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5CA40E" w14:textId="77777777" w:rsidR="00D75644" w:rsidRPr="004D141F" w:rsidRDefault="00D20D26" w:rsidP="00F37D7B">
      <w:pPr>
        <w:pStyle w:val="af3"/>
      </w:pPr>
      <w:r>
        <w:rPr>
          <w:rFonts w:hint="eastAsia"/>
        </w:rPr>
        <w:t>調查報告</w:t>
      </w:r>
    </w:p>
    <w:p w14:paraId="04EB3BCD" w14:textId="3502F4C3" w:rsidR="00E25849" w:rsidRDefault="00E25849" w:rsidP="004E05A1">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roofErr w:type="gramStart"/>
      <w:r w:rsidR="006D71D7" w:rsidRPr="006D71D7">
        <w:rPr>
          <w:rFonts w:hint="eastAsia"/>
        </w:rPr>
        <w:t>據訴</w:t>
      </w:r>
      <w:proofErr w:type="gramEnd"/>
      <w:r w:rsidR="006D71D7" w:rsidRPr="006D71D7">
        <w:rPr>
          <w:rFonts w:hint="eastAsia"/>
        </w:rPr>
        <w:t>，經濟部產業技術司許</w:t>
      </w:r>
      <w:r w:rsidR="008228A0">
        <w:rPr>
          <w:rFonts w:hint="eastAsia"/>
        </w:rPr>
        <w:t>姓</w:t>
      </w:r>
      <w:r w:rsidR="006D71D7" w:rsidRPr="006D71D7">
        <w:rPr>
          <w:rFonts w:hint="eastAsia"/>
        </w:rPr>
        <w:t>研究員擔任該司委託法人執行計畫之窗口，</w:t>
      </w:r>
      <w:proofErr w:type="gramStart"/>
      <w:r w:rsidR="006D71D7" w:rsidRPr="006D71D7">
        <w:rPr>
          <w:rFonts w:hint="eastAsia"/>
        </w:rPr>
        <w:t>疑</w:t>
      </w:r>
      <w:proofErr w:type="gramEnd"/>
      <w:r w:rsidR="006D71D7" w:rsidRPr="006D71D7">
        <w:rPr>
          <w:rFonts w:hint="eastAsia"/>
        </w:rPr>
        <w:t>有</w:t>
      </w:r>
      <w:proofErr w:type="gramStart"/>
      <w:r w:rsidR="006D71D7" w:rsidRPr="006D71D7">
        <w:rPr>
          <w:rFonts w:hint="eastAsia"/>
        </w:rPr>
        <w:t>霸凌受</w:t>
      </w:r>
      <w:proofErr w:type="gramEnd"/>
      <w:r w:rsidR="006D71D7" w:rsidRPr="006D71D7">
        <w:rPr>
          <w:rFonts w:hint="eastAsia"/>
        </w:rPr>
        <w:t>委託法人（</w:t>
      </w:r>
      <w:r w:rsidR="00095825">
        <w:rPr>
          <w:rFonts w:hint="eastAsia"/>
        </w:rPr>
        <w:t>財團法人</w:t>
      </w:r>
      <w:r w:rsidR="006D71D7" w:rsidRPr="006D71D7">
        <w:rPr>
          <w:rFonts w:hint="eastAsia"/>
        </w:rPr>
        <w:t>工業技術研究院</w:t>
      </w:r>
      <w:r w:rsidR="00610C8B">
        <w:rPr>
          <w:rFonts w:hint="eastAsia"/>
        </w:rPr>
        <w:t>，下稱工研院</w:t>
      </w:r>
      <w:r w:rsidR="006D71D7" w:rsidRPr="006D71D7">
        <w:rPr>
          <w:rFonts w:hint="eastAsia"/>
        </w:rPr>
        <w:t>）所屬員工之行為，惟該司</w:t>
      </w:r>
      <w:proofErr w:type="gramStart"/>
      <w:r w:rsidR="006D71D7" w:rsidRPr="006D71D7">
        <w:rPr>
          <w:rFonts w:hint="eastAsia"/>
        </w:rPr>
        <w:t>疑</w:t>
      </w:r>
      <w:proofErr w:type="gramEnd"/>
      <w:r w:rsidR="006D71D7" w:rsidRPr="006D71D7">
        <w:rPr>
          <w:rFonts w:hint="eastAsia"/>
        </w:rPr>
        <w:t>長期縱容</w:t>
      </w:r>
      <w:r w:rsidR="00321562">
        <w:rPr>
          <w:rFonts w:hint="eastAsia"/>
        </w:rPr>
        <w:t>外</w:t>
      </w:r>
      <w:r w:rsidR="006D71D7" w:rsidRPr="006D71D7">
        <w:rPr>
          <w:rFonts w:hint="eastAsia"/>
        </w:rPr>
        <w:t>，</w:t>
      </w:r>
      <w:r w:rsidR="00321562">
        <w:rPr>
          <w:rFonts w:hint="eastAsia"/>
        </w:rPr>
        <w:t>是否仍有其他職</w:t>
      </w:r>
      <w:proofErr w:type="gramStart"/>
      <w:r w:rsidR="00321562">
        <w:rPr>
          <w:rFonts w:hint="eastAsia"/>
        </w:rPr>
        <w:t>場霸凌之</w:t>
      </w:r>
      <w:proofErr w:type="gramEnd"/>
      <w:r w:rsidR="00321562">
        <w:rPr>
          <w:rFonts w:hint="eastAsia"/>
        </w:rPr>
        <w:t>情事？相關措施是否妥適？</w:t>
      </w:r>
      <w:proofErr w:type="gramStart"/>
      <w:r w:rsidR="006D71D7" w:rsidRPr="006D71D7">
        <w:rPr>
          <w:rFonts w:hint="eastAsia"/>
        </w:rPr>
        <w:t>均</w:t>
      </w:r>
      <w:r w:rsidR="00321562">
        <w:rPr>
          <w:rFonts w:hint="eastAsia"/>
        </w:rPr>
        <w:t>有調查</w:t>
      </w:r>
      <w:proofErr w:type="gramEnd"/>
      <w:r w:rsidR="00321562">
        <w:rPr>
          <w:rFonts w:hint="eastAsia"/>
        </w:rPr>
        <w:t>瞭解必要</w:t>
      </w:r>
      <w:proofErr w:type="gramStart"/>
      <w:r w:rsidR="006D71D7" w:rsidRPr="006D71D7">
        <w:rPr>
          <w:rFonts w:hint="eastAsia"/>
        </w:rPr>
        <w:t>等情案</w:t>
      </w:r>
      <w:proofErr w:type="gramEnd"/>
      <w:r w:rsidR="006D71D7" w:rsidRPr="006D71D7">
        <w:rPr>
          <w:rFonts w:hint="eastAsia"/>
        </w:rPr>
        <w:t>。</w:t>
      </w:r>
    </w:p>
    <w:p w14:paraId="38053FD5" w14:textId="77777777" w:rsidR="00E25849" w:rsidRDefault="00E25849" w:rsidP="004E05A1">
      <w:pPr>
        <w:pStyle w:val="1"/>
        <w:ind w:left="2380" w:hanging="2380"/>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4895646"/>
      <w:bookmarkStart w:id="36" w:name="_Toc524896192"/>
      <w:bookmarkStart w:id="37" w:name="_Toc524896222"/>
      <w:bookmarkStart w:id="38" w:name="_Toc524902729"/>
      <w:bookmarkStart w:id="39" w:name="_Toc525066145"/>
      <w:bookmarkStart w:id="40" w:name="_Toc525070836"/>
      <w:bookmarkStart w:id="41" w:name="_Toc525938376"/>
      <w:bookmarkStart w:id="42" w:name="_Toc525939224"/>
      <w:bookmarkStart w:id="43" w:name="_Toc525939729"/>
      <w:bookmarkStart w:id="44" w:name="_Toc529218269"/>
      <w:bookmarkStart w:id="45" w:name="_Toc529222686"/>
      <w:bookmarkStart w:id="46" w:name="_Toc529223108"/>
      <w:bookmarkStart w:id="47" w:name="_Toc529223859"/>
      <w:bookmarkStart w:id="48" w:name="_Toc529228262"/>
      <w:bookmarkStart w:id="49" w:name="_Toc2400392"/>
      <w:bookmarkStart w:id="50" w:name="_Toc4316186"/>
      <w:bookmarkStart w:id="51" w:name="_Toc4473327"/>
      <w:bookmarkStart w:id="52" w:name="_Toc69556894"/>
      <w:bookmarkStart w:id="53" w:name="_Toc69556943"/>
      <w:bookmarkStart w:id="54" w:name="_Toc69609817"/>
      <w:bookmarkStart w:id="55" w:name="_Toc70241813"/>
      <w:bookmarkStart w:id="56" w:name="_Toc70242202"/>
      <w:bookmarkStart w:id="57" w:name="_Toc421794872"/>
      <w:bookmarkStart w:id="58" w:name="_Toc422834157"/>
      <w:bookmarkEnd w:id="25"/>
      <w:bookmarkEnd w:id="26"/>
      <w:bookmarkEnd w:id="27"/>
      <w:bookmarkEnd w:id="28"/>
      <w:bookmarkEnd w:id="29"/>
      <w:bookmarkEnd w:id="30"/>
      <w:bookmarkEnd w:id="31"/>
      <w:bookmarkEnd w:id="32"/>
      <w:bookmarkEnd w:id="33"/>
      <w:bookmarkEnd w:id="34"/>
      <w:r>
        <w:rPr>
          <w:rFonts w:hint="eastAsia"/>
        </w:rPr>
        <w:t>調查意見：</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p w14:paraId="55ABAF9D" w14:textId="4765BDC9" w:rsidR="002326D7" w:rsidRDefault="002326D7" w:rsidP="00A639F4">
      <w:pPr>
        <w:pStyle w:val="10"/>
        <w:ind w:left="680" w:firstLine="680"/>
      </w:pPr>
      <w:bookmarkStart w:id="59" w:name="_Toc524902730"/>
      <w:r>
        <w:rPr>
          <w:rFonts w:hint="eastAsia"/>
        </w:rPr>
        <w:t>民國(下同)113年12月4日</w:t>
      </w:r>
      <w:r>
        <w:rPr>
          <w:rStyle w:val="aff"/>
        </w:rPr>
        <w:footnoteReference w:id="1"/>
      </w:r>
      <w:r w:rsidR="00AD4392">
        <w:rPr>
          <w:rFonts w:hint="eastAsia"/>
        </w:rPr>
        <w:t>由</w:t>
      </w:r>
      <w:r w:rsidRPr="002326D7">
        <w:rPr>
          <w:rFonts w:hint="eastAsia"/>
        </w:rPr>
        <w:t>【2024年</w:t>
      </w:r>
      <w:r w:rsidR="00DA52DE">
        <w:rPr>
          <w:rFonts w:hint="eastAsia"/>
        </w:rPr>
        <w:t>12</w:t>
      </w:r>
      <w:r w:rsidRPr="002326D7">
        <w:rPr>
          <w:rFonts w:hint="eastAsia"/>
        </w:rPr>
        <w:t>月政經民調】</w:t>
      </w:r>
      <w:r w:rsidR="00AD4392">
        <w:rPr>
          <w:rFonts w:hint="eastAsia"/>
        </w:rPr>
        <w:t>調查，</w:t>
      </w:r>
      <w:r>
        <w:rPr>
          <w:rFonts w:hint="eastAsia"/>
        </w:rPr>
        <w:t>我國</w:t>
      </w:r>
      <w:r w:rsidRPr="002326D7">
        <w:rPr>
          <w:rFonts w:hint="eastAsia"/>
        </w:rPr>
        <w:t>有31.6%民眾表示身邊有人遭遇</w:t>
      </w:r>
      <w:proofErr w:type="gramStart"/>
      <w:r w:rsidRPr="002326D7">
        <w:rPr>
          <w:rFonts w:hint="eastAsia"/>
        </w:rPr>
        <w:t>過職場霸凌</w:t>
      </w:r>
      <w:r w:rsidR="00AD4392">
        <w:rPr>
          <w:rFonts w:hint="eastAsia"/>
        </w:rPr>
        <w:t>，</w:t>
      </w:r>
      <w:proofErr w:type="gramEnd"/>
      <w:r w:rsidRPr="002326D7">
        <w:rPr>
          <w:rFonts w:hint="eastAsia"/>
        </w:rPr>
        <w:t>且有57.5%過半數民眾認為職</w:t>
      </w:r>
      <w:proofErr w:type="gramStart"/>
      <w:r w:rsidRPr="002326D7">
        <w:rPr>
          <w:rFonts w:hint="eastAsia"/>
        </w:rPr>
        <w:t>場霸凌「</w:t>
      </w:r>
      <w:proofErr w:type="gramEnd"/>
      <w:r w:rsidRPr="002326D7">
        <w:rPr>
          <w:rFonts w:hint="eastAsia"/>
        </w:rPr>
        <w:t>狀況嚴重」</w:t>
      </w:r>
      <w:r w:rsidR="00832C2E">
        <w:rPr>
          <w:rFonts w:hint="eastAsia"/>
        </w:rPr>
        <w:t>，</w:t>
      </w:r>
      <w:r w:rsidR="00AD4392">
        <w:rPr>
          <w:rFonts w:hint="eastAsia"/>
        </w:rPr>
        <w:t>顯見我國職場潛藏</w:t>
      </w:r>
      <w:proofErr w:type="gramStart"/>
      <w:r w:rsidR="00346E38">
        <w:rPr>
          <w:rFonts w:hint="eastAsia"/>
        </w:rPr>
        <w:t>霸凌</w:t>
      </w:r>
      <w:r w:rsidR="00AD4392">
        <w:rPr>
          <w:rFonts w:hint="eastAsia"/>
        </w:rPr>
        <w:t>黑數眾多，</w:t>
      </w:r>
      <w:proofErr w:type="gramEnd"/>
      <w:r w:rsidR="00AD4392">
        <w:rPr>
          <w:rFonts w:hint="eastAsia"/>
        </w:rPr>
        <w:t>難以實現友善工作</w:t>
      </w:r>
      <w:r w:rsidR="00346E38">
        <w:rPr>
          <w:rFonts w:hint="eastAsia"/>
        </w:rPr>
        <w:t>之</w:t>
      </w:r>
      <w:r w:rsidR="00AD4392">
        <w:rPr>
          <w:rFonts w:hint="eastAsia"/>
        </w:rPr>
        <w:t>環境</w:t>
      </w:r>
      <w:r w:rsidR="00DA52DE">
        <w:rPr>
          <w:rFonts w:hint="eastAsia"/>
        </w:rPr>
        <w:t>。</w:t>
      </w:r>
      <w:r w:rsidR="00A56418">
        <w:rPr>
          <w:rFonts w:hAnsi="標楷體" w:hint="eastAsia"/>
        </w:rPr>
        <w:t>本案</w:t>
      </w:r>
      <w:r w:rsidR="00A71C54" w:rsidRPr="00A71C54">
        <w:rPr>
          <w:rFonts w:hAnsi="標楷體" w:hint="eastAsia"/>
        </w:rPr>
        <w:t>經濟部產業技術司</w:t>
      </w:r>
      <w:r w:rsidR="00A71C54">
        <w:rPr>
          <w:rFonts w:hAnsi="標楷體" w:hint="eastAsia"/>
        </w:rPr>
        <w:t>(下稱技術司)</w:t>
      </w:r>
      <w:r w:rsidR="00A71C54" w:rsidRPr="00A71C54">
        <w:rPr>
          <w:rFonts w:hAnsi="標楷體" w:hint="eastAsia"/>
        </w:rPr>
        <w:t>許</w:t>
      </w:r>
      <w:r w:rsidR="008228A0">
        <w:rPr>
          <w:rFonts w:hAnsi="標楷體" w:hint="eastAsia"/>
        </w:rPr>
        <w:t>姓</w:t>
      </w:r>
      <w:r w:rsidR="00A71C54" w:rsidRPr="00A71C54">
        <w:rPr>
          <w:rFonts w:hAnsi="標楷體" w:hint="eastAsia"/>
        </w:rPr>
        <w:t>研究員</w:t>
      </w:r>
      <w:r w:rsidR="00A71C54">
        <w:rPr>
          <w:rFonts w:hAnsi="標楷體" w:hint="eastAsia"/>
        </w:rPr>
        <w:t>(下稱許員</w:t>
      </w:r>
      <w:r w:rsidR="00407C53">
        <w:rPr>
          <w:rFonts w:hAnsi="標楷體" w:hint="eastAsia"/>
        </w:rPr>
        <w:t>或許姓研究員</w:t>
      </w:r>
      <w:r w:rsidR="00A71C54">
        <w:rPr>
          <w:rFonts w:hAnsi="標楷體" w:hint="eastAsia"/>
        </w:rPr>
        <w:t>)</w:t>
      </w:r>
      <w:r w:rsidR="00A71C54" w:rsidRPr="00A71C54">
        <w:rPr>
          <w:rFonts w:hAnsi="標楷體" w:hint="eastAsia"/>
        </w:rPr>
        <w:t>擔任該司委託法人執行計畫之窗口，</w:t>
      </w:r>
      <w:proofErr w:type="gramStart"/>
      <w:r w:rsidR="00A71C54" w:rsidRPr="00A71C54">
        <w:rPr>
          <w:rFonts w:hAnsi="標楷體" w:hint="eastAsia"/>
        </w:rPr>
        <w:t>疑</w:t>
      </w:r>
      <w:proofErr w:type="gramEnd"/>
      <w:r w:rsidR="00A71C54" w:rsidRPr="00A71C54">
        <w:rPr>
          <w:rFonts w:hAnsi="標楷體" w:hint="eastAsia"/>
        </w:rPr>
        <w:t>有</w:t>
      </w:r>
      <w:proofErr w:type="gramStart"/>
      <w:r w:rsidR="00A71C54" w:rsidRPr="00A71C54">
        <w:rPr>
          <w:rFonts w:hAnsi="標楷體" w:hint="eastAsia"/>
        </w:rPr>
        <w:t>霸凌受</w:t>
      </w:r>
      <w:proofErr w:type="gramEnd"/>
      <w:r w:rsidR="00A71C54" w:rsidRPr="00A71C54">
        <w:rPr>
          <w:rFonts w:hAnsi="標楷體" w:hint="eastAsia"/>
        </w:rPr>
        <w:t>委託法人（</w:t>
      </w:r>
      <w:r w:rsidR="00925519">
        <w:rPr>
          <w:rFonts w:hAnsi="標楷體" w:hint="eastAsia"/>
        </w:rPr>
        <w:t>財團法人</w:t>
      </w:r>
      <w:r w:rsidR="00A71C54" w:rsidRPr="00A71C54">
        <w:rPr>
          <w:rFonts w:hAnsi="標楷體" w:hint="eastAsia"/>
        </w:rPr>
        <w:t>工業技術研究院</w:t>
      </w:r>
      <w:r w:rsidR="00925519">
        <w:rPr>
          <w:rFonts w:hAnsi="標楷體" w:hint="eastAsia"/>
        </w:rPr>
        <w:t>，下稱工研院</w:t>
      </w:r>
      <w:r w:rsidR="00A71C54" w:rsidRPr="00A71C54">
        <w:rPr>
          <w:rFonts w:hAnsi="標楷體" w:hint="eastAsia"/>
        </w:rPr>
        <w:t>）所屬員工之行為，</w:t>
      </w:r>
      <w:r w:rsidR="00DA52DE">
        <w:rPr>
          <w:rFonts w:hAnsi="標楷體" w:hint="eastAsia"/>
        </w:rPr>
        <w:t>惟</w:t>
      </w:r>
      <w:r w:rsidR="00A71C54" w:rsidRPr="00A71C54">
        <w:rPr>
          <w:rFonts w:hAnsi="標楷體" w:hint="eastAsia"/>
        </w:rPr>
        <w:t>該司</w:t>
      </w:r>
      <w:proofErr w:type="gramStart"/>
      <w:r w:rsidR="00A71C54" w:rsidRPr="00A71C54">
        <w:rPr>
          <w:rFonts w:hAnsi="標楷體" w:hint="eastAsia"/>
        </w:rPr>
        <w:t>疑</w:t>
      </w:r>
      <w:proofErr w:type="gramEnd"/>
      <w:r w:rsidR="00A71C54" w:rsidRPr="00A71C54">
        <w:rPr>
          <w:rFonts w:hAnsi="標楷體" w:hint="eastAsia"/>
        </w:rPr>
        <w:t>長期縱容外，是否仍有其他職</w:t>
      </w:r>
      <w:proofErr w:type="gramStart"/>
      <w:r w:rsidR="00A71C54" w:rsidRPr="00A71C54">
        <w:rPr>
          <w:rFonts w:hAnsi="標楷體" w:hint="eastAsia"/>
        </w:rPr>
        <w:t>場霸凌之</w:t>
      </w:r>
      <w:proofErr w:type="gramEnd"/>
      <w:r w:rsidR="00A71C54" w:rsidRPr="00A71C54">
        <w:rPr>
          <w:rFonts w:hAnsi="標楷體" w:hint="eastAsia"/>
        </w:rPr>
        <w:t>情事？相關措施是否妥適？</w:t>
      </w:r>
      <w:proofErr w:type="gramStart"/>
      <w:r w:rsidR="00A71C54" w:rsidRPr="00A71C54">
        <w:rPr>
          <w:rFonts w:hAnsi="標楷體" w:hint="eastAsia"/>
        </w:rPr>
        <w:t>均有調查</w:t>
      </w:r>
      <w:proofErr w:type="gramEnd"/>
      <w:r w:rsidR="00A71C54" w:rsidRPr="00A71C54">
        <w:rPr>
          <w:rFonts w:hAnsi="標楷體" w:hint="eastAsia"/>
        </w:rPr>
        <w:t>瞭解必要</w:t>
      </w:r>
      <w:r w:rsidRPr="00D846EF">
        <w:rPr>
          <w:rFonts w:hAnsi="標楷體" w:hint="eastAsia"/>
        </w:rPr>
        <w:t>。本案經調閱經濟部及</w:t>
      </w:r>
      <w:proofErr w:type="gramStart"/>
      <w:r w:rsidRPr="00D846EF">
        <w:rPr>
          <w:rFonts w:hAnsi="標楷體" w:hint="eastAsia"/>
        </w:rPr>
        <w:t>勞動部等卷</w:t>
      </w:r>
      <w:proofErr w:type="gramEnd"/>
      <w:r w:rsidRPr="00D846EF">
        <w:rPr>
          <w:rFonts w:hAnsi="標楷體" w:hint="eastAsia"/>
        </w:rPr>
        <w:t>證資料，並於</w:t>
      </w:r>
      <w:r w:rsidR="00AD4392">
        <w:rPr>
          <w:rFonts w:hAnsi="標楷體" w:hint="eastAsia"/>
        </w:rPr>
        <w:t>114</w:t>
      </w:r>
      <w:r w:rsidRPr="00D846EF">
        <w:rPr>
          <w:rFonts w:hAnsi="標楷體" w:hint="eastAsia"/>
        </w:rPr>
        <w:t>年11月17日詢問經濟部機關人員及多名證人後，</w:t>
      </w:r>
      <w:r>
        <w:rPr>
          <w:rFonts w:hAnsi="標楷體" w:hint="eastAsia"/>
        </w:rPr>
        <w:t>本案</w:t>
      </w:r>
      <w:r w:rsidRPr="009C7FF2">
        <w:rPr>
          <w:rFonts w:hint="eastAsia"/>
        </w:rPr>
        <w:t>已</w:t>
      </w:r>
      <w:proofErr w:type="gramStart"/>
      <w:r w:rsidRPr="009C7FF2">
        <w:rPr>
          <w:rFonts w:hint="eastAsia"/>
        </w:rPr>
        <w:t>調查竣</w:t>
      </w:r>
      <w:r>
        <w:rPr>
          <w:rFonts w:hint="eastAsia"/>
        </w:rPr>
        <w:t>事</w:t>
      </w:r>
      <w:proofErr w:type="gramEnd"/>
      <w:r w:rsidRPr="009C7FF2">
        <w:rPr>
          <w:rFonts w:hint="eastAsia"/>
        </w:rPr>
        <w:t>，</w:t>
      </w:r>
      <w:r>
        <w:rPr>
          <w:rFonts w:hint="eastAsia"/>
        </w:rPr>
        <w:t>茲</w:t>
      </w:r>
      <w:proofErr w:type="gramStart"/>
      <w:r>
        <w:rPr>
          <w:rFonts w:hint="eastAsia"/>
        </w:rPr>
        <w:t>臚</w:t>
      </w:r>
      <w:proofErr w:type="gramEnd"/>
      <w:r w:rsidRPr="009C7FF2">
        <w:rPr>
          <w:rFonts w:hint="eastAsia"/>
        </w:rPr>
        <w:t>列調查意見如下：</w:t>
      </w:r>
    </w:p>
    <w:p w14:paraId="367D0C9A" w14:textId="41ED0AC6" w:rsidR="002326D7" w:rsidRDefault="004F489D" w:rsidP="004F489D">
      <w:pPr>
        <w:pStyle w:val="2"/>
        <w:ind w:leftChars="101" w:left="1025"/>
        <w:rPr>
          <w:b/>
        </w:rPr>
      </w:pPr>
      <w:r w:rsidRPr="004F489D">
        <w:rPr>
          <w:rFonts w:hint="eastAsia"/>
          <w:b/>
        </w:rPr>
        <w:t>本案陳訴人</w:t>
      </w:r>
      <w:r w:rsidR="00A367CD">
        <w:rPr>
          <w:rFonts w:hint="eastAsia"/>
          <w:b/>
        </w:rPr>
        <w:t>陳訴</w:t>
      </w:r>
      <w:r w:rsidRPr="004F489D">
        <w:rPr>
          <w:rFonts w:hint="eastAsia"/>
          <w:b/>
        </w:rPr>
        <w:t>技術司</w:t>
      </w:r>
      <w:r w:rsidR="009237F6" w:rsidRPr="004F489D">
        <w:rPr>
          <w:rFonts w:hint="eastAsia"/>
          <w:b/>
        </w:rPr>
        <w:t>許</w:t>
      </w:r>
      <w:r w:rsidR="009237F6">
        <w:rPr>
          <w:rFonts w:hint="eastAsia"/>
          <w:b/>
        </w:rPr>
        <w:t>姓</w:t>
      </w:r>
      <w:r w:rsidR="00A71C54">
        <w:rPr>
          <w:rFonts w:hint="eastAsia"/>
          <w:b/>
        </w:rPr>
        <w:t>研究員</w:t>
      </w:r>
      <w:r w:rsidR="00132123">
        <w:rPr>
          <w:rFonts w:hint="eastAsia"/>
          <w:b/>
        </w:rPr>
        <w:t>涉及職</w:t>
      </w:r>
      <w:proofErr w:type="gramStart"/>
      <w:r w:rsidR="00132123">
        <w:rPr>
          <w:rFonts w:hint="eastAsia"/>
          <w:b/>
        </w:rPr>
        <w:t>場</w:t>
      </w:r>
      <w:r w:rsidRPr="004F489D">
        <w:rPr>
          <w:rFonts w:hint="eastAsia"/>
          <w:b/>
        </w:rPr>
        <w:t>霸凌，</w:t>
      </w:r>
      <w:proofErr w:type="gramEnd"/>
      <w:r w:rsidRPr="004F489D">
        <w:rPr>
          <w:rFonts w:hint="eastAsia"/>
          <w:b/>
        </w:rPr>
        <w:t>該</w:t>
      </w:r>
      <w:r w:rsidRPr="004F489D">
        <w:rPr>
          <w:rFonts w:hint="eastAsia"/>
          <w:b/>
        </w:rPr>
        <w:lastRenderedPageBreak/>
        <w:t>司明知</w:t>
      </w:r>
      <w:r w:rsidR="001B7C23">
        <w:rPr>
          <w:rFonts w:hint="eastAsia"/>
          <w:b/>
        </w:rPr>
        <w:t>且</w:t>
      </w:r>
      <w:r w:rsidRPr="004F489D">
        <w:rPr>
          <w:rFonts w:hint="eastAsia"/>
          <w:b/>
        </w:rPr>
        <w:t>長期縱容等</w:t>
      </w:r>
      <w:r w:rsidR="00807726">
        <w:rPr>
          <w:rFonts w:hint="eastAsia"/>
          <w:b/>
        </w:rPr>
        <w:t>情</w:t>
      </w:r>
      <w:r w:rsidRPr="004F489D">
        <w:rPr>
          <w:rFonts w:hint="eastAsia"/>
          <w:b/>
        </w:rPr>
        <w:t>，經技術司</w:t>
      </w:r>
      <w:r w:rsidR="001B7C23">
        <w:rPr>
          <w:rFonts w:hint="eastAsia"/>
          <w:b/>
        </w:rPr>
        <w:t>調查後</w:t>
      </w:r>
      <w:r w:rsidR="00A367CD">
        <w:rPr>
          <w:rFonts w:hint="eastAsia"/>
          <w:b/>
        </w:rPr>
        <w:t>表示</w:t>
      </w:r>
      <w:r w:rsidR="001B7C23">
        <w:rPr>
          <w:rFonts w:hint="eastAsia"/>
          <w:b/>
        </w:rPr>
        <w:t>，</w:t>
      </w:r>
      <w:r>
        <w:rPr>
          <w:rFonts w:hint="eastAsia"/>
          <w:b/>
        </w:rPr>
        <w:t>許員</w:t>
      </w:r>
      <w:r w:rsidRPr="004F489D">
        <w:rPr>
          <w:rFonts w:hint="eastAsia"/>
          <w:b/>
        </w:rPr>
        <w:t>業務上之個人言行舉止，的確有待加強，</w:t>
      </w:r>
      <w:r>
        <w:rPr>
          <w:rFonts w:hint="eastAsia"/>
          <w:b/>
        </w:rPr>
        <w:t>並</w:t>
      </w:r>
      <w:r w:rsidRPr="004F489D">
        <w:rPr>
          <w:rFonts w:hint="eastAsia"/>
          <w:b/>
        </w:rPr>
        <w:t>對其口頭告誡</w:t>
      </w:r>
      <w:r w:rsidR="002326D7" w:rsidRPr="004F489D">
        <w:rPr>
          <w:rFonts w:hint="eastAsia"/>
          <w:b/>
        </w:rPr>
        <w:t>，</w:t>
      </w:r>
      <w:proofErr w:type="gramStart"/>
      <w:r>
        <w:rPr>
          <w:rFonts w:hint="eastAsia"/>
          <w:b/>
        </w:rPr>
        <w:t>然</w:t>
      </w:r>
      <w:r w:rsidR="00832C2E">
        <w:rPr>
          <w:rFonts w:hint="eastAsia"/>
          <w:b/>
        </w:rPr>
        <w:t>細觀</w:t>
      </w:r>
      <w:r w:rsidR="001B7C23">
        <w:rPr>
          <w:rFonts w:hint="eastAsia"/>
          <w:b/>
        </w:rPr>
        <w:t>該</w:t>
      </w:r>
      <w:proofErr w:type="gramEnd"/>
      <w:r w:rsidR="001B7C23">
        <w:rPr>
          <w:rFonts w:hint="eastAsia"/>
          <w:b/>
        </w:rPr>
        <w:t>司提</w:t>
      </w:r>
      <w:r w:rsidR="009237F6">
        <w:rPr>
          <w:rFonts w:hint="eastAsia"/>
          <w:b/>
        </w:rPr>
        <w:t>供</w:t>
      </w:r>
      <w:r w:rsidR="001B7C23">
        <w:rPr>
          <w:rFonts w:hint="eastAsia"/>
          <w:b/>
        </w:rPr>
        <w:t>之訪談紀錄</w:t>
      </w:r>
      <w:r w:rsidR="00832C2E">
        <w:rPr>
          <w:rFonts w:hint="eastAsia"/>
          <w:b/>
        </w:rPr>
        <w:t>，</w:t>
      </w:r>
      <w:r w:rsidR="00132123">
        <w:rPr>
          <w:rFonts w:hint="eastAsia"/>
          <w:b/>
        </w:rPr>
        <w:t>曾與</w:t>
      </w:r>
      <w:r w:rsidR="001B7C23">
        <w:rPr>
          <w:rFonts w:hint="eastAsia"/>
          <w:b/>
        </w:rPr>
        <w:t>許員合作之</w:t>
      </w:r>
      <w:r w:rsidR="002326D7" w:rsidRPr="004F489D">
        <w:rPr>
          <w:rFonts w:hint="eastAsia"/>
          <w:b/>
        </w:rPr>
        <w:t>基層</w:t>
      </w:r>
      <w:r w:rsidR="00807726">
        <w:rPr>
          <w:rFonts w:hint="eastAsia"/>
          <w:b/>
        </w:rPr>
        <w:t>及</w:t>
      </w:r>
      <w:r w:rsidR="002326D7" w:rsidRPr="004F489D">
        <w:rPr>
          <w:rFonts w:hint="eastAsia"/>
          <w:b/>
        </w:rPr>
        <w:t>主管</w:t>
      </w:r>
      <w:r w:rsidR="009237F6">
        <w:rPr>
          <w:rFonts w:hint="eastAsia"/>
          <w:b/>
        </w:rPr>
        <w:t>同仁</w:t>
      </w:r>
      <w:r w:rsidR="00832C2E">
        <w:rPr>
          <w:rFonts w:hint="eastAsia"/>
          <w:b/>
        </w:rPr>
        <w:t>對於許員處事</w:t>
      </w:r>
      <w:r w:rsidR="00807726">
        <w:rPr>
          <w:b/>
        </w:rPr>
        <w:tab/>
      </w:r>
      <w:r w:rsidR="00807726">
        <w:rPr>
          <w:rFonts w:hint="eastAsia"/>
          <w:b/>
        </w:rPr>
        <w:t>評價</w:t>
      </w:r>
      <w:r>
        <w:rPr>
          <w:rFonts w:hint="eastAsia"/>
          <w:b/>
        </w:rPr>
        <w:t>並不一致</w:t>
      </w:r>
      <w:r w:rsidR="002326D7" w:rsidRPr="004F489D">
        <w:rPr>
          <w:rFonts w:hint="eastAsia"/>
          <w:b/>
        </w:rPr>
        <w:t>，</w:t>
      </w:r>
      <w:r w:rsidR="00132123">
        <w:rPr>
          <w:rFonts w:hint="eastAsia"/>
          <w:b/>
        </w:rPr>
        <w:t>似有</w:t>
      </w:r>
      <w:r w:rsidR="001B7C23">
        <w:rPr>
          <w:rFonts w:hint="eastAsia"/>
          <w:b/>
        </w:rPr>
        <w:t>因</w:t>
      </w:r>
      <w:r w:rsidR="00832C2E">
        <w:rPr>
          <w:rFonts w:hint="eastAsia"/>
          <w:b/>
        </w:rPr>
        <w:t>層級</w:t>
      </w:r>
      <w:r w:rsidR="001B7C23">
        <w:rPr>
          <w:rFonts w:hint="eastAsia"/>
          <w:b/>
        </w:rPr>
        <w:t>不同，</w:t>
      </w:r>
      <w:r w:rsidR="009237F6">
        <w:rPr>
          <w:rFonts w:hint="eastAsia"/>
          <w:b/>
        </w:rPr>
        <w:t>而有管理</w:t>
      </w:r>
      <w:r w:rsidR="00E27E5C">
        <w:rPr>
          <w:rFonts w:hint="eastAsia"/>
          <w:b/>
        </w:rPr>
        <w:t>態度</w:t>
      </w:r>
      <w:proofErr w:type="gramStart"/>
      <w:r w:rsidR="00E27E5C">
        <w:rPr>
          <w:rFonts w:hint="eastAsia"/>
          <w:b/>
        </w:rPr>
        <w:t>迥</w:t>
      </w:r>
      <w:proofErr w:type="gramEnd"/>
      <w:r w:rsidR="00E27E5C">
        <w:rPr>
          <w:rFonts w:hint="eastAsia"/>
          <w:b/>
        </w:rPr>
        <w:t>異</w:t>
      </w:r>
      <w:r w:rsidR="00132123">
        <w:rPr>
          <w:rFonts w:hint="eastAsia"/>
          <w:b/>
        </w:rPr>
        <w:t>之情事</w:t>
      </w:r>
      <w:r w:rsidR="00E27E5C">
        <w:rPr>
          <w:rFonts w:hint="eastAsia"/>
          <w:b/>
        </w:rPr>
        <w:t>，</w:t>
      </w:r>
      <w:r w:rsidR="00132123">
        <w:rPr>
          <w:rFonts w:hint="eastAsia"/>
          <w:b/>
        </w:rPr>
        <w:t>且</w:t>
      </w:r>
      <w:r w:rsidR="00807726">
        <w:rPr>
          <w:rFonts w:hint="eastAsia"/>
          <w:b/>
        </w:rPr>
        <w:t>受訪之</w:t>
      </w:r>
      <w:r w:rsidR="001B7C23">
        <w:rPr>
          <w:rFonts w:hint="eastAsia"/>
          <w:b/>
        </w:rPr>
        <w:t>基層人員</w:t>
      </w:r>
      <w:r w:rsidR="00807726">
        <w:rPr>
          <w:rFonts w:hint="eastAsia"/>
          <w:b/>
        </w:rPr>
        <w:t>更</w:t>
      </w:r>
      <w:r w:rsidR="001B7C23">
        <w:rPr>
          <w:rFonts w:hint="eastAsia"/>
          <w:b/>
        </w:rPr>
        <w:t>指出許員</w:t>
      </w:r>
      <w:r w:rsidR="001B7C23" w:rsidRPr="001B7C23">
        <w:rPr>
          <w:rFonts w:hint="eastAsia"/>
          <w:b/>
        </w:rPr>
        <w:t>表達的方式帶給人壓迫感</w:t>
      </w:r>
      <w:r w:rsidR="001B7C23">
        <w:rPr>
          <w:rFonts w:hint="eastAsia"/>
          <w:b/>
        </w:rPr>
        <w:t>、</w:t>
      </w:r>
      <w:proofErr w:type="gramStart"/>
      <w:r w:rsidR="00132123">
        <w:rPr>
          <w:rFonts w:hint="eastAsia"/>
          <w:b/>
        </w:rPr>
        <w:t>又</w:t>
      </w:r>
      <w:r w:rsidR="00807726">
        <w:rPr>
          <w:rFonts w:hint="eastAsia"/>
          <w:b/>
        </w:rPr>
        <w:t>屢於</w:t>
      </w:r>
      <w:r w:rsidR="001B7C23">
        <w:rPr>
          <w:rFonts w:hint="eastAsia"/>
          <w:b/>
        </w:rPr>
        <w:t>非</w:t>
      </w:r>
      <w:proofErr w:type="gramEnd"/>
      <w:r w:rsidR="001B7C23">
        <w:rPr>
          <w:rFonts w:hint="eastAsia"/>
          <w:b/>
        </w:rPr>
        <w:t>上班時間以電話交辦工作，</w:t>
      </w:r>
      <w:r w:rsidR="00807726">
        <w:rPr>
          <w:rFonts w:hint="eastAsia"/>
          <w:b/>
        </w:rPr>
        <w:t>致與其</w:t>
      </w:r>
      <w:r w:rsidR="001B7C23">
        <w:rPr>
          <w:rFonts w:hint="eastAsia"/>
          <w:b/>
        </w:rPr>
        <w:t>合作</w:t>
      </w:r>
      <w:r w:rsidR="00807726">
        <w:rPr>
          <w:rFonts w:hint="eastAsia"/>
          <w:b/>
        </w:rPr>
        <w:t>計畫之</w:t>
      </w:r>
      <w:r w:rsidR="001B7C23">
        <w:rPr>
          <w:rFonts w:hint="eastAsia"/>
          <w:b/>
        </w:rPr>
        <w:t>同仁產生極大精神壓力，</w:t>
      </w:r>
      <w:proofErr w:type="gramStart"/>
      <w:r w:rsidR="001B7C23">
        <w:rPr>
          <w:rFonts w:hint="eastAsia"/>
          <w:b/>
        </w:rPr>
        <w:t>該部卻忽略</w:t>
      </w:r>
      <w:proofErr w:type="gramEnd"/>
      <w:r w:rsidR="001B7C23">
        <w:rPr>
          <w:rFonts w:hint="eastAsia"/>
          <w:b/>
        </w:rPr>
        <w:t>上述細節，</w:t>
      </w:r>
      <w:r w:rsidR="00807726">
        <w:rPr>
          <w:rFonts w:hint="eastAsia"/>
          <w:b/>
        </w:rPr>
        <w:t>欠缺處理職</w:t>
      </w:r>
      <w:proofErr w:type="gramStart"/>
      <w:r w:rsidR="00807726">
        <w:rPr>
          <w:rFonts w:hint="eastAsia"/>
          <w:b/>
        </w:rPr>
        <w:t>場霸凌</w:t>
      </w:r>
      <w:proofErr w:type="gramEnd"/>
      <w:r w:rsidR="00807726">
        <w:rPr>
          <w:rFonts w:hint="eastAsia"/>
          <w:b/>
        </w:rPr>
        <w:t>案件之</w:t>
      </w:r>
      <w:r w:rsidR="001B7C23">
        <w:rPr>
          <w:rFonts w:hint="eastAsia"/>
          <w:b/>
        </w:rPr>
        <w:t>敏感度，</w:t>
      </w:r>
      <w:r w:rsidR="002326D7" w:rsidRPr="004F489D">
        <w:rPr>
          <w:rFonts w:hint="eastAsia"/>
          <w:b/>
        </w:rPr>
        <w:t>經濟部允應</w:t>
      </w:r>
      <w:r w:rsidR="00807726">
        <w:rPr>
          <w:rFonts w:hint="eastAsia"/>
          <w:b/>
        </w:rPr>
        <w:t>重視基層人員之意見</w:t>
      </w:r>
      <w:r w:rsidR="002326D7" w:rsidRPr="004F489D">
        <w:rPr>
          <w:rFonts w:hint="eastAsia"/>
          <w:b/>
        </w:rPr>
        <w:t>，</w:t>
      </w:r>
      <w:r w:rsidR="00807726">
        <w:rPr>
          <w:rFonts w:hint="eastAsia"/>
          <w:b/>
        </w:rPr>
        <w:t>重整技術司</w:t>
      </w:r>
      <w:r w:rsidR="00FB21F8">
        <w:rPr>
          <w:rFonts w:hint="eastAsia"/>
          <w:b/>
        </w:rPr>
        <w:t>內部</w:t>
      </w:r>
      <w:r w:rsidR="00E27E5C">
        <w:rPr>
          <w:rFonts w:hint="eastAsia"/>
          <w:b/>
        </w:rPr>
        <w:t>工作風氣，</w:t>
      </w:r>
      <w:proofErr w:type="gramStart"/>
      <w:r w:rsidR="00832C2E">
        <w:rPr>
          <w:rFonts w:hint="eastAsia"/>
          <w:b/>
        </w:rPr>
        <w:t>以</w:t>
      </w:r>
      <w:r w:rsidR="00807726">
        <w:rPr>
          <w:rFonts w:hint="eastAsia"/>
          <w:b/>
        </w:rPr>
        <w:t>防杜</w:t>
      </w:r>
      <w:r w:rsidR="00E27E5C">
        <w:rPr>
          <w:rFonts w:hint="eastAsia"/>
          <w:b/>
        </w:rPr>
        <w:t>類此</w:t>
      </w:r>
      <w:proofErr w:type="gramEnd"/>
      <w:r w:rsidR="00FB21F8">
        <w:rPr>
          <w:rFonts w:hint="eastAsia"/>
          <w:b/>
        </w:rPr>
        <w:t>事件</w:t>
      </w:r>
      <w:r w:rsidR="00E27E5C">
        <w:rPr>
          <w:rFonts w:hint="eastAsia"/>
          <w:b/>
        </w:rPr>
        <w:t>再次</w:t>
      </w:r>
      <w:r w:rsidR="00FB21F8">
        <w:rPr>
          <w:rFonts w:hint="eastAsia"/>
          <w:b/>
        </w:rPr>
        <w:t>發生</w:t>
      </w:r>
      <w:r w:rsidR="002326D7" w:rsidRPr="004F489D">
        <w:rPr>
          <w:rFonts w:hint="eastAsia"/>
          <w:b/>
        </w:rPr>
        <w:t>。</w:t>
      </w:r>
    </w:p>
    <w:p w14:paraId="6AF63871" w14:textId="5AD7BEC2" w:rsidR="003E4A99" w:rsidRDefault="00807726" w:rsidP="005D5948">
      <w:pPr>
        <w:pStyle w:val="3"/>
        <w:ind w:leftChars="200"/>
      </w:pPr>
      <w:r>
        <w:rPr>
          <w:rFonts w:hint="eastAsia"/>
        </w:rPr>
        <w:t>查</w:t>
      </w:r>
      <w:r w:rsidR="003E4A99">
        <w:rPr>
          <w:rFonts w:hint="eastAsia"/>
        </w:rPr>
        <w:t>本案陳訴人表示</w:t>
      </w:r>
      <w:r w:rsidR="005D5948">
        <w:rPr>
          <w:rFonts w:hint="eastAsia"/>
        </w:rPr>
        <w:t>，</w:t>
      </w:r>
      <w:r w:rsidR="003E4A99">
        <w:rPr>
          <w:rFonts w:hint="eastAsia"/>
        </w:rPr>
        <w:t>技術司任職超過20年</w:t>
      </w:r>
      <w:r w:rsidR="00DA52DE">
        <w:rPr>
          <w:rFonts w:hint="eastAsia"/>
        </w:rPr>
        <w:t>之</w:t>
      </w:r>
      <w:r w:rsidR="009237F6">
        <w:rPr>
          <w:rFonts w:hint="eastAsia"/>
        </w:rPr>
        <w:t>許姓</w:t>
      </w:r>
      <w:r w:rsidR="005D5948">
        <w:rPr>
          <w:rFonts w:hint="eastAsia"/>
        </w:rPr>
        <w:t>研究員</w:t>
      </w:r>
      <w:r w:rsidR="003E4A99">
        <w:rPr>
          <w:rFonts w:hint="eastAsia"/>
        </w:rPr>
        <w:t>對其</w:t>
      </w:r>
      <w:proofErr w:type="gramStart"/>
      <w:r w:rsidR="003E4A99">
        <w:rPr>
          <w:rFonts w:hint="eastAsia"/>
        </w:rPr>
        <w:t>霸凌，</w:t>
      </w:r>
      <w:proofErr w:type="gramEnd"/>
      <w:r w:rsidR="003E4A99">
        <w:rPr>
          <w:rFonts w:hint="eastAsia"/>
        </w:rPr>
        <w:t>該司明知並長期縱容，並表示於112年至113年間曾一度求助自殺防治中心心理師並開立證明。許員並非正式公務人員，而是計畫派駐人員，由技術司其中一個所屬法人單位支付薪水，但因較為資深且對業務嫻熟，所以與技術司簽</w:t>
      </w:r>
      <w:proofErr w:type="gramStart"/>
      <w:r w:rsidR="003E4A99">
        <w:rPr>
          <w:rFonts w:hint="eastAsia"/>
        </w:rPr>
        <w:t>有專約且不須歸建</w:t>
      </w:r>
      <w:proofErr w:type="gramEnd"/>
      <w:r w:rsidR="003E4A99">
        <w:rPr>
          <w:rFonts w:hint="eastAsia"/>
        </w:rPr>
        <w:t>。並表示許員常直接干預法人計畫與預算，相關作為已逾越管理權限，所提案例事實如下：</w:t>
      </w:r>
    </w:p>
    <w:p w14:paraId="244AE9AA" w14:textId="77777777" w:rsidR="004154F1" w:rsidRDefault="004154F1" w:rsidP="00952D16">
      <w:pPr>
        <w:pStyle w:val="4"/>
      </w:pPr>
      <w:r>
        <w:rPr>
          <w:rFonts w:hint="eastAsia"/>
        </w:rPr>
        <w:t>案例</w:t>
      </w:r>
      <w:proofErr w:type="gramStart"/>
      <w:r>
        <w:rPr>
          <w:rFonts w:hint="eastAsia"/>
        </w:rPr>
        <w:t>一</w:t>
      </w:r>
      <w:proofErr w:type="gramEnd"/>
      <w:r>
        <w:rPr>
          <w:rFonts w:hint="eastAsia"/>
        </w:rPr>
        <w:t>：會議中以言語奚落、</w:t>
      </w:r>
      <w:proofErr w:type="gramStart"/>
      <w:r>
        <w:rPr>
          <w:rFonts w:hint="eastAsia"/>
        </w:rPr>
        <w:t>飆</w:t>
      </w:r>
      <w:proofErr w:type="gramEnd"/>
      <w:r>
        <w:rPr>
          <w:rFonts w:hint="eastAsia"/>
        </w:rPr>
        <w:t>罵同仁。</w:t>
      </w:r>
    </w:p>
    <w:p w14:paraId="68F2D48E" w14:textId="77777777" w:rsidR="004154F1" w:rsidRDefault="004154F1" w:rsidP="00952D16">
      <w:pPr>
        <w:pStyle w:val="4"/>
      </w:pPr>
      <w:r>
        <w:rPr>
          <w:rFonts w:hint="eastAsia"/>
        </w:rPr>
        <w:t>案例二：同仁下班後仍要求其繼續從事工作確認。</w:t>
      </w:r>
    </w:p>
    <w:p w14:paraId="46D13576" w14:textId="77777777" w:rsidR="004154F1" w:rsidRDefault="004154F1" w:rsidP="00952D16">
      <w:pPr>
        <w:pStyle w:val="4"/>
      </w:pPr>
      <w:r>
        <w:rPr>
          <w:rFonts w:hint="eastAsia"/>
        </w:rPr>
        <w:t>案例</w:t>
      </w:r>
      <w:proofErr w:type="gramStart"/>
      <w:r>
        <w:rPr>
          <w:rFonts w:hint="eastAsia"/>
        </w:rPr>
        <w:t>三</w:t>
      </w:r>
      <w:proofErr w:type="gramEnd"/>
      <w:r>
        <w:rPr>
          <w:rFonts w:hint="eastAsia"/>
        </w:rPr>
        <w:t>：要求指認犯錯同仁，言語咄咄逼人。</w:t>
      </w:r>
    </w:p>
    <w:p w14:paraId="62FCBC98" w14:textId="77777777" w:rsidR="004154F1" w:rsidRDefault="004154F1" w:rsidP="00952D16">
      <w:pPr>
        <w:pStyle w:val="4"/>
      </w:pPr>
      <w:r>
        <w:rPr>
          <w:rFonts w:hint="eastAsia"/>
        </w:rPr>
        <w:t>案例四：經常下班或週末來電交辦工作，若</w:t>
      </w:r>
      <w:proofErr w:type="gramStart"/>
      <w:r>
        <w:rPr>
          <w:rFonts w:hint="eastAsia"/>
        </w:rPr>
        <w:t>不</w:t>
      </w:r>
      <w:proofErr w:type="gramEnd"/>
      <w:r>
        <w:rPr>
          <w:rFonts w:hint="eastAsia"/>
        </w:rPr>
        <w:t>即時回應則以言語諷刺。</w:t>
      </w:r>
    </w:p>
    <w:p w14:paraId="14DBED10" w14:textId="77777777" w:rsidR="004154F1" w:rsidRDefault="004154F1" w:rsidP="00952D16">
      <w:pPr>
        <w:pStyle w:val="4"/>
      </w:pPr>
      <w:r>
        <w:rPr>
          <w:rFonts w:hint="eastAsia"/>
        </w:rPr>
        <w:t>案例五：常以電子郵件交辦工作，有強烈完美主義傾向，文件常須修改數次才能達到要求。</w:t>
      </w:r>
    </w:p>
    <w:p w14:paraId="54222A1F" w14:textId="77777777" w:rsidR="004154F1" w:rsidRDefault="004154F1" w:rsidP="00952D16">
      <w:pPr>
        <w:pStyle w:val="4"/>
      </w:pPr>
      <w:r>
        <w:rPr>
          <w:rFonts w:hint="eastAsia"/>
        </w:rPr>
        <w:t>案例六：情緒管理控制不佳。</w:t>
      </w:r>
    </w:p>
    <w:p w14:paraId="7E8600FA" w14:textId="453BD9BA" w:rsidR="00237696" w:rsidRPr="008B4A4B" w:rsidRDefault="00237696" w:rsidP="00237696">
      <w:pPr>
        <w:pStyle w:val="3"/>
      </w:pPr>
      <w:r>
        <w:rPr>
          <w:rFonts w:hint="eastAsia"/>
        </w:rPr>
        <w:t>次查經濟部於114年1月14日以「經濟部針對經濟部</w:t>
      </w:r>
      <w:r>
        <w:rPr>
          <w:rFonts w:hint="eastAsia"/>
        </w:rPr>
        <w:lastRenderedPageBreak/>
        <w:t>產業技術司職員</w:t>
      </w:r>
      <w:proofErr w:type="gramStart"/>
      <w:r>
        <w:rPr>
          <w:rFonts w:hint="eastAsia"/>
        </w:rPr>
        <w:t>疑</w:t>
      </w:r>
      <w:proofErr w:type="gramEnd"/>
      <w:r>
        <w:rPr>
          <w:rFonts w:hint="eastAsia"/>
        </w:rPr>
        <w:t>有</w:t>
      </w:r>
      <w:proofErr w:type="gramStart"/>
      <w:r>
        <w:rPr>
          <w:rFonts w:hint="eastAsia"/>
        </w:rPr>
        <w:t>霸凌受</w:t>
      </w:r>
      <w:proofErr w:type="gramEnd"/>
      <w:r>
        <w:rPr>
          <w:rFonts w:hint="eastAsia"/>
        </w:rPr>
        <w:t>委託法人所屬員工行為一案之說明資料」</w:t>
      </w:r>
      <w:r w:rsidR="00702771">
        <w:rPr>
          <w:rFonts w:hint="eastAsia"/>
        </w:rPr>
        <w:t>並</w:t>
      </w:r>
      <w:r>
        <w:rPr>
          <w:rFonts w:hint="eastAsia"/>
        </w:rPr>
        <w:t>組成訪談小組，由許員經手計畫可能接觸相關參與人員，選定高階主管、中階主管與基層同仁，逐一訪談以</w:t>
      </w:r>
      <w:proofErr w:type="gramStart"/>
      <w:r>
        <w:rPr>
          <w:rFonts w:hint="eastAsia"/>
        </w:rPr>
        <w:t>釐</w:t>
      </w:r>
      <w:proofErr w:type="gramEnd"/>
      <w:r>
        <w:rPr>
          <w:rFonts w:hint="eastAsia"/>
        </w:rPr>
        <w:t>清案件發生過程，並徵詢許員意見，訪談內容如下</w:t>
      </w:r>
      <w:r w:rsidR="004154F1">
        <w:rPr>
          <w:rFonts w:hint="eastAsia"/>
        </w:rPr>
        <w:t>(刪除訪談內容)</w:t>
      </w:r>
    </w:p>
    <w:p w14:paraId="3FDDCE95" w14:textId="05DFEBE3" w:rsidR="00237696" w:rsidRPr="00261E1E" w:rsidRDefault="00702771" w:rsidP="005B7CAD">
      <w:pPr>
        <w:pStyle w:val="3"/>
        <w:numPr>
          <w:ilvl w:val="0"/>
          <w:numId w:val="0"/>
        </w:numPr>
        <w:ind w:left="1361"/>
        <w:rPr>
          <w:rFonts w:hAnsi="標楷體"/>
        </w:rPr>
      </w:pPr>
      <w:r>
        <w:rPr>
          <w:rFonts w:hint="eastAsia"/>
        </w:rPr>
        <w:t xml:space="preserve">   </w:t>
      </w:r>
      <w:r w:rsidRPr="001E7E80">
        <w:rPr>
          <w:rFonts w:hint="eastAsia"/>
          <w:color w:val="000000" w:themeColor="text1"/>
        </w:rPr>
        <w:t xml:space="preserve"> </w:t>
      </w:r>
      <w:r w:rsidR="004154F1">
        <w:rPr>
          <w:rFonts w:hint="eastAsia"/>
          <w:color w:val="000000" w:themeColor="text1"/>
        </w:rPr>
        <w:t>(</w:t>
      </w:r>
      <w:proofErr w:type="gramStart"/>
      <w:r w:rsidR="004154F1">
        <w:rPr>
          <w:rFonts w:hint="eastAsia"/>
          <w:color w:val="000000" w:themeColor="text1"/>
        </w:rPr>
        <w:t>前略</w:t>
      </w:r>
      <w:proofErr w:type="gramEnd"/>
      <w:r w:rsidR="004154F1">
        <w:rPr>
          <w:rFonts w:hint="eastAsia"/>
          <w:color w:val="000000" w:themeColor="text1"/>
        </w:rPr>
        <w:t>)</w:t>
      </w:r>
      <w:r w:rsidRPr="001E7E80">
        <w:rPr>
          <w:rFonts w:hAnsi="標楷體" w:hint="eastAsia"/>
          <w:color w:val="000000" w:themeColor="text1"/>
        </w:rPr>
        <w:t>細觀上述訪談內容，案涉計畫中階以上主</w:t>
      </w:r>
      <w:r w:rsidR="00261E1E" w:rsidRPr="001E7E80">
        <w:rPr>
          <w:rFonts w:hAnsi="標楷體" w:hint="eastAsia"/>
          <w:color w:val="000000" w:themeColor="text1"/>
        </w:rPr>
        <w:t>管</w:t>
      </w:r>
      <w:r w:rsidRPr="001E7E80">
        <w:rPr>
          <w:rFonts w:hAnsi="標楷體" w:hint="eastAsia"/>
          <w:color w:val="000000" w:themeColor="text1"/>
        </w:rPr>
        <w:t>常</w:t>
      </w:r>
      <w:r w:rsidR="005B7CAD" w:rsidRPr="001E7E80">
        <w:rPr>
          <w:rFonts w:hAnsi="標楷體" w:hint="eastAsia"/>
          <w:color w:val="000000" w:themeColor="text1"/>
        </w:rPr>
        <w:t>表示</w:t>
      </w:r>
      <w:r w:rsidRPr="001E7E80">
        <w:rPr>
          <w:rFonts w:hAnsi="標楷體" w:hint="eastAsia"/>
          <w:color w:val="000000" w:themeColor="text1"/>
        </w:rPr>
        <w:t>無印象、沒有聽說，然基層同仁對於上述案例皆指出許員處事作風及管理表達方式帶給人壓迫感</w:t>
      </w:r>
      <w:r w:rsidR="00A0647E" w:rsidRPr="001E7E80">
        <w:rPr>
          <w:rFonts w:hAnsi="標楷體" w:hint="eastAsia"/>
          <w:color w:val="000000" w:themeColor="text1"/>
        </w:rPr>
        <w:t>，又</w:t>
      </w:r>
      <w:r w:rsidR="005B7CAD" w:rsidRPr="001E7E80">
        <w:rPr>
          <w:rFonts w:hAnsi="標楷體" w:hint="eastAsia"/>
          <w:color w:val="000000" w:themeColor="text1"/>
        </w:rPr>
        <w:t>常</w:t>
      </w:r>
      <w:r w:rsidR="00261E1E" w:rsidRPr="001E7E80">
        <w:rPr>
          <w:rFonts w:hAnsi="標楷體" w:hint="eastAsia"/>
          <w:color w:val="000000" w:themeColor="text1"/>
        </w:rPr>
        <w:t>透過輪番詢問，使提供者認錯</w:t>
      </w:r>
      <w:r w:rsidR="00A0647E" w:rsidRPr="001E7E80">
        <w:rPr>
          <w:rFonts w:hAnsi="標楷體" w:hint="eastAsia"/>
          <w:color w:val="000000" w:themeColor="text1"/>
        </w:rPr>
        <w:t>、</w:t>
      </w:r>
      <w:r w:rsidR="00261E1E" w:rsidRPr="001E7E80">
        <w:rPr>
          <w:rFonts w:hAnsi="標楷體" w:hint="eastAsia"/>
          <w:color w:val="000000" w:themeColor="text1"/>
        </w:rPr>
        <w:t>害怕沒接到許員電</w:t>
      </w:r>
      <w:r w:rsidR="00936B7F" w:rsidRPr="001E7E80">
        <w:rPr>
          <w:rFonts w:hAnsi="標楷體" w:hint="eastAsia"/>
          <w:color w:val="000000" w:themeColor="text1"/>
        </w:rPr>
        <w:t>話</w:t>
      </w:r>
      <w:r w:rsidR="00261E1E" w:rsidRPr="001E7E80">
        <w:rPr>
          <w:rFonts w:hAnsi="標楷體" w:hint="eastAsia"/>
          <w:color w:val="000000" w:themeColor="text1"/>
        </w:rPr>
        <w:t>，後果會很嚴重（形容如同踩雷爆炸）</w:t>
      </w:r>
      <w:r w:rsidR="00261E1E" w:rsidRPr="001E7E80">
        <w:rPr>
          <w:rFonts w:hAnsi="標楷體"/>
          <w:color w:val="000000" w:themeColor="text1"/>
        </w:rPr>
        <w:t>…</w:t>
      </w:r>
      <w:proofErr w:type="gramStart"/>
      <w:r w:rsidR="00261E1E" w:rsidRPr="001E7E80">
        <w:rPr>
          <w:rFonts w:hAnsi="標楷體"/>
          <w:color w:val="000000" w:themeColor="text1"/>
        </w:rPr>
        <w:t>…</w:t>
      </w:r>
      <w:proofErr w:type="gramEnd"/>
      <w:r w:rsidR="00261E1E" w:rsidRPr="001E7E80">
        <w:rPr>
          <w:rFonts w:hAnsi="標楷體" w:hint="eastAsia"/>
          <w:color w:val="000000" w:themeColor="text1"/>
        </w:rPr>
        <w:t>等情形，</w:t>
      </w:r>
      <w:r w:rsidR="00A0647E" w:rsidRPr="001E7E80">
        <w:rPr>
          <w:rFonts w:hAnsi="標楷體" w:hint="eastAsia"/>
          <w:color w:val="000000" w:themeColor="text1"/>
        </w:rPr>
        <w:t>顯見許員之處事作風易</w:t>
      </w:r>
      <w:r w:rsidR="00261E1E" w:rsidRPr="001E7E80">
        <w:rPr>
          <w:rFonts w:hAnsi="標楷體" w:hint="eastAsia"/>
          <w:color w:val="000000" w:themeColor="text1"/>
        </w:rPr>
        <w:t>使合作同仁產生一定之精神壓力，又主管階級與基層同仁所受待遇並不相同，亦可知許員對於上下階層之人員態度</w:t>
      </w:r>
      <w:proofErr w:type="gramStart"/>
      <w:r w:rsidR="00261E1E" w:rsidRPr="001E7E80">
        <w:rPr>
          <w:rFonts w:hAnsi="標楷體" w:hint="eastAsia"/>
          <w:color w:val="000000" w:themeColor="text1"/>
        </w:rPr>
        <w:t>迥</w:t>
      </w:r>
      <w:proofErr w:type="gramEnd"/>
      <w:r w:rsidR="00261E1E" w:rsidRPr="001E7E80">
        <w:rPr>
          <w:rFonts w:hAnsi="標楷體" w:hint="eastAsia"/>
          <w:color w:val="000000" w:themeColor="text1"/>
        </w:rPr>
        <w:t>異，</w:t>
      </w:r>
      <w:r w:rsidR="00A0647E" w:rsidRPr="001E7E80">
        <w:rPr>
          <w:rFonts w:hAnsi="標楷體" w:hint="eastAsia"/>
          <w:color w:val="000000" w:themeColor="text1"/>
        </w:rPr>
        <w:t>無法一視同仁，</w:t>
      </w:r>
      <w:r w:rsidR="00261E1E" w:rsidRPr="001E7E80">
        <w:rPr>
          <w:rFonts w:hAnsi="標楷體" w:hint="eastAsia"/>
          <w:color w:val="000000" w:themeColor="text1"/>
        </w:rPr>
        <w:t>尚難維持友善之工作環境。</w:t>
      </w:r>
    </w:p>
    <w:p w14:paraId="3B4B0325" w14:textId="23181D30" w:rsidR="00237696" w:rsidRPr="00261E1E" w:rsidRDefault="00237696" w:rsidP="00237696">
      <w:pPr>
        <w:pStyle w:val="3"/>
        <w:rPr>
          <w:rFonts w:hAnsi="標楷體"/>
        </w:rPr>
      </w:pPr>
      <w:r w:rsidRPr="00261E1E">
        <w:rPr>
          <w:rFonts w:hAnsi="標楷體" w:hint="eastAsia"/>
        </w:rPr>
        <w:t>本院</w:t>
      </w:r>
      <w:r w:rsidR="00261E1E" w:rsidRPr="00261E1E">
        <w:rPr>
          <w:rFonts w:hAnsi="標楷體" w:hint="eastAsia"/>
        </w:rPr>
        <w:t>為瞭解上述案例之實情，亦</w:t>
      </w:r>
      <w:r w:rsidRPr="00261E1E">
        <w:rPr>
          <w:rFonts w:hAnsi="標楷體" w:hint="eastAsia"/>
        </w:rPr>
        <w:t>訪談涉及本</w:t>
      </w:r>
      <w:proofErr w:type="gramStart"/>
      <w:r w:rsidRPr="00261E1E">
        <w:rPr>
          <w:rFonts w:hAnsi="標楷體" w:hint="eastAsia"/>
        </w:rPr>
        <w:t>案霸凌</w:t>
      </w:r>
      <w:proofErr w:type="gramEnd"/>
      <w:r w:rsidRPr="00261E1E">
        <w:rPr>
          <w:rFonts w:hAnsi="標楷體" w:hint="eastAsia"/>
        </w:rPr>
        <w:t>事件之相關證人</w:t>
      </w:r>
      <w:r w:rsidR="00261E1E" w:rsidRPr="00261E1E">
        <w:rPr>
          <w:rFonts w:hAnsi="標楷體" w:hint="eastAsia"/>
        </w:rPr>
        <w:t>，</w:t>
      </w:r>
      <w:r w:rsidRPr="00261E1E">
        <w:rPr>
          <w:rFonts w:hAnsi="標楷體" w:hint="eastAsia"/>
        </w:rPr>
        <w:t>指述內容整理</w:t>
      </w:r>
      <w:r w:rsidR="00261E1E" w:rsidRPr="00261E1E">
        <w:rPr>
          <w:rFonts w:hAnsi="標楷體" w:hint="eastAsia"/>
        </w:rPr>
        <w:t>如下：</w:t>
      </w:r>
    </w:p>
    <w:p w14:paraId="47C47430" w14:textId="35890AD1" w:rsidR="00237696" w:rsidRDefault="00237696" w:rsidP="00237696">
      <w:pPr>
        <w:pStyle w:val="4"/>
      </w:pPr>
      <w:r w:rsidRPr="00261E1E">
        <w:rPr>
          <w:rFonts w:hAnsi="標楷體" w:hint="eastAsia"/>
        </w:rPr>
        <w:t>有關許員</w:t>
      </w:r>
      <w:proofErr w:type="gramStart"/>
      <w:r w:rsidRPr="00261E1E">
        <w:rPr>
          <w:rFonts w:hAnsi="標楷體" w:hint="eastAsia"/>
        </w:rPr>
        <w:t>疑似霸凌證詞</w:t>
      </w:r>
      <w:proofErr w:type="gramEnd"/>
      <w:r w:rsidRPr="00261E1E">
        <w:rPr>
          <w:rFonts w:hAnsi="標楷體" w:hint="eastAsia"/>
        </w:rPr>
        <w:t>部分，共計詢問8名證人，相關名單及證詞內容如下</w:t>
      </w:r>
      <w:r>
        <w:rPr>
          <w:rFonts w:hint="eastAsia"/>
        </w:rPr>
        <w:t>：</w:t>
      </w:r>
    </w:p>
    <w:p w14:paraId="30DCE074" w14:textId="7BCDBD52" w:rsidR="00237696" w:rsidRDefault="00237696" w:rsidP="00237696">
      <w:pPr>
        <w:pStyle w:val="5"/>
      </w:pPr>
      <w:r>
        <w:rPr>
          <w:rFonts w:hint="eastAsia"/>
        </w:rPr>
        <w:t>有關陳訴人所表示之</w:t>
      </w:r>
      <w:r w:rsidR="0083316A">
        <w:rPr>
          <w:rFonts w:hint="eastAsia"/>
        </w:rPr>
        <w:t>6</w:t>
      </w:r>
      <w:r>
        <w:rPr>
          <w:rFonts w:hint="eastAsia"/>
        </w:rPr>
        <w:t>項案例，因上述證人不願透露相關個資及證詞內容，為</w:t>
      </w:r>
      <w:r w:rsidR="005F09EA">
        <w:rPr>
          <w:rFonts w:hint="eastAsia"/>
        </w:rPr>
        <w:t>達保密</w:t>
      </w:r>
      <w:r>
        <w:rPr>
          <w:rFonts w:hint="eastAsia"/>
        </w:rPr>
        <w:t>，有關證人所表示之內容將以重點製表說明呈現，</w:t>
      </w:r>
      <w:r w:rsidR="001E7E80">
        <w:rPr>
          <w:rFonts w:hint="eastAsia"/>
        </w:rPr>
        <w:t>相關內容</w:t>
      </w:r>
      <w:r>
        <w:rPr>
          <w:rFonts w:hint="eastAsia"/>
        </w:rPr>
        <w:t>如</w:t>
      </w:r>
      <w:r w:rsidRPr="001E7E80">
        <w:rPr>
          <w:rFonts w:hint="eastAsia"/>
        </w:rPr>
        <w:t>下表</w:t>
      </w:r>
      <w:r>
        <w:rPr>
          <w:rFonts w:hint="eastAsia"/>
        </w:rPr>
        <w:t>所示：</w:t>
      </w:r>
    </w:p>
    <w:p w14:paraId="249B8BDF" w14:textId="77777777" w:rsidR="00237696" w:rsidRDefault="00237696" w:rsidP="00237696">
      <w:pPr>
        <w:pStyle w:val="6"/>
      </w:pPr>
      <w:r>
        <w:rPr>
          <w:rFonts w:hint="eastAsia"/>
        </w:rPr>
        <w:t>案例</w:t>
      </w:r>
      <w:proofErr w:type="gramStart"/>
      <w:r>
        <w:rPr>
          <w:rFonts w:hint="eastAsia"/>
        </w:rPr>
        <w:t>一</w:t>
      </w:r>
      <w:proofErr w:type="gramEnd"/>
      <w:r>
        <w:rPr>
          <w:rFonts w:hint="eastAsia"/>
        </w:rPr>
        <w:t>：會議中以言語奚落、</w:t>
      </w:r>
      <w:proofErr w:type="gramStart"/>
      <w:r>
        <w:rPr>
          <w:rFonts w:hint="eastAsia"/>
        </w:rPr>
        <w:t>飆</w:t>
      </w:r>
      <w:proofErr w:type="gramEnd"/>
      <w:r>
        <w:rPr>
          <w:rFonts w:hint="eastAsia"/>
        </w:rPr>
        <w:t>罵同仁。</w:t>
      </w:r>
    </w:p>
    <w:p w14:paraId="7E51B9A8" w14:textId="77777777" w:rsidR="00237696" w:rsidRDefault="00237696" w:rsidP="00237696">
      <w:pPr>
        <w:pStyle w:val="6"/>
      </w:pPr>
      <w:r>
        <w:rPr>
          <w:rFonts w:hint="eastAsia"/>
        </w:rPr>
        <w:t>案例二：同仁下班後仍要求其繼續從事工作確認。</w:t>
      </w:r>
    </w:p>
    <w:p w14:paraId="204C6575" w14:textId="77777777" w:rsidR="00237696" w:rsidRDefault="00237696" w:rsidP="00237696">
      <w:pPr>
        <w:pStyle w:val="6"/>
      </w:pPr>
      <w:r>
        <w:rPr>
          <w:rFonts w:hint="eastAsia"/>
        </w:rPr>
        <w:t>案例</w:t>
      </w:r>
      <w:proofErr w:type="gramStart"/>
      <w:r>
        <w:rPr>
          <w:rFonts w:hint="eastAsia"/>
        </w:rPr>
        <w:t>三</w:t>
      </w:r>
      <w:proofErr w:type="gramEnd"/>
      <w:r>
        <w:rPr>
          <w:rFonts w:hint="eastAsia"/>
        </w:rPr>
        <w:t>：要求指認犯錯同仁，言語咄咄逼人。</w:t>
      </w:r>
    </w:p>
    <w:p w14:paraId="2DDD040F" w14:textId="1EE4EC54" w:rsidR="00237696" w:rsidRDefault="00237696" w:rsidP="00237696">
      <w:pPr>
        <w:pStyle w:val="6"/>
      </w:pPr>
      <w:r>
        <w:rPr>
          <w:rFonts w:hint="eastAsia"/>
        </w:rPr>
        <w:t>案例四：經常下班或</w:t>
      </w:r>
      <w:r w:rsidR="00DA52DE">
        <w:rPr>
          <w:rFonts w:hint="eastAsia"/>
        </w:rPr>
        <w:t>週末</w:t>
      </w:r>
      <w:r>
        <w:rPr>
          <w:rFonts w:hint="eastAsia"/>
        </w:rPr>
        <w:t>來電交辦工作，若</w:t>
      </w:r>
      <w:proofErr w:type="gramStart"/>
      <w:r>
        <w:rPr>
          <w:rFonts w:hint="eastAsia"/>
        </w:rPr>
        <w:t>不</w:t>
      </w:r>
      <w:proofErr w:type="gramEnd"/>
      <w:r>
        <w:rPr>
          <w:rFonts w:hint="eastAsia"/>
        </w:rPr>
        <w:t>即時回應則以言語諷刺。</w:t>
      </w:r>
    </w:p>
    <w:p w14:paraId="12F18307" w14:textId="77777777" w:rsidR="00237696" w:rsidRDefault="00237696" w:rsidP="00237696">
      <w:pPr>
        <w:pStyle w:val="6"/>
      </w:pPr>
      <w:r>
        <w:rPr>
          <w:rFonts w:hint="eastAsia"/>
        </w:rPr>
        <w:lastRenderedPageBreak/>
        <w:t>案例五：常以電子郵件交辦工作，有強烈完美主義傾向，文件常須修改數次才能達到要求。</w:t>
      </w:r>
    </w:p>
    <w:p w14:paraId="563C5345" w14:textId="77777777" w:rsidR="00237696" w:rsidRDefault="00237696" w:rsidP="00237696">
      <w:pPr>
        <w:pStyle w:val="6"/>
      </w:pPr>
      <w:r>
        <w:rPr>
          <w:rFonts w:hint="eastAsia"/>
        </w:rPr>
        <w:t>案例六：情緒管理控制不佳。</w:t>
      </w:r>
    </w:p>
    <w:p w14:paraId="635372F4" w14:textId="77777777" w:rsidR="00237696" w:rsidRPr="000E15C3" w:rsidRDefault="00237696" w:rsidP="00237696">
      <w:pPr>
        <w:pStyle w:val="4"/>
        <w:numPr>
          <w:ilvl w:val="0"/>
          <w:numId w:val="0"/>
        </w:numPr>
        <w:spacing w:before="240"/>
        <w:ind w:left="1701"/>
        <w:rPr>
          <w:sz w:val="28"/>
          <w:szCs w:val="32"/>
        </w:rPr>
      </w:pPr>
      <w:r w:rsidRPr="000E15C3">
        <w:rPr>
          <w:rFonts w:hint="eastAsia"/>
          <w:sz w:val="28"/>
          <w:szCs w:val="32"/>
        </w:rPr>
        <w:t>表</w:t>
      </w:r>
      <w:r>
        <w:rPr>
          <w:rFonts w:hint="eastAsia"/>
          <w:sz w:val="28"/>
          <w:szCs w:val="32"/>
        </w:rPr>
        <w:t>3</w:t>
      </w:r>
      <w:r w:rsidRPr="000E15C3">
        <w:rPr>
          <w:rFonts w:hint="eastAsia"/>
          <w:sz w:val="28"/>
          <w:szCs w:val="32"/>
        </w:rPr>
        <w:t xml:space="preserve"> 證詞整理表</w:t>
      </w:r>
    </w:p>
    <w:tbl>
      <w:tblPr>
        <w:tblStyle w:val="af7"/>
        <w:tblW w:w="0" w:type="auto"/>
        <w:tblInd w:w="1696" w:type="dxa"/>
        <w:tblLook w:val="04A0" w:firstRow="1" w:lastRow="0" w:firstColumn="1" w:lastColumn="0" w:noHBand="0" w:noVBand="1"/>
      </w:tblPr>
      <w:tblGrid>
        <w:gridCol w:w="1560"/>
        <w:gridCol w:w="697"/>
        <w:gridCol w:w="697"/>
        <w:gridCol w:w="697"/>
        <w:gridCol w:w="698"/>
        <w:gridCol w:w="697"/>
        <w:gridCol w:w="697"/>
        <w:gridCol w:w="697"/>
        <w:gridCol w:w="698"/>
      </w:tblGrid>
      <w:tr w:rsidR="00237696" w:rsidRPr="007B0827" w14:paraId="2EFB524F" w14:textId="77777777" w:rsidTr="007B0827">
        <w:trPr>
          <w:trHeight w:val="1210"/>
        </w:trPr>
        <w:tc>
          <w:tcPr>
            <w:tcW w:w="1560" w:type="dxa"/>
            <w:tcBorders>
              <w:tr2bl w:val="single" w:sz="4" w:space="0" w:color="auto"/>
            </w:tcBorders>
            <w:shd w:val="clear" w:color="auto" w:fill="EEECE1" w:themeFill="background2"/>
          </w:tcPr>
          <w:p w14:paraId="136DE245" w14:textId="77777777" w:rsidR="00237696" w:rsidRPr="007B0827" w:rsidRDefault="00237696" w:rsidP="00D165DF">
            <w:pPr>
              <w:pStyle w:val="4"/>
              <w:numPr>
                <w:ilvl w:val="0"/>
                <w:numId w:val="0"/>
              </w:numPr>
              <w:spacing w:line="0" w:lineRule="atLeast"/>
              <w:rPr>
                <w:rFonts w:hAnsi="標楷體"/>
                <w:b/>
                <w:bCs/>
                <w:sz w:val="28"/>
                <w:szCs w:val="28"/>
              </w:rPr>
            </w:pPr>
            <w:r w:rsidRPr="007B0827">
              <w:rPr>
                <w:rFonts w:hAnsi="標楷體" w:hint="eastAsia"/>
                <w:b/>
                <w:bCs/>
                <w:sz w:val="28"/>
                <w:szCs w:val="28"/>
              </w:rPr>
              <w:t>證人</w:t>
            </w:r>
          </w:p>
          <w:p w14:paraId="798E2C8E" w14:textId="77777777" w:rsidR="00237696" w:rsidRPr="007B0827" w:rsidRDefault="00237696" w:rsidP="00D165DF">
            <w:pPr>
              <w:pStyle w:val="4"/>
              <w:numPr>
                <w:ilvl w:val="0"/>
                <w:numId w:val="0"/>
              </w:numPr>
              <w:spacing w:line="0" w:lineRule="atLeast"/>
              <w:rPr>
                <w:rFonts w:hAnsi="標楷體"/>
                <w:b/>
                <w:bCs/>
                <w:sz w:val="28"/>
                <w:szCs w:val="28"/>
              </w:rPr>
            </w:pPr>
            <w:r w:rsidRPr="007B0827">
              <w:rPr>
                <w:rFonts w:hAnsi="標楷體" w:hint="eastAsia"/>
                <w:b/>
                <w:bCs/>
                <w:sz w:val="28"/>
                <w:szCs w:val="28"/>
              </w:rPr>
              <w:t>代號</w:t>
            </w:r>
          </w:p>
          <w:p w14:paraId="5E504C54" w14:textId="7D300AB2" w:rsidR="00237696" w:rsidRPr="007B0827" w:rsidRDefault="007B0827" w:rsidP="00D165DF">
            <w:pPr>
              <w:pStyle w:val="4"/>
              <w:numPr>
                <w:ilvl w:val="0"/>
                <w:numId w:val="0"/>
              </w:numPr>
              <w:spacing w:line="0" w:lineRule="atLeast"/>
              <w:jc w:val="center"/>
              <w:rPr>
                <w:rFonts w:hAnsi="標楷體"/>
                <w:b/>
                <w:bCs/>
                <w:sz w:val="28"/>
                <w:szCs w:val="28"/>
              </w:rPr>
            </w:pPr>
            <w:r>
              <w:rPr>
                <w:rFonts w:hAnsi="標楷體" w:hint="eastAsia"/>
                <w:b/>
                <w:bCs/>
                <w:sz w:val="28"/>
                <w:szCs w:val="28"/>
              </w:rPr>
              <w:t xml:space="preserve">    </w:t>
            </w:r>
            <w:r w:rsidR="00237696" w:rsidRPr="007B0827">
              <w:rPr>
                <w:rFonts w:hAnsi="標楷體" w:hint="eastAsia"/>
                <w:b/>
                <w:bCs/>
                <w:sz w:val="28"/>
                <w:szCs w:val="28"/>
              </w:rPr>
              <w:t>案例</w:t>
            </w:r>
          </w:p>
        </w:tc>
        <w:tc>
          <w:tcPr>
            <w:tcW w:w="697" w:type="dxa"/>
            <w:shd w:val="clear" w:color="auto" w:fill="EEECE1" w:themeFill="background2"/>
          </w:tcPr>
          <w:p w14:paraId="498D1F63" w14:textId="77777777" w:rsidR="00237696" w:rsidRPr="007B0827" w:rsidRDefault="00237696" w:rsidP="00D165DF">
            <w:pPr>
              <w:pStyle w:val="4"/>
              <w:numPr>
                <w:ilvl w:val="0"/>
                <w:numId w:val="0"/>
              </w:numPr>
              <w:spacing w:line="0" w:lineRule="atLeast"/>
              <w:jc w:val="center"/>
              <w:rPr>
                <w:rFonts w:hAnsi="標楷體"/>
                <w:b/>
                <w:bCs/>
                <w:sz w:val="28"/>
                <w:szCs w:val="28"/>
              </w:rPr>
            </w:pPr>
            <w:r w:rsidRPr="007B0827">
              <w:rPr>
                <w:rFonts w:hAnsi="標楷體" w:hint="eastAsia"/>
                <w:b/>
                <w:bCs/>
                <w:sz w:val="28"/>
                <w:szCs w:val="28"/>
              </w:rPr>
              <w:t>A</w:t>
            </w:r>
          </w:p>
        </w:tc>
        <w:tc>
          <w:tcPr>
            <w:tcW w:w="697" w:type="dxa"/>
            <w:shd w:val="clear" w:color="auto" w:fill="EEECE1" w:themeFill="background2"/>
          </w:tcPr>
          <w:p w14:paraId="45F9EFE2" w14:textId="77777777" w:rsidR="00237696" w:rsidRPr="007B0827" w:rsidRDefault="00237696" w:rsidP="00D165DF">
            <w:pPr>
              <w:pStyle w:val="4"/>
              <w:numPr>
                <w:ilvl w:val="0"/>
                <w:numId w:val="0"/>
              </w:numPr>
              <w:spacing w:line="0" w:lineRule="atLeast"/>
              <w:jc w:val="center"/>
              <w:rPr>
                <w:rFonts w:hAnsi="標楷體"/>
                <w:b/>
                <w:bCs/>
                <w:sz w:val="28"/>
                <w:szCs w:val="28"/>
              </w:rPr>
            </w:pPr>
            <w:r w:rsidRPr="007B0827">
              <w:rPr>
                <w:rFonts w:hAnsi="標楷體" w:hint="eastAsia"/>
                <w:b/>
                <w:bCs/>
                <w:sz w:val="28"/>
                <w:szCs w:val="28"/>
              </w:rPr>
              <w:t>B</w:t>
            </w:r>
          </w:p>
        </w:tc>
        <w:tc>
          <w:tcPr>
            <w:tcW w:w="697" w:type="dxa"/>
            <w:shd w:val="clear" w:color="auto" w:fill="EEECE1" w:themeFill="background2"/>
          </w:tcPr>
          <w:p w14:paraId="20747F8E" w14:textId="77777777" w:rsidR="00237696" w:rsidRPr="007B0827" w:rsidRDefault="00237696" w:rsidP="00D165DF">
            <w:pPr>
              <w:pStyle w:val="4"/>
              <w:numPr>
                <w:ilvl w:val="0"/>
                <w:numId w:val="0"/>
              </w:numPr>
              <w:spacing w:line="0" w:lineRule="atLeast"/>
              <w:jc w:val="center"/>
              <w:rPr>
                <w:rFonts w:hAnsi="標楷體"/>
                <w:b/>
                <w:bCs/>
                <w:sz w:val="28"/>
                <w:szCs w:val="28"/>
              </w:rPr>
            </w:pPr>
            <w:r w:rsidRPr="007B0827">
              <w:rPr>
                <w:rFonts w:hAnsi="標楷體" w:hint="eastAsia"/>
                <w:b/>
                <w:bCs/>
                <w:sz w:val="28"/>
                <w:szCs w:val="28"/>
              </w:rPr>
              <w:t>C</w:t>
            </w:r>
          </w:p>
        </w:tc>
        <w:tc>
          <w:tcPr>
            <w:tcW w:w="698" w:type="dxa"/>
            <w:shd w:val="clear" w:color="auto" w:fill="EEECE1" w:themeFill="background2"/>
          </w:tcPr>
          <w:p w14:paraId="304E24E2" w14:textId="77777777" w:rsidR="00237696" w:rsidRPr="007B0827" w:rsidRDefault="00237696" w:rsidP="00D165DF">
            <w:pPr>
              <w:pStyle w:val="4"/>
              <w:numPr>
                <w:ilvl w:val="0"/>
                <w:numId w:val="0"/>
              </w:numPr>
              <w:spacing w:line="0" w:lineRule="atLeast"/>
              <w:jc w:val="center"/>
              <w:rPr>
                <w:rFonts w:hAnsi="標楷體"/>
                <w:b/>
                <w:bCs/>
                <w:sz w:val="28"/>
                <w:szCs w:val="28"/>
              </w:rPr>
            </w:pPr>
            <w:r w:rsidRPr="007B0827">
              <w:rPr>
                <w:rFonts w:hAnsi="標楷體" w:hint="eastAsia"/>
                <w:b/>
                <w:bCs/>
                <w:sz w:val="28"/>
                <w:szCs w:val="28"/>
              </w:rPr>
              <w:t>D</w:t>
            </w:r>
          </w:p>
        </w:tc>
        <w:tc>
          <w:tcPr>
            <w:tcW w:w="697" w:type="dxa"/>
            <w:shd w:val="clear" w:color="auto" w:fill="EEECE1" w:themeFill="background2"/>
          </w:tcPr>
          <w:p w14:paraId="40E9B1B7" w14:textId="77777777" w:rsidR="00237696" w:rsidRPr="007B0827" w:rsidRDefault="00237696" w:rsidP="00D165DF">
            <w:pPr>
              <w:pStyle w:val="4"/>
              <w:numPr>
                <w:ilvl w:val="0"/>
                <w:numId w:val="0"/>
              </w:numPr>
              <w:spacing w:line="0" w:lineRule="atLeast"/>
              <w:jc w:val="center"/>
              <w:rPr>
                <w:rFonts w:hAnsi="標楷體"/>
                <w:b/>
                <w:bCs/>
                <w:sz w:val="28"/>
                <w:szCs w:val="28"/>
              </w:rPr>
            </w:pPr>
            <w:r w:rsidRPr="007B0827">
              <w:rPr>
                <w:rFonts w:hAnsi="標楷體" w:hint="eastAsia"/>
                <w:b/>
                <w:bCs/>
                <w:sz w:val="28"/>
                <w:szCs w:val="28"/>
              </w:rPr>
              <w:t>E</w:t>
            </w:r>
          </w:p>
        </w:tc>
        <w:tc>
          <w:tcPr>
            <w:tcW w:w="697" w:type="dxa"/>
            <w:shd w:val="clear" w:color="auto" w:fill="EEECE1" w:themeFill="background2"/>
          </w:tcPr>
          <w:p w14:paraId="60539B7C" w14:textId="77777777" w:rsidR="00237696" w:rsidRPr="007B0827" w:rsidRDefault="00237696" w:rsidP="00D165DF">
            <w:pPr>
              <w:pStyle w:val="4"/>
              <w:numPr>
                <w:ilvl w:val="0"/>
                <w:numId w:val="0"/>
              </w:numPr>
              <w:spacing w:line="0" w:lineRule="atLeast"/>
              <w:jc w:val="center"/>
              <w:rPr>
                <w:rFonts w:hAnsi="標楷體"/>
                <w:b/>
                <w:bCs/>
                <w:sz w:val="28"/>
                <w:szCs w:val="28"/>
              </w:rPr>
            </w:pPr>
            <w:r w:rsidRPr="007B0827">
              <w:rPr>
                <w:rFonts w:hAnsi="標楷體" w:hint="eastAsia"/>
                <w:b/>
                <w:bCs/>
                <w:sz w:val="28"/>
                <w:szCs w:val="28"/>
              </w:rPr>
              <w:t>F</w:t>
            </w:r>
          </w:p>
        </w:tc>
        <w:tc>
          <w:tcPr>
            <w:tcW w:w="697" w:type="dxa"/>
            <w:shd w:val="clear" w:color="auto" w:fill="EEECE1" w:themeFill="background2"/>
          </w:tcPr>
          <w:p w14:paraId="0280D45E" w14:textId="77777777" w:rsidR="00237696" w:rsidRPr="007B0827" w:rsidRDefault="00237696" w:rsidP="00D165DF">
            <w:pPr>
              <w:pStyle w:val="4"/>
              <w:numPr>
                <w:ilvl w:val="0"/>
                <w:numId w:val="0"/>
              </w:numPr>
              <w:spacing w:line="0" w:lineRule="atLeast"/>
              <w:jc w:val="center"/>
              <w:rPr>
                <w:rFonts w:hAnsi="標楷體"/>
                <w:b/>
                <w:bCs/>
                <w:sz w:val="28"/>
                <w:szCs w:val="28"/>
              </w:rPr>
            </w:pPr>
            <w:r w:rsidRPr="007B0827">
              <w:rPr>
                <w:rFonts w:hAnsi="標楷體" w:hint="eastAsia"/>
                <w:b/>
                <w:bCs/>
                <w:sz w:val="28"/>
                <w:szCs w:val="28"/>
              </w:rPr>
              <w:t>G</w:t>
            </w:r>
          </w:p>
        </w:tc>
        <w:tc>
          <w:tcPr>
            <w:tcW w:w="698" w:type="dxa"/>
            <w:shd w:val="clear" w:color="auto" w:fill="EEECE1" w:themeFill="background2"/>
          </w:tcPr>
          <w:p w14:paraId="235FD857" w14:textId="77777777" w:rsidR="00237696" w:rsidRPr="007B0827" w:rsidRDefault="00237696" w:rsidP="00D165DF">
            <w:pPr>
              <w:pStyle w:val="4"/>
              <w:numPr>
                <w:ilvl w:val="0"/>
                <w:numId w:val="0"/>
              </w:numPr>
              <w:spacing w:line="0" w:lineRule="atLeast"/>
              <w:jc w:val="center"/>
              <w:rPr>
                <w:rFonts w:hAnsi="標楷體"/>
                <w:b/>
                <w:bCs/>
                <w:sz w:val="28"/>
                <w:szCs w:val="28"/>
              </w:rPr>
            </w:pPr>
            <w:r w:rsidRPr="007B0827">
              <w:rPr>
                <w:rFonts w:hAnsi="標楷體" w:hint="eastAsia"/>
                <w:b/>
                <w:bCs/>
                <w:sz w:val="28"/>
                <w:szCs w:val="28"/>
              </w:rPr>
              <w:t>H</w:t>
            </w:r>
          </w:p>
        </w:tc>
      </w:tr>
      <w:tr w:rsidR="00237696" w:rsidRPr="007B0827" w14:paraId="6B7627A4" w14:textId="77777777" w:rsidTr="00DF4F09">
        <w:trPr>
          <w:trHeight w:val="389"/>
        </w:trPr>
        <w:tc>
          <w:tcPr>
            <w:tcW w:w="1560" w:type="dxa"/>
          </w:tcPr>
          <w:p w14:paraId="7A915CDD" w14:textId="77777777" w:rsidR="00237696" w:rsidRPr="007B0827" w:rsidRDefault="00237696" w:rsidP="005F09EA">
            <w:pPr>
              <w:pStyle w:val="4"/>
              <w:numPr>
                <w:ilvl w:val="0"/>
                <w:numId w:val="0"/>
              </w:numPr>
              <w:spacing w:line="0" w:lineRule="atLeast"/>
              <w:jc w:val="center"/>
              <w:rPr>
                <w:rFonts w:hAnsi="標楷體"/>
                <w:b/>
                <w:bCs/>
                <w:sz w:val="28"/>
                <w:szCs w:val="28"/>
              </w:rPr>
            </w:pPr>
            <w:r w:rsidRPr="007B0827">
              <w:rPr>
                <w:rFonts w:hAnsi="標楷體" w:hint="eastAsia"/>
                <w:b/>
                <w:bCs/>
                <w:sz w:val="28"/>
                <w:szCs w:val="28"/>
              </w:rPr>
              <w:t>案例</w:t>
            </w:r>
            <w:proofErr w:type="gramStart"/>
            <w:r w:rsidRPr="007B0827">
              <w:rPr>
                <w:rFonts w:hAnsi="標楷體" w:hint="eastAsia"/>
                <w:b/>
                <w:bCs/>
                <w:sz w:val="28"/>
                <w:szCs w:val="28"/>
              </w:rPr>
              <w:t>一</w:t>
            </w:r>
            <w:proofErr w:type="gramEnd"/>
          </w:p>
        </w:tc>
        <w:tc>
          <w:tcPr>
            <w:tcW w:w="697" w:type="dxa"/>
          </w:tcPr>
          <w:p w14:paraId="35A48505" w14:textId="77777777" w:rsidR="00237696" w:rsidRPr="007B0827" w:rsidRDefault="00237696" w:rsidP="00D165DF">
            <w:pPr>
              <w:pStyle w:val="4"/>
              <w:numPr>
                <w:ilvl w:val="0"/>
                <w:numId w:val="0"/>
              </w:numPr>
              <w:spacing w:line="0" w:lineRule="atLeast"/>
              <w:rPr>
                <w:rFonts w:hAnsi="標楷體"/>
                <w:sz w:val="28"/>
                <w:szCs w:val="28"/>
              </w:rPr>
            </w:pPr>
            <w:r w:rsidRPr="007B0827">
              <w:rPr>
                <w:rFonts w:hAnsi="標楷體" w:hint="eastAsia"/>
                <w:sz w:val="28"/>
                <w:szCs w:val="28"/>
              </w:rPr>
              <w:t>○</w:t>
            </w:r>
          </w:p>
        </w:tc>
        <w:tc>
          <w:tcPr>
            <w:tcW w:w="697" w:type="dxa"/>
          </w:tcPr>
          <w:p w14:paraId="038FD8AD" w14:textId="77777777" w:rsidR="00237696" w:rsidRPr="007B0827" w:rsidRDefault="00237696" w:rsidP="00D165DF">
            <w:pPr>
              <w:pStyle w:val="4"/>
              <w:numPr>
                <w:ilvl w:val="0"/>
                <w:numId w:val="0"/>
              </w:numPr>
              <w:spacing w:line="0" w:lineRule="atLeast"/>
              <w:rPr>
                <w:rFonts w:hAnsi="標楷體"/>
                <w:sz w:val="28"/>
                <w:szCs w:val="28"/>
              </w:rPr>
            </w:pPr>
            <w:proofErr w:type="gramStart"/>
            <w:r w:rsidRPr="007B0827">
              <w:rPr>
                <w:rFonts w:hAnsi="標楷體" w:hint="eastAsia"/>
                <w:sz w:val="28"/>
                <w:szCs w:val="28"/>
              </w:rPr>
              <w:t>╳</w:t>
            </w:r>
            <w:proofErr w:type="gramEnd"/>
          </w:p>
        </w:tc>
        <w:tc>
          <w:tcPr>
            <w:tcW w:w="697" w:type="dxa"/>
          </w:tcPr>
          <w:p w14:paraId="40781FBE" w14:textId="77777777" w:rsidR="00237696" w:rsidRPr="007B0827" w:rsidRDefault="00237696" w:rsidP="00D165DF">
            <w:pPr>
              <w:pStyle w:val="4"/>
              <w:numPr>
                <w:ilvl w:val="0"/>
                <w:numId w:val="0"/>
              </w:numPr>
              <w:spacing w:line="0" w:lineRule="atLeast"/>
              <w:rPr>
                <w:rFonts w:hAnsi="標楷體"/>
                <w:sz w:val="28"/>
                <w:szCs w:val="28"/>
              </w:rPr>
            </w:pPr>
            <w:proofErr w:type="gramStart"/>
            <w:r w:rsidRPr="007B0827">
              <w:rPr>
                <w:rFonts w:hAnsi="標楷體" w:hint="eastAsia"/>
                <w:sz w:val="28"/>
                <w:szCs w:val="28"/>
              </w:rPr>
              <w:t>╳</w:t>
            </w:r>
            <w:proofErr w:type="gramEnd"/>
          </w:p>
        </w:tc>
        <w:tc>
          <w:tcPr>
            <w:tcW w:w="698" w:type="dxa"/>
          </w:tcPr>
          <w:p w14:paraId="5B668D05" w14:textId="77777777" w:rsidR="00237696" w:rsidRPr="007B0827" w:rsidRDefault="00237696" w:rsidP="00D165DF">
            <w:pPr>
              <w:pStyle w:val="4"/>
              <w:numPr>
                <w:ilvl w:val="0"/>
                <w:numId w:val="0"/>
              </w:numPr>
              <w:spacing w:line="0" w:lineRule="atLeast"/>
              <w:rPr>
                <w:rFonts w:hAnsi="標楷體"/>
                <w:sz w:val="28"/>
                <w:szCs w:val="28"/>
              </w:rPr>
            </w:pPr>
            <w:r w:rsidRPr="007B0827">
              <w:rPr>
                <w:rFonts w:hAnsi="標楷體" w:hint="eastAsia"/>
                <w:sz w:val="28"/>
                <w:szCs w:val="28"/>
              </w:rPr>
              <w:t>○</w:t>
            </w:r>
          </w:p>
        </w:tc>
        <w:tc>
          <w:tcPr>
            <w:tcW w:w="697" w:type="dxa"/>
          </w:tcPr>
          <w:p w14:paraId="083CE039" w14:textId="77777777" w:rsidR="00237696" w:rsidRPr="007B0827" w:rsidRDefault="00237696" w:rsidP="00D165DF">
            <w:pPr>
              <w:pStyle w:val="4"/>
              <w:numPr>
                <w:ilvl w:val="0"/>
                <w:numId w:val="0"/>
              </w:numPr>
              <w:spacing w:line="0" w:lineRule="atLeast"/>
              <w:rPr>
                <w:rFonts w:hAnsi="標楷體"/>
                <w:sz w:val="28"/>
                <w:szCs w:val="28"/>
              </w:rPr>
            </w:pPr>
            <w:r w:rsidRPr="007B0827">
              <w:rPr>
                <w:rFonts w:hAnsi="標楷體" w:hint="eastAsia"/>
                <w:sz w:val="28"/>
                <w:szCs w:val="28"/>
              </w:rPr>
              <w:t>○</w:t>
            </w:r>
          </w:p>
        </w:tc>
        <w:tc>
          <w:tcPr>
            <w:tcW w:w="697" w:type="dxa"/>
          </w:tcPr>
          <w:p w14:paraId="2272914C" w14:textId="77777777" w:rsidR="00237696" w:rsidRPr="007B0827" w:rsidRDefault="00237696" w:rsidP="00D165DF">
            <w:pPr>
              <w:pStyle w:val="4"/>
              <w:numPr>
                <w:ilvl w:val="0"/>
                <w:numId w:val="0"/>
              </w:numPr>
              <w:spacing w:line="0" w:lineRule="atLeast"/>
              <w:rPr>
                <w:rFonts w:hAnsi="標楷體"/>
                <w:sz w:val="28"/>
                <w:szCs w:val="28"/>
              </w:rPr>
            </w:pPr>
            <w:r w:rsidRPr="007B0827">
              <w:rPr>
                <w:rFonts w:hAnsi="標楷體" w:hint="eastAsia"/>
                <w:sz w:val="28"/>
                <w:szCs w:val="28"/>
              </w:rPr>
              <w:t>○</w:t>
            </w:r>
          </w:p>
        </w:tc>
        <w:tc>
          <w:tcPr>
            <w:tcW w:w="697" w:type="dxa"/>
          </w:tcPr>
          <w:p w14:paraId="203CD8FE" w14:textId="77777777" w:rsidR="00237696" w:rsidRPr="007B0827" w:rsidRDefault="00237696" w:rsidP="00D165DF">
            <w:pPr>
              <w:pStyle w:val="4"/>
              <w:numPr>
                <w:ilvl w:val="0"/>
                <w:numId w:val="0"/>
              </w:numPr>
              <w:spacing w:line="0" w:lineRule="atLeast"/>
              <w:rPr>
                <w:rFonts w:hAnsi="標楷體"/>
                <w:sz w:val="28"/>
                <w:szCs w:val="28"/>
              </w:rPr>
            </w:pPr>
            <w:r w:rsidRPr="007B0827">
              <w:rPr>
                <w:rFonts w:hAnsi="標楷體" w:hint="eastAsia"/>
                <w:sz w:val="28"/>
                <w:szCs w:val="28"/>
              </w:rPr>
              <w:t>○</w:t>
            </w:r>
          </w:p>
        </w:tc>
        <w:tc>
          <w:tcPr>
            <w:tcW w:w="698" w:type="dxa"/>
          </w:tcPr>
          <w:p w14:paraId="595D4D95" w14:textId="77777777" w:rsidR="00237696" w:rsidRPr="007B0827" w:rsidRDefault="00237696" w:rsidP="00D165DF">
            <w:pPr>
              <w:pStyle w:val="4"/>
              <w:numPr>
                <w:ilvl w:val="0"/>
                <w:numId w:val="0"/>
              </w:numPr>
              <w:spacing w:line="0" w:lineRule="atLeast"/>
              <w:rPr>
                <w:rFonts w:hAnsi="標楷體"/>
                <w:sz w:val="28"/>
                <w:szCs w:val="28"/>
              </w:rPr>
            </w:pPr>
            <w:r w:rsidRPr="007B0827">
              <w:rPr>
                <w:rFonts w:hAnsi="標楷體" w:hint="eastAsia"/>
                <w:sz w:val="28"/>
                <w:szCs w:val="28"/>
              </w:rPr>
              <w:t>△</w:t>
            </w:r>
          </w:p>
        </w:tc>
      </w:tr>
      <w:tr w:rsidR="00237696" w:rsidRPr="007B0827" w14:paraId="7B81B568" w14:textId="77777777" w:rsidTr="00DF4F09">
        <w:trPr>
          <w:trHeight w:val="410"/>
        </w:trPr>
        <w:tc>
          <w:tcPr>
            <w:tcW w:w="1560" w:type="dxa"/>
          </w:tcPr>
          <w:p w14:paraId="2EDBA89A" w14:textId="77777777" w:rsidR="00237696" w:rsidRPr="007B0827" w:rsidRDefault="00237696" w:rsidP="005F09EA">
            <w:pPr>
              <w:pStyle w:val="4"/>
              <w:numPr>
                <w:ilvl w:val="0"/>
                <w:numId w:val="0"/>
              </w:numPr>
              <w:spacing w:line="0" w:lineRule="atLeast"/>
              <w:jc w:val="center"/>
              <w:rPr>
                <w:rFonts w:hAnsi="標楷體"/>
                <w:b/>
                <w:bCs/>
                <w:sz w:val="28"/>
                <w:szCs w:val="28"/>
              </w:rPr>
            </w:pPr>
            <w:r w:rsidRPr="007B0827">
              <w:rPr>
                <w:rFonts w:hAnsi="標楷體" w:hint="eastAsia"/>
                <w:b/>
                <w:bCs/>
                <w:sz w:val="28"/>
                <w:szCs w:val="28"/>
              </w:rPr>
              <w:t>案例二</w:t>
            </w:r>
          </w:p>
        </w:tc>
        <w:tc>
          <w:tcPr>
            <w:tcW w:w="697" w:type="dxa"/>
          </w:tcPr>
          <w:p w14:paraId="3BDFF6AF" w14:textId="77777777" w:rsidR="00237696" w:rsidRPr="007B0827" w:rsidRDefault="00237696" w:rsidP="00D165DF">
            <w:pPr>
              <w:pStyle w:val="4"/>
              <w:numPr>
                <w:ilvl w:val="0"/>
                <w:numId w:val="0"/>
              </w:numPr>
              <w:spacing w:line="0" w:lineRule="atLeast"/>
              <w:rPr>
                <w:rFonts w:hAnsi="標楷體"/>
                <w:sz w:val="28"/>
                <w:szCs w:val="28"/>
              </w:rPr>
            </w:pPr>
            <w:r w:rsidRPr="007B0827">
              <w:rPr>
                <w:rFonts w:hAnsi="標楷體" w:hint="eastAsia"/>
                <w:sz w:val="28"/>
                <w:szCs w:val="28"/>
              </w:rPr>
              <w:t>△</w:t>
            </w:r>
          </w:p>
        </w:tc>
        <w:tc>
          <w:tcPr>
            <w:tcW w:w="697" w:type="dxa"/>
          </w:tcPr>
          <w:p w14:paraId="1A077024" w14:textId="77777777" w:rsidR="00237696" w:rsidRPr="007B0827" w:rsidRDefault="00237696" w:rsidP="00D165DF">
            <w:pPr>
              <w:pStyle w:val="4"/>
              <w:numPr>
                <w:ilvl w:val="0"/>
                <w:numId w:val="0"/>
              </w:numPr>
              <w:spacing w:line="0" w:lineRule="atLeast"/>
              <w:rPr>
                <w:rFonts w:hAnsi="標楷體"/>
                <w:sz w:val="28"/>
                <w:szCs w:val="28"/>
              </w:rPr>
            </w:pPr>
            <w:proofErr w:type="gramStart"/>
            <w:r w:rsidRPr="007B0827">
              <w:rPr>
                <w:rFonts w:hAnsi="標楷體" w:hint="eastAsia"/>
                <w:sz w:val="28"/>
                <w:szCs w:val="28"/>
              </w:rPr>
              <w:t>╳</w:t>
            </w:r>
            <w:proofErr w:type="gramEnd"/>
          </w:p>
        </w:tc>
        <w:tc>
          <w:tcPr>
            <w:tcW w:w="697" w:type="dxa"/>
          </w:tcPr>
          <w:p w14:paraId="2A65E361" w14:textId="77777777" w:rsidR="00237696" w:rsidRPr="007B0827" w:rsidRDefault="00237696" w:rsidP="00D165DF">
            <w:pPr>
              <w:pStyle w:val="4"/>
              <w:numPr>
                <w:ilvl w:val="0"/>
                <w:numId w:val="0"/>
              </w:numPr>
              <w:spacing w:line="0" w:lineRule="atLeast"/>
              <w:rPr>
                <w:rFonts w:hAnsi="標楷體"/>
                <w:sz w:val="28"/>
                <w:szCs w:val="28"/>
              </w:rPr>
            </w:pPr>
            <w:r w:rsidRPr="007B0827">
              <w:rPr>
                <w:rFonts w:hAnsi="標楷體" w:hint="eastAsia"/>
                <w:sz w:val="28"/>
                <w:szCs w:val="28"/>
              </w:rPr>
              <w:t>△</w:t>
            </w:r>
          </w:p>
        </w:tc>
        <w:tc>
          <w:tcPr>
            <w:tcW w:w="698" w:type="dxa"/>
          </w:tcPr>
          <w:p w14:paraId="21D0D2F6" w14:textId="77777777" w:rsidR="00237696" w:rsidRPr="007B0827" w:rsidRDefault="00237696" w:rsidP="00D165DF">
            <w:pPr>
              <w:pStyle w:val="4"/>
              <w:numPr>
                <w:ilvl w:val="0"/>
                <w:numId w:val="0"/>
              </w:numPr>
              <w:spacing w:line="0" w:lineRule="atLeast"/>
              <w:rPr>
                <w:rFonts w:hAnsi="標楷體"/>
                <w:sz w:val="28"/>
                <w:szCs w:val="28"/>
              </w:rPr>
            </w:pPr>
            <w:r w:rsidRPr="007B0827">
              <w:rPr>
                <w:rFonts w:hAnsi="標楷體" w:hint="eastAsia"/>
                <w:sz w:val="28"/>
                <w:szCs w:val="28"/>
              </w:rPr>
              <w:t>△</w:t>
            </w:r>
          </w:p>
        </w:tc>
        <w:tc>
          <w:tcPr>
            <w:tcW w:w="697" w:type="dxa"/>
          </w:tcPr>
          <w:p w14:paraId="6339EF39" w14:textId="77777777" w:rsidR="00237696" w:rsidRPr="007B0827" w:rsidRDefault="00237696" w:rsidP="00D165DF">
            <w:pPr>
              <w:pStyle w:val="4"/>
              <w:numPr>
                <w:ilvl w:val="0"/>
                <w:numId w:val="0"/>
              </w:numPr>
              <w:spacing w:line="0" w:lineRule="atLeast"/>
              <w:rPr>
                <w:rFonts w:hAnsi="標楷體"/>
                <w:sz w:val="28"/>
                <w:szCs w:val="28"/>
              </w:rPr>
            </w:pPr>
            <w:r w:rsidRPr="007B0827">
              <w:rPr>
                <w:rFonts w:hAnsi="標楷體" w:hint="eastAsia"/>
                <w:sz w:val="28"/>
                <w:szCs w:val="28"/>
              </w:rPr>
              <w:t>○</w:t>
            </w:r>
          </w:p>
        </w:tc>
        <w:tc>
          <w:tcPr>
            <w:tcW w:w="697" w:type="dxa"/>
          </w:tcPr>
          <w:p w14:paraId="409B3EF7" w14:textId="77777777" w:rsidR="00237696" w:rsidRPr="007B0827" w:rsidRDefault="00237696" w:rsidP="00D165DF">
            <w:pPr>
              <w:pStyle w:val="4"/>
              <w:numPr>
                <w:ilvl w:val="0"/>
                <w:numId w:val="0"/>
              </w:numPr>
              <w:spacing w:line="0" w:lineRule="atLeast"/>
              <w:rPr>
                <w:rFonts w:hAnsi="標楷體"/>
                <w:sz w:val="28"/>
                <w:szCs w:val="28"/>
              </w:rPr>
            </w:pPr>
            <w:r w:rsidRPr="007B0827">
              <w:rPr>
                <w:rFonts w:hAnsi="標楷體" w:hint="eastAsia"/>
                <w:sz w:val="28"/>
                <w:szCs w:val="28"/>
              </w:rPr>
              <w:t>○</w:t>
            </w:r>
          </w:p>
        </w:tc>
        <w:tc>
          <w:tcPr>
            <w:tcW w:w="697" w:type="dxa"/>
          </w:tcPr>
          <w:p w14:paraId="1ECB5ABB" w14:textId="77777777" w:rsidR="00237696" w:rsidRPr="007B0827" w:rsidRDefault="00237696" w:rsidP="00D165DF">
            <w:pPr>
              <w:pStyle w:val="4"/>
              <w:numPr>
                <w:ilvl w:val="0"/>
                <w:numId w:val="0"/>
              </w:numPr>
              <w:spacing w:line="0" w:lineRule="atLeast"/>
              <w:rPr>
                <w:rFonts w:hAnsi="標楷體"/>
                <w:sz w:val="28"/>
                <w:szCs w:val="28"/>
              </w:rPr>
            </w:pPr>
            <w:r w:rsidRPr="007B0827">
              <w:rPr>
                <w:rFonts w:hAnsi="標楷體" w:hint="eastAsia"/>
                <w:sz w:val="28"/>
                <w:szCs w:val="28"/>
              </w:rPr>
              <w:t>○</w:t>
            </w:r>
          </w:p>
        </w:tc>
        <w:tc>
          <w:tcPr>
            <w:tcW w:w="698" w:type="dxa"/>
          </w:tcPr>
          <w:p w14:paraId="7A6478F8" w14:textId="77777777" w:rsidR="00237696" w:rsidRPr="007B0827" w:rsidRDefault="00237696" w:rsidP="00D165DF">
            <w:pPr>
              <w:pStyle w:val="4"/>
              <w:numPr>
                <w:ilvl w:val="0"/>
                <w:numId w:val="0"/>
              </w:numPr>
              <w:spacing w:line="0" w:lineRule="atLeast"/>
              <w:rPr>
                <w:rFonts w:hAnsi="標楷體"/>
                <w:sz w:val="28"/>
                <w:szCs w:val="28"/>
              </w:rPr>
            </w:pPr>
            <w:r w:rsidRPr="007B0827">
              <w:rPr>
                <w:rFonts w:hAnsi="標楷體" w:hint="eastAsia"/>
                <w:sz w:val="28"/>
                <w:szCs w:val="28"/>
              </w:rPr>
              <w:t>△</w:t>
            </w:r>
          </w:p>
        </w:tc>
      </w:tr>
      <w:tr w:rsidR="00237696" w:rsidRPr="007B0827" w14:paraId="3D4C8589" w14:textId="77777777" w:rsidTr="00DF4F09">
        <w:trPr>
          <w:trHeight w:val="415"/>
        </w:trPr>
        <w:tc>
          <w:tcPr>
            <w:tcW w:w="1560" w:type="dxa"/>
          </w:tcPr>
          <w:p w14:paraId="3A19459A" w14:textId="77777777" w:rsidR="00237696" w:rsidRPr="007B0827" w:rsidRDefault="00237696" w:rsidP="005F09EA">
            <w:pPr>
              <w:pStyle w:val="4"/>
              <w:numPr>
                <w:ilvl w:val="0"/>
                <w:numId w:val="0"/>
              </w:numPr>
              <w:spacing w:line="0" w:lineRule="atLeast"/>
              <w:jc w:val="center"/>
              <w:rPr>
                <w:rFonts w:hAnsi="標楷體"/>
                <w:b/>
                <w:bCs/>
                <w:sz w:val="28"/>
                <w:szCs w:val="28"/>
              </w:rPr>
            </w:pPr>
            <w:r w:rsidRPr="007B0827">
              <w:rPr>
                <w:rFonts w:hAnsi="標楷體" w:hint="eastAsia"/>
                <w:b/>
                <w:bCs/>
                <w:sz w:val="28"/>
                <w:szCs w:val="28"/>
              </w:rPr>
              <w:t>案例三</w:t>
            </w:r>
          </w:p>
        </w:tc>
        <w:tc>
          <w:tcPr>
            <w:tcW w:w="697" w:type="dxa"/>
          </w:tcPr>
          <w:p w14:paraId="768FF14B" w14:textId="77777777" w:rsidR="00237696" w:rsidRPr="007B0827" w:rsidRDefault="00237696" w:rsidP="00D165DF">
            <w:pPr>
              <w:pStyle w:val="4"/>
              <w:numPr>
                <w:ilvl w:val="0"/>
                <w:numId w:val="0"/>
              </w:numPr>
              <w:spacing w:line="0" w:lineRule="atLeast"/>
              <w:rPr>
                <w:rFonts w:hAnsi="標楷體"/>
                <w:sz w:val="28"/>
                <w:szCs w:val="28"/>
              </w:rPr>
            </w:pPr>
            <w:r w:rsidRPr="007B0827">
              <w:rPr>
                <w:rFonts w:hAnsi="標楷體" w:hint="eastAsia"/>
                <w:sz w:val="28"/>
                <w:szCs w:val="28"/>
              </w:rPr>
              <w:t>○</w:t>
            </w:r>
          </w:p>
        </w:tc>
        <w:tc>
          <w:tcPr>
            <w:tcW w:w="697" w:type="dxa"/>
          </w:tcPr>
          <w:p w14:paraId="0B28CDF9" w14:textId="77777777" w:rsidR="00237696" w:rsidRPr="007B0827" w:rsidRDefault="00237696" w:rsidP="00D165DF">
            <w:pPr>
              <w:pStyle w:val="4"/>
              <w:numPr>
                <w:ilvl w:val="0"/>
                <w:numId w:val="0"/>
              </w:numPr>
              <w:spacing w:line="0" w:lineRule="atLeast"/>
              <w:rPr>
                <w:rFonts w:hAnsi="標楷體"/>
                <w:sz w:val="28"/>
                <w:szCs w:val="28"/>
              </w:rPr>
            </w:pPr>
            <w:proofErr w:type="gramStart"/>
            <w:r w:rsidRPr="007B0827">
              <w:rPr>
                <w:rFonts w:hAnsi="標楷體" w:hint="eastAsia"/>
                <w:sz w:val="28"/>
                <w:szCs w:val="28"/>
              </w:rPr>
              <w:t>╳</w:t>
            </w:r>
            <w:proofErr w:type="gramEnd"/>
          </w:p>
        </w:tc>
        <w:tc>
          <w:tcPr>
            <w:tcW w:w="697" w:type="dxa"/>
          </w:tcPr>
          <w:p w14:paraId="37728986" w14:textId="77777777" w:rsidR="00237696" w:rsidRPr="007B0827" w:rsidRDefault="00237696" w:rsidP="00D165DF">
            <w:pPr>
              <w:pStyle w:val="4"/>
              <w:numPr>
                <w:ilvl w:val="0"/>
                <w:numId w:val="0"/>
              </w:numPr>
              <w:spacing w:line="0" w:lineRule="atLeast"/>
              <w:rPr>
                <w:rFonts w:hAnsi="標楷體"/>
                <w:sz w:val="28"/>
                <w:szCs w:val="28"/>
              </w:rPr>
            </w:pPr>
            <w:r w:rsidRPr="007B0827">
              <w:rPr>
                <w:rFonts w:hAnsi="標楷體" w:hint="eastAsia"/>
                <w:sz w:val="28"/>
                <w:szCs w:val="28"/>
              </w:rPr>
              <w:t>△</w:t>
            </w:r>
          </w:p>
        </w:tc>
        <w:tc>
          <w:tcPr>
            <w:tcW w:w="698" w:type="dxa"/>
          </w:tcPr>
          <w:p w14:paraId="401298C5" w14:textId="77777777" w:rsidR="00237696" w:rsidRPr="007B0827" w:rsidRDefault="00237696" w:rsidP="00D165DF">
            <w:pPr>
              <w:pStyle w:val="4"/>
              <w:numPr>
                <w:ilvl w:val="0"/>
                <w:numId w:val="0"/>
              </w:numPr>
              <w:spacing w:line="0" w:lineRule="atLeast"/>
              <w:rPr>
                <w:rFonts w:hAnsi="標楷體"/>
                <w:sz w:val="28"/>
                <w:szCs w:val="28"/>
              </w:rPr>
            </w:pPr>
            <w:proofErr w:type="gramStart"/>
            <w:r w:rsidRPr="007B0827">
              <w:rPr>
                <w:rFonts w:hAnsi="標楷體" w:hint="eastAsia"/>
                <w:sz w:val="28"/>
                <w:szCs w:val="28"/>
              </w:rPr>
              <w:t>╳</w:t>
            </w:r>
            <w:proofErr w:type="gramEnd"/>
          </w:p>
        </w:tc>
        <w:tc>
          <w:tcPr>
            <w:tcW w:w="697" w:type="dxa"/>
          </w:tcPr>
          <w:p w14:paraId="247B9529" w14:textId="77777777" w:rsidR="00237696" w:rsidRPr="007B0827" w:rsidRDefault="00237696" w:rsidP="00D165DF">
            <w:pPr>
              <w:pStyle w:val="4"/>
              <w:numPr>
                <w:ilvl w:val="0"/>
                <w:numId w:val="0"/>
              </w:numPr>
              <w:spacing w:line="0" w:lineRule="atLeast"/>
              <w:rPr>
                <w:rFonts w:hAnsi="標楷體"/>
                <w:sz w:val="28"/>
                <w:szCs w:val="28"/>
              </w:rPr>
            </w:pPr>
            <w:r w:rsidRPr="007B0827">
              <w:rPr>
                <w:rFonts w:hAnsi="標楷體" w:hint="eastAsia"/>
                <w:sz w:val="28"/>
                <w:szCs w:val="28"/>
              </w:rPr>
              <w:t>○</w:t>
            </w:r>
          </w:p>
        </w:tc>
        <w:tc>
          <w:tcPr>
            <w:tcW w:w="697" w:type="dxa"/>
          </w:tcPr>
          <w:p w14:paraId="34160655" w14:textId="77777777" w:rsidR="00237696" w:rsidRPr="007B0827" w:rsidRDefault="00237696" w:rsidP="00D165DF">
            <w:pPr>
              <w:pStyle w:val="4"/>
              <w:numPr>
                <w:ilvl w:val="0"/>
                <w:numId w:val="0"/>
              </w:numPr>
              <w:spacing w:line="0" w:lineRule="atLeast"/>
              <w:rPr>
                <w:rFonts w:hAnsi="標楷體"/>
                <w:sz w:val="28"/>
                <w:szCs w:val="28"/>
              </w:rPr>
            </w:pPr>
            <w:r w:rsidRPr="007B0827">
              <w:rPr>
                <w:rFonts w:hAnsi="標楷體" w:hint="eastAsia"/>
                <w:sz w:val="28"/>
                <w:szCs w:val="28"/>
              </w:rPr>
              <w:t>○</w:t>
            </w:r>
          </w:p>
        </w:tc>
        <w:tc>
          <w:tcPr>
            <w:tcW w:w="697" w:type="dxa"/>
          </w:tcPr>
          <w:p w14:paraId="4BFDCCCF" w14:textId="77777777" w:rsidR="00237696" w:rsidRPr="007B0827" w:rsidRDefault="00237696" w:rsidP="00D165DF">
            <w:pPr>
              <w:pStyle w:val="4"/>
              <w:numPr>
                <w:ilvl w:val="0"/>
                <w:numId w:val="0"/>
              </w:numPr>
              <w:spacing w:line="0" w:lineRule="atLeast"/>
              <w:rPr>
                <w:rFonts w:hAnsi="標楷體"/>
                <w:sz w:val="28"/>
                <w:szCs w:val="28"/>
              </w:rPr>
            </w:pPr>
            <w:r w:rsidRPr="007B0827">
              <w:rPr>
                <w:rFonts w:hAnsi="標楷體" w:hint="eastAsia"/>
                <w:sz w:val="28"/>
                <w:szCs w:val="28"/>
              </w:rPr>
              <w:t>○</w:t>
            </w:r>
          </w:p>
        </w:tc>
        <w:tc>
          <w:tcPr>
            <w:tcW w:w="698" w:type="dxa"/>
          </w:tcPr>
          <w:p w14:paraId="62A70A8C" w14:textId="77777777" w:rsidR="00237696" w:rsidRPr="007B0827" w:rsidRDefault="00237696" w:rsidP="00D165DF">
            <w:pPr>
              <w:pStyle w:val="4"/>
              <w:numPr>
                <w:ilvl w:val="0"/>
                <w:numId w:val="0"/>
              </w:numPr>
              <w:spacing w:line="0" w:lineRule="atLeast"/>
              <w:rPr>
                <w:rFonts w:hAnsi="標楷體"/>
                <w:sz w:val="28"/>
                <w:szCs w:val="28"/>
              </w:rPr>
            </w:pPr>
            <w:r w:rsidRPr="007B0827">
              <w:rPr>
                <w:rFonts w:hAnsi="標楷體" w:hint="eastAsia"/>
                <w:sz w:val="28"/>
                <w:szCs w:val="28"/>
              </w:rPr>
              <w:t>△</w:t>
            </w:r>
          </w:p>
        </w:tc>
      </w:tr>
      <w:tr w:rsidR="00237696" w:rsidRPr="007B0827" w14:paraId="56AABA78" w14:textId="77777777" w:rsidTr="00DF4F09">
        <w:trPr>
          <w:trHeight w:val="421"/>
        </w:trPr>
        <w:tc>
          <w:tcPr>
            <w:tcW w:w="1560" w:type="dxa"/>
          </w:tcPr>
          <w:p w14:paraId="3BABA918" w14:textId="77777777" w:rsidR="00237696" w:rsidRPr="007B0827" w:rsidRDefault="00237696" w:rsidP="005F09EA">
            <w:pPr>
              <w:pStyle w:val="4"/>
              <w:numPr>
                <w:ilvl w:val="0"/>
                <w:numId w:val="0"/>
              </w:numPr>
              <w:spacing w:line="0" w:lineRule="atLeast"/>
              <w:jc w:val="center"/>
              <w:rPr>
                <w:rFonts w:hAnsi="標楷體"/>
                <w:b/>
                <w:bCs/>
                <w:sz w:val="28"/>
                <w:szCs w:val="28"/>
              </w:rPr>
            </w:pPr>
            <w:r w:rsidRPr="007B0827">
              <w:rPr>
                <w:rFonts w:hAnsi="標楷體" w:hint="eastAsia"/>
                <w:b/>
                <w:bCs/>
                <w:sz w:val="28"/>
                <w:szCs w:val="28"/>
              </w:rPr>
              <w:t>案例四</w:t>
            </w:r>
          </w:p>
        </w:tc>
        <w:tc>
          <w:tcPr>
            <w:tcW w:w="697" w:type="dxa"/>
          </w:tcPr>
          <w:p w14:paraId="4382CCC5" w14:textId="77777777" w:rsidR="00237696" w:rsidRPr="007B0827" w:rsidRDefault="00237696" w:rsidP="00D165DF">
            <w:pPr>
              <w:pStyle w:val="4"/>
              <w:numPr>
                <w:ilvl w:val="0"/>
                <w:numId w:val="0"/>
              </w:numPr>
              <w:spacing w:line="0" w:lineRule="atLeast"/>
              <w:rPr>
                <w:rFonts w:hAnsi="標楷體"/>
                <w:sz w:val="28"/>
                <w:szCs w:val="28"/>
              </w:rPr>
            </w:pPr>
            <w:r w:rsidRPr="007B0827">
              <w:rPr>
                <w:rFonts w:hAnsi="標楷體" w:hint="eastAsia"/>
                <w:sz w:val="28"/>
                <w:szCs w:val="28"/>
              </w:rPr>
              <w:t>△</w:t>
            </w:r>
          </w:p>
        </w:tc>
        <w:tc>
          <w:tcPr>
            <w:tcW w:w="697" w:type="dxa"/>
          </w:tcPr>
          <w:p w14:paraId="0BF66D3F" w14:textId="77777777" w:rsidR="00237696" w:rsidRPr="007B0827" w:rsidRDefault="00237696" w:rsidP="00D165DF">
            <w:pPr>
              <w:pStyle w:val="4"/>
              <w:numPr>
                <w:ilvl w:val="0"/>
                <w:numId w:val="0"/>
              </w:numPr>
              <w:spacing w:line="0" w:lineRule="atLeast"/>
              <w:rPr>
                <w:rFonts w:hAnsi="標楷體"/>
                <w:sz w:val="28"/>
                <w:szCs w:val="28"/>
              </w:rPr>
            </w:pPr>
            <w:proofErr w:type="gramStart"/>
            <w:r w:rsidRPr="007B0827">
              <w:rPr>
                <w:rFonts w:hAnsi="標楷體" w:hint="eastAsia"/>
                <w:sz w:val="28"/>
                <w:szCs w:val="28"/>
              </w:rPr>
              <w:t>╳</w:t>
            </w:r>
            <w:proofErr w:type="gramEnd"/>
          </w:p>
        </w:tc>
        <w:tc>
          <w:tcPr>
            <w:tcW w:w="697" w:type="dxa"/>
          </w:tcPr>
          <w:p w14:paraId="07C9CEE6" w14:textId="77777777" w:rsidR="00237696" w:rsidRPr="007B0827" w:rsidRDefault="00237696" w:rsidP="00D165DF">
            <w:pPr>
              <w:pStyle w:val="4"/>
              <w:numPr>
                <w:ilvl w:val="0"/>
                <w:numId w:val="0"/>
              </w:numPr>
              <w:spacing w:line="0" w:lineRule="atLeast"/>
              <w:rPr>
                <w:rFonts w:hAnsi="標楷體"/>
                <w:sz w:val="28"/>
                <w:szCs w:val="28"/>
              </w:rPr>
            </w:pPr>
            <w:r w:rsidRPr="007B0827">
              <w:rPr>
                <w:rFonts w:hAnsi="標楷體" w:hint="eastAsia"/>
                <w:sz w:val="28"/>
                <w:szCs w:val="28"/>
              </w:rPr>
              <w:t>△</w:t>
            </w:r>
          </w:p>
        </w:tc>
        <w:tc>
          <w:tcPr>
            <w:tcW w:w="698" w:type="dxa"/>
          </w:tcPr>
          <w:p w14:paraId="64130C31" w14:textId="77777777" w:rsidR="00237696" w:rsidRPr="007B0827" w:rsidRDefault="00237696" w:rsidP="00D165DF">
            <w:pPr>
              <w:pStyle w:val="4"/>
              <w:numPr>
                <w:ilvl w:val="0"/>
                <w:numId w:val="0"/>
              </w:numPr>
              <w:spacing w:line="0" w:lineRule="atLeast"/>
              <w:rPr>
                <w:rFonts w:hAnsi="標楷體"/>
                <w:sz w:val="28"/>
                <w:szCs w:val="28"/>
              </w:rPr>
            </w:pPr>
            <w:r w:rsidRPr="007B0827">
              <w:rPr>
                <w:rFonts w:hAnsi="標楷體" w:hint="eastAsia"/>
                <w:sz w:val="28"/>
                <w:szCs w:val="28"/>
              </w:rPr>
              <w:t>△</w:t>
            </w:r>
          </w:p>
        </w:tc>
        <w:tc>
          <w:tcPr>
            <w:tcW w:w="697" w:type="dxa"/>
          </w:tcPr>
          <w:p w14:paraId="49C7AE4F" w14:textId="77777777" w:rsidR="00237696" w:rsidRPr="007B0827" w:rsidRDefault="00237696" w:rsidP="00D165DF">
            <w:pPr>
              <w:pStyle w:val="4"/>
              <w:numPr>
                <w:ilvl w:val="0"/>
                <w:numId w:val="0"/>
              </w:numPr>
              <w:spacing w:line="0" w:lineRule="atLeast"/>
              <w:rPr>
                <w:rFonts w:hAnsi="標楷體"/>
                <w:sz w:val="28"/>
                <w:szCs w:val="28"/>
              </w:rPr>
            </w:pPr>
            <w:r w:rsidRPr="007B0827">
              <w:rPr>
                <w:rFonts w:hAnsi="標楷體" w:hint="eastAsia"/>
                <w:sz w:val="28"/>
                <w:szCs w:val="28"/>
              </w:rPr>
              <w:t>○</w:t>
            </w:r>
          </w:p>
        </w:tc>
        <w:tc>
          <w:tcPr>
            <w:tcW w:w="697" w:type="dxa"/>
          </w:tcPr>
          <w:p w14:paraId="0C76E5DE" w14:textId="77777777" w:rsidR="00237696" w:rsidRPr="007B0827" w:rsidRDefault="00237696" w:rsidP="00D165DF">
            <w:pPr>
              <w:pStyle w:val="4"/>
              <w:numPr>
                <w:ilvl w:val="0"/>
                <w:numId w:val="0"/>
              </w:numPr>
              <w:spacing w:line="0" w:lineRule="atLeast"/>
              <w:rPr>
                <w:rFonts w:hAnsi="標楷體"/>
                <w:sz w:val="28"/>
                <w:szCs w:val="28"/>
              </w:rPr>
            </w:pPr>
            <w:r w:rsidRPr="007B0827">
              <w:rPr>
                <w:rFonts w:hAnsi="標楷體" w:hint="eastAsia"/>
                <w:sz w:val="28"/>
                <w:szCs w:val="28"/>
              </w:rPr>
              <w:t>○</w:t>
            </w:r>
          </w:p>
        </w:tc>
        <w:tc>
          <w:tcPr>
            <w:tcW w:w="697" w:type="dxa"/>
          </w:tcPr>
          <w:p w14:paraId="485D2EF8" w14:textId="77777777" w:rsidR="00237696" w:rsidRPr="007B0827" w:rsidRDefault="00237696" w:rsidP="00D165DF">
            <w:pPr>
              <w:pStyle w:val="4"/>
              <w:numPr>
                <w:ilvl w:val="0"/>
                <w:numId w:val="0"/>
              </w:numPr>
              <w:spacing w:line="0" w:lineRule="atLeast"/>
              <w:rPr>
                <w:rFonts w:hAnsi="標楷體"/>
                <w:sz w:val="28"/>
                <w:szCs w:val="28"/>
              </w:rPr>
            </w:pPr>
            <w:r w:rsidRPr="007B0827">
              <w:rPr>
                <w:rFonts w:hAnsi="標楷體" w:hint="eastAsia"/>
                <w:sz w:val="28"/>
                <w:szCs w:val="28"/>
              </w:rPr>
              <w:t>○</w:t>
            </w:r>
          </w:p>
        </w:tc>
        <w:tc>
          <w:tcPr>
            <w:tcW w:w="698" w:type="dxa"/>
          </w:tcPr>
          <w:p w14:paraId="39DFB836" w14:textId="77777777" w:rsidR="00237696" w:rsidRPr="007B0827" w:rsidRDefault="00237696" w:rsidP="00D165DF">
            <w:pPr>
              <w:pStyle w:val="4"/>
              <w:numPr>
                <w:ilvl w:val="0"/>
                <w:numId w:val="0"/>
              </w:numPr>
              <w:spacing w:line="0" w:lineRule="atLeast"/>
              <w:rPr>
                <w:rFonts w:hAnsi="標楷體"/>
                <w:sz w:val="28"/>
                <w:szCs w:val="28"/>
              </w:rPr>
            </w:pPr>
            <w:r w:rsidRPr="007B0827">
              <w:rPr>
                <w:rFonts w:hAnsi="標楷體" w:hint="eastAsia"/>
                <w:sz w:val="28"/>
                <w:szCs w:val="28"/>
              </w:rPr>
              <w:t>△</w:t>
            </w:r>
          </w:p>
        </w:tc>
      </w:tr>
      <w:tr w:rsidR="00237696" w:rsidRPr="007B0827" w14:paraId="71541E98" w14:textId="77777777" w:rsidTr="00DF4F09">
        <w:trPr>
          <w:trHeight w:val="413"/>
        </w:trPr>
        <w:tc>
          <w:tcPr>
            <w:tcW w:w="1560" w:type="dxa"/>
          </w:tcPr>
          <w:p w14:paraId="6EC0790A" w14:textId="77777777" w:rsidR="00237696" w:rsidRPr="007B0827" w:rsidRDefault="00237696" w:rsidP="005F09EA">
            <w:pPr>
              <w:pStyle w:val="4"/>
              <w:numPr>
                <w:ilvl w:val="0"/>
                <w:numId w:val="0"/>
              </w:numPr>
              <w:spacing w:line="0" w:lineRule="atLeast"/>
              <w:jc w:val="center"/>
              <w:rPr>
                <w:rFonts w:hAnsi="標楷體"/>
                <w:b/>
                <w:bCs/>
                <w:sz w:val="28"/>
                <w:szCs w:val="28"/>
              </w:rPr>
            </w:pPr>
            <w:r w:rsidRPr="007B0827">
              <w:rPr>
                <w:rFonts w:hAnsi="標楷體" w:hint="eastAsia"/>
                <w:b/>
                <w:bCs/>
                <w:sz w:val="28"/>
                <w:szCs w:val="28"/>
              </w:rPr>
              <w:t>案例五</w:t>
            </w:r>
          </w:p>
        </w:tc>
        <w:tc>
          <w:tcPr>
            <w:tcW w:w="697" w:type="dxa"/>
          </w:tcPr>
          <w:p w14:paraId="68F0609A" w14:textId="77777777" w:rsidR="00237696" w:rsidRPr="007B0827" w:rsidRDefault="00237696" w:rsidP="00D165DF">
            <w:pPr>
              <w:pStyle w:val="4"/>
              <w:numPr>
                <w:ilvl w:val="0"/>
                <w:numId w:val="0"/>
              </w:numPr>
              <w:spacing w:line="0" w:lineRule="atLeast"/>
              <w:rPr>
                <w:rFonts w:hAnsi="標楷體"/>
                <w:sz w:val="28"/>
                <w:szCs w:val="28"/>
              </w:rPr>
            </w:pPr>
            <w:r w:rsidRPr="007B0827">
              <w:rPr>
                <w:rFonts w:hAnsi="標楷體" w:hint="eastAsia"/>
                <w:sz w:val="28"/>
                <w:szCs w:val="28"/>
              </w:rPr>
              <w:t>△</w:t>
            </w:r>
          </w:p>
        </w:tc>
        <w:tc>
          <w:tcPr>
            <w:tcW w:w="697" w:type="dxa"/>
          </w:tcPr>
          <w:p w14:paraId="68B6EA68" w14:textId="77777777" w:rsidR="00237696" w:rsidRPr="007B0827" w:rsidRDefault="00237696" w:rsidP="00D165DF">
            <w:pPr>
              <w:pStyle w:val="4"/>
              <w:numPr>
                <w:ilvl w:val="0"/>
                <w:numId w:val="0"/>
              </w:numPr>
              <w:spacing w:line="0" w:lineRule="atLeast"/>
              <w:rPr>
                <w:rFonts w:hAnsi="標楷體"/>
                <w:sz w:val="28"/>
                <w:szCs w:val="28"/>
              </w:rPr>
            </w:pPr>
            <w:proofErr w:type="gramStart"/>
            <w:r w:rsidRPr="007B0827">
              <w:rPr>
                <w:rFonts w:hAnsi="標楷體" w:hint="eastAsia"/>
                <w:sz w:val="28"/>
                <w:szCs w:val="28"/>
              </w:rPr>
              <w:t>╳</w:t>
            </w:r>
            <w:proofErr w:type="gramEnd"/>
          </w:p>
        </w:tc>
        <w:tc>
          <w:tcPr>
            <w:tcW w:w="697" w:type="dxa"/>
          </w:tcPr>
          <w:p w14:paraId="4C4B784A" w14:textId="77777777" w:rsidR="00237696" w:rsidRPr="007B0827" w:rsidRDefault="00237696" w:rsidP="00D165DF">
            <w:pPr>
              <w:pStyle w:val="4"/>
              <w:numPr>
                <w:ilvl w:val="0"/>
                <w:numId w:val="0"/>
              </w:numPr>
              <w:spacing w:line="0" w:lineRule="atLeast"/>
              <w:rPr>
                <w:rFonts w:hAnsi="標楷體"/>
                <w:sz w:val="28"/>
                <w:szCs w:val="28"/>
              </w:rPr>
            </w:pPr>
            <w:proofErr w:type="gramStart"/>
            <w:r w:rsidRPr="007B0827">
              <w:rPr>
                <w:rFonts w:hAnsi="標楷體" w:hint="eastAsia"/>
                <w:sz w:val="28"/>
                <w:szCs w:val="28"/>
              </w:rPr>
              <w:t>╳</w:t>
            </w:r>
            <w:proofErr w:type="gramEnd"/>
          </w:p>
        </w:tc>
        <w:tc>
          <w:tcPr>
            <w:tcW w:w="698" w:type="dxa"/>
          </w:tcPr>
          <w:p w14:paraId="065286ED" w14:textId="77777777" w:rsidR="00237696" w:rsidRPr="007B0827" w:rsidRDefault="00237696" w:rsidP="00D165DF">
            <w:pPr>
              <w:pStyle w:val="4"/>
              <w:numPr>
                <w:ilvl w:val="0"/>
                <w:numId w:val="0"/>
              </w:numPr>
              <w:spacing w:line="0" w:lineRule="atLeast"/>
              <w:rPr>
                <w:rFonts w:hAnsi="標楷體"/>
                <w:sz w:val="28"/>
                <w:szCs w:val="28"/>
              </w:rPr>
            </w:pPr>
            <w:r w:rsidRPr="007B0827">
              <w:rPr>
                <w:rFonts w:hAnsi="標楷體" w:hint="eastAsia"/>
                <w:sz w:val="28"/>
                <w:szCs w:val="28"/>
              </w:rPr>
              <w:t>△</w:t>
            </w:r>
          </w:p>
        </w:tc>
        <w:tc>
          <w:tcPr>
            <w:tcW w:w="697" w:type="dxa"/>
          </w:tcPr>
          <w:p w14:paraId="270EF5FC" w14:textId="77777777" w:rsidR="00237696" w:rsidRPr="007B0827" w:rsidRDefault="00237696" w:rsidP="00D165DF">
            <w:pPr>
              <w:pStyle w:val="4"/>
              <w:numPr>
                <w:ilvl w:val="0"/>
                <w:numId w:val="0"/>
              </w:numPr>
              <w:spacing w:line="0" w:lineRule="atLeast"/>
              <w:rPr>
                <w:rFonts w:hAnsi="標楷體"/>
                <w:sz w:val="28"/>
                <w:szCs w:val="28"/>
              </w:rPr>
            </w:pPr>
            <w:r w:rsidRPr="007B0827">
              <w:rPr>
                <w:rFonts w:hAnsi="標楷體" w:hint="eastAsia"/>
                <w:sz w:val="28"/>
                <w:szCs w:val="28"/>
              </w:rPr>
              <w:t>○</w:t>
            </w:r>
          </w:p>
        </w:tc>
        <w:tc>
          <w:tcPr>
            <w:tcW w:w="697" w:type="dxa"/>
          </w:tcPr>
          <w:p w14:paraId="03FF8DC1" w14:textId="77777777" w:rsidR="00237696" w:rsidRPr="007B0827" w:rsidRDefault="00237696" w:rsidP="00D165DF">
            <w:pPr>
              <w:pStyle w:val="4"/>
              <w:numPr>
                <w:ilvl w:val="0"/>
                <w:numId w:val="0"/>
              </w:numPr>
              <w:spacing w:line="0" w:lineRule="atLeast"/>
              <w:rPr>
                <w:rFonts w:hAnsi="標楷體"/>
                <w:sz w:val="28"/>
                <w:szCs w:val="28"/>
              </w:rPr>
            </w:pPr>
            <w:r w:rsidRPr="007B0827">
              <w:rPr>
                <w:rFonts w:hAnsi="標楷體" w:hint="eastAsia"/>
                <w:sz w:val="28"/>
                <w:szCs w:val="28"/>
              </w:rPr>
              <w:t>○</w:t>
            </w:r>
          </w:p>
        </w:tc>
        <w:tc>
          <w:tcPr>
            <w:tcW w:w="697" w:type="dxa"/>
          </w:tcPr>
          <w:p w14:paraId="7DEDEA58" w14:textId="77777777" w:rsidR="00237696" w:rsidRPr="007B0827" w:rsidRDefault="00237696" w:rsidP="00D165DF">
            <w:pPr>
              <w:pStyle w:val="4"/>
              <w:numPr>
                <w:ilvl w:val="0"/>
                <w:numId w:val="0"/>
              </w:numPr>
              <w:spacing w:line="0" w:lineRule="atLeast"/>
              <w:rPr>
                <w:rFonts w:hAnsi="標楷體"/>
                <w:sz w:val="28"/>
                <w:szCs w:val="28"/>
              </w:rPr>
            </w:pPr>
            <w:r w:rsidRPr="007B0827">
              <w:rPr>
                <w:rFonts w:hAnsi="標楷體" w:hint="eastAsia"/>
                <w:sz w:val="28"/>
                <w:szCs w:val="28"/>
              </w:rPr>
              <w:t>○</w:t>
            </w:r>
          </w:p>
        </w:tc>
        <w:tc>
          <w:tcPr>
            <w:tcW w:w="698" w:type="dxa"/>
          </w:tcPr>
          <w:p w14:paraId="2B442BE1" w14:textId="77777777" w:rsidR="00237696" w:rsidRPr="007B0827" w:rsidRDefault="00237696" w:rsidP="00D165DF">
            <w:pPr>
              <w:pStyle w:val="4"/>
              <w:numPr>
                <w:ilvl w:val="0"/>
                <w:numId w:val="0"/>
              </w:numPr>
              <w:spacing w:line="0" w:lineRule="atLeast"/>
              <w:rPr>
                <w:rFonts w:hAnsi="標楷體"/>
                <w:sz w:val="28"/>
                <w:szCs w:val="28"/>
              </w:rPr>
            </w:pPr>
            <w:r w:rsidRPr="007B0827">
              <w:rPr>
                <w:rFonts w:hAnsi="標楷體" w:hint="eastAsia"/>
                <w:sz w:val="28"/>
                <w:szCs w:val="28"/>
              </w:rPr>
              <w:t>○</w:t>
            </w:r>
          </w:p>
        </w:tc>
      </w:tr>
      <w:tr w:rsidR="00237696" w:rsidRPr="007B0827" w14:paraId="334AE172" w14:textId="77777777" w:rsidTr="00DF4F09">
        <w:trPr>
          <w:trHeight w:val="420"/>
        </w:trPr>
        <w:tc>
          <w:tcPr>
            <w:tcW w:w="1560" w:type="dxa"/>
          </w:tcPr>
          <w:p w14:paraId="43268E7A" w14:textId="77777777" w:rsidR="00237696" w:rsidRPr="007B0827" w:rsidRDefault="00237696" w:rsidP="005F09EA">
            <w:pPr>
              <w:pStyle w:val="4"/>
              <w:numPr>
                <w:ilvl w:val="0"/>
                <w:numId w:val="0"/>
              </w:numPr>
              <w:spacing w:line="0" w:lineRule="atLeast"/>
              <w:jc w:val="center"/>
              <w:rPr>
                <w:rFonts w:hAnsi="標楷體"/>
                <w:b/>
                <w:bCs/>
                <w:sz w:val="28"/>
                <w:szCs w:val="28"/>
              </w:rPr>
            </w:pPr>
            <w:r w:rsidRPr="007B0827">
              <w:rPr>
                <w:rFonts w:hAnsi="標楷體" w:hint="eastAsia"/>
                <w:b/>
                <w:bCs/>
                <w:sz w:val="28"/>
                <w:szCs w:val="28"/>
              </w:rPr>
              <w:t>案例六</w:t>
            </w:r>
          </w:p>
        </w:tc>
        <w:tc>
          <w:tcPr>
            <w:tcW w:w="697" w:type="dxa"/>
          </w:tcPr>
          <w:p w14:paraId="3934AF78" w14:textId="77777777" w:rsidR="00237696" w:rsidRPr="007B0827" w:rsidRDefault="00237696" w:rsidP="00D165DF">
            <w:pPr>
              <w:pStyle w:val="4"/>
              <w:numPr>
                <w:ilvl w:val="0"/>
                <w:numId w:val="0"/>
              </w:numPr>
              <w:spacing w:line="0" w:lineRule="atLeast"/>
              <w:rPr>
                <w:rFonts w:hAnsi="標楷體"/>
                <w:sz w:val="28"/>
                <w:szCs w:val="28"/>
              </w:rPr>
            </w:pPr>
            <w:r w:rsidRPr="007B0827">
              <w:rPr>
                <w:rFonts w:hAnsi="標楷體" w:hint="eastAsia"/>
                <w:sz w:val="28"/>
                <w:szCs w:val="28"/>
              </w:rPr>
              <w:t>○</w:t>
            </w:r>
          </w:p>
        </w:tc>
        <w:tc>
          <w:tcPr>
            <w:tcW w:w="697" w:type="dxa"/>
          </w:tcPr>
          <w:p w14:paraId="353C5D92" w14:textId="77777777" w:rsidR="00237696" w:rsidRPr="007B0827" w:rsidRDefault="00237696" w:rsidP="00D165DF">
            <w:pPr>
              <w:pStyle w:val="4"/>
              <w:numPr>
                <w:ilvl w:val="0"/>
                <w:numId w:val="0"/>
              </w:numPr>
              <w:spacing w:line="0" w:lineRule="atLeast"/>
              <w:rPr>
                <w:rFonts w:hAnsi="標楷體"/>
                <w:sz w:val="28"/>
                <w:szCs w:val="28"/>
              </w:rPr>
            </w:pPr>
            <w:proofErr w:type="gramStart"/>
            <w:r w:rsidRPr="007B0827">
              <w:rPr>
                <w:rFonts w:hAnsi="標楷體" w:hint="eastAsia"/>
                <w:sz w:val="28"/>
                <w:szCs w:val="28"/>
              </w:rPr>
              <w:t>╳</w:t>
            </w:r>
            <w:proofErr w:type="gramEnd"/>
          </w:p>
        </w:tc>
        <w:tc>
          <w:tcPr>
            <w:tcW w:w="697" w:type="dxa"/>
          </w:tcPr>
          <w:p w14:paraId="67DE6EBF" w14:textId="77777777" w:rsidR="00237696" w:rsidRPr="007B0827" w:rsidRDefault="00237696" w:rsidP="00D165DF">
            <w:pPr>
              <w:pStyle w:val="4"/>
              <w:numPr>
                <w:ilvl w:val="0"/>
                <w:numId w:val="0"/>
              </w:numPr>
              <w:spacing w:line="0" w:lineRule="atLeast"/>
              <w:rPr>
                <w:rFonts w:hAnsi="標楷體"/>
                <w:sz w:val="28"/>
                <w:szCs w:val="28"/>
              </w:rPr>
            </w:pPr>
            <w:r w:rsidRPr="007B0827">
              <w:rPr>
                <w:rFonts w:hAnsi="標楷體" w:hint="eastAsia"/>
                <w:sz w:val="28"/>
                <w:szCs w:val="28"/>
              </w:rPr>
              <w:t>△</w:t>
            </w:r>
          </w:p>
        </w:tc>
        <w:tc>
          <w:tcPr>
            <w:tcW w:w="698" w:type="dxa"/>
          </w:tcPr>
          <w:p w14:paraId="5B4B84E1" w14:textId="77777777" w:rsidR="00237696" w:rsidRPr="007B0827" w:rsidRDefault="00237696" w:rsidP="00D165DF">
            <w:pPr>
              <w:pStyle w:val="4"/>
              <w:numPr>
                <w:ilvl w:val="0"/>
                <w:numId w:val="0"/>
              </w:numPr>
              <w:spacing w:line="0" w:lineRule="atLeast"/>
              <w:rPr>
                <w:rFonts w:hAnsi="標楷體"/>
                <w:sz w:val="28"/>
                <w:szCs w:val="28"/>
              </w:rPr>
            </w:pPr>
            <w:r w:rsidRPr="007B0827">
              <w:rPr>
                <w:rFonts w:hAnsi="標楷體" w:hint="eastAsia"/>
                <w:sz w:val="28"/>
                <w:szCs w:val="28"/>
              </w:rPr>
              <w:t>○</w:t>
            </w:r>
          </w:p>
        </w:tc>
        <w:tc>
          <w:tcPr>
            <w:tcW w:w="697" w:type="dxa"/>
          </w:tcPr>
          <w:p w14:paraId="7B35905D" w14:textId="77777777" w:rsidR="00237696" w:rsidRPr="007B0827" w:rsidRDefault="00237696" w:rsidP="00D165DF">
            <w:pPr>
              <w:pStyle w:val="4"/>
              <w:numPr>
                <w:ilvl w:val="0"/>
                <w:numId w:val="0"/>
              </w:numPr>
              <w:spacing w:line="0" w:lineRule="atLeast"/>
              <w:rPr>
                <w:rFonts w:hAnsi="標楷體"/>
                <w:sz w:val="28"/>
                <w:szCs w:val="28"/>
              </w:rPr>
            </w:pPr>
            <w:r w:rsidRPr="007B0827">
              <w:rPr>
                <w:rFonts w:hAnsi="標楷體" w:hint="eastAsia"/>
                <w:sz w:val="28"/>
                <w:szCs w:val="28"/>
              </w:rPr>
              <w:t>○</w:t>
            </w:r>
          </w:p>
        </w:tc>
        <w:tc>
          <w:tcPr>
            <w:tcW w:w="697" w:type="dxa"/>
          </w:tcPr>
          <w:p w14:paraId="50F03DD0" w14:textId="77777777" w:rsidR="00237696" w:rsidRPr="007B0827" w:rsidRDefault="00237696" w:rsidP="00D165DF">
            <w:pPr>
              <w:pStyle w:val="4"/>
              <w:numPr>
                <w:ilvl w:val="0"/>
                <w:numId w:val="0"/>
              </w:numPr>
              <w:spacing w:line="0" w:lineRule="atLeast"/>
              <w:rPr>
                <w:rFonts w:hAnsi="標楷體"/>
                <w:sz w:val="28"/>
                <w:szCs w:val="28"/>
              </w:rPr>
            </w:pPr>
            <w:r w:rsidRPr="007B0827">
              <w:rPr>
                <w:rFonts w:hAnsi="標楷體" w:hint="eastAsia"/>
                <w:sz w:val="28"/>
                <w:szCs w:val="28"/>
              </w:rPr>
              <w:t>○</w:t>
            </w:r>
          </w:p>
        </w:tc>
        <w:tc>
          <w:tcPr>
            <w:tcW w:w="697" w:type="dxa"/>
          </w:tcPr>
          <w:p w14:paraId="2B80427C" w14:textId="77777777" w:rsidR="00237696" w:rsidRPr="007B0827" w:rsidRDefault="00237696" w:rsidP="00D165DF">
            <w:pPr>
              <w:pStyle w:val="4"/>
              <w:numPr>
                <w:ilvl w:val="0"/>
                <w:numId w:val="0"/>
              </w:numPr>
              <w:spacing w:line="0" w:lineRule="atLeast"/>
              <w:rPr>
                <w:rFonts w:hAnsi="標楷體"/>
                <w:sz w:val="28"/>
                <w:szCs w:val="28"/>
              </w:rPr>
            </w:pPr>
            <w:r w:rsidRPr="007B0827">
              <w:rPr>
                <w:rFonts w:hAnsi="標楷體" w:hint="eastAsia"/>
                <w:sz w:val="28"/>
                <w:szCs w:val="28"/>
              </w:rPr>
              <w:t>○</w:t>
            </w:r>
          </w:p>
        </w:tc>
        <w:tc>
          <w:tcPr>
            <w:tcW w:w="698" w:type="dxa"/>
          </w:tcPr>
          <w:p w14:paraId="7283546D" w14:textId="77777777" w:rsidR="00237696" w:rsidRPr="007B0827" w:rsidRDefault="00237696" w:rsidP="00D165DF">
            <w:pPr>
              <w:pStyle w:val="4"/>
              <w:numPr>
                <w:ilvl w:val="0"/>
                <w:numId w:val="0"/>
              </w:numPr>
              <w:spacing w:line="0" w:lineRule="atLeast"/>
              <w:rPr>
                <w:rFonts w:hAnsi="標楷體"/>
                <w:sz w:val="28"/>
                <w:szCs w:val="28"/>
              </w:rPr>
            </w:pPr>
            <w:r w:rsidRPr="007B0827">
              <w:rPr>
                <w:rFonts w:hAnsi="標楷體" w:hint="eastAsia"/>
                <w:sz w:val="28"/>
                <w:szCs w:val="28"/>
              </w:rPr>
              <w:t>○</w:t>
            </w:r>
          </w:p>
        </w:tc>
      </w:tr>
    </w:tbl>
    <w:p w14:paraId="5AB79207" w14:textId="77777777" w:rsidR="00237696" w:rsidRPr="00210C69" w:rsidRDefault="00237696" w:rsidP="00DF4F09">
      <w:pPr>
        <w:pStyle w:val="4"/>
        <w:numPr>
          <w:ilvl w:val="0"/>
          <w:numId w:val="0"/>
        </w:numPr>
        <w:spacing w:line="0" w:lineRule="atLeast"/>
        <w:ind w:leftChars="500" w:left="2437" w:hangingChars="283" w:hanging="736"/>
        <w:rPr>
          <w:rFonts w:hAnsi="標楷體"/>
          <w:sz w:val="24"/>
          <w:szCs w:val="28"/>
        </w:rPr>
      </w:pPr>
      <w:r w:rsidRPr="00210C69">
        <w:rPr>
          <w:rFonts w:hAnsi="標楷體" w:hint="eastAsia"/>
          <w:sz w:val="24"/>
          <w:szCs w:val="28"/>
        </w:rPr>
        <w:t>備註：1.○代表發生過且親身經歷。2.△未明確說明或有聽聞。3.</w:t>
      </w:r>
      <w:proofErr w:type="gramStart"/>
      <w:r w:rsidRPr="00210C69">
        <w:rPr>
          <w:rFonts w:hAnsi="標楷體" w:hint="eastAsia"/>
          <w:sz w:val="24"/>
          <w:szCs w:val="28"/>
        </w:rPr>
        <w:t>╳</w:t>
      </w:r>
      <w:proofErr w:type="gramEnd"/>
      <w:r w:rsidRPr="00210C69">
        <w:rPr>
          <w:rFonts w:hAnsi="標楷體" w:hint="eastAsia"/>
          <w:sz w:val="24"/>
          <w:szCs w:val="28"/>
        </w:rPr>
        <w:t>未曾發生過或否認被陳訴人有相關行為。</w:t>
      </w:r>
    </w:p>
    <w:p w14:paraId="4F69F88C" w14:textId="3DA61021" w:rsidR="00237696" w:rsidRPr="00210C69" w:rsidRDefault="00237696" w:rsidP="00DF4F09">
      <w:pPr>
        <w:pStyle w:val="4"/>
        <w:numPr>
          <w:ilvl w:val="0"/>
          <w:numId w:val="0"/>
        </w:numPr>
        <w:spacing w:after="240" w:line="0" w:lineRule="atLeast"/>
        <w:ind w:firstLineChars="651" w:firstLine="1694"/>
        <w:rPr>
          <w:sz w:val="24"/>
          <w:szCs w:val="28"/>
        </w:rPr>
      </w:pPr>
      <w:r w:rsidRPr="00210C69">
        <w:rPr>
          <w:rFonts w:hint="eastAsia"/>
          <w:sz w:val="24"/>
          <w:szCs w:val="28"/>
        </w:rPr>
        <w:t>資料來源：證人資料。</w:t>
      </w:r>
    </w:p>
    <w:p w14:paraId="1C26496C" w14:textId="51142928" w:rsidR="00A56418" w:rsidRPr="00A0647E" w:rsidRDefault="00237696" w:rsidP="0088518A">
      <w:pPr>
        <w:pStyle w:val="3"/>
      </w:pPr>
      <w:r w:rsidRPr="00540EA5">
        <w:rPr>
          <w:rFonts w:hint="eastAsia"/>
        </w:rPr>
        <w:t>再查，</w:t>
      </w:r>
      <w:r w:rsidR="00F61ECF" w:rsidRPr="00540EA5">
        <w:rPr>
          <w:rFonts w:hint="eastAsia"/>
        </w:rPr>
        <w:t>依</w:t>
      </w:r>
      <w:r w:rsidR="0083316A">
        <w:rPr>
          <w:rFonts w:hAnsi="標楷體" w:hint="eastAsia"/>
        </w:rPr>
        <w:t>「</w:t>
      </w:r>
      <w:r w:rsidR="00F61ECF" w:rsidRPr="00540EA5">
        <w:rPr>
          <w:rFonts w:hint="eastAsia"/>
        </w:rPr>
        <w:t>政府機關（構）運用勞務承攬參考原則</w:t>
      </w:r>
      <w:r w:rsidR="0083316A">
        <w:rPr>
          <w:rFonts w:hAnsi="標楷體" w:hint="eastAsia"/>
        </w:rPr>
        <w:t>」</w:t>
      </w:r>
      <w:r w:rsidR="00F61ECF" w:rsidRPr="00540EA5">
        <w:rPr>
          <w:rFonts w:hint="eastAsia"/>
        </w:rPr>
        <w:t>第2點第1項</w:t>
      </w:r>
      <w:r w:rsidR="00D92DA1">
        <w:rPr>
          <w:rFonts w:hint="eastAsia"/>
        </w:rPr>
        <w:t>：</w:t>
      </w:r>
      <w:r w:rsidR="00D92DA1" w:rsidRPr="00D92DA1">
        <w:rPr>
          <w:rFonts w:hAnsi="標楷體" w:hint="eastAsia"/>
        </w:rPr>
        <w:t>「</w:t>
      </w:r>
      <w:r w:rsidR="00F61ECF" w:rsidRPr="00540EA5">
        <w:rPr>
          <w:rFonts w:hint="eastAsia"/>
        </w:rPr>
        <w:t>勞務承攬</w:t>
      </w:r>
      <w:r w:rsidR="00D92DA1">
        <w:rPr>
          <w:rFonts w:hint="eastAsia"/>
        </w:rPr>
        <w:t>：</w:t>
      </w:r>
      <w:r w:rsidR="00F61ECF" w:rsidRPr="00540EA5">
        <w:rPr>
          <w:rFonts w:hint="eastAsia"/>
        </w:rPr>
        <w:t>指各機關與承攬人約定，由承攬人為各機關完成一定之工作，各機關</w:t>
      </w:r>
      <w:proofErr w:type="gramStart"/>
      <w:r w:rsidR="00F61ECF" w:rsidRPr="00540EA5">
        <w:rPr>
          <w:rFonts w:hint="eastAsia"/>
        </w:rPr>
        <w:t>俟</w:t>
      </w:r>
      <w:proofErr w:type="gramEnd"/>
      <w:r w:rsidR="00F61ECF" w:rsidRPr="00540EA5">
        <w:rPr>
          <w:rFonts w:hint="eastAsia"/>
        </w:rPr>
        <w:t>工作完成，於驗收符合履約項目後，給付報酬予承攬人之情形。</w:t>
      </w:r>
      <w:r w:rsidR="00D92DA1" w:rsidRPr="00D92DA1">
        <w:rPr>
          <w:rFonts w:hAnsi="標楷體" w:hint="eastAsia"/>
        </w:rPr>
        <w:t>」</w:t>
      </w:r>
      <w:r w:rsidR="00533241">
        <w:rPr>
          <w:rFonts w:hint="eastAsia"/>
        </w:rPr>
        <w:t>同</w:t>
      </w:r>
      <w:r w:rsidR="00F61ECF" w:rsidRPr="00540EA5">
        <w:rPr>
          <w:rFonts w:hint="eastAsia"/>
        </w:rPr>
        <w:t>原則第2點第3項</w:t>
      </w:r>
      <w:r w:rsidR="00D92DA1">
        <w:rPr>
          <w:rFonts w:hint="eastAsia"/>
        </w:rPr>
        <w:t>：</w:t>
      </w:r>
      <w:r w:rsidR="00D92DA1" w:rsidRPr="00D92DA1">
        <w:rPr>
          <w:rFonts w:hAnsi="標楷體" w:hint="eastAsia"/>
        </w:rPr>
        <w:t>「</w:t>
      </w:r>
      <w:r w:rsidR="00D92DA1">
        <w:rPr>
          <w:rFonts w:hint="eastAsia"/>
        </w:rPr>
        <w:t>派駐勞工：</w:t>
      </w:r>
      <w:r w:rsidR="00F61ECF" w:rsidRPr="00540EA5">
        <w:rPr>
          <w:rFonts w:hint="eastAsia"/>
        </w:rPr>
        <w:t>指受承攬人僱用，派駐於各機關工作場所，依承攬人指示完成勞務承攬契約所定工作項目者。</w:t>
      </w:r>
      <w:r w:rsidR="00D92DA1" w:rsidRPr="00D92DA1">
        <w:rPr>
          <w:rFonts w:hAnsi="標楷體" w:hint="eastAsia"/>
        </w:rPr>
        <w:t>」</w:t>
      </w:r>
      <w:r w:rsidR="00533241">
        <w:rPr>
          <w:rFonts w:hint="eastAsia"/>
        </w:rPr>
        <w:t>而</w:t>
      </w:r>
      <w:r w:rsidR="00304AFA">
        <w:rPr>
          <w:rFonts w:hint="eastAsia"/>
        </w:rPr>
        <w:t>許員</w:t>
      </w:r>
      <w:r w:rsidR="00533241" w:rsidRPr="00533241">
        <w:rPr>
          <w:rFonts w:hint="eastAsia"/>
        </w:rPr>
        <w:t>係屬「政府機關（構）運用勞務承攬參考原則」規定勞務採購承攬廠商之派駐勞工，從業身分為受承攬廠商私人僱用之受</w:t>
      </w:r>
      <w:proofErr w:type="gramStart"/>
      <w:r w:rsidR="00533241" w:rsidRPr="00533241">
        <w:rPr>
          <w:rFonts w:hint="eastAsia"/>
        </w:rPr>
        <w:t>僱</w:t>
      </w:r>
      <w:proofErr w:type="gramEnd"/>
      <w:r w:rsidR="00533241" w:rsidRPr="00533241">
        <w:rPr>
          <w:rFonts w:hint="eastAsia"/>
        </w:rPr>
        <w:t>者</w:t>
      </w:r>
      <w:r w:rsidR="00D92DA1">
        <w:rPr>
          <w:rFonts w:hint="eastAsia"/>
        </w:rPr>
        <w:t>。</w:t>
      </w:r>
      <w:r w:rsidR="00A0647E">
        <w:rPr>
          <w:rFonts w:hint="eastAsia"/>
        </w:rPr>
        <w:t>該</w:t>
      </w:r>
      <w:r w:rsidR="00533241">
        <w:rPr>
          <w:rFonts w:hint="eastAsia"/>
        </w:rPr>
        <w:t>員雖屬派駐勞工</w:t>
      </w:r>
      <w:r w:rsidR="00D92DA1">
        <w:rPr>
          <w:rFonts w:hint="eastAsia"/>
        </w:rPr>
        <w:t>，惟</w:t>
      </w:r>
      <w:r w:rsidR="00533241">
        <w:rPr>
          <w:rFonts w:hint="eastAsia"/>
        </w:rPr>
        <w:t>其工作之指派、執行項目以及地點，皆於技術司，該司對其工作表現、評</w:t>
      </w:r>
      <w:r w:rsidR="00A0647E">
        <w:rPr>
          <w:rFonts w:hint="eastAsia"/>
        </w:rPr>
        <w:t>價</w:t>
      </w:r>
      <w:r w:rsidR="00533241">
        <w:rPr>
          <w:rFonts w:hint="eastAsia"/>
        </w:rPr>
        <w:t>及管理最為嫻熟，</w:t>
      </w:r>
      <w:r w:rsidR="00533241" w:rsidRPr="00A0647E">
        <w:rPr>
          <w:rFonts w:hint="eastAsia"/>
        </w:rPr>
        <w:t>卻</w:t>
      </w:r>
      <w:r w:rsidR="0083316A">
        <w:rPr>
          <w:rFonts w:hint="eastAsia"/>
        </w:rPr>
        <w:t>援引</w:t>
      </w:r>
      <w:r w:rsidR="0083316A">
        <w:rPr>
          <w:rFonts w:hAnsi="標楷體" w:hint="eastAsia"/>
        </w:rPr>
        <w:t>「</w:t>
      </w:r>
      <w:r w:rsidR="00D92DA1" w:rsidRPr="00A0647E">
        <w:rPr>
          <w:rFonts w:hint="eastAsia"/>
        </w:rPr>
        <w:t>各機關公務人員執行職務遭受職</w:t>
      </w:r>
      <w:proofErr w:type="gramStart"/>
      <w:r w:rsidR="00D92DA1" w:rsidRPr="00A0647E">
        <w:rPr>
          <w:rFonts w:hint="eastAsia"/>
        </w:rPr>
        <w:t>場霸凌</w:t>
      </w:r>
      <w:proofErr w:type="gramEnd"/>
      <w:r w:rsidR="00D92DA1" w:rsidRPr="00A0647E">
        <w:rPr>
          <w:rFonts w:hint="eastAsia"/>
        </w:rPr>
        <w:t>防治處理</w:t>
      </w:r>
      <w:r w:rsidR="00D92DA1" w:rsidRPr="00A0647E">
        <w:rPr>
          <w:rFonts w:hint="eastAsia"/>
        </w:rPr>
        <w:lastRenderedPageBreak/>
        <w:t>原則</w:t>
      </w:r>
      <w:r w:rsidR="0083316A">
        <w:rPr>
          <w:rFonts w:hAnsi="標楷體" w:hint="eastAsia"/>
        </w:rPr>
        <w:t>」</w:t>
      </w:r>
      <w:r w:rsidR="00D92DA1" w:rsidRPr="00A0647E">
        <w:rPr>
          <w:rFonts w:hint="eastAsia"/>
        </w:rPr>
        <w:t>(下稱處理原則)</w:t>
      </w:r>
      <w:r w:rsidR="00A0647E" w:rsidRPr="00A0647E">
        <w:rPr>
          <w:rFonts w:hint="eastAsia"/>
        </w:rPr>
        <w:t>表示</w:t>
      </w:r>
      <w:r w:rsidR="00D92DA1" w:rsidRPr="00A0647E">
        <w:rPr>
          <w:rFonts w:hint="eastAsia"/>
        </w:rPr>
        <w:t>：</w:t>
      </w:r>
      <w:r w:rsidR="00D92DA1" w:rsidRPr="00A0647E">
        <w:rPr>
          <w:rFonts w:hAnsi="標楷體" w:hint="eastAsia"/>
        </w:rPr>
        <w:t>「</w:t>
      </w:r>
      <w:r w:rsidR="00A0647E" w:rsidRPr="00A0647E">
        <w:rPr>
          <w:rFonts w:hint="eastAsia"/>
        </w:rPr>
        <w:t>機關勞務承攬派駐人員（如保全、清潔人員）等非屬</w:t>
      </w:r>
      <w:r w:rsidR="0083316A">
        <w:rPr>
          <w:rFonts w:hint="eastAsia"/>
        </w:rPr>
        <w:t>公務人員</w:t>
      </w:r>
      <w:r w:rsidR="00A0647E" w:rsidRPr="00A0647E">
        <w:rPr>
          <w:rFonts w:hint="eastAsia"/>
        </w:rPr>
        <w:t>保障法</w:t>
      </w:r>
      <w:r w:rsidR="00906642">
        <w:rPr>
          <w:rStyle w:val="aff"/>
        </w:rPr>
        <w:footnoteReference w:id="2"/>
      </w:r>
      <w:r w:rsidR="0083316A">
        <w:rPr>
          <w:rFonts w:hint="eastAsia"/>
        </w:rPr>
        <w:t>(下稱保障法)</w:t>
      </w:r>
      <w:r w:rsidR="00A0647E" w:rsidRPr="00A0647E">
        <w:rPr>
          <w:rFonts w:hint="eastAsia"/>
        </w:rPr>
        <w:t>適（</w:t>
      </w:r>
      <w:proofErr w:type="gramStart"/>
      <w:r w:rsidR="00A0647E" w:rsidRPr="00A0647E">
        <w:rPr>
          <w:rFonts w:hint="eastAsia"/>
        </w:rPr>
        <w:t>準</w:t>
      </w:r>
      <w:proofErr w:type="gramEnd"/>
      <w:r w:rsidR="00A0647E" w:rsidRPr="00A0647E">
        <w:rPr>
          <w:rFonts w:hint="eastAsia"/>
        </w:rPr>
        <w:t>）用對象，</w:t>
      </w:r>
      <w:proofErr w:type="gramStart"/>
      <w:r w:rsidR="00A0647E" w:rsidRPr="00A0647E">
        <w:rPr>
          <w:rFonts w:hint="eastAsia"/>
        </w:rPr>
        <w:t>倘受機關</w:t>
      </w:r>
      <w:proofErr w:type="gramEnd"/>
      <w:r w:rsidR="00A0647E" w:rsidRPr="00A0647E">
        <w:rPr>
          <w:rFonts w:hint="eastAsia"/>
        </w:rPr>
        <w:t>人員</w:t>
      </w:r>
      <w:proofErr w:type="gramStart"/>
      <w:r w:rsidR="00A0647E" w:rsidRPr="00A0647E">
        <w:rPr>
          <w:rFonts w:hint="eastAsia"/>
        </w:rPr>
        <w:t>霸凌，</w:t>
      </w:r>
      <w:proofErr w:type="gramEnd"/>
      <w:r w:rsidR="00A0647E" w:rsidRPr="00A0647E">
        <w:rPr>
          <w:rFonts w:hint="eastAsia"/>
        </w:rPr>
        <w:t>得向機關提出申訴並依職業安全衛生法(下稱職安法)相關規定處理，以避免勞務承攬派駐人員身心遭受不法侵害。如行為人確有違反相關法規，行為人服務機關亦應依內部考核獎懲規定處理。</w:t>
      </w:r>
      <w:r w:rsidR="00D92DA1" w:rsidRPr="00A0647E">
        <w:rPr>
          <w:rFonts w:hAnsi="標楷體" w:hint="eastAsia"/>
        </w:rPr>
        <w:t>」</w:t>
      </w:r>
      <w:r w:rsidR="0083316A">
        <w:rPr>
          <w:rFonts w:hAnsi="標楷體" w:hint="eastAsia"/>
        </w:rPr>
        <w:t>另</w:t>
      </w:r>
      <w:r w:rsidR="00D92DA1" w:rsidRPr="00A0647E">
        <w:rPr>
          <w:rFonts w:hint="eastAsia"/>
        </w:rPr>
        <w:t>表示許員職</w:t>
      </w:r>
      <w:proofErr w:type="gramStart"/>
      <w:r w:rsidR="00D92DA1" w:rsidRPr="00A0647E">
        <w:rPr>
          <w:rFonts w:hint="eastAsia"/>
        </w:rPr>
        <w:t>場霸凌</w:t>
      </w:r>
      <w:proofErr w:type="gramEnd"/>
      <w:r w:rsidR="00D92DA1" w:rsidRPr="00A0647E">
        <w:rPr>
          <w:rFonts w:hint="eastAsia"/>
        </w:rPr>
        <w:t>案件，經濟部非為主</w:t>
      </w:r>
      <w:proofErr w:type="gramStart"/>
      <w:r w:rsidR="00D92DA1" w:rsidRPr="00A0647E">
        <w:rPr>
          <w:rFonts w:hint="eastAsia"/>
        </w:rPr>
        <w:t>責</w:t>
      </w:r>
      <w:proofErr w:type="gramEnd"/>
      <w:r w:rsidR="00D92DA1" w:rsidRPr="00A0647E">
        <w:rPr>
          <w:rFonts w:hint="eastAsia"/>
        </w:rPr>
        <w:t>機關，</w:t>
      </w:r>
      <w:r w:rsidR="00A0647E" w:rsidRPr="00A0647E">
        <w:rPr>
          <w:rFonts w:hint="eastAsia"/>
        </w:rPr>
        <w:t>又</w:t>
      </w:r>
      <w:r w:rsidR="00D92DA1" w:rsidRPr="00A0647E">
        <w:rPr>
          <w:rFonts w:hint="eastAsia"/>
        </w:rPr>
        <w:t>經本院詢問經濟部</w:t>
      </w:r>
      <w:proofErr w:type="gramStart"/>
      <w:r w:rsidR="00533241" w:rsidRPr="00A0647E">
        <w:rPr>
          <w:rFonts w:hint="eastAsia"/>
        </w:rPr>
        <w:t>周</w:t>
      </w:r>
      <w:r w:rsidR="004154F1">
        <w:rPr>
          <w:rFonts w:hAnsi="標楷體" w:hint="eastAsia"/>
        </w:rPr>
        <w:t>○</w:t>
      </w:r>
      <w:r w:rsidR="00533241" w:rsidRPr="00A0647E">
        <w:rPr>
          <w:rFonts w:hint="eastAsia"/>
        </w:rPr>
        <w:t>瑜專</w:t>
      </w:r>
      <w:r w:rsidR="00A0647E" w:rsidRPr="00A0647E">
        <w:rPr>
          <w:rFonts w:hint="eastAsia"/>
        </w:rPr>
        <w:t>門</w:t>
      </w:r>
      <w:proofErr w:type="gramEnd"/>
      <w:r w:rsidR="00533241" w:rsidRPr="00A0647E">
        <w:rPr>
          <w:rFonts w:hint="eastAsia"/>
        </w:rPr>
        <w:t>委</w:t>
      </w:r>
      <w:r w:rsidR="00A0647E" w:rsidRPr="00A0647E">
        <w:rPr>
          <w:rFonts w:hint="eastAsia"/>
        </w:rPr>
        <w:t>員，其</w:t>
      </w:r>
      <w:r w:rsidR="00533241" w:rsidRPr="00A0647E">
        <w:rPr>
          <w:rFonts w:hint="eastAsia"/>
        </w:rPr>
        <w:t>表示：</w:t>
      </w:r>
      <w:r w:rsidR="00533241" w:rsidRPr="00A0647E">
        <w:rPr>
          <w:rFonts w:hAnsi="標楷體" w:hint="eastAsia"/>
        </w:rPr>
        <w:t>「</w:t>
      </w:r>
      <w:r w:rsidR="00533241" w:rsidRPr="00A0647E">
        <w:rPr>
          <w:rFonts w:hAnsi="標楷體" w:hint="eastAsia"/>
        </w:rPr>
        <w:tab/>
        <w:t>因為</w:t>
      </w:r>
      <w:r w:rsidR="0083316A">
        <w:rPr>
          <w:rFonts w:hAnsi="標楷體" w:hint="eastAsia"/>
        </w:rPr>
        <w:t>公務人員培訓暨保障委員會(下稱</w:t>
      </w:r>
      <w:r w:rsidR="001C6F9F">
        <w:rPr>
          <w:rFonts w:hAnsi="標楷體" w:hint="eastAsia"/>
        </w:rPr>
        <w:t>保訓</w:t>
      </w:r>
      <w:r w:rsidR="00533241" w:rsidRPr="00A0647E">
        <w:rPr>
          <w:rFonts w:hAnsi="標楷體" w:hint="eastAsia"/>
        </w:rPr>
        <w:t>會</w:t>
      </w:r>
      <w:r w:rsidR="0083316A">
        <w:rPr>
          <w:rFonts w:hAnsi="標楷體" w:hint="eastAsia"/>
        </w:rPr>
        <w:t>)</w:t>
      </w:r>
      <w:proofErr w:type="gramStart"/>
      <w:r w:rsidR="00533241" w:rsidRPr="00A0647E">
        <w:rPr>
          <w:rFonts w:hAnsi="標楷體" w:hint="eastAsia"/>
        </w:rPr>
        <w:t>函頒之</w:t>
      </w:r>
      <w:proofErr w:type="gramEnd"/>
      <w:r w:rsidR="00533241" w:rsidRPr="00A0647E">
        <w:rPr>
          <w:rFonts w:hAnsi="標楷體" w:hint="eastAsia"/>
        </w:rPr>
        <w:t>處理原則規定，機關勞務承攬派駐人員非屬保障</w:t>
      </w:r>
      <w:proofErr w:type="gramStart"/>
      <w:r w:rsidR="00533241" w:rsidRPr="00A0647E">
        <w:rPr>
          <w:rFonts w:hAnsi="標楷體" w:hint="eastAsia"/>
        </w:rPr>
        <w:t>法適、準</w:t>
      </w:r>
      <w:proofErr w:type="gramEnd"/>
      <w:r w:rsidR="00533241" w:rsidRPr="00A0647E">
        <w:rPr>
          <w:rFonts w:hAnsi="標楷體" w:hint="eastAsia"/>
        </w:rPr>
        <w:t>用對象，得向機關提出申訴並</w:t>
      </w:r>
      <w:proofErr w:type="gramStart"/>
      <w:r w:rsidR="00533241" w:rsidRPr="00A0647E">
        <w:rPr>
          <w:rFonts w:hAnsi="標楷體" w:hint="eastAsia"/>
        </w:rPr>
        <w:t>依職安法</w:t>
      </w:r>
      <w:proofErr w:type="gramEnd"/>
      <w:r w:rsidR="00533241" w:rsidRPr="00A0647E">
        <w:rPr>
          <w:rFonts w:hAnsi="標楷體" w:hint="eastAsia"/>
        </w:rPr>
        <w:t>相關規定處理。」</w:t>
      </w:r>
      <w:r w:rsidR="00D92DA1" w:rsidRPr="00A0647E">
        <w:rPr>
          <w:rFonts w:hAnsi="標楷體" w:hint="eastAsia"/>
        </w:rPr>
        <w:t>技術</w:t>
      </w:r>
      <w:proofErr w:type="gramStart"/>
      <w:r w:rsidR="00D92DA1" w:rsidRPr="00A0647E">
        <w:rPr>
          <w:rFonts w:hAnsi="標楷體" w:hint="eastAsia"/>
        </w:rPr>
        <w:t>司</w:t>
      </w:r>
      <w:r w:rsidR="00533241" w:rsidRPr="00A0647E">
        <w:rPr>
          <w:rFonts w:hAnsi="標楷體" w:hint="eastAsia"/>
        </w:rPr>
        <w:t>周</w:t>
      </w:r>
      <w:r w:rsidR="004154F1">
        <w:rPr>
          <w:rFonts w:hAnsi="標楷體" w:hint="eastAsia"/>
        </w:rPr>
        <w:t>○</w:t>
      </w:r>
      <w:r w:rsidR="00533241" w:rsidRPr="00A0647E">
        <w:rPr>
          <w:rFonts w:hAnsi="標楷體" w:hint="eastAsia"/>
        </w:rPr>
        <w:t>斌</w:t>
      </w:r>
      <w:proofErr w:type="gramEnd"/>
      <w:r w:rsidR="00533241" w:rsidRPr="00A0647E">
        <w:rPr>
          <w:rFonts w:hAnsi="標楷體" w:hint="eastAsia"/>
        </w:rPr>
        <w:t>副司長亦表示：「因為</w:t>
      </w:r>
      <w:proofErr w:type="gramStart"/>
      <w:r w:rsidR="00533241" w:rsidRPr="00A0647E">
        <w:rPr>
          <w:rFonts w:hAnsi="標楷體" w:hint="eastAsia"/>
        </w:rPr>
        <w:t>不是部內員工</w:t>
      </w:r>
      <w:proofErr w:type="gramEnd"/>
      <w:r w:rsidR="00533241" w:rsidRPr="00A0647E">
        <w:rPr>
          <w:rFonts w:hAnsi="標楷體" w:hint="eastAsia"/>
        </w:rPr>
        <w:t>所以我們沒辦法直接處理。」</w:t>
      </w:r>
      <w:r w:rsidR="00D92DA1" w:rsidRPr="00A0647E">
        <w:rPr>
          <w:rFonts w:hAnsi="標楷體" w:hint="eastAsia"/>
        </w:rPr>
        <w:t>然而該處理原則主要</w:t>
      </w:r>
      <w:r w:rsidR="00A0647E" w:rsidRPr="00A0647E">
        <w:rPr>
          <w:rFonts w:hAnsi="標楷體" w:hint="eastAsia"/>
        </w:rPr>
        <w:t>係</w:t>
      </w:r>
      <w:r w:rsidR="003F4798" w:rsidRPr="00A0647E">
        <w:rPr>
          <w:rFonts w:hAnsi="標楷體" w:hint="eastAsia"/>
        </w:rPr>
        <w:t>說明</w:t>
      </w:r>
      <w:r w:rsidR="00D92DA1" w:rsidRPr="00A0647E">
        <w:rPr>
          <w:rFonts w:hAnsi="標楷體" w:hint="eastAsia"/>
        </w:rPr>
        <w:t>派駐勞工</w:t>
      </w:r>
      <w:r w:rsidR="003F4798" w:rsidRPr="00A0647E">
        <w:rPr>
          <w:rFonts w:hAnsi="標楷體" w:hint="eastAsia"/>
        </w:rPr>
        <w:t>如</w:t>
      </w:r>
      <w:proofErr w:type="gramStart"/>
      <w:r w:rsidR="003F4798" w:rsidRPr="00A0647E">
        <w:rPr>
          <w:rFonts w:hAnsi="標楷體" w:hint="eastAsia"/>
        </w:rPr>
        <w:t>遇職場霸凌，</w:t>
      </w:r>
      <w:proofErr w:type="gramEnd"/>
      <w:r w:rsidR="00D92DA1" w:rsidRPr="00A0647E">
        <w:rPr>
          <w:rFonts w:hAnsi="標楷體" w:hint="eastAsia"/>
        </w:rPr>
        <w:t>適用法規</w:t>
      </w:r>
      <w:r w:rsidR="00A0647E" w:rsidRPr="00A0647E">
        <w:rPr>
          <w:rFonts w:hAnsi="標楷體" w:hint="eastAsia"/>
        </w:rPr>
        <w:t>及流程</w:t>
      </w:r>
      <w:proofErr w:type="gramStart"/>
      <w:r w:rsidR="00D92DA1" w:rsidRPr="00A0647E">
        <w:rPr>
          <w:rFonts w:hAnsi="標楷體" w:hint="eastAsia"/>
        </w:rPr>
        <w:t>以職安法</w:t>
      </w:r>
      <w:proofErr w:type="gramEnd"/>
      <w:r w:rsidR="003F4798" w:rsidRPr="00A0647E">
        <w:rPr>
          <w:rFonts w:hAnsi="標楷體" w:hint="eastAsia"/>
        </w:rPr>
        <w:t>為主</w:t>
      </w:r>
      <w:r w:rsidR="00D92DA1" w:rsidRPr="00A0647E">
        <w:rPr>
          <w:rFonts w:hAnsi="標楷體" w:hint="eastAsia"/>
        </w:rPr>
        <w:t>，</w:t>
      </w:r>
      <w:r w:rsidR="00A0647E" w:rsidRPr="00A0647E">
        <w:rPr>
          <w:rFonts w:hAnsi="標楷體" w:hint="eastAsia"/>
        </w:rPr>
        <w:t>並未剝奪</w:t>
      </w:r>
      <w:r w:rsidR="00D92DA1" w:rsidRPr="00A0647E">
        <w:rPr>
          <w:rFonts w:hAnsi="標楷體" w:hint="eastAsia"/>
        </w:rPr>
        <w:t>派駐</w:t>
      </w:r>
      <w:r w:rsidR="003F4798" w:rsidRPr="00A0647E">
        <w:rPr>
          <w:rFonts w:hAnsi="標楷體" w:hint="eastAsia"/>
        </w:rPr>
        <w:t>勞工</w:t>
      </w:r>
      <w:r w:rsidR="00D92DA1" w:rsidRPr="00A0647E">
        <w:rPr>
          <w:rFonts w:hAnsi="標楷體" w:hint="eastAsia"/>
        </w:rPr>
        <w:t>得向機關申訴</w:t>
      </w:r>
      <w:r w:rsidR="00A0647E" w:rsidRPr="00A0647E">
        <w:rPr>
          <w:rFonts w:hAnsi="標楷體" w:hint="eastAsia"/>
        </w:rPr>
        <w:t>之權利</w:t>
      </w:r>
      <w:r w:rsidR="003F4798" w:rsidRPr="00A0647E">
        <w:rPr>
          <w:rFonts w:hAnsi="標楷體" w:hint="eastAsia"/>
        </w:rPr>
        <w:t>，顯示政府機關仍應擔負調查責任，不</w:t>
      </w:r>
      <w:r w:rsidR="00A0647E" w:rsidRPr="00A0647E">
        <w:rPr>
          <w:rFonts w:hAnsi="標楷體" w:hint="eastAsia"/>
        </w:rPr>
        <w:t>宜</w:t>
      </w:r>
      <w:r w:rsidR="00533241" w:rsidRPr="00A0647E">
        <w:rPr>
          <w:rFonts w:hint="eastAsia"/>
        </w:rPr>
        <w:t>忽</w:t>
      </w:r>
      <w:r w:rsidR="00A0647E" w:rsidRPr="00A0647E">
        <w:rPr>
          <w:rFonts w:hint="eastAsia"/>
        </w:rPr>
        <w:t>視</w:t>
      </w:r>
      <w:r w:rsidR="00533241" w:rsidRPr="00A0647E">
        <w:rPr>
          <w:rFonts w:hint="eastAsia"/>
        </w:rPr>
        <w:t>派駐勞工工作性質之特殊性，</w:t>
      </w:r>
      <w:r w:rsidR="001E7E80">
        <w:rPr>
          <w:rFonts w:hint="eastAsia"/>
        </w:rPr>
        <w:t>允</w:t>
      </w:r>
      <w:r w:rsidR="003F4798" w:rsidRPr="00A0647E">
        <w:rPr>
          <w:rFonts w:hint="eastAsia"/>
        </w:rPr>
        <w:t>應主動</w:t>
      </w:r>
      <w:r w:rsidR="0014386E" w:rsidRPr="00A0647E">
        <w:rPr>
          <w:rFonts w:hint="eastAsia"/>
        </w:rPr>
        <w:t>切實掌握</w:t>
      </w:r>
      <w:r w:rsidR="003F4798" w:rsidRPr="00A0647E">
        <w:rPr>
          <w:rFonts w:hint="eastAsia"/>
        </w:rPr>
        <w:t>上述</w:t>
      </w:r>
      <w:r w:rsidR="0014386E" w:rsidRPr="00A0647E">
        <w:rPr>
          <w:rFonts w:hint="eastAsia"/>
        </w:rPr>
        <w:t>職</w:t>
      </w:r>
      <w:proofErr w:type="gramStart"/>
      <w:r w:rsidR="0014386E" w:rsidRPr="00A0647E">
        <w:rPr>
          <w:rFonts w:hint="eastAsia"/>
        </w:rPr>
        <w:t>場霸凌</w:t>
      </w:r>
      <w:proofErr w:type="gramEnd"/>
      <w:r w:rsidR="0014386E" w:rsidRPr="00A0647E">
        <w:rPr>
          <w:rFonts w:hint="eastAsia"/>
        </w:rPr>
        <w:t>狀況，</w:t>
      </w:r>
      <w:r w:rsidR="003F4798" w:rsidRPr="00A0647E">
        <w:rPr>
          <w:rFonts w:hint="eastAsia"/>
        </w:rPr>
        <w:t>建立多元申訴管道，避免延宕</w:t>
      </w:r>
      <w:r w:rsidR="0014386E" w:rsidRPr="00A0647E">
        <w:rPr>
          <w:rFonts w:hint="eastAsia"/>
        </w:rPr>
        <w:t>處理職</w:t>
      </w:r>
      <w:proofErr w:type="gramStart"/>
      <w:r w:rsidR="0014386E" w:rsidRPr="00A0647E">
        <w:rPr>
          <w:rFonts w:hint="eastAsia"/>
        </w:rPr>
        <w:t>場霸凌</w:t>
      </w:r>
      <w:proofErr w:type="gramEnd"/>
      <w:r w:rsidR="0014386E" w:rsidRPr="00A0647E">
        <w:rPr>
          <w:rFonts w:hint="eastAsia"/>
        </w:rPr>
        <w:t>案件之時機</w:t>
      </w:r>
      <w:r w:rsidR="00533241" w:rsidRPr="00A0647E">
        <w:rPr>
          <w:rFonts w:hint="eastAsia"/>
        </w:rPr>
        <w:t>。</w:t>
      </w:r>
    </w:p>
    <w:p w14:paraId="23D9ABD8" w14:textId="2EEB0472" w:rsidR="009237F6" w:rsidRPr="009237F6" w:rsidRDefault="00237696" w:rsidP="009237F6">
      <w:pPr>
        <w:pStyle w:val="3"/>
      </w:pPr>
      <w:r>
        <w:rPr>
          <w:rFonts w:hint="eastAsia"/>
        </w:rPr>
        <w:t>綜上，</w:t>
      </w:r>
      <w:r w:rsidR="009237F6" w:rsidRPr="009237F6">
        <w:rPr>
          <w:rFonts w:hint="eastAsia"/>
        </w:rPr>
        <w:t>本案陳訴人</w:t>
      </w:r>
      <w:r w:rsidR="006811DF">
        <w:rPr>
          <w:rFonts w:hint="eastAsia"/>
        </w:rPr>
        <w:t>陳訴</w:t>
      </w:r>
      <w:r w:rsidR="009237F6" w:rsidRPr="009237F6">
        <w:rPr>
          <w:rFonts w:hint="eastAsia"/>
        </w:rPr>
        <w:t>技術司許姓研究員涉及職</w:t>
      </w:r>
      <w:proofErr w:type="gramStart"/>
      <w:r w:rsidR="009237F6" w:rsidRPr="009237F6">
        <w:rPr>
          <w:rFonts w:hint="eastAsia"/>
        </w:rPr>
        <w:t>場霸凌，</w:t>
      </w:r>
      <w:proofErr w:type="gramEnd"/>
      <w:r w:rsidR="009237F6" w:rsidRPr="009237F6">
        <w:rPr>
          <w:rFonts w:hint="eastAsia"/>
        </w:rPr>
        <w:t>該司明知且長期縱容等情，經技術司調查後表示，許員業務上之個人言行舉止，的確有待加強，並對其口頭告誡，</w:t>
      </w:r>
      <w:proofErr w:type="gramStart"/>
      <w:r w:rsidR="009237F6" w:rsidRPr="009237F6">
        <w:rPr>
          <w:rFonts w:hint="eastAsia"/>
        </w:rPr>
        <w:t>然細觀該</w:t>
      </w:r>
      <w:proofErr w:type="gramEnd"/>
      <w:r w:rsidR="009237F6" w:rsidRPr="009237F6">
        <w:rPr>
          <w:rFonts w:hint="eastAsia"/>
        </w:rPr>
        <w:t>司提供之訪談紀錄，曾與許員合作之基層及主管同仁對於許員處事</w:t>
      </w:r>
      <w:r w:rsidR="009237F6" w:rsidRPr="009237F6">
        <w:rPr>
          <w:rFonts w:hint="eastAsia"/>
        </w:rPr>
        <w:tab/>
        <w:t>評價並不一致，似有因層級不同，而有管理態度</w:t>
      </w:r>
      <w:proofErr w:type="gramStart"/>
      <w:r w:rsidR="009237F6" w:rsidRPr="009237F6">
        <w:rPr>
          <w:rFonts w:hint="eastAsia"/>
        </w:rPr>
        <w:t>迥</w:t>
      </w:r>
      <w:proofErr w:type="gramEnd"/>
      <w:r w:rsidR="009237F6" w:rsidRPr="009237F6">
        <w:rPr>
          <w:rFonts w:hint="eastAsia"/>
        </w:rPr>
        <w:t>異之情事，且受訪之基層人員更指出許員表達的方式帶給人壓迫感、</w:t>
      </w:r>
      <w:proofErr w:type="gramStart"/>
      <w:r w:rsidR="009237F6" w:rsidRPr="009237F6">
        <w:rPr>
          <w:rFonts w:hint="eastAsia"/>
        </w:rPr>
        <w:t>又屢於非</w:t>
      </w:r>
      <w:proofErr w:type="gramEnd"/>
      <w:r w:rsidR="009237F6" w:rsidRPr="009237F6">
        <w:rPr>
          <w:rFonts w:hint="eastAsia"/>
        </w:rPr>
        <w:t>上班時間以電話交辦工作</w:t>
      </w:r>
      <w:r w:rsidR="009237F6" w:rsidRPr="009237F6">
        <w:rPr>
          <w:rFonts w:hint="eastAsia"/>
        </w:rPr>
        <w:lastRenderedPageBreak/>
        <w:t>，致與其合作計畫之同仁產生極大精神壓力，</w:t>
      </w:r>
      <w:proofErr w:type="gramStart"/>
      <w:r w:rsidR="009237F6" w:rsidRPr="009237F6">
        <w:rPr>
          <w:rFonts w:hint="eastAsia"/>
        </w:rPr>
        <w:t>該部卻忽略</w:t>
      </w:r>
      <w:proofErr w:type="gramEnd"/>
      <w:r w:rsidR="009237F6" w:rsidRPr="009237F6">
        <w:rPr>
          <w:rFonts w:hint="eastAsia"/>
        </w:rPr>
        <w:t>上述細節，欠缺處理職</w:t>
      </w:r>
      <w:proofErr w:type="gramStart"/>
      <w:r w:rsidR="009237F6" w:rsidRPr="009237F6">
        <w:rPr>
          <w:rFonts w:hint="eastAsia"/>
        </w:rPr>
        <w:t>場霸凌</w:t>
      </w:r>
      <w:proofErr w:type="gramEnd"/>
      <w:r w:rsidR="009237F6" w:rsidRPr="009237F6">
        <w:rPr>
          <w:rFonts w:hint="eastAsia"/>
        </w:rPr>
        <w:t>案件之敏感度，經濟部允應重視基層人員之意見，重整技術司內部工作風氣，</w:t>
      </w:r>
      <w:proofErr w:type="gramStart"/>
      <w:r w:rsidR="009237F6" w:rsidRPr="009237F6">
        <w:rPr>
          <w:rFonts w:hint="eastAsia"/>
        </w:rPr>
        <w:t>以防杜類此</w:t>
      </w:r>
      <w:proofErr w:type="gramEnd"/>
      <w:r w:rsidR="009237F6" w:rsidRPr="009237F6">
        <w:rPr>
          <w:rFonts w:hint="eastAsia"/>
        </w:rPr>
        <w:t>事件再次發生。</w:t>
      </w:r>
    </w:p>
    <w:p w14:paraId="76593F5E" w14:textId="3FDC0DB9" w:rsidR="002326D7" w:rsidRDefault="0014386E" w:rsidP="00DE4238">
      <w:pPr>
        <w:pStyle w:val="2"/>
        <w:rPr>
          <w:rFonts w:hAnsi="標楷體"/>
          <w:b/>
        </w:rPr>
      </w:pPr>
      <w:r>
        <w:rPr>
          <w:rFonts w:hAnsi="標楷體" w:hint="eastAsia"/>
          <w:b/>
        </w:rPr>
        <w:t>技術司</w:t>
      </w:r>
      <w:r w:rsidR="00CC0619">
        <w:rPr>
          <w:rFonts w:hAnsi="標楷體" w:hint="eastAsia"/>
          <w:b/>
        </w:rPr>
        <w:t>張</w:t>
      </w:r>
      <w:r w:rsidR="004154F1">
        <w:rPr>
          <w:rFonts w:hAnsi="標楷體" w:hint="eastAsia"/>
          <w:b/>
        </w:rPr>
        <w:t>姓研究</w:t>
      </w:r>
      <w:r w:rsidR="00CC0619">
        <w:rPr>
          <w:rFonts w:hAnsi="標楷體" w:hint="eastAsia"/>
          <w:b/>
        </w:rPr>
        <w:t>員</w:t>
      </w:r>
      <w:r>
        <w:rPr>
          <w:rFonts w:hAnsi="標楷體" w:hint="eastAsia"/>
          <w:b/>
        </w:rPr>
        <w:t>經</w:t>
      </w:r>
      <w:r w:rsidR="005D3537">
        <w:rPr>
          <w:rFonts w:hAnsi="標楷體" w:hint="eastAsia"/>
          <w:b/>
        </w:rPr>
        <w:t>數名</w:t>
      </w:r>
      <w:r w:rsidR="00FB21F8" w:rsidRPr="00A56418">
        <w:rPr>
          <w:rFonts w:hAnsi="標楷體" w:hint="eastAsia"/>
          <w:b/>
        </w:rPr>
        <w:t>受委託法人</w:t>
      </w:r>
      <w:r w:rsidR="00A71C54">
        <w:rPr>
          <w:rFonts w:hAnsi="標楷體" w:hint="eastAsia"/>
          <w:b/>
        </w:rPr>
        <w:t>派駐勞工</w:t>
      </w:r>
      <w:r w:rsidR="00FB21F8" w:rsidRPr="00A56418">
        <w:rPr>
          <w:rFonts w:hAnsi="標楷體" w:hint="eastAsia"/>
          <w:b/>
        </w:rPr>
        <w:t>於114年7月下旬口頭</w:t>
      </w:r>
      <w:r w:rsidR="00A71C54">
        <w:rPr>
          <w:rFonts w:hAnsi="標楷體" w:hint="eastAsia"/>
          <w:b/>
        </w:rPr>
        <w:t>向技術司</w:t>
      </w:r>
      <w:r w:rsidR="00FB21F8" w:rsidRPr="00A56418">
        <w:rPr>
          <w:rFonts w:hAnsi="標楷體" w:hint="eastAsia"/>
          <w:b/>
        </w:rPr>
        <w:t>投訴及本院介入調查後，</w:t>
      </w:r>
      <w:r>
        <w:rPr>
          <w:rFonts w:hAnsi="標楷體" w:hint="eastAsia"/>
          <w:b/>
        </w:rPr>
        <w:t>發現該員疑似有</w:t>
      </w:r>
      <w:r w:rsidRPr="0014386E">
        <w:rPr>
          <w:rFonts w:hAnsi="標楷體" w:hint="eastAsia"/>
          <w:b/>
        </w:rPr>
        <w:t>言詞嘲諷、多次退稿…</w:t>
      </w:r>
      <w:proofErr w:type="gramStart"/>
      <w:r w:rsidRPr="0014386E">
        <w:rPr>
          <w:rFonts w:hAnsi="標楷體" w:hint="eastAsia"/>
          <w:b/>
        </w:rPr>
        <w:t>…</w:t>
      </w:r>
      <w:proofErr w:type="gramEnd"/>
      <w:r w:rsidRPr="0014386E">
        <w:rPr>
          <w:rFonts w:hAnsi="標楷體" w:hint="eastAsia"/>
          <w:b/>
        </w:rPr>
        <w:t>等</w:t>
      </w:r>
      <w:r>
        <w:rPr>
          <w:rFonts w:hAnsi="標楷體" w:hint="eastAsia"/>
          <w:b/>
        </w:rPr>
        <w:t>涉及職</w:t>
      </w:r>
      <w:proofErr w:type="gramStart"/>
      <w:r>
        <w:rPr>
          <w:rFonts w:hAnsi="標楷體" w:hint="eastAsia"/>
          <w:b/>
        </w:rPr>
        <w:t>場霸凌</w:t>
      </w:r>
      <w:proofErr w:type="gramEnd"/>
      <w:r>
        <w:rPr>
          <w:rFonts w:hAnsi="標楷體" w:hint="eastAsia"/>
          <w:b/>
        </w:rPr>
        <w:t>情事</w:t>
      </w:r>
      <w:r w:rsidRPr="0014386E">
        <w:rPr>
          <w:rFonts w:hAnsi="標楷體" w:hint="eastAsia"/>
          <w:b/>
        </w:rPr>
        <w:t>，</w:t>
      </w:r>
      <w:r>
        <w:rPr>
          <w:rFonts w:hAnsi="標楷體" w:hint="eastAsia"/>
          <w:b/>
        </w:rPr>
        <w:t>技術司除表示後續將進行調查瞭解外</w:t>
      </w:r>
      <w:r w:rsidRPr="0014386E">
        <w:rPr>
          <w:rFonts w:hAnsi="標楷體" w:hint="eastAsia"/>
          <w:b/>
        </w:rPr>
        <w:t>，</w:t>
      </w:r>
      <w:r>
        <w:rPr>
          <w:rFonts w:hAnsi="標楷體" w:hint="eastAsia"/>
          <w:b/>
        </w:rPr>
        <w:t>亦將張員先行</w:t>
      </w:r>
      <w:r w:rsidR="00A56418" w:rsidRPr="00A56418">
        <w:rPr>
          <w:rFonts w:hAnsi="標楷體" w:hint="eastAsia"/>
          <w:b/>
        </w:rPr>
        <w:t>調離原職務，並</w:t>
      </w:r>
      <w:r w:rsidR="00FB21F8" w:rsidRPr="00A56418">
        <w:rPr>
          <w:rFonts w:hAnsi="標楷體" w:hint="eastAsia"/>
          <w:b/>
        </w:rPr>
        <w:t>於</w:t>
      </w:r>
      <w:r w:rsidR="000E76A4">
        <w:rPr>
          <w:rFonts w:hAnsi="標楷體" w:hint="eastAsia"/>
          <w:b/>
        </w:rPr>
        <w:t>114</w:t>
      </w:r>
      <w:r w:rsidR="00FB21F8" w:rsidRPr="00A56418">
        <w:rPr>
          <w:rFonts w:hAnsi="標楷體" w:hint="eastAsia"/>
          <w:b/>
        </w:rPr>
        <w:t>年8月1日調動完成</w:t>
      </w:r>
      <w:r w:rsidR="00A56418" w:rsidRPr="00A56418">
        <w:rPr>
          <w:rFonts w:hAnsi="標楷體" w:hint="eastAsia"/>
          <w:b/>
        </w:rPr>
        <w:t>，</w:t>
      </w:r>
      <w:proofErr w:type="gramStart"/>
      <w:r w:rsidR="000E76A4">
        <w:rPr>
          <w:rFonts w:hAnsi="標楷體" w:hint="eastAsia"/>
          <w:b/>
        </w:rPr>
        <w:t>該司</w:t>
      </w:r>
      <w:r w:rsidR="00906642">
        <w:rPr>
          <w:rFonts w:hAnsi="標楷體" w:hint="eastAsia"/>
          <w:b/>
        </w:rPr>
        <w:t>近5年</w:t>
      </w:r>
      <w:proofErr w:type="gramEnd"/>
      <w:r w:rsidR="00A56418">
        <w:rPr>
          <w:rFonts w:hAnsi="標楷體" w:hint="eastAsia"/>
          <w:b/>
        </w:rPr>
        <w:t>即有兩名</w:t>
      </w:r>
      <w:r w:rsidR="000E76A4">
        <w:rPr>
          <w:rFonts w:hAnsi="標楷體" w:hint="eastAsia"/>
          <w:b/>
        </w:rPr>
        <w:t>人</w:t>
      </w:r>
      <w:r w:rsidR="005D3537">
        <w:rPr>
          <w:rFonts w:hAnsi="標楷體" w:hint="eastAsia"/>
          <w:b/>
        </w:rPr>
        <w:t>員</w:t>
      </w:r>
      <w:proofErr w:type="gramStart"/>
      <w:r w:rsidR="000E76A4">
        <w:rPr>
          <w:rFonts w:hAnsi="標楷體" w:hint="eastAsia"/>
          <w:b/>
        </w:rPr>
        <w:t>疑</w:t>
      </w:r>
      <w:r w:rsidR="00A56418">
        <w:rPr>
          <w:rFonts w:hAnsi="標楷體" w:hint="eastAsia"/>
          <w:b/>
        </w:rPr>
        <w:t>涉職場霸凌，</w:t>
      </w:r>
      <w:proofErr w:type="gramEnd"/>
      <w:r w:rsidR="000E76A4">
        <w:rPr>
          <w:rFonts w:hAnsi="標楷體" w:hint="eastAsia"/>
          <w:b/>
        </w:rPr>
        <w:t>顯見其</w:t>
      </w:r>
      <w:r w:rsidR="00A56418">
        <w:rPr>
          <w:rFonts w:hAnsi="標楷體" w:hint="eastAsia"/>
          <w:b/>
        </w:rPr>
        <w:t>工作環境存有職</w:t>
      </w:r>
      <w:proofErr w:type="gramStart"/>
      <w:r w:rsidR="00A56418">
        <w:rPr>
          <w:rFonts w:hAnsi="標楷體" w:hint="eastAsia"/>
          <w:b/>
        </w:rPr>
        <w:t>場霸凌之</w:t>
      </w:r>
      <w:proofErr w:type="gramEnd"/>
      <w:r w:rsidR="00A56418">
        <w:rPr>
          <w:rFonts w:hAnsi="標楷體" w:hint="eastAsia"/>
          <w:b/>
        </w:rPr>
        <w:t>風險，經濟部允應督促技術司</w:t>
      </w:r>
      <w:r w:rsidR="00DE61FF" w:rsidRPr="00A56418">
        <w:rPr>
          <w:rFonts w:hAnsi="標楷體" w:hint="eastAsia"/>
          <w:b/>
        </w:rPr>
        <w:t>妥善處理</w:t>
      </w:r>
      <w:r w:rsidR="000E76A4">
        <w:rPr>
          <w:rFonts w:hAnsi="標楷體" w:hint="eastAsia"/>
          <w:b/>
        </w:rPr>
        <w:t>，除</w:t>
      </w:r>
      <w:r w:rsidR="000E76A4" w:rsidRPr="00A56418">
        <w:rPr>
          <w:rFonts w:hAnsi="標楷體" w:hint="eastAsia"/>
          <w:b/>
        </w:rPr>
        <w:t>及時提出有效對策</w:t>
      </w:r>
      <w:r w:rsidR="000E76A4">
        <w:rPr>
          <w:rFonts w:hAnsi="標楷體" w:hint="eastAsia"/>
          <w:b/>
        </w:rPr>
        <w:t>外，亦應加強宣導</w:t>
      </w:r>
      <w:r w:rsidR="00A56418">
        <w:rPr>
          <w:rFonts w:hAnsi="標楷體" w:hint="eastAsia"/>
          <w:b/>
        </w:rPr>
        <w:t>，</w:t>
      </w:r>
      <w:r w:rsidR="000E76A4">
        <w:rPr>
          <w:rFonts w:hAnsi="標楷體" w:hint="eastAsia"/>
          <w:b/>
        </w:rPr>
        <w:t>以</w:t>
      </w:r>
      <w:r w:rsidR="005D3537">
        <w:rPr>
          <w:rFonts w:hAnsi="標楷體" w:hint="eastAsia"/>
          <w:b/>
        </w:rPr>
        <w:t>防</w:t>
      </w:r>
      <w:proofErr w:type="gramStart"/>
      <w:r w:rsidR="005D3537">
        <w:rPr>
          <w:rFonts w:hAnsi="標楷體" w:hint="eastAsia"/>
          <w:b/>
        </w:rPr>
        <w:t>杜</w:t>
      </w:r>
      <w:r w:rsidR="00A56418">
        <w:rPr>
          <w:rFonts w:hAnsi="標楷體" w:hint="eastAsia"/>
          <w:b/>
        </w:rPr>
        <w:t>霸凌</w:t>
      </w:r>
      <w:proofErr w:type="gramEnd"/>
      <w:r w:rsidR="00A56418">
        <w:rPr>
          <w:rFonts w:hAnsi="標楷體" w:hint="eastAsia"/>
          <w:b/>
        </w:rPr>
        <w:t>風氣蔓延</w:t>
      </w:r>
      <w:r w:rsidR="00A56418" w:rsidRPr="00A56418">
        <w:rPr>
          <w:rFonts w:hAnsi="標楷體" w:hint="eastAsia"/>
          <w:b/>
        </w:rPr>
        <w:t>，營造友善職場</w:t>
      </w:r>
      <w:r w:rsidR="00A56418">
        <w:rPr>
          <w:rFonts w:hAnsi="標楷體" w:hint="eastAsia"/>
          <w:b/>
        </w:rPr>
        <w:t>之</w:t>
      </w:r>
      <w:r w:rsidR="00AD22AE">
        <w:rPr>
          <w:rFonts w:hAnsi="標楷體" w:hint="eastAsia"/>
          <w:b/>
        </w:rPr>
        <w:t>環境</w:t>
      </w:r>
      <w:r w:rsidR="00A56418" w:rsidRPr="00A56418">
        <w:rPr>
          <w:rFonts w:hAnsi="標楷體" w:hint="eastAsia"/>
          <w:b/>
        </w:rPr>
        <w:t>。</w:t>
      </w:r>
    </w:p>
    <w:p w14:paraId="5B001C65" w14:textId="42D432C9" w:rsidR="00CC0619" w:rsidRPr="00CC0619" w:rsidRDefault="000E76A4" w:rsidP="00CC0619">
      <w:pPr>
        <w:pStyle w:val="3"/>
      </w:pPr>
      <w:r>
        <w:rPr>
          <w:rFonts w:hint="eastAsia"/>
        </w:rPr>
        <w:t>查</w:t>
      </w:r>
      <w:r w:rsidR="0083316A">
        <w:rPr>
          <w:rFonts w:hAnsi="標楷體" w:hint="eastAsia"/>
        </w:rPr>
        <w:t>「</w:t>
      </w:r>
      <w:r>
        <w:rPr>
          <w:rFonts w:hint="eastAsia"/>
        </w:rPr>
        <w:t>經濟部職</w:t>
      </w:r>
      <w:proofErr w:type="gramStart"/>
      <w:r>
        <w:rPr>
          <w:rFonts w:hint="eastAsia"/>
        </w:rPr>
        <w:t>場霸凌</w:t>
      </w:r>
      <w:proofErr w:type="gramEnd"/>
      <w:r>
        <w:rPr>
          <w:rFonts w:hint="eastAsia"/>
        </w:rPr>
        <w:t>防治與申訴處理要點</w:t>
      </w:r>
      <w:r w:rsidR="0083316A">
        <w:rPr>
          <w:rFonts w:hAnsi="標楷體" w:hint="eastAsia"/>
        </w:rPr>
        <w:t>」</w:t>
      </w:r>
      <w:r>
        <w:rPr>
          <w:rStyle w:val="aff"/>
        </w:rPr>
        <w:footnoteReference w:id="3"/>
      </w:r>
      <w:r>
        <w:rPr>
          <w:rFonts w:hint="eastAsia"/>
        </w:rPr>
        <w:t>(下稱處理要點)</w:t>
      </w:r>
      <w:r w:rsidR="00CC0619">
        <w:rPr>
          <w:rFonts w:hint="eastAsia"/>
        </w:rPr>
        <w:t>第3點：</w:t>
      </w:r>
      <w:r w:rsidR="00C26BBB">
        <w:rPr>
          <w:rFonts w:hAnsi="標楷體" w:hint="eastAsia"/>
        </w:rPr>
        <w:t>「</w:t>
      </w:r>
      <w:r w:rsidR="00CC0619">
        <w:rPr>
          <w:rFonts w:hint="eastAsia"/>
        </w:rPr>
        <w:t>本要點所稱職</w:t>
      </w:r>
      <w:proofErr w:type="gramStart"/>
      <w:r w:rsidR="00CC0619">
        <w:rPr>
          <w:rFonts w:hint="eastAsia"/>
        </w:rPr>
        <w:t>場霸凌，</w:t>
      </w:r>
      <w:proofErr w:type="gramEnd"/>
      <w:r w:rsidR="00CC0619">
        <w:rPr>
          <w:rFonts w:hint="eastAsia"/>
        </w:rPr>
        <w:t>指在工作場所或執行職務時，藉由權力濫用與不公平處罰所造成之持續性冒犯、威脅、</w:t>
      </w:r>
      <w:proofErr w:type="gramStart"/>
      <w:r w:rsidR="00CC0619">
        <w:rPr>
          <w:rFonts w:hint="eastAsia"/>
        </w:rPr>
        <w:t>冷落、</w:t>
      </w:r>
      <w:proofErr w:type="gramEnd"/>
      <w:r w:rsidR="00CC0619">
        <w:rPr>
          <w:rFonts w:hint="eastAsia"/>
        </w:rPr>
        <w:t>孤立或侮辱行為，使被霸凌者感到受挫、被威脅、羞辱、被孤立及受傷，進而折損其自信並帶來沈重之身心壓力。</w:t>
      </w:r>
      <w:r w:rsidR="00C26BBB">
        <w:rPr>
          <w:rFonts w:hAnsi="標楷體" w:hint="eastAsia"/>
        </w:rPr>
        <w:t>」</w:t>
      </w:r>
      <w:r w:rsidR="00CC0619">
        <w:rPr>
          <w:rFonts w:hint="eastAsia"/>
        </w:rPr>
        <w:t>同要點</w:t>
      </w:r>
      <w:r>
        <w:rPr>
          <w:rFonts w:hint="eastAsia"/>
        </w:rPr>
        <w:t>第2點：</w:t>
      </w:r>
      <w:r w:rsidR="00C26BBB">
        <w:rPr>
          <w:rFonts w:hAnsi="標楷體" w:hint="eastAsia"/>
        </w:rPr>
        <w:t>「</w:t>
      </w:r>
      <w:r>
        <w:rPr>
          <w:rFonts w:hint="eastAsia"/>
        </w:rPr>
        <w:t>本要點適用對象為本部公務人員（含駐外人員）、約聘僱人員、支援人員、技工、工友及駕駛。</w:t>
      </w:r>
      <w:r w:rsidR="00C26BBB">
        <w:rPr>
          <w:rFonts w:hAnsi="標楷體" w:hint="eastAsia"/>
        </w:rPr>
        <w:t>」</w:t>
      </w:r>
      <w:r w:rsidR="00CC0619">
        <w:rPr>
          <w:rFonts w:hint="eastAsia"/>
        </w:rPr>
        <w:t>本案</w:t>
      </w:r>
      <w:r w:rsidR="00CC0619" w:rsidRPr="00CC0619">
        <w:rPr>
          <w:rFonts w:hint="eastAsia"/>
        </w:rPr>
        <w:t>張員係屬「聘用人員聘用條例」及其施行細則規定之聘用人員，</w:t>
      </w:r>
      <w:r w:rsidR="00CC0619">
        <w:rPr>
          <w:rFonts w:hint="eastAsia"/>
        </w:rPr>
        <w:t>因此</w:t>
      </w:r>
      <w:r w:rsidR="0083316A">
        <w:rPr>
          <w:rFonts w:hint="eastAsia"/>
        </w:rPr>
        <w:t>經濟部</w:t>
      </w:r>
      <w:r w:rsidR="00192D8B">
        <w:rPr>
          <w:rFonts w:hint="eastAsia"/>
        </w:rPr>
        <w:t>應</w:t>
      </w:r>
      <w:r w:rsidR="0083316A">
        <w:rPr>
          <w:rFonts w:hint="eastAsia"/>
        </w:rPr>
        <w:t>依該要點另訂程序處理張員所</w:t>
      </w:r>
      <w:proofErr w:type="gramStart"/>
      <w:r w:rsidR="0083316A">
        <w:rPr>
          <w:rFonts w:hint="eastAsia"/>
        </w:rPr>
        <w:t>涉</w:t>
      </w:r>
      <w:r w:rsidR="00CC0619">
        <w:rPr>
          <w:rFonts w:hint="eastAsia"/>
        </w:rPr>
        <w:t>職場霸凌之</w:t>
      </w:r>
      <w:proofErr w:type="gramEnd"/>
      <w:r w:rsidR="00A71C54">
        <w:rPr>
          <w:rFonts w:hint="eastAsia"/>
        </w:rPr>
        <w:t>案件。</w:t>
      </w:r>
    </w:p>
    <w:p w14:paraId="773E1041" w14:textId="0FDA5D38" w:rsidR="00237696" w:rsidRDefault="00DF5D80" w:rsidP="00C57175">
      <w:pPr>
        <w:pStyle w:val="3"/>
      </w:pPr>
      <w:r>
        <w:rPr>
          <w:rFonts w:hint="eastAsia"/>
        </w:rPr>
        <w:t>次查</w:t>
      </w:r>
      <w:r w:rsidR="00CC0619">
        <w:rPr>
          <w:rFonts w:hint="eastAsia"/>
        </w:rPr>
        <w:t>張員</w:t>
      </w:r>
      <w:proofErr w:type="gramStart"/>
      <w:r w:rsidR="00CC0619">
        <w:rPr>
          <w:rFonts w:hint="eastAsia"/>
        </w:rPr>
        <w:t>疑涉職場霸凌之</w:t>
      </w:r>
      <w:proofErr w:type="gramEnd"/>
      <w:r w:rsidR="00CC0619">
        <w:rPr>
          <w:rFonts w:hint="eastAsia"/>
        </w:rPr>
        <w:t>情事，係由</w:t>
      </w:r>
      <w:r w:rsidR="003E4A99" w:rsidRPr="003E4A99">
        <w:rPr>
          <w:rFonts w:hint="eastAsia"/>
        </w:rPr>
        <w:t>陳訴人提供證人清單等資料</w:t>
      </w:r>
      <w:r w:rsidR="00A71C54">
        <w:rPr>
          <w:rFonts w:hint="eastAsia"/>
        </w:rPr>
        <w:t>後</w:t>
      </w:r>
      <w:r w:rsidR="00A71C54" w:rsidRPr="003E4A99">
        <w:rPr>
          <w:rFonts w:hint="eastAsia"/>
        </w:rPr>
        <w:t>表示</w:t>
      </w:r>
      <w:r w:rsidR="003E4A99" w:rsidRPr="003E4A99">
        <w:rPr>
          <w:rFonts w:hint="eastAsia"/>
        </w:rPr>
        <w:t>，</w:t>
      </w:r>
      <w:r w:rsidR="00A71C54">
        <w:rPr>
          <w:rFonts w:hint="eastAsia"/>
        </w:rPr>
        <w:t>本案除許員外，</w:t>
      </w:r>
      <w:r w:rsidR="003E4A99" w:rsidRPr="003E4A99">
        <w:rPr>
          <w:rFonts w:hint="eastAsia"/>
        </w:rPr>
        <w:t>張員亦於會議</w:t>
      </w:r>
      <w:proofErr w:type="gramStart"/>
      <w:r w:rsidR="003E4A99" w:rsidRPr="003E4A99">
        <w:rPr>
          <w:rFonts w:hint="eastAsia"/>
        </w:rPr>
        <w:t>上霸凌</w:t>
      </w:r>
      <w:proofErr w:type="gramEnd"/>
      <w:r w:rsidR="003E4A99" w:rsidRPr="003E4A99">
        <w:rPr>
          <w:rFonts w:hint="eastAsia"/>
        </w:rPr>
        <w:t>法人同仁，並提供相關證人名單</w:t>
      </w:r>
      <w:r w:rsidR="00CC0619">
        <w:rPr>
          <w:rFonts w:hint="eastAsia"/>
        </w:rPr>
        <w:t>，經本院</w:t>
      </w:r>
      <w:r w:rsidR="00237696" w:rsidRPr="00C217EC">
        <w:rPr>
          <w:rFonts w:hint="eastAsia"/>
        </w:rPr>
        <w:t>詢問證人</w:t>
      </w:r>
      <w:r w:rsidR="00CC0619">
        <w:rPr>
          <w:rFonts w:hint="eastAsia"/>
        </w:rPr>
        <w:t>後</w:t>
      </w:r>
      <w:r w:rsidR="00237696" w:rsidRPr="00C217EC">
        <w:rPr>
          <w:rFonts w:hint="eastAsia"/>
        </w:rPr>
        <w:t>，</w:t>
      </w:r>
      <w:r w:rsidR="00237696">
        <w:rPr>
          <w:rFonts w:hint="eastAsia"/>
        </w:rPr>
        <w:t>相關名單及證詞內容如下：</w:t>
      </w:r>
    </w:p>
    <w:p w14:paraId="5CA56E11" w14:textId="28931CEF" w:rsidR="00237696" w:rsidRDefault="00237696" w:rsidP="00237696">
      <w:pPr>
        <w:pStyle w:val="4"/>
      </w:pPr>
      <w:r w:rsidRPr="002B502E">
        <w:rPr>
          <w:rFonts w:hint="eastAsia"/>
        </w:rPr>
        <w:lastRenderedPageBreak/>
        <w:t>證人對於</w:t>
      </w:r>
      <w:r>
        <w:rPr>
          <w:rFonts w:hint="eastAsia"/>
        </w:rPr>
        <w:t>張</w:t>
      </w:r>
      <w:r w:rsidRPr="002B502E">
        <w:rPr>
          <w:rFonts w:hint="eastAsia"/>
        </w:rPr>
        <w:t>員做事風格之形容</w:t>
      </w:r>
      <w:r>
        <w:rPr>
          <w:rFonts w:hint="eastAsia"/>
        </w:rPr>
        <w:t>及涉及職</w:t>
      </w:r>
      <w:proofErr w:type="gramStart"/>
      <w:r>
        <w:rPr>
          <w:rFonts w:hint="eastAsia"/>
        </w:rPr>
        <w:t>場霸凌</w:t>
      </w:r>
      <w:proofErr w:type="gramEnd"/>
      <w:r>
        <w:rPr>
          <w:rFonts w:hint="eastAsia"/>
        </w:rPr>
        <w:t>等相關證詞</w:t>
      </w:r>
      <w:r w:rsidRPr="002B502E">
        <w:rPr>
          <w:rFonts w:hint="eastAsia"/>
        </w:rPr>
        <w:t>，如</w:t>
      </w:r>
      <w:r w:rsidRPr="00C26BBB">
        <w:rPr>
          <w:rFonts w:hint="eastAsia"/>
        </w:rPr>
        <w:t>下表</w:t>
      </w:r>
      <w:r w:rsidRPr="002B502E">
        <w:rPr>
          <w:rFonts w:hint="eastAsia"/>
        </w:rPr>
        <w:t>所示：</w:t>
      </w:r>
    </w:p>
    <w:p w14:paraId="517C6B99" w14:textId="77777777" w:rsidR="00237696" w:rsidRDefault="00237696" w:rsidP="00237696">
      <w:pPr>
        <w:pStyle w:val="4"/>
        <w:numPr>
          <w:ilvl w:val="0"/>
          <w:numId w:val="0"/>
        </w:numPr>
        <w:spacing w:before="240" w:line="0" w:lineRule="atLeast"/>
        <w:ind w:leftChars="498" w:left="2381" w:hangingChars="229" w:hanging="687"/>
        <w:rPr>
          <w:sz w:val="28"/>
          <w:szCs w:val="32"/>
        </w:rPr>
      </w:pPr>
      <w:r w:rsidRPr="002B502E">
        <w:rPr>
          <w:rFonts w:hint="eastAsia"/>
          <w:sz w:val="28"/>
          <w:szCs w:val="32"/>
        </w:rPr>
        <w:t>表5 張員做事風格之形容及涉及職</w:t>
      </w:r>
      <w:proofErr w:type="gramStart"/>
      <w:r w:rsidRPr="002B502E">
        <w:rPr>
          <w:rFonts w:hint="eastAsia"/>
          <w:sz w:val="28"/>
          <w:szCs w:val="32"/>
        </w:rPr>
        <w:t>場霸凌</w:t>
      </w:r>
      <w:proofErr w:type="gramEnd"/>
      <w:r w:rsidRPr="002B502E">
        <w:rPr>
          <w:rFonts w:hint="eastAsia"/>
          <w:sz w:val="28"/>
          <w:szCs w:val="32"/>
        </w:rPr>
        <w:t>等相關證詞表</w:t>
      </w:r>
    </w:p>
    <w:tbl>
      <w:tblPr>
        <w:tblStyle w:val="af7"/>
        <w:tblW w:w="0" w:type="auto"/>
        <w:tblInd w:w="1703" w:type="dxa"/>
        <w:tblLook w:val="04A0" w:firstRow="1" w:lastRow="0" w:firstColumn="1" w:lastColumn="0" w:noHBand="0" w:noVBand="1"/>
      </w:tblPr>
      <w:tblGrid>
        <w:gridCol w:w="1127"/>
        <w:gridCol w:w="1996"/>
        <w:gridCol w:w="2004"/>
        <w:gridCol w:w="2004"/>
      </w:tblGrid>
      <w:tr w:rsidR="00237696" w:rsidRPr="00384D31" w14:paraId="2AAB64EA" w14:textId="77777777" w:rsidTr="00A71C54">
        <w:trPr>
          <w:trHeight w:val="541"/>
          <w:tblHeader/>
        </w:trPr>
        <w:tc>
          <w:tcPr>
            <w:tcW w:w="1127" w:type="dxa"/>
            <w:tcBorders>
              <w:tl2br w:val="single" w:sz="4" w:space="0" w:color="auto"/>
            </w:tcBorders>
            <w:shd w:val="clear" w:color="auto" w:fill="EEECE1" w:themeFill="background2"/>
          </w:tcPr>
          <w:p w14:paraId="2D38BC3A" w14:textId="308691AA" w:rsidR="00237696" w:rsidRDefault="002E04AF" w:rsidP="00D165DF">
            <w:pPr>
              <w:pStyle w:val="4"/>
              <w:numPr>
                <w:ilvl w:val="0"/>
                <w:numId w:val="0"/>
              </w:numPr>
              <w:spacing w:line="0" w:lineRule="atLeast"/>
              <w:rPr>
                <w:b/>
                <w:bCs/>
                <w:sz w:val="28"/>
                <w:szCs w:val="32"/>
              </w:rPr>
            </w:pPr>
            <w:r>
              <w:rPr>
                <w:rFonts w:hint="eastAsia"/>
                <w:b/>
                <w:bCs/>
                <w:sz w:val="28"/>
                <w:szCs w:val="32"/>
              </w:rPr>
              <w:t xml:space="preserve">  </w:t>
            </w:r>
            <w:r w:rsidR="00237696" w:rsidRPr="00384D31">
              <w:rPr>
                <w:rFonts w:hint="eastAsia"/>
                <w:b/>
                <w:bCs/>
                <w:sz w:val="28"/>
                <w:szCs w:val="32"/>
              </w:rPr>
              <w:t>代號</w:t>
            </w:r>
          </w:p>
          <w:p w14:paraId="7499C945" w14:textId="77777777" w:rsidR="00237696" w:rsidRPr="00384D31" w:rsidRDefault="00237696" w:rsidP="00D165DF">
            <w:pPr>
              <w:pStyle w:val="4"/>
              <w:numPr>
                <w:ilvl w:val="0"/>
                <w:numId w:val="0"/>
              </w:numPr>
              <w:spacing w:line="0" w:lineRule="atLeast"/>
              <w:rPr>
                <w:b/>
                <w:bCs/>
                <w:sz w:val="28"/>
                <w:szCs w:val="32"/>
              </w:rPr>
            </w:pPr>
            <w:r w:rsidRPr="00384D31">
              <w:rPr>
                <w:rFonts w:hint="eastAsia"/>
                <w:b/>
                <w:bCs/>
                <w:sz w:val="28"/>
                <w:szCs w:val="32"/>
              </w:rPr>
              <w:t>內容</w:t>
            </w:r>
          </w:p>
        </w:tc>
        <w:tc>
          <w:tcPr>
            <w:tcW w:w="1996" w:type="dxa"/>
            <w:shd w:val="clear" w:color="auto" w:fill="EEECE1" w:themeFill="background2"/>
          </w:tcPr>
          <w:p w14:paraId="4ACB51DA" w14:textId="77777777" w:rsidR="00237696" w:rsidRPr="00384D31" w:rsidRDefault="00237696" w:rsidP="00D165DF">
            <w:pPr>
              <w:pStyle w:val="4"/>
              <w:numPr>
                <w:ilvl w:val="0"/>
                <w:numId w:val="0"/>
              </w:numPr>
              <w:spacing w:line="0" w:lineRule="atLeast"/>
              <w:jc w:val="center"/>
              <w:rPr>
                <w:b/>
                <w:bCs/>
              </w:rPr>
            </w:pPr>
            <w:r w:rsidRPr="00384D31">
              <w:rPr>
                <w:rFonts w:hint="eastAsia"/>
                <w:b/>
                <w:bCs/>
              </w:rPr>
              <w:t>I</w:t>
            </w:r>
          </w:p>
        </w:tc>
        <w:tc>
          <w:tcPr>
            <w:tcW w:w="2004" w:type="dxa"/>
            <w:shd w:val="clear" w:color="auto" w:fill="EEECE1" w:themeFill="background2"/>
          </w:tcPr>
          <w:p w14:paraId="751006B6" w14:textId="77777777" w:rsidR="00237696" w:rsidRPr="00384D31" w:rsidRDefault="00237696" w:rsidP="00D165DF">
            <w:pPr>
              <w:pStyle w:val="4"/>
              <w:numPr>
                <w:ilvl w:val="0"/>
                <w:numId w:val="0"/>
              </w:numPr>
              <w:spacing w:line="0" w:lineRule="atLeast"/>
              <w:jc w:val="center"/>
              <w:rPr>
                <w:b/>
                <w:bCs/>
              </w:rPr>
            </w:pPr>
            <w:r w:rsidRPr="00384D31">
              <w:rPr>
                <w:rFonts w:hint="eastAsia"/>
                <w:b/>
                <w:bCs/>
              </w:rPr>
              <w:t>J</w:t>
            </w:r>
          </w:p>
        </w:tc>
        <w:tc>
          <w:tcPr>
            <w:tcW w:w="2004" w:type="dxa"/>
            <w:shd w:val="clear" w:color="auto" w:fill="EEECE1" w:themeFill="background2"/>
          </w:tcPr>
          <w:p w14:paraId="02DE7140" w14:textId="77777777" w:rsidR="00237696" w:rsidRPr="00384D31" w:rsidRDefault="00237696" w:rsidP="00D165DF">
            <w:pPr>
              <w:pStyle w:val="4"/>
              <w:numPr>
                <w:ilvl w:val="0"/>
                <w:numId w:val="0"/>
              </w:numPr>
              <w:spacing w:line="0" w:lineRule="atLeast"/>
              <w:jc w:val="center"/>
              <w:rPr>
                <w:b/>
                <w:bCs/>
              </w:rPr>
            </w:pPr>
            <w:r w:rsidRPr="00384D31">
              <w:rPr>
                <w:rFonts w:hint="eastAsia"/>
                <w:b/>
                <w:bCs/>
              </w:rPr>
              <w:t>K</w:t>
            </w:r>
          </w:p>
        </w:tc>
      </w:tr>
      <w:tr w:rsidR="00237696" w:rsidRPr="00384D31" w14:paraId="47A6F1FC" w14:textId="77777777" w:rsidTr="00D165DF">
        <w:tc>
          <w:tcPr>
            <w:tcW w:w="1127" w:type="dxa"/>
          </w:tcPr>
          <w:p w14:paraId="0C4B357D" w14:textId="77777777" w:rsidR="00237696" w:rsidRPr="00384D31" w:rsidRDefault="00237696" w:rsidP="00D165DF">
            <w:pPr>
              <w:pStyle w:val="4"/>
              <w:numPr>
                <w:ilvl w:val="0"/>
                <w:numId w:val="0"/>
              </w:numPr>
              <w:spacing w:line="0" w:lineRule="atLeast"/>
              <w:rPr>
                <w:b/>
                <w:bCs/>
                <w:sz w:val="28"/>
                <w:szCs w:val="32"/>
              </w:rPr>
            </w:pPr>
            <w:r w:rsidRPr="00384D31">
              <w:rPr>
                <w:rFonts w:hint="eastAsia"/>
                <w:b/>
                <w:bCs/>
                <w:sz w:val="28"/>
                <w:szCs w:val="32"/>
              </w:rPr>
              <w:t>做事風格</w:t>
            </w:r>
          </w:p>
        </w:tc>
        <w:tc>
          <w:tcPr>
            <w:tcW w:w="1996" w:type="dxa"/>
          </w:tcPr>
          <w:p w14:paraId="3C4FA3AC" w14:textId="77777777" w:rsidR="00237696" w:rsidRPr="00384D31" w:rsidRDefault="00237696" w:rsidP="00D165DF">
            <w:pPr>
              <w:pStyle w:val="4"/>
              <w:numPr>
                <w:ilvl w:val="0"/>
                <w:numId w:val="0"/>
              </w:numPr>
              <w:spacing w:line="0" w:lineRule="atLeast"/>
              <w:rPr>
                <w:sz w:val="28"/>
                <w:szCs w:val="32"/>
              </w:rPr>
            </w:pPr>
            <w:r w:rsidRPr="0031646E">
              <w:rPr>
                <w:rFonts w:hint="eastAsia"/>
                <w:sz w:val="28"/>
                <w:szCs w:val="32"/>
              </w:rPr>
              <w:t>如果工作處理他不</w:t>
            </w:r>
            <w:proofErr w:type="gramStart"/>
            <w:r w:rsidRPr="0031646E">
              <w:rPr>
                <w:rFonts w:hint="eastAsia"/>
                <w:sz w:val="28"/>
                <w:szCs w:val="32"/>
              </w:rPr>
              <w:t>滿意，</w:t>
            </w:r>
            <w:proofErr w:type="gramEnd"/>
            <w:r w:rsidRPr="0031646E">
              <w:rPr>
                <w:rFonts w:hint="eastAsia"/>
                <w:sz w:val="28"/>
                <w:szCs w:val="32"/>
              </w:rPr>
              <w:t>他就會用羞辱的言語來傷害人。他很強勢，非常難跟他應對</w:t>
            </w:r>
            <w:r>
              <w:rPr>
                <w:rFonts w:hint="eastAsia"/>
                <w:sz w:val="28"/>
                <w:szCs w:val="32"/>
              </w:rPr>
              <w:t>，</w:t>
            </w:r>
            <w:r w:rsidRPr="0031646E">
              <w:rPr>
                <w:rFonts w:hint="eastAsia"/>
                <w:sz w:val="28"/>
                <w:szCs w:val="32"/>
              </w:rPr>
              <w:t>而且喜歡</w:t>
            </w:r>
            <w:r>
              <w:rPr>
                <w:rFonts w:hint="eastAsia"/>
                <w:sz w:val="28"/>
                <w:szCs w:val="32"/>
              </w:rPr>
              <w:t>跟</w:t>
            </w:r>
            <w:r w:rsidRPr="0031646E">
              <w:rPr>
                <w:rFonts w:hint="eastAsia"/>
                <w:sz w:val="28"/>
                <w:szCs w:val="32"/>
              </w:rPr>
              <w:t>主管投訴。</w:t>
            </w:r>
          </w:p>
        </w:tc>
        <w:tc>
          <w:tcPr>
            <w:tcW w:w="2004" w:type="dxa"/>
          </w:tcPr>
          <w:p w14:paraId="5646DE37" w14:textId="77777777" w:rsidR="00237696" w:rsidRPr="00384D31" w:rsidRDefault="00237696" w:rsidP="00D165DF">
            <w:pPr>
              <w:pStyle w:val="4"/>
              <w:numPr>
                <w:ilvl w:val="0"/>
                <w:numId w:val="0"/>
              </w:numPr>
              <w:spacing w:line="0" w:lineRule="atLeast"/>
              <w:rPr>
                <w:sz w:val="28"/>
                <w:szCs w:val="32"/>
              </w:rPr>
            </w:pPr>
            <w:r w:rsidRPr="0031646E">
              <w:rPr>
                <w:rFonts w:hint="eastAsia"/>
                <w:sz w:val="28"/>
                <w:szCs w:val="32"/>
              </w:rPr>
              <w:t>他對人很傲慢也喜歡用</w:t>
            </w:r>
            <w:proofErr w:type="gramStart"/>
            <w:r w:rsidRPr="0031646E">
              <w:rPr>
                <w:rFonts w:hint="eastAsia"/>
                <w:sz w:val="28"/>
                <w:szCs w:val="32"/>
              </w:rPr>
              <w:t>權勢壓人</w:t>
            </w:r>
            <w:proofErr w:type="gramEnd"/>
            <w:r w:rsidRPr="0031646E">
              <w:rPr>
                <w:rFonts w:hint="eastAsia"/>
                <w:sz w:val="28"/>
                <w:szCs w:val="32"/>
              </w:rPr>
              <w:t>，在負責計畫時常常假借名義</w:t>
            </w:r>
            <w:proofErr w:type="gramStart"/>
            <w:r w:rsidRPr="0031646E">
              <w:rPr>
                <w:rFonts w:hint="eastAsia"/>
                <w:sz w:val="28"/>
                <w:szCs w:val="32"/>
              </w:rPr>
              <w:t>來作</w:t>
            </w:r>
            <w:proofErr w:type="gramEnd"/>
            <w:r w:rsidRPr="0031646E">
              <w:rPr>
                <w:rFonts w:hint="eastAsia"/>
                <w:sz w:val="28"/>
                <w:szCs w:val="32"/>
              </w:rPr>
              <w:t>自己想做的事，要求我們做工作外的事，很多同仁因此去看身心科。</w:t>
            </w:r>
          </w:p>
        </w:tc>
        <w:tc>
          <w:tcPr>
            <w:tcW w:w="2004" w:type="dxa"/>
          </w:tcPr>
          <w:p w14:paraId="77C7D0EC" w14:textId="77777777" w:rsidR="00237696" w:rsidRPr="00384D31" w:rsidRDefault="00237696" w:rsidP="00D165DF">
            <w:pPr>
              <w:pStyle w:val="4"/>
              <w:numPr>
                <w:ilvl w:val="0"/>
                <w:numId w:val="0"/>
              </w:numPr>
              <w:spacing w:line="0" w:lineRule="atLeast"/>
              <w:rPr>
                <w:sz w:val="28"/>
                <w:szCs w:val="32"/>
              </w:rPr>
            </w:pPr>
            <w:r w:rsidRPr="0031646E">
              <w:rPr>
                <w:rFonts w:hint="eastAsia"/>
                <w:sz w:val="28"/>
                <w:szCs w:val="32"/>
              </w:rPr>
              <w:t>他</w:t>
            </w:r>
            <w:r>
              <w:rPr>
                <w:rFonts w:hint="eastAsia"/>
                <w:sz w:val="28"/>
                <w:szCs w:val="32"/>
              </w:rPr>
              <w:t>常要求同仁做非份內的工作且態度傲慢、頤指氣使。</w:t>
            </w:r>
          </w:p>
        </w:tc>
      </w:tr>
      <w:tr w:rsidR="00237696" w:rsidRPr="00384D31" w14:paraId="7AC1DAF4" w14:textId="77777777" w:rsidTr="00D165DF">
        <w:tc>
          <w:tcPr>
            <w:tcW w:w="1127" w:type="dxa"/>
          </w:tcPr>
          <w:p w14:paraId="6A9E1AF3" w14:textId="77777777" w:rsidR="00237696" w:rsidRPr="00384D31" w:rsidRDefault="00237696" w:rsidP="00D165DF">
            <w:pPr>
              <w:pStyle w:val="4"/>
              <w:numPr>
                <w:ilvl w:val="0"/>
                <w:numId w:val="0"/>
              </w:numPr>
              <w:spacing w:line="0" w:lineRule="atLeast"/>
              <w:rPr>
                <w:b/>
                <w:bCs/>
                <w:sz w:val="28"/>
                <w:szCs w:val="32"/>
              </w:rPr>
            </w:pPr>
            <w:r w:rsidRPr="00384D31">
              <w:rPr>
                <w:rFonts w:hint="eastAsia"/>
                <w:b/>
                <w:bCs/>
                <w:sz w:val="28"/>
                <w:szCs w:val="32"/>
              </w:rPr>
              <w:t>涉及職</w:t>
            </w:r>
            <w:proofErr w:type="gramStart"/>
            <w:r w:rsidRPr="00384D31">
              <w:rPr>
                <w:rFonts w:hint="eastAsia"/>
                <w:b/>
                <w:bCs/>
                <w:sz w:val="28"/>
                <w:szCs w:val="32"/>
              </w:rPr>
              <w:t>場霸凌</w:t>
            </w:r>
            <w:proofErr w:type="gramEnd"/>
            <w:r w:rsidRPr="00384D31">
              <w:rPr>
                <w:rFonts w:hint="eastAsia"/>
                <w:b/>
                <w:bCs/>
                <w:sz w:val="28"/>
                <w:szCs w:val="32"/>
              </w:rPr>
              <w:t>事項</w:t>
            </w:r>
          </w:p>
        </w:tc>
        <w:tc>
          <w:tcPr>
            <w:tcW w:w="1996" w:type="dxa"/>
          </w:tcPr>
          <w:p w14:paraId="4E7CC447" w14:textId="77777777" w:rsidR="00237696" w:rsidRDefault="00237696" w:rsidP="008E3B5B">
            <w:pPr>
              <w:pStyle w:val="4"/>
              <w:numPr>
                <w:ilvl w:val="0"/>
                <w:numId w:val="19"/>
              </w:numPr>
              <w:spacing w:line="0" w:lineRule="atLeast"/>
              <w:rPr>
                <w:sz w:val="28"/>
                <w:szCs w:val="32"/>
              </w:rPr>
            </w:pPr>
            <w:r>
              <w:rPr>
                <w:rFonts w:hint="eastAsia"/>
                <w:sz w:val="28"/>
                <w:szCs w:val="32"/>
              </w:rPr>
              <w:t>說話言語羞辱。</w:t>
            </w:r>
          </w:p>
          <w:p w14:paraId="2382B621" w14:textId="77777777" w:rsidR="00237696" w:rsidRDefault="00237696" w:rsidP="008E3B5B">
            <w:pPr>
              <w:pStyle w:val="4"/>
              <w:numPr>
                <w:ilvl w:val="0"/>
                <w:numId w:val="19"/>
              </w:numPr>
              <w:spacing w:line="0" w:lineRule="atLeast"/>
              <w:rPr>
                <w:sz w:val="28"/>
                <w:szCs w:val="32"/>
              </w:rPr>
            </w:pPr>
            <w:r>
              <w:rPr>
                <w:rFonts w:hint="eastAsia"/>
                <w:sz w:val="28"/>
                <w:szCs w:val="32"/>
              </w:rPr>
              <w:t>個性強勢要求。</w:t>
            </w:r>
          </w:p>
          <w:p w14:paraId="6891DDC3" w14:textId="77777777" w:rsidR="00237696" w:rsidRPr="00384D31" w:rsidRDefault="00237696" w:rsidP="008E3B5B">
            <w:pPr>
              <w:pStyle w:val="4"/>
              <w:numPr>
                <w:ilvl w:val="0"/>
                <w:numId w:val="19"/>
              </w:numPr>
              <w:spacing w:line="0" w:lineRule="atLeast"/>
              <w:rPr>
                <w:sz w:val="28"/>
                <w:szCs w:val="32"/>
              </w:rPr>
            </w:pPr>
            <w:r>
              <w:rPr>
                <w:rFonts w:hint="eastAsia"/>
                <w:sz w:val="28"/>
                <w:szCs w:val="32"/>
              </w:rPr>
              <w:t>挑剔工作細節，不斷要求同仁修正。</w:t>
            </w:r>
          </w:p>
        </w:tc>
        <w:tc>
          <w:tcPr>
            <w:tcW w:w="2004" w:type="dxa"/>
          </w:tcPr>
          <w:p w14:paraId="3EF57082" w14:textId="77777777" w:rsidR="00237696" w:rsidRPr="0031646E" w:rsidRDefault="00237696" w:rsidP="008E3B5B">
            <w:pPr>
              <w:pStyle w:val="4"/>
              <w:numPr>
                <w:ilvl w:val="0"/>
                <w:numId w:val="20"/>
              </w:numPr>
              <w:spacing w:line="0" w:lineRule="atLeast"/>
              <w:rPr>
                <w:sz w:val="28"/>
                <w:szCs w:val="32"/>
              </w:rPr>
            </w:pPr>
            <w:r w:rsidRPr="0031646E">
              <w:rPr>
                <w:rFonts w:hint="eastAsia"/>
                <w:sz w:val="28"/>
                <w:szCs w:val="32"/>
              </w:rPr>
              <w:t>說話言語羞辱。</w:t>
            </w:r>
          </w:p>
          <w:p w14:paraId="68EA0FEE" w14:textId="77777777" w:rsidR="00237696" w:rsidRPr="0031646E" w:rsidRDefault="00237696" w:rsidP="008E3B5B">
            <w:pPr>
              <w:pStyle w:val="4"/>
              <w:numPr>
                <w:ilvl w:val="0"/>
                <w:numId w:val="20"/>
              </w:numPr>
              <w:spacing w:line="0" w:lineRule="atLeast"/>
              <w:rPr>
                <w:sz w:val="28"/>
                <w:szCs w:val="32"/>
              </w:rPr>
            </w:pPr>
            <w:r w:rsidRPr="0031646E">
              <w:rPr>
                <w:rFonts w:hint="eastAsia"/>
                <w:sz w:val="28"/>
                <w:szCs w:val="32"/>
              </w:rPr>
              <w:t>個性強勢要求。</w:t>
            </w:r>
          </w:p>
          <w:p w14:paraId="7671FC18" w14:textId="77777777" w:rsidR="00237696" w:rsidRPr="00384D31" w:rsidRDefault="00237696" w:rsidP="008E3B5B">
            <w:pPr>
              <w:pStyle w:val="4"/>
              <w:numPr>
                <w:ilvl w:val="0"/>
                <w:numId w:val="20"/>
              </w:numPr>
              <w:spacing w:line="0" w:lineRule="atLeast"/>
              <w:rPr>
                <w:sz w:val="28"/>
                <w:szCs w:val="32"/>
              </w:rPr>
            </w:pPr>
            <w:r w:rsidRPr="0031646E">
              <w:rPr>
                <w:rFonts w:hint="eastAsia"/>
                <w:sz w:val="28"/>
                <w:szCs w:val="32"/>
              </w:rPr>
              <w:t>挑剔工作細節，不斷要求同仁修正。</w:t>
            </w:r>
          </w:p>
        </w:tc>
        <w:tc>
          <w:tcPr>
            <w:tcW w:w="2004" w:type="dxa"/>
          </w:tcPr>
          <w:p w14:paraId="0DE10E5F" w14:textId="77777777" w:rsidR="00237696" w:rsidRPr="0031646E" w:rsidRDefault="00237696" w:rsidP="008E3B5B">
            <w:pPr>
              <w:pStyle w:val="4"/>
              <w:numPr>
                <w:ilvl w:val="0"/>
                <w:numId w:val="21"/>
              </w:numPr>
              <w:spacing w:line="0" w:lineRule="atLeast"/>
              <w:rPr>
                <w:sz w:val="28"/>
                <w:szCs w:val="32"/>
              </w:rPr>
            </w:pPr>
            <w:r w:rsidRPr="0031646E">
              <w:rPr>
                <w:rFonts w:hint="eastAsia"/>
                <w:sz w:val="28"/>
                <w:szCs w:val="32"/>
              </w:rPr>
              <w:tab/>
              <w:t>說話言語羞辱。</w:t>
            </w:r>
          </w:p>
          <w:p w14:paraId="0DF10A7D" w14:textId="77777777" w:rsidR="00237696" w:rsidRPr="0031646E" w:rsidRDefault="00237696" w:rsidP="008E3B5B">
            <w:pPr>
              <w:pStyle w:val="4"/>
              <w:numPr>
                <w:ilvl w:val="0"/>
                <w:numId w:val="21"/>
              </w:numPr>
              <w:spacing w:line="0" w:lineRule="atLeast"/>
              <w:rPr>
                <w:sz w:val="28"/>
                <w:szCs w:val="32"/>
              </w:rPr>
            </w:pPr>
            <w:r w:rsidRPr="0031646E">
              <w:rPr>
                <w:rFonts w:hint="eastAsia"/>
                <w:sz w:val="28"/>
                <w:szCs w:val="32"/>
              </w:rPr>
              <w:tab/>
              <w:t>個性強勢要求。</w:t>
            </w:r>
          </w:p>
          <w:p w14:paraId="732C04D2" w14:textId="77777777" w:rsidR="00237696" w:rsidRPr="00384D31" w:rsidRDefault="00237696" w:rsidP="008E3B5B">
            <w:pPr>
              <w:pStyle w:val="4"/>
              <w:numPr>
                <w:ilvl w:val="0"/>
                <w:numId w:val="21"/>
              </w:numPr>
              <w:spacing w:line="0" w:lineRule="atLeast"/>
              <w:rPr>
                <w:sz w:val="28"/>
                <w:szCs w:val="32"/>
              </w:rPr>
            </w:pPr>
            <w:r w:rsidRPr="0031646E">
              <w:rPr>
                <w:rFonts w:hint="eastAsia"/>
                <w:sz w:val="28"/>
                <w:szCs w:val="32"/>
              </w:rPr>
              <w:tab/>
              <w:t>挑剔工作細節，不斷要求同仁修正。</w:t>
            </w:r>
          </w:p>
        </w:tc>
      </w:tr>
    </w:tbl>
    <w:p w14:paraId="79F9CDC7" w14:textId="4C84D3AC" w:rsidR="00237696" w:rsidRPr="0031646E" w:rsidRDefault="00237696" w:rsidP="00DF5D80">
      <w:pPr>
        <w:pStyle w:val="4"/>
        <w:numPr>
          <w:ilvl w:val="0"/>
          <w:numId w:val="0"/>
        </w:numPr>
        <w:spacing w:after="240" w:line="0" w:lineRule="atLeast"/>
        <w:ind w:leftChars="498" w:left="2381" w:hangingChars="229" w:hanging="687"/>
        <w:rPr>
          <w:sz w:val="28"/>
          <w:szCs w:val="32"/>
        </w:rPr>
      </w:pPr>
      <w:r w:rsidRPr="0031646E">
        <w:rPr>
          <w:rFonts w:hint="eastAsia"/>
          <w:sz w:val="28"/>
          <w:szCs w:val="32"/>
        </w:rPr>
        <w:t>資料來源：</w:t>
      </w:r>
      <w:proofErr w:type="gramStart"/>
      <w:r w:rsidR="002E04AF">
        <w:rPr>
          <w:rFonts w:hint="eastAsia"/>
          <w:sz w:val="28"/>
          <w:szCs w:val="32"/>
        </w:rPr>
        <w:t>本院彙整</w:t>
      </w:r>
      <w:proofErr w:type="gramEnd"/>
      <w:r w:rsidRPr="0031646E">
        <w:rPr>
          <w:rFonts w:hint="eastAsia"/>
          <w:sz w:val="28"/>
          <w:szCs w:val="32"/>
        </w:rPr>
        <w:t>證人證詞。</w:t>
      </w:r>
    </w:p>
    <w:p w14:paraId="1AA87529" w14:textId="6FEA169C" w:rsidR="00CC0619" w:rsidRDefault="00496306" w:rsidP="00862FD7">
      <w:pPr>
        <w:pStyle w:val="3"/>
      </w:pPr>
      <w:r>
        <w:rPr>
          <w:rFonts w:hint="eastAsia"/>
        </w:rPr>
        <w:t>經</w:t>
      </w:r>
      <w:r w:rsidR="00CC0619">
        <w:rPr>
          <w:rFonts w:hint="eastAsia"/>
        </w:rPr>
        <w:t>查上述涉及職</w:t>
      </w:r>
      <w:proofErr w:type="gramStart"/>
      <w:r w:rsidR="00CC0619">
        <w:rPr>
          <w:rFonts w:hint="eastAsia"/>
        </w:rPr>
        <w:t>場霸凌</w:t>
      </w:r>
      <w:proofErr w:type="gramEnd"/>
      <w:r w:rsidR="00CC0619">
        <w:rPr>
          <w:rFonts w:hint="eastAsia"/>
        </w:rPr>
        <w:t>情事，</w:t>
      </w:r>
      <w:r>
        <w:rPr>
          <w:rFonts w:hint="eastAsia"/>
        </w:rPr>
        <w:t>經濟部曾表示</w:t>
      </w:r>
      <w:r>
        <w:rPr>
          <w:rStyle w:val="aff"/>
        </w:rPr>
        <w:footnoteReference w:id="4"/>
      </w:r>
      <w:r w:rsidRPr="00496306">
        <w:rPr>
          <w:rFonts w:hint="eastAsia"/>
        </w:rPr>
        <w:t>於114年7月下旬，技術司辦公室主任及專案辦公室主任向技術</w:t>
      </w:r>
      <w:proofErr w:type="gramStart"/>
      <w:r w:rsidRPr="00496306">
        <w:rPr>
          <w:rFonts w:hint="eastAsia"/>
        </w:rPr>
        <w:t>司戴</w:t>
      </w:r>
      <w:r w:rsidR="004154F1">
        <w:rPr>
          <w:rFonts w:hAnsi="標楷體" w:hint="eastAsia"/>
        </w:rPr>
        <w:t>○</w:t>
      </w:r>
      <w:r w:rsidRPr="00496306">
        <w:rPr>
          <w:rFonts w:hint="eastAsia"/>
        </w:rPr>
        <w:t>丞</w:t>
      </w:r>
      <w:proofErr w:type="gramEnd"/>
      <w:r w:rsidRPr="00496306">
        <w:rPr>
          <w:rFonts w:hint="eastAsia"/>
        </w:rPr>
        <w:t>簡任技正反映，</w:t>
      </w:r>
      <w:proofErr w:type="gramStart"/>
      <w:r w:rsidRPr="00496306">
        <w:rPr>
          <w:rFonts w:hint="eastAsia"/>
        </w:rPr>
        <w:t>張員與渠承辦</w:t>
      </w:r>
      <w:proofErr w:type="gramEnd"/>
      <w:r w:rsidRPr="00496306">
        <w:rPr>
          <w:rFonts w:hint="eastAsia"/>
        </w:rPr>
        <w:t>計畫團隊有溝通態度不佳情形，</w:t>
      </w:r>
      <w:proofErr w:type="gramStart"/>
      <w:r w:rsidRPr="00496306">
        <w:rPr>
          <w:rFonts w:hint="eastAsia"/>
        </w:rPr>
        <w:t>戴簡任</w:t>
      </w:r>
      <w:proofErr w:type="gramEnd"/>
      <w:r w:rsidRPr="00496306">
        <w:rPr>
          <w:rFonts w:hint="eastAsia"/>
        </w:rPr>
        <w:t>技正隨即指示調整張員業務，並於8月1日調動完成。</w:t>
      </w:r>
      <w:r>
        <w:rPr>
          <w:rFonts w:hint="eastAsia"/>
        </w:rPr>
        <w:t>惟</w:t>
      </w:r>
      <w:r w:rsidR="00CC0619">
        <w:rPr>
          <w:rFonts w:hint="eastAsia"/>
        </w:rPr>
        <w:t>經本院於</w:t>
      </w:r>
      <w:r w:rsidR="00CC0619" w:rsidRPr="00CC0619">
        <w:rPr>
          <w:rFonts w:hint="eastAsia"/>
        </w:rPr>
        <w:t>114年11月17日詢問技術</w:t>
      </w:r>
      <w:proofErr w:type="gramStart"/>
      <w:r w:rsidR="00CC0619" w:rsidRPr="00CC0619">
        <w:rPr>
          <w:rFonts w:hint="eastAsia"/>
        </w:rPr>
        <w:t>司副司</w:t>
      </w:r>
      <w:proofErr w:type="gramEnd"/>
      <w:r w:rsidR="00CC0619" w:rsidRPr="00CC0619">
        <w:rPr>
          <w:rFonts w:hint="eastAsia"/>
        </w:rPr>
        <w:tab/>
        <w:t>長周</w:t>
      </w:r>
      <w:r w:rsidR="004154F1">
        <w:rPr>
          <w:rFonts w:hAnsi="標楷體" w:hint="eastAsia"/>
        </w:rPr>
        <w:t>○</w:t>
      </w:r>
      <w:proofErr w:type="gramStart"/>
      <w:r w:rsidR="00CC0619" w:rsidRPr="00CC0619">
        <w:rPr>
          <w:rFonts w:hint="eastAsia"/>
        </w:rPr>
        <w:t>斌</w:t>
      </w:r>
      <w:proofErr w:type="gramEnd"/>
      <w:r>
        <w:rPr>
          <w:rFonts w:hint="eastAsia"/>
        </w:rPr>
        <w:t>，</w:t>
      </w:r>
      <w:r w:rsidR="009443DE">
        <w:rPr>
          <w:rFonts w:hint="eastAsia"/>
        </w:rPr>
        <w:t>該司明知有</w:t>
      </w:r>
      <w:r>
        <w:rPr>
          <w:rFonts w:hint="eastAsia"/>
        </w:rPr>
        <w:lastRenderedPageBreak/>
        <w:t>上述口頭申訴，為何未積極</w:t>
      </w:r>
      <w:r w:rsidR="009443DE">
        <w:rPr>
          <w:rFonts w:hint="eastAsia"/>
        </w:rPr>
        <w:t>處理與</w:t>
      </w:r>
      <w:r>
        <w:rPr>
          <w:rFonts w:hint="eastAsia"/>
        </w:rPr>
        <w:t>防範職</w:t>
      </w:r>
      <w:proofErr w:type="gramStart"/>
      <w:r>
        <w:rPr>
          <w:rFonts w:hint="eastAsia"/>
        </w:rPr>
        <w:t>場霸凌之</w:t>
      </w:r>
      <w:proofErr w:type="gramEnd"/>
      <w:r>
        <w:rPr>
          <w:rFonts w:hint="eastAsia"/>
        </w:rPr>
        <w:t>風險及是否有對張員</w:t>
      </w:r>
      <w:proofErr w:type="gramStart"/>
      <w:r>
        <w:rPr>
          <w:rFonts w:hint="eastAsia"/>
        </w:rPr>
        <w:t>疑涉霸凌</w:t>
      </w:r>
      <w:proofErr w:type="gramEnd"/>
      <w:r w:rsidR="00385A95">
        <w:rPr>
          <w:rFonts w:hint="eastAsia"/>
        </w:rPr>
        <w:t>情事</w:t>
      </w:r>
      <w:r>
        <w:rPr>
          <w:rFonts w:hint="eastAsia"/>
        </w:rPr>
        <w:t>進行調查，其表示：</w:t>
      </w:r>
      <w:r w:rsidRPr="00496306">
        <w:rPr>
          <w:rFonts w:hAnsi="標楷體" w:hint="eastAsia"/>
        </w:rPr>
        <w:t>「他只是表示溝通態度不佳，所以我們就是將他們調離該計畫。」</w:t>
      </w:r>
      <w:r>
        <w:rPr>
          <w:rFonts w:hAnsi="標楷體" w:hint="eastAsia"/>
        </w:rPr>
        <w:t>、「</w:t>
      </w:r>
      <w:r w:rsidRPr="00496306">
        <w:rPr>
          <w:rFonts w:hAnsi="標楷體" w:hint="eastAsia"/>
        </w:rPr>
        <w:t>沒有。目前沒正式啟動調查，回去我們會去處理。」</w:t>
      </w:r>
      <w:r w:rsidR="002E04AF">
        <w:rPr>
          <w:rFonts w:hAnsi="標楷體" w:hint="eastAsia"/>
        </w:rPr>
        <w:t>該司</w:t>
      </w:r>
      <w:r>
        <w:rPr>
          <w:rFonts w:hAnsi="標楷體" w:hint="eastAsia"/>
        </w:rPr>
        <w:t>顯然欠缺處理職</w:t>
      </w:r>
      <w:proofErr w:type="gramStart"/>
      <w:r>
        <w:rPr>
          <w:rFonts w:hAnsi="標楷體" w:hint="eastAsia"/>
        </w:rPr>
        <w:t>場霸凌</w:t>
      </w:r>
      <w:proofErr w:type="gramEnd"/>
      <w:r>
        <w:rPr>
          <w:rFonts w:hAnsi="標楷體" w:hint="eastAsia"/>
        </w:rPr>
        <w:t>情事之敏感度，又</w:t>
      </w:r>
      <w:r w:rsidR="002C579A">
        <w:rPr>
          <w:rFonts w:hAnsi="標楷體" w:hint="eastAsia"/>
        </w:rPr>
        <w:t>早在114年7月</w:t>
      </w:r>
      <w:r>
        <w:rPr>
          <w:rFonts w:hAnsi="標楷體" w:hint="eastAsia"/>
        </w:rPr>
        <w:t>長期派駐技術司之勞工</w:t>
      </w:r>
      <w:r w:rsidR="009443DE">
        <w:rPr>
          <w:rFonts w:hAnsi="標楷體" w:hint="eastAsia"/>
        </w:rPr>
        <w:t>即以</w:t>
      </w:r>
      <w:r w:rsidR="002C579A">
        <w:rPr>
          <w:rFonts w:hAnsi="標楷體" w:hint="eastAsia"/>
        </w:rPr>
        <w:t>口頭</w:t>
      </w:r>
      <w:r w:rsidR="009443DE">
        <w:rPr>
          <w:rFonts w:hAnsi="標楷體" w:hint="eastAsia"/>
        </w:rPr>
        <w:t>表示</w:t>
      </w:r>
      <w:r w:rsidR="002C579A">
        <w:rPr>
          <w:rFonts w:hAnsi="標楷體" w:hint="eastAsia"/>
        </w:rPr>
        <w:t>張員</w:t>
      </w:r>
      <w:r w:rsidR="009443DE">
        <w:rPr>
          <w:rFonts w:hAnsi="標楷體" w:hint="eastAsia"/>
        </w:rPr>
        <w:t>有</w:t>
      </w:r>
      <w:r w:rsidR="002C579A">
        <w:rPr>
          <w:rFonts w:hAnsi="標楷體" w:hint="eastAsia"/>
        </w:rPr>
        <w:t>態度不佳等情</w:t>
      </w:r>
      <w:r>
        <w:rPr>
          <w:rFonts w:hAnsi="標楷體" w:hint="eastAsia"/>
        </w:rPr>
        <w:t>，</w:t>
      </w:r>
      <w:proofErr w:type="gramStart"/>
      <w:r w:rsidR="002C579A">
        <w:rPr>
          <w:rFonts w:hAnsi="標楷體" w:hint="eastAsia"/>
        </w:rPr>
        <w:t>該部卻屢</w:t>
      </w:r>
      <w:proofErr w:type="gramEnd"/>
      <w:r w:rsidR="002C579A">
        <w:rPr>
          <w:rFonts w:hAnsi="標楷體" w:hint="eastAsia"/>
        </w:rPr>
        <w:t>以</w:t>
      </w:r>
      <w:r>
        <w:rPr>
          <w:rFonts w:hAnsi="標楷體" w:hint="eastAsia"/>
        </w:rPr>
        <w:t>未</w:t>
      </w:r>
      <w:r w:rsidR="002C579A">
        <w:rPr>
          <w:rFonts w:hAnsi="標楷體" w:hint="eastAsia"/>
        </w:rPr>
        <w:t>收到</w:t>
      </w:r>
      <w:r>
        <w:rPr>
          <w:rFonts w:hAnsi="標楷體" w:hint="eastAsia"/>
        </w:rPr>
        <w:t>書面申訴</w:t>
      </w:r>
      <w:r w:rsidR="002C579A">
        <w:rPr>
          <w:rFonts w:hAnsi="標楷體" w:hint="eastAsia"/>
        </w:rPr>
        <w:t>為由，表示從不知悉張員</w:t>
      </w:r>
      <w:proofErr w:type="gramStart"/>
      <w:r w:rsidR="002C579A">
        <w:rPr>
          <w:rFonts w:hAnsi="標楷體" w:hint="eastAsia"/>
        </w:rPr>
        <w:t>霸凌之</w:t>
      </w:r>
      <w:proofErr w:type="gramEnd"/>
      <w:r w:rsidR="002C579A">
        <w:rPr>
          <w:rFonts w:hAnsi="標楷體" w:hint="eastAsia"/>
        </w:rPr>
        <w:t>情事，</w:t>
      </w:r>
      <w:r w:rsidR="009443DE">
        <w:rPr>
          <w:rFonts w:hAnsi="標楷體" w:hint="eastAsia"/>
        </w:rPr>
        <w:t>處理態度顯屬</w:t>
      </w:r>
      <w:r w:rsidR="002C579A">
        <w:rPr>
          <w:rFonts w:hAnsi="標楷體" w:hint="eastAsia"/>
        </w:rPr>
        <w:t>消極。</w:t>
      </w:r>
    </w:p>
    <w:p w14:paraId="6E3D60CB" w14:textId="525A1F5B" w:rsidR="00DF5D80" w:rsidRDefault="002C579A" w:rsidP="00DF5D80">
      <w:pPr>
        <w:pStyle w:val="3"/>
      </w:pPr>
      <w:r>
        <w:rPr>
          <w:rFonts w:hint="eastAsia"/>
        </w:rPr>
        <w:t>再查</w:t>
      </w:r>
      <w:r w:rsidR="00DF5D80">
        <w:rPr>
          <w:rFonts w:hint="eastAsia"/>
        </w:rPr>
        <w:t>經濟部對於本案</w:t>
      </w:r>
      <w:proofErr w:type="gramStart"/>
      <w:r w:rsidR="00DF5D80">
        <w:rPr>
          <w:rFonts w:hint="eastAsia"/>
        </w:rPr>
        <w:t>受霸凌之</w:t>
      </w:r>
      <w:proofErr w:type="gramEnd"/>
      <w:r w:rsidR="00DF5D80">
        <w:rPr>
          <w:rFonts w:hint="eastAsia"/>
        </w:rPr>
        <w:t>受委託法人</w:t>
      </w:r>
      <w:r w:rsidR="009443DE">
        <w:rPr>
          <w:rFonts w:hint="eastAsia"/>
        </w:rPr>
        <w:t>派駐勞工</w:t>
      </w:r>
      <w:r w:rsidR="00DF5D80">
        <w:rPr>
          <w:rFonts w:hint="eastAsia"/>
        </w:rPr>
        <w:t>輔導</w:t>
      </w:r>
      <w:r w:rsidR="009443DE">
        <w:rPr>
          <w:rFonts w:hint="eastAsia"/>
        </w:rPr>
        <w:t>及職</w:t>
      </w:r>
      <w:proofErr w:type="gramStart"/>
      <w:r w:rsidR="009443DE">
        <w:rPr>
          <w:rFonts w:hint="eastAsia"/>
        </w:rPr>
        <w:t>場霸凌之</w:t>
      </w:r>
      <w:proofErr w:type="gramEnd"/>
      <w:r w:rsidR="00DF5D80">
        <w:rPr>
          <w:rFonts w:hint="eastAsia"/>
        </w:rPr>
        <w:t>宣導方式</w:t>
      </w:r>
      <w:r w:rsidR="009443DE">
        <w:rPr>
          <w:rFonts w:hint="eastAsia"/>
        </w:rPr>
        <w:t>，說明如下</w:t>
      </w:r>
      <w:r>
        <w:rPr>
          <w:rFonts w:hint="eastAsia"/>
        </w:rPr>
        <w:t>：</w:t>
      </w:r>
    </w:p>
    <w:p w14:paraId="43B748A7" w14:textId="77777777" w:rsidR="00DF5D80" w:rsidRDefault="00DF5D80" w:rsidP="00DF5D80">
      <w:pPr>
        <w:pStyle w:val="4"/>
      </w:pPr>
      <w:r>
        <w:rPr>
          <w:rFonts w:hint="eastAsia"/>
        </w:rPr>
        <w:t>經濟部設有</w:t>
      </w:r>
      <w:r w:rsidRPr="005E65E2">
        <w:rPr>
          <w:rFonts w:hint="eastAsia"/>
          <w:b/>
          <w:bCs/>
        </w:rPr>
        <w:t>員工協助方案，該部公務人員、約聘僱人員、技工工友、駕駛及駐衛</w:t>
      </w:r>
      <w:proofErr w:type="gramStart"/>
      <w:r w:rsidRPr="005E65E2">
        <w:rPr>
          <w:rFonts w:hint="eastAsia"/>
          <w:b/>
          <w:bCs/>
        </w:rPr>
        <w:t>警察均為適用</w:t>
      </w:r>
      <w:proofErr w:type="gramEnd"/>
      <w:r w:rsidRPr="005E65E2">
        <w:rPr>
          <w:rFonts w:hint="eastAsia"/>
          <w:b/>
          <w:bCs/>
        </w:rPr>
        <w:t>對象</w:t>
      </w:r>
      <w:r>
        <w:rPr>
          <w:rFonts w:hint="eastAsia"/>
        </w:rPr>
        <w:t>。</w:t>
      </w:r>
    </w:p>
    <w:p w14:paraId="696B00B6" w14:textId="77777777" w:rsidR="00DF5D80" w:rsidRPr="005E65E2" w:rsidRDefault="00DF5D80" w:rsidP="00DF5D80">
      <w:pPr>
        <w:pStyle w:val="4"/>
        <w:rPr>
          <w:b/>
          <w:bCs/>
        </w:rPr>
      </w:pPr>
      <w:r w:rsidRPr="005E65E2">
        <w:rPr>
          <w:rFonts w:hint="eastAsia"/>
          <w:b/>
          <w:bCs/>
        </w:rPr>
        <w:t>本案為匿名檢舉，且非經濟部人員，尚無從啟動相關關懷或協助方案。</w:t>
      </w:r>
    </w:p>
    <w:p w14:paraId="49074259" w14:textId="39C43286" w:rsidR="00DF5D80" w:rsidRDefault="00DF5D80" w:rsidP="00DF5D80">
      <w:pPr>
        <w:pStyle w:val="4"/>
        <w:spacing w:after="240"/>
      </w:pPr>
      <w:r>
        <w:rPr>
          <w:rFonts w:hint="eastAsia"/>
        </w:rPr>
        <w:t>經濟部</w:t>
      </w:r>
      <w:r w:rsidR="00906642">
        <w:rPr>
          <w:rFonts w:hint="eastAsia"/>
        </w:rPr>
        <w:t>近5</w:t>
      </w:r>
      <w:r>
        <w:rPr>
          <w:rFonts w:hint="eastAsia"/>
        </w:rPr>
        <w:t>年就職</w:t>
      </w:r>
      <w:proofErr w:type="gramStart"/>
      <w:r>
        <w:rPr>
          <w:rFonts w:hint="eastAsia"/>
        </w:rPr>
        <w:t>場霸凌之</w:t>
      </w:r>
      <w:proofErr w:type="gramEnd"/>
      <w:r>
        <w:rPr>
          <w:rFonts w:hint="eastAsia"/>
        </w:rPr>
        <w:t>宣導課程，如</w:t>
      </w:r>
      <w:r w:rsidRPr="00C26BBB">
        <w:rPr>
          <w:rFonts w:hint="eastAsia"/>
        </w:rPr>
        <w:t>下表</w:t>
      </w:r>
      <w:r>
        <w:rPr>
          <w:rFonts w:hint="eastAsia"/>
        </w:rPr>
        <w:t>所示：</w:t>
      </w:r>
    </w:p>
    <w:p w14:paraId="36893051" w14:textId="77777777" w:rsidR="00DF5D80" w:rsidRDefault="00DF5D80" w:rsidP="00DF5D80">
      <w:pPr>
        <w:pStyle w:val="4"/>
        <w:numPr>
          <w:ilvl w:val="0"/>
          <w:numId w:val="0"/>
        </w:numPr>
        <w:ind w:left="1701"/>
        <w:rPr>
          <w:sz w:val="28"/>
          <w:szCs w:val="32"/>
        </w:rPr>
      </w:pPr>
      <w:r w:rsidRPr="00FA10F5">
        <w:rPr>
          <w:rFonts w:hint="eastAsia"/>
          <w:sz w:val="28"/>
          <w:szCs w:val="32"/>
        </w:rPr>
        <w:t>表6 經濟部近5年開設之職</w:t>
      </w:r>
      <w:proofErr w:type="gramStart"/>
      <w:r w:rsidRPr="00FA10F5">
        <w:rPr>
          <w:rFonts w:hint="eastAsia"/>
          <w:sz w:val="28"/>
          <w:szCs w:val="32"/>
        </w:rPr>
        <w:t>場霸凌</w:t>
      </w:r>
      <w:proofErr w:type="gramEnd"/>
      <w:r w:rsidRPr="00FA10F5">
        <w:rPr>
          <w:rFonts w:hint="eastAsia"/>
          <w:sz w:val="28"/>
          <w:szCs w:val="32"/>
        </w:rPr>
        <w:t>宣導課程</w:t>
      </w:r>
    </w:p>
    <w:tbl>
      <w:tblPr>
        <w:tblStyle w:val="af7"/>
        <w:tblW w:w="0" w:type="auto"/>
        <w:tblInd w:w="1701" w:type="dxa"/>
        <w:tblLook w:val="04A0" w:firstRow="1" w:lastRow="0" w:firstColumn="1" w:lastColumn="0" w:noHBand="0" w:noVBand="1"/>
      </w:tblPr>
      <w:tblGrid>
        <w:gridCol w:w="1838"/>
        <w:gridCol w:w="2977"/>
        <w:gridCol w:w="1417"/>
        <w:gridCol w:w="901"/>
      </w:tblGrid>
      <w:tr w:rsidR="00DF5D80" w:rsidRPr="007B0827" w14:paraId="57005327" w14:textId="77777777" w:rsidTr="00A22A10">
        <w:trPr>
          <w:tblHeader/>
        </w:trPr>
        <w:tc>
          <w:tcPr>
            <w:tcW w:w="1838" w:type="dxa"/>
            <w:shd w:val="clear" w:color="auto" w:fill="EEECE1" w:themeFill="background2"/>
          </w:tcPr>
          <w:p w14:paraId="480F610D" w14:textId="77777777" w:rsidR="00DF5D80" w:rsidRPr="007B0827" w:rsidRDefault="00DF5D80" w:rsidP="00A22A10">
            <w:pPr>
              <w:pStyle w:val="4"/>
              <w:numPr>
                <w:ilvl w:val="0"/>
                <w:numId w:val="0"/>
              </w:numPr>
              <w:jc w:val="center"/>
              <w:rPr>
                <w:b/>
                <w:bCs/>
                <w:sz w:val="29"/>
                <w:szCs w:val="29"/>
              </w:rPr>
            </w:pPr>
            <w:r w:rsidRPr="007B0827">
              <w:rPr>
                <w:rFonts w:hint="eastAsia"/>
                <w:b/>
                <w:bCs/>
                <w:sz w:val="29"/>
                <w:szCs w:val="29"/>
              </w:rPr>
              <w:t>日期</w:t>
            </w:r>
          </w:p>
          <w:p w14:paraId="110B1075" w14:textId="77777777" w:rsidR="00DF5D80" w:rsidRPr="007B0827" w:rsidRDefault="00DF5D80" w:rsidP="00A22A10">
            <w:pPr>
              <w:pStyle w:val="4"/>
              <w:numPr>
                <w:ilvl w:val="0"/>
                <w:numId w:val="0"/>
              </w:numPr>
              <w:jc w:val="center"/>
              <w:rPr>
                <w:b/>
                <w:bCs/>
                <w:sz w:val="29"/>
                <w:szCs w:val="29"/>
              </w:rPr>
            </w:pPr>
            <w:r w:rsidRPr="007B0827">
              <w:rPr>
                <w:rFonts w:hint="eastAsia"/>
                <w:b/>
                <w:bCs/>
                <w:sz w:val="29"/>
                <w:szCs w:val="29"/>
              </w:rPr>
              <w:t>(年.月.日)</w:t>
            </w:r>
          </w:p>
        </w:tc>
        <w:tc>
          <w:tcPr>
            <w:tcW w:w="2977" w:type="dxa"/>
            <w:shd w:val="clear" w:color="auto" w:fill="EEECE1" w:themeFill="background2"/>
          </w:tcPr>
          <w:p w14:paraId="70831F15" w14:textId="77777777" w:rsidR="00DF5D80" w:rsidRPr="007B0827" w:rsidRDefault="00DF5D80" w:rsidP="00A22A10">
            <w:pPr>
              <w:pStyle w:val="4"/>
              <w:numPr>
                <w:ilvl w:val="0"/>
                <w:numId w:val="0"/>
              </w:numPr>
              <w:jc w:val="center"/>
              <w:rPr>
                <w:b/>
                <w:bCs/>
                <w:sz w:val="29"/>
                <w:szCs w:val="29"/>
              </w:rPr>
            </w:pPr>
            <w:r w:rsidRPr="007B0827">
              <w:rPr>
                <w:rFonts w:hint="eastAsia"/>
                <w:b/>
                <w:bCs/>
                <w:sz w:val="29"/>
                <w:szCs w:val="29"/>
              </w:rPr>
              <w:t>課程名稱</w:t>
            </w:r>
          </w:p>
        </w:tc>
        <w:tc>
          <w:tcPr>
            <w:tcW w:w="1417" w:type="dxa"/>
            <w:shd w:val="clear" w:color="auto" w:fill="EEECE1" w:themeFill="background2"/>
          </w:tcPr>
          <w:p w14:paraId="714C6CE0" w14:textId="77777777" w:rsidR="00DF5D80" w:rsidRPr="007B0827" w:rsidRDefault="00DF5D80" w:rsidP="00A22A10">
            <w:pPr>
              <w:pStyle w:val="4"/>
              <w:numPr>
                <w:ilvl w:val="0"/>
                <w:numId w:val="0"/>
              </w:numPr>
              <w:jc w:val="center"/>
              <w:rPr>
                <w:b/>
                <w:bCs/>
                <w:sz w:val="29"/>
                <w:szCs w:val="29"/>
              </w:rPr>
            </w:pPr>
            <w:r w:rsidRPr="007B0827">
              <w:rPr>
                <w:rFonts w:hint="eastAsia"/>
                <w:b/>
                <w:bCs/>
                <w:sz w:val="29"/>
                <w:szCs w:val="29"/>
              </w:rPr>
              <w:t>師資</w:t>
            </w:r>
          </w:p>
        </w:tc>
        <w:tc>
          <w:tcPr>
            <w:tcW w:w="901" w:type="dxa"/>
            <w:shd w:val="clear" w:color="auto" w:fill="EEECE1" w:themeFill="background2"/>
          </w:tcPr>
          <w:p w14:paraId="1BF9BE25" w14:textId="77777777" w:rsidR="00DF5D80" w:rsidRPr="007B0827" w:rsidRDefault="00DF5D80" w:rsidP="00A22A10">
            <w:pPr>
              <w:pStyle w:val="4"/>
              <w:numPr>
                <w:ilvl w:val="0"/>
                <w:numId w:val="0"/>
              </w:numPr>
              <w:jc w:val="center"/>
              <w:rPr>
                <w:b/>
                <w:bCs/>
                <w:sz w:val="29"/>
                <w:szCs w:val="29"/>
              </w:rPr>
            </w:pPr>
            <w:r w:rsidRPr="007B0827">
              <w:rPr>
                <w:rFonts w:hint="eastAsia"/>
                <w:b/>
                <w:bCs/>
                <w:sz w:val="29"/>
                <w:szCs w:val="29"/>
              </w:rPr>
              <w:t>時數</w:t>
            </w:r>
          </w:p>
        </w:tc>
      </w:tr>
      <w:tr w:rsidR="00DF5D80" w:rsidRPr="007B0827" w14:paraId="59D7FEC9" w14:textId="77777777" w:rsidTr="00A22A10">
        <w:tc>
          <w:tcPr>
            <w:tcW w:w="1838" w:type="dxa"/>
          </w:tcPr>
          <w:p w14:paraId="4282E479" w14:textId="77777777" w:rsidR="00DF5D80" w:rsidRPr="007B0827" w:rsidRDefault="00DF5D80" w:rsidP="00A22A10">
            <w:pPr>
              <w:pStyle w:val="4"/>
              <w:numPr>
                <w:ilvl w:val="0"/>
                <w:numId w:val="0"/>
              </w:numPr>
              <w:jc w:val="center"/>
              <w:rPr>
                <w:sz w:val="29"/>
                <w:szCs w:val="29"/>
              </w:rPr>
            </w:pPr>
            <w:r w:rsidRPr="007B0827">
              <w:rPr>
                <w:rFonts w:hint="eastAsia"/>
                <w:sz w:val="29"/>
                <w:szCs w:val="29"/>
              </w:rPr>
              <w:t>112.5.10</w:t>
            </w:r>
          </w:p>
        </w:tc>
        <w:tc>
          <w:tcPr>
            <w:tcW w:w="2977" w:type="dxa"/>
          </w:tcPr>
          <w:p w14:paraId="3283BF9D" w14:textId="77777777" w:rsidR="00DF5D80" w:rsidRPr="007B0827" w:rsidRDefault="00DF5D80" w:rsidP="00A22A10">
            <w:pPr>
              <w:pStyle w:val="4"/>
              <w:numPr>
                <w:ilvl w:val="0"/>
                <w:numId w:val="0"/>
              </w:numPr>
              <w:rPr>
                <w:sz w:val="29"/>
                <w:szCs w:val="29"/>
              </w:rPr>
            </w:pPr>
            <w:r w:rsidRPr="007B0827">
              <w:rPr>
                <w:rFonts w:hint="eastAsia"/>
                <w:sz w:val="29"/>
                <w:szCs w:val="29"/>
              </w:rPr>
              <w:t>CEDAW實務案例(含性騷擾防治)及預防職</w:t>
            </w:r>
            <w:proofErr w:type="gramStart"/>
            <w:r w:rsidRPr="007B0827">
              <w:rPr>
                <w:rFonts w:hint="eastAsia"/>
                <w:sz w:val="29"/>
                <w:szCs w:val="29"/>
              </w:rPr>
              <w:t>場霸凌</w:t>
            </w:r>
            <w:proofErr w:type="gramEnd"/>
            <w:r w:rsidRPr="007B0827">
              <w:rPr>
                <w:rFonts w:hint="eastAsia"/>
                <w:sz w:val="29"/>
                <w:szCs w:val="29"/>
              </w:rPr>
              <w:t>研習班</w:t>
            </w:r>
          </w:p>
        </w:tc>
        <w:tc>
          <w:tcPr>
            <w:tcW w:w="1417" w:type="dxa"/>
          </w:tcPr>
          <w:p w14:paraId="035AB2B8" w14:textId="77777777" w:rsidR="00DF5D80" w:rsidRPr="007B0827" w:rsidRDefault="00DF5D80" w:rsidP="00A22A10">
            <w:pPr>
              <w:pStyle w:val="4"/>
              <w:numPr>
                <w:ilvl w:val="0"/>
                <w:numId w:val="0"/>
              </w:numPr>
              <w:rPr>
                <w:sz w:val="29"/>
                <w:szCs w:val="29"/>
              </w:rPr>
            </w:pPr>
            <w:r w:rsidRPr="007B0827">
              <w:rPr>
                <w:rFonts w:hint="eastAsia"/>
                <w:sz w:val="29"/>
                <w:szCs w:val="29"/>
              </w:rPr>
              <w:t>中央研究院歐美研究所</w:t>
            </w:r>
            <w:proofErr w:type="gramStart"/>
            <w:r w:rsidRPr="007B0827">
              <w:rPr>
                <w:rFonts w:hint="eastAsia"/>
                <w:sz w:val="29"/>
                <w:szCs w:val="29"/>
              </w:rPr>
              <w:t>焦興鎧</w:t>
            </w:r>
            <w:proofErr w:type="gramEnd"/>
            <w:r w:rsidRPr="007B0827">
              <w:rPr>
                <w:rFonts w:hint="eastAsia"/>
                <w:sz w:val="29"/>
                <w:szCs w:val="29"/>
              </w:rPr>
              <w:t>研究員</w:t>
            </w:r>
          </w:p>
        </w:tc>
        <w:tc>
          <w:tcPr>
            <w:tcW w:w="901" w:type="dxa"/>
          </w:tcPr>
          <w:p w14:paraId="4986F7AA" w14:textId="77777777" w:rsidR="00DF5D80" w:rsidRPr="007B0827" w:rsidRDefault="00DF5D80" w:rsidP="00A22A10">
            <w:pPr>
              <w:pStyle w:val="4"/>
              <w:numPr>
                <w:ilvl w:val="0"/>
                <w:numId w:val="0"/>
              </w:numPr>
              <w:jc w:val="center"/>
              <w:rPr>
                <w:sz w:val="29"/>
                <w:szCs w:val="29"/>
              </w:rPr>
            </w:pPr>
            <w:r w:rsidRPr="007B0827">
              <w:rPr>
                <w:rFonts w:hint="eastAsia"/>
                <w:sz w:val="29"/>
                <w:szCs w:val="29"/>
              </w:rPr>
              <w:t>3</w:t>
            </w:r>
          </w:p>
        </w:tc>
      </w:tr>
      <w:tr w:rsidR="00DF5D80" w:rsidRPr="007B0827" w14:paraId="4DCEAF64" w14:textId="77777777" w:rsidTr="00A22A10">
        <w:tc>
          <w:tcPr>
            <w:tcW w:w="1838" w:type="dxa"/>
          </w:tcPr>
          <w:p w14:paraId="4E56508B" w14:textId="77777777" w:rsidR="00DF5D80" w:rsidRPr="007B0827" w:rsidRDefault="00DF5D80" w:rsidP="00A22A10">
            <w:pPr>
              <w:pStyle w:val="4"/>
              <w:numPr>
                <w:ilvl w:val="0"/>
                <w:numId w:val="0"/>
              </w:numPr>
              <w:jc w:val="center"/>
              <w:rPr>
                <w:sz w:val="29"/>
                <w:szCs w:val="29"/>
              </w:rPr>
            </w:pPr>
            <w:r w:rsidRPr="007B0827">
              <w:rPr>
                <w:rFonts w:hint="eastAsia"/>
                <w:sz w:val="29"/>
                <w:szCs w:val="29"/>
              </w:rPr>
              <w:t>112.5.11</w:t>
            </w:r>
          </w:p>
        </w:tc>
        <w:tc>
          <w:tcPr>
            <w:tcW w:w="2977" w:type="dxa"/>
          </w:tcPr>
          <w:p w14:paraId="605CB112" w14:textId="77777777" w:rsidR="00DF5D80" w:rsidRPr="007B0827" w:rsidRDefault="00DF5D80" w:rsidP="00A22A10">
            <w:pPr>
              <w:pStyle w:val="4"/>
              <w:numPr>
                <w:ilvl w:val="0"/>
                <w:numId w:val="0"/>
              </w:numPr>
              <w:rPr>
                <w:sz w:val="29"/>
                <w:szCs w:val="29"/>
              </w:rPr>
            </w:pPr>
            <w:r w:rsidRPr="007B0827">
              <w:rPr>
                <w:rFonts w:hint="eastAsia"/>
                <w:sz w:val="29"/>
                <w:szCs w:val="29"/>
              </w:rPr>
              <w:t>CEDAW實務案例(含性騷擾防治)及預防職</w:t>
            </w:r>
            <w:proofErr w:type="gramStart"/>
            <w:r w:rsidRPr="007B0827">
              <w:rPr>
                <w:rFonts w:hint="eastAsia"/>
                <w:sz w:val="29"/>
                <w:szCs w:val="29"/>
              </w:rPr>
              <w:t>場霸凌</w:t>
            </w:r>
            <w:proofErr w:type="gramEnd"/>
            <w:r w:rsidRPr="007B0827">
              <w:rPr>
                <w:rFonts w:hint="eastAsia"/>
                <w:sz w:val="29"/>
                <w:szCs w:val="29"/>
              </w:rPr>
              <w:t>研習班</w:t>
            </w:r>
          </w:p>
        </w:tc>
        <w:tc>
          <w:tcPr>
            <w:tcW w:w="1417" w:type="dxa"/>
          </w:tcPr>
          <w:p w14:paraId="5F01F1CE" w14:textId="77777777" w:rsidR="00DF5D80" w:rsidRPr="007B0827" w:rsidRDefault="00DF5D80" w:rsidP="00A22A10">
            <w:pPr>
              <w:pStyle w:val="4"/>
              <w:numPr>
                <w:ilvl w:val="0"/>
                <w:numId w:val="0"/>
              </w:numPr>
              <w:rPr>
                <w:sz w:val="29"/>
                <w:szCs w:val="29"/>
              </w:rPr>
            </w:pPr>
            <w:r w:rsidRPr="007B0827">
              <w:rPr>
                <w:rFonts w:hint="eastAsia"/>
                <w:sz w:val="29"/>
                <w:szCs w:val="29"/>
              </w:rPr>
              <w:t>中央研究院歐美研究所</w:t>
            </w:r>
            <w:proofErr w:type="gramStart"/>
            <w:r w:rsidRPr="007B0827">
              <w:rPr>
                <w:rFonts w:hint="eastAsia"/>
                <w:sz w:val="29"/>
                <w:szCs w:val="29"/>
              </w:rPr>
              <w:t>焦興</w:t>
            </w:r>
            <w:r w:rsidRPr="007B0827">
              <w:rPr>
                <w:rFonts w:hint="eastAsia"/>
                <w:sz w:val="29"/>
                <w:szCs w:val="29"/>
              </w:rPr>
              <w:lastRenderedPageBreak/>
              <w:t>鎧</w:t>
            </w:r>
            <w:proofErr w:type="gramEnd"/>
            <w:r w:rsidRPr="007B0827">
              <w:rPr>
                <w:rFonts w:hint="eastAsia"/>
                <w:sz w:val="29"/>
                <w:szCs w:val="29"/>
              </w:rPr>
              <w:t>研究員</w:t>
            </w:r>
          </w:p>
        </w:tc>
        <w:tc>
          <w:tcPr>
            <w:tcW w:w="901" w:type="dxa"/>
          </w:tcPr>
          <w:p w14:paraId="68A645BF" w14:textId="77777777" w:rsidR="00DF5D80" w:rsidRPr="007B0827" w:rsidRDefault="00DF5D80" w:rsidP="00A22A10">
            <w:pPr>
              <w:pStyle w:val="4"/>
              <w:numPr>
                <w:ilvl w:val="0"/>
                <w:numId w:val="0"/>
              </w:numPr>
              <w:jc w:val="center"/>
              <w:rPr>
                <w:sz w:val="29"/>
                <w:szCs w:val="29"/>
              </w:rPr>
            </w:pPr>
            <w:r w:rsidRPr="007B0827">
              <w:rPr>
                <w:rFonts w:hint="eastAsia"/>
                <w:sz w:val="29"/>
                <w:szCs w:val="29"/>
              </w:rPr>
              <w:lastRenderedPageBreak/>
              <w:t>3</w:t>
            </w:r>
          </w:p>
        </w:tc>
      </w:tr>
      <w:tr w:rsidR="00DF5D80" w:rsidRPr="007B0827" w14:paraId="06A2264C" w14:textId="77777777" w:rsidTr="00A22A10">
        <w:tc>
          <w:tcPr>
            <w:tcW w:w="1838" w:type="dxa"/>
          </w:tcPr>
          <w:p w14:paraId="0D2B649A" w14:textId="77777777" w:rsidR="00DF5D80" w:rsidRPr="007B0827" w:rsidRDefault="00DF5D80" w:rsidP="00A22A10">
            <w:pPr>
              <w:pStyle w:val="4"/>
              <w:numPr>
                <w:ilvl w:val="0"/>
                <w:numId w:val="0"/>
              </w:numPr>
              <w:jc w:val="center"/>
              <w:rPr>
                <w:sz w:val="29"/>
                <w:szCs w:val="29"/>
              </w:rPr>
            </w:pPr>
            <w:r w:rsidRPr="007B0827">
              <w:rPr>
                <w:rFonts w:hint="eastAsia"/>
                <w:sz w:val="29"/>
                <w:szCs w:val="29"/>
              </w:rPr>
              <w:t>113.12.11</w:t>
            </w:r>
          </w:p>
        </w:tc>
        <w:tc>
          <w:tcPr>
            <w:tcW w:w="2977" w:type="dxa"/>
          </w:tcPr>
          <w:p w14:paraId="54BF102E" w14:textId="77777777" w:rsidR="00DF5D80" w:rsidRPr="007B0827" w:rsidRDefault="00DF5D80" w:rsidP="00A22A10">
            <w:pPr>
              <w:pStyle w:val="4"/>
              <w:numPr>
                <w:ilvl w:val="0"/>
                <w:numId w:val="0"/>
              </w:numPr>
              <w:rPr>
                <w:sz w:val="29"/>
                <w:szCs w:val="29"/>
              </w:rPr>
            </w:pPr>
            <w:r w:rsidRPr="007B0827">
              <w:rPr>
                <w:rFonts w:hint="eastAsia"/>
                <w:sz w:val="29"/>
                <w:szCs w:val="29"/>
              </w:rPr>
              <w:t>職</w:t>
            </w:r>
            <w:proofErr w:type="gramStart"/>
            <w:r w:rsidRPr="007B0827">
              <w:rPr>
                <w:rFonts w:hint="eastAsia"/>
                <w:sz w:val="29"/>
                <w:szCs w:val="29"/>
              </w:rPr>
              <w:t>場霸凌</w:t>
            </w:r>
            <w:proofErr w:type="gramEnd"/>
            <w:r w:rsidRPr="007B0827">
              <w:rPr>
                <w:rFonts w:hint="eastAsia"/>
                <w:sz w:val="29"/>
                <w:szCs w:val="29"/>
              </w:rPr>
              <w:t>防治研習班</w:t>
            </w:r>
          </w:p>
        </w:tc>
        <w:tc>
          <w:tcPr>
            <w:tcW w:w="1417" w:type="dxa"/>
          </w:tcPr>
          <w:p w14:paraId="40DCA34E" w14:textId="77777777" w:rsidR="00DF5D80" w:rsidRPr="007B0827" w:rsidRDefault="00DF5D80" w:rsidP="00A22A10">
            <w:pPr>
              <w:pStyle w:val="4"/>
              <w:numPr>
                <w:ilvl w:val="0"/>
                <w:numId w:val="0"/>
              </w:numPr>
              <w:rPr>
                <w:sz w:val="29"/>
                <w:szCs w:val="29"/>
              </w:rPr>
            </w:pPr>
            <w:r w:rsidRPr="007B0827">
              <w:rPr>
                <w:rFonts w:hint="eastAsia"/>
                <w:sz w:val="29"/>
                <w:szCs w:val="29"/>
              </w:rPr>
              <w:t>國立政治大學劉梅君教授</w:t>
            </w:r>
          </w:p>
        </w:tc>
        <w:tc>
          <w:tcPr>
            <w:tcW w:w="901" w:type="dxa"/>
          </w:tcPr>
          <w:p w14:paraId="6B71C512" w14:textId="77777777" w:rsidR="00DF5D80" w:rsidRPr="007B0827" w:rsidRDefault="00DF5D80" w:rsidP="00A22A10">
            <w:pPr>
              <w:pStyle w:val="4"/>
              <w:numPr>
                <w:ilvl w:val="0"/>
                <w:numId w:val="0"/>
              </w:numPr>
              <w:jc w:val="center"/>
              <w:rPr>
                <w:sz w:val="29"/>
                <w:szCs w:val="29"/>
              </w:rPr>
            </w:pPr>
            <w:r w:rsidRPr="007B0827">
              <w:rPr>
                <w:rFonts w:hint="eastAsia"/>
                <w:sz w:val="29"/>
                <w:szCs w:val="29"/>
              </w:rPr>
              <w:t>3</w:t>
            </w:r>
          </w:p>
        </w:tc>
      </w:tr>
      <w:tr w:rsidR="00DF5D80" w:rsidRPr="007B0827" w14:paraId="5CBD2C69" w14:textId="77777777" w:rsidTr="00A22A10">
        <w:tc>
          <w:tcPr>
            <w:tcW w:w="1838" w:type="dxa"/>
          </w:tcPr>
          <w:p w14:paraId="15A3F4AC" w14:textId="77777777" w:rsidR="00DF5D80" w:rsidRPr="007B0827" w:rsidRDefault="00DF5D80" w:rsidP="00A22A10">
            <w:pPr>
              <w:pStyle w:val="4"/>
              <w:numPr>
                <w:ilvl w:val="0"/>
                <w:numId w:val="0"/>
              </w:numPr>
              <w:jc w:val="center"/>
              <w:rPr>
                <w:sz w:val="29"/>
                <w:szCs w:val="29"/>
              </w:rPr>
            </w:pPr>
            <w:r w:rsidRPr="007B0827">
              <w:rPr>
                <w:rFonts w:hint="eastAsia"/>
                <w:sz w:val="29"/>
                <w:szCs w:val="29"/>
              </w:rPr>
              <w:t>114.4.23</w:t>
            </w:r>
          </w:p>
        </w:tc>
        <w:tc>
          <w:tcPr>
            <w:tcW w:w="2977" w:type="dxa"/>
          </w:tcPr>
          <w:p w14:paraId="4DEE33C4" w14:textId="77777777" w:rsidR="00DF5D80" w:rsidRPr="007B0827" w:rsidRDefault="00DF5D80" w:rsidP="00A22A10">
            <w:pPr>
              <w:pStyle w:val="4"/>
              <w:numPr>
                <w:ilvl w:val="0"/>
                <w:numId w:val="0"/>
              </w:numPr>
              <w:rPr>
                <w:sz w:val="29"/>
                <w:szCs w:val="29"/>
              </w:rPr>
            </w:pPr>
            <w:r w:rsidRPr="007B0827">
              <w:rPr>
                <w:rFonts w:hint="eastAsia"/>
                <w:sz w:val="29"/>
                <w:szCs w:val="29"/>
              </w:rPr>
              <w:t>職</w:t>
            </w:r>
            <w:proofErr w:type="gramStart"/>
            <w:r w:rsidRPr="007B0827">
              <w:rPr>
                <w:rFonts w:hint="eastAsia"/>
                <w:sz w:val="29"/>
                <w:szCs w:val="29"/>
              </w:rPr>
              <w:t>場霸凌</w:t>
            </w:r>
            <w:proofErr w:type="gramEnd"/>
            <w:r w:rsidRPr="007B0827">
              <w:rPr>
                <w:rFonts w:hint="eastAsia"/>
                <w:sz w:val="29"/>
                <w:szCs w:val="29"/>
              </w:rPr>
              <w:t>防治研習班(非主管)</w:t>
            </w:r>
          </w:p>
        </w:tc>
        <w:tc>
          <w:tcPr>
            <w:tcW w:w="1417" w:type="dxa"/>
          </w:tcPr>
          <w:p w14:paraId="4644B268" w14:textId="77777777" w:rsidR="00DF5D80" w:rsidRPr="007B0827" w:rsidRDefault="00DF5D80" w:rsidP="00A22A10">
            <w:pPr>
              <w:pStyle w:val="4"/>
              <w:numPr>
                <w:ilvl w:val="0"/>
                <w:numId w:val="0"/>
              </w:numPr>
              <w:rPr>
                <w:sz w:val="29"/>
                <w:szCs w:val="29"/>
              </w:rPr>
            </w:pPr>
            <w:r w:rsidRPr="007B0827">
              <w:rPr>
                <w:rFonts w:hint="eastAsia"/>
                <w:sz w:val="29"/>
                <w:szCs w:val="29"/>
              </w:rPr>
              <w:t>陳如雯心理諮商師</w:t>
            </w:r>
          </w:p>
        </w:tc>
        <w:tc>
          <w:tcPr>
            <w:tcW w:w="901" w:type="dxa"/>
          </w:tcPr>
          <w:p w14:paraId="547D0F34" w14:textId="77777777" w:rsidR="00DF5D80" w:rsidRPr="007B0827" w:rsidRDefault="00DF5D80" w:rsidP="00A22A10">
            <w:pPr>
              <w:pStyle w:val="4"/>
              <w:numPr>
                <w:ilvl w:val="0"/>
                <w:numId w:val="0"/>
              </w:numPr>
              <w:jc w:val="center"/>
              <w:rPr>
                <w:sz w:val="29"/>
                <w:szCs w:val="29"/>
              </w:rPr>
            </w:pPr>
            <w:r w:rsidRPr="007B0827">
              <w:rPr>
                <w:rFonts w:hint="eastAsia"/>
                <w:sz w:val="29"/>
                <w:szCs w:val="29"/>
              </w:rPr>
              <w:t>3</w:t>
            </w:r>
          </w:p>
        </w:tc>
      </w:tr>
      <w:tr w:rsidR="00DF5D80" w:rsidRPr="007B0827" w14:paraId="403271B1" w14:textId="77777777" w:rsidTr="00A22A10">
        <w:tc>
          <w:tcPr>
            <w:tcW w:w="1838" w:type="dxa"/>
          </w:tcPr>
          <w:p w14:paraId="605D8EE9" w14:textId="77777777" w:rsidR="00DF5D80" w:rsidRPr="007B0827" w:rsidRDefault="00DF5D80" w:rsidP="00A22A10">
            <w:pPr>
              <w:pStyle w:val="4"/>
              <w:numPr>
                <w:ilvl w:val="0"/>
                <w:numId w:val="0"/>
              </w:numPr>
              <w:jc w:val="center"/>
              <w:rPr>
                <w:sz w:val="29"/>
                <w:szCs w:val="29"/>
              </w:rPr>
            </w:pPr>
            <w:r w:rsidRPr="007B0827">
              <w:rPr>
                <w:rFonts w:hint="eastAsia"/>
                <w:sz w:val="29"/>
                <w:szCs w:val="29"/>
              </w:rPr>
              <w:t>114.4.23</w:t>
            </w:r>
          </w:p>
        </w:tc>
        <w:tc>
          <w:tcPr>
            <w:tcW w:w="2977" w:type="dxa"/>
          </w:tcPr>
          <w:p w14:paraId="00406786" w14:textId="77777777" w:rsidR="00DF5D80" w:rsidRPr="007B0827" w:rsidRDefault="00DF5D80" w:rsidP="00A22A10">
            <w:pPr>
              <w:pStyle w:val="4"/>
              <w:numPr>
                <w:ilvl w:val="0"/>
                <w:numId w:val="0"/>
              </w:numPr>
              <w:rPr>
                <w:sz w:val="29"/>
                <w:szCs w:val="29"/>
              </w:rPr>
            </w:pPr>
            <w:r w:rsidRPr="007B0827">
              <w:rPr>
                <w:rFonts w:hint="eastAsia"/>
                <w:sz w:val="29"/>
                <w:szCs w:val="29"/>
              </w:rPr>
              <w:t>職</w:t>
            </w:r>
            <w:proofErr w:type="gramStart"/>
            <w:r w:rsidRPr="007B0827">
              <w:rPr>
                <w:rFonts w:hint="eastAsia"/>
                <w:sz w:val="29"/>
                <w:szCs w:val="29"/>
              </w:rPr>
              <w:t>場霸凌</w:t>
            </w:r>
            <w:proofErr w:type="gramEnd"/>
            <w:r w:rsidRPr="007B0827">
              <w:rPr>
                <w:rFonts w:hint="eastAsia"/>
                <w:sz w:val="29"/>
                <w:szCs w:val="29"/>
              </w:rPr>
              <w:t>防治研習班（主管）</w:t>
            </w:r>
          </w:p>
        </w:tc>
        <w:tc>
          <w:tcPr>
            <w:tcW w:w="1417" w:type="dxa"/>
          </w:tcPr>
          <w:p w14:paraId="41D04237" w14:textId="77777777" w:rsidR="00DF5D80" w:rsidRPr="007B0827" w:rsidRDefault="00DF5D80" w:rsidP="00A22A10">
            <w:pPr>
              <w:pStyle w:val="4"/>
              <w:numPr>
                <w:ilvl w:val="0"/>
                <w:numId w:val="0"/>
              </w:numPr>
              <w:rPr>
                <w:sz w:val="29"/>
                <w:szCs w:val="29"/>
              </w:rPr>
            </w:pPr>
            <w:r w:rsidRPr="007B0827">
              <w:rPr>
                <w:rFonts w:hint="eastAsia"/>
                <w:sz w:val="29"/>
                <w:szCs w:val="29"/>
              </w:rPr>
              <w:t>陳如雯心理諮商師</w:t>
            </w:r>
          </w:p>
        </w:tc>
        <w:tc>
          <w:tcPr>
            <w:tcW w:w="901" w:type="dxa"/>
          </w:tcPr>
          <w:p w14:paraId="6D891D35" w14:textId="77777777" w:rsidR="00DF5D80" w:rsidRPr="007B0827" w:rsidRDefault="00DF5D80" w:rsidP="00A22A10">
            <w:pPr>
              <w:pStyle w:val="4"/>
              <w:numPr>
                <w:ilvl w:val="0"/>
                <w:numId w:val="0"/>
              </w:numPr>
              <w:jc w:val="center"/>
              <w:rPr>
                <w:sz w:val="29"/>
                <w:szCs w:val="29"/>
              </w:rPr>
            </w:pPr>
            <w:r w:rsidRPr="007B0827">
              <w:rPr>
                <w:rFonts w:hint="eastAsia"/>
                <w:sz w:val="29"/>
                <w:szCs w:val="29"/>
              </w:rPr>
              <w:t>3</w:t>
            </w:r>
          </w:p>
        </w:tc>
      </w:tr>
    </w:tbl>
    <w:p w14:paraId="6A405B74" w14:textId="6731BBCF" w:rsidR="00DF5D80" w:rsidRPr="00FA10F5" w:rsidRDefault="00DF5D80" w:rsidP="00DF5D80">
      <w:pPr>
        <w:pStyle w:val="4"/>
        <w:numPr>
          <w:ilvl w:val="0"/>
          <w:numId w:val="0"/>
        </w:numPr>
        <w:spacing w:after="240"/>
        <w:ind w:left="1701"/>
        <w:rPr>
          <w:sz w:val="28"/>
          <w:szCs w:val="32"/>
        </w:rPr>
      </w:pPr>
      <w:r>
        <w:rPr>
          <w:rFonts w:hint="eastAsia"/>
          <w:sz w:val="28"/>
          <w:szCs w:val="32"/>
        </w:rPr>
        <w:t>資料來源：經濟部。</w:t>
      </w:r>
    </w:p>
    <w:p w14:paraId="42016E45" w14:textId="027251D7" w:rsidR="00DF5D80" w:rsidRPr="00385A95" w:rsidRDefault="00DF5D80" w:rsidP="00DF5D80">
      <w:pPr>
        <w:pStyle w:val="3"/>
        <w:numPr>
          <w:ilvl w:val="0"/>
          <w:numId w:val="0"/>
        </w:numPr>
        <w:ind w:left="1361"/>
      </w:pPr>
      <w:r w:rsidRPr="00385A95">
        <w:rPr>
          <w:rFonts w:hint="eastAsia"/>
        </w:rPr>
        <w:t xml:space="preserve">    </w:t>
      </w:r>
      <w:proofErr w:type="gramStart"/>
      <w:r w:rsidRPr="00385A95">
        <w:rPr>
          <w:rFonts w:hint="eastAsia"/>
        </w:rPr>
        <w:t>該部雖表示</w:t>
      </w:r>
      <w:proofErr w:type="gramEnd"/>
      <w:r w:rsidRPr="00385A95">
        <w:rPr>
          <w:rFonts w:hint="eastAsia"/>
        </w:rPr>
        <w:t>，為建構友善職場，除自行開辦職</w:t>
      </w:r>
      <w:proofErr w:type="gramStart"/>
      <w:r w:rsidRPr="00385A95">
        <w:rPr>
          <w:rFonts w:hint="eastAsia"/>
        </w:rPr>
        <w:t>場霸凌</w:t>
      </w:r>
      <w:proofErr w:type="gramEnd"/>
      <w:r w:rsidRPr="00385A95">
        <w:rPr>
          <w:rFonts w:hint="eastAsia"/>
        </w:rPr>
        <w:t>防治課程，亦同時請</w:t>
      </w:r>
      <w:proofErr w:type="gramStart"/>
      <w:r w:rsidRPr="00385A95">
        <w:rPr>
          <w:rFonts w:hint="eastAsia"/>
        </w:rPr>
        <w:t>無法參訓之</w:t>
      </w:r>
      <w:proofErr w:type="gramEnd"/>
      <w:r w:rsidRPr="00385A95">
        <w:rPr>
          <w:rFonts w:hint="eastAsia"/>
        </w:rPr>
        <w:t>同仁自行至e等公務園選讀數位課程，截至114年9月30日，經濟部職</w:t>
      </w:r>
      <w:proofErr w:type="gramStart"/>
      <w:r w:rsidRPr="00385A95">
        <w:rPr>
          <w:rFonts w:hint="eastAsia"/>
        </w:rPr>
        <w:t>場霸凌</w:t>
      </w:r>
      <w:proofErr w:type="gramEnd"/>
      <w:r w:rsidRPr="00385A95">
        <w:rPr>
          <w:rFonts w:hint="eastAsia"/>
        </w:rPr>
        <w:t>防治教育訓練（含實體及數位課程）涵蓋率已達94</w:t>
      </w:r>
      <w:r w:rsidR="00906642">
        <w:rPr>
          <w:rFonts w:hint="eastAsia"/>
        </w:rPr>
        <w:t>%</w:t>
      </w:r>
      <w:r w:rsidRPr="00385A95">
        <w:rPr>
          <w:rFonts w:hint="eastAsia"/>
        </w:rPr>
        <w:t>。</w:t>
      </w:r>
      <w:r w:rsidR="002C579A" w:rsidRPr="00385A95">
        <w:rPr>
          <w:rFonts w:hint="eastAsia"/>
        </w:rPr>
        <w:t>然觀上述資料，</w:t>
      </w:r>
      <w:proofErr w:type="gramStart"/>
      <w:r w:rsidR="002C579A" w:rsidRPr="00385A95">
        <w:rPr>
          <w:rFonts w:hint="eastAsia"/>
        </w:rPr>
        <w:t>該部</w:t>
      </w:r>
      <w:r w:rsidR="00906642">
        <w:rPr>
          <w:rFonts w:hint="eastAsia"/>
        </w:rPr>
        <w:t>近</w:t>
      </w:r>
      <w:proofErr w:type="gramEnd"/>
      <w:r w:rsidR="00906642">
        <w:rPr>
          <w:rFonts w:hint="eastAsia"/>
        </w:rPr>
        <w:t>5年</w:t>
      </w:r>
      <w:r w:rsidR="002C579A" w:rsidRPr="00385A95">
        <w:rPr>
          <w:rFonts w:hint="eastAsia"/>
        </w:rPr>
        <w:t>僅開</w:t>
      </w:r>
      <w:r w:rsidR="009443DE" w:rsidRPr="00385A95">
        <w:rPr>
          <w:rFonts w:hint="eastAsia"/>
        </w:rPr>
        <w:t>設5</w:t>
      </w:r>
      <w:r w:rsidR="002C579A" w:rsidRPr="00385A95">
        <w:rPr>
          <w:rFonts w:hint="eastAsia"/>
        </w:rPr>
        <w:t>次防治研習，學習時數也僅有15小時，對於職</w:t>
      </w:r>
      <w:proofErr w:type="gramStart"/>
      <w:r w:rsidR="002C579A" w:rsidRPr="00385A95">
        <w:rPr>
          <w:rFonts w:hint="eastAsia"/>
        </w:rPr>
        <w:t>場霸凌之</w:t>
      </w:r>
      <w:proofErr w:type="gramEnd"/>
      <w:r w:rsidR="002C579A" w:rsidRPr="00385A95">
        <w:rPr>
          <w:rFonts w:hint="eastAsia"/>
        </w:rPr>
        <w:t>宣導難謂積極外，</w:t>
      </w:r>
      <w:r w:rsidR="009443DE" w:rsidRPr="00385A95">
        <w:rPr>
          <w:rFonts w:hint="eastAsia"/>
        </w:rPr>
        <w:t>其</w:t>
      </w:r>
      <w:r w:rsidR="002C579A" w:rsidRPr="00385A95">
        <w:rPr>
          <w:rFonts w:hint="eastAsia"/>
        </w:rPr>
        <w:t>員工協助方案更僅適用</w:t>
      </w:r>
      <w:r w:rsidR="00385A95" w:rsidRPr="00385A95">
        <w:rPr>
          <w:rFonts w:hint="eastAsia"/>
        </w:rPr>
        <w:t>於該部</w:t>
      </w:r>
      <w:r w:rsidR="002C579A" w:rsidRPr="00385A95">
        <w:rPr>
          <w:rFonts w:hint="eastAsia"/>
        </w:rPr>
        <w:t>公務人員、約聘僱人員、技工工友、駕駛及駐衛警察</w:t>
      </w:r>
      <w:r w:rsidR="002A5E73" w:rsidRPr="00385A95">
        <w:rPr>
          <w:rFonts w:hint="eastAsia"/>
        </w:rPr>
        <w:t>，</w:t>
      </w:r>
      <w:r w:rsidR="009443DE" w:rsidRPr="00385A95">
        <w:rPr>
          <w:rFonts w:hint="eastAsia"/>
        </w:rPr>
        <w:t>而</w:t>
      </w:r>
      <w:r w:rsidR="002A5E73" w:rsidRPr="00385A95">
        <w:rPr>
          <w:rFonts w:hint="eastAsia"/>
        </w:rPr>
        <w:t>排除長期派駐於該部之勞工，</w:t>
      </w:r>
      <w:r w:rsidR="00385A95" w:rsidRPr="00385A95">
        <w:rPr>
          <w:rFonts w:hint="eastAsia"/>
        </w:rPr>
        <w:t>甚而</w:t>
      </w:r>
      <w:r w:rsidR="009443DE" w:rsidRPr="00385A95">
        <w:rPr>
          <w:rFonts w:hint="eastAsia"/>
        </w:rPr>
        <w:t>認</w:t>
      </w:r>
      <w:r w:rsidR="00385A95" w:rsidRPr="00385A95">
        <w:rPr>
          <w:rFonts w:hint="eastAsia"/>
        </w:rPr>
        <w:t>定</w:t>
      </w:r>
      <w:r w:rsidR="002A5E73" w:rsidRPr="00385A95">
        <w:rPr>
          <w:rFonts w:hint="eastAsia"/>
        </w:rPr>
        <w:t>本案僅為匿名檢舉且非經濟部員工</w:t>
      </w:r>
      <w:r w:rsidR="009443DE" w:rsidRPr="00385A95">
        <w:rPr>
          <w:rFonts w:hint="eastAsia"/>
        </w:rPr>
        <w:t>故</w:t>
      </w:r>
      <w:r w:rsidR="002A5E73" w:rsidRPr="00385A95">
        <w:rPr>
          <w:rFonts w:hint="eastAsia"/>
        </w:rPr>
        <w:t>無適用之餘地，</w:t>
      </w:r>
      <w:r w:rsidR="002E04AF">
        <w:rPr>
          <w:rFonts w:hint="eastAsia"/>
        </w:rPr>
        <w:t>明</w:t>
      </w:r>
      <w:r w:rsidR="002A5E73" w:rsidRPr="00385A95">
        <w:rPr>
          <w:rFonts w:hint="eastAsia"/>
        </w:rPr>
        <w:t>顯忽視長期派駐</w:t>
      </w:r>
      <w:r w:rsidR="00385A95" w:rsidRPr="00385A95">
        <w:rPr>
          <w:rFonts w:hint="eastAsia"/>
        </w:rPr>
        <w:t>經濟</w:t>
      </w:r>
      <w:r w:rsidR="002A5E73" w:rsidRPr="00385A95">
        <w:rPr>
          <w:rFonts w:hint="eastAsia"/>
        </w:rPr>
        <w:t>部勞工之權益，除未能全面保障工作環境之友善外，亦不利職場關係之修復。</w:t>
      </w:r>
    </w:p>
    <w:p w14:paraId="5215B326" w14:textId="66F351A5" w:rsidR="009443DE" w:rsidRPr="009443DE" w:rsidRDefault="002C579A" w:rsidP="009443DE">
      <w:pPr>
        <w:pStyle w:val="3"/>
      </w:pPr>
      <w:r>
        <w:rPr>
          <w:rFonts w:hint="eastAsia"/>
        </w:rPr>
        <w:t>綜上，</w:t>
      </w:r>
      <w:r w:rsidR="009443DE" w:rsidRPr="009443DE">
        <w:rPr>
          <w:rFonts w:hint="eastAsia"/>
        </w:rPr>
        <w:t>技術司</w:t>
      </w:r>
      <w:r w:rsidR="002E04AF">
        <w:rPr>
          <w:rFonts w:hint="eastAsia"/>
        </w:rPr>
        <w:t>張</w:t>
      </w:r>
      <w:r w:rsidR="009237F6">
        <w:rPr>
          <w:rFonts w:hint="eastAsia"/>
        </w:rPr>
        <w:t>員</w:t>
      </w:r>
      <w:r w:rsidR="009443DE" w:rsidRPr="009443DE">
        <w:rPr>
          <w:rFonts w:hint="eastAsia"/>
        </w:rPr>
        <w:t>經數名受委託法人派駐勞工於114年7月下旬口頭向技術司投訴及本院介入調查後，發現該員疑似有言詞嘲諷、多次退稿…</w:t>
      </w:r>
      <w:proofErr w:type="gramStart"/>
      <w:r w:rsidR="009443DE" w:rsidRPr="009443DE">
        <w:rPr>
          <w:rFonts w:hint="eastAsia"/>
        </w:rPr>
        <w:t>…</w:t>
      </w:r>
      <w:proofErr w:type="gramEnd"/>
      <w:r w:rsidR="009443DE" w:rsidRPr="009443DE">
        <w:rPr>
          <w:rFonts w:hint="eastAsia"/>
        </w:rPr>
        <w:t>等涉及職</w:t>
      </w:r>
      <w:proofErr w:type="gramStart"/>
      <w:r w:rsidR="009443DE" w:rsidRPr="009443DE">
        <w:rPr>
          <w:rFonts w:hint="eastAsia"/>
        </w:rPr>
        <w:t>場霸凌</w:t>
      </w:r>
      <w:proofErr w:type="gramEnd"/>
      <w:r w:rsidR="009443DE" w:rsidRPr="009443DE">
        <w:rPr>
          <w:rFonts w:hint="eastAsia"/>
        </w:rPr>
        <w:t>情事，技術司除表示後續將進行調查瞭解外</w:t>
      </w:r>
      <w:r w:rsidR="009443DE" w:rsidRPr="009443DE">
        <w:rPr>
          <w:rFonts w:hint="eastAsia"/>
        </w:rPr>
        <w:lastRenderedPageBreak/>
        <w:t>，亦將張員先行調離原職務，並於114年8月1日調動完成，</w:t>
      </w:r>
      <w:proofErr w:type="gramStart"/>
      <w:r w:rsidR="009443DE" w:rsidRPr="009443DE">
        <w:rPr>
          <w:rFonts w:hint="eastAsia"/>
        </w:rPr>
        <w:t>該司</w:t>
      </w:r>
      <w:r w:rsidR="00906642">
        <w:rPr>
          <w:rFonts w:hint="eastAsia"/>
        </w:rPr>
        <w:t>近5年</w:t>
      </w:r>
      <w:proofErr w:type="gramEnd"/>
      <w:r w:rsidR="009443DE" w:rsidRPr="009443DE">
        <w:rPr>
          <w:rFonts w:hint="eastAsia"/>
        </w:rPr>
        <w:t>即有兩名人員</w:t>
      </w:r>
      <w:proofErr w:type="gramStart"/>
      <w:r w:rsidR="009443DE" w:rsidRPr="009443DE">
        <w:rPr>
          <w:rFonts w:hint="eastAsia"/>
        </w:rPr>
        <w:t>疑涉職場霸凌，</w:t>
      </w:r>
      <w:proofErr w:type="gramEnd"/>
      <w:r w:rsidR="009443DE" w:rsidRPr="009443DE">
        <w:rPr>
          <w:rFonts w:hint="eastAsia"/>
        </w:rPr>
        <w:t>顯見其工作環境存有職</w:t>
      </w:r>
      <w:proofErr w:type="gramStart"/>
      <w:r w:rsidR="009443DE" w:rsidRPr="009443DE">
        <w:rPr>
          <w:rFonts w:hint="eastAsia"/>
        </w:rPr>
        <w:t>場霸凌之</w:t>
      </w:r>
      <w:proofErr w:type="gramEnd"/>
      <w:r w:rsidR="009443DE" w:rsidRPr="009443DE">
        <w:rPr>
          <w:rFonts w:hint="eastAsia"/>
        </w:rPr>
        <w:t>風險，經濟部允應督促技術司妥善處理，除及時提出有效對策外，亦應加強宣導，以防</w:t>
      </w:r>
      <w:proofErr w:type="gramStart"/>
      <w:r w:rsidR="009443DE" w:rsidRPr="009443DE">
        <w:rPr>
          <w:rFonts w:hint="eastAsia"/>
        </w:rPr>
        <w:t>杜霸凌</w:t>
      </w:r>
      <w:proofErr w:type="gramEnd"/>
      <w:r w:rsidR="009443DE" w:rsidRPr="009443DE">
        <w:rPr>
          <w:rFonts w:hint="eastAsia"/>
        </w:rPr>
        <w:t>風氣蔓延，營造友善職場之環境。</w:t>
      </w:r>
    </w:p>
    <w:p w14:paraId="58E0E7AB" w14:textId="5922B458" w:rsidR="002326D7" w:rsidRDefault="00385A95" w:rsidP="00890F58">
      <w:pPr>
        <w:pStyle w:val="2"/>
        <w:ind w:leftChars="101" w:left="1025"/>
        <w:rPr>
          <w:b/>
        </w:rPr>
      </w:pPr>
      <w:bookmarkStart w:id="60" w:name="_Hlk220575357"/>
      <w:r>
        <w:rPr>
          <w:rFonts w:hint="eastAsia"/>
          <w:b/>
        </w:rPr>
        <w:t>本案</w:t>
      </w:r>
      <w:r w:rsidR="002326D7">
        <w:rPr>
          <w:rFonts w:hint="eastAsia"/>
          <w:b/>
        </w:rPr>
        <w:t>經濟部</w:t>
      </w:r>
      <w:r w:rsidR="00A146FE">
        <w:rPr>
          <w:rFonts w:hint="eastAsia"/>
          <w:b/>
        </w:rPr>
        <w:t>對於</w:t>
      </w:r>
      <w:r w:rsidR="005E0390">
        <w:rPr>
          <w:rFonts w:hint="eastAsia"/>
          <w:b/>
        </w:rPr>
        <w:t>許員</w:t>
      </w:r>
      <w:r w:rsidR="00A146FE">
        <w:rPr>
          <w:rFonts w:hint="eastAsia"/>
          <w:b/>
        </w:rPr>
        <w:t>及</w:t>
      </w:r>
      <w:r w:rsidR="005E0390">
        <w:rPr>
          <w:rFonts w:hint="eastAsia"/>
          <w:b/>
        </w:rPr>
        <w:t>張員</w:t>
      </w:r>
      <w:proofErr w:type="gramStart"/>
      <w:r w:rsidR="00A146FE">
        <w:rPr>
          <w:rFonts w:hint="eastAsia"/>
          <w:b/>
        </w:rPr>
        <w:t>疑</w:t>
      </w:r>
      <w:r w:rsidR="005E0390">
        <w:rPr>
          <w:rFonts w:hint="eastAsia"/>
          <w:b/>
        </w:rPr>
        <w:t>涉職場霸凌</w:t>
      </w:r>
      <w:proofErr w:type="gramEnd"/>
      <w:r w:rsidR="00A146FE">
        <w:rPr>
          <w:rFonts w:hint="eastAsia"/>
          <w:b/>
        </w:rPr>
        <w:t>情事皆以</w:t>
      </w:r>
      <w:r w:rsidR="005E0390">
        <w:rPr>
          <w:rFonts w:hint="eastAsia"/>
          <w:b/>
        </w:rPr>
        <w:t>不知</w:t>
      </w:r>
      <w:r w:rsidR="00A146FE">
        <w:rPr>
          <w:rFonts w:hint="eastAsia"/>
          <w:b/>
        </w:rPr>
        <w:t>情回應</w:t>
      </w:r>
      <w:r w:rsidR="005E0390">
        <w:rPr>
          <w:rFonts w:hint="eastAsia"/>
          <w:b/>
        </w:rPr>
        <w:t>，更表示</w:t>
      </w:r>
      <w:r w:rsidR="00A146FE">
        <w:rPr>
          <w:rFonts w:hint="eastAsia"/>
          <w:b/>
        </w:rPr>
        <w:t>從</w:t>
      </w:r>
      <w:r w:rsidR="005E0390">
        <w:rPr>
          <w:rFonts w:hint="eastAsia"/>
          <w:b/>
        </w:rPr>
        <w:t>未接獲相關書面</w:t>
      </w:r>
      <w:r w:rsidR="002326D7">
        <w:rPr>
          <w:rFonts w:hint="eastAsia"/>
          <w:b/>
        </w:rPr>
        <w:t>申訴，</w:t>
      </w:r>
      <w:r w:rsidR="00A146FE">
        <w:rPr>
          <w:rFonts w:hint="eastAsia"/>
          <w:b/>
        </w:rPr>
        <w:t>無從瞭解技術司人員</w:t>
      </w:r>
      <w:proofErr w:type="gramStart"/>
      <w:r w:rsidR="00A146FE">
        <w:rPr>
          <w:rFonts w:hint="eastAsia"/>
          <w:b/>
        </w:rPr>
        <w:t>受霸凌之</w:t>
      </w:r>
      <w:proofErr w:type="gramEnd"/>
      <w:r w:rsidR="00A146FE">
        <w:rPr>
          <w:rFonts w:hint="eastAsia"/>
          <w:b/>
        </w:rPr>
        <w:t>狀況。</w:t>
      </w:r>
      <w:r w:rsidR="002326D7">
        <w:rPr>
          <w:rFonts w:hint="eastAsia"/>
          <w:b/>
        </w:rPr>
        <w:t>然</w:t>
      </w:r>
      <w:r w:rsidR="00A10007">
        <w:rPr>
          <w:rFonts w:hint="eastAsia"/>
          <w:b/>
        </w:rPr>
        <w:t>觀</w:t>
      </w:r>
      <w:r w:rsidR="005E0390">
        <w:rPr>
          <w:rFonts w:hint="eastAsia"/>
          <w:b/>
        </w:rPr>
        <w:t>技術司調查</w:t>
      </w:r>
      <w:r w:rsidR="00A146FE">
        <w:rPr>
          <w:rFonts w:hint="eastAsia"/>
          <w:b/>
        </w:rPr>
        <w:t>許員職</w:t>
      </w:r>
      <w:proofErr w:type="gramStart"/>
      <w:r w:rsidR="00A146FE">
        <w:rPr>
          <w:rFonts w:hint="eastAsia"/>
          <w:b/>
        </w:rPr>
        <w:t>場霸凌</w:t>
      </w:r>
      <w:proofErr w:type="gramEnd"/>
      <w:r w:rsidR="00A146FE">
        <w:rPr>
          <w:rFonts w:hint="eastAsia"/>
          <w:b/>
        </w:rPr>
        <w:t>案件</w:t>
      </w:r>
      <w:r w:rsidR="005E0390">
        <w:rPr>
          <w:rFonts w:hint="eastAsia"/>
          <w:b/>
        </w:rPr>
        <w:t>過程可知，大多數基層同仁或派駐勞工，都曾</w:t>
      </w:r>
      <w:r w:rsidR="00242FD5">
        <w:rPr>
          <w:rFonts w:hint="eastAsia"/>
          <w:b/>
        </w:rPr>
        <w:t>遭遇或</w:t>
      </w:r>
      <w:r w:rsidR="005E0390">
        <w:rPr>
          <w:rFonts w:hint="eastAsia"/>
          <w:b/>
        </w:rPr>
        <w:t>聽聞</w:t>
      </w:r>
      <w:r w:rsidR="00A146FE">
        <w:rPr>
          <w:rFonts w:hint="eastAsia"/>
          <w:b/>
        </w:rPr>
        <w:t>其</w:t>
      </w:r>
      <w:r w:rsidR="005E0390">
        <w:rPr>
          <w:rFonts w:hint="eastAsia"/>
          <w:b/>
        </w:rPr>
        <w:t>言語指責</w:t>
      </w:r>
      <w:r w:rsidR="00A146FE">
        <w:rPr>
          <w:rFonts w:hint="eastAsia"/>
          <w:b/>
        </w:rPr>
        <w:t>同仁</w:t>
      </w:r>
      <w:r w:rsidR="005E0390">
        <w:rPr>
          <w:rFonts w:hint="eastAsia"/>
          <w:b/>
        </w:rPr>
        <w:t>或</w:t>
      </w:r>
      <w:r w:rsidR="00A146FE">
        <w:rPr>
          <w:rFonts w:hint="eastAsia"/>
          <w:b/>
        </w:rPr>
        <w:t>求好心切導致同仁</w:t>
      </w:r>
      <w:r w:rsidR="005E0390">
        <w:rPr>
          <w:rFonts w:hint="eastAsia"/>
          <w:b/>
        </w:rPr>
        <w:t>壓力過重之</w:t>
      </w:r>
      <w:r w:rsidR="00A146FE">
        <w:rPr>
          <w:rFonts w:hint="eastAsia"/>
          <w:b/>
        </w:rPr>
        <w:t>情形</w:t>
      </w:r>
      <w:r w:rsidR="005E0390">
        <w:rPr>
          <w:rFonts w:hint="eastAsia"/>
          <w:b/>
        </w:rPr>
        <w:t>，</w:t>
      </w:r>
      <w:r w:rsidR="00242FD5">
        <w:rPr>
          <w:rFonts w:hint="eastAsia"/>
          <w:b/>
        </w:rPr>
        <w:t>且</w:t>
      </w:r>
      <w:r w:rsidR="004C777B">
        <w:rPr>
          <w:rFonts w:hint="eastAsia"/>
          <w:b/>
        </w:rPr>
        <w:t>於</w:t>
      </w:r>
      <w:r w:rsidR="005E0390">
        <w:rPr>
          <w:rFonts w:hint="eastAsia"/>
          <w:b/>
        </w:rPr>
        <w:t>11</w:t>
      </w:r>
      <w:r w:rsidR="004154F1">
        <w:rPr>
          <w:rFonts w:hint="eastAsia"/>
          <w:b/>
        </w:rPr>
        <w:t>4</w:t>
      </w:r>
      <w:r w:rsidR="005E0390">
        <w:rPr>
          <w:rFonts w:hint="eastAsia"/>
          <w:b/>
        </w:rPr>
        <w:t>年</w:t>
      </w:r>
      <w:r w:rsidR="004C777B">
        <w:rPr>
          <w:rFonts w:hint="eastAsia"/>
          <w:b/>
        </w:rPr>
        <w:t>亦有</w:t>
      </w:r>
      <w:r w:rsidR="00A146FE">
        <w:rPr>
          <w:rFonts w:hint="eastAsia"/>
          <w:b/>
        </w:rPr>
        <w:t>受委託法人</w:t>
      </w:r>
      <w:r w:rsidR="005E0390">
        <w:rPr>
          <w:rFonts w:hint="eastAsia"/>
          <w:b/>
        </w:rPr>
        <w:t>派駐</w:t>
      </w:r>
      <w:r w:rsidR="00A146FE" w:rsidRPr="00EE11E7">
        <w:rPr>
          <w:rFonts w:hint="eastAsia"/>
          <w:b/>
        </w:rPr>
        <w:t>勞工</w:t>
      </w:r>
      <w:r w:rsidR="00C97301" w:rsidRPr="00EE11E7">
        <w:rPr>
          <w:rFonts w:hint="eastAsia"/>
          <w:b/>
        </w:rPr>
        <w:t>偕同廠商主管</w:t>
      </w:r>
      <w:r w:rsidR="005E0390" w:rsidRPr="00EE11E7">
        <w:rPr>
          <w:rFonts w:hint="eastAsia"/>
          <w:b/>
        </w:rPr>
        <w:t>以口頭表示難以承受</w:t>
      </w:r>
      <w:r w:rsidR="004C0BF8" w:rsidRPr="00EE11E7">
        <w:rPr>
          <w:rFonts w:hint="eastAsia"/>
          <w:b/>
        </w:rPr>
        <w:t>張員態度不佳之狀況</w:t>
      </w:r>
      <w:r w:rsidR="005E0390" w:rsidRPr="00EE11E7">
        <w:rPr>
          <w:rFonts w:hint="eastAsia"/>
          <w:b/>
        </w:rPr>
        <w:t>，</w:t>
      </w:r>
      <w:r w:rsidR="004C777B" w:rsidRPr="00EE11E7">
        <w:rPr>
          <w:rFonts w:hint="eastAsia"/>
          <w:b/>
        </w:rPr>
        <w:t>顯非</w:t>
      </w:r>
      <w:r w:rsidR="009D407B" w:rsidRPr="00EE11E7">
        <w:rPr>
          <w:rFonts w:hint="eastAsia"/>
          <w:b/>
        </w:rPr>
        <w:t>毫</w:t>
      </w:r>
      <w:r w:rsidR="004C0BF8" w:rsidRPr="00EE11E7">
        <w:rPr>
          <w:rFonts w:hint="eastAsia"/>
          <w:b/>
        </w:rPr>
        <w:t>無蛛絲馬跡</w:t>
      </w:r>
      <w:r w:rsidR="002E4490" w:rsidRPr="00EE11E7">
        <w:rPr>
          <w:rFonts w:hint="eastAsia"/>
          <w:b/>
        </w:rPr>
        <w:t>，</w:t>
      </w:r>
      <w:proofErr w:type="gramStart"/>
      <w:r w:rsidR="002E04AF">
        <w:rPr>
          <w:rFonts w:hint="eastAsia"/>
          <w:b/>
        </w:rPr>
        <w:t>詎該部</w:t>
      </w:r>
      <w:r w:rsidR="00C26BBB" w:rsidRPr="00EE11E7">
        <w:rPr>
          <w:rFonts w:hint="eastAsia"/>
          <w:b/>
        </w:rPr>
        <w:t>致</w:t>
      </w:r>
      <w:r w:rsidR="002E4490" w:rsidRPr="00EE11E7">
        <w:rPr>
          <w:rFonts w:hint="eastAsia"/>
          <w:b/>
        </w:rPr>
        <w:t>錯失</w:t>
      </w:r>
      <w:proofErr w:type="gramEnd"/>
      <w:r w:rsidR="002E4490" w:rsidRPr="00EE11E7">
        <w:rPr>
          <w:rFonts w:hint="eastAsia"/>
          <w:b/>
        </w:rPr>
        <w:t>處理契機</w:t>
      </w:r>
      <w:r w:rsidR="004C777B">
        <w:rPr>
          <w:rFonts w:hint="eastAsia"/>
          <w:b/>
        </w:rPr>
        <w:t>。</w:t>
      </w:r>
      <w:r w:rsidR="009D407B">
        <w:rPr>
          <w:rFonts w:hint="eastAsia"/>
          <w:b/>
        </w:rPr>
        <w:t>又</w:t>
      </w:r>
      <w:r w:rsidR="00A146FE">
        <w:rPr>
          <w:rFonts w:hint="eastAsia"/>
          <w:b/>
        </w:rPr>
        <w:t>經濟部</w:t>
      </w:r>
      <w:r w:rsidR="004C0BF8">
        <w:rPr>
          <w:rFonts w:hint="eastAsia"/>
          <w:b/>
        </w:rPr>
        <w:t>屢</w:t>
      </w:r>
      <w:r w:rsidR="00890F58">
        <w:rPr>
          <w:rFonts w:hint="eastAsia"/>
          <w:b/>
        </w:rPr>
        <w:t>以</w:t>
      </w:r>
      <w:r w:rsidR="00890F58" w:rsidRPr="00890F58">
        <w:rPr>
          <w:rFonts w:hAnsi="標楷體" w:hint="eastAsia"/>
          <w:b/>
        </w:rPr>
        <w:t>勞務承攬派駐人員（如保全、清潔人員）等非屬保障</w:t>
      </w:r>
      <w:proofErr w:type="gramStart"/>
      <w:r w:rsidR="00890F58" w:rsidRPr="00890F58">
        <w:rPr>
          <w:rFonts w:hAnsi="標楷體" w:hint="eastAsia"/>
          <w:b/>
        </w:rPr>
        <w:t>法適（準</w:t>
      </w:r>
      <w:proofErr w:type="gramEnd"/>
      <w:r w:rsidR="00890F58" w:rsidRPr="00890F58">
        <w:rPr>
          <w:rFonts w:hAnsi="標楷體" w:hint="eastAsia"/>
          <w:b/>
        </w:rPr>
        <w:t>）用對象</w:t>
      </w:r>
      <w:r w:rsidR="00890F58">
        <w:rPr>
          <w:rFonts w:hAnsi="標楷體" w:hint="eastAsia"/>
          <w:b/>
        </w:rPr>
        <w:t>等</w:t>
      </w:r>
      <w:proofErr w:type="gramStart"/>
      <w:r w:rsidR="00890F58">
        <w:rPr>
          <w:rFonts w:hAnsi="標楷體" w:hint="eastAsia"/>
          <w:b/>
        </w:rPr>
        <w:t>語</w:t>
      </w:r>
      <w:r w:rsidR="004C777B">
        <w:rPr>
          <w:rFonts w:hAnsi="標楷體" w:hint="eastAsia"/>
          <w:b/>
        </w:rPr>
        <w:t>置辯</w:t>
      </w:r>
      <w:proofErr w:type="gramEnd"/>
      <w:r w:rsidR="00890F58">
        <w:rPr>
          <w:rFonts w:hAnsi="標楷體" w:hint="eastAsia"/>
          <w:b/>
        </w:rPr>
        <w:t>，將自身置於旁觀地位，</w:t>
      </w:r>
      <w:r w:rsidR="00890F58">
        <w:rPr>
          <w:rFonts w:hint="eastAsia"/>
          <w:b/>
        </w:rPr>
        <w:t>消極處理上述</w:t>
      </w:r>
      <w:r w:rsidR="004C0BF8">
        <w:rPr>
          <w:rFonts w:hint="eastAsia"/>
          <w:b/>
        </w:rPr>
        <w:t>疑似</w:t>
      </w:r>
      <w:r w:rsidR="00890F58">
        <w:rPr>
          <w:rFonts w:hint="eastAsia"/>
          <w:b/>
        </w:rPr>
        <w:t>職</w:t>
      </w:r>
      <w:proofErr w:type="gramStart"/>
      <w:r w:rsidR="00890F58">
        <w:rPr>
          <w:rFonts w:hint="eastAsia"/>
          <w:b/>
        </w:rPr>
        <w:t>場霸凌</w:t>
      </w:r>
      <w:proofErr w:type="gramEnd"/>
      <w:r w:rsidR="004C0BF8">
        <w:rPr>
          <w:rFonts w:hint="eastAsia"/>
          <w:b/>
        </w:rPr>
        <w:t>狀況</w:t>
      </w:r>
      <w:r w:rsidR="005E0390">
        <w:rPr>
          <w:rFonts w:hint="eastAsia"/>
          <w:b/>
        </w:rPr>
        <w:t>，</w:t>
      </w:r>
      <w:r>
        <w:rPr>
          <w:rFonts w:hint="eastAsia"/>
          <w:b/>
        </w:rPr>
        <w:t>而</w:t>
      </w:r>
      <w:r w:rsidR="00A10007">
        <w:rPr>
          <w:rFonts w:hint="eastAsia"/>
          <w:b/>
        </w:rPr>
        <w:t>技術司作</w:t>
      </w:r>
      <w:r w:rsidR="00890F58">
        <w:rPr>
          <w:rFonts w:hint="eastAsia"/>
          <w:b/>
        </w:rPr>
        <w:t>為職</w:t>
      </w:r>
      <w:proofErr w:type="gramStart"/>
      <w:r w:rsidR="00890F58">
        <w:rPr>
          <w:rFonts w:hint="eastAsia"/>
          <w:b/>
        </w:rPr>
        <w:t>場霸凌之</w:t>
      </w:r>
      <w:proofErr w:type="gramEnd"/>
      <w:r w:rsidR="00890F58">
        <w:rPr>
          <w:rFonts w:hint="eastAsia"/>
          <w:b/>
        </w:rPr>
        <w:t>第一現場，</w:t>
      </w:r>
      <w:r w:rsidR="004C0BF8">
        <w:rPr>
          <w:rFonts w:hint="eastAsia"/>
          <w:b/>
        </w:rPr>
        <w:t>派駐</w:t>
      </w:r>
      <w:r w:rsidR="00242FD5">
        <w:rPr>
          <w:rFonts w:hint="eastAsia"/>
          <w:b/>
        </w:rPr>
        <w:t>勞工</w:t>
      </w:r>
      <w:r w:rsidR="004C0BF8">
        <w:rPr>
          <w:rFonts w:hint="eastAsia"/>
          <w:b/>
        </w:rPr>
        <w:t>亦長期處於該工作場域</w:t>
      </w:r>
      <w:r w:rsidR="00A146FE">
        <w:rPr>
          <w:rFonts w:hint="eastAsia"/>
          <w:b/>
        </w:rPr>
        <w:t>，工作</w:t>
      </w:r>
      <w:proofErr w:type="gramStart"/>
      <w:r w:rsidR="00A146FE">
        <w:rPr>
          <w:rFonts w:hint="eastAsia"/>
          <w:b/>
        </w:rPr>
        <w:t>項目</w:t>
      </w:r>
      <w:r w:rsidR="004C777B">
        <w:rPr>
          <w:rFonts w:hint="eastAsia"/>
          <w:b/>
        </w:rPr>
        <w:t>更</w:t>
      </w:r>
      <w:r w:rsidR="00A146FE">
        <w:rPr>
          <w:rFonts w:hint="eastAsia"/>
          <w:b/>
        </w:rPr>
        <w:t>係執行</w:t>
      </w:r>
      <w:proofErr w:type="gramEnd"/>
      <w:r w:rsidR="00A146FE">
        <w:rPr>
          <w:rFonts w:hint="eastAsia"/>
          <w:b/>
        </w:rPr>
        <w:t>經濟部委</w:t>
      </w:r>
      <w:r w:rsidR="002237F3">
        <w:rPr>
          <w:rFonts w:hint="eastAsia"/>
          <w:b/>
        </w:rPr>
        <w:t>辦</w:t>
      </w:r>
      <w:r w:rsidR="00A146FE">
        <w:rPr>
          <w:rFonts w:hint="eastAsia"/>
          <w:b/>
        </w:rPr>
        <w:t>專案</w:t>
      </w:r>
      <w:r w:rsidR="002237F3">
        <w:rPr>
          <w:rFonts w:hint="eastAsia"/>
          <w:b/>
        </w:rPr>
        <w:t>或</w:t>
      </w:r>
      <w:r w:rsidR="00A146FE">
        <w:rPr>
          <w:rFonts w:hint="eastAsia"/>
          <w:b/>
        </w:rPr>
        <w:t>計畫</w:t>
      </w:r>
      <w:r w:rsidR="004C0BF8">
        <w:rPr>
          <w:rFonts w:hint="eastAsia"/>
          <w:b/>
        </w:rPr>
        <w:t>，</w:t>
      </w:r>
      <w:r w:rsidR="004C777B">
        <w:rPr>
          <w:rFonts w:hint="eastAsia"/>
          <w:b/>
        </w:rPr>
        <w:t>對於職</w:t>
      </w:r>
      <w:proofErr w:type="gramStart"/>
      <w:r w:rsidR="004C777B">
        <w:rPr>
          <w:rFonts w:hint="eastAsia"/>
          <w:b/>
        </w:rPr>
        <w:t>場霸凌之</w:t>
      </w:r>
      <w:proofErr w:type="gramEnd"/>
      <w:r w:rsidR="004C777B">
        <w:rPr>
          <w:rFonts w:hint="eastAsia"/>
          <w:b/>
        </w:rPr>
        <w:t>處理</w:t>
      </w:r>
      <w:r w:rsidR="00A146FE">
        <w:rPr>
          <w:rFonts w:hint="eastAsia"/>
          <w:b/>
        </w:rPr>
        <w:t>責無旁貸，</w:t>
      </w:r>
      <w:r w:rsidR="003B48B9">
        <w:rPr>
          <w:rFonts w:hint="eastAsia"/>
          <w:b/>
        </w:rPr>
        <w:t>惟</w:t>
      </w:r>
      <w:r w:rsidR="00566DB1">
        <w:rPr>
          <w:rFonts w:hint="eastAsia"/>
          <w:b/>
        </w:rPr>
        <w:t>不論是處理要點</w:t>
      </w:r>
      <w:r w:rsidR="00566DB1">
        <w:rPr>
          <w:rStyle w:val="aff"/>
          <w:b/>
        </w:rPr>
        <w:footnoteReference w:id="5"/>
      </w:r>
      <w:r w:rsidR="00566DB1">
        <w:rPr>
          <w:rFonts w:hint="eastAsia"/>
          <w:b/>
        </w:rPr>
        <w:t>或</w:t>
      </w:r>
      <w:r w:rsidR="00A146FE">
        <w:rPr>
          <w:rFonts w:hint="eastAsia"/>
          <w:b/>
        </w:rPr>
        <w:t>於</w:t>
      </w:r>
      <w:proofErr w:type="gramStart"/>
      <w:r w:rsidR="00A146FE" w:rsidRPr="00A146FE">
        <w:rPr>
          <w:rFonts w:hint="eastAsia"/>
          <w:b/>
        </w:rPr>
        <w:t>114年11月21日函頒</w:t>
      </w:r>
      <w:r w:rsidR="00242FD5">
        <w:rPr>
          <w:rFonts w:hint="eastAsia"/>
          <w:b/>
        </w:rPr>
        <w:t>之</w:t>
      </w:r>
      <w:proofErr w:type="gramEnd"/>
      <w:r w:rsidR="004C777B">
        <w:rPr>
          <w:rFonts w:hint="eastAsia"/>
          <w:b/>
        </w:rPr>
        <w:t>新處理要點</w:t>
      </w:r>
      <w:r w:rsidR="00566DB1">
        <w:rPr>
          <w:rFonts w:hint="eastAsia"/>
          <w:b/>
        </w:rPr>
        <w:t>皆</w:t>
      </w:r>
      <w:r w:rsidR="00A146FE">
        <w:rPr>
          <w:rFonts w:hint="eastAsia"/>
          <w:b/>
        </w:rPr>
        <w:t>未提供派駐勞工內部申訴管道，</w:t>
      </w:r>
      <w:proofErr w:type="gramStart"/>
      <w:r w:rsidR="00242FD5">
        <w:rPr>
          <w:rFonts w:hint="eastAsia"/>
          <w:b/>
        </w:rPr>
        <w:t>反</w:t>
      </w:r>
      <w:r w:rsidR="00AD22AE">
        <w:rPr>
          <w:rFonts w:hint="eastAsia"/>
          <w:b/>
        </w:rPr>
        <w:t>認其</w:t>
      </w:r>
      <w:proofErr w:type="gramEnd"/>
      <w:r w:rsidR="00AD22AE">
        <w:rPr>
          <w:rFonts w:hint="eastAsia"/>
          <w:b/>
        </w:rPr>
        <w:t>應</w:t>
      </w:r>
      <w:r w:rsidR="001E7E1D">
        <w:rPr>
          <w:rFonts w:hint="eastAsia"/>
          <w:b/>
        </w:rPr>
        <w:t>向</w:t>
      </w:r>
      <w:r w:rsidR="00A146FE">
        <w:rPr>
          <w:rFonts w:hint="eastAsia"/>
          <w:b/>
        </w:rPr>
        <w:t>原廠商</w:t>
      </w:r>
      <w:r w:rsidR="002326D7">
        <w:rPr>
          <w:rFonts w:hint="eastAsia"/>
          <w:b/>
        </w:rPr>
        <w:t>申訴，</w:t>
      </w:r>
      <w:r w:rsidR="00A146FE">
        <w:rPr>
          <w:rFonts w:hint="eastAsia"/>
          <w:b/>
        </w:rPr>
        <w:t>顯與</w:t>
      </w:r>
      <w:proofErr w:type="gramStart"/>
      <w:r w:rsidR="00A146FE" w:rsidRPr="00A146FE">
        <w:rPr>
          <w:rFonts w:hint="eastAsia"/>
          <w:b/>
        </w:rPr>
        <w:t>勞動部於</w:t>
      </w:r>
      <w:r w:rsidR="00955D5F">
        <w:rPr>
          <w:rFonts w:hint="eastAsia"/>
          <w:b/>
        </w:rPr>
        <w:t>同</w:t>
      </w:r>
      <w:r w:rsidR="00A146FE" w:rsidRPr="00A146FE">
        <w:rPr>
          <w:rFonts w:hint="eastAsia"/>
          <w:b/>
        </w:rPr>
        <w:t>年</w:t>
      </w:r>
      <w:proofErr w:type="gramEnd"/>
      <w:r w:rsidR="00A146FE" w:rsidRPr="00A146FE">
        <w:rPr>
          <w:rFonts w:hint="eastAsia"/>
          <w:b/>
        </w:rPr>
        <w:t>9月2</w:t>
      </w:r>
      <w:r w:rsidR="004C777B">
        <w:rPr>
          <w:rFonts w:hint="eastAsia"/>
          <w:b/>
        </w:rPr>
        <w:t>3</w:t>
      </w:r>
      <w:r w:rsidR="00A146FE" w:rsidRPr="00A146FE">
        <w:rPr>
          <w:rFonts w:hint="eastAsia"/>
          <w:b/>
        </w:rPr>
        <w:t>日修正</w:t>
      </w:r>
      <w:r w:rsidR="00955D5F">
        <w:rPr>
          <w:rFonts w:hint="eastAsia"/>
          <w:b/>
        </w:rPr>
        <w:t>發布</w:t>
      </w:r>
      <w:r w:rsidR="002E04AF">
        <w:rPr>
          <w:rFonts w:hAnsi="標楷體" w:hint="eastAsia"/>
          <w:b/>
        </w:rPr>
        <w:t>「</w:t>
      </w:r>
      <w:r w:rsidR="004C777B" w:rsidRPr="004C777B">
        <w:rPr>
          <w:rFonts w:hint="eastAsia"/>
          <w:b/>
        </w:rPr>
        <w:t>政府機關（構）運用勞務承攬參考原則</w:t>
      </w:r>
      <w:r w:rsidR="002E04AF">
        <w:rPr>
          <w:rFonts w:hAnsi="標楷體" w:hint="eastAsia"/>
          <w:b/>
        </w:rPr>
        <w:t>」</w:t>
      </w:r>
      <w:r w:rsidR="004C777B">
        <w:rPr>
          <w:rFonts w:hint="eastAsia"/>
          <w:b/>
        </w:rPr>
        <w:t>第3點第3項要求各機關應提供內部申訴管道予派駐勞工之意旨有悖</w:t>
      </w:r>
      <w:r w:rsidR="001E7E1D">
        <w:rPr>
          <w:rFonts w:hint="eastAsia"/>
          <w:b/>
        </w:rPr>
        <w:t>，</w:t>
      </w:r>
      <w:r w:rsidR="004C777B">
        <w:rPr>
          <w:rFonts w:hint="eastAsia"/>
          <w:b/>
        </w:rPr>
        <w:t>經濟部允宜重行檢視上述要點之妥適性，除</w:t>
      </w:r>
      <w:r w:rsidR="004C777B" w:rsidRPr="004C777B">
        <w:rPr>
          <w:rFonts w:hint="eastAsia"/>
          <w:b/>
        </w:rPr>
        <w:t>落實職</w:t>
      </w:r>
      <w:proofErr w:type="gramStart"/>
      <w:r w:rsidR="004C777B" w:rsidRPr="004C777B">
        <w:rPr>
          <w:rFonts w:hint="eastAsia"/>
          <w:b/>
        </w:rPr>
        <w:t>場霸凌</w:t>
      </w:r>
      <w:proofErr w:type="gramEnd"/>
      <w:r w:rsidR="004C777B" w:rsidRPr="004C777B">
        <w:rPr>
          <w:rFonts w:hint="eastAsia"/>
          <w:b/>
        </w:rPr>
        <w:t>防治義務</w:t>
      </w:r>
      <w:r w:rsidR="004C777B">
        <w:rPr>
          <w:rFonts w:hint="eastAsia"/>
          <w:b/>
        </w:rPr>
        <w:t>外，</w:t>
      </w:r>
      <w:r w:rsidR="00A10007">
        <w:rPr>
          <w:rFonts w:hint="eastAsia"/>
          <w:b/>
        </w:rPr>
        <w:t>保訓會及</w:t>
      </w:r>
      <w:r w:rsidR="00F37A52">
        <w:rPr>
          <w:rFonts w:hint="eastAsia"/>
          <w:b/>
        </w:rPr>
        <w:t>勞動</w:t>
      </w:r>
      <w:proofErr w:type="gramStart"/>
      <w:r w:rsidR="00F37A52">
        <w:rPr>
          <w:rFonts w:hint="eastAsia"/>
          <w:b/>
        </w:rPr>
        <w:t>部允宜</w:t>
      </w:r>
      <w:r w:rsidR="00242FD5">
        <w:rPr>
          <w:rFonts w:hint="eastAsia"/>
          <w:b/>
        </w:rPr>
        <w:t>審</w:t>
      </w:r>
      <w:proofErr w:type="gramEnd"/>
      <w:r w:rsidR="00242FD5">
        <w:rPr>
          <w:rFonts w:hint="eastAsia"/>
          <w:b/>
        </w:rPr>
        <w:t>酌</w:t>
      </w:r>
      <w:r w:rsidR="00A10007">
        <w:rPr>
          <w:rFonts w:hint="eastAsia"/>
          <w:b/>
        </w:rPr>
        <w:t>本案延伸爭議，</w:t>
      </w:r>
      <w:r w:rsidR="00242FD5">
        <w:rPr>
          <w:rFonts w:hint="eastAsia"/>
          <w:b/>
        </w:rPr>
        <w:t>考量</w:t>
      </w:r>
      <w:r w:rsidR="00A10007">
        <w:rPr>
          <w:rFonts w:hint="eastAsia"/>
          <w:b/>
        </w:rPr>
        <w:t>長期</w:t>
      </w:r>
      <w:r w:rsidR="001E7E1D">
        <w:rPr>
          <w:rFonts w:hint="eastAsia"/>
          <w:b/>
        </w:rPr>
        <w:t>派駐</w:t>
      </w:r>
      <w:r w:rsidR="00A10007">
        <w:rPr>
          <w:rFonts w:hint="eastAsia"/>
          <w:b/>
        </w:rPr>
        <w:t>政府</w:t>
      </w:r>
      <w:r w:rsidR="001E7E1D">
        <w:rPr>
          <w:rFonts w:hint="eastAsia"/>
          <w:b/>
        </w:rPr>
        <w:t>機關勞工工作環境之特殊性</w:t>
      </w:r>
      <w:r w:rsidR="00F37A52">
        <w:rPr>
          <w:rFonts w:hint="eastAsia"/>
          <w:b/>
        </w:rPr>
        <w:t>，</w:t>
      </w:r>
      <w:r w:rsidR="00242FD5">
        <w:rPr>
          <w:rFonts w:hint="eastAsia"/>
          <w:b/>
        </w:rPr>
        <w:t>加強宣導</w:t>
      </w:r>
      <w:r w:rsidR="00242FD5">
        <w:rPr>
          <w:rFonts w:hint="eastAsia"/>
          <w:b/>
        </w:rPr>
        <w:lastRenderedPageBreak/>
        <w:t>指引內容</w:t>
      </w:r>
      <w:r w:rsidR="00E3009F">
        <w:rPr>
          <w:rFonts w:hint="eastAsia"/>
          <w:b/>
        </w:rPr>
        <w:t>，協助機關完善</w:t>
      </w:r>
      <w:r w:rsidR="00A10007">
        <w:rPr>
          <w:rFonts w:hint="eastAsia"/>
          <w:b/>
        </w:rPr>
        <w:t>職</w:t>
      </w:r>
      <w:proofErr w:type="gramStart"/>
      <w:r w:rsidR="00A10007">
        <w:rPr>
          <w:rFonts w:hint="eastAsia"/>
          <w:b/>
        </w:rPr>
        <w:t>場霸</w:t>
      </w:r>
      <w:r w:rsidR="00E3009F">
        <w:rPr>
          <w:rFonts w:hint="eastAsia"/>
          <w:b/>
        </w:rPr>
        <w:t>凌</w:t>
      </w:r>
      <w:proofErr w:type="gramEnd"/>
      <w:r w:rsidR="00E3009F">
        <w:rPr>
          <w:rFonts w:hint="eastAsia"/>
          <w:b/>
        </w:rPr>
        <w:t>申訴機制</w:t>
      </w:r>
      <w:r w:rsidR="00A10007">
        <w:rPr>
          <w:rFonts w:hint="eastAsia"/>
          <w:b/>
        </w:rPr>
        <w:t>，</w:t>
      </w:r>
      <w:r w:rsidR="007744F6">
        <w:rPr>
          <w:rFonts w:hint="eastAsia"/>
          <w:b/>
        </w:rPr>
        <w:t>使</w:t>
      </w:r>
      <w:r w:rsidR="007744F6" w:rsidRPr="007744F6">
        <w:rPr>
          <w:rFonts w:hint="eastAsia"/>
          <w:b/>
        </w:rPr>
        <w:t>公私部門</w:t>
      </w:r>
      <w:r w:rsidR="007744F6">
        <w:rPr>
          <w:rFonts w:hint="eastAsia"/>
          <w:b/>
        </w:rPr>
        <w:t>於</w:t>
      </w:r>
      <w:r w:rsidR="00466B16">
        <w:rPr>
          <w:rFonts w:hint="eastAsia"/>
          <w:b/>
        </w:rPr>
        <w:t>處理</w:t>
      </w:r>
      <w:r w:rsidR="007744F6" w:rsidRPr="007744F6">
        <w:rPr>
          <w:rFonts w:hint="eastAsia"/>
          <w:b/>
        </w:rPr>
        <w:t>承攬或派遣</w:t>
      </w:r>
      <w:r w:rsidR="00466B16">
        <w:rPr>
          <w:rFonts w:hint="eastAsia"/>
          <w:b/>
        </w:rPr>
        <w:t>勞工職</w:t>
      </w:r>
      <w:proofErr w:type="gramStart"/>
      <w:r w:rsidR="00466B16">
        <w:rPr>
          <w:rFonts w:hint="eastAsia"/>
          <w:b/>
        </w:rPr>
        <w:t>場霸凌</w:t>
      </w:r>
      <w:proofErr w:type="gramEnd"/>
      <w:r w:rsidR="00466B16">
        <w:rPr>
          <w:rFonts w:hint="eastAsia"/>
          <w:b/>
        </w:rPr>
        <w:t>案件</w:t>
      </w:r>
      <w:r w:rsidR="007744F6" w:rsidRPr="007744F6">
        <w:rPr>
          <w:rFonts w:hint="eastAsia"/>
          <w:b/>
        </w:rPr>
        <w:t>時</w:t>
      </w:r>
      <w:r w:rsidR="004C777B">
        <w:rPr>
          <w:rFonts w:hint="eastAsia"/>
          <w:b/>
        </w:rPr>
        <w:t>，共同合作</w:t>
      </w:r>
      <w:r w:rsidR="00E3009F">
        <w:rPr>
          <w:rFonts w:hint="eastAsia"/>
          <w:b/>
        </w:rPr>
        <w:t>調查</w:t>
      </w:r>
      <w:r w:rsidR="007744F6" w:rsidRPr="007744F6">
        <w:rPr>
          <w:rFonts w:hint="eastAsia"/>
          <w:b/>
        </w:rPr>
        <w:t>，</w:t>
      </w:r>
      <w:r w:rsidR="004C777B">
        <w:rPr>
          <w:rFonts w:hint="eastAsia"/>
          <w:b/>
        </w:rPr>
        <w:t>以</w:t>
      </w:r>
      <w:r w:rsidR="007744F6" w:rsidRPr="007744F6">
        <w:rPr>
          <w:rFonts w:hint="eastAsia"/>
          <w:b/>
        </w:rPr>
        <w:t>確保派</w:t>
      </w:r>
      <w:r w:rsidR="007744F6">
        <w:rPr>
          <w:rFonts w:hint="eastAsia"/>
          <w:b/>
        </w:rPr>
        <w:t>駐</w:t>
      </w:r>
      <w:r w:rsidR="007744F6" w:rsidRPr="007744F6">
        <w:rPr>
          <w:rFonts w:hint="eastAsia"/>
          <w:b/>
        </w:rPr>
        <w:t>勞工於職場上身心健康及勞動權益</w:t>
      </w:r>
      <w:r w:rsidR="002326D7">
        <w:rPr>
          <w:rFonts w:hint="eastAsia"/>
          <w:b/>
        </w:rPr>
        <w:t>。</w:t>
      </w:r>
      <w:bookmarkEnd w:id="60"/>
    </w:p>
    <w:p w14:paraId="26F5374B" w14:textId="57E0E774" w:rsidR="005A0814" w:rsidRPr="00385A95" w:rsidRDefault="00890F58" w:rsidP="005A0814">
      <w:pPr>
        <w:pStyle w:val="3"/>
      </w:pPr>
      <w:r w:rsidRPr="00385A95">
        <w:rPr>
          <w:rFonts w:hint="eastAsia"/>
        </w:rPr>
        <w:t>按</w:t>
      </w:r>
      <w:r w:rsidR="002E04AF">
        <w:rPr>
          <w:rFonts w:hAnsi="標楷體" w:hint="eastAsia"/>
        </w:rPr>
        <w:t>「</w:t>
      </w:r>
      <w:r w:rsidR="00B006F8" w:rsidRPr="00385A95">
        <w:rPr>
          <w:rFonts w:hint="eastAsia"/>
        </w:rPr>
        <w:t>政府機關（構）運用勞務承攬參考原則</w:t>
      </w:r>
      <w:r w:rsidR="002E04AF">
        <w:rPr>
          <w:rFonts w:hAnsi="標楷體" w:hint="eastAsia"/>
        </w:rPr>
        <w:t>」</w:t>
      </w:r>
      <w:r w:rsidR="005A0814" w:rsidRPr="00385A95">
        <w:rPr>
          <w:rFonts w:hint="eastAsia"/>
        </w:rPr>
        <w:t>第2點</w:t>
      </w:r>
      <w:r w:rsidR="002237F3" w:rsidRPr="00385A95">
        <w:rPr>
          <w:rFonts w:hint="eastAsia"/>
        </w:rPr>
        <w:t>第</w:t>
      </w:r>
      <w:r w:rsidR="005A0814" w:rsidRPr="00385A95">
        <w:rPr>
          <w:rFonts w:hint="eastAsia"/>
        </w:rPr>
        <w:t>1項之定義說明：</w:t>
      </w:r>
      <w:r w:rsidR="005A0814" w:rsidRPr="00385A95">
        <w:rPr>
          <w:rFonts w:hAnsi="標楷體" w:hint="eastAsia"/>
        </w:rPr>
        <w:t>「</w:t>
      </w:r>
      <w:r w:rsidR="005A0814" w:rsidRPr="00385A95">
        <w:rPr>
          <w:rFonts w:hint="eastAsia"/>
        </w:rPr>
        <w:t>勞務承攬：指各機關與承攬人約定，由承攬人為各機關完成一定之工作，各機關</w:t>
      </w:r>
      <w:proofErr w:type="gramStart"/>
      <w:r w:rsidR="005A0814" w:rsidRPr="00385A95">
        <w:rPr>
          <w:rFonts w:hint="eastAsia"/>
        </w:rPr>
        <w:t>俟</w:t>
      </w:r>
      <w:proofErr w:type="gramEnd"/>
      <w:r w:rsidR="005A0814" w:rsidRPr="00385A95">
        <w:rPr>
          <w:rFonts w:hint="eastAsia"/>
        </w:rPr>
        <w:t>工作完成，於</w:t>
      </w:r>
      <w:r w:rsidR="005A0814" w:rsidRPr="00C26BBB">
        <w:rPr>
          <w:rFonts w:hint="eastAsia"/>
          <w:bCs w:val="0"/>
        </w:rPr>
        <w:t>驗收</w:t>
      </w:r>
      <w:r w:rsidR="005A0814" w:rsidRPr="00385A95">
        <w:rPr>
          <w:rFonts w:hint="eastAsia"/>
        </w:rPr>
        <w:t>符合履約項目後，給付報酬予承攬人。</w:t>
      </w:r>
      <w:r w:rsidR="005A0814" w:rsidRPr="00385A95">
        <w:rPr>
          <w:rFonts w:hAnsi="標楷體" w:hint="eastAsia"/>
        </w:rPr>
        <w:t>」同原則</w:t>
      </w:r>
      <w:r w:rsidR="00B006F8" w:rsidRPr="00385A95">
        <w:rPr>
          <w:rFonts w:hint="eastAsia"/>
        </w:rPr>
        <w:t>第2點第3項</w:t>
      </w:r>
      <w:r w:rsidR="005A0814" w:rsidRPr="00385A95">
        <w:rPr>
          <w:rFonts w:hint="eastAsia"/>
        </w:rPr>
        <w:t>派駐勞工之定義為：</w:t>
      </w:r>
      <w:r w:rsidR="005A0814" w:rsidRPr="00385A95">
        <w:rPr>
          <w:rFonts w:hAnsi="標楷體" w:hint="eastAsia"/>
        </w:rPr>
        <w:t>「</w:t>
      </w:r>
      <w:r w:rsidR="00B006F8" w:rsidRPr="00385A95">
        <w:rPr>
          <w:rFonts w:hint="eastAsia"/>
        </w:rPr>
        <w:t>指受承攬人僱用，派駐於各機關工作場所，依承攬人指示完成勞務承攬契約所定工作項目者。</w:t>
      </w:r>
      <w:r w:rsidR="005A0814" w:rsidRPr="00385A95">
        <w:rPr>
          <w:rFonts w:hAnsi="標楷體" w:hint="eastAsia"/>
        </w:rPr>
        <w:t>」</w:t>
      </w:r>
      <w:r w:rsidR="002237F3" w:rsidRPr="00385A95">
        <w:rPr>
          <w:rFonts w:hAnsi="標楷體" w:hint="eastAsia"/>
        </w:rPr>
        <w:t>而有</w:t>
      </w:r>
      <w:r w:rsidR="005A0814" w:rsidRPr="00385A95">
        <w:rPr>
          <w:rFonts w:hint="eastAsia"/>
        </w:rPr>
        <w:t>關政府機關、派遣(承攬)事業單位、派遣(派駐)勞工之三方關係，說明如下：</w:t>
      </w:r>
    </w:p>
    <w:p w14:paraId="285707E6" w14:textId="393989FB" w:rsidR="005A0814" w:rsidRDefault="005A0814" w:rsidP="005A0814">
      <w:pPr>
        <w:pStyle w:val="4"/>
      </w:pPr>
      <w:r>
        <w:rPr>
          <w:rFonts w:hint="eastAsia"/>
        </w:rPr>
        <w:t>派遣(承攬)事業單位與政府機關締結要派(承攬)契約，派遣(派駐)勞工則受</w:t>
      </w:r>
      <w:proofErr w:type="gramStart"/>
      <w:r>
        <w:rPr>
          <w:rFonts w:hint="eastAsia"/>
        </w:rPr>
        <w:t>僱</w:t>
      </w:r>
      <w:proofErr w:type="gramEnd"/>
      <w:r>
        <w:rPr>
          <w:rFonts w:hint="eastAsia"/>
        </w:rPr>
        <w:t>於派遣(承攬)事業單位，並應由該事業單位負勞動基準法上之雇主責任。</w:t>
      </w:r>
    </w:p>
    <w:p w14:paraId="2DD6B941" w14:textId="77777777" w:rsidR="005A0814" w:rsidRDefault="005A0814" w:rsidP="005A0814">
      <w:pPr>
        <w:pStyle w:val="4"/>
      </w:pPr>
      <w:r>
        <w:rPr>
          <w:rFonts w:hint="eastAsia"/>
        </w:rPr>
        <w:t>如為勞動派遣，則政府機關(要派單位)對於派遣勞工，僅在勞務提供之內容上有指揮監督權，但政府機關與派遣</w:t>
      </w:r>
      <w:proofErr w:type="gramStart"/>
      <w:r>
        <w:rPr>
          <w:rFonts w:hint="eastAsia"/>
        </w:rPr>
        <w:t>勞工間不具</w:t>
      </w:r>
      <w:proofErr w:type="gramEnd"/>
      <w:r>
        <w:rPr>
          <w:rFonts w:hint="eastAsia"/>
        </w:rPr>
        <w:t>勞動契約關係。</w:t>
      </w:r>
    </w:p>
    <w:p w14:paraId="218DBD05" w14:textId="77777777" w:rsidR="005A0814" w:rsidRDefault="005A0814" w:rsidP="005A0814">
      <w:pPr>
        <w:pStyle w:val="4"/>
      </w:pPr>
      <w:r>
        <w:rPr>
          <w:rFonts w:hint="eastAsia"/>
        </w:rPr>
        <w:t>為勞務承攬，則政府機關對派駐勞工無指揮監督權力，僅係交付承攬事業單位為政府機關完成承攬工作，並由承攬事業單位自行指揮監督管理所僱用之勞工，及負擔承攬工作所生風險。</w:t>
      </w:r>
    </w:p>
    <w:p w14:paraId="55992A74" w14:textId="236D7CCC" w:rsidR="005A0814" w:rsidRDefault="005A0814" w:rsidP="005A0814">
      <w:pPr>
        <w:pStyle w:val="4"/>
      </w:pPr>
      <w:r>
        <w:rPr>
          <w:rFonts w:hint="eastAsia"/>
        </w:rPr>
        <w:t>至勞動契約之認定標準，係以契約相對人間是否具備從屬性加以判斷，</w:t>
      </w:r>
      <w:proofErr w:type="gramStart"/>
      <w:r w:rsidRPr="003D2301">
        <w:rPr>
          <w:rFonts w:hint="eastAsia"/>
        </w:rPr>
        <w:t>勞動部已於</w:t>
      </w:r>
      <w:proofErr w:type="gramEnd"/>
      <w:r w:rsidRPr="003D2301">
        <w:t>108</w:t>
      </w:r>
      <w:r w:rsidRPr="003D2301">
        <w:rPr>
          <w:rFonts w:hint="eastAsia"/>
        </w:rPr>
        <w:t>年</w:t>
      </w:r>
      <w:r w:rsidRPr="003D2301">
        <w:t>11</w:t>
      </w:r>
      <w:r w:rsidRPr="003D2301">
        <w:rPr>
          <w:rFonts w:hint="eastAsia"/>
        </w:rPr>
        <w:t>月</w:t>
      </w:r>
      <w:r w:rsidRPr="003D2301">
        <w:t>19</w:t>
      </w:r>
      <w:r w:rsidRPr="003D2301">
        <w:rPr>
          <w:rFonts w:hint="eastAsia"/>
        </w:rPr>
        <w:t>日訂定「勞動契約認定指導原則」</w:t>
      </w:r>
      <w:proofErr w:type="gramStart"/>
      <w:r w:rsidRPr="003D2301">
        <w:rPr>
          <w:rFonts w:hint="eastAsia"/>
        </w:rPr>
        <w:t>併</w:t>
      </w:r>
      <w:proofErr w:type="gramEnd"/>
      <w:r w:rsidRPr="003D2301">
        <w:rPr>
          <w:rFonts w:hint="eastAsia"/>
        </w:rPr>
        <w:t>附「勞動契約從屬性判斷檢核表」，提供勞工、事業單位及各行政機關作為勞動契約認定之依據。另外，</w:t>
      </w:r>
      <w:proofErr w:type="gramStart"/>
      <w:r w:rsidRPr="003D2301">
        <w:rPr>
          <w:rFonts w:hint="eastAsia"/>
        </w:rPr>
        <w:t>勞動部已於</w:t>
      </w:r>
      <w:proofErr w:type="gramEnd"/>
      <w:r w:rsidRPr="003D2301">
        <w:t>109</w:t>
      </w:r>
      <w:r w:rsidRPr="003D2301">
        <w:rPr>
          <w:rFonts w:hint="eastAsia"/>
        </w:rPr>
        <w:t>年</w:t>
      </w:r>
      <w:r w:rsidRPr="003D2301">
        <w:t>1</w:t>
      </w:r>
      <w:r w:rsidRPr="003D2301">
        <w:rPr>
          <w:rFonts w:hint="eastAsia"/>
        </w:rPr>
        <w:t>月</w:t>
      </w:r>
      <w:r w:rsidRPr="003D2301">
        <w:t>17</w:t>
      </w:r>
      <w:r w:rsidRPr="003D2301">
        <w:rPr>
          <w:rFonts w:hint="eastAsia"/>
        </w:rPr>
        <w:t>日訂定「派遣事業單位及承攬</w:t>
      </w:r>
      <w:r w:rsidRPr="003D2301">
        <w:rPr>
          <w:rFonts w:hint="eastAsia"/>
        </w:rPr>
        <w:lastRenderedPageBreak/>
        <w:t>事業單位認定指導原則」，就</w:t>
      </w:r>
      <w:r w:rsidR="002E04AF">
        <w:rPr>
          <w:rFonts w:hint="eastAsia"/>
        </w:rPr>
        <w:t>2</w:t>
      </w:r>
      <w:r w:rsidRPr="003D2301">
        <w:rPr>
          <w:rFonts w:hint="eastAsia"/>
        </w:rPr>
        <w:t>家</w:t>
      </w:r>
      <w:proofErr w:type="gramStart"/>
      <w:r w:rsidRPr="003D2301">
        <w:rPr>
          <w:rFonts w:hint="eastAsia"/>
        </w:rPr>
        <w:t>事業單位間究屬</w:t>
      </w:r>
      <w:proofErr w:type="gramEnd"/>
      <w:r w:rsidRPr="003D2301">
        <w:rPr>
          <w:rFonts w:hint="eastAsia"/>
        </w:rPr>
        <w:t>勞動派遣與勞務承攬關係提供判斷之依據。</w:t>
      </w:r>
    </w:p>
    <w:p w14:paraId="5D0A71B9" w14:textId="7754D69A" w:rsidR="005A0814" w:rsidRPr="00385A95" w:rsidRDefault="005A0814" w:rsidP="006C287D">
      <w:pPr>
        <w:pStyle w:val="3"/>
        <w:numPr>
          <w:ilvl w:val="0"/>
          <w:numId w:val="0"/>
        </w:numPr>
        <w:ind w:left="1361"/>
      </w:pPr>
      <w:r>
        <w:rPr>
          <w:rFonts w:hint="eastAsia"/>
        </w:rPr>
        <w:t xml:space="preserve">    </w:t>
      </w:r>
      <w:r w:rsidRPr="00385A95">
        <w:rPr>
          <w:rFonts w:hint="eastAsia"/>
        </w:rPr>
        <w:t>因此，個別契約究屬勞動派遣關係、勞務承攬關係或勞動契約關係，不受契約形式或名稱拘束，仍應就個案事實及整體契約內容，實質認定之。本案被陳情人許員</w:t>
      </w:r>
      <w:r w:rsidR="006C287D" w:rsidRPr="00385A95">
        <w:rPr>
          <w:rFonts w:hint="eastAsia"/>
        </w:rPr>
        <w:t>之身分，經濟部表示係屬「政府機關（構）運用勞務承攬參考原則」規定勞務採購承攬廠商之派駐勞工，是以從業身分為受承攬廠商私人僱用之受</w:t>
      </w:r>
      <w:proofErr w:type="gramStart"/>
      <w:r w:rsidR="006C287D" w:rsidRPr="00385A95">
        <w:rPr>
          <w:rFonts w:hint="eastAsia"/>
        </w:rPr>
        <w:t>僱</w:t>
      </w:r>
      <w:proofErr w:type="gramEnd"/>
      <w:r w:rsidR="006C287D" w:rsidRPr="00385A95">
        <w:rPr>
          <w:rFonts w:hint="eastAsia"/>
        </w:rPr>
        <w:t>者。</w:t>
      </w:r>
    </w:p>
    <w:p w14:paraId="4E28A483" w14:textId="10455189" w:rsidR="004C0BF8" w:rsidRPr="002237F3" w:rsidRDefault="006C287D" w:rsidP="00952D16">
      <w:pPr>
        <w:pStyle w:val="3"/>
      </w:pPr>
      <w:r w:rsidRPr="002237F3">
        <w:rPr>
          <w:rFonts w:hint="eastAsia"/>
        </w:rPr>
        <w:t>次查</w:t>
      </w:r>
      <w:r w:rsidR="004C0BF8" w:rsidRPr="002237F3">
        <w:rPr>
          <w:rFonts w:hint="eastAsia"/>
        </w:rPr>
        <w:t>經濟部</w:t>
      </w:r>
      <w:r w:rsidR="00566DB1" w:rsidRPr="00566DB1">
        <w:rPr>
          <w:rFonts w:hint="eastAsia"/>
        </w:rPr>
        <w:t>為建構健康友善之職場環境及避免員工於工作場所或執行職務時，遭受身體或精神不法侵害，使其安心投入工作，於112年12月20日訂定處理要點(後於113年3月20日及同年12月18日修正</w:t>
      </w:r>
      <w:proofErr w:type="gramStart"/>
      <w:r w:rsidR="00566DB1" w:rsidRPr="00566DB1">
        <w:rPr>
          <w:rFonts w:hint="eastAsia"/>
        </w:rPr>
        <w:t>）</w:t>
      </w:r>
      <w:proofErr w:type="gramEnd"/>
      <w:r w:rsidR="00566DB1">
        <w:rPr>
          <w:rFonts w:hint="eastAsia"/>
        </w:rPr>
        <w:t>，並</w:t>
      </w:r>
      <w:r w:rsidR="004C0BF8" w:rsidRPr="002237F3">
        <w:rPr>
          <w:rFonts w:hint="eastAsia"/>
        </w:rPr>
        <w:t>於114年11月21日</w:t>
      </w:r>
      <w:r w:rsidR="00566DB1">
        <w:rPr>
          <w:rFonts w:hint="eastAsia"/>
        </w:rPr>
        <w:t>配合</w:t>
      </w:r>
      <w:r w:rsidR="00566DB1" w:rsidRPr="00566DB1">
        <w:rPr>
          <w:rFonts w:hint="eastAsia"/>
        </w:rPr>
        <w:t>保障法、</w:t>
      </w:r>
      <w:r w:rsidR="002E04AF" w:rsidRPr="002E04AF">
        <w:rPr>
          <w:rFonts w:hint="eastAsia"/>
        </w:rPr>
        <w:t>公務人員執行職務安全及衛生防護辦法（下稱防護辦法）</w:t>
      </w:r>
      <w:r w:rsidR="00566DB1" w:rsidRPr="00566DB1">
        <w:rPr>
          <w:rFonts w:hint="eastAsia"/>
        </w:rPr>
        <w:t>、處理原則等規定之修正</w:t>
      </w:r>
      <w:proofErr w:type="gramStart"/>
      <w:r w:rsidR="004C0BF8" w:rsidRPr="002237F3">
        <w:rPr>
          <w:rFonts w:hint="eastAsia"/>
        </w:rPr>
        <w:t>函頒</w:t>
      </w:r>
      <w:r w:rsidR="00C81725" w:rsidRPr="00C81725">
        <w:rPr>
          <w:rFonts w:hint="eastAsia"/>
        </w:rPr>
        <w:t>職場霸凌</w:t>
      </w:r>
      <w:proofErr w:type="gramEnd"/>
      <w:r w:rsidR="00C81725" w:rsidRPr="00C81725">
        <w:rPr>
          <w:rFonts w:hint="eastAsia"/>
        </w:rPr>
        <w:t>防治與申訴及調查處理要點</w:t>
      </w:r>
      <w:r w:rsidR="00672D78">
        <w:rPr>
          <w:rStyle w:val="aff"/>
        </w:rPr>
        <w:footnoteReference w:id="6"/>
      </w:r>
      <w:r w:rsidR="00C81725" w:rsidRPr="00C81725">
        <w:rPr>
          <w:rFonts w:hint="eastAsia"/>
        </w:rPr>
        <w:t>(下稱新處理要點)</w:t>
      </w:r>
      <w:r w:rsidR="004C0BF8" w:rsidRPr="002237F3">
        <w:rPr>
          <w:rFonts w:hint="eastAsia"/>
        </w:rPr>
        <w:t>，</w:t>
      </w:r>
      <w:r w:rsidR="00EE11E7">
        <w:rPr>
          <w:rFonts w:hint="eastAsia"/>
        </w:rPr>
        <w:t>上述</w:t>
      </w:r>
      <w:r w:rsidR="004C0BF8" w:rsidRPr="002237F3">
        <w:rPr>
          <w:rFonts w:hint="eastAsia"/>
        </w:rPr>
        <w:t>要點規範受委託法人派駐經濟部</w:t>
      </w:r>
      <w:r w:rsidR="00E3009F">
        <w:rPr>
          <w:rFonts w:hint="eastAsia"/>
        </w:rPr>
        <w:t>勞工</w:t>
      </w:r>
      <w:proofErr w:type="gramStart"/>
      <w:r w:rsidR="00E3009F">
        <w:rPr>
          <w:rFonts w:hint="eastAsia"/>
        </w:rPr>
        <w:t>遇</w:t>
      </w:r>
      <w:r w:rsidR="004C0BF8" w:rsidRPr="002237F3">
        <w:rPr>
          <w:rFonts w:hint="eastAsia"/>
        </w:rPr>
        <w:t>職場霸凌之</w:t>
      </w:r>
      <w:proofErr w:type="gramEnd"/>
      <w:r w:rsidR="004C0BF8" w:rsidRPr="002237F3">
        <w:rPr>
          <w:rFonts w:hint="eastAsia"/>
        </w:rPr>
        <w:t>處理方式如下：</w:t>
      </w:r>
    </w:p>
    <w:p w14:paraId="083C2563" w14:textId="07F17704" w:rsidR="004C0BF8" w:rsidRDefault="004C0BF8" w:rsidP="004C0BF8">
      <w:pPr>
        <w:pStyle w:val="4"/>
      </w:pPr>
      <w:r>
        <w:rPr>
          <w:rFonts w:hint="eastAsia"/>
        </w:rPr>
        <w:t>有關</w:t>
      </w:r>
      <w:r w:rsidR="00EE11E7">
        <w:rPr>
          <w:rFonts w:hint="eastAsia"/>
        </w:rPr>
        <w:t>上述</w:t>
      </w:r>
      <w:r w:rsidRPr="00FF5105">
        <w:rPr>
          <w:rFonts w:hint="eastAsia"/>
        </w:rPr>
        <w:t>要點</w:t>
      </w:r>
      <w:r>
        <w:rPr>
          <w:rFonts w:hint="eastAsia"/>
        </w:rPr>
        <w:t>適用對象之說明</w:t>
      </w:r>
    </w:p>
    <w:p w14:paraId="0672FABE" w14:textId="642C59D2" w:rsidR="004C0BF8" w:rsidRDefault="004C0BF8" w:rsidP="004C0BF8">
      <w:pPr>
        <w:pStyle w:val="5"/>
      </w:pPr>
      <w:r>
        <w:rPr>
          <w:rFonts w:hint="eastAsia"/>
        </w:rPr>
        <w:t>受委託法人派駐經濟部人員如係配合政府採購契約約定，由受委託法人派駐該部辦理相關事務者，屬</w:t>
      </w:r>
      <w:r w:rsidRPr="00526380">
        <w:rPr>
          <w:rFonts w:hint="eastAsia"/>
          <w:b/>
        </w:rPr>
        <w:t>勞務承攬人員</w:t>
      </w:r>
      <w:r>
        <w:rPr>
          <w:rFonts w:hint="eastAsia"/>
        </w:rPr>
        <w:t>，是類人員如遭該部人員</w:t>
      </w:r>
      <w:proofErr w:type="gramStart"/>
      <w:r>
        <w:rPr>
          <w:rFonts w:hint="eastAsia"/>
        </w:rPr>
        <w:t>疑似霸凌行為</w:t>
      </w:r>
      <w:proofErr w:type="gramEnd"/>
      <w:r>
        <w:rPr>
          <w:rFonts w:hint="eastAsia"/>
        </w:rPr>
        <w:t>，</w:t>
      </w:r>
      <w:r w:rsidRPr="005E65E2">
        <w:rPr>
          <w:rFonts w:hint="eastAsia"/>
          <w:b/>
          <w:bCs w:val="0"/>
        </w:rPr>
        <w:t>依處理原則第3點第2款第4目之2規定，得向該部提出申訴並</w:t>
      </w:r>
      <w:proofErr w:type="gramStart"/>
      <w:r w:rsidRPr="005E65E2">
        <w:rPr>
          <w:rFonts w:hint="eastAsia"/>
          <w:b/>
          <w:bCs w:val="0"/>
        </w:rPr>
        <w:t>依</w:t>
      </w:r>
      <w:r w:rsidRPr="005E65E2">
        <w:rPr>
          <w:rFonts w:hint="eastAsia"/>
          <w:b/>
          <w:bCs w:val="0"/>
          <w:u w:val="single"/>
        </w:rPr>
        <w:t>職安法</w:t>
      </w:r>
      <w:proofErr w:type="gramEnd"/>
      <w:r w:rsidRPr="005E65E2">
        <w:rPr>
          <w:rFonts w:hint="eastAsia"/>
          <w:b/>
          <w:bCs w:val="0"/>
        </w:rPr>
        <w:t>相關規定處理</w:t>
      </w:r>
      <w:r>
        <w:rPr>
          <w:rFonts w:hint="eastAsia"/>
        </w:rPr>
        <w:t>。</w:t>
      </w:r>
    </w:p>
    <w:p w14:paraId="040A1236" w14:textId="063977FB" w:rsidR="004C0BF8" w:rsidRPr="005E65E2" w:rsidRDefault="004C0BF8" w:rsidP="004C0BF8">
      <w:pPr>
        <w:pStyle w:val="5"/>
        <w:rPr>
          <w:b/>
          <w:bCs w:val="0"/>
        </w:rPr>
      </w:pPr>
      <w:r>
        <w:rPr>
          <w:rFonts w:hint="eastAsia"/>
        </w:rPr>
        <w:lastRenderedPageBreak/>
        <w:t>另</w:t>
      </w:r>
      <w:r w:rsidRPr="005E65E2">
        <w:rPr>
          <w:rFonts w:hint="eastAsia"/>
          <w:b/>
          <w:bCs w:val="0"/>
        </w:rPr>
        <w:t>財團法人借調支援</w:t>
      </w:r>
      <w:r>
        <w:rPr>
          <w:rFonts w:hint="eastAsia"/>
          <w:b/>
          <w:bCs w:val="0"/>
        </w:rPr>
        <w:t>經濟</w:t>
      </w:r>
      <w:r w:rsidRPr="005E65E2">
        <w:rPr>
          <w:rFonts w:hint="eastAsia"/>
          <w:b/>
          <w:bCs w:val="0"/>
        </w:rPr>
        <w:t>部人員、委託計畫派駐</w:t>
      </w:r>
      <w:r w:rsidR="00C26BBB">
        <w:rPr>
          <w:rFonts w:hint="eastAsia"/>
          <w:b/>
          <w:bCs w:val="0"/>
        </w:rPr>
        <w:t>該</w:t>
      </w:r>
      <w:r w:rsidRPr="005E65E2">
        <w:rPr>
          <w:rFonts w:hint="eastAsia"/>
          <w:b/>
          <w:bCs w:val="0"/>
        </w:rPr>
        <w:t>部人員，</w:t>
      </w:r>
      <w:proofErr w:type="gramStart"/>
      <w:r w:rsidRPr="005E65E2">
        <w:rPr>
          <w:rFonts w:hint="eastAsia"/>
          <w:b/>
          <w:bCs w:val="0"/>
        </w:rPr>
        <w:t>均非新</w:t>
      </w:r>
      <w:proofErr w:type="gramEnd"/>
      <w:r w:rsidRPr="005E65E2">
        <w:rPr>
          <w:rFonts w:hint="eastAsia"/>
          <w:b/>
          <w:bCs w:val="0"/>
        </w:rPr>
        <w:t>處理要點適用對象</w:t>
      </w:r>
      <w:r>
        <w:rPr>
          <w:rFonts w:hint="eastAsia"/>
        </w:rPr>
        <w:t>，是類人員疑似遭受</w:t>
      </w:r>
      <w:proofErr w:type="gramStart"/>
      <w:r>
        <w:rPr>
          <w:rFonts w:hint="eastAsia"/>
        </w:rPr>
        <w:t>霸凌時</w:t>
      </w:r>
      <w:proofErr w:type="gramEnd"/>
      <w:r>
        <w:rPr>
          <w:rFonts w:hint="eastAsia"/>
        </w:rPr>
        <w:t>，</w:t>
      </w:r>
      <w:r w:rsidRPr="005E65E2">
        <w:rPr>
          <w:rFonts w:hint="eastAsia"/>
          <w:b/>
          <w:bCs w:val="0"/>
        </w:rPr>
        <w:t>應向服務之財團法人提出申訴；如疑似遭受</w:t>
      </w:r>
      <w:r>
        <w:rPr>
          <w:rFonts w:hint="eastAsia"/>
          <w:b/>
          <w:bCs w:val="0"/>
        </w:rPr>
        <w:t>經濟</w:t>
      </w:r>
      <w:r w:rsidRPr="005E65E2">
        <w:rPr>
          <w:rFonts w:hint="eastAsia"/>
          <w:b/>
          <w:bCs w:val="0"/>
        </w:rPr>
        <w:t>部人員</w:t>
      </w:r>
      <w:proofErr w:type="gramStart"/>
      <w:r w:rsidRPr="005E65E2">
        <w:rPr>
          <w:rFonts w:hint="eastAsia"/>
          <w:b/>
          <w:bCs w:val="0"/>
        </w:rPr>
        <w:t>霸凌，</w:t>
      </w:r>
      <w:proofErr w:type="gramEnd"/>
      <w:r w:rsidRPr="005E65E2">
        <w:rPr>
          <w:rFonts w:hint="eastAsia"/>
          <w:b/>
          <w:bCs w:val="0"/>
        </w:rPr>
        <w:t>依處理原則第3點第2款第4目之2，得向</w:t>
      </w:r>
      <w:r w:rsidR="007B0827">
        <w:rPr>
          <w:rFonts w:hint="eastAsia"/>
          <w:b/>
          <w:bCs w:val="0"/>
        </w:rPr>
        <w:t>經濟</w:t>
      </w:r>
      <w:r w:rsidRPr="005E65E2">
        <w:rPr>
          <w:rFonts w:hint="eastAsia"/>
          <w:b/>
          <w:bCs w:val="0"/>
        </w:rPr>
        <w:t>部提出申訴，並</w:t>
      </w:r>
      <w:proofErr w:type="gramStart"/>
      <w:r w:rsidRPr="005E65E2">
        <w:rPr>
          <w:rFonts w:hint="eastAsia"/>
          <w:b/>
          <w:bCs w:val="0"/>
        </w:rPr>
        <w:t>依職安法</w:t>
      </w:r>
      <w:proofErr w:type="gramEnd"/>
      <w:r w:rsidRPr="005E65E2">
        <w:rPr>
          <w:rFonts w:hint="eastAsia"/>
          <w:b/>
          <w:bCs w:val="0"/>
        </w:rPr>
        <w:t>規定，由該財團法人受理，並視其需求與</w:t>
      </w:r>
      <w:r>
        <w:rPr>
          <w:rFonts w:hint="eastAsia"/>
          <w:b/>
          <w:bCs w:val="0"/>
        </w:rPr>
        <w:t>經濟</w:t>
      </w:r>
      <w:r w:rsidRPr="005E65E2">
        <w:rPr>
          <w:rFonts w:hint="eastAsia"/>
          <w:b/>
          <w:bCs w:val="0"/>
        </w:rPr>
        <w:t>部共同調查。</w:t>
      </w:r>
    </w:p>
    <w:p w14:paraId="1169442A" w14:textId="4E55C132" w:rsidR="004C0BF8" w:rsidRPr="00FF5105" w:rsidRDefault="004C0BF8" w:rsidP="004C0BF8">
      <w:pPr>
        <w:pStyle w:val="5"/>
        <w:rPr>
          <w:b/>
          <w:bCs w:val="0"/>
        </w:rPr>
      </w:pPr>
      <w:r>
        <w:rPr>
          <w:rFonts w:hint="eastAsia"/>
        </w:rPr>
        <w:t>依</w:t>
      </w:r>
      <w:r w:rsidR="008E3B5B">
        <w:rPr>
          <w:rFonts w:hint="eastAsia"/>
        </w:rPr>
        <w:t>處理</w:t>
      </w:r>
      <w:r>
        <w:rPr>
          <w:rFonts w:hint="eastAsia"/>
        </w:rPr>
        <w:t>要點第2點：</w:t>
      </w:r>
      <w:r w:rsidRPr="00FA0BEB">
        <w:rPr>
          <w:rFonts w:hint="eastAsia"/>
        </w:rPr>
        <w:t>「本要點適用對象為</w:t>
      </w:r>
      <w:r>
        <w:rPr>
          <w:rFonts w:hint="eastAsia"/>
        </w:rPr>
        <w:t>該</w:t>
      </w:r>
      <w:r w:rsidRPr="00FA0BEB">
        <w:rPr>
          <w:rFonts w:hint="eastAsia"/>
        </w:rPr>
        <w:t>部公務人員（含駐外人員）、約聘僱人員、支援人員、技工、工友及駕駛。」</w:t>
      </w:r>
      <w:r>
        <w:rPr>
          <w:rFonts w:hint="eastAsia"/>
        </w:rPr>
        <w:t>該規定之說明</w:t>
      </w:r>
      <w:proofErr w:type="gramStart"/>
      <w:r>
        <w:rPr>
          <w:rFonts w:hint="eastAsia"/>
        </w:rPr>
        <w:t>三</w:t>
      </w:r>
      <w:proofErr w:type="gramEnd"/>
      <w:r>
        <w:rPr>
          <w:rFonts w:hint="eastAsia"/>
        </w:rPr>
        <w:t>：</w:t>
      </w:r>
      <w:r w:rsidRPr="00FF5105">
        <w:rPr>
          <w:rFonts w:hint="eastAsia"/>
          <w:b/>
          <w:bCs w:val="0"/>
        </w:rPr>
        <w:t>另勞務承攬派駐該部人員</w:t>
      </w:r>
      <w:r>
        <w:rPr>
          <w:rStyle w:val="aff"/>
          <w:b/>
          <w:bCs w:val="0"/>
        </w:rPr>
        <w:footnoteReference w:id="7"/>
      </w:r>
      <w:r w:rsidRPr="00FF5105">
        <w:rPr>
          <w:rFonts w:hint="eastAsia"/>
          <w:b/>
          <w:bCs w:val="0"/>
        </w:rPr>
        <w:t>，其雇主為勞務承攬事業廠商，</w:t>
      </w:r>
      <w:proofErr w:type="gramStart"/>
      <w:r w:rsidRPr="00FF5105">
        <w:rPr>
          <w:rFonts w:hint="eastAsia"/>
          <w:b/>
          <w:bCs w:val="0"/>
        </w:rPr>
        <w:t>遭職場霸凌時</w:t>
      </w:r>
      <w:proofErr w:type="gramEnd"/>
      <w:r w:rsidRPr="00FF5105">
        <w:rPr>
          <w:rFonts w:hint="eastAsia"/>
          <w:b/>
          <w:bCs w:val="0"/>
        </w:rPr>
        <w:t>，應向廠商提出申訴；如遭受經濟部員工職</w:t>
      </w:r>
      <w:proofErr w:type="gramStart"/>
      <w:r w:rsidRPr="00FF5105">
        <w:rPr>
          <w:rFonts w:hint="eastAsia"/>
          <w:b/>
          <w:bCs w:val="0"/>
        </w:rPr>
        <w:t>場霸凌時</w:t>
      </w:r>
      <w:proofErr w:type="gramEnd"/>
      <w:r w:rsidRPr="00FF5105">
        <w:rPr>
          <w:rFonts w:hint="eastAsia"/>
          <w:b/>
          <w:bCs w:val="0"/>
        </w:rPr>
        <w:t>，該部將受理申訴，並與廠商共同調查。</w:t>
      </w:r>
    </w:p>
    <w:p w14:paraId="6019996D" w14:textId="77777777" w:rsidR="004C0BF8" w:rsidRDefault="004C0BF8" w:rsidP="004C0BF8">
      <w:pPr>
        <w:pStyle w:val="5"/>
      </w:pPr>
      <w:r>
        <w:rPr>
          <w:rFonts w:hint="eastAsia"/>
        </w:rPr>
        <w:t>被霸凌者若為工研院員工，尚須確認其身分類別：</w:t>
      </w:r>
    </w:p>
    <w:p w14:paraId="511FD73E" w14:textId="72A74D9B" w:rsidR="004C0BF8" w:rsidRDefault="004C0BF8" w:rsidP="004C0BF8">
      <w:pPr>
        <w:pStyle w:val="6"/>
      </w:pPr>
      <w:r>
        <w:rPr>
          <w:rFonts w:hint="eastAsia"/>
        </w:rPr>
        <w:t>借調支援經濟部人員：屬處理要點適用對象，得依該要點向經濟部提出申訴。</w:t>
      </w:r>
    </w:p>
    <w:p w14:paraId="4D914DE6" w14:textId="65DB896E" w:rsidR="004C0BF8" w:rsidRPr="00FF5105" w:rsidRDefault="004C0BF8" w:rsidP="004C0BF8">
      <w:pPr>
        <w:pStyle w:val="6"/>
        <w:rPr>
          <w:b/>
          <w:bCs/>
        </w:rPr>
      </w:pPr>
      <w:r w:rsidRPr="00FF5105">
        <w:rPr>
          <w:rFonts w:hint="eastAsia"/>
          <w:b/>
          <w:bCs/>
        </w:rPr>
        <w:t>委辦計畫派駐</w:t>
      </w:r>
      <w:r>
        <w:rPr>
          <w:rFonts w:hint="eastAsia"/>
          <w:b/>
          <w:bCs/>
        </w:rPr>
        <w:t>經濟</w:t>
      </w:r>
      <w:r w:rsidRPr="00FF5105">
        <w:rPr>
          <w:rFonts w:hint="eastAsia"/>
          <w:b/>
          <w:bCs/>
        </w:rPr>
        <w:t>部人員：屬勞務承攬派駐本部人員，非處理要點適用對象，遭受職</w:t>
      </w:r>
      <w:proofErr w:type="gramStart"/>
      <w:r w:rsidRPr="00FF5105">
        <w:rPr>
          <w:rFonts w:hint="eastAsia"/>
          <w:b/>
          <w:bCs/>
        </w:rPr>
        <w:t>場霸凌時</w:t>
      </w:r>
      <w:proofErr w:type="gramEnd"/>
      <w:r w:rsidRPr="00FF5105">
        <w:rPr>
          <w:rFonts w:hint="eastAsia"/>
          <w:b/>
          <w:bCs/>
        </w:rPr>
        <w:t>，應向服務之財團法人提出申訴；惟如遭受</w:t>
      </w:r>
      <w:r>
        <w:rPr>
          <w:rFonts w:hint="eastAsia"/>
          <w:b/>
          <w:bCs/>
        </w:rPr>
        <w:t>經濟</w:t>
      </w:r>
      <w:r w:rsidRPr="00FF5105">
        <w:rPr>
          <w:rFonts w:hint="eastAsia"/>
          <w:b/>
          <w:bCs/>
        </w:rPr>
        <w:t>部員工職</w:t>
      </w:r>
      <w:proofErr w:type="gramStart"/>
      <w:r w:rsidRPr="00FF5105">
        <w:rPr>
          <w:rFonts w:hint="eastAsia"/>
          <w:b/>
          <w:bCs/>
        </w:rPr>
        <w:t>場霸凌時</w:t>
      </w:r>
      <w:proofErr w:type="gramEnd"/>
      <w:r w:rsidRPr="00FF5105">
        <w:rPr>
          <w:rFonts w:hint="eastAsia"/>
          <w:b/>
          <w:bCs/>
        </w:rPr>
        <w:t>，</w:t>
      </w:r>
      <w:r>
        <w:rPr>
          <w:rFonts w:hint="eastAsia"/>
          <w:b/>
          <w:bCs/>
        </w:rPr>
        <w:t>經濟</w:t>
      </w:r>
      <w:r w:rsidRPr="00FF5105">
        <w:rPr>
          <w:rFonts w:hint="eastAsia"/>
          <w:b/>
          <w:bCs/>
        </w:rPr>
        <w:t>部將受理申訴，並與該財團法人共同調查。</w:t>
      </w:r>
    </w:p>
    <w:p w14:paraId="5A664B5E" w14:textId="32341D80" w:rsidR="004C0BF8" w:rsidRPr="00FA0BEB" w:rsidRDefault="004C0BF8" w:rsidP="004C0BF8">
      <w:pPr>
        <w:pStyle w:val="6"/>
        <w:rPr>
          <w:bCs/>
        </w:rPr>
      </w:pPr>
      <w:r>
        <w:rPr>
          <w:rFonts w:hint="eastAsia"/>
        </w:rPr>
        <w:t>非前述任</w:t>
      </w:r>
      <w:proofErr w:type="gramStart"/>
      <w:r>
        <w:rPr>
          <w:rFonts w:hint="eastAsia"/>
        </w:rPr>
        <w:t>一</w:t>
      </w:r>
      <w:proofErr w:type="gramEnd"/>
      <w:r>
        <w:rPr>
          <w:rFonts w:hint="eastAsia"/>
        </w:rPr>
        <w:t>情形（如於法人辦公場所辦理委辦計畫之法人人員）：非</w:t>
      </w:r>
      <w:r w:rsidRPr="002237F3">
        <w:rPr>
          <w:rFonts w:hint="eastAsia"/>
          <w:b/>
          <w:bCs/>
        </w:rPr>
        <w:t>處理要點適用對象，遭受職</w:t>
      </w:r>
      <w:proofErr w:type="gramStart"/>
      <w:r w:rsidRPr="002237F3">
        <w:rPr>
          <w:rFonts w:hint="eastAsia"/>
          <w:b/>
          <w:bCs/>
        </w:rPr>
        <w:t>場霸凌時</w:t>
      </w:r>
      <w:proofErr w:type="gramEnd"/>
      <w:r w:rsidRPr="002237F3">
        <w:rPr>
          <w:rFonts w:hint="eastAsia"/>
          <w:b/>
          <w:bCs/>
        </w:rPr>
        <w:t>，應向服務之財團法人提出</w:t>
      </w:r>
      <w:r w:rsidRPr="002237F3">
        <w:rPr>
          <w:rFonts w:hint="eastAsia"/>
          <w:b/>
          <w:bCs/>
        </w:rPr>
        <w:lastRenderedPageBreak/>
        <w:t>申訴</w:t>
      </w:r>
      <w:r>
        <w:rPr>
          <w:rFonts w:hint="eastAsia"/>
        </w:rPr>
        <w:t>。</w:t>
      </w:r>
    </w:p>
    <w:p w14:paraId="68FFE7C0" w14:textId="2624B6BA" w:rsidR="004C0BF8" w:rsidRPr="004E35F0" w:rsidRDefault="00202DC4" w:rsidP="00202DC4">
      <w:pPr>
        <w:pStyle w:val="3"/>
        <w:numPr>
          <w:ilvl w:val="0"/>
          <w:numId w:val="0"/>
        </w:numPr>
        <w:ind w:left="1361"/>
      </w:pPr>
      <w:r>
        <w:rPr>
          <w:rFonts w:hint="eastAsia"/>
        </w:rPr>
        <w:t xml:space="preserve">    經本院詢問經濟部，該部表示：</w:t>
      </w:r>
      <w:r>
        <w:rPr>
          <w:rFonts w:hAnsi="標楷體" w:hint="eastAsia"/>
        </w:rPr>
        <w:t>「</w:t>
      </w:r>
      <w:r w:rsidR="004C0BF8">
        <w:rPr>
          <w:rFonts w:hint="eastAsia"/>
        </w:rPr>
        <w:t>本案陳情人推測為辦理</w:t>
      </w:r>
      <w:proofErr w:type="gramStart"/>
      <w:r w:rsidR="004C0BF8">
        <w:rPr>
          <w:rFonts w:hint="eastAsia"/>
        </w:rPr>
        <w:t>該部委辦</w:t>
      </w:r>
      <w:proofErr w:type="gramEnd"/>
      <w:r w:rsidR="004C0BF8">
        <w:rPr>
          <w:rFonts w:hint="eastAsia"/>
        </w:rPr>
        <w:t>計畫之</w:t>
      </w:r>
      <w:r>
        <w:rPr>
          <w:rFonts w:hAnsi="標楷體" w:hint="eastAsia"/>
        </w:rPr>
        <w:t>『</w:t>
      </w:r>
      <w:r w:rsidR="004C0BF8">
        <w:rPr>
          <w:rFonts w:hint="eastAsia"/>
        </w:rPr>
        <w:t>匿名</w:t>
      </w:r>
      <w:r>
        <w:rPr>
          <w:rFonts w:hAnsi="標楷體" w:hint="eastAsia"/>
        </w:rPr>
        <w:t>』『</w:t>
      </w:r>
      <w:r w:rsidR="004C0BF8">
        <w:rPr>
          <w:rFonts w:hint="eastAsia"/>
        </w:rPr>
        <w:t>工研院員工</w:t>
      </w:r>
      <w:r>
        <w:rPr>
          <w:rFonts w:hAnsi="標楷體" w:hint="eastAsia"/>
        </w:rPr>
        <w:t>』</w:t>
      </w:r>
      <w:r w:rsidR="004C0BF8">
        <w:rPr>
          <w:rFonts w:hint="eastAsia"/>
        </w:rPr>
        <w:t>，</w:t>
      </w:r>
      <w:r w:rsidR="004C0BF8" w:rsidRPr="005E65E2">
        <w:rPr>
          <w:rFonts w:hint="eastAsia"/>
          <w:b/>
        </w:rPr>
        <w:t>非屬處理要點及新處理要點之適用對象</w:t>
      </w:r>
      <w:r w:rsidR="004C0BF8">
        <w:rPr>
          <w:rFonts w:hint="eastAsia"/>
        </w:rPr>
        <w:t>，且處理要點規定申訴應具名（處理要點第7點第1款參照），新處理要點規定匿名申訴應不予受理（新處理要點第7點第2項第3款參照），上開規定均明確規定不處理匿名申訴，惟</w:t>
      </w:r>
      <w:proofErr w:type="gramStart"/>
      <w:r w:rsidR="004C0BF8">
        <w:rPr>
          <w:rFonts w:hint="eastAsia"/>
        </w:rPr>
        <w:t>該部</w:t>
      </w:r>
      <w:r w:rsidR="001C6F9F">
        <w:rPr>
          <w:rFonts w:hint="eastAsia"/>
        </w:rPr>
        <w:t>業</w:t>
      </w:r>
      <w:r w:rsidR="004C0BF8">
        <w:rPr>
          <w:rFonts w:hint="eastAsia"/>
        </w:rPr>
        <w:t>辦理</w:t>
      </w:r>
      <w:proofErr w:type="gramEnd"/>
      <w:r w:rsidR="004C0BF8">
        <w:rPr>
          <w:rFonts w:hint="eastAsia"/>
        </w:rPr>
        <w:t>行政調查或採取補救措施（如調整疑似行為人之工作內容等）。</w:t>
      </w:r>
      <w:r>
        <w:rPr>
          <w:rFonts w:hAnsi="標楷體" w:hint="eastAsia"/>
        </w:rPr>
        <w:t>」</w:t>
      </w:r>
      <w:r w:rsidRPr="004E35F0">
        <w:rPr>
          <w:rFonts w:hAnsi="標楷體" w:hint="eastAsia"/>
        </w:rPr>
        <w:t>觀上述之說明，無論是許員或是被霸凌者之身分如非經濟部員工，</w:t>
      </w:r>
      <w:proofErr w:type="gramStart"/>
      <w:r w:rsidRPr="004E35F0">
        <w:rPr>
          <w:rFonts w:hAnsi="標楷體" w:hint="eastAsia"/>
        </w:rPr>
        <w:t>該部皆認</w:t>
      </w:r>
      <w:proofErr w:type="gramEnd"/>
      <w:r w:rsidRPr="004E35F0">
        <w:rPr>
          <w:rFonts w:hAnsi="標楷體" w:hint="eastAsia"/>
        </w:rPr>
        <w:t>非處理要點之適用對象，申訴管道仍應向原廠商為之，惟上述派駐勞工之工作</w:t>
      </w:r>
      <w:proofErr w:type="gramStart"/>
      <w:r w:rsidRPr="004E35F0">
        <w:rPr>
          <w:rFonts w:hAnsi="標楷體" w:hint="eastAsia"/>
        </w:rPr>
        <w:t>場域</w:t>
      </w:r>
      <w:r w:rsidR="00856A94" w:rsidRPr="004E35F0">
        <w:rPr>
          <w:rFonts w:hAnsi="標楷體" w:hint="eastAsia"/>
        </w:rPr>
        <w:t>皆</w:t>
      </w:r>
      <w:r w:rsidRPr="004E35F0">
        <w:rPr>
          <w:rFonts w:hAnsi="標楷體" w:hint="eastAsia"/>
        </w:rPr>
        <w:t>為</w:t>
      </w:r>
      <w:proofErr w:type="gramEnd"/>
      <w:r w:rsidRPr="004E35F0">
        <w:rPr>
          <w:rFonts w:hAnsi="標楷體" w:hint="eastAsia"/>
        </w:rPr>
        <w:t>經濟部所</w:t>
      </w:r>
      <w:proofErr w:type="gramStart"/>
      <w:r w:rsidRPr="004E35F0">
        <w:rPr>
          <w:rFonts w:hAnsi="標楷體" w:hint="eastAsia"/>
        </w:rPr>
        <w:t>轄</w:t>
      </w:r>
      <w:proofErr w:type="gramEnd"/>
      <w:r w:rsidRPr="004E35F0">
        <w:rPr>
          <w:rFonts w:hAnsi="標楷體" w:hint="eastAsia"/>
        </w:rPr>
        <w:t>，</w:t>
      </w:r>
      <w:r w:rsidR="00856A94" w:rsidRPr="004E35F0">
        <w:rPr>
          <w:rFonts w:hAnsi="標楷體" w:hint="eastAsia"/>
        </w:rPr>
        <w:t>亦</w:t>
      </w:r>
      <w:r w:rsidRPr="004E35F0">
        <w:rPr>
          <w:rFonts w:hAnsi="標楷體" w:hint="eastAsia"/>
        </w:rPr>
        <w:t>執行該部之委辦計畫</w:t>
      </w:r>
      <w:r w:rsidR="00856A94" w:rsidRPr="004E35F0">
        <w:rPr>
          <w:rFonts w:hAnsi="標楷體" w:hint="eastAsia"/>
        </w:rPr>
        <w:t>，更為職</w:t>
      </w:r>
      <w:proofErr w:type="gramStart"/>
      <w:r w:rsidR="00856A94" w:rsidRPr="004E35F0">
        <w:rPr>
          <w:rFonts w:hAnsi="標楷體" w:hint="eastAsia"/>
        </w:rPr>
        <w:t>場霸凌之</w:t>
      </w:r>
      <w:proofErr w:type="gramEnd"/>
      <w:r w:rsidR="00856A94" w:rsidRPr="004E35F0">
        <w:rPr>
          <w:rFonts w:hAnsi="標楷體" w:hint="eastAsia"/>
        </w:rPr>
        <w:t>直接發生所在，</w:t>
      </w:r>
      <w:r w:rsidR="00E3009F" w:rsidRPr="004E35F0">
        <w:rPr>
          <w:rFonts w:hAnsi="標楷體" w:hint="eastAsia"/>
        </w:rPr>
        <w:t>對於職</w:t>
      </w:r>
      <w:proofErr w:type="gramStart"/>
      <w:r w:rsidR="00E3009F" w:rsidRPr="004E35F0">
        <w:rPr>
          <w:rFonts w:hAnsi="標楷體" w:hint="eastAsia"/>
        </w:rPr>
        <w:t>場霸凌之</w:t>
      </w:r>
      <w:proofErr w:type="gramEnd"/>
      <w:r w:rsidR="00E3009F" w:rsidRPr="004E35F0">
        <w:rPr>
          <w:rFonts w:hAnsi="標楷體" w:hint="eastAsia"/>
        </w:rPr>
        <w:t>處理，經濟部責無旁貸</w:t>
      </w:r>
      <w:r w:rsidRPr="004E35F0">
        <w:rPr>
          <w:rFonts w:hAnsi="標楷體" w:hint="eastAsia"/>
        </w:rPr>
        <w:t>，故此種認定方式，是否妥適，尚非無疑。</w:t>
      </w:r>
    </w:p>
    <w:p w14:paraId="275827A1" w14:textId="22EABA70" w:rsidR="005E6CC2" w:rsidRPr="004E35F0" w:rsidRDefault="006C287D" w:rsidP="005E6CC2">
      <w:pPr>
        <w:pStyle w:val="3"/>
      </w:pPr>
      <w:r w:rsidRPr="004E35F0">
        <w:rPr>
          <w:rFonts w:hint="eastAsia"/>
        </w:rPr>
        <w:t>經</w:t>
      </w:r>
      <w:r w:rsidR="005E6CC2" w:rsidRPr="004E35F0">
        <w:rPr>
          <w:rFonts w:hint="eastAsia"/>
        </w:rPr>
        <w:t>查</w:t>
      </w:r>
      <w:r w:rsidR="002E04AF">
        <w:rPr>
          <w:rFonts w:hint="eastAsia"/>
        </w:rPr>
        <w:t>，</w:t>
      </w:r>
      <w:r w:rsidRPr="004E35F0">
        <w:rPr>
          <w:rFonts w:hint="eastAsia"/>
        </w:rPr>
        <w:t>本院於114年11月17日詢問經濟部有關許員涉及職</w:t>
      </w:r>
      <w:proofErr w:type="gramStart"/>
      <w:r w:rsidRPr="004E35F0">
        <w:rPr>
          <w:rFonts w:hint="eastAsia"/>
        </w:rPr>
        <w:t>場霸凌</w:t>
      </w:r>
      <w:proofErr w:type="gramEnd"/>
      <w:r w:rsidRPr="004E35F0">
        <w:rPr>
          <w:rFonts w:hint="eastAsia"/>
        </w:rPr>
        <w:t>案件</w:t>
      </w:r>
      <w:r w:rsidR="00202DC4" w:rsidRPr="004E35F0">
        <w:rPr>
          <w:rFonts w:hint="eastAsia"/>
        </w:rPr>
        <w:t>調查</w:t>
      </w:r>
      <w:r w:rsidRPr="004E35F0">
        <w:rPr>
          <w:rFonts w:hint="eastAsia"/>
        </w:rPr>
        <w:t>之經過，該部表示：</w:t>
      </w:r>
      <w:r w:rsidRPr="004E35F0">
        <w:rPr>
          <w:rFonts w:hAnsi="標楷體" w:hint="eastAsia"/>
        </w:rPr>
        <w:t>「</w:t>
      </w:r>
      <w:r w:rsidRPr="004E35F0">
        <w:rPr>
          <w:rFonts w:hint="eastAsia"/>
        </w:rPr>
        <w:tab/>
        <w:t>因為是匿名檢舉的關係，加上許員並不是公務人員，</w:t>
      </w:r>
      <w:proofErr w:type="gramStart"/>
      <w:r w:rsidRPr="004E35F0">
        <w:rPr>
          <w:rFonts w:hint="eastAsia"/>
        </w:rPr>
        <w:t>所以霸凌處理</w:t>
      </w:r>
      <w:proofErr w:type="gramEnd"/>
      <w:r w:rsidRPr="004E35F0">
        <w:rPr>
          <w:rFonts w:hint="eastAsia"/>
        </w:rPr>
        <w:t>並不適用公務人員的規定來處理。</w:t>
      </w:r>
      <w:r w:rsidRPr="004E35F0">
        <w:rPr>
          <w:rFonts w:hAnsi="標楷體" w:hint="eastAsia"/>
        </w:rPr>
        <w:t>」、「</w:t>
      </w:r>
      <w:r w:rsidRPr="004E35F0">
        <w:rPr>
          <w:rFonts w:hint="eastAsia"/>
        </w:rPr>
        <w:t>因為依保訓</w:t>
      </w:r>
      <w:proofErr w:type="gramStart"/>
      <w:r w:rsidRPr="004E35F0">
        <w:rPr>
          <w:rFonts w:hint="eastAsia"/>
        </w:rPr>
        <w:t>會函頒之</w:t>
      </w:r>
      <w:proofErr w:type="gramEnd"/>
      <w:r w:rsidRPr="004E35F0">
        <w:rPr>
          <w:rFonts w:hint="eastAsia"/>
        </w:rPr>
        <w:t>處理原則規定，機關勞務承攬派駐人員非屬保障</w:t>
      </w:r>
      <w:proofErr w:type="gramStart"/>
      <w:r w:rsidRPr="004E35F0">
        <w:rPr>
          <w:rFonts w:hint="eastAsia"/>
        </w:rPr>
        <w:t>法適、準</w:t>
      </w:r>
      <w:proofErr w:type="gramEnd"/>
      <w:r w:rsidRPr="004E35F0">
        <w:rPr>
          <w:rFonts w:hint="eastAsia"/>
        </w:rPr>
        <w:t>用對象，得向機關提出申訴並</w:t>
      </w:r>
      <w:proofErr w:type="gramStart"/>
      <w:r w:rsidRPr="004E35F0">
        <w:rPr>
          <w:rFonts w:hint="eastAsia"/>
        </w:rPr>
        <w:t>依職安法</w:t>
      </w:r>
      <w:proofErr w:type="gramEnd"/>
      <w:r w:rsidRPr="004E35F0">
        <w:rPr>
          <w:rFonts w:hint="eastAsia"/>
        </w:rPr>
        <w:t>相關規定處理。</w:t>
      </w:r>
      <w:r w:rsidRPr="004E35F0">
        <w:rPr>
          <w:rFonts w:hAnsi="標楷體" w:hint="eastAsia"/>
        </w:rPr>
        <w:t>」</w:t>
      </w:r>
      <w:r w:rsidR="004C0BF8" w:rsidRPr="004E35F0">
        <w:rPr>
          <w:rFonts w:hint="eastAsia"/>
        </w:rPr>
        <w:t>該</w:t>
      </w:r>
      <w:proofErr w:type="gramStart"/>
      <w:r w:rsidR="004C0BF8" w:rsidRPr="004E35F0">
        <w:rPr>
          <w:rFonts w:hint="eastAsia"/>
        </w:rPr>
        <w:t>部於</w:t>
      </w:r>
      <w:r w:rsidR="005E6CC2" w:rsidRPr="004E35F0">
        <w:rPr>
          <w:rFonts w:hint="eastAsia"/>
        </w:rPr>
        <w:t>114年11月21日函頒</w:t>
      </w:r>
      <w:proofErr w:type="gramEnd"/>
      <w:r w:rsidR="005E6CC2" w:rsidRPr="004E35F0">
        <w:rPr>
          <w:rFonts w:hint="eastAsia"/>
        </w:rPr>
        <w:t>新處理要點中指出勞務承攬派駐該部人員，其雇主為勞務承攬事業廠商，</w:t>
      </w:r>
      <w:proofErr w:type="gramStart"/>
      <w:r w:rsidR="005E6CC2" w:rsidRPr="004E35F0">
        <w:rPr>
          <w:rFonts w:hint="eastAsia"/>
        </w:rPr>
        <w:t>遭職場霸凌時</w:t>
      </w:r>
      <w:proofErr w:type="gramEnd"/>
      <w:r w:rsidR="005E6CC2" w:rsidRPr="004E35F0">
        <w:rPr>
          <w:rFonts w:hint="eastAsia"/>
        </w:rPr>
        <w:t>，應向廠商提出申訴；如遭受經濟部員工職</w:t>
      </w:r>
      <w:proofErr w:type="gramStart"/>
      <w:r w:rsidR="005E6CC2" w:rsidRPr="004E35F0">
        <w:rPr>
          <w:rFonts w:hint="eastAsia"/>
        </w:rPr>
        <w:t>場霸凌時</w:t>
      </w:r>
      <w:proofErr w:type="gramEnd"/>
      <w:r w:rsidR="005E6CC2" w:rsidRPr="004E35F0">
        <w:rPr>
          <w:rFonts w:hint="eastAsia"/>
        </w:rPr>
        <w:t>，該部將受理申訴，並與廠商共同調查。又如為工研院委辦計畫派駐經濟部人員，屬勞務承攬派駐</w:t>
      </w:r>
      <w:r w:rsidR="00D46F59" w:rsidRPr="004E35F0">
        <w:rPr>
          <w:rFonts w:hint="eastAsia"/>
        </w:rPr>
        <w:t>經濟</w:t>
      </w:r>
      <w:r w:rsidR="005E6CC2" w:rsidRPr="004E35F0">
        <w:rPr>
          <w:rFonts w:hint="eastAsia"/>
        </w:rPr>
        <w:t>部人員，</w:t>
      </w:r>
      <w:r w:rsidR="00D46F59" w:rsidRPr="004E35F0">
        <w:rPr>
          <w:rFonts w:hint="eastAsia"/>
        </w:rPr>
        <w:t>亦</w:t>
      </w:r>
      <w:r w:rsidR="005E6CC2" w:rsidRPr="004E35F0">
        <w:rPr>
          <w:rFonts w:hint="eastAsia"/>
        </w:rPr>
        <w:t>非處理要點適用對象，遭受職</w:t>
      </w:r>
      <w:proofErr w:type="gramStart"/>
      <w:r w:rsidR="005E6CC2" w:rsidRPr="004E35F0">
        <w:rPr>
          <w:rFonts w:hint="eastAsia"/>
        </w:rPr>
        <w:t>場霸凌時</w:t>
      </w:r>
      <w:proofErr w:type="gramEnd"/>
      <w:r w:rsidR="005E6CC2" w:rsidRPr="004E35F0">
        <w:rPr>
          <w:rFonts w:hint="eastAsia"/>
        </w:rPr>
        <w:t>，應向服務之財團法人提出申訴；惟如遭受經濟部員</w:t>
      </w:r>
      <w:r w:rsidR="005E6CC2" w:rsidRPr="004E35F0">
        <w:rPr>
          <w:rFonts w:hint="eastAsia"/>
        </w:rPr>
        <w:lastRenderedPageBreak/>
        <w:t>工職</w:t>
      </w:r>
      <w:proofErr w:type="gramStart"/>
      <w:r w:rsidR="005E6CC2" w:rsidRPr="004E35F0">
        <w:rPr>
          <w:rFonts w:hint="eastAsia"/>
        </w:rPr>
        <w:t>場霸凌時</w:t>
      </w:r>
      <w:proofErr w:type="gramEnd"/>
      <w:r w:rsidR="005E6CC2" w:rsidRPr="004E35F0">
        <w:rPr>
          <w:rFonts w:hint="eastAsia"/>
        </w:rPr>
        <w:t>，經濟部將受理申訴，並與該財團法人共同調查</w:t>
      </w:r>
      <w:r w:rsidR="005E6CC2" w:rsidRPr="00E2724E">
        <w:rPr>
          <w:rFonts w:hAnsi="標楷體"/>
        </w:rPr>
        <w:t>…</w:t>
      </w:r>
      <w:proofErr w:type="gramStart"/>
      <w:r w:rsidR="005E6CC2" w:rsidRPr="00E2724E">
        <w:rPr>
          <w:rFonts w:hAnsi="標楷體"/>
        </w:rPr>
        <w:t>…</w:t>
      </w:r>
      <w:proofErr w:type="gramEnd"/>
      <w:r w:rsidR="005E6CC2" w:rsidRPr="00E2724E">
        <w:rPr>
          <w:rFonts w:hAnsi="標楷體" w:hint="eastAsia"/>
        </w:rPr>
        <w:t>等語</w:t>
      </w:r>
      <w:r w:rsidR="005E6CC2" w:rsidRPr="004E35F0">
        <w:rPr>
          <w:rFonts w:hint="eastAsia"/>
        </w:rPr>
        <w:t>，</w:t>
      </w:r>
      <w:r w:rsidR="00D46F59" w:rsidRPr="004E35F0">
        <w:rPr>
          <w:rFonts w:hint="eastAsia"/>
        </w:rPr>
        <w:t>顯</w:t>
      </w:r>
      <w:r w:rsidR="005E6CC2" w:rsidRPr="004E35F0">
        <w:rPr>
          <w:rFonts w:hint="eastAsia"/>
        </w:rPr>
        <w:t>忽略派駐員工長期於經濟部工作之特殊性</w:t>
      </w:r>
      <w:r w:rsidR="00D46F59" w:rsidRPr="004E35F0">
        <w:rPr>
          <w:rFonts w:hint="eastAsia"/>
        </w:rPr>
        <w:t>，</w:t>
      </w:r>
      <w:proofErr w:type="gramStart"/>
      <w:r w:rsidR="00D46F59" w:rsidRPr="004E35F0">
        <w:rPr>
          <w:rFonts w:hint="eastAsia"/>
        </w:rPr>
        <w:t>且保訓</w:t>
      </w:r>
      <w:proofErr w:type="gramEnd"/>
      <w:r w:rsidR="00D46F59" w:rsidRPr="004E35F0">
        <w:rPr>
          <w:rFonts w:hint="eastAsia"/>
        </w:rPr>
        <w:t>會所頒布之處理原則，僅係表明派駐勞工適用法規之不同，而非表示政府機關對於職</w:t>
      </w:r>
      <w:proofErr w:type="gramStart"/>
      <w:r w:rsidR="00D46F59" w:rsidRPr="004E35F0">
        <w:rPr>
          <w:rFonts w:hint="eastAsia"/>
        </w:rPr>
        <w:t>場霸凌得</w:t>
      </w:r>
      <w:proofErr w:type="gramEnd"/>
      <w:r w:rsidR="00D46F59" w:rsidRPr="004E35F0">
        <w:rPr>
          <w:rFonts w:hint="eastAsia"/>
        </w:rPr>
        <w:t>置若罔聞，或將派駐勞工職</w:t>
      </w:r>
      <w:proofErr w:type="gramStart"/>
      <w:r w:rsidR="00D46F59" w:rsidRPr="004E35F0">
        <w:rPr>
          <w:rFonts w:hint="eastAsia"/>
        </w:rPr>
        <w:t>場霸凌之</w:t>
      </w:r>
      <w:proofErr w:type="gramEnd"/>
      <w:r w:rsidR="005E6CC2" w:rsidRPr="004E35F0">
        <w:rPr>
          <w:rFonts w:hint="eastAsia"/>
        </w:rPr>
        <w:t>申訴</w:t>
      </w:r>
      <w:r w:rsidR="00D46F59" w:rsidRPr="004E35F0">
        <w:rPr>
          <w:rFonts w:hint="eastAsia"/>
        </w:rPr>
        <w:t>及處理轉嫁廠商</w:t>
      </w:r>
      <w:r w:rsidR="005E6CC2" w:rsidRPr="004E35F0">
        <w:rPr>
          <w:rFonts w:hint="eastAsia"/>
        </w:rPr>
        <w:t>，</w:t>
      </w:r>
      <w:r w:rsidR="00D46F59" w:rsidRPr="004E35F0">
        <w:rPr>
          <w:rFonts w:hint="eastAsia"/>
        </w:rPr>
        <w:t>對於派駐勞工涉有職</w:t>
      </w:r>
      <w:proofErr w:type="gramStart"/>
      <w:r w:rsidR="00D46F59" w:rsidRPr="004E35F0">
        <w:rPr>
          <w:rFonts w:hint="eastAsia"/>
        </w:rPr>
        <w:t>場霸凌之</w:t>
      </w:r>
      <w:proofErr w:type="gramEnd"/>
      <w:r w:rsidR="00D46F59" w:rsidRPr="004E35F0">
        <w:rPr>
          <w:rFonts w:hint="eastAsia"/>
        </w:rPr>
        <w:t>情形時，不論是政府機關或是廠商</w:t>
      </w:r>
      <w:r w:rsidR="004E35F0" w:rsidRPr="004E35F0">
        <w:rPr>
          <w:rFonts w:hint="eastAsia"/>
        </w:rPr>
        <w:t>皆</w:t>
      </w:r>
      <w:r w:rsidR="00D46F59" w:rsidRPr="004E35F0">
        <w:rPr>
          <w:rFonts w:hint="eastAsia"/>
        </w:rPr>
        <w:t>應負擔共同調查及處理之義務，不應推諉</w:t>
      </w:r>
      <w:r w:rsidR="007B0827">
        <w:rPr>
          <w:rFonts w:hint="eastAsia"/>
        </w:rPr>
        <w:t>卸責</w:t>
      </w:r>
      <w:r w:rsidR="005E6CC2" w:rsidRPr="004E35F0">
        <w:rPr>
          <w:rFonts w:hint="eastAsia"/>
        </w:rPr>
        <w:t>。</w:t>
      </w:r>
    </w:p>
    <w:p w14:paraId="089FC41A" w14:textId="5EC0868E" w:rsidR="00237696" w:rsidRPr="004E35F0" w:rsidRDefault="00C8774B" w:rsidP="004406C8">
      <w:pPr>
        <w:pStyle w:val="3"/>
      </w:pPr>
      <w:r w:rsidRPr="004E35F0">
        <w:rPr>
          <w:rFonts w:hint="eastAsia"/>
        </w:rPr>
        <w:t>再</w:t>
      </w:r>
      <w:r w:rsidR="004406C8" w:rsidRPr="004E35F0">
        <w:rPr>
          <w:rFonts w:hint="eastAsia"/>
        </w:rPr>
        <w:t>查</w:t>
      </w:r>
      <w:r w:rsidR="002E04AF">
        <w:rPr>
          <w:rFonts w:hint="eastAsia"/>
        </w:rPr>
        <w:t>，</w:t>
      </w:r>
      <w:r w:rsidRPr="004E35F0">
        <w:rPr>
          <w:rFonts w:hint="eastAsia"/>
        </w:rPr>
        <w:t>為瞭解</w:t>
      </w:r>
      <w:r w:rsidR="00237696" w:rsidRPr="004E35F0">
        <w:rPr>
          <w:rFonts w:hint="eastAsia"/>
        </w:rPr>
        <w:t>有關本案經濟部受委託法人</w:t>
      </w:r>
      <w:r w:rsidR="00981F20" w:rsidRPr="004E35F0">
        <w:rPr>
          <w:rFonts w:hint="eastAsia"/>
        </w:rPr>
        <w:t>派駐勞工</w:t>
      </w:r>
      <w:r w:rsidR="00237696" w:rsidRPr="004E35F0">
        <w:rPr>
          <w:rFonts w:hint="eastAsia"/>
        </w:rPr>
        <w:t>職</w:t>
      </w:r>
      <w:proofErr w:type="gramStart"/>
      <w:r w:rsidR="00237696" w:rsidRPr="004E35F0">
        <w:rPr>
          <w:rFonts w:hint="eastAsia"/>
        </w:rPr>
        <w:t>場霸凌</w:t>
      </w:r>
      <w:r w:rsidR="00981F20" w:rsidRPr="004E35F0">
        <w:rPr>
          <w:rFonts w:hint="eastAsia"/>
        </w:rPr>
        <w:t>各</w:t>
      </w:r>
      <w:proofErr w:type="gramEnd"/>
      <w:r w:rsidR="00981F20" w:rsidRPr="004E35F0">
        <w:rPr>
          <w:rFonts w:hint="eastAsia"/>
        </w:rPr>
        <w:t>機關</w:t>
      </w:r>
      <w:r w:rsidR="00237696" w:rsidRPr="004E35F0">
        <w:rPr>
          <w:rFonts w:hint="eastAsia"/>
        </w:rPr>
        <w:t>處理方式及</w:t>
      </w:r>
      <w:r w:rsidR="00981F20" w:rsidRPr="004E35F0">
        <w:rPr>
          <w:rFonts w:hint="eastAsia"/>
        </w:rPr>
        <w:t>法規</w:t>
      </w:r>
      <w:r w:rsidR="00237696" w:rsidRPr="004E35F0">
        <w:rPr>
          <w:rFonts w:hint="eastAsia"/>
        </w:rPr>
        <w:t>妥適性</w:t>
      </w:r>
      <w:r w:rsidR="00981F20" w:rsidRPr="004E35F0">
        <w:rPr>
          <w:rFonts w:hint="eastAsia"/>
        </w:rPr>
        <w:t>，本院詢問勞動部</w:t>
      </w:r>
      <w:r w:rsidR="00D46F59" w:rsidRPr="004E35F0">
        <w:rPr>
          <w:rFonts w:hint="eastAsia"/>
        </w:rPr>
        <w:t>目前我國規範</w:t>
      </w:r>
      <w:r w:rsidR="00981F20" w:rsidRPr="004E35F0">
        <w:rPr>
          <w:rFonts w:hint="eastAsia"/>
        </w:rPr>
        <w:t>，該部</w:t>
      </w:r>
      <w:r w:rsidR="00D46F59" w:rsidRPr="004E35F0">
        <w:rPr>
          <w:rFonts w:hint="eastAsia"/>
        </w:rPr>
        <w:t>表示</w:t>
      </w:r>
      <w:r w:rsidR="00981F20" w:rsidRPr="004E35F0">
        <w:rPr>
          <w:rFonts w:hint="eastAsia"/>
        </w:rPr>
        <w:t>如下：</w:t>
      </w:r>
    </w:p>
    <w:p w14:paraId="17060DDA" w14:textId="1844CA18" w:rsidR="00981F20" w:rsidRPr="00237696" w:rsidRDefault="00981F20" w:rsidP="00981F20">
      <w:pPr>
        <w:pStyle w:val="4"/>
      </w:pPr>
      <w:r w:rsidRPr="00981F20">
        <w:rPr>
          <w:rFonts w:hint="eastAsia"/>
        </w:rPr>
        <w:t>受委託法人派駐勞工職</w:t>
      </w:r>
      <w:proofErr w:type="gramStart"/>
      <w:r w:rsidRPr="00981F20">
        <w:rPr>
          <w:rFonts w:hint="eastAsia"/>
        </w:rPr>
        <w:t>場霸凌各</w:t>
      </w:r>
      <w:proofErr w:type="gramEnd"/>
      <w:r w:rsidRPr="00981F20">
        <w:rPr>
          <w:rFonts w:hint="eastAsia"/>
        </w:rPr>
        <w:t>機關處理方式</w:t>
      </w:r>
      <w:r>
        <w:rPr>
          <w:rFonts w:hint="eastAsia"/>
        </w:rPr>
        <w:t>及法規適用</w:t>
      </w:r>
    </w:p>
    <w:p w14:paraId="5BF7D664" w14:textId="65C3D395" w:rsidR="00237696" w:rsidRDefault="00237696" w:rsidP="00981F20">
      <w:pPr>
        <w:pStyle w:val="5"/>
      </w:pPr>
      <w:proofErr w:type="gramStart"/>
      <w:r>
        <w:rPr>
          <w:rFonts w:hint="eastAsia"/>
        </w:rPr>
        <w:t>職安法</w:t>
      </w:r>
      <w:proofErr w:type="gramEnd"/>
      <w:r>
        <w:rPr>
          <w:rFonts w:hint="eastAsia"/>
        </w:rPr>
        <w:t>第6條第2項第3款明定雇主對於執行職務因他人行為遭受身體或精神不法侵害之預防，應妥為規劃及採取必要之安全衛生措施，</w:t>
      </w:r>
      <w:proofErr w:type="gramStart"/>
      <w:r>
        <w:rPr>
          <w:rFonts w:hint="eastAsia"/>
        </w:rPr>
        <w:t>係課予</w:t>
      </w:r>
      <w:proofErr w:type="gramEnd"/>
      <w:r>
        <w:rPr>
          <w:rFonts w:hint="eastAsia"/>
        </w:rPr>
        <w:t>雇主採取「預防性」之危害辨識、評估、建構行為規範、提供申訴或通報管道，及建立事件處理機制等作為之義務。</w:t>
      </w:r>
    </w:p>
    <w:p w14:paraId="4DE891EB" w14:textId="47E4E6EE" w:rsidR="00237696" w:rsidRDefault="00237696" w:rsidP="00981F20">
      <w:pPr>
        <w:pStyle w:val="5"/>
      </w:pPr>
      <w:r>
        <w:rPr>
          <w:rFonts w:hint="eastAsia"/>
        </w:rPr>
        <w:t xml:space="preserve">該等預防措施及實務作法，明定於職業安全衛生設施規則第324條之3及「執行職務遭受不法侵害預防指引」(第四版)，依前開規定，勞工遭受疑似不法侵害，應向雇主提出申訴。 </w:t>
      </w:r>
    </w:p>
    <w:p w14:paraId="6E32CB2C" w14:textId="77777777" w:rsidR="00237696" w:rsidRPr="007B0827" w:rsidRDefault="00237696" w:rsidP="00981F20">
      <w:pPr>
        <w:pStyle w:val="5"/>
        <w:rPr>
          <w:b/>
          <w:bCs w:val="0"/>
        </w:rPr>
      </w:pPr>
      <w:r w:rsidRPr="007B0827">
        <w:rPr>
          <w:rFonts w:hint="eastAsia"/>
          <w:b/>
          <w:bCs w:val="0"/>
        </w:rPr>
        <w:t>派駐政府機關之勞工遭受職場不法侵害，</w:t>
      </w:r>
      <w:proofErr w:type="gramStart"/>
      <w:r w:rsidRPr="007B0827">
        <w:rPr>
          <w:rFonts w:hint="eastAsia"/>
          <w:b/>
          <w:bCs w:val="0"/>
        </w:rPr>
        <w:t>依職安法</w:t>
      </w:r>
      <w:proofErr w:type="gramEnd"/>
      <w:r w:rsidRPr="007B0827">
        <w:rPr>
          <w:rFonts w:hint="eastAsia"/>
          <w:b/>
          <w:bCs w:val="0"/>
        </w:rPr>
        <w:t>應向其雇主申訴，循事業單位內部申訴管道申訴，由事業單位與該機關共同協調處理；另該勞工亦得循其派駐機關所訂申訴處理規範辦理，機關於接獲申訴後，應聯絡其雇主，共同協商解決措施，並</w:t>
      </w:r>
      <w:proofErr w:type="gramStart"/>
      <w:r w:rsidRPr="007B0827">
        <w:rPr>
          <w:rFonts w:hint="eastAsia"/>
          <w:b/>
          <w:bCs w:val="0"/>
        </w:rPr>
        <w:t>依職安法</w:t>
      </w:r>
      <w:proofErr w:type="gramEnd"/>
      <w:r w:rsidRPr="007B0827">
        <w:rPr>
          <w:rFonts w:hint="eastAsia"/>
          <w:b/>
          <w:bCs w:val="0"/>
        </w:rPr>
        <w:t>規定程序辦理。</w:t>
      </w:r>
    </w:p>
    <w:p w14:paraId="58203B49" w14:textId="77777777" w:rsidR="00981F20" w:rsidRDefault="00981F20" w:rsidP="00952D16">
      <w:pPr>
        <w:pStyle w:val="4"/>
      </w:pPr>
      <w:r>
        <w:rPr>
          <w:rFonts w:hint="eastAsia"/>
        </w:rPr>
        <w:lastRenderedPageBreak/>
        <w:t>受委託法人職員申訴職</w:t>
      </w:r>
      <w:proofErr w:type="gramStart"/>
      <w:r>
        <w:rPr>
          <w:rFonts w:hint="eastAsia"/>
        </w:rPr>
        <w:t>場霸凌後</w:t>
      </w:r>
      <w:proofErr w:type="gramEnd"/>
      <w:r>
        <w:rPr>
          <w:rFonts w:hint="eastAsia"/>
        </w:rPr>
        <w:t>應有之保障</w:t>
      </w:r>
    </w:p>
    <w:p w14:paraId="678F5707" w14:textId="77777777" w:rsidR="00981F20" w:rsidRDefault="00981F20" w:rsidP="00981F20">
      <w:pPr>
        <w:pStyle w:val="5"/>
      </w:pPr>
      <w:r>
        <w:t>關於被申訴機關不得為不利處分之部分</w:t>
      </w:r>
    </w:p>
    <w:p w14:paraId="010A9CE3" w14:textId="77777777" w:rsidR="00981F20" w:rsidRDefault="00981F20" w:rsidP="00981F20">
      <w:pPr>
        <w:pStyle w:val="6"/>
      </w:pPr>
      <w:proofErr w:type="gramStart"/>
      <w:r>
        <w:rPr>
          <w:rFonts w:hint="eastAsia"/>
        </w:rPr>
        <w:t>查職安</w:t>
      </w:r>
      <w:proofErr w:type="gramEnd"/>
      <w:r>
        <w:rPr>
          <w:rFonts w:hint="eastAsia"/>
        </w:rPr>
        <w:t>法第39條第4項規定略</w:t>
      </w:r>
      <w:proofErr w:type="gramStart"/>
      <w:r>
        <w:rPr>
          <w:rFonts w:hint="eastAsia"/>
        </w:rPr>
        <w:t>以</w:t>
      </w:r>
      <w:proofErr w:type="gramEnd"/>
      <w:r>
        <w:rPr>
          <w:rFonts w:hint="eastAsia"/>
        </w:rPr>
        <w:t xml:space="preserve">，雇主不得對申訴之工作者予以解僱、調職或其他不利之處分。事業單位如有違反者，工作者可向轄區勞動檢查機構申訴。 </w:t>
      </w:r>
    </w:p>
    <w:p w14:paraId="0F314ED0" w14:textId="4FCB27AC" w:rsidR="00981F20" w:rsidRDefault="00981F20" w:rsidP="00981F20">
      <w:pPr>
        <w:pStyle w:val="6"/>
      </w:pPr>
      <w:r>
        <w:rPr>
          <w:rFonts w:hint="eastAsia"/>
        </w:rPr>
        <w:t>依</w:t>
      </w:r>
      <w:r w:rsidR="002E04AF">
        <w:rPr>
          <w:rFonts w:hAnsi="標楷體" w:hint="eastAsia"/>
        </w:rPr>
        <w:t>「</w:t>
      </w:r>
      <w:r>
        <w:rPr>
          <w:rFonts w:hint="eastAsia"/>
        </w:rPr>
        <w:t>執行職務遭受不法侵害預防指引</w:t>
      </w:r>
      <w:r w:rsidR="002E04AF">
        <w:rPr>
          <w:rFonts w:hAnsi="標楷體" w:hint="eastAsia"/>
        </w:rPr>
        <w:t>」</w:t>
      </w:r>
      <w:r>
        <w:rPr>
          <w:rFonts w:hint="eastAsia"/>
        </w:rPr>
        <w:t>（第四版）規範，事業單位所定預防計畫應有相關保密規範(如對申訴人、關係人之</w:t>
      </w:r>
      <w:proofErr w:type="gramStart"/>
      <w:r>
        <w:rPr>
          <w:rFonts w:hint="eastAsia"/>
        </w:rPr>
        <w:t>個</w:t>
      </w:r>
      <w:proofErr w:type="gramEnd"/>
      <w:r>
        <w:rPr>
          <w:rFonts w:hint="eastAsia"/>
        </w:rPr>
        <w:t>資及訪談內容等)，另可視個案實際情形，適時調整職務或提供心理諮商等。</w:t>
      </w:r>
    </w:p>
    <w:p w14:paraId="71A94AB1" w14:textId="77777777" w:rsidR="00981F20" w:rsidRDefault="00981F20" w:rsidP="00981F20">
      <w:pPr>
        <w:pStyle w:val="5"/>
      </w:pPr>
      <w:r>
        <w:t>考績評比之保障</w:t>
      </w:r>
    </w:p>
    <w:p w14:paraId="06A3586F" w14:textId="77777777" w:rsidR="00981F20" w:rsidRDefault="00981F20" w:rsidP="00981F20">
      <w:pPr>
        <w:pStyle w:val="6"/>
      </w:pPr>
      <w:proofErr w:type="gramStart"/>
      <w:r>
        <w:rPr>
          <w:rFonts w:hint="eastAsia"/>
        </w:rPr>
        <w:t>依</w:t>
      </w:r>
      <w:r w:rsidRPr="000E1508">
        <w:rPr>
          <w:rFonts w:hint="eastAsia"/>
          <w:b/>
        </w:rPr>
        <w:t>職安法</w:t>
      </w:r>
      <w:proofErr w:type="gramEnd"/>
      <w:r w:rsidRPr="000E1508">
        <w:rPr>
          <w:rFonts w:hint="eastAsia"/>
          <w:b/>
        </w:rPr>
        <w:t>係勞工向雇主申訴，由勞工所屬事業單位及要派機關共同協商處理及提供申訴人所需之協助及資源</w:t>
      </w:r>
      <w:r>
        <w:rPr>
          <w:rFonts w:hint="eastAsia"/>
        </w:rPr>
        <w:t>，係透過雇主成立調查小組並透過外部調查委員調查及認定是否構成職</w:t>
      </w:r>
      <w:proofErr w:type="gramStart"/>
      <w:r>
        <w:rPr>
          <w:rFonts w:hint="eastAsia"/>
        </w:rPr>
        <w:t>場霸凌，</w:t>
      </w:r>
      <w:proofErr w:type="gramEnd"/>
      <w:r>
        <w:rPr>
          <w:rFonts w:hint="eastAsia"/>
        </w:rPr>
        <w:t>如調查結果為成立，則機關宜視案情予以行為人懲戒。</w:t>
      </w:r>
    </w:p>
    <w:p w14:paraId="43845A63" w14:textId="77777777" w:rsidR="00981F20" w:rsidRDefault="00981F20" w:rsidP="00981F20">
      <w:pPr>
        <w:pStyle w:val="6"/>
      </w:pPr>
      <w:proofErr w:type="gramStart"/>
      <w:r>
        <w:rPr>
          <w:rFonts w:hint="eastAsia"/>
        </w:rPr>
        <w:t>另職安</w:t>
      </w:r>
      <w:proofErr w:type="gramEnd"/>
      <w:r>
        <w:rPr>
          <w:rFonts w:hint="eastAsia"/>
        </w:rPr>
        <w:t>法部分：如事業單位或機關接獲職場不法侵害事件申訴通報，未依自身所訂之處理程序辦理，勞工可向轄區勞動檢查機構申訴，勞動檢查機構對於不法侵害預防之申訴檢查係就是否</w:t>
      </w:r>
      <w:proofErr w:type="gramStart"/>
      <w:r>
        <w:rPr>
          <w:rFonts w:hint="eastAsia"/>
        </w:rPr>
        <w:t>符合職安法</w:t>
      </w:r>
      <w:proofErr w:type="gramEnd"/>
      <w:r>
        <w:rPr>
          <w:rFonts w:hint="eastAsia"/>
        </w:rPr>
        <w:t>相關規定實施檢查。</w:t>
      </w:r>
    </w:p>
    <w:p w14:paraId="478C6D6B" w14:textId="0FC65AF8" w:rsidR="00981F20" w:rsidRDefault="00981F20" w:rsidP="00981F20">
      <w:pPr>
        <w:pStyle w:val="6"/>
      </w:pPr>
      <w:proofErr w:type="gramStart"/>
      <w:r>
        <w:rPr>
          <w:rFonts w:hint="eastAsia"/>
        </w:rPr>
        <w:t>考試院業於</w:t>
      </w:r>
      <w:proofErr w:type="gramEnd"/>
      <w:r>
        <w:t>114</w:t>
      </w:r>
      <w:r>
        <w:rPr>
          <w:rFonts w:hint="eastAsia"/>
        </w:rPr>
        <w:t>年</w:t>
      </w:r>
      <w:r>
        <w:t>6</w:t>
      </w:r>
      <w:r>
        <w:rPr>
          <w:rFonts w:hint="eastAsia"/>
        </w:rPr>
        <w:t>月</w:t>
      </w:r>
      <w:r>
        <w:t>29</w:t>
      </w:r>
      <w:r>
        <w:rPr>
          <w:rFonts w:hint="eastAsia"/>
        </w:rPr>
        <w:t>日及</w:t>
      </w:r>
      <w:r>
        <w:t>7</w:t>
      </w:r>
      <w:r>
        <w:rPr>
          <w:rFonts w:hint="eastAsia"/>
        </w:rPr>
        <w:t>月</w:t>
      </w:r>
      <w:r>
        <w:t>9</w:t>
      </w:r>
      <w:r>
        <w:rPr>
          <w:rFonts w:hint="eastAsia"/>
        </w:rPr>
        <w:t>日分別修正「防護辦法及保障法，針對公務機關(構)職</w:t>
      </w:r>
      <w:proofErr w:type="gramStart"/>
      <w:r>
        <w:rPr>
          <w:rFonts w:hint="eastAsia"/>
        </w:rPr>
        <w:t>場霸凌</w:t>
      </w:r>
      <w:proofErr w:type="gramEnd"/>
      <w:r>
        <w:rPr>
          <w:rFonts w:hint="eastAsia"/>
        </w:rPr>
        <w:t>防治部分，保障法</w:t>
      </w:r>
      <w:r w:rsidR="002E04AF">
        <w:rPr>
          <w:rFonts w:hint="eastAsia"/>
        </w:rPr>
        <w:t>已</w:t>
      </w:r>
      <w:r>
        <w:rPr>
          <w:rFonts w:hint="eastAsia"/>
        </w:rPr>
        <w:t>於1</w:t>
      </w:r>
      <w:r>
        <w:t>15</w:t>
      </w:r>
      <w:r>
        <w:rPr>
          <w:rFonts w:hint="eastAsia"/>
        </w:rPr>
        <w:t>年</w:t>
      </w:r>
      <w:r>
        <w:t>1</w:t>
      </w:r>
      <w:r>
        <w:rPr>
          <w:rFonts w:hint="eastAsia"/>
        </w:rPr>
        <w:t>月</w:t>
      </w:r>
      <w:r>
        <w:t>9</w:t>
      </w:r>
      <w:r>
        <w:rPr>
          <w:rFonts w:hint="eastAsia"/>
        </w:rPr>
        <w:t>日正式施行，該法第</w:t>
      </w:r>
      <w:r>
        <w:t>3</w:t>
      </w:r>
      <w:r>
        <w:rPr>
          <w:rFonts w:hint="eastAsia"/>
        </w:rPr>
        <w:t>條及第102條身分適用及</w:t>
      </w:r>
      <w:proofErr w:type="gramStart"/>
      <w:r>
        <w:rPr>
          <w:rFonts w:hint="eastAsia"/>
        </w:rPr>
        <w:t>準</w:t>
      </w:r>
      <w:proofErr w:type="gramEnd"/>
      <w:r>
        <w:rPr>
          <w:rFonts w:hint="eastAsia"/>
        </w:rPr>
        <w:t>用對象外，有依法令從事於公務者，其提起職</w:t>
      </w:r>
      <w:proofErr w:type="gramStart"/>
      <w:r>
        <w:rPr>
          <w:rFonts w:hint="eastAsia"/>
        </w:rPr>
        <w:t>場霸凌之</w:t>
      </w:r>
      <w:proofErr w:type="gramEnd"/>
      <w:r>
        <w:rPr>
          <w:rFonts w:hint="eastAsia"/>
        </w:rPr>
        <w:t>申訴，</w:t>
      </w:r>
      <w:proofErr w:type="gramStart"/>
      <w:r>
        <w:rPr>
          <w:rFonts w:hint="eastAsia"/>
        </w:rPr>
        <w:t>準</w:t>
      </w:r>
      <w:proofErr w:type="gramEnd"/>
      <w:r>
        <w:rPr>
          <w:rFonts w:hint="eastAsia"/>
        </w:rPr>
        <w:t>用防護辦法等相關規</w:t>
      </w:r>
      <w:r>
        <w:rPr>
          <w:rFonts w:hint="eastAsia"/>
        </w:rPr>
        <w:lastRenderedPageBreak/>
        <w:t>定。</w:t>
      </w:r>
    </w:p>
    <w:p w14:paraId="714E7976" w14:textId="77777777" w:rsidR="00981F20" w:rsidRDefault="00981F20" w:rsidP="00981F20">
      <w:pPr>
        <w:pStyle w:val="6"/>
      </w:pPr>
      <w:proofErr w:type="gramStart"/>
      <w:r>
        <w:rPr>
          <w:rFonts w:hint="eastAsia"/>
        </w:rPr>
        <w:t>職安法</w:t>
      </w:r>
      <w:proofErr w:type="gramEnd"/>
      <w:r>
        <w:rPr>
          <w:rFonts w:hint="eastAsia"/>
        </w:rPr>
        <w:t>部分條文修正草案已增訂職</w:t>
      </w:r>
      <w:proofErr w:type="gramStart"/>
      <w:r>
        <w:rPr>
          <w:rFonts w:hint="eastAsia"/>
        </w:rPr>
        <w:t>場霸凌</w:t>
      </w:r>
      <w:proofErr w:type="gramEnd"/>
      <w:r>
        <w:rPr>
          <w:rFonts w:hint="eastAsia"/>
        </w:rPr>
        <w:t>防治專章，且於修法過程已數次與考試院</w:t>
      </w:r>
      <w:proofErr w:type="gramStart"/>
      <w:r>
        <w:rPr>
          <w:rFonts w:hint="eastAsia"/>
        </w:rPr>
        <w:t>研</w:t>
      </w:r>
      <w:proofErr w:type="gramEnd"/>
      <w:r>
        <w:rPr>
          <w:rFonts w:hint="eastAsia"/>
        </w:rPr>
        <w:t>商，就申訴處理機制已調和趨近，以維護勞工權益。</w:t>
      </w:r>
    </w:p>
    <w:p w14:paraId="6A968AAB" w14:textId="77777777" w:rsidR="00981F20" w:rsidRDefault="00981F20" w:rsidP="00981F20">
      <w:pPr>
        <w:pStyle w:val="5"/>
      </w:pPr>
      <w:r>
        <w:t>確認恐有相關不當作為，被申訴機關應賦予當事人之保障</w:t>
      </w:r>
    </w:p>
    <w:p w14:paraId="2C52A40E" w14:textId="77777777" w:rsidR="00981F20" w:rsidRDefault="00981F20" w:rsidP="00981F20">
      <w:pPr>
        <w:pStyle w:val="6"/>
      </w:pPr>
      <w:proofErr w:type="gramStart"/>
      <w:r>
        <w:rPr>
          <w:rFonts w:hint="eastAsia"/>
        </w:rPr>
        <w:t>查職安</w:t>
      </w:r>
      <w:proofErr w:type="gramEnd"/>
      <w:r>
        <w:rPr>
          <w:rFonts w:hint="eastAsia"/>
        </w:rPr>
        <w:t>法施行細則第11條第2項規定略</w:t>
      </w:r>
      <w:proofErr w:type="gramStart"/>
      <w:r>
        <w:rPr>
          <w:rFonts w:hint="eastAsia"/>
        </w:rPr>
        <w:t>以</w:t>
      </w:r>
      <w:proofErr w:type="gramEnd"/>
      <w:r>
        <w:rPr>
          <w:rFonts w:hint="eastAsia"/>
        </w:rPr>
        <w:t>，不法侵害之認定，由各該管主管機關或司法機關依規定調查或認定。</w:t>
      </w:r>
    </w:p>
    <w:p w14:paraId="796C7012" w14:textId="77777777" w:rsidR="00981F20" w:rsidRDefault="00981F20" w:rsidP="00981F20">
      <w:pPr>
        <w:pStyle w:val="6"/>
      </w:pPr>
      <w:r>
        <w:rPr>
          <w:rFonts w:hint="eastAsia"/>
        </w:rPr>
        <w:t>次查執行職務遭受不法侵害預防指引有關建立事件處理程序中之事後處置，</w:t>
      </w:r>
      <w:r w:rsidRPr="000E1508">
        <w:rPr>
          <w:rFonts w:hint="eastAsia"/>
          <w:b/>
        </w:rPr>
        <w:t>雇主</w:t>
      </w:r>
      <w:r>
        <w:rPr>
          <w:rFonts w:hint="eastAsia"/>
        </w:rPr>
        <w:t>根據</w:t>
      </w:r>
      <w:proofErr w:type="gramStart"/>
      <w:r>
        <w:rPr>
          <w:rFonts w:hint="eastAsia"/>
        </w:rPr>
        <w:t>被霸凌勞工</w:t>
      </w:r>
      <w:proofErr w:type="gramEnd"/>
      <w:r>
        <w:rPr>
          <w:rFonts w:hint="eastAsia"/>
        </w:rPr>
        <w:t>不同的傷害程度提供保護、安置及協助，並對其提供身心健康協助，保存相關事件表冊及報告，採取預防再發生之必要行動，包括下列事項：</w:t>
      </w:r>
    </w:p>
    <w:p w14:paraId="50144B37" w14:textId="77777777" w:rsidR="00981F20" w:rsidRDefault="00981F20" w:rsidP="00981F20">
      <w:pPr>
        <w:pStyle w:val="7"/>
      </w:pPr>
      <w:r>
        <w:rPr>
          <w:rFonts w:hint="eastAsia"/>
        </w:rPr>
        <w:t>對於申訴人應提供立即性、持續性及支持性的保護措施，如醫療、法律、心理諮商。</w:t>
      </w:r>
    </w:p>
    <w:p w14:paraId="35964D61" w14:textId="77777777" w:rsidR="00981F20" w:rsidRPr="000E1508" w:rsidRDefault="00981F20" w:rsidP="00981F20">
      <w:pPr>
        <w:pStyle w:val="7"/>
      </w:pPr>
      <w:r w:rsidRPr="000E1508">
        <w:rPr>
          <w:rFonts w:hint="eastAsia"/>
        </w:rPr>
        <w:t>受事件影響之勞工可提供心理諮詢及工作適性調整後續追蹤。</w:t>
      </w:r>
    </w:p>
    <w:p w14:paraId="62235841" w14:textId="1CB9D37C" w:rsidR="00981F20" w:rsidRDefault="00981F20" w:rsidP="00981F20">
      <w:pPr>
        <w:pStyle w:val="7"/>
      </w:pPr>
      <w:r>
        <w:rPr>
          <w:rFonts w:hint="eastAsia"/>
        </w:rPr>
        <w:t>對於情節重大不法侵害之個案，事業單位宜協助勞工提起損害賠償等訴訟之法律作為。</w:t>
      </w:r>
    </w:p>
    <w:p w14:paraId="00FDA38A" w14:textId="40BD2CF0" w:rsidR="00981F20" w:rsidRDefault="00981F20" w:rsidP="00981F20">
      <w:pPr>
        <w:pStyle w:val="6"/>
      </w:pPr>
      <w:r>
        <w:rPr>
          <w:rFonts w:hint="eastAsia"/>
        </w:rPr>
        <w:t>至事業單位對行為人之懲戒處置，事涉內部人事相關規範，至調整工作</w:t>
      </w:r>
      <w:r w:rsidR="002E04AF">
        <w:rPr>
          <w:rFonts w:hint="eastAsia"/>
        </w:rPr>
        <w:t>等措施</w:t>
      </w:r>
      <w:r>
        <w:rPr>
          <w:rFonts w:hint="eastAsia"/>
        </w:rPr>
        <w:t>是否妥適，仍需視案情，申訴人與被申訴人隔離情形，以個案認定之。</w:t>
      </w:r>
    </w:p>
    <w:p w14:paraId="767AE465" w14:textId="5DA99D3B" w:rsidR="002326D7" w:rsidRPr="00E3545F" w:rsidRDefault="004406C8" w:rsidP="00E039B7">
      <w:pPr>
        <w:pStyle w:val="3"/>
      </w:pPr>
      <w:r w:rsidRPr="00E3545F">
        <w:rPr>
          <w:rFonts w:hint="eastAsia"/>
        </w:rPr>
        <w:t>查</w:t>
      </w:r>
      <w:proofErr w:type="gramStart"/>
      <w:r w:rsidR="00E3545F" w:rsidRPr="00E3545F">
        <w:rPr>
          <w:rFonts w:hint="eastAsia"/>
        </w:rPr>
        <w:t>勞動部於</w:t>
      </w:r>
      <w:r w:rsidR="00981F20">
        <w:rPr>
          <w:rFonts w:hint="eastAsia"/>
        </w:rPr>
        <w:t>114年9月23日</w:t>
      </w:r>
      <w:proofErr w:type="gramEnd"/>
      <w:r w:rsidR="00981F20">
        <w:rPr>
          <w:rFonts w:hint="eastAsia"/>
        </w:rPr>
        <w:t>修正</w:t>
      </w:r>
      <w:proofErr w:type="gramStart"/>
      <w:r w:rsidR="002E04AF">
        <w:rPr>
          <w:rFonts w:hint="eastAsia"/>
        </w:rPr>
        <w:t>函頒</w:t>
      </w:r>
      <w:r w:rsidR="002E04AF">
        <w:rPr>
          <w:rFonts w:hAnsi="標楷體" w:hint="eastAsia"/>
        </w:rPr>
        <w:t>「</w:t>
      </w:r>
      <w:proofErr w:type="gramEnd"/>
      <w:r w:rsidR="00981F20" w:rsidRPr="00981F20">
        <w:rPr>
          <w:rFonts w:hint="eastAsia"/>
        </w:rPr>
        <w:t>政府機關（構）運用勞務承攬參考原則</w:t>
      </w:r>
      <w:r w:rsidR="002E04AF">
        <w:rPr>
          <w:rFonts w:hAnsi="標楷體" w:hint="eastAsia"/>
        </w:rPr>
        <w:t>」</w:t>
      </w:r>
      <w:r w:rsidR="00981F20">
        <w:rPr>
          <w:rFonts w:hint="eastAsia"/>
        </w:rPr>
        <w:t>，該原則第3點第3項明定</w:t>
      </w:r>
      <w:r w:rsidR="00981F20">
        <w:rPr>
          <w:rFonts w:hint="eastAsia"/>
        </w:rPr>
        <w:lastRenderedPageBreak/>
        <w:t>：</w:t>
      </w:r>
      <w:r w:rsidR="00981F20" w:rsidRPr="00981F20">
        <w:rPr>
          <w:rFonts w:hAnsi="標楷體" w:hint="eastAsia"/>
        </w:rPr>
        <w:t>「各機關運用勞務承攬時，應注意下列事項：</w:t>
      </w:r>
      <w:r w:rsidR="00981F20" w:rsidRPr="00981F20">
        <w:rPr>
          <w:rFonts w:hAnsi="標楷體"/>
        </w:rPr>
        <w:t>…</w:t>
      </w:r>
      <w:proofErr w:type="gramStart"/>
      <w:r w:rsidR="00981F20" w:rsidRPr="00981F20">
        <w:rPr>
          <w:rFonts w:hAnsi="標楷體"/>
        </w:rPr>
        <w:t>…</w:t>
      </w:r>
      <w:proofErr w:type="gramEnd"/>
      <w:r w:rsidR="00981F20" w:rsidRPr="007B0827">
        <w:rPr>
          <w:rFonts w:hAnsi="標楷體" w:hint="eastAsia"/>
          <w:b/>
          <w:bCs w:val="0"/>
        </w:rPr>
        <w:t>應提供內部申訴管道予派駐勞工，包括受理單位、申訴方式及流程等，並公告於機關網站及工作場所顯著之處</w:t>
      </w:r>
      <w:r w:rsidR="00981F20" w:rsidRPr="004E35F0">
        <w:rPr>
          <w:rFonts w:hAnsi="標楷體" w:hint="eastAsia"/>
        </w:rPr>
        <w:t>，</w:t>
      </w:r>
      <w:r w:rsidR="00981F20" w:rsidRPr="007B0827">
        <w:rPr>
          <w:rFonts w:hAnsi="標楷體" w:hint="eastAsia"/>
          <w:b/>
          <w:bCs w:val="0"/>
        </w:rPr>
        <w:t>並適時向派駐勞工宣導</w:t>
      </w:r>
      <w:r w:rsidR="00981F20" w:rsidRPr="004E35F0">
        <w:rPr>
          <w:rFonts w:hAnsi="標楷體" w:hint="eastAsia"/>
        </w:rPr>
        <w:t>。機關於受理後，應妥為處理，並回復當事人及知會承攬人。」</w:t>
      </w:r>
      <w:r w:rsidR="00981F20">
        <w:rPr>
          <w:rFonts w:hAnsi="標楷體" w:hint="eastAsia"/>
        </w:rPr>
        <w:t>顯見機關設置內部申訴管道予派駐</w:t>
      </w:r>
      <w:proofErr w:type="gramStart"/>
      <w:r w:rsidR="00981F20">
        <w:rPr>
          <w:rFonts w:hAnsi="標楷體" w:hint="eastAsia"/>
        </w:rPr>
        <w:t>人員允有必要</w:t>
      </w:r>
      <w:proofErr w:type="gramEnd"/>
      <w:r w:rsidR="00981F20">
        <w:rPr>
          <w:rFonts w:hAnsi="標楷體" w:hint="eastAsia"/>
        </w:rPr>
        <w:t>，</w:t>
      </w:r>
      <w:proofErr w:type="gramStart"/>
      <w:r w:rsidR="00981F20">
        <w:rPr>
          <w:rFonts w:hAnsi="標楷體" w:hint="eastAsia"/>
        </w:rPr>
        <w:t>該部又於</w:t>
      </w:r>
      <w:proofErr w:type="gramEnd"/>
      <w:r w:rsidR="00981F20">
        <w:rPr>
          <w:rFonts w:hint="eastAsia"/>
        </w:rPr>
        <w:t>同</w:t>
      </w:r>
      <w:r w:rsidR="00E3545F" w:rsidRPr="00E3545F">
        <w:rPr>
          <w:rFonts w:hint="eastAsia"/>
        </w:rPr>
        <w:t>年9月24日於該</w:t>
      </w:r>
      <w:proofErr w:type="gramStart"/>
      <w:r w:rsidR="00E3545F" w:rsidRPr="00E3545F">
        <w:rPr>
          <w:rFonts w:hint="eastAsia"/>
        </w:rPr>
        <w:t>部官網</w:t>
      </w:r>
      <w:proofErr w:type="gramEnd"/>
      <w:r w:rsidR="00981F20">
        <w:rPr>
          <w:rFonts w:hint="eastAsia"/>
        </w:rPr>
        <w:t>發布</w:t>
      </w:r>
      <w:r w:rsidR="00E3545F">
        <w:rPr>
          <w:rFonts w:hint="eastAsia"/>
        </w:rPr>
        <w:t>新聞稿表示</w:t>
      </w:r>
      <w:r w:rsidR="00955D5F">
        <w:rPr>
          <w:rStyle w:val="aff"/>
        </w:rPr>
        <w:footnoteReference w:id="8"/>
      </w:r>
      <w:r w:rsidR="00E3545F">
        <w:rPr>
          <w:rFonts w:hint="eastAsia"/>
        </w:rPr>
        <w:t>：</w:t>
      </w:r>
      <w:r w:rsidR="00E3545F" w:rsidRPr="00981F20">
        <w:rPr>
          <w:rFonts w:hAnsi="標楷體" w:hint="eastAsia"/>
        </w:rPr>
        <w:t>「針對外界持續關注的職</w:t>
      </w:r>
      <w:proofErr w:type="gramStart"/>
      <w:r w:rsidR="00E3545F" w:rsidRPr="00981F20">
        <w:rPr>
          <w:rFonts w:hAnsi="標楷體" w:hint="eastAsia"/>
        </w:rPr>
        <w:t>場霸凌</w:t>
      </w:r>
      <w:proofErr w:type="gramEnd"/>
      <w:r w:rsidR="00E3545F" w:rsidRPr="00981F20">
        <w:rPr>
          <w:rFonts w:hAnsi="標楷體" w:hint="eastAsia"/>
        </w:rPr>
        <w:t>議題，</w:t>
      </w:r>
      <w:proofErr w:type="gramStart"/>
      <w:r w:rsidR="00E3545F" w:rsidRPr="00981F20">
        <w:rPr>
          <w:rFonts w:hAnsi="標楷體" w:hint="eastAsia"/>
        </w:rPr>
        <w:t>併</w:t>
      </w:r>
      <w:proofErr w:type="gramEnd"/>
      <w:r w:rsidR="00E3545F" w:rsidRPr="00981F20">
        <w:rPr>
          <w:rFonts w:hAnsi="標楷體" w:hint="eastAsia"/>
        </w:rPr>
        <w:t>同增訂包括</w:t>
      </w:r>
      <w:r w:rsidR="00E3545F" w:rsidRPr="00D46F59">
        <w:rPr>
          <w:rFonts w:hAnsi="標楷體" w:hint="eastAsia"/>
          <w:b/>
          <w:bCs w:val="0"/>
        </w:rPr>
        <w:t>要派單位</w:t>
      </w:r>
      <w:r w:rsidR="00E3545F" w:rsidRPr="00981F20">
        <w:rPr>
          <w:rFonts w:hAnsi="標楷體" w:hint="eastAsia"/>
        </w:rPr>
        <w:t>應積極辦理職</w:t>
      </w:r>
      <w:proofErr w:type="gramStart"/>
      <w:r w:rsidR="00E3545F" w:rsidRPr="00981F20">
        <w:rPr>
          <w:rFonts w:hAnsi="標楷體" w:hint="eastAsia"/>
        </w:rPr>
        <w:t>場霸凌</w:t>
      </w:r>
      <w:proofErr w:type="gramEnd"/>
      <w:r w:rsidR="00E3545F" w:rsidRPr="00981F20">
        <w:rPr>
          <w:rFonts w:hAnsi="標楷體" w:hint="eastAsia"/>
        </w:rPr>
        <w:t>防治與職場不法侵害預防等事項、</w:t>
      </w:r>
      <w:r w:rsidR="00E3545F" w:rsidRPr="00D46F59">
        <w:rPr>
          <w:rFonts w:hAnsi="標楷體" w:hint="eastAsia"/>
          <w:b/>
          <w:bCs w:val="0"/>
        </w:rPr>
        <w:t>應設置處理職</w:t>
      </w:r>
      <w:proofErr w:type="gramStart"/>
      <w:r w:rsidR="00E3545F" w:rsidRPr="00D46F59">
        <w:rPr>
          <w:rFonts w:hAnsi="標楷體" w:hint="eastAsia"/>
          <w:b/>
          <w:bCs w:val="0"/>
        </w:rPr>
        <w:t>場霸凌與</w:t>
      </w:r>
      <w:proofErr w:type="gramEnd"/>
      <w:r w:rsidR="00E3545F" w:rsidRPr="00D46F59">
        <w:rPr>
          <w:rFonts w:hAnsi="標楷體" w:hint="eastAsia"/>
          <w:b/>
          <w:bCs w:val="0"/>
        </w:rPr>
        <w:t>職場不法侵害案件之申訴管道</w:t>
      </w:r>
      <w:r w:rsidR="00E3545F" w:rsidRPr="00981F20">
        <w:rPr>
          <w:rFonts w:hAnsi="標楷體" w:hint="eastAsia"/>
        </w:rPr>
        <w:t>，及應針對職</w:t>
      </w:r>
      <w:proofErr w:type="gramStart"/>
      <w:r w:rsidR="00E3545F" w:rsidRPr="00981F20">
        <w:rPr>
          <w:rFonts w:hAnsi="標楷體" w:hint="eastAsia"/>
        </w:rPr>
        <w:t>場霸凌與</w:t>
      </w:r>
      <w:proofErr w:type="gramEnd"/>
      <w:r w:rsidR="00E3545F" w:rsidRPr="00981F20">
        <w:rPr>
          <w:rFonts w:hAnsi="標楷體" w:hint="eastAsia"/>
        </w:rPr>
        <w:t>職場不法侵害案件採取適當措施，</w:t>
      </w:r>
      <w:r w:rsidR="00E3545F" w:rsidRPr="00D46F59">
        <w:rPr>
          <w:rFonts w:hAnsi="標楷體" w:hint="eastAsia"/>
          <w:b/>
          <w:bCs w:val="0"/>
        </w:rPr>
        <w:t>並與派遣事業單位共同調查等規定，明確要求公私部門在運用承攬或派遣人力時，</w:t>
      </w:r>
      <w:proofErr w:type="gramStart"/>
      <w:r w:rsidR="00E3545F" w:rsidRPr="00D46F59">
        <w:rPr>
          <w:rFonts w:hAnsi="標楷體" w:hint="eastAsia"/>
          <w:b/>
          <w:bCs w:val="0"/>
        </w:rPr>
        <w:t>均應與</w:t>
      </w:r>
      <w:proofErr w:type="gramEnd"/>
      <w:r w:rsidR="00E3545F" w:rsidRPr="00D46F59">
        <w:rPr>
          <w:rFonts w:hAnsi="標楷體" w:hint="eastAsia"/>
          <w:b/>
          <w:bCs w:val="0"/>
        </w:rPr>
        <w:t>合作廠商共同負起責任</w:t>
      </w:r>
      <w:r w:rsidR="00E3545F" w:rsidRPr="00981F20">
        <w:rPr>
          <w:rFonts w:hAnsi="標楷體" w:hint="eastAsia"/>
        </w:rPr>
        <w:t>，確保派駐(遣)勞工於職場上身心健康及勞動權益。」</w:t>
      </w:r>
      <w:r w:rsidR="005A0814" w:rsidRPr="00981F20">
        <w:rPr>
          <w:rFonts w:hAnsi="標楷體" w:hint="eastAsia"/>
        </w:rPr>
        <w:t>顯見無論是否具備處理原則所指身分，各機關應建立申訴管道及措施，共同負責，然</w:t>
      </w:r>
      <w:r w:rsidR="00E3545F" w:rsidRPr="00E3545F">
        <w:rPr>
          <w:rFonts w:hint="eastAsia"/>
        </w:rPr>
        <w:t>經本院於114年11月17日詢問技術</w:t>
      </w:r>
      <w:proofErr w:type="gramStart"/>
      <w:r w:rsidR="00E3545F" w:rsidRPr="00E3545F">
        <w:rPr>
          <w:rFonts w:hint="eastAsia"/>
        </w:rPr>
        <w:t>司副司</w:t>
      </w:r>
      <w:proofErr w:type="gramEnd"/>
      <w:r w:rsidR="00E3545F" w:rsidRPr="00E3545F">
        <w:rPr>
          <w:rFonts w:hint="eastAsia"/>
        </w:rPr>
        <w:tab/>
        <w:t>長周</w:t>
      </w:r>
      <w:r w:rsidR="004154F1">
        <w:rPr>
          <w:rFonts w:hAnsi="標楷體" w:hint="eastAsia"/>
        </w:rPr>
        <w:t>○</w:t>
      </w:r>
      <w:proofErr w:type="gramStart"/>
      <w:r w:rsidR="00E3545F" w:rsidRPr="00E3545F">
        <w:rPr>
          <w:rFonts w:hint="eastAsia"/>
        </w:rPr>
        <w:t>斌</w:t>
      </w:r>
      <w:proofErr w:type="gramEnd"/>
      <w:r w:rsidR="00E3545F" w:rsidRPr="00E3545F">
        <w:rPr>
          <w:rFonts w:hint="eastAsia"/>
        </w:rPr>
        <w:t>、</w:t>
      </w:r>
      <w:proofErr w:type="gramStart"/>
      <w:r w:rsidR="00E3545F" w:rsidRPr="00E3545F">
        <w:rPr>
          <w:rFonts w:hint="eastAsia"/>
        </w:rPr>
        <w:t>吳</w:t>
      </w:r>
      <w:r w:rsidR="004154F1">
        <w:rPr>
          <w:rFonts w:hAnsi="標楷體" w:hint="eastAsia"/>
        </w:rPr>
        <w:t>○</w:t>
      </w:r>
      <w:r w:rsidR="00E3545F" w:rsidRPr="00E3545F">
        <w:rPr>
          <w:rFonts w:hint="eastAsia"/>
        </w:rPr>
        <w:t>瑜</w:t>
      </w:r>
      <w:proofErr w:type="gramEnd"/>
      <w:r w:rsidR="00E3545F" w:rsidRPr="00E3545F">
        <w:rPr>
          <w:rFonts w:hint="eastAsia"/>
        </w:rPr>
        <w:tab/>
      </w:r>
      <w:r w:rsidR="00E3545F" w:rsidRPr="00E3545F">
        <w:rPr>
          <w:rFonts w:hint="eastAsia"/>
        </w:rPr>
        <w:tab/>
        <w:t>專門委員針對本案調查流程表示：</w:t>
      </w:r>
      <w:r w:rsidR="00E3545F" w:rsidRPr="00981F20">
        <w:rPr>
          <w:rFonts w:hAnsi="標楷體" w:hint="eastAsia"/>
        </w:rPr>
        <w:t>「因為</w:t>
      </w:r>
      <w:proofErr w:type="gramStart"/>
      <w:r w:rsidR="00E3545F" w:rsidRPr="00981F20">
        <w:rPr>
          <w:rFonts w:hAnsi="標楷體" w:hint="eastAsia"/>
        </w:rPr>
        <w:t>不是部內員工</w:t>
      </w:r>
      <w:proofErr w:type="gramEnd"/>
      <w:r w:rsidR="00E3545F" w:rsidRPr="00981F20">
        <w:rPr>
          <w:rFonts w:hAnsi="標楷體" w:hint="eastAsia"/>
        </w:rPr>
        <w:t>所以我們沒辦法直接處理。」、「申訴人可以向工研院提出申訴，如需調查本部可協助配合調查。」</w:t>
      </w:r>
      <w:proofErr w:type="gramStart"/>
      <w:r w:rsidR="00E3545F" w:rsidRPr="00981F20">
        <w:rPr>
          <w:rFonts w:hAnsi="標楷體" w:hint="eastAsia"/>
        </w:rPr>
        <w:t>多次</w:t>
      </w:r>
      <w:r w:rsidR="00697325">
        <w:rPr>
          <w:rFonts w:hAnsi="標楷體" w:hint="eastAsia"/>
        </w:rPr>
        <w:t>率</w:t>
      </w:r>
      <w:r w:rsidR="00E3545F" w:rsidRPr="00981F20">
        <w:rPr>
          <w:rFonts w:hAnsi="標楷體" w:hint="eastAsia"/>
        </w:rPr>
        <w:t>置</w:t>
      </w:r>
      <w:r w:rsidR="00697325">
        <w:rPr>
          <w:rFonts w:hAnsi="標楷體" w:hint="eastAsia"/>
        </w:rPr>
        <w:t>己</w:t>
      </w:r>
      <w:proofErr w:type="gramEnd"/>
      <w:r w:rsidR="00697325">
        <w:rPr>
          <w:rFonts w:hAnsi="標楷體" w:hint="eastAsia"/>
        </w:rPr>
        <w:t>於</w:t>
      </w:r>
      <w:r w:rsidR="00E3545F" w:rsidRPr="00981F20">
        <w:rPr>
          <w:rFonts w:hAnsi="標楷體" w:hint="eastAsia"/>
        </w:rPr>
        <w:t>旁觀地位，僅認有協助責任，</w:t>
      </w:r>
      <w:r w:rsidR="00981F20">
        <w:rPr>
          <w:rFonts w:hAnsi="標楷體" w:hint="eastAsia"/>
        </w:rPr>
        <w:t>顯</w:t>
      </w:r>
      <w:r w:rsidR="00E3545F" w:rsidRPr="00981F20">
        <w:rPr>
          <w:rFonts w:hAnsi="標楷體" w:hint="eastAsia"/>
        </w:rPr>
        <w:t>與</w:t>
      </w:r>
      <w:r w:rsidR="005A0814" w:rsidRPr="00981F20">
        <w:rPr>
          <w:rFonts w:hAnsi="標楷體" w:hint="eastAsia"/>
        </w:rPr>
        <w:t>上述</w:t>
      </w:r>
      <w:r w:rsidR="00E3545F" w:rsidRPr="00981F20">
        <w:rPr>
          <w:rFonts w:hAnsi="標楷體" w:hint="eastAsia"/>
        </w:rPr>
        <w:t>指引意旨有悖。</w:t>
      </w:r>
    </w:p>
    <w:p w14:paraId="1834B31C" w14:textId="2C478D4D" w:rsidR="00EE11E7" w:rsidRDefault="004406C8" w:rsidP="00647B04">
      <w:pPr>
        <w:pStyle w:val="3"/>
      </w:pPr>
      <w:r>
        <w:rPr>
          <w:rFonts w:hint="eastAsia"/>
        </w:rPr>
        <w:t>綜上，</w:t>
      </w:r>
      <w:r w:rsidR="00EE11E7">
        <w:rPr>
          <w:rFonts w:hint="eastAsia"/>
        </w:rPr>
        <w:t>本案經濟部對於許員及張員</w:t>
      </w:r>
      <w:proofErr w:type="gramStart"/>
      <w:r w:rsidR="00EE11E7">
        <w:rPr>
          <w:rFonts w:hint="eastAsia"/>
        </w:rPr>
        <w:t>疑涉職場霸凌</w:t>
      </w:r>
      <w:proofErr w:type="gramEnd"/>
      <w:r w:rsidR="00EE11E7">
        <w:rPr>
          <w:rFonts w:hint="eastAsia"/>
        </w:rPr>
        <w:t>情事皆以不知情回應，更表示從未接獲相關書面申訴，無從瞭解技術司人員</w:t>
      </w:r>
      <w:proofErr w:type="gramStart"/>
      <w:r w:rsidR="00EE11E7">
        <w:rPr>
          <w:rFonts w:hint="eastAsia"/>
        </w:rPr>
        <w:t>受霸凌之</w:t>
      </w:r>
      <w:proofErr w:type="gramEnd"/>
      <w:r w:rsidR="00EE11E7">
        <w:rPr>
          <w:rFonts w:hint="eastAsia"/>
        </w:rPr>
        <w:t>狀況。然觀技術司調查許員職</w:t>
      </w:r>
      <w:proofErr w:type="gramStart"/>
      <w:r w:rsidR="00EE11E7">
        <w:rPr>
          <w:rFonts w:hint="eastAsia"/>
        </w:rPr>
        <w:t>場霸凌</w:t>
      </w:r>
      <w:proofErr w:type="gramEnd"/>
      <w:r w:rsidR="00EE11E7">
        <w:rPr>
          <w:rFonts w:hint="eastAsia"/>
        </w:rPr>
        <w:t>案件過程可知，大多數基層同仁</w:t>
      </w:r>
      <w:r w:rsidR="00EE11E7">
        <w:rPr>
          <w:rFonts w:hint="eastAsia"/>
        </w:rPr>
        <w:lastRenderedPageBreak/>
        <w:t>或派駐勞工，都曾遭遇或聽聞其言語指責同仁或求好心切導致同仁壓力過重之情形，且於11</w:t>
      </w:r>
      <w:r w:rsidR="004154F1">
        <w:rPr>
          <w:rFonts w:hint="eastAsia"/>
        </w:rPr>
        <w:t>4</w:t>
      </w:r>
      <w:r w:rsidR="00EE11E7">
        <w:rPr>
          <w:rFonts w:hint="eastAsia"/>
        </w:rPr>
        <w:t>年亦有受委託法人派駐勞工偕同廠商主管以口頭表示難以承受張員態度不佳之狀況，顯非毫無蛛絲馬跡，致錯失處理契機。又經濟部屢以勞務承攬派駐人員（如保全、清潔人員）等非屬保障</w:t>
      </w:r>
      <w:proofErr w:type="gramStart"/>
      <w:r w:rsidR="00EE11E7">
        <w:rPr>
          <w:rFonts w:hint="eastAsia"/>
        </w:rPr>
        <w:t>法適（準</w:t>
      </w:r>
      <w:proofErr w:type="gramEnd"/>
      <w:r w:rsidR="00EE11E7">
        <w:rPr>
          <w:rFonts w:hint="eastAsia"/>
        </w:rPr>
        <w:t>）用對象等</w:t>
      </w:r>
      <w:proofErr w:type="gramStart"/>
      <w:r w:rsidR="00EE11E7">
        <w:rPr>
          <w:rFonts w:hint="eastAsia"/>
        </w:rPr>
        <w:t>語置辯，</w:t>
      </w:r>
      <w:r w:rsidR="00697325">
        <w:rPr>
          <w:rFonts w:hint="eastAsia"/>
        </w:rPr>
        <w:t>率</w:t>
      </w:r>
      <w:r w:rsidR="00EE11E7">
        <w:rPr>
          <w:rFonts w:hint="eastAsia"/>
        </w:rPr>
        <w:t>置</w:t>
      </w:r>
      <w:proofErr w:type="gramEnd"/>
      <w:r w:rsidR="00697325">
        <w:rPr>
          <w:rFonts w:hint="eastAsia"/>
        </w:rPr>
        <w:t>己</w:t>
      </w:r>
      <w:r w:rsidR="00EE11E7">
        <w:rPr>
          <w:rFonts w:hint="eastAsia"/>
        </w:rPr>
        <w:t>於旁觀地位，消極處理上述疑似職</w:t>
      </w:r>
      <w:proofErr w:type="gramStart"/>
      <w:r w:rsidR="00EE11E7">
        <w:rPr>
          <w:rFonts w:hint="eastAsia"/>
        </w:rPr>
        <w:t>場霸凌</w:t>
      </w:r>
      <w:proofErr w:type="gramEnd"/>
      <w:r w:rsidR="00EE11E7">
        <w:rPr>
          <w:rFonts w:hint="eastAsia"/>
        </w:rPr>
        <w:t>狀況，而技術司作為職</w:t>
      </w:r>
      <w:proofErr w:type="gramStart"/>
      <w:r w:rsidR="00EE11E7">
        <w:rPr>
          <w:rFonts w:hint="eastAsia"/>
        </w:rPr>
        <w:t>場霸凌之</w:t>
      </w:r>
      <w:proofErr w:type="gramEnd"/>
      <w:r w:rsidR="00EE11E7">
        <w:rPr>
          <w:rFonts w:hint="eastAsia"/>
        </w:rPr>
        <w:t>第一現場，派駐勞工亦長期處於該工作場域，工作</w:t>
      </w:r>
      <w:proofErr w:type="gramStart"/>
      <w:r w:rsidR="00EE11E7">
        <w:rPr>
          <w:rFonts w:hint="eastAsia"/>
        </w:rPr>
        <w:t>項目更係執行</w:t>
      </w:r>
      <w:proofErr w:type="gramEnd"/>
      <w:r w:rsidR="00EE11E7">
        <w:rPr>
          <w:rFonts w:hint="eastAsia"/>
        </w:rPr>
        <w:t>經濟部委辦專案或計畫，對於職</w:t>
      </w:r>
      <w:proofErr w:type="gramStart"/>
      <w:r w:rsidR="00EE11E7">
        <w:rPr>
          <w:rFonts w:hint="eastAsia"/>
        </w:rPr>
        <w:t>場霸凌之</w:t>
      </w:r>
      <w:proofErr w:type="gramEnd"/>
      <w:r w:rsidR="00EE11E7">
        <w:rPr>
          <w:rFonts w:hint="eastAsia"/>
        </w:rPr>
        <w:t>處理責無旁貸，</w:t>
      </w:r>
      <w:r w:rsidR="003B48B9">
        <w:rPr>
          <w:rFonts w:hint="eastAsia"/>
        </w:rPr>
        <w:t>惟</w:t>
      </w:r>
      <w:r w:rsidR="00EE11E7">
        <w:rPr>
          <w:rFonts w:hint="eastAsia"/>
        </w:rPr>
        <w:t>不論是處理要點或於</w:t>
      </w:r>
      <w:proofErr w:type="gramStart"/>
      <w:r w:rsidR="00EE11E7">
        <w:rPr>
          <w:rFonts w:hint="eastAsia"/>
        </w:rPr>
        <w:t>114年11月21日函頒之</w:t>
      </w:r>
      <w:proofErr w:type="gramEnd"/>
      <w:r w:rsidR="00EE11E7">
        <w:rPr>
          <w:rFonts w:hint="eastAsia"/>
        </w:rPr>
        <w:t>新處理要點皆未提供派駐勞工內部申訴管道，</w:t>
      </w:r>
      <w:proofErr w:type="gramStart"/>
      <w:r w:rsidR="00EE11E7">
        <w:rPr>
          <w:rFonts w:hint="eastAsia"/>
        </w:rPr>
        <w:t>反認其</w:t>
      </w:r>
      <w:proofErr w:type="gramEnd"/>
      <w:r w:rsidR="00EE11E7">
        <w:rPr>
          <w:rFonts w:hint="eastAsia"/>
        </w:rPr>
        <w:t>應向原廠商申訴，顯與</w:t>
      </w:r>
      <w:proofErr w:type="gramStart"/>
      <w:r w:rsidR="00EE11E7">
        <w:rPr>
          <w:rFonts w:hint="eastAsia"/>
        </w:rPr>
        <w:t>勞動部於同年</w:t>
      </w:r>
      <w:proofErr w:type="gramEnd"/>
      <w:r w:rsidR="00EE11E7">
        <w:rPr>
          <w:rFonts w:hint="eastAsia"/>
        </w:rPr>
        <w:t>9月23日修正發布政府機關（構）運用勞務承攬參考原則第3點第3項要求各機關應提供內部申訴管道予派駐勞工之意旨有悖，經濟部允宜重行檢視上述要點之妥適性，除落實職</w:t>
      </w:r>
      <w:proofErr w:type="gramStart"/>
      <w:r w:rsidR="00EE11E7">
        <w:rPr>
          <w:rFonts w:hint="eastAsia"/>
        </w:rPr>
        <w:t>場霸凌</w:t>
      </w:r>
      <w:proofErr w:type="gramEnd"/>
      <w:r w:rsidR="00EE11E7">
        <w:rPr>
          <w:rFonts w:hint="eastAsia"/>
        </w:rPr>
        <w:t>防治義務外，保訓會及勞動</w:t>
      </w:r>
      <w:proofErr w:type="gramStart"/>
      <w:r w:rsidR="00EE11E7">
        <w:rPr>
          <w:rFonts w:hint="eastAsia"/>
        </w:rPr>
        <w:t>部允宜審</w:t>
      </w:r>
      <w:proofErr w:type="gramEnd"/>
      <w:r w:rsidR="00EE11E7">
        <w:rPr>
          <w:rFonts w:hint="eastAsia"/>
        </w:rPr>
        <w:t>酌本案延伸爭議，考量長期派駐政府機關勞工工作環境之特殊性，加強宣導指引內容，協助機關完善職</w:t>
      </w:r>
      <w:proofErr w:type="gramStart"/>
      <w:r w:rsidR="00EE11E7">
        <w:rPr>
          <w:rFonts w:hint="eastAsia"/>
        </w:rPr>
        <w:t>場霸凌</w:t>
      </w:r>
      <w:proofErr w:type="gramEnd"/>
      <w:r w:rsidR="00EE11E7">
        <w:rPr>
          <w:rFonts w:hint="eastAsia"/>
        </w:rPr>
        <w:t>申訴機制，使公私部門於處理承攬或派遣勞工職</w:t>
      </w:r>
      <w:proofErr w:type="gramStart"/>
      <w:r w:rsidR="00EE11E7">
        <w:rPr>
          <w:rFonts w:hint="eastAsia"/>
        </w:rPr>
        <w:t>場霸凌</w:t>
      </w:r>
      <w:proofErr w:type="gramEnd"/>
      <w:r w:rsidR="00EE11E7">
        <w:rPr>
          <w:rFonts w:hint="eastAsia"/>
        </w:rPr>
        <w:t>案件時，共同合作調查，以確保派駐勞工於職場上身心健康及勞動權益</w:t>
      </w:r>
      <w:r w:rsidR="00697325">
        <w:rPr>
          <w:rFonts w:hint="eastAsia"/>
        </w:rPr>
        <w:t>。</w:t>
      </w:r>
    </w:p>
    <w:p w14:paraId="2C3ED003" w14:textId="08C87501" w:rsidR="002326D7" w:rsidRDefault="002326D7" w:rsidP="00EE11E7">
      <w:pPr>
        <w:pStyle w:val="3"/>
        <w:numPr>
          <w:ilvl w:val="0"/>
          <w:numId w:val="0"/>
        </w:numPr>
        <w:ind w:left="1361"/>
      </w:pPr>
    </w:p>
    <w:p w14:paraId="121D3106" w14:textId="593F608A" w:rsidR="00E25849" w:rsidRDefault="002326D7" w:rsidP="004E05A1">
      <w:pPr>
        <w:pStyle w:val="1"/>
        <w:ind w:left="2380" w:hanging="2380"/>
      </w:pPr>
      <w:bookmarkStart w:id="61" w:name="_Toc524895648"/>
      <w:bookmarkStart w:id="62" w:name="_Toc524896194"/>
      <w:bookmarkStart w:id="63" w:name="_Toc524896224"/>
      <w:bookmarkStart w:id="64" w:name="_Toc524902734"/>
      <w:bookmarkStart w:id="65" w:name="_Toc525066148"/>
      <w:bookmarkStart w:id="66" w:name="_Toc525070839"/>
      <w:bookmarkStart w:id="67" w:name="_Toc525938379"/>
      <w:bookmarkStart w:id="68" w:name="_Toc525939227"/>
      <w:bookmarkStart w:id="69" w:name="_Toc525939732"/>
      <w:bookmarkStart w:id="70" w:name="_Toc529218272"/>
      <w:bookmarkEnd w:id="59"/>
      <w:r>
        <w:br w:type="page"/>
      </w:r>
      <w:bookmarkStart w:id="71" w:name="_Toc529222689"/>
      <w:bookmarkStart w:id="72" w:name="_Toc529223111"/>
      <w:bookmarkStart w:id="73" w:name="_Toc529223862"/>
      <w:bookmarkStart w:id="74" w:name="_Toc529228265"/>
      <w:bookmarkStart w:id="75" w:name="_Toc2400395"/>
      <w:bookmarkStart w:id="76" w:name="_Toc4316189"/>
      <w:bookmarkStart w:id="77" w:name="_Toc4473330"/>
      <w:bookmarkStart w:id="78" w:name="_Toc69556897"/>
      <w:bookmarkStart w:id="79" w:name="_Toc69556946"/>
      <w:bookmarkStart w:id="80" w:name="_Toc69609820"/>
      <w:bookmarkStart w:id="81" w:name="_Toc70241816"/>
      <w:bookmarkStart w:id="82" w:name="_Toc70242205"/>
      <w:bookmarkStart w:id="83" w:name="_Toc421794875"/>
      <w:bookmarkStart w:id="84" w:name="_Toc422834160"/>
      <w:r>
        <w:rPr>
          <w:rFonts w:hint="eastAsia"/>
        </w:rPr>
        <w:lastRenderedPageBreak/>
        <w:t>處理辦法：</w:t>
      </w:r>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r w:rsidR="004E35F0">
        <w:t xml:space="preserve"> </w:t>
      </w:r>
    </w:p>
    <w:p w14:paraId="4C37E66C" w14:textId="16DA56FC" w:rsidR="00E25849" w:rsidRDefault="00E25849">
      <w:pPr>
        <w:pStyle w:val="2"/>
      </w:pPr>
      <w:bookmarkStart w:id="85" w:name="_Toc524895649"/>
      <w:bookmarkStart w:id="86" w:name="_Toc524896195"/>
      <w:bookmarkStart w:id="87" w:name="_Toc524896225"/>
      <w:bookmarkStart w:id="88" w:name="_Toc2400396"/>
      <w:bookmarkStart w:id="89" w:name="_Toc4316190"/>
      <w:bookmarkStart w:id="90" w:name="_Toc4473331"/>
      <w:bookmarkStart w:id="91" w:name="_Toc69556898"/>
      <w:bookmarkStart w:id="92" w:name="_Toc69556947"/>
      <w:bookmarkStart w:id="93" w:name="_Toc69609821"/>
      <w:bookmarkStart w:id="94" w:name="_Toc70241817"/>
      <w:bookmarkStart w:id="95" w:name="_Toc70242206"/>
      <w:bookmarkStart w:id="96" w:name="_Toc421794877"/>
      <w:bookmarkStart w:id="97" w:name="_Toc421795443"/>
      <w:bookmarkStart w:id="98" w:name="_Toc421796024"/>
      <w:bookmarkStart w:id="99" w:name="_Toc422728959"/>
      <w:bookmarkStart w:id="100" w:name="_Toc422834162"/>
      <w:bookmarkStart w:id="101" w:name="_Toc524902735"/>
      <w:bookmarkStart w:id="102" w:name="_Toc525066149"/>
      <w:bookmarkStart w:id="103" w:name="_Toc525070840"/>
      <w:bookmarkStart w:id="104" w:name="_Toc525938380"/>
      <w:bookmarkStart w:id="105" w:name="_Toc525939228"/>
      <w:bookmarkStart w:id="106" w:name="_Toc525939733"/>
      <w:bookmarkStart w:id="107" w:name="_Toc529218273"/>
      <w:bookmarkStart w:id="108" w:name="_Toc529222690"/>
      <w:bookmarkStart w:id="109" w:name="_Toc529223112"/>
      <w:bookmarkStart w:id="110" w:name="_Toc529223863"/>
      <w:bookmarkStart w:id="111" w:name="_Toc529228266"/>
      <w:bookmarkEnd w:id="85"/>
      <w:bookmarkEnd w:id="86"/>
      <w:bookmarkEnd w:id="87"/>
      <w:r>
        <w:rPr>
          <w:rFonts w:hint="eastAsia"/>
        </w:rPr>
        <w:t>調查意見，函請</w:t>
      </w:r>
      <w:r w:rsidR="009A0E42">
        <w:rPr>
          <w:rFonts w:hint="eastAsia"/>
        </w:rPr>
        <w:t>經濟部</w:t>
      </w:r>
      <w:r>
        <w:rPr>
          <w:rFonts w:hint="eastAsia"/>
        </w:rPr>
        <w:t>確實檢討改進</w:t>
      </w:r>
      <w:proofErr w:type="gramStart"/>
      <w:r>
        <w:rPr>
          <w:rFonts w:hint="eastAsia"/>
        </w:rPr>
        <w:t>見復。</w:t>
      </w:r>
      <w:bookmarkEnd w:id="88"/>
      <w:bookmarkEnd w:id="89"/>
      <w:bookmarkEnd w:id="90"/>
      <w:bookmarkEnd w:id="91"/>
      <w:bookmarkEnd w:id="92"/>
      <w:bookmarkEnd w:id="93"/>
      <w:bookmarkEnd w:id="94"/>
      <w:bookmarkEnd w:id="95"/>
      <w:bookmarkEnd w:id="96"/>
      <w:bookmarkEnd w:id="97"/>
      <w:bookmarkEnd w:id="98"/>
      <w:bookmarkEnd w:id="99"/>
      <w:bookmarkEnd w:id="100"/>
      <w:proofErr w:type="gramEnd"/>
    </w:p>
    <w:p w14:paraId="41B6A2BF" w14:textId="5ED32D08" w:rsidR="009A0E42" w:rsidRDefault="009A0E42">
      <w:pPr>
        <w:pStyle w:val="2"/>
      </w:pPr>
      <w:r>
        <w:rPr>
          <w:rFonts w:hint="eastAsia"/>
        </w:rPr>
        <w:t>調查意見</w:t>
      </w:r>
      <w:proofErr w:type="gramStart"/>
      <w:r>
        <w:rPr>
          <w:rFonts w:hint="eastAsia"/>
        </w:rPr>
        <w:t>三</w:t>
      </w:r>
      <w:proofErr w:type="gramEnd"/>
      <w:r>
        <w:rPr>
          <w:rFonts w:hint="eastAsia"/>
        </w:rPr>
        <w:t>，函請</w:t>
      </w:r>
      <w:r w:rsidR="004E35F0">
        <w:rPr>
          <w:rFonts w:hint="eastAsia"/>
        </w:rPr>
        <w:t>公務人員保障暨培訓委員會與</w:t>
      </w:r>
      <w:r>
        <w:rPr>
          <w:rFonts w:hint="eastAsia"/>
        </w:rPr>
        <w:t>勞動</w:t>
      </w:r>
      <w:proofErr w:type="gramStart"/>
      <w:r>
        <w:rPr>
          <w:rFonts w:hint="eastAsia"/>
        </w:rPr>
        <w:t>部參處見復</w:t>
      </w:r>
      <w:r w:rsidR="004E35F0">
        <w:rPr>
          <w:rFonts w:hint="eastAsia"/>
        </w:rPr>
        <w:t>。</w:t>
      </w:r>
      <w:proofErr w:type="gramEnd"/>
    </w:p>
    <w:p w14:paraId="253CBB14" w14:textId="0A96FFB5" w:rsidR="00560DDA" w:rsidRDefault="00560DDA" w:rsidP="00560DDA">
      <w:pPr>
        <w:pStyle w:val="2"/>
      </w:pPr>
      <w:bookmarkStart w:id="112" w:name="_Toc70241819"/>
      <w:bookmarkStart w:id="113" w:name="_Toc70242208"/>
      <w:bookmarkStart w:id="114" w:name="_Toc421794878"/>
      <w:bookmarkStart w:id="115" w:name="_Toc421795444"/>
      <w:bookmarkStart w:id="116" w:name="_Toc421796025"/>
      <w:bookmarkStart w:id="117" w:name="_Toc422728960"/>
      <w:bookmarkStart w:id="118" w:name="_Toc422834163"/>
      <w:bookmarkStart w:id="119" w:name="_Toc70241818"/>
      <w:bookmarkStart w:id="120" w:name="_Toc70242207"/>
      <w:r>
        <w:rPr>
          <w:rFonts w:hint="eastAsia"/>
        </w:rPr>
        <w:t>調查意見，函復陳訴人。</w:t>
      </w:r>
      <w:bookmarkEnd w:id="112"/>
      <w:bookmarkEnd w:id="113"/>
      <w:bookmarkEnd w:id="114"/>
      <w:bookmarkEnd w:id="115"/>
      <w:bookmarkEnd w:id="116"/>
      <w:bookmarkEnd w:id="117"/>
      <w:bookmarkEnd w:id="118"/>
    </w:p>
    <w:p w14:paraId="25C61C99" w14:textId="77777777" w:rsidR="00AF0A76" w:rsidRPr="004E35F0" w:rsidRDefault="00AF0A76" w:rsidP="00AF0A76">
      <w:pPr>
        <w:pStyle w:val="2"/>
      </w:pPr>
      <w:bookmarkStart w:id="121" w:name="_Toc2400397"/>
      <w:bookmarkStart w:id="122" w:name="_Toc4316191"/>
      <w:bookmarkStart w:id="123" w:name="_Toc4473332"/>
      <w:bookmarkStart w:id="124" w:name="_Toc69556901"/>
      <w:bookmarkStart w:id="125" w:name="_Toc69556950"/>
      <w:bookmarkStart w:id="126" w:name="_Toc69609824"/>
      <w:bookmarkStart w:id="127" w:name="_Toc70241822"/>
      <w:bookmarkStart w:id="128" w:name="_Toc70242211"/>
      <w:bookmarkStart w:id="129" w:name="_Toc421794881"/>
      <w:bookmarkStart w:id="130" w:name="_Toc421795447"/>
      <w:bookmarkStart w:id="131" w:name="_Toc421796028"/>
      <w:bookmarkStart w:id="132" w:name="_Toc422728963"/>
      <w:bookmarkStart w:id="133" w:name="_Toc422834166"/>
      <w:bookmarkEnd w:id="101"/>
      <w:bookmarkEnd w:id="102"/>
      <w:bookmarkEnd w:id="103"/>
      <w:bookmarkEnd w:id="104"/>
      <w:bookmarkEnd w:id="105"/>
      <w:bookmarkEnd w:id="106"/>
      <w:bookmarkEnd w:id="107"/>
      <w:bookmarkEnd w:id="108"/>
      <w:bookmarkEnd w:id="109"/>
      <w:bookmarkEnd w:id="110"/>
      <w:bookmarkEnd w:id="111"/>
      <w:bookmarkEnd w:id="119"/>
      <w:bookmarkEnd w:id="120"/>
      <w:r>
        <w:rPr>
          <w:rFonts w:hint="eastAsia"/>
        </w:rPr>
        <w:t>調查報告之案由、</w:t>
      </w:r>
      <w:r w:rsidRPr="004E35F0">
        <w:rPr>
          <w:rFonts w:hint="eastAsia"/>
        </w:rPr>
        <w:t>調查意見</w:t>
      </w:r>
      <w:r>
        <w:rPr>
          <w:rFonts w:hint="eastAsia"/>
        </w:rPr>
        <w:t>及處理辦法，另以公布版上網</w:t>
      </w:r>
      <w:r w:rsidRPr="004E35F0">
        <w:rPr>
          <w:rFonts w:hint="eastAsia"/>
        </w:rPr>
        <w:t>公布。</w:t>
      </w:r>
    </w:p>
    <w:bookmarkEnd w:id="121"/>
    <w:bookmarkEnd w:id="122"/>
    <w:bookmarkEnd w:id="123"/>
    <w:bookmarkEnd w:id="124"/>
    <w:bookmarkEnd w:id="125"/>
    <w:bookmarkEnd w:id="126"/>
    <w:bookmarkEnd w:id="127"/>
    <w:bookmarkEnd w:id="128"/>
    <w:bookmarkEnd w:id="129"/>
    <w:bookmarkEnd w:id="130"/>
    <w:bookmarkEnd w:id="131"/>
    <w:bookmarkEnd w:id="132"/>
    <w:bookmarkEnd w:id="133"/>
    <w:p w14:paraId="3C43ED94" w14:textId="77777777" w:rsidR="00AF0A76" w:rsidRPr="00DE4C2B" w:rsidRDefault="00AF0A76" w:rsidP="00AF0A76">
      <w:pPr>
        <w:pStyle w:val="ab"/>
        <w:spacing w:beforeLines="50" w:before="228" w:afterLines="100" w:after="457"/>
        <w:ind w:leftChars="1100" w:left="3742"/>
        <w:rPr>
          <w:b w:val="0"/>
          <w:bCs/>
          <w:snapToGrid/>
          <w:spacing w:val="12"/>
          <w:kern w:val="0"/>
          <w:sz w:val="40"/>
        </w:rPr>
      </w:pPr>
    </w:p>
    <w:p w14:paraId="14FE11FF" w14:textId="68AD480E" w:rsidR="00AF0A76" w:rsidRDefault="00AF0A76" w:rsidP="00074078">
      <w:pPr>
        <w:pStyle w:val="ab"/>
        <w:spacing w:beforeLines="50" w:before="228" w:after="0"/>
        <w:ind w:leftChars="1100" w:left="3742"/>
        <w:rPr>
          <w:b w:val="0"/>
          <w:bCs/>
          <w:snapToGrid/>
          <w:spacing w:val="12"/>
          <w:kern w:val="0"/>
          <w:sz w:val="40"/>
        </w:rPr>
      </w:pPr>
      <w:r>
        <w:rPr>
          <w:rFonts w:hint="eastAsia"/>
          <w:b w:val="0"/>
          <w:bCs/>
          <w:snapToGrid/>
          <w:spacing w:val="12"/>
          <w:kern w:val="0"/>
          <w:sz w:val="40"/>
        </w:rPr>
        <w:t>調查委員：</w:t>
      </w:r>
      <w:r w:rsidR="00074078">
        <w:rPr>
          <w:rFonts w:hint="eastAsia"/>
          <w:b w:val="0"/>
          <w:bCs/>
          <w:snapToGrid/>
          <w:spacing w:val="12"/>
          <w:kern w:val="0"/>
          <w:sz w:val="40"/>
        </w:rPr>
        <w:t>林郁容</w:t>
      </w:r>
    </w:p>
    <w:p w14:paraId="015D5E21" w14:textId="03B2C673" w:rsidR="00074078" w:rsidRDefault="00074078" w:rsidP="00074078">
      <w:pPr>
        <w:pStyle w:val="ab"/>
        <w:spacing w:before="0" w:afterLines="100" w:after="457"/>
        <w:ind w:leftChars="1750" w:left="5953"/>
        <w:rPr>
          <w:b w:val="0"/>
          <w:bCs/>
          <w:snapToGrid/>
          <w:spacing w:val="12"/>
          <w:kern w:val="0"/>
          <w:sz w:val="40"/>
        </w:rPr>
      </w:pPr>
      <w:r>
        <w:rPr>
          <w:rFonts w:hint="eastAsia"/>
          <w:b w:val="0"/>
          <w:bCs/>
          <w:snapToGrid/>
          <w:spacing w:val="12"/>
          <w:kern w:val="0"/>
          <w:sz w:val="40"/>
        </w:rPr>
        <w:t>葉宜津</w:t>
      </w:r>
    </w:p>
    <w:p w14:paraId="72052532" w14:textId="77777777" w:rsidR="00AF0A76" w:rsidRDefault="00AF0A76" w:rsidP="00AF0A76">
      <w:pPr>
        <w:pStyle w:val="ab"/>
        <w:spacing w:before="0" w:after="0"/>
        <w:ind w:leftChars="1100" w:left="3742"/>
        <w:rPr>
          <w:rFonts w:ascii="Times New Roman"/>
          <w:b w:val="0"/>
          <w:bCs/>
          <w:snapToGrid/>
          <w:spacing w:val="0"/>
          <w:kern w:val="0"/>
          <w:sz w:val="40"/>
        </w:rPr>
      </w:pPr>
    </w:p>
    <w:p w14:paraId="4A70ECE5" w14:textId="66CFD2C4" w:rsidR="00AF0A76" w:rsidRDefault="00AF0A76" w:rsidP="00AF0A76">
      <w:pPr>
        <w:pStyle w:val="af0"/>
        <w:rPr>
          <w:rFonts w:hAnsi="標楷體"/>
          <w:bCs/>
        </w:rPr>
      </w:pPr>
      <w:r>
        <w:rPr>
          <w:rFonts w:hAnsi="標楷體" w:hint="eastAsia"/>
          <w:bCs/>
        </w:rPr>
        <w:t xml:space="preserve">中  華  民  國　115年 3 月　</w:t>
      </w:r>
      <w:r w:rsidR="001C2F46">
        <w:rPr>
          <w:rFonts w:hAnsi="標楷體" w:hint="eastAsia"/>
          <w:bCs/>
        </w:rPr>
        <w:t>9</w:t>
      </w:r>
      <w:r>
        <w:rPr>
          <w:rFonts w:hAnsi="標楷體" w:hint="eastAsia"/>
          <w:bCs/>
        </w:rPr>
        <w:t xml:space="preserve">　日</w:t>
      </w:r>
    </w:p>
    <w:p w14:paraId="078E33C6" w14:textId="4CB30F4C" w:rsidR="00B77D18" w:rsidRPr="00F816CB" w:rsidRDefault="00B77D18" w:rsidP="00746BBA">
      <w:pPr>
        <w:widowControl/>
        <w:overflowPunct/>
        <w:autoSpaceDE/>
        <w:autoSpaceDN/>
        <w:jc w:val="left"/>
        <w:rPr>
          <w:szCs w:val="32"/>
        </w:rPr>
      </w:pPr>
    </w:p>
    <w:sectPr w:rsidR="00B77D18" w:rsidRPr="00F816CB" w:rsidSect="000730B0">
      <w:footerReference w:type="default" r:id="rId9"/>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CBA299" w14:textId="77777777" w:rsidR="002E5923" w:rsidRDefault="002E5923">
      <w:r>
        <w:separator/>
      </w:r>
    </w:p>
  </w:endnote>
  <w:endnote w:type="continuationSeparator" w:id="0">
    <w:p w14:paraId="225E0D42" w14:textId="77777777" w:rsidR="002E5923" w:rsidRDefault="002E59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script"/>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9D1D3" w14:textId="77777777" w:rsidR="0068347B" w:rsidRDefault="0068347B">
    <w:pPr>
      <w:pStyle w:val="af4"/>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Pr>
        <w:rStyle w:val="ad"/>
        <w:noProof/>
        <w:sz w:val="24"/>
      </w:rPr>
      <w:t>1</w:t>
    </w:r>
    <w:r>
      <w:rPr>
        <w:rStyle w:val="ad"/>
        <w:sz w:val="24"/>
      </w:rPr>
      <w:fldChar w:fldCharType="end"/>
    </w:r>
  </w:p>
  <w:p w14:paraId="6B637AFF" w14:textId="77777777" w:rsidR="0068347B" w:rsidRDefault="0068347B">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DE8CC1" w14:textId="77777777" w:rsidR="002E5923" w:rsidRDefault="002E5923">
      <w:r>
        <w:separator/>
      </w:r>
    </w:p>
  </w:footnote>
  <w:footnote w:type="continuationSeparator" w:id="0">
    <w:p w14:paraId="2617F842" w14:textId="77777777" w:rsidR="002E5923" w:rsidRDefault="002E5923">
      <w:r>
        <w:continuationSeparator/>
      </w:r>
    </w:p>
  </w:footnote>
  <w:footnote w:id="1">
    <w:p w14:paraId="00F98DBE" w14:textId="5D234D69" w:rsidR="002326D7" w:rsidRDefault="002326D7" w:rsidP="002326D7">
      <w:pPr>
        <w:pStyle w:val="afd"/>
      </w:pPr>
      <w:r>
        <w:rPr>
          <w:rStyle w:val="aff"/>
        </w:rPr>
        <w:footnoteRef/>
      </w:r>
      <w:r w:rsidRPr="002326D7">
        <w:rPr>
          <w:rFonts w:hint="eastAsia"/>
        </w:rPr>
        <w:t>台灣職</w:t>
      </w:r>
      <w:proofErr w:type="gramStart"/>
      <w:r w:rsidRPr="002326D7">
        <w:rPr>
          <w:rFonts w:hint="eastAsia"/>
        </w:rPr>
        <w:t>場霸凌</w:t>
      </w:r>
      <w:proofErr w:type="gramEnd"/>
      <w:r w:rsidRPr="002326D7">
        <w:rPr>
          <w:rFonts w:hint="eastAsia"/>
        </w:rPr>
        <w:t>調查19.1%親身遭遇，31.6%身邊有人</w:t>
      </w:r>
      <w:proofErr w:type="gramStart"/>
      <w:r w:rsidRPr="002326D7">
        <w:rPr>
          <w:rFonts w:hint="eastAsia"/>
        </w:rPr>
        <w:t>遭遇霸凌</w:t>
      </w:r>
      <w:proofErr w:type="gramEnd"/>
      <w:r w:rsidRPr="002326D7">
        <w:rPr>
          <w:rFonts w:hint="eastAsia"/>
        </w:rPr>
        <w:t xml:space="preserve"> 近六成認狀況嚴重</w:t>
      </w:r>
      <w:r>
        <w:rPr>
          <w:rFonts w:hint="eastAsia"/>
        </w:rPr>
        <w:t>，FTNN新聞網，113年12月4日</w:t>
      </w:r>
      <w:r w:rsidR="004406C8">
        <w:rPr>
          <w:rFonts w:hint="eastAsia"/>
        </w:rPr>
        <w:t>，資料來源：</w:t>
      </w:r>
      <w:hyperlink r:id="rId1" w:history="1">
        <w:r w:rsidR="004406C8" w:rsidRPr="00925519">
          <w:rPr>
            <w:rStyle w:val="af"/>
            <w:u w:val="none"/>
          </w:rPr>
          <w:t>https://tw.news.yahoo.com/%E5%8F%B0%E7%81%A3%E8%81%B7%E5%A0%B4%E9%9C%B8%E5%87%8C%E8%AA%BF%E6%9F%A519-1-%E8%A6%AA%E8%BA%AB%E9%81%AD%E9%81%87-31-6-020400411.html最後瀏覽日：</w:t>
        </w:r>
        <w:r w:rsidR="004406C8" w:rsidRPr="00925519">
          <w:rPr>
            <w:rStyle w:val="af"/>
            <w:rFonts w:hint="eastAsia"/>
            <w:u w:val="none"/>
          </w:rPr>
          <w:t>115</w:t>
        </w:r>
      </w:hyperlink>
      <w:r w:rsidR="00925519" w:rsidRPr="00925519">
        <w:rPr>
          <w:rStyle w:val="af"/>
          <w:rFonts w:hint="eastAsia"/>
          <w:u w:val="none"/>
        </w:rPr>
        <w:t>年2月4日</w:t>
      </w:r>
    </w:p>
    <w:p w14:paraId="7A28C59F" w14:textId="2388BA69" w:rsidR="004406C8" w:rsidRDefault="004406C8" w:rsidP="002326D7">
      <w:pPr>
        <w:pStyle w:val="afd"/>
      </w:pPr>
      <w:r>
        <w:rPr>
          <w:rFonts w:hint="eastAsia"/>
        </w:rPr>
        <w:t>民調資料取得方式：</w:t>
      </w:r>
      <w:r w:rsidRPr="004406C8">
        <w:rPr>
          <w:rFonts w:hint="eastAsia"/>
        </w:rPr>
        <w:t>本調查由《鏡新聞》規劃，並委託大地民意研究公司協助問卷設計與執行調查。自</w:t>
      </w:r>
      <w:r w:rsidR="00DA52DE">
        <w:rPr>
          <w:rFonts w:hint="eastAsia"/>
        </w:rPr>
        <w:t>113</w:t>
      </w:r>
      <w:r w:rsidRPr="004406C8">
        <w:rPr>
          <w:rFonts w:hint="eastAsia"/>
        </w:rPr>
        <w:t>年11月30日至12月2日，調查戶籍於台閩地區且年滿20歲以上的民眾。有效樣本：市話551人、手機549人，共1,100份，在95%信心水準下抽樣誤差正負2.95。調查抽樣方法採用市話及手機雙底冊訪問，市話採用縣市電話比例進行分層抽樣抽出號碼，手機使用後五碼隨機抽樣抽出號碼。加權方式依內政部最新人口資料，針對戶籍地行政區、性別、教育程度及年齡採用多重反覆加權(Raking)。母體資料來源為數位發展部政府資料開放平台</w:t>
      </w:r>
      <w:hyperlink r:id="rId2" w:history="1">
        <w:r w:rsidRPr="00442194">
          <w:rPr>
            <w:rStyle w:val="af"/>
            <w:rFonts w:hint="eastAsia"/>
          </w:rPr>
          <w:t>https:/</w:t>
        </w:r>
        <w:r w:rsidRPr="00442194">
          <w:rPr>
            <w:rStyle w:val="af"/>
          </w:rPr>
          <w:t>/data.gov.tw/</w:t>
        </w:r>
      </w:hyperlink>
      <w:r>
        <w:rPr>
          <w:rFonts w:hint="eastAsia"/>
        </w:rPr>
        <w:t>。</w:t>
      </w:r>
    </w:p>
  </w:footnote>
  <w:footnote w:id="2">
    <w:p w14:paraId="31505B60" w14:textId="73492E9F" w:rsidR="00906642" w:rsidRPr="00906642" w:rsidRDefault="00906642">
      <w:pPr>
        <w:pStyle w:val="afd"/>
      </w:pPr>
      <w:r>
        <w:rPr>
          <w:rStyle w:val="aff"/>
        </w:rPr>
        <w:footnoteRef/>
      </w:r>
      <w:r>
        <w:t xml:space="preserve"> </w:t>
      </w:r>
      <w:r>
        <w:rPr>
          <w:rFonts w:hint="eastAsia"/>
        </w:rPr>
        <w:t>係指公務人員保障法(下稱保障法)。</w:t>
      </w:r>
    </w:p>
  </w:footnote>
  <w:footnote w:id="3">
    <w:p w14:paraId="5D5D088A" w14:textId="3A60D4E5" w:rsidR="000E76A4" w:rsidRDefault="000E76A4">
      <w:pPr>
        <w:pStyle w:val="afd"/>
      </w:pPr>
      <w:r>
        <w:rPr>
          <w:rStyle w:val="aff"/>
        </w:rPr>
        <w:footnoteRef/>
      </w:r>
      <w:r w:rsidRPr="000E76A4">
        <w:rPr>
          <w:rFonts w:hint="eastAsia"/>
        </w:rPr>
        <w:t>於112年12月20日訂定處理要點，其後於113年3月20日及同年12月18日修正</w:t>
      </w:r>
      <w:r>
        <w:rPr>
          <w:rFonts w:hint="eastAsia"/>
        </w:rPr>
        <w:t>。</w:t>
      </w:r>
    </w:p>
  </w:footnote>
  <w:footnote w:id="4">
    <w:p w14:paraId="47B69B5C" w14:textId="27925140" w:rsidR="00496306" w:rsidRDefault="00496306">
      <w:pPr>
        <w:pStyle w:val="afd"/>
      </w:pPr>
      <w:r>
        <w:rPr>
          <w:rStyle w:val="aff"/>
        </w:rPr>
        <w:footnoteRef/>
      </w:r>
      <w:r>
        <w:rPr>
          <w:rFonts w:hint="eastAsia"/>
        </w:rPr>
        <w:t>經濟部約詢回復資料。</w:t>
      </w:r>
    </w:p>
  </w:footnote>
  <w:footnote w:id="5">
    <w:p w14:paraId="62724A60" w14:textId="25FB1C74" w:rsidR="00566DB1" w:rsidRPr="00566DB1" w:rsidRDefault="00566DB1">
      <w:pPr>
        <w:pStyle w:val="afd"/>
      </w:pPr>
      <w:r>
        <w:rPr>
          <w:rStyle w:val="aff"/>
        </w:rPr>
        <w:footnoteRef/>
      </w:r>
      <w:r w:rsidRPr="00566DB1">
        <w:rPr>
          <w:rFonts w:hint="eastAsia"/>
        </w:rPr>
        <w:t>於112年12月20日訂定處理要點，其後於113年3月20日及同年12月18日修正。</w:t>
      </w:r>
    </w:p>
  </w:footnote>
  <w:footnote w:id="6">
    <w:p w14:paraId="288610F7" w14:textId="67C5A680" w:rsidR="00672D78" w:rsidRDefault="00672D78" w:rsidP="00672D78">
      <w:pPr>
        <w:pStyle w:val="afd"/>
      </w:pPr>
      <w:r>
        <w:rPr>
          <w:rStyle w:val="aff"/>
        </w:rPr>
        <w:footnoteRef/>
      </w:r>
      <w:r>
        <w:rPr>
          <w:rFonts w:hint="eastAsia"/>
        </w:rPr>
        <w:t>新處理要點</w:t>
      </w:r>
      <w:r w:rsidR="002E04AF">
        <w:rPr>
          <w:rFonts w:hint="eastAsia"/>
        </w:rPr>
        <w:t>第1點及第2點</w:t>
      </w:r>
      <w:r>
        <w:rPr>
          <w:rFonts w:hint="eastAsia"/>
        </w:rPr>
        <w:t>：</w:t>
      </w:r>
    </w:p>
    <w:p w14:paraId="3A458EA0" w14:textId="4F6414A7" w:rsidR="00672D78" w:rsidRDefault="00672D78" w:rsidP="00672D78">
      <w:pPr>
        <w:pStyle w:val="afd"/>
      </w:pPr>
      <w:r>
        <w:rPr>
          <w:rFonts w:hint="eastAsia"/>
        </w:rPr>
        <w:t>一、經濟部（以下簡稱本部）為建構健康友善之職場環境與辦理員工職</w:t>
      </w:r>
      <w:proofErr w:type="gramStart"/>
      <w:r>
        <w:rPr>
          <w:rFonts w:hint="eastAsia"/>
        </w:rPr>
        <w:t>場霸凌</w:t>
      </w:r>
      <w:proofErr w:type="gramEnd"/>
      <w:r>
        <w:rPr>
          <w:rFonts w:hint="eastAsia"/>
        </w:rPr>
        <w:t>防治、申訴及調查處理，特依公務人員執行職務安全及衛生防護辦法（以下</w:t>
      </w:r>
      <w:r w:rsidR="00610C8B">
        <w:rPr>
          <w:rFonts w:hint="eastAsia"/>
        </w:rPr>
        <w:t>防護</w:t>
      </w:r>
      <w:r>
        <w:rPr>
          <w:rFonts w:hint="eastAsia"/>
        </w:rPr>
        <w:t xml:space="preserve">辦法）第三十九條規定訂定本要點。 </w:t>
      </w:r>
    </w:p>
    <w:p w14:paraId="197D6120" w14:textId="77777777" w:rsidR="00672D78" w:rsidRDefault="00672D78" w:rsidP="00672D78">
      <w:pPr>
        <w:pStyle w:val="afd"/>
      </w:pPr>
      <w:r>
        <w:rPr>
          <w:rFonts w:hint="eastAsia"/>
        </w:rPr>
        <w:t>二、本要點適用對象為本部適（準）用公務人員保障法（以下簡稱保障法）之人員（以下簡稱本部人員）。</w:t>
      </w:r>
    </w:p>
    <w:p w14:paraId="6E8E597B" w14:textId="7A03C9A9" w:rsidR="00672D78" w:rsidRPr="00672D78" w:rsidRDefault="00672D78" w:rsidP="00672D78">
      <w:pPr>
        <w:pStyle w:val="afd"/>
      </w:pPr>
      <w:r>
        <w:rPr>
          <w:rFonts w:hint="eastAsia"/>
        </w:rPr>
        <w:t>*處理要點適用範圍較新處理要點更廣。</w:t>
      </w:r>
    </w:p>
  </w:footnote>
  <w:footnote w:id="7">
    <w:p w14:paraId="0F88664C" w14:textId="142A0F36" w:rsidR="004C0BF8" w:rsidRDefault="004C0BF8" w:rsidP="004C0BF8">
      <w:pPr>
        <w:pStyle w:val="afd"/>
        <w:jc w:val="both"/>
      </w:pPr>
      <w:r>
        <w:rPr>
          <w:rStyle w:val="aff"/>
        </w:rPr>
        <w:footnoteRef/>
      </w:r>
      <w:r w:rsidR="002E04AF">
        <w:rPr>
          <w:rFonts w:hAnsi="標楷體" w:hint="eastAsia"/>
        </w:rPr>
        <w:t>「</w:t>
      </w:r>
      <w:r>
        <w:rPr>
          <w:rFonts w:hint="eastAsia"/>
        </w:rPr>
        <w:t>各機關公務人員執行職務遭受職</w:t>
      </w:r>
      <w:proofErr w:type="gramStart"/>
      <w:r>
        <w:rPr>
          <w:rFonts w:hint="eastAsia"/>
        </w:rPr>
        <w:t>場霸凌</w:t>
      </w:r>
      <w:proofErr w:type="gramEnd"/>
      <w:r>
        <w:rPr>
          <w:rFonts w:hint="eastAsia"/>
        </w:rPr>
        <w:t>防治處理原則</w:t>
      </w:r>
      <w:r w:rsidR="002E04AF">
        <w:rPr>
          <w:rFonts w:hAnsi="標楷體" w:hint="eastAsia"/>
        </w:rPr>
        <w:t>」</w:t>
      </w:r>
      <w:r>
        <w:rPr>
          <w:rFonts w:hint="eastAsia"/>
        </w:rPr>
        <w:t>(</w:t>
      </w:r>
      <w:r w:rsidRPr="00031B54">
        <w:rPr>
          <w:rFonts w:hint="eastAsia"/>
        </w:rPr>
        <w:t>保訓會</w:t>
      </w:r>
      <w:r>
        <w:rPr>
          <w:rFonts w:hint="eastAsia"/>
        </w:rPr>
        <w:t>，114年9月)：機關勞務承攬派駐人員（如保全、清潔人員）等非屬保障</w:t>
      </w:r>
      <w:proofErr w:type="gramStart"/>
      <w:r>
        <w:rPr>
          <w:rFonts w:hint="eastAsia"/>
        </w:rPr>
        <w:t>法適（準</w:t>
      </w:r>
      <w:proofErr w:type="gramEnd"/>
      <w:r>
        <w:rPr>
          <w:rFonts w:hint="eastAsia"/>
        </w:rPr>
        <w:t>）用對象，</w:t>
      </w:r>
      <w:proofErr w:type="gramStart"/>
      <w:r>
        <w:rPr>
          <w:rFonts w:hint="eastAsia"/>
        </w:rPr>
        <w:t>倘受機關</w:t>
      </w:r>
      <w:proofErr w:type="gramEnd"/>
      <w:r>
        <w:rPr>
          <w:rFonts w:hint="eastAsia"/>
        </w:rPr>
        <w:t>人員</w:t>
      </w:r>
      <w:proofErr w:type="gramStart"/>
      <w:r>
        <w:rPr>
          <w:rFonts w:hint="eastAsia"/>
        </w:rPr>
        <w:t>霸凌，</w:t>
      </w:r>
      <w:proofErr w:type="gramEnd"/>
      <w:r>
        <w:rPr>
          <w:rFonts w:hint="eastAsia"/>
        </w:rPr>
        <w:t>得向機關提出申訴並</w:t>
      </w:r>
      <w:proofErr w:type="gramStart"/>
      <w:r>
        <w:rPr>
          <w:rFonts w:hint="eastAsia"/>
        </w:rPr>
        <w:t>依職安法</w:t>
      </w:r>
      <w:proofErr w:type="gramEnd"/>
      <w:r>
        <w:rPr>
          <w:rFonts w:hint="eastAsia"/>
        </w:rPr>
        <w:t>相關規定處理，以避免勞務承攬派駐人員身心遭受不法侵害。如行為人確有違反相關法規，行為人服務機關亦應依內部考核獎懲規定處理。</w:t>
      </w:r>
    </w:p>
  </w:footnote>
  <w:footnote w:id="8">
    <w:p w14:paraId="1AFCD3FA" w14:textId="1002853E" w:rsidR="00955D5F" w:rsidRDefault="00955D5F">
      <w:pPr>
        <w:pStyle w:val="afd"/>
      </w:pPr>
      <w:r>
        <w:rPr>
          <w:rStyle w:val="aff"/>
        </w:rPr>
        <w:footnoteRef/>
      </w:r>
      <w:r>
        <w:rPr>
          <w:rFonts w:hAnsi="標楷體" w:hint="eastAsia"/>
        </w:rPr>
        <w:t>《</w:t>
      </w:r>
      <w:r w:rsidRPr="00955D5F">
        <w:rPr>
          <w:rFonts w:hAnsi="標楷體" w:hint="eastAsia"/>
        </w:rPr>
        <w:t>勞動部修正發布勞務承攬及勞動派遣行政指引，要求公私部門合作廠商負起勞工天災通勤協助責任，並落實職場霸凌防治義務</w:t>
      </w:r>
      <w:r>
        <w:rPr>
          <w:rFonts w:hAnsi="標楷體" w:hint="eastAsia"/>
        </w:rPr>
        <w:t>》，114年9月24日，</w:t>
      </w:r>
      <w:hyperlink r:id="rId3" w:history="1">
        <w:r w:rsidRPr="00A3494E">
          <w:rPr>
            <w:rStyle w:val="af"/>
            <w:rFonts w:hAnsi="標楷體"/>
          </w:rPr>
          <w:t>https://www.mol.gov.tw/1607/1632/1633/84861/post，</w:t>
        </w:r>
        <w:r w:rsidRPr="00955D5F">
          <w:rPr>
            <w:rStyle w:val="af"/>
            <w:rFonts w:hAnsi="標楷體"/>
            <w:u w:val="none"/>
          </w:rPr>
          <w:t>最後瀏覽日：11</w:t>
        </w:r>
        <w:r w:rsidRPr="00955D5F">
          <w:rPr>
            <w:rStyle w:val="af"/>
            <w:rFonts w:hAnsi="標楷體" w:hint="eastAsia"/>
            <w:u w:val="none"/>
          </w:rPr>
          <w:t>5</w:t>
        </w:r>
      </w:hyperlink>
      <w:r>
        <w:rPr>
          <w:rFonts w:hAnsi="標楷體" w:hint="eastAsia"/>
        </w:rPr>
        <w:t>年2月4日。</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0BDEC29A"/>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0695DA7"/>
    <w:multiLevelType w:val="hybridMultilevel"/>
    <w:tmpl w:val="8D16ECC2"/>
    <w:lvl w:ilvl="0" w:tplc="FFFFFFFF">
      <w:start w:val="1"/>
      <w:numFmt w:val="decimal"/>
      <w:lvlText w:val="%1."/>
      <w:lvlJc w:val="left"/>
      <w:pPr>
        <w:ind w:left="370" w:hanging="37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 w15:restartNumberingAfterBreak="0">
    <w:nsid w:val="081F43FE"/>
    <w:multiLevelType w:val="hybridMultilevel"/>
    <w:tmpl w:val="58C275BC"/>
    <w:lvl w:ilvl="0" w:tplc="74685D60">
      <w:start w:val="1"/>
      <w:numFmt w:val="taiwaneseCountingThousand"/>
      <w:pStyle w:val="a0"/>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0B9057C1"/>
    <w:multiLevelType w:val="hybridMultilevel"/>
    <w:tmpl w:val="8D16ECC2"/>
    <w:lvl w:ilvl="0" w:tplc="FFFFFFFF">
      <w:start w:val="1"/>
      <w:numFmt w:val="decimal"/>
      <w:lvlText w:val="%1."/>
      <w:lvlJc w:val="left"/>
      <w:pPr>
        <w:ind w:left="370" w:hanging="37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4" w15:restartNumberingAfterBreak="0">
    <w:nsid w:val="0E231374"/>
    <w:multiLevelType w:val="hybridMultilevel"/>
    <w:tmpl w:val="8D16ECC2"/>
    <w:lvl w:ilvl="0" w:tplc="FFFFFFFF">
      <w:start w:val="1"/>
      <w:numFmt w:val="decimal"/>
      <w:lvlText w:val="%1."/>
      <w:lvlJc w:val="left"/>
      <w:pPr>
        <w:ind w:left="370" w:hanging="37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5" w15:restartNumberingAfterBreak="0">
    <w:nsid w:val="124524D1"/>
    <w:multiLevelType w:val="hybridMultilevel"/>
    <w:tmpl w:val="8D16ECC2"/>
    <w:lvl w:ilvl="0" w:tplc="FFFFFFFF">
      <w:start w:val="1"/>
      <w:numFmt w:val="decimal"/>
      <w:lvlText w:val="%1."/>
      <w:lvlJc w:val="left"/>
      <w:pPr>
        <w:ind w:left="370" w:hanging="37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6" w15:restartNumberingAfterBreak="0">
    <w:nsid w:val="140E010C"/>
    <w:multiLevelType w:val="multilevel"/>
    <w:tmpl w:val="025A7C00"/>
    <w:lvl w:ilvl="0">
      <w:start w:val="1"/>
      <w:numFmt w:val="ideographLegalTraditional"/>
      <w:pStyle w:val="1"/>
      <w:suff w:val="nothing"/>
      <w:lvlText w:val="%1、"/>
      <w:lvlJc w:val="left"/>
      <w:pPr>
        <w:ind w:left="7485"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color w:val="auto"/>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lang w:val="en-US"/>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19532EFC"/>
    <w:multiLevelType w:val="hybridMultilevel"/>
    <w:tmpl w:val="7CBA69F8"/>
    <w:lvl w:ilvl="0" w:tplc="178A5CEA">
      <w:start w:val="1"/>
      <w:numFmt w:val="taiwaneseCountingThousand"/>
      <w:pStyle w:val="a1"/>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341B3EE3"/>
    <w:multiLevelType w:val="hybridMultilevel"/>
    <w:tmpl w:val="8D16ECC2"/>
    <w:lvl w:ilvl="0" w:tplc="FFFFFFFF">
      <w:start w:val="1"/>
      <w:numFmt w:val="decimal"/>
      <w:lvlText w:val="%1."/>
      <w:lvlJc w:val="left"/>
      <w:pPr>
        <w:ind w:left="370" w:hanging="37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9" w15:restartNumberingAfterBreak="0">
    <w:nsid w:val="3CFE143F"/>
    <w:multiLevelType w:val="hybridMultilevel"/>
    <w:tmpl w:val="59847926"/>
    <w:lvl w:ilvl="0" w:tplc="A1A269AC">
      <w:start w:val="1"/>
      <w:numFmt w:val="decimal"/>
      <w:pStyle w:val="a2"/>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41523EB"/>
    <w:multiLevelType w:val="hybridMultilevel"/>
    <w:tmpl w:val="05AE3BB2"/>
    <w:lvl w:ilvl="0" w:tplc="6DE67236">
      <w:start w:val="1"/>
      <w:numFmt w:val="taiwaneseCountingThousand"/>
      <w:pStyle w:val="a3"/>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A5F5684"/>
    <w:multiLevelType w:val="hybridMultilevel"/>
    <w:tmpl w:val="15E8C1C8"/>
    <w:lvl w:ilvl="0" w:tplc="93F24858">
      <w:start w:val="1"/>
      <w:numFmt w:val="decimal"/>
      <w:pStyle w:val="a4"/>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52BA770F"/>
    <w:multiLevelType w:val="hybridMultilevel"/>
    <w:tmpl w:val="F8F090FE"/>
    <w:lvl w:ilvl="0" w:tplc="E0A0E0C8">
      <w:start w:val="1"/>
      <w:numFmt w:val="upperLetter"/>
      <w:pStyle w:val="a5"/>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6E54857"/>
    <w:multiLevelType w:val="hybridMultilevel"/>
    <w:tmpl w:val="DD243272"/>
    <w:lvl w:ilvl="0" w:tplc="9D2669BE">
      <w:start w:val="1"/>
      <w:numFmt w:val="decimal"/>
      <w:pStyle w:val="a6"/>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6F8A5B9D"/>
    <w:multiLevelType w:val="hybridMultilevel"/>
    <w:tmpl w:val="8D16ECC2"/>
    <w:lvl w:ilvl="0" w:tplc="84182BE8">
      <w:start w:val="1"/>
      <w:numFmt w:val="decimal"/>
      <w:lvlText w:val="%1."/>
      <w:lvlJc w:val="left"/>
      <w:pPr>
        <w:ind w:left="370" w:hanging="37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242682620">
    <w:abstractNumId w:val="7"/>
  </w:num>
  <w:num w:numId="2" w16cid:durableId="2078555219">
    <w:abstractNumId w:val="2"/>
  </w:num>
  <w:num w:numId="3" w16cid:durableId="758256762">
    <w:abstractNumId w:val="11"/>
  </w:num>
  <w:num w:numId="4" w16cid:durableId="1070537949">
    <w:abstractNumId w:val="9"/>
  </w:num>
  <w:num w:numId="5" w16cid:durableId="1664700336">
    <w:abstractNumId w:val="12"/>
  </w:num>
  <w:num w:numId="6" w16cid:durableId="1481389400">
    <w:abstractNumId w:val="6"/>
  </w:num>
  <w:num w:numId="7" w16cid:durableId="1598440368">
    <w:abstractNumId w:val="13"/>
  </w:num>
  <w:num w:numId="8" w16cid:durableId="1751611214">
    <w:abstractNumId w:val="10"/>
  </w:num>
  <w:num w:numId="9" w16cid:durableId="1925215242">
    <w:abstractNumId w:val="0"/>
  </w:num>
  <w:num w:numId="10" w16cid:durableId="2131319625">
    <w:abstractNumId w:val="14"/>
  </w:num>
  <w:num w:numId="11" w16cid:durableId="66537620">
    <w:abstractNumId w:val="4"/>
  </w:num>
  <w:num w:numId="12" w16cid:durableId="1370760852">
    <w:abstractNumId w:val="8"/>
  </w:num>
  <w:num w:numId="13" w16cid:durableId="10901315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6870405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25781399">
    <w:abstractNumId w:val="6"/>
  </w:num>
  <w:num w:numId="16" w16cid:durableId="311835104">
    <w:abstractNumId w:val="6"/>
  </w:num>
  <w:num w:numId="17" w16cid:durableId="791948281">
    <w:abstractNumId w:val="6"/>
  </w:num>
  <w:num w:numId="18" w16cid:durableId="1389763104">
    <w:abstractNumId w:val="6"/>
  </w:num>
  <w:num w:numId="19" w16cid:durableId="1145508297">
    <w:abstractNumId w:val="3"/>
  </w:num>
  <w:num w:numId="20" w16cid:durableId="523597053">
    <w:abstractNumId w:val="5"/>
  </w:num>
  <w:num w:numId="21" w16cid:durableId="594899491">
    <w:abstractNumId w:val="1"/>
  </w:num>
  <w:num w:numId="22" w16cid:durableId="1499953782">
    <w:abstractNumId w:val="6"/>
  </w:num>
  <w:num w:numId="23" w16cid:durableId="310334521">
    <w:abstractNumId w:val="6"/>
  </w:num>
  <w:num w:numId="24" w16cid:durableId="39018579">
    <w:abstractNumId w:val="6"/>
  </w:num>
  <w:num w:numId="25" w16cid:durableId="1392266325">
    <w:abstractNumId w:val="6"/>
  </w:num>
  <w:num w:numId="26" w16cid:durableId="1681815685">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mirrorMargins/>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50">
      <o:colormru v:ext="edit" colors="#efe"/>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5531"/>
    <w:rsid w:val="00006961"/>
    <w:rsid w:val="000112BF"/>
    <w:rsid w:val="00012233"/>
    <w:rsid w:val="00014D30"/>
    <w:rsid w:val="00017318"/>
    <w:rsid w:val="000211CB"/>
    <w:rsid w:val="000229AD"/>
    <w:rsid w:val="000246F7"/>
    <w:rsid w:val="0003114D"/>
    <w:rsid w:val="00031B54"/>
    <w:rsid w:val="000334EA"/>
    <w:rsid w:val="00034D64"/>
    <w:rsid w:val="00036D76"/>
    <w:rsid w:val="00055265"/>
    <w:rsid w:val="00057F32"/>
    <w:rsid w:val="000625A6"/>
    <w:rsid w:val="00062A25"/>
    <w:rsid w:val="00062E32"/>
    <w:rsid w:val="00063E19"/>
    <w:rsid w:val="000730B0"/>
    <w:rsid w:val="00073CB5"/>
    <w:rsid w:val="00074078"/>
    <w:rsid w:val="0007425C"/>
    <w:rsid w:val="0007561D"/>
    <w:rsid w:val="00077553"/>
    <w:rsid w:val="000804F3"/>
    <w:rsid w:val="000851A2"/>
    <w:rsid w:val="0009352E"/>
    <w:rsid w:val="00095825"/>
    <w:rsid w:val="00096B96"/>
    <w:rsid w:val="000A2F3F"/>
    <w:rsid w:val="000B0B4A"/>
    <w:rsid w:val="000B26ED"/>
    <w:rsid w:val="000B279A"/>
    <w:rsid w:val="000B5D1D"/>
    <w:rsid w:val="000B61D2"/>
    <w:rsid w:val="000B70A7"/>
    <w:rsid w:val="000B73DD"/>
    <w:rsid w:val="000C495F"/>
    <w:rsid w:val="000C72CF"/>
    <w:rsid w:val="000D66D9"/>
    <w:rsid w:val="000D6EA4"/>
    <w:rsid w:val="000E1508"/>
    <w:rsid w:val="000E15C3"/>
    <w:rsid w:val="000E24E4"/>
    <w:rsid w:val="000E6431"/>
    <w:rsid w:val="000E76A4"/>
    <w:rsid w:val="000F21A5"/>
    <w:rsid w:val="00101D76"/>
    <w:rsid w:val="00102B9F"/>
    <w:rsid w:val="00112637"/>
    <w:rsid w:val="00112ABC"/>
    <w:rsid w:val="0012001E"/>
    <w:rsid w:val="00126A55"/>
    <w:rsid w:val="00132123"/>
    <w:rsid w:val="00133F08"/>
    <w:rsid w:val="001345E6"/>
    <w:rsid w:val="001378B0"/>
    <w:rsid w:val="001419FA"/>
    <w:rsid w:val="00142E00"/>
    <w:rsid w:val="0014386E"/>
    <w:rsid w:val="00152793"/>
    <w:rsid w:val="00153B7E"/>
    <w:rsid w:val="00154557"/>
    <w:rsid w:val="001545A9"/>
    <w:rsid w:val="001637C7"/>
    <w:rsid w:val="0016480E"/>
    <w:rsid w:val="00167E06"/>
    <w:rsid w:val="00174297"/>
    <w:rsid w:val="00180E06"/>
    <w:rsid w:val="001817B3"/>
    <w:rsid w:val="00183014"/>
    <w:rsid w:val="00192D8B"/>
    <w:rsid w:val="001959C2"/>
    <w:rsid w:val="00195CD4"/>
    <w:rsid w:val="001A51E3"/>
    <w:rsid w:val="001A7968"/>
    <w:rsid w:val="001B02A1"/>
    <w:rsid w:val="001B02B0"/>
    <w:rsid w:val="001B0A03"/>
    <w:rsid w:val="001B2E98"/>
    <w:rsid w:val="001B3483"/>
    <w:rsid w:val="001B3C1E"/>
    <w:rsid w:val="001B4494"/>
    <w:rsid w:val="001B7C23"/>
    <w:rsid w:val="001C0D8B"/>
    <w:rsid w:val="001C0DA8"/>
    <w:rsid w:val="001C2F46"/>
    <w:rsid w:val="001C3C02"/>
    <w:rsid w:val="001C69D0"/>
    <w:rsid w:val="001C6F9F"/>
    <w:rsid w:val="001D4AD7"/>
    <w:rsid w:val="001E0D8A"/>
    <w:rsid w:val="001E4794"/>
    <w:rsid w:val="001E67BA"/>
    <w:rsid w:val="001E74C2"/>
    <w:rsid w:val="001E7E1D"/>
    <w:rsid w:val="001E7E80"/>
    <w:rsid w:val="001F0CA8"/>
    <w:rsid w:val="001F29BD"/>
    <w:rsid w:val="001F4F82"/>
    <w:rsid w:val="001F5A48"/>
    <w:rsid w:val="001F6260"/>
    <w:rsid w:val="00200007"/>
    <w:rsid w:val="00201372"/>
    <w:rsid w:val="00202DC4"/>
    <w:rsid w:val="002030A5"/>
    <w:rsid w:val="00203131"/>
    <w:rsid w:val="002055A9"/>
    <w:rsid w:val="00205A46"/>
    <w:rsid w:val="002066DF"/>
    <w:rsid w:val="0020786A"/>
    <w:rsid w:val="00210C69"/>
    <w:rsid w:val="00212E88"/>
    <w:rsid w:val="00213C9C"/>
    <w:rsid w:val="00215612"/>
    <w:rsid w:val="00215DB1"/>
    <w:rsid w:val="0022009E"/>
    <w:rsid w:val="00223241"/>
    <w:rsid w:val="002237F3"/>
    <w:rsid w:val="0022425C"/>
    <w:rsid w:val="0022432C"/>
    <w:rsid w:val="002246DE"/>
    <w:rsid w:val="002304A2"/>
    <w:rsid w:val="002326D7"/>
    <w:rsid w:val="00237696"/>
    <w:rsid w:val="002429E2"/>
    <w:rsid w:val="00242FD5"/>
    <w:rsid w:val="00250A6F"/>
    <w:rsid w:val="00252BC4"/>
    <w:rsid w:val="00254014"/>
    <w:rsid w:val="00254B39"/>
    <w:rsid w:val="00261E1E"/>
    <w:rsid w:val="00263A4D"/>
    <w:rsid w:val="0026504D"/>
    <w:rsid w:val="00272F06"/>
    <w:rsid w:val="00273A2F"/>
    <w:rsid w:val="00280986"/>
    <w:rsid w:val="00281ECE"/>
    <w:rsid w:val="002831C7"/>
    <w:rsid w:val="00283815"/>
    <w:rsid w:val="002840C6"/>
    <w:rsid w:val="00295174"/>
    <w:rsid w:val="00296172"/>
    <w:rsid w:val="00296B92"/>
    <w:rsid w:val="002A2C22"/>
    <w:rsid w:val="002A5E73"/>
    <w:rsid w:val="002B02EB"/>
    <w:rsid w:val="002B502E"/>
    <w:rsid w:val="002C0602"/>
    <w:rsid w:val="002C153A"/>
    <w:rsid w:val="002C579A"/>
    <w:rsid w:val="002D5C16"/>
    <w:rsid w:val="002E04AF"/>
    <w:rsid w:val="002E4490"/>
    <w:rsid w:val="002E5923"/>
    <w:rsid w:val="002F2476"/>
    <w:rsid w:val="002F3DFF"/>
    <w:rsid w:val="002F5E05"/>
    <w:rsid w:val="003040AA"/>
    <w:rsid w:val="00304AFA"/>
    <w:rsid w:val="00307A76"/>
    <w:rsid w:val="00313558"/>
    <w:rsid w:val="0031439F"/>
    <w:rsid w:val="0031455E"/>
    <w:rsid w:val="00314A63"/>
    <w:rsid w:val="00315A16"/>
    <w:rsid w:val="0031646E"/>
    <w:rsid w:val="00317053"/>
    <w:rsid w:val="0032109C"/>
    <w:rsid w:val="00321562"/>
    <w:rsid w:val="00322B45"/>
    <w:rsid w:val="00323809"/>
    <w:rsid w:val="00323D41"/>
    <w:rsid w:val="00325414"/>
    <w:rsid w:val="003302F1"/>
    <w:rsid w:val="0033233C"/>
    <w:rsid w:val="0034470E"/>
    <w:rsid w:val="00346E38"/>
    <w:rsid w:val="00352DB0"/>
    <w:rsid w:val="00361063"/>
    <w:rsid w:val="00366C6E"/>
    <w:rsid w:val="00370505"/>
    <w:rsid w:val="0037094A"/>
    <w:rsid w:val="00371ED3"/>
    <w:rsid w:val="00372659"/>
    <w:rsid w:val="00372FFC"/>
    <w:rsid w:val="00373DA5"/>
    <w:rsid w:val="0037728A"/>
    <w:rsid w:val="0038038E"/>
    <w:rsid w:val="00380B7D"/>
    <w:rsid w:val="00381A99"/>
    <w:rsid w:val="003829C2"/>
    <w:rsid w:val="003830B2"/>
    <w:rsid w:val="00384724"/>
    <w:rsid w:val="00384D31"/>
    <w:rsid w:val="0038558C"/>
    <w:rsid w:val="00385A95"/>
    <w:rsid w:val="003919B7"/>
    <w:rsid w:val="00391D57"/>
    <w:rsid w:val="00392292"/>
    <w:rsid w:val="003938B2"/>
    <w:rsid w:val="00394F45"/>
    <w:rsid w:val="00397D55"/>
    <w:rsid w:val="003A5927"/>
    <w:rsid w:val="003B1017"/>
    <w:rsid w:val="003B27B0"/>
    <w:rsid w:val="003B2BEB"/>
    <w:rsid w:val="003B3C07"/>
    <w:rsid w:val="003B48B9"/>
    <w:rsid w:val="003B6081"/>
    <w:rsid w:val="003B6775"/>
    <w:rsid w:val="003C12B5"/>
    <w:rsid w:val="003C5FE2"/>
    <w:rsid w:val="003D05FB"/>
    <w:rsid w:val="003D1B16"/>
    <w:rsid w:val="003D22E8"/>
    <w:rsid w:val="003D2301"/>
    <w:rsid w:val="003D3857"/>
    <w:rsid w:val="003D45BF"/>
    <w:rsid w:val="003D508A"/>
    <w:rsid w:val="003D537F"/>
    <w:rsid w:val="003D7B75"/>
    <w:rsid w:val="003E0208"/>
    <w:rsid w:val="003E4A99"/>
    <w:rsid w:val="003E4B57"/>
    <w:rsid w:val="003F27E1"/>
    <w:rsid w:val="003F437A"/>
    <w:rsid w:val="003F4798"/>
    <w:rsid w:val="003F5C2B"/>
    <w:rsid w:val="004004A1"/>
    <w:rsid w:val="00402240"/>
    <w:rsid w:val="004023E9"/>
    <w:rsid w:val="0040454A"/>
    <w:rsid w:val="00407C53"/>
    <w:rsid w:val="00411319"/>
    <w:rsid w:val="00413F83"/>
    <w:rsid w:val="0041490C"/>
    <w:rsid w:val="004154F1"/>
    <w:rsid w:val="00416191"/>
    <w:rsid w:val="00416721"/>
    <w:rsid w:val="00421EF0"/>
    <w:rsid w:val="004224FA"/>
    <w:rsid w:val="00423D07"/>
    <w:rsid w:val="0042447F"/>
    <w:rsid w:val="00427936"/>
    <w:rsid w:val="00427C93"/>
    <w:rsid w:val="00440569"/>
    <w:rsid w:val="004406C8"/>
    <w:rsid w:val="004408EA"/>
    <w:rsid w:val="0044346F"/>
    <w:rsid w:val="00453FF6"/>
    <w:rsid w:val="0046005C"/>
    <w:rsid w:val="0046520A"/>
    <w:rsid w:val="0046678C"/>
    <w:rsid w:val="00466B16"/>
    <w:rsid w:val="004671C7"/>
    <w:rsid w:val="004672AB"/>
    <w:rsid w:val="00467D2C"/>
    <w:rsid w:val="004714FE"/>
    <w:rsid w:val="004724A1"/>
    <w:rsid w:val="00477BAA"/>
    <w:rsid w:val="00480242"/>
    <w:rsid w:val="00495053"/>
    <w:rsid w:val="00496306"/>
    <w:rsid w:val="004A1F59"/>
    <w:rsid w:val="004A29BE"/>
    <w:rsid w:val="004A3225"/>
    <w:rsid w:val="004A33EE"/>
    <w:rsid w:val="004A3AA8"/>
    <w:rsid w:val="004B13C7"/>
    <w:rsid w:val="004B778F"/>
    <w:rsid w:val="004C0609"/>
    <w:rsid w:val="004C07FF"/>
    <w:rsid w:val="004C0BF8"/>
    <w:rsid w:val="004C45AD"/>
    <w:rsid w:val="004C639F"/>
    <w:rsid w:val="004C777B"/>
    <w:rsid w:val="004D141F"/>
    <w:rsid w:val="004D2742"/>
    <w:rsid w:val="004D6310"/>
    <w:rsid w:val="004E0062"/>
    <w:rsid w:val="004E05A1"/>
    <w:rsid w:val="004E35F0"/>
    <w:rsid w:val="004E7F21"/>
    <w:rsid w:val="004F472A"/>
    <w:rsid w:val="004F489D"/>
    <w:rsid w:val="004F5E57"/>
    <w:rsid w:val="004F6710"/>
    <w:rsid w:val="004F714E"/>
    <w:rsid w:val="00500C3E"/>
    <w:rsid w:val="00502849"/>
    <w:rsid w:val="00503A2B"/>
    <w:rsid w:val="00504334"/>
    <w:rsid w:val="0050498D"/>
    <w:rsid w:val="0051028D"/>
    <w:rsid w:val="005104D7"/>
    <w:rsid w:val="00510B9E"/>
    <w:rsid w:val="00526380"/>
    <w:rsid w:val="005318A7"/>
    <w:rsid w:val="00533241"/>
    <w:rsid w:val="00535E7A"/>
    <w:rsid w:val="00536BC2"/>
    <w:rsid w:val="00540EA5"/>
    <w:rsid w:val="005425E1"/>
    <w:rsid w:val="005427C5"/>
    <w:rsid w:val="00542CF6"/>
    <w:rsid w:val="00547ABE"/>
    <w:rsid w:val="0055278D"/>
    <w:rsid w:val="00553C03"/>
    <w:rsid w:val="005548E7"/>
    <w:rsid w:val="00560349"/>
    <w:rsid w:val="00560DDA"/>
    <w:rsid w:val="00562698"/>
    <w:rsid w:val="00563692"/>
    <w:rsid w:val="00566DB1"/>
    <w:rsid w:val="00566E65"/>
    <w:rsid w:val="0056739F"/>
    <w:rsid w:val="00571043"/>
    <w:rsid w:val="005713DD"/>
    <w:rsid w:val="00571679"/>
    <w:rsid w:val="00572794"/>
    <w:rsid w:val="005755EB"/>
    <w:rsid w:val="00581C29"/>
    <w:rsid w:val="00584235"/>
    <w:rsid w:val="005844E7"/>
    <w:rsid w:val="005846B4"/>
    <w:rsid w:val="005908B8"/>
    <w:rsid w:val="0059512E"/>
    <w:rsid w:val="005A0814"/>
    <w:rsid w:val="005A26E6"/>
    <w:rsid w:val="005A6DD2"/>
    <w:rsid w:val="005B2FA5"/>
    <w:rsid w:val="005B38AE"/>
    <w:rsid w:val="005B40A2"/>
    <w:rsid w:val="005B5B19"/>
    <w:rsid w:val="005B76AD"/>
    <w:rsid w:val="005B7CAD"/>
    <w:rsid w:val="005C0F45"/>
    <w:rsid w:val="005C385D"/>
    <w:rsid w:val="005D3537"/>
    <w:rsid w:val="005D3B20"/>
    <w:rsid w:val="005D3FB1"/>
    <w:rsid w:val="005D5948"/>
    <w:rsid w:val="005D71B7"/>
    <w:rsid w:val="005E0390"/>
    <w:rsid w:val="005E4759"/>
    <w:rsid w:val="005E5C68"/>
    <w:rsid w:val="005E65C0"/>
    <w:rsid w:val="005E65E2"/>
    <w:rsid w:val="005E6CC2"/>
    <w:rsid w:val="005F0390"/>
    <w:rsid w:val="005F09EA"/>
    <w:rsid w:val="00604F1F"/>
    <w:rsid w:val="006072CD"/>
    <w:rsid w:val="00610C8B"/>
    <w:rsid w:val="0061190D"/>
    <w:rsid w:val="00612023"/>
    <w:rsid w:val="00614190"/>
    <w:rsid w:val="00622A99"/>
    <w:rsid w:val="00622E67"/>
    <w:rsid w:val="00624A8D"/>
    <w:rsid w:val="00626B57"/>
    <w:rsid w:val="00626EDC"/>
    <w:rsid w:val="00630799"/>
    <w:rsid w:val="00633E68"/>
    <w:rsid w:val="00634103"/>
    <w:rsid w:val="006452D3"/>
    <w:rsid w:val="006470EC"/>
    <w:rsid w:val="006511B0"/>
    <w:rsid w:val="006542D6"/>
    <w:rsid w:val="0065598E"/>
    <w:rsid w:val="00655AF2"/>
    <w:rsid w:val="00655BC5"/>
    <w:rsid w:val="006568BE"/>
    <w:rsid w:val="0066025D"/>
    <w:rsid w:val="0066091A"/>
    <w:rsid w:val="00672714"/>
    <w:rsid w:val="00672D78"/>
    <w:rsid w:val="006773EC"/>
    <w:rsid w:val="00680504"/>
    <w:rsid w:val="006811DF"/>
    <w:rsid w:val="00681CD9"/>
    <w:rsid w:val="0068347B"/>
    <w:rsid w:val="00683E30"/>
    <w:rsid w:val="00687024"/>
    <w:rsid w:val="00691456"/>
    <w:rsid w:val="00695E22"/>
    <w:rsid w:val="006963E6"/>
    <w:rsid w:val="00697214"/>
    <w:rsid w:val="00697325"/>
    <w:rsid w:val="006B3989"/>
    <w:rsid w:val="006B4620"/>
    <w:rsid w:val="006B5DEF"/>
    <w:rsid w:val="006B7093"/>
    <w:rsid w:val="006B7417"/>
    <w:rsid w:val="006C08DF"/>
    <w:rsid w:val="006C287D"/>
    <w:rsid w:val="006D31F9"/>
    <w:rsid w:val="006D3691"/>
    <w:rsid w:val="006D612C"/>
    <w:rsid w:val="006D71D7"/>
    <w:rsid w:val="006E5EF0"/>
    <w:rsid w:val="006F2112"/>
    <w:rsid w:val="006F3117"/>
    <w:rsid w:val="006F3563"/>
    <w:rsid w:val="006F42B9"/>
    <w:rsid w:val="006F6103"/>
    <w:rsid w:val="00702771"/>
    <w:rsid w:val="007032D4"/>
    <w:rsid w:val="00704B9C"/>
    <w:rsid w:val="00704E00"/>
    <w:rsid w:val="007209E7"/>
    <w:rsid w:val="00720B9A"/>
    <w:rsid w:val="00726182"/>
    <w:rsid w:val="00727635"/>
    <w:rsid w:val="00730581"/>
    <w:rsid w:val="0073160A"/>
    <w:rsid w:val="00732329"/>
    <w:rsid w:val="007337CA"/>
    <w:rsid w:val="00734CE4"/>
    <w:rsid w:val="00735123"/>
    <w:rsid w:val="00741837"/>
    <w:rsid w:val="007453E6"/>
    <w:rsid w:val="00746BBA"/>
    <w:rsid w:val="00750CE6"/>
    <w:rsid w:val="00754789"/>
    <w:rsid w:val="00770241"/>
    <w:rsid w:val="00770453"/>
    <w:rsid w:val="0077309D"/>
    <w:rsid w:val="00773111"/>
    <w:rsid w:val="007744F6"/>
    <w:rsid w:val="007774EE"/>
    <w:rsid w:val="00781822"/>
    <w:rsid w:val="007830F8"/>
    <w:rsid w:val="00783F21"/>
    <w:rsid w:val="00786AE0"/>
    <w:rsid w:val="00787159"/>
    <w:rsid w:val="0079043A"/>
    <w:rsid w:val="00791668"/>
    <w:rsid w:val="00791AA1"/>
    <w:rsid w:val="007A3793"/>
    <w:rsid w:val="007A5A96"/>
    <w:rsid w:val="007B0827"/>
    <w:rsid w:val="007B7248"/>
    <w:rsid w:val="007C1BA2"/>
    <w:rsid w:val="007C2B48"/>
    <w:rsid w:val="007D20E9"/>
    <w:rsid w:val="007D363D"/>
    <w:rsid w:val="007D7881"/>
    <w:rsid w:val="007D7E3A"/>
    <w:rsid w:val="007E0E10"/>
    <w:rsid w:val="007E4768"/>
    <w:rsid w:val="007E777B"/>
    <w:rsid w:val="007F103A"/>
    <w:rsid w:val="007F1CF6"/>
    <w:rsid w:val="007F2070"/>
    <w:rsid w:val="007F3BF9"/>
    <w:rsid w:val="007F63C1"/>
    <w:rsid w:val="00804300"/>
    <w:rsid w:val="008053F5"/>
    <w:rsid w:val="00807726"/>
    <w:rsid w:val="00807AF7"/>
    <w:rsid w:val="00810198"/>
    <w:rsid w:val="00815DA8"/>
    <w:rsid w:val="00816837"/>
    <w:rsid w:val="0082194D"/>
    <w:rsid w:val="00821E62"/>
    <w:rsid w:val="008221F9"/>
    <w:rsid w:val="008228A0"/>
    <w:rsid w:val="00822BE8"/>
    <w:rsid w:val="00823D0A"/>
    <w:rsid w:val="00826EF5"/>
    <w:rsid w:val="00830F55"/>
    <w:rsid w:val="00831693"/>
    <w:rsid w:val="00832C2E"/>
    <w:rsid w:val="0083316A"/>
    <w:rsid w:val="00834254"/>
    <w:rsid w:val="008351B0"/>
    <w:rsid w:val="00840104"/>
    <w:rsid w:val="00840C1F"/>
    <w:rsid w:val="008411C9"/>
    <w:rsid w:val="00841FC5"/>
    <w:rsid w:val="0084293C"/>
    <w:rsid w:val="00843D0F"/>
    <w:rsid w:val="00845709"/>
    <w:rsid w:val="00856A94"/>
    <w:rsid w:val="008576BD"/>
    <w:rsid w:val="00860463"/>
    <w:rsid w:val="00872E93"/>
    <w:rsid w:val="008733DA"/>
    <w:rsid w:val="00877861"/>
    <w:rsid w:val="008820DA"/>
    <w:rsid w:val="008850E4"/>
    <w:rsid w:val="00890F58"/>
    <w:rsid w:val="008939AB"/>
    <w:rsid w:val="008946AD"/>
    <w:rsid w:val="008A12F5"/>
    <w:rsid w:val="008A2366"/>
    <w:rsid w:val="008B1587"/>
    <w:rsid w:val="008B1B01"/>
    <w:rsid w:val="008B3BCD"/>
    <w:rsid w:val="008B4A4B"/>
    <w:rsid w:val="008B5FEF"/>
    <w:rsid w:val="008B6DF8"/>
    <w:rsid w:val="008B7F06"/>
    <w:rsid w:val="008C029F"/>
    <w:rsid w:val="008C106C"/>
    <w:rsid w:val="008C10F1"/>
    <w:rsid w:val="008C1926"/>
    <w:rsid w:val="008C1E99"/>
    <w:rsid w:val="008C7E4E"/>
    <w:rsid w:val="008D4014"/>
    <w:rsid w:val="008D4933"/>
    <w:rsid w:val="008D7E77"/>
    <w:rsid w:val="008E0085"/>
    <w:rsid w:val="008E1002"/>
    <w:rsid w:val="008E2AA6"/>
    <w:rsid w:val="008E311B"/>
    <w:rsid w:val="008E3B5B"/>
    <w:rsid w:val="008F46E7"/>
    <w:rsid w:val="008F64CA"/>
    <w:rsid w:val="008F6F0B"/>
    <w:rsid w:val="008F7E4B"/>
    <w:rsid w:val="0090020B"/>
    <w:rsid w:val="009010C8"/>
    <w:rsid w:val="00906642"/>
    <w:rsid w:val="00907BA7"/>
    <w:rsid w:val="0091064E"/>
    <w:rsid w:val="00911FC5"/>
    <w:rsid w:val="00917C1A"/>
    <w:rsid w:val="009237F6"/>
    <w:rsid w:val="00925519"/>
    <w:rsid w:val="00931A10"/>
    <w:rsid w:val="00933F63"/>
    <w:rsid w:val="00936B55"/>
    <w:rsid w:val="00936B7F"/>
    <w:rsid w:val="00937E1B"/>
    <w:rsid w:val="00942261"/>
    <w:rsid w:val="00942C75"/>
    <w:rsid w:val="009443DE"/>
    <w:rsid w:val="00947967"/>
    <w:rsid w:val="00952B0F"/>
    <w:rsid w:val="00952D16"/>
    <w:rsid w:val="00953E4C"/>
    <w:rsid w:val="00955201"/>
    <w:rsid w:val="00955D5F"/>
    <w:rsid w:val="00965200"/>
    <w:rsid w:val="009668B3"/>
    <w:rsid w:val="00970BC7"/>
    <w:rsid w:val="00971471"/>
    <w:rsid w:val="00973FCC"/>
    <w:rsid w:val="00981F20"/>
    <w:rsid w:val="009845B6"/>
    <w:rsid w:val="009849C2"/>
    <w:rsid w:val="00984D24"/>
    <w:rsid w:val="009858EB"/>
    <w:rsid w:val="00987D79"/>
    <w:rsid w:val="009921ED"/>
    <w:rsid w:val="009A0E42"/>
    <w:rsid w:val="009A3F47"/>
    <w:rsid w:val="009A5EA3"/>
    <w:rsid w:val="009B0046"/>
    <w:rsid w:val="009B5B98"/>
    <w:rsid w:val="009C1440"/>
    <w:rsid w:val="009C2107"/>
    <w:rsid w:val="009C5D9E"/>
    <w:rsid w:val="009D2C3E"/>
    <w:rsid w:val="009D407B"/>
    <w:rsid w:val="009D740E"/>
    <w:rsid w:val="009E0625"/>
    <w:rsid w:val="009E2973"/>
    <w:rsid w:val="009E3034"/>
    <w:rsid w:val="009E549F"/>
    <w:rsid w:val="009F0D98"/>
    <w:rsid w:val="009F28A8"/>
    <w:rsid w:val="009F473E"/>
    <w:rsid w:val="009F5247"/>
    <w:rsid w:val="009F682A"/>
    <w:rsid w:val="00A022BE"/>
    <w:rsid w:val="00A02D56"/>
    <w:rsid w:val="00A0647E"/>
    <w:rsid w:val="00A07B4B"/>
    <w:rsid w:val="00A10007"/>
    <w:rsid w:val="00A123A6"/>
    <w:rsid w:val="00A146FE"/>
    <w:rsid w:val="00A15364"/>
    <w:rsid w:val="00A24C95"/>
    <w:rsid w:val="00A2599A"/>
    <w:rsid w:val="00A26094"/>
    <w:rsid w:val="00A301BF"/>
    <w:rsid w:val="00A302B2"/>
    <w:rsid w:val="00A32A88"/>
    <w:rsid w:val="00A331B4"/>
    <w:rsid w:val="00A3484E"/>
    <w:rsid w:val="00A356D3"/>
    <w:rsid w:val="00A367CD"/>
    <w:rsid w:val="00A36ADA"/>
    <w:rsid w:val="00A36DFD"/>
    <w:rsid w:val="00A37C4D"/>
    <w:rsid w:val="00A425BB"/>
    <w:rsid w:val="00A438D8"/>
    <w:rsid w:val="00A473F5"/>
    <w:rsid w:val="00A50B02"/>
    <w:rsid w:val="00A51E49"/>
    <w:rsid w:val="00A51F9D"/>
    <w:rsid w:val="00A529F2"/>
    <w:rsid w:val="00A5416A"/>
    <w:rsid w:val="00A54573"/>
    <w:rsid w:val="00A56418"/>
    <w:rsid w:val="00A6266E"/>
    <w:rsid w:val="00A639F4"/>
    <w:rsid w:val="00A65864"/>
    <w:rsid w:val="00A65FAE"/>
    <w:rsid w:val="00A71C54"/>
    <w:rsid w:val="00A81A32"/>
    <w:rsid w:val="00A81E0B"/>
    <w:rsid w:val="00A820F7"/>
    <w:rsid w:val="00A835BD"/>
    <w:rsid w:val="00A92E82"/>
    <w:rsid w:val="00A97B15"/>
    <w:rsid w:val="00AA36B8"/>
    <w:rsid w:val="00AA42D5"/>
    <w:rsid w:val="00AB07D0"/>
    <w:rsid w:val="00AB2FAB"/>
    <w:rsid w:val="00AB5C14"/>
    <w:rsid w:val="00AC06F4"/>
    <w:rsid w:val="00AC1EE7"/>
    <w:rsid w:val="00AC22F5"/>
    <w:rsid w:val="00AC333F"/>
    <w:rsid w:val="00AC585C"/>
    <w:rsid w:val="00AD04A2"/>
    <w:rsid w:val="00AD1925"/>
    <w:rsid w:val="00AD22AE"/>
    <w:rsid w:val="00AD360C"/>
    <w:rsid w:val="00AD4392"/>
    <w:rsid w:val="00AE067D"/>
    <w:rsid w:val="00AE78A5"/>
    <w:rsid w:val="00AF0A76"/>
    <w:rsid w:val="00AF1181"/>
    <w:rsid w:val="00AF21FC"/>
    <w:rsid w:val="00AF2F79"/>
    <w:rsid w:val="00AF4653"/>
    <w:rsid w:val="00AF4B8A"/>
    <w:rsid w:val="00AF7DB7"/>
    <w:rsid w:val="00B006F8"/>
    <w:rsid w:val="00B02AC1"/>
    <w:rsid w:val="00B10D02"/>
    <w:rsid w:val="00B201E2"/>
    <w:rsid w:val="00B239F9"/>
    <w:rsid w:val="00B308B5"/>
    <w:rsid w:val="00B33324"/>
    <w:rsid w:val="00B35DF9"/>
    <w:rsid w:val="00B35E34"/>
    <w:rsid w:val="00B363D3"/>
    <w:rsid w:val="00B443E4"/>
    <w:rsid w:val="00B4713C"/>
    <w:rsid w:val="00B47BA1"/>
    <w:rsid w:val="00B5484D"/>
    <w:rsid w:val="00B54AE1"/>
    <w:rsid w:val="00B563EA"/>
    <w:rsid w:val="00B56CDF"/>
    <w:rsid w:val="00B60E51"/>
    <w:rsid w:val="00B63A54"/>
    <w:rsid w:val="00B64FEA"/>
    <w:rsid w:val="00B73EAE"/>
    <w:rsid w:val="00B757C5"/>
    <w:rsid w:val="00B77D18"/>
    <w:rsid w:val="00B8313A"/>
    <w:rsid w:val="00B93503"/>
    <w:rsid w:val="00BA31E8"/>
    <w:rsid w:val="00BA55E0"/>
    <w:rsid w:val="00BA65A6"/>
    <w:rsid w:val="00BA6BD4"/>
    <w:rsid w:val="00BA6C7A"/>
    <w:rsid w:val="00BB01E8"/>
    <w:rsid w:val="00BB17D1"/>
    <w:rsid w:val="00BB3752"/>
    <w:rsid w:val="00BB6688"/>
    <w:rsid w:val="00BC1852"/>
    <w:rsid w:val="00BC26D4"/>
    <w:rsid w:val="00BC3445"/>
    <w:rsid w:val="00BC3EE0"/>
    <w:rsid w:val="00BC567B"/>
    <w:rsid w:val="00BD5D3D"/>
    <w:rsid w:val="00BE0C80"/>
    <w:rsid w:val="00BE0F33"/>
    <w:rsid w:val="00BF2028"/>
    <w:rsid w:val="00BF252A"/>
    <w:rsid w:val="00BF2A42"/>
    <w:rsid w:val="00BF6F54"/>
    <w:rsid w:val="00C0356F"/>
    <w:rsid w:val="00C03D8C"/>
    <w:rsid w:val="00C055EC"/>
    <w:rsid w:val="00C10DC9"/>
    <w:rsid w:val="00C12FB3"/>
    <w:rsid w:val="00C1371E"/>
    <w:rsid w:val="00C13F0D"/>
    <w:rsid w:val="00C1679A"/>
    <w:rsid w:val="00C17341"/>
    <w:rsid w:val="00C178DE"/>
    <w:rsid w:val="00C21226"/>
    <w:rsid w:val="00C217EC"/>
    <w:rsid w:val="00C22500"/>
    <w:rsid w:val="00C24304"/>
    <w:rsid w:val="00C24EEF"/>
    <w:rsid w:val="00C25CF6"/>
    <w:rsid w:val="00C26BBB"/>
    <w:rsid w:val="00C26C36"/>
    <w:rsid w:val="00C32768"/>
    <w:rsid w:val="00C431DF"/>
    <w:rsid w:val="00C456BD"/>
    <w:rsid w:val="00C460B3"/>
    <w:rsid w:val="00C530DC"/>
    <w:rsid w:val="00C5350D"/>
    <w:rsid w:val="00C6123C"/>
    <w:rsid w:val="00C6311A"/>
    <w:rsid w:val="00C66D3A"/>
    <w:rsid w:val="00C7084D"/>
    <w:rsid w:val="00C7315E"/>
    <w:rsid w:val="00C75895"/>
    <w:rsid w:val="00C815FD"/>
    <w:rsid w:val="00C81725"/>
    <w:rsid w:val="00C83C12"/>
    <w:rsid w:val="00C83C9F"/>
    <w:rsid w:val="00C86FFC"/>
    <w:rsid w:val="00C8774B"/>
    <w:rsid w:val="00C90F59"/>
    <w:rsid w:val="00C92D58"/>
    <w:rsid w:val="00C94519"/>
    <w:rsid w:val="00C94840"/>
    <w:rsid w:val="00C97301"/>
    <w:rsid w:val="00CA4EE3"/>
    <w:rsid w:val="00CB027F"/>
    <w:rsid w:val="00CC0619"/>
    <w:rsid w:val="00CC0EBB"/>
    <w:rsid w:val="00CC6297"/>
    <w:rsid w:val="00CC7690"/>
    <w:rsid w:val="00CD0764"/>
    <w:rsid w:val="00CD1986"/>
    <w:rsid w:val="00CD54BF"/>
    <w:rsid w:val="00CD603B"/>
    <w:rsid w:val="00CE4D5C"/>
    <w:rsid w:val="00CE770C"/>
    <w:rsid w:val="00CF05DA"/>
    <w:rsid w:val="00CF58EB"/>
    <w:rsid w:val="00CF614E"/>
    <w:rsid w:val="00CF6240"/>
    <w:rsid w:val="00CF6FEC"/>
    <w:rsid w:val="00D0053D"/>
    <w:rsid w:val="00D00D95"/>
    <w:rsid w:val="00D0106E"/>
    <w:rsid w:val="00D06383"/>
    <w:rsid w:val="00D20D26"/>
    <w:rsid w:val="00D20E85"/>
    <w:rsid w:val="00D24615"/>
    <w:rsid w:val="00D307CC"/>
    <w:rsid w:val="00D31B31"/>
    <w:rsid w:val="00D36C85"/>
    <w:rsid w:val="00D374A9"/>
    <w:rsid w:val="00D37842"/>
    <w:rsid w:val="00D4242A"/>
    <w:rsid w:val="00D42DC2"/>
    <w:rsid w:val="00D4302B"/>
    <w:rsid w:val="00D46F59"/>
    <w:rsid w:val="00D531A1"/>
    <w:rsid w:val="00D537E1"/>
    <w:rsid w:val="00D55BB2"/>
    <w:rsid w:val="00D6091A"/>
    <w:rsid w:val="00D60CCA"/>
    <w:rsid w:val="00D641F2"/>
    <w:rsid w:val="00D65CFB"/>
    <w:rsid w:val="00D65DB9"/>
    <w:rsid w:val="00D6605A"/>
    <w:rsid w:val="00D6695F"/>
    <w:rsid w:val="00D71E86"/>
    <w:rsid w:val="00D75644"/>
    <w:rsid w:val="00D76D33"/>
    <w:rsid w:val="00D81656"/>
    <w:rsid w:val="00D83D87"/>
    <w:rsid w:val="00D846D0"/>
    <w:rsid w:val="00D846EF"/>
    <w:rsid w:val="00D84A6D"/>
    <w:rsid w:val="00D84FD2"/>
    <w:rsid w:val="00D85B7D"/>
    <w:rsid w:val="00D86A30"/>
    <w:rsid w:val="00D92DA1"/>
    <w:rsid w:val="00D97CB4"/>
    <w:rsid w:val="00D97DD4"/>
    <w:rsid w:val="00DA52DE"/>
    <w:rsid w:val="00DA5A8A"/>
    <w:rsid w:val="00DB1170"/>
    <w:rsid w:val="00DB26CD"/>
    <w:rsid w:val="00DB441C"/>
    <w:rsid w:val="00DB4434"/>
    <w:rsid w:val="00DB44AF"/>
    <w:rsid w:val="00DC1F58"/>
    <w:rsid w:val="00DC339B"/>
    <w:rsid w:val="00DC5D40"/>
    <w:rsid w:val="00DC69A7"/>
    <w:rsid w:val="00DD00CC"/>
    <w:rsid w:val="00DD30E9"/>
    <w:rsid w:val="00DD342D"/>
    <w:rsid w:val="00DD4F47"/>
    <w:rsid w:val="00DD6DD3"/>
    <w:rsid w:val="00DD7FBB"/>
    <w:rsid w:val="00DE0B9F"/>
    <w:rsid w:val="00DE2A9E"/>
    <w:rsid w:val="00DE4238"/>
    <w:rsid w:val="00DE61FF"/>
    <w:rsid w:val="00DE657F"/>
    <w:rsid w:val="00DF1218"/>
    <w:rsid w:val="00DF4F09"/>
    <w:rsid w:val="00DF5D80"/>
    <w:rsid w:val="00DF6462"/>
    <w:rsid w:val="00E02FA0"/>
    <w:rsid w:val="00E036DC"/>
    <w:rsid w:val="00E05CFA"/>
    <w:rsid w:val="00E10454"/>
    <w:rsid w:val="00E112E5"/>
    <w:rsid w:val="00E122D8"/>
    <w:rsid w:val="00E12CC8"/>
    <w:rsid w:val="00E131FD"/>
    <w:rsid w:val="00E15352"/>
    <w:rsid w:val="00E21613"/>
    <w:rsid w:val="00E21CC7"/>
    <w:rsid w:val="00E24D9E"/>
    <w:rsid w:val="00E25849"/>
    <w:rsid w:val="00E2724E"/>
    <w:rsid w:val="00E27E5C"/>
    <w:rsid w:val="00E3009F"/>
    <w:rsid w:val="00E3197E"/>
    <w:rsid w:val="00E342F8"/>
    <w:rsid w:val="00E351ED"/>
    <w:rsid w:val="00E3545F"/>
    <w:rsid w:val="00E37B26"/>
    <w:rsid w:val="00E42B19"/>
    <w:rsid w:val="00E47CCC"/>
    <w:rsid w:val="00E5202D"/>
    <w:rsid w:val="00E6034B"/>
    <w:rsid w:val="00E6549E"/>
    <w:rsid w:val="00E65EDE"/>
    <w:rsid w:val="00E665AA"/>
    <w:rsid w:val="00E70F81"/>
    <w:rsid w:val="00E74ACA"/>
    <w:rsid w:val="00E77055"/>
    <w:rsid w:val="00E77460"/>
    <w:rsid w:val="00E83ABC"/>
    <w:rsid w:val="00E844F2"/>
    <w:rsid w:val="00E86826"/>
    <w:rsid w:val="00E90AD0"/>
    <w:rsid w:val="00E92FCB"/>
    <w:rsid w:val="00E94FA6"/>
    <w:rsid w:val="00EA147F"/>
    <w:rsid w:val="00EA2BC8"/>
    <w:rsid w:val="00EA4A27"/>
    <w:rsid w:val="00EA4FA6"/>
    <w:rsid w:val="00EB1A25"/>
    <w:rsid w:val="00EC2B74"/>
    <w:rsid w:val="00EC7363"/>
    <w:rsid w:val="00ED03AB"/>
    <w:rsid w:val="00ED1963"/>
    <w:rsid w:val="00ED1CD4"/>
    <w:rsid w:val="00ED1D2B"/>
    <w:rsid w:val="00ED64B5"/>
    <w:rsid w:val="00ED7BBE"/>
    <w:rsid w:val="00EE11E7"/>
    <w:rsid w:val="00EE65D2"/>
    <w:rsid w:val="00EE7606"/>
    <w:rsid w:val="00EE7CCA"/>
    <w:rsid w:val="00EF542D"/>
    <w:rsid w:val="00F045EE"/>
    <w:rsid w:val="00F06E53"/>
    <w:rsid w:val="00F078AB"/>
    <w:rsid w:val="00F07F82"/>
    <w:rsid w:val="00F16A14"/>
    <w:rsid w:val="00F362D7"/>
    <w:rsid w:val="00F37A52"/>
    <w:rsid w:val="00F37D7B"/>
    <w:rsid w:val="00F5314C"/>
    <w:rsid w:val="00F539AB"/>
    <w:rsid w:val="00F5688C"/>
    <w:rsid w:val="00F60048"/>
    <w:rsid w:val="00F61ECF"/>
    <w:rsid w:val="00F635DD"/>
    <w:rsid w:val="00F6627B"/>
    <w:rsid w:val="00F7336E"/>
    <w:rsid w:val="00F734F2"/>
    <w:rsid w:val="00F75052"/>
    <w:rsid w:val="00F804D3"/>
    <w:rsid w:val="00F816CB"/>
    <w:rsid w:val="00F81CD2"/>
    <w:rsid w:val="00F82641"/>
    <w:rsid w:val="00F90F18"/>
    <w:rsid w:val="00F937E3"/>
    <w:rsid w:val="00F937E4"/>
    <w:rsid w:val="00F95EE7"/>
    <w:rsid w:val="00FA0BEB"/>
    <w:rsid w:val="00FA10F5"/>
    <w:rsid w:val="00FA26AA"/>
    <w:rsid w:val="00FA2D5C"/>
    <w:rsid w:val="00FA39E6"/>
    <w:rsid w:val="00FA7489"/>
    <w:rsid w:val="00FA7BC9"/>
    <w:rsid w:val="00FB0485"/>
    <w:rsid w:val="00FB093D"/>
    <w:rsid w:val="00FB21F8"/>
    <w:rsid w:val="00FB378E"/>
    <w:rsid w:val="00FB37F1"/>
    <w:rsid w:val="00FB38D7"/>
    <w:rsid w:val="00FB47C0"/>
    <w:rsid w:val="00FB501B"/>
    <w:rsid w:val="00FB719A"/>
    <w:rsid w:val="00FB7770"/>
    <w:rsid w:val="00FC3ED1"/>
    <w:rsid w:val="00FD3B91"/>
    <w:rsid w:val="00FD576B"/>
    <w:rsid w:val="00FD579E"/>
    <w:rsid w:val="00FD67DA"/>
    <w:rsid w:val="00FD6845"/>
    <w:rsid w:val="00FD7603"/>
    <w:rsid w:val="00FE4516"/>
    <w:rsid w:val="00FE64C8"/>
    <w:rsid w:val="00FF2419"/>
    <w:rsid w:val="00FF4907"/>
    <w:rsid w:val="00FF510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efe"/>
    </o:shapedefaults>
    <o:shapelayout v:ext="edit">
      <o:idmap v:ext="edit" data="2"/>
    </o:shapelayout>
  </w:shapeDefaults>
  <w:decimalSymbol w:val="."/>
  <w:listSeparator w:val=","/>
  <w14:docId w14:val="5EE3E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7">
    <w:name w:val="Normal"/>
    <w:qFormat/>
    <w:rsid w:val="00DF5D80"/>
    <w:pPr>
      <w:widowControl w:val="0"/>
      <w:kinsoku w:val="0"/>
      <w:overflowPunct w:val="0"/>
      <w:autoSpaceDE w:val="0"/>
      <w:autoSpaceDN w:val="0"/>
      <w:jc w:val="both"/>
    </w:pPr>
    <w:rPr>
      <w:rFonts w:ascii="標楷體" w:eastAsia="標楷體"/>
      <w:kern w:val="2"/>
      <w:sz w:val="32"/>
    </w:rPr>
  </w:style>
  <w:style w:type="paragraph" w:styleId="1">
    <w:name w:val="heading 1"/>
    <w:basedOn w:val="a7"/>
    <w:qFormat/>
    <w:rsid w:val="004F5E57"/>
    <w:pPr>
      <w:numPr>
        <w:numId w:val="6"/>
      </w:numPr>
      <w:ind w:left="2381"/>
      <w:outlineLvl w:val="0"/>
    </w:pPr>
    <w:rPr>
      <w:rFonts w:hAnsi="Arial"/>
      <w:bCs/>
      <w:kern w:val="32"/>
      <w:szCs w:val="52"/>
    </w:rPr>
  </w:style>
  <w:style w:type="paragraph" w:styleId="2">
    <w:name w:val="heading 2"/>
    <w:basedOn w:val="a7"/>
    <w:link w:val="20"/>
    <w:qFormat/>
    <w:rsid w:val="004F5E57"/>
    <w:pPr>
      <w:numPr>
        <w:ilvl w:val="1"/>
        <w:numId w:val="6"/>
      </w:numPr>
      <w:outlineLvl w:val="1"/>
    </w:pPr>
    <w:rPr>
      <w:rFonts w:hAnsi="Arial"/>
      <w:bCs/>
      <w:kern w:val="32"/>
      <w:szCs w:val="48"/>
    </w:rPr>
  </w:style>
  <w:style w:type="paragraph" w:styleId="3">
    <w:name w:val="heading 3"/>
    <w:basedOn w:val="a7"/>
    <w:link w:val="30"/>
    <w:qFormat/>
    <w:rsid w:val="004F5E57"/>
    <w:pPr>
      <w:numPr>
        <w:ilvl w:val="2"/>
        <w:numId w:val="6"/>
      </w:numPr>
      <w:outlineLvl w:val="2"/>
    </w:pPr>
    <w:rPr>
      <w:rFonts w:hAnsi="Arial"/>
      <w:bCs/>
      <w:kern w:val="32"/>
      <w:szCs w:val="36"/>
    </w:rPr>
  </w:style>
  <w:style w:type="paragraph" w:styleId="4">
    <w:name w:val="heading 4"/>
    <w:basedOn w:val="a7"/>
    <w:link w:val="40"/>
    <w:qFormat/>
    <w:rsid w:val="004F5E57"/>
    <w:pPr>
      <w:numPr>
        <w:ilvl w:val="3"/>
        <w:numId w:val="6"/>
      </w:numPr>
      <w:outlineLvl w:val="3"/>
    </w:pPr>
    <w:rPr>
      <w:rFonts w:hAnsi="Arial"/>
      <w:kern w:val="32"/>
      <w:szCs w:val="36"/>
    </w:rPr>
  </w:style>
  <w:style w:type="paragraph" w:styleId="5">
    <w:name w:val="heading 5"/>
    <w:basedOn w:val="a7"/>
    <w:link w:val="50"/>
    <w:qFormat/>
    <w:rsid w:val="004F5E57"/>
    <w:pPr>
      <w:numPr>
        <w:ilvl w:val="4"/>
        <w:numId w:val="6"/>
      </w:numPr>
      <w:outlineLvl w:val="4"/>
    </w:pPr>
    <w:rPr>
      <w:rFonts w:hAnsi="Arial"/>
      <w:bCs/>
      <w:kern w:val="32"/>
      <w:szCs w:val="36"/>
    </w:rPr>
  </w:style>
  <w:style w:type="paragraph" w:styleId="6">
    <w:name w:val="heading 6"/>
    <w:basedOn w:val="a7"/>
    <w:link w:val="60"/>
    <w:qFormat/>
    <w:rsid w:val="004F5E57"/>
    <w:pPr>
      <w:numPr>
        <w:ilvl w:val="5"/>
        <w:numId w:val="6"/>
      </w:numPr>
      <w:tabs>
        <w:tab w:val="left" w:pos="2094"/>
      </w:tabs>
      <w:outlineLvl w:val="5"/>
    </w:pPr>
    <w:rPr>
      <w:rFonts w:hAnsi="Arial"/>
      <w:kern w:val="32"/>
      <w:szCs w:val="36"/>
    </w:rPr>
  </w:style>
  <w:style w:type="paragraph" w:styleId="7">
    <w:name w:val="heading 7"/>
    <w:basedOn w:val="a7"/>
    <w:qFormat/>
    <w:rsid w:val="004F5E57"/>
    <w:pPr>
      <w:numPr>
        <w:ilvl w:val="6"/>
        <w:numId w:val="6"/>
      </w:numPr>
      <w:outlineLvl w:val="6"/>
    </w:pPr>
    <w:rPr>
      <w:rFonts w:hAnsi="Arial"/>
      <w:bCs/>
      <w:kern w:val="32"/>
      <w:szCs w:val="36"/>
    </w:rPr>
  </w:style>
  <w:style w:type="paragraph" w:styleId="8">
    <w:name w:val="heading 8"/>
    <w:basedOn w:val="a7"/>
    <w:qFormat/>
    <w:rsid w:val="004F5E57"/>
    <w:pPr>
      <w:numPr>
        <w:ilvl w:val="7"/>
        <w:numId w:val="6"/>
      </w:numPr>
      <w:outlineLvl w:val="7"/>
    </w:pPr>
    <w:rPr>
      <w:rFonts w:hAnsi="Arial"/>
      <w:kern w:val="32"/>
      <w:szCs w:val="36"/>
    </w:rPr>
  </w:style>
  <w:style w:type="paragraph" w:styleId="9">
    <w:name w:val="heading 9"/>
    <w:basedOn w:val="a7"/>
    <w:link w:val="90"/>
    <w:uiPriority w:val="9"/>
    <w:unhideWhenUsed/>
    <w:qFormat/>
    <w:rsid w:val="00C055EC"/>
    <w:pPr>
      <w:numPr>
        <w:ilvl w:val="8"/>
        <w:numId w:val="6"/>
      </w:numPr>
      <w:ind w:left="3403" w:hanging="851"/>
      <w:outlineLvl w:val="8"/>
    </w:pPr>
    <w:rPr>
      <w:rFonts w:hAnsiTheme="majorHAnsi" w:cstheme="majorBidi"/>
      <w:kern w:val="32"/>
      <w:szCs w:val="36"/>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Signature"/>
    <w:basedOn w:val="a7"/>
    <w:semiHidden/>
    <w:rsid w:val="004E0062"/>
    <w:pPr>
      <w:spacing w:before="720" w:after="720"/>
      <w:ind w:left="7371"/>
    </w:pPr>
    <w:rPr>
      <w:b/>
      <w:snapToGrid w:val="0"/>
      <w:spacing w:val="10"/>
      <w:sz w:val="36"/>
    </w:rPr>
  </w:style>
  <w:style w:type="paragraph" w:styleId="ac">
    <w:name w:val="endnote text"/>
    <w:basedOn w:val="a7"/>
    <w:semiHidden/>
    <w:rsid w:val="004E0062"/>
    <w:pPr>
      <w:autoSpaceDE/>
      <w:spacing w:before="240"/>
      <w:ind w:left="1021" w:hanging="1021"/>
    </w:pPr>
    <w:rPr>
      <w:snapToGrid w:val="0"/>
      <w:spacing w:val="10"/>
    </w:rPr>
  </w:style>
  <w:style w:type="paragraph" w:styleId="51">
    <w:name w:val="toc 5"/>
    <w:basedOn w:val="a7"/>
    <w:next w:val="a7"/>
    <w:autoRedefine/>
    <w:semiHidden/>
    <w:rsid w:val="004E0062"/>
    <w:pPr>
      <w:ind w:leftChars="400" w:left="600" w:rightChars="200" w:right="200" w:hangingChars="200" w:hanging="200"/>
    </w:pPr>
  </w:style>
  <w:style w:type="character" w:styleId="ad">
    <w:name w:val="page number"/>
    <w:basedOn w:val="a8"/>
    <w:semiHidden/>
    <w:rsid w:val="004E0062"/>
    <w:rPr>
      <w:rFonts w:ascii="標楷體" w:eastAsia="標楷體"/>
      <w:sz w:val="20"/>
    </w:rPr>
  </w:style>
  <w:style w:type="paragraph" w:styleId="61">
    <w:name w:val="toc 6"/>
    <w:basedOn w:val="a7"/>
    <w:next w:val="a7"/>
    <w:autoRedefine/>
    <w:semiHidden/>
    <w:rsid w:val="004E0062"/>
    <w:pPr>
      <w:ind w:leftChars="500" w:left="500"/>
    </w:pPr>
  </w:style>
  <w:style w:type="paragraph" w:customStyle="1" w:styleId="10">
    <w:name w:val="段落樣式1"/>
    <w:basedOn w:val="a7"/>
    <w:qFormat/>
    <w:rsid w:val="004F5E57"/>
    <w:pPr>
      <w:tabs>
        <w:tab w:val="left" w:pos="567"/>
      </w:tabs>
      <w:ind w:leftChars="200" w:left="200" w:firstLineChars="200" w:firstLine="200"/>
    </w:pPr>
    <w:rPr>
      <w:kern w:val="32"/>
    </w:rPr>
  </w:style>
  <w:style w:type="paragraph" w:customStyle="1" w:styleId="21">
    <w:name w:val="段落樣式2"/>
    <w:basedOn w:val="a7"/>
    <w:qFormat/>
    <w:rsid w:val="004F5E57"/>
    <w:pPr>
      <w:tabs>
        <w:tab w:val="left" w:pos="567"/>
      </w:tabs>
      <w:ind w:leftChars="300" w:left="300" w:firstLineChars="200" w:firstLine="200"/>
    </w:pPr>
    <w:rPr>
      <w:kern w:val="32"/>
    </w:rPr>
  </w:style>
  <w:style w:type="paragraph" w:styleId="11">
    <w:name w:val="toc 1"/>
    <w:basedOn w:val="a7"/>
    <w:next w:val="a7"/>
    <w:autoRedefine/>
    <w:uiPriority w:val="39"/>
    <w:rsid w:val="00CC7690"/>
    <w:pPr>
      <w:tabs>
        <w:tab w:val="right" w:leader="hyphen" w:pos="8834"/>
      </w:tabs>
      <w:ind w:left="400" w:rightChars="100" w:right="100" w:hangingChars="400" w:hanging="400"/>
    </w:pPr>
    <w:rPr>
      <w:noProof/>
      <w:szCs w:val="32"/>
    </w:rPr>
  </w:style>
  <w:style w:type="paragraph" w:styleId="22">
    <w:name w:val="toc 2"/>
    <w:basedOn w:val="a7"/>
    <w:next w:val="a7"/>
    <w:autoRedefine/>
    <w:uiPriority w:val="39"/>
    <w:rsid w:val="00807AF7"/>
    <w:pPr>
      <w:tabs>
        <w:tab w:val="right" w:leader="hyphen" w:pos="8834"/>
      </w:tabs>
      <w:ind w:leftChars="100" w:left="1020" w:rightChars="100" w:right="340" w:hangingChars="200" w:hanging="680"/>
    </w:pPr>
    <w:rPr>
      <w:noProof/>
    </w:rPr>
  </w:style>
  <w:style w:type="paragraph" w:styleId="31">
    <w:name w:val="toc 3"/>
    <w:basedOn w:val="a7"/>
    <w:next w:val="a7"/>
    <w:autoRedefine/>
    <w:uiPriority w:val="39"/>
    <w:rsid w:val="00CC7690"/>
    <w:pPr>
      <w:tabs>
        <w:tab w:val="right" w:leader="hyphen" w:pos="8834"/>
      </w:tabs>
      <w:ind w:leftChars="200" w:left="1360" w:rightChars="100" w:right="340" w:hangingChars="200" w:hanging="680"/>
    </w:pPr>
    <w:rPr>
      <w:noProof/>
    </w:rPr>
  </w:style>
  <w:style w:type="paragraph" w:styleId="41">
    <w:name w:val="toc 4"/>
    <w:basedOn w:val="a7"/>
    <w:next w:val="a7"/>
    <w:autoRedefine/>
    <w:semiHidden/>
    <w:rsid w:val="004E0062"/>
    <w:pPr>
      <w:ind w:leftChars="300" w:left="500" w:rightChars="200" w:right="200" w:hangingChars="200" w:hanging="200"/>
    </w:pPr>
  </w:style>
  <w:style w:type="paragraph" w:styleId="70">
    <w:name w:val="toc 7"/>
    <w:basedOn w:val="a7"/>
    <w:next w:val="a7"/>
    <w:autoRedefine/>
    <w:semiHidden/>
    <w:rsid w:val="004E0062"/>
    <w:pPr>
      <w:ind w:leftChars="600" w:left="800" w:hangingChars="200" w:hanging="200"/>
    </w:pPr>
  </w:style>
  <w:style w:type="paragraph" w:styleId="80">
    <w:name w:val="toc 8"/>
    <w:basedOn w:val="a7"/>
    <w:next w:val="a7"/>
    <w:autoRedefine/>
    <w:semiHidden/>
    <w:rsid w:val="004E0062"/>
    <w:pPr>
      <w:ind w:leftChars="700" w:left="900" w:hangingChars="200" w:hanging="200"/>
    </w:pPr>
  </w:style>
  <w:style w:type="paragraph" w:styleId="91">
    <w:name w:val="toc 9"/>
    <w:basedOn w:val="a7"/>
    <w:next w:val="a7"/>
    <w:autoRedefine/>
    <w:semiHidden/>
    <w:rsid w:val="004E0062"/>
    <w:pPr>
      <w:ind w:leftChars="1600" w:left="3840"/>
    </w:pPr>
  </w:style>
  <w:style w:type="paragraph" w:styleId="ae">
    <w:name w:val="header"/>
    <w:basedOn w:val="a7"/>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
    <w:name w:val="Hyperlink"/>
    <w:basedOn w:val="a8"/>
    <w:uiPriority w:val="99"/>
    <w:rsid w:val="004E0062"/>
    <w:rPr>
      <w:color w:val="0000FF"/>
      <w:u w:val="single"/>
    </w:rPr>
  </w:style>
  <w:style w:type="paragraph" w:customStyle="1" w:styleId="af0">
    <w:name w:val="簽名日期"/>
    <w:basedOn w:val="a7"/>
    <w:rsid w:val="004E0062"/>
    <w:pPr>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1">
    <w:name w:val="段落樣式7"/>
    <w:basedOn w:val="62"/>
    <w:qFormat/>
    <w:rsid w:val="004F5E57"/>
    <w:pPr>
      <w:ind w:leftChars="800" w:left="800"/>
    </w:pPr>
  </w:style>
  <w:style w:type="paragraph" w:customStyle="1" w:styleId="81">
    <w:name w:val="段落樣式8"/>
    <w:basedOn w:val="71"/>
    <w:qFormat/>
    <w:rsid w:val="004F5E57"/>
    <w:pPr>
      <w:ind w:leftChars="900" w:left="900"/>
    </w:pPr>
  </w:style>
  <w:style w:type="paragraph" w:customStyle="1" w:styleId="a1">
    <w:name w:val="附表樣式"/>
    <w:basedOn w:val="a7"/>
    <w:qFormat/>
    <w:rsid w:val="00B77D18"/>
    <w:pPr>
      <w:keepNext/>
      <w:numPr>
        <w:numId w:val="1"/>
      </w:numPr>
      <w:tabs>
        <w:tab w:val="clear" w:pos="1440"/>
      </w:tabs>
      <w:ind w:left="400" w:hangingChars="400" w:hanging="400"/>
      <w:outlineLvl w:val="0"/>
    </w:pPr>
    <w:rPr>
      <w:kern w:val="32"/>
    </w:rPr>
  </w:style>
  <w:style w:type="paragraph" w:styleId="af2">
    <w:name w:val="Body Text Indent"/>
    <w:basedOn w:val="a7"/>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7"/>
    <w:rsid w:val="006072CD"/>
    <w:pPr>
      <w:adjustRightInd w:val="0"/>
      <w:snapToGrid w:val="0"/>
      <w:spacing w:line="360" w:lineRule="exact"/>
    </w:pPr>
    <w:rPr>
      <w:snapToGrid w:val="0"/>
      <w:spacing w:val="-14"/>
      <w:kern w:val="0"/>
      <w:sz w:val="28"/>
    </w:rPr>
  </w:style>
  <w:style w:type="paragraph" w:customStyle="1" w:styleId="a0">
    <w:name w:val="附圖樣式"/>
    <w:basedOn w:val="a7"/>
    <w:qFormat/>
    <w:rsid w:val="00B77D18"/>
    <w:pPr>
      <w:keepNext/>
      <w:numPr>
        <w:numId w:val="2"/>
      </w:numPr>
      <w:tabs>
        <w:tab w:val="clear" w:pos="1440"/>
      </w:tabs>
      <w:ind w:left="400" w:hangingChars="400" w:hanging="400"/>
      <w:outlineLvl w:val="0"/>
    </w:pPr>
    <w:rPr>
      <w:kern w:val="32"/>
    </w:rPr>
  </w:style>
  <w:style w:type="paragraph" w:styleId="af4">
    <w:name w:val="footer"/>
    <w:basedOn w:val="a7"/>
    <w:semiHidden/>
    <w:rsid w:val="004E0062"/>
    <w:pPr>
      <w:tabs>
        <w:tab w:val="center" w:pos="4153"/>
        <w:tab w:val="right" w:pos="8306"/>
      </w:tabs>
      <w:snapToGrid w:val="0"/>
    </w:pPr>
    <w:rPr>
      <w:sz w:val="20"/>
    </w:rPr>
  </w:style>
  <w:style w:type="paragraph" w:styleId="af5">
    <w:name w:val="table of figures"/>
    <w:basedOn w:val="a7"/>
    <w:next w:val="a7"/>
    <w:semiHidden/>
    <w:rsid w:val="004E0062"/>
    <w:pPr>
      <w:ind w:left="400" w:hangingChars="400" w:hanging="400"/>
    </w:pPr>
  </w:style>
  <w:style w:type="paragraph" w:customStyle="1" w:styleId="140">
    <w:name w:val="表格標題14"/>
    <w:basedOn w:val="a7"/>
    <w:rsid w:val="00E15352"/>
    <w:pPr>
      <w:keepNext/>
      <w:adjustRightInd w:val="0"/>
      <w:snapToGrid w:val="0"/>
      <w:spacing w:before="40" w:after="40" w:line="320" w:lineRule="exact"/>
      <w:jc w:val="center"/>
    </w:pPr>
    <w:rPr>
      <w:snapToGrid w:val="0"/>
      <w:spacing w:val="-10"/>
      <w:kern w:val="0"/>
      <w:sz w:val="28"/>
    </w:rPr>
  </w:style>
  <w:style w:type="paragraph" w:customStyle="1" w:styleId="a4">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6">
    <w:name w:val="資料來源"/>
    <w:basedOn w:val="a7"/>
    <w:rsid w:val="00F16A14"/>
    <w:pPr>
      <w:adjustRightInd w:val="0"/>
      <w:snapToGrid w:val="0"/>
      <w:spacing w:before="40" w:after="240" w:line="360" w:lineRule="exact"/>
    </w:pPr>
    <w:rPr>
      <w:spacing w:val="-10"/>
      <w:kern w:val="0"/>
      <w:sz w:val="28"/>
      <w:szCs w:val="22"/>
    </w:rPr>
  </w:style>
  <w:style w:type="paragraph" w:customStyle="1" w:styleId="a2">
    <w:name w:val="圖標題"/>
    <w:basedOn w:val="a7"/>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9"/>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5">
    <w:name w:val="附錄"/>
    <w:basedOn w:val="a7"/>
    <w:qFormat/>
    <w:rsid w:val="00B77D18"/>
    <w:pPr>
      <w:keepNext/>
      <w:numPr>
        <w:numId w:val="5"/>
      </w:numPr>
      <w:ind w:left="350" w:hangingChars="350" w:hanging="350"/>
      <w:outlineLvl w:val="0"/>
    </w:pPr>
    <w:rPr>
      <w:kern w:val="32"/>
    </w:rPr>
  </w:style>
  <w:style w:type="paragraph" w:styleId="af8">
    <w:name w:val="List Paragraph"/>
    <w:basedOn w:val="a7"/>
    <w:uiPriority w:val="34"/>
    <w:qFormat/>
    <w:rsid w:val="00687024"/>
    <w:pPr>
      <w:ind w:leftChars="200" w:left="480"/>
    </w:pPr>
  </w:style>
  <w:style w:type="paragraph" w:styleId="af9">
    <w:name w:val="Balloon Text"/>
    <w:basedOn w:val="a7"/>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8"/>
    <w:link w:val="af9"/>
    <w:uiPriority w:val="99"/>
    <w:semiHidden/>
    <w:rsid w:val="00C530DC"/>
    <w:rPr>
      <w:rFonts w:asciiTheme="majorHAnsi" w:eastAsiaTheme="majorEastAsia" w:hAnsiTheme="majorHAnsi" w:cstheme="majorBidi"/>
      <w:kern w:val="2"/>
      <w:sz w:val="18"/>
      <w:szCs w:val="18"/>
    </w:rPr>
  </w:style>
  <w:style w:type="paragraph" w:customStyle="1" w:styleId="a6">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3">
    <w:name w:val="附件樣式"/>
    <w:basedOn w:val="a7"/>
    <w:qFormat/>
    <w:rsid w:val="00B77D18"/>
    <w:pPr>
      <w:keepNext/>
      <w:numPr>
        <w:numId w:val="8"/>
      </w:numPr>
      <w:ind w:left="400" w:hangingChars="400" w:hanging="400"/>
      <w:outlineLvl w:val="0"/>
    </w:pPr>
    <w:rPr>
      <w:kern w:val="32"/>
    </w:rPr>
  </w:style>
  <w:style w:type="character" w:customStyle="1" w:styleId="90">
    <w:name w:val="標題 9 字元"/>
    <w:basedOn w:val="a8"/>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Plain Text"/>
    <w:basedOn w:val="a7"/>
    <w:link w:val="afc"/>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c">
    <w:name w:val="純文字 字元"/>
    <w:basedOn w:val="a8"/>
    <w:link w:val="afb"/>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8"/>
    <w:link w:val="2"/>
    <w:rsid w:val="0031455E"/>
    <w:rPr>
      <w:rFonts w:ascii="標楷體" w:eastAsia="標楷體" w:hAnsi="Arial"/>
      <w:bCs/>
      <w:kern w:val="32"/>
      <w:sz w:val="32"/>
      <w:szCs w:val="48"/>
    </w:rPr>
  </w:style>
  <w:style w:type="paragraph" w:styleId="afd">
    <w:name w:val="footnote text"/>
    <w:basedOn w:val="a7"/>
    <w:link w:val="afe"/>
    <w:uiPriority w:val="99"/>
    <w:semiHidden/>
    <w:unhideWhenUsed/>
    <w:rsid w:val="003040AA"/>
    <w:pPr>
      <w:snapToGrid w:val="0"/>
      <w:jc w:val="left"/>
    </w:pPr>
    <w:rPr>
      <w:sz w:val="20"/>
    </w:rPr>
  </w:style>
  <w:style w:type="character" w:customStyle="1" w:styleId="afe">
    <w:name w:val="註腳文字 字元"/>
    <w:basedOn w:val="a8"/>
    <w:link w:val="afd"/>
    <w:uiPriority w:val="99"/>
    <w:semiHidden/>
    <w:rsid w:val="003040AA"/>
    <w:rPr>
      <w:rFonts w:ascii="標楷體" w:eastAsia="標楷體"/>
      <w:kern w:val="2"/>
    </w:rPr>
  </w:style>
  <w:style w:type="character" w:styleId="aff">
    <w:name w:val="footnote reference"/>
    <w:basedOn w:val="a8"/>
    <w:uiPriority w:val="99"/>
    <w:semiHidden/>
    <w:unhideWhenUsed/>
    <w:rsid w:val="003040AA"/>
    <w:rPr>
      <w:vertAlign w:val="superscript"/>
    </w:rPr>
  </w:style>
  <w:style w:type="paragraph" w:styleId="a">
    <w:name w:val="List Bullet"/>
    <w:basedOn w:val="a7"/>
    <w:uiPriority w:val="99"/>
    <w:unhideWhenUsed/>
    <w:rsid w:val="00440569"/>
    <w:pPr>
      <w:numPr>
        <w:numId w:val="9"/>
      </w:numPr>
      <w:contextualSpacing/>
    </w:pPr>
  </w:style>
  <w:style w:type="character" w:customStyle="1" w:styleId="30">
    <w:name w:val="標題 3 字元"/>
    <w:basedOn w:val="a8"/>
    <w:link w:val="3"/>
    <w:rsid w:val="00237696"/>
    <w:rPr>
      <w:rFonts w:ascii="標楷體" w:eastAsia="標楷體" w:hAnsi="Arial"/>
      <w:bCs/>
      <w:kern w:val="32"/>
      <w:sz w:val="32"/>
      <w:szCs w:val="36"/>
    </w:rPr>
  </w:style>
  <w:style w:type="character" w:customStyle="1" w:styleId="40">
    <w:name w:val="標題 4 字元"/>
    <w:basedOn w:val="a8"/>
    <w:link w:val="4"/>
    <w:rsid w:val="00237696"/>
    <w:rPr>
      <w:rFonts w:ascii="標楷體" w:eastAsia="標楷體" w:hAnsi="Arial"/>
      <w:kern w:val="32"/>
      <w:sz w:val="32"/>
      <w:szCs w:val="36"/>
    </w:rPr>
  </w:style>
  <w:style w:type="character" w:customStyle="1" w:styleId="50">
    <w:name w:val="標題 5 字元"/>
    <w:basedOn w:val="a8"/>
    <w:link w:val="5"/>
    <w:rsid w:val="00237696"/>
    <w:rPr>
      <w:rFonts w:ascii="標楷體" w:eastAsia="標楷體" w:hAnsi="Arial"/>
      <w:bCs/>
      <w:kern w:val="32"/>
      <w:sz w:val="32"/>
      <w:szCs w:val="36"/>
    </w:rPr>
  </w:style>
  <w:style w:type="character" w:customStyle="1" w:styleId="60">
    <w:name w:val="標題 6 字元"/>
    <w:basedOn w:val="a8"/>
    <w:link w:val="6"/>
    <w:rsid w:val="00237696"/>
    <w:rPr>
      <w:rFonts w:ascii="標楷體" w:eastAsia="標楷體" w:hAnsi="Arial"/>
      <w:kern w:val="32"/>
      <w:sz w:val="32"/>
      <w:szCs w:val="36"/>
    </w:rPr>
  </w:style>
  <w:style w:type="character" w:styleId="aff0">
    <w:name w:val="Unresolved Mention"/>
    <w:basedOn w:val="a8"/>
    <w:uiPriority w:val="99"/>
    <w:semiHidden/>
    <w:unhideWhenUsed/>
    <w:rsid w:val="004406C8"/>
    <w:rPr>
      <w:color w:val="605E5C"/>
      <w:shd w:val="clear" w:color="auto" w:fill="E1DFDD"/>
    </w:rPr>
  </w:style>
  <w:style w:type="character" w:styleId="aff1">
    <w:name w:val="FollowedHyperlink"/>
    <w:basedOn w:val="a8"/>
    <w:uiPriority w:val="99"/>
    <w:semiHidden/>
    <w:unhideWhenUsed/>
    <w:rsid w:val="004406C8"/>
    <w:rPr>
      <w:color w:val="800080" w:themeColor="followedHyperlink"/>
      <w:u w:val="single"/>
    </w:rPr>
  </w:style>
  <w:style w:type="paragraph" w:styleId="aff2">
    <w:name w:val="Revision"/>
    <w:hidden/>
    <w:uiPriority w:val="99"/>
    <w:semiHidden/>
    <w:rsid w:val="001C6F9F"/>
    <w:rPr>
      <w:rFonts w:ascii="標楷體" w:eastAsia="標楷體"/>
      <w:kern w:val="2"/>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mol.gov.tw/1607/1632/1633/84861/post&#65292;&#26368;&#24460;&#28687;&#35261;&#26085;&#65306;115" TargetMode="External"/><Relationship Id="rId2" Type="http://schemas.openxmlformats.org/officeDocument/2006/relationships/hyperlink" Target="https://data.gov.tw/" TargetMode="External"/><Relationship Id="rId1" Type="http://schemas.openxmlformats.org/officeDocument/2006/relationships/hyperlink" Target="https://tw.news.yahoo.com/%E5%8F%B0%E7%81%A3%E8%81%B7%E5%A0%B4%E9%9C%B8%E5%87%8C%E8%AA%BF%E6%9F%A519-1-%E8%A6%AA%E8%BA%AB%E9%81%AD%E9%81%87-31-6-020400411.html&#26368;&#24460;&#28687;&#35261;&#26085;&#65306;115"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949C7E-8844-4BBD-91EC-6C1DE0CFA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1574</Words>
  <Characters>8974</Characters>
  <Application>Microsoft Office Word</Application>
  <DocSecurity>0</DocSecurity>
  <Lines>74</Lines>
  <Paragraphs>21</Paragraphs>
  <ScaleCrop>false</ScaleCrop>
  <Company/>
  <LinksUpToDate>false</LinksUpToDate>
  <CharactersWithSpaces>10527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2026-03-09T09:25:00Z</dcterms:created>
  <dcterms:modified xsi:type="dcterms:W3CDTF">2026-03-09T09:25:00Z</dcterms:modified>
  <cp:contentStatus/>
</cp:coreProperties>
</file>