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11523B94" w14:textId="4704FA50" w:rsidR="00D75644" w:rsidRPr="00083C8B" w:rsidRDefault="00264185" w:rsidP="00F37D7B">
      <w:pPr>
        <w:pStyle w:val="af3"/>
      </w:pPr>
      <w:r w:rsidRPr="00083C8B">
        <w:rPr>
          <w:rFonts w:hint="eastAsia"/>
        </w:rPr>
        <w:t xml:space="preserve">   </w:t>
      </w:r>
      <w:r w:rsidR="00D20D26" w:rsidRPr="00083C8B">
        <w:rPr>
          <w:rFonts w:hint="eastAsia"/>
        </w:rPr>
        <w:t>調查報告</w:t>
      </w:r>
      <w:r w:rsidRPr="00083C8B">
        <w:rPr>
          <w:rFonts w:hint="eastAsia"/>
          <w:sz w:val="28"/>
          <w:szCs w:val="28"/>
        </w:rPr>
        <w:t>(公布版)</w:t>
      </w:r>
    </w:p>
    <w:p w14:paraId="17FB6AC1" w14:textId="78782AEB" w:rsidR="00E25849" w:rsidRPr="00083C8B" w:rsidRDefault="00E25849" w:rsidP="00505799">
      <w:pPr>
        <w:pStyle w:val="1"/>
        <w:spacing w:line="440" w:lineRule="exac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3C8B">
        <w:rPr>
          <w:rFonts w:hint="eastAsia"/>
        </w:rPr>
        <w:t>案　　由：</w:t>
      </w:r>
      <w:bookmarkEnd w:id="0"/>
      <w:bookmarkEnd w:id="1"/>
      <w:bookmarkEnd w:id="2"/>
      <w:bookmarkEnd w:id="3"/>
      <w:bookmarkEnd w:id="4"/>
      <w:bookmarkEnd w:id="5"/>
      <w:bookmarkEnd w:id="6"/>
      <w:bookmarkEnd w:id="7"/>
      <w:bookmarkEnd w:id="8"/>
      <w:bookmarkEnd w:id="9"/>
      <w:r w:rsidR="001C0DA8" w:rsidRPr="00083C8B">
        <w:fldChar w:fldCharType="begin"/>
      </w:r>
      <w:r w:rsidRPr="00083C8B">
        <w:instrText xml:space="preserve"> MERGEFIELD </w:instrText>
      </w:r>
      <w:r w:rsidRPr="00083C8B">
        <w:rPr>
          <w:rFonts w:hint="eastAsia"/>
        </w:rPr>
        <w:instrText>案由</w:instrText>
      </w:r>
      <w:r w:rsidRPr="00083C8B">
        <w:instrText xml:space="preserve"> </w:instrText>
      </w:r>
      <w:r w:rsidR="001C0DA8" w:rsidRPr="00083C8B">
        <w:fldChar w:fldCharType="separate"/>
      </w:r>
      <w:bookmarkEnd w:id="10"/>
      <w:bookmarkEnd w:id="11"/>
      <w:r w:rsidR="0042401F" w:rsidRPr="00083C8B">
        <w:rPr>
          <w:noProof/>
        </w:rPr>
        <w:t>據悉，法務部矯正署桃園女子監獄收容一名</w:t>
      </w:r>
      <w:r w:rsidR="002B11F7" w:rsidRPr="00083C8B">
        <w:rPr>
          <w:noProof/>
        </w:rPr>
        <w:t>外籍</w:t>
      </w:r>
      <w:r w:rsidR="0042401F" w:rsidRPr="00083C8B">
        <w:rPr>
          <w:noProof/>
        </w:rPr>
        <w:t>女性攜子入監服刑，獄方疑因怕小孩哭鬧，要求該女整天揹抱著小孩不可放下；又該女疑因語言不通，無法得知監獄規定且未能反映小孩需求，致身體成長發育受阻礙。究實情為何？女性受刑人攜子入監者，有無因育嬰需要給予協助或調整作業？有無因國籍遭受不同等待遇？對於</w:t>
      </w:r>
      <w:r w:rsidR="002B11F7" w:rsidRPr="00083C8B">
        <w:rPr>
          <w:noProof/>
        </w:rPr>
        <w:t>外籍</w:t>
      </w:r>
      <w:r w:rsidR="0042401F" w:rsidRPr="00083C8B">
        <w:rPr>
          <w:noProof/>
        </w:rPr>
        <w:t>受刑人不諳中文者，獄方有無通譯人員協助其瞭解相關必要資訊或規定？獄方有無因國籍歧視而違反ICERD和CRC公約之情事？有無人員涉及違失？均有查明釐清之必要</w:t>
      </w:r>
      <w:r w:rsidR="001C0DA8" w:rsidRPr="00083C8B">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1410BB" w:rsidRPr="00083C8B">
        <w:rPr>
          <w:rFonts w:hint="eastAsia"/>
        </w:rPr>
        <w:t>。</w:t>
      </w:r>
    </w:p>
    <w:p w14:paraId="20285A49" w14:textId="77777777" w:rsidR="00E25849" w:rsidRPr="00083C8B" w:rsidRDefault="00ED78F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83C8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3C4ECB0" w14:textId="3A73BF99" w:rsidR="004239D6" w:rsidRPr="00083C8B" w:rsidRDefault="004239D6" w:rsidP="004239D6">
      <w:pPr>
        <w:pStyle w:val="10"/>
        <w:ind w:left="680" w:firstLine="680"/>
        <w:rPr>
          <w:rFonts w:hAnsi="標楷體"/>
          <w:spacing w:val="-4"/>
        </w:rPr>
      </w:pPr>
      <w:bookmarkStart w:id="49" w:name="_Toc524902730"/>
      <w:r w:rsidRPr="00083C8B">
        <w:rPr>
          <w:rFonts w:hint="eastAsia"/>
        </w:rPr>
        <w:t>案係據悉，</w:t>
      </w:r>
      <w:r w:rsidRPr="00083C8B">
        <w:rPr>
          <w:noProof/>
        </w:rPr>
        <w:t>法務部矯正署</w:t>
      </w:r>
      <w:r w:rsidRPr="00083C8B">
        <w:rPr>
          <w:rFonts w:hint="eastAsia"/>
          <w:noProof/>
        </w:rPr>
        <w:t>(下稱</w:t>
      </w:r>
      <w:r w:rsidRPr="00083C8B">
        <w:rPr>
          <w:noProof/>
        </w:rPr>
        <w:t>矯正署</w:t>
      </w:r>
      <w:r w:rsidRPr="00083C8B">
        <w:rPr>
          <w:rFonts w:hint="eastAsia"/>
          <w:noProof/>
        </w:rPr>
        <w:t>)</w:t>
      </w:r>
      <w:r w:rsidRPr="00083C8B">
        <w:rPr>
          <w:noProof/>
        </w:rPr>
        <w:t>桃園女子監獄</w:t>
      </w:r>
      <w:r w:rsidRPr="00083C8B">
        <w:rPr>
          <w:rFonts w:hint="eastAsia"/>
          <w:noProof/>
        </w:rPr>
        <w:t>(下稱桃女監)</w:t>
      </w:r>
      <w:r w:rsidRPr="00083C8B">
        <w:rPr>
          <w:noProof/>
        </w:rPr>
        <w:t>收容一名</w:t>
      </w:r>
      <w:r w:rsidRPr="00083C8B">
        <w:rPr>
          <w:rFonts w:hint="eastAsia"/>
          <w:noProof/>
        </w:rPr>
        <w:t>非本國</w:t>
      </w:r>
      <w:r w:rsidRPr="00083C8B">
        <w:rPr>
          <w:noProof/>
        </w:rPr>
        <w:t>籍女性攜子入監服刑，獄方疑因怕小孩哭鬧，要求該女整天揹抱著小孩不可放下；又該女疑因語言不通，無法得知監獄規定且未能反映需求，致</w:t>
      </w:r>
      <w:r w:rsidR="00296657" w:rsidRPr="00083C8B">
        <w:rPr>
          <w:rFonts w:hint="eastAsia"/>
          <w:noProof/>
        </w:rPr>
        <w:t>該童</w:t>
      </w:r>
      <w:r w:rsidRPr="00083C8B">
        <w:rPr>
          <w:noProof/>
        </w:rPr>
        <w:t>身體成長發育受阻礙。究實情為何？</w:t>
      </w:r>
      <w:r w:rsidR="00296657" w:rsidRPr="00083C8B">
        <w:rPr>
          <w:rFonts w:hint="eastAsia"/>
          <w:noProof/>
        </w:rPr>
        <w:t>對於</w:t>
      </w:r>
      <w:r w:rsidRPr="00083C8B">
        <w:rPr>
          <w:noProof/>
        </w:rPr>
        <w:t>女性受刑人攜子入監者，有無因育嬰需要給予協助或調整作業？有無因國籍遭受不同等待遇？對於外籍受刑人不諳中文者，獄方有無通譯人員協助其瞭解相關必要</w:t>
      </w:r>
      <w:r w:rsidRPr="00083C8B">
        <w:rPr>
          <w:noProof/>
          <w:spacing w:val="-4"/>
        </w:rPr>
        <w:t>資訊或規定？均有查明釐清之必要</w:t>
      </w:r>
      <w:r w:rsidRPr="00083C8B">
        <w:rPr>
          <w:rFonts w:hAnsi="標楷體" w:hint="eastAsia"/>
          <w:spacing w:val="-4"/>
        </w:rPr>
        <w:t>。</w:t>
      </w:r>
    </w:p>
    <w:p w14:paraId="74B8EFB4" w14:textId="08B6D7EC" w:rsidR="004239D6" w:rsidRPr="00083C8B" w:rsidRDefault="004239D6" w:rsidP="004239D6">
      <w:pPr>
        <w:pStyle w:val="10"/>
        <w:ind w:left="680" w:firstLine="680"/>
      </w:pPr>
      <w:r w:rsidRPr="00083C8B">
        <w:t>聯合國</w:t>
      </w:r>
      <w:r w:rsidRPr="00083C8B">
        <w:rPr>
          <w:rFonts w:hint="eastAsia"/>
        </w:rPr>
        <w:t>消除一切形式種族歧視國際</w:t>
      </w:r>
      <w:r w:rsidRPr="00083C8B">
        <w:t>公約</w:t>
      </w:r>
      <w:r w:rsidRPr="00083C8B">
        <w:rPr>
          <w:rFonts w:hint="eastAsia"/>
        </w:rPr>
        <w:t>(</w:t>
      </w:r>
      <w:r w:rsidRPr="00083C8B">
        <w:t>International Convention on the Elimination of All Forms of Racial Discrimination</w:t>
      </w:r>
      <w:r w:rsidRPr="00083C8B">
        <w:rPr>
          <w:rFonts w:hint="eastAsia"/>
        </w:rPr>
        <w:t>，下稱</w:t>
      </w:r>
      <w:r w:rsidRPr="00083C8B">
        <w:t>《</w:t>
      </w:r>
      <w:r w:rsidRPr="00083C8B">
        <w:rPr>
          <w:rFonts w:hint="eastAsia"/>
        </w:rPr>
        <w:t>I</w:t>
      </w:r>
      <w:r w:rsidRPr="00083C8B">
        <w:t>CERD》</w:t>
      </w:r>
      <w:r w:rsidRPr="00083C8B">
        <w:rPr>
          <w:rFonts w:hint="eastAsia"/>
        </w:rPr>
        <w:t>)第2條第1項揭示：「締約國譴責種族歧視並承諾立即以一切適當方法實行消除一切形式種族歧視，締約國承諾不對人，人群或機關實施種族歧視行為或習例，並確保</w:t>
      </w:r>
      <w:r w:rsidRPr="00083C8B">
        <w:rPr>
          <w:rFonts w:hint="eastAsia"/>
        </w:rPr>
        <w:lastRenderedPageBreak/>
        <w:t>所有全國性及地方性之公共當局及公共機關均遵守此項義務行事」。</w:t>
      </w:r>
    </w:p>
    <w:p w14:paraId="75D0CF70" w14:textId="5E1845BB" w:rsidR="004239D6" w:rsidRPr="00083C8B" w:rsidRDefault="004239D6" w:rsidP="004239D6">
      <w:pPr>
        <w:pStyle w:val="10"/>
        <w:ind w:left="680" w:firstLine="680"/>
      </w:pPr>
      <w:r w:rsidRPr="00083C8B">
        <w:t>聯合國兒童權利公約(The Convention on the Rights of Children，下稱《CRC》)前言段及第6條第2項揭示：</w:t>
      </w:r>
      <w:r w:rsidRPr="00083C8B">
        <w:rPr>
          <w:rFonts w:hint="eastAsia"/>
        </w:rPr>
        <w:t>「</w:t>
      </w:r>
      <w:r w:rsidRPr="00083C8B">
        <w:t>考量到應充分培養兒童使其可在社會上獨立生活，並在聯合國憲章所揭櫫理想之精神，特別是和平、尊嚴、寬容、自由、平等與團結之精神下獲得養育成長</w:t>
      </w:r>
      <w:r w:rsidRPr="00083C8B">
        <w:rPr>
          <w:rFonts w:hint="eastAsia"/>
        </w:rPr>
        <w:t>」、</w:t>
      </w:r>
      <w:r w:rsidRPr="00083C8B">
        <w:t>「銘記兒童權利宣言中所揭示『兒童因身心尚未成熟，因此其出生前</w:t>
      </w:r>
      <w:r w:rsidRPr="00083C8B">
        <w:rPr>
          <w:spacing w:val="-6"/>
        </w:rPr>
        <w:t>與出生後均需獲得特別之保護及</w:t>
      </w:r>
      <w:r w:rsidRPr="00083C8B">
        <w:t>照</w:t>
      </w:r>
      <w:r w:rsidRPr="00083C8B">
        <w:rPr>
          <w:spacing w:val="-6"/>
        </w:rPr>
        <w:t>顧』」</w:t>
      </w:r>
      <w:r w:rsidRPr="00083C8B">
        <w:rPr>
          <w:rFonts w:hint="eastAsia"/>
          <w:spacing w:val="-6"/>
        </w:rPr>
        <w:t>、</w:t>
      </w:r>
      <w:r w:rsidRPr="00083C8B">
        <w:rPr>
          <w:spacing w:val="-6"/>
        </w:rPr>
        <w:t>「締約國應盡最大可能確保</w:t>
      </w:r>
      <w:r w:rsidRPr="00083C8B">
        <w:t>兒</w:t>
      </w:r>
      <w:r w:rsidRPr="00083C8B">
        <w:rPr>
          <w:spacing w:val="-6"/>
        </w:rPr>
        <w:t>童之生存及</w:t>
      </w:r>
      <w:r w:rsidRPr="00083C8B">
        <w:t>發展」</w:t>
      </w:r>
      <w:r w:rsidRPr="00083C8B">
        <w:rPr>
          <w:rFonts w:hint="eastAsia"/>
        </w:rPr>
        <w:t>。</w:t>
      </w:r>
      <w:r w:rsidRPr="00083C8B">
        <w:t>《CRC》</w:t>
      </w:r>
      <w:r w:rsidRPr="00083C8B">
        <w:rPr>
          <w:rFonts w:hint="eastAsia"/>
        </w:rPr>
        <w:t>第20條更</w:t>
      </w:r>
      <w:r w:rsidRPr="00083C8B">
        <w:t>明示</w:t>
      </w:r>
      <w:r w:rsidRPr="00083C8B">
        <w:rPr>
          <w:rFonts w:hint="eastAsia"/>
        </w:rPr>
        <w:t>：</w:t>
      </w:r>
      <w:r w:rsidRPr="00083C8B">
        <w:rPr>
          <w:rFonts w:hAnsi="標楷體" w:hint="eastAsia"/>
        </w:rPr>
        <w:t>「</w:t>
      </w:r>
      <w:r w:rsidRPr="00083C8B">
        <w:t>針對暫時或永久剝奪其家庭環境</w:t>
      </w:r>
      <w:r w:rsidRPr="00083C8B">
        <w:rPr>
          <w:rStyle w:val="aff"/>
        </w:rPr>
        <w:footnoteReference w:id="1"/>
      </w:r>
      <w:r w:rsidRPr="00083C8B">
        <w:t>之兒童，或因顧及其最佳利益無法使其繼續留在家庭環境時，締約國應給予特別之保護與協助</w:t>
      </w:r>
      <w:r w:rsidRPr="00083C8B">
        <w:rPr>
          <w:rFonts w:hAnsi="標楷體" w:hint="eastAsia"/>
        </w:rPr>
        <w:t>」</w:t>
      </w:r>
      <w:r w:rsidRPr="00083C8B">
        <w:rPr>
          <w:rFonts w:hint="eastAsia"/>
        </w:rPr>
        <w:t>。我國已將</w:t>
      </w:r>
      <w:r w:rsidRPr="00083C8B">
        <w:t>《CRC》</w:t>
      </w:r>
      <w:r w:rsidRPr="00083C8B">
        <w:rPr>
          <w:rFonts w:hint="eastAsia"/>
        </w:rPr>
        <w:t>及</w:t>
      </w:r>
      <w:r w:rsidRPr="00083C8B">
        <w:t>《</w:t>
      </w:r>
      <w:r w:rsidRPr="00083C8B">
        <w:rPr>
          <w:rFonts w:hint="eastAsia"/>
        </w:rPr>
        <w:t>I</w:t>
      </w:r>
      <w:r w:rsidRPr="00083C8B">
        <w:t>CERD》國內法化</w:t>
      </w:r>
      <w:r w:rsidRPr="00083C8B">
        <w:rPr>
          <w:rFonts w:hint="eastAsia"/>
        </w:rPr>
        <w:t>，自當遵守。</w:t>
      </w:r>
    </w:p>
    <w:p w14:paraId="66B2F00D" w14:textId="507EA8FA" w:rsidR="004239D6" w:rsidRPr="00083C8B" w:rsidRDefault="004239D6" w:rsidP="004239D6">
      <w:pPr>
        <w:pStyle w:val="10"/>
        <w:ind w:left="680" w:firstLine="680"/>
      </w:pPr>
      <w:r w:rsidRPr="00083C8B">
        <w:rPr>
          <w:rFonts w:hint="eastAsia"/>
        </w:rPr>
        <w:t>本院前函詢桃女監</w:t>
      </w:r>
      <w:r w:rsidR="001410BB" w:rsidRPr="00083C8B">
        <w:rPr>
          <w:rFonts w:hint="eastAsia"/>
        </w:rPr>
        <w:t>認有相關疑點</w:t>
      </w:r>
      <w:r w:rsidRPr="00083C8B">
        <w:rPr>
          <w:rFonts w:hint="eastAsia"/>
        </w:rPr>
        <w:t>，</w:t>
      </w:r>
      <w:r w:rsidR="001410BB" w:rsidRPr="00083C8B">
        <w:rPr>
          <w:rFonts w:hint="eastAsia"/>
        </w:rPr>
        <w:t>經</w:t>
      </w:r>
      <w:r w:rsidRPr="00083C8B">
        <w:t>派查</w:t>
      </w:r>
      <w:r w:rsidRPr="00083C8B">
        <w:rPr>
          <w:rFonts w:hint="eastAsia"/>
        </w:rPr>
        <w:t>後，再函詢法務部</w:t>
      </w:r>
      <w:r w:rsidRPr="00083C8B">
        <w:rPr>
          <w:rStyle w:val="aff"/>
        </w:rPr>
        <w:footnoteReference w:id="2"/>
      </w:r>
      <w:r w:rsidRPr="00083C8B">
        <w:rPr>
          <w:rFonts w:hint="eastAsia"/>
        </w:rPr>
        <w:t>，並向臺灣屏東地方檢察署(下稱屏東地檢)調閱卷證資料，以瞭解監所對於</w:t>
      </w:r>
      <w:r w:rsidRPr="00083C8B">
        <w:t>女性受刑人攜子入監者，</w:t>
      </w:r>
      <w:r w:rsidRPr="00083C8B">
        <w:rPr>
          <w:rFonts w:hint="eastAsia"/>
        </w:rPr>
        <w:t>有無依其育兒需求</w:t>
      </w:r>
      <w:r w:rsidRPr="00083C8B">
        <w:t>給予協助或調整作業</w:t>
      </w:r>
      <w:r w:rsidRPr="00083C8B">
        <w:rPr>
          <w:rFonts w:hint="eastAsia"/>
        </w:rPr>
        <w:t>、對於其子女</w:t>
      </w:r>
      <w:r w:rsidRPr="00083C8B">
        <w:rPr>
          <w:rFonts w:hint="eastAsia"/>
          <w:spacing w:val="-2"/>
        </w:rPr>
        <w:t>有否給予妥適照顧、非本國籍者有否</w:t>
      </w:r>
      <w:r w:rsidRPr="00083C8B">
        <w:rPr>
          <w:spacing w:val="-2"/>
        </w:rPr>
        <w:t>遭受不同</w:t>
      </w:r>
      <w:r w:rsidRPr="00083C8B">
        <w:rPr>
          <w:rFonts w:hint="eastAsia"/>
          <w:spacing w:val="-2"/>
        </w:rPr>
        <w:t>等</w:t>
      </w:r>
      <w:r w:rsidRPr="00083C8B">
        <w:rPr>
          <w:spacing w:val="-2"/>
        </w:rPr>
        <w:t>待遇</w:t>
      </w:r>
      <w:r w:rsidRPr="00083C8B">
        <w:rPr>
          <w:rFonts w:hint="eastAsia"/>
          <w:spacing w:val="-2"/>
        </w:rPr>
        <w:t>等。</w:t>
      </w:r>
    </w:p>
    <w:p w14:paraId="79B00001" w14:textId="2E3A79E8" w:rsidR="004239D6" w:rsidRPr="00083C8B" w:rsidRDefault="004239D6" w:rsidP="004239D6">
      <w:pPr>
        <w:pStyle w:val="10"/>
        <w:ind w:left="680" w:firstLine="672"/>
        <w:rPr>
          <w:rFonts w:hAnsi="標楷體"/>
          <w:spacing w:val="-2"/>
        </w:rPr>
      </w:pPr>
      <w:r w:rsidRPr="00083C8B">
        <w:rPr>
          <w:rFonts w:hAnsi="標楷體" w:hint="eastAsia"/>
          <w:spacing w:val="-2"/>
        </w:rPr>
        <w:t>本案</w:t>
      </w:r>
      <w:r w:rsidR="002C4BC3" w:rsidRPr="00083C8B">
        <w:rPr>
          <w:rFonts w:hAnsi="標楷體" w:hint="eastAsia"/>
          <w:spacing w:val="-2"/>
        </w:rPr>
        <w:t>後</w:t>
      </w:r>
      <w:r w:rsidRPr="00083C8B">
        <w:rPr>
          <w:rFonts w:hAnsi="標楷體" w:hint="eastAsia"/>
          <w:spacing w:val="-2"/>
        </w:rPr>
        <w:t>於</w:t>
      </w:r>
      <w:r w:rsidR="00590916" w:rsidRPr="00083C8B">
        <w:rPr>
          <w:rFonts w:hAnsi="標楷體" w:hint="eastAsia"/>
          <w:spacing w:val="-2"/>
        </w:rPr>
        <w:t>民國(下同)</w:t>
      </w:r>
      <w:r w:rsidRPr="00083C8B">
        <w:rPr>
          <w:rFonts w:hAnsi="標楷體" w:hint="eastAsia"/>
          <w:spacing w:val="-2"/>
        </w:rPr>
        <w:t>113年9月2日赴</w:t>
      </w:r>
      <w:r w:rsidRPr="00083C8B">
        <w:rPr>
          <w:rFonts w:hint="eastAsia"/>
          <w:spacing w:val="-2"/>
        </w:rPr>
        <w:t>桃女監</w:t>
      </w:r>
      <w:r w:rsidRPr="00083C8B">
        <w:rPr>
          <w:rFonts w:ascii="Times New Roman" w:hint="eastAsia"/>
          <w:spacing w:val="-2"/>
          <w:szCs w:val="32"/>
        </w:rPr>
        <w:t>辦理無預警履勘，俾蒐集第一手資料，瞭解矯正署執行有關受刑人攜子入監之實際狀況。</w:t>
      </w:r>
      <w:r w:rsidRPr="00083C8B">
        <w:rPr>
          <w:rFonts w:hint="eastAsia"/>
          <w:spacing w:val="-2"/>
        </w:rPr>
        <w:t>嗣為瞭解社會福利主管機關對於</w:t>
      </w:r>
      <w:r w:rsidRPr="00083C8B">
        <w:rPr>
          <w:spacing w:val="-2"/>
        </w:rPr>
        <w:t>受刑人攜子入監</w:t>
      </w:r>
      <w:r w:rsidRPr="00083C8B">
        <w:rPr>
          <w:rFonts w:hint="eastAsia"/>
          <w:spacing w:val="-2"/>
        </w:rPr>
        <w:t>之評估、處遇及家庭支持服務情形，再函詢法務部</w:t>
      </w:r>
      <w:r w:rsidRPr="00083C8B">
        <w:rPr>
          <w:rStyle w:val="aff"/>
          <w:spacing w:val="-2"/>
        </w:rPr>
        <w:footnoteReference w:id="3"/>
      </w:r>
      <w:r w:rsidRPr="00083C8B">
        <w:rPr>
          <w:rFonts w:hint="eastAsia"/>
          <w:spacing w:val="-2"/>
          <w:sz w:val="28"/>
          <w:szCs w:val="30"/>
        </w:rPr>
        <w:t>(第2次向法務部調卷)</w:t>
      </w:r>
      <w:r w:rsidRPr="00083C8B">
        <w:rPr>
          <w:rFonts w:hint="eastAsia"/>
          <w:spacing w:val="-2"/>
        </w:rPr>
        <w:t>及衛生福利部(下稱衛福部)</w:t>
      </w:r>
      <w:r w:rsidRPr="00083C8B">
        <w:rPr>
          <w:rStyle w:val="aff"/>
          <w:spacing w:val="-2"/>
        </w:rPr>
        <w:footnoteReference w:id="4"/>
      </w:r>
      <w:r w:rsidRPr="00083C8B">
        <w:rPr>
          <w:rFonts w:hint="eastAsia"/>
          <w:spacing w:val="-2"/>
        </w:rPr>
        <w:t>。經比對該2部函復資料</w:t>
      </w:r>
      <w:r w:rsidR="002C4BC3" w:rsidRPr="00083C8B">
        <w:rPr>
          <w:rFonts w:hint="eastAsia"/>
          <w:spacing w:val="-2"/>
        </w:rPr>
        <w:t>後</w:t>
      </w:r>
      <w:r w:rsidRPr="00083C8B">
        <w:rPr>
          <w:rFonts w:hint="eastAsia"/>
          <w:spacing w:val="-2"/>
        </w:rPr>
        <w:t>，</w:t>
      </w:r>
      <w:r w:rsidR="002C4BC3" w:rsidRPr="00083C8B">
        <w:rPr>
          <w:rFonts w:hint="eastAsia"/>
          <w:spacing w:val="-2"/>
        </w:rPr>
        <w:t>就</w:t>
      </w:r>
      <w:r w:rsidRPr="00083C8B">
        <w:rPr>
          <w:rFonts w:hint="eastAsia"/>
          <w:spacing w:val="-2"/>
        </w:rPr>
        <w:t>有關涉及地方社會福利主管機關辦理受刑人攜子入監評估之實際情形，再函詢衛福部</w:t>
      </w:r>
      <w:r w:rsidRPr="00083C8B">
        <w:rPr>
          <w:rFonts w:hint="eastAsia"/>
          <w:spacing w:val="-2"/>
          <w:sz w:val="28"/>
          <w:szCs w:val="30"/>
        </w:rPr>
        <w:t>(第2次向衛福部調卷)</w:t>
      </w:r>
      <w:r w:rsidRPr="00083C8B">
        <w:rPr>
          <w:rStyle w:val="aff"/>
          <w:spacing w:val="-2"/>
          <w:sz w:val="28"/>
          <w:szCs w:val="30"/>
        </w:rPr>
        <w:footnoteReference w:id="5"/>
      </w:r>
      <w:r w:rsidRPr="00083C8B">
        <w:rPr>
          <w:rFonts w:hint="eastAsia"/>
          <w:spacing w:val="-2"/>
        </w:rPr>
        <w:t>。又</w:t>
      </w:r>
      <w:r w:rsidRPr="00083C8B">
        <w:rPr>
          <w:rFonts w:hint="eastAsia"/>
          <w:spacing w:val="-2"/>
          <w:szCs w:val="30"/>
        </w:rPr>
        <w:t>為瞭解監所提供之育兒環境條件、收容攜子入監人數，再函請法務部</w:t>
      </w:r>
      <w:r w:rsidRPr="00083C8B">
        <w:rPr>
          <w:rStyle w:val="aff"/>
          <w:spacing w:val="-2"/>
          <w:szCs w:val="30"/>
        </w:rPr>
        <w:footnoteReference w:id="6"/>
      </w:r>
      <w:r w:rsidRPr="00083C8B">
        <w:rPr>
          <w:rFonts w:hint="eastAsia"/>
          <w:spacing w:val="-2"/>
        </w:rPr>
        <w:t>提出說明及相關</w:t>
      </w:r>
      <w:r w:rsidRPr="00083C8B">
        <w:rPr>
          <w:spacing w:val="-2"/>
        </w:rPr>
        <w:t>卷證資料</w:t>
      </w:r>
      <w:r w:rsidRPr="00083C8B">
        <w:rPr>
          <w:rFonts w:hint="eastAsia"/>
          <w:spacing w:val="-2"/>
          <w:sz w:val="28"/>
          <w:szCs w:val="30"/>
        </w:rPr>
        <w:t>(第3次向法務部調卷)</w:t>
      </w:r>
      <w:r w:rsidRPr="00083C8B">
        <w:rPr>
          <w:rFonts w:hint="eastAsia"/>
          <w:spacing w:val="-2"/>
        </w:rPr>
        <w:t>。</w:t>
      </w:r>
    </w:p>
    <w:p w14:paraId="1F8AC9A8" w14:textId="7D713C06" w:rsidR="0010785A" w:rsidRPr="00083C8B" w:rsidRDefault="002C4BC3" w:rsidP="004239D6">
      <w:pPr>
        <w:pStyle w:val="10"/>
        <w:ind w:left="680" w:firstLine="680"/>
      </w:pPr>
      <w:r w:rsidRPr="00083C8B">
        <w:rPr>
          <w:rFonts w:hAnsi="標楷體" w:hint="eastAsia"/>
        </w:rPr>
        <w:t>續</w:t>
      </w:r>
      <w:r w:rsidR="004239D6" w:rsidRPr="00083C8B">
        <w:rPr>
          <w:rFonts w:hAnsi="標楷體"/>
        </w:rPr>
        <w:t>於11</w:t>
      </w:r>
      <w:r w:rsidR="004239D6" w:rsidRPr="00083C8B">
        <w:rPr>
          <w:rFonts w:hAnsi="標楷體" w:hint="eastAsia"/>
        </w:rPr>
        <w:t>4</w:t>
      </w:r>
      <w:r w:rsidR="004239D6" w:rsidRPr="00083C8B">
        <w:rPr>
          <w:rFonts w:hAnsi="標楷體"/>
        </w:rPr>
        <w:t>年</w:t>
      </w:r>
      <w:r w:rsidR="004239D6" w:rsidRPr="00083C8B">
        <w:rPr>
          <w:rFonts w:hAnsi="標楷體" w:hint="eastAsia"/>
        </w:rPr>
        <w:t>6</w:t>
      </w:r>
      <w:r w:rsidR="004239D6" w:rsidRPr="00083C8B">
        <w:rPr>
          <w:rFonts w:hAnsi="標楷體"/>
        </w:rPr>
        <w:t>月</w:t>
      </w:r>
      <w:r w:rsidR="004239D6" w:rsidRPr="00083C8B">
        <w:rPr>
          <w:rFonts w:hAnsi="標楷體" w:hint="eastAsia"/>
        </w:rPr>
        <w:t>6</w:t>
      </w:r>
      <w:r w:rsidR="004239D6" w:rsidRPr="00083C8B">
        <w:rPr>
          <w:rFonts w:hAnsi="標楷體"/>
        </w:rPr>
        <w:t>日詢問</w:t>
      </w:r>
      <w:r w:rsidR="004239D6" w:rsidRPr="00083C8B">
        <w:rPr>
          <w:rFonts w:hAnsi="標楷體" w:hint="eastAsia"/>
        </w:rPr>
        <w:t>法務</w:t>
      </w:r>
      <w:r w:rsidR="004239D6" w:rsidRPr="00083C8B">
        <w:rPr>
          <w:rFonts w:hAnsi="標楷體"/>
        </w:rPr>
        <w:t>部黃</w:t>
      </w:r>
      <w:r w:rsidR="004239D6" w:rsidRPr="00083C8B">
        <w:rPr>
          <w:rFonts w:hAnsi="標楷體" w:hint="eastAsia"/>
        </w:rPr>
        <w:t>謀信常</w:t>
      </w:r>
      <w:r w:rsidR="004239D6" w:rsidRPr="00083C8B">
        <w:rPr>
          <w:rFonts w:hAnsi="標楷體"/>
        </w:rPr>
        <w:t>務次長、矯正署林憲銘副</w:t>
      </w:r>
      <w:r w:rsidR="004239D6" w:rsidRPr="00083C8B">
        <w:rPr>
          <w:rFonts w:hAnsi="標楷體" w:hint="eastAsia"/>
        </w:rPr>
        <w:t>署</w:t>
      </w:r>
      <w:r w:rsidR="004239D6" w:rsidRPr="00083C8B">
        <w:rPr>
          <w:rFonts w:hAnsi="標楷體"/>
        </w:rPr>
        <w:t>長</w:t>
      </w:r>
      <w:r w:rsidR="004239D6" w:rsidRPr="00083C8B">
        <w:rPr>
          <w:rFonts w:hAnsi="標楷體" w:hint="eastAsia"/>
        </w:rPr>
        <w:t>，及衛福部社會及家庭署(下稱社家署)張美美副署長</w:t>
      </w:r>
      <w:r w:rsidR="004239D6" w:rsidRPr="00083C8B">
        <w:rPr>
          <w:rFonts w:hAnsi="標楷體"/>
        </w:rPr>
        <w:t>暨相關業務主管人員</w:t>
      </w:r>
      <w:r w:rsidR="004239D6" w:rsidRPr="00083C8B">
        <w:rPr>
          <w:rFonts w:hAnsi="標楷體" w:hint="eastAsia"/>
        </w:rPr>
        <w:t>，</w:t>
      </w:r>
      <w:r w:rsidR="004239D6" w:rsidRPr="00083C8B">
        <w:rPr>
          <w:rFonts w:hAnsi="標楷體"/>
        </w:rPr>
        <w:t>並經該</w:t>
      </w:r>
      <w:r w:rsidR="004239D6" w:rsidRPr="00083C8B">
        <w:rPr>
          <w:rFonts w:hAnsi="標楷體" w:hint="eastAsia"/>
        </w:rPr>
        <w:t>2</w:t>
      </w:r>
      <w:r w:rsidR="004239D6" w:rsidRPr="00083C8B">
        <w:rPr>
          <w:rFonts w:hAnsi="標楷體"/>
        </w:rPr>
        <w:t>部就詢問事項補充說明資料到院</w:t>
      </w:r>
      <w:r w:rsidR="004239D6" w:rsidRPr="00083C8B">
        <w:rPr>
          <w:rStyle w:val="aff"/>
          <w:rFonts w:hAnsi="標楷體"/>
        </w:rPr>
        <w:footnoteReference w:id="7"/>
      </w:r>
      <w:r w:rsidR="004239D6" w:rsidRPr="00083C8B">
        <w:rPr>
          <w:rFonts w:hAnsi="標楷體"/>
        </w:rPr>
        <w:t>，</w:t>
      </w:r>
      <w:r w:rsidR="004239D6" w:rsidRPr="00083C8B">
        <w:rPr>
          <w:rFonts w:hAnsi="標楷體" w:hint="eastAsia"/>
        </w:rPr>
        <w:t>復</w:t>
      </w:r>
      <w:r w:rsidR="004239D6" w:rsidRPr="00083C8B">
        <w:rPr>
          <w:rFonts w:hAnsi="標楷體"/>
          <w:szCs w:val="32"/>
        </w:rPr>
        <w:t>因部分案情猶待釐</w:t>
      </w:r>
      <w:r w:rsidR="004239D6" w:rsidRPr="00083C8B">
        <w:rPr>
          <w:rFonts w:hAnsi="標楷體"/>
        </w:rPr>
        <w:t>清，</w:t>
      </w:r>
      <w:r w:rsidRPr="00083C8B">
        <w:rPr>
          <w:rFonts w:hAnsi="標楷體" w:hint="eastAsia"/>
        </w:rPr>
        <w:t>爰</w:t>
      </w:r>
      <w:r w:rsidR="004239D6" w:rsidRPr="00083C8B">
        <w:rPr>
          <w:rFonts w:hAnsi="標楷體"/>
        </w:rPr>
        <w:t>函請</w:t>
      </w:r>
      <w:r w:rsidR="004239D6" w:rsidRPr="00083C8B">
        <w:rPr>
          <w:rFonts w:hAnsi="標楷體" w:hint="eastAsia"/>
        </w:rPr>
        <w:t>教育</w:t>
      </w:r>
      <w:r w:rsidR="004239D6" w:rsidRPr="00083C8B">
        <w:rPr>
          <w:rFonts w:hAnsi="標楷體"/>
        </w:rPr>
        <w:t>部</w:t>
      </w:r>
      <w:r w:rsidR="004239D6" w:rsidRPr="00083C8B">
        <w:rPr>
          <w:rFonts w:hAnsi="標楷體"/>
          <w:szCs w:val="32"/>
        </w:rPr>
        <w:t>說明</w:t>
      </w:r>
      <w:r w:rsidR="004239D6" w:rsidRPr="00083C8B">
        <w:rPr>
          <w:rFonts w:hAnsi="標楷體" w:hint="eastAsia"/>
          <w:szCs w:val="32"/>
        </w:rPr>
        <w:t>並</w:t>
      </w:r>
      <w:r w:rsidR="004239D6" w:rsidRPr="00083C8B">
        <w:rPr>
          <w:rFonts w:hAnsi="標楷體"/>
        </w:rPr>
        <w:t>附佐證資料到院</w:t>
      </w:r>
      <w:r w:rsidR="004239D6" w:rsidRPr="00083C8B">
        <w:rPr>
          <w:rStyle w:val="aff"/>
          <w:rFonts w:hAnsi="標楷體"/>
        </w:rPr>
        <w:footnoteReference w:id="8"/>
      </w:r>
      <w:r w:rsidR="004239D6" w:rsidRPr="00083C8B">
        <w:rPr>
          <w:rFonts w:hAnsi="標楷體" w:hint="eastAsia"/>
        </w:rPr>
        <w:t>，</w:t>
      </w:r>
      <w:r w:rsidR="004239D6" w:rsidRPr="00083C8B">
        <w:rPr>
          <w:rFonts w:hint="eastAsia"/>
        </w:rPr>
        <w:t>已調查竣事，茲臚列調查意見如下：</w:t>
      </w:r>
    </w:p>
    <w:p w14:paraId="480DA71B" w14:textId="77777777" w:rsidR="00485CBF" w:rsidRPr="00083C8B" w:rsidRDefault="00485CBF" w:rsidP="004239D6">
      <w:pPr>
        <w:pStyle w:val="10"/>
        <w:ind w:left="680" w:firstLine="680"/>
      </w:pPr>
    </w:p>
    <w:p w14:paraId="2A66EE80" w14:textId="61BC4372" w:rsidR="001A5E1C" w:rsidRPr="00083C8B" w:rsidRDefault="002828F2" w:rsidP="001A5E1C">
      <w:pPr>
        <w:pStyle w:val="2"/>
        <w:rPr>
          <w:b/>
        </w:rPr>
      </w:pPr>
      <w:bookmarkStart w:id="50" w:name="_Hlk205476728"/>
      <w:r w:rsidRPr="00083C8B">
        <w:rPr>
          <w:rFonts w:hint="eastAsia"/>
          <w:b/>
        </w:rPr>
        <w:t>依監獄行刑法，為照顧安置</w:t>
      </w:r>
      <w:r w:rsidR="00296657" w:rsidRPr="00083C8B">
        <w:rPr>
          <w:rFonts w:hint="eastAsia"/>
          <w:b/>
        </w:rPr>
        <w:t>受刑人攜入</w:t>
      </w:r>
      <w:r w:rsidRPr="00083C8B">
        <w:rPr>
          <w:rFonts w:hint="eastAsia"/>
          <w:b/>
        </w:rPr>
        <w:t>在監子女，監獄應規劃活動空間及提供必要之設施或設備，子女戶籍所在地之地方社會福利主管機關對於在監子女照顧安置事項，</w:t>
      </w:r>
      <w:r w:rsidR="00296657" w:rsidRPr="00083C8B">
        <w:rPr>
          <w:rFonts w:hint="eastAsia"/>
          <w:b/>
        </w:rPr>
        <w:t>則</w:t>
      </w:r>
      <w:r w:rsidRPr="00083C8B">
        <w:rPr>
          <w:rFonts w:hint="eastAsia"/>
          <w:b/>
        </w:rPr>
        <w:t>應提供必要之協助</w:t>
      </w:r>
      <w:r w:rsidR="0079385B" w:rsidRPr="00083C8B">
        <w:rPr>
          <w:rFonts w:hint="eastAsia"/>
          <w:b/>
        </w:rPr>
        <w:t>。</w:t>
      </w:r>
      <w:r w:rsidR="00296657" w:rsidRPr="00083C8B">
        <w:rPr>
          <w:rFonts w:hint="eastAsia"/>
          <w:b/>
        </w:rPr>
        <w:t>惟</w:t>
      </w:r>
      <w:r w:rsidR="00E031A7" w:rsidRPr="00083C8B">
        <w:rPr>
          <w:rFonts w:hint="eastAsia"/>
          <w:b/>
        </w:rPr>
        <w:t>法務部及衛福部未曾就</w:t>
      </w:r>
      <w:r w:rsidR="00E031A7" w:rsidRPr="00083C8B">
        <w:rPr>
          <w:b/>
        </w:rPr>
        <w:t>監獄內生活模式</w:t>
      </w:r>
      <w:r w:rsidR="00E031A7" w:rsidRPr="00083C8B">
        <w:rPr>
          <w:rFonts w:hint="eastAsia"/>
          <w:b/>
        </w:rPr>
        <w:t>與環境</w:t>
      </w:r>
      <w:r w:rsidR="00E031A7" w:rsidRPr="00083C8B">
        <w:rPr>
          <w:b/>
        </w:rPr>
        <w:t>對幼兒身心發展之影響</w:t>
      </w:r>
      <w:r w:rsidR="00E031A7" w:rsidRPr="00083C8B">
        <w:rPr>
          <w:rFonts w:hint="eastAsia"/>
          <w:b/>
        </w:rPr>
        <w:t>進行調查評估</w:t>
      </w:r>
      <w:r w:rsidR="0079385B" w:rsidRPr="00083C8B">
        <w:rPr>
          <w:rFonts w:hint="eastAsia"/>
          <w:b/>
          <w:bCs w:val="0"/>
        </w:rPr>
        <w:t>，且未能妥善合作、適切挹注資源，</w:t>
      </w:r>
      <w:r w:rsidR="00296657" w:rsidRPr="00083C8B">
        <w:rPr>
          <w:rFonts w:hint="eastAsia"/>
          <w:b/>
        </w:rPr>
        <w:t>經</w:t>
      </w:r>
      <w:r w:rsidRPr="00083C8B">
        <w:rPr>
          <w:rFonts w:hint="eastAsia"/>
          <w:b/>
        </w:rPr>
        <w:t>本院調查發現，</w:t>
      </w:r>
      <w:r w:rsidR="004D3372" w:rsidRPr="00083C8B">
        <w:rPr>
          <w:rFonts w:hint="eastAsia"/>
          <w:b/>
        </w:rPr>
        <w:t>該2部</w:t>
      </w:r>
      <w:r w:rsidRPr="00083C8B">
        <w:rPr>
          <w:rFonts w:hint="eastAsia"/>
          <w:b/>
        </w:rPr>
        <w:t>未能落實《CRC》</w:t>
      </w:r>
      <w:r w:rsidR="004B3B9D" w:rsidRPr="00083C8B">
        <w:rPr>
          <w:rFonts w:hint="eastAsia"/>
          <w:b/>
        </w:rPr>
        <w:t>及一般性意見</w:t>
      </w:r>
      <w:r w:rsidRPr="00083C8B">
        <w:rPr>
          <w:rFonts w:hint="eastAsia"/>
          <w:b/>
        </w:rPr>
        <w:t>揭示</w:t>
      </w:r>
      <w:r w:rsidR="004B3B9D" w:rsidRPr="00083C8B">
        <w:rPr>
          <w:rFonts w:hint="eastAsia"/>
          <w:b/>
        </w:rPr>
        <w:t>對於需要特別保護的幼兒之適足營養權、健康權及遊戲權，且場舍對孩子不安哭泣時之</w:t>
      </w:r>
      <w:r w:rsidR="004B3B9D" w:rsidRPr="00083C8B">
        <w:rPr>
          <w:b/>
        </w:rPr>
        <w:t>處遇措施</w:t>
      </w:r>
      <w:r w:rsidR="004B3B9D" w:rsidRPr="00083C8B">
        <w:rPr>
          <w:rFonts w:hint="eastAsia"/>
          <w:b/>
        </w:rPr>
        <w:t>及戒護管理，</w:t>
      </w:r>
      <w:r w:rsidR="004D3372" w:rsidRPr="00083C8B">
        <w:rPr>
          <w:rFonts w:hint="eastAsia"/>
          <w:b/>
        </w:rPr>
        <w:t>亦</w:t>
      </w:r>
      <w:r w:rsidR="004B3B9D" w:rsidRPr="00083C8B">
        <w:rPr>
          <w:rFonts w:hint="eastAsia"/>
          <w:b/>
        </w:rPr>
        <w:t>造成親子心理負擔及壓力，未能建立接納、支持及同理的友善環境</w:t>
      </w:r>
      <w:r w:rsidR="003E1992" w:rsidRPr="00083C8B">
        <w:rPr>
          <w:rFonts w:hint="eastAsia"/>
          <w:b/>
        </w:rPr>
        <w:t>，核有違失</w:t>
      </w:r>
      <w:r w:rsidR="0079385B" w:rsidRPr="00083C8B">
        <w:rPr>
          <w:rFonts w:hint="eastAsia"/>
          <w:b/>
        </w:rPr>
        <w:t>。</w:t>
      </w:r>
      <w:r w:rsidR="00400FCF" w:rsidRPr="00083C8B">
        <w:rPr>
          <w:rFonts w:hint="eastAsia"/>
          <w:b/>
        </w:rPr>
        <w:t>非本國籍攜子入監</w:t>
      </w:r>
      <w:r w:rsidR="004D3372" w:rsidRPr="00083C8B">
        <w:rPr>
          <w:rFonts w:hint="eastAsia"/>
          <w:b/>
        </w:rPr>
        <w:t>之</w:t>
      </w:r>
      <w:r w:rsidR="00400FCF" w:rsidRPr="00083C8B">
        <w:rPr>
          <w:rFonts w:hint="eastAsia"/>
          <w:b/>
        </w:rPr>
        <w:t>受刑人更因語言隔閡，難以確實理解</w:t>
      </w:r>
      <w:r w:rsidR="001846D3" w:rsidRPr="00083C8B">
        <w:rPr>
          <w:rFonts w:hint="eastAsia"/>
          <w:b/>
        </w:rPr>
        <w:t>監(所)</w:t>
      </w:r>
      <w:r w:rsidR="00400FCF" w:rsidRPr="00083C8B">
        <w:rPr>
          <w:rFonts w:hint="eastAsia"/>
          <w:b/>
        </w:rPr>
        <w:t>規定</w:t>
      </w:r>
      <w:r w:rsidR="0079385B" w:rsidRPr="00083C8B">
        <w:rPr>
          <w:rFonts w:hint="eastAsia"/>
          <w:b/>
        </w:rPr>
        <w:t>。</w:t>
      </w:r>
      <w:r w:rsidR="004D3372" w:rsidRPr="00083C8B">
        <w:rPr>
          <w:rFonts w:hint="eastAsia"/>
          <w:b/>
        </w:rPr>
        <w:t>另</w:t>
      </w:r>
      <w:r w:rsidR="00400FCF" w:rsidRPr="00083C8B">
        <w:rPr>
          <w:rFonts w:hint="eastAsia"/>
          <w:b/>
        </w:rPr>
        <w:t>現2歲以上幼兒僅能仰賴民間單位贊助，方得以送托幼兒園，</w:t>
      </w:r>
      <w:r w:rsidR="004D3372" w:rsidRPr="00083C8B">
        <w:rPr>
          <w:rFonts w:hint="eastAsia"/>
          <w:b/>
        </w:rPr>
        <w:t>以上均</w:t>
      </w:r>
      <w:r w:rsidR="001A5E1C" w:rsidRPr="00083C8B">
        <w:rPr>
          <w:rFonts w:hint="eastAsia"/>
          <w:b/>
        </w:rPr>
        <w:t>仍待行政院督促相關部會挹注資源，強化</w:t>
      </w:r>
      <w:r w:rsidR="004D3372" w:rsidRPr="00083C8B">
        <w:rPr>
          <w:rFonts w:hint="eastAsia"/>
          <w:b/>
        </w:rPr>
        <w:t>在監</w:t>
      </w:r>
      <w:r w:rsidR="0096757B" w:rsidRPr="00083C8B">
        <w:rPr>
          <w:rFonts w:hint="eastAsia"/>
          <w:b/>
        </w:rPr>
        <w:t>子女</w:t>
      </w:r>
      <w:r w:rsidR="001A5E1C" w:rsidRPr="00083C8B">
        <w:rPr>
          <w:rFonts w:hint="eastAsia"/>
          <w:b/>
        </w:rPr>
        <w:t>照顧，營造</w:t>
      </w:r>
      <w:r w:rsidR="00B12BA3" w:rsidRPr="00083C8B">
        <w:rPr>
          <w:rFonts w:hint="eastAsia"/>
          <w:b/>
        </w:rPr>
        <w:t>健康</w:t>
      </w:r>
      <w:r w:rsidR="001A5E1C" w:rsidRPr="00083C8B">
        <w:rPr>
          <w:rFonts w:hint="eastAsia"/>
          <w:b/>
        </w:rPr>
        <w:t>友善的育兒環境：</w:t>
      </w:r>
    </w:p>
    <w:bookmarkEnd w:id="50"/>
    <w:p w14:paraId="49D86E61" w14:textId="7A9151D6" w:rsidR="0052083C" w:rsidRPr="00083C8B" w:rsidRDefault="00DA1265" w:rsidP="00E32C97">
      <w:pPr>
        <w:pStyle w:val="3"/>
      </w:pPr>
      <w:r w:rsidRPr="00083C8B">
        <w:t>依據</w:t>
      </w:r>
      <w:r w:rsidRPr="00083C8B">
        <w:rPr>
          <w:rFonts w:hAnsi="標楷體" w:hint="eastAsia"/>
        </w:rPr>
        <w:t>《CRC》</w:t>
      </w:r>
      <w:r w:rsidRPr="00083C8B">
        <w:t>之精神，國家有責任確保每個兒童均享有適於其生理、心理、精神、道德與社會發展之生活水準</w:t>
      </w:r>
      <w:r w:rsidRPr="00083C8B">
        <w:rPr>
          <w:rFonts w:hint="eastAsia"/>
        </w:rPr>
        <w:t>。</w:t>
      </w:r>
      <w:r w:rsidR="00C852DE" w:rsidRPr="00083C8B">
        <w:rPr>
          <w:rFonts w:hint="eastAsia"/>
        </w:rPr>
        <w:t>聯合國兒童權利委員會(Committee on the Ri</w:t>
      </w:r>
      <w:r w:rsidR="00C852DE" w:rsidRPr="00083C8B">
        <w:t>ghts</w:t>
      </w:r>
      <w:r w:rsidR="00C852DE" w:rsidRPr="00083C8B">
        <w:rPr>
          <w:rFonts w:hint="eastAsia"/>
        </w:rPr>
        <w:t xml:space="preserve"> of </w:t>
      </w:r>
      <w:r w:rsidR="00C852DE" w:rsidRPr="00083C8B">
        <w:t>the</w:t>
      </w:r>
      <w:r w:rsidR="00C852DE" w:rsidRPr="00083C8B">
        <w:rPr>
          <w:rFonts w:hint="eastAsia"/>
        </w:rPr>
        <w:t xml:space="preserve"> </w:t>
      </w:r>
      <w:r w:rsidR="00C852DE" w:rsidRPr="00083C8B">
        <w:t>Child</w:t>
      </w:r>
      <w:r w:rsidR="00C852DE" w:rsidRPr="00083C8B">
        <w:rPr>
          <w:rFonts w:hint="eastAsia"/>
        </w:rPr>
        <w:t>)於第7號一般性意見</w:t>
      </w:r>
      <w:r w:rsidR="00ED00B9" w:rsidRPr="00083C8B">
        <w:rPr>
          <w:rFonts w:hAnsi="標楷體" w:hint="eastAsia"/>
        </w:rPr>
        <w:t>「</w:t>
      </w:r>
      <w:r w:rsidR="00C852DE" w:rsidRPr="00083C8B">
        <w:rPr>
          <w:rFonts w:hAnsi="標楷體" w:hint="eastAsia"/>
        </w:rPr>
        <w:t>在幼兒期落實兒童權利</w:t>
      </w:r>
      <w:r w:rsidR="00ED00B9" w:rsidRPr="00083C8B">
        <w:rPr>
          <w:rFonts w:hAnsi="標楷體" w:hint="eastAsia"/>
        </w:rPr>
        <w:t>」</w:t>
      </w:r>
      <w:r w:rsidR="00B35FA4" w:rsidRPr="00083C8B">
        <w:rPr>
          <w:rFonts w:hAnsi="標楷體" w:hint="eastAsia"/>
        </w:rPr>
        <w:t>之</w:t>
      </w:r>
      <w:r w:rsidR="00C852DE" w:rsidRPr="00083C8B">
        <w:rPr>
          <w:rFonts w:hAnsi="標楷體" w:hint="eastAsia"/>
        </w:rPr>
        <w:t>「</w:t>
      </w:r>
      <w:r w:rsidR="00B35FA4" w:rsidRPr="00083C8B">
        <w:rPr>
          <w:rFonts w:hAnsi="標楷體" w:hint="eastAsia"/>
        </w:rPr>
        <w:t>四</w:t>
      </w:r>
      <w:r w:rsidR="00C852DE" w:rsidRPr="00083C8B">
        <w:rPr>
          <w:rFonts w:hAnsi="標楷體" w:hint="eastAsia"/>
        </w:rPr>
        <w:t>、</w:t>
      </w:r>
      <w:r w:rsidR="00B35FA4" w:rsidRPr="00083C8B">
        <w:rPr>
          <w:rFonts w:hAnsi="標楷體" w:hint="eastAsia"/>
        </w:rPr>
        <w:t>幼兒期總原則和權利</w:t>
      </w:r>
      <w:r w:rsidR="00C852DE" w:rsidRPr="00083C8B">
        <w:rPr>
          <w:rFonts w:hAnsi="標楷體" w:hint="eastAsia"/>
        </w:rPr>
        <w:t>」</w:t>
      </w:r>
      <w:r w:rsidR="00464C05" w:rsidRPr="00083C8B">
        <w:rPr>
          <w:rFonts w:hint="eastAsia"/>
        </w:rPr>
        <w:t>明確揭示</w:t>
      </w:r>
      <w:r w:rsidR="0052083C" w:rsidRPr="00083C8B">
        <w:rPr>
          <w:rFonts w:hint="eastAsia"/>
        </w:rPr>
        <w:t>，締約國應採取一切可能措施並創造條件，增進所有幼兒在其人生這一關鍵階段的福利，</w:t>
      </w:r>
      <w:r w:rsidR="00B35FA4" w:rsidRPr="00083C8B">
        <w:rPr>
          <w:rFonts w:hint="eastAsia"/>
        </w:rPr>
        <w:t>而</w:t>
      </w:r>
      <w:r w:rsidR="00464C05" w:rsidRPr="00083C8B">
        <w:rPr>
          <w:rFonts w:hint="eastAsia"/>
        </w:rPr>
        <w:t>生存權和發展權只能從整體上加以落實，為此必須執行《</w:t>
      </w:r>
      <w:r w:rsidRPr="00083C8B">
        <w:rPr>
          <w:rFonts w:hint="eastAsia"/>
        </w:rPr>
        <w:t>CRC</w:t>
      </w:r>
      <w:r w:rsidR="00464C05" w:rsidRPr="00083C8B">
        <w:rPr>
          <w:rFonts w:hint="eastAsia"/>
        </w:rPr>
        <w:t>》所有其他條款，包括落實健康權、適足營養權、社會保障權、適足生活水準權、享有衛生和安全環境的權利、受教育的權利以及遊戲權</w:t>
      </w:r>
      <w:r w:rsidR="00464C05" w:rsidRPr="00083C8B">
        <w:t>(</w:t>
      </w:r>
      <w:r w:rsidR="00464C05" w:rsidRPr="00083C8B">
        <w:rPr>
          <w:rFonts w:hint="eastAsia"/>
        </w:rPr>
        <w:t>第</w:t>
      </w:r>
      <w:r w:rsidR="00464C05" w:rsidRPr="00083C8B">
        <w:t>24</w:t>
      </w:r>
      <w:r w:rsidR="00464C05" w:rsidRPr="00083C8B">
        <w:rPr>
          <w:rFonts w:hint="eastAsia"/>
        </w:rPr>
        <w:t>、</w:t>
      </w:r>
      <w:r w:rsidR="00464C05" w:rsidRPr="00083C8B">
        <w:t>27</w:t>
      </w:r>
      <w:r w:rsidR="00464C05" w:rsidRPr="00083C8B">
        <w:rPr>
          <w:rFonts w:hint="eastAsia"/>
        </w:rPr>
        <w:t>、</w:t>
      </w:r>
      <w:r w:rsidR="00464C05" w:rsidRPr="00083C8B">
        <w:t>28</w:t>
      </w:r>
      <w:r w:rsidR="00464C05" w:rsidRPr="00083C8B">
        <w:rPr>
          <w:rFonts w:hint="eastAsia"/>
        </w:rPr>
        <w:t>、</w:t>
      </w:r>
      <w:r w:rsidR="00464C05" w:rsidRPr="00083C8B">
        <w:t>29</w:t>
      </w:r>
      <w:r w:rsidR="00464C05" w:rsidRPr="00083C8B">
        <w:rPr>
          <w:rFonts w:hint="eastAsia"/>
        </w:rPr>
        <w:t>和</w:t>
      </w:r>
      <w:r w:rsidR="00464C05" w:rsidRPr="00083C8B">
        <w:t>31</w:t>
      </w:r>
      <w:r w:rsidR="00464C05" w:rsidRPr="00083C8B">
        <w:rPr>
          <w:rFonts w:hint="eastAsia"/>
        </w:rPr>
        <w:t>條</w:t>
      </w:r>
      <w:r w:rsidR="00464C05" w:rsidRPr="00083C8B">
        <w:t>)</w:t>
      </w:r>
      <w:r w:rsidR="00464C05" w:rsidRPr="00083C8B">
        <w:rPr>
          <w:rFonts w:hint="eastAsia"/>
        </w:rPr>
        <w:t>；另外還須尊重父母的責任，並提供協助和高品質服務</w:t>
      </w:r>
      <w:r w:rsidR="00464C05" w:rsidRPr="00083C8B">
        <w:t>(</w:t>
      </w:r>
      <w:r w:rsidR="00464C05" w:rsidRPr="00083C8B">
        <w:rPr>
          <w:rFonts w:hint="eastAsia"/>
        </w:rPr>
        <w:t>第</w:t>
      </w:r>
      <w:r w:rsidR="00464C05" w:rsidRPr="00083C8B">
        <w:t>5</w:t>
      </w:r>
      <w:r w:rsidR="00464C05" w:rsidRPr="00083C8B">
        <w:rPr>
          <w:rFonts w:hint="eastAsia"/>
        </w:rPr>
        <w:t>和</w:t>
      </w:r>
      <w:r w:rsidR="00464C05" w:rsidRPr="00083C8B">
        <w:t>18</w:t>
      </w:r>
      <w:r w:rsidR="00464C05" w:rsidRPr="00083C8B">
        <w:rPr>
          <w:rFonts w:hint="eastAsia"/>
        </w:rPr>
        <w:t>條</w:t>
      </w:r>
      <w:r w:rsidR="00464C05" w:rsidRPr="00083C8B">
        <w:t>)</w:t>
      </w:r>
      <w:r w:rsidR="00464C05" w:rsidRPr="00083C8B">
        <w:rPr>
          <w:rFonts w:hint="eastAsia"/>
        </w:rPr>
        <w:t>。在極為困難的環境中長大的幼兒</w:t>
      </w:r>
      <w:r w:rsidR="00B35FA4" w:rsidRPr="00083C8B">
        <w:rPr>
          <w:rFonts w:hint="eastAsia"/>
        </w:rPr>
        <w:t>，</w:t>
      </w:r>
      <w:r w:rsidR="00464C05" w:rsidRPr="00083C8B">
        <w:rPr>
          <w:rFonts w:hint="eastAsia"/>
        </w:rPr>
        <w:t>需要受到特殊關注。</w:t>
      </w:r>
      <w:r w:rsidR="00464C05" w:rsidRPr="00083C8B">
        <w:rPr>
          <w:rStyle w:val="aff"/>
        </w:rPr>
        <w:footnoteReference w:id="9"/>
      </w:r>
    </w:p>
    <w:p w14:paraId="5C0AD9C0" w14:textId="0E6751B6" w:rsidR="00952E78" w:rsidRPr="00083C8B" w:rsidRDefault="00A64211" w:rsidP="00F41DBD">
      <w:pPr>
        <w:pStyle w:val="3"/>
      </w:pPr>
      <w:r w:rsidRPr="00083C8B">
        <w:rPr>
          <w:rFonts w:hAnsi="標楷體" w:hint="eastAsia"/>
          <w:kern w:val="0"/>
        </w:rPr>
        <w:t>我國規範有攜子入監制度，且隨母入監兒童須於矯正機關生活與受照顧，</w:t>
      </w:r>
      <w:r w:rsidR="004D3372" w:rsidRPr="00083C8B">
        <w:rPr>
          <w:rFonts w:hAnsi="標楷體" w:hint="eastAsia"/>
          <w:kern w:val="0"/>
        </w:rPr>
        <w:t>爰</w:t>
      </w:r>
      <w:r w:rsidR="00FD4C45" w:rsidRPr="00083C8B">
        <w:rPr>
          <w:rFonts w:hAnsi="標楷體" w:hint="eastAsia"/>
          <w:kern w:val="0"/>
        </w:rPr>
        <w:t>針對</w:t>
      </w:r>
      <w:r w:rsidRPr="00083C8B">
        <w:rPr>
          <w:rFonts w:hAnsi="標楷體" w:hint="eastAsia"/>
          <w:kern w:val="0"/>
        </w:rPr>
        <w:t>兒童照顧提供之軟硬體環境應顧及兒童身心發展與權益。</w:t>
      </w:r>
      <w:r w:rsidR="00EE6648" w:rsidRPr="00083C8B">
        <w:rPr>
          <w:rFonts w:hint="eastAsia"/>
        </w:rPr>
        <w:t>監獄行刑法</w:t>
      </w:r>
      <w:r w:rsidR="00395377" w:rsidRPr="00083C8B">
        <w:rPr>
          <w:rFonts w:hint="eastAsia"/>
        </w:rPr>
        <w:t>於109年1月15日修正公布，並自公布日後6個月施行。依該法第12條第8項</w:t>
      </w:r>
      <w:r w:rsidR="004D3372" w:rsidRPr="00083C8B">
        <w:rPr>
          <w:rFonts w:hint="eastAsia"/>
        </w:rPr>
        <w:t>規定</w:t>
      </w:r>
      <w:r w:rsidR="00395377" w:rsidRPr="00083C8B">
        <w:rPr>
          <w:rFonts w:hint="eastAsia"/>
        </w:rPr>
        <w:t>：「為照顧安置在監子女，監獄應規劃活動空間及提供必要之設施或設備，並得洽請社會福利及相關機關（構）、法人、團體或個人協助受刑人育兒相關教育與指導。子女戶籍所在地直轄市、縣</w:t>
      </w:r>
      <w:r w:rsidR="0003431F" w:rsidRPr="00083C8B">
        <w:rPr>
          <w:rFonts w:hint="eastAsia"/>
        </w:rPr>
        <w:t>(</w:t>
      </w:r>
      <w:r w:rsidR="00395377" w:rsidRPr="00083C8B">
        <w:rPr>
          <w:rFonts w:hint="eastAsia"/>
        </w:rPr>
        <w:t>市</w:t>
      </w:r>
      <w:r w:rsidR="0003431F" w:rsidRPr="00083C8B">
        <w:rPr>
          <w:rFonts w:hint="eastAsia"/>
        </w:rPr>
        <w:t>)</w:t>
      </w:r>
      <w:r w:rsidR="00395377" w:rsidRPr="00083C8B">
        <w:rPr>
          <w:rFonts w:hint="eastAsia"/>
        </w:rPr>
        <w:t>社會福利主管機關對於在監子女照顧安置事項，應提供必要之協助。」立法理由略以：「因在監子女活動空間、必要之設施或設備、教育、照顧安置等事項涉及女性受刑人權益及其攜帶入監或在監生產子女之安置照護，為提供渠等良好成長環境，降低監獄建築規劃及硬體設備對其產生之不良影響，實有必要明文宣示，並廣納各界資源，落實子女最佳利益原則，爰增訂第8項規定。」</w:t>
      </w:r>
      <w:r w:rsidR="00952E78" w:rsidRPr="00083C8B">
        <w:rPr>
          <w:rFonts w:hint="eastAsia"/>
        </w:rPr>
        <w:t>基上，為照顧安置並提供受攜子女良好成長環境，監獄應規劃活動空間及提供必要之設施或設備，並由地方社會福利主管機關對於在監子女照顧安置事項應提供必要之協助</w:t>
      </w:r>
      <w:r w:rsidR="00FD4C45" w:rsidRPr="00083C8B">
        <w:rPr>
          <w:rFonts w:hint="eastAsia"/>
        </w:rPr>
        <w:t>，如照顧協助及育兒指導</w:t>
      </w:r>
      <w:r w:rsidR="00952E78" w:rsidRPr="00083C8B">
        <w:rPr>
          <w:rFonts w:hint="eastAsia"/>
        </w:rPr>
        <w:t>，</w:t>
      </w:r>
      <w:r w:rsidR="00FD4C45" w:rsidRPr="00083C8B">
        <w:rPr>
          <w:rFonts w:hint="eastAsia"/>
        </w:rPr>
        <w:t>法務部及衛福部應督導所屬</w:t>
      </w:r>
      <w:r w:rsidR="00952E78" w:rsidRPr="00083C8B">
        <w:rPr>
          <w:rFonts w:hint="eastAsia"/>
        </w:rPr>
        <w:t>共同保障受攜子女權益。</w:t>
      </w:r>
    </w:p>
    <w:p w14:paraId="755F5E2B" w14:textId="40023E19" w:rsidR="00A4092F" w:rsidRPr="00083C8B" w:rsidRDefault="00A4092F" w:rsidP="00FA5A00">
      <w:pPr>
        <w:pStyle w:val="3"/>
      </w:pPr>
      <w:r w:rsidRPr="00083C8B">
        <w:rPr>
          <w:rFonts w:hint="eastAsia"/>
        </w:rPr>
        <w:t>矯正署自106年10月起與中國信託反毒教育基金會合作辦理「強化攜子入監處遇措施方案」，透過年度捐贈款項逐步改善矯正機關育兒設施設備，期藉由社會資源連結改善</w:t>
      </w:r>
      <w:r w:rsidR="001846D3" w:rsidRPr="00083C8B">
        <w:rPr>
          <w:rFonts w:hint="eastAsia"/>
        </w:rPr>
        <w:t>監(所)</w:t>
      </w:r>
      <w:r w:rsidRPr="00083C8B">
        <w:rPr>
          <w:rFonts w:hint="eastAsia"/>
        </w:rPr>
        <w:t>育兒環境，俾保護</w:t>
      </w:r>
      <w:r w:rsidR="00501B31" w:rsidRPr="00083C8B">
        <w:rPr>
          <w:rFonts w:hint="eastAsia"/>
        </w:rPr>
        <w:t>受刑人</w:t>
      </w:r>
      <w:r w:rsidRPr="00083C8B">
        <w:rPr>
          <w:rFonts w:hint="eastAsia"/>
        </w:rPr>
        <w:t>子女健全發展。依法務部說明，監獄行刑法109年修正後，矯正機關為落實強化受攜子女於</w:t>
      </w:r>
      <w:r w:rsidR="001846D3" w:rsidRPr="00083C8B">
        <w:rPr>
          <w:rFonts w:hint="eastAsia"/>
        </w:rPr>
        <w:t>監(所)</w:t>
      </w:r>
      <w:r w:rsidRPr="00083C8B">
        <w:rPr>
          <w:rFonts w:hint="eastAsia"/>
        </w:rPr>
        <w:t>中之處遇措施，努力逐步改善育兒環境、提升親職教育課程團體處遇及講座質量，並強化社會福利資源轉介及橫向連結機制，盡可能提供兒童最佳利益情況之實現。惟據矯正署109年7月22日法矯署教字第10903010780號函送社家署「矯正機關隨母入監(所)兒童容額表」，並說明矯正機關非專為兒童設計之福利機構，對於有多元學習與刺激需求之兒童而言，除缺乏自由活動空間外，認知功能、語言學習及角色模仿之機會均受限，非屬適於兒童成長及發展之場域，雖該署持續與上開基金會合作辦理該方案，以確保各機關保育室具備基礎需求之軟、硬體設施，然矯正機關囿於人力及空間之限制，僅能滿足隨母入監(所)兒童之基本需求，矯正署</w:t>
      </w:r>
      <w:r w:rsidRPr="00083C8B">
        <w:t>建請</w:t>
      </w:r>
      <w:r w:rsidRPr="00083C8B">
        <w:rPr>
          <w:rFonts w:hint="eastAsia"/>
        </w:rPr>
        <w:t>社家</w:t>
      </w:r>
      <w:r w:rsidRPr="00083C8B">
        <w:t>署</w:t>
      </w:r>
      <w:r w:rsidRPr="00083C8B">
        <w:rPr>
          <w:rFonts w:hint="eastAsia"/>
        </w:rPr>
        <w:t>及直轄市、縣(市)社會福利主管機關</w:t>
      </w:r>
      <w:r w:rsidRPr="00083C8B">
        <w:t>於進行兒童隨母入監</w:t>
      </w:r>
      <w:r w:rsidRPr="00083C8B">
        <w:rPr>
          <w:rFonts w:hint="eastAsia"/>
        </w:rPr>
        <w:t>(</w:t>
      </w:r>
      <w:r w:rsidRPr="00083C8B">
        <w:t>所</w:t>
      </w:r>
      <w:r w:rsidRPr="00083C8B">
        <w:rPr>
          <w:rFonts w:hint="eastAsia"/>
        </w:rPr>
        <w:t>)</w:t>
      </w:r>
      <w:r w:rsidRPr="00083C8B">
        <w:t>適切性評估時，參酌各矯正機關隨母入監(所)兒童之容額限制，以維護兒童最佳利益為考量</w:t>
      </w:r>
      <w:r w:rsidR="004D3372" w:rsidRPr="00083C8B">
        <w:rPr>
          <w:rFonts w:hint="eastAsia"/>
        </w:rPr>
        <w:t>等語</w:t>
      </w:r>
      <w:r w:rsidRPr="00083C8B">
        <w:t>。</w:t>
      </w:r>
      <w:r w:rsidRPr="00083C8B">
        <w:rPr>
          <w:rFonts w:hint="eastAsia"/>
        </w:rPr>
        <w:t>就此，依衛福部說明，基於《CRC》第9條規定：「</w:t>
      </w:r>
      <w:r w:rsidRPr="00083C8B">
        <w:t>締約國應確保不違背兒童父母的意願而使兒童與父母分離</w:t>
      </w:r>
      <w:r w:rsidRPr="00083C8B">
        <w:rPr>
          <w:rFonts w:hint="eastAsia"/>
        </w:rPr>
        <w:t>」，兒童有不與父母分離的權利，故社工評估時會考量受刑人意願，</w:t>
      </w:r>
      <w:r w:rsidR="00A15DC8" w:rsidRPr="00083C8B">
        <w:rPr>
          <w:rFonts w:hint="eastAsia"/>
        </w:rPr>
        <w:t>該</w:t>
      </w:r>
      <w:r w:rsidRPr="00083C8B">
        <w:rPr>
          <w:rFonts w:hint="eastAsia"/>
        </w:rPr>
        <w:t>部建議</w:t>
      </w:r>
      <w:r w:rsidR="001846D3" w:rsidRPr="00083C8B">
        <w:rPr>
          <w:rFonts w:hint="eastAsia"/>
        </w:rPr>
        <w:t>監(所)</w:t>
      </w:r>
      <w:r w:rsidRPr="00083C8B">
        <w:rPr>
          <w:rFonts w:hint="eastAsia"/>
        </w:rPr>
        <w:t>環境應有所調整。</w:t>
      </w:r>
    </w:p>
    <w:p w14:paraId="5C767DC3" w14:textId="090F0381" w:rsidR="00B11F1E" w:rsidRPr="00083C8B" w:rsidRDefault="00B11F1E" w:rsidP="00FA5A00">
      <w:pPr>
        <w:pStyle w:val="3"/>
      </w:pPr>
      <w:r w:rsidRPr="00083C8B">
        <w:rPr>
          <w:rFonts w:hint="eastAsia"/>
        </w:rPr>
        <w:t>審計部前於</w:t>
      </w:r>
      <w:r w:rsidRPr="00083C8B">
        <w:t>106</w:t>
      </w:r>
      <w:r w:rsidRPr="00083C8B">
        <w:rPr>
          <w:rFonts w:hint="eastAsia"/>
        </w:rPr>
        <w:t>年度中央政府總決算審核報告指出：</w:t>
      </w:r>
      <w:r w:rsidRPr="00083C8B">
        <w:rPr>
          <w:rFonts w:hAnsi="標楷體" w:hint="eastAsia"/>
        </w:rPr>
        <w:t>「</w:t>
      </w:r>
      <w:r w:rsidRPr="00083C8B">
        <w:rPr>
          <w:rFonts w:hint="eastAsia"/>
        </w:rPr>
        <w:t>桃女監將保育室與收容人社團活動教室共用，無專用空間且無固定使用頻率及時間，未按季辦理健康檢查</w:t>
      </w:r>
      <w:r w:rsidRPr="00083C8B">
        <w:rPr>
          <w:rFonts w:hAnsi="標楷體" w:hint="eastAsia"/>
        </w:rPr>
        <w:t>」</w:t>
      </w:r>
      <w:r w:rsidRPr="00083C8B">
        <w:rPr>
          <w:rFonts w:hint="eastAsia"/>
        </w:rPr>
        <w:t>等情，又本院前案(108司調0020，下同)調查意見指出：「雯雯(化名)甫入監時，久未接獲其母回信心情低落，且小孩生病時不諳照護技巧，致壓力過大情緒波動，故偶有哭泣情形。後經監方教誨與保育人員協助輔導，漸已適應環境，亦能融入團體相處，據其向本院委員自述與2女現況良好，並指媒體報導過度渲染，容與事實有間」、「各矯正機關應兼顧兒童權利及監獄收容空間之衡平，積極結合民間資源及專業人力，改善保育室設施設備，提升幼童於保育室活動頻率，並</w:t>
      </w:r>
      <w:bookmarkStart w:id="51" w:name="_Hlk212802794"/>
      <w:r w:rsidRPr="00083C8B">
        <w:rPr>
          <w:rFonts w:hint="eastAsia"/>
        </w:rPr>
        <w:t>宜規劃逐步增加受攜子女於戶外活動之時間</w:t>
      </w:r>
      <w:bookmarkEnd w:id="51"/>
      <w:r w:rsidRPr="00083C8B">
        <w:rPr>
          <w:rFonts w:hint="eastAsia"/>
        </w:rPr>
        <w:t>，延聘托育人員強化各項親職教育及幼兒發展等專業處遇，致力建構友善育兒環境，以健全隨母入監子女之身心發展」等節，據本案調閱卷證及訪談，桃女監已延聘托育人員及增加親職與幼兒教育課程，該監攜子入監受刑人作業時將幼兒集中於保育室，由該監保育員安排活動進行，每日</w:t>
      </w:r>
      <w:r w:rsidR="0059481F" w:rsidRPr="00083C8B">
        <w:rPr>
          <w:rFonts w:hint="eastAsia"/>
        </w:rPr>
        <w:t>另</w:t>
      </w:r>
      <w:r w:rsidRPr="00083C8B">
        <w:rPr>
          <w:rFonts w:hint="eastAsia"/>
        </w:rPr>
        <w:t>排定輪值2至3名攜子入監之受刑人協同照顧；受刑人</w:t>
      </w:r>
      <w:r w:rsidRPr="00083C8B">
        <w:t>R君之子收容期間接受醫師診療之外，亦</w:t>
      </w:r>
      <w:r w:rsidRPr="00083C8B">
        <w:rPr>
          <w:rFonts w:hint="eastAsia"/>
        </w:rPr>
        <w:t>於113年1月23日及3月19日</w:t>
      </w:r>
      <w:r w:rsidRPr="00083C8B">
        <w:t>接受2次嬰幼兒健康檢查，</w:t>
      </w:r>
      <w:r w:rsidRPr="00083C8B">
        <w:rPr>
          <w:rFonts w:hint="eastAsia"/>
        </w:rPr>
        <w:t>由該監健保特約醫院內兒科門診</w:t>
      </w:r>
      <w:r w:rsidRPr="00083C8B">
        <w:t>范</w:t>
      </w:r>
      <w:r w:rsidRPr="00083C8B">
        <w:rPr>
          <w:rFonts w:hint="eastAsia"/>
        </w:rPr>
        <w:t>○</w:t>
      </w:r>
      <w:r w:rsidRPr="00083C8B">
        <w:t>達醫師</w:t>
      </w:r>
      <w:r w:rsidRPr="00083C8B">
        <w:rPr>
          <w:rFonts w:hint="eastAsia"/>
        </w:rPr>
        <w:t>(</w:t>
      </w:r>
      <w:r w:rsidRPr="00083C8B">
        <w:t>係為中壢</w:t>
      </w:r>
      <w:r w:rsidRPr="00083C8B">
        <w:rPr>
          <w:rFonts w:hint="eastAsia"/>
        </w:rPr>
        <w:t>○○</w:t>
      </w:r>
      <w:r w:rsidRPr="00083C8B">
        <w:t>醫院兒科主治醫師)</w:t>
      </w:r>
      <w:r w:rsidRPr="00083C8B">
        <w:rPr>
          <w:rFonts w:hint="eastAsia"/>
        </w:rPr>
        <w:t>，進行4-10個月</w:t>
      </w:r>
      <w:r w:rsidRPr="00083C8B">
        <w:rPr>
          <w:rFonts w:hint="eastAsia"/>
          <w:spacing w:val="-2"/>
        </w:rPr>
        <w:t>及10-18個月之嬰幼兒健康檢查(季)紀錄，檢查結果「</w:t>
      </w:r>
      <w:r w:rsidRPr="00083C8B">
        <w:rPr>
          <w:spacing w:val="-2"/>
        </w:rPr>
        <w:t>生長評估：正常。身體檢查：無特殊發現。發展評估：通過</w:t>
      </w:r>
      <w:r w:rsidRPr="00083C8B">
        <w:rPr>
          <w:rFonts w:hint="eastAsia"/>
          <w:spacing w:val="-2"/>
        </w:rPr>
        <w:t>」，爰已進行相關改善，惟仍有所缺失。</w:t>
      </w:r>
    </w:p>
    <w:p w14:paraId="6151F01C" w14:textId="40344E24" w:rsidR="00806414" w:rsidRPr="00083C8B" w:rsidRDefault="00B11F1E" w:rsidP="00F76CBC">
      <w:pPr>
        <w:pStyle w:val="3"/>
      </w:pPr>
      <w:r w:rsidRPr="00083C8B">
        <w:rPr>
          <w:rFonts w:hint="eastAsia"/>
        </w:rPr>
        <w:t>經查，本案</w:t>
      </w:r>
      <w:r w:rsidR="00806414" w:rsidRPr="00083C8B">
        <w:rPr>
          <w:rFonts w:hint="eastAsia"/>
        </w:rPr>
        <w:t>印尼籍</w:t>
      </w:r>
      <w:r w:rsidR="00C31186" w:rsidRPr="00083C8B">
        <w:rPr>
          <w:rFonts w:hint="eastAsia"/>
        </w:rPr>
        <w:t>受刑人</w:t>
      </w:r>
      <w:r w:rsidR="00D803D0" w:rsidRPr="00083C8B">
        <w:rPr>
          <w:rFonts w:hint="eastAsia"/>
        </w:rPr>
        <w:t>於</w:t>
      </w:r>
      <w:r w:rsidR="00B40939" w:rsidRPr="00083C8B">
        <w:rPr>
          <w:rFonts w:hint="eastAsia"/>
        </w:rPr>
        <w:t>訪談</w:t>
      </w:r>
      <w:r w:rsidR="00D803D0" w:rsidRPr="00083C8B">
        <w:rPr>
          <w:rFonts w:hint="eastAsia"/>
        </w:rPr>
        <w:t>中陳述</w:t>
      </w:r>
      <w:r w:rsidR="00110B09" w:rsidRPr="00083C8B">
        <w:rPr>
          <w:rFonts w:hint="eastAsia"/>
        </w:rPr>
        <w:t>：</w:t>
      </w:r>
    </w:p>
    <w:p w14:paraId="446F6D63" w14:textId="58FA15FE" w:rsidR="000E61E0" w:rsidRPr="00083C8B" w:rsidRDefault="000E61E0" w:rsidP="000E61E0">
      <w:pPr>
        <w:pStyle w:val="4"/>
      </w:pPr>
      <w:bookmarkStart w:id="52" w:name="_Hlk189572449"/>
      <w:r w:rsidRPr="00083C8B">
        <w:t>吃飯時</w:t>
      </w:r>
      <w:r w:rsidRPr="00083C8B">
        <w:rPr>
          <w:rFonts w:hint="eastAsia"/>
        </w:rPr>
        <w:t>是</w:t>
      </w:r>
      <w:r w:rsidRPr="00083C8B">
        <w:t>自己一邊吃飯</w:t>
      </w:r>
      <w:r w:rsidRPr="00083C8B">
        <w:rPr>
          <w:rFonts w:hint="eastAsia"/>
        </w:rPr>
        <w:t>，</w:t>
      </w:r>
      <w:r w:rsidRPr="00083C8B">
        <w:t>一邊</w:t>
      </w:r>
      <w:r w:rsidRPr="00083C8B">
        <w:rPr>
          <w:rFonts w:hint="eastAsia"/>
        </w:rPr>
        <w:t>後</w:t>
      </w:r>
      <w:r w:rsidRPr="00083C8B">
        <w:t>揹</w:t>
      </w:r>
      <w:r w:rsidRPr="00083C8B">
        <w:rPr>
          <w:rFonts w:hint="eastAsia"/>
        </w:rPr>
        <w:t>餵</w:t>
      </w:r>
      <w:r w:rsidRPr="00083C8B">
        <w:t>孩子吃飯</w:t>
      </w:r>
      <w:r w:rsidRPr="00083C8B">
        <w:rPr>
          <w:rFonts w:hint="eastAsia"/>
        </w:rPr>
        <w:t>。</w:t>
      </w:r>
      <w:r w:rsidRPr="00083C8B">
        <w:t>在小孩尚未能自行走路之前，都</w:t>
      </w:r>
      <w:r w:rsidRPr="00083C8B">
        <w:rPr>
          <w:rFonts w:hint="eastAsia"/>
        </w:rPr>
        <w:t>要求</w:t>
      </w:r>
      <w:r w:rsidRPr="00083C8B">
        <w:t>由媽媽抱著餵食，不能將小孩放下來餵</w:t>
      </w:r>
      <w:r w:rsidRPr="00083C8B">
        <w:rPr>
          <w:rFonts w:hint="eastAsia"/>
        </w:rPr>
        <w:t>。</w:t>
      </w:r>
      <w:r w:rsidR="00400FCF" w:rsidRPr="00083C8B">
        <w:rPr>
          <w:rStyle w:val="aff"/>
        </w:rPr>
        <w:footnoteReference w:id="10"/>
      </w:r>
    </w:p>
    <w:p w14:paraId="709D2479" w14:textId="77777777" w:rsidR="00D803D0" w:rsidRPr="00083C8B" w:rsidRDefault="00D803D0" w:rsidP="00D803D0">
      <w:pPr>
        <w:pStyle w:val="4"/>
      </w:pPr>
      <w:r w:rsidRPr="00083C8B">
        <w:t>我需要一邊工作一邊抱小孩，雖然他們(獄方)有保母，但如果我的孩子一直哭，或是比較不耐煩的時候，保母就不願意照顧，導致我要一邊工作一邊抱小孩。</w:t>
      </w:r>
      <w:bookmarkEnd w:id="52"/>
      <w:r w:rsidRPr="00083C8B">
        <w:t>要抱一整天、抱到晚上。</w:t>
      </w:r>
      <w:r w:rsidR="00110B09" w:rsidRPr="00083C8B">
        <w:t>全部的人都要工作。我的小孩發燒，我還是要揹著他工作</w:t>
      </w:r>
      <w:r w:rsidR="00110B09" w:rsidRPr="00083C8B">
        <w:rPr>
          <w:rStyle w:val="aff"/>
        </w:rPr>
        <w:footnoteReference w:id="11"/>
      </w:r>
      <w:r w:rsidR="00110B09" w:rsidRPr="00083C8B">
        <w:t>。</w:t>
      </w:r>
      <w:r w:rsidR="00322D76" w:rsidRPr="00083C8B">
        <w:t>有看過醫生3次。如果只是普通的發燒，不會帶去看醫生</w:t>
      </w:r>
      <w:r w:rsidR="00322D76" w:rsidRPr="00083C8B">
        <w:rPr>
          <w:rFonts w:hint="eastAsia"/>
        </w:rPr>
        <w:t>。</w:t>
      </w:r>
    </w:p>
    <w:p w14:paraId="578D2DD7" w14:textId="77777777" w:rsidR="00D803D0" w:rsidRPr="00083C8B" w:rsidRDefault="00D803D0" w:rsidP="00110B09">
      <w:pPr>
        <w:pStyle w:val="4"/>
      </w:pPr>
      <w:bookmarkStart w:id="53" w:name="_Hlk189572502"/>
      <w:r w:rsidRPr="00083C8B">
        <w:t>如果放小孩下來在地板上走，我就會被懲罰，因為晚上的時候，大家都睡覺了，如果孩子很吵，就要進到廁所裡面，不能吵鬧，因為別人要睡覺。所以我需要抱著孩子在廁所裡，等到孩子睡了才能進去那個睡覺</w:t>
      </w:r>
      <w:r w:rsidRPr="00083C8B">
        <w:rPr>
          <w:rFonts w:hint="eastAsia"/>
        </w:rPr>
        <w:t>的</w:t>
      </w:r>
      <w:r w:rsidRPr="00083C8B">
        <w:t>空間(舍房)。</w:t>
      </w:r>
      <w:bookmarkEnd w:id="53"/>
    </w:p>
    <w:p w14:paraId="5E2482EC" w14:textId="58ECE781" w:rsidR="00D803D0" w:rsidRPr="00083C8B" w:rsidRDefault="00D803D0" w:rsidP="00110B09">
      <w:pPr>
        <w:pStyle w:val="4"/>
      </w:pPr>
      <w:r w:rsidRPr="00083C8B">
        <w:t>他們</w:t>
      </w:r>
      <w:bookmarkStart w:id="54" w:name="_Hlk208305093"/>
      <w:r w:rsidRPr="00083C8B">
        <w:t>(獄方)規定</w:t>
      </w:r>
      <w:r w:rsidR="009F54C2" w:rsidRPr="00083C8B">
        <w:rPr>
          <w:rFonts w:hint="eastAsia"/>
        </w:rPr>
        <w:t>下午</w:t>
      </w:r>
      <w:r w:rsidRPr="00083C8B">
        <w:t>5點到6點是不能講話的，導致小孩一定要抱著，否則放下來，會被懲罰。</w:t>
      </w:r>
      <w:bookmarkEnd w:id="54"/>
    </w:p>
    <w:p w14:paraId="39BF6E34" w14:textId="77777777" w:rsidR="00D803D0" w:rsidRPr="00083C8B" w:rsidRDefault="00D803D0" w:rsidP="00110B09">
      <w:pPr>
        <w:pStyle w:val="4"/>
      </w:pPr>
      <w:r w:rsidRPr="00083C8B">
        <w:t>所有人都一樣。有些小孩已經3歲了，還是要抱著。</w:t>
      </w:r>
      <w:bookmarkStart w:id="55" w:name="_Hlk189572482"/>
      <w:r w:rsidRPr="00083C8B">
        <w:t>小孩子雖然會走路了，但是在工作期間還是要抱著、比較吵的時候也要抱著。在工作空間時，孩子也要抱著，進房間</w:t>
      </w:r>
      <w:r w:rsidRPr="00083C8B">
        <w:rPr>
          <w:rFonts w:hint="eastAsia"/>
        </w:rPr>
        <w:t>(保育室)</w:t>
      </w:r>
      <w:r w:rsidRPr="00083C8B">
        <w:t>才可以放下來。</w:t>
      </w:r>
      <w:bookmarkEnd w:id="55"/>
      <w:r w:rsidRPr="00083C8B">
        <w:t>我沒有反映過</w:t>
      </w:r>
      <w:r w:rsidRPr="00083C8B">
        <w:rPr>
          <w:rFonts w:hint="eastAsia"/>
        </w:rPr>
        <w:t>，</w:t>
      </w:r>
      <w:r w:rsidRPr="00083C8B">
        <w:t>印尼籍和臺灣籍的媽媽遇到孩子吵都一樣要抱著。</w:t>
      </w:r>
    </w:p>
    <w:p w14:paraId="7FF38BE4" w14:textId="00E68540" w:rsidR="000975CA" w:rsidRPr="00083C8B" w:rsidRDefault="000975CA" w:rsidP="004974A5">
      <w:pPr>
        <w:pStyle w:val="4"/>
      </w:pPr>
      <w:r w:rsidRPr="00083C8B">
        <w:t>因為一直揹著的關係，孩</w:t>
      </w:r>
      <w:r w:rsidR="009F54C2" w:rsidRPr="00083C8B">
        <w:rPr>
          <w:rFonts w:hint="eastAsia"/>
        </w:rPr>
        <w:t>子</w:t>
      </w:r>
      <w:r w:rsidRPr="00083C8B">
        <w:t>的腳是外八的狀況。</w:t>
      </w:r>
      <w:r w:rsidRPr="00083C8B">
        <w:rPr>
          <w:rFonts w:hint="eastAsia"/>
        </w:rPr>
        <w:t>現在1歲4個月，可以</w:t>
      </w:r>
      <w:r w:rsidRPr="00083C8B">
        <w:t>稍微慢慢走路</w:t>
      </w:r>
      <w:r w:rsidRPr="00083C8B">
        <w:rPr>
          <w:rFonts w:hint="eastAsia"/>
        </w:rPr>
        <w:t>。</w:t>
      </w:r>
      <w:r w:rsidR="004974A5" w:rsidRPr="00083C8B">
        <w:t>南投發展中心有來評估狀況，小孩1歲時還完全不會走路，評估人員來的時候還只能爬行，後來讓小孩慢慢學習，才比較能走。</w:t>
      </w:r>
    </w:p>
    <w:p w14:paraId="3D4AA336" w14:textId="1CA151C3" w:rsidR="00110B09" w:rsidRPr="00083C8B" w:rsidRDefault="00110B09" w:rsidP="00110B09">
      <w:pPr>
        <w:pStyle w:val="4"/>
      </w:pPr>
      <w:r w:rsidRPr="00083C8B">
        <w:t>臺灣籍的孩子哭鬧的時候，別人可以協助</w:t>
      </w:r>
      <w:r w:rsidR="001867AF" w:rsidRPr="00083C8B">
        <w:t>。如果有其他人要幫臺灣籍媽媽照顧小孩，也要等</w:t>
      </w:r>
      <w:r w:rsidR="00DE0492" w:rsidRPr="00083C8B">
        <w:rPr>
          <w:rFonts w:hint="eastAsia"/>
        </w:rPr>
        <w:t>監方</w:t>
      </w:r>
      <w:r w:rsidR="001867AF" w:rsidRPr="00083C8B">
        <w:t>人員允許，才會被允許碰小孩</w:t>
      </w:r>
      <w:r w:rsidRPr="00083C8B">
        <w:t>；但若是印尼籍的媽媽，不管是不是在工作地點，就是不能幫他抱。原因是如果幫忙抱，他們(印尼獄友)會受懲罰，導致他們會害怕、不敢提供協助</w:t>
      </w:r>
      <w:r w:rsidR="00E32C97" w:rsidRPr="00083C8B">
        <w:rPr>
          <w:rStyle w:val="aff"/>
        </w:rPr>
        <w:footnoteReference w:id="12"/>
      </w:r>
      <w:r w:rsidRPr="00083C8B">
        <w:t>。</w:t>
      </w:r>
    </w:p>
    <w:p w14:paraId="73643258" w14:textId="77777777" w:rsidR="00D803D0" w:rsidRPr="00083C8B" w:rsidRDefault="00D803D0" w:rsidP="00110B09">
      <w:pPr>
        <w:pStyle w:val="4"/>
      </w:pPr>
      <w:r w:rsidRPr="00083C8B">
        <w:t>沒有人懂印尼文。工作人員會用中文跟我講一些規定，我懂一點點，不懂的地方就向其他印尼籍的獄友詢問。</w:t>
      </w:r>
    </w:p>
    <w:p w14:paraId="65EC511A" w14:textId="7ECF7B4D" w:rsidR="00EA4C5B" w:rsidRPr="00083C8B" w:rsidRDefault="00EA4C5B" w:rsidP="00DF79F1">
      <w:pPr>
        <w:pStyle w:val="3"/>
      </w:pPr>
      <w:r w:rsidRPr="00083C8B">
        <w:rPr>
          <w:rFonts w:hAnsi="標楷體" w:hint="eastAsia"/>
        </w:rPr>
        <w:t>本案</w:t>
      </w:r>
      <w:r w:rsidR="00B50BFF" w:rsidRPr="00083C8B">
        <w:rPr>
          <w:rFonts w:hint="eastAsia"/>
        </w:rPr>
        <w:t>無預警</w:t>
      </w:r>
      <w:r w:rsidRPr="00083C8B">
        <w:rPr>
          <w:rFonts w:hint="eastAsia"/>
        </w:rPr>
        <w:t>履勘</w:t>
      </w:r>
      <w:r w:rsidR="00AE0FC6" w:rsidRPr="00083C8B">
        <w:rPr>
          <w:rFonts w:hint="eastAsia"/>
        </w:rPr>
        <w:t>桃女監發現</w:t>
      </w:r>
      <w:r w:rsidR="004E1752" w:rsidRPr="00083C8B">
        <w:rPr>
          <w:rFonts w:hint="eastAsia"/>
        </w:rPr>
        <w:t>，</w:t>
      </w:r>
      <w:r w:rsidR="00255F17" w:rsidRPr="00083C8B">
        <w:rPr>
          <w:rFonts w:hint="eastAsia"/>
        </w:rPr>
        <w:t>該監</w:t>
      </w:r>
      <w:r w:rsidR="004E1752" w:rsidRPr="00083C8B">
        <w:rPr>
          <w:rFonts w:hint="eastAsia"/>
        </w:rPr>
        <w:t>未能落實對於</w:t>
      </w:r>
      <w:r w:rsidR="004E1752" w:rsidRPr="00083C8B">
        <w:rPr>
          <w:rFonts w:hAnsi="標楷體" w:hint="eastAsia"/>
        </w:rPr>
        <w:t>需要特別保護的幼兒之適足營養權</w:t>
      </w:r>
      <w:r w:rsidR="005D7923" w:rsidRPr="00083C8B">
        <w:rPr>
          <w:rFonts w:hAnsi="標楷體" w:hint="eastAsia"/>
        </w:rPr>
        <w:t>及健康權</w:t>
      </w:r>
      <w:r w:rsidR="00134837" w:rsidRPr="00083C8B">
        <w:rPr>
          <w:rFonts w:hint="eastAsia"/>
        </w:rPr>
        <w:t>，且餐椅</w:t>
      </w:r>
      <w:r w:rsidR="004D3372" w:rsidRPr="00083C8B">
        <w:rPr>
          <w:rFonts w:hint="eastAsia"/>
        </w:rPr>
        <w:t>數量</w:t>
      </w:r>
      <w:r w:rsidR="00134837" w:rsidRPr="00083C8B">
        <w:rPr>
          <w:rFonts w:hint="eastAsia"/>
        </w:rPr>
        <w:t>有限</w:t>
      </w:r>
      <w:r w:rsidR="001A5E1C" w:rsidRPr="00083C8B">
        <w:rPr>
          <w:rFonts w:hint="eastAsia"/>
        </w:rPr>
        <w:t>，</w:t>
      </w:r>
      <w:r w:rsidR="00134837" w:rsidRPr="00083C8B">
        <w:rPr>
          <w:rFonts w:hint="eastAsia"/>
        </w:rPr>
        <w:t>致</w:t>
      </w:r>
      <w:r w:rsidR="004D3372" w:rsidRPr="00083C8B">
        <w:rPr>
          <w:rFonts w:hint="eastAsia"/>
        </w:rPr>
        <w:t>受刑人</w:t>
      </w:r>
      <w:r w:rsidR="00134837" w:rsidRPr="00083C8B">
        <w:rPr>
          <w:rFonts w:hint="eastAsia"/>
        </w:rPr>
        <w:t>用餐時須揹餵幼兒進食</w:t>
      </w:r>
      <w:r w:rsidRPr="00083C8B">
        <w:rPr>
          <w:rFonts w:hint="eastAsia"/>
        </w:rPr>
        <w:t>：</w:t>
      </w:r>
    </w:p>
    <w:p w14:paraId="677FB3BD" w14:textId="77A1110B" w:rsidR="00B10FD4" w:rsidRPr="00083C8B" w:rsidRDefault="00EA4C5B" w:rsidP="00EA4C5B">
      <w:pPr>
        <w:pStyle w:val="4"/>
      </w:pPr>
      <w:r w:rsidRPr="00083C8B">
        <w:rPr>
          <w:rFonts w:hint="eastAsia"/>
        </w:rPr>
        <w:t>餐椅數量不夠，有時找不到椅子安置小孩，吃飯時</w:t>
      </w:r>
      <w:r w:rsidRPr="00083C8B">
        <w:t>要一直</w:t>
      </w:r>
      <w:r w:rsidRPr="00083C8B">
        <w:rPr>
          <w:rFonts w:hint="eastAsia"/>
        </w:rPr>
        <w:t>揹</w:t>
      </w:r>
      <w:r w:rsidRPr="00083C8B">
        <w:t>抱著</w:t>
      </w:r>
      <w:r w:rsidRPr="00083C8B">
        <w:rPr>
          <w:rFonts w:hint="eastAsia"/>
        </w:rPr>
        <w:t>，據受刑人表示</w:t>
      </w:r>
      <w:r w:rsidR="004D3372" w:rsidRPr="00083C8B">
        <w:rPr>
          <w:rFonts w:hint="eastAsia"/>
        </w:rPr>
        <w:t>：</w:t>
      </w:r>
      <w:r w:rsidRPr="00083C8B">
        <w:rPr>
          <w:rFonts w:hint="eastAsia"/>
        </w:rPr>
        <w:t>「</w:t>
      </w:r>
      <w:r w:rsidRPr="00083C8B">
        <w:t>餐椅有限，我們比較早</w:t>
      </w:r>
      <w:r w:rsidRPr="00083C8B">
        <w:rPr>
          <w:rFonts w:hint="eastAsia"/>
        </w:rPr>
        <w:t>入監</w:t>
      </w:r>
      <w:r w:rsidRPr="00083C8B">
        <w:t>，當初也是要排隊，有人出監之後才可以排到</w:t>
      </w:r>
      <w:r w:rsidRPr="00083C8B">
        <w:rPr>
          <w:rFonts w:hint="eastAsia"/>
        </w:rPr>
        <w:t>」</w:t>
      </w:r>
      <w:r w:rsidR="005D7923" w:rsidRPr="00083C8B">
        <w:rPr>
          <w:rFonts w:hint="eastAsia"/>
        </w:rPr>
        <w:t>、「</w:t>
      </w:r>
      <w:r w:rsidR="005D7923" w:rsidRPr="00083C8B">
        <w:t>有些剛來的是媽媽抱在前面吃飯，根本不能好好吃飯，媽媽帶小孩吃飯，時間不到10分鐘，兩個人包含餵食，還好我的小孩已經可以自己吃飯</w:t>
      </w:r>
      <w:r w:rsidR="005D7923" w:rsidRPr="00083C8B">
        <w:rPr>
          <w:rFonts w:hint="eastAsia"/>
        </w:rPr>
        <w:t>」</w:t>
      </w:r>
      <w:r w:rsidRPr="00083C8B">
        <w:rPr>
          <w:rFonts w:hint="eastAsia"/>
        </w:rPr>
        <w:t>等語</w:t>
      </w:r>
      <w:r w:rsidR="005D7923" w:rsidRPr="00083C8B">
        <w:rPr>
          <w:rFonts w:hint="eastAsia"/>
        </w:rPr>
        <w:t>，與</w:t>
      </w:r>
      <w:r w:rsidR="00C31186" w:rsidRPr="00083C8B">
        <w:rPr>
          <w:rFonts w:hint="eastAsia"/>
        </w:rPr>
        <w:t>前</w:t>
      </w:r>
      <w:r w:rsidR="00DE0492" w:rsidRPr="00083C8B">
        <w:rPr>
          <w:rFonts w:hint="eastAsia"/>
        </w:rPr>
        <w:t>述</w:t>
      </w:r>
      <w:r w:rsidR="005D7923" w:rsidRPr="00083C8B">
        <w:rPr>
          <w:rFonts w:hint="eastAsia"/>
        </w:rPr>
        <w:t>印尼籍</w:t>
      </w:r>
      <w:r w:rsidR="00C31186" w:rsidRPr="00083C8B">
        <w:rPr>
          <w:rFonts w:hint="eastAsia"/>
        </w:rPr>
        <w:t>受刑人</w:t>
      </w:r>
      <w:r w:rsidR="005D7923" w:rsidRPr="00083C8B">
        <w:rPr>
          <w:rFonts w:hint="eastAsia"/>
        </w:rPr>
        <w:t>陳述</w:t>
      </w:r>
      <w:r w:rsidR="005D7923" w:rsidRPr="00083C8B">
        <w:rPr>
          <w:rFonts w:hAnsi="標楷體" w:hint="eastAsia"/>
        </w:rPr>
        <w:t>「揹餵孩子</w:t>
      </w:r>
      <w:r w:rsidR="005D7923" w:rsidRPr="00083C8B">
        <w:rPr>
          <w:rFonts w:hint="eastAsia"/>
        </w:rPr>
        <w:t>吃飯」1節</w:t>
      </w:r>
      <w:r w:rsidR="00B10FD4" w:rsidRPr="00083C8B">
        <w:rPr>
          <w:rFonts w:hint="eastAsia"/>
        </w:rPr>
        <w:t>吻合</w:t>
      </w:r>
      <w:r w:rsidR="00D60C66" w:rsidRPr="00083C8B">
        <w:rPr>
          <w:rFonts w:hint="eastAsia"/>
        </w:rPr>
        <w:t>，依</w:t>
      </w:r>
      <w:r w:rsidR="001846D3" w:rsidRPr="00083C8B">
        <w:rPr>
          <w:rFonts w:hint="eastAsia"/>
        </w:rPr>
        <w:t>監(所)</w:t>
      </w:r>
      <w:r w:rsidR="00D60C66" w:rsidRPr="00083C8B">
        <w:rPr>
          <w:rFonts w:hint="eastAsia"/>
        </w:rPr>
        <w:t>人員說明，</w:t>
      </w:r>
      <w:r w:rsidR="00A1222E" w:rsidRPr="00083C8B">
        <w:rPr>
          <w:rFonts w:hint="eastAsia"/>
          <w:spacing w:val="-2"/>
        </w:rPr>
        <w:t>受限</w:t>
      </w:r>
      <w:r w:rsidR="00A1222E" w:rsidRPr="00083C8B">
        <w:rPr>
          <w:spacing w:val="-2"/>
        </w:rPr>
        <w:t>經費</w:t>
      </w:r>
      <w:r w:rsidR="00A1222E" w:rsidRPr="00083C8B">
        <w:rPr>
          <w:rFonts w:hint="eastAsia"/>
          <w:spacing w:val="-2"/>
        </w:rPr>
        <w:t>、場舍空間</w:t>
      </w:r>
      <w:r w:rsidR="00866D19" w:rsidRPr="00083C8B">
        <w:rPr>
          <w:rFonts w:hint="eastAsia"/>
          <w:spacing w:val="-2"/>
        </w:rPr>
        <w:t>、不同年齡需求</w:t>
      </w:r>
      <w:r w:rsidR="003F4429" w:rsidRPr="00083C8B">
        <w:rPr>
          <w:rFonts w:hint="eastAsia"/>
          <w:spacing w:val="-2"/>
        </w:rPr>
        <w:t>、椅高</w:t>
      </w:r>
      <w:r w:rsidR="004D3372" w:rsidRPr="00083C8B">
        <w:rPr>
          <w:rFonts w:hint="eastAsia"/>
          <w:spacing w:val="-2"/>
        </w:rPr>
        <w:t>需</w:t>
      </w:r>
      <w:r w:rsidR="003F4429" w:rsidRPr="00083C8B">
        <w:rPr>
          <w:rFonts w:hint="eastAsia"/>
          <w:spacing w:val="-2"/>
        </w:rPr>
        <w:t>符合母子視線平視，</w:t>
      </w:r>
      <w:r w:rsidR="00255F17" w:rsidRPr="00083C8B">
        <w:rPr>
          <w:rFonts w:hint="eastAsia"/>
          <w:spacing w:val="-2"/>
        </w:rPr>
        <w:t>故</w:t>
      </w:r>
      <w:r w:rsidR="008B6CB1" w:rsidRPr="00083C8B">
        <w:rPr>
          <w:rFonts w:hint="eastAsia"/>
          <w:spacing w:val="-2"/>
        </w:rPr>
        <w:t>購置時多方考量</w:t>
      </w:r>
      <w:r w:rsidR="003F4429" w:rsidRPr="00083C8B">
        <w:rPr>
          <w:rFonts w:hint="eastAsia"/>
          <w:spacing w:val="-2"/>
        </w:rPr>
        <w:t>，將陸續添購</w:t>
      </w:r>
      <w:r w:rsidR="00CB5A81" w:rsidRPr="00083C8B">
        <w:rPr>
          <w:rFonts w:hint="eastAsia"/>
          <w:spacing w:val="-2"/>
        </w:rPr>
        <w:t>。</w:t>
      </w:r>
    </w:p>
    <w:p w14:paraId="5E8B8864" w14:textId="63D58DE3" w:rsidR="00B40939" w:rsidRPr="00083C8B" w:rsidRDefault="004E1752" w:rsidP="00B40939">
      <w:pPr>
        <w:pStyle w:val="4"/>
      </w:pPr>
      <w:r w:rsidRPr="00083C8B">
        <w:rPr>
          <w:rFonts w:hint="eastAsia"/>
        </w:rPr>
        <w:t>依</w:t>
      </w:r>
      <w:r w:rsidRPr="00083C8B">
        <w:t>《CRC》</w:t>
      </w:r>
      <w:r w:rsidRPr="00083C8B">
        <w:rPr>
          <w:rFonts w:hint="eastAsia"/>
        </w:rPr>
        <w:t>第7號一般性意見</w:t>
      </w:r>
      <w:r w:rsidR="008A2E69" w:rsidRPr="00083C8B">
        <w:rPr>
          <w:rFonts w:hint="eastAsia"/>
        </w:rPr>
        <w:t>點次27</w:t>
      </w:r>
      <w:r w:rsidRPr="00083C8B">
        <w:rPr>
          <w:rFonts w:hint="eastAsia"/>
        </w:rPr>
        <w:t>：「提供保健。締約國應確保所有兒童在他們的幼兒期，能享有可達到的最高標準的保健和營養</w:t>
      </w:r>
      <w:r w:rsidR="004D3372" w:rsidRPr="00083C8B">
        <w:rPr>
          <w:rFonts w:hAnsi="標楷體" w:hint="eastAsia"/>
        </w:rPr>
        <w:t>，</w:t>
      </w:r>
      <w:r w:rsidR="004D3372" w:rsidRPr="00083C8B">
        <w:rPr>
          <w:rFonts w:hAnsi="標楷體"/>
        </w:rPr>
        <w:t>……</w:t>
      </w:r>
      <w:r w:rsidRPr="00083C8B">
        <w:rPr>
          <w:rFonts w:hAnsi="標楷體" w:hint="eastAsia"/>
        </w:rPr>
        <w:t>，</w:t>
      </w:r>
      <w:r w:rsidRPr="00083C8B">
        <w:rPr>
          <w:rFonts w:hint="eastAsia"/>
        </w:rPr>
        <w:t>使兒童能夠享有生命的健康開端」，惟桃女監無力自備飲食之受刑人所攜帶入監或在監生產子女之飲食，</w:t>
      </w:r>
      <w:r w:rsidR="00A55AB7" w:rsidRPr="00083C8B">
        <w:rPr>
          <w:rFonts w:hint="eastAsia"/>
        </w:rPr>
        <w:t>有</w:t>
      </w:r>
      <w:r w:rsidR="00B40939" w:rsidRPr="00083C8B">
        <w:rPr>
          <w:rFonts w:hint="eastAsia"/>
        </w:rPr>
        <w:t>幼兒伙食營養不足</w:t>
      </w:r>
      <w:r w:rsidR="00A55AB7" w:rsidRPr="00083C8B">
        <w:rPr>
          <w:rFonts w:hint="eastAsia"/>
        </w:rPr>
        <w:t>情形</w:t>
      </w:r>
      <w:r w:rsidR="00B40939" w:rsidRPr="00083C8B">
        <w:rPr>
          <w:rFonts w:hint="eastAsia"/>
        </w:rPr>
        <w:t>，據受刑人表示「</w:t>
      </w:r>
      <w:r w:rsidR="00B40939" w:rsidRPr="00083C8B">
        <w:t>吃的部分只有寶寶粥，永遠只有一鍋粥</w:t>
      </w:r>
      <w:r w:rsidR="00B40939" w:rsidRPr="00083C8B">
        <w:rPr>
          <w:rFonts w:hAnsi="標楷體" w:hint="eastAsia"/>
        </w:rPr>
        <w:t>」、「</w:t>
      </w:r>
      <w:r w:rsidRPr="00083C8B">
        <w:t>這邊</w:t>
      </w:r>
      <w:r w:rsidRPr="00083C8B">
        <w:rPr>
          <w:rFonts w:hint="eastAsia"/>
        </w:rPr>
        <w:t>的</w:t>
      </w:r>
      <w:r w:rsidR="00B40939" w:rsidRPr="00083C8B">
        <w:t>小孩蔬菜類攝取相當不夠</w:t>
      </w:r>
      <w:r w:rsidRPr="00083C8B">
        <w:rPr>
          <w:rFonts w:hint="eastAsia"/>
        </w:rPr>
        <w:t>，</w:t>
      </w:r>
      <w:r w:rsidR="00B40939" w:rsidRPr="00083C8B">
        <w:t>吃不到適合小孩吃的魚、肉。沒有資源的媽媽就只能吃那鍋粥，而且是白粥，偶爾會有加蛋花、菜、紅蘿蔔丁，有時候煮得很稀，撈不到米</w:t>
      </w:r>
      <w:r w:rsidR="00B40939" w:rsidRPr="00083C8B">
        <w:rPr>
          <w:rFonts w:hint="eastAsia"/>
        </w:rPr>
        <w:t>，導致小孩</w:t>
      </w:r>
      <w:r w:rsidR="00B40939" w:rsidRPr="00083C8B">
        <w:t>咀嚼能力沒有很好</w:t>
      </w:r>
      <w:r w:rsidR="00B40939" w:rsidRPr="00083C8B">
        <w:rPr>
          <w:rFonts w:hint="eastAsia"/>
        </w:rPr>
        <w:t>」、「</w:t>
      </w:r>
      <w:r w:rsidR="00B40939" w:rsidRPr="00083C8B">
        <w:t>吃這裡的東西我覺得小孩會營養不良</w:t>
      </w:r>
      <w:r w:rsidR="00B40939" w:rsidRPr="00083C8B">
        <w:rPr>
          <w:rFonts w:hint="eastAsia"/>
        </w:rPr>
        <w:t>」</w:t>
      </w:r>
      <w:r w:rsidRPr="00083C8B">
        <w:rPr>
          <w:rFonts w:hint="eastAsia"/>
        </w:rPr>
        <w:t>、「</w:t>
      </w:r>
      <w:r w:rsidRPr="00083C8B">
        <w:t>沒有資源的媽媽，小孩就吃得比較差，抵抗力也有差</w:t>
      </w:r>
      <w:r w:rsidRPr="00083C8B">
        <w:rPr>
          <w:rFonts w:hint="eastAsia"/>
        </w:rPr>
        <w:t>」、「</w:t>
      </w:r>
      <w:r w:rsidRPr="00083C8B">
        <w:t>保育員1個禮拜會給我們煮2次水煮蛋、茶葉蛋或是蒸蛋，也會準備餅乾、水果給小朋友吃。有時候也會準備麥片、玉米粒，讓小孩學習抓握，像上次他就有喝到鮮奶加麥片。有時也會準備果汁、布丁、豆花，他們偶爾還是吃得到</w:t>
      </w:r>
      <w:r w:rsidRPr="00083C8B">
        <w:rPr>
          <w:rFonts w:hint="eastAsia"/>
        </w:rPr>
        <w:t>」，</w:t>
      </w:r>
      <w:r w:rsidR="00A55AB7" w:rsidRPr="00083C8B">
        <w:rPr>
          <w:rFonts w:hint="eastAsia"/>
        </w:rPr>
        <w:t>顯見監所</w:t>
      </w:r>
      <w:r w:rsidRPr="00083C8B">
        <w:rPr>
          <w:rFonts w:hint="eastAsia"/>
        </w:rPr>
        <w:t>未能落實對於</w:t>
      </w:r>
      <w:r w:rsidRPr="00083C8B">
        <w:rPr>
          <w:rFonts w:hAnsi="標楷體" w:hint="eastAsia"/>
        </w:rPr>
        <w:t>需要特別保護的幼兒之適足營養權。依法務部說明，該監將針對</w:t>
      </w:r>
      <w:r w:rsidR="00501B31" w:rsidRPr="00083C8B">
        <w:rPr>
          <w:rFonts w:hAnsi="標楷體" w:hint="eastAsia"/>
        </w:rPr>
        <w:t>受刑人</w:t>
      </w:r>
      <w:r w:rsidRPr="00083C8B">
        <w:rPr>
          <w:rFonts w:hAnsi="標楷體" w:hint="eastAsia"/>
        </w:rPr>
        <w:t>所提出</w:t>
      </w:r>
      <w:r w:rsidR="00A55AB7" w:rsidRPr="00083C8B">
        <w:rPr>
          <w:rFonts w:hAnsi="標楷體" w:hint="eastAsia"/>
        </w:rPr>
        <w:t>之</w:t>
      </w:r>
      <w:r w:rsidRPr="00083C8B">
        <w:rPr>
          <w:rFonts w:hAnsi="標楷體" w:hint="eastAsia"/>
        </w:rPr>
        <w:t>幼兒伙食意見，持續蒐集、彙整，並視預算經費與實際狀況，滾動式檢討調整，以提升嬰幼兒照護品質。</w:t>
      </w:r>
    </w:p>
    <w:p w14:paraId="29FC49B5" w14:textId="7913E336" w:rsidR="00B40939" w:rsidRPr="00083C8B" w:rsidRDefault="006C1AAB" w:rsidP="006C1AAB">
      <w:pPr>
        <w:pStyle w:val="4"/>
      </w:pPr>
      <w:r w:rsidRPr="00083C8B">
        <w:rPr>
          <w:rFonts w:hint="eastAsia"/>
        </w:rPr>
        <w:t>依</w:t>
      </w:r>
      <w:r w:rsidRPr="00083C8B">
        <w:rPr>
          <w:rFonts w:hint="eastAsia"/>
          <w:spacing w:val="6"/>
        </w:rPr>
        <w:t>幼兒</w:t>
      </w:r>
      <w:r w:rsidR="001B429F" w:rsidRPr="00083C8B">
        <w:rPr>
          <w:rFonts w:hint="eastAsia"/>
          <w:spacing w:val="6"/>
        </w:rPr>
        <w:t>健康促進相關指引</w:t>
      </w:r>
      <w:r w:rsidR="001B429F" w:rsidRPr="00083C8B">
        <w:rPr>
          <w:rStyle w:val="aff"/>
          <w:spacing w:val="6"/>
        </w:rPr>
        <w:footnoteReference w:id="13"/>
      </w:r>
      <w:r w:rsidR="001B429F" w:rsidRPr="00083C8B">
        <w:rPr>
          <w:rFonts w:hint="eastAsia"/>
          <w:spacing w:val="6"/>
        </w:rPr>
        <w:t>，</w:t>
      </w:r>
      <w:r w:rsidR="001B429F" w:rsidRPr="00083C8B">
        <w:t>多做戶外活動，有益身心及視力</w:t>
      </w:r>
      <w:r w:rsidR="001B429F" w:rsidRPr="00083C8B">
        <w:rPr>
          <w:spacing w:val="6"/>
        </w:rPr>
        <w:t>保健</w:t>
      </w:r>
      <w:r w:rsidR="001B429F" w:rsidRPr="00083C8B">
        <w:rPr>
          <w:rFonts w:hint="eastAsia"/>
          <w:spacing w:val="6"/>
        </w:rPr>
        <w:t>，戶外活動時間每天120分鐘，幼兒動作能力提升，預防近視發生</w:t>
      </w:r>
      <w:r w:rsidR="002B6B6D" w:rsidRPr="00083C8B">
        <w:rPr>
          <w:rFonts w:hint="eastAsia"/>
          <w:spacing w:val="6"/>
        </w:rPr>
        <w:t>。</w:t>
      </w:r>
      <w:r w:rsidR="002B6B6D" w:rsidRPr="00083C8B">
        <w:rPr>
          <w:rFonts w:hint="eastAsia"/>
        </w:rPr>
        <w:t>本院</w:t>
      </w:r>
      <w:r w:rsidR="00043224" w:rsidRPr="00083C8B">
        <w:rPr>
          <w:rFonts w:hint="eastAsia"/>
        </w:rPr>
        <w:t>108年</w:t>
      </w:r>
      <w:r w:rsidR="002B6B6D" w:rsidRPr="00083C8B">
        <w:rPr>
          <w:rFonts w:hint="eastAsia"/>
        </w:rPr>
        <w:t>前案調查意見略以，矯正署宜規劃逐步增加受攜子女於戶外活動之時間。</w:t>
      </w:r>
      <w:r w:rsidR="001B429F" w:rsidRPr="00083C8B">
        <w:rPr>
          <w:rFonts w:hint="eastAsia"/>
          <w:spacing w:val="6"/>
        </w:rPr>
        <w:t>惟</w:t>
      </w:r>
      <w:r w:rsidR="00B10FD4" w:rsidRPr="00083C8B">
        <w:rPr>
          <w:rFonts w:hint="eastAsia"/>
        </w:rPr>
        <w:t>據</w:t>
      </w:r>
      <w:r w:rsidR="001B429F" w:rsidRPr="00083C8B">
        <w:rPr>
          <w:rFonts w:hint="eastAsia"/>
          <w:spacing w:val="6"/>
        </w:rPr>
        <w:t>桃女監</w:t>
      </w:r>
      <w:r w:rsidRPr="00083C8B">
        <w:rPr>
          <w:rFonts w:hint="eastAsia"/>
        </w:rPr>
        <w:t>受刑人表示</w:t>
      </w:r>
      <w:r w:rsidR="00A55AB7" w:rsidRPr="00083C8B">
        <w:rPr>
          <w:rFonts w:hint="eastAsia"/>
        </w:rPr>
        <w:t>：</w:t>
      </w:r>
      <w:r w:rsidRPr="00083C8B">
        <w:rPr>
          <w:rFonts w:hAnsi="標楷體" w:hint="eastAsia"/>
        </w:rPr>
        <w:t>「</w:t>
      </w:r>
      <w:r w:rsidRPr="00083C8B">
        <w:t>小孩曬太陽的機會</w:t>
      </w:r>
      <w:r w:rsidRPr="00083C8B">
        <w:rPr>
          <w:rFonts w:hint="eastAsia"/>
        </w:rPr>
        <w:t>不夠</w:t>
      </w:r>
      <w:r w:rsidRPr="00083C8B">
        <w:t>。</w:t>
      </w:r>
      <w:r w:rsidR="00247D56" w:rsidRPr="00083C8B">
        <w:t>我的小孩對保育員比較信任，保育員可以帶出去，他有機會1個禮拜會帶到3次，</w:t>
      </w:r>
      <w:r w:rsidR="00247D56" w:rsidRPr="00083C8B">
        <w:rPr>
          <w:rFonts w:hint="eastAsia"/>
        </w:rPr>
        <w:t>每次</w:t>
      </w:r>
      <w:r w:rsidR="00247D56" w:rsidRPr="00083C8B">
        <w:t>帶</w:t>
      </w:r>
      <w:r w:rsidR="00247D56" w:rsidRPr="00083C8B">
        <w:rPr>
          <w:rFonts w:hint="eastAsia"/>
        </w:rPr>
        <w:t>出</w:t>
      </w:r>
      <w:r w:rsidR="00247D56" w:rsidRPr="00083C8B">
        <w:t>去10分鐘</w:t>
      </w:r>
      <w:r w:rsidR="00247D56" w:rsidRPr="00083C8B">
        <w:rPr>
          <w:rFonts w:hint="eastAsia"/>
        </w:rPr>
        <w:t>，就回來換下一位小朋友</w:t>
      </w:r>
      <w:r w:rsidR="00247D56" w:rsidRPr="00083C8B">
        <w:t>。</w:t>
      </w:r>
      <w:r w:rsidRPr="00083C8B">
        <w:t>只有會走路的孩子可以出去，</w:t>
      </w:r>
      <w:r w:rsidR="00247D56" w:rsidRPr="00083C8B">
        <w:rPr>
          <w:rFonts w:hint="eastAsia"/>
        </w:rPr>
        <w:t>還</w:t>
      </w:r>
      <w:r w:rsidRPr="00083C8B">
        <w:t>不會走路的孩子，除了接見以外不會出去。接見也只能走騎樓，小孩曬不到太陽，小孩</w:t>
      </w:r>
      <w:r w:rsidRPr="00083C8B">
        <w:rPr>
          <w:rFonts w:hint="eastAsia"/>
        </w:rPr>
        <w:t>若</w:t>
      </w:r>
      <w:r w:rsidRPr="00083C8B">
        <w:t>比較怕生</w:t>
      </w:r>
      <w:r w:rsidR="00247D56" w:rsidRPr="00083C8B">
        <w:rPr>
          <w:rFonts w:hint="eastAsia"/>
        </w:rPr>
        <w:t>、黏媽媽</w:t>
      </w:r>
      <w:r w:rsidRPr="00083C8B">
        <w:t>也帶不出去</w:t>
      </w:r>
      <w:r w:rsidRPr="00083C8B">
        <w:rPr>
          <w:rFonts w:hint="eastAsia"/>
        </w:rPr>
        <w:t>」</w:t>
      </w:r>
      <w:r w:rsidR="00247D56" w:rsidRPr="00083C8B">
        <w:rPr>
          <w:rFonts w:hint="eastAsia"/>
        </w:rPr>
        <w:t>、「</w:t>
      </w:r>
      <w:r w:rsidR="00247D56" w:rsidRPr="00083C8B">
        <w:t>他那個時候不會走，還不能去溜滑梯，要可以走路才可以申請監內探索。我的小孩是申請了但是下不去</w:t>
      </w:r>
      <w:r w:rsidR="000E3578" w:rsidRPr="00083C8B">
        <w:rPr>
          <w:rFonts w:hint="eastAsia"/>
        </w:rPr>
        <w:t>(很黏媽媽)</w:t>
      </w:r>
      <w:r w:rsidR="00247D56" w:rsidRPr="00083C8B">
        <w:t>，我現在很焦慮，只能多求助、多問問</w:t>
      </w:r>
      <w:r w:rsidR="00247D56" w:rsidRPr="00083C8B">
        <w:rPr>
          <w:rFonts w:hint="eastAsia"/>
        </w:rPr>
        <w:t>」，依法務部說明</w:t>
      </w:r>
      <w:r w:rsidR="00A55AB7" w:rsidRPr="00083C8B">
        <w:rPr>
          <w:rFonts w:hint="eastAsia"/>
        </w:rPr>
        <w:t>：</w:t>
      </w:r>
      <w:r w:rsidR="00247D56" w:rsidRPr="00083C8B">
        <w:rPr>
          <w:rFonts w:hint="eastAsia"/>
        </w:rPr>
        <w:t>「桃女監保育人員，每日辦理各式兒童發展活動及課程，並視嬰幼童個別發展狀況，陪同幼童進行</w:t>
      </w:r>
      <w:r w:rsidR="00247D56" w:rsidRPr="00083C8B">
        <w:t>監內探索</w:t>
      </w:r>
      <w:r w:rsidR="00247D56" w:rsidRPr="00083C8B">
        <w:rPr>
          <w:rFonts w:hint="eastAsia"/>
        </w:rPr>
        <w:t>、外出就學及戶外教學等活動。惟考量幼童社會情緒發展需求，避免因強迫幼童離開母親等措施激化幼童環境焦慮，採漸進式方式進行，自辦理至今，適齡幼童皆可在托育人員陪同下，依個別發展狀況進行相關活動」，</w:t>
      </w:r>
      <w:r w:rsidR="000E3578" w:rsidRPr="00083C8B">
        <w:rPr>
          <w:rFonts w:hint="eastAsia"/>
        </w:rPr>
        <w:t>上開法務部說明與</w:t>
      </w:r>
      <w:r w:rsidR="00247D56" w:rsidRPr="00083C8B">
        <w:rPr>
          <w:rFonts w:hint="eastAsia"/>
        </w:rPr>
        <w:t>受刑人</w:t>
      </w:r>
      <w:r w:rsidR="000E3578" w:rsidRPr="00083C8B">
        <w:rPr>
          <w:rFonts w:hint="eastAsia"/>
        </w:rPr>
        <w:t>之陳述</w:t>
      </w:r>
      <w:r w:rsidR="00247D56" w:rsidRPr="00083C8B">
        <w:rPr>
          <w:rFonts w:hint="eastAsia"/>
        </w:rPr>
        <w:t>吻合</w:t>
      </w:r>
      <w:r w:rsidR="000E3578" w:rsidRPr="00083C8B">
        <w:rPr>
          <w:rFonts w:hint="eastAsia"/>
        </w:rPr>
        <w:t>，均</w:t>
      </w:r>
      <w:r w:rsidR="00247D56" w:rsidRPr="00083C8B">
        <w:rPr>
          <w:rFonts w:hint="eastAsia"/>
        </w:rPr>
        <w:t>顯示會走路的孩子可申請監內探索(</w:t>
      </w:r>
      <w:r w:rsidR="000E3578" w:rsidRPr="00083C8B">
        <w:rPr>
          <w:rFonts w:hint="eastAsia"/>
        </w:rPr>
        <w:t>監內戶外</w:t>
      </w:r>
      <w:r w:rsidR="00247D56" w:rsidRPr="00083C8B">
        <w:rPr>
          <w:rFonts w:hint="eastAsia"/>
        </w:rPr>
        <w:t>溜滑梯)，每次10分鐘，一週3次，</w:t>
      </w:r>
      <w:r w:rsidR="000E3578" w:rsidRPr="00083C8B">
        <w:rPr>
          <w:rFonts w:hint="eastAsia"/>
        </w:rPr>
        <w:t>回來換下一位小朋友，</w:t>
      </w:r>
      <w:r w:rsidR="00A55AB7" w:rsidRPr="00083C8B">
        <w:rPr>
          <w:rFonts w:hint="eastAsia"/>
        </w:rPr>
        <w:t>惟</w:t>
      </w:r>
      <w:r w:rsidR="000E3578" w:rsidRPr="00083C8B">
        <w:rPr>
          <w:rFonts w:hint="eastAsia"/>
        </w:rPr>
        <w:t>如此每週亦僅共計30分鐘，而尚不會走路及</w:t>
      </w:r>
      <w:r w:rsidR="000E3578" w:rsidRPr="00083C8B">
        <w:rPr>
          <w:rFonts w:hint="eastAsia"/>
          <w:spacing w:val="-4"/>
        </w:rPr>
        <w:t>雖會走路但黏</w:t>
      </w:r>
      <w:r w:rsidR="00A55AB7" w:rsidRPr="00083C8B">
        <w:rPr>
          <w:rFonts w:hint="eastAsia"/>
          <w:spacing w:val="-4"/>
        </w:rPr>
        <w:t>著</w:t>
      </w:r>
      <w:r w:rsidR="000E3578" w:rsidRPr="00083C8B">
        <w:rPr>
          <w:rFonts w:hint="eastAsia"/>
          <w:spacing w:val="-4"/>
        </w:rPr>
        <w:t>媽媽的幼童，則</w:t>
      </w:r>
      <w:r w:rsidR="00AE0FC6" w:rsidRPr="00083C8B">
        <w:rPr>
          <w:rFonts w:hint="eastAsia"/>
          <w:spacing w:val="-4"/>
        </w:rPr>
        <w:t>連</w:t>
      </w:r>
      <w:r w:rsidR="000E3578" w:rsidRPr="00083C8B">
        <w:rPr>
          <w:rFonts w:hint="eastAsia"/>
          <w:spacing w:val="-4"/>
        </w:rPr>
        <w:t>此僅有每週30分鐘的監內探索亦無機會，</w:t>
      </w:r>
      <w:r w:rsidR="00A55AB7" w:rsidRPr="00083C8B">
        <w:rPr>
          <w:rFonts w:hint="eastAsia"/>
          <w:spacing w:val="-4"/>
        </w:rPr>
        <w:t>顯見</w:t>
      </w:r>
      <w:r w:rsidR="000E3578" w:rsidRPr="00083C8B">
        <w:rPr>
          <w:rFonts w:hint="eastAsia"/>
          <w:spacing w:val="-4"/>
        </w:rPr>
        <w:t>未落實幼兒健康權。</w:t>
      </w:r>
    </w:p>
    <w:p w14:paraId="4EA47560" w14:textId="1C15379A" w:rsidR="005D7923" w:rsidRPr="00083C8B" w:rsidRDefault="00C31186" w:rsidP="00B10FD4">
      <w:pPr>
        <w:pStyle w:val="4"/>
        <w:ind w:leftChars="351" w:left="1704"/>
      </w:pPr>
      <w:r w:rsidRPr="00083C8B">
        <w:rPr>
          <w:rFonts w:hint="eastAsia"/>
        </w:rPr>
        <w:t>沐浴時間，據受刑人表示</w:t>
      </w:r>
      <w:r w:rsidR="008734C9" w:rsidRPr="00083C8B">
        <w:rPr>
          <w:rFonts w:hint="eastAsia"/>
        </w:rPr>
        <w:t>：</w:t>
      </w:r>
      <w:r w:rsidRPr="00083C8B">
        <w:rPr>
          <w:rFonts w:hint="eastAsia"/>
        </w:rPr>
        <w:t>「</w:t>
      </w:r>
      <w:r w:rsidRPr="00083C8B">
        <w:t>我們11</w:t>
      </w:r>
      <w:r w:rsidR="00B10FD4" w:rsidRPr="00083C8B">
        <w:rPr>
          <w:rFonts w:hint="eastAsia"/>
        </w:rPr>
        <w:t>：</w:t>
      </w:r>
      <w:r w:rsidRPr="00083C8B">
        <w:t>00休息，吃到飯是11</w:t>
      </w:r>
      <w:r w:rsidR="00B10FD4" w:rsidRPr="00083C8B">
        <w:rPr>
          <w:rFonts w:hint="eastAsia"/>
        </w:rPr>
        <w:t>：</w:t>
      </w:r>
      <w:r w:rsidRPr="00083C8B">
        <w:t>20，12</w:t>
      </w:r>
      <w:r w:rsidR="00B10FD4" w:rsidRPr="00083C8B">
        <w:rPr>
          <w:rFonts w:hint="eastAsia"/>
        </w:rPr>
        <w:t>：</w:t>
      </w:r>
      <w:r w:rsidRPr="00083C8B">
        <w:t>30就要上線作業，我是第一梯洗澡，11</w:t>
      </w:r>
      <w:r w:rsidR="00B10FD4" w:rsidRPr="00083C8B">
        <w:rPr>
          <w:rFonts w:hint="eastAsia"/>
        </w:rPr>
        <w:t>：</w:t>
      </w:r>
      <w:r w:rsidRPr="00083C8B">
        <w:t>35就要去洗澡</w:t>
      </w:r>
      <w:r w:rsidRPr="00083C8B">
        <w:rPr>
          <w:rFonts w:hint="eastAsia"/>
        </w:rPr>
        <w:t>」、「</w:t>
      </w:r>
      <w:r w:rsidRPr="00083C8B">
        <w:t>洗澡時也限制10分鐘內要完成媽媽自己及小孩的盥洗</w:t>
      </w:r>
      <w:r w:rsidRPr="00083C8B">
        <w:rPr>
          <w:rFonts w:hint="eastAsia"/>
        </w:rPr>
        <w:t>」、「</w:t>
      </w:r>
      <w:r w:rsidR="001846D3" w:rsidRPr="00083C8B">
        <w:t>監(所)</w:t>
      </w:r>
      <w:r w:rsidRPr="00083C8B">
        <w:t>裡面吃飯時間很趕，因為洗澡要排隊，有時需要先停下吃飯去洗澡</w:t>
      </w:r>
      <w:r w:rsidRPr="00083C8B">
        <w:rPr>
          <w:rFonts w:hint="eastAsia"/>
        </w:rPr>
        <w:t>」，依法務部說明</w:t>
      </w:r>
      <w:r w:rsidR="008734C9" w:rsidRPr="00083C8B">
        <w:rPr>
          <w:rFonts w:hint="eastAsia"/>
        </w:rPr>
        <w:t>：</w:t>
      </w:r>
      <w:r w:rsidRPr="00083C8B">
        <w:rPr>
          <w:rFonts w:hint="eastAsia"/>
        </w:rPr>
        <w:t>「該監親子園地訂有</w:t>
      </w:r>
      <w:r w:rsidR="00501B31" w:rsidRPr="00083C8B">
        <w:rPr>
          <w:rFonts w:hint="eastAsia"/>
        </w:rPr>
        <w:t>受刑人</w:t>
      </w:r>
      <w:r w:rsidRPr="00083C8B">
        <w:rPr>
          <w:rFonts w:hint="eastAsia"/>
        </w:rPr>
        <w:t>作息時間表，每日11</w:t>
      </w:r>
      <w:r w:rsidR="00B10FD4" w:rsidRPr="00083C8B">
        <w:rPr>
          <w:rFonts w:hint="eastAsia"/>
        </w:rPr>
        <w:t>：</w:t>
      </w:r>
      <w:r w:rsidRPr="00083C8B">
        <w:rPr>
          <w:rFonts w:hint="eastAsia"/>
        </w:rPr>
        <w:t>00</w:t>
      </w:r>
      <w:r w:rsidRPr="00083C8B">
        <w:t>-</w:t>
      </w:r>
      <w:r w:rsidRPr="00083C8B">
        <w:rPr>
          <w:rFonts w:hint="eastAsia"/>
        </w:rPr>
        <w:t>12</w:t>
      </w:r>
      <w:r w:rsidR="00B10FD4" w:rsidRPr="00083C8B">
        <w:rPr>
          <w:rFonts w:hint="eastAsia"/>
        </w:rPr>
        <w:t>：</w:t>
      </w:r>
      <w:r w:rsidRPr="00083C8B">
        <w:rPr>
          <w:rFonts w:hint="eastAsia"/>
        </w:rPr>
        <w:t>30為用餐、休息、沐浴時間；</w:t>
      </w:r>
      <w:r w:rsidR="00501B31" w:rsidRPr="00083C8B">
        <w:rPr>
          <w:rFonts w:hint="eastAsia"/>
        </w:rPr>
        <w:t>受刑人</w:t>
      </w:r>
      <w:r w:rsidRPr="00083C8B">
        <w:rPr>
          <w:rFonts w:hint="eastAsia"/>
        </w:rPr>
        <w:t>於午間用餐後分梯次至浴室盥洗。惟親子如有需求，該監管教人員亦從寬處遇」，上開法務部說明與受刑人之陳述吻合，顯示</w:t>
      </w:r>
      <w:r w:rsidR="00B10FD4" w:rsidRPr="00083C8B">
        <w:rPr>
          <w:rFonts w:hint="eastAsia"/>
        </w:rPr>
        <w:t>原則上每日</w:t>
      </w:r>
      <w:r w:rsidR="00AE0FC6" w:rsidRPr="00083C8B">
        <w:rPr>
          <w:rFonts w:hint="eastAsia"/>
        </w:rPr>
        <w:t>媽媽帶小孩盥洗用餐時間</w:t>
      </w:r>
      <w:r w:rsidR="008734C9" w:rsidRPr="00083C8B">
        <w:rPr>
          <w:rFonts w:hint="eastAsia"/>
        </w:rPr>
        <w:t>相當</w:t>
      </w:r>
      <w:r w:rsidR="00B10FD4" w:rsidRPr="00083C8B">
        <w:rPr>
          <w:rFonts w:hint="eastAsia"/>
        </w:rPr>
        <w:t>緊湊</w:t>
      </w:r>
      <w:r w:rsidR="00AE0FC6" w:rsidRPr="00083C8B">
        <w:rPr>
          <w:rFonts w:hint="eastAsia"/>
        </w:rPr>
        <w:t>。</w:t>
      </w:r>
    </w:p>
    <w:p w14:paraId="1637CECD" w14:textId="1DB0F8A3" w:rsidR="00FB6BE4" w:rsidRPr="00083C8B" w:rsidRDefault="00FB6BE4" w:rsidP="00DF79F1">
      <w:pPr>
        <w:pStyle w:val="3"/>
      </w:pPr>
      <w:r w:rsidRPr="00083C8B">
        <w:rPr>
          <w:rFonts w:hAnsi="標楷體" w:hint="eastAsia"/>
        </w:rPr>
        <w:t>本案</w:t>
      </w:r>
      <w:r w:rsidR="00B50BFF" w:rsidRPr="00083C8B">
        <w:rPr>
          <w:rFonts w:ascii="Times New Roman" w:hint="eastAsia"/>
          <w:spacing w:val="6"/>
          <w:szCs w:val="32"/>
        </w:rPr>
        <w:t>無預警</w:t>
      </w:r>
      <w:r w:rsidR="003D4AEB" w:rsidRPr="00083C8B">
        <w:rPr>
          <w:rFonts w:ascii="Times New Roman" w:hint="eastAsia"/>
          <w:spacing w:val="6"/>
          <w:szCs w:val="32"/>
        </w:rPr>
        <w:t>履勘</w:t>
      </w:r>
      <w:r w:rsidR="00AE0FC6" w:rsidRPr="00083C8B">
        <w:rPr>
          <w:rFonts w:ascii="Times New Roman" w:hint="eastAsia"/>
          <w:spacing w:val="6"/>
          <w:szCs w:val="32"/>
        </w:rPr>
        <w:t>桃女監發現</w:t>
      </w:r>
      <w:r w:rsidR="00872457" w:rsidRPr="00083C8B">
        <w:rPr>
          <w:rFonts w:ascii="Times New Roman" w:hint="eastAsia"/>
          <w:spacing w:val="6"/>
          <w:szCs w:val="32"/>
        </w:rPr>
        <w:t>，</w:t>
      </w:r>
      <w:r w:rsidR="00DF79F1" w:rsidRPr="00083C8B">
        <w:rPr>
          <w:rFonts w:hint="eastAsia"/>
        </w:rPr>
        <w:t>該監幼童年齡落於0</w:t>
      </w:r>
      <w:r w:rsidR="00DF79F1" w:rsidRPr="00083C8B">
        <w:t>~3</w:t>
      </w:r>
      <w:r w:rsidR="00DF79F1" w:rsidRPr="00083C8B">
        <w:rPr>
          <w:rFonts w:hint="eastAsia"/>
        </w:rPr>
        <w:t>歲，正值安全感發展階段，部分幼童因個別差異而較易焦慮，惟幼兒若不安哭泣，媽媽須長時間揹</w:t>
      </w:r>
      <w:r w:rsidR="008734C9" w:rsidRPr="00083C8B">
        <w:rPr>
          <w:rFonts w:hint="eastAsia"/>
        </w:rPr>
        <w:t>著</w:t>
      </w:r>
      <w:r w:rsidR="00DF79F1" w:rsidRPr="00083C8B">
        <w:rPr>
          <w:rFonts w:hint="eastAsia"/>
        </w:rPr>
        <w:t>小孩作業及從事</w:t>
      </w:r>
      <w:r w:rsidR="00DF79F1" w:rsidRPr="00083C8B">
        <w:t>檯上工作</w:t>
      </w:r>
      <w:r w:rsidR="00DF79F1" w:rsidRPr="00083C8B">
        <w:rPr>
          <w:rFonts w:hint="eastAsia"/>
        </w:rPr>
        <w:t>，晚上也要擔心孩子哭，以免影響他人</w:t>
      </w:r>
      <w:r w:rsidR="008734C9" w:rsidRPr="00083C8B">
        <w:rPr>
          <w:rFonts w:hint="eastAsia"/>
        </w:rPr>
        <w:t>睡眠</w:t>
      </w:r>
      <w:r w:rsidR="00DF79F1" w:rsidRPr="00083C8B">
        <w:rPr>
          <w:rFonts w:hint="eastAsia"/>
        </w:rPr>
        <w:t>，場舍對孩子不安哭泣時之</w:t>
      </w:r>
      <w:r w:rsidR="00DF79F1" w:rsidRPr="00083C8B">
        <w:rPr>
          <w:rFonts w:ascii="Times New Roman" w:hAnsi="Times New Roman"/>
        </w:rPr>
        <w:t>處遇措施</w:t>
      </w:r>
      <w:r w:rsidR="00DF79F1" w:rsidRPr="00083C8B">
        <w:rPr>
          <w:rFonts w:ascii="Times New Roman" w:hAnsi="Times New Roman" w:hint="eastAsia"/>
        </w:rPr>
        <w:t>及</w:t>
      </w:r>
      <w:r w:rsidR="00DF79F1" w:rsidRPr="00083C8B">
        <w:rPr>
          <w:rFonts w:hint="eastAsia"/>
        </w:rPr>
        <w:t>戒護管理，實已</w:t>
      </w:r>
      <w:r w:rsidR="00AE0FC6" w:rsidRPr="00083C8B">
        <w:rPr>
          <w:rFonts w:hint="eastAsia"/>
        </w:rPr>
        <w:t>造成親子心理負擔及壓力</w:t>
      </w:r>
      <w:r w:rsidR="00DF79F1" w:rsidRPr="00083C8B">
        <w:rPr>
          <w:rFonts w:hint="eastAsia"/>
        </w:rPr>
        <w:t>，未能建立接納、支持及同理幼兒正常哭泣行為的母子友善環境</w:t>
      </w:r>
      <w:r w:rsidR="00AE0FC6" w:rsidRPr="00083C8B">
        <w:rPr>
          <w:rFonts w:hint="eastAsia"/>
        </w:rPr>
        <w:t>，</w:t>
      </w:r>
      <w:r w:rsidR="00DF79F1" w:rsidRPr="00083C8B">
        <w:rPr>
          <w:rFonts w:hint="eastAsia"/>
        </w:rPr>
        <w:t>亦未能落實</w:t>
      </w:r>
      <w:r w:rsidR="00DF79F1" w:rsidRPr="00083C8B">
        <w:rPr>
          <w:rFonts w:hAnsi="標楷體" w:hint="eastAsia"/>
        </w:rPr>
        <w:t>幼兒之遊戲權</w:t>
      </w:r>
      <w:r w:rsidR="00853779" w:rsidRPr="00083C8B">
        <w:rPr>
          <w:rFonts w:ascii="Times New Roman" w:hint="eastAsia"/>
          <w:spacing w:val="6"/>
          <w:szCs w:val="32"/>
        </w:rPr>
        <w:t>：</w:t>
      </w:r>
    </w:p>
    <w:p w14:paraId="760549AA" w14:textId="7445BE42" w:rsidR="00F37AB1" w:rsidRPr="00083C8B" w:rsidRDefault="00193792" w:rsidP="00EA4C5B">
      <w:pPr>
        <w:pStyle w:val="4"/>
      </w:pPr>
      <w:r w:rsidRPr="00083C8B">
        <w:rPr>
          <w:rFonts w:hint="eastAsia"/>
        </w:rPr>
        <w:t>場舍對孩子</w:t>
      </w:r>
      <w:r w:rsidR="00F37AB1" w:rsidRPr="00083C8B">
        <w:rPr>
          <w:rFonts w:hint="eastAsia"/>
        </w:rPr>
        <w:t>不安哭泣</w:t>
      </w:r>
      <w:r w:rsidRPr="00083C8B">
        <w:rPr>
          <w:rFonts w:hint="eastAsia"/>
        </w:rPr>
        <w:t>時之</w:t>
      </w:r>
      <w:r w:rsidRPr="00083C8B">
        <w:rPr>
          <w:rFonts w:ascii="Times New Roman" w:hAnsi="Times New Roman"/>
        </w:rPr>
        <w:t>處遇措施</w:t>
      </w:r>
      <w:r w:rsidRPr="00083C8B">
        <w:rPr>
          <w:rFonts w:ascii="Times New Roman" w:hAnsi="Times New Roman" w:hint="eastAsia"/>
        </w:rPr>
        <w:t>及</w:t>
      </w:r>
      <w:r w:rsidRPr="00083C8B">
        <w:rPr>
          <w:rFonts w:hint="eastAsia"/>
        </w:rPr>
        <w:t>戒護管理，造成親子心理負擔及壓力，</w:t>
      </w:r>
      <w:r w:rsidR="00872457" w:rsidRPr="00083C8B">
        <w:rPr>
          <w:rFonts w:hint="eastAsia"/>
        </w:rPr>
        <w:t>據受刑人表示</w:t>
      </w:r>
      <w:r w:rsidR="008734C9" w:rsidRPr="00083C8B">
        <w:rPr>
          <w:rFonts w:hint="eastAsia"/>
        </w:rPr>
        <w:t>：</w:t>
      </w:r>
      <w:r w:rsidRPr="00083C8B">
        <w:rPr>
          <w:rFonts w:hint="eastAsia"/>
        </w:rPr>
        <w:t>「</w:t>
      </w:r>
      <w:r w:rsidRPr="00083C8B">
        <w:t>孩子雖會走路，但</w:t>
      </w:r>
      <w:r w:rsidRPr="00083C8B">
        <w:rPr>
          <w:rFonts w:hint="eastAsia"/>
        </w:rPr>
        <w:t>比較</w:t>
      </w:r>
      <w:r w:rsidRPr="00083C8B">
        <w:t>吵的時候也要抱著</w:t>
      </w:r>
      <w:r w:rsidRPr="00083C8B">
        <w:rPr>
          <w:rFonts w:hint="eastAsia"/>
        </w:rPr>
        <w:t>」</w:t>
      </w:r>
      <w:r w:rsidR="009F54C2" w:rsidRPr="00083C8B">
        <w:rPr>
          <w:rFonts w:hint="eastAsia"/>
        </w:rPr>
        <w:t>(前述印尼籍受刑人陳述)</w:t>
      </w:r>
      <w:r w:rsidRPr="00083C8B">
        <w:rPr>
          <w:rFonts w:hint="eastAsia"/>
        </w:rPr>
        <w:t>、</w:t>
      </w:r>
      <w:r w:rsidRPr="00083C8B">
        <w:rPr>
          <w:rFonts w:hAnsi="標楷體" w:hint="eastAsia"/>
        </w:rPr>
        <w:t>「</w:t>
      </w:r>
      <w:r w:rsidRPr="00083C8B">
        <w:t>主管認為孩</w:t>
      </w:r>
      <w:r w:rsidRPr="00083C8B">
        <w:rPr>
          <w:rFonts w:hint="eastAsia"/>
        </w:rPr>
        <w:t>子</w:t>
      </w:r>
      <w:r w:rsidRPr="00083C8B">
        <w:t>尖叫是媽媽沒管好</w:t>
      </w:r>
      <w:r w:rsidRPr="00083C8B">
        <w:rPr>
          <w:rFonts w:hint="eastAsia"/>
        </w:rPr>
        <w:t>，</w:t>
      </w:r>
      <w:r w:rsidRPr="00083C8B">
        <w:t>是你的問題</w:t>
      </w:r>
      <w:r w:rsidRPr="00083C8B">
        <w:rPr>
          <w:rFonts w:hint="eastAsia"/>
        </w:rPr>
        <w:t>，我們經</w:t>
      </w:r>
      <w:r w:rsidRPr="00083C8B">
        <w:t>常被罵：</w:t>
      </w:r>
      <w:r w:rsidRPr="00083C8B">
        <w:rPr>
          <w:rFonts w:hAnsi="標楷體" w:hint="eastAsia"/>
        </w:rPr>
        <w:t>『</w:t>
      </w:r>
      <w:r w:rsidRPr="00083C8B">
        <w:t>你們不要以為帶小孩子來度假</w:t>
      </w:r>
      <w:r w:rsidRPr="00083C8B">
        <w:rPr>
          <w:rFonts w:hAnsi="標楷體" w:hint="eastAsia"/>
        </w:rPr>
        <w:t>』，</w:t>
      </w:r>
      <w:r w:rsidRPr="00083C8B">
        <w:t>孩</w:t>
      </w:r>
      <w:r w:rsidRPr="00083C8B">
        <w:rPr>
          <w:rFonts w:hint="eastAsia"/>
        </w:rPr>
        <w:t>子</w:t>
      </w:r>
      <w:r w:rsidRPr="00083C8B">
        <w:t>只要開始尖叫一下，主管就會罵，我們就要罰寫場舍須知</w:t>
      </w:r>
      <w:r w:rsidRPr="00083C8B">
        <w:rPr>
          <w:rFonts w:hint="eastAsia"/>
        </w:rPr>
        <w:t>，主管</w:t>
      </w:r>
      <w:r w:rsidRPr="00083C8B">
        <w:t>規定沒寫完再加</w:t>
      </w:r>
      <w:r w:rsidRPr="00083C8B">
        <w:rPr>
          <w:rFonts w:hint="eastAsia"/>
        </w:rPr>
        <w:t>一</w:t>
      </w:r>
      <w:r w:rsidRPr="00083C8B">
        <w:t>遍</w:t>
      </w:r>
      <w:r w:rsidRPr="00083C8B">
        <w:rPr>
          <w:rFonts w:hint="eastAsia"/>
        </w:rPr>
        <w:t>，有</w:t>
      </w:r>
      <w:r w:rsidRPr="00083C8B">
        <w:t>媽媽揹著孩</w:t>
      </w:r>
      <w:r w:rsidRPr="00083C8B">
        <w:rPr>
          <w:rFonts w:hint="eastAsia"/>
        </w:rPr>
        <w:t>子</w:t>
      </w:r>
      <w:r w:rsidRPr="00083C8B">
        <w:t>去廁所罰寫</w:t>
      </w:r>
      <w:r w:rsidRPr="00083C8B">
        <w:rPr>
          <w:rFonts w:hint="eastAsia"/>
        </w:rPr>
        <w:t>」</w:t>
      </w:r>
      <w:r w:rsidR="00F37AB1" w:rsidRPr="00083C8B">
        <w:rPr>
          <w:rFonts w:hint="eastAsia"/>
        </w:rPr>
        <w:t>、「有的</w:t>
      </w:r>
      <w:r w:rsidR="00F37AB1" w:rsidRPr="00083C8B">
        <w:t>小孩比較黏</w:t>
      </w:r>
      <w:r w:rsidR="00F37AB1" w:rsidRPr="00083C8B">
        <w:rPr>
          <w:rFonts w:hint="eastAsia"/>
        </w:rPr>
        <w:t>媽媽</w:t>
      </w:r>
      <w:r w:rsidR="00F37AB1" w:rsidRPr="00083C8B">
        <w:t>，放下來小孩就會哭</w:t>
      </w:r>
      <w:r w:rsidR="00F37AB1" w:rsidRPr="00083C8B">
        <w:rPr>
          <w:rFonts w:hint="eastAsia"/>
        </w:rPr>
        <w:t>，小孩</w:t>
      </w:r>
      <w:r w:rsidR="00F37AB1" w:rsidRPr="00083C8B">
        <w:t>不能一直哭</w:t>
      </w:r>
      <w:r w:rsidR="00F37AB1" w:rsidRPr="00083C8B">
        <w:rPr>
          <w:rFonts w:hint="eastAsia"/>
        </w:rPr>
        <w:t>，媽媽</w:t>
      </w:r>
      <w:r w:rsidR="00F37AB1" w:rsidRPr="00083C8B">
        <w:t>自己聽到孩子哭會有壓力，小孩一哭要馬上處理，媽媽壓力比較大就會揹著，</w:t>
      </w:r>
      <w:r w:rsidR="00F37AB1" w:rsidRPr="00083C8B">
        <w:rPr>
          <w:rFonts w:hint="eastAsia"/>
        </w:rPr>
        <w:t>或</w:t>
      </w:r>
      <w:r w:rsidR="00F37AB1" w:rsidRPr="00083C8B">
        <w:t>就會要求</w:t>
      </w:r>
      <w:r w:rsidR="00F37AB1" w:rsidRPr="00083C8B">
        <w:rPr>
          <w:rFonts w:hint="eastAsia"/>
        </w:rPr>
        <w:t>媽媽</w:t>
      </w:r>
      <w:r w:rsidR="00F37AB1" w:rsidRPr="00083C8B">
        <w:t>揹著</w:t>
      </w:r>
      <w:r w:rsidR="00F37AB1" w:rsidRPr="00083C8B">
        <w:rPr>
          <w:rFonts w:hint="eastAsia"/>
        </w:rPr>
        <w:t>」、「</w:t>
      </w:r>
      <w:r w:rsidR="00F37AB1" w:rsidRPr="00083C8B">
        <w:t>我的小朋友在去年夏天，因都要揹著，</w:t>
      </w:r>
      <w:r w:rsidR="00F37AB1" w:rsidRPr="00083C8B">
        <w:rPr>
          <w:rFonts w:hint="eastAsia"/>
        </w:rPr>
        <w:t>造成</w:t>
      </w:r>
      <w:r w:rsidR="00F37AB1" w:rsidRPr="00083C8B">
        <w:t>尿布疹，他一換尿布就哭、尿尿就哭</w:t>
      </w:r>
      <w:r w:rsidR="00F37AB1" w:rsidRPr="00083C8B">
        <w:rPr>
          <w:rFonts w:hint="eastAsia"/>
        </w:rPr>
        <w:t>」，</w:t>
      </w:r>
      <w:r w:rsidR="008734C9" w:rsidRPr="00083C8B">
        <w:rPr>
          <w:rFonts w:hint="eastAsia"/>
        </w:rPr>
        <w:t>顯</w:t>
      </w:r>
      <w:r w:rsidR="00C3233C" w:rsidRPr="00083C8B">
        <w:rPr>
          <w:rFonts w:hint="eastAsia"/>
        </w:rPr>
        <w:t>見</w:t>
      </w:r>
      <w:r w:rsidR="008734C9" w:rsidRPr="00083C8B">
        <w:rPr>
          <w:rFonts w:hint="eastAsia"/>
        </w:rPr>
        <w:t>監所內</w:t>
      </w:r>
      <w:r w:rsidR="00C72EB1" w:rsidRPr="00083C8B">
        <w:rPr>
          <w:rFonts w:hint="eastAsia"/>
        </w:rPr>
        <w:t>未營造</w:t>
      </w:r>
      <w:r w:rsidR="00F37AB1" w:rsidRPr="00083C8B">
        <w:rPr>
          <w:rFonts w:hint="eastAsia"/>
        </w:rPr>
        <w:t>適於親子</w:t>
      </w:r>
      <w:r w:rsidR="00872457" w:rsidRPr="00083C8B">
        <w:rPr>
          <w:rFonts w:hint="eastAsia"/>
        </w:rPr>
        <w:t>心理及精神之</w:t>
      </w:r>
      <w:r w:rsidR="00C72EB1" w:rsidRPr="00083C8B">
        <w:rPr>
          <w:rFonts w:hint="eastAsia"/>
        </w:rPr>
        <w:t>友善氛圍及環境</w:t>
      </w:r>
      <w:r w:rsidR="00F37AB1" w:rsidRPr="00083C8B">
        <w:rPr>
          <w:rFonts w:hint="eastAsia"/>
        </w:rPr>
        <w:t>。</w:t>
      </w:r>
    </w:p>
    <w:p w14:paraId="43E7EBA1" w14:textId="62549210" w:rsidR="007C1F7F" w:rsidRPr="00083C8B" w:rsidRDefault="007C1F7F" w:rsidP="00E32C97">
      <w:pPr>
        <w:pStyle w:val="4"/>
      </w:pPr>
      <w:r w:rsidRPr="00083C8B">
        <w:rPr>
          <w:rFonts w:hint="eastAsia"/>
        </w:rPr>
        <w:t>依法務部函復，</w:t>
      </w:r>
      <w:r w:rsidRPr="00083C8B">
        <w:t>攜子入監受刑人</w:t>
      </w:r>
      <w:r w:rsidR="008B4B41" w:rsidRPr="00083C8B">
        <w:rPr>
          <w:rFonts w:hint="eastAsia"/>
        </w:rPr>
        <w:t>仍應參加作業，惟安排相對寬和之作業課程及酌減</w:t>
      </w:r>
      <w:r w:rsidR="008B4B41" w:rsidRPr="00083C8B">
        <w:t>應完成數量</w:t>
      </w:r>
      <w:r w:rsidR="008B4B41" w:rsidRPr="00083C8B">
        <w:rPr>
          <w:rStyle w:val="aff"/>
        </w:rPr>
        <w:footnoteReference w:id="14"/>
      </w:r>
      <w:r w:rsidR="008B4B41" w:rsidRPr="00083C8B">
        <w:rPr>
          <w:rFonts w:hint="eastAsia"/>
        </w:rPr>
        <w:t>。</w:t>
      </w:r>
      <w:r w:rsidRPr="00083C8B">
        <w:rPr>
          <w:rFonts w:hint="eastAsia"/>
        </w:rPr>
        <w:t>桃女監攜子入監受刑人作業時會將幼兒集中在保育室，由該監保育員安排活動進行，每日</w:t>
      </w:r>
      <w:r w:rsidR="00DF3590" w:rsidRPr="00083C8B">
        <w:rPr>
          <w:rFonts w:hint="eastAsia"/>
        </w:rPr>
        <w:t>另</w:t>
      </w:r>
      <w:r w:rsidRPr="00083C8B">
        <w:rPr>
          <w:rFonts w:hint="eastAsia"/>
        </w:rPr>
        <w:t>排定輪值2至3名攜子入監之受刑人協同照顧，又依保育員說明</w:t>
      </w:r>
      <w:r w:rsidR="005539DC" w:rsidRPr="00083C8B">
        <w:rPr>
          <w:rFonts w:hint="eastAsia"/>
        </w:rPr>
        <w:t>：</w:t>
      </w:r>
      <w:r w:rsidRPr="00083C8B">
        <w:rPr>
          <w:rFonts w:hint="eastAsia"/>
        </w:rPr>
        <w:t>「媽媽</w:t>
      </w:r>
      <w:bookmarkStart w:id="56" w:name="_Hlk195185660"/>
      <w:r w:rsidRPr="00083C8B">
        <w:t>剛來的1個月，我們不會讓媽媽上線</w:t>
      </w:r>
      <w:bookmarkEnd w:id="56"/>
      <w:r w:rsidRPr="00083C8B">
        <w:t>，我們會先讓小孩子熟悉環境，因此會請媽媽帶孩子進來</w:t>
      </w:r>
      <w:r w:rsidRPr="00083C8B">
        <w:rPr>
          <w:rFonts w:hint="eastAsia"/>
        </w:rPr>
        <w:t>保育</w:t>
      </w:r>
      <w:r w:rsidRPr="00083C8B">
        <w:t>室。等到熟悉的時候，大約1個月，孩子願意跟我們相處，媽媽才出去作業</w:t>
      </w:r>
      <w:r w:rsidRPr="00083C8B">
        <w:rPr>
          <w:rFonts w:hint="eastAsia"/>
        </w:rPr>
        <w:t>」、「</w:t>
      </w:r>
      <w:r w:rsidRPr="00083C8B">
        <w:t>配方奶，一天餵奶5次，作業時</w:t>
      </w:r>
      <w:r w:rsidRPr="00083C8B">
        <w:rPr>
          <w:rFonts w:hint="eastAsia"/>
        </w:rPr>
        <w:t>，</w:t>
      </w:r>
      <w:r w:rsidRPr="00083C8B">
        <w:t>餵奶時間到，媽媽會</w:t>
      </w:r>
      <w:r w:rsidRPr="00083C8B">
        <w:rPr>
          <w:rFonts w:hint="eastAsia"/>
        </w:rPr>
        <w:t>放下作業</w:t>
      </w:r>
      <w:r w:rsidRPr="00083C8B">
        <w:t>去泡奶，我會跟媽媽說不要等孩子哭才泡</w:t>
      </w:r>
      <w:r w:rsidRPr="00083C8B">
        <w:rPr>
          <w:rFonts w:hint="eastAsia"/>
        </w:rPr>
        <w:t>」，受刑人</w:t>
      </w:r>
      <w:r w:rsidR="005539DC" w:rsidRPr="00083C8B">
        <w:rPr>
          <w:rFonts w:hint="eastAsia"/>
        </w:rPr>
        <w:t>亦</w:t>
      </w:r>
      <w:r w:rsidRPr="00083C8B">
        <w:rPr>
          <w:rFonts w:hint="eastAsia"/>
        </w:rPr>
        <w:t>說明</w:t>
      </w:r>
      <w:r w:rsidR="005539DC" w:rsidRPr="00083C8B">
        <w:rPr>
          <w:rFonts w:hint="eastAsia"/>
        </w:rPr>
        <w:t>：</w:t>
      </w:r>
      <w:r w:rsidRPr="00083C8B">
        <w:rPr>
          <w:rFonts w:hint="eastAsia"/>
        </w:rPr>
        <w:t>「</w:t>
      </w:r>
      <w:r w:rsidRPr="00083C8B">
        <w:t>我們可以馬上進去</w:t>
      </w:r>
      <w:r w:rsidRPr="00083C8B">
        <w:rPr>
          <w:rFonts w:hint="eastAsia"/>
        </w:rPr>
        <w:t>保育室</w:t>
      </w:r>
      <w:r w:rsidRPr="00083C8B">
        <w:t>顧小孩，主管還是以我們小孩優先</w:t>
      </w:r>
      <w:r w:rsidRPr="00083C8B">
        <w:rPr>
          <w:rFonts w:hint="eastAsia"/>
        </w:rPr>
        <w:t>」，惟以上係對於能接受媽媽作業時進保育室由保育員照顧的幼童而言。</w:t>
      </w:r>
    </w:p>
    <w:p w14:paraId="3347567B" w14:textId="78AB599B" w:rsidR="00580C6C" w:rsidRPr="00083C8B" w:rsidRDefault="007C1F7F" w:rsidP="00E32C97">
      <w:pPr>
        <w:pStyle w:val="4"/>
      </w:pPr>
      <w:r w:rsidRPr="00083C8B">
        <w:rPr>
          <w:rFonts w:hint="eastAsia"/>
        </w:rPr>
        <w:t>經查，</w:t>
      </w:r>
      <w:r w:rsidR="005F166C" w:rsidRPr="00083C8B">
        <w:rPr>
          <w:rFonts w:hint="eastAsia"/>
        </w:rPr>
        <w:t>該監幼童年齡落於0</w:t>
      </w:r>
      <w:r w:rsidR="005F166C" w:rsidRPr="00083C8B">
        <w:t>~3</w:t>
      </w:r>
      <w:r w:rsidR="005F166C" w:rsidRPr="00083C8B">
        <w:rPr>
          <w:rFonts w:hint="eastAsia"/>
        </w:rPr>
        <w:t>歲，正值安全感發展階段，當媽媽作業時，若幼童因焦慮、黏媽媽、分離焦慮較高，而哭鬧、拒絕離開母親進保育室，亦屬常態，但此情況下，媽媽須長時間揹</w:t>
      </w:r>
      <w:r w:rsidR="005539DC" w:rsidRPr="00083C8B">
        <w:rPr>
          <w:rFonts w:hint="eastAsia"/>
        </w:rPr>
        <w:t>著</w:t>
      </w:r>
      <w:r w:rsidR="005F166C" w:rsidRPr="00083C8B">
        <w:rPr>
          <w:rFonts w:hint="eastAsia"/>
        </w:rPr>
        <w:t>小孩作業及從事</w:t>
      </w:r>
      <w:r w:rsidR="005F166C" w:rsidRPr="00083C8B">
        <w:t>檯上工作</w:t>
      </w:r>
      <w:r w:rsidR="005F166C" w:rsidRPr="00083C8B">
        <w:rPr>
          <w:rFonts w:hint="eastAsia"/>
        </w:rPr>
        <w:t>，</w:t>
      </w:r>
      <w:r w:rsidR="006214AA" w:rsidRPr="00083C8B">
        <w:rPr>
          <w:rFonts w:hint="eastAsia"/>
        </w:rPr>
        <w:t>據保育員表示</w:t>
      </w:r>
      <w:r w:rsidR="005539DC" w:rsidRPr="00083C8B">
        <w:rPr>
          <w:rFonts w:hint="eastAsia"/>
        </w:rPr>
        <w:t>：</w:t>
      </w:r>
      <w:r w:rsidR="006214AA" w:rsidRPr="00083C8B">
        <w:rPr>
          <w:rFonts w:hint="eastAsia"/>
        </w:rPr>
        <w:t>「</w:t>
      </w:r>
      <w:r w:rsidR="006214AA" w:rsidRPr="00083C8B">
        <w:t>比較小的小朋友剛來時黏媽媽很緊，會需要媽媽帶著作業，小的要揹，大的坐椅子</w:t>
      </w:r>
      <w:r w:rsidR="006214AA" w:rsidRPr="00083C8B">
        <w:rPr>
          <w:rFonts w:hint="eastAsia"/>
        </w:rPr>
        <w:t>」、「</w:t>
      </w:r>
      <w:r w:rsidR="006214AA" w:rsidRPr="00083C8B">
        <w:t>需要媽媽帶著作業的情形現在較少，之前有一陣子</w:t>
      </w:r>
      <w:r w:rsidR="006214AA" w:rsidRPr="00083C8B">
        <w:rPr>
          <w:rFonts w:hint="eastAsia"/>
        </w:rPr>
        <w:t>比</w:t>
      </w:r>
      <w:r w:rsidR="006214AA" w:rsidRPr="00083C8B">
        <w:t>較多。我們現在特別小的孩子才2個(3個月、5個月)，比較黏媽媽，其他孩子都可以進來</w:t>
      </w:r>
      <w:r w:rsidR="006214AA" w:rsidRPr="00083C8B">
        <w:rPr>
          <w:rFonts w:hint="eastAsia"/>
        </w:rPr>
        <w:t>保育室」</w:t>
      </w:r>
      <w:r w:rsidRPr="00083C8B">
        <w:rPr>
          <w:rFonts w:hint="eastAsia"/>
        </w:rPr>
        <w:t>、「</w:t>
      </w:r>
      <w:r w:rsidRPr="00083C8B">
        <w:t>有時候我們整天都有課程，媽媽都會在</w:t>
      </w:r>
      <w:r w:rsidRPr="00083C8B">
        <w:rPr>
          <w:rFonts w:hint="eastAsia"/>
        </w:rPr>
        <w:t>保育室</w:t>
      </w:r>
      <w:r w:rsidRPr="00083C8B">
        <w:t>，有小朋友需要媽媽陪同的親子課程，媽媽都要進來</w:t>
      </w:r>
      <w:r w:rsidRPr="00083C8B">
        <w:rPr>
          <w:rFonts w:hint="eastAsia"/>
        </w:rPr>
        <w:t>保育室</w:t>
      </w:r>
      <w:r w:rsidRPr="00083C8B">
        <w:t>。沒有外師課程的下午，是我們保育員、值班媽媽共同陪孩子</w:t>
      </w:r>
      <w:r w:rsidRPr="00083C8B">
        <w:rPr>
          <w:rFonts w:hint="eastAsia"/>
        </w:rPr>
        <w:t>在保育室</w:t>
      </w:r>
      <w:r w:rsidRPr="00083C8B">
        <w:t>。有1、2個會與媽媽去作業，</w:t>
      </w:r>
      <w:r w:rsidRPr="00083C8B">
        <w:rPr>
          <w:rFonts w:hint="eastAsia"/>
        </w:rPr>
        <w:t>多數</w:t>
      </w:r>
      <w:r w:rsidRPr="00083C8B">
        <w:t>會進來</w:t>
      </w:r>
      <w:r w:rsidRPr="00083C8B">
        <w:rPr>
          <w:rFonts w:hint="eastAsia"/>
        </w:rPr>
        <w:t>保育</w:t>
      </w:r>
      <w:r w:rsidRPr="00083C8B">
        <w:t>室，因為跟我們比較熟悉</w:t>
      </w:r>
      <w:r w:rsidRPr="00083C8B">
        <w:rPr>
          <w:rFonts w:hint="eastAsia"/>
        </w:rPr>
        <w:t>」</w:t>
      </w:r>
      <w:r w:rsidR="006214AA" w:rsidRPr="00083C8B">
        <w:rPr>
          <w:rFonts w:hint="eastAsia"/>
        </w:rPr>
        <w:t>，</w:t>
      </w:r>
      <w:r w:rsidR="005F166C" w:rsidRPr="00083C8B">
        <w:rPr>
          <w:rFonts w:hint="eastAsia"/>
        </w:rPr>
        <w:t>受刑人表示</w:t>
      </w:r>
      <w:r w:rsidR="005539DC" w:rsidRPr="00083C8B">
        <w:rPr>
          <w:rFonts w:hint="eastAsia"/>
        </w:rPr>
        <w:t>：</w:t>
      </w:r>
      <w:r w:rsidR="00862177" w:rsidRPr="00083C8B">
        <w:rPr>
          <w:rFonts w:hint="eastAsia"/>
        </w:rPr>
        <w:t>「</w:t>
      </w:r>
      <w:r w:rsidR="009F54C2" w:rsidRPr="00083C8B">
        <w:t>因為一直揹著的關係，孩</w:t>
      </w:r>
      <w:r w:rsidR="009F54C2" w:rsidRPr="00083C8B">
        <w:rPr>
          <w:rFonts w:hint="eastAsia"/>
        </w:rPr>
        <w:t>子</w:t>
      </w:r>
      <w:r w:rsidR="009F54C2" w:rsidRPr="00083C8B">
        <w:t>的腳是外八的狀況</w:t>
      </w:r>
      <w:r w:rsidR="00862177" w:rsidRPr="00083C8B">
        <w:rPr>
          <w:rFonts w:hint="eastAsia"/>
        </w:rPr>
        <w:t>」</w:t>
      </w:r>
      <w:r w:rsidR="009F54C2" w:rsidRPr="00083C8B">
        <w:rPr>
          <w:rFonts w:hint="eastAsia"/>
        </w:rPr>
        <w:t>(前述印尼籍受刑人陳述)</w:t>
      </w:r>
      <w:r w:rsidR="00193792" w:rsidRPr="00083C8B">
        <w:rPr>
          <w:rFonts w:hint="eastAsia"/>
        </w:rPr>
        <w:t>、「</w:t>
      </w:r>
      <w:r w:rsidR="00193792" w:rsidRPr="00083C8B">
        <w:t>我發現</w:t>
      </w:r>
      <w:r w:rsidR="00193792" w:rsidRPr="00083C8B">
        <w:rPr>
          <w:rFonts w:hint="eastAsia"/>
        </w:rPr>
        <w:t>他</w:t>
      </w:r>
      <w:r w:rsidR="00193792" w:rsidRPr="00083C8B">
        <w:t>不願意進</w:t>
      </w:r>
      <w:r w:rsidR="00193792" w:rsidRPr="00083C8B">
        <w:rPr>
          <w:rFonts w:hint="eastAsia"/>
        </w:rPr>
        <w:t>保育室</w:t>
      </w:r>
      <w:r w:rsidR="00193792" w:rsidRPr="00083C8B">
        <w:t>，到後期我就覺得有問題，我</w:t>
      </w:r>
      <w:r w:rsidR="00193792" w:rsidRPr="00083C8B">
        <w:rPr>
          <w:rFonts w:hint="eastAsia"/>
        </w:rPr>
        <w:t>與</w:t>
      </w:r>
      <w:r w:rsidR="00193792" w:rsidRPr="00083C8B">
        <w:t>保育員溝通，我說我不知道為什麼</w:t>
      </w:r>
      <w:r w:rsidR="00193792" w:rsidRPr="00083C8B">
        <w:rPr>
          <w:rFonts w:hint="eastAsia"/>
        </w:rPr>
        <w:t>會這樣</w:t>
      </w:r>
      <w:r w:rsidR="005F166C" w:rsidRPr="00083C8B">
        <w:rPr>
          <w:rFonts w:hint="eastAsia"/>
        </w:rPr>
        <w:t>，</w:t>
      </w:r>
      <w:r w:rsidR="00193792" w:rsidRPr="00083C8B">
        <w:t>壓力很大，24小時我都要揹著</w:t>
      </w:r>
      <w:r w:rsidR="00255F17" w:rsidRPr="00083C8B">
        <w:rPr>
          <w:rFonts w:hint="eastAsia"/>
        </w:rPr>
        <w:t>、其餘</w:t>
      </w:r>
      <w:r w:rsidR="00193792" w:rsidRPr="00083C8B">
        <w:t>時間我都要揹著。以前我打他的時候他可以自己坐安全座椅，但我不打他的時候他就開始皮了</w:t>
      </w:r>
      <w:r w:rsidR="005F166C" w:rsidRPr="00083C8B">
        <w:rPr>
          <w:rFonts w:hint="eastAsia"/>
        </w:rPr>
        <w:t>，</w:t>
      </w:r>
      <w:r w:rsidR="00193792" w:rsidRPr="00083C8B">
        <w:t>我覺得是依賴，</w:t>
      </w:r>
      <w:r w:rsidR="00193792" w:rsidRPr="00083C8B">
        <w:rPr>
          <w:rFonts w:hint="eastAsia"/>
        </w:rPr>
        <w:t>保育員老師</w:t>
      </w:r>
      <w:r w:rsidR="00193792" w:rsidRPr="00083C8B">
        <w:t>有跟我說你越打他、越把他推進</w:t>
      </w:r>
      <w:r w:rsidR="00193792" w:rsidRPr="00083C8B">
        <w:rPr>
          <w:rFonts w:hint="eastAsia"/>
        </w:rPr>
        <w:t>保育</w:t>
      </w:r>
      <w:r w:rsidR="00193792" w:rsidRPr="00083C8B">
        <w:t>室，小朋友會覺得是不是媽媽不愛我，我有醒悟，有改變我的方式</w:t>
      </w:r>
      <w:r w:rsidR="00193792" w:rsidRPr="00083C8B">
        <w:rPr>
          <w:rFonts w:hint="eastAsia"/>
        </w:rPr>
        <w:t>」</w:t>
      </w:r>
      <w:r w:rsidR="00862177" w:rsidRPr="00083C8B">
        <w:rPr>
          <w:rFonts w:hint="eastAsia"/>
        </w:rPr>
        <w:t>、</w:t>
      </w:r>
      <w:r w:rsidR="004D395F" w:rsidRPr="00083C8B">
        <w:rPr>
          <w:rFonts w:hint="eastAsia"/>
        </w:rPr>
        <w:t>「</w:t>
      </w:r>
      <w:r w:rsidR="004D395F" w:rsidRPr="00083C8B">
        <w:t>場舍分單身跟媽媽，單身要做的媽媽其實也都要做</w:t>
      </w:r>
      <w:r w:rsidR="00420472" w:rsidRPr="00083C8B">
        <w:rPr>
          <w:rFonts w:hint="eastAsia"/>
        </w:rPr>
        <w:t>，</w:t>
      </w:r>
      <w:r w:rsidR="00420472" w:rsidRPr="00083C8B">
        <w:t>只是我們肩上又揹著</w:t>
      </w:r>
      <w:r w:rsidR="00420472" w:rsidRPr="00083C8B">
        <w:rPr>
          <w:rFonts w:hint="eastAsia"/>
        </w:rPr>
        <w:t>一個</w:t>
      </w:r>
      <w:r w:rsidR="00420472" w:rsidRPr="00083C8B">
        <w:t>小孩</w:t>
      </w:r>
      <w:r w:rsidR="004D395F" w:rsidRPr="00083C8B">
        <w:t>，</w:t>
      </w:r>
      <w:r w:rsidR="00420472" w:rsidRPr="00083C8B">
        <w:t>媽媽做檯上工作</w:t>
      </w:r>
      <w:r w:rsidR="00420472" w:rsidRPr="00083C8B">
        <w:rPr>
          <w:rFonts w:hint="eastAsia"/>
        </w:rPr>
        <w:t>時</w:t>
      </w:r>
      <w:r w:rsidR="00420472" w:rsidRPr="00083C8B">
        <w:t>，有時候要揹著孩子去洗碗</w:t>
      </w:r>
      <w:r w:rsidR="00420472" w:rsidRPr="00083C8B">
        <w:rPr>
          <w:rFonts w:hint="eastAsia"/>
        </w:rPr>
        <w:t>，</w:t>
      </w:r>
      <w:r w:rsidR="00420472" w:rsidRPr="00083C8B">
        <w:t>有些單身的會幫忙抱孩子，有些就不管你。小孩生病我們一樣要做這些事情</w:t>
      </w:r>
      <w:r w:rsidR="00420472" w:rsidRPr="00083C8B">
        <w:rPr>
          <w:rFonts w:hint="eastAsia"/>
        </w:rPr>
        <w:t>，只有</w:t>
      </w:r>
      <w:r w:rsidR="00420472" w:rsidRPr="00083C8B">
        <w:t>生病隔離的時候，我們比較可以休息</w:t>
      </w:r>
      <w:r w:rsidR="004D395F" w:rsidRPr="00083C8B">
        <w:rPr>
          <w:rFonts w:hint="eastAsia"/>
        </w:rPr>
        <w:t>」</w:t>
      </w:r>
      <w:r w:rsidR="00420472" w:rsidRPr="00083C8B">
        <w:rPr>
          <w:rFonts w:hint="eastAsia"/>
        </w:rPr>
        <w:t>。</w:t>
      </w:r>
      <w:r w:rsidRPr="00083C8B">
        <w:rPr>
          <w:rFonts w:hint="eastAsia"/>
        </w:rPr>
        <w:t>按</w:t>
      </w:r>
      <w:r w:rsidR="008007AB" w:rsidRPr="00083C8B">
        <w:rPr>
          <w:rFonts w:hint="eastAsia"/>
        </w:rPr>
        <w:t>對於值此安全感發展階段之部分幼童因個別差異而較易焦慮，</w:t>
      </w:r>
      <w:r w:rsidR="0022300C" w:rsidRPr="00083C8B">
        <w:rPr>
          <w:rFonts w:hint="eastAsia"/>
        </w:rPr>
        <w:t>監方規定</w:t>
      </w:r>
      <w:r w:rsidR="008007AB" w:rsidRPr="00083C8B">
        <w:rPr>
          <w:rFonts w:hint="eastAsia"/>
        </w:rPr>
        <w:t>媽媽</w:t>
      </w:r>
      <w:r w:rsidR="00CB4BA7" w:rsidRPr="00083C8B">
        <w:rPr>
          <w:rFonts w:hint="eastAsia"/>
        </w:rPr>
        <w:t>仍應參加作業</w:t>
      </w:r>
      <w:r w:rsidR="00ED687A" w:rsidRPr="00083C8B">
        <w:rPr>
          <w:rFonts w:hint="eastAsia"/>
        </w:rPr>
        <w:t>，且</w:t>
      </w:r>
      <w:r w:rsidR="008B4B41" w:rsidRPr="00083C8B">
        <w:rPr>
          <w:rFonts w:hint="eastAsia"/>
        </w:rPr>
        <w:t>有</w:t>
      </w:r>
      <w:r w:rsidR="00ED687A" w:rsidRPr="00083C8B">
        <w:rPr>
          <w:rFonts w:hint="eastAsia"/>
        </w:rPr>
        <w:t>媽媽需</w:t>
      </w:r>
      <w:r w:rsidR="00ED687A" w:rsidRPr="00083C8B">
        <w:t>用工作去交換奶粉</w:t>
      </w:r>
      <w:r w:rsidR="008B4B41" w:rsidRPr="00083C8B">
        <w:rPr>
          <w:rFonts w:hint="eastAsia"/>
        </w:rPr>
        <w:t>之情形</w:t>
      </w:r>
      <w:r w:rsidR="0022300C" w:rsidRPr="00083C8B">
        <w:rPr>
          <w:rFonts w:hint="eastAsia"/>
        </w:rPr>
        <w:t>，則</w:t>
      </w:r>
      <w:r w:rsidR="008007AB" w:rsidRPr="00083C8B">
        <w:rPr>
          <w:rFonts w:hint="eastAsia"/>
        </w:rPr>
        <w:t>須長時間揹</w:t>
      </w:r>
      <w:r w:rsidR="005539DC" w:rsidRPr="00083C8B">
        <w:rPr>
          <w:rFonts w:hint="eastAsia"/>
        </w:rPr>
        <w:t>著</w:t>
      </w:r>
      <w:r w:rsidR="008007AB" w:rsidRPr="00083C8B">
        <w:rPr>
          <w:rFonts w:hint="eastAsia"/>
        </w:rPr>
        <w:t>小孩作業，監方</w:t>
      </w:r>
      <w:r w:rsidR="005539DC" w:rsidRPr="00083C8B">
        <w:rPr>
          <w:rFonts w:hint="eastAsia"/>
        </w:rPr>
        <w:t>卻</w:t>
      </w:r>
      <w:r w:rsidR="008007AB" w:rsidRPr="00083C8B">
        <w:rPr>
          <w:rFonts w:hint="eastAsia"/>
        </w:rPr>
        <w:t>未能再提供特別協助。</w:t>
      </w:r>
    </w:p>
    <w:p w14:paraId="52CD821A" w14:textId="14720DBA" w:rsidR="001261CD" w:rsidRPr="00083C8B" w:rsidRDefault="001261CD" w:rsidP="001261CD">
      <w:pPr>
        <w:pStyle w:val="4"/>
      </w:pPr>
      <w:r w:rsidRPr="00083C8B">
        <w:rPr>
          <w:rFonts w:hint="eastAsia"/>
        </w:rPr>
        <w:t>晚上</w:t>
      </w:r>
      <w:r w:rsidR="00872457" w:rsidRPr="00083C8B">
        <w:rPr>
          <w:rFonts w:hint="eastAsia"/>
        </w:rPr>
        <w:t>也</w:t>
      </w:r>
      <w:r w:rsidRPr="00083C8B">
        <w:rPr>
          <w:rFonts w:hint="eastAsia"/>
        </w:rPr>
        <w:t>要擔心孩子哭，媽媽要</w:t>
      </w:r>
      <w:r w:rsidRPr="00083C8B">
        <w:t>抱孩子在</w:t>
      </w:r>
      <w:r w:rsidR="00A6509D" w:rsidRPr="00083C8B">
        <w:rPr>
          <w:rFonts w:hint="eastAsia"/>
        </w:rPr>
        <w:t>無電風扇的悶熱</w:t>
      </w:r>
      <w:r w:rsidRPr="00083C8B">
        <w:t>廁所</w:t>
      </w:r>
      <w:r w:rsidR="00A6509D" w:rsidRPr="00083C8B">
        <w:rPr>
          <w:rFonts w:hint="eastAsia"/>
        </w:rPr>
        <w:t>內</w:t>
      </w:r>
      <w:r w:rsidRPr="00083C8B">
        <w:rPr>
          <w:rFonts w:hint="eastAsia"/>
        </w:rPr>
        <w:t>哄睡</w:t>
      </w:r>
      <w:r w:rsidR="00A6509D" w:rsidRPr="00083C8B">
        <w:rPr>
          <w:rFonts w:hint="eastAsia"/>
        </w:rPr>
        <w:t>至孩子</w:t>
      </w:r>
      <w:r w:rsidR="008A2E69" w:rsidRPr="00083C8B">
        <w:rPr>
          <w:rFonts w:hint="eastAsia"/>
        </w:rPr>
        <w:t>熟</w:t>
      </w:r>
      <w:r w:rsidR="00A6509D" w:rsidRPr="00083C8B">
        <w:rPr>
          <w:rFonts w:hint="eastAsia"/>
        </w:rPr>
        <w:t>睡，以免</w:t>
      </w:r>
      <w:r w:rsidR="00580C6C" w:rsidRPr="00083C8B">
        <w:rPr>
          <w:rFonts w:hint="eastAsia"/>
        </w:rPr>
        <w:t>影響他</w:t>
      </w:r>
      <w:r w:rsidR="00A6509D" w:rsidRPr="00083C8B">
        <w:rPr>
          <w:rFonts w:hint="eastAsia"/>
        </w:rPr>
        <w:t>人</w:t>
      </w:r>
      <w:r w:rsidR="005539DC" w:rsidRPr="00083C8B">
        <w:rPr>
          <w:rFonts w:hint="eastAsia"/>
        </w:rPr>
        <w:t>睡眠</w:t>
      </w:r>
      <w:r w:rsidR="003538F3" w:rsidRPr="00083C8B">
        <w:rPr>
          <w:rFonts w:hint="eastAsia"/>
        </w:rPr>
        <w:t>，</w:t>
      </w:r>
      <w:r w:rsidRPr="00083C8B">
        <w:rPr>
          <w:rFonts w:hint="eastAsia"/>
        </w:rPr>
        <w:t>依法務部說明，親子園地採通鋪設計，就寢時受攜子女睡於其母親旁，該</w:t>
      </w:r>
      <w:r w:rsidRPr="00083C8B">
        <w:t>環境</w:t>
      </w:r>
      <w:r w:rsidRPr="00083C8B">
        <w:rPr>
          <w:rFonts w:hint="eastAsia"/>
        </w:rPr>
        <w:t>據受刑人表示</w:t>
      </w:r>
      <w:r w:rsidR="005539DC" w:rsidRPr="00083C8B">
        <w:rPr>
          <w:rFonts w:hint="eastAsia"/>
        </w:rPr>
        <w:t>：</w:t>
      </w:r>
      <w:r w:rsidRPr="00083C8B">
        <w:rPr>
          <w:rFonts w:hint="eastAsia"/>
        </w:rPr>
        <w:t>「</w:t>
      </w:r>
      <w:r w:rsidRPr="00083C8B">
        <w:t>孩子進來會比較黏，晚上太熱</w:t>
      </w:r>
      <w:r w:rsidRPr="00083C8B">
        <w:rPr>
          <w:rFonts w:hint="eastAsia"/>
        </w:rPr>
        <w:t>、</w:t>
      </w:r>
      <w:r w:rsidRPr="00083C8B">
        <w:t>很悶</w:t>
      </w:r>
      <w:r w:rsidRPr="00083C8B">
        <w:rPr>
          <w:rFonts w:hint="eastAsia"/>
        </w:rPr>
        <w:t>、</w:t>
      </w:r>
      <w:r w:rsidRPr="00083C8B">
        <w:t>風扇不夠、睡不著</w:t>
      </w:r>
      <w:r w:rsidRPr="00083C8B">
        <w:rPr>
          <w:rFonts w:hint="eastAsia"/>
        </w:rPr>
        <w:t>而哭鬧</w:t>
      </w:r>
      <w:r w:rsidR="00933D8B" w:rsidRPr="00083C8B">
        <w:rPr>
          <w:rFonts w:hint="eastAsia"/>
        </w:rPr>
        <w:t>，</w:t>
      </w:r>
      <w:r w:rsidRPr="00083C8B">
        <w:t>小朋友可能因不喜歡親子園地環境</w:t>
      </w:r>
      <w:r w:rsidR="00933D8B" w:rsidRPr="00083C8B">
        <w:rPr>
          <w:rFonts w:hint="eastAsia"/>
        </w:rPr>
        <w:t>，</w:t>
      </w:r>
      <w:r w:rsidR="00933D8B" w:rsidRPr="00083C8B">
        <w:t>難免會生病</w:t>
      </w:r>
      <w:r w:rsidRPr="00083C8B">
        <w:t>，比較愛哭</w:t>
      </w:r>
      <w:r w:rsidRPr="00083C8B">
        <w:rPr>
          <w:rFonts w:hint="eastAsia"/>
        </w:rPr>
        <w:t>」</w:t>
      </w:r>
      <w:r w:rsidR="00933D8B" w:rsidRPr="00083C8B">
        <w:rPr>
          <w:rFonts w:hint="eastAsia"/>
        </w:rPr>
        <w:t>、「</w:t>
      </w:r>
      <w:r w:rsidR="00933D8B" w:rsidRPr="00083C8B">
        <w:t>晚上我們睡大通鋪，孩子一哭，</w:t>
      </w:r>
      <w:r w:rsidR="00933D8B" w:rsidRPr="00083C8B">
        <w:rPr>
          <w:rFonts w:hint="eastAsia"/>
        </w:rPr>
        <w:t>如果</w:t>
      </w:r>
      <w:r w:rsidR="00933D8B" w:rsidRPr="00083C8B">
        <w:t>沒有立刻安撫，其他小孩就會一起哭</w:t>
      </w:r>
      <w:r w:rsidR="00933D8B" w:rsidRPr="00083C8B">
        <w:rPr>
          <w:rFonts w:hint="eastAsia"/>
        </w:rPr>
        <w:t>，</w:t>
      </w:r>
      <w:r w:rsidR="00933D8B" w:rsidRPr="00083C8B">
        <w:t>這</w:t>
      </w:r>
      <w:r w:rsidR="00933D8B" w:rsidRPr="00083C8B">
        <w:rPr>
          <w:rFonts w:hint="eastAsia"/>
        </w:rPr>
        <w:t>部分</w:t>
      </w:r>
      <w:r w:rsidR="00933D8B" w:rsidRPr="00083C8B">
        <w:t>較難克服</w:t>
      </w:r>
      <w:r w:rsidR="00933D8B" w:rsidRPr="00083C8B">
        <w:rPr>
          <w:rFonts w:hint="eastAsia"/>
        </w:rPr>
        <w:t>，蠻</w:t>
      </w:r>
      <w:r w:rsidR="00933D8B" w:rsidRPr="00083C8B">
        <w:t>艱辛的</w:t>
      </w:r>
      <w:r w:rsidR="00933D8B" w:rsidRPr="00083C8B">
        <w:rPr>
          <w:rFonts w:hint="eastAsia"/>
        </w:rPr>
        <w:t>」</w:t>
      </w:r>
      <w:r w:rsidR="003538F3" w:rsidRPr="00083C8B">
        <w:rPr>
          <w:rFonts w:hint="eastAsia"/>
        </w:rPr>
        <w:t>。</w:t>
      </w:r>
      <w:r w:rsidRPr="00083C8B">
        <w:rPr>
          <w:rFonts w:hint="eastAsia"/>
        </w:rPr>
        <w:t>但讓媽媽</w:t>
      </w:r>
      <w:r w:rsidR="003538F3" w:rsidRPr="00083C8B">
        <w:rPr>
          <w:rFonts w:hint="eastAsia"/>
        </w:rPr>
        <w:t>更感</w:t>
      </w:r>
      <w:r w:rsidRPr="00083C8B">
        <w:rPr>
          <w:rFonts w:hint="eastAsia"/>
        </w:rPr>
        <w:t>艱辛</w:t>
      </w:r>
      <w:r w:rsidR="003538F3" w:rsidRPr="00083C8B">
        <w:rPr>
          <w:rFonts w:hint="eastAsia"/>
        </w:rPr>
        <w:t>的是夜間就寢時</w:t>
      </w:r>
      <w:r w:rsidRPr="00083C8B">
        <w:rPr>
          <w:rFonts w:hint="eastAsia"/>
        </w:rPr>
        <w:t>周遭</w:t>
      </w:r>
      <w:r w:rsidR="00933D8B" w:rsidRPr="00083C8B">
        <w:rPr>
          <w:rFonts w:hint="eastAsia"/>
        </w:rPr>
        <w:t>的</w:t>
      </w:r>
      <w:r w:rsidRPr="00083C8B">
        <w:rPr>
          <w:rFonts w:hint="eastAsia"/>
        </w:rPr>
        <w:t>不友善氛圍，據述</w:t>
      </w:r>
      <w:r w:rsidR="005539DC" w:rsidRPr="00083C8B">
        <w:rPr>
          <w:rFonts w:hint="eastAsia"/>
        </w:rPr>
        <w:t>：</w:t>
      </w:r>
      <w:r w:rsidRPr="00083C8B">
        <w:rPr>
          <w:rFonts w:hint="eastAsia"/>
        </w:rPr>
        <w:t>「</w:t>
      </w:r>
      <w:r w:rsidRPr="00083C8B">
        <w:t>因大通鋪也有單身(</w:t>
      </w:r>
      <w:r w:rsidRPr="00083C8B">
        <w:rPr>
          <w:rFonts w:hint="eastAsia"/>
        </w:rPr>
        <w:t>一般</w:t>
      </w:r>
      <w:r w:rsidRPr="00083C8B">
        <w:t>受刑人)，孩子哭的時候，媽媽都有很大壓力，單身就會</w:t>
      </w:r>
      <w:r w:rsidRPr="00083C8B">
        <w:rPr>
          <w:rFonts w:hint="eastAsia"/>
        </w:rPr>
        <w:t>說：『</w:t>
      </w:r>
      <w:r w:rsidRPr="00083C8B">
        <w:t>去廁所啦</w:t>
      </w:r>
      <w:r w:rsidRPr="00083C8B">
        <w:rPr>
          <w:rFonts w:hint="eastAsia"/>
        </w:rPr>
        <w:t>！』，媽媽</w:t>
      </w:r>
      <w:r w:rsidRPr="00083C8B">
        <w:t>都會自動去廁所哄孩子，哄到不哭才帶回去</w:t>
      </w:r>
      <w:r w:rsidRPr="00083C8B">
        <w:rPr>
          <w:rFonts w:hint="eastAsia"/>
        </w:rPr>
        <w:t>親子園地」、「</w:t>
      </w:r>
      <w:r w:rsidRPr="00083C8B">
        <w:t>我基本上不敢走出來</w:t>
      </w:r>
      <w:r w:rsidRPr="00083C8B">
        <w:rPr>
          <w:rFonts w:hint="eastAsia"/>
        </w:rPr>
        <w:t>廁所</w:t>
      </w:r>
      <w:r w:rsidRPr="00083C8B">
        <w:t>外面，要等他睡很熟</w:t>
      </w:r>
      <w:r w:rsidRPr="00083C8B">
        <w:rPr>
          <w:rFonts w:hint="eastAsia"/>
        </w:rPr>
        <w:t>」、「</w:t>
      </w:r>
      <w:r w:rsidRPr="00083C8B">
        <w:t>小孩一哭要馬上處理</w:t>
      </w:r>
      <w:r w:rsidRPr="00083C8B">
        <w:rPr>
          <w:rFonts w:hint="eastAsia"/>
        </w:rPr>
        <w:t>，</w:t>
      </w:r>
      <w:r w:rsidRPr="00083C8B">
        <w:t>晚上小孩一有聲音</w:t>
      </w:r>
      <w:r w:rsidRPr="00083C8B">
        <w:rPr>
          <w:rFonts w:hint="eastAsia"/>
        </w:rPr>
        <w:t>媽媽</w:t>
      </w:r>
      <w:r w:rsidRPr="00083C8B">
        <w:t>就會跳起來，有些媽媽有吃安眠藥，還是會馬上跳起來，孩子抱了就衝去廁所</w:t>
      </w:r>
      <w:r w:rsidRPr="00083C8B">
        <w:rPr>
          <w:rFonts w:hint="eastAsia"/>
        </w:rPr>
        <w:t>」、「</w:t>
      </w:r>
      <w:r w:rsidR="00933D8B" w:rsidRPr="00083C8B">
        <w:rPr>
          <w:rFonts w:hint="eastAsia"/>
        </w:rPr>
        <w:t>孩子哭的時候，</w:t>
      </w:r>
      <w:r w:rsidR="00933D8B" w:rsidRPr="00083C8B">
        <w:t>我們常被同學要求帶小孩去廁所</w:t>
      </w:r>
      <w:r w:rsidRPr="00083C8B">
        <w:rPr>
          <w:rFonts w:hint="eastAsia"/>
        </w:rPr>
        <w:t>」</w:t>
      </w:r>
      <w:r w:rsidR="00933D8B" w:rsidRPr="00083C8B">
        <w:rPr>
          <w:rFonts w:hint="eastAsia"/>
        </w:rPr>
        <w:t>，</w:t>
      </w:r>
      <w:r w:rsidR="005539DC" w:rsidRPr="00083C8B">
        <w:rPr>
          <w:rFonts w:hint="eastAsia"/>
        </w:rPr>
        <w:t>可見監所</w:t>
      </w:r>
      <w:r w:rsidR="00933D8B" w:rsidRPr="00083C8B">
        <w:rPr>
          <w:rFonts w:hint="eastAsia"/>
        </w:rPr>
        <w:t>未能建立接納</w:t>
      </w:r>
      <w:r w:rsidR="00647059" w:rsidRPr="00083C8B">
        <w:rPr>
          <w:rFonts w:hint="eastAsia"/>
        </w:rPr>
        <w:t>、支持及</w:t>
      </w:r>
      <w:r w:rsidR="00933D8B" w:rsidRPr="00083C8B">
        <w:rPr>
          <w:rFonts w:hint="eastAsia"/>
        </w:rPr>
        <w:t>同理幼兒正常</w:t>
      </w:r>
      <w:r w:rsidR="008A2E69" w:rsidRPr="00083C8B">
        <w:rPr>
          <w:rFonts w:hint="eastAsia"/>
        </w:rPr>
        <w:t>哭泣</w:t>
      </w:r>
      <w:r w:rsidR="00507220" w:rsidRPr="00083C8B">
        <w:rPr>
          <w:rFonts w:hint="eastAsia"/>
        </w:rPr>
        <w:t>行為</w:t>
      </w:r>
      <w:r w:rsidR="003538F3" w:rsidRPr="00083C8B">
        <w:rPr>
          <w:rFonts w:hint="eastAsia"/>
        </w:rPr>
        <w:t>的</w:t>
      </w:r>
      <w:r w:rsidR="00647059" w:rsidRPr="00083C8B">
        <w:rPr>
          <w:rFonts w:hint="eastAsia"/>
        </w:rPr>
        <w:t>母子友善環境</w:t>
      </w:r>
      <w:r w:rsidR="003538F3" w:rsidRPr="00083C8B">
        <w:rPr>
          <w:rFonts w:hint="eastAsia"/>
        </w:rPr>
        <w:t>。</w:t>
      </w:r>
    </w:p>
    <w:p w14:paraId="2743B28A" w14:textId="5638852C" w:rsidR="00C72EB1" w:rsidRPr="00083C8B" w:rsidRDefault="005221A3" w:rsidP="00723240">
      <w:pPr>
        <w:pStyle w:val="4"/>
        <w:ind w:leftChars="351" w:left="1704"/>
      </w:pPr>
      <w:r w:rsidRPr="00083C8B">
        <w:rPr>
          <w:rFonts w:hint="eastAsia"/>
        </w:rPr>
        <w:t>依</w:t>
      </w:r>
      <w:r w:rsidRPr="00083C8B">
        <w:t>《CRC》</w:t>
      </w:r>
      <w:r w:rsidRPr="00083C8B">
        <w:rPr>
          <w:rFonts w:hint="eastAsia"/>
        </w:rPr>
        <w:t>第31條，</w:t>
      </w:r>
      <w:r w:rsidRPr="00083C8B">
        <w:t>兒童享有從事適合其年齡之遊戲與娛樂活動之權利</w:t>
      </w:r>
      <w:r w:rsidR="008A2E69" w:rsidRPr="00083C8B">
        <w:rPr>
          <w:rFonts w:hint="eastAsia"/>
        </w:rPr>
        <w:t>，又依</w:t>
      </w:r>
      <w:r w:rsidR="008A2E69" w:rsidRPr="00083C8B">
        <w:t>《CRC》</w:t>
      </w:r>
      <w:r w:rsidR="008A2E69" w:rsidRPr="00083C8B">
        <w:rPr>
          <w:rFonts w:hint="eastAsia"/>
        </w:rPr>
        <w:t>第7號一般性意見點次34：「遊戲是幼兒期最獨特的活動之一。通過遊戲，不管是單獨還是與其他人一起，兒童都能享受並刺激提高他們的現有能力。創造性遊戲和探索性學習，對幼兒期教育的重要性是得到普遍承認的。然而，由於幼兒很少有機會在以兒童為中心、安全、得到支持的、激勵性和沒有壓力的環境中相聚、遊戲和互動，因此常常阻礙實現休息、休閒和遊戲的權利」</w:t>
      </w:r>
      <w:r w:rsidR="00510576" w:rsidRPr="00083C8B">
        <w:rPr>
          <w:rFonts w:hint="eastAsia"/>
        </w:rPr>
        <w:t>，</w:t>
      </w:r>
      <w:r w:rsidR="00872457" w:rsidRPr="00083C8B">
        <w:rPr>
          <w:rFonts w:hint="eastAsia"/>
        </w:rPr>
        <w:t>惟</w:t>
      </w:r>
      <w:r w:rsidR="002D172D" w:rsidRPr="00083C8B">
        <w:rPr>
          <w:rFonts w:hint="eastAsia"/>
        </w:rPr>
        <w:t>據受刑人表示</w:t>
      </w:r>
      <w:r w:rsidR="005539DC" w:rsidRPr="00083C8B">
        <w:rPr>
          <w:rFonts w:hint="eastAsia"/>
        </w:rPr>
        <w:t>：</w:t>
      </w:r>
      <w:r w:rsidR="00FA5E7B" w:rsidRPr="00083C8B">
        <w:rPr>
          <w:rFonts w:hint="eastAsia"/>
          <w:spacing w:val="-2"/>
        </w:rPr>
        <w:t>「</w:t>
      </w:r>
      <w:r w:rsidR="004B6FBB" w:rsidRPr="00083C8B">
        <w:rPr>
          <w:spacing w:val="-2"/>
        </w:rPr>
        <w:t>有時孩</w:t>
      </w:r>
      <w:r w:rsidR="00954734" w:rsidRPr="00083C8B">
        <w:rPr>
          <w:rFonts w:hint="eastAsia"/>
          <w:spacing w:val="-2"/>
        </w:rPr>
        <w:t>子</w:t>
      </w:r>
      <w:r w:rsidR="004B6FBB" w:rsidRPr="00083C8B">
        <w:rPr>
          <w:spacing w:val="-2"/>
        </w:rPr>
        <w:t>會尖叫、</w:t>
      </w:r>
      <w:r w:rsidR="00954734" w:rsidRPr="00083C8B">
        <w:rPr>
          <w:spacing w:val="-2"/>
        </w:rPr>
        <w:t>比較活潑</w:t>
      </w:r>
      <w:r w:rsidR="004B6FBB" w:rsidRPr="00083C8B">
        <w:rPr>
          <w:spacing w:val="-2"/>
        </w:rPr>
        <w:t>，有</w:t>
      </w:r>
      <w:r w:rsidR="00BB4B4B" w:rsidRPr="00083C8B">
        <w:rPr>
          <w:rFonts w:hint="eastAsia"/>
          <w:spacing w:val="-2"/>
        </w:rPr>
        <w:t>些</w:t>
      </w:r>
      <w:r w:rsidR="00954734" w:rsidRPr="00083C8B">
        <w:rPr>
          <w:rFonts w:hint="eastAsia"/>
          <w:spacing w:val="-2"/>
        </w:rPr>
        <w:t>主管</w:t>
      </w:r>
      <w:r w:rsidR="004B6FBB" w:rsidRPr="00083C8B">
        <w:rPr>
          <w:spacing w:val="-2"/>
        </w:rPr>
        <w:t>或其他人可能會受不了</w:t>
      </w:r>
      <w:r w:rsidR="00BB4B4B" w:rsidRPr="00083C8B">
        <w:rPr>
          <w:rFonts w:hint="eastAsia"/>
          <w:spacing w:val="-2"/>
        </w:rPr>
        <w:t>，</w:t>
      </w:r>
      <w:r w:rsidR="004B6FBB" w:rsidRPr="00083C8B">
        <w:rPr>
          <w:spacing w:val="-2"/>
        </w:rPr>
        <w:t>要</w:t>
      </w:r>
      <w:r w:rsidR="00954734" w:rsidRPr="00083C8B">
        <w:rPr>
          <w:rFonts w:hint="eastAsia"/>
          <w:spacing w:val="-2"/>
        </w:rPr>
        <w:t>求</w:t>
      </w:r>
      <w:r w:rsidR="004B6FBB" w:rsidRPr="00083C8B">
        <w:rPr>
          <w:rFonts w:hint="eastAsia"/>
          <w:spacing w:val="-2"/>
        </w:rPr>
        <w:t>安靜</w:t>
      </w:r>
      <w:r w:rsidR="00954734" w:rsidRPr="00083C8B">
        <w:rPr>
          <w:spacing w:val="-2"/>
        </w:rPr>
        <w:t>，我們就會被盯得滿頭包</w:t>
      </w:r>
      <w:r w:rsidR="00954734" w:rsidRPr="00083C8B">
        <w:rPr>
          <w:rFonts w:hint="eastAsia"/>
          <w:spacing w:val="-2"/>
        </w:rPr>
        <w:t>，</w:t>
      </w:r>
      <w:r w:rsidR="00954734" w:rsidRPr="00083C8B">
        <w:rPr>
          <w:spacing w:val="-2"/>
        </w:rPr>
        <w:t>就會說</w:t>
      </w:r>
      <w:r w:rsidR="00BB4B4B" w:rsidRPr="00083C8B">
        <w:rPr>
          <w:spacing w:val="-2"/>
        </w:rPr>
        <w:t>孩</w:t>
      </w:r>
      <w:r w:rsidR="00BB4B4B" w:rsidRPr="00083C8B">
        <w:rPr>
          <w:rFonts w:hint="eastAsia"/>
          <w:spacing w:val="-2"/>
        </w:rPr>
        <w:t>子</w:t>
      </w:r>
      <w:r w:rsidR="00954734" w:rsidRPr="00083C8B">
        <w:rPr>
          <w:spacing w:val="-2"/>
        </w:rPr>
        <w:t>哄不好要寫舍規、孩</w:t>
      </w:r>
      <w:r w:rsidR="00954734" w:rsidRPr="00083C8B">
        <w:rPr>
          <w:rFonts w:hint="eastAsia"/>
          <w:spacing w:val="-2"/>
        </w:rPr>
        <w:t>子</w:t>
      </w:r>
      <w:r w:rsidR="00954734" w:rsidRPr="00083C8B">
        <w:rPr>
          <w:spacing w:val="-2"/>
        </w:rPr>
        <w:t>不能玩在一起、不能玩玩具</w:t>
      </w:r>
      <w:r w:rsidR="00FA5E7B" w:rsidRPr="00083C8B">
        <w:rPr>
          <w:rFonts w:hint="eastAsia"/>
          <w:spacing w:val="-2"/>
        </w:rPr>
        <w:t>」</w:t>
      </w:r>
      <w:r w:rsidR="00BB4B4B" w:rsidRPr="00083C8B">
        <w:rPr>
          <w:rFonts w:hint="eastAsia"/>
          <w:spacing w:val="-2"/>
        </w:rPr>
        <w:t>、「有</w:t>
      </w:r>
      <w:r w:rsidR="00BB4B4B" w:rsidRPr="00083C8B">
        <w:rPr>
          <w:spacing w:val="-2"/>
        </w:rPr>
        <w:t>遇過主管認為</w:t>
      </w:r>
      <w:r w:rsidR="00F65896" w:rsidRPr="00083C8B">
        <w:rPr>
          <w:spacing w:val="-2"/>
        </w:rPr>
        <w:t>孩</w:t>
      </w:r>
      <w:r w:rsidR="00F65896" w:rsidRPr="00083C8B">
        <w:rPr>
          <w:rFonts w:hint="eastAsia"/>
          <w:spacing w:val="-2"/>
        </w:rPr>
        <w:t>子</w:t>
      </w:r>
      <w:r w:rsidR="00BB4B4B" w:rsidRPr="00083C8B">
        <w:rPr>
          <w:spacing w:val="-2"/>
        </w:rPr>
        <w:t>玩在一起會太大聲</w:t>
      </w:r>
      <w:r w:rsidR="00BB4B4B" w:rsidRPr="00083C8B">
        <w:rPr>
          <w:rFonts w:hint="eastAsia"/>
          <w:spacing w:val="-2"/>
        </w:rPr>
        <w:t>，我們可以帶</w:t>
      </w:r>
      <w:r w:rsidR="00F65896" w:rsidRPr="00083C8B">
        <w:rPr>
          <w:spacing w:val="-2"/>
        </w:rPr>
        <w:t>孩</w:t>
      </w:r>
      <w:r w:rsidR="00F65896" w:rsidRPr="00083C8B">
        <w:rPr>
          <w:rFonts w:hint="eastAsia"/>
          <w:spacing w:val="-2"/>
        </w:rPr>
        <w:t>子</w:t>
      </w:r>
      <w:r w:rsidR="00BB4B4B" w:rsidRPr="00083C8B">
        <w:rPr>
          <w:rFonts w:hint="eastAsia"/>
          <w:spacing w:val="-2"/>
        </w:rPr>
        <w:t>安撫、降低音量，但</w:t>
      </w:r>
      <w:r w:rsidR="00BB4B4B" w:rsidRPr="00083C8B">
        <w:rPr>
          <w:spacing w:val="-2"/>
        </w:rPr>
        <w:t>這樣的一個空間怎麼可能禁止</w:t>
      </w:r>
      <w:r w:rsidR="00F65896" w:rsidRPr="00083C8B">
        <w:rPr>
          <w:spacing w:val="-2"/>
        </w:rPr>
        <w:t>孩</w:t>
      </w:r>
      <w:r w:rsidR="00F65896" w:rsidRPr="00083C8B">
        <w:rPr>
          <w:rFonts w:hint="eastAsia"/>
          <w:spacing w:val="-2"/>
        </w:rPr>
        <w:t>子</w:t>
      </w:r>
      <w:r w:rsidR="00BB4B4B" w:rsidRPr="00083C8B">
        <w:rPr>
          <w:spacing w:val="-2"/>
        </w:rPr>
        <w:t>玩在一起</w:t>
      </w:r>
      <w:r w:rsidR="00BB4B4B" w:rsidRPr="00083C8B">
        <w:rPr>
          <w:rFonts w:hint="eastAsia"/>
          <w:spacing w:val="-2"/>
        </w:rPr>
        <w:t>」</w:t>
      </w:r>
      <w:r w:rsidR="00954734" w:rsidRPr="00083C8B">
        <w:rPr>
          <w:rFonts w:hint="eastAsia"/>
          <w:spacing w:val="-2"/>
        </w:rPr>
        <w:t>、「</w:t>
      </w:r>
      <w:r w:rsidR="005731C4" w:rsidRPr="00083C8B">
        <w:rPr>
          <w:spacing w:val="-2"/>
        </w:rPr>
        <w:t>下午5、6點是</w:t>
      </w:r>
      <w:r w:rsidR="00F65896" w:rsidRPr="00083C8B">
        <w:rPr>
          <w:spacing w:val="-2"/>
        </w:rPr>
        <w:t>孩</w:t>
      </w:r>
      <w:r w:rsidR="00F65896" w:rsidRPr="00083C8B">
        <w:rPr>
          <w:rFonts w:hint="eastAsia"/>
          <w:spacing w:val="-2"/>
        </w:rPr>
        <w:t>子</w:t>
      </w:r>
      <w:r w:rsidR="005731C4" w:rsidRPr="00083C8B">
        <w:rPr>
          <w:spacing w:val="-2"/>
        </w:rPr>
        <w:t>在場舍跑的時間，很難要求小男孩</w:t>
      </w:r>
      <w:r w:rsidR="00CB26D9" w:rsidRPr="00083C8B">
        <w:rPr>
          <w:rFonts w:hint="eastAsia"/>
          <w:spacing w:val="-2"/>
        </w:rPr>
        <w:t>好好</w:t>
      </w:r>
      <w:r w:rsidR="005731C4" w:rsidRPr="00083C8B">
        <w:rPr>
          <w:spacing w:val="-2"/>
        </w:rPr>
        <w:t>坐</w:t>
      </w:r>
      <w:r w:rsidR="00CB26D9" w:rsidRPr="00083C8B">
        <w:rPr>
          <w:rFonts w:hint="eastAsia"/>
          <w:spacing w:val="-2"/>
        </w:rPr>
        <w:t>於</w:t>
      </w:r>
      <w:r w:rsidR="005731C4" w:rsidRPr="00083C8B">
        <w:rPr>
          <w:spacing w:val="-2"/>
        </w:rPr>
        <w:t>椅</w:t>
      </w:r>
      <w:r w:rsidR="005731C4" w:rsidRPr="00083C8B">
        <w:rPr>
          <w:rFonts w:hint="eastAsia"/>
          <w:spacing w:val="-2"/>
        </w:rPr>
        <w:t>子</w:t>
      </w:r>
      <w:r w:rsidR="005731C4" w:rsidRPr="00083C8B">
        <w:rPr>
          <w:spacing w:val="-2"/>
        </w:rPr>
        <w:t>上，有些主管會</w:t>
      </w:r>
      <w:r w:rsidR="005731C4" w:rsidRPr="00083C8B">
        <w:rPr>
          <w:rFonts w:hint="eastAsia"/>
          <w:spacing w:val="-2"/>
        </w:rPr>
        <w:t>同意</w:t>
      </w:r>
      <w:r w:rsidR="005731C4" w:rsidRPr="00083C8B">
        <w:rPr>
          <w:spacing w:val="-2"/>
        </w:rPr>
        <w:t>我們把</w:t>
      </w:r>
      <w:r w:rsidR="00F65896" w:rsidRPr="00083C8B">
        <w:rPr>
          <w:spacing w:val="-2"/>
        </w:rPr>
        <w:t>孩</w:t>
      </w:r>
      <w:r w:rsidR="00F65896" w:rsidRPr="00083C8B">
        <w:rPr>
          <w:rFonts w:hint="eastAsia"/>
          <w:spacing w:val="-2"/>
        </w:rPr>
        <w:t>子</w:t>
      </w:r>
      <w:r w:rsidR="005731C4" w:rsidRPr="00083C8B">
        <w:rPr>
          <w:spacing w:val="-2"/>
        </w:rPr>
        <w:t>放在後面玩玩具，但</w:t>
      </w:r>
      <w:r w:rsidR="00F65896" w:rsidRPr="00083C8B">
        <w:rPr>
          <w:rFonts w:hint="eastAsia"/>
          <w:spacing w:val="-2"/>
        </w:rPr>
        <w:t>有</w:t>
      </w:r>
      <w:r w:rsidR="00954734" w:rsidRPr="00083C8B">
        <w:rPr>
          <w:spacing w:val="-2"/>
        </w:rPr>
        <w:t>的夜班主管較嚴格，要求我們把</w:t>
      </w:r>
      <w:r w:rsidR="00F65896" w:rsidRPr="00083C8B">
        <w:rPr>
          <w:spacing w:val="-2"/>
        </w:rPr>
        <w:t>孩</w:t>
      </w:r>
      <w:r w:rsidR="00F65896" w:rsidRPr="00083C8B">
        <w:rPr>
          <w:rFonts w:hint="eastAsia"/>
          <w:spacing w:val="-2"/>
        </w:rPr>
        <w:t>子</w:t>
      </w:r>
      <w:r w:rsidR="00954734" w:rsidRPr="00083C8B">
        <w:rPr>
          <w:spacing w:val="-2"/>
        </w:rPr>
        <w:t>放在鋪位</w:t>
      </w:r>
      <w:r w:rsidR="005731C4" w:rsidRPr="00083C8B">
        <w:rPr>
          <w:rFonts w:hint="eastAsia"/>
          <w:spacing w:val="-2"/>
        </w:rPr>
        <w:t>，</w:t>
      </w:r>
      <w:r w:rsidR="00954734" w:rsidRPr="00083C8B">
        <w:rPr>
          <w:spacing w:val="-2"/>
        </w:rPr>
        <w:t>不准</w:t>
      </w:r>
      <w:r w:rsidR="00F65896" w:rsidRPr="00083C8B">
        <w:rPr>
          <w:rFonts w:hint="eastAsia"/>
          <w:spacing w:val="-2"/>
        </w:rPr>
        <w:t>他</w:t>
      </w:r>
      <w:r w:rsidR="005731C4" w:rsidRPr="00083C8B">
        <w:rPr>
          <w:rFonts w:hint="eastAsia"/>
          <w:spacing w:val="-2"/>
        </w:rPr>
        <w:t>走</w:t>
      </w:r>
      <w:r w:rsidR="00954734" w:rsidRPr="00083C8B">
        <w:rPr>
          <w:rFonts w:hint="eastAsia"/>
          <w:spacing w:val="-2"/>
        </w:rPr>
        <w:t>」</w:t>
      </w:r>
      <w:r w:rsidR="00F65896" w:rsidRPr="00083C8B">
        <w:rPr>
          <w:rFonts w:hint="eastAsia"/>
          <w:spacing w:val="-2"/>
        </w:rPr>
        <w:t>、「</w:t>
      </w:r>
      <w:r w:rsidR="00F65896" w:rsidRPr="00083C8B">
        <w:rPr>
          <w:spacing w:val="-2"/>
        </w:rPr>
        <w:t>有</w:t>
      </w:r>
      <w:r w:rsidR="009F54C2" w:rsidRPr="00083C8B">
        <w:rPr>
          <w:spacing w:val="-2"/>
        </w:rPr>
        <w:t>規定</w:t>
      </w:r>
      <w:r w:rsidR="009F54C2" w:rsidRPr="00083C8B">
        <w:rPr>
          <w:rFonts w:hint="eastAsia"/>
          <w:spacing w:val="-2"/>
        </w:rPr>
        <w:t>下午</w:t>
      </w:r>
      <w:r w:rsidR="009F54C2" w:rsidRPr="00083C8B">
        <w:rPr>
          <w:spacing w:val="-2"/>
        </w:rPr>
        <w:t>5點到6點是不能講話的</w:t>
      </w:r>
      <w:r w:rsidR="00F65896" w:rsidRPr="00083C8B">
        <w:rPr>
          <w:spacing w:val="-2"/>
        </w:rPr>
        <w:t>，導致小孩一定要抱著，否則放下來，會被懲罰</w:t>
      </w:r>
      <w:r w:rsidR="00F65896" w:rsidRPr="00083C8B">
        <w:rPr>
          <w:rFonts w:hint="eastAsia"/>
          <w:spacing w:val="-2"/>
        </w:rPr>
        <w:t>」</w:t>
      </w:r>
      <w:r w:rsidR="009F54C2" w:rsidRPr="00083C8B">
        <w:rPr>
          <w:rFonts w:hint="eastAsia"/>
          <w:spacing w:val="-2"/>
        </w:rPr>
        <w:t>(前述印尼籍受刑人陳述)</w:t>
      </w:r>
      <w:r w:rsidR="00CB26D9" w:rsidRPr="00083C8B">
        <w:rPr>
          <w:rFonts w:hint="eastAsia"/>
          <w:spacing w:val="-2"/>
        </w:rPr>
        <w:t>、</w:t>
      </w:r>
      <w:bookmarkStart w:id="57" w:name="_Hlk189580178"/>
      <w:r w:rsidR="00CB26D9" w:rsidRPr="00083C8B">
        <w:rPr>
          <w:rFonts w:hint="eastAsia"/>
          <w:spacing w:val="-2"/>
        </w:rPr>
        <w:t>「</w:t>
      </w:r>
      <w:r w:rsidR="00CB26D9" w:rsidRPr="00083C8B">
        <w:rPr>
          <w:spacing w:val="-2"/>
        </w:rPr>
        <w:t>有20幾個</w:t>
      </w:r>
      <w:r w:rsidR="00F65896" w:rsidRPr="00083C8B">
        <w:rPr>
          <w:spacing w:val="-2"/>
        </w:rPr>
        <w:t>孩</w:t>
      </w:r>
      <w:r w:rsidR="00F65896" w:rsidRPr="00083C8B">
        <w:rPr>
          <w:rFonts w:hint="eastAsia"/>
          <w:spacing w:val="-2"/>
        </w:rPr>
        <w:t>子</w:t>
      </w:r>
      <w:r w:rsidR="00CB26D9" w:rsidRPr="00083C8B">
        <w:rPr>
          <w:spacing w:val="-2"/>
        </w:rPr>
        <w:t>在的地方，很難要求</w:t>
      </w:r>
      <w:r w:rsidR="00BB4B4B" w:rsidRPr="00083C8B">
        <w:rPr>
          <w:rFonts w:hint="eastAsia"/>
          <w:spacing w:val="-2"/>
        </w:rPr>
        <w:t>我們</w:t>
      </w:r>
      <w:r w:rsidR="00CB26D9" w:rsidRPr="00083C8B">
        <w:rPr>
          <w:spacing w:val="-2"/>
        </w:rPr>
        <w:t>保持安靜，那</w:t>
      </w:r>
      <w:r w:rsidR="00BB4B4B" w:rsidRPr="00083C8B">
        <w:rPr>
          <w:rFonts w:hint="eastAsia"/>
          <w:spacing w:val="-2"/>
        </w:rPr>
        <w:t>名</w:t>
      </w:r>
      <w:r w:rsidR="00CB26D9" w:rsidRPr="00083C8B">
        <w:rPr>
          <w:spacing w:val="-2"/>
        </w:rPr>
        <w:t>主管讓我們壓力比較大</w:t>
      </w:r>
      <w:r w:rsidR="00CB26D9" w:rsidRPr="00083C8B">
        <w:rPr>
          <w:rFonts w:hint="eastAsia"/>
          <w:spacing w:val="-2"/>
        </w:rPr>
        <w:t>」</w:t>
      </w:r>
      <w:bookmarkEnd w:id="57"/>
      <w:r w:rsidR="008A2E69" w:rsidRPr="00083C8B">
        <w:rPr>
          <w:rFonts w:hint="eastAsia"/>
          <w:spacing w:val="-2"/>
        </w:rPr>
        <w:t>，</w:t>
      </w:r>
      <w:r w:rsidR="005539DC" w:rsidRPr="00083C8B">
        <w:rPr>
          <w:rFonts w:hint="eastAsia"/>
          <w:spacing w:val="-2"/>
        </w:rPr>
        <w:t>足見監所</w:t>
      </w:r>
      <w:r w:rsidR="008A2E69" w:rsidRPr="00083C8B">
        <w:rPr>
          <w:rFonts w:hint="eastAsia"/>
          <w:spacing w:val="-2"/>
        </w:rPr>
        <w:t>未能落實對於</w:t>
      </w:r>
      <w:r w:rsidR="008A2E69" w:rsidRPr="00083C8B">
        <w:rPr>
          <w:rFonts w:hAnsi="標楷體" w:hint="eastAsia"/>
          <w:spacing w:val="-2"/>
        </w:rPr>
        <w:t>需要特別保護的幼兒之遊戲權</w:t>
      </w:r>
      <w:r w:rsidR="00CB26D9" w:rsidRPr="00083C8B">
        <w:rPr>
          <w:rFonts w:hint="eastAsia"/>
          <w:spacing w:val="-2"/>
        </w:rPr>
        <w:t>。</w:t>
      </w:r>
    </w:p>
    <w:tbl>
      <w:tblPr>
        <w:tblStyle w:val="af7"/>
        <w:tblW w:w="9209" w:type="dxa"/>
        <w:tblLook w:val="04A0" w:firstRow="1" w:lastRow="0" w:firstColumn="1" w:lastColumn="0" w:noHBand="0" w:noVBand="1"/>
      </w:tblPr>
      <w:tblGrid>
        <w:gridCol w:w="7877"/>
        <w:gridCol w:w="1332"/>
      </w:tblGrid>
      <w:tr w:rsidR="00083C8B" w:rsidRPr="00083C8B" w14:paraId="39EE7B94" w14:textId="77777777" w:rsidTr="00587596">
        <w:tc>
          <w:tcPr>
            <w:tcW w:w="7877" w:type="dxa"/>
          </w:tcPr>
          <w:p w14:paraId="6B251040" w14:textId="1E5EBBFB" w:rsidR="00023E9F" w:rsidRPr="00083C8B" w:rsidRDefault="00695ABB" w:rsidP="00023E9F">
            <w:pPr>
              <w:pStyle w:val="4"/>
              <w:numPr>
                <w:ilvl w:val="0"/>
                <w:numId w:val="0"/>
              </w:numPr>
            </w:pPr>
            <w:r w:rsidRPr="00083C8B">
              <w:rPr>
                <w:noProof/>
              </w:rPr>
              <w:drawing>
                <wp:inline distT="0" distB="0" distL="0" distR="0" wp14:anchorId="335E5910" wp14:editId="26A5206E">
                  <wp:extent cx="4449127" cy="2978661"/>
                  <wp:effectExtent l="0" t="0" r="8890" b="0"/>
                  <wp:docPr id="3" name="圖片 3" descr="親子園地受刑人親子用餐，其中部分受刑人揹餵孩子吃飯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親子園地受刑人親子用餐，其中部分受刑人揹餵孩子吃飯的圖片"/>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9395" cy="2985535"/>
                          </a:xfrm>
                          <a:prstGeom prst="rect">
                            <a:avLst/>
                          </a:prstGeom>
                        </pic:spPr>
                      </pic:pic>
                    </a:graphicData>
                  </a:graphic>
                </wp:inline>
              </w:drawing>
            </w:r>
          </w:p>
        </w:tc>
        <w:tc>
          <w:tcPr>
            <w:tcW w:w="1332" w:type="dxa"/>
          </w:tcPr>
          <w:p w14:paraId="07ED6954" w14:textId="77777777" w:rsidR="00023E9F" w:rsidRPr="00083C8B" w:rsidRDefault="00023E9F" w:rsidP="00023E9F">
            <w:pPr>
              <w:pStyle w:val="4"/>
              <w:numPr>
                <w:ilvl w:val="0"/>
                <w:numId w:val="0"/>
              </w:numPr>
            </w:pPr>
            <w:r w:rsidRPr="00083C8B">
              <w:rPr>
                <w:rFonts w:hint="eastAsia"/>
              </w:rPr>
              <w:t>親子園地用餐</w:t>
            </w:r>
          </w:p>
        </w:tc>
      </w:tr>
      <w:tr w:rsidR="00083C8B" w:rsidRPr="00083C8B" w14:paraId="4BFA78A0" w14:textId="77777777" w:rsidTr="00587596">
        <w:tc>
          <w:tcPr>
            <w:tcW w:w="7877" w:type="dxa"/>
          </w:tcPr>
          <w:p w14:paraId="0D07C239" w14:textId="450DEDF4" w:rsidR="00023E9F" w:rsidRPr="00083C8B" w:rsidRDefault="006060EE" w:rsidP="00023E9F">
            <w:pPr>
              <w:pStyle w:val="4"/>
              <w:numPr>
                <w:ilvl w:val="0"/>
                <w:numId w:val="0"/>
              </w:numPr>
            </w:pPr>
            <w:r w:rsidRPr="00083C8B">
              <w:rPr>
                <w:noProof/>
              </w:rPr>
              <w:drawing>
                <wp:inline distT="0" distB="0" distL="0" distR="0" wp14:anchorId="426E8B7F" wp14:editId="46DB6E4D">
                  <wp:extent cx="4448810" cy="3001589"/>
                  <wp:effectExtent l="0" t="0" r="0" b="8890"/>
                  <wp:docPr id="5" name="圖片 5" descr="親子於保育室參與課程活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親子於保育室參與課程活動。"/>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4100" cy="3011905"/>
                          </a:xfrm>
                          <a:prstGeom prst="rect">
                            <a:avLst/>
                          </a:prstGeom>
                        </pic:spPr>
                      </pic:pic>
                    </a:graphicData>
                  </a:graphic>
                </wp:inline>
              </w:drawing>
            </w:r>
          </w:p>
        </w:tc>
        <w:tc>
          <w:tcPr>
            <w:tcW w:w="1332" w:type="dxa"/>
          </w:tcPr>
          <w:p w14:paraId="7DB2B5EE" w14:textId="77777777" w:rsidR="00023E9F" w:rsidRPr="00083C8B" w:rsidRDefault="00023E9F" w:rsidP="00023E9F">
            <w:pPr>
              <w:pStyle w:val="4"/>
              <w:numPr>
                <w:ilvl w:val="0"/>
                <w:numId w:val="0"/>
              </w:numPr>
            </w:pPr>
            <w:r w:rsidRPr="00083C8B">
              <w:rPr>
                <w:rFonts w:hint="eastAsia"/>
              </w:rPr>
              <w:t>親子於保育室參與課程活動</w:t>
            </w:r>
          </w:p>
        </w:tc>
      </w:tr>
      <w:tr w:rsidR="00083C8B" w:rsidRPr="00083C8B" w14:paraId="0D9FED80" w14:textId="77777777" w:rsidTr="00587596">
        <w:tc>
          <w:tcPr>
            <w:tcW w:w="7877" w:type="dxa"/>
          </w:tcPr>
          <w:p w14:paraId="35AD9991" w14:textId="4AAE23DC" w:rsidR="00304A5A" w:rsidRPr="00083C8B" w:rsidRDefault="00304A5A" w:rsidP="00023E9F">
            <w:pPr>
              <w:pStyle w:val="4"/>
              <w:numPr>
                <w:ilvl w:val="0"/>
                <w:numId w:val="0"/>
              </w:numPr>
              <w:rPr>
                <w:noProof/>
              </w:rPr>
            </w:pPr>
            <w:r w:rsidRPr="00083C8B">
              <w:rPr>
                <w:noProof/>
              </w:rPr>
              <w:drawing>
                <wp:inline distT="0" distB="0" distL="0" distR="0" wp14:anchorId="15A29008" wp14:editId="10C73FE1">
                  <wp:extent cx="4590453" cy="2046084"/>
                  <wp:effectExtent l="0" t="0" r="635" b="0"/>
                  <wp:docPr id="6" name="圖片 6" descr="一張含有 服裝, 人員, 室內, 牆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服裝, 人員, 室內, 牆 的圖片&#10;&#10;AI 產生的內容可能不正確。"/>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9051" cy="2049916"/>
                          </a:xfrm>
                          <a:prstGeom prst="rect">
                            <a:avLst/>
                          </a:prstGeom>
                        </pic:spPr>
                      </pic:pic>
                    </a:graphicData>
                  </a:graphic>
                </wp:inline>
              </w:drawing>
            </w:r>
          </w:p>
        </w:tc>
        <w:tc>
          <w:tcPr>
            <w:tcW w:w="1332" w:type="dxa"/>
          </w:tcPr>
          <w:p w14:paraId="3FCA2955" w14:textId="77777777" w:rsidR="00304A5A" w:rsidRPr="00083C8B" w:rsidRDefault="00304A5A" w:rsidP="00023E9F">
            <w:pPr>
              <w:pStyle w:val="4"/>
              <w:numPr>
                <w:ilvl w:val="0"/>
                <w:numId w:val="0"/>
              </w:numPr>
            </w:pPr>
            <w:r w:rsidRPr="00083C8B">
              <w:rPr>
                <w:rFonts w:hint="eastAsia"/>
              </w:rPr>
              <w:t>浴廁、</w:t>
            </w:r>
          </w:p>
          <w:p w14:paraId="5FE920E5" w14:textId="17E1829F" w:rsidR="00304A5A" w:rsidRPr="00083C8B" w:rsidRDefault="00304A5A" w:rsidP="00023E9F">
            <w:pPr>
              <w:pStyle w:val="4"/>
              <w:numPr>
                <w:ilvl w:val="0"/>
                <w:numId w:val="0"/>
              </w:numPr>
            </w:pPr>
            <w:r w:rsidRPr="00083C8B">
              <w:rPr>
                <w:rFonts w:hint="eastAsia"/>
              </w:rPr>
              <w:t>洗碗間</w:t>
            </w:r>
          </w:p>
        </w:tc>
      </w:tr>
      <w:tr w:rsidR="00083C8B" w:rsidRPr="00083C8B" w14:paraId="71FB27F9" w14:textId="77777777" w:rsidTr="00587596">
        <w:tc>
          <w:tcPr>
            <w:tcW w:w="7877" w:type="dxa"/>
          </w:tcPr>
          <w:p w14:paraId="00DF1E3C" w14:textId="03CB90C4" w:rsidR="004D17EF" w:rsidRPr="00083C8B" w:rsidRDefault="004D17EF" w:rsidP="00023E9F">
            <w:pPr>
              <w:pStyle w:val="4"/>
              <w:numPr>
                <w:ilvl w:val="0"/>
                <w:numId w:val="0"/>
              </w:numPr>
              <w:rPr>
                <w:noProof/>
              </w:rPr>
            </w:pPr>
            <w:r w:rsidRPr="00083C8B">
              <w:rPr>
                <w:noProof/>
              </w:rPr>
              <w:drawing>
                <wp:inline distT="0" distB="0" distL="0" distR="0" wp14:anchorId="337D557E" wp14:editId="27DD6CE2">
                  <wp:extent cx="4865011" cy="3241140"/>
                  <wp:effectExtent l="0" t="0" r="0" b="0"/>
                  <wp:docPr id="7" name="圖片 7" descr="女監內的戶外兒童遊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女監內的戶外兒童遊具"/>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4986" cy="3254448"/>
                          </a:xfrm>
                          <a:prstGeom prst="rect">
                            <a:avLst/>
                          </a:prstGeom>
                        </pic:spPr>
                      </pic:pic>
                    </a:graphicData>
                  </a:graphic>
                </wp:inline>
              </w:drawing>
            </w:r>
          </w:p>
        </w:tc>
        <w:tc>
          <w:tcPr>
            <w:tcW w:w="1332" w:type="dxa"/>
          </w:tcPr>
          <w:p w14:paraId="0A9785F8" w14:textId="71F8A51F" w:rsidR="004D17EF" w:rsidRPr="00083C8B" w:rsidRDefault="004D17EF" w:rsidP="00023E9F">
            <w:pPr>
              <w:pStyle w:val="4"/>
              <w:numPr>
                <w:ilvl w:val="0"/>
                <w:numId w:val="0"/>
              </w:numPr>
            </w:pPr>
            <w:r w:rsidRPr="00083C8B">
              <w:rPr>
                <w:rFonts w:hint="eastAsia"/>
              </w:rPr>
              <w:t>監內的戶外兒童遊具</w:t>
            </w:r>
          </w:p>
        </w:tc>
      </w:tr>
    </w:tbl>
    <w:p w14:paraId="62F2740E" w14:textId="6A4E427D" w:rsidR="00023E9F" w:rsidRPr="00083C8B" w:rsidRDefault="00DE4305" w:rsidP="00DE4305">
      <w:pPr>
        <w:pStyle w:val="4"/>
        <w:numPr>
          <w:ilvl w:val="0"/>
          <w:numId w:val="0"/>
        </w:numPr>
        <w:spacing w:line="240" w:lineRule="exact"/>
        <w:rPr>
          <w:sz w:val="20"/>
          <w:szCs w:val="20"/>
        </w:rPr>
      </w:pPr>
      <w:r w:rsidRPr="00083C8B">
        <w:rPr>
          <w:rFonts w:hint="eastAsia"/>
          <w:sz w:val="20"/>
          <w:szCs w:val="20"/>
        </w:rPr>
        <w:t>資料來源：法務部函復、本案無預警</w:t>
      </w:r>
      <w:r w:rsidR="002B6B6D" w:rsidRPr="00083C8B">
        <w:rPr>
          <w:rFonts w:hint="eastAsia"/>
          <w:sz w:val="20"/>
          <w:szCs w:val="20"/>
        </w:rPr>
        <w:t>履勘</w:t>
      </w:r>
      <w:r w:rsidRPr="00083C8B">
        <w:rPr>
          <w:rFonts w:hint="eastAsia"/>
          <w:sz w:val="20"/>
          <w:szCs w:val="20"/>
        </w:rPr>
        <w:t>。</w:t>
      </w:r>
    </w:p>
    <w:p w14:paraId="09F3577D" w14:textId="77777777" w:rsidR="00DE4305" w:rsidRPr="00083C8B" w:rsidRDefault="00DE4305" w:rsidP="00DE4305">
      <w:pPr>
        <w:pStyle w:val="4"/>
        <w:numPr>
          <w:ilvl w:val="0"/>
          <w:numId w:val="0"/>
        </w:numPr>
        <w:spacing w:line="240" w:lineRule="exact"/>
        <w:rPr>
          <w:sz w:val="20"/>
          <w:szCs w:val="20"/>
        </w:rPr>
      </w:pPr>
    </w:p>
    <w:p w14:paraId="554FEB85" w14:textId="7A85327A" w:rsidR="00DC0DDC" w:rsidRPr="00083C8B" w:rsidRDefault="00DC0DDC" w:rsidP="00DC0DDC">
      <w:pPr>
        <w:pStyle w:val="3"/>
      </w:pPr>
      <w:r w:rsidRPr="00083C8B">
        <w:rPr>
          <w:rFonts w:hint="eastAsia"/>
        </w:rPr>
        <w:t>矯正署針對</w:t>
      </w:r>
      <w:r w:rsidR="002B11F7" w:rsidRPr="00083C8B">
        <w:rPr>
          <w:rFonts w:hint="eastAsia"/>
        </w:rPr>
        <w:t>外籍</w:t>
      </w:r>
      <w:r w:rsidR="00501B31" w:rsidRPr="00083C8B">
        <w:rPr>
          <w:rFonts w:hint="eastAsia"/>
        </w:rPr>
        <w:t>受刑人</w:t>
      </w:r>
      <w:r w:rsidRPr="00083C8B">
        <w:rPr>
          <w:rFonts w:hint="eastAsia"/>
        </w:rPr>
        <w:t>，說明依監獄行刑法第6條第2項規定：</w:t>
      </w:r>
      <w:r w:rsidRPr="00083C8B">
        <w:rPr>
          <w:rFonts w:hAnsi="標楷體" w:hint="eastAsia"/>
        </w:rPr>
        <w:t>「監獄對受刑人不得因人種、膚色、性別、語言、宗教、政治立場、國籍、種族、社會階級、財產、出生、身心障礙或其他身分而有歧視。」是以</w:t>
      </w:r>
      <w:r w:rsidR="001846D3" w:rsidRPr="00083C8B">
        <w:rPr>
          <w:rFonts w:hAnsi="標楷體" w:hint="eastAsia"/>
        </w:rPr>
        <w:t>監(所)</w:t>
      </w:r>
      <w:r w:rsidRPr="00083C8B">
        <w:rPr>
          <w:rFonts w:hAnsi="標楷體" w:hint="eastAsia"/>
        </w:rPr>
        <w:t>對本、</w:t>
      </w:r>
      <w:r w:rsidR="002B11F7" w:rsidRPr="00083C8B">
        <w:rPr>
          <w:rFonts w:hAnsi="標楷體" w:hint="eastAsia"/>
        </w:rPr>
        <w:t>外籍</w:t>
      </w:r>
      <w:r w:rsidRPr="00083C8B">
        <w:rPr>
          <w:rFonts w:hAnsi="標楷體" w:hint="eastAsia"/>
        </w:rPr>
        <w:t>受刑人之相關處遇均相同，並無差別對待；</w:t>
      </w:r>
      <w:r w:rsidR="001846D3" w:rsidRPr="00083C8B">
        <w:rPr>
          <w:rFonts w:hAnsi="標楷體" w:hint="eastAsia"/>
        </w:rPr>
        <w:t>監(所)</w:t>
      </w:r>
      <w:r w:rsidRPr="00083C8B">
        <w:rPr>
          <w:rFonts w:hAnsi="標楷體" w:hint="eastAsia"/>
        </w:rPr>
        <w:t>亦</w:t>
      </w:r>
      <w:r w:rsidR="00501B31" w:rsidRPr="00083C8B">
        <w:rPr>
          <w:rFonts w:hAnsi="標楷體" w:hint="eastAsia"/>
        </w:rPr>
        <w:t>表示</w:t>
      </w:r>
      <w:r w:rsidRPr="00083C8B">
        <w:rPr>
          <w:rFonts w:hAnsi="標楷體" w:hint="eastAsia"/>
        </w:rPr>
        <w:t>會留意非本國籍受刑人溝通障礙情形，倘遇有不諳中文者，將安排同國籍</w:t>
      </w:r>
      <w:r w:rsidR="00501B31" w:rsidRPr="00083C8B">
        <w:rPr>
          <w:rFonts w:hAnsi="標楷體" w:hint="eastAsia"/>
        </w:rPr>
        <w:t>受刑人</w:t>
      </w:r>
      <w:r w:rsidRPr="00083C8B">
        <w:rPr>
          <w:rFonts w:hAnsi="標楷體" w:hint="eastAsia"/>
        </w:rPr>
        <w:t>協助溝通照護，或運用翻譯機、圖卡及外語生活手冊等協助其了解在監規範及相關處遇措施。如有</w:t>
      </w:r>
      <w:r w:rsidR="002B11F7" w:rsidRPr="00083C8B">
        <w:rPr>
          <w:rFonts w:hAnsi="標楷體" w:hint="eastAsia"/>
        </w:rPr>
        <w:t>外籍</w:t>
      </w:r>
      <w:r w:rsidRPr="00083C8B">
        <w:rPr>
          <w:rFonts w:hAnsi="標楷體" w:hint="eastAsia"/>
        </w:rPr>
        <w:t>攜子入監受刑人，亦另外製有5種語言版本(英語、越南語、泰語、馬來語及印尼語)之入監生活手冊，其中即包含「攜帶子女入監扶養之規定」；另為排除溝通困難，各</w:t>
      </w:r>
      <w:r w:rsidR="001846D3" w:rsidRPr="00083C8B">
        <w:rPr>
          <w:rFonts w:hAnsi="標楷體" w:hint="eastAsia"/>
        </w:rPr>
        <w:t>監(所)</w:t>
      </w:r>
      <w:r w:rsidRPr="00083C8B">
        <w:rPr>
          <w:rFonts w:hAnsi="標楷體" w:hint="eastAsia"/>
        </w:rPr>
        <w:t>除以多國語言翻譯機輔助、安排熟悉中文之</w:t>
      </w:r>
      <w:r w:rsidR="002B11F7" w:rsidRPr="00083C8B">
        <w:rPr>
          <w:rFonts w:hAnsi="標楷體" w:hint="eastAsia"/>
        </w:rPr>
        <w:t>外籍</w:t>
      </w:r>
      <w:r w:rsidR="00501B31" w:rsidRPr="00083C8B">
        <w:rPr>
          <w:rFonts w:hAnsi="標楷體" w:hint="eastAsia"/>
        </w:rPr>
        <w:t>受刑人</w:t>
      </w:r>
      <w:r w:rsidRPr="00083C8B">
        <w:rPr>
          <w:rFonts w:hAnsi="標楷體" w:hint="eastAsia"/>
        </w:rPr>
        <w:t>協助外，並得申請通譯協助，協助非本國籍受刑人排除溝通障礙</w:t>
      </w:r>
      <w:r w:rsidR="00DE4305" w:rsidRPr="00083C8B">
        <w:rPr>
          <w:rFonts w:hAnsi="標楷體" w:hint="eastAsia"/>
        </w:rPr>
        <w:t>等語</w:t>
      </w:r>
      <w:r w:rsidRPr="00083C8B">
        <w:rPr>
          <w:rFonts w:hAnsi="標楷體" w:hint="eastAsia"/>
        </w:rPr>
        <w:t>。</w:t>
      </w:r>
    </w:p>
    <w:tbl>
      <w:tblPr>
        <w:tblStyle w:val="af7"/>
        <w:tblW w:w="0" w:type="auto"/>
        <w:tblInd w:w="1361" w:type="dxa"/>
        <w:tblLayout w:type="fixed"/>
        <w:tblLook w:val="04A0" w:firstRow="1" w:lastRow="0" w:firstColumn="1" w:lastColumn="0" w:noHBand="0" w:noVBand="1"/>
      </w:tblPr>
      <w:tblGrid>
        <w:gridCol w:w="5580"/>
        <w:gridCol w:w="1893"/>
      </w:tblGrid>
      <w:tr w:rsidR="00083C8B" w:rsidRPr="00083C8B" w14:paraId="25A455BF" w14:textId="77777777" w:rsidTr="008809E4">
        <w:tc>
          <w:tcPr>
            <w:tcW w:w="5580" w:type="dxa"/>
          </w:tcPr>
          <w:p w14:paraId="760B2B0C" w14:textId="77777777" w:rsidR="00DC0DDC" w:rsidRPr="00083C8B" w:rsidRDefault="00DC0DDC" w:rsidP="00FE4CAD">
            <w:pPr>
              <w:pStyle w:val="3"/>
              <w:numPr>
                <w:ilvl w:val="0"/>
                <w:numId w:val="0"/>
              </w:numPr>
              <w:jc w:val="center"/>
              <w:rPr>
                <w:rFonts w:hAnsi="標楷體"/>
              </w:rPr>
            </w:pPr>
            <w:r w:rsidRPr="00083C8B">
              <w:rPr>
                <w:rFonts w:hAnsi="標楷體" w:hint="eastAsia"/>
                <w:noProof/>
              </w:rPr>
              <w:drawing>
                <wp:inline distT="0" distB="0" distL="0" distR="0" wp14:anchorId="1F4E7216" wp14:editId="5898129E">
                  <wp:extent cx="2219325" cy="3341000"/>
                  <wp:effectExtent l="0" t="0" r="0" b="0"/>
                  <wp:docPr id="1" name="圖片 1" descr="一張含有 文字, 紙張, 圖書, 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紙張, 圖書, 信 的圖片&#10;&#10;AI 產生的內容可能不正確。"/>
                          <pic:cNvPicPr/>
                        </pic:nvPicPr>
                        <pic:blipFill rotWithShape="1">
                          <a:blip r:embed="rId13">
                            <a:extLst>
                              <a:ext uri="{28A0092B-C50C-407E-A947-70E740481C1C}">
                                <a14:useLocalDpi xmlns:a14="http://schemas.microsoft.com/office/drawing/2010/main" val="0"/>
                              </a:ext>
                            </a:extLst>
                          </a:blip>
                          <a:srcRect l="5718" r="4568"/>
                          <a:stretch/>
                        </pic:blipFill>
                        <pic:spPr bwMode="auto">
                          <a:xfrm>
                            <a:off x="0" y="0"/>
                            <a:ext cx="2229099" cy="3355713"/>
                          </a:xfrm>
                          <a:prstGeom prst="rect">
                            <a:avLst/>
                          </a:prstGeom>
                          <a:ln>
                            <a:noFill/>
                          </a:ln>
                          <a:extLst>
                            <a:ext uri="{53640926-AAD7-44D8-BBD7-CCE9431645EC}">
                              <a14:shadowObscured xmlns:a14="http://schemas.microsoft.com/office/drawing/2010/main"/>
                            </a:ext>
                          </a:extLst>
                        </pic:spPr>
                      </pic:pic>
                    </a:graphicData>
                  </a:graphic>
                </wp:inline>
              </w:drawing>
            </w:r>
          </w:p>
        </w:tc>
        <w:tc>
          <w:tcPr>
            <w:tcW w:w="1893" w:type="dxa"/>
          </w:tcPr>
          <w:p w14:paraId="257F747B" w14:textId="77777777" w:rsidR="00DC0DDC" w:rsidRPr="00083C8B" w:rsidRDefault="00DC0DDC" w:rsidP="00FE4CAD">
            <w:pPr>
              <w:pStyle w:val="3"/>
              <w:numPr>
                <w:ilvl w:val="0"/>
                <w:numId w:val="0"/>
              </w:numPr>
              <w:rPr>
                <w:rFonts w:hAnsi="標楷體"/>
              </w:rPr>
            </w:pPr>
            <w:r w:rsidRPr="00083C8B">
              <w:rPr>
                <w:rFonts w:hAnsi="標楷體" w:hint="eastAsia"/>
              </w:rPr>
              <w:t>矯正署提供之印尼語版生活手冊</w:t>
            </w:r>
          </w:p>
        </w:tc>
      </w:tr>
      <w:tr w:rsidR="00083C8B" w:rsidRPr="00083C8B" w14:paraId="56FECC93" w14:textId="77777777" w:rsidTr="008809E4">
        <w:tc>
          <w:tcPr>
            <w:tcW w:w="5580" w:type="dxa"/>
          </w:tcPr>
          <w:p w14:paraId="2C7A49AB" w14:textId="77777777" w:rsidR="00DC0DDC" w:rsidRPr="00083C8B" w:rsidRDefault="00DC0DDC" w:rsidP="00FE4CAD">
            <w:pPr>
              <w:pStyle w:val="3"/>
              <w:numPr>
                <w:ilvl w:val="0"/>
                <w:numId w:val="0"/>
              </w:numPr>
              <w:jc w:val="center"/>
              <w:rPr>
                <w:rFonts w:hAnsi="標楷體"/>
              </w:rPr>
            </w:pPr>
            <w:r w:rsidRPr="00083C8B">
              <w:rPr>
                <w:rFonts w:hAnsi="標楷體" w:hint="eastAsia"/>
                <w:noProof/>
              </w:rPr>
              <w:drawing>
                <wp:inline distT="0" distB="0" distL="0" distR="0" wp14:anchorId="61389C56" wp14:editId="3E36FC22">
                  <wp:extent cx="2171700" cy="3147665"/>
                  <wp:effectExtent l="0" t="0" r="0" b="0"/>
                  <wp:docPr id="4" name="圖片 4" descr="一張含有 室內, 文字, 行動電話, 小工具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室內, 文字, 行動電話, 小工具 的圖片&#10;&#10;AI 產生的內容可能不正確。"/>
                          <pic:cNvPicPr/>
                        </pic:nvPicPr>
                        <pic:blipFill rotWithShape="1">
                          <a:blip r:embed="rId14">
                            <a:extLst>
                              <a:ext uri="{28A0092B-C50C-407E-A947-70E740481C1C}">
                                <a14:useLocalDpi xmlns:a14="http://schemas.microsoft.com/office/drawing/2010/main" val="0"/>
                              </a:ext>
                            </a:extLst>
                          </a:blip>
                          <a:srcRect l="28546" r="25411"/>
                          <a:stretch/>
                        </pic:blipFill>
                        <pic:spPr bwMode="auto">
                          <a:xfrm>
                            <a:off x="0" y="0"/>
                            <a:ext cx="2194365" cy="3180515"/>
                          </a:xfrm>
                          <a:prstGeom prst="rect">
                            <a:avLst/>
                          </a:prstGeom>
                          <a:ln>
                            <a:noFill/>
                          </a:ln>
                          <a:extLst>
                            <a:ext uri="{53640926-AAD7-44D8-BBD7-CCE9431645EC}">
                              <a14:shadowObscured xmlns:a14="http://schemas.microsoft.com/office/drawing/2010/main"/>
                            </a:ext>
                          </a:extLst>
                        </pic:spPr>
                      </pic:pic>
                    </a:graphicData>
                  </a:graphic>
                </wp:inline>
              </w:drawing>
            </w:r>
          </w:p>
        </w:tc>
        <w:tc>
          <w:tcPr>
            <w:tcW w:w="1893" w:type="dxa"/>
          </w:tcPr>
          <w:p w14:paraId="6A68F152" w14:textId="77777777" w:rsidR="00DC0DDC" w:rsidRPr="00083C8B" w:rsidRDefault="00DC0DDC" w:rsidP="00FE4CAD">
            <w:pPr>
              <w:pStyle w:val="3"/>
              <w:numPr>
                <w:ilvl w:val="0"/>
                <w:numId w:val="0"/>
              </w:numPr>
              <w:rPr>
                <w:rFonts w:hAnsi="標楷體"/>
              </w:rPr>
            </w:pPr>
            <w:r w:rsidRPr="00083C8B">
              <w:rPr>
                <w:rFonts w:hAnsi="標楷體" w:hint="eastAsia"/>
              </w:rPr>
              <w:t>矯正署提供多國語言翻譯機</w:t>
            </w:r>
          </w:p>
        </w:tc>
      </w:tr>
    </w:tbl>
    <w:p w14:paraId="1BB2773A" w14:textId="10EAD4CA" w:rsidR="00DE4305" w:rsidRPr="00083C8B" w:rsidRDefault="00DE4305" w:rsidP="00DE4305">
      <w:pPr>
        <w:pStyle w:val="32"/>
        <w:spacing w:line="240" w:lineRule="exact"/>
        <w:ind w:left="1361" w:firstLineChars="5" w:firstLine="11"/>
        <w:rPr>
          <w:sz w:val="20"/>
        </w:rPr>
      </w:pPr>
      <w:r w:rsidRPr="00083C8B">
        <w:rPr>
          <w:rFonts w:hint="eastAsia"/>
          <w:sz w:val="20"/>
        </w:rPr>
        <w:t>資料來源：法務部函復及約詢書面資料</w:t>
      </w:r>
      <w:r w:rsidR="002845E5" w:rsidRPr="00083C8B">
        <w:rPr>
          <w:rFonts w:hint="eastAsia"/>
          <w:sz w:val="20"/>
        </w:rPr>
        <w:t>。</w:t>
      </w:r>
    </w:p>
    <w:p w14:paraId="67ADDC9E" w14:textId="77777777" w:rsidR="00DE4305" w:rsidRPr="00083C8B" w:rsidRDefault="00DE4305" w:rsidP="00DE4305">
      <w:pPr>
        <w:pStyle w:val="32"/>
        <w:spacing w:line="240" w:lineRule="exact"/>
        <w:ind w:left="1361" w:firstLineChars="5" w:firstLine="17"/>
      </w:pPr>
    </w:p>
    <w:p w14:paraId="07FB11ED" w14:textId="5032DB36" w:rsidR="00DC0DDC" w:rsidRPr="00083C8B" w:rsidRDefault="00DC0DDC" w:rsidP="00DE4305">
      <w:pPr>
        <w:pStyle w:val="32"/>
        <w:ind w:left="1361" w:firstLine="680"/>
      </w:pPr>
      <w:r w:rsidRPr="00083C8B">
        <w:rPr>
          <w:rFonts w:hint="eastAsia"/>
        </w:rPr>
        <w:t>惟本院訪談有攜子入監經驗之</w:t>
      </w:r>
      <w:r w:rsidR="002B11F7" w:rsidRPr="00083C8B">
        <w:rPr>
          <w:rFonts w:hint="eastAsia"/>
        </w:rPr>
        <w:t>外籍</w:t>
      </w:r>
      <w:r w:rsidRPr="00083C8B">
        <w:rPr>
          <w:rFonts w:hint="eastAsia"/>
        </w:rPr>
        <w:t>受刑人，其表達</w:t>
      </w:r>
      <w:r w:rsidR="002B11F7" w:rsidRPr="00083C8B">
        <w:rPr>
          <w:rFonts w:hint="eastAsia"/>
        </w:rPr>
        <w:t>外籍</w:t>
      </w:r>
      <w:r w:rsidRPr="00083C8B">
        <w:rPr>
          <w:rFonts w:hint="eastAsia"/>
        </w:rPr>
        <w:t>媽媽請求協助遭遇之不便</w:t>
      </w:r>
      <w:r w:rsidR="005E7018" w:rsidRPr="00083C8B">
        <w:rPr>
          <w:rFonts w:hint="eastAsia"/>
        </w:rPr>
        <w:t>，</w:t>
      </w:r>
      <w:r w:rsidRPr="00083C8B">
        <w:rPr>
          <w:rFonts w:hint="eastAsia"/>
        </w:rPr>
        <w:t>已如前述；復經本院無預警履勘桃女監並訪談其餘受刑人加以查證，</w:t>
      </w:r>
      <w:r w:rsidR="001846D3" w:rsidRPr="00083C8B">
        <w:rPr>
          <w:rFonts w:hint="eastAsia"/>
        </w:rPr>
        <w:t>監(所)</w:t>
      </w:r>
      <w:r w:rsidRPr="00083C8B">
        <w:rPr>
          <w:rFonts w:hint="eastAsia"/>
        </w:rPr>
        <w:t>並未禁止其他受刑人協助照顧小孩，惟須先告知主管並獲同意，亦有受刑人陳述曾協助印尼籍受刑人照顧小孩。基此，該名</w:t>
      </w:r>
      <w:r w:rsidR="002B11F7" w:rsidRPr="00083C8B">
        <w:rPr>
          <w:rFonts w:hint="eastAsia"/>
        </w:rPr>
        <w:t>外籍</w:t>
      </w:r>
      <w:r w:rsidRPr="00083C8B">
        <w:rPr>
          <w:rFonts w:hint="eastAsia"/>
        </w:rPr>
        <w:t>攜子入監受刑人，恐因語言不通等溝通障礙，而對</w:t>
      </w:r>
      <w:r w:rsidR="001846D3" w:rsidRPr="00083C8B">
        <w:rPr>
          <w:rFonts w:hint="eastAsia"/>
        </w:rPr>
        <w:t>監(所)</w:t>
      </w:r>
      <w:r w:rsidRPr="00083C8B">
        <w:rPr>
          <w:rFonts w:hint="eastAsia"/>
        </w:rPr>
        <w:t>規定有所誤解，故難以反映育兒協助之需求。查該名受刑人及本院無預警履勘訪視之印尼籍受刑人，均表示在監內無人通曉印尼話，僅能仰賴生活手冊或基本中文認知理解相關規定，足見</w:t>
      </w:r>
      <w:r w:rsidR="002B11F7" w:rsidRPr="00083C8B">
        <w:rPr>
          <w:rFonts w:hint="eastAsia"/>
        </w:rPr>
        <w:t>外籍</w:t>
      </w:r>
      <w:r w:rsidRPr="00083C8B">
        <w:rPr>
          <w:rFonts w:hint="eastAsia"/>
        </w:rPr>
        <w:t>受刑人在監處境顯屬弱勢，益徵</w:t>
      </w:r>
      <w:r w:rsidR="002B11F7" w:rsidRPr="00083C8B">
        <w:rPr>
          <w:rFonts w:hint="eastAsia"/>
        </w:rPr>
        <w:t>外籍</w:t>
      </w:r>
      <w:r w:rsidRPr="00083C8B">
        <w:rPr>
          <w:rFonts w:hint="eastAsia"/>
        </w:rPr>
        <w:t>攜子入監受刑人在監育兒之不易，</w:t>
      </w:r>
      <w:r w:rsidR="0079385B" w:rsidRPr="00083C8B">
        <w:rPr>
          <w:rFonts w:hint="eastAsia"/>
        </w:rPr>
        <w:t>亟待</w:t>
      </w:r>
      <w:r w:rsidRPr="00083C8B">
        <w:rPr>
          <w:rFonts w:hint="eastAsia"/>
        </w:rPr>
        <w:t>檢討改善。</w:t>
      </w:r>
    </w:p>
    <w:p w14:paraId="45EB6180" w14:textId="47F1B73B" w:rsidR="00DC0DDC" w:rsidRPr="00083C8B" w:rsidRDefault="00DC0DDC" w:rsidP="00DC0DDC">
      <w:pPr>
        <w:pStyle w:val="3"/>
      </w:pPr>
      <w:r w:rsidRPr="00083C8B">
        <w:rPr>
          <w:rFonts w:hint="eastAsia"/>
        </w:rPr>
        <w:t>按</w:t>
      </w:r>
      <w:r w:rsidRPr="00083C8B">
        <w:rPr>
          <w:rFonts w:hAnsi="標楷體" w:hint="eastAsia"/>
        </w:rPr>
        <w:t>監獄行刑法第12條第5項規定略以，子女隨母入監最多至滿</w:t>
      </w:r>
      <w:r w:rsidR="00BF48B8" w:rsidRPr="00083C8B">
        <w:rPr>
          <w:rFonts w:hAnsi="標楷體" w:hint="eastAsia"/>
        </w:rPr>
        <w:t>3</w:t>
      </w:r>
      <w:r w:rsidRPr="00083C8B">
        <w:rPr>
          <w:rFonts w:hAnsi="標楷體" w:hint="eastAsia"/>
        </w:rPr>
        <w:t>歲為止，經評估得延長在監安置期間至子女滿</w:t>
      </w:r>
      <w:r w:rsidR="00BF48B8" w:rsidRPr="00083C8B">
        <w:rPr>
          <w:rFonts w:hAnsi="標楷體" w:hint="eastAsia"/>
        </w:rPr>
        <w:t>3</w:t>
      </w:r>
      <w:r w:rsidRPr="00083C8B">
        <w:rPr>
          <w:rFonts w:hAnsi="標楷體" w:hint="eastAsia"/>
        </w:rPr>
        <w:t>歲</w:t>
      </w:r>
      <w:r w:rsidR="00BF48B8" w:rsidRPr="00083C8B">
        <w:rPr>
          <w:rFonts w:hAnsi="標楷體" w:hint="eastAsia"/>
        </w:rPr>
        <w:t>6</w:t>
      </w:r>
      <w:r w:rsidRPr="00083C8B">
        <w:rPr>
          <w:rFonts w:hAnsi="標楷體" w:hint="eastAsia"/>
        </w:rPr>
        <w:t>個月為止。依據教育部函復說明，現行兒童托育服務之分工，係由衛福部主責未滿2歲兒童之托育服務，教育部負責2歲以上至入國民小學前兒童之教保服務；是以隨母入監兒童在監期間，除接受</w:t>
      </w:r>
      <w:r w:rsidR="001846D3" w:rsidRPr="00083C8B">
        <w:rPr>
          <w:rFonts w:hAnsi="標楷體" w:hint="eastAsia"/>
        </w:rPr>
        <w:t>監(所)</w:t>
      </w:r>
      <w:r w:rsidRPr="00083C8B">
        <w:rPr>
          <w:rFonts w:hAnsi="標楷體" w:hint="eastAsia"/>
        </w:rPr>
        <w:t>提供之托育資源外，亦得於屆齡2歲後接受教保服務。經法務部函復說明，該部自106年10月起與中國信託反毒教育基金會合作辦理「強化攜子入監處遇措施方案」，自108年起協助2歲以上幼兒於日間送托至幼兒園，惟並非所有在監滿2歲之幼兒均得以送托幼兒園；經該部統計各</w:t>
      </w:r>
      <w:r w:rsidR="001846D3" w:rsidRPr="00083C8B">
        <w:rPr>
          <w:rFonts w:hAnsi="標楷體" w:hint="eastAsia"/>
        </w:rPr>
        <w:t>監(所)</w:t>
      </w:r>
      <w:r w:rsidRPr="00083C8B">
        <w:rPr>
          <w:rFonts w:hAnsi="標楷體" w:hint="eastAsia"/>
        </w:rPr>
        <w:t>滿2歲未至幼兒園上學之幼兒人數及原因，如下表：</w:t>
      </w:r>
    </w:p>
    <w:p w14:paraId="72085260" w14:textId="77777777" w:rsidR="00DC0DDC" w:rsidRPr="00083C8B" w:rsidRDefault="00DC0DDC" w:rsidP="00753F4E">
      <w:pPr>
        <w:pStyle w:val="a4"/>
      </w:pPr>
      <w:r w:rsidRPr="00083C8B">
        <w:rPr>
          <w:rFonts w:hint="eastAsia"/>
        </w:rPr>
        <w:t>111至113年滿2歲隨母入監兒童未送托幼兒園分析表</w:t>
      </w:r>
    </w:p>
    <w:tbl>
      <w:tblPr>
        <w:tblStyle w:val="23"/>
        <w:tblW w:w="5694" w:type="pct"/>
        <w:jc w:val="center"/>
        <w:tblCellMar>
          <w:left w:w="28" w:type="dxa"/>
          <w:right w:w="28" w:type="dxa"/>
        </w:tblCellMar>
        <w:tblLook w:val="04A0" w:firstRow="1" w:lastRow="0" w:firstColumn="1" w:lastColumn="0" w:noHBand="0" w:noVBand="1"/>
      </w:tblPr>
      <w:tblGrid>
        <w:gridCol w:w="990"/>
        <w:gridCol w:w="712"/>
        <w:gridCol w:w="1435"/>
        <w:gridCol w:w="837"/>
        <w:gridCol w:w="2688"/>
        <w:gridCol w:w="851"/>
        <w:gridCol w:w="2547"/>
      </w:tblGrid>
      <w:tr w:rsidR="00083C8B" w:rsidRPr="00083C8B" w14:paraId="42DD5AC4" w14:textId="77777777" w:rsidTr="0059694E">
        <w:trPr>
          <w:tblHeader/>
          <w:jc w:val="center"/>
        </w:trPr>
        <w:tc>
          <w:tcPr>
            <w:tcW w:w="492" w:type="pct"/>
            <w:vMerge w:val="restart"/>
            <w:shd w:val="clear" w:color="auto" w:fill="EAF1DD" w:themeFill="accent3" w:themeFillTint="33"/>
            <w:vAlign w:val="center"/>
          </w:tcPr>
          <w:p w14:paraId="2D6D2648" w14:textId="0C917F57" w:rsidR="0059694E" w:rsidRPr="00083C8B" w:rsidRDefault="0059694E" w:rsidP="00753F4E">
            <w:pPr>
              <w:jc w:val="center"/>
              <w:rPr>
                <w:rFonts w:hAnsi="標楷體"/>
                <w:spacing w:val="-20"/>
                <w:sz w:val="24"/>
                <w:szCs w:val="24"/>
              </w:rPr>
            </w:pPr>
            <w:r w:rsidRPr="00083C8B">
              <w:rPr>
                <w:rFonts w:hAnsi="標楷體" w:hint="eastAsia"/>
                <w:spacing w:val="-20"/>
                <w:sz w:val="24"/>
                <w:szCs w:val="24"/>
              </w:rPr>
              <w:t>機關</w:t>
            </w:r>
          </w:p>
        </w:tc>
        <w:tc>
          <w:tcPr>
            <w:tcW w:w="1067" w:type="pct"/>
            <w:gridSpan w:val="2"/>
            <w:shd w:val="clear" w:color="auto" w:fill="EAF1DD" w:themeFill="accent3" w:themeFillTint="33"/>
            <w:vAlign w:val="center"/>
          </w:tcPr>
          <w:p w14:paraId="0EC794CB" w14:textId="7AF6B3E1"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111年</w:t>
            </w:r>
          </w:p>
        </w:tc>
        <w:tc>
          <w:tcPr>
            <w:tcW w:w="1752" w:type="pct"/>
            <w:gridSpan w:val="2"/>
            <w:shd w:val="clear" w:color="auto" w:fill="EAF1DD" w:themeFill="accent3" w:themeFillTint="33"/>
            <w:vAlign w:val="center"/>
          </w:tcPr>
          <w:p w14:paraId="4286EE64" w14:textId="6F7EEE19"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112年</w:t>
            </w:r>
          </w:p>
        </w:tc>
        <w:tc>
          <w:tcPr>
            <w:tcW w:w="1689" w:type="pct"/>
            <w:gridSpan w:val="2"/>
            <w:shd w:val="clear" w:color="auto" w:fill="EAF1DD" w:themeFill="accent3" w:themeFillTint="33"/>
            <w:vAlign w:val="center"/>
          </w:tcPr>
          <w:p w14:paraId="0321CDB5" w14:textId="7B318AD8"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113年</w:t>
            </w:r>
          </w:p>
        </w:tc>
      </w:tr>
      <w:tr w:rsidR="00083C8B" w:rsidRPr="00083C8B" w14:paraId="674C4FF6" w14:textId="77777777" w:rsidTr="0059694E">
        <w:trPr>
          <w:tblHeader/>
          <w:jc w:val="center"/>
        </w:trPr>
        <w:tc>
          <w:tcPr>
            <w:tcW w:w="492" w:type="pct"/>
            <w:vMerge/>
            <w:shd w:val="clear" w:color="auto" w:fill="EAF1DD" w:themeFill="accent3" w:themeFillTint="33"/>
            <w:vAlign w:val="center"/>
          </w:tcPr>
          <w:p w14:paraId="6F938457" w14:textId="39F87AF3" w:rsidR="0059694E" w:rsidRPr="00083C8B" w:rsidRDefault="0059694E" w:rsidP="00753F4E">
            <w:pPr>
              <w:kinsoku/>
              <w:overflowPunct/>
              <w:autoSpaceDE/>
              <w:autoSpaceDN/>
              <w:jc w:val="center"/>
              <w:rPr>
                <w:rFonts w:hAnsi="標楷體"/>
                <w:spacing w:val="-20"/>
                <w:sz w:val="24"/>
                <w:szCs w:val="24"/>
              </w:rPr>
            </w:pPr>
          </w:p>
        </w:tc>
        <w:tc>
          <w:tcPr>
            <w:tcW w:w="354" w:type="pct"/>
            <w:shd w:val="clear" w:color="auto" w:fill="EAF1DD" w:themeFill="accent3" w:themeFillTint="33"/>
            <w:vAlign w:val="center"/>
          </w:tcPr>
          <w:p w14:paraId="0948F87E" w14:textId="77777777" w:rsidR="0059694E" w:rsidRPr="00083C8B" w:rsidRDefault="0059694E" w:rsidP="00753F4E">
            <w:pPr>
              <w:kinsoku/>
              <w:overflowPunct/>
              <w:autoSpaceDE/>
              <w:autoSpaceDN/>
              <w:jc w:val="center"/>
              <w:rPr>
                <w:rFonts w:hAnsi="標楷體"/>
                <w:spacing w:val="-22"/>
                <w:sz w:val="24"/>
                <w:szCs w:val="24"/>
              </w:rPr>
            </w:pPr>
            <w:r w:rsidRPr="00083C8B">
              <w:rPr>
                <w:rFonts w:hAnsi="標楷體" w:hint="eastAsia"/>
                <w:spacing w:val="-22"/>
                <w:sz w:val="24"/>
                <w:szCs w:val="24"/>
              </w:rPr>
              <w:t>滿2歲兒童數</w:t>
            </w:r>
          </w:p>
        </w:tc>
        <w:tc>
          <w:tcPr>
            <w:tcW w:w="713" w:type="pct"/>
            <w:shd w:val="clear" w:color="auto" w:fill="EAF1DD" w:themeFill="accent3" w:themeFillTint="33"/>
            <w:vAlign w:val="center"/>
          </w:tcPr>
          <w:p w14:paraId="5C7BF267"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未至幼兒園</w:t>
            </w:r>
          </w:p>
          <w:p w14:paraId="4F71A90D" w14:textId="62E09333"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上學原因</w:t>
            </w:r>
          </w:p>
        </w:tc>
        <w:tc>
          <w:tcPr>
            <w:tcW w:w="416" w:type="pct"/>
            <w:shd w:val="clear" w:color="auto" w:fill="EAF1DD" w:themeFill="accent3" w:themeFillTint="33"/>
            <w:vAlign w:val="center"/>
          </w:tcPr>
          <w:p w14:paraId="0656AA40"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滿2歲兒童數</w:t>
            </w:r>
          </w:p>
        </w:tc>
        <w:tc>
          <w:tcPr>
            <w:tcW w:w="1336" w:type="pct"/>
            <w:shd w:val="clear" w:color="auto" w:fill="EAF1DD" w:themeFill="accent3" w:themeFillTint="33"/>
            <w:vAlign w:val="center"/>
          </w:tcPr>
          <w:p w14:paraId="45CE127F"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未至幼兒園上學原因</w:t>
            </w:r>
          </w:p>
        </w:tc>
        <w:tc>
          <w:tcPr>
            <w:tcW w:w="423" w:type="pct"/>
            <w:shd w:val="clear" w:color="auto" w:fill="EAF1DD" w:themeFill="accent3" w:themeFillTint="33"/>
            <w:vAlign w:val="center"/>
          </w:tcPr>
          <w:p w14:paraId="0FF5B67F"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滿2歲兒童數</w:t>
            </w:r>
          </w:p>
        </w:tc>
        <w:tc>
          <w:tcPr>
            <w:tcW w:w="1266" w:type="pct"/>
            <w:shd w:val="clear" w:color="auto" w:fill="EAF1DD" w:themeFill="accent3" w:themeFillTint="33"/>
            <w:vAlign w:val="center"/>
          </w:tcPr>
          <w:p w14:paraId="6066EAD8"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未至幼兒園上學原因</w:t>
            </w:r>
          </w:p>
        </w:tc>
      </w:tr>
      <w:tr w:rsidR="00083C8B" w:rsidRPr="00083C8B" w14:paraId="49B0B84F" w14:textId="77777777" w:rsidTr="0059694E">
        <w:trPr>
          <w:trHeight w:val="4025"/>
          <w:jc w:val="center"/>
        </w:trPr>
        <w:tc>
          <w:tcPr>
            <w:tcW w:w="492" w:type="pct"/>
          </w:tcPr>
          <w:p w14:paraId="75A474FE" w14:textId="77777777"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桃園女子監獄</w:t>
            </w:r>
          </w:p>
        </w:tc>
        <w:tc>
          <w:tcPr>
            <w:tcW w:w="354" w:type="pct"/>
          </w:tcPr>
          <w:p w14:paraId="4129324E"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9名</w:t>
            </w:r>
          </w:p>
        </w:tc>
        <w:tc>
          <w:tcPr>
            <w:tcW w:w="713" w:type="pct"/>
          </w:tcPr>
          <w:p w14:paraId="647BA1E4" w14:textId="1F52D845"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因新冠肺炎疫情，暫緩送托。</w:t>
            </w:r>
          </w:p>
        </w:tc>
        <w:tc>
          <w:tcPr>
            <w:tcW w:w="416" w:type="pct"/>
          </w:tcPr>
          <w:p w14:paraId="032E560F"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8名</w:t>
            </w:r>
          </w:p>
          <w:p w14:paraId="021F4E3F" w14:textId="7777777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(送托</w:t>
            </w:r>
          </w:p>
          <w:p w14:paraId="42704FE2" w14:textId="35DD33F7" w:rsidR="0059694E" w:rsidRPr="00083C8B" w:rsidRDefault="0059694E" w:rsidP="00753F4E">
            <w:pPr>
              <w:kinsoku/>
              <w:overflowPunct/>
              <w:autoSpaceDE/>
              <w:autoSpaceDN/>
              <w:jc w:val="center"/>
              <w:rPr>
                <w:rFonts w:hAnsi="標楷體"/>
                <w:spacing w:val="-20"/>
                <w:sz w:val="24"/>
                <w:szCs w:val="24"/>
              </w:rPr>
            </w:pPr>
            <w:r w:rsidRPr="00083C8B">
              <w:rPr>
                <w:rFonts w:hAnsi="標楷體" w:hint="eastAsia"/>
                <w:spacing w:val="-20"/>
                <w:sz w:val="24"/>
                <w:szCs w:val="24"/>
              </w:rPr>
              <w:t>4名)</w:t>
            </w:r>
          </w:p>
        </w:tc>
        <w:tc>
          <w:tcPr>
            <w:tcW w:w="1336" w:type="pct"/>
          </w:tcPr>
          <w:p w14:paraId="69B57714" w14:textId="2BF75F22" w:rsidR="00753F4E" w:rsidRPr="00083C8B" w:rsidRDefault="00753F4E" w:rsidP="00DC0DDC">
            <w:pPr>
              <w:numPr>
                <w:ilvl w:val="0"/>
                <w:numId w:val="45"/>
              </w:numPr>
              <w:kinsoku/>
              <w:overflowPunct/>
              <w:autoSpaceDE/>
              <w:autoSpaceDN/>
              <w:ind w:left="227" w:hanging="227"/>
              <w:rPr>
                <w:rFonts w:hAnsi="標楷體"/>
                <w:spacing w:val="-20"/>
                <w:sz w:val="24"/>
                <w:szCs w:val="24"/>
              </w:rPr>
            </w:pPr>
            <w:r w:rsidRPr="00083C8B">
              <w:rPr>
                <w:rFonts w:hAnsi="標楷體" w:hint="eastAsia"/>
                <w:spacing w:val="-20"/>
                <w:sz w:val="24"/>
                <w:szCs w:val="24"/>
              </w:rPr>
              <w:t>疫情趨緩，112年恢復送托。</w:t>
            </w:r>
          </w:p>
          <w:p w14:paraId="71A61C45" w14:textId="3C03DB67" w:rsidR="00753F4E" w:rsidRPr="00083C8B" w:rsidRDefault="00753F4E" w:rsidP="00DC0DDC">
            <w:pPr>
              <w:numPr>
                <w:ilvl w:val="0"/>
                <w:numId w:val="45"/>
              </w:numPr>
              <w:kinsoku/>
              <w:overflowPunct/>
              <w:autoSpaceDE/>
              <w:autoSpaceDN/>
              <w:ind w:left="227" w:hanging="227"/>
              <w:rPr>
                <w:rFonts w:hAnsi="標楷體"/>
                <w:spacing w:val="-20"/>
                <w:sz w:val="24"/>
                <w:szCs w:val="24"/>
              </w:rPr>
            </w:pPr>
            <w:r w:rsidRPr="00083C8B">
              <w:rPr>
                <w:rFonts w:hAnsi="標楷體" w:hint="eastAsia"/>
                <w:spacing w:val="-20"/>
                <w:sz w:val="24"/>
                <w:szCs w:val="24"/>
              </w:rPr>
              <w:t>112年滿2歲之幼童未送托者計4名：</w:t>
            </w:r>
          </w:p>
          <w:p w14:paraId="0C977363" w14:textId="77777777" w:rsidR="00753F4E" w:rsidRPr="00083C8B" w:rsidRDefault="00753F4E" w:rsidP="00753F4E">
            <w:pPr>
              <w:numPr>
                <w:ilvl w:val="0"/>
                <w:numId w:val="46"/>
              </w:numPr>
              <w:kinsoku/>
              <w:overflowPunct/>
              <w:autoSpaceDE/>
              <w:autoSpaceDN/>
              <w:ind w:left="370" w:hanging="336"/>
              <w:rPr>
                <w:rFonts w:hAnsi="標楷體"/>
                <w:spacing w:val="-20"/>
                <w:sz w:val="24"/>
                <w:szCs w:val="24"/>
              </w:rPr>
            </w:pPr>
            <w:r w:rsidRPr="00083C8B">
              <w:rPr>
                <w:rFonts w:hAnsi="標楷體" w:hint="eastAsia"/>
                <w:spacing w:val="-20"/>
                <w:sz w:val="24"/>
                <w:szCs w:val="24"/>
              </w:rPr>
              <w:t>於恢復送托前，2名已隨母出監、1名由家屬接回照顧。</w:t>
            </w:r>
          </w:p>
          <w:p w14:paraId="29325B3B" w14:textId="608BDC7C" w:rsidR="00753F4E" w:rsidRPr="00083C8B" w:rsidRDefault="00753F4E" w:rsidP="00753F4E">
            <w:pPr>
              <w:numPr>
                <w:ilvl w:val="0"/>
                <w:numId w:val="46"/>
              </w:numPr>
              <w:kinsoku/>
              <w:overflowPunct/>
              <w:autoSpaceDE/>
              <w:autoSpaceDN/>
              <w:ind w:left="370" w:hanging="336"/>
              <w:rPr>
                <w:rFonts w:hAnsi="標楷體"/>
                <w:spacing w:val="-20"/>
                <w:sz w:val="24"/>
                <w:szCs w:val="24"/>
              </w:rPr>
            </w:pPr>
            <w:r w:rsidRPr="00083C8B">
              <w:rPr>
                <w:rFonts w:hAnsi="標楷體" w:hint="eastAsia"/>
                <w:spacing w:val="-20"/>
                <w:sz w:val="24"/>
                <w:szCs w:val="24"/>
                <w:shd w:val="pct15" w:color="auto" w:fill="FFFFFF"/>
              </w:rPr>
              <w:t>1名於112年12月17日年滿2歲，於113年2月送托</w:t>
            </w:r>
            <w:r w:rsidRPr="00083C8B">
              <w:rPr>
                <w:rFonts w:hAnsi="標楷體" w:hint="eastAsia"/>
                <w:spacing w:val="-20"/>
                <w:sz w:val="24"/>
                <w:szCs w:val="24"/>
              </w:rPr>
              <w:t>。</w:t>
            </w:r>
          </w:p>
        </w:tc>
        <w:tc>
          <w:tcPr>
            <w:tcW w:w="423" w:type="pct"/>
          </w:tcPr>
          <w:p w14:paraId="3921F145"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1</w:t>
            </w:r>
            <w:r w:rsidR="0059694E" w:rsidRPr="00083C8B">
              <w:rPr>
                <w:rFonts w:hAnsi="標楷體" w:hint="eastAsia"/>
                <w:spacing w:val="-20"/>
                <w:sz w:val="24"/>
                <w:szCs w:val="24"/>
              </w:rPr>
              <w:t>6</w:t>
            </w:r>
            <w:r w:rsidRPr="00083C8B">
              <w:rPr>
                <w:rFonts w:hAnsi="標楷體" w:hint="eastAsia"/>
                <w:spacing w:val="-20"/>
                <w:sz w:val="24"/>
                <w:szCs w:val="24"/>
              </w:rPr>
              <w:t>名</w:t>
            </w:r>
          </w:p>
          <w:p w14:paraId="6631ADDE" w14:textId="77777777" w:rsidR="0059694E" w:rsidRPr="00083C8B" w:rsidRDefault="0059694E" w:rsidP="0059694E">
            <w:pPr>
              <w:kinsoku/>
              <w:overflowPunct/>
              <w:autoSpaceDE/>
              <w:autoSpaceDN/>
              <w:jc w:val="center"/>
              <w:rPr>
                <w:rFonts w:hAnsi="標楷體"/>
                <w:spacing w:val="-20"/>
                <w:sz w:val="24"/>
                <w:szCs w:val="24"/>
              </w:rPr>
            </w:pPr>
            <w:r w:rsidRPr="00083C8B">
              <w:rPr>
                <w:rFonts w:hAnsi="標楷體" w:hint="eastAsia"/>
                <w:spacing w:val="-20"/>
                <w:sz w:val="24"/>
                <w:szCs w:val="24"/>
              </w:rPr>
              <w:t>(送托</w:t>
            </w:r>
          </w:p>
          <w:p w14:paraId="14A3B2DB" w14:textId="55F025BD" w:rsidR="0059694E" w:rsidRPr="00083C8B" w:rsidRDefault="0059694E" w:rsidP="0059694E">
            <w:pPr>
              <w:kinsoku/>
              <w:overflowPunct/>
              <w:autoSpaceDE/>
              <w:autoSpaceDN/>
              <w:jc w:val="center"/>
              <w:rPr>
                <w:rFonts w:hAnsi="標楷體"/>
                <w:spacing w:val="-20"/>
                <w:sz w:val="24"/>
                <w:szCs w:val="24"/>
              </w:rPr>
            </w:pPr>
            <w:r w:rsidRPr="00083C8B">
              <w:rPr>
                <w:rFonts w:hAnsi="標楷體" w:hint="eastAsia"/>
                <w:spacing w:val="-20"/>
                <w:sz w:val="24"/>
                <w:szCs w:val="24"/>
              </w:rPr>
              <w:t>6名)</w:t>
            </w:r>
          </w:p>
        </w:tc>
        <w:tc>
          <w:tcPr>
            <w:tcW w:w="1266" w:type="pct"/>
          </w:tcPr>
          <w:p w14:paraId="19DE9717" w14:textId="77777777" w:rsidR="00753F4E" w:rsidRPr="00083C8B" w:rsidRDefault="00753F4E" w:rsidP="00DC0DDC">
            <w:pPr>
              <w:numPr>
                <w:ilvl w:val="0"/>
                <w:numId w:val="47"/>
              </w:numPr>
              <w:kinsoku/>
              <w:overflowPunct/>
              <w:autoSpaceDE/>
              <w:autoSpaceDN/>
              <w:ind w:left="227" w:hanging="227"/>
              <w:rPr>
                <w:rFonts w:hAnsi="標楷體"/>
                <w:spacing w:val="-20"/>
                <w:sz w:val="24"/>
                <w:szCs w:val="24"/>
              </w:rPr>
            </w:pPr>
            <w:r w:rsidRPr="00083C8B">
              <w:rPr>
                <w:rFonts w:hAnsi="標楷體" w:hint="eastAsia"/>
                <w:spacing w:val="-20"/>
                <w:sz w:val="24"/>
                <w:szCs w:val="24"/>
              </w:rPr>
              <w:t>2名：入監未滿1個月即由其他家屬接回照顧。</w:t>
            </w:r>
          </w:p>
          <w:p w14:paraId="0B570C26" w14:textId="77777777" w:rsidR="00753F4E" w:rsidRPr="00083C8B" w:rsidRDefault="00753F4E" w:rsidP="00DC0DDC">
            <w:pPr>
              <w:numPr>
                <w:ilvl w:val="0"/>
                <w:numId w:val="47"/>
              </w:numPr>
              <w:kinsoku/>
              <w:overflowPunct/>
              <w:autoSpaceDE/>
              <w:autoSpaceDN/>
              <w:ind w:left="227" w:hanging="227"/>
              <w:rPr>
                <w:rFonts w:hAnsi="標楷體"/>
                <w:spacing w:val="-20"/>
                <w:sz w:val="24"/>
                <w:szCs w:val="24"/>
              </w:rPr>
            </w:pPr>
            <w:r w:rsidRPr="00083C8B">
              <w:rPr>
                <w:rFonts w:hAnsi="標楷體" w:hint="eastAsia"/>
                <w:spacing w:val="-20"/>
                <w:sz w:val="24"/>
                <w:szCs w:val="24"/>
              </w:rPr>
              <w:t>3名：分別於年滿2歲當月(2名)，及年滿2歲1個月(1名)時隨母出監。</w:t>
            </w:r>
          </w:p>
          <w:p w14:paraId="2579C986" w14:textId="77777777" w:rsidR="00753F4E" w:rsidRPr="00083C8B" w:rsidRDefault="00753F4E" w:rsidP="00DC0DDC">
            <w:pPr>
              <w:numPr>
                <w:ilvl w:val="0"/>
                <w:numId w:val="47"/>
              </w:numPr>
              <w:kinsoku/>
              <w:overflowPunct/>
              <w:autoSpaceDE/>
              <w:autoSpaceDN/>
              <w:ind w:left="227" w:hanging="227"/>
              <w:rPr>
                <w:rFonts w:hAnsi="標楷體"/>
                <w:spacing w:val="-20"/>
                <w:sz w:val="24"/>
                <w:szCs w:val="24"/>
              </w:rPr>
            </w:pPr>
            <w:r w:rsidRPr="00083C8B">
              <w:rPr>
                <w:rFonts w:hAnsi="標楷體" w:hint="eastAsia"/>
                <w:spacing w:val="-20"/>
                <w:sz w:val="24"/>
                <w:szCs w:val="24"/>
              </w:rPr>
              <w:t>1名：隨母入監3月後隨母出監。</w:t>
            </w:r>
          </w:p>
          <w:p w14:paraId="4C34EA9A" w14:textId="77777777" w:rsidR="00753F4E" w:rsidRPr="00083C8B" w:rsidRDefault="00753F4E" w:rsidP="00DC0DDC">
            <w:pPr>
              <w:numPr>
                <w:ilvl w:val="0"/>
                <w:numId w:val="47"/>
              </w:numPr>
              <w:kinsoku/>
              <w:overflowPunct/>
              <w:autoSpaceDE/>
              <w:autoSpaceDN/>
              <w:ind w:left="227" w:hanging="227"/>
              <w:rPr>
                <w:rFonts w:hAnsi="標楷體"/>
                <w:spacing w:val="-20"/>
                <w:sz w:val="24"/>
                <w:szCs w:val="24"/>
              </w:rPr>
            </w:pPr>
            <w:r w:rsidRPr="00083C8B">
              <w:rPr>
                <w:rFonts w:hAnsi="標楷體" w:hint="eastAsia"/>
                <w:spacing w:val="-20"/>
                <w:sz w:val="24"/>
                <w:szCs w:val="24"/>
              </w:rPr>
              <w:t>1名：於113年12月25日入監，等候社會處安置評估個案。</w:t>
            </w:r>
          </w:p>
          <w:p w14:paraId="2518F661" w14:textId="590798AA" w:rsidR="00753F4E" w:rsidRPr="00083C8B" w:rsidRDefault="00753F4E" w:rsidP="00DC0DDC">
            <w:pPr>
              <w:numPr>
                <w:ilvl w:val="0"/>
                <w:numId w:val="47"/>
              </w:numPr>
              <w:kinsoku/>
              <w:overflowPunct/>
              <w:autoSpaceDE/>
              <w:autoSpaceDN/>
              <w:ind w:left="227" w:hanging="227"/>
              <w:rPr>
                <w:rFonts w:hAnsi="標楷體"/>
                <w:spacing w:val="-20"/>
                <w:sz w:val="24"/>
                <w:szCs w:val="24"/>
              </w:rPr>
            </w:pPr>
            <w:r w:rsidRPr="00083C8B">
              <w:rPr>
                <w:rFonts w:hAnsi="標楷體" w:hint="eastAsia"/>
                <w:spacing w:val="-20"/>
                <w:sz w:val="24"/>
                <w:szCs w:val="24"/>
              </w:rPr>
              <w:t>3名：等候托兒園所就托名額，其中</w:t>
            </w:r>
            <w:r w:rsidRPr="00083C8B">
              <w:rPr>
                <w:rFonts w:hAnsi="標楷體" w:hint="eastAsia"/>
                <w:spacing w:val="-20"/>
                <w:sz w:val="24"/>
                <w:szCs w:val="24"/>
                <w:shd w:val="pct15" w:color="auto" w:fill="FFFFFF"/>
              </w:rPr>
              <w:t>1童</w:t>
            </w:r>
            <w:r w:rsidR="008F6264" w:rsidRPr="00083C8B">
              <w:rPr>
                <w:rFonts w:hAnsi="標楷體" w:hint="eastAsia"/>
                <w:spacing w:val="-20"/>
                <w:sz w:val="24"/>
                <w:szCs w:val="24"/>
                <w:shd w:val="pct15" w:color="auto" w:fill="FFFFFF"/>
              </w:rPr>
              <w:t>已</w:t>
            </w:r>
            <w:r w:rsidRPr="00083C8B">
              <w:rPr>
                <w:rFonts w:hAnsi="標楷體" w:hint="eastAsia"/>
                <w:spacing w:val="-20"/>
                <w:sz w:val="24"/>
                <w:szCs w:val="24"/>
                <w:shd w:val="pct15" w:color="auto" w:fill="FFFFFF"/>
              </w:rPr>
              <w:t>於114年2月送托</w:t>
            </w:r>
            <w:r w:rsidRPr="00083C8B">
              <w:rPr>
                <w:rFonts w:hAnsi="標楷體" w:hint="eastAsia"/>
                <w:spacing w:val="-20"/>
                <w:sz w:val="24"/>
                <w:szCs w:val="24"/>
              </w:rPr>
              <w:t>。</w:t>
            </w:r>
          </w:p>
        </w:tc>
      </w:tr>
      <w:tr w:rsidR="00083C8B" w:rsidRPr="00083C8B" w14:paraId="56CAFB49" w14:textId="77777777" w:rsidTr="0059694E">
        <w:trPr>
          <w:trHeight w:val="624"/>
          <w:jc w:val="center"/>
        </w:trPr>
        <w:tc>
          <w:tcPr>
            <w:tcW w:w="492" w:type="pct"/>
          </w:tcPr>
          <w:p w14:paraId="1B9B9D12" w14:textId="77777777" w:rsidR="00753F4E" w:rsidRPr="00083C8B" w:rsidRDefault="00753F4E" w:rsidP="00FE4CAD">
            <w:pPr>
              <w:kinsoku/>
              <w:overflowPunct/>
              <w:autoSpaceDE/>
              <w:autoSpaceDN/>
              <w:rPr>
                <w:rFonts w:hAnsi="標楷體"/>
                <w:spacing w:val="-20"/>
                <w:sz w:val="24"/>
              </w:rPr>
            </w:pPr>
            <w:r w:rsidRPr="00083C8B">
              <w:rPr>
                <w:rFonts w:hAnsi="標楷體" w:hint="eastAsia"/>
                <w:spacing w:val="-20"/>
                <w:sz w:val="24"/>
              </w:rPr>
              <w:t>高雄女子監獄</w:t>
            </w:r>
          </w:p>
        </w:tc>
        <w:tc>
          <w:tcPr>
            <w:tcW w:w="354" w:type="pct"/>
          </w:tcPr>
          <w:p w14:paraId="3BE5845F" w14:textId="77777777" w:rsidR="00753F4E" w:rsidRPr="00083C8B" w:rsidRDefault="00753F4E" w:rsidP="00753F4E">
            <w:pPr>
              <w:kinsoku/>
              <w:overflowPunct/>
              <w:autoSpaceDE/>
              <w:autoSpaceDN/>
              <w:jc w:val="center"/>
              <w:rPr>
                <w:rFonts w:hAnsi="標楷體"/>
                <w:spacing w:val="-20"/>
                <w:sz w:val="24"/>
              </w:rPr>
            </w:pPr>
            <w:r w:rsidRPr="00083C8B">
              <w:rPr>
                <w:rFonts w:hAnsi="標楷體" w:hint="eastAsia"/>
                <w:spacing w:val="-20"/>
                <w:sz w:val="24"/>
              </w:rPr>
              <w:t>3名</w:t>
            </w:r>
          </w:p>
        </w:tc>
        <w:tc>
          <w:tcPr>
            <w:tcW w:w="713" w:type="pct"/>
          </w:tcPr>
          <w:p w14:paraId="6F13F944" w14:textId="2C9AE503" w:rsidR="00753F4E" w:rsidRPr="00083C8B" w:rsidRDefault="00753F4E" w:rsidP="00FE4CAD">
            <w:pPr>
              <w:kinsoku/>
              <w:overflowPunct/>
              <w:autoSpaceDE/>
              <w:autoSpaceDN/>
              <w:rPr>
                <w:rFonts w:hAnsi="標楷體"/>
                <w:spacing w:val="-20"/>
                <w:sz w:val="24"/>
              </w:rPr>
            </w:pPr>
            <w:r w:rsidRPr="00083C8B">
              <w:rPr>
                <w:rFonts w:hAnsi="標楷體" w:hint="eastAsia"/>
                <w:spacing w:val="-20"/>
                <w:sz w:val="24"/>
              </w:rPr>
              <w:t>因新冠肺炎疫情，暫緩送托。</w:t>
            </w:r>
          </w:p>
        </w:tc>
        <w:tc>
          <w:tcPr>
            <w:tcW w:w="416" w:type="pct"/>
          </w:tcPr>
          <w:p w14:paraId="1CA4D09E" w14:textId="77777777" w:rsidR="00753F4E" w:rsidRPr="00083C8B" w:rsidRDefault="00753F4E" w:rsidP="00753F4E">
            <w:pPr>
              <w:kinsoku/>
              <w:overflowPunct/>
              <w:autoSpaceDE/>
              <w:autoSpaceDN/>
              <w:jc w:val="center"/>
              <w:rPr>
                <w:rFonts w:hAnsi="標楷體"/>
                <w:spacing w:val="-20"/>
                <w:sz w:val="24"/>
              </w:rPr>
            </w:pPr>
            <w:r w:rsidRPr="00083C8B">
              <w:rPr>
                <w:rFonts w:hAnsi="標楷體" w:hint="eastAsia"/>
                <w:spacing w:val="-20"/>
                <w:sz w:val="24"/>
              </w:rPr>
              <w:t>2名</w:t>
            </w:r>
          </w:p>
        </w:tc>
        <w:tc>
          <w:tcPr>
            <w:tcW w:w="1336" w:type="pct"/>
          </w:tcPr>
          <w:p w14:paraId="79E410F1" w14:textId="7CB448CE" w:rsidR="00753F4E" w:rsidRPr="00083C8B" w:rsidRDefault="00501B31" w:rsidP="00FE4CAD">
            <w:pPr>
              <w:kinsoku/>
              <w:overflowPunct/>
              <w:autoSpaceDE/>
              <w:autoSpaceDN/>
              <w:rPr>
                <w:rFonts w:hAnsi="標楷體"/>
                <w:spacing w:val="-20"/>
                <w:sz w:val="24"/>
              </w:rPr>
            </w:pPr>
            <w:r w:rsidRPr="00083C8B">
              <w:rPr>
                <w:rFonts w:hAnsi="標楷體" w:hint="eastAsia"/>
                <w:spacing w:val="-20"/>
                <w:sz w:val="24"/>
              </w:rPr>
              <w:t>受刑人</w:t>
            </w:r>
            <w:r w:rsidR="00753F4E" w:rsidRPr="00083C8B">
              <w:rPr>
                <w:rFonts w:hAnsi="標楷體" w:hint="eastAsia"/>
                <w:spacing w:val="-20"/>
                <w:sz w:val="24"/>
              </w:rPr>
              <w:t>陳報假釋中，無意願送托。</w:t>
            </w:r>
          </w:p>
        </w:tc>
        <w:tc>
          <w:tcPr>
            <w:tcW w:w="423" w:type="pct"/>
          </w:tcPr>
          <w:p w14:paraId="477B161A" w14:textId="77777777" w:rsidR="00753F4E" w:rsidRPr="00083C8B" w:rsidRDefault="00753F4E" w:rsidP="00753F4E">
            <w:pPr>
              <w:kinsoku/>
              <w:overflowPunct/>
              <w:autoSpaceDE/>
              <w:autoSpaceDN/>
              <w:jc w:val="center"/>
              <w:rPr>
                <w:rFonts w:hAnsi="標楷體"/>
                <w:spacing w:val="-20"/>
                <w:sz w:val="24"/>
              </w:rPr>
            </w:pPr>
            <w:r w:rsidRPr="00083C8B">
              <w:rPr>
                <w:rFonts w:hAnsi="標楷體" w:hint="eastAsia"/>
                <w:spacing w:val="-20"/>
                <w:sz w:val="24"/>
              </w:rPr>
              <w:t>2名</w:t>
            </w:r>
          </w:p>
        </w:tc>
        <w:tc>
          <w:tcPr>
            <w:tcW w:w="1266" w:type="pct"/>
          </w:tcPr>
          <w:p w14:paraId="580BC680" w14:textId="3776A043" w:rsidR="00753F4E" w:rsidRPr="00083C8B" w:rsidRDefault="00501B31" w:rsidP="00FE4CAD">
            <w:pPr>
              <w:kinsoku/>
              <w:overflowPunct/>
              <w:autoSpaceDE/>
              <w:autoSpaceDN/>
              <w:rPr>
                <w:rFonts w:hAnsi="標楷體"/>
                <w:spacing w:val="-20"/>
                <w:sz w:val="24"/>
              </w:rPr>
            </w:pPr>
            <w:r w:rsidRPr="00083C8B">
              <w:rPr>
                <w:rFonts w:hAnsi="標楷體" w:hint="eastAsia"/>
                <w:spacing w:val="-20"/>
                <w:sz w:val="24"/>
              </w:rPr>
              <w:t>受刑人</w:t>
            </w:r>
            <w:r w:rsidR="00753F4E" w:rsidRPr="00083C8B">
              <w:rPr>
                <w:rFonts w:hAnsi="標楷體" w:hint="eastAsia"/>
                <w:spacing w:val="-20"/>
                <w:sz w:val="24"/>
              </w:rPr>
              <w:t>陳報假釋中，無意願送托。</w:t>
            </w:r>
          </w:p>
        </w:tc>
      </w:tr>
      <w:tr w:rsidR="00083C8B" w:rsidRPr="00083C8B" w14:paraId="368EED12" w14:textId="77777777" w:rsidTr="0059694E">
        <w:trPr>
          <w:trHeight w:val="1531"/>
          <w:jc w:val="center"/>
        </w:trPr>
        <w:tc>
          <w:tcPr>
            <w:tcW w:w="492" w:type="pct"/>
          </w:tcPr>
          <w:p w14:paraId="4416F0BE" w14:textId="77777777"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臺中女子監獄</w:t>
            </w:r>
          </w:p>
        </w:tc>
        <w:tc>
          <w:tcPr>
            <w:tcW w:w="354" w:type="pct"/>
          </w:tcPr>
          <w:p w14:paraId="3F1E7EF7"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4名</w:t>
            </w:r>
          </w:p>
        </w:tc>
        <w:tc>
          <w:tcPr>
            <w:tcW w:w="713" w:type="pct"/>
          </w:tcPr>
          <w:p w14:paraId="0FF9B0AF" w14:textId="4ABE9ACB"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rPr>
              <w:t>因新冠肺炎疫情，暫緩送托。</w:t>
            </w:r>
          </w:p>
        </w:tc>
        <w:tc>
          <w:tcPr>
            <w:tcW w:w="416" w:type="pct"/>
          </w:tcPr>
          <w:p w14:paraId="74A9275F"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4名</w:t>
            </w:r>
          </w:p>
        </w:tc>
        <w:tc>
          <w:tcPr>
            <w:tcW w:w="1336" w:type="pct"/>
          </w:tcPr>
          <w:p w14:paraId="185850F0" w14:textId="77777777" w:rsidR="00753F4E" w:rsidRPr="00083C8B" w:rsidRDefault="00753F4E" w:rsidP="00DC0DDC">
            <w:pPr>
              <w:numPr>
                <w:ilvl w:val="0"/>
                <w:numId w:val="48"/>
              </w:numPr>
              <w:kinsoku/>
              <w:overflowPunct/>
              <w:autoSpaceDE/>
              <w:autoSpaceDN/>
              <w:rPr>
                <w:rFonts w:hAnsi="標楷體"/>
                <w:spacing w:val="-20"/>
                <w:sz w:val="24"/>
                <w:szCs w:val="24"/>
              </w:rPr>
            </w:pPr>
            <w:r w:rsidRPr="00083C8B">
              <w:rPr>
                <w:rFonts w:hAnsi="標楷體" w:hint="eastAsia"/>
                <w:spacing w:val="-20"/>
                <w:sz w:val="24"/>
                <w:szCs w:val="24"/>
              </w:rPr>
              <w:t>送托1名。</w:t>
            </w:r>
          </w:p>
          <w:p w14:paraId="0F25D08C" w14:textId="5502329A" w:rsidR="00753F4E" w:rsidRPr="00083C8B" w:rsidRDefault="00753F4E" w:rsidP="00DC0DDC">
            <w:pPr>
              <w:numPr>
                <w:ilvl w:val="0"/>
                <w:numId w:val="48"/>
              </w:numPr>
              <w:kinsoku/>
              <w:overflowPunct/>
              <w:autoSpaceDE/>
              <w:autoSpaceDN/>
              <w:ind w:left="227" w:hanging="227"/>
              <w:rPr>
                <w:rFonts w:hAnsi="標楷體"/>
                <w:spacing w:val="-20"/>
                <w:sz w:val="24"/>
                <w:szCs w:val="24"/>
              </w:rPr>
            </w:pPr>
            <w:r w:rsidRPr="00083C8B">
              <w:rPr>
                <w:rFonts w:hAnsi="標楷體" w:hint="eastAsia"/>
                <w:spacing w:val="-20"/>
                <w:sz w:val="24"/>
                <w:szCs w:val="24"/>
              </w:rPr>
              <w:t>未送托3名：2名因</w:t>
            </w:r>
            <w:r w:rsidR="00501B31" w:rsidRPr="00083C8B">
              <w:rPr>
                <w:rFonts w:hAnsi="標楷體" w:hint="eastAsia"/>
                <w:spacing w:val="-20"/>
                <w:sz w:val="24"/>
                <w:szCs w:val="24"/>
              </w:rPr>
              <w:t>受刑人</w:t>
            </w:r>
            <w:r w:rsidRPr="00083C8B">
              <w:rPr>
                <w:rFonts w:hAnsi="標楷體" w:hint="eastAsia"/>
                <w:spacing w:val="-20"/>
                <w:sz w:val="24"/>
                <w:szCs w:val="24"/>
              </w:rPr>
              <w:t>無意願放棄；1名因申請安置未送托。</w:t>
            </w:r>
          </w:p>
        </w:tc>
        <w:tc>
          <w:tcPr>
            <w:tcW w:w="423" w:type="pct"/>
          </w:tcPr>
          <w:p w14:paraId="746A666C"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8名</w:t>
            </w:r>
          </w:p>
        </w:tc>
        <w:tc>
          <w:tcPr>
            <w:tcW w:w="1266" w:type="pct"/>
          </w:tcPr>
          <w:p w14:paraId="30E82C21" w14:textId="77777777" w:rsidR="00753F4E" w:rsidRPr="00083C8B" w:rsidRDefault="00753F4E" w:rsidP="00DC0DDC">
            <w:pPr>
              <w:numPr>
                <w:ilvl w:val="0"/>
                <w:numId w:val="49"/>
              </w:numPr>
              <w:kinsoku/>
              <w:overflowPunct/>
              <w:autoSpaceDE/>
              <w:autoSpaceDN/>
              <w:rPr>
                <w:rFonts w:hAnsi="標楷體"/>
                <w:spacing w:val="-20"/>
                <w:sz w:val="24"/>
                <w:szCs w:val="24"/>
              </w:rPr>
            </w:pPr>
            <w:r w:rsidRPr="00083C8B">
              <w:rPr>
                <w:rFonts w:hAnsi="標楷體" w:hint="eastAsia"/>
                <w:spacing w:val="-20"/>
                <w:sz w:val="24"/>
                <w:szCs w:val="24"/>
              </w:rPr>
              <w:t>送托1名。</w:t>
            </w:r>
          </w:p>
          <w:p w14:paraId="55F1C13C" w14:textId="7A50D16F" w:rsidR="00753F4E" w:rsidRPr="00083C8B" w:rsidRDefault="00753F4E" w:rsidP="00DC0DDC">
            <w:pPr>
              <w:numPr>
                <w:ilvl w:val="0"/>
                <w:numId w:val="49"/>
              </w:numPr>
              <w:kinsoku/>
              <w:overflowPunct/>
              <w:autoSpaceDE/>
              <w:autoSpaceDN/>
              <w:ind w:left="227" w:hanging="227"/>
              <w:rPr>
                <w:rFonts w:hAnsi="標楷體"/>
                <w:spacing w:val="-20"/>
                <w:sz w:val="24"/>
                <w:szCs w:val="24"/>
              </w:rPr>
            </w:pPr>
            <w:r w:rsidRPr="00083C8B">
              <w:rPr>
                <w:rFonts w:hAnsi="標楷體" w:hint="eastAsia"/>
                <w:spacing w:val="-20"/>
                <w:sz w:val="24"/>
                <w:szCs w:val="24"/>
              </w:rPr>
              <w:t>未送托7名：5名因</w:t>
            </w:r>
            <w:r w:rsidR="00501B31" w:rsidRPr="00083C8B">
              <w:rPr>
                <w:rFonts w:hAnsi="標楷體" w:hint="eastAsia"/>
                <w:spacing w:val="-20"/>
                <w:sz w:val="24"/>
                <w:szCs w:val="24"/>
              </w:rPr>
              <w:t>受刑人</w:t>
            </w:r>
            <w:r w:rsidRPr="00083C8B">
              <w:rPr>
                <w:rFonts w:hAnsi="標楷體" w:hint="eastAsia"/>
                <w:spacing w:val="-20"/>
                <w:sz w:val="24"/>
                <w:szCs w:val="24"/>
              </w:rPr>
              <w:t>無意願放棄；2名因滿2歲後於2個月內即將出監而未送托。</w:t>
            </w:r>
          </w:p>
        </w:tc>
      </w:tr>
      <w:tr w:rsidR="00083C8B" w:rsidRPr="00083C8B" w14:paraId="3E023D12" w14:textId="77777777" w:rsidTr="0059694E">
        <w:trPr>
          <w:trHeight w:val="624"/>
          <w:jc w:val="center"/>
        </w:trPr>
        <w:tc>
          <w:tcPr>
            <w:tcW w:w="492" w:type="pct"/>
          </w:tcPr>
          <w:p w14:paraId="24298FF3" w14:textId="77777777"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臺南看守所</w:t>
            </w:r>
          </w:p>
        </w:tc>
        <w:tc>
          <w:tcPr>
            <w:tcW w:w="354" w:type="pct"/>
          </w:tcPr>
          <w:p w14:paraId="698430E5"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1名</w:t>
            </w:r>
          </w:p>
        </w:tc>
        <w:tc>
          <w:tcPr>
            <w:tcW w:w="713" w:type="pct"/>
          </w:tcPr>
          <w:p w14:paraId="0F54B64F" w14:textId="0D45356A"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因新冠肺炎疫情，暫緩送托。</w:t>
            </w:r>
          </w:p>
        </w:tc>
        <w:tc>
          <w:tcPr>
            <w:tcW w:w="416" w:type="pct"/>
          </w:tcPr>
          <w:p w14:paraId="74CDBE5B"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1名</w:t>
            </w:r>
          </w:p>
        </w:tc>
        <w:tc>
          <w:tcPr>
            <w:tcW w:w="1336" w:type="pct"/>
          </w:tcPr>
          <w:p w14:paraId="140C8C91" w14:textId="43C65671"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收容於該所8日後</w:t>
            </w:r>
            <w:r w:rsidR="008F6264" w:rsidRPr="00083C8B">
              <w:rPr>
                <w:rFonts w:hAnsi="標楷體" w:hint="eastAsia"/>
                <w:spacing w:val="-20"/>
                <w:sz w:val="24"/>
                <w:szCs w:val="24"/>
              </w:rPr>
              <w:t>，</w:t>
            </w:r>
            <w:r w:rsidRPr="00083C8B">
              <w:rPr>
                <w:rFonts w:hAnsi="標楷體" w:hint="eastAsia"/>
                <w:spacing w:val="-20"/>
                <w:sz w:val="24"/>
                <w:szCs w:val="24"/>
              </w:rPr>
              <w:t>即移送高雄女子監獄執行。</w:t>
            </w:r>
          </w:p>
        </w:tc>
        <w:tc>
          <w:tcPr>
            <w:tcW w:w="423" w:type="pct"/>
          </w:tcPr>
          <w:p w14:paraId="09607D5C"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0</w:t>
            </w:r>
          </w:p>
        </w:tc>
        <w:tc>
          <w:tcPr>
            <w:tcW w:w="1266" w:type="pct"/>
          </w:tcPr>
          <w:p w14:paraId="55B5E440" w14:textId="7BE4A218"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無</w:t>
            </w:r>
          </w:p>
        </w:tc>
      </w:tr>
      <w:tr w:rsidR="00083C8B" w:rsidRPr="00083C8B" w14:paraId="2E442246" w14:textId="77777777" w:rsidTr="0059694E">
        <w:trPr>
          <w:trHeight w:val="624"/>
          <w:jc w:val="center"/>
        </w:trPr>
        <w:tc>
          <w:tcPr>
            <w:tcW w:w="492" w:type="pct"/>
          </w:tcPr>
          <w:p w14:paraId="76EDC2DD" w14:textId="77777777" w:rsidR="00753F4E" w:rsidRPr="00083C8B" w:rsidRDefault="00753F4E" w:rsidP="00FE4CAD">
            <w:pPr>
              <w:kinsoku/>
              <w:overflowPunct/>
              <w:autoSpaceDE/>
              <w:autoSpaceDN/>
              <w:rPr>
                <w:rFonts w:hAnsi="標楷體"/>
                <w:spacing w:val="-20"/>
                <w:sz w:val="24"/>
                <w:szCs w:val="24"/>
              </w:rPr>
            </w:pPr>
            <w:r w:rsidRPr="00083C8B">
              <w:rPr>
                <w:rFonts w:hAnsi="標楷體"/>
                <w:spacing w:val="-20"/>
                <w:sz w:val="24"/>
                <w:szCs w:val="24"/>
              </w:rPr>
              <w:t>花蓮監獄</w:t>
            </w:r>
          </w:p>
        </w:tc>
        <w:tc>
          <w:tcPr>
            <w:tcW w:w="354" w:type="pct"/>
          </w:tcPr>
          <w:p w14:paraId="1A5984A2"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3名</w:t>
            </w:r>
          </w:p>
        </w:tc>
        <w:tc>
          <w:tcPr>
            <w:tcW w:w="713" w:type="pct"/>
          </w:tcPr>
          <w:p w14:paraId="77420780" w14:textId="24F16BA7"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因新冠肺炎疫情，暫緩送托。</w:t>
            </w:r>
          </w:p>
        </w:tc>
        <w:tc>
          <w:tcPr>
            <w:tcW w:w="416" w:type="pct"/>
          </w:tcPr>
          <w:p w14:paraId="56A3AC3D"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1名</w:t>
            </w:r>
          </w:p>
        </w:tc>
        <w:tc>
          <w:tcPr>
            <w:tcW w:w="1336" w:type="pct"/>
          </w:tcPr>
          <w:p w14:paraId="6013871C" w14:textId="7EBD53AF" w:rsidR="00753F4E" w:rsidRPr="00083C8B" w:rsidRDefault="00501B31" w:rsidP="00FE4CAD">
            <w:pPr>
              <w:kinsoku/>
              <w:overflowPunct/>
              <w:autoSpaceDE/>
              <w:autoSpaceDN/>
              <w:rPr>
                <w:rFonts w:hAnsi="標楷體"/>
                <w:spacing w:val="-20"/>
                <w:sz w:val="24"/>
                <w:szCs w:val="24"/>
              </w:rPr>
            </w:pPr>
            <w:r w:rsidRPr="00083C8B">
              <w:rPr>
                <w:rFonts w:hAnsi="標楷體" w:hint="eastAsia"/>
                <w:spacing w:val="-20"/>
                <w:sz w:val="24"/>
                <w:szCs w:val="24"/>
              </w:rPr>
              <w:t>受刑人</w:t>
            </w:r>
            <w:r w:rsidR="00753F4E" w:rsidRPr="00083C8B">
              <w:rPr>
                <w:rFonts w:hAnsi="標楷體" w:hint="eastAsia"/>
                <w:spacing w:val="-20"/>
                <w:sz w:val="24"/>
                <w:szCs w:val="24"/>
              </w:rPr>
              <w:t>無送托意願。</w:t>
            </w:r>
          </w:p>
        </w:tc>
        <w:tc>
          <w:tcPr>
            <w:tcW w:w="423" w:type="pct"/>
          </w:tcPr>
          <w:p w14:paraId="0E53B9BE"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2名</w:t>
            </w:r>
          </w:p>
        </w:tc>
        <w:tc>
          <w:tcPr>
            <w:tcW w:w="1266" w:type="pct"/>
          </w:tcPr>
          <w:p w14:paraId="3D097116" w14:textId="00CAA440" w:rsidR="00753F4E" w:rsidRPr="00083C8B" w:rsidRDefault="00501B31" w:rsidP="00FE4CAD">
            <w:pPr>
              <w:kinsoku/>
              <w:overflowPunct/>
              <w:autoSpaceDE/>
              <w:autoSpaceDN/>
              <w:rPr>
                <w:rFonts w:hAnsi="標楷體"/>
                <w:spacing w:val="-20"/>
                <w:sz w:val="24"/>
                <w:szCs w:val="24"/>
              </w:rPr>
            </w:pPr>
            <w:r w:rsidRPr="00083C8B">
              <w:rPr>
                <w:rFonts w:hAnsi="標楷體" w:hint="eastAsia"/>
                <w:spacing w:val="-20"/>
                <w:sz w:val="24"/>
                <w:szCs w:val="24"/>
              </w:rPr>
              <w:t>受刑人</w:t>
            </w:r>
            <w:r w:rsidR="00753F4E" w:rsidRPr="00083C8B">
              <w:rPr>
                <w:rFonts w:hAnsi="標楷體" w:hint="eastAsia"/>
                <w:spacing w:val="-20"/>
                <w:sz w:val="24"/>
                <w:szCs w:val="24"/>
              </w:rPr>
              <w:t>無送托意願</w:t>
            </w:r>
            <w:r w:rsidR="008F6264" w:rsidRPr="00083C8B">
              <w:rPr>
                <w:rFonts w:hAnsi="標楷體" w:hint="eastAsia"/>
                <w:spacing w:val="-20"/>
                <w:sz w:val="24"/>
              </w:rPr>
              <w:t>。</w:t>
            </w:r>
          </w:p>
        </w:tc>
      </w:tr>
      <w:tr w:rsidR="00083C8B" w:rsidRPr="00083C8B" w14:paraId="1B49C69C" w14:textId="77777777" w:rsidTr="0059694E">
        <w:trPr>
          <w:trHeight w:val="3742"/>
          <w:jc w:val="center"/>
        </w:trPr>
        <w:tc>
          <w:tcPr>
            <w:tcW w:w="492" w:type="pct"/>
          </w:tcPr>
          <w:p w14:paraId="06E3A3A3" w14:textId="77777777"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臺北女子看守所</w:t>
            </w:r>
          </w:p>
        </w:tc>
        <w:tc>
          <w:tcPr>
            <w:tcW w:w="354" w:type="pct"/>
          </w:tcPr>
          <w:p w14:paraId="66094D46"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4名</w:t>
            </w:r>
          </w:p>
        </w:tc>
        <w:tc>
          <w:tcPr>
            <w:tcW w:w="713" w:type="pct"/>
          </w:tcPr>
          <w:p w14:paraId="0DE664F4" w14:textId="39B4B935" w:rsidR="00753F4E" w:rsidRPr="00083C8B" w:rsidRDefault="00753F4E" w:rsidP="00FE4CAD">
            <w:pPr>
              <w:kinsoku/>
              <w:overflowPunct/>
              <w:autoSpaceDE/>
              <w:autoSpaceDN/>
              <w:rPr>
                <w:rFonts w:hAnsi="標楷體"/>
                <w:sz w:val="24"/>
                <w:szCs w:val="24"/>
              </w:rPr>
            </w:pPr>
            <w:r w:rsidRPr="00083C8B">
              <w:rPr>
                <w:rFonts w:hAnsi="標楷體" w:hint="eastAsia"/>
                <w:sz w:val="24"/>
                <w:szCs w:val="24"/>
              </w:rPr>
              <w:t>看守所</w:t>
            </w:r>
            <w:r w:rsidR="00501B31" w:rsidRPr="00083C8B">
              <w:rPr>
                <w:rFonts w:hAnsi="標楷體" w:hint="eastAsia"/>
                <w:sz w:val="24"/>
                <w:szCs w:val="24"/>
              </w:rPr>
              <w:t>受刑人</w:t>
            </w:r>
            <w:r w:rsidRPr="00083C8B">
              <w:rPr>
                <w:rFonts w:hAnsi="標楷體" w:hint="eastAsia"/>
                <w:sz w:val="24"/>
                <w:szCs w:val="24"/>
              </w:rPr>
              <w:t>多為短刑期收容，且有戶籍地申請幼兒園之限制；其中2名</w:t>
            </w:r>
            <w:r w:rsidR="00501B31" w:rsidRPr="00083C8B">
              <w:rPr>
                <w:rFonts w:hAnsi="標楷體" w:hint="eastAsia"/>
                <w:sz w:val="24"/>
                <w:szCs w:val="24"/>
              </w:rPr>
              <w:t>受刑人</w:t>
            </w:r>
            <w:r w:rsidRPr="00083C8B">
              <w:rPr>
                <w:rFonts w:hAnsi="標楷體" w:hint="eastAsia"/>
                <w:sz w:val="24"/>
                <w:szCs w:val="24"/>
              </w:rPr>
              <w:t>為受觀察勒戒者；1名為代</w:t>
            </w:r>
            <w:r w:rsidR="00E128CC" w:rsidRPr="00083C8B">
              <w:rPr>
                <w:rFonts w:hAnsi="標楷體" w:hint="eastAsia"/>
                <w:sz w:val="24"/>
                <w:szCs w:val="24"/>
              </w:rPr>
              <w:t>桃女監</w:t>
            </w:r>
            <w:r w:rsidRPr="00083C8B">
              <w:rPr>
                <w:rFonts w:hAnsi="標楷體" w:hint="eastAsia"/>
                <w:sz w:val="24"/>
                <w:szCs w:val="24"/>
              </w:rPr>
              <w:t>(分監)執行之</w:t>
            </w:r>
            <w:r w:rsidR="00501B31" w:rsidRPr="00083C8B">
              <w:rPr>
                <w:rFonts w:hAnsi="標楷體" w:hint="eastAsia"/>
                <w:sz w:val="24"/>
                <w:szCs w:val="24"/>
              </w:rPr>
              <w:t>受刑人</w:t>
            </w:r>
            <w:r w:rsidRPr="00083C8B">
              <w:rPr>
                <w:rFonts w:hAnsi="標楷體" w:hint="eastAsia"/>
                <w:sz w:val="24"/>
                <w:szCs w:val="24"/>
              </w:rPr>
              <w:t>；1名</w:t>
            </w:r>
            <w:r w:rsidR="00501B31" w:rsidRPr="00083C8B">
              <w:rPr>
                <w:rFonts w:hAnsi="標楷體" w:hint="eastAsia"/>
                <w:sz w:val="24"/>
                <w:szCs w:val="24"/>
              </w:rPr>
              <w:t>受刑人</w:t>
            </w:r>
            <w:r w:rsidRPr="00083C8B">
              <w:rPr>
                <w:rFonts w:hAnsi="標楷體" w:hint="eastAsia"/>
                <w:sz w:val="24"/>
                <w:szCs w:val="24"/>
              </w:rPr>
              <w:t>申請家屬帶回</w:t>
            </w:r>
            <w:r w:rsidR="008F6264" w:rsidRPr="00083C8B">
              <w:rPr>
                <w:rFonts w:hAnsi="標楷體" w:hint="eastAsia"/>
                <w:sz w:val="24"/>
                <w:szCs w:val="24"/>
              </w:rPr>
              <w:t>。</w:t>
            </w:r>
          </w:p>
        </w:tc>
        <w:tc>
          <w:tcPr>
            <w:tcW w:w="416" w:type="pct"/>
          </w:tcPr>
          <w:p w14:paraId="6951ADDF"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2名</w:t>
            </w:r>
          </w:p>
        </w:tc>
        <w:tc>
          <w:tcPr>
            <w:tcW w:w="1336" w:type="pct"/>
          </w:tcPr>
          <w:p w14:paraId="7D882CE8" w14:textId="5578C30A"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1名為借提</w:t>
            </w:r>
            <w:r w:rsidR="00501B31" w:rsidRPr="00083C8B">
              <w:rPr>
                <w:rFonts w:hAnsi="標楷體" w:hint="eastAsia"/>
                <w:spacing w:val="-20"/>
                <w:sz w:val="24"/>
                <w:szCs w:val="24"/>
              </w:rPr>
              <w:t>受刑人</w:t>
            </w:r>
            <w:r w:rsidRPr="00083C8B">
              <w:rPr>
                <w:rFonts w:hAnsi="標楷體" w:hint="eastAsia"/>
                <w:spacing w:val="-20"/>
                <w:sz w:val="24"/>
                <w:szCs w:val="24"/>
              </w:rPr>
              <w:t>；1名</w:t>
            </w:r>
            <w:r w:rsidR="00501B31" w:rsidRPr="00083C8B">
              <w:rPr>
                <w:rFonts w:hAnsi="標楷體" w:hint="eastAsia"/>
                <w:spacing w:val="-20"/>
                <w:sz w:val="24"/>
                <w:szCs w:val="24"/>
              </w:rPr>
              <w:t>受刑人</w:t>
            </w:r>
            <w:r w:rsidRPr="00083C8B">
              <w:rPr>
                <w:rFonts w:hAnsi="標楷體" w:hint="eastAsia"/>
                <w:spacing w:val="-20"/>
                <w:sz w:val="24"/>
                <w:szCs w:val="24"/>
              </w:rPr>
              <w:t>已申請家屬帶回。</w:t>
            </w:r>
          </w:p>
        </w:tc>
        <w:tc>
          <w:tcPr>
            <w:tcW w:w="423" w:type="pct"/>
          </w:tcPr>
          <w:p w14:paraId="00AD1324" w14:textId="77777777" w:rsidR="00753F4E" w:rsidRPr="00083C8B" w:rsidRDefault="00753F4E" w:rsidP="00753F4E">
            <w:pPr>
              <w:kinsoku/>
              <w:overflowPunct/>
              <w:autoSpaceDE/>
              <w:autoSpaceDN/>
              <w:jc w:val="center"/>
              <w:rPr>
                <w:rFonts w:hAnsi="標楷體"/>
                <w:spacing w:val="-20"/>
                <w:sz w:val="24"/>
                <w:szCs w:val="24"/>
              </w:rPr>
            </w:pPr>
            <w:r w:rsidRPr="00083C8B">
              <w:rPr>
                <w:rFonts w:hAnsi="標楷體" w:hint="eastAsia"/>
                <w:spacing w:val="-20"/>
                <w:sz w:val="24"/>
                <w:szCs w:val="24"/>
              </w:rPr>
              <w:t>3名</w:t>
            </w:r>
          </w:p>
        </w:tc>
        <w:tc>
          <w:tcPr>
            <w:tcW w:w="1266" w:type="pct"/>
          </w:tcPr>
          <w:p w14:paraId="6EED9D67" w14:textId="77777777" w:rsidR="00E128CC"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1名</w:t>
            </w:r>
            <w:r w:rsidR="00501B31" w:rsidRPr="00083C8B">
              <w:rPr>
                <w:rFonts w:hAnsi="標楷體" w:hint="eastAsia"/>
                <w:spacing w:val="-20"/>
                <w:sz w:val="24"/>
                <w:szCs w:val="24"/>
              </w:rPr>
              <w:t>受刑人</w:t>
            </w:r>
            <w:r w:rsidRPr="00083C8B">
              <w:rPr>
                <w:rFonts w:hAnsi="標楷體" w:hint="eastAsia"/>
                <w:spacing w:val="-20"/>
                <w:sz w:val="24"/>
                <w:szCs w:val="24"/>
              </w:rPr>
              <w:t>有另案待合併移往桃女監執行；</w:t>
            </w:r>
          </w:p>
          <w:p w14:paraId="06D027C3" w14:textId="5EAEB1F3" w:rsidR="008F6264"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1名為代桃女監(分監)執行之</w:t>
            </w:r>
            <w:r w:rsidR="00501B31" w:rsidRPr="00083C8B">
              <w:rPr>
                <w:rFonts w:hAnsi="標楷體" w:hint="eastAsia"/>
                <w:spacing w:val="-20"/>
                <w:sz w:val="24"/>
                <w:szCs w:val="24"/>
              </w:rPr>
              <w:t>受刑人</w:t>
            </w:r>
            <w:r w:rsidRPr="00083C8B">
              <w:rPr>
                <w:rFonts w:hAnsi="標楷體" w:hint="eastAsia"/>
                <w:spacing w:val="-20"/>
                <w:sz w:val="24"/>
                <w:szCs w:val="24"/>
              </w:rPr>
              <w:t>；</w:t>
            </w:r>
          </w:p>
          <w:p w14:paraId="0AC3F990" w14:textId="5646FEDB" w:rsidR="00753F4E" w:rsidRPr="00083C8B" w:rsidRDefault="00753F4E" w:rsidP="00FE4CAD">
            <w:pPr>
              <w:kinsoku/>
              <w:overflowPunct/>
              <w:autoSpaceDE/>
              <w:autoSpaceDN/>
              <w:rPr>
                <w:rFonts w:hAnsi="標楷體"/>
                <w:spacing w:val="-20"/>
                <w:sz w:val="24"/>
                <w:szCs w:val="24"/>
              </w:rPr>
            </w:pPr>
            <w:r w:rsidRPr="00083C8B">
              <w:rPr>
                <w:rFonts w:hAnsi="標楷體" w:hint="eastAsia"/>
                <w:spacing w:val="-20"/>
                <w:sz w:val="24"/>
                <w:szCs w:val="24"/>
              </w:rPr>
              <w:t>1名</w:t>
            </w:r>
            <w:r w:rsidR="00501B31" w:rsidRPr="00083C8B">
              <w:rPr>
                <w:rFonts w:hAnsi="標楷體" w:hint="eastAsia"/>
                <w:spacing w:val="-20"/>
                <w:sz w:val="24"/>
                <w:szCs w:val="24"/>
              </w:rPr>
              <w:t>受刑人</w:t>
            </w:r>
            <w:r w:rsidRPr="00083C8B">
              <w:rPr>
                <w:rFonts w:hAnsi="標楷體" w:hint="eastAsia"/>
                <w:spacing w:val="-20"/>
                <w:sz w:val="24"/>
                <w:szCs w:val="24"/>
              </w:rPr>
              <w:t>為受觀察勒戒者。</w:t>
            </w:r>
          </w:p>
        </w:tc>
      </w:tr>
    </w:tbl>
    <w:p w14:paraId="7854FD9D" w14:textId="77777777" w:rsidR="00DC0DDC" w:rsidRPr="00083C8B" w:rsidRDefault="00DC0DDC" w:rsidP="008F6264">
      <w:pPr>
        <w:pStyle w:val="3"/>
        <w:numPr>
          <w:ilvl w:val="0"/>
          <w:numId w:val="0"/>
        </w:numPr>
        <w:spacing w:line="240" w:lineRule="exact"/>
        <w:ind w:leftChars="-177" w:left="-602"/>
        <w:rPr>
          <w:sz w:val="20"/>
          <w:szCs w:val="20"/>
        </w:rPr>
      </w:pPr>
      <w:r w:rsidRPr="00083C8B">
        <w:rPr>
          <w:rFonts w:hint="eastAsia"/>
          <w:sz w:val="20"/>
          <w:szCs w:val="20"/>
        </w:rPr>
        <w:t>資料來源：法務部。</w:t>
      </w:r>
    </w:p>
    <w:p w14:paraId="6F92554C" w14:textId="7AB9BD13" w:rsidR="00DC0DDC" w:rsidRPr="00083C8B" w:rsidRDefault="00DC0DDC" w:rsidP="00BF48B8">
      <w:pPr>
        <w:pStyle w:val="32"/>
        <w:ind w:left="1361" w:firstLine="680"/>
      </w:pPr>
      <w:r w:rsidRPr="00083C8B">
        <w:rPr>
          <w:rFonts w:hint="eastAsia"/>
        </w:rPr>
        <w:t>除111年因受新冠肺炎疫情影響，各</w:t>
      </w:r>
      <w:r w:rsidR="001846D3" w:rsidRPr="00083C8B">
        <w:rPr>
          <w:rFonts w:hint="eastAsia"/>
        </w:rPr>
        <w:t>監(所)</w:t>
      </w:r>
      <w:r w:rsidRPr="00083C8B">
        <w:rPr>
          <w:rFonts w:hint="eastAsia"/>
        </w:rPr>
        <w:t>多暫緩辦理送托外，總計112年各</w:t>
      </w:r>
      <w:r w:rsidR="001846D3" w:rsidRPr="00083C8B">
        <w:rPr>
          <w:rFonts w:hint="eastAsia"/>
        </w:rPr>
        <w:t>監(所)</w:t>
      </w:r>
      <w:r w:rsidRPr="00083C8B">
        <w:rPr>
          <w:rFonts w:hint="eastAsia"/>
        </w:rPr>
        <w:t>共18名滿2歲幼兒，僅6名幼兒送托；113年各</w:t>
      </w:r>
      <w:r w:rsidR="001846D3" w:rsidRPr="00083C8B">
        <w:rPr>
          <w:rFonts w:hint="eastAsia"/>
        </w:rPr>
        <w:t>監(所)</w:t>
      </w:r>
      <w:r w:rsidRPr="00083C8B">
        <w:rPr>
          <w:rFonts w:hint="eastAsia"/>
        </w:rPr>
        <w:t>共</w:t>
      </w:r>
      <w:r w:rsidR="0059694E" w:rsidRPr="00083C8B">
        <w:rPr>
          <w:rFonts w:hint="eastAsia"/>
        </w:rPr>
        <w:t>31</w:t>
      </w:r>
      <w:r w:rsidRPr="00083C8B">
        <w:rPr>
          <w:rFonts w:hint="eastAsia"/>
        </w:rPr>
        <w:t>名滿2歲幼兒，僅8名幼兒送托。縱該部說明其中部分幼兒係因</w:t>
      </w:r>
      <w:r w:rsidR="00501B31" w:rsidRPr="00083C8B">
        <w:rPr>
          <w:rFonts w:hint="eastAsia"/>
        </w:rPr>
        <w:t>受刑人</w:t>
      </w:r>
      <w:r w:rsidRPr="00083C8B">
        <w:rPr>
          <w:rFonts w:hint="eastAsia"/>
        </w:rPr>
        <w:t>本身無意願或收容期間過短而未能送托，仍有部分幼兒係因幼兒園名額限制或受限於</w:t>
      </w:r>
      <w:r w:rsidR="00501B31" w:rsidRPr="00083C8B">
        <w:rPr>
          <w:rFonts w:hint="eastAsia"/>
        </w:rPr>
        <w:t>受刑人</w:t>
      </w:r>
      <w:r w:rsidRPr="00083C8B">
        <w:rPr>
          <w:rFonts w:hint="eastAsia"/>
        </w:rPr>
        <w:t>移監或刑罰執行程序，而未能順利就</w:t>
      </w:r>
      <w:r w:rsidR="002845E5" w:rsidRPr="00083C8B">
        <w:rPr>
          <w:rFonts w:hint="eastAsia"/>
        </w:rPr>
        <w:t>托</w:t>
      </w:r>
      <w:r w:rsidRPr="00083C8B">
        <w:rPr>
          <w:rFonts w:hint="eastAsia"/>
        </w:rPr>
        <w:t>。該部說明囿於現有經費來源為民間單位捐助，且幼兒園並未提供該等幼兒保障名額，甚有部分民眾對</w:t>
      </w:r>
      <w:r w:rsidR="00501B31" w:rsidRPr="00083C8B">
        <w:rPr>
          <w:rFonts w:hint="eastAsia"/>
        </w:rPr>
        <w:t>受刑人</w:t>
      </w:r>
      <w:r w:rsidRPr="00083C8B">
        <w:rPr>
          <w:rFonts w:hint="eastAsia"/>
        </w:rPr>
        <w:t>子女觀感不佳而導致媒合幼兒園受阻等因素，故仍有該等幼兒屆齡而未能送托幼兒園等情；實務</w:t>
      </w:r>
      <w:r w:rsidR="00BD4751" w:rsidRPr="00083C8B">
        <w:rPr>
          <w:rFonts w:hint="eastAsia"/>
        </w:rPr>
        <w:t>上，</w:t>
      </w:r>
      <w:r w:rsidRPr="00083C8B">
        <w:rPr>
          <w:rFonts w:hint="eastAsia"/>
        </w:rPr>
        <w:t>亦由各</w:t>
      </w:r>
      <w:r w:rsidR="001846D3" w:rsidRPr="00083C8B">
        <w:rPr>
          <w:rFonts w:hint="eastAsia"/>
        </w:rPr>
        <w:t>監(所)</w:t>
      </w:r>
      <w:r w:rsidRPr="00083C8B">
        <w:rPr>
          <w:rFonts w:hint="eastAsia"/>
        </w:rPr>
        <w:t>與地方公、私立幼兒園合作辦理送托，該部並未就此情與教保服務之中央主管機關教育部協調。</w:t>
      </w:r>
    </w:p>
    <w:p w14:paraId="35B0A8FE" w14:textId="6F0F1698" w:rsidR="00DC0DDC" w:rsidRPr="00083C8B" w:rsidRDefault="00DC0DDC" w:rsidP="00DC0DDC">
      <w:pPr>
        <w:pStyle w:val="3"/>
      </w:pPr>
      <w:r w:rsidRPr="00083C8B">
        <w:rPr>
          <w:rFonts w:hint="eastAsia"/>
        </w:rPr>
        <w:t>復據本院函詢教育部，該部說明</w:t>
      </w:r>
      <w:r w:rsidR="0096757B" w:rsidRPr="00083C8B">
        <w:rPr>
          <w:rFonts w:hint="eastAsia"/>
        </w:rPr>
        <w:t>受攜子女</w:t>
      </w:r>
      <w:r w:rsidRPr="00083C8B">
        <w:rPr>
          <w:rFonts w:hint="eastAsia"/>
        </w:rPr>
        <w:t>如符合幼兒教育</w:t>
      </w:r>
      <w:r w:rsidR="00BD4751" w:rsidRPr="00083C8B">
        <w:rPr>
          <w:rFonts w:hint="eastAsia"/>
        </w:rPr>
        <w:t>及</w:t>
      </w:r>
      <w:r w:rsidRPr="00083C8B">
        <w:rPr>
          <w:rFonts w:hint="eastAsia"/>
        </w:rPr>
        <w:t>照顧法施行細則(下稱幼照法施行細則)第2條所定年齡，自得入教保服務機構就讀；另如符合幼照法施行細則第4條第1項各款情形，亦為該法明定之需要協助幼兒</w:t>
      </w:r>
      <w:r w:rsidRPr="00083C8B">
        <w:rPr>
          <w:rStyle w:val="aff"/>
        </w:rPr>
        <w:footnoteReference w:id="15"/>
      </w:r>
      <w:r w:rsidRPr="00083C8B">
        <w:rPr>
          <w:rFonts w:hint="eastAsia"/>
        </w:rPr>
        <w:t>。爰此，目前教育部並無針對</w:t>
      </w:r>
      <w:r w:rsidR="0096757B" w:rsidRPr="00083C8B">
        <w:rPr>
          <w:rFonts w:hint="eastAsia"/>
        </w:rPr>
        <w:t>受攜子女</w:t>
      </w:r>
      <w:r w:rsidRPr="00083C8B">
        <w:rPr>
          <w:rFonts w:hint="eastAsia"/>
        </w:rPr>
        <w:t>訂有教保服務之專屬規範，係回歸幼兒教育</w:t>
      </w:r>
      <w:r w:rsidR="00BD4751" w:rsidRPr="00083C8B">
        <w:rPr>
          <w:rFonts w:hint="eastAsia"/>
        </w:rPr>
        <w:t>及</w:t>
      </w:r>
      <w:r w:rsidRPr="00083C8B">
        <w:rPr>
          <w:rFonts w:hint="eastAsia"/>
        </w:rPr>
        <w:t>照顧法</w:t>
      </w:r>
      <w:r w:rsidR="00BD4751" w:rsidRPr="00083C8B">
        <w:rPr>
          <w:rFonts w:hint="eastAsia"/>
        </w:rPr>
        <w:t>(下稱幼照法)</w:t>
      </w:r>
      <w:r w:rsidRPr="00083C8B">
        <w:rPr>
          <w:rFonts w:hint="eastAsia"/>
        </w:rPr>
        <w:t>及其子法規定。按該等幼兒於法規適用上雖與一般幼兒無異，亦享有同等接受教保服務之權益；惟經本院實地訪談工作人員，仍查有諸多限制，如需考量</w:t>
      </w:r>
      <w:r w:rsidR="00501B31" w:rsidRPr="00083C8B">
        <w:rPr>
          <w:rFonts w:hint="eastAsia"/>
        </w:rPr>
        <w:t>受刑人</w:t>
      </w:r>
      <w:r w:rsidRPr="00083C8B">
        <w:rPr>
          <w:rFonts w:hint="eastAsia"/>
        </w:rPr>
        <w:t>刑期與幼兒適應期調配、合作幼兒園名額限制</w:t>
      </w:r>
      <w:r w:rsidRPr="00083C8B">
        <w:rPr>
          <w:rStyle w:val="aff"/>
        </w:rPr>
        <w:footnoteReference w:id="16"/>
      </w:r>
      <w:r w:rsidRPr="00083C8B">
        <w:rPr>
          <w:rFonts w:hint="eastAsia"/>
        </w:rPr>
        <w:t>。本院詢據法務部亦稱：</w:t>
      </w:r>
      <w:r w:rsidRPr="00083C8B">
        <w:rPr>
          <w:rFonts w:hAnsi="標楷體" w:hint="eastAsia"/>
        </w:rPr>
        <w:t>「（送托）要看媽媽的意願，且目前仰賴民間單位贊助，實務上在媒合幼兒園這塊，幼兒園本身對這類的小孩也會有些歧視，幼兒園部分意願可能也需要協調。」顯見現行無論法規面或實務執行層面，所能提供該等幼兒之教保服務均屬有限。考量</w:t>
      </w:r>
      <w:r w:rsidR="001846D3" w:rsidRPr="00083C8B">
        <w:rPr>
          <w:rFonts w:hAnsi="標楷體" w:hint="eastAsia"/>
        </w:rPr>
        <w:t>監(所)</w:t>
      </w:r>
      <w:r w:rsidRPr="00083C8B">
        <w:rPr>
          <w:rFonts w:hAnsi="標楷體" w:hint="eastAsia"/>
        </w:rPr>
        <w:t>原即非依兒少最佳利益進行設計，且長期處於封閉環境，更不利於兒少身心發展；相關單位除應滿足該等幼兒日常所需，亦須兼顧其接觸社會環境需求，確保其等均有接受外界教保服務之機會。</w:t>
      </w:r>
    </w:p>
    <w:p w14:paraId="0A5B2670" w14:textId="31687C54" w:rsidR="005B6892" w:rsidRPr="00083C8B" w:rsidRDefault="00DC0DDC" w:rsidP="00502B15">
      <w:pPr>
        <w:pStyle w:val="3"/>
      </w:pPr>
      <w:r w:rsidRPr="00083C8B">
        <w:rPr>
          <w:rFonts w:hint="eastAsia"/>
        </w:rPr>
        <w:t>末</w:t>
      </w:r>
      <w:r w:rsidR="00DF79F1" w:rsidRPr="00083C8B">
        <w:rPr>
          <w:rFonts w:hint="eastAsia"/>
        </w:rPr>
        <w:t>查，</w:t>
      </w:r>
      <w:r w:rsidR="00FD724F" w:rsidRPr="00083C8B">
        <w:t>衛福部</w:t>
      </w:r>
      <w:r w:rsidR="00502B15" w:rsidRPr="00083C8B">
        <w:rPr>
          <w:rFonts w:hint="eastAsia"/>
        </w:rPr>
        <w:t>未</w:t>
      </w:r>
      <w:r w:rsidR="00FD724F" w:rsidRPr="00083C8B">
        <w:t>曾進行調查研究，</w:t>
      </w:r>
      <w:r w:rsidR="00502B15" w:rsidRPr="00083C8B">
        <w:t>請專家學者</w:t>
      </w:r>
      <w:r w:rsidR="00502B15" w:rsidRPr="00083C8B">
        <w:rPr>
          <w:rFonts w:hint="eastAsia"/>
        </w:rPr>
        <w:t>評估</w:t>
      </w:r>
      <w:r w:rsidR="00FD724F" w:rsidRPr="00083C8B">
        <w:t>以現況監獄內生活模式、活動空間對幼兒身心發展之影響</w:t>
      </w:r>
      <w:r w:rsidR="00502B15" w:rsidRPr="00083C8B">
        <w:rPr>
          <w:rFonts w:hint="eastAsia"/>
        </w:rPr>
        <w:t>及</w:t>
      </w:r>
      <w:r w:rsidR="00FD724F" w:rsidRPr="00083C8B">
        <w:t>相關</w:t>
      </w:r>
      <w:r w:rsidR="00502B15" w:rsidRPr="00083C8B">
        <w:rPr>
          <w:rFonts w:hint="eastAsia"/>
        </w:rPr>
        <w:t>影響</w:t>
      </w:r>
      <w:r w:rsidR="00FD724F" w:rsidRPr="00083C8B">
        <w:t>因子</w:t>
      </w:r>
      <w:r w:rsidR="00502B15" w:rsidRPr="00083C8B">
        <w:rPr>
          <w:rFonts w:hint="eastAsia"/>
        </w:rPr>
        <w:t>，依該部說明未有辦理相關調查研究，爰無資料可提供</w:t>
      </w:r>
      <w:r w:rsidR="00502B15" w:rsidRPr="00083C8B">
        <w:rPr>
          <w:rFonts w:hint="eastAsia"/>
          <w:spacing w:val="-6"/>
        </w:rPr>
        <w:t>；而法務部則表示，</w:t>
      </w:r>
      <w:r w:rsidR="00502B15" w:rsidRPr="00083C8B">
        <w:rPr>
          <w:rFonts w:hint="eastAsia"/>
        </w:rPr>
        <w:t>矯正署、矯正機關業務管轄為</w:t>
      </w:r>
      <w:r w:rsidR="00501B31" w:rsidRPr="00083C8B">
        <w:rPr>
          <w:rFonts w:hint="eastAsia"/>
        </w:rPr>
        <w:t>受刑人</w:t>
      </w:r>
      <w:r w:rsidR="00502B15" w:rsidRPr="00083C8B">
        <w:rPr>
          <w:rFonts w:hint="eastAsia"/>
        </w:rPr>
        <w:t>之矯正，有關幼兒身心發展影響研究一案，建請由權管機關妥處，爰法務部及衛福部均未進行相關調查研究。</w:t>
      </w:r>
    </w:p>
    <w:p w14:paraId="65DE58FF" w14:textId="4B045E96" w:rsidR="00FE21A9" w:rsidRPr="00083C8B" w:rsidRDefault="00FE21A9" w:rsidP="000F333D">
      <w:pPr>
        <w:pStyle w:val="3"/>
      </w:pPr>
      <w:r w:rsidRPr="00083C8B">
        <w:rPr>
          <w:rFonts w:hint="eastAsia"/>
        </w:rPr>
        <w:t>綜上，</w:t>
      </w:r>
      <w:r w:rsidR="000F333D" w:rsidRPr="00083C8B">
        <w:rPr>
          <w:rFonts w:hint="eastAsia"/>
        </w:rPr>
        <w:t>依監獄行刑法，為照顧安置受刑人攜入在監子女，監獄應規劃活動空間及提供必要之設施或設備，子女戶籍所在地之地方社會福利主管機關對於在監子女照顧安置事項，則應提供必要之協助</w:t>
      </w:r>
      <w:r w:rsidR="0079385B" w:rsidRPr="00083C8B">
        <w:rPr>
          <w:rFonts w:hint="eastAsia"/>
        </w:rPr>
        <w:t>。</w:t>
      </w:r>
      <w:r w:rsidR="000F333D" w:rsidRPr="00083C8B">
        <w:rPr>
          <w:rFonts w:hint="eastAsia"/>
        </w:rPr>
        <w:t>惟法務部及衛福部未曾就</w:t>
      </w:r>
      <w:r w:rsidR="000F333D" w:rsidRPr="00083C8B">
        <w:t>監獄內生活模式</w:t>
      </w:r>
      <w:r w:rsidR="000F333D" w:rsidRPr="00083C8B">
        <w:rPr>
          <w:rFonts w:hint="eastAsia"/>
        </w:rPr>
        <w:t>與環境</w:t>
      </w:r>
      <w:r w:rsidR="000F333D" w:rsidRPr="00083C8B">
        <w:t>對幼兒身心發展之影響</w:t>
      </w:r>
      <w:r w:rsidR="000F333D" w:rsidRPr="00083C8B">
        <w:rPr>
          <w:rFonts w:hint="eastAsia"/>
        </w:rPr>
        <w:t>進行調查評估</w:t>
      </w:r>
      <w:r w:rsidR="0079385B" w:rsidRPr="00083C8B">
        <w:rPr>
          <w:rFonts w:hint="eastAsia"/>
        </w:rPr>
        <w:t>，且未能妥善合作、適切挹注資源，</w:t>
      </w:r>
      <w:r w:rsidR="000F333D" w:rsidRPr="00083C8B">
        <w:rPr>
          <w:rFonts w:hint="eastAsia"/>
        </w:rPr>
        <w:t>經本院調查發現，該2部未能落實《CRC》及一般性意見揭示對於需要特別保護的幼兒之適足營養權、健康權及遊戲權，且場舍對孩子不安哭泣時之</w:t>
      </w:r>
      <w:r w:rsidR="000F333D" w:rsidRPr="00083C8B">
        <w:t>處遇措施</w:t>
      </w:r>
      <w:r w:rsidR="000F333D" w:rsidRPr="00083C8B">
        <w:rPr>
          <w:rFonts w:hint="eastAsia"/>
        </w:rPr>
        <w:t>及戒護管理，亦造成親子心理負擔及壓力，未能建立接納、支持及同理的友善環境</w:t>
      </w:r>
      <w:r w:rsidR="003E1992" w:rsidRPr="00083C8B">
        <w:rPr>
          <w:rFonts w:hint="eastAsia"/>
          <w:bCs w:val="0"/>
        </w:rPr>
        <w:t>，核有違失</w:t>
      </w:r>
      <w:r w:rsidR="0079385B" w:rsidRPr="00083C8B">
        <w:rPr>
          <w:rFonts w:hint="eastAsia"/>
        </w:rPr>
        <w:t>。</w:t>
      </w:r>
      <w:r w:rsidR="000F333D" w:rsidRPr="00083C8B">
        <w:rPr>
          <w:rFonts w:hint="eastAsia"/>
        </w:rPr>
        <w:t>非本國籍攜子入監之受刑人更因語言隔閡，難以確實理解監(所)規定</w:t>
      </w:r>
      <w:r w:rsidR="0079385B" w:rsidRPr="00083C8B">
        <w:rPr>
          <w:rFonts w:hint="eastAsia"/>
        </w:rPr>
        <w:t>。</w:t>
      </w:r>
      <w:r w:rsidR="000F333D" w:rsidRPr="00083C8B">
        <w:rPr>
          <w:rFonts w:hint="eastAsia"/>
        </w:rPr>
        <w:t>另</w:t>
      </w:r>
      <w:r w:rsidR="000F333D" w:rsidRPr="00083C8B">
        <w:rPr>
          <w:rFonts w:hint="eastAsia"/>
          <w:spacing w:val="-2"/>
        </w:rPr>
        <w:t>現2歲以上幼兒僅能仰賴民間單位贊助，方得以送托幼兒園，以上均仍待行政院督促相關部會挹注資源，強化在監子女照顧，營造健康友善的育兒環境</w:t>
      </w:r>
      <w:r w:rsidR="00E031A7" w:rsidRPr="00083C8B">
        <w:rPr>
          <w:rFonts w:hint="eastAsia"/>
          <w:spacing w:val="-2"/>
        </w:rPr>
        <w:t>。</w:t>
      </w:r>
    </w:p>
    <w:p w14:paraId="3964D220" w14:textId="175403C9" w:rsidR="00BF1522" w:rsidRPr="00083C8B" w:rsidRDefault="00BF1522" w:rsidP="008152B7">
      <w:pPr>
        <w:pStyle w:val="2"/>
        <w:rPr>
          <w:b/>
          <w:bCs w:val="0"/>
        </w:rPr>
      </w:pPr>
      <w:bookmarkStart w:id="58" w:name="_Hlk212121987"/>
      <w:r w:rsidRPr="00083C8B">
        <w:rPr>
          <w:rFonts w:hint="eastAsia"/>
          <w:b/>
          <w:bCs w:val="0"/>
        </w:rPr>
        <w:t>113年桃女監親子園地受攜子女人數最多時達24人，且計有6個月高於容額上限21人，若計入該場地另亦收容之一般受刑人(31至44人不等)，此時每名兒童可使用面積最低之時僅3.1平方公尺，低於法務部所定之每名兒童8平方公尺，爰該部規劃中長程擴建計畫，並將親子空間列入考量，應儘速辦理，俾保障幼童權益。又，衛福部及地方社會福利主管機關並不知悉監(所)實際收容狀況，而在監獄超收之下，各地方社會福利主管機關辦理「隨母入監</w:t>
      </w:r>
      <w:r w:rsidRPr="00083C8B">
        <w:rPr>
          <w:b/>
          <w:bCs w:val="0"/>
        </w:rPr>
        <w:t>(</w:t>
      </w:r>
      <w:r w:rsidRPr="00083C8B">
        <w:rPr>
          <w:rFonts w:hint="eastAsia"/>
          <w:b/>
          <w:bCs w:val="0"/>
        </w:rPr>
        <w:t>所</w:t>
      </w:r>
      <w:r w:rsidRPr="00083C8B">
        <w:rPr>
          <w:b/>
          <w:bCs w:val="0"/>
        </w:rPr>
        <w:t>)</w:t>
      </w:r>
      <w:r w:rsidRPr="00083C8B">
        <w:rPr>
          <w:rFonts w:hint="eastAsia"/>
          <w:b/>
          <w:bCs w:val="0"/>
        </w:rPr>
        <w:t>適切性評估案件」評估過程，如何評估攜子入監係符合子女最佳利益，以及各矯正機關如逾兒童收容額及監</w:t>
      </w:r>
      <w:r w:rsidRPr="00083C8B">
        <w:rPr>
          <w:b/>
          <w:bCs w:val="0"/>
        </w:rPr>
        <w:t>(</w:t>
      </w:r>
      <w:r w:rsidRPr="00083C8B">
        <w:rPr>
          <w:rFonts w:hint="eastAsia"/>
          <w:b/>
          <w:bCs w:val="0"/>
        </w:rPr>
        <w:t>所</w:t>
      </w:r>
      <w:r w:rsidRPr="00083C8B">
        <w:rPr>
          <w:b/>
          <w:bCs w:val="0"/>
        </w:rPr>
        <w:t>)</w:t>
      </w:r>
      <w:r w:rsidRPr="00083C8B">
        <w:rPr>
          <w:rFonts w:hint="eastAsia"/>
          <w:b/>
          <w:bCs w:val="0"/>
        </w:rPr>
        <w:t>環境是否納入評估等，法務部及衛福部均以對方為最終決定者，</w:t>
      </w:r>
      <w:bookmarkStart w:id="59" w:name="_Hlk214279418"/>
      <w:bookmarkStart w:id="60" w:name="_Hlk214279629"/>
      <w:r w:rsidR="00340B40" w:rsidRPr="00083C8B">
        <w:rPr>
          <w:rFonts w:hint="eastAsia"/>
          <w:b/>
          <w:bCs w:val="0"/>
        </w:rPr>
        <w:t>自109年監獄行刑法修正</w:t>
      </w:r>
      <w:bookmarkEnd w:id="59"/>
      <w:r w:rsidR="00F819E5" w:rsidRPr="00083C8B">
        <w:rPr>
          <w:rFonts w:hint="eastAsia"/>
          <w:b/>
          <w:bCs w:val="0"/>
        </w:rPr>
        <w:t>，</w:t>
      </w:r>
      <w:bookmarkEnd w:id="60"/>
      <w:r w:rsidRPr="00083C8B">
        <w:rPr>
          <w:rFonts w:hint="eastAsia"/>
          <w:b/>
          <w:bCs w:val="0"/>
        </w:rPr>
        <w:t>迄無共識</w:t>
      </w:r>
      <w:r w:rsidR="00934246" w:rsidRPr="00083C8B">
        <w:rPr>
          <w:rFonts w:hint="eastAsia"/>
          <w:b/>
          <w:bCs w:val="0"/>
        </w:rPr>
        <w:t>，</w:t>
      </w:r>
      <w:r w:rsidRPr="00083C8B">
        <w:rPr>
          <w:rFonts w:hint="eastAsia"/>
          <w:b/>
          <w:bCs w:val="0"/>
        </w:rPr>
        <w:t>確有未當</w:t>
      </w:r>
      <w:bookmarkEnd w:id="58"/>
      <w:r w:rsidRPr="00083C8B">
        <w:rPr>
          <w:rFonts w:hint="eastAsia"/>
          <w:b/>
          <w:bCs w:val="0"/>
        </w:rPr>
        <w:t>：</w:t>
      </w:r>
    </w:p>
    <w:p w14:paraId="626C72F4" w14:textId="6E3B92D1" w:rsidR="00972582" w:rsidRPr="00083C8B" w:rsidRDefault="0053296A" w:rsidP="00E47F18">
      <w:pPr>
        <w:pStyle w:val="3"/>
      </w:pPr>
      <w:r w:rsidRPr="00083C8B">
        <w:rPr>
          <w:rFonts w:hint="eastAsia"/>
          <w:spacing w:val="6"/>
        </w:rPr>
        <w:t>依幼兒園及其分班基本設施設備標準、</w:t>
      </w:r>
      <w:r w:rsidRPr="00083C8B">
        <w:rPr>
          <w:spacing w:val="6"/>
        </w:rPr>
        <w:t>兒童及少年福利機構設置標準</w:t>
      </w:r>
      <w:r w:rsidRPr="00083C8B">
        <w:rPr>
          <w:rFonts w:hint="eastAsia"/>
          <w:spacing w:val="6"/>
        </w:rPr>
        <w:t>、幼兒教保及照顧服務實施準則等規定，明定室內活動空間面積、室外活動空間面積、寢室面積之要求</w:t>
      </w:r>
      <w:r w:rsidR="00655BDD" w:rsidRPr="00083C8B">
        <w:rPr>
          <w:rStyle w:val="aff"/>
          <w:spacing w:val="6"/>
        </w:rPr>
        <w:footnoteReference w:id="17"/>
      </w:r>
      <w:r w:rsidRPr="00083C8B">
        <w:rPr>
          <w:rFonts w:hint="eastAsia"/>
          <w:spacing w:val="6"/>
        </w:rPr>
        <w:t>。</w:t>
      </w:r>
      <w:r w:rsidR="00972582" w:rsidRPr="00083C8B">
        <w:rPr>
          <w:rFonts w:hint="eastAsia"/>
          <w:spacing w:val="6"/>
        </w:rPr>
        <w:t>依法務部說明，依</w:t>
      </w:r>
      <w:r w:rsidR="00972582" w:rsidRPr="00083C8B">
        <w:rPr>
          <w:rFonts w:hint="eastAsia"/>
        </w:rPr>
        <w:t>法務部矯正署監獄組織準則第</w:t>
      </w:r>
      <w:r w:rsidR="00972582" w:rsidRPr="00083C8B">
        <w:t>1</w:t>
      </w:r>
      <w:r w:rsidR="00972582" w:rsidRPr="00083C8B">
        <w:rPr>
          <w:rFonts w:hint="eastAsia"/>
        </w:rPr>
        <w:t>條，矯正署為辦理刑罰執行業務，特設各監獄。是以矯正機關為執行刑罰機構，不以幼兒照護為法定職掌，爰不適用兒童及少年福利與權益保障法</w:t>
      </w:r>
      <w:r w:rsidR="005C57CE" w:rsidRPr="00083C8B">
        <w:rPr>
          <w:rFonts w:hint="eastAsia"/>
        </w:rPr>
        <w:t>(下稱兒少權法)</w:t>
      </w:r>
      <w:r w:rsidR="00972582" w:rsidRPr="00083C8B">
        <w:rPr>
          <w:rFonts w:hint="eastAsia"/>
        </w:rPr>
        <w:t>、幼照法等設立托嬰中心及教保服務機構之規定</w:t>
      </w:r>
      <w:r w:rsidR="00655BDD" w:rsidRPr="00083C8B">
        <w:rPr>
          <w:rFonts w:hint="eastAsia"/>
        </w:rPr>
        <w:t>。</w:t>
      </w:r>
    </w:p>
    <w:p w14:paraId="23198692" w14:textId="19C14078" w:rsidR="0053296A" w:rsidRPr="00083C8B" w:rsidRDefault="0053296A" w:rsidP="0053296A">
      <w:pPr>
        <w:pStyle w:val="3"/>
      </w:pPr>
      <w:r w:rsidRPr="00083C8B">
        <w:rPr>
          <w:rFonts w:hint="eastAsia"/>
        </w:rPr>
        <w:t>有關</w:t>
      </w:r>
      <w:r w:rsidR="001846D3" w:rsidRPr="00083C8B">
        <w:rPr>
          <w:rFonts w:hint="eastAsia"/>
          <w:spacing w:val="6"/>
        </w:rPr>
        <w:t>監(所)</w:t>
      </w:r>
      <w:r w:rsidRPr="00083C8B">
        <w:rPr>
          <w:rFonts w:hint="eastAsia"/>
          <w:spacing w:val="6"/>
        </w:rPr>
        <w:t>親子園地容額之</w:t>
      </w:r>
      <w:r w:rsidRPr="00083C8B">
        <w:rPr>
          <w:rFonts w:hint="eastAsia"/>
        </w:rPr>
        <w:t>限制，依法務部說明：</w:t>
      </w:r>
    </w:p>
    <w:p w14:paraId="254C540D" w14:textId="77777777" w:rsidR="0053296A" w:rsidRPr="00083C8B" w:rsidRDefault="0053296A" w:rsidP="0053296A">
      <w:pPr>
        <w:pStyle w:val="4"/>
      </w:pPr>
      <w:r w:rsidRPr="00083C8B">
        <w:t>幼兒使用空間係參酌兒童及少年福利機構設置標準中，托嬰中心及安置機構對於兒童活動空間之樓地板面積之規範（2平方公尺~15平方公尺），取中間值</w:t>
      </w:r>
      <w:r w:rsidRPr="00083C8B">
        <w:rPr>
          <w:rFonts w:hint="eastAsia"/>
        </w:rPr>
        <w:t>每名幼兒</w:t>
      </w:r>
      <w:r w:rsidRPr="00083C8B">
        <w:t>8平方公尺計算</w:t>
      </w:r>
      <w:r w:rsidRPr="00083C8B">
        <w:rPr>
          <w:rFonts w:hint="eastAsia"/>
        </w:rPr>
        <w:t>。</w:t>
      </w:r>
    </w:p>
    <w:p w14:paraId="7C41355C" w14:textId="7BD9C6CC" w:rsidR="0053296A" w:rsidRPr="00083C8B" w:rsidRDefault="00501B31" w:rsidP="0053296A">
      <w:pPr>
        <w:pStyle w:val="4"/>
      </w:pPr>
      <w:r w:rsidRPr="00083C8B">
        <w:t>受刑人</w:t>
      </w:r>
      <w:r w:rsidR="0053296A" w:rsidRPr="00083C8B">
        <w:t>使用空間以</w:t>
      </w:r>
      <w:r w:rsidR="0053296A" w:rsidRPr="00083C8B">
        <w:rPr>
          <w:rFonts w:hint="eastAsia"/>
        </w:rPr>
        <w:t>每人</w:t>
      </w:r>
      <w:r w:rsidR="0053296A" w:rsidRPr="00083C8B">
        <w:t>2.314平方公尺</w:t>
      </w:r>
      <w:r w:rsidR="00655BDD" w:rsidRPr="00083C8B">
        <w:rPr>
          <w:rFonts w:hint="eastAsia"/>
        </w:rPr>
        <w:t>(</w:t>
      </w:r>
      <w:r w:rsidR="0053296A" w:rsidRPr="00083C8B">
        <w:rPr>
          <w:rFonts w:hint="eastAsia"/>
        </w:rPr>
        <w:t>每人</w:t>
      </w:r>
      <w:r w:rsidR="0053296A" w:rsidRPr="00083C8B">
        <w:t>0.7坪</w:t>
      </w:r>
      <w:r w:rsidR="00655BDD" w:rsidRPr="00083C8B">
        <w:rPr>
          <w:rFonts w:hint="eastAsia"/>
        </w:rPr>
        <w:t>)</w:t>
      </w:r>
      <w:r w:rsidR="0053296A" w:rsidRPr="00083C8B">
        <w:t>計算</w:t>
      </w:r>
      <w:r w:rsidR="0053296A" w:rsidRPr="00083C8B">
        <w:rPr>
          <w:rFonts w:hint="eastAsia"/>
        </w:rPr>
        <w:t>。</w:t>
      </w:r>
    </w:p>
    <w:p w14:paraId="6CA904ED" w14:textId="45A44300" w:rsidR="0053296A" w:rsidRPr="00083C8B" w:rsidRDefault="0053296A" w:rsidP="0053296A">
      <w:pPr>
        <w:pStyle w:val="4"/>
      </w:pPr>
      <w:r w:rsidRPr="00083C8B">
        <w:t>因</w:t>
      </w:r>
      <w:r w:rsidR="00501B31" w:rsidRPr="00083C8B">
        <w:t>受刑人</w:t>
      </w:r>
      <w:r w:rsidRPr="00083C8B">
        <w:t>攜子入監</w:t>
      </w:r>
      <w:r w:rsidR="00655BDD" w:rsidRPr="00083C8B">
        <w:rPr>
          <w:rFonts w:hint="eastAsia"/>
        </w:rPr>
        <w:t>(</w:t>
      </w:r>
      <w:r w:rsidRPr="00083C8B">
        <w:t>所</w:t>
      </w:r>
      <w:r w:rsidR="00655BDD" w:rsidRPr="00083C8B">
        <w:rPr>
          <w:rFonts w:hint="eastAsia"/>
        </w:rPr>
        <w:t>)</w:t>
      </w:r>
      <w:r w:rsidRPr="00083C8B">
        <w:t>係與其子女共同使用保育室空間</w:t>
      </w:r>
      <w:r w:rsidRPr="00083C8B">
        <w:rPr>
          <w:rFonts w:hint="eastAsia"/>
        </w:rPr>
        <w:t>。</w:t>
      </w:r>
      <w:r w:rsidRPr="00083C8B">
        <w:t>幼兒容額以</w:t>
      </w:r>
      <w:r w:rsidRPr="00083C8B">
        <w:rPr>
          <w:rFonts w:hint="eastAsia"/>
        </w:rPr>
        <w:t>1名</w:t>
      </w:r>
      <w:r w:rsidR="00501B31" w:rsidRPr="00083C8B">
        <w:t>受刑人</w:t>
      </w:r>
      <w:r w:rsidRPr="00083C8B">
        <w:t>加上</w:t>
      </w:r>
      <w:r w:rsidRPr="00083C8B">
        <w:rPr>
          <w:rFonts w:hint="eastAsia"/>
        </w:rPr>
        <w:t>1名</w:t>
      </w:r>
      <w:r w:rsidRPr="00083C8B">
        <w:t>幼兒使用空間為10.314平方公尺計算。</w:t>
      </w:r>
    </w:p>
    <w:p w14:paraId="2B2EF7B4" w14:textId="77777777" w:rsidR="0053296A" w:rsidRPr="00083C8B" w:rsidRDefault="0053296A" w:rsidP="0053296A">
      <w:pPr>
        <w:pStyle w:val="4"/>
      </w:pPr>
      <w:r w:rsidRPr="00083C8B">
        <w:rPr>
          <w:rFonts w:hint="eastAsia"/>
        </w:rPr>
        <w:t>以桃女監為例，213.36平方公尺∕</w:t>
      </w:r>
      <w:r w:rsidRPr="00083C8B">
        <w:t>10.314平方公尺</w:t>
      </w:r>
      <w:r w:rsidRPr="00083C8B">
        <w:rPr>
          <w:rFonts w:hint="eastAsia"/>
        </w:rPr>
        <w:t>=20.68(人)，故兒童容額為21名。</w:t>
      </w:r>
    </w:p>
    <w:p w14:paraId="43E174C1" w14:textId="71E8F3AD" w:rsidR="0053296A" w:rsidRPr="00083C8B" w:rsidRDefault="0053296A" w:rsidP="0053296A">
      <w:pPr>
        <w:pStyle w:val="3"/>
        <w:rPr>
          <w:rFonts w:hAnsi="標楷體"/>
          <w:szCs w:val="48"/>
        </w:rPr>
      </w:pPr>
      <w:r w:rsidRPr="00083C8B">
        <w:rPr>
          <w:rFonts w:hint="eastAsia"/>
        </w:rPr>
        <w:t>經查，113年桃女監親子園地受攜子女人數最多</w:t>
      </w:r>
      <w:r w:rsidR="00366591" w:rsidRPr="00083C8B">
        <w:rPr>
          <w:rFonts w:hint="eastAsia"/>
        </w:rPr>
        <w:t>時達</w:t>
      </w:r>
      <w:r w:rsidRPr="00083C8B">
        <w:rPr>
          <w:rFonts w:hint="eastAsia"/>
        </w:rPr>
        <w:t>24人，且計有6個月高於21名，若計入該場地實際亦收容一般</w:t>
      </w:r>
      <w:r w:rsidR="00501B31" w:rsidRPr="00083C8B">
        <w:rPr>
          <w:rFonts w:hint="eastAsia"/>
        </w:rPr>
        <w:t>受刑人</w:t>
      </w:r>
      <w:r w:rsidRPr="00083C8B">
        <w:rPr>
          <w:rFonts w:hint="eastAsia"/>
        </w:rPr>
        <w:t>，</w:t>
      </w:r>
      <w:r w:rsidRPr="00083C8B">
        <w:rPr>
          <w:rFonts w:hAnsi="標楷體" w:hint="eastAsia"/>
        </w:rPr>
        <w:t>每名兒童可使用面積最低</w:t>
      </w:r>
      <w:r w:rsidR="00366591" w:rsidRPr="00083C8B">
        <w:rPr>
          <w:rFonts w:hAnsi="標楷體" w:hint="eastAsia"/>
        </w:rPr>
        <w:t>之時</w:t>
      </w:r>
      <w:r w:rsidRPr="00083C8B">
        <w:rPr>
          <w:rFonts w:hAnsi="標楷體" w:hint="eastAsia"/>
        </w:rPr>
        <w:t>僅3.1平方公尺</w:t>
      </w:r>
      <w:r w:rsidRPr="00083C8B">
        <w:rPr>
          <w:rFonts w:hAnsi="標楷體" w:hint="eastAsia"/>
          <w:szCs w:val="48"/>
        </w:rPr>
        <w:t>，低於每名兒童8平方公尺</w:t>
      </w:r>
      <w:r w:rsidR="00366591" w:rsidRPr="00083C8B">
        <w:rPr>
          <w:rFonts w:hAnsi="標楷體" w:hint="eastAsia"/>
          <w:szCs w:val="48"/>
        </w:rPr>
        <w:t>之標準</w:t>
      </w:r>
      <w:r w:rsidRPr="00083C8B">
        <w:rPr>
          <w:rFonts w:hAnsi="標楷體" w:hint="eastAsia"/>
          <w:szCs w:val="48"/>
        </w:rPr>
        <w:t>，詢據法務部表示，規劃中長程擴建計畫並將親子空間列入考量，應</w:t>
      </w:r>
      <w:r w:rsidR="0049218D" w:rsidRPr="00083C8B">
        <w:rPr>
          <w:rFonts w:hAnsi="標楷體" w:hint="eastAsia"/>
          <w:szCs w:val="48"/>
        </w:rPr>
        <w:t>儘速</w:t>
      </w:r>
      <w:r w:rsidRPr="00083C8B">
        <w:rPr>
          <w:rFonts w:hAnsi="標楷體" w:hint="eastAsia"/>
          <w:szCs w:val="48"/>
        </w:rPr>
        <w:t>辦理：</w:t>
      </w:r>
    </w:p>
    <w:p w14:paraId="50528343" w14:textId="0D7DEDFB" w:rsidR="004030D6" w:rsidRPr="00083C8B" w:rsidRDefault="004030D6" w:rsidP="0053296A">
      <w:pPr>
        <w:pStyle w:val="4"/>
      </w:pPr>
      <w:bookmarkStart w:id="61" w:name="_Hlk212802805"/>
      <w:r w:rsidRPr="00083C8B">
        <w:rPr>
          <w:rFonts w:hint="eastAsia"/>
        </w:rPr>
        <w:t>本院</w:t>
      </w:r>
      <w:r w:rsidR="00FD01E6" w:rsidRPr="00083C8B">
        <w:rPr>
          <w:rFonts w:hint="eastAsia"/>
        </w:rPr>
        <w:t>108年</w:t>
      </w:r>
      <w:r w:rsidRPr="00083C8B">
        <w:rPr>
          <w:rFonts w:hint="eastAsia"/>
        </w:rPr>
        <w:t>前案調查意見略以，</w:t>
      </w:r>
      <w:bookmarkEnd w:id="61"/>
      <w:r w:rsidRPr="00083C8B">
        <w:rPr>
          <w:rFonts w:hint="eastAsia"/>
        </w:rPr>
        <w:t>矯正署允應持續優化各攜子入監矯正機關之空間配置。</w:t>
      </w:r>
    </w:p>
    <w:p w14:paraId="3B48EB14" w14:textId="44857E7E" w:rsidR="0053296A" w:rsidRPr="00083C8B" w:rsidRDefault="0053296A" w:rsidP="0053296A">
      <w:pPr>
        <w:pStyle w:val="4"/>
      </w:pPr>
      <w:r w:rsidRPr="00083C8B">
        <w:rPr>
          <w:rFonts w:hint="eastAsia"/>
        </w:rPr>
        <w:t>有關</w:t>
      </w:r>
      <w:r w:rsidRPr="00083C8B">
        <w:rPr>
          <w:rFonts w:ascii="Times New Roman" w:hAnsi="Times New Roman"/>
        </w:rPr>
        <w:t>桃女監親子園地</w:t>
      </w:r>
      <w:r w:rsidR="00501B31" w:rsidRPr="00083C8B">
        <w:rPr>
          <w:rFonts w:ascii="Times New Roman" w:hAnsi="Times New Roman"/>
        </w:rPr>
        <w:t>受刑人</w:t>
      </w:r>
      <w:r w:rsidRPr="00083C8B">
        <w:rPr>
          <w:rFonts w:ascii="Times New Roman" w:hAnsi="Times New Roman"/>
        </w:rPr>
        <w:t>數</w:t>
      </w:r>
      <w:r w:rsidRPr="00083C8B">
        <w:rPr>
          <w:rFonts w:ascii="Times New Roman" w:hAnsi="Times New Roman" w:hint="eastAsia"/>
        </w:rPr>
        <w:t>，</w:t>
      </w:r>
      <w:r w:rsidR="00E963FE" w:rsidRPr="00083C8B">
        <w:rPr>
          <w:rFonts w:hint="eastAsia"/>
        </w:rPr>
        <w:t>該</w:t>
      </w:r>
      <w:r w:rsidRPr="00083C8B">
        <w:rPr>
          <w:rFonts w:hint="eastAsia"/>
        </w:rPr>
        <w:t>監親子園地為舍房與工場合一的空間規劃，舍房與工場合計213.36平方公尺，作業期間以隔屏區隔出保育室57.15平方公尺，該監兒童容額為21名。113年受攜子女人數最多</w:t>
      </w:r>
      <w:r w:rsidR="00366591" w:rsidRPr="00083C8B">
        <w:rPr>
          <w:rFonts w:hint="eastAsia"/>
        </w:rPr>
        <w:t>時達</w:t>
      </w:r>
      <w:r w:rsidRPr="00083C8B">
        <w:rPr>
          <w:rFonts w:hint="eastAsia"/>
        </w:rPr>
        <w:t>24人，且計有6個月高於21名(兒童容額)。此外，該容額計算僅計入</w:t>
      </w:r>
      <w:r w:rsidRPr="00083C8B">
        <w:rPr>
          <w:rFonts w:hAnsi="標楷體" w:hint="eastAsia"/>
        </w:rPr>
        <w:t>「攜子入監</w:t>
      </w:r>
      <w:r w:rsidR="00501B31" w:rsidRPr="00083C8B">
        <w:rPr>
          <w:rFonts w:hAnsi="標楷體" w:hint="eastAsia"/>
        </w:rPr>
        <w:t>受刑人</w:t>
      </w:r>
      <w:r w:rsidRPr="00083C8B">
        <w:rPr>
          <w:rFonts w:hAnsi="標楷體" w:hint="eastAsia"/>
        </w:rPr>
        <w:t>數」，若計入該場地實際亦收容甚多一般</w:t>
      </w:r>
      <w:r w:rsidR="00501B31" w:rsidRPr="00083C8B">
        <w:rPr>
          <w:rFonts w:hAnsi="標楷體" w:hint="eastAsia"/>
        </w:rPr>
        <w:t>受刑人</w:t>
      </w:r>
      <w:r w:rsidRPr="00083C8B">
        <w:rPr>
          <w:rFonts w:hint="eastAsia"/>
        </w:rPr>
        <w:t>(</w:t>
      </w:r>
      <w:r w:rsidR="00E963FE" w:rsidRPr="00083C8B">
        <w:rPr>
          <w:rFonts w:hint="eastAsia"/>
        </w:rPr>
        <w:t>113年</w:t>
      </w:r>
      <w:r w:rsidRPr="00083C8B">
        <w:rPr>
          <w:rFonts w:hint="eastAsia"/>
        </w:rPr>
        <w:t>11</w:t>
      </w:r>
      <w:r w:rsidR="00E963FE" w:rsidRPr="00083C8B">
        <w:rPr>
          <w:rFonts w:hint="eastAsia"/>
        </w:rPr>
        <w:t>及</w:t>
      </w:r>
      <w:r w:rsidRPr="00083C8B">
        <w:rPr>
          <w:rFonts w:hint="eastAsia"/>
        </w:rPr>
        <w:t>12月達44名)</w:t>
      </w:r>
      <w:r w:rsidRPr="00083C8B">
        <w:rPr>
          <w:rFonts w:hAnsi="標楷體" w:hint="eastAsia"/>
        </w:rPr>
        <w:t>，每名兒童</w:t>
      </w:r>
      <w:r w:rsidRPr="00083C8B">
        <w:rPr>
          <w:rFonts w:hAnsi="標楷體" w:hint="eastAsia"/>
          <w:spacing w:val="-2"/>
        </w:rPr>
        <w:t>可使用面積實際最低</w:t>
      </w:r>
      <w:r w:rsidR="00366591" w:rsidRPr="00083C8B">
        <w:rPr>
          <w:rFonts w:hAnsi="標楷體" w:hint="eastAsia"/>
          <w:spacing w:val="-2"/>
        </w:rPr>
        <w:t>之時</w:t>
      </w:r>
      <w:r w:rsidRPr="00083C8B">
        <w:rPr>
          <w:rFonts w:hAnsi="標楷體" w:hint="eastAsia"/>
          <w:spacing w:val="-2"/>
        </w:rPr>
        <w:t>僅3.1平方公尺</w:t>
      </w:r>
      <w:r w:rsidRPr="00083C8B">
        <w:rPr>
          <w:rStyle w:val="aff"/>
          <w:rFonts w:hAnsi="標楷體"/>
          <w:spacing w:val="-2"/>
          <w:szCs w:val="48"/>
        </w:rPr>
        <w:footnoteReference w:id="18"/>
      </w:r>
      <w:r w:rsidR="00E963FE" w:rsidRPr="00083C8B">
        <w:rPr>
          <w:rFonts w:hAnsi="標楷體" w:hint="eastAsia"/>
          <w:spacing w:val="-2"/>
        </w:rPr>
        <w:t>(113年6月)</w:t>
      </w:r>
      <w:r w:rsidRPr="00083C8B">
        <w:rPr>
          <w:rFonts w:hAnsi="標楷體" w:hint="eastAsia"/>
          <w:spacing w:val="-2"/>
        </w:rPr>
        <w:t>，</w:t>
      </w:r>
      <w:r w:rsidRPr="00083C8B">
        <w:rPr>
          <w:rFonts w:hAnsi="標楷體" w:hint="eastAsia"/>
          <w:spacing w:val="-2"/>
          <w:szCs w:val="48"/>
        </w:rPr>
        <w:t>低於每名兒童8平方公尺</w:t>
      </w:r>
      <w:r w:rsidR="00366591" w:rsidRPr="00083C8B">
        <w:rPr>
          <w:rFonts w:hAnsi="標楷體" w:hint="eastAsia"/>
          <w:spacing w:val="-2"/>
          <w:szCs w:val="48"/>
        </w:rPr>
        <w:t>之標準</w:t>
      </w:r>
      <w:r w:rsidRPr="00083C8B">
        <w:rPr>
          <w:rFonts w:hAnsi="標楷體" w:hint="eastAsia"/>
          <w:spacing w:val="-2"/>
        </w:rPr>
        <w:t>，如下表：</w:t>
      </w:r>
    </w:p>
    <w:p w14:paraId="776F255F" w14:textId="54F3F220" w:rsidR="0053296A" w:rsidRPr="00083C8B" w:rsidRDefault="0053296A" w:rsidP="0053296A">
      <w:pPr>
        <w:pStyle w:val="a4"/>
      </w:pPr>
      <w:r w:rsidRPr="00083C8B">
        <w:rPr>
          <w:rFonts w:hAnsi="標楷體" w:cs="新細明體" w:hint="eastAsia"/>
          <w:kern w:val="0"/>
          <w:sz w:val="24"/>
          <w:szCs w:val="24"/>
        </w:rPr>
        <w:t>桃女監親子園地</w:t>
      </w:r>
      <w:r w:rsidR="00501B31" w:rsidRPr="00083C8B">
        <w:rPr>
          <w:rFonts w:hAnsi="標楷體" w:cs="新細明體" w:hint="eastAsia"/>
          <w:kern w:val="0"/>
          <w:sz w:val="24"/>
          <w:szCs w:val="24"/>
        </w:rPr>
        <w:t>受刑人</w:t>
      </w:r>
      <w:r w:rsidRPr="00083C8B">
        <w:rPr>
          <w:rFonts w:hAnsi="標楷體" w:cs="新細明體" w:hint="eastAsia"/>
          <w:kern w:val="0"/>
          <w:sz w:val="24"/>
          <w:szCs w:val="24"/>
        </w:rPr>
        <w:t>數</w:t>
      </w:r>
    </w:p>
    <w:p w14:paraId="3F6ED7A5" w14:textId="1B312539" w:rsidR="00366591" w:rsidRPr="00083C8B" w:rsidRDefault="00366591" w:rsidP="00366591">
      <w:pPr>
        <w:spacing w:line="240" w:lineRule="exact"/>
        <w:ind w:rightChars="-70" w:right="-238"/>
        <w:jc w:val="right"/>
        <w:rPr>
          <w:sz w:val="24"/>
          <w:szCs w:val="24"/>
        </w:rPr>
      </w:pPr>
      <w:r w:rsidRPr="00083C8B">
        <w:rPr>
          <w:rFonts w:hint="eastAsia"/>
          <w:sz w:val="24"/>
          <w:szCs w:val="24"/>
        </w:rPr>
        <w:t>單位：人、平方公尺</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0"/>
        <w:gridCol w:w="1157"/>
        <w:gridCol w:w="640"/>
        <w:gridCol w:w="1134"/>
        <w:gridCol w:w="709"/>
        <w:gridCol w:w="1480"/>
        <w:gridCol w:w="1180"/>
        <w:gridCol w:w="1180"/>
      </w:tblGrid>
      <w:tr w:rsidR="00083C8B" w:rsidRPr="00083C8B" w14:paraId="6AF52068" w14:textId="77777777" w:rsidTr="00EC1475">
        <w:trPr>
          <w:trHeight w:val="20"/>
          <w:tblHeader/>
        </w:trPr>
        <w:tc>
          <w:tcPr>
            <w:tcW w:w="9080" w:type="dxa"/>
            <w:gridSpan w:val="8"/>
            <w:noWrap/>
            <w:vAlign w:val="center"/>
            <w:hideMark/>
          </w:tcPr>
          <w:p w14:paraId="7DF995CF" w14:textId="77777777" w:rsidR="0053296A" w:rsidRPr="00083C8B" w:rsidRDefault="0053296A" w:rsidP="00FE5153">
            <w:pPr>
              <w:widowControl/>
              <w:overflowPunct/>
              <w:autoSpaceDE/>
              <w:autoSpaceDN/>
              <w:jc w:val="center"/>
              <w:rPr>
                <w:rFonts w:hAnsi="標楷體"/>
                <w:kern w:val="0"/>
                <w:sz w:val="20"/>
              </w:rPr>
            </w:pPr>
            <w:r w:rsidRPr="00083C8B">
              <w:rPr>
                <w:rFonts w:hAnsi="標楷體" w:cs="新細明體" w:hint="eastAsia"/>
                <w:kern w:val="0"/>
                <w:sz w:val="24"/>
                <w:szCs w:val="24"/>
              </w:rPr>
              <w:t>桃女監親子園地，舍房與工場合計213.36平方公尺，兒童容額21名</w:t>
            </w:r>
          </w:p>
        </w:tc>
      </w:tr>
      <w:tr w:rsidR="00083C8B" w:rsidRPr="00083C8B" w14:paraId="2E6D0296" w14:textId="77777777" w:rsidTr="00E963FE">
        <w:trPr>
          <w:trHeight w:val="20"/>
          <w:tblHeader/>
        </w:trPr>
        <w:tc>
          <w:tcPr>
            <w:tcW w:w="1600" w:type="dxa"/>
            <w:noWrap/>
            <w:vAlign w:val="center"/>
            <w:hideMark/>
          </w:tcPr>
          <w:p w14:paraId="58E91982" w14:textId="77777777" w:rsidR="0053296A" w:rsidRPr="00083C8B" w:rsidRDefault="0053296A" w:rsidP="00FE5153">
            <w:pPr>
              <w:widowControl/>
              <w:overflowPunct/>
              <w:autoSpaceDE/>
              <w:autoSpaceDN/>
              <w:jc w:val="center"/>
              <w:rPr>
                <w:rFonts w:hAnsi="標楷體"/>
                <w:kern w:val="0"/>
                <w:sz w:val="20"/>
              </w:rPr>
            </w:pPr>
            <w:r w:rsidRPr="00083C8B">
              <w:rPr>
                <w:rFonts w:hAnsi="標楷體" w:cs="新細明體" w:hint="eastAsia"/>
                <w:kern w:val="0"/>
                <w:sz w:val="24"/>
                <w:szCs w:val="24"/>
              </w:rPr>
              <w:t>年月</w:t>
            </w:r>
          </w:p>
        </w:tc>
        <w:tc>
          <w:tcPr>
            <w:tcW w:w="1157" w:type="dxa"/>
            <w:vAlign w:val="center"/>
            <w:hideMark/>
          </w:tcPr>
          <w:p w14:paraId="01848771" w14:textId="69E53DA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攜子入監</w:t>
            </w:r>
            <w:r w:rsidRPr="00083C8B">
              <w:rPr>
                <w:rFonts w:hAnsi="標楷體" w:cs="新細明體" w:hint="eastAsia"/>
                <w:kern w:val="0"/>
                <w:sz w:val="24"/>
                <w:szCs w:val="24"/>
              </w:rPr>
              <w:br/>
            </w:r>
            <w:r w:rsidR="00501B31" w:rsidRPr="00083C8B">
              <w:rPr>
                <w:rFonts w:hAnsi="標楷體" w:cs="新細明體" w:hint="eastAsia"/>
                <w:kern w:val="0"/>
                <w:sz w:val="24"/>
                <w:szCs w:val="24"/>
              </w:rPr>
              <w:t>受刑人</w:t>
            </w:r>
            <w:r w:rsidRPr="00083C8B">
              <w:rPr>
                <w:rFonts w:hAnsi="標楷體" w:cs="新細明體" w:hint="eastAsia"/>
                <w:kern w:val="0"/>
                <w:sz w:val="24"/>
                <w:szCs w:val="24"/>
              </w:rPr>
              <w:t>數</w:t>
            </w:r>
          </w:p>
        </w:tc>
        <w:tc>
          <w:tcPr>
            <w:tcW w:w="640" w:type="dxa"/>
            <w:tcBorders>
              <w:bottom w:val="single" w:sz="4" w:space="0" w:color="auto"/>
            </w:tcBorders>
            <w:noWrap/>
            <w:vAlign w:val="center"/>
            <w:hideMark/>
          </w:tcPr>
          <w:p w14:paraId="544CAD27"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兒童人數</w:t>
            </w:r>
          </w:p>
        </w:tc>
        <w:tc>
          <w:tcPr>
            <w:tcW w:w="1134" w:type="dxa"/>
            <w:vAlign w:val="center"/>
            <w:hideMark/>
          </w:tcPr>
          <w:p w14:paraId="1C9B865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一般</w:t>
            </w:r>
          </w:p>
          <w:p w14:paraId="157E70E2" w14:textId="7DC0EB0A" w:rsidR="0053296A" w:rsidRPr="00083C8B" w:rsidRDefault="00501B31"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受刑人</w:t>
            </w:r>
            <w:r w:rsidR="0053296A" w:rsidRPr="00083C8B">
              <w:rPr>
                <w:rFonts w:hAnsi="標楷體" w:cs="新細明體" w:hint="eastAsia"/>
                <w:kern w:val="0"/>
                <w:sz w:val="24"/>
                <w:szCs w:val="24"/>
              </w:rPr>
              <w:t>數</w:t>
            </w:r>
          </w:p>
        </w:tc>
        <w:tc>
          <w:tcPr>
            <w:tcW w:w="709" w:type="dxa"/>
            <w:noWrap/>
            <w:vAlign w:val="center"/>
            <w:hideMark/>
          </w:tcPr>
          <w:p w14:paraId="2EBD5270"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人數</w:t>
            </w:r>
          </w:p>
          <w:p w14:paraId="30105F57"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合計</w:t>
            </w:r>
          </w:p>
        </w:tc>
        <w:tc>
          <w:tcPr>
            <w:tcW w:w="1480" w:type="dxa"/>
            <w:vAlign w:val="center"/>
            <w:hideMark/>
          </w:tcPr>
          <w:p w14:paraId="7F265F79" w14:textId="16F4960A" w:rsidR="0053296A" w:rsidRPr="00083C8B" w:rsidRDefault="00501B31"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受刑人</w:t>
            </w:r>
            <w:r w:rsidR="0053296A" w:rsidRPr="00083C8B">
              <w:rPr>
                <w:rFonts w:hAnsi="標楷體" w:cs="新細明體" w:hint="eastAsia"/>
                <w:kern w:val="0"/>
                <w:sz w:val="24"/>
                <w:szCs w:val="24"/>
              </w:rPr>
              <w:br/>
              <w:t>使用面積</w:t>
            </w:r>
          </w:p>
          <w:p w14:paraId="7E29A11C" w14:textId="77777777" w:rsidR="0053296A" w:rsidRPr="00083C8B" w:rsidRDefault="0053296A" w:rsidP="00FE5153">
            <w:pPr>
              <w:widowControl/>
              <w:overflowPunct/>
              <w:autoSpaceDE/>
              <w:autoSpaceDN/>
              <w:jc w:val="center"/>
              <w:rPr>
                <w:rFonts w:hAnsi="標楷體" w:cs="新細明體"/>
                <w:spacing w:val="-20"/>
                <w:kern w:val="0"/>
                <w:sz w:val="24"/>
                <w:szCs w:val="24"/>
              </w:rPr>
            </w:pPr>
            <w:r w:rsidRPr="00083C8B">
              <w:rPr>
                <w:rFonts w:hAnsi="標楷體" w:cs="新細明體" w:hint="eastAsia"/>
                <w:spacing w:val="-20"/>
                <w:kern w:val="0"/>
                <w:sz w:val="24"/>
                <w:szCs w:val="24"/>
              </w:rPr>
              <w:t>每人2.314</w:t>
            </w:r>
          </w:p>
          <w:p w14:paraId="1E16AEA1" w14:textId="77777777" w:rsidR="0053296A" w:rsidRPr="00083C8B" w:rsidRDefault="0053296A" w:rsidP="00FE5153">
            <w:pPr>
              <w:widowControl/>
              <w:overflowPunct/>
              <w:autoSpaceDE/>
              <w:autoSpaceDN/>
              <w:jc w:val="center"/>
              <w:rPr>
                <w:rFonts w:hAnsi="標楷體" w:cs="新細明體"/>
                <w:spacing w:val="-20"/>
                <w:kern w:val="0"/>
                <w:sz w:val="24"/>
                <w:szCs w:val="24"/>
              </w:rPr>
            </w:pPr>
            <w:r w:rsidRPr="00083C8B">
              <w:rPr>
                <w:rFonts w:hAnsi="標楷體" w:cs="新細明體" w:hint="eastAsia"/>
                <w:spacing w:val="-20"/>
                <w:kern w:val="0"/>
                <w:sz w:val="24"/>
                <w:szCs w:val="24"/>
              </w:rPr>
              <w:t>平方公尺</w:t>
            </w:r>
          </w:p>
        </w:tc>
        <w:tc>
          <w:tcPr>
            <w:tcW w:w="1180" w:type="dxa"/>
            <w:vAlign w:val="center"/>
            <w:hideMark/>
          </w:tcPr>
          <w:p w14:paraId="673608E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兒童</w:t>
            </w:r>
          </w:p>
          <w:p w14:paraId="1F00DC37"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使用面積</w:t>
            </w:r>
          </w:p>
        </w:tc>
        <w:tc>
          <w:tcPr>
            <w:tcW w:w="1180" w:type="dxa"/>
            <w:vAlign w:val="center"/>
            <w:hideMark/>
          </w:tcPr>
          <w:p w14:paraId="7F0CF05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每名兒童使用面積</w:t>
            </w:r>
          </w:p>
        </w:tc>
      </w:tr>
      <w:tr w:rsidR="00083C8B" w:rsidRPr="00083C8B" w14:paraId="1A29E82C" w14:textId="77777777" w:rsidTr="00E963FE">
        <w:trPr>
          <w:trHeight w:val="323"/>
        </w:trPr>
        <w:tc>
          <w:tcPr>
            <w:tcW w:w="1600" w:type="dxa"/>
            <w:noWrap/>
            <w:vAlign w:val="center"/>
            <w:hideMark/>
          </w:tcPr>
          <w:p w14:paraId="27090B5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113年1月</w:t>
            </w:r>
          </w:p>
        </w:tc>
        <w:tc>
          <w:tcPr>
            <w:tcW w:w="1157" w:type="dxa"/>
            <w:tcBorders>
              <w:bottom w:val="single" w:sz="4" w:space="0" w:color="auto"/>
            </w:tcBorders>
            <w:noWrap/>
            <w:vAlign w:val="center"/>
            <w:hideMark/>
          </w:tcPr>
          <w:p w14:paraId="2104A9B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23</w:t>
            </w:r>
          </w:p>
        </w:tc>
        <w:tc>
          <w:tcPr>
            <w:tcW w:w="640" w:type="dxa"/>
            <w:tcBorders>
              <w:bottom w:val="single" w:sz="4" w:space="0" w:color="auto"/>
            </w:tcBorders>
            <w:shd w:val="clear" w:color="auto" w:fill="FBD4B4" w:themeFill="accent6" w:themeFillTint="66"/>
            <w:noWrap/>
            <w:vAlign w:val="center"/>
            <w:hideMark/>
          </w:tcPr>
          <w:p w14:paraId="4AF002FC"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23</w:t>
            </w:r>
          </w:p>
        </w:tc>
        <w:tc>
          <w:tcPr>
            <w:tcW w:w="1134" w:type="dxa"/>
            <w:tcBorders>
              <w:bottom w:val="single" w:sz="4" w:space="0" w:color="auto"/>
            </w:tcBorders>
            <w:noWrap/>
            <w:vAlign w:val="center"/>
            <w:hideMark/>
          </w:tcPr>
          <w:p w14:paraId="74AF632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36</w:t>
            </w:r>
          </w:p>
        </w:tc>
        <w:tc>
          <w:tcPr>
            <w:tcW w:w="709" w:type="dxa"/>
            <w:noWrap/>
            <w:vAlign w:val="center"/>
            <w:hideMark/>
          </w:tcPr>
          <w:p w14:paraId="077B8E5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82</w:t>
            </w:r>
          </w:p>
        </w:tc>
        <w:tc>
          <w:tcPr>
            <w:tcW w:w="1480" w:type="dxa"/>
            <w:noWrap/>
            <w:vAlign w:val="center"/>
            <w:hideMark/>
          </w:tcPr>
          <w:p w14:paraId="2A10318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136.526</w:t>
            </w:r>
          </w:p>
        </w:tc>
        <w:tc>
          <w:tcPr>
            <w:tcW w:w="1180" w:type="dxa"/>
            <w:noWrap/>
            <w:vAlign w:val="center"/>
            <w:hideMark/>
          </w:tcPr>
          <w:p w14:paraId="4A48583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77.134</w:t>
            </w:r>
          </w:p>
        </w:tc>
        <w:tc>
          <w:tcPr>
            <w:tcW w:w="1180" w:type="dxa"/>
            <w:noWrap/>
            <w:vAlign w:val="center"/>
            <w:hideMark/>
          </w:tcPr>
          <w:p w14:paraId="546DFA5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3.354</w:t>
            </w:r>
          </w:p>
        </w:tc>
      </w:tr>
      <w:tr w:rsidR="00083C8B" w:rsidRPr="00083C8B" w14:paraId="2C6E2EFA" w14:textId="77777777" w:rsidTr="00EC1475">
        <w:trPr>
          <w:trHeight w:val="323"/>
        </w:trPr>
        <w:tc>
          <w:tcPr>
            <w:tcW w:w="1600" w:type="dxa"/>
            <w:noWrap/>
            <w:vAlign w:val="center"/>
            <w:hideMark/>
          </w:tcPr>
          <w:p w14:paraId="54BCB08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113年2月</w:t>
            </w:r>
          </w:p>
        </w:tc>
        <w:tc>
          <w:tcPr>
            <w:tcW w:w="1157" w:type="dxa"/>
            <w:noWrap/>
            <w:vAlign w:val="center"/>
            <w:hideMark/>
          </w:tcPr>
          <w:p w14:paraId="65CD355C"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20</w:t>
            </w:r>
          </w:p>
        </w:tc>
        <w:tc>
          <w:tcPr>
            <w:tcW w:w="640" w:type="dxa"/>
            <w:tcBorders>
              <w:bottom w:val="single" w:sz="4" w:space="0" w:color="auto"/>
            </w:tcBorders>
            <w:noWrap/>
            <w:vAlign w:val="center"/>
            <w:hideMark/>
          </w:tcPr>
          <w:p w14:paraId="0C84F01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20</w:t>
            </w:r>
          </w:p>
        </w:tc>
        <w:tc>
          <w:tcPr>
            <w:tcW w:w="1134" w:type="dxa"/>
            <w:noWrap/>
            <w:vAlign w:val="center"/>
            <w:hideMark/>
          </w:tcPr>
          <w:p w14:paraId="62FBDB9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31</w:t>
            </w:r>
          </w:p>
        </w:tc>
        <w:tc>
          <w:tcPr>
            <w:tcW w:w="709" w:type="dxa"/>
            <w:noWrap/>
            <w:vAlign w:val="center"/>
            <w:hideMark/>
          </w:tcPr>
          <w:p w14:paraId="7323973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71</w:t>
            </w:r>
          </w:p>
        </w:tc>
        <w:tc>
          <w:tcPr>
            <w:tcW w:w="1480" w:type="dxa"/>
            <w:noWrap/>
            <w:vAlign w:val="center"/>
            <w:hideMark/>
          </w:tcPr>
          <w:p w14:paraId="376C88F2"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118.014</w:t>
            </w:r>
          </w:p>
        </w:tc>
        <w:tc>
          <w:tcPr>
            <w:tcW w:w="1180" w:type="dxa"/>
            <w:noWrap/>
            <w:vAlign w:val="center"/>
            <w:hideMark/>
          </w:tcPr>
          <w:p w14:paraId="59CE8AD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95.646</w:t>
            </w:r>
          </w:p>
        </w:tc>
        <w:tc>
          <w:tcPr>
            <w:tcW w:w="1180" w:type="dxa"/>
            <w:noWrap/>
            <w:vAlign w:val="center"/>
            <w:hideMark/>
          </w:tcPr>
          <w:p w14:paraId="63B185F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4.782</w:t>
            </w:r>
          </w:p>
        </w:tc>
      </w:tr>
      <w:tr w:rsidR="00083C8B" w:rsidRPr="00083C8B" w14:paraId="07BE8AA3" w14:textId="77777777" w:rsidTr="00E963FE">
        <w:trPr>
          <w:trHeight w:val="323"/>
        </w:trPr>
        <w:tc>
          <w:tcPr>
            <w:tcW w:w="1600" w:type="dxa"/>
            <w:noWrap/>
            <w:vAlign w:val="center"/>
            <w:hideMark/>
          </w:tcPr>
          <w:p w14:paraId="1A0CEE2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113年3月</w:t>
            </w:r>
          </w:p>
        </w:tc>
        <w:tc>
          <w:tcPr>
            <w:tcW w:w="1157" w:type="dxa"/>
            <w:noWrap/>
            <w:vAlign w:val="center"/>
            <w:hideMark/>
          </w:tcPr>
          <w:p w14:paraId="7D195D5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21</w:t>
            </w:r>
          </w:p>
        </w:tc>
        <w:tc>
          <w:tcPr>
            <w:tcW w:w="640" w:type="dxa"/>
            <w:shd w:val="clear" w:color="auto" w:fill="FBD4B4" w:themeFill="accent6" w:themeFillTint="66"/>
            <w:noWrap/>
            <w:vAlign w:val="center"/>
            <w:hideMark/>
          </w:tcPr>
          <w:p w14:paraId="511F4A51"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22</w:t>
            </w:r>
          </w:p>
        </w:tc>
        <w:tc>
          <w:tcPr>
            <w:tcW w:w="1134" w:type="dxa"/>
            <w:noWrap/>
            <w:vAlign w:val="center"/>
            <w:hideMark/>
          </w:tcPr>
          <w:p w14:paraId="3872F2BF"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31</w:t>
            </w:r>
          </w:p>
        </w:tc>
        <w:tc>
          <w:tcPr>
            <w:tcW w:w="709" w:type="dxa"/>
            <w:noWrap/>
            <w:vAlign w:val="center"/>
            <w:hideMark/>
          </w:tcPr>
          <w:p w14:paraId="2CD763C0"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74</w:t>
            </w:r>
          </w:p>
        </w:tc>
        <w:tc>
          <w:tcPr>
            <w:tcW w:w="1480" w:type="dxa"/>
            <w:noWrap/>
            <w:vAlign w:val="center"/>
            <w:hideMark/>
          </w:tcPr>
          <w:p w14:paraId="5E1A98D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120.328</w:t>
            </w:r>
          </w:p>
        </w:tc>
        <w:tc>
          <w:tcPr>
            <w:tcW w:w="1180" w:type="dxa"/>
            <w:noWrap/>
            <w:vAlign w:val="center"/>
            <w:hideMark/>
          </w:tcPr>
          <w:p w14:paraId="3D662CA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93.332</w:t>
            </w:r>
          </w:p>
        </w:tc>
        <w:tc>
          <w:tcPr>
            <w:tcW w:w="1180" w:type="dxa"/>
            <w:noWrap/>
            <w:vAlign w:val="center"/>
            <w:hideMark/>
          </w:tcPr>
          <w:p w14:paraId="13CBAD2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4.242</w:t>
            </w:r>
          </w:p>
        </w:tc>
      </w:tr>
      <w:tr w:rsidR="00083C8B" w:rsidRPr="00083C8B" w14:paraId="1F3E1505" w14:textId="77777777" w:rsidTr="00E963FE">
        <w:trPr>
          <w:trHeight w:val="323"/>
        </w:trPr>
        <w:tc>
          <w:tcPr>
            <w:tcW w:w="1600" w:type="dxa"/>
            <w:noWrap/>
            <w:vAlign w:val="center"/>
            <w:hideMark/>
          </w:tcPr>
          <w:p w14:paraId="33D93E0C"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113年4月</w:t>
            </w:r>
          </w:p>
        </w:tc>
        <w:tc>
          <w:tcPr>
            <w:tcW w:w="1157" w:type="dxa"/>
            <w:noWrap/>
            <w:vAlign w:val="center"/>
            <w:hideMark/>
          </w:tcPr>
          <w:p w14:paraId="302E19FE"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22</w:t>
            </w:r>
          </w:p>
        </w:tc>
        <w:tc>
          <w:tcPr>
            <w:tcW w:w="640" w:type="dxa"/>
            <w:shd w:val="clear" w:color="auto" w:fill="FBD4B4" w:themeFill="accent6" w:themeFillTint="66"/>
            <w:noWrap/>
            <w:vAlign w:val="center"/>
            <w:hideMark/>
          </w:tcPr>
          <w:p w14:paraId="73A7F19F"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24</w:t>
            </w:r>
          </w:p>
        </w:tc>
        <w:tc>
          <w:tcPr>
            <w:tcW w:w="1134" w:type="dxa"/>
            <w:noWrap/>
            <w:vAlign w:val="center"/>
            <w:hideMark/>
          </w:tcPr>
          <w:p w14:paraId="0CED647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33</w:t>
            </w:r>
          </w:p>
        </w:tc>
        <w:tc>
          <w:tcPr>
            <w:tcW w:w="709" w:type="dxa"/>
            <w:noWrap/>
            <w:vAlign w:val="center"/>
            <w:hideMark/>
          </w:tcPr>
          <w:p w14:paraId="0A34CF7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79</w:t>
            </w:r>
          </w:p>
        </w:tc>
        <w:tc>
          <w:tcPr>
            <w:tcW w:w="1480" w:type="dxa"/>
            <w:noWrap/>
            <w:vAlign w:val="center"/>
            <w:hideMark/>
          </w:tcPr>
          <w:p w14:paraId="27083A6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127.270</w:t>
            </w:r>
          </w:p>
        </w:tc>
        <w:tc>
          <w:tcPr>
            <w:tcW w:w="1180" w:type="dxa"/>
            <w:noWrap/>
            <w:vAlign w:val="center"/>
            <w:hideMark/>
          </w:tcPr>
          <w:p w14:paraId="01B5A5B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86.390</w:t>
            </w:r>
          </w:p>
        </w:tc>
        <w:tc>
          <w:tcPr>
            <w:tcW w:w="1180" w:type="dxa"/>
            <w:tcBorders>
              <w:bottom w:val="single" w:sz="4" w:space="0" w:color="auto"/>
            </w:tcBorders>
            <w:noWrap/>
            <w:vAlign w:val="center"/>
            <w:hideMark/>
          </w:tcPr>
          <w:p w14:paraId="30A4041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3.600</w:t>
            </w:r>
          </w:p>
        </w:tc>
      </w:tr>
      <w:tr w:rsidR="00083C8B" w:rsidRPr="00083C8B" w14:paraId="32C2DE18" w14:textId="77777777" w:rsidTr="00E963FE">
        <w:trPr>
          <w:trHeight w:val="323"/>
        </w:trPr>
        <w:tc>
          <w:tcPr>
            <w:tcW w:w="1600" w:type="dxa"/>
            <w:noWrap/>
            <w:vAlign w:val="center"/>
            <w:hideMark/>
          </w:tcPr>
          <w:p w14:paraId="2BB91472"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113年5月</w:t>
            </w:r>
          </w:p>
        </w:tc>
        <w:tc>
          <w:tcPr>
            <w:tcW w:w="1157" w:type="dxa"/>
            <w:noWrap/>
            <w:vAlign w:val="center"/>
            <w:hideMark/>
          </w:tcPr>
          <w:p w14:paraId="765212A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21</w:t>
            </w:r>
          </w:p>
        </w:tc>
        <w:tc>
          <w:tcPr>
            <w:tcW w:w="640" w:type="dxa"/>
            <w:shd w:val="clear" w:color="auto" w:fill="FBD4B4" w:themeFill="accent6" w:themeFillTint="66"/>
            <w:noWrap/>
            <w:vAlign w:val="center"/>
            <w:hideMark/>
          </w:tcPr>
          <w:p w14:paraId="45A2AE8B"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22</w:t>
            </w:r>
          </w:p>
        </w:tc>
        <w:tc>
          <w:tcPr>
            <w:tcW w:w="1134" w:type="dxa"/>
            <w:noWrap/>
            <w:vAlign w:val="center"/>
            <w:hideMark/>
          </w:tcPr>
          <w:p w14:paraId="0D0ED98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39</w:t>
            </w:r>
          </w:p>
        </w:tc>
        <w:tc>
          <w:tcPr>
            <w:tcW w:w="709" w:type="dxa"/>
            <w:noWrap/>
            <w:vAlign w:val="center"/>
            <w:hideMark/>
          </w:tcPr>
          <w:p w14:paraId="0DBC9B8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82</w:t>
            </w:r>
          </w:p>
        </w:tc>
        <w:tc>
          <w:tcPr>
            <w:tcW w:w="1480" w:type="dxa"/>
            <w:noWrap/>
            <w:vAlign w:val="center"/>
            <w:hideMark/>
          </w:tcPr>
          <w:p w14:paraId="17A7C225"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138.840</w:t>
            </w:r>
          </w:p>
        </w:tc>
        <w:tc>
          <w:tcPr>
            <w:tcW w:w="1180" w:type="dxa"/>
            <w:noWrap/>
            <w:vAlign w:val="center"/>
            <w:hideMark/>
          </w:tcPr>
          <w:p w14:paraId="19CFC41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74.820</w:t>
            </w:r>
          </w:p>
        </w:tc>
        <w:tc>
          <w:tcPr>
            <w:tcW w:w="1180" w:type="dxa"/>
            <w:tcBorders>
              <w:bottom w:val="single" w:sz="4" w:space="0" w:color="auto"/>
            </w:tcBorders>
            <w:noWrap/>
            <w:vAlign w:val="center"/>
            <w:hideMark/>
          </w:tcPr>
          <w:p w14:paraId="52A22DC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3.401</w:t>
            </w:r>
          </w:p>
        </w:tc>
      </w:tr>
      <w:tr w:rsidR="00083C8B" w:rsidRPr="00083C8B" w14:paraId="6F5332DD" w14:textId="77777777" w:rsidTr="00E963FE">
        <w:trPr>
          <w:trHeight w:val="323"/>
        </w:trPr>
        <w:tc>
          <w:tcPr>
            <w:tcW w:w="1600" w:type="dxa"/>
            <w:noWrap/>
            <w:vAlign w:val="center"/>
            <w:hideMark/>
          </w:tcPr>
          <w:p w14:paraId="78CF1E6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113年6月</w:t>
            </w:r>
          </w:p>
        </w:tc>
        <w:tc>
          <w:tcPr>
            <w:tcW w:w="1157" w:type="dxa"/>
            <w:noWrap/>
            <w:vAlign w:val="center"/>
            <w:hideMark/>
          </w:tcPr>
          <w:p w14:paraId="3CCE2D8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23</w:t>
            </w:r>
          </w:p>
        </w:tc>
        <w:tc>
          <w:tcPr>
            <w:tcW w:w="640" w:type="dxa"/>
            <w:shd w:val="clear" w:color="auto" w:fill="FBD4B4" w:themeFill="accent6" w:themeFillTint="66"/>
            <w:noWrap/>
            <w:vAlign w:val="center"/>
            <w:hideMark/>
          </w:tcPr>
          <w:p w14:paraId="4CB5AB9F"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24</w:t>
            </w:r>
          </w:p>
        </w:tc>
        <w:tc>
          <w:tcPr>
            <w:tcW w:w="1134" w:type="dxa"/>
            <w:noWrap/>
            <w:vAlign w:val="center"/>
            <w:hideMark/>
          </w:tcPr>
          <w:p w14:paraId="7085DE35"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37</w:t>
            </w:r>
          </w:p>
        </w:tc>
        <w:tc>
          <w:tcPr>
            <w:tcW w:w="709" w:type="dxa"/>
            <w:noWrap/>
            <w:vAlign w:val="center"/>
            <w:hideMark/>
          </w:tcPr>
          <w:p w14:paraId="5AAA833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84</w:t>
            </w:r>
          </w:p>
        </w:tc>
        <w:tc>
          <w:tcPr>
            <w:tcW w:w="1480" w:type="dxa"/>
            <w:noWrap/>
            <w:vAlign w:val="center"/>
            <w:hideMark/>
          </w:tcPr>
          <w:p w14:paraId="5A79182B"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138.840</w:t>
            </w:r>
          </w:p>
        </w:tc>
        <w:tc>
          <w:tcPr>
            <w:tcW w:w="1180" w:type="dxa"/>
            <w:noWrap/>
            <w:vAlign w:val="center"/>
            <w:hideMark/>
          </w:tcPr>
          <w:p w14:paraId="72A10A20"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74.820</w:t>
            </w:r>
          </w:p>
        </w:tc>
        <w:tc>
          <w:tcPr>
            <w:tcW w:w="1180" w:type="dxa"/>
            <w:shd w:val="clear" w:color="auto" w:fill="FBD4B4" w:themeFill="accent6" w:themeFillTint="66"/>
            <w:noWrap/>
            <w:vAlign w:val="center"/>
            <w:hideMark/>
          </w:tcPr>
          <w:p w14:paraId="270E6C08"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3.118</w:t>
            </w:r>
          </w:p>
        </w:tc>
      </w:tr>
      <w:tr w:rsidR="00083C8B" w:rsidRPr="00083C8B" w14:paraId="61EC50AA" w14:textId="77777777" w:rsidTr="00E963FE">
        <w:trPr>
          <w:trHeight w:val="323"/>
        </w:trPr>
        <w:tc>
          <w:tcPr>
            <w:tcW w:w="1600" w:type="dxa"/>
            <w:noWrap/>
            <w:vAlign w:val="center"/>
            <w:hideMark/>
          </w:tcPr>
          <w:p w14:paraId="65D33ED2"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113年7月</w:t>
            </w:r>
          </w:p>
        </w:tc>
        <w:tc>
          <w:tcPr>
            <w:tcW w:w="1157" w:type="dxa"/>
            <w:noWrap/>
            <w:vAlign w:val="center"/>
            <w:hideMark/>
          </w:tcPr>
          <w:p w14:paraId="741DE5E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23</w:t>
            </w:r>
          </w:p>
        </w:tc>
        <w:tc>
          <w:tcPr>
            <w:tcW w:w="640" w:type="dxa"/>
            <w:shd w:val="clear" w:color="auto" w:fill="FBD4B4" w:themeFill="accent6" w:themeFillTint="66"/>
            <w:noWrap/>
            <w:vAlign w:val="center"/>
            <w:hideMark/>
          </w:tcPr>
          <w:p w14:paraId="3A0A23DD" w14:textId="77777777" w:rsidR="0053296A" w:rsidRPr="00083C8B" w:rsidRDefault="0053296A" w:rsidP="00FE5153">
            <w:pPr>
              <w:widowControl/>
              <w:overflowPunct/>
              <w:autoSpaceDE/>
              <w:autoSpaceDN/>
              <w:jc w:val="center"/>
              <w:rPr>
                <w:rFonts w:hAnsi="標楷體" w:cs="新細明體"/>
                <w:b/>
                <w:kern w:val="0"/>
                <w:sz w:val="24"/>
                <w:szCs w:val="24"/>
              </w:rPr>
            </w:pPr>
            <w:r w:rsidRPr="00083C8B">
              <w:rPr>
                <w:rFonts w:hAnsi="標楷體" w:cs="新細明體" w:hint="eastAsia"/>
                <w:b/>
                <w:kern w:val="0"/>
                <w:sz w:val="24"/>
                <w:szCs w:val="24"/>
              </w:rPr>
              <w:t>24</w:t>
            </w:r>
          </w:p>
        </w:tc>
        <w:tc>
          <w:tcPr>
            <w:tcW w:w="1134" w:type="dxa"/>
            <w:noWrap/>
            <w:vAlign w:val="center"/>
            <w:hideMark/>
          </w:tcPr>
          <w:p w14:paraId="320EB7D1"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33</w:t>
            </w:r>
          </w:p>
        </w:tc>
        <w:tc>
          <w:tcPr>
            <w:tcW w:w="709" w:type="dxa"/>
            <w:noWrap/>
            <w:vAlign w:val="center"/>
            <w:hideMark/>
          </w:tcPr>
          <w:p w14:paraId="79AEA14B"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80</w:t>
            </w:r>
          </w:p>
        </w:tc>
        <w:tc>
          <w:tcPr>
            <w:tcW w:w="1480" w:type="dxa"/>
            <w:noWrap/>
            <w:vAlign w:val="center"/>
            <w:hideMark/>
          </w:tcPr>
          <w:p w14:paraId="3B6EA851"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129.584</w:t>
            </w:r>
          </w:p>
        </w:tc>
        <w:tc>
          <w:tcPr>
            <w:tcW w:w="1180" w:type="dxa"/>
            <w:noWrap/>
            <w:vAlign w:val="center"/>
            <w:hideMark/>
          </w:tcPr>
          <w:p w14:paraId="1F3BFED3"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84.076</w:t>
            </w:r>
          </w:p>
        </w:tc>
        <w:tc>
          <w:tcPr>
            <w:tcW w:w="1180" w:type="dxa"/>
            <w:noWrap/>
            <w:vAlign w:val="center"/>
            <w:hideMark/>
          </w:tcPr>
          <w:p w14:paraId="5BAB9E7F"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3.503</w:t>
            </w:r>
          </w:p>
        </w:tc>
      </w:tr>
      <w:tr w:rsidR="00083C8B" w:rsidRPr="00083C8B" w14:paraId="461090E5" w14:textId="77777777" w:rsidTr="00EC1475">
        <w:trPr>
          <w:trHeight w:val="323"/>
        </w:trPr>
        <w:tc>
          <w:tcPr>
            <w:tcW w:w="1600" w:type="dxa"/>
            <w:noWrap/>
            <w:vAlign w:val="center"/>
            <w:hideMark/>
          </w:tcPr>
          <w:p w14:paraId="41DF847E"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113年8月</w:t>
            </w:r>
          </w:p>
        </w:tc>
        <w:tc>
          <w:tcPr>
            <w:tcW w:w="1157" w:type="dxa"/>
            <w:noWrap/>
            <w:vAlign w:val="center"/>
            <w:hideMark/>
          </w:tcPr>
          <w:p w14:paraId="36EA9D7B"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21</w:t>
            </w:r>
          </w:p>
        </w:tc>
        <w:tc>
          <w:tcPr>
            <w:tcW w:w="640" w:type="dxa"/>
            <w:noWrap/>
            <w:vAlign w:val="center"/>
            <w:hideMark/>
          </w:tcPr>
          <w:p w14:paraId="61A84B01" w14:textId="77777777" w:rsidR="0053296A" w:rsidRPr="00083C8B" w:rsidRDefault="0053296A" w:rsidP="00FE5153">
            <w:pPr>
              <w:widowControl/>
              <w:overflowPunct/>
              <w:autoSpaceDE/>
              <w:autoSpaceDN/>
              <w:jc w:val="center"/>
              <w:rPr>
                <w:rFonts w:hAnsi="標楷體" w:cs="新細明體"/>
                <w:bCs/>
                <w:kern w:val="0"/>
                <w:sz w:val="24"/>
                <w:szCs w:val="24"/>
              </w:rPr>
            </w:pPr>
            <w:r w:rsidRPr="00083C8B">
              <w:rPr>
                <w:rFonts w:hAnsi="標楷體" w:cs="新細明體" w:hint="eastAsia"/>
                <w:bCs/>
                <w:kern w:val="0"/>
                <w:sz w:val="24"/>
                <w:szCs w:val="24"/>
              </w:rPr>
              <w:t>21</w:t>
            </w:r>
          </w:p>
        </w:tc>
        <w:tc>
          <w:tcPr>
            <w:tcW w:w="1134" w:type="dxa"/>
            <w:noWrap/>
            <w:vAlign w:val="center"/>
            <w:hideMark/>
          </w:tcPr>
          <w:p w14:paraId="10523E9B"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33</w:t>
            </w:r>
          </w:p>
        </w:tc>
        <w:tc>
          <w:tcPr>
            <w:tcW w:w="709" w:type="dxa"/>
            <w:noWrap/>
            <w:vAlign w:val="center"/>
            <w:hideMark/>
          </w:tcPr>
          <w:p w14:paraId="3E38809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75</w:t>
            </w:r>
          </w:p>
        </w:tc>
        <w:tc>
          <w:tcPr>
            <w:tcW w:w="1480" w:type="dxa"/>
            <w:noWrap/>
            <w:vAlign w:val="center"/>
            <w:hideMark/>
          </w:tcPr>
          <w:p w14:paraId="18AA419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124.956</w:t>
            </w:r>
          </w:p>
        </w:tc>
        <w:tc>
          <w:tcPr>
            <w:tcW w:w="1180" w:type="dxa"/>
            <w:noWrap/>
            <w:vAlign w:val="center"/>
            <w:hideMark/>
          </w:tcPr>
          <w:p w14:paraId="56A295FE"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88.704</w:t>
            </w:r>
          </w:p>
        </w:tc>
        <w:tc>
          <w:tcPr>
            <w:tcW w:w="1180" w:type="dxa"/>
            <w:noWrap/>
            <w:vAlign w:val="center"/>
            <w:hideMark/>
          </w:tcPr>
          <w:p w14:paraId="36611933"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4.224</w:t>
            </w:r>
          </w:p>
        </w:tc>
      </w:tr>
      <w:tr w:rsidR="00083C8B" w:rsidRPr="00083C8B" w14:paraId="65EABDE2" w14:textId="77777777" w:rsidTr="00EC1475">
        <w:trPr>
          <w:trHeight w:val="323"/>
        </w:trPr>
        <w:tc>
          <w:tcPr>
            <w:tcW w:w="1600" w:type="dxa"/>
            <w:noWrap/>
            <w:vAlign w:val="center"/>
            <w:hideMark/>
          </w:tcPr>
          <w:p w14:paraId="0493731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113年9月</w:t>
            </w:r>
          </w:p>
        </w:tc>
        <w:tc>
          <w:tcPr>
            <w:tcW w:w="1157" w:type="dxa"/>
            <w:noWrap/>
            <w:vAlign w:val="center"/>
            <w:hideMark/>
          </w:tcPr>
          <w:p w14:paraId="27B3014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21</w:t>
            </w:r>
          </w:p>
        </w:tc>
        <w:tc>
          <w:tcPr>
            <w:tcW w:w="640" w:type="dxa"/>
            <w:noWrap/>
            <w:vAlign w:val="center"/>
            <w:hideMark/>
          </w:tcPr>
          <w:p w14:paraId="194535BF" w14:textId="77777777" w:rsidR="0053296A" w:rsidRPr="00083C8B" w:rsidRDefault="0053296A" w:rsidP="00FE5153">
            <w:pPr>
              <w:widowControl/>
              <w:overflowPunct/>
              <w:autoSpaceDE/>
              <w:autoSpaceDN/>
              <w:jc w:val="center"/>
              <w:rPr>
                <w:rFonts w:hAnsi="標楷體" w:cs="新細明體"/>
                <w:bCs/>
                <w:kern w:val="0"/>
                <w:sz w:val="24"/>
                <w:szCs w:val="24"/>
              </w:rPr>
            </w:pPr>
            <w:r w:rsidRPr="00083C8B">
              <w:rPr>
                <w:rFonts w:hAnsi="標楷體" w:cs="新細明體" w:hint="eastAsia"/>
                <w:bCs/>
                <w:kern w:val="0"/>
                <w:sz w:val="24"/>
                <w:szCs w:val="24"/>
              </w:rPr>
              <w:t>21</w:t>
            </w:r>
          </w:p>
        </w:tc>
        <w:tc>
          <w:tcPr>
            <w:tcW w:w="1134" w:type="dxa"/>
            <w:noWrap/>
            <w:vAlign w:val="center"/>
            <w:hideMark/>
          </w:tcPr>
          <w:p w14:paraId="0F2BAD4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40</w:t>
            </w:r>
          </w:p>
        </w:tc>
        <w:tc>
          <w:tcPr>
            <w:tcW w:w="709" w:type="dxa"/>
            <w:noWrap/>
            <w:vAlign w:val="center"/>
            <w:hideMark/>
          </w:tcPr>
          <w:p w14:paraId="19A2CB1E"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82</w:t>
            </w:r>
          </w:p>
        </w:tc>
        <w:tc>
          <w:tcPr>
            <w:tcW w:w="1480" w:type="dxa"/>
            <w:noWrap/>
            <w:vAlign w:val="center"/>
            <w:hideMark/>
          </w:tcPr>
          <w:p w14:paraId="15570755"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141.154</w:t>
            </w:r>
          </w:p>
        </w:tc>
        <w:tc>
          <w:tcPr>
            <w:tcW w:w="1180" w:type="dxa"/>
            <w:noWrap/>
            <w:vAlign w:val="center"/>
            <w:hideMark/>
          </w:tcPr>
          <w:p w14:paraId="46C0FBA7"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72.506</w:t>
            </w:r>
          </w:p>
        </w:tc>
        <w:tc>
          <w:tcPr>
            <w:tcW w:w="1180" w:type="dxa"/>
            <w:noWrap/>
            <w:vAlign w:val="center"/>
            <w:hideMark/>
          </w:tcPr>
          <w:p w14:paraId="7483233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3.453</w:t>
            </w:r>
          </w:p>
        </w:tc>
      </w:tr>
      <w:tr w:rsidR="00083C8B" w:rsidRPr="00083C8B" w14:paraId="12B6B3DA" w14:textId="77777777" w:rsidTr="00EC1475">
        <w:trPr>
          <w:trHeight w:val="323"/>
        </w:trPr>
        <w:tc>
          <w:tcPr>
            <w:tcW w:w="1600" w:type="dxa"/>
            <w:noWrap/>
            <w:vAlign w:val="center"/>
            <w:hideMark/>
          </w:tcPr>
          <w:p w14:paraId="79837D43"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113年10月</w:t>
            </w:r>
          </w:p>
        </w:tc>
        <w:tc>
          <w:tcPr>
            <w:tcW w:w="1157" w:type="dxa"/>
            <w:noWrap/>
            <w:vAlign w:val="center"/>
            <w:hideMark/>
          </w:tcPr>
          <w:p w14:paraId="44695E5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19</w:t>
            </w:r>
          </w:p>
        </w:tc>
        <w:tc>
          <w:tcPr>
            <w:tcW w:w="640" w:type="dxa"/>
            <w:noWrap/>
            <w:vAlign w:val="center"/>
            <w:hideMark/>
          </w:tcPr>
          <w:p w14:paraId="1954F1C5"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19</w:t>
            </w:r>
          </w:p>
        </w:tc>
        <w:tc>
          <w:tcPr>
            <w:tcW w:w="1134" w:type="dxa"/>
            <w:noWrap/>
            <w:vAlign w:val="center"/>
            <w:hideMark/>
          </w:tcPr>
          <w:p w14:paraId="6ACBD4F3"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39</w:t>
            </w:r>
          </w:p>
        </w:tc>
        <w:tc>
          <w:tcPr>
            <w:tcW w:w="709" w:type="dxa"/>
            <w:noWrap/>
            <w:vAlign w:val="center"/>
            <w:hideMark/>
          </w:tcPr>
          <w:p w14:paraId="28B56BEF"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77</w:t>
            </w:r>
          </w:p>
        </w:tc>
        <w:tc>
          <w:tcPr>
            <w:tcW w:w="1480" w:type="dxa"/>
            <w:noWrap/>
            <w:vAlign w:val="center"/>
            <w:hideMark/>
          </w:tcPr>
          <w:p w14:paraId="52FA7AD4"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134.212</w:t>
            </w:r>
          </w:p>
        </w:tc>
        <w:tc>
          <w:tcPr>
            <w:tcW w:w="1180" w:type="dxa"/>
            <w:noWrap/>
            <w:vAlign w:val="center"/>
            <w:hideMark/>
          </w:tcPr>
          <w:p w14:paraId="6E46EA0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79.448</w:t>
            </w:r>
          </w:p>
        </w:tc>
        <w:tc>
          <w:tcPr>
            <w:tcW w:w="1180" w:type="dxa"/>
            <w:noWrap/>
            <w:vAlign w:val="center"/>
            <w:hideMark/>
          </w:tcPr>
          <w:p w14:paraId="318D3F00"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4.181</w:t>
            </w:r>
          </w:p>
        </w:tc>
      </w:tr>
      <w:tr w:rsidR="00083C8B" w:rsidRPr="00083C8B" w14:paraId="0802A1E2" w14:textId="77777777" w:rsidTr="00E963FE">
        <w:trPr>
          <w:trHeight w:val="323"/>
        </w:trPr>
        <w:tc>
          <w:tcPr>
            <w:tcW w:w="1600" w:type="dxa"/>
            <w:noWrap/>
            <w:vAlign w:val="center"/>
            <w:hideMark/>
          </w:tcPr>
          <w:p w14:paraId="061E654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113年11月</w:t>
            </w:r>
          </w:p>
        </w:tc>
        <w:tc>
          <w:tcPr>
            <w:tcW w:w="1157" w:type="dxa"/>
            <w:noWrap/>
            <w:vAlign w:val="center"/>
            <w:hideMark/>
          </w:tcPr>
          <w:p w14:paraId="5720E9C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19</w:t>
            </w:r>
          </w:p>
        </w:tc>
        <w:tc>
          <w:tcPr>
            <w:tcW w:w="640" w:type="dxa"/>
            <w:noWrap/>
            <w:vAlign w:val="center"/>
            <w:hideMark/>
          </w:tcPr>
          <w:p w14:paraId="24B64B78"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19</w:t>
            </w:r>
          </w:p>
        </w:tc>
        <w:tc>
          <w:tcPr>
            <w:tcW w:w="1134" w:type="dxa"/>
            <w:shd w:val="clear" w:color="auto" w:fill="FBD4B4" w:themeFill="accent6" w:themeFillTint="66"/>
            <w:noWrap/>
            <w:vAlign w:val="center"/>
            <w:hideMark/>
          </w:tcPr>
          <w:p w14:paraId="007A06F3" w14:textId="77777777" w:rsidR="0053296A" w:rsidRPr="00083C8B" w:rsidRDefault="0053296A" w:rsidP="00FE5153">
            <w:pPr>
              <w:widowControl/>
              <w:overflowPunct/>
              <w:autoSpaceDE/>
              <w:autoSpaceDN/>
              <w:jc w:val="center"/>
              <w:rPr>
                <w:rFonts w:hAnsi="標楷體" w:cs="新細明體"/>
                <w:b/>
                <w:bCs/>
                <w:kern w:val="0"/>
                <w:sz w:val="24"/>
                <w:szCs w:val="24"/>
              </w:rPr>
            </w:pPr>
            <w:r w:rsidRPr="00083C8B">
              <w:rPr>
                <w:rFonts w:hAnsi="標楷體" w:cs="新細明體" w:hint="eastAsia"/>
                <w:b/>
                <w:bCs/>
                <w:kern w:val="0"/>
                <w:sz w:val="24"/>
                <w:szCs w:val="24"/>
              </w:rPr>
              <w:t>44</w:t>
            </w:r>
          </w:p>
        </w:tc>
        <w:tc>
          <w:tcPr>
            <w:tcW w:w="709" w:type="dxa"/>
            <w:noWrap/>
            <w:vAlign w:val="center"/>
            <w:hideMark/>
          </w:tcPr>
          <w:p w14:paraId="64694F46"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82</w:t>
            </w:r>
          </w:p>
        </w:tc>
        <w:tc>
          <w:tcPr>
            <w:tcW w:w="1480" w:type="dxa"/>
            <w:noWrap/>
            <w:vAlign w:val="center"/>
            <w:hideMark/>
          </w:tcPr>
          <w:p w14:paraId="371316B5"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145.782</w:t>
            </w:r>
          </w:p>
        </w:tc>
        <w:tc>
          <w:tcPr>
            <w:tcW w:w="1180" w:type="dxa"/>
            <w:noWrap/>
            <w:vAlign w:val="center"/>
            <w:hideMark/>
          </w:tcPr>
          <w:p w14:paraId="725B00BB"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67.878</w:t>
            </w:r>
          </w:p>
        </w:tc>
        <w:tc>
          <w:tcPr>
            <w:tcW w:w="1180" w:type="dxa"/>
            <w:noWrap/>
            <w:vAlign w:val="center"/>
            <w:hideMark/>
          </w:tcPr>
          <w:p w14:paraId="2838041D"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3.573</w:t>
            </w:r>
          </w:p>
        </w:tc>
      </w:tr>
      <w:tr w:rsidR="00083C8B" w:rsidRPr="00083C8B" w14:paraId="176F7C66" w14:textId="77777777" w:rsidTr="00E963FE">
        <w:trPr>
          <w:trHeight w:val="323"/>
        </w:trPr>
        <w:tc>
          <w:tcPr>
            <w:tcW w:w="1600" w:type="dxa"/>
            <w:noWrap/>
            <w:vAlign w:val="center"/>
            <w:hideMark/>
          </w:tcPr>
          <w:p w14:paraId="68090A4E"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113年12月</w:t>
            </w:r>
          </w:p>
        </w:tc>
        <w:tc>
          <w:tcPr>
            <w:tcW w:w="1157" w:type="dxa"/>
            <w:noWrap/>
            <w:vAlign w:val="center"/>
            <w:hideMark/>
          </w:tcPr>
          <w:p w14:paraId="3DDD3CCF"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18</w:t>
            </w:r>
          </w:p>
        </w:tc>
        <w:tc>
          <w:tcPr>
            <w:tcW w:w="640" w:type="dxa"/>
            <w:noWrap/>
            <w:vAlign w:val="center"/>
            <w:hideMark/>
          </w:tcPr>
          <w:p w14:paraId="6B72AF4F"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18</w:t>
            </w:r>
          </w:p>
        </w:tc>
        <w:tc>
          <w:tcPr>
            <w:tcW w:w="1134" w:type="dxa"/>
            <w:shd w:val="clear" w:color="auto" w:fill="FBD4B4" w:themeFill="accent6" w:themeFillTint="66"/>
            <w:noWrap/>
            <w:vAlign w:val="center"/>
            <w:hideMark/>
          </w:tcPr>
          <w:p w14:paraId="29BC48EF" w14:textId="77777777" w:rsidR="0053296A" w:rsidRPr="00083C8B" w:rsidRDefault="0053296A" w:rsidP="00FE5153">
            <w:pPr>
              <w:widowControl/>
              <w:overflowPunct/>
              <w:autoSpaceDE/>
              <w:autoSpaceDN/>
              <w:jc w:val="center"/>
              <w:rPr>
                <w:rFonts w:hAnsi="標楷體" w:cs="新細明體"/>
                <w:b/>
                <w:bCs/>
                <w:kern w:val="0"/>
                <w:sz w:val="24"/>
                <w:szCs w:val="24"/>
              </w:rPr>
            </w:pPr>
            <w:r w:rsidRPr="00083C8B">
              <w:rPr>
                <w:rFonts w:hAnsi="標楷體" w:cs="新細明體" w:hint="eastAsia"/>
                <w:b/>
                <w:bCs/>
                <w:kern w:val="0"/>
                <w:sz w:val="24"/>
                <w:szCs w:val="24"/>
              </w:rPr>
              <w:t>44</w:t>
            </w:r>
          </w:p>
        </w:tc>
        <w:tc>
          <w:tcPr>
            <w:tcW w:w="709" w:type="dxa"/>
            <w:noWrap/>
            <w:vAlign w:val="center"/>
            <w:hideMark/>
          </w:tcPr>
          <w:p w14:paraId="3746CD92"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80</w:t>
            </w:r>
          </w:p>
        </w:tc>
        <w:tc>
          <w:tcPr>
            <w:tcW w:w="1480" w:type="dxa"/>
            <w:noWrap/>
            <w:vAlign w:val="center"/>
            <w:hideMark/>
          </w:tcPr>
          <w:p w14:paraId="32491E3A"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143.468</w:t>
            </w:r>
          </w:p>
        </w:tc>
        <w:tc>
          <w:tcPr>
            <w:tcW w:w="1180" w:type="dxa"/>
            <w:noWrap/>
            <w:vAlign w:val="center"/>
            <w:hideMark/>
          </w:tcPr>
          <w:p w14:paraId="3A1955C9"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70.192</w:t>
            </w:r>
          </w:p>
        </w:tc>
        <w:tc>
          <w:tcPr>
            <w:tcW w:w="1180" w:type="dxa"/>
            <w:noWrap/>
            <w:vAlign w:val="center"/>
            <w:hideMark/>
          </w:tcPr>
          <w:p w14:paraId="78FCDB21" w14:textId="77777777" w:rsidR="0053296A" w:rsidRPr="00083C8B" w:rsidRDefault="0053296A" w:rsidP="00FE5153">
            <w:pPr>
              <w:widowControl/>
              <w:overflowPunct/>
              <w:autoSpaceDE/>
              <w:autoSpaceDN/>
              <w:jc w:val="center"/>
              <w:rPr>
                <w:rFonts w:hAnsi="標楷體" w:cs="新細明體"/>
                <w:kern w:val="0"/>
                <w:sz w:val="24"/>
                <w:szCs w:val="24"/>
              </w:rPr>
            </w:pPr>
            <w:r w:rsidRPr="00083C8B">
              <w:rPr>
                <w:rFonts w:hAnsi="標楷體" w:cs="新細明體" w:hint="eastAsia"/>
                <w:kern w:val="0"/>
                <w:sz w:val="24"/>
                <w:szCs w:val="24"/>
              </w:rPr>
              <w:t>3.900</w:t>
            </w:r>
          </w:p>
        </w:tc>
      </w:tr>
    </w:tbl>
    <w:p w14:paraId="2B040ED3" w14:textId="77777777" w:rsidR="0053296A" w:rsidRPr="00083C8B" w:rsidRDefault="0053296A" w:rsidP="0053296A">
      <w:pPr>
        <w:pStyle w:val="3"/>
        <w:numPr>
          <w:ilvl w:val="0"/>
          <w:numId w:val="0"/>
        </w:numPr>
        <w:spacing w:line="240" w:lineRule="exact"/>
        <w:rPr>
          <w:sz w:val="20"/>
          <w:szCs w:val="20"/>
        </w:rPr>
      </w:pPr>
      <w:r w:rsidRPr="00083C8B">
        <w:rPr>
          <w:rFonts w:hint="eastAsia"/>
          <w:sz w:val="20"/>
          <w:szCs w:val="20"/>
        </w:rPr>
        <w:t>資料來源：法務部，本案彙整。</w:t>
      </w:r>
    </w:p>
    <w:p w14:paraId="55B99037" w14:textId="77777777" w:rsidR="0053296A" w:rsidRPr="00083C8B" w:rsidRDefault="0053296A" w:rsidP="0053296A">
      <w:pPr>
        <w:pStyle w:val="3"/>
        <w:numPr>
          <w:ilvl w:val="0"/>
          <w:numId w:val="0"/>
        </w:numPr>
        <w:spacing w:line="240" w:lineRule="exact"/>
      </w:pPr>
    </w:p>
    <w:p w14:paraId="4ADE6678" w14:textId="1E444828" w:rsidR="0053296A" w:rsidRPr="00083C8B" w:rsidRDefault="0053296A" w:rsidP="0053296A">
      <w:pPr>
        <w:pStyle w:val="4"/>
      </w:pPr>
      <w:r w:rsidRPr="00083C8B">
        <w:rPr>
          <w:rFonts w:hint="eastAsia"/>
        </w:rPr>
        <w:t>依法務部說明，有關桃女監收容空間，</w:t>
      </w:r>
      <w:bookmarkStart w:id="62" w:name="_Hlk204076786"/>
      <w:r w:rsidR="00E128CC" w:rsidRPr="00083C8B">
        <w:rPr>
          <w:rFonts w:hint="eastAsia"/>
        </w:rPr>
        <w:t>該</w:t>
      </w:r>
      <w:r w:rsidRPr="00083C8B">
        <w:rPr>
          <w:rFonts w:hint="eastAsia"/>
        </w:rPr>
        <w:t>監現囿於超收比</w:t>
      </w:r>
      <w:r w:rsidR="00366591" w:rsidRPr="00083C8B">
        <w:rPr>
          <w:rFonts w:hint="eastAsia"/>
        </w:rPr>
        <w:t>率</w:t>
      </w:r>
      <w:r w:rsidRPr="00083C8B">
        <w:rPr>
          <w:rFonts w:hint="eastAsia"/>
        </w:rPr>
        <w:t>已達45.4%(截至114年6月19日)，為使現有空間為最大之利用，且期許其他</w:t>
      </w:r>
      <w:r w:rsidR="00501B31" w:rsidRPr="00083C8B">
        <w:rPr>
          <w:rFonts w:hint="eastAsia"/>
        </w:rPr>
        <w:t>受刑人</w:t>
      </w:r>
      <w:r w:rsidRPr="00083C8B">
        <w:rPr>
          <w:rFonts w:hint="eastAsia"/>
        </w:rPr>
        <w:t>協助兒童照護，爰親子園地兼收容一般</w:t>
      </w:r>
      <w:r w:rsidR="00501B31" w:rsidRPr="00083C8B">
        <w:rPr>
          <w:rFonts w:hint="eastAsia"/>
        </w:rPr>
        <w:t>受刑人</w:t>
      </w:r>
      <w:r w:rsidRPr="00083C8B">
        <w:rPr>
          <w:rFonts w:hint="eastAsia"/>
        </w:rPr>
        <w:t>。該監將持續改善超收情形，滾動式檢討調整收容空間，已規劃中長程擴建計畫，並業將親子空間列入考量，俾保障幼童權益。</w:t>
      </w:r>
      <w:bookmarkEnd w:id="62"/>
    </w:p>
    <w:p w14:paraId="510DF74A" w14:textId="7642D7E6" w:rsidR="0053296A" w:rsidRPr="00083C8B" w:rsidRDefault="0045326A" w:rsidP="00DB31DB">
      <w:pPr>
        <w:pStyle w:val="3"/>
      </w:pPr>
      <w:r w:rsidRPr="00083C8B">
        <w:rPr>
          <w:rFonts w:hint="eastAsia"/>
        </w:rPr>
        <w:t>次</w:t>
      </w:r>
      <w:r w:rsidR="0053296A" w:rsidRPr="00083C8B">
        <w:rPr>
          <w:rFonts w:hint="eastAsia"/>
        </w:rPr>
        <w:t>查，</w:t>
      </w:r>
      <w:r w:rsidR="00902E32" w:rsidRPr="00083C8B">
        <w:rPr>
          <w:rFonts w:hint="eastAsia"/>
        </w:rPr>
        <w:t>有關</w:t>
      </w:r>
      <w:r w:rsidR="00902E32" w:rsidRPr="00083C8B">
        <w:t>監獄超收下</w:t>
      </w:r>
      <w:r w:rsidR="00902E32" w:rsidRPr="00083C8B">
        <w:rPr>
          <w:rFonts w:hint="eastAsia"/>
        </w:rPr>
        <w:t>，</w:t>
      </w:r>
      <w:r w:rsidR="00902E32" w:rsidRPr="00083C8B">
        <w:t>如何評估攜子入監係符合子女最佳利益</w:t>
      </w:r>
      <w:r w:rsidR="00902E32" w:rsidRPr="00083C8B">
        <w:rPr>
          <w:rFonts w:hint="eastAsia"/>
        </w:rPr>
        <w:t>，法務部及衛福部互以對方為最終決定者，仍待行政院妥謀解決之道</w:t>
      </w:r>
      <w:r w:rsidR="0053296A" w:rsidRPr="00083C8B">
        <w:rPr>
          <w:rFonts w:hint="eastAsia"/>
        </w:rPr>
        <w:t>：</w:t>
      </w:r>
    </w:p>
    <w:p w14:paraId="1FD4A8BA" w14:textId="0D135740" w:rsidR="0053296A" w:rsidRPr="00083C8B" w:rsidRDefault="0053296A" w:rsidP="0053296A">
      <w:pPr>
        <w:pStyle w:val="4"/>
      </w:pPr>
      <w:r w:rsidRPr="00083C8B">
        <w:rPr>
          <w:rFonts w:hint="eastAsia"/>
        </w:rPr>
        <w:t>依監獄行刑法第12條第2項</w:t>
      </w:r>
      <w:r w:rsidR="00366591" w:rsidRPr="00083C8B">
        <w:rPr>
          <w:rFonts w:hint="eastAsia"/>
        </w:rPr>
        <w:t>規定</w:t>
      </w:r>
      <w:r w:rsidRPr="00083C8B">
        <w:rPr>
          <w:rFonts w:hint="eastAsia"/>
        </w:rPr>
        <w:t>，殘餘刑期逾2個月之入監或在監婦女請求攜帶未滿3歲之子女，經監獄檢具相關資料通知子女戶籍所在地直轄市、縣(市)社會福利主管機關評估認符合子女最佳利益者，監獄得准許之。</w:t>
      </w:r>
    </w:p>
    <w:p w14:paraId="1C34A415" w14:textId="41A9930D" w:rsidR="00D7701B" w:rsidRPr="00083C8B" w:rsidRDefault="00D7701B" w:rsidP="00A61609">
      <w:pPr>
        <w:pStyle w:val="4"/>
      </w:pPr>
      <w:bookmarkStart w:id="63" w:name="_Hlk204077728"/>
      <w:r w:rsidRPr="00083C8B">
        <w:rPr>
          <w:rFonts w:hint="eastAsia"/>
        </w:rPr>
        <w:t>有關</w:t>
      </w:r>
      <w:r w:rsidRPr="00083C8B">
        <w:t>監獄超收下</w:t>
      </w:r>
      <w:r w:rsidRPr="00083C8B">
        <w:rPr>
          <w:rFonts w:hint="eastAsia"/>
        </w:rPr>
        <w:t>，</w:t>
      </w:r>
      <w:r w:rsidRPr="00083C8B">
        <w:t>如何評估攜子入監係符合子女最佳</w:t>
      </w:r>
      <w:r w:rsidRPr="00083C8B">
        <w:rPr>
          <w:spacing w:val="-6"/>
        </w:rPr>
        <w:t>利益</w:t>
      </w:r>
      <w:r w:rsidRPr="00083C8B">
        <w:rPr>
          <w:rFonts w:hint="eastAsia"/>
          <w:spacing w:val="-6"/>
        </w:rPr>
        <w:t>：</w:t>
      </w:r>
    </w:p>
    <w:p w14:paraId="23A57466" w14:textId="376D9151" w:rsidR="00437816" w:rsidRPr="00083C8B" w:rsidRDefault="00437816" w:rsidP="005358E0">
      <w:pPr>
        <w:pStyle w:val="5"/>
        <w:ind w:leftChars="351" w:left="2044"/>
      </w:pPr>
      <w:r w:rsidRPr="00083C8B">
        <w:rPr>
          <w:rFonts w:hint="eastAsia"/>
        </w:rPr>
        <w:t>法務部表示，如攜子入監經評估認符合子女之最佳利益者，矯正機關須協助收容之，並視受刑人與其子女之收容情況，機動調整收容處所，俾維持孩童之照護品質。建請直轄市、縣(市)社會福利主管機關於進行兒童隨母入監(所)適切性評估時，將各矯正機關隨母入監(所)兒童之容額限制納入必要考量之一，以維護兒童最佳利益。</w:t>
      </w:r>
    </w:p>
    <w:p w14:paraId="78CC5C9B" w14:textId="67FEEC7D" w:rsidR="00050281" w:rsidRPr="00083C8B" w:rsidRDefault="005D6686" w:rsidP="002B25C2">
      <w:pPr>
        <w:pStyle w:val="5"/>
      </w:pPr>
      <w:r w:rsidRPr="00083C8B">
        <w:rPr>
          <w:rFonts w:hint="eastAsia"/>
        </w:rPr>
        <w:t>衛福部</w:t>
      </w:r>
      <w:r w:rsidR="00437816" w:rsidRPr="00083C8B">
        <w:rPr>
          <w:rFonts w:hint="eastAsia"/>
        </w:rPr>
        <w:t>表示，</w:t>
      </w:r>
      <w:bookmarkStart w:id="64" w:name="_Hlk209601709"/>
      <w:r w:rsidR="00666F5C" w:rsidRPr="00083C8B">
        <w:rPr>
          <w:rFonts w:hint="eastAsia"/>
        </w:rPr>
        <w:t>該</w:t>
      </w:r>
      <w:r w:rsidR="00437816" w:rsidRPr="00083C8B">
        <w:rPr>
          <w:rFonts w:hint="eastAsia"/>
        </w:rPr>
        <w:t>部及</w:t>
      </w:r>
      <w:r w:rsidR="001E4D85" w:rsidRPr="00083C8B">
        <w:t>地方社</w:t>
      </w:r>
      <w:r w:rsidR="001E4D85" w:rsidRPr="00083C8B">
        <w:rPr>
          <w:rFonts w:hint="eastAsia"/>
        </w:rPr>
        <w:t>會福利主管機關</w:t>
      </w:r>
      <w:r w:rsidR="00666F5C" w:rsidRPr="00083C8B">
        <w:rPr>
          <w:rFonts w:hint="eastAsia"/>
          <w:szCs w:val="32"/>
        </w:rPr>
        <w:t>並</w:t>
      </w:r>
      <w:r w:rsidR="00437816" w:rsidRPr="00083C8B">
        <w:rPr>
          <w:rFonts w:hint="eastAsia"/>
        </w:rPr>
        <w:t>不知悉矯正機關之實際收容狀況</w:t>
      </w:r>
      <w:bookmarkEnd w:id="64"/>
      <w:r w:rsidR="00366591" w:rsidRPr="00083C8B">
        <w:rPr>
          <w:rFonts w:hint="eastAsia"/>
        </w:rPr>
        <w:t>；且</w:t>
      </w:r>
      <w:r w:rsidR="00050281" w:rsidRPr="00083C8B">
        <w:rPr>
          <w:rFonts w:hint="eastAsia"/>
        </w:rPr>
        <w:t>該部並未說明</w:t>
      </w:r>
      <w:r w:rsidR="00050281" w:rsidRPr="00083C8B">
        <w:rPr>
          <w:rFonts w:hAnsi="標楷體" w:hint="eastAsia"/>
        </w:rPr>
        <w:t>「</w:t>
      </w:r>
      <w:r w:rsidR="00050281" w:rsidRPr="00083C8B">
        <w:rPr>
          <w:rFonts w:hint="eastAsia"/>
        </w:rPr>
        <w:t>有關</w:t>
      </w:r>
      <w:r w:rsidR="00050281" w:rsidRPr="00083C8B">
        <w:t>監獄超收下</w:t>
      </w:r>
      <w:r w:rsidR="00050281" w:rsidRPr="00083C8B">
        <w:rPr>
          <w:rFonts w:hint="eastAsia"/>
        </w:rPr>
        <w:t>，</w:t>
      </w:r>
      <w:r w:rsidR="00050281" w:rsidRPr="00083C8B">
        <w:t>如何評估攜子入監係符合子女最佳</w:t>
      </w:r>
      <w:r w:rsidR="00050281" w:rsidRPr="00083C8B">
        <w:rPr>
          <w:spacing w:val="-6"/>
        </w:rPr>
        <w:t>利益</w:t>
      </w:r>
      <w:r w:rsidR="00050281" w:rsidRPr="00083C8B">
        <w:rPr>
          <w:rFonts w:hAnsi="標楷體" w:hint="eastAsia"/>
        </w:rPr>
        <w:t>」，</w:t>
      </w:r>
      <w:r w:rsidR="00666F5C" w:rsidRPr="00083C8B">
        <w:rPr>
          <w:rFonts w:hAnsi="標楷體" w:hint="eastAsia"/>
        </w:rPr>
        <w:t>僅表示</w:t>
      </w:r>
      <w:r w:rsidR="007E3C81" w:rsidRPr="00083C8B">
        <w:rPr>
          <w:rFonts w:hAnsi="標楷體" w:hint="eastAsia"/>
        </w:rPr>
        <w:t>，</w:t>
      </w:r>
      <w:r w:rsidR="001E4D85" w:rsidRPr="00083C8B">
        <w:t>地方社</w:t>
      </w:r>
      <w:r w:rsidR="001E4D85" w:rsidRPr="00083C8B">
        <w:rPr>
          <w:rFonts w:hint="eastAsia"/>
        </w:rPr>
        <w:t>會福利主管機關</w:t>
      </w:r>
      <w:r w:rsidR="00666F5C" w:rsidRPr="00083C8B">
        <w:rPr>
          <w:rFonts w:hint="eastAsia"/>
          <w:szCs w:val="32"/>
        </w:rPr>
        <w:t>依兒童及受刑人家庭等面向提出評估建議後，續提供矯正機關進行最終決定，故所提情事，允宜由法務部說明以資妥適</w:t>
      </w:r>
      <w:r w:rsidR="00366591" w:rsidRPr="00083C8B">
        <w:rPr>
          <w:rFonts w:hint="eastAsia"/>
          <w:szCs w:val="32"/>
        </w:rPr>
        <w:t>等語</w:t>
      </w:r>
      <w:r w:rsidR="00666F5C" w:rsidRPr="00083C8B">
        <w:rPr>
          <w:rFonts w:hint="eastAsia"/>
          <w:szCs w:val="32"/>
        </w:rPr>
        <w:t>。</w:t>
      </w:r>
    </w:p>
    <w:p w14:paraId="280CDB02" w14:textId="15193BEF" w:rsidR="00D7701B" w:rsidRPr="00083C8B" w:rsidRDefault="00280751" w:rsidP="00280751">
      <w:pPr>
        <w:pStyle w:val="5"/>
      </w:pPr>
      <w:r w:rsidRPr="00083C8B">
        <w:rPr>
          <w:rFonts w:hint="eastAsia"/>
        </w:rPr>
        <w:t>法務部則再表示，將請各矯正機關於通知</w:t>
      </w:r>
      <w:r w:rsidR="00501B31" w:rsidRPr="00083C8B">
        <w:rPr>
          <w:rFonts w:hint="eastAsia"/>
        </w:rPr>
        <w:t>受刑人</w:t>
      </w:r>
      <w:r w:rsidRPr="00083C8B">
        <w:rPr>
          <w:rFonts w:hint="eastAsia"/>
        </w:rPr>
        <w:t>子女戶籍所在地社會福利主管機關為入監(所)適切性評估時，敘明目前收容兒童人數及是否已逾兒童收容額，作為</w:t>
      </w:r>
      <w:r w:rsidR="008A7F27" w:rsidRPr="00083C8B">
        <w:rPr>
          <w:rFonts w:hint="eastAsia"/>
        </w:rPr>
        <w:t>社會福利主管機關</w:t>
      </w:r>
      <w:r w:rsidRPr="00083C8B">
        <w:rPr>
          <w:rFonts w:hint="eastAsia"/>
        </w:rPr>
        <w:t>評估時之重要資料</w:t>
      </w:r>
      <w:r w:rsidR="00902E32" w:rsidRPr="00083C8B">
        <w:rPr>
          <w:rFonts w:hint="eastAsia"/>
        </w:rPr>
        <w:t>。顯示，尚難確知過往入監評估</w:t>
      </w:r>
      <w:r w:rsidR="00366591" w:rsidRPr="00083C8B">
        <w:rPr>
          <w:rFonts w:hint="eastAsia"/>
        </w:rPr>
        <w:t>有</w:t>
      </w:r>
      <w:r w:rsidR="00902E32" w:rsidRPr="00083C8B">
        <w:rPr>
          <w:rFonts w:hint="eastAsia"/>
        </w:rPr>
        <w:t>否將兒童容額納入考量。</w:t>
      </w:r>
    </w:p>
    <w:p w14:paraId="3EDA0BAA" w14:textId="24B9870E" w:rsidR="00902E32" w:rsidRPr="00083C8B" w:rsidRDefault="00902E32" w:rsidP="00280751">
      <w:pPr>
        <w:pStyle w:val="5"/>
      </w:pPr>
      <w:r w:rsidRPr="00083C8B">
        <w:rPr>
          <w:rFonts w:hAnsi="標楷體" w:hint="eastAsia"/>
          <w:spacing w:val="-6"/>
        </w:rPr>
        <w:t>又，依衛福部</w:t>
      </w:r>
      <w:r w:rsidRPr="00083C8B">
        <w:t>「直轄市</w:t>
      </w:r>
      <w:r w:rsidRPr="00083C8B">
        <w:rPr>
          <w:rFonts w:hint="eastAsia"/>
        </w:rPr>
        <w:t>、</w:t>
      </w:r>
      <w:r w:rsidRPr="00083C8B">
        <w:t>縣(市)政府辦理隨母入出監(所)兒童訪視評估報告表」</w:t>
      </w:r>
      <w:r w:rsidRPr="00083C8B">
        <w:rPr>
          <w:rFonts w:hint="eastAsia"/>
        </w:rPr>
        <w:t>格式載明「本報告評估依據兒童及家庭狀況所作評估建議，至兒童是否適合居處監</w:t>
      </w:r>
      <w:r w:rsidRPr="00083C8B">
        <w:t>(</w:t>
      </w:r>
      <w:r w:rsidRPr="00083C8B">
        <w:rPr>
          <w:rFonts w:hint="eastAsia"/>
        </w:rPr>
        <w:t>所</w:t>
      </w:r>
      <w:r w:rsidRPr="00083C8B">
        <w:t>)</w:t>
      </w:r>
      <w:r w:rsidRPr="00083C8B">
        <w:rPr>
          <w:rFonts w:hint="eastAsia"/>
        </w:rPr>
        <w:t>環境，請矯正機關處理」。顯示，各地方社會福利主管機關於辦理「隨母入監</w:t>
      </w:r>
      <w:r w:rsidRPr="00083C8B">
        <w:t>(</w:t>
      </w:r>
      <w:r w:rsidRPr="00083C8B">
        <w:rPr>
          <w:rFonts w:hint="eastAsia"/>
        </w:rPr>
        <w:t>所</w:t>
      </w:r>
      <w:r w:rsidRPr="00083C8B">
        <w:t>)</w:t>
      </w:r>
      <w:r w:rsidRPr="00083C8B">
        <w:rPr>
          <w:rFonts w:hint="eastAsia"/>
        </w:rPr>
        <w:t>適切性評估案件」評估過程，究是否納入評估各矯正機關隨母入監(所)兒童之容額限制，尚有疑問。</w:t>
      </w:r>
    </w:p>
    <w:p w14:paraId="5BD02D4F" w14:textId="34C519AD" w:rsidR="007E3C81" w:rsidRPr="00083C8B" w:rsidRDefault="00902E32" w:rsidP="00280751">
      <w:pPr>
        <w:pStyle w:val="5"/>
      </w:pPr>
      <w:r w:rsidRPr="00083C8B">
        <w:rPr>
          <w:rFonts w:hAnsi="標楷體" w:hint="eastAsia"/>
          <w:spacing w:val="-6"/>
        </w:rPr>
        <w:t>據上，</w:t>
      </w:r>
      <w:r w:rsidR="007E3C81" w:rsidRPr="00083C8B">
        <w:rPr>
          <w:rFonts w:hAnsi="標楷體" w:hint="eastAsia"/>
          <w:spacing w:val="-6"/>
        </w:rPr>
        <w:t>該2部互以對方為最終決定者，</w:t>
      </w:r>
      <w:r w:rsidRPr="00083C8B">
        <w:rPr>
          <w:rFonts w:hint="eastAsia"/>
        </w:rPr>
        <w:t>尚難確知過往入監評估是否將兒童容額納入考量</w:t>
      </w:r>
      <w:r w:rsidR="007E3C81" w:rsidRPr="00083C8B">
        <w:rPr>
          <w:rFonts w:hint="eastAsia"/>
        </w:rPr>
        <w:t>，</w:t>
      </w:r>
      <w:r w:rsidR="00366591" w:rsidRPr="00083C8B">
        <w:rPr>
          <w:rFonts w:hint="eastAsia"/>
        </w:rPr>
        <w:t>爰</w:t>
      </w:r>
      <w:r w:rsidR="007E3C81" w:rsidRPr="00083C8B">
        <w:rPr>
          <w:rFonts w:hint="eastAsia"/>
        </w:rPr>
        <w:t>未來是否納入評估、如何評估、由誰評估、由誰最終決定</w:t>
      </w:r>
      <w:r w:rsidRPr="00083C8B">
        <w:rPr>
          <w:rFonts w:hint="eastAsia"/>
        </w:rPr>
        <w:t>，</w:t>
      </w:r>
      <w:r w:rsidR="007E3C81" w:rsidRPr="00083C8B">
        <w:rPr>
          <w:rFonts w:hint="eastAsia"/>
        </w:rPr>
        <w:t>均欠缺共識，仍待行政院</w:t>
      </w:r>
      <w:r w:rsidRPr="00083C8B">
        <w:rPr>
          <w:rFonts w:hint="eastAsia"/>
        </w:rPr>
        <w:t>促其</w:t>
      </w:r>
      <w:r w:rsidR="007E3C81" w:rsidRPr="00083C8B">
        <w:rPr>
          <w:rFonts w:hint="eastAsia"/>
        </w:rPr>
        <w:t>妥謀解決之道。</w:t>
      </w:r>
    </w:p>
    <w:bookmarkEnd w:id="63"/>
    <w:p w14:paraId="2ED33CD0" w14:textId="51257922" w:rsidR="00997B05" w:rsidRPr="00083C8B" w:rsidRDefault="0053296A" w:rsidP="00BF1522">
      <w:pPr>
        <w:pStyle w:val="3"/>
        <w:rPr>
          <w:spacing w:val="-2"/>
        </w:rPr>
      </w:pPr>
      <w:r w:rsidRPr="00083C8B">
        <w:rPr>
          <w:rFonts w:hint="eastAsia"/>
          <w:spacing w:val="-2"/>
        </w:rPr>
        <w:t>綜上，</w:t>
      </w:r>
      <w:r w:rsidR="00BF1522" w:rsidRPr="00083C8B">
        <w:rPr>
          <w:rFonts w:hint="eastAsia"/>
          <w:spacing w:val="-2"/>
        </w:rPr>
        <w:t>113年桃女監親子園地受攜子女人數最多時達24人，且計有6個月高於容額上限21人，若計入該場地另亦收容之一般受刑人(31至44人不等)，此時每名兒童可使用面積最低之時僅3.1平方公尺，低於法務部所定之每名兒童8平方公尺，爰該部規劃中長程擴建計畫，並將親子空間列入考量，應儘速辦理，俾保障幼童權益。又，衛福部及地方社會福利主管機關並不知悉監(所)實際收容狀況，而在監獄超收之下，各地方社會福利主管機關辦理「隨母入監</w:t>
      </w:r>
      <w:r w:rsidR="00BF1522" w:rsidRPr="00083C8B">
        <w:rPr>
          <w:spacing w:val="-2"/>
        </w:rPr>
        <w:t>(</w:t>
      </w:r>
      <w:r w:rsidR="00BF1522" w:rsidRPr="00083C8B">
        <w:rPr>
          <w:rFonts w:hint="eastAsia"/>
          <w:spacing w:val="-2"/>
        </w:rPr>
        <w:t>所</w:t>
      </w:r>
      <w:r w:rsidR="00BF1522" w:rsidRPr="00083C8B">
        <w:rPr>
          <w:spacing w:val="-2"/>
        </w:rPr>
        <w:t>)</w:t>
      </w:r>
      <w:r w:rsidR="00BF1522" w:rsidRPr="00083C8B">
        <w:rPr>
          <w:rFonts w:hint="eastAsia"/>
          <w:spacing w:val="-2"/>
        </w:rPr>
        <w:t>適切性評估案件」評估過程，如何評估攜子入監係符合子女最佳利益，以及各矯正機關如逾兒童收容額及監</w:t>
      </w:r>
      <w:r w:rsidR="00BF1522" w:rsidRPr="00083C8B">
        <w:rPr>
          <w:spacing w:val="-2"/>
        </w:rPr>
        <w:t>(</w:t>
      </w:r>
      <w:r w:rsidR="00BF1522" w:rsidRPr="00083C8B">
        <w:rPr>
          <w:rFonts w:hint="eastAsia"/>
          <w:spacing w:val="-2"/>
        </w:rPr>
        <w:t>所</w:t>
      </w:r>
      <w:r w:rsidR="00BF1522" w:rsidRPr="00083C8B">
        <w:rPr>
          <w:spacing w:val="-2"/>
        </w:rPr>
        <w:t>)</w:t>
      </w:r>
      <w:r w:rsidR="00BF1522" w:rsidRPr="00083C8B">
        <w:rPr>
          <w:rFonts w:hint="eastAsia"/>
          <w:spacing w:val="-2"/>
        </w:rPr>
        <w:t>環境是否納入評估等，法務部及衛福部均以對方為最終決定者，</w:t>
      </w:r>
      <w:r w:rsidR="00B0151B" w:rsidRPr="00083C8B">
        <w:rPr>
          <w:rFonts w:hint="eastAsia"/>
        </w:rPr>
        <w:t>自109年監獄行刑法修正，</w:t>
      </w:r>
      <w:r w:rsidR="00BF1522" w:rsidRPr="00083C8B">
        <w:rPr>
          <w:rFonts w:hint="eastAsia"/>
          <w:spacing w:val="-2"/>
        </w:rPr>
        <w:t>迄無共識</w:t>
      </w:r>
      <w:r w:rsidR="00934246" w:rsidRPr="00083C8B">
        <w:rPr>
          <w:rFonts w:hint="eastAsia"/>
          <w:spacing w:val="-2"/>
        </w:rPr>
        <w:t>，</w:t>
      </w:r>
      <w:r w:rsidR="00BF1522" w:rsidRPr="00083C8B">
        <w:rPr>
          <w:rFonts w:hint="eastAsia"/>
          <w:spacing w:val="-2"/>
        </w:rPr>
        <w:t>確有未當。</w:t>
      </w:r>
    </w:p>
    <w:p w14:paraId="641E5704" w14:textId="1B3D26AB" w:rsidR="0010785A" w:rsidRPr="00083C8B" w:rsidRDefault="00027ABA" w:rsidP="005E3E96">
      <w:pPr>
        <w:pStyle w:val="2"/>
        <w:rPr>
          <w:b/>
        </w:rPr>
      </w:pPr>
      <w:r w:rsidRPr="00083C8B">
        <w:rPr>
          <w:rFonts w:hAnsi="標楷體" w:hint="eastAsia"/>
          <w:b/>
        </w:rPr>
        <w:t>《C</w:t>
      </w:r>
      <w:r w:rsidRPr="00083C8B">
        <w:rPr>
          <w:rFonts w:hAnsi="標楷體"/>
          <w:b/>
        </w:rPr>
        <w:t>RC</w:t>
      </w:r>
      <w:r w:rsidRPr="00083C8B">
        <w:rPr>
          <w:rFonts w:hAnsi="標楷體" w:hint="eastAsia"/>
          <w:b/>
        </w:rPr>
        <w:t>》及一般性意見</w:t>
      </w:r>
      <w:r w:rsidR="0010785A" w:rsidRPr="00083C8B">
        <w:rPr>
          <w:rFonts w:hint="eastAsia"/>
          <w:b/>
        </w:rPr>
        <w:t>揭示</w:t>
      </w:r>
      <w:r w:rsidR="0010785A" w:rsidRPr="00083C8B">
        <w:rPr>
          <w:b/>
        </w:rPr>
        <w:t>應特別注意最弱勢的幼兒群體，其中包括與監獄中的母親一起生活的兒童</w:t>
      </w:r>
      <w:r w:rsidR="0010785A" w:rsidRPr="00083C8B">
        <w:rPr>
          <w:rFonts w:hint="eastAsia"/>
          <w:b/>
        </w:rPr>
        <w:t>，</w:t>
      </w:r>
      <w:r w:rsidR="0010785A" w:rsidRPr="00083C8B">
        <w:rPr>
          <w:b/>
        </w:rPr>
        <w:t>締約國</w:t>
      </w:r>
      <w:r w:rsidR="0010785A" w:rsidRPr="00083C8B">
        <w:rPr>
          <w:rFonts w:hint="eastAsia"/>
          <w:b/>
        </w:rPr>
        <w:t>應</w:t>
      </w:r>
      <w:r w:rsidR="0010785A" w:rsidRPr="00083C8B">
        <w:rPr>
          <w:b/>
        </w:rPr>
        <w:t>保證所有幼兒能獲得適當有效的服務</w:t>
      </w:r>
      <w:r w:rsidR="0010785A" w:rsidRPr="00083C8B">
        <w:rPr>
          <w:rFonts w:hint="eastAsia"/>
          <w:b/>
        </w:rPr>
        <w:t>。該等兒童原即面臨照顧者入獄服刑之特殊情境，倘經進行完整</w:t>
      </w:r>
      <w:r w:rsidR="00183205" w:rsidRPr="00083C8B">
        <w:rPr>
          <w:rFonts w:hint="eastAsia"/>
          <w:b/>
        </w:rPr>
        <w:t>之</w:t>
      </w:r>
      <w:r w:rsidR="0010785A" w:rsidRPr="00083C8B">
        <w:rPr>
          <w:rFonts w:hint="eastAsia"/>
          <w:b/>
        </w:rPr>
        <w:t>脆弱性</w:t>
      </w:r>
      <w:r w:rsidR="00183205" w:rsidRPr="00083C8B">
        <w:rPr>
          <w:rFonts w:hint="eastAsia"/>
          <w:b/>
        </w:rPr>
        <w:t>(</w:t>
      </w:r>
      <w:r w:rsidR="0010785A" w:rsidRPr="00083C8B">
        <w:rPr>
          <w:rFonts w:hint="eastAsia"/>
          <w:b/>
        </w:rPr>
        <w:t>含支持資源</w:t>
      </w:r>
      <w:r w:rsidR="00183205" w:rsidRPr="00083C8B">
        <w:rPr>
          <w:rFonts w:hint="eastAsia"/>
          <w:b/>
        </w:rPr>
        <w:t>)</w:t>
      </w:r>
      <w:r w:rsidR="0010785A" w:rsidRPr="00083C8B">
        <w:rPr>
          <w:rFonts w:hint="eastAsia"/>
          <w:b/>
        </w:rPr>
        <w:t>、家庭功能與需求</w:t>
      </w:r>
      <w:r w:rsidR="00473F82" w:rsidRPr="00083C8B">
        <w:rPr>
          <w:rFonts w:hint="eastAsia"/>
          <w:b/>
        </w:rPr>
        <w:t>等</w:t>
      </w:r>
      <w:r w:rsidR="0010785A" w:rsidRPr="00083C8B">
        <w:rPr>
          <w:rFonts w:hint="eastAsia"/>
          <w:b/>
        </w:rPr>
        <w:t>評估，符合行政院107年2月26日核定強化社會安全網計畫內容之脆弱家庭定義，自應由</w:t>
      </w:r>
      <w:r w:rsidR="00125305" w:rsidRPr="00083C8B">
        <w:rPr>
          <w:b/>
          <w:bCs w:val="0"/>
        </w:rPr>
        <w:t>地方社</w:t>
      </w:r>
      <w:r w:rsidR="00125305" w:rsidRPr="00083C8B">
        <w:rPr>
          <w:rFonts w:hint="eastAsia"/>
          <w:b/>
          <w:bCs w:val="0"/>
        </w:rPr>
        <w:t>會福利主管機關</w:t>
      </w:r>
      <w:r w:rsidR="0010785A" w:rsidRPr="00083C8B">
        <w:rPr>
          <w:rFonts w:hint="eastAsia"/>
          <w:b/>
        </w:rPr>
        <w:t>社</w:t>
      </w:r>
      <w:r w:rsidR="00125305" w:rsidRPr="00083C8B">
        <w:rPr>
          <w:rFonts w:hint="eastAsia"/>
          <w:b/>
        </w:rPr>
        <w:t>會</w:t>
      </w:r>
      <w:r w:rsidR="0010785A" w:rsidRPr="00083C8B">
        <w:rPr>
          <w:rFonts w:hint="eastAsia"/>
          <w:b/>
        </w:rPr>
        <w:t>福</w:t>
      </w:r>
      <w:r w:rsidR="00125305" w:rsidRPr="00083C8B">
        <w:rPr>
          <w:rFonts w:hint="eastAsia"/>
          <w:b/>
        </w:rPr>
        <w:t>利服務</w:t>
      </w:r>
      <w:r w:rsidR="0010785A" w:rsidRPr="00083C8B">
        <w:rPr>
          <w:rFonts w:hint="eastAsia"/>
          <w:b/>
        </w:rPr>
        <w:t>中心提供後續服務</w:t>
      </w:r>
      <w:r w:rsidR="00C73984" w:rsidRPr="00083C8B">
        <w:rPr>
          <w:rFonts w:hint="eastAsia"/>
          <w:b/>
        </w:rPr>
        <w:t>與</w:t>
      </w:r>
      <w:r w:rsidR="0010785A" w:rsidRPr="00083C8B">
        <w:rPr>
          <w:rFonts w:hint="eastAsia"/>
          <w:b/>
        </w:rPr>
        <w:t>相關資源，無涉兒童實居處所。</w:t>
      </w:r>
      <w:r w:rsidR="00183205" w:rsidRPr="00083C8B">
        <w:rPr>
          <w:rFonts w:hint="eastAsia"/>
          <w:b/>
        </w:rPr>
        <w:t>本案</w:t>
      </w:r>
      <w:r w:rsidR="00C73984" w:rsidRPr="00083C8B">
        <w:rPr>
          <w:rFonts w:hint="eastAsia"/>
          <w:b/>
        </w:rPr>
        <w:t>調查發現，各</w:t>
      </w:r>
      <w:r w:rsidR="001E4D85" w:rsidRPr="00083C8B">
        <w:rPr>
          <w:rFonts w:hint="eastAsia"/>
          <w:b/>
        </w:rPr>
        <w:t>地方社會福利主管機關</w:t>
      </w:r>
      <w:r w:rsidR="00C73984" w:rsidRPr="00083C8B">
        <w:rPr>
          <w:rFonts w:hint="eastAsia"/>
          <w:b/>
        </w:rPr>
        <w:t>的入監評估報告雖發現照顧資源不足，或幼童疑有發展遲緩，卻未提供資源連結，對兒童權利置若罔聞，</w:t>
      </w:r>
      <w:r w:rsidR="00183205" w:rsidRPr="00083C8B">
        <w:rPr>
          <w:rFonts w:hint="eastAsia"/>
          <w:b/>
        </w:rPr>
        <w:t>且</w:t>
      </w:r>
      <w:r w:rsidR="0010785A" w:rsidRPr="00083C8B">
        <w:rPr>
          <w:rFonts w:hint="eastAsia"/>
          <w:b/>
        </w:rPr>
        <w:t>法務部與衛福部就有關「兒童在監期間照顧主責機關」意見不同，</w:t>
      </w:r>
      <w:r w:rsidR="00183205" w:rsidRPr="00083C8B">
        <w:rPr>
          <w:rFonts w:hint="eastAsia"/>
          <w:b/>
        </w:rPr>
        <w:t>以上均</w:t>
      </w:r>
      <w:r w:rsidR="00C73984" w:rsidRPr="00083C8B">
        <w:rPr>
          <w:rFonts w:hint="eastAsia"/>
          <w:b/>
        </w:rPr>
        <w:t>仍待行政院督促</w:t>
      </w:r>
      <w:r w:rsidR="0010785A" w:rsidRPr="00083C8B">
        <w:rPr>
          <w:rFonts w:hint="eastAsia"/>
          <w:b/>
        </w:rPr>
        <w:t>法務部責成矯正機關人員務必善盡就近、及時觀察及通報、主動連結之責，</w:t>
      </w:r>
      <w:r w:rsidR="009465D6" w:rsidRPr="00083C8B">
        <w:rPr>
          <w:rFonts w:hint="eastAsia"/>
          <w:b/>
        </w:rPr>
        <w:t>並督促</w:t>
      </w:r>
      <w:r w:rsidR="0010785A" w:rsidRPr="00083C8B">
        <w:rPr>
          <w:rFonts w:hint="eastAsia"/>
          <w:b/>
        </w:rPr>
        <w:t>衛福部仍應再籌謀有效機制，俾</w:t>
      </w:r>
      <w:r w:rsidR="00C73984" w:rsidRPr="00083C8B">
        <w:rPr>
          <w:rFonts w:hint="eastAsia"/>
          <w:b/>
        </w:rPr>
        <w:t>使</w:t>
      </w:r>
      <w:r w:rsidR="00183205" w:rsidRPr="00083C8B">
        <w:rPr>
          <w:rFonts w:hint="eastAsia"/>
          <w:b/>
        </w:rPr>
        <w:t>安置在監的幼童於</w:t>
      </w:r>
      <w:r w:rsidR="001846D3" w:rsidRPr="00083C8B">
        <w:rPr>
          <w:rFonts w:hint="eastAsia"/>
          <w:b/>
        </w:rPr>
        <w:t>監(所)</w:t>
      </w:r>
      <w:r w:rsidR="0010785A" w:rsidRPr="00083C8B">
        <w:rPr>
          <w:rFonts w:hint="eastAsia"/>
          <w:b/>
        </w:rPr>
        <w:t>人員未發現或未通報有</w:t>
      </w:r>
      <w:r w:rsidR="00C73984" w:rsidRPr="00083C8B">
        <w:rPr>
          <w:rFonts w:hint="eastAsia"/>
          <w:b/>
        </w:rPr>
        <w:t>特殊</w:t>
      </w:r>
      <w:r w:rsidR="0010785A" w:rsidRPr="00083C8B">
        <w:rPr>
          <w:rFonts w:hint="eastAsia"/>
          <w:b/>
        </w:rPr>
        <w:t>需求</w:t>
      </w:r>
      <w:r w:rsidR="00183205" w:rsidRPr="00083C8B">
        <w:rPr>
          <w:rFonts w:hint="eastAsia"/>
          <w:b/>
        </w:rPr>
        <w:t>之時</w:t>
      </w:r>
      <w:r w:rsidR="0010785A" w:rsidRPr="00083C8B">
        <w:rPr>
          <w:rFonts w:hint="eastAsia"/>
          <w:b/>
        </w:rPr>
        <w:t>，</w:t>
      </w:r>
      <w:r w:rsidR="00C73984" w:rsidRPr="00083C8B">
        <w:rPr>
          <w:rFonts w:hint="eastAsia"/>
          <w:b/>
        </w:rPr>
        <w:t>也能</w:t>
      </w:r>
      <w:r w:rsidR="0010785A" w:rsidRPr="00083C8B">
        <w:rPr>
          <w:rFonts w:hint="eastAsia"/>
          <w:b/>
        </w:rPr>
        <w:t>獲得</w:t>
      </w:r>
      <w:r w:rsidR="0010785A" w:rsidRPr="00083C8B">
        <w:rPr>
          <w:b/>
        </w:rPr>
        <w:t>適當</w:t>
      </w:r>
      <w:r w:rsidR="00C73984" w:rsidRPr="00083C8B">
        <w:rPr>
          <w:rFonts w:hint="eastAsia"/>
          <w:b/>
        </w:rPr>
        <w:t>滿足</w:t>
      </w:r>
      <w:r w:rsidR="0010785A" w:rsidRPr="00083C8B">
        <w:rPr>
          <w:rFonts w:hint="eastAsia"/>
          <w:b/>
        </w:rPr>
        <w:t>：</w:t>
      </w:r>
    </w:p>
    <w:p w14:paraId="7AFD1721" w14:textId="04FA104D" w:rsidR="00464C05" w:rsidRPr="00083C8B" w:rsidRDefault="00464C05" w:rsidP="00464C05">
      <w:pPr>
        <w:pStyle w:val="3"/>
      </w:pPr>
      <w:r w:rsidRPr="00083C8B">
        <w:rPr>
          <w:rFonts w:hint="eastAsia"/>
        </w:rPr>
        <w:t>聯合國兒童權利委員會於第7號一般性意見</w:t>
      </w:r>
      <w:r w:rsidR="00ED00B9" w:rsidRPr="00083C8B">
        <w:rPr>
          <w:rFonts w:hAnsi="標楷體" w:hint="eastAsia"/>
        </w:rPr>
        <w:t>「</w:t>
      </w:r>
      <w:r w:rsidRPr="00083C8B">
        <w:rPr>
          <w:rFonts w:hAnsi="標楷體" w:hint="eastAsia"/>
        </w:rPr>
        <w:t>在幼兒期落實兒童權利</w:t>
      </w:r>
      <w:r w:rsidR="00ED00B9" w:rsidRPr="00083C8B">
        <w:rPr>
          <w:rFonts w:hAnsi="標楷體" w:hint="eastAsia"/>
        </w:rPr>
        <w:t>」</w:t>
      </w:r>
      <w:r w:rsidR="0009383C" w:rsidRPr="00083C8B">
        <w:rPr>
          <w:rFonts w:hAnsi="標楷體" w:hint="eastAsia"/>
        </w:rPr>
        <w:t>之「五、</w:t>
      </w:r>
      <w:r w:rsidR="0009383C" w:rsidRPr="00083C8B">
        <w:rPr>
          <w:rFonts w:hint="eastAsia"/>
        </w:rPr>
        <w:t>父母的責任和締約國提供的協助</w:t>
      </w:r>
      <w:r w:rsidR="0009383C" w:rsidRPr="00083C8B">
        <w:rPr>
          <w:rFonts w:hAnsi="標楷體" w:hint="eastAsia"/>
        </w:rPr>
        <w:t>」</w:t>
      </w:r>
      <w:r w:rsidR="00ED00B9" w:rsidRPr="00083C8B">
        <w:rPr>
          <w:rFonts w:hAnsi="標楷體" w:hint="eastAsia"/>
        </w:rPr>
        <w:t>、</w:t>
      </w:r>
      <w:r w:rsidR="0009383C" w:rsidRPr="00083C8B">
        <w:rPr>
          <w:rFonts w:hAnsi="標楷體" w:hint="eastAsia"/>
        </w:rPr>
        <w:t>「六、</w:t>
      </w:r>
      <w:r w:rsidR="0009383C" w:rsidRPr="00083C8B">
        <w:rPr>
          <w:rFonts w:hint="eastAsia"/>
        </w:rPr>
        <w:t>幼兒，特別是弱勢兒童綜合政策和方案</w:t>
      </w:r>
      <w:r w:rsidR="0009383C" w:rsidRPr="00083C8B">
        <w:rPr>
          <w:rFonts w:hAnsi="標楷體" w:hint="eastAsia"/>
        </w:rPr>
        <w:t>」及</w:t>
      </w:r>
      <w:r w:rsidRPr="00083C8B">
        <w:rPr>
          <w:rFonts w:hAnsi="標楷體" w:hint="eastAsia"/>
        </w:rPr>
        <w:t>「七、需要特別保護的幼兒」闡述</w:t>
      </w:r>
      <w:r w:rsidRPr="00083C8B">
        <w:rPr>
          <w:rFonts w:hint="eastAsia"/>
        </w:rPr>
        <w:t>，</w:t>
      </w:r>
      <w:r w:rsidRPr="00083C8B">
        <w:t>應特別注意最弱勢的幼兒群體，其中包括與監獄中的母親一起生活的兒童</w:t>
      </w:r>
      <w:r w:rsidRPr="00083C8B">
        <w:rPr>
          <w:rFonts w:hint="eastAsia"/>
        </w:rPr>
        <w:t>，</w:t>
      </w:r>
      <w:r w:rsidRPr="00083C8B">
        <w:t>締約國</w:t>
      </w:r>
      <w:r w:rsidRPr="00083C8B">
        <w:rPr>
          <w:rFonts w:hint="eastAsia"/>
        </w:rPr>
        <w:t>應</w:t>
      </w:r>
      <w:r w:rsidRPr="00083C8B">
        <w:t>保證所有幼兒能獲得適當有效的服務</w:t>
      </w:r>
      <w:r w:rsidRPr="00083C8B">
        <w:rPr>
          <w:rFonts w:hAnsi="標楷體" w:hint="eastAsia"/>
        </w:rPr>
        <w:t>：</w:t>
      </w:r>
    </w:p>
    <w:p w14:paraId="42465B77" w14:textId="202FAAAA" w:rsidR="00CC4609" w:rsidRPr="00083C8B" w:rsidRDefault="00CC4609" w:rsidP="002303EC">
      <w:pPr>
        <w:pStyle w:val="4"/>
      </w:pPr>
      <w:r w:rsidRPr="00083C8B">
        <w:rPr>
          <w:rFonts w:hint="eastAsia"/>
        </w:rPr>
        <w:t>點次24指出，</w:t>
      </w:r>
      <w:r w:rsidRPr="00083C8B">
        <w:t>委員會呼籲締約國保證所有幼兒(以及主要對他們的福祉負責的人)能獲得適當有效的服務，包括專門為促進他們的福祉而制定的衛生、照料和教育方案。應特別注意最弱勢的幼兒群體，以及可能受到歧視的幼兒，其中包括與監獄中的母親一起生活的兒童。</w:t>
      </w:r>
    </w:p>
    <w:p w14:paraId="5A6D55A8" w14:textId="61FD0219" w:rsidR="00464C05" w:rsidRPr="00083C8B" w:rsidRDefault="002303EC" w:rsidP="002303EC">
      <w:pPr>
        <w:pStyle w:val="4"/>
      </w:pPr>
      <w:r w:rsidRPr="00083C8B">
        <w:rPr>
          <w:rFonts w:hAnsi="標楷體" w:hint="eastAsia"/>
        </w:rPr>
        <w:t>點次36</w:t>
      </w:r>
      <w:r w:rsidR="00CC4609" w:rsidRPr="00083C8B">
        <w:rPr>
          <w:rFonts w:hint="eastAsia"/>
        </w:rPr>
        <w:t>，幼兒對風險的脆弱性。</w:t>
      </w:r>
      <w:r w:rsidR="00464C05" w:rsidRPr="00083C8B">
        <w:t>不管在哪種困難情況下，都必須特別考慮到幼兒，因為他們正在迅速成長變化中，他們較容易生病，心理狀況較脆弱，他們的成長較容易受到扭曲或擾亂，在躲避或抵禦困難方面的能力較低，他們要靠別人給予保護和促進他們的最佳利益。</w:t>
      </w:r>
    </w:p>
    <w:p w14:paraId="2F7BF3DC" w14:textId="77777777" w:rsidR="00464C05" w:rsidRPr="00083C8B" w:rsidRDefault="00464C05" w:rsidP="00464C05">
      <w:pPr>
        <w:pStyle w:val="4"/>
      </w:pPr>
      <w:r w:rsidRPr="00083C8B">
        <w:rPr>
          <w:rFonts w:hint="eastAsia"/>
        </w:rPr>
        <w:t>點次20及21指出：</w:t>
      </w:r>
    </w:p>
    <w:p w14:paraId="414712FE" w14:textId="3256C3C3" w:rsidR="00464C05" w:rsidRPr="00083C8B" w:rsidRDefault="00CC4609" w:rsidP="00464C05">
      <w:pPr>
        <w:pStyle w:val="5"/>
      </w:pPr>
      <w:r w:rsidRPr="00083C8B">
        <w:rPr>
          <w:rFonts w:hint="eastAsia"/>
        </w:rPr>
        <w:t>對父母的協助。</w:t>
      </w:r>
      <w:r w:rsidR="00464C05" w:rsidRPr="00083C8B">
        <w:t>締約國需要以恰當方式協助父母履行其養育子女的責任，包括協助父母提供兒童的成長所需的生活條件，並確保兒童得到必要的保護和照顧。父母必須確保幼兒的生存、健康、身心安全，確保幼兒享有高水準的生活照顧，並使其有足夠的時間遊戲和學習。因此，實現兒童權利在很大程度上，取決於負責照顧兒童者的福利和可利用的資源。</w:t>
      </w:r>
    </w:p>
    <w:p w14:paraId="5EB06C78" w14:textId="4F092140" w:rsidR="00464C05" w:rsidRPr="00083C8B" w:rsidRDefault="00464C05" w:rsidP="00464C05">
      <w:pPr>
        <w:pStyle w:val="5"/>
      </w:pPr>
      <w:r w:rsidRPr="00083C8B">
        <w:t>對父母的恰當協助，最好作為幼兒期全面政策一部分加以提供，包括在早年提供保健、照料和教育。締約國應當確保父母得到恰當支助，使其能夠讓幼兒充分參與這種方案，特別是讓處境最為不利和脆弱群體參與此種方案。</w:t>
      </w:r>
      <w:r w:rsidR="00CC4609" w:rsidRPr="00083C8B">
        <w:rPr>
          <w:rStyle w:val="aff"/>
        </w:rPr>
        <w:footnoteReference w:id="19"/>
      </w:r>
    </w:p>
    <w:p w14:paraId="36ADEFCC" w14:textId="77777777" w:rsidR="00464C05" w:rsidRPr="00083C8B" w:rsidRDefault="00464C05" w:rsidP="00464C05">
      <w:pPr>
        <w:pStyle w:val="4"/>
      </w:pPr>
      <w:r w:rsidRPr="00083C8B">
        <w:rPr>
          <w:rFonts w:hint="eastAsia"/>
        </w:rPr>
        <w:t>以上，公約揭示，</w:t>
      </w:r>
      <w:r w:rsidRPr="00083C8B">
        <w:t>應特別注意最弱勢的幼兒群體，其中包括與監獄中的母親一起生活的兒童</w:t>
      </w:r>
      <w:r w:rsidRPr="00083C8B">
        <w:rPr>
          <w:rFonts w:hint="eastAsia"/>
        </w:rPr>
        <w:t>，</w:t>
      </w:r>
      <w:r w:rsidRPr="00083C8B">
        <w:t>締約國</w:t>
      </w:r>
      <w:r w:rsidRPr="00083C8B">
        <w:rPr>
          <w:rFonts w:hint="eastAsia"/>
        </w:rPr>
        <w:t>應</w:t>
      </w:r>
      <w:r w:rsidRPr="00083C8B">
        <w:t>保證所有幼兒能獲得適當有效的服務</w:t>
      </w:r>
      <w:r w:rsidRPr="00083C8B">
        <w:rPr>
          <w:rFonts w:hint="eastAsia"/>
        </w:rPr>
        <w:t>。</w:t>
      </w:r>
    </w:p>
    <w:p w14:paraId="49D5337C" w14:textId="77777777" w:rsidR="0010785A" w:rsidRPr="00083C8B" w:rsidRDefault="0010785A" w:rsidP="001061CD">
      <w:pPr>
        <w:pStyle w:val="3"/>
      </w:pPr>
      <w:r w:rsidRPr="00083C8B">
        <w:rPr>
          <w:rFonts w:hint="eastAsia"/>
        </w:rPr>
        <w:t>有關安置在監子女照顧事項及</w:t>
      </w:r>
      <w:r w:rsidRPr="00083C8B">
        <w:rPr>
          <w:rFonts w:hAnsi="標楷體" w:hint="eastAsia"/>
        </w:rPr>
        <w:t>受照顧情形</w:t>
      </w:r>
      <w:r w:rsidRPr="00083C8B">
        <w:rPr>
          <w:rFonts w:hint="eastAsia"/>
        </w:rPr>
        <w:t>：</w:t>
      </w:r>
    </w:p>
    <w:p w14:paraId="5F8142A9" w14:textId="04477BE2" w:rsidR="00903CF2" w:rsidRPr="00083C8B" w:rsidRDefault="00903CF2" w:rsidP="007F5C18">
      <w:pPr>
        <w:pStyle w:val="4"/>
      </w:pPr>
      <w:r w:rsidRPr="00083C8B">
        <w:rPr>
          <w:rFonts w:hint="eastAsia"/>
        </w:rPr>
        <w:t>法務部自</w:t>
      </w:r>
      <w:r w:rsidRPr="00083C8B">
        <w:t>106</w:t>
      </w:r>
      <w:r w:rsidRPr="00083C8B">
        <w:rPr>
          <w:rFonts w:hint="eastAsia"/>
        </w:rPr>
        <w:t>年起與中國信託反毒教育基金會合作辦理「強化攜子入監處遇措施方案」，矯正機關透過每年度之方案捐贈款改善矯正機關育兒設施設備、開辦講座、專業處</w:t>
      </w:r>
      <w:r w:rsidR="00FE348F" w:rsidRPr="00083C8B">
        <w:rPr>
          <w:rFonts w:hint="eastAsia"/>
        </w:rPr>
        <w:t>遇</w:t>
      </w:r>
      <w:r w:rsidRPr="00083C8B">
        <w:rPr>
          <w:rFonts w:hint="eastAsia"/>
        </w:rPr>
        <w:t>課程，並於3所女子監獄</w:t>
      </w:r>
      <w:r w:rsidR="00BF4863" w:rsidRPr="00083C8B">
        <w:rPr>
          <w:rFonts w:hint="eastAsia"/>
        </w:rPr>
        <w:t>(桃園、臺中及高雄女子監獄為長期、常態有受攜子女入監者)</w:t>
      </w:r>
      <w:r w:rsidRPr="00083C8B">
        <w:rPr>
          <w:rFonts w:hint="eastAsia"/>
        </w:rPr>
        <w:t>延聘專業保育人員、辦理送托幼兒園服務等，藉由社會資源連結改善</w:t>
      </w:r>
      <w:r w:rsidR="001846D3" w:rsidRPr="00083C8B">
        <w:rPr>
          <w:rFonts w:hint="eastAsia"/>
        </w:rPr>
        <w:t>監(所)</w:t>
      </w:r>
      <w:r w:rsidRPr="00083C8B">
        <w:rPr>
          <w:rFonts w:hint="eastAsia"/>
        </w:rPr>
        <w:t>育兒環境，一同維護兒童子女健全發展。然依法務部說明，矯正機關囿於人力及空間之限制，僅能滿足隨母入監(所)兒童之基本需求。</w:t>
      </w:r>
    </w:p>
    <w:p w14:paraId="41DF2DCF" w14:textId="67177565" w:rsidR="006B4E2F" w:rsidRPr="00083C8B" w:rsidRDefault="001E4D85" w:rsidP="000949B8">
      <w:pPr>
        <w:pStyle w:val="4"/>
      </w:pPr>
      <w:r w:rsidRPr="00083C8B">
        <w:t>地方社</w:t>
      </w:r>
      <w:r w:rsidRPr="00083C8B">
        <w:rPr>
          <w:rFonts w:hint="eastAsia"/>
        </w:rPr>
        <w:t>會福利主管機關</w:t>
      </w:r>
      <w:r w:rsidR="006B4E2F" w:rsidRPr="00083C8B">
        <w:rPr>
          <w:rFonts w:hint="eastAsia"/>
        </w:rPr>
        <w:t>針對隨母入監之兒童提供福利服務資源情形</w:t>
      </w:r>
    </w:p>
    <w:p w14:paraId="0BF41766" w14:textId="40705F10" w:rsidR="0010785A" w:rsidRPr="00083C8B" w:rsidRDefault="0010785A" w:rsidP="000949B8">
      <w:pPr>
        <w:pStyle w:val="41"/>
        <w:ind w:left="1701" w:firstLine="680"/>
      </w:pPr>
      <w:bookmarkStart w:id="65" w:name="_Hlk214279732"/>
      <w:r w:rsidRPr="00083C8B">
        <w:rPr>
          <w:rFonts w:hint="eastAsia"/>
        </w:rPr>
        <w:t>依衛福部函復，113年上半年</w:t>
      </w:r>
      <w:r w:rsidR="001E4D85" w:rsidRPr="00083C8B">
        <w:t>地方社</w:t>
      </w:r>
      <w:r w:rsidR="001E4D85" w:rsidRPr="00083C8B">
        <w:rPr>
          <w:rFonts w:hint="eastAsia"/>
        </w:rPr>
        <w:t>會福利主管機關</w:t>
      </w:r>
      <w:r w:rsidRPr="00083C8B">
        <w:rPr>
          <w:rFonts w:hint="eastAsia"/>
        </w:rPr>
        <w:t>完成48件隨母入監(所)評估，共36名受刑人，其中1名地方政府受理時該受刑人已出監，</w:t>
      </w:r>
      <w:r w:rsidR="00720606" w:rsidRPr="00083C8B">
        <w:rPr>
          <w:rFonts w:hint="eastAsia"/>
        </w:rPr>
        <w:t>該部調查</w:t>
      </w:r>
      <w:r w:rsidR="00FF2F63" w:rsidRPr="00083C8B">
        <w:rPr>
          <w:rFonts w:hint="eastAsia"/>
        </w:rPr>
        <w:t>餘</w:t>
      </w:r>
      <w:r w:rsidRPr="00083C8B">
        <w:rPr>
          <w:rFonts w:hint="eastAsia"/>
        </w:rPr>
        <w:t>35名</w:t>
      </w:r>
      <w:r w:rsidR="001E4D85" w:rsidRPr="00083C8B">
        <w:t>地方社</w:t>
      </w:r>
      <w:r w:rsidR="001E4D85" w:rsidRPr="00083C8B">
        <w:rPr>
          <w:rFonts w:hint="eastAsia"/>
        </w:rPr>
        <w:t>會福利主管機關</w:t>
      </w:r>
      <w:r w:rsidRPr="00083C8B">
        <w:rPr>
          <w:rFonts w:hint="eastAsia"/>
        </w:rPr>
        <w:t>服務情形</w:t>
      </w:r>
      <w:r w:rsidR="00783868" w:rsidRPr="00083C8B">
        <w:rPr>
          <w:rFonts w:hint="eastAsia"/>
        </w:rPr>
        <w:t>，如下</w:t>
      </w:r>
      <w:r w:rsidR="00B0151B" w:rsidRPr="00083C8B">
        <w:rPr>
          <w:rFonts w:hint="eastAsia"/>
        </w:rPr>
        <w:t>及如附表一</w:t>
      </w:r>
      <w:r w:rsidRPr="00083C8B">
        <w:rPr>
          <w:rFonts w:hint="eastAsia"/>
        </w:rPr>
        <w:t>：</w:t>
      </w:r>
      <w:bookmarkEnd w:id="65"/>
    </w:p>
    <w:p w14:paraId="2E325F53" w14:textId="77777777" w:rsidR="0010785A" w:rsidRPr="00083C8B" w:rsidRDefault="0010785A" w:rsidP="006B4E2F">
      <w:pPr>
        <w:pStyle w:val="5"/>
      </w:pPr>
      <w:r w:rsidRPr="00083C8B">
        <w:rPr>
          <w:rFonts w:hint="eastAsia"/>
        </w:rPr>
        <w:t>28名受刑人攜子入監，6名子女交付親屬照顧，1名子女由地方政府安置。</w:t>
      </w:r>
    </w:p>
    <w:p w14:paraId="5D7FC0A0" w14:textId="77777777" w:rsidR="0010785A" w:rsidRPr="00083C8B" w:rsidRDefault="0010785A" w:rsidP="007F5C18">
      <w:pPr>
        <w:pStyle w:val="5"/>
      </w:pPr>
      <w:r w:rsidRPr="00083C8B">
        <w:rPr>
          <w:rFonts w:hint="eastAsia"/>
        </w:rPr>
        <w:t>受刑人及子女需求事項主要為「照顧協助」、「經濟扶助」及「早期療育」。</w:t>
      </w:r>
    </w:p>
    <w:p w14:paraId="769D6E64" w14:textId="29062AFA" w:rsidR="00783868" w:rsidRPr="00083C8B" w:rsidRDefault="001E4D85" w:rsidP="00D80686">
      <w:pPr>
        <w:pStyle w:val="5"/>
      </w:pPr>
      <w:r w:rsidRPr="00083C8B">
        <w:t>地方社</w:t>
      </w:r>
      <w:r w:rsidRPr="00083C8B">
        <w:rPr>
          <w:rFonts w:hint="eastAsia"/>
        </w:rPr>
        <w:t>會福利主管機關</w:t>
      </w:r>
      <w:r w:rsidR="0010785A" w:rsidRPr="00083C8B">
        <w:rPr>
          <w:rFonts w:hint="eastAsia"/>
        </w:rPr>
        <w:t>提供福利服務資源主要為「協助申請福利身分與提供津貼或補助」、「提供物資協助」、「連結早期療育服務」、「提供育兒指導」。</w:t>
      </w:r>
    </w:p>
    <w:p w14:paraId="6DA3C657" w14:textId="636864AB" w:rsidR="0010785A" w:rsidRPr="00083C8B" w:rsidRDefault="00BF4863" w:rsidP="003465B3">
      <w:pPr>
        <w:pStyle w:val="4"/>
      </w:pPr>
      <w:r w:rsidRPr="00083C8B">
        <w:rPr>
          <w:rFonts w:hint="eastAsia"/>
        </w:rPr>
        <w:t>惟查，</w:t>
      </w:r>
      <w:r w:rsidR="0094279F" w:rsidRPr="00083C8B">
        <w:t>全國</w:t>
      </w:r>
      <w:r w:rsidR="0094279F" w:rsidRPr="00083C8B">
        <w:rPr>
          <w:rFonts w:hint="eastAsia"/>
        </w:rPr>
        <w:t>矯正機關共計19所設有受攜子女收容措施，</w:t>
      </w:r>
      <w:r w:rsidR="00903CF2" w:rsidRPr="00083C8B">
        <w:rPr>
          <w:rFonts w:hint="eastAsia"/>
        </w:rPr>
        <w:t>僅3所女監延聘專業保育人員，經費來源為中國信託反毒教育基金會之捐贈款項，</w:t>
      </w:r>
      <w:r w:rsidRPr="00083C8B">
        <w:rPr>
          <w:rFonts w:hint="eastAsia"/>
        </w:rPr>
        <w:t>且</w:t>
      </w:r>
      <w:r w:rsidR="00903CF2" w:rsidRPr="00083C8B">
        <w:rPr>
          <w:rFonts w:hint="eastAsia"/>
        </w:rPr>
        <w:t>依</w:t>
      </w:r>
      <w:r w:rsidR="001846D3" w:rsidRPr="00083C8B">
        <w:rPr>
          <w:rFonts w:hint="eastAsia"/>
        </w:rPr>
        <w:t>監(所)</w:t>
      </w:r>
      <w:r w:rsidR="00903CF2" w:rsidRPr="00083C8B">
        <w:rPr>
          <w:rFonts w:hint="eastAsia"/>
        </w:rPr>
        <w:t>人員說明，</w:t>
      </w:r>
      <w:bookmarkStart w:id="66" w:name="_Hlk189574830"/>
      <w:r w:rsidR="00903CF2" w:rsidRPr="00083C8B">
        <w:rPr>
          <w:rFonts w:hint="eastAsia"/>
        </w:rPr>
        <w:t>桃女監</w:t>
      </w:r>
      <w:r w:rsidR="00903CF2" w:rsidRPr="00083C8B">
        <w:t>2</w:t>
      </w:r>
      <w:r w:rsidR="00903CF2" w:rsidRPr="00083C8B">
        <w:rPr>
          <w:rFonts w:hint="eastAsia"/>
        </w:rPr>
        <w:t>名保育人員薪資為年度</w:t>
      </w:r>
      <w:r w:rsidR="00903CF2" w:rsidRPr="00083C8B">
        <w:t>經費</w:t>
      </w:r>
      <w:r w:rsidR="00903CF2" w:rsidRPr="00083C8B">
        <w:rPr>
          <w:rFonts w:hint="eastAsia"/>
        </w:rPr>
        <w:t>所能延聘人數上限</w:t>
      </w:r>
      <w:r w:rsidR="00903CF2" w:rsidRPr="00083C8B">
        <w:t>，</w:t>
      </w:r>
      <w:r w:rsidR="00903CF2" w:rsidRPr="00083C8B">
        <w:rPr>
          <w:rFonts w:hint="eastAsia"/>
        </w:rPr>
        <w:t>再多聘保育人員，則無外聘師資</w:t>
      </w:r>
      <w:bookmarkEnd w:id="66"/>
      <w:r w:rsidR="00903CF2" w:rsidRPr="00083C8B">
        <w:rPr>
          <w:rFonts w:hint="eastAsia"/>
        </w:rPr>
        <w:t>額度。法務部表示，桃女監及臺中女子監獄，係與當地親子館、兒童發展啟蒙中心/</w:t>
      </w:r>
      <w:r w:rsidR="00D22DFB" w:rsidRPr="00083C8B">
        <w:rPr>
          <w:rFonts w:hint="eastAsia"/>
        </w:rPr>
        <w:t>早期療育</w:t>
      </w:r>
      <w:r w:rsidR="00903CF2" w:rsidRPr="00083C8B">
        <w:rPr>
          <w:rFonts w:hint="eastAsia"/>
        </w:rPr>
        <w:t>發展中心或兒童社區資源中心合作，開辦各類親職教育、早期療育及育兒指導等課程，將請其他矯正機關於有收容攜子入監個案者，依其需求，得循此合作機制，積極與地方政府資源合作</w:t>
      </w:r>
      <w:r w:rsidR="007F5964" w:rsidRPr="00083C8B">
        <w:rPr>
          <w:rFonts w:hint="eastAsia"/>
        </w:rPr>
        <w:t>，</w:t>
      </w:r>
      <w:r w:rsidR="00903CF2" w:rsidRPr="00083C8B">
        <w:rPr>
          <w:rFonts w:hint="eastAsia"/>
        </w:rPr>
        <w:t>挹注資源</w:t>
      </w:r>
      <w:r w:rsidR="00903CF2" w:rsidRPr="00083C8B">
        <w:rPr>
          <w:rFonts w:hint="eastAsia"/>
          <w:szCs w:val="32"/>
        </w:rPr>
        <w:t>。</w:t>
      </w:r>
    </w:p>
    <w:p w14:paraId="3EFCFB1B" w14:textId="04237FB7" w:rsidR="0010785A" w:rsidRPr="00083C8B" w:rsidRDefault="0010785A" w:rsidP="007F5C18">
      <w:pPr>
        <w:pStyle w:val="3"/>
      </w:pPr>
      <w:r w:rsidRPr="00083C8B">
        <w:rPr>
          <w:rFonts w:hint="eastAsia"/>
        </w:rPr>
        <w:t>依</w:t>
      </w:r>
      <w:r w:rsidR="00ED00B9" w:rsidRPr="00083C8B">
        <w:t>兒少權法</w:t>
      </w:r>
      <w:r w:rsidRPr="00083C8B">
        <w:rPr>
          <w:rFonts w:hint="eastAsia"/>
        </w:rPr>
        <w:t>第6條規定，該法所稱主管機關</w:t>
      </w:r>
      <w:r w:rsidR="00115B4F" w:rsidRPr="00083C8B">
        <w:rPr>
          <w:rFonts w:hint="eastAsia"/>
        </w:rPr>
        <w:t>，在</w:t>
      </w:r>
      <w:r w:rsidRPr="00083C8B">
        <w:rPr>
          <w:rFonts w:hint="eastAsia"/>
        </w:rPr>
        <w:t>中央為衛福部，在直轄市為直轄市政府，在縣(市)為縣(市)政府；同法第7條第2項第1款，主管機關主管兒童及少年福利政策之規劃、推動及監督等相關事宜；同條</w:t>
      </w:r>
      <w:r w:rsidR="00115B4F" w:rsidRPr="00083C8B">
        <w:rPr>
          <w:rFonts w:hint="eastAsia"/>
        </w:rPr>
        <w:t>文</w:t>
      </w:r>
      <w:r w:rsidRPr="00083C8B">
        <w:rPr>
          <w:rFonts w:hint="eastAsia"/>
        </w:rPr>
        <w:t>第2項第2款，衛生主管機關主管婦幼衛生、生育保健、早產兒通報、追蹤、訪視及關懷服務、發展遲緩兒童早期醫療、兒童及少年身心健康、醫療、復健及健康保險等相關事宜。</w:t>
      </w:r>
      <w:r w:rsidRPr="00083C8B">
        <w:rPr>
          <w:rFonts w:hAnsi="標楷體" w:hint="eastAsia"/>
        </w:rPr>
        <w:t>依法務部說明，</w:t>
      </w:r>
      <w:r w:rsidRPr="00083C8B">
        <w:rPr>
          <w:rFonts w:hint="eastAsia"/>
        </w:rPr>
        <w:t>隨母入監(所)之</w:t>
      </w:r>
      <w:r w:rsidR="00501B31" w:rsidRPr="00083C8B">
        <w:rPr>
          <w:rFonts w:hint="eastAsia"/>
        </w:rPr>
        <w:t>受刑人</w:t>
      </w:r>
      <w:r w:rsidRPr="00083C8B">
        <w:rPr>
          <w:rFonts w:hint="eastAsia"/>
        </w:rPr>
        <w:t>子女係暫時性隨母安置於監(所)之兒童，其身分權益與一般兒童無異，應由</w:t>
      </w:r>
      <w:r w:rsidR="00ED00B9" w:rsidRPr="00083C8B">
        <w:t>兒少權法</w:t>
      </w:r>
      <w:r w:rsidRPr="00083C8B">
        <w:rPr>
          <w:rFonts w:hint="eastAsia"/>
        </w:rPr>
        <w:t>之主管機關、衛生主管機關本於權責評估、協助在監(所)子女服務需求及照顧安置事項，而矯正機關基於兒少保護，善盡通報之義務並予以行政協助。</w:t>
      </w:r>
    </w:p>
    <w:p w14:paraId="0A3A0C42" w14:textId="5846DCC3" w:rsidR="0010785A" w:rsidRPr="00083C8B" w:rsidRDefault="0010785A" w:rsidP="001061CD">
      <w:pPr>
        <w:pStyle w:val="3"/>
      </w:pPr>
      <w:r w:rsidRPr="00083C8B">
        <w:rPr>
          <w:rFonts w:hint="eastAsia"/>
        </w:rPr>
        <w:t>又依監獄行刑法第12條第8項</w:t>
      </w:r>
      <w:r w:rsidR="00183205" w:rsidRPr="00083C8B">
        <w:rPr>
          <w:rFonts w:hint="eastAsia"/>
        </w:rPr>
        <w:t>規定</w:t>
      </w:r>
      <w:r w:rsidRPr="00083C8B">
        <w:rPr>
          <w:rFonts w:hint="eastAsia"/>
        </w:rPr>
        <w:t>：</w:t>
      </w:r>
      <w:r w:rsidRPr="00083C8B">
        <w:rPr>
          <w:rFonts w:hAnsi="標楷體" w:hint="eastAsia"/>
        </w:rPr>
        <w:t>「</w:t>
      </w:r>
      <w:r w:rsidRPr="00083C8B">
        <w:rPr>
          <w:rFonts w:hint="eastAsia"/>
        </w:rPr>
        <w:t>為照顧安置在監子女，監獄應規劃活動空間及提供必要之設施或設備，並得洽請社會福利及相關機關(構)、法人、團體或個人協助受刑人育兒相關教育與指導。子女戶籍所在地直轄市、縣(市)社會福利主管機關對於在監子女照顧安置事項，應提供必要之協助。</w:t>
      </w:r>
      <w:r w:rsidRPr="00083C8B">
        <w:rPr>
          <w:rFonts w:hAnsi="標楷體" w:hint="eastAsia"/>
        </w:rPr>
        <w:t>」依衛福部說明，</w:t>
      </w:r>
      <w:r w:rsidRPr="00083C8B">
        <w:rPr>
          <w:rFonts w:hint="eastAsia"/>
        </w:rPr>
        <w:t>按矯正機關皆設有專業人員</w:t>
      </w:r>
      <w:r w:rsidRPr="00083C8B">
        <w:t>(</w:t>
      </w:r>
      <w:r w:rsidRPr="00083C8B">
        <w:rPr>
          <w:rFonts w:hint="eastAsia"/>
        </w:rPr>
        <w:t>社工、輔導員等</w:t>
      </w:r>
      <w:r w:rsidRPr="00083C8B">
        <w:t>)</w:t>
      </w:r>
      <w:r w:rsidRPr="00083C8B">
        <w:rPr>
          <w:rFonts w:hint="eastAsia"/>
        </w:rPr>
        <w:t>，故隨母入監兒童</w:t>
      </w:r>
      <w:r w:rsidRPr="00083C8B">
        <w:rPr>
          <w:rFonts w:hint="eastAsia"/>
          <w:b/>
        </w:rPr>
        <w:t>於矯正機關生活與受照顧，允宜由矯正機關</w:t>
      </w:r>
      <w:r w:rsidRPr="00083C8B">
        <w:rPr>
          <w:rFonts w:hint="eastAsia"/>
        </w:rPr>
        <w:t>針對兒童照顧提供之軟硬體環境應顧及兒童身心發展與權益；抑或引進外部社會資源或連結相關專業團體開辦親職教育課程，以協助提升</w:t>
      </w:r>
      <w:r w:rsidR="00501B31" w:rsidRPr="00083C8B">
        <w:rPr>
          <w:rFonts w:hint="eastAsia"/>
        </w:rPr>
        <w:t>受刑人</w:t>
      </w:r>
      <w:r w:rsidRPr="00083C8B">
        <w:rPr>
          <w:rFonts w:hint="eastAsia"/>
        </w:rPr>
        <w:t>照顧子女的能量；亦可適時結合社</w:t>
      </w:r>
      <w:r w:rsidR="008A7F27" w:rsidRPr="00083C8B">
        <w:rPr>
          <w:rFonts w:hint="eastAsia"/>
        </w:rPr>
        <w:t>會福利</w:t>
      </w:r>
      <w:r w:rsidRPr="00083C8B">
        <w:rPr>
          <w:rFonts w:hint="eastAsia"/>
        </w:rPr>
        <w:t>及衛政主管機關之資源，提供多元協助與支持，確保兒童獲得良好照顧。矯正機關於服務過程評估在監子女有使用社會福利資源需要，均可主動連結及善用</w:t>
      </w:r>
      <w:r w:rsidR="001846D3" w:rsidRPr="00083C8B">
        <w:rPr>
          <w:rFonts w:hint="eastAsia"/>
        </w:rPr>
        <w:t>監(所)</w:t>
      </w:r>
      <w:r w:rsidRPr="00083C8B">
        <w:rPr>
          <w:rFonts w:hint="eastAsia"/>
        </w:rPr>
        <w:t>所在地</w:t>
      </w:r>
      <w:r w:rsidR="008A7F27" w:rsidRPr="00083C8B">
        <w:rPr>
          <w:rFonts w:hint="eastAsia"/>
        </w:rPr>
        <w:t>社會福利主管機關</w:t>
      </w:r>
      <w:r w:rsidRPr="00083C8B">
        <w:rPr>
          <w:rFonts w:hint="eastAsia"/>
        </w:rPr>
        <w:t>福利資源，由其提供相關親職課程、衛教宣導及親職諮詢等協助。據該部表示，監獄行刑法第12條第8項業賦予矯正機關對於兒童在監期間之</w:t>
      </w:r>
      <w:r w:rsidRPr="00083C8B">
        <w:rPr>
          <w:rFonts w:hint="eastAsia"/>
          <w:b/>
        </w:rPr>
        <w:t>照顧責任</w:t>
      </w:r>
      <w:r w:rsidRPr="00083C8B">
        <w:rPr>
          <w:rFonts w:hint="eastAsia"/>
        </w:rPr>
        <w:t>，並賦予</w:t>
      </w:r>
      <w:r w:rsidRPr="00083C8B">
        <w:rPr>
          <w:rFonts w:hAnsi="標楷體"/>
          <w:szCs w:val="32"/>
        </w:rPr>
        <w:t>矯正機關與</w:t>
      </w:r>
      <w:r w:rsidRPr="00083C8B">
        <w:rPr>
          <w:rFonts w:hAnsi="標楷體" w:hint="eastAsia"/>
          <w:szCs w:val="32"/>
        </w:rPr>
        <w:t>地方政府</w:t>
      </w:r>
      <w:r w:rsidRPr="00083C8B">
        <w:rPr>
          <w:rFonts w:hAnsi="標楷體"/>
          <w:szCs w:val="32"/>
        </w:rPr>
        <w:t>協力合作</w:t>
      </w:r>
      <w:r w:rsidRPr="00083C8B">
        <w:rPr>
          <w:rFonts w:hAnsi="標楷體" w:hint="eastAsia"/>
          <w:szCs w:val="32"/>
        </w:rPr>
        <w:t>之空間</w:t>
      </w:r>
      <w:r w:rsidRPr="00083C8B">
        <w:rPr>
          <w:rFonts w:hint="eastAsia"/>
        </w:rPr>
        <w:t>；至安置期間自可與直轄市、縣（市）社會福利主管機關共同協力合作，提供妥善照顧環境及相關必要協助。</w:t>
      </w:r>
      <w:r w:rsidRPr="00083C8B">
        <w:rPr>
          <w:rFonts w:hAnsi="標楷體"/>
          <w:szCs w:val="32"/>
        </w:rPr>
        <w:t>矯正機關</w:t>
      </w:r>
      <w:r w:rsidRPr="00083C8B">
        <w:rPr>
          <w:rFonts w:hAnsi="標楷體" w:hint="eastAsia"/>
          <w:szCs w:val="32"/>
        </w:rPr>
        <w:t>倘有需要，均可洽當地</w:t>
      </w:r>
      <w:r w:rsidR="008A7F27" w:rsidRPr="00083C8B">
        <w:rPr>
          <w:rFonts w:hint="eastAsia"/>
        </w:rPr>
        <w:t>社會福利主管機關</w:t>
      </w:r>
      <w:r w:rsidRPr="00083C8B">
        <w:rPr>
          <w:rFonts w:hAnsi="標楷體" w:hint="eastAsia"/>
          <w:szCs w:val="32"/>
        </w:rPr>
        <w:t>建立合作機制</w:t>
      </w:r>
      <w:r w:rsidR="00183205" w:rsidRPr="00083C8B">
        <w:rPr>
          <w:rFonts w:hAnsi="標楷體" w:hint="eastAsia"/>
          <w:szCs w:val="32"/>
        </w:rPr>
        <w:t>等語</w:t>
      </w:r>
      <w:r w:rsidRPr="00083C8B">
        <w:rPr>
          <w:rFonts w:hAnsi="標楷體" w:hint="eastAsia"/>
          <w:spacing w:val="-2"/>
        </w:rPr>
        <w:t>。</w:t>
      </w:r>
    </w:p>
    <w:p w14:paraId="6FF50475" w14:textId="758FEB6E" w:rsidR="0010785A" w:rsidRPr="00083C8B" w:rsidRDefault="0010785A" w:rsidP="00AC7B7E">
      <w:pPr>
        <w:pStyle w:val="3"/>
      </w:pPr>
      <w:r w:rsidRPr="00083C8B">
        <w:rPr>
          <w:rFonts w:hint="eastAsia"/>
        </w:rPr>
        <w:t>依法務部與衛福部上開說明，該2部就</w:t>
      </w:r>
      <w:r w:rsidRPr="00083C8B">
        <w:rPr>
          <w:rFonts w:hAnsi="標楷體" w:hint="eastAsia"/>
        </w:rPr>
        <w:t>「</w:t>
      </w:r>
      <w:r w:rsidRPr="00083C8B">
        <w:rPr>
          <w:rFonts w:hint="eastAsia"/>
        </w:rPr>
        <w:t>兒童在監期間照顧</w:t>
      </w:r>
      <w:r w:rsidRPr="00083C8B">
        <w:rPr>
          <w:rFonts w:hAnsi="標楷體" w:hint="eastAsia"/>
        </w:rPr>
        <w:t>主責機關」</w:t>
      </w:r>
      <w:r w:rsidRPr="00083C8B">
        <w:rPr>
          <w:rFonts w:hint="eastAsia"/>
        </w:rPr>
        <w:t>意見不同：</w:t>
      </w:r>
    </w:p>
    <w:p w14:paraId="25B8FD75" w14:textId="5045CE03" w:rsidR="0010785A" w:rsidRPr="00083C8B" w:rsidRDefault="0010785A" w:rsidP="00AC7B7E">
      <w:pPr>
        <w:pStyle w:val="4"/>
      </w:pPr>
      <w:r w:rsidRPr="00083C8B">
        <w:rPr>
          <w:rFonts w:hint="eastAsia"/>
        </w:rPr>
        <w:t>衛福部認為，法務部負有兒童在監期間之照顧責任，並應主動連結</w:t>
      </w:r>
      <w:r w:rsidR="001E4D85" w:rsidRPr="00083C8B">
        <w:t>地方社</w:t>
      </w:r>
      <w:r w:rsidR="001E4D85" w:rsidRPr="00083C8B">
        <w:rPr>
          <w:rFonts w:hint="eastAsia"/>
        </w:rPr>
        <w:t>會福利主管機關</w:t>
      </w:r>
      <w:r w:rsidRPr="00083C8B">
        <w:rPr>
          <w:rFonts w:hint="eastAsia"/>
        </w:rPr>
        <w:t>。</w:t>
      </w:r>
    </w:p>
    <w:p w14:paraId="44E03C35" w14:textId="7ED08ED0" w:rsidR="0010785A" w:rsidRPr="00083C8B" w:rsidRDefault="0010785A" w:rsidP="00AC7B7E">
      <w:pPr>
        <w:pStyle w:val="4"/>
      </w:pPr>
      <w:r w:rsidRPr="00083C8B">
        <w:rPr>
          <w:rFonts w:hint="eastAsia"/>
        </w:rPr>
        <w:t>法務部則認為，隨母入監(所)之</w:t>
      </w:r>
      <w:r w:rsidR="00501B31" w:rsidRPr="00083C8B">
        <w:rPr>
          <w:rFonts w:hint="eastAsia"/>
        </w:rPr>
        <w:t>受刑人</w:t>
      </w:r>
      <w:r w:rsidRPr="00083C8B">
        <w:rPr>
          <w:rFonts w:hint="eastAsia"/>
        </w:rPr>
        <w:t>子女係暫時性隨母安置於監(所)之兒童，其身分權益與一般兒童無異，應由</w:t>
      </w:r>
      <w:r w:rsidR="00ED00B9" w:rsidRPr="00083C8B">
        <w:t>兒少權法</w:t>
      </w:r>
      <w:r w:rsidRPr="00083C8B">
        <w:rPr>
          <w:rFonts w:hint="eastAsia"/>
        </w:rPr>
        <w:t>之主管機關、衛生主管機關本於權責評估、協助在監(所)子女服務需求及照顧安置事項。</w:t>
      </w:r>
    </w:p>
    <w:p w14:paraId="69729AC3" w14:textId="77777777" w:rsidR="0010785A" w:rsidRPr="00083C8B" w:rsidRDefault="0010785A" w:rsidP="005E3E96">
      <w:pPr>
        <w:pStyle w:val="4"/>
      </w:pPr>
      <w:r w:rsidRPr="00083C8B">
        <w:rPr>
          <w:rFonts w:hAnsi="標楷體" w:hint="eastAsia"/>
        </w:rPr>
        <w:t>雙方共識：</w:t>
      </w:r>
    </w:p>
    <w:p w14:paraId="6CA81F0D" w14:textId="2BD9D6EC" w:rsidR="0010785A" w:rsidRPr="00083C8B" w:rsidRDefault="001846D3" w:rsidP="00387191">
      <w:pPr>
        <w:pStyle w:val="5"/>
      </w:pPr>
      <w:r w:rsidRPr="00083C8B">
        <w:rPr>
          <w:rFonts w:hint="eastAsia"/>
        </w:rPr>
        <w:t>監(所)</w:t>
      </w:r>
      <w:r w:rsidR="0010785A" w:rsidRPr="00083C8B">
        <w:rPr>
          <w:rFonts w:hint="eastAsia"/>
        </w:rPr>
        <w:t>人員</w:t>
      </w:r>
      <w:r w:rsidR="0010785A" w:rsidRPr="00083C8B">
        <w:t>就近、即時觀察兒童受照顧情形</w:t>
      </w:r>
      <w:r w:rsidR="0010785A" w:rsidRPr="00083C8B">
        <w:rPr>
          <w:rFonts w:hint="eastAsia"/>
        </w:rPr>
        <w:t>。</w:t>
      </w:r>
    </w:p>
    <w:p w14:paraId="08BC2B5D" w14:textId="5B19E280" w:rsidR="0010785A" w:rsidRPr="00083C8B" w:rsidRDefault="001846D3" w:rsidP="00387191">
      <w:pPr>
        <w:pStyle w:val="5"/>
      </w:pPr>
      <w:r w:rsidRPr="00083C8B">
        <w:rPr>
          <w:rFonts w:hint="eastAsia"/>
        </w:rPr>
        <w:t>監(所)</w:t>
      </w:r>
      <w:r w:rsidR="0010785A" w:rsidRPr="00083C8B">
        <w:rPr>
          <w:rFonts w:hint="eastAsia"/>
        </w:rPr>
        <w:t>人員若發現兒童有服務需求，將通報兒童戶籍所在地之</w:t>
      </w:r>
      <w:r w:rsidR="008A7F27" w:rsidRPr="00083C8B">
        <w:rPr>
          <w:rFonts w:hint="eastAsia"/>
        </w:rPr>
        <w:t>社會福利主管機關</w:t>
      </w:r>
      <w:r w:rsidR="0010785A" w:rsidRPr="00083C8B">
        <w:rPr>
          <w:rFonts w:hint="eastAsia"/>
        </w:rPr>
        <w:t>知悉，俾由</w:t>
      </w:r>
      <w:r w:rsidR="008A7F27" w:rsidRPr="00083C8B">
        <w:rPr>
          <w:rFonts w:hint="eastAsia"/>
        </w:rPr>
        <w:t>其</w:t>
      </w:r>
      <w:r w:rsidR="0010785A" w:rsidRPr="00083C8B">
        <w:rPr>
          <w:rFonts w:hint="eastAsia"/>
        </w:rPr>
        <w:t>媒合資源提供服務，並配合予以兒童必要之協助。</w:t>
      </w:r>
    </w:p>
    <w:p w14:paraId="35D84928" w14:textId="06E63054" w:rsidR="0010785A" w:rsidRPr="00083C8B" w:rsidRDefault="001846D3" w:rsidP="00387191">
      <w:pPr>
        <w:pStyle w:val="5"/>
      </w:pPr>
      <w:r w:rsidRPr="00083C8B">
        <w:rPr>
          <w:rFonts w:hint="eastAsia"/>
        </w:rPr>
        <w:t>監(所)</w:t>
      </w:r>
      <w:r w:rsidR="0010785A" w:rsidRPr="00083C8B">
        <w:rPr>
          <w:rFonts w:hint="eastAsia"/>
        </w:rPr>
        <w:t>所在地</w:t>
      </w:r>
      <w:r w:rsidR="008A7F27" w:rsidRPr="00083C8B">
        <w:rPr>
          <w:rFonts w:hint="eastAsia"/>
        </w:rPr>
        <w:t>社會福利主管機關</w:t>
      </w:r>
      <w:r w:rsidR="0010785A" w:rsidRPr="00083C8B">
        <w:rPr>
          <w:rFonts w:hint="eastAsia"/>
        </w:rPr>
        <w:t>知悉或接獲通報後，有責提供福利資源。</w:t>
      </w:r>
    </w:p>
    <w:p w14:paraId="457B4A1D" w14:textId="067D8C22" w:rsidR="0010785A" w:rsidRPr="00083C8B" w:rsidRDefault="0010785A" w:rsidP="00AC7B7E">
      <w:pPr>
        <w:pStyle w:val="4"/>
      </w:pPr>
      <w:r w:rsidRPr="00083C8B">
        <w:rPr>
          <w:rFonts w:hint="eastAsia"/>
        </w:rPr>
        <w:t>惟一旦</w:t>
      </w:r>
      <w:r w:rsidR="001846D3" w:rsidRPr="00083C8B">
        <w:rPr>
          <w:rFonts w:hint="eastAsia"/>
        </w:rPr>
        <w:t>監(所)</w:t>
      </w:r>
      <w:r w:rsidRPr="00083C8B">
        <w:rPr>
          <w:rFonts w:hint="eastAsia"/>
        </w:rPr>
        <w:t>人員未發現兒童有服務需求，究</w:t>
      </w:r>
      <w:r w:rsidR="001E4D85" w:rsidRPr="00083C8B">
        <w:t>地方社</w:t>
      </w:r>
      <w:r w:rsidR="001E4D85" w:rsidRPr="00083C8B">
        <w:rPr>
          <w:rFonts w:hint="eastAsia"/>
        </w:rPr>
        <w:t>會福利主管機關</w:t>
      </w:r>
      <w:r w:rsidRPr="00083C8B">
        <w:rPr>
          <w:rFonts w:hint="eastAsia"/>
        </w:rPr>
        <w:t>有無責任應定期評估並主動提供，該2部意見不同：</w:t>
      </w:r>
    </w:p>
    <w:p w14:paraId="25D7186C" w14:textId="185FE6C1" w:rsidR="0010785A" w:rsidRPr="00083C8B" w:rsidRDefault="0010785A" w:rsidP="00C7368C">
      <w:pPr>
        <w:pStyle w:val="5"/>
      </w:pPr>
      <w:r w:rsidRPr="00083C8B">
        <w:rPr>
          <w:rFonts w:hint="eastAsia"/>
        </w:rPr>
        <w:t>衛福部認為，矯正機關內具</w:t>
      </w:r>
      <w:r w:rsidRPr="00083C8B">
        <w:rPr>
          <w:spacing w:val="-2"/>
        </w:rPr>
        <w:t>社工、輔導員資格者，原則上均具有社會工作、輔導等相關專業背景，應具備基本評估與資源連結能力，</w:t>
      </w:r>
      <w:r w:rsidRPr="00083C8B">
        <w:t>可就近、即時觀察兒童受照顧情形，並</w:t>
      </w:r>
      <w:r w:rsidRPr="00083C8B">
        <w:rPr>
          <w:rFonts w:hint="eastAsia"/>
        </w:rPr>
        <w:t>結合</w:t>
      </w:r>
      <w:r w:rsidRPr="00083C8B">
        <w:t>專業資源提供兒童協助。且各地方政府倘接獲</w:t>
      </w:r>
      <w:r w:rsidRPr="00083C8B">
        <w:rPr>
          <w:rFonts w:hint="eastAsia"/>
        </w:rPr>
        <w:t>矯</w:t>
      </w:r>
      <w:r w:rsidRPr="00083C8B">
        <w:t>正機關請求協助提供相關資源協助，基於行政互助立場，原則上均可</w:t>
      </w:r>
      <w:r w:rsidRPr="00083C8B">
        <w:rPr>
          <w:rFonts w:hint="eastAsia"/>
        </w:rPr>
        <w:t>提供協助。</w:t>
      </w:r>
      <w:r w:rsidR="00BD4751" w:rsidRPr="00083C8B">
        <w:rPr>
          <w:rStyle w:val="aff"/>
        </w:rPr>
        <w:footnoteReference w:id="20"/>
      </w:r>
    </w:p>
    <w:p w14:paraId="47D0B190" w14:textId="0580AA21" w:rsidR="0010785A" w:rsidRPr="00083C8B" w:rsidRDefault="0010785A" w:rsidP="00C7368C">
      <w:pPr>
        <w:pStyle w:val="5"/>
      </w:pPr>
      <w:r w:rsidRPr="00083C8B">
        <w:rPr>
          <w:rFonts w:hint="eastAsia"/>
        </w:rPr>
        <w:t>法務部認為，應由</w:t>
      </w:r>
      <w:r w:rsidR="00ED00B9" w:rsidRPr="00083C8B">
        <w:t>兒少權法</w:t>
      </w:r>
      <w:r w:rsidRPr="00083C8B">
        <w:rPr>
          <w:rFonts w:hint="eastAsia"/>
        </w:rPr>
        <w:t>之主管機關、衛生主管機關本於權責評估、協助在監(所)子女服務需求及照顧安置事項，而矯正機關基於兒少保護，善盡通報之義務並予以行政協助。</w:t>
      </w:r>
    </w:p>
    <w:p w14:paraId="2C38C259" w14:textId="2E054B2C" w:rsidR="0010785A" w:rsidRPr="00083C8B" w:rsidRDefault="0010785A" w:rsidP="00B42919">
      <w:pPr>
        <w:pStyle w:val="3"/>
      </w:pPr>
      <w:r w:rsidRPr="00083C8B">
        <w:rPr>
          <w:rFonts w:hint="eastAsia"/>
        </w:rPr>
        <w:t>按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嗣經衛福部於107年11月20日衛授家字第1070902237號函頒「社會福利服務中心辦理脆弱家庭服務指標、工作流程及表單</w:t>
      </w:r>
      <w:r w:rsidR="00183205" w:rsidRPr="00083C8B">
        <w:rPr>
          <w:rFonts w:hAnsi="標楷體" w:hint="eastAsia"/>
        </w:rPr>
        <w:t>」</w:t>
      </w:r>
      <w:r w:rsidR="00183205" w:rsidRPr="00083C8B">
        <w:rPr>
          <w:rFonts w:hint="eastAsia"/>
        </w:rPr>
        <w:t>，後</w:t>
      </w:r>
      <w:r w:rsidRPr="00083C8B">
        <w:rPr>
          <w:rFonts w:hint="eastAsia"/>
        </w:rPr>
        <w:t>於109年11月5日以衛授家字第1090907968號函修正，提供評估脆弱家庭服務指標以辨識多重議題之家庭，其中「家庭成員入獄服刑」即包含於參考樣態</w:t>
      </w:r>
      <w:r w:rsidR="00183205" w:rsidRPr="00083C8B">
        <w:rPr>
          <w:rFonts w:hint="eastAsia"/>
        </w:rPr>
        <w:t>之一</w:t>
      </w:r>
      <w:r w:rsidRPr="00083C8B">
        <w:rPr>
          <w:rStyle w:val="aff"/>
        </w:rPr>
        <w:footnoteReference w:id="21"/>
      </w:r>
      <w:r w:rsidRPr="00083C8B">
        <w:rPr>
          <w:rFonts w:hint="eastAsia"/>
        </w:rPr>
        <w:t>；另衛福部於本院約詢後</w:t>
      </w:r>
      <w:r w:rsidR="00183205" w:rsidRPr="00083C8B">
        <w:rPr>
          <w:rFonts w:hint="eastAsia"/>
        </w:rPr>
        <w:t>亦</w:t>
      </w:r>
      <w:r w:rsidRPr="00083C8B">
        <w:rPr>
          <w:rFonts w:hint="eastAsia"/>
        </w:rPr>
        <w:t>補充說明略以：「……現行隨母入監平台對於出監訪視案件僅有接受獄政系統通知資訊，以及派案功能，</w:t>
      </w:r>
      <w:r w:rsidR="001E4D85" w:rsidRPr="00083C8B">
        <w:t>地方社</w:t>
      </w:r>
      <w:r w:rsidR="001E4D85" w:rsidRPr="00083C8B">
        <w:rPr>
          <w:rFonts w:hint="eastAsia"/>
        </w:rPr>
        <w:t>會福利主管機關</w:t>
      </w:r>
      <w:r w:rsidRPr="00083C8B">
        <w:rPr>
          <w:rFonts w:hint="eastAsia"/>
        </w:rPr>
        <w:t>基於是類案件原則上屬脆弱家庭案件……</w:t>
      </w:r>
      <w:r w:rsidR="00183205" w:rsidRPr="00083C8B">
        <w:rPr>
          <w:rFonts w:hint="eastAsia"/>
        </w:rPr>
        <w:t>。</w:t>
      </w:r>
      <w:r w:rsidRPr="00083C8B">
        <w:rPr>
          <w:rFonts w:ascii="新細明體" w:eastAsia="新細明體" w:hAnsi="新細明體" w:hint="eastAsia"/>
        </w:rPr>
        <w:t>」</w:t>
      </w:r>
      <w:r w:rsidRPr="00083C8B">
        <w:rPr>
          <w:rFonts w:hint="eastAsia"/>
        </w:rPr>
        <w:t>是以</w:t>
      </w:r>
      <w:r w:rsidR="00183205" w:rsidRPr="00083C8B">
        <w:rPr>
          <w:rFonts w:hint="eastAsia"/>
        </w:rPr>
        <w:t>，</w:t>
      </w:r>
      <w:r w:rsidRPr="00083C8B">
        <w:rPr>
          <w:rFonts w:hint="eastAsia"/>
        </w:rPr>
        <w:t>隨母入監兒童原即面臨照顧者入獄服刑之特殊情境，本應符合脆弱家庭樣態，</w:t>
      </w:r>
      <w:r w:rsidR="001E4D85" w:rsidRPr="00083C8B">
        <w:t>地方社</w:t>
      </w:r>
      <w:r w:rsidR="001E4D85" w:rsidRPr="00083C8B">
        <w:rPr>
          <w:rFonts w:hint="eastAsia"/>
        </w:rPr>
        <w:t>會福利主管機關所屬之</w:t>
      </w:r>
      <w:r w:rsidRPr="00083C8B">
        <w:rPr>
          <w:rFonts w:hint="eastAsia"/>
        </w:rPr>
        <w:t>社</w:t>
      </w:r>
      <w:r w:rsidR="001E4D85" w:rsidRPr="00083C8B">
        <w:rPr>
          <w:rFonts w:hint="eastAsia"/>
        </w:rPr>
        <w:t>會</w:t>
      </w:r>
      <w:r w:rsidRPr="00083C8B">
        <w:rPr>
          <w:rFonts w:hint="eastAsia"/>
        </w:rPr>
        <w:t>福</w:t>
      </w:r>
      <w:r w:rsidR="001E4D85" w:rsidRPr="00083C8B">
        <w:rPr>
          <w:rFonts w:hint="eastAsia"/>
        </w:rPr>
        <w:t>利服務</w:t>
      </w:r>
      <w:r w:rsidRPr="00083C8B">
        <w:rPr>
          <w:rFonts w:hint="eastAsia"/>
        </w:rPr>
        <w:t>中心經綜合評估，如認確有符合脆弱家庭服務指標，自應評估</w:t>
      </w:r>
      <w:r w:rsidR="00183205" w:rsidRPr="00083C8B">
        <w:rPr>
          <w:rFonts w:hint="eastAsia"/>
        </w:rPr>
        <w:t>其</w:t>
      </w:r>
      <w:r w:rsidRPr="00083C8B">
        <w:rPr>
          <w:rFonts w:hint="eastAsia"/>
        </w:rPr>
        <w:t>需求</w:t>
      </w:r>
      <w:r w:rsidR="00183205" w:rsidRPr="00083C8B">
        <w:rPr>
          <w:rFonts w:hint="eastAsia"/>
        </w:rPr>
        <w:t>並</w:t>
      </w:r>
      <w:r w:rsidRPr="00083C8B">
        <w:rPr>
          <w:rFonts w:hint="eastAsia"/>
        </w:rPr>
        <w:t>給予服務，無涉該等兒童實際居所。惟經本院向衛福部查調113年上半年(1-6月)</w:t>
      </w:r>
      <w:r w:rsidR="00125305" w:rsidRPr="00083C8B">
        <w:t>地方社</w:t>
      </w:r>
      <w:r w:rsidR="00125305" w:rsidRPr="00083C8B">
        <w:rPr>
          <w:rFonts w:hint="eastAsia"/>
        </w:rPr>
        <w:t>會福利主管機關</w:t>
      </w:r>
      <w:r w:rsidRPr="00083C8B">
        <w:rPr>
          <w:rFonts w:hint="eastAsia"/>
        </w:rPr>
        <w:t>受理矯正機關隨母入監評估報告，查有部分案例經社工進行訪視後，已查有照顧資源疑似不足、經濟狀況不佳、入監前疑有早期療育需求等情，評估隨母入監可行</w:t>
      </w:r>
      <w:r w:rsidR="00183205" w:rsidRPr="00083C8B">
        <w:rPr>
          <w:rFonts w:hint="eastAsia"/>
        </w:rPr>
        <w:t>後</w:t>
      </w:r>
      <w:r w:rsidRPr="00083C8B">
        <w:rPr>
          <w:rFonts w:hint="eastAsia"/>
        </w:rPr>
        <w:t>，</w:t>
      </w:r>
      <w:r w:rsidR="008E6B56" w:rsidRPr="00083C8B">
        <w:rPr>
          <w:rFonts w:hint="eastAsia"/>
        </w:rPr>
        <w:t>卻</w:t>
      </w:r>
      <w:r w:rsidRPr="00083C8B">
        <w:rPr>
          <w:rFonts w:hint="eastAsia"/>
        </w:rPr>
        <w:t>未連結相關資源入監，影響該等兒童權益甚鉅。</w:t>
      </w:r>
    </w:p>
    <w:p w14:paraId="18848C6D" w14:textId="77777777" w:rsidR="0010785A" w:rsidRPr="00083C8B" w:rsidRDefault="0010785A" w:rsidP="00630BAA">
      <w:pPr>
        <w:pStyle w:val="4"/>
      </w:pPr>
      <w:r w:rsidRPr="00083C8B">
        <w:rPr>
          <w:rFonts w:hint="eastAsia"/>
        </w:rPr>
        <w:t>受刑人R君、受攜兒童R童：</w:t>
      </w:r>
    </w:p>
    <w:p w14:paraId="300BFF00" w14:textId="55E2F40F" w:rsidR="0010785A" w:rsidRPr="00083C8B" w:rsidRDefault="0010785A" w:rsidP="001358CD">
      <w:pPr>
        <w:pStyle w:val="5"/>
      </w:pPr>
      <w:r w:rsidRPr="00083C8B">
        <w:rPr>
          <w:rFonts w:hint="eastAsia"/>
        </w:rPr>
        <w:t>R君係</w:t>
      </w:r>
      <w:r w:rsidR="00183205" w:rsidRPr="00083C8B">
        <w:rPr>
          <w:rFonts w:hint="eastAsia"/>
        </w:rPr>
        <w:t>失聯</w:t>
      </w:r>
      <w:r w:rsidRPr="00083C8B">
        <w:rPr>
          <w:rFonts w:hint="eastAsia"/>
        </w:rPr>
        <w:t>移工，</w:t>
      </w:r>
      <w:r w:rsidR="001846D3" w:rsidRPr="00083C8B">
        <w:rPr>
          <w:rFonts w:hint="eastAsia"/>
        </w:rPr>
        <w:t>監(所)</w:t>
      </w:r>
      <w:r w:rsidRPr="00083C8B">
        <w:rPr>
          <w:rFonts w:hint="eastAsia"/>
        </w:rPr>
        <w:t>於R君入監時通報隨母入監系統，系統派案至R君</w:t>
      </w:r>
      <w:r w:rsidR="00183205" w:rsidRPr="00083C8B">
        <w:rPr>
          <w:rFonts w:hint="eastAsia"/>
        </w:rPr>
        <w:t>失聯</w:t>
      </w:r>
      <w:r w:rsidRPr="00083C8B">
        <w:rPr>
          <w:rFonts w:hint="eastAsia"/>
        </w:rPr>
        <w:t>前工作地，嗣經該工作地</w:t>
      </w:r>
      <w:r w:rsidR="008A7F27" w:rsidRPr="00083C8B">
        <w:rPr>
          <w:rFonts w:hint="eastAsia"/>
        </w:rPr>
        <w:t>社會福利主管機關</w:t>
      </w:r>
      <w:r w:rsidRPr="00083C8B">
        <w:rPr>
          <w:rFonts w:hint="eastAsia"/>
        </w:rPr>
        <w:t>轉請</w:t>
      </w:r>
      <w:r w:rsidR="001846D3" w:rsidRPr="00083C8B">
        <w:rPr>
          <w:rFonts w:hint="eastAsia"/>
        </w:rPr>
        <w:t>監(所)</w:t>
      </w:r>
      <w:r w:rsidRPr="00083C8B">
        <w:rPr>
          <w:rFonts w:hint="eastAsia"/>
        </w:rPr>
        <w:t>所在地</w:t>
      </w:r>
      <w:r w:rsidR="008A7F27" w:rsidRPr="00083C8B">
        <w:rPr>
          <w:rFonts w:hint="eastAsia"/>
        </w:rPr>
        <w:t>社會福利主管機關</w:t>
      </w:r>
      <w:r w:rsidRPr="00083C8B">
        <w:rPr>
          <w:rFonts w:hint="eastAsia"/>
        </w:rPr>
        <w:t>協助入監訪視評估，實際評估時間距R君出監時間僅有6天之差，未及提供R童生活所需資源。</w:t>
      </w:r>
    </w:p>
    <w:p w14:paraId="57426ED4" w14:textId="54617BBF" w:rsidR="0010785A" w:rsidRPr="00083C8B" w:rsidRDefault="008A7F27" w:rsidP="00B42919">
      <w:pPr>
        <w:pStyle w:val="5"/>
      </w:pPr>
      <w:r w:rsidRPr="00083C8B">
        <w:rPr>
          <w:rFonts w:hint="eastAsia"/>
        </w:rPr>
        <w:t>社會福利主管機關</w:t>
      </w:r>
      <w:r w:rsidR="0010785A" w:rsidRPr="00083C8B">
        <w:rPr>
          <w:rFonts w:hint="eastAsia"/>
        </w:rPr>
        <w:t>評估R君出監後將由</w:t>
      </w:r>
      <w:r w:rsidR="00183205" w:rsidRPr="00083C8B">
        <w:rPr>
          <w:rFonts w:hint="eastAsia"/>
        </w:rPr>
        <w:t>內政部</w:t>
      </w:r>
      <w:r w:rsidR="00183205" w:rsidRPr="00083C8B">
        <w:t>移民署</w:t>
      </w:r>
      <w:r w:rsidR="0010785A" w:rsidRPr="00083C8B">
        <w:rPr>
          <w:rFonts w:hint="eastAsia"/>
        </w:rPr>
        <w:t>專勤隊協助出境，故評估隨母入監可行且未有服務需求。</w:t>
      </w:r>
    </w:p>
    <w:p w14:paraId="2AA28DF6" w14:textId="77039E6D" w:rsidR="0010785A" w:rsidRPr="00083C8B" w:rsidRDefault="0010785A" w:rsidP="00B42919">
      <w:pPr>
        <w:pStyle w:val="5"/>
      </w:pPr>
      <w:r w:rsidRPr="00083C8B">
        <w:rPr>
          <w:rFonts w:hint="eastAsia"/>
        </w:rPr>
        <w:t>R童隨母出監後疑有出現發展遲緩情形，惟查</w:t>
      </w:r>
      <w:r w:rsidR="008A7F27" w:rsidRPr="00083C8B">
        <w:rPr>
          <w:rFonts w:hint="eastAsia"/>
        </w:rPr>
        <w:t>社會福利主管機關</w:t>
      </w:r>
      <w:r w:rsidRPr="00083C8B">
        <w:rPr>
          <w:rFonts w:hint="eastAsia"/>
        </w:rPr>
        <w:t>於入監評估時因R童睡眠</w:t>
      </w:r>
      <w:r w:rsidR="008E6B56" w:rsidRPr="00083C8B">
        <w:rPr>
          <w:rFonts w:hint="eastAsia"/>
        </w:rPr>
        <w:t>中</w:t>
      </w:r>
      <w:r w:rsidRPr="00083C8B">
        <w:rPr>
          <w:rFonts w:hint="eastAsia"/>
        </w:rPr>
        <w:t>，無法進行兒少發展</w:t>
      </w:r>
      <w:r w:rsidR="0094732D" w:rsidRPr="00083C8B">
        <w:rPr>
          <w:rFonts w:hint="eastAsia"/>
        </w:rPr>
        <w:t>檢核</w:t>
      </w:r>
      <w:r w:rsidRPr="00083C8B">
        <w:rPr>
          <w:rFonts w:hint="eastAsia"/>
        </w:rPr>
        <w:t>，未有相關紀錄。</w:t>
      </w:r>
    </w:p>
    <w:p w14:paraId="392CF321" w14:textId="77777777" w:rsidR="0010785A" w:rsidRPr="00083C8B" w:rsidRDefault="0010785A" w:rsidP="00B42919">
      <w:pPr>
        <w:pStyle w:val="4"/>
      </w:pPr>
      <w:r w:rsidRPr="00083C8B">
        <w:rPr>
          <w:rFonts w:hint="eastAsia"/>
        </w:rPr>
        <w:t>受刑人A君、受攜兒童A童：</w:t>
      </w:r>
    </w:p>
    <w:p w14:paraId="0C780DE3" w14:textId="43A546D9" w:rsidR="0010785A" w:rsidRPr="00083C8B" w:rsidRDefault="00125305" w:rsidP="00183205">
      <w:pPr>
        <w:pStyle w:val="41"/>
        <w:ind w:left="1701" w:firstLine="680"/>
        <w:rPr>
          <w:rFonts w:hAnsi="標楷體"/>
        </w:rPr>
      </w:pPr>
      <w:r w:rsidRPr="00083C8B">
        <w:t>地方社</w:t>
      </w:r>
      <w:r w:rsidRPr="00083C8B">
        <w:rPr>
          <w:rFonts w:hint="eastAsia"/>
        </w:rPr>
        <w:t>會福利主管機關</w:t>
      </w:r>
      <w:r w:rsidR="0010785A" w:rsidRPr="00083C8B">
        <w:rPr>
          <w:rFonts w:hint="eastAsia"/>
        </w:rPr>
        <w:t>入監評估時，即查有</w:t>
      </w:r>
      <w:r w:rsidR="0010785A" w:rsidRPr="00083C8B">
        <w:rPr>
          <w:rFonts w:hAnsi="標楷體" w:hint="eastAsia"/>
        </w:rPr>
        <w:t>A童</w:t>
      </w:r>
      <w:r w:rsidR="0010785A" w:rsidRPr="00083C8B">
        <w:rPr>
          <w:rFonts w:hint="eastAsia"/>
        </w:rPr>
        <w:t>未穩定接種疫苗、不喜監獄提供之副食品、僅能仰賴A君親友自監外郵寄所需之奶粉，A君親友並未持續提供嬰幼兒生活用品，A君亦未能連結該親友以外之資源。惟</w:t>
      </w:r>
      <w:r w:rsidR="008A7F27" w:rsidRPr="00083C8B">
        <w:rPr>
          <w:rFonts w:hint="eastAsia"/>
        </w:rPr>
        <w:t>社會福利主管機關</w:t>
      </w:r>
      <w:r w:rsidR="0010785A" w:rsidRPr="00083C8B">
        <w:rPr>
          <w:rFonts w:hint="eastAsia"/>
        </w:rPr>
        <w:t>仍評估入監可行，且該次入監評估亦未有</w:t>
      </w:r>
      <w:r w:rsidR="008A7F27" w:rsidRPr="00083C8B">
        <w:rPr>
          <w:rFonts w:hint="eastAsia"/>
        </w:rPr>
        <w:t>社會福利主管機關</w:t>
      </w:r>
      <w:r w:rsidR="0010785A" w:rsidRPr="00083C8B">
        <w:rPr>
          <w:rFonts w:hint="eastAsia"/>
        </w:rPr>
        <w:t>引進相關資源協助</w:t>
      </w:r>
      <w:r w:rsidR="0010785A" w:rsidRPr="00083C8B">
        <w:rPr>
          <w:rFonts w:hAnsi="標楷體" w:hint="eastAsia"/>
        </w:rPr>
        <w:t>A童之生活所需。</w:t>
      </w:r>
    </w:p>
    <w:p w14:paraId="74B96938" w14:textId="77777777" w:rsidR="0010785A" w:rsidRPr="00083C8B" w:rsidRDefault="0010785A" w:rsidP="00B42919">
      <w:pPr>
        <w:pStyle w:val="4"/>
      </w:pPr>
      <w:r w:rsidRPr="00083C8B">
        <w:rPr>
          <w:rFonts w:hint="eastAsia"/>
        </w:rPr>
        <w:t>受刑人B君、受攜兒童B童：</w:t>
      </w:r>
    </w:p>
    <w:p w14:paraId="08068C8C" w14:textId="7FFE82B2" w:rsidR="0010785A" w:rsidRPr="00083C8B" w:rsidRDefault="008A7F27" w:rsidP="00183205">
      <w:pPr>
        <w:pStyle w:val="41"/>
        <w:ind w:left="1701" w:firstLine="680"/>
      </w:pPr>
      <w:r w:rsidRPr="00083C8B">
        <w:rPr>
          <w:rFonts w:hint="eastAsia"/>
        </w:rPr>
        <w:t>社會福利主管機關</w:t>
      </w:r>
      <w:r w:rsidR="0010785A" w:rsidRPr="00083C8B">
        <w:rPr>
          <w:rFonts w:hint="eastAsia"/>
        </w:rPr>
        <w:t>於入監評估即知悉B君經濟狀況不佳、B童有發展遲緩情形，並有民間單位、</w:t>
      </w:r>
      <w:r w:rsidR="001846D3" w:rsidRPr="00083C8B">
        <w:rPr>
          <w:rFonts w:hint="eastAsia"/>
        </w:rPr>
        <w:t>監(所)</w:t>
      </w:r>
      <w:r w:rsidR="0010785A" w:rsidRPr="00083C8B">
        <w:rPr>
          <w:rFonts w:hint="eastAsia"/>
        </w:rPr>
        <w:t>提供</w:t>
      </w:r>
      <w:r w:rsidR="00D22DFB" w:rsidRPr="00083C8B">
        <w:rPr>
          <w:rFonts w:hint="eastAsia"/>
        </w:rPr>
        <w:t>早期療育</w:t>
      </w:r>
      <w:r w:rsidR="0010785A" w:rsidRPr="00083C8B">
        <w:rPr>
          <w:rFonts w:hint="eastAsia"/>
        </w:rPr>
        <w:t>資源；惟</w:t>
      </w:r>
      <w:r w:rsidRPr="00083C8B">
        <w:rPr>
          <w:rFonts w:hint="eastAsia"/>
        </w:rPr>
        <w:t>社會福利主管機關</w:t>
      </w:r>
      <w:r w:rsidR="0010785A" w:rsidRPr="00083C8B">
        <w:rPr>
          <w:rFonts w:hint="eastAsia"/>
        </w:rPr>
        <w:t>於入監評估之發展及健康情形勾選未有</w:t>
      </w:r>
      <w:r w:rsidR="008E6B56" w:rsidRPr="00083C8B">
        <w:rPr>
          <w:rFonts w:hAnsi="標楷體" w:hint="eastAsia"/>
        </w:rPr>
        <w:t>「</w:t>
      </w:r>
      <w:r w:rsidR="0010785A" w:rsidRPr="00083C8B">
        <w:rPr>
          <w:rFonts w:hint="eastAsia"/>
        </w:rPr>
        <w:t>身心發展遲緩</w:t>
      </w:r>
      <w:r w:rsidR="008E6B56" w:rsidRPr="00083C8B">
        <w:rPr>
          <w:rFonts w:hAnsi="標楷體" w:hint="eastAsia"/>
        </w:rPr>
        <w:t>」</w:t>
      </w:r>
      <w:r w:rsidR="0010785A" w:rsidRPr="00083C8B">
        <w:rPr>
          <w:rFonts w:hint="eastAsia"/>
        </w:rPr>
        <w:t>，並評估攜子入監可行，後續評估亦僅說明：「B君113.6.14將出監，但目前未有妥適居住處所及家人可協助，後續將協助案家尋覓適合處所穩定生活，故將開案服務。」評估著重於B君出監後之生活重建，非在監期間連結其他資源。</w:t>
      </w:r>
    </w:p>
    <w:p w14:paraId="7E4A8C6E" w14:textId="49230E07" w:rsidR="0010785A" w:rsidRPr="00083C8B" w:rsidRDefault="0010785A" w:rsidP="005E3E96">
      <w:pPr>
        <w:pStyle w:val="3"/>
        <w:rPr>
          <w:spacing w:val="-2"/>
        </w:rPr>
      </w:pPr>
      <w:r w:rsidRPr="00083C8B">
        <w:rPr>
          <w:rFonts w:hAnsi="標楷體" w:hint="eastAsia"/>
          <w:spacing w:val="-2"/>
        </w:rPr>
        <w:t>次按</w:t>
      </w:r>
      <w:r w:rsidRPr="00083C8B">
        <w:rPr>
          <w:rFonts w:hint="eastAsia"/>
          <w:spacing w:val="-2"/>
        </w:rPr>
        <w:t>監獄行刑法第12條第8項賦予矯正機關對於兒童在監期間之照顧責任，同時應由</w:t>
      </w:r>
      <w:r w:rsidR="00ED00B9" w:rsidRPr="00083C8B">
        <w:rPr>
          <w:spacing w:val="-2"/>
        </w:rPr>
        <w:t>兒少權法</w:t>
      </w:r>
      <w:r w:rsidRPr="00083C8B">
        <w:rPr>
          <w:rFonts w:hint="eastAsia"/>
          <w:spacing w:val="-2"/>
        </w:rPr>
        <w:t>之主管機關、衛生主管機關本於權責評估、協助在監(所)子女服務需求及照顧安置事項</w:t>
      </w:r>
      <w:r w:rsidR="00072F75" w:rsidRPr="00083C8B">
        <w:rPr>
          <w:rFonts w:hint="eastAsia"/>
          <w:spacing w:val="-2"/>
        </w:rPr>
        <w:t>，</w:t>
      </w:r>
      <w:bookmarkStart w:id="67" w:name="_Hlk214280491"/>
      <w:r w:rsidR="00072F75" w:rsidRPr="00083C8B">
        <w:rPr>
          <w:rFonts w:hint="eastAsia"/>
          <w:spacing w:val="-2"/>
        </w:rPr>
        <w:t>核</w:t>
      </w:r>
      <w:r w:rsidR="00B0151B" w:rsidRPr="00083C8B">
        <w:rPr>
          <w:rFonts w:hint="eastAsia"/>
          <w:spacing w:val="-2"/>
        </w:rPr>
        <w:t>衛福部及法務部</w:t>
      </w:r>
      <w:r w:rsidR="00072F75" w:rsidRPr="00083C8B">
        <w:rPr>
          <w:rFonts w:hint="eastAsia"/>
          <w:spacing w:val="-2"/>
        </w:rPr>
        <w:t>依法於兒少權益保障及在監子女權益維護，均難謂無責</w:t>
      </w:r>
      <w:r w:rsidRPr="00083C8B">
        <w:rPr>
          <w:rFonts w:hint="eastAsia"/>
          <w:spacing w:val="-2"/>
        </w:rPr>
        <w:t>，</w:t>
      </w:r>
      <w:r w:rsidR="006E1E79" w:rsidRPr="00083C8B">
        <w:rPr>
          <w:rFonts w:hint="eastAsia"/>
          <w:spacing w:val="-2"/>
        </w:rPr>
        <w:t>該2部</w:t>
      </w:r>
      <w:r w:rsidRPr="00083C8B">
        <w:rPr>
          <w:rFonts w:hint="eastAsia"/>
          <w:spacing w:val="-2"/>
        </w:rPr>
        <w:t>應</w:t>
      </w:r>
      <w:r w:rsidR="006E1E79" w:rsidRPr="00083C8B">
        <w:rPr>
          <w:rFonts w:hint="eastAsia"/>
          <w:spacing w:val="-2"/>
        </w:rPr>
        <w:t>依兒童權利公約施行法第5條第1項規定，妥善合作</w:t>
      </w:r>
      <w:r w:rsidRPr="00083C8B">
        <w:rPr>
          <w:rFonts w:hint="eastAsia"/>
          <w:spacing w:val="-2"/>
        </w:rPr>
        <w:t>提供弱勢兒童雙重保護</w:t>
      </w:r>
      <w:bookmarkEnd w:id="67"/>
      <w:r w:rsidRPr="00083C8B">
        <w:rPr>
          <w:rFonts w:hint="eastAsia"/>
          <w:spacing w:val="-2"/>
        </w:rPr>
        <w:t>。</w:t>
      </w:r>
      <w:r w:rsidR="00473F82" w:rsidRPr="00083C8B">
        <w:rPr>
          <w:rFonts w:hint="eastAsia"/>
          <w:spacing w:val="-2"/>
        </w:rPr>
        <w:t>則在監子女照顧安置事項，除應由法務部責成所屬矯正機關人員落實善盡就近、及時觀察及通報、主動連結資源之職責外，兒少權法之主管機關、衛生主管機關亦應本於權責落實評估需求、協助在監</w:t>
      </w:r>
      <w:r w:rsidR="00473F82" w:rsidRPr="00083C8B">
        <w:rPr>
          <w:spacing w:val="-2"/>
        </w:rPr>
        <w:t>(</w:t>
      </w:r>
      <w:r w:rsidR="00473F82" w:rsidRPr="00083C8B">
        <w:rPr>
          <w:rFonts w:hint="eastAsia"/>
          <w:spacing w:val="-2"/>
        </w:rPr>
        <w:t>所</w:t>
      </w:r>
      <w:r w:rsidR="00473F82" w:rsidRPr="00083C8B">
        <w:rPr>
          <w:spacing w:val="-2"/>
        </w:rPr>
        <w:t>)</w:t>
      </w:r>
      <w:r w:rsidR="00473F82" w:rsidRPr="00083C8B">
        <w:rPr>
          <w:rFonts w:hint="eastAsia"/>
          <w:spacing w:val="-2"/>
        </w:rPr>
        <w:t>子女相關服務及照顧安置事項，而非僅消極被動坐等矯正機關通報後方啟動連結資源，是以，衛福部應督導地方社會福利主管機關依法定期評估並主動輸送相關服務，俾使安置在監的幼童於監</w:t>
      </w:r>
      <w:r w:rsidR="00473F82" w:rsidRPr="00083C8B">
        <w:rPr>
          <w:spacing w:val="-2"/>
        </w:rPr>
        <w:t>(</w:t>
      </w:r>
      <w:r w:rsidR="00473F82" w:rsidRPr="00083C8B">
        <w:rPr>
          <w:rFonts w:hint="eastAsia"/>
          <w:spacing w:val="-2"/>
        </w:rPr>
        <w:t>所</w:t>
      </w:r>
      <w:r w:rsidR="00473F82" w:rsidRPr="00083C8B">
        <w:rPr>
          <w:spacing w:val="-2"/>
        </w:rPr>
        <w:t>)</w:t>
      </w:r>
      <w:r w:rsidR="00473F82" w:rsidRPr="00083C8B">
        <w:rPr>
          <w:rFonts w:hint="eastAsia"/>
          <w:spacing w:val="-2"/>
        </w:rPr>
        <w:t>人員未發現或未通報有特殊需求之時，也能獲得適當的照顧安置服務</w:t>
      </w:r>
      <w:r w:rsidRPr="00083C8B">
        <w:rPr>
          <w:rFonts w:hint="eastAsia"/>
          <w:spacing w:val="-2"/>
        </w:rPr>
        <w:t>。</w:t>
      </w:r>
    </w:p>
    <w:p w14:paraId="0CFA534C" w14:textId="52B01F4C" w:rsidR="0010785A" w:rsidRPr="00083C8B" w:rsidRDefault="0010785A" w:rsidP="006A0469">
      <w:pPr>
        <w:pStyle w:val="3"/>
      </w:pPr>
      <w:r w:rsidRPr="00083C8B">
        <w:rPr>
          <w:rFonts w:hint="eastAsia"/>
        </w:rPr>
        <w:t>此外，為確保隨母入監兒童均受有與一般兒童無異之婦幼衛生、生育保健、育兒指導，並適用至全國各市縣主管機關、各</w:t>
      </w:r>
      <w:r w:rsidR="001846D3" w:rsidRPr="00083C8B">
        <w:rPr>
          <w:rFonts w:hint="eastAsia"/>
        </w:rPr>
        <w:t>監(所)</w:t>
      </w:r>
      <w:r w:rsidRPr="00083C8B">
        <w:rPr>
          <w:rFonts w:hint="eastAsia"/>
        </w:rPr>
        <w:t>，法務部表示，將請矯正機關於有收容攜子入監個案者，依其需求，積極與地方政府資源合作</w:t>
      </w:r>
      <w:r w:rsidR="007F5964" w:rsidRPr="00083C8B">
        <w:rPr>
          <w:rFonts w:hint="eastAsia"/>
        </w:rPr>
        <w:t>，</w:t>
      </w:r>
      <w:r w:rsidRPr="00083C8B">
        <w:rPr>
          <w:rFonts w:hint="eastAsia"/>
        </w:rPr>
        <w:t>挹注資源，允應落實辦理。至針對</w:t>
      </w:r>
      <w:r w:rsidRPr="00083C8B">
        <w:rPr>
          <w:rFonts w:hint="eastAsia"/>
          <w:szCs w:val="32"/>
        </w:rPr>
        <w:t>部分地方社會福利主管機關</w:t>
      </w:r>
      <w:r w:rsidRPr="00083C8B">
        <w:rPr>
          <w:rFonts w:hint="eastAsia"/>
        </w:rPr>
        <w:t>未能妥善提供協助者，</w:t>
      </w:r>
      <w:r w:rsidRPr="00083C8B">
        <w:rPr>
          <w:rFonts w:hAnsi="標楷體"/>
          <w:spacing w:val="-5"/>
        </w:rPr>
        <w:t>經</w:t>
      </w:r>
      <w:r w:rsidRPr="00083C8B">
        <w:rPr>
          <w:rFonts w:hAnsi="標楷體" w:hint="eastAsia"/>
          <w:spacing w:val="-5"/>
        </w:rPr>
        <w:t>衛福</w:t>
      </w:r>
      <w:r w:rsidRPr="00083C8B">
        <w:rPr>
          <w:rFonts w:hAnsi="標楷體"/>
          <w:spacing w:val="-5"/>
        </w:rPr>
        <w:t>部到院說明，</w:t>
      </w:r>
      <w:r w:rsidRPr="00083C8B">
        <w:rPr>
          <w:rFonts w:hAnsi="標楷體" w:hint="eastAsia"/>
          <w:spacing w:val="-5"/>
        </w:rPr>
        <w:t>該</w:t>
      </w:r>
      <w:r w:rsidRPr="00083C8B">
        <w:rPr>
          <w:rFonts w:hAnsi="標楷體"/>
          <w:spacing w:val="-5"/>
        </w:rPr>
        <w:t>部均定期與法</w:t>
      </w:r>
      <w:r w:rsidRPr="00083C8B">
        <w:rPr>
          <w:rFonts w:hAnsi="標楷體"/>
          <w:spacing w:val="-2"/>
        </w:rPr>
        <w:t>務部辦有聯繫會議，並請法務部如遇有與地方政府溝通不良等情，可於該會議中提出討論</w:t>
      </w:r>
      <w:r w:rsidR="00473F82" w:rsidRPr="00083C8B">
        <w:rPr>
          <w:rFonts w:hAnsi="標楷體" w:hint="eastAsia"/>
          <w:spacing w:val="-2"/>
        </w:rPr>
        <w:t>。</w:t>
      </w:r>
      <w:r w:rsidRPr="00083C8B">
        <w:rPr>
          <w:rFonts w:hAnsi="標楷體"/>
          <w:spacing w:val="-2"/>
        </w:rPr>
        <w:t>惟考量該聯繫會議僅每半年召開1次，於提供即時協助及溝通上恐未及處理</w:t>
      </w:r>
      <w:r w:rsidRPr="00083C8B">
        <w:rPr>
          <w:rFonts w:hAnsi="標楷體" w:hint="eastAsia"/>
          <w:spacing w:val="-2"/>
        </w:rPr>
        <w:t>，</w:t>
      </w:r>
      <w:r w:rsidRPr="00083C8B">
        <w:rPr>
          <w:rFonts w:hint="eastAsia"/>
        </w:rPr>
        <w:t>亦待該2部</w:t>
      </w:r>
      <w:r w:rsidRPr="00083C8B">
        <w:rPr>
          <w:rFonts w:hAnsi="標楷體"/>
          <w:spacing w:val="-2"/>
        </w:rPr>
        <w:t>建立即時聯繫</w:t>
      </w:r>
      <w:r w:rsidRPr="00083C8B">
        <w:rPr>
          <w:rFonts w:hAnsi="標楷體" w:hint="eastAsia"/>
          <w:spacing w:val="-2"/>
        </w:rPr>
        <w:t>機制或</w:t>
      </w:r>
      <w:r w:rsidRPr="00083C8B">
        <w:rPr>
          <w:rFonts w:hAnsi="標楷體"/>
          <w:spacing w:val="-2"/>
        </w:rPr>
        <w:t>平台</w:t>
      </w:r>
      <w:r w:rsidRPr="00083C8B">
        <w:rPr>
          <w:rFonts w:hAnsi="標楷體" w:hint="eastAsia"/>
          <w:spacing w:val="-2"/>
        </w:rPr>
        <w:t>。</w:t>
      </w:r>
    </w:p>
    <w:p w14:paraId="7A5A3D7C" w14:textId="035716BE" w:rsidR="0010785A" w:rsidRPr="00083C8B" w:rsidRDefault="0010785A" w:rsidP="00473F82">
      <w:pPr>
        <w:pStyle w:val="3"/>
      </w:pPr>
      <w:r w:rsidRPr="00083C8B">
        <w:rPr>
          <w:rFonts w:hint="eastAsia"/>
        </w:rPr>
        <w:t>綜上，</w:t>
      </w:r>
      <w:r w:rsidR="00473F82" w:rsidRPr="00083C8B">
        <w:rPr>
          <w:rFonts w:hAnsi="標楷體" w:hint="eastAsia"/>
        </w:rPr>
        <w:t>《C</w:t>
      </w:r>
      <w:r w:rsidR="00473F82" w:rsidRPr="00083C8B">
        <w:rPr>
          <w:rFonts w:hAnsi="標楷體"/>
        </w:rPr>
        <w:t>RC</w:t>
      </w:r>
      <w:r w:rsidR="00473F82" w:rsidRPr="00083C8B">
        <w:rPr>
          <w:rFonts w:hAnsi="標楷體" w:hint="eastAsia"/>
        </w:rPr>
        <w:t>》及一般性意見</w:t>
      </w:r>
      <w:r w:rsidR="00473F82" w:rsidRPr="00083C8B">
        <w:rPr>
          <w:rFonts w:hint="eastAsia"/>
        </w:rPr>
        <w:t>揭示</w:t>
      </w:r>
      <w:r w:rsidR="00473F82" w:rsidRPr="00083C8B">
        <w:t>應特別注意最弱勢的幼兒群體，其中包括與監獄中的母親一起生活的兒童</w:t>
      </w:r>
      <w:r w:rsidR="00473F82" w:rsidRPr="00083C8B">
        <w:rPr>
          <w:rFonts w:hint="eastAsia"/>
        </w:rPr>
        <w:t>，</w:t>
      </w:r>
      <w:r w:rsidR="00473F82" w:rsidRPr="00083C8B">
        <w:t>締約國</w:t>
      </w:r>
      <w:r w:rsidR="00473F82" w:rsidRPr="00083C8B">
        <w:rPr>
          <w:rFonts w:hint="eastAsia"/>
        </w:rPr>
        <w:t>應</w:t>
      </w:r>
      <w:r w:rsidR="00473F82" w:rsidRPr="00083C8B">
        <w:t>保證所有幼兒能獲得適當有效的服務</w:t>
      </w:r>
      <w:r w:rsidR="00473F82" w:rsidRPr="00083C8B">
        <w:rPr>
          <w:rFonts w:hint="eastAsia"/>
        </w:rPr>
        <w:t>。該等兒童原即面臨照顧者入獄服刑之特殊情境，倘經進行完整之脆弱性(含支持資源)、家庭功能與需求等評估，符合行政院107年2月26日核定強化社會安全網計畫內容之脆弱家庭定義，自應由</w:t>
      </w:r>
      <w:r w:rsidR="00473F82" w:rsidRPr="00083C8B">
        <w:t>地方社</w:t>
      </w:r>
      <w:r w:rsidR="00473F82" w:rsidRPr="00083C8B">
        <w:rPr>
          <w:rFonts w:hint="eastAsia"/>
        </w:rPr>
        <w:t>會福利主管機關社會福利服務中心提供後續服務與相關資源，無涉兒童實居處所。本案調查發現，各地方社會福利主管機關的入監評估報告雖發現照顧資源不足，或幼童疑有發展遲緩，卻未提供資源連結，對兒童權利置若罔聞，且法務部與衛福部就有關「兒童在監期間照顧主責機關」意見不同，以上均仍待行政院督促法務部責成矯正機關人員務必善盡就近、及時觀察及通報、主動連結之責，並督促衛福部仍應再籌謀有效機制，俾使安置在監的幼童於監(所)人員未發現或未通報有特殊需求之時，也能獲得</w:t>
      </w:r>
      <w:r w:rsidR="00473F82" w:rsidRPr="00083C8B">
        <w:t>適當</w:t>
      </w:r>
      <w:r w:rsidR="00473F82" w:rsidRPr="00083C8B">
        <w:rPr>
          <w:rFonts w:hint="eastAsia"/>
        </w:rPr>
        <w:t>滿足</w:t>
      </w:r>
      <w:r w:rsidRPr="00083C8B">
        <w:rPr>
          <w:rFonts w:hint="eastAsia"/>
        </w:rPr>
        <w:t>。</w:t>
      </w:r>
    </w:p>
    <w:p w14:paraId="626BDC7F" w14:textId="36C213C0" w:rsidR="008E6B56" w:rsidRPr="00083C8B" w:rsidRDefault="008E6B56" w:rsidP="00850D3F">
      <w:pPr>
        <w:pStyle w:val="2"/>
        <w:rPr>
          <w:b/>
        </w:rPr>
      </w:pPr>
      <w:r w:rsidRPr="00083C8B">
        <w:rPr>
          <w:rFonts w:hint="eastAsia"/>
          <w:b/>
        </w:rPr>
        <w:t>隨母入監的兒童</w:t>
      </w:r>
      <w:r w:rsidR="00B86BEB" w:rsidRPr="00083C8B">
        <w:rPr>
          <w:rFonts w:hint="eastAsia"/>
          <w:b/>
        </w:rPr>
        <w:t>因</w:t>
      </w:r>
      <w:r w:rsidRPr="00083C8B">
        <w:rPr>
          <w:rFonts w:hint="eastAsia"/>
          <w:b/>
        </w:rPr>
        <w:t>缺乏與外界接觸機會，</w:t>
      </w:r>
      <w:r w:rsidR="00B86BEB" w:rsidRPr="00083C8B">
        <w:rPr>
          <w:rFonts w:hint="eastAsia"/>
          <w:b/>
        </w:rPr>
        <w:t>當</w:t>
      </w:r>
      <w:r w:rsidRPr="00083C8B">
        <w:rPr>
          <w:rFonts w:hint="eastAsia"/>
          <w:b/>
        </w:rPr>
        <w:t>有早期療育或特殊照顧需求</w:t>
      </w:r>
      <w:r w:rsidR="00B86BEB" w:rsidRPr="00083C8B">
        <w:rPr>
          <w:rFonts w:hint="eastAsia"/>
          <w:b/>
        </w:rPr>
        <w:t>時</w:t>
      </w:r>
      <w:r w:rsidR="002C5910" w:rsidRPr="00083C8B">
        <w:rPr>
          <w:rFonts w:hint="eastAsia"/>
          <w:b/>
        </w:rPr>
        <w:t>，</w:t>
      </w:r>
      <w:r w:rsidRPr="00083C8B">
        <w:rPr>
          <w:rFonts w:hint="eastAsia"/>
          <w:b/>
        </w:rPr>
        <w:t>無法透過服務機構即時發現，且目前僅部分矯正機關結合民間資源聘有具幼教專業之保育人員。經查，</w:t>
      </w:r>
      <w:r w:rsidR="00AC7C31" w:rsidRPr="00083C8B">
        <w:rPr>
          <w:b/>
        </w:rPr>
        <w:t>全國</w:t>
      </w:r>
      <w:r w:rsidR="00AC7C31" w:rsidRPr="00083C8B">
        <w:rPr>
          <w:rFonts w:hint="eastAsia"/>
          <w:b/>
        </w:rPr>
        <w:t>矯正機關共計19所設有受攜子女收容措施，</w:t>
      </w:r>
      <w:r w:rsidRPr="00083C8B">
        <w:rPr>
          <w:b/>
        </w:rPr>
        <w:t>僅桃女監等4</w:t>
      </w:r>
      <w:r w:rsidR="001846D3" w:rsidRPr="00083C8B">
        <w:rPr>
          <w:b/>
        </w:rPr>
        <w:t>監(所)</w:t>
      </w:r>
      <w:r w:rsidRPr="00083C8B">
        <w:rPr>
          <w:b/>
        </w:rPr>
        <w:t>與外部</w:t>
      </w:r>
      <w:r w:rsidR="00D22DFB" w:rsidRPr="00083C8B">
        <w:rPr>
          <w:b/>
        </w:rPr>
        <w:t>早期療育</w:t>
      </w:r>
      <w:r w:rsidRPr="00083C8B">
        <w:rPr>
          <w:b/>
        </w:rPr>
        <w:t>單位建立定期合作訪視評估機制</w:t>
      </w:r>
      <w:r w:rsidRPr="00083C8B">
        <w:rPr>
          <w:rFonts w:hint="eastAsia"/>
          <w:b/>
        </w:rPr>
        <w:t>，</w:t>
      </w:r>
      <w:r w:rsidR="00B86BEB" w:rsidRPr="00083C8B">
        <w:rPr>
          <w:rFonts w:hint="eastAsia"/>
          <w:b/>
        </w:rPr>
        <w:t>且訪視評估</w:t>
      </w:r>
      <w:r w:rsidR="00436B4B" w:rsidRPr="00083C8B">
        <w:rPr>
          <w:rFonts w:hint="eastAsia"/>
          <w:b/>
        </w:rPr>
        <w:t>頻率太少，專業能量不足。</w:t>
      </w:r>
      <w:r w:rsidR="00DB7393" w:rsidRPr="00083C8B">
        <w:rPr>
          <w:rFonts w:hint="eastAsia"/>
          <w:b/>
        </w:rPr>
        <w:t>此外，</w:t>
      </w:r>
      <w:r w:rsidR="00436B4B" w:rsidRPr="00083C8B">
        <w:rPr>
          <w:rFonts w:hint="eastAsia"/>
          <w:b/>
        </w:rPr>
        <w:t>隨母入監(所)適切性評估已納入兒童發展及健康情形等評估項目，但實際上，</w:t>
      </w:r>
      <w:r w:rsidR="00125305" w:rsidRPr="00083C8B">
        <w:rPr>
          <w:b/>
        </w:rPr>
        <w:t>地方社</w:t>
      </w:r>
      <w:r w:rsidR="00125305" w:rsidRPr="00083C8B">
        <w:rPr>
          <w:rFonts w:hint="eastAsia"/>
          <w:b/>
        </w:rPr>
        <w:t>會福利主管機關</w:t>
      </w:r>
      <w:r w:rsidR="00436B4B" w:rsidRPr="00083C8B">
        <w:rPr>
          <w:rFonts w:hint="eastAsia"/>
          <w:b/>
        </w:rPr>
        <w:t>社工人員未全面進行兒童發展或早期療育需求評估</w:t>
      </w:r>
      <w:bookmarkStart w:id="68" w:name="_Hlk214280531"/>
      <w:bookmarkStart w:id="69" w:name="_Hlk209684602"/>
      <w:r w:rsidR="00E70051" w:rsidRPr="00083C8B">
        <w:rPr>
          <w:rFonts w:hint="eastAsia"/>
          <w:b/>
        </w:rPr>
        <w:t>，核有違失</w:t>
      </w:r>
      <w:bookmarkEnd w:id="68"/>
      <w:r w:rsidR="00FE0BEB" w:rsidRPr="00083C8B">
        <w:rPr>
          <w:rFonts w:hint="eastAsia"/>
          <w:b/>
        </w:rPr>
        <w:t>。</w:t>
      </w:r>
      <w:r w:rsidR="00436B4B" w:rsidRPr="00083C8B">
        <w:rPr>
          <w:rFonts w:hint="eastAsia"/>
          <w:b/>
        </w:rPr>
        <w:t>衛福部</w:t>
      </w:r>
      <w:r w:rsidR="001448AD" w:rsidRPr="00083C8B">
        <w:rPr>
          <w:rFonts w:hint="eastAsia"/>
          <w:b/>
        </w:rPr>
        <w:t>允</w:t>
      </w:r>
      <w:r w:rsidR="00436B4B" w:rsidRPr="00083C8B">
        <w:rPr>
          <w:rFonts w:hint="eastAsia"/>
          <w:b/>
        </w:rPr>
        <w:t>應督導並督促</w:t>
      </w:r>
      <w:r w:rsidR="00125305" w:rsidRPr="00083C8B">
        <w:rPr>
          <w:b/>
        </w:rPr>
        <w:t>地方社</w:t>
      </w:r>
      <w:r w:rsidR="00125305" w:rsidRPr="00083C8B">
        <w:rPr>
          <w:rFonts w:hint="eastAsia"/>
          <w:b/>
        </w:rPr>
        <w:t>會福利主管機關</w:t>
      </w:r>
      <w:r w:rsidR="00436B4B" w:rsidRPr="00083C8B">
        <w:rPr>
          <w:rFonts w:hint="eastAsia"/>
          <w:b/>
        </w:rPr>
        <w:t>與各矯正機關合作</w:t>
      </w:r>
      <w:r w:rsidR="00AC7C31" w:rsidRPr="00083C8B">
        <w:rPr>
          <w:rFonts w:hint="eastAsia"/>
          <w:b/>
        </w:rPr>
        <w:t>，法務部亦應督導所屬</w:t>
      </w:r>
      <w:r w:rsidR="008644CE" w:rsidRPr="00083C8B">
        <w:rPr>
          <w:rFonts w:hint="eastAsia"/>
          <w:b/>
        </w:rPr>
        <w:t>重視針對隨母入監子女如有發展遲緩議題之</w:t>
      </w:r>
      <w:r w:rsidR="001448AD" w:rsidRPr="00083C8B">
        <w:rPr>
          <w:rFonts w:hint="eastAsia"/>
          <w:b/>
        </w:rPr>
        <w:t>及早</w:t>
      </w:r>
      <w:r w:rsidR="008644CE" w:rsidRPr="00083C8B">
        <w:rPr>
          <w:rFonts w:hint="eastAsia"/>
          <w:b/>
        </w:rPr>
        <w:t>發掘並接受</w:t>
      </w:r>
      <w:r w:rsidR="00D22DFB" w:rsidRPr="00083C8B">
        <w:rPr>
          <w:rFonts w:hint="eastAsia"/>
          <w:b/>
        </w:rPr>
        <w:t>早期療育</w:t>
      </w:r>
      <w:r w:rsidR="008644CE" w:rsidRPr="00083C8B">
        <w:rPr>
          <w:rFonts w:hint="eastAsia"/>
          <w:b/>
        </w:rPr>
        <w:t>評估</w:t>
      </w:r>
      <w:r w:rsidR="00436B4B" w:rsidRPr="00083C8B">
        <w:rPr>
          <w:rFonts w:hint="eastAsia"/>
          <w:b/>
        </w:rPr>
        <w:t>，</w:t>
      </w:r>
      <w:r w:rsidR="008644CE" w:rsidRPr="00083C8B">
        <w:rPr>
          <w:rFonts w:hint="eastAsia"/>
          <w:b/>
        </w:rPr>
        <w:t>共同</w:t>
      </w:r>
      <w:r w:rsidR="00436B4B" w:rsidRPr="00083C8B">
        <w:rPr>
          <w:rFonts w:hint="eastAsia"/>
          <w:b/>
        </w:rPr>
        <w:t>提供脆弱情境下之弱勢兒童保護</w:t>
      </w:r>
      <w:bookmarkEnd w:id="69"/>
      <w:r w:rsidR="00436B4B" w:rsidRPr="00083C8B">
        <w:rPr>
          <w:rFonts w:hint="eastAsia"/>
          <w:b/>
        </w:rPr>
        <w:t>，以</w:t>
      </w:r>
      <w:r w:rsidR="00436B4B" w:rsidRPr="00083C8B">
        <w:rPr>
          <w:b/>
        </w:rPr>
        <w:t>確保隨母入監</w:t>
      </w:r>
      <w:r w:rsidR="00436B4B" w:rsidRPr="00083C8B">
        <w:rPr>
          <w:rFonts w:hint="eastAsia"/>
          <w:b/>
        </w:rPr>
        <w:t>(所)</w:t>
      </w:r>
      <w:r w:rsidR="00436B4B" w:rsidRPr="00083C8B">
        <w:rPr>
          <w:b/>
        </w:rPr>
        <w:t>兒童均</w:t>
      </w:r>
      <w:r w:rsidR="00436B4B" w:rsidRPr="00083C8B">
        <w:rPr>
          <w:rFonts w:hint="eastAsia"/>
          <w:b/>
        </w:rPr>
        <w:t>得</w:t>
      </w:r>
      <w:r w:rsidR="00436B4B" w:rsidRPr="00083C8B">
        <w:rPr>
          <w:b/>
        </w:rPr>
        <w:t>受有</w:t>
      </w:r>
      <w:r w:rsidR="00436B4B" w:rsidRPr="00083C8B">
        <w:rPr>
          <w:rFonts w:hint="eastAsia"/>
          <w:b/>
        </w:rPr>
        <w:t>與一般生活於社區之兒</w:t>
      </w:r>
      <w:r w:rsidR="00436B4B" w:rsidRPr="00083C8B">
        <w:rPr>
          <w:rFonts w:hint="eastAsia"/>
          <w:b/>
          <w:spacing w:val="-4"/>
        </w:rPr>
        <w:t>童無異之發展、早期療育等需求</w:t>
      </w:r>
      <w:r w:rsidR="00436B4B" w:rsidRPr="00083C8B">
        <w:rPr>
          <w:b/>
          <w:spacing w:val="-4"/>
        </w:rPr>
        <w:t>評估</w:t>
      </w:r>
      <w:r w:rsidR="00436B4B" w:rsidRPr="00083C8B">
        <w:rPr>
          <w:rFonts w:hint="eastAsia"/>
          <w:b/>
          <w:spacing w:val="-4"/>
        </w:rPr>
        <w:t>並取得必要資源</w:t>
      </w:r>
      <w:r w:rsidR="002C5910" w:rsidRPr="00083C8B">
        <w:rPr>
          <w:rFonts w:hint="eastAsia"/>
          <w:b/>
          <w:spacing w:val="-4"/>
        </w:rPr>
        <w:t>：</w:t>
      </w:r>
    </w:p>
    <w:p w14:paraId="1A7F34A2" w14:textId="19DD238E" w:rsidR="00A95215" w:rsidRPr="00083C8B" w:rsidRDefault="00574014" w:rsidP="002930EC">
      <w:pPr>
        <w:pStyle w:val="3"/>
      </w:pPr>
      <w:r w:rsidRPr="00083C8B">
        <w:rPr>
          <w:rFonts w:hAnsi="標楷體" w:hint="eastAsia"/>
        </w:rPr>
        <w:t>《CRC》</w:t>
      </w:r>
      <w:r w:rsidRPr="00083C8B">
        <w:rPr>
          <w:rFonts w:hint="eastAsia"/>
        </w:rPr>
        <w:t>揭示</w:t>
      </w:r>
      <w:r w:rsidRPr="00083C8B">
        <w:t>應特別注意最弱勢的幼兒群體，其中包括與監獄中的母親一起生活的兒童</w:t>
      </w:r>
      <w:r w:rsidRPr="00083C8B">
        <w:rPr>
          <w:rFonts w:hint="eastAsia"/>
        </w:rPr>
        <w:t>，</w:t>
      </w:r>
      <w:r w:rsidRPr="00083C8B">
        <w:t>締約國</w:t>
      </w:r>
      <w:r w:rsidRPr="00083C8B">
        <w:rPr>
          <w:rFonts w:hint="eastAsia"/>
        </w:rPr>
        <w:t>應</w:t>
      </w:r>
      <w:r w:rsidRPr="00083C8B">
        <w:t>保證所有幼兒能獲得適當有效的服務</w:t>
      </w:r>
      <w:r w:rsidRPr="00083C8B">
        <w:rPr>
          <w:rFonts w:hint="eastAsia"/>
        </w:rPr>
        <w:t>，已如前述。</w:t>
      </w:r>
      <w:r w:rsidR="0010785A" w:rsidRPr="00083C8B">
        <w:rPr>
          <w:rFonts w:hint="eastAsia"/>
        </w:rPr>
        <w:t>依</w:t>
      </w:r>
      <w:r w:rsidR="00ED00B9" w:rsidRPr="00083C8B">
        <w:t>兒少權法</w:t>
      </w:r>
      <w:r w:rsidR="0010785A" w:rsidRPr="00083C8B">
        <w:rPr>
          <w:rFonts w:hint="eastAsia"/>
        </w:rPr>
        <w:t>第31條第1項規定，</w:t>
      </w:r>
      <w:bookmarkStart w:id="70" w:name="_Hlk205369715"/>
      <w:r w:rsidR="0010785A" w:rsidRPr="00083C8B">
        <w:rPr>
          <w:rFonts w:hint="eastAsia"/>
        </w:rPr>
        <w:t>政府應建立6歲以下兒童發展之評估機制，對發展遲緩兒童，應按其需要，給予早期療育、醫療、就學及家庭支持方面之特殊照顧</w:t>
      </w:r>
      <w:bookmarkEnd w:id="70"/>
      <w:r w:rsidR="0010785A" w:rsidRPr="00083C8B">
        <w:rPr>
          <w:rFonts w:hint="eastAsia"/>
        </w:rPr>
        <w:t>；同法第32條</w:t>
      </w:r>
      <w:r w:rsidR="001448AD" w:rsidRPr="00083C8B">
        <w:rPr>
          <w:rFonts w:hint="eastAsia"/>
        </w:rPr>
        <w:t>並</w:t>
      </w:r>
      <w:r w:rsidR="0010785A" w:rsidRPr="00083C8B">
        <w:rPr>
          <w:rFonts w:hint="eastAsia"/>
        </w:rPr>
        <w:t>規定，</w:t>
      </w:r>
      <w:bookmarkStart w:id="71" w:name="_Hlk205369885"/>
      <w:r w:rsidR="0010785A" w:rsidRPr="00083C8B">
        <w:rPr>
          <w:rFonts w:hint="eastAsia"/>
        </w:rPr>
        <w:t>各類社會福利、教育及醫療機構，發現有疑似發展遲緩兒童，應通報直轄市、縣(市)主管機關。直轄市、縣(市)主管機關應將接獲資料，建立個案管理，並視其需要提供、轉介適當之服務</w:t>
      </w:r>
      <w:bookmarkEnd w:id="71"/>
      <w:r w:rsidR="0010785A" w:rsidRPr="00083C8B">
        <w:rPr>
          <w:rFonts w:hint="eastAsia"/>
        </w:rPr>
        <w:t>。</w:t>
      </w:r>
      <w:r w:rsidR="00A95215" w:rsidRPr="00083C8B">
        <w:rPr>
          <w:rFonts w:hint="eastAsia"/>
        </w:rPr>
        <w:t>基上，</w:t>
      </w:r>
      <w:r w:rsidR="002C5910" w:rsidRPr="00083C8B">
        <w:rPr>
          <w:rFonts w:hint="eastAsia"/>
        </w:rPr>
        <w:t>一般生活於社區間之兒童，因接觸外界管道多元，如有早期療育或特殊照顧等需求，易通過托嬰中心、幼兒園、醫療院所及地方政府公衛、民政、社</w:t>
      </w:r>
      <w:r w:rsidR="008A7F27" w:rsidRPr="00083C8B">
        <w:rPr>
          <w:rFonts w:hint="eastAsia"/>
        </w:rPr>
        <w:t>會福利</w:t>
      </w:r>
      <w:r w:rsidR="002C5910" w:rsidRPr="00083C8B">
        <w:rPr>
          <w:rFonts w:hint="eastAsia"/>
        </w:rPr>
        <w:t>等系統管道發掘並通報</w:t>
      </w:r>
      <w:r w:rsidR="00125305" w:rsidRPr="00083C8B">
        <w:rPr>
          <w:rFonts w:hint="eastAsia"/>
        </w:rPr>
        <w:t>各</w:t>
      </w:r>
      <w:r w:rsidR="002C5910" w:rsidRPr="00083C8B">
        <w:rPr>
          <w:rFonts w:hint="eastAsia"/>
        </w:rPr>
        <w:t>地方政府</w:t>
      </w:r>
      <w:r w:rsidR="00125305" w:rsidRPr="00083C8B">
        <w:rPr>
          <w:rFonts w:hint="eastAsia"/>
        </w:rPr>
        <w:t>主管機關</w:t>
      </w:r>
      <w:r w:rsidR="002C5910" w:rsidRPr="00083C8B">
        <w:rPr>
          <w:rFonts w:hint="eastAsia"/>
        </w:rPr>
        <w:t>續處</w:t>
      </w:r>
      <w:r w:rsidR="00A95215" w:rsidRPr="00083C8B">
        <w:rPr>
          <w:rFonts w:hint="eastAsia"/>
        </w:rPr>
        <w:t>，視其需要提供、轉介適當服務</w:t>
      </w:r>
      <w:r w:rsidR="002C5910" w:rsidRPr="00083C8B">
        <w:rPr>
          <w:rFonts w:hint="eastAsia"/>
        </w:rPr>
        <w:t>。</w:t>
      </w:r>
    </w:p>
    <w:p w14:paraId="42D26A66" w14:textId="1B492159" w:rsidR="00463E21" w:rsidRPr="00083C8B" w:rsidRDefault="00A95215" w:rsidP="00DA37E9">
      <w:pPr>
        <w:pStyle w:val="3"/>
        <w:spacing w:line="440" w:lineRule="exact"/>
      </w:pPr>
      <w:r w:rsidRPr="00083C8B">
        <w:rPr>
          <w:rFonts w:hint="eastAsia"/>
        </w:rPr>
        <w:t>惟查，隨母入監(所)之兒童囿於矯正機關人力及空間之限制，僅能</w:t>
      </w:r>
      <w:r w:rsidR="001448AD" w:rsidRPr="00083C8B">
        <w:rPr>
          <w:rFonts w:hint="eastAsia"/>
        </w:rPr>
        <w:t>獲得</w:t>
      </w:r>
      <w:r w:rsidRPr="00083C8B">
        <w:rPr>
          <w:rFonts w:hint="eastAsia"/>
        </w:rPr>
        <w:t>基本需求</w:t>
      </w:r>
      <w:r w:rsidR="001448AD" w:rsidRPr="00083C8B">
        <w:rPr>
          <w:rFonts w:hint="eastAsia"/>
        </w:rPr>
        <w:t>之滿足</w:t>
      </w:r>
      <w:r w:rsidRPr="00083C8B">
        <w:rPr>
          <w:rFonts w:hint="eastAsia"/>
        </w:rPr>
        <w:t>，更缺乏接觸外界之機會。依法務部說明，</w:t>
      </w:r>
      <w:r w:rsidRPr="00083C8B">
        <w:t>於桃女監，每位隨母入監之子女入監後即會安排兒科醫生進行嬰幼兒健康檢查，俾及早發現發展遲緩相關議題</w:t>
      </w:r>
      <w:r w:rsidRPr="00083C8B">
        <w:rPr>
          <w:rFonts w:hint="eastAsia"/>
        </w:rPr>
        <w:t>，</w:t>
      </w:r>
      <w:r w:rsidRPr="00083C8B">
        <w:t>攜子入監之受刑人配業至親子園地後，托育人員即藉由嬰幼童參與兒童發展及親職教育課程活動及個別育兒指導之過程中，評估觀察每位隨母入監之子女有無疑似發展遲緩之狀況，如有者，即轉請心理師或</w:t>
      </w:r>
      <w:r w:rsidR="00D22DFB" w:rsidRPr="00083C8B">
        <w:t>早期療育</w:t>
      </w:r>
      <w:r w:rsidRPr="00083C8B">
        <w:t>發展中心進行評估，如有發展遲緩之狀況，立即安排兒科進行診斷評估。</w:t>
      </w:r>
      <w:r w:rsidRPr="00083C8B">
        <w:rPr>
          <w:rFonts w:hint="eastAsia"/>
        </w:rPr>
        <w:t>惟</w:t>
      </w:r>
      <w:r w:rsidR="00463E21" w:rsidRPr="00083C8B">
        <w:rPr>
          <w:rFonts w:hint="eastAsia"/>
        </w:rPr>
        <w:t>本案無預警履勘</w:t>
      </w:r>
      <w:r w:rsidRPr="00083C8B">
        <w:rPr>
          <w:rFonts w:hint="eastAsia"/>
        </w:rPr>
        <w:t>桃女監，發現相關資源仍有欠缺</w:t>
      </w:r>
      <w:r w:rsidR="00463E21" w:rsidRPr="00083C8B">
        <w:rPr>
          <w:rFonts w:hint="eastAsia"/>
        </w:rPr>
        <w:t>：</w:t>
      </w:r>
    </w:p>
    <w:p w14:paraId="7567F1AE" w14:textId="0B3657A6" w:rsidR="002C5910" w:rsidRPr="00083C8B" w:rsidRDefault="00A95215" w:rsidP="00DA37E9">
      <w:pPr>
        <w:pStyle w:val="4"/>
        <w:spacing w:line="440" w:lineRule="exact"/>
      </w:pPr>
      <w:r w:rsidRPr="00083C8B">
        <w:rPr>
          <w:rFonts w:hint="eastAsia"/>
        </w:rPr>
        <w:t>依</w:t>
      </w:r>
      <w:r w:rsidR="00463E21" w:rsidRPr="00083C8B">
        <w:rPr>
          <w:rFonts w:hint="eastAsia"/>
        </w:rPr>
        <w:t>桃女監人員說明</w:t>
      </w:r>
      <w:r w:rsidR="00463E21" w:rsidRPr="00083C8B">
        <w:rPr>
          <w:rFonts w:hAnsi="標楷體" w:hint="eastAsia"/>
        </w:rPr>
        <w:t>：</w:t>
      </w:r>
    </w:p>
    <w:p w14:paraId="5436E039" w14:textId="7E5AF2B2" w:rsidR="000975CA" w:rsidRPr="00083C8B" w:rsidRDefault="000975CA" w:rsidP="00DA37E9">
      <w:pPr>
        <w:pStyle w:val="5"/>
        <w:spacing w:line="440" w:lineRule="exact"/>
      </w:pPr>
      <w:r w:rsidRPr="00083C8B">
        <w:t>我們每3個月安排發展小檢核，半年大檢核，由</w:t>
      </w:r>
      <w:r w:rsidR="00DB7393" w:rsidRPr="00083C8B">
        <w:rPr>
          <w:rFonts w:hint="eastAsia"/>
        </w:rPr>
        <w:t>財團法人</w:t>
      </w:r>
      <w:r w:rsidRPr="00083C8B">
        <w:t>心路</w:t>
      </w:r>
      <w:r w:rsidR="00DB7393" w:rsidRPr="00083C8B">
        <w:rPr>
          <w:rFonts w:hint="eastAsia"/>
        </w:rPr>
        <w:t>社會福利</w:t>
      </w:r>
      <w:r w:rsidRPr="00083C8B">
        <w:t>基金會</w:t>
      </w:r>
      <w:r w:rsidR="00DB7393" w:rsidRPr="00083C8B">
        <w:rPr>
          <w:rFonts w:hint="eastAsia"/>
        </w:rPr>
        <w:t>(下稱心路)</w:t>
      </w:r>
      <w:r w:rsidRPr="00083C8B">
        <w:rPr>
          <w:rFonts w:hint="eastAsia"/>
        </w:rPr>
        <w:t>入監辦理</w:t>
      </w:r>
      <w:r w:rsidRPr="00083C8B">
        <w:t>檢核。</w:t>
      </w:r>
    </w:p>
    <w:p w14:paraId="5844D15C" w14:textId="775C851F" w:rsidR="000975CA" w:rsidRPr="00083C8B" w:rsidRDefault="000975CA" w:rsidP="00DA37E9">
      <w:pPr>
        <w:pStyle w:val="5"/>
        <w:spacing w:line="440" w:lineRule="exact"/>
      </w:pPr>
      <w:r w:rsidRPr="00083C8B">
        <w:t>沒有嚴重到要接受外面職能治療，心路的職能師會義務進來輔助孩子</w:t>
      </w:r>
      <w:r w:rsidRPr="00083C8B">
        <w:rPr>
          <w:rFonts w:hint="eastAsia"/>
        </w:rPr>
        <w:t>，</w:t>
      </w:r>
      <w:r w:rsidRPr="00083C8B">
        <w:t>有一個孩子</w:t>
      </w:r>
      <w:r w:rsidRPr="00083C8B">
        <w:rPr>
          <w:rFonts w:hint="eastAsia"/>
        </w:rPr>
        <w:t>1</w:t>
      </w:r>
      <w:r w:rsidRPr="00083C8B">
        <w:t>歲多不會走路，就從走路開始幫他，1個月2次。我們都會陪同老師協助孩子做治療，老師沒有來的時候就是我</w:t>
      </w:r>
      <w:r w:rsidR="00DB7393" w:rsidRPr="00083C8B">
        <w:rPr>
          <w:rFonts w:hint="eastAsia"/>
        </w:rPr>
        <w:t>(保育員)</w:t>
      </w:r>
      <w:r w:rsidRPr="00083C8B">
        <w:t>做，每天都會花半小時。</w:t>
      </w:r>
    </w:p>
    <w:p w14:paraId="0DBAFF44" w14:textId="4C00363B" w:rsidR="00463E21" w:rsidRPr="00083C8B" w:rsidRDefault="00A95215" w:rsidP="00DA37E9">
      <w:pPr>
        <w:pStyle w:val="4"/>
        <w:spacing w:line="440" w:lineRule="exact"/>
      </w:pPr>
      <w:r w:rsidRPr="00083C8B">
        <w:rPr>
          <w:rFonts w:hint="eastAsia"/>
        </w:rPr>
        <w:t>據</w:t>
      </w:r>
      <w:r w:rsidR="00463E21" w:rsidRPr="00083C8B">
        <w:rPr>
          <w:rFonts w:hint="eastAsia"/>
        </w:rPr>
        <w:t>受刑人表示：「我現在很焦慮，只能多求助、多問問，孩子以前上課的內容可能會不理解、看不懂，語言也學得比較慢，我看其他小朋友，1歲3個月左右就會開始牙牙學語，但他到上個月才開始有辦法跟著我講話，1歲7、8個月了，有點慢。我的孩子不行，他有教室恐懼症，</w:t>
      </w:r>
      <w:r w:rsidR="000A5415" w:rsidRPr="00083C8B">
        <w:rPr>
          <w:rFonts w:hint="eastAsia"/>
        </w:rPr>
        <w:t>他不願意進教室，到後期我就覺得有問題，我就跟保育員溝通，我說我不知道為什麼(會這樣)</w:t>
      </w:r>
      <w:r w:rsidR="0094279F" w:rsidRPr="00083C8B">
        <w:rPr>
          <w:rFonts w:hint="eastAsia"/>
        </w:rPr>
        <w:t>，</w:t>
      </w:r>
      <w:r w:rsidR="000A5415" w:rsidRPr="00083C8B">
        <w:rPr>
          <w:rFonts w:hint="eastAsia"/>
        </w:rPr>
        <w:t>壓力很大</w:t>
      </w:r>
      <w:r w:rsidR="00463E21" w:rsidRPr="00083C8B">
        <w:rPr>
          <w:rFonts w:hint="eastAsia"/>
        </w:rPr>
        <w:t>」</w:t>
      </w:r>
      <w:r w:rsidR="000832C6" w:rsidRPr="00083C8B">
        <w:rPr>
          <w:rFonts w:hint="eastAsia"/>
        </w:rPr>
        <w:t>、「有只比他大1個月的小孩，保育員一帶就下去</w:t>
      </w:r>
      <w:r w:rsidR="0094279F" w:rsidRPr="00083C8B">
        <w:rPr>
          <w:rFonts w:hint="eastAsia"/>
        </w:rPr>
        <w:t>(監內探索)</w:t>
      </w:r>
      <w:r w:rsidR="000832C6" w:rsidRPr="00083C8B">
        <w:rPr>
          <w:rFonts w:hint="eastAsia"/>
        </w:rPr>
        <w:t>了，但他不是，會一直哭」。</w:t>
      </w:r>
    </w:p>
    <w:p w14:paraId="726AF619" w14:textId="115B8ACD" w:rsidR="0010785A" w:rsidRPr="00083C8B" w:rsidRDefault="00A95215" w:rsidP="00DA37E9">
      <w:pPr>
        <w:pStyle w:val="3"/>
        <w:spacing w:line="440" w:lineRule="exact"/>
      </w:pPr>
      <w:r w:rsidRPr="00083C8B">
        <w:rPr>
          <w:rFonts w:hint="eastAsia"/>
        </w:rPr>
        <w:t>經</w:t>
      </w:r>
      <w:r w:rsidR="0010785A" w:rsidRPr="00083C8B">
        <w:rPr>
          <w:rFonts w:hint="eastAsia"/>
        </w:rPr>
        <w:t>查，</w:t>
      </w:r>
      <w:r w:rsidR="0010785A" w:rsidRPr="00083C8B">
        <w:rPr>
          <w:rFonts w:hAnsi="標楷體" w:hint="eastAsia"/>
        </w:rPr>
        <w:t>依法務部約詢資料</w:t>
      </w:r>
      <w:r w:rsidR="00DB7393" w:rsidRPr="00083C8B">
        <w:rPr>
          <w:rFonts w:hAnsi="標楷體" w:hint="eastAsia"/>
        </w:rPr>
        <w:t>顯示</w:t>
      </w:r>
      <w:r w:rsidR="0010785A" w:rsidRPr="00083C8B">
        <w:rPr>
          <w:rFonts w:hAnsi="標楷體" w:hint="eastAsia"/>
        </w:rPr>
        <w:t>，</w:t>
      </w:r>
      <w:r w:rsidR="0010785A" w:rsidRPr="00083C8B">
        <w:t>全國</w:t>
      </w:r>
      <w:r w:rsidR="00574014" w:rsidRPr="00083C8B">
        <w:rPr>
          <w:rFonts w:hint="eastAsia"/>
        </w:rPr>
        <w:t>設有受攜子女收容措施的</w:t>
      </w:r>
      <w:r w:rsidR="00835B0F" w:rsidRPr="00083C8B">
        <w:rPr>
          <w:rFonts w:hint="eastAsia"/>
        </w:rPr>
        <w:t>矯正機關</w:t>
      </w:r>
      <w:r w:rsidR="00574014" w:rsidRPr="00083C8B">
        <w:rPr>
          <w:rFonts w:hint="eastAsia"/>
        </w:rPr>
        <w:t>計19所</w:t>
      </w:r>
      <w:r w:rsidR="00835B0F" w:rsidRPr="00083C8B">
        <w:rPr>
          <w:rFonts w:hint="eastAsia"/>
        </w:rPr>
        <w:t>，</w:t>
      </w:r>
      <w:r w:rsidR="0010785A" w:rsidRPr="00083C8B">
        <w:t>僅桃女監等4</w:t>
      </w:r>
      <w:r w:rsidR="001846D3" w:rsidRPr="00083C8B">
        <w:t>監(所)</w:t>
      </w:r>
      <w:r w:rsidR="0010785A" w:rsidRPr="00083C8B">
        <w:t>與外部</w:t>
      </w:r>
      <w:r w:rsidR="00D22DFB" w:rsidRPr="00083C8B">
        <w:t>早期療育</w:t>
      </w:r>
      <w:r w:rsidR="0010785A" w:rsidRPr="00083C8B">
        <w:t>單位建立定期合作訪視評估機制</w:t>
      </w:r>
      <w:r w:rsidR="00AC7C31" w:rsidRPr="00083C8B">
        <w:rPr>
          <w:rFonts w:hint="eastAsia"/>
        </w:rPr>
        <w:t>，</w:t>
      </w:r>
      <w:r w:rsidR="00DB7393" w:rsidRPr="00083C8B">
        <w:rPr>
          <w:rFonts w:hint="eastAsia"/>
        </w:rPr>
        <w:t>且訪視評估</w:t>
      </w:r>
      <w:r w:rsidR="00AC7C31" w:rsidRPr="00083C8B">
        <w:rPr>
          <w:rFonts w:hint="eastAsia"/>
        </w:rPr>
        <w:t>頻率太少</w:t>
      </w:r>
      <w:r w:rsidR="00574014" w:rsidRPr="00083C8B">
        <w:rPr>
          <w:rFonts w:hint="eastAsia"/>
        </w:rPr>
        <w:t>(如下表，有半年1次、每年1次者)</w:t>
      </w:r>
      <w:r w:rsidR="00AC7C31" w:rsidRPr="00083C8B">
        <w:rPr>
          <w:rFonts w:hint="eastAsia"/>
        </w:rPr>
        <w:t>，專業能量不足</w:t>
      </w:r>
      <w:r w:rsidR="0010785A" w:rsidRPr="00083C8B">
        <w:rPr>
          <w:rFonts w:hint="eastAsia"/>
        </w:rPr>
        <w:t>，尚難</w:t>
      </w:r>
      <w:r w:rsidR="0010785A" w:rsidRPr="00083C8B">
        <w:t>確保隨母入監兒童均受有完整早期療育評估</w:t>
      </w:r>
      <w:r w:rsidR="0010785A" w:rsidRPr="00083C8B">
        <w:rPr>
          <w:rFonts w:hint="eastAsia"/>
        </w:rPr>
        <w:t>：</w:t>
      </w:r>
    </w:p>
    <w:p w14:paraId="0C700503" w14:textId="77777777" w:rsidR="0010785A" w:rsidRPr="00083C8B" w:rsidRDefault="0010785A" w:rsidP="00850D3F">
      <w:pPr>
        <w:pStyle w:val="a4"/>
      </w:pPr>
      <w:r w:rsidRPr="00083C8B">
        <w:rPr>
          <w:rFonts w:hint="eastAsia"/>
        </w:rPr>
        <w:t>矯正機關連結外部早期療育資源之情形</w:t>
      </w:r>
    </w:p>
    <w:tbl>
      <w:tblPr>
        <w:tblStyle w:val="af7"/>
        <w:tblW w:w="0" w:type="auto"/>
        <w:tblLook w:val="04A0" w:firstRow="1" w:lastRow="0" w:firstColumn="1" w:lastColumn="0" w:noHBand="0" w:noVBand="1"/>
      </w:tblPr>
      <w:tblGrid>
        <w:gridCol w:w="846"/>
        <w:gridCol w:w="1913"/>
        <w:gridCol w:w="1914"/>
        <w:gridCol w:w="4161"/>
      </w:tblGrid>
      <w:tr w:rsidR="00083C8B" w:rsidRPr="00083C8B" w14:paraId="5FA1453C" w14:textId="77777777" w:rsidTr="006A1F01">
        <w:trPr>
          <w:tblHeader/>
        </w:trPr>
        <w:tc>
          <w:tcPr>
            <w:tcW w:w="846" w:type="dxa"/>
            <w:vAlign w:val="center"/>
          </w:tcPr>
          <w:p w14:paraId="407CF52B" w14:textId="77777777" w:rsidR="0010785A" w:rsidRPr="00083C8B" w:rsidRDefault="0010785A" w:rsidP="006A1F01">
            <w:pPr>
              <w:pStyle w:val="3"/>
              <w:numPr>
                <w:ilvl w:val="0"/>
                <w:numId w:val="0"/>
              </w:numPr>
              <w:jc w:val="center"/>
              <w:rPr>
                <w:sz w:val="28"/>
              </w:rPr>
            </w:pPr>
            <w:r w:rsidRPr="00083C8B">
              <w:rPr>
                <w:rFonts w:hint="eastAsia"/>
                <w:sz w:val="28"/>
              </w:rPr>
              <w:t>機關名稱</w:t>
            </w:r>
          </w:p>
        </w:tc>
        <w:tc>
          <w:tcPr>
            <w:tcW w:w="1913" w:type="dxa"/>
            <w:vAlign w:val="center"/>
          </w:tcPr>
          <w:p w14:paraId="14D64B7D" w14:textId="77777777" w:rsidR="0010785A" w:rsidRPr="00083C8B" w:rsidRDefault="0010785A" w:rsidP="006A1F01">
            <w:pPr>
              <w:pStyle w:val="3"/>
              <w:numPr>
                <w:ilvl w:val="0"/>
                <w:numId w:val="0"/>
              </w:numPr>
              <w:jc w:val="center"/>
              <w:rPr>
                <w:sz w:val="28"/>
              </w:rPr>
            </w:pPr>
            <w:r w:rsidRPr="00083C8B">
              <w:rPr>
                <w:rFonts w:hAnsi="標楷體" w:hint="eastAsia"/>
                <w:sz w:val="28"/>
                <w:szCs w:val="24"/>
              </w:rPr>
              <w:t>連結外部早期療育單位</w:t>
            </w:r>
          </w:p>
        </w:tc>
        <w:tc>
          <w:tcPr>
            <w:tcW w:w="1914" w:type="dxa"/>
            <w:vAlign w:val="center"/>
          </w:tcPr>
          <w:p w14:paraId="7C1ABE38" w14:textId="77777777" w:rsidR="0010785A" w:rsidRPr="00083C8B" w:rsidRDefault="0010785A" w:rsidP="006A1F01">
            <w:pPr>
              <w:pStyle w:val="3"/>
              <w:numPr>
                <w:ilvl w:val="0"/>
                <w:numId w:val="0"/>
              </w:numPr>
              <w:jc w:val="center"/>
              <w:rPr>
                <w:rFonts w:hAnsi="標楷體"/>
                <w:sz w:val="28"/>
                <w:szCs w:val="24"/>
              </w:rPr>
            </w:pPr>
            <w:r w:rsidRPr="00083C8B">
              <w:rPr>
                <w:rFonts w:hAnsi="標楷體" w:hint="eastAsia"/>
                <w:sz w:val="28"/>
                <w:szCs w:val="24"/>
              </w:rPr>
              <w:t>到監(所)</w:t>
            </w:r>
          </w:p>
          <w:p w14:paraId="290052F2" w14:textId="77777777" w:rsidR="0010785A" w:rsidRPr="00083C8B" w:rsidRDefault="0010785A" w:rsidP="006A1F01">
            <w:pPr>
              <w:pStyle w:val="3"/>
              <w:numPr>
                <w:ilvl w:val="0"/>
                <w:numId w:val="0"/>
              </w:numPr>
              <w:jc w:val="center"/>
              <w:rPr>
                <w:sz w:val="28"/>
              </w:rPr>
            </w:pPr>
            <w:r w:rsidRPr="00083C8B">
              <w:rPr>
                <w:rFonts w:hAnsi="標楷體" w:hint="eastAsia"/>
                <w:sz w:val="28"/>
                <w:szCs w:val="24"/>
              </w:rPr>
              <w:t>評估頻率</w:t>
            </w:r>
          </w:p>
        </w:tc>
        <w:tc>
          <w:tcPr>
            <w:tcW w:w="4161" w:type="dxa"/>
            <w:vAlign w:val="center"/>
          </w:tcPr>
          <w:p w14:paraId="0C7AD746" w14:textId="7A3A1A57" w:rsidR="0010785A" w:rsidRPr="00083C8B" w:rsidRDefault="0010785A" w:rsidP="006A1F01">
            <w:pPr>
              <w:pStyle w:val="3"/>
              <w:numPr>
                <w:ilvl w:val="0"/>
                <w:numId w:val="0"/>
              </w:numPr>
              <w:jc w:val="center"/>
              <w:rPr>
                <w:sz w:val="28"/>
              </w:rPr>
            </w:pPr>
            <w:r w:rsidRPr="00083C8B">
              <w:rPr>
                <w:rFonts w:hAnsi="標楷體" w:hint="eastAsia"/>
                <w:sz w:val="28"/>
                <w:szCs w:val="24"/>
              </w:rPr>
              <w:t>提供</w:t>
            </w:r>
            <w:r w:rsidR="00D22DFB" w:rsidRPr="00083C8B">
              <w:rPr>
                <w:rFonts w:hAnsi="標楷體" w:hint="eastAsia"/>
                <w:sz w:val="28"/>
                <w:szCs w:val="24"/>
              </w:rPr>
              <w:t>早期療育</w:t>
            </w:r>
            <w:r w:rsidRPr="00083C8B">
              <w:rPr>
                <w:rFonts w:hAnsi="標楷體" w:hint="eastAsia"/>
                <w:sz w:val="28"/>
                <w:szCs w:val="24"/>
              </w:rPr>
              <w:t>服務</w:t>
            </w:r>
          </w:p>
        </w:tc>
      </w:tr>
      <w:tr w:rsidR="00083C8B" w:rsidRPr="00083C8B" w14:paraId="6C5459C1" w14:textId="77777777" w:rsidTr="006A1F01">
        <w:tc>
          <w:tcPr>
            <w:tcW w:w="846" w:type="dxa"/>
          </w:tcPr>
          <w:p w14:paraId="48EA0076" w14:textId="77777777" w:rsidR="0010785A" w:rsidRPr="00083C8B" w:rsidRDefault="0010785A" w:rsidP="006A1F01">
            <w:pPr>
              <w:pStyle w:val="3"/>
              <w:numPr>
                <w:ilvl w:val="0"/>
                <w:numId w:val="0"/>
              </w:numPr>
              <w:rPr>
                <w:sz w:val="28"/>
              </w:rPr>
            </w:pPr>
            <w:r w:rsidRPr="00083C8B">
              <w:rPr>
                <w:rFonts w:hAnsi="標楷體" w:hint="eastAsia"/>
                <w:sz w:val="28"/>
              </w:rPr>
              <w:t>桃園女子監獄</w:t>
            </w:r>
          </w:p>
        </w:tc>
        <w:tc>
          <w:tcPr>
            <w:tcW w:w="1913" w:type="dxa"/>
          </w:tcPr>
          <w:p w14:paraId="54209DC3" w14:textId="77777777" w:rsidR="0010785A" w:rsidRPr="00083C8B" w:rsidRDefault="0010785A" w:rsidP="006A1F01">
            <w:pPr>
              <w:pStyle w:val="3"/>
              <w:numPr>
                <w:ilvl w:val="0"/>
                <w:numId w:val="0"/>
              </w:numPr>
              <w:rPr>
                <w:sz w:val="28"/>
              </w:rPr>
            </w:pPr>
            <w:r w:rsidRPr="00083C8B">
              <w:rPr>
                <w:rFonts w:hAnsi="標楷體" w:hint="eastAsia"/>
                <w:sz w:val="28"/>
              </w:rPr>
              <w:t>桃園市第四區早期療育發展中心</w:t>
            </w:r>
          </w:p>
        </w:tc>
        <w:tc>
          <w:tcPr>
            <w:tcW w:w="1914" w:type="dxa"/>
          </w:tcPr>
          <w:p w14:paraId="02511517" w14:textId="77777777" w:rsidR="0010785A" w:rsidRPr="00083C8B" w:rsidRDefault="0010785A" w:rsidP="006A1F01">
            <w:pPr>
              <w:pStyle w:val="3"/>
              <w:numPr>
                <w:ilvl w:val="0"/>
                <w:numId w:val="0"/>
              </w:numPr>
              <w:rPr>
                <w:sz w:val="28"/>
              </w:rPr>
            </w:pPr>
            <w:r w:rsidRPr="00083C8B">
              <w:rPr>
                <w:rFonts w:hint="eastAsia"/>
                <w:sz w:val="28"/>
              </w:rPr>
              <w:t>每月1次</w:t>
            </w:r>
          </w:p>
        </w:tc>
        <w:tc>
          <w:tcPr>
            <w:tcW w:w="4161" w:type="dxa"/>
          </w:tcPr>
          <w:p w14:paraId="7BA2BF43" w14:textId="77777777" w:rsidR="0010785A" w:rsidRPr="00083C8B" w:rsidRDefault="0010785A" w:rsidP="000A5415">
            <w:pPr>
              <w:pStyle w:val="3"/>
              <w:numPr>
                <w:ilvl w:val="0"/>
                <w:numId w:val="40"/>
              </w:numPr>
              <w:rPr>
                <w:sz w:val="28"/>
              </w:rPr>
            </w:pPr>
            <w:r w:rsidRPr="00083C8B">
              <w:rPr>
                <w:rFonts w:hint="eastAsia"/>
                <w:sz w:val="28"/>
              </w:rPr>
              <w:t>發展評估：</w:t>
            </w:r>
          </w:p>
          <w:p w14:paraId="2D90581E" w14:textId="77777777" w:rsidR="0010785A" w:rsidRPr="00083C8B" w:rsidRDefault="0010785A" w:rsidP="000A5415">
            <w:pPr>
              <w:pStyle w:val="3"/>
              <w:numPr>
                <w:ilvl w:val="1"/>
                <w:numId w:val="40"/>
              </w:numPr>
              <w:ind w:left="697" w:hanging="560"/>
              <w:rPr>
                <w:sz w:val="28"/>
              </w:rPr>
            </w:pPr>
            <w:r w:rsidRPr="00083C8B">
              <w:rPr>
                <w:rFonts w:hAnsi="標楷體" w:hint="eastAsia"/>
                <w:sz w:val="28"/>
                <w:lang w:eastAsia="zh-HK"/>
              </w:rPr>
              <w:t>每半年進行全園嬰幼兒發展評估</w:t>
            </w:r>
            <w:r w:rsidRPr="00083C8B">
              <w:rPr>
                <w:rFonts w:hAnsi="標楷體" w:hint="eastAsia"/>
                <w:sz w:val="28"/>
              </w:rPr>
              <w:t>。</w:t>
            </w:r>
          </w:p>
          <w:p w14:paraId="15913B29" w14:textId="45C34ACE" w:rsidR="0010785A" w:rsidRPr="00083C8B" w:rsidRDefault="0010785A" w:rsidP="000A5415">
            <w:pPr>
              <w:pStyle w:val="3"/>
              <w:numPr>
                <w:ilvl w:val="1"/>
                <w:numId w:val="40"/>
              </w:numPr>
              <w:ind w:left="697" w:hanging="560"/>
              <w:rPr>
                <w:sz w:val="28"/>
              </w:rPr>
            </w:pPr>
            <w:r w:rsidRPr="00083C8B">
              <w:rPr>
                <w:rFonts w:hAnsi="標楷體" w:hint="eastAsia"/>
                <w:sz w:val="28"/>
                <w:lang w:eastAsia="zh-HK"/>
              </w:rPr>
              <w:t>每</w:t>
            </w:r>
            <w:r w:rsidRPr="00083C8B">
              <w:rPr>
                <w:rFonts w:hAnsi="標楷體" w:hint="eastAsia"/>
                <w:sz w:val="28"/>
              </w:rPr>
              <w:t>3</w:t>
            </w:r>
            <w:r w:rsidRPr="00083C8B">
              <w:rPr>
                <w:rFonts w:hAnsi="標楷體" w:hint="eastAsia"/>
                <w:sz w:val="28"/>
                <w:lang w:eastAsia="zh-HK"/>
              </w:rPr>
              <w:t>個月針對期間新進嬰幼兒進</w:t>
            </w:r>
            <w:r w:rsidR="0047631A" w:rsidRPr="00083C8B">
              <w:rPr>
                <w:rFonts w:hAnsi="標楷體" w:hint="eastAsia"/>
                <w:sz w:val="28"/>
                <w:lang w:eastAsia="zh-HK"/>
              </w:rPr>
              <w:t>行</w:t>
            </w:r>
            <w:r w:rsidRPr="00083C8B">
              <w:rPr>
                <w:rFonts w:hAnsi="標楷體" w:hint="eastAsia"/>
                <w:sz w:val="28"/>
                <w:lang w:eastAsia="zh-HK"/>
              </w:rPr>
              <w:t>發展評估</w:t>
            </w:r>
            <w:r w:rsidRPr="00083C8B">
              <w:rPr>
                <w:rFonts w:hAnsi="標楷體" w:hint="eastAsia"/>
                <w:sz w:val="28"/>
              </w:rPr>
              <w:t>。</w:t>
            </w:r>
          </w:p>
          <w:p w14:paraId="7F975993" w14:textId="459D53BD" w:rsidR="0010785A" w:rsidRPr="00083C8B" w:rsidRDefault="0010785A" w:rsidP="000A5415">
            <w:pPr>
              <w:pStyle w:val="3"/>
              <w:numPr>
                <w:ilvl w:val="0"/>
                <w:numId w:val="40"/>
              </w:numPr>
              <w:rPr>
                <w:sz w:val="28"/>
              </w:rPr>
            </w:pPr>
            <w:r w:rsidRPr="00083C8B">
              <w:rPr>
                <w:rFonts w:hAnsi="標楷體" w:hint="eastAsia"/>
                <w:sz w:val="28"/>
                <w:lang w:eastAsia="zh-HK"/>
              </w:rPr>
              <w:t>扣除辦理</w:t>
            </w:r>
            <w:r w:rsidRPr="00083C8B">
              <w:rPr>
                <w:rFonts w:hAnsi="標楷體" w:hint="eastAsia"/>
                <w:sz w:val="28"/>
              </w:rPr>
              <w:t>評估</w:t>
            </w:r>
            <w:r w:rsidRPr="00083C8B">
              <w:rPr>
                <w:rFonts w:hAnsi="標楷體" w:hint="eastAsia"/>
                <w:sz w:val="28"/>
                <w:lang w:eastAsia="zh-HK"/>
              </w:rPr>
              <w:t>之月份</w:t>
            </w:r>
            <w:r w:rsidRPr="00083C8B">
              <w:rPr>
                <w:rFonts w:hAnsi="標楷體" w:hint="eastAsia"/>
                <w:sz w:val="28"/>
              </w:rPr>
              <w:t>，</w:t>
            </w:r>
            <w:r w:rsidR="0047631A" w:rsidRPr="00083C8B">
              <w:rPr>
                <w:rFonts w:hAnsi="標楷體" w:hint="eastAsia"/>
                <w:sz w:val="28"/>
              </w:rPr>
              <w:t>另</w:t>
            </w:r>
            <w:r w:rsidRPr="00083C8B">
              <w:rPr>
                <w:rFonts w:hAnsi="標楷體" w:hint="eastAsia"/>
                <w:sz w:val="28"/>
                <w:lang w:eastAsia="zh-HK"/>
              </w:rPr>
              <w:t>開辦嬰幼兒照顧成長團體</w:t>
            </w:r>
            <w:r w:rsidRPr="00083C8B">
              <w:rPr>
                <w:rFonts w:hAnsi="標楷體" w:hint="eastAsia"/>
                <w:sz w:val="28"/>
              </w:rPr>
              <w:t>，</w:t>
            </w:r>
            <w:r w:rsidRPr="00083C8B">
              <w:rPr>
                <w:rFonts w:hAnsi="標楷體" w:hint="eastAsia"/>
                <w:sz w:val="28"/>
                <w:lang w:eastAsia="zh-HK"/>
              </w:rPr>
              <w:t>提供</w:t>
            </w:r>
            <w:r w:rsidRPr="00083C8B">
              <w:rPr>
                <w:rFonts w:hAnsi="標楷體" w:hint="eastAsia"/>
                <w:sz w:val="28"/>
              </w:rPr>
              <w:t>嬰幼童發展</w:t>
            </w:r>
            <w:r w:rsidRPr="00083C8B">
              <w:rPr>
                <w:rFonts w:hAnsi="標楷體" w:hint="eastAsia"/>
                <w:sz w:val="28"/>
                <w:lang w:eastAsia="zh-HK"/>
              </w:rPr>
              <w:t>及相關親職知能</w:t>
            </w:r>
            <w:r w:rsidRPr="00083C8B">
              <w:rPr>
                <w:rFonts w:hAnsi="標楷體" w:hint="eastAsia"/>
                <w:sz w:val="28"/>
              </w:rPr>
              <w:t>。</w:t>
            </w:r>
          </w:p>
        </w:tc>
      </w:tr>
      <w:tr w:rsidR="00083C8B" w:rsidRPr="00083C8B" w14:paraId="20DA0764" w14:textId="77777777" w:rsidTr="006A1F01">
        <w:tc>
          <w:tcPr>
            <w:tcW w:w="846" w:type="dxa"/>
          </w:tcPr>
          <w:p w14:paraId="7B043CF7" w14:textId="77777777" w:rsidR="0010785A" w:rsidRPr="00083C8B" w:rsidRDefault="0010785A" w:rsidP="006A1F01">
            <w:pPr>
              <w:pStyle w:val="3"/>
              <w:numPr>
                <w:ilvl w:val="0"/>
                <w:numId w:val="0"/>
              </w:numPr>
              <w:rPr>
                <w:rFonts w:hAnsi="標楷體"/>
                <w:sz w:val="28"/>
              </w:rPr>
            </w:pPr>
            <w:r w:rsidRPr="00083C8B">
              <w:rPr>
                <w:rFonts w:hAnsi="標楷體" w:hint="eastAsia"/>
                <w:sz w:val="28"/>
              </w:rPr>
              <w:t>臺東監獄</w:t>
            </w:r>
          </w:p>
        </w:tc>
        <w:tc>
          <w:tcPr>
            <w:tcW w:w="1913" w:type="dxa"/>
          </w:tcPr>
          <w:p w14:paraId="6CA3D9AC" w14:textId="77777777" w:rsidR="0010785A" w:rsidRPr="00083C8B" w:rsidRDefault="0010785A" w:rsidP="006A1F01">
            <w:pPr>
              <w:pStyle w:val="3"/>
              <w:numPr>
                <w:ilvl w:val="0"/>
                <w:numId w:val="0"/>
              </w:numPr>
              <w:rPr>
                <w:rFonts w:hAnsi="標楷體"/>
                <w:sz w:val="28"/>
              </w:rPr>
            </w:pPr>
            <w:r w:rsidRPr="00083C8B">
              <w:rPr>
                <w:rFonts w:hAnsi="標楷體" w:hint="eastAsia"/>
                <w:sz w:val="28"/>
              </w:rPr>
              <w:t>臺東縣兒童發展早期療育協會</w:t>
            </w:r>
          </w:p>
        </w:tc>
        <w:tc>
          <w:tcPr>
            <w:tcW w:w="1914" w:type="dxa"/>
          </w:tcPr>
          <w:p w14:paraId="64E284C2" w14:textId="77777777" w:rsidR="0010785A" w:rsidRPr="00083C8B" w:rsidRDefault="0010785A" w:rsidP="006A1F01">
            <w:pPr>
              <w:pStyle w:val="3"/>
              <w:numPr>
                <w:ilvl w:val="0"/>
                <w:numId w:val="0"/>
              </w:numPr>
              <w:rPr>
                <w:rFonts w:hAnsi="標楷體"/>
                <w:sz w:val="28"/>
              </w:rPr>
            </w:pPr>
            <w:r w:rsidRPr="00083C8B">
              <w:rPr>
                <w:rFonts w:hAnsi="標楷體" w:hint="eastAsia"/>
                <w:sz w:val="28"/>
              </w:rPr>
              <w:t>每月1次</w:t>
            </w:r>
          </w:p>
        </w:tc>
        <w:tc>
          <w:tcPr>
            <w:tcW w:w="4161" w:type="dxa"/>
          </w:tcPr>
          <w:p w14:paraId="610BE842" w14:textId="1185C005" w:rsidR="0010785A" w:rsidRPr="00083C8B" w:rsidRDefault="0010785A" w:rsidP="006A1F01">
            <w:pPr>
              <w:pStyle w:val="3"/>
              <w:numPr>
                <w:ilvl w:val="0"/>
                <w:numId w:val="0"/>
              </w:numPr>
              <w:rPr>
                <w:rFonts w:hAnsi="標楷體"/>
                <w:sz w:val="28"/>
              </w:rPr>
            </w:pPr>
            <w:r w:rsidRPr="00083C8B">
              <w:rPr>
                <w:rFonts w:hAnsi="標楷體" w:hint="eastAsia"/>
                <w:sz w:val="28"/>
              </w:rPr>
              <w:t>由</w:t>
            </w:r>
            <w:r w:rsidR="00D22DFB" w:rsidRPr="00083C8B">
              <w:rPr>
                <w:rFonts w:hAnsi="標楷體" w:hint="eastAsia"/>
                <w:sz w:val="28"/>
              </w:rPr>
              <w:t>早期療育</w:t>
            </w:r>
            <w:r w:rsidRPr="00083C8B">
              <w:rPr>
                <w:rFonts w:hAnsi="標楷體" w:hint="eastAsia"/>
                <w:sz w:val="28"/>
              </w:rPr>
              <w:t>社工師及心理師入監訪視評估。</w:t>
            </w:r>
          </w:p>
        </w:tc>
      </w:tr>
      <w:tr w:rsidR="00083C8B" w:rsidRPr="00083C8B" w14:paraId="58EA5087" w14:textId="77777777" w:rsidTr="006A1F01">
        <w:tc>
          <w:tcPr>
            <w:tcW w:w="846" w:type="dxa"/>
          </w:tcPr>
          <w:p w14:paraId="675A51E1" w14:textId="77777777" w:rsidR="0010785A" w:rsidRPr="00083C8B" w:rsidRDefault="0010785A" w:rsidP="006A1F01">
            <w:pPr>
              <w:rPr>
                <w:rFonts w:hAnsi="標楷體"/>
                <w:sz w:val="28"/>
              </w:rPr>
            </w:pPr>
            <w:r w:rsidRPr="00083C8B">
              <w:rPr>
                <w:rFonts w:hAnsi="標楷體" w:hint="eastAsia"/>
                <w:sz w:val="28"/>
              </w:rPr>
              <w:t>高雄女子監獄</w:t>
            </w:r>
          </w:p>
        </w:tc>
        <w:tc>
          <w:tcPr>
            <w:tcW w:w="1913" w:type="dxa"/>
          </w:tcPr>
          <w:p w14:paraId="0F041AAE" w14:textId="2E8F88BA" w:rsidR="0010785A" w:rsidRPr="00083C8B" w:rsidRDefault="0010785A" w:rsidP="006A1F01">
            <w:pPr>
              <w:rPr>
                <w:rFonts w:hAnsi="標楷體"/>
                <w:spacing w:val="-20"/>
                <w:sz w:val="28"/>
              </w:rPr>
            </w:pPr>
            <w:r w:rsidRPr="00083C8B">
              <w:rPr>
                <w:rFonts w:hAnsi="標楷體" w:hint="eastAsia"/>
                <w:spacing w:val="-20"/>
                <w:sz w:val="28"/>
              </w:rPr>
              <w:t>外聘具證照與</w:t>
            </w:r>
            <w:r w:rsidR="00D22DFB" w:rsidRPr="00083C8B">
              <w:rPr>
                <w:rFonts w:hAnsi="標楷體" w:hint="eastAsia"/>
                <w:spacing w:val="-20"/>
                <w:sz w:val="28"/>
              </w:rPr>
              <w:t>早期療育</w:t>
            </w:r>
            <w:r w:rsidRPr="00083C8B">
              <w:rPr>
                <w:rFonts w:hAnsi="標楷體" w:hint="eastAsia"/>
                <w:spacing w:val="-20"/>
                <w:sz w:val="28"/>
              </w:rPr>
              <w:t>專長之物理治療師與語言治療師入監</w:t>
            </w:r>
          </w:p>
        </w:tc>
        <w:tc>
          <w:tcPr>
            <w:tcW w:w="1914" w:type="dxa"/>
          </w:tcPr>
          <w:p w14:paraId="2B8034F1" w14:textId="77777777" w:rsidR="0010785A" w:rsidRPr="00083C8B" w:rsidRDefault="0010785A" w:rsidP="006A1F01">
            <w:pPr>
              <w:rPr>
                <w:rFonts w:hAnsi="標楷體"/>
                <w:sz w:val="28"/>
              </w:rPr>
            </w:pPr>
            <w:r w:rsidRPr="00083C8B">
              <w:rPr>
                <w:rFonts w:hAnsi="標楷體" w:hint="eastAsia"/>
                <w:sz w:val="28"/>
              </w:rPr>
              <w:t>約每月1次，全年度合計14場次</w:t>
            </w:r>
          </w:p>
        </w:tc>
        <w:tc>
          <w:tcPr>
            <w:tcW w:w="4161" w:type="dxa"/>
          </w:tcPr>
          <w:p w14:paraId="707BD013" w14:textId="2920BE30" w:rsidR="0010785A" w:rsidRPr="00083C8B" w:rsidRDefault="0010785A" w:rsidP="006A1F01">
            <w:pPr>
              <w:rPr>
                <w:rFonts w:hAnsi="標楷體"/>
                <w:sz w:val="28"/>
              </w:rPr>
            </w:pPr>
            <w:r w:rsidRPr="00083C8B">
              <w:rPr>
                <w:rFonts w:hAnsi="標楷體" w:hint="eastAsia"/>
                <w:sz w:val="28"/>
              </w:rPr>
              <w:t>進行兒童發展評估與</w:t>
            </w:r>
            <w:r w:rsidR="00D22DFB" w:rsidRPr="00083C8B">
              <w:rPr>
                <w:rFonts w:hAnsi="標楷體" w:hint="eastAsia"/>
                <w:sz w:val="28"/>
              </w:rPr>
              <w:t>早期療育</w:t>
            </w:r>
            <w:r w:rsidRPr="00083C8B">
              <w:rPr>
                <w:rFonts w:hAnsi="標楷體" w:hint="eastAsia"/>
                <w:sz w:val="28"/>
              </w:rPr>
              <w:t>服務，並觀察後續發展。</w:t>
            </w:r>
          </w:p>
        </w:tc>
      </w:tr>
      <w:tr w:rsidR="00083C8B" w:rsidRPr="00083C8B" w14:paraId="6284350E" w14:textId="77777777" w:rsidTr="006A1F01">
        <w:tc>
          <w:tcPr>
            <w:tcW w:w="846" w:type="dxa"/>
            <w:vMerge w:val="restart"/>
          </w:tcPr>
          <w:p w14:paraId="30202CFA" w14:textId="77777777" w:rsidR="0010785A" w:rsidRPr="00083C8B" w:rsidRDefault="0010785A" w:rsidP="006A1F01">
            <w:r w:rsidRPr="00083C8B">
              <w:rPr>
                <w:rFonts w:hAnsi="標楷體" w:hint="eastAsia"/>
                <w:sz w:val="28"/>
                <w:szCs w:val="24"/>
              </w:rPr>
              <w:t>臺中女子監獄</w:t>
            </w:r>
          </w:p>
        </w:tc>
        <w:tc>
          <w:tcPr>
            <w:tcW w:w="1913" w:type="dxa"/>
          </w:tcPr>
          <w:p w14:paraId="5D6A35CE" w14:textId="77777777" w:rsidR="0010785A" w:rsidRPr="00083C8B" w:rsidRDefault="0010785A" w:rsidP="006A1F01">
            <w:pPr>
              <w:rPr>
                <w:rFonts w:hAnsi="標楷體"/>
                <w:sz w:val="28"/>
              </w:rPr>
            </w:pPr>
            <w:r w:rsidRPr="00083C8B">
              <w:rPr>
                <w:rFonts w:hAnsi="標楷體" w:hint="eastAsia"/>
                <w:spacing w:val="-20"/>
                <w:sz w:val="28"/>
              </w:rPr>
              <w:t>臺中市政府社會局、臺中市南屯親子館</w:t>
            </w:r>
          </w:p>
        </w:tc>
        <w:tc>
          <w:tcPr>
            <w:tcW w:w="1914" w:type="dxa"/>
          </w:tcPr>
          <w:p w14:paraId="4E9F0883" w14:textId="1351137E" w:rsidR="0010785A" w:rsidRPr="00083C8B" w:rsidRDefault="0010785A" w:rsidP="006A1F01">
            <w:pPr>
              <w:rPr>
                <w:rFonts w:hAnsi="標楷體"/>
                <w:sz w:val="28"/>
              </w:rPr>
            </w:pPr>
            <w:r w:rsidRPr="00083C8B">
              <w:rPr>
                <w:rFonts w:hAnsi="標楷體" w:hint="eastAsia"/>
                <w:sz w:val="28"/>
              </w:rPr>
              <w:t>半年１次</w:t>
            </w:r>
          </w:p>
        </w:tc>
        <w:tc>
          <w:tcPr>
            <w:tcW w:w="4161" w:type="dxa"/>
          </w:tcPr>
          <w:p w14:paraId="461659EA" w14:textId="77777777" w:rsidR="0010785A" w:rsidRPr="00083C8B" w:rsidRDefault="0010785A" w:rsidP="006A1F01">
            <w:pPr>
              <w:rPr>
                <w:rFonts w:hAnsi="標楷體"/>
                <w:sz w:val="28"/>
              </w:rPr>
            </w:pPr>
            <w:r w:rsidRPr="00083C8B">
              <w:rPr>
                <w:rFonts w:hAnsi="標楷體" w:hint="eastAsia"/>
                <w:sz w:val="28"/>
              </w:rPr>
              <w:t>提供親子互動教學與兒童發展篩檢。</w:t>
            </w:r>
          </w:p>
        </w:tc>
      </w:tr>
      <w:tr w:rsidR="00083C8B" w:rsidRPr="00083C8B" w14:paraId="75A6CA5E" w14:textId="77777777" w:rsidTr="006A1F01">
        <w:tc>
          <w:tcPr>
            <w:tcW w:w="846" w:type="dxa"/>
            <w:vMerge/>
          </w:tcPr>
          <w:p w14:paraId="04F44C21" w14:textId="77777777" w:rsidR="0010785A" w:rsidRPr="00083C8B" w:rsidRDefault="0010785A" w:rsidP="006A1F01">
            <w:pPr>
              <w:rPr>
                <w:rFonts w:hAnsi="標楷體"/>
                <w:sz w:val="28"/>
                <w:szCs w:val="24"/>
              </w:rPr>
            </w:pPr>
          </w:p>
        </w:tc>
        <w:tc>
          <w:tcPr>
            <w:tcW w:w="1913" w:type="dxa"/>
          </w:tcPr>
          <w:p w14:paraId="2B195300" w14:textId="77777777" w:rsidR="0010785A" w:rsidRPr="00083C8B" w:rsidRDefault="0010785A" w:rsidP="006A1F01">
            <w:pPr>
              <w:rPr>
                <w:rFonts w:hAnsi="標楷體"/>
                <w:sz w:val="28"/>
              </w:rPr>
            </w:pPr>
            <w:r w:rsidRPr="00083C8B">
              <w:rPr>
                <w:rFonts w:hAnsi="標楷體" w:hint="eastAsia"/>
                <w:sz w:val="28"/>
              </w:rPr>
              <w:t>童綜合醫療社團法人童綜合醫院兒童發展聯合評估中心</w:t>
            </w:r>
          </w:p>
        </w:tc>
        <w:tc>
          <w:tcPr>
            <w:tcW w:w="1914" w:type="dxa"/>
          </w:tcPr>
          <w:p w14:paraId="0591E5A5" w14:textId="77777777" w:rsidR="0010785A" w:rsidRPr="00083C8B" w:rsidRDefault="0010785A" w:rsidP="006A1F01">
            <w:pPr>
              <w:rPr>
                <w:rFonts w:hAnsi="標楷體"/>
                <w:sz w:val="28"/>
              </w:rPr>
            </w:pPr>
            <w:r w:rsidRPr="00083C8B">
              <w:rPr>
                <w:rFonts w:hAnsi="標楷體" w:hint="eastAsia"/>
                <w:sz w:val="28"/>
              </w:rPr>
              <w:t>每年1次</w:t>
            </w:r>
          </w:p>
        </w:tc>
        <w:tc>
          <w:tcPr>
            <w:tcW w:w="4161" w:type="dxa"/>
          </w:tcPr>
          <w:p w14:paraId="492398B9" w14:textId="6708237E" w:rsidR="0010785A" w:rsidRPr="00083C8B" w:rsidRDefault="0010785A" w:rsidP="006A1F01">
            <w:pPr>
              <w:rPr>
                <w:rFonts w:hAnsi="標楷體"/>
                <w:sz w:val="28"/>
              </w:rPr>
            </w:pPr>
            <w:r w:rsidRPr="00083C8B">
              <w:rPr>
                <w:rFonts w:hAnsi="標楷體" w:hint="eastAsia"/>
                <w:sz w:val="28"/>
              </w:rPr>
              <w:t>由語言治療師、職能治療師、物理治療師、臨床心理師</w:t>
            </w:r>
            <w:r w:rsidR="0047631A" w:rsidRPr="00083C8B">
              <w:rPr>
                <w:rFonts w:hAnsi="標楷體" w:hint="eastAsia"/>
                <w:sz w:val="28"/>
              </w:rPr>
              <w:t>入</w:t>
            </w:r>
            <w:r w:rsidRPr="00083C8B">
              <w:rPr>
                <w:rFonts w:hAnsi="標楷體" w:hint="eastAsia"/>
                <w:sz w:val="28"/>
              </w:rPr>
              <w:t>監針對</w:t>
            </w:r>
            <w:r w:rsidR="0096757B" w:rsidRPr="00083C8B">
              <w:rPr>
                <w:rFonts w:hAnsi="標楷體" w:hint="eastAsia"/>
                <w:sz w:val="28"/>
              </w:rPr>
              <w:t>受攜子女</w:t>
            </w:r>
            <w:r w:rsidRPr="00083C8B">
              <w:rPr>
                <w:rFonts w:hAnsi="標楷體" w:hint="eastAsia"/>
                <w:sz w:val="28"/>
              </w:rPr>
              <w:t>進行專業發展評估。</w:t>
            </w:r>
          </w:p>
        </w:tc>
      </w:tr>
      <w:tr w:rsidR="00083C8B" w:rsidRPr="00083C8B" w14:paraId="4BBEB529" w14:textId="77777777" w:rsidTr="006A1F01">
        <w:tc>
          <w:tcPr>
            <w:tcW w:w="846" w:type="dxa"/>
            <w:vMerge/>
          </w:tcPr>
          <w:p w14:paraId="1AAE7E33" w14:textId="77777777" w:rsidR="0010785A" w:rsidRPr="00083C8B" w:rsidRDefault="0010785A" w:rsidP="006A1F01">
            <w:pPr>
              <w:rPr>
                <w:rFonts w:hAnsi="標楷體"/>
                <w:sz w:val="28"/>
                <w:szCs w:val="24"/>
              </w:rPr>
            </w:pPr>
          </w:p>
        </w:tc>
        <w:tc>
          <w:tcPr>
            <w:tcW w:w="1913" w:type="dxa"/>
          </w:tcPr>
          <w:p w14:paraId="332C1C5B" w14:textId="77777777" w:rsidR="0010785A" w:rsidRPr="00083C8B" w:rsidRDefault="0010785A" w:rsidP="006A1F01">
            <w:pPr>
              <w:rPr>
                <w:rFonts w:hAnsi="標楷體"/>
                <w:sz w:val="28"/>
              </w:rPr>
            </w:pPr>
            <w:r w:rsidRPr="00083C8B">
              <w:rPr>
                <w:rFonts w:hAnsi="標楷體" w:hint="eastAsia"/>
                <w:sz w:val="28"/>
              </w:rPr>
              <w:t>臺中市第三區兒童社區資源中心</w:t>
            </w:r>
          </w:p>
        </w:tc>
        <w:tc>
          <w:tcPr>
            <w:tcW w:w="1914" w:type="dxa"/>
          </w:tcPr>
          <w:p w14:paraId="3E48A0E1" w14:textId="77777777" w:rsidR="0010785A" w:rsidRPr="00083C8B" w:rsidRDefault="0010785A" w:rsidP="006A1F01">
            <w:pPr>
              <w:rPr>
                <w:rFonts w:hAnsi="標楷體"/>
                <w:sz w:val="28"/>
              </w:rPr>
            </w:pPr>
            <w:r w:rsidRPr="00083C8B">
              <w:rPr>
                <w:rFonts w:hAnsi="標楷體" w:hint="eastAsia"/>
                <w:sz w:val="28"/>
              </w:rPr>
              <w:t>由服務單位安排執行期程與頻率，原則為每月2次</w:t>
            </w:r>
          </w:p>
        </w:tc>
        <w:tc>
          <w:tcPr>
            <w:tcW w:w="4161" w:type="dxa"/>
          </w:tcPr>
          <w:p w14:paraId="0350BF12" w14:textId="1FEEF127" w:rsidR="0010785A" w:rsidRPr="00083C8B" w:rsidRDefault="0010785A" w:rsidP="006A1F01">
            <w:pPr>
              <w:rPr>
                <w:rFonts w:hAnsi="標楷體"/>
                <w:sz w:val="28"/>
              </w:rPr>
            </w:pPr>
            <w:r w:rsidRPr="00083C8B">
              <w:rPr>
                <w:rFonts w:hAnsi="標楷體" w:hint="eastAsia"/>
                <w:sz w:val="28"/>
              </w:rPr>
              <w:t>由瑪利亞社會福利基金會到監提供</w:t>
            </w:r>
            <w:r w:rsidR="00D22DFB" w:rsidRPr="00083C8B">
              <w:rPr>
                <w:rFonts w:hAnsi="標楷體" w:hint="eastAsia"/>
                <w:sz w:val="28"/>
              </w:rPr>
              <w:t>早期療育</w:t>
            </w:r>
            <w:r w:rsidRPr="00083C8B">
              <w:rPr>
                <w:rFonts w:hAnsi="標楷體" w:hint="eastAsia"/>
                <w:sz w:val="28"/>
              </w:rPr>
              <w:t>服務。</w:t>
            </w:r>
          </w:p>
        </w:tc>
      </w:tr>
      <w:tr w:rsidR="00083C8B" w:rsidRPr="00083C8B" w14:paraId="2E4253A4" w14:textId="77777777" w:rsidTr="006A1F01">
        <w:tc>
          <w:tcPr>
            <w:tcW w:w="846" w:type="dxa"/>
            <w:vMerge/>
          </w:tcPr>
          <w:p w14:paraId="6E38B265" w14:textId="77777777" w:rsidR="0010785A" w:rsidRPr="00083C8B" w:rsidRDefault="0010785A" w:rsidP="006A1F01">
            <w:pPr>
              <w:rPr>
                <w:rFonts w:hAnsi="標楷體"/>
                <w:sz w:val="28"/>
                <w:szCs w:val="24"/>
              </w:rPr>
            </w:pPr>
          </w:p>
        </w:tc>
        <w:tc>
          <w:tcPr>
            <w:tcW w:w="1913" w:type="dxa"/>
          </w:tcPr>
          <w:p w14:paraId="1020CEFF" w14:textId="77777777" w:rsidR="0010785A" w:rsidRPr="00083C8B" w:rsidRDefault="0010785A" w:rsidP="006A1F01">
            <w:pPr>
              <w:rPr>
                <w:rFonts w:hAnsi="標楷體"/>
                <w:sz w:val="28"/>
              </w:rPr>
            </w:pPr>
            <w:r w:rsidRPr="00083C8B">
              <w:rPr>
                <w:rFonts w:hAnsi="標楷體" w:hint="eastAsia"/>
                <w:sz w:val="28"/>
              </w:rPr>
              <w:t>臺中市兒童發展啟蒙資源中心</w:t>
            </w:r>
          </w:p>
        </w:tc>
        <w:tc>
          <w:tcPr>
            <w:tcW w:w="1914" w:type="dxa"/>
          </w:tcPr>
          <w:p w14:paraId="55B1BB51" w14:textId="77777777" w:rsidR="0010785A" w:rsidRPr="00083C8B" w:rsidRDefault="0010785A" w:rsidP="006A1F01">
            <w:pPr>
              <w:rPr>
                <w:rFonts w:hAnsi="標楷體"/>
                <w:sz w:val="28"/>
              </w:rPr>
            </w:pPr>
            <w:r w:rsidRPr="00083C8B">
              <w:rPr>
                <w:rFonts w:hAnsi="標楷體" w:hint="eastAsia"/>
                <w:sz w:val="28"/>
              </w:rPr>
              <w:t>每1-2月1次</w:t>
            </w:r>
          </w:p>
        </w:tc>
        <w:tc>
          <w:tcPr>
            <w:tcW w:w="4161" w:type="dxa"/>
          </w:tcPr>
          <w:p w14:paraId="1E6BF27C" w14:textId="77777777" w:rsidR="0010785A" w:rsidRPr="00083C8B" w:rsidRDefault="0010785A" w:rsidP="006A1F01">
            <w:pPr>
              <w:rPr>
                <w:rFonts w:hAnsi="標楷體"/>
                <w:sz w:val="28"/>
              </w:rPr>
            </w:pPr>
            <w:r w:rsidRPr="00083C8B">
              <w:rPr>
                <w:rFonts w:hAnsi="標楷體" w:hint="eastAsia"/>
                <w:sz w:val="28"/>
              </w:rPr>
              <w:t>由專業物理治療師帶領兒童身心發展諮詢團體。</w:t>
            </w:r>
          </w:p>
        </w:tc>
      </w:tr>
    </w:tbl>
    <w:p w14:paraId="418F9731" w14:textId="4F25248B" w:rsidR="0010785A" w:rsidRPr="00083C8B" w:rsidRDefault="0010785A" w:rsidP="00850D3F">
      <w:pPr>
        <w:spacing w:line="240" w:lineRule="exact"/>
        <w:rPr>
          <w:sz w:val="20"/>
        </w:rPr>
      </w:pPr>
      <w:r w:rsidRPr="00083C8B">
        <w:rPr>
          <w:rFonts w:hint="eastAsia"/>
          <w:sz w:val="20"/>
        </w:rPr>
        <w:t>資料來源：法務部</w:t>
      </w:r>
      <w:r w:rsidR="002845E5" w:rsidRPr="00083C8B">
        <w:rPr>
          <w:rFonts w:hint="eastAsia"/>
          <w:sz w:val="20"/>
        </w:rPr>
        <w:t>。</w:t>
      </w:r>
    </w:p>
    <w:p w14:paraId="3CA7F9C2" w14:textId="77777777" w:rsidR="0010785A" w:rsidRPr="00083C8B" w:rsidRDefault="0010785A" w:rsidP="00850D3F">
      <w:pPr>
        <w:spacing w:line="240" w:lineRule="exact"/>
        <w:rPr>
          <w:sz w:val="20"/>
        </w:rPr>
      </w:pPr>
    </w:p>
    <w:p w14:paraId="132561D8" w14:textId="77777777" w:rsidR="0010785A" w:rsidRPr="00083C8B" w:rsidRDefault="0010785A" w:rsidP="00850D3F">
      <w:pPr>
        <w:pStyle w:val="3"/>
      </w:pPr>
      <w:bookmarkStart w:id="72" w:name="_Hlk204077214"/>
      <w:r w:rsidRPr="00083C8B">
        <w:rPr>
          <w:rFonts w:hAnsi="標楷體"/>
          <w:spacing w:val="-5"/>
        </w:rPr>
        <w:t>有關</w:t>
      </w:r>
      <w:r w:rsidRPr="00083C8B">
        <w:rPr>
          <w:rFonts w:hint="eastAsia"/>
        </w:rPr>
        <w:t>兒童隨母入監時及入監後之身心發展評估、早期療育需求評估</w:t>
      </w:r>
      <w:r w:rsidRPr="00083C8B">
        <w:rPr>
          <w:rFonts w:hAnsi="標楷體" w:hint="eastAsia"/>
          <w:spacing w:val="-2"/>
        </w:rPr>
        <w:t>，法務部及衛福部之辦理情形：</w:t>
      </w:r>
    </w:p>
    <w:p w14:paraId="1C275132" w14:textId="77777777" w:rsidR="0010785A" w:rsidRPr="00083C8B" w:rsidRDefault="0010785A" w:rsidP="00850D3F">
      <w:pPr>
        <w:pStyle w:val="4"/>
      </w:pPr>
      <w:r w:rsidRPr="00083C8B">
        <w:rPr>
          <w:rFonts w:hint="eastAsia"/>
        </w:rPr>
        <w:t>依法務部說明：</w:t>
      </w:r>
    </w:p>
    <w:p w14:paraId="2B62A7B5" w14:textId="77777777" w:rsidR="0010785A" w:rsidRPr="00083C8B" w:rsidRDefault="0010785A" w:rsidP="00850D3F">
      <w:pPr>
        <w:pStyle w:val="5"/>
      </w:pPr>
      <w:r w:rsidRPr="00083C8B">
        <w:rPr>
          <w:rFonts w:hint="eastAsia"/>
        </w:rPr>
        <w:t>入監時：</w:t>
      </w:r>
    </w:p>
    <w:p w14:paraId="02C89B9B" w14:textId="77777777" w:rsidR="0010785A" w:rsidRPr="00083C8B" w:rsidRDefault="0010785A" w:rsidP="00850D3F">
      <w:pPr>
        <w:pStyle w:val="6"/>
      </w:pPr>
      <w:r w:rsidRPr="00083C8B">
        <w:rPr>
          <w:rFonts w:hint="eastAsia"/>
          <w:b/>
        </w:rPr>
        <w:t>兒少福利與權益主管機關</w:t>
      </w:r>
      <w:r w:rsidRPr="00083C8B">
        <w:rPr>
          <w:rFonts w:hint="eastAsia"/>
        </w:rPr>
        <w:t>應負有篩檢、照顧未滿6歲兒童者之發展認知之義務。</w:t>
      </w:r>
    </w:p>
    <w:p w14:paraId="65063C68" w14:textId="7F5B9173" w:rsidR="0010785A" w:rsidRPr="00083C8B" w:rsidRDefault="0010785A" w:rsidP="00850D3F">
      <w:pPr>
        <w:pStyle w:val="6"/>
      </w:pPr>
      <w:r w:rsidRPr="00083C8B">
        <w:rPr>
          <w:rFonts w:hint="eastAsia"/>
        </w:rPr>
        <w:t>建請衛福部</w:t>
      </w:r>
      <w:r w:rsidR="00115B4F" w:rsidRPr="00083C8B">
        <w:rPr>
          <w:rFonts w:hint="eastAsia"/>
        </w:rPr>
        <w:t>就</w:t>
      </w:r>
      <w:r w:rsidRPr="00083C8B">
        <w:rPr>
          <w:rFonts w:hint="eastAsia"/>
        </w:rPr>
        <w:t>各地方社會福利主管機關於辦理隨母入監(所)兒童適切性評估時，</w:t>
      </w:r>
      <w:r w:rsidRPr="00083C8B">
        <w:rPr>
          <w:rFonts w:hint="eastAsia"/>
          <w:b/>
        </w:rPr>
        <w:t>延請專業人員一同入監</w:t>
      </w:r>
      <w:r w:rsidRPr="00083C8B">
        <w:rPr>
          <w:rFonts w:hint="eastAsia"/>
        </w:rPr>
        <w:t>納入發展、早期療育需求評估，俾利綜合評估隨母入監(所)是否符合兒少最佳利益。</w:t>
      </w:r>
    </w:p>
    <w:p w14:paraId="3B485D57" w14:textId="77777777" w:rsidR="0010785A" w:rsidRPr="00083C8B" w:rsidRDefault="0010785A" w:rsidP="00850D3F">
      <w:pPr>
        <w:pStyle w:val="5"/>
      </w:pPr>
      <w:r w:rsidRPr="00083C8B">
        <w:rPr>
          <w:rFonts w:hint="eastAsia"/>
        </w:rPr>
        <w:t>入監後(在監期間)：</w:t>
      </w:r>
    </w:p>
    <w:p w14:paraId="6231B13D" w14:textId="1EE25BD1" w:rsidR="0010785A" w:rsidRPr="00083C8B" w:rsidRDefault="0010785A" w:rsidP="00850D3F">
      <w:pPr>
        <w:pStyle w:val="6"/>
      </w:pPr>
      <w:r w:rsidRPr="00083C8B">
        <w:rPr>
          <w:rFonts w:hint="eastAsia"/>
        </w:rPr>
        <w:t>隨母入監(所)之</w:t>
      </w:r>
      <w:r w:rsidR="00501B31" w:rsidRPr="00083C8B">
        <w:rPr>
          <w:rFonts w:hint="eastAsia"/>
        </w:rPr>
        <w:t>受刑人</w:t>
      </w:r>
      <w:r w:rsidRPr="00083C8B">
        <w:rPr>
          <w:rFonts w:hint="eastAsia"/>
        </w:rPr>
        <w:t>子女係暫時性隨母安置於監(所)之兒童，其身分權益與一般兒童無異，應由</w:t>
      </w:r>
      <w:r w:rsidR="00ED00B9" w:rsidRPr="00083C8B">
        <w:t>兒少權法</w:t>
      </w:r>
      <w:r w:rsidRPr="00083C8B">
        <w:rPr>
          <w:rFonts w:hint="eastAsia"/>
        </w:rPr>
        <w:t>之主管機關、衛生主管機關本於權責評估、協助在監(所)子女服務需求。</w:t>
      </w:r>
    </w:p>
    <w:p w14:paraId="27695AD0" w14:textId="77777777" w:rsidR="0010785A" w:rsidRPr="00083C8B" w:rsidRDefault="0010785A" w:rsidP="00850D3F">
      <w:pPr>
        <w:pStyle w:val="6"/>
      </w:pPr>
      <w:r w:rsidRPr="00083C8B">
        <w:rPr>
          <w:rFonts w:hint="eastAsia"/>
        </w:rPr>
        <w:t>部分矯正機關聘有保育員，聘有專業保育人員之機關藉由幼兒日間於保育室活動時觀察其身心發展狀況，於受攜子女參與幼兒發展及親子課程、個別育兒指導過程中，觀察其身心發展，透過親子活動狀況、幼兒成長、飲食狀況等進行綜合性觀察。</w:t>
      </w:r>
    </w:p>
    <w:p w14:paraId="0FCD9563" w14:textId="77777777" w:rsidR="0010785A" w:rsidRPr="00083C8B" w:rsidRDefault="0010785A" w:rsidP="00850D3F">
      <w:pPr>
        <w:pStyle w:val="6"/>
      </w:pPr>
      <w:r w:rsidRPr="00083C8B">
        <w:rPr>
          <w:rFonts w:hint="eastAsia"/>
        </w:rPr>
        <w:t>矯正機關亦賡續自行連結外部單位定期入監辦理評估。</w:t>
      </w:r>
    </w:p>
    <w:p w14:paraId="5CE8B6CD" w14:textId="3813D04E" w:rsidR="0010785A" w:rsidRPr="00083C8B" w:rsidRDefault="0010785A" w:rsidP="00850D3F">
      <w:pPr>
        <w:pStyle w:val="4"/>
      </w:pPr>
      <w:r w:rsidRPr="00083C8B">
        <w:rPr>
          <w:rFonts w:hint="eastAsia"/>
        </w:rPr>
        <w:t>依</w:t>
      </w:r>
      <w:r w:rsidRPr="00083C8B">
        <w:t>衛福部</w:t>
      </w:r>
      <w:r w:rsidRPr="00083C8B">
        <w:rPr>
          <w:rFonts w:hint="eastAsia"/>
        </w:rPr>
        <w:t>說明，兒童隨母入監後的在監期間，</w:t>
      </w:r>
      <w:r w:rsidRPr="00083C8B">
        <w:rPr>
          <w:rFonts w:hint="eastAsia"/>
          <w:szCs w:val="32"/>
        </w:rPr>
        <w:t>在地</w:t>
      </w:r>
      <w:r w:rsidR="008A7F27" w:rsidRPr="00083C8B">
        <w:rPr>
          <w:rFonts w:hint="eastAsia"/>
        </w:rPr>
        <w:t>社會福利主管機關</w:t>
      </w:r>
      <w:r w:rsidRPr="00083C8B">
        <w:rPr>
          <w:rFonts w:hint="eastAsia"/>
          <w:szCs w:val="32"/>
        </w:rPr>
        <w:t>並無</w:t>
      </w:r>
      <w:r w:rsidRPr="00083C8B">
        <w:t>定期評估機制</w:t>
      </w:r>
      <w:bookmarkEnd w:id="72"/>
      <w:r w:rsidRPr="00083C8B">
        <w:rPr>
          <w:rFonts w:hint="eastAsia"/>
        </w:rPr>
        <w:t>，有賴</w:t>
      </w:r>
      <w:r w:rsidR="001846D3" w:rsidRPr="00083C8B">
        <w:rPr>
          <w:rFonts w:hint="eastAsia"/>
        </w:rPr>
        <w:t>監(所)</w:t>
      </w:r>
      <w:r w:rsidRPr="00083C8B">
        <w:rPr>
          <w:rFonts w:hint="eastAsia"/>
        </w:rPr>
        <w:t>主動通報，如下：</w:t>
      </w:r>
    </w:p>
    <w:p w14:paraId="66B9CD62" w14:textId="77777777" w:rsidR="0010785A" w:rsidRPr="00083C8B" w:rsidRDefault="0010785A" w:rsidP="00850D3F">
      <w:pPr>
        <w:pStyle w:val="5"/>
      </w:pPr>
      <w:r w:rsidRPr="00083C8B">
        <w:rPr>
          <w:rFonts w:hint="eastAsia"/>
        </w:rPr>
        <w:t>入監時：</w:t>
      </w:r>
    </w:p>
    <w:p w14:paraId="01090C8F" w14:textId="3F0DBF7D" w:rsidR="0010785A" w:rsidRPr="00083C8B" w:rsidRDefault="0010785A" w:rsidP="00850D3F">
      <w:pPr>
        <w:pStyle w:val="51"/>
        <w:ind w:left="2041" w:firstLine="680"/>
      </w:pPr>
      <w:r w:rsidRPr="00083C8B">
        <w:rPr>
          <w:rFonts w:hint="eastAsia"/>
        </w:rPr>
        <w:t>社家署訂有「隨母入監(所)兒童訪視評估報告」，輔助直轄市、縣(市)社會福利主管機關之社工人員於辦理「隨母在監(所)適切性評估案件」評估過程，調查</w:t>
      </w:r>
      <w:r w:rsidR="00501B31" w:rsidRPr="00083C8B">
        <w:rPr>
          <w:rFonts w:hint="eastAsia"/>
        </w:rPr>
        <w:t>受刑人</w:t>
      </w:r>
      <w:r w:rsidRPr="00083C8B">
        <w:rPr>
          <w:rFonts w:hint="eastAsia"/>
        </w:rPr>
        <w:t>身心狀況、經濟能力、兒童健康及發展情形、情感依附對象、家屬照顧意願與能力、居住環境等，俾完整瞭解個案整體服務需求。直轄市、縣(市)社會福利主管機關對於任何有福利及服務需求者，即應本於權責提供所需福利與服務及資源。</w:t>
      </w:r>
    </w:p>
    <w:p w14:paraId="53338943" w14:textId="77777777" w:rsidR="0010785A" w:rsidRPr="00083C8B" w:rsidRDefault="0010785A" w:rsidP="00850D3F">
      <w:pPr>
        <w:pStyle w:val="5"/>
      </w:pPr>
      <w:r w:rsidRPr="00083C8B">
        <w:rPr>
          <w:rFonts w:hint="eastAsia"/>
        </w:rPr>
        <w:t>入監後(在監期間)：</w:t>
      </w:r>
    </w:p>
    <w:p w14:paraId="7B25BBD5" w14:textId="1324E223" w:rsidR="0010785A" w:rsidRPr="00083C8B" w:rsidRDefault="0010785A" w:rsidP="00850D3F">
      <w:pPr>
        <w:pStyle w:val="6"/>
      </w:pPr>
      <w:r w:rsidRPr="00083C8B">
        <w:rPr>
          <w:rFonts w:hint="eastAsia"/>
        </w:rPr>
        <w:t>衛福部採取</w:t>
      </w:r>
      <w:r w:rsidRPr="00083C8B">
        <w:rPr>
          <w:rFonts w:hAnsi="標楷體" w:hint="eastAsia"/>
        </w:rPr>
        <w:t>「</w:t>
      </w:r>
      <w:r w:rsidRPr="00083C8B">
        <w:rPr>
          <w:rFonts w:hint="eastAsia"/>
        </w:rPr>
        <w:t>隨母入監兒童於矯正機關生活與受照顧，允宜由矯正機關針對兒童照顧提供之軟硬體環境應顧及兒童身心發展與權益」</w:t>
      </w:r>
      <w:r w:rsidRPr="00083C8B">
        <w:rPr>
          <w:rFonts w:hAnsi="標楷體" w:hint="eastAsia"/>
        </w:rPr>
        <w:t>、「</w:t>
      </w:r>
      <w:r w:rsidRPr="00083C8B">
        <w:rPr>
          <w:rFonts w:hint="eastAsia"/>
          <w:szCs w:val="32"/>
        </w:rPr>
        <w:t>矯正機關於服務過程評估在監子女有使用社會福利資源需要，均可主動連結及善用</w:t>
      </w:r>
      <w:r w:rsidR="001846D3" w:rsidRPr="00083C8B">
        <w:rPr>
          <w:rFonts w:hint="eastAsia"/>
          <w:szCs w:val="32"/>
        </w:rPr>
        <w:t>監(所)</w:t>
      </w:r>
      <w:r w:rsidRPr="00083C8B">
        <w:rPr>
          <w:rFonts w:hint="eastAsia"/>
          <w:szCs w:val="32"/>
        </w:rPr>
        <w:t>所在地</w:t>
      </w:r>
      <w:r w:rsidR="008A7F27" w:rsidRPr="00083C8B">
        <w:rPr>
          <w:rFonts w:hint="eastAsia"/>
        </w:rPr>
        <w:t>社會福利主管機關</w:t>
      </w:r>
      <w:r w:rsidRPr="00083C8B">
        <w:rPr>
          <w:rFonts w:hint="eastAsia"/>
          <w:szCs w:val="32"/>
        </w:rPr>
        <w:t>福利資源，由其提供相關協助</w:t>
      </w:r>
      <w:r w:rsidRPr="00083C8B">
        <w:rPr>
          <w:rFonts w:hAnsi="標楷體" w:hint="eastAsia"/>
        </w:rPr>
        <w:t>」立場，</w:t>
      </w:r>
      <w:r w:rsidR="00DB7393" w:rsidRPr="00083C8B">
        <w:rPr>
          <w:rFonts w:hAnsi="標楷體" w:hint="eastAsia"/>
        </w:rPr>
        <w:t>認</w:t>
      </w:r>
      <w:r w:rsidRPr="00083C8B">
        <w:rPr>
          <w:rFonts w:hAnsi="標楷體" w:hint="eastAsia"/>
        </w:rPr>
        <w:t>應由矯正機關顧及兒童身心發展與權益並由矯正機關主動連結資源，已如前述。</w:t>
      </w:r>
    </w:p>
    <w:p w14:paraId="71A3E6A4" w14:textId="4199D5CD" w:rsidR="0010785A" w:rsidRPr="00083C8B" w:rsidRDefault="0010785A" w:rsidP="00850D3F">
      <w:pPr>
        <w:pStyle w:val="6"/>
      </w:pPr>
      <w:r w:rsidRPr="00083C8B">
        <w:rPr>
          <w:rFonts w:hint="eastAsia"/>
        </w:rPr>
        <w:t>兒童倘經衛生主管機關之聯合評估中心或評估醫院確診具發展遲緩情形，將會安排銜續早期療育服務。</w:t>
      </w:r>
    </w:p>
    <w:p w14:paraId="37D422FB" w14:textId="48841748" w:rsidR="0010785A" w:rsidRPr="00083C8B" w:rsidRDefault="0010785A" w:rsidP="00850D3F">
      <w:pPr>
        <w:pStyle w:val="6"/>
      </w:pPr>
      <w:r w:rsidRPr="00083C8B">
        <w:rPr>
          <w:szCs w:val="32"/>
        </w:rPr>
        <w:t>倘發現</w:t>
      </w:r>
      <w:r w:rsidR="00DB7393" w:rsidRPr="00083C8B">
        <w:rPr>
          <w:rFonts w:hint="eastAsia"/>
        </w:rPr>
        <w:t>隨母入監兒童</w:t>
      </w:r>
      <w:r w:rsidRPr="00083C8B">
        <w:t>有疑似</w:t>
      </w:r>
      <w:r w:rsidRPr="00083C8B">
        <w:rPr>
          <w:rFonts w:hint="eastAsia"/>
        </w:rPr>
        <w:t>發展遲緩</w:t>
      </w:r>
      <w:r w:rsidRPr="00083C8B">
        <w:t>情形或診斷發現發展遲緩</w:t>
      </w:r>
      <w:r w:rsidRPr="00083C8B">
        <w:rPr>
          <w:rFonts w:hint="eastAsia"/>
        </w:rPr>
        <w:t>，</w:t>
      </w:r>
      <w:r w:rsidRPr="00083C8B">
        <w:rPr>
          <w:rFonts w:hint="eastAsia"/>
          <w:szCs w:val="32"/>
        </w:rPr>
        <w:t>矯正機關應善盡通報之責</w:t>
      </w:r>
      <w:r w:rsidRPr="00083C8B">
        <w:t>，即應依</w:t>
      </w:r>
      <w:r w:rsidR="00ED00B9" w:rsidRPr="00083C8B">
        <w:t>兒少權法</w:t>
      </w:r>
      <w:r w:rsidRPr="00083C8B">
        <w:rPr>
          <w:rFonts w:hAnsi="標楷體"/>
          <w:szCs w:val="32"/>
        </w:rPr>
        <w:t>第32條第1項</w:t>
      </w:r>
      <w:r w:rsidRPr="00083C8B">
        <w:t>規定向</w:t>
      </w:r>
      <w:r w:rsidRPr="00083C8B">
        <w:rPr>
          <w:rFonts w:hint="eastAsia"/>
        </w:rPr>
        <w:t>各縣市通報轉介暨個案管理中心進行通報(或運用衛福部發展遲緩</w:t>
      </w:r>
      <w:r w:rsidRPr="00083C8B">
        <w:rPr>
          <w:rFonts w:hint="eastAsia"/>
          <w:spacing w:val="-6"/>
        </w:rPr>
        <w:t>兒童通報暨個案管理服務網線上通報)，俾能適時導入相關支持措施與</w:t>
      </w:r>
      <w:r w:rsidR="00D22DFB" w:rsidRPr="00083C8B">
        <w:rPr>
          <w:rFonts w:hint="eastAsia"/>
          <w:spacing w:val="-6"/>
        </w:rPr>
        <w:t>早期療育</w:t>
      </w:r>
      <w:r w:rsidRPr="00083C8B">
        <w:rPr>
          <w:rFonts w:hint="eastAsia"/>
          <w:spacing w:val="-6"/>
        </w:rPr>
        <w:t>服務資源。</w:t>
      </w:r>
    </w:p>
    <w:p w14:paraId="604EC555" w14:textId="6183FC7A" w:rsidR="0010785A" w:rsidRPr="00083C8B" w:rsidRDefault="0010785A" w:rsidP="00850D3F">
      <w:pPr>
        <w:pStyle w:val="6"/>
      </w:pPr>
      <w:bookmarkStart w:id="73" w:name="_Hlk204242832"/>
      <w:r w:rsidRPr="00083C8B">
        <w:rPr>
          <w:rFonts w:hint="eastAsia"/>
        </w:rPr>
        <w:t>衛福部於各縣市設置</w:t>
      </w:r>
      <w:r w:rsidRPr="00083C8B">
        <w:t>57</w:t>
      </w:r>
      <w:r w:rsidRPr="00083C8B">
        <w:rPr>
          <w:rFonts w:hint="eastAsia"/>
        </w:rPr>
        <w:t>處個案管理中心，倘</w:t>
      </w:r>
      <w:r w:rsidRPr="00083C8B">
        <w:t>隨母入監兒童經評估有早期療育及特殊照顧需求</w:t>
      </w:r>
      <w:r w:rsidRPr="00083C8B">
        <w:rPr>
          <w:rFonts w:hint="eastAsia"/>
        </w:rPr>
        <w:t>，矯正機關得洽當地個案管理中心進行個案及家庭整體評估，視兒童需求轉介或連結衛政、特教及社</w:t>
      </w:r>
      <w:r w:rsidR="008A7F27" w:rsidRPr="00083C8B">
        <w:rPr>
          <w:rFonts w:hint="eastAsia"/>
        </w:rPr>
        <w:t>會福利</w:t>
      </w:r>
      <w:r w:rsidRPr="00083C8B">
        <w:rPr>
          <w:rFonts w:hint="eastAsia"/>
        </w:rPr>
        <w:t>資源，分級提供相</w:t>
      </w:r>
      <w:r w:rsidRPr="00083C8B">
        <w:rPr>
          <w:rFonts w:hint="eastAsia"/>
          <w:spacing w:val="-6"/>
        </w:rPr>
        <w:t>關家庭支持服務，</w:t>
      </w:r>
      <w:r w:rsidRPr="00083C8B">
        <w:rPr>
          <w:spacing w:val="-6"/>
        </w:rPr>
        <w:t>並銜接出監後之療育服務與資源，確保兒童獲得妥適照顧與穩定發展。</w:t>
      </w:r>
      <w:bookmarkEnd w:id="73"/>
    </w:p>
    <w:p w14:paraId="48F53907" w14:textId="77777777" w:rsidR="0010785A" w:rsidRPr="00083C8B" w:rsidRDefault="0010785A" w:rsidP="00850D3F">
      <w:pPr>
        <w:pStyle w:val="3"/>
      </w:pPr>
      <w:r w:rsidRPr="00083C8B">
        <w:rPr>
          <w:rFonts w:hint="eastAsia"/>
        </w:rPr>
        <w:t>依法務部與衛福部上開說明，該2部就</w:t>
      </w:r>
      <w:r w:rsidRPr="00083C8B">
        <w:rPr>
          <w:rFonts w:hAnsi="標楷體" w:hint="eastAsia"/>
        </w:rPr>
        <w:t>「</w:t>
      </w:r>
      <w:r w:rsidRPr="00083C8B">
        <w:rPr>
          <w:rFonts w:hint="eastAsia"/>
        </w:rPr>
        <w:t>兒童在監期間</w:t>
      </w:r>
      <w:r w:rsidRPr="00083C8B">
        <w:rPr>
          <w:rFonts w:hAnsi="標楷體"/>
          <w:spacing w:val="-2"/>
        </w:rPr>
        <w:t>身心發展評估</w:t>
      </w:r>
      <w:r w:rsidRPr="00083C8B">
        <w:rPr>
          <w:rFonts w:hAnsi="標楷體" w:hint="eastAsia"/>
          <w:spacing w:val="-2"/>
        </w:rPr>
        <w:t>之</w:t>
      </w:r>
      <w:r w:rsidRPr="00083C8B">
        <w:rPr>
          <w:rFonts w:hint="eastAsia"/>
        </w:rPr>
        <w:t>主責機關</w:t>
      </w:r>
      <w:r w:rsidRPr="00083C8B">
        <w:rPr>
          <w:rFonts w:hAnsi="標楷體" w:hint="eastAsia"/>
        </w:rPr>
        <w:t>」</w:t>
      </w:r>
      <w:r w:rsidRPr="00083C8B">
        <w:rPr>
          <w:rFonts w:hint="eastAsia"/>
        </w:rPr>
        <w:t>意見不同：</w:t>
      </w:r>
    </w:p>
    <w:p w14:paraId="029991A5" w14:textId="7A725A34" w:rsidR="0010785A" w:rsidRPr="00083C8B" w:rsidRDefault="0010785A" w:rsidP="00850D3F">
      <w:pPr>
        <w:pStyle w:val="4"/>
      </w:pPr>
      <w:r w:rsidRPr="00083C8B">
        <w:rPr>
          <w:rFonts w:hint="eastAsia"/>
        </w:rPr>
        <w:t>衛福部認為，</w:t>
      </w:r>
      <w:r w:rsidRPr="00083C8B">
        <w:rPr>
          <w:szCs w:val="32"/>
        </w:rPr>
        <w:t>倘發現</w:t>
      </w:r>
      <w:r w:rsidR="00DB7393" w:rsidRPr="00083C8B">
        <w:rPr>
          <w:rFonts w:hint="eastAsia"/>
        </w:rPr>
        <w:t>隨母入監兒童</w:t>
      </w:r>
      <w:r w:rsidRPr="00083C8B">
        <w:t>有疑似</w:t>
      </w:r>
      <w:r w:rsidRPr="00083C8B">
        <w:rPr>
          <w:rFonts w:hint="eastAsia"/>
        </w:rPr>
        <w:t>發展遲緩</w:t>
      </w:r>
      <w:r w:rsidRPr="00083C8B">
        <w:t>情形或診斷發現發展遲緩</w:t>
      </w:r>
      <w:r w:rsidRPr="00083C8B">
        <w:rPr>
          <w:rFonts w:hint="eastAsia"/>
        </w:rPr>
        <w:t>，</w:t>
      </w:r>
      <w:r w:rsidRPr="00083C8B">
        <w:rPr>
          <w:rFonts w:hint="eastAsia"/>
          <w:szCs w:val="32"/>
        </w:rPr>
        <w:t>矯正機關應善盡通報之責</w:t>
      </w:r>
      <w:r w:rsidRPr="00083C8B">
        <w:rPr>
          <w:rFonts w:hint="eastAsia"/>
        </w:rPr>
        <w:t>，衛福部於各縣</w:t>
      </w:r>
      <w:r w:rsidR="00DB7393" w:rsidRPr="00083C8B">
        <w:rPr>
          <w:rFonts w:hint="eastAsia"/>
        </w:rPr>
        <w:t>市</w:t>
      </w:r>
      <w:r w:rsidRPr="00083C8B">
        <w:rPr>
          <w:rFonts w:hint="eastAsia"/>
        </w:rPr>
        <w:t>設置</w:t>
      </w:r>
      <w:r w:rsidRPr="00083C8B">
        <w:t>57</w:t>
      </w:r>
      <w:r w:rsidRPr="00083C8B">
        <w:rPr>
          <w:rFonts w:hint="eastAsia"/>
        </w:rPr>
        <w:t>處個案管理中心，倘</w:t>
      </w:r>
      <w:r w:rsidRPr="00083C8B">
        <w:t>隨母入監兒童經評估有早期療育及特殊照顧需求</w:t>
      </w:r>
      <w:r w:rsidRPr="00083C8B">
        <w:rPr>
          <w:rFonts w:hint="eastAsia"/>
        </w:rPr>
        <w:t>，矯正機關得洽當地個案管理中心進行個案及家庭整體評估，俾能適時導入相關支持措施與</w:t>
      </w:r>
      <w:r w:rsidR="00D22DFB" w:rsidRPr="00083C8B">
        <w:rPr>
          <w:rFonts w:hint="eastAsia"/>
        </w:rPr>
        <w:t>早期療育</w:t>
      </w:r>
      <w:r w:rsidRPr="00083C8B">
        <w:rPr>
          <w:rFonts w:hint="eastAsia"/>
        </w:rPr>
        <w:t>服務資源。</w:t>
      </w:r>
    </w:p>
    <w:p w14:paraId="58752116" w14:textId="58EFA2DD" w:rsidR="0010785A" w:rsidRPr="00083C8B" w:rsidRDefault="0010785A" w:rsidP="00850D3F">
      <w:pPr>
        <w:pStyle w:val="4"/>
      </w:pPr>
      <w:r w:rsidRPr="00083C8B">
        <w:rPr>
          <w:rFonts w:hint="eastAsia"/>
        </w:rPr>
        <w:t>法務部則認為，隨母入監(所)之</w:t>
      </w:r>
      <w:r w:rsidR="00501B31" w:rsidRPr="00083C8B">
        <w:rPr>
          <w:rFonts w:hint="eastAsia"/>
        </w:rPr>
        <w:t>受刑人</w:t>
      </w:r>
      <w:r w:rsidRPr="00083C8B">
        <w:rPr>
          <w:rFonts w:hint="eastAsia"/>
        </w:rPr>
        <w:t>子女係暫時性隨母安置於監(所)之兒童，其身分權益與一般兒童無異，應由</w:t>
      </w:r>
      <w:r w:rsidR="00ED00B9" w:rsidRPr="00083C8B">
        <w:t>兒少權法</w:t>
      </w:r>
      <w:r w:rsidRPr="00083C8B">
        <w:rPr>
          <w:rFonts w:hint="eastAsia"/>
        </w:rPr>
        <w:t>之主管機關、衛生主管機關本於權責評估、協助在監(所)子女服務需求。而矯正機關基於兒少保護，善盡通報之義務並予以行政協助。</w:t>
      </w:r>
    </w:p>
    <w:p w14:paraId="2083210A" w14:textId="77777777" w:rsidR="0010785A" w:rsidRPr="00083C8B" w:rsidRDefault="0010785A" w:rsidP="00850D3F">
      <w:pPr>
        <w:pStyle w:val="4"/>
      </w:pPr>
      <w:r w:rsidRPr="00083C8B">
        <w:rPr>
          <w:rFonts w:hAnsi="標楷體" w:hint="eastAsia"/>
        </w:rPr>
        <w:t>雙方共識：</w:t>
      </w:r>
    </w:p>
    <w:p w14:paraId="61973128" w14:textId="7C9E8A72" w:rsidR="0010785A" w:rsidRPr="00083C8B" w:rsidRDefault="001846D3" w:rsidP="00850D3F">
      <w:pPr>
        <w:pStyle w:val="5"/>
      </w:pPr>
      <w:r w:rsidRPr="00083C8B">
        <w:rPr>
          <w:rFonts w:hint="eastAsia"/>
        </w:rPr>
        <w:t>監(所)</w:t>
      </w:r>
      <w:r w:rsidR="0010785A" w:rsidRPr="00083C8B">
        <w:rPr>
          <w:rFonts w:hint="eastAsia"/>
        </w:rPr>
        <w:t>人員</w:t>
      </w:r>
      <w:r w:rsidR="0010785A" w:rsidRPr="00083C8B">
        <w:t>就近、即時觀察兒童</w:t>
      </w:r>
      <w:r w:rsidR="0010785A" w:rsidRPr="00083C8B">
        <w:rPr>
          <w:rFonts w:hint="eastAsia"/>
        </w:rPr>
        <w:t>身心發展。</w:t>
      </w:r>
    </w:p>
    <w:p w14:paraId="0045B20A" w14:textId="77777777" w:rsidR="0010785A" w:rsidRPr="00083C8B" w:rsidRDefault="0010785A" w:rsidP="00850D3F">
      <w:pPr>
        <w:pStyle w:val="5"/>
      </w:pPr>
      <w:r w:rsidRPr="00083C8B">
        <w:rPr>
          <w:rFonts w:hint="eastAsia"/>
        </w:rPr>
        <w:t>隨母入監兒童</w:t>
      </w:r>
      <w:r w:rsidRPr="00083C8B">
        <w:rPr>
          <w:szCs w:val="32"/>
        </w:rPr>
        <w:t>倘發現</w:t>
      </w:r>
      <w:r w:rsidRPr="00083C8B">
        <w:t>有疑似</w:t>
      </w:r>
      <w:r w:rsidRPr="00083C8B">
        <w:rPr>
          <w:rFonts w:hint="eastAsia"/>
        </w:rPr>
        <w:t>發展遲緩</w:t>
      </w:r>
      <w:r w:rsidRPr="00083C8B">
        <w:t>情形或</w:t>
      </w:r>
      <w:r w:rsidRPr="00083C8B">
        <w:rPr>
          <w:spacing w:val="-2"/>
        </w:rPr>
        <w:t>診斷發現發展遲緩</w:t>
      </w:r>
      <w:r w:rsidRPr="00083C8B">
        <w:rPr>
          <w:rFonts w:hint="eastAsia"/>
          <w:spacing w:val="-2"/>
        </w:rPr>
        <w:t>，</w:t>
      </w:r>
      <w:r w:rsidRPr="00083C8B">
        <w:rPr>
          <w:rFonts w:hint="eastAsia"/>
          <w:spacing w:val="-2"/>
          <w:szCs w:val="32"/>
        </w:rPr>
        <w:t>矯正機關應善盡通報之責</w:t>
      </w:r>
      <w:r w:rsidRPr="00083C8B">
        <w:rPr>
          <w:rFonts w:hint="eastAsia"/>
          <w:spacing w:val="-2"/>
        </w:rPr>
        <w:t>。</w:t>
      </w:r>
    </w:p>
    <w:p w14:paraId="0CCBC955" w14:textId="53E97BC5" w:rsidR="0010785A" w:rsidRPr="00083C8B" w:rsidRDefault="0010785A" w:rsidP="00850D3F">
      <w:pPr>
        <w:pStyle w:val="5"/>
      </w:pPr>
      <w:r w:rsidRPr="00083C8B">
        <w:t>各地方政府倘接獲</w:t>
      </w:r>
      <w:r w:rsidRPr="00083C8B">
        <w:rPr>
          <w:rFonts w:hint="eastAsia"/>
        </w:rPr>
        <w:t>矯</w:t>
      </w:r>
      <w:r w:rsidRPr="00083C8B">
        <w:t>正機關請求提供相關資源協助</w:t>
      </w:r>
      <w:r w:rsidRPr="00083C8B">
        <w:rPr>
          <w:rFonts w:hint="eastAsia"/>
        </w:rPr>
        <w:t>，將適時導入相關支持措施與</w:t>
      </w:r>
      <w:r w:rsidR="00D22DFB" w:rsidRPr="00083C8B">
        <w:rPr>
          <w:rFonts w:hint="eastAsia"/>
        </w:rPr>
        <w:t>早期療育</w:t>
      </w:r>
      <w:r w:rsidRPr="00083C8B">
        <w:rPr>
          <w:rFonts w:hint="eastAsia"/>
        </w:rPr>
        <w:t>服務資源。</w:t>
      </w:r>
    </w:p>
    <w:p w14:paraId="00F76EFE" w14:textId="3D7D05D9" w:rsidR="0010785A" w:rsidRPr="00083C8B" w:rsidRDefault="0010785A" w:rsidP="00850D3F">
      <w:pPr>
        <w:pStyle w:val="4"/>
      </w:pPr>
      <w:r w:rsidRPr="00083C8B">
        <w:rPr>
          <w:rFonts w:hint="eastAsia"/>
        </w:rPr>
        <w:t>惟倘</w:t>
      </w:r>
      <w:r w:rsidR="001846D3" w:rsidRPr="00083C8B">
        <w:rPr>
          <w:rFonts w:hint="eastAsia"/>
        </w:rPr>
        <w:t>監(所)</w:t>
      </w:r>
      <w:r w:rsidRPr="00083C8B">
        <w:rPr>
          <w:rFonts w:hint="eastAsia"/>
        </w:rPr>
        <w:t>人員未發現兒童</w:t>
      </w:r>
      <w:r w:rsidRPr="00083C8B">
        <w:t>有早期療育及特殊照顧需求</w:t>
      </w:r>
      <w:r w:rsidRPr="00083C8B">
        <w:rPr>
          <w:rFonts w:hint="eastAsia"/>
        </w:rPr>
        <w:t>，究</w:t>
      </w:r>
      <w:r w:rsidR="00125305" w:rsidRPr="00083C8B">
        <w:t>地方社</w:t>
      </w:r>
      <w:r w:rsidR="00125305" w:rsidRPr="00083C8B">
        <w:rPr>
          <w:rFonts w:hint="eastAsia"/>
        </w:rPr>
        <w:t>會福利主管機關</w:t>
      </w:r>
      <w:r w:rsidRPr="00083C8B">
        <w:rPr>
          <w:rFonts w:hint="eastAsia"/>
        </w:rPr>
        <w:t>有無責任應定期評估並主動提供，該2部意見不同：</w:t>
      </w:r>
    </w:p>
    <w:p w14:paraId="2F69AF1A" w14:textId="79696B7E" w:rsidR="0010785A" w:rsidRPr="00083C8B" w:rsidRDefault="0010785A" w:rsidP="00850D3F">
      <w:pPr>
        <w:pStyle w:val="5"/>
      </w:pPr>
      <w:r w:rsidRPr="00083C8B">
        <w:rPr>
          <w:rFonts w:hint="eastAsia"/>
        </w:rPr>
        <w:t>衛福部認為，</w:t>
      </w:r>
      <w:r w:rsidRPr="00083C8B">
        <w:rPr>
          <w:rFonts w:hAnsi="標楷體" w:cs="新細明體" w:hint="eastAsia"/>
          <w:szCs w:val="32"/>
        </w:rPr>
        <w:t>該部於各縣市設置</w:t>
      </w:r>
      <w:r w:rsidRPr="00083C8B">
        <w:rPr>
          <w:rFonts w:hAnsi="標楷體" w:cs="新細明體"/>
          <w:szCs w:val="32"/>
        </w:rPr>
        <w:t>57</w:t>
      </w:r>
      <w:r w:rsidRPr="00083C8B">
        <w:rPr>
          <w:rFonts w:hAnsi="標楷體" w:cs="新細明體" w:hint="eastAsia"/>
          <w:szCs w:val="32"/>
        </w:rPr>
        <w:t>處個案管理中心，倘</w:t>
      </w:r>
      <w:r w:rsidRPr="00083C8B">
        <w:rPr>
          <w:rFonts w:hAnsi="標楷體" w:cs="新細明體"/>
          <w:szCs w:val="32"/>
        </w:rPr>
        <w:t>隨母入監兒童經評估有早期療育及特殊照顧需求</w:t>
      </w:r>
      <w:r w:rsidRPr="00083C8B">
        <w:rPr>
          <w:rFonts w:hAnsi="標楷體" w:cs="新細明體" w:hint="eastAsia"/>
          <w:szCs w:val="32"/>
        </w:rPr>
        <w:t>，矯正機關得洽當地個案管理中心進行個案及家庭整體評估，視兒童需求轉介或連結衛政、特教及社</w:t>
      </w:r>
      <w:r w:rsidR="008A7F27" w:rsidRPr="00083C8B">
        <w:rPr>
          <w:rFonts w:hAnsi="標楷體" w:cs="新細明體" w:hint="eastAsia"/>
          <w:szCs w:val="32"/>
        </w:rPr>
        <w:t>會福利</w:t>
      </w:r>
      <w:r w:rsidRPr="00083C8B">
        <w:rPr>
          <w:rFonts w:hAnsi="標楷體" w:cs="新細明體" w:hint="eastAsia"/>
          <w:szCs w:val="32"/>
        </w:rPr>
        <w:t>資源</w:t>
      </w:r>
      <w:r w:rsidRPr="00083C8B">
        <w:rPr>
          <w:rFonts w:hint="eastAsia"/>
        </w:rPr>
        <w:t>。</w:t>
      </w:r>
    </w:p>
    <w:p w14:paraId="046F42CF" w14:textId="6D79C315" w:rsidR="0010785A" w:rsidRPr="00083C8B" w:rsidRDefault="0010785A" w:rsidP="00850D3F">
      <w:pPr>
        <w:pStyle w:val="5"/>
      </w:pPr>
      <w:r w:rsidRPr="00083C8B">
        <w:rPr>
          <w:rFonts w:hint="eastAsia"/>
        </w:rPr>
        <w:t>法務部認為，應由</w:t>
      </w:r>
      <w:r w:rsidR="00ED00B9" w:rsidRPr="00083C8B">
        <w:t>兒少權法</w:t>
      </w:r>
      <w:r w:rsidRPr="00083C8B">
        <w:rPr>
          <w:rFonts w:hint="eastAsia"/>
        </w:rPr>
        <w:t>之主管機關、衛生主管機關本於權責評估、協助在監(所)子女服務需求及照顧安置事項。</w:t>
      </w:r>
    </w:p>
    <w:p w14:paraId="3B62A66D" w14:textId="09382630" w:rsidR="0010785A" w:rsidRPr="00083C8B" w:rsidRDefault="00574014" w:rsidP="00850D3F">
      <w:pPr>
        <w:pStyle w:val="3"/>
        <w:rPr>
          <w:bCs w:val="0"/>
        </w:rPr>
      </w:pPr>
      <w:r w:rsidRPr="00083C8B">
        <w:rPr>
          <w:rFonts w:hint="eastAsia"/>
          <w:bCs w:val="0"/>
        </w:rPr>
        <w:t>衛福部應督導並督促</w:t>
      </w:r>
      <w:r w:rsidR="00125305" w:rsidRPr="00083C8B">
        <w:t>地方社</w:t>
      </w:r>
      <w:r w:rsidR="00125305" w:rsidRPr="00083C8B">
        <w:rPr>
          <w:rFonts w:hint="eastAsia"/>
        </w:rPr>
        <w:t>會福利主管機關</w:t>
      </w:r>
      <w:r w:rsidRPr="00083C8B">
        <w:rPr>
          <w:rFonts w:hint="eastAsia"/>
          <w:bCs w:val="0"/>
        </w:rPr>
        <w:t>與各矯正機關合作，法務部亦應督導所屬重視針對隨母入</w:t>
      </w:r>
      <w:r w:rsidRPr="00083C8B">
        <w:rPr>
          <w:rFonts w:hint="eastAsia"/>
          <w:bCs w:val="0"/>
          <w:spacing w:val="-2"/>
        </w:rPr>
        <w:t>監子女如存有發展遲緩議題之</w:t>
      </w:r>
      <w:r w:rsidR="00BE6785" w:rsidRPr="00083C8B">
        <w:rPr>
          <w:rFonts w:hint="eastAsia"/>
          <w:bCs w:val="0"/>
          <w:spacing w:val="-2"/>
        </w:rPr>
        <w:t>及早</w:t>
      </w:r>
      <w:r w:rsidRPr="00083C8B">
        <w:rPr>
          <w:rFonts w:hint="eastAsia"/>
          <w:bCs w:val="0"/>
          <w:spacing w:val="-2"/>
        </w:rPr>
        <w:t>發掘並接受</w:t>
      </w:r>
      <w:r w:rsidR="00D22DFB" w:rsidRPr="00083C8B">
        <w:rPr>
          <w:rFonts w:hint="eastAsia"/>
          <w:bCs w:val="0"/>
          <w:spacing w:val="-2"/>
        </w:rPr>
        <w:t>早期療育</w:t>
      </w:r>
      <w:r w:rsidRPr="00083C8B">
        <w:rPr>
          <w:rFonts w:hint="eastAsia"/>
          <w:bCs w:val="0"/>
          <w:spacing w:val="-2"/>
        </w:rPr>
        <w:t>評估，共同提供脆弱情境下之弱勢兒童保護</w:t>
      </w:r>
      <w:r w:rsidR="0010785A" w:rsidRPr="00083C8B">
        <w:rPr>
          <w:rFonts w:hint="eastAsia"/>
          <w:bCs w:val="0"/>
          <w:spacing w:val="-2"/>
        </w:rPr>
        <w:t>：</w:t>
      </w:r>
    </w:p>
    <w:p w14:paraId="3339033F" w14:textId="2E24B216" w:rsidR="00A95215" w:rsidRPr="00083C8B" w:rsidRDefault="00A95215" w:rsidP="00850D3F">
      <w:pPr>
        <w:pStyle w:val="4"/>
        <w:rPr>
          <w:bCs/>
        </w:rPr>
      </w:pPr>
      <w:r w:rsidRPr="00083C8B">
        <w:rPr>
          <w:rFonts w:hint="eastAsia"/>
        </w:rPr>
        <w:t>矯正機關囿於人力及空間之限制，僅能滿足隨母入監(所)兒童之基本需求，且僅部分矯正機關聘有保育人員。矯正機關固應通報</w:t>
      </w:r>
      <w:r w:rsidRPr="00083C8B">
        <w:rPr>
          <w:rFonts w:hAnsi="標楷體" w:cstheme="minorBidi" w:hint="eastAsia"/>
          <w:szCs w:val="32"/>
        </w:rPr>
        <w:t>及主動連結</w:t>
      </w:r>
      <w:r w:rsidR="00DB7393" w:rsidRPr="00083C8B">
        <w:rPr>
          <w:rFonts w:hAnsi="標楷體" w:cstheme="minorBidi" w:hint="eastAsia"/>
          <w:szCs w:val="32"/>
        </w:rPr>
        <w:t>資源</w:t>
      </w:r>
      <w:r w:rsidRPr="00083C8B">
        <w:rPr>
          <w:rFonts w:hAnsi="標楷體" w:cstheme="minorBidi" w:hint="eastAsia"/>
          <w:szCs w:val="32"/>
        </w:rPr>
        <w:t>，惟</w:t>
      </w:r>
      <w:r w:rsidRPr="00083C8B">
        <w:rPr>
          <w:rFonts w:hint="eastAsia"/>
          <w:bCs/>
        </w:rPr>
        <w:t>衛福部應督導並督促</w:t>
      </w:r>
      <w:r w:rsidR="00125305" w:rsidRPr="00083C8B">
        <w:t>地方社</w:t>
      </w:r>
      <w:r w:rsidR="00125305" w:rsidRPr="00083C8B">
        <w:rPr>
          <w:rFonts w:hint="eastAsia"/>
        </w:rPr>
        <w:t>會福利主管機關</w:t>
      </w:r>
      <w:r w:rsidRPr="00083C8B">
        <w:rPr>
          <w:rFonts w:hint="eastAsia"/>
          <w:bCs/>
        </w:rPr>
        <w:t>與各矯正機關合作</w:t>
      </w:r>
      <w:r w:rsidRPr="00083C8B">
        <w:rPr>
          <w:rFonts w:hAnsi="標楷體" w:cstheme="minorBidi" w:hint="eastAsia"/>
          <w:szCs w:val="32"/>
        </w:rPr>
        <w:t>，</w:t>
      </w:r>
      <w:r w:rsidRPr="00083C8B">
        <w:rPr>
          <w:rFonts w:hint="eastAsia"/>
        </w:rPr>
        <w:t>定期評估並主動適時導入相</w:t>
      </w:r>
      <w:r w:rsidRPr="00083C8B">
        <w:rPr>
          <w:rFonts w:hAnsi="標楷體" w:cstheme="minorBidi" w:hint="eastAsia"/>
          <w:szCs w:val="32"/>
        </w:rPr>
        <w:t>關支持措施與</w:t>
      </w:r>
      <w:r w:rsidR="00D22DFB" w:rsidRPr="00083C8B">
        <w:rPr>
          <w:rFonts w:hAnsi="標楷體" w:cstheme="minorBidi" w:hint="eastAsia"/>
          <w:szCs w:val="32"/>
        </w:rPr>
        <w:t>早期療育</w:t>
      </w:r>
      <w:r w:rsidRPr="00083C8B">
        <w:rPr>
          <w:rFonts w:hAnsi="標楷體" w:cstheme="minorBidi" w:hint="eastAsia"/>
          <w:szCs w:val="32"/>
        </w:rPr>
        <w:t>服務資源，</w:t>
      </w:r>
      <w:r w:rsidRPr="00083C8B">
        <w:rPr>
          <w:rFonts w:hint="eastAsia"/>
          <w:bCs/>
        </w:rPr>
        <w:t>共同提供</w:t>
      </w:r>
      <w:r w:rsidRPr="00083C8B">
        <w:rPr>
          <w:bCs/>
        </w:rPr>
        <w:t>處境最為不利</w:t>
      </w:r>
      <w:r w:rsidR="00FE0BEB" w:rsidRPr="00083C8B">
        <w:rPr>
          <w:rFonts w:hint="eastAsia"/>
          <w:bCs/>
        </w:rPr>
        <w:t>及</w:t>
      </w:r>
      <w:r w:rsidRPr="00083C8B">
        <w:rPr>
          <w:rFonts w:hint="eastAsia"/>
          <w:bCs/>
        </w:rPr>
        <w:t>脆弱情境下之弱勢兒童保護。</w:t>
      </w:r>
    </w:p>
    <w:p w14:paraId="0617D512" w14:textId="6C182B55" w:rsidR="00FE0BEB" w:rsidRPr="00083C8B" w:rsidRDefault="00FE0BEB" w:rsidP="00850D3F">
      <w:pPr>
        <w:pStyle w:val="4"/>
        <w:rPr>
          <w:bCs/>
        </w:rPr>
      </w:pPr>
      <w:r w:rsidRPr="00083C8B">
        <w:rPr>
          <w:rFonts w:hint="eastAsia"/>
          <w:bCs/>
        </w:rPr>
        <w:t>法務部亦應督導所屬重視針對隨母入監子女如存有發展遲緩議題之</w:t>
      </w:r>
      <w:r w:rsidR="00BE6785" w:rsidRPr="00083C8B">
        <w:rPr>
          <w:rFonts w:hint="eastAsia"/>
          <w:bCs/>
        </w:rPr>
        <w:t>及早</w:t>
      </w:r>
      <w:r w:rsidRPr="00083C8B">
        <w:rPr>
          <w:rFonts w:hint="eastAsia"/>
          <w:bCs/>
        </w:rPr>
        <w:t>發掘並接受</w:t>
      </w:r>
      <w:r w:rsidR="00D22DFB" w:rsidRPr="00083C8B">
        <w:rPr>
          <w:rFonts w:hint="eastAsia"/>
          <w:bCs/>
        </w:rPr>
        <w:t>早期療育</w:t>
      </w:r>
      <w:r w:rsidRPr="00083C8B">
        <w:rPr>
          <w:rFonts w:hint="eastAsia"/>
          <w:bCs/>
        </w:rPr>
        <w:t>評估：</w:t>
      </w:r>
    </w:p>
    <w:p w14:paraId="52976DAA" w14:textId="46D0FE77" w:rsidR="0010785A" w:rsidRPr="00083C8B" w:rsidRDefault="0010785A" w:rsidP="00FE0BEB">
      <w:pPr>
        <w:pStyle w:val="5"/>
      </w:pPr>
      <w:r w:rsidRPr="00083C8B">
        <w:rPr>
          <w:rFonts w:hint="eastAsia"/>
        </w:rPr>
        <w:t>法務部表示</w:t>
      </w:r>
      <w:r w:rsidR="00574014" w:rsidRPr="00083C8B">
        <w:rPr>
          <w:rFonts w:hAnsi="標楷體" w:hint="eastAsia"/>
        </w:rPr>
        <w:t>「</w:t>
      </w:r>
      <w:r w:rsidRPr="00083C8B">
        <w:rPr>
          <w:rFonts w:hint="eastAsia"/>
        </w:rPr>
        <w:t>矯正機關賡續自行連結外部單位定期入監辦理評估</w:t>
      </w:r>
      <w:r w:rsidR="00574014" w:rsidRPr="00083C8B">
        <w:rPr>
          <w:rFonts w:hAnsi="標楷體" w:hint="eastAsia"/>
        </w:rPr>
        <w:t>」</w:t>
      </w:r>
      <w:r w:rsidRPr="00083C8B">
        <w:rPr>
          <w:rFonts w:hint="eastAsia"/>
        </w:rPr>
        <w:t>，惟</w:t>
      </w:r>
      <w:r w:rsidRPr="00083C8B">
        <w:t>全國19</w:t>
      </w:r>
      <w:r w:rsidR="001846D3" w:rsidRPr="00083C8B">
        <w:t>監(所)</w:t>
      </w:r>
      <w:r w:rsidRPr="00083C8B">
        <w:t>當中，僅桃女監等4</w:t>
      </w:r>
      <w:r w:rsidR="001846D3" w:rsidRPr="00083C8B">
        <w:t>監(所)</w:t>
      </w:r>
      <w:r w:rsidRPr="00083C8B">
        <w:t>與外部</w:t>
      </w:r>
      <w:r w:rsidR="00D22DFB" w:rsidRPr="00083C8B">
        <w:t>早期療育</w:t>
      </w:r>
      <w:r w:rsidRPr="00083C8B">
        <w:t>單位建立定期合作訪視評估機制</w:t>
      </w:r>
      <w:r w:rsidRPr="00083C8B">
        <w:rPr>
          <w:rFonts w:hint="eastAsia"/>
        </w:rPr>
        <w:t>，</w:t>
      </w:r>
      <w:r w:rsidR="00A10EE7" w:rsidRPr="00083C8B">
        <w:rPr>
          <w:rFonts w:hint="eastAsia"/>
        </w:rPr>
        <w:t>且訪視評估</w:t>
      </w:r>
      <w:r w:rsidR="00574014" w:rsidRPr="00083C8B">
        <w:rPr>
          <w:rFonts w:hint="eastAsia"/>
        </w:rPr>
        <w:t>頻率太少，專業能量不足，已如前述</w:t>
      </w:r>
      <w:r w:rsidRPr="00083C8B">
        <w:rPr>
          <w:rFonts w:hint="eastAsia"/>
        </w:rPr>
        <w:t>。</w:t>
      </w:r>
      <w:r w:rsidR="00574014" w:rsidRPr="00083C8B">
        <w:rPr>
          <w:rFonts w:hint="eastAsia"/>
        </w:rPr>
        <w:t>爰</w:t>
      </w:r>
      <w:r w:rsidRPr="00083C8B">
        <w:rPr>
          <w:rFonts w:hint="eastAsia"/>
        </w:rPr>
        <w:t>有關衛福部表示</w:t>
      </w:r>
      <w:r w:rsidR="00A10EE7" w:rsidRPr="00083C8B">
        <w:rPr>
          <w:rFonts w:hint="eastAsia"/>
        </w:rPr>
        <w:t>：</w:t>
      </w:r>
      <w:r w:rsidRPr="00083C8B">
        <w:rPr>
          <w:rFonts w:hAnsi="標楷體" w:hint="eastAsia"/>
        </w:rPr>
        <w:t>「</w:t>
      </w:r>
      <w:r w:rsidRPr="00083C8B">
        <w:rPr>
          <w:rFonts w:hint="eastAsia"/>
        </w:rPr>
        <w:t>於各縣</w:t>
      </w:r>
      <w:r w:rsidR="00A10EE7" w:rsidRPr="00083C8B">
        <w:rPr>
          <w:rFonts w:hint="eastAsia"/>
        </w:rPr>
        <w:t>市</w:t>
      </w:r>
      <w:r w:rsidRPr="00083C8B">
        <w:rPr>
          <w:rFonts w:hint="eastAsia"/>
        </w:rPr>
        <w:t>設置</w:t>
      </w:r>
      <w:r w:rsidRPr="00083C8B">
        <w:t>57</w:t>
      </w:r>
      <w:r w:rsidRPr="00083C8B">
        <w:rPr>
          <w:rFonts w:hint="eastAsia"/>
        </w:rPr>
        <w:t>處個案管理中心，倘</w:t>
      </w:r>
      <w:r w:rsidRPr="00083C8B">
        <w:t>隨母入監兒童經評估有早期療育及特殊照顧需求</w:t>
      </w:r>
      <w:r w:rsidRPr="00083C8B">
        <w:rPr>
          <w:rFonts w:hint="eastAsia"/>
        </w:rPr>
        <w:t>，矯正機關得洽當地個案管理中心進行個案及家庭整體評估，俾能適時導入相關支持措施與</w:t>
      </w:r>
      <w:r w:rsidR="00D22DFB" w:rsidRPr="00083C8B">
        <w:rPr>
          <w:rFonts w:hint="eastAsia"/>
        </w:rPr>
        <w:t>早期療育</w:t>
      </w:r>
      <w:r w:rsidRPr="00083C8B">
        <w:rPr>
          <w:rFonts w:hint="eastAsia"/>
        </w:rPr>
        <w:t>服務資源</w:t>
      </w:r>
      <w:r w:rsidRPr="00083C8B">
        <w:rPr>
          <w:rFonts w:hAnsi="標楷體" w:hint="eastAsia"/>
        </w:rPr>
        <w:t>」1節，法務</w:t>
      </w:r>
      <w:r w:rsidRPr="00083C8B">
        <w:rPr>
          <w:rFonts w:hAnsi="標楷體" w:hint="eastAsia"/>
          <w:spacing w:val="-6"/>
        </w:rPr>
        <w:t>部</w:t>
      </w:r>
      <w:r w:rsidR="00574014" w:rsidRPr="00083C8B">
        <w:rPr>
          <w:rFonts w:hAnsi="標楷體" w:hint="eastAsia"/>
          <w:spacing w:val="-6"/>
        </w:rPr>
        <w:t>允宜督促</w:t>
      </w:r>
      <w:r w:rsidRPr="00083C8B">
        <w:rPr>
          <w:rFonts w:hint="eastAsia"/>
          <w:spacing w:val="-6"/>
        </w:rPr>
        <w:t>矯正機關有收容攜子入監個案者，依其需求，積極與地方政府資源合作</w:t>
      </w:r>
      <w:r w:rsidR="00574014" w:rsidRPr="00083C8B">
        <w:rPr>
          <w:rFonts w:hint="eastAsia"/>
          <w:spacing w:val="-6"/>
        </w:rPr>
        <w:t>，</w:t>
      </w:r>
      <w:r w:rsidRPr="00083C8B">
        <w:rPr>
          <w:rFonts w:hint="eastAsia"/>
          <w:spacing w:val="-6"/>
        </w:rPr>
        <w:t>挹注資源。</w:t>
      </w:r>
    </w:p>
    <w:p w14:paraId="1656EE9F" w14:textId="29F0FDAF" w:rsidR="0010785A" w:rsidRPr="00083C8B" w:rsidRDefault="0010785A" w:rsidP="00FE0BEB">
      <w:pPr>
        <w:pStyle w:val="5"/>
      </w:pPr>
      <w:r w:rsidRPr="00083C8B">
        <w:rPr>
          <w:rFonts w:hint="eastAsia"/>
        </w:rPr>
        <w:t>法務部</w:t>
      </w:r>
      <w:r w:rsidR="00574014" w:rsidRPr="00083C8B">
        <w:rPr>
          <w:rFonts w:hint="eastAsia"/>
        </w:rPr>
        <w:t>亦</w:t>
      </w:r>
      <w:r w:rsidRPr="00083C8B">
        <w:rPr>
          <w:rFonts w:hint="eastAsia"/>
        </w:rPr>
        <w:t>應責成矯正機關人員務必善盡就近、及時觀察身心發展，及通報、主動連結之責</w:t>
      </w:r>
      <w:r w:rsidR="00574014" w:rsidRPr="00083C8B">
        <w:rPr>
          <w:rFonts w:hint="eastAsia"/>
        </w:rPr>
        <w:t>，</w:t>
      </w:r>
      <w:r w:rsidRPr="00083C8B">
        <w:rPr>
          <w:rFonts w:hint="eastAsia"/>
        </w:rPr>
        <w:t>落實要求所有</w:t>
      </w:r>
      <w:r w:rsidR="001846D3" w:rsidRPr="00083C8B">
        <w:rPr>
          <w:rFonts w:hint="eastAsia"/>
        </w:rPr>
        <w:t>監(所)</w:t>
      </w:r>
      <w:r w:rsidRPr="00083C8B">
        <w:rPr>
          <w:rFonts w:hint="eastAsia"/>
        </w:rPr>
        <w:t>人員，倘</w:t>
      </w:r>
      <w:r w:rsidRPr="00083C8B">
        <w:t>隨母入監兒童經評估有早期療育及特殊照顧需求</w:t>
      </w:r>
      <w:r w:rsidRPr="00083C8B">
        <w:rPr>
          <w:rFonts w:hint="eastAsia"/>
        </w:rPr>
        <w:t>，</w:t>
      </w:r>
      <w:r w:rsidRPr="00083C8B">
        <w:rPr>
          <w:rFonts w:hint="eastAsia"/>
          <w:b/>
        </w:rPr>
        <w:t>矯正機關應洽當地個案管理中心進行個案及家庭整體評估</w:t>
      </w:r>
      <w:r w:rsidRPr="00083C8B">
        <w:rPr>
          <w:rFonts w:hint="eastAsia"/>
        </w:rPr>
        <w:t>，</w:t>
      </w:r>
      <w:r w:rsidR="00574014" w:rsidRPr="00083C8B">
        <w:rPr>
          <w:rFonts w:hint="eastAsia"/>
        </w:rPr>
        <w:t>俾</w:t>
      </w:r>
      <w:r w:rsidRPr="00083C8B">
        <w:rPr>
          <w:rFonts w:hint="eastAsia"/>
        </w:rPr>
        <w:t>視兒童需求轉介或連結衛政、特教及社</w:t>
      </w:r>
      <w:r w:rsidR="008A7F27" w:rsidRPr="00083C8B">
        <w:rPr>
          <w:rFonts w:hint="eastAsia"/>
        </w:rPr>
        <w:t>會福利</w:t>
      </w:r>
      <w:r w:rsidRPr="00083C8B">
        <w:rPr>
          <w:rFonts w:hint="eastAsia"/>
        </w:rPr>
        <w:t>資源，分級提供相關家庭支持服務，</w:t>
      </w:r>
      <w:r w:rsidRPr="00083C8B">
        <w:t>並銜接出監後之療育服務與資源，確保兒童獲得妥適照顧與穩定發展。</w:t>
      </w:r>
    </w:p>
    <w:p w14:paraId="3155710D" w14:textId="7976DC62" w:rsidR="0010785A" w:rsidRPr="00083C8B" w:rsidRDefault="0010785A" w:rsidP="00850D3F">
      <w:pPr>
        <w:pStyle w:val="3"/>
      </w:pPr>
      <w:r w:rsidRPr="00083C8B">
        <w:rPr>
          <w:rFonts w:hint="eastAsia"/>
        </w:rPr>
        <w:t>法務部建請衛福部</w:t>
      </w:r>
      <w:r w:rsidR="00115B4F" w:rsidRPr="00083C8B">
        <w:rPr>
          <w:rFonts w:hint="eastAsia"/>
        </w:rPr>
        <w:t>就各地方社會福利主管機關</w:t>
      </w:r>
      <w:r w:rsidRPr="00083C8B">
        <w:rPr>
          <w:rFonts w:hint="eastAsia"/>
        </w:rPr>
        <w:t>於辦理隨母入監(所)兒童適切性評估時，延請專業人員一同入監納入發展、早期療育需求評估，請衛福部妥予參酌辦理；又，直轄市、縣(市)社會福利主管機關之社工人員於辦理「隨母入監</w:t>
      </w:r>
      <w:r w:rsidRPr="00083C8B">
        <w:t>(</w:t>
      </w:r>
      <w:r w:rsidRPr="00083C8B">
        <w:rPr>
          <w:rFonts w:hint="eastAsia"/>
        </w:rPr>
        <w:t>所</w:t>
      </w:r>
      <w:r w:rsidRPr="00083C8B">
        <w:t>)</w:t>
      </w:r>
      <w:r w:rsidRPr="00083C8B">
        <w:rPr>
          <w:rFonts w:hint="eastAsia"/>
        </w:rPr>
        <w:t>適切性評估案件」評估過程，應評估兒童健康及發展情形並本於權責提供所需福利與服務及資源，惟本案發現有入監時未落實評估兒少發展之情形：</w:t>
      </w:r>
    </w:p>
    <w:p w14:paraId="35DED810" w14:textId="26B7BF1C" w:rsidR="0010785A" w:rsidRPr="00083C8B" w:rsidRDefault="0010785A" w:rsidP="00BF48B8">
      <w:pPr>
        <w:pStyle w:val="4"/>
      </w:pPr>
      <w:r w:rsidRPr="00083C8B">
        <w:rPr>
          <w:rFonts w:hint="eastAsia"/>
        </w:rPr>
        <w:t>法務部基於兒少福利與權益主管機關應負有篩檢、照顧未滿6歲兒童者之發展認知之義務，</w:t>
      </w:r>
      <w:r w:rsidR="00A10EE7" w:rsidRPr="00083C8B">
        <w:rPr>
          <w:rFonts w:hint="eastAsia"/>
        </w:rPr>
        <w:t>爰</w:t>
      </w:r>
      <w:r w:rsidRPr="00083C8B">
        <w:rPr>
          <w:rFonts w:hint="eastAsia"/>
        </w:rPr>
        <w:t>建請衛福部</w:t>
      </w:r>
      <w:r w:rsidR="00115B4F" w:rsidRPr="00083C8B">
        <w:rPr>
          <w:rFonts w:hint="eastAsia"/>
        </w:rPr>
        <w:t>就</w:t>
      </w:r>
      <w:r w:rsidRPr="00083C8B">
        <w:rPr>
          <w:rFonts w:hint="eastAsia"/>
        </w:rPr>
        <w:t>各地方社會福利主管機關於辦理隨母入監(所)兒童適切性評估時，延請專業人員一同入監納入發展、早期療育需求評估，俾利綜合評估隨母入監(所)是否符合兒少最佳利益。</w:t>
      </w:r>
    </w:p>
    <w:p w14:paraId="4113BD92" w14:textId="14754A2D" w:rsidR="0010785A" w:rsidRPr="00083C8B" w:rsidRDefault="0010785A" w:rsidP="00BF48B8">
      <w:pPr>
        <w:pStyle w:val="4"/>
      </w:pPr>
      <w:r w:rsidRPr="00083C8B">
        <w:rPr>
          <w:rFonts w:hint="eastAsia"/>
        </w:rPr>
        <w:t>依衛福部說明，社家署訂有「隨母入監(所)兒童訪視評估報告」，輔助直轄市、縣(市)社會福利主管機關之社工人員於辦理「隨母入監</w:t>
      </w:r>
      <w:r w:rsidRPr="00083C8B">
        <w:t>(</w:t>
      </w:r>
      <w:r w:rsidRPr="00083C8B">
        <w:rPr>
          <w:rFonts w:hint="eastAsia"/>
        </w:rPr>
        <w:t>所</w:t>
      </w:r>
      <w:r w:rsidRPr="00083C8B">
        <w:t>)</w:t>
      </w:r>
      <w:r w:rsidRPr="00083C8B">
        <w:rPr>
          <w:rFonts w:hint="eastAsia"/>
        </w:rPr>
        <w:t>適切性評估案件」評估過程，調查</w:t>
      </w:r>
      <w:r w:rsidR="00501B31" w:rsidRPr="00083C8B">
        <w:rPr>
          <w:rFonts w:hint="eastAsia"/>
        </w:rPr>
        <w:t>受刑人</w:t>
      </w:r>
      <w:r w:rsidRPr="00083C8B">
        <w:rPr>
          <w:rFonts w:hint="eastAsia"/>
        </w:rPr>
        <w:t>身心狀況、經濟能力、兒童健康及發展情形、情感依附對象、家屬照顧意願與能力、居住環境等，俾完整瞭解個案整體服務需求。直轄市、縣(市)社會福利主管機關對於任何有福利及服務需求者，即應本於權責提供所需福利與服務及資源。</w:t>
      </w:r>
    </w:p>
    <w:p w14:paraId="5E3C657B" w14:textId="1496EA60" w:rsidR="00F81621" w:rsidRPr="00083C8B" w:rsidRDefault="00F81621" w:rsidP="00FB701D">
      <w:pPr>
        <w:pStyle w:val="4"/>
      </w:pPr>
      <w:bookmarkStart w:id="74" w:name="_Hlk214280707"/>
      <w:r w:rsidRPr="00083C8B">
        <w:rPr>
          <w:rFonts w:hint="eastAsia"/>
        </w:rPr>
        <w:t>依衛福部函復，113年上半年</w:t>
      </w:r>
      <w:r w:rsidRPr="00083C8B">
        <w:t>地方社</w:t>
      </w:r>
      <w:r w:rsidRPr="00083C8B">
        <w:rPr>
          <w:rFonts w:hint="eastAsia"/>
        </w:rPr>
        <w:t>會福利主管機關完成48件隨母入監(所)評估，共36名受刑人，其中1名地方政府受理時該受刑人已出監，該部調查</w:t>
      </w:r>
      <w:r w:rsidR="00FF2F63" w:rsidRPr="00083C8B">
        <w:rPr>
          <w:rFonts w:hint="eastAsia"/>
        </w:rPr>
        <w:t>餘</w:t>
      </w:r>
      <w:r w:rsidRPr="00083C8B">
        <w:rPr>
          <w:rFonts w:hint="eastAsia"/>
        </w:rPr>
        <w:t>35名經</w:t>
      </w:r>
      <w:r w:rsidRPr="00083C8B">
        <w:t>地方社</w:t>
      </w:r>
      <w:r w:rsidRPr="00083C8B">
        <w:rPr>
          <w:rFonts w:hint="eastAsia"/>
        </w:rPr>
        <w:t>會福利主管機關服務情形，計6名</w:t>
      </w:r>
      <w:r w:rsidR="00734128" w:rsidRPr="00083C8B">
        <w:rPr>
          <w:rFonts w:hint="eastAsia"/>
        </w:rPr>
        <w:t>受攜子女由</w:t>
      </w:r>
      <w:r w:rsidRPr="00083C8B">
        <w:t>地方社</w:t>
      </w:r>
      <w:r w:rsidRPr="00083C8B">
        <w:rPr>
          <w:rFonts w:hint="eastAsia"/>
        </w:rPr>
        <w:t>會福利主管機關評估需求事項包含「早期療育」或特殊照顧需求</w:t>
      </w:r>
      <w:r w:rsidR="00BC3555" w:rsidRPr="00083C8B">
        <w:rPr>
          <w:rFonts w:hint="eastAsia"/>
        </w:rPr>
        <w:t>；</w:t>
      </w:r>
      <w:r w:rsidRPr="00083C8B">
        <w:rPr>
          <w:rFonts w:hint="eastAsia"/>
        </w:rPr>
        <w:t>惟本案調閱該48件</w:t>
      </w:r>
      <w:r w:rsidRPr="00083C8B">
        <w:t>隨母入監(所)兒童訪視評估報告</w:t>
      </w:r>
      <w:r w:rsidRPr="00083C8B">
        <w:rPr>
          <w:rFonts w:hint="eastAsia"/>
        </w:rPr>
        <w:t>，35名兒童(包含上開6名</w:t>
      </w:r>
      <w:r w:rsidR="00A40BF4" w:rsidRPr="00083C8B">
        <w:rPr>
          <w:rFonts w:hint="eastAsia"/>
        </w:rPr>
        <w:t>經評估</w:t>
      </w:r>
      <w:bookmarkStart w:id="75" w:name="_Hlk214280729"/>
      <w:r w:rsidRPr="00083C8B">
        <w:rPr>
          <w:rFonts w:hint="eastAsia"/>
        </w:rPr>
        <w:t>有</w:t>
      </w:r>
      <w:r w:rsidR="00734128" w:rsidRPr="00083C8B">
        <w:rPr>
          <w:rFonts w:hint="eastAsia"/>
        </w:rPr>
        <w:t>早療或相關</w:t>
      </w:r>
      <w:r w:rsidRPr="00083C8B">
        <w:rPr>
          <w:rFonts w:hint="eastAsia"/>
        </w:rPr>
        <w:t>需求</w:t>
      </w:r>
      <w:bookmarkEnd w:id="75"/>
      <w:r w:rsidR="00734128" w:rsidRPr="00083C8B">
        <w:rPr>
          <w:rFonts w:hint="eastAsia"/>
        </w:rPr>
        <w:t>者</w:t>
      </w:r>
      <w:r w:rsidRPr="00083C8B">
        <w:rPr>
          <w:rFonts w:hint="eastAsia"/>
        </w:rPr>
        <w:t>)隨母入監時卻均載述「</w:t>
      </w:r>
      <w:r w:rsidRPr="00083C8B">
        <w:t>未有身心發展遲緩之情形</w:t>
      </w:r>
      <w:r w:rsidRPr="00083C8B">
        <w:rPr>
          <w:rFonts w:hint="eastAsia"/>
        </w:rPr>
        <w:t>」</w:t>
      </w:r>
      <w:r w:rsidR="00A40BF4" w:rsidRPr="00083C8B">
        <w:rPr>
          <w:rFonts w:hint="eastAsia"/>
        </w:rPr>
        <w:t>，亦即入監時均評估為「</w:t>
      </w:r>
      <w:r w:rsidR="00A40BF4" w:rsidRPr="00083C8B">
        <w:t>未有身心發展遲緩之情形</w:t>
      </w:r>
      <w:r w:rsidR="00A40BF4" w:rsidRPr="00083C8B">
        <w:rPr>
          <w:rFonts w:hint="eastAsia"/>
        </w:rPr>
        <w:t>」</w:t>
      </w:r>
      <w:r w:rsidR="00BC3555" w:rsidRPr="00083C8B">
        <w:rPr>
          <w:rFonts w:hint="eastAsia"/>
        </w:rPr>
        <w:t>，其原因仍待衛福部釐清是否係因入監時並未落實評估所致；</w:t>
      </w:r>
      <w:r w:rsidR="00A40BF4" w:rsidRPr="00083C8B">
        <w:rPr>
          <w:rFonts w:hint="eastAsia"/>
        </w:rPr>
        <w:t>且</w:t>
      </w:r>
      <w:r w:rsidR="00FB701D" w:rsidRPr="00083C8B">
        <w:rPr>
          <w:rFonts w:hint="eastAsia"/>
        </w:rPr>
        <w:t>其中5名經矯正機關表示不知悉</w:t>
      </w:r>
      <w:r w:rsidR="00FC7FA5" w:rsidRPr="00083C8B">
        <w:rPr>
          <w:rFonts w:hint="eastAsia"/>
        </w:rPr>
        <w:t>有早療或相關需求</w:t>
      </w:r>
      <w:r w:rsidR="00FF2F63" w:rsidRPr="00083C8B">
        <w:rPr>
          <w:rFonts w:hint="eastAsia"/>
        </w:rPr>
        <w:t>，如下表</w:t>
      </w:r>
      <w:r w:rsidRPr="00083C8B">
        <w:rPr>
          <w:rFonts w:hint="eastAsia"/>
        </w:rPr>
        <w:t>。</w:t>
      </w:r>
      <w:bookmarkEnd w:id="74"/>
    </w:p>
    <w:p w14:paraId="10DF4A10" w14:textId="0C3D6843" w:rsidR="003D4739" w:rsidRPr="00083C8B" w:rsidRDefault="003D4739" w:rsidP="003D4739">
      <w:pPr>
        <w:pStyle w:val="a4"/>
      </w:pPr>
      <w:bookmarkStart w:id="76" w:name="_Hlk214280775"/>
      <w:r w:rsidRPr="00083C8B">
        <w:rPr>
          <w:rFonts w:hint="eastAsia"/>
        </w:rPr>
        <w:t>矯正機關是否</w:t>
      </w:r>
      <w:r w:rsidR="00BC3555" w:rsidRPr="00083C8B">
        <w:rPr>
          <w:rFonts w:hint="eastAsia"/>
        </w:rPr>
        <w:t>知悉</w:t>
      </w:r>
      <w:r w:rsidRPr="00083C8B">
        <w:rPr>
          <w:rFonts w:hint="eastAsia"/>
        </w:rPr>
        <w:t>該6名兒童有早期療育與特殊照顧需求</w:t>
      </w:r>
    </w:p>
    <w:tbl>
      <w:tblPr>
        <w:tblStyle w:val="af7"/>
        <w:tblW w:w="5293" w:type="pct"/>
        <w:tblCellMar>
          <w:left w:w="28" w:type="dxa"/>
          <w:right w:w="28" w:type="dxa"/>
        </w:tblCellMar>
        <w:tblLook w:val="04A0" w:firstRow="1" w:lastRow="0" w:firstColumn="1" w:lastColumn="0" w:noHBand="0" w:noVBand="1"/>
      </w:tblPr>
      <w:tblGrid>
        <w:gridCol w:w="1115"/>
        <w:gridCol w:w="870"/>
        <w:gridCol w:w="1912"/>
        <w:gridCol w:w="1913"/>
        <w:gridCol w:w="1152"/>
        <w:gridCol w:w="2390"/>
      </w:tblGrid>
      <w:tr w:rsidR="00083C8B" w:rsidRPr="00083C8B" w14:paraId="421FCF88" w14:textId="77777777" w:rsidTr="00DC599A">
        <w:trPr>
          <w:tblHeader/>
        </w:trPr>
        <w:tc>
          <w:tcPr>
            <w:tcW w:w="596" w:type="pct"/>
            <w:vAlign w:val="center"/>
          </w:tcPr>
          <w:p w14:paraId="612905ED" w14:textId="77777777" w:rsidR="003D4739" w:rsidRPr="00083C8B" w:rsidRDefault="003D4739" w:rsidP="00DC599A">
            <w:pPr>
              <w:pStyle w:val="3"/>
              <w:numPr>
                <w:ilvl w:val="0"/>
                <w:numId w:val="0"/>
              </w:numPr>
              <w:jc w:val="center"/>
              <w:rPr>
                <w:sz w:val="24"/>
                <w:szCs w:val="24"/>
              </w:rPr>
            </w:pPr>
            <w:r w:rsidRPr="00083C8B">
              <w:rPr>
                <w:rFonts w:hint="eastAsia"/>
                <w:sz w:val="24"/>
                <w:szCs w:val="24"/>
              </w:rPr>
              <w:t>機關名稱</w:t>
            </w:r>
          </w:p>
        </w:tc>
        <w:tc>
          <w:tcPr>
            <w:tcW w:w="465" w:type="pct"/>
            <w:vAlign w:val="center"/>
          </w:tcPr>
          <w:p w14:paraId="7DD54530" w14:textId="77777777" w:rsidR="003D4739" w:rsidRPr="00083C8B" w:rsidRDefault="003D4739" w:rsidP="00DC599A">
            <w:pPr>
              <w:pStyle w:val="3"/>
              <w:numPr>
                <w:ilvl w:val="0"/>
                <w:numId w:val="0"/>
              </w:numPr>
              <w:jc w:val="center"/>
              <w:rPr>
                <w:sz w:val="24"/>
                <w:szCs w:val="24"/>
              </w:rPr>
            </w:pPr>
            <w:r w:rsidRPr="00083C8B">
              <w:rPr>
                <w:rFonts w:hint="eastAsia"/>
                <w:sz w:val="24"/>
                <w:szCs w:val="24"/>
              </w:rPr>
              <w:t>受刑人</w:t>
            </w:r>
          </w:p>
          <w:p w14:paraId="79CC3872" w14:textId="77777777" w:rsidR="003D4739" w:rsidRPr="00083C8B" w:rsidRDefault="003D4739" w:rsidP="00DC599A">
            <w:pPr>
              <w:pStyle w:val="3"/>
              <w:numPr>
                <w:ilvl w:val="0"/>
                <w:numId w:val="0"/>
              </w:numPr>
              <w:jc w:val="center"/>
              <w:rPr>
                <w:sz w:val="24"/>
                <w:szCs w:val="24"/>
              </w:rPr>
            </w:pPr>
            <w:r w:rsidRPr="00083C8B">
              <w:rPr>
                <w:rFonts w:hint="eastAsia"/>
                <w:sz w:val="24"/>
                <w:szCs w:val="24"/>
              </w:rPr>
              <w:t>姓名</w:t>
            </w:r>
          </w:p>
        </w:tc>
        <w:tc>
          <w:tcPr>
            <w:tcW w:w="1022" w:type="pct"/>
            <w:vAlign w:val="center"/>
          </w:tcPr>
          <w:p w14:paraId="2A9E70EA" w14:textId="77777777" w:rsidR="003D4739" w:rsidRPr="00083C8B" w:rsidRDefault="003D4739" w:rsidP="00DC599A">
            <w:pPr>
              <w:pStyle w:val="3"/>
              <w:numPr>
                <w:ilvl w:val="0"/>
                <w:numId w:val="0"/>
              </w:numPr>
              <w:jc w:val="center"/>
              <w:rPr>
                <w:sz w:val="24"/>
                <w:szCs w:val="24"/>
              </w:rPr>
            </w:pPr>
            <w:r w:rsidRPr="00083C8B">
              <w:rPr>
                <w:rFonts w:hint="eastAsia"/>
                <w:sz w:val="24"/>
                <w:szCs w:val="24"/>
              </w:rPr>
              <w:t>地方社會福利主管機關評估受攜子女需求</w:t>
            </w:r>
          </w:p>
        </w:tc>
        <w:tc>
          <w:tcPr>
            <w:tcW w:w="1023" w:type="pct"/>
            <w:vAlign w:val="center"/>
          </w:tcPr>
          <w:p w14:paraId="1B5E9275" w14:textId="77777777" w:rsidR="003D4739" w:rsidRPr="00083C8B" w:rsidRDefault="003D4739" w:rsidP="00DC599A">
            <w:pPr>
              <w:pStyle w:val="3"/>
              <w:numPr>
                <w:ilvl w:val="0"/>
                <w:numId w:val="0"/>
              </w:numPr>
              <w:jc w:val="center"/>
              <w:rPr>
                <w:sz w:val="24"/>
                <w:szCs w:val="24"/>
              </w:rPr>
            </w:pPr>
            <w:r w:rsidRPr="00083C8B">
              <w:rPr>
                <w:rFonts w:hint="eastAsia"/>
                <w:sz w:val="24"/>
                <w:szCs w:val="24"/>
              </w:rPr>
              <w:t>地方社會福利主管機關提供社會福利服務或資源</w:t>
            </w:r>
          </w:p>
        </w:tc>
        <w:tc>
          <w:tcPr>
            <w:tcW w:w="616" w:type="pct"/>
            <w:vAlign w:val="center"/>
          </w:tcPr>
          <w:p w14:paraId="162556FE" w14:textId="77777777" w:rsidR="003D4739" w:rsidRPr="00083C8B" w:rsidRDefault="003D4739" w:rsidP="00DC599A">
            <w:pPr>
              <w:pStyle w:val="3"/>
              <w:numPr>
                <w:ilvl w:val="0"/>
                <w:numId w:val="0"/>
              </w:numPr>
              <w:jc w:val="center"/>
              <w:rPr>
                <w:sz w:val="24"/>
                <w:szCs w:val="24"/>
              </w:rPr>
            </w:pPr>
            <w:r w:rsidRPr="00083C8B">
              <w:rPr>
                <w:rFonts w:hint="eastAsia"/>
                <w:sz w:val="24"/>
                <w:szCs w:val="24"/>
              </w:rPr>
              <w:t>矯正機關</w:t>
            </w:r>
          </w:p>
          <w:p w14:paraId="31870280" w14:textId="77777777" w:rsidR="003D4739" w:rsidRPr="00083C8B" w:rsidRDefault="003D4739" w:rsidP="00DC599A">
            <w:pPr>
              <w:pStyle w:val="3"/>
              <w:numPr>
                <w:ilvl w:val="0"/>
                <w:numId w:val="0"/>
              </w:numPr>
              <w:jc w:val="center"/>
              <w:rPr>
                <w:sz w:val="24"/>
                <w:szCs w:val="24"/>
              </w:rPr>
            </w:pPr>
            <w:r w:rsidRPr="00083C8B">
              <w:rPr>
                <w:rFonts w:hint="eastAsia"/>
                <w:sz w:val="24"/>
                <w:szCs w:val="24"/>
              </w:rPr>
              <w:t>是否知悉</w:t>
            </w:r>
          </w:p>
        </w:tc>
        <w:tc>
          <w:tcPr>
            <w:tcW w:w="1279" w:type="pct"/>
            <w:vAlign w:val="center"/>
          </w:tcPr>
          <w:p w14:paraId="2377B321" w14:textId="77777777" w:rsidR="003D4739" w:rsidRPr="00083C8B" w:rsidRDefault="003D4739" w:rsidP="00DC599A">
            <w:pPr>
              <w:pStyle w:val="3"/>
              <w:numPr>
                <w:ilvl w:val="0"/>
                <w:numId w:val="0"/>
              </w:numPr>
              <w:jc w:val="center"/>
              <w:rPr>
                <w:sz w:val="24"/>
                <w:szCs w:val="24"/>
              </w:rPr>
            </w:pPr>
            <w:r w:rsidRPr="00083C8B">
              <w:rPr>
                <w:rFonts w:hint="eastAsia"/>
                <w:sz w:val="24"/>
                <w:szCs w:val="24"/>
              </w:rPr>
              <w:t>矯正機關說明</w:t>
            </w:r>
          </w:p>
        </w:tc>
      </w:tr>
      <w:tr w:rsidR="00083C8B" w:rsidRPr="00083C8B" w14:paraId="0FEFEBED" w14:textId="77777777" w:rsidTr="00DC599A">
        <w:tc>
          <w:tcPr>
            <w:tcW w:w="596" w:type="pct"/>
          </w:tcPr>
          <w:p w14:paraId="59696660"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屏東看守所</w:t>
            </w:r>
          </w:p>
        </w:tc>
        <w:tc>
          <w:tcPr>
            <w:tcW w:w="465" w:type="pct"/>
          </w:tcPr>
          <w:p w14:paraId="3B896623" w14:textId="77777777" w:rsidR="003D4739" w:rsidRPr="00083C8B" w:rsidRDefault="003D4739" w:rsidP="00DC599A">
            <w:pPr>
              <w:pStyle w:val="3"/>
              <w:numPr>
                <w:ilvl w:val="0"/>
                <w:numId w:val="0"/>
              </w:numPr>
              <w:rPr>
                <w:spacing w:val="-20"/>
                <w:sz w:val="24"/>
                <w:szCs w:val="24"/>
              </w:rPr>
            </w:pPr>
            <w:r w:rsidRPr="00083C8B">
              <w:rPr>
                <w:rFonts w:hint="eastAsia"/>
                <w:spacing w:val="-20"/>
                <w:sz w:val="24"/>
                <w:szCs w:val="24"/>
              </w:rPr>
              <w:t>趙</w:t>
            </w:r>
            <w:r w:rsidRPr="00083C8B">
              <w:rPr>
                <w:rFonts w:hAnsi="標楷體" w:hint="eastAsia"/>
                <w:spacing w:val="-20"/>
                <w:sz w:val="24"/>
                <w:szCs w:val="24"/>
              </w:rPr>
              <w:t>○○</w:t>
            </w:r>
          </w:p>
        </w:tc>
        <w:tc>
          <w:tcPr>
            <w:tcW w:w="1022" w:type="pct"/>
            <w:vAlign w:val="center"/>
          </w:tcPr>
          <w:p w14:paraId="212030D2" w14:textId="77777777" w:rsidR="003D4739" w:rsidRPr="00083C8B" w:rsidRDefault="003D4739" w:rsidP="00DC599A">
            <w:pPr>
              <w:pStyle w:val="3"/>
              <w:numPr>
                <w:ilvl w:val="0"/>
                <w:numId w:val="0"/>
              </w:numPr>
              <w:jc w:val="center"/>
              <w:rPr>
                <w:sz w:val="24"/>
                <w:szCs w:val="24"/>
              </w:rPr>
            </w:pPr>
            <w:r w:rsidRPr="00083C8B">
              <w:rPr>
                <w:rFonts w:hint="eastAsia"/>
                <w:sz w:val="24"/>
                <w:szCs w:val="24"/>
              </w:rPr>
              <w:t>早期療育</w:t>
            </w:r>
          </w:p>
        </w:tc>
        <w:tc>
          <w:tcPr>
            <w:tcW w:w="1023" w:type="pct"/>
          </w:tcPr>
          <w:p w14:paraId="6AFDB58A" w14:textId="77777777" w:rsidR="003D4739" w:rsidRPr="00083C8B" w:rsidRDefault="003D4739" w:rsidP="00DC599A">
            <w:pPr>
              <w:pStyle w:val="3"/>
              <w:numPr>
                <w:ilvl w:val="0"/>
                <w:numId w:val="0"/>
              </w:numPr>
              <w:rPr>
                <w:sz w:val="24"/>
                <w:szCs w:val="24"/>
              </w:rPr>
            </w:pPr>
            <w:r w:rsidRPr="00083C8B">
              <w:rPr>
                <w:rFonts w:hint="eastAsia"/>
                <w:sz w:val="24"/>
                <w:szCs w:val="24"/>
              </w:rPr>
              <w:t>提供到監早期療育服務</w:t>
            </w:r>
          </w:p>
        </w:tc>
        <w:tc>
          <w:tcPr>
            <w:tcW w:w="616" w:type="pct"/>
            <w:vAlign w:val="center"/>
          </w:tcPr>
          <w:p w14:paraId="222A5364" w14:textId="77777777" w:rsidR="003D4739" w:rsidRPr="00083C8B" w:rsidRDefault="003D4739" w:rsidP="00DC599A">
            <w:pPr>
              <w:pStyle w:val="3"/>
              <w:numPr>
                <w:ilvl w:val="0"/>
                <w:numId w:val="0"/>
              </w:numPr>
              <w:jc w:val="center"/>
              <w:rPr>
                <w:sz w:val="24"/>
                <w:szCs w:val="24"/>
              </w:rPr>
            </w:pPr>
            <w:r w:rsidRPr="00083C8B">
              <w:rPr>
                <w:rFonts w:hint="eastAsia"/>
                <w:sz w:val="24"/>
                <w:szCs w:val="24"/>
              </w:rPr>
              <w:t>否</w:t>
            </w:r>
          </w:p>
        </w:tc>
        <w:tc>
          <w:tcPr>
            <w:tcW w:w="1279" w:type="pct"/>
          </w:tcPr>
          <w:p w14:paraId="4CCDD84D" w14:textId="77777777" w:rsidR="003D4739" w:rsidRPr="00083C8B" w:rsidRDefault="003D4739" w:rsidP="00DC599A">
            <w:pPr>
              <w:pStyle w:val="3"/>
              <w:numPr>
                <w:ilvl w:val="0"/>
                <w:numId w:val="0"/>
              </w:numPr>
              <w:rPr>
                <w:sz w:val="24"/>
                <w:szCs w:val="24"/>
              </w:rPr>
            </w:pPr>
            <w:r w:rsidRPr="00083C8B">
              <w:rPr>
                <w:rFonts w:hint="eastAsia"/>
                <w:sz w:val="24"/>
                <w:szCs w:val="24"/>
              </w:rPr>
              <w:t>-</w:t>
            </w:r>
          </w:p>
        </w:tc>
      </w:tr>
      <w:tr w:rsidR="00083C8B" w:rsidRPr="00083C8B" w14:paraId="6420CE2F" w14:textId="77777777" w:rsidTr="00DC599A">
        <w:tc>
          <w:tcPr>
            <w:tcW w:w="596" w:type="pct"/>
          </w:tcPr>
          <w:p w14:paraId="023A906F"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臺南看守所</w:t>
            </w:r>
          </w:p>
        </w:tc>
        <w:tc>
          <w:tcPr>
            <w:tcW w:w="465" w:type="pct"/>
          </w:tcPr>
          <w:p w14:paraId="1BC3A1AE" w14:textId="77777777" w:rsidR="003D4739" w:rsidRPr="00083C8B" w:rsidRDefault="003D4739" w:rsidP="00DC599A">
            <w:pPr>
              <w:pStyle w:val="3"/>
              <w:numPr>
                <w:ilvl w:val="0"/>
                <w:numId w:val="0"/>
              </w:numPr>
              <w:rPr>
                <w:spacing w:val="-20"/>
                <w:sz w:val="24"/>
                <w:szCs w:val="24"/>
              </w:rPr>
            </w:pPr>
            <w:r w:rsidRPr="00083C8B">
              <w:rPr>
                <w:rFonts w:hint="eastAsia"/>
                <w:spacing w:val="-20"/>
                <w:sz w:val="24"/>
                <w:szCs w:val="24"/>
              </w:rPr>
              <w:t>阮○○</w:t>
            </w:r>
          </w:p>
        </w:tc>
        <w:tc>
          <w:tcPr>
            <w:tcW w:w="1022" w:type="pct"/>
            <w:vAlign w:val="center"/>
          </w:tcPr>
          <w:p w14:paraId="3B1E6243" w14:textId="77777777" w:rsidR="003D4739" w:rsidRPr="00083C8B" w:rsidRDefault="003D4739" w:rsidP="00DC599A">
            <w:pPr>
              <w:pStyle w:val="3"/>
              <w:numPr>
                <w:ilvl w:val="0"/>
                <w:numId w:val="0"/>
              </w:numPr>
              <w:rPr>
                <w:sz w:val="24"/>
                <w:szCs w:val="24"/>
              </w:rPr>
            </w:pPr>
            <w:r w:rsidRPr="00083C8B">
              <w:rPr>
                <w:rFonts w:hint="eastAsia"/>
                <w:sz w:val="24"/>
                <w:szCs w:val="24"/>
              </w:rPr>
              <w:t>案子女疑似發展遲緩有早期療育評估需求</w:t>
            </w:r>
          </w:p>
        </w:tc>
        <w:tc>
          <w:tcPr>
            <w:tcW w:w="1023" w:type="pct"/>
          </w:tcPr>
          <w:p w14:paraId="17AC6ADA" w14:textId="77777777" w:rsidR="003D4739" w:rsidRPr="00083C8B" w:rsidRDefault="003D4739" w:rsidP="00DC599A">
            <w:pPr>
              <w:pStyle w:val="3"/>
              <w:numPr>
                <w:ilvl w:val="0"/>
                <w:numId w:val="0"/>
              </w:numPr>
              <w:rPr>
                <w:sz w:val="24"/>
                <w:szCs w:val="24"/>
              </w:rPr>
            </w:pPr>
            <w:r w:rsidRPr="00083C8B">
              <w:rPr>
                <w:rFonts w:hint="eastAsia"/>
                <w:sz w:val="24"/>
                <w:szCs w:val="24"/>
              </w:rPr>
              <w:t>連結早期療育資源</w:t>
            </w:r>
          </w:p>
        </w:tc>
        <w:tc>
          <w:tcPr>
            <w:tcW w:w="616" w:type="pct"/>
            <w:vAlign w:val="center"/>
          </w:tcPr>
          <w:p w14:paraId="4C8BDDC0" w14:textId="77777777" w:rsidR="003D4739" w:rsidRPr="00083C8B" w:rsidRDefault="003D4739" w:rsidP="00DC599A">
            <w:pPr>
              <w:pStyle w:val="3"/>
              <w:numPr>
                <w:ilvl w:val="0"/>
                <w:numId w:val="0"/>
              </w:numPr>
              <w:jc w:val="center"/>
              <w:rPr>
                <w:sz w:val="24"/>
                <w:szCs w:val="24"/>
              </w:rPr>
            </w:pPr>
            <w:r w:rsidRPr="00083C8B">
              <w:rPr>
                <w:rFonts w:hint="eastAsia"/>
                <w:sz w:val="24"/>
                <w:szCs w:val="24"/>
              </w:rPr>
              <w:t>否</w:t>
            </w:r>
          </w:p>
        </w:tc>
        <w:tc>
          <w:tcPr>
            <w:tcW w:w="1279" w:type="pct"/>
          </w:tcPr>
          <w:p w14:paraId="2CC6DD34" w14:textId="77777777" w:rsidR="003D4739" w:rsidRPr="00083C8B" w:rsidRDefault="003D4739" w:rsidP="00DC599A">
            <w:pPr>
              <w:pStyle w:val="3"/>
              <w:numPr>
                <w:ilvl w:val="0"/>
                <w:numId w:val="0"/>
              </w:numPr>
              <w:rPr>
                <w:sz w:val="24"/>
                <w:szCs w:val="24"/>
              </w:rPr>
            </w:pPr>
            <w:r w:rsidRPr="00083C8B">
              <w:rPr>
                <w:rFonts w:hint="eastAsia"/>
                <w:sz w:val="24"/>
                <w:szCs w:val="24"/>
              </w:rPr>
              <w:t>於114.5.21至臺南市立醫院進行評估確認</w:t>
            </w:r>
          </w:p>
        </w:tc>
      </w:tr>
      <w:tr w:rsidR="00083C8B" w:rsidRPr="00083C8B" w14:paraId="1D055253" w14:textId="77777777" w:rsidTr="00DC599A">
        <w:tc>
          <w:tcPr>
            <w:tcW w:w="596" w:type="pct"/>
          </w:tcPr>
          <w:p w14:paraId="5992C70D"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苗栗看守所</w:t>
            </w:r>
          </w:p>
        </w:tc>
        <w:tc>
          <w:tcPr>
            <w:tcW w:w="465" w:type="pct"/>
          </w:tcPr>
          <w:p w14:paraId="6EEB1FBA" w14:textId="77777777" w:rsidR="003D4739" w:rsidRPr="00083C8B" w:rsidRDefault="003D4739" w:rsidP="00DC599A">
            <w:pPr>
              <w:pStyle w:val="3"/>
              <w:numPr>
                <w:ilvl w:val="0"/>
                <w:numId w:val="0"/>
              </w:numPr>
              <w:rPr>
                <w:spacing w:val="-20"/>
                <w:sz w:val="24"/>
                <w:szCs w:val="24"/>
              </w:rPr>
            </w:pPr>
            <w:r w:rsidRPr="00083C8B">
              <w:rPr>
                <w:rFonts w:hint="eastAsia"/>
                <w:spacing w:val="-20"/>
                <w:sz w:val="24"/>
                <w:szCs w:val="24"/>
              </w:rPr>
              <w:t>邱○○</w:t>
            </w:r>
          </w:p>
        </w:tc>
        <w:tc>
          <w:tcPr>
            <w:tcW w:w="1022" w:type="pct"/>
            <w:vAlign w:val="center"/>
          </w:tcPr>
          <w:p w14:paraId="4D2D12E3" w14:textId="77777777" w:rsidR="003D4739" w:rsidRPr="00083C8B" w:rsidRDefault="003D4739" w:rsidP="00DC599A">
            <w:pPr>
              <w:pStyle w:val="3"/>
              <w:numPr>
                <w:ilvl w:val="0"/>
                <w:numId w:val="0"/>
              </w:numPr>
              <w:jc w:val="center"/>
              <w:rPr>
                <w:sz w:val="24"/>
                <w:szCs w:val="24"/>
              </w:rPr>
            </w:pPr>
            <w:r w:rsidRPr="00083C8B">
              <w:rPr>
                <w:rFonts w:hint="eastAsia"/>
                <w:sz w:val="24"/>
                <w:szCs w:val="24"/>
              </w:rPr>
              <w:t>早期療育</w:t>
            </w:r>
          </w:p>
        </w:tc>
        <w:tc>
          <w:tcPr>
            <w:tcW w:w="1023" w:type="pct"/>
          </w:tcPr>
          <w:p w14:paraId="553A7318" w14:textId="77777777" w:rsidR="003D4739" w:rsidRPr="00083C8B" w:rsidRDefault="003D4739" w:rsidP="00DC599A">
            <w:pPr>
              <w:pStyle w:val="3"/>
              <w:numPr>
                <w:ilvl w:val="0"/>
                <w:numId w:val="0"/>
              </w:numPr>
              <w:rPr>
                <w:sz w:val="24"/>
                <w:szCs w:val="24"/>
              </w:rPr>
            </w:pPr>
            <w:r w:rsidRPr="00083C8B">
              <w:rPr>
                <w:rFonts w:hint="eastAsia"/>
                <w:sz w:val="24"/>
                <w:szCs w:val="24"/>
              </w:rPr>
              <w:t>連結保育員提供親職教育</w:t>
            </w:r>
          </w:p>
        </w:tc>
        <w:tc>
          <w:tcPr>
            <w:tcW w:w="616" w:type="pct"/>
            <w:vAlign w:val="center"/>
          </w:tcPr>
          <w:p w14:paraId="3E5E3763" w14:textId="77777777" w:rsidR="003D4739" w:rsidRPr="00083C8B" w:rsidRDefault="003D4739" w:rsidP="00DC599A">
            <w:pPr>
              <w:pStyle w:val="3"/>
              <w:numPr>
                <w:ilvl w:val="0"/>
                <w:numId w:val="0"/>
              </w:numPr>
              <w:jc w:val="center"/>
              <w:rPr>
                <w:sz w:val="24"/>
                <w:szCs w:val="24"/>
              </w:rPr>
            </w:pPr>
            <w:r w:rsidRPr="00083C8B">
              <w:rPr>
                <w:rFonts w:hint="eastAsia"/>
                <w:sz w:val="24"/>
                <w:szCs w:val="24"/>
              </w:rPr>
              <w:t>否</w:t>
            </w:r>
          </w:p>
        </w:tc>
        <w:tc>
          <w:tcPr>
            <w:tcW w:w="1279" w:type="pct"/>
          </w:tcPr>
          <w:p w14:paraId="3F7F985F" w14:textId="77777777" w:rsidR="003D4739" w:rsidRPr="00083C8B" w:rsidRDefault="003D4739" w:rsidP="00DC599A">
            <w:pPr>
              <w:pStyle w:val="3"/>
              <w:numPr>
                <w:ilvl w:val="0"/>
                <w:numId w:val="0"/>
              </w:numPr>
              <w:spacing w:line="280" w:lineRule="exact"/>
              <w:rPr>
                <w:sz w:val="24"/>
                <w:szCs w:val="24"/>
              </w:rPr>
            </w:pPr>
            <w:r w:rsidRPr="00083C8B">
              <w:rPr>
                <w:rFonts w:hint="eastAsia"/>
                <w:sz w:val="24"/>
                <w:szCs w:val="24"/>
              </w:rPr>
              <w:t>無(該員自臺中女子監獄借提4日後返回，於該所審核期間已出所)。</w:t>
            </w:r>
          </w:p>
        </w:tc>
      </w:tr>
      <w:tr w:rsidR="00083C8B" w:rsidRPr="00083C8B" w14:paraId="67CF141F" w14:textId="77777777" w:rsidTr="00DC599A">
        <w:tc>
          <w:tcPr>
            <w:tcW w:w="596" w:type="pct"/>
          </w:tcPr>
          <w:p w14:paraId="7033FD83"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桃園女子監獄</w:t>
            </w:r>
          </w:p>
        </w:tc>
        <w:tc>
          <w:tcPr>
            <w:tcW w:w="465" w:type="pct"/>
          </w:tcPr>
          <w:p w14:paraId="15916FBF" w14:textId="77777777" w:rsidR="003D4739" w:rsidRPr="00083C8B" w:rsidRDefault="003D4739" w:rsidP="00DC599A">
            <w:pPr>
              <w:pStyle w:val="3"/>
              <w:numPr>
                <w:ilvl w:val="0"/>
                <w:numId w:val="0"/>
              </w:numPr>
              <w:rPr>
                <w:spacing w:val="-20"/>
                <w:sz w:val="24"/>
                <w:szCs w:val="24"/>
              </w:rPr>
            </w:pPr>
            <w:r w:rsidRPr="00083C8B">
              <w:rPr>
                <w:rFonts w:hint="eastAsia"/>
                <w:spacing w:val="-20"/>
                <w:sz w:val="24"/>
                <w:szCs w:val="24"/>
              </w:rPr>
              <w:t>彭○○</w:t>
            </w:r>
          </w:p>
        </w:tc>
        <w:tc>
          <w:tcPr>
            <w:tcW w:w="1022" w:type="pct"/>
            <w:vAlign w:val="center"/>
          </w:tcPr>
          <w:p w14:paraId="0778AE42" w14:textId="77777777" w:rsidR="003D4739" w:rsidRPr="00083C8B" w:rsidRDefault="003D4739" w:rsidP="00DC599A">
            <w:pPr>
              <w:pStyle w:val="3"/>
              <w:numPr>
                <w:ilvl w:val="0"/>
                <w:numId w:val="0"/>
              </w:numPr>
              <w:jc w:val="center"/>
              <w:rPr>
                <w:sz w:val="24"/>
                <w:szCs w:val="24"/>
              </w:rPr>
            </w:pPr>
            <w:r w:rsidRPr="00083C8B">
              <w:rPr>
                <w:rFonts w:hint="eastAsia"/>
                <w:sz w:val="24"/>
                <w:szCs w:val="24"/>
              </w:rPr>
              <w:t>早期療育</w:t>
            </w:r>
          </w:p>
        </w:tc>
        <w:tc>
          <w:tcPr>
            <w:tcW w:w="1023" w:type="pct"/>
          </w:tcPr>
          <w:p w14:paraId="3BC1D279" w14:textId="77777777" w:rsidR="003D4739" w:rsidRPr="00083C8B" w:rsidRDefault="003D4739" w:rsidP="00DC599A">
            <w:pPr>
              <w:pStyle w:val="3"/>
              <w:numPr>
                <w:ilvl w:val="0"/>
                <w:numId w:val="0"/>
              </w:numPr>
              <w:rPr>
                <w:sz w:val="24"/>
                <w:szCs w:val="24"/>
              </w:rPr>
            </w:pPr>
            <w:r w:rsidRPr="00083C8B">
              <w:rPr>
                <w:rFonts w:hint="eastAsia"/>
                <w:sz w:val="24"/>
                <w:szCs w:val="24"/>
              </w:rPr>
              <w:t>連結社區早期療育及育兒指導服務</w:t>
            </w:r>
          </w:p>
        </w:tc>
        <w:tc>
          <w:tcPr>
            <w:tcW w:w="616" w:type="pct"/>
            <w:vAlign w:val="center"/>
          </w:tcPr>
          <w:p w14:paraId="15B44427" w14:textId="77777777" w:rsidR="003D4739" w:rsidRPr="00083C8B" w:rsidRDefault="003D4739" w:rsidP="00DC599A">
            <w:pPr>
              <w:pStyle w:val="3"/>
              <w:numPr>
                <w:ilvl w:val="0"/>
                <w:numId w:val="0"/>
              </w:numPr>
              <w:jc w:val="center"/>
              <w:rPr>
                <w:sz w:val="24"/>
                <w:szCs w:val="24"/>
              </w:rPr>
            </w:pPr>
            <w:r w:rsidRPr="00083C8B">
              <w:rPr>
                <w:rFonts w:hint="eastAsia"/>
                <w:sz w:val="24"/>
                <w:szCs w:val="24"/>
              </w:rPr>
              <w:t>否</w:t>
            </w:r>
          </w:p>
        </w:tc>
        <w:tc>
          <w:tcPr>
            <w:tcW w:w="1279" w:type="pct"/>
          </w:tcPr>
          <w:p w14:paraId="3FA737A0" w14:textId="77777777" w:rsidR="003D4739" w:rsidRPr="00083C8B" w:rsidRDefault="003D4739" w:rsidP="00FF2F63">
            <w:pPr>
              <w:pStyle w:val="3"/>
              <w:numPr>
                <w:ilvl w:val="0"/>
                <w:numId w:val="75"/>
              </w:numPr>
              <w:spacing w:line="280" w:lineRule="exact"/>
              <w:ind w:left="258" w:hanging="258"/>
              <w:rPr>
                <w:rFonts w:hAnsi="標楷體"/>
              </w:rPr>
            </w:pPr>
            <w:r w:rsidRPr="00083C8B">
              <w:rPr>
                <w:rFonts w:hAnsi="標楷體" w:hint="eastAsia"/>
                <w:spacing w:val="-10"/>
                <w:sz w:val="24"/>
                <w:szCs w:val="24"/>
              </w:rPr>
              <w:t>彭○○於113.1.23攜子入該監，113.3.27桃園市第四區早期療育發展中心至該監進行嬰幼兒發展評估，該中心表示彭○○之子未達通報標準。</w:t>
            </w:r>
          </w:p>
          <w:p w14:paraId="0D0DDC74" w14:textId="77777777" w:rsidR="003D4739" w:rsidRPr="00083C8B" w:rsidRDefault="003D4739" w:rsidP="00FF2F63">
            <w:pPr>
              <w:pStyle w:val="3"/>
              <w:numPr>
                <w:ilvl w:val="0"/>
                <w:numId w:val="75"/>
              </w:numPr>
              <w:spacing w:line="280" w:lineRule="exact"/>
              <w:ind w:left="258" w:hanging="258"/>
              <w:rPr>
                <w:spacing w:val="-10"/>
                <w:sz w:val="24"/>
                <w:szCs w:val="24"/>
              </w:rPr>
            </w:pPr>
            <w:r w:rsidRPr="00083C8B">
              <w:rPr>
                <w:rFonts w:hAnsi="標楷體" w:hint="eastAsia"/>
                <w:spacing w:val="-10"/>
                <w:sz w:val="24"/>
                <w:szCs w:val="24"/>
              </w:rPr>
              <w:t>托育人員協助轉知彭○○其子發展評估結果及親職建議，彭○○於113.4.22攜子出監。</w:t>
            </w:r>
          </w:p>
        </w:tc>
      </w:tr>
      <w:tr w:rsidR="00083C8B" w:rsidRPr="00083C8B" w14:paraId="4B0871F7" w14:textId="77777777" w:rsidTr="00DC599A">
        <w:tc>
          <w:tcPr>
            <w:tcW w:w="596" w:type="pct"/>
          </w:tcPr>
          <w:p w14:paraId="0E43DC21"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臺中女子監獄</w:t>
            </w:r>
          </w:p>
        </w:tc>
        <w:tc>
          <w:tcPr>
            <w:tcW w:w="465" w:type="pct"/>
          </w:tcPr>
          <w:p w14:paraId="5C60A2EC" w14:textId="77777777" w:rsidR="003D4739" w:rsidRPr="00083C8B" w:rsidRDefault="003D4739" w:rsidP="00DC599A">
            <w:pPr>
              <w:pStyle w:val="3"/>
              <w:numPr>
                <w:ilvl w:val="0"/>
                <w:numId w:val="0"/>
              </w:numPr>
              <w:rPr>
                <w:spacing w:val="-8"/>
                <w:sz w:val="24"/>
                <w:szCs w:val="24"/>
              </w:rPr>
            </w:pPr>
            <w:r w:rsidRPr="00083C8B">
              <w:rPr>
                <w:rFonts w:hint="eastAsia"/>
                <w:spacing w:val="-8"/>
                <w:sz w:val="24"/>
                <w:szCs w:val="24"/>
              </w:rPr>
              <w:t>郭○○</w:t>
            </w:r>
          </w:p>
        </w:tc>
        <w:tc>
          <w:tcPr>
            <w:tcW w:w="1022" w:type="pct"/>
          </w:tcPr>
          <w:p w14:paraId="025715C6" w14:textId="77777777" w:rsidR="003D4739" w:rsidRPr="00083C8B" w:rsidRDefault="003D4739" w:rsidP="00DC599A">
            <w:pPr>
              <w:pStyle w:val="3"/>
              <w:numPr>
                <w:ilvl w:val="0"/>
                <w:numId w:val="0"/>
              </w:numPr>
              <w:rPr>
                <w:sz w:val="24"/>
                <w:szCs w:val="24"/>
              </w:rPr>
            </w:pPr>
            <w:r w:rsidRPr="00083C8B">
              <w:rPr>
                <w:rFonts w:hint="eastAsia"/>
                <w:sz w:val="24"/>
                <w:szCs w:val="24"/>
              </w:rPr>
              <w:t>子女照顧協助(</w:t>
            </w:r>
          </w:p>
          <w:p w14:paraId="61EAFED5" w14:textId="77777777" w:rsidR="003D4739" w:rsidRPr="00083C8B" w:rsidRDefault="003D4739" w:rsidP="00DC599A">
            <w:pPr>
              <w:pStyle w:val="3"/>
              <w:numPr>
                <w:ilvl w:val="0"/>
                <w:numId w:val="0"/>
              </w:numPr>
              <w:rPr>
                <w:sz w:val="24"/>
                <w:szCs w:val="24"/>
              </w:rPr>
            </w:pPr>
            <w:r w:rsidRPr="00083C8B">
              <w:rPr>
                <w:rFonts w:hint="eastAsia"/>
                <w:sz w:val="24"/>
                <w:szCs w:val="24"/>
              </w:rPr>
              <w:t>案子女右側肢體無力偏癱瘓且併發癲癇)</w:t>
            </w:r>
          </w:p>
        </w:tc>
        <w:tc>
          <w:tcPr>
            <w:tcW w:w="1023" w:type="pct"/>
          </w:tcPr>
          <w:p w14:paraId="0F3F0A2D" w14:textId="77777777" w:rsidR="003D4739" w:rsidRPr="00083C8B" w:rsidRDefault="003D4739" w:rsidP="00DC599A">
            <w:pPr>
              <w:pStyle w:val="3"/>
              <w:numPr>
                <w:ilvl w:val="0"/>
                <w:numId w:val="0"/>
              </w:numPr>
              <w:rPr>
                <w:sz w:val="24"/>
                <w:szCs w:val="24"/>
              </w:rPr>
            </w:pPr>
            <w:r w:rsidRPr="00083C8B">
              <w:rPr>
                <w:rFonts w:hint="eastAsia"/>
                <w:sz w:val="24"/>
                <w:szCs w:val="24"/>
              </w:rPr>
              <w:t>訪視並輔導案親屬照顧案子女</w:t>
            </w:r>
          </w:p>
          <w:p w14:paraId="00760DD5" w14:textId="77777777" w:rsidR="003D4739" w:rsidRPr="00083C8B" w:rsidRDefault="003D4739" w:rsidP="00DC599A">
            <w:pPr>
              <w:rPr>
                <w:sz w:val="24"/>
                <w:szCs w:val="24"/>
              </w:rPr>
            </w:pPr>
            <w:r w:rsidRPr="00083C8B">
              <w:rPr>
                <w:rFonts w:hAnsi="Arial" w:hint="eastAsia"/>
                <w:bCs/>
                <w:kern w:val="32"/>
                <w:sz w:val="24"/>
                <w:szCs w:val="24"/>
              </w:rPr>
              <w:t>與監所討論家庭親屬資源</w:t>
            </w:r>
          </w:p>
        </w:tc>
        <w:tc>
          <w:tcPr>
            <w:tcW w:w="616" w:type="pct"/>
          </w:tcPr>
          <w:p w14:paraId="4BFD61AB" w14:textId="77777777" w:rsidR="003D4739" w:rsidRPr="00083C8B" w:rsidRDefault="003D4739" w:rsidP="00DC599A">
            <w:pPr>
              <w:pStyle w:val="3"/>
              <w:numPr>
                <w:ilvl w:val="0"/>
                <w:numId w:val="0"/>
              </w:numPr>
              <w:rPr>
                <w:spacing w:val="-10"/>
                <w:sz w:val="24"/>
                <w:szCs w:val="24"/>
              </w:rPr>
            </w:pPr>
            <w:r w:rsidRPr="00083C8B">
              <w:rPr>
                <w:rFonts w:hint="eastAsia"/>
                <w:spacing w:val="-10"/>
                <w:sz w:val="24"/>
                <w:szCs w:val="24"/>
              </w:rPr>
              <w:t>是，113年6月13日由南屯親子館人員發現幼兒疑似發展遲緩，並知會監方。</w:t>
            </w:r>
          </w:p>
        </w:tc>
        <w:tc>
          <w:tcPr>
            <w:tcW w:w="1279" w:type="pct"/>
          </w:tcPr>
          <w:p w14:paraId="5298CD4A" w14:textId="77777777" w:rsidR="003D4739" w:rsidRPr="00083C8B" w:rsidRDefault="003D4739" w:rsidP="00DC599A">
            <w:pPr>
              <w:pStyle w:val="3"/>
              <w:numPr>
                <w:ilvl w:val="0"/>
                <w:numId w:val="0"/>
              </w:numPr>
              <w:rPr>
                <w:sz w:val="24"/>
                <w:szCs w:val="24"/>
              </w:rPr>
            </w:pPr>
            <w:r w:rsidRPr="00083C8B">
              <w:rPr>
                <w:rFonts w:hint="eastAsia"/>
                <w:spacing w:val="-10"/>
                <w:sz w:val="24"/>
                <w:szCs w:val="24"/>
              </w:rPr>
              <w:t>連結瑪利亞社會福利基金會到監提供早期療育服務，課後該監教保員及場舍主管平日皆會督促及協助母親進行復健練習，另針對幼兒癲癇問題安排就醫服藥控制。</w:t>
            </w:r>
          </w:p>
        </w:tc>
      </w:tr>
      <w:tr w:rsidR="00083C8B" w:rsidRPr="00083C8B" w14:paraId="17668E5C" w14:textId="77777777" w:rsidTr="00DC599A">
        <w:tc>
          <w:tcPr>
            <w:tcW w:w="596" w:type="pct"/>
          </w:tcPr>
          <w:p w14:paraId="1E08E1A8" w14:textId="77777777" w:rsidR="003D4739" w:rsidRPr="00083C8B" w:rsidRDefault="003D4739" w:rsidP="003D4739">
            <w:pPr>
              <w:pStyle w:val="3"/>
              <w:numPr>
                <w:ilvl w:val="0"/>
                <w:numId w:val="71"/>
              </w:numPr>
              <w:ind w:left="248" w:hanging="248"/>
              <w:rPr>
                <w:sz w:val="24"/>
                <w:szCs w:val="24"/>
              </w:rPr>
            </w:pPr>
            <w:r w:rsidRPr="00083C8B">
              <w:rPr>
                <w:rFonts w:hint="eastAsia"/>
                <w:sz w:val="24"/>
                <w:szCs w:val="24"/>
              </w:rPr>
              <w:t>高雄女子監獄</w:t>
            </w:r>
          </w:p>
        </w:tc>
        <w:tc>
          <w:tcPr>
            <w:tcW w:w="465" w:type="pct"/>
          </w:tcPr>
          <w:p w14:paraId="55C5A41A" w14:textId="77777777" w:rsidR="003D4739" w:rsidRPr="00083C8B" w:rsidRDefault="003D4739" w:rsidP="00DC599A">
            <w:pPr>
              <w:pStyle w:val="3"/>
              <w:numPr>
                <w:ilvl w:val="0"/>
                <w:numId w:val="0"/>
              </w:numPr>
              <w:rPr>
                <w:spacing w:val="-8"/>
                <w:sz w:val="24"/>
                <w:szCs w:val="24"/>
              </w:rPr>
            </w:pPr>
            <w:r w:rsidRPr="00083C8B">
              <w:rPr>
                <w:rFonts w:hint="eastAsia"/>
                <w:spacing w:val="-8"/>
                <w:sz w:val="24"/>
                <w:szCs w:val="24"/>
              </w:rPr>
              <w:t>李○○</w:t>
            </w:r>
          </w:p>
        </w:tc>
        <w:tc>
          <w:tcPr>
            <w:tcW w:w="1022" w:type="pct"/>
          </w:tcPr>
          <w:p w14:paraId="1A354A85" w14:textId="77777777" w:rsidR="003D4739" w:rsidRPr="00083C8B" w:rsidRDefault="003D4739" w:rsidP="00DC599A">
            <w:pPr>
              <w:pStyle w:val="3"/>
              <w:numPr>
                <w:ilvl w:val="0"/>
                <w:numId w:val="0"/>
              </w:numPr>
              <w:rPr>
                <w:sz w:val="24"/>
                <w:szCs w:val="24"/>
              </w:rPr>
            </w:pPr>
            <w:r w:rsidRPr="00083C8B">
              <w:rPr>
                <w:rFonts w:hint="eastAsia"/>
                <w:sz w:val="24"/>
                <w:szCs w:val="24"/>
              </w:rPr>
              <w:t>案子女在監(所)刺激不足、發展遲緩</w:t>
            </w:r>
          </w:p>
        </w:tc>
        <w:tc>
          <w:tcPr>
            <w:tcW w:w="1023" w:type="pct"/>
          </w:tcPr>
          <w:p w14:paraId="09789853" w14:textId="77777777" w:rsidR="003D4739" w:rsidRPr="00083C8B" w:rsidRDefault="003D4739" w:rsidP="00DC599A">
            <w:pPr>
              <w:rPr>
                <w:rFonts w:hAnsi="Arial"/>
                <w:bCs/>
                <w:kern w:val="32"/>
                <w:sz w:val="24"/>
                <w:szCs w:val="24"/>
              </w:rPr>
            </w:pPr>
            <w:r w:rsidRPr="00083C8B">
              <w:rPr>
                <w:rFonts w:hAnsi="Arial" w:hint="eastAsia"/>
                <w:bCs/>
                <w:kern w:val="32"/>
                <w:sz w:val="24"/>
                <w:szCs w:val="24"/>
              </w:rPr>
              <w:t>提供案子女發展遲緩衛教知能</w:t>
            </w:r>
          </w:p>
        </w:tc>
        <w:tc>
          <w:tcPr>
            <w:tcW w:w="616" w:type="pct"/>
          </w:tcPr>
          <w:p w14:paraId="727870FB" w14:textId="77777777" w:rsidR="003D4739" w:rsidRPr="00083C8B" w:rsidRDefault="003D4739" w:rsidP="00DC599A">
            <w:pPr>
              <w:pStyle w:val="3"/>
              <w:numPr>
                <w:ilvl w:val="0"/>
                <w:numId w:val="0"/>
              </w:numPr>
              <w:rPr>
                <w:sz w:val="24"/>
                <w:szCs w:val="24"/>
              </w:rPr>
            </w:pPr>
            <w:r w:rsidRPr="00083C8B">
              <w:rPr>
                <w:rFonts w:hint="eastAsia"/>
                <w:sz w:val="24"/>
                <w:szCs w:val="24"/>
              </w:rPr>
              <w:t>否，因受刑人為3個月短刑期受刑人，而據高雄市社會局當時回覆該案兒童隨母入監之適切性評估內容所載，兒童身心發展健康情況正常。</w:t>
            </w:r>
          </w:p>
        </w:tc>
        <w:tc>
          <w:tcPr>
            <w:tcW w:w="1279" w:type="pct"/>
          </w:tcPr>
          <w:p w14:paraId="11933C4E" w14:textId="77777777" w:rsidR="003D4739" w:rsidRPr="00083C8B" w:rsidRDefault="003D4739" w:rsidP="00FF2F63">
            <w:pPr>
              <w:pStyle w:val="3"/>
              <w:numPr>
                <w:ilvl w:val="0"/>
                <w:numId w:val="73"/>
              </w:numPr>
              <w:spacing w:line="300" w:lineRule="exact"/>
              <w:ind w:left="255" w:hanging="255"/>
              <w:rPr>
                <w:rFonts w:hAnsi="標楷體"/>
                <w:sz w:val="24"/>
                <w:szCs w:val="24"/>
              </w:rPr>
            </w:pPr>
            <w:r w:rsidRPr="00083C8B">
              <w:rPr>
                <w:rFonts w:hAnsi="標楷體" w:hint="eastAsia"/>
                <w:sz w:val="24"/>
                <w:szCs w:val="24"/>
              </w:rPr>
              <w:t>入監後語言治療師與物理治療師發現案子(1歲3月)語言表達較少，因年齡較小，語言發展還需要更多評估與觀察。</w:t>
            </w:r>
          </w:p>
          <w:p w14:paraId="587D3E32" w14:textId="77777777" w:rsidR="003D4739" w:rsidRPr="00083C8B" w:rsidRDefault="003D4739" w:rsidP="00FF2F63">
            <w:pPr>
              <w:pStyle w:val="3"/>
              <w:numPr>
                <w:ilvl w:val="0"/>
                <w:numId w:val="73"/>
              </w:numPr>
              <w:spacing w:line="300" w:lineRule="exact"/>
              <w:ind w:left="255" w:hanging="255"/>
              <w:rPr>
                <w:rFonts w:hAnsi="標楷體"/>
                <w:sz w:val="24"/>
                <w:szCs w:val="24"/>
              </w:rPr>
            </w:pPr>
            <w:r w:rsidRPr="00083C8B">
              <w:rPr>
                <w:rFonts w:hAnsi="標楷體" w:hint="eastAsia"/>
                <w:sz w:val="24"/>
                <w:szCs w:val="24"/>
              </w:rPr>
              <w:t>幼兒在監3個月期間安排參與各式課程：語言評估介入1次，動作發展評估與親子體適能課程3次，幼兒體能律動課程9次，保育室五大發展接域課程30次。</w:t>
            </w:r>
          </w:p>
          <w:p w14:paraId="57C7F767" w14:textId="77777777" w:rsidR="003D4739" w:rsidRPr="00083C8B" w:rsidRDefault="003D4739" w:rsidP="00FF2F63">
            <w:pPr>
              <w:pStyle w:val="3"/>
              <w:numPr>
                <w:ilvl w:val="0"/>
                <w:numId w:val="73"/>
              </w:numPr>
              <w:spacing w:line="300" w:lineRule="exact"/>
              <w:ind w:left="255" w:hanging="255"/>
              <w:rPr>
                <w:rFonts w:hAnsi="標楷體"/>
                <w:sz w:val="24"/>
                <w:szCs w:val="24"/>
              </w:rPr>
            </w:pPr>
            <w:r w:rsidRPr="00083C8B">
              <w:rPr>
                <w:rFonts w:hAnsi="標楷體" w:hint="eastAsia"/>
                <w:sz w:val="24"/>
                <w:szCs w:val="24"/>
              </w:rPr>
              <w:t>受刑人對幼兒發展概念不太清楚，照顧能力略顯不足，很常需要提醒並給予正確的觀念，教導受刑人改變對兒童照顧方法及技巧。</w:t>
            </w:r>
          </w:p>
          <w:p w14:paraId="2D6B1232" w14:textId="77777777" w:rsidR="003D4739" w:rsidRPr="00083C8B" w:rsidRDefault="003D4739" w:rsidP="00FF2F63">
            <w:pPr>
              <w:pStyle w:val="3"/>
              <w:numPr>
                <w:ilvl w:val="0"/>
                <w:numId w:val="73"/>
              </w:numPr>
              <w:spacing w:line="300" w:lineRule="exact"/>
              <w:ind w:left="255" w:hanging="255"/>
              <w:rPr>
                <w:rFonts w:hAnsi="標楷體"/>
                <w:sz w:val="24"/>
                <w:szCs w:val="24"/>
              </w:rPr>
            </w:pPr>
            <w:r w:rsidRPr="00083C8B">
              <w:rPr>
                <w:rFonts w:hAnsi="標楷體" w:hint="eastAsia"/>
                <w:sz w:val="24"/>
                <w:szCs w:val="24"/>
              </w:rPr>
              <w:t>幼兒上課時情緒平穩，常有笑容，配合度不錯，願意跟著老師做活動。</w:t>
            </w:r>
          </w:p>
          <w:p w14:paraId="7FA5D197" w14:textId="77777777" w:rsidR="003D4739" w:rsidRPr="00083C8B" w:rsidRDefault="003D4739" w:rsidP="00FF2F63">
            <w:pPr>
              <w:pStyle w:val="3"/>
              <w:numPr>
                <w:ilvl w:val="0"/>
                <w:numId w:val="73"/>
              </w:numPr>
              <w:spacing w:line="300" w:lineRule="exact"/>
              <w:ind w:left="255" w:hanging="255"/>
              <w:rPr>
                <w:rFonts w:hAnsi="標楷體"/>
                <w:sz w:val="24"/>
                <w:szCs w:val="24"/>
              </w:rPr>
            </w:pPr>
            <w:r w:rsidRPr="00083C8B">
              <w:rPr>
                <w:rFonts w:hAnsi="標楷體" w:hint="eastAsia"/>
                <w:sz w:val="24"/>
                <w:szCs w:val="24"/>
              </w:rPr>
              <w:t>兒童隨母離監前，矯正機關將監內觀察兒童發展情形，以電話通知主責社會福利主管機關知悉，並請其評估兒童進入社區正式尋求專業評估確認兒童後續發展情形。</w:t>
            </w:r>
          </w:p>
        </w:tc>
      </w:tr>
    </w:tbl>
    <w:p w14:paraId="547026AE" w14:textId="674CC23B" w:rsidR="003D4739" w:rsidRPr="00083C8B" w:rsidRDefault="003D4739" w:rsidP="00C63942">
      <w:pPr>
        <w:pStyle w:val="3"/>
        <w:numPr>
          <w:ilvl w:val="0"/>
          <w:numId w:val="0"/>
        </w:numPr>
        <w:spacing w:line="240" w:lineRule="exact"/>
        <w:ind w:rightChars="-153" w:right="-520"/>
        <w:rPr>
          <w:sz w:val="20"/>
          <w:szCs w:val="20"/>
        </w:rPr>
      </w:pPr>
      <w:r w:rsidRPr="00083C8B">
        <w:rPr>
          <w:rFonts w:hint="eastAsia"/>
          <w:sz w:val="20"/>
          <w:szCs w:val="20"/>
        </w:rPr>
        <w:t>資料來源：</w:t>
      </w:r>
      <w:r w:rsidR="00C63942" w:rsidRPr="00083C8B">
        <w:rPr>
          <w:rFonts w:hint="eastAsia"/>
          <w:sz w:val="20"/>
          <w:szCs w:val="20"/>
        </w:rPr>
        <w:t>衛福部113年12月31日衛授家字第1130961475號函</w:t>
      </w:r>
      <w:r w:rsidR="00FB701D" w:rsidRPr="00083C8B">
        <w:rPr>
          <w:rFonts w:hint="eastAsia"/>
          <w:sz w:val="20"/>
          <w:szCs w:val="20"/>
        </w:rPr>
        <w:t>、</w:t>
      </w:r>
      <w:r w:rsidRPr="00083C8B">
        <w:rPr>
          <w:rFonts w:hint="eastAsia"/>
          <w:sz w:val="20"/>
          <w:szCs w:val="20"/>
        </w:rPr>
        <w:t>法務部約詢書面說明</w:t>
      </w:r>
      <w:r w:rsidR="00FB701D" w:rsidRPr="00083C8B">
        <w:rPr>
          <w:rFonts w:hint="eastAsia"/>
          <w:sz w:val="20"/>
          <w:szCs w:val="20"/>
        </w:rPr>
        <w:t>，本案彙整</w:t>
      </w:r>
      <w:r w:rsidRPr="00083C8B">
        <w:rPr>
          <w:rFonts w:hint="eastAsia"/>
          <w:sz w:val="20"/>
          <w:szCs w:val="20"/>
        </w:rPr>
        <w:t>。</w:t>
      </w:r>
    </w:p>
    <w:p w14:paraId="6D88B115" w14:textId="77777777" w:rsidR="003D4739" w:rsidRPr="00083C8B" w:rsidRDefault="003D4739" w:rsidP="003D4739">
      <w:pPr>
        <w:pStyle w:val="3"/>
        <w:numPr>
          <w:ilvl w:val="0"/>
          <w:numId w:val="0"/>
        </w:numPr>
        <w:spacing w:line="240" w:lineRule="exact"/>
        <w:rPr>
          <w:sz w:val="20"/>
          <w:szCs w:val="20"/>
        </w:rPr>
      </w:pPr>
      <w:r w:rsidRPr="00083C8B">
        <w:rPr>
          <w:rFonts w:hint="eastAsia"/>
          <w:sz w:val="20"/>
          <w:szCs w:val="20"/>
        </w:rPr>
        <w:t>說明：</w:t>
      </w:r>
    </w:p>
    <w:p w14:paraId="2FFE6499" w14:textId="77777777" w:rsidR="003D4739" w:rsidRPr="00083C8B" w:rsidRDefault="003D4739" w:rsidP="003D4739">
      <w:pPr>
        <w:pStyle w:val="3"/>
        <w:numPr>
          <w:ilvl w:val="0"/>
          <w:numId w:val="70"/>
        </w:numPr>
        <w:spacing w:line="240" w:lineRule="exact"/>
        <w:ind w:rightChars="-165" w:right="-561"/>
        <w:rPr>
          <w:sz w:val="20"/>
          <w:szCs w:val="20"/>
        </w:rPr>
      </w:pPr>
      <w:r w:rsidRPr="00083C8B">
        <w:rPr>
          <w:rFonts w:hint="eastAsia"/>
          <w:sz w:val="20"/>
          <w:szCs w:val="20"/>
        </w:rPr>
        <w:t>經查，屏東看守所趙</w:t>
      </w:r>
      <w:r w:rsidRPr="00083C8B">
        <w:rPr>
          <w:rFonts w:hAnsi="標楷體" w:hint="eastAsia"/>
          <w:sz w:val="20"/>
          <w:szCs w:val="20"/>
        </w:rPr>
        <w:t>○○</w:t>
      </w:r>
      <w:r w:rsidRPr="00083C8B">
        <w:rPr>
          <w:rFonts w:hint="eastAsia"/>
          <w:sz w:val="20"/>
          <w:szCs w:val="20"/>
        </w:rPr>
        <w:t>隨母入監兒童訪視報告並未提及早療評估及連結早療資源，亦未勾選有身心發展遲緩情形，社工訪視僅敘明受刑人家庭福利身分</w:t>
      </w:r>
      <w:r w:rsidRPr="00083C8B">
        <w:rPr>
          <w:sz w:val="20"/>
          <w:szCs w:val="20"/>
        </w:rPr>
        <w:t>(</w:t>
      </w:r>
      <w:r w:rsidRPr="00083C8B">
        <w:rPr>
          <w:rFonts w:hint="eastAsia"/>
          <w:sz w:val="20"/>
          <w:szCs w:val="20"/>
        </w:rPr>
        <w:t>低收</w:t>
      </w:r>
      <w:r w:rsidRPr="00083C8B">
        <w:rPr>
          <w:sz w:val="20"/>
          <w:szCs w:val="20"/>
        </w:rPr>
        <w:t>3</w:t>
      </w:r>
      <w:r w:rsidRPr="00083C8B">
        <w:rPr>
          <w:rFonts w:hint="eastAsia"/>
          <w:sz w:val="20"/>
          <w:szCs w:val="20"/>
        </w:rPr>
        <w:t>款</w:t>
      </w:r>
      <w:r w:rsidRPr="00083C8B">
        <w:rPr>
          <w:sz w:val="20"/>
          <w:szCs w:val="20"/>
        </w:rPr>
        <w:t>)</w:t>
      </w:r>
      <w:r w:rsidRPr="00083C8B">
        <w:rPr>
          <w:rFonts w:hint="eastAsia"/>
          <w:sz w:val="20"/>
          <w:szCs w:val="20"/>
        </w:rPr>
        <w:t>等經濟能力相關資訊及兒童與受刑人之依附關係，未有提供任何資源之相關記載。相關記載可能記錄於其他社會福利系統，而矯正機關並不知情。</w:t>
      </w:r>
    </w:p>
    <w:p w14:paraId="2D0DC520" w14:textId="73488D43" w:rsidR="003D4739" w:rsidRPr="00083C8B" w:rsidRDefault="003D4739" w:rsidP="003D4739">
      <w:pPr>
        <w:pStyle w:val="3"/>
        <w:numPr>
          <w:ilvl w:val="0"/>
          <w:numId w:val="70"/>
        </w:numPr>
        <w:spacing w:line="240" w:lineRule="exact"/>
        <w:ind w:rightChars="-165" w:right="-561"/>
        <w:rPr>
          <w:sz w:val="20"/>
          <w:szCs w:val="20"/>
        </w:rPr>
      </w:pPr>
      <w:r w:rsidRPr="00083C8B">
        <w:rPr>
          <w:rFonts w:hint="eastAsia"/>
          <w:sz w:val="20"/>
          <w:szCs w:val="20"/>
        </w:rPr>
        <w:t>經查，</w:t>
      </w:r>
      <w:r w:rsidRPr="00083C8B">
        <w:rPr>
          <w:rFonts w:hint="eastAsia"/>
          <w:sz w:val="20"/>
        </w:rPr>
        <w:t>臺南看守所阮</w:t>
      </w:r>
      <w:r w:rsidRPr="00083C8B">
        <w:rPr>
          <w:rFonts w:hAnsi="標楷體" w:hint="eastAsia"/>
          <w:sz w:val="20"/>
          <w:szCs w:val="20"/>
        </w:rPr>
        <w:t>○○</w:t>
      </w:r>
      <w:r w:rsidRPr="00083C8B">
        <w:rPr>
          <w:rFonts w:hint="eastAsia"/>
          <w:sz w:val="20"/>
        </w:rPr>
        <w:t>隨母入監兒童訪視報告未提及早療評估及連結早療資源，亦未勾選有身心發展遲緩情形，社工訪視後亦未記載有提供相關資源，僅說明因監護人無意願照顧兒童，後續將由臺南監(所)社工及調查員協助提出法律扶助申請，並進行兒童監護權相關法律訴訟議題。</w:t>
      </w:r>
      <w:r w:rsidRPr="00083C8B">
        <w:rPr>
          <w:rFonts w:hint="eastAsia"/>
          <w:sz w:val="20"/>
          <w:szCs w:val="20"/>
        </w:rPr>
        <w:t>相關記載可能記錄於其他社會福利系統，而矯正機關並不知情。</w:t>
      </w:r>
      <w:bookmarkEnd w:id="76"/>
    </w:p>
    <w:p w14:paraId="2FD7773B" w14:textId="77777777" w:rsidR="003D4739" w:rsidRPr="00083C8B" w:rsidRDefault="003D4739" w:rsidP="003D4739">
      <w:pPr>
        <w:pStyle w:val="3"/>
        <w:numPr>
          <w:ilvl w:val="0"/>
          <w:numId w:val="0"/>
        </w:numPr>
        <w:spacing w:line="240" w:lineRule="exact"/>
        <w:ind w:left="360" w:rightChars="-165" w:right="-561"/>
        <w:rPr>
          <w:sz w:val="20"/>
          <w:szCs w:val="20"/>
        </w:rPr>
      </w:pPr>
    </w:p>
    <w:p w14:paraId="4D39B75B" w14:textId="77777777" w:rsidR="0010785A" w:rsidRPr="00083C8B" w:rsidRDefault="0010785A" w:rsidP="00CD5CAB">
      <w:pPr>
        <w:pStyle w:val="4"/>
      </w:pPr>
      <w:r w:rsidRPr="00083C8B">
        <w:rPr>
          <w:rFonts w:hint="eastAsia"/>
        </w:rPr>
        <w:t>本案檢視上開</w:t>
      </w:r>
      <w:r w:rsidRPr="00083C8B">
        <w:t>113年隨母入監(所)兒童訪視評估報告</w:t>
      </w:r>
      <w:r w:rsidRPr="00083C8B">
        <w:rPr>
          <w:rFonts w:hint="eastAsia"/>
        </w:rPr>
        <w:t>，發現有未落實情形：</w:t>
      </w:r>
    </w:p>
    <w:p w14:paraId="3A3C09E2" w14:textId="7740F663" w:rsidR="0010785A" w:rsidRPr="00083C8B" w:rsidRDefault="0010785A" w:rsidP="009F0CB7">
      <w:pPr>
        <w:pStyle w:val="5"/>
      </w:pPr>
      <w:r w:rsidRPr="00083C8B">
        <w:t>隨母入監(所)兒童訪視評估</w:t>
      </w:r>
      <w:r w:rsidRPr="00083C8B">
        <w:rPr>
          <w:rFonts w:hint="eastAsia"/>
        </w:rPr>
        <w:t>中，針對</w:t>
      </w:r>
      <w:r w:rsidRPr="00083C8B">
        <w:rPr>
          <w:rFonts w:hAnsi="標楷體" w:hint="eastAsia"/>
        </w:rPr>
        <w:t>「發展及健康情形」，僅列「身心發展情形」、「健康情形」、「早產兒」、「藥物戒斷症候群」4項，且針對身心發展情形並未建有明確評估項目；身心發展情形評估仰賴社工依經驗或</w:t>
      </w:r>
      <w:r w:rsidRPr="00083C8B">
        <w:rPr>
          <w:rFonts w:hint="eastAsia"/>
        </w:rPr>
        <w:t>兒童發展檢核表評估兒童之身心發展情形。經查</w:t>
      </w:r>
      <w:r w:rsidRPr="00083C8B">
        <w:rPr>
          <w:rFonts w:hAnsi="標楷體" w:hint="eastAsia"/>
        </w:rPr>
        <w:t>衛福部提供113年上半年共計48件評估報告中，僅2件於評估時使用兒童發展檢核表</w:t>
      </w:r>
      <w:r w:rsidRPr="00083C8B">
        <w:rPr>
          <w:rFonts w:hint="eastAsia"/>
        </w:rPr>
        <w:t>；社工有無落實兒童發展及健康情形評估，實有疑慮。</w:t>
      </w:r>
    </w:p>
    <w:p w14:paraId="2C53E531" w14:textId="54C8DB6A" w:rsidR="0010785A" w:rsidRPr="00083C8B" w:rsidRDefault="0010785A" w:rsidP="009F0CB7">
      <w:pPr>
        <w:pStyle w:val="5"/>
      </w:pPr>
      <w:r w:rsidRPr="00083C8B">
        <w:rPr>
          <w:rFonts w:hint="eastAsia"/>
        </w:rPr>
        <w:t>另因現執行隨母入監(所)兒童訪視評估，多為單次性入監面訪(或視訊)，時有因兒童於當次訪視情形狀況不佳、致未能詳予評估之情形。查113年上半年訪視案件中，即有1件「</w:t>
      </w:r>
      <w:r w:rsidRPr="00083C8B">
        <w:t>因訪視當天一早案子已參加活動，故訪視期間會談過程疲累皆於睡眠狀態，無法進行兒少發展篩檢</w:t>
      </w:r>
      <w:r w:rsidRPr="00083C8B">
        <w:rPr>
          <w:rFonts w:hint="eastAsia"/>
        </w:rPr>
        <w:t>」之情形，</w:t>
      </w:r>
      <w:r w:rsidR="00A10EE7" w:rsidRPr="00083C8B">
        <w:rPr>
          <w:rFonts w:hint="eastAsia"/>
        </w:rPr>
        <w:t>惟</w:t>
      </w:r>
      <w:r w:rsidRPr="00083C8B">
        <w:rPr>
          <w:rFonts w:hint="eastAsia"/>
        </w:rPr>
        <w:t>後續亦未再予評估，即逕評估隨母入監可行且無服務需求。</w:t>
      </w:r>
    </w:p>
    <w:p w14:paraId="298C4438" w14:textId="11BCA214" w:rsidR="0010785A" w:rsidRPr="00083C8B" w:rsidRDefault="0010785A" w:rsidP="00850D3F">
      <w:pPr>
        <w:pStyle w:val="3"/>
      </w:pPr>
      <w:r w:rsidRPr="00083C8B">
        <w:rPr>
          <w:rFonts w:hint="eastAsia"/>
        </w:rPr>
        <w:t>另查，桃女監</w:t>
      </w:r>
      <w:r w:rsidR="00D22DFB" w:rsidRPr="00083C8B">
        <w:rPr>
          <w:rFonts w:hint="eastAsia"/>
        </w:rPr>
        <w:t>早期療育</w:t>
      </w:r>
      <w:r w:rsidRPr="00083C8B">
        <w:rPr>
          <w:rFonts w:hint="eastAsia"/>
        </w:rPr>
        <w:t>評估合作單位之桃園市第四區早期療育發展中心於113年3月27日至該監親子園地進行全監嬰幼童發展評估，惟當日R</w:t>
      </w:r>
      <w:r w:rsidR="00DA6398" w:rsidRPr="00083C8B">
        <w:rPr>
          <w:rFonts w:hint="eastAsia"/>
        </w:rPr>
        <w:t>君</w:t>
      </w:r>
      <w:r w:rsidRPr="00083C8B">
        <w:rPr>
          <w:rFonts w:hint="eastAsia"/>
        </w:rPr>
        <w:t>之子因發燒隔離未參與(R</w:t>
      </w:r>
      <w:r w:rsidR="00DA6398" w:rsidRPr="00083C8B">
        <w:rPr>
          <w:rFonts w:hint="eastAsia"/>
        </w:rPr>
        <w:t>君</w:t>
      </w:r>
      <w:r w:rsidRPr="00083C8B">
        <w:rPr>
          <w:rFonts w:hint="eastAsia"/>
        </w:rPr>
        <w:t>之子於113年1月17日隨母入監，於113年3月22日因發燒看診，隔離至同年月29日看診後解除隔離)。</w:t>
      </w:r>
      <w:r w:rsidR="00FE0BEB" w:rsidRPr="00083C8B">
        <w:rPr>
          <w:rFonts w:hint="eastAsia"/>
        </w:rPr>
        <w:t>法務部經檢討後</w:t>
      </w:r>
      <w:r w:rsidRPr="00083C8B">
        <w:rPr>
          <w:rFonts w:hint="eastAsia"/>
        </w:rPr>
        <w:t>表示，將請機關如遇有個案因特殊情形無法參與團體評估時，應另行安排時間或空間以個別之方式辦理，亦請</w:t>
      </w:r>
      <w:r w:rsidR="00FE0BEB" w:rsidRPr="00083C8B">
        <w:rPr>
          <w:rFonts w:hint="eastAsia"/>
        </w:rPr>
        <w:t>該</w:t>
      </w:r>
      <w:r w:rsidRPr="00083C8B">
        <w:rPr>
          <w:rFonts w:hint="eastAsia"/>
        </w:rPr>
        <w:t>部落實督導。</w:t>
      </w:r>
    </w:p>
    <w:p w14:paraId="56C5B616" w14:textId="4AD7D639" w:rsidR="002C5910" w:rsidRPr="00083C8B" w:rsidRDefault="0010785A" w:rsidP="00A10EE7">
      <w:pPr>
        <w:pStyle w:val="3"/>
      </w:pPr>
      <w:r w:rsidRPr="00083C8B">
        <w:rPr>
          <w:rFonts w:hint="eastAsia"/>
        </w:rPr>
        <w:t>綜上，</w:t>
      </w:r>
      <w:r w:rsidR="00A10EE7" w:rsidRPr="00083C8B">
        <w:rPr>
          <w:rFonts w:hint="eastAsia"/>
        </w:rPr>
        <w:t>隨母入監的兒童因缺乏與外界接觸機會，當有早期療育或特殊照顧需求時，無法透過服務機構即時發現，且目前僅部分矯正機關結合民間資源聘有具幼教專業之保育人員。經查，</w:t>
      </w:r>
      <w:r w:rsidR="00A10EE7" w:rsidRPr="00083C8B">
        <w:t>全國</w:t>
      </w:r>
      <w:r w:rsidR="00A10EE7" w:rsidRPr="00083C8B">
        <w:rPr>
          <w:rFonts w:hint="eastAsia"/>
        </w:rPr>
        <w:t>矯正機關共計19所設有受攜子女收容措施，</w:t>
      </w:r>
      <w:r w:rsidR="00A10EE7" w:rsidRPr="00083C8B">
        <w:t>僅桃女監等4監(所)與外部早期療育單位建立定期合作訪視評估機制</w:t>
      </w:r>
      <w:r w:rsidR="00A10EE7" w:rsidRPr="00083C8B">
        <w:rPr>
          <w:rFonts w:hint="eastAsia"/>
        </w:rPr>
        <w:t>，且訪視評估頻率太少，專業能量不足。此外，隨母入監(所)適切性評估已納入兒童發展及健康情形等評估項目，但實際上，</w:t>
      </w:r>
      <w:r w:rsidR="00A10EE7" w:rsidRPr="00083C8B">
        <w:t>地方社</w:t>
      </w:r>
      <w:r w:rsidR="00A10EE7" w:rsidRPr="00083C8B">
        <w:rPr>
          <w:rFonts w:hint="eastAsia"/>
        </w:rPr>
        <w:t>會福利主管機關社工人員未全面進行兒童發展或早期療育需求評估</w:t>
      </w:r>
      <w:bookmarkStart w:id="77" w:name="_Hlk214280879"/>
      <w:r w:rsidR="00E70051" w:rsidRPr="00083C8B">
        <w:rPr>
          <w:rFonts w:hint="eastAsia"/>
          <w:bCs w:val="0"/>
        </w:rPr>
        <w:t>，核有違失</w:t>
      </w:r>
      <w:bookmarkEnd w:id="77"/>
      <w:r w:rsidR="00A10EE7" w:rsidRPr="00083C8B">
        <w:rPr>
          <w:rFonts w:hint="eastAsia"/>
        </w:rPr>
        <w:t>。衛福部允應督導並督促</w:t>
      </w:r>
      <w:r w:rsidR="00A10EE7" w:rsidRPr="00083C8B">
        <w:t>地方社</w:t>
      </w:r>
      <w:r w:rsidR="00A10EE7" w:rsidRPr="00083C8B">
        <w:rPr>
          <w:rFonts w:hint="eastAsia"/>
        </w:rPr>
        <w:t>會福利主管機關與各矯正機關合作，法務部亦應督導所屬重視針對隨母入監子女如有發展遲緩議題之及早發掘並接受早期療育評估，共同提供脆弱情境下之弱勢兒童保護，以</w:t>
      </w:r>
      <w:r w:rsidR="00A10EE7" w:rsidRPr="00083C8B">
        <w:t>確保隨母入監</w:t>
      </w:r>
      <w:r w:rsidR="00A10EE7" w:rsidRPr="00083C8B">
        <w:rPr>
          <w:rFonts w:hint="eastAsia"/>
        </w:rPr>
        <w:t>(所)</w:t>
      </w:r>
      <w:r w:rsidR="00A10EE7" w:rsidRPr="00083C8B">
        <w:t>兒童均</w:t>
      </w:r>
      <w:r w:rsidR="00A10EE7" w:rsidRPr="00083C8B">
        <w:rPr>
          <w:rFonts w:hint="eastAsia"/>
        </w:rPr>
        <w:t>得</w:t>
      </w:r>
      <w:r w:rsidR="00A10EE7" w:rsidRPr="00083C8B">
        <w:t>受有</w:t>
      </w:r>
      <w:r w:rsidR="00A10EE7" w:rsidRPr="00083C8B">
        <w:rPr>
          <w:rFonts w:hint="eastAsia"/>
        </w:rPr>
        <w:t>與一般生活於社區之兒</w:t>
      </w:r>
      <w:r w:rsidR="00A10EE7" w:rsidRPr="00083C8B">
        <w:rPr>
          <w:rFonts w:hint="eastAsia"/>
          <w:spacing w:val="-4"/>
        </w:rPr>
        <w:t>童無異之發展、早期療育等需求</w:t>
      </w:r>
      <w:r w:rsidR="00A10EE7" w:rsidRPr="00083C8B">
        <w:rPr>
          <w:spacing w:val="-4"/>
        </w:rPr>
        <w:t>評估</w:t>
      </w:r>
      <w:r w:rsidR="00A10EE7" w:rsidRPr="00083C8B">
        <w:rPr>
          <w:rFonts w:hint="eastAsia"/>
          <w:spacing w:val="-4"/>
        </w:rPr>
        <w:t>並取得必要資源</w:t>
      </w:r>
      <w:r w:rsidR="008644CE" w:rsidRPr="00083C8B">
        <w:rPr>
          <w:rFonts w:hint="eastAsia"/>
        </w:rPr>
        <w:t>。</w:t>
      </w:r>
    </w:p>
    <w:p w14:paraId="02912409" w14:textId="33FFF5FB" w:rsidR="0010785A" w:rsidRPr="00083C8B" w:rsidRDefault="0010785A" w:rsidP="009F0CB7">
      <w:pPr>
        <w:pStyle w:val="2"/>
        <w:rPr>
          <w:b/>
        </w:rPr>
      </w:pPr>
      <w:r w:rsidRPr="00083C8B">
        <w:rPr>
          <w:rFonts w:hint="eastAsia"/>
          <w:b/>
        </w:rPr>
        <w:t>非本國籍案件因無明確戶籍地址，資訊平台無法判斷派案單位，故未進行派案</w:t>
      </w:r>
      <w:r w:rsidR="00C83FAE" w:rsidRPr="00083C8B">
        <w:rPr>
          <w:rFonts w:hint="eastAsia"/>
          <w:b/>
        </w:rPr>
        <w:t>評估</w:t>
      </w:r>
      <w:r w:rsidRPr="00083C8B">
        <w:rPr>
          <w:rFonts w:hint="eastAsia"/>
          <w:b/>
        </w:rPr>
        <w:t>，法務部及衛福部於本案調查期間已共商改善方案；此外，部分案件逾法定期限2個月仍未完成評估，造成未確定</w:t>
      </w:r>
      <w:r w:rsidR="00A10EE7" w:rsidRPr="00083C8B">
        <w:rPr>
          <w:rFonts w:hint="eastAsia"/>
          <w:b/>
        </w:rPr>
        <w:t>是否</w:t>
      </w:r>
      <w:r w:rsidRPr="00083C8B">
        <w:rPr>
          <w:rFonts w:hint="eastAsia"/>
          <w:b/>
        </w:rPr>
        <w:t>符合子女最佳利益卻長處監內，該2部均表示將加強查催及建議</w:t>
      </w:r>
      <w:r w:rsidRPr="00083C8B">
        <w:rPr>
          <w:b/>
        </w:rPr>
        <w:t>於收容初期即強化實際居住地資訊蒐集</w:t>
      </w:r>
      <w:r w:rsidRPr="00083C8B">
        <w:rPr>
          <w:rFonts w:hint="eastAsia"/>
          <w:b/>
        </w:rPr>
        <w:t>等精進作法，以上均</w:t>
      </w:r>
      <w:r w:rsidR="00C83FAE" w:rsidRPr="00083C8B">
        <w:rPr>
          <w:rFonts w:hint="eastAsia"/>
          <w:b/>
        </w:rPr>
        <w:t>應</w:t>
      </w:r>
      <w:r w:rsidRPr="00083C8B">
        <w:rPr>
          <w:rFonts w:hint="eastAsia"/>
          <w:b/>
        </w:rPr>
        <w:t>落實辦理。又查，</w:t>
      </w:r>
      <w:r w:rsidRPr="00083C8B">
        <w:rPr>
          <w:b/>
        </w:rPr>
        <w:t>1</w:t>
      </w:r>
      <w:r w:rsidRPr="00083C8B">
        <w:rPr>
          <w:rFonts w:hint="eastAsia"/>
          <w:b/>
        </w:rPr>
        <w:t>13年攜子入監申請及評估，南投市、新北市、臺北市等相關</w:t>
      </w:r>
      <w:r w:rsidR="008A7F27" w:rsidRPr="00083C8B">
        <w:rPr>
          <w:rFonts w:hint="eastAsia"/>
          <w:b/>
        </w:rPr>
        <w:t>地方</w:t>
      </w:r>
      <w:r w:rsidR="008A7F27" w:rsidRPr="00083C8B">
        <w:rPr>
          <w:rFonts w:hint="eastAsia"/>
          <w:b/>
          <w:bCs w:val="0"/>
        </w:rPr>
        <w:t>社會福利主管機關</w:t>
      </w:r>
      <w:r w:rsidRPr="00083C8B">
        <w:rPr>
          <w:rFonts w:hint="eastAsia"/>
          <w:b/>
        </w:rPr>
        <w:t>計有6件無評估建議，經法務部及衛福部各自複查而結果仍不一致，允宜釐清相關系統介接疑義及錯漏原因：</w:t>
      </w:r>
    </w:p>
    <w:p w14:paraId="1520167C" w14:textId="56F2E298" w:rsidR="0010785A" w:rsidRPr="00083C8B" w:rsidRDefault="0010785A" w:rsidP="009F0CB7">
      <w:pPr>
        <w:pStyle w:val="3"/>
      </w:pPr>
      <w:r w:rsidRPr="00083C8B">
        <w:rPr>
          <w:rFonts w:hAnsi="標楷體" w:hint="eastAsia"/>
        </w:rPr>
        <w:t>法務部113年10月11日函復「非本國籍」</w:t>
      </w:r>
      <w:r w:rsidR="00820767" w:rsidRPr="00083C8B">
        <w:rPr>
          <w:rFonts w:ascii="Times New Roman" w:hAnsi="Times New Roman"/>
        </w:rPr>
        <w:t>攜子入監</w:t>
      </w:r>
      <w:r w:rsidRPr="00083C8B">
        <w:rPr>
          <w:rFonts w:hAnsi="標楷體" w:hint="eastAsia"/>
        </w:rPr>
        <w:t>評估概況表，經統計，</w:t>
      </w:r>
      <w:r w:rsidRPr="00083C8B">
        <w:rPr>
          <w:rFonts w:hint="eastAsia"/>
        </w:rPr>
        <w:t>109至112年非本國籍攜子入監1人、6人、2人、5人，合計14人，扣除</w:t>
      </w:r>
      <w:r w:rsidRPr="00083C8B">
        <w:rPr>
          <w:rFonts w:hAnsi="標楷體" w:hint="eastAsia"/>
        </w:rPr>
        <w:t>「</w:t>
      </w:r>
      <w:r w:rsidRPr="00083C8B">
        <w:rPr>
          <w:rFonts w:hint="eastAsia"/>
        </w:rPr>
        <w:t>收容期間未逾2月</w:t>
      </w:r>
      <w:r w:rsidRPr="00083C8B">
        <w:rPr>
          <w:rFonts w:hAnsi="標楷體" w:hint="eastAsia"/>
        </w:rPr>
        <w:t>」</w:t>
      </w:r>
      <w:r w:rsidRPr="00083C8B">
        <w:rPr>
          <w:rFonts w:hint="eastAsia"/>
        </w:rPr>
        <w:t>3人、</w:t>
      </w:r>
      <w:r w:rsidRPr="00083C8B">
        <w:rPr>
          <w:rFonts w:hAnsi="標楷體" w:hint="eastAsia"/>
        </w:rPr>
        <w:t>「</w:t>
      </w:r>
      <w:r w:rsidRPr="00083C8B">
        <w:rPr>
          <w:rFonts w:hint="eastAsia"/>
        </w:rPr>
        <w:t>有提交評估報告</w:t>
      </w:r>
      <w:r w:rsidRPr="00083C8B">
        <w:rPr>
          <w:rFonts w:hAnsi="標楷體" w:hint="eastAsia"/>
        </w:rPr>
        <w:t>」</w:t>
      </w:r>
      <w:r w:rsidRPr="00083C8B">
        <w:rPr>
          <w:rFonts w:hint="eastAsia"/>
        </w:rPr>
        <w:t>3人，顯示</w:t>
      </w:r>
      <w:r w:rsidR="008A7F27" w:rsidRPr="00083C8B">
        <w:rPr>
          <w:rFonts w:hint="eastAsia"/>
          <w:bCs w:val="0"/>
        </w:rPr>
        <w:t>地方社會福利主管機關</w:t>
      </w:r>
      <w:r w:rsidRPr="00083C8B">
        <w:rPr>
          <w:rFonts w:hAnsi="標楷體" w:hint="eastAsia"/>
        </w:rPr>
        <w:t>「無</w:t>
      </w:r>
      <w:r w:rsidRPr="00083C8B">
        <w:rPr>
          <w:rFonts w:hint="eastAsia"/>
        </w:rPr>
        <w:t>提交評估報告</w:t>
      </w:r>
      <w:r w:rsidRPr="00083C8B">
        <w:rPr>
          <w:rFonts w:hAnsi="標楷體" w:hint="eastAsia"/>
        </w:rPr>
        <w:t>」計8人，經再請法務部就此查復</w:t>
      </w:r>
      <w:r w:rsidRPr="00083C8B">
        <w:rPr>
          <w:rFonts w:hint="eastAsia"/>
        </w:rPr>
        <w:t>，8件當中計有7件，係因</w:t>
      </w:r>
      <w:r w:rsidRPr="00083C8B">
        <w:rPr>
          <w:rFonts w:hAnsi="標楷體" w:hint="eastAsia"/>
        </w:rPr>
        <w:t>「社</w:t>
      </w:r>
      <w:r w:rsidR="00501B31" w:rsidRPr="00083C8B">
        <w:rPr>
          <w:rFonts w:hAnsi="標楷體" w:hint="eastAsia"/>
        </w:rPr>
        <w:t>會福利主管機關</w:t>
      </w:r>
      <w:r w:rsidRPr="00083C8B">
        <w:rPr>
          <w:rFonts w:hAnsi="標楷體" w:hint="eastAsia"/>
        </w:rPr>
        <w:t>無派案評估」</w:t>
      </w:r>
      <w:r w:rsidR="00820767" w:rsidRPr="00083C8B">
        <w:rPr>
          <w:rFonts w:hAnsi="標楷體" w:hint="eastAsia"/>
        </w:rPr>
        <w:t>，如附表二</w:t>
      </w:r>
      <w:r w:rsidRPr="00083C8B">
        <w:rPr>
          <w:rFonts w:hAnsi="標楷體" w:hint="eastAsia"/>
        </w:rPr>
        <w:t>。</w:t>
      </w:r>
    </w:p>
    <w:p w14:paraId="0B0B42C8" w14:textId="77777777" w:rsidR="0010785A" w:rsidRPr="00083C8B" w:rsidRDefault="0010785A" w:rsidP="009F0CB7">
      <w:pPr>
        <w:pStyle w:val="3"/>
        <w:rPr>
          <w:rFonts w:hAnsi="標楷體"/>
        </w:rPr>
      </w:pPr>
      <w:bookmarkStart w:id="78" w:name="_Hlk204089314"/>
      <w:bookmarkStart w:id="79" w:name="_Hlk204076925"/>
      <w:r w:rsidRPr="00083C8B">
        <w:rPr>
          <w:rFonts w:hAnsi="標楷體" w:hint="eastAsia"/>
        </w:rPr>
        <w:t>經衛福部比對上開法務部所提7件與</w:t>
      </w:r>
      <w:r w:rsidRPr="00083C8B">
        <w:rPr>
          <w:rFonts w:hAnsi="標楷體"/>
        </w:rPr>
        <w:t>隨母入監平台</w:t>
      </w:r>
      <w:r w:rsidRPr="00083C8B">
        <w:rPr>
          <w:rFonts w:hAnsi="標楷體" w:hint="eastAsia"/>
        </w:rPr>
        <w:t>資料，結果如下</w:t>
      </w:r>
      <w:bookmarkEnd w:id="78"/>
      <w:bookmarkEnd w:id="79"/>
      <w:r w:rsidRPr="00083C8B">
        <w:rPr>
          <w:rFonts w:hAnsi="標楷體" w:hint="eastAsia"/>
        </w:rPr>
        <w:t>：</w:t>
      </w:r>
    </w:p>
    <w:p w14:paraId="4A0DB1D2" w14:textId="2B68AAE0" w:rsidR="0010785A" w:rsidRPr="00083C8B" w:rsidRDefault="0010785A" w:rsidP="009F0CB7">
      <w:pPr>
        <w:pStyle w:val="4"/>
      </w:pPr>
      <w:bookmarkStart w:id="80" w:name="_Hlk204076942"/>
      <w:r w:rsidRPr="00083C8B">
        <w:rPr>
          <w:rFonts w:hint="eastAsia"/>
        </w:rPr>
        <w:t>項次1、7已完成訪視並回報平台。</w:t>
      </w:r>
      <w:bookmarkEnd w:id="80"/>
    </w:p>
    <w:p w14:paraId="0A6BA3DA" w14:textId="697027F8" w:rsidR="0010785A" w:rsidRPr="00083C8B" w:rsidRDefault="0010785A" w:rsidP="009F0CB7">
      <w:pPr>
        <w:pStyle w:val="4"/>
      </w:pPr>
      <w:bookmarkStart w:id="81" w:name="_Hlk204076951"/>
      <w:r w:rsidRPr="00083C8B">
        <w:rPr>
          <w:rFonts w:hint="eastAsia"/>
        </w:rPr>
        <w:t>項次5隨母入監平台無接受到相關資料。</w:t>
      </w:r>
      <w:bookmarkEnd w:id="81"/>
    </w:p>
    <w:p w14:paraId="5E799E83" w14:textId="0B793567" w:rsidR="0010785A" w:rsidRPr="00083C8B" w:rsidRDefault="0010785A" w:rsidP="009F0CB7">
      <w:pPr>
        <w:pStyle w:val="4"/>
      </w:pPr>
      <w:bookmarkStart w:id="82" w:name="_Hlk204076985"/>
      <w:r w:rsidRPr="00083C8B">
        <w:rPr>
          <w:rFonts w:hint="eastAsia"/>
        </w:rPr>
        <w:t>項次2係因地方政府誤判隨母入監平台顯示資訊(系統標示「已完成」係指</w:t>
      </w:r>
      <w:r w:rsidR="001846D3" w:rsidRPr="00083C8B">
        <w:rPr>
          <w:rFonts w:hint="eastAsia"/>
        </w:rPr>
        <w:t>監(所)</w:t>
      </w:r>
      <w:r w:rsidRPr="00083C8B">
        <w:rPr>
          <w:rFonts w:hint="eastAsia"/>
        </w:rPr>
        <w:t>通報階段已完成，非指訪視已完成)，致</w:t>
      </w:r>
      <w:r w:rsidRPr="00083C8B">
        <w:rPr>
          <w:rFonts w:hAnsi="標楷體" w:hint="eastAsia"/>
          <w:bCs/>
        </w:rPr>
        <w:t>案件漏派</w:t>
      </w:r>
      <w:r w:rsidRPr="00083C8B">
        <w:rPr>
          <w:rFonts w:hint="eastAsia"/>
        </w:rPr>
        <w:t>。</w:t>
      </w:r>
      <w:bookmarkEnd w:id="82"/>
    </w:p>
    <w:p w14:paraId="7AC2E9E4" w14:textId="41D5E98C" w:rsidR="0010785A" w:rsidRPr="00083C8B" w:rsidRDefault="0010785A" w:rsidP="009F0CB7">
      <w:pPr>
        <w:pStyle w:val="4"/>
      </w:pPr>
      <w:bookmarkStart w:id="83" w:name="_Hlk204076996"/>
      <w:r w:rsidRPr="00083C8B">
        <w:rPr>
          <w:rFonts w:hint="eastAsia"/>
        </w:rPr>
        <w:t>另項次3、4、6、8等4案無明確戶籍地址，隨母入監平台無法判斷派案單位，</w:t>
      </w:r>
      <w:r w:rsidRPr="00083C8B">
        <w:rPr>
          <w:rFonts w:hAnsi="標楷體" w:hint="eastAsia"/>
          <w:bCs/>
        </w:rPr>
        <w:t>故未進行派案</w:t>
      </w:r>
      <w:r w:rsidRPr="00083C8B">
        <w:rPr>
          <w:rFonts w:hint="eastAsia"/>
        </w:rPr>
        <w:t>。</w:t>
      </w:r>
      <w:bookmarkEnd w:id="83"/>
    </w:p>
    <w:p w14:paraId="2293DC05" w14:textId="77777777" w:rsidR="0010785A" w:rsidRPr="00083C8B" w:rsidRDefault="0010785A" w:rsidP="009F0CB7">
      <w:pPr>
        <w:pStyle w:val="3"/>
      </w:pPr>
      <w:r w:rsidRPr="00083C8B">
        <w:rPr>
          <w:rFonts w:hint="eastAsia"/>
        </w:rPr>
        <w:t>本案調查期間，法務部及衛福部共商解決方案：</w:t>
      </w:r>
    </w:p>
    <w:p w14:paraId="1D6C7FF7" w14:textId="3478F7C5" w:rsidR="0010785A" w:rsidRPr="00083C8B" w:rsidRDefault="0010785A" w:rsidP="009F0CB7">
      <w:pPr>
        <w:pStyle w:val="4"/>
        <w:rPr>
          <w:bCs/>
        </w:rPr>
      </w:pPr>
      <w:bookmarkStart w:id="84" w:name="_Hlk204076108"/>
      <w:bookmarkStart w:id="85" w:name="_Hlk204077024"/>
      <w:r w:rsidRPr="00083C8B">
        <w:rPr>
          <w:rFonts w:hint="eastAsia"/>
        </w:rPr>
        <w:t>依法務部說明，該情形係因非本國籍</w:t>
      </w:r>
      <w:r w:rsidR="00501B31" w:rsidRPr="00083C8B">
        <w:rPr>
          <w:rFonts w:hint="eastAsia"/>
        </w:rPr>
        <w:t>受刑人</w:t>
      </w:r>
      <w:r w:rsidRPr="00083C8B">
        <w:rPr>
          <w:rFonts w:hAnsi="標楷體" w:hint="eastAsia"/>
          <w:bCs/>
        </w:rPr>
        <w:t>無戶籍地址</w:t>
      </w:r>
      <w:r w:rsidRPr="00083C8B">
        <w:rPr>
          <w:rFonts w:hint="eastAsia"/>
        </w:rPr>
        <w:t>，而其又</w:t>
      </w:r>
      <w:r w:rsidRPr="00083C8B">
        <w:rPr>
          <w:rFonts w:hAnsi="標楷體" w:hint="eastAsia"/>
          <w:bCs/>
        </w:rPr>
        <w:t>無固定住居所</w:t>
      </w:r>
      <w:r w:rsidRPr="00083C8B">
        <w:rPr>
          <w:rFonts w:hint="eastAsia"/>
        </w:rPr>
        <w:t>，致衛福部系統無從依循派案。</w:t>
      </w:r>
      <w:bookmarkEnd w:id="84"/>
    </w:p>
    <w:p w14:paraId="6675D988" w14:textId="4538BB0A" w:rsidR="0010785A" w:rsidRPr="00083C8B" w:rsidRDefault="0010785A" w:rsidP="009F0CB7">
      <w:pPr>
        <w:pStyle w:val="4"/>
        <w:rPr>
          <w:bCs/>
        </w:rPr>
      </w:pPr>
      <w:r w:rsidRPr="00083C8B">
        <w:rPr>
          <w:rFonts w:hint="eastAsia"/>
        </w:rPr>
        <w:t>矯正署於「113年社會福利服務中心第2次業務聯繫會議」提案討論，經會議決議以兒童所在地，即矯正機關所在地以為管轄，並配合修正系統介接，該系統已於114年5月1日完成上線。</w:t>
      </w:r>
      <w:r w:rsidRPr="00083C8B">
        <w:rPr>
          <w:rFonts w:hint="eastAsia"/>
          <w:bCs/>
        </w:rPr>
        <w:t>為評估</w:t>
      </w:r>
      <w:r w:rsidR="002B11F7" w:rsidRPr="00083C8B">
        <w:rPr>
          <w:rFonts w:hint="eastAsia"/>
          <w:bCs/>
        </w:rPr>
        <w:t>外籍</w:t>
      </w:r>
      <w:r w:rsidRPr="00083C8B">
        <w:rPr>
          <w:rFonts w:hint="eastAsia"/>
          <w:bCs/>
        </w:rPr>
        <w:t>受刑人隨母入監子女照顧，衛福部已於114年5月1日完成與法務部系統介接居住地資料，將無戶籍地個案之派案至居住地之縣市主責。</w:t>
      </w:r>
      <w:bookmarkEnd w:id="85"/>
    </w:p>
    <w:p w14:paraId="52271617" w14:textId="00E0A5F1" w:rsidR="0010785A" w:rsidRPr="00083C8B" w:rsidRDefault="0010785A" w:rsidP="009F0CB7">
      <w:pPr>
        <w:pStyle w:val="4"/>
        <w:rPr>
          <w:bCs/>
        </w:rPr>
      </w:pPr>
      <w:r w:rsidRPr="00083C8B">
        <w:rPr>
          <w:rFonts w:hint="eastAsia"/>
          <w:bCs/>
        </w:rPr>
        <w:t>衛福部另檢討，避免縣市誤解平台顯示說明文字而漏派情事再次發生，將調整隨母入監平台顯示文字。</w:t>
      </w:r>
    </w:p>
    <w:p w14:paraId="40874879" w14:textId="1FD69D40" w:rsidR="0010785A" w:rsidRPr="00083C8B" w:rsidRDefault="0010785A" w:rsidP="009F0CB7">
      <w:pPr>
        <w:pStyle w:val="3"/>
      </w:pPr>
      <w:r w:rsidRPr="00083C8B">
        <w:rPr>
          <w:rFonts w:hint="eastAsia"/>
        </w:rPr>
        <w:t>經查，部分案件逾法定期限2個月仍未完成評估，而依監獄行刑法第12條第4項：</w:t>
      </w:r>
      <w:r w:rsidRPr="00083C8B">
        <w:rPr>
          <w:rFonts w:hAnsi="標楷體" w:hint="eastAsia"/>
        </w:rPr>
        <w:t>「</w:t>
      </w:r>
      <w:r w:rsidRPr="00083C8B">
        <w:rPr>
          <w:rFonts w:hint="eastAsia"/>
        </w:rPr>
        <w:t>評估期間，監獄得於監內暫時安置攜入之子女</w:t>
      </w:r>
      <w:r w:rsidRPr="00083C8B">
        <w:rPr>
          <w:rFonts w:hAnsi="標楷體" w:hint="eastAsia"/>
        </w:rPr>
        <w:t>」</w:t>
      </w:r>
      <w:r w:rsidR="00A10EE7" w:rsidRPr="00083C8B">
        <w:rPr>
          <w:rFonts w:hAnsi="標楷體" w:hint="eastAsia"/>
        </w:rPr>
        <w:t>之規定</w:t>
      </w:r>
      <w:r w:rsidRPr="00083C8B">
        <w:rPr>
          <w:rFonts w:hint="eastAsia"/>
        </w:rPr>
        <w:t>，造成</w:t>
      </w:r>
      <w:r w:rsidRPr="00083C8B">
        <w:rPr>
          <w:rFonts w:hAnsi="標楷體" w:hint="eastAsia"/>
        </w:rPr>
        <w:t>未確定</w:t>
      </w:r>
      <w:r w:rsidR="00A10EE7" w:rsidRPr="00083C8B">
        <w:rPr>
          <w:rFonts w:hAnsi="標楷體" w:hint="eastAsia"/>
        </w:rPr>
        <w:t>是否</w:t>
      </w:r>
      <w:r w:rsidRPr="00083C8B">
        <w:rPr>
          <w:rFonts w:hAnsi="標楷體" w:hint="eastAsia"/>
        </w:rPr>
        <w:t>符合子女最佳利益</w:t>
      </w:r>
      <w:r w:rsidR="007620BD" w:rsidRPr="00083C8B">
        <w:rPr>
          <w:rFonts w:hAnsi="標楷體" w:hint="eastAsia"/>
        </w:rPr>
        <w:t>卻已</w:t>
      </w:r>
      <w:r w:rsidRPr="00083C8B">
        <w:rPr>
          <w:rFonts w:hAnsi="標楷體" w:hint="eastAsia"/>
        </w:rPr>
        <w:t>長</w:t>
      </w:r>
      <w:r w:rsidR="007620BD" w:rsidRPr="00083C8B">
        <w:rPr>
          <w:rFonts w:hAnsi="標楷體" w:hint="eastAsia"/>
        </w:rPr>
        <w:t>處</w:t>
      </w:r>
      <w:r w:rsidRPr="00083C8B">
        <w:rPr>
          <w:rFonts w:hAnsi="標楷體" w:hint="eastAsia"/>
        </w:rPr>
        <w:t>監內</w:t>
      </w:r>
      <w:r w:rsidRPr="00083C8B">
        <w:rPr>
          <w:rFonts w:hint="eastAsia"/>
        </w:rPr>
        <w:t>，本國籍與非本國籍之案例，分別如下：</w:t>
      </w:r>
    </w:p>
    <w:p w14:paraId="20F414D0" w14:textId="2B7431B8" w:rsidR="0010785A" w:rsidRPr="00083C8B" w:rsidRDefault="0010785A" w:rsidP="009F0CB7">
      <w:pPr>
        <w:pStyle w:val="4"/>
        <w:rPr>
          <w:rFonts w:hAnsi="標楷體"/>
        </w:rPr>
      </w:pPr>
      <w:r w:rsidRPr="00083C8B">
        <w:rPr>
          <w:rFonts w:hint="eastAsia"/>
        </w:rPr>
        <w:t>本國籍案例，法務</w:t>
      </w:r>
      <w:r w:rsidRPr="00083C8B">
        <w:t>部</w:t>
      </w:r>
      <w:r w:rsidRPr="00083C8B">
        <w:rPr>
          <w:spacing w:val="6"/>
          <w:szCs w:val="32"/>
        </w:rPr>
        <w:t>113年10月11日</w:t>
      </w:r>
      <w:r w:rsidRPr="00083C8B">
        <w:t>函復本國籍108至112年攜子入監評估概況表</w:t>
      </w:r>
      <w:r w:rsidRPr="00083C8B">
        <w:rPr>
          <w:rFonts w:hint="eastAsia"/>
        </w:rPr>
        <w:t>，「</w:t>
      </w:r>
      <w:r w:rsidRPr="00083C8B">
        <w:t>審核期間已出監</w:t>
      </w:r>
      <w:r w:rsidRPr="00083C8B">
        <w:rPr>
          <w:rFonts w:hint="eastAsia"/>
        </w:rPr>
        <w:t>」計27件，經臚列年度及受刑人序號，</w:t>
      </w:r>
      <w:r w:rsidRPr="00083C8B">
        <w:rPr>
          <w:rFonts w:ascii="Times New Roman" w:hAnsi="Times New Roman"/>
        </w:rPr>
        <w:t>請</w:t>
      </w:r>
      <w:r w:rsidRPr="00083C8B">
        <w:rPr>
          <w:rFonts w:hint="eastAsia"/>
        </w:rPr>
        <w:t>該部查明</w:t>
      </w:r>
      <w:r w:rsidRPr="00083C8B">
        <w:t>原因並列表</w:t>
      </w:r>
      <w:r w:rsidRPr="00083C8B">
        <w:rPr>
          <w:rFonts w:hint="eastAsia"/>
        </w:rPr>
        <w:t>提供入監、申請攜子入監、通知(轉介適切性評估)、出監等日期。經查證，其中「兒童由家屬接回」12件、「轉換</w:t>
      </w:r>
      <w:r w:rsidR="001846D3" w:rsidRPr="00083C8B">
        <w:rPr>
          <w:rFonts w:hint="eastAsia"/>
        </w:rPr>
        <w:t>監(所)</w:t>
      </w:r>
      <w:r w:rsidRPr="00083C8B">
        <w:rPr>
          <w:rFonts w:hint="eastAsia"/>
        </w:rPr>
        <w:t>(移他監執行)」6件、</w:t>
      </w:r>
      <w:r w:rsidRPr="00083C8B">
        <w:rPr>
          <w:rFonts w:hAnsi="標楷體" w:hint="eastAsia"/>
        </w:rPr>
        <w:t>「兒童委由地方政府安置」3件、「殘餘刑期未逾2月(隨母出監)」5件，共</w:t>
      </w:r>
      <w:r w:rsidRPr="00083C8B">
        <w:rPr>
          <w:rFonts w:hint="eastAsia"/>
        </w:rPr>
        <w:t>計26件</w:t>
      </w:r>
      <w:r w:rsidR="00ED3F19" w:rsidRPr="00083C8B">
        <w:rPr>
          <w:rFonts w:hAnsi="標楷體" w:hint="eastAsia"/>
        </w:rPr>
        <w:t>，惟有</w:t>
      </w:r>
      <w:r w:rsidRPr="00083C8B">
        <w:rPr>
          <w:rFonts w:hint="eastAsia"/>
        </w:rPr>
        <w:t>1件</w:t>
      </w:r>
      <w:r w:rsidR="00ED3F19" w:rsidRPr="00083C8B">
        <w:rPr>
          <w:rFonts w:hAnsi="標楷體" w:hint="eastAsia"/>
        </w:rPr>
        <w:t>係逾法定期限2個月仍未完成評估，依法務部說明</w:t>
      </w:r>
      <w:r w:rsidRPr="00083C8B">
        <w:rPr>
          <w:rFonts w:hAnsi="標楷體" w:hint="eastAsia"/>
        </w:rPr>
        <w:t>：</w:t>
      </w:r>
    </w:p>
    <w:p w14:paraId="4ECF34A5" w14:textId="0CADE7F1" w:rsidR="0010785A" w:rsidRPr="00083C8B" w:rsidRDefault="0010785A" w:rsidP="009F0CB7">
      <w:pPr>
        <w:pStyle w:val="5"/>
      </w:pPr>
      <w:r w:rsidRPr="00083C8B">
        <w:rPr>
          <w:rFonts w:hAnsi="標楷體" w:hint="eastAsia"/>
        </w:rPr>
        <w:t>○○○</w:t>
      </w:r>
      <w:r w:rsidRPr="00083C8B">
        <w:rPr>
          <w:rFonts w:hint="eastAsia"/>
        </w:rPr>
        <w:t>於108年5月21日攜子入監，該監於108年6月17日以獄政系統上傳「子女照顧評估表-轉介入監適切性評估」，同日並以桃女監調字第10808006040號函敘明該</w:t>
      </w:r>
      <w:r w:rsidR="00501B31" w:rsidRPr="00083C8B">
        <w:rPr>
          <w:rFonts w:hint="eastAsia"/>
        </w:rPr>
        <w:t>受刑人</w:t>
      </w:r>
      <w:r w:rsidRPr="00083C8B">
        <w:rPr>
          <w:rFonts w:hint="eastAsia"/>
        </w:rPr>
        <w:t>將於</w:t>
      </w:r>
      <w:r w:rsidRPr="00083C8B">
        <w:t>108</w:t>
      </w:r>
      <w:r w:rsidRPr="00083C8B">
        <w:rPr>
          <w:rFonts w:hint="eastAsia"/>
        </w:rPr>
        <w:t>年</w:t>
      </w:r>
      <w:r w:rsidRPr="00083C8B">
        <w:t>8</w:t>
      </w:r>
      <w:r w:rsidRPr="00083C8B">
        <w:rPr>
          <w:rFonts w:hint="eastAsia"/>
        </w:rPr>
        <w:t>月</w:t>
      </w:r>
      <w:r w:rsidRPr="00083C8B">
        <w:t>20</w:t>
      </w:r>
      <w:r w:rsidRPr="00083C8B">
        <w:rPr>
          <w:rFonts w:hint="eastAsia"/>
        </w:rPr>
        <w:t>日期滿釋放，請桃園市政府社會局辦理隨母出監兒童之銜接服務。</w:t>
      </w:r>
    </w:p>
    <w:p w14:paraId="7E2389E9" w14:textId="711981D6" w:rsidR="0010785A" w:rsidRPr="00083C8B" w:rsidRDefault="0010785A" w:rsidP="009F0CB7">
      <w:pPr>
        <w:pStyle w:val="5"/>
      </w:pPr>
      <w:r w:rsidRPr="00083C8B">
        <w:rPr>
          <w:rFonts w:hint="eastAsia"/>
        </w:rPr>
        <w:t>復因該</w:t>
      </w:r>
      <w:r w:rsidR="00501B31" w:rsidRPr="00083C8B">
        <w:rPr>
          <w:rFonts w:hint="eastAsia"/>
        </w:rPr>
        <w:t>受刑人</w:t>
      </w:r>
      <w:r w:rsidRPr="00083C8B">
        <w:rPr>
          <w:rFonts w:hint="eastAsia"/>
        </w:rPr>
        <w:t>合併另案執行，刑期增加，期滿日延後至108年10月20日，爰該監於108年8月12日以桃女監調字第10808008060號函通知更新</w:t>
      </w:r>
      <w:r w:rsidR="00501B31" w:rsidRPr="00083C8B">
        <w:rPr>
          <w:rFonts w:hint="eastAsia"/>
        </w:rPr>
        <w:t>受刑人</w:t>
      </w:r>
      <w:r w:rsidRPr="00083C8B">
        <w:rPr>
          <w:rFonts w:hint="eastAsia"/>
        </w:rPr>
        <w:t>出監日期。</w:t>
      </w:r>
    </w:p>
    <w:p w14:paraId="346EA608" w14:textId="77777777" w:rsidR="0010785A" w:rsidRPr="00083C8B" w:rsidRDefault="0010785A" w:rsidP="009F0CB7">
      <w:pPr>
        <w:pStyle w:val="5"/>
      </w:pPr>
      <w:r w:rsidRPr="00083C8B">
        <w:rPr>
          <w:rFonts w:hint="eastAsia"/>
        </w:rPr>
        <w:t>108年9月16日由桃園市政府社會局辦理隨母入監兒童訪視評估。</w:t>
      </w:r>
    </w:p>
    <w:p w14:paraId="13E45A73" w14:textId="0AC13298" w:rsidR="0010785A" w:rsidRPr="00083C8B" w:rsidRDefault="0010785A" w:rsidP="009F0CB7">
      <w:pPr>
        <w:pStyle w:val="5"/>
      </w:pPr>
      <w:bookmarkStart w:id="86" w:name="_Hlk204092568"/>
      <w:r w:rsidRPr="00083C8B">
        <w:rPr>
          <w:rFonts w:hint="eastAsia"/>
        </w:rPr>
        <w:t>後復因</w:t>
      </w:r>
      <w:r w:rsidR="00501B31" w:rsidRPr="00083C8B">
        <w:rPr>
          <w:rFonts w:hint="eastAsia"/>
        </w:rPr>
        <w:t>受刑人</w:t>
      </w:r>
      <w:r w:rsidRPr="00083C8B">
        <w:rPr>
          <w:rFonts w:hint="eastAsia"/>
        </w:rPr>
        <w:t>於108年10月17日易科罰科執畢攜子出監，同日該監並以獄政系統上傳「子女照顧評估表-轉介出監銜接服務」通知隨母出監兒童之銜接服務。</w:t>
      </w:r>
      <w:bookmarkEnd w:id="86"/>
    </w:p>
    <w:p w14:paraId="3A6EA394" w14:textId="54F39505" w:rsidR="0010785A" w:rsidRPr="00083C8B" w:rsidRDefault="0010785A" w:rsidP="009F0CB7">
      <w:pPr>
        <w:pStyle w:val="5"/>
      </w:pPr>
      <w:r w:rsidRPr="00083C8B">
        <w:rPr>
          <w:rFonts w:hint="eastAsia"/>
        </w:rPr>
        <w:t>綜上，</w:t>
      </w:r>
      <w:r w:rsidR="00A10EE7" w:rsidRPr="00083C8B">
        <w:rPr>
          <w:rFonts w:hint="eastAsia"/>
        </w:rPr>
        <w:t>該</w:t>
      </w:r>
      <w:r w:rsidRPr="00083C8B">
        <w:rPr>
          <w:rFonts w:hint="eastAsia"/>
        </w:rPr>
        <w:t>案由桃園市政府社會局於108年9月16日辦理隨母入監兒童訪視評估後，未及提交評估報告</w:t>
      </w:r>
      <w:r w:rsidR="00501B31" w:rsidRPr="00083C8B">
        <w:rPr>
          <w:rFonts w:hint="eastAsia"/>
        </w:rPr>
        <w:t>受刑人</w:t>
      </w:r>
      <w:r w:rsidRPr="00083C8B">
        <w:rPr>
          <w:rFonts w:hint="eastAsia"/>
        </w:rPr>
        <w:t>即出監。</w:t>
      </w:r>
      <w:r w:rsidR="00ED3F19" w:rsidRPr="00083C8B">
        <w:rPr>
          <w:rFonts w:hAnsi="標楷體" w:hint="eastAsia"/>
        </w:rPr>
        <w:t>通知迄出監相差4個月(</w:t>
      </w:r>
      <w:r w:rsidR="00ED3F19" w:rsidRPr="00083C8B">
        <w:rPr>
          <w:rFonts w:hint="eastAsia"/>
        </w:rPr>
        <w:t>108年6月17日通知、</w:t>
      </w:r>
      <w:r w:rsidR="00ED3F19" w:rsidRPr="00083C8B">
        <w:rPr>
          <w:rFonts w:hAnsi="標楷體" w:hint="eastAsia"/>
        </w:rPr>
        <w:t>同年10月17日出監)，</w:t>
      </w:r>
      <w:r w:rsidR="00ED3F19" w:rsidRPr="00083C8B">
        <w:rPr>
          <w:rFonts w:hint="eastAsia"/>
        </w:rPr>
        <w:t>但卻</w:t>
      </w:r>
      <w:r w:rsidR="00ED3F19" w:rsidRPr="00083C8B">
        <w:rPr>
          <w:rFonts w:hAnsi="標楷體" w:hint="eastAsia"/>
        </w:rPr>
        <w:t>「審核期間已出監」。</w:t>
      </w:r>
    </w:p>
    <w:p w14:paraId="41862847" w14:textId="0E914A1A" w:rsidR="0010785A" w:rsidRPr="00083C8B" w:rsidRDefault="0010785A" w:rsidP="009F0CB7">
      <w:pPr>
        <w:pStyle w:val="4"/>
      </w:pPr>
      <w:r w:rsidRPr="00083C8B">
        <w:rPr>
          <w:rFonts w:hint="eastAsia"/>
        </w:rPr>
        <w:t>非本國籍案例，印尼籍個案</w:t>
      </w:r>
      <w:r w:rsidRPr="00083C8B">
        <w:t>R</w:t>
      </w:r>
      <w:r w:rsidR="00E61329" w:rsidRPr="00083C8B">
        <w:rPr>
          <w:rFonts w:hAnsi="標楷體" w:hint="eastAsia"/>
        </w:rPr>
        <w:t>君</w:t>
      </w:r>
      <w:r w:rsidRPr="00083C8B">
        <w:t>於113年1月2日發監執行(臺中監獄南投分監)，同年月17日自南投分監移入桃女監，桃女監同年月24日上傳「子女照顧評估表-轉介入</w:t>
      </w:r>
      <w:r w:rsidR="001846D3" w:rsidRPr="00083C8B">
        <w:t>監(所)</w:t>
      </w:r>
      <w:r w:rsidRPr="00083C8B">
        <w:t>適切性評估」至獄政系統</w:t>
      </w:r>
      <w:r w:rsidRPr="00083C8B">
        <w:rPr>
          <w:rFonts w:hint="eastAsia"/>
        </w:rPr>
        <w:t>。</w:t>
      </w:r>
      <w:r w:rsidR="00577138" w:rsidRPr="00083C8B">
        <w:rPr>
          <w:rFonts w:hint="eastAsia"/>
        </w:rPr>
        <w:t>R君</w:t>
      </w:r>
      <w:r w:rsidRPr="00083C8B">
        <w:rPr>
          <w:rFonts w:hint="eastAsia"/>
        </w:rPr>
        <w:t>緝獲時已未居住於屏東縣，惟系統轉介逕以屏東縣(獄政系統上登載之</w:t>
      </w:r>
      <w:r w:rsidRPr="00083C8B">
        <w:rPr>
          <w:rFonts w:hAnsi="標楷體" w:hint="eastAsia"/>
        </w:rPr>
        <w:t>「</w:t>
      </w:r>
      <w:r w:rsidR="002B11F7" w:rsidRPr="00083C8B">
        <w:rPr>
          <w:rFonts w:hAnsi="標楷體" w:hint="eastAsia"/>
        </w:rPr>
        <w:t>外籍</w:t>
      </w:r>
      <w:r w:rsidRPr="00083C8B">
        <w:rPr>
          <w:rFonts w:hAnsi="標楷體" w:hint="eastAsia"/>
        </w:rPr>
        <w:t>受刑人</w:t>
      </w:r>
      <w:r w:rsidRPr="00083C8B">
        <w:rPr>
          <w:rFonts w:hint="eastAsia"/>
        </w:rPr>
        <w:t>在台地</w:t>
      </w:r>
      <w:r w:rsidRPr="00083C8B">
        <w:rPr>
          <w:rFonts w:hAnsi="標楷體" w:hint="eastAsia"/>
        </w:rPr>
        <w:t>」，</w:t>
      </w:r>
      <w:r w:rsidRPr="00083C8B">
        <w:rPr>
          <w:rFonts w:ascii="Times New Roman" w:hAnsi="Times New Roman"/>
        </w:rPr>
        <w:t>由隨母入監平台逕依該居留地址分案</w:t>
      </w:r>
      <w:r w:rsidRPr="00083C8B">
        <w:rPr>
          <w:rFonts w:hint="eastAsia"/>
        </w:rPr>
        <w:t>)為受通知單位，經屏東縣</w:t>
      </w:r>
      <w:r w:rsidR="00A10EE7" w:rsidRPr="00083C8B">
        <w:rPr>
          <w:rFonts w:hint="eastAsia"/>
        </w:rPr>
        <w:t>政府</w:t>
      </w:r>
      <w:r w:rsidRPr="00083C8B">
        <w:rPr>
          <w:rFonts w:hint="eastAsia"/>
        </w:rPr>
        <w:t>函請桃園市</w:t>
      </w:r>
      <w:r w:rsidR="00A10EE7" w:rsidRPr="00083C8B">
        <w:rPr>
          <w:rFonts w:hint="eastAsia"/>
        </w:rPr>
        <w:t>政府</w:t>
      </w:r>
      <w:r w:rsidRPr="00083C8B">
        <w:rPr>
          <w:rFonts w:hint="eastAsia"/>
        </w:rPr>
        <w:t>協訪</w:t>
      </w:r>
      <w:r w:rsidRPr="00083C8B">
        <w:t>，桃園市政府社會局</w:t>
      </w:r>
      <w:r w:rsidRPr="00083C8B">
        <w:rPr>
          <w:rFonts w:hint="eastAsia"/>
        </w:rPr>
        <w:t>至</w:t>
      </w:r>
      <w:r w:rsidRPr="00083C8B">
        <w:t>113年4月3日入監訪視評估</w:t>
      </w:r>
      <w:r w:rsidR="00ED3F19" w:rsidRPr="00083C8B">
        <w:rPr>
          <w:rFonts w:hint="eastAsia"/>
        </w:rPr>
        <w:t>、</w:t>
      </w:r>
      <w:r w:rsidRPr="00083C8B">
        <w:rPr>
          <w:rFonts w:hint="eastAsia"/>
        </w:rPr>
        <w:t>同年月</w:t>
      </w:r>
      <w:r w:rsidRPr="00083C8B">
        <w:t>8日提</w:t>
      </w:r>
      <w:r w:rsidRPr="00083C8B">
        <w:rPr>
          <w:rFonts w:hint="eastAsia"/>
        </w:rPr>
        <w:t>交</w:t>
      </w:r>
      <w:r w:rsidRPr="00083C8B">
        <w:t>評估報告</w:t>
      </w:r>
      <w:r w:rsidRPr="00083C8B">
        <w:rPr>
          <w:rFonts w:hint="eastAsia"/>
        </w:rPr>
        <w:t>，逾2個月評估期</w:t>
      </w:r>
      <w:r w:rsidR="00A10EE7" w:rsidRPr="00083C8B">
        <w:rPr>
          <w:rFonts w:hint="eastAsia"/>
        </w:rPr>
        <w:t>限</w:t>
      </w:r>
      <w:r w:rsidRPr="00083C8B">
        <w:rPr>
          <w:rFonts w:hint="eastAsia"/>
        </w:rPr>
        <w:t>，且</w:t>
      </w:r>
      <w:r w:rsidR="00577138" w:rsidRPr="00083C8B">
        <w:t>R君</w:t>
      </w:r>
      <w:r w:rsidRPr="00083C8B">
        <w:rPr>
          <w:rFonts w:hint="eastAsia"/>
        </w:rPr>
        <w:t>亦於隔日(同年月9日)期滿出監</w:t>
      </w:r>
      <w:r w:rsidR="00ED3F19" w:rsidRPr="00083C8B">
        <w:rPr>
          <w:rFonts w:hint="eastAsia"/>
        </w:rPr>
        <w:t>，依衛福部說明</w:t>
      </w:r>
      <w:r w:rsidRPr="00083C8B">
        <w:rPr>
          <w:rFonts w:hint="eastAsia"/>
        </w:rPr>
        <w:t>：</w:t>
      </w:r>
    </w:p>
    <w:p w14:paraId="52C3F885" w14:textId="0776A4EC" w:rsidR="0010785A" w:rsidRPr="00083C8B" w:rsidRDefault="0010785A" w:rsidP="009F0CB7">
      <w:pPr>
        <w:pStyle w:val="5"/>
      </w:pPr>
      <w:r w:rsidRPr="00083C8B">
        <w:rPr>
          <w:rFonts w:hint="eastAsia"/>
        </w:rPr>
        <w:t>南投看守所113年1月9日傳送入監通知予屏東縣政府，因資料不全致縣府需先行調查案主基本資料，未能立即訪視。又該府調查資料期間，1月23日收到衛福部隨母入監平台通知，知悉案主已移監至</w:t>
      </w:r>
      <w:r w:rsidR="00E128CC" w:rsidRPr="00083C8B">
        <w:rPr>
          <w:rFonts w:hint="eastAsia"/>
        </w:rPr>
        <w:t>桃女監</w:t>
      </w:r>
      <w:r w:rsidRPr="00083C8B">
        <w:rPr>
          <w:rFonts w:hint="eastAsia"/>
        </w:rPr>
        <w:t>，爰該府完成案家資料調</w:t>
      </w:r>
      <w:r w:rsidRPr="00083C8B">
        <w:rPr>
          <w:rFonts w:hint="eastAsia"/>
          <w:spacing w:val="-20"/>
        </w:rPr>
        <w:t>查後，於2月21日函請桃園市政府社會局行政協助。</w:t>
      </w:r>
    </w:p>
    <w:p w14:paraId="4321E028" w14:textId="70733965" w:rsidR="0010785A" w:rsidRPr="00083C8B" w:rsidRDefault="0010785A" w:rsidP="009F0CB7">
      <w:pPr>
        <w:pStyle w:val="5"/>
        <w:rPr>
          <w:spacing w:val="-6"/>
        </w:rPr>
      </w:pPr>
      <w:r w:rsidRPr="00083C8B">
        <w:rPr>
          <w:rFonts w:hint="eastAsia"/>
          <w:spacing w:val="-6"/>
        </w:rPr>
        <w:t>桃園市政府社會局2月21日收到屏東縣政府通知後，因內部行政作業流程較為冗長，故於3月11日始派案社福中心。社福中心收案後</w:t>
      </w:r>
      <w:r w:rsidR="00DF67CC" w:rsidRPr="00083C8B">
        <w:rPr>
          <w:rFonts w:hint="eastAsia"/>
          <w:spacing w:val="-6"/>
        </w:rPr>
        <w:t>於</w:t>
      </w:r>
      <w:r w:rsidRPr="00083C8B">
        <w:rPr>
          <w:rFonts w:hint="eastAsia"/>
          <w:spacing w:val="-6"/>
        </w:rPr>
        <w:t>3月18日函文矯正機關安排訪視，原定3月29日訪視，因通譯人員時間無法配合及案子感染需隔離之故，延至4月3日訪視，4月8日提出訪視評估報告。</w:t>
      </w:r>
    </w:p>
    <w:p w14:paraId="05A13035" w14:textId="0AAFCA58" w:rsidR="0010785A" w:rsidRPr="00083C8B" w:rsidRDefault="0010785A" w:rsidP="009F0CB7">
      <w:pPr>
        <w:pStyle w:val="5"/>
      </w:pPr>
      <w:r w:rsidRPr="00083C8B">
        <w:rPr>
          <w:rFonts w:hint="eastAsia"/>
        </w:rPr>
        <w:t>綜上，南投看守所113年1月9日傳送入監通知，</w:t>
      </w:r>
      <w:r w:rsidR="00125305" w:rsidRPr="00083C8B">
        <w:t>地方社</w:t>
      </w:r>
      <w:r w:rsidR="00125305" w:rsidRPr="00083C8B">
        <w:rPr>
          <w:rFonts w:hint="eastAsia"/>
        </w:rPr>
        <w:t>會福利主管機關</w:t>
      </w:r>
      <w:r w:rsidRPr="00083C8B">
        <w:rPr>
          <w:rFonts w:hint="eastAsia"/>
        </w:rPr>
        <w:t>依規應於3月8日前完成訪視。</w:t>
      </w:r>
      <w:r w:rsidRPr="00083C8B">
        <w:t>惟</w:t>
      </w:r>
      <w:r w:rsidRPr="00083C8B">
        <w:rPr>
          <w:rFonts w:hint="eastAsia"/>
        </w:rPr>
        <w:t>桃園市政府社會局認其處理時效應自該局接獲通知後始起算，故2月21日接獲通知起至4月8日提出訪視評估報告，未逾2個月期限。</w:t>
      </w:r>
    </w:p>
    <w:p w14:paraId="13C31448" w14:textId="77777777" w:rsidR="0010785A" w:rsidRPr="00083C8B" w:rsidRDefault="0010785A" w:rsidP="009F0CB7">
      <w:pPr>
        <w:pStyle w:val="3"/>
      </w:pPr>
      <w:r w:rsidRPr="00083C8B">
        <w:rPr>
          <w:rFonts w:hint="eastAsia"/>
        </w:rPr>
        <w:t>就上開案件逾法定期限2個月仍未完成評估，依法務部及衛福部說明：</w:t>
      </w:r>
    </w:p>
    <w:p w14:paraId="3DEDDC62" w14:textId="330604E4" w:rsidR="0010785A" w:rsidRPr="00083C8B" w:rsidRDefault="0010785A" w:rsidP="009F0CB7">
      <w:pPr>
        <w:pStyle w:val="4"/>
      </w:pPr>
      <w:r w:rsidRPr="00083C8B">
        <w:rPr>
          <w:rFonts w:hint="eastAsia"/>
        </w:rPr>
        <w:t>多數</w:t>
      </w:r>
      <w:r w:rsidR="00501B31" w:rsidRPr="00083C8B">
        <w:rPr>
          <w:rFonts w:hint="eastAsia"/>
        </w:rPr>
        <w:t>受刑人</w:t>
      </w:r>
      <w:r w:rsidRPr="00083C8B">
        <w:rPr>
          <w:rFonts w:hint="eastAsia"/>
        </w:rPr>
        <w:t>進入司法程序時，因考量後續子女照顧問題，而逕攜子入監(所)，而各矯正機關基於</w:t>
      </w:r>
      <w:r w:rsidR="00501B31" w:rsidRPr="00083C8B">
        <w:rPr>
          <w:rFonts w:hint="eastAsia"/>
        </w:rPr>
        <w:t>受刑人</w:t>
      </w:r>
      <w:r w:rsidRPr="00083C8B">
        <w:rPr>
          <w:rFonts w:hint="eastAsia"/>
        </w:rPr>
        <w:t>子女受照顧之需求，及提供庇護處所之必要性，以避免</w:t>
      </w:r>
      <w:r w:rsidR="00501B31" w:rsidRPr="00083C8B">
        <w:rPr>
          <w:rFonts w:hint="eastAsia"/>
        </w:rPr>
        <w:t>受刑人</w:t>
      </w:r>
      <w:r w:rsidRPr="00083C8B">
        <w:rPr>
          <w:rFonts w:hint="eastAsia"/>
        </w:rPr>
        <w:t>子女在外無法受到適當之照護，例如</w:t>
      </w:r>
      <w:r w:rsidR="00501B31" w:rsidRPr="00083C8B">
        <w:rPr>
          <w:rFonts w:hint="eastAsia"/>
        </w:rPr>
        <w:t>受刑人</w:t>
      </w:r>
      <w:r w:rsidRPr="00083C8B">
        <w:rPr>
          <w:rFonts w:hint="eastAsia"/>
        </w:rPr>
        <w:t>家庭功能不彰，無其他可託付之親屬，或可託付之人(如同居人)非屬適當照顧之人，爰有此權宜機制。</w:t>
      </w:r>
      <w:r w:rsidRPr="00083C8B">
        <w:rPr>
          <w:rFonts w:hint="eastAsia"/>
          <w:bCs/>
        </w:rPr>
        <w:t>未來將請各矯正機關確實掌握個案應於法定期限內完成評估作業，針對評估即將屆期個案予以查催，俾維護兒童之權益</w:t>
      </w:r>
      <w:r w:rsidRPr="00083C8B">
        <w:rPr>
          <w:rFonts w:hAnsi="標楷體" w:hint="eastAsia"/>
        </w:rPr>
        <w:t>。</w:t>
      </w:r>
    </w:p>
    <w:p w14:paraId="692C675A" w14:textId="4C47C72D" w:rsidR="0010785A" w:rsidRPr="00083C8B" w:rsidRDefault="0010785A" w:rsidP="009F0CB7">
      <w:pPr>
        <w:pStyle w:val="4"/>
      </w:pPr>
      <w:r w:rsidRPr="00083C8B">
        <w:rPr>
          <w:rFonts w:hint="eastAsia"/>
        </w:rPr>
        <w:t>衛福部為督導各</w:t>
      </w:r>
      <w:r w:rsidR="00125305" w:rsidRPr="00083C8B">
        <w:t>地方社</w:t>
      </w:r>
      <w:r w:rsidR="00125305" w:rsidRPr="00083C8B">
        <w:rPr>
          <w:rFonts w:hint="eastAsia"/>
        </w:rPr>
        <w:t>會福利主管機關</w:t>
      </w:r>
      <w:r w:rsidRPr="00083C8B">
        <w:rPr>
          <w:rFonts w:hint="eastAsia"/>
        </w:rPr>
        <w:t>依限完成訪視，規劃運用現行隨母入監平</w:t>
      </w:r>
      <w:r w:rsidR="00446134" w:rsidRPr="00083C8B">
        <w:rPr>
          <w:rFonts w:hint="eastAsia"/>
        </w:rPr>
        <w:t>台</w:t>
      </w:r>
      <w:r w:rsidRPr="00083C8B">
        <w:rPr>
          <w:rFonts w:hint="eastAsia"/>
        </w:rPr>
        <w:t>之時限提醒功能</w:t>
      </w:r>
      <w:r w:rsidRPr="00083C8B">
        <w:t>(</w:t>
      </w:r>
      <w:r w:rsidRPr="00083C8B">
        <w:rPr>
          <w:rFonts w:hint="eastAsia"/>
        </w:rPr>
        <w:t>收案後</w:t>
      </w:r>
      <w:r w:rsidRPr="00083C8B">
        <w:t>1~50</w:t>
      </w:r>
      <w:r w:rsidRPr="00083C8B">
        <w:rPr>
          <w:rFonts w:hint="eastAsia"/>
        </w:rPr>
        <w:t>日顯示綠燈，</w:t>
      </w:r>
      <w:r w:rsidRPr="00083C8B">
        <w:t>51</w:t>
      </w:r>
      <w:r w:rsidRPr="00083C8B">
        <w:rPr>
          <w:rFonts w:hint="eastAsia"/>
        </w:rPr>
        <w:t>日起以黃燈警示，逾</w:t>
      </w:r>
      <w:r w:rsidRPr="00083C8B">
        <w:t>60</w:t>
      </w:r>
      <w:r w:rsidRPr="00083C8B">
        <w:rPr>
          <w:rFonts w:hint="eastAsia"/>
        </w:rPr>
        <w:t>日者以紅燈警示</w:t>
      </w:r>
      <w:r w:rsidRPr="00083C8B">
        <w:t>)</w:t>
      </w:r>
      <w:r w:rsidRPr="00083C8B">
        <w:rPr>
          <w:rFonts w:hint="eastAsia"/>
        </w:rPr>
        <w:t>，</w:t>
      </w:r>
      <w:r w:rsidRPr="00083C8B">
        <w:t>進行</w:t>
      </w:r>
      <w:r w:rsidRPr="00083C8B">
        <w:rPr>
          <w:rFonts w:hint="eastAsia"/>
        </w:rPr>
        <w:t>修正並提早於收案後</w:t>
      </w:r>
      <w:r w:rsidRPr="00083C8B">
        <w:t>31</w:t>
      </w:r>
      <w:r w:rsidRPr="00083C8B">
        <w:rPr>
          <w:rFonts w:hint="eastAsia"/>
        </w:rPr>
        <w:t>日起即啟動黃燈警示，及早提醒社工依限完成訪視。另</w:t>
      </w:r>
      <w:r w:rsidRPr="00083C8B">
        <w:rPr>
          <w:rFonts w:hint="eastAsia"/>
          <w:bCs/>
        </w:rPr>
        <w:t>將邀集各</w:t>
      </w:r>
      <w:r w:rsidR="00501B31" w:rsidRPr="00083C8B">
        <w:rPr>
          <w:rFonts w:hint="eastAsia"/>
          <w:bCs/>
        </w:rPr>
        <w:t>地方社會福利</w:t>
      </w:r>
      <w:r w:rsidRPr="00083C8B">
        <w:rPr>
          <w:rFonts w:hint="eastAsia"/>
          <w:bCs/>
        </w:rPr>
        <w:t>主管機關研議縮短訪視期程為1個月內完成，儘早提供訪視評估報告予矯正機關，以利其准駁</w:t>
      </w:r>
      <w:r w:rsidRPr="00083C8B">
        <w:rPr>
          <w:rFonts w:hint="eastAsia"/>
        </w:rPr>
        <w:t>。</w:t>
      </w:r>
    </w:p>
    <w:p w14:paraId="6785DA09" w14:textId="3419F540" w:rsidR="0010785A" w:rsidRPr="00083C8B" w:rsidRDefault="0010785A" w:rsidP="009F0CB7">
      <w:pPr>
        <w:pStyle w:val="4"/>
      </w:pPr>
      <w:r w:rsidRPr="00083C8B">
        <w:rPr>
          <w:rFonts w:hint="eastAsia"/>
        </w:rPr>
        <w:t>此外，衛福部為縮短資訊時間落差與</w:t>
      </w:r>
      <w:r w:rsidR="00501B31" w:rsidRPr="00083C8B">
        <w:rPr>
          <w:rFonts w:hint="eastAsia"/>
        </w:rPr>
        <w:t>地方</w:t>
      </w:r>
      <w:r w:rsidRPr="00083C8B">
        <w:t>社</w:t>
      </w:r>
      <w:r w:rsidR="00501B31" w:rsidRPr="00083C8B">
        <w:rPr>
          <w:rFonts w:hint="eastAsia"/>
        </w:rPr>
        <w:t>會福利主管機關</w:t>
      </w:r>
      <w:r w:rsidRPr="00083C8B">
        <w:rPr>
          <w:rFonts w:hint="eastAsia"/>
        </w:rPr>
        <w:t>行政作業負擔，以達於法定評估期限內完成評估作業之效，建議精進作法如下：</w:t>
      </w:r>
    </w:p>
    <w:p w14:paraId="150A6C28" w14:textId="22B2FFE0" w:rsidR="0010785A" w:rsidRPr="00083C8B" w:rsidRDefault="0010785A" w:rsidP="009F0CB7">
      <w:pPr>
        <w:pStyle w:val="5"/>
      </w:pPr>
      <w:r w:rsidRPr="00083C8B">
        <w:rPr>
          <w:rFonts w:hint="eastAsia"/>
        </w:rPr>
        <w:t>請</w:t>
      </w:r>
      <w:r w:rsidRPr="00083C8B">
        <w:t>矯正機關</w:t>
      </w:r>
      <w:r w:rsidRPr="00083C8B">
        <w:rPr>
          <w:bCs w:val="0"/>
        </w:rPr>
        <w:t>於</w:t>
      </w:r>
      <w:r w:rsidRPr="00083C8B">
        <w:t>收容初期即強化「實際居住地」資訊蒐集，</w:t>
      </w:r>
      <w:r w:rsidRPr="00083C8B">
        <w:rPr>
          <w:rFonts w:hint="eastAsia"/>
        </w:rPr>
        <w:t>俾</w:t>
      </w:r>
      <w:r w:rsidRPr="00083C8B">
        <w:t>提供</w:t>
      </w:r>
      <w:r w:rsidR="00501B31" w:rsidRPr="00083C8B">
        <w:t>社</w:t>
      </w:r>
      <w:r w:rsidR="00501B31" w:rsidRPr="00083C8B">
        <w:rPr>
          <w:rFonts w:hint="eastAsia"/>
        </w:rPr>
        <w:t>會福利主管機關</w:t>
      </w:r>
      <w:r w:rsidRPr="00083C8B">
        <w:t>參考</w:t>
      </w:r>
      <w:r w:rsidRPr="00083C8B">
        <w:rPr>
          <w:rFonts w:hint="eastAsia"/>
        </w:rPr>
        <w:t>。</w:t>
      </w:r>
    </w:p>
    <w:p w14:paraId="4BE3E8B0" w14:textId="104A6736" w:rsidR="0010785A" w:rsidRPr="00083C8B" w:rsidRDefault="0010785A" w:rsidP="009F0CB7">
      <w:pPr>
        <w:pStyle w:val="5"/>
      </w:pPr>
      <w:r w:rsidRPr="00083C8B">
        <w:t>矯正機關</w:t>
      </w:r>
      <w:r w:rsidRPr="00083C8B">
        <w:rPr>
          <w:rFonts w:hint="eastAsia"/>
        </w:rPr>
        <w:t>倘確認受刑人將轉監與轉監日期，可運用資訊系統即時同步通知原受案</w:t>
      </w:r>
      <w:r w:rsidR="00501B31" w:rsidRPr="00083C8B">
        <w:t>社</w:t>
      </w:r>
      <w:r w:rsidR="00501B31" w:rsidRPr="00083C8B">
        <w:rPr>
          <w:rFonts w:hint="eastAsia"/>
        </w:rPr>
        <w:t>會福利主管機關</w:t>
      </w:r>
      <w:r w:rsidRPr="00083C8B">
        <w:rPr>
          <w:rFonts w:hint="eastAsia"/>
        </w:rPr>
        <w:t>(停止訪視或調查作業)與轉監後受案</w:t>
      </w:r>
      <w:r w:rsidR="00501B31" w:rsidRPr="00083C8B">
        <w:t>社</w:t>
      </w:r>
      <w:r w:rsidR="00501B31" w:rsidRPr="00083C8B">
        <w:rPr>
          <w:rFonts w:hint="eastAsia"/>
        </w:rPr>
        <w:t>會福利主管機關</w:t>
      </w:r>
      <w:r w:rsidRPr="00083C8B">
        <w:rPr>
          <w:rFonts w:hint="eastAsia"/>
        </w:rPr>
        <w:t>(啟動訪視準備作業)。</w:t>
      </w:r>
    </w:p>
    <w:p w14:paraId="01627D96" w14:textId="1BC56AE8" w:rsidR="0010785A" w:rsidRPr="00083C8B" w:rsidRDefault="0010785A" w:rsidP="009F0CB7">
      <w:pPr>
        <w:pStyle w:val="5"/>
      </w:pPr>
      <w:r w:rsidRPr="00083C8B">
        <w:rPr>
          <w:rFonts w:hint="eastAsia"/>
        </w:rPr>
        <w:t>針對短刑期但有評估需求案件，可於轉介資訊註明需評估原因，併載明建議回復期限，以利</w:t>
      </w:r>
      <w:r w:rsidR="00501B31" w:rsidRPr="00083C8B">
        <w:t>社</w:t>
      </w:r>
      <w:r w:rsidR="00501B31" w:rsidRPr="00083C8B">
        <w:rPr>
          <w:rFonts w:hint="eastAsia"/>
        </w:rPr>
        <w:t>會福利主管機關</w:t>
      </w:r>
      <w:r w:rsidRPr="00083C8B">
        <w:rPr>
          <w:rFonts w:hint="eastAsia"/>
        </w:rPr>
        <w:t>將其列為優先處理案件。</w:t>
      </w:r>
    </w:p>
    <w:p w14:paraId="3A788835" w14:textId="2D2E784D" w:rsidR="0010785A" w:rsidRPr="00083C8B" w:rsidRDefault="0010785A" w:rsidP="009F0CB7">
      <w:pPr>
        <w:pStyle w:val="3"/>
      </w:pPr>
      <w:r w:rsidRPr="00083C8B">
        <w:t>1</w:t>
      </w:r>
      <w:r w:rsidRPr="00083C8B">
        <w:rPr>
          <w:rFonts w:hint="eastAsia"/>
        </w:rPr>
        <w:t>13年攜子入監申請及評估，南投市、新北市、臺北市等相關</w:t>
      </w:r>
      <w:r w:rsidR="00501B31" w:rsidRPr="00083C8B">
        <w:t>社</w:t>
      </w:r>
      <w:r w:rsidR="00501B31" w:rsidRPr="00083C8B">
        <w:rPr>
          <w:rFonts w:hint="eastAsia"/>
        </w:rPr>
        <w:t>會福利主管機關</w:t>
      </w:r>
      <w:r w:rsidRPr="00083C8B">
        <w:rPr>
          <w:rFonts w:hint="eastAsia"/>
        </w:rPr>
        <w:t>計有6件(項次34、79、80、83、86、88)之評估建議均為「無」，法務部及衛福部雙方複查結果仍不一致</w:t>
      </w:r>
      <w:r w:rsidR="00650F05" w:rsidRPr="00083C8B">
        <w:rPr>
          <w:rFonts w:hint="eastAsia"/>
        </w:rPr>
        <w:t>，如附表三</w:t>
      </w:r>
      <w:r w:rsidRPr="00083C8B">
        <w:rPr>
          <w:rFonts w:hint="eastAsia"/>
        </w:rPr>
        <w:t>：</w:t>
      </w:r>
    </w:p>
    <w:p w14:paraId="3D0E333F" w14:textId="72212E0F" w:rsidR="0010785A" w:rsidRPr="00083C8B" w:rsidRDefault="0010785A" w:rsidP="009F0CB7">
      <w:pPr>
        <w:pStyle w:val="4"/>
      </w:pPr>
      <w:r w:rsidRPr="00083C8B">
        <w:rPr>
          <w:rFonts w:hint="eastAsia"/>
        </w:rPr>
        <w:t>依法務部說明，經請項次34、79、80、83、86、88</w:t>
      </w:r>
      <w:r w:rsidR="00501B31" w:rsidRPr="00083C8B">
        <w:rPr>
          <w:rFonts w:hint="eastAsia"/>
        </w:rPr>
        <w:t>受刑人</w:t>
      </w:r>
      <w:r w:rsidRPr="00083C8B">
        <w:rPr>
          <w:rFonts w:hint="eastAsia"/>
        </w:rPr>
        <w:t>所屬機關複查，係因未收到評估建議報告，爰評估建議填載為「無」。</w:t>
      </w:r>
    </w:p>
    <w:p w14:paraId="64D0BC98" w14:textId="77777777" w:rsidR="0010785A" w:rsidRPr="00083C8B" w:rsidRDefault="0010785A" w:rsidP="009F0CB7">
      <w:pPr>
        <w:pStyle w:val="4"/>
      </w:pPr>
      <w:r w:rsidRPr="00083C8B">
        <w:rPr>
          <w:rFonts w:hint="eastAsia"/>
        </w:rPr>
        <w:t>依衛福部說明：</w:t>
      </w:r>
    </w:p>
    <w:p w14:paraId="36E002B7" w14:textId="77777777" w:rsidR="0010785A" w:rsidRPr="00083C8B" w:rsidRDefault="0010785A" w:rsidP="009F0CB7">
      <w:pPr>
        <w:pStyle w:val="5"/>
      </w:pPr>
      <w:r w:rsidRPr="00083C8B">
        <w:rPr>
          <w:rFonts w:hint="eastAsia"/>
        </w:rPr>
        <w:t>項次34已進行評估，並回傳</w:t>
      </w:r>
      <w:r w:rsidRPr="00083C8B">
        <w:rPr>
          <w:spacing w:val="-15"/>
        </w:rPr>
        <w:t>隨母入監</w:t>
      </w:r>
      <w:r w:rsidRPr="00083C8B">
        <w:rPr>
          <w:rFonts w:hint="eastAsia"/>
        </w:rPr>
        <w:t>平台。</w:t>
      </w:r>
    </w:p>
    <w:p w14:paraId="4AD4E4BF" w14:textId="77777777" w:rsidR="0010785A" w:rsidRPr="00083C8B" w:rsidRDefault="0010785A" w:rsidP="009F0CB7">
      <w:pPr>
        <w:pStyle w:val="5"/>
      </w:pPr>
      <w:r w:rsidRPr="00083C8B">
        <w:rPr>
          <w:rFonts w:hint="eastAsia"/>
        </w:rPr>
        <w:t>項次79、83因殘餘刑期未滿2個月，爰地方政府未派案。</w:t>
      </w:r>
    </w:p>
    <w:p w14:paraId="64584B0D" w14:textId="0C46EDC6" w:rsidR="0010785A" w:rsidRPr="00083C8B" w:rsidRDefault="0010785A" w:rsidP="009F0CB7">
      <w:pPr>
        <w:pStyle w:val="5"/>
      </w:pPr>
      <w:r w:rsidRPr="00083C8B">
        <w:rPr>
          <w:rFonts w:hint="eastAsia"/>
        </w:rPr>
        <w:t>項次80、86因矯正機關傳送資料顯示該案為出監評估階段，爰無入監評估資料。</w:t>
      </w:r>
    </w:p>
    <w:p w14:paraId="2A441F7F" w14:textId="77777777" w:rsidR="0010785A" w:rsidRPr="00083C8B" w:rsidRDefault="0010785A" w:rsidP="009F0CB7">
      <w:pPr>
        <w:pStyle w:val="5"/>
      </w:pPr>
      <w:r w:rsidRPr="00083C8B">
        <w:rPr>
          <w:rFonts w:hint="eastAsia"/>
        </w:rPr>
        <w:t>項次88</w:t>
      </w:r>
      <w:r w:rsidRPr="00083C8B">
        <w:rPr>
          <w:spacing w:val="-15"/>
        </w:rPr>
        <w:t>隨母入監</w:t>
      </w:r>
      <w:r w:rsidRPr="00083C8B">
        <w:rPr>
          <w:rFonts w:hint="eastAsia"/>
        </w:rPr>
        <w:t>平台無相關資料。</w:t>
      </w:r>
    </w:p>
    <w:p w14:paraId="12790296" w14:textId="580EF07B" w:rsidR="0010785A" w:rsidRPr="00083C8B" w:rsidRDefault="0010785A" w:rsidP="0087312F">
      <w:pPr>
        <w:pStyle w:val="3"/>
      </w:pPr>
      <w:r w:rsidRPr="00083C8B">
        <w:rPr>
          <w:rFonts w:hint="eastAsia"/>
        </w:rPr>
        <w:t>綜上，</w:t>
      </w:r>
      <w:r w:rsidR="00FE23B7" w:rsidRPr="00083C8B">
        <w:rPr>
          <w:rFonts w:hint="eastAsia"/>
        </w:rPr>
        <w:t>非本國籍案件因無明確戶籍地址，資訊平台無法判斷派案單位，故未進行派案評估，法務部及衛福部於本案調查期間已共商改善方案；此外，部分案件逾法定期限2個月仍未完成評估，造成未確定</w:t>
      </w:r>
      <w:r w:rsidR="00DF67CC" w:rsidRPr="00083C8B">
        <w:rPr>
          <w:rFonts w:hint="eastAsia"/>
        </w:rPr>
        <w:t>是否</w:t>
      </w:r>
      <w:r w:rsidR="00FE23B7" w:rsidRPr="00083C8B">
        <w:rPr>
          <w:rFonts w:hint="eastAsia"/>
        </w:rPr>
        <w:t>符合子女最佳利益卻長處監內，該2部均表示將加強查催及建議</w:t>
      </w:r>
      <w:r w:rsidR="00FE23B7" w:rsidRPr="00083C8B">
        <w:t>於收容初期即強化實際居住地資訊蒐集</w:t>
      </w:r>
      <w:r w:rsidR="00FE23B7" w:rsidRPr="00083C8B">
        <w:rPr>
          <w:rFonts w:hint="eastAsia"/>
        </w:rPr>
        <w:t>等精進作法，以上均應落實辦理。又查，</w:t>
      </w:r>
      <w:r w:rsidR="00FE23B7" w:rsidRPr="00083C8B">
        <w:t>1</w:t>
      </w:r>
      <w:r w:rsidR="00FE23B7" w:rsidRPr="00083C8B">
        <w:rPr>
          <w:rFonts w:hint="eastAsia"/>
        </w:rPr>
        <w:t>13年攜子入監申請及評估，南投市、新北市、臺北市等相關</w:t>
      </w:r>
      <w:r w:rsidR="00501B31" w:rsidRPr="00083C8B">
        <w:rPr>
          <w:rFonts w:hint="eastAsia"/>
        </w:rPr>
        <w:t>地方</w:t>
      </w:r>
      <w:r w:rsidR="00501B31" w:rsidRPr="00083C8B">
        <w:t>社</w:t>
      </w:r>
      <w:r w:rsidR="00501B31" w:rsidRPr="00083C8B">
        <w:rPr>
          <w:rFonts w:hint="eastAsia"/>
        </w:rPr>
        <w:t>會福利主管機關</w:t>
      </w:r>
      <w:r w:rsidR="00FE23B7" w:rsidRPr="00083C8B">
        <w:rPr>
          <w:rFonts w:hint="eastAsia"/>
        </w:rPr>
        <w:t>計有6件無評估建議，經法務部及衛福部各自複查而結果仍不一致，允宜釐清相關系統介接疑義及錯漏原因</w:t>
      </w:r>
      <w:r w:rsidRPr="00083C8B">
        <w:rPr>
          <w:rFonts w:hint="eastAsia"/>
        </w:rPr>
        <w:t>。</w:t>
      </w:r>
    </w:p>
    <w:p w14:paraId="4764F7DA" w14:textId="04203C3C" w:rsidR="0010785A" w:rsidRPr="00083C8B" w:rsidRDefault="004A2EAB" w:rsidP="00B11406">
      <w:pPr>
        <w:pStyle w:val="2"/>
        <w:rPr>
          <w:b/>
        </w:rPr>
      </w:pPr>
      <w:r w:rsidRPr="00083C8B">
        <w:rPr>
          <w:rFonts w:hint="eastAsia"/>
          <w:b/>
        </w:rPr>
        <w:t>本調查案內之</w:t>
      </w:r>
      <w:r w:rsidR="002B11F7" w:rsidRPr="00083C8B">
        <w:rPr>
          <w:rFonts w:hint="eastAsia"/>
          <w:b/>
        </w:rPr>
        <w:t>外籍</w:t>
      </w:r>
      <w:r w:rsidRPr="00083C8B">
        <w:rPr>
          <w:rFonts w:hint="eastAsia"/>
          <w:b/>
        </w:rPr>
        <w:t>女性R君涉犯動物傳染病防治條例，經臺灣屏東地方法院(下稱屏東地院)判決4個月有期徒刑，始有後續攜子入監等情。R君入監時係</w:t>
      </w:r>
      <w:r w:rsidR="00DF67CC" w:rsidRPr="00083C8B">
        <w:rPr>
          <w:rFonts w:hint="eastAsia"/>
          <w:b/>
        </w:rPr>
        <w:t>失聯</w:t>
      </w:r>
      <w:r w:rsidRPr="00083C8B">
        <w:rPr>
          <w:rFonts w:hint="eastAsia"/>
          <w:b/>
        </w:rPr>
        <w:t>移工身分，處境更為不利。復經本院於114年2月5日訪談R君本人及比對相關證詞及指紋等證據，查起訴及判決事實尚有疑義，恐未符實情並有冤抑。按刑事訴訟法第420條規定，移請臺灣高等檢察署依本院調查新事實證據，</w:t>
      </w:r>
      <w:r w:rsidR="00DF67CC" w:rsidRPr="00083C8B">
        <w:rPr>
          <w:rFonts w:hint="eastAsia"/>
          <w:b/>
        </w:rPr>
        <w:t>研提</w:t>
      </w:r>
      <w:r w:rsidRPr="00083C8B">
        <w:rPr>
          <w:rFonts w:hint="eastAsia"/>
          <w:b/>
        </w:rPr>
        <w:t>再審：</w:t>
      </w:r>
    </w:p>
    <w:p w14:paraId="3A2753D5" w14:textId="7E0E1D3A" w:rsidR="00CA7A7C" w:rsidRPr="00083C8B" w:rsidRDefault="0010785A" w:rsidP="00CA7A7C">
      <w:pPr>
        <w:pStyle w:val="3"/>
      </w:pPr>
      <w:r w:rsidRPr="00083C8B">
        <w:rPr>
          <w:rFonts w:hAnsi="標楷體" w:hint="eastAsia"/>
        </w:rPr>
        <w:t>查本調查案內攜子入監之</w:t>
      </w:r>
      <w:r w:rsidR="002B11F7" w:rsidRPr="00083C8B">
        <w:rPr>
          <w:rFonts w:hAnsi="標楷體" w:hint="eastAsia"/>
        </w:rPr>
        <w:t>外籍</w:t>
      </w:r>
      <w:r w:rsidRPr="00083C8B">
        <w:rPr>
          <w:rFonts w:hAnsi="標楷體" w:hint="eastAsia"/>
        </w:rPr>
        <w:t>女性R君，係因私下自印尼進口雞腸入境臺灣，涉犯動物傳染病防治條例，業經屏東地檢起訴及屏東地院判決4個月有期徒刑在案，核其犯罪事實略以：「R君明知印尼非屬經行政院農委會公告之高病原性家禽流行性感冒及新城病等動物傳染病非疫區，且自印尼輸入之雞腸屬高病原性家禽流行性感冒或新城病等傳染病感受性動物製品，禁止輸入我國，竟基於擅自輸入禁止輸入之檢疫物之犯意，於110年11月18日前某不詳時間，接續透過友人T君(所涉違反動物傳染病防治條例部分，業經臺灣桃園地方檢察署檢察官為不起訴處分)以網際網路自印尼購入如附表所示之進口物品後，委託不知情之瑞陞運通有限公司報關人員以進口快遞貨物簡易申報單向財政部關務署臺北關(下稱臺北關)申報自印尼輸入如附表所示之進口物品，而以航空貨運快遞方式，自印尼輸入未經檢疫而禁止輸入之如附表所示進口物品。」</w:t>
      </w:r>
      <w:r w:rsidR="00CA7A7C" w:rsidRPr="00083C8B">
        <w:rPr>
          <w:rFonts w:hAnsi="標楷體" w:hint="eastAsia"/>
        </w:rPr>
        <w:t>綜其涉案歷程如下表：</w:t>
      </w:r>
    </w:p>
    <w:p w14:paraId="11C7F2E4" w14:textId="6A6EEE46" w:rsidR="00CA7A7C" w:rsidRPr="00083C8B" w:rsidRDefault="00CA7A7C" w:rsidP="009A6D89">
      <w:pPr>
        <w:pStyle w:val="a4"/>
      </w:pPr>
      <w:r w:rsidRPr="00083C8B">
        <w:rPr>
          <w:rFonts w:hint="eastAsia"/>
        </w:rPr>
        <w:t>R君涉刑案大事記</w:t>
      </w:r>
    </w:p>
    <w:tbl>
      <w:tblPr>
        <w:tblStyle w:val="af7"/>
        <w:tblW w:w="5000" w:type="pct"/>
        <w:tblLook w:val="04A0" w:firstRow="1" w:lastRow="0" w:firstColumn="1" w:lastColumn="0" w:noHBand="0" w:noVBand="1"/>
      </w:tblPr>
      <w:tblGrid>
        <w:gridCol w:w="1270"/>
        <w:gridCol w:w="3829"/>
        <w:gridCol w:w="3735"/>
      </w:tblGrid>
      <w:tr w:rsidR="00083C8B" w:rsidRPr="00083C8B" w14:paraId="166FB0D3" w14:textId="77777777" w:rsidTr="00E3526F">
        <w:trPr>
          <w:trHeight w:val="283"/>
          <w:tblHeader/>
        </w:trPr>
        <w:tc>
          <w:tcPr>
            <w:tcW w:w="719" w:type="pct"/>
          </w:tcPr>
          <w:p w14:paraId="38B5EED7" w14:textId="77777777" w:rsidR="00271742" w:rsidRPr="00083C8B" w:rsidRDefault="00271742" w:rsidP="00720F41">
            <w:pPr>
              <w:jc w:val="center"/>
              <w:rPr>
                <w:rFonts w:ascii="Times New Roman"/>
                <w:spacing w:val="-20"/>
                <w:sz w:val="28"/>
                <w:szCs w:val="28"/>
              </w:rPr>
            </w:pPr>
            <w:r w:rsidRPr="00083C8B">
              <w:rPr>
                <w:rFonts w:ascii="Times New Roman"/>
                <w:spacing w:val="-20"/>
                <w:sz w:val="28"/>
                <w:szCs w:val="28"/>
              </w:rPr>
              <w:t>日期</w:t>
            </w:r>
          </w:p>
        </w:tc>
        <w:tc>
          <w:tcPr>
            <w:tcW w:w="2167" w:type="pct"/>
          </w:tcPr>
          <w:p w14:paraId="36988B9F" w14:textId="77777777" w:rsidR="00271742" w:rsidRPr="00083C8B" w:rsidRDefault="00271742" w:rsidP="00720F41">
            <w:pPr>
              <w:jc w:val="center"/>
              <w:rPr>
                <w:rFonts w:ascii="Times New Roman"/>
                <w:spacing w:val="-20"/>
                <w:sz w:val="28"/>
                <w:szCs w:val="28"/>
              </w:rPr>
            </w:pPr>
            <w:r w:rsidRPr="00083C8B">
              <w:rPr>
                <w:rFonts w:ascii="Times New Roman"/>
                <w:spacing w:val="-20"/>
                <w:sz w:val="28"/>
                <w:szCs w:val="28"/>
              </w:rPr>
              <w:t>說明</w:t>
            </w:r>
          </w:p>
        </w:tc>
        <w:tc>
          <w:tcPr>
            <w:tcW w:w="2115" w:type="pct"/>
          </w:tcPr>
          <w:p w14:paraId="15311141" w14:textId="77777777" w:rsidR="00271742" w:rsidRPr="00083C8B" w:rsidRDefault="00271742" w:rsidP="00720F41">
            <w:pPr>
              <w:jc w:val="center"/>
              <w:rPr>
                <w:rFonts w:ascii="Times New Roman"/>
                <w:spacing w:val="-20"/>
                <w:sz w:val="28"/>
                <w:szCs w:val="28"/>
              </w:rPr>
            </w:pPr>
            <w:r w:rsidRPr="00083C8B">
              <w:rPr>
                <w:rFonts w:ascii="Times New Roman"/>
                <w:spacing w:val="-20"/>
                <w:sz w:val="28"/>
                <w:szCs w:val="28"/>
              </w:rPr>
              <w:t>備註</w:t>
            </w:r>
          </w:p>
        </w:tc>
      </w:tr>
      <w:tr w:rsidR="00083C8B" w:rsidRPr="00083C8B" w14:paraId="4981F2E0" w14:textId="77777777" w:rsidTr="00E3526F">
        <w:trPr>
          <w:trHeight w:val="283"/>
        </w:trPr>
        <w:tc>
          <w:tcPr>
            <w:tcW w:w="719" w:type="pct"/>
          </w:tcPr>
          <w:p w14:paraId="55DF49B2"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108/10/28</w:t>
            </w:r>
          </w:p>
        </w:tc>
        <w:tc>
          <w:tcPr>
            <w:tcW w:w="2167" w:type="pct"/>
          </w:tcPr>
          <w:p w14:paraId="721B1098"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君合法入境任看護工</w:t>
            </w:r>
          </w:p>
        </w:tc>
        <w:tc>
          <w:tcPr>
            <w:tcW w:w="2115" w:type="pct"/>
          </w:tcPr>
          <w:p w14:paraId="13589CBE" w14:textId="77777777" w:rsidR="00271742" w:rsidRPr="00083C8B" w:rsidRDefault="00271742" w:rsidP="00720F41">
            <w:pPr>
              <w:rPr>
                <w:rFonts w:ascii="Times New Roman"/>
                <w:spacing w:val="-20"/>
                <w:sz w:val="28"/>
                <w:szCs w:val="28"/>
              </w:rPr>
            </w:pPr>
          </w:p>
        </w:tc>
      </w:tr>
      <w:tr w:rsidR="00083C8B" w:rsidRPr="00083C8B" w14:paraId="4E99B115" w14:textId="77777777" w:rsidTr="00E3526F">
        <w:trPr>
          <w:trHeight w:val="283"/>
        </w:trPr>
        <w:tc>
          <w:tcPr>
            <w:tcW w:w="719" w:type="pct"/>
          </w:tcPr>
          <w:p w14:paraId="194F4AA7"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110/11/18</w:t>
            </w:r>
          </w:p>
        </w:tc>
        <w:tc>
          <w:tcPr>
            <w:tcW w:w="2167" w:type="pct"/>
          </w:tcPr>
          <w:p w14:paraId="11EFA2E4" w14:textId="32C7B513" w:rsidR="00271742" w:rsidRPr="00083C8B" w:rsidRDefault="00271742" w:rsidP="00720F41">
            <w:pPr>
              <w:rPr>
                <w:rFonts w:ascii="Times New Roman"/>
                <w:spacing w:val="-20"/>
                <w:sz w:val="28"/>
                <w:szCs w:val="28"/>
              </w:rPr>
            </w:pPr>
            <w:r w:rsidRPr="00083C8B">
              <w:rPr>
                <w:rFonts w:ascii="Times New Roman"/>
                <w:spacing w:val="-20"/>
                <w:sz w:val="28"/>
                <w:szCs w:val="28"/>
              </w:rPr>
              <w:t>臺北關查獲嫌疑人</w:t>
            </w:r>
            <w:r w:rsidRPr="00083C8B">
              <w:rPr>
                <w:rFonts w:ascii="Times New Roman"/>
                <w:spacing w:val="-20"/>
                <w:sz w:val="28"/>
                <w:szCs w:val="28"/>
              </w:rPr>
              <w:t>T</w:t>
            </w:r>
            <w:r w:rsidRPr="00083C8B">
              <w:rPr>
                <w:rFonts w:ascii="Times New Roman"/>
                <w:spacing w:val="-20"/>
                <w:sz w:val="28"/>
                <w:szCs w:val="28"/>
              </w:rPr>
              <w:t>君進口印尼製炸雞腸入境</w:t>
            </w:r>
          </w:p>
        </w:tc>
        <w:tc>
          <w:tcPr>
            <w:tcW w:w="2115" w:type="pct"/>
          </w:tcPr>
          <w:p w14:paraId="3148BD7A" w14:textId="6938BFD8" w:rsidR="00271742" w:rsidRPr="00083C8B" w:rsidRDefault="00271742" w:rsidP="00720F41">
            <w:pPr>
              <w:rPr>
                <w:rFonts w:ascii="Times New Roman"/>
                <w:spacing w:val="-20"/>
                <w:sz w:val="28"/>
                <w:szCs w:val="28"/>
              </w:rPr>
            </w:pPr>
            <w:r w:rsidRPr="00083C8B">
              <w:rPr>
                <w:rFonts w:ascii="Times New Roman"/>
                <w:spacing w:val="-20"/>
                <w:sz w:val="28"/>
                <w:szCs w:val="28"/>
              </w:rPr>
              <w:t>本案先行由臺北關扣押案貨，嗣該關於</w:t>
            </w:r>
            <w:r w:rsidRPr="00083C8B">
              <w:rPr>
                <w:rFonts w:ascii="Times New Roman"/>
                <w:spacing w:val="-20"/>
                <w:sz w:val="28"/>
                <w:szCs w:val="28"/>
              </w:rPr>
              <w:t>110</w:t>
            </w:r>
            <w:r w:rsidR="00E3526F" w:rsidRPr="00083C8B">
              <w:rPr>
                <w:rFonts w:ascii="Times New Roman"/>
                <w:spacing w:val="-20"/>
                <w:sz w:val="28"/>
                <w:szCs w:val="28"/>
              </w:rPr>
              <w:t>/</w:t>
            </w:r>
            <w:r w:rsidRPr="00083C8B">
              <w:rPr>
                <w:rFonts w:ascii="Times New Roman"/>
                <w:spacing w:val="-20"/>
                <w:sz w:val="28"/>
                <w:szCs w:val="28"/>
              </w:rPr>
              <w:t>12</w:t>
            </w:r>
            <w:r w:rsidR="00E3526F" w:rsidRPr="00083C8B">
              <w:rPr>
                <w:rFonts w:ascii="Times New Roman"/>
                <w:spacing w:val="-20"/>
                <w:sz w:val="28"/>
                <w:szCs w:val="28"/>
              </w:rPr>
              <w:t>/</w:t>
            </w:r>
            <w:r w:rsidRPr="00083C8B">
              <w:rPr>
                <w:rFonts w:ascii="Times New Roman"/>
                <w:spacing w:val="-20"/>
                <w:sz w:val="28"/>
                <w:szCs w:val="28"/>
              </w:rPr>
              <w:t>5</w:t>
            </w:r>
            <w:r w:rsidRPr="00083C8B">
              <w:rPr>
                <w:rFonts w:ascii="Times New Roman"/>
                <w:spacing w:val="-20"/>
                <w:sz w:val="28"/>
                <w:szCs w:val="28"/>
              </w:rPr>
              <w:t>、</w:t>
            </w:r>
            <w:r w:rsidR="00DF67CC" w:rsidRPr="00083C8B">
              <w:rPr>
                <w:rFonts w:ascii="Times New Roman"/>
                <w:spacing w:val="-20"/>
                <w:sz w:val="28"/>
                <w:szCs w:val="28"/>
              </w:rPr>
              <w:t>110/12/24</w:t>
            </w:r>
            <w:r w:rsidR="00DF67CC" w:rsidRPr="00083C8B">
              <w:rPr>
                <w:rFonts w:ascii="Times New Roman"/>
                <w:spacing w:val="-20"/>
                <w:sz w:val="28"/>
                <w:szCs w:val="28"/>
              </w:rPr>
              <w:t>函送</w:t>
            </w:r>
            <w:r w:rsidR="00DF67CC" w:rsidRPr="00083C8B">
              <w:rPr>
                <w:rFonts w:ascii="Times New Roman" w:hint="eastAsia"/>
                <w:spacing w:val="-20"/>
                <w:sz w:val="28"/>
                <w:szCs w:val="28"/>
              </w:rPr>
              <w:t>行政院農業委員會動植物防疫檢疫局</w:t>
            </w:r>
            <w:r w:rsidR="00DF67CC" w:rsidRPr="00083C8B">
              <w:rPr>
                <w:rFonts w:ascii="Times New Roman"/>
                <w:spacing w:val="-20"/>
                <w:sz w:val="28"/>
                <w:szCs w:val="28"/>
              </w:rPr>
              <w:t>新竹分局</w:t>
            </w:r>
            <w:r w:rsidR="00DF67CC" w:rsidRPr="00083C8B">
              <w:rPr>
                <w:rFonts w:ascii="Times New Roman" w:hint="eastAsia"/>
                <w:spacing w:val="-20"/>
                <w:sz w:val="28"/>
                <w:szCs w:val="28"/>
              </w:rPr>
              <w:t>(</w:t>
            </w:r>
            <w:r w:rsidR="00DF67CC" w:rsidRPr="00083C8B">
              <w:rPr>
                <w:rFonts w:ascii="Times New Roman" w:hint="eastAsia"/>
                <w:spacing w:val="-20"/>
                <w:sz w:val="28"/>
                <w:szCs w:val="28"/>
              </w:rPr>
              <w:t>現農業部動植物防疫檢疫署桃園分署新竹檢疫站</w:t>
            </w:r>
            <w:r w:rsidR="00DF67CC" w:rsidRPr="00083C8B">
              <w:rPr>
                <w:rFonts w:ascii="Times New Roman" w:hint="eastAsia"/>
                <w:spacing w:val="-20"/>
                <w:sz w:val="28"/>
                <w:szCs w:val="28"/>
              </w:rPr>
              <w:t>)</w:t>
            </w:r>
            <w:r w:rsidRPr="00083C8B">
              <w:rPr>
                <w:rFonts w:ascii="Times New Roman"/>
                <w:spacing w:val="-20"/>
                <w:sz w:val="28"/>
                <w:szCs w:val="28"/>
              </w:rPr>
              <w:t>；該分局復於</w:t>
            </w:r>
            <w:r w:rsidRPr="00083C8B">
              <w:rPr>
                <w:rFonts w:ascii="Times New Roman"/>
                <w:spacing w:val="-20"/>
                <w:sz w:val="28"/>
                <w:szCs w:val="28"/>
              </w:rPr>
              <w:t>110</w:t>
            </w:r>
            <w:r w:rsidR="00E3526F" w:rsidRPr="00083C8B">
              <w:rPr>
                <w:rFonts w:ascii="Times New Roman"/>
                <w:spacing w:val="-20"/>
                <w:sz w:val="28"/>
                <w:szCs w:val="28"/>
              </w:rPr>
              <w:t>/</w:t>
            </w:r>
            <w:r w:rsidRPr="00083C8B">
              <w:rPr>
                <w:rFonts w:ascii="Times New Roman"/>
                <w:spacing w:val="-20"/>
                <w:sz w:val="28"/>
                <w:szCs w:val="28"/>
              </w:rPr>
              <w:t>12</w:t>
            </w:r>
            <w:r w:rsidR="00E3526F" w:rsidRPr="00083C8B">
              <w:rPr>
                <w:rFonts w:ascii="Times New Roman"/>
                <w:spacing w:val="-20"/>
                <w:sz w:val="28"/>
                <w:szCs w:val="28"/>
              </w:rPr>
              <w:t>/</w:t>
            </w:r>
            <w:r w:rsidRPr="00083C8B">
              <w:rPr>
                <w:rFonts w:ascii="Times New Roman"/>
                <w:spacing w:val="-20"/>
                <w:sz w:val="28"/>
                <w:szCs w:val="28"/>
              </w:rPr>
              <w:t>29</w:t>
            </w:r>
            <w:r w:rsidRPr="00083C8B">
              <w:rPr>
                <w:rFonts w:ascii="Times New Roman"/>
                <w:spacing w:val="-20"/>
                <w:sz w:val="28"/>
                <w:szCs w:val="28"/>
              </w:rPr>
              <w:t>、</w:t>
            </w:r>
            <w:r w:rsidRPr="00083C8B">
              <w:rPr>
                <w:rFonts w:ascii="Times New Roman"/>
                <w:spacing w:val="-20"/>
                <w:sz w:val="28"/>
                <w:szCs w:val="28"/>
              </w:rPr>
              <w:t>111</w:t>
            </w:r>
            <w:r w:rsidR="00E3526F" w:rsidRPr="00083C8B">
              <w:rPr>
                <w:rFonts w:ascii="Times New Roman"/>
                <w:spacing w:val="-20"/>
                <w:sz w:val="28"/>
                <w:szCs w:val="28"/>
              </w:rPr>
              <w:t>/</w:t>
            </w:r>
            <w:r w:rsidRPr="00083C8B">
              <w:rPr>
                <w:rFonts w:ascii="Times New Roman"/>
                <w:spacing w:val="-20"/>
                <w:sz w:val="28"/>
                <w:szCs w:val="28"/>
              </w:rPr>
              <w:t>1</w:t>
            </w:r>
            <w:r w:rsidR="00E3526F" w:rsidRPr="00083C8B">
              <w:rPr>
                <w:rFonts w:ascii="Times New Roman"/>
                <w:spacing w:val="-20"/>
                <w:sz w:val="28"/>
                <w:szCs w:val="28"/>
              </w:rPr>
              <w:t>/</w:t>
            </w:r>
            <w:r w:rsidRPr="00083C8B">
              <w:rPr>
                <w:rFonts w:ascii="Times New Roman"/>
                <w:spacing w:val="-20"/>
                <w:sz w:val="28"/>
                <w:szCs w:val="28"/>
              </w:rPr>
              <w:t>26</w:t>
            </w:r>
            <w:r w:rsidRPr="00083C8B">
              <w:rPr>
                <w:rFonts w:ascii="Times New Roman"/>
                <w:spacing w:val="-20"/>
                <w:sz w:val="28"/>
                <w:szCs w:val="28"/>
              </w:rPr>
              <w:t>去函通知</w:t>
            </w:r>
            <w:r w:rsidRPr="00083C8B">
              <w:rPr>
                <w:rFonts w:ascii="Times New Roman"/>
                <w:spacing w:val="-20"/>
                <w:sz w:val="28"/>
                <w:szCs w:val="28"/>
              </w:rPr>
              <w:t>T</w:t>
            </w:r>
            <w:r w:rsidRPr="00083C8B">
              <w:rPr>
                <w:rFonts w:ascii="Times New Roman"/>
                <w:spacing w:val="-20"/>
                <w:sz w:val="28"/>
                <w:szCs w:val="28"/>
              </w:rPr>
              <w:t>君陳述意見，惟未獲回復，始於</w:t>
            </w:r>
            <w:r w:rsidRPr="00083C8B">
              <w:rPr>
                <w:rFonts w:ascii="Times New Roman"/>
                <w:spacing w:val="-20"/>
                <w:sz w:val="28"/>
                <w:szCs w:val="28"/>
              </w:rPr>
              <w:t>111</w:t>
            </w:r>
            <w:r w:rsidR="00E3526F" w:rsidRPr="00083C8B">
              <w:rPr>
                <w:rFonts w:ascii="Times New Roman"/>
                <w:spacing w:val="-20"/>
                <w:sz w:val="28"/>
                <w:szCs w:val="28"/>
              </w:rPr>
              <w:t>/</w:t>
            </w:r>
            <w:r w:rsidRPr="00083C8B">
              <w:rPr>
                <w:rFonts w:ascii="Times New Roman"/>
                <w:spacing w:val="-20"/>
                <w:sz w:val="28"/>
                <w:szCs w:val="28"/>
              </w:rPr>
              <w:t>3</w:t>
            </w:r>
            <w:r w:rsidR="00E3526F" w:rsidRPr="00083C8B">
              <w:rPr>
                <w:rFonts w:ascii="Times New Roman"/>
                <w:spacing w:val="-20"/>
                <w:sz w:val="28"/>
                <w:szCs w:val="28"/>
              </w:rPr>
              <w:t>/</w:t>
            </w:r>
            <w:r w:rsidRPr="00083C8B">
              <w:rPr>
                <w:rFonts w:ascii="Times New Roman"/>
                <w:spacing w:val="-20"/>
                <w:sz w:val="28"/>
                <w:szCs w:val="28"/>
              </w:rPr>
              <w:t>31</w:t>
            </w:r>
            <w:r w:rsidRPr="00083C8B">
              <w:rPr>
                <w:rFonts w:ascii="Times New Roman"/>
                <w:spacing w:val="-20"/>
                <w:sz w:val="28"/>
                <w:szCs w:val="28"/>
              </w:rPr>
              <w:t>函請</w:t>
            </w:r>
            <w:r w:rsidRPr="00083C8B">
              <w:rPr>
                <w:rFonts w:ascii="Times New Roman" w:hint="eastAsia"/>
                <w:spacing w:val="-20"/>
                <w:sz w:val="28"/>
                <w:szCs w:val="28"/>
              </w:rPr>
              <w:t>內政部警政署</w:t>
            </w:r>
            <w:r w:rsidRPr="00083C8B">
              <w:rPr>
                <w:rFonts w:ascii="Times New Roman"/>
                <w:spacing w:val="-20"/>
                <w:sz w:val="28"/>
                <w:szCs w:val="28"/>
              </w:rPr>
              <w:t>航警局</w:t>
            </w:r>
            <w:r w:rsidRPr="00083C8B">
              <w:rPr>
                <w:rFonts w:ascii="Times New Roman" w:hint="eastAsia"/>
                <w:spacing w:val="-20"/>
                <w:sz w:val="28"/>
                <w:szCs w:val="28"/>
              </w:rPr>
              <w:t>(</w:t>
            </w:r>
            <w:r w:rsidRPr="00083C8B">
              <w:rPr>
                <w:rFonts w:ascii="Times New Roman" w:hint="eastAsia"/>
                <w:spacing w:val="-20"/>
                <w:sz w:val="28"/>
                <w:szCs w:val="28"/>
              </w:rPr>
              <w:t>下稱航警局</w:t>
            </w:r>
            <w:r w:rsidRPr="00083C8B">
              <w:rPr>
                <w:rFonts w:ascii="Times New Roman" w:hint="eastAsia"/>
                <w:spacing w:val="-20"/>
                <w:sz w:val="28"/>
                <w:szCs w:val="28"/>
              </w:rPr>
              <w:t>)</w:t>
            </w:r>
            <w:r w:rsidRPr="00083C8B">
              <w:rPr>
                <w:rFonts w:ascii="Times New Roman"/>
                <w:spacing w:val="-20"/>
                <w:sz w:val="28"/>
                <w:szCs w:val="28"/>
              </w:rPr>
              <w:t>偵辦。</w:t>
            </w:r>
          </w:p>
        </w:tc>
      </w:tr>
      <w:tr w:rsidR="00083C8B" w:rsidRPr="00083C8B" w14:paraId="7B9EC5A1" w14:textId="77777777" w:rsidTr="00E3526F">
        <w:trPr>
          <w:trHeight w:val="283"/>
        </w:trPr>
        <w:tc>
          <w:tcPr>
            <w:tcW w:w="719" w:type="pct"/>
          </w:tcPr>
          <w:p w14:paraId="792B6292"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111/5/4</w:t>
            </w:r>
          </w:p>
        </w:tc>
        <w:tc>
          <w:tcPr>
            <w:tcW w:w="2167" w:type="pct"/>
          </w:tcPr>
          <w:p w14:paraId="1071631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T</w:t>
            </w:r>
            <w:r w:rsidRPr="00083C8B">
              <w:rPr>
                <w:rFonts w:ascii="Times New Roman"/>
                <w:spacing w:val="-20"/>
                <w:sz w:val="28"/>
                <w:szCs w:val="28"/>
              </w:rPr>
              <w:t>君到案說明</w:t>
            </w:r>
            <w:r w:rsidRPr="00083C8B">
              <w:rPr>
                <w:rFonts w:ascii="Times New Roman"/>
                <w:spacing w:val="-20"/>
                <w:sz w:val="28"/>
                <w:szCs w:val="28"/>
              </w:rPr>
              <w:t>(</w:t>
            </w:r>
            <w:r w:rsidRPr="00083C8B">
              <w:rPr>
                <w:rFonts w:ascii="Times New Roman"/>
                <w:spacing w:val="-20"/>
                <w:sz w:val="28"/>
                <w:szCs w:val="28"/>
              </w:rPr>
              <w:t>航警局刑事警察大隊</w:t>
            </w:r>
            <w:r w:rsidRPr="00083C8B">
              <w:rPr>
                <w:rFonts w:ascii="Times New Roman"/>
                <w:spacing w:val="-20"/>
                <w:sz w:val="28"/>
                <w:szCs w:val="28"/>
              </w:rPr>
              <w:t>)</w:t>
            </w:r>
          </w:p>
        </w:tc>
        <w:tc>
          <w:tcPr>
            <w:tcW w:w="2115" w:type="pct"/>
          </w:tcPr>
          <w:p w14:paraId="68F434E9" w14:textId="34F93B84" w:rsidR="00271742" w:rsidRPr="00083C8B" w:rsidRDefault="00271742" w:rsidP="00720F41">
            <w:pPr>
              <w:rPr>
                <w:rFonts w:ascii="Times New Roman"/>
                <w:spacing w:val="-20"/>
                <w:sz w:val="28"/>
                <w:szCs w:val="28"/>
              </w:rPr>
            </w:pPr>
            <w:r w:rsidRPr="00083C8B">
              <w:rPr>
                <w:rFonts w:ascii="Times New Roman"/>
                <w:spacing w:val="-20"/>
                <w:sz w:val="28"/>
                <w:szCs w:val="28"/>
              </w:rPr>
              <w:t>T</w:t>
            </w:r>
            <w:r w:rsidRPr="00083C8B">
              <w:rPr>
                <w:rFonts w:ascii="Times New Roman"/>
                <w:spacing w:val="-20"/>
                <w:sz w:val="28"/>
                <w:szCs w:val="28"/>
              </w:rPr>
              <w:t>君否認犯案，稱進口物品係</w:t>
            </w:r>
            <w:r w:rsidRPr="00083C8B">
              <w:rPr>
                <w:rFonts w:ascii="Times New Roman"/>
                <w:spacing w:val="-20"/>
                <w:sz w:val="28"/>
                <w:szCs w:val="28"/>
              </w:rPr>
              <w:t>R</w:t>
            </w:r>
            <w:r w:rsidRPr="00083C8B">
              <w:rPr>
                <w:rFonts w:ascii="Times New Roman"/>
                <w:spacing w:val="-20"/>
                <w:sz w:val="28"/>
                <w:szCs w:val="28"/>
              </w:rPr>
              <w:t>君借用其證件所為</w:t>
            </w:r>
            <w:r w:rsidR="007E6864" w:rsidRPr="00083C8B">
              <w:rPr>
                <w:rFonts w:ascii="Times New Roman" w:hint="eastAsia"/>
                <w:spacing w:val="-20"/>
                <w:sz w:val="28"/>
                <w:szCs w:val="28"/>
              </w:rPr>
              <w:t>。</w:t>
            </w:r>
          </w:p>
        </w:tc>
      </w:tr>
      <w:tr w:rsidR="00083C8B" w:rsidRPr="00083C8B" w14:paraId="50D36C5D" w14:textId="77777777" w:rsidTr="00E3526F">
        <w:trPr>
          <w:trHeight w:val="283"/>
        </w:trPr>
        <w:tc>
          <w:tcPr>
            <w:tcW w:w="719" w:type="pct"/>
          </w:tcPr>
          <w:p w14:paraId="15109C6A"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111/5/13</w:t>
            </w:r>
          </w:p>
        </w:tc>
        <w:tc>
          <w:tcPr>
            <w:tcW w:w="2167" w:type="pct"/>
          </w:tcPr>
          <w:p w14:paraId="394D49C7"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航警局刑事警察大隊送達到案通知書</w:t>
            </w:r>
          </w:p>
        </w:tc>
        <w:tc>
          <w:tcPr>
            <w:tcW w:w="2115" w:type="pct"/>
          </w:tcPr>
          <w:p w14:paraId="651424C4" w14:textId="7C4C6019"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君簽收但未到案說明</w:t>
            </w:r>
            <w:r w:rsidR="00DF67CC" w:rsidRPr="00083C8B">
              <w:rPr>
                <w:rFonts w:ascii="Times New Roman" w:hint="eastAsia"/>
                <w:spacing w:val="-20"/>
                <w:sz w:val="28"/>
                <w:szCs w:val="28"/>
              </w:rPr>
              <w:t>。</w:t>
            </w:r>
          </w:p>
        </w:tc>
      </w:tr>
      <w:tr w:rsidR="00083C8B" w:rsidRPr="00083C8B" w14:paraId="225549EC" w14:textId="77777777" w:rsidTr="00E3526F">
        <w:trPr>
          <w:trHeight w:val="283"/>
        </w:trPr>
        <w:tc>
          <w:tcPr>
            <w:tcW w:w="719" w:type="pct"/>
          </w:tcPr>
          <w:p w14:paraId="59F0FA9C"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111/6/9</w:t>
            </w:r>
          </w:p>
        </w:tc>
        <w:tc>
          <w:tcPr>
            <w:tcW w:w="2167" w:type="pct"/>
          </w:tcPr>
          <w:p w14:paraId="0CCB0FD0"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君逃逸</w:t>
            </w:r>
          </w:p>
        </w:tc>
        <w:tc>
          <w:tcPr>
            <w:tcW w:w="2115" w:type="pct"/>
          </w:tcPr>
          <w:p w14:paraId="652A4992" w14:textId="77777777" w:rsidR="00271742" w:rsidRPr="00083C8B" w:rsidRDefault="00271742" w:rsidP="00720F41">
            <w:pPr>
              <w:rPr>
                <w:rFonts w:ascii="Times New Roman"/>
                <w:spacing w:val="-20"/>
                <w:sz w:val="28"/>
                <w:szCs w:val="28"/>
              </w:rPr>
            </w:pPr>
          </w:p>
        </w:tc>
      </w:tr>
      <w:tr w:rsidR="00083C8B" w:rsidRPr="00083C8B" w14:paraId="32A66545" w14:textId="77777777" w:rsidTr="00E3526F">
        <w:trPr>
          <w:trHeight w:val="283"/>
        </w:trPr>
        <w:tc>
          <w:tcPr>
            <w:tcW w:w="719" w:type="pct"/>
          </w:tcPr>
          <w:p w14:paraId="3D019B1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111/6/13</w:t>
            </w:r>
          </w:p>
        </w:tc>
        <w:tc>
          <w:tcPr>
            <w:tcW w:w="2167" w:type="pct"/>
          </w:tcPr>
          <w:p w14:paraId="01A73EE3"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雇主通報</w:t>
            </w:r>
            <w:r w:rsidRPr="00083C8B">
              <w:rPr>
                <w:rFonts w:ascii="Times New Roman" w:hint="eastAsia"/>
                <w:spacing w:val="-20"/>
                <w:sz w:val="28"/>
                <w:szCs w:val="28"/>
              </w:rPr>
              <w:t>內政部</w:t>
            </w:r>
            <w:r w:rsidRPr="00083C8B">
              <w:rPr>
                <w:rFonts w:ascii="Times New Roman"/>
                <w:spacing w:val="-20"/>
                <w:sz w:val="28"/>
                <w:szCs w:val="28"/>
              </w:rPr>
              <w:t>移民署</w:t>
            </w:r>
          </w:p>
          <w:p w14:paraId="08243E2B" w14:textId="77777777" w:rsidR="00271742" w:rsidRPr="00083C8B" w:rsidRDefault="00271742" w:rsidP="00720F41">
            <w:pPr>
              <w:rPr>
                <w:rFonts w:ascii="Times New Roman"/>
                <w:spacing w:val="-20"/>
                <w:sz w:val="28"/>
                <w:szCs w:val="28"/>
              </w:rPr>
            </w:pPr>
            <w:r w:rsidRPr="00083C8B">
              <w:rPr>
                <w:rFonts w:ascii="Times New Roman" w:hint="eastAsia"/>
                <w:spacing w:val="-20"/>
                <w:sz w:val="28"/>
                <w:szCs w:val="28"/>
              </w:rPr>
              <w:t>(</w:t>
            </w:r>
            <w:r w:rsidRPr="00083C8B">
              <w:rPr>
                <w:rFonts w:ascii="Times New Roman" w:hint="eastAsia"/>
                <w:spacing w:val="-20"/>
                <w:sz w:val="28"/>
                <w:szCs w:val="28"/>
              </w:rPr>
              <w:t>下稱移民署</w:t>
            </w:r>
            <w:r w:rsidRPr="00083C8B">
              <w:rPr>
                <w:rFonts w:ascii="Times New Roman" w:hint="eastAsia"/>
                <w:spacing w:val="-20"/>
                <w:sz w:val="28"/>
                <w:szCs w:val="28"/>
              </w:rPr>
              <w:t>)</w:t>
            </w:r>
            <w:r w:rsidRPr="00083C8B">
              <w:rPr>
                <w:rFonts w:ascii="Times New Roman"/>
                <w:spacing w:val="-20"/>
                <w:sz w:val="28"/>
                <w:szCs w:val="28"/>
              </w:rPr>
              <w:t>R</w:t>
            </w:r>
            <w:r w:rsidRPr="00083C8B">
              <w:rPr>
                <w:rFonts w:ascii="Times New Roman"/>
                <w:spacing w:val="-20"/>
                <w:sz w:val="28"/>
                <w:szCs w:val="28"/>
              </w:rPr>
              <w:t>君逃逸</w:t>
            </w:r>
          </w:p>
        </w:tc>
        <w:tc>
          <w:tcPr>
            <w:tcW w:w="2115" w:type="pct"/>
          </w:tcPr>
          <w:p w14:paraId="7171B7D5" w14:textId="77777777" w:rsidR="00271742" w:rsidRPr="00083C8B" w:rsidRDefault="00271742" w:rsidP="00720F41">
            <w:pPr>
              <w:rPr>
                <w:rFonts w:ascii="Times New Roman"/>
                <w:spacing w:val="-20"/>
                <w:sz w:val="28"/>
                <w:szCs w:val="28"/>
              </w:rPr>
            </w:pPr>
          </w:p>
        </w:tc>
      </w:tr>
      <w:tr w:rsidR="00083C8B" w:rsidRPr="00083C8B" w14:paraId="503B707C" w14:textId="77777777" w:rsidTr="00E3526F">
        <w:trPr>
          <w:trHeight w:val="283"/>
        </w:trPr>
        <w:tc>
          <w:tcPr>
            <w:tcW w:w="719" w:type="pct"/>
          </w:tcPr>
          <w:p w14:paraId="3487E61A"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111/7/4</w:t>
            </w:r>
          </w:p>
        </w:tc>
        <w:tc>
          <w:tcPr>
            <w:tcW w:w="2167" w:type="pct"/>
          </w:tcPr>
          <w:p w14:paraId="5C934BB6"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航警局函送</w:t>
            </w:r>
            <w:r w:rsidRPr="00083C8B">
              <w:rPr>
                <w:rFonts w:ascii="Times New Roman" w:hint="eastAsia"/>
                <w:spacing w:val="-20"/>
                <w:sz w:val="28"/>
                <w:szCs w:val="28"/>
              </w:rPr>
              <w:t>臺灣</w:t>
            </w:r>
            <w:r w:rsidRPr="00083C8B">
              <w:rPr>
                <w:rFonts w:ascii="Times New Roman"/>
                <w:spacing w:val="-20"/>
                <w:sz w:val="28"/>
                <w:szCs w:val="28"/>
              </w:rPr>
              <w:t>桃園</w:t>
            </w:r>
            <w:r w:rsidRPr="00083C8B">
              <w:rPr>
                <w:rFonts w:ascii="Times New Roman" w:hint="eastAsia"/>
                <w:spacing w:val="-20"/>
                <w:sz w:val="28"/>
                <w:szCs w:val="28"/>
              </w:rPr>
              <w:t>地方檢察署</w:t>
            </w:r>
            <w:r w:rsidRPr="00083C8B">
              <w:rPr>
                <w:rFonts w:ascii="Times New Roman" w:hint="eastAsia"/>
                <w:spacing w:val="-20"/>
                <w:sz w:val="28"/>
                <w:szCs w:val="28"/>
              </w:rPr>
              <w:t>(</w:t>
            </w:r>
            <w:r w:rsidRPr="00083C8B">
              <w:rPr>
                <w:rFonts w:ascii="Times New Roman" w:hint="eastAsia"/>
                <w:spacing w:val="-20"/>
                <w:sz w:val="28"/>
                <w:szCs w:val="28"/>
              </w:rPr>
              <w:t>下稱桃園地檢</w:t>
            </w:r>
            <w:r w:rsidRPr="00083C8B">
              <w:rPr>
                <w:rFonts w:ascii="Times New Roman" w:hint="eastAsia"/>
                <w:spacing w:val="-20"/>
                <w:sz w:val="28"/>
                <w:szCs w:val="28"/>
              </w:rPr>
              <w:t>)</w:t>
            </w:r>
            <w:r w:rsidRPr="00083C8B">
              <w:rPr>
                <w:rFonts w:ascii="Times New Roman" w:hint="eastAsia"/>
                <w:spacing w:val="-20"/>
                <w:sz w:val="28"/>
                <w:szCs w:val="28"/>
              </w:rPr>
              <w:t>偵辦</w:t>
            </w:r>
          </w:p>
        </w:tc>
        <w:tc>
          <w:tcPr>
            <w:tcW w:w="2115" w:type="pct"/>
          </w:tcPr>
          <w:p w14:paraId="19CC5DE9" w14:textId="77777777" w:rsidR="00271742" w:rsidRPr="00083C8B" w:rsidRDefault="00271742" w:rsidP="00720F41">
            <w:pPr>
              <w:rPr>
                <w:rFonts w:ascii="Times New Roman"/>
                <w:spacing w:val="-20"/>
                <w:sz w:val="28"/>
                <w:szCs w:val="28"/>
              </w:rPr>
            </w:pPr>
          </w:p>
        </w:tc>
      </w:tr>
      <w:tr w:rsidR="00083C8B" w:rsidRPr="00083C8B" w14:paraId="1F3A2122" w14:textId="77777777" w:rsidTr="00E3526F">
        <w:trPr>
          <w:trHeight w:val="283"/>
        </w:trPr>
        <w:tc>
          <w:tcPr>
            <w:tcW w:w="719" w:type="pct"/>
          </w:tcPr>
          <w:p w14:paraId="135731C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111/8/11</w:t>
            </w:r>
          </w:p>
        </w:tc>
        <w:tc>
          <w:tcPr>
            <w:tcW w:w="2167" w:type="pct"/>
          </w:tcPr>
          <w:p w14:paraId="131D1B8D"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T</w:t>
            </w:r>
            <w:r w:rsidRPr="00083C8B">
              <w:rPr>
                <w:rFonts w:ascii="Times New Roman"/>
                <w:spacing w:val="-20"/>
                <w:sz w:val="28"/>
                <w:szCs w:val="28"/>
              </w:rPr>
              <w:t>君獲桃園地檢不起訴處分</w:t>
            </w:r>
          </w:p>
        </w:tc>
        <w:tc>
          <w:tcPr>
            <w:tcW w:w="2115" w:type="pct"/>
          </w:tcPr>
          <w:p w14:paraId="5EB6A08D" w14:textId="77777777" w:rsidR="00271742" w:rsidRPr="00083C8B" w:rsidRDefault="00271742" w:rsidP="00720F41">
            <w:pPr>
              <w:rPr>
                <w:rFonts w:ascii="Times New Roman"/>
                <w:spacing w:val="-20"/>
                <w:sz w:val="28"/>
                <w:szCs w:val="28"/>
              </w:rPr>
            </w:pPr>
          </w:p>
        </w:tc>
      </w:tr>
      <w:tr w:rsidR="00083C8B" w:rsidRPr="00083C8B" w14:paraId="028BFBA7" w14:textId="77777777" w:rsidTr="00E3526F">
        <w:trPr>
          <w:trHeight w:val="283"/>
        </w:trPr>
        <w:tc>
          <w:tcPr>
            <w:tcW w:w="719" w:type="pct"/>
          </w:tcPr>
          <w:p w14:paraId="1415DC03"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111/9/14</w:t>
            </w:r>
          </w:p>
        </w:tc>
        <w:tc>
          <w:tcPr>
            <w:tcW w:w="2167" w:type="pct"/>
          </w:tcPr>
          <w:p w14:paraId="25A61D9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君涉案部分轉屏東地檢偵辦</w:t>
            </w:r>
          </w:p>
        </w:tc>
        <w:tc>
          <w:tcPr>
            <w:tcW w:w="2115" w:type="pct"/>
          </w:tcPr>
          <w:p w14:paraId="70C9A356" w14:textId="7E36AEB7" w:rsidR="00271742" w:rsidRPr="00083C8B" w:rsidRDefault="00271742" w:rsidP="00720F41">
            <w:pPr>
              <w:rPr>
                <w:rFonts w:ascii="Times New Roman"/>
                <w:sz w:val="28"/>
                <w:szCs w:val="28"/>
              </w:rPr>
            </w:pPr>
            <w:r w:rsidRPr="00083C8B">
              <w:rPr>
                <w:rFonts w:ascii="Times New Roman"/>
                <w:spacing w:val="-20"/>
                <w:sz w:val="28"/>
                <w:szCs w:val="28"/>
              </w:rPr>
              <w:t>移轉涉案人住居所檢察署偵辦</w:t>
            </w:r>
            <w:r w:rsidR="00C12055" w:rsidRPr="00083C8B">
              <w:rPr>
                <w:rFonts w:ascii="Times New Roman" w:hint="eastAsia"/>
                <w:spacing w:val="-20"/>
                <w:sz w:val="28"/>
                <w:szCs w:val="28"/>
              </w:rPr>
              <w:t>。</w:t>
            </w:r>
          </w:p>
        </w:tc>
      </w:tr>
      <w:tr w:rsidR="00083C8B" w:rsidRPr="00083C8B" w14:paraId="29D27769" w14:textId="77777777" w:rsidTr="00E3526F">
        <w:trPr>
          <w:trHeight w:val="283"/>
        </w:trPr>
        <w:tc>
          <w:tcPr>
            <w:tcW w:w="719" w:type="pct"/>
          </w:tcPr>
          <w:p w14:paraId="4F41EE3D"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111/11/8</w:t>
            </w:r>
          </w:p>
        </w:tc>
        <w:tc>
          <w:tcPr>
            <w:tcW w:w="2167" w:type="pct"/>
          </w:tcPr>
          <w:p w14:paraId="2F5D7953"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屏東地檢第</w:t>
            </w:r>
            <w:r w:rsidRPr="00083C8B">
              <w:rPr>
                <w:rFonts w:ascii="Times New Roman"/>
                <w:spacing w:val="-20"/>
                <w:sz w:val="28"/>
                <w:szCs w:val="28"/>
              </w:rPr>
              <w:t>1</w:t>
            </w:r>
            <w:r w:rsidRPr="00083C8B">
              <w:rPr>
                <w:rFonts w:ascii="Times New Roman"/>
                <w:spacing w:val="-20"/>
                <w:sz w:val="28"/>
                <w:szCs w:val="28"/>
              </w:rPr>
              <w:t>次開庭</w:t>
            </w:r>
          </w:p>
        </w:tc>
        <w:tc>
          <w:tcPr>
            <w:tcW w:w="2115" w:type="pct"/>
          </w:tcPr>
          <w:p w14:paraId="3004237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君未到，屏東地檢去電人力仲介公司得知其現居於新竹市。</w:t>
            </w:r>
          </w:p>
        </w:tc>
      </w:tr>
      <w:tr w:rsidR="00083C8B" w:rsidRPr="00083C8B" w14:paraId="7396E37D" w14:textId="77777777" w:rsidTr="00E3526F">
        <w:trPr>
          <w:trHeight w:val="283"/>
        </w:trPr>
        <w:tc>
          <w:tcPr>
            <w:tcW w:w="719" w:type="pct"/>
          </w:tcPr>
          <w:p w14:paraId="0A3BBA6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111/12/9</w:t>
            </w:r>
          </w:p>
        </w:tc>
        <w:tc>
          <w:tcPr>
            <w:tcW w:w="2167" w:type="pct"/>
          </w:tcPr>
          <w:p w14:paraId="306BEC26"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屏東地檢第</w:t>
            </w:r>
            <w:r w:rsidRPr="00083C8B">
              <w:rPr>
                <w:rFonts w:ascii="Times New Roman"/>
                <w:spacing w:val="-20"/>
                <w:sz w:val="28"/>
                <w:szCs w:val="28"/>
              </w:rPr>
              <w:t>2</w:t>
            </w:r>
            <w:r w:rsidRPr="00083C8B">
              <w:rPr>
                <w:rFonts w:ascii="Times New Roman"/>
                <w:spacing w:val="-20"/>
                <w:sz w:val="28"/>
                <w:szCs w:val="28"/>
              </w:rPr>
              <w:t>次開庭</w:t>
            </w:r>
          </w:p>
        </w:tc>
        <w:tc>
          <w:tcPr>
            <w:tcW w:w="2115" w:type="pct"/>
          </w:tcPr>
          <w:p w14:paraId="374F2DA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君未到，檢察官裁定拘提，復經新竹市政府警察局拘提未果</w:t>
            </w:r>
            <w:r w:rsidRPr="00083C8B">
              <w:rPr>
                <w:rFonts w:ascii="Times New Roman"/>
                <w:spacing w:val="-20"/>
                <w:sz w:val="28"/>
                <w:szCs w:val="28"/>
              </w:rPr>
              <w:t>(</w:t>
            </w:r>
            <w:r w:rsidRPr="00083C8B">
              <w:rPr>
                <w:rFonts w:ascii="Times New Roman"/>
                <w:spacing w:val="-20"/>
                <w:sz w:val="28"/>
                <w:szCs w:val="28"/>
              </w:rPr>
              <w:t>查無此人</w:t>
            </w:r>
            <w:r w:rsidRPr="00083C8B">
              <w:rPr>
                <w:rFonts w:ascii="Times New Roman"/>
                <w:spacing w:val="-20"/>
                <w:sz w:val="28"/>
                <w:szCs w:val="28"/>
              </w:rPr>
              <w:t>)</w:t>
            </w:r>
            <w:r w:rsidRPr="00083C8B">
              <w:rPr>
                <w:rFonts w:ascii="Times New Roman"/>
                <w:spacing w:val="-20"/>
                <w:sz w:val="28"/>
                <w:szCs w:val="28"/>
              </w:rPr>
              <w:t>。</w:t>
            </w:r>
          </w:p>
        </w:tc>
      </w:tr>
      <w:tr w:rsidR="00083C8B" w:rsidRPr="00083C8B" w14:paraId="1B7777E1" w14:textId="77777777" w:rsidTr="00E3526F">
        <w:trPr>
          <w:trHeight w:val="283"/>
        </w:trPr>
        <w:tc>
          <w:tcPr>
            <w:tcW w:w="719" w:type="pct"/>
          </w:tcPr>
          <w:p w14:paraId="7EA2165C"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112/2/20</w:t>
            </w:r>
          </w:p>
        </w:tc>
        <w:tc>
          <w:tcPr>
            <w:tcW w:w="2167" w:type="pct"/>
          </w:tcPr>
          <w:p w14:paraId="2B40D39D"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屏東地檢第</w:t>
            </w:r>
            <w:r w:rsidRPr="00083C8B">
              <w:rPr>
                <w:rFonts w:ascii="Times New Roman"/>
                <w:spacing w:val="-20"/>
                <w:sz w:val="28"/>
                <w:szCs w:val="28"/>
              </w:rPr>
              <w:t>3</w:t>
            </w:r>
            <w:r w:rsidRPr="00083C8B">
              <w:rPr>
                <w:rFonts w:ascii="Times New Roman"/>
                <w:spacing w:val="-20"/>
                <w:sz w:val="28"/>
                <w:szCs w:val="28"/>
              </w:rPr>
              <w:t>次開庭</w:t>
            </w:r>
          </w:p>
        </w:tc>
        <w:tc>
          <w:tcPr>
            <w:tcW w:w="2115" w:type="pct"/>
          </w:tcPr>
          <w:p w14:paraId="7103022D" w14:textId="171F731F"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君未到</w:t>
            </w:r>
            <w:r w:rsidR="00C12055" w:rsidRPr="00083C8B">
              <w:rPr>
                <w:rFonts w:ascii="Times New Roman" w:hint="eastAsia"/>
                <w:spacing w:val="-20"/>
                <w:sz w:val="28"/>
                <w:szCs w:val="28"/>
              </w:rPr>
              <w:t>。</w:t>
            </w:r>
          </w:p>
        </w:tc>
      </w:tr>
      <w:tr w:rsidR="00083C8B" w:rsidRPr="00083C8B" w14:paraId="150C6C47" w14:textId="77777777" w:rsidTr="00E3526F">
        <w:trPr>
          <w:trHeight w:val="283"/>
        </w:trPr>
        <w:tc>
          <w:tcPr>
            <w:tcW w:w="719" w:type="pct"/>
          </w:tcPr>
          <w:p w14:paraId="513EAC3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112/3/14</w:t>
            </w:r>
          </w:p>
        </w:tc>
        <w:tc>
          <w:tcPr>
            <w:tcW w:w="2167" w:type="pct"/>
          </w:tcPr>
          <w:p w14:paraId="6C61534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屏東地檢發布通緝</w:t>
            </w:r>
          </w:p>
        </w:tc>
        <w:tc>
          <w:tcPr>
            <w:tcW w:w="2115" w:type="pct"/>
          </w:tcPr>
          <w:p w14:paraId="6CC5C04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通緝文號</w:t>
            </w:r>
            <w:r w:rsidRPr="00083C8B">
              <w:rPr>
                <w:rFonts w:ascii="Times New Roman" w:hint="eastAsia"/>
                <w:spacing w:val="-20"/>
                <w:sz w:val="28"/>
                <w:szCs w:val="28"/>
              </w:rPr>
              <w:t>：</w:t>
            </w:r>
            <w:r w:rsidRPr="00083C8B">
              <w:rPr>
                <w:rFonts w:ascii="Times New Roman"/>
                <w:spacing w:val="-20"/>
                <w:sz w:val="28"/>
                <w:szCs w:val="28"/>
              </w:rPr>
              <w:t>屏檢錦偵盈緝第</w:t>
            </w:r>
            <w:r w:rsidRPr="00083C8B">
              <w:rPr>
                <w:rFonts w:ascii="Times New Roman"/>
                <w:spacing w:val="-20"/>
                <w:sz w:val="28"/>
                <w:szCs w:val="28"/>
              </w:rPr>
              <w:t>000408</w:t>
            </w:r>
            <w:r w:rsidRPr="00083C8B">
              <w:rPr>
                <w:rFonts w:ascii="Times New Roman"/>
                <w:spacing w:val="-20"/>
                <w:sz w:val="28"/>
                <w:szCs w:val="28"/>
              </w:rPr>
              <w:t>號</w:t>
            </w:r>
          </w:p>
          <w:p w14:paraId="796F82F8" w14:textId="7EBA36EE" w:rsidR="00271742" w:rsidRPr="00083C8B" w:rsidRDefault="00117AE3" w:rsidP="00720F41">
            <w:pPr>
              <w:rPr>
                <w:rFonts w:ascii="Times New Roman"/>
                <w:spacing w:val="-20"/>
                <w:sz w:val="28"/>
                <w:szCs w:val="28"/>
              </w:rPr>
            </w:pPr>
            <w:r w:rsidRPr="00083C8B">
              <w:rPr>
                <w:rFonts w:ascii="Times New Roman"/>
                <w:spacing w:val="-24"/>
                <w:sz w:val="28"/>
                <w:szCs w:val="28"/>
              </w:rPr>
              <w:t>通緝案由</w:t>
            </w:r>
            <w:r w:rsidRPr="00083C8B">
              <w:rPr>
                <w:rFonts w:ascii="Times New Roman" w:hint="eastAsia"/>
                <w:spacing w:val="-24"/>
                <w:sz w:val="28"/>
                <w:szCs w:val="28"/>
              </w:rPr>
              <w:t>：</w:t>
            </w:r>
            <w:r w:rsidRPr="00083C8B">
              <w:rPr>
                <w:rFonts w:ascii="Times New Roman"/>
                <w:spacing w:val="-24"/>
                <w:sz w:val="28"/>
                <w:szCs w:val="28"/>
              </w:rPr>
              <w:t>動物傳染</w:t>
            </w:r>
            <w:r w:rsidRPr="00083C8B">
              <w:rPr>
                <w:rFonts w:ascii="Times New Roman" w:hint="eastAsia"/>
                <w:spacing w:val="-24"/>
                <w:sz w:val="28"/>
                <w:szCs w:val="28"/>
              </w:rPr>
              <w:t>病</w:t>
            </w:r>
            <w:r w:rsidRPr="00083C8B">
              <w:rPr>
                <w:rFonts w:ascii="Times New Roman"/>
                <w:spacing w:val="-24"/>
                <w:sz w:val="28"/>
                <w:szCs w:val="28"/>
              </w:rPr>
              <w:t>防治</w:t>
            </w:r>
            <w:r w:rsidRPr="00083C8B">
              <w:rPr>
                <w:rFonts w:ascii="Times New Roman" w:hint="eastAsia"/>
                <w:spacing w:val="-24"/>
                <w:sz w:val="28"/>
                <w:szCs w:val="28"/>
              </w:rPr>
              <w:t>條例</w:t>
            </w:r>
          </w:p>
          <w:p w14:paraId="46005011"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案號</w:t>
            </w:r>
            <w:r w:rsidRPr="00083C8B">
              <w:rPr>
                <w:rFonts w:ascii="Times New Roman" w:hint="eastAsia"/>
                <w:spacing w:val="-20"/>
                <w:sz w:val="28"/>
                <w:szCs w:val="28"/>
              </w:rPr>
              <w:t>：</w:t>
            </w:r>
            <w:r w:rsidRPr="00083C8B">
              <w:rPr>
                <w:rFonts w:ascii="Times New Roman"/>
                <w:spacing w:val="-20"/>
                <w:sz w:val="28"/>
                <w:szCs w:val="28"/>
              </w:rPr>
              <w:t>111</w:t>
            </w:r>
            <w:r w:rsidRPr="00083C8B">
              <w:rPr>
                <w:rFonts w:ascii="Times New Roman"/>
                <w:spacing w:val="-20"/>
                <w:sz w:val="28"/>
                <w:szCs w:val="28"/>
              </w:rPr>
              <w:t>年偵字第</w:t>
            </w:r>
            <w:r w:rsidRPr="00083C8B">
              <w:rPr>
                <w:rFonts w:ascii="Times New Roman"/>
                <w:spacing w:val="-20"/>
                <w:sz w:val="28"/>
                <w:szCs w:val="28"/>
              </w:rPr>
              <w:t>011462</w:t>
            </w:r>
            <w:r w:rsidRPr="00083C8B">
              <w:rPr>
                <w:rFonts w:ascii="Times New Roman"/>
                <w:spacing w:val="-20"/>
                <w:sz w:val="28"/>
                <w:szCs w:val="28"/>
              </w:rPr>
              <w:t>號</w:t>
            </w:r>
          </w:p>
        </w:tc>
      </w:tr>
      <w:tr w:rsidR="00083C8B" w:rsidRPr="00083C8B" w14:paraId="17CEE5FF" w14:textId="77777777" w:rsidTr="00E3526F">
        <w:trPr>
          <w:trHeight w:val="283"/>
        </w:trPr>
        <w:tc>
          <w:tcPr>
            <w:tcW w:w="719" w:type="pct"/>
          </w:tcPr>
          <w:p w14:paraId="18A299F1"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112/3/16</w:t>
            </w:r>
          </w:p>
        </w:tc>
        <w:tc>
          <w:tcPr>
            <w:tcW w:w="2167" w:type="pct"/>
          </w:tcPr>
          <w:p w14:paraId="30F8643B" w14:textId="031F9DDB" w:rsidR="00271742" w:rsidRPr="00083C8B" w:rsidRDefault="00271742" w:rsidP="00720F41">
            <w:pPr>
              <w:rPr>
                <w:rFonts w:ascii="Times New Roman"/>
                <w:spacing w:val="-20"/>
                <w:sz w:val="28"/>
                <w:szCs w:val="28"/>
              </w:rPr>
            </w:pPr>
            <w:r w:rsidRPr="00083C8B">
              <w:rPr>
                <w:rFonts w:ascii="Times New Roman"/>
                <w:spacing w:val="-20"/>
                <w:sz w:val="28"/>
                <w:szCs w:val="28"/>
              </w:rPr>
              <w:t>R</w:t>
            </w:r>
            <w:r w:rsidRPr="00083C8B">
              <w:rPr>
                <w:rFonts w:ascii="Times New Roman"/>
                <w:spacing w:val="-20"/>
                <w:sz w:val="28"/>
                <w:szCs w:val="28"/>
              </w:rPr>
              <w:t>君自行前往</w:t>
            </w:r>
            <w:r w:rsidR="007E6864" w:rsidRPr="00083C8B">
              <w:rPr>
                <w:rFonts w:ascii="Times New Roman" w:hint="eastAsia"/>
                <w:spacing w:val="-20"/>
                <w:sz w:val="28"/>
                <w:szCs w:val="28"/>
              </w:rPr>
              <w:t>南投縣</w:t>
            </w:r>
            <w:r w:rsidRPr="00083C8B">
              <w:rPr>
                <w:rFonts w:ascii="Times New Roman"/>
                <w:spacing w:val="-20"/>
                <w:sz w:val="28"/>
                <w:szCs w:val="28"/>
              </w:rPr>
              <w:t>埔里鎮</w:t>
            </w:r>
            <w:r w:rsidR="007E6864" w:rsidRPr="00083C8B">
              <w:rPr>
                <w:rFonts w:hAnsi="標楷體" w:hint="eastAsia"/>
                <w:spacing w:val="-20"/>
                <w:sz w:val="28"/>
                <w:szCs w:val="28"/>
              </w:rPr>
              <w:t>○○</w:t>
            </w:r>
            <w:r w:rsidRPr="00083C8B">
              <w:rPr>
                <w:rFonts w:ascii="Times New Roman"/>
                <w:spacing w:val="-20"/>
                <w:sz w:val="28"/>
                <w:szCs w:val="28"/>
              </w:rPr>
              <w:t>助產所生產</w:t>
            </w:r>
          </w:p>
        </w:tc>
        <w:tc>
          <w:tcPr>
            <w:tcW w:w="2115" w:type="pct"/>
          </w:tcPr>
          <w:p w14:paraId="4429EF52" w14:textId="77777777" w:rsidR="00271742" w:rsidRPr="00083C8B" w:rsidRDefault="00271742" w:rsidP="00720F41">
            <w:pPr>
              <w:rPr>
                <w:rFonts w:ascii="Times New Roman"/>
                <w:spacing w:val="-20"/>
                <w:sz w:val="28"/>
                <w:szCs w:val="28"/>
              </w:rPr>
            </w:pPr>
          </w:p>
        </w:tc>
      </w:tr>
      <w:tr w:rsidR="00083C8B" w:rsidRPr="00083C8B" w14:paraId="52AE8B18" w14:textId="77777777" w:rsidTr="00E3526F">
        <w:trPr>
          <w:trHeight w:val="283"/>
        </w:trPr>
        <w:tc>
          <w:tcPr>
            <w:tcW w:w="719" w:type="pct"/>
          </w:tcPr>
          <w:p w14:paraId="775A2CD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112/3/17</w:t>
            </w:r>
          </w:p>
        </w:tc>
        <w:tc>
          <w:tcPr>
            <w:tcW w:w="2167" w:type="pct"/>
          </w:tcPr>
          <w:p w14:paraId="59783A8E" w14:textId="2A61E27C" w:rsidR="00271742" w:rsidRPr="00083C8B" w:rsidRDefault="007E6864" w:rsidP="00720F41">
            <w:pPr>
              <w:rPr>
                <w:rFonts w:ascii="Times New Roman"/>
                <w:spacing w:val="-20"/>
                <w:sz w:val="28"/>
                <w:szCs w:val="28"/>
              </w:rPr>
            </w:pPr>
            <w:r w:rsidRPr="00083C8B">
              <w:rPr>
                <w:rFonts w:hAnsi="標楷體" w:hint="eastAsia"/>
                <w:spacing w:val="-20"/>
                <w:sz w:val="28"/>
                <w:szCs w:val="28"/>
              </w:rPr>
              <w:t>○○</w:t>
            </w:r>
            <w:r w:rsidR="00271742" w:rsidRPr="00083C8B">
              <w:rPr>
                <w:rFonts w:ascii="Times New Roman"/>
                <w:spacing w:val="-20"/>
                <w:sz w:val="28"/>
                <w:szCs w:val="28"/>
              </w:rPr>
              <w:t>助產所報警通報失聯移工，移民署南投專勤隊及南投縣政府警察局埔里分局緝獲</w:t>
            </w:r>
            <w:r w:rsidR="00271742" w:rsidRPr="00083C8B">
              <w:rPr>
                <w:rFonts w:ascii="Times New Roman"/>
                <w:spacing w:val="-20"/>
                <w:sz w:val="28"/>
                <w:szCs w:val="28"/>
              </w:rPr>
              <w:t>R</w:t>
            </w:r>
            <w:r w:rsidR="00271742" w:rsidRPr="00083C8B">
              <w:rPr>
                <w:rFonts w:ascii="Times New Roman"/>
                <w:spacing w:val="-20"/>
                <w:sz w:val="28"/>
                <w:szCs w:val="28"/>
              </w:rPr>
              <w:t>君，同日警詢、檢察官偵訊</w:t>
            </w:r>
            <w:r w:rsidR="00271742" w:rsidRPr="00083C8B">
              <w:rPr>
                <w:rFonts w:ascii="Times New Roman"/>
                <w:spacing w:val="-20"/>
                <w:sz w:val="28"/>
                <w:szCs w:val="28"/>
              </w:rPr>
              <w:t>(</w:t>
            </w:r>
            <w:r w:rsidR="00271742" w:rsidRPr="00083C8B">
              <w:rPr>
                <w:rFonts w:ascii="Times New Roman"/>
                <w:spacing w:val="-20"/>
                <w:sz w:val="28"/>
                <w:szCs w:val="28"/>
              </w:rPr>
              <w:t>視訊</w:t>
            </w:r>
            <w:r w:rsidR="00271742" w:rsidRPr="00083C8B">
              <w:rPr>
                <w:rFonts w:ascii="Times New Roman"/>
                <w:spacing w:val="-20"/>
                <w:sz w:val="28"/>
                <w:szCs w:val="28"/>
              </w:rPr>
              <w:t>)</w:t>
            </w:r>
          </w:p>
        </w:tc>
        <w:tc>
          <w:tcPr>
            <w:tcW w:w="2115" w:type="pct"/>
          </w:tcPr>
          <w:p w14:paraId="746B47CD" w14:textId="77777777" w:rsidR="00271742" w:rsidRPr="00083C8B" w:rsidRDefault="00271742" w:rsidP="00720F41">
            <w:pPr>
              <w:rPr>
                <w:rFonts w:ascii="Times New Roman"/>
                <w:spacing w:val="-20"/>
                <w:sz w:val="28"/>
                <w:szCs w:val="28"/>
              </w:rPr>
            </w:pPr>
          </w:p>
        </w:tc>
      </w:tr>
      <w:tr w:rsidR="00083C8B" w:rsidRPr="00083C8B" w14:paraId="72B453DF" w14:textId="77777777" w:rsidTr="00E3526F">
        <w:trPr>
          <w:trHeight w:val="283"/>
        </w:trPr>
        <w:tc>
          <w:tcPr>
            <w:tcW w:w="719" w:type="pct"/>
          </w:tcPr>
          <w:p w14:paraId="0D1AE8D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112/3/21</w:t>
            </w:r>
          </w:p>
        </w:tc>
        <w:tc>
          <w:tcPr>
            <w:tcW w:w="2167" w:type="pct"/>
          </w:tcPr>
          <w:p w14:paraId="5C645B9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屏東地檢偵查庭</w:t>
            </w:r>
          </w:p>
        </w:tc>
        <w:tc>
          <w:tcPr>
            <w:tcW w:w="2115" w:type="pct"/>
          </w:tcPr>
          <w:p w14:paraId="111BCDD6" w14:textId="3BAC1BEA" w:rsidR="00271742" w:rsidRPr="00083C8B" w:rsidRDefault="00271742" w:rsidP="00720F41">
            <w:pPr>
              <w:rPr>
                <w:rFonts w:ascii="Times New Roman"/>
                <w:spacing w:val="-20"/>
                <w:sz w:val="28"/>
                <w:szCs w:val="28"/>
              </w:rPr>
            </w:pPr>
            <w:r w:rsidRPr="00083C8B">
              <w:rPr>
                <w:rFonts w:ascii="Times New Roman"/>
                <w:spacing w:val="-20"/>
                <w:sz w:val="28"/>
                <w:szCs w:val="28"/>
              </w:rPr>
              <w:t>剛生產完畢，不宜收容</w:t>
            </w:r>
            <w:r w:rsidR="00C12055" w:rsidRPr="00083C8B">
              <w:rPr>
                <w:rFonts w:ascii="Times New Roman" w:hint="eastAsia"/>
                <w:spacing w:val="-20"/>
                <w:sz w:val="28"/>
                <w:szCs w:val="28"/>
              </w:rPr>
              <w:t>。</w:t>
            </w:r>
          </w:p>
        </w:tc>
      </w:tr>
      <w:tr w:rsidR="00083C8B" w:rsidRPr="00083C8B" w14:paraId="575D2E19" w14:textId="77777777" w:rsidTr="00E3526F">
        <w:trPr>
          <w:trHeight w:val="283"/>
        </w:trPr>
        <w:tc>
          <w:tcPr>
            <w:tcW w:w="719" w:type="pct"/>
          </w:tcPr>
          <w:p w14:paraId="0B0276A5"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112/4/22</w:t>
            </w:r>
          </w:p>
        </w:tc>
        <w:tc>
          <w:tcPr>
            <w:tcW w:w="2167" w:type="pct"/>
          </w:tcPr>
          <w:p w14:paraId="788E4951" w14:textId="77777777" w:rsidR="00271742" w:rsidRPr="00083C8B" w:rsidRDefault="00271742" w:rsidP="00720F41">
            <w:pPr>
              <w:rPr>
                <w:rFonts w:ascii="Times New Roman"/>
                <w:sz w:val="28"/>
                <w:szCs w:val="28"/>
              </w:rPr>
            </w:pPr>
            <w:r w:rsidRPr="00083C8B">
              <w:rPr>
                <w:rFonts w:ascii="Times New Roman"/>
                <w:sz w:val="28"/>
                <w:szCs w:val="28"/>
              </w:rPr>
              <w:t>屏東地檢偵結起訴，聲請簡易判決</w:t>
            </w:r>
          </w:p>
        </w:tc>
        <w:tc>
          <w:tcPr>
            <w:tcW w:w="2115" w:type="pct"/>
          </w:tcPr>
          <w:p w14:paraId="059F9D2B"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w:t>
            </w:r>
            <w:r w:rsidRPr="00083C8B">
              <w:rPr>
                <w:rFonts w:ascii="Times New Roman"/>
                <w:spacing w:val="-20"/>
                <w:sz w:val="28"/>
                <w:szCs w:val="28"/>
              </w:rPr>
              <w:t>年度偵緝字第</w:t>
            </w:r>
            <w:r w:rsidRPr="00083C8B">
              <w:rPr>
                <w:rFonts w:ascii="Times New Roman"/>
                <w:spacing w:val="-20"/>
                <w:sz w:val="28"/>
                <w:szCs w:val="28"/>
              </w:rPr>
              <w:t>390</w:t>
            </w:r>
            <w:r w:rsidRPr="00083C8B">
              <w:rPr>
                <w:rFonts w:ascii="Times New Roman"/>
                <w:spacing w:val="-20"/>
                <w:sz w:val="28"/>
                <w:szCs w:val="28"/>
              </w:rPr>
              <w:t>號</w:t>
            </w:r>
          </w:p>
        </w:tc>
      </w:tr>
      <w:tr w:rsidR="00083C8B" w:rsidRPr="00083C8B" w14:paraId="1893001C" w14:textId="77777777" w:rsidTr="00E3526F">
        <w:trPr>
          <w:trHeight w:val="283"/>
        </w:trPr>
        <w:tc>
          <w:tcPr>
            <w:tcW w:w="719" w:type="pct"/>
          </w:tcPr>
          <w:p w14:paraId="2CBE46C1"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112/7/13</w:t>
            </w:r>
          </w:p>
        </w:tc>
        <w:tc>
          <w:tcPr>
            <w:tcW w:w="2167" w:type="pct"/>
          </w:tcPr>
          <w:p w14:paraId="1AAD3381" w14:textId="733FE271" w:rsidR="00271742" w:rsidRPr="00083C8B" w:rsidRDefault="00271742" w:rsidP="00720F41">
            <w:pPr>
              <w:rPr>
                <w:rFonts w:ascii="Times New Roman"/>
                <w:sz w:val="28"/>
                <w:szCs w:val="28"/>
              </w:rPr>
            </w:pPr>
            <w:r w:rsidRPr="00083C8B">
              <w:rPr>
                <w:rFonts w:ascii="Times New Roman" w:hint="eastAsia"/>
                <w:spacing w:val="-20"/>
                <w:sz w:val="28"/>
                <w:szCs w:val="28"/>
              </w:rPr>
              <w:t>屏東地院</w:t>
            </w:r>
            <w:r w:rsidRPr="00083C8B">
              <w:rPr>
                <w:rFonts w:ascii="Times New Roman"/>
                <w:spacing w:val="-20"/>
                <w:sz w:val="28"/>
                <w:szCs w:val="28"/>
              </w:rPr>
              <w:t>判決有期徒刑</w:t>
            </w:r>
            <w:r w:rsidRPr="00083C8B">
              <w:rPr>
                <w:rFonts w:ascii="Times New Roman"/>
                <w:spacing w:val="-20"/>
                <w:sz w:val="28"/>
                <w:szCs w:val="28"/>
              </w:rPr>
              <w:t>4</w:t>
            </w:r>
            <w:r w:rsidRPr="00083C8B">
              <w:rPr>
                <w:rFonts w:ascii="Times New Roman"/>
                <w:spacing w:val="-20"/>
                <w:sz w:val="28"/>
                <w:szCs w:val="28"/>
              </w:rPr>
              <w:t>個月</w:t>
            </w:r>
          </w:p>
        </w:tc>
        <w:tc>
          <w:tcPr>
            <w:tcW w:w="2115" w:type="pct"/>
          </w:tcPr>
          <w:p w14:paraId="019DAA18"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w:t>
            </w:r>
            <w:r w:rsidRPr="00083C8B">
              <w:rPr>
                <w:rFonts w:ascii="Times New Roman"/>
                <w:spacing w:val="-20"/>
                <w:sz w:val="28"/>
                <w:szCs w:val="28"/>
              </w:rPr>
              <w:t>年度簡字第</w:t>
            </w:r>
            <w:r w:rsidRPr="00083C8B">
              <w:rPr>
                <w:rFonts w:ascii="Times New Roman"/>
                <w:spacing w:val="-20"/>
                <w:sz w:val="28"/>
                <w:szCs w:val="28"/>
              </w:rPr>
              <w:t>537</w:t>
            </w:r>
            <w:r w:rsidRPr="00083C8B">
              <w:rPr>
                <w:rFonts w:ascii="Times New Roman"/>
                <w:spacing w:val="-20"/>
                <w:sz w:val="28"/>
                <w:szCs w:val="28"/>
              </w:rPr>
              <w:t>號</w:t>
            </w:r>
          </w:p>
        </w:tc>
      </w:tr>
      <w:tr w:rsidR="00083C8B" w:rsidRPr="00083C8B" w14:paraId="2B74C84D" w14:textId="77777777" w:rsidTr="00E3526F">
        <w:trPr>
          <w:trHeight w:val="283"/>
        </w:trPr>
        <w:tc>
          <w:tcPr>
            <w:tcW w:w="719" w:type="pct"/>
          </w:tcPr>
          <w:p w14:paraId="5A77FE26"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112/7/19</w:t>
            </w:r>
          </w:p>
        </w:tc>
        <w:tc>
          <w:tcPr>
            <w:tcW w:w="2167" w:type="pct"/>
          </w:tcPr>
          <w:p w14:paraId="485DE430" w14:textId="77777777" w:rsidR="00271742" w:rsidRPr="00083C8B" w:rsidRDefault="00271742" w:rsidP="00720F41">
            <w:pPr>
              <w:rPr>
                <w:rFonts w:ascii="Times New Roman"/>
                <w:spacing w:val="-20"/>
                <w:sz w:val="28"/>
                <w:szCs w:val="28"/>
              </w:rPr>
            </w:pPr>
            <w:r w:rsidRPr="00083C8B">
              <w:rPr>
                <w:rFonts w:ascii="Times New Roman" w:hint="eastAsia"/>
                <w:spacing w:val="-20"/>
                <w:sz w:val="28"/>
                <w:szCs w:val="28"/>
              </w:rPr>
              <w:t>屏東地院</w:t>
            </w:r>
            <w:r w:rsidRPr="00083C8B">
              <w:rPr>
                <w:rFonts w:ascii="Times New Roman"/>
                <w:spacing w:val="-20"/>
                <w:sz w:val="28"/>
                <w:szCs w:val="28"/>
              </w:rPr>
              <w:t>判決送達</w:t>
            </w:r>
          </w:p>
        </w:tc>
        <w:tc>
          <w:tcPr>
            <w:tcW w:w="2115" w:type="pct"/>
          </w:tcPr>
          <w:p w14:paraId="5507E8A4" w14:textId="12054A62" w:rsidR="00271742" w:rsidRPr="00083C8B" w:rsidRDefault="00271742" w:rsidP="00720F41">
            <w:pPr>
              <w:rPr>
                <w:rFonts w:ascii="Times New Roman"/>
                <w:spacing w:val="-20"/>
                <w:sz w:val="28"/>
                <w:szCs w:val="28"/>
              </w:rPr>
            </w:pPr>
            <w:r w:rsidRPr="00083C8B">
              <w:rPr>
                <w:rFonts w:ascii="Times New Roman"/>
                <w:spacing w:val="-20"/>
                <w:sz w:val="28"/>
                <w:szCs w:val="28"/>
              </w:rPr>
              <w:t>南投</w:t>
            </w:r>
            <w:r w:rsidRPr="00083C8B">
              <w:rPr>
                <w:rFonts w:hAnsi="標楷體" w:hint="eastAsia"/>
                <w:spacing w:val="-20"/>
                <w:sz w:val="28"/>
                <w:szCs w:val="28"/>
              </w:rPr>
              <w:t>○○</w:t>
            </w:r>
            <w:r w:rsidRPr="00083C8B">
              <w:rPr>
                <w:rFonts w:ascii="Times New Roman"/>
                <w:spacing w:val="-20"/>
                <w:sz w:val="28"/>
                <w:szCs w:val="28"/>
              </w:rPr>
              <w:t>協會簽收</w:t>
            </w:r>
          </w:p>
        </w:tc>
      </w:tr>
      <w:tr w:rsidR="00083C8B" w:rsidRPr="00083C8B" w14:paraId="00CE790B" w14:textId="77777777" w:rsidTr="00E3526F">
        <w:trPr>
          <w:trHeight w:val="283"/>
        </w:trPr>
        <w:tc>
          <w:tcPr>
            <w:tcW w:w="719" w:type="pct"/>
          </w:tcPr>
          <w:p w14:paraId="3A34FAF4"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112/8/16</w:t>
            </w:r>
          </w:p>
        </w:tc>
        <w:tc>
          <w:tcPr>
            <w:tcW w:w="2167" w:type="pct"/>
          </w:tcPr>
          <w:p w14:paraId="1D8C3956"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判決確定</w:t>
            </w:r>
          </w:p>
        </w:tc>
        <w:tc>
          <w:tcPr>
            <w:tcW w:w="2115" w:type="pct"/>
          </w:tcPr>
          <w:p w14:paraId="278051CA" w14:textId="37DF2F69" w:rsidR="00271742" w:rsidRPr="00083C8B" w:rsidRDefault="00271742" w:rsidP="00720F41">
            <w:pPr>
              <w:rPr>
                <w:rFonts w:ascii="Times New Roman"/>
                <w:spacing w:val="-20"/>
                <w:sz w:val="28"/>
                <w:szCs w:val="28"/>
              </w:rPr>
            </w:pPr>
            <w:r w:rsidRPr="00083C8B">
              <w:rPr>
                <w:rFonts w:ascii="Times New Roman"/>
                <w:spacing w:val="-20"/>
                <w:sz w:val="28"/>
                <w:szCs w:val="28"/>
              </w:rPr>
              <w:t>屏東地檢</w:t>
            </w:r>
            <w:r w:rsidRPr="00083C8B">
              <w:rPr>
                <w:rFonts w:ascii="Times New Roman"/>
                <w:spacing w:val="-20"/>
                <w:sz w:val="28"/>
                <w:szCs w:val="28"/>
              </w:rPr>
              <w:t>112</w:t>
            </w:r>
            <w:r w:rsidR="00E3526F" w:rsidRPr="00083C8B">
              <w:rPr>
                <w:rFonts w:ascii="Times New Roman"/>
                <w:spacing w:val="-20"/>
                <w:sz w:val="28"/>
                <w:szCs w:val="28"/>
              </w:rPr>
              <w:t>/</w:t>
            </w:r>
            <w:r w:rsidRPr="00083C8B">
              <w:rPr>
                <w:rFonts w:ascii="Times New Roman"/>
                <w:spacing w:val="-20"/>
                <w:sz w:val="28"/>
                <w:szCs w:val="28"/>
              </w:rPr>
              <w:t>9</w:t>
            </w:r>
            <w:r w:rsidR="00E3526F" w:rsidRPr="00083C8B">
              <w:rPr>
                <w:rFonts w:ascii="Times New Roman"/>
                <w:spacing w:val="-20"/>
                <w:sz w:val="28"/>
                <w:szCs w:val="28"/>
              </w:rPr>
              <w:t>/</w:t>
            </w:r>
            <w:r w:rsidRPr="00083C8B">
              <w:rPr>
                <w:rFonts w:ascii="Times New Roman"/>
                <w:spacing w:val="-20"/>
                <w:sz w:val="28"/>
                <w:szCs w:val="28"/>
              </w:rPr>
              <w:t>18</w:t>
            </w:r>
            <w:r w:rsidRPr="00083C8B">
              <w:rPr>
                <w:rFonts w:ascii="Times New Roman"/>
                <w:spacing w:val="-20"/>
                <w:sz w:val="28"/>
                <w:szCs w:val="28"/>
              </w:rPr>
              <w:t>函請屏東縣政府警察局送達執行傳票未果，復於</w:t>
            </w:r>
            <w:r w:rsidRPr="00083C8B">
              <w:rPr>
                <w:rFonts w:ascii="Times New Roman"/>
                <w:spacing w:val="-20"/>
                <w:sz w:val="28"/>
                <w:szCs w:val="28"/>
              </w:rPr>
              <w:t>112</w:t>
            </w:r>
            <w:r w:rsidR="00E3526F" w:rsidRPr="00083C8B">
              <w:rPr>
                <w:rFonts w:ascii="Times New Roman"/>
                <w:spacing w:val="-20"/>
                <w:sz w:val="28"/>
                <w:szCs w:val="28"/>
              </w:rPr>
              <w:t>/</w:t>
            </w:r>
            <w:r w:rsidRPr="00083C8B">
              <w:rPr>
                <w:rFonts w:ascii="Times New Roman"/>
                <w:spacing w:val="-20"/>
                <w:sz w:val="28"/>
                <w:szCs w:val="28"/>
              </w:rPr>
              <w:t>9</w:t>
            </w:r>
            <w:r w:rsidR="00E3526F" w:rsidRPr="00083C8B">
              <w:rPr>
                <w:rFonts w:ascii="Times New Roman"/>
                <w:spacing w:val="-20"/>
                <w:sz w:val="28"/>
                <w:szCs w:val="28"/>
              </w:rPr>
              <w:t>/</w:t>
            </w:r>
            <w:r w:rsidRPr="00083C8B">
              <w:rPr>
                <w:rFonts w:ascii="Times New Roman"/>
                <w:spacing w:val="-20"/>
                <w:sz w:val="28"/>
                <w:szCs w:val="28"/>
              </w:rPr>
              <w:t>19</w:t>
            </w:r>
            <w:r w:rsidRPr="00083C8B">
              <w:rPr>
                <w:rFonts w:ascii="Times New Roman"/>
                <w:spacing w:val="-20"/>
                <w:sz w:val="28"/>
                <w:szCs w:val="28"/>
              </w:rPr>
              <w:t>函請南投地檢代為執行。</w:t>
            </w:r>
          </w:p>
        </w:tc>
      </w:tr>
      <w:tr w:rsidR="00083C8B" w:rsidRPr="00083C8B" w14:paraId="3FE195E2" w14:textId="77777777" w:rsidTr="00E3526F">
        <w:trPr>
          <w:trHeight w:val="283"/>
        </w:trPr>
        <w:tc>
          <w:tcPr>
            <w:tcW w:w="719" w:type="pct"/>
          </w:tcPr>
          <w:p w14:paraId="0C06597D"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112/10/18</w:t>
            </w:r>
          </w:p>
        </w:tc>
        <w:tc>
          <w:tcPr>
            <w:tcW w:w="2167" w:type="pct"/>
          </w:tcPr>
          <w:p w14:paraId="6AA3D69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聲請易服社會勞動</w:t>
            </w:r>
          </w:p>
        </w:tc>
        <w:tc>
          <w:tcPr>
            <w:tcW w:w="2115" w:type="pct"/>
          </w:tcPr>
          <w:p w14:paraId="2A6D584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w:t>
            </w:r>
            <w:r w:rsidRPr="00083C8B">
              <w:rPr>
                <w:rFonts w:ascii="Times New Roman"/>
                <w:spacing w:val="-20"/>
                <w:sz w:val="28"/>
                <w:szCs w:val="28"/>
              </w:rPr>
              <w:t>年度刑護勞</w:t>
            </w:r>
            <w:r w:rsidRPr="00083C8B">
              <w:rPr>
                <w:rFonts w:ascii="Times New Roman"/>
                <w:spacing w:val="-20"/>
                <w:sz w:val="28"/>
                <w:szCs w:val="28"/>
              </w:rPr>
              <w:t>(</w:t>
            </w:r>
            <w:r w:rsidRPr="00083C8B">
              <w:rPr>
                <w:rFonts w:ascii="Times New Roman"/>
                <w:spacing w:val="-20"/>
                <w:sz w:val="28"/>
                <w:szCs w:val="28"/>
              </w:rPr>
              <w:t>助</w:t>
            </w:r>
            <w:r w:rsidRPr="00083C8B">
              <w:rPr>
                <w:rFonts w:ascii="Times New Roman"/>
                <w:spacing w:val="-20"/>
                <w:sz w:val="28"/>
                <w:szCs w:val="28"/>
              </w:rPr>
              <w:t>)</w:t>
            </w:r>
            <w:r w:rsidRPr="00083C8B">
              <w:rPr>
                <w:rFonts w:ascii="Times New Roman"/>
                <w:spacing w:val="-20"/>
                <w:sz w:val="28"/>
                <w:szCs w:val="28"/>
              </w:rPr>
              <w:t>字第</w:t>
            </w:r>
            <w:r w:rsidRPr="00083C8B">
              <w:rPr>
                <w:rFonts w:ascii="Times New Roman"/>
                <w:spacing w:val="-20"/>
                <w:sz w:val="28"/>
                <w:szCs w:val="28"/>
              </w:rPr>
              <w:t>33</w:t>
            </w:r>
            <w:r w:rsidRPr="00083C8B">
              <w:rPr>
                <w:rFonts w:ascii="Times New Roman"/>
                <w:spacing w:val="-20"/>
                <w:sz w:val="28"/>
                <w:szCs w:val="28"/>
              </w:rPr>
              <w:t>號</w:t>
            </w:r>
          </w:p>
        </w:tc>
      </w:tr>
      <w:tr w:rsidR="00083C8B" w:rsidRPr="00083C8B" w14:paraId="662CF27B" w14:textId="77777777" w:rsidTr="00E3526F">
        <w:trPr>
          <w:trHeight w:val="283"/>
        </w:trPr>
        <w:tc>
          <w:tcPr>
            <w:tcW w:w="719" w:type="pct"/>
          </w:tcPr>
          <w:p w14:paraId="4C3FC802"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112/12/1</w:t>
            </w:r>
          </w:p>
        </w:tc>
        <w:tc>
          <w:tcPr>
            <w:tcW w:w="2167" w:type="pct"/>
          </w:tcPr>
          <w:p w14:paraId="45E8C473"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開始社會勞動</w:t>
            </w:r>
          </w:p>
        </w:tc>
        <w:tc>
          <w:tcPr>
            <w:tcW w:w="2115" w:type="pct"/>
          </w:tcPr>
          <w:p w14:paraId="0DC553CF" w14:textId="77777777" w:rsidR="00271742" w:rsidRPr="00083C8B" w:rsidRDefault="00271742" w:rsidP="00720F41">
            <w:pPr>
              <w:rPr>
                <w:rFonts w:ascii="Times New Roman"/>
                <w:spacing w:val="-20"/>
                <w:sz w:val="28"/>
                <w:szCs w:val="28"/>
              </w:rPr>
            </w:pPr>
          </w:p>
        </w:tc>
      </w:tr>
      <w:tr w:rsidR="00083C8B" w:rsidRPr="00083C8B" w14:paraId="1CC8AF8E" w14:textId="77777777" w:rsidTr="00E3526F">
        <w:trPr>
          <w:trHeight w:val="283"/>
        </w:trPr>
        <w:tc>
          <w:tcPr>
            <w:tcW w:w="719" w:type="pct"/>
          </w:tcPr>
          <w:p w14:paraId="655F410F"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112/12/27</w:t>
            </w:r>
          </w:p>
        </w:tc>
        <w:tc>
          <w:tcPr>
            <w:tcW w:w="2167" w:type="pct"/>
          </w:tcPr>
          <w:p w14:paraId="124FB744"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聲請撤銷社會勞動改入監執行</w:t>
            </w:r>
          </w:p>
        </w:tc>
        <w:tc>
          <w:tcPr>
            <w:tcW w:w="2115" w:type="pct"/>
          </w:tcPr>
          <w:p w14:paraId="173664E0" w14:textId="77777777" w:rsidR="00271742" w:rsidRPr="00083C8B" w:rsidRDefault="00271742" w:rsidP="00720F41">
            <w:pPr>
              <w:rPr>
                <w:rFonts w:ascii="Times New Roman"/>
                <w:spacing w:val="-20"/>
                <w:sz w:val="28"/>
                <w:szCs w:val="28"/>
              </w:rPr>
            </w:pPr>
          </w:p>
        </w:tc>
      </w:tr>
      <w:tr w:rsidR="00083C8B" w:rsidRPr="00083C8B" w14:paraId="4286BF7A" w14:textId="77777777" w:rsidTr="00E3526F">
        <w:trPr>
          <w:trHeight w:val="283"/>
        </w:trPr>
        <w:tc>
          <w:tcPr>
            <w:tcW w:w="719" w:type="pct"/>
          </w:tcPr>
          <w:p w14:paraId="5A03ADAE"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113/1/2</w:t>
            </w:r>
          </w:p>
        </w:tc>
        <w:tc>
          <w:tcPr>
            <w:tcW w:w="2167" w:type="pct"/>
          </w:tcPr>
          <w:p w14:paraId="5A2AD6E8"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發監執行</w:t>
            </w:r>
            <w:r w:rsidRPr="00083C8B">
              <w:rPr>
                <w:rFonts w:ascii="Times New Roman"/>
                <w:spacing w:val="-20"/>
                <w:sz w:val="28"/>
                <w:szCs w:val="28"/>
              </w:rPr>
              <w:t>(</w:t>
            </w:r>
            <w:r w:rsidRPr="00083C8B">
              <w:rPr>
                <w:rFonts w:ascii="Times New Roman"/>
                <w:spacing w:val="-20"/>
                <w:sz w:val="28"/>
                <w:szCs w:val="28"/>
              </w:rPr>
              <w:t>臺中監獄南投分監</w:t>
            </w:r>
            <w:r w:rsidRPr="00083C8B">
              <w:rPr>
                <w:rFonts w:ascii="Times New Roman"/>
                <w:spacing w:val="-20"/>
                <w:sz w:val="28"/>
                <w:szCs w:val="28"/>
              </w:rPr>
              <w:t>)</w:t>
            </w:r>
          </w:p>
        </w:tc>
        <w:tc>
          <w:tcPr>
            <w:tcW w:w="2115" w:type="pct"/>
          </w:tcPr>
          <w:p w14:paraId="3883754C"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113</w:t>
            </w:r>
            <w:r w:rsidRPr="00083C8B">
              <w:rPr>
                <w:rFonts w:ascii="Times New Roman"/>
                <w:spacing w:val="-20"/>
                <w:sz w:val="28"/>
                <w:szCs w:val="28"/>
              </w:rPr>
              <w:t>年度執再字第</w:t>
            </w:r>
            <w:r w:rsidRPr="00083C8B">
              <w:rPr>
                <w:rFonts w:ascii="Times New Roman"/>
                <w:spacing w:val="-20"/>
                <w:sz w:val="28"/>
                <w:szCs w:val="28"/>
              </w:rPr>
              <w:t>10</w:t>
            </w:r>
            <w:r w:rsidRPr="00083C8B">
              <w:rPr>
                <w:rFonts w:ascii="Times New Roman"/>
                <w:spacing w:val="-20"/>
                <w:sz w:val="28"/>
                <w:szCs w:val="28"/>
              </w:rPr>
              <w:t>號</w:t>
            </w:r>
          </w:p>
          <w:p w14:paraId="2637B77B" w14:textId="318162A0" w:rsidR="00271742" w:rsidRPr="00083C8B" w:rsidRDefault="00271742" w:rsidP="00720F41">
            <w:pPr>
              <w:rPr>
                <w:rFonts w:ascii="Times New Roman"/>
                <w:spacing w:val="-20"/>
                <w:sz w:val="28"/>
                <w:szCs w:val="28"/>
              </w:rPr>
            </w:pPr>
            <w:r w:rsidRPr="00083C8B">
              <w:rPr>
                <w:rFonts w:ascii="Times New Roman"/>
                <w:spacing w:val="-20"/>
                <w:sz w:val="28"/>
                <w:szCs w:val="28"/>
              </w:rPr>
              <w:t>嗣由</w:t>
            </w:r>
            <w:r w:rsidRPr="00083C8B">
              <w:rPr>
                <w:rFonts w:hAnsi="標楷體" w:hint="eastAsia"/>
                <w:spacing w:val="-20"/>
                <w:sz w:val="28"/>
                <w:szCs w:val="28"/>
              </w:rPr>
              <w:t>○○</w:t>
            </w:r>
            <w:r w:rsidRPr="00083C8B">
              <w:rPr>
                <w:rFonts w:ascii="Times New Roman"/>
                <w:spacing w:val="-20"/>
                <w:sz w:val="28"/>
                <w:szCs w:val="28"/>
              </w:rPr>
              <w:t>協會協助申請將服刑處所從南投改至桃園</w:t>
            </w:r>
            <w:r w:rsidR="00DF67CC" w:rsidRPr="00083C8B">
              <w:rPr>
                <w:rFonts w:ascii="Times New Roman" w:hint="eastAsia"/>
                <w:spacing w:val="-20"/>
                <w:sz w:val="28"/>
                <w:szCs w:val="28"/>
              </w:rPr>
              <w:t>。</w:t>
            </w:r>
          </w:p>
        </w:tc>
      </w:tr>
      <w:tr w:rsidR="00083C8B" w:rsidRPr="00083C8B" w14:paraId="06D76B2D" w14:textId="77777777" w:rsidTr="00E3526F">
        <w:trPr>
          <w:trHeight w:val="283"/>
        </w:trPr>
        <w:tc>
          <w:tcPr>
            <w:tcW w:w="719" w:type="pct"/>
          </w:tcPr>
          <w:p w14:paraId="466C8456"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113/4/9</w:t>
            </w:r>
          </w:p>
        </w:tc>
        <w:tc>
          <w:tcPr>
            <w:tcW w:w="2167" w:type="pct"/>
          </w:tcPr>
          <w:p w14:paraId="4C1DA8FD" w14:textId="77777777" w:rsidR="00271742" w:rsidRPr="00083C8B" w:rsidRDefault="00271742" w:rsidP="00720F41">
            <w:pPr>
              <w:rPr>
                <w:rFonts w:ascii="Times New Roman"/>
                <w:spacing w:val="-20"/>
                <w:sz w:val="28"/>
                <w:szCs w:val="28"/>
              </w:rPr>
            </w:pPr>
            <w:r w:rsidRPr="00083C8B">
              <w:rPr>
                <w:rFonts w:ascii="Times New Roman"/>
                <w:spacing w:val="-20"/>
                <w:sz w:val="28"/>
                <w:szCs w:val="28"/>
              </w:rPr>
              <w:t>刑期執行完畢</w:t>
            </w:r>
          </w:p>
        </w:tc>
        <w:tc>
          <w:tcPr>
            <w:tcW w:w="2115" w:type="pct"/>
          </w:tcPr>
          <w:p w14:paraId="28E8D245" w14:textId="77777777" w:rsidR="00271742" w:rsidRPr="00083C8B" w:rsidRDefault="00271742" w:rsidP="00720F41">
            <w:pPr>
              <w:rPr>
                <w:rFonts w:ascii="Times New Roman"/>
                <w:spacing w:val="-20"/>
                <w:sz w:val="28"/>
                <w:szCs w:val="28"/>
              </w:rPr>
            </w:pPr>
          </w:p>
        </w:tc>
      </w:tr>
    </w:tbl>
    <w:p w14:paraId="2F6C076A" w14:textId="63AA7A08" w:rsidR="00CA7A7C" w:rsidRPr="00083C8B" w:rsidRDefault="00CA7A7C" w:rsidP="009A6D89">
      <w:pPr>
        <w:spacing w:line="240" w:lineRule="exact"/>
        <w:rPr>
          <w:sz w:val="20"/>
        </w:rPr>
      </w:pPr>
      <w:r w:rsidRPr="00083C8B">
        <w:rPr>
          <w:rFonts w:hint="eastAsia"/>
          <w:sz w:val="20"/>
        </w:rPr>
        <w:t>資料來源：屏東地檢，本院彙整</w:t>
      </w:r>
      <w:r w:rsidR="002845E5" w:rsidRPr="00083C8B">
        <w:rPr>
          <w:rFonts w:hint="eastAsia"/>
          <w:sz w:val="20"/>
        </w:rPr>
        <w:t>。</w:t>
      </w:r>
    </w:p>
    <w:p w14:paraId="097E5F20" w14:textId="77777777" w:rsidR="009A6D89" w:rsidRPr="00083C8B" w:rsidRDefault="009A6D89" w:rsidP="009A6D89">
      <w:pPr>
        <w:spacing w:line="240" w:lineRule="exact"/>
        <w:rPr>
          <w:sz w:val="20"/>
        </w:rPr>
      </w:pPr>
    </w:p>
    <w:p w14:paraId="1FA8776A" w14:textId="2CD7B6C3" w:rsidR="0010785A" w:rsidRPr="00083C8B" w:rsidRDefault="00CA7A7C" w:rsidP="00B11406">
      <w:pPr>
        <w:pStyle w:val="3"/>
      </w:pPr>
      <w:r w:rsidRPr="00083C8B">
        <w:rPr>
          <w:rFonts w:hAnsi="標楷體" w:hint="eastAsia"/>
        </w:rPr>
        <w:t>惟查R君於本案偵查庭之錄影內容，其於偵查初始均聲明簽名及進口物品均係友人T君所有，其僅提供工作地址，經承辦檢察官反覆</w:t>
      </w:r>
      <w:r w:rsidR="00E3526F" w:rsidRPr="00083C8B">
        <w:rPr>
          <w:rFonts w:hAnsi="標楷體" w:hint="eastAsia"/>
        </w:rPr>
        <w:t>訊問</w:t>
      </w:r>
      <w:r w:rsidRPr="00083C8B">
        <w:rPr>
          <w:rFonts w:hAnsi="標楷體" w:hint="eastAsia"/>
        </w:rPr>
        <w:t>始改稱係自己所為；後經本院函請內政部警政署刑事警察局比對R君及進口文件內之聲明書指紋亦未相符，本案實情是否誠如判決所載之犯罪事實，實有疑慮。嗣經本院於114年2月5日電聯已返回印尼之R君，其對於當時案情說明係其友人D君向其索取居留證件進口物品未果，其僅同意提供D君工作地址收件，D君遂以其母親(即T君)之居留證件進口物品至該工作地址。R君嗣於111年5月間收到航警局刑事警察大隊之到案通知書，因畏懼刑責而逃逸，後經助產所通報後，由移民署專勤隊緝捕到案。其自始僅提供工作地址，並未委託亦未知悉物品進口等細節，遑論知悉進口物品為不得輸入之雞腸。</w:t>
      </w:r>
    </w:p>
    <w:p w14:paraId="0071661D" w14:textId="19671046" w:rsidR="00CA7A7C" w:rsidRPr="00083C8B" w:rsidRDefault="00CA7A7C" w:rsidP="00B11406">
      <w:pPr>
        <w:pStyle w:val="3"/>
      </w:pPr>
      <w:r w:rsidRPr="00083C8B">
        <w:rPr>
          <w:rFonts w:hAnsi="標楷體" w:hint="eastAsia"/>
        </w:rPr>
        <w:t>本院經比對R君於偵查庭之證詞、譯文及接受本院訪談之內容，顯有其餘案情細節未明，核與判決所載之犯罪事實有間，並疑涉有他人犯罪事實。綜觀本案用於進口雞腸之所有文件，均未有R君本人之身分證明或個人簽名，亦未能確認文件所載之指紋係R君所有，其於偵查時亦非自始坦承為其所為，恐因礙於語言溝通障礙而表達不周，進而影響最終認罪結果；本案是否確為R君所為，尚非無疑。惟本案經偵查後即由屏東地檢起訴並聲請簡易判決，復由屏東地院簡易庭認定R君犯罪事實及證據與檢察官聲請簡易判決處刑書之記載相同，爰逕予引用並判處有期徒刑4月，相關疑義未予進一步調查釐清。</w:t>
      </w:r>
    </w:p>
    <w:p w14:paraId="7E5F8A32" w14:textId="4121E500" w:rsidR="001E3893" w:rsidRPr="00083C8B" w:rsidRDefault="001E3893" w:rsidP="00B11406">
      <w:pPr>
        <w:pStyle w:val="3"/>
      </w:pPr>
      <w:r w:rsidRPr="00083C8B">
        <w:rPr>
          <w:rFonts w:hAnsi="標楷體" w:hint="eastAsia"/>
        </w:rPr>
        <w:t>末查R君涉犯動物傳染病防治條例一案，經屏東地院判決確定後，得易服社會勞動；R君亦先行服社會勞動後始申請入監服刑。經本院詢據R君表示改為入監係因「沒有錢養小孩，(社會勞動)交通來回也浪費錢。」故由民間單位協助申請改至桃女監服刑。惟其係</w:t>
      </w:r>
      <w:r w:rsidR="00E3526F" w:rsidRPr="00083C8B">
        <w:rPr>
          <w:rFonts w:hAnsi="標楷體" w:hint="eastAsia"/>
        </w:rPr>
        <w:t>失聯</w:t>
      </w:r>
      <w:r w:rsidRPr="00083C8B">
        <w:rPr>
          <w:rFonts w:hAnsi="標楷體" w:hint="eastAsia"/>
        </w:rPr>
        <w:t>移工，在臺並無其他親屬資源，原即屬相對弱勢身分；攜子入監後更因語言不通衍生溝通障礙，未能提供其子妥善照顧</w:t>
      </w:r>
      <w:r w:rsidRPr="00083C8B">
        <w:rPr>
          <w:rStyle w:val="aff"/>
          <w:rFonts w:hAnsi="標楷體"/>
        </w:rPr>
        <w:footnoteReference w:id="22"/>
      </w:r>
      <w:r w:rsidRPr="00083C8B">
        <w:rPr>
          <w:rFonts w:hAnsi="標楷體" w:hint="eastAsia"/>
        </w:rPr>
        <w:t>，致其子隨母出監後疑似出現發展遲緩等情，嚴重影響兒少權益。</w:t>
      </w:r>
    </w:p>
    <w:p w14:paraId="3B3CD265" w14:textId="34280549" w:rsidR="0010785A" w:rsidRPr="00083C8B" w:rsidRDefault="0010785A" w:rsidP="00B11406">
      <w:pPr>
        <w:pStyle w:val="3"/>
      </w:pPr>
      <w:r w:rsidRPr="00083C8B">
        <w:rPr>
          <w:rFonts w:hAnsi="標楷體" w:hint="eastAsia"/>
        </w:rPr>
        <w:t>依刑事訴訟法第420條規定：「有罪之判決確定後，有左列情形之一者，為受判決人之利益，得聲請再審︰一、原判決所憑之證物已證明其為偽造或變造者。二、原判決所憑之證言、鑑定或通譯已證明其為虛偽者。三、受有罪判決之人，已證明其係被誣告者。四、原判決所憑之通常法院或特別法院之裁判已經確定裁判變更者。五、參與原判決或前審判決或判決前所行調查之法官，或參與偵查或起訴之檢察官，因該案件犯職務上之罪已經證明者，或因該案件違法失職已受懲戒處分，足以影響原判決者。六、因發現確實之新證據，足認受有罪判決之人應受無罪、免訴、免刑或輕於原判決所認罪名之判決者。」本院經調查發現有上開新事實證據，足認影響被告R君之判決。</w:t>
      </w:r>
    </w:p>
    <w:p w14:paraId="4B0DBCD8" w14:textId="6D489B7F" w:rsidR="0071636A" w:rsidRPr="00083C8B" w:rsidRDefault="0010785A" w:rsidP="00E3526F">
      <w:pPr>
        <w:pStyle w:val="3"/>
      </w:pPr>
      <w:r w:rsidRPr="00083C8B">
        <w:rPr>
          <w:rFonts w:hint="eastAsia"/>
        </w:rPr>
        <w:t>綜上，</w:t>
      </w:r>
      <w:r w:rsidR="001E3893" w:rsidRPr="00083C8B">
        <w:rPr>
          <w:rFonts w:hint="eastAsia"/>
        </w:rPr>
        <w:t>本調查案內之</w:t>
      </w:r>
      <w:r w:rsidR="002B11F7" w:rsidRPr="00083C8B">
        <w:rPr>
          <w:rFonts w:hint="eastAsia"/>
        </w:rPr>
        <w:t>外籍</w:t>
      </w:r>
      <w:r w:rsidR="001E3893" w:rsidRPr="00083C8B">
        <w:rPr>
          <w:rFonts w:hint="eastAsia"/>
        </w:rPr>
        <w:t>女性R君涉犯動物傳染病防治條例，經屏東地院判決4個月有期徒刑，始有後續攜子入監等情。R君入監時係</w:t>
      </w:r>
      <w:r w:rsidR="00E3526F" w:rsidRPr="00083C8B">
        <w:rPr>
          <w:rFonts w:hAnsi="標楷體" w:hint="eastAsia"/>
        </w:rPr>
        <w:t>失聯</w:t>
      </w:r>
      <w:r w:rsidR="001E3893" w:rsidRPr="00083C8B">
        <w:rPr>
          <w:rFonts w:hint="eastAsia"/>
        </w:rPr>
        <w:t>移工身分，處境更為不利。復經本院於114年2月5日訪談R君本人及比對相關證詞及指紋等證據，查有起訴及判決事實尚有疑義，恐未符實情並有冤抑。按刑事訴訟法第420條規定，移請臺灣高等檢察署依本院調查新事實證據，</w:t>
      </w:r>
      <w:r w:rsidR="00E3526F" w:rsidRPr="00083C8B">
        <w:rPr>
          <w:rFonts w:hint="eastAsia"/>
        </w:rPr>
        <w:t>研提</w:t>
      </w:r>
      <w:r w:rsidR="001E3893" w:rsidRPr="00083C8B">
        <w:rPr>
          <w:rFonts w:hint="eastAsia"/>
        </w:rPr>
        <w:t>再審</w:t>
      </w:r>
      <w:r w:rsidRPr="00083C8B">
        <w:rPr>
          <w:rFonts w:hint="eastAsia"/>
        </w:rPr>
        <w:t>。</w:t>
      </w:r>
      <w:bookmarkEnd w:id="49"/>
      <w:r w:rsidR="0071636A" w:rsidRPr="00083C8B">
        <w:br w:type="page"/>
      </w:r>
    </w:p>
    <w:p w14:paraId="0A4171AA" w14:textId="04BC4C05" w:rsidR="0071636A" w:rsidRPr="00083C8B" w:rsidRDefault="0071636A" w:rsidP="0071636A">
      <w:pPr>
        <w:pStyle w:val="1"/>
        <w:ind w:left="2380" w:hanging="2380"/>
      </w:pPr>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r w:rsidRPr="00083C8B">
        <w:rPr>
          <w:rFonts w:hint="eastAsia"/>
        </w:rPr>
        <w:t>處理辦法：</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C1BD320" w14:textId="77777777" w:rsidR="00264185" w:rsidRPr="00083C8B" w:rsidRDefault="00264185" w:rsidP="00264185">
      <w:pPr>
        <w:ind w:left="2381" w:hangingChars="700" w:hanging="2381"/>
        <w:rPr>
          <w:kern w:val="0"/>
          <w:szCs w:val="32"/>
        </w:rPr>
      </w:pPr>
      <w:r w:rsidRPr="00083C8B">
        <w:rPr>
          <w:rFonts w:hint="eastAsia"/>
        </w:rPr>
        <w:t xml:space="preserve">  </w:t>
      </w:r>
      <w:r w:rsidRPr="00083C8B">
        <w:rPr>
          <w:rFonts w:hint="eastAsia"/>
          <w:kern w:val="0"/>
          <w:szCs w:val="32"/>
        </w:rPr>
        <w:t xml:space="preserve">(一)調查意見修正後通過。 </w:t>
      </w:r>
    </w:p>
    <w:p w14:paraId="627F626B" w14:textId="21C145BD" w:rsidR="00264185" w:rsidRPr="00264185" w:rsidRDefault="00264185" w:rsidP="00264185">
      <w:pPr>
        <w:kinsoku/>
        <w:overflowPunct/>
        <w:autoSpaceDE/>
        <w:autoSpaceDN/>
        <w:adjustRightInd w:val="0"/>
        <w:spacing w:after="120"/>
        <w:ind w:left="993" w:hangingChars="292" w:hanging="993"/>
        <w:textAlignment w:val="baseline"/>
        <w:rPr>
          <w:kern w:val="0"/>
          <w:szCs w:val="32"/>
        </w:rPr>
      </w:pPr>
      <w:r w:rsidRPr="00083C8B">
        <w:rPr>
          <w:rFonts w:hint="eastAsia"/>
          <w:kern w:val="0"/>
          <w:szCs w:val="32"/>
        </w:rPr>
        <w:t xml:space="preserve">  (</w:t>
      </w:r>
      <w:r w:rsidRPr="00264185">
        <w:rPr>
          <w:rFonts w:hint="eastAsia"/>
          <w:kern w:val="0"/>
          <w:szCs w:val="32"/>
        </w:rPr>
        <w:t>二)調查意見一至四，提案糾正法務部矯正署及衛生福利部社會及家庭署。</w:t>
      </w:r>
    </w:p>
    <w:p w14:paraId="5595349C" w14:textId="77777777" w:rsidR="00264185" w:rsidRPr="00083C8B"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(三)調查意見一，函請行政院督促法務部會同教育部確實</w:t>
      </w:r>
    </w:p>
    <w:p w14:paraId="4BEF7D02" w14:textId="21D92DF9" w:rsidR="00264185" w:rsidRPr="00264185"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檢討改進見復。</w:t>
      </w:r>
    </w:p>
    <w:p w14:paraId="15B81503" w14:textId="77777777" w:rsidR="00264185" w:rsidRPr="00083C8B"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(四)調查意見五，函請法務部會同衛生福利部確實檢討改</w:t>
      </w:r>
    </w:p>
    <w:p w14:paraId="3D9BA346" w14:textId="68EF5F16" w:rsidR="00264185" w:rsidRPr="00264185"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進見復。</w:t>
      </w:r>
    </w:p>
    <w:p w14:paraId="16D37D56" w14:textId="4C0EB8AB" w:rsidR="00264185" w:rsidRPr="00264185"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(五)調查意見六，建議函請法務部轉所屬研提再審。</w:t>
      </w:r>
    </w:p>
    <w:p w14:paraId="4A7C1BF7" w14:textId="16DE56A4" w:rsidR="00264185" w:rsidRPr="00264185"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(六)調查意見一至五，移請本院國家人權委員會參處。</w:t>
      </w:r>
    </w:p>
    <w:p w14:paraId="7EA79BF4" w14:textId="77777777" w:rsidR="00264185" w:rsidRPr="00083C8B"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(七)調查意見(含前言、案由、處理辦法及調查委員姓名；</w:t>
      </w:r>
    </w:p>
    <w:p w14:paraId="3EAD17B7" w14:textId="77777777" w:rsidR="00264185" w:rsidRPr="00083C8B"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不含附表)，經委員會討論通過並遮隱個資後，上網公</w:t>
      </w:r>
    </w:p>
    <w:p w14:paraId="1649B6C3" w14:textId="5A0AABF0" w:rsidR="00264185" w:rsidRPr="00264185" w:rsidRDefault="00264185" w:rsidP="00264185">
      <w:pPr>
        <w:kinsoku/>
        <w:overflowPunct/>
        <w:autoSpaceDE/>
        <w:autoSpaceDN/>
        <w:adjustRightInd w:val="0"/>
        <w:spacing w:after="120"/>
        <w:textAlignment w:val="baseline"/>
        <w:rPr>
          <w:kern w:val="0"/>
          <w:szCs w:val="32"/>
        </w:rPr>
      </w:pPr>
      <w:r w:rsidRPr="00083C8B">
        <w:rPr>
          <w:rFonts w:hint="eastAsia"/>
          <w:kern w:val="0"/>
          <w:szCs w:val="32"/>
        </w:rPr>
        <w:t xml:space="preserve">      </w:t>
      </w:r>
      <w:r w:rsidRPr="00264185">
        <w:rPr>
          <w:rFonts w:hint="eastAsia"/>
          <w:kern w:val="0"/>
          <w:szCs w:val="32"/>
        </w:rPr>
        <w:t>布。簡報併予公布。</w:t>
      </w:r>
    </w:p>
    <w:p w14:paraId="51099621" w14:textId="01A7FF92" w:rsidR="00264185" w:rsidRPr="00083C8B" w:rsidRDefault="00264185" w:rsidP="00264185">
      <w:pPr>
        <w:pStyle w:val="ab"/>
        <w:spacing w:beforeLines="50" w:before="228" w:afterLines="100" w:after="457"/>
        <w:ind w:left="0"/>
        <w:rPr>
          <w:rFonts w:hint="eastAsia"/>
          <w:b w:val="0"/>
          <w:bCs/>
          <w:snapToGrid/>
          <w:spacing w:val="12"/>
          <w:kern w:val="0"/>
          <w:sz w:val="40"/>
        </w:rPr>
      </w:pPr>
      <w:r w:rsidRPr="00083C8B">
        <w:rPr>
          <w:rFonts w:hint="eastAsia"/>
          <w:b w:val="0"/>
          <w:bCs/>
          <w:snapToGrid/>
          <w:spacing w:val="12"/>
          <w:kern w:val="0"/>
          <w:sz w:val="40"/>
        </w:rPr>
        <w:t xml:space="preserve">           </w:t>
      </w:r>
      <w:r w:rsidR="0071636A" w:rsidRPr="00083C8B">
        <w:rPr>
          <w:rFonts w:hint="eastAsia"/>
          <w:b w:val="0"/>
          <w:bCs/>
          <w:snapToGrid/>
          <w:spacing w:val="12"/>
          <w:kern w:val="0"/>
          <w:sz w:val="40"/>
        </w:rPr>
        <w:t>調查委員：</w:t>
      </w:r>
      <w:r w:rsidRPr="00083C8B">
        <w:rPr>
          <w:rFonts w:hint="eastAsia"/>
          <w:b w:val="0"/>
          <w:bCs/>
          <w:snapToGrid/>
          <w:spacing w:val="12"/>
          <w:kern w:val="0"/>
          <w:sz w:val="40"/>
        </w:rPr>
        <w:t>王幼玲、高涌誠</w:t>
      </w:r>
    </w:p>
    <w:p w14:paraId="4B28942F" w14:textId="77777777" w:rsidR="0071636A" w:rsidRPr="00083C8B" w:rsidRDefault="0071636A" w:rsidP="0071636A">
      <w:pPr>
        <w:pStyle w:val="ab"/>
        <w:spacing w:before="0" w:after="0"/>
        <w:ind w:leftChars="1100" w:left="3742"/>
        <w:rPr>
          <w:rFonts w:ascii="Times New Roman"/>
          <w:b w:val="0"/>
          <w:bCs/>
          <w:snapToGrid/>
          <w:spacing w:val="0"/>
          <w:kern w:val="0"/>
          <w:sz w:val="40"/>
        </w:rPr>
      </w:pPr>
    </w:p>
    <w:sectPr w:rsidR="0071636A" w:rsidRPr="00083C8B" w:rsidSect="00FE551A">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439A" w14:textId="77777777" w:rsidR="00396BF9" w:rsidRDefault="00396BF9">
      <w:r>
        <w:separator/>
      </w:r>
    </w:p>
  </w:endnote>
  <w:endnote w:type="continuationSeparator" w:id="0">
    <w:p w14:paraId="7815FFE7" w14:textId="77777777" w:rsidR="00396BF9" w:rsidRDefault="0039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7AEB" w14:textId="77777777" w:rsidR="00E32C97" w:rsidRDefault="00E32C9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3D85A37" w14:textId="77777777" w:rsidR="00E32C97" w:rsidRDefault="00E32C9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3C2A2" w14:textId="77777777" w:rsidR="00396BF9" w:rsidRDefault="00396BF9">
      <w:r>
        <w:separator/>
      </w:r>
    </w:p>
  </w:footnote>
  <w:footnote w:type="continuationSeparator" w:id="0">
    <w:p w14:paraId="3E24EE97" w14:textId="77777777" w:rsidR="00396BF9" w:rsidRDefault="00396BF9">
      <w:r>
        <w:continuationSeparator/>
      </w:r>
    </w:p>
  </w:footnote>
  <w:footnote w:id="1">
    <w:p w14:paraId="5E8F30E8" w14:textId="6C6EB4DD" w:rsidR="004239D6" w:rsidRPr="00153C28" w:rsidRDefault="004239D6" w:rsidP="004239D6">
      <w:pPr>
        <w:pStyle w:val="afd"/>
      </w:pPr>
      <w:r w:rsidRPr="00153C28">
        <w:rPr>
          <w:rStyle w:val="aff"/>
        </w:rPr>
        <w:footnoteRef/>
      </w:r>
      <w:r w:rsidRPr="00153C28">
        <w:t xml:space="preserve"> 《CRC》前言段</w:t>
      </w:r>
      <w:r w:rsidRPr="00153C28">
        <w:rPr>
          <w:rFonts w:hint="eastAsia"/>
        </w:rPr>
        <w:t>：</w:t>
      </w:r>
      <w:r w:rsidRPr="00153C28">
        <w:rPr>
          <w:rFonts w:hAnsi="標楷體" w:hint="eastAsia"/>
        </w:rPr>
        <w:t>「</w:t>
      </w:r>
      <w:r w:rsidRPr="00153C28">
        <w:rPr>
          <w:rFonts w:hAnsi="標楷體"/>
        </w:rPr>
        <w:t>體認兒童應在幸福、關愛與理解氣氛之家庭環境中成長，使其人格充分而和諧地發展</w:t>
      </w:r>
      <w:r w:rsidRPr="00153C28">
        <w:rPr>
          <w:rFonts w:hAnsi="標楷體" w:hint="eastAsia"/>
        </w:rPr>
        <w:t>」。</w:t>
      </w:r>
    </w:p>
  </w:footnote>
  <w:footnote w:id="2">
    <w:p w14:paraId="365413D1" w14:textId="77777777" w:rsidR="004239D6" w:rsidRPr="00153C28" w:rsidRDefault="004239D6" w:rsidP="004239D6">
      <w:pPr>
        <w:pStyle w:val="afd"/>
        <w:jc w:val="both"/>
      </w:pPr>
      <w:r w:rsidRPr="00153C28">
        <w:rPr>
          <w:rStyle w:val="aff"/>
        </w:rPr>
        <w:footnoteRef/>
      </w:r>
      <w:r w:rsidRPr="00153C28">
        <w:t xml:space="preserve"> </w:t>
      </w:r>
      <w:r w:rsidRPr="00153C28">
        <w:rPr>
          <w:rFonts w:hint="eastAsia"/>
        </w:rPr>
        <w:t>法務部113年8月28日法授矯字第11303013960號函。</w:t>
      </w:r>
    </w:p>
  </w:footnote>
  <w:footnote w:id="3">
    <w:p w14:paraId="5289031B" w14:textId="77777777" w:rsidR="004239D6" w:rsidRPr="00153C28" w:rsidRDefault="004239D6" w:rsidP="004239D6">
      <w:pPr>
        <w:pStyle w:val="afd"/>
        <w:jc w:val="both"/>
      </w:pPr>
      <w:r w:rsidRPr="00153C28">
        <w:rPr>
          <w:rStyle w:val="aff"/>
        </w:rPr>
        <w:footnoteRef/>
      </w:r>
      <w:r w:rsidRPr="00153C28">
        <w:t xml:space="preserve"> </w:t>
      </w:r>
      <w:r w:rsidRPr="00153C28">
        <w:rPr>
          <w:rFonts w:hint="eastAsia"/>
        </w:rPr>
        <w:t>法務部113年10月11日法授矯字第11301853960號函。</w:t>
      </w:r>
    </w:p>
  </w:footnote>
  <w:footnote w:id="4">
    <w:p w14:paraId="6D48F5E7" w14:textId="5A0A50B9" w:rsidR="004239D6" w:rsidRPr="00153C28" w:rsidRDefault="004239D6" w:rsidP="004239D6">
      <w:pPr>
        <w:pStyle w:val="afd"/>
        <w:jc w:val="both"/>
      </w:pPr>
      <w:r w:rsidRPr="00153C28">
        <w:rPr>
          <w:rStyle w:val="aff"/>
        </w:rPr>
        <w:footnoteRef/>
      </w:r>
      <w:r w:rsidRPr="00153C28">
        <w:t xml:space="preserve"> </w:t>
      </w:r>
      <w:r w:rsidRPr="00153C28">
        <w:rPr>
          <w:rFonts w:hAnsi="標楷體" w:hint="eastAsia"/>
          <w:spacing w:val="-4"/>
        </w:rPr>
        <w:t>衛福部113年10月18日衛授家字第1130112792號函、113年12月9日衛授家字第1130115463號函。</w:t>
      </w:r>
    </w:p>
  </w:footnote>
  <w:footnote w:id="5">
    <w:p w14:paraId="230E899E" w14:textId="77777777" w:rsidR="004239D6" w:rsidRPr="00153C28" w:rsidRDefault="004239D6" w:rsidP="004239D6">
      <w:pPr>
        <w:pStyle w:val="afd"/>
        <w:jc w:val="both"/>
      </w:pPr>
      <w:r w:rsidRPr="00153C28">
        <w:rPr>
          <w:rStyle w:val="aff"/>
        </w:rPr>
        <w:footnoteRef/>
      </w:r>
      <w:r w:rsidRPr="00153C28">
        <w:t xml:space="preserve"> </w:t>
      </w:r>
      <w:r w:rsidRPr="00153C28">
        <w:rPr>
          <w:rFonts w:hAnsi="標楷體" w:hint="eastAsia"/>
        </w:rPr>
        <w:t>衛福部113年12月31日衛授家字第1130961475號函。</w:t>
      </w:r>
    </w:p>
  </w:footnote>
  <w:footnote w:id="6">
    <w:p w14:paraId="7FC23F0C" w14:textId="77777777" w:rsidR="004239D6" w:rsidRPr="00153C28" w:rsidRDefault="004239D6" w:rsidP="004239D6">
      <w:pPr>
        <w:pStyle w:val="afd"/>
        <w:jc w:val="both"/>
      </w:pPr>
      <w:r w:rsidRPr="00153C28">
        <w:rPr>
          <w:rStyle w:val="aff"/>
        </w:rPr>
        <w:footnoteRef/>
      </w:r>
      <w:r w:rsidRPr="00153C28">
        <w:t xml:space="preserve"> </w:t>
      </w:r>
      <w:r w:rsidRPr="00153C28">
        <w:rPr>
          <w:rFonts w:hint="eastAsia"/>
        </w:rPr>
        <w:t>法務部114年2月21日法授矯字第11401011530號函。</w:t>
      </w:r>
    </w:p>
  </w:footnote>
  <w:footnote w:id="7">
    <w:p w14:paraId="59F9A898" w14:textId="38C7C197" w:rsidR="004239D6" w:rsidRPr="00153C28" w:rsidRDefault="004239D6" w:rsidP="004239D6">
      <w:pPr>
        <w:pStyle w:val="afd"/>
        <w:jc w:val="both"/>
      </w:pPr>
      <w:r w:rsidRPr="00153C28">
        <w:rPr>
          <w:rStyle w:val="aff"/>
        </w:rPr>
        <w:footnoteRef/>
      </w:r>
      <w:r w:rsidRPr="00153C28">
        <w:t xml:space="preserve"> </w:t>
      </w:r>
      <w:r w:rsidRPr="00153C28">
        <w:rPr>
          <w:rFonts w:hAnsi="標楷體" w:hint="eastAsia"/>
        </w:rPr>
        <w:t>衛福部約詢後補充資料（114年6月6日衛授家</w:t>
      </w:r>
      <w:r w:rsidRPr="00153C28">
        <w:rPr>
          <w:rFonts w:hAnsi="標楷體"/>
        </w:rPr>
        <w:t>字第11</w:t>
      </w:r>
      <w:r w:rsidRPr="00153C28">
        <w:rPr>
          <w:rFonts w:hAnsi="標楷體" w:hint="eastAsia"/>
        </w:rPr>
        <w:t>40007351</w:t>
      </w:r>
      <w:r w:rsidRPr="00153C28">
        <w:rPr>
          <w:rFonts w:hAnsi="標楷體"/>
        </w:rPr>
        <w:t>號</w:t>
      </w:r>
      <w:r w:rsidRPr="00153C28">
        <w:rPr>
          <w:rFonts w:hAnsi="標楷體" w:hint="eastAsia"/>
        </w:rPr>
        <w:t>函）。</w:t>
      </w:r>
    </w:p>
  </w:footnote>
  <w:footnote w:id="8">
    <w:p w14:paraId="59C5A529" w14:textId="77777777" w:rsidR="004239D6" w:rsidRPr="00153C28" w:rsidRDefault="004239D6" w:rsidP="004239D6">
      <w:pPr>
        <w:pStyle w:val="afd"/>
        <w:jc w:val="both"/>
        <w:rPr>
          <w:rFonts w:hAnsi="標楷體"/>
        </w:rPr>
      </w:pPr>
      <w:r w:rsidRPr="00153C28">
        <w:rPr>
          <w:rStyle w:val="aff"/>
          <w:rFonts w:hAnsi="標楷體"/>
        </w:rPr>
        <w:footnoteRef/>
      </w:r>
      <w:r w:rsidRPr="00153C28">
        <w:rPr>
          <w:rFonts w:hAnsi="標楷體" w:hint="eastAsia"/>
        </w:rPr>
        <w:t xml:space="preserve"> 教育部114年7月14日臺教授國部字第1140059370號函</w:t>
      </w:r>
      <w:r w:rsidRPr="00153C28">
        <w:rPr>
          <w:rFonts w:hAnsi="標楷體"/>
        </w:rPr>
        <w:t>。</w:t>
      </w:r>
    </w:p>
  </w:footnote>
  <w:footnote w:id="9">
    <w:p w14:paraId="3B90B01E" w14:textId="04199C1C" w:rsidR="00E32C97" w:rsidRPr="00153C28" w:rsidRDefault="00E32C97" w:rsidP="00464C05">
      <w:pPr>
        <w:pStyle w:val="afd"/>
        <w:jc w:val="both"/>
      </w:pPr>
      <w:r w:rsidRPr="00153C28">
        <w:rPr>
          <w:rStyle w:val="aff"/>
        </w:rPr>
        <w:footnoteRef/>
      </w:r>
      <w:r w:rsidRPr="00153C28">
        <w:t xml:space="preserve"> 《CRC》</w:t>
      </w:r>
      <w:r w:rsidRPr="00153C28">
        <w:rPr>
          <w:rFonts w:hint="eastAsia"/>
        </w:rPr>
        <w:t>第7號一般性意見</w:t>
      </w:r>
      <w:r w:rsidR="00ED00B9" w:rsidRPr="00153C28">
        <w:rPr>
          <w:rFonts w:hAnsi="標楷體" w:hint="eastAsia"/>
        </w:rPr>
        <w:t>「</w:t>
      </w:r>
      <w:r w:rsidRPr="00153C28">
        <w:rPr>
          <w:rFonts w:hAnsi="標楷體" w:hint="eastAsia"/>
        </w:rPr>
        <w:t>在幼兒期落實兒童權利</w:t>
      </w:r>
      <w:r w:rsidR="00ED00B9" w:rsidRPr="00153C28">
        <w:rPr>
          <w:rFonts w:hAnsi="標楷體" w:hint="eastAsia"/>
        </w:rPr>
        <w:t>」</w:t>
      </w:r>
      <w:r w:rsidR="00B35FA4" w:rsidRPr="00153C28">
        <w:rPr>
          <w:rFonts w:hAnsi="標楷體" w:hint="eastAsia"/>
        </w:rPr>
        <w:t>之</w:t>
      </w:r>
      <w:r w:rsidRPr="00153C28">
        <w:rPr>
          <w:rFonts w:hAnsi="標楷體" w:hint="eastAsia"/>
        </w:rPr>
        <w:t>「</w:t>
      </w:r>
      <w:r w:rsidR="00B35FA4" w:rsidRPr="00153C28">
        <w:rPr>
          <w:rFonts w:hAnsi="標楷體" w:hint="eastAsia"/>
        </w:rPr>
        <w:t>四、幼兒期總原則和權利</w:t>
      </w:r>
      <w:r w:rsidRPr="00153C28">
        <w:rPr>
          <w:rFonts w:hAnsi="標楷體" w:hint="eastAsia"/>
        </w:rPr>
        <w:t>」點次10：</w:t>
      </w:r>
      <w:r w:rsidRPr="00153C28">
        <w:rPr>
          <w:rFonts w:hint="eastAsia"/>
        </w:rPr>
        <w:t>第</w:t>
      </w:r>
      <w:r w:rsidRPr="00153C28">
        <w:t>6</w:t>
      </w:r>
      <w:r w:rsidRPr="00153C28">
        <w:rPr>
          <w:rFonts w:hint="eastAsia"/>
        </w:rPr>
        <w:t>條提及兒童固有的生命權，還規定締約國有義務最大限度地確保兒童的生存和發展。現敦促締約國採取一切可能措施並創造條件，增進所有幼兒在其人生這一關鍵階段的福利。營養不良和可預防疾病依然是幼兒期權利的落實所面臨的主要障礙。確保生存和身體健康是優先事項，但委員會提醒締約國：第</w:t>
      </w:r>
      <w:r w:rsidRPr="00153C28">
        <w:t>6</w:t>
      </w:r>
      <w:r w:rsidRPr="00153C28">
        <w:rPr>
          <w:rFonts w:hint="eastAsia"/>
        </w:rPr>
        <w:t>條涵蓋發展的所有方面，而且幼兒的健康和社會心理福利在許多方面是相互依存的。不利的生活條件、忽視、照料不周或虐待以及對人的潛力發揮加以限制等，都會對這兩者構成威脅。在極為困難的環境中長大的幼兒需要受到特殊關注。委員會提醒締約國</w:t>
      </w:r>
      <w:r w:rsidRPr="00153C28">
        <w:t>(</w:t>
      </w:r>
      <w:r w:rsidRPr="00153C28">
        <w:rPr>
          <w:rFonts w:hint="eastAsia"/>
        </w:rPr>
        <w:t>和其他相關方</w:t>
      </w:r>
      <w:r w:rsidRPr="00153C28">
        <w:t>)</w:t>
      </w:r>
      <w:r w:rsidRPr="00153C28">
        <w:rPr>
          <w:rFonts w:hint="eastAsia"/>
        </w:rPr>
        <w:t>：生存權和發展權只能從整體上加以落實，為此必須執行《公約》所有其他條款，包括落實健康權、適足營養權、社會保障權、適足生活水準權、享有衛生和安全環境的權利、受教育的權利以及遊戲權</w:t>
      </w:r>
      <w:r w:rsidRPr="00153C28">
        <w:t>(</w:t>
      </w:r>
      <w:r w:rsidRPr="00153C28">
        <w:rPr>
          <w:rFonts w:hint="eastAsia"/>
        </w:rPr>
        <w:t>第</w:t>
      </w:r>
      <w:r w:rsidRPr="00153C28">
        <w:t>24</w:t>
      </w:r>
      <w:r w:rsidRPr="00153C28">
        <w:rPr>
          <w:rFonts w:hint="eastAsia"/>
        </w:rPr>
        <w:t>、</w:t>
      </w:r>
      <w:r w:rsidRPr="00153C28">
        <w:t>27</w:t>
      </w:r>
      <w:r w:rsidRPr="00153C28">
        <w:rPr>
          <w:rFonts w:hint="eastAsia"/>
        </w:rPr>
        <w:t>、</w:t>
      </w:r>
      <w:r w:rsidRPr="00153C28">
        <w:t>28</w:t>
      </w:r>
      <w:r w:rsidRPr="00153C28">
        <w:rPr>
          <w:rFonts w:hint="eastAsia"/>
        </w:rPr>
        <w:t>、</w:t>
      </w:r>
      <w:r w:rsidRPr="00153C28">
        <w:t>29</w:t>
      </w:r>
      <w:r w:rsidRPr="00153C28">
        <w:rPr>
          <w:rFonts w:hint="eastAsia"/>
        </w:rPr>
        <w:t>和</w:t>
      </w:r>
      <w:r w:rsidRPr="00153C28">
        <w:t>31</w:t>
      </w:r>
      <w:r w:rsidRPr="00153C28">
        <w:rPr>
          <w:rFonts w:hint="eastAsia"/>
        </w:rPr>
        <w:t>條</w:t>
      </w:r>
      <w:r w:rsidRPr="00153C28">
        <w:t>)</w:t>
      </w:r>
      <w:r w:rsidRPr="00153C28">
        <w:rPr>
          <w:rFonts w:hint="eastAsia"/>
        </w:rPr>
        <w:t>；另外還須尊重父母的責任，並提供協助和高品質服務</w:t>
      </w:r>
      <w:r w:rsidRPr="00153C28">
        <w:t>(</w:t>
      </w:r>
      <w:r w:rsidRPr="00153C28">
        <w:rPr>
          <w:rFonts w:hint="eastAsia"/>
        </w:rPr>
        <w:t>第</w:t>
      </w:r>
      <w:r w:rsidRPr="00153C28">
        <w:t>5</w:t>
      </w:r>
      <w:r w:rsidRPr="00153C28">
        <w:rPr>
          <w:rFonts w:hint="eastAsia"/>
        </w:rPr>
        <w:t>和</w:t>
      </w:r>
      <w:r w:rsidRPr="00153C28">
        <w:t>18</w:t>
      </w:r>
      <w:r w:rsidRPr="00153C28">
        <w:rPr>
          <w:rFonts w:hint="eastAsia"/>
        </w:rPr>
        <w:t>條</w:t>
      </w:r>
      <w:r w:rsidRPr="00153C28">
        <w:t>)</w:t>
      </w:r>
      <w:r w:rsidRPr="00153C28">
        <w:rPr>
          <w:rFonts w:hint="eastAsia"/>
        </w:rPr>
        <w:t>。兒童從幼年起就應當能夠參與提倡合理攝取營養和採取健康、衛生的生活方式的活動。</w:t>
      </w:r>
    </w:p>
  </w:footnote>
  <w:footnote w:id="10">
    <w:p w14:paraId="0D2A90BC" w14:textId="53FB329D" w:rsidR="00400FCF" w:rsidRPr="00153C28" w:rsidRDefault="00400FCF" w:rsidP="00400FCF">
      <w:pPr>
        <w:pStyle w:val="afd"/>
        <w:jc w:val="both"/>
      </w:pPr>
      <w:r w:rsidRPr="00153C28">
        <w:rPr>
          <w:rStyle w:val="aff"/>
        </w:rPr>
        <w:footnoteRef/>
      </w:r>
      <w:r w:rsidRPr="00153C28">
        <w:t xml:space="preserve"> </w:t>
      </w:r>
      <w:r w:rsidRPr="00153C28">
        <w:rPr>
          <w:rFonts w:hint="eastAsia"/>
        </w:rPr>
        <w:t>原文為：一邊餵小孩從後面這樣子餵</w:t>
      </w:r>
      <w:r w:rsidRPr="00153C28">
        <w:t>，不能像一般人坐下來</w:t>
      </w:r>
      <w:r w:rsidRPr="00153C28">
        <w:rPr>
          <w:rFonts w:hint="eastAsia"/>
        </w:rPr>
        <w:t>好好餵小朋友</w:t>
      </w:r>
      <w:r w:rsidRPr="00153C28">
        <w:t>吃</w:t>
      </w:r>
      <w:r w:rsidRPr="00153C28">
        <w:rPr>
          <w:rFonts w:hint="eastAsia"/>
        </w:rPr>
        <w:t>個</w:t>
      </w:r>
      <w:r w:rsidRPr="00153C28">
        <w:t>飯</w:t>
      </w:r>
      <w:r w:rsidRPr="00153C28">
        <w:rPr>
          <w:rFonts w:hint="eastAsia"/>
        </w:rPr>
        <w:t>，不行，一定要揹在身上，小孩一面餵食</w:t>
      </w:r>
      <w:r w:rsidRPr="00153C28">
        <w:t>。</w:t>
      </w:r>
      <w:r w:rsidRPr="00153C28">
        <w:rPr>
          <w:rFonts w:hint="eastAsia"/>
        </w:rPr>
        <w:t>會走路的孩子監方提供椅子坐，但不會走路的孩子媽媽用揹的，我無法從前面揹都從後面揹，一邊餵小孩。</w:t>
      </w:r>
    </w:p>
  </w:footnote>
  <w:footnote w:id="11">
    <w:p w14:paraId="38C13196" w14:textId="77777777" w:rsidR="00E32C97" w:rsidRPr="00153C28" w:rsidRDefault="00E32C97" w:rsidP="00110B09">
      <w:pPr>
        <w:pStyle w:val="afd"/>
        <w:jc w:val="both"/>
      </w:pPr>
      <w:r w:rsidRPr="00153C28">
        <w:rPr>
          <w:rStyle w:val="aff"/>
        </w:rPr>
        <w:footnoteRef/>
      </w:r>
      <w:r w:rsidRPr="00153C28">
        <w:t xml:space="preserve"> </w:t>
      </w:r>
      <w:r w:rsidRPr="00153C28">
        <w:rPr>
          <w:rFonts w:hint="eastAsia"/>
        </w:rPr>
        <w:t>有關</w:t>
      </w:r>
      <w:r w:rsidRPr="00153C28">
        <w:rPr>
          <w:rFonts w:hAnsi="標楷體" w:hint="eastAsia"/>
        </w:rPr>
        <w:t>「</w:t>
      </w:r>
      <w:r w:rsidRPr="00153C28">
        <w:rPr>
          <w:rFonts w:hint="eastAsia"/>
        </w:rPr>
        <w:t>小孩發燒仍要揹著工作</w:t>
      </w:r>
      <w:r w:rsidRPr="00153C28">
        <w:rPr>
          <w:rFonts w:hAnsi="標楷體" w:hint="eastAsia"/>
        </w:rPr>
        <w:t>」</w:t>
      </w:r>
      <w:r w:rsidRPr="00153C28">
        <w:rPr>
          <w:rFonts w:hint="eastAsia"/>
        </w:rPr>
        <w:t>1節，經查證，獄方並非不顧小孩發燒仍要求媽媽作業，依相關佐證資料，其子在獄中曾因發燒就醫3次，包括1次</w:t>
      </w:r>
      <w:r w:rsidRPr="00153C28">
        <w:t>戒護外醫就診</w:t>
      </w:r>
      <w:r w:rsidRPr="00153C28">
        <w:rPr>
          <w:rFonts w:hint="eastAsia"/>
        </w:rPr>
        <w:t>(</w:t>
      </w:r>
      <w:r w:rsidRPr="00153C28">
        <w:t>返監暫隔離</w:t>
      </w:r>
      <w:r w:rsidRPr="00153C28">
        <w:rPr>
          <w:rFonts w:hint="eastAsia"/>
        </w:rPr>
        <w:t>至一般獨居舍房)及2次</w:t>
      </w:r>
      <w:r w:rsidRPr="00153C28">
        <w:t>於監內看診</w:t>
      </w:r>
      <w:r w:rsidRPr="00153C28">
        <w:rPr>
          <w:rFonts w:hint="eastAsia"/>
        </w:rPr>
        <w:t>(2次</w:t>
      </w:r>
      <w:r w:rsidRPr="00153C28">
        <w:t>醫囑</w:t>
      </w:r>
      <w:r w:rsidRPr="00153C28">
        <w:rPr>
          <w:rFonts w:hint="eastAsia"/>
        </w:rPr>
        <w:t>均</w:t>
      </w:r>
      <w:r w:rsidRPr="00153C28">
        <w:t>須隔離</w:t>
      </w:r>
      <w:r w:rsidRPr="00153C28">
        <w:rPr>
          <w:rFonts w:hint="eastAsia"/>
        </w:rPr>
        <w:t>至一般獨居舍房)，與其陳述小孩在監內時「</w:t>
      </w:r>
      <w:r w:rsidRPr="00153C28">
        <w:t>有看過醫生3次。如果只是普通的發燒，不會帶去看醫生</w:t>
      </w:r>
      <w:r w:rsidRPr="00153C28">
        <w:rPr>
          <w:rFonts w:hint="eastAsia"/>
        </w:rPr>
        <w:t>」吻合。</w:t>
      </w:r>
    </w:p>
  </w:footnote>
  <w:footnote w:id="12">
    <w:p w14:paraId="6698144B" w14:textId="20AB3750" w:rsidR="00E32C97" w:rsidRPr="00153C28" w:rsidRDefault="00E32C97" w:rsidP="00E32C97">
      <w:pPr>
        <w:pStyle w:val="afd"/>
        <w:jc w:val="both"/>
      </w:pPr>
      <w:r w:rsidRPr="00153C28">
        <w:rPr>
          <w:rStyle w:val="aff"/>
        </w:rPr>
        <w:footnoteRef/>
      </w:r>
      <w:r w:rsidRPr="00153C28">
        <w:t xml:space="preserve"> </w:t>
      </w:r>
      <w:r w:rsidRPr="00153C28">
        <w:rPr>
          <w:rFonts w:hint="eastAsia"/>
        </w:rPr>
        <w:t>有關</w:t>
      </w:r>
      <w:r w:rsidRPr="00153C28">
        <w:rPr>
          <w:rFonts w:hAnsi="標楷體" w:hint="eastAsia"/>
        </w:rPr>
        <w:t>「</w:t>
      </w:r>
      <w:r w:rsidRPr="00153C28">
        <w:rPr>
          <w:rFonts w:hint="eastAsia"/>
        </w:rPr>
        <w:t>孩子哭鬧時他人可否協助</w:t>
      </w:r>
      <w:r w:rsidRPr="00153C28">
        <w:rPr>
          <w:rFonts w:hAnsi="標楷體" w:hint="eastAsia"/>
        </w:rPr>
        <w:t>」</w:t>
      </w:r>
      <w:r w:rsidRPr="00153C28">
        <w:rPr>
          <w:rFonts w:hint="eastAsia"/>
        </w:rPr>
        <w:t>1節，經查證，監方並未</w:t>
      </w:r>
      <w:r w:rsidRPr="00153C28">
        <w:t>禁止其他</w:t>
      </w:r>
      <w:r w:rsidRPr="00153C28">
        <w:rPr>
          <w:rFonts w:hint="eastAsia"/>
        </w:rPr>
        <w:t>受刑人協助照顧</w:t>
      </w:r>
      <w:r w:rsidRPr="00153C28">
        <w:t>小孩，</w:t>
      </w:r>
      <w:r w:rsidRPr="00153C28">
        <w:rPr>
          <w:rFonts w:hint="eastAsia"/>
        </w:rPr>
        <w:t>惟須先告知</w:t>
      </w:r>
      <w:r w:rsidRPr="00153C28">
        <w:t>主管</w:t>
      </w:r>
      <w:r w:rsidRPr="00153C28">
        <w:rPr>
          <w:rFonts w:hint="eastAsia"/>
        </w:rPr>
        <w:t>並獲同意，據該女監另有1名印尼籍受刑人與1名</w:t>
      </w:r>
      <w:r w:rsidR="002B11F7" w:rsidRPr="00153C28">
        <w:rPr>
          <w:rFonts w:hint="eastAsia"/>
        </w:rPr>
        <w:t>外籍</w:t>
      </w:r>
      <w:r w:rsidRPr="00153C28">
        <w:rPr>
          <w:rFonts w:hint="eastAsia"/>
        </w:rPr>
        <w:t>(非印尼籍)受刑人均陳述可協助，且前者曾協助印尼籍受刑人照顧小孩，後者曾見其他印尼籍受刑人協助印尼籍受刑人照顧小孩。</w:t>
      </w:r>
    </w:p>
  </w:footnote>
  <w:footnote w:id="13">
    <w:p w14:paraId="734F620D" w14:textId="77777777" w:rsidR="001B429F" w:rsidRPr="00153C28" w:rsidRDefault="001B429F">
      <w:pPr>
        <w:pStyle w:val="afd"/>
      </w:pPr>
      <w:r w:rsidRPr="00153C28">
        <w:rPr>
          <w:rStyle w:val="aff"/>
        </w:rPr>
        <w:footnoteRef/>
      </w:r>
      <w:r w:rsidRPr="00153C28">
        <w:t xml:space="preserve"> </w:t>
      </w:r>
      <w:r w:rsidRPr="00153C28">
        <w:rPr>
          <w:rFonts w:hint="eastAsia"/>
        </w:rPr>
        <w:t>衛福部國民健康署幼兒園健康促進訪視輔導工作指引手冊。</w:t>
      </w:r>
    </w:p>
  </w:footnote>
  <w:footnote w:id="14">
    <w:p w14:paraId="477180A3" w14:textId="0E25D73B" w:rsidR="00E32C97" w:rsidRPr="00153C28" w:rsidRDefault="00E32C97" w:rsidP="008B4B41">
      <w:pPr>
        <w:pStyle w:val="afd"/>
        <w:jc w:val="both"/>
      </w:pPr>
      <w:r w:rsidRPr="00153C28">
        <w:rPr>
          <w:rStyle w:val="aff"/>
        </w:rPr>
        <w:footnoteRef/>
      </w:r>
      <w:r w:rsidRPr="00153C28">
        <w:t xml:space="preserve"> </w:t>
      </w:r>
      <w:r w:rsidRPr="00153C28">
        <w:rPr>
          <w:rFonts w:hint="eastAsia"/>
        </w:rPr>
        <w:t>據本案訪談受刑人表示</w:t>
      </w:r>
      <w:r w:rsidR="008734C9" w:rsidRPr="00153C28">
        <w:rPr>
          <w:rFonts w:hint="eastAsia"/>
        </w:rPr>
        <w:t>：</w:t>
      </w:r>
      <w:r w:rsidRPr="00153C28">
        <w:rPr>
          <w:rFonts w:hint="eastAsia"/>
        </w:rPr>
        <w:t>「</w:t>
      </w:r>
      <w:r w:rsidRPr="00153C28">
        <w:t>一天能做多少就多少，依照能力，沒有要求數量</w:t>
      </w:r>
      <w:r w:rsidRPr="00153C28">
        <w:rPr>
          <w:rFonts w:hint="eastAsia"/>
        </w:rPr>
        <w:t>」，以分數而言，</w:t>
      </w:r>
      <w:r w:rsidRPr="00153C28">
        <w:t>單身可以拿到4分，媽媽頂多拿到3.2分、3.4分</w:t>
      </w:r>
      <w:r w:rsidRPr="00153C28">
        <w:rPr>
          <w:rFonts w:hint="eastAsia"/>
        </w:rPr>
        <w:t>，但</w:t>
      </w:r>
      <w:r w:rsidRPr="00153C28">
        <w:t>報假釋的話</w:t>
      </w:r>
      <w:r w:rsidR="008734C9" w:rsidRPr="00153C28">
        <w:rPr>
          <w:rFonts w:hint="eastAsia"/>
        </w:rPr>
        <w:t>，</w:t>
      </w:r>
      <w:r w:rsidRPr="00153C28">
        <w:t>媽媽有優勢</w:t>
      </w:r>
      <w:r w:rsidRPr="00153C28">
        <w:rPr>
          <w:rFonts w:hint="eastAsia"/>
        </w:rPr>
        <w:t>。</w:t>
      </w:r>
    </w:p>
  </w:footnote>
  <w:footnote w:id="15">
    <w:p w14:paraId="4B32AF7F" w14:textId="56EF9258" w:rsidR="00DC0DDC" w:rsidRPr="00153C28" w:rsidRDefault="00DC0DDC" w:rsidP="00255F17">
      <w:pPr>
        <w:pStyle w:val="afd"/>
        <w:jc w:val="both"/>
      </w:pPr>
      <w:r w:rsidRPr="00153C28">
        <w:rPr>
          <w:rStyle w:val="aff"/>
        </w:rPr>
        <w:footnoteRef/>
      </w:r>
      <w:r w:rsidRPr="00153C28">
        <w:t xml:space="preserve"> </w:t>
      </w:r>
      <w:r w:rsidRPr="00153C28">
        <w:rPr>
          <w:rFonts w:hint="eastAsia"/>
        </w:rPr>
        <w:t>依</w:t>
      </w:r>
      <w:r w:rsidR="00BD4751" w:rsidRPr="00153C28">
        <w:rPr>
          <w:rFonts w:hint="eastAsia"/>
        </w:rPr>
        <w:t>幼兒教育及照顧法</w:t>
      </w:r>
      <w:r w:rsidRPr="00153C28">
        <w:rPr>
          <w:rFonts w:hint="eastAsia"/>
        </w:rPr>
        <w:t>第7條第3項規定略以：</w:t>
      </w:r>
      <w:r w:rsidRPr="00153C28">
        <w:rPr>
          <w:rFonts w:ascii="新細明體" w:eastAsia="新細明體" w:hAnsi="新細明體" w:hint="eastAsia"/>
        </w:rPr>
        <w:t>「</w:t>
      </w:r>
      <w:r w:rsidRPr="00153C28">
        <w:rPr>
          <w:rFonts w:hAnsi="標楷體" w:hint="eastAsia"/>
        </w:rPr>
        <w:t>……</w:t>
      </w:r>
      <w:r w:rsidRPr="00153C28">
        <w:rPr>
          <w:rFonts w:hint="eastAsia"/>
        </w:rPr>
        <w:t>對處於離島、偏遠地區，或經濟、身心、文化與族群之需要協助幼兒，應優先提供其接受適當教保服務之機會，並得補助私立教保服務機構辦理之。</w:t>
      </w:r>
      <w:r w:rsidRPr="00153C28">
        <w:rPr>
          <w:rFonts w:ascii="新細明體" w:eastAsia="新細明體" w:hAnsi="新細明體" w:hint="eastAsia"/>
        </w:rPr>
        <w:t>」</w:t>
      </w:r>
    </w:p>
  </w:footnote>
  <w:footnote w:id="16">
    <w:p w14:paraId="72838289" w14:textId="16215D73" w:rsidR="00DC0DDC" w:rsidRPr="00153C28" w:rsidRDefault="00DC0DDC" w:rsidP="00DC0DDC">
      <w:pPr>
        <w:pStyle w:val="afd"/>
        <w:jc w:val="both"/>
        <w:rPr>
          <w:highlight w:val="yellow"/>
        </w:rPr>
      </w:pPr>
      <w:r w:rsidRPr="00153C28">
        <w:rPr>
          <w:rStyle w:val="aff"/>
        </w:rPr>
        <w:footnoteRef/>
      </w:r>
      <w:r w:rsidRPr="00153C28">
        <w:t xml:space="preserve"> </w:t>
      </w:r>
      <w:r w:rsidRPr="00153C28">
        <w:rPr>
          <w:rFonts w:hint="eastAsia"/>
        </w:rPr>
        <w:t>本院實地履勘</w:t>
      </w:r>
      <w:r w:rsidR="001846D3" w:rsidRPr="00153C28">
        <w:rPr>
          <w:rFonts w:hint="eastAsia"/>
        </w:rPr>
        <w:t>桃女監</w:t>
      </w:r>
      <w:r w:rsidRPr="00153C28">
        <w:rPr>
          <w:rFonts w:hint="eastAsia"/>
        </w:rPr>
        <w:t>並訪談工作人員略以：</w:t>
      </w:r>
      <w:r w:rsidRPr="00153C28">
        <w:rPr>
          <w:rFonts w:ascii="新細明體" w:eastAsia="新細明體" w:hAnsi="新細明體" w:hint="eastAsia"/>
        </w:rPr>
        <w:t>「</w:t>
      </w:r>
      <w:r w:rsidRPr="00153C28">
        <w:rPr>
          <w:rFonts w:hint="eastAsia"/>
        </w:rPr>
        <w:tab/>
        <w:t>沒有滿2歲的就不能念，太短(刑)期的也比較困難。孩子上幼兒園也有適應期，我（</w:t>
      </w:r>
      <w:r w:rsidR="001846D3" w:rsidRPr="00153C28">
        <w:rPr>
          <w:rFonts w:hint="eastAsia"/>
        </w:rPr>
        <w:t>監</w:t>
      </w:r>
      <w:r w:rsidR="000F333D" w:rsidRPr="00153C28">
        <w:rPr>
          <w:rFonts w:hAnsi="標楷體" w:hint="eastAsia"/>
        </w:rPr>
        <w:t>〔</w:t>
      </w:r>
      <w:r w:rsidR="001846D3" w:rsidRPr="00153C28">
        <w:rPr>
          <w:rFonts w:hint="eastAsia"/>
        </w:rPr>
        <w:t>所</w:t>
      </w:r>
      <w:r w:rsidR="000F333D" w:rsidRPr="00153C28">
        <w:rPr>
          <w:rFonts w:hAnsi="標楷體" w:hint="eastAsia"/>
        </w:rPr>
        <w:t>〕</w:t>
      </w:r>
      <w:r w:rsidRPr="00153C28">
        <w:rPr>
          <w:rFonts w:hint="eastAsia"/>
        </w:rPr>
        <w:t>）總不能媽媽1個月就要出監，我讓孩子在這裡的幼兒園哭2個禮拜，回家後又要重新適應、再哭2個禮拜，那對孩子是很折騰的</w:t>
      </w:r>
      <w:r w:rsidRPr="00153C28">
        <w:rPr>
          <w:rFonts w:ascii="新細明體" w:eastAsia="新細明體" w:hAnsi="新細明體" w:hint="eastAsia"/>
        </w:rPr>
        <w:t>」、「</w:t>
      </w:r>
      <w:r w:rsidRPr="00153C28">
        <w:rPr>
          <w:rFonts w:hint="eastAsia"/>
        </w:rPr>
        <w:t>我們的孩子是無縫接軌，例如有1名孩子念完(幼兒園)了，我們馬上再補一個；但我(</w:t>
      </w:r>
      <w:r w:rsidR="001846D3" w:rsidRPr="00153C28">
        <w:rPr>
          <w:rFonts w:hint="eastAsia"/>
        </w:rPr>
        <w:t>監</w:t>
      </w:r>
      <w:r w:rsidR="000F333D" w:rsidRPr="00153C28">
        <w:rPr>
          <w:rFonts w:hAnsi="標楷體" w:hint="eastAsia"/>
        </w:rPr>
        <w:t>〔</w:t>
      </w:r>
      <w:r w:rsidR="000F333D" w:rsidRPr="00153C28">
        <w:rPr>
          <w:rFonts w:hint="eastAsia"/>
        </w:rPr>
        <w:t>所</w:t>
      </w:r>
      <w:r w:rsidR="000F333D" w:rsidRPr="00153C28">
        <w:rPr>
          <w:rFonts w:hAnsi="標楷體" w:hint="eastAsia"/>
        </w:rPr>
        <w:t>〕</w:t>
      </w:r>
      <w:r w:rsidRPr="00153C28">
        <w:rPr>
          <w:rFonts w:hint="eastAsia"/>
        </w:rPr>
        <w:t>)終究有接不到的時間點，想請園所空一個名額，教育處也有管制，很難空太久</w:t>
      </w:r>
      <w:r w:rsidRPr="00153C28">
        <w:rPr>
          <w:rFonts w:ascii="新細明體" w:eastAsia="新細明體" w:hAnsi="新細明體" w:hint="eastAsia"/>
        </w:rPr>
        <w:t>」</w:t>
      </w:r>
      <w:r w:rsidR="00255F17" w:rsidRPr="00153C28">
        <w:rPr>
          <w:rFonts w:ascii="新細明體" w:eastAsia="新細明體" w:hAnsi="新細明體" w:hint="eastAsia"/>
        </w:rPr>
        <w:t>。</w:t>
      </w:r>
    </w:p>
  </w:footnote>
  <w:footnote w:id="17">
    <w:p w14:paraId="46C49E43" w14:textId="15F74C87" w:rsidR="00655BDD" w:rsidRPr="00153C28" w:rsidRDefault="00655BDD" w:rsidP="00655BDD">
      <w:pPr>
        <w:pStyle w:val="afd"/>
        <w:jc w:val="both"/>
      </w:pPr>
      <w:r w:rsidRPr="00153C28">
        <w:rPr>
          <w:rStyle w:val="aff"/>
        </w:rPr>
        <w:footnoteRef/>
      </w:r>
      <w:r w:rsidRPr="00153C28">
        <w:t xml:space="preserve"> </w:t>
      </w:r>
      <w:r w:rsidRPr="00153C28">
        <w:rPr>
          <w:rFonts w:hint="eastAsia"/>
        </w:rPr>
        <w:t>依幼兒園及其分班基本設施設備標準、</w:t>
      </w:r>
      <w:r w:rsidRPr="00153C28">
        <w:t>兒童及少年福利機構設置標準</w:t>
      </w:r>
      <w:r w:rsidRPr="00153C28">
        <w:rPr>
          <w:rFonts w:hint="eastAsia"/>
        </w:rPr>
        <w:t>、幼兒教保及照顧服務實施準則等規定，明定室內活動空間面積、室外活動空間面積、寢室面積、室內、室外活動之要求，略以：</w:t>
      </w:r>
      <w:r w:rsidRPr="00153C28">
        <w:rPr>
          <w:rFonts w:ascii="MS Gothic" w:eastAsia="MS Gothic" w:hAnsi="MS Gothic" w:cs="MS Gothic" w:hint="eastAsia"/>
        </w:rPr>
        <w:t>➊</w:t>
      </w:r>
      <w:r w:rsidRPr="00153C28">
        <w:rPr>
          <w:rFonts w:hint="eastAsia"/>
        </w:rPr>
        <w:t>幼兒園招收幼兒16人以上30人以下之班級，其專用之室內活動室面積不得小於60平方公尺；每人室內活動空間不得小於2.5平方公尺；幼兒每人室外活動空間面積，不得小於3平方公尺(私立幼兒園及其分班設置於直轄市高人口密度行政區者，不得小於2平方公尺)；</w:t>
      </w:r>
      <w:r w:rsidRPr="00153C28">
        <w:rPr>
          <w:rFonts w:ascii="MS Gothic" w:eastAsia="MS Gothic" w:hAnsi="MS Gothic" w:cs="MS Gothic" w:hint="eastAsia"/>
        </w:rPr>
        <w:t>➋</w:t>
      </w:r>
      <w:r w:rsidRPr="00153C28">
        <w:rPr>
          <w:rFonts w:hint="eastAsia"/>
        </w:rPr>
        <w:t>幼兒園提供過夜服務時，應提供專用寢室，幼兒每人之寢室面積不得小於2.25平方公尺；</w:t>
      </w:r>
      <w:r w:rsidRPr="00153C28">
        <w:rPr>
          <w:rFonts w:ascii="MS Gothic" w:eastAsia="MS Gothic" w:hAnsi="MS Gothic" w:cs="MS Gothic" w:hint="eastAsia"/>
        </w:rPr>
        <w:t>➌</w:t>
      </w:r>
      <w:r w:rsidRPr="00153C28">
        <w:rPr>
          <w:rFonts w:hint="eastAsia"/>
        </w:rPr>
        <w:t>幼兒應有專用床具，幼兒專用床具應符合人因工程，床面距離地面30公分以上，排列以每行列不超過2床為原則，並有足夠通道空間供幼兒夜間行動，及教保服務人員巡視照顧及管理。</w:t>
      </w:r>
      <w:r w:rsidRPr="00153C28">
        <w:rPr>
          <w:rFonts w:ascii="MS Gothic" w:eastAsia="MS Gothic" w:hAnsi="MS Gothic" w:cs="MS Gothic" w:hint="eastAsia"/>
        </w:rPr>
        <w:t>➍</w:t>
      </w:r>
      <w:r w:rsidRPr="00153C28">
        <w:rPr>
          <w:rFonts w:hint="eastAsia"/>
        </w:rPr>
        <w:t>托嬰中心室內樓地板面積及室外活動面積，扣除盥洗室、廚房、備餐區、行政管理區、儲藏室、防火空間、樓梯、陽台、法定停車空間及騎樓等非兒童主要活動空間後，合計應達60平方公尺以上。前項供兒童主要活動空間，室內樓地板面積，每人不得少於2平方公尺，室外活動面積，每人不得少於1.5平方公尺。但無室外活動面積或不足時，得另以其他室內樓地板面積每人至少1.5平方公尺代之。</w:t>
      </w:r>
    </w:p>
  </w:footnote>
  <w:footnote w:id="18">
    <w:p w14:paraId="6860C70D" w14:textId="40803E7F" w:rsidR="00E32C97" w:rsidRPr="00153C28" w:rsidRDefault="00E32C97" w:rsidP="0053296A">
      <w:pPr>
        <w:pStyle w:val="afd"/>
        <w:jc w:val="both"/>
      </w:pPr>
      <w:r w:rsidRPr="00153C28">
        <w:rPr>
          <w:rStyle w:val="aff"/>
        </w:rPr>
        <w:footnoteRef/>
      </w:r>
      <w:r w:rsidRPr="00153C28">
        <w:t xml:space="preserve"> </w:t>
      </w:r>
      <w:r w:rsidRPr="00153C28">
        <w:rPr>
          <w:rFonts w:hint="eastAsia"/>
        </w:rPr>
        <w:t>參照</w:t>
      </w:r>
      <w:r w:rsidR="00ED00B9" w:rsidRPr="00153C28">
        <w:rPr>
          <w:rFonts w:hAnsi="標楷體" w:hint="eastAsia"/>
        </w:rPr>
        <w:t>「</w:t>
      </w:r>
      <w:r w:rsidRPr="00153C28">
        <w:rPr>
          <w:rFonts w:hint="eastAsia"/>
        </w:rPr>
        <w:t>幼兒園及其分班基本設施設備標準</w:t>
      </w:r>
      <w:r w:rsidR="00ED00B9" w:rsidRPr="00153C28">
        <w:rPr>
          <w:rFonts w:hAnsi="標楷體" w:hint="eastAsia"/>
        </w:rPr>
        <w:t>」</w:t>
      </w:r>
      <w:r w:rsidRPr="00153C28">
        <w:rPr>
          <w:rFonts w:hint="eastAsia"/>
        </w:rPr>
        <w:t>，幼兒園招收幼兒16人以上30人以下之班級，其專用之室內活動室面積不得小於60平方公尺；每人室內活動空間不得小於2.5平方公尺。</w:t>
      </w:r>
    </w:p>
  </w:footnote>
  <w:footnote w:id="19">
    <w:p w14:paraId="2C4D6E04" w14:textId="77777777" w:rsidR="00CC4609" w:rsidRPr="00153C28" w:rsidRDefault="00CC4609" w:rsidP="00CC4609">
      <w:pPr>
        <w:pStyle w:val="afd"/>
        <w:jc w:val="both"/>
      </w:pPr>
      <w:r w:rsidRPr="00153C28">
        <w:rPr>
          <w:rStyle w:val="aff"/>
        </w:rPr>
        <w:footnoteRef/>
      </w:r>
      <w:r w:rsidRPr="00153C28">
        <w:t xml:space="preserve"> </w:t>
      </w:r>
      <w:r w:rsidRPr="00153C28">
        <w:rPr>
          <w:rFonts w:hint="eastAsia"/>
        </w:rPr>
        <w:t>點次21指出，締約國應採取一切適當措施支助幼兒父母，特別是讓</w:t>
      </w:r>
      <w:r w:rsidRPr="00153C28">
        <w:t>處境最為不利</w:t>
      </w:r>
      <w:r w:rsidRPr="00153C28">
        <w:rPr>
          <w:rFonts w:hint="eastAsia"/>
        </w:rPr>
        <w:t>、</w:t>
      </w:r>
      <w:r w:rsidRPr="00153C28">
        <w:t>脆弱</w:t>
      </w:r>
      <w:r w:rsidRPr="00153C28">
        <w:rPr>
          <w:rFonts w:hint="eastAsia"/>
        </w:rPr>
        <w:t>的</w:t>
      </w:r>
      <w:r w:rsidRPr="00153C28">
        <w:t>群體</w:t>
      </w:r>
      <w:r w:rsidRPr="00153C28">
        <w:rPr>
          <w:rFonts w:hint="eastAsia"/>
        </w:rPr>
        <w:t>並</w:t>
      </w:r>
      <w:r w:rsidRPr="00153C28">
        <w:t>同時還須承擔</w:t>
      </w:r>
      <w:r w:rsidRPr="00153C28">
        <w:rPr>
          <w:rFonts w:hint="eastAsia"/>
        </w:rPr>
        <w:t>承擔幼兒養育責任(包含保健、照料及教育)的父母，有權得益於此種父母支助及兒童照料服務方案。點次21以低薪父母具體說明，惟對於同屬弱勢群體之女性受刑人攜子入監者亦然。</w:t>
      </w:r>
    </w:p>
  </w:footnote>
  <w:footnote w:id="20">
    <w:p w14:paraId="32243010" w14:textId="6C94A2EA" w:rsidR="00BD4751" w:rsidRPr="00153C28" w:rsidRDefault="00BD4751">
      <w:pPr>
        <w:pStyle w:val="afd"/>
      </w:pPr>
      <w:r w:rsidRPr="00153C28">
        <w:rPr>
          <w:rStyle w:val="aff"/>
        </w:rPr>
        <w:footnoteRef/>
      </w:r>
      <w:r w:rsidRPr="00153C28">
        <w:t xml:space="preserve"> </w:t>
      </w:r>
      <w:r w:rsidRPr="00153C28">
        <w:rPr>
          <w:rFonts w:hint="eastAsia"/>
        </w:rPr>
        <w:t>衛福部約詢後補充資料。</w:t>
      </w:r>
    </w:p>
  </w:footnote>
  <w:footnote w:id="21">
    <w:p w14:paraId="06382CDF" w14:textId="5FAFA3D4" w:rsidR="00E32C97" w:rsidRPr="00153C28" w:rsidRDefault="00E32C97" w:rsidP="00B42919">
      <w:pPr>
        <w:pStyle w:val="afd"/>
      </w:pPr>
      <w:r w:rsidRPr="00153C28">
        <w:rPr>
          <w:rStyle w:val="aff"/>
        </w:rPr>
        <w:footnoteRef/>
      </w:r>
      <w:r w:rsidRPr="00153C28">
        <w:t xml:space="preserve"> </w:t>
      </w:r>
      <w:r w:rsidR="008D68C3" w:rsidRPr="00153C28">
        <w:rPr>
          <w:rFonts w:hint="eastAsia"/>
        </w:rPr>
        <w:t>脆弱家庭服務指標。</w:t>
      </w:r>
      <w:hyperlink r:id="rId1" w:history="1">
        <w:r w:rsidR="008D68C3" w:rsidRPr="00153C28">
          <w:rPr>
            <w:rStyle w:val="af"/>
            <w:color w:val="auto"/>
            <w:u w:val="none"/>
          </w:rPr>
          <w:t>https://topics.mohw.gov.tw/SS/cp-4531-50117-204.html</w:t>
        </w:r>
      </w:hyperlink>
      <w:r w:rsidRPr="00153C28">
        <w:rPr>
          <w:rFonts w:hint="eastAsia"/>
        </w:rPr>
        <w:t>。</w:t>
      </w:r>
    </w:p>
  </w:footnote>
  <w:footnote w:id="22">
    <w:p w14:paraId="353FBB39" w14:textId="34A5E473" w:rsidR="001E3893" w:rsidRPr="00153C28" w:rsidRDefault="001E3893" w:rsidP="001E3893">
      <w:pPr>
        <w:pStyle w:val="afd"/>
      </w:pPr>
      <w:r w:rsidRPr="00153C28">
        <w:rPr>
          <w:rStyle w:val="aff"/>
        </w:rPr>
        <w:footnoteRef/>
      </w:r>
      <w:r w:rsidRPr="00153C28">
        <w:t xml:space="preserve"> </w:t>
      </w:r>
      <w:r w:rsidRPr="00153C28">
        <w:rPr>
          <w:rFonts w:hint="eastAsia"/>
        </w:rPr>
        <w:t>本案經訪談R君表示</w:t>
      </w:r>
      <w:r w:rsidR="0047210A" w:rsidRPr="00153C28">
        <w:rPr>
          <w:rFonts w:hint="eastAsia"/>
        </w:rPr>
        <w:t>，</w:t>
      </w:r>
      <w:r w:rsidRPr="00153C28">
        <w:rPr>
          <w:rFonts w:hint="eastAsia"/>
        </w:rPr>
        <w:t>孩子哭鬧時，臺灣籍受刑人較能向他人求助；</w:t>
      </w:r>
      <w:r w:rsidR="002B11F7" w:rsidRPr="00153C28">
        <w:rPr>
          <w:rFonts w:hint="eastAsia"/>
        </w:rPr>
        <w:t>外籍</w:t>
      </w:r>
      <w:r w:rsidRPr="00153C28">
        <w:rPr>
          <w:rFonts w:hint="eastAsia"/>
        </w:rPr>
        <w:t>受刑人則因害怕受罰而不敢提供協助、</w:t>
      </w:r>
      <w:r w:rsidR="002B11F7" w:rsidRPr="00153C28">
        <w:rPr>
          <w:rFonts w:hint="eastAsia"/>
        </w:rPr>
        <w:t>外籍</w:t>
      </w:r>
      <w:r w:rsidRPr="00153C28">
        <w:rPr>
          <w:rFonts w:hint="eastAsia"/>
        </w:rPr>
        <w:t>母親也相對較不敢求助。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261A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64798"/>
    <w:multiLevelType w:val="hybridMultilevel"/>
    <w:tmpl w:val="89982EE2"/>
    <w:lvl w:ilvl="0" w:tplc="8872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820ABF"/>
    <w:multiLevelType w:val="hybridMultilevel"/>
    <w:tmpl w:val="722A4752"/>
    <w:lvl w:ilvl="0" w:tplc="471C8C30">
      <w:start w:val="1"/>
      <w:numFmt w:val="decimal"/>
      <w:lvlText w:val="%1."/>
      <w:lvlJc w:val="left"/>
      <w:pPr>
        <w:ind w:left="153" w:hanging="360"/>
      </w:pPr>
      <w:rPr>
        <w:rFonts w:hint="default"/>
      </w:rPr>
    </w:lvl>
    <w:lvl w:ilvl="1" w:tplc="04090019" w:tentative="1">
      <w:start w:val="1"/>
      <w:numFmt w:val="ideographTraditional"/>
      <w:lvlText w:val="%2、"/>
      <w:lvlJc w:val="left"/>
      <w:pPr>
        <w:ind w:left="753" w:hanging="480"/>
      </w:pPr>
    </w:lvl>
    <w:lvl w:ilvl="2" w:tplc="0409001B" w:tentative="1">
      <w:start w:val="1"/>
      <w:numFmt w:val="lowerRoman"/>
      <w:lvlText w:val="%3."/>
      <w:lvlJc w:val="right"/>
      <w:pPr>
        <w:ind w:left="1233" w:hanging="480"/>
      </w:pPr>
    </w:lvl>
    <w:lvl w:ilvl="3" w:tplc="0409000F" w:tentative="1">
      <w:start w:val="1"/>
      <w:numFmt w:val="decimal"/>
      <w:lvlText w:val="%4."/>
      <w:lvlJc w:val="left"/>
      <w:pPr>
        <w:ind w:left="1713" w:hanging="480"/>
      </w:pPr>
    </w:lvl>
    <w:lvl w:ilvl="4" w:tplc="04090019" w:tentative="1">
      <w:start w:val="1"/>
      <w:numFmt w:val="ideographTraditional"/>
      <w:lvlText w:val="%5、"/>
      <w:lvlJc w:val="left"/>
      <w:pPr>
        <w:ind w:left="2193" w:hanging="480"/>
      </w:pPr>
    </w:lvl>
    <w:lvl w:ilvl="5" w:tplc="0409001B" w:tentative="1">
      <w:start w:val="1"/>
      <w:numFmt w:val="lowerRoman"/>
      <w:lvlText w:val="%6."/>
      <w:lvlJc w:val="right"/>
      <w:pPr>
        <w:ind w:left="2673" w:hanging="480"/>
      </w:pPr>
    </w:lvl>
    <w:lvl w:ilvl="6" w:tplc="0409000F" w:tentative="1">
      <w:start w:val="1"/>
      <w:numFmt w:val="decimal"/>
      <w:lvlText w:val="%7."/>
      <w:lvlJc w:val="left"/>
      <w:pPr>
        <w:ind w:left="3153" w:hanging="480"/>
      </w:pPr>
    </w:lvl>
    <w:lvl w:ilvl="7" w:tplc="04090019" w:tentative="1">
      <w:start w:val="1"/>
      <w:numFmt w:val="ideographTraditional"/>
      <w:lvlText w:val="%8、"/>
      <w:lvlJc w:val="left"/>
      <w:pPr>
        <w:ind w:left="3633" w:hanging="480"/>
      </w:pPr>
    </w:lvl>
    <w:lvl w:ilvl="8" w:tplc="0409001B" w:tentative="1">
      <w:start w:val="1"/>
      <w:numFmt w:val="lowerRoman"/>
      <w:lvlText w:val="%9."/>
      <w:lvlJc w:val="right"/>
      <w:pPr>
        <w:ind w:left="4113" w:hanging="480"/>
      </w:pPr>
    </w:lvl>
  </w:abstractNum>
  <w:abstractNum w:abstractNumId="3" w15:restartNumberingAfterBreak="0">
    <w:nsid w:val="04974170"/>
    <w:multiLevelType w:val="hybridMultilevel"/>
    <w:tmpl w:val="A404AA54"/>
    <w:lvl w:ilvl="0" w:tplc="916C6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FE2213"/>
    <w:multiLevelType w:val="hybridMultilevel"/>
    <w:tmpl w:val="5630E82E"/>
    <w:lvl w:ilvl="0" w:tplc="A4364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B71527"/>
    <w:multiLevelType w:val="hybridMultilevel"/>
    <w:tmpl w:val="0840B838"/>
    <w:lvl w:ilvl="0" w:tplc="FFFFFFFF">
      <w:start w:val="1"/>
      <w:numFmt w:val="decimal"/>
      <w:lvlText w:val="%1."/>
      <w:lvlJc w:val="left"/>
      <w:pPr>
        <w:ind w:left="533" w:hanging="533"/>
      </w:pPr>
      <w:rPr>
        <w:rFonts w:hAnsi="Arial" w:hint="default"/>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AD25CF7"/>
    <w:multiLevelType w:val="hybridMultilevel"/>
    <w:tmpl w:val="F416BA0C"/>
    <w:lvl w:ilvl="0" w:tplc="53987A06">
      <w:start w:val="1"/>
      <w:numFmt w:val="decimal"/>
      <w:lvlText w:val="%1."/>
      <w:lvlJc w:val="left"/>
      <w:pPr>
        <w:ind w:left="360" w:hanging="360"/>
      </w:pPr>
      <w:rPr>
        <w:rFonts w:hint="default"/>
      </w:rPr>
    </w:lvl>
    <w:lvl w:ilvl="1" w:tplc="D55E2810">
      <w:start w:val="1"/>
      <w:numFmt w:val="decimal"/>
      <w:lvlText w:val="(%2)"/>
      <w:lvlJc w:val="left"/>
      <w:pPr>
        <w:ind w:left="960" w:hanging="480"/>
      </w:pPr>
      <w:rPr>
        <w:rFonts w:eastAsia="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EB669B"/>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763372"/>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E765F5"/>
    <w:multiLevelType w:val="hybridMultilevel"/>
    <w:tmpl w:val="F3548D5E"/>
    <w:lvl w:ilvl="0" w:tplc="9AAC1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123B0A"/>
    <w:multiLevelType w:val="hybridMultilevel"/>
    <w:tmpl w:val="0840B838"/>
    <w:lvl w:ilvl="0" w:tplc="B186D154">
      <w:start w:val="1"/>
      <w:numFmt w:val="decimal"/>
      <w:lvlText w:val="%1."/>
      <w:lvlJc w:val="left"/>
      <w:pPr>
        <w:ind w:left="533" w:hanging="533"/>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0A95426"/>
    <w:multiLevelType w:val="hybridMultilevel"/>
    <w:tmpl w:val="A45022EC"/>
    <w:lvl w:ilvl="0" w:tplc="AB52F1CC">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02525E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7B81E54"/>
    <w:multiLevelType w:val="hybridMultilevel"/>
    <w:tmpl w:val="0840B838"/>
    <w:lvl w:ilvl="0" w:tplc="B186D154">
      <w:start w:val="1"/>
      <w:numFmt w:val="decimal"/>
      <w:lvlText w:val="%1."/>
      <w:lvlJc w:val="left"/>
      <w:pPr>
        <w:ind w:left="533" w:hanging="533"/>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E505D4"/>
    <w:multiLevelType w:val="hybridMultilevel"/>
    <w:tmpl w:val="79E47FA4"/>
    <w:lvl w:ilvl="0" w:tplc="CD908D84">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484E0D"/>
    <w:multiLevelType w:val="hybridMultilevel"/>
    <w:tmpl w:val="C9D8EBB6"/>
    <w:lvl w:ilvl="0" w:tplc="628E47D2">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D61B12"/>
    <w:multiLevelType w:val="hybridMultilevel"/>
    <w:tmpl w:val="D2D27B18"/>
    <w:lvl w:ilvl="0" w:tplc="74F2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746F5A"/>
    <w:multiLevelType w:val="hybridMultilevel"/>
    <w:tmpl w:val="97F28C02"/>
    <w:lvl w:ilvl="0" w:tplc="35D24618">
      <w:start w:val="1"/>
      <w:numFmt w:val="decimal"/>
      <w:lvlText w:val="%1."/>
      <w:lvlJc w:val="left"/>
      <w:pPr>
        <w:ind w:left="383" w:hanging="3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E64393"/>
    <w:multiLevelType w:val="hybridMultilevel"/>
    <w:tmpl w:val="5D3C276E"/>
    <w:lvl w:ilvl="0" w:tplc="47D89BE6">
      <w:start w:val="1"/>
      <w:numFmt w:val="decimal"/>
      <w:suff w:val="nothing"/>
      <w:lvlText w:val="(%1)"/>
      <w:lvlJc w:val="left"/>
      <w:pPr>
        <w:ind w:left="567" w:hanging="340"/>
      </w:pPr>
      <w:rPr>
        <w:rFonts w:hint="eastAsia"/>
      </w:rPr>
    </w:lvl>
    <w:lvl w:ilvl="1" w:tplc="04090019" w:tentative="1">
      <w:start w:val="1"/>
      <w:numFmt w:val="ideographTraditional"/>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ideographTraditional"/>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ideographTraditional"/>
      <w:lvlText w:val="%8、"/>
      <w:lvlJc w:val="left"/>
      <w:pPr>
        <w:ind w:left="4654" w:hanging="480"/>
      </w:pPr>
    </w:lvl>
    <w:lvl w:ilvl="8" w:tplc="0409001B" w:tentative="1">
      <w:start w:val="1"/>
      <w:numFmt w:val="lowerRoman"/>
      <w:lvlText w:val="%9."/>
      <w:lvlJc w:val="right"/>
      <w:pPr>
        <w:ind w:left="5134" w:hanging="480"/>
      </w:pPr>
    </w:lvl>
  </w:abstractNum>
  <w:abstractNum w:abstractNumId="21" w15:restartNumberingAfterBreak="0">
    <w:nsid w:val="358B5562"/>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1B3308"/>
    <w:multiLevelType w:val="hybridMultilevel"/>
    <w:tmpl w:val="CD6E936A"/>
    <w:lvl w:ilvl="0" w:tplc="2952B88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FD596C"/>
    <w:multiLevelType w:val="hybridMultilevel"/>
    <w:tmpl w:val="99CEFE8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3AB446AD"/>
    <w:multiLevelType w:val="hybridMultilevel"/>
    <w:tmpl w:val="ACCA6552"/>
    <w:lvl w:ilvl="0" w:tplc="DA64BF7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313296"/>
    <w:multiLevelType w:val="hybridMultilevel"/>
    <w:tmpl w:val="7534E260"/>
    <w:lvl w:ilvl="0" w:tplc="916C43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DC605AA"/>
    <w:multiLevelType w:val="hybridMultilevel"/>
    <w:tmpl w:val="79E47FA4"/>
    <w:lvl w:ilvl="0" w:tplc="CD908D84">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FA1E58"/>
    <w:multiLevelType w:val="hybridMultilevel"/>
    <w:tmpl w:val="6FEAE2DC"/>
    <w:lvl w:ilvl="0" w:tplc="79F4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3FE3C50"/>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0F464A"/>
    <w:multiLevelType w:val="hybridMultilevel"/>
    <w:tmpl w:val="296A48AA"/>
    <w:lvl w:ilvl="0" w:tplc="5C382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F5684"/>
    <w:multiLevelType w:val="hybridMultilevel"/>
    <w:tmpl w:val="167044AE"/>
    <w:lvl w:ilvl="0" w:tplc="5E706D36">
      <w:start w:val="1"/>
      <w:numFmt w:val="decimal"/>
      <w:pStyle w:val="a4"/>
      <w:lvlText w:val="表%1　"/>
      <w:lvlJc w:val="left"/>
      <w:pPr>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B042FCF"/>
    <w:multiLevelType w:val="multilevel"/>
    <w:tmpl w:val="A7E0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001F66"/>
    <w:multiLevelType w:val="hybridMultilevel"/>
    <w:tmpl w:val="99CEFE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135F78"/>
    <w:multiLevelType w:val="hybridMultilevel"/>
    <w:tmpl w:val="65D8A8CC"/>
    <w:lvl w:ilvl="0" w:tplc="89E827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9A37F66"/>
    <w:multiLevelType w:val="hybridMultilevel"/>
    <w:tmpl w:val="C0A03094"/>
    <w:lvl w:ilvl="0" w:tplc="207824B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AF35792"/>
    <w:multiLevelType w:val="hybridMultilevel"/>
    <w:tmpl w:val="0840B838"/>
    <w:lvl w:ilvl="0" w:tplc="FFFFFFFF">
      <w:start w:val="1"/>
      <w:numFmt w:val="decimal"/>
      <w:lvlText w:val="%1."/>
      <w:lvlJc w:val="left"/>
      <w:pPr>
        <w:ind w:left="533" w:hanging="533"/>
      </w:pPr>
      <w:rPr>
        <w:rFonts w:hAnsi="Arial" w:hint="default"/>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5FC43EC4"/>
    <w:multiLevelType w:val="hybridMultilevel"/>
    <w:tmpl w:val="F416BA0C"/>
    <w:lvl w:ilvl="0" w:tplc="FFFFFFFF">
      <w:start w:val="1"/>
      <w:numFmt w:val="decimal"/>
      <w:lvlText w:val="%1."/>
      <w:lvlJc w:val="left"/>
      <w:pPr>
        <w:ind w:left="360" w:hanging="360"/>
      </w:pPr>
      <w:rPr>
        <w:rFonts w:hint="default"/>
      </w:rPr>
    </w:lvl>
    <w:lvl w:ilvl="1" w:tplc="FFFFFFFF">
      <w:start w:val="1"/>
      <w:numFmt w:val="decimal"/>
      <w:lvlText w:val="(%2)"/>
      <w:lvlJc w:val="left"/>
      <w:pPr>
        <w:ind w:left="960" w:hanging="480"/>
      </w:pPr>
      <w:rPr>
        <w:rFonts w:eastAsia="標楷體"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666279C5"/>
    <w:multiLevelType w:val="multilevel"/>
    <w:tmpl w:val="A9B4D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8A19F4"/>
    <w:multiLevelType w:val="hybridMultilevel"/>
    <w:tmpl w:val="97D0917A"/>
    <w:lvl w:ilvl="0" w:tplc="4A4CC972">
      <w:start w:val="1"/>
      <w:numFmt w:val="decimal"/>
      <w:lvlText w:val="%1."/>
      <w:lvlJc w:val="left"/>
      <w:pPr>
        <w:ind w:left="360" w:hanging="360"/>
      </w:pPr>
      <w:rPr>
        <w:rFonts w:hAnsi="Arial"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E06887"/>
    <w:multiLevelType w:val="multilevel"/>
    <w:tmpl w:val="A24A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820C92"/>
    <w:multiLevelType w:val="hybridMultilevel"/>
    <w:tmpl w:val="D8C82A2E"/>
    <w:lvl w:ilvl="0" w:tplc="BAF4B75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5465125"/>
    <w:multiLevelType w:val="hybridMultilevel"/>
    <w:tmpl w:val="6FEAE2DC"/>
    <w:lvl w:ilvl="0" w:tplc="79F4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6F5A8A"/>
    <w:multiLevelType w:val="hybridMultilevel"/>
    <w:tmpl w:val="CFDCCB52"/>
    <w:lvl w:ilvl="0" w:tplc="BEE03F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9E803C9"/>
    <w:multiLevelType w:val="hybridMultilevel"/>
    <w:tmpl w:val="89982EE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935214014">
    <w:abstractNumId w:val="15"/>
  </w:num>
  <w:num w:numId="2" w16cid:durableId="1073501943">
    <w:abstractNumId w:val="5"/>
  </w:num>
  <w:num w:numId="3" w16cid:durableId="493450834">
    <w:abstractNumId w:val="15"/>
    <w:lvlOverride w:ilvl="0">
      <w:startOverride w:val="1"/>
    </w:lvlOverride>
  </w:num>
  <w:num w:numId="4" w16cid:durableId="629632482">
    <w:abstractNumId w:val="33"/>
  </w:num>
  <w:num w:numId="5" w16cid:durableId="1006711340">
    <w:abstractNumId w:val="26"/>
  </w:num>
  <w:num w:numId="6" w16cid:durableId="1254781260">
    <w:abstractNumId w:val="36"/>
  </w:num>
  <w:num w:numId="7" w16cid:durableId="1098797582">
    <w:abstractNumId w:val="13"/>
  </w:num>
  <w:num w:numId="8" w16cid:durableId="372997786">
    <w:abstractNumId w:val="38"/>
  </w:num>
  <w:num w:numId="9" w16cid:durableId="1599366867">
    <w:abstractNumId w:val="32"/>
  </w:num>
  <w:num w:numId="10" w16cid:durableId="20920727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097093">
    <w:abstractNumId w:val="0"/>
  </w:num>
  <w:num w:numId="12" w16cid:durableId="1324699830">
    <w:abstractNumId w:val="7"/>
  </w:num>
  <w:num w:numId="13" w16cid:durableId="526451455">
    <w:abstractNumId w:val="11"/>
  </w:num>
  <w:num w:numId="14" w16cid:durableId="1126507429">
    <w:abstractNumId w:val="14"/>
  </w:num>
  <w:num w:numId="15" w16cid:durableId="1498424878">
    <w:abstractNumId w:val="46"/>
  </w:num>
  <w:num w:numId="16" w16cid:durableId="474839132">
    <w:abstractNumId w:val="16"/>
  </w:num>
  <w:num w:numId="17" w16cid:durableId="412316886">
    <w:abstractNumId w:val="9"/>
  </w:num>
  <w:num w:numId="18" w16cid:durableId="1546790887">
    <w:abstractNumId w:val="37"/>
  </w:num>
  <w:num w:numId="19" w16cid:durableId="1541287748">
    <w:abstractNumId w:val="4"/>
  </w:num>
  <w:num w:numId="20" w16cid:durableId="1653634474">
    <w:abstractNumId w:val="30"/>
  </w:num>
  <w:num w:numId="21" w16cid:durableId="1455368138">
    <w:abstractNumId w:val="18"/>
  </w:num>
  <w:num w:numId="22" w16cid:durableId="1653636608">
    <w:abstractNumId w:val="47"/>
  </w:num>
  <w:num w:numId="23" w16cid:durableId="619386174">
    <w:abstractNumId w:val="3"/>
  </w:num>
  <w:num w:numId="24" w16cid:durableId="63379858">
    <w:abstractNumId w:val="28"/>
  </w:num>
  <w:num w:numId="25" w16cid:durableId="321586256">
    <w:abstractNumId w:val="29"/>
  </w:num>
  <w:num w:numId="26" w16cid:durableId="748575876">
    <w:abstractNumId w:val="8"/>
  </w:num>
  <w:num w:numId="27" w16cid:durableId="756679300">
    <w:abstractNumId w:val="43"/>
  </w:num>
  <w:num w:numId="28" w16cid:durableId="1328944287">
    <w:abstractNumId w:val="21"/>
  </w:num>
  <w:num w:numId="29" w16cid:durableId="96482792">
    <w:abstractNumId w:val="13"/>
  </w:num>
  <w:num w:numId="30" w16cid:durableId="1397315885">
    <w:abstractNumId w:val="13"/>
  </w:num>
  <w:num w:numId="31" w16cid:durableId="1813281929">
    <w:abstractNumId w:val="13"/>
  </w:num>
  <w:num w:numId="32" w16cid:durableId="1235552030">
    <w:abstractNumId w:val="13"/>
  </w:num>
  <w:num w:numId="33" w16cid:durableId="541137464">
    <w:abstractNumId w:val="13"/>
  </w:num>
  <w:num w:numId="34" w16cid:durableId="102698978">
    <w:abstractNumId w:val="2"/>
  </w:num>
  <w:num w:numId="35" w16cid:durableId="156920656">
    <w:abstractNumId w:val="19"/>
  </w:num>
  <w:num w:numId="36" w16cid:durableId="1208688456">
    <w:abstractNumId w:val="12"/>
  </w:num>
  <w:num w:numId="37" w16cid:durableId="94786841">
    <w:abstractNumId w:val="17"/>
  </w:num>
  <w:num w:numId="38" w16cid:durableId="1539968054">
    <w:abstractNumId w:val="31"/>
  </w:num>
  <w:num w:numId="39" w16cid:durableId="169760019">
    <w:abstractNumId w:val="10"/>
  </w:num>
  <w:num w:numId="40" w16cid:durableId="457722723">
    <w:abstractNumId w:val="41"/>
  </w:num>
  <w:num w:numId="41" w16cid:durableId="381485131">
    <w:abstractNumId w:val="42"/>
  </w:num>
  <w:num w:numId="42" w16cid:durableId="1594169727">
    <w:abstractNumId w:val="44"/>
  </w:num>
  <w:num w:numId="43" w16cid:durableId="1674868809">
    <w:abstractNumId w:val="34"/>
  </w:num>
  <w:num w:numId="44" w16cid:durableId="1486507151">
    <w:abstractNumId w:val="13"/>
  </w:num>
  <w:num w:numId="45" w16cid:durableId="592739932">
    <w:abstractNumId w:val="39"/>
  </w:num>
  <w:num w:numId="46" w16cid:durableId="258292697">
    <w:abstractNumId w:val="20"/>
  </w:num>
  <w:num w:numId="47" w16cid:durableId="774593199">
    <w:abstractNumId w:val="22"/>
  </w:num>
  <w:num w:numId="48" w16cid:durableId="1860046193">
    <w:abstractNumId w:val="27"/>
  </w:num>
  <w:num w:numId="49" w16cid:durableId="203638350">
    <w:abstractNumId w:val="25"/>
  </w:num>
  <w:num w:numId="50" w16cid:durableId="45493790">
    <w:abstractNumId w:val="13"/>
  </w:num>
  <w:num w:numId="51" w16cid:durableId="1000428346">
    <w:abstractNumId w:val="13"/>
  </w:num>
  <w:num w:numId="52" w16cid:durableId="962082525">
    <w:abstractNumId w:val="13"/>
  </w:num>
  <w:num w:numId="53" w16cid:durableId="1913001072">
    <w:abstractNumId w:val="13"/>
  </w:num>
  <w:num w:numId="54" w16cid:durableId="1727416859">
    <w:abstractNumId w:val="13"/>
  </w:num>
  <w:num w:numId="55" w16cid:durableId="1902060289">
    <w:abstractNumId w:val="13"/>
  </w:num>
  <w:num w:numId="56" w16cid:durableId="615523844">
    <w:abstractNumId w:val="13"/>
  </w:num>
  <w:num w:numId="57" w16cid:durableId="593897607">
    <w:abstractNumId w:val="13"/>
  </w:num>
  <w:num w:numId="58" w16cid:durableId="1591351417">
    <w:abstractNumId w:val="13"/>
  </w:num>
  <w:num w:numId="59" w16cid:durableId="1345981074">
    <w:abstractNumId w:val="13"/>
  </w:num>
  <w:num w:numId="60" w16cid:durableId="1675913221">
    <w:abstractNumId w:val="13"/>
  </w:num>
  <w:num w:numId="61" w16cid:durableId="1879856219">
    <w:abstractNumId w:val="13"/>
  </w:num>
  <w:num w:numId="62" w16cid:durableId="2122800632">
    <w:abstractNumId w:val="13"/>
  </w:num>
  <w:num w:numId="63" w16cid:durableId="1051465648">
    <w:abstractNumId w:val="13"/>
  </w:num>
  <w:num w:numId="64" w16cid:durableId="240800712">
    <w:abstractNumId w:val="13"/>
  </w:num>
  <w:num w:numId="65" w16cid:durableId="2050302099">
    <w:abstractNumId w:val="35"/>
  </w:num>
  <w:num w:numId="66" w16cid:durableId="1284772396">
    <w:abstractNumId w:val="13"/>
  </w:num>
  <w:num w:numId="67" w16cid:durableId="1711808365">
    <w:abstractNumId w:val="1"/>
  </w:num>
  <w:num w:numId="68" w16cid:durableId="827595227">
    <w:abstractNumId w:val="13"/>
  </w:num>
  <w:num w:numId="69" w16cid:durableId="11193001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25832528">
    <w:abstractNumId w:val="48"/>
  </w:num>
  <w:num w:numId="71" w16cid:durableId="1114524205">
    <w:abstractNumId w:val="23"/>
  </w:num>
  <w:num w:numId="72" w16cid:durableId="405807680">
    <w:abstractNumId w:val="13"/>
  </w:num>
  <w:num w:numId="73" w16cid:durableId="508646239">
    <w:abstractNumId w:val="6"/>
  </w:num>
  <w:num w:numId="74" w16cid:durableId="588579587">
    <w:abstractNumId w:val="13"/>
  </w:num>
  <w:num w:numId="75" w16cid:durableId="855925124">
    <w:abstractNumId w:val="40"/>
  </w:num>
  <w:num w:numId="76" w16cid:durableId="104321339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EB"/>
    <w:rsid w:val="00006961"/>
    <w:rsid w:val="00007659"/>
    <w:rsid w:val="000112BF"/>
    <w:rsid w:val="000119FE"/>
    <w:rsid w:val="00012233"/>
    <w:rsid w:val="000145C0"/>
    <w:rsid w:val="00017318"/>
    <w:rsid w:val="0001757A"/>
    <w:rsid w:val="0002035D"/>
    <w:rsid w:val="000209A6"/>
    <w:rsid w:val="000227E0"/>
    <w:rsid w:val="000227E5"/>
    <w:rsid w:val="000229AD"/>
    <w:rsid w:val="0002321E"/>
    <w:rsid w:val="00023E9F"/>
    <w:rsid w:val="000246F7"/>
    <w:rsid w:val="00027ABA"/>
    <w:rsid w:val="0003114D"/>
    <w:rsid w:val="0003431F"/>
    <w:rsid w:val="00034DC0"/>
    <w:rsid w:val="00036D76"/>
    <w:rsid w:val="000402A6"/>
    <w:rsid w:val="00042FB7"/>
    <w:rsid w:val="00043224"/>
    <w:rsid w:val="000438E7"/>
    <w:rsid w:val="0004515C"/>
    <w:rsid w:val="00045A3F"/>
    <w:rsid w:val="00050281"/>
    <w:rsid w:val="0005365B"/>
    <w:rsid w:val="00053CDF"/>
    <w:rsid w:val="000546F1"/>
    <w:rsid w:val="00057F32"/>
    <w:rsid w:val="000612EE"/>
    <w:rsid w:val="00061788"/>
    <w:rsid w:val="00062A25"/>
    <w:rsid w:val="000641ED"/>
    <w:rsid w:val="000723AE"/>
    <w:rsid w:val="00072F75"/>
    <w:rsid w:val="00073CB5"/>
    <w:rsid w:val="0007425C"/>
    <w:rsid w:val="00074E39"/>
    <w:rsid w:val="00077553"/>
    <w:rsid w:val="0008031A"/>
    <w:rsid w:val="000832C6"/>
    <w:rsid w:val="00083C8B"/>
    <w:rsid w:val="000851A2"/>
    <w:rsid w:val="00085BAF"/>
    <w:rsid w:val="00090FFF"/>
    <w:rsid w:val="0009352E"/>
    <w:rsid w:val="0009383C"/>
    <w:rsid w:val="00093C69"/>
    <w:rsid w:val="00094198"/>
    <w:rsid w:val="000949B8"/>
    <w:rsid w:val="00096B96"/>
    <w:rsid w:val="000975CA"/>
    <w:rsid w:val="000A001C"/>
    <w:rsid w:val="000A2938"/>
    <w:rsid w:val="000A2F3F"/>
    <w:rsid w:val="000A5415"/>
    <w:rsid w:val="000A5FAC"/>
    <w:rsid w:val="000A7877"/>
    <w:rsid w:val="000B0B4A"/>
    <w:rsid w:val="000B221B"/>
    <w:rsid w:val="000B279A"/>
    <w:rsid w:val="000B523D"/>
    <w:rsid w:val="000B61D2"/>
    <w:rsid w:val="000B70A7"/>
    <w:rsid w:val="000B73DD"/>
    <w:rsid w:val="000C0539"/>
    <w:rsid w:val="000C495F"/>
    <w:rsid w:val="000D04B6"/>
    <w:rsid w:val="000D2D52"/>
    <w:rsid w:val="000D468A"/>
    <w:rsid w:val="000D66D9"/>
    <w:rsid w:val="000D6EA4"/>
    <w:rsid w:val="000E2A9F"/>
    <w:rsid w:val="000E3578"/>
    <w:rsid w:val="000E61E0"/>
    <w:rsid w:val="000E6431"/>
    <w:rsid w:val="000F21A5"/>
    <w:rsid w:val="000F333D"/>
    <w:rsid w:val="000F5449"/>
    <w:rsid w:val="000F7205"/>
    <w:rsid w:val="00100A83"/>
    <w:rsid w:val="00102B9F"/>
    <w:rsid w:val="001046DD"/>
    <w:rsid w:val="00104977"/>
    <w:rsid w:val="001061CD"/>
    <w:rsid w:val="0010785A"/>
    <w:rsid w:val="00110B09"/>
    <w:rsid w:val="00112637"/>
    <w:rsid w:val="0011292F"/>
    <w:rsid w:val="00112ABC"/>
    <w:rsid w:val="001146B0"/>
    <w:rsid w:val="00115359"/>
    <w:rsid w:val="00115B4F"/>
    <w:rsid w:val="00117AE3"/>
    <w:rsid w:val="0012001E"/>
    <w:rsid w:val="00122902"/>
    <w:rsid w:val="00124D5F"/>
    <w:rsid w:val="00125305"/>
    <w:rsid w:val="001261CD"/>
    <w:rsid w:val="00126A55"/>
    <w:rsid w:val="00130CEE"/>
    <w:rsid w:val="00131EE2"/>
    <w:rsid w:val="00133841"/>
    <w:rsid w:val="00133F08"/>
    <w:rsid w:val="001344E0"/>
    <w:rsid w:val="001345E6"/>
    <w:rsid w:val="00134837"/>
    <w:rsid w:val="00134EDE"/>
    <w:rsid w:val="001358CD"/>
    <w:rsid w:val="001378B0"/>
    <w:rsid w:val="001410BB"/>
    <w:rsid w:val="00142E00"/>
    <w:rsid w:val="00143D2E"/>
    <w:rsid w:val="0014473A"/>
    <w:rsid w:val="001448AD"/>
    <w:rsid w:val="001518EC"/>
    <w:rsid w:val="00152042"/>
    <w:rsid w:val="00152793"/>
    <w:rsid w:val="00152CDE"/>
    <w:rsid w:val="00153B7E"/>
    <w:rsid w:val="00153C28"/>
    <w:rsid w:val="001545A9"/>
    <w:rsid w:val="00156555"/>
    <w:rsid w:val="00160A57"/>
    <w:rsid w:val="0016229F"/>
    <w:rsid w:val="00162F97"/>
    <w:rsid w:val="001637C7"/>
    <w:rsid w:val="0016480E"/>
    <w:rsid w:val="001654FC"/>
    <w:rsid w:val="00165FFF"/>
    <w:rsid w:val="00171293"/>
    <w:rsid w:val="00171611"/>
    <w:rsid w:val="0017169D"/>
    <w:rsid w:val="00171F0A"/>
    <w:rsid w:val="00172035"/>
    <w:rsid w:val="00173A5C"/>
    <w:rsid w:val="00174297"/>
    <w:rsid w:val="00176BB4"/>
    <w:rsid w:val="00176D67"/>
    <w:rsid w:val="001770EF"/>
    <w:rsid w:val="0018019E"/>
    <w:rsid w:val="00180305"/>
    <w:rsid w:val="00180E06"/>
    <w:rsid w:val="00180F3F"/>
    <w:rsid w:val="00181469"/>
    <w:rsid w:val="001817B3"/>
    <w:rsid w:val="00181813"/>
    <w:rsid w:val="00183014"/>
    <w:rsid w:val="00183205"/>
    <w:rsid w:val="0018381D"/>
    <w:rsid w:val="001838A7"/>
    <w:rsid w:val="001846D3"/>
    <w:rsid w:val="00185732"/>
    <w:rsid w:val="001867AF"/>
    <w:rsid w:val="00187CD2"/>
    <w:rsid w:val="00193792"/>
    <w:rsid w:val="001959C2"/>
    <w:rsid w:val="001965F4"/>
    <w:rsid w:val="00196EBB"/>
    <w:rsid w:val="001A51E3"/>
    <w:rsid w:val="001A5394"/>
    <w:rsid w:val="001A5E1C"/>
    <w:rsid w:val="001A7968"/>
    <w:rsid w:val="001B02A1"/>
    <w:rsid w:val="001B1B44"/>
    <w:rsid w:val="001B2E98"/>
    <w:rsid w:val="001B3483"/>
    <w:rsid w:val="001B3C1E"/>
    <w:rsid w:val="001B429F"/>
    <w:rsid w:val="001B4494"/>
    <w:rsid w:val="001B6C8C"/>
    <w:rsid w:val="001B78B5"/>
    <w:rsid w:val="001B7B5D"/>
    <w:rsid w:val="001C0D8B"/>
    <w:rsid w:val="001C0DA8"/>
    <w:rsid w:val="001C3C02"/>
    <w:rsid w:val="001C4920"/>
    <w:rsid w:val="001C5323"/>
    <w:rsid w:val="001D12E6"/>
    <w:rsid w:val="001D3C4A"/>
    <w:rsid w:val="001D4520"/>
    <w:rsid w:val="001D4AD7"/>
    <w:rsid w:val="001E0D8A"/>
    <w:rsid w:val="001E220F"/>
    <w:rsid w:val="001E3893"/>
    <w:rsid w:val="001E4D85"/>
    <w:rsid w:val="001E54AC"/>
    <w:rsid w:val="001E5786"/>
    <w:rsid w:val="001E67BA"/>
    <w:rsid w:val="001E74C2"/>
    <w:rsid w:val="001F458D"/>
    <w:rsid w:val="001F4F82"/>
    <w:rsid w:val="001F50A3"/>
    <w:rsid w:val="001F55C2"/>
    <w:rsid w:val="001F5A48"/>
    <w:rsid w:val="001F614C"/>
    <w:rsid w:val="001F6260"/>
    <w:rsid w:val="00200007"/>
    <w:rsid w:val="002030A5"/>
    <w:rsid w:val="00203131"/>
    <w:rsid w:val="0020327F"/>
    <w:rsid w:val="0020785B"/>
    <w:rsid w:val="0021011B"/>
    <w:rsid w:val="002115AB"/>
    <w:rsid w:val="00212E88"/>
    <w:rsid w:val="00213C9C"/>
    <w:rsid w:val="00216A57"/>
    <w:rsid w:val="0022009E"/>
    <w:rsid w:val="00220950"/>
    <w:rsid w:val="00222FD3"/>
    <w:rsid w:val="0022300C"/>
    <w:rsid w:val="00223241"/>
    <w:rsid w:val="0022425C"/>
    <w:rsid w:val="002246DE"/>
    <w:rsid w:val="002303EC"/>
    <w:rsid w:val="00233866"/>
    <w:rsid w:val="002410B0"/>
    <w:rsid w:val="002429E2"/>
    <w:rsid w:val="00246113"/>
    <w:rsid w:val="00247D56"/>
    <w:rsid w:val="002501E8"/>
    <w:rsid w:val="00252BC4"/>
    <w:rsid w:val="00254014"/>
    <w:rsid w:val="00254B39"/>
    <w:rsid w:val="00255F17"/>
    <w:rsid w:val="00260687"/>
    <w:rsid w:val="00260D04"/>
    <w:rsid w:val="00261261"/>
    <w:rsid w:val="00264185"/>
    <w:rsid w:val="0026504D"/>
    <w:rsid w:val="00265875"/>
    <w:rsid w:val="002663D2"/>
    <w:rsid w:val="00267B46"/>
    <w:rsid w:val="00270A34"/>
    <w:rsid w:val="00270FD2"/>
    <w:rsid w:val="00271155"/>
    <w:rsid w:val="00271742"/>
    <w:rsid w:val="00271A04"/>
    <w:rsid w:val="00273A2F"/>
    <w:rsid w:val="00274280"/>
    <w:rsid w:val="0027592A"/>
    <w:rsid w:val="00276C21"/>
    <w:rsid w:val="002771EA"/>
    <w:rsid w:val="00280751"/>
    <w:rsid w:val="00280986"/>
    <w:rsid w:val="00281CB9"/>
    <w:rsid w:val="00281ECE"/>
    <w:rsid w:val="002828F2"/>
    <w:rsid w:val="00282B87"/>
    <w:rsid w:val="002831C7"/>
    <w:rsid w:val="00283E10"/>
    <w:rsid w:val="002840C6"/>
    <w:rsid w:val="002845E5"/>
    <w:rsid w:val="00290D36"/>
    <w:rsid w:val="002919A4"/>
    <w:rsid w:val="0029313A"/>
    <w:rsid w:val="00293CC8"/>
    <w:rsid w:val="00295174"/>
    <w:rsid w:val="00296172"/>
    <w:rsid w:val="00296657"/>
    <w:rsid w:val="00296B92"/>
    <w:rsid w:val="00296EDA"/>
    <w:rsid w:val="002A0CDA"/>
    <w:rsid w:val="002A2C22"/>
    <w:rsid w:val="002A3D94"/>
    <w:rsid w:val="002A424A"/>
    <w:rsid w:val="002B02EB"/>
    <w:rsid w:val="002B11F7"/>
    <w:rsid w:val="002B1B89"/>
    <w:rsid w:val="002B51DA"/>
    <w:rsid w:val="002B6B6D"/>
    <w:rsid w:val="002B788D"/>
    <w:rsid w:val="002B7BD5"/>
    <w:rsid w:val="002C0602"/>
    <w:rsid w:val="002C2711"/>
    <w:rsid w:val="002C4BC3"/>
    <w:rsid w:val="002C5910"/>
    <w:rsid w:val="002D172D"/>
    <w:rsid w:val="002D2741"/>
    <w:rsid w:val="002D3BF6"/>
    <w:rsid w:val="002D4356"/>
    <w:rsid w:val="002D5C16"/>
    <w:rsid w:val="002E0BA9"/>
    <w:rsid w:val="002E25EE"/>
    <w:rsid w:val="002E45F8"/>
    <w:rsid w:val="002E5A38"/>
    <w:rsid w:val="002F2476"/>
    <w:rsid w:val="002F2C7C"/>
    <w:rsid w:val="002F3DFF"/>
    <w:rsid w:val="002F4E04"/>
    <w:rsid w:val="002F5521"/>
    <w:rsid w:val="002F5E05"/>
    <w:rsid w:val="002F7EAC"/>
    <w:rsid w:val="00301D63"/>
    <w:rsid w:val="003028C1"/>
    <w:rsid w:val="00304A5A"/>
    <w:rsid w:val="00306247"/>
    <w:rsid w:val="00306655"/>
    <w:rsid w:val="00307A76"/>
    <w:rsid w:val="00311D49"/>
    <w:rsid w:val="00313D62"/>
    <w:rsid w:val="0031455E"/>
    <w:rsid w:val="00315A16"/>
    <w:rsid w:val="00317053"/>
    <w:rsid w:val="0032109C"/>
    <w:rsid w:val="00322B45"/>
    <w:rsid w:val="00322D76"/>
    <w:rsid w:val="00322E13"/>
    <w:rsid w:val="00323809"/>
    <w:rsid w:val="00323D41"/>
    <w:rsid w:val="00325414"/>
    <w:rsid w:val="00326132"/>
    <w:rsid w:val="00326AFC"/>
    <w:rsid w:val="003302F1"/>
    <w:rsid w:val="003309AE"/>
    <w:rsid w:val="00340B40"/>
    <w:rsid w:val="0034470E"/>
    <w:rsid w:val="003479AA"/>
    <w:rsid w:val="00352DB0"/>
    <w:rsid w:val="003538F3"/>
    <w:rsid w:val="00353CC9"/>
    <w:rsid w:val="0036088F"/>
    <w:rsid w:val="00361063"/>
    <w:rsid w:val="00366570"/>
    <w:rsid w:val="00366591"/>
    <w:rsid w:val="0037030B"/>
    <w:rsid w:val="0037094A"/>
    <w:rsid w:val="00371ED3"/>
    <w:rsid w:val="00372659"/>
    <w:rsid w:val="00372FFC"/>
    <w:rsid w:val="00373A1A"/>
    <w:rsid w:val="003745F0"/>
    <w:rsid w:val="0037728A"/>
    <w:rsid w:val="00380B7D"/>
    <w:rsid w:val="00381A99"/>
    <w:rsid w:val="003829C2"/>
    <w:rsid w:val="003830B2"/>
    <w:rsid w:val="00383C7D"/>
    <w:rsid w:val="00384724"/>
    <w:rsid w:val="00387008"/>
    <w:rsid w:val="00387191"/>
    <w:rsid w:val="003873D6"/>
    <w:rsid w:val="003919B7"/>
    <w:rsid w:val="00391A4B"/>
    <w:rsid w:val="00391D57"/>
    <w:rsid w:val="00392292"/>
    <w:rsid w:val="00394825"/>
    <w:rsid w:val="00394F45"/>
    <w:rsid w:val="00395377"/>
    <w:rsid w:val="003955EE"/>
    <w:rsid w:val="00396BF9"/>
    <w:rsid w:val="003A04EB"/>
    <w:rsid w:val="003A2763"/>
    <w:rsid w:val="003A5927"/>
    <w:rsid w:val="003A62D0"/>
    <w:rsid w:val="003B047B"/>
    <w:rsid w:val="003B0711"/>
    <w:rsid w:val="003B1017"/>
    <w:rsid w:val="003B16B4"/>
    <w:rsid w:val="003B2348"/>
    <w:rsid w:val="003B3C07"/>
    <w:rsid w:val="003B46A1"/>
    <w:rsid w:val="003B6081"/>
    <w:rsid w:val="003B6775"/>
    <w:rsid w:val="003B6EA0"/>
    <w:rsid w:val="003C094D"/>
    <w:rsid w:val="003C369E"/>
    <w:rsid w:val="003C5FE2"/>
    <w:rsid w:val="003C7B98"/>
    <w:rsid w:val="003D05FB"/>
    <w:rsid w:val="003D1B16"/>
    <w:rsid w:val="003D45BF"/>
    <w:rsid w:val="003D4739"/>
    <w:rsid w:val="003D4AEB"/>
    <w:rsid w:val="003D508A"/>
    <w:rsid w:val="003D537F"/>
    <w:rsid w:val="003D7B75"/>
    <w:rsid w:val="003E0208"/>
    <w:rsid w:val="003E026A"/>
    <w:rsid w:val="003E1992"/>
    <w:rsid w:val="003E1B8B"/>
    <w:rsid w:val="003E3BF0"/>
    <w:rsid w:val="003E3D8E"/>
    <w:rsid w:val="003E3F55"/>
    <w:rsid w:val="003E4B57"/>
    <w:rsid w:val="003E54F0"/>
    <w:rsid w:val="003E5C77"/>
    <w:rsid w:val="003E66DD"/>
    <w:rsid w:val="003F27E1"/>
    <w:rsid w:val="003F437A"/>
    <w:rsid w:val="003F4429"/>
    <w:rsid w:val="003F5C2B"/>
    <w:rsid w:val="003F6F98"/>
    <w:rsid w:val="00400FCF"/>
    <w:rsid w:val="00401A91"/>
    <w:rsid w:val="00402240"/>
    <w:rsid w:val="004023E9"/>
    <w:rsid w:val="004030D6"/>
    <w:rsid w:val="0040454A"/>
    <w:rsid w:val="00407738"/>
    <w:rsid w:val="0041120D"/>
    <w:rsid w:val="00413F83"/>
    <w:rsid w:val="0041490C"/>
    <w:rsid w:val="00416191"/>
    <w:rsid w:val="00416721"/>
    <w:rsid w:val="00420472"/>
    <w:rsid w:val="0042089C"/>
    <w:rsid w:val="00421EF0"/>
    <w:rsid w:val="004224FA"/>
    <w:rsid w:val="004239D6"/>
    <w:rsid w:val="00423D07"/>
    <w:rsid w:val="0042401F"/>
    <w:rsid w:val="00424311"/>
    <w:rsid w:val="00425B10"/>
    <w:rsid w:val="00426D9C"/>
    <w:rsid w:val="00427936"/>
    <w:rsid w:val="00430227"/>
    <w:rsid w:val="00430A73"/>
    <w:rsid w:val="00434DD2"/>
    <w:rsid w:val="0043542A"/>
    <w:rsid w:val="00436B4B"/>
    <w:rsid w:val="00437816"/>
    <w:rsid w:val="004408EA"/>
    <w:rsid w:val="00440964"/>
    <w:rsid w:val="0044346F"/>
    <w:rsid w:val="00446134"/>
    <w:rsid w:val="00450186"/>
    <w:rsid w:val="00451201"/>
    <w:rsid w:val="00451919"/>
    <w:rsid w:val="0045326A"/>
    <w:rsid w:val="00453FF6"/>
    <w:rsid w:val="00460F39"/>
    <w:rsid w:val="00462F75"/>
    <w:rsid w:val="00463095"/>
    <w:rsid w:val="00463E21"/>
    <w:rsid w:val="00464C05"/>
    <w:rsid w:val="0046520A"/>
    <w:rsid w:val="00465E40"/>
    <w:rsid w:val="004671C7"/>
    <w:rsid w:val="004672AB"/>
    <w:rsid w:val="004706AA"/>
    <w:rsid w:val="0047081F"/>
    <w:rsid w:val="00470916"/>
    <w:rsid w:val="004714FE"/>
    <w:rsid w:val="00471669"/>
    <w:rsid w:val="0047210A"/>
    <w:rsid w:val="00473F82"/>
    <w:rsid w:val="00475039"/>
    <w:rsid w:val="0047631A"/>
    <w:rsid w:val="00477BAA"/>
    <w:rsid w:val="00480C74"/>
    <w:rsid w:val="0048226B"/>
    <w:rsid w:val="0048282D"/>
    <w:rsid w:val="00482AEC"/>
    <w:rsid w:val="004855F7"/>
    <w:rsid w:val="00485CBF"/>
    <w:rsid w:val="0049218D"/>
    <w:rsid w:val="0049259A"/>
    <w:rsid w:val="00495053"/>
    <w:rsid w:val="00495D26"/>
    <w:rsid w:val="004969A2"/>
    <w:rsid w:val="004974A5"/>
    <w:rsid w:val="004A0655"/>
    <w:rsid w:val="004A105E"/>
    <w:rsid w:val="004A1F59"/>
    <w:rsid w:val="004A29BE"/>
    <w:rsid w:val="004A2EAB"/>
    <w:rsid w:val="004A3225"/>
    <w:rsid w:val="004A33EE"/>
    <w:rsid w:val="004A3AA8"/>
    <w:rsid w:val="004A7CE2"/>
    <w:rsid w:val="004B0FF1"/>
    <w:rsid w:val="004B13C7"/>
    <w:rsid w:val="004B3B9D"/>
    <w:rsid w:val="004B5F52"/>
    <w:rsid w:val="004B6FBB"/>
    <w:rsid w:val="004B778F"/>
    <w:rsid w:val="004C0609"/>
    <w:rsid w:val="004C0989"/>
    <w:rsid w:val="004C1AEC"/>
    <w:rsid w:val="004C46CD"/>
    <w:rsid w:val="004C62D9"/>
    <w:rsid w:val="004C639F"/>
    <w:rsid w:val="004D0AC0"/>
    <w:rsid w:val="004D141F"/>
    <w:rsid w:val="004D17EF"/>
    <w:rsid w:val="004D1AD3"/>
    <w:rsid w:val="004D2742"/>
    <w:rsid w:val="004D3372"/>
    <w:rsid w:val="004D395F"/>
    <w:rsid w:val="004D3C32"/>
    <w:rsid w:val="004D6310"/>
    <w:rsid w:val="004E0062"/>
    <w:rsid w:val="004E05A1"/>
    <w:rsid w:val="004E1752"/>
    <w:rsid w:val="004E6D47"/>
    <w:rsid w:val="004E7F21"/>
    <w:rsid w:val="004F0CC6"/>
    <w:rsid w:val="004F1C20"/>
    <w:rsid w:val="004F1CC6"/>
    <w:rsid w:val="004F472A"/>
    <w:rsid w:val="004F5E57"/>
    <w:rsid w:val="004F6710"/>
    <w:rsid w:val="004F7B91"/>
    <w:rsid w:val="00500C3E"/>
    <w:rsid w:val="00501B31"/>
    <w:rsid w:val="00502849"/>
    <w:rsid w:val="00502B15"/>
    <w:rsid w:val="00504334"/>
    <w:rsid w:val="0050498D"/>
    <w:rsid w:val="00504DAB"/>
    <w:rsid w:val="00505799"/>
    <w:rsid w:val="005058FD"/>
    <w:rsid w:val="00505CB8"/>
    <w:rsid w:val="00507220"/>
    <w:rsid w:val="00507DD1"/>
    <w:rsid w:val="005104D7"/>
    <w:rsid w:val="00510576"/>
    <w:rsid w:val="00510B9E"/>
    <w:rsid w:val="0052083C"/>
    <w:rsid w:val="00520CCD"/>
    <w:rsid w:val="005212E1"/>
    <w:rsid w:val="005221A3"/>
    <w:rsid w:val="005223BD"/>
    <w:rsid w:val="0052283E"/>
    <w:rsid w:val="00523586"/>
    <w:rsid w:val="0052606A"/>
    <w:rsid w:val="005309B4"/>
    <w:rsid w:val="0053296A"/>
    <w:rsid w:val="005358E0"/>
    <w:rsid w:val="00536BC2"/>
    <w:rsid w:val="005416DC"/>
    <w:rsid w:val="005419AA"/>
    <w:rsid w:val="005425E1"/>
    <w:rsid w:val="005427C5"/>
    <w:rsid w:val="00542CF6"/>
    <w:rsid w:val="00545F32"/>
    <w:rsid w:val="00546C46"/>
    <w:rsid w:val="00546E84"/>
    <w:rsid w:val="00547043"/>
    <w:rsid w:val="005539DC"/>
    <w:rsid w:val="00553C03"/>
    <w:rsid w:val="005548E7"/>
    <w:rsid w:val="005574BA"/>
    <w:rsid w:val="00560DDA"/>
    <w:rsid w:val="00561CDA"/>
    <w:rsid w:val="005632B0"/>
    <w:rsid w:val="00563632"/>
    <w:rsid w:val="00563692"/>
    <w:rsid w:val="00563A8D"/>
    <w:rsid w:val="005645D2"/>
    <w:rsid w:val="00564977"/>
    <w:rsid w:val="00571679"/>
    <w:rsid w:val="00572794"/>
    <w:rsid w:val="005727EC"/>
    <w:rsid w:val="005731C4"/>
    <w:rsid w:val="00574007"/>
    <w:rsid w:val="00574014"/>
    <w:rsid w:val="00575DAB"/>
    <w:rsid w:val="00577138"/>
    <w:rsid w:val="00577A66"/>
    <w:rsid w:val="00580C6C"/>
    <w:rsid w:val="00581865"/>
    <w:rsid w:val="005825EB"/>
    <w:rsid w:val="00582AB2"/>
    <w:rsid w:val="00584235"/>
    <w:rsid w:val="00584322"/>
    <w:rsid w:val="005844E7"/>
    <w:rsid w:val="00587596"/>
    <w:rsid w:val="005908B8"/>
    <w:rsid w:val="00590916"/>
    <w:rsid w:val="00590E15"/>
    <w:rsid w:val="005927AA"/>
    <w:rsid w:val="00592987"/>
    <w:rsid w:val="00593309"/>
    <w:rsid w:val="0059346F"/>
    <w:rsid w:val="0059481F"/>
    <w:rsid w:val="0059512E"/>
    <w:rsid w:val="0059694E"/>
    <w:rsid w:val="005A3182"/>
    <w:rsid w:val="005A492A"/>
    <w:rsid w:val="005A6DD2"/>
    <w:rsid w:val="005A76C1"/>
    <w:rsid w:val="005B3B00"/>
    <w:rsid w:val="005B48CC"/>
    <w:rsid w:val="005B4A60"/>
    <w:rsid w:val="005B6892"/>
    <w:rsid w:val="005B741C"/>
    <w:rsid w:val="005B7EC9"/>
    <w:rsid w:val="005C010A"/>
    <w:rsid w:val="005C385D"/>
    <w:rsid w:val="005C4CB6"/>
    <w:rsid w:val="005C57CE"/>
    <w:rsid w:val="005C6709"/>
    <w:rsid w:val="005D3B20"/>
    <w:rsid w:val="005D5220"/>
    <w:rsid w:val="005D6686"/>
    <w:rsid w:val="005D71B7"/>
    <w:rsid w:val="005D7923"/>
    <w:rsid w:val="005E3E96"/>
    <w:rsid w:val="005E4759"/>
    <w:rsid w:val="005E5172"/>
    <w:rsid w:val="005E55DA"/>
    <w:rsid w:val="005E5C68"/>
    <w:rsid w:val="005E65C0"/>
    <w:rsid w:val="005E6D7D"/>
    <w:rsid w:val="005E7018"/>
    <w:rsid w:val="005E7E57"/>
    <w:rsid w:val="005F0390"/>
    <w:rsid w:val="005F166C"/>
    <w:rsid w:val="005F3564"/>
    <w:rsid w:val="005F40B3"/>
    <w:rsid w:val="005F5F9D"/>
    <w:rsid w:val="005F6BFC"/>
    <w:rsid w:val="005F7468"/>
    <w:rsid w:val="005F7713"/>
    <w:rsid w:val="005F7F0E"/>
    <w:rsid w:val="00602255"/>
    <w:rsid w:val="00602A54"/>
    <w:rsid w:val="006060EE"/>
    <w:rsid w:val="006072CD"/>
    <w:rsid w:val="00612023"/>
    <w:rsid w:val="00614190"/>
    <w:rsid w:val="00614B9B"/>
    <w:rsid w:val="006156CD"/>
    <w:rsid w:val="00615970"/>
    <w:rsid w:val="00616273"/>
    <w:rsid w:val="006214AA"/>
    <w:rsid w:val="0062217A"/>
    <w:rsid w:val="00622A99"/>
    <w:rsid w:val="00622DAF"/>
    <w:rsid w:val="00622E67"/>
    <w:rsid w:val="006235B0"/>
    <w:rsid w:val="00626B57"/>
    <w:rsid w:val="00626EDC"/>
    <w:rsid w:val="00630BAA"/>
    <w:rsid w:val="00636AEC"/>
    <w:rsid w:val="006406F2"/>
    <w:rsid w:val="006438C3"/>
    <w:rsid w:val="00644D50"/>
    <w:rsid w:val="006452D3"/>
    <w:rsid w:val="006461A5"/>
    <w:rsid w:val="006466D5"/>
    <w:rsid w:val="00647059"/>
    <w:rsid w:val="006470EC"/>
    <w:rsid w:val="00650F05"/>
    <w:rsid w:val="006539E1"/>
    <w:rsid w:val="006542D6"/>
    <w:rsid w:val="0065598E"/>
    <w:rsid w:val="00655AF2"/>
    <w:rsid w:val="00655BC5"/>
    <w:rsid w:val="00655BDD"/>
    <w:rsid w:val="006568BE"/>
    <w:rsid w:val="0066025D"/>
    <w:rsid w:val="0066091A"/>
    <w:rsid w:val="00666445"/>
    <w:rsid w:val="00666F5C"/>
    <w:rsid w:val="00667A21"/>
    <w:rsid w:val="00667BFB"/>
    <w:rsid w:val="00667C32"/>
    <w:rsid w:val="00670A8F"/>
    <w:rsid w:val="00671D0D"/>
    <w:rsid w:val="00672404"/>
    <w:rsid w:val="00676085"/>
    <w:rsid w:val="00676E76"/>
    <w:rsid w:val="006773EC"/>
    <w:rsid w:val="00680504"/>
    <w:rsid w:val="0068164E"/>
    <w:rsid w:val="00681CD9"/>
    <w:rsid w:val="006830DC"/>
    <w:rsid w:val="0068347B"/>
    <w:rsid w:val="00683E30"/>
    <w:rsid w:val="00684D29"/>
    <w:rsid w:val="00685055"/>
    <w:rsid w:val="00687024"/>
    <w:rsid w:val="00692ECF"/>
    <w:rsid w:val="00694E36"/>
    <w:rsid w:val="00695ABB"/>
    <w:rsid w:val="00695E22"/>
    <w:rsid w:val="00697D9A"/>
    <w:rsid w:val="006A0469"/>
    <w:rsid w:val="006A1D33"/>
    <w:rsid w:val="006A1F01"/>
    <w:rsid w:val="006A2ABF"/>
    <w:rsid w:val="006A6D1C"/>
    <w:rsid w:val="006B07AD"/>
    <w:rsid w:val="006B3018"/>
    <w:rsid w:val="006B4E2F"/>
    <w:rsid w:val="006B657C"/>
    <w:rsid w:val="006B7093"/>
    <w:rsid w:val="006B7417"/>
    <w:rsid w:val="006B76C8"/>
    <w:rsid w:val="006C0DB0"/>
    <w:rsid w:val="006C1AAB"/>
    <w:rsid w:val="006C20CE"/>
    <w:rsid w:val="006C4012"/>
    <w:rsid w:val="006D1239"/>
    <w:rsid w:val="006D31F9"/>
    <w:rsid w:val="006D3691"/>
    <w:rsid w:val="006D4EF5"/>
    <w:rsid w:val="006D71EB"/>
    <w:rsid w:val="006D7FE9"/>
    <w:rsid w:val="006E0625"/>
    <w:rsid w:val="006E1E79"/>
    <w:rsid w:val="006E2381"/>
    <w:rsid w:val="006E5EF0"/>
    <w:rsid w:val="006E75DF"/>
    <w:rsid w:val="006F09BC"/>
    <w:rsid w:val="006F3117"/>
    <w:rsid w:val="006F3563"/>
    <w:rsid w:val="006F42B9"/>
    <w:rsid w:val="006F5CC6"/>
    <w:rsid w:val="006F6103"/>
    <w:rsid w:val="006F757C"/>
    <w:rsid w:val="00700DE5"/>
    <w:rsid w:val="00702461"/>
    <w:rsid w:val="00703B35"/>
    <w:rsid w:val="00704B9C"/>
    <w:rsid w:val="00704E00"/>
    <w:rsid w:val="007079C4"/>
    <w:rsid w:val="00707D5C"/>
    <w:rsid w:val="007101AB"/>
    <w:rsid w:val="0071021B"/>
    <w:rsid w:val="00711DD0"/>
    <w:rsid w:val="00712E69"/>
    <w:rsid w:val="0071349A"/>
    <w:rsid w:val="00714BFC"/>
    <w:rsid w:val="00715C89"/>
    <w:rsid w:val="0071636A"/>
    <w:rsid w:val="00720606"/>
    <w:rsid w:val="00720799"/>
    <w:rsid w:val="007209E7"/>
    <w:rsid w:val="0072121B"/>
    <w:rsid w:val="00722578"/>
    <w:rsid w:val="00723BA8"/>
    <w:rsid w:val="007255C9"/>
    <w:rsid w:val="00726182"/>
    <w:rsid w:val="00726EB3"/>
    <w:rsid w:val="00727635"/>
    <w:rsid w:val="0073039A"/>
    <w:rsid w:val="00732329"/>
    <w:rsid w:val="007337CA"/>
    <w:rsid w:val="00734128"/>
    <w:rsid w:val="00734CE4"/>
    <w:rsid w:val="00735123"/>
    <w:rsid w:val="007353C6"/>
    <w:rsid w:val="00735E6F"/>
    <w:rsid w:val="00736A50"/>
    <w:rsid w:val="0074094D"/>
    <w:rsid w:val="00741837"/>
    <w:rsid w:val="007453E6"/>
    <w:rsid w:val="00745B7C"/>
    <w:rsid w:val="00750E98"/>
    <w:rsid w:val="00751387"/>
    <w:rsid w:val="0075256D"/>
    <w:rsid w:val="007539BB"/>
    <w:rsid w:val="00753F4E"/>
    <w:rsid w:val="00754789"/>
    <w:rsid w:val="00756CF9"/>
    <w:rsid w:val="007611BE"/>
    <w:rsid w:val="007620BD"/>
    <w:rsid w:val="0076442A"/>
    <w:rsid w:val="0076470C"/>
    <w:rsid w:val="00770453"/>
    <w:rsid w:val="00770949"/>
    <w:rsid w:val="00770D16"/>
    <w:rsid w:val="0077230A"/>
    <w:rsid w:val="0077309D"/>
    <w:rsid w:val="007770F6"/>
    <w:rsid w:val="007774EE"/>
    <w:rsid w:val="00777AA1"/>
    <w:rsid w:val="00777FFB"/>
    <w:rsid w:val="00781822"/>
    <w:rsid w:val="00782DFA"/>
    <w:rsid w:val="00783868"/>
    <w:rsid w:val="00783F21"/>
    <w:rsid w:val="00784CC1"/>
    <w:rsid w:val="00786AE0"/>
    <w:rsid w:val="00787159"/>
    <w:rsid w:val="00787869"/>
    <w:rsid w:val="0079043A"/>
    <w:rsid w:val="007912D3"/>
    <w:rsid w:val="00791668"/>
    <w:rsid w:val="00791AA1"/>
    <w:rsid w:val="0079385B"/>
    <w:rsid w:val="007A1AAE"/>
    <w:rsid w:val="007A1C26"/>
    <w:rsid w:val="007A3793"/>
    <w:rsid w:val="007B0556"/>
    <w:rsid w:val="007B6C94"/>
    <w:rsid w:val="007C0850"/>
    <w:rsid w:val="007C0AA8"/>
    <w:rsid w:val="007C1BA2"/>
    <w:rsid w:val="007C1F7F"/>
    <w:rsid w:val="007C2B48"/>
    <w:rsid w:val="007C4802"/>
    <w:rsid w:val="007C54E1"/>
    <w:rsid w:val="007C6526"/>
    <w:rsid w:val="007C7E1B"/>
    <w:rsid w:val="007D02BD"/>
    <w:rsid w:val="007D20E9"/>
    <w:rsid w:val="007D363D"/>
    <w:rsid w:val="007D6810"/>
    <w:rsid w:val="007D7881"/>
    <w:rsid w:val="007D7E3A"/>
    <w:rsid w:val="007E0E10"/>
    <w:rsid w:val="007E3C81"/>
    <w:rsid w:val="007E4768"/>
    <w:rsid w:val="007E4F13"/>
    <w:rsid w:val="007E6864"/>
    <w:rsid w:val="007E75A3"/>
    <w:rsid w:val="007E777B"/>
    <w:rsid w:val="007E7A92"/>
    <w:rsid w:val="007F1106"/>
    <w:rsid w:val="007F2070"/>
    <w:rsid w:val="007F23CF"/>
    <w:rsid w:val="007F5645"/>
    <w:rsid w:val="007F5964"/>
    <w:rsid w:val="007F5C18"/>
    <w:rsid w:val="007F63C1"/>
    <w:rsid w:val="007F787F"/>
    <w:rsid w:val="008007AB"/>
    <w:rsid w:val="0080193A"/>
    <w:rsid w:val="0080506C"/>
    <w:rsid w:val="008053F5"/>
    <w:rsid w:val="00806414"/>
    <w:rsid w:val="008069E1"/>
    <w:rsid w:val="00807AF7"/>
    <w:rsid w:val="00810198"/>
    <w:rsid w:val="0081431A"/>
    <w:rsid w:val="00814A7D"/>
    <w:rsid w:val="00815A00"/>
    <w:rsid w:val="00815DA8"/>
    <w:rsid w:val="008206BF"/>
    <w:rsid w:val="00820767"/>
    <w:rsid w:val="008215A1"/>
    <w:rsid w:val="0082194D"/>
    <w:rsid w:val="00821F48"/>
    <w:rsid w:val="008221F9"/>
    <w:rsid w:val="00824E5A"/>
    <w:rsid w:val="00826EF5"/>
    <w:rsid w:val="008273FE"/>
    <w:rsid w:val="00831693"/>
    <w:rsid w:val="00835B0F"/>
    <w:rsid w:val="00840104"/>
    <w:rsid w:val="00840C1F"/>
    <w:rsid w:val="008411C9"/>
    <w:rsid w:val="00841FC5"/>
    <w:rsid w:val="00842560"/>
    <w:rsid w:val="0084293C"/>
    <w:rsid w:val="00843D0F"/>
    <w:rsid w:val="00845709"/>
    <w:rsid w:val="00845CB9"/>
    <w:rsid w:val="00846031"/>
    <w:rsid w:val="00847AE3"/>
    <w:rsid w:val="00850D3F"/>
    <w:rsid w:val="00850F42"/>
    <w:rsid w:val="00853779"/>
    <w:rsid w:val="00855222"/>
    <w:rsid w:val="00855DB8"/>
    <w:rsid w:val="008576BD"/>
    <w:rsid w:val="00860463"/>
    <w:rsid w:val="00860EA4"/>
    <w:rsid w:val="00862177"/>
    <w:rsid w:val="008644CE"/>
    <w:rsid w:val="00865E64"/>
    <w:rsid w:val="00866D19"/>
    <w:rsid w:val="00866D2E"/>
    <w:rsid w:val="008711BE"/>
    <w:rsid w:val="00872457"/>
    <w:rsid w:val="00872E93"/>
    <w:rsid w:val="00873147"/>
    <w:rsid w:val="008733DA"/>
    <w:rsid w:val="008734C9"/>
    <w:rsid w:val="008809E4"/>
    <w:rsid w:val="008816B9"/>
    <w:rsid w:val="008850E4"/>
    <w:rsid w:val="00885A84"/>
    <w:rsid w:val="00885A86"/>
    <w:rsid w:val="008866F4"/>
    <w:rsid w:val="00886CEB"/>
    <w:rsid w:val="00890633"/>
    <w:rsid w:val="00892531"/>
    <w:rsid w:val="008939AB"/>
    <w:rsid w:val="008946AD"/>
    <w:rsid w:val="00897410"/>
    <w:rsid w:val="00897957"/>
    <w:rsid w:val="00897F8B"/>
    <w:rsid w:val="008A12F5"/>
    <w:rsid w:val="008A2E69"/>
    <w:rsid w:val="008A4938"/>
    <w:rsid w:val="008A7F27"/>
    <w:rsid w:val="008B1587"/>
    <w:rsid w:val="008B1B01"/>
    <w:rsid w:val="008B2898"/>
    <w:rsid w:val="008B3BCD"/>
    <w:rsid w:val="008B4B41"/>
    <w:rsid w:val="008B6CB1"/>
    <w:rsid w:val="008B6DF8"/>
    <w:rsid w:val="008B7E3D"/>
    <w:rsid w:val="008B7F5C"/>
    <w:rsid w:val="008C106C"/>
    <w:rsid w:val="008C10F1"/>
    <w:rsid w:val="008C1926"/>
    <w:rsid w:val="008C1E99"/>
    <w:rsid w:val="008C4A06"/>
    <w:rsid w:val="008C5C0D"/>
    <w:rsid w:val="008C74DA"/>
    <w:rsid w:val="008D064B"/>
    <w:rsid w:val="008D12C4"/>
    <w:rsid w:val="008D348E"/>
    <w:rsid w:val="008D68C3"/>
    <w:rsid w:val="008E0085"/>
    <w:rsid w:val="008E131F"/>
    <w:rsid w:val="008E2547"/>
    <w:rsid w:val="008E2AA6"/>
    <w:rsid w:val="008E311B"/>
    <w:rsid w:val="008E5101"/>
    <w:rsid w:val="008E5B3F"/>
    <w:rsid w:val="008E6B56"/>
    <w:rsid w:val="008F2538"/>
    <w:rsid w:val="008F464A"/>
    <w:rsid w:val="008F46E7"/>
    <w:rsid w:val="008F4835"/>
    <w:rsid w:val="008F6264"/>
    <w:rsid w:val="008F64CA"/>
    <w:rsid w:val="008F6F0B"/>
    <w:rsid w:val="008F741A"/>
    <w:rsid w:val="008F7E4B"/>
    <w:rsid w:val="009003CC"/>
    <w:rsid w:val="00902D66"/>
    <w:rsid w:val="00902E32"/>
    <w:rsid w:val="0090316C"/>
    <w:rsid w:val="00903373"/>
    <w:rsid w:val="00903CF2"/>
    <w:rsid w:val="00904BF8"/>
    <w:rsid w:val="00907BA7"/>
    <w:rsid w:val="0091064E"/>
    <w:rsid w:val="00911FC5"/>
    <w:rsid w:val="009167C8"/>
    <w:rsid w:val="0091700D"/>
    <w:rsid w:val="00922948"/>
    <w:rsid w:val="00924459"/>
    <w:rsid w:val="00931A10"/>
    <w:rsid w:val="00933737"/>
    <w:rsid w:val="00933D8B"/>
    <w:rsid w:val="00934246"/>
    <w:rsid w:val="00934DCE"/>
    <w:rsid w:val="00936B5E"/>
    <w:rsid w:val="00937DAD"/>
    <w:rsid w:val="0094279F"/>
    <w:rsid w:val="00943ECA"/>
    <w:rsid w:val="0094474C"/>
    <w:rsid w:val="009465D6"/>
    <w:rsid w:val="00946814"/>
    <w:rsid w:val="009468EB"/>
    <w:rsid w:val="0094732D"/>
    <w:rsid w:val="00947967"/>
    <w:rsid w:val="00947D3F"/>
    <w:rsid w:val="00947DA7"/>
    <w:rsid w:val="00952E78"/>
    <w:rsid w:val="00954734"/>
    <w:rsid w:val="0095494A"/>
    <w:rsid w:val="00954AB0"/>
    <w:rsid w:val="00955201"/>
    <w:rsid w:val="00963354"/>
    <w:rsid w:val="00965200"/>
    <w:rsid w:val="009668B3"/>
    <w:rsid w:val="009669E1"/>
    <w:rsid w:val="0096757B"/>
    <w:rsid w:val="00971471"/>
    <w:rsid w:val="0097249C"/>
    <w:rsid w:val="00972582"/>
    <w:rsid w:val="009726F5"/>
    <w:rsid w:val="009838FB"/>
    <w:rsid w:val="00983DFC"/>
    <w:rsid w:val="009845B6"/>
    <w:rsid w:val="009849C2"/>
    <w:rsid w:val="00984D24"/>
    <w:rsid w:val="009858EB"/>
    <w:rsid w:val="0098791A"/>
    <w:rsid w:val="00990C4A"/>
    <w:rsid w:val="00992257"/>
    <w:rsid w:val="00997B05"/>
    <w:rsid w:val="00997EAC"/>
    <w:rsid w:val="009A277E"/>
    <w:rsid w:val="009A3F47"/>
    <w:rsid w:val="009A6D89"/>
    <w:rsid w:val="009B0046"/>
    <w:rsid w:val="009B0146"/>
    <w:rsid w:val="009B5EA3"/>
    <w:rsid w:val="009C08E3"/>
    <w:rsid w:val="009C0D49"/>
    <w:rsid w:val="009C1440"/>
    <w:rsid w:val="009C2107"/>
    <w:rsid w:val="009C4087"/>
    <w:rsid w:val="009C57A6"/>
    <w:rsid w:val="009C5D9E"/>
    <w:rsid w:val="009D2C3E"/>
    <w:rsid w:val="009E0625"/>
    <w:rsid w:val="009E1E9C"/>
    <w:rsid w:val="009E3034"/>
    <w:rsid w:val="009E3F4D"/>
    <w:rsid w:val="009E549F"/>
    <w:rsid w:val="009E5CF6"/>
    <w:rsid w:val="009E73ED"/>
    <w:rsid w:val="009F06CC"/>
    <w:rsid w:val="009F0B44"/>
    <w:rsid w:val="009F0CB7"/>
    <w:rsid w:val="009F28A8"/>
    <w:rsid w:val="009F3F67"/>
    <w:rsid w:val="009F4175"/>
    <w:rsid w:val="009F473E"/>
    <w:rsid w:val="009F5032"/>
    <w:rsid w:val="009F5247"/>
    <w:rsid w:val="009F54C2"/>
    <w:rsid w:val="009F5DE6"/>
    <w:rsid w:val="009F682A"/>
    <w:rsid w:val="00A022BE"/>
    <w:rsid w:val="00A041AC"/>
    <w:rsid w:val="00A04B60"/>
    <w:rsid w:val="00A05657"/>
    <w:rsid w:val="00A07B4B"/>
    <w:rsid w:val="00A07D91"/>
    <w:rsid w:val="00A10EE7"/>
    <w:rsid w:val="00A1222E"/>
    <w:rsid w:val="00A15DC8"/>
    <w:rsid w:val="00A24C95"/>
    <w:rsid w:val="00A2599A"/>
    <w:rsid w:val="00A26094"/>
    <w:rsid w:val="00A301BF"/>
    <w:rsid w:val="00A302B2"/>
    <w:rsid w:val="00A30882"/>
    <w:rsid w:val="00A31D46"/>
    <w:rsid w:val="00A331B4"/>
    <w:rsid w:val="00A3484E"/>
    <w:rsid w:val="00A356D3"/>
    <w:rsid w:val="00A36ADA"/>
    <w:rsid w:val="00A37C4D"/>
    <w:rsid w:val="00A4092F"/>
    <w:rsid w:val="00A40BF4"/>
    <w:rsid w:val="00A410E2"/>
    <w:rsid w:val="00A419AB"/>
    <w:rsid w:val="00A438D8"/>
    <w:rsid w:val="00A43E09"/>
    <w:rsid w:val="00A451C9"/>
    <w:rsid w:val="00A45703"/>
    <w:rsid w:val="00A473F5"/>
    <w:rsid w:val="00A47E2E"/>
    <w:rsid w:val="00A51F9D"/>
    <w:rsid w:val="00A51FD6"/>
    <w:rsid w:val="00A5416A"/>
    <w:rsid w:val="00A55AB7"/>
    <w:rsid w:val="00A55E82"/>
    <w:rsid w:val="00A5752D"/>
    <w:rsid w:val="00A57D27"/>
    <w:rsid w:val="00A61103"/>
    <w:rsid w:val="00A639F4"/>
    <w:rsid w:val="00A64211"/>
    <w:rsid w:val="00A6509D"/>
    <w:rsid w:val="00A65864"/>
    <w:rsid w:val="00A65FAE"/>
    <w:rsid w:val="00A71E14"/>
    <w:rsid w:val="00A81A32"/>
    <w:rsid w:val="00A835BD"/>
    <w:rsid w:val="00A86EA8"/>
    <w:rsid w:val="00A87385"/>
    <w:rsid w:val="00A906E6"/>
    <w:rsid w:val="00A94416"/>
    <w:rsid w:val="00A95215"/>
    <w:rsid w:val="00A956B4"/>
    <w:rsid w:val="00A965A4"/>
    <w:rsid w:val="00A97B15"/>
    <w:rsid w:val="00AA42D5"/>
    <w:rsid w:val="00AB0A7B"/>
    <w:rsid w:val="00AB2FAB"/>
    <w:rsid w:val="00AB4A21"/>
    <w:rsid w:val="00AB5C14"/>
    <w:rsid w:val="00AC0439"/>
    <w:rsid w:val="00AC1EE7"/>
    <w:rsid w:val="00AC333F"/>
    <w:rsid w:val="00AC49D4"/>
    <w:rsid w:val="00AC585C"/>
    <w:rsid w:val="00AC5C17"/>
    <w:rsid w:val="00AC7455"/>
    <w:rsid w:val="00AC7B7E"/>
    <w:rsid w:val="00AC7C31"/>
    <w:rsid w:val="00AD1925"/>
    <w:rsid w:val="00AE067D"/>
    <w:rsid w:val="00AE0FC6"/>
    <w:rsid w:val="00AF1181"/>
    <w:rsid w:val="00AF1509"/>
    <w:rsid w:val="00AF2F79"/>
    <w:rsid w:val="00AF4653"/>
    <w:rsid w:val="00AF6613"/>
    <w:rsid w:val="00AF7DB7"/>
    <w:rsid w:val="00B0151B"/>
    <w:rsid w:val="00B04ED3"/>
    <w:rsid w:val="00B10D02"/>
    <w:rsid w:val="00B10FD4"/>
    <w:rsid w:val="00B11406"/>
    <w:rsid w:val="00B11F1E"/>
    <w:rsid w:val="00B128D4"/>
    <w:rsid w:val="00B12BA3"/>
    <w:rsid w:val="00B201E2"/>
    <w:rsid w:val="00B246B9"/>
    <w:rsid w:val="00B30EE5"/>
    <w:rsid w:val="00B33324"/>
    <w:rsid w:val="00B35FA4"/>
    <w:rsid w:val="00B40939"/>
    <w:rsid w:val="00B41C66"/>
    <w:rsid w:val="00B42193"/>
    <w:rsid w:val="00B42919"/>
    <w:rsid w:val="00B43E07"/>
    <w:rsid w:val="00B443E4"/>
    <w:rsid w:val="00B451FD"/>
    <w:rsid w:val="00B50BFF"/>
    <w:rsid w:val="00B5484D"/>
    <w:rsid w:val="00B563EA"/>
    <w:rsid w:val="00B56CDF"/>
    <w:rsid w:val="00B60E51"/>
    <w:rsid w:val="00B62D0F"/>
    <w:rsid w:val="00B62D68"/>
    <w:rsid w:val="00B63A54"/>
    <w:rsid w:val="00B642AA"/>
    <w:rsid w:val="00B654B1"/>
    <w:rsid w:val="00B736B8"/>
    <w:rsid w:val="00B77A98"/>
    <w:rsid w:val="00B77D18"/>
    <w:rsid w:val="00B81578"/>
    <w:rsid w:val="00B8313A"/>
    <w:rsid w:val="00B83470"/>
    <w:rsid w:val="00B86BEB"/>
    <w:rsid w:val="00B9334A"/>
    <w:rsid w:val="00B93503"/>
    <w:rsid w:val="00BA31E8"/>
    <w:rsid w:val="00BA55E0"/>
    <w:rsid w:val="00BA6BD4"/>
    <w:rsid w:val="00BA6C7A"/>
    <w:rsid w:val="00BA7784"/>
    <w:rsid w:val="00BB17D1"/>
    <w:rsid w:val="00BB33AE"/>
    <w:rsid w:val="00BB3752"/>
    <w:rsid w:val="00BB4B4B"/>
    <w:rsid w:val="00BB6688"/>
    <w:rsid w:val="00BB7271"/>
    <w:rsid w:val="00BC1F99"/>
    <w:rsid w:val="00BC26D4"/>
    <w:rsid w:val="00BC3555"/>
    <w:rsid w:val="00BC3EE0"/>
    <w:rsid w:val="00BC567B"/>
    <w:rsid w:val="00BC6DEE"/>
    <w:rsid w:val="00BD02AD"/>
    <w:rsid w:val="00BD2386"/>
    <w:rsid w:val="00BD354E"/>
    <w:rsid w:val="00BD4751"/>
    <w:rsid w:val="00BE0C4C"/>
    <w:rsid w:val="00BE0C80"/>
    <w:rsid w:val="00BE24EC"/>
    <w:rsid w:val="00BE2DD8"/>
    <w:rsid w:val="00BE6785"/>
    <w:rsid w:val="00BF0642"/>
    <w:rsid w:val="00BF1522"/>
    <w:rsid w:val="00BF185F"/>
    <w:rsid w:val="00BF2A42"/>
    <w:rsid w:val="00BF4863"/>
    <w:rsid w:val="00BF48B8"/>
    <w:rsid w:val="00BF74A3"/>
    <w:rsid w:val="00BF76FF"/>
    <w:rsid w:val="00C00036"/>
    <w:rsid w:val="00C03217"/>
    <w:rsid w:val="00C03D8C"/>
    <w:rsid w:val="00C055EC"/>
    <w:rsid w:val="00C071E0"/>
    <w:rsid w:val="00C10DC9"/>
    <w:rsid w:val="00C12055"/>
    <w:rsid w:val="00C12FB3"/>
    <w:rsid w:val="00C1377C"/>
    <w:rsid w:val="00C13F0D"/>
    <w:rsid w:val="00C17341"/>
    <w:rsid w:val="00C17596"/>
    <w:rsid w:val="00C20548"/>
    <w:rsid w:val="00C22500"/>
    <w:rsid w:val="00C229CE"/>
    <w:rsid w:val="00C23CC1"/>
    <w:rsid w:val="00C24EEF"/>
    <w:rsid w:val="00C25C56"/>
    <w:rsid w:val="00C25CF6"/>
    <w:rsid w:val="00C26C36"/>
    <w:rsid w:val="00C31186"/>
    <w:rsid w:val="00C3233C"/>
    <w:rsid w:val="00C32768"/>
    <w:rsid w:val="00C34E14"/>
    <w:rsid w:val="00C357F9"/>
    <w:rsid w:val="00C36C95"/>
    <w:rsid w:val="00C431DF"/>
    <w:rsid w:val="00C456BD"/>
    <w:rsid w:val="00C460B3"/>
    <w:rsid w:val="00C47CA0"/>
    <w:rsid w:val="00C511AD"/>
    <w:rsid w:val="00C530DC"/>
    <w:rsid w:val="00C5350D"/>
    <w:rsid w:val="00C54986"/>
    <w:rsid w:val="00C551A1"/>
    <w:rsid w:val="00C6123C"/>
    <w:rsid w:val="00C61D72"/>
    <w:rsid w:val="00C6311A"/>
    <w:rsid w:val="00C63942"/>
    <w:rsid w:val="00C7084D"/>
    <w:rsid w:val="00C72EB1"/>
    <w:rsid w:val="00C7315E"/>
    <w:rsid w:val="00C7368C"/>
    <w:rsid w:val="00C73984"/>
    <w:rsid w:val="00C7575E"/>
    <w:rsid w:val="00C75895"/>
    <w:rsid w:val="00C8046F"/>
    <w:rsid w:val="00C80ABF"/>
    <w:rsid w:val="00C80BDA"/>
    <w:rsid w:val="00C83C9F"/>
    <w:rsid w:val="00C83FAE"/>
    <w:rsid w:val="00C852DE"/>
    <w:rsid w:val="00C85ED0"/>
    <w:rsid w:val="00C861FC"/>
    <w:rsid w:val="00C8704E"/>
    <w:rsid w:val="00C929D1"/>
    <w:rsid w:val="00C94519"/>
    <w:rsid w:val="00C94840"/>
    <w:rsid w:val="00C9534B"/>
    <w:rsid w:val="00C96897"/>
    <w:rsid w:val="00CA4EE3"/>
    <w:rsid w:val="00CA734D"/>
    <w:rsid w:val="00CA7A7C"/>
    <w:rsid w:val="00CB027F"/>
    <w:rsid w:val="00CB26D9"/>
    <w:rsid w:val="00CB4BA7"/>
    <w:rsid w:val="00CB5A81"/>
    <w:rsid w:val="00CB7747"/>
    <w:rsid w:val="00CB7FCE"/>
    <w:rsid w:val="00CC00A4"/>
    <w:rsid w:val="00CC0EBB"/>
    <w:rsid w:val="00CC214C"/>
    <w:rsid w:val="00CC3156"/>
    <w:rsid w:val="00CC38B7"/>
    <w:rsid w:val="00CC4609"/>
    <w:rsid w:val="00CC46DA"/>
    <w:rsid w:val="00CC6297"/>
    <w:rsid w:val="00CC6B82"/>
    <w:rsid w:val="00CC7690"/>
    <w:rsid w:val="00CD1986"/>
    <w:rsid w:val="00CD2CBE"/>
    <w:rsid w:val="00CD2E67"/>
    <w:rsid w:val="00CD318F"/>
    <w:rsid w:val="00CD54BF"/>
    <w:rsid w:val="00CD5CAB"/>
    <w:rsid w:val="00CD64E5"/>
    <w:rsid w:val="00CE4D5C"/>
    <w:rsid w:val="00CE5AFC"/>
    <w:rsid w:val="00CF05DA"/>
    <w:rsid w:val="00CF2D7E"/>
    <w:rsid w:val="00CF5442"/>
    <w:rsid w:val="00CF58EB"/>
    <w:rsid w:val="00CF6FEC"/>
    <w:rsid w:val="00CF7B0D"/>
    <w:rsid w:val="00D0106E"/>
    <w:rsid w:val="00D01B69"/>
    <w:rsid w:val="00D0382B"/>
    <w:rsid w:val="00D06383"/>
    <w:rsid w:val="00D06D99"/>
    <w:rsid w:val="00D107FF"/>
    <w:rsid w:val="00D146C5"/>
    <w:rsid w:val="00D17072"/>
    <w:rsid w:val="00D20D26"/>
    <w:rsid w:val="00D20E85"/>
    <w:rsid w:val="00D211B7"/>
    <w:rsid w:val="00D21373"/>
    <w:rsid w:val="00D22DFB"/>
    <w:rsid w:val="00D24615"/>
    <w:rsid w:val="00D35CA5"/>
    <w:rsid w:val="00D36273"/>
    <w:rsid w:val="00D36C85"/>
    <w:rsid w:val="00D37842"/>
    <w:rsid w:val="00D42DC2"/>
    <w:rsid w:val="00D4302B"/>
    <w:rsid w:val="00D43892"/>
    <w:rsid w:val="00D441F9"/>
    <w:rsid w:val="00D44344"/>
    <w:rsid w:val="00D50052"/>
    <w:rsid w:val="00D537E1"/>
    <w:rsid w:val="00D53AB6"/>
    <w:rsid w:val="00D54BB3"/>
    <w:rsid w:val="00D55BB2"/>
    <w:rsid w:val="00D6091A"/>
    <w:rsid w:val="00D60C66"/>
    <w:rsid w:val="00D60FD8"/>
    <w:rsid w:val="00D61F08"/>
    <w:rsid w:val="00D6605A"/>
    <w:rsid w:val="00D6695F"/>
    <w:rsid w:val="00D727EE"/>
    <w:rsid w:val="00D75644"/>
    <w:rsid w:val="00D7701B"/>
    <w:rsid w:val="00D7738A"/>
    <w:rsid w:val="00D803D0"/>
    <w:rsid w:val="00D81656"/>
    <w:rsid w:val="00D8347D"/>
    <w:rsid w:val="00D83D87"/>
    <w:rsid w:val="00D846D0"/>
    <w:rsid w:val="00D84A6D"/>
    <w:rsid w:val="00D86A30"/>
    <w:rsid w:val="00D9236B"/>
    <w:rsid w:val="00D92745"/>
    <w:rsid w:val="00D935ED"/>
    <w:rsid w:val="00D95E57"/>
    <w:rsid w:val="00D966C4"/>
    <w:rsid w:val="00D97CB4"/>
    <w:rsid w:val="00D97DD4"/>
    <w:rsid w:val="00DA1265"/>
    <w:rsid w:val="00DA37E9"/>
    <w:rsid w:val="00DA37F9"/>
    <w:rsid w:val="00DA4B75"/>
    <w:rsid w:val="00DA5A8A"/>
    <w:rsid w:val="00DA6398"/>
    <w:rsid w:val="00DA6E2E"/>
    <w:rsid w:val="00DB0972"/>
    <w:rsid w:val="00DB1170"/>
    <w:rsid w:val="00DB26CD"/>
    <w:rsid w:val="00DB31DB"/>
    <w:rsid w:val="00DB441C"/>
    <w:rsid w:val="00DB44AF"/>
    <w:rsid w:val="00DB5EAC"/>
    <w:rsid w:val="00DB6C81"/>
    <w:rsid w:val="00DB7393"/>
    <w:rsid w:val="00DC0DDC"/>
    <w:rsid w:val="00DC1F58"/>
    <w:rsid w:val="00DC339B"/>
    <w:rsid w:val="00DC5D40"/>
    <w:rsid w:val="00DC6008"/>
    <w:rsid w:val="00DC69A7"/>
    <w:rsid w:val="00DD18D5"/>
    <w:rsid w:val="00DD30E9"/>
    <w:rsid w:val="00DD3C20"/>
    <w:rsid w:val="00DD4F47"/>
    <w:rsid w:val="00DD5EC8"/>
    <w:rsid w:val="00DD602B"/>
    <w:rsid w:val="00DD7FBB"/>
    <w:rsid w:val="00DE0492"/>
    <w:rsid w:val="00DE0B9F"/>
    <w:rsid w:val="00DE2A9E"/>
    <w:rsid w:val="00DE3EF2"/>
    <w:rsid w:val="00DE3FB6"/>
    <w:rsid w:val="00DE4238"/>
    <w:rsid w:val="00DE4305"/>
    <w:rsid w:val="00DE657F"/>
    <w:rsid w:val="00DF1218"/>
    <w:rsid w:val="00DF14CA"/>
    <w:rsid w:val="00DF3590"/>
    <w:rsid w:val="00DF35BC"/>
    <w:rsid w:val="00DF642E"/>
    <w:rsid w:val="00DF6462"/>
    <w:rsid w:val="00DF67CC"/>
    <w:rsid w:val="00DF79F1"/>
    <w:rsid w:val="00E02FA0"/>
    <w:rsid w:val="00E031A7"/>
    <w:rsid w:val="00E031E0"/>
    <w:rsid w:val="00E036DC"/>
    <w:rsid w:val="00E10454"/>
    <w:rsid w:val="00E112E5"/>
    <w:rsid w:val="00E122D8"/>
    <w:rsid w:val="00E128CC"/>
    <w:rsid w:val="00E12CC8"/>
    <w:rsid w:val="00E12EB4"/>
    <w:rsid w:val="00E13677"/>
    <w:rsid w:val="00E143FB"/>
    <w:rsid w:val="00E15352"/>
    <w:rsid w:val="00E1620F"/>
    <w:rsid w:val="00E21509"/>
    <w:rsid w:val="00E21CC7"/>
    <w:rsid w:val="00E237F9"/>
    <w:rsid w:val="00E2468D"/>
    <w:rsid w:val="00E24D9E"/>
    <w:rsid w:val="00E25849"/>
    <w:rsid w:val="00E27EED"/>
    <w:rsid w:val="00E3197E"/>
    <w:rsid w:val="00E32C97"/>
    <w:rsid w:val="00E33094"/>
    <w:rsid w:val="00E342F8"/>
    <w:rsid w:val="00E351ED"/>
    <w:rsid w:val="00E3526F"/>
    <w:rsid w:val="00E352CB"/>
    <w:rsid w:val="00E42634"/>
    <w:rsid w:val="00E429B6"/>
    <w:rsid w:val="00E42B19"/>
    <w:rsid w:val="00E45442"/>
    <w:rsid w:val="00E47371"/>
    <w:rsid w:val="00E54E0D"/>
    <w:rsid w:val="00E6034B"/>
    <w:rsid w:val="00E61329"/>
    <w:rsid w:val="00E639AE"/>
    <w:rsid w:val="00E6549E"/>
    <w:rsid w:val="00E65EDE"/>
    <w:rsid w:val="00E70051"/>
    <w:rsid w:val="00E70F81"/>
    <w:rsid w:val="00E7182E"/>
    <w:rsid w:val="00E747C4"/>
    <w:rsid w:val="00E7559D"/>
    <w:rsid w:val="00E75B59"/>
    <w:rsid w:val="00E766F4"/>
    <w:rsid w:val="00E77055"/>
    <w:rsid w:val="00E77460"/>
    <w:rsid w:val="00E81030"/>
    <w:rsid w:val="00E83ABC"/>
    <w:rsid w:val="00E844F2"/>
    <w:rsid w:val="00E85814"/>
    <w:rsid w:val="00E87F8A"/>
    <w:rsid w:val="00E90AD0"/>
    <w:rsid w:val="00E92FCB"/>
    <w:rsid w:val="00E94FA6"/>
    <w:rsid w:val="00E9589E"/>
    <w:rsid w:val="00E963FE"/>
    <w:rsid w:val="00EA147F"/>
    <w:rsid w:val="00EA1A30"/>
    <w:rsid w:val="00EA2772"/>
    <w:rsid w:val="00EA304D"/>
    <w:rsid w:val="00EA4A27"/>
    <w:rsid w:val="00EA4C5B"/>
    <w:rsid w:val="00EA4FA6"/>
    <w:rsid w:val="00EA5EBE"/>
    <w:rsid w:val="00EB00E7"/>
    <w:rsid w:val="00EB0216"/>
    <w:rsid w:val="00EB15C3"/>
    <w:rsid w:val="00EB1A25"/>
    <w:rsid w:val="00EB52C5"/>
    <w:rsid w:val="00EB54E1"/>
    <w:rsid w:val="00EC064C"/>
    <w:rsid w:val="00EC1145"/>
    <w:rsid w:val="00EC1475"/>
    <w:rsid w:val="00EC15AA"/>
    <w:rsid w:val="00EC49E3"/>
    <w:rsid w:val="00EC6DBF"/>
    <w:rsid w:val="00EC7363"/>
    <w:rsid w:val="00ED00B9"/>
    <w:rsid w:val="00ED03AB"/>
    <w:rsid w:val="00ED1963"/>
    <w:rsid w:val="00ED1CD4"/>
    <w:rsid w:val="00ED1D2B"/>
    <w:rsid w:val="00ED3ED1"/>
    <w:rsid w:val="00ED3F19"/>
    <w:rsid w:val="00ED54E9"/>
    <w:rsid w:val="00ED64B5"/>
    <w:rsid w:val="00ED687A"/>
    <w:rsid w:val="00ED78F9"/>
    <w:rsid w:val="00EE0E2F"/>
    <w:rsid w:val="00EE137B"/>
    <w:rsid w:val="00EE36D1"/>
    <w:rsid w:val="00EE6648"/>
    <w:rsid w:val="00EE7CCA"/>
    <w:rsid w:val="00EF04D0"/>
    <w:rsid w:val="00EF2BE8"/>
    <w:rsid w:val="00EF378B"/>
    <w:rsid w:val="00EF4E5C"/>
    <w:rsid w:val="00EF770B"/>
    <w:rsid w:val="00F01852"/>
    <w:rsid w:val="00F0496D"/>
    <w:rsid w:val="00F06E53"/>
    <w:rsid w:val="00F07F82"/>
    <w:rsid w:val="00F101C8"/>
    <w:rsid w:val="00F1360F"/>
    <w:rsid w:val="00F166FD"/>
    <w:rsid w:val="00F16A14"/>
    <w:rsid w:val="00F17894"/>
    <w:rsid w:val="00F24160"/>
    <w:rsid w:val="00F3204D"/>
    <w:rsid w:val="00F362D7"/>
    <w:rsid w:val="00F37AB1"/>
    <w:rsid w:val="00F37C19"/>
    <w:rsid w:val="00F37D7B"/>
    <w:rsid w:val="00F408F8"/>
    <w:rsid w:val="00F411E5"/>
    <w:rsid w:val="00F425E1"/>
    <w:rsid w:val="00F450B2"/>
    <w:rsid w:val="00F52930"/>
    <w:rsid w:val="00F5314C"/>
    <w:rsid w:val="00F5674A"/>
    <w:rsid w:val="00F5688C"/>
    <w:rsid w:val="00F60048"/>
    <w:rsid w:val="00F605E0"/>
    <w:rsid w:val="00F635DD"/>
    <w:rsid w:val="00F64808"/>
    <w:rsid w:val="00F64C99"/>
    <w:rsid w:val="00F65896"/>
    <w:rsid w:val="00F6627B"/>
    <w:rsid w:val="00F6652F"/>
    <w:rsid w:val="00F7080B"/>
    <w:rsid w:val="00F727A8"/>
    <w:rsid w:val="00F7336E"/>
    <w:rsid w:val="00F734F2"/>
    <w:rsid w:val="00F74BF8"/>
    <w:rsid w:val="00F75052"/>
    <w:rsid w:val="00F76CBC"/>
    <w:rsid w:val="00F804D3"/>
    <w:rsid w:val="00F81621"/>
    <w:rsid w:val="00F816CB"/>
    <w:rsid w:val="00F819E5"/>
    <w:rsid w:val="00F81CD2"/>
    <w:rsid w:val="00F82641"/>
    <w:rsid w:val="00F834D7"/>
    <w:rsid w:val="00F84DBE"/>
    <w:rsid w:val="00F85EE0"/>
    <w:rsid w:val="00F87C05"/>
    <w:rsid w:val="00F90F18"/>
    <w:rsid w:val="00F937E4"/>
    <w:rsid w:val="00F95EE7"/>
    <w:rsid w:val="00F95F19"/>
    <w:rsid w:val="00FA39E6"/>
    <w:rsid w:val="00FA3A65"/>
    <w:rsid w:val="00FA45FA"/>
    <w:rsid w:val="00FA5393"/>
    <w:rsid w:val="00FA5E7B"/>
    <w:rsid w:val="00FA77DB"/>
    <w:rsid w:val="00FA7BC9"/>
    <w:rsid w:val="00FB378E"/>
    <w:rsid w:val="00FB37F1"/>
    <w:rsid w:val="00FB3F70"/>
    <w:rsid w:val="00FB47C0"/>
    <w:rsid w:val="00FB4B35"/>
    <w:rsid w:val="00FB501B"/>
    <w:rsid w:val="00FB6159"/>
    <w:rsid w:val="00FB6BE4"/>
    <w:rsid w:val="00FB701D"/>
    <w:rsid w:val="00FB719A"/>
    <w:rsid w:val="00FB7770"/>
    <w:rsid w:val="00FC145A"/>
    <w:rsid w:val="00FC1799"/>
    <w:rsid w:val="00FC1FF1"/>
    <w:rsid w:val="00FC3293"/>
    <w:rsid w:val="00FC4E01"/>
    <w:rsid w:val="00FC5416"/>
    <w:rsid w:val="00FC5F03"/>
    <w:rsid w:val="00FC7FA5"/>
    <w:rsid w:val="00FD01E6"/>
    <w:rsid w:val="00FD0792"/>
    <w:rsid w:val="00FD2F5A"/>
    <w:rsid w:val="00FD3428"/>
    <w:rsid w:val="00FD3B91"/>
    <w:rsid w:val="00FD4C45"/>
    <w:rsid w:val="00FD4EF1"/>
    <w:rsid w:val="00FD576B"/>
    <w:rsid w:val="00FD579E"/>
    <w:rsid w:val="00FD614F"/>
    <w:rsid w:val="00FD6845"/>
    <w:rsid w:val="00FD724F"/>
    <w:rsid w:val="00FE00E5"/>
    <w:rsid w:val="00FE0BEB"/>
    <w:rsid w:val="00FE21A9"/>
    <w:rsid w:val="00FE23B7"/>
    <w:rsid w:val="00FE348F"/>
    <w:rsid w:val="00FE4516"/>
    <w:rsid w:val="00FE5153"/>
    <w:rsid w:val="00FE551A"/>
    <w:rsid w:val="00FE64C8"/>
    <w:rsid w:val="00FF0028"/>
    <w:rsid w:val="00FF2F63"/>
    <w:rsid w:val="00FF3005"/>
    <w:rsid w:val="00FF52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AA6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標題110/111 字元,一."/>
    <w:basedOn w:val="a7"/>
    <w:link w:val="20"/>
    <w:qFormat/>
    <w:rsid w:val="004F5E57"/>
    <w:pPr>
      <w:numPr>
        <w:ilvl w:val="1"/>
        <w:numId w:val="7"/>
      </w:numPr>
      <w:ind w:left="1021"/>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e"/>
    <w:unhideWhenUsed/>
    <w:rsid w:val="00085BAF"/>
    <w:pPr>
      <w:kinsoku/>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d"/>
    <w:rsid w:val="00085BAF"/>
    <w:rPr>
      <w:rFonts w:ascii="標楷體" w:eastAsia="標楷體"/>
      <w:kern w:val="2"/>
    </w:rPr>
  </w:style>
  <w:style w:type="character" w:styleId="aff">
    <w:name w:val="footnote reference"/>
    <w:aliases w:val="FR,Ref,de nota al pie,註腳內容,Error-Fußnotenzeichen5,Error-Fußnotenzeichen6,Error-Fußnotenzeichen3"/>
    <w:basedOn w:val="a8"/>
    <w:unhideWhenUsed/>
    <w:rsid w:val="00085BAF"/>
    <w:rPr>
      <w:vertAlign w:val="superscript"/>
    </w:rPr>
  </w:style>
  <w:style w:type="paragraph" w:styleId="a">
    <w:name w:val="List Bullet"/>
    <w:basedOn w:val="a7"/>
    <w:uiPriority w:val="99"/>
    <w:unhideWhenUsed/>
    <w:rsid w:val="00692ECF"/>
    <w:pPr>
      <w:numPr>
        <w:numId w:val="11"/>
      </w:numPr>
      <w:contextualSpacing/>
    </w:pPr>
  </w:style>
  <w:style w:type="table" w:customStyle="1" w:styleId="82">
    <w:name w:val="表格格線8"/>
    <w:basedOn w:val="a9"/>
    <w:next w:val="af7"/>
    <w:uiPriority w:val="39"/>
    <w:rsid w:val="00CC6B8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8"/>
    <w:uiPriority w:val="99"/>
    <w:semiHidden/>
    <w:unhideWhenUsed/>
    <w:rsid w:val="0062217A"/>
    <w:rPr>
      <w:color w:val="605E5C"/>
      <w:shd w:val="clear" w:color="auto" w:fill="E1DFDD"/>
    </w:rPr>
  </w:style>
  <w:style w:type="character" w:customStyle="1" w:styleId="30">
    <w:name w:val="標題 3 字元"/>
    <w:aliases w:val="(一) 字元"/>
    <w:basedOn w:val="a8"/>
    <w:link w:val="3"/>
    <w:rsid w:val="00053CDF"/>
    <w:rPr>
      <w:rFonts w:ascii="標楷體" w:eastAsia="標楷體" w:hAnsi="Arial"/>
      <w:bCs/>
      <w:kern w:val="32"/>
      <w:sz w:val="32"/>
      <w:szCs w:val="36"/>
    </w:rPr>
  </w:style>
  <w:style w:type="table" w:customStyle="1" w:styleId="13">
    <w:name w:val="表格格線1"/>
    <w:basedOn w:val="a9"/>
    <w:next w:val="af7"/>
    <w:uiPriority w:val="59"/>
    <w:rsid w:val="00B30EE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7"/>
    <w:uiPriority w:val="99"/>
    <w:semiHidden/>
    <w:unhideWhenUsed/>
    <w:rsid w:val="008F741A"/>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annotation reference"/>
    <w:basedOn w:val="a8"/>
    <w:uiPriority w:val="99"/>
    <w:semiHidden/>
    <w:unhideWhenUsed/>
    <w:rsid w:val="00934DCE"/>
    <w:rPr>
      <w:sz w:val="18"/>
      <w:szCs w:val="18"/>
    </w:rPr>
  </w:style>
  <w:style w:type="paragraph" w:styleId="aff2">
    <w:name w:val="annotation text"/>
    <w:basedOn w:val="a7"/>
    <w:link w:val="aff3"/>
    <w:uiPriority w:val="99"/>
    <w:semiHidden/>
    <w:unhideWhenUsed/>
    <w:rsid w:val="00934DCE"/>
    <w:pPr>
      <w:jc w:val="left"/>
    </w:pPr>
  </w:style>
  <w:style w:type="character" w:customStyle="1" w:styleId="aff3">
    <w:name w:val="註解文字 字元"/>
    <w:basedOn w:val="a8"/>
    <w:link w:val="aff2"/>
    <w:uiPriority w:val="99"/>
    <w:semiHidden/>
    <w:rsid w:val="00934DCE"/>
    <w:rPr>
      <w:rFonts w:ascii="標楷體" w:eastAsia="標楷體"/>
      <w:kern w:val="2"/>
      <w:sz w:val="32"/>
    </w:rPr>
  </w:style>
  <w:style w:type="paragraph" w:styleId="aff4">
    <w:name w:val="annotation subject"/>
    <w:basedOn w:val="aff2"/>
    <w:next w:val="aff2"/>
    <w:link w:val="aff5"/>
    <w:uiPriority w:val="99"/>
    <w:semiHidden/>
    <w:unhideWhenUsed/>
    <w:rsid w:val="00934DCE"/>
    <w:rPr>
      <w:b/>
      <w:bCs/>
    </w:rPr>
  </w:style>
  <w:style w:type="character" w:customStyle="1" w:styleId="aff5">
    <w:name w:val="註解主旨 字元"/>
    <w:basedOn w:val="aff3"/>
    <w:link w:val="aff4"/>
    <w:uiPriority w:val="99"/>
    <w:semiHidden/>
    <w:rsid w:val="00934DCE"/>
    <w:rPr>
      <w:rFonts w:ascii="標楷體" w:eastAsia="標楷體"/>
      <w:b/>
      <w:bCs/>
      <w:kern w:val="2"/>
      <w:sz w:val="32"/>
    </w:rPr>
  </w:style>
  <w:style w:type="table" w:customStyle="1" w:styleId="33">
    <w:name w:val="表格格線3"/>
    <w:basedOn w:val="a9"/>
    <w:next w:val="af7"/>
    <w:uiPriority w:val="39"/>
    <w:rsid w:val="001046D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39"/>
    <w:rsid w:val="00DC0DD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67228">
      <w:bodyDiv w:val="1"/>
      <w:marLeft w:val="0"/>
      <w:marRight w:val="0"/>
      <w:marTop w:val="0"/>
      <w:marBottom w:val="0"/>
      <w:divBdr>
        <w:top w:val="none" w:sz="0" w:space="0" w:color="auto"/>
        <w:left w:val="none" w:sz="0" w:space="0" w:color="auto"/>
        <w:bottom w:val="none" w:sz="0" w:space="0" w:color="auto"/>
        <w:right w:val="none" w:sz="0" w:space="0" w:color="auto"/>
      </w:divBdr>
    </w:div>
    <w:div w:id="487594373">
      <w:bodyDiv w:val="1"/>
      <w:marLeft w:val="0"/>
      <w:marRight w:val="0"/>
      <w:marTop w:val="0"/>
      <w:marBottom w:val="0"/>
      <w:divBdr>
        <w:top w:val="none" w:sz="0" w:space="0" w:color="auto"/>
        <w:left w:val="none" w:sz="0" w:space="0" w:color="auto"/>
        <w:bottom w:val="none" w:sz="0" w:space="0" w:color="auto"/>
        <w:right w:val="none" w:sz="0" w:space="0" w:color="auto"/>
      </w:divBdr>
    </w:div>
    <w:div w:id="50563627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5360806">
      <w:bodyDiv w:val="1"/>
      <w:marLeft w:val="0"/>
      <w:marRight w:val="0"/>
      <w:marTop w:val="0"/>
      <w:marBottom w:val="0"/>
      <w:divBdr>
        <w:top w:val="none" w:sz="0" w:space="0" w:color="auto"/>
        <w:left w:val="none" w:sz="0" w:space="0" w:color="auto"/>
        <w:bottom w:val="none" w:sz="0" w:space="0" w:color="auto"/>
        <w:right w:val="none" w:sz="0" w:space="0" w:color="auto"/>
      </w:divBdr>
    </w:div>
    <w:div w:id="609623782">
      <w:bodyDiv w:val="1"/>
      <w:marLeft w:val="0"/>
      <w:marRight w:val="0"/>
      <w:marTop w:val="0"/>
      <w:marBottom w:val="0"/>
      <w:divBdr>
        <w:top w:val="none" w:sz="0" w:space="0" w:color="auto"/>
        <w:left w:val="none" w:sz="0" w:space="0" w:color="auto"/>
        <w:bottom w:val="none" w:sz="0" w:space="0" w:color="auto"/>
        <w:right w:val="none" w:sz="0" w:space="0" w:color="auto"/>
      </w:divBdr>
    </w:div>
    <w:div w:id="614486901">
      <w:bodyDiv w:val="1"/>
      <w:marLeft w:val="0"/>
      <w:marRight w:val="0"/>
      <w:marTop w:val="0"/>
      <w:marBottom w:val="0"/>
      <w:divBdr>
        <w:top w:val="none" w:sz="0" w:space="0" w:color="auto"/>
        <w:left w:val="none" w:sz="0" w:space="0" w:color="auto"/>
        <w:bottom w:val="none" w:sz="0" w:space="0" w:color="auto"/>
        <w:right w:val="none" w:sz="0" w:space="0" w:color="auto"/>
      </w:divBdr>
    </w:div>
    <w:div w:id="698237543">
      <w:bodyDiv w:val="1"/>
      <w:marLeft w:val="0"/>
      <w:marRight w:val="0"/>
      <w:marTop w:val="0"/>
      <w:marBottom w:val="0"/>
      <w:divBdr>
        <w:top w:val="none" w:sz="0" w:space="0" w:color="auto"/>
        <w:left w:val="none" w:sz="0" w:space="0" w:color="auto"/>
        <w:bottom w:val="none" w:sz="0" w:space="0" w:color="auto"/>
        <w:right w:val="none" w:sz="0" w:space="0" w:color="auto"/>
      </w:divBdr>
    </w:div>
    <w:div w:id="706831605">
      <w:bodyDiv w:val="1"/>
      <w:marLeft w:val="0"/>
      <w:marRight w:val="0"/>
      <w:marTop w:val="0"/>
      <w:marBottom w:val="0"/>
      <w:divBdr>
        <w:top w:val="none" w:sz="0" w:space="0" w:color="auto"/>
        <w:left w:val="none" w:sz="0" w:space="0" w:color="auto"/>
        <w:bottom w:val="none" w:sz="0" w:space="0" w:color="auto"/>
        <w:right w:val="none" w:sz="0" w:space="0" w:color="auto"/>
      </w:divBdr>
    </w:div>
    <w:div w:id="734547495">
      <w:bodyDiv w:val="1"/>
      <w:marLeft w:val="0"/>
      <w:marRight w:val="0"/>
      <w:marTop w:val="0"/>
      <w:marBottom w:val="0"/>
      <w:divBdr>
        <w:top w:val="none" w:sz="0" w:space="0" w:color="auto"/>
        <w:left w:val="none" w:sz="0" w:space="0" w:color="auto"/>
        <w:bottom w:val="none" w:sz="0" w:space="0" w:color="auto"/>
        <w:right w:val="none" w:sz="0" w:space="0" w:color="auto"/>
      </w:divBdr>
    </w:div>
    <w:div w:id="7545189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118639">
      <w:bodyDiv w:val="1"/>
      <w:marLeft w:val="0"/>
      <w:marRight w:val="0"/>
      <w:marTop w:val="0"/>
      <w:marBottom w:val="0"/>
      <w:divBdr>
        <w:top w:val="none" w:sz="0" w:space="0" w:color="auto"/>
        <w:left w:val="none" w:sz="0" w:space="0" w:color="auto"/>
        <w:bottom w:val="none" w:sz="0" w:space="0" w:color="auto"/>
        <w:right w:val="none" w:sz="0" w:space="0" w:color="auto"/>
      </w:divBdr>
    </w:div>
    <w:div w:id="848567409">
      <w:bodyDiv w:val="1"/>
      <w:marLeft w:val="0"/>
      <w:marRight w:val="0"/>
      <w:marTop w:val="0"/>
      <w:marBottom w:val="0"/>
      <w:divBdr>
        <w:top w:val="none" w:sz="0" w:space="0" w:color="auto"/>
        <w:left w:val="none" w:sz="0" w:space="0" w:color="auto"/>
        <w:bottom w:val="none" w:sz="0" w:space="0" w:color="auto"/>
        <w:right w:val="none" w:sz="0" w:space="0" w:color="auto"/>
      </w:divBdr>
    </w:div>
    <w:div w:id="990452222">
      <w:bodyDiv w:val="1"/>
      <w:marLeft w:val="0"/>
      <w:marRight w:val="0"/>
      <w:marTop w:val="0"/>
      <w:marBottom w:val="0"/>
      <w:divBdr>
        <w:top w:val="none" w:sz="0" w:space="0" w:color="auto"/>
        <w:left w:val="none" w:sz="0" w:space="0" w:color="auto"/>
        <w:bottom w:val="none" w:sz="0" w:space="0" w:color="auto"/>
        <w:right w:val="none" w:sz="0" w:space="0" w:color="auto"/>
      </w:divBdr>
    </w:div>
    <w:div w:id="1007562987">
      <w:bodyDiv w:val="1"/>
      <w:marLeft w:val="0"/>
      <w:marRight w:val="0"/>
      <w:marTop w:val="0"/>
      <w:marBottom w:val="0"/>
      <w:divBdr>
        <w:top w:val="none" w:sz="0" w:space="0" w:color="auto"/>
        <w:left w:val="none" w:sz="0" w:space="0" w:color="auto"/>
        <w:bottom w:val="none" w:sz="0" w:space="0" w:color="auto"/>
        <w:right w:val="none" w:sz="0" w:space="0" w:color="auto"/>
      </w:divBdr>
    </w:div>
    <w:div w:id="1039207278">
      <w:bodyDiv w:val="1"/>
      <w:marLeft w:val="0"/>
      <w:marRight w:val="0"/>
      <w:marTop w:val="0"/>
      <w:marBottom w:val="0"/>
      <w:divBdr>
        <w:top w:val="none" w:sz="0" w:space="0" w:color="auto"/>
        <w:left w:val="none" w:sz="0" w:space="0" w:color="auto"/>
        <w:bottom w:val="none" w:sz="0" w:space="0" w:color="auto"/>
        <w:right w:val="none" w:sz="0" w:space="0" w:color="auto"/>
      </w:divBdr>
    </w:div>
    <w:div w:id="1094934624">
      <w:bodyDiv w:val="1"/>
      <w:marLeft w:val="0"/>
      <w:marRight w:val="0"/>
      <w:marTop w:val="0"/>
      <w:marBottom w:val="0"/>
      <w:divBdr>
        <w:top w:val="none" w:sz="0" w:space="0" w:color="auto"/>
        <w:left w:val="none" w:sz="0" w:space="0" w:color="auto"/>
        <w:bottom w:val="none" w:sz="0" w:space="0" w:color="auto"/>
        <w:right w:val="none" w:sz="0" w:space="0" w:color="auto"/>
      </w:divBdr>
    </w:div>
    <w:div w:id="1133063631">
      <w:bodyDiv w:val="1"/>
      <w:marLeft w:val="0"/>
      <w:marRight w:val="0"/>
      <w:marTop w:val="0"/>
      <w:marBottom w:val="0"/>
      <w:divBdr>
        <w:top w:val="none" w:sz="0" w:space="0" w:color="auto"/>
        <w:left w:val="none" w:sz="0" w:space="0" w:color="auto"/>
        <w:bottom w:val="none" w:sz="0" w:space="0" w:color="auto"/>
        <w:right w:val="none" w:sz="0" w:space="0" w:color="auto"/>
      </w:divBdr>
    </w:div>
    <w:div w:id="1246183022">
      <w:bodyDiv w:val="1"/>
      <w:marLeft w:val="0"/>
      <w:marRight w:val="0"/>
      <w:marTop w:val="0"/>
      <w:marBottom w:val="0"/>
      <w:divBdr>
        <w:top w:val="none" w:sz="0" w:space="0" w:color="auto"/>
        <w:left w:val="none" w:sz="0" w:space="0" w:color="auto"/>
        <w:bottom w:val="none" w:sz="0" w:space="0" w:color="auto"/>
        <w:right w:val="none" w:sz="0" w:space="0" w:color="auto"/>
      </w:divBdr>
    </w:div>
    <w:div w:id="1435173341">
      <w:bodyDiv w:val="1"/>
      <w:marLeft w:val="0"/>
      <w:marRight w:val="0"/>
      <w:marTop w:val="0"/>
      <w:marBottom w:val="0"/>
      <w:divBdr>
        <w:top w:val="none" w:sz="0" w:space="0" w:color="auto"/>
        <w:left w:val="none" w:sz="0" w:space="0" w:color="auto"/>
        <w:bottom w:val="none" w:sz="0" w:space="0" w:color="auto"/>
        <w:right w:val="none" w:sz="0" w:space="0" w:color="auto"/>
      </w:divBdr>
    </w:div>
    <w:div w:id="1677879571">
      <w:bodyDiv w:val="1"/>
      <w:marLeft w:val="0"/>
      <w:marRight w:val="0"/>
      <w:marTop w:val="0"/>
      <w:marBottom w:val="0"/>
      <w:divBdr>
        <w:top w:val="none" w:sz="0" w:space="0" w:color="auto"/>
        <w:left w:val="none" w:sz="0" w:space="0" w:color="auto"/>
        <w:bottom w:val="none" w:sz="0" w:space="0" w:color="auto"/>
        <w:right w:val="none" w:sz="0" w:space="0" w:color="auto"/>
      </w:divBdr>
    </w:div>
    <w:div w:id="1747609299">
      <w:bodyDiv w:val="1"/>
      <w:marLeft w:val="0"/>
      <w:marRight w:val="0"/>
      <w:marTop w:val="0"/>
      <w:marBottom w:val="0"/>
      <w:divBdr>
        <w:top w:val="none" w:sz="0" w:space="0" w:color="auto"/>
        <w:left w:val="none" w:sz="0" w:space="0" w:color="auto"/>
        <w:bottom w:val="none" w:sz="0" w:space="0" w:color="auto"/>
        <w:right w:val="none" w:sz="0" w:space="0" w:color="auto"/>
      </w:divBdr>
    </w:div>
    <w:div w:id="1824396605">
      <w:bodyDiv w:val="1"/>
      <w:marLeft w:val="0"/>
      <w:marRight w:val="0"/>
      <w:marTop w:val="0"/>
      <w:marBottom w:val="0"/>
      <w:divBdr>
        <w:top w:val="none" w:sz="0" w:space="0" w:color="auto"/>
        <w:left w:val="none" w:sz="0" w:space="0" w:color="auto"/>
        <w:bottom w:val="none" w:sz="0" w:space="0" w:color="auto"/>
        <w:right w:val="none" w:sz="0" w:space="0" w:color="auto"/>
      </w:divBdr>
    </w:div>
    <w:div w:id="1894076988">
      <w:bodyDiv w:val="1"/>
      <w:marLeft w:val="0"/>
      <w:marRight w:val="0"/>
      <w:marTop w:val="0"/>
      <w:marBottom w:val="0"/>
      <w:divBdr>
        <w:top w:val="none" w:sz="0" w:space="0" w:color="auto"/>
        <w:left w:val="none" w:sz="0" w:space="0" w:color="auto"/>
        <w:bottom w:val="none" w:sz="0" w:space="0" w:color="auto"/>
        <w:right w:val="none" w:sz="0" w:space="0" w:color="auto"/>
      </w:divBdr>
    </w:div>
    <w:div w:id="1951160716">
      <w:bodyDiv w:val="1"/>
      <w:marLeft w:val="0"/>
      <w:marRight w:val="0"/>
      <w:marTop w:val="0"/>
      <w:marBottom w:val="0"/>
      <w:divBdr>
        <w:top w:val="none" w:sz="0" w:space="0" w:color="auto"/>
        <w:left w:val="none" w:sz="0" w:space="0" w:color="auto"/>
        <w:bottom w:val="none" w:sz="0" w:space="0" w:color="auto"/>
        <w:right w:val="none" w:sz="0" w:space="0" w:color="auto"/>
      </w:divBdr>
    </w:div>
    <w:div w:id="1965185312">
      <w:bodyDiv w:val="1"/>
      <w:marLeft w:val="0"/>
      <w:marRight w:val="0"/>
      <w:marTop w:val="0"/>
      <w:marBottom w:val="0"/>
      <w:divBdr>
        <w:top w:val="none" w:sz="0" w:space="0" w:color="auto"/>
        <w:left w:val="none" w:sz="0" w:space="0" w:color="auto"/>
        <w:bottom w:val="none" w:sz="0" w:space="0" w:color="auto"/>
        <w:right w:val="none" w:sz="0" w:space="0" w:color="auto"/>
      </w:divBdr>
    </w:div>
    <w:div w:id="20937731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topics.mohw.gov.tw/SS/cp-4531-50117-204.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3D7FB-337F-422F-AD31-96C0A3CE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5144</Words>
  <Characters>29324</Characters>
  <Application>Microsoft Office Word</Application>
  <DocSecurity>0</DocSecurity>
  <Lines>244</Lines>
  <Paragraphs>68</Paragraphs>
  <ScaleCrop>false</ScaleCrop>
  <Company/>
  <LinksUpToDate>false</LinksUpToDate>
  <CharactersWithSpaces>34400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2025-11-21T07:23:00Z</dcterms:created>
  <dcterms:modified xsi:type="dcterms:W3CDTF">2025-11-21T07:23:00Z</dcterms:modified>
  <cp:contentStatus/>
</cp:coreProperties>
</file>