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FB8D" w14:textId="77777777" w:rsidR="00D75644" w:rsidRDefault="0025106C" w:rsidP="0030077C">
      <w:pPr>
        <w:pStyle w:val="af2"/>
        <w:spacing w:line="480" w:lineRule="exact"/>
      </w:pPr>
      <w:r w:rsidRPr="00C77743">
        <w:rPr>
          <w:rFonts w:hint="eastAsia"/>
        </w:rPr>
        <w:t>糾正案文</w:t>
      </w:r>
    </w:p>
    <w:p w14:paraId="3712353A" w14:textId="77777777" w:rsidR="008A25E5" w:rsidRPr="00C77743" w:rsidRDefault="008A25E5" w:rsidP="0030077C">
      <w:pPr>
        <w:pStyle w:val="af2"/>
        <w:spacing w:line="480" w:lineRule="exact"/>
      </w:pPr>
    </w:p>
    <w:p w14:paraId="5090C637" w14:textId="2A841A9C" w:rsidR="00E25849" w:rsidRPr="00C77743" w:rsidRDefault="0025106C" w:rsidP="0030077C">
      <w:pPr>
        <w:pStyle w:val="1"/>
        <w:spacing w:line="480" w:lineRule="exact"/>
      </w:pPr>
      <w:r w:rsidRPr="00C77743">
        <w:rPr>
          <w:rFonts w:hint="eastAsia"/>
        </w:rPr>
        <w:t>被糾正機關：</w:t>
      </w:r>
      <w:r w:rsidR="00D374BD" w:rsidRPr="00D374BD">
        <w:rPr>
          <w:rFonts w:hint="eastAsia"/>
        </w:rPr>
        <w:t>新竹市衛生局</w:t>
      </w:r>
      <w:r w:rsidR="00772F7F">
        <w:rPr>
          <w:rFonts w:hint="eastAsia"/>
        </w:rPr>
        <w:t>。</w:t>
      </w:r>
    </w:p>
    <w:p w14:paraId="5D110525" w14:textId="239E6F86" w:rsidR="00E25849" w:rsidRPr="00C77743" w:rsidRDefault="0025106C" w:rsidP="0030077C">
      <w:pPr>
        <w:pStyle w:val="1"/>
        <w:spacing w:line="480" w:lineRule="exact"/>
      </w:pPr>
      <w:r w:rsidRPr="00C77743">
        <w:rPr>
          <w:rFonts w:hint="eastAsia"/>
        </w:rPr>
        <w:t>案　　　由：</w:t>
      </w:r>
      <w:proofErr w:type="gramStart"/>
      <w:r w:rsidR="00B22142" w:rsidRPr="00B22142">
        <w:rPr>
          <w:rFonts w:hint="eastAsia"/>
        </w:rPr>
        <w:t>鄭舒倫</w:t>
      </w:r>
      <w:proofErr w:type="gramEnd"/>
      <w:r w:rsidR="00B22142" w:rsidRPr="00B22142">
        <w:rPr>
          <w:rFonts w:hint="eastAsia"/>
        </w:rPr>
        <w:t>於擔任</w:t>
      </w:r>
      <w:r w:rsidR="00772F7F" w:rsidRPr="00B22142">
        <w:rPr>
          <w:rFonts w:hint="eastAsia"/>
        </w:rPr>
        <w:t>新竹市衛生局食品藥物管理科</w:t>
      </w:r>
      <w:r w:rsidR="00B22142" w:rsidRPr="00B22142">
        <w:rPr>
          <w:rFonts w:hint="eastAsia"/>
        </w:rPr>
        <w:t>科長</w:t>
      </w:r>
      <w:proofErr w:type="gramStart"/>
      <w:r w:rsidR="00B22142" w:rsidRPr="00B22142">
        <w:rPr>
          <w:rFonts w:hint="eastAsia"/>
        </w:rPr>
        <w:t>期間，</w:t>
      </w:r>
      <w:proofErr w:type="gramEnd"/>
      <w:r w:rsidR="00B22142" w:rsidRPr="00B22142">
        <w:rPr>
          <w:rFonts w:hint="eastAsia"/>
        </w:rPr>
        <w:t>利用職權將特定業者違規廣告案件，分案由其承辦</w:t>
      </w:r>
      <w:r w:rsidR="00E67825">
        <w:rPr>
          <w:rFonts w:hint="eastAsia"/>
        </w:rPr>
        <w:t>，</w:t>
      </w:r>
      <w:r w:rsidR="00B22142" w:rsidRPr="00B22142">
        <w:rPr>
          <w:rFonts w:hint="eastAsia"/>
        </w:rPr>
        <w:t>擅自決行</w:t>
      </w:r>
      <w:r w:rsidR="00E67825">
        <w:rPr>
          <w:rFonts w:hint="eastAsia"/>
        </w:rPr>
        <w:t>與</w:t>
      </w:r>
      <w:r w:rsidR="00B22142" w:rsidRPr="00B22142">
        <w:rPr>
          <w:rFonts w:hint="eastAsia"/>
        </w:rPr>
        <w:t>發文，並以未合法送達及</w:t>
      </w:r>
      <w:proofErr w:type="gramStart"/>
      <w:r w:rsidR="00B22142" w:rsidRPr="00B22142">
        <w:rPr>
          <w:rFonts w:hint="eastAsia"/>
        </w:rPr>
        <w:t>未錄案列</w:t>
      </w:r>
      <w:proofErr w:type="gramEnd"/>
      <w:r w:rsidR="00B22142" w:rsidRPr="00B22142">
        <w:rPr>
          <w:rFonts w:hint="eastAsia"/>
        </w:rPr>
        <w:t>管</w:t>
      </w:r>
      <w:r w:rsidR="00772F7F">
        <w:rPr>
          <w:rFonts w:hint="eastAsia"/>
        </w:rPr>
        <w:t>等</w:t>
      </w:r>
      <w:r w:rsidR="00B22142" w:rsidRPr="00B22142">
        <w:rPr>
          <w:rFonts w:hint="eastAsia"/>
        </w:rPr>
        <w:t>方式隱匿行政裁處書</w:t>
      </w:r>
      <w:r w:rsidR="00E67825">
        <w:rPr>
          <w:rFonts w:hint="eastAsia"/>
        </w:rPr>
        <w:t>，且</w:t>
      </w:r>
      <w:r w:rsidR="00B22142" w:rsidRPr="00B22142">
        <w:rPr>
          <w:rFonts w:hint="eastAsia"/>
        </w:rPr>
        <w:t>以視同已裁處在案或</w:t>
      </w:r>
      <w:proofErr w:type="gramStart"/>
      <w:r w:rsidR="00B22142" w:rsidRPr="00B22142">
        <w:rPr>
          <w:rFonts w:hint="eastAsia"/>
        </w:rPr>
        <w:t>逕</w:t>
      </w:r>
      <w:proofErr w:type="gramEnd"/>
      <w:r w:rsidR="00B22142" w:rsidRPr="00B22142">
        <w:rPr>
          <w:rFonts w:hint="eastAsia"/>
        </w:rPr>
        <w:t>予結案</w:t>
      </w:r>
      <w:r w:rsidR="00E67825">
        <w:rPr>
          <w:rFonts w:hint="eastAsia"/>
        </w:rPr>
        <w:t>等</w:t>
      </w:r>
      <w:r w:rsidR="00B22142" w:rsidRPr="00B22142">
        <w:rPr>
          <w:rFonts w:hint="eastAsia"/>
        </w:rPr>
        <w:t>方式，使廠商規避裁罰</w:t>
      </w:r>
      <w:r w:rsidR="00171557">
        <w:rPr>
          <w:rFonts w:hint="eastAsia"/>
        </w:rPr>
        <w:t>，</w:t>
      </w:r>
      <w:r w:rsidR="00B22142" w:rsidRPr="00B22142">
        <w:rPr>
          <w:rFonts w:hint="eastAsia"/>
        </w:rPr>
        <w:t>顯見新竹市衛生局管理鬆散，相關內控機制</w:t>
      </w:r>
      <w:r w:rsidR="00B22142">
        <w:rPr>
          <w:rFonts w:hint="eastAsia"/>
        </w:rPr>
        <w:t>形同虛設</w:t>
      </w:r>
      <w:r w:rsidRPr="00C77743">
        <w:rPr>
          <w:rFonts w:hint="eastAsia"/>
        </w:rPr>
        <w:t>，</w:t>
      </w:r>
      <w:r w:rsidR="00AE1257" w:rsidRPr="00C77743">
        <w:rPr>
          <w:rFonts w:hint="eastAsia"/>
        </w:rPr>
        <w:t>確</w:t>
      </w:r>
      <w:r w:rsidRPr="00C77743">
        <w:rPr>
          <w:rFonts w:hint="eastAsia"/>
        </w:rPr>
        <w:t>有違失</w:t>
      </w:r>
      <w:r w:rsidR="008B4841" w:rsidRPr="00C77743">
        <w:rPr>
          <w:rFonts w:hAnsi="標楷體" w:hint="eastAsia"/>
        </w:rPr>
        <w:t>，</w:t>
      </w:r>
      <w:proofErr w:type="gramStart"/>
      <w:r w:rsidR="008B4841" w:rsidRPr="00C77743">
        <w:rPr>
          <w:rFonts w:hint="eastAsia"/>
        </w:rPr>
        <w:t>爰</w:t>
      </w:r>
      <w:proofErr w:type="gramEnd"/>
      <w:r w:rsidR="008B4841" w:rsidRPr="00C77743">
        <w:rPr>
          <w:rFonts w:hint="eastAsia"/>
        </w:rPr>
        <w:t>依法提案糾正</w:t>
      </w:r>
      <w:r w:rsidRPr="00C77743">
        <w:rPr>
          <w:rFonts w:hint="eastAsia"/>
        </w:rPr>
        <w:t>。</w:t>
      </w:r>
    </w:p>
    <w:p w14:paraId="70FF3C1F" w14:textId="77777777" w:rsidR="00E25849" w:rsidRPr="00C77743" w:rsidRDefault="00DB3135" w:rsidP="0030077C">
      <w:pPr>
        <w:pStyle w:val="1"/>
        <w:spacing w:line="48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7774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E01F837" w14:textId="50ABE34D" w:rsidR="00772F7F" w:rsidRPr="00772F7F" w:rsidRDefault="00772F7F" w:rsidP="00772F7F">
      <w:pPr>
        <w:pStyle w:val="2"/>
        <w:rPr>
          <w:b w:val="0"/>
          <w:bCs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Hlk210745586"/>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End w:id="25"/>
      <w:bookmarkEnd w:id="26"/>
      <w:bookmarkEnd w:id="27"/>
      <w:bookmarkEnd w:id="28"/>
      <w:bookmarkEnd w:id="29"/>
      <w:bookmarkEnd w:id="30"/>
      <w:bookmarkEnd w:id="31"/>
      <w:bookmarkEnd w:id="32"/>
      <w:bookmarkEnd w:id="33"/>
      <w:bookmarkEnd w:id="34"/>
      <w:r w:rsidRPr="00772F7F">
        <w:rPr>
          <w:rFonts w:hint="eastAsia"/>
          <w:b w:val="0"/>
          <w:bCs w:val="0"/>
        </w:rPr>
        <w:t>鄭舒倫自106年3月20日起至110年1月10日止，擔任新竹市衛生局</w:t>
      </w:r>
      <w:proofErr w:type="gramStart"/>
      <w:r w:rsidRPr="00772F7F">
        <w:rPr>
          <w:rFonts w:hint="eastAsia"/>
          <w:b w:val="0"/>
          <w:bCs w:val="0"/>
        </w:rPr>
        <w:t>食藥科</w:t>
      </w:r>
      <w:proofErr w:type="gramEnd"/>
      <w:r w:rsidRPr="00772F7F">
        <w:rPr>
          <w:rFonts w:hint="eastAsia"/>
          <w:b w:val="0"/>
          <w:bCs w:val="0"/>
        </w:rPr>
        <w:t>科長，負責承辦及督導轄內食品、化妝品、藥物等違規案件</w:t>
      </w:r>
      <w:proofErr w:type="gramStart"/>
      <w:r w:rsidRPr="00772F7F">
        <w:rPr>
          <w:rFonts w:hint="eastAsia"/>
          <w:b w:val="0"/>
          <w:bCs w:val="0"/>
        </w:rPr>
        <w:t>裁罰等業務</w:t>
      </w:r>
      <w:proofErr w:type="gramEnd"/>
      <w:r w:rsidRPr="00772F7F">
        <w:rPr>
          <w:rFonts w:hint="eastAsia"/>
          <w:b w:val="0"/>
          <w:bCs w:val="0"/>
        </w:rPr>
        <w:t>，係依法令服務於地方自治團體而具有法定職務權限之公務員。</w:t>
      </w:r>
      <w:r w:rsidR="007E0CB6">
        <w:rPr>
          <w:rFonts w:hint="eastAsia"/>
          <w:b w:val="0"/>
          <w:bCs w:val="0"/>
        </w:rPr>
        <w:t>張○堂</w:t>
      </w:r>
      <w:r w:rsidRPr="00772F7F">
        <w:rPr>
          <w:rFonts w:hint="eastAsia"/>
          <w:b w:val="0"/>
          <w:bCs w:val="0"/>
        </w:rPr>
        <w:t>、</w:t>
      </w:r>
      <w:proofErr w:type="gramStart"/>
      <w:r w:rsidR="007E0CB6">
        <w:rPr>
          <w:rFonts w:hint="eastAsia"/>
          <w:b w:val="0"/>
          <w:bCs w:val="0"/>
        </w:rPr>
        <w:t>邱</w:t>
      </w:r>
      <w:proofErr w:type="gramEnd"/>
      <w:r w:rsidR="007E0CB6">
        <w:rPr>
          <w:rFonts w:hint="eastAsia"/>
          <w:b w:val="0"/>
          <w:bCs w:val="0"/>
        </w:rPr>
        <w:t>○</w:t>
      </w:r>
      <w:proofErr w:type="gramStart"/>
      <w:r w:rsidR="007E0CB6">
        <w:rPr>
          <w:rFonts w:hint="eastAsia"/>
          <w:b w:val="0"/>
          <w:bCs w:val="0"/>
        </w:rPr>
        <w:t>源</w:t>
      </w:r>
      <w:r w:rsidRPr="00772F7F">
        <w:rPr>
          <w:rFonts w:hint="eastAsia"/>
          <w:b w:val="0"/>
          <w:bCs w:val="0"/>
        </w:rPr>
        <w:t>各係恒</w:t>
      </w:r>
      <w:proofErr w:type="gramEnd"/>
      <w:r w:rsidR="007E0CB6">
        <w:rPr>
          <w:rFonts w:hAnsi="標楷體" w:hint="eastAsia"/>
          <w:b w:val="0"/>
          <w:bCs w:val="0"/>
        </w:rPr>
        <w:t>○</w:t>
      </w:r>
      <w:r w:rsidRPr="00772F7F">
        <w:rPr>
          <w:rFonts w:hint="eastAsia"/>
          <w:b w:val="0"/>
          <w:bCs w:val="0"/>
        </w:rPr>
        <w:t>行（於107年4月17日設立，於111年2月7日歇業）實際負責人及登記負責人。</w:t>
      </w:r>
    </w:p>
    <w:p w14:paraId="7C9C07CE" w14:textId="739C7A2F" w:rsidR="00772F7F" w:rsidRPr="00772F7F" w:rsidRDefault="00772F7F" w:rsidP="00772F7F">
      <w:pPr>
        <w:pStyle w:val="2"/>
        <w:rPr>
          <w:b w:val="0"/>
          <w:bCs w:val="0"/>
        </w:rPr>
      </w:pPr>
      <w:r w:rsidRPr="00772F7F">
        <w:rPr>
          <w:rFonts w:hint="eastAsia"/>
          <w:b w:val="0"/>
          <w:bCs w:val="0"/>
        </w:rPr>
        <w:t>鄭舒倫及</w:t>
      </w:r>
      <w:r w:rsidR="007E0CB6">
        <w:rPr>
          <w:rFonts w:hint="eastAsia"/>
          <w:b w:val="0"/>
          <w:bCs w:val="0"/>
        </w:rPr>
        <w:t>張○堂</w:t>
      </w:r>
      <w:r w:rsidRPr="00772F7F">
        <w:rPr>
          <w:rFonts w:hint="eastAsia"/>
          <w:b w:val="0"/>
          <w:bCs w:val="0"/>
        </w:rPr>
        <w:t>明知</w:t>
      </w:r>
      <w:r w:rsidR="007E0CB6" w:rsidRPr="007E0CB6">
        <w:rPr>
          <w:rFonts w:hint="eastAsia"/>
          <w:b w:val="0"/>
          <w:bCs w:val="0"/>
        </w:rPr>
        <w:t>震</w:t>
      </w:r>
      <w:r w:rsidR="007E0CB6" w:rsidRPr="007E0CB6">
        <w:rPr>
          <w:rFonts w:hAnsi="標楷體" w:hint="eastAsia"/>
          <w:b w:val="0"/>
          <w:bCs w:val="0"/>
        </w:rPr>
        <w:t>○</w:t>
      </w:r>
      <w:r w:rsidR="007E0CB6" w:rsidRPr="007E0CB6">
        <w:rPr>
          <w:rFonts w:hint="eastAsia"/>
          <w:b w:val="0"/>
          <w:bCs w:val="0"/>
        </w:rPr>
        <w:t>集團及集團投資之創</w:t>
      </w:r>
      <w:r w:rsidR="007E0CB6" w:rsidRPr="007E0CB6">
        <w:rPr>
          <w:rFonts w:hAnsi="標楷體" w:hint="eastAsia"/>
          <w:b w:val="0"/>
          <w:bCs w:val="0"/>
        </w:rPr>
        <w:t>○</w:t>
      </w:r>
      <w:r w:rsidR="007E0CB6" w:rsidRPr="007E0CB6">
        <w:rPr>
          <w:rFonts w:hint="eastAsia"/>
          <w:b w:val="0"/>
          <w:bCs w:val="0"/>
        </w:rPr>
        <w:t>集企業</w:t>
      </w:r>
      <w:proofErr w:type="gramStart"/>
      <w:r w:rsidR="007E0CB6" w:rsidRPr="007E0CB6">
        <w:rPr>
          <w:rFonts w:hint="eastAsia"/>
          <w:b w:val="0"/>
          <w:bCs w:val="0"/>
        </w:rPr>
        <w:t>有限公司及維</w:t>
      </w:r>
      <w:proofErr w:type="gramEnd"/>
      <w:r w:rsidR="007E0CB6" w:rsidRPr="007E0CB6">
        <w:rPr>
          <w:rFonts w:hAnsi="標楷體" w:hint="eastAsia"/>
          <w:b w:val="0"/>
          <w:bCs w:val="0"/>
        </w:rPr>
        <w:t>○</w:t>
      </w:r>
      <w:r w:rsidR="007E0CB6" w:rsidRPr="007E0CB6">
        <w:rPr>
          <w:rFonts w:hint="eastAsia"/>
          <w:b w:val="0"/>
          <w:bCs w:val="0"/>
        </w:rPr>
        <w:t>股份有限公司、康</w:t>
      </w:r>
      <w:r w:rsidR="007E0CB6" w:rsidRPr="007E0CB6">
        <w:rPr>
          <w:rFonts w:hAnsi="標楷體" w:hint="eastAsia"/>
          <w:b w:val="0"/>
          <w:bCs w:val="0"/>
        </w:rPr>
        <w:t>○</w:t>
      </w:r>
      <w:r w:rsidR="007E0CB6" w:rsidRPr="007E0CB6">
        <w:rPr>
          <w:rFonts w:hint="eastAsia"/>
          <w:b w:val="0"/>
          <w:bCs w:val="0"/>
        </w:rPr>
        <w:t>科技股份有限公司、泰</w:t>
      </w:r>
      <w:r w:rsidR="007E0CB6" w:rsidRPr="007E0CB6">
        <w:rPr>
          <w:rFonts w:hAnsi="標楷體" w:hint="eastAsia"/>
          <w:b w:val="0"/>
          <w:bCs w:val="0"/>
        </w:rPr>
        <w:t>○</w:t>
      </w:r>
      <w:r w:rsidR="007E0CB6" w:rsidRPr="007E0CB6">
        <w:rPr>
          <w:rFonts w:hint="eastAsia"/>
          <w:b w:val="0"/>
          <w:bCs w:val="0"/>
        </w:rPr>
        <w:t>國際行銷有限公司、大</w:t>
      </w:r>
      <w:r w:rsidR="007E0CB6" w:rsidRPr="007E0CB6">
        <w:rPr>
          <w:rFonts w:hAnsi="標楷體" w:hint="eastAsia"/>
          <w:b w:val="0"/>
          <w:bCs w:val="0"/>
        </w:rPr>
        <w:t>○</w:t>
      </w:r>
      <w:r w:rsidR="007E0CB6" w:rsidRPr="007E0CB6">
        <w:rPr>
          <w:rFonts w:hint="eastAsia"/>
          <w:b w:val="0"/>
          <w:bCs w:val="0"/>
        </w:rPr>
        <w:t>事業有限公司、喜</w:t>
      </w:r>
      <w:r w:rsidR="007E0CB6" w:rsidRPr="007E0CB6">
        <w:rPr>
          <w:rFonts w:hAnsi="標楷體" w:hint="eastAsia"/>
          <w:b w:val="0"/>
          <w:bCs w:val="0"/>
        </w:rPr>
        <w:t>○</w:t>
      </w:r>
      <w:r w:rsidR="007E0CB6" w:rsidRPr="007E0CB6">
        <w:rPr>
          <w:rFonts w:hint="eastAsia"/>
          <w:b w:val="0"/>
          <w:bCs w:val="0"/>
        </w:rPr>
        <w:t>興業有限公司、阿</w:t>
      </w:r>
      <w:r w:rsidR="007E0CB6" w:rsidRPr="007E0CB6">
        <w:rPr>
          <w:rFonts w:hAnsi="標楷體" w:hint="eastAsia"/>
          <w:b w:val="0"/>
          <w:bCs w:val="0"/>
        </w:rPr>
        <w:t>○</w:t>
      </w:r>
      <w:r w:rsidR="007E0CB6" w:rsidRPr="007E0CB6">
        <w:rPr>
          <w:rFonts w:hint="eastAsia"/>
          <w:b w:val="0"/>
          <w:bCs w:val="0"/>
        </w:rPr>
        <w:t>伯生物科技製藥廠股份有限公司、楚</w:t>
      </w:r>
      <w:r w:rsidR="007E0CB6" w:rsidRPr="007E0CB6">
        <w:rPr>
          <w:rFonts w:hAnsi="標楷體" w:hint="eastAsia"/>
          <w:b w:val="0"/>
          <w:bCs w:val="0"/>
        </w:rPr>
        <w:t>○</w:t>
      </w:r>
      <w:r w:rsidR="007E0CB6" w:rsidRPr="007E0CB6">
        <w:rPr>
          <w:rFonts w:hint="eastAsia"/>
          <w:b w:val="0"/>
          <w:bCs w:val="0"/>
        </w:rPr>
        <w:t>整合行銷有限公司、村</w:t>
      </w:r>
      <w:r w:rsidR="007E0CB6" w:rsidRPr="007E0CB6">
        <w:rPr>
          <w:rFonts w:hAnsi="標楷體" w:hint="eastAsia"/>
          <w:b w:val="0"/>
          <w:bCs w:val="0"/>
        </w:rPr>
        <w:t>○</w:t>
      </w:r>
      <w:r w:rsidR="007E0CB6" w:rsidRPr="007E0CB6">
        <w:rPr>
          <w:rFonts w:hint="eastAsia"/>
          <w:b w:val="0"/>
          <w:bCs w:val="0"/>
        </w:rPr>
        <w:t>行銷有限公司、成</w:t>
      </w:r>
      <w:r w:rsidR="007E0CB6" w:rsidRPr="007E0CB6">
        <w:rPr>
          <w:rFonts w:hAnsi="標楷體" w:hint="eastAsia"/>
          <w:b w:val="0"/>
          <w:bCs w:val="0"/>
        </w:rPr>
        <w:t>○</w:t>
      </w:r>
      <w:r w:rsidR="007E0CB6" w:rsidRPr="007E0CB6">
        <w:rPr>
          <w:rFonts w:hint="eastAsia"/>
          <w:b w:val="0"/>
          <w:bCs w:val="0"/>
        </w:rPr>
        <w:t>國際有限公司、</w:t>
      </w:r>
      <w:proofErr w:type="gramStart"/>
      <w:r w:rsidR="007E0CB6" w:rsidRPr="007E0CB6">
        <w:rPr>
          <w:rFonts w:hint="eastAsia"/>
          <w:b w:val="0"/>
          <w:bCs w:val="0"/>
        </w:rPr>
        <w:t>炘</w:t>
      </w:r>
      <w:proofErr w:type="gramEnd"/>
      <w:r w:rsidR="007E0CB6" w:rsidRPr="007E0CB6">
        <w:rPr>
          <w:rFonts w:hAnsi="標楷體" w:hint="eastAsia"/>
          <w:b w:val="0"/>
          <w:bCs w:val="0"/>
        </w:rPr>
        <w:t>○</w:t>
      </w:r>
      <w:r w:rsidR="007E0CB6" w:rsidRPr="007E0CB6">
        <w:rPr>
          <w:rFonts w:hint="eastAsia"/>
          <w:b w:val="0"/>
          <w:bCs w:val="0"/>
        </w:rPr>
        <w:t>國際有限公司、晶</w:t>
      </w:r>
      <w:r w:rsidR="007E0CB6" w:rsidRPr="007E0CB6">
        <w:rPr>
          <w:rFonts w:hAnsi="標楷體" w:hint="eastAsia"/>
          <w:b w:val="0"/>
          <w:bCs w:val="0"/>
        </w:rPr>
        <w:t>○</w:t>
      </w:r>
      <w:r w:rsidR="007E0CB6" w:rsidRPr="007E0CB6">
        <w:rPr>
          <w:rFonts w:hint="eastAsia"/>
          <w:b w:val="0"/>
          <w:bCs w:val="0"/>
        </w:rPr>
        <w:t>健康事業</w:t>
      </w:r>
      <w:proofErr w:type="gramStart"/>
      <w:r w:rsidR="007E0CB6" w:rsidRPr="007E0CB6">
        <w:rPr>
          <w:rFonts w:hint="eastAsia"/>
          <w:b w:val="0"/>
          <w:bCs w:val="0"/>
        </w:rPr>
        <w:t>股份有限公司及維</w:t>
      </w:r>
      <w:proofErr w:type="gramEnd"/>
      <w:r w:rsidR="007E0CB6" w:rsidRPr="007E0CB6">
        <w:rPr>
          <w:rFonts w:hAnsi="標楷體" w:hint="eastAsia"/>
          <w:b w:val="0"/>
          <w:bCs w:val="0"/>
        </w:rPr>
        <w:t>○</w:t>
      </w:r>
      <w:r w:rsidR="007E0CB6" w:rsidRPr="007E0CB6">
        <w:rPr>
          <w:rFonts w:hint="eastAsia"/>
          <w:b w:val="0"/>
          <w:bCs w:val="0"/>
        </w:rPr>
        <w:t>有限公司</w:t>
      </w:r>
      <w:r w:rsidRPr="00772F7F">
        <w:rPr>
          <w:rFonts w:hint="eastAsia"/>
          <w:b w:val="0"/>
          <w:bCs w:val="0"/>
        </w:rPr>
        <w:t>等公司，為求提升產品銷售量，於</w:t>
      </w:r>
      <w:r w:rsidRPr="00772F7F">
        <w:rPr>
          <w:b w:val="0"/>
          <w:bCs w:val="0"/>
        </w:rPr>
        <w:t>109</w:t>
      </w:r>
      <w:r w:rsidRPr="00772F7F">
        <w:rPr>
          <w:rFonts w:hint="eastAsia"/>
          <w:b w:val="0"/>
          <w:bCs w:val="0"/>
        </w:rPr>
        <w:t>年</w:t>
      </w:r>
      <w:r w:rsidRPr="00772F7F">
        <w:rPr>
          <w:b w:val="0"/>
          <w:bCs w:val="0"/>
        </w:rPr>
        <w:t>2</w:t>
      </w:r>
      <w:r w:rsidRPr="00772F7F">
        <w:rPr>
          <w:rFonts w:hint="eastAsia"/>
          <w:b w:val="0"/>
          <w:bCs w:val="0"/>
        </w:rPr>
        <w:t>月至</w:t>
      </w:r>
      <w:r w:rsidRPr="00772F7F">
        <w:rPr>
          <w:b w:val="0"/>
          <w:bCs w:val="0"/>
        </w:rPr>
        <w:t>110</w:t>
      </w:r>
      <w:r w:rsidRPr="00772F7F">
        <w:rPr>
          <w:rFonts w:hint="eastAsia"/>
          <w:b w:val="0"/>
          <w:bCs w:val="0"/>
        </w:rPr>
        <w:t>年</w:t>
      </w:r>
      <w:r w:rsidRPr="00772F7F">
        <w:rPr>
          <w:b w:val="0"/>
          <w:bCs w:val="0"/>
        </w:rPr>
        <w:t>1</w:t>
      </w:r>
      <w:r w:rsidRPr="00772F7F">
        <w:rPr>
          <w:rFonts w:hint="eastAsia"/>
          <w:b w:val="0"/>
          <w:bCs w:val="0"/>
        </w:rPr>
        <w:t>月間，製作及委託在報紙、網路媒體、電視</w:t>
      </w:r>
      <w:proofErr w:type="gramStart"/>
      <w:r w:rsidRPr="00772F7F">
        <w:rPr>
          <w:rFonts w:hint="eastAsia"/>
          <w:b w:val="0"/>
          <w:bCs w:val="0"/>
        </w:rPr>
        <w:t>臺</w:t>
      </w:r>
      <w:proofErr w:type="gramEnd"/>
      <w:r w:rsidRPr="00772F7F">
        <w:rPr>
          <w:rFonts w:hint="eastAsia"/>
          <w:b w:val="0"/>
          <w:bCs w:val="0"/>
        </w:rPr>
        <w:t>持續刊登</w:t>
      </w:r>
      <w:proofErr w:type="gramStart"/>
      <w:r w:rsidRPr="00772F7F">
        <w:rPr>
          <w:rFonts w:hint="eastAsia"/>
          <w:b w:val="0"/>
          <w:bCs w:val="0"/>
        </w:rPr>
        <w:t>或宣播</w:t>
      </w:r>
      <w:proofErr w:type="gramEnd"/>
      <w:r w:rsidRPr="00772F7F">
        <w:rPr>
          <w:rFonts w:hint="eastAsia"/>
          <w:b w:val="0"/>
          <w:bCs w:val="0"/>
        </w:rPr>
        <w:t>該等公司產品之廣告，其內容涉及「誇大、易生誤解」、「販售醫療器材、藥品，卻未依規定申請藥商核准登記」、「虛</w:t>
      </w:r>
      <w:r w:rsidRPr="00772F7F">
        <w:rPr>
          <w:rFonts w:hint="eastAsia"/>
          <w:b w:val="0"/>
          <w:bCs w:val="0"/>
        </w:rPr>
        <w:lastRenderedPageBreak/>
        <w:t>偽不實、誇張」，涉違反食品安全衛生管理法第</w:t>
      </w:r>
      <w:r w:rsidRPr="00772F7F">
        <w:rPr>
          <w:b w:val="0"/>
          <w:bCs w:val="0"/>
        </w:rPr>
        <w:t>28</w:t>
      </w:r>
      <w:r w:rsidRPr="00772F7F">
        <w:rPr>
          <w:rFonts w:hint="eastAsia"/>
          <w:b w:val="0"/>
          <w:bCs w:val="0"/>
        </w:rPr>
        <w:t>條第</w:t>
      </w:r>
      <w:r w:rsidRPr="00772F7F">
        <w:rPr>
          <w:b w:val="0"/>
          <w:bCs w:val="0"/>
        </w:rPr>
        <w:t>1</w:t>
      </w:r>
      <w:r w:rsidRPr="00772F7F">
        <w:rPr>
          <w:rFonts w:hint="eastAsia"/>
          <w:b w:val="0"/>
          <w:bCs w:val="0"/>
        </w:rPr>
        <w:t>項、藥事法第</w:t>
      </w:r>
      <w:r w:rsidRPr="00772F7F">
        <w:rPr>
          <w:b w:val="0"/>
          <w:bCs w:val="0"/>
        </w:rPr>
        <w:t>27</w:t>
      </w:r>
      <w:r w:rsidRPr="00772F7F">
        <w:rPr>
          <w:rFonts w:hint="eastAsia"/>
          <w:b w:val="0"/>
          <w:bCs w:val="0"/>
        </w:rPr>
        <w:t>條第</w:t>
      </w:r>
      <w:r w:rsidRPr="00772F7F">
        <w:rPr>
          <w:b w:val="0"/>
          <w:bCs w:val="0"/>
        </w:rPr>
        <w:t>1</w:t>
      </w:r>
      <w:r w:rsidRPr="00772F7F">
        <w:rPr>
          <w:rFonts w:hint="eastAsia"/>
          <w:b w:val="0"/>
          <w:bCs w:val="0"/>
        </w:rPr>
        <w:t>項、化</w:t>
      </w:r>
      <w:proofErr w:type="gramStart"/>
      <w:r w:rsidRPr="00772F7F">
        <w:rPr>
          <w:rFonts w:hint="eastAsia"/>
          <w:b w:val="0"/>
          <w:bCs w:val="0"/>
        </w:rPr>
        <w:t>粧</w:t>
      </w:r>
      <w:proofErr w:type="gramEnd"/>
      <w:r w:rsidRPr="00772F7F">
        <w:rPr>
          <w:rFonts w:hint="eastAsia"/>
          <w:b w:val="0"/>
          <w:bCs w:val="0"/>
        </w:rPr>
        <w:t>品衛生安全管理法第</w:t>
      </w:r>
      <w:r w:rsidRPr="00772F7F">
        <w:rPr>
          <w:b w:val="0"/>
          <w:bCs w:val="0"/>
        </w:rPr>
        <w:t>10</w:t>
      </w:r>
      <w:r w:rsidRPr="00772F7F">
        <w:rPr>
          <w:rFonts w:hint="eastAsia"/>
          <w:b w:val="0"/>
          <w:bCs w:val="0"/>
        </w:rPr>
        <w:t>條第</w:t>
      </w:r>
      <w:r w:rsidRPr="00772F7F">
        <w:rPr>
          <w:b w:val="0"/>
          <w:bCs w:val="0"/>
        </w:rPr>
        <w:t>1</w:t>
      </w:r>
      <w:r w:rsidRPr="00772F7F">
        <w:rPr>
          <w:rFonts w:hint="eastAsia"/>
          <w:b w:val="0"/>
          <w:bCs w:val="0"/>
        </w:rPr>
        <w:t>項及健康食品管理法第</w:t>
      </w:r>
      <w:r w:rsidRPr="00772F7F">
        <w:rPr>
          <w:b w:val="0"/>
          <w:bCs w:val="0"/>
        </w:rPr>
        <w:t>14</w:t>
      </w:r>
      <w:r w:rsidRPr="00772F7F">
        <w:rPr>
          <w:rFonts w:hint="eastAsia"/>
          <w:b w:val="0"/>
          <w:bCs w:val="0"/>
        </w:rPr>
        <w:t>條第</w:t>
      </w:r>
      <w:r w:rsidRPr="00772F7F">
        <w:rPr>
          <w:b w:val="0"/>
          <w:bCs w:val="0"/>
        </w:rPr>
        <w:t>1</w:t>
      </w:r>
      <w:r w:rsidRPr="00772F7F">
        <w:rPr>
          <w:rFonts w:hint="eastAsia"/>
          <w:b w:val="0"/>
          <w:bCs w:val="0"/>
        </w:rPr>
        <w:t>項等規定，應各依相關規定處以罰鍰。</w:t>
      </w:r>
    </w:p>
    <w:p w14:paraId="08E46206" w14:textId="1E509385" w:rsidR="00772F7F" w:rsidRPr="00772F7F" w:rsidRDefault="00772F7F" w:rsidP="00772F7F">
      <w:pPr>
        <w:pStyle w:val="2"/>
        <w:rPr>
          <w:b w:val="0"/>
          <w:bCs w:val="0"/>
        </w:rPr>
      </w:pPr>
      <w:r w:rsidRPr="00772F7F">
        <w:rPr>
          <w:rFonts w:hint="eastAsia"/>
          <w:b w:val="0"/>
          <w:bCs w:val="0"/>
        </w:rPr>
        <w:t>為使該等廠商</w:t>
      </w:r>
      <w:proofErr w:type="gramStart"/>
      <w:r w:rsidRPr="00772F7F">
        <w:rPr>
          <w:rFonts w:hint="eastAsia"/>
          <w:b w:val="0"/>
          <w:bCs w:val="0"/>
        </w:rPr>
        <w:t>免遭裁罰</w:t>
      </w:r>
      <w:proofErr w:type="gramEnd"/>
      <w:r w:rsidRPr="00772F7F">
        <w:rPr>
          <w:rFonts w:hint="eastAsia"/>
          <w:b w:val="0"/>
          <w:bCs w:val="0"/>
        </w:rPr>
        <w:t>，鄭舒倫及</w:t>
      </w:r>
      <w:r w:rsidR="007E0CB6">
        <w:rPr>
          <w:rFonts w:hint="eastAsia"/>
          <w:b w:val="0"/>
          <w:bCs w:val="0"/>
        </w:rPr>
        <w:t>張○</w:t>
      </w:r>
      <w:proofErr w:type="gramStart"/>
      <w:r w:rsidR="007E0CB6">
        <w:rPr>
          <w:rFonts w:hint="eastAsia"/>
          <w:b w:val="0"/>
          <w:bCs w:val="0"/>
        </w:rPr>
        <w:t>堂</w:t>
      </w:r>
      <w:r w:rsidRPr="00772F7F">
        <w:rPr>
          <w:rFonts w:hint="eastAsia"/>
          <w:b w:val="0"/>
          <w:bCs w:val="0"/>
        </w:rPr>
        <w:t>竟共同</w:t>
      </w:r>
      <w:proofErr w:type="gramEnd"/>
      <w:r w:rsidRPr="00772F7F">
        <w:rPr>
          <w:rFonts w:hint="eastAsia"/>
          <w:b w:val="0"/>
          <w:bCs w:val="0"/>
        </w:rPr>
        <w:t>基於違背職務之行為收受賄賂、共同基於圖他人不法利益，隱匿公務員</w:t>
      </w:r>
      <w:proofErr w:type="gramStart"/>
      <w:r w:rsidRPr="00772F7F">
        <w:rPr>
          <w:rFonts w:hint="eastAsia"/>
          <w:b w:val="0"/>
          <w:bCs w:val="0"/>
        </w:rPr>
        <w:t>執掌上業管</w:t>
      </w:r>
      <w:proofErr w:type="gramEnd"/>
      <w:r w:rsidRPr="00772F7F">
        <w:rPr>
          <w:rFonts w:hint="eastAsia"/>
          <w:b w:val="0"/>
          <w:bCs w:val="0"/>
        </w:rPr>
        <w:t>之文書及行使公務員登載不實文書之犯意聯絡，以下述方式使廠商規避裁罰：</w:t>
      </w:r>
    </w:p>
    <w:p w14:paraId="3C914125" w14:textId="77777777" w:rsidR="00772F7F" w:rsidRPr="00B71C38" w:rsidRDefault="00772F7F" w:rsidP="00772F7F">
      <w:pPr>
        <w:pStyle w:val="3"/>
      </w:pPr>
      <w:r w:rsidRPr="00B71C38">
        <w:rPr>
          <w:rFonts w:hint="eastAsia"/>
        </w:rPr>
        <w:t>以變更登記地或移轉管轄之方式取得管轄權：</w:t>
      </w:r>
    </w:p>
    <w:p w14:paraId="2B7CEE6D" w14:textId="1FCF4EA8" w:rsidR="00772F7F" w:rsidRPr="00B71C38" w:rsidRDefault="007E0CB6" w:rsidP="00772F7F">
      <w:pPr>
        <w:pStyle w:val="7"/>
        <w:numPr>
          <w:ilvl w:val="0"/>
          <w:numId w:val="0"/>
        </w:numPr>
        <w:ind w:left="1418" w:firstLineChars="200" w:firstLine="680"/>
      </w:pPr>
      <w:r>
        <w:rPr>
          <w:rFonts w:hint="eastAsia"/>
        </w:rPr>
        <w:t>張○堂</w:t>
      </w:r>
      <w:r w:rsidR="00772F7F" w:rsidRPr="00B71C38">
        <w:rPr>
          <w:rFonts w:hint="eastAsia"/>
        </w:rPr>
        <w:t>為使鄭舒倫取得廠商違規廣告之裁罰處理權限，指示部分廠商將公司登記地址移至新竹市，或指示部分廠商如</w:t>
      </w:r>
      <w:proofErr w:type="gramStart"/>
      <w:r w:rsidR="00772F7F" w:rsidRPr="00B71C38">
        <w:rPr>
          <w:rFonts w:hint="eastAsia"/>
        </w:rPr>
        <w:t>接獲外轄縣市</w:t>
      </w:r>
      <w:proofErr w:type="gramEnd"/>
      <w:r w:rsidR="00772F7F" w:rsidRPr="00B71C38">
        <w:rPr>
          <w:rFonts w:hint="eastAsia"/>
        </w:rPr>
        <w:t>政府衛生單位自行監錄或民眾檢舉違規廣告</w:t>
      </w:r>
      <w:r w:rsidR="001F69C4">
        <w:rPr>
          <w:rFonts w:hint="eastAsia"/>
        </w:rPr>
        <w:t>之</w:t>
      </w:r>
      <w:r w:rsidR="00772F7F" w:rsidRPr="00B71C38">
        <w:rPr>
          <w:rFonts w:hint="eastAsia"/>
        </w:rPr>
        <w:t>案件通知，先以出具陳述書之方式偽稱違規廣告</w:t>
      </w:r>
      <w:proofErr w:type="gramStart"/>
      <w:r w:rsidR="00772F7F" w:rsidRPr="00B71C38">
        <w:rPr>
          <w:rFonts w:hint="eastAsia"/>
        </w:rPr>
        <w:t>均係委由址</w:t>
      </w:r>
      <w:proofErr w:type="gramEnd"/>
      <w:r w:rsidR="00772F7F" w:rsidRPr="00B71C38">
        <w:rPr>
          <w:rFonts w:hint="eastAsia"/>
        </w:rPr>
        <w:t>設新竹市之</w:t>
      </w:r>
      <w:proofErr w:type="gramStart"/>
      <w:r>
        <w:rPr>
          <w:rFonts w:hint="eastAsia"/>
        </w:rPr>
        <w:t>恒</w:t>
      </w:r>
      <w:proofErr w:type="gramEnd"/>
      <w:r>
        <w:rPr>
          <w:rFonts w:hint="eastAsia"/>
        </w:rPr>
        <w:t>○行</w:t>
      </w:r>
      <w:r w:rsidR="00772F7F" w:rsidRPr="00B71C38">
        <w:rPr>
          <w:rFonts w:hint="eastAsia"/>
        </w:rPr>
        <w:t>負責人</w:t>
      </w:r>
      <w:proofErr w:type="gramStart"/>
      <w:r>
        <w:rPr>
          <w:rFonts w:hint="eastAsia"/>
        </w:rPr>
        <w:t>邱</w:t>
      </w:r>
      <w:proofErr w:type="gramEnd"/>
      <w:r>
        <w:rPr>
          <w:rFonts w:hint="eastAsia"/>
        </w:rPr>
        <w:t>○源</w:t>
      </w:r>
      <w:r w:rsidR="00772F7F" w:rsidRPr="00B71C38">
        <w:rPr>
          <w:rFonts w:hint="eastAsia"/>
        </w:rPr>
        <w:t>或員工</w:t>
      </w:r>
      <w:proofErr w:type="gramStart"/>
      <w:r w:rsidR="00772F7F" w:rsidRPr="00B71C38">
        <w:rPr>
          <w:rFonts w:hint="eastAsia"/>
        </w:rPr>
        <w:t>邱</w:t>
      </w:r>
      <w:proofErr w:type="gramEnd"/>
      <w:r>
        <w:rPr>
          <w:rFonts w:hAnsi="標楷體" w:hint="eastAsia"/>
        </w:rPr>
        <w:t>○</w:t>
      </w:r>
      <w:proofErr w:type="gramStart"/>
      <w:r w:rsidR="00772F7F" w:rsidRPr="00B71C38">
        <w:rPr>
          <w:rFonts w:hint="eastAsia"/>
        </w:rPr>
        <w:t>瑋</w:t>
      </w:r>
      <w:proofErr w:type="gramEnd"/>
      <w:r w:rsidR="00772F7F" w:rsidRPr="00B71C38">
        <w:rPr>
          <w:rFonts w:hint="eastAsia"/>
        </w:rPr>
        <w:t>刊登，藉此</w:t>
      </w:r>
      <w:proofErr w:type="gramStart"/>
      <w:r w:rsidR="00772F7F" w:rsidRPr="00B71C38">
        <w:rPr>
          <w:rFonts w:hint="eastAsia"/>
        </w:rPr>
        <w:t>使外轄縣市</w:t>
      </w:r>
      <w:proofErr w:type="gramEnd"/>
      <w:r w:rsidR="00772F7F" w:rsidRPr="00B71C38">
        <w:rPr>
          <w:rFonts w:hint="eastAsia"/>
        </w:rPr>
        <w:t>政府衛生單位將違規廣告案件移轉管轄至</w:t>
      </w:r>
      <w:r w:rsidR="00772F7F">
        <w:rPr>
          <w:rFonts w:hint="eastAsia"/>
        </w:rPr>
        <w:t>新竹市衛生局</w:t>
      </w:r>
      <w:r w:rsidR="00772F7F" w:rsidRPr="00B71C38">
        <w:rPr>
          <w:rFonts w:hint="eastAsia"/>
        </w:rPr>
        <w:t>，鄭舒倫再利用其擔任</w:t>
      </w:r>
      <w:proofErr w:type="gramStart"/>
      <w:r w:rsidR="00772F7F">
        <w:rPr>
          <w:rFonts w:hint="eastAsia"/>
        </w:rPr>
        <w:t>食藥科</w:t>
      </w:r>
      <w:proofErr w:type="gramEnd"/>
      <w:r w:rsidR="00772F7F" w:rsidRPr="00B71C38">
        <w:rPr>
          <w:rFonts w:hint="eastAsia"/>
        </w:rPr>
        <w:t>科長之職權，將該類違規廣告案件，分案由其承辦。</w:t>
      </w:r>
    </w:p>
    <w:p w14:paraId="72D39819" w14:textId="2B7AB098" w:rsidR="00772F7F" w:rsidRPr="00B71C38" w:rsidRDefault="00772F7F" w:rsidP="00772F7F">
      <w:pPr>
        <w:pStyle w:val="3"/>
      </w:pPr>
      <w:r w:rsidRPr="00B71C38">
        <w:rPr>
          <w:rFonts w:hint="eastAsia"/>
        </w:rPr>
        <w:t>以不實登載公文書之方式使</w:t>
      </w:r>
      <w:proofErr w:type="gramStart"/>
      <w:r w:rsidR="007E0CB6">
        <w:rPr>
          <w:rFonts w:hint="eastAsia"/>
        </w:rPr>
        <w:t>邱</w:t>
      </w:r>
      <w:proofErr w:type="gramEnd"/>
      <w:r w:rsidR="007E0CB6">
        <w:rPr>
          <w:rFonts w:hint="eastAsia"/>
        </w:rPr>
        <w:t>○源</w:t>
      </w:r>
      <w:r w:rsidRPr="00B71C38">
        <w:rPr>
          <w:rFonts w:hint="eastAsia"/>
        </w:rPr>
        <w:t>或</w:t>
      </w:r>
      <w:proofErr w:type="gramStart"/>
      <w:r w:rsidR="007E0CB6">
        <w:rPr>
          <w:rFonts w:hint="eastAsia"/>
        </w:rPr>
        <w:t>恒</w:t>
      </w:r>
      <w:proofErr w:type="gramEnd"/>
      <w:r w:rsidR="007E0CB6">
        <w:rPr>
          <w:rFonts w:hint="eastAsia"/>
        </w:rPr>
        <w:t>○行</w:t>
      </w:r>
      <w:r w:rsidRPr="00B71C38">
        <w:rPr>
          <w:rFonts w:hint="eastAsia"/>
        </w:rPr>
        <w:t>為名義</w:t>
      </w:r>
      <w:proofErr w:type="gramStart"/>
      <w:r w:rsidRPr="00B71C38">
        <w:rPr>
          <w:rFonts w:hint="eastAsia"/>
        </w:rPr>
        <w:t>受裁罰人</w:t>
      </w:r>
      <w:proofErr w:type="gramEnd"/>
      <w:r w:rsidRPr="00B71C38">
        <w:rPr>
          <w:rFonts w:hint="eastAsia"/>
        </w:rPr>
        <w:t>：</w:t>
      </w:r>
    </w:p>
    <w:p w14:paraId="3A7EE261" w14:textId="3B02E106" w:rsidR="00772F7F" w:rsidRPr="00B71C38" w:rsidRDefault="007E0CB6" w:rsidP="00772F7F">
      <w:pPr>
        <w:pStyle w:val="7"/>
        <w:numPr>
          <w:ilvl w:val="0"/>
          <w:numId w:val="0"/>
        </w:numPr>
        <w:ind w:left="1418" w:firstLineChars="200" w:firstLine="680"/>
      </w:pPr>
      <w:r>
        <w:rPr>
          <w:rFonts w:hint="eastAsia"/>
        </w:rPr>
        <w:t>張○堂</w:t>
      </w:r>
      <w:r w:rsidR="00772F7F" w:rsidRPr="00B71C38">
        <w:rPr>
          <w:rFonts w:hint="eastAsia"/>
        </w:rPr>
        <w:t>及鄭舒倫明知違規</w:t>
      </w:r>
      <w:proofErr w:type="gramStart"/>
      <w:r w:rsidR="00772F7F" w:rsidRPr="00B71C38">
        <w:rPr>
          <w:rFonts w:hint="eastAsia"/>
        </w:rPr>
        <w:t>廣告均由上</w:t>
      </w:r>
      <w:proofErr w:type="gramEnd"/>
      <w:r w:rsidR="00772F7F" w:rsidRPr="00B71C38">
        <w:rPr>
          <w:rFonts w:hint="eastAsia"/>
        </w:rPr>
        <w:t>揭公司實際製作及委託媒體刊播，</w:t>
      </w:r>
      <w:proofErr w:type="gramStart"/>
      <w:r>
        <w:rPr>
          <w:rFonts w:hint="eastAsia"/>
        </w:rPr>
        <w:t>邱</w:t>
      </w:r>
      <w:proofErr w:type="gramEnd"/>
      <w:r>
        <w:rPr>
          <w:rFonts w:hint="eastAsia"/>
        </w:rPr>
        <w:t>○源</w:t>
      </w:r>
      <w:r w:rsidR="00772F7F" w:rsidRPr="00B71C38">
        <w:rPr>
          <w:rFonts w:hint="eastAsia"/>
        </w:rPr>
        <w:t>或</w:t>
      </w:r>
      <w:proofErr w:type="gramStart"/>
      <w:r>
        <w:rPr>
          <w:rFonts w:hint="eastAsia"/>
        </w:rPr>
        <w:t>恒</w:t>
      </w:r>
      <w:proofErr w:type="gramEnd"/>
      <w:r>
        <w:rPr>
          <w:rFonts w:hint="eastAsia"/>
        </w:rPr>
        <w:t>○行</w:t>
      </w:r>
      <w:r w:rsidR="00772F7F" w:rsidRPr="00B71C38">
        <w:rPr>
          <w:rFonts w:hint="eastAsia"/>
        </w:rPr>
        <w:t>並非實施違反行政法上義務行為之人，</w:t>
      </w:r>
      <w:proofErr w:type="gramStart"/>
      <w:r w:rsidR="00772F7F" w:rsidRPr="00B71C38">
        <w:rPr>
          <w:rFonts w:hint="eastAsia"/>
        </w:rPr>
        <w:t>爰</w:t>
      </w:r>
      <w:proofErr w:type="gramEnd"/>
      <w:r w:rsidR="00772F7F" w:rsidRPr="00B71C38">
        <w:rPr>
          <w:rFonts w:hint="eastAsia"/>
        </w:rPr>
        <w:t>鄭舒倫就違規廣告案件之行政裁處書或相關公文本應據實填載行為人及事實等內容；而</w:t>
      </w:r>
      <w:r>
        <w:rPr>
          <w:rFonts w:hint="eastAsia"/>
        </w:rPr>
        <w:t>張○堂</w:t>
      </w:r>
      <w:r w:rsidR="00772F7F" w:rsidRPr="00B71C38">
        <w:rPr>
          <w:rFonts w:hint="eastAsia"/>
        </w:rPr>
        <w:t>因知悉</w:t>
      </w:r>
      <w:proofErr w:type="gramStart"/>
      <w:r>
        <w:rPr>
          <w:rFonts w:hint="eastAsia"/>
        </w:rPr>
        <w:t>邱</w:t>
      </w:r>
      <w:proofErr w:type="gramEnd"/>
      <w:r>
        <w:rPr>
          <w:rFonts w:hint="eastAsia"/>
        </w:rPr>
        <w:t>○源</w:t>
      </w:r>
      <w:r w:rsidR="00772F7F" w:rsidRPr="00B71C38">
        <w:rPr>
          <w:rFonts w:hint="eastAsia"/>
        </w:rPr>
        <w:t>名下無資產可供執行，遂覓得</w:t>
      </w:r>
      <w:proofErr w:type="gramStart"/>
      <w:r>
        <w:rPr>
          <w:rFonts w:hint="eastAsia"/>
        </w:rPr>
        <w:t>邱</w:t>
      </w:r>
      <w:proofErr w:type="gramEnd"/>
      <w:r>
        <w:rPr>
          <w:rFonts w:hint="eastAsia"/>
        </w:rPr>
        <w:t>○源</w:t>
      </w:r>
      <w:r w:rsidR="00772F7F" w:rsidRPr="00B71C38">
        <w:rPr>
          <w:rFonts w:hint="eastAsia"/>
        </w:rPr>
        <w:t>出面擔任</w:t>
      </w:r>
      <w:proofErr w:type="gramStart"/>
      <w:r>
        <w:rPr>
          <w:rFonts w:hint="eastAsia"/>
        </w:rPr>
        <w:t>恒</w:t>
      </w:r>
      <w:proofErr w:type="gramEnd"/>
      <w:r>
        <w:rPr>
          <w:rFonts w:hint="eastAsia"/>
        </w:rPr>
        <w:t>○行</w:t>
      </w:r>
      <w:r w:rsidR="00772F7F" w:rsidRPr="00B71C38">
        <w:rPr>
          <w:rFonts w:hint="eastAsia"/>
        </w:rPr>
        <w:t>名義負責人，且指示鄭舒倫於違規廣告之行政裁處書或相關公文，不實登載違規廣告均係</w:t>
      </w:r>
      <w:proofErr w:type="gramStart"/>
      <w:r>
        <w:rPr>
          <w:rFonts w:hint="eastAsia"/>
        </w:rPr>
        <w:t>邱</w:t>
      </w:r>
      <w:proofErr w:type="gramEnd"/>
      <w:r>
        <w:rPr>
          <w:rFonts w:hint="eastAsia"/>
        </w:rPr>
        <w:t>○源</w:t>
      </w:r>
      <w:r w:rsidR="00772F7F" w:rsidRPr="00B71C38">
        <w:rPr>
          <w:rFonts w:hint="eastAsia"/>
        </w:rPr>
        <w:t>或</w:t>
      </w:r>
      <w:proofErr w:type="gramStart"/>
      <w:r>
        <w:rPr>
          <w:rFonts w:hint="eastAsia"/>
        </w:rPr>
        <w:t>恒</w:t>
      </w:r>
      <w:proofErr w:type="gramEnd"/>
      <w:r>
        <w:rPr>
          <w:rFonts w:hint="eastAsia"/>
        </w:rPr>
        <w:t>○行</w:t>
      </w:r>
      <w:r w:rsidR="00772F7F" w:rsidRPr="00B71C38">
        <w:rPr>
          <w:rFonts w:hint="eastAsia"/>
        </w:rPr>
        <w:t>所製作及委託媒體刊播，而將</w:t>
      </w:r>
      <w:proofErr w:type="gramStart"/>
      <w:r>
        <w:rPr>
          <w:rFonts w:hint="eastAsia"/>
        </w:rPr>
        <w:t>邱</w:t>
      </w:r>
      <w:proofErr w:type="gramEnd"/>
      <w:r>
        <w:rPr>
          <w:rFonts w:hint="eastAsia"/>
        </w:rPr>
        <w:t>○源</w:t>
      </w:r>
      <w:r w:rsidR="00772F7F" w:rsidRPr="00B71C38">
        <w:rPr>
          <w:rFonts w:hint="eastAsia"/>
        </w:rPr>
        <w:t>或</w:t>
      </w:r>
      <w:proofErr w:type="gramStart"/>
      <w:r>
        <w:rPr>
          <w:rFonts w:hint="eastAsia"/>
        </w:rPr>
        <w:t>恒</w:t>
      </w:r>
      <w:proofErr w:type="gramEnd"/>
      <w:r>
        <w:rPr>
          <w:rFonts w:hint="eastAsia"/>
        </w:rPr>
        <w:t>○行</w:t>
      </w:r>
      <w:r w:rsidR="00772F7F" w:rsidRPr="00B71C38">
        <w:rPr>
          <w:rFonts w:hint="eastAsia"/>
        </w:rPr>
        <w:t>列為受裁處人，並續以下列方式使廠商規避裁罰：</w:t>
      </w:r>
    </w:p>
    <w:p w14:paraId="30BF8146" w14:textId="77777777" w:rsidR="00772F7F" w:rsidRPr="00B71C38" w:rsidRDefault="00772F7F" w:rsidP="00772F7F">
      <w:pPr>
        <w:pStyle w:val="4"/>
      </w:pPr>
      <w:r w:rsidRPr="00B71C38">
        <w:rPr>
          <w:rFonts w:hint="eastAsia"/>
        </w:rPr>
        <w:lastRenderedPageBreak/>
        <w:t>以未合法送達、</w:t>
      </w:r>
      <w:proofErr w:type="gramStart"/>
      <w:r w:rsidRPr="00B71C38">
        <w:rPr>
          <w:rFonts w:hint="eastAsia"/>
        </w:rPr>
        <w:t>未錄案列</w:t>
      </w:r>
      <w:proofErr w:type="gramEnd"/>
      <w:r w:rsidRPr="00B71C38">
        <w:rPr>
          <w:rFonts w:hint="eastAsia"/>
        </w:rPr>
        <w:t>管方式隱匿行政裁處書：</w:t>
      </w:r>
    </w:p>
    <w:p w14:paraId="3DCF32B2" w14:textId="77777777" w:rsidR="00772F7F" w:rsidRPr="00B71C38" w:rsidRDefault="00772F7F" w:rsidP="00772F7F">
      <w:pPr>
        <w:pStyle w:val="5"/>
      </w:pPr>
      <w:r w:rsidRPr="00B71C38">
        <w:rPr>
          <w:rFonts w:hint="eastAsia"/>
        </w:rPr>
        <w:t>鄭舒倫於已奉核、待用印之行政裁處書上註記用印後承辦人自行發文。</w:t>
      </w:r>
    </w:p>
    <w:p w14:paraId="50D8AF74" w14:textId="6F09341B" w:rsidR="00772F7F" w:rsidRPr="00B71C38" w:rsidRDefault="00772F7F" w:rsidP="00772F7F">
      <w:pPr>
        <w:pStyle w:val="5"/>
      </w:pPr>
      <w:r w:rsidRPr="00B71C38">
        <w:rPr>
          <w:rFonts w:hint="eastAsia"/>
        </w:rPr>
        <w:t>新竹市衛生局公文交換人員遂將行政裁處書送至新竹市政府行政處文書科用印後取回交予鄭舒倫。</w:t>
      </w:r>
    </w:p>
    <w:p w14:paraId="23CFD859" w14:textId="57B491EE" w:rsidR="00772F7F" w:rsidRPr="00B71C38" w:rsidRDefault="00772F7F" w:rsidP="00772F7F">
      <w:pPr>
        <w:pStyle w:val="5"/>
      </w:pPr>
      <w:r w:rsidRPr="00B71C38">
        <w:rPr>
          <w:rFonts w:hint="eastAsia"/>
        </w:rPr>
        <w:t>鄭舒倫再將行政裁處書藏匿於不詳地點，或私下將行政裁處書交予</w:t>
      </w:r>
      <w:r w:rsidR="007E0CB6">
        <w:rPr>
          <w:rFonts w:hint="eastAsia"/>
        </w:rPr>
        <w:t>張○堂</w:t>
      </w:r>
      <w:r w:rsidRPr="00B71C38">
        <w:rPr>
          <w:rFonts w:hint="eastAsia"/>
        </w:rPr>
        <w:t>藏匿，刻意未合法送達受裁處人</w:t>
      </w:r>
      <w:proofErr w:type="gramStart"/>
      <w:r w:rsidR="007E0CB6">
        <w:rPr>
          <w:rFonts w:hint="eastAsia"/>
        </w:rPr>
        <w:t>恒</w:t>
      </w:r>
      <w:proofErr w:type="gramEnd"/>
      <w:r w:rsidR="007E0CB6">
        <w:rPr>
          <w:rFonts w:hint="eastAsia"/>
        </w:rPr>
        <w:t>○行</w:t>
      </w:r>
      <w:r w:rsidRPr="00B71C38">
        <w:rPr>
          <w:rFonts w:hint="eastAsia"/>
        </w:rPr>
        <w:t>或</w:t>
      </w:r>
      <w:proofErr w:type="gramStart"/>
      <w:r w:rsidR="007E0CB6">
        <w:rPr>
          <w:rFonts w:hint="eastAsia"/>
        </w:rPr>
        <w:t>邱</w:t>
      </w:r>
      <w:proofErr w:type="gramEnd"/>
      <w:r w:rsidR="007E0CB6">
        <w:rPr>
          <w:rFonts w:hint="eastAsia"/>
        </w:rPr>
        <w:t>○源</w:t>
      </w:r>
      <w:r w:rsidRPr="00B71C38">
        <w:rPr>
          <w:rFonts w:hint="eastAsia"/>
        </w:rPr>
        <w:t>，且未將行政裁處書等全卷資料依新竹市衛生局規定，送交</w:t>
      </w:r>
      <w:proofErr w:type="gramStart"/>
      <w:r w:rsidRPr="00B71C38">
        <w:rPr>
          <w:rFonts w:hint="eastAsia"/>
        </w:rPr>
        <w:t>食藥科</w:t>
      </w:r>
      <w:proofErr w:type="gramEnd"/>
      <w:r w:rsidRPr="00B71C38">
        <w:rPr>
          <w:rFonts w:hint="eastAsia"/>
        </w:rPr>
        <w:t>專責人員登錄新竹市衛生局「</w:t>
      </w:r>
      <w:r w:rsidRPr="00B71C38">
        <w:t>109</w:t>
      </w:r>
      <w:r w:rsidRPr="00B71C38">
        <w:rPr>
          <w:rFonts w:hint="eastAsia"/>
        </w:rPr>
        <w:t>年行政罰鍰</w:t>
      </w:r>
      <w:proofErr w:type="gramStart"/>
      <w:r w:rsidRPr="00B71C38">
        <w:rPr>
          <w:rFonts w:hint="eastAsia"/>
        </w:rPr>
        <w:t>列管催繳</w:t>
      </w:r>
      <w:proofErr w:type="gramEnd"/>
      <w:r w:rsidRPr="00B71C38">
        <w:rPr>
          <w:rFonts w:hint="eastAsia"/>
        </w:rPr>
        <w:t>表」及「</w:t>
      </w:r>
      <w:r w:rsidRPr="00B71C38">
        <w:t>109</w:t>
      </w:r>
      <w:r w:rsidRPr="00B71C38">
        <w:rPr>
          <w:rFonts w:hint="eastAsia"/>
        </w:rPr>
        <w:t>年處分書編號表」，</w:t>
      </w:r>
      <w:r w:rsidR="00D83F53">
        <w:rPr>
          <w:rFonts w:hint="eastAsia"/>
        </w:rPr>
        <w:t>以此方式隱匿違規廣告</w:t>
      </w:r>
      <w:proofErr w:type="gramStart"/>
      <w:r w:rsidR="00D83F53">
        <w:rPr>
          <w:rFonts w:hint="eastAsia"/>
        </w:rPr>
        <w:t>裁罰案</w:t>
      </w:r>
      <w:proofErr w:type="gramEnd"/>
      <w:r w:rsidRPr="00B71C38">
        <w:rPr>
          <w:rFonts w:hint="eastAsia"/>
        </w:rPr>
        <w:t>，使新竹市衛生局無法就上開</w:t>
      </w:r>
      <w:r w:rsidRPr="00B71C38">
        <w:t>369</w:t>
      </w:r>
      <w:r w:rsidRPr="00B71C38">
        <w:rPr>
          <w:rFonts w:hint="eastAsia"/>
        </w:rPr>
        <w:t>件</w:t>
      </w:r>
      <w:proofErr w:type="gramStart"/>
      <w:r w:rsidRPr="00B71C38">
        <w:rPr>
          <w:rFonts w:hint="eastAsia"/>
        </w:rPr>
        <w:t>裁罰案進行</w:t>
      </w:r>
      <w:proofErr w:type="gramEnd"/>
      <w:r w:rsidRPr="00B71C38">
        <w:rPr>
          <w:rFonts w:hint="eastAsia"/>
        </w:rPr>
        <w:t>列管、催繳或移送強制執行，致</w:t>
      </w:r>
      <w:r>
        <w:rPr>
          <w:rFonts w:hint="eastAsia"/>
        </w:rPr>
        <w:t>使</w:t>
      </w:r>
      <w:r w:rsidRPr="00B71C38">
        <w:rPr>
          <w:rFonts w:hint="eastAsia"/>
        </w:rPr>
        <w:t>新竹市政府就</w:t>
      </w:r>
      <w:proofErr w:type="gramStart"/>
      <w:r w:rsidRPr="00B71C38">
        <w:rPr>
          <w:rFonts w:hint="eastAsia"/>
        </w:rPr>
        <w:t>前揭裁罰</w:t>
      </w:r>
      <w:proofErr w:type="gramEnd"/>
      <w:r w:rsidRPr="00B71C38">
        <w:rPr>
          <w:rFonts w:hint="eastAsia"/>
        </w:rPr>
        <w:t>案件</w:t>
      </w:r>
      <w:proofErr w:type="gramStart"/>
      <w:r w:rsidRPr="00B71C38">
        <w:rPr>
          <w:rFonts w:hint="eastAsia"/>
        </w:rPr>
        <w:t>罹</w:t>
      </w:r>
      <w:proofErr w:type="gramEnd"/>
      <w:r w:rsidRPr="00B71C38">
        <w:rPr>
          <w:rFonts w:hint="eastAsia"/>
        </w:rPr>
        <w:t>於行政罰法第</w:t>
      </w:r>
      <w:r w:rsidRPr="00B71C38">
        <w:t>27</w:t>
      </w:r>
      <w:r w:rsidRPr="00B71C38">
        <w:rPr>
          <w:rFonts w:hint="eastAsia"/>
        </w:rPr>
        <w:t>條所定之裁處時效，因</w:t>
      </w:r>
      <w:r w:rsidRPr="00B71C38">
        <w:t>3</w:t>
      </w:r>
      <w:r w:rsidRPr="00B71C38">
        <w:rPr>
          <w:rFonts w:hint="eastAsia"/>
        </w:rPr>
        <w:t>年期間經過而消滅，以協助</w:t>
      </w:r>
      <w:r w:rsidR="007E0CB6">
        <w:rPr>
          <w:rFonts w:hint="eastAsia"/>
        </w:rPr>
        <w:t>張○堂</w:t>
      </w:r>
      <w:r w:rsidRPr="00B71C38">
        <w:rPr>
          <w:rFonts w:hint="eastAsia"/>
        </w:rPr>
        <w:t>及廠商規避裁罰。</w:t>
      </w:r>
    </w:p>
    <w:p w14:paraId="77AB94B0" w14:textId="77777777" w:rsidR="00772F7F" w:rsidRPr="00B71C38" w:rsidRDefault="00772F7F" w:rsidP="00772F7F">
      <w:pPr>
        <w:pStyle w:val="4"/>
      </w:pPr>
      <w:r w:rsidRPr="00B71C38">
        <w:rPr>
          <w:rFonts w:hint="eastAsia"/>
        </w:rPr>
        <w:t>以視同已裁處在案方式使廠商規避裁罰：</w:t>
      </w:r>
    </w:p>
    <w:p w14:paraId="0C741349" w14:textId="4830F0DA" w:rsidR="00772F7F" w:rsidRPr="00B71C38" w:rsidRDefault="00772F7F" w:rsidP="00ED2CF8">
      <w:pPr>
        <w:pStyle w:val="8"/>
        <w:numPr>
          <w:ilvl w:val="0"/>
          <w:numId w:val="0"/>
        </w:numPr>
        <w:ind w:left="1701" w:firstLineChars="208" w:firstLine="708"/>
      </w:pPr>
      <w:r w:rsidRPr="00B71C38">
        <w:rPr>
          <w:rFonts w:hint="eastAsia"/>
        </w:rPr>
        <w:t>鄭舒倫及</w:t>
      </w:r>
      <w:r w:rsidR="007E0CB6">
        <w:rPr>
          <w:rFonts w:hint="eastAsia"/>
        </w:rPr>
        <w:t>張○堂</w:t>
      </w:r>
      <w:r w:rsidRPr="00B71C38">
        <w:rPr>
          <w:rFonts w:hint="eastAsia"/>
        </w:rPr>
        <w:t>明知有</w:t>
      </w:r>
      <w:r w:rsidRPr="00B71C38">
        <w:t>750</w:t>
      </w:r>
      <w:r w:rsidRPr="00B71C38">
        <w:rPr>
          <w:rFonts w:hint="eastAsia"/>
        </w:rPr>
        <w:t>件違規廣告案無重複裁處之情形，應予以裁罰，竟將上開行政裁處書未合法送達遭隱匿且</w:t>
      </w:r>
      <w:proofErr w:type="gramStart"/>
      <w:r w:rsidRPr="00B71C38">
        <w:rPr>
          <w:rFonts w:hint="eastAsia"/>
        </w:rPr>
        <w:t>未錄案列</w:t>
      </w:r>
      <w:proofErr w:type="gramEnd"/>
      <w:r w:rsidRPr="00B71C38">
        <w:rPr>
          <w:rFonts w:hint="eastAsia"/>
        </w:rPr>
        <w:t>管部分視為前案，違法認定為已裁處案件逕自結案</w:t>
      </w:r>
      <w:proofErr w:type="gramStart"/>
      <w:r w:rsidRPr="00B71C38">
        <w:rPr>
          <w:rFonts w:hint="eastAsia"/>
        </w:rPr>
        <w:t>未予裁罰</w:t>
      </w:r>
      <w:proofErr w:type="gramEnd"/>
      <w:r w:rsidRPr="00B71C38">
        <w:rPr>
          <w:rFonts w:hint="eastAsia"/>
        </w:rPr>
        <w:t>，</w:t>
      </w:r>
      <w:proofErr w:type="gramStart"/>
      <w:r w:rsidRPr="00B71C38">
        <w:rPr>
          <w:rFonts w:hint="eastAsia"/>
        </w:rPr>
        <w:t>且函文</w:t>
      </w:r>
      <w:proofErr w:type="gramEnd"/>
      <w:r w:rsidRPr="00B71C38">
        <w:rPr>
          <w:rFonts w:hint="eastAsia"/>
        </w:rPr>
        <w:t>未依新竹市衛生局之分層負責明細表規定，陳核至局長，而由鄭舒倫違反規定擅自決行，以此方式協助</w:t>
      </w:r>
      <w:r w:rsidR="007E0CB6">
        <w:rPr>
          <w:rFonts w:hint="eastAsia"/>
        </w:rPr>
        <w:t>張○堂</w:t>
      </w:r>
      <w:r w:rsidRPr="00B71C38">
        <w:rPr>
          <w:rFonts w:hint="eastAsia"/>
        </w:rPr>
        <w:t>及廠商規避裁罰。</w:t>
      </w:r>
    </w:p>
    <w:p w14:paraId="5C1487FF" w14:textId="77777777" w:rsidR="00772F7F" w:rsidRPr="00B71C38" w:rsidRDefault="00772F7F" w:rsidP="00772F7F">
      <w:pPr>
        <w:pStyle w:val="4"/>
      </w:pPr>
      <w:r w:rsidRPr="00B71C38">
        <w:rPr>
          <w:rFonts w:hint="eastAsia"/>
        </w:rPr>
        <w:t>以</w:t>
      </w:r>
      <w:proofErr w:type="gramStart"/>
      <w:r w:rsidRPr="00B71C38">
        <w:rPr>
          <w:rFonts w:hint="eastAsia"/>
        </w:rPr>
        <w:t>逕</w:t>
      </w:r>
      <w:proofErr w:type="gramEnd"/>
      <w:r w:rsidRPr="00B71C38">
        <w:rPr>
          <w:rFonts w:hint="eastAsia"/>
        </w:rPr>
        <w:t>予結案方式使廠商規避裁罰：</w:t>
      </w:r>
    </w:p>
    <w:p w14:paraId="1AB22F7C" w14:textId="1FAE5CF6" w:rsidR="00772F7F" w:rsidRPr="00B71C38" w:rsidRDefault="00772F7F" w:rsidP="00ED2CF8">
      <w:pPr>
        <w:pStyle w:val="8"/>
        <w:numPr>
          <w:ilvl w:val="0"/>
          <w:numId w:val="0"/>
        </w:numPr>
        <w:ind w:left="1701" w:firstLineChars="208" w:firstLine="708"/>
      </w:pPr>
      <w:r w:rsidRPr="00B71C38">
        <w:rPr>
          <w:rFonts w:hint="eastAsia"/>
        </w:rPr>
        <w:t>鄭舒倫及</w:t>
      </w:r>
      <w:r w:rsidR="007E0CB6">
        <w:rPr>
          <w:rFonts w:hint="eastAsia"/>
        </w:rPr>
        <w:t>張○堂</w:t>
      </w:r>
      <w:r w:rsidRPr="00B71C38">
        <w:rPr>
          <w:rFonts w:hint="eastAsia"/>
        </w:rPr>
        <w:t>明知</w:t>
      </w:r>
      <w:r w:rsidRPr="00B71C38">
        <w:t>71</w:t>
      </w:r>
      <w:r w:rsidRPr="00B71C38">
        <w:rPr>
          <w:rFonts w:hint="eastAsia"/>
        </w:rPr>
        <w:t>件違規廣告案件，因無處分案為前案，無法利用視同已裁處在案結案，而另以新竹市衛生局函文，就該等違規廣告</w:t>
      </w:r>
      <w:r w:rsidRPr="00B71C38">
        <w:rPr>
          <w:rFonts w:hint="eastAsia"/>
        </w:rPr>
        <w:lastRenderedPageBreak/>
        <w:t>案件僅要求</w:t>
      </w:r>
      <w:proofErr w:type="gramStart"/>
      <w:r w:rsidR="007E0CB6">
        <w:rPr>
          <w:rFonts w:hint="eastAsia"/>
        </w:rPr>
        <w:t>恒</w:t>
      </w:r>
      <w:proofErr w:type="gramEnd"/>
      <w:r w:rsidR="007E0CB6">
        <w:rPr>
          <w:rFonts w:hint="eastAsia"/>
        </w:rPr>
        <w:t>○行</w:t>
      </w:r>
      <w:r w:rsidRPr="00B71C38">
        <w:rPr>
          <w:rFonts w:hint="eastAsia"/>
        </w:rPr>
        <w:t>及</w:t>
      </w:r>
      <w:proofErr w:type="gramStart"/>
      <w:r w:rsidR="007E0CB6">
        <w:rPr>
          <w:rFonts w:hint="eastAsia"/>
        </w:rPr>
        <w:t>邱</w:t>
      </w:r>
      <w:proofErr w:type="gramEnd"/>
      <w:r w:rsidR="007E0CB6">
        <w:rPr>
          <w:rFonts w:hint="eastAsia"/>
        </w:rPr>
        <w:t>○源</w:t>
      </w:r>
      <w:r w:rsidRPr="00B71C38">
        <w:rPr>
          <w:rFonts w:hint="eastAsia"/>
        </w:rPr>
        <w:t>加強自主管理即予以結案而違法</w:t>
      </w:r>
      <w:proofErr w:type="gramStart"/>
      <w:r w:rsidRPr="00B71C38">
        <w:rPr>
          <w:rFonts w:hint="eastAsia"/>
        </w:rPr>
        <w:t>未予裁罰</w:t>
      </w:r>
      <w:proofErr w:type="gramEnd"/>
      <w:r w:rsidRPr="00B71C38">
        <w:rPr>
          <w:rFonts w:hint="eastAsia"/>
        </w:rPr>
        <w:t>，</w:t>
      </w:r>
      <w:proofErr w:type="gramStart"/>
      <w:r w:rsidRPr="00B71C38">
        <w:rPr>
          <w:rFonts w:hint="eastAsia"/>
        </w:rPr>
        <w:t>且函文</w:t>
      </w:r>
      <w:proofErr w:type="gramEnd"/>
      <w:r w:rsidRPr="00B71C38">
        <w:rPr>
          <w:rFonts w:hint="eastAsia"/>
        </w:rPr>
        <w:t>未依新竹市衛生局之分層負責明細表規定，陳核至局長，而由鄭舒倫違反規定擅自決行，以此方式協助</w:t>
      </w:r>
      <w:r w:rsidR="007E0CB6">
        <w:rPr>
          <w:rFonts w:hint="eastAsia"/>
        </w:rPr>
        <w:t>張○堂</w:t>
      </w:r>
      <w:r w:rsidRPr="00B71C38">
        <w:rPr>
          <w:rFonts w:hint="eastAsia"/>
        </w:rPr>
        <w:t>及廠商規避裁罰。</w:t>
      </w:r>
    </w:p>
    <w:p w14:paraId="40D46676" w14:textId="1C62C4FE" w:rsidR="00772F7F" w:rsidRPr="00772F7F" w:rsidRDefault="00772F7F" w:rsidP="00772F7F">
      <w:pPr>
        <w:pStyle w:val="2"/>
        <w:rPr>
          <w:b w:val="0"/>
          <w:bCs w:val="0"/>
        </w:rPr>
      </w:pPr>
      <w:r w:rsidRPr="00772F7F">
        <w:rPr>
          <w:rFonts w:hint="eastAsia"/>
          <w:b w:val="0"/>
          <w:bCs w:val="0"/>
        </w:rPr>
        <w:t>鄭舒倫將上開製作完成之公文書私下交予</w:t>
      </w:r>
      <w:r w:rsidR="007E0CB6">
        <w:rPr>
          <w:rFonts w:hint="eastAsia"/>
          <w:b w:val="0"/>
          <w:bCs w:val="0"/>
        </w:rPr>
        <w:t>張○堂</w:t>
      </w:r>
      <w:r w:rsidRPr="00772F7F">
        <w:rPr>
          <w:rFonts w:hint="eastAsia"/>
          <w:b w:val="0"/>
          <w:bCs w:val="0"/>
        </w:rPr>
        <w:t>，由</w:t>
      </w:r>
      <w:r w:rsidR="007E0CB6">
        <w:rPr>
          <w:rFonts w:hint="eastAsia"/>
          <w:b w:val="0"/>
          <w:bCs w:val="0"/>
        </w:rPr>
        <w:t>張○</w:t>
      </w:r>
      <w:proofErr w:type="gramStart"/>
      <w:r w:rsidR="007E0CB6">
        <w:rPr>
          <w:rFonts w:hint="eastAsia"/>
          <w:b w:val="0"/>
          <w:bCs w:val="0"/>
        </w:rPr>
        <w:t>堂</w:t>
      </w:r>
      <w:r w:rsidRPr="00772F7F">
        <w:rPr>
          <w:rFonts w:hint="eastAsia"/>
          <w:b w:val="0"/>
          <w:bCs w:val="0"/>
        </w:rPr>
        <w:t>據以</w:t>
      </w:r>
      <w:proofErr w:type="gramEnd"/>
      <w:r w:rsidRPr="00772F7F">
        <w:rPr>
          <w:rFonts w:hint="eastAsia"/>
          <w:b w:val="0"/>
          <w:bCs w:val="0"/>
        </w:rPr>
        <w:t>向廠商索賄及請領相關費用，共計新臺幣（下同）</w:t>
      </w:r>
      <w:r w:rsidRPr="00772F7F">
        <w:rPr>
          <w:b w:val="0"/>
          <w:bCs w:val="0"/>
        </w:rPr>
        <w:t>1,314</w:t>
      </w:r>
      <w:r w:rsidRPr="00772F7F">
        <w:rPr>
          <w:rFonts w:hint="eastAsia"/>
          <w:b w:val="0"/>
          <w:bCs w:val="0"/>
        </w:rPr>
        <w:t>萬</w:t>
      </w:r>
      <w:r w:rsidRPr="00772F7F">
        <w:rPr>
          <w:b w:val="0"/>
          <w:bCs w:val="0"/>
        </w:rPr>
        <w:t>2,500</w:t>
      </w:r>
      <w:r w:rsidRPr="00772F7F">
        <w:rPr>
          <w:rFonts w:hint="eastAsia"/>
          <w:b w:val="0"/>
          <w:bCs w:val="0"/>
        </w:rPr>
        <w:t>元，</w:t>
      </w:r>
      <w:r w:rsidR="007E0CB6">
        <w:rPr>
          <w:rFonts w:hint="eastAsia"/>
          <w:b w:val="0"/>
          <w:bCs w:val="0"/>
        </w:rPr>
        <w:t>張○</w:t>
      </w:r>
      <w:proofErr w:type="gramStart"/>
      <w:r w:rsidR="007E0CB6">
        <w:rPr>
          <w:rFonts w:hint="eastAsia"/>
          <w:b w:val="0"/>
          <w:bCs w:val="0"/>
        </w:rPr>
        <w:t>堂</w:t>
      </w:r>
      <w:r w:rsidRPr="00772F7F">
        <w:rPr>
          <w:rFonts w:hint="eastAsia"/>
          <w:b w:val="0"/>
          <w:bCs w:val="0"/>
        </w:rPr>
        <w:t>再從中</w:t>
      </w:r>
      <w:proofErr w:type="gramEnd"/>
      <w:r w:rsidRPr="00772F7F">
        <w:rPr>
          <w:rFonts w:hint="eastAsia"/>
          <w:b w:val="0"/>
          <w:bCs w:val="0"/>
        </w:rPr>
        <w:t>將約</w:t>
      </w:r>
      <w:r w:rsidRPr="00772F7F">
        <w:rPr>
          <w:b w:val="0"/>
          <w:bCs w:val="0"/>
        </w:rPr>
        <w:t>442</w:t>
      </w:r>
      <w:r w:rsidRPr="00772F7F">
        <w:rPr>
          <w:rFonts w:hint="eastAsia"/>
          <w:b w:val="0"/>
          <w:bCs w:val="0"/>
        </w:rPr>
        <w:t>萬元之現金，作為賄款朋分予鄭舒倫。</w:t>
      </w:r>
    </w:p>
    <w:p w14:paraId="2F6BA279" w14:textId="77777777" w:rsidR="00772F7F" w:rsidRPr="00772F7F" w:rsidRDefault="00772F7F" w:rsidP="00772F7F">
      <w:pPr>
        <w:pStyle w:val="2"/>
        <w:rPr>
          <w:b w:val="0"/>
          <w:bCs w:val="0"/>
        </w:rPr>
      </w:pPr>
      <w:r w:rsidRPr="00772F7F">
        <w:rPr>
          <w:rFonts w:hint="eastAsia"/>
          <w:b w:val="0"/>
          <w:bCs w:val="0"/>
        </w:rPr>
        <w:t>案經臺灣新竹地方檢察署於1</w:t>
      </w:r>
      <w:r w:rsidRPr="00772F7F">
        <w:rPr>
          <w:b w:val="0"/>
          <w:bCs w:val="0"/>
        </w:rPr>
        <w:t>13</w:t>
      </w:r>
      <w:r w:rsidRPr="00772F7F">
        <w:rPr>
          <w:rFonts w:hint="eastAsia"/>
          <w:b w:val="0"/>
          <w:bCs w:val="0"/>
        </w:rPr>
        <w:t>年7月9日提起公訴。臺灣新竹地方法院於1</w:t>
      </w:r>
      <w:r w:rsidRPr="00772F7F">
        <w:rPr>
          <w:b w:val="0"/>
          <w:bCs w:val="0"/>
        </w:rPr>
        <w:t>1</w:t>
      </w:r>
      <w:r w:rsidRPr="00772F7F">
        <w:rPr>
          <w:rFonts w:hint="eastAsia"/>
          <w:b w:val="0"/>
          <w:bCs w:val="0"/>
        </w:rPr>
        <w:t>4年4月24日判決鄭舒倫犯貪污治罪條例第4條第1項第5款之公務員違背職務收受賄賂、刑法第138條第1項之隱匿公務員職務上掌管之文書及刑法第216條、第213條行使公務員登載</w:t>
      </w:r>
      <w:proofErr w:type="gramStart"/>
      <w:r w:rsidRPr="00772F7F">
        <w:rPr>
          <w:rFonts w:hint="eastAsia"/>
          <w:b w:val="0"/>
          <w:bCs w:val="0"/>
        </w:rPr>
        <w:t>不實公文書</w:t>
      </w:r>
      <w:proofErr w:type="gramEnd"/>
      <w:r w:rsidRPr="00772F7F">
        <w:rPr>
          <w:rFonts w:hint="eastAsia"/>
          <w:b w:val="0"/>
          <w:bCs w:val="0"/>
        </w:rPr>
        <w:t>罪，並定應執行有期徒刑1</w:t>
      </w:r>
      <w:r w:rsidRPr="00772F7F">
        <w:rPr>
          <w:b w:val="0"/>
          <w:bCs w:val="0"/>
        </w:rPr>
        <w:t>6</w:t>
      </w:r>
      <w:r w:rsidRPr="00772F7F">
        <w:rPr>
          <w:rFonts w:hint="eastAsia"/>
          <w:b w:val="0"/>
          <w:bCs w:val="0"/>
        </w:rPr>
        <w:t>年，褫奪公權9年（</w:t>
      </w:r>
      <w:proofErr w:type="gramStart"/>
      <w:r w:rsidRPr="00772F7F">
        <w:rPr>
          <w:rFonts w:hint="eastAsia"/>
          <w:b w:val="0"/>
          <w:bCs w:val="0"/>
        </w:rPr>
        <w:t>113</w:t>
      </w:r>
      <w:proofErr w:type="gramEnd"/>
      <w:r w:rsidRPr="00772F7F">
        <w:rPr>
          <w:rFonts w:hint="eastAsia"/>
          <w:b w:val="0"/>
          <w:bCs w:val="0"/>
        </w:rPr>
        <w:t>年度訴字第372號刑事判決）。</w:t>
      </w:r>
    </w:p>
    <w:p w14:paraId="4F44BB1F" w14:textId="77777777" w:rsidR="00772F7F" w:rsidRPr="00772F7F" w:rsidRDefault="00772F7F" w:rsidP="00772F7F">
      <w:pPr>
        <w:pStyle w:val="2"/>
        <w:rPr>
          <w:b w:val="0"/>
          <w:bCs w:val="0"/>
        </w:rPr>
      </w:pPr>
      <w:r w:rsidRPr="00772F7F">
        <w:rPr>
          <w:rFonts w:hint="eastAsia"/>
          <w:b w:val="0"/>
          <w:bCs w:val="0"/>
        </w:rPr>
        <w:t>關於新竹市衛生局辦理不實廣告裁罰案件之標準作業程序如下：</w:t>
      </w:r>
    </w:p>
    <w:p w14:paraId="1ACB72D3" w14:textId="77777777" w:rsidR="00772F7F" w:rsidRPr="00B71C38" w:rsidRDefault="00772F7F" w:rsidP="00772F7F">
      <w:pPr>
        <w:pStyle w:val="3"/>
      </w:pPr>
      <w:r w:rsidRPr="00B71C38">
        <w:rPr>
          <w:rFonts w:hint="eastAsia"/>
        </w:rPr>
        <w:t>對於違反食品、藥物或化妝品等法規之業者，經函請相對人陳述意見及調查證據事實後，由新竹市衛生局第一層代為決行後開立裁處書，移由新竹市政府行政處用印，以雙掛號送達受處分人，郵局回執條交新竹市衛生局承辦人</w:t>
      </w:r>
      <w:proofErr w:type="gramStart"/>
      <w:r w:rsidRPr="00B71C38">
        <w:rPr>
          <w:rFonts w:hint="eastAsia"/>
        </w:rPr>
        <w:t>併</w:t>
      </w:r>
      <w:proofErr w:type="gramEnd"/>
      <w:r w:rsidRPr="00B71C38">
        <w:rPr>
          <w:rFonts w:hint="eastAsia"/>
        </w:rPr>
        <w:t>卷，若受處分人繳款則結案歸檔。</w:t>
      </w:r>
    </w:p>
    <w:p w14:paraId="0A00C4F9" w14:textId="77777777" w:rsidR="00772F7F" w:rsidRPr="00B71C38" w:rsidRDefault="00772F7F" w:rsidP="00772F7F">
      <w:pPr>
        <w:pStyle w:val="3"/>
      </w:pPr>
      <w:r w:rsidRPr="00B71C38">
        <w:rPr>
          <w:rFonts w:hint="eastAsia"/>
        </w:rPr>
        <w:t>已開立裁處書之案件，由新竹市衛生局依「新竹市政府及所屬機關行政罰鍰處理作業要點」設置行政罰鍰案件登記檔，</w:t>
      </w:r>
      <w:proofErr w:type="gramStart"/>
      <w:r w:rsidRPr="00B71C38">
        <w:rPr>
          <w:rFonts w:hint="eastAsia"/>
        </w:rPr>
        <w:t>逐案載明</w:t>
      </w:r>
      <w:proofErr w:type="gramEnd"/>
      <w:r w:rsidRPr="00B71C38">
        <w:rPr>
          <w:rFonts w:hint="eastAsia"/>
        </w:rPr>
        <w:t>受處分人、裁處書日期、文號（編號）、金額、繳納期限、催辦情形等相關資料，並登錄於「行政罰鍰催</w:t>
      </w:r>
      <w:proofErr w:type="gramStart"/>
      <w:r w:rsidRPr="00B71C38">
        <w:rPr>
          <w:rFonts w:hint="eastAsia"/>
        </w:rPr>
        <w:t>繳列管表</w:t>
      </w:r>
      <w:proofErr w:type="gramEnd"/>
      <w:r w:rsidRPr="00B71C38">
        <w:rPr>
          <w:rFonts w:hint="eastAsia"/>
        </w:rPr>
        <w:t>」後續追蹤列管。</w:t>
      </w:r>
    </w:p>
    <w:p w14:paraId="5A914066" w14:textId="77777777" w:rsidR="00772F7F" w:rsidRPr="00772F7F" w:rsidRDefault="00772F7F" w:rsidP="00772F7F">
      <w:pPr>
        <w:pStyle w:val="2"/>
        <w:rPr>
          <w:b w:val="0"/>
          <w:bCs w:val="0"/>
        </w:rPr>
      </w:pPr>
      <w:r w:rsidRPr="00772F7F">
        <w:rPr>
          <w:rFonts w:hint="eastAsia"/>
          <w:b w:val="0"/>
          <w:bCs w:val="0"/>
        </w:rPr>
        <w:lastRenderedPageBreak/>
        <w:t>有關新竹市衛生局辦理不實廣告裁罰案件</w:t>
      </w:r>
      <w:proofErr w:type="gramStart"/>
      <w:r w:rsidRPr="00772F7F">
        <w:rPr>
          <w:rFonts w:hint="eastAsia"/>
          <w:b w:val="0"/>
          <w:bCs w:val="0"/>
        </w:rPr>
        <w:t>之內控</w:t>
      </w:r>
      <w:proofErr w:type="gramEnd"/>
      <w:r w:rsidRPr="00772F7F">
        <w:rPr>
          <w:rFonts w:hint="eastAsia"/>
          <w:b w:val="0"/>
          <w:bCs w:val="0"/>
        </w:rPr>
        <w:t>機制如下：</w:t>
      </w:r>
    </w:p>
    <w:p w14:paraId="11606EE3" w14:textId="77777777" w:rsidR="00772F7F" w:rsidRPr="00B71C38" w:rsidRDefault="00772F7F" w:rsidP="00772F7F">
      <w:pPr>
        <w:pStyle w:val="3"/>
      </w:pPr>
      <w:r w:rsidRPr="00B71C38">
        <w:rPr>
          <w:rFonts w:hint="eastAsia"/>
        </w:rPr>
        <w:t>公文系統管制：</w:t>
      </w:r>
    </w:p>
    <w:p w14:paraId="3B8AA82C" w14:textId="77777777" w:rsidR="00772F7F" w:rsidRPr="00B71C38" w:rsidRDefault="00772F7F" w:rsidP="00772F7F">
      <w:pPr>
        <w:pStyle w:val="4"/>
        <w:numPr>
          <w:ilvl w:val="0"/>
          <w:numId w:val="0"/>
        </w:numPr>
        <w:ind w:left="1418" w:firstLineChars="208" w:firstLine="708"/>
      </w:pPr>
      <w:r w:rsidRPr="00B71C38">
        <w:rPr>
          <w:rFonts w:hint="eastAsia"/>
        </w:rPr>
        <w:t>新竹市衛生局受理違規案件後，於局內公文系統掛號並列管案件辦理情形。</w:t>
      </w:r>
    </w:p>
    <w:p w14:paraId="5162722E" w14:textId="77777777" w:rsidR="00772F7F" w:rsidRPr="00B71C38" w:rsidRDefault="00772F7F" w:rsidP="00772F7F">
      <w:pPr>
        <w:pStyle w:val="3"/>
      </w:pPr>
      <w:r w:rsidRPr="00B71C38">
        <w:rPr>
          <w:rFonts w:hint="eastAsia"/>
        </w:rPr>
        <w:t>裁罰後續案件控管：</w:t>
      </w:r>
    </w:p>
    <w:p w14:paraId="48C33284" w14:textId="77777777" w:rsidR="00772F7F" w:rsidRPr="00B71C38" w:rsidRDefault="00772F7F" w:rsidP="00772F7F">
      <w:pPr>
        <w:pStyle w:val="4"/>
      </w:pPr>
      <w:r w:rsidRPr="00B71C38">
        <w:rPr>
          <w:rFonts w:hint="eastAsia"/>
        </w:rPr>
        <w:t>開立行政裁處書流程：</w:t>
      </w:r>
    </w:p>
    <w:p w14:paraId="0375C9B3" w14:textId="77777777" w:rsidR="00772F7F" w:rsidRPr="00B71C38" w:rsidRDefault="00772F7F" w:rsidP="00772F7F">
      <w:pPr>
        <w:pStyle w:val="5"/>
      </w:pPr>
      <w:r w:rsidRPr="00B71C38">
        <w:rPr>
          <w:rFonts w:hint="eastAsia"/>
        </w:rPr>
        <w:t>於「新竹市政府公文整合資訊系統」</w:t>
      </w:r>
      <w:proofErr w:type="gramStart"/>
      <w:r w:rsidRPr="00B71C38">
        <w:rPr>
          <w:rFonts w:hint="eastAsia"/>
        </w:rPr>
        <w:t>繕</w:t>
      </w:r>
      <w:proofErr w:type="gramEnd"/>
      <w:r w:rsidRPr="00B71C38">
        <w:rPr>
          <w:rFonts w:hint="eastAsia"/>
        </w:rPr>
        <w:t>打裁處書函稿、夾帶相關違規事證並取發文號，</w:t>
      </w:r>
      <w:proofErr w:type="gramStart"/>
      <w:r w:rsidRPr="00B71C38">
        <w:rPr>
          <w:rFonts w:hint="eastAsia"/>
        </w:rPr>
        <w:t>採線上</w:t>
      </w:r>
      <w:proofErr w:type="gramEnd"/>
      <w:r w:rsidRPr="00B71C38">
        <w:rPr>
          <w:rFonts w:hint="eastAsia"/>
        </w:rPr>
        <w:t>陳核，局長決行後發文。</w:t>
      </w:r>
    </w:p>
    <w:p w14:paraId="58C7800A" w14:textId="77777777" w:rsidR="00772F7F" w:rsidRPr="00B71C38" w:rsidRDefault="00772F7F" w:rsidP="00772F7F">
      <w:pPr>
        <w:pStyle w:val="5"/>
      </w:pPr>
      <w:r w:rsidRPr="00B71C38">
        <w:rPr>
          <w:rFonts w:hint="eastAsia"/>
        </w:rPr>
        <w:t>行政裁處書決行發文時，至「新竹市政府財務資訊管理系統」項下「裁處書資料維護」產製繳款單，</w:t>
      </w:r>
      <w:proofErr w:type="gramStart"/>
      <w:r w:rsidRPr="00B71C38">
        <w:rPr>
          <w:rFonts w:hint="eastAsia"/>
        </w:rPr>
        <w:t>併</w:t>
      </w:r>
      <w:proofErr w:type="gramEnd"/>
      <w:r w:rsidRPr="00B71C38">
        <w:rPr>
          <w:rFonts w:hint="eastAsia"/>
        </w:rPr>
        <w:t>同行政裁處書由新竹市政府</w:t>
      </w:r>
      <w:proofErr w:type="gramStart"/>
      <w:r w:rsidRPr="00B71C38">
        <w:rPr>
          <w:rFonts w:hint="eastAsia"/>
        </w:rPr>
        <w:t>行政處寄送</w:t>
      </w:r>
      <w:proofErr w:type="gramEnd"/>
      <w:r w:rsidRPr="00B71C38">
        <w:rPr>
          <w:rFonts w:hint="eastAsia"/>
        </w:rPr>
        <w:t>至受裁處人。</w:t>
      </w:r>
    </w:p>
    <w:p w14:paraId="7887D952" w14:textId="77777777" w:rsidR="00772F7F" w:rsidRPr="00B71C38" w:rsidRDefault="00772F7F" w:rsidP="00772F7F">
      <w:pPr>
        <w:pStyle w:val="5"/>
      </w:pPr>
      <w:r w:rsidRPr="00B71C38">
        <w:rPr>
          <w:rFonts w:hint="eastAsia"/>
        </w:rPr>
        <w:t>已裁罰(開立裁處書)之案件，應登錄於「行政罰鍰催</w:t>
      </w:r>
      <w:proofErr w:type="gramStart"/>
      <w:r w:rsidRPr="00B71C38">
        <w:rPr>
          <w:rFonts w:hint="eastAsia"/>
        </w:rPr>
        <w:t>繳列管表</w:t>
      </w:r>
      <w:proofErr w:type="gramEnd"/>
      <w:r w:rsidRPr="00B71C38">
        <w:rPr>
          <w:rFonts w:hint="eastAsia"/>
        </w:rPr>
        <w:t>」等</w:t>
      </w:r>
      <w:r>
        <w:rPr>
          <w:rFonts w:hint="eastAsia"/>
        </w:rPr>
        <w:t>檔案</w:t>
      </w:r>
      <w:r w:rsidRPr="00B71C38">
        <w:rPr>
          <w:rFonts w:hint="eastAsia"/>
        </w:rPr>
        <w:t>，</w:t>
      </w:r>
      <w:proofErr w:type="gramStart"/>
      <w:r w:rsidRPr="00B71C38">
        <w:rPr>
          <w:rFonts w:hint="eastAsia"/>
        </w:rPr>
        <w:t>以利列管</w:t>
      </w:r>
      <w:proofErr w:type="gramEnd"/>
      <w:r w:rsidRPr="00B71C38">
        <w:rPr>
          <w:rFonts w:hint="eastAsia"/>
        </w:rPr>
        <w:t>後續追蹤。</w:t>
      </w:r>
    </w:p>
    <w:p w14:paraId="0EA908E4" w14:textId="77777777" w:rsidR="00772F7F" w:rsidRPr="00B71C38" w:rsidRDefault="00772F7F" w:rsidP="00772F7F">
      <w:pPr>
        <w:pStyle w:val="4"/>
      </w:pPr>
      <w:r w:rsidRPr="00B71C38">
        <w:rPr>
          <w:rFonts w:hint="eastAsia"/>
        </w:rPr>
        <w:t>受處分人已繳納罰鍰者，新竹市衛生局彙整各科核對入庫更新追蹤表格已繳款金額、日期、尚未繳款金額或分期資訊等，</w:t>
      </w:r>
      <w:r>
        <w:rPr>
          <w:rFonts w:hint="eastAsia"/>
        </w:rPr>
        <w:t>各科每季</w:t>
      </w:r>
      <w:r w:rsidRPr="00B71C38">
        <w:rPr>
          <w:rFonts w:hint="eastAsia"/>
        </w:rPr>
        <w:t>提報各單位裁罰入庫案件，彙整提交予新竹市政府財政處，並予以結案。</w:t>
      </w:r>
    </w:p>
    <w:p w14:paraId="05C6CE1A" w14:textId="77777777" w:rsidR="00772F7F" w:rsidRPr="00B71C38" w:rsidRDefault="00772F7F" w:rsidP="00772F7F">
      <w:pPr>
        <w:pStyle w:val="4"/>
      </w:pPr>
      <w:r w:rsidRPr="00B71C38">
        <w:rPr>
          <w:rFonts w:hint="eastAsia"/>
        </w:rPr>
        <w:t>對於屆期未繳納之行政罰鍰案件，於</w:t>
      </w:r>
      <w:r>
        <w:rPr>
          <w:rFonts w:hint="eastAsia"/>
        </w:rPr>
        <w:t>限期</w:t>
      </w:r>
      <w:r w:rsidRPr="00B71C38">
        <w:rPr>
          <w:rFonts w:hint="eastAsia"/>
        </w:rPr>
        <w:t>催告後，依行政執行法規定，移送強制執行。</w:t>
      </w:r>
    </w:p>
    <w:p w14:paraId="36DD628F" w14:textId="77777777" w:rsidR="00772F7F" w:rsidRPr="007E43A6" w:rsidRDefault="00772F7F" w:rsidP="007E43A6">
      <w:pPr>
        <w:pStyle w:val="2"/>
        <w:rPr>
          <w:b w:val="0"/>
          <w:bCs w:val="0"/>
        </w:rPr>
      </w:pPr>
      <w:r w:rsidRPr="007E43A6">
        <w:rPr>
          <w:rFonts w:hint="eastAsia"/>
          <w:b w:val="0"/>
          <w:bCs w:val="0"/>
        </w:rPr>
        <w:t>經查本案肇生弊端主要原因如下，顯示新竹市衛生局相關內控機制完全失靈，核有違失：</w:t>
      </w:r>
    </w:p>
    <w:p w14:paraId="661ADABE" w14:textId="77777777" w:rsidR="00772F7F" w:rsidRPr="00B71C38" w:rsidRDefault="00772F7F" w:rsidP="007E43A6">
      <w:pPr>
        <w:pStyle w:val="3"/>
      </w:pPr>
      <w:r w:rsidRPr="00B71C38">
        <w:rPr>
          <w:rFonts w:hint="eastAsia"/>
        </w:rPr>
        <w:t>要求業者變更登記地或移轉管轄，使新竹市取得裁罰違規廠商權限，因而外縣市政府接獲特定業者裁罰案件後，即移至新竹市衛生局辦理。鄭舒倫再利用其</w:t>
      </w:r>
      <w:r>
        <w:rPr>
          <w:rFonts w:hint="eastAsia"/>
        </w:rPr>
        <w:t>擔任</w:t>
      </w:r>
      <w:proofErr w:type="gramStart"/>
      <w:r>
        <w:rPr>
          <w:rFonts w:hint="eastAsia"/>
        </w:rPr>
        <w:t>食藥科</w:t>
      </w:r>
      <w:proofErr w:type="gramEnd"/>
      <w:r>
        <w:rPr>
          <w:rFonts w:hint="eastAsia"/>
        </w:rPr>
        <w:t>科長之職權</w:t>
      </w:r>
      <w:r w:rsidRPr="00B71C38">
        <w:rPr>
          <w:rFonts w:hint="eastAsia"/>
        </w:rPr>
        <w:t>，將該類違規廣告案件，分案由其承辦。</w:t>
      </w:r>
    </w:p>
    <w:p w14:paraId="2F46A036" w14:textId="77777777" w:rsidR="00772F7F" w:rsidRPr="00B71C38" w:rsidRDefault="00772F7F" w:rsidP="007E43A6">
      <w:pPr>
        <w:pStyle w:val="3"/>
      </w:pPr>
      <w:r w:rsidRPr="00B71C38">
        <w:rPr>
          <w:rFonts w:hint="eastAsia"/>
        </w:rPr>
        <w:lastRenderedPageBreak/>
        <w:t>以未合法送達、</w:t>
      </w:r>
      <w:proofErr w:type="gramStart"/>
      <w:r w:rsidRPr="00B71C38">
        <w:rPr>
          <w:rFonts w:hint="eastAsia"/>
        </w:rPr>
        <w:t>未錄案列</w:t>
      </w:r>
      <w:proofErr w:type="gramEnd"/>
      <w:r w:rsidRPr="00B71C38">
        <w:rPr>
          <w:rFonts w:hint="eastAsia"/>
        </w:rPr>
        <w:t>管方式隱匿裁處書：</w:t>
      </w:r>
    </w:p>
    <w:p w14:paraId="437D14C1" w14:textId="77777777" w:rsidR="00772F7F" w:rsidRPr="00B71C38" w:rsidRDefault="00772F7F" w:rsidP="007E43A6">
      <w:pPr>
        <w:pStyle w:val="4"/>
      </w:pPr>
      <w:r w:rsidRPr="00B71C38">
        <w:rPr>
          <w:rFonts w:hint="eastAsia"/>
        </w:rPr>
        <w:t>鄭舒倫將已</w:t>
      </w:r>
      <w:proofErr w:type="gramStart"/>
      <w:r w:rsidRPr="00B71C38">
        <w:rPr>
          <w:rFonts w:hint="eastAsia"/>
        </w:rPr>
        <w:t>奉核待用印</w:t>
      </w:r>
      <w:proofErr w:type="gramEnd"/>
      <w:r w:rsidRPr="00B71C38">
        <w:rPr>
          <w:rFonts w:hint="eastAsia"/>
        </w:rPr>
        <w:t>之裁處書註記「用印後承辦人自行發文」字樣，</w:t>
      </w:r>
      <w:proofErr w:type="gramStart"/>
      <w:r w:rsidRPr="00B71C38">
        <w:rPr>
          <w:rFonts w:hint="eastAsia"/>
        </w:rPr>
        <w:t>俟</w:t>
      </w:r>
      <w:proofErr w:type="gramEnd"/>
      <w:r w:rsidRPr="00B71C38">
        <w:rPr>
          <w:rFonts w:hint="eastAsia"/>
        </w:rPr>
        <w:t>新竹市政府行政處文書科於裁處書用印後，將裁處書</w:t>
      </w:r>
      <w:r>
        <w:rPr>
          <w:rFonts w:hint="eastAsia"/>
        </w:rPr>
        <w:t>藏匿</w:t>
      </w:r>
      <w:r w:rsidRPr="00B71C38">
        <w:rPr>
          <w:rFonts w:hint="eastAsia"/>
        </w:rPr>
        <w:t>於不詳地點或私下將裁處書交予共犯藏匿，刻意未合法送達受裁處人，</w:t>
      </w:r>
      <w:proofErr w:type="gramStart"/>
      <w:r w:rsidRPr="00B71C38">
        <w:rPr>
          <w:rFonts w:hint="eastAsia"/>
        </w:rPr>
        <w:t>致裁罰</w:t>
      </w:r>
      <w:proofErr w:type="gramEnd"/>
      <w:r w:rsidRPr="00B71C38">
        <w:rPr>
          <w:rFonts w:hint="eastAsia"/>
        </w:rPr>
        <w:t>不生效力，使特定業者免於遭受裁罰。</w:t>
      </w:r>
    </w:p>
    <w:p w14:paraId="3092017D" w14:textId="77777777" w:rsidR="00772F7F" w:rsidRPr="00B71C38" w:rsidRDefault="00772F7F" w:rsidP="007E43A6">
      <w:pPr>
        <w:pStyle w:val="4"/>
      </w:pPr>
      <w:r w:rsidRPr="00B71C38">
        <w:rPr>
          <w:rFonts w:hint="eastAsia"/>
        </w:rPr>
        <w:t>未依據「新竹市政府及所屬機關行政罰鍰處理作業要點」登錄於行政罰鍰案件登記檔：</w:t>
      </w:r>
    </w:p>
    <w:p w14:paraId="6C4FD5ED" w14:textId="77777777" w:rsidR="00772F7F" w:rsidRPr="00B71C38" w:rsidRDefault="00772F7F" w:rsidP="007E43A6">
      <w:pPr>
        <w:pStyle w:val="3"/>
        <w:numPr>
          <w:ilvl w:val="0"/>
          <w:numId w:val="0"/>
        </w:numPr>
        <w:ind w:left="1701" w:firstLineChars="208" w:firstLine="708"/>
      </w:pPr>
      <w:r w:rsidRPr="00B71C38">
        <w:rPr>
          <w:rFonts w:hint="eastAsia"/>
        </w:rPr>
        <w:t>鄭舒倫未將裁罰案件登錄，致新竹市衛生局無法</w:t>
      </w:r>
      <w:proofErr w:type="gramStart"/>
      <w:r w:rsidRPr="00B71C38">
        <w:rPr>
          <w:rFonts w:hint="eastAsia"/>
        </w:rPr>
        <w:t>就裁罰案</w:t>
      </w:r>
      <w:proofErr w:type="gramEnd"/>
      <w:r w:rsidRPr="00B71C38">
        <w:rPr>
          <w:rFonts w:hint="eastAsia"/>
        </w:rPr>
        <w:t>進行列管、催繳或移送強制執行等行政作為。</w:t>
      </w:r>
    </w:p>
    <w:p w14:paraId="4DCEC3CE" w14:textId="77777777" w:rsidR="00772F7F" w:rsidRPr="00B71C38" w:rsidRDefault="00772F7F" w:rsidP="007E43A6">
      <w:pPr>
        <w:pStyle w:val="3"/>
      </w:pPr>
      <w:r w:rsidRPr="00B71C38">
        <w:rPr>
          <w:rFonts w:hint="eastAsia"/>
        </w:rPr>
        <w:t>以視同已裁處在案方式使廠商規避裁罰：故意曲解事實</w:t>
      </w:r>
      <w:proofErr w:type="gramStart"/>
      <w:r w:rsidRPr="00B71C38">
        <w:rPr>
          <w:rFonts w:hint="eastAsia"/>
        </w:rPr>
        <w:t>將應裁罰</w:t>
      </w:r>
      <w:proofErr w:type="gramEnd"/>
      <w:r w:rsidRPr="00B71C38">
        <w:rPr>
          <w:rFonts w:hint="eastAsia"/>
        </w:rPr>
        <w:t>案件認定為已裁罰而逕自結案，</w:t>
      </w:r>
      <w:proofErr w:type="gramStart"/>
      <w:r w:rsidRPr="00B71C38">
        <w:rPr>
          <w:rFonts w:hint="eastAsia"/>
        </w:rPr>
        <w:t>且函文</w:t>
      </w:r>
      <w:proofErr w:type="gramEnd"/>
      <w:r w:rsidRPr="00B71C38">
        <w:rPr>
          <w:rFonts w:hint="eastAsia"/>
        </w:rPr>
        <w:t>未依分層負責明細表規定陳核，由鄭舒倫擅自決行。</w:t>
      </w:r>
    </w:p>
    <w:p w14:paraId="103AA675" w14:textId="77777777" w:rsidR="00772F7F" w:rsidRDefault="00772F7F" w:rsidP="007E43A6">
      <w:pPr>
        <w:pStyle w:val="3"/>
      </w:pPr>
      <w:r w:rsidRPr="00B71C38">
        <w:rPr>
          <w:rFonts w:hint="eastAsia"/>
        </w:rPr>
        <w:t>以</w:t>
      </w:r>
      <w:proofErr w:type="gramStart"/>
      <w:r w:rsidRPr="00B71C38">
        <w:rPr>
          <w:rFonts w:hint="eastAsia"/>
        </w:rPr>
        <w:t>逕</w:t>
      </w:r>
      <w:proofErr w:type="gramEnd"/>
      <w:r w:rsidRPr="00B71C38">
        <w:rPr>
          <w:rFonts w:hint="eastAsia"/>
        </w:rPr>
        <w:t>予結案方式使廠商規避裁罰：僅要求特定業者加強自主管理予以結案而</w:t>
      </w:r>
      <w:proofErr w:type="gramStart"/>
      <w:r w:rsidRPr="00B71C38">
        <w:rPr>
          <w:rFonts w:hint="eastAsia"/>
        </w:rPr>
        <w:t>未予裁罰</w:t>
      </w:r>
      <w:proofErr w:type="gramEnd"/>
      <w:r w:rsidRPr="00B71C38">
        <w:rPr>
          <w:rFonts w:hint="eastAsia"/>
        </w:rPr>
        <w:t>，</w:t>
      </w:r>
      <w:proofErr w:type="gramStart"/>
      <w:r w:rsidRPr="00B71C38">
        <w:rPr>
          <w:rFonts w:hint="eastAsia"/>
        </w:rPr>
        <w:t>且函文</w:t>
      </w:r>
      <w:proofErr w:type="gramEnd"/>
      <w:r w:rsidRPr="00B71C38">
        <w:rPr>
          <w:rFonts w:hint="eastAsia"/>
        </w:rPr>
        <w:t>未依分層負責明細表規定陳核，由鄭舒倫擅自決行。</w:t>
      </w:r>
    </w:p>
    <w:p w14:paraId="35108A35" w14:textId="77777777" w:rsidR="00772F7F" w:rsidRPr="00B71C38" w:rsidRDefault="00772F7F" w:rsidP="007E43A6">
      <w:pPr>
        <w:pStyle w:val="3"/>
      </w:pPr>
      <w:r>
        <w:rPr>
          <w:rFonts w:hint="eastAsia"/>
        </w:rPr>
        <w:t>由上可見，</w:t>
      </w:r>
      <w:r w:rsidRPr="00477AC3">
        <w:rPr>
          <w:rFonts w:hint="eastAsia"/>
        </w:rPr>
        <w:t>新竹市衛生局</w:t>
      </w:r>
      <w:r>
        <w:rPr>
          <w:rFonts w:hint="eastAsia"/>
        </w:rPr>
        <w:t>雖訂有標準作業流程及內控機制，惟鄭舒倫卻可利用上述方式，輕易使違規廠商規避裁罰，足見該局內控機制完全失靈。</w:t>
      </w:r>
    </w:p>
    <w:p w14:paraId="5692D377" w14:textId="77777777" w:rsidR="00772F7F" w:rsidRPr="007E43A6" w:rsidRDefault="00772F7F" w:rsidP="007E43A6">
      <w:pPr>
        <w:pStyle w:val="2"/>
        <w:rPr>
          <w:b w:val="0"/>
          <w:bCs w:val="0"/>
        </w:rPr>
      </w:pPr>
      <w:r w:rsidRPr="007E43A6">
        <w:rPr>
          <w:rFonts w:hint="eastAsia"/>
          <w:b w:val="0"/>
          <w:bCs w:val="0"/>
        </w:rPr>
        <w:t>為</w:t>
      </w:r>
      <w:proofErr w:type="gramStart"/>
      <w:r w:rsidRPr="007E43A6">
        <w:rPr>
          <w:rFonts w:hint="eastAsia"/>
          <w:b w:val="0"/>
          <w:bCs w:val="0"/>
        </w:rPr>
        <w:t>避免類案再度</w:t>
      </w:r>
      <w:proofErr w:type="gramEnd"/>
      <w:r w:rsidRPr="007E43A6">
        <w:rPr>
          <w:rFonts w:hint="eastAsia"/>
          <w:b w:val="0"/>
          <w:bCs w:val="0"/>
        </w:rPr>
        <w:t>發生，新竹市政府及新竹市衛生局雖提出如下之改善及策進作為，惟仍有待其加以落實並追蹤列管：</w:t>
      </w:r>
    </w:p>
    <w:p w14:paraId="59C76F9E" w14:textId="77777777" w:rsidR="00772F7F" w:rsidRPr="00B71C38" w:rsidRDefault="00772F7F" w:rsidP="007E43A6">
      <w:pPr>
        <w:pStyle w:val="3"/>
      </w:pPr>
      <w:r w:rsidRPr="00B71C38">
        <w:rPr>
          <w:rFonts w:hint="eastAsia"/>
        </w:rPr>
        <w:t>新竹市衛生局</w:t>
      </w:r>
    </w:p>
    <w:p w14:paraId="5311F61C" w14:textId="77777777" w:rsidR="00772F7F" w:rsidRPr="00B71C38" w:rsidRDefault="00772F7F" w:rsidP="007E43A6">
      <w:pPr>
        <w:pStyle w:val="4"/>
      </w:pPr>
      <w:r w:rsidRPr="00B71C38">
        <w:rPr>
          <w:rFonts w:hint="eastAsia"/>
        </w:rPr>
        <w:t>新竹市衛生局提報該局各科裁處案件納入內部控制，督促業管單位訂定相關作業規範。</w:t>
      </w:r>
    </w:p>
    <w:p w14:paraId="731B77B8" w14:textId="77777777" w:rsidR="00772F7F" w:rsidRPr="00B71C38" w:rsidRDefault="00772F7F" w:rsidP="007E43A6">
      <w:pPr>
        <w:pStyle w:val="4"/>
      </w:pPr>
      <w:r w:rsidRPr="00B71C38">
        <w:rPr>
          <w:rFonts w:hint="eastAsia"/>
        </w:rPr>
        <w:t>立案不得銷號，承辦人收案後依相關法規請相對人陳述意見及調查證據事實後，簽稿</w:t>
      </w:r>
      <w:proofErr w:type="gramStart"/>
      <w:r w:rsidRPr="00B71C38">
        <w:rPr>
          <w:rFonts w:hint="eastAsia"/>
        </w:rPr>
        <w:t>併</w:t>
      </w:r>
      <w:proofErr w:type="gramEnd"/>
      <w:r w:rsidRPr="00B71C38">
        <w:rPr>
          <w:rFonts w:hint="eastAsia"/>
        </w:rPr>
        <w:t>陳依分層</w:t>
      </w:r>
      <w:r w:rsidRPr="00B71C38">
        <w:rPr>
          <w:rFonts w:hint="eastAsia"/>
        </w:rPr>
        <w:lastRenderedPageBreak/>
        <w:t>負責明細表陳核至該局第一層決行核可後，依法開立裁處書，復交由新竹市政府行政處用印並以雙掛號送達受處分人，</w:t>
      </w:r>
      <w:r>
        <w:rPr>
          <w:rFonts w:hint="eastAsia"/>
        </w:rPr>
        <w:t>郵局回執該局送達證書予該局承辦人</w:t>
      </w:r>
      <w:proofErr w:type="gramStart"/>
      <w:r>
        <w:rPr>
          <w:rFonts w:hint="eastAsia"/>
        </w:rPr>
        <w:t>併</w:t>
      </w:r>
      <w:proofErr w:type="gramEnd"/>
      <w:r>
        <w:rPr>
          <w:rFonts w:hint="eastAsia"/>
        </w:rPr>
        <w:t>卷</w:t>
      </w:r>
      <w:r w:rsidRPr="00B71C38">
        <w:rPr>
          <w:rFonts w:hint="eastAsia"/>
        </w:rPr>
        <w:t>，若受處分人繳款後則結案予以歸檔。</w:t>
      </w:r>
    </w:p>
    <w:p w14:paraId="7FCCCF17" w14:textId="77777777" w:rsidR="00772F7F" w:rsidRPr="00B71C38" w:rsidRDefault="00772F7F" w:rsidP="007E43A6">
      <w:pPr>
        <w:pStyle w:val="4"/>
      </w:pPr>
      <w:r w:rsidRPr="00B71C38">
        <w:rPr>
          <w:rFonts w:hint="eastAsia"/>
        </w:rPr>
        <w:t>公文系統關閉承辦人對案件自行決行機制，並落實公文書寄送流程：</w:t>
      </w:r>
    </w:p>
    <w:p w14:paraId="6F31B24B" w14:textId="77777777" w:rsidR="00772F7F" w:rsidRPr="00B71C38" w:rsidRDefault="00772F7F" w:rsidP="007E43A6">
      <w:pPr>
        <w:pStyle w:val="5"/>
      </w:pPr>
      <w:r w:rsidRPr="00B71C38">
        <w:rPr>
          <w:rFonts w:hint="eastAsia"/>
        </w:rPr>
        <w:t>新竹市衛生局於公文系統按分層負責明細表決行層級，給予各層級承辦列管機制，並關閉各科業務承辦人對案件自行決行機制。</w:t>
      </w:r>
    </w:p>
    <w:p w14:paraId="6091DAB5" w14:textId="77777777" w:rsidR="00772F7F" w:rsidRPr="00B71C38" w:rsidRDefault="00772F7F" w:rsidP="007E43A6">
      <w:pPr>
        <w:pStyle w:val="5"/>
      </w:pPr>
      <w:r w:rsidRPr="00B71C38">
        <w:rPr>
          <w:rFonts w:hint="eastAsia"/>
        </w:rPr>
        <w:t>行政裁處書經新竹市政府行政處文書科用印後，統一由該科總收發人員寄出，不再由承辦人自行發文。該局行政科收發人員需核對違規裁處案公文決行層級與分層負責明細表規定一致，並將裁處稿件歸檔至該局檔案室。</w:t>
      </w:r>
    </w:p>
    <w:p w14:paraId="56804E82" w14:textId="43B02487" w:rsidR="00772F7F" w:rsidRPr="00B71C38" w:rsidRDefault="00772F7F" w:rsidP="007E43A6">
      <w:pPr>
        <w:pStyle w:val="4"/>
      </w:pPr>
      <w:r w:rsidRPr="00B71C38">
        <w:rPr>
          <w:rFonts w:hint="eastAsia"/>
        </w:rPr>
        <w:t>切實依據「新竹市政府及所屬機關行政罰鍰處理作業要點」設置行政罰鍰案件登記檔，專人</w:t>
      </w:r>
      <w:proofErr w:type="gramStart"/>
      <w:r w:rsidRPr="00B71C38">
        <w:rPr>
          <w:rFonts w:hint="eastAsia"/>
        </w:rPr>
        <w:t>逐案載明</w:t>
      </w:r>
      <w:proofErr w:type="gramEnd"/>
      <w:r w:rsidRPr="00B71C38">
        <w:rPr>
          <w:rFonts w:hint="eastAsia"/>
        </w:rPr>
        <w:t>受處分人、裁處書日期、文號（編號）、金額、繳納期限、催辦情形等相關資料；對於屆期未繳納之行政罰鍰案件，</w:t>
      </w:r>
      <w:r>
        <w:rPr>
          <w:rFonts w:hint="eastAsia"/>
        </w:rPr>
        <w:t>限期</w:t>
      </w:r>
      <w:r w:rsidRPr="00B71C38">
        <w:rPr>
          <w:rFonts w:hint="eastAsia"/>
        </w:rPr>
        <w:t>催告後，依行政執行法規定，移送強制執行。</w:t>
      </w:r>
    </w:p>
    <w:p w14:paraId="1350BBA1" w14:textId="24384965" w:rsidR="00772F7F" w:rsidRPr="00B71C38" w:rsidRDefault="00772F7F" w:rsidP="007E43A6">
      <w:pPr>
        <w:pStyle w:val="3"/>
      </w:pPr>
      <w:r w:rsidRPr="00B71C38">
        <w:rPr>
          <w:rFonts w:hint="eastAsia"/>
        </w:rPr>
        <w:t>新竹市政府</w:t>
      </w:r>
      <w:r w:rsidR="007E43A6">
        <w:rPr>
          <w:rFonts w:hint="eastAsia"/>
        </w:rPr>
        <w:t>：</w:t>
      </w:r>
    </w:p>
    <w:p w14:paraId="1B3AC045" w14:textId="5F4712CF" w:rsidR="00772F7F" w:rsidRPr="00B71C38" w:rsidRDefault="00772F7F" w:rsidP="00ED2CF8">
      <w:pPr>
        <w:pStyle w:val="4"/>
      </w:pPr>
      <w:r w:rsidRPr="00B71C38">
        <w:rPr>
          <w:rFonts w:hint="eastAsia"/>
        </w:rPr>
        <w:t>要求新竹市衛生局為下列作為並予以追蹤列管:</w:t>
      </w:r>
    </w:p>
    <w:p w14:paraId="37EED40F" w14:textId="77777777" w:rsidR="00772F7F" w:rsidRPr="00B71C38" w:rsidRDefault="00772F7F" w:rsidP="00ED2CF8">
      <w:pPr>
        <w:pStyle w:val="5"/>
      </w:pPr>
      <w:r w:rsidRPr="00B71C38">
        <w:rPr>
          <w:rFonts w:hint="eastAsia"/>
        </w:rPr>
        <w:t>新竹市政府暨新竹市衛生局全盤檢討辦理食品、化妝品、藥物等違規案件</w:t>
      </w:r>
      <w:proofErr w:type="gramStart"/>
      <w:r w:rsidRPr="00B71C38">
        <w:rPr>
          <w:rFonts w:hint="eastAsia"/>
        </w:rPr>
        <w:t>裁罰等之</w:t>
      </w:r>
      <w:proofErr w:type="gramEnd"/>
      <w:r w:rsidRPr="00B71C38">
        <w:rPr>
          <w:rFonts w:hint="eastAsia"/>
        </w:rPr>
        <w:t>標準作業程序及內控機制，對於藥品、化妝品廣告裁決及行政執行事項，確實落實決行層級。</w:t>
      </w:r>
    </w:p>
    <w:p w14:paraId="604A17BE" w14:textId="77777777" w:rsidR="00772F7F" w:rsidRPr="00B71C38" w:rsidRDefault="00772F7F" w:rsidP="00ED2CF8">
      <w:pPr>
        <w:pStyle w:val="5"/>
      </w:pPr>
      <w:r w:rsidRPr="00B71C38">
        <w:rPr>
          <w:rFonts w:hint="eastAsia"/>
        </w:rPr>
        <w:t>落實公文書寄送流程：行政裁處書經新竹市政府行政處文書科用印後，統一由該科總收發人員寄出，不再由承辦人自行發文。</w:t>
      </w:r>
    </w:p>
    <w:p w14:paraId="157DBB21" w14:textId="34BDFF27" w:rsidR="00772F7F" w:rsidRPr="00B71C38" w:rsidRDefault="00772F7F" w:rsidP="00ED2CF8">
      <w:pPr>
        <w:pStyle w:val="5"/>
      </w:pPr>
      <w:r w:rsidRPr="00B71C38">
        <w:rPr>
          <w:rFonts w:hint="eastAsia"/>
        </w:rPr>
        <w:lastRenderedPageBreak/>
        <w:t>確實依「新竹市政府及所屬機關行政罰鍰處理作業要點」設置行政罰鍰登記檔：由專人</w:t>
      </w:r>
      <w:proofErr w:type="gramStart"/>
      <w:r w:rsidRPr="00B71C38">
        <w:rPr>
          <w:rFonts w:hint="eastAsia"/>
        </w:rPr>
        <w:t>逐案載明</w:t>
      </w:r>
      <w:proofErr w:type="gramEnd"/>
      <w:r w:rsidRPr="00B71C38">
        <w:rPr>
          <w:rFonts w:hint="eastAsia"/>
        </w:rPr>
        <w:t>受處分人、裁處書日期、文號(編號)、金額、繳納期限、催辦情形等相關資料。對於屆期未繳納之行政罰鍰，經限期催告後，依行政執行法規定移送強制執行。</w:t>
      </w:r>
    </w:p>
    <w:p w14:paraId="13809212" w14:textId="77777777" w:rsidR="00772F7F" w:rsidRPr="00B71C38" w:rsidRDefault="00772F7F" w:rsidP="007E43A6">
      <w:pPr>
        <w:pStyle w:val="4"/>
      </w:pPr>
      <w:r w:rsidRPr="00B71C38">
        <w:rPr>
          <w:rFonts w:hint="eastAsia"/>
        </w:rPr>
        <w:t>建置罰鍰管理系統：</w:t>
      </w:r>
    </w:p>
    <w:p w14:paraId="46706F0A" w14:textId="3A8C20C3" w:rsidR="00772F7F" w:rsidRPr="00B71C38" w:rsidRDefault="00772F7F" w:rsidP="007E43A6">
      <w:pPr>
        <w:pStyle w:val="5"/>
      </w:pPr>
      <w:r w:rsidRPr="00B71C38">
        <w:rPr>
          <w:rFonts w:hint="eastAsia"/>
        </w:rPr>
        <w:t>新竹市政府已參考其他縣市作法，規劃提供該府各機關單位裁處書、繳款、催繳、移送行政執行案、債權憑證管理（含再移送）、訴願及行政訴訟等程序以系統建檔，另規劃提供民眾多元繳納管道，提升繳納便利性</w:t>
      </w:r>
      <w:r w:rsidR="00C23B2A">
        <w:rPr>
          <w:rFonts w:hint="eastAsia"/>
        </w:rPr>
        <w:t>。</w:t>
      </w:r>
    </w:p>
    <w:p w14:paraId="6260BCCE" w14:textId="77777777" w:rsidR="00772F7F" w:rsidRPr="00B71C38" w:rsidRDefault="00772F7F" w:rsidP="007E43A6">
      <w:pPr>
        <w:pStyle w:val="5"/>
      </w:pPr>
      <w:r w:rsidRPr="00B71C38">
        <w:rPr>
          <w:rFonts w:hint="eastAsia"/>
        </w:rPr>
        <w:t>透過「新竹市政府財務資訊管理系統」可列管罰鍰繳款明細，</w:t>
      </w:r>
      <w:proofErr w:type="gramStart"/>
      <w:r w:rsidRPr="00B71C38">
        <w:rPr>
          <w:rFonts w:hint="eastAsia"/>
        </w:rPr>
        <w:t>倘未於</w:t>
      </w:r>
      <w:proofErr w:type="gramEnd"/>
      <w:r w:rsidRPr="00B71C38">
        <w:rPr>
          <w:rFonts w:hint="eastAsia"/>
        </w:rPr>
        <w:t>期限內繳款，將進行後續催繳或強制執行事宜。</w:t>
      </w:r>
    </w:p>
    <w:p w14:paraId="34381370" w14:textId="77777777" w:rsidR="00772F7F" w:rsidRPr="00B71C38" w:rsidRDefault="00772F7F" w:rsidP="007E43A6">
      <w:pPr>
        <w:pStyle w:val="5"/>
      </w:pPr>
      <w:r w:rsidRPr="00B71C38">
        <w:rPr>
          <w:rFonts w:hint="eastAsia"/>
        </w:rPr>
        <w:t>另定期於「新竹市政府公文整合資訊系統」單位公文查詢科室行政裁處書</w:t>
      </w:r>
      <w:proofErr w:type="gramStart"/>
      <w:r w:rsidRPr="00B71C38">
        <w:rPr>
          <w:rFonts w:hint="eastAsia"/>
        </w:rPr>
        <w:t>開立件數</w:t>
      </w:r>
      <w:proofErr w:type="gramEnd"/>
      <w:r w:rsidRPr="00B71C38">
        <w:rPr>
          <w:rFonts w:hint="eastAsia"/>
        </w:rPr>
        <w:t>，同時勾</w:t>
      </w:r>
      <w:proofErr w:type="gramStart"/>
      <w:r w:rsidRPr="00B71C38">
        <w:rPr>
          <w:rFonts w:hint="eastAsia"/>
        </w:rPr>
        <w:t>稽</w:t>
      </w:r>
      <w:proofErr w:type="gramEnd"/>
      <w:r w:rsidRPr="00B71C38">
        <w:rPr>
          <w:rFonts w:hint="eastAsia"/>
        </w:rPr>
        <w:t>比對「新竹市政府財務資訊管理系統」裁罰資料是否相符，達到有效避免承辦人隱匿行政裁處書之情事。</w:t>
      </w:r>
    </w:p>
    <w:p w14:paraId="664E790A" w14:textId="77777777" w:rsidR="00772F7F" w:rsidRPr="00B71C38" w:rsidRDefault="00772F7F" w:rsidP="007E43A6">
      <w:pPr>
        <w:pStyle w:val="4"/>
      </w:pPr>
      <w:r w:rsidRPr="00B71C38">
        <w:rPr>
          <w:rFonts w:hint="eastAsia"/>
        </w:rPr>
        <w:t>重視主管人員選任，降低廉政風險：擇定人員擔任主管職務前，須檢視是否提列為風險人物、處辦業務是否有異常等。</w:t>
      </w:r>
    </w:p>
    <w:bookmarkEnd w:id="35"/>
    <w:p w14:paraId="7A7596E0" w14:textId="03848C21" w:rsidR="00D200C7" w:rsidRDefault="00D200C7">
      <w:pPr>
        <w:widowControl/>
        <w:overflowPunct/>
        <w:autoSpaceDE/>
        <w:autoSpaceDN/>
        <w:jc w:val="left"/>
        <w:rPr>
          <w:rFonts w:hAnsi="Arial"/>
          <w:kern w:val="32"/>
          <w:szCs w:val="48"/>
        </w:rPr>
      </w:pPr>
      <w:r>
        <w:rPr>
          <w:b/>
          <w:bCs/>
        </w:rPr>
        <w:br w:type="page"/>
      </w:r>
    </w:p>
    <w:p w14:paraId="00FA8F1F" w14:textId="75AD7F63" w:rsidR="00286B1B" w:rsidRPr="00C77743" w:rsidRDefault="000512D1" w:rsidP="0030077C">
      <w:pPr>
        <w:pStyle w:val="10"/>
        <w:spacing w:line="480" w:lineRule="exact"/>
        <w:ind w:left="680" w:firstLine="680"/>
      </w:pPr>
      <w:bookmarkStart w:id="46" w:name="_Toc524902730"/>
      <w:bookmarkEnd w:id="36"/>
      <w:bookmarkEnd w:id="37"/>
      <w:bookmarkEnd w:id="38"/>
      <w:bookmarkEnd w:id="39"/>
      <w:bookmarkEnd w:id="40"/>
      <w:bookmarkEnd w:id="41"/>
      <w:bookmarkEnd w:id="42"/>
      <w:bookmarkEnd w:id="43"/>
      <w:bookmarkEnd w:id="44"/>
      <w:bookmarkEnd w:id="45"/>
      <w:r w:rsidRPr="00C77743">
        <w:rPr>
          <w:rFonts w:hint="eastAsia"/>
        </w:rPr>
        <w:lastRenderedPageBreak/>
        <w:t>綜上所述，</w:t>
      </w:r>
      <w:r w:rsidR="00C23B2A" w:rsidRPr="00B71C38">
        <w:rPr>
          <w:rFonts w:hint="eastAsia"/>
        </w:rPr>
        <w:t>鄭舒倫於擔任</w:t>
      </w:r>
      <w:r w:rsidR="00C23B2A" w:rsidRPr="00477AC3">
        <w:rPr>
          <w:rFonts w:hint="eastAsia"/>
        </w:rPr>
        <w:t>新竹市衛生局</w:t>
      </w:r>
      <w:proofErr w:type="gramStart"/>
      <w:r w:rsidR="00C23B2A">
        <w:rPr>
          <w:rFonts w:hint="eastAsia"/>
        </w:rPr>
        <w:t>食藥科</w:t>
      </w:r>
      <w:r w:rsidR="00C23B2A" w:rsidRPr="00B71C38">
        <w:rPr>
          <w:rFonts w:hint="eastAsia"/>
        </w:rPr>
        <w:t>科長期間，</w:t>
      </w:r>
      <w:proofErr w:type="gramEnd"/>
      <w:r w:rsidR="00D200C7" w:rsidRPr="00D200C7">
        <w:rPr>
          <w:rFonts w:hint="eastAsia"/>
        </w:rPr>
        <w:t>利用職權將特定業者違規廣告案件，分案由其承辦</w:t>
      </w:r>
      <w:r w:rsidR="00E67825">
        <w:rPr>
          <w:rFonts w:hint="eastAsia"/>
        </w:rPr>
        <w:t>，</w:t>
      </w:r>
      <w:r w:rsidR="00D200C7" w:rsidRPr="00D200C7">
        <w:rPr>
          <w:rFonts w:hint="eastAsia"/>
        </w:rPr>
        <w:t>擅自決行</w:t>
      </w:r>
      <w:r w:rsidR="00E67825">
        <w:rPr>
          <w:rFonts w:hint="eastAsia"/>
        </w:rPr>
        <w:t>與</w:t>
      </w:r>
      <w:r w:rsidR="00D200C7" w:rsidRPr="00D200C7">
        <w:rPr>
          <w:rFonts w:hint="eastAsia"/>
        </w:rPr>
        <w:t>發文，並以未合法送達及</w:t>
      </w:r>
      <w:proofErr w:type="gramStart"/>
      <w:r w:rsidR="00D200C7" w:rsidRPr="00D200C7">
        <w:rPr>
          <w:rFonts w:hint="eastAsia"/>
        </w:rPr>
        <w:t>未錄案列</w:t>
      </w:r>
      <w:proofErr w:type="gramEnd"/>
      <w:r w:rsidR="00D200C7" w:rsidRPr="00D200C7">
        <w:rPr>
          <w:rFonts w:hint="eastAsia"/>
        </w:rPr>
        <w:t>管</w:t>
      </w:r>
      <w:r w:rsidR="00C23B2A">
        <w:rPr>
          <w:rFonts w:hint="eastAsia"/>
        </w:rPr>
        <w:t>等</w:t>
      </w:r>
      <w:r w:rsidR="00D200C7" w:rsidRPr="00D200C7">
        <w:rPr>
          <w:rFonts w:hint="eastAsia"/>
        </w:rPr>
        <w:t>方式隱匿行政裁處書</w:t>
      </w:r>
      <w:r w:rsidR="00E67825">
        <w:rPr>
          <w:rFonts w:hint="eastAsia"/>
        </w:rPr>
        <w:t>，且</w:t>
      </w:r>
      <w:r w:rsidR="00D200C7" w:rsidRPr="00D200C7">
        <w:rPr>
          <w:rFonts w:hint="eastAsia"/>
        </w:rPr>
        <w:t>以視同已裁處在案或</w:t>
      </w:r>
      <w:proofErr w:type="gramStart"/>
      <w:r w:rsidR="00D200C7" w:rsidRPr="00D200C7">
        <w:rPr>
          <w:rFonts w:hint="eastAsia"/>
        </w:rPr>
        <w:t>逕</w:t>
      </w:r>
      <w:proofErr w:type="gramEnd"/>
      <w:r w:rsidR="00D200C7" w:rsidRPr="00D200C7">
        <w:rPr>
          <w:rFonts w:hint="eastAsia"/>
        </w:rPr>
        <w:t>予結案</w:t>
      </w:r>
      <w:r w:rsidR="00E67825">
        <w:rPr>
          <w:rFonts w:hint="eastAsia"/>
        </w:rPr>
        <w:t>等</w:t>
      </w:r>
      <w:r w:rsidR="00D200C7" w:rsidRPr="00D200C7">
        <w:rPr>
          <w:rFonts w:hint="eastAsia"/>
        </w:rPr>
        <w:t>方式，使廠商規避裁罰，顯見新竹市衛生局管理鬆散，相關內控機制</w:t>
      </w:r>
      <w:r w:rsidR="00D200C7">
        <w:rPr>
          <w:rFonts w:hint="eastAsia"/>
        </w:rPr>
        <w:t>完全失靈</w:t>
      </w:r>
      <w:r w:rsidR="00D200C7" w:rsidRPr="00D200C7">
        <w:rPr>
          <w:rFonts w:hint="eastAsia"/>
        </w:rPr>
        <w:t>，</w:t>
      </w:r>
      <w:r w:rsidRPr="00C77743">
        <w:rPr>
          <w:rFonts w:hint="eastAsia"/>
        </w:rPr>
        <w:t>核有違失，</w:t>
      </w:r>
      <w:proofErr w:type="gramStart"/>
      <w:r w:rsidRPr="00C77743">
        <w:rPr>
          <w:rFonts w:hint="eastAsia"/>
        </w:rPr>
        <w:t>爰</w:t>
      </w:r>
      <w:proofErr w:type="gramEnd"/>
      <w:r w:rsidRPr="00C77743">
        <w:rPr>
          <w:rFonts w:hint="eastAsia"/>
        </w:rPr>
        <w:t>依</w:t>
      </w:r>
      <w:r w:rsidR="001B48EB" w:rsidRPr="00C77743">
        <w:rPr>
          <w:rFonts w:hint="eastAsia"/>
          <w:bCs/>
        </w:rPr>
        <w:t>憲法第97條第1項及</w:t>
      </w:r>
      <w:r w:rsidRPr="00C77743">
        <w:rPr>
          <w:rFonts w:hint="eastAsia"/>
        </w:rPr>
        <w:t>監察法第24條</w:t>
      </w:r>
      <w:r w:rsidR="00396EC5" w:rsidRPr="00C77743">
        <w:rPr>
          <w:rFonts w:hint="eastAsia"/>
        </w:rPr>
        <w:t>之</w:t>
      </w:r>
      <w:r w:rsidRPr="00C77743">
        <w:rPr>
          <w:rFonts w:hint="eastAsia"/>
        </w:rPr>
        <w:t>規定提案糾正，移送</w:t>
      </w:r>
      <w:r w:rsidR="00D200C7" w:rsidRPr="00D200C7">
        <w:rPr>
          <w:rFonts w:hint="eastAsia"/>
        </w:rPr>
        <w:t>新竹市政府</w:t>
      </w:r>
      <w:r w:rsidRPr="00C77743">
        <w:rPr>
          <w:rFonts w:hint="eastAsia"/>
        </w:rPr>
        <w:t>轉</w:t>
      </w:r>
      <w:proofErr w:type="gramStart"/>
      <w:r w:rsidRPr="00C77743">
        <w:rPr>
          <w:rFonts w:hint="eastAsia"/>
        </w:rPr>
        <w:t>飭</w:t>
      </w:r>
      <w:proofErr w:type="gramEnd"/>
      <w:r w:rsidRPr="00C77743">
        <w:rPr>
          <w:rFonts w:hint="eastAsia"/>
        </w:rPr>
        <w:t>所屬確實檢討改善</w:t>
      </w:r>
      <w:proofErr w:type="gramStart"/>
      <w:r w:rsidRPr="00C77743">
        <w:rPr>
          <w:rFonts w:hint="eastAsia"/>
        </w:rPr>
        <w:t>見復</w:t>
      </w:r>
      <w:r w:rsidR="00286B1B" w:rsidRPr="00C77743">
        <w:rPr>
          <w:rFonts w:hint="eastAsia"/>
        </w:rPr>
        <w:t>。</w:t>
      </w:r>
      <w:proofErr w:type="gramEnd"/>
    </w:p>
    <w:p w14:paraId="27515B8D" w14:textId="35EB76C6" w:rsidR="00286B1B" w:rsidRPr="002A7517" w:rsidRDefault="00286B1B" w:rsidP="006B711D">
      <w:pPr>
        <w:pStyle w:val="aa"/>
        <w:spacing w:beforeLines="150" w:before="685" w:after="0" w:line="480" w:lineRule="exact"/>
        <w:ind w:leftChars="1090" w:left="3708" w:firstLineChars="29" w:firstLine="117"/>
        <w:rPr>
          <w:b w:val="0"/>
          <w:snapToGrid/>
          <w:spacing w:val="12"/>
          <w:kern w:val="0"/>
          <w:szCs w:val="36"/>
        </w:rPr>
      </w:pPr>
      <w:bookmarkStart w:id="47" w:name="_Toc524895649"/>
      <w:bookmarkStart w:id="48" w:name="_Toc524896195"/>
      <w:bookmarkStart w:id="49" w:name="_Toc524896225"/>
      <w:bookmarkEnd w:id="47"/>
      <w:bookmarkEnd w:id="48"/>
      <w:bookmarkEnd w:id="49"/>
      <w:r w:rsidRPr="002A7517">
        <w:rPr>
          <w:rFonts w:hint="eastAsia"/>
          <w:b w:val="0"/>
          <w:snapToGrid/>
          <w:spacing w:val="12"/>
          <w:kern w:val="0"/>
          <w:szCs w:val="36"/>
        </w:rPr>
        <w:t>提案委員：</w:t>
      </w:r>
      <w:proofErr w:type="gramStart"/>
      <w:r w:rsidR="00F425A3" w:rsidRPr="002A7517">
        <w:rPr>
          <w:rFonts w:hint="eastAsia"/>
          <w:b w:val="0"/>
          <w:snapToGrid/>
          <w:spacing w:val="12"/>
          <w:kern w:val="0"/>
          <w:szCs w:val="36"/>
        </w:rPr>
        <w:t>浦忠成</w:t>
      </w:r>
      <w:proofErr w:type="gramEnd"/>
      <w:r w:rsidR="00F425A3" w:rsidRPr="002A7517">
        <w:rPr>
          <w:rFonts w:hAnsi="標楷體" w:hint="eastAsia"/>
          <w:b w:val="0"/>
          <w:snapToGrid/>
          <w:spacing w:val="12"/>
          <w:kern w:val="0"/>
          <w:szCs w:val="36"/>
        </w:rPr>
        <w:t>、</w:t>
      </w:r>
      <w:r w:rsidR="00F425A3" w:rsidRPr="002A7517">
        <w:rPr>
          <w:rFonts w:hint="eastAsia"/>
          <w:b w:val="0"/>
          <w:snapToGrid/>
          <w:spacing w:val="12"/>
          <w:kern w:val="0"/>
          <w:szCs w:val="36"/>
        </w:rPr>
        <w:t>蔡崇義</w:t>
      </w:r>
      <w:bookmarkEnd w:id="46"/>
    </w:p>
    <w:sectPr w:rsidR="00286B1B" w:rsidRPr="002A751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D1A5" w14:textId="77777777" w:rsidR="005B560B" w:rsidRDefault="005B560B">
      <w:r>
        <w:separator/>
      </w:r>
    </w:p>
  </w:endnote>
  <w:endnote w:type="continuationSeparator" w:id="0">
    <w:p w14:paraId="5D338DBF" w14:textId="77777777" w:rsidR="005B560B" w:rsidRDefault="005B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94E8"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A25E5">
      <w:rPr>
        <w:rStyle w:val="ac"/>
        <w:noProof/>
        <w:sz w:val="24"/>
      </w:rPr>
      <w:t>41</w:t>
    </w:r>
    <w:r>
      <w:rPr>
        <w:rStyle w:val="ac"/>
        <w:sz w:val="24"/>
      </w:rPr>
      <w:fldChar w:fldCharType="end"/>
    </w:r>
  </w:p>
  <w:p w14:paraId="32128530"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43B4" w14:textId="77777777" w:rsidR="005B560B" w:rsidRDefault="005B560B">
      <w:r>
        <w:separator/>
      </w:r>
    </w:p>
  </w:footnote>
  <w:footnote w:type="continuationSeparator" w:id="0">
    <w:p w14:paraId="4F6FE2C5" w14:textId="77777777" w:rsidR="005B560B" w:rsidRDefault="005B5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A78831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39799571">
    <w:abstractNumId w:val="1"/>
  </w:num>
  <w:num w:numId="2" w16cid:durableId="1352141960">
    <w:abstractNumId w:val="2"/>
  </w:num>
  <w:num w:numId="3" w16cid:durableId="998657842">
    <w:abstractNumId w:val="0"/>
  </w:num>
  <w:num w:numId="4" w16cid:durableId="1427849389">
    <w:abstractNumId w:val="1"/>
  </w:num>
  <w:num w:numId="5" w16cid:durableId="1883595801">
    <w:abstractNumId w:val="1"/>
  </w:num>
  <w:num w:numId="6" w16cid:durableId="1433285198">
    <w:abstractNumId w:val="1"/>
  </w:num>
  <w:num w:numId="7" w16cid:durableId="1967006022">
    <w:abstractNumId w:val="1"/>
  </w:num>
  <w:num w:numId="8" w16cid:durableId="171845484">
    <w:abstractNumId w:val="1"/>
  </w:num>
  <w:num w:numId="9" w16cid:durableId="1199508322">
    <w:abstractNumId w:val="1"/>
  </w:num>
  <w:num w:numId="10" w16cid:durableId="1214269044">
    <w:abstractNumId w:val="1"/>
  </w:num>
  <w:num w:numId="11" w16cid:durableId="1823736180">
    <w:abstractNumId w:val="1"/>
  </w:num>
  <w:num w:numId="12" w16cid:durableId="1648365469">
    <w:abstractNumId w:val="1"/>
  </w:num>
  <w:num w:numId="13" w16cid:durableId="889338026">
    <w:abstractNumId w:val="1"/>
  </w:num>
  <w:num w:numId="14" w16cid:durableId="290673510">
    <w:abstractNumId w:val="1"/>
  </w:num>
  <w:num w:numId="15" w16cid:durableId="2070689616">
    <w:abstractNumId w:val="1"/>
  </w:num>
  <w:num w:numId="16" w16cid:durableId="2084528407">
    <w:abstractNumId w:val="1"/>
  </w:num>
  <w:num w:numId="17" w16cid:durableId="452599527">
    <w:abstractNumId w:val="1"/>
  </w:num>
  <w:num w:numId="18" w16cid:durableId="1403335203">
    <w:abstractNumId w:val="2"/>
  </w:num>
  <w:num w:numId="19" w16cid:durableId="1378621572">
    <w:abstractNumId w:val="2"/>
    <w:lvlOverride w:ilvl="0">
      <w:startOverride w:val="1"/>
    </w:lvlOverride>
  </w:num>
  <w:num w:numId="20" w16cid:durableId="1803112540">
    <w:abstractNumId w:val="1"/>
  </w:num>
  <w:num w:numId="21" w16cid:durableId="1433163310">
    <w:abstractNumId w:val="2"/>
  </w:num>
  <w:num w:numId="22" w16cid:durableId="1570649418">
    <w:abstractNumId w:val="5"/>
  </w:num>
  <w:num w:numId="23" w16cid:durableId="329409063">
    <w:abstractNumId w:val="3"/>
  </w:num>
  <w:num w:numId="24" w16cid:durableId="1050017">
    <w:abstractNumId w:val="6"/>
  </w:num>
  <w:num w:numId="25" w16cid:durableId="11538879">
    <w:abstractNumId w:val="1"/>
  </w:num>
  <w:num w:numId="26" w16cid:durableId="8798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5927838">
    <w:abstractNumId w:val="1"/>
  </w:num>
  <w:num w:numId="28" w16cid:durableId="1171414093">
    <w:abstractNumId w:val="7"/>
  </w:num>
  <w:num w:numId="29" w16cid:durableId="2068143296">
    <w:abstractNumId w:val="7"/>
  </w:num>
  <w:num w:numId="30" w16cid:durableId="799960043">
    <w:abstractNumId w:val="4"/>
  </w:num>
  <w:num w:numId="31" w16cid:durableId="80567122">
    <w:abstractNumId w:val="4"/>
  </w:num>
  <w:num w:numId="32" w16cid:durableId="494106130">
    <w:abstractNumId w:val="1"/>
  </w:num>
  <w:num w:numId="33" w16cid:durableId="1393038490">
    <w:abstractNumId w:val="1"/>
  </w:num>
  <w:num w:numId="34" w16cid:durableId="1682972769">
    <w:abstractNumId w:val="1"/>
  </w:num>
  <w:num w:numId="35" w16cid:durableId="1425492436">
    <w:abstractNumId w:val="1"/>
  </w:num>
  <w:num w:numId="36" w16cid:durableId="741685390">
    <w:abstractNumId w:val="1"/>
  </w:num>
  <w:num w:numId="37" w16cid:durableId="359162145">
    <w:abstractNumId w:val="1"/>
  </w:num>
  <w:num w:numId="38" w16cid:durableId="647561306">
    <w:abstractNumId w:val="1"/>
  </w:num>
  <w:num w:numId="39" w16cid:durableId="2132279572">
    <w:abstractNumId w:val="1"/>
  </w:num>
  <w:num w:numId="40" w16cid:durableId="873078058">
    <w:abstractNumId w:val="1"/>
  </w:num>
  <w:num w:numId="41" w16cid:durableId="656305063">
    <w:abstractNumId w:val="1"/>
  </w:num>
  <w:num w:numId="42" w16cid:durableId="1580019573">
    <w:abstractNumId w:val="1"/>
  </w:num>
  <w:num w:numId="43" w16cid:durableId="520121471">
    <w:abstractNumId w:val="1"/>
  </w:num>
  <w:num w:numId="44" w16cid:durableId="472187052">
    <w:abstractNumId w:val="1"/>
  </w:num>
  <w:num w:numId="45" w16cid:durableId="14762210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1EB7"/>
    <w:rsid w:val="00012233"/>
    <w:rsid w:val="00012813"/>
    <w:rsid w:val="00017318"/>
    <w:rsid w:val="000173C0"/>
    <w:rsid w:val="0002268F"/>
    <w:rsid w:val="000246F7"/>
    <w:rsid w:val="0002529A"/>
    <w:rsid w:val="0002796C"/>
    <w:rsid w:val="0003114D"/>
    <w:rsid w:val="00034BE6"/>
    <w:rsid w:val="00036D76"/>
    <w:rsid w:val="00042229"/>
    <w:rsid w:val="00050778"/>
    <w:rsid w:val="000512D1"/>
    <w:rsid w:val="000544E2"/>
    <w:rsid w:val="00057F32"/>
    <w:rsid w:val="00057F34"/>
    <w:rsid w:val="00062A25"/>
    <w:rsid w:val="00067614"/>
    <w:rsid w:val="00073CB5"/>
    <w:rsid w:val="0007425C"/>
    <w:rsid w:val="00077553"/>
    <w:rsid w:val="00080040"/>
    <w:rsid w:val="000851A2"/>
    <w:rsid w:val="000910AA"/>
    <w:rsid w:val="0009352E"/>
    <w:rsid w:val="00096B96"/>
    <w:rsid w:val="00097136"/>
    <w:rsid w:val="000A2F3F"/>
    <w:rsid w:val="000B0B4A"/>
    <w:rsid w:val="000B279A"/>
    <w:rsid w:val="000B3437"/>
    <w:rsid w:val="000B61D2"/>
    <w:rsid w:val="000B70A7"/>
    <w:rsid w:val="000C495F"/>
    <w:rsid w:val="000C529A"/>
    <w:rsid w:val="000D7F2E"/>
    <w:rsid w:val="000E6431"/>
    <w:rsid w:val="000F0D35"/>
    <w:rsid w:val="000F21A5"/>
    <w:rsid w:val="000F2AD1"/>
    <w:rsid w:val="000F77D6"/>
    <w:rsid w:val="00102B9F"/>
    <w:rsid w:val="001038DF"/>
    <w:rsid w:val="00107A9C"/>
    <w:rsid w:val="00112637"/>
    <w:rsid w:val="0012001E"/>
    <w:rsid w:val="00126A55"/>
    <w:rsid w:val="00133AA2"/>
    <w:rsid w:val="00133F08"/>
    <w:rsid w:val="001345E6"/>
    <w:rsid w:val="00136B78"/>
    <w:rsid w:val="001378B0"/>
    <w:rsid w:val="00142E00"/>
    <w:rsid w:val="00146828"/>
    <w:rsid w:val="00152793"/>
    <w:rsid w:val="001545A9"/>
    <w:rsid w:val="001637C7"/>
    <w:rsid w:val="0016480E"/>
    <w:rsid w:val="00171557"/>
    <w:rsid w:val="00174297"/>
    <w:rsid w:val="001817B3"/>
    <w:rsid w:val="00183014"/>
    <w:rsid w:val="001959C2"/>
    <w:rsid w:val="001A1138"/>
    <w:rsid w:val="001A7968"/>
    <w:rsid w:val="001B269C"/>
    <w:rsid w:val="001B3483"/>
    <w:rsid w:val="001B3C1E"/>
    <w:rsid w:val="001B4494"/>
    <w:rsid w:val="001B48EB"/>
    <w:rsid w:val="001C0D8B"/>
    <w:rsid w:val="001C0DA8"/>
    <w:rsid w:val="001C756D"/>
    <w:rsid w:val="001E0D8A"/>
    <w:rsid w:val="001E67BA"/>
    <w:rsid w:val="001E74C2"/>
    <w:rsid w:val="001F5A48"/>
    <w:rsid w:val="001F6260"/>
    <w:rsid w:val="001F69C4"/>
    <w:rsid w:val="00200007"/>
    <w:rsid w:val="002030A5"/>
    <w:rsid w:val="00203131"/>
    <w:rsid w:val="00206906"/>
    <w:rsid w:val="00212E88"/>
    <w:rsid w:val="00213C9C"/>
    <w:rsid w:val="0022009E"/>
    <w:rsid w:val="0022425C"/>
    <w:rsid w:val="002246DE"/>
    <w:rsid w:val="00240218"/>
    <w:rsid w:val="002421B5"/>
    <w:rsid w:val="0025106C"/>
    <w:rsid w:val="002525F1"/>
    <w:rsid w:val="00252BC4"/>
    <w:rsid w:val="00254014"/>
    <w:rsid w:val="00264DA7"/>
    <w:rsid w:val="0026504D"/>
    <w:rsid w:val="00273A2F"/>
    <w:rsid w:val="00280986"/>
    <w:rsid w:val="00281ECE"/>
    <w:rsid w:val="002831C7"/>
    <w:rsid w:val="002840C6"/>
    <w:rsid w:val="00286B1B"/>
    <w:rsid w:val="00295174"/>
    <w:rsid w:val="00296172"/>
    <w:rsid w:val="00296B92"/>
    <w:rsid w:val="002A2C22"/>
    <w:rsid w:val="002A7517"/>
    <w:rsid w:val="002B02EB"/>
    <w:rsid w:val="002C0602"/>
    <w:rsid w:val="002C17F3"/>
    <w:rsid w:val="002C7350"/>
    <w:rsid w:val="002D5C16"/>
    <w:rsid w:val="002E53B4"/>
    <w:rsid w:val="002F3DFF"/>
    <w:rsid w:val="002F5E05"/>
    <w:rsid w:val="002F7350"/>
    <w:rsid w:val="0030077C"/>
    <w:rsid w:val="003111BD"/>
    <w:rsid w:val="0031328B"/>
    <w:rsid w:val="00317053"/>
    <w:rsid w:val="0032109C"/>
    <w:rsid w:val="00322B45"/>
    <w:rsid w:val="00323809"/>
    <w:rsid w:val="00323D41"/>
    <w:rsid w:val="00325414"/>
    <w:rsid w:val="003302F1"/>
    <w:rsid w:val="0034470E"/>
    <w:rsid w:val="00346F70"/>
    <w:rsid w:val="00352DB0"/>
    <w:rsid w:val="00371709"/>
    <w:rsid w:val="00371833"/>
    <w:rsid w:val="00371ED3"/>
    <w:rsid w:val="0037728A"/>
    <w:rsid w:val="00380B7D"/>
    <w:rsid w:val="00381A99"/>
    <w:rsid w:val="003829C2"/>
    <w:rsid w:val="00384724"/>
    <w:rsid w:val="003919B7"/>
    <w:rsid w:val="00391D57"/>
    <w:rsid w:val="00392292"/>
    <w:rsid w:val="00396A92"/>
    <w:rsid w:val="00396EC5"/>
    <w:rsid w:val="003A5B7B"/>
    <w:rsid w:val="003A7A58"/>
    <w:rsid w:val="003B1017"/>
    <w:rsid w:val="003B3C07"/>
    <w:rsid w:val="003B6775"/>
    <w:rsid w:val="003C5FE2"/>
    <w:rsid w:val="003C75C1"/>
    <w:rsid w:val="003D05FB"/>
    <w:rsid w:val="003D1B16"/>
    <w:rsid w:val="003D45BF"/>
    <w:rsid w:val="003D508A"/>
    <w:rsid w:val="003D537F"/>
    <w:rsid w:val="003D7B75"/>
    <w:rsid w:val="003E0208"/>
    <w:rsid w:val="003E4B57"/>
    <w:rsid w:val="003F27E1"/>
    <w:rsid w:val="003F437A"/>
    <w:rsid w:val="003F5C2B"/>
    <w:rsid w:val="004023E9"/>
    <w:rsid w:val="00412D56"/>
    <w:rsid w:val="00413F83"/>
    <w:rsid w:val="0041490C"/>
    <w:rsid w:val="00416191"/>
    <w:rsid w:val="00416721"/>
    <w:rsid w:val="00421EF0"/>
    <w:rsid w:val="004224FA"/>
    <w:rsid w:val="00423D07"/>
    <w:rsid w:val="004255DB"/>
    <w:rsid w:val="0044346F"/>
    <w:rsid w:val="00445F0B"/>
    <w:rsid w:val="00451E78"/>
    <w:rsid w:val="0046520A"/>
    <w:rsid w:val="004672AB"/>
    <w:rsid w:val="004714FE"/>
    <w:rsid w:val="00485CDE"/>
    <w:rsid w:val="00495053"/>
    <w:rsid w:val="00496660"/>
    <w:rsid w:val="004A07F9"/>
    <w:rsid w:val="004A180E"/>
    <w:rsid w:val="004A1F59"/>
    <w:rsid w:val="004A29BE"/>
    <w:rsid w:val="004A3225"/>
    <w:rsid w:val="004A33EE"/>
    <w:rsid w:val="004A3AA8"/>
    <w:rsid w:val="004B13C7"/>
    <w:rsid w:val="004B778F"/>
    <w:rsid w:val="004C5DD4"/>
    <w:rsid w:val="004D141F"/>
    <w:rsid w:val="004D6310"/>
    <w:rsid w:val="004D704B"/>
    <w:rsid w:val="004E0062"/>
    <w:rsid w:val="004E05A1"/>
    <w:rsid w:val="004F5E57"/>
    <w:rsid w:val="004F6710"/>
    <w:rsid w:val="004F7303"/>
    <w:rsid w:val="00502849"/>
    <w:rsid w:val="00504334"/>
    <w:rsid w:val="005104D7"/>
    <w:rsid w:val="00510B9E"/>
    <w:rsid w:val="00513305"/>
    <w:rsid w:val="005312F5"/>
    <w:rsid w:val="00531D2C"/>
    <w:rsid w:val="00536BC2"/>
    <w:rsid w:val="005425E1"/>
    <w:rsid w:val="005427C5"/>
    <w:rsid w:val="00542CF6"/>
    <w:rsid w:val="00553C03"/>
    <w:rsid w:val="00563692"/>
    <w:rsid w:val="00571349"/>
    <w:rsid w:val="005908B8"/>
    <w:rsid w:val="0059512E"/>
    <w:rsid w:val="00595CD2"/>
    <w:rsid w:val="005A6DD2"/>
    <w:rsid w:val="005B560B"/>
    <w:rsid w:val="005C385D"/>
    <w:rsid w:val="005D3B20"/>
    <w:rsid w:val="005E3914"/>
    <w:rsid w:val="005E5C68"/>
    <w:rsid w:val="005E65C0"/>
    <w:rsid w:val="005F0390"/>
    <w:rsid w:val="00612023"/>
    <w:rsid w:val="00614073"/>
    <w:rsid w:val="00614190"/>
    <w:rsid w:val="00622A99"/>
    <w:rsid w:val="00622E67"/>
    <w:rsid w:val="00626EDC"/>
    <w:rsid w:val="006470EC"/>
    <w:rsid w:val="0065598E"/>
    <w:rsid w:val="00655AF2"/>
    <w:rsid w:val="006568BE"/>
    <w:rsid w:val="0066025D"/>
    <w:rsid w:val="00675738"/>
    <w:rsid w:val="006773EC"/>
    <w:rsid w:val="00680504"/>
    <w:rsid w:val="00681CD9"/>
    <w:rsid w:val="00683E30"/>
    <w:rsid w:val="00686389"/>
    <w:rsid w:val="00687024"/>
    <w:rsid w:val="00687B06"/>
    <w:rsid w:val="00696415"/>
    <w:rsid w:val="006A7632"/>
    <w:rsid w:val="006B711D"/>
    <w:rsid w:val="006C07C0"/>
    <w:rsid w:val="006C695C"/>
    <w:rsid w:val="006D3691"/>
    <w:rsid w:val="006E2DCE"/>
    <w:rsid w:val="006E591E"/>
    <w:rsid w:val="006E6A40"/>
    <w:rsid w:val="006F3563"/>
    <w:rsid w:val="006F42B9"/>
    <w:rsid w:val="006F5BFC"/>
    <w:rsid w:val="006F6103"/>
    <w:rsid w:val="00702BE7"/>
    <w:rsid w:val="00704E00"/>
    <w:rsid w:val="007209E7"/>
    <w:rsid w:val="00721D90"/>
    <w:rsid w:val="00724155"/>
    <w:rsid w:val="00725D76"/>
    <w:rsid w:val="00726182"/>
    <w:rsid w:val="00732329"/>
    <w:rsid w:val="007337CA"/>
    <w:rsid w:val="00734CE4"/>
    <w:rsid w:val="00735123"/>
    <w:rsid w:val="0073799A"/>
    <w:rsid w:val="00741837"/>
    <w:rsid w:val="0074521A"/>
    <w:rsid w:val="007453E6"/>
    <w:rsid w:val="0075243E"/>
    <w:rsid w:val="007666F5"/>
    <w:rsid w:val="00772F7F"/>
    <w:rsid w:val="0077309D"/>
    <w:rsid w:val="007774EE"/>
    <w:rsid w:val="00781822"/>
    <w:rsid w:val="00783F21"/>
    <w:rsid w:val="00787159"/>
    <w:rsid w:val="00791668"/>
    <w:rsid w:val="00791AA1"/>
    <w:rsid w:val="007A3793"/>
    <w:rsid w:val="007B714D"/>
    <w:rsid w:val="007C1BA2"/>
    <w:rsid w:val="007D0BD9"/>
    <w:rsid w:val="007D20E9"/>
    <w:rsid w:val="007D7881"/>
    <w:rsid w:val="007D7E3A"/>
    <w:rsid w:val="007E0CB6"/>
    <w:rsid w:val="007E0E10"/>
    <w:rsid w:val="007E43A6"/>
    <w:rsid w:val="007E4768"/>
    <w:rsid w:val="007E5BDD"/>
    <w:rsid w:val="007E777B"/>
    <w:rsid w:val="007F2070"/>
    <w:rsid w:val="007F66CE"/>
    <w:rsid w:val="00801F4E"/>
    <w:rsid w:val="008053F5"/>
    <w:rsid w:val="008077C4"/>
    <w:rsid w:val="00810198"/>
    <w:rsid w:val="00815DA8"/>
    <w:rsid w:val="0082194D"/>
    <w:rsid w:val="00826EF5"/>
    <w:rsid w:val="00831693"/>
    <w:rsid w:val="00840104"/>
    <w:rsid w:val="00841FC5"/>
    <w:rsid w:val="008448D7"/>
    <w:rsid w:val="00845709"/>
    <w:rsid w:val="008576BD"/>
    <w:rsid w:val="00860463"/>
    <w:rsid w:val="008733DA"/>
    <w:rsid w:val="008850E4"/>
    <w:rsid w:val="00894D49"/>
    <w:rsid w:val="008A026D"/>
    <w:rsid w:val="008A12F5"/>
    <w:rsid w:val="008A25E5"/>
    <w:rsid w:val="008A288A"/>
    <w:rsid w:val="008A552C"/>
    <w:rsid w:val="008B1587"/>
    <w:rsid w:val="008B1B01"/>
    <w:rsid w:val="008B3BCD"/>
    <w:rsid w:val="008B4841"/>
    <w:rsid w:val="008B6DF8"/>
    <w:rsid w:val="008C106C"/>
    <w:rsid w:val="008C10F1"/>
    <w:rsid w:val="008C1E99"/>
    <w:rsid w:val="008E0085"/>
    <w:rsid w:val="008E2AA6"/>
    <w:rsid w:val="008E311B"/>
    <w:rsid w:val="008F46E7"/>
    <w:rsid w:val="008F6864"/>
    <w:rsid w:val="008F6F0B"/>
    <w:rsid w:val="009011A9"/>
    <w:rsid w:val="009068C9"/>
    <w:rsid w:val="00907BA7"/>
    <w:rsid w:val="0091064E"/>
    <w:rsid w:val="00911FC5"/>
    <w:rsid w:val="00931A10"/>
    <w:rsid w:val="00947967"/>
    <w:rsid w:val="00953741"/>
    <w:rsid w:val="00965200"/>
    <w:rsid w:val="009668B3"/>
    <w:rsid w:val="00971471"/>
    <w:rsid w:val="009849C2"/>
    <w:rsid w:val="00984D24"/>
    <w:rsid w:val="009858EB"/>
    <w:rsid w:val="00992A4F"/>
    <w:rsid w:val="00997D70"/>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5CF5"/>
    <w:rsid w:val="00A473F5"/>
    <w:rsid w:val="00A51F9D"/>
    <w:rsid w:val="00A5416A"/>
    <w:rsid w:val="00A60380"/>
    <w:rsid w:val="00A639F4"/>
    <w:rsid w:val="00A77B21"/>
    <w:rsid w:val="00A81A32"/>
    <w:rsid w:val="00A835BD"/>
    <w:rsid w:val="00A8508A"/>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7205"/>
    <w:rsid w:val="00B22142"/>
    <w:rsid w:val="00B33EF3"/>
    <w:rsid w:val="00B443E4"/>
    <w:rsid w:val="00B563EA"/>
    <w:rsid w:val="00B567C8"/>
    <w:rsid w:val="00B57385"/>
    <w:rsid w:val="00B60E51"/>
    <w:rsid w:val="00B63A54"/>
    <w:rsid w:val="00B77D18"/>
    <w:rsid w:val="00B8313A"/>
    <w:rsid w:val="00B838E7"/>
    <w:rsid w:val="00B83C6B"/>
    <w:rsid w:val="00B91A75"/>
    <w:rsid w:val="00B93503"/>
    <w:rsid w:val="00B93C6E"/>
    <w:rsid w:val="00B9766C"/>
    <w:rsid w:val="00BA0792"/>
    <w:rsid w:val="00BA31E8"/>
    <w:rsid w:val="00BA55E0"/>
    <w:rsid w:val="00BA6BD4"/>
    <w:rsid w:val="00BB028E"/>
    <w:rsid w:val="00BB2655"/>
    <w:rsid w:val="00BB3752"/>
    <w:rsid w:val="00BB6688"/>
    <w:rsid w:val="00BC26D4"/>
    <w:rsid w:val="00BC5BB2"/>
    <w:rsid w:val="00BC64F2"/>
    <w:rsid w:val="00BD34C0"/>
    <w:rsid w:val="00BD4303"/>
    <w:rsid w:val="00BD5346"/>
    <w:rsid w:val="00BD7D5D"/>
    <w:rsid w:val="00BF2A42"/>
    <w:rsid w:val="00BF429C"/>
    <w:rsid w:val="00BF4E4C"/>
    <w:rsid w:val="00BF68BF"/>
    <w:rsid w:val="00C03D8C"/>
    <w:rsid w:val="00C055EC"/>
    <w:rsid w:val="00C10DC9"/>
    <w:rsid w:val="00C12FB3"/>
    <w:rsid w:val="00C17341"/>
    <w:rsid w:val="00C23B2A"/>
    <w:rsid w:val="00C24EEF"/>
    <w:rsid w:val="00C25CF6"/>
    <w:rsid w:val="00C26C36"/>
    <w:rsid w:val="00C32768"/>
    <w:rsid w:val="00C431DF"/>
    <w:rsid w:val="00C456BD"/>
    <w:rsid w:val="00C530DC"/>
    <w:rsid w:val="00C5350D"/>
    <w:rsid w:val="00C6123C"/>
    <w:rsid w:val="00C7084D"/>
    <w:rsid w:val="00C7315E"/>
    <w:rsid w:val="00C75895"/>
    <w:rsid w:val="00C77743"/>
    <w:rsid w:val="00C83C9F"/>
    <w:rsid w:val="00C86866"/>
    <w:rsid w:val="00C94840"/>
    <w:rsid w:val="00CA10E0"/>
    <w:rsid w:val="00CA6AC8"/>
    <w:rsid w:val="00CB027F"/>
    <w:rsid w:val="00CB19ED"/>
    <w:rsid w:val="00CC6297"/>
    <w:rsid w:val="00CC7690"/>
    <w:rsid w:val="00CD04F1"/>
    <w:rsid w:val="00CD1986"/>
    <w:rsid w:val="00CD3C84"/>
    <w:rsid w:val="00CE4D5C"/>
    <w:rsid w:val="00CF05DA"/>
    <w:rsid w:val="00CF58EB"/>
    <w:rsid w:val="00D0106E"/>
    <w:rsid w:val="00D06383"/>
    <w:rsid w:val="00D200C7"/>
    <w:rsid w:val="00D20E85"/>
    <w:rsid w:val="00D24610"/>
    <w:rsid w:val="00D24615"/>
    <w:rsid w:val="00D248A6"/>
    <w:rsid w:val="00D27557"/>
    <w:rsid w:val="00D374BD"/>
    <w:rsid w:val="00D37842"/>
    <w:rsid w:val="00D42DC2"/>
    <w:rsid w:val="00D46976"/>
    <w:rsid w:val="00D501F1"/>
    <w:rsid w:val="00D537E1"/>
    <w:rsid w:val="00D55BB2"/>
    <w:rsid w:val="00D56494"/>
    <w:rsid w:val="00D56E8A"/>
    <w:rsid w:val="00D6091A"/>
    <w:rsid w:val="00D6695F"/>
    <w:rsid w:val="00D75644"/>
    <w:rsid w:val="00D81656"/>
    <w:rsid w:val="00D83D87"/>
    <w:rsid w:val="00D83F53"/>
    <w:rsid w:val="00D86A30"/>
    <w:rsid w:val="00D90D26"/>
    <w:rsid w:val="00D97CB4"/>
    <w:rsid w:val="00D97DD4"/>
    <w:rsid w:val="00DA1D61"/>
    <w:rsid w:val="00DA5A8A"/>
    <w:rsid w:val="00DA646D"/>
    <w:rsid w:val="00DB26CD"/>
    <w:rsid w:val="00DB3135"/>
    <w:rsid w:val="00DB441C"/>
    <w:rsid w:val="00DB44AF"/>
    <w:rsid w:val="00DC1F58"/>
    <w:rsid w:val="00DC339B"/>
    <w:rsid w:val="00DC5D40"/>
    <w:rsid w:val="00DD30E9"/>
    <w:rsid w:val="00DD4F47"/>
    <w:rsid w:val="00DD7FBB"/>
    <w:rsid w:val="00DE0900"/>
    <w:rsid w:val="00DE0B9F"/>
    <w:rsid w:val="00DE4238"/>
    <w:rsid w:val="00DE42B9"/>
    <w:rsid w:val="00DE657F"/>
    <w:rsid w:val="00DF1218"/>
    <w:rsid w:val="00DF2EEC"/>
    <w:rsid w:val="00DF6462"/>
    <w:rsid w:val="00E02FA0"/>
    <w:rsid w:val="00E036DC"/>
    <w:rsid w:val="00E06E67"/>
    <w:rsid w:val="00E10454"/>
    <w:rsid w:val="00E112E5"/>
    <w:rsid w:val="00E21CC7"/>
    <w:rsid w:val="00E24D9E"/>
    <w:rsid w:val="00E25849"/>
    <w:rsid w:val="00E30BEA"/>
    <w:rsid w:val="00E3197E"/>
    <w:rsid w:val="00E342F8"/>
    <w:rsid w:val="00E351ED"/>
    <w:rsid w:val="00E46B20"/>
    <w:rsid w:val="00E6034B"/>
    <w:rsid w:val="00E63717"/>
    <w:rsid w:val="00E6549E"/>
    <w:rsid w:val="00E65EDE"/>
    <w:rsid w:val="00E67825"/>
    <w:rsid w:val="00E70F81"/>
    <w:rsid w:val="00E74FF1"/>
    <w:rsid w:val="00E77055"/>
    <w:rsid w:val="00E77460"/>
    <w:rsid w:val="00E83ABC"/>
    <w:rsid w:val="00E84314"/>
    <w:rsid w:val="00E844F2"/>
    <w:rsid w:val="00E9133D"/>
    <w:rsid w:val="00E92FCB"/>
    <w:rsid w:val="00EA147F"/>
    <w:rsid w:val="00EA5CCA"/>
    <w:rsid w:val="00ED03AB"/>
    <w:rsid w:val="00ED0B49"/>
    <w:rsid w:val="00ED0CAC"/>
    <w:rsid w:val="00ED1CD4"/>
    <w:rsid w:val="00ED1D2B"/>
    <w:rsid w:val="00ED2CF8"/>
    <w:rsid w:val="00ED5A8D"/>
    <w:rsid w:val="00ED64B5"/>
    <w:rsid w:val="00EE3749"/>
    <w:rsid w:val="00EE7CCA"/>
    <w:rsid w:val="00F07728"/>
    <w:rsid w:val="00F16A14"/>
    <w:rsid w:val="00F231DC"/>
    <w:rsid w:val="00F2733E"/>
    <w:rsid w:val="00F362D7"/>
    <w:rsid w:val="00F37D7B"/>
    <w:rsid w:val="00F405F7"/>
    <w:rsid w:val="00F425A3"/>
    <w:rsid w:val="00F5314C"/>
    <w:rsid w:val="00F60E5F"/>
    <w:rsid w:val="00F62F89"/>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6EBE6"/>
  <w15:docId w15:val="{DCE3F2D6-C921-4558-B3CF-AC8B0E91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ED3B-02CB-493B-9422-78FAA499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9</Pages>
  <Words>692</Words>
  <Characters>3946</Characters>
  <Application>Microsoft Office Word</Application>
  <DocSecurity>0</DocSecurity>
  <Lines>32</Lines>
  <Paragraphs>9</Paragraphs>
  <ScaleCrop>false</ScaleCrop>
  <Company>cy</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吳哲宇</dc:creator>
  <cp:lastModifiedBy>林秀珍</cp:lastModifiedBy>
  <cp:revision>5</cp:revision>
  <cp:lastPrinted>2025-10-28T07:51:00Z</cp:lastPrinted>
  <dcterms:created xsi:type="dcterms:W3CDTF">2025-11-21T03:12:00Z</dcterms:created>
  <dcterms:modified xsi:type="dcterms:W3CDTF">2025-11-21T03:13:00Z</dcterms:modified>
</cp:coreProperties>
</file>