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804EB" w14:textId="4F40F090" w:rsidR="00D75644" w:rsidRPr="002968D9" w:rsidRDefault="00D20D26" w:rsidP="00F37D7B">
      <w:pPr>
        <w:pStyle w:val="af2"/>
        <w:rPr>
          <w:rFonts w:hAnsi="標楷體"/>
          <w:color w:val="000000" w:themeColor="text1"/>
        </w:rPr>
      </w:pPr>
      <w:r w:rsidRPr="002968D9">
        <w:rPr>
          <w:rFonts w:hAnsi="標楷體" w:hint="eastAsia"/>
          <w:color w:val="000000" w:themeColor="text1"/>
        </w:rPr>
        <w:t>調查報告</w:t>
      </w:r>
    </w:p>
    <w:p w14:paraId="08E8F21A" w14:textId="77777777" w:rsidR="00E25849" w:rsidRPr="002968D9"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10120675"/>
      <w:r w:rsidRPr="002968D9">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5659E" w:rsidRPr="002968D9">
        <w:rPr>
          <w:rFonts w:hAnsi="標楷體" w:hint="eastAsia"/>
          <w:color w:val="000000" w:themeColor="text1"/>
        </w:rPr>
        <w:t>據悉，目前大專校院華語教師非屬法定兼任教師範疇，薪資低於一般教師，且多數以非典型契約聘僱，又日前傳出某國立大學</w:t>
      </w:r>
      <w:proofErr w:type="gramStart"/>
      <w:r w:rsidR="0035659E" w:rsidRPr="002968D9">
        <w:rPr>
          <w:rFonts w:hAnsi="標楷體" w:hint="eastAsia"/>
          <w:color w:val="000000" w:themeColor="text1"/>
        </w:rPr>
        <w:t>疑</w:t>
      </w:r>
      <w:proofErr w:type="gramEnd"/>
      <w:r w:rsidR="0035659E" w:rsidRPr="002968D9">
        <w:rPr>
          <w:rFonts w:hAnsi="標楷體" w:hint="eastAsia"/>
          <w:color w:val="000000" w:themeColor="text1"/>
        </w:rPr>
        <w:t>不當解聘華語教師且無資遣費等情事。</w:t>
      </w:r>
      <w:proofErr w:type="gramStart"/>
      <w:r w:rsidR="0035659E" w:rsidRPr="002968D9">
        <w:rPr>
          <w:rFonts w:hAnsi="標楷體" w:hint="eastAsia"/>
          <w:color w:val="000000" w:themeColor="text1"/>
        </w:rPr>
        <w:t>又據訴</w:t>
      </w:r>
      <w:proofErr w:type="gramEnd"/>
      <w:r w:rsidR="0035659E" w:rsidRPr="002968D9">
        <w:rPr>
          <w:rFonts w:hAnsi="標楷體" w:hint="eastAsia"/>
          <w:color w:val="000000" w:themeColor="text1"/>
        </w:rPr>
        <w:t>，私校編制內職員</w:t>
      </w:r>
      <w:proofErr w:type="gramStart"/>
      <w:r w:rsidR="0035659E" w:rsidRPr="002968D9">
        <w:rPr>
          <w:rFonts w:hAnsi="標楷體" w:hint="eastAsia"/>
          <w:color w:val="000000" w:themeColor="text1"/>
        </w:rPr>
        <w:t>疑</w:t>
      </w:r>
      <w:proofErr w:type="gramEnd"/>
      <w:r w:rsidR="0035659E" w:rsidRPr="002968D9">
        <w:rPr>
          <w:rFonts w:hAnsi="標楷體" w:hint="eastAsia"/>
          <w:color w:val="000000" w:themeColor="text1"/>
        </w:rPr>
        <w:t>迄未適用教師法或勞動基準法</w:t>
      </w:r>
      <w:r w:rsidR="00D76C33" w:rsidRPr="002968D9">
        <w:rPr>
          <w:rFonts w:hAnsi="標楷體" w:hint="eastAsia"/>
          <w:color w:val="000000" w:themeColor="text1"/>
        </w:rPr>
        <w:t>（下稱勞基法）</w:t>
      </w:r>
      <w:r w:rsidR="0035659E" w:rsidRPr="002968D9">
        <w:rPr>
          <w:rFonts w:hAnsi="標楷體" w:hint="eastAsia"/>
          <w:color w:val="000000" w:themeColor="text1"/>
        </w:rPr>
        <w:t>。實務上兩類人員之權利義務事項係由各校於契約中訂（約）定，惟</w:t>
      </w:r>
      <w:proofErr w:type="gramStart"/>
      <w:r w:rsidR="0035659E" w:rsidRPr="002968D9">
        <w:rPr>
          <w:rFonts w:hAnsi="標楷體" w:hint="eastAsia"/>
          <w:color w:val="000000" w:themeColor="text1"/>
        </w:rPr>
        <w:t>疑</w:t>
      </w:r>
      <w:proofErr w:type="gramEnd"/>
      <w:r w:rsidR="0035659E" w:rsidRPr="002968D9">
        <w:rPr>
          <w:rFonts w:hAnsi="標楷體" w:hint="eastAsia"/>
          <w:color w:val="000000" w:themeColor="text1"/>
        </w:rPr>
        <w:t>因保障不足、缺乏勞動檢查機制，衍生諸多不合理爭議，甚遭不當減薪、逼退、解僱等情，損及整體教育環境。究歷來教育部等機關有無相關因應及檢討作為？過程有無重要代表團體參與？是類人員權益受損之處理及督導措施是否妥適？實有深入瞭解之必要案。</w:t>
      </w:r>
      <w:bookmarkEnd w:id="25"/>
    </w:p>
    <w:p w14:paraId="2248C412" w14:textId="3E241ACD" w:rsidR="00E25849" w:rsidRPr="002968D9" w:rsidRDefault="005579A9" w:rsidP="004E05A1">
      <w:pPr>
        <w:pStyle w:val="1"/>
        <w:ind w:left="2380" w:hanging="2380"/>
        <w:rPr>
          <w:rFonts w:hAnsi="標楷體"/>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Start w:id="60" w:name="_Toc210120691"/>
      <w:bookmarkEnd w:id="26"/>
      <w:bookmarkEnd w:id="27"/>
      <w:bookmarkEnd w:id="28"/>
      <w:bookmarkEnd w:id="29"/>
      <w:bookmarkEnd w:id="30"/>
      <w:bookmarkEnd w:id="31"/>
      <w:bookmarkEnd w:id="32"/>
      <w:bookmarkEnd w:id="33"/>
      <w:bookmarkEnd w:id="34"/>
      <w:bookmarkEnd w:id="35"/>
      <w:r w:rsidRPr="002968D9">
        <w:rPr>
          <w:rFonts w:hAnsi="標楷體" w:hint="eastAsia"/>
          <w:color w:val="000000" w:themeColor="text1"/>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CF5C34" w:rsidRPr="002968D9">
        <w:rPr>
          <w:rFonts w:hAnsi="標楷體" w:hint="eastAsia"/>
          <w:color w:val="000000" w:themeColor="text1"/>
        </w:rPr>
        <w:t xml:space="preserve"> </w:t>
      </w:r>
    </w:p>
    <w:p w14:paraId="772E4406" w14:textId="7D2407DF" w:rsidR="00E32672" w:rsidRPr="002968D9" w:rsidRDefault="00E32672" w:rsidP="00E32672">
      <w:pPr>
        <w:pStyle w:val="10"/>
        <w:ind w:left="680" w:firstLine="680"/>
      </w:pPr>
      <w:r w:rsidRPr="002968D9">
        <w:rPr>
          <w:rFonts w:hint="eastAsia"/>
        </w:rPr>
        <w:t>本案經</w:t>
      </w:r>
      <w:proofErr w:type="gramStart"/>
      <w:r w:rsidRPr="002968D9">
        <w:rPr>
          <w:rFonts w:hint="eastAsia"/>
        </w:rPr>
        <w:t>研</w:t>
      </w:r>
      <w:proofErr w:type="gramEnd"/>
      <w:r w:rsidRPr="002968D9">
        <w:rPr>
          <w:rFonts w:hint="eastAsia"/>
        </w:rPr>
        <w:t>閱教育部、</w:t>
      </w:r>
      <w:proofErr w:type="gramStart"/>
      <w:r w:rsidRPr="002968D9">
        <w:rPr>
          <w:rFonts w:hint="eastAsia"/>
        </w:rPr>
        <w:t>勞動部及財政部</w:t>
      </w:r>
      <w:proofErr w:type="gramEnd"/>
      <w:r w:rsidRPr="002968D9">
        <w:rPr>
          <w:rFonts w:hint="eastAsia"/>
        </w:rPr>
        <w:t>等相關卷證</w:t>
      </w:r>
      <w:r w:rsidRPr="002968D9">
        <w:rPr>
          <w:rStyle w:val="afe"/>
          <w:rFonts w:hAnsi="標楷體"/>
          <w:color w:val="000000" w:themeColor="text1"/>
        </w:rPr>
        <w:footnoteReference w:id="1"/>
      </w:r>
      <w:r w:rsidRPr="002968D9">
        <w:rPr>
          <w:rFonts w:hint="eastAsia"/>
        </w:rPr>
        <w:t>資料，</w:t>
      </w:r>
      <w:proofErr w:type="gramStart"/>
      <w:r w:rsidRPr="002968D9">
        <w:rPr>
          <w:rFonts w:hint="eastAsia"/>
        </w:rPr>
        <w:t>復參閱</w:t>
      </w:r>
      <w:proofErr w:type="gramEnd"/>
      <w:r w:rsidRPr="002968D9">
        <w:rPr>
          <w:rFonts w:hint="eastAsia"/>
        </w:rPr>
        <w:t>台灣高等教育產業工會（下稱高教工會）提供之資料及實務案例</w:t>
      </w:r>
      <w:r w:rsidRPr="002968D9">
        <w:rPr>
          <w:rStyle w:val="afe"/>
          <w:rFonts w:hAnsi="標楷體"/>
          <w:color w:val="000000" w:themeColor="text1"/>
        </w:rPr>
        <w:footnoteReference w:id="2"/>
      </w:r>
      <w:r w:rsidRPr="002968D9">
        <w:rPr>
          <w:rFonts w:hint="eastAsia"/>
        </w:rPr>
        <w:t>；</w:t>
      </w:r>
      <w:proofErr w:type="gramStart"/>
      <w:r w:rsidRPr="002968D9">
        <w:rPr>
          <w:rFonts w:hint="eastAsia"/>
        </w:rPr>
        <w:t>嗣</w:t>
      </w:r>
      <w:proofErr w:type="gramEnd"/>
      <w:r w:rsidRPr="002968D9">
        <w:rPr>
          <w:rFonts w:hint="eastAsia"/>
        </w:rPr>
        <w:t>於114年6月25日約請教育部人事處處長林建璋、國際及兩岸教育司司長李毓娟率該部業務主管相關人員；與勞動部勞動關係司司長王厚偉、勞動條件及就業</w:t>
      </w:r>
      <w:proofErr w:type="gramStart"/>
      <w:r w:rsidRPr="002968D9">
        <w:rPr>
          <w:rFonts w:hint="eastAsia"/>
        </w:rPr>
        <w:t>平等司司長黃琦雅</w:t>
      </w:r>
      <w:proofErr w:type="gramEnd"/>
      <w:r w:rsidRPr="002968D9">
        <w:rPr>
          <w:rFonts w:hint="eastAsia"/>
        </w:rPr>
        <w:t>及勞動保險司司長陳美女，率該部業務相關主管人員到院詢問，並分別提供說明資料，以</w:t>
      </w:r>
      <w:proofErr w:type="gramStart"/>
      <w:r w:rsidRPr="002968D9">
        <w:rPr>
          <w:rFonts w:hint="eastAsia"/>
        </w:rPr>
        <w:t>釐</w:t>
      </w:r>
      <w:proofErr w:type="gramEnd"/>
      <w:r w:rsidRPr="002968D9">
        <w:rPr>
          <w:rFonts w:hint="eastAsia"/>
        </w:rPr>
        <w:t>清案情；會後並經上開二機關分別於114年8月4日及同年月13日提供相關案情補充說明及數據資</w:t>
      </w:r>
      <w:r w:rsidRPr="002968D9">
        <w:rPr>
          <w:rFonts w:hint="eastAsia"/>
        </w:rPr>
        <w:lastRenderedPageBreak/>
        <w:t>料到院。業</w:t>
      </w:r>
      <w:proofErr w:type="gramStart"/>
      <w:r w:rsidRPr="002968D9">
        <w:rPr>
          <w:rFonts w:hint="eastAsia"/>
        </w:rPr>
        <w:t>調查竣事</w:t>
      </w:r>
      <w:proofErr w:type="gramEnd"/>
      <w:r w:rsidRPr="002968D9">
        <w:rPr>
          <w:rFonts w:hint="eastAsia"/>
        </w:rPr>
        <w:t>，茲</w:t>
      </w:r>
      <w:proofErr w:type="gramStart"/>
      <w:r w:rsidRPr="002968D9">
        <w:rPr>
          <w:rFonts w:hint="eastAsia"/>
        </w:rPr>
        <w:t>臚</w:t>
      </w:r>
      <w:proofErr w:type="gramEnd"/>
      <w:r w:rsidRPr="002968D9">
        <w:rPr>
          <w:rFonts w:hint="eastAsia"/>
        </w:rPr>
        <w:t>列調查意見如下</w:t>
      </w:r>
      <w:r w:rsidR="00907FA4" w:rsidRPr="002968D9">
        <w:rPr>
          <w:rFonts w:hint="eastAsia"/>
        </w:rPr>
        <w:t>：</w:t>
      </w:r>
    </w:p>
    <w:p w14:paraId="12395F57" w14:textId="0B14F62C" w:rsidR="00FD1BE5" w:rsidRPr="002968D9" w:rsidRDefault="00B5693B" w:rsidP="00DE4238">
      <w:pPr>
        <w:pStyle w:val="2"/>
        <w:rPr>
          <w:rFonts w:hAnsi="標楷體"/>
          <w:b/>
          <w:color w:val="000000" w:themeColor="text1"/>
        </w:rPr>
      </w:pPr>
      <w:bookmarkStart w:id="61" w:name="_Toc210120692"/>
      <w:bookmarkStart w:id="62" w:name="_Toc524902730"/>
      <w:r w:rsidRPr="002968D9">
        <w:rPr>
          <w:rFonts w:hAnsi="標楷體" w:hint="eastAsia"/>
          <w:b/>
          <w:color w:val="000000" w:themeColor="text1"/>
        </w:rPr>
        <w:t>勞基法為規定雇主與勞工所訂勞動條件之最低標準，</w:t>
      </w:r>
      <w:r w:rsidR="00E94E74" w:rsidRPr="002968D9">
        <w:rPr>
          <w:rFonts w:hAnsi="標楷體" w:hint="eastAsia"/>
          <w:b/>
          <w:color w:val="000000" w:themeColor="text1"/>
          <w:szCs w:val="32"/>
        </w:rPr>
        <w:t>私立各級學校編制外工作者（不</w:t>
      </w:r>
      <w:r w:rsidR="0063632D" w:rsidRPr="002968D9">
        <w:rPr>
          <w:rFonts w:hAnsi="標楷體" w:hint="eastAsia"/>
          <w:b/>
          <w:color w:val="000000" w:themeColor="text1"/>
          <w:szCs w:val="32"/>
        </w:rPr>
        <w:t>包括</w:t>
      </w:r>
      <w:r w:rsidR="00E94E74" w:rsidRPr="002968D9">
        <w:rPr>
          <w:rFonts w:hAnsi="標楷體" w:hint="eastAsia"/>
          <w:b/>
          <w:color w:val="000000" w:themeColor="text1"/>
          <w:szCs w:val="32"/>
        </w:rPr>
        <w:t>僅從事教學工作之教師）</w:t>
      </w:r>
      <w:r w:rsidR="00193CFC" w:rsidRPr="002968D9">
        <w:rPr>
          <w:rFonts w:hAnsi="標楷體" w:hint="eastAsia"/>
          <w:b/>
          <w:color w:val="000000" w:themeColor="text1"/>
        </w:rPr>
        <w:t>自</w:t>
      </w:r>
      <w:r w:rsidR="00193CFC" w:rsidRPr="002968D9">
        <w:rPr>
          <w:rFonts w:hAnsi="標楷體"/>
          <w:b/>
          <w:color w:val="000000" w:themeColor="text1"/>
        </w:rPr>
        <w:t>103</w:t>
      </w:r>
      <w:r w:rsidR="00193CFC" w:rsidRPr="002968D9">
        <w:rPr>
          <w:rFonts w:hAnsi="標楷體" w:hint="eastAsia"/>
          <w:b/>
          <w:color w:val="000000" w:themeColor="text1"/>
        </w:rPr>
        <w:t>年</w:t>
      </w:r>
      <w:r w:rsidR="00193CFC" w:rsidRPr="002968D9">
        <w:rPr>
          <w:rFonts w:hAnsi="標楷體"/>
          <w:b/>
          <w:color w:val="000000" w:themeColor="text1"/>
        </w:rPr>
        <w:t>8</w:t>
      </w:r>
      <w:r w:rsidR="00193CFC" w:rsidRPr="002968D9">
        <w:rPr>
          <w:rFonts w:hAnsi="標楷體" w:hint="eastAsia"/>
          <w:b/>
          <w:color w:val="000000" w:themeColor="text1"/>
        </w:rPr>
        <w:t>月</w:t>
      </w:r>
      <w:r w:rsidR="00193CFC" w:rsidRPr="002968D9">
        <w:rPr>
          <w:rFonts w:hAnsi="標楷體"/>
          <w:b/>
          <w:color w:val="000000" w:themeColor="text1"/>
        </w:rPr>
        <w:t>1</w:t>
      </w:r>
      <w:r w:rsidR="00193CFC" w:rsidRPr="002968D9">
        <w:rPr>
          <w:rFonts w:hAnsi="標楷體" w:hint="eastAsia"/>
          <w:b/>
          <w:color w:val="000000" w:themeColor="text1"/>
        </w:rPr>
        <w:t>日起適用勞基法</w:t>
      </w:r>
      <w:r w:rsidR="007D47B6" w:rsidRPr="002968D9">
        <w:rPr>
          <w:rFonts w:hAnsi="標楷體" w:hint="eastAsia"/>
          <w:b/>
          <w:color w:val="000000" w:themeColor="text1"/>
        </w:rPr>
        <w:t>，</w:t>
      </w:r>
      <w:r w:rsidR="00556B55" w:rsidRPr="002968D9">
        <w:rPr>
          <w:rFonts w:hAnsi="標楷體" w:hint="eastAsia"/>
          <w:b/>
          <w:color w:val="000000" w:themeColor="text1"/>
        </w:rPr>
        <w:t>然有關私校編制內職員應否比照適用</w:t>
      </w:r>
      <w:r w:rsidR="003C0099" w:rsidRPr="002968D9">
        <w:rPr>
          <w:rFonts w:hAnsi="標楷體" w:hint="eastAsia"/>
          <w:b/>
          <w:color w:val="000000" w:themeColor="text1"/>
        </w:rPr>
        <w:t>，</w:t>
      </w:r>
      <w:r w:rsidR="005B7B93" w:rsidRPr="002968D9">
        <w:rPr>
          <w:rFonts w:hAnsi="標楷體" w:hint="eastAsia"/>
          <w:b/>
          <w:color w:val="000000" w:themeColor="text1"/>
        </w:rPr>
        <w:t>主管機關認涉</w:t>
      </w:r>
      <w:r w:rsidR="001C23CE" w:rsidRPr="002968D9">
        <w:rPr>
          <w:rFonts w:hAnsi="標楷體" w:hint="eastAsia"/>
          <w:b/>
          <w:color w:val="000000" w:themeColor="text1"/>
        </w:rPr>
        <w:t>及教育</w:t>
      </w:r>
      <w:r w:rsidR="00453E62" w:rsidRPr="002968D9">
        <w:rPr>
          <w:rFonts w:hAnsi="標楷體" w:hint="eastAsia"/>
          <w:b/>
          <w:color w:val="000000" w:themeColor="text1"/>
        </w:rPr>
        <w:t>工作</w:t>
      </w:r>
      <w:r w:rsidR="00021C84" w:rsidRPr="002968D9">
        <w:rPr>
          <w:rFonts w:hAnsi="標楷體" w:hint="eastAsia"/>
          <w:b/>
          <w:color w:val="000000" w:themeColor="text1"/>
        </w:rPr>
        <w:t>特殊性</w:t>
      </w:r>
      <w:r w:rsidR="003726DE" w:rsidRPr="002968D9">
        <w:rPr>
          <w:rFonts w:hAnsi="標楷體" w:hint="eastAsia"/>
          <w:b/>
          <w:color w:val="000000" w:themeColor="text1"/>
        </w:rPr>
        <w:t>、</w:t>
      </w:r>
      <w:r w:rsidR="005B7B93" w:rsidRPr="002968D9">
        <w:rPr>
          <w:rFonts w:hAnsi="標楷體" w:hint="eastAsia"/>
          <w:b/>
          <w:color w:val="000000" w:themeColor="text1"/>
        </w:rPr>
        <w:t>制度穩定及財務負擔</w:t>
      </w:r>
      <w:r w:rsidR="003726DE" w:rsidRPr="002968D9">
        <w:rPr>
          <w:rFonts w:hAnsi="標楷體" w:hint="eastAsia"/>
          <w:b/>
          <w:color w:val="000000" w:themeColor="text1"/>
        </w:rPr>
        <w:t>等</w:t>
      </w:r>
      <w:r w:rsidR="005B0F0A" w:rsidRPr="002968D9">
        <w:rPr>
          <w:rFonts w:hAnsi="標楷體" w:hint="eastAsia"/>
          <w:b/>
          <w:color w:val="000000" w:themeColor="text1"/>
        </w:rPr>
        <w:t>議題</w:t>
      </w:r>
      <w:r w:rsidR="005B7B93" w:rsidRPr="002968D9">
        <w:rPr>
          <w:rFonts w:hAnsi="標楷體" w:hint="eastAsia"/>
          <w:b/>
          <w:color w:val="000000" w:themeColor="text1"/>
        </w:rPr>
        <w:t>，</w:t>
      </w:r>
      <w:r w:rsidR="00FD1BE5" w:rsidRPr="002968D9">
        <w:rPr>
          <w:rFonts w:hAnsi="標楷體" w:hint="eastAsia"/>
          <w:b/>
          <w:color w:val="000000" w:themeColor="text1"/>
        </w:rPr>
        <w:t>尚無</w:t>
      </w:r>
      <w:r w:rsidR="00D4175F" w:rsidRPr="002968D9">
        <w:rPr>
          <w:rFonts w:hAnsi="標楷體" w:hint="eastAsia"/>
          <w:b/>
          <w:color w:val="000000" w:themeColor="text1"/>
        </w:rPr>
        <w:t>調整</w:t>
      </w:r>
      <w:r w:rsidR="009C7317" w:rsidRPr="002968D9">
        <w:rPr>
          <w:rFonts w:hAnsi="標楷體" w:hint="eastAsia"/>
          <w:b/>
          <w:color w:val="000000" w:themeColor="text1"/>
        </w:rPr>
        <w:t>共識</w:t>
      </w:r>
      <w:r w:rsidR="00FD1BE5" w:rsidRPr="002968D9">
        <w:rPr>
          <w:rFonts w:hAnsi="標楷體" w:hint="eastAsia"/>
          <w:b/>
          <w:color w:val="000000" w:themeColor="text1"/>
        </w:rPr>
        <w:t>，</w:t>
      </w:r>
      <w:proofErr w:type="gramStart"/>
      <w:r w:rsidR="002909A1" w:rsidRPr="002968D9">
        <w:rPr>
          <w:rFonts w:hAnsi="標楷體" w:hint="eastAsia"/>
          <w:b/>
          <w:color w:val="000000" w:themeColor="text1"/>
        </w:rPr>
        <w:t>爰</w:t>
      </w:r>
      <w:proofErr w:type="gramEnd"/>
      <w:r w:rsidR="003D79D2" w:rsidRPr="002968D9">
        <w:rPr>
          <w:rFonts w:hAnsi="標楷體" w:hint="eastAsia"/>
          <w:b/>
          <w:color w:val="000000" w:themeColor="text1"/>
        </w:rPr>
        <w:t>就</w:t>
      </w:r>
      <w:r w:rsidR="002909A1" w:rsidRPr="002968D9">
        <w:rPr>
          <w:rFonts w:hAnsi="標楷體" w:hint="eastAsia"/>
          <w:b/>
          <w:color w:val="000000" w:themeColor="text1"/>
        </w:rPr>
        <w:t>目前規範，本院自當尊重</w:t>
      </w:r>
      <w:r w:rsidR="00FD1BE5" w:rsidRPr="002968D9">
        <w:rPr>
          <w:rFonts w:hAnsi="標楷體" w:hint="eastAsia"/>
          <w:b/>
          <w:color w:val="000000" w:themeColor="text1"/>
        </w:rPr>
        <w:t>；</w:t>
      </w:r>
      <w:r w:rsidR="00110192" w:rsidRPr="002968D9">
        <w:rPr>
          <w:rFonts w:hAnsi="標楷體" w:hint="eastAsia"/>
          <w:b/>
          <w:color w:val="000000" w:themeColor="text1"/>
        </w:rPr>
        <w:t>惟</w:t>
      </w:r>
      <w:r w:rsidR="004A2641" w:rsidRPr="002968D9">
        <w:rPr>
          <w:rFonts w:hAnsi="標楷體" w:hint="eastAsia"/>
          <w:b/>
          <w:color w:val="000000" w:themeColor="text1"/>
        </w:rPr>
        <w:t>以高</w:t>
      </w:r>
      <w:r w:rsidR="006E1461" w:rsidRPr="002968D9">
        <w:rPr>
          <w:rFonts w:hAnsi="標楷體" w:hint="eastAsia"/>
          <w:b/>
          <w:color w:val="000000" w:themeColor="text1"/>
        </w:rPr>
        <w:t>教</w:t>
      </w:r>
      <w:r w:rsidR="004A2641" w:rsidRPr="002968D9">
        <w:rPr>
          <w:rFonts w:hAnsi="標楷體" w:hint="eastAsia"/>
          <w:b/>
          <w:color w:val="000000" w:themeColor="text1"/>
        </w:rPr>
        <w:t>為例</w:t>
      </w:r>
      <w:r w:rsidR="00923812" w:rsidRPr="002968D9">
        <w:rPr>
          <w:rFonts w:hAnsi="標楷體" w:hint="eastAsia"/>
          <w:b/>
          <w:color w:val="000000" w:themeColor="text1"/>
        </w:rPr>
        <w:t>，</w:t>
      </w:r>
      <w:r w:rsidR="00FD1BE5" w:rsidRPr="002968D9">
        <w:rPr>
          <w:rFonts w:hAnsi="標楷體" w:hint="eastAsia"/>
          <w:b/>
          <w:color w:val="000000" w:themeColor="text1"/>
        </w:rPr>
        <w:t>教育部</w:t>
      </w:r>
      <w:r w:rsidR="00E325C3" w:rsidRPr="002968D9">
        <w:rPr>
          <w:rFonts w:hAnsi="標楷體" w:hint="eastAsia"/>
          <w:b/>
          <w:color w:val="000000" w:themeColor="text1"/>
        </w:rPr>
        <w:t>前</w:t>
      </w:r>
      <w:r w:rsidR="00FD1BE5" w:rsidRPr="002968D9">
        <w:rPr>
          <w:rFonts w:hAnsi="標楷體" w:hint="eastAsia"/>
          <w:b/>
          <w:color w:val="000000" w:themeColor="text1"/>
        </w:rPr>
        <w:t>於108年抽樣</w:t>
      </w:r>
      <w:r w:rsidR="00154DC6" w:rsidRPr="002968D9">
        <w:rPr>
          <w:rFonts w:hAnsi="標楷體" w:hint="eastAsia"/>
          <w:b/>
          <w:color w:val="000000" w:themeColor="text1"/>
        </w:rPr>
        <w:t>調查</w:t>
      </w:r>
      <w:r w:rsidR="00FD1BE5" w:rsidRPr="002968D9">
        <w:rPr>
          <w:rFonts w:hAnsi="標楷體" w:hint="eastAsia"/>
          <w:b/>
          <w:color w:val="000000" w:themeColor="text1"/>
        </w:rPr>
        <w:t>18</w:t>
      </w:r>
      <w:r w:rsidR="0055544D" w:rsidRPr="002968D9">
        <w:rPr>
          <w:rFonts w:hAnsi="標楷體" w:hint="eastAsia"/>
          <w:b/>
          <w:color w:val="000000" w:themeColor="text1"/>
        </w:rPr>
        <w:t>所私</w:t>
      </w:r>
      <w:r w:rsidR="00FD1BE5" w:rsidRPr="002968D9">
        <w:rPr>
          <w:rFonts w:hAnsi="標楷體" w:hint="eastAsia"/>
          <w:b/>
          <w:color w:val="000000" w:themeColor="text1"/>
        </w:rPr>
        <w:t>校，</w:t>
      </w:r>
      <w:r w:rsidR="00B41572" w:rsidRPr="002968D9">
        <w:rPr>
          <w:rFonts w:hAnsi="標楷體" w:hint="eastAsia"/>
          <w:b/>
          <w:color w:val="000000" w:themeColor="text1"/>
        </w:rPr>
        <w:t>查有</w:t>
      </w:r>
      <w:r w:rsidR="00FD1BE5" w:rsidRPr="002968D9">
        <w:rPr>
          <w:rFonts w:hAnsi="標楷體" w:hint="eastAsia"/>
          <w:b/>
          <w:color w:val="000000" w:themeColor="text1"/>
        </w:rPr>
        <w:t>非依個別職員待遇標準支領</w:t>
      </w:r>
      <w:r w:rsidR="00436082" w:rsidRPr="002968D9">
        <w:rPr>
          <w:rFonts w:hAnsi="標楷體" w:hint="eastAsia"/>
          <w:b/>
          <w:color w:val="000000" w:themeColor="text1"/>
        </w:rPr>
        <w:t>加班費</w:t>
      </w:r>
      <w:r w:rsidR="00C95442" w:rsidRPr="002968D9">
        <w:rPr>
          <w:rFonts w:hAnsi="標楷體" w:hint="eastAsia"/>
          <w:b/>
          <w:color w:val="000000" w:themeColor="text1"/>
        </w:rPr>
        <w:t>、</w:t>
      </w:r>
      <w:r w:rsidR="00FD1BE5" w:rsidRPr="002968D9">
        <w:rPr>
          <w:rFonts w:hAnsi="標楷體" w:hint="eastAsia"/>
          <w:b/>
          <w:color w:val="000000" w:themeColor="text1"/>
        </w:rPr>
        <w:t>特別休假日數偏低等</w:t>
      </w:r>
      <w:r w:rsidR="00291767" w:rsidRPr="002968D9">
        <w:rPr>
          <w:rFonts w:hAnsi="標楷體" w:hint="eastAsia"/>
          <w:b/>
          <w:color w:val="000000" w:themeColor="text1"/>
        </w:rPr>
        <w:t>違失，</w:t>
      </w:r>
      <w:proofErr w:type="gramStart"/>
      <w:r w:rsidR="00EF135D" w:rsidRPr="002968D9">
        <w:rPr>
          <w:rFonts w:hAnsi="標楷體" w:hint="eastAsia"/>
          <w:b/>
          <w:color w:val="000000" w:themeColor="text1"/>
        </w:rPr>
        <w:t>嗣</w:t>
      </w:r>
      <w:proofErr w:type="gramEnd"/>
      <w:r w:rsidR="00C246E1" w:rsidRPr="002968D9">
        <w:rPr>
          <w:rFonts w:hAnsi="標楷體" w:hint="eastAsia"/>
          <w:b/>
          <w:color w:val="000000" w:themeColor="text1"/>
        </w:rPr>
        <w:t>於同年12月</w:t>
      </w:r>
      <w:proofErr w:type="gramStart"/>
      <w:r w:rsidR="00C246E1" w:rsidRPr="002968D9">
        <w:rPr>
          <w:rFonts w:hAnsi="標楷體" w:hint="eastAsia"/>
          <w:b/>
          <w:color w:val="000000" w:themeColor="text1"/>
        </w:rPr>
        <w:t>研</w:t>
      </w:r>
      <w:proofErr w:type="gramEnd"/>
      <w:r w:rsidR="00C246E1" w:rsidRPr="002968D9">
        <w:rPr>
          <w:rFonts w:hAnsi="標楷體" w:hint="eastAsia"/>
          <w:b/>
          <w:color w:val="000000" w:themeColor="text1"/>
        </w:rPr>
        <w:t>商會議決議</w:t>
      </w:r>
      <w:r w:rsidR="00D13163" w:rsidRPr="002968D9">
        <w:rPr>
          <w:rFonts w:hAnsi="標楷體" w:hint="eastAsia"/>
          <w:b/>
          <w:color w:val="000000" w:themeColor="text1"/>
        </w:rPr>
        <w:t>，</w:t>
      </w:r>
      <w:proofErr w:type="gramStart"/>
      <w:r w:rsidR="00D822ED" w:rsidRPr="002968D9">
        <w:rPr>
          <w:rFonts w:hAnsi="標楷體" w:hint="eastAsia"/>
          <w:b/>
          <w:color w:val="000000" w:themeColor="text1"/>
        </w:rPr>
        <w:t>該部</w:t>
      </w:r>
      <w:r w:rsidR="007C3574" w:rsidRPr="002968D9">
        <w:rPr>
          <w:rFonts w:hAnsi="標楷體" w:hint="eastAsia"/>
          <w:b/>
          <w:color w:val="000000" w:themeColor="text1"/>
        </w:rPr>
        <w:t>應</w:t>
      </w:r>
      <w:r w:rsidR="004063AA" w:rsidRPr="002968D9">
        <w:rPr>
          <w:rFonts w:hAnsi="標楷體" w:hint="eastAsia"/>
          <w:b/>
          <w:color w:val="000000" w:themeColor="text1"/>
        </w:rPr>
        <w:t>進行</w:t>
      </w:r>
      <w:proofErr w:type="gramEnd"/>
      <w:r w:rsidR="001B059D" w:rsidRPr="002968D9">
        <w:rPr>
          <w:rFonts w:hAnsi="標楷體" w:hint="eastAsia"/>
          <w:b/>
          <w:color w:val="000000" w:themeColor="text1"/>
        </w:rPr>
        <w:t>全面盤點</w:t>
      </w:r>
      <w:r w:rsidR="00D77184" w:rsidRPr="002968D9">
        <w:rPr>
          <w:rFonts w:hint="eastAsia"/>
          <w:b/>
          <w:bCs w:val="0"/>
          <w:color w:val="000000" w:themeColor="text1"/>
        </w:rPr>
        <w:t>，並</w:t>
      </w:r>
      <w:r w:rsidR="001B059D" w:rsidRPr="002968D9">
        <w:rPr>
          <w:rFonts w:hAnsi="標楷體" w:hint="eastAsia"/>
          <w:b/>
          <w:color w:val="000000" w:themeColor="text1"/>
        </w:rPr>
        <w:t>對照勞基法相關規範，</w:t>
      </w:r>
      <w:r w:rsidR="002D7E87" w:rsidRPr="002968D9">
        <w:rPr>
          <w:rFonts w:hAnsi="標楷體" w:hint="eastAsia"/>
          <w:b/>
          <w:color w:val="000000" w:themeColor="text1"/>
        </w:rPr>
        <w:t>引導私校修正規章</w:t>
      </w:r>
      <w:r w:rsidR="004A1EC3" w:rsidRPr="002968D9">
        <w:rPr>
          <w:rFonts w:hAnsi="標楷體" w:hint="eastAsia"/>
          <w:b/>
          <w:color w:val="000000" w:themeColor="text1"/>
        </w:rPr>
        <w:t>等</w:t>
      </w:r>
      <w:r w:rsidR="0083497B" w:rsidRPr="002968D9">
        <w:rPr>
          <w:rFonts w:hAnsi="標楷體" w:hint="eastAsia"/>
          <w:b/>
          <w:color w:val="000000" w:themeColor="text1"/>
        </w:rPr>
        <w:t>作為</w:t>
      </w:r>
      <w:r w:rsidR="00C246E1" w:rsidRPr="002968D9">
        <w:rPr>
          <w:rFonts w:hAnsi="標楷體" w:hint="eastAsia"/>
          <w:b/>
          <w:color w:val="000000" w:themeColor="text1"/>
        </w:rPr>
        <w:t>；</w:t>
      </w:r>
      <w:proofErr w:type="gramStart"/>
      <w:r w:rsidR="00AD357D" w:rsidRPr="002968D9">
        <w:rPr>
          <w:rFonts w:hAnsi="標楷體" w:hint="eastAsia"/>
          <w:b/>
          <w:color w:val="000000" w:themeColor="text1"/>
        </w:rPr>
        <w:t>然</w:t>
      </w:r>
      <w:r w:rsidR="00BA62EB" w:rsidRPr="002968D9">
        <w:rPr>
          <w:rFonts w:hAnsi="標楷體" w:hint="eastAsia"/>
          <w:b/>
          <w:color w:val="000000" w:themeColor="text1"/>
        </w:rPr>
        <w:t>時逾</w:t>
      </w:r>
      <w:proofErr w:type="gramEnd"/>
      <w:r w:rsidR="00BA62EB" w:rsidRPr="002968D9">
        <w:rPr>
          <w:rFonts w:hAnsi="標楷體" w:hint="eastAsia"/>
          <w:b/>
          <w:color w:val="000000" w:themeColor="text1"/>
        </w:rPr>
        <w:t>6年</w:t>
      </w:r>
      <w:r w:rsidR="00FD1BE5" w:rsidRPr="002968D9">
        <w:rPr>
          <w:rFonts w:hAnsi="標楷體" w:hint="eastAsia"/>
          <w:b/>
          <w:color w:val="000000" w:themeColor="text1"/>
        </w:rPr>
        <w:t>，</w:t>
      </w:r>
      <w:r w:rsidR="00236D97" w:rsidRPr="002968D9">
        <w:rPr>
          <w:rFonts w:hAnsi="標楷體" w:hint="eastAsia"/>
          <w:b/>
          <w:color w:val="000000" w:themeColor="text1"/>
        </w:rPr>
        <w:t>教育</w:t>
      </w:r>
      <w:r w:rsidR="00FD1BE5" w:rsidRPr="002968D9">
        <w:rPr>
          <w:rFonts w:hAnsi="標楷體" w:hint="eastAsia"/>
          <w:b/>
          <w:color w:val="000000" w:themeColor="text1"/>
        </w:rPr>
        <w:t>部</w:t>
      </w:r>
      <w:r w:rsidR="00F215A6" w:rsidRPr="002968D9">
        <w:rPr>
          <w:rFonts w:hAnsi="標楷體" w:hint="eastAsia"/>
          <w:b/>
          <w:color w:val="000000" w:themeColor="text1"/>
        </w:rPr>
        <w:t>雖</w:t>
      </w:r>
      <w:r w:rsidR="0030540F" w:rsidRPr="002968D9">
        <w:rPr>
          <w:rFonts w:hAnsi="標楷體" w:hint="eastAsia"/>
          <w:b/>
          <w:color w:val="000000" w:themeColor="text1"/>
        </w:rPr>
        <w:t>稱</w:t>
      </w:r>
      <w:r w:rsidR="000B3CF4" w:rsidRPr="002968D9">
        <w:rPr>
          <w:rFonts w:hAnsi="標楷體" w:hint="eastAsia"/>
          <w:b/>
          <w:color w:val="000000" w:themeColor="text1"/>
        </w:rPr>
        <w:t>已</w:t>
      </w:r>
      <w:r w:rsidR="000E7E69" w:rsidRPr="002968D9">
        <w:rPr>
          <w:rFonts w:hAnsi="標楷體" w:hint="eastAsia"/>
          <w:b/>
          <w:color w:val="000000" w:themeColor="text1"/>
        </w:rPr>
        <w:t>強化</w:t>
      </w:r>
      <w:r w:rsidR="0030540F" w:rsidRPr="002968D9">
        <w:rPr>
          <w:rFonts w:hAnsi="標楷體" w:hint="eastAsia"/>
          <w:b/>
          <w:color w:val="000000" w:themeColor="text1"/>
        </w:rPr>
        <w:t>宣導及</w:t>
      </w:r>
      <w:proofErr w:type="gramStart"/>
      <w:r w:rsidR="00F8780E" w:rsidRPr="002968D9">
        <w:rPr>
          <w:rFonts w:hAnsi="標楷體" w:hint="eastAsia"/>
          <w:b/>
          <w:color w:val="000000" w:themeColor="text1"/>
        </w:rPr>
        <w:t>研提</w:t>
      </w:r>
      <w:r w:rsidR="000E7E69" w:rsidRPr="002968D9">
        <w:rPr>
          <w:rFonts w:hAnsi="標楷體" w:hint="eastAsia"/>
          <w:b/>
          <w:color w:val="000000" w:themeColor="text1"/>
        </w:rPr>
        <w:t>獎</w:t>
      </w:r>
      <w:proofErr w:type="gramEnd"/>
      <w:r w:rsidR="0030540F" w:rsidRPr="002968D9">
        <w:rPr>
          <w:rFonts w:hAnsi="標楷體" w:hint="eastAsia"/>
          <w:b/>
          <w:color w:val="000000" w:themeColor="text1"/>
        </w:rPr>
        <w:t>補助指標，</w:t>
      </w:r>
      <w:r w:rsidR="00611EC3" w:rsidRPr="002968D9">
        <w:rPr>
          <w:rFonts w:hAnsi="標楷體" w:hint="eastAsia"/>
          <w:b/>
          <w:color w:val="000000" w:themeColor="text1"/>
        </w:rPr>
        <w:t>卻</w:t>
      </w:r>
      <w:r w:rsidR="00DE0846" w:rsidRPr="002968D9">
        <w:rPr>
          <w:rFonts w:hAnsi="標楷體" w:hint="eastAsia"/>
          <w:b/>
          <w:color w:val="000000" w:themeColor="text1"/>
        </w:rPr>
        <w:t>迄未依該決議通盤清查督導</w:t>
      </w:r>
      <w:r w:rsidR="004052F4" w:rsidRPr="002968D9">
        <w:rPr>
          <w:rFonts w:hAnsi="標楷體" w:hint="eastAsia"/>
          <w:b/>
          <w:color w:val="000000" w:themeColor="text1"/>
        </w:rPr>
        <w:t>；</w:t>
      </w:r>
      <w:r w:rsidR="00A73D48" w:rsidRPr="002968D9">
        <w:rPr>
          <w:rFonts w:hAnsi="標楷體" w:hint="eastAsia"/>
          <w:b/>
          <w:color w:val="000000" w:themeColor="text1"/>
        </w:rPr>
        <w:t>復參照</w:t>
      </w:r>
      <w:proofErr w:type="gramStart"/>
      <w:r w:rsidR="00A73D48" w:rsidRPr="002968D9">
        <w:rPr>
          <w:rFonts w:hAnsi="標楷體" w:hint="eastAsia"/>
          <w:b/>
          <w:color w:val="000000" w:themeColor="text1"/>
        </w:rPr>
        <w:t>勞動部近3年</w:t>
      </w:r>
      <w:proofErr w:type="gramEnd"/>
      <w:r w:rsidR="009A2DC3" w:rsidRPr="002968D9">
        <w:rPr>
          <w:rFonts w:hAnsi="標楷體" w:hint="eastAsia"/>
          <w:b/>
          <w:color w:val="000000" w:themeColor="text1"/>
        </w:rPr>
        <w:t>私立大專校院勞</w:t>
      </w:r>
      <w:r w:rsidR="00E32897" w:rsidRPr="002968D9">
        <w:rPr>
          <w:rFonts w:hAnsi="標楷體" w:hint="eastAsia"/>
          <w:b/>
          <w:color w:val="000000" w:themeColor="text1"/>
        </w:rPr>
        <w:t>動</w:t>
      </w:r>
      <w:r w:rsidR="003817BB" w:rsidRPr="002968D9">
        <w:rPr>
          <w:rFonts w:hAnsi="標楷體" w:hint="eastAsia"/>
          <w:b/>
          <w:color w:val="000000" w:themeColor="text1"/>
        </w:rPr>
        <w:t>條件</w:t>
      </w:r>
      <w:r w:rsidR="00E32897" w:rsidRPr="002968D9">
        <w:rPr>
          <w:rFonts w:hAnsi="標楷體" w:hint="eastAsia"/>
          <w:b/>
          <w:color w:val="000000" w:themeColor="text1"/>
        </w:rPr>
        <w:t>檢查</w:t>
      </w:r>
      <w:r w:rsidR="008E7621" w:rsidRPr="002968D9">
        <w:rPr>
          <w:rFonts w:hAnsi="標楷體" w:hint="eastAsia"/>
          <w:b/>
          <w:color w:val="000000" w:themeColor="text1"/>
        </w:rPr>
        <w:t>結果</w:t>
      </w:r>
      <w:r w:rsidR="00032F2D" w:rsidRPr="002968D9">
        <w:rPr>
          <w:rFonts w:hAnsi="標楷體" w:hint="eastAsia"/>
          <w:b/>
          <w:color w:val="000000" w:themeColor="text1"/>
        </w:rPr>
        <w:t>顯示</w:t>
      </w:r>
      <w:r w:rsidR="00C33409" w:rsidRPr="002968D9">
        <w:rPr>
          <w:rFonts w:hAnsi="標楷體" w:hint="eastAsia"/>
          <w:b/>
          <w:color w:val="000000" w:themeColor="text1"/>
        </w:rPr>
        <w:t>，</w:t>
      </w:r>
      <w:r w:rsidR="00CF5731" w:rsidRPr="002968D9">
        <w:rPr>
          <w:rFonts w:hAnsi="標楷體" w:hint="eastAsia"/>
          <w:b/>
          <w:color w:val="000000" w:themeColor="text1"/>
        </w:rPr>
        <w:t>違規</w:t>
      </w:r>
      <w:r w:rsidR="00440856" w:rsidRPr="002968D9">
        <w:rPr>
          <w:rFonts w:hAnsi="標楷體" w:hint="eastAsia"/>
          <w:b/>
          <w:color w:val="000000" w:themeColor="text1"/>
        </w:rPr>
        <w:t>態樣</w:t>
      </w:r>
      <w:r w:rsidR="00E50D64" w:rsidRPr="002968D9">
        <w:rPr>
          <w:rFonts w:hAnsi="標楷體" w:hint="eastAsia"/>
          <w:b/>
          <w:color w:val="000000" w:themeColor="text1"/>
        </w:rPr>
        <w:t>以「工資未全額直接給付給勞工」</w:t>
      </w:r>
      <w:r w:rsidR="00821000" w:rsidRPr="002968D9">
        <w:rPr>
          <w:rFonts w:hAnsi="標楷體" w:hint="eastAsia"/>
          <w:b/>
          <w:color w:val="000000" w:themeColor="text1"/>
        </w:rPr>
        <w:t>及</w:t>
      </w:r>
      <w:r w:rsidR="00E50D64" w:rsidRPr="002968D9">
        <w:rPr>
          <w:rFonts w:hAnsi="標楷體" w:hint="eastAsia"/>
          <w:b/>
          <w:color w:val="000000" w:themeColor="text1"/>
        </w:rPr>
        <w:t>「延長工作時間未依規定加給工資」</w:t>
      </w:r>
      <w:r w:rsidR="00DC1733" w:rsidRPr="002968D9">
        <w:rPr>
          <w:rFonts w:hAnsi="標楷體" w:hint="eastAsia"/>
          <w:b/>
          <w:color w:val="000000" w:themeColor="text1"/>
        </w:rPr>
        <w:t>為</w:t>
      </w:r>
      <w:proofErr w:type="gramStart"/>
      <w:r w:rsidR="00DC1733" w:rsidRPr="002968D9">
        <w:rPr>
          <w:rFonts w:hAnsi="標楷體" w:hint="eastAsia"/>
          <w:b/>
          <w:color w:val="000000" w:themeColor="text1"/>
        </w:rPr>
        <w:t>大宗</w:t>
      </w:r>
      <w:r w:rsidR="002917F4" w:rsidRPr="002968D9">
        <w:rPr>
          <w:rFonts w:hAnsi="標楷體" w:hint="eastAsia"/>
          <w:b/>
          <w:color w:val="000000" w:themeColor="text1"/>
        </w:rPr>
        <w:t>、</w:t>
      </w:r>
      <w:proofErr w:type="gramEnd"/>
      <w:r w:rsidR="00B7317A" w:rsidRPr="002968D9">
        <w:rPr>
          <w:rFonts w:hAnsi="標楷體" w:hint="eastAsia"/>
          <w:b/>
          <w:color w:val="000000" w:themeColor="text1"/>
        </w:rPr>
        <w:t>呈</w:t>
      </w:r>
      <w:r w:rsidR="00232C4F" w:rsidRPr="002968D9">
        <w:rPr>
          <w:rFonts w:hAnsi="標楷體" w:hint="eastAsia"/>
          <w:b/>
          <w:color w:val="000000" w:themeColor="text1"/>
        </w:rPr>
        <w:t>增</w:t>
      </w:r>
      <w:r w:rsidR="009B0045" w:rsidRPr="002968D9">
        <w:rPr>
          <w:rFonts w:hAnsi="標楷體" w:hint="eastAsia"/>
          <w:b/>
          <w:color w:val="000000" w:themeColor="text1"/>
        </w:rPr>
        <w:t>長</w:t>
      </w:r>
      <w:r w:rsidR="00232C4F" w:rsidRPr="002968D9">
        <w:rPr>
          <w:rFonts w:hAnsi="標楷體" w:hint="eastAsia"/>
          <w:b/>
          <w:color w:val="000000" w:themeColor="text1"/>
        </w:rPr>
        <w:t>趨勢</w:t>
      </w:r>
      <w:r w:rsidR="00621C12" w:rsidRPr="002968D9">
        <w:rPr>
          <w:rFonts w:hAnsi="標楷體" w:hint="eastAsia"/>
          <w:b/>
          <w:color w:val="000000" w:themeColor="text1"/>
        </w:rPr>
        <w:t>，</w:t>
      </w:r>
      <w:r w:rsidR="00C013FC" w:rsidRPr="002968D9">
        <w:rPr>
          <w:rFonts w:hAnsi="標楷體" w:hint="eastAsia"/>
          <w:b/>
          <w:color w:val="000000" w:themeColor="text1"/>
        </w:rPr>
        <w:t>且</w:t>
      </w:r>
      <w:r w:rsidR="00AC1605" w:rsidRPr="002968D9">
        <w:rPr>
          <w:rFonts w:hAnsi="標楷體" w:hint="eastAsia"/>
          <w:b/>
          <w:color w:val="000000" w:themeColor="text1"/>
        </w:rPr>
        <w:t>民間團體所訴案例</w:t>
      </w:r>
      <w:r w:rsidR="00621C12" w:rsidRPr="002968D9">
        <w:rPr>
          <w:rFonts w:hAnsi="標楷體" w:hint="eastAsia"/>
          <w:b/>
          <w:color w:val="000000" w:themeColor="text1"/>
        </w:rPr>
        <w:t>亦不乏</w:t>
      </w:r>
      <w:r w:rsidR="002F46F1" w:rsidRPr="002968D9">
        <w:rPr>
          <w:rFonts w:hAnsi="標楷體" w:hint="eastAsia"/>
          <w:b/>
          <w:color w:val="000000" w:themeColor="text1"/>
        </w:rPr>
        <w:t>積欠工資</w:t>
      </w:r>
      <w:r w:rsidR="00390123" w:rsidRPr="002968D9">
        <w:rPr>
          <w:rFonts w:hAnsi="標楷體" w:hint="eastAsia"/>
          <w:b/>
          <w:color w:val="000000" w:themeColor="text1"/>
        </w:rPr>
        <w:t>等</w:t>
      </w:r>
      <w:r w:rsidR="00ED6730" w:rsidRPr="002968D9">
        <w:rPr>
          <w:rFonts w:hAnsi="標楷體" w:hint="eastAsia"/>
          <w:b/>
          <w:color w:val="000000" w:themeColor="text1"/>
        </w:rPr>
        <w:t>權益</w:t>
      </w:r>
      <w:r w:rsidR="009A4049" w:rsidRPr="002968D9">
        <w:rPr>
          <w:rFonts w:hAnsi="標楷體" w:hint="eastAsia"/>
          <w:b/>
          <w:color w:val="000000" w:themeColor="text1"/>
        </w:rPr>
        <w:t>損害</w:t>
      </w:r>
      <w:r w:rsidR="00000C0A" w:rsidRPr="002968D9">
        <w:rPr>
          <w:rFonts w:hAnsi="標楷體" w:hint="eastAsia"/>
          <w:b/>
          <w:color w:val="000000" w:themeColor="text1"/>
        </w:rPr>
        <w:t>情形</w:t>
      </w:r>
      <w:r w:rsidR="00C267CB" w:rsidRPr="002968D9">
        <w:rPr>
          <w:rFonts w:hAnsi="標楷體"/>
          <w:b/>
          <w:color w:val="000000" w:themeColor="text1"/>
        </w:rPr>
        <w:t>，</w:t>
      </w:r>
      <w:r w:rsidR="00C267CB" w:rsidRPr="002968D9">
        <w:rPr>
          <w:rFonts w:hAnsi="標楷體" w:hint="eastAsia"/>
          <w:b/>
          <w:color w:val="000000" w:themeColor="text1"/>
        </w:rPr>
        <w:t>部分</w:t>
      </w:r>
      <w:proofErr w:type="gramStart"/>
      <w:r w:rsidR="00C267CB" w:rsidRPr="002968D9">
        <w:rPr>
          <w:rFonts w:hAnsi="標楷體" w:hint="eastAsia"/>
          <w:b/>
          <w:color w:val="000000" w:themeColor="text1"/>
        </w:rPr>
        <w:t>私校</w:t>
      </w:r>
      <w:r w:rsidR="00C267CB" w:rsidRPr="002968D9">
        <w:rPr>
          <w:rFonts w:hAnsi="標楷體"/>
          <w:b/>
          <w:color w:val="000000" w:themeColor="text1"/>
        </w:rPr>
        <w:t>屢遭</w:t>
      </w:r>
      <w:proofErr w:type="gramEnd"/>
      <w:r w:rsidR="00C267CB" w:rsidRPr="002968D9">
        <w:rPr>
          <w:rFonts w:hAnsi="標楷體"/>
          <w:b/>
          <w:color w:val="000000" w:themeColor="text1"/>
        </w:rPr>
        <w:t>質疑為降低</w:t>
      </w:r>
      <w:r w:rsidR="00C267CB" w:rsidRPr="002968D9">
        <w:rPr>
          <w:rFonts w:hAnsi="標楷體" w:hint="eastAsia"/>
          <w:b/>
          <w:color w:val="000000" w:themeColor="text1"/>
        </w:rPr>
        <w:t>人事</w:t>
      </w:r>
      <w:r w:rsidR="00C267CB" w:rsidRPr="002968D9">
        <w:rPr>
          <w:rFonts w:hAnsi="標楷體"/>
          <w:b/>
          <w:color w:val="000000" w:themeColor="text1"/>
        </w:rPr>
        <w:t>成本</w:t>
      </w:r>
      <w:r w:rsidR="00C267CB" w:rsidRPr="002968D9">
        <w:rPr>
          <w:rFonts w:hAnsi="標楷體" w:hint="eastAsia"/>
          <w:b/>
          <w:color w:val="000000" w:themeColor="text1"/>
        </w:rPr>
        <w:t>而衍生勞動爭議</w:t>
      </w:r>
      <w:r w:rsidR="009550AF" w:rsidRPr="002968D9">
        <w:rPr>
          <w:rFonts w:hAnsi="標楷體" w:hint="eastAsia"/>
          <w:b/>
          <w:color w:val="000000" w:themeColor="text1"/>
        </w:rPr>
        <w:t>。</w:t>
      </w:r>
      <w:proofErr w:type="gramStart"/>
      <w:r w:rsidR="009550AF" w:rsidRPr="002968D9">
        <w:rPr>
          <w:rFonts w:hAnsi="標楷體" w:hint="eastAsia"/>
          <w:b/>
          <w:color w:val="000000" w:themeColor="text1"/>
        </w:rPr>
        <w:t>俱</w:t>
      </w:r>
      <w:r w:rsidR="001A5691" w:rsidRPr="002968D9">
        <w:rPr>
          <w:rFonts w:hAnsi="標楷體" w:hint="eastAsia"/>
          <w:b/>
          <w:color w:val="000000" w:themeColor="text1"/>
        </w:rPr>
        <w:t>酌</w:t>
      </w:r>
      <w:r w:rsidR="002067F0" w:rsidRPr="002968D9">
        <w:rPr>
          <w:rFonts w:hAnsi="標楷體" w:hint="eastAsia"/>
          <w:b/>
          <w:color w:val="000000" w:themeColor="text1"/>
        </w:rPr>
        <w:t>上述</w:t>
      </w:r>
      <w:proofErr w:type="gramEnd"/>
      <w:r w:rsidR="0095782F" w:rsidRPr="002968D9">
        <w:rPr>
          <w:rFonts w:hAnsi="標楷體" w:hint="eastAsia"/>
          <w:b/>
          <w:color w:val="000000" w:themeColor="text1"/>
        </w:rPr>
        <w:t>實務</w:t>
      </w:r>
      <w:r w:rsidR="009E56F8" w:rsidRPr="002968D9">
        <w:rPr>
          <w:rFonts w:hAnsi="標楷體" w:hint="eastAsia"/>
          <w:b/>
          <w:color w:val="000000" w:themeColor="text1"/>
        </w:rPr>
        <w:t>查處</w:t>
      </w:r>
      <w:r w:rsidR="00B16B48" w:rsidRPr="002968D9">
        <w:rPr>
          <w:rFonts w:hAnsi="標楷體" w:hint="eastAsia"/>
          <w:b/>
          <w:color w:val="000000" w:themeColor="text1"/>
        </w:rPr>
        <w:t>案例</w:t>
      </w:r>
      <w:r w:rsidR="00D462FD" w:rsidRPr="002968D9">
        <w:rPr>
          <w:rFonts w:hAnsi="標楷體" w:hint="eastAsia"/>
          <w:b/>
          <w:color w:val="000000" w:themeColor="text1"/>
        </w:rPr>
        <w:t>，</w:t>
      </w:r>
      <w:r w:rsidR="009D43AC" w:rsidRPr="002968D9">
        <w:rPr>
          <w:rFonts w:hAnsi="標楷體"/>
          <w:b/>
          <w:color w:val="000000" w:themeColor="text1"/>
        </w:rPr>
        <w:t>鑒於</w:t>
      </w:r>
      <w:r w:rsidR="003D1009" w:rsidRPr="002968D9">
        <w:rPr>
          <w:rFonts w:hAnsi="標楷體"/>
          <w:b/>
          <w:color w:val="000000" w:themeColor="text1"/>
        </w:rPr>
        <w:t>私校</w:t>
      </w:r>
      <w:r w:rsidR="00F37C0C" w:rsidRPr="002968D9">
        <w:rPr>
          <w:rFonts w:hAnsi="標楷體" w:hint="eastAsia"/>
          <w:b/>
          <w:color w:val="000000" w:themeColor="text1"/>
        </w:rPr>
        <w:t>與</w:t>
      </w:r>
      <w:r w:rsidR="006E421D" w:rsidRPr="002968D9">
        <w:rPr>
          <w:rFonts w:hAnsi="標楷體" w:hint="eastAsia"/>
          <w:b/>
          <w:color w:val="000000" w:themeColor="text1"/>
        </w:rPr>
        <w:t>編制內</w:t>
      </w:r>
      <w:r w:rsidR="003D1009" w:rsidRPr="002968D9">
        <w:rPr>
          <w:rFonts w:hAnsi="標楷體"/>
          <w:b/>
          <w:color w:val="000000" w:themeColor="text1"/>
        </w:rPr>
        <w:t>職員多屬私法契約關係，</w:t>
      </w:r>
      <w:r w:rsidR="008D5946" w:rsidRPr="002968D9">
        <w:rPr>
          <w:rFonts w:hAnsi="標楷體" w:hint="eastAsia"/>
          <w:b/>
          <w:color w:val="000000" w:themeColor="text1"/>
        </w:rPr>
        <w:t>工作條件</w:t>
      </w:r>
      <w:r w:rsidR="00146741" w:rsidRPr="002968D9">
        <w:rPr>
          <w:rFonts w:hAnsi="標楷體" w:hint="eastAsia"/>
          <w:b/>
          <w:color w:val="000000" w:themeColor="text1"/>
        </w:rPr>
        <w:t>係</w:t>
      </w:r>
      <w:r w:rsidR="003D1009" w:rsidRPr="002968D9">
        <w:rPr>
          <w:rFonts w:hAnsi="標楷體" w:hint="eastAsia"/>
          <w:b/>
          <w:color w:val="000000" w:themeColor="text1"/>
        </w:rPr>
        <w:t>遵</w:t>
      </w:r>
      <w:r w:rsidR="003D1009" w:rsidRPr="002968D9">
        <w:rPr>
          <w:rFonts w:hAnsi="標楷體"/>
          <w:b/>
          <w:color w:val="000000" w:themeColor="text1"/>
        </w:rPr>
        <w:t>循校內規章，</w:t>
      </w:r>
      <w:r w:rsidR="009F18D1" w:rsidRPr="002968D9">
        <w:rPr>
          <w:rFonts w:hAnsi="標楷體"/>
          <w:b/>
          <w:color w:val="000000" w:themeColor="text1"/>
        </w:rPr>
        <w:t>相對缺乏制度性保障</w:t>
      </w:r>
      <w:r w:rsidR="008575E5" w:rsidRPr="002968D9">
        <w:rPr>
          <w:rFonts w:hAnsi="標楷體" w:hint="eastAsia"/>
          <w:b/>
          <w:color w:val="000000" w:themeColor="text1"/>
        </w:rPr>
        <w:t>，</w:t>
      </w:r>
      <w:r w:rsidR="005761DD" w:rsidRPr="002968D9">
        <w:rPr>
          <w:rFonts w:hAnsi="標楷體" w:hint="eastAsia"/>
          <w:b/>
          <w:color w:val="000000" w:themeColor="text1"/>
        </w:rPr>
        <w:t>導致</w:t>
      </w:r>
      <w:r w:rsidR="00C836F3" w:rsidRPr="002968D9">
        <w:rPr>
          <w:rFonts w:hAnsi="標楷體" w:hint="eastAsia"/>
          <w:b/>
          <w:color w:val="000000" w:themeColor="text1"/>
        </w:rPr>
        <w:t>歷來勞動爭議不斷，</w:t>
      </w:r>
      <w:r w:rsidR="00AA5059" w:rsidRPr="002968D9">
        <w:rPr>
          <w:rFonts w:hAnsi="標楷體" w:hint="eastAsia"/>
          <w:b/>
          <w:color w:val="000000" w:themeColor="text1"/>
        </w:rPr>
        <w:t>惟</w:t>
      </w:r>
      <w:r w:rsidR="003A1CF6" w:rsidRPr="002968D9">
        <w:rPr>
          <w:rFonts w:hAnsi="標楷體" w:hint="eastAsia"/>
          <w:b/>
          <w:color w:val="000000" w:themeColor="text1"/>
        </w:rPr>
        <w:t>教育</w:t>
      </w:r>
      <w:r w:rsidR="005D1C98" w:rsidRPr="002968D9">
        <w:rPr>
          <w:rFonts w:hAnsi="標楷體" w:hint="eastAsia"/>
          <w:b/>
          <w:color w:val="000000" w:themeColor="text1"/>
        </w:rPr>
        <w:t>部</w:t>
      </w:r>
      <w:r w:rsidR="00C95968" w:rsidRPr="002968D9">
        <w:rPr>
          <w:rFonts w:hAnsi="標楷體" w:hint="eastAsia"/>
          <w:b/>
          <w:color w:val="000000" w:themeColor="text1"/>
        </w:rPr>
        <w:t>遲未</w:t>
      </w:r>
      <w:r w:rsidR="00F67FDA" w:rsidRPr="002968D9">
        <w:rPr>
          <w:rFonts w:hAnsi="標楷體" w:hint="eastAsia"/>
          <w:b/>
          <w:color w:val="000000" w:themeColor="text1"/>
        </w:rPr>
        <w:t>依權責</w:t>
      </w:r>
      <w:r w:rsidR="009F2EDB" w:rsidRPr="002968D9">
        <w:rPr>
          <w:rFonts w:hAnsi="標楷體" w:hint="eastAsia"/>
          <w:b/>
          <w:color w:val="000000" w:themeColor="text1"/>
        </w:rPr>
        <w:t>全面清查</w:t>
      </w:r>
      <w:r w:rsidR="009D5C02" w:rsidRPr="002968D9">
        <w:rPr>
          <w:rFonts w:hAnsi="標楷體" w:hint="eastAsia"/>
          <w:b/>
          <w:color w:val="000000" w:themeColor="text1"/>
        </w:rPr>
        <w:t>、</w:t>
      </w:r>
      <w:r w:rsidR="006B5B22" w:rsidRPr="002968D9">
        <w:rPr>
          <w:rFonts w:hAnsi="標楷體" w:hint="eastAsia"/>
          <w:b/>
          <w:color w:val="000000" w:themeColor="text1"/>
        </w:rPr>
        <w:t>復未積極監督改善</w:t>
      </w:r>
      <w:r w:rsidR="00915ECB" w:rsidRPr="002968D9">
        <w:rPr>
          <w:rFonts w:hAnsi="標楷體" w:hint="eastAsia"/>
          <w:b/>
          <w:color w:val="000000" w:themeColor="text1"/>
        </w:rPr>
        <w:t>，相關政策成效</w:t>
      </w:r>
      <w:proofErr w:type="gramStart"/>
      <w:r w:rsidR="00D8405F" w:rsidRPr="002968D9">
        <w:rPr>
          <w:rFonts w:hAnsi="標楷體" w:hint="eastAsia"/>
          <w:b/>
          <w:color w:val="000000" w:themeColor="text1"/>
        </w:rPr>
        <w:t>明顯</w:t>
      </w:r>
      <w:r w:rsidR="00915ECB" w:rsidRPr="002968D9">
        <w:rPr>
          <w:rFonts w:hAnsi="標楷體" w:hint="eastAsia"/>
          <w:b/>
          <w:color w:val="000000" w:themeColor="text1"/>
        </w:rPr>
        <w:t>未彰</w:t>
      </w:r>
      <w:proofErr w:type="gramEnd"/>
      <w:r w:rsidR="00C95968" w:rsidRPr="002968D9">
        <w:rPr>
          <w:rFonts w:hAnsi="標楷體" w:hint="eastAsia"/>
          <w:b/>
          <w:color w:val="000000" w:themeColor="text1"/>
        </w:rPr>
        <w:t>，</w:t>
      </w:r>
      <w:r w:rsidR="00D8405F" w:rsidRPr="002968D9">
        <w:rPr>
          <w:rFonts w:hAnsi="標楷體" w:hint="eastAsia"/>
          <w:b/>
          <w:color w:val="000000" w:themeColor="text1"/>
        </w:rPr>
        <w:t>坐令</w:t>
      </w:r>
      <w:r w:rsidR="00EB62D6" w:rsidRPr="002968D9">
        <w:rPr>
          <w:rFonts w:hAnsi="標楷體" w:hint="eastAsia"/>
          <w:b/>
          <w:color w:val="000000" w:themeColor="text1"/>
        </w:rPr>
        <w:t>整體</w:t>
      </w:r>
      <w:r w:rsidR="00DA6E59" w:rsidRPr="002968D9">
        <w:rPr>
          <w:rFonts w:hAnsi="標楷體" w:hint="eastAsia"/>
          <w:b/>
          <w:color w:val="000000" w:themeColor="text1"/>
        </w:rPr>
        <w:t>爭議</w:t>
      </w:r>
      <w:r w:rsidR="000B4C13" w:rsidRPr="002968D9">
        <w:rPr>
          <w:rFonts w:hAnsi="標楷體" w:hint="eastAsia"/>
          <w:b/>
          <w:color w:val="000000" w:themeColor="text1"/>
        </w:rPr>
        <w:t>懸而未決</w:t>
      </w:r>
      <w:r w:rsidR="00FD1BE5" w:rsidRPr="002968D9">
        <w:rPr>
          <w:rFonts w:hAnsi="標楷體" w:hint="eastAsia"/>
          <w:b/>
          <w:color w:val="000000" w:themeColor="text1"/>
        </w:rPr>
        <w:t>，</w:t>
      </w:r>
      <w:proofErr w:type="gramStart"/>
      <w:r w:rsidR="000E7E69" w:rsidRPr="002968D9">
        <w:rPr>
          <w:rFonts w:hAnsi="標楷體" w:hint="eastAsia"/>
          <w:b/>
          <w:color w:val="000000" w:themeColor="text1"/>
        </w:rPr>
        <w:t>罔</w:t>
      </w:r>
      <w:proofErr w:type="gramEnd"/>
      <w:r w:rsidR="000E7E69" w:rsidRPr="002968D9">
        <w:rPr>
          <w:rFonts w:hAnsi="標楷體" w:hint="eastAsia"/>
          <w:b/>
          <w:color w:val="000000" w:themeColor="text1"/>
        </w:rPr>
        <w:t>顧主管機關職權，</w:t>
      </w:r>
      <w:r w:rsidR="00270899" w:rsidRPr="002968D9">
        <w:rPr>
          <w:rFonts w:hAnsi="標楷體" w:hint="eastAsia"/>
          <w:b/>
          <w:color w:val="000000" w:themeColor="text1"/>
        </w:rPr>
        <w:t>核有</w:t>
      </w:r>
      <w:r w:rsidR="00881A71" w:rsidRPr="002968D9">
        <w:rPr>
          <w:rFonts w:hAnsi="標楷體" w:hint="eastAsia"/>
          <w:b/>
          <w:color w:val="000000" w:themeColor="text1"/>
        </w:rPr>
        <w:t>重大</w:t>
      </w:r>
      <w:proofErr w:type="gramStart"/>
      <w:r w:rsidR="00270899" w:rsidRPr="002968D9">
        <w:rPr>
          <w:rFonts w:hAnsi="標楷體" w:hint="eastAsia"/>
          <w:b/>
          <w:color w:val="000000" w:themeColor="text1"/>
        </w:rPr>
        <w:t>怠</w:t>
      </w:r>
      <w:proofErr w:type="gramEnd"/>
      <w:r w:rsidR="00270899" w:rsidRPr="002968D9">
        <w:rPr>
          <w:rFonts w:hAnsi="標楷體" w:hint="eastAsia"/>
          <w:b/>
          <w:color w:val="000000" w:themeColor="text1"/>
        </w:rPr>
        <w:t>失</w:t>
      </w:r>
      <w:r w:rsidR="00702636" w:rsidRPr="002968D9">
        <w:rPr>
          <w:rFonts w:hAnsi="標楷體" w:hint="eastAsia"/>
          <w:color w:val="000000" w:themeColor="text1"/>
        </w:rPr>
        <w:t>。</w:t>
      </w:r>
      <w:bookmarkEnd w:id="61"/>
      <w:r w:rsidR="00855C28" w:rsidRPr="002968D9">
        <w:rPr>
          <w:rFonts w:hAnsi="標楷體" w:hint="eastAsia"/>
          <w:color w:val="000000" w:themeColor="text1"/>
        </w:rPr>
        <w:t xml:space="preserve"> </w:t>
      </w:r>
    </w:p>
    <w:p w14:paraId="3E0B4F38" w14:textId="64CB5681" w:rsidR="00FB53AF" w:rsidRPr="002968D9" w:rsidRDefault="00BB255B" w:rsidP="00181BFC">
      <w:pPr>
        <w:pStyle w:val="3"/>
        <w:rPr>
          <w:rFonts w:hAnsi="標楷體"/>
          <w:color w:val="000000" w:themeColor="text1"/>
        </w:rPr>
      </w:pPr>
      <w:r w:rsidRPr="002968D9">
        <w:rPr>
          <w:rFonts w:hAnsi="標楷體" w:hint="eastAsia"/>
          <w:color w:val="000000" w:themeColor="text1"/>
        </w:rPr>
        <w:t>私校編制內職員</w:t>
      </w:r>
      <w:r w:rsidR="00D56B40" w:rsidRPr="002968D9">
        <w:rPr>
          <w:rFonts w:hAnsi="標楷體" w:hint="eastAsia"/>
          <w:color w:val="000000" w:themeColor="text1"/>
        </w:rPr>
        <w:t>之</w:t>
      </w:r>
      <w:r w:rsidRPr="002968D9">
        <w:rPr>
          <w:rFonts w:hAnsi="標楷體" w:hint="eastAsia"/>
          <w:color w:val="000000" w:themeColor="text1"/>
        </w:rPr>
        <w:t>重要人事</w:t>
      </w:r>
      <w:r w:rsidR="00FD1A67" w:rsidRPr="002968D9">
        <w:rPr>
          <w:rFonts w:hAnsi="標楷體" w:hint="eastAsia"/>
          <w:color w:val="000000" w:themeColor="text1"/>
        </w:rPr>
        <w:t>管理暨權益</w:t>
      </w:r>
      <w:r w:rsidR="00445943" w:rsidRPr="002968D9">
        <w:rPr>
          <w:rFonts w:hAnsi="標楷體" w:hint="eastAsia"/>
          <w:color w:val="000000" w:themeColor="text1"/>
        </w:rPr>
        <w:t>相關</w:t>
      </w:r>
      <w:r w:rsidRPr="002968D9">
        <w:rPr>
          <w:rFonts w:hAnsi="標楷體" w:hint="eastAsia"/>
          <w:color w:val="000000" w:themeColor="text1"/>
        </w:rPr>
        <w:t>事項，</w:t>
      </w:r>
      <w:proofErr w:type="gramStart"/>
      <w:r w:rsidR="007D69BA" w:rsidRPr="002968D9">
        <w:rPr>
          <w:rFonts w:hAnsi="標楷體" w:hint="eastAsia"/>
          <w:color w:val="000000" w:themeColor="text1"/>
        </w:rPr>
        <w:t>係按</w:t>
      </w:r>
      <w:r w:rsidRPr="002968D9">
        <w:rPr>
          <w:rFonts w:hAnsi="標楷體" w:hint="eastAsia"/>
          <w:color w:val="000000" w:themeColor="text1"/>
        </w:rPr>
        <w:t>私校</w:t>
      </w:r>
      <w:proofErr w:type="gramEnd"/>
      <w:r w:rsidRPr="002968D9">
        <w:rPr>
          <w:rFonts w:hAnsi="標楷體" w:hint="eastAsia"/>
          <w:color w:val="000000" w:themeColor="text1"/>
        </w:rPr>
        <w:t>法第51條規</w:t>
      </w:r>
      <w:r w:rsidR="00246A22" w:rsidRPr="002968D9">
        <w:rPr>
          <w:rFonts w:hAnsi="標楷體" w:hint="eastAsia"/>
          <w:color w:val="000000" w:themeColor="text1"/>
        </w:rPr>
        <w:t>定</w:t>
      </w:r>
      <w:r w:rsidR="007E22A0" w:rsidRPr="002968D9">
        <w:rPr>
          <w:rFonts w:hAnsi="標楷體" w:hint="eastAsia"/>
          <w:color w:val="000000" w:themeColor="text1"/>
        </w:rPr>
        <w:t>略</w:t>
      </w:r>
      <w:proofErr w:type="gramStart"/>
      <w:r w:rsidR="007E22A0" w:rsidRPr="002968D9">
        <w:rPr>
          <w:rFonts w:hAnsi="標楷體" w:hint="eastAsia"/>
          <w:color w:val="000000" w:themeColor="text1"/>
        </w:rPr>
        <w:t>以</w:t>
      </w:r>
      <w:proofErr w:type="gramEnd"/>
      <w:r w:rsidRPr="002968D9">
        <w:rPr>
          <w:rFonts w:hAnsi="標楷體" w:hint="eastAsia"/>
          <w:color w:val="000000" w:themeColor="text1"/>
        </w:rPr>
        <w:t>，學校法人及所設私立學校應建立內部控制制度，對人事、財務、學校營運等實施自我監督；同法第64條規定略</w:t>
      </w:r>
      <w:proofErr w:type="gramStart"/>
      <w:r w:rsidRPr="002968D9">
        <w:rPr>
          <w:rFonts w:hAnsi="標楷體" w:hint="eastAsia"/>
          <w:color w:val="000000" w:themeColor="text1"/>
        </w:rPr>
        <w:t>以</w:t>
      </w:r>
      <w:proofErr w:type="gramEnd"/>
      <w:r w:rsidRPr="002968D9">
        <w:rPr>
          <w:rFonts w:hAnsi="標楷體" w:hint="eastAsia"/>
          <w:color w:val="000000" w:themeColor="text1"/>
        </w:rPr>
        <w:t>，學校法人及其所屬私立學校教職員工之退休、撫</w:t>
      </w:r>
      <w:proofErr w:type="gramStart"/>
      <w:r w:rsidRPr="002968D9">
        <w:rPr>
          <w:rFonts w:hAnsi="標楷體" w:hint="eastAsia"/>
          <w:color w:val="000000" w:themeColor="text1"/>
        </w:rPr>
        <w:t>卹</w:t>
      </w:r>
      <w:proofErr w:type="gramEnd"/>
      <w:r w:rsidRPr="002968D9">
        <w:rPr>
          <w:rFonts w:hAnsi="標楷體" w:hint="eastAsia"/>
          <w:color w:val="000000" w:themeColor="text1"/>
        </w:rPr>
        <w:t>、離職、資遣等事項，另以法律定之</w:t>
      </w:r>
      <w:r w:rsidR="00F94006" w:rsidRPr="002968D9">
        <w:rPr>
          <w:rFonts w:hAnsi="標楷體" w:hint="eastAsia"/>
          <w:color w:val="000000" w:themeColor="text1"/>
        </w:rPr>
        <w:t>；</w:t>
      </w:r>
      <w:proofErr w:type="gramStart"/>
      <w:r w:rsidR="00C00E26" w:rsidRPr="002968D9">
        <w:rPr>
          <w:rFonts w:hAnsi="標楷體" w:hint="eastAsia"/>
          <w:color w:val="000000" w:themeColor="text1"/>
        </w:rPr>
        <w:t>及</w:t>
      </w:r>
      <w:r w:rsidR="00673E9E" w:rsidRPr="002968D9">
        <w:rPr>
          <w:rFonts w:hAnsi="標楷體" w:hint="eastAsia"/>
          <w:color w:val="000000" w:themeColor="text1"/>
        </w:rPr>
        <w:t>按同法</w:t>
      </w:r>
      <w:proofErr w:type="gramEnd"/>
      <w:r w:rsidR="00673E9E" w:rsidRPr="002968D9">
        <w:rPr>
          <w:rFonts w:hAnsi="標楷體" w:hint="eastAsia"/>
          <w:color w:val="000000" w:themeColor="text1"/>
        </w:rPr>
        <w:t>第3條</w:t>
      </w:r>
      <w:r w:rsidR="00F44BD1" w:rsidRPr="002968D9">
        <w:rPr>
          <w:rFonts w:hAnsi="標楷體" w:hint="eastAsia"/>
          <w:color w:val="000000" w:themeColor="text1"/>
        </w:rPr>
        <w:t>第1項</w:t>
      </w:r>
      <w:r w:rsidR="0057618B" w:rsidRPr="002968D9">
        <w:rPr>
          <w:rFonts w:hAnsi="標楷體" w:hint="eastAsia"/>
          <w:color w:val="000000" w:themeColor="text1"/>
        </w:rPr>
        <w:lastRenderedPageBreak/>
        <w:t>規定</w:t>
      </w:r>
      <w:r w:rsidR="004516BB" w:rsidRPr="002968D9">
        <w:rPr>
          <w:rFonts w:hAnsi="標楷體" w:hint="eastAsia"/>
          <w:color w:val="000000" w:themeColor="text1"/>
        </w:rPr>
        <w:t>略</w:t>
      </w:r>
      <w:proofErr w:type="gramStart"/>
      <w:r w:rsidR="004516BB" w:rsidRPr="002968D9">
        <w:rPr>
          <w:rFonts w:hAnsi="標楷體" w:hint="eastAsia"/>
          <w:color w:val="000000" w:themeColor="text1"/>
        </w:rPr>
        <w:t>以</w:t>
      </w:r>
      <w:proofErr w:type="gramEnd"/>
      <w:r w:rsidR="008B6B49" w:rsidRPr="002968D9">
        <w:rPr>
          <w:rFonts w:hAnsi="標楷體" w:hint="eastAsia"/>
          <w:color w:val="000000" w:themeColor="text1"/>
        </w:rPr>
        <w:t>，</w:t>
      </w:r>
      <w:r w:rsidR="00F5544F" w:rsidRPr="002968D9">
        <w:rPr>
          <w:rFonts w:hAnsi="標楷體" w:hint="eastAsia"/>
          <w:color w:val="000000" w:themeColor="text1"/>
        </w:rPr>
        <w:t>學校法人在</w:t>
      </w:r>
      <w:r w:rsidR="00824C8B" w:rsidRPr="002968D9">
        <w:rPr>
          <w:rFonts w:hAnsi="標楷體" w:hint="eastAsia"/>
          <w:color w:val="000000" w:themeColor="text1"/>
        </w:rPr>
        <w:t>2</w:t>
      </w:r>
      <w:r w:rsidR="00F5544F" w:rsidRPr="002968D9">
        <w:rPr>
          <w:rFonts w:hAnsi="標楷體" w:hint="eastAsia"/>
          <w:color w:val="000000" w:themeColor="text1"/>
        </w:rPr>
        <w:t>個以上直轄市、縣（市）設立私立學校，或所設為私立專科以上學校，或為私立高級中等學校而其所在地為縣（市）者，</w:t>
      </w:r>
      <w:r w:rsidR="0057618B" w:rsidRPr="002968D9">
        <w:rPr>
          <w:rFonts w:hAnsi="標楷體" w:hint="eastAsia"/>
          <w:b/>
          <w:color w:val="000000" w:themeColor="text1"/>
        </w:rPr>
        <w:t>以教育部為法人主管機關</w:t>
      </w:r>
      <w:r w:rsidRPr="002968D9">
        <w:rPr>
          <w:rFonts w:hAnsi="標楷體" w:hint="eastAsia"/>
          <w:color w:val="000000" w:themeColor="text1"/>
        </w:rPr>
        <w:t>。</w:t>
      </w:r>
      <w:r w:rsidR="000B412D" w:rsidRPr="002968D9">
        <w:rPr>
          <w:rFonts w:hAnsi="標楷體" w:hint="eastAsia"/>
          <w:color w:val="000000" w:themeColor="text1"/>
        </w:rPr>
        <w:t>復</w:t>
      </w:r>
      <w:r w:rsidRPr="002968D9">
        <w:rPr>
          <w:rFonts w:hAnsi="標楷體" w:hint="eastAsia"/>
          <w:color w:val="000000" w:themeColor="text1"/>
        </w:rPr>
        <w:t>依上開</w:t>
      </w:r>
      <w:r w:rsidR="00D22B75" w:rsidRPr="002968D9">
        <w:rPr>
          <w:rFonts w:hAnsi="標楷體" w:hint="eastAsia"/>
          <w:color w:val="000000" w:themeColor="text1"/>
        </w:rPr>
        <w:t>相關</w:t>
      </w:r>
      <w:r w:rsidRPr="002968D9">
        <w:rPr>
          <w:rFonts w:hAnsi="標楷體" w:hint="eastAsia"/>
          <w:color w:val="000000" w:themeColor="text1"/>
        </w:rPr>
        <w:t>規定，</w:t>
      </w:r>
      <w:r w:rsidR="009461D5" w:rsidRPr="002968D9">
        <w:rPr>
          <w:rFonts w:hAnsi="標楷體" w:hint="eastAsia"/>
          <w:color w:val="000000" w:themeColor="text1"/>
        </w:rPr>
        <w:t>針對</w:t>
      </w:r>
      <w:r w:rsidRPr="002968D9">
        <w:rPr>
          <w:rFonts w:hAnsi="標楷體" w:hint="eastAsia"/>
          <w:color w:val="000000" w:themeColor="text1"/>
        </w:rPr>
        <w:t>私校編制內職員之退休、撫</w:t>
      </w:r>
      <w:proofErr w:type="gramStart"/>
      <w:r w:rsidRPr="002968D9">
        <w:rPr>
          <w:rFonts w:hAnsi="標楷體" w:hint="eastAsia"/>
          <w:color w:val="000000" w:themeColor="text1"/>
        </w:rPr>
        <w:t>卹</w:t>
      </w:r>
      <w:proofErr w:type="gramEnd"/>
      <w:r w:rsidRPr="002968D9">
        <w:rPr>
          <w:rFonts w:hAnsi="標楷體" w:hint="eastAsia"/>
          <w:color w:val="000000" w:themeColor="text1"/>
        </w:rPr>
        <w:t>、資遣、保險等重要權益，分別依</w:t>
      </w:r>
      <w:r w:rsidR="008D7967" w:rsidRPr="002968D9">
        <w:rPr>
          <w:rFonts w:hAnsi="標楷體" w:hint="eastAsia"/>
          <w:color w:val="000000" w:themeColor="text1"/>
        </w:rPr>
        <w:t>「</w:t>
      </w:r>
      <w:r w:rsidR="00F55766" w:rsidRPr="002968D9">
        <w:rPr>
          <w:rFonts w:hAnsi="標楷體" w:hint="eastAsia"/>
          <w:color w:val="000000" w:themeColor="text1"/>
        </w:rPr>
        <w:t>公教人員保險法</w:t>
      </w:r>
      <w:r w:rsidR="0099370B" w:rsidRPr="002968D9">
        <w:rPr>
          <w:rFonts w:hAnsi="標楷體" w:hint="eastAsia"/>
          <w:color w:val="000000" w:themeColor="text1"/>
        </w:rPr>
        <w:t>」</w:t>
      </w:r>
      <w:r w:rsidRPr="002968D9">
        <w:rPr>
          <w:rFonts w:hAnsi="標楷體" w:hint="eastAsia"/>
          <w:color w:val="000000" w:themeColor="text1"/>
        </w:rPr>
        <w:t>及</w:t>
      </w:r>
      <w:r w:rsidR="00974154" w:rsidRPr="002968D9">
        <w:rPr>
          <w:rFonts w:hAnsi="標楷體" w:hint="eastAsia"/>
          <w:color w:val="000000" w:themeColor="text1"/>
        </w:rPr>
        <w:t>「學校法人及其所屬私立學校教職員退休撫</w:t>
      </w:r>
      <w:proofErr w:type="gramStart"/>
      <w:r w:rsidR="00974154" w:rsidRPr="002968D9">
        <w:rPr>
          <w:rFonts w:hAnsi="標楷體" w:hint="eastAsia"/>
          <w:color w:val="000000" w:themeColor="text1"/>
        </w:rPr>
        <w:t>卹</w:t>
      </w:r>
      <w:proofErr w:type="gramEnd"/>
      <w:r w:rsidR="00974154" w:rsidRPr="002968D9">
        <w:rPr>
          <w:rFonts w:hAnsi="標楷體" w:hint="eastAsia"/>
          <w:color w:val="000000" w:themeColor="text1"/>
        </w:rPr>
        <w:t>離職資遣條例」(下稱私校退撫條例)</w:t>
      </w:r>
      <w:r w:rsidR="00F45BAF" w:rsidRPr="002968D9">
        <w:rPr>
          <w:rFonts w:hAnsi="標楷體" w:hint="eastAsia"/>
          <w:color w:val="000000" w:themeColor="text1"/>
        </w:rPr>
        <w:t>等</w:t>
      </w:r>
      <w:r w:rsidRPr="002968D9">
        <w:rPr>
          <w:rFonts w:hAnsi="標楷體" w:hint="eastAsia"/>
          <w:color w:val="000000" w:themeColor="text1"/>
        </w:rPr>
        <w:t>予以保障</w:t>
      </w:r>
      <w:r w:rsidR="00FD7031" w:rsidRPr="002968D9">
        <w:rPr>
          <w:rFonts w:hAnsi="標楷體" w:hint="eastAsia"/>
          <w:color w:val="000000" w:themeColor="text1"/>
        </w:rPr>
        <w:t>；</w:t>
      </w:r>
      <w:r w:rsidR="00EF668B" w:rsidRPr="002968D9">
        <w:rPr>
          <w:rFonts w:hAnsi="標楷體" w:hint="eastAsia"/>
          <w:color w:val="000000" w:themeColor="text1"/>
        </w:rPr>
        <w:t>其他人事事項，學校</w:t>
      </w:r>
      <w:r w:rsidR="003810FC" w:rsidRPr="002968D9">
        <w:rPr>
          <w:rFonts w:hAnsi="標楷體" w:hint="eastAsia"/>
          <w:color w:val="000000" w:themeColor="text1"/>
        </w:rPr>
        <w:t>亦</w:t>
      </w:r>
      <w:r w:rsidR="00EF668B" w:rsidRPr="002968D9">
        <w:rPr>
          <w:rFonts w:hAnsi="標楷體" w:hint="eastAsia"/>
          <w:color w:val="000000" w:themeColor="text1"/>
        </w:rPr>
        <w:t>應訂定相關規章</w:t>
      </w:r>
      <w:r w:rsidRPr="002968D9">
        <w:rPr>
          <w:rFonts w:hAnsi="標楷體" w:hint="eastAsia"/>
          <w:color w:val="000000" w:themeColor="text1"/>
        </w:rPr>
        <w:t>。</w:t>
      </w:r>
      <w:proofErr w:type="gramStart"/>
      <w:r w:rsidRPr="002968D9">
        <w:rPr>
          <w:rFonts w:hAnsi="標楷體" w:hint="eastAsia"/>
          <w:color w:val="000000" w:themeColor="text1"/>
        </w:rPr>
        <w:t>至</w:t>
      </w:r>
      <w:r w:rsidR="009364D9" w:rsidRPr="002968D9">
        <w:rPr>
          <w:rFonts w:hAnsi="標楷體" w:hint="eastAsia"/>
          <w:color w:val="000000" w:themeColor="text1"/>
        </w:rPr>
        <w:t>私校</w:t>
      </w:r>
      <w:proofErr w:type="gramEnd"/>
      <w:r w:rsidR="009364D9" w:rsidRPr="002968D9">
        <w:rPr>
          <w:rFonts w:hAnsi="標楷體" w:hint="eastAsia"/>
          <w:color w:val="000000" w:themeColor="text1"/>
        </w:rPr>
        <w:t>編制內職員</w:t>
      </w:r>
      <w:r w:rsidR="00EC15CD" w:rsidRPr="002968D9">
        <w:rPr>
          <w:rFonts w:hAnsi="標楷體" w:hint="eastAsia"/>
          <w:color w:val="000000" w:themeColor="text1"/>
        </w:rPr>
        <w:t>之範圍，</w:t>
      </w:r>
      <w:proofErr w:type="gramStart"/>
      <w:r w:rsidR="00984BB3" w:rsidRPr="002968D9">
        <w:rPr>
          <w:rFonts w:hAnsi="標楷體" w:hint="eastAsia"/>
          <w:color w:val="000000" w:themeColor="text1"/>
        </w:rPr>
        <w:t>則</w:t>
      </w:r>
      <w:r w:rsidR="00513703" w:rsidRPr="002968D9">
        <w:rPr>
          <w:rFonts w:hAnsi="標楷體" w:hint="eastAsia"/>
          <w:color w:val="000000" w:themeColor="text1"/>
        </w:rPr>
        <w:t>按</w:t>
      </w:r>
      <w:r w:rsidR="00D75941" w:rsidRPr="002968D9">
        <w:rPr>
          <w:rFonts w:hAnsi="標楷體" w:hint="eastAsia"/>
          <w:color w:val="000000" w:themeColor="text1"/>
        </w:rPr>
        <w:t>私校</w:t>
      </w:r>
      <w:proofErr w:type="gramEnd"/>
      <w:r w:rsidR="00D75941" w:rsidRPr="002968D9">
        <w:rPr>
          <w:rFonts w:hAnsi="標楷體" w:hint="eastAsia"/>
          <w:color w:val="000000" w:themeColor="text1"/>
        </w:rPr>
        <w:t>退撫條例</w:t>
      </w:r>
      <w:r w:rsidR="00AC6195" w:rsidRPr="002968D9">
        <w:rPr>
          <w:rFonts w:hAnsi="標楷體" w:hint="eastAsia"/>
          <w:color w:val="000000" w:themeColor="text1"/>
        </w:rPr>
        <w:t>第</w:t>
      </w:r>
      <w:r w:rsidR="00AC6195" w:rsidRPr="002968D9">
        <w:rPr>
          <w:rFonts w:hAnsi="標楷體"/>
          <w:color w:val="000000" w:themeColor="text1"/>
        </w:rPr>
        <w:t>3</w:t>
      </w:r>
      <w:r w:rsidR="00AC6195" w:rsidRPr="002968D9">
        <w:rPr>
          <w:rFonts w:hAnsi="標楷體" w:hint="eastAsia"/>
          <w:color w:val="000000" w:themeColor="text1"/>
        </w:rPr>
        <w:t>條規定</w:t>
      </w:r>
      <w:r w:rsidR="004F5F3A" w:rsidRPr="002968D9">
        <w:rPr>
          <w:rFonts w:hAnsi="標楷體" w:hint="eastAsia"/>
          <w:color w:val="000000" w:themeColor="text1"/>
        </w:rPr>
        <w:t>略</w:t>
      </w:r>
      <w:proofErr w:type="gramStart"/>
      <w:r w:rsidR="004F5F3A" w:rsidRPr="002968D9">
        <w:rPr>
          <w:rFonts w:hAnsi="標楷體" w:hint="eastAsia"/>
          <w:color w:val="000000" w:themeColor="text1"/>
        </w:rPr>
        <w:t>以</w:t>
      </w:r>
      <w:proofErr w:type="gramEnd"/>
      <w:r w:rsidR="00AC6195" w:rsidRPr="002968D9">
        <w:rPr>
          <w:rFonts w:hAnsi="標楷體" w:hint="eastAsia"/>
          <w:color w:val="000000" w:themeColor="text1"/>
        </w:rPr>
        <w:t>，所稱教職員，</w:t>
      </w:r>
      <w:r w:rsidR="001D0D6B" w:rsidRPr="002968D9">
        <w:rPr>
          <w:rFonts w:hAnsi="標楷體" w:hint="eastAsia"/>
          <w:color w:val="000000" w:themeColor="text1"/>
        </w:rPr>
        <w:t>係</w:t>
      </w:r>
      <w:r w:rsidR="00AC6195" w:rsidRPr="002968D9">
        <w:rPr>
          <w:rFonts w:hAnsi="標楷體" w:hint="eastAsia"/>
          <w:color w:val="000000" w:themeColor="text1"/>
        </w:rPr>
        <w:t>指已立案</w:t>
      </w:r>
      <w:r w:rsidR="00600C28" w:rsidRPr="002968D9">
        <w:rPr>
          <w:rFonts w:hAnsi="標楷體" w:hint="eastAsia"/>
          <w:b/>
          <w:color w:val="000000" w:themeColor="text1"/>
        </w:rPr>
        <w:t>私立學校編制內</w:t>
      </w:r>
      <w:r w:rsidR="00AC6195" w:rsidRPr="002968D9">
        <w:rPr>
          <w:rFonts w:hAnsi="標楷體" w:hint="eastAsia"/>
          <w:color w:val="000000" w:themeColor="text1"/>
        </w:rPr>
        <w:t>有給專任現職校長、教師、職員及學校法人之職</w:t>
      </w:r>
      <w:r w:rsidR="00285C75" w:rsidRPr="002968D9">
        <w:rPr>
          <w:rFonts w:hAnsi="標楷體" w:hint="eastAsia"/>
          <w:color w:val="000000" w:themeColor="text1"/>
        </w:rPr>
        <w:t>員；</w:t>
      </w:r>
      <w:proofErr w:type="gramStart"/>
      <w:r w:rsidR="00285C75" w:rsidRPr="002968D9">
        <w:rPr>
          <w:rFonts w:hAnsi="標楷體" w:hint="eastAsia"/>
          <w:color w:val="000000" w:themeColor="text1"/>
        </w:rPr>
        <w:t>復</w:t>
      </w:r>
      <w:r w:rsidR="00340EEF" w:rsidRPr="002968D9">
        <w:rPr>
          <w:rFonts w:hAnsi="標楷體" w:hint="eastAsia"/>
          <w:color w:val="000000" w:themeColor="text1"/>
        </w:rPr>
        <w:t>按</w:t>
      </w:r>
      <w:r w:rsidR="00285C75" w:rsidRPr="002968D9">
        <w:rPr>
          <w:rFonts w:hAnsi="標楷體" w:hint="eastAsia"/>
          <w:color w:val="000000" w:themeColor="text1"/>
        </w:rPr>
        <w:t>同</w:t>
      </w:r>
      <w:proofErr w:type="gramEnd"/>
      <w:r w:rsidR="00285C75" w:rsidRPr="002968D9">
        <w:rPr>
          <w:rFonts w:hAnsi="標楷體" w:hint="eastAsia"/>
          <w:color w:val="000000" w:themeColor="text1"/>
        </w:rPr>
        <w:t>條例施行細則第</w:t>
      </w:r>
      <w:r w:rsidR="00285C75" w:rsidRPr="002968D9">
        <w:rPr>
          <w:rFonts w:hAnsi="標楷體"/>
          <w:color w:val="000000" w:themeColor="text1"/>
        </w:rPr>
        <w:t>3</w:t>
      </w:r>
      <w:r w:rsidR="00285C75" w:rsidRPr="002968D9">
        <w:rPr>
          <w:rFonts w:hAnsi="標楷體" w:hint="eastAsia"/>
          <w:color w:val="000000" w:themeColor="text1"/>
        </w:rPr>
        <w:t>條規定</w:t>
      </w:r>
      <w:r w:rsidR="00F77519" w:rsidRPr="002968D9">
        <w:rPr>
          <w:rFonts w:hAnsi="標楷體" w:hint="eastAsia"/>
          <w:color w:val="000000" w:themeColor="text1"/>
        </w:rPr>
        <w:t>略</w:t>
      </w:r>
      <w:proofErr w:type="gramStart"/>
      <w:r w:rsidR="00F77519" w:rsidRPr="002968D9">
        <w:rPr>
          <w:rFonts w:hAnsi="標楷體" w:hint="eastAsia"/>
          <w:color w:val="000000" w:themeColor="text1"/>
        </w:rPr>
        <w:t>以</w:t>
      </w:r>
      <w:proofErr w:type="gramEnd"/>
      <w:r w:rsidR="00285C75" w:rsidRPr="002968D9">
        <w:rPr>
          <w:rFonts w:hAnsi="標楷體" w:hint="eastAsia"/>
          <w:color w:val="000000" w:themeColor="text1"/>
        </w:rPr>
        <w:t>，所稱</w:t>
      </w:r>
      <w:r w:rsidR="00285C75" w:rsidRPr="002968D9">
        <w:rPr>
          <w:rFonts w:hAnsi="標楷體" w:hint="eastAsia"/>
          <w:b/>
          <w:color w:val="000000" w:themeColor="text1"/>
        </w:rPr>
        <w:t>編制內，</w:t>
      </w:r>
      <w:r w:rsidR="008A07B2" w:rsidRPr="002968D9">
        <w:rPr>
          <w:rFonts w:hAnsi="標楷體" w:hint="eastAsia"/>
          <w:b/>
          <w:color w:val="000000" w:themeColor="text1"/>
        </w:rPr>
        <w:t>則</w:t>
      </w:r>
      <w:r w:rsidR="00285C75" w:rsidRPr="002968D9">
        <w:rPr>
          <w:rFonts w:hAnsi="標楷體" w:hint="eastAsia"/>
          <w:b/>
          <w:color w:val="000000" w:themeColor="text1"/>
        </w:rPr>
        <w:t>指納入各學校主管機關核定或備查組織規程之員額編制表內者</w:t>
      </w:r>
      <w:r w:rsidR="000C59BB" w:rsidRPr="002968D9">
        <w:rPr>
          <w:rFonts w:hAnsi="標楷體" w:hint="eastAsia"/>
          <w:color w:val="000000" w:themeColor="text1"/>
        </w:rPr>
        <w:t>。</w:t>
      </w:r>
      <w:proofErr w:type="gramStart"/>
      <w:r w:rsidR="005D67E8" w:rsidRPr="002968D9">
        <w:rPr>
          <w:rFonts w:hAnsi="標楷體" w:hint="eastAsia"/>
          <w:color w:val="000000" w:themeColor="text1"/>
        </w:rPr>
        <w:t>準</w:t>
      </w:r>
      <w:proofErr w:type="gramEnd"/>
      <w:r w:rsidR="005D67E8" w:rsidRPr="002968D9">
        <w:rPr>
          <w:rFonts w:hAnsi="標楷體" w:hint="eastAsia"/>
          <w:color w:val="000000" w:themeColor="text1"/>
        </w:rPr>
        <w:t>此，</w:t>
      </w:r>
      <w:r w:rsidR="005D67E8" w:rsidRPr="002968D9">
        <w:rPr>
          <w:rFonts w:hAnsi="標楷體"/>
          <w:color w:val="000000" w:themeColor="text1"/>
        </w:rPr>
        <w:t>教育部</w:t>
      </w:r>
      <w:r w:rsidR="00FD3DE7" w:rsidRPr="002968D9">
        <w:rPr>
          <w:rFonts w:hAnsi="標楷體" w:hint="eastAsia"/>
          <w:color w:val="000000" w:themeColor="text1"/>
        </w:rPr>
        <w:t>係</w:t>
      </w:r>
      <w:r w:rsidR="005D67E8" w:rsidRPr="002968D9">
        <w:rPr>
          <w:rFonts w:hAnsi="標楷體" w:hint="eastAsia"/>
          <w:color w:val="000000" w:themeColor="text1"/>
        </w:rPr>
        <w:t>全國最高教育行政</w:t>
      </w:r>
      <w:r w:rsidR="005D67E8" w:rsidRPr="002968D9">
        <w:rPr>
          <w:rFonts w:hAnsi="標楷體"/>
          <w:color w:val="000000" w:themeColor="text1"/>
        </w:rPr>
        <w:t>主管機</w:t>
      </w:r>
      <w:r w:rsidR="005D67E8" w:rsidRPr="002968D9">
        <w:rPr>
          <w:rFonts w:hAnsi="標楷體" w:hint="eastAsia"/>
          <w:color w:val="000000" w:themeColor="text1"/>
        </w:rPr>
        <w:t>關，為維護</w:t>
      </w:r>
      <w:r w:rsidR="00D44302" w:rsidRPr="002968D9">
        <w:rPr>
          <w:rFonts w:hAnsi="標楷體" w:hint="eastAsia"/>
          <w:color w:val="000000" w:themeColor="text1"/>
        </w:rPr>
        <w:t>教育品質</w:t>
      </w:r>
      <w:r w:rsidR="005D67E8" w:rsidRPr="002968D9">
        <w:rPr>
          <w:rFonts w:hAnsi="標楷體" w:hint="eastAsia"/>
          <w:color w:val="000000" w:themeColor="text1"/>
        </w:rPr>
        <w:t>，針對</w:t>
      </w:r>
      <w:r w:rsidR="0065761A" w:rsidRPr="002968D9">
        <w:rPr>
          <w:rFonts w:hAnsi="標楷體" w:hint="eastAsia"/>
          <w:color w:val="000000" w:themeColor="text1"/>
        </w:rPr>
        <w:t>整體</w:t>
      </w:r>
      <w:r w:rsidR="005D67E8" w:rsidRPr="002968D9">
        <w:rPr>
          <w:rFonts w:hAnsi="標楷體" w:hint="eastAsia"/>
          <w:color w:val="000000" w:themeColor="text1"/>
        </w:rPr>
        <w:t>政策及</w:t>
      </w:r>
      <w:r w:rsidR="00805044" w:rsidRPr="002968D9">
        <w:rPr>
          <w:rFonts w:hAnsi="標楷體" w:hint="eastAsia"/>
          <w:color w:val="000000" w:themeColor="text1"/>
        </w:rPr>
        <w:t>所轄</w:t>
      </w:r>
      <w:r w:rsidR="005D67E8" w:rsidRPr="002968D9">
        <w:rPr>
          <w:rFonts w:hAnsi="標楷體" w:hint="eastAsia"/>
          <w:color w:val="000000" w:themeColor="text1"/>
        </w:rPr>
        <w:t>人事法令相關業務，依法監督，實屬責無旁貸（按教育部組織法第1、2條參照）</w:t>
      </w:r>
      <w:r w:rsidR="00401ED5" w:rsidRPr="002968D9">
        <w:rPr>
          <w:rFonts w:hAnsi="標楷體" w:hint="eastAsia"/>
          <w:color w:val="000000" w:themeColor="text1"/>
        </w:rPr>
        <w:t>。</w:t>
      </w:r>
    </w:p>
    <w:p w14:paraId="52EADD2D" w14:textId="394807D8" w:rsidR="008152E6" w:rsidRPr="002968D9" w:rsidRDefault="008152E6" w:rsidP="009F4B2E">
      <w:pPr>
        <w:pStyle w:val="3"/>
        <w:rPr>
          <w:rFonts w:hAnsi="標楷體"/>
          <w:color w:val="000000" w:themeColor="text1"/>
        </w:rPr>
      </w:pPr>
      <w:r w:rsidRPr="002968D9">
        <w:rPr>
          <w:rFonts w:hAnsi="標楷體" w:hint="eastAsia"/>
          <w:color w:val="000000" w:themeColor="text1"/>
          <w:szCs w:val="32"/>
        </w:rPr>
        <w:t>按勞基法第1條規定</w:t>
      </w:r>
      <w:r w:rsidR="007770C2" w:rsidRPr="002968D9">
        <w:rPr>
          <w:rFonts w:hAnsi="標楷體" w:hint="eastAsia"/>
          <w:color w:val="000000" w:themeColor="text1"/>
          <w:szCs w:val="32"/>
        </w:rPr>
        <w:t>意旨</w:t>
      </w:r>
      <w:r w:rsidRPr="002968D9">
        <w:rPr>
          <w:rFonts w:hAnsi="標楷體" w:hint="eastAsia"/>
          <w:color w:val="000000" w:themeColor="text1"/>
          <w:szCs w:val="32"/>
        </w:rPr>
        <w:t>略</w:t>
      </w:r>
      <w:proofErr w:type="gramStart"/>
      <w:r w:rsidRPr="002968D9">
        <w:rPr>
          <w:rFonts w:hAnsi="標楷體" w:hint="eastAsia"/>
          <w:color w:val="000000" w:themeColor="text1"/>
          <w:szCs w:val="32"/>
        </w:rPr>
        <w:t>以</w:t>
      </w:r>
      <w:proofErr w:type="gramEnd"/>
      <w:r w:rsidRPr="002968D9">
        <w:rPr>
          <w:rFonts w:hAnsi="標楷體" w:hint="eastAsia"/>
          <w:color w:val="000000" w:themeColor="text1"/>
          <w:szCs w:val="32"/>
        </w:rPr>
        <w:t>，</w:t>
      </w:r>
      <w:r w:rsidRPr="002968D9">
        <w:rPr>
          <w:rFonts w:hAnsi="標楷體"/>
          <w:b/>
          <w:color w:val="000000" w:themeColor="text1"/>
          <w:szCs w:val="32"/>
        </w:rPr>
        <w:t>勞基</w:t>
      </w:r>
      <w:r w:rsidRPr="002968D9">
        <w:rPr>
          <w:rFonts w:hAnsi="標楷體" w:hint="eastAsia"/>
          <w:b/>
          <w:color w:val="000000" w:themeColor="text1"/>
          <w:szCs w:val="32"/>
        </w:rPr>
        <w:t>法</w:t>
      </w:r>
      <w:r w:rsidRPr="002968D9">
        <w:rPr>
          <w:rFonts w:hAnsi="標楷體" w:hint="eastAsia"/>
          <w:b/>
          <w:color w:val="000000" w:themeColor="text1"/>
        </w:rPr>
        <w:t>為規定雇主與勞工所訂勞動條件之最低標準</w:t>
      </w:r>
      <w:r w:rsidR="00272796" w:rsidRPr="002968D9">
        <w:rPr>
          <w:rFonts w:hAnsi="標楷體" w:hint="eastAsia"/>
          <w:color w:val="000000" w:themeColor="text1"/>
        </w:rPr>
        <w:t>，</w:t>
      </w:r>
      <w:r w:rsidR="002C2A9B" w:rsidRPr="002968D9">
        <w:rPr>
          <w:rFonts w:hAnsi="標楷體" w:hint="eastAsia"/>
          <w:b/>
          <w:color w:val="000000" w:themeColor="text1"/>
        </w:rPr>
        <w:t>雇主與勞工所訂勞動條件，不得低於本法所定之最低標準</w:t>
      </w:r>
      <w:r w:rsidR="002C2A9B" w:rsidRPr="002968D9">
        <w:rPr>
          <w:rFonts w:hAnsi="標楷體" w:hint="eastAsia"/>
          <w:bCs w:val="0"/>
          <w:color w:val="000000" w:themeColor="text1"/>
        </w:rPr>
        <w:t>。</w:t>
      </w:r>
      <w:r w:rsidR="00121EF8" w:rsidRPr="002968D9">
        <w:rPr>
          <w:rFonts w:hAnsi="標楷體" w:hint="eastAsia"/>
          <w:bCs w:val="0"/>
          <w:color w:val="000000" w:themeColor="text1"/>
        </w:rPr>
        <w:t>查</w:t>
      </w:r>
      <w:r w:rsidR="00121EF8" w:rsidRPr="002968D9">
        <w:rPr>
          <w:rFonts w:hAnsi="標楷體" w:hint="eastAsia"/>
          <w:color w:val="000000" w:themeColor="text1"/>
        </w:rPr>
        <w:t>，</w:t>
      </w:r>
      <w:r w:rsidRPr="002968D9">
        <w:rPr>
          <w:rFonts w:hAnsi="標楷體" w:hint="eastAsia"/>
          <w:color w:val="000000" w:themeColor="text1"/>
        </w:rPr>
        <w:t>目前</w:t>
      </w:r>
      <w:r w:rsidRPr="002968D9">
        <w:rPr>
          <w:rFonts w:hAnsi="標楷體" w:hint="eastAsia"/>
          <w:b/>
          <w:color w:val="000000" w:themeColor="text1"/>
        </w:rPr>
        <w:t>私立學校編制內職員未</w:t>
      </w:r>
      <w:r w:rsidRPr="002968D9">
        <w:rPr>
          <w:rFonts w:hAnsi="標楷體"/>
          <w:b/>
          <w:color w:val="000000" w:themeColor="text1"/>
          <w:szCs w:val="32"/>
        </w:rPr>
        <w:t>適用勞基</w:t>
      </w:r>
      <w:r w:rsidRPr="002968D9">
        <w:rPr>
          <w:rFonts w:hAnsi="標楷體" w:hint="eastAsia"/>
          <w:b/>
          <w:color w:val="000000" w:themeColor="text1"/>
          <w:szCs w:val="32"/>
        </w:rPr>
        <w:t>法</w:t>
      </w:r>
      <w:r w:rsidRPr="002968D9">
        <w:rPr>
          <w:rFonts w:hAnsi="標楷體"/>
          <w:color w:val="000000" w:themeColor="text1"/>
          <w:szCs w:val="32"/>
        </w:rPr>
        <w:t>之</w:t>
      </w:r>
      <w:r w:rsidRPr="002968D9">
        <w:rPr>
          <w:rFonts w:hAnsi="標楷體" w:hint="eastAsia"/>
          <w:color w:val="000000" w:themeColor="text1"/>
          <w:szCs w:val="32"/>
        </w:rPr>
        <w:t>相關</w:t>
      </w:r>
      <w:r w:rsidRPr="002968D9">
        <w:rPr>
          <w:rFonts w:hAnsi="標楷體"/>
          <w:color w:val="000000" w:themeColor="text1"/>
          <w:szCs w:val="32"/>
        </w:rPr>
        <w:t>依據</w:t>
      </w:r>
      <w:r w:rsidRPr="002968D9">
        <w:rPr>
          <w:rFonts w:hAnsi="標楷體" w:hint="eastAsia"/>
          <w:color w:val="000000" w:themeColor="text1"/>
          <w:szCs w:val="32"/>
        </w:rPr>
        <w:t>及沿革</w:t>
      </w:r>
      <w:r w:rsidR="00C83353" w:rsidRPr="002968D9">
        <w:rPr>
          <w:rFonts w:hAnsi="標楷體" w:hint="eastAsia"/>
          <w:color w:val="000000" w:themeColor="text1"/>
          <w:szCs w:val="32"/>
        </w:rPr>
        <w:t>摘要</w:t>
      </w:r>
      <w:r w:rsidRPr="002968D9">
        <w:rPr>
          <w:rFonts w:hAnsi="標楷體" w:hint="eastAsia"/>
          <w:color w:val="000000" w:themeColor="text1"/>
        </w:rPr>
        <w:t>如</w:t>
      </w:r>
      <w:proofErr w:type="gramStart"/>
      <w:r w:rsidRPr="002968D9">
        <w:rPr>
          <w:rFonts w:hAnsi="標楷體" w:hint="eastAsia"/>
          <w:color w:val="000000" w:themeColor="text1"/>
        </w:rPr>
        <w:t>后</w:t>
      </w:r>
      <w:proofErr w:type="gramEnd"/>
      <w:r w:rsidRPr="002968D9">
        <w:rPr>
          <w:rFonts w:hAnsi="標楷體" w:hint="eastAsia"/>
          <w:color w:val="000000" w:themeColor="text1"/>
        </w:rPr>
        <w:t>：</w:t>
      </w:r>
    </w:p>
    <w:p w14:paraId="1733EC47" w14:textId="3099FBF8" w:rsidR="008152E6" w:rsidRPr="002968D9" w:rsidRDefault="008152E6" w:rsidP="008152E6">
      <w:pPr>
        <w:pStyle w:val="4"/>
        <w:rPr>
          <w:rFonts w:hAnsi="標楷體"/>
          <w:color w:val="000000" w:themeColor="text1"/>
        </w:rPr>
      </w:pPr>
      <w:r w:rsidRPr="002968D9">
        <w:rPr>
          <w:rFonts w:hAnsi="標楷體" w:hint="eastAsia"/>
          <w:color w:val="000000" w:themeColor="text1"/>
          <w:szCs w:val="32"/>
        </w:rPr>
        <w:t>按</w:t>
      </w:r>
      <w:r w:rsidRPr="002968D9">
        <w:rPr>
          <w:rFonts w:hAnsi="標楷體"/>
          <w:color w:val="000000" w:themeColor="text1"/>
          <w:szCs w:val="32"/>
        </w:rPr>
        <w:t>勞基</w:t>
      </w:r>
      <w:r w:rsidRPr="002968D9">
        <w:rPr>
          <w:rFonts w:hAnsi="標楷體" w:hint="eastAsia"/>
          <w:color w:val="000000" w:themeColor="text1"/>
          <w:szCs w:val="32"/>
        </w:rPr>
        <w:t>法</w:t>
      </w:r>
      <w:r w:rsidRPr="002968D9">
        <w:rPr>
          <w:rFonts w:hAnsi="標楷體" w:hint="eastAsia"/>
          <w:color w:val="000000" w:themeColor="text1"/>
        </w:rPr>
        <w:t>第</w:t>
      </w:r>
      <w:r w:rsidRPr="002968D9">
        <w:rPr>
          <w:rFonts w:hAnsi="標楷體"/>
          <w:color w:val="000000" w:themeColor="text1"/>
        </w:rPr>
        <w:t>3條第3項規定</w:t>
      </w:r>
      <w:r w:rsidRPr="002968D9">
        <w:rPr>
          <w:rFonts w:hAnsi="標楷體" w:hint="eastAsia"/>
          <w:color w:val="000000" w:themeColor="text1"/>
        </w:rPr>
        <w:t>略</w:t>
      </w:r>
      <w:proofErr w:type="gramStart"/>
      <w:r w:rsidRPr="002968D9">
        <w:rPr>
          <w:rFonts w:hAnsi="標楷體" w:hint="eastAsia"/>
          <w:color w:val="000000" w:themeColor="text1"/>
        </w:rPr>
        <w:t>以</w:t>
      </w:r>
      <w:proofErr w:type="gramEnd"/>
      <w:r w:rsidRPr="002968D9">
        <w:rPr>
          <w:rFonts w:hAnsi="標楷體" w:hint="eastAsia"/>
          <w:color w:val="000000" w:themeColor="text1"/>
        </w:rPr>
        <w:t>，</w:t>
      </w:r>
      <w:r w:rsidRPr="002968D9">
        <w:rPr>
          <w:rFonts w:hAnsi="標楷體" w:hint="eastAsia"/>
          <w:b/>
          <w:color w:val="000000" w:themeColor="text1"/>
        </w:rPr>
        <w:t>本法適用於</w:t>
      </w:r>
      <w:r w:rsidRPr="002968D9">
        <w:rPr>
          <w:rFonts w:hAnsi="標楷體"/>
          <w:b/>
          <w:color w:val="000000" w:themeColor="text1"/>
        </w:rPr>
        <w:t>一切</w:t>
      </w:r>
      <w:proofErr w:type="gramStart"/>
      <w:r w:rsidRPr="002968D9">
        <w:rPr>
          <w:rFonts w:hAnsi="標楷體"/>
          <w:b/>
          <w:color w:val="000000" w:themeColor="text1"/>
        </w:rPr>
        <w:t>勞</w:t>
      </w:r>
      <w:proofErr w:type="gramEnd"/>
      <w:r w:rsidRPr="002968D9">
        <w:rPr>
          <w:rFonts w:hAnsi="標楷體"/>
          <w:b/>
          <w:color w:val="000000" w:themeColor="text1"/>
        </w:rPr>
        <w:t>雇關係</w:t>
      </w:r>
      <w:r w:rsidRPr="002968D9">
        <w:rPr>
          <w:rFonts w:hAnsi="標楷體" w:hint="eastAsia"/>
          <w:color w:val="000000" w:themeColor="text1"/>
        </w:rPr>
        <w:t>。</w:t>
      </w:r>
      <w:r w:rsidRPr="002968D9">
        <w:rPr>
          <w:rFonts w:hAnsi="標楷體"/>
          <w:b/>
          <w:color w:val="000000" w:themeColor="text1"/>
        </w:rPr>
        <w:t>但因經營型態、管理制度及工作特性等因素適用</w:t>
      </w:r>
      <w:proofErr w:type="gramStart"/>
      <w:r w:rsidRPr="002968D9">
        <w:rPr>
          <w:rFonts w:hAnsi="標楷體"/>
          <w:b/>
          <w:color w:val="000000" w:themeColor="text1"/>
        </w:rPr>
        <w:t>本法確有</w:t>
      </w:r>
      <w:proofErr w:type="gramEnd"/>
      <w:r w:rsidRPr="002968D9">
        <w:rPr>
          <w:rFonts w:hAnsi="標楷體"/>
          <w:b/>
          <w:color w:val="000000" w:themeColor="text1"/>
        </w:rPr>
        <w:t>窒礙難行者，並經</w:t>
      </w:r>
      <w:r w:rsidRPr="002968D9">
        <w:rPr>
          <w:rFonts w:hAnsi="標楷體" w:hint="eastAsia"/>
          <w:b/>
          <w:color w:val="000000" w:themeColor="text1"/>
        </w:rPr>
        <w:t>中央主管機關</w:t>
      </w:r>
      <w:r w:rsidRPr="002968D9">
        <w:rPr>
          <w:rFonts w:hAnsi="標楷體"/>
          <w:b/>
          <w:color w:val="000000" w:themeColor="text1"/>
        </w:rPr>
        <w:t>指定公告之行業或工作者，不適用之</w:t>
      </w:r>
      <w:r w:rsidRPr="002968D9">
        <w:rPr>
          <w:rFonts w:hAnsi="標楷體" w:hint="eastAsia"/>
          <w:color w:val="000000" w:themeColor="text1"/>
        </w:rPr>
        <w:t>。</w:t>
      </w:r>
      <w:proofErr w:type="gramStart"/>
      <w:r w:rsidRPr="002968D9">
        <w:rPr>
          <w:rFonts w:hAnsi="標楷體" w:hint="eastAsia"/>
          <w:color w:val="000000" w:themeColor="text1"/>
        </w:rPr>
        <w:t>爰</w:t>
      </w:r>
      <w:proofErr w:type="gramEnd"/>
      <w:r w:rsidRPr="002968D9">
        <w:rPr>
          <w:rFonts w:hAnsi="標楷體" w:hint="eastAsia"/>
          <w:color w:val="000000" w:themeColor="text1"/>
        </w:rPr>
        <w:t>此，原行政院勞工委員會(下稱勞委會</w:t>
      </w:r>
      <w:r w:rsidR="00863FE9" w:rsidRPr="002968D9">
        <w:rPr>
          <w:rStyle w:val="afe"/>
          <w:rFonts w:hAnsi="標楷體"/>
          <w:color w:val="000000" w:themeColor="text1"/>
        </w:rPr>
        <w:footnoteReference w:id="3"/>
      </w:r>
      <w:r w:rsidRPr="002968D9">
        <w:rPr>
          <w:rFonts w:hAnsi="標楷體" w:hint="eastAsia"/>
          <w:color w:val="000000" w:themeColor="text1"/>
        </w:rPr>
        <w:t>，業於103年2</w:t>
      </w:r>
      <w:r w:rsidRPr="002968D9">
        <w:rPr>
          <w:rFonts w:hAnsi="標楷體" w:hint="eastAsia"/>
          <w:color w:val="000000" w:themeColor="text1"/>
        </w:rPr>
        <w:lastRenderedPageBreak/>
        <w:t>月17日改制為勞動部，下同)及勞動部，歷來</w:t>
      </w:r>
      <w:r w:rsidR="00FB7B56" w:rsidRPr="002968D9">
        <w:rPr>
          <w:rFonts w:hAnsi="標楷體" w:hint="eastAsia"/>
          <w:color w:val="000000" w:themeColor="text1"/>
        </w:rPr>
        <w:t>稱</w:t>
      </w:r>
      <w:r w:rsidRPr="002968D9">
        <w:rPr>
          <w:rFonts w:hAnsi="標楷體" w:hint="eastAsia"/>
          <w:color w:val="000000" w:themeColor="text1"/>
        </w:rPr>
        <w:t>依該法第3條規定意旨，辦理適用勞基法檢討作業。</w:t>
      </w:r>
    </w:p>
    <w:p w14:paraId="3DFC2CF8" w14:textId="166EA4F1" w:rsidR="008152E6" w:rsidRPr="002968D9" w:rsidRDefault="008152E6" w:rsidP="008152E6">
      <w:pPr>
        <w:pStyle w:val="4"/>
        <w:rPr>
          <w:rFonts w:hAnsi="標楷體"/>
          <w:color w:val="000000" w:themeColor="text1"/>
        </w:rPr>
      </w:pPr>
      <w:r w:rsidRPr="002968D9">
        <w:rPr>
          <w:rFonts w:hAnsi="標楷體" w:hint="eastAsia"/>
          <w:color w:val="000000" w:themeColor="text1"/>
        </w:rPr>
        <w:t>基此，勞委會</w:t>
      </w:r>
      <w:r w:rsidR="00A21797" w:rsidRPr="002968D9">
        <w:rPr>
          <w:rFonts w:hAnsi="標楷體" w:hint="eastAsia"/>
          <w:color w:val="000000" w:themeColor="text1"/>
        </w:rPr>
        <w:t>前</w:t>
      </w:r>
      <w:r w:rsidR="00A21797" w:rsidRPr="002968D9">
        <w:rPr>
          <w:rFonts w:hAnsi="標楷體" w:hint="eastAsia"/>
          <w:b/>
          <w:color w:val="000000" w:themeColor="text1"/>
          <w:szCs w:val="32"/>
        </w:rPr>
        <w:t>於87年12月31日辦理擴大勞基法適用</w:t>
      </w:r>
      <w:r w:rsidR="00A21797" w:rsidRPr="002968D9">
        <w:rPr>
          <w:rFonts w:hAnsi="標楷體" w:hint="eastAsia"/>
          <w:color w:val="000000" w:themeColor="text1"/>
          <w:szCs w:val="32"/>
        </w:rPr>
        <w:t>，</w:t>
      </w:r>
      <w:r w:rsidR="002C32DD" w:rsidRPr="002968D9">
        <w:rPr>
          <w:rFonts w:hAnsi="標楷體" w:hint="eastAsia"/>
          <w:color w:val="000000" w:themeColor="text1"/>
          <w:szCs w:val="32"/>
        </w:rPr>
        <w:t>經</w:t>
      </w:r>
      <w:r w:rsidR="00F75366" w:rsidRPr="002968D9">
        <w:rPr>
          <w:rFonts w:hAnsi="標楷體" w:hint="eastAsia"/>
          <w:color w:val="000000" w:themeColor="text1"/>
          <w:szCs w:val="32"/>
        </w:rPr>
        <w:t>會商經濟部、財政部、</w:t>
      </w:r>
      <w:r w:rsidR="00F75366" w:rsidRPr="002968D9">
        <w:rPr>
          <w:rFonts w:hAnsi="標楷體" w:hint="eastAsia"/>
          <w:color w:val="000000" w:themeColor="text1"/>
        </w:rPr>
        <w:t>教育部</w:t>
      </w:r>
      <w:r w:rsidR="00F75366" w:rsidRPr="002968D9">
        <w:rPr>
          <w:rFonts w:hAnsi="標楷體" w:hint="eastAsia"/>
          <w:color w:val="000000" w:themeColor="text1"/>
          <w:szCs w:val="32"/>
        </w:rPr>
        <w:t>等各行業目的事業主管機關與雇主及勞工團體提供意見，</w:t>
      </w:r>
      <w:r w:rsidR="00A21797" w:rsidRPr="002968D9">
        <w:rPr>
          <w:rFonts w:hAnsi="標楷體" w:hint="eastAsia"/>
          <w:b/>
          <w:color w:val="000000" w:themeColor="text1"/>
          <w:szCs w:val="32"/>
        </w:rPr>
        <w:t>針對部分行業及工作者經營型態、工作特性、管理制度於適用勞基法確有窒礙難行之處</w:t>
      </w:r>
      <w:r w:rsidR="00A21797" w:rsidRPr="002968D9">
        <w:rPr>
          <w:rFonts w:hAnsi="標楷體" w:hint="eastAsia"/>
          <w:color w:val="000000" w:themeColor="text1"/>
          <w:szCs w:val="32"/>
        </w:rPr>
        <w:t>，</w:t>
      </w:r>
      <w:r w:rsidR="00A21797" w:rsidRPr="002968D9">
        <w:rPr>
          <w:rFonts w:hAnsi="標楷體" w:hint="eastAsia"/>
          <w:b/>
          <w:color w:val="000000" w:themeColor="text1"/>
          <w:szCs w:val="32"/>
        </w:rPr>
        <w:t>公告排除適用</w:t>
      </w:r>
      <w:r w:rsidR="00A21797" w:rsidRPr="002968D9">
        <w:rPr>
          <w:rFonts w:hAnsi="標楷體" w:hint="eastAsia"/>
          <w:color w:val="000000" w:themeColor="text1"/>
          <w:szCs w:val="32"/>
        </w:rPr>
        <w:t>，其中包括公立各級學校之工作者（技工、工友、駕駛人除外），</w:t>
      </w:r>
      <w:r w:rsidR="00A21797" w:rsidRPr="002968D9">
        <w:rPr>
          <w:rFonts w:hAnsi="標楷體" w:hint="eastAsia"/>
          <w:b/>
          <w:color w:val="000000" w:themeColor="text1"/>
          <w:szCs w:val="32"/>
        </w:rPr>
        <w:t>及私立各級學校之教師、職員</w:t>
      </w:r>
      <w:r w:rsidR="00A21797" w:rsidRPr="002968D9">
        <w:rPr>
          <w:rFonts w:hAnsi="標楷體" w:hint="eastAsia"/>
          <w:bCs/>
          <w:color w:val="000000" w:themeColor="text1"/>
          <w:szCs w:val="32"/>
        </w:rPr>
        <w:t>。</w:t>
      </w:r>
      <w:r w:rsidR="00A21797" w:rsidRPr="002968D9">
        <w:rPr>
          <w:rFonts w:hAnsi="標楷體" w:hint="eastAsia"/>
          <w:b/>
          <w:color w:val="000000" w:themeColor="text1"/>
          <w:szCs w:val="32"/>
        </w:rPr>
        <w:t>該會復</w:t>
      </w:r>
      <w:r w:rsidRPr="002968D9">
        <w:rPr>
          <w:rFonts w:hAnsi="標楷體" w:hint="eastAsia"/>
          <w:color w:val="000000" w:themeColor="text1"/>
        </w:rPr>
        <w:t>於103年1月17日公告略</w:t>
      </w:r>
      <w:proofErr w:type="gramStart"/>
      <w:r w:rsidRPr="002968D9">
        <w:rPr>
          <w:rFonts w:hAnsi="標楷體" w:hint="eastAsia"/>
          <w:color w:val="000000" w:themeColor="text1"/>
        </w:rPr>
        <w:t>以</w:t>
      </w:r>
      <w:proofErr w:type="gramEnd"/>
      <w:r w:rsidRPr="002968D9">
        <w:rPr>
          <w:rFonts w:hAnsi="標楷體" w:hint="eastAsia"/>
          <w:color w:val="000000" w:themeColor="text1"/>
        </w:rPr>
        <w:t>，</w:t>
      </w:r>
      <w:r w:rsidRPr="002968D9">
        <w:rPr>
          <w:rFonts w:hAnsi="標楷體" w:hint="eastAsia"/>
          <w:b/>
          <w:color w:val="000000" w:themeColor="text1"/>
        </w:rPr>
        <w:t>私立各級學校編制外之工作者</w:t>
      </w:r>
      <w:r w:rsidRPr="002968D9">
        <w:rPr>
          <w:rFonts w:hAnsi="標楷體" w:hint="eastAsia"/>
          <w:color w:val="000000" w:themeColor="text1"/>
        </w:rPr>
        <w:t>(不包括僅從事教學工作之教師)</w:t>
      </w:r>
      <w:r w:rsidRPr="002968D9">
        <w:rPr>
          <w:rFonts w:hAnsi="標楷體" w:hint="eastAsia"/>
          <w:bCs/>
          <w:color w:val="000000" w:themeColor="text1"/>
        </w:rPr>
        <w:t>適用勞基法，自</w:t>
      </w:r>
      <w:r w:rsidR="00717950" w:rsidRPr="002968D9">
        <w:rPr>
          <w:rFonts w:hAnsi="標楷體" w:hint="eastAsia"/>
          <w:bCs/>
          <w:color w:val="000000" w:themeColor="text1"/>
        </w:rPr>
        <w:t>同</w:t>
      </w:r>
      <w:r w:rsidRPr="002968D9">
        <w:rPr>
          <w:rFonts w:hAnsi="標楷體" w:hint="eastAsia"/>
          <w:bCs/>
          <w:color w:val="000000" w:themeColor="text1"/>
        </w:rPr>
        <w:t>年8月1日生效。</w:t>
      </w:r>
      <w:proofErr w:type="gramStart"/>
      <w:r w:rsidRPr="002968D9">
        <w:rPr>
          <w:rFonts w:hAnsi="標楷體" w:hint="eastAsia"/>
          <w:color w:val="000000" w:themeColor="text1"/>
        </w:rPr>
        <w:t>準</w:t>
      </w:r>
      <w:proofErr w:type="gramEnd"/>
      <w:r w:rsidRPr="002968D9">
        <w:rPr>
          <w:rFonts w:hAnsi="標楷體" w:hint="eastAsia"/>
          <w:color w:val="000000" w:themeColor="text1"/>
        </w:rPr>
        <w:t>此，</w:t>
      </w:r>
      <w:r w:rsidRPr="002968D9">
        <w:rPr>
          <w:rFonts w:hAnsi="標楷體" w:hint="eastAsia"/>
          <w:b/>
          <w:bCs/>
          <w:color w:val="000000" w:themeColor="text1"/>
        </w:rPr>
        <w:t>私校編制內職員</w:t>
      </w:r>
      <w:r w:rsidR="00916625" w:rsidRPr="002968D9">
        <w:rPr>
          <w:rFonts w:hAnsi="標楷體" w:hint="eastAsia"/>
          <w:b/>
          <w:bCs/>
          <w:color w:val="000000" w:themeColor="text1"/>
        </w:rPr>
        <w:t>則</w:t>
      </w:r>
      <w:r w:rsidRPr="002968D9">
        <w:rPr>
          <w:rFonts w:hAnsi="標楷體" w:hint="eastAsia"/>
          <w:b/>
          <w:bCs/>
          <w:color w:val="000000" w:themeColor="text1"/>
        </w:rPr>
        <w:t>未</w:t>
      </w:r>
      <w:r w:rsidR="00D74B7D" w:rsidRPr="002968D9">
        <w:rPr>
          <w:rFonts w:hAnsi="標楷體" w:hint="eastAsia"/>
          <w:b/>
          <w:bCs/>
          <w:color w:val="000000" w:themeColor="text1"/>
        </w:rPr>
        <w:t>據以</w:t>
      </w:r>
      <w:r w:rsidRPr="002968D9">
        <w:rPr>
          <w:rFonts w:hAnsi="標楷體" w:hint="eastAsia"/>
          <w:b/>
          <w:bCs/>
          <w:color w:val="000000" w:themeColor="text1"/>
        </w:rPr>
        <w:t>適用勞基法</w:t>
      </w:r>
      <w:r w:rsidRPr="002968D9">
        <w:rPr>
          <w:rFonts w:hAnsi="標楷體" w:hint="eastAsia"/>
          <w:color w:val="000000" w:themeColor="text1"/>
        </w:rPr>
        <w:t>。</w:t>
      </w:r>
    </w:p>
    <w:p w14:paraId="0E560362" w14:textId="7548B305" w:rsidR="008152E6" w:rsidRPr="002968D9" w:rsidRDefault="00BC19D0" w:rsidP="008152E6">
      <w:pPr>
        <w:pStyle w:val="4"/>
        <w:rPr>
          <w:rFonts w:hAnsi="標楷體"/>
          <w:color w:val="000000" w:themeColor="text1"/>
        </w:rPr>
      </w:pPr>
      <w:r w:rsidRPr="002968D9">
        <w:rPr>
          <w:rFonts w:hAnsi="標楷體" w:hint="eastAsia"/>
          <w:color w:val="000000" w:themeColor="text1"/>
        </w:rPr>
        <w:t>勞委會及</w:t>
      </w:r>
      <w:r w:rsidR="008152E6" w:rsidRPr="002968D9">
        <w:rPr>
          <w:rFonts w:hAnsi="標楷體" w:hint="eastAsia"/>
          <w:color w:val="000000" w:themeColor="text1"/>
        </w:rPr>
        <w:t>勞動部歷來針對勞基法指定適用</w:t>
      </w:r>
      <w:r w:rsidR="00703A5C" w:rsidRPr="002968D9">
        <w:rPr>
          <w:rFonts w:hAnsi="標楷體" w:hint="eastAsia"/>
          <w:color w:val="000000" w:themeColor="text1"/>
        </w:rPr>
        <w:t>之</w:t>
      </w:r>
      <w:r w:rsidR="008152E6" w:rsidRPr="002968D9">
        <w:rPr>
          <w:rFonts w:hAnsi="標楷體" w:hint="eastAsia"/>
          <w:color w:val="000000" w:themeColor="text1"/>
        </w:rPr>
        <w:t>相關公告情形，摘要如下表：</w:t>
      </w:r>
    </w:p>
    <w:p w14:paraId="14CC7F8D" w14:textId="7429250A" w:rsidR="008152E6" w:rsidRPr="002968D9" w:rsidRDefault="000126DA" w:rsidP="008152E6">
      <w:pPr>
        <w:pStyle w:val="a3"/>
        <w:rPr>
          <w:rFonts w:hAnsi="標楷體"/>
          <w:color w:val="000000" w:themeColor="text1"/>
        </w:rPr>
      </w:pPr>
      <w:r w:rsidRPr="002968D9">
        <w:rPr>
          <w:rFonts w:hAnsi="標楷體" w:hint="eastAsia"/>
          <w:color w:val="000000" w:themeColor="text1"/>
        </w:rPr>
        <w:t>勞委會及</w:t>
      </w:r>
      <w:r w:rsidR="008152E6" w:rsidRPr="002968D9">
        <w:rPr>
          <w:rFonts w:hAnsi="標楷體" w:hint="eastAsia"/>
          <w:color w:val="000000" w:themeColor="text1"/>
        </w:rPr>
        <w:t>勞動部針對勞基法指定適用之相關公告一覽表</w:t>
      </w:r>
    </w:p>
    <w:tbl>
      <w:tblPr>
        <w:tblStyle w:val="af6"/>
        <w:tblW w:w="9351" w:type="dxa"/>
        <w:jc w:val="center"/>
        <w:tblLook w:val="04A0" w:firstRow="1" w:lastRow="0" w:firstColumn="1" w:lastColumn="0" w:noHBand="0" w:noVBand="1"/>
      </w:tblPr>
      <w:tblGrid>
        <w:gridCol w:w="1413"/>
        <w:gridCol w:w="6804"/>
        <w:gridCol w:w="1134"/>
      </w:tblGrid>
      <w:tr w:rsidR="00E5686A" w:rsidRPr="002968D9" w14:paraId="70BF6EF6" w14:textId="77777777" w:rsidTr="00D27339">
        <w:trPr>
          <w:tblHeader/>
          <w:jc w:val="center"/>
        </w:trPr>
        <w:tc>
          <w:tcPr>
            <w:tcW w:w="1413" w:type="dxa"/>
            <w:vAlign w:val="center"/>
          </w:tcPr>
          <w:p w14:paraId="0445F980" w14:textId="77777777" w:rsidR="008152E6" w:rsidRPr="002968D9" w:rsidRDefault="008152E6" w:rsidP="00670024">
            <w:pPr>
              <w:jc w:val="center"/>
              <w:rPr>
                <w:rFonts w:hAnsi="標楷體"/>
                <w:b/>
                <w:color w:val="000000" w:themeColor="text1"/>
                <w:sz w:val="26"/>
                <w:szCs w:val="26"/>
              </w:rPr>
            </w:pPr>
            <w:r w:rsidRPr="002968D9">
              <w:rPr>
                <w:rFonts w:hAnsi="標楷體" w:hint="eastAsia"/>
                <w:b/>
                <w:color w:val="000000" w:themeColor="text1"/>
                <w:sz w:val="26"/>
                <w:szCs w:val="26"/>
              </w:rPr>
              <w:t>日期</w:t>
            </w:r>
          </w:p>
        </w:tc>
        <w:tc>
          <w:tcPr>
            <w:tcW w:w="6804" w:type="dxa"/>
          </w:tcPr>
          <w:p w14:paraId="0B815C99" w14:textId="77777777" w:rsidR="008152E6" w:rsidRPr="002968D9" w:rsidRDefault="008152E6" w:rsidP="00670024">
            <w:pPr>
              <w:jc w:val="center"/>
              <w:rPr>
                <w:rFonts w:hAnsi="標楷體"/>
                <w:b/>
                <w:color w:val="000000" w:themeColor="text1"/>
                <w:sz w:val="26"/>
                <w:szCs w:val="26"/>
              </w:rPr>
            </w:pPr>
            <w:r w:rsidRPr="002968D9">
              <w:rPr>
                <w:rFonts w:hAnsi="標楷體" w:hint="eastAsia"/>
                <w:b/>
                <w:color w:val="000000" w:themeColor="text1"/>
                <w:sz w:val="26"/>
                <w:szCs w:val="26"/>
              </w:rPr>
              <w:t>公告內容摘要</w:t>
            </w:r>
          </w:p>
        </w:tc>
        <w:tc>
          <w:tcPr>
            <w:tcW w:w="1134" w:type="dxa"/>
            <w:vAlign w:val="center"/>
          </w:tcPr>
          <w:p w14:paraId="7CCA1CCA" w14:textId="77777777" w:rsidR="008152E6" w:rsidRPr="002968D9" w:rsidRDefault="008152E6" w:rsidP="00670024">
            <w:pPr>
              <w:jc w:val="center"/>
              <w:rPr>
                <w:rFonts w:hAnsi="標楷體"/>
                <w:b/>
                <w:color w:val="000000" w:themeColor="text1"/>
                <w:sz w:val="26"/>
                <w:szCs w:val="26"/>
              </w:rPr>
            </w:pPr>
            <w:r w:rsidRPr="002968D9">
              <w:rPr>
                <w:rFonts w:hAnsi="標楷體" w:hint="eastAsia"/>
                <w:b/>
                <w:color w:val="000000" w:themeColor="text1"/>
                <w:sz w:val="26"/>
                <w:szCs w:val="26"/>
              </w:rPr>
              <w:t>文號</w:t>
            </w:r>
          </w:p>
        </w:tc>
      </w:tr>
      <w:tr w:rsidR="00E5686A" w:rsidRPr="002968D9" w14:paraId="1AA372AC" w14:textId="77777777" w:rsidTr="00D27339">
        <w:trPr>
          <w:jc w:val="center"/>
        </w:trPr>
        <w:tc>
          <w:tcPr>
            <w:tcW w:w="1413" w:type="dxa"/>
            <w:vAlign w:val="center"/>
          </w:tcPr>
          <w:p w14:paraId="7B10BDB0" w14:textId="77777777" w:rsidR="008152E6" w:rsidRPr="002968D9" w:rsidRDefault="008152E6" w:rsidP="00670024">
            <w:pPr>
              <w:jc w:val="center"/>
              <w:rPr>
                <w:rFonts w:hAnsi="標楷體"/>
                <w:b/>
                <w:color w:val="000000" w:themeColor="text1"/>
                <w:sz w:val="26"/>
                <w:szCs w:val="26"/>
              </w:rPr>
            </w:pPr>
            <w:r w:rsidRPr="002968D9">
              <w:rPr>
                <w:rFonts w:hAnsi="標楷體" w:hint="eastAsia"/>
                <w:b/>
                <w:color w:val="000000" w:themeColor="text1"/>
                <w:sz w:val="26"/>
                <w:szCs w:val="26"/>
              </w:rPr>
              <w:t>87年</w:t>
            </w:r>
          </w:p>
          <w:p w14:paraId="4C49FF8C" w14:textId="77777777" w:rsidR="008152E6" w:rsidRPr="002968D9" w:rsidRDefault="008152E6" w:rsidP="00670024">
            <w:pPr>
              <w:jc w:val="center"/>
              <w:rPr>
                <w:rFonts w:hAnsi="標楷體"/>
                <w:b/>
                <w:color w:val="000000" w:themeColor="text1"/>
                <w:sz w:val="26"/>
                <w:szCs w:val="26"/>
              </w:rPr>
            </w:pPr>
            <w:r w:rsidRPr="002968D9">
              <w:rPr>
                <w:rFonts w:hAnsi="標楷體" w:hint="eastAsia"/>
                <w:b/>
                <w:color w:val="000000" w:themeColor="text1"/>
                <w:sz w:val="26"/>
                <w:szCs w:val="26"/>
              </w:rPr>
              <w:t>12月31日</w:t>
            </w:r>
          </w:p>
        </w:tc>
        <w:tc>
          <w:tcPr>
            <w:tcW w:w="6804" w:type="dxa"/>
          </w:tcPr>
          <w:p w14:paraId="4DDD8C61" w14:textId="11CCDB55" w:rsidR="008152E6" w:rsidRPr="002968D9" w:rsidRDefault="008152E6" w:rsidP="00670024">
            <w:pPr>
              <w:ind w:left="857" w:hangingChars="306" w:hanging="857"/>
              <w:rPr>
                <w:rFonts w:hAnsi="標楷體"/>
                <w:color w:val="000000" w:themeColor="text1"/>
                <w:sz w:val="26"/>
                <w:szCs w:val="26"/>
              </w:rPr>
            </w:pPr>
            <w:r w:rsidRPr="002968D9">
              <w:rPr>
                <w:rFonts w:hAnsi="標楷體" w:hint="eastAsia"/>
                <w:color w:val="000000" w:themeColor="text1"/>
                <w:sz w:val="26"/>
                <w:szCs w:val="26"/>
              </w:rPr>
              <w:t>要旨：公告藝文業等各業及工作者不適用勞基法。</w:t>
            </w:r>
          </w:p>
          <w:p w14:paraId="475F3C01" w14:textId="77777777" w:rsidR="008152E6" w:rsidRPr="002968D9" w:rsidRDefault="008152E6" w:rsidP="00670024">
            <w:pPr>
              <w:ind w:left="857" w:hangingChars="306" w:hanging="857"/>
              <w:rPr>
                <w:rFonts w:hAnsi="標楷體"/>
                <w:color w:val="000000" w:themeColor="text1"/>
                <w:sz w:val="26"/>
                <w:szCs w:val="26"/>
              </w:rPr>
            </w:pPr>
            <w:r w:rsidRPr="002968D9">
              <w:rPr>
                <w:rFonts w:hAnsi="標楷體" w:hint="eastAsia"/>
                <w:color w:val="000000" w:themeColor="text1"/>
                <w:sz w:val="26"/>
                <w:szCs w:val="26"/>
              </w:rPr>
              <w:t>主旨：有關勞基法擴大適用公告案。</w:t>
            </w:r>
          </w:p>
          <w:p w14:paraId="2B8DD93E" w14:textId="77777777" w:rsidR="008152E6" w:rsidRPr="002968D9" w:rsidRDefault="008152E6" w:rsidP="00670024">
            <w:pPr>
              <w:ind w:left="857" w:hangingChars="306" w:hanging="857"/>
              <w:rPr>
                <w:rFonts w:hAnsi="標楷體"/>
                <w:color w:val="000000" w:themeColor="text1"/>
                <w:sz w:val="26"/>
                <w:szCs w:val="26"/>
              </w:rPr>
            </w:pPr>
            <w:r w:rsidRPr="002968D9">
              <w:rPr>
                <w:rFonts w:hAnsi="標楷體" w:hint="eastAsia"/>
                <w:color w:val="000000" w:themeColor="text1"/>
                <w:sz w:val="26"/>
                <w:szCs w:val="26"/>
              </w:rPr>
              <w:t>依據：勞基法</w:t>
            </w:r>
            <w:proofErr w:type="gramStart"/>
            <w:r w:rsidRPr="002968D9">
              <w:rPr>
                <w:rFonts w:hAnsi="標楷體" w:hint="eastAsia"/>
                <w:color w:val="000000" w:themeColor="text1"/>
                <w:sz w:val="26"/>
                <w:szCs w:val="26"/>
              </w:rPr>
              <w:t>第3條暨</w:t>
            </w:r>
            <w:proofErr w:type="gramEnd"/>
            <w:r w:rsidRPr="002968D9">
              <w:rPr>
                <w:rFonts w:hAnsi="標楷體" w:hint="eastAsia"/>
                <w:color w:val="000000" w:themeColor="text1"/>
                <w:sz w:val="26"/>
                <w:szCs w:val="26"/>
              </w:rPr>
              <w:t>其</w:t>
            </w:r>
            <w:r w:rsidRPr="002968D9">
              <w:rPr>
                <w:rFonts w:hAnsi="標楷體" w:cs="標楷體" w:hint="eastAsia"/>
                <w:color w:val="000000" w:themeColor="text1"/>
                <w:sz w:val="26"/>
                <w:szCs w:val="26"/>
              </w:rPr>
              <w:t>施行細則</w:t>
            </w:r>
            <w:r w:rsidRPr="002968D9">
              <w:rPr>
                <w:rFonts w:hAnsi="標楷體" w:hint="eastAsia"/>
                <w:color w:val="000000" w:themeColor="text1"/>
                <w:sz w:val="26"/>
                <w:szCs w:val="26"/>
              </w:rPr>
              <w:t>第4條之1。</w:t>
            </w:r>
          </w:p>
          <w:p w14:paraId="7BD3E20E" w14:textId="77777777" w:rsidR="008152E6" w:rsidRPr="002968D9" w:rsidRDefault="008152E6" w:rsidP="00670024">
            <w:pPr>
              <w:ind w:left="1406" w:hangingChars="502" w:hanging="1406"/>
              <w:rPr>
                <w:rFonts w:hAnsi="標楷體"/>
                <w:color w:val="000000" w:themeColor="text1"/>
                <w:sz w:val="26"/>
                <w:szCs w:val="26"/>
              </w:rPr>
            </w:pPr>
            <w:r w:rsidRPr="002968D9">
              <w:rPr>
                <w:rFonts w:hAnsi="標楷體" w:hint="eastAsia"/>
                <w:color w:val="000000" w:themeColor="text1"/>
                <w:sz w:val="26"/>
                <w:szCs w:val="26"/>
              </w:rPr>
              <w:t>公告事項：</w:t>
            </w:r>
            <w:r w:rsidRPr="002968D9">
              <w:rPr>
                <w:rFonts w:hAnsi="標楷體" w:hint="eastAsia"/>
                <w:b/>
                <w:color w:val="000000" w:themeColor="text1"/>
                <w:sz w:val="26"/>
                <w:szCs w:val="26"/>
              </w:rPr>
              <w:t>下列各業及工作者不適用勞基法</w:t>
            </w:r>
            <w:r w:rsidRPr="002968D9">
              <w:rPr>
                <w:rFonts w:hAnsi="標楷體" w:hint="eastAsia"/>
                <w:color w:val="000000" w:themeColor="text1"/>
                <w:sz w:val="26"/>
                <w:szCs w:val="26"/>
              </w:rPr>
              <w:t>，其餘一切</w:t>
            </w:r>
            <w:proofErr w:type="gramStart"/>
            <w:r w:rsidRPr="002968D9">
              <w:rPr>
                <w:rFonts w:hAnsi="標楷體" w:hint="eastAsia"/>
                <w:color w:val="000000" w:themeColor="text1"/>
                <w:sz w:val="26"/>
                <w:szCs w:val="26"/>
              </w:rPr>
              <w:t>勞</w:t>
            </w:r>
            <w:proofErr w:type="gramEnd"/>
            <w:r w:rsidRPr="002968D9">
              <w:rPr>
                <w:rFonts w:hAnsi="標楷體" w:hint="eastAsia"/>
                <w:color w:val="000000" w:themeColor="text1"/>
                <w:sz w:val="26"/>
                <w:szCs w:val="26"/>
              </w:rPr>
              <w:t>雇關係，自即日起適用該法：</w:t>
            </w:r>
          </w:p>
          <w:p w14:paraId="0A943EAE" w14:textId="77777777" w:rsidR="008152E6" w:rsidRPr="002968D9" w:rsidRDefault="008152E6" w:rsidP="00670024">
            <w:pPr>
              <w:ind w:left="1406" w:hangingChars="502" w:hanging="1406"/>
              <w:rPr>
                <w:rFonts w:hAnsi="標楷體"/>
                <w:color w:val="000000" w:themeColor="text1"/>
                <w:sz w:val="26"/>
                <w:szCs w:val="26"/>
              </w:rPr>
            </w:pPr>
            <w:r w:rsidRPr="002968D9">
              <w:rPr>
                <w:rFonts w:hAnsi="標楷體" w:hint="eastAsia"/>
                <w:color w:val="000000" w:themeColor="text1"/>
                <w:sz w:val="26"/>
                <w:szCs w:val="26"/>
              </w:rPr>
              <w:t>一、不適用之各業：</w:t>
            </w:r>
          </w:p>
          <w:p w14:paraId="74355BF8" w14:textId="77777777" w:rsidR="008152E6" w:rsidRPr="002968D9" w:rsidRDefault="008152E6" w:rsidP="00670024">
            <w:pPr>
              <w:ind w:leftChars="95" w:left="1418" w:hangingChars="391" w:hanging="1095"/>
              <w:rPr>
                <w:rFonts w:hAnsi="標楷體"/>
                <w:color w:val="000000" w:themeColor="text1"/>
                <w:sz w:val="26"/>
                <w:szCs w:val="26"/>
              </w:rPr>
            </w:pPr>
            <w:r w:rsidRPr="002968D9">
              <w:rPr>
                <w:rFonts w:hAnsi="標楷體" w:hint="eastAsia"/>
                <w:color w:val="000000" w:themeColor="text1"/>
                <w:sz w:val="26"/>
                <w:szCs w:val="26"/>
              </w:rPr>
              <w:t>(</w:t>
            </w:r>
            <w:proofErr w:type="gramStart"/>
            <w:r w:rsidRPr="002968D9">
              <w:rPr>
                <w:rFonts w:hAnsi="標楷體" w:hint="eastAsia"/>
                <w:color w:val="000000" w:themeColor="text1"/>
                <w:sz w:val="26"/>
                <w:szCs w:val="26"/>
              </w:rPr>
              <w:t>一</w:t>
            </w:r>
            <w:proofErr w:type="gramEnd"/>
            <w:r w:rsidRPr="002968D9">
              <w:rPr>
                <w:rFonts w:hAnsi="標楷體" w:hint="eastAsia"/>
                <w:color w:val="000000" w:themeColor="text1"/>
                <w:sz w:val="26"/>
                <w:szCs w:val="26"/>
              </w:rPr>
              <w:t>)藝文業。</w:t>
            </w:r>
          </w:p>
          <w:p w14:paraId="3E16333A" w14:textId="77777777" w:rsidR="008152E6" w:rsidRPr="002968D9" w:rsidRDefault="008152E6" w:rsidP="00670024">
            <w:pPr>
              <w:ind w:leftChars="95" w:left="1418" w:hangingChars="391" w:hanging="1095"/>
              <w:rPr>
                <w:rFonts w:hAnsi="標楷體"/>
                <w:color w:val="000000" w:themeColor="text1"/>
                <w:sz w:val="26"/>
                <w:szCs w:val="26"/>
              </w:rPr>
            </w:pPr>
            <w:r w:rsidRPr="002968D9">
              <w:rPr>
                <w:rFonts w:hAnsi="標楷體" w:hint="eastAsia"/>
                <w:color w:val="000000" w:themeColor="text1"/>
                <w:sz w:val="26"/>
                <w:szCs w:val="26"/>
              </w:rPr>
              <w:t>(二)其他社會服務業。</w:t>
            </w:r>
          </w:p>
          <w:p w14:paraId="74B814E7" w14:textId="77777777" w:rsidR="008152E6" w:rsidRPr="002968D9" w:rsidRDefault="008152E6" w:rsidP="00670024">
            <w:pPr>
              <w:ind w:leftChars="95" w:left="1418" w:hangingChars="391" w:hanging="1095"/>
              <w:rPr>
                <w:rFonts w:hAnsi="標楷體"/>
                <w:color w:val="000000" w:themeColor="text1"/>
                <w:sz w:val="26"/>
                <w:szCs w:val="26"/>
              </w:rPr>
            </w:pPr>
            <w:r w:rsidRPr="002968D9">
              <w:rPr>
                <w:rFonts w:hAnsi="標楷體" w:hint="eastAsia"/>
                <w:color w:val="000000" w:themeColor="text1"/>
                <w:sz w:val="26"/>
                <w:szCs w:val="26"/>
              </w:rPr>
              <w:t>(三)人民團體。</w:t>
            </w:r>
          </w:p>
          <w:p w14:paraId="5506E424" w14:textId="77777777" w:rsidR="008152E6" w:rsidRPr="002968D9" w:rsidRDefault="008152E6" w:rsidP="00670024">
            <w:pPr>
              <w:ind w:leftChars="95" w:left="1418" w:hangingChars="391" w:hanging="1095"/>
              <w:rPr>
                <w:rFonts w:hAnsi="標楷體"/>
                <w:color w:val="000000" w:themeColor="text1"/>
                <w:sz w:val="26"/>
                <w:szCs w:val="26"/>
              </w:rPr>
            </w:pPr>
            <w:r w:rsidRPr="002968D9">
              <w:rPr>
                <w:rFonts w:hAnsi="標楷體" w:hint="eastAsia"/>
                <w:color w:val="000000" w:themeColor="text1"/>
                <w:sz w:val="26"/>
                <w:szCs w:val="26"/>
              </w:rPr>
              <w:t>(四)國際機構及外國駐在機構。</w:t>
            </w:r>
          </w:p>
          <w:p w14:paraId="046B2D98" w14:textId="77777777" w:rsidR="008152E6" w:rsidRPr="002968D9" w:rsidRDefault="008152E6" w:rsidP="00670024">
            <w:pPr>
              <w:ind w:left="1406" w:hangingChars="502" w:hanging="1406"/>
              <w:rPr>
                <w:rFonts w:hAnsi="標楷體"/>
                <w:color w:val="000000" w:themeColor="text1"/>
                <w:sz w:val="26"/>
                <w:szCs w:val="26"/>
              </w:rPr>
            </w:pPr>
            <w:r w:rsidRPr="002968D9">
              <w:rPr>
                <w:rFonts w:hAnsi="標楷體" w:hint="eastAsia"/>
                <w:color w:val="000000" w:themeColor="text1"/>
                <w:sz w:val="26"/>
                <w:szCs w:val="26"/>
              </w:rPr>
              <w:t>二、</w:t>
            </w:r>
            <w:r w:rsidRPr="002968D9">
              <w:rPr>
                <w:rFonts w:hAnsi="標楷體" w:hint="eastAsia"/>
                <w:b/>
                <w:color w:val="000000" w:themeColor="text1"/>
                <w:sz w:val="26"/>
                <w:szCs w:val="26"/>
              </w:rPr>
              <w:t>不適用之各業工作者</w:t>
            </w:r>
            <w:r w:rsidRPr="002968D9">
              <w:rPr>
                <w:rFonts w:hAnsi="標楷體" w:hint="eastAsia"/>
                <w:color w:val="000000" w:themeColor="text1"/>
                <w:sz w:val="26"/>
                <w:szCs w:val="26"/>
              </w:rPr>
              <w:t>：</w:t>
            </w:r>
          </w:p>
          <w:p w14:paraId="1EC0E501" w14:textId="77777777" w:rsidR="008152E6" w:rsidRPr="002968D9" w:rsidRDefault="008152E6" w:rsidP="00670024">
            <w:pPr>
              <w:ind w:leftChars="95" w:left="869" w:hangingChars="195" w:hanging="546"/>
              <w:rPr>
                <w:rFonts w:hAnsi="標楷體"/>
                <w:color w:val="000000" w:themeColor="text1"/>
                <w:sz w:val="26"/>
                <w:szCs w:val="26"/>
              </w:rPr>
            </w:pPr>
            <w:r w:rsidRPr="002968D9">
              <w:rPr>
                <w:rFonts w:hAnsi="標楷體" w:hint="eastAsia"/>
                <w:color w:val="000000" w:themeColor="text1"/>
                <w:sz w:val="26"/>
                <w:szCs w:val="26"/>
              </w:rPr>
              <w:t>(</w:t>
            </w:r>
            <w:proofErr w:type="gramStart"/>
            <w:r w:rsidRPr="002968D9">
              <w:rPr>
                <w:rFonts w:hAnsi="標楷體" w:hint="eastAsia"/>
                <w:color w:val="000000" w:themeColor="text1"/>
                <w:sz w:val="26"/>
                <w:szCs w:val="26"/>
              </w:rPr>
              <w:t>一</w:t>
            </w:r>
            <w:proofErr w:type="gramEnd"/>
            <w:r w:rsidRPr="002968D9">
              <w:rPr>
                <w:rFonts w:hAnsi="標楷體" w:hint="eastAsia"/>
                <w:color w:val="000000" w:themeColor="text1"/>
                <w:sz w:val="26"/>
                <w:szCs w:val="26"/>
              </w:rPr>
              <w:t>)餐飲業中未分類其他餐飲業之工作者。</w:t>
            </w:r>
          </w:p>
          <w:p w14:paraId="691E2776" w14:textId="77777777" w:rsidR="008152E6" w:rsidRPr="002968D9" w:rsidRDefault="008152E6" w:rsidP="00670024">
            <w:pPr>
              <w:ind w:leftChars="95" w:left="869" w:hangingChars="195" w:hanging="546"/>
              <w:rPr>
                <w:rFonts w:hAnsi="標楷體"/>
                <w:color w:val="000000" w:themeColor="text1"/>
                <w:sz w:val="26"/>
                <w:szCs w:val="26"/>
              </w:rPr>
            </w:pPr>
            <w:r w:rsidRPr="002968D9">
              <w:rPr>
                <w:rFonts w:hAnsi="標楷體" w:hint="eastAsia"/>
                <w:color w:val="000000" w:themeColor="text1"/>
                <w:sz w:val="26"/>
                <w:szCs w:val="26"/>
              </w:rPr>
              <w:t>(二)公立之各級學校及幼稚園、特殊教育事業、社會教育事業、職業訓練事業等(技工、工友、駕駛人除外)之工作者；</w:t>
            </w:r>
            <w:r w:rsidRPr="002968D9">
              <w:rPr>
                <w:rFonts w:hAnsi="標楷體" w:hint="eastAsia"/>
                <w:b/>
                <w:color w:val="000000" w:themeColor="text1"/>
                <w:sz w:val="26"/>
                <w:szCs w:val="26"/>
              </w:rPr>
              <w:t>私立之各級學校</w:t>
            </w:r>
            <w:r w:rsidRPr="002968D9">
              <w:rPr>
                <w:rFonts w:hAnsi="標楷體" w:hint="eastAsia"/>
                <w:color w:val="000000" w:themeColor="text1"/>
                <w:sz w:val="26"/>
                <w:szCs w:val="26"/>
              </w:rPr>
              <w:t>、特殊教育事業、社會教育事業、職業訓練事業、已完成財團法人登記之私立幼稚園等之教師、</w:t>
            </w:r>
            <w:r w:rsidRPr="002968D9">
              <w:rPr>
                <w:rFonts w:hAnsi="標楷體" w:hint="eastAsia"/>
                <w:b/>
                <w:color w:val="000000" w:themeColor="text1"/>
                <w:sz w:val="26"/>
                <w:szCs w:val="26"/>
              </w:rPr>
              <w:t>職員</w:t>
            </w:r>
            <w:r w:rsidRPr="002968D9">
              <w:rPr>
                <w:rFonts w:hAnsi="標楷體" w:hint="eastAsia"/>
                <w:color w:val="000000" w:themeColor="text1"/>
                <w:sz w:val="26"/>
                <w:szCs w:val="26"/>
              </w:rPr>
              <w:t>。</w:t>
            </w:r>
          </w:p>
          <w:p w14:paraId="44DCBA60" w14:textId="77777777" w:rsidR="008152E6" w:rsidRPr="002968D9" w:rsidRDefault="008152E6" w:rsidP="00670024">
            <w:pPr>
              <w:ind w:leftChars="95" w:left="869" w:hangingChars="195" w:hanging="546"/>
              <w:rPr>
                <w:rFonts w:hAnsi="標楷體"/>
                <w:color w:val="000000" w:themeColor="text1"/>
                <w:sz w:val="26"/>
                <w:szCs w:val="26"/>
              </w:rPr>
            </w:pPr>
            <w:r w:rsidRPr="002968D9">
              <w:rPr>
                <w:rFonts w:hAnsi="標楷體" w:hint="eastAsia"/>
                <w:color w:val="000000" w:themeColor="text1"/>
                <w:sz w:val="26"/>
                <w:szCs w:val="26"/>
              </w:rPr>
              <w:lastRenderedPageBreak/>
              <w:t>(三)公立學術研究及服務業(技工、工友、駕駛人除外)之工作者；私立學術研究及服務業之研究人員。</w:t>
            </w:r>
          </w:p>
          <w:p w14:paraId="62E6CCEA" w14:textId="77777777" w:rsidR="008152E6" w:rsidRPr="002968D9" w:rsidRDefault="008152E6" w:rsidP="00670024">
            <w:pPr>
              <w:ind w:leftChars="95" w:left="869" w:hangingChars="195" w:hanging="546"/>
              <w:rPr>
                <w:rFonts w:hAnsi="標楷體"/>
                <w:color w:val="000000" w:themeColor="text1"/>
                <w:sz w:val="26"/>
                <w:szCs w:val="26"/>
              </w:rPr>
            </w:pPr>
            <w:r w:rsidRPr="002968D9">
              <w:rPr>
                <w:rFonts w:hAnsi="標楷體" w:hint="eastAsia"/>
                <w:color w:val="000000" w:themeColor="text1"/>
                <w:sz w:val="26"/>
                <w:szCs w:val="26"/>
              </w:rPr>
              <w:t>(四)娛樂業中職業運動業之教練、球員、裁判人員。</w:t>
            </w:r>
          </w:p>
          <w:p w14:paraId="4B501741" w14:textId="77777777" w:rsidR="008152E6" w:rsidRPr="002968D9" w:rsidRDefault="008152E6" w:rsidP="00670024">
            <w:pPr>
              <w:ind w:leftChars="95" w:left="869" w:hangingChars="195" w:hanging="546"/>
              <w:rPr>
                <w:rFonts w:hAnsi="標楷體"/>
                <w:color w:val="000000" w:themeColor="text1"/>
                <w:sz w:val="26"/>
                <w:szCs w:val="26"/>
              </w:rPr>
            </w:pPr>
            <w:r w:rsidRPr="002968D9">
              <w:rPr>
                <w:rFonts w:hAnsi="標楷體" w:hint="eastAsia"/>
                <w:color w:val="000000" w:themeColor="text1"/>
                <w:sz w:val="26"/>
                <w:szCs w:val="26"/>
              </w:rPr>
              <w:t>(五)公務機構(技工、工友、駕駛人、清潔隊員及國會助理除外)之工作者。</w:t>
            </w:r>
          </w:p>
          <w:p w14:paraId="5A99082E" w14:textId="77777777" w:rsidR="008152E6" w:rsidRPr="002968D9" w:rsidRDefault="008152E6" w:rsidP="00670024">
            <w:pPr>
              <w:ind w:leftChars="95" w:left="869" w:hangingChars="195" w:hanging="546"/>
              <w:rPr>
                <w:rFonts w:hAnsi="標楷體"/>
                <w:color w:val="000000" w:themeColor="text1"/>
                <w:sz w:val="26"/>
                <w:szCs w:val="26"/>
              </w:rPr>
            </w:pPr>
            <w:r w:rsidRPr="002968D9">
              <w:rPr>
                <w:rFonts w:hAnsi="標楷體" w:hint="eastAsia"/>
                <w:color w:val="000000" w:themeColor="text1"/>
                <w:sz w:val="26"/>
                <w:szCs w:val="26"/>
              </w:rPr>
              <w:t>(六)國防事業(非軍職人員除外)之工作者。</w:t>
            </w:r>
          </w:p>
          <w:p w14:paraId="3BDBB84F" w14:textId="77777777" w:rsidR="008152E6" w:rsidRPr="002968D9" w:rsidRDefault="008152E6" w:rsidP="00670024">
            <w:pPr>
              <w:ind w:leftChars="95" w:left="869" w:hangingChars="195" w:hanging="546"/>
              <w:rPr>
                <w:rFonts w:hAnsi="標楷體"/>
                <w:color w:val="000000" w:themeColor="text1"/>
                <w:sz w:val="26"/>
                <w:szCs w:val="26"/>
              </w:rPr>
            </w:pPr>
            <w:r w:rsidRPr="002968D9">
              <w:rPr>
                <w:rFonts w:hAnsi="標楷體" w:hint="eastAsia"/>
                <w:color w:val="000000" w:themeColor="text1"/>
                <w:sz w:val="26"/>
                <w:szCs w:val="26"/>
              </w:rPr>
              <w:t>(七)醫療保健服務業之醫師、法律及會計服務業之律師及會計師。</w:t>
            </w:r>
          </w:p>
        </w:tc>
        <w:tc>
          <w:tcPr>
            <w:tcW w:w="1134" w:type="dxa"/>
            <w:vAlign w:val="center"/>
          </w:tcPr>
          <w:p w14:paraId="773A823E" w14:textId="77777777" w:rsidR="008152E6" w:rsidRPr="002968D9" w:rsidRDefault="008152E6" w:rsidP="00670024">
            <w:pPr>
              <w:wordWrap w:val="0"/>
              <w:rPr>
                <w:rFonts w:hAnsi="標楷體"/>
                <w:color w:val="000000" w:themeColor="text1"/>
                <w:sz w:val="26"/>
                <w:szCs w:val="26"/>
              </w:rPr>
            </w:pPr>
            <w:r w:rsidRPr="002968D9">
              <w:rPr>
                <w:rFonts w:hAnsi="標楷體" w:hint="eastAsia"/>
                <w:color w:val="000000" w:themeColor="text1"/>
                <w:sz w:val="26"/>
                <w:szCs w:val="26"/>
              </w:rPr>
              <w:lastRenderedPageBreak/>
              <w:t>（87）台勞動1字第059605號公告</w:t>
            </w:r>
          </w:p>
        </w:tc>
      </w:tr>
      <w:tr w:rsidR="00E5686A" w:rsidRPr="002968D9" w14:paraId="72B72CA7" w14:textId="77777777" w:rsidTr="00D27339">
        <w:trPr>
          <w:jc w:val="center"/>
        </w:trPr>
        <w:tc>
          <w:tcPr>
            <w:tcW w:w="1413" w:type="dxa"/>
            <w:vAlign w:val="center"/>
          </w:tcPr>
          <w:p w14:paraId="0B72E490" w14:textId="77777777" w:rsidR="008152E6" w:rsidRPr="002968D9" w:rsidRDefault="008152E6" w:rsidP="00670024">
            <w:pPr>
              <w:jc w:val="center"/>
              <w:rPr>
                <w:rFonts w:hAnsi="標楷體"/>
                <w:b/>
                <w:color w:val="000000" w:themeColor="text1"/>
                <w:sz w:val="26"/>
                <w:szCs w:val="26"/>
              </w:rPr>
            </w:pPr>
            <w:r w:rsidRPr="002968D9">
              <w:rPr>
                <w:rFonts w:hAnsi="標楷體" w:hint="eastAsia"/>
                <w:b/>
                <w:color w:val="000000" w:themeColor="text1"/>
                <w:sz w:val="26"/>
                <w:szCs w:val="26"/>
              </w:rPr>
              <w:t>96年</w:t>
            </w:r>
          </w:p>
          <w:p w14:paraId="51B72501" w14:textId="77777777" w:rsidR="008152E6" w:rsidRPr="002968D9" w:rsidRDefault="008152E6" w:rsidP="00670024">
            <w:pPr>
              <w:jc w:val="center"/>
              <w:rPr>
                <w:rFonts w:hAnsi="標楷體"/>
                <w:b/>
                <w:color w:val="000000" w:themeColor="text1"/>
                <w:sz w:val="26"/>
                <w:szCs w:val="26"/>
              </w:rPr>
            </w:pPr>
            <w:r w:rsidRPr="002968D9">
              <w:rPr>
                <w:rFonts w:hAnsi="標楷體" w:hint="eastAsia"/>
                <w:b/>
                <w:color w:val="000000" w:themeColor="text1"/>
                <w:sz w:val="26"/>
                <w:szCs w:val="26"/>
              </w:rPr>
              <w:t>11月30日</w:t>
            </w:r>
          </w:p>
        </w:tc>
        <w:tc>
          <w:tcPr>
            <w:tcW w:w="6804" w:type="dxa"/>
          </w:tcPr>
          <w:p w14:paraId="7A137625" w14:textId="77777777" w:rsidR="008152E6" w:rsidRPr="002968D9" w:rsidRDefault="008152E6" w:rsidP="00670024">
            <w:pPr>
              <w:ind w:left="857" w:hangingChars="306" w:hanging="857"/>
              <w:rPr>
                <w:rFonts w:hAnsi="標楷體"/>
                <w:color w:val="000000" w:themeColor="text1"/>
                <w:sz w:val="26"/>
                <w:szCs w:val="26"/>
              </w:rPr>
            </w:pPr>
            <w:r w:rsidRPr="002968D9">
              <w:rPr>
                <w:rFonts w:hAnsi="標楷體" w:hint="eastAsia"/>
                <w:color w:val="000000" w:themeColor="text1"/>
                <w:sz w:val="26"/>
                <w:szCs w:val="26"/>
              </w:rPr>
              <w:t>要旨：公部門非依公務人員相關規定所進用之臨時人員，自</w:t>
            </w:r>
            <w:r w:rsidRPr="002968D9">
              <w:rPr>
                <w:rFonts w:hAnsi="標楷體"/>
                <w:color w:val="000000" w:themeColor="text1"/>
                <w:sz w:val="26"/>
                <w:szCs w:val="26"/>
              </w:rPr>
              <w:t>97</w:t>
            </w:r>
            <w:r w:rsidRPr="002968D9">
              <w:rPr>
                <w:rFonts w:hAnsi="標楷體" w:hint="eastAsia"/>
                <w:color w:val="000000" w:themeColor="text1"/>
                <w:sz w:val="26"/>
                <w:szCs w:val="26"/>
              </w:rPr>
              <w:t>年</w:t>
            </w:r>
            <w:r w:rsidRPr="002968D9">
              <w:rPr>
                <w:rFonts w:hAnsi="標楷體"/>
                <w:color w:val="000000" w:themeColor="text1"/>
                <w:sz w:val="26"/>
                <w:szCs w:val="26"/>
              </w:rPr>
              <w:t>1</w:t>
            </w:r>
            <w:r w:rsidRPr="002968D9">
              <w:rPr>
                <w:rFonts w:hAnsi="標楷體" w:hint="eastAsia"/>
                <w:color w:val="000000" w:themeColor="text1"/>
                <w:sz w:val="26"/>
                <w:szCs w:val="26"/>
              </w:rPr>
              <w:t>月</w:t>
            </w:r>
            <w:r w:rsidRPr="002968D9">
              <w:rPr>
                <w:rFonts w:hAnsi="標楷體"/>
                <w:color w:val="000000" w:themeColor="text1"/>
                <w:sz w:val="26"/>
                <w:szCs w:val="26"/>
              </w:rPr>
              <w:t>1</w:t>
            </w:r>
            <w:r w:rsidRPr="002968D9">
              <w:rPr>
                <w:rFonts w:hAnsi="標楷體" w:hint="eastAsia"/>
                <w:color w:val="000000" w:themeColor="text1"/>
                <w:sz w:val="26"/>
                <w:szCs w:val="26"/>
              </w:rPr>
              <w:t>日起</w:t>
            </w:r>
            <w:r w:rsidRPr="002968D9">
              <w:rPr>
                <w:rFonts w:hAnsi="標楷體" w:hint="eastAsia"/>
                <w:b/>
                <w:color w:val="000000" w:themeColor="text1"/>
                <w:sz w:val="26"/>
                <w:szCs w:val="26"/>
              </w:rPr>
              <w:t>適用勞基法</w:t>
            </w:r>
            <w:r w:rsidRPr="002968D9">
              <w:rPr>
                <w:rFonts w:hAnsi="標楷體" w:hint="eastAsia"/>
                <w:color w:val="000000" w:themeColor="text1"/>
                <w:sz w:val="26"/>
                <w:szCs w:val="26"/>
              </w:rPr>
              <w:t>。</w:t>
            </w:r>
          </w:p>
          <w:p w14:paraId="57A86107" w14:textId="77777777" w:rsidR="008152E6" w:rsidRPr="002968D9" w:rsidRDefault="008152E6" w:rsidP="00670024">
            <w:pPr>
              <w:ind w:left="857" w:hangingChars="306" w:hanging="857"/>
              <w:rPr>
                <w:rFonts w:hAnsi="標楷體"/>
                <w:color w:val="000000" w:themeColor="text1"/>
                <w:sz w:val="26"/>
                <w:szCs w:val="26"/>
              </w:rPr>
            </w:pPr>
            <w:r w:rsidRPr="002968D9">
              <w:rPr>
                <w:rFonts w:hAnsi="標楷體" w:hint="eastAsia"/>
                <w:color w:val="000000" w:themeColor="text1"/>
                <w:sz w:val="26"/>
                <w:szCs w:val="26"/>
              </w:rPr>
              <w:t>主旨：指定公部門各業非依公務人員法制進用之臨時人員適用勞基法，並自97年1月1日生效。</w:t>
            </w:r>
          </w:p>
          <w:p w14:paraId="719F1F7C" w14:textId="77777777" w:rsidR="008152E6" w:rsidRPr="002968D9" w:rsidRDefault="008152E6" w:rsidP="00670024">
            <w:pPr>
              <w:rPr>
                <w:rFonts w:hAnsi="標楷體"/>
                <w:color w:val="000000" w:themeColor="text1"/>
                <w:sz w:val="26"/>
                <w:szCs w:val="26"/>
              </w:rPr>
            </w:pPr>
            <w:r w:rsidRPr="002968D9">
              <w:rPr>
                <w:rFonts w:hAnsi="標楷體" w:hint="eastAsia"/>
                <w:color w:val="000000" w:themeColor="text1"/>
                <w:sz w:val="26"/>
                <w:szCs w:val="26"/>
              </w:rPr>
              <w:t>依據：勞基法第3條第3項。</w:t>
            </w:r>
          </w:p>
        </w:tc>
        <w:tc>
          <w:tcPr>
            <w:tcW w:w="1134" w:type="dxa"/>
            <w:vAlign w:val="center"/>
          </w:tcPr>
          <w:p w14:paraId="0087BF01" w14:textId="77777777" w:rsidR="008152E6" w:rsidRPr="002968D9" w:rsidRDefault="008152E6" w:rsidP="00670024">
            <w:pPr>
              <w:wordWrap w:val="0"/>
              <w:jc w:val="center"/>
              <w:rPr>
                <w:rFonts w:hAnsi="標楷體"/>
                <w:color w:val="000000" w:themeColor="text1"/>
                <w:sz w:val="26"/>
                <w:szCs w:val="26"/>
              </w:rPr>
            </w:pPr>
            <w:r w:rsidRPr="002968D9">
              <w:rPr>
                <w:rFonts w:hAnsi="標楷體" w:hint="eastAsia"/>
                <w:color w:val="000000" w:themeColor="text1"/>
                <w:sz w:val="26"/>
                <w:szCs w:val="26"/>
              </w:rPr>
              <w:t>勞動1字第</w:t>
            </w:r>
            <w:r w:rsidRPr="002968D9">
              <w:rPr>
                <w:rFonts w:hAnsi="標楷體"/>
                <w:color w:val="000000" w:themeColor="text1"/>
                <w:sz w:val="26"/>
                <w:szCs w:val="26"/>
              </w:rPr>
              <w:t>0960130914</w:t>
            </w:r>
            <w:r w:rsidRPr="002968D9">
              <w:rPr>
                <w:rFonts w:hAnsi="標楷體" w:hint="eastAsia"/>
                <w:color w:val="000000" w:themeColor="text1"/>
                <w:sz w:val="26"/>
                <w:szCs w:val="26"/>
              </w:rPr>
              <w:t>號公告</w:t>
            </w:r>
          </w:p>
        </w:tc>
      </w:tr>
      <w:tr w:rsidR="00E5686A" w:rsidRPr="002968D9" w14:paraId="576566FB" w14:textId="77777777" w:rsidTr="00D27339">
        <w:trPr>
          <w:jc w:val="center"/>
        </w:trPr>
        <w:tc>
          <w:tcPr>
            <w:tcW w:w="1413" w:type="dxa"/>
            <w:vAlign w:val="center"/>
          </w:tcPr>
          <w:p w14:paraId="7838F1B6" w14:textId="77777777" w:rsidR="008152E6" w:rsidRPr="002968D9" w:rsidRDefault="008152E6" w:rsidP="00670024">
            <w:pPr>
              <w:jc w:val="center"/>
              <w:rPr>
                <w:rFonts w:hAnsi="標楷體"/>
                <w:b/>
                <w:color w:val="000000" w:themeColor="text1"/>
                <w:sz w:val="26"/>
                <w:szCs w:val="26"/>
              </w:rPr>
            </w:pPr>
            <w:r w:rsidRPr="002968D9">
              <w:rPr>
                <w:rFonts w:hAnsi="標楷體" w:hint="eastAsia"/>
                <w:b/>
                <w:color w:val="000000" w:themeColor="text1"/>
                <w:sz w:val="26"/>
                <w:szCs w:val="26"/>
              </w:rPr>
              <w:t>97年</w:t>
            </w:r>
          </w:p>
          <w:p w14:paraId="3B9DBFD7" w14:textId="77777777" w:rsidR="008152E6" w:rsidRPr="002968D9" w:rsidRDefault="008152E6" w:rsidP="00670024">
            <w:pPr>
              <w:jc w:val="center"/>
              <w:rPr>
                <w:rFonts w:hAnsi="標楷體"/>
                <w:b/>
                <w:color w:val="000000" w:themeColor="text1"/>
                <w:sz w:val="26"/>
                <w:szCs w:val="26"/>
              </w:rPr>
            </w:pPr>
            <w:r w:rsidRPr="002968D9">
              <w:rPr>
                <w:rFonts w:hAnsi="標楷體" w:hint="eastAsia"/>
                <w:b/>
                <w:color w:val="000000" w:themeColor="text1"/>
                <w:sz w:val="26"/>
                <w:szCs w:val="26"/>
              </w:rPr>
              <w:t>6月23日</w:t>
            </w:r>
          </w:p>
        </w:tc>
        <w:tc>
          <w:tcPr>
            <w:tcW w:w="6804" w:type="dxa"/>
          </w:tcPr>
          <w:p w14:paraId="2DD56429" w14:textId="7AAA9716" w:rsidR="008152E6" w:rsidRPr="002968D9" w:rsidRDefault="008152E6" w:rsidP="00670024">
            <w:pPr>
              <w:ind w:left="857" w:hangingChars="306" w:hanging="857"/>
              <w:rPr>
                <w:rFonts w:hAnsi="標楷體"/>
                <w:color w:val="000000" w:themeColor="text1"/>
                <w:sz w:val="26"/>
                <w:szCs w:val="26"/>
              </w:rPr>
            </w:pPr>
            <w:r w:rsidRPr="002968D9">
              <w:rPr>
                <w:rFonts w:hAnsi="標楷體" w:hint="eastAsia"/>
                <w:color w:val="000000" w:themeColor="text1"/>
                <w:sz w:val="26"/>
                <w:szCs w:val="26"/>
              </w:rPr>
              <w:t>要旨：發布公立教育訓練服務業依各教育人員法令進用之</w:t>
            </w:r>
            <w:r w:rsidRPr="002968D9">
              <w:rPr>
                <w:rFonts w:hAnsi="標楷體" w:hint="eastAsia"/>
                <w:b/>
                <w:bCs/>
                <w:color w:val="000000" w:themeColor="text1"/>
                <w:sz w:val="26"/>
                <w:szCs w:val="26"/>
              </w:rPr>
              <w:t>編制外</w:t>
            </w:r>
            <w:r w:rsidRPr="002968D9">
              <w:rPr>
                <w:rFonts w:hAnsi="標楷體" w:hint="eastAsia"/>
                <w:color w:val="000000" w:themeColor="text1"/>
                <w:sz w:val="26"/>
                <w:szCs w:val="26"/>
              </w:rPr>
              <w:t>教學、研究及專業人員，</w:t>
            </w:r>
            <w:r w:rsidRPr="002968D9">
              <w:rPr>
                <w:rFonts w:hAnsi="標楷體" w:hint="eastAsia"/>
                <w:b/>
                <w:color w:val="000000" w:themeColor="text1"/>
                <w:sz w:val="26"/>
                <w:szCs w:val="26"/>
              </w:rPr>
              <w:t>非屬</w:t>
            </w:r>
            <w:r w:rsidR="00AC64DA" w:rsidRPr="002968D9">
              <w:rPr>
                <w:rFonts w:hAnsi="標楷體" w:hint="eastAsia"/>
                <w:color w:val="000000" w:themeColor="text1"/>
                <w:sz w:val="26"/>
                <w:szCs w:val="26"/>
              </w:rPr>
              <w:t>96年11月30日</w:t>
            </w:r>
            <w:r w:rsidRPr="002968D9">
              <w:rPr>
                <w:rFonts w:hAnsi="標楷體" w:hint="eastAsia"/>
                <w:color w:val="000000" w:themeColor="text1"/>
                <w:sz w:val="26"/>
                <w:szCs w:val="26"/>
              </w:rPr>
              <w:t>勞動1字第0960130914號公告所稱臨時人員。</w:t>
            </w:r>
          </w:p>
          <w:p w14:paraId="6E70568D" w14:textId="77777777" w:rsidR="008152E6" w:rsidRPr="002968D9" w:rsidRDefault="008152E6" w:rsidP="00670024">
            <w:pPr>
              <w:ind w:left="857" w:hangingChars="306" w:hanging="857"/>
              <w:rPr>
                <w:rFonts w:hAnsi="標楷體"/>
                <w:color w:val="000000" w:themeColor="text1"/>
                <w:sz w:val="26"/>
                <w:szCs w:val="26"/>
              </w:rPr>
            </w:pPr>
            <w:r w:rsidRPr="002968D9">
              <w:rPr>
                <w:rFonts w:hAnsi="標楷體" w:hint="eastAsia"/>
                <w:color w:val="000000" w:themeColor="text1"/>
                <w:sz w:val="26"/>
                <w:szCs w:val="26"/>
              </w:rPr>
              <w:t>內容：核釋勞委會96年11月30日勞動1字第0960130914號公告所稱公部門各業非依公務人員法制進用之臨時人員範疇，</w:t>
            </w:r>
            <w:r w:rsidRPr="002968D9">
              <w:rPr>
                <w:rFonts w:hAnsi="標楷體" w:hint="eastAsia"/>
                <w:b/>
                <w:color w:val="000000" w:themeColor="text1"/>
                <w:sz w:val="26"/>
                <w:szCs w:val="26"/>
              </w:rPr>
              <w:t>不包括</w:t>
            </w:r>
            <w:r w:rsidRPr="002968D9">
              <w:rPr>
                <w:rFonts w:hAnsi="標楷體" w:hint="eastAsia"/>
                <w:color w:val="000000" w:themeColor="text1"/>
                <w:sz w:val="26"/>
                <w:szCs w:val="26"/>
              </w:rPr>
              <w:t>依教育人員法令進用之編制外教學、研究及專業等人員。</w:t>
            </w:r>
          </w:p>
        </w:tc>
        <w:tc>
          <w:tcPr>
            <w:tcW w:w="1134" w:type="dxa"/>
            <w:vAlign w:val="center"/>
          </w:tcPr>
          <w:p w14:paraId="66B5615F" w14:textId="77777777" w:rsidR="008152E6" w:rsidRPr="002968D9" w:rsidRDefault="008152E6" w:rsidP="00670024">
            <w:pPr>
              <w:wordWrap w:val="0"/>
              <w:jc w:val="center"/>
              <w:rPr>
                <w:rFonts w:hAnsi="標楷體"/>
                <w:color w:val="000000" w:themeColor="text1"/>
                <w:sz w:val="26"/>
                <w:szCs w:val="26"/>
              </w:rPr>
            </w:pPr>
            <w:r w:rsidRPr="002968D9">
              <w:rPr>
                <w:rFonts w:hAnsi="標楷體" w:hint="eastAsia"/>
                <w:color w:val="000000" w:themeColor="text1"/>
                <w:sz w:val="26"/>
                <w:szCs w:val="26"/>
              </w:rPr>
              <w:t>勞動1字第0970130317號令</w:t>
            </w:r>
          </w:p>
        </w:tc>
      </w:tr>
      <w:tr w:rsidR="00E5686A" w:rsidRPr="002968D9" w14:paraId="1DB44345" w14:textId="77777777" w:rsidTr="00D27339">
        <w:trPr>
          <w:jc w:val="center"/>
        </w:trPr>
        <w:tc>
          <w:tcPr>
            <w:tcW w:w="1413" w:type="dxa"/>
            <w:vAlign w:val="center"/>
          </w:tcPr>
          <w:p w14:paraId="682C937B" w14:textId="77777777" w:rsidR="008152E6" w:rsidRPr="002968D9" w:rsidRDefault="008152E6" w:rsidP="00670024">
            <w:pPr>
              <w:jc w:val="center"/>
              <w:rPr>
                <w:rFonts w:hAnsi="標楷體"/>
                <w:b/>
                <w:color w:val="000000" w:themeColor="text1"/>
                <w:sz w:val="26"/>
                <w:szCs w:val="26"/>
              </w:rPr>
            </w:pPr>
            <w:r w:rsidRPr="002968D9">
              <w:rPr>
                <w:rFonts w:hAnsi="標楷體" w:hint="eastAsia"/>
                <w:b/>
                <w:color w:val="000000" w:themeColor="text1"/>
                <w:sz w:val="26"/>
                <w:szCs w:val="26"/>
              </w:rPr>
              <w:t>103年</w:t>
            </w:r>
          </w:p>
          <w:p w14:paraId="1122CFE5" w14:textId="77777777" w:rsidR="008152E6" w:rsidRPr="002968D9" w:rsidRDefault="008152E6" w:rsidP="00670024">
            <w:pPr>
              <w:jc w:val="center"/>
              <w:rPr>
                <w:rFonts w:hAnsi="標楷體"/>
                <w:b/>
                <w:color w:val="000000" w:themeColor="text1"/>
                <w:sz w:val="26"/>
                <w:szCs w:val="26"/>
              </w:rPr>
            </w:pPr>
            <w:r w:rsidRPr="002968D9">
              <w:rPr>
                <w:rFonts w:hAnsi="標楷體" w:hint="eastAsia"/>
                <w:b/>
                <w:color w:val="000000" w:themeColor="text1"/>
                <w:sz w:val="26"/>
                <w:szCs w:val="26"/>
              </w:rPr>
              <w:t>1月17日</w:t>
            </w:r>
          </w:p>
        </w:tc>
        <w:tc>
          <w:tcPr>
            <w:tcW w:w="6804" w:type="dxa"/>
          </w:tcPr>
          <w:p w14:paraId="7F8E417B" w14:textId="77777777" w:rsidR="008152E6" w:rsidRPr="002968D9" w:rsidRDefault="008152E6" w:rsidP="00670024">
            <w:pPr>
              <w:ind w:left="857" w:hangingChars="306" w:hanging="857"/>
              <w:rPr>
                <w:rFonts w:hAnsi="標楷體"/>
                <w:color w:val="000000" w:themeColor="text1"/>
                <w:sz w:val="26"/>
                <w:szCs w:val="26"/>
              </w:rPr>
            </w:pPr>
            <w:r w:rsidRPr="002968D9">
              <w:rPr>
                <w:rFonts w:hAnsi="標楷體" w:hint="eastAsia"/>
                <w:color w:val="000000" w:themeColor="text1"/>
                <w:sz w:val="26"/>
                <w:szCs w:val="26"/>
              </w:rPr>
              <w:t>主旨：訂定</w:t>
            </w:r>
            <w:r w:rsidRPr="002968D9">
              <w:rPr>
                <w:rFonts w:hAnsi="標楷體" w:hint="eastAsia"/>
                <w:b/>
                <w:color w:val="000000" w:themeColor="text1"/>
                <w:sz w:val="26"/>
                <w:szCs w:val="26"/>
              </w:rPr>
              <w:t>私立各級學校編制外之工作者（不包括僅從事教學工作之教師）適用勞基法</w:t>
            </w:r>
            <w:r w:rsidRPr="002968D9">
              <w:rPr>
                <w:rFonts w:hAnsi="標楷體" w:hint="eastAsia"/>
                <w:color w:val="000000" w:themeColor="text1"/>
                <w:sz w:val="26"/>
                <w:szCs w:val="26"/>
              </w:rPr>
              <w:t>，並自103年8月1日生效。</w:t>
            </w:r>
          </w:p>
          <w:p w14:paraId="0F72FBDB" w14:textId="77777777" w:rsidR="008152E6" w:rsidRPr="002968D9" w:rsidRDefault="008152E6" w:rsidP="00670024">
            <w:pPr>
              <w:rPr>
                <w:rFonts w:hAnsi="標楷體"/>
                <w:color w:val="000000" w:themeColor="text1"/>
                <w:sz w:val="26"/>
                <w:szCs w:val="26"/>
              </w:rPr>
            </w:pPr>
            <w:r w:rsidRPr="002968D9">
              <w:rPr>
                <w:rFonts w:hAnsi="標楷體" w:hint="eastAsia"/>
                <w:color w:val="000000" w:themeColor="text1"/>
                <w:sz w:val="26"/>
                <w:szCs w:val="26"/>
              </w:rPr>
              <w:t>依據：勞基法第3條第3項。</w:t>
            </w:r>
          </w:p>
          <w:p w14:paraId="4934B0E3" w14:textId="77777777" w:rsidR="008152E6" w:rsidRPr="002968D9" w:rsidRDefault="008152E6" w:rsidP="00670024">
            <w:pPr>
              <w:rPr>
                <w:rFonts w:hAnsi="標楷體"/>
                <w:color w:val="000000" w:themeColor="text1"/>
                <w:sz w:val="26"/>
                <w:szCs w:val="26"/>
              </w:rPr>
            </w:pPr>
            <w:r w:rsidRPr="002968D9">
              <w:rPr>
                <w:rFonts w:hAnsi="標楷體" w:hint="eastAsia"/>
                <w:color w:val="000000" w:themeColor="text1"/>
                <w:sz w:val="26"/>
                <w:szCs w:val="26"/>
              </w:rPr>
              <w:t>公告事項：</w:t>
            </w:r>
          </w:p>
          <w:p w14:paraId="0572D461" w14:textId="77777777" w:rsidR="008152E6" w:rsidRPr="002968D9" w:rsidRDefault="008152E6" w:rsidP="00670024">
            <w:pPr>
              <w:ind w:left="577" w:hangingChars="206" w:hanging="577"/>
              <w:rPr>
                <w:rFonts w:hAnsi="標楷體"/>
                <w:color w:val="000000" w:themeColor="text1"/>
                <w:sz w:val="26"/>
                <w:szCs w:val="26"/>
              </w:rPr>
            </w:pPr>
            <w:r w:rsidRPr="002968D9">
              <w:rPr>
                <w:rFonts w:hAnsi="標楷體" w:hint="eastAsia"/>
                <w:color w:val="000000" w:themeColor="text1"/>
                <w:sz w:val="26"/>
                <w:szCs w:val="26"/>
              </w:rPr>
              <w:t>一、</w:t>
            </w:r>
            <w:proofErr w:type="gramStart"/>
            <w:r w:rsidRPr="002968D9">
              <w:rPr>
                <w:rFonts w:hAnsi="標楷體" w:hint="eastAsia"/>
                <w:color w:val="000000" w:themeColor="text1"/>
                <w:sz w:val="26"/>
                <w:szCs w:val="26"/>
              </w:rPr>
              <w:t>旨揭所</w:t>
            </w:r>
            <w:proofErr w:type="gramEnd"/>
            <w:r w:rsidRPr="002968D9">
              <w:rPr>
                <w:rFonts w:hAnsi="標楷體" w:hint="eastAsia"/>
                <w:color w:val="000000" w:themeColor="text1"/>
                <w:sz w:val="26"/>
                <w:szCs w:val="26"/>
              </w:rPr>
              <w:t>稱</w:t>
            </w:r>
            <w:r w:rsidRPr="002968D9">
              <w:rPr>
                <w:rFonts w:hAnsi="標楷體" w:hint="eastAsia"/>
                <w:b/>
                <w:color w:val="000000" w:themeColor="text1"/>
                <w:sz w:val="26"/>
                <w:szCs w:val="26"/>
              </w:rPr>
              <w:t>編制外之工作者，指未納入各學校主管機關核定或備查之組織規程之員額編制表內者</w:t>
            </w:r>
            <w:r w:rsidRPr="002968D9">
              <w:rPr>
                <w:rFonts w:hAnsi="標楷體" w:hint="eastAsia"/>
                <w:color w:val="000000" w:themeColor="text1"/>
                <w:sz w:val="26"/>
                <w:szCs w:val="26"/>
              </w:rPr>
              <w:t>。</w:t>
            </w:r>
          </w:p>
          <w:p w14:paraId="214A2D89" w14:textId="77777777" w:rsidR="008152E6" w:rsidRPr="002968D9" w:rsidRDefault="008152E6" w:rsidP="00670024">
            <w:pPr>
              <w:ind w:left="577" w:hangingChars="206" w:hanging="577"/>
              <w:rPr>
                <w:rFonts w:hAnsi="標楷體"/>
                <w:color w:val="000000" w:themeColor="text1"/>
                <w:sz w:val="26"/>
                <w:szCs w:val="26"/>
              </w:rPr>
            </w:pPr>
            <w:r w:rsidRPr="002968D9">
              <w:rPr>
                <w:rFonts w:hAnsi="標楷體" w:hint="eastAsia"/>
                <w:color w:val="000000" w:themeColor="text1"/>
                <w:sz w:val="26"/>
                <w:szCs w:val="26"/>
              </w:rPr>
              <w:t>二、</w:t>
            </w:r>
            <w:proofErr w:type="gramStart"/>
            <w:r w:rsidRPr="002968D9">
              <w:rPr>
                <w:rFonts w:hAnsi="標楷體" w:hint="eastAsia"/>
                <w:color w:val="000000" w:themeColor="text1"/>
                <w:sz w:val="26"/>
                <w:szCs w:val="26"/>
              </w:rPr>
              <w:t>旨揭所</w:t>
            </w:r>
            <w:proofErr w:type="gramEnd"/>
            <w:r w:rsidRPr="002968D9">
              <w:rPr>
                <w:rFonts w:hAnsi="標楷體" w:hint="eastAsia"/>
                <w:color w:val="000000" w:themeColor="text1"/>
                <w:sz w:val="26"/>
                <w:szCs w:val="26"/>
              </w:rPr>
              <w:t>稱僅從事教學工作之教師，</w:t>
            </w:r>
            <w:proofErr w:type="gramStart"/>
            <w:r w:rsidRPr="002968D9">
              <w:rPr>
                <w:rFonts w:hAnsi="標楷體" w:hint="eastAsia"/>
                <w:color w:val="000000" w:themeColor="text1"/>
                <w:sz w:val="26"/>
                <w:szCs w:val="26"/>
              </w:rPr>
              <w:t>指僅從事</w:t>
            </w:r>
            <w:proofErr w:type="gramEnd"/>
            <w:r w:rsidRPr="002968D9">
              <w:rPr>
                <w:rFonts w:hAnsi="標楷體" w:hint="eastAsia"/>
                <w:color w:val="000000" w:themeColor="text1"/>
                <w:sz w:val="26"/>
                <w:szCs w:val="26"/>
              </w:rPr>
              <w:t>國民中小學、高級中等學校相關課程綱要所列課程，及大專校院發給學分或授予學位之課程教學者。</w:t>
            </w:r>
          </w:p>
          <w:p w14:paraId="35C19F43" w14:textId="77777777" w:rsidR="008152E6" w:rsidRPr="002968D9" w:rsidRDefault="008152E6" w:rsidP="00670024">
            <w:pPr>
              <w:ind w:left="577" w:hangingChars="206" w:hanging="577"/>
              <w:rPr>
                <w:rFonts w:hAnsi="標楷體"/>
                <w:color w:val="000000" w:themeColor="text1"/>
                <w:sz w:val="26"/>
                <w:szCs w:val="26"/>
              </w:rPr>
            </w:pPr>
            <w:r w:rsidRPr="002968D9">
              <w:rPr>
                <w:rFonts w:hAnsi="標楷體" w:hint="eastAsia"/>
                <w:color w:val="000000" w:themeColor="text1"/>
                <w:sz w:val="26"/>
                <w:szCs w:val="26"/>
              </w:rPr>
              <w:t>三、本次公告適用對象，亦不包括業經勞委會公告指定自87年12月31日起適用勞基法之私立各級學校非屬教師或職員之工作者。</w:t>
            </w:r>
          </w:p>
        </w:tc>
        <w:tc>
          <w:tcPr>
            <w:tcW w:w="1134" w:type="dxa"/>
            <w:vAlign w:val="center"/>
          </w:tcPr>
          <w:p w14:paraId="6007938C" w14:textId="77777777" w:rsidR="008152E6" w:rsidRPr="002968D9" w:rsidRDefault="008152E6" w:rsidP="00670024">
            <w:pPr>
              <w:wordWrap w:val="0"/>
              <w:jc w:val="center"/>
              <w:rPr>
                <w:rFonts w:hAnsi="標楷體"/>
                <w:color w:val="000000" w:themeColor="text1"/>
                <w:sz w:val="26"/>
                <w:szCs w:val="26"/>
              </w:rPr>
            </w:pPr>
            <w:r w:rsidRPr="002968D9">
              <w:rPr>
                <w:rFonts w:hAnsi="標楷體" w:hint="eastAsia"/>
                <w:color w:val="000000" w:themeColor="text1"/>
                <w:sz w:val="26"/>
                <w:szCs w:val="26"/>
              </w:rPr>
              <w:t>勞動1字第1030130055號公告</w:t>
            </w:r>
          </w:p>
        </w:tc>
      </w:tr>
    </w:tbl>
    <w:p w14:paraId="278566A4" w14:textId="77777777" w:rsidR="008152E6" w:rsidRPr="002968D9" w:rsidRDefault="008152E6" w:rsidP="008152E6">
      <w:pPr>
        <w:spacing w:afterLines="50" w:after="228"/>
        <w:ind w:leftChars="-208" w:left="3" w:hangingChars="237" w:hanging="711"/>
        <w:rPr>
          <w:rFonts w:hAnsi="標楷體"/>
          <w:color w:val="000000" w:themeColor="text1"/>
        </w:rPr>
      </w:pPr>
      <w:r w:rsidRPr="002968D9">
        <w:rPr>
          <w:rFonts w:hAnsi="標楷體" w:hint="eastAsia"/>
          <w:color w:val="000000" w:themeColor="text1"/>
          <w:sz w:val="28"/>
          <w:szCs w:val="28"/>
        </w:rPr>
        <w:t xml:space="preserve">　</w:t>
      </w:r>
      <w:r w:rsidR="00373FD2" w:rsidRPr="002968D9">
        <w:rPr>
          <w:rFonts w:hAnsi="標楷體" w:hint="eastAsia"/>
          <w:color w:val="000000" w:themeColor="text1"/>
          <w:sz w:val="28"/>
          <w:szCs w:val="28"/>
        </w:rPr>
        <w:t xml:space="preserve"> </w:t>
      </w:r>
      <w:r w:rsidRPr="002968D9">
        <w:rPr>
          <w:rFonts w:hAnsi="標楷體" w:hint="eastAsia"/>
          <w:color w:val="000000" w:themeColor="text1"/>
          <w:sz w:val="28"/>
          <w:szCs w:val="28"/>
        </w:rPr>
        <w:t>資料來源：本調查整理</w:t>
      </w:r>
      <w:r w:rsidR="00A64753" w:rsidRPr="002968D9">
        <w:rPr>
          <w:rFonts w:hAnsi="標楷體" w:hint="eastAsia"/>
          <w:color w:val="000000" w:themeColor="text1"/>
          <w:sz w:val="28"/>
          <w:szCs w:val="28"/>
        </w:rPr>
        <w:t>自</w:t>
      </w:r>
      <w:proofErr w:type="gramStart"/>
      <w:r w:rsidR="00A64753" w:rsidRPr="002968D9">
        <w:rPr>
          <w:rFonts w:hAnsi="標楷體" w:hint="eastAsia"/>
          <w:color w:val="000000" w:themeColor="text1"/>
          <w:sz w:val="28"/>
          <w:szCs w:val="28"/>
        </w:rPr>
        <w:t>勞動部查復</w:t>
      </w:r>
      <w:proofErr w:type="gramEnd"/>
      <w:r w:rsidR="00A64753" w:rsidRPr="002968D9">
        <w:rPr>
          <w:rFonts w:hAnsi="標楷體" w:hint="eastAsia"/>
          <w:color w:val="000000" w:themeColor="text1"/>
          <w:sz w:val="28"/>
          <w:szCs w:val="28"/>
        </w:rPr>
        <w:t>資料</w:t>
      </w:r>
      <w:r w:rsidRPr="002968D9">
        <w:rPr>
          <w:rFonts w:hAnsi="標楷體" w:hint="eastAsia"/>
          <w:color w:val="000000" w:themeColor="text1"/>
          <w:sz w:val="28"/>
          <w:szCs w:val="28"/>
        </w:rPr>
        <w:t>。</w:t>
      </w:r>
    </w:p>
    <w:p w14:paraId="43BF5A60" w14:textId="6F2B1258" w:rsidR="00DC216C" w:rsidRPr="002968D9" w:rsidRDefault="00EB448E" w:rsidP="00181BFC">
      <w:pPr>
        <w:pStyle w:val="3"/>
        <w:rPr>
          <w:rFonts w:hAnsi="標楷體"/>
          <w:color w:val="000000" w:themeColor="text1"/>
        </w:rPr>
      </w:pPr>
      <w:r w:rsidRPr="002968D9">
        <w:rPr>
          <w:rFonts w:hAnsi="標楷體" w:hint="eastAsia"/>
          <w:color w:val="000000" w:themeColor="text1"/>
        </w:rPr>
        <w:t>就相關</w:t>
      </w:r>
      <w:r w:rsidR="001621D6" w:rsidRPr="002968D9">
        <w:rPr>
          <w:rFonts w:hAnsi="標楷體" w:hint="eastAsia"/>
          <w:color w:val="000000" w:themeColor="text1"/>
        </w:rPr>
        <w:t>督導</w:t>
      </w:r>
      <w:r w:rsidRPr="002968D9">
        <w:rPr>
          <w:rFonts w:hAnsi="標楷體" w:hint="eastAsia"/>
          <w:color w:val="000000" w:themeColor="text1"/>
        </w:rPr>
        <w:t>權責部分，私校編制內職員未適用勞基</w:t>
      </w:r>
      <w:r w:rsidRPr="002968D9">
        <w:rPr>
          <w:rFonts w:hAnsi="標楷體" w:hint="eastAsia"/>
          <w:color w:val="000000" w:themeColor="text1"/>
        </w:rPr>
        <w:lastRenderedPageBreak/>
        <w:t>法，</w:t>
      </w:r>
      <w:r w:rsidR="003D3E14" w:rsidRPr="002968D9">
        <w:rPr>
          <w:rFonts w:hAnsi="標楷體" w:hint="eastAsia"/>
          <w:color w:val="000000" w:themeColor="text1"/>
        </w:rPr>
        <w:t>惟</w:t>
      </w:r>
      <w:r w:rsidR="003D3E14" w:rsidRPr="002968D9">
        <w:rPr>
          <w:rFonts w:hAnsi="標楷體" w:hint="eastAsia"/>
          <w:bCs w:val="0"/>
          <w:color w:val="000000" w:themeColor="text1"/>
        </w:rPr>
        <w:t>教育部稱</w:t>
      </w:r>
      <w:r w:rsidR="00420648" w:rsidRPr="002968D9">
        <w:rPr>
          <w:rFonts w:hAnsi="標楷體" w:hint="eastAsia"/>
          <w:color w:val="000000" w:themeColor="text1"/>
        </w:rPr>
        <w:t>於</w:t>
      </w:r>
      <w:r w:rsidRPr="002968D9">
        <w:rPr>
          <w:rFonts w:hAnsi="標楷體" w:hint="eastAsia"/>
          <w:color w:val="000000" w:themeColor="text1"/>
        </w:rPr>
        <w:t>資遣事由、資遣費、救濟途徑等重要權益上，</w:t>
      </w:r>
      <w:r w:rsidR="00100AD0" w:rsidRPr="002968D9">
        <w:rPr>
          <w:rFonts w:hAnsi="標楷體" w:hint="eastAsia"/>
          <w:color w:val="000000" w:themeColor="text1"/>
        </w:rPr>
        <w:t>已</w:t>
      </w:r>
      <w:r w:rsidRPr="002968D9">
        <w:rPr>
          <w:rFonts w:hAnsi="標楷體" w:hint="eastAsia"/>
          <w:color w:val="000000" w:themeColor="text1"/>
        </w:rPr>
        <w:t>制定相關保障規範；</w:t>
      </w:r>
      <w:proofErr w:type="gramStart"/>
      <w:r w:rsidR="003D3E14" w:rsidRPr="002968D9">
        <w:rPr>
          <w:rFonts w:hAnsi="標楷體" w:hint="eastAsia"/>
          <w:color w:val="000000" w:themeColor="text1"/>
        </w:rPr>
        <w:t>爰</w:t>
      </w:r>
      <w:proofErr w:type="gramEnd"/>
      <w:r w:rsidR="009E05D5" w:rsidRPr="002968D9">
        <w:rPr>
          <w:rFonts w:hAnsi="標楷體" w:hint="eastAsia"/>
          <w:b/>
          <w:bCs w:val="0"/>
          <w:color w:val="000000" w:themeColor="text1"/>
        </w:rPr>
        <w:t>就</w:t>
      </w:r>
      <w:r w:rsidRPr="002968D9">
        <w:rPr>
          <w:rFonts w:hAnsi="標楷體" w:hint="eastAsia"/>
          <w:b/>
          <w:bCs w:val="0"/>
          <w:color w:val="000000" w:themeColor="text1"/>
        </w:rPr>
        <w:t>勞動權益保障相關事項，因未納入勞基法之適用範圍</w:t>
      </w:r>
      <w:r w:rsidRPr="002968D9">
        <w:rPr>
          <w:rFonts w:hAnsi="標楷體" w:hint="eastAsia"/>
          <w:b/>
          <w:color w:val="000000" w:themeColor="text1"/>
        </w:rPr>
        <w:t>，</w:t>
      </w:r>
      <w:r w:rsidR="008108A3" w:rsidRPr="002968D9">
        <w:rPr>
          <w:rFonts w:hAnsi="標楷體" w:hint="eastAsia"/>
          <w:b/>
          <w:color w:val="000000" w:themeColor="text1"/>
        </w:rPr>
        <w:t>實務</w:t>
      </w:r>
      <w:r w:rsidRPr="002968D9">
        <w:rPr>
          <w:rFonts w:hAnsi="標楷體" w:hint="eastAsia"/>
          <w:b/>
          <w:color w:val="000000" w:themeColor="text1"/>
        </w:rPr>
        <w:t>仍由</w:t>
      </w:r>
      <w:r w:rsidR="00212F6C" w:rsidRPr="002968D9">
        <w:rPr>
          <w:rFonts w:hAnsi="標楷體" w:hint="eastAsia"/>
          <w:b/>
          <w:color w:val="000000" w:themeColor="text1"/>
        </w:rPr>
        <w:t>教育</w:t>
      </w:r>
      <w:r w:rsidR="00D270E6" w:rsidRPr="002968D9">
        <w:rPr>
          <w:rFonts w:hAnsi="標楷體" w:hint="eastAsia"/>
          <w:b/>
          <w:color w:val="000000" w:themeColor="text1"/>
        </w:rPr>
        <w:t>部</w:t>
      </w:r>
      <w:r w:rsidR="003B1433" w:rsidRPr="002968D9">
        <w:rPr>
          <w:rFonts w:hAnsi="標楷體" w:hint="eastAsia"/>
          <w:b/>
          <w:color w:val="000000" w:themeColor="text1"/>
        </w:rPr>
        <w:t>督導</w:t>
      </w:r>
      <w:r w:rsidRPr="002968D9">
        <w:rPr>
          <w:rFonts w:hAnsi="標楷體" w:hint="eastAsia"/>
          <w:b/>
          <w:color w:val="000000" w:themeColor="text1"/>
        </w:rPr>
        <w:t>處理</w:t>
      </w:r>
      <w:r w:rsidR="007C321F" w:rsidRPr="002968D9">
        <w:rPr>
          <w:rFonts w:hAnsi="標楷體" w:hint="eastAsia"/>
          <w:color w:val="000000" w:themeColor="text1"/>
        </w:rPr>
        <w:t>。</w:t>
      </w:r>
      <w:proofErr w:type="gramStart"/>
      <w:r w:rsidR="007C321F" w:rsidRPr="002968D9">
        <w:rPr>
          <w:rFonts w:hAnsi="標楷體" w:hint="eastAsia"/>
          <w:color w:val="000000" w:themeColor="text1"/>
        </w:rPr>
        <w:t>茲</w:t>
      </w:r>
      <w:r w:rsidR="00140B23" w:rsidRPr="002968D9">
        <w:rPr>
          <w:rFonts w:hAnsi="標楷體" w:hint="eastAsia"/>
          <w:color w:val="000000" w:themeColor="text1"/>
        </w:rPr>
        <w:t>列</w:t>
      </w:r>
      <w:r w:rsidR="00D775CE" w:rsidRPr="002968D9">
        <w:rPr>
          <w:rFonts w:hAnsi="標楷體" w:hint="eastAsia"/>
          <w:color w:val="000000" w:themeColor="text1"/>
        </w:rPr>
        <w:t>整體</w:t>
      </w:r>
      <w:proofErr w:type="gramEnd"/>
      <w:r w:rsidR="00DC216C" w:rsidRPr="002968D9">
        <w:rPr>
          <w:rFonts w:hAnsi="標楷體" w:hint="eastAsia"/>
          <w:color w:val="000000" w:themeColor="text1"/>
        </w:rPr>
        <w:t>私校</w:t>
      </w:r>
      <w:r w:rsidR="00687901" w:rsidRPr="002968D9">
        <w:rPr>
          <w:rFonts w:hAnsi="標楷體" w:hint="eastAsia"/>
          <w:color w:val="000000" w:themeColor="text1"/>
        </w:rPr>
        <w:t>編制內與編制外</w:t>
      </w:r>
      <w:r w:rsidR="00DC216C" w:rsidRPr="002968D9">
        <w:rPr>
          <w:rFonts w:hAnsi="標楷體" w:hint="eastAsia"/>
          <w:color w:val="000000" w:themeColor="text1"/>
        </w:rPr>
        <w:t>職員</w:t>
      </w:r>
      <w:r w:rsidR="006632A4" w:rsidRPr="002968D9">
        <w:rPr>
          <w:rFonts w:hAnsi="標楷體" w:hint="eastAsia"/>
          <w:color w:val="000000" w:themeColor="text1"/>
        </w:rPr>
        <w:t>相關</w:t>
      </w:r>
      <w:r w:rsidR="008B0C8B" w:rsidRPr="002968D9">
        <w:rPr>
          <w:rFonts w:hAnsi="標楷體" w:hint="eastAsia"/>
          <w:color w:val="000000" w:themeColor="text1"/>
        </w:rPr>
        <w:t>權益</w:t>
      </w:r>
      <w:r w:rsidR="002C1E05" w:rsidRPr="002968D9">
        <w:rPr>
          <w:rFonts w:hAnsi="標楷體" w:hint="eastAsia"/>
          <w:color w:val="000000" w:themeColor="text1"/>
        </w:rPr>
        <w:t>監督</w:t>
      </w:r>
      <w:r w:rsidR="00BB7A63" w:rsidRPr="002968D9">
        <w:rPr>
          <w:rFonts w:hAnsi="標楷體" w:hint="eastAsia"/>
          <w:color w:val="000000" w:themeColor="text1"/>
        </w:rPr>
        <w:t>之</w:t>
      </w:r>
      <w:r w:rsidR="00E85F30" w:rsidRPr="002968D9">
        <w:rPr>
          <w:rFonts w:hAnsi="標楷體" w:hint="eastAsia"/>
          <w:color w:val="000000" w:themeColor="text1"/>
        </w:rPr>
        <w:t>適用</w:t>
      </w:r>
      <w:r w:rsidR="006632A4" w:rsidRPr="002968D9">
        <w:rPr>
          <w:rFonts w:hAnsi="標楷體" w:hint="eastAsia"/>
          <w:color w:val="000000" w:themeColor="text1"/>
        </w:rPr>
        <w:t>法令</w:t>
      </w:r>
      <w:r w:rsidR="00D26103" w:rsidRPr="002968D9">
        <w:rPr>
          <w:rFonts w:hAnsi="標楷體" w:hint="eastAsia"/>
          <w:color w:val="000000" w:themeColor="text1"/>
        </w:rPr>
        <w:t>，對照</w:t>
      </w:r>
      <w:r w:rsidR="00DC216C" w:rsidRPr="002968D9">
        <w:rPr>
          <w:rFonts w:hAnsi="標楷體" w:hint="eastAsia"/>
          <w:color w:val="000000" w:themeColor="text1"/>
        </w:rPr>
        <w:t>如下</w:t>
      </w:r>
      <w:r w:rsidR="006632A4" w:rsidRPr="002968D9">
        <w:rPr>
          <w:rFonts w:hAnsi="標楷體" w:hint="eastAsia"/>
          <w:color w:val="000000" w:themeColor="text1"/>
        </w:rPr>
        <w:t>表：</w:t>
      </w:r>
    </w:p>
    <w:p w14:paraId="1EFAE294" w14:textId="77777777" w:rsidR="006632A4" w:rsidRPr="002968D9" w:rsidRDefault="00640429" w:rsidP="006632A4">
      <w:pPr>
        <w:pStyle w:val="a3"/>
        <w:rPr>
          <w:rFonts w:hAnsi="標楷體"/>
          <w:color w:val="000000" w:themeColor="text1"/>
        </w:rPr>
      </w:pPr>
      <w:r w:rsidRPr="002968D9">
        <w:rPr>
          <w:rFonts w:hAnsi="標楷體" w:hint="eastAsia"/>
          <w:color w:val="000000" w:themeColor="text1"/>
        </w:rPr>
        <w:t>私校職員</w:t>
      </w:r>
      <w:r w:rsidR="00AD4078" w:rsidRPr="002968D9">
        <w:rPr>
          <w:rFonts w:hAnsi="標楷體" w:hint="eastAsia"/>
          <w:color w:val="000000" w:themeColor="text1"/>
        </w:rPr>
        <w:t>之</w:t>
      </w:r>
      <w:r w:rsidRPr="002968D9">
        <w:rPr>
          <w:rFonts w:hAnsi="標楷體" w:hint="eastAsia"/>
          <w:color w:val="000000" w:themeColor="text1"/>
        </w:rPr>
        <w:t>進用類別、權益及其監督機關彙整情形表</w:t>
      </w:r>
    </w:p>
    <w:tbl>
      <w:tblPr>
        <w:tblStyle w:val="TableNormal"/>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2"/>
        <w:gridCol w:w="2043"/>
        <w:gridCol w:w="2038"/>
        <w:gridCol w:w="2222"/>
        <w:gridCol w:w="2131"/>
      </w:tblGrid>
      <w:tr w:rsidR="00E5686A" w:rsidRPr="002968D9" w14:paraId="39A50194" w14:textId="77777777" w:rsidTr="00227FFD">
        <w:trPr>
          <w:trHeight w:val="56"/>
          <w:tblHeader/>
          <w:jc w:val="center"/>
        </w:trPr>
        <w:tc>
          <w:tcPr>
            <w:tcW w:w="1352" w:type="dxa"/>
            <w:vMerge w:val="restart"/>
            <w:tcBorders>
              <w:tl2br w:val="single" w:sz="4" w:space="0" w:color="000000"/>
            </w:tcBorders>
            <w:vAlign w:val="center"/>
          </w:tcPr>
          <w:p w14:paraId="19D3091B" w14:textId="77777777" w:rsidR="006632A4" w:rsidRPr="002968D9" w:rsidRDefault="006632A4" w:rsidP="00BA033B">
            <w:pPr>
              <w:jc w:val="center"/>
              <w:rPr>
                <w:rFonts w:hAnsi="標楷體"/>
                <w:b/>
                <w:color w:val="000000" w:themeColor="text1"/>
                <w:sz w:val="26"/>
                <w:szCs w:val="26"/>
              </w:rPr>
            </w:pPr>
            <w:proofErr w:type="spellStart"/>
            <w:r w:rsidRPr="002968D9">
              <w:rPr>
                <w:rFonts w:hAnsi="標楷體"/>
                <w:b/>
                <w:color w:val="000000" w:themeColor="text1"/>
                <w:sz w:val="26"/>
                <w:szCs w:val="26"/>
              </w:rPr>
              <w:t>人員</w:t>
            </w:r>
            <w:proofErr w:type="spellEnd"/>
          </w:p>
          <w:p w14:paraId="50111345" w14:textId="2B74684C" w:rsidR="006632A4" w:rsidRPr="002968D9" w:rsidRDefault="006632A4" w:rsidP="00BA033B">
            <w:pPr>
              <w:jc w:val="center"/>
              <w:rPr>
                <w:rFonts w:hAnsi="標楷體"/>
                <w:b/>
                <w:color w:val="000000" w:themeColor="text1"/>
                <w:sz w:val="26"/>
                <w:szCs w:val="26"/>
              </w:rPr>
            </w:pPr>
            <w:r w:rsidRPr="002968D9">
              <w:rPr>
                <w:rFonts w:hAnsi="標楷體" w:hint="eastAsia"/>
                <w:b/>
                <w:color w:val="000000" w:themeColor="text1"/>
                <w:sz w:val="26"/>
                <w:szCs w:val="26"/>
                <w:lang w:eastAsia="zh-TW"/>
              </w:rPr>
              <w:t xml:space="preserve">    </w:t>
            </w:r>
            <w:r w:rsidR="00AD0E7E" w:rsidRPr="002968D9">
              <w:rPr>
                <w:rFonts w:hAnsi="標楷體" w:hint="eastAsia"/>
                <w:b/>
                <w:color w:val="000000" w:themeColor="text1"/>
                <w:sz w:val="26"/>
                <w:szCs w:val="26"/>
                <w:lang w:eastAsia="zh-TW"/>
              </w:rPr>
              <w:t xml:space="preserve"> </w:t>
            </w:r>
            <w:proofErr w:type="spellStart"/>
            <w:r w:rsidRPr="002968D9">
              <w:rPr>
                <w:rFonts w:hAnsi="標楷體"/>
                <w:b/>
                <w:color w:val="000000" w:themeColor="text1"/>
                <w:sz w:val="26"/>
                <w:szCs w:val="26"/>
              </w:rPr>
              <w:t>類別</w:t>
            </w:r>
            <w:proofErr w:type="spellEnd"/>
          </w:p>
          <w:p w14:paraId="3A1D1C54" w14:textId="77777777" w:rsidR="006632A4" w:rsidRPr="002968D9" w:rsidRDefault="006632A4" w:rsidP="00BA033B">
            <w:pPr>
              <w:rPr>
                <w:rFonts w:hAnsi="標楷體"/>
                <w:b/>
                <w:color w:val="000000" w:themeColor="text1"/>
                <w:sz w:val="26"/>
                <w:szCs w:val="26"/>
              </w:rPr>
            </w:pPr>
            <w:proofErr w:type="spellStart"/>
            <w:r w:rsidRPr="002968D9">
              <w:rPr>
                <w:rFonts w:hAnsi="標楷體"/>
                <w:b/>
                <w:color w:val="000000" w:themeColor="text1"/>
                <w:sz w:val="26"/>
                <w:szCs w:val="26"/>
              </w:rPr>
              <w:t>項目</w:t>
            </w:r>
            <w:proofErr w:type="spellEnd"/>
          </w:p>
        </w:tc>
        <w:tc>
          <w:tcPr>
            <w:tcW w:w="8434" w:type="dxa"/>
            <w:gridSpan w:val="4"/>
            <w:vAlign w:val="center"/>
          </w:tcPr>
          <w:p w14:paraId="09D48954" w14:textId="77777777" w:rsidR="006632A4" w:rsidRPr="002968D9" w:rsidRDefault="006632A4" w:rsidP="008A6A1D">
            <w:pPr>
              <w:jc w:val="center"/>
              <w:rPr>
                <w:rFonts w:hAnsi="標楷體"/>
                <w:b/>
                <w:color w:val="000000" w:themeColor="text1"/>
                <w:sz w:val="26"/>
                <w:szCs w:val="26"/>
              </w:rPr>
            </w:pPr>
            <w:proofErr w:type="spellStart"/>
            <w:r w:rsidRPr="002968D9">
              <w:rPr>
                <w:rFonts w:hAnsi="標楷體"/>
                <w:b/>
                <w:color w:val="000000" w:themeColor="text1"/>
                <w:sz w:val="26"/>
                <w:szCs w:val="26"/>
              </w:rPr>
              <w:t>私立學校</w:t>
            </w:r>
            <w:proofErr w:type="spellEnd"/>
          </w:p>
        </w:tc>
      </w:tr>
      <w:tr w:rsidR="00E5686A" w:rsidRPr="002968D9" w14:paraId="25672717" w14:textId="77777777" w:rsidTr="00227FFD">
        <w:trPr>
          <w:trHeight w:val="56"/>
          <w:tblHeader/>
          <w:jc w:val="center"/>
        </w:trPr>
        <w:tc>
          <w:tcPr>
            <w:tcW w:w="1352" w:type="dxa"/>
            <w:vMerge/>
            <w:tcBorders>
              <w:top w:val="single" w:sz="4" w:space="0" w:color="000000"/>
              <w:tl2br w:val="single" w:sz="4" w:space="0" w:color="000000"/>
            </w:tcBorders>
            <w:vAlign w:val="center"/>
          </w:tcPr>
          <w:p w14:paraId="0A3A6F19" w14:textId="77777777" w:rsidR="006632A4" w:rsidRPr="002968D9" w:rsidRDefault="006632A4" w:rsidP="00BA033B">
            <w:pPr>
              <w:jc w:val="center"/>
              <w:rPr>
                <w:rFonts w:hAnsi="標楷體"/>
                <w:b/>
                <w:color w:val="000000" w:themeColor="text1"/>
                <w:sz w:val="26"/>
                <w:szCs w:val="26"/>
              </w:rPr>
            </w:pPr>
          </w:p>
        </w:tc>
        <w:tc>
          <w:tcPr>
            <w:tcW w:w="4081" w:type="dxa"/>
            <w:gridSpan w:val="2"/>
            <w:shd w:val="clear" w:color="auto" w:fill="FFFFFF" w:themeFill="background1"/>
            <w:vAlign w:val="center"/>
          </w:tcPr>
          <w:p w14:paraId="7EC4CDDF" w14:textId="77777777" w:rsidR="006632A4" w:rsidRPr="002968D9" w:rsidRDefault="006632A4" w:rsidP="008A6A1D">
            <w:pPr>
              <w:jc w:val="center"/>
              <w:rPr>
                <w:rFonts w:hAnsi="標楷體"/>
                <w:b/>
                <w:color w:val="000000" w:themeColor="text1"/>
                <w:sz w:val="26"/>
                <w:szCs w:val="26"/>
              </w:rPr>
            </w:pPr>
            <w:proofErr w:type="spellStart"/>
            <w:r w:rsidRPr="002968D9">
              <w:rPr>
                <w:rFonts w:hAnsi="標楷體"/>
                <w:b/>
                <w:color w:val="000000" w:themeColor="text1"/>
                <w:sz w:val="26"/>
                <w:szCs w:val="26"/>
              </w:rPr>
              <w:t>編制內職員</w:t>
            </w:r>
            <w:proofErr w:type="spellEnd"/>
          </w:p>
        </w:tc>
        <w:tc>
          <w:tcPr>
            <w:tcW w:w="4353" w:type="dxa"/>
            <w:gridSpan w:val="2"/>
            <w:shd w:val="clear" w:color="auto" w:fill="auto"/>
            <w:vAlign w:val="center"/>
          </w:tcPr>
          <w:p w14:paraId="5F1AE244" w14:textId="77777777" w:rsidR="006632A4" w:rsidRPr="002968D9" w:rsidRDefault="006632A4" w:rsidP="008A6A1D">
            <w:pPr>
              <w:jc w:val="center"/>
              <w:rPr>
                <w:rFonts w:hAnsi="標楷體"/>
                <w:b/>
                <w:color w:val="000000" w:themeColor="text1"/>
                <w:sz w:val="26"/>
                <w:szCs w:val="26"/>
              </w:rPr>
            </w:pPr>
            <w:proofErr w:type="spellStart"/>
            <w:r w:rsidRPr="002968D9">
              <w:rPr>
                <w:rFonts w:hAnsi="標楷體"/>
                <w:b/>
                <w:color w:val="000000" w:themeColor="text1"/>
                <w:sz w:val="26"/>
                <w:szCs w:val="26"/>
              </w:rPr>
              <w:t>編制外職員</w:t>
            </w:r>
            <w:proofErr w:type="spellEnd"/>
          </w:p>
        </w:tc>
      </w:tr>
      <w:tr w:rsidR="00E5686A" w:rsidRPr="002968D9" w14:paraId="0FEAC23D" w14:textId="77777777" w:rsidTr="00227FFD">
        <w:trPr>
          <w:trHeight w:val="56"/>
          <w:tblHeader/>
          <w:jc w:val="center"/>
        </w:trPr>
        <w:tc>
          <w:tcPr>
            <w:tcW w:w="1352" w:type="dxa"/>
            <w:vMerge/>
            <w:tcBorders>
              <w:top w:val="single" w:sz="4" w:space="0" w:color="000000"/>
              <w:tl2br w:val="single" w:sz="4" w:space="0" w:color="000000"/>
            </w:tcBorders>
            <w:vAlign w:val="center"/>
          </w:tcPr>
          <w:p w14:paraId="015375C6" w14:textId="77777777" w:rsidR="006632A4" w:rsidRPr="002968D9" w:rsidRDefault="006632A4" w:rsidP="00BA033B">
            <w:pPr>
              <w:jc w:val="center"/>
              <w:rPr>
                <w:rFonts w:hAnsi="標楷體"/>
                <w:b/>
                <w:color w:val="000000" w:themeColor="text1"/>
                <w:sz w:val="26"/>
                <w:szCs w:val="26"/>
              </w:rPr>
            </w:pPr>
          </w:p>
        </w:tc>
        <w:tc>
          <w:tcPr>
            <w:tcW w:w="2043" w:type="dxa"/>
            <w:vAlign w:val="center"/>
          </w:tcPr>
          <w:p w14:paraId="79D9ED4A" w14:textId="77777777" w:rsidR="006632A4" w:rsidRPr="002968D9" w:rsidRDefault="006632A4" w:rsidP="008A6A1D">
            <w:pPr>
              <w:jc w:val="center"/>
              <w:rPr>
                <w:rFonts w:hAnsi="標楷體"/>
                <w:b/>
                <w:color w:val="000000" w:themeColor="text1"/>
                <w:sz w:val="26"/>
                <w:szCs w:val="26"/>
              </w:rPr>
            </w:pPr>
            <w:proofErr w:type="spellStart"/>
            <w:r w:rsidRPr="002968D9">
              <w:rPr>
                <w:rFonts w:hAnsi="標楷體"/>
                <w:b/>
                <w:color w:val="000000" w:themeColor="text1"/>
                <w:sz w:val="26"/>
                <w:szCs w:val="26"/>
              </w:rPr>
              <w:t>適用法規</w:t>
            </w:r>
            <w:proofErr w:type="spellEnd"/>
          </w:p>
        </w:tc>
        <w:tc>
          <w:tcPr>
            <w:tcW w:w="2038" w:type="dxa"/>
            <w:shd w:val="clear" w:color="auto" w:fill="FFFFFF" w:themeFill="background1"/>
            <w:vAlign w:val="center"/>
          </w:tcPr>
          <w:p w14:paraId="38713136" w14:textId="77777777" w:rsidR="006632A4" w:rsidRPr="002968D9" w:rsidRDefault="006632A4" w:rsidP="008A6A1D">
            <w:pPr>
              <w:jc w:val="center"/>
              <w:rPr>
                <w:rFonts w:hAnsi="標楷體"/>
                <w:b/>
                <w:color w:val="000000" w:themeColor="text1"/>
                <w:sz w:val="26"/>
                <w:szCs w:val="26"/>
              </w:rPr>
            </w:pPr>
            <w:proofErr w:type="spellStart"/>
            <w:r w:rsidRPr="002968D9">
              <w:rPr>
                <w:rFonts w:hAnsi="標楷體"/>
                <w:b/>
                <w:color w:val="000000" w:themeColor="text1"/>
                <w:sz w:val="26"/>
                <w:szCs w:val="26"/>
              </w:rPr>
              <w:t>監督機關</w:t>
            </w:r>
            <w:proofErr w:type="spellEnd"/>
          </w:p>
        </w:tc>
        <w:tc>
          <w:tcPr>
            <w:tcW w:w="2222" w:type="dxa"/>
            <w:shd w:val="clear" w:color="auto" w:fill="auto"/>
            <w:vAlign w:val="center"/>
          </w:tcPr>
          <w:p w14:paraId="6979B743" w14:textId="77777777" w:rsidR="006632A4" w:rsidRPr="002968D9" w:rsidRDefault="006632A4" w:rsidP="008A6A1D">
            <w:pPr>
              <w:jc w:val="center"/>
              <w:rPr>
                <w:rFonts w:hAnsi="標楷體"/>
                <w:b/>
                <w:color w:val="000000" w:themeColor="text1"/>
                <w:sz w:val="26"/>
                <w:szCs w:val="26"/>
              </w:rPr>
            </w:pPr>
            <w:proofErr w:type="spellStart"/>
            <w:r w:rsidRPr="002968D9">
              <w:rPr>
                <w:rFonts w:hAnsi="標楷體"/>
                <w:b/>
                <w:color w:val="000000" w:themeColor="text1"/>
                <w:sz w:val="26"/>
                <w:szCs w:val="26"/>
              </w:rPr>
              <w:t>適用法規</w:t>
            </w:r>
            <w:proofErr w:type="spellEnd"/>
          </w:p>
        </w:tc>
        <w:tc>
          <w:tcPr>
            <w:tcW w:w="2131" w:type="dxa"/>
            <w:shd w:val="clear" w:color="auto" w:fill="auto"/>
            <w:vAlign w:val="center"/>
          </w:tcPr>
          <w:p w14:paraId="7D786C96" w14:textId="77777777" w:rsidR="006632A4" w:rsidRPr="002968D9" w:rsidRDefault="006632A4" w:rsidP="008A6A1D">
            <w:pPr>
              <w:jc w:val="center"/>
              <w:rPr>
                <w:rFonts w:hAnsi="標楷體"/>
                <w:b/>
                <w:color w:val="000000" w:themeColor="text1"/>
                <w:sz w:val="26"/>
                <w:szCs w:val="26"/>
              </w:rPr>
            </w:pPr>
            <w:proofErr w:type="spellStart"/>
            <w:r w:rsidRPr="002968D9">
              <w:rPr>
                <w:rFonts w:hAnsi="標楷體"/>
                <w:b/>
                <w:color w:val="000000" w:themeColor="text1"/>
                <w:sz w:val="26"/>
                <w:szCs w:val="26"/>
              </w:rPr>
              <w:t>監督機關</w:t>
            </w:r>
            <w:proofErr w:type="spellEnd"/>
          </w:p>
        </w:tc>
      </w:tr>
      <w:tr w:rsidR="00E5686A" w:rsidRPr="002968D9" w14:paraId="038B5A66" w14:textId="77777777" w:rsidTr="00227FFD">
        <w:trPr>
          <w:trHeight w:val="740"/>
          <w:jc w:val="center"/>
        </w:trPr>
        <w:tc>
          <w:tcPr>
            <w:tcW w:w="1352" w:type="dxa"/>
            <w:vAlign w:val="center"/>
          </w:tcPr>
          <w:p w14:paraId="3C2A487F" w14:textId="77777777" w:rsidR="006632A4" w:rsidRPr="002968D9" w:rsidRDefault="006632A4" w:rsidP="00BA033B">
            <w:pPr>
              <w:jc w:val="center"/>
              <w:rPr>
                <w:rFonts w:hAnsi="標楷體"/>
                <w:b/>
                <w:color w:val="000000" w:themeColor="text1"/>
                <w:sz w:val="26"/>
                <w:szCs w:val="26"/>
              </w:rPr>
            </w:pPr>
            <w:proofErr w:type="spellStart"/>
            <w:r w:rsidRPr="002968D9">
              <w:rPr>
                <w:rFonts w:hAnsi="標楷體"/>
                <w:b/>
                <w:color w:val="000000" w:themeColor="text1"/>
                <w:sz w:val="26"/>
                <w:szCs w:val="26"/>
              </w:rPr>
              <w:t>進用</w:t>
            </w:r>
            <w:proofErr w:type="spellEnd"/>
          </w:p>
        </w:tc>
        <w:tc>
          <w:tcPr>
            <w:tcW w:w="2043" w:type="dxa"/>
            <w:vAlign w:val="center"/>
          </w:tcPr>
          <w:p w14:paraId="3D2BFBAA" w14:textId="77777777" w:rsidR="006632A4" w:rsidRPr="002968D9" w:rsidRDefault="006632A4" w:rsidP="00903ECE">
            <w:pPr>
              <w:rPr>
                <w:rFonts w:hAnsi="標楷體"/>
                <w:color w:val="000000" w:themeColor="text1"/>
                <w:sz w:val="26"/>
                <w:szCs w:val="26"/>
                <w:lang w:eastAsia="zh-TW"/>
              </w:rPr>
            </w:pPr>
            <w:r w:rsidRPr="002968D9">
              <w:rPr>
                <w:rFonts w:hAnsi="標楷體"/>
                <w:color w:val="000000" w:themeColor="text1"/>
                <w:spacing w:val="-4"/>
                <w:sz w:val="26"/>
                <w:szCs w:val="26"/>
                <w:lang w:eastAsia="zh-TW"/>
              </w:rPr>
              <w:t>私立學校職員與</w:t>
            </w:r>
            <w:proofErr w:type="gramStart"/>
            <w:r w:rsidRPr="002968D9">
              <w:rPr>
                <w:rFonts w:hAnsi="標楷體"/>
                <w:color w:val="000000" w:themeColor="text1"/>
                <w:spacing w:val="-4"/>
                <w:sz w:val="26"/>
                <w:szCs w:val="26"/>
                <w:lang w:eastAsia="zh-TW"/>
              </w:rPr>
              <w:t>學校間係屬</w:t>
            </w:r>
            <w:proofErr w:type="gramEnd"/>
            <w:r w:rsidRPr="002968D9">
              <w:rPr>
                <w:rFonts w:hAnsi="標楷體"/>
                <w:color w:val="000000" w:themeColor="text1"/>
                <w:spacing w:val="-4"/>
                <w:sz w:val="26"/>
                <w:szCs w:val="26"/>
                <w:lang w:eastAsia="zh-TW"/>
              </w:rPr>
              <w:t>私法聘僱關係，渠等權利義務係由各校於相關規章或</w:t>
            </w:r>
            <w:r w:rsidRPr="002968D9">
              <w:rPr>
                <w:rFonts w:hAnsi="標楷體"/>
                <w:color w:val="000000" w:themeColor="text1"/>
                <w:spacing w:val="-23"/>
                <w:sz w:val="26"/>
                <w:szCs w:val="26"/>
                <w:lang w:eastAsia="zh-TW"/>
              </w:rPr>
              <w:t>聘約中訂</w:t>
            </w:r>
            <w:r w:rsidRPr="002968D9">
              <w:rPr>
                <w:rFonts w:hAnsi="標楷體"/>
                <w:color w:val="000000" w:themeColor="text1"/>
                <w:sz w:val="26"/>
                <w:szCs w:val="26"/>
                <w:lang w:eastAsia="zh-TW"/>
              </w:rPr>
              <w:t>定</w:t>
            </w:r>
          </w:p>
        </w:tc>
        <w:tc>
          <w:tcPr>
            <w:tcW w:w="2038" w:type="dxa"/>
            <w:shd w:val="clear" w:color="auto" w:fill="FFFFFF" w:themeFill="background1"/>
            <w:vAlign w:val="center"/>
          </w:tcPr>
          <w:p w14:paraId="5B628631" w14:textId="77777777" w:rsidR="006632A4" w:rsidRPr="00803D73" w:rsidRDefault="006632A4" w:rsidP="005B7D3C">
            <w:pPr>
              <w:jc w:val="center"/>
              <w:rPr>
                <w:rFonts w:hAnsi="標楷體"/>
                <w:color w:val="000000" w:themeColor="text1"/>
                <w:sz w:val="26"/>
                <w:szCs w:val="26"/>
              </w:rPr>
            </w:pPr>
            <w:proofErr w:type="spellStart"/>
            <w:r w:rsidRPr="00803D73">
              <w:rPr>
                <w:rFonts w:hAnsi="標楷體"/>
                <w:color w:val="000000" w:themeColor="text1"/>
                <w:sz w:val="26"/>
                <w:szCs w:val="26"/>
              </w:rPr>
              <w:t>教育部</w:t>
            </w:r>
            <w:proofErr w:type="spellEnd"/>
          </w:p>
        </w:tc>
        <w:tc>
          <w:tcPr>
            <w:tcW w:w="2222" w:type="dxa"/>
            <w:shd w:val="clear" w:color="auto" w:fill="auto"/>
            <w:vAlign w:val="center"/>
          </w:tcPr>
          <w:p w14:paraId="6DC2F30B" w14:textId="77777777" w:rsidR="006632A4" w:rsidRPr="002968D9" w:rsidRDefault="006632A4" w:rsidP="00903ECE">
            <w:pPr>
              <w:rPr>
                <w:rFonts w:hAnsi="標楷體"/>
                <w:color w:val="000000" w:themeColor="text1"/>
                <w:sz w:val="26"/>
                <w:szCs w:val="26"/>
                <w:lang w:eastAsia="zh-TW"/>
              </w:rPr>
            </w:pPr>
            <w:r w:rsidRPr="002968D9">
              <w:rPr>
                <w:rFonts w:hAnsi="標楷體"/>
                <w:color w:val="000000" w:themeColor="text1"/>
                <w:spacing w:val="-4"/>
                <w:sz w:val="26"/>
                <w:szCs w:val="26"/>
                <w:lang w:eastAsia="zh-TW"/>
              </w:rPr>
              <w:t>私立學校職員與</w:t>
            </w:r>
            <w:proofErr w:type="gramStart"/>
            <w:r w:rsidRPr="002968D9">
              <w:rPr>
                <w:rFonts w:hAnsi="標楷體"/>
                <w:color w:val="000000" w:themeColor="text1"/>
                <w:spacing w:val="-4"/>
                <w:sz w:val="26"/>
                <w:szCs w:val="26"/>
                <w:lang w:eastAsia="zh-TW"/>
              </w:rPr>
              <w:t>學校間係屬</w:t>
            </w:r>
            <w:proofErr w:type="gramEnd"/>
            <w:r w:rsidRPr="002968D9">
              <w:rPr>
                <w:rFonts w:hAnsi="標楷體"/>
                <w:color w:val="000000" w:themeColor="text1"/>
                <w:spacing w:val="-4"/>
                <w:sz w:val="26"/>
                <w:szCs w:val="26"/>
                <w:lang w:eastAsia="zh-TW"/>
              </w:rPr>
              <w:t>私法聘僱關係，渠等權利義務係由各校於相關規章或</w:t>
            </w:r>
            <w:r w:rsidRPr="002968D9">
              <w:rPr>
                <w:rFonts w:hAnsi="標楷體"/>
                <w:color w:val="000000" w:themeColor="text1"/>
                <w:spacing w:val="-23"/>
                <w:sz w:val="26"/>
                <w:szCs w:val="26"/>
                <w:lang w:eastAsia="zh-TW"/>
              </w:rPr>
              <w:t>聘 約中訂</w:t>
            </w:r>
            <w:r w:rsidRPr="002968D9">
              <w:rPr>
                <w:rFonts w:hAnsi="標楷體"/>
                <w:color w:val="000000" w:themeColor="text1"/>
                <w:sz w:val="26"/>
                <w:szCs w:val="26"/>
                <w:lang w:eastAsia="zh-TW"/>
              </w:rPr>
              <w:t>定</w:t>
            </w:r>
          </w:p>
        </w:tc>
        <w:tc>
          <w:tcPr>
            <w:tcW w:w="2131" w:type="dxa"/>
            <w:shd w:val="clear" w:color="auto" w:fill="auto"/>
            <w:vAlign w:val="center"/>
          </w:tcPr>
          <w:p w14:paraId="6AF2E6C1" w14:textId="77777777" w:rsidR="006632A4" w:rsidRPr="002968D9" w:rsidRDefault="006632A4" w:rsidP="00903ECE">
            <w:pPr>
              <w:rPr>
                <w:rFonts w:hAnsi="標楷體"/>
                <w:color w:val="000000" w:themeColor="text1"/>
                <w:spacing w:val="-4"/>
                <w:sz w:val="26"/>
                <w:szCs w:val="26"/>
                <w:lang w:eastAsia="zh-TW"/>
              </w:rPr>
            </w:pPr>
            <w:r w:rsidRPr="002968D9">
              <w:rPr>
                <w:rFonts w:hAnsi="標楷體"/>
                <w:color w:val="000000" w:themeColor="text1"/>
                <w:spacing w:val="-4"/>
                <w:sz w:val="26"/>
                <w:szCs w:val="26"/>
                <w:lang w:eastAsia="zh-TW"/>
              </w:rPr>
              <w:t>勞動部</w:t>
            </w:r>
            <w:r w:rsidRPr="002968D9">
              <w:rPr>
                <w:rFonts w:hAnsi="標楷體" w:hint="eastAsia"/>
                <w:color w:val="000000" w:themeColor="text1"/>
                <w:spacing w:val="-4"/>
                <w:sz w:val="26"/>
                <w:szCs w:val="26"/>
                <w:lang w:eastAsia="zh-TW"/>
              </w:rPr>
              <w:t>、</w:t>
            </w:r>
            <w:r w:rsidRPr="002968D9">
              <w:rPr>
                <w:rFonts w:hAnsi="標楷體"/>
                <w:color w:val="000000" w:themeColor="text1"/>
                <w:spacing w:val="-4"/>
                <w:sz w:val="26"/>
                <w:szCs w:val="26"/>
                <w:lang w:eastAsia="zh-TW"/>
              </w:rPr>
              <w:t>各直轄市及縣（市）政府勞工行政主管機關</w:t>
            </w:r>
          </w:p>
        </w:tc>
      </w:tr>
      <w:tr w:rsidR="00E5686A" w:rsidRPr="002968D9" w14:paraId="56109506" w14:textId="77777777" w:rsidTr="00227FFD">
        <w:trPr>
          <w:trHeight w:val="56"/>
          <w:jc w:val="center"/>
        </w:trPr>
        <w:tc>
          <w:tcPr>
            <w:tcW w:w="1352" w:type="dxa"/>
            <w:vAlign w:val="center"/>
          </w:tcPr>
          <w:p w14:paraId="1417BE45" w14:textId="77777777" w:rsidR="006632A4" w:rsidRPr="002968D9" w:rsidRDefault="006632A4" w:rsidP="00BA033B">
            <w:pPr>
              <w:jc w:val="center"/>
              <w:rPr>
                <w:rFonts w:hAnsi="標楷體"/>
                <w:b/>
                <w:color w:val="000000" w:themeColor="text1"/>
                <w:sz w:val="26"/>
                <w:szCs w:val="26"/>
              </w:rPr>
            </w:pPr>
            <w:proofErr w:type="spellStart"/>
            <w:r w:rsidRPr="002968D9">
              <w:rPr>
                <w:rFonts w:hAnsi="標楷體"/>
                <w:b/>
                <w:color w:val="000000" w:themeColor="text1"/>
                <w:sz w:val="26"/>
                <w:szCs w:val="26"/>
              </w:rPr>
              <w:t>差假</w:t>
            </w:r>
            <w:proofErr w:type="spellEnd"/>
          </w:p>
        </w:tc>
        <w:tc>
          <w:tcPr>
            <w:tcW w:w="2043" w:type="dxa"/>
            <w:vAlign w:val="center"/>
          </w:tcPr>
          <w:p w14:paraId="6DEB0DEB" w14:textId="77777777" w:rsidR="006632A4" w:rsidRPr="002968D9" w:rsidRDefault="006632A4" w:rsidP="00903ECE">
            <w:pPr>
              <w:rPr>
                <w:rFonts w:hAnsi="標楷體"/>
                <w:color w:val="000000" w:themeColor="text1"/>
                <w:sz w:val="26"/>
                <w:szCs w:val="26"/>
                <w:lang w:eastAsia="zh-TW"/>
              </w:rPr>
            </w:pPr>
            <w:r w:rsidRPr="002968D9">
              <w:rPr>
                <w:rFonts w:hAnsi="標楷體"/>
                <w:color w:val="000000" w:themeColor="text1"/>
                <w:spacing w:val="-4"/>
                <w:sz w:val="26"/>
                <w:szCs w:val="26"/>
                <w:lang w:eastAsia="zh-TW"/>
              </w:rPr>
              <w:t>私立學校職員與</w:t>
            </w:r>
            <w:proofErr w:type="gramStart"/>
            <w:r w:rsidRPr="002968D9">
              <w:rPr>
                <w:rFonts w:hAnsi="標楷體"/>
                <w:color w:val="000000" w:themeColor="text1"/>
                <w:spacing w:val="-4"/>
                <w:sz w:val="26"/>
                <w:szCs w:val="26"/>
                <w:lang w:eastAsia="zh-TW"/>
              </w:rPr>
              <w:t>學校間係屬</w:t>
            </w:r>
            <w:proofErr w:type="gramEnd"/>
            <w:r w:rsidRPr="002968D9">
              <w:rPr>
                <w:rFonts w:hAnsi="標楷體"/>
                <w:color w:val="000000" w:themeColor="text1"/>
                <w:spacing w:val="-4"/>
                <w:sz w:val="26"/>
                <w:szCs w:val="26"/>
                <w:lang w:eastAsia="zh-TW"/>
              </w:rPr>
              <w:t>私法聘僱關係，渠等權利義務係由各校於相關規章或</w:t>
            </w:r>
            <w:r w:rsidRPr="002968D9">
              <w:rPr>
                <w:rFonts w:hAnsi="標楷體" w:hint="eastAsia"/>
                <w:color w:val="000000" w:themeColor="text1"/>
                <w:spacing w:val="-4"/>
                <w:sz w:val="26"/>
                <w:szCs w:val="26"/>
                <w:lang w:eastAsia="zh-TW"/>
              </w:rPr>
              <w:t>聘約中訂定</w:t>
            </w:r>
          </w:p>
        </w:tc>
        <w:tc>
          <w:tcPr>
            <w:tcW w:w="2038" w:type="dxa"/>
            <w:shd w:val="clear" w:color="auto" w:fill="FFFFFF" w:themeFill="background1"/>
            <w:vAlign w:val="center"/>
          </w:tcPr>
          <w:p w14:paraId="6D81DAB1" w14:textId="77777777" w:rsidR="006632A4" w:rsidRPr="00803D73" w:rsidRDefault="006632A4" w:rsidP="005B7D3C">
            <w:pPr>
              <w:jc w:val="center"/>
              <w:rPr>
                <w:rFonts w:hAnsi="標楷體"/>
                <w:color w:val="000000" w:themeColor="text1"/>
                <w:sz w:val="26"/>
                <w:szCs w:val="26"/>
              </w:rPr>
            </w:pPr>
            <w:proofErr w:type="spellStart"/>
            <w:r w:rsidRPr="00803D73">
              <w:rPr>
                <w:rFonts w:hAnsi="標楷體"/>
                <w:color w:val="000000" w:themeColor="text1"/>
                <w:sz w:val="26"/>
                <w:szCs w:val="26"/>
              </w:rPr>
              <w:t>教育部</w:t>
            </w:r>
            <w:proofErr w:type="spellEnd"/>
          </w:p>
        </w:tc>
        <w:tc>
          <w:tcPr>
            <w:tcW w:w="2222" w:type="dxa"/>
            <w:shd w:val="clear" w:color="auto" w:fill="auto"/>
            <w:vAlign w:val="center"/>
          </w:tcPr>
          <w:p w14:paraId="29AFAEEA" w14:textId="77777777" w:rsidR="006632A4" w:rsidRPr="002968D9" w:rsidRDefault="006632A4" w:rsidP="005B7D3C">
            <w:pPr>
              <w:jc w:val="center"/>
              <w:rPr>
                <w:rFonts w:hAnsi="標楷體"/>
                <w:color w:val="000000" w:themeColor="text1"/>
                <w:sz w:val="26"/>
                <w:szCs w:val="26"/>
              </w:rPr>
            </w:pPr>
            <w:proofErr w:type="spellStart"/>
            <w:r w:rsidRPr="002968D9">
              <w:rPr>
                <w:rFonts w:hAnsi="標楷體"/>
                <w:color w:val="000000" w:themeColor="text1"/>
                <w:sz w:val="26"/>
                <w:szCs w:val="26"/>
              </w:rPr>
              <w:t>勞基法</w:t>
            </w:r>
            <w:proofErr w:type="spellEnd"/>
          </w:p>
        </w:tc>
        <w:tc>
          <w:tcPr>
            <w:tcW w:w="2131" w:type="dxa"/>
            <w:shd w:val="clear" w:color="auto" w:fill="auto"/>
            <w:vAlign w:val="center"/>
          </w:tcPr>
          <w:p w14:paraId="53D60F2A" w14:textId="77777777" w:rsidR="006632A4" w:rsidRPr="002968D9" w:rsidRDefault="006632A4" w:rsidP="00903ECE">
            <w:pPr>
              <w:rPr>
                <w:rFonts w:hAnsi="標楷體"/>
                <w:color w:val="000000" w:themeColor="text1"/>
                <w:spacing w:val="-4"/>
                <w:sz w:val="26"/>
                <w:szCs w:val="26"/>
                <w:lang w:eastAsia="zh-TW"/>
              </w:rPr>
            </w:pPr>
            <w:r w:rsidRPr="002968D9">
              <w:rPr>
                <w:rFonts w:hAnsi="標楷體"/>
                <w:color w:val="000000" w:themeColor="text1"/>
                <w:spacing w:val="-4"/>
                <w:sz w:val="26"/>
                <w:szCs w:val="26"/>
                <w:lang w:eastAsia="zh-TW"/>
              </w:rPr>
              <w:t>勞動部</w:t>
            </w:r>
            <w:r w:rsidRPr="002968D9">
              <w:rPr>
                <w:rFonts w:hAnsi="標楷體" w:hint="eastAsia"/>
                <w:color w:val="000000" w:themeColor="text1"/>
                <w:spacing w:val="-4"/>
                <w:sz w:val="26"/>
                <w:szCs w:val="26"/>
                <w:lang w:eastAsia="zh-TW"/>
              </w:rPr>
              <w:t>、</w:t>
            </w:r>
            <w:r w:rsidRPr="002968D9">
              <w:rPr>
                <w:rFonts w:hAnsi="標楷體"/>
                <w:color w:val="000000" w:themeColor="text1"/>
                <w:spacing w:val="-4"/>
                <w:sz w:val="26"/>
                <w:szCs w:val="26"/>
                <w:lang w:eastAsia="zh-TW"/>
              </w:rPr>
              <w:t>各直轄市及縣（市）政府勞工行政主管機關</w:t>
            </w:r>
          </w:p>
        </w:tc>
      </w:tr>
      <w:tr w:rsidR="00E5686A" w:rsidRPr="002968D9" w14:paraId="01CC66B5" w14:textId="77777777" w:rsidTr="00227FFD">
        <w:trPr>
          <w:trHeight w:val="355"/>
          <w:jc w:val="center"/>
        </w:trPr>
        <w:tc>
          <w:tcPr>
            <w:tcW w:w="1352" w:type="dxa"/>
            <w:vAlign w:val="center"/>
          </w:tcPr>
          <w:p w14:paraId="5531EE0E" w14:textId="77777777" w:rsidR="006632A4" w:rsidRPr="002968D9" w:rsidRDefault="006632A4" w:rsidP="00BA033B">
            <w:pPr>
              <w:pStyle w:val="TableParagraph"/>
              <w:spacing w:line="378" w:lineRule="exact"/>
              <w:jc w:val="center"/>
              <w:rPr>
                <w:rFonts w:hAnsi="標楷體"/>
                <w:b/>
                <w:color w:val="000000" w:themeColor="text1"/>
                <w:sz w:val="26"/>
                <w:szCs w:val="26"/>
              </w:rPr>
            </w:pPr>
            <w:proofErr w:type="spellStart"/>
            <w:r w:rsidRPr="002968D9">
              <w:rPr>
                <w:rFonts w:hAnsi="標楷體"/>
                <w:b/>
                <w:color w:val="000000" w:themeColor="text1"/>
                <w:sz w:val="26"/>
                <w:szCs w:val="26"/>
              </w:rPr>
              <w:t>保險</w:t>
            </w:r>
            <w:proofErr w:type="spellEnd"/>
          </w:p>
        </w:tc>
        <w:tc>
          <w:tcPr>
            <w:tcW w:w="2043" w:type="dxa"/>
            <w:vAlign w:val="center"/>
          </w:tcPr>
          <w:p w14:paraId="778677FC" w14:textId="161682D2" w:rsidR="006632A4" w:rsidRPr="002968D9" w:rsidRDefault="00973E77" w:rsidP="00903ECE">
            <w:pPr>
              <w:rPr>
                <w:rFonts w:hAnsi="標楷體"/>
                <w:color w:val="000000" w:themeColor="text1"/>
                <w:sz w:val="26"/>
                <w:szCs w:val="26"/>
                <w:lang w:eastAsia="zh-TW"/>
              </w:rPr>
            </w:pPr>
            <w:r w:rsidRPr="002968D9">
              <w:rPr>
                <w:rFonts w:hAnsi="標楷體" w:hint="eastAsia"/>
                <w:color w:val="000000" w:themeColor="text1"/>
                <w:sz w:val="26"/>
                <w:szCs w:val="26"/>
                <w:lang w:eastAsia="zh-TW"/>
              </w:rPr>
              <w:t>公教人員保險法</w:t>
            </w:r>
            <w:r w:rsidR="006632A4" w:rsidRPr="002968D9">
              <w:rPr>
                <w:rFonts w:hAnsi="標楷體" w:hint="eastAsia"/>
                <w:color w:val="000000" w:themeColor="text1"/>
                <w:sz w:val="26"/>
                <w:szCs w:val="26"/>
                <w:lang w:eastAsia="zh-TW"/>
              </w:rPr>
              <w:t>、</w:t>
            </w:r>
            <w:r w:rsidR="006632A4" w:rsidRPr="002968D9">
              <w:rPr>
                <w:rFonts w:hAnsi="標楷體"/>
                <w:color w:val="000000" w:themeColor="text1"/>
                <w:spacing w:val="-4"/>
                <w:sz w:val="26"/>
                <w:szCs w:val="26"/>
                <w:lang w:eastAsia="zh-TW"/>
              </w:rPr>
              <w:t>全民健康保</w:t>
            </w:r>
            <w:r w:rsidR="006632A4" w:rsidRPr="002968D9">
              <w:rPr>
                <w:rFonts w:hAnsi="標楷體"/>
                <w:color w:val="000000" w:themeColor="text1"/>
                <w:sz w:val="26"/>
                <w:szCs w:val="26"/>
                <w:lang w:eastAsia="zh-TW"/>
              </w:rPr>
              <w:t>險法</w:t>
            </w:r>
            <w:r w:rsidR="00047920" w:rsidRPr="002968D9">
              <w:rPr>
                <w:rFonts w:hAnsi="標楷體" w:hint="eastAsia"/>
                <w:color w:val="000000" w:themeColor="text1"/>
                <w:sz w:val="26"/>
                <w:szCs w:val="26"/>
                <w:lang w:eastAsia="zh-TW"/>
              </w:rPr>
              <w:t>(下稱健保法)</w:t>
            </w:r>
          </w:p>
        </w:tc>
        <w:tc>
          <w:tcPr>
            <w:tcW w:w="2038" w:type="dxa"/>
            <w:shd w:val="clear" w:color="auto" w:fill="FFFFFF" w:themeFill="background1"/>
            <w:vAlign w:val="center"/>
          </w:tcPr>
          <w:p w14:paraId="68F00C0D" w14:textId="43194EA9" w:rsidR="006632A4" w:rsidRPr="00803D73" w:rsidRDefault="006632A4" w:rsidP="00DF1378">
            <w:pPr>
              <w:rPr>
                <w:rFonts w:hAnsi="標楷體"/>
                <w:color w:val="000000" w:themeColor="text1"/>
                <w:sz w:val="26"/>
                <w:szCs w:val="26"/>
                <w:lang w:eastAsia="zh-TW"/>
              </w:rPr>
            </w:pPr>
            <w:r w:rsidRPr="00803D73">
              <w:rPr>
                <w:rFonts w:hAnsi="標楷體"/>
                <w:color w:val="000000" w:themeColor="text1"/>
                <w:sz w:val="26"/>
                <w:szCs w:val="26"/>
                <w:lang w:eastAsia="zh-TW"/>
              </w:rPr>
              <w:t>銓敘部</w:t>
            </w:r>
            <w:r w:rsidRPr="00803D73">
              <w:rPr>
                <w:rFonts w:hAnsi="標楷體" w:hint="eastAsia"/>
                <w:color w:val="000000" w:themeColor="text1"/>
                <w:sz w:val="26"/>
                <w:szCs w:val="26"/>
                <w:lang w:eastAsia="zh-TW"/>
              </w:rPr>
              <w:t>、</w:t>
            </w:r>
            <w:r w:rsidRPr="00803D73">
              <w:rPr>
                <w:rFonts w:hAnsi="標楷體"/>
                <w:color w:val="000000" w:themeColor="text1"/>
                <w:sz w:val="26"/>
                <w:szCs w:val="26"/>
                <w:lang w:eastAsia="zh-TW"/>
              </w:rPr>
              <w:t>衛生福利部</w:t>
            </w:r>
            <w:r w:rsidR="00370D9D" w:rsidRPr="00803D73">
              <w:rPr>
                <w:rFonts w:hAnsi="標楷體" w:hint="eastAsia"/>
                <w:color w:val="000000" w:themeColor="text1"/>
                <w:sz w:val="26"/>
                <w:szCs w:val="26"/>
                <w:lang w:eastAsia="zh-TW"/>
              </w:rPr>
              <w:t>、</w:t>
            </w:r>
            <w:r w:rsidRPr="00803D73">
              <w:rPr>
                <w:rFonts w:hAnsi="標楷體"/>
                <w:color w:val="000000" w:themeColor="text1"/>
                <w:sz w:val="26"/>
                <w:szCs w:val="26"/>
                <w:lang w:eastAsia="zh-TW"/>
              </w:rPr>
              <w:t>各直轄市及縣（市）政府衛生業務主管機關</w:t>
            </w:r>
          </w:p>
        </w:tc>
        <w:tc>
          <w:tcPr>
            <w:tcW w:w="2222" w:type="dxa"/>
            <w:shd w:val="clear" w:color="auto" w:fill="auto"/>
            <w:vAlign w:val="center"/>
          </w:tcPr>
          <w:p w14:paraId="5C0B48EE" w14:textId="4D227EF9" w:rsidR="006632A4" w:rsidRPr="002968D9" w:rsidRDefault="006632A4" w:rsidP="00903ECE">
            <w:pPr>
              <w:rPr>
                <w:rFonts w:hAnsi="標楷體"/>
                <w:color w:val="000000" w:themeColor="text1"/>
                <w:sz w:val="26"/>
                <w:szCs w:val="26"/>
                <w:lang w:eastAsia="zh-TW"/>
              </w:rPr>
            </w:pPr>
            <w:r w:rsidRPr="002968D9">
              <w:rPr>
                <w:rFonts w:hAnsi="標楷體" w:hint="eastAsia"/>
                <w:color w:val="000000" w:themeColor="text1"/>
                <w:spacing w:val="-4"/>
                <w:sz w:val="26"/>
                <w:szCs w:val="26"/>
                <w:lang w:eastAsia="zh-TW"/>
              </w:rPr>
              <w:t>勞保</w:t>
            </w:r>
            <w:r w:rsidRPr="002968D9">
              <w:rPr>
                <w:rFonts w:hAnsi="標楷體" w:hint="eastAsia"/>
                <w:color w:val="000000" w:themeColor="text1"/>
                <w:sz w:val="26"/>
                <w:szCs w:val="26"/>
                <w:lang w:eastAsia="zh-TW"/>
              </w:rPr>
              <w:t>條例、</w:t>
            </w:r>
            <w:r w:rsidRPr="002968D9">
              <w:rPr>
                <w:rFonts w:hAnsi="標楷體"/>
                <w:color w:val="000000" w:themeColor="text1"/>
                <w:sz w:val="26"/>
                <w:szCs w:val="26"/>
                <w:lang w:eastAsia="zh-TW"/>
              </w:rPr>
              <w:t>勞工職業災害保險及保護法</w:t>
            </w:r>
            <w:r w:rsidRPr="002968D9">
              <w:rPr>
                <w:rFonts w:hAnsi="標楷體" w:hint="eastAsia"/>
                <w:color w:val="000000" w:themeColor="text1"/>
                <w:sz w:val="26"/>
                <w:szCs w:val="26"/>
                <w:lang w:eastAsia="zh-TW"/>
              </w:rPr>
              <w:t>、</w:t>
            </w:r>
            <w:r w:rsidRPr="002968D9">
              <w:rPr>
                <w:rFonts w:hAnsi="標楷體"/>
                <w:color w:val="000000" w:themeColor="text1"/>
                <w:sz w:val="26"/>
                <w:szCs w:val="26"/>
                <w:lang w:eastAsia="zh-TW"/>
              </w:rPr>
              <w:t>就業保險法</w:t>
            </w:r>
            <w:r w:rsidRPr="002968D9">
              <w:rPr>
                <w:rFonts w:hAnsi="標楷體" w:hint="eastAsia"/>
                <w:color w:val="000000" w:themeColor="text1"/>
                <w:sz w:val="26"/>
                <w:szCs w:val="26"/>
                <w:lang w:eastAsia="zh-TW"/>
              </w:rPr>
              <w:t>、</w:t>
            </w:r>
            <w:r w:rsidR="006E7E07" w:rsidRPr="002968D9">
              <w:rPr>
                <w:rFonts w:hAnsi="標楷體" w:hint="eastAsia"/>
                <w:color w:val="000000" w:themeColor="text1"/>
                <w:sz w:val="26"/>
                <w:szCs w:val="26"/>
                <w:lang w:eastAsia="zh-TW"/>
              </w:rPr>
              <w:t>健保法</w:t>
            </w:r>
          </w:p>
        </w:tc>
        <w:tc>
          <w:tcPr>
            <w:tcW w:w="2131" w:type="dxa"/>
            <w:shd w:val="clear" w:color="auto" w:fill="auto"/>
            <w:vAlign w:val="center"/>
          </w:tcPr>
          <w:p w14:paraId="37F9B61E" w14:textId="77777777" w:rsidR="006632A4" w:rsidRPr="002968D9" w:rsidRDefault="006632A4" w:rsidP="00903ECE">
            <w:pPr>
              <w:rPr>
                <w:rFonts w:hAnsi="標楷體"/>
                <w:color w:val="000000" w:themeColor="text1"/>
                <w:spacing w:val="-4"/>
                <w:sz w:val="26"/>
                <w:szCs w:val="26"/>
                <w:lang w:eastAsia="zh-TW"/>
              </w:rPr>
            </w:pPr>
            <w:r w:rsidRPr="002968D9">
              <w:rPr>
                <w:rFonts w:hAnsi="標楷體"/>
                <w:color w:val="000000" w:themeColor="text1"/>
                <w:spacing w:val="-4"/>
                <w:sz w:val="26"/>
                <w:szCs w:val="26"/>
                <w:lang w:eastAsia="zh-TW"/>
              </w:rPr>
              <w:t>勞動部</w:t>
            </w:r>
            <w:r w:rsidRPr="002968D9">
              <w:rPr>
                <w:rFonts w:hAnsi="標楷體" w:hint="eastAsia"/>
                <w:color w:val="000000" w:themeColor="text1"/>
                <w:spacing w:val="-4"/>
                <w:sz w:val="26"/>
                <w:szCs w:val="26"/>
                <w:lang w:eastAsia="zh-TW"/>
              </w:rPr>
              <w:t>、</w:t>
            </w:r>
            <w:r w:rsidRPr="002968D9">
              <w:rPr>
                <w:rFonts w:hAnsi="標楷體"/>
                <w:color w:val="000000" w:themeColor="text1"/>
                <w:spacing w:val="-4"/>
                <w:sz w:val="26"/>
                <w:szCs w:val="26"/>
                <w:lang w:eastAsia="zh-TW"/>
              </w:rPr>
              <w:t>各直轄市及縣（市）政府勞工行政主管機關</w:t>
            </w:r>
            <w:r w:rsidRPr="002968D9">
              <w:rPr>
                <w:rFonts w:hAnsi="標楷體" w:hint="eastAsia"/>
                <w:color w:val="000000" w:themeColor="text1"/>
                <w:spacing w:val="-4"/>
                <w:sz w:val="26"/>
                <w:szCs w:val="26"/>
                <w:lang w:eastAsia="zh-TW"/>
              </w:rPr>
              <w:t>、</w:t>
            </w:r>
            <w:r w:rsidRPr="002968D9">
              <w:rPr>
                <w:rFonts w:hAnsi="標楷體"/>
                <w:color w:val="000000" w:themeColor="text1"/>
                <w:spacing w:val="-4"/>
                <w:sz w:val="26"/>
                <w:szCs w:val="26"/>
                <w:lang w:eastAsia="zh-TW"/>
              </w:rPr>
              <w:t>衛生福利部</w:t>
            </w:r>
            <w:r w:rsidRPr="002968D9">
              <w:rPr>
                <w:rFonts w:hAnsi="標楷體" w:hint="eastAsia"/>
                <w:color w:val="000000" w:themeColor="text1"/>
                <w:spacing w:val="-4"/>
                <w:sz w:val="26"/>
                <w:szCs w:val="26"/>
                <w:lang w:eastAsia="zh-TW"/>
              </w:rPr>
              <w:t>、</w:t>
            </w:r>
            <w:r w:rsidRPr="002968D9">
              <w:rPr>
                <w:rFonts w:hAnsi="標楷體"/>
                <w:color w:val="000000" w:themeColor="text1"/>
                <w:spacing w:val="-4"/>
                <w:sz w:val="26"/>
                <w:szCs w:val="26"/>
                <w:lang w:eastAsia="zh-TW"/>
              </w:rPr>
              <w:t>各直轄市及縣（市）政府衛生業務主管機關</w:t>
            </w:r>
          </w:p>
        </w:tc>
      </w:tr>
      <w:tr w:rsidR="00E5686A" w:rsidRPr="002968D9" w14:paraId="56A0BDE6" w14:textId="77777777" w:rsidTr="00F05AF9">
        <w:trPr>
          <w:trHeight w:val="56"/>
          <w:jc w:val="center"/>
        </w:trPr>
        <w:tc>
          <w:tcPr>
            <w:tcW w:w="1352" w:type="dxa"/>
            <w:vAlign w:val="center"/>
          </w:tcPr>
          <w:p w14:paraId="198CDE03" w14:textId="77777777" w:rsidR="006632A4" w:rsidRPr="002968D9" w:rsidRDefault="00097602" w:rsidP="00BA033B">
            <w:pPr>
              <w:pStyle w:val="TableParagraph"/>
              <w:spacing w:line="344" w:lineRule="exact"/>
              <w:ind w:right="203"/>
              <w:jc w:val="center"/>
              <w:rPr>
                <w:rFonts w:hAnsi="標楷體"/>
                <w:b/>
                <w:color w:val="000000" w:themeColor="text1"/>
                <w:sz w:val="26"/>
                <w:szCs w:val="26"/>
              </w:rPr>
            </w:pPr>
            <w:r w:rsidRPr="002968D9">
              <w:rPr>
                <w:rFonts w:hAnsi="標楷體" w:hint="eastAsia"/>
                <w:b/>
                <w:color w:val="000000" w:themeColor="text1"/>
                <w:sz w:val="26"/>
                <w:szCs w:val="26"/>
                <w:lang w:eastAsia="zh-TW"/>
              </w:rPr>
              <w:t xml:space="preserve"> </w:t>
            </w:r>
            <w:proofErr w:type="spellStart"/>
            <w:r w:rsidR="006632A4" w:rsidRPr="002968D9">
              <w:rPr>
                <w:rFonts w:hAnsi="標楷體"/>
                <w:b/>
                <w:color w:val="000000" w:themeColor="text1"/>
                <w:sz w:val="26"/>
                <w:szCs w:val="26"/>
              </w:rPr>
              <w:t>待遇</w:t>
            </w:r>
            <w:proofErr w:type="spellEnd"/>
          </w:p>
        </w:tc>
        <w:tc>
          <w:tcPr>
            <w:tcW w:w="2043" w:type="dxa"/>
            <w:vAlign w:val="center"/>
          </w:tcPr>
          <w:p w14:paraId="4C2DCBAB" w14:textId="77777777" w:rsidR="006632A4" w:rsidRPr="002968D9" w:rsidRDefault="006632A4" w:rsidP="00903ECE">
            <w:pPr>
              <w:rPr>
                <w:rFonts w:hAnsi="標楷體"/>
                <w:color w:val="000000" w:themeColor="text1"/>
                <w:sz w:val="26"/>
                <w:szCs w:val="26"/>
                <w:lang w:eastAsia="zh-TW"/>
              </w:rPr>
            </w:pPr>
            <w:r w:rsidRPr="002968D9">
              <w:rPr>
                <w:rFonts w:hAnsi="標楷體"/>
                <w:color w:val="000000" w:themeColor="text1"/>
                <w:spacing w:val="-4"/>
                <w:sz w:val="26"/>
                <w:szCs w:val="26"/>
                <w:lang w:eastAsia="zh-TW"/>
              </w:rPr>
              <w:t>私立學校職員與</w:t>
            </w:r>
            <w:proofErr w:type="gramStart"/>
            <w:r w:rsidRPr="002968D9">
              <w:rPr>
                <w:rFonts w:hAnsi="標楷體"/>
                <w:color w:val="000000" w:themeColor="text1"/>
                <w:spacing w:val="-4"/>
                <w:sz w:val="26"/>
                <w:szCs w:val="26"/>
                <w:lang w:eastAsia="zh-TW"/>
              </w:rPr>
              <w:t>學校間係屬</w:t>
            </w:r>
            <w:proofErr w:type="gramEnd"/>
            <w:r w:rsidRPr="002968D9">
              <w:rPr>
                <w:rFonts w:hAnsi="標楷體"/>
                <w:color w:val="000000" w:themeColor="text1"/>
                <w:spacing w:val="-4"/>
                <w:sz w:val="26"/>
                <w:szCs w:val="26"/>
                <w:lang w:eastAsia="zh-TW"/>
              </w:rPr>
              <w:t>私法聘僱關係，渠等權利義務係由各校於相關規章或聘約中訂定</w:t>
            </w:r>
          </w:p>
        </w:tc>
        <w:tc>
          <w:tcPr>
            <w:tcW w:w="2038" w:type="dxa"/>
            <w:shd w:val="clear" w:color="auto" w:fill="FFFFFF" w:themeFill="background1"/>
            <w:vAlign w:val="center"/>
          </w:tcPr>
          <w:p w14:paraId="13EB40E8" w14:textId="77777777" w:rsidR="006632A4" w:rsidRPr="00803D73" w:rsidRDefault="006632A4" w:rsidP="005B7D3C">
            <w:pPr>
              <w:jc w:val="center"/>
              <w:rPr>
                <w:rFonts w:hAnsi="標楷體"/>
                <w:color w:val="000000" w:themeColor="text1"/>
                <w:sz w:val="26"/>
                <w:szCs w:val="26"/>
              </w:rPr>
            </w:pPr>
            <w:proofErr w:type="spellStart"/>
            <w:r w:rsidRPr="00803D73">
              <w:rPr>
                <w:rFonts w:hAnsi="標楷體"/>
                <w:color w:val="000000" w:themeColor="text1"/>
                <w:sz w:val="26"/>
                <w:szCs w:val="26"/>
              </w:rPr>
              <w:t>教育部</w:t>
            </w:r>
            <w:proofErr w:type="spellEnd"/>
          </w:p>
        </w:tc>
        <w:tc>
          <w:tcPr>
            <w:tcW w:w="2222" w:type="dxa"/>
            <w:shd w:val="clear" w:color="auto" w:fill="auto"/>
            <w:vAlign w:val="center"/>
          </w:tcPr>
          <w:p w14:paraId="4325B955" w14:textId="77777777" w:rsidR="006632A4" w:rsidRPr="002968D9" w:rsidRDefault="006632A4" w:rsidP="005B7D3C">
            <w:pPr>
              <w:jc w:val="center"/>
              <w:rPr>
                <w:rFonts w:hAnsi="標楷體"/>
                <w:color w:val="000000" w:themeColor="text1"/>
                <w:sz w:val="26"/>
                <w:szCs w:val="26"/>
              </w:rPr>
            </w:pPr>
            <w:proofErr w:type="spellStart"/>
            <w:r w:rsidRPr="002968D9">
              <w:rPr>
                <w:rFonts w:hAnsi="標楷體"/>
                <w:color w:val="000000" w:themeColor="text1"/>
                <w:sz w:val="26"/>
                <w:szCs w:val="26"/>
              </w:rPr>
              <w:t>勞基法</w:t>
            </w:r>
            <w:proofErr w:type="spellEnd"/>
          </w:p>
        </w:tc>
        <w:tc>
          <w:tcPr>
            <w:tcW w:w="2131" w:type="dxa"/>
            <w:shd w:val="clear" w:color="auto" w:fill="auto"/>
            <w:vAlign w:val="center"/>
          </w:tcPr>
          <w:p w14:paraId="1943BC6F" w14:textId="77777777" w:rsidR="006632A4" w:rsidRPr="002968D9" w:rsidRDefault="006632A4" w:rsidP="00903ECE">
            <w:pPr>
              <w:rPr>
                <w:rFonts w:hAnsi="標楷體"/>
                <w:color w:val="000000" w:themeColor="text1"/>
                <w:spacing w:val="-4"/>
                <w:sz w:val="26"/>
                <w:szCs w:val="26"/>
                <w:lang w:eastAsia="zh-TW"/>
              </w:rPr>
            </w:pPr>
            <w:r w:rsidRPr="002968D9">
              <w:rPr>
                <w:rFonts w:hAnsi="標楷體"/>
                <w:color w:val="000000" w:themeColor="text1"/>
                <w:spacing w:val="-4"/>
                <w:sz w:val="26"/>
                <w:szCs w:val="26"/>
                <w:lang w:eastAsia="zh-TW"/>
              </w:rPr>
              <w:t>勞動部</w:t>
            </w:r>
            <w:r w:rsidRPr="002968D9">
              <w:rPr>
                <w:rFonts w:hAnsi="標楷體" w:hint="eastAsia"/>
                <w:color w:val="000000" w:themeColor="text1"/>
                <w:spacing w:val="-4"/>
                <w:sz w:val="26"/>
                <w:szCs w:val="26"/>
                <w:lang w:eastAsia="zh-TW"/>
              </w:rPr>
              <w:t>、</w:t>
            </w:r>
            <w:r w:rsidRPr="002968D9">
              <w:rPr>
                <w:rFonts w:hAnsi="標楷體"/>
                <w:color w:val="000000" w:themeColor="text1"/>
                <w:spacing w:val="-4"/>
                <w:sz w:val="26"/>
                <w:szCs w:val="26"/>
                <w:lang w:eastAsia="zh-TW"/>
              </w:rPr>
              <w:t>各直轄市及縣（市）政府勞工行政主管機關</w:t>
            </w:r>
          </w:p>
        </w:tc>
      </w:tr>
      <w:tr w:rsidR="00E5686A" w:rsidRPr="002968D9" w14:paraId="36820463" w14:textId="77777777" w:rsidTr="00227FFD">
        <w:trPr>
          <w:trHeight w:val="56"/>
          <w:jc w:val="center"/>
        </w:trPr>
        <w:tc>
          <w:tcPr>
            <w:tcW w:w="1352" w:type="dxa"/>
            <w:vAlign w:val="center"/>
          </w:tcPr>
          <w:p w14:paraId="6FA1F6A5" w14:textId="77777777" w:rsidR="006632A4" w:rsidRPr="002968D9" w:rsidRDefault="006632A4" w:rsidP="00BA033B">
            <w:pPr>
              <w:jc w:val="center"/>
              <w:rPr>
                <w:rFonts w:hAnsi="標楷體"/>
                <w:b/>
                <w:color w:val="000000" w:themeColor="text1"/>
                <w:sz w:val="26"/>
                <w:szCs w:val="26"/>
              </w:rPr>
            </w:pPr>
            <w:proofErr w:type="spellStart"/>
            <w:r w:rsidRPr="002968D9">
              <w:rPr>
                <w:rFonts w:hAnsi="標楷體"/>
                <w:b/>
                <w:color w:val="000000" w:themeColor="text1"/>
                <w:sz w:val="26"/>
                <w:szCs w:val="26"/>
              </w:rPr>
              <w:t>退撫</w:t>
            </w:r>
            <w:proofErr w:type="spellEnd"/>
          </w:p>
        </w:tc>
        <w:tc>
          <w:tcPr>
            <w:tcW w:w="2043" w:type="dxa"/>
            <w:vAlign w:val="center"/>
          </w:tcPr>
          <w:p w14:paraId="33800CD5" w14:textId="77777777" w:rsidR="006632A4" w:rsidRPr="002968D9" w:rsidRDefault="006632A4" w:rsidP="00903ECE">
            <w:pPr>
              <w:rPr>
                <w:rFonts w:hAnsi="標楷體"/>
                <w:color w:val="000000" w:themeColor="text1"/>
                <w:sz w:val="26"/>
                <w:szCs w:val="26"/>
                <w:lang w:eastAsia="zh-TW"/>
              </w:rPr>
            </w:pPr>
            <w:r w:rsidRPr="002968D9">
              <w:rPr>
                <w:rFonts w:hAnsi="標楷體" w:hint="eastAsia"/>
                <w:color w:val="000000" w:themeColor="text1"/>
                <w:spacing w:val="-4"/>
                <w:sz w:val="26"/>
                <w:szCs w:val="26"/>
                <w:lang w:eastAsia="zh-TW"/>
              </w:rPr>
              <w:t>私校退撫條例</w:t>
            </w:r>
          </w:p>
        </w:tc>
        <w:tc>
          <w:tcPr>
            <w:tcW w:w="2038" w:type="dxa"/>
            <w:shd w:val="clear" w:color="auto" w:fill="FFFFFF" w:themeFill="background1"/>
            <w:vAlign w:val="center"/>
          </w:tcPr>
          <w:p w14:paraId="527908A4" w14:textId="77777777" w:rsidR="006632A4" w:rsidRPr="00803D73" w:rsidRDefault="006632A4" w:rsidP="005D04B3">
            <w:pPr>
              <w:pStyle w:val="TableParagraph"/>
              <w:spacing w:line="344" w:lineRule="exact"/>
              <w:ind w:left="107"/>
              <w:jc w:val="center"/>
              <w:rPr>
                <w:rFonts w:hAnsi="標楷體"/>
                <w:color w:val="000000" w:themeColor="text1"/>
                <w:sz w:val="26"/>
                <w:szCs w:val="26"/>
              </w:rPr>
            </w:pPr>
            <w:proofErr w:type="spellStart"/>
            <w:r w:rsidRPr="00803D73">
              <w:rPr>
                <w:rFonts w:hAnsi="標楷體"/>
                <w:color w:val="000000" w:themeColor="text1"/>
                <w:sz w:val="26"/>
                <w:szCs w:val="26"/>
              </w:rPr>
              <w:t>教育部</w:t>
            </w:r>
            <w:proofErr w:type="spellEnd"/>
          </w:p>
        </w:tc>
        <w:tc>
          <w:tcPr>
            <w:tcW w:w="2222" w:type="dxa"/>
            <w:shd w:val="clear" w:color="auto" w:fill="auto"/>
            <w:vAlign w:val="center"/>
          </w:tcPr>
          <w:p w14:paraId="084D5D70" w14:textId="77777777" w:rsidR="005D04B3" w:rsidRPr="002968D9" w:rsidRDefault="006632A4" w:rsidP="005D04B3">
            <w:pPr>
              <w:pStyle w:val="TableParagraph"/>
              <w:spacing w:line="344" w:lineRule="exact"/>
              <w:jc w:val="center"/>
              <w:rPr>
                <w:rFonts w:hAnsi="標楷體"/>
                <w:color w:val="000000" w:themeColor="text1"/>
                <w:sz w:val="26"/>
                <w:szCs w:val="26"/>
                <w:lang w:eastAsia="zh-TW"/>
              </w:rPr>
            </w:pPr>
            <w:r w:rsidRPr="002968D9">
              <w:rPr>
                <w:rFonts w:hAnsi="標楷體"/>
                <w:color w:val="000000" w:themeColor="text1"/>
                <w:sz w:val="26"/>
                <w:szCs w:val="26"/>
                <w:lang w:eastAsia="zh-TW"/>
              </w:rPr>
              <w:t>勞基法</w:t>
            </w:r>
            <w:r w:rsidRPr="002968D9">
              <w:rPr>
                <w:rFonts w:hAnsi="標楷體" w:hint="eastAsia"/>
                <w:color w:val="000000" w:themeColor="text1"/>
                <w:sz w:val="26"/>
                <w:szCs w:val="26"/>
                <w:lang w:eastAsia="zh-TW"/>
              </w:rPr>
              <w:t>、</w:t>
            </w:r>
          </w:p>
          <w:p w14:paraId="1B064DB5" w14:textId="77777777" w:rsidR="006632A4" w:rsidRPr="002968D9" w:rsidRDefault="006632A4" w:rsidP="005D04B3">
            <w:pPr>
              <w:pStyle w:val="TableParagraph"/>
              <w:spacing w:line="344" w:lineRule="exact"/>
              <w:jc w:val="center"/>
              <w:rPr>
                <w:rFonts w:hAnsi="標楷體"/>
                <w:color w:val="000000" w:themeColor="text1"/>
                <w:sz w:val="26"/>
                <w:szCs w:val="26"/>
                <w:lang w:eastAsia="zh-TW"/>
              </w:rPr>
            </w:pPr>
            <w:proofErr w:type="spellStart"/>
            <w:r w:rsidRPr="002968D9">
              <w:rPr>
                <w:rFonts w:hAnsi="標楷體" w:hint="eastAsia"/>
                <w:color w:val="000000" w:themeColor="text1"/>
                <w:sz w:val="26"/>
                <w:szCs w:val="26"/>
              </w:rPr>
              <w:t>勞退條例</w:t>
            </w:r>
            <w:proofErr w:type="spellEnd"/>
          </w:p>
        </w:tc>
        <w:tc>
          <w:tcPr>
            <w:tcW w:w="2131" w:type="dxa"/>
            <w:shd w:val="clear" w:color="auto" w:fill="auto"/>
            <w:vAlign w:val="center"/>
          </w:tcPr>
          <w:p w14:paraId="5BDFDF2F" w14:textId="77777777" w:rsidR="006632A4" w:rsidRPr="002968D9" w:rsidRDefault="006632A4" w:rsidP="00903ECE">
            <w:pPr>
              <w:rPr>
                <w:rFonts w:hAnsi="標楷體"/>
                <w:color w:val="000000" w:themeColor="text1"/>
                <w:spacing w:val="-4"/>
                <w:sz w:val="26"/>
                <w:szCs w:val="26"/>
                <w:lang w:eastAsia="zh-TW"/>
              </w:rPr>
            </w:pPr>
            <w:r w:rsidRPr="002968D9">
              <w:rPr>
                <w:rFonts w:hAnsi="標楷體"/>
                <w:color w:val="000000" w:themeColor="text1"/>
                <w:spacing w:val="-4"/>
                <w:sz w:val="26"/>
                <w:szCs w:val="26"/>
                <w:lang w:eastAsia="zh-TW"/>
              </w:rPr>
              <w:t>勞動部</w:t>
            </w:r>
            <w:r w:rsidRPr="002968D9">
              <w:rPr>
                <w:rFonts w:hAnsi="標楷體" w:hint="eastAsia"/>
                <w:color w:val="000000" w:themeColor="text1"/>
                <w:spacing w:val="-4"/>
                <w:sz w:val="26"/>
                <w:szCs w:val="26"/>
                <w:lang w:eastAsia="zh-TW"/>
              </w:rPr>
              <w:t>、</w:t>
            </w:r>
            <w:r w:rsidRPr="002968D9">
              <w:rPr>
                <w:rFonts w:hAnsi="標楷體"/>
                <w:color w:val="000000" w:themeColor="text1"/>
                <w:spacing w:val="-4"/>
                <w:sz w:val="26"/>
                <w:szCs w:val="26"/>
                <w:lang w:eastAsia="zh-TW"/>
              </w:rPr>
              <w:t>各直轄市及縣（市）政府勞工行政主管機關</w:t>
            </w:r>
          </w:p>
        </w:tc>
      </w:tr>
      <w:tr w:rsidR="00E5686A" w:rsidRPr="002968D9" w14:paraId="325008CB" w14:textId="77777777" w:rsidTr="00227FFD">
        <w:trPr>
          <w:trHeight w:val="314"/>
          <w:jc w:val="center"/>
        </w:trPr>
        <w:tc>
          <w:tcPr>
            <w:tcW w:w="1352" w:type="dxa"/>
            <w:vAlign w:val="center"/>
          </w:tcPr>
          <w:p w14:paraId="34EF1C89" w14:textId="77777777" w:rsidR="006632A4" w:rsidRPr="002968D9" w:rsidRDefault="006632A4" w:rsidP="00BA033B">
            <w:pPr>
              <w:pStyle w:val="TableParagraph"/>
              <w:spacing w:line="344" w:lineRule="exact"/>
              <w:jc w:val="center"/>
              <w:rPr>
                <w:rFonts w:hAnsi="標楷體"/>
                <w:b/>
                <w:color w:val="000000" w:themeColor="text1"/>
                <w:sz w:val="26"/>
                <w:szCs w:val="26"/>
              </w:rPr>
            </w:pPr>
            <w:proofErr w:type="spellStart"/>
            <w:r w:rsidRPr="002968D9">
              <w:rPr>
                <w:rFonts w:hAnsi="標楷體"/>
                <w:b/>
                <w:color w:val="000000" w:themeColor="text1"/>
                <w:sz w:val="26"/>
                <w:szCs w:val="26"/>
              </w:rPr>
              <w:lastRenderedPageBreak/>
              <w:t>救濟</w:t>
            </w:r>
            <w:proofErr w:type="spellEnd"/>
          </w:p>
        </w:tc>
        <w:tc>
          <w:tcPr>
            <w:tcW w:w="2043" w:type="dxa"/>
            <w:vAlign w:val="center"/>
          </w:tcPr>
          <w:p w14:paraId="5426940D" w14:textId="77777777" w:rsidR="006632A4" w:rsidRPr="002968D9" w:rsidRDefault="006632A4" w:rsidP="00890EEE">
            <w:pPr>
              <w:jc w:val="center"/>
              <w:rPr>
                <w:rFonts w:hAnsi="標楷體"/>
                <w:color w:val="000000" w:themeColor="text1"/>
                <w:sz w:val="26"/>
                <w:szCs w:val="26"/>
              </w:rPr>
            </w:pPr>
            <w:r w:rsidRPr="002968D9">
              <w:rPr>
                <w:rFonts w:hAnsi="標楷體"/>
                <w:color w:val="000000" w:themeColor="text1"/>
                <w:sz w:val="26"/>
                <w:szCs w:val="26"/>
                <w:lang w:eastAsia="zh-TW"/>
              </w:rPr>
              <w:t>勞資爭議處理法</w:t>
            </w:r>
          </w:p>
        </w:tc>
        <w:tc>
          <w:tcPr>
            <w:tcW w:w="2038" w:type="dxa"/>
            <w:shd w:val="clear" w:color="auto" w:fill="FFFFFF" w:themeFill="background1"/>
            <w:vAlign w:val="center"/>
          </w:tcPr>
          <w:p w14:paraId="670AA038" w14:textId="77777777" w:rsidR="006632A4" w:rsidRPr="002968D9" w:rsidRDefault="006632A4" w:rsidP="00903ECE">
            <w:pPr>
              <w:rPr>
                <w:rFonts w:hAnsi="標楷體"/>
                <w:color w:val="000000" w:themeColor="text1"/>
                <w:sz w:val="26"/>
                <w:szCs w:val="26"/>
                <w:lang w:eastAsia="zh-TW"/>
              </w:rPr>
            </w:pPr>
            <w:r w:rsidRPr="002968D9">
              <w:rPr>
                <w:rFonts w:hAnsi="標楷體"/>
                <w:color w:val="000000" w:themeColor="text1"/>
                <w:sz w:val="26"/>
                <w:szCs w:val="26"/>
                <w:lang w:eastAsia="zh-TW"/>
              </w:rPr>
              <w:t>勞動部、各直轄市及縣（市）政府勞工行政主管機關</w:t>
            </w:r>
          </w:p>
        </w:tc>
        <w:tc>
          <w:tcPr>
            <w:tcW w:w="2222" w:type="dxa"/>
            <w:shd w:val="clear" w:color="auto" w:fill="auto"/>
            <w:vAlign w:val="center"/>
          </w:tcPr>
          <w:p w14:paraId="1DB17AF5" w14:textId="77777777" w:rsidR="006632A4" w:rsidRPr="002968D9" w:rsidRDefault="006632A4" w:rsidP="00890EEE">
            <w:pPr>
              <w:jc w:val="center"/>
              <w:rPr>
                <w:rFonts w:hAnsi="標楷體"/>
                <w:color w:val="000000" w:themeColor="text1"/>
                <w:sz w:val="26"/>
                <w:szCs w:val="26"/>
              </w:rPr>
            </w:pPr>
            <w:r w:rsidRPr="002968D9">
              <w:rPr>
                <w:rFonts w:hAnsi="標楷體"/>
                <w:color w:val="000000" w:themeColor="text1"/>
                <w:sz w:val="26"/>
                <w:szCs w:val="26"/>
                <w:lang w:eastAsia="zh-TW"/>
              </w:rPr>
              <w:t>勞資爭議處理法</w:t>
            </w:r>
          </w:p>
        </w:tc>
        <w:tc>
          <w:tcPr>
            <w:tcW w:w="2131" w:type="dxa"/>
            <w:shd w:val="clear" w:color="auto" w:fill="auto"/>
            <w:vAlign w:val="center"/>
          </w:tcPr>
          <w:p w14:paraId="3CC6D116" w14:textId="77777777" w:rsidR="006632A4" w:rsidRPr="002968D9" w:rsidRDefault="006632A4" w:rsidP="00903ECE">
            <w:pPr>
              <w:rPr>
                <w:rFonts w:hAnsi="標楷體"/>
                <w:color w:val="000000" w:themeColor="text1"/>
                <w:spacing w:val="-4"/>
                <w:sz w:val="26"/>
                <w:szCs w:val="26"/>
                <w:lang w:eastAsia="zh-TW"/>
              </w:rPr>
            </w:pPr>
            <w:r w:rsidRPr="002968D9">
              <w:rPr>
                <w:rFonts w:hAnsi="標楷體"/>
                <w:color w:val="000000" w:themeColor="text1"/>
                <w:spacing w:val="-4"/>
                <w:sz w:val="26"/>
                <w:szCs w:val="26"/>
                <w:lang w:eastAsia="zh-TW"/>
              </w:rPr>
              <w:t>勞動部、各直轄市及縣（市）政府勞工行政主管機關</w:t>
            </w:r>
          </w:p>
        </w:tc>
      </w:tr>
    </w:tbl>
    <w:p w14:paraId="436E1861" w14:textId="77777777" w:rsidR="002B5DDC" w:rsidRPr="002968D9" w:rsidRDefault="002B5DDC" w:rsidP="002B5DDC">
      <w:pPr>
        <w:spacing w:afterLines="50" w:after="228"/>
        <w:ind w:leftChars="-208" w:left="3" w:hangingChars="237" w:hanging="711"/>
        <w:rPr>
          <w:rFonts w:hAnsi="標楷體"/>
          <w:color w:val="000000" w:themeColor="text1"/>
        </w:rPr>
      </w:pPr>
      <w:r w:rsidRPr="002968D9">
        <w:rPr>
          <w:rFonts w:hAnsi="標楷體" w:hint="eastAsia"/>
          <w:color w:val="000000" w:themeColor="text1"/>
          <w:sz w:val="28"/>
          <w:szCs w:val="28"/>
        </w:rPr>
        <w:t xml:space="preserve">  資料來源：本調查整理自教育部查復資料。</w:t>
      </w:r>
    </w:p>
    <w:p w14:paraId="71AA29C3" w14:textId="792E4014" w:rsidR="006D573E" w:rsidRPr="002968D9" w:rsidRDefault="008F0182" w:rsidP="00181BFC">
      <w:pPr>
        <w:pStyle w:val="3"/>
        <w:rPr>
          <w:rFonts w:hAnsi="標楷體"/>
          <w:color w:val="000000" w:themeColor="text1"/>
        </w:rPr>
      </w:pPr>
      <w:r w:rsidRPr="002968D9">
        <w:rPr>
          <w:rFonts w:hAnsi="標楷體" w:hint="eastAsia"/>
          <w:color w:val="000000" w:themeColor="text1"/>
        </w:rPr>
        <w:t>復</w:t>
      </w:r>
      <w:r w:rsidR="00130717" w:rsidRPr="002968D9">
        <w:rPr>
          <w:rFonts w:hAnsi="標楷體" w:hint="eastAsia"/>
          <w:color w:val="000000" w:themeColor="text1"/>
        </w:rPr>
        <w:t>以</w:t>
      </w:r>
      <w:r w:rsidR="00455EC6" w:rsidRPr="002968D9">
        <w:rPr>
          <w:rFonts w:hAnsi="標楷體" w:hint="eastAsia"/>
          <w:color w:val="000000" w:themeColor="text1"/>
        </w:rPr>
        <w:t>110</w:t>
      </w:r>
      <w:r w:rsidR="00B0652C" w:rsidRPr="002968D9">
        <w:rPr>
          <w:rFonts w:hAnsi="標楷體" w:hint="eastAsia"/>
          <w:color w:val="000000" w:themeColor="text1"/>
        </w:rPr>
        <w:t>至</w:t>
      </w:r>
      <w:r w:rsidR="00455EC6" w:rsidRPr="002968D9">
        <w:rPr>
          <w:rFonts w:hAnsi="標楷體" w:hint="eastAsia"/>
          <w:color w:val="000000" w:themeColor="text1"/>
        </w:rPr>
        <w:t>113</w:t>
      </w:r>
      <w:r w:rsidR="007C4FE0" w:rsidRPr="002968D9">
        <w:rPr>
          <w:rFonts w:hAnsi="標楷體" w:hint="eastAsia"/>
          <w:color w:val="000000" w:themeColor="text1"/>
        </w:rPr>
        <w:t>學</w:t>
      </w:r>
      <w:r w:rsidR="00B37A39" w:rsidRPr="002968D9">
        <w:rPr>
          <w:rFonts w:hAnsi="標楷體" w:hint="eastAsia"/>
          <w:color w:val="000000" w:themeColor="text1"/>
        </w:rPr>
        <w:t>年</w:t>
      </w:r>
      <w:r w:rsidR="007C4FE0" w:rsidRPr="002968D9">
        <w:rPr>
          <w:rFonts w:hAnsi="標楷體" w:hint="eastAsia"/>
          <w:color w:val="000000" w:themeColor="text1"/>
        </w:rPr>
        <w:t>度</w:t>
      </w:r>
      <w:r w:rsidR="00B37A39" w:rsidRPr="002968D9">
        <w:rPr>
          <w:rFonts w:hAnsi="標楷體" w:hint="eastAsia"/>
          <w:color w:val="000000" w:themeColor="text1"/>
        </w:rPr>
        <w:t>我國</w:t>
      </w:r>
      <w:r w:rsidR="00C001CF" w:rsidRPr="002968D9">
        <w:rPr>
          <w:rFonts w:hAnsi="標楷體" w:hint="eastAsia"/>
          <w:color w:val="000000" w:themeColor="text1"/>
        </w:rPr>
        <w:t>高</w:t>
      </w:r>
      <w:r w:rsidR="006827E7" w:rsidRPr="002968D9">
        <w:rPr>
          <w:rFonts w:hAnsi="標楷體" w:hint="eastAsia"/>
          <w:color w:val="000000" w:themeColor="text1"/>
        </w:rPr>
        <w:t>教</w:t>
      </w:r>
      <w:r w:rsidR="00B77578" w:rsidRPr="002968D9">
        <w:rPr>
          <w:rFonts w:hAnsi="標楷體" w:hint="eastAsia"/>
          <w:color w:val="000000" w:themeColor="text1"/>
        </w:rPr>
        <w:t>專任</w:t>
      </w:r>
      <w:r w:rsidR="00B92BC2" w:rsidRPr="002968D9">
        <w:rPr>
          <w:rFonts w:hAnsi="標楷體" w:hint="eastAsia"/>
          <w:color w:val="000000" w:themeColor="text1"/>
        </w:rPr>
        <w:t>職員</w:t>
      </w:r>
      <w:r w:rsidR="00CF189C" w:rsidRPr="002968D9">
        <w:rPr>
          <w:rFonts w:hAnsi="標楷體" w:hint="eastAsia"/>
          <w:color w:val="000000" w:themeColor="text1"/>
        </w:rPr>
        <w:t>規模</w:t>
      </w:r>
      <w:r w:rsidR="00766556" w:rsidRPr="002968D9">
        <w:rPr>
          <w:rFonts w:hAnsi="標楷體" w:hint="eastAsia"/>
          <w:color w:val="000000" w:themeColor="text1"/>
        </w:rPr>
        <w:t>為例</w:t>
      </w:r>
      <w:r w:rsidR="00E4643D" w:rsidRPr="002968D9">
        <w:rPr>
          <w:rFonts w:hAnsi="標楷體" w:hint="eastAsia"/>
          <w:color w:val="000000" w:themeColor="text1"/>
        </w:rPr>
        <w:t>，</w:t>
      </w:r>
      <w:r w:rsidR="003E5759" w:rsidRPr="002968D9">
        <w:rPr>
          <w:rFonts w:hAnsi="標楷體" w:hint="eastAsia"/>
          <w:b/>
          <w:color w:val="000000" w:themeColor="text1"/>
        </w:rPr>
        <w:t>私立大專校院編制內</w:t>
      </w:r>
      <w:r w:rsidR="00C648A6" w:rsidRPr="002968D9">
        <w:rPr>
          <w:rFonts w:hAnsi="標楷體" w:hint="eastAsia"/>
          <w:b/>
          <w:color w:val="000000" w:themeColor="text1"/>
        </w:rPr>
        <w:t>專任</w:t>
      </w:r>
      <w:r w:rsidR="003E5759" w:rsidRPr="002968D9">
        <w:rPr>
          <w:rFonts w:hAnsi="標楷體" w:hint="eastAsia"/>
          <w:b/>
          <w:color w:val="000000" w:themeColor="text1"/>
        </w:rPr>
        <w:t>職員</w:t>
      </w:r>
      <w:r w:rsidR="00597C16" w:rsidRPr="002968D9">
        <w:rPr>
          <w:rFonts w:hAnsi="標楷體" w:hint="eastAsia"/>
          <w:b/>
          <w:color w:val="000000" w:themeColor="text1"/>
        </w:rPr>
        <w:t>人數</w:t>
      </w:r>
      <w:r w:rsidR="002D3AAA" w:rsidRPr="002968D9">
        <w:rPr>
          <w:rFonts w:hAnsi="標楷體" w:hint="eastAsia"/>
          <w:b/>
          <w:color w:val="000000" w:themeColor="text1"/>
        </w:rPr>
        <w:t>介於</w:t>
      </w:r>
      <w:r w:rsidR="00597C16" w:rsidRPr="002968D9">
        <w:rPr>
          <w:rFonts w:hAnsi="標楷體" w:hint="eastAsia"/>
          <w:b/>
          <w:color w:val="000000" w:themeColor="text1"/>
        </w:rPr>
        <w:t>8</w:t>
      </w:r>
      <w:r w:rsidR="00464147" w:rsidRPr="002968D9">
        <w:rPr>
          <w:rFonts w:hAnsi="標楷體" w:hint="eastAsia"/>
          <w:b/>
          <w:color w:val="000000" w:themeColor="text1"/>
        </w:rPr>
        <w:t>千</w:t>
      </w:r>
      <w:r w:rsidR="00285AA6" w:rsidRPr="002968D9">
        <w:rPr>
          <w:rFonts w:hAnsi="標楷體" w:hint="eastAsia"/>
          <w:b/>
          <w:color w:val="000000" w:themeColor="text1"/>
        </w:rPr>
        <w:t>餘</w:t>
      </w:r>
      <w:r w:rsidR="00C95B3D" w:rsidRPr="002968D9">
        <w:rPr>
          <w:rFonts w:hAnsi="標楷體" w:hint="eastAsia"/>
          <w:b/>
          <w:color w:val="000000" w:themeColor="text1"/>
        </w:rPr>
        <w:t>人</w:t>
      </w:r>
      <w:r w:rsidR="00597C16" w:rsidRPr="002968D9">
        <w:rPr>
          <w:rFonts w:hAnsi="標楷體" w:hint="eastAsia"/>
          <w:b/>
          <w:color w:val="000000" w:themeColor="text1"/>
        </w:rPr>
        <w:t>至1萬</w:t>
      </w:r>
      <w:r w:rsidR="005A2FF0" w:rsidRPr="002968D9">
        <w:rPr>
          <w:rFonts w:hAnsi="標楷體" w:hint="eastAsia"/>
          <w:b/>
          <w:color w:val="000000" w:themeColor="text1"/>
        </w:rPr>
        <w:t>人</w:t>
      </w:r>
      <w:r w:rsidR="00F14809" w:rsidRPr="002968D9">
        <w:rPr>
          <w:rFonts w:hAnsi="標楷體" w:hint="eastAsia"/>
          <w:color w:val="000000" w:themeColor="text1"/>
        </w:rPr>
        <w:t>；如</w:t>
      </w:r>
      <w:r w:rsidR="00E6096E" w:rsidRPr="002968D9">
        <w:rPr>
          <w:rFonts w:hAnsi="標楷體" w:hint="eastAsia"/>
          <w:color w:val="000000" w:themeColor="text1"/>
        </w:rPr>
        <w:t>以</w:t>
      </w:r>
      <w:r w:rsidR="006A0503" w:rsidRPr="002968D9">
        <w:rPr>
          <w:rFonts w:hAnsi="標楷體" w:hint="eastAsia"/>
          <w:color w:val="000000" w:themeColor="text1"/>
        </w:rPr>
        <w:t>高教</w:t>
      </w:r>
      <w:r w:rsidR="00D50F6F" w:rsidRPr="002968D9">
        <w:rPr>
          <w:rFonts w:hAnsi="標楷體" w:hint="eastAsia"/>
          <w:color w:val="000000" w:themeColor="text1"/>
        </w:rPr>
        <w:t>之私立</w:t>
      </w:r>
      <w:r w:rsidR="00182598" w:rsidRPr="002968D9">
        <w:rPr>
          <w:rFonts w:hAnsi="標楷體" w:hint="eastAsia"/>
          <w:color w:val="000000" w:themeColor="text1"/>
        </w:rPr>
        <w:t>學制</w:t>
      </w:r>
      <w:r w:rsidR="007320BA" w:rsidRPr="002968D9">
        <w:rPr>
          <w:rFonts w:hAnsi="標楷體" w:hint="eastAsia"/>
          <w:color w:val="000000" w:themeColor="text1"/>
        </w:rPr>
        <w:t>分別</w:t>
      </w:r>
      <w:r w:rsidR="00B62629" w:rsidRPr="002968D9">
        <w:rPr>
          <w:rFonts w:hAnsi="標楷體" w:hint="eastAsia"/>
          <w:color w:val="000000" w:themeColor="text1"/>
        </w:rPr>
        <w:t>觀察</w:t>
      </w:r>
      <w:r w:rsidR="00182598" w:rsidRPr="002968D9">
        <w:rPr>
          <w:rFonts w:hAnsi="標楷體" w:hint="eastAsia"/>
          <w:color w:val="000000" w:themeColor="text1"/>
        </w:rPr>
        <w:t>，</w:t>
      </w:r>
      <w:r w:rsidR="000A1188" w:rsidRPr="002968D9">
        <w:rPr>
          <w:rFonts w:hAnsi="標楷體" w:hint="eastAsia"/>
          <w:b/>
          <w:bCs w:val="0"/>
          <w:color w:val="000000" w:themeColor="text1"/>
        </w:rPr>
        <w:t>私立</w:t>
      </w:r>
      <w:r w:rsidR="00FE1E5C" w:rsidRPr="002968D9">
        <w:rPr>
          <w:rFonts w:hAnsi="標楷體" w:hint="eastAsia"/>
          <w:b/>
          <w:bCs w:val="0"/>
          <w:color w:val="000000" w:themeColor="text1"/>
        </w:rPr>
        <w:t>大專校院</w:t>
      </w:r>
      <w:r w:rsidR="005C49FB" w:rsidRPr="002968D9">
        <w:rPr>
          <w:rFonts w:hAnsi="標楷體" w:hint="eastAsia"/>
          <w:color w:val="000000" w:themeColor="text1"/>
        </w:rPr>
        <w:t>編制內</w:t>
      </w:r>
      <w:r w:rsidR="00116786" w:rsidRPr="002968D9">
        <w:rPr>
          <w:rFonts w:hAnsi="標楷體" w:hint="eastAsia"/>
          <w:color w:val="000000" w:themeColor="text1"/>
        </w:rPr>
        <w:t>專任</w:t>
      </w:r>
      <w:r w:rsidR="005C49FB" w:rsidRPr="002968D9">
        <w:rPr>
          <w:rFonts w:hAnsi="標楷體" w:hint="eastAsia"/>
          <w:color w:val="000000" w:themeColor="text1"/>
        </w:rPr>
        <w:t>職員人數</w:t>
      </w:r>
      <w:r w:rsidR="00C72944" w:rsidRPr="002968D9">
        <w:rPr>
          <w:rFonts w:hAnsi="標楷體" w:hint="eastAsia"/>
          <w:color w:val="000000" w:themeColor="text1"/>
        </w:rPr>
        <w:t>約</w:t>
      </w:r>
      <w:r w:rsidR="00EA5936" w:rsidRPr="002968D9">
        <w:rPr>
          <w:rFonts w:hAnsi="標楷體" w:hint="eastAsia"/>
          <w:color w:val="000000" w:themeColor="text1"/>
        </w:rPr>
        <w:t>占</w:t>
      </w:r>
      <w:proofErr w:type="gramStart"/>
      <w:r w:rsidR="00EA5936" w:rsidRPr="002968D9">
        <w:rPr>
          <w:rFonts w:hAnsi="標楷體" w:hint="eastAsia"/>
          <w:color w:val="000000" w:themeColor="text1"/>
        </w:rPr>
        <w:t>6成</w:t>
      </w:r>
      <w:proofErr w:type="gramEnd"/>
      <w:r w:rsidR="00EA5936" w:rsidRPr="002968D9">
        <w:rPr>
          <w:rFonts w:hAnsi="標楷體" w:hint="eastAsia"/>
          <w:color w:val="000000" w:themeColor="text1"/>
        </w:rPr>
        <w:t>餘</w:t>
      </w:r>
      <w:r w:rsidR="008B25D6" w:rsidRPr="002968D9">
        <w:rPr>
          <w:rFonts w:hAnsi="標楷體" w:hint="eastAsia"/>
          <w:color w:val="000000" w:themeColor="text1"/>
        </w:rPr>
        <w:t>、</w:t>
      </w:r>
      <w:r w:rsidR="00356912" w:rsidRPr="002968D9">
        <w:rPr>
          <w:rFonts w:hAnsi="標楷體" w:hint="eastAsia"/>
          <w:color w:val="000000" w:themeColor="text1"/>
        </w:rPr>
        <w:t>而</w:t>
      </w:r>
      <w:r w:rsidR="00056E00" w:rsidRPr="002968D9">
        <w:rPr>
          <w:rFonts w:hAnsi="標楷體" w:hint="eastAsia"/>
          <w:b/>
          <w:bCs w:val="0"/>
          <w:color w:val="000000" w:themeColor="text1"/>
        </w:rPr>
        <w:t>私立技專校院</w:t>
      </w:r>
      <w:r w:rsidR="000E2EDB" w:rsidRPr="002968D9">
        <w:rPr>
          <w:rFonts w:hAnsi="標楷體" w:hint="eastAsia"/>
          <w:color w:val="000000" w:themeColor="text1"/>
        </w:rPr>
        <w:t>編制內</w:t>
      </w:r>
      <w:r w:rsidR="001B2322" w:rsidRPr="002968D9">
        <w:rPr>
          <w:rFonts w:hAnsi="標楷體" w:hint="eastAsia"/>
          <w:color w:val="000000" w:themeColor="text1"/>
        </w:rPr>
        <w:t>專任</w:t>
      </w:r>
      <w:r w:rsidR="000E2EDB" w:rsidRPr="002968D9">
        <w:rPr>
          <w:rFonts w:hAnsi="標楷體" w:hint="eastAsia"/>
          <w:color w:val="000000" w:themeColor="text1"/>
        </w:rPr>
        <w:t>職員</w:t>
      </w:r>
      <w:r w:rsidR="00883A2E" w:rsidRPr="002968D9">
        <w:rPr>
          <w:rFonts w:hAnsi="標楷體" w:hint="eastAsia"/>
          <w:color w:val="000000" w:themeColor="text1"/>
        </w:rPr>
        <w:t>人數</w:t>
      </w:r>
      <w:r w:rsidR="002E1603" w:rsidRPr="002968D9">
        <w:rPr>
          <w:rFonts w:hAnsi="標楷體" w:hint="eastAsia"/>
          <w:color w:val="000000" w:themeColor="text1"/>
        </w:rPr>
        <w:t>則</w:t>
      </w:r>
      <w:r w:rsidR="00056E00" w:rsidRPr="002968D9">
        <w:rPr>
          <w:rFonts w:hAnsi="標楷體" w:hint="eastAsia"/>
          <w:color w:val="000000" w:themeColor="text1"/>
        </w:rPr>
        <w:t>占</w:t>
      </w:r>
      <w:proofErr w:type="gramStart"/>
      <w:r w:rsidR="00056E00" w:rsidRPr="002968D9">
        <w:rPr>
          <w:rFonts w:hAnsi="標楷體" w:hint="eastAsia"/>
          <w:color w:val="000000" w:themeColor="text1"/>
        </w:rPr>
        <w:t>5成</w:t>
      </w:r>
      <w:proofErr w:type="gramEnd"/>
      <w:r w:rsidR="00056E00" w:rsidRPr="002968D9">
        <w:rPr>
          <w:rFonts w:hAnsi="標楷體" w:hint="eastAsia"/>
          <w:color w:val="000000" w:themeColor="text1"/>
        </w:rPr>
        <w:t>餘</w:t>
      </w:r>
      <w:r w:rsidR="002D0140" w:rsidRPr="002968D9">
        <w:rPr>
          <w:rFonts w:hAnsi="標楷體" w:hint="eastAsia"/>
          <w:color w:val="000000" w:themeColor="text1"/>
        </w:rPr>
        <w:t>，規模</w:t>
      </w:r>
      <w:proofErr w:type="gramStart"/>
      <w:r w:rsidR="002D0140" w:rsidRPr="002968D9">
        <w:rPr>
          <w:rFonts w:hAnsi="標楷體" w:hint="eastAsia"/>
          <w:color w:val="000000" w:themeColor="text1"/>
        </w:rPr>
        <w:t>均逾</w:t>
      </w:r>
      <w:r w:rsidR="00627036" w:rsidRPr="002968D9">
        <w:rPr>
          <w:rFonts w:hAnsi="標楷體" w:hint="eastAsia"/>
          <w:b/>
          <w:bCs w:val="0"/>
          <w:color w:val="000000" w:themeColor="text1"/>
        </w:rPr>
        <w:t>各</w:t>
      </w:r>
      <w:proofErr w:type="gramEnd"/>
      <w:r w:rsidR="00627036" w:rsidRPr="002968D9">
        <w:rPr>
          <w:rFonts w:hAnsi="標楷體" w:hint="eastAsia"/>
          <w:b/>
          <w:bCs w:val="0"/>
          <w:color w:val="000000" w:themeColor="text1"/>
        </w:rPr>
        <w:t>該學制</w:t>
      </w:r>
      <w:r w:rsidR="00E01564" w:rsidRPr="002968D9">
        <w:rPr>
          <w:rFonts w:hAnsi="標楷體" w:hint="eastAsia"/>
          <w:b/>
          <w:bCs w:val="0"/>
          <w:color w:val="000000" w:themeColor="text1"/>
        </w:rPr>
        <w:t>專任職員總數</w:t>
      </w:r>
      <w:r w:rsidR="00627036" w:rsidRPr="002968D9">
        <w:rPr>
          <w:rFonts w:hAnsi="標楷體" w:hint="eastAsia"/>
          <w:b/>
          <w:bCs w:val="0"/>
          <w:color w:val="000000" w:themeColor="text1"/>
        </w:rPr>
        <w:t>之</w:t>
      </w:r>
      <w:proofErr w:type="gramStart"/>
      <w:r w:rsidR="00E01564" w:rsidRPr="002968D9">
        <w:rPr>
          <w:rFonts w:hAnsi="標楷體" w:hint="eastAsia"/>
          <w:b/>
          <w:bCs w:val="0"/>
          <w:color w:val="000000" w:themeColor="text1"/>
        </w:rPr>
        <w:t>5成</w:t>
      </w:r>
      <w:proofErr w:type="gramEnd"/>
      <w:r w:rsidR="002D0140" w:rsidRPr="002968D9">
        <w:rPr>
          <w:rFonts w:hAnsi="標楷體" w:hint="eastAsia"/>
          <w:color w:val="000000" w:themeColor="text1"/>
        </w:rPr>
        <w:t>以上</w:t>
      </w:r>
      <w:r w:rsidR="00AD72EE" w:rsidRPr="002968D9">
        <w:rPr>
          <w:rFonts w:hAnsi="標楷體" w:hint="eastAsia"/>
          <w:color w:val="000000" w:themeColor="text1"/>
        </w:rPr>
        <w:t>。</w:t>
      </w:r>
      <w:r w:rsidR="008750AC" w:rsidRPr="002968D9">
        <w:rPr>
          <w:rFonts w:hAnsi="標楷體" w:hint="eastAsia"/>
          <w:color w:val="000000" w:themeColor="text1"/>
        </w:rPr>
        <w:t>整體</w:t>
      </w:r>
      <w:r w:rsidR="00AD72EE" w:rsidRPr="002968D9">
        <w:rPr>
          <w:rFonts w:hAnsi="標楷體" w:hint="eastAsia"/>
          <w:color w:val="000000" w:themeColor="text1"/>
        </w:rPr>
        <w:t>具體數據如下：</w:t>
      </w:r>
    </w:p>
    <w:p w14:paraId="28110697" w14:textId="77777777" w:rsidR="00690325" w:rsidRPr="002968D9" w:rsidRDefault="00571904" w:rsidP="00690325">
      <w:pPr>
        <w:pStyle w:val="4"/>
        <w:rPr>
          <w:rFonts w:hAnsi="標楷體"/>
          <w:color w:val="000000" w:themeColor="text1"/>
        </w:rPr>
      </w:pPr>
      <w:r w:rsidRPr="002968D9">
        <w:rPr>
          <w:rFonts w:hAnsi="標楷體" w:hint="eastAsia"/>
          <w:color w:val="000000" w:themeColor="text1"/>
        </w:rPr>
        <w:t>公私立大專校院專任職員</w:t>
      </w:r>
      <w:r w:rsidR="00A43762" w:rsidRPr="002968D9">
        <w:rPr>
          <w:rFonts w:hAnsi="標楷體" w:hint="eastAsia"/>
          <w:color w:val="000000" w:themeColor="text1"/>
        </w:rPr>
        <w:t>之規模分布情形：</w:t>
      </w:r>
    </w:p>
    <w:p w14:paraId="3036A64C" w14:textId="6864EEB5" w:rsidR="00786FF3" w:rsidRPr="002968D9" w:rsidRDefault="00786FF3" w:rsidP="00786FF3">
      <w:pPr>
        <w:pStyle w:val="a3"/>
        <w:rPr>
          <w:rFonts w:hAnsi="標楷體"/>
          <w:color w:val="000000" w:themeColor="text1"/>
        </w:rPr>
      </w:pPr>
      <w:r w:rsidRPr="002968D9">
        <w:rPr>
          <w:rFonts w:hAnsi="標楷體" w:hint="eastAsia"/>
          <w:color w:val="000000" w:themeColor="text1"/>
        </w:rPr>
        <w:t>公私立大專校院編制內外專任職員人數及比</w:t>
      </w:r>
      <w:r w:rsidR="008D0302" w:rsidRPr="002968D9">
        <w:rPr>
          <w:rFonts w:hAnsi="標楷體" w:hint="eastAsia"/>
          <w:color w:val="000000" w:themeColor="text1"/>
        </w:rPr>
        <w:t>率</w:t>
      </w:r>
    </w:p>
    <w:p w14:paraId="3B968A7A" w14:textId="16335F89" w:rsidR="00786FF3" w:rsidRPr="002968D9" w:rsidRDefault="00786FF3" w:rsidP="001E58E9">
      <w:pPr>
        <w:ind w:rightChars="-67" w:right="-228"/>
        <w:jc w:val="right"/>
        <w:rPr>
          <w:rFonts w:hAnsi="標楷體"/>
          <w:color w:val="000000" w:themeColor="text1"/>
        </w:rPr>
      </w:pPr>
      <w:r w:rsidRPr="002968D9">
        <w:rPr>
          <w:rFonts w:hAnsi="標楷體" w:hint="eastAsia"/>
          <w:color w:val="000000" w:themeColor="text1"/>
          <w:sz w:val="24"/>
          <w:szCs w:val="24"/>
        </w:rPr>
        <w:t>單位：人</w:t>
      </w:r>
      <w:r w:rsidR="00E16F40" w:rsidRPr="002968D9">
        <w:rPr>
          <w:rFonts w:hAnsi="標楷體" w:hint="eastAsia"/>
          <w:color w:val="000000" w:themeColor="text1"/>
          <w:sz w:val="24"/>
          <w:szCs w:val="24"/>
        </w:rPr>
        <w:t>、%</w:t>
      </w:r>
    </w:p>
    <w:tbl>
      <w:tblPr>
        <w:tblStyle w:val="af6"/>
        <w:tblW w:w="9214" w:type="dxa"/>
        <w:jc w:val="center"/>
        <w:tblLayout w:type="fixed"/>
        <w:tblLook w:val="01E0" w:firstRow="1" w:lastRow="1" w:firstColumn="1" w:lastColumn="1" w:noHBand="0" w:noVBand="0"/>
      </w:tblPr>
      <w:tblGrid>
        <w:gridCol w:w="1573"/>
        <w:gridCol w:w="1116"/>
        <w:gridCol w:w="1528"/>
        <w:gridCol w:w="1666"/>
        <w:gridCol w:w="1665"/>
        <w:gridCol w:w="1666"/>
      </w:tblGrid>
      <w:tr w:rsidR="00E5686A" w:rsidRPr="002968D9" w14:paraId="641EFC8E" w14:textId="77777777" w:rsidTr="00A97F66">
        <w:trPr>
          <w:trHeight w:val="301"/>
          <w:tblHeader/>
          <w:jc w:val="center"/>
        </w:trPr>
        <w:tc>
          <w:tcPr>
            <w:tcW w:w="1573" w:type="dxa"/>
            <w:vMerge w:val="restart"/>
            <w:vAlign w:val="center"/>
          </w:tcPr>
          <w:p w14:paraId="194B2E22" w14:textId="18A0E398" w:rsidR="00786FF3" w:rsidRPr="002968D9" w:rsidRDefault="0081586B" w:rsidP="001C496D">
            <w:pPr>
              <w:pStyle w:val="TableParagraph"/>
              <w:jc w:val="center"/>
              <w:rPr>
                <w:rFonts w:hAnsi="標楷體"/>
                <w:color w:val="000000" w:themeColor="text1"/>
                <w:sz w:val="26"/>
                <w:szCs w:val="26"/>
              </w:rPr>
            </w:pPr>
            <w:r w:rsidRPr="002968D9">
              <w:rPr>
                <w:rFonts w:hAnsi="標楷體" w:hint="eastAsia"/>
                <w:color w:val="000000" w:themeColor="text1"/>
                <w:sz w:val="26"/>
                <w:szCs w:val="26"/>
              </w:rPr>
              <w:t>項目</w:t>
            </w:r>
          </w:p>
        </w:tc>
        <w:tc>
          <w:tcPr>
            <w:tcW w:w="1116" w:type="dxa"/>
            <w:vMerge w:val="restart"/>
            <w:vAlign w:val="center"/>
          </w:tcPr>
          <w:p w14:paraId="74359096" w14:textId="77777777" w:rsidR="00786FF3" w:rsidRPr="002968D9" w:rsidRDefault="00786FF3" w:rsidP="001C496D">
            <w:pPr>
              <w:jc w:val="center"/>
              <w:rPr>
                <w:rFonts w:hAnsi="標楷體"/>
                <w:b/>
                <w:color w:val="000000" w:themeColor="text1"/>
                <w:sz w:val="26"/>
                <w:szCs w:val="26"/>
              </w:rPr>
            </w:pPr>
            <w:r w:rsidRPr="002968D9">
              <w:rPr>
                <w:rFonts w:hAnsi="標楷體"/>
                <w:b/>
                <w:color w:val="000000" w:themeColor="text1"/>
                <w:sz w:val="26"/>
                <w:szCs w:val="26"/>
              </w:rPr>
              <w:t>學年</w:t>
            </w:r>
            <w:r w:rsidR="00A97F66" w:rsidRPr="002968D9">
              <w:rPr>
                <w:rFonts w:hAnsi="標楷體" w:hint="eastAsia"/>
                <w:b/>
                <w:color w:val="000000" w:themeColor="text1"/>
                <w:sz w:val="26"/>
                <w:szCs w:val="26"/>
              </w:rPr>
              <w:t>度</w:t>
            </w:r>
          </w:p>
        </w:tc>
        <w:tc>
          <w:tcPr>
            <w:tcW w:w="3194" w:type="dxa"/>
            <w:gridSpan w:val="2"/>
            <w:vAlign w:val="center"/>
          </w:tcPr>
          <w:p w14:paraId="45F8BA36" w14:textId="77777777" w:rsidR="00786FF3" w:rsidRPr="002968D9" w:rsidRDefault="00786FF3" w:rsidP="001C496D">
            <w:pPr>
              <w:jc w:val="center"/>
              <w:rPr>
                <w:rFonts w:hAnsi="標楷體"/>
                <w:b/>
                <w:color w:val="000000" w:themeColor="text1"/>
                <w:sz w:val="26"/>
                <w:szCs w:val="26"/>
              </w:rPr>
            </w:pPr>
            <w:r w:rsidRPr="002968D9">
              <w:rPr>
                <w:rFonts w:hAnsi="標楷體"/>
                <w:b/>
                <w:color w:val="000000" w:themeColor="text1"/>
                <w:sz w:val="26"/>
                <w:szCs w:val="26"/>
              </w:rPr>
              <w:t>公立大專校院</w:t>
            </w:r>
          </w:p>
        </w:tc>
        <w:tc>
          <w:tcPr>
            <w:tcW w:w="3331" w:type="dxa"/>
            <w:gridSpan w:val="2"/>
            <w:vAlign w:val="center"/>
          </w:tcPr>
          <w:p w14:paraId="720C7CDC" w14:textId="77777777" w:rsidR="00786FF3" w:rsidRPr="002968D9" w:rsidRDefault="00786FF3" w:rsidP="001C496D">
            <w:pPr>
              <w:jc w:val="center"/>
              <w:rPr>
                <w:rFonts w:hAnsi="標楷體"/>
                <w:b/>
                <w:color w:val="000000" w:themeColor="text1"/>
                <w:sz w:val="26"/>
                <w:szCs w:val="26"/>
              </w:rPr>
            </w:pPr>
            <w:r w:rsidRPr="002968D9">
              <w:rPr>
                <w:rFonts w:hAnsi="標楷體"/>
                <w:b/>
                <w:color w:val="000000" w:themeColor="text1"/>
                <w:sz w:val="26"/>
                <w:szCs w:val="26"/>
              </w:rPr>
              <w:t>私立大專校院</w:t>
            </w:r>
          </w:p>
        </w:tc>
      </w:tr>
      <w:tr w:rsidR="00E5686A" w:rsidRPr="002968D9" w14:paraId="2BBBAB1C" w14:textId="77777777" w:rsidTr="00A97F66">
        <w:trPr>
          <w:trHeight w:val="301"/>
          <w:tblHeader/>
          <w:jc w:val="center"/>
        </w:trPr>
        <w:tc>
          <w:tcPr>
            <w:tcW w:w="1573" w:type="dxa"/>
            <w:vMerge/>
            <w:vAlign w:val="center"/>
          </w:tcPr>
          <w:p w14:paraId="13CBBE83" w14:textId="77777777" w:rsidR="00786FF3" w:rsidRPr="002968D9" w:rsidRDefault="00786FF3" w:rsidP="001C496D">
            <w:pPr>
              <w:jc w:val="center"/>
              <w:rPr>
                <w:rFonts w:hAnsi="標楷體"/>
                <w:color w:val="000000" w:themeColor="text1"/>
                <w:sz w:val="26"/>
                <w:szCs w:val="26"/>
              </w:rPr>
            </w:pPr>
          </w:p>
        </w:tc>
        <w:tc>
          <w:tcPr>
            <w:tcW w:w="1116" w:type="dxa"/>
            <w:vMerge/>
            <w:vAlign w:val="center"/>
          </w:tcPr>
          <w:p w14:paraId="0A5862C9" w14:textId="77777777" w:rsidR="00786FF3" w:rsidRPr="002968D9" w:rsidRDefault="00786FF3" w:rsidP="001C496D">
            <w:pPr>
              <w:jc w:val="center"/>
              <w:rPr>
                <w:rFonts w:hAnsi="標楷體"/>
                <w:b/>
                <w:color w:val="000000" w:themeColor="text1"/>
                <w:sz w:val="26"/>
                <w:szCs w:val="26"/>
              </w:rPr>
            </w:pPr>
          </w:p>
        </w:tc>
        <w:tc>
          <w:tcPr>
            <w:tcW w:w="1528" w:type="dxa"/>
            <w:vAlign w:val="center"/>
          </w:tcPr>
          <w:p w14:paraId="7BD27F86" w14:textId="77777777" w:rsidR="00786FF3" w:rsidRPr="002968D9" w:rsidRDefault="00786FF3" w:rsidP="001C496D">
            <w:pPr>
              <w:jc w:val="center"/>
              <w:rPr>
                <w:rFonts w:hAnsi="標楷體"/>
                <w:b/>
                <w:color w:val="000000" w:themeColor="text1"/>
                <w:sz w:val="26"/>
                <w:szCs w:val="26"/>
              </w:rPr>
            </w:pPr>
            <w:r w:rsidRPr="002968D9">
              <w:rPr>
                <w:rFonts w:hAnsi="標楷體"/>
                <w:b/>
                <w:color w:val="000000" w:themeColor="text1"/>
                <w:sz w:val="26"/>
                <w:szCs w:val="26"/>
              </w:rPr>
              <w:t>人數</w:t>
            </w:r>
          </w:p>
        </w:tc>
        <w:tc>
          <w:tcPr>
            <w:tcW w:w="1666" w:type="dxa"/>
            <w:vAlign w:val="center"/>
          </w:tcPr>
          <w:p w14:paraId="557334F5" w14:textId="77777777" w:rsidR="00786FF3" w:rsidRPr="002968D9" w:rsidRDefault="00786FF3" w:rsidP="001C496D">
            <w:pPr>
              <w:jc w:val="center"/>
              <w:rPr>
                <w:rFonts w:hAnsi="標楷體"/>
                <w:b/>
                <w:color w:val="000000" w:themeColor="text1"/>
                <w:sz w:val="26"/>
                <w:szCs w:val="26"/>
              </w:rPr>
            </w:pPr>
            <w:r w:rsidRPr="002968D9">
              <w:rPr>
                <w:rFonts w:hAnsi="標楷體"/>
                <w:b/>
                <w:color w:val="000000" w:themeColor="text1"/>
                <w:sz w:val="26"/>
                <w:szCs w:val="26"/>
              </w:rPr>
              <w:t>比率</w:t>
            </w:r>
          </w:p>
        </w:tc>
        <w:tc>
          <w:tcPr>
            <w:tcW w:w="1665" w:type="dxa"/>
            <w:vAlign w:val="center"/>
          </w:tcPr>
          <w:p w14:paraId="3FC38FD1" w14:textId="77777777" w:rsidR="00786FF3" w:rsidRPr="002968D9" w:rsidRDefault="00786FF3" w:rsidP="001C496D">
            <w:pPr>
              <w:jc w:val="center"/>
              <w:rPr>
                <w:rFonts w:hAnsi="標楷體"/>
                <w:b/>
                <w:color w:val="000000" w:themeColor="text1"/>
                <w:sz w:val="26"/>
                <w:szCs w:val="26"/>
              </w:rPr>
            </w:pPr>
            <w:r w:rsidRPr="002968D9">
              <w:rPr>
                <w:rFonts w:hAnsi="標楷體"/>
                <w:b/>
                <w:color w:val="000000" w:themeColor="text1"/>
                <w:sz w:val="26"/>
                <w:szCs w:val="26"/>
              </w:rPr>
              <w:t>人數</w:t>
            </w:r>
          </w:p>
        </w:tc>
        <w:tc>
          <w:tcPr>
            <w:tcW w:w="1666" w:type="dxa"/>
            <w:vAlign w:val="center"/>
          </w:tcPr>
          <w:p w14:paraId="4C712595" w14:textId="77777777" w:rsidR="00786FF3" w:rsidRPr="002968D9" w:rsidRDefault="00786FF3" w:rsidP="001C496D">
            <w:pPr>
              <w:jc w:val="center"/>
              <w:rPr>
                <w:rFonts w:hAnsi="標楷體"/>
                <w:b/>
                <w:color w:val="000000" w:themeColor="text1"/>
                <w:sz w:val="26"/>
                <w:szCs w:val="26"/>
              </w:rPr>
            </w:pPr>
            <w:r w:rsidRPr="002968D9">
              <w:rPr>
                <w:rFonts w:hAnsi="標楷體"/>
                <w:b/>
                <w:color w:val="000000" w:themeColor="text1"/>
                <w:sz w:val="26"/>
                <w:szCs w:val="26"/>
              </w:rPr>
              <w:t>比率</w:t>
            </w:r>
          </w:p>
        </w:tc>
      </w:tr>
      <w:tr w:rsidR="00E5686A" w:rsidRPr="002968D9" w14:paraId="3FDF14D0" w14:textId="77777777" w:rsidTr="00A97F66">
        <w:trPr>
          <w:trHeight w:val="354"/>
          <w:jc w:val="center"/>
        </w:trPr>
        <w:tc>
          <w:tcPr>
            <w:tcW w:w="1573" w:type="dxa"/>
            <w:vMerge w:val="restart"/>
            <w:vAlign w:val="center"/>
          </w:tcPr>
          <w:p w14:paraId="59A00CD0" w14:textId="77777777" w:rsidR="00786FF3" w:rsidRPr="002968D9" w:rsidRDefault="00786FF3" w:rsidP="001C496D">
            <w:pPr>
              <w:pStyle w:val="TableParagraph"/>
              <w:spacing w:line="223" w:lineRule="auto"/>
              <w:ind w:left="88" w:right="77"/>
              <w:jc w:val="center"/>
              <w:rPr>
                <w:rFonts w:hAnsi="標楷體"/>
                <w:b/>
                <w:color w:val="000000" w:themeColor="text1"/>
                <w:sz w:val="26"/>
                <w:szCs w:val="26"/>
              </w:rPr>
            </w:pPr>
            <w:r w:rsidRPr="002968D9">
              <w:rPr>
                <w:rFonts w:hAnsi="標楷體"/>
                <w:b/>
                <w:color w:val="000000" w:themeColor="text1"/>
                <w:sz w:val="26"/>
                <w:szCs w:val="26"/>
              </w:rPr>
              <w:t>編制內</w:t>
            </w:r>
          </w:p>
          <w:p w14:paraId="6C1877E1" w14:textId="77777777" w:rsidR="00786FF3" w:rsidRPr="002968D9" w:rsidRDefault="00786FF3" w:rsidP="001C496D">
            <w:pPr>
              <w:pStyle w:val="TableParagraph"/>
              <w:spacing w:line="223" w:lineRule="auto"/>
              <w:ind w:left="88" w:right="77"/>
              <w:jc w:val="center"/>
              <w:rPr>
                <w:rFonts w:hAnsi="標楷體"/>
                <w:b/>
                <w:color w:val="000000" w:themeColor="text1"/>
                <w:sz w:val="26"/>
                <w:szCs w:val="26"/>
              </w:rPr>
            </w:pPr>
            <w:r w:rsidRPr="002968D9">
              <w:rPr>
                <w:rFonts w:hAnsi="標楷體"/>
                <w:b/>
                <w:color w:val="000000" w:themeColor="text1"/>
                <w:sz w:val="26"/>
                <w:szCs w:val="26"/>
              </w:rPr>
              <w:t>專任職員</w:t>
            </w:r>
          </w:p>
        </w:tc>
        <w:tc>
          <w:tcPr>
            <w:tcW w:w="1116" w:type="dxa"/>
            <w:vAlign w:val="center"/>
          </w:tcPr>
          <w:p w14:paraId="01BBD74C"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110</w:t>
            </w:r>
          </w:p>
        </w:tc>
        <w:tc>
          <w:tcPr>
            <w:tcW w:w="1528" w:type="dxa"/>
            <w:vAlign w:val="center"/>
          </w:tcPr>
          <w:p w14:paraId="1E3F2919"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6,995</w:t>
            </w:r>
          </w:p>
        </w:tc>
        <w:tc>
          <w:tcPr>
            <w:tcW w:w="1666" w:type="dxa"/>
            <w:vAlign w:val="center"/>
          </w:tcPr>
          <w:p w14:paraId="7818572F" w14:textId="18E072A9"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26.2</w:t>
            </w:r>
          </w:p>
        </w:tc>
        <w:tc>
          <w:tcPr>
            <w:tcW w:w="1665" w:type="dxa"/>
            <w:shd w:val="clear" w:color="auto" w:fill="EEECE1" w:themeFill="background2"/>
            <w:vAlign w:val="center"/>
          </w:tcPr>
          <w:p w14:paraId="58D59245"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10,000</w:t>
            </w:r>
          </w:p>
        </w:tc>
        <w:tc>
          <w:tcPr>
            <w:tcW w:w="1666" w:type="dxa"/>
            <w:shd w:val="clear" w:color="auto" w:fill="EEECE1" w:themeFill="background2"/>
            <w:vAlign w:val="center"/>
          </w:tcPr>
          <w:p w14:paraId="145945FF" w14:textId="59C10980"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60.4</w:t>
            </w:r>
          </w:p>
        </w:tc>
      </w:tr>
      <w:tr w:rsidR="00E5686A" w:rsidRPr="002968D9" w14:paraId="2C396A69" w14:textId="77777777" w:rsidTr="00A97F66">
        <w:trPr>
          <w:trHeight w:val="344"/>
          <w:jc w:val="center"/>
        </w:trPr>
        <w:tc>
          <w:tcPr>
            <w:tcW w:w="1573" w:type="dxa"/>
            <w:vMerge/>
            <w:vAlign w:val="center"/>
          </w:tcPr>
          <w:p w14:paraId="6C2E4CD9" w14:textId="77777777" w:rsidR="00786FF3" w:rsidRPr="002968D9" w:rsidRDefault="00786FF3" w:rsidP="001C496D">
            <w:pPr>
              <w:jc w:val="center"/>
              <w:rPr>
                <w:rFonts w:hAnsi="標楷體"/>
                <w:color w:val="000000" w:themeColor="text1"/>
                <w:sz w:val="26"/>
                <w:szCs w:val="26"/>
              </w:rPr>
            </w:pPr>
          </w:p>
        </w:tc>
        <w:tc>
          <w:tcPr>
            <w:tcW w:w="1116" w:type="dxa"/>
            <w:vAlign w:val="center"/>
          </w:tcPr>
          <w:p w14:paraId="47470024"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111</w:t>
            </w:r>
          </w:p>
        </w:tc>
        <w:tc>
          <w:tcPr>
            <w:tcW w:w="1528" w:type="dxa"/>
            <w:vAlign w:val="center"/>
          </w:tcPr>
          <w:p w14:paraId="09DD40B8"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6,993</w:t>
            </w:r>
          </w:p>
        </w:tc>
        <w:tc>
          <w:tcPr>
            <w:tcW w:w="1666" w:type="dxa"/>
            <w:vAlign w:val="center"/>
          </w:tcPr>
          <w:p w14:paraId="08088BF1" w14:textId="759B7391"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26.1</w:t>
            </w:r>
          </w:p>
        </w:tc>
        <w:tc>
          <w:tcPr>
            <w:tcW w:w="1665" w:type="dxa"/>
            <w:shd w:val="clear" w:color="auto" w:fill="EEECE1" w:themeFill="background2"/>
            <w:vAlign w:val="center"/>
          </w:tcPr>
          <w:p w14:paraId="4AED5FC3"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9,689</w:t>
            </w:r>
          </w:p>
        </w:tc>
        <w:tc>
          <w:tcPr>
            <w:tcW w:w="1666" w:type="dxa"/>
            <w:shd w:val="clear" w:color="auto" w:fill="EEECE1" w:themeFill="background2"/>
            <w:vAlign w:val="center"/>
          </w:tcPr>
          <w:p w14:paraId="0F7F930F" w14:textId="5D9657C1"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59.1</w:t>
            </w:r>
          </w:p>
        </w:tc>
      </w:tr>
      <w:tr w:rsidR="00E5686A" w:rsidRPr="002968D9" w14:paraId="1A630BC0" w14:textId="77777777" w:rsidTr="00A97F66">
        <w:trPr>
          <w:trHeight w:val="344"/>
          <w:jc w:val="center"/>
        </w:trPr>
        <w:tc>
          <w:tcPr>
            <w:tcW w:w="1573" w:type="dxa"/>
            <w:vMerge/>
            <w:vAlign w:val="center"/>
          </w:tcPr>
          <w:p w14:paraId="31B40E52" w14:textId="77777777" w:rsidR="00786FF3" w:rsidRPr="002968D9" w:rsidRDefault="00786FF3" w:rsidP="001C496D">
            <w:pPr>
              <w:jc w:val="center"/>
              <w:rPr>
                <w:rFonts w:hAnsi="標楷體"/>
                <w:color w:val="000000" w:themeColor="text1"/>
                <w:sz w:val="26"/>
                <w:szCs w:val="26"/>
              </w:rPr>
            </w:pPr>
          </w:p>
        </w:tc>
        <w:tc>
          <w:tcPr>
            <w:tcW w:w="1116" w:type="dxa"/>
            <w:vAlign w:val="center"/>
          </w:tcPr>
          <w:p w14:paraId="639620E6"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112</w:t>
            </w:r>
          </w:p>
        </w:tc>
        <w:tc>
          <w:tcPr>
            <w:tcW w:w="1528" w:type="dxa"/>
            <w:vAlign w:val="center"/>
          </w:tcPr>
          <w:p w14:paraId="117911D7"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6,996</w:t>
            </w:r>
          </w:p>
        </w:tc>
        <w:tc>
          <w:tcPr>
            <w:tcW w:w="1666" w:type="dxa"/>
            <w:vAlign w:val="center"/>
          </w:tcPr>
          <w:p w14:paraId="6CAE295D" w14:textId="67AD680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25.3</w:t>
            </w:r>
          </w:p>
        </w:tc>
        <w:tc>
          <w:tcPr>
            <w:tcW w:w="1665" w:type="dxa"/>
            <w:shd w:val="clear" w:color="auto" w:fill="EEECE1" w:themeFill="background2"/>
            <w:vAlign w:val="center"/>
          </w:tcPr>
          <w:p w14:paraId="7075C0D4"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9,270</w:t>
            </w:r>
          </w:p>
        </w:tc>
        <w:tc>
          <w:tcPr>
            <w:tcW w:w="1666" w:type="dxa"/>
            <w:shd w:val="clear" w:color="auto" w:fill="EEECE1" w:themeFill="background2"/>
            <w:vAlign w:val="center"/>
          </w:tcPr>
          <w:p w14:paraId="70738285" w14:textId="6BB1624C"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58.0</w:t>
            </w:r>
          </w:p>
        </w:tc>
      </w:tr>
      <w:tr w:rsidR="00E5686A" w:rsidRPr="002968D9" w14:paraId="10A7C8DF" w14:textId="77777777" w:rsidTr="00A97F66">
        <w:trPr>
          <w:trHeight w:val="354"/>
          <w:jc w:val="center"/>
        </w:trPr>
        <w:tc>
          <w:tcPr>
            <w:tcW w:w="1573" w:type="dxa"/>
            <w:vMerge/>
            <w:vAlign w:val="center"/>
          </w:tcPr>
          <w:p w14:paraId="64C679B9" w14:textId="77777777" w:rsidR="00786FF3" w:rsidRPr="002968D9" w:rsidRDefault="00786FF3" w:rsidP="001C496D">
            <w:pPr>
              <w:jc w:val="center"/>
              <w:rPr>
                <w:rFonts w:hAnsi="標楷體"/>
                <w:color w:val="000000" w:themeColor="text1"/>
                <w:sz w:val="26"/>
                <w:szCs w:val="26"/>
              </w:rPr>
            </w:pPr>
          </w:p>
        </w:tc>
        <w:tc>
          <w:tcPr>
            <w:tcW w:w="1116" w:type="dxa"/>
            <w:vAlign w:val="center"/>
          </w:tcPr>
          <w:p w14:paraId="2D389828"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113</w:t>
            </w:r>
          </w:p>
        </w:tc>
        <w:tc>
          <w:tcPr>
            <w:tcW w:w="1528" w:type="dxa"/>
            <w:vAlign w:val="center"/>
          </w:tcPr>
          <w:p w14:paraId="6F320A39"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6,999</w:t>
            </w:r>
          </w:p>
        </w:tc>
        <w:tc>
          <w:tcPr>
            <w:tcW w:w="1666" w:type="dxa"/>
            <w:vAlign w:val="center"/>
          </w:tcPr>
          <w:p w14:paraId="6DBF28C9" w14:textId="027CB32E"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25.3</w:t>
            </w:r>
          </w:p>
        </w:tc>
        <w:tc>
          <w:tcPr>
            <w:tcW w:w="1665" w:type="dxa"/>
            <w:shd w:val="clear" w:color="auto" w:fill="EEECE1" w:themeFill="background2"/>
            <w:vAlign w:val="center"/>
          </w:tcPr>
          <w:p w14:paraId="598C9F6E"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8,896</w:t>
            </w:r>
          </w:p>
        </w:tc>
        <w:tc>
          <w:tcPr>
            <w:tcW w:w="1666" w:type="dxa"/>
            <w:shd w:val="clear" w:color="auto" w:fill="EEECE1" w:themeFill="background2"/>
            <w:vAlign w:val="center"/>
          </w:tcPr>
          <w:p w14:paraId="02CD14E8" w14:textId="0F14FFFD"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57.4</w:t>
            </w:r>
          </w:p>
        </w:tc>
      </w:tr>
      <w:tr w:rsidR="00E5686A" w:rsidRPr="002968D9" w14:paraId="6C64FE7E" w14:textId="77777777" w:rsidTr="00A97F66">
        <w:trPr>
          <w:trHeight w:val="363"/>
          <w:jc w:val="center"/>
        </w:trPr>
        <w:tc>
          <w:tcPr>
            <w:tcW w:w="1573" w:type="dxa"/>
            <w:vMerge w:val="restart"/>
            <w:vAlign w:val="center"/>
          </w:tcPr>
          <w:p w14:paraId="0FD1DC86" w14:textId="77777777" w:rsidR="00786FF3" w:rsidRPr="002968D9" w:rsidRDefault="00786FF3" w:rsidP="001C496D">
            <w:pPr>
              <w:pStyle w:val="TableParagraph"/>
              <w:spacing w:line="223" w:lineRule="auto"/>
              <w:ind w:left="88" w:right="77"/>
              <w:jc w:val="center"/>
              <w:rPr>
                <w:rFonts w:hAnsi="標楷體"/>
                <w:b/>
                <w:color w:val="000000" w:themeColor="text1"/>
                <w:sz w:val="26"/>
                <w:szCs w:val="26"/>
              </w:rPr>
            </w:pPr>
            <w:r w:rsidRPr="002968D9">
              <w:rPr>
                <w:rFonts w:hAnsi="標楷體"/>
                <w:b/>
                <w:color w:val="000000" w:themeColor="text1"/>
                <w:sz w:val="26"/>
                <w:szCs w:val="26"/>
              </w:rPr>
              <w:t>編制外</w:t>
            </w:r>
          </w:p>
          <w:p w14:paraId="0105AC11" w14:textId="77777777" w:rsidR="00786FF3" w:rsidRPr="002968D9" w:rsidRDefault="00786FF3" w:rsidP="001C496D">
            <w:pPr>
              <w:pStyle w:val="TableParagraph"/>
              <w:spacing w:line="223" w:lineRule="auto"/>
              <w:ind w:left="88" w:right="77"/>
              <w:jc w:val="center"/>
              <w:rPr>
                <w:rFonts w:hAnsi="標楷體"/>
                <w:b/>
                <w:color w:val="000000" w:themeColor="text1"/>
                <w:sz w:val="26"/>
                <w:szCs w:val="26"/>
              </w:rPr>
            </w:pPr>
            <w:r w:rsidRPr="002968D9">
              <w:rPr>
                <w:rFonts w:hAnsi="標楷體"/>
                <w:b/>
                <w:color w:val="000000" w:themeColor="text1"/>
                <w:sz w:val="26"/>
                <w:szCs w:val="26"/>
              </w:rPr>
              <w:t>專任職員</w:t>
            </w:r>
          </w:p>
        </w:tc>
        <w:tc>
          <w:tcPr>
            <w:tcW w:w="1116" w:type="dxa"/>
            <w:vAlign w:val="center"/>
          </w:tcPr>
          <w:p w14:paraId="51A6C22B"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110</w:t>
            </w:r>
          </w:p>
        </w:tc>
        <w:tc>
          <w:tcPr>
            <w:tcW w:w="1528" w:type="dxa"/>
            <w:vAlign w:val="center"/>
          </w:tcPr>
          <w:p w14:paraId="0573DC18"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19,721</w:t>
            </w:r>
          </w:p>
        </w:tc>
        <w:tc>
          <w:tcPr>
            <w:tcW w:w="1666" w:type="dxa"/>
            <w:vAlign w:val="center"/>
          </w:tcPr>
          <w:p w14:paraId="48CF35F2" w14:textId="04F2AF00"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73.8</w:t>
            </w:r>
          </w:p>
        </w:tc>
        <w:tc>
          <w:tcPr>
            <w:tcW w:w="1665" w:type="dxa"/>
            <w:vAlign w:val="center"/>
          </w:tcPr>
          <w:p w14:paraId="50556BB7"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6,549</w:t>
            </w:r>
          </w:p>
        </w:tc>
        <w:tc>
          <w:tcPr>
            <w:tcW w:w="1666" w:type="dxa"/>
            <w:vAlign w:val="center"/>
          </w:tcPr>
          <w:p w14:paraId="78122D69" w14:textId="33AD427C"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39.6</w:t>
            </w:r>
          </w:p>
        </w:tc>
      </w:tr>
      <w:tr w:rsidR="00E5686A" w:rsidRPr="002968D9" w14:paraId="34D4F9BF" w14:textId="77777777" w:rsidTr="00A97F66">
        <w:trPr>
          <w:trHeight w:val="364"/>
          <w:jc w:val="center"/>
        </w:trPr>
        <w:tc>
          <w:tcPr>
            <w:tcW w:w="1573" w:type="dxa"/>
            <w:vMerge/>
            <w:vAlign w:val="center"/>
          </w:tcPr>
          <w:p w14:paraId="79841098" w14:textId="77777777" w:rsidR="00786FF3" w:rsidRPr="002968D9" w:rsidRDefault="00786FF3" w:rsidP="001C496D">
            <w:pPr>
              <w:jc w:val="center"/>
              <w:rPr>
                <w:rFonts w:hAnsi="標楷體"/>
                <w:color w:val="000000" w:themeColor="text1"/>
                <w:sz w:val="26"/>
                <w:szCs w:val="26"/>
              </w:rPr>
            </w:pPr>
          </w:p>
        </w:tc>
        <w:tc>
          <w:tcPr>
            <w:tcW w:w="1116" w:type="dxa"/>
            <w:vAlign w:val="center"/>
          </w:tcPr>
          <w:p w14:paraId="5A7D9BEA"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111</w:t>
            </w:r>
          </w:p>
        </w:tc>
        <w:tc>
          <w:tcPr>
            <w:tcW w:w="1528" w:type="dxa"/>
            <w:vAlign w:val="center"/>
          </w:tcPr>
          <w:p w14:paraId="1FD35439"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19,817</w:t>
            </w:r>
          </w:p>
        </w:tc>
        <w:tc>
          <w:tcPr>
            <w:tcW w:w="1666" w:type="dxa"/>
            <w:vAlign w:val="center"/>
          </w:tcPr>
          <w:p w14:paraId="0952DDFC" w14:textId="6D304AD2"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73.9</w:t>
            </w:r>
          </w:p>
        </w:tc>
        <w:tc>
          <w:tcPr>
            <w:tcW w:w="1665" w:type="dxa"/>
            <w:vAlign w:val="center"/>
          </w:tcPr>
          <w:p w14:paraId="4B1AC6C4"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6,714</w:t>
            </w:r>
          </w:p>
        </w:tc>
        <w:tc>
          <w:tcPr>
            <w:tcW w:w="1666" w:type="dxa"/>
            <w:vAlign w:val="center"/>
          </w:tcPr>
          <w:p w14:paraId="5D482C36" w14:textId="59F5C68B"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40.9</w:t>
            </w:r>
          </w:p>
        </w:tc>
      </w:tr>
      <w:tr w:rsidR="00E5686A" w:rsidRPr="002968D9" w14:paraId="72398A64" w14:textId="77777777" w:rsidTr="00A97F66">
        <w:trPr>
          <w:trHeight w:val="364"/>
          <w:jc w:val="center"/>
        </w:trPr>
        <w:tc>
          <w:tcPr>
            <w:tcW w:w="1573" w:type="dxa"/>
            <w:vMerge/>
            <w:vAlign w:val="center"/>
          </w:tcPr>
          <w:p w14:paraId="697DDDF7" w14:textId="77777777" w:rsidR="00786FF3" w:rsidRPr="002968D9" w:rsidRDefault="00786FF3" w:rsidP="001C496D">
            <w:pPr>
              <w:jc w:val="center"/>
              <w:rPr>
                <w:rFonts w:hAnsi="標楷體"/>
                <w:color w:val="000000" w:themeColor="text1"/>
                <w:sz w:val="26"/>
                <w:szCs w:val="26"/>
              </w:rPr>
            </w:pPr>
          </w:p>
        </w:tc>
        <w:tc>
          <w:tcPr>
            <w:tcW w:w="1116" w:type="dxa"/>
            <w:vAlign w:val="center"/>
          </w:tcPr>
          <w:p w14:paraId="1CB934CF"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112</w:t>
            </w:r>
          </w:p>
        </w:tc>
        <w:tc>
          <w:tcPr>
            <w:tcW w:w="1528" w:type="dxa"/>
            <w:vAlign w:val="center"/>
          </w:tcPr>
          <w:p w14:paraId="082BA825"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20,704</w:t>
            </w:r>
          </w:p>
        </w:tc>
        <w:tc>
          <w:tcPr>
            <w:tcW w:w="1666" w:type="dxa"/>
            <w:vAlign w:val="center"/>
          </w:tcPr>
          <w:p w14:paraId="0DDE36BC" w14:textId="70B3577B"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74.7</w:t>
            </w:r>
          </w:p>
        </w:tc>
        <w:tc>
          <w:tcPr>
            <w:tcW w:w="1665" w:type="dxa"/>
            <w:vAlign w:val="center"/>
          </w:tcPr>
          <w:p w14:paraId="20E692FB"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6,700</w:t>
            </w:r>
          </w:p>
        </w:tc>
        <w:tc>
          <w:tcPr>
            <w:tcW w:w="1666" w:type="dxa"/>
            <w:vAlign w:val="center"/>
          </w:tcPr>
          <w:p w14:paraId="48A16201" w14:textId="18DC6405"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42.0</w:t>
            </w:r>
          </w:p>
        </w:tc>
      </w:tr>
      <w:tr w:rsidR="00E5686A" w:rsidRPr="002968D9" w14:paraId="57BA9BCD" w14:textId="77777777" w:rsidTr="00A97F66">
        <w:trPr>
          <w:trHeight w:val="365"/>
          <w:jc w:val="center"/>
        </w:trPr>
        <w:tc>
          <w:tcPr>
            <w:tcW w:w="1573" w:type="dxa"/>
            <w:vMerge/>
            <w:vAlign w:val="center"/>
          </w:tcPr>
          <w:p w14:paraId="247F09DA" w14:textId="77777777" w:rsidR="00786FF3" w:rsidRPr="002968D9" w:rsidRDefault="00786FF3" w:rsidP="001C496D">
            <w:pPr>
              <w:jc w:val="center"/>
              <w:rPr>
                <w:rFonts w:hAnsi="標楷體"/>
                <w:color w:val="000000" w:themeColor="text1"/>
                <w:sz w:val="26"/>
                <w:szCs w:val="26"/>
              </w:rPr>
            </w:pPr>
          </w:p>
        </w:tc>
        <w:tc>
          <w:tcPr>
            <w:tcW w:w="1116" w:type="dxa"/>
            <w:vAlign w:val="center"/>
          </w:tcPr>
          <w:p w14:paraId="38A9BCD9"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113</w:t>
            </w:r>
          </w:p>
        </w:tc>
        <w:tc>
          <w:tcPr>
            <w:tcW w:w="1528" w:type="dxa"/>
            <w:vAlign w:val="center"/>
          </w:tcPr>
          <w:p w14:paraId="62BEA3B3"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20,713</w:t>
            </w:r>
          </w:p>
        </w:tc>
        <w:tc>
          <w:tcPr>
            <w:tcW w:w="1666" w:type="dxa"/>
            <w:vAlign w:val="center"/>
          </w:tcPr>
          <w:p w14:paraId="469B062F" w14:textId="2B300EAF"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74.7</w:t>
            </w:r>
          </w:p>
        </w:tc>
        <w:tc>
          <w:tcPr>
            <w:tcW w:w="1665" w:type="dxa"/>
            <w:vAlign w:val="center"/>
          </w:tcPr>
          <w:p w14:paraId="44491217" w14:textId="77777777"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6,605</w:t>
            </w:r>
          </w:p>
        </w:tc>
        <w:tc>
          <w:tcPr>
            <w:tcW w:w="1666" w:type="dxa"/>
            <w:vAlign w:val="center"/>
          </w:tcPr>
          <w:p w14:paraId="4247CE1A" w14:textId="44CE9B36" w:rsidR="00786FF3" w:rsidRPr="002968D9" w:rsidRDefault="00786FF3" w:rsidP="001C496D">
            <w:pPr>
              <w:jc w:val="center"/>
              <w:rPr>
                <w:rFonts w:hAnsi="標楷體"/>
                <w:color w:val="000000" w:themeColor="text1"/>
                <w:sz w:val="26"/>
                <w:szCs w:val="26"/>
              </w:rPr>
            </w:pPr>
            <w:r w:rsidRPr="002968D9">
              <w:rPr>
                <w:rFonts w:hAnsi="標楷體"/>
                <w:color w:val="000000" w:themeColor="text1"/>
                <w:sz w:val="26"/>
                <w:szCs w:val="26"/>
              </w:rPr>
              <w:t>42.6</w:t>
            </w:r>
          </w:p>
        </w:tc>
      </w:tr>
    </w:tbl>
    <w:p w14:paraId="2C20D656" w14:textId="109A0D67" w:rsidR="00692739" w:rsidRPr="002968D9" w:rsidRDefault="00786FF3" w:rsidP="00692739">
      <w:pPr>
        <w:ind w:leftChars="-208" w:left="-91" w:hangingChars="237" w:hanging="617"/>
        <w:rPr>
          <w:rFonts w:hAnsi="標楷體"/>
          <w:color w:val="000000" w:themeColor="text1"/>
          <w:sz w:val="24"/>
          <w:szCs w:val="24"/>
        </w:rPr>
      </w:pPr>
      <w:r w:rsidRPr="002968D9">
        <w:rPr>
          <w:rFonts w:hAnsi="標楷體" w:hint="eastAsia"/>
          <w:color w:val="000000" w:themeColor="text1"/>
          <w:sz w:val="24"/>
          <w:szCs w:val="24"/>
        </w:rPr>
        <w:t xml:space="preserve">   </w:t>
      </w:r>
      <w:r w:rsidR="00890A21" w:rsidRPr="002968D9">
        <w:rPr>
          <w:rFonts w:hAnsi="標楷體" w:hint="eastAsia"/>
          <w:color w:val="000000" w:themeColor="text1"/>
          <w:sz w:val="24"/>
          <w:szCs w:val="24"/>
        </w:rPr>
        <w:t xml:space="preserve"> </w:t>
      </w:r>
      <w:proofErr w:type="gramStart"/>
      <w:r w:rsidR="00692739" w:rsidRPr="002968D9">
        <w:rPr>
          <w:rFonts w:hAnsi="標楷體" w:hint="eastAsia"/>
          <w:color w:val="000000" w:themeColor="text1"/>
          <w:sz w:val="24"/>
          <w:szCs w:val="24"/>
        </w:rPr>
        <w:t>註</w:t>
      </w:r>
      <w:proofErr w:type="gramEnd"/>
      <w:r w:rsidR="00692739" w:rsidRPr="002968D9">
        <w:rPr>
          <w:rFonts w:hAnsi="標楷體" w:hint="eastAsia"/>
          <w:color w:val="000000" w:themeColor="text1"/>
          <w:sz w:val="24"/>
          <w:szCs w:val="24"/>
        </w:rPr>
        <w:t>1：</w:t>
      </w:r>
      <w:r w:rsidR="00817B1F" w:rsidRPr="002968D9">
        <w:rPr>
          <w:rFonts w:hAnsi="標楷體" w:hint="eastAsia"/>
          <w:color w:val="000000" w:themeColor="text1"/>
          <w:sz w:val="24"/>
          <w:szCs w:val="24"/>
        </w:rPr>
        <w:t>統計資料基準日為每年度12月31日；至統計日為止，尚無114學年</w:t>
      </w:r>
      <w:r w:rsidR="002A16CF" w:rsidRPr="002968D9">
        <w:rPr>
          <w:rFonts w:hAnsi="標楷體" w:hint="eastAsia"/>
          <w:color w:val="000000" w:themeColor="text1"/>
          <w:sz w:val="24"/>
          <w:szCs w:val="24"/>
        </w:rPr>
        <w:t>度</w:t>
      </w:r>
      <w:r w:rsidR="00817B1F" w:rsidRPr="002968D9">
        <w:rPr>
          <w:rFonts w:hAnsi="標楷體" w:hint="eastAsia"/>
          <w:color w:val="000000" w:themeColor="text1"/>
          <w:sz w:val="24"/>
          <w:szCs w:val="24"/>
        </w:rPr>
        <w:t>資料。</w:t>
      </w:r>
      <w:r w:rsidR="00817B1F" w:rsidRPr="002968D9">
        <w:rPr>
          <w:rFonts w:hAnsi="標楷體"/>
          <w:color w:val="000000" w:themeColor="text1"/>
          <w:sz w:val="24"/>
          <w:szCs w:val="24"/>
        </w:rPr>
        <w:t xml:space="preserve"> </w:t>
      </w:r>
    </w:p>
    <w:p w14:paraId="2CF7F7F1" w14:textId="3A63881F" w:rsidR="00786FF3" w:rsidRPr="002968D9" w:rsidRDefault="00692739" w:rsidP="00786FF3">
      <w:pPr>
        <w:ind w:leftChars="-208" w:left="-91" w:hangingChars="237" w:hanging="617"/>
        <w:rPr>
          <w:rFonts w:hAnsi="標楷體"/>
          <w:color w:val="000000" w:themeColor="text1"/>
          <w:sz w:val="24"/>
          <w:szCs w:val="24"/>
        </w:rPr>
      </w:pPr>
      <w:r w:rsidRPr="002968D9">
        <w:rPr>
          <w:rFonts w:hAnsi="標楷體" w:hint="eastAsia"/>
          <w:color w:val="000000" w:themeColor="text1"/>
          <w:sz w:val="24"/>
          <w:szCs w:val="24"/>
        </w:rPr>
        <w:t xml:space="preserve">    </w:t>
      </w:r>
      <w:proofErr w:type="gramStart"/>
      <w:r w:rsidR="00786FF3" w:rsidRPr="002968D9">
        <w:rPr>
          <w:rFonts w:hAnsi="標楷體" w:hint="eastAsia"/>
          <w:color w:val="000000" w:themeColor="text1"/>
          <w:sz w:val="24"/>
          <w:szCs w:val="24"/>
        </w:rPr>
        <w:t>註</w:t>
      </w:r>
      <w:proofErr w:type="gramEnd"/>
      <w:r w:rsidRPr="002968D9">
        <w:rPr>
          <w:rFonts w:hAnsi="標楷體" w:hint="eastAsia"/>
          <w:color w:val="000000" w:themeColor="text1"/>
          <w:sz w:val="24"/>
          <w:szCs w:val="24"/>
        </w:rPr>
        <w:t>2</w:t>
      </w:r>
      <w:r w:rsidR="00786FF3" w:rsidRPr="002968D9">
        <w:rPr>
          <w:rFonts w:hAnsi="標楷體" w:hint="eastAsia"/>
          <w:color w:val="000000" w:themeColor="text1"/>
          <w:sz w:val="24"/>
          <w:szCs w:val="24"/>
        </w:rPr>
        <w:t>：</w:t>
      </w:r>
      <w:r w:rsidR="00817B1F" w:rsidRPr="002968D9">
        <w:rPr>
          <w:rFonts w:hAnsi="標楷體" w:hint="eastAsia"/>
          <w:color w:val="000000" w:themeColor="text1"/>
          <w:sz w:val="24"/>
          <w:szCs w:val="24"/>
        </w:rPr>
        <w:t>比率以「當年度華語教師總人數」為母數</w:t>
      </w:r>
      <w:r w:rsidR="00521E76" w:rsidRPr="002968D9">
        <w:rPr>
          <w:rFonts w:hAnsi="標楷體" w:hint="eastAsia"/>
          <w:color w:val="000000" w:themeColor="text1"/>
          <w:sz w:val="24"/>
          <w:szCs w:val="24"/>
        </w:rPr>
        <w:t>、並</w:t>
      </w:r>
      <w:r w:rsidR="00521E76" w:rsidRPr="002968D9">
        <w:rPr>
          <w:rFonts w:hAnsi="標楷體" w:hint="eastAsia"/>
          <w:b/>
          <w:bCs/>
          <w:color w:val="000000" w:themeColor="text1"/>
          <w:sz w:val="24"/>
          <w:szCs w:val="24"/>
        </w:rPr>
        <w:t>依公私立各自分開計算</w:t>
      </w:r>
      <w:r w:rsidR="00817B1F" w:rsidRPr="002968D9">
        <w:rPr>
          <w:rFonts w:hAnsi="標楷體" w:hint="eastAsia"/>
          <w:color w:val="000000" w:themeColor="text1"/>
          <w:sz w:val="24"/>
          <w:szCs w:val="24"/>
        </w:rPr>
        <w:t>。</w:t>
      </w:r>
      <w:r w:rsidR="00817B1F" w:rsidRPr="002968D9">
        <w:rPr>
          <w:rFonts w:hAnsi="標楷體"/>
          <w:color w:val="000000" w:themeColor="text1"/>
          <w:sz w:val="24"/>
          <w:szCs w:val="24"/>
        </w:rPr>
        <w:t xml:space="preserve"> </w:t>
      </w:r>
    </w:p>
    <w:p w14:paraId="3FEFA4AE" w14:textId="77777777" w:rsidR="00786FF3" w:rsidRPr="002968D9" w:rsidRDefault="00786FF3" w:rsidP="00C46BDE">
      <w:pPr>
        <w:ind w:leftChars="-83" w:hangingChars="94" w:hanging="282"/>
        <w:rPr>
          <w:rFonts w:hAnsi="標楷體"/>
          <w:color w:val="000000" w:themeColor="text1"/>
          <w:sz w:val="28"/>
          <w:szCs w:val="28"/>
        </w:rPr>
      </w:pPr>
      <w:r w:rsidRPr="002968D9">
        <w:rPr>
          <w:rFonts w:hAnsi="標楷體" w:hint="eastAsia"/>
          <w:color w:val="000000" w:themeColor="text1"/>
          <w:sz w:val="28"/>
          <w:szCs w:val="28"/>
        </w:rPr>
        <w:t>資料來源：本調查整理自教育部查復資料。</w:t>
      </w:r>
    </w:p>
    <w:p w14:paraId="242F771C" w14:textId="77777777" w:rsidR="006E7ED5" w:rsidRPr="002968D9" w:rsidRDefault="006E7ED5" w:rsidP="006E7ED5">
      <w:pPr>
        <w:rPr>
          <w:color w:val="000000" w:themeColor="text1"/>
        </w:rPr>
      </w:pPr>
    </w:p>
    <w:p w14:paraId="166DF5A6" w14:textId="77777777" w:rsidR="006E7ED5" w:rsidRPr="002968D9" w:rsidRDefault="006E7ED5" w:rsidP="006E7ED5">
      <w:pPr>
        <w:rPr>
          <w:color w:val="000000" w:themeColor="text1"/>
        </w:rPr>
      </w:pPr>
    </w:p>
    <w:p w14:paraId="678D6FAA" w14:textId="77777777" w:rsidR="008522FF" w:rsidRPr="002968D9" w:rsidRDefault="00B11A8B" w:rsidP="00F91CD6">
      <w:pPr>
        <w:pStyle w:val="4"/>
        <w:rPr>
          <w:rFonts w:hAnsi="標楷體"/>
          <w:color w:val="000000" w:themeColor="text1"/>
        </w:rPr>
      </w:pPr>
      <w:r w:rsidRPr="002968D9">
        <w:rPr>
          <w:rFonts w:hAnsi="標楷體" w:hint="eastAsia"/>
          <w:color w:val="000000" w:themeColor="text1"/>
        </w:rPr>
        <w:lastRenderedPageBreak/>
        <w:tab/>
        <w:t>私立大學、技專校院專任職員</w:t>
      </w:r>
      <w:r w:rsidR="008522FF" w:rsidRPr="002968D9">
        <w:rPr>
          <w:rFonts w:hAnsi="標楷體" w:hint="eastAsia"/>
          <w:color w:val="000000" w:themeColor="text1"/>
        </w:rPr>
        <w:t>之規模分布情形</w:t>
      </w:r>
      <w:r w:rsidR="00035D4E" w:rsidRPr="002968D9">
        <w:rPr>
          <w:rFonts w:hAnsi="標楷體" w:hint="eastAsia"/>
          <w:color w:val="000000" w:themeColor="text1"/>
        </w:rPr>
        <w:t>：</w:t>
      </w:r>
    </w:p>
    <w:p w14:paraId="3801BF66" w14:textId="18C7CC1D" w:rsidR="00981A52" w:rsidRPr="002968D9" w:rsidRDefault="00981A52" w:rsidP="00981A52">
      <w:pPr>
        <w:pStyle w:val="a3"/>
        <w:rPr>
          <w:rFonts w:hAnsi="標楷體"/>
          <w:color w:val="000000" w:themeColor="text1"/>
        </w:rPr>
      </w:pPr>
      <w:r w:rsidRPr="002968D9">
        <w:rPr>
          <w:rFonts w:hAnsi="標楷體"/>
          <w:color w:val="000000" w:themeColor="text1"/>
        </w:rPr>
        <w:t>私立大學</w:t>
      </w:r>
      <w:r w:rsidRPr="002968D9">
        <w:rPr>
          <w:rFonts w:hAnsi="標楷體" w:hint="eastAsia"/>
          <w:color w:val="000000" w:themeColor="text1"/>
        </w:rPr>
        <w:t>與</w:t>
      </w:r>
      <w:r w:rsidRPr="002968D9">
        <w:rPr>
          <w:rFonts w:hAnsi="標楷體"/>
          <w:color w:val="000000" w:themeColor="text1"/>
        </w:rPr>
        <w:t>技專校院編制</w:t>
      </w:r>
      <w:r w:rsidRPr="002968D9">
        <w:rPr>
          <w:rFonts w:hAnsi="標楷體" w:hint="eastAsia"/>
          <w:color w:val="000000" w:themeColor="text1"/>
        </w:rPr>
        <w:t>內外專任職員</w:t>
      </w:r>
      <w:r w:rsidR="00210C33" w:rsidRPr="002968D9">
        <w:rPr>
          <w:rFonts w:hAnsi="標楷體" w:hint="eastAsia"/>
          <w:color w:val="000000" w:themeColor="text1"/>
        </w:rPr>
        <w:t>人數及比率</w:t>
      </w:r>
    </w:p>
    <w:p w14:paraId="36188273" w14:textId="69771BA7" w:rsidR="00981A52" w:rsidRPr="002968D9" w:rsidRDefault="00981A52" w:rsidP="001E718C">
      <w:pPr>
        <w:ind w:rightChars="-150" w:right="-510"/>
        <w:jc w:val="right"/>
        <w:rPr>
          <w:rFonts w:hAnsi="標楷體"/>
          <w:color w:val="000000" w:themeColor="text1"/>
          <w:sz w:val="24"/>
          <w:szCs w:val="24"/>
        </w:rPr>
      </w:pPr>
      <w:r w:rsidRPr="002968D9">
        <w:rPr>
          <w:rFonts w:hAnsi="標楷體" w:hint="eastAsia"/>
          <w:color w:val="000000" w:themeColor="text1"/>
          <w:sz w:val="24"/>
          <w:szCs w:val="24"/>
        </w:rPr>
        <w:t>單位：人</w:t>
      </w:r>
      <w:r w:rsidR="00E94F84" w:rsidRPr="002968D9">
        <w:rPr>
          <w:rFonts w:hAnsi="標楷體" w:hint="eastAsia"/>
          <w:color w:val="000000" w:themeColor="text1"/>
          <w:sz w:val="24"/>
          <w:szCs w:val="24"/>
        </w:rPr>
        <w:t>、%</w:t>
      </w:r>
    </w:p>
    <w:tbl>
      <w:tblPr>
        <w:tblStyle w:val="af6"/>
        <w:tblW w:w="9377" w:type="dxa"/>
        <w:tblInd w:w="-5" w:type="dxa"/>
        <w:tblLayout w:type="fixed"/>
        <w:tblLook w:val="01E0" w:firstRow="1" w:lastRow="1" w:firstColumn="1" w:lastColumn="1" w:noHBand="0" w:noVBand="0"/>
      </w:tblPr>
      <w:tblGrid>
        <w:gridCol w:w="1701"/>
        <w:gridCol w:w="1134"/>
        <w:gridCol w:w="1423"/>
        <w:gridCol w:w="1706"/>
        <w:gridCol w:w="1706"/>
        <w:gridCol w:w="1707"/>
      </w:tblGrid>
      <w:tr w:rsidR="00E5686A" w:rsidRPr="002968D9" w14:paraId="18AFD00E" w14:textId="77777777" w:rsidTr="00CC1A4D">
        <w:trPr>
          <w:trHeight w:val="354"/>
          <w:tblHeader/>
        </w:trPr>
        <w:tc>
          <w:tcPr>
            <w:tcW w:w="1701" w:type="dxa"/>
            <w:vMerge w:val="restart"/>
            <w:vAlign w:val="center"/>
          </w:tcPr>
          <w:p w14:paraId="655139CF" w14:textId="4601AA4F" w:rsidR="00981A52" w:rsidRPr="002968D9" w:rsidRDefault="003E2D35" w:rsidP="001C496D">
            <w:pPr>
              <w:jc w:val="center"/>
              <w:rPr>
                <w:rFonts w:hAnsi="標楷體"/>
                <w:color w:val="000000" w:themeColor="text1"/>
                <w:sz w:val="27"/>
                <w:szCs w:val="27"/>
              </w:rPr>
            </w:pPr>
            <w:r w:rsidRPr="002968D9">
              <w:rPr>
                <w:rFonts w:hAnsi="標楷體" w:hint="eastAsia"/>
                <w:color w:val="000000" w:themeColor="text1"/>
                <w:sz w:val="27"/>
                <w:szCs w:val="27"/>
              </w:rPr>
              <w:t>項目</w:t>
            </w:r>
          </w:p>
        </w:tc>
        <w:tc>
          <w:tcPr>
            <w:tcW w:w="1134" w:type="dxa"/>
            <w:vMerge w:val="restart"/>
            <w:vAlign w:val="center"/>
          </w:tcPr>
          <w:p w14:paraId="7823B7B3"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學年</w:t>
            </w:r>
            <w:r w:rsidR="00A97F66" w:rsidRPr="002968D9">
              <w:rPr>
                <w:rFonts w:hAnsi="標楷體" w:hint="eastAsia"/>
                <w:b/>
                <w:color w:val="000000" w:themeColor="text1"/>
                <w:sz w:val="27"/>
                <w:szCs w:val="27"/>
              </w:rPr>
              <w:t>度</w:t>
            </w:r>
          </w:p>
        </w:tc>
        <w:tc>
          <w:tcPr>
            <w:tcW w:w="3129" w:type="dxa"/>
            <w:gridSpan w:val="2"/>
            <w:vAlign w:val="center"/>
          </w:tcPr>
          <w:p w14:paraId="0D4B57C0"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私立大學校院</w:t>
            </w:r>
          </w:p>
        </w:tc>
        <w:tc>
          <w:tcPr>
            <w:tcW w:w="3413" w:type="dxa"/>
            <w:gridSpan w:val="2"/>
            <w:vAlign w:val="center"/>
          </w:tcPr>
          <w:p w14:paraId="1E720ED5"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私立技專校院</w:t>
            </w:r>
          </w:p>
        </w:tc>
      </w:tr>
      <w:tr w:rsidR="00E5686A" w:rsidRPr="002968D9" w14:paraId="08E6AB68" w14:textId="77777777" w:rsidTr="00CC1A4D">
        <w:trPr>
          <w:trHeight w:val="353"/>
          <w:tblHeader/>
        </w:trPr>
        <w:tc>
          <w:tcPr>
            <w:tcW w:w="1701" w:type="dxa"/>
            <w:vMerge/>
            <w:vAlign w:val="center"/>
          </w:tcPr>
          <w:p w14:paraId="2BCD7849" w14:textId="77777777" w:rsidR="00981A52" w:rsidRPr="002968D9" w:rsidRDefault="00981A52" w:rsidP="001C496D">
            <w:pPr>
              <w:jc w:val="center"/>
              <w:rPr>
                <w:rFonts w:hAnsi="標楷體"/>
                <w:color w:val="000000" w:themeColor="text1"/>
                <w:sz w:val="27"/>
                <w:szCs w:val="27"/>
              </w:rPr>
            </w:pPr>
          </w:p>
        </w:tc>
        <w:tc>
          <w:tcPr>
            <w:tcW w:w="1134" w:type="dxa"/>
            <w:vMerge/>
            <w:vAlign w:val="center"/>
          </w:tcPr>
          <w:p w14:paraId="048C6223" w14:textId="77777777" w:rsidR="00981A52" w:rsidRPr="002968D9" w:rsidRDefault="00981A52" w:rsidP="001C496D">
            <w:pPr>
              <w:jc w:val="center"/>
              <w:rPr>
                <w:rFonts w:hAnsi="標楷體"/>
                <w:color w:val="000000" w:themeColor="text1"/>
                <w:sz w:val="27"/>
                <w:szCs w:val="27"/>
              </w:rPr>
            </w:pPr>
          </w:p>
        </w:tc>
        <w:tc>
          <w:tcPr>
            <w:tcW w:w="1423" w:type="dxa"/>
            <w:vAlign w:val="center"/>
          </w:tcPr>
          <w:p w14:paraId="189D957C"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人數</w:t>
            </w:r>
          </w:p>
        </w:tc>
        <w:tc>
          <w:tcPr>
            <w:tcW w:w="1706" w:type="dxa"/>
            <w:vAlign w:val="center"/>
          </w:tcPr>
          <w:p w14:paraId="707C756F"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比率</w:t>
            </w:r>
          </w:p>
        </w:tc>
        <w:tc>
          <w:tcPr>
            <w:tcW w:w="1706" w:type="dxa"/>
            <w:vAlign w:val="center"/>
          </w:tcPr>
          <w:p w14:paraId="71B216C9"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人數</w:t>
            </w:r>
          </w:p>
        </w:tc>
        <w:tc>
          <w:tcPr>
            <w:tcW w:w="1707" w:type="dxa"/>
            <w:vAlign w:val="center"/>
          </w:tcPr>
          <w:p w14:paraId="582119C6"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比率</w:t>
            </w:r>
          </w:p>
        </w:tc>
      </w:tr>
      <w:tr w:rsidR="00E5686A" w:rsidRPr="002968D9" w14:paraId="45B59F92" w14:textId="77777777" w:rsidTr="00CC1A4D">
        <w:trPr>
          <w:trHeight w:val="354"/>
        </w:trPr>
        <w:tc>
          <w:tcPr>
            <w:tcW w:w="1701" w:type="dxa"/>
            <w:vMerge w:val="restart"/>
            <w:vAlign w:val="center"/>
          </w:tcPr>
          <w:p w14:paraId="144A6C88" w14:textId="77777777" w:rsidR="00981A52" w:rsidRPr="002968D9" w:rsidRDefault="00981A52" w:rsidP="003951D2">
            <w:pPr>
              <w:jc w:val="center"/>
              <w:rPr>
                <w:rFonts w:hAnsi="標楷體"/>
                <w:b/>
                <w:color w:val="000000" w:themeColor="text1"/>
                <w:sz w:val="27"/>
                <w:szCs w:val="27"/>
              </w:rPr>
            </w:pPr>
            <w:r w:rsidRPr="002968D9">
              <w:rPr>
                <w:rFonts w:hAnsi="標楷體"/>
                <w:b/>
                <w:color w:val="000000" w:themeColor="text1"/>
                <w:sz w:val="27"/>
                <w:szCs w:val="27"/>
              </w:rPr>
              <w:t>編制內專任職員</w:t>
            </w:r>
          </w:p>
        </w:tc>
        <w:tc>
          <w:tcPr>
            <w:tcW w:w="1134" w:type="dxa"/>
            <w:vAlign w:val="center"/>
          </w:tcPr>
          <w:p w14:paraId="06325648"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110</w:t>
            </w:r>
          </w:p>
        </w:tc>
        <w:tc>
          <w:tcPr>
            <w:tcW w:w="1423" w:type="dxa"/>
            <w:shd w:val="clear" w:color="auto" w:fill="EEECE1" w:themeFill="background2"/>
            <w:vAlign w:val="center"/>
          </w:tcPr>
          <w:p w14:paraId="5424B676"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5,820</w:t>
            </w:r>
          </w:p>
        </w:tc>
        <w:tc>
          <w:tcPr>
            <w:tcW w:w="1706" w:type="dxa"/>
            <w:shd w:val="clear" w:color="auto" w:fill="EEECE1" w:themeFill="background2"/>
            <w:vAlign w:val="center"/>
          </w:tcPr>
          <w:p w14:paraId="1F78B073" w14:textId="56950E1B"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64.4</w:t>
            </w:r>
          </w:p>
        </w:tc>
        <w:tc>
          <w:tcPr>
            <w:tcW w:w="1706" w:type="dxa"/>
            <w:shd w:val="clear" w:color="auto" w:fill="EEECE1" w:themeFill="background2"/>
            <w:vAlign w:val="center"/>
          </w:tcPr>
          <w:p w14:paraId="7415EE9C"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4,180</w:t>
            </w:r>
          </w:p>
        </w:tc>
        <w:tc>
          <w:tcPr>
            <w:tcW w:w="1707" w:type="dxa"/>
            <w:shd w:val="clear" w:color="auto" w:fill="EEECE1" w:themeFill="background2"/>
            <w:vAlign w:val="center"/>
          </w:tcPr>
          <w:p w14:paraId="086FD7C7" w14:textId="35119C02"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55.7</w:t>
            </w:r>
          </w:p>
        </w:tc>
      </w:tr>
      <w:tr w:rsidR="00E5686A" w:rsidRPr="002968D9" w14:paraId="5CF859CB" w14:textId="77777777" w:rsidTr="00CC1A4D">
        <w:trPr>
          <w:trHeight w:val="344"/>
        </w:trPr>
        <w:tc>
          <w:tcPr>
            <w:tcW w:w="1701" w:type="dxa"/>
            <w:vMerge/>
            <w:vAlign w:val="center"/>
          </w:tcPr>
          <w:p w14:paraId="63B7794E" w14:textId="77777777" w:rsidR="00981A52" w:rsidRPr="002968D9" w:rsidRDefault="00981A52" w:rsidP="001C496D">
            <w:pPr>
              <w:jc w:val="center"/>
              <w:rPr>
                <w:rFonts w:hAnsi="標楷體"/>
                <w:color w:val="000000" w:themeColor="text1"/>
                <w:sz w:val="27"/>
                <w:szCs w:val="27"/>
              </w:rPr>
            </w:pPr>
          </w:p>
        </w:tc>
        <w:tc>
          <w:tcPr>
            <w:tcW w:w="1134" w:type="dxa"/>
            <w:vAlign w:val="center"/>
          </w:tcPr>
          <w:p w14:paraId="10B59A4D"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111</w:t>
            </w:r>
          </w:p>
        </w:tc>
        <w:tc>
          <w:tcPr>
            <w:tcW w:w="1423" w:type="dxa"/>
            <w:shd w:val="clear" w:color="auto" w:fill="EEECE1" w:themeFill="background2"/>
            <w:vAlign w:val="center"/>
          </w:tcPr>
          <w:p w14:paraId="21ED4435"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5,654</w:t>
            </w:r>
          </w:p>
        </w:tc>
        <w:tc>
          <w:tcPr>
            <w:tcW w:w="1706" w:type="dxa"/>
            <w:shd w:val="clear" w:color="auto" w:fill="EEECE1" w:themeFill="background2"/>
            <w:vAlign w:val="center"/>
          </w:tcPr>
          <w:p w14:paraId="265E5CA1" w14:textId="2F4AFEF2"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62.8</w:t>
            </w:r>
          </w:p>
        </w:tc>
        <w:tc>
          <w:tcPr>
            <w:tcW w:w="1706" w:type="dxa"/>
            <w:shd w:val="clear" w:color="auto" w:fill="EEECE1" w:themeFill="background2"/>
            <w:vAlign w:val="center"/>
          </w:tcPr>
          <w:p w14:paraId="0D1448E2"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4,035</w:t>
            </w:r>
          </w:p>
        </w:tc>
        <w:tc>
          <w:tcPr>
            <w:tcW w:w="1707" w:type="dxa"/>
            <w:shd w:val="clear" w:color="auto" w:fill="EEECE1" w:themeFill="background2"/>
            <w:vAlign w:val="center"/>
          </w:tcPr>
          <w:p w14:paraId="5E3CC903" w14:textId="7F9AD9D4"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54.5</w:t>
            </w:r>
          </w:p>
        </w:tc>
      </w:tr>
      <w:tr w:rsidR="00E5686A" w:rsidRPr="002968D9" w14:paraId="7A0544DA" w14:textId="77777777" w:rsidTr="00CC1A4D">
        <w:trPr>
          <w:trHeight w:val="344"/>
        </w:trPr>
        <w:tc>
          <w:tcPr>
            <w:tcW w:w="1701" w:type="dxa"/>
            <w:vMerge/>
            <w:vAlign w:val="center"/>
          </w:tcPr>
          <w:p w14:paraId="3E99BB8E" w14:textId="77777777" w:rsidR="00981A52" w:rsidRPr="002968D9" w:rsidRDefault="00981A52" w:rsidP="001C496D">
            <w:pPr>
              <w:jc w:val="center"/>
              <w:rPr>
                <w:rFonts w:hAnsi="標楷體"/>
                <w:color w:val="000000" w:themeColor="text1"/>
                <w:sz w:val="27"/>
                <w:szCs w:val="27"/>
              </w:rPr>
            </w:pPr>
          </w:p>
        </w:tc>
        <w:tc>
          <w:tcPr>
            <w:tcW w:w="1134" w:type="dxa"/>
            <w:vAlign w:val="center"/>
          </w:tcPr>
          <w:p w14:paraId="2ABD0543"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112</w:t>
            </w:r>
          </w:p>
        </w:tc>
        <w:tc>
          <w:tcPr>
            <w:tcW w:w="1423" w:type="dxa"/>
            <w:shd w:val="clear" w:color="auto" w:fill="EEECE1" w:themeFill="background2"/>
            <w:vAlign w:val="center"/>
          </w:tcPr>
          <w:p w14:paraId="307FAA8A"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5,444</w:t>
            </w:r>
          </w:p>
        </w:tc>
        <w:tc>
          <w:tcPr>
            <w:tcW w:w="1706" w:type="dxa"/>
            <w:shd w:val="clear" w:color="auto" w:fill="EEECE1" w:themeFill="background2"/>
            <w:vAlign w:val="center"/>
          </w:tcPr>
          <w:p w14:paraId="2CBE49C0" w14:textId="6B235B49"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61.9</w:t>
            </w:r>
          </w:p>
        </w:tc>
        <w:tc>
          <w:tcPr>
            <w:tcW w:w="1706" w:type="dxa"/>
            <w:shd w:val="clear" w:color="auto" w:fill="EEECE1" w:themeFill="background2"/>
            <w:vAlign w:val="center"/>
          </w:tcPr>
          <w:p w14:paraId="1B200785"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3,826</w:t>
            </w:r>
          </w:p>
        </w:tc>
        <w:tc>
          <w:tcPr>
            <w:tcW w:w="1707" w:type="dxa"/>
            <w:shd w:val="clear" w:color="auto" w:fill="EEECE1" w:themeFill="background2"/>
            <w:vAlign w:val="center"/>
          </w:tcPr>
          <w:p w14:paraId="36CD38B5" w14:textId="72A3A9CD"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53.3</w:t>
            </w:r>
          </w:p>
        </w:tc>
      </w:tr>
      <w:tr w:rsidR="00E5686A" w:rsidRPr="002968D9" w14:paraId="4C24F1F2" w14:textId="77777777" w:rsidTr="00CC1A4D">
        <w:trPr>
          <w:trHeight w:val="353"/>
        </w:trPr>
        <w:tc>
          <w:tcPr>
            <w:tcW w:w="1701" w:type="dxa"/>
            <w:vMerge/>
            <w:vAlign w:val="center"/>
          </w:tcPr>
          <w:p w14:paraId="372F5BE0" w14:textId="77777777" w:rsidR="00981A52" w:rsidRPr="002968D9" w:rsidRDefault="00981A52" w:rsidP="001C496D">
            <w:pPr>
              <w:jc w:val="center"/>
              <w:rPr>
                <w:rFonts w:hAnsi="標楷體"/>
                <w:color w:val="000000" w:themeColor="text1"/>
                <w:sz w:val="27"/>
                <w:szCs w:val="27"/>
              </w:rPr>
            </w:pPr>
          </w:p>
        </w:tc>
        <w:tc>
          <w:tcPr>
            <w:tcW w:w="1134" w:type="dxa"/>
            <w:vAlign w:val="center"/>
          </w:tcPr>
          <w:p w14:paraId="2EE483CE"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113</w:t>
            </w:r>
          </w:p>
        </w:tc>
        <w:tc>
          <w:tcPr>
            <w:tcW w:w="1423" w:type="dxa"/>
            <w:shd w:val="clear" w:color="auto" w:fill="EEECE1" w:themeFill="background2"/>
            <w:vAlign w:val="center"/>
          </w:tcPr>
          <w:p w14:paraId="0FA1511A"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5,366</w:t>
            </w:r>
          </w:p>
        </w:tc>
        <w:tc>
          <w:tcPr>
            <w:tcW w:w="1706" w:type="dxa"/>
            <w:shd w:val="clear" w:color="auto" w:fill="EEECE1" w:themeFill="background2"/>
            <w:vAlign w:val="center"/>
          </w:tcPr>
          <w:p w14:paraId="3AB10F10" w14:textId="4671E366"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61.4</w:t>
            </w:r>
          </w:p>
        </w:tc>
        <w:tc>
          <w:tcPr>
            <w:tcW w:w="1706" w:type="dxa"/>
            <w:shd w:val="clear" w:color="auto" w:fill="EEECE1" w:themeFill="background2"/>
            <w:vAlign w:val="center"/>
          </w:tcPr>
          <w:p w14:paraId="359BB0A1"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3,530</w:t>
            </w:r>
          </w:p>
        </w:tc>
        <w:tc>
          <w:tcPr>
            <w:tcW w:w="1707" w:type="dxa"/>
            <w:shd w:val="clear" w:color="auto" w:fill="EEECE1" w:themeFill="background2"/>
            <w:vAlign w:val="center"/>
          </w:tcPr>
          <w:p w14:paraId="30D3E5D5" w14:textId="0BB60D32"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52.2</w:t>
            </w:r>
          </w:p>
        </w:tc>
      </w:tr>
      <w:tr w:rsidR="00E5686A" w:rsidRPr="002968D9" w14:paraId="75D1B32A" w14:textId="77777777" w:rsidTr="00CC1A4D">
        <w:trPr>
          <w:trHeight w:val="364"/>
        </w:trPr>
        <w:tc>
          <w:tcPr>
            <w:tcW w:w="1701" w:type="dxa"/>
            <w:vMerge w:val="restart"/>
            <w:vAlign w:val="center"/>
          </w:tcPr>
          <w:p w14:paraId="4062BB63"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編制外</w:t>
            </w:r>
          </w:p>
          <w:p w14:paraId="26BBA314"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專任職員</w:t>
            </w:r>
          </w:p>
        </w:tc>
        <w:tc>
          <w:tcPr>
            <w:tcW w:w="1134" w:type="dxa"/>
            <w:vAlign w:val="center"/>
          </w:tcPr>
          <w:p w14:paraId="076BEF24"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110</w:t>
            </w:r>
          </w:p>
        </w:tc>
        <w:tc>
          <w:tcPr>
            <w:tcW w:w="1423" w:type="dxa"/>
            <w:vAlign w:val="center"/>
          </w:tcPr>
          <w:p w14:paraId="52C1E662"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3,221</w:t>
            </w:r>
          </w:p>
        </w:tc>
        <w:tc>
          <w:tcPr>
            <w:tcW w:w="1706" w:type="dxa"/>
            <w:vAlign w:val="center"/>
          </w:tcPr>
          <w:p w14:paraId="73B0212E" w14:textId="1A2D9ED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35.6</w:t>
            </w:r>
          </w:p>
        </w:tc>
        <w:tc>
          <w:tcPr>
            <w:tcW w:w="1706" w:type="dxa"/>
            <w:vAlign w:val="center"/>
          </w:tcPr>
          <w:p w14:paraId="46F5CAE9"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3,328</w:t>
            </w:r>
          </w:p>
        </w:tc>
        <w:tc>
          <w:tcPr>
            <w:tcW w:w="1707" w:type="dxa"/>
            <w:vAlign w:val="center"/>
          </w:tcPr>
          <w:p w14:paraId="5E762762" w14:textId="6224E40B"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44.3</w:t>
            </w:r>
          </w:p>
        </w:tc>
      </w:tr>
      <w:tr w:rsidR="00E5686A" w:rsidRPr="002968D9" w14:paraId="58AEA0F6" w14:textId="77777777" w:rsidTr="00CC1A4D">
        <w:trPr>
          <w:trHeight w:val="364"/>
        </w:trPr>
        <w:tc>
          <w:tcPr>
            <w:tcW w:w="1701" w:type="dxa"/>
            <w:vMerge/>
            <w:vAlign w:val="center"/>
          </w:tcPr>
          <w:p w14:paraId="08D346ED" w14:textId="77777777" w:rsidR="00981A52" w:rsidRPr="002968D9" w:rsidRDefault="00981A52" w:rsidP="001C496D">
            <w:pPr>
              <w:jc w:val="center"/>
              <w:rPr>
                <w:rFonts w:hAnsi="標楷體"/>
                <w:color w:val="000000" w:themeColor="text1"/>
                <w:sz w:val="27"/>
                <w:szCs w:val="27"/>
              </w:rPr>
            </w:pPr>
          </w:p>
        </w:tc>
        <w:tc>
          <w:tcPr>
            <w:tcW w:w="1134" w:type="dxa"/>
            <w:vAlign w:val="center"/>
          </w:tcPr>
          <w:p w14:paraId="2C549E88"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111</w:t>
            </w:r>
          </w:p>
        </w:tc>
        <w:tc>
          <w:tcPr>
            <w:tcW w:w="1423" w:type="dxa"/>
            <w:vAlign w:val="center"/>
          </w:tcPr>
          <w:p w14:paraId="4552963B"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3,348</w:t>
            </w:r>
          </w:p>
        </w:tc>
        <w:tc>
          <w:tcPr>
            <w:tcW w:w="1706" w:type="dxa"/>
            <w:vAlign w:val="center"/>
          </w:tcPr>
          <w:p w14:paraId="0C5A3293" w14:textId="63336F53"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37.2</w:t>
            </w:r>
          </w:p>
        </w:tc>
        <w:tc>
          <w:tcPr>
            <w:tcW w:w="1706" w:type="dxa"/>
            <w:vAlign w:val="center"/>
          </w:tcPr>
          <w:p w14:paraId="7B52DC68"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3,366</w:t>
            </w:r>
          </w:p>
        </w:tc>
        <w:tc>
          <w:tcPr>
            <w:tcW w:w="1707" w:type="dxa"/>
            <w:vAlign w:val="center"/>
          </w:tcPr>
          <w:p w14:paraId="34DE8C06" w14:textId="3C4D72A2"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45.5</w:t>
            </w:r>
          </w:p>
        </w:tc>
      </w:tr>
      <w:tr w:rsidR="00E5686A" w:rsidRPr="002968D9" w14:paraId="2BF319BE" w14:textId="77777777" w:rsidTr="00CC1A4D">
        <w:trPr>
          <w:trHeight w:val="364"/>
        </w:trPr>
        <w:tc>
          <w:tcPr>
            <w:tcW w:w="1701" w:type="dxa"/>
            <w:vMerge/>
            <w:vAlign w:val="center"/>
          </w:tcPr>
          <w:p w14:paraId="3E61F4F4" w14:textId="77777777" w:rsidR="00981A52" w:rsidRPr="002968D9" w:rsidRDefault="00981A52" w:rsidP="001C496D">
            <w:pPr>
              <w:jc w:val="center"/>
              <w:rPr>
                <w:rFonts w:hAnsi="標楷體"/>
                <w:color w:val="000000" w:themeColor="text1"/>
                <w:sz w:val="27"/>
                <w:szCs w:val="27"/>
              </w:rPr>
            </w:pPr>
          </w:p>
        </w:tc>
        <w:tc>
          <w:tcPr>
            <w:tcW w:w="1134" w:type="dxa"/>
            <w:vAlign w:val="center"/>
          </w:tcPr>
          <w:p w14:paraId="4EFF0A95"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112</w:t>
            </w:r>
          </w:p>
        </w:tc>
        <w:tc>
          <w:tcPr>
            <w:tcW w:w="1423" w:type="dxa"/>
            <w:vAlign w:val="center"/>
          </w:tcPr>
          <w:p w14:paraId="2945DD15"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3,344</w:t>
            </w:r>
          </w:p>
        </w:tc>
        <w:tc>
          <w:tcPr>
            <w:tcW w:w="1706" w:type="dxa"/>
            <w:vAlign w:val="center"/>
          </w:tcPr>
          <w:p w14:paraId="783F3821" w14:textId="4742BF75"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38.1</w:t>
            </w:r>
          </w:p>
        </w:tc>
        <w:tc>
          <w:tcPr>
            <w:tcW w:w="1706" w:type="dxa"/>
            <w:vAlign w:val="center"/>
          </w:tcPr>
          <w:p w14:paraId="2C595176"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3,356</w:t>
            </w:r>
          </w:p>
        </w:tc>
        <w:tc>
          <w:tcPr>
            <w:tcW w:w="1707" w:type="dxa"/>
            <w:vAlign w:val="center"/>
          </w:tcPr>
          <w:p w14:paraId="7996DEED" w14:textId="02337544"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46.7</w:t>
            </w:r>
          </w:p>
        </w:tc>
      </w:tr>
      <w:tr w:rsidR="00E5686A" w:rsidRPr="002968D9" w14:paraId="2411A12D" w14:textId="77777777" w:rsidTr="00CC1A4D">
        <w:trPr>
          <w:trHeight w:val="364"/>
        </w:trPr>
        <w:tc>
          <w:tcPr>
            <w:tcW w:w="1701" w:type="dxa"/>
            <w:vMerge/>
            <w:vAlign w:val="center"/>
          </w:tcPr>
          <w:p w14:paraId="282F5A61" w14:textId="77777777" w:rsidR="00981A52" w:rsidRPr="002968D9" w:rsidRDefault="00981A52" w:rsidP="001C496D">
            <w:pPr>
              <w:jc w:val="center"/>
              <w:rPr>
                <w:rFonts w:hAnsi="標楷體"/>
                <w:color w:val="000000" w:themeColor="text1"/>
                <w:sz w:val="27"/>
                <w:szCs w:val="27"/>
              </w:rPr>
            </w:pPr>
          </w:p>
        </w:tc>
        <w:tc>
          <w:tcPr>
            <w:tcW w:w="1134" w:type="dxa"/>
            <w:vAlign w:val="center"/>
          </w:tcPr>
          <w:p w14:paraId="3BAAF23C" w14:textId="77777777" w:rsidR="00981A52" w:rsidRPr="002968D9" w:rsidRDefault="00981A52" w:rsidP="001C496D">
            <w:pPr>
              <w:jc w:val="center"/>
              <w:rPr>
                <w:rFonts w:hAnsi="標楷體"/>
                <w:b/>
                <w:color w:val="000000" w:themeColor="text1"/>
                <w:sz w:val="27"/>
                <w:szCs w:val="27"/>
              </w:rPr>
            </w:pPr>
            <w:r w:rsidRPr="002968D9">
              <w:rPr>
                <w:rFonts w:hAnsi="標楷體"/>
                <w:b/>
                <w:color w:val="000000" w:themeColor="text1"/>
                <w:sz w:val="27"/>
                <w:szCs w:val="27"/>
              </w:rPr>
              <w:t>113</w:t>
            </w:r>
          </w:p>
        </w:tc>
        <w:tc>
          <w:tcPr>
            <w:tcW w:w="1423" w:type="dxa"/>
            <w:vAlign w:val="center"/>
          </w:tcPr>
          <w:p w14:paraId="281BCE13"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3,379</w:t>
            </w:r>
          </w:p>
        </w:tc>
        <w:tc>
          <w:tcPr>
            <w:tcW w:w="1706" w:type="dxa"/>
            <w:vAlign w:val="center"/>
          </w:tcPr>
          <w:p w14:paraId="4DBD866B" w14:textId="66B7D274"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38.6</w:t>
            </w:r>
          </w:p>
        </w:tc>
        <w:tc>
          <w:tcPr>
            <w:tcW w:w="1706" w:type="dxa"/>
            <w:vAlign w:val="center"/>
          </w:tcPr>
          <w:p w14:paraId="7ADA96B3" w14:textId="7777777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3,226</w:t>
            </w:r>
          </w:p>
        </w:tc>
        <w:tc>
          <w:tcPr>
            <w:tcW w:w="1707" w:type="dxa"/>
            <w:vAlign w:val="center"/>
          </w:tcPr>
          <w:p w14:paraId="2ED45D72" w14:textId="0B265EF7" w:rsidR="00981A52" w:rsidRPr="002968D9" w:rsidRDefault="00981A52" w:rsidP="001C496D">
            <w:pPr>
              <w:jc w:val="center"/>
              <w:rPr>
                <w:rFonts w:hAnsi="標楷體"/>
                <w:color w:val="000000" w:themeColor="text1"/>
                <w:sz w:val="27"/>
                <w:szCs w:val="27"/>
              </w:rPr>
            </w:pPr>
            <w:r w:rsidRPr="002968D9">
              <w:rPr>
                <w:rFonts w:hAnsi="標楷體"/>
                <w:color w:val="000000" w:themeColor="text1"/>
                <w:sz w:val="27"/>
                <w:szCs w:val="27"/>
              </w:rPr>
              <w:t>47.8</w:t>
            </w:r>
          </w:p>
        </w:tc>
      </w:tr>
    </w:tbl>
    <w:p w14:paraId="0627081A" w14:textId="74636EA2" w:rsidR="007E6261" w:rsidRPr="002968D9" w:rsidRDefault="007E6261" w:rsidP="007E6261">
      <w:pPr>
        <w:ind w:leftChars="-208" w:left="-91" w:hangingChars="237" w:hanging="617"/>
        <w:rPr>
          <w:rFonts w:hAnsi="標楷體"/>
          <w:color w:val="000000" w:themeColor="text1"/>
          <w:sz w:val="24"/>
          <w:szCs w:val="24"/>
        </w:rPr>
      </w:pPr>
      <w:r w:rsidRPr="002968D9">
        <w:rPr>
          <w:rFonts w:hAnsi="標楷體" w:hint="eastAsia"/>
          <w:color w:val="000000" w:themeColor="text1"/>
          <w:sz w:val="24"/>
          <w:szCs w:val="24"/>
        </w:rPr>
        <w:t xml:space="preserve">      </w:t>
      </w:r>
      <w:proofErr w:type="gramStart"/>
      <w:r w:rsidRPr="002968D9">
        <w:rPr>
          <w:rFonts w:hAnsi="標楷體" w:hint="eastAsia"/>
          <w:color w:val="000000" w:themeColor="text1"/>
          <w:sz w:val="24"/>
          <w:szCs w:val="24"/>
        </w:rPr>
        <w:t>註</w:t>
      </w:r>
      <w:proofErr w:type="gramEnd"/>
      <w:r w:rsidRPr="002968D9">
        <w:rPr>
          <w:rFonts w:hAnsi="標楷體" w:hint="eastAsia"/>
          <w:color w:val="000000" w:themeColor="text1"/>
          <w:sz w:val="24"/>
          <w:szCs w:val="24"/>
        </w:rPr>
        <w:t>1：統計資料基準日為每年度12月31日；至統計日為止，尚無114學年</w:t>
      </w:r>
      <w:r w:rsidR="003A30F3" w:rsidRPr="002968D9">
        <w:rPr>
          <w:rFonts w:hAnsi="標楷體" w:hint="eastAsia"/>
          <w:color w:val="000000" w:themeColor="text1"/>
          <w:sz w:val="24"/>
          <w:szCs w:val="24"/>
        </w:rPr>
        <w:t>度</w:t>
      </w:r>
      <w:r w:rsidRPr="002968D9">
        <w:rPr>
          <w:rFonts w:hAnsi="標楷體" w:hint="eastAsia"/>
          <w:color w:val="000000" w:themeColor="text1"/>
          <w:sz w:val="24"/>
          <w:szCs w:val="24"/>
        </w:rPr>
        <w:t>資料。</w:t>
      </w:r>
    </w:p>
    <w:p w14:paraId="226E7276" w14:textId="00441D5F" w:rsidR="007E6261" w:rsidRPr="002968D9" w:rsidRDefault="007E6261" w:rsidP="007E6261">
      <w:pPr>
        <w:ind w:leftChars="-208" w:left="-91" w:hangingChars="237" w:hanging="617"/>
        <w:rPr>
          <w:rFonts w:hAnsi="標楷體"/>
          <w:color w:val="000000" w:themeColor="text1"/>
          <w:sz w:val="24"/>
          <w:szCs w:val="24"/>
        </w:rPr>
      </w:pPr>
      <w:r w:rsidRPr="002968D9">
        <w:rPr>
          <w:rFonts w:hAnsi="標楷體" w:hint="eastAsia"/>
          <w:color w:val="000000" w:themeColor="text1"/>
          <w:sz w:val="24"/>
          <w:szCs w:val="24"/>
        </w:rPr>
        <w:t xml:space="preserve">      </w:t>
      </w:r>
      <w:proofErr w:type="gramStart"/>
      <w:r w:rsidRPr="002968D9">
        <w:rPr>
          <w:rFonts w:hAnsi="標楷體" w:hint="eastAsia"/>
          <w:color w:val="000000" w:themeColor="text1"/>
          <w:sz w:val="24"/>
          <w:szCs w:val="24"/>
        </w:rPr>
        <w:t>註</w:t>
      </w:r>
      <w:proofErr w:type="gramEnd"/>
      <w:r w:rsidRPr="002968D9">
        <w:rPr>
          <w:rFonts w:hAnsi="標楷體" w:hint="eastAsia"/>
          <w:color w:val="000000" w:themeColor="text1"/>
          <w:sz w:val="24"/>
          <w:szCs w:val="24"/>
        </w:rPr>
        <w:t>2：比率以當</w:t>
      </w:r>
      <w:r w:rsidRPr="002968D9">
        <w:rPr>
          <w:rFonts w:ascii="微軟正黑體" w:eastAsia="微軟正黑體" w:hAnsi="微軟正黑體" w:hint="eastAsia"/>
          <w:color w:val="000000" w:themeColor="text1"/>
          <w:sz w:val="24"/>
          <w:szCs w:val="24"/>
        </w:rPr>
        <w:t>「</w:t>
      </w:r>
      <w:r w:rsidRPr="002968D9">
        <w:rPr>
          <w:rFonts w:hAnsi="標楷體" w:hint="eastAsia"/>
          <w:color w:val="000000" w:themeColor="text1"/>
          <w:sz w:val="24"/>
          <w:szCs w:val="24"/>
        </w:rPr>
        <w:t>學年度專任職員總數</w:t>
      </w:r>
      <w:r w:rsidRPr="002968D9">
        <w:rPr>
          <w:rFonts w:ascii="微軟正黑體" w:eastAsia="微軟正黑體" w:hAnsi="微軟正黑體" w:hint="eastAsia"/>
          <w:color w:val="000000" w:themeColor="text1"/>
          <w:sz w:val="24"/>
          <w:szCs w:val="24"/>
        </w:rPr>
        <w:t>」</w:t>
      </w:r>
      <w:r w:rsidRPr="002968D9">
        <w:rPr>
          <w:rFonts w:hAnsi="標楷體" w:hint="eastAsia"/>
          <w:color w:val="000000" w:themeColor="text1"/>
          <w:sz w:val="24"/>
          <w:szCs w:val="24"/>
        </w:rPr>
        <w:t>為母數、並</w:t>
      </w:r>
      <w:r w:rsidRPr="002968D9">
        <w:rPr>
          <w:rFonts w:hAnsi="標楷體" w:hint="eastAsia"/>
          <w:b/>
          <w:bCs/>
          <w:color w:val="000000" w:themeColor="text1"/>
          <w:sz w:val="24"/>
          <w:szCs w:val="24"/>
        </w:rPr>
        <w:t>依學制</w:t>
      </w:r>
      <w:r w:rsidR="00CD1544" w:rsidRPr="002968D9">
        <w:rPr>
          <w:rFonts w:hAnsi="標楷體" w:hint="eastAsia"/>
          <w:b/>
          <w:bCs/>
          <w:color w:val="000000" w:themeColor="text1"/>
          <w:sz w:val="24"/>
          <w:szCs w:val="24"/>
        </w:rPr>
        <w:t>各自</w:t>
      </w:r>
      <w:r w:rsidRPr="002968D9">
        <w:rPr>
          <w:rFonts w:hAnsi="標楷體" w:hint="eastAsia"/>
          <w:b/>
          <w:bCs/>
          <w:color w:val="000000" w:themeColor="text1"/>
          <w:sz w:val="24"/>
          <w:szCs w:val="24"/>
        </w:rPr>
        <w:t>分開計算</w:t>
      </w:r>
      <w:r w:rsidRPr="002968D9">
        <w:rPr>
          <w:rFonts w:hAnsi="標楷體" w:hint="eastAsia"/>
          <w:color w:val="000000" w:themeColor="text1"/>
          <w:sz w:val="24"/>
          <w:szCs w:val="24"/>
        </w:rPr>
        <w:t>。</w:t>
      </w:r>
    </w:p>
    <w:p w14:paraId="4D8DCE96" w14:textId="77777777" w:rsidR="00981A52" w:rsidRPr="002968D9" w:rsidRDefault="00981A52" w:rsidP="0032683E">
      <w:pPr>
        <w:spacing w:afterLines="50" w:after="228"/>
        <w:ind w:leftChars="-208" w:left="3" w:hangingChars="237" w:hanging="711"/>
        <w:rPr>
          <w:rFonts w:hAnsi="標楷體"/>
          <w:color w:val="000000" w:themeColor="text1"/>
        </w:rPr>
      </w:pPr>
      <w:r w:rsidRPr="002968D9">
        <w:rPr>
          <w:rFonts w:hAnsi="標楷體" w:hint="eastAsia"/>
          <w:color w:val="000000" w:themeColor="text1"/>
          <w:sz w:val="28"/>
          <w:szCs w:val="28"/>
        </w:rPr>
        <w:t xml:space="preserve">     資料來源：本調查整理自教育部查復資料。</w:t>
      </w:r>
    </w:p>
    <w:p w14:paraId="543B1E6B" w14:textId="1D8DB685" w:rsidR="00784F16" w:rsidRPr="002968D9" w:rsidRDefault="00E119A8" w:rsidP="004F4C98">
      <w:pPr>
        <w:pStyle w:val="3"/>
        <w:rPr>
          <w:rFonts w:hAnsi="標楷體"/>
          <w:color w:val="000000" w:themeColor="text1"/>
        </w:rPr>
      </w:pPr>
      <w:r w:rsidRPr="002968D9">
        <w:rPr>
          <w:rFonts w:hAnsi="標楷體" w:hint="eastAsia"/>
          <w:color w:val="000000" w:themeColor="text1"/>
        </w:rPr>
        <w:t>而</w:t>
      </w:r>
      <w:r w:rsidR="00A660CC" w:rsidRPr="002968D9">
        <w:rPr>
          <w:rFonts w:hAnsi="標楷體" w:hint="eastAsia"/>
          <w:color w:val="000000" w:themeColor="text1"/>
        </w:rPr>
        <w:t>目前</w:t>
      </w:r>
      <w:r w:rsidR="00FF29AA" w:rsidRPr="002968D9">
        <w:rPr>
          <w:rFonts w:hAnsi="標楷體" w:hint="eastAsia"/>
          <w:b/>
          <w:color w:val="000000" w:themeColor="text1"/>
        </w:rPr>
        <w:t>私校編制內職員</w:t>
      </w:r>
      <w:r w:rsidR="008531E0" w:rsidRPr="002968D9">
        <w:rPr>
          <w:rFonts w:hAnsi="標楷體" w:hint="eastAsia"/>
          <w:b/>
          <w:color w:val="000000" w:themeColor="text1"/>
        </w:rPr>
        <w:t>之</w:t>
      </w:r>
      <w:r w:rsidR="004268E9" w:rsidRPr="002968D9">
        <w:rPr>
          <w:rFonts w:hAnsi="標楷體" w:hint="eastAsia"/>
          <w:b/>
          <w:color w:val="000000" w:themeColor="text1"/>
        </w:rPr>
        <w:t>勞動</w:t>
      </w:r>
      <w:r w:rsidR="00FF29AA" w:rsidRPr="002968D9">
        <w:rPr>
          <w:rFonts w:hAnsi="標楷體" w:hint="eastAsia"/>
          <w:b/>
          <w:color w:val="000000" w:themeColor="text1"/>
        </w:rPr>
        <w:t>權益保障</w:t>
      </w:r>
      <w:r w:rsidR="009C7103" w:rsidRPr="002968D9">
        <w:rPr>
          <w:rFonts w:hAnsi="標楷體" w:hint="eastAsia"/>
          <w:b/>
          <w:color w:val="000000" w:themeColor="text1"/>
        </w:rPr>
        <w:t>機制</w:t>
      </w:r>
      <w:r w:rsidR="00FF29AA" w:rsidRPr="002968D9">
        <w:rPr>
          <w:rFonts w:hAnsi="標楷體" w:hint="eastAsia"/>
          <w:color w:val="000000" w:themeColor="text1"/>
        </w:rPr>
        <w:t>，</w:t>
      </w:r>
      <w:r w:rsidR="006727BD" w:rsidRPr="002968D9">
        <w:rPr>
          <w:rFonts w:hAnsi="標楷體" w:hint="eastAsia"/>
          <w:color w:val="000000" w:themeColor="text1"/>
        </w:rPr>
        <w:t>據</w:t>
      </w:r>
      <w:r w:rsidR="007B1CEF" w:rsidRPr="002968D9">
        <w:rPr>
          <w:rFonts w:hAnsi="標楷體" w:hint="eastAsia"/>
          <w:color w:val="000000" w:themeColor="text1"/>
        </w:rPr>
        <w:t>教育部指稱</w:t>
      </w:r>
      <w:r w:rsidR="00C551E0" w:rsidRPr="002968D9">
        <w:rPr>
          <w:rFonts w:hAnsi="標楷體" w:hint="eastAsia"/>
          <w:color w:val="000000" w:themeColor="text1"/>
        </w:rPr>
        <w:t>略</w:t>
      </w:r>
      <w:proofErr w:type="gramStart"/>
      <w:r w:rsidR="00C551E0" w:rsidRPr="002968D9">
        <w:rPr>
          <w:rFonts w:hAnsi="標楷體" w:hint="eastAsia"/>
          <w:color w:val="000000" w:themeColor="text1"/>
        </w:rPr>
        <w:t>以</w:t>
      </w:r>
      <w:proofErr w:type="gramEnd"/>
      <w:r w:rsidR="007B1CEF" w:rsidRPr="002968D9">
        <w:rPr>
          <w:rFonts w:hAnsi="標楷體" w:hint="eastAsia"/>
          <w:color w:val="000000" w:themeColor="text1"/>
        </w:rPr>
        <w:t>，</w:t>
      </w:r>
      <w:r w:rsidR="00A660CC" w:rsidRPr="002968D9">
        <w:rPr>
          <w:rFonts w:hAnsi="標楷體" w:hint="eastAsia"/>
          <w:color w:val="000000" w:themeColor="text1"/>
        </w:rPr>
        <w:t>渠等</w:t>
      </w:r>
      <w:r w:rsidR="00DA0181" w:rsidRPr="002968D9">
        <w:rPr>
          <w:rFonts w:hAnsi="標楷體" w:hint="eastAsia"/>
          <w:b/>
          <w:color w:val="000000" w:themeColor="text1"/>
        </w:rPr>
        <w:t>係基於工作性質</w:t>
      </w:r>
      <w:r w:rsidR="001F2879" w:rsidRPr="002968D9">
        <w:rPr>
          <w:rFonts w:hAnsi="標楷體" w:hint="eastAsia"/>
          <w:b/>
          <w:color w:val="000000" w:themeColor="text1"/>
        </w:rPr>
        <w:t>之</w:t>
      </w:r>
      <w:r w:rsidR="00DA0181" w:rsidRPr="002968D9">
        <w:rPr>
          <w:rFonts w:hAnsi="標楷體" w:hint="eastAsia"/>
          <w:b/>
          <w:color w:val="000000" w:themeColor="text1"/>
        </w:rPr>
        <w:t>特殊性</w:t>
      </w:r>
      <w:r w:rsidR="005D546C" w:rsidRPr="002968D9">
        <w:rPr>
          <w:rFonts w:hAnsi="標楷體" w:hint="eastAsia"/>
          <w:b/>
          <w:color w:val="000000" w:themeColor="text1"/>
        </w:rPr>
        <w:t>而</w:t>
      </w:r>
      <w:r w:rsidR="003B40B9" w:rsidRPr="002968D9">
        <w:rPr>
          <w:rFonts w:hAnsi="標楷體" w:hint="eastAsia"/>
          <w:b/>
          <w:color w:val="000000" w:themeColor="text1"/>
        </w:rPr>
        <w:t>未適用勞基法</w:t>
      </w:r>
      <w:r w:rsidR="00DA0181" w:rsidRPr="002968D9">
        <w:rPr>
          <w:rFonts w:hAnsi="標楷體" w:hint="eastAsia"/>
          <w:color w:val="000000" w:themeColor="text1"/>
        </w:rPr>
        <w:t>，</w:t>
      </w:r>
      <w:proofErr w:type="gramStart"/>
      <w:r w:rsidR="00DA0181" w:rsidRPr="002968D9">
        <w:rPr>
          <w:rFonts w:hAnsi="標楷體" w:hint="eastAsia"/>
          <w:color w:val="000000" w:themeColor="text1"/>
        </w:rPr>
        <w:t>且</w:t>
      </w:r>
      <w:r w:rsidR="00784F16" w:rsidRPr="002968D9">
        <w:rPr>
          <w:rFonts w:hAnsi="標楷體" w:hint="eastAsia"/>
          <w:color w:val="000000" w:themeColor="text1"/>
        </w:rPr>
        <w:t>雖未</w:t>
      </w:r>
      <w:proofErr w:type="gramEnd"/>
      <w:r w:rsidR="00784F16" w:rsidRPr="002968D9">
        <w:rPr>
          <w:rFonts w:hAnsi="標楷體" w:hint="eastAsia"/>
          <w:color w:val="000000" w:themeColor="text1"/>
        </w:rPr>
        <w:t>適用</w:t>
      </w:r>
      <w:r w:rsidR="002B3E78" w:rsidRPr="002968D9">
        <w:rPr>
          <w:rFonts w:hAnsi="標楷體" w:hint="eastAsia"/>
          <w:color w:val="000000" w:themeColor="text1"/>
        </w:rPr>
        <w:t>該</w:t>
      </w:r>
      <w:r w:rsidR="00784F16" w:rsidRPr="002968D9">
        <w:rPr>
          <w:rFonts w:hAnsi="標楷體" w:hint="eastAsia"/>
          <w:color w:val="000000" w:themeColor="text1"/>
        </w:rPr>
        <w:t>法，惟其</w:t>
      </w:r>
      <w:r w:rsidR="00784F16" w:rsidRPr="002968D9">
        <w:rPr>
          <w:rFonts w:hAnsi="標楷體" w:hint="eastAsia"/>
          <w:b/>
          <w:color w:val="000000" w:themeColor="text1"/>
        </w:rPr>
        <w:t>重要權益事項已有相關法令予以規範</w:t>
      </w:r>
      <w:r w:rsidR="001C4FC1" w:rsidRPr="002968D9">
        <w:rPr>
          <w:rFonts w:hAnsi="標楷體" w:hint="eastAsia"/>
          <w:bCs w:val="0"/>
          <w:color w:val="000000" w:themeColor="text1"/>
        </w:rPr>
        <w:t>；</w:t>
      </w:r>
      <w:proofErr w:type="gramStart"/>
      <w:r w:rsidR="001C4FC1" w:rsidRPr="002968D9">
        <w:rPr>
          <w:rFonts w:hAnsi="標楷體" w:hint="eastAsia"/>
          <w:bCs w:val="0"/>
          <w:color w:val="000000" w:themeColor="text1"/>
        </w:rPr>
        <w:t>勞動部則認</w:t>
      </w:r>
      <w:proofErr w:type="gramEnd"/>
      <w:r w:rsidR="00D13A71" w:rsidRPr="002968D9">
        <w:rPr>
          <w:rFonts w:hAnsi="標楷體" w:hint="eastAsia"/>
          <w:bCs w:val="0"/>
          <w:color w:val="000000" w:themeColor="text1"/>
        </w:rPr>
        <w:t>，本案</w:t>
      </w:r>
      <w:r w:rsidR="002B6E2B" w:rsidRPr="002968D9">
        <w:rPr>
          <w:rFonts w:hAnsi="標楷體" w:hint="eastAsia"/>
          <w:b/>
          <w:color w:val="000000" w:themeColor="text1"/>
        </w:rPr>
        <w:t>仍有法律</w:t>
      </w:r>
      <w:proofErr w:type="gramStart"/>
      <w:r w:rsidR="002B6E2B" w:rsidRPr="002968D9">
        <w:rPr>
          <w:rFonts w:hAnsi="標楷體" w:hint="eastAsia"/>
          <w:b/>
          <w:color w:val="000000" w:themeColor="text1"/>
        </w:rPr>
        <w:t>競合或財政</w:t>
      </w:r>
      <w:proofErr w:type="gramEnd"/>
      <w:r w:rsidR="002B6E2B" w:rsidRPr="002968D9">
        <w:rPr>
          <w:rFonts w:hAnsi="標楷體" w:hint="eastAsia"/>
          <w:b/>
          <w:color w:val="000000" w:themeColor="text1"/>
        </w:rPr>
        <w:t>負擔</w:t>
      </w:r>
      <w:r w:rsidR="005C4344" w:rsidRPr="002968D9">
        <w:rPr>
          <w:rFonts w:hAnsi="標楷體" w:hint="eastAsia"/>
          <w:b/>
          <w:color w:val="000000" w:themeColor="text1"/>
        </w:rPr>
        <w:t>等制度問題</w:t>
      </w:r>
      <w:r w:rsidR="00863A60" w:rsidRPr="002968D9">
        <w:rPr>
          <w:rFonts w:hAnsi="標楷體" w:hint="eastAsia"/>
          <w:color w:val="000000" w:themeColor="text1"/>
        </w:rPr>
        <w:t>等</w:t>
      </w:r>
      <w:r w:rsidR="00DA0181" w:rsidRPr="002968D9">
        <w:rPr>
          <w:rFonts w:hAnsi="標楷體" w:hint="eastAsia"/>
          <w:color w:val="000000" w:themeColor="text1"/>
        </w:rPr>
        <w:t>語</w:t>
      </w:r>
      <w:r w:rsidR="00D13286" w:rsidRPr="002968D9">
        <w:rPr>
          <w:rFonts w:hAnsi="標楷體" w:hint="eastAsia"/>
          <w:color w:val="000000" w:themeColor="text1"/>
        </w:rPr>
        <w:t>。</w:t>
      </w:r>
      <w:proofErr w:type="gramStart"/>
      <w:r w:rsidR="005D1669" w:rsidRPr="002968D9">
        <w:rPr>
          <w:rFonts w:hAnsi="標楷體" w:hint="eastAsia"/>
          <w:color w:val="000000" w:themeColor="text1"/>
        </w:rPr>
        <w:t>準</w:t>
      </w:r>
      <w:proofErr w:type="gramEnd"/>
      <w:r w:rsidR="005D1669" w:rsidRPr="002968D9">
        <w:rPr>
          <w:rFonts w:hAnsi="標楷體" w:hint="eastAsia"/>
          <w:color w:val="000000" w:themeColor="text1"/>
        </w:rPr>
        <w:t>此，</w:t>
      </w:r>
      <w:r w:rsidR="00480E7D" w:rsidRPr="002968D9">
        <w:rPr>
          <w:rFonts w:hAnsi="標楷體" w:hint="eastAsia"/>
          <w:color w:val="000000" w:themeColor="text1"/>
        </w:rPr>
        <w:t>有關私校編制內職員勞動權益保障之規定應否比照編制外職員，</w:t>
      </w:r>
      <w:r w:rsidR="00480E7D" w:rsidRPr="002968D9">
        <w:rPr>
          <w:rFonts w:hAnsi="標楷體" w:hint="eastAsia"/>
          <w:b/>
          <w:bCs w:val="0"/>
          <w:color w:val="000000" w:themeColor="text1"/>
        </w:rPr>
        <w:t>尚無</w:t>
      </w:r>
      <w:r w:rsidR="009B68F5" w:rsidRPr="002968D9">
        <w:rPr>
          <w:rFonts w:hAnsi="標楷體" w:hint="eastAsia"/>
          <w:b/>
          <w:bCs w:val="0"/>
          <w:color w:val="000000" w:themeColor="text1"/>
        </w:rPr>
        <w:t>調整</w:t>
      </w:r>
      <w:r w:rsidR="00480E7D" w:rsidRPr="002968D9">
        <w:rPr>
          <w:rFonts w:hAnsi="標楷體" w:hint="eastAsia"/>
          <w:b/>
          <w:bCs w:val="0"/>
          <w:color w:val="000000" w:themeColor="text1"/>
        </w:rPr>
        <w:t>共識，</w:t>
      </w:r>
      <w:proofErr w:type="gramStart"/>
      <w:r w:rsidR="00480E7D" w:rsidRPr="002968D9">
        <w:rPr>
          <w:rFonts w:hAnsi="標楷體" w:hint="eastAsia"/>
          <w:b/>
          <w:color w:val="000000" w:themeColor="text1"/>
        </w:rPr>
        <w:t>爰</w:t>
      </w:r>
      <w:proofErr w:type="gramEnd"/>
      <w:r w:rsidR="00480E7D" w:rsidRPr="002968D9">
        <w:rPr>
          <w:rFonts w:hAnsi="標楷體" w:hint="eastAsia"/>
          <w:b/>
          <w:color w:val="000000" w:themeColor="text1"/>
        </w:rPr>
        <w:t>針對目前規範，本院自當尊重</w:t>
      </w:r>
      <w:r w:rsidR="00480E7D" w:rsidRPr="002968D9">
        <w:rPr>
          <w:rFonts w:hAnsi="標楷體" w:hint="eastAsia"/>
          <w:color w:val="000000" w:themeColor="text1"/>
        </w:rPr>
        <w:t>。</w:t>
      </w:r>
      <w:proofErr w:type="gramStart"/>
      <w:r w:rsidR="00752D97" w:rsidRPr="002968D9">
        <w:rPr>
          <w:rFonts w:hAnsi="標楷體" w:hint="eastAsia"/>
          <w:color w:val="000000" w:themeColor="text1"/>
        </w:rPr>
        <w:t>茲摘</w:t>
      </w:r>
      <w:r w:rsidR="00984ECE" w:rsidRPr="002968D9">
        <w:rPr>
          <w:rFonts w:hAnsi="標楷體" w:hint="eastAsia"/>
          <w:color w:val="000000" w:themeColor="text1"/>
        </w:rPr>
        <w:t>述</w:t>
      </w:r>
      <w:proofErr w:type="gramEnd"/>
      <w:r w:rsidR="00CB6985" w:rsidRPr="002968D9">
        <w:rPr>
          <w:rFonts w:hAnsi="標楷體" w:hint="eastAsia"/>
          <w:color w:val="000000" w:themeColor="text1"/>
        </w:rPr>
        <w:t>主管機關</w:t>
      </w:r>
      <w:r w:rsidR="00E80919" w:rsidRPr="002968D9">
        <w:rPr>
          <w:rFonts w:hAnsi="標楷體" w:hint="eastAsia"/>
          <w:color w:val="000000" w:themeColor="text1"/>
        </w:rPr>
        <w:t>相關</w:t>
      </w:r>
      <w:r w:rsidR="00106D8F" w:rsidRPr="002968D9">
        <w:rPr>
          <w:rFonts w:hAnsi="標楷體" w:hint="eastAsia"/>
          <w:color w:val="000000" w:themeColor="text1"/>
        </w:rPr>
        <w:t>意見</w:t>
      </w:r>
      <w:r w:rsidR="00784F16" w:rsidRPr="002968D9">
        <w:rPr>
          <w:rFonts w:hAnsi="標楷體" w:hint="eastAsia"/>
          <w:color w:val="000000" w:themeColor="text1"/>
        </w:rPr>
        <w:t>如下：</w:t>
      </w:r>
    </w:p>
    <w:p w14:paraId="7B0AC51C" w14:textId="77777777" w:rsidR="00342542" w:rsidRPr="002968D9" w:rsidRDefault="000E197A" w:rsidP="000950A2">
      <w:pPr>
        <w:pStyle w:val="4"/>
        <w:rPr>
          <w:rFonts w:hAnsi="標楷體"/>
          <w:color w:val="000000" w:themeColor="text1"/>
        </w:rPr>
      </w:pPr>
      <w:r w:rsidRPr="002968D9">
        <w:rPr>
          <w:rFonts w:hAnsi="標楷體" w:hint="eastAsia"/>
          <w:color w:val="000000" w:themeColor="text1"/>
        </w:rPr>
        <w:t>據教育部稱，</w:t>
      </w:r>
      <w:r w:rsidR="005560DA" w:rsidRPr="002968D9">
        <w:rPr>
          <w:rFonts w:hAnsi="標楷體" w:hint="eastAsia"/>
          <w:b/>
          <w:color w:val="000000" w:themeColor="text1"/>
        </w:rPr>
        <w:t>衡酌教學現場之運作須以學生受教權益為最優先考量，工作性質有其特殊性</w:t>
      </w:r>
      <w:r w:rsidR="005560DA" w:rsidRPr="002968D9">
        <w:rPr>
          <w:rFonts w:hAnsi="標楷體" w:hint="eastAsia"/>
          <w:color w:val="000000" w:themeColor="text1"/>
        </w:rPr>
        <w:t>，</w:t>
      </w:r>
      <w:proofErr w:type="gramStart"/>
      <w:r w:rsidR="005560DA" w:rsidRPr="002968D9">
        <w:rPr>
          <w:rFonts w:hAnsi="標楷體" w:hint="eastAsia"/>
          <w:color w:val="000000" w:themeColor="text1"/>
        </w:rPr>
        <w:t>爰</w:t>
      </w:r>
      <w:proofErr w:type="gramEnd"/>
      <w:r w:rsidR="005560DA" w:rsidRPr="002968D9">
        <w:rPr>
          <w:rFonts w:hAnsi="標楷體" w:hint="eastAsia"/>
          <w:color w:val="000000" w:themeColor="text1"/>
        </w:rPr>
        <w:t>未適用勞基法</w:t>
      </w:r>
      <w:r w:rsidR="00531C39" w:rsidRPr="002968D9">
        <w:rPr>
          <w:rFonts w:hAnsi="標楷體" w:hint="eastAsia"/>
          <w:color w:val="000000" w:themeColor="text1"/>
        </w:rPr>
        <w:t>。</w:t>
      </w:r>
      <w:proofErr w:type="gramStart"/>
      <w:r w:rsidR="00F66178" w:rsidRPr="002968D9">
        <w:rPr>
          <w:rFonts w:hAnsi="標楷體" w:hint="eastAsia"/>
          <w:color w:val="000000" w:themeColor="text1"/>
        </w:rPr>
        <w:t>至</w:t>
      </w:r>
      <w:r w:rsidR="002D4567" w:rsidRPr="002968D9">
        <w:rPr>
          <w:rFonts w:hAnsi="標楷體" w:hint="eastAsia"/>
          <w:color w:val="000000" w:themeColor="text1"/>
        </w:rPr>
        <w:t>私校</w:t>
      </w:r>
      <w:proofErr w:type="gramEnd"/>
      <w:r w:rsidR="002D4567" w:rsidRPr="002968D9">
        <w:rPr>
          <w:rFonts w:hAnsi="標楷體" w:hint="eastAsia"/>
          <w:color w:val="000000" w:themeColor="text1"/>
        </w:rPr>
        <w:t>編制內職員之重要人事管理及權益事項，</w:t>
      </w:r>
      <w:r w:rsidR="00F07D5D" w:rsidRPr="002968D9">
        <w:rPr>
          <w:rFonts w:hAnsi="標楷體" w:hint="eastAsia"/>
          <w:color w:val="000000" w:themeColor="text1"/>
        </w:rPr>
        <w:t>已</w:t>
      </w:r>
      <w:r w:rsidR="002D4567" w:rsidRPr="002968D9">
        <w:rPr>
          <w:rFonts w:hAnsi="標楷體" w:hint="eastAsia"/>
          <w:color w:val="000000" w:themeColor="text1"/>
        </w:rPr>
        <w:t>規範於私校法及私校退撫條例</w:t>
      </w:r>
      <w:r w:rsidR="00767171" w:rsidRPr="002968D9">
        <w:rPr>
          <w:rFonts w:hAnsi="標楷體" w:hint="eastAsia"/>
          <w:color w:val="000000" w:themeColor="text1"/>
        </w:rPr>
        <w:t>。</w:t>
      </w:r>
    </w:p>
    <w:p w14:paraId="6738C5FF" w14:textId="5B3234F1" w:rsidR="00FF29AA" w:rsidRPr="002968D9" w:rsidRDefault="00BA59ED" w:rsidP="00A93BF5">
      <w:pPr>
        <w:pStyle w:val="4"/>
        <w:rPr>
          <w:rFonts w:hAnsi="標楷體"/>
          <w:bCs/>
          <w:color w:val="000000" w:themeColor="text1"/>
        </w:rPr>
      </w:pPr>
      <w:r w:rsidRPr="002968D9">
        <w:rPr>
          <w:rFonts w:hAnsi="標楷體" w:hint="eastAsia"/>
          <w:color w:val="000000" w:themeColor="text1"/>
        </w:rPr>
        <w:t>另</w:t>
      </w:r>
      <w:r w:rsidR="00FF29AA" w:rsidRPr="002968D9">
        <w:rPr>
          <w:rFonts w:hAnsi="標楷體" w:hint="eastAsia"/>
          <w:color w:val="000000" w:themeColor="text1"/>
        </w:rPr>
        <w:t>勞動部</w:t>
      </w:r>
      <w:r w:rsidR="00E97CBF" w:rsidRPr="002968D9">
        <w:rPr>
          <w:rFonts w:hAnsi="標楷體" w:hint="eastAsia"/>
          <w:color w:val="000000" w:themeColor="text1"/>
        </w:rPr>
        <w:t>歷次函</w:t>
      </w:r>
      <w:r w:rsidR="00FF29AA" w:rsidRPr="002968D9">
        <w:rPr>
          <w:rFonts w:hAnsi="標楷體" w:hint="eastAsia"/>
          <w:color w:val="000000" w:themeColor="text1"/>
        </w:rPr>
        <w:t>稱</w:t>
      </w:r>
      <w:r w:rsidR="00E97CBF" w:rsidRPr="002968D9">
        <w:rPr>
          <w:rFonts w:hAnsi="標楷體" w:hint="eastAsia"/>
          <w:color w:val="000000" w:themeColor="text1"/>
        </w:rPr>
        <w:t>略</w:t>
      </w:r>
      <w:proofErr w:type="gramStart"/>
      <w:r w:rsidR="00E97CBF" w:rsidRPr="002968D9">
        <w:rPr>
          <w:rFonts w:hAnsi="標楷體" w:hint="eastAsia"/>
          <w:color w:val="000000" w:themeColor="text1"/>
        </w:rPr>
        <w:t>以</w:t>
      </w:r>
      <w:proofErr w:type="gramEnd"/>
      <w:r w:rsidR="00FF29AA" w:rsidRPr="002968D9">
        <w:rPr>
          <w:rFonts w:hAnsi="標楷體" w:hint="eastAsia"/>
          <w:color w:val="000000" w:themeColor="text1"/>
        </w:rPr>
        <w:t>，經會商教育部及專家學者</w:t>
      </w:r>
      <w:proofErr w:type="gramStart"/>
      <w:r w:rsidR="00FF29AA" w:rsidRPr="002968D9">
        <w:rPr>
          <w:rFonts w:hAnsi="標楷體" w:hint="eastAsia"/>
          <w:color w:val="000000" w:themeColor="text1"/>
        </w:rPr>
        <w:t>研</w:t>
      </w:r>
      <w:proofErr w:type="gramEnd"/>
      <w:r w:rsidR="00FF29AA" w:rsidRPr="002968D9">
        <w:rPr>
          <w:rFonts w:hAnsi="標楷體" w:hint="eastAsia"/>
          <w:color w:val="000000" w:themeColor="text1"/>
        </w:rPr>
        <w:t>議，於退休要件、因公死亡與職業災害死亡之認定標準、因公死亡之撫恤金與職業災害死亡</w:t>
      </w:r>
      <w:r w:rsidR="00FF29AA" w:rsidRPr="002968D9">
        <w:rPr>
          <w:rFonts w:hAnsi="標楷體" w:hint="eastAsia"/>
          <w:color w:val="000000" w:themeColor="text1"/>
        </w:rPr>
        <w:lastRenderedPageBreak/>
        <w:t>補償之給付標準、受領順位，與勞基法及勞工退休金條例</w:t>
      </w:r>
      <w:r w:rsidR="006810EF" w:rsidRPr="002968D9">
        <w:rPr>
          <w:rFonts w:hAnsi="標楷體" w:hint="eastAsia"/>
          <w:color w:val="000000" w:themeColor="text1"/>
        </w:rPr>
        <w:t>（下稱勞退條例）</w:t>
      </w:r>
      <w:r w:rsidR="00FF29AA" w:rsidRPr="002968D9">
        <w:rPr>
          <w:rFonts w:hAnsi="標楷體" w:hint="eastAsia"/>
          <w:color w:val="000000" w:themeColor="text1"/>
        </w:rPr>
        <w:t>，</w:t>
      </w:r>
      <w:r w:rsidR="00FF29AA" w:rsidRPr="002968D9">
        <w:rPr>
          <w:rFonts w:hAnsi="標楷體" w:hint="eastAsia"/>
          <w:b/>
          <w:color w:val="000000" w:themeColor="text1"/>
        </w:rPr>
        <w:t>仍有法律競合問題</w:t>
      </w:r>
      <w:r w:rsidR="002F4C93" w:rsidRPr="002968D9">
        <w:rPr>
          <w:rFonts w:hAnsi="標楷體" w:hint="eastAsia"/>
          <w:color w:val="000000" w:themeColor="text1"/>
        </w:rPr>
        <w:t>等情</w:t>
      </w:r>
      <w:r w:rsidR="00764FBD" w:rsidRPr="002968D9">
        <w:rPr>
          <w:rFonts w:hAnsi="標楷體" w:hint="eastAsia"/>
          <w:color w:val="000000" w:themeColor="text1"/>
        </w:rPr>
        <w:t>。</w:t>
      </w:r>
      <w:proofErr w:type="gramStart"/>
      <w:r w:rsidR="00BF3712" w:rsidRPr="002968D9">
        <w:rPr>
          <w:rFonts w:hAnsi="標楷體"/>
          <w:color w:val="000000" w:themeColor="text1"/>
          <w:szCs w:val="32"/>
        </w:rPr>
        <w:t>倘將原</w:t>
      </w:r>
      <w:proofErr w:type="gramEnd"/>
      <w:r w:rsidR="00BF3712" w:rsidRPr="002968D9">
        <w:rPr>
          <w:rFonts w:hAnsi="標楷體"/>
          <w:color w:val="000000" w:themeColor="text1"/>
          <w:szCs w:val="32"/>
        </w:rPr>
        <w:t>參加</w:t>
      </w:r>
      <w:r w:rsidR="0060572B" w:rsidRPr="002968D9">
        <w:rPr>
          <w:rFonts w:hAnsi="標楷體" w:hint="eastAsia"/>
          <w:color w:val="000000" w:themeColor="text1"/>
          <w:szCs w:val="32"/>
        </w:rPr>
        <w:t>公教人員保險（下稱</w:t>
      </w:r>
      <w:r w:rsidR="00BF3712" w:rsidRPr="002968D9">
        <w:rPr>
          <w:rFonts w:hAnsi="標楷體"/>
          <w:color w:val="000000" w:themeColor="text1"/>
          <w:szCs w:val="32"/>
        </w:rPr>
        <w:t>公保</w:t>
      </w:r>
      <w:r w:rsidR="0060572B" w:rsidRPr="002968D9">
        <w:rPr>
          <w:rFonts w:hAnsi="標楷體" w:hint="eastAsia"/>
          <w:color w:val="000000" w:themeColor="text1"/>
          <w:szCs w:val="32"/>
        </w:rPr>
        <w:t>）</w:t>
      </w:r>
      <w:r w:rsidR="00BF3712" w:rsidRPr="002968D9">
        <w:rPr>
          <w:rFonts w:hAnsi="標楷體"/>
          <w:color w:val="000000" w:themeColor="text1"/>
          <w:szCs w:val="32"/>
        </w:rPr>
        <w:t>之私立學校教職員改參加</w:t>
      </w:r>
      <w:r w:rsidR="002B7738" w:rsidRPr="002968D9">
        <w:rPr>
          <w:rFonts w:hAnsi="標楷體" w:hint="eastAsia"/>
          <w:color w:val="000000" w:themeColor="text1"/>
          <w:szCs w:val="32"/>
        </w:rPr>
        <w:t>勞工保險</w:t>
      </w:r>
      <w:r w:rsidR="00F42801" w:rsidRPr="002968D9">
        <w:rPr>
          <w:rFonts w:hAnsi="標楷體" w:hint="eastAsia"/>
          <w:color w:val="000000" w:themeColor="text1"/>
          <w:szCs w:val="32"/>
        </w:rPr>
        <w:t>（下稱</w:t>
      </w:r>
      <w:r w:rsidR="00F42801" w:rsidRPr="002968D9">
        <w:rPr>
          <w:rFonts w:hAnsi="標楷體"/>
          <w:color w:val="000000" w:themeColor="text1"/>
          <w:szCs w:val="32"/>
        </w:rPr>
        <w:t>勞保</w:t>
      </w:r>
      <w:r w:rsidR="00F42801" w:rsidRPr="002968D9">
        <w:rPr>
          <w:rFonts w:hAnsi="標楷體" w:hint="eastAsia"/>
          <w:color w:val="000000" w:themeColor="text1"/>
          <w:szCs w:val="32"/>
        </w:rPr>
        <w:t>）</w:t>
      </w:r>
      <w:r w:rsidR="00BF3712" w:rsidRPr="002968D9">
        <w:rPr>
          <w:rFonts w:hAnsi="標楷體"/>
          <w:color w:val="000000" w:themeColor="text1"/>
          <w:szCs w:val="32"/>
        </w:rPr>
        <w:t>，其公保年資併入勞保計算，並發給勞保年金給付，</w:t>
      </w:r>
      <w:r w:rsidR="00BF3712" w:rsidRPr="002968D9">
        <w:rPr>
          <w:rFonts w:hAnsi="標楷體"/>
          <w:b/>
          <w:color w:val="000000" w:themeColor="text1"/>
          <w:szCs w:val="32"/>
        </w:rPr>
        <w:t>影響制度穩定及加重勞保財務負擔</w:t>
      </w:r>
      <w:r w:rsidR="00BF3712" w:rsidRPr="002968D9">
        <w:rPr>
          <w:rFonts w:hAnsi="標楷體"/>
          <w:color w:val="000000" w:themeColor="text1"/>
          <w:szCs w:val="32"/>
        </w:rPr>
        <w:t>，</w:t>
      </w:r>
      <w:proofErr w:type="gramStart"/>
      <w:r w:rsidR="00BF3712" w:rsidRPr="002968D9">
        <w:rPr>
          <w:rFonts w:hAnsi="標楷體"/>
          <w:b/>
          <w:color w:val="000000" w:themeColor="text1"/>
          <w:szCs w:val="32"/>
        </w:rPr>
        <w:t>爰</w:t>
      </w:r>
      <w:proofErr w:type="gramEnd"/>
      <w:r w:rsidR="00BF3712" w:rsidRPr="002968D9">
        <w:rPr>
          <w:rFonts w:hAnsi="標楷體"/>
          <w:b/>
          <w:color w:val="000000" w:themeColor="text1"/>
          <w:szCs w:val="32"/>
        </w:rPr>
        <w:t>宜審慎</w:t>
      </w:r>
      <w:r w:rsidR="00A944B9" w:rsidRPr="002968D9">
        <w:rPr>
          <w:rFonts w:hAnsi="標楷體" w:hint="eastAsia"/>
          <w:color w:val="000000" w:themeColor="text1"/>
          <w:szCs w:val="32"/>
        </w:rPr>
        <w:t>；</w:t>
      </w:r>
      <w:r w:rsidR="00A944B9" w:rsidRPr="002968D9">
        <w:rPr>
          <w:rFonts w:hAnsi="標楷體"/>
          <w:b/>
          <w:color w:val="000000" w:themeColor="text1"/>
          <w:szCs w:val="32"/>
        </w:rPr>
        <w:t>目前</w:t>
      </w:r>
      <w:r w:rsidR="00A944B9" w:rsidRPr="002968D9">
        <w:rPr>
          <w:rFonts w:hAnsi="標楷體" w:hint="eastAsia"/>
          <w:b/>
          <w:color w:val="000000" w:themeColor="text1"/>
          <w:szCs w:val="32"/>
        </w:rPr>
        <w:t>由教育部朝提升編制內職員各項勞動權益</w:t>
      </w:r>
      <w:r w:rsidR="00A944B9" w:rsidRPr="002968D9">
        <w:rPr>
          <w:rFonts w:hAnsi="標楷體" w:hint="eastAsia"/>
          <w:color w:val="000000" w:themeColor="text1"/>
          <w:szCs w:val="32"/>
        </w:rPr>
        <w:t>，</w:t>
      </w:r>
      <w:proofErr w:type="gramStart"/>
      <w:r w:rsidR="00A944B9" w:rsidRPr="002968D9">
        <w:rPr>
          <w:rFonts w:hAnsi="標楷體" w:hint="eastAsia"/>
          <w:color w:val="000000" w:themeColor="text1"/>
          <w:szCs w:val="32"/>
        </w:rPr>
        <w:t>勞動</w:t>
      </w:r>
      <w:r w:rsidR="00A944B9" w:rsidRPr="002968D9">
        <w:rPr>
          <w:rFonts w:hAnsi="標楷體"/>
          <w:color w:val="000000" w:themeColor="text1"/>
          <w:szCs w:val="32"/>
        </w:rPr>
        <w:t>部</w:t>
      </w:r>
      <w:r w:rsidR="00A944B9" w:rsidRPr="002968D9">
        <w:rPr>
          <w:rFonts w:hAnsi="標楷體" w:hint="eastAsia"/>
          <w:color w:val="000000" w:themeColor="text1"/>
          <w:szCs w:val="32"/>
        </w:rPr>
        <w:t>則</w:t>
      </w:r>
      <w:r w:rsidR="00A944B9" w:rsidRPr="002968D9">
        <w:rPr>
          <w:rFonts w:hAnsi="標楷體"/>
          <w:color w:val="000000" w:themeColor="text1"/>
          <w:szCs w:val="32"/>
        </w:rPr>
        <w:t>持續</w:t>
      </w:r>
      <w:proofErr w:type="gramEnd"/>
      <w:r w:rsidR="00A944B9" w:rsidRPr="002968D9">
        <w:rPr>
          <w:rFonts w:hAnsi="標楷體"/>
          <w:color w:val="000000" w:themeColor="text1"/>
          <w:szCs w:val="32"/>
        </w:rPr>
        <w:t>協助</w:t>
      </w:r>
      <w:r w:rsidR="00A944B9" w:rsidRPr="002968D9">
        <w:rPr>
          <w:rFonts w:hAnsi="標楷體" w:hint="eastAsia"/>
          <w:color w:val="000000" w:themeColor="text1"/>
          <w:szCs w:val="32"/>
        </w:rPr>
        <w:t>該</w:t>
      </w:r>
      <w:r w:rsidR="00A944B9" w:rsidRPr="002968D9">
        <w:rPr>
          <w:rFonts w:hAnsi="標楷體"/>
          <w:color w:val="000000" w:themeColor="text1"/>
          <w:szCs w:val="32"/>
        </w:rPr>
        <w:t>部辦理相關事宜</w:t>
      </w:r>
      <w:r w:rsidR="00BF3712" w:rsidRPr="002968D9">
        <w:rPr>
          <w:rFonts w:hAnsi="標楷體"/>
          <w:color w:val="000000" w:themeColor="text1"/>
          <w:szCs w:val="32"/>
        </w:rPr>
        <w:t>等語</w:t>
      </w:r>
      <w:r w:rsidR="00A87D21" w:rsidRPr="002968D9">
        <w:rPr>
          <w:rFonts w:hAnsi="標楷體" w:hint="eastAsia"/>
          <w:color w:val="000000" w:themeColor="text1"/>
          <w:szCs w:val="32"/>
        </w:rPr>
        <w:t>。</w:t>
      </w:r>
    </w:p>
    <w:p w14:paraId="0810A72D" w14:textId="008631FD" w:rsidR="0097507C" w:rsidRPr="002968D9" w:rsidRDefault="00FE4036" w:rsidP="00F86006">
      <w:pPr>
        <w:pStyle w:val="3"/>
        <w:ind w:leftChars="200"/>
        <w:rPr>
          <w:rFonts w:hAnsi="標楷體"/>
          <w:color w:val="000000" w:themeColor="text1"/>
        </w:rPr>
      </w:pPr>
      <w:r w:rsidRPr="002968D9">
        <w:rPr>
          <w:rFonts w:hAnsi="標楷體" w:hint="eastAsia"/>
          <w:color w:val="000000" w:themeColor="text1"/>
        </w:rPr>
        <w:t>教育部雖稱</w:t>
      </w:r>
      <w:r w:rsidR="00625BA0" w:rsidRPr="002968D9">
        <w:rPr>
          <w:rFonts w:hAnsi="標楷體" w:hint="eastAsia"/>
          <w:color w:val="000000" w:themeColor="text1"/>
        </w:rPr>
        <w:t>私校編制內職員</w:t>
      </w:r>
      <w:r w:rsidRPr="002968D9">
        <w:rPr>
          <w:rFonts w:hAnsi="標楷體" w:hint="eastAsia"/>
          <w:color w:val="000000" w:themeColor="text1"/>
        </w:rPr>
        <w:t>重要權益事項已有相關法令予以規範</w:t>
      </w:r>
      <w:r w:rsidR="00B71CD8" w:rsidRPr="002968D9">
        <w:rPr>
          <w:rFonts w:hAnsi="標楷體" w:hint="eastAsia"/>
          <w:color w:val="000000" w:themeColor="text1"/>
        </w:rPr>
        <w:t>，</w:t>
      </w:r>
      <w:r w:rsidR="00900953" w:rsidRPr="002968D9">
        <w:rPr>
          <w:rFonts w:hAnsi="標楷體" w:hint="eastAsia"/>
          <w:color w:val="000000" w:themeColor="text1"/>
        </w:rPr>
        <w:t>針對</w:t>
      </w:r>
      <w:r w:rsidR="00625BA0" w:rsidRPr="002968D9">
        <w:rPr>
          <w:rFonts w:hAnsi="標楷體" w:hint="eastAsia"/>
          <w:color w:val="000000" w:themeColor="text1"/>
        </w:rPr>
        <w:t>渠等</w:t>
      </w:r>
      <w:r w:rsidR="00900953" w:rsidRPr="002968D9">
        <w:rPr>
          <w:rFonts w:hAnsi="標楷體" w:hint="eastAsia"/>
          <w:color w:val="000000" w:themeColor="text1"/>
        </w:rPr>
        <w:t>勞動權益保障事項，</w:t>
      </w:r>
      <w:r w:rsidR="00FE3B78" w:rsidRPr="002968D9">
        <w:rPr>
          <w:rFonts w:hAnsi="標楷體" w:hint="eastAsia"/>
          <w:color w:val="000000" w:themeColor="text1"/>
        </w:rPr>
        <w:t>該</w:t>
      </w:r>
      <w:proofErr w:type="gramStart"/>
      <w:r w:rsidR="00FF3972" w:rsidRPr="002968D9">
        <w:rPr>
          <w:rFonts w:hAnsi="標楷體" w:hint="eastAsia"/>
          <w:color w:val="000000" w:themeColor="text1"/>
        </w:rPr>
        <w:t>部</w:t>
      </w:r>
      <w:r w:rsidR="00FE3B78" w:rsidRPr="002968D9">
        <w:rPr>
          <w:rFonts w:hAnsi="標楷體" w:hint="eastAsia"/>
          <w:color w:val="000000" w:themeColor="text1"/>
        </w:rPr>
        <w:t>復認</w:t>
      </w:r>
      <w:proofErr w:type="gramEnd"/>
      <w:r w:rsidR="00781BEB" w:rsidRPr="002968D9">
        <w:rPr>
          <w:rFonts w:hAnsi="標楷體" w:hint="eastAsia"/>
          <w:color w:val="000000" w:themeColor="text1"/>
        </w:rPr>
        <w:t>已</w:t>
      </w:r>
      <w:r w:rsidR="005A0038" w:rsidRPr="002968D9">
        <w:rPr>
          <w:rFonts w:hAnsi="標楷體" w:hint="eastAsia"/>
          <w:color w:val="000000" w:themeColor="text1"/>
        </w:rPr>
        <w:t>有</w:t>
      </w:r>
      <w:r w:rsidR="00B90604" w:rsidRPr="002968D9">
        <w:rPr>
          <w:rFonts w:hAnsi="標楷體" w:hint="eastAsia"/>
          <w:color w:val="000000" w:themeColor="text1"/>
        </w:rPr>
        <w:t>強化宣導</w:t>
      </w:r>
      <w:r w:rsidR="00384F2B" w:rsidRPr="002968D9">
        <w:rPr>
          <w:rFonts w:hAnsi="標楷體" w:hint="eastAsia"/>
          <w:color w:val="000000" w:themeColor="text1"/>
        </w:rPr>
        <w:t>、</w:t>
      </w:r>
      <w:r w:rsidR="00AD3788" w:rsidRPr="002968D9">
        <w:rPr>
          <w:rFonts w:hAnsi="標楷體" w:hint="eastAsia"/>
          <w:color w:val="000000" w:themeColor="text1"/>
        </w:rPr>
        <w:t>引導學校修正校內規章等</w:t>
      </w:r>
      <w:r w:rsidR="008871D0" w:rsidRPr="002968D9">
        <w:rPr>
          <w:rFonts w:hAnsi="標楷體" w:hint="eastAsia"/>
          <w:color w:val="000000" w:themeColor="text1"/>
        </w:rPr>
        <w:t>，或</w:t>
      </w:r>
      <w:r w:rsidR="006E048C" w:rsidRPr="002968D9">
        <w:rPr>
          <w:rFonts w:hAnsi="標楷體" w:hint="eastAsia"/>
          <w:color w:val="000000" w:themeColor="text1"/>
        </w:rPr>
        <w:t>列為相關補助指標</w:t>
      </w:r>
      <w:r w:rsidR="00CB1675" w:rsidRPr="002968D9">
        <w:rPr>
          <w:rFonts w:hAnsi="標楷體" w:hint="eastAsia"/>
          <w:color w:val="000000" w:themeColor="text1"/>
        </w:rPr>
        <w:t>等</w:t>
      </w:r>
      <w:r w:rsidR="008871D0" w:rsidRPr="002968D9">
        <w:rPr>
          <w:rFonts w:hAnsi="標楷體" w:hint="eastAsia"/>
          <w:color w:val="000000" w:themeColor="text1"/>
        </w:rPr>
        <w:t>作為</w:t>
      </w:r>
      <w:r w:rsidR="007347B6" w:rsidRPr="002968D9">
        <w:rPr>
          <w:rFonts w:hAnsi="標楷體" w:hint="eastAsia"/>
          <w:color w:val="000000" w:themeColor="text1"/>
        </w:rPr>
        <w:t>。</w:t>
      </w:r>
      <w:proofErr w:type="gramStart"/>
      <w:r w:rsidR="0097507C" w:rsidRPr="002968D9">
        <w:rPr>
          <w:rFonts w:hAnsi="標楷體" w:hint="eastAsia"/>
          <w:b/>
          <w:color w:val="000000" w:themeColor="text1"/>
        </w:rPr>
        <w:t>惟</w:t>
      </w:r>
      <w:r w:rsidR="00FA0D88" w:rsidRPr="002968D9">
        <w:rPr>
          <w:rFonts w:hAnsi="標楷體" w:hint="eastAsia"/>
          <w:b/>
          <w:color w:val="000000" w:themeColor="text1"/>
        </w:rPr>
        <w:t>查</w:t>
      </w:r>
      <w:proofErr w:type="gramEnd"/>
      <w:r w:rsidR="00FA0D88" w:rsidRPr="002968D9">
        <w:rPr>
          <w:rFonts w:hAnsi="標楷體" w:hint="eastAsia"/>
          <w:b/>
          <w:color w:val="000000" w:themeColor="text1"/>
        </w:rPr>
        <w:t>，</w:t>
      </w:r>
      <w:r w:rsidR="0007591A" w:rsidRPr="002968D9">
        <w:rPr>
          <w:rFonts w:hAnsi="標楷體" w:hint="eastAsia"/>
          <w:b/>
          <w:color w:val="000000" w:themeColor="text1"/>
        </w:rPr>
        <w:t>教育部</w:t>
      </w:r>
      <w:r w:rsidR="00275E84" w:rsidRPr="002968D9">
        <w:rPr>
          <w:rFonts w:hAnsi="標楷體" w:hint="eastAsia"/>
          <w:b/>
          <w:color w:val="000000" w:themeColor="text1"/>
        </w:rPr>
        <w:t>迄未</w:t>
      </w:r>
      <w:r w:rsidR="003A6A1F" w:rsidRPr="002968D9">
        <w:rPr>
          <w:rFonts w:hAnsi="標楷體" w:hint="eastAsia"/>
          <w:b/>
          <w:color w:val="000000" w:themeColor="text1"/>
        </w:rPr>
        <w:t>確實</w:t>
      </w:r>
      <w:r w:rsidR="00E9284D" w:rsidRPr="002968D9">
        <w:rPr>
          <w:rFonts w:hAnsi="標楷體" w:hint="eastAsia"/>
          <w:b/>
          <w:color w:val="000000" w:themeColor="text1"/>
        </w:rPr>
        <w:t>依</w:t>
      </w:r>
      <w:r w:rsidR="00AC415F" w:rsidRPr="002968D9">
        <w:rPr>
          <w:rFonts w:hAnsi="標楷體" w:hint="eastAsia"/>
          <w:b/>
          <w:color w:val="000000" w:themeColor="text1"/>
        </w:rPr>
        <w:t>108</w:t>
      </w:r>
      <w:r w:rsidR="00261400" w:rsidRPr="002968D9">
        <w:rPr>
          <w:rFonts w:hAnsi="標楷體" w:hint="eastAsia"/>
          <w:b/>
          <w:color w:val="000000" w:themeColor="text1"/>
        </w:rPr>
        <w:t>年12月19日「</w:t>
      </w:r>
      <w:proofErr w:type="gramStart"/>
      <w:r w:rsidR="00261400" w:rsidRPr="002968D9">
        <w:rPr>
          <w:rFonts w:hAnsi="標楷體" w:hint="eastAsia"/>
          <w:b/>
          <w:color w:val="000000" w:themeColor="text1"/>
        </w:rPr>
        <w:t>研</w:t>
      </w:r>
      <w:proofErr w:type="gramEnd"/>
      <w:r w:rsidR="00261400" w:rsidRPr="002968D9">
        <w:rPr>
          <w:rFonts w:hAnsi="標楷體" w:hint="eastAsia"/>
          <w:b/>
          <w:color w:val="000000" w:themeColor="text1"/>
        </w:rPr>
        <w:t>商私立學校編制內職員勞動權益意見交流會議」</w:t>
      </w:r>
      <w:r w:rsidR="00B5112D" w:rsidRPr="002968D9">
        <w:rPr>
          <w:rFonts w:hAnsi="標楷體" w:hint="eastAsia"/>
          <w:b/>
          <w:color w:val="000000" w:themeColor="text1"/>
        </w:rPr>
        <w:t>相關決議</w:t>
      </w:r>
      <w:r w:rsidR="00B15959" w:rsidRPr="002968D9">
        <w:rPr>
          <w:rFonts w:hAnsi="標楷體" w:hint="eastAsia"/>
          <w:b/>
          <w:color w:val="000000" w:themeColor="text1"/>
        </w:rPr>
        <w:t>及後續函文</w:t>
      </w:r>
      <w:r w:rsidR="00736FB6" w:rsidRPr="002968D9">
        <w:rPr>
          <w:rFonts w:hAnsi="標楷體" w:hint="eastAsia"/>
          <w:b/>
          <w:color w:val="000000" w:themeColor="text1"/>
        </w:rPr>
        <w:t>意旨</w:t>
      </w:r>
      <w:r w:rsidR="00373122" w:rsidRPr="002968D9">
        <w:rPr>
          <w:rFonts w:hAnsi="標楷體" w:hint="eastAsia"/>
          <w:b/>
          <w:color w:val="000000" w:themeColor="text1"/>
        </w:rPr>
        <w:t>，</w:t>
      </w:r>
      <w:r w:rsidR="002B5556" w:rsidRPr="002968D9">
        <w:rPr>
          <w:rFonts w:hAnsi="標楷體" w:hint="eastAsia"/>
          <w:b/>
          <w:color w:val="000000" w:themeColor="text1"/>
        </w:rPr>
        <w:t>積極</w:t>
      </w:r>
      <w:r w:rsidR="00B5112D" w:rsidRPr="002968D9">
        <w:rPr>
          <w:rFonts w:hAnsi="標楷體" w:hint="eastAsia"/>
          <w:b/>
          <w:color w:val="000000" w:themeColor="text1"/>
        </w:rPr>
        <w:t>辦理</w:t>
      </w:r>
      <w:r w:rsidR="002A5A8F" w:rsidRPr="002968D9">
        <w:rPr>
          <w:rFonts w:hAnsi="標楷體" w:hint="eastAsia"/>
          <w:b/>
          <w:color w:val="000000" w:themeColor="text1"/>
        </w:rPr>
        <w:t>全面</w:t>
      </w:r>
      <w:r w:rsidR="002B5556" w:rsidRPr="002968D9">
        <w:rPr>
          <w:rFonts w:hAnsi="標楷體" w:hint="eastAsia"/>
          <w:b/>
          <w:color w:val="000000" w:themeColor="text1"/>
        </w:rPr>
        <w:t>清查盤點</w:t>
      </w:r>
      <w:r w:rsidR="002A5A8F" w:rsidRPr="002968D9">
        <w:rPr>
          <w:rFonts w:hAnsi="標楷體" w:hint="eastAsia"/>
          <w:b/>
          <w:color w:val="000000" w:themeColor="text1"/>
        </w:rPr>
        <w:t>等作為</w:t>
      </w:r>
      <w:r w:rsidR="00F86006" w:rsidRPr="002968D9">
        <w:rPr>
          <w:rFonts w:hAnsi="標楷體" w:hint="eastAsia"/>
          <w:b/>
          <w:color w:val="000000" w:themeColor="text1"/>
        </w:rPr>
        <w:t>，</w:t>
      </w:r>
      <w:proofErr w:type="gramStart"/>
      <w:r w:rsidR="00F86006" w:rsidRPr="002968D9">
        <w:rPr>
          <w:rFonts w:hAnsi="標楷體" w:hint="eastAsia"/>
          <w:b/>
          <w:color w:val="000000" w:themeColor="text1"/>
        </w:rPr>
        <w:t>時逾</w:t>
      </w:r>
      <w:r w:rsidR="00F86006" w:rsidRPr="002968D9">
        <w:rPr>
          <w:rFonts w:hAnsi="標楷體"/>
          <w:b/>
          <w:color w:val="000000" w:themeColor="text1"/>
        </w:rPr>
        <w:t>6</w:t>
      </w:r>
      <w:r w:rsidR="00F86006" w:rsidRPr="002968D9">
        <w:rPr>
          <w:rFonts w:hAnsi="標楷體" w:hint="eastAsia"/>
          <w:b/>
          <w:color w:val="000000" w:themeColor="text1"/>
        </w:rPr>
        <w:t>年</w:t>
      </w:r>
      <w:proofErr w:type="gramEnd"/>
      <w:r w:rsidR="00F86006" w:rsidRPr="002968D9">
        <w:rPr>
          <w:rFonts w:hAnsi="標楷體" w:hint="eastAsia"/>
          <w:b/>
          <w:color w:val="000000" w:themeColor="text1"/>
        </w:rPr>
        <w:t>，</w:t>
      </w:r>
      <w:r w:rsidR="00E811EA" w:rsidRPr="002968D9">
        <w:rPr>
          <w:rFonts w:hAnsi="標楷體" w:hint="eastAsia"/>
          <w:b/>
          <w:color w:val="000000" w:themeColor="text1"/>
        </w:rPr>
        <w:t>坐令</w:t>
      </w:r>
      <w:r w:rsidR="00F86006" w:rsidRPr="002968D9">
        <w:rPr>
          <w:rFonts w:hAnsi="標楷體" w:hint="eastAsia"/>
          <w:b/>
          <w:color w:val="000000" w:themeColor="text1"/>
        </w:rPr>
        <w:t>問題懸而未決，</w:t>
      </w:r>
      <w:proofErr w:type="gramStart"/>
      <w:r w:rsidR="00D919F3" w:rsidRPr="002968D9">
        <w:rPr>
          <w:rFonts w:hAnsi="標楷體" w:hint="eastAsia"/>
          <w:b/>
          <w:color w:val="000000" w:themeColor="text1"/>
        </w:rPr>
        <w:t>罔</w:t>
      </w:r>
      <w:proofErr w:type="gramEnd"/>
      <w:r w:rsidR="00D919F3" w:rsidRPr="002968D9">
        <w:rPr>
          <w:rFonts w:hAnsi="標楷體" w:hint="eastAsia"/>
          <w:b/>
          <w:color w:val="000000" w:themeColor="text1"/>
        </w:rPr>
        <w:t>顧主管機關職權</w:t>
      </w:r>
      <w:r w:rsidR="00CF50E5" w:rsidRPr="002968D9">
        <w:rPr>
          <w:rFonts w:hAnsi="標楷體" w:hint="eastAsia"/>
          <w:b/>
          <w:color w:val="000000" w:themeColor="text1"/>
        </w:rPr>
        <w:t>，</w:t>
      </w:r>
      <w:r w:rsidR="00A37102" w:rsidRPr="002968D9">
        <w:rPr>
          <w:rFonts w:hAnsi="標楷體" w:hint="eastAsia"/>
          <w:b/>
          <w:color w:val="000000" w:themeColor="text1"/>
        </w:rPr>
        <w:t>至為明顯</w:t>
      </w:r>
      <w:r w:rsidR="00BE04CB" w:rsidRPr="002968D9">
        <w:rPr>
          <w:rFonts w:hAnsi="標楷體" w:hint="eastAsia"/>
          <w:b/>
          <w:color w:val="000000" w:themeColor="text1"/>
        </w:rPr>
        <w:t>。</w:t>
      </w:r>
      <w:r w:rsidR="00657634" w:rsidRPr="002968D9">
        <w:rPr>
          <w:rFonts w:hAnsi="標楷體" w:hint="eastAsia"/>
          <w:bCs w:val="0"/>
          <w:color w:val="000000" w:themeColor="text1"/>
        </w:rPr>
        <w:t>相關歷程</w:t>
      </w:r>
      <w:r w:rsidR="00FD663E" w:rsidRPr="002968D9">
        <w:rPr>
          <w:rFonts w:hAnsi="標楷體" w:hint="eastAsia"/>
          <w:bCs w:val="0"/>
          <w:color w:val="000000" w:themeColor="text1"/>
        </w:rPr>
        <w:t>及</w:t>
      </w:r>
      <w:r w:rsidR="0015156A" w:rsidRPr="002968D9">
        <w:rPr>
          <w:rFonts w:hAnsi="標楷體" w:hint="eastAsia"/>
          <w:bCs w:val="0"/>
          <w:color w:val="000000" w:themeColor="text1"/>
        </w:rPr>
        <w:t>具體</w:t>
      </w:r>
      <w:r w:rsidR="00FD663E" w:rsidRPr="002968D9">
        <w:rPr>
          <w:rFonts w:hAnsi="標楷體" w:hint="eastAsia"/>
          <w:bCs w:val="0"/>
          <w:color w:val="000000" w:themeColor="text1"/>
        </w:rPr>
        <w:t>作為</w:t>
      </w:r>
      <w:r w:rsidR="000A0007" w:rsidRPr="002968D9">
        <w:rPr>
          <w:rFonts w:hAnsi="標楷體" w:hint="eastAsia"/>
          <w:color w:val="000000" w:themeColor="text1"/>
        </w:rPr>
        <w:t>摘</w:t>
      </w:r>
      <w:proofErr w:type="gramStart"/>
      <w:r w:rsidR="000A0007" w:rsidRPr="002968D9">
        <w:rPr>
          <w:rFonts w:hAnsi="標楷體" w:hint="eastAsia"/>
          <w:color w:val="000000" w:themeColor="text1"/>
        </w:rPr>
        <w:t>列</w:t>
      </w:r>
      <w:r w:rsidR="00B5112D" w:rsidRPr="002968D9">
        <w:rPr>
          <w:rFonts w:hAnsi="標楷體" w:hint="eastAsia"/>
          <w:color w:val="000000" w:themeColor="text1"/>
        </w:rPr>
        <w:t>如后</w:t>
      </w:r>
      <w:proofErr w:type="gramEnd"/>
      <w:r w:rsidR="00B5112D" w:rsidRPr="002968D9">
        <w:rPr>
          <w:rFonts w:hAnsi="標楷體" w:hint="eastAsia"/>
          <w:color w:val="000000" w:themeColor="text1"/>
        </w:rPr>
        <w:t>：</w:t>
      </w:r>
    </w:p>
    <w:p w14:paraId="01EA0D2B" w14:textId="4B3F7711" w:rsidR="008F6955" w:rsidRPr="002968D9" w:rsidRDefault="00511079" w:rsidP="0097507C">
      <w:pPr>
        <w:pStyle w:val="4"/>
        <w:rPr>
          <w:rFonts w:hAnsi="標楷體"/>
          <w:color w:val="000000" w:themeColor="text1"/>
        </w:rPr>
      </w:pPr>
      <w:r w:rsidRPr="002968D9">
        <w:rPr>
          <w:rFonts w:hAnsi="標楷體" w:hint="eastAsia"/>
          <w:color w:val="000000" w:themeColor="text1"/>
        </w:rPr>
        <w:t>私校編制內職員權益</w:t>
      </w:r>
      <w:r w:rsidR="00FE5E82" w:rsidRPr="002968D9">
        <w:rPr>
          <w:rFonts w:hAnsi="標楷體" w:hint="eastAsia"/>
          <w:color w:val="000000" w:themeColor="text1"/>
        </w:rPr>
        <w:t>保障之</w:t>
      </w:r>
      <w:r w:rsidRPr="002968D9">
        <w:rPr>
          <w:rFonts w:hAnsi="標楷體" w:hint="eastAsia"/>
          <w:color w:val="000000" w:themeColor="text1"/>
        </w:rPr>
        <w:t>相關議題</w:t>
      </w:r>
      <w:r w:rsidR="00800545" w:rsidRPr="002968D9">
        <w:rPr>
          <w:rFonts w:hAnsi="標楷體" w:hint="eastAsia"/>
          <w:color w:val="000000" w:themeColor="text1"/>
        </w:rPr>
        <w:t>歷來引發諸多</w:t>
      </w:r>
      <w:r w:rsidR="009D28EE" w:rsidRPr="002968D9">
        <w:rPr>
          <w:rFonts w:hAnsi="標楷體" w:hint="eastAsia"/>
          <w:color w:val="000000" w:themeColor="text1"/>
        </w:rPr>
        <w:t>重大</w:t>
      </w:r>
      <w:r w:rsidR="00800545" w:rsidRPr="002968D9">
        <w:rPr>
          <w:rFonts w:hAnsi="標楷體" w:hint="eastAsia"/>
          <w:color w:val="000000" w:themeColor="text1"/>
        </w:rPr>
        <w:t>爭議，</w:t>
      </w:r>
      <w:proofErr w:type="gramStart"/>
      <w:r w:rsidR="00487D0D" w:rsidRPr="002968D9">
        <w:rPr>
          <w:rFonts w:hAnsi="標楷體" w:hint="eastAsia"/>
          <w:color w:val="000000" w:themeColor="text1"/>
        </w:rPr>
        <w:t>然查</w:t>
      </w:r>
      <w:r w:rsidR="00B83AC4" w:rsidRPr="002968D9">
        <w:rPr>
          <w:rFonts w:hAnsi="標楷體" w:hint="eastAsia"/>
          <w:color w:val="000000" w:themeColor="text1"/>
        </w:rPr>
        <w:t>教育部</w:t>
      </w:r>
      <w:proofErr w:type="gramEnd"/>
      <w:r w:rsidR="00DC63CE" w:rsidRPr="002968D9">
        <w:rPr>
          <w:rFonts w:hAnsi="標楷體" w:hint="eastAsia"/>
          <w:color w:val="000000" w:themeColor="text1"/>
        </w:rPr>
        <w:t>自107年起，</w:t>
      </w:r>
      <w:r w:rsidR="00130AFE" w:rsidRPr="002968D9">
        <w:rPr>
          <w:rFonts w:hAnsi="標楷體" w:hint="eastAsia"/>
          <w:color w:val="000000" w:themeColor="text1"/>
        </w:rPr>
        <w:t>除相關宣傳</w:t>
      </w:r>
      <w:r w:rsidR="006730A3" w:rsidRPr="002968D9">
        <w:rPr>
          <w:rFonts w:hAnsi="標楷體" w:hint="eastAsia"/>
          <w:color w:val="000000" w:themeColor="text1"/>
        </w:rPr>
        <w:t>及補助</w:t>
      </w:r>
      <w:r w:rsidR="00090513" w:rsidRPr="002968D9">
        <w:rPr>
          <w:rFonts w:hAnsi="標楷體" w:hint="eastAsia"/>
          <w:color w:val="000000" w:themeColor="text1"/>
        </w:rPr>
        <w:t>措施</w:t>
      </w:r>
      <w:r w:rsidR="00130AFE" w:rsidRPr="002968D9">
        <w:rPr>
          <w:rFonts w:hAnsi="標楷體" w:hint="eastAsia"/>
          <w:color w:val="000000" w:themeColor="text1"/>
        </w:rPr>
        <w:t>外，</w:t>
      </w:r>
      <w:r w:rsidR="00793032" w:rsidRPr="002968D9">
        <w:rPr>
          <w:rFonts w:hAnsi="標楷體" w:hint="eastAsia"/>
          <w:color w:val="000000" w:themeColor="text1"/>
        </w:rPr>
        <w:t>即</w:t>
      </w:r>
      <w:r w:rsidR="00130AFE" w:rsidRPr="002968D9">
        <w:rPr>
          <w:rFonts w:hAnsi="標楷體" w:hint="eastAsia"/>
          <w:color w:val="000000" w:themeColor="text1"/>
        </w:rPr>
        <w:t>未見積極</w:t>
      </w:r>
      <w:r w:rsidR="00787918" w:rsidRPr="002968D9">
        <w:rPr>
          <w:rFonts w:hAnsi="標楷體" w:hint="eastAsia"/>
          <w:color w:val="000000" w:themeColor="text1"/>
        </w:rPr>
        <w:t>通盤</w:t>
      </w:r>
      <w:r w:rsidR="00130AFE" w:rsidRPr="002968D9">
        <w:rPr>
          <w:rFonts w:hAnsi="標楷體" w:hint="eastAsia"/>
          <w:color w:val="000000" w:themeColor="text1"/>
        </w:rPr>
        <w:t>清查作為</w:t>
      </w:r>
      <w:r w:rsidR="00CB56C4" w:rsidRPr="002968D9">
        <w:rPr>
          <w:rFonts w:hAnsi="標楷體" w:hint="eastAsia"/>
          <w:color w:val="000000" w:themeColor="text1"/>
        </w:rPr>
        <w:t>。歷來</w:t>
      </w:r>
      <w:r w:rsidR="0000368E" w:rsidRPr="002968D9">
        <w:rPr>
          <w:rFonts w:hAnsi="標楷體" w:hint="eastAsia"/>
          <w:color w:val="000000" w:themeColor="text1"/>
        </w:rPr>
        <w:t>該部</w:t>
      </w:r>
      <w:r w:rsidR="003174C3" w:rsidRPr="002968D9">
        <w:rPr>
          <w:rFonts w:hAnsi="標楷體" w:hint="eastAsia"/>
          <w:color w:val="000000" w:themeColor="text1"/>
        </w:rPr>
        <w:t>針對</w:t>
      </w:r>
      <w:r w:rsidR="008F6955" w:rsidRPr="002968D9">
        <w:rPr>
          <w:rFonts w:hAnsi="標楷體" w:hint="eastAsia"/>
          <w:color w:val="000000" w:themeColor="text1"/>
        </w:rPr>
        <w:t>私校編制內職員權益相關議題</w:t>
      </w:r>
      <w:r w:rsidR="004F16E9" w:rsidRPr="002968D9">
        <w:rPr>
          <w:rFonts w:hAnsi="標楷體" w:hint="eastAsia"/>
          <w:color w:val="000000" w:themeColor="text1"/>
        </w:rPr>
        <w:t>之</w:t>
      </w:r>
      <w:r w:rsidR="008F6955" w:rsidRPr="002968D9">
        <w:rPr>
          <w:rFonts w:hAnsi="標楷體" w:hint="eastAsia"/>
          <w:color w:val="000000" w:themeColor="text1"/>
        </w:rPr>
        <w:t>作為</w:t>
      </w:r>
      <w:r w:rsidR="005C61BA" w:rsidRPr="002968D9">
        <w:rPr>
          <w:rFonts w:hAnsi="標楷體" w:hint="eastAsia"/>
          <w:color w:val="000000" w:themeColor="text1"/>
        </w:rPr>
        <w:t>，</w:t>
      </w:r>
      <w:proofErr w:type="gramStart"/>
      <w:r w:rsidR="00E92207" w:rsidRPr="002968D9">
        <w:rPr>
          <w:rFonts w:hAnsi="標楷體" w:hint="eastAsia"/>
          <w:color w:val="000000" w:themeColor="text1"/>
        </w:rPr>
        <w:t>茲</w:t>
      </w:r>
      <w:r w:rsidR="00903F83" w:rsidRPr="002968D9">
        <w:rPr>
          <w:rFonts w:hAnsi="標楷體" w:hint="eastAsia"/>
          <w:color w:val="000000" w:themeColor="text1"/>
        </w:rPr>
        <w:t>摘述</w:t>
      </w:r>
      <w:proofErr w:type="gramEnd"/>
      <w:r w:rsidR="008F6955" w:rsidRPr="002968D9">
        <w:rPr>
          <w:rFonts w:hAnsi="標楷體" w:hint="eastAsia"/>
          <w:color w:val="000000" w:themeColor="text1"/>
        </w:rPr>
        <w:t>如</w:t>
      </w:r>
      <w:r w:rsidR="008770E8" w:rsidRPr="002968D9">
        <w:rPr>
          <w:rFonts w:hAnsi="標楷體" w:hint="eastAsia"/>
          <w:color w:val="000000" w:themeColor="text1"/>
        </w:rPr>
        <w:t>下表：</w:t>
      </w:r>
    </w:p>
    <w:p w14:paraId="0B07D75B" w14:textId="61FBB523" w:rsidR="008F6955" w:rsidRPr="002968D9" w:rsidRDefault="008F6955" w:rsidP="008F6955">
      <w:pPr>
        <w:pStyle w:val="a3"/>
        <w:rPr>
          <w:rFonts w:hAnsi="標楷體"/>
          <w:color w:val="000000" w:themeColor="text1"/>
        </w:rPr>
      </w:pPr>
      <w:r w:rsidRPr="002968D9">
        <w:rPr>
          <w:rFonts w:hAnsi="標楷體" w:hint="eastAsia"/>
          <w:color w:val="000000" w:themeColor="text1"/>
        </w:rPr>
        <w:t>私校編制內職員權益相關議題</w:t>
      </w:r>
      <w:r w:rsidR="0040321D" w:rsidRPr="002968D9">
        <w:rPr>
          <w:rFonts w:hAnsi="標楷體" w:hint="eastAsia"/>
          <w:color w:val="000000" w:themeColor="text1"/>
        </w:rPr>
        <w:t>發展</w:t>
      </w:r>
      <w:r w:rsidRPr="002968D9">
        <w:rPr>
          <w:rFonts w:hAnsi="標楷體" w:hint="eastAsia"/>
          <w:color w:val="000000" w:themeColor="text1"/>
        </w:rPr>
        <w:t>及教育部作為大事</w:t>
      </w:r>
      <w:r w:rsidR="00403EF9" w:rsidRPr="002968D9">
        <w:rPr>
          <w:rFonts w:hAnsi="標楷體" w:hint="eastAsia"/>
          <w:color w:val="000000" w:themeColor="text1"/>
        </w:rPr>
        <w:t>記</w:t>
      </w:r>
      <w:r w:rsidR="00AC70C9" w:rsidRPr="002968D9">
        <w:rPr>
          <w:rFonts w:hAnsi="標楷體" w:hint="eastAsia"/>
          <w:color w:val="000000" w:themeColor="text1"/>
        </w:rPr>
        <w:t>（摘要）</w:t>
      </w:r>
    </w:p>
    <w:tbl>
      <w:tblPr>
        <w:tblStyle w:val="TableNormal"/>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4"/>
        <w:gridCol w:w="3097"/>
        <w:gridCol w:w="4699"/>
      </w:tblGrid>
      <w:tr w:rsidR="00E5686A" w:rsidRPr="002968D9" w14:paraId="4FD81425" w14:textId="77777777" w:rsidTr="006600BC">
        <w:trPr>
          <w:trHeight w:val="60"/>
          <w:tblHeader/>
          <w:jc w:val="center"/>
        </w:trPr>
        <w:tc>
          <w:tcPr>
            <w:tcW w:w="1434" w:type="dxa"/>
            <w:vAlign w:val="center"/>
          </w:tcPr>
          <w:p w14:paraId="46DD8265" w14:textId="77777777" w:rsidR="008F6955" w:rsidRPr="002968D9" w:rsidRDefault="008F6955" w:rsidP="001C496D">
            <w:pPr>
              <w:jc w:val="center"/>
              <w:rPr>
                <w:rFonts w:hAnsi="標楷體" w:cs="標楷體"/>
                <w:b/>
                <w:color w:val="000000" w:themeColor="text1"/>
                <w:sz w:val="26"/>
                <w:szCs w:val="26"/>
                <w:lang w:eastAsia="zh-TW"/>
              </w:rPr>
            </w:pPr>
            <w:r w:rsidRPr="002968D9">
              <w:rPr>
                <w:rFonts w:hAnsi="標楷體" w:cs="標楷體"/>
                <w:b/>
                <w:color w:val="000000" w:themeColor="text1"/>
                <w:sz w:val="26"/>
                <w:szCs w:val="26"/>
                <w:lang w:eastAsia="zh-TW"/>
              </w:rPr>
              <w:t>時間</w:t>
            </w:r>
          </w:p>
        </w:tc>
        <w:tc>
          <w:tcPr>
            <w:tcW w:w="3097" w:type="dxa"/>
            <w:vAlign w:val="center"/>
          </w:tcPr>
          <w:p w14:paraId="3AE04056" w14:textId="77777777" w:rsidR="008F6955" w:rsidRPr="002968D9" w:rsidRDefault="008F6955" w:rsidP="001C496D">
            <w:pPr>
              <w:jc w:val="center"/>
              <w:rPr>
                <w:rFonts w:hAnsi="標楷體" w:cs="標楷體"/>
                <w:b/>
                <w:color w:val="000000" w:themeColor="text1"/>
                <w:sz w:val="26"/>
                <w:szCs w:val="26"/>
                <w:lang w:eastAsia="zh-TW"/>
              </w:rPr>
            </w:pPr>
            <w:r w:rsidRPr="002968D9">
              <w:rPr>
                <w:rFonts w:hAnsi="標楷體" w:cs="標楷體"/>
                <w:b/>
                <w:color w:val="000000" w:themeColor="text1"/>
                <w:sz w:val="26"/>
                <w:szCs w:val="26"/>
                <w:lang w:eastAsia="zh-TW"/>
              </w:rPr>
              <w:t>案由</w:t>
            </w:r>
          </w:p>
        </w:tc>
        <w:tc>
          <w:tcPr>
            <w:tcW w:w="4699" w:type="dxa"/>
            <w:vAlign w:val="center"/>
          </w:tcPr>
          <w:p w14:paraId="48110420" w14:textId="77777777" w:rsidR="008F6955" w:rsidRPr="002968D9" w:rsidRDefault="008F6955" w:rsidP="001C496D">
            <w:pPr>
              <w:jc w:val="center"/>
              <w:rPr>
                <w:rFonts w:hAnsi="標楷體" w:cs="標楷體"/>
                <w:b/>
                <w:color w:val="000000" w:themeColor="text1"/>
                <w:sz w:val="26"/>
                <w:szCs w:val="26"/>
                <w:lang w:eastAsia="zh-TW"/>
              </w:rPr>
            </w:pPr>
            <w:r w:rsidRPr="002968D9">
              <w:rPr>
                <w:rFonts w:hAnsi="標楷體" w:cs="標楷體" w:hint="eastAsia"/>
                <w:b/>
                <w:color w:val="000000" w:themeColor="text1"/>
                <w:sz w:val="26"/>
                <w:szCs w:val="26"/>
                <w:lang w:eastAsia="zh-TW"/>
              </w:rPr>
              <w:t>教育</w:t>
            </w:r>
            <w:r w:rsidRPr="002968D9">
              <w:rPr>
                <w:rFonts w:hAnsi="標楷體" w:cs="標楷體"/>
                <w:b/>
                <w:color w:val="000000" w:themeColor="text1"/>
                <w:sz w:val="26"/>
                <w:szCs w:val="26"/>
                <w:lang w:eastAsia="zh-TW"/>
              </w:rPr>
              <w:t>部</w:t>
            </w:r>
            <w:proofErr w:type="gramStart"/>
            <w:r w:rsidRPr="002968D9">
              <w:rPr>
                <w:rFonts w:hAnsi="標楷體" w:cs="標楷體"/>
                <w:b/>
                <w:color w:val="000000" w:themeColor="text1"/>
                <w:sz w:val="26"/>
                <w:szCs w:val="26"/>
                <w:lang w:eastAsia="zh-TW"/>
              </w:rPr>
              <w:t>研</w:t>
            </w:r>
            <w:proofErr w:type="gramEnd"/>
            <w:r w:rsidRPr="002968D9">
              <w:rPr>
                <w:rFonts w:hAnsi="標楷體" w:cs="標楷體"/>
                <w:b/>
                <w:color w:val="000000" w:themeColor="text1"/>
                <w:sz w:val="26"/>
                <w:szCs w:val="26"/>
                <w:lang w:eastAsia="zh-TW"/>
              </w:rPr>
              <w:t>議結果與作為</w:t>
            </w:r>
          </w:p>
        </w:tc>
      </w:tr>
      <w:tr w:rsidR="00E5686A" w:rsidRPr="002968D9" w14:paraId="6CA45DD0" w14:textId="77777777" w:rsidTr="006600BC">
        <w:trPr>
          <w:trHeight w:val="856"/>
          <w:jc w:val="center"/>
        </w:trPr>
        <w:tc>
          <w:tcPr>
            <w:tcW w:w="1434" w:type="dxa"/>
            <w:vAlign w:val="center"/>
          </w:tcPr>
          <w:p w14:paraId="2F89A516" w14:textId="77777777" w:rsidR="008F6955" w:rsidRPr="002968D9" w:rsidRDefault="008F6955" w:rsidP="001C496D">
            <w:pPr>
              <w:jc w:val="center"/>
              <w:rPr>
                <w:rFonts w:hAnsi="標楷體" w:cs="標楷體"/>
                <w:color w:val="000000" w:themeColor="text1"/>
                <w:sz w:val="26"/>
                <w:szCs w:val="26"/>
                <w:lang w:eastAsia="zh-TW"/>
              </w:rPr>
            </w:pPr>
            <w:r w:rsidRPr="002968D9">
              <w:rPr>
                <w:rFonts w:hAnsi="標楷體" w:cs="標楷體"/>
                <w:color w:val="000000" w:themeColor="text1"/>
                <w:sz w:val="26"/>
                <w:szCs w:val="26"/>
                <w:lang w:eastAsia="zh-TW"/>
              </w:rPr>
              <w:t>107年</w:t>
            </w:r>
          </w:p>
          <w:p w14:paraId="4E8F0812" w14:textId="77777777" w:rsidR="008F6955" w:rsidRPr="002968D9" w:rsidRDefault="008F6955" w:rsidP="001C496D">
            <w:pPr>
              <w:jc w:val="center"/>
              <w:rPr>
                <w:rFonts w:hAnsi="標楷體" w:cs="標楷體"/>
                <w:color w:val="000000" w:themeColor="text1"/>
                <w:sz w:val="26"/>
                <w:szCs w:val="26"/>
                <w:lang w:eastAsia="zh-TW"/>
              </w:rPr>
            </w:pPr>
            <w:r w:rsidRPr="002968D9">
              <w:rPr>
                <w:rFonts w:hAnsi="標楷體" w:cs="標楷體"/>
                <w:color w:val="000000" w:themeColor="text1"/>
                <w:sz w:val="26"/>
                <w:szCs w:val="26"/>
                <w:lang w:eastAsia="zh-TW"/>
              </w:rPr>
              <w:t>11月22日</w:t>
            </w:r>
          </w:p>
        </w:tc>
        <w:tc>
          <w:tcPr>
            <w:tcW w:w="3097" w:type="dxa"/>
          </w:tcPr>
          <w:p w14:paraId="60357487" w14:textId="77777777" w:rsidR="008F6955" w:rsidRPr="002968D9" w:rsidRDefault="008F6955" w:rsidP="001C496D">
            <w:pPr>
              <w:rPr>
                <w:rFonts w:hAnsi="標楷體" w:cs="標楷體"/>
                <w:color w:val="000000" w:themeColor="text1"/>
                <w:sz w:val="26"/>
                <w:szCs w:val="26"/>
                <w:lang w:eastAsia="zh-TW"/>
              </w:rPr>
            </w:pPr>
            <w:r w:rsidRPr="002968D9">
              <w:rPr>
                <w:rFonts w:hAnsi="標楷體" w:cs="標楷體"/>
                <w:color w:val="000000" w:themeColor="text1"/>
                <w:sz w:val="26"/>
                <w:szCs w:val="26"/>
                <w:lang w:eastAsia="zh-TW"/>
              </w:rPr>
              <w:t>立法院第9屆第6會期司法及法制、教育及文化委員會第1次聯席全體委員會議，主席裁示請</w:t>
            </w:r>
            <w:r w:rsidRPr="002968D9">
              <w:rPr>
                <w:rFonts w:hAnsi="標楷體" w:cs="標楷體" w:hint="eastAsia"/>
                <w:color w:val="000000" w:themeColor="text1"/>
                <w:sz w:val="26"/>
                <w:szCs w:val="26"/>
                <w:lang w:eastAsia="zh-TW"/>
              </w:rPr>
              <w:t>教育</w:t>
            </w:r>
            <w:r w:rsidRPr="002968D9">
              <w:rPr>
                <w:rFonts w:hAnsi="標楷體" w:cs="標楷體"/>
                <w:color w:val="000000" w:themeColor="text1"/>
                <w:sz w:val="26"/>
                <w:szCs w:val="26"/>
                <w:lang w:eastAsia="zh-TW"/>
              </w:rPr>
              <w:t>部提供私校教職員權益事項相關資料。</w:t>
            </w:r>
          </w:p>
        </w:tc>
        <w:tc>
          <w:tcPr>
            <w:tcW w:w="4699" w:type="dxa"/>
          </w:tcPr>
          <w:p w14:paraId="7DC43EA6" w14:textId="77777777" w:rsidR="008F6955" w:rsidRPr="002968D9" w:rsidRDefault="008F6955" w:rsidP="001C496D">
            <w:pPr>
              <w:rPr>
                <w:rFonts w:hAnsi="標楷體" w:cs="標楷體"/>
                <w:color w:val="000000" w:themeColor="text1"/>
                <w:sz w:val="26"/>
                <w:szCs w:val="26"/>
                <w:lang w:eastAsia="zh-TW"/>
              </w:rPr>
            </w:pPr>
            <w:r w:rsidRPr="002968D9">
              <w:rPr>
                <w:rFonts w:hAnsi="標楷體" w:cs="標楷體" w:hint="eastAsia"/>
                <w:color w:val="000000" w:themeColor="text1"/>
                <w:sz w:val="26"/>
                <w:szCs w:val="26"/>
                <w:lang w:eastAsia="zh-TW"/>
              </w:rPr>
              <w:t>教育部</w:t>
            </w:r>
            <w:r w:rsidRPr="002968D9">
              <w:rPr>
                <w:rFonts w:hAnsi="標楷體" w:cs="標楷體"/>
                <w:color w:val="000000" w:themeColor="text1"/>
                <w:sz w:val="26"/>
                <w:szCs w:val="26"/>
                <w:lang w:eastAsia="zh-TW"/>
              </w:rPr>
              <w:t>以10</w:t>
            </w:r>
            <w:r w:rsidRPr="002968D9">
              <w:rPr>
                <w:rFonts w:hAnsi="標楷體" w:cs="標楷體" w:hint="eastAsia"/>
                <w:color w:val="000000" w:themeColor="text1"/>
                <w:sz w:val="26"/>
                <w:szCs w:val="26"/>
                <w:lang w:eastAsia="zh-TW"/>
              </w:rPr>
              <w:t>8</w:t>
            </w:r>
            <w:r w:rsidRPr="002968D9">
              <w:rPr>
                <w:rFonts w:hAnsi="標楷體" w:cs="標楷體"/>
                <w:color w:val="000000" w:themeColor="text1"/>
                <w:sz w:val="26"/>
                <w:szCs w:val="26"/>
                <w:lang w:eastAsia="zh-TW"/>
              </w:rPr>
              <w:t>年1月21日</w:t>
            </w:r>
            <w:proofErr w:type="gramStart"/>
            <w:r w:rsidRPr="002968D9">
              <w:rPr>
                <w:rFonts w:hAnsi="標楷體" w:cs="標楷體"/>
                <w:color w:val="000000" w:themeColor="text1"/>
                <w:sz w:val="26"/>
                <w:szCs w:val="26"/>
                <w:lang w:eastAsia="zh-TW"/>
              </w:rPr>
              <w:t>臺</w:t>
            </w:r>
            <w:proofErr w:type="gramEnd"/>
            <w:r w:rsidRPr="002968D9">
              <w:rPr>
                <w:rFonts w:hAnsi="標楷體" w:cs="標楷體"/>
                <w:color w:val="000000" w:themeColor="text1"/>
                <w:sz w:val="26"/>
                <w:szCs w:val="26"/>
                <w:lang w:eastAsia="zh-TW"/>
              </w:rPr>
              <w:t>教人（四）字第1070219970號函送立法院司法及法制、教育及文化委員會委員</w:t>
            </w:r>
            <w:r w:rsidRPr="002968D9">
              <w:rPr>
                <w:rFonts w:hAnsi="標楷體" w:cs="標楷體"/>
                <w:b/>
                <w:color w:val="000000" w:themeColor="text1"/>
                <w:sz w:val="26"/>
                <w:szCs w:val="26"/>
                <w:lang w:eastAsia="zh-TW"/>
              </w:rPr>
              <w:t>「私立專科以上學校教職員權益規範</w:t>
            </w:r>
            <w:proofErr w:type="gramStart"/>
            <w:r w:rsidRPr="002968D9">
              <w:rPr>
                <w:rFonts w:hAnsi="標楷體" w:cs="標楷體"/>
                <w:b/>
                <w:color w:val="000000" w:themeColor="text1"/>
                <w:sz w:val="26"/>
                <w:szCs w:val="26"/>
                <w:lang w:eastAsia="zh-TW"/>
              </w:rPr>
              <w:t>彙整表</w:t>
            </w:r>
            <w:proofErr w:type="gramEnd"/>
            <w:r w:rsidRPr="002968D9">
              <w:rPr>
                <w:rFonts w:hAnsi="標楷體" w:cs="標楷體"/>
                <w:b/>
                <w:color w:val="000000" w:themeColor="text1"/>
                <w:sz w:val="26"/>
                <w:szCs w:val="26"/>
                <w:lang w:eastAsia="zh-TW"/>
              </w:rPr>
              <w:t>」</w:t>
            </w:r>
            <w:r w:rsidRPr="002968D9">
              <w:rPr>
                <w:rFonts w:hAnsi="標楷體" w:cs="標楷體"/>
                <w:color w:val="000000" w:themeColor="text1"/>
                <w:sz w:val="26"/>
                <w:szCs w:val="26"/>
                <w:lang w:eastAsia="zh-TW"/>
              </w:rPr>
              <w:t>。</w:t>
            </w:r>
          </w:p>
        </w:tc>
      </w:tr>
      <w:tr w:rsidR="00E5686A" w:rsidRPr="002968D9" w14:paraId="050F93AD" w14:textId="77777777" w:rsidTr="000F1CD2">
        <w:trPr>
          <w:trHeight w:val="584"/>
          <w:jc w:val="center"/>
        </w:trPr>
        <w:tc>
          <w:tcPr>
            <w:tcW w:w="1434" w:type="dxa"/>
            <w:shd w:val="clear" w:color="auto" w:fill="EEECE1" w:themeFill="background2"/>
            <w:vAlign w:val="center"/>
          </w:tcPr>
          <w:p w14:paraId="78AFE9F9" w14:textId="77777777" w:rsidR="008F6955" w:rsidRPr="002968D9" w:rsidRDefault="008F6955" w:rsidP="001C496D">
            <w:pPr>
              <w:jc w:val="center"/>
              <w:rPr>
                <w:rFonts w:hAnsi="標楷體" w:cs="標楷體"/>
                <w:color w:val="000000" w:themeColor="text1"/>
                <w:sz w:val="26"/>
                <w:szCs w:val="26"/>
                <w:lang w:eastAsia="zh-TW"/>
              </w:rPr>
            </w:pPr>
            <w:r w:rsidRPr="002968D9">
              <w:rPr>
                <w:rFonts w:hAnsi="標楷體" w:cs="標楷體"/>
                <w:color w:val="000000" w:themeColor="text1"/>
                <w:sz w:val="26"/>
                <w:szCs w:val="26"/>
                <w:lang w:eastAsia="zh-TW"/>
              </w:rPr>
              <w:t>108年</w:t>
            </w:r>
          </w:p>
          <w:p w14:paraId="0FAFE793" w14:textId="77777777" w:rsidR="008F6955" w:rsidRPr="002968D9" w:rsidRDefault="008F6955" w:rsidP="001C496D">
            <w:pPr>
              <w:jc w:val="center"/>
              <w:rPr>
                <w:rFonts w:hAnsi="標楷體" w:cs="標楷體"/>
                <w:color w:val="000000" w:themeColor="text1"/>
                <w:sz w:val="26"/>
                <w:szCs w:val="26"/>
                <w:lang w:eastAsia="zh-TW"/>
              </w:rPr>
            </w:pPr>
            <w:r w:rsidRPr="002968D9">
              <w:rPr>
                <w:rFonts w:hAnsi="標楷體" w:cs="標楷體"/>
                <w:color w:val="000000" w:themeColor="text1"/>
                <w:sz w:val="26"/>
                <w:szCs w:val="26"/>
                <w:lang w:eastAsia="zh-TW"/>
              </w:rPr>
              <w:lastRenderedPageBreak/>
              <w:t>5月8日</w:t>
            </w:r>
          </w:p>
        </w:tc>
        <w:tc>
          <w:tcPr>
            <w:tcW w:w="3097" w:type="dxa"/>
            <w:shd w:val="clear" w:color="auto" w:fill="EEECE1" w:themeFill="background2"/>
          </w:tcPr>
          <w:p w14:paraId="6A53BE74" w14:textId="77777777" w:rsidR="008F6955" w:rsidRPr="002968D9" w:rsidRDefault="008F6955" w:rsidP="001C496D">
            <w:pPr>
              <w:rPr>
                <w:rFonts w:hAnsi="標楷體" w:cs="標楷體"/>
                <w:color w:val="000000" w:themeColor="text1"/>
                <w:sz w:val="26"/>
                <w:szCs w:val="26"/>
                <w:lang w:eastAsia="zh-TW"/>
              </w:rPr>
            </w:pPr>
            <w:r w:rsidRPr="002968D9">
              <w:rPr>
                <w:rFonts w:hAnsi="標楷體" w:cs="標楷體"/>
                <w:color w:val="000000" w:themeColor="text1"/>
                <w:sz w:val="26"/>
                <w:szCs w:val="26"/>
                <w:lang w:eastAsia="zh-TW"/>
              </w:rPr>
              <w:lastRenderedPageBreak/>
              <w:t>立法院第9屆第7會期教育</w:t>
            </w:r>
            <w:r w:rsidRPr="002968D9">
              <w:rPr>
                <w:rFonts w:hAnsi="標楷體" w:cs="標楷體"/>
                <w:color w:val="000000" w:themeColor="text1"/>
                <w:sz w:val="26"/>
                <w:szCs w:val="26"/>
                <w:lang w:eastAsia="zh-TW"/>
              </w:rPr>
              <w:lastRenderedPageBreak/>
              <w:t>及文化委員會第13次會議，請</w:t>
            </w:r>
            <w:r w:rsidRPr="002968D9">
              <w:rPr>
                <w:rFonts w:hAnsi="標楷體" w:cs="標楷體" w:hint="eastAsia"/>
                <w:color w:val="000000" w:themeColor="text1"/>
                <w:sz w:val="26"/>
                <w:szCs w:val="26"/>
                <w:lang w:eastAsia="zh-TW"/>
              </w:rPr>
              <w:t>教育</w:t>
            </w:r>
            <w:r w:rsidRPr="002968D9">
              <w:rPr>
                <w:rFonts w:hAnsi="標楷體" w:cs="標楷體"/>
                <w:color w:val="000000" w:themeColor="text1"/>
                <w:sz w:val="26"/>
                <w:szCs w:val="26"/>
                <w:lang w:eastAsia="zh-TW"/>
              </w:rPr>
              <w:t>部</w:t>
            </w:r>
            <w:proofErr w:type="gramStart"/>
            <w:r w:rsidRPr="002968D9">
              <w:rPr>
                <w:rFonts w:hAnsi="標楷體" w:cs="標楷體"/>
                <w:color w:val="000000" w:themeColor="text1"/>
                <w:sz w:val="26"/>
                <w:szCs w:val="26"/>
                <w:lang w:eastAsia="zh-TW"/>
              </w:rPr>
              <w:t>研議私</w:t>
            </w:r>
            <w:proofErr w:type="gramEnd"/>
            <w:r w:rsidRPr="002968D9">
              <w:rPr>
                <w:rFonts w:hAnsi="標楷體" w:cs="標楷體"/>
                <w:color w:val="000000" w:themeColor="text1"/>
                <w:sz w:val="26"/>
                <w:szCs w:val="26"/>
                <w:lang w:eastAsia="zh-TW"/>
              </w:rPr>
              <w:t>校編制內職員適用法規及建立完整機制。</w:t>
            </w:r>
          </w:p>
        </w:tc>
        <w:tc>
          <w:tcPr>
            <w:tcW w:w="4699" w:type="dxa"/>
            <w:shd w:val="clear" w:color="auto" w:fill="EEECE1" w:themeFill="background2"/>
          </w:tcPr>
          <w:p w14:paraId="29BE4FFE" w14:textId="77777777" w:rsidR="008F6955" w:rsidRPr="002968D9" w:rsidRDefault="008F6955" w:rsidP="001C496D">
            <w:pPr>
              <w:rPr>
                <w:rFonts w:hAnsi="標楷體" w:cs="標楷體"/>
                <w:color w:val="000000" w:themeColor="text1"/>
                <w:sz w:val="26"/>
                <w:szCs w:val="26"/>
                <w:lang w:eastAsia="zh-TW"/>
              </w:rPr>
            </w:pPr>
            <w:r w:rsidRPr="002968D9">
              <w:rPr>
                <w:rFonts w:hAnsi="標楷體" w:cs="標楷體" w:hint="eastAsia"/>
                <w:color w:val="000000" w:themeColor="text1"/>
                <w:sz w:val="26"/>
                <w:szCs w:val="26"/>
                <w:lang w:eastAsia="zh-TW"/>
              </w:rPr>
              <w:lastRenderedPageBreak/>
              <w:t>教育</w:t>
            </w:r>
            <w:r w:rsidRPr="002968D9">
              <w:rPr>
                <w:rFonts w:hAnsi="標楷體" w:cs="標楷體"/>
                <w:color w:val="000000" w:themeColor="text1"/>
                <w:sz w:val="26"/>
                <w:szCs w:val="26"/>
                <w:lang w:eastAsia="zh-TW"/>
              </w:rPr>
              <w:t>部以108年6月26日</w:t>
            </w:r>
            <w:proofErr w:type="gramStart"/>
            <w:r w:rsidRPr="002968D9">
              <w:rPr>
                <w:rFonts w:hAnsi="標楷體" w:cs="標楷體"/>
                <w:color w:val="000000" w:themeColor="text1"/>
                <w:sz w:val="26"/>
                <w:szCs w:val="26"/>
                <w:lang w:eastAsia="zh-TW"/>
              </w:rPr>
              <w:t>臺</w:t>
            </w:r>
            <w:proofErr w:type="gramEnd"/>
            <w:r w:rsidRPr="002968D9">
              <w:rPr>
                <w:rFonts w:hAnsi="標楷體" w:cs="標楷體"/>
                <w:color w:val="000000" w:themeColor="text1"/>
                <w:sz w:val="26"/>
                <w:szCs w:val="26"/>
                <w:lang w:eastAsia="zh-TW"/>
              </w:rPr>
              <w:t>教人（三）字</w:t>
            </w:r>
            <w:r w:rsidRPr="002968D9">
              <w:rPr>
                <w:rFonts w:hAnsi="標楷體" w:cs="標楷體"/>
                <w:color w:val="000000" w:themeColor="text1"/>
                <w:sz w:val="26"/>
                <w:szCs w:val="26"/>
                <w:lang w:eastAsia="zh-TW"/>
              </w:rPr>
              <w:lastRenderedPageBreak/>
              <w:t>第1080063279號書函送立法委員國會辦公室</w:t>
            </w:r>
            <w:r w:rsidRPr="002968D9">
              <w:rPr>
                <w:rFonts w:hAnsi="標楷體" w:cs="標楷體"/>
                <w:b/>
                <w:color w:val="000000" w:themeColor="text1"/>
                <w:sz w:val="26"/>
                <w:szCs w:val="26"/>
                <w:lang w:eastAsia="zh-TW"/>
              </w:rPr>
              <w:t>「私立專科以上學校編制內職員權益之檢討</w:t>
            </w:r>
            <w:proofErr w:type="gramStart"/>
            <w:r w:rsidRPr="002968D9">
              <w:rPr>
                <w:rFonts w:hAnsi="標楷體" w:cs="標楷體"/>
                <w:b/>
                <w:color w:val="000000" w:themeColor="text1"/>
                <w:sz w:val="26"/>
                <w:szCs w:val="26"/>
                <w:lang w:eastAsia="zh-TW"/>
              </w:rPr>
              <w:t>研</w:t>
            </w:r>
            <w:proofErr w:type="gramEnd"/>
            <w:r w:rsidRPr="002968D9">
              <w:rPr>
                <w:rFonts w:hAnsi="標楷體" w:cs="標楷體"/>
                <w:b/>
                <w:color w:val="000000" w:themeColor="text1"/>
                <w:sz w:val="26"/>
                <w:szCs w:val="26"/>
                <w:lang w:eastAsia="zh-TW"/>
              </w:rPr>
              <w:t>析」</w:t>
            </w:r>
            <w:r w:rsidRPr="002968D9">
              <w:rPr>
                <w:rFonts w:hAnsi="標楷體" w:cs="標楷體"/>
                <w:color w:val="000000" w:themeColor="text1"/>
                <w:sz w:val="26"/>
                <w:szCs w:val="26"/>
                <w:lang w:eastAsia="zh-TW"/>
              </w:rPr>
              <w:t>。</w:t>
            </w:r>
          </w:p>
        </w:tc>
      </w:tr>
      <w:tr w:rsidR="00E5686A" w:rsidRPr="002968D9" w14:paraId="0892C6A5" w14:textId="77777777" w:rsidTr="0042564B">
        <w:trPr>
          <w:trHeight w:val="56"/>
          <w:jc w:val="center"/>
        </w:trPr>
        <w:tc>
          <w:tcPr>
            <w:tcW w:w="1434" w:type="dxa"/>
            <w:shd w:val="clear" w:color="auto" w:fill="EEECE1" w:themeFill="background2"/>
            <w:vAlign w:val="center"/>
          </w:tcPr>
          <w:p w14:paraId="41A10381" w14:textId="77777777" w:rsidR="008F6955" w:rsidRPr="002968D9" w:rsidRDefault="008F6955" w:rsidP="001C496D">
            <w:pPr>
              <w:jc w:val="center"/>
              <w:rPr>
                <w:rFonts w:hAnsi="標楷體" w:cs="標楷體"/>
                <w:color w:val="000000" w:themeColor="text1"/>
                <w:sz w:val="26"/>
                <w:szCs w:val="26"/>
                <w:lang w:eastAsia="zh-TW"/>
              </w:rPr>
            </w:pPr>
            <w:r w:rsidRPr="002968D9">
              <w:rPr>
                <w:rFonts w:hAnsi="標楷體" w:cs="標楷體"/>
                <w:color w:val="000000" w:themeColor="text1"/>
                <w:sz w:val="26"/>
                <w:szCs w:val="26"/>
                <w:lang w:eastAsia="zh-TW"/>
              </w:rPr>
              <w:lastRenderedPageBreak/>
              <w:t>108年</w:t>
            </w:r>
          </w:p>
          <w:p w14:paraId="5910336B" w14:textId="77777777" w:rsidR="008F6955" w:rsidRPr="002968D9" w:rsidRDefault="008F6955" w:rsidP="001C496D">
            <w:pPr>
              <w:jc w:val="center"/>
              <w:rPr>
                <w:rFonts w:hAnsi="標楷體" w:cs="標楷體"/>
                <w:color w:val="000000" w:themeColor="text1"/>
                <w:sz w:val="26"/>
                <w:szCs w:val="26"/>
                <w:lang w:eastAsia="zh-TW"/>
              </w:rPr>
            </w:pPr>
            <w:r w:rsidRPr="002968D9">
              <w:rPr>
                <w:rFonts w:hAnsi="標楷體" w:cs="標楷體"/>
                <w:color w:val="000000" w:themeColor="text1"/>
                <w:sz w:val="26"/>
                <w:szCs w:val="26"/>
                <w:lang w:eastAsia="zh-TW"/>
              </w:rPr>
              <w:t>10月14日</w:t>
            </w:r>
          </w:p>
        </w:tc>
        <w:tc>
          <w:tcPr>
            <w:tcW w:w="3097" w:type="dxa"/>
            <w:shd w:val="clear" w:color="auto" w:fill="EEECE1" w:themeFill="background2"/>
          </w:tcPr>
          <w:p w14:paraId="5D917B9E" w14:textId="77777777" w:rsidR="008F6955" w:rsidRPr="002968D9" w:rsidRDefault="008F6955" w:rsidP="001C496D">
            <w:pPr>
              <w:rPr>
                <w:rFonts w:hAnsi="標楷體" w:cs="標楷體"/>
                <w:color w:val="000000" w:themeColor="text1"/>
                <w:sz w:val="26"/>
                <w:szCs w:val="26"/>
                <w:lang w:eastAsia="zh-TW"/>
              </w:rPr>
            </w:pPr>
            <w:r w:rsidRPr="002968D9">
              <w:rPr>
                <w:rFonts w:hAnsi="標楷體" w:cs="標楷體"/>
                <w:color w:val="000000" w:themeColor="text1"/>
                <w:sz w:val="26"/>
                <w:szCs w:val="26"/>
                <w:lang w:eastAsia="zh-TW"/>
              </w:rPr>
              <w:t>立法院第9屆第8會期教育及文化委員會第5次全體委員會會議，請</w:t>
            </w:r>
            <w:r w:rsidRPr="002968D9">
              <w:rPr>
                <w:rFonts w:hAnsi="標楷體" w:cs="標楷體" w:hint="eastAsia"/>
                <w:color w:val="000000" w:themeColor="text1"/>
                <w:sz w:val="26"/>
                <w:szCs w:val="26"/>
                <w:lang w:eastAsia="zh-TW"/>
              </w:rPr>
              <w:t>教育</w:t>
            </w:r>
            <w:r w:rsidRPr="002968D9">
              <w:rPr>
                <w:rFonts w:hAnsi="標楷體" w:cs="標楷體"/>
                <w:color w:val="000000" w:themeColor="text1"/>
                <w:sz w:val="26"/>
                <w:szCs w:val="26"/>
                <w:lang w:eastAsia="zh-TW"/>
              </w:rPr>
              <w:t>部就私校編制內職員勞動權益建立完整機制。</w:t>
            </w:r>
          </w:p>
        </w:tc>
        <w:tc>
          <w:tcPr>
            <w:tcW w:w="4699" w:type="dxa"/>
            <w:shd w:val="clear" w:color="auto" w:fill="EEECE1" w:themeFill="background2"/>
          </w:tcPr>
          <w:p w14:paraId="31403DE2" w14:textId="77777777" w:rsidR="008F6955" w:rsidRPr="002968D9" w:rsidRDefault="008F6955" w:rsidP="001C496D">
            <w:pPr>
              <w:rPr>
                <w:rFonts w:hAnsi="標楷體" w:cs="標楷體"/>
                <w:color w:val="000000" w:themeColor="text1"/>
                <w:sz w:val="26"/>
                <w:szCs w:val="26"/>
                <w:lang w:eastAsia="zh-TW"/>
              </w:rPr>
            </w:pPr>
            <w:r w:rsidRPr="002968D9">
              <w:rPr>
                <w:rFonts w:hAnsi="標楷體" w:cs="標楷體" w:hint="eastAsia"/>
                <w:b/>
                <w:color w:val="000000" w:themeColor="text1"/>
                <w:sz w:val="26"/>
                <w:szCs w:val="26"/>
                <w:lang w:eastAsia="zh-TW"/>
              </w:rPr>
              <w:t>教育</w:t>
            </w:r>
            <w:r w:rsidRPr="002968D9">
              <w:rPr>
                <w:rFonts w:hAnsi="標楷體" w:cs="標楷體"/>
                <w:b/>
                <w:color w:val="000000" w:themeColor="text1"/>
                <w:sz w:val="26"/>
                <w:szCs w:val="26"/>
                <w:lang w:eastAsia="zh-TW"/>
              </w:rPr>
              <w:t>部於108年12月19日邀集勞動部、相關學校團體及部分學校代表召開「</w:t>
            </w:r>
            <w:proofErr w:type="gramStart"/>
            <w:r w:rsidRPr="002968D9">
              <w:rPr>
                <w:rFonts w:hAnsi="標楷體" w:cs="標楷體"/>
                <w:b/>
                <w:color w:val="000000" w:themeColor="text1"/>
                <w:sz w:val="26"/>
                <w:szCs w:val="26"/>
                <w:lang w:eastAsia="zh-TW"/>
              </w:rPr>
              <w:t>研</w:t>
            </w:r>
            <w:proofErr w:type="gramEnd"/>
            <w:r w:rsidRPr="002968D9">
              <w:rPr>
                <w:rFonts w:hAnsi="標楷體" w:cs="標楷體"/>
                <w:b/>
                <w:color w:val="000000" w:themeColor="text1"/>
                <w:sz w:val="26"/>
                <w:szCs w:val="26"/>
                <w:lang w:eastAsia="zh-TW"/>
              </w:rPr>
              <w:t>商私立學校編制內職員勞動權益意見交流會議」</w:t>
            </w:r>
            <w:r w:rsidRPr="002968D9">
              <w:rPr>
                <w:rFonts w:hAnsi="標楷體" w:cs="標楷體"/>
                <w:color w:val="000000" w:themeColor="text1"/>
                <w:sz w:val="26"/>
                <w:szCs w:val="26"/>
                <w:lang w:eastAsia="zh-TW"/>
              </w:rPr>
              <w:t>，並以108年12月31日</w:t>
            </w:r>
            <w:r w:rsidR="00C67F1B" w:rsidRPr="002968D9">
              <w:rPr>
                <w:rFonts w:hAnsi="標楷體" w:cs="標楷體" w:hint="eastAsia"/>
                <w:color w:val="000000" w:themeColor="text1"/>
                <w:sz w:val="26"/>
                <w:szCs w:val="26"/>
                <w:lang w:eastAsia="zh-TW"/>
              </w:rPr>
              <w:t>函</w:t>
            </w:r>
            <w:r w:rsidRPr="002968D9">
              <w:rPr>
                <w:rFonts w:hAnsi="標楷體" w:cs="標楷體"/>
                <w:color w:val="000000" w:themeColor="text1"/>
                <w:sz w:val="26"/>
                <w:szCs w:val="26"/>
                <w:lang w:eastAsia="zh-TW"/>
              </w:rPr>
              <w:t>說明辦理情形及會議決議。</w:t>
            </w:r>
          </w:p>
        </w:tc>
      </w:tr>
      <w:tr w:rsidR="00E5686A" w:rsidRPr="002968D9" w14:paraId="7E91EC53" w14:textId="77777777" w:rsidTr="006600BC">
        <w:trPr>
          <w:trHeight w:val="66"/>
          <w:jc w:val="center"/>
        </w:trPr>
        <w:tc>
          <w:tcPr>
            <w:tcW w:w="1434" w:type="dxa"/>
            <w:vAlign w:val="center"/>
          </w:tcPr>
          <w:p w14:paraId="01DB5C9F" w14:textId="77777777" w:rsidR="008F6955" w:rsidRPr="002968D9" w:rsidRDefault="008F6955" w:rsidP="001C496D">
            <w:pPr>
              <w:jc w:val="center"/>
              <w:rPr>
                <w:rFonts w:hAnsi="標楷體" w:cs="標楷體"/>
                <w:color w:val="000000" w:themeColor="text1"/>
                <w:sz w:val="26"/>
                <w:szCs w:val="26"/>
                <w:lang w:eastAsia="zh-TW"/>
              </w:rPr>
            </w:pPr>
            <w:r w:rsidRPr="002968D9">
              <w:rPr>
                <w:rFonts w:hAnsi="標楷體" w:cs="標楷體"/>
                <w:color w:val="000000" w:themeColor="text1"/>
                <w:sz w:val="26"/>
                <w:szCs w:val="26"/>
                <w:lang w:eastAsia="zh-TW"/>
              </w:rPr>
              <w:t>109年</w:t>
            </w:r>
          </w:p>
          <w:p w14:paraId="577CE779" w14:textId="77777777" w:rsidR="008F6955" w:rsidRPr="002968D9" w:rsidRDefault="008F6955" w:rsidP="001C496D">
            <w:pPr>
              <w:jc w:val="center"/>
              <w:rPr>
                <w:rFonts w:hAnsi="標楷體" w:cs="標楷體"/>
                <w:color w:val="000000" w:themeColor="text1"/>
                <w:sz w:val="26"/>
                <w:szCs w:val="26"/>
                <w:lang w:eastAsia="zh-TW"/>
              </w:rPr>
            </w:pPr>
            <w:r w:rsidRPr="002968D9">
              <w:rPr>
                <w:rFonts w:hAnsi="標楷體" w:cs="標楷體"/>
                <w:color w:val="000000" w:themeColor="text1"/>
                <w:sz w:val="26"/>
                <w:szCs w:val="26"/>
                <w:lang w:eastAsia="zh-TW"/>
              </w:rPr>
              <w:t>3月30日</w:t>
            </w:r>
          </w:p>
        </w:tc>
        <w:tc>
          <w:tcPr>
            <w:tcW w:w="3097" w:type="dxa"/>
          </w:tcPr>
          <w:p w14:paraId="6DC8F123" w14:textId="77777777" w:rsidR="008F6955" w:rsidRPr="002968D9" w:rsidRDefault="008F6955" w:rsidP="001C496D">
            <w:pPr>
              <w:rPr>
                <w:rFonts w:hAnsi="標楷體" w:cs="標楷體"/>
                <w:color w:val="000000" w:themeColor="text1"/>
                <w:sz w:val="26"/>
                <w:szCs w:val="26"/>
                <w:lang w:eastAsia="zh-TW"/>
              </w:rPr>
            </w:pPr>
            <w:r w:rsidRPr="002968D9">
              <w:rPr>
                <w:rFonts w:hAnsi="標楷體" w:cs="標楷體"/>
                <w:b/>
                <w:color w:val="000000" w:themeColor="text1"/>
                <w:sz w:val="26"/>
                <w:szCs w:val="26"/>
                <w:lang w:eastAsia="zh-TW"/>
              </w:rPr>
              <w:t>依108年12月19日會議決議續辦</w:t>
            </w:r>
            <w:r w:rsidRPr="002968D9">
              <w:rPr>
                <w:rFonts w:hAnsi="標楷體" w:cs="標楷體"/>
                <w:color w:val="000000" w:themeColor="text1"/>
                <w:sz w:val="26"/>
                <w:szCs w:val="26"/>
                <w:lang w:eastAsia="zh-TW"/>
              </w:rPr>
              <w:t>。</w:t>
            </w:r>
          </w:p>
        </w:tc>
        <w:tc>
          <w:tcPr>
            <w:tcW w:w="4699" w:type="dxa"/>
          </w:tcPr>
          <w:p w14:paraId="50D7B6F0" w14:textId="6A944345" w:rsidR="008F6955" w:rsidRPr="002968D9" w:rsidRDefault="008F6955" w:rsidP="001C496D">
            <w:pPr>
              <w:rPr>
                <w:rFonts w:hAnsi="標楷體" w:cs="標楷體"/>
                <w:color w:val="000000" w:themeColor="text1"/>
                <w:sz w:val="26"/>
                <w:szCs w:val="26"/>
                <w:lang w:eastAsia="zh-TW"/>
              </w:rPr>
            </w:pPr>
            <w:r w:rsidRPr="002968D9">
              <w:rPr>
                <w:rFonts w:hAnsi="標楷體" w:cs="標楷體"/>
                <w:color w:val="000000" w:themeColor="text1"/>
                <w:sz w:val="26"/>
                <w:szCs w:val="26"/>
                <w:lang w:eastAsia="zh-TW"/>
              </w:rPr>
              <w:t>為健全私立學校教職員資遣制度，提高其受資遣處分時臨時生活保障，</w:t>
            </w:r>
            <w:r w:rsidRPr="002968D9">
              <w:rPr>
                <w:rFonts w:hAnsi="標楷體" w:cs="標楷體" w:hint="eastAsia"/>
                <w:color w:val="000000" w:themeColor="text1"/>
                <w:sz w:val="26"/>
                <w:szCs w:val="26"/>
                <w:lang w:eastAsia="zh-TW"/>
              </w:rPr>
              <w:t>教育</w:t>
            </w:r>
            <w:r w:rsidRPr="002968D9">
              <w:rPr>
                <w:rFonts w:hAnsi="標楷體" w:cs="標楷體"/>
                <w:color w:val="000000" w:themeColor="text1"/>
                <w:sz w:val="26"/>
                <w:szCs w:val="26"/>
                <w:lang w:eastAsia="zh-TW"/>
              </w:rPr>
              <w:t>部訂定</w:t>
            </w:r>
            <w:r w:rsidRPr="002968D9">
              <w:rPr>
                <w:rFonts w:hAnsi="標楷體" w:cs="標楷體"/>
                <w:b/>
                <w:color w:val="000000" w:themeColor="text1"/>
                <w:sz w:val="26"/>
                <w:szCs w:val="26"/>
                <w:lang w:eastAsia="zh-TW"/>
              </w:rPr>
              <w:t>「教育部鼓勵私立學校加發教職員資遣</w:t>
            </w:r>
            <w:proofErr w:type="gramStart"/>
            <w:r w:rsidRPr="002968D9">
              <w:rPr>
                <w:rFonts w:hAnsi="標楷體" w:cs="標楷體"/>
                <w:b/>
                <w:color w:val="000000" w:themeColor="text1"/>
                <w:sz w:val="26"/>
                <w:szCs w:val="26"/>
                <w:lang w:eastAsia="zh-TW"/>
              </w:rPr>
              <w:t>慰</w:t>
            </w:r>
            <w:proofErr w:type="gramEnd"/>
            <w:r w:rsidRPr="002968D9">
              <w:rPr>
                <w:rFonts w:hAnsi="標楷體" w:cs="標楷體"/>
                <w:b/>
                <w:color w:val="000000" w:themeColor="text1"/>
                <w:sz w:val="26"/>
                <w:szCs w:val="26"/>
                <w:lang w:eastAsia="zh-TW"/>
              </w:rPr>
              <w:t>助金推動原則」</w:t>
            </w:r>
            <w:r w:rsidRPr="002968D9">
              <w:rPr>
                <w:rFonts w:hAnsi="標楷體" w:cs="標楷體"/>
                <w:color w:val="000000" w:themeColor="text1"/>
                <w:sz w:val="26"/>
                <w:szCs w:val="26"/>
                <w:lang w:eastAsia="zh-TW"/>
              </w:rPr>
              <w:t>並以109年3月30日</w:t>
            </w:r>
            <w:proofErr w:type="gramStart"/>
            <w:r w:rsidRPr="002968D9">
              <w:rPr>
                <w:rFonts w:hAnsi="標楷體" w:cs="標楷體"/>
                <w:color w:val="000000" w:themeColor="text1"/>
                <w:sz w:val="26"/>
                <w:szCs w:val="26"/>
                <w:lang w:eastAsia="zh-TW"/>
              </w:rPr>
              <w:t>臺</w:t>
            </w:r>
            <w:proofErr w:type="gramEnd"/>
            <w:r w:rsidRPr="002968D9">
              <w:rPr>
                <w:rFonts w:hAnsi="標楷體" w:cs="標楷體"/>
                <w:color w:val="000000" w:themeColor="text1"/>
                <w:sz w:val="26"/>
                <w:szCs w:val="26"/>
                <w:lang w:eastAsia="zh-TW"/>
              </w:rPr>
              <w:t>教人（五）字第1090021969號函送各私立大專校院、各直轄市政府教育局及各縣</w:t>
            </w:r>
            <w:r w:rsidR="00C20736" w:rsidRPr="002968D9">
              <w:rPr>
                <w:rFonts w:hAnsi="標楷體" w:cs="標楷體" w:hint="eastAsia"/>
                <w:color w:val="000000" w:themeColor="text1"/>
                <w:sz w:val="26"/>
                <w:szCs w:val="26"/>
                <w:lang w:eastAsia="zh-TW"/>
              </w:rPr>
              <w:t>（</w:t>
            </w:r>
            <w:r w:rsidRPr="002968D9">
              <w:rPr>
                <w:rFonts w:hAnsi="標楷體" w:cs="標楷體"/>
                <w:color w:val="000000" w:themeColor="text1"/>
                <w:sz w:val="26"/>
                <w:szCs w:val="26"/>
                <w:lang w:eastAsia="zh-TW"/>
              </w:rPr>
              <w:t>市</w:t>
            </w:r>
            <w:r w:rsidR="00C20736" w:rsidRPr="002968D9">
              <w:rPr>
                <w:rFonts w:hAnsi="標楷體" w:cs="標楷體" w:hint="eastAsia"/>
                <w:color w:val="000000" w:themeColor="text1"/>
                <w:sz w:val="26"/>
                <w:szCs w:val="26"/>
                <w:lang w:eastAsia="zh-TW"/>
              </w:rPr>
              <w:t>）</w:t>
            </w:r>
            <w:r w:rsidRPr="002968D9">
              <w:rPr>
                <w:rFonts w:hAnsi="標楷體" w:cs="標楷體"/>
                <w:color w:val="000000" w:themeColor="text1"/>
                <w:sz w:val="26"/>
                <w:szCs w:val="26"/>
                <w:lang w:eastAsia="zh-TW"/>
              </w:rPr>
              <w:t>政府、</w:t>
            </w:r>
            <w:r w:rsidRPr="002968D9">
              <w:rPr>
                <w:rFonts w:hAnsi="標楷體" w:cs="標楷體" w:hint="eastAsia"/>
                <w:color w:val="000000" w:themeColor="text1"/>
                <w:sz w:val="26"/>
                <w:szCs w:val="26"/>
                <w:lang w:eastAsia="zh-TW"/>
              </w:rPr>
              <w:t>教育</w:t>
            </w:r>
            <w:r w:rsidRPr="002968D9">
              <w:rPr>
                <w:rFonts w:hAnsi="標楷體" w:cs="標楷體"/>
                <w:color w:val="000000" w:themeColor="text1"/>
                <w:sz w:val="26"/>
                <w:szCs w:val="26"/>
                <w:lang w:eastAsia="zh-TW"/>
              </w:rPr>
              <w:t>部國民及學前教育署</w:t>
            </w:r>
            <w:r w:rsidR="0073515E" w:rsidRPr="002968D9">
              <w:rPr>
                <w:rFonts w:hAnsi="標楷體" w:cs="標楷體" w:hint="eastAsia"/>
                <w:color w:val="000000" w:themeColor="text1"/>
                <w:sz w:val="26"/>
                <w:szCs w:val="26"/>
                <w:lang w:eastAsia="zh-TW"/>
              </w:rPr>
              <w:t>(</w:t>
            </w:r>
            <w:r w:rsidR="00C31523" w:rsidRPr="002968D9">
              <w:rPr>
                <w:rFonts w:hAnsi="標楷體" w:cs="標楷體" w:hint="eastAsia"/>
                <w:color w:val="000000" w:themeColor="text1"/>
                <w:sz w:val="26"/>
                <w:szCs w:val="26"/>
                <w:lang w:eastAsia="zh-TW"/>
              </w:rPr>
              <w:t>下稱國教署</w:t>
            </w:r>
            <w:r w:rsidR="0073515E" w:rsidRPr="002968D9">
              <w:rPr>
                <w:rFonts w:hAnsi="標楷體" w:cs="標楷體" w:hint="eastAsia"/>
                <w:color w:val="000000" w:themeColor="text1"/>
                <w:sz w:val="26"/>
                <w:szCs w:val="26"/>
                <w:lang w:eastAsia="zh-TW"/>
              </w:rPr>
              <w:t>)</w:t>
            </w:r>
            <w:r w:rsidRPr="002968D9">
              <w:rPr>
                <w:rFonts w:hAnsi="標楷體" w:cs="標楷體"/>
                <w:color w:val="000000" w:themeColor="text1"/>
                <w:sz w:val="26"/>
                <w:szCs w:val="26"/>
                <w:lang w:eastAsia="zh-TW"/>
              </w:rPr>
              <w:t>。</w:t>
            </w:r>
          </w:p>
        </w:tc>
      </w:tr>
      <w:tr w:rsidR="00E5686A" w:rsidRPr="002968D9" w14:paraId="4BFE5A00" w14:textId="77777777" w:rsidTr="006600BC">
        <w:trPr>
          <w:trHeight w:val="60"/>
          <w:jc w:val="center"/>
        </w:trPr>
        <w:tc>
          <w:tcPr>
            <w:tcW w:w="1434" w:type="dxa"/>
            <w:vAlign w:val="center"/>
          </w:tcPr>
          <w:p w14:paraId="3F2435DF" w14:textId="77777777" w:rsidR="008C2826" w:rsidRPr="002968D9" w:rsidRDefault="008F6955" w:rsidP="001C496D">
            <w:pPr>
              <w:jc w:val="center"/>
              <w:rPr>
                <w:rFonts w:hAnsi="標楷體"/>
                <w:color w:val="000000" w:themeColor="text1"/>
                <w:sz w:val="26"/>
                <w:szCs w:val="26"/>
                <w:lang w:eastAsia="zh-TW"/>
              </w:rPr>
            </w:pPr>
            <w:r w:rsidRPr="002968D9">
              <w:rPr>
                <w:rFonts w:hAnsi="標楷體"/>
                <w:color w:val="000000" w:themeColor="text1"/>
                <w:sz w:val="26"/>
                <w:szCs w:val="26"/>
                <w:lang w:eastAsia="zh-TW"/>
              </w:rPr>
              <w:t>109年</w:t>
            </w:r>
          </w:p>
          <w:p w14:paraId="6B338074" w14:textId="77777777" w:rsidR="008F6955" w:rsidRPr="002968D9" w:rsidRDefault="008F6955" w:rsidP="001C496D">
            <w:pPr>
              <w:jc w:val="center"/>
              <w:rPr>
                <w:rFonts w:hAnsi="標楷體"/>
                <w:color w:val="000000" w:themeColor="text1"/>
                <w:sz w:val="26"/>
                <w:szCs w:val="26"/>
                <w:lang w:eastAsia="zh-TW"/>
              </w:rPr>
            </w:pPr>
            <w:r w:rsidRPr="002968D9">
              <w:rPr>
                <w:rFonts w:hAnsi="標楷體"/>
                <w:color w:val="000000" w:themeColor="text1"/>
                <w:sz w:val="26"/>
                <w:szCs w:val="26"/>
                <w:lang w:eastAsia="zh-TW"/>
              </w:rPr>
              <w:t>6月10日</w:t>
            </w:r>
          </w:p>
        </w:tc>
        <w:tc>
          <w:tcPr>
            <w:tcW w:w="3097" w:type="dxa"/>
          </w:tcPr>
          <w:p w14:paraId="31D3D72E" w14:textId="77777777" w:rsidR="008F6955" w:rsidRPr="002968D9" w:rsidRDefault="008F6955" w:rsidP="001C496D">
            <w:pPr>
              <w:rPr>
                <w:rFonts w:hAnsi="標楷體" w:cs="標楷體"/>
                <w:color w:val="000000" w:themeColor="text1"/>
                <w:sz w:val="26"/>
                <w:szCs w:val="26"/>
                <w:lang w:eastAsia="zh-TW"/>
              </w:rPr>
            </w:pPr>
            <w:r w:rsidRPr="002968D9">
              <w:rPr>
                <w:rFonts w:hAnsi="標楷體" w:cs="標楷體"/>
                <w:b/>
                <w:color w:val="000000" w:themeColor="text1"/>
                <w:sz w:val="26"/>
                <w:szCs w:val="26"/>
                <w:lang w:eastAsia="zh-TW"/>
              </w:rPr>
              <w:t>依108年12月19日會議決議續辦</w:t>
            </w:r>
            <w:r w:rsidRPr="002968D9">
              <w:rPr>
                <w:rFonts w:hAnsi="標楷體" w:cs="標楷體"/>
                <w:color w:val="000000" w:themeColor="text1"/>
                <w:sz w:val="26"/>
                <w:szCs w:val="26"/>
                <w:lang w:eastAsia="zh-TW"/>
              </w:rPr>
              <w:t>。</w:t>
            </w:r>
          </w:p>
        </w:tc>
        <w:tc>
          <w:tcPr>
            <w:tcW w:w="4699" w:type="dxa"/>
          </w:tcPr>
          <w:p w14:paraId="26F2CF10" w14:textId="54A53B14" w:rsidR="008F6955" w:rsidRPr="002968D9" w:rsidRDefault="008F6955" w:rsidP="001C496D">
            <w:pPr>
              <w:rPr>
                <w:rFonts w:hAnsi="標楷體" w:cs="標楷體"/>
                <w:color w:val="000000" w:themeColor="text1"/>
                <w:sz w:val="26"/>
                <w:szCs w:val="26"/>
                <w:lang w:eastAsia="zh-TW"/>
              </w:rPr>
            </w:pPr>
            <w:r w:rsidRPr="002968D9">
              <w:rPr>
                <w:rFonts w:hAnsi="標楷體" w:cs="標楷體" w:hint="eastAsia"/>
                <w:color w:val="000000" w:themeColor="text1"/>
                <w:sz w:val="26"/>
                <w:szCs w:val="26"/>
                <w:lang w:eastAsia="zh-TW"/>
              </w:rPr>
              <w:t>教育</w:t>
            </w:r>
            <w:r w:rsidRPr="002968D9">
              <w:rPr>
                <w:rFonts w:hAnsi="標楷體" w:cs="標楷體"/>
                <w:color w:val="000000" w:themeColor="text1"/>
                <w:sz w:val="26"/>
                <w:szCs w:val="26"/>
                <w:lang w:eastAsia="zh-TW"/>
              </w:rPr>
              <w:t>部以109年6月10日</w:t>
            </w:r>
            <w:proofErr w:type="gramStart"/>
            <w:r w:rsidRPr="002968D9">
              <w:rPr>
                <w:rFonts w:hAnsi="標楷體" w:cs="標楷體"/>
                <w:color w:val="000000" w:themeColor="text1"/>
                <w:sz w:val="26"/>
                <w:szCs w:val="26"/>
                <w:lang w:eastAsia="zh-TW"/>
              </w:rPr>
              <w:t>臺</w:t>
            </w:r>
            <w:proofErr w:type="gramEnd"/>
            <w:r w:rsidRPr="002968D9">
              <w:rPr>
                <w:rFonts w:hAnsi="標楷體" w:cs="標楷體"/>
                <w:color w:val="000000" w:themeColor="text1"/>
                <w:sz w:val="26"/>
                <w:szCs w:val="26"/>
                <w:lang w:eastAsia="zh-TW"/>
              </w:rPr>
              <w:t>教人（五）字第1090071902號書函知各私立大專校院、</w:t>
            </w:r>
            <w:r w:rsidR="00435F93" w:rsidRPr="002968D9">
              <w:rPr>
                <w:rFonts w:hAnsi="標楷體" w:cs="標楷體"/>
                <w:color w:val="000000" w:themeColor="text1"/>
                <w:sz w:val="26"/>
                <w:szCs w:val="26"/>
                <w:lang w:eastAsia="zh-TW"/>
              </w:rPr>
              <w:t>各直轄市政府教育局及各縣（市）政府</w:t>
            </w:r>
            <w:r w:rsidRPr="002968D9">
              <w:rPr>
                <w:rFonts w:hAnsi="標楷體" w:cs="標楷體"/>
                <w:color w:val="000000" w:themeColor="text1"/>
                <w:sz w:val="26"/>
                <w:szCs w:val="26"/>
                <w:lang w:eastAsia="zh-TW"/>
              </w:rPr>
              <w:t>、</w:t>
            </w:r>
            <w:r w:rsidR="00DC0898" w:rsidRPr="002968D9">
              <w:rPr>
                <w:rFonts w:hAnsi="標楷體" w:cs="標楷體" w:hint="eastAsia"/>
                <w:color w:val="000000" w:themeColor="text1"/>
                <w:sz w:val="26"/>
                <w:szCs w:val="26"/>
                <w:lang w:eastAsia="zh-TW"/>
              </w:rPr>
              <w:t>國教署</w:t>
            </w:r>
            <w:r w:rsidRPr="002968D9">
              <w:rPr>
                <w:rFonts w:hAnsi="標楷體" w:cs="標楷體"/>
                <w:color w:val="000000" w:themeColor="text1"/>
                <w:sz w:val="26"/>
                <w:szCs w:val="26"/>
                <w:lang w:eastAsia="zh-TW"/>
              </w:rPr>
              <w:t>，請各級學校善用勞資會議等校內協商機制，適時就編制內、外職員權益之差異妥善溝通、說明，並具體落實於校內章則。</w:t>
            </w:r>
          </w:p>
        </w:tc>
      </w:tr>
      <w:tr w:rsidR="00E5686A" w:rsidRPr="002968D9" w14:paraId="39D8329C" w14:textId="77777777" w:rsidTr="006600BC">
        <w:trPr>
          <w:trHeight w:val="60"/>
          <w:jc w:val="center"/>
        </w:trPr>
        <w:tc>
          <w:tcPr>
            <w:tcW w:w="1434" w:type="dxa"/>
            <w:vAlign w:val="center"/>
          </w:tcPr>
          <w:p w14:paraId="77CF8CE3" w14:textId="77777777" w:rsidR="005F2705" w:rsidRPr="002968D9" w:rsidRDefault="008F6955" w:rsidP="001C496D">
            <w:pPr>
              <w:jc w:val="center"/>
              <w:rPr>
                <w:rFonts w:hAnsi="標楷體"/>
                <w:color w:val="000000" w:themeColor="text1"/>
                <w:sz w:val="26"/>
                <w:szCs w:val="26"/>
                <w:lang w:eastAsia="zh-TW"/>
              </w:rPr>
            </w:pPr>
            <w:r w:rsidRPr="002968D9">
              <w:rPr>
                <w:rFonts w:hAnsi="標楷體"/>
                <w:color w:val="000000" w:themeColor="text1"/>
                <w:sz w:val="26"/>
                <w:szCs w:val="26"/>
                <w:lang w:eastAsia="zh-TW"/>
              </w:rPr>
              <w:t>109年</w:t>
            </w:r>
          </w:p>
          <w:p w14:paraId="705CC6F7" w14:textId="77777777" w:rsidR="008F6955" w:rsidRPr="002968D9" w:rsidRDefault="008F6955" w:rsidP="001C496D">
            <w:pPr>
              <w:jc w:val="center"/>
              <w:rPr>
                <w:rFonts w:hAnsi="標楷體"/>
                <w:color w:val="000000" w:themeColor="text1"/>
                <w:sz w:val="26"/>
                <w:szCs w:val="26"/>
                <w:lang w:eastAsia="zh-TW"/>
              </w:rPr>
            </w:pPr>
            <w:r w:rsidRPr="002968D9">
              <w:rPr>
                <w:rFonts w:hAnsi="標楷體"/>
                <w:color w:val="000000" w:themeColor="text1"/>
                <w:sz w:val="26"/>
                <w:szCs w:val="26"/>
                <w:lang w:eastAsia="zh-TW"/>
              </w:rPr>
              <w:t>10月30日</w:t>
            </w:r>
          </w:p>
        </w:tc>
        <w:tc>
          <w:tcPr>
            <w:tcW w:w="3097" w:type="dxa"/>
          </w:tcPr>
          <w:p w14:paraId="3249DE27" w14:textId="77777777" w:rsidR="008F6955" w:rsidRPr="002968D9" w:rsidRDefault="008F6955" w:rsidP="001C496D">
            <w:pPr>
              <w:rPr>
                <w:rFonts w:hAnsi="標楷體" w:cs="標楷體"/>
                <w:color w:val="000000" w:themeColor="text1"/>
                <w:sz w:val="26"/>
                <w:szCs w:val="26"/>
                <w:lang w:eastAsia="zh-TW"/>
              </w:rPr>
            </w:pPr>
            <w:r w:rsidRPr="002968D9">
              <w:rPr>
                <w:rFonts w:hAnsi="標楷體" w:cs="標楷體"/>
                <w:color w:val="000000" w:themeColor="text1"/>
                <w:sz w:val="26"/>
                <w:szCs w:val="26"/>
                <w:lang w:eastAsia="zh-TW"/>
              </w:rPr>
              <w:t>立法委員國會辦公室轉全國私立學校產業工會</w:t>
            </w:r>
            <w:r w:rsidR="004A2A36" w:rsidRPr="002968D9">
              <w:rPr>
                <w:rFonts w:hAnsi="標楷體" w:cs="標楷體" w:hint="eastAsia"/>
                <w:color w:val="000000" w:themeColor="text1"/>
                <w:sz w:val="26"/>
                <w:szCs w:val="26"/>
                <w:lang w:eastAsia="zh-TW"/>
              </w:rPr>
              <w:t>（下稱</w:t>
            </w:r>
            <w:r w:rsidR="009E1F9D" w:rsidRPr="002968D9">
              <w:rPr>
                <w:rFonts w:hAnsi="標楷體" w:cs="標楷體" w:hint="eastAsia"/>
                <w:color w:val="000000" w:themeColor="text1"/>
                <w:sz w:val="26"/>
                <w:szCs w:val="26"/>
                <w:lang w:eastAsia="zh-TW"/>
              </w:rPr>
              <w:t>全國私校工會</w:t>
            </w:r>
            <w:r w:rsidR="004A2A36" w:rsidRPr="002968D9">
              <w:rPr>
                <w:rFonts w:hAnsi="標楷體" w:cs="標楷體" w:hint="eastAsia"/>
                <w:color w:val="000000" w:themeColor="text1"/>
                <w:sz w:val="26"/>
                <w:szCs w:val="26"/>
                <w:lang w:eastAsia="zh-TW"/>
              </w:rPr>
              <w:t>）</w:t>
            </w:r>
            <w:r w:rsidRPr="002968D9">
              <w:rPr>
                <w:rFonts w:hAnsi="標楷體" w:cs="標楷體"/>
                <w:color w:val="000000" w:themeColor="text1"/>
                <w:sz w:val="26"/>
                <w:szCs w:val="26"/>
                <w:lang w:eastAsia="zh-TW"/>
              </w:rPr>
              <w:t>陳情，請</w:t>
            </w:r>
            <w:r w:rsidRPr="002968D9">
              <w:rPr>
                <w:rFonts w:hAnsi="標楷體" w:cs="標楷體" w:hint="eastAsia"/>
                <w:color w:val="000000" w:themeColor="text1"/>
                <w:sz w:val="26"/>
                <w:szCs w:val="26"/>
                <w:lang w:eastAsia="zh-TW"/>
              </w:rPr>
              <w:t>教育</w:t>
            </w:r>
            <w:r w:rsidRPr="002968D9">
              <w:rPr>
                <w:rFonts w:hAnsi="標楷體" w:cs="標楷體"/>
                <w:color w:val="000000" w:themeColor="text1"/>
                <w:sz w:val="26"/>
                <w:szCs w:val="26"/>
                <w:lang w:eastAsia="zh-TW"/>
              </w:rPr>
              <w:t>部</w:t>
            </w:r>
            <w:proofErr w:type="gramStart"/>
            <w:r w:rsidRPr="002968D9">
              <w:rPr>
                <w:rFonts w:hAnsi="標楷體" w:cs="標楷體"/>
                <w:color w:val="000000" w:themeColor="text1"/>
                <w:sz w:val="26"/>
                <w:szCs w:val="26"/>
                <w:lang w:eastAsia="zh-TW"/>
              </w:rPr>
              <w:t>研議私</w:t>
            </w:r>
            <w:proofErr w:type="gramEnd"/>
            <w:r w:rsidRPr="002968D9">
              <w:rPr>
                <w:rFonts w:hAnsi="標楷體" w:cs="標楷體"/>
                <w:color w:val="000000" w:themeColor="text1"/>
                <w:sz w:val="26"/>
                <w:szCs w:val="26"/>
                <w:lang w:eastAsia="zh-TW"/>
              </w:rPr>
              <w:t>校教職員之工作時間及休假是否有相關合理規範。</w:t>
            </w:r>
          </w:p>
        </w:tc>
        <w:tc>
          <w:tcPr>
            <w:tcW w:w="4699" w:type="dxa"/>
          </w:tcPr>
          <w:p w14:paraId="56DC51B6" w14:textId="77777777" w:rsidR="008F6955" w:rsidRPr="002968D9" w:rsidRDefault="008F6955" w:rsidP="001C496D">
            <w:pPr>
              <w:rPr>
                <w:rFonts w:hAnsi="標楷體" w:cs="標楷體"/>
                <w:color w:val="000000" w:themeColor="text1"/>
                <w:sz w:val="26"/>
                <w:szCs w:val="26"/>
                <w:lang w:eastAsia="zh-TW"/>
              </w:rPr>
            </w:pPr>
            <w:r w:rsidRPr="002968D9">
              <w:rPr>
                <w:rFonts w:hAnsi="標楷體" w:cs="標楷體" w:hint="eastAsia"/>
                <w:color w:val="000000" w:themeColor="text1"/>
                <w:sz w:val="26"/>
                <w:szCs w:val="26"/>
                <w:lang w:eastAsia="zh-TW"/>
              </w:rPr>
              <w:t>教育</w:t>
            </w:r>
            <w:r w:rsidRPr="002968D9">
              <w:rPr>
                <w:rFonts w:hAnsi="標楷體" w:cs="標楷體"/>
                <w:color w:val="000000" w:themeColor="text1"/>
                <w:sz w:val="26"/>
                <w:szCs w:val="26"/>
                <w:lang w:eastAsia="zh-TW"/>
              </w:rPr>
              <w:t>部以109年11月25日</w:t>
            </w:r>
            <w:proofErr w:type="gramStart"/>
            <w:r w:rsidRPr="002968D9">
              <w:rPr>
                <w:rFonts w:hAnsi="標楷體" w:cs="標楷體"/>
                <w:color w:val="000000" w:themeColor="text1"/>
                <w:sz w:val="26"/>
                <w:szCs w:val="26"/>
                <w:lang w:eastAsia="zh-TW"/>
              </w:rPr>
              <w:t>臺</w:t>
            </w:r>
            <w:proofErr w:type="gramEnd"/>
            <w:r w:rsidRPr="002968D9">
              <w:rPr>
                <w:rFonts w:hAnsi="標楷體" w:cs="標楷體"/>
                <w:color w:val="000000" w:themeColor="text1"/>
                <w:sz w:val="26"/>
                <w:szCs w:val="26"/>
                <w:lang w:eastAsia="zh-TW"/>
              </w:rPr>
              <w:t>教人（五）字第1090164773號函復立法委員國會辦公室及</w:t>
            </w:r>
            <w:r w:rsidR="009E1F9D" w:rsidRPr="002968D9">
              <w:rPr>
                <w:rFonts w:hAnsi="標楷體" w:cs="標楷體" w:hint="eastAsia"/>
                <w:color w:val="000000" w:themeColor="text1"/>
                <w:sz w:val="26"/>
                <w:szCs w:val="26"/>
                <w:lang w:eastAsia="zh-TW"/>
              </w:rPr>
              <w:t>全國私校工會</w:t>
            </w:r>
            <w:r w:rsidRPr="002968D9">
              <w:rPr>
                <w:rFonts w:hAnsi="標楷體" w:cs="標楷體"/>
                <w:color w:val="000000" w:themeColor="text1"/>
                <w:sz w:val="26"/>
                <w:szCs w:val="26"/>
                <w:lang w:eastAsia="zh-TW"/>
              </w:rPr>
              <w:t>，辦理</w:t>
            </w:r>
            <w:proofErr w:type="gramStart"/>
            <w:r w:rsidRPr="002968D9">
              <w:rPr>
                <w:rFonts w:hAnsi="標楷體" w:cs="標楷體"/>
                <w:color w:val="000000" w:themeColor="text1"/>
                <w:sz w:val="26"/>
                <w:szCs w:val="26"/>
                <w:lang w:eastAsia="zh-TW"/>
              </w:rPr>
              <w:t>情形摘陳如下</w:t>
            </w:r>
            <w:proofErr w:type="gramEnd"/>
            <w:r w:rsidRPr="002968D9">
              <w:rPr>
                <w:rFonts w:hAnsi="標楷體" w:cs="標楷體"/>
                <w:color w:val="000000" w:themeColor="text1"/>
                <w:sz w:val="26"/>
                <w:szCs w:val="26"/>
                <w:lang w:eastAsia="zh-TW"/>
              </w:rPr>
              <w:t>：</w:t>
            </w:r>
          </w:p>
          <w:p w14:paraId="5D37A143" w14:textId="77777777" w:rsidR="008F6955" w:rsidRPr="002968D9" w:rsidRDefault="00B42FFC" w:rsidP="00B42FFC">
            <w:pPr>
              <w:ind w:left="261" w:hangingChars="93" w:hanging="261"/>
              <w:rPr>
                <w:rFonts w:hAnsi="標楷體" w:cs="標楷體"/>
                <w:color w:val="000000" w:themeColor="text1"/>
                <w:sz w:val="26"/>
                <w:szCs w:val="26"/>
                <w:lang w:eastAsia="zh-TW"/>
              </w:rPr>
            </w:pPr>
            <w:r w:rsidRPr="002968D9">
              <w:rPr>
                <w:rFonts w:hAnsi="標楷體" w:cs="標楷體" w:hint="eastAsia"/>
                <w:b/>
                <w:color w:val="000000" w:themeColor="text1"/>
                <w:sz w:val="26"/>
                <w:szCs w:val="26"/>
                <w:lang w:eastAsia="zh-TW"/>
              </w:rPr>
              <w:t>1.</w:t>
            </w:r>
            <w:r w:rsidR="008F6955" w:rsidRPr="002968D9">
              <w:rPr>
                <w:rFonts w:hAnsi="標楷體" w:cs="標楷體"/>
                <w:b/>
                <w:color w:val="000000" w:themeColor="text1"/>
                <w:sz w:val="26"/>
                <w:szCs w:val="26"/>
                <w:lang w:eastAsia="zh-TW"/>
              </w:rPr>
              <w:t>編制內職員工作時間及休假係由學校依</w:t>
            </w:r>
            <w:r w:rsidR="00E751D5" w:rsidRPr="002968D9">
              <w:rPr>
                <w:rFonts w:hAnsi="標楷體" w:cs="標楷體" w:hint="eastAsia"/>
                <w:b/>
                <w:color w:val="000000" w:themeColor="text1"/>
                <w:sz w:val="26"/>
                <w:szCs w:val="26"/>
                <w:lang w:eastAsia="zh-TW"/>
              </w:rPr>
              <w:t>學校財團法人及所設私立學校內部控制制度實施辦法</w:t>
            </w:r>
            <w:r w:rsidR="008F6955" w:rsidRPr="002968D9">
              <w:rPr>
                <w:rFonts w:hAnsi="標楷體" w:cs="標楷體"/>
                <w:b/>
                <w:color w:val="000000" w:themeColor="text1"/>
                <w:sz w:val="26"/>
                <w:szCs w:val="26"/>
                <w:lang w:eastAsia="zh-TW"/>
              </w:rPr>
              <w:t>於相關規章或契約中訂定</w:t>
            </w:r>
            <w:r w:rsidR="008F6955" w:rsidRPr="002968D9">
              <w:rPr>
                <w:rFonts w:hAnsi="標楷體" w:cs="標楷體"/>
                <w:color w:val="000000" w:themeColor="text1"/>
                <w:sz w:val="26"/>
                <w:szCs w:val="26"/>
                <w:lang w:eastAsia="zh-TW"/>
              </w:rPr>
              <w:t>；</w:t>
            </w:r>
            <w:r w:rsidR="008F6955" w:rsidRPr="002968D9">
              <w:rPr>
                <w:rFonts w:hAnsi="標楷體" w:cs="標楷體" w:hint="eastAsia"/>
                <w:color w:val="000000" w:themeColor="text1"/>
                <w:sz w:val="26"/>
                <w:szCs w:val="26"/>
                <w:lang w:eastAsia="zh-TW"/>
              </w:rPr>
              <w:t>教育</w:t>
            </w:r>
            <w:r w:rsidR="008F6955" w:rsidRPr="002968D9">
              <w:rPr>
                <w:rFonts w:hAnsi="標楷體" w:cs="標楷體"/>
                <w:color w:val="000000" w:themeColor="text1"/>
                <w:sz w:val="26"/>
                <w:szCs w:val="26"/>
                <w:lang w:eastAsia="zh-TW"/>
              </w:rPr>
              <w:t>部為督促各級私校建立明確及合理之勞動權益規範，前以109年6月10日書函請各直轄市政府教育局、各縣市政府及各私立大專校院，應適時透過勞資會議等校內協商機制，就編制內、外職員權益之差異妥善溝通、說明，並具體落實於校內章則，以合理維護同仁權益。</w:t>
            </w:r>
          </w:p>
          <w:p w14:paraId="3A3261A1" w14:textId="77777777" w:rsidR="008F6955" w:rsidRPr="002968D9" w:rsidRDefault="00E8082A" w:rsidP="00E8082A">
            <w:pPr>
              <w:ind w:left="261" w:hangingChars="93" w:hanging="261"/>
              <w:rPr>
                <w:rFonts w:hAnsi="標楷體" w:cs="標楷體"/>
                <w:color w:val="000000" w:themeColor="text1"/>
                <w:sz w:val="26"/>
                <w:szCs w:val="26"/>
                <w:lang w:eastAsia="zh-TW"/>
              </w:rPr>
            </w:pPr>
            <w:r w:rsidRPr="002968D9">
              <w:rPr>
                <w:rFonts w:hAnsi="標楷體" w:cs="標楷體" w:hint="eastAsia"/>
                <w:color w:val="000000" w:themeColor="text1"/>
                <w:sz w:val="26"/>
                <w:szCs w:val="26"/>
                <w:lang w:eastAsia="zh-TW"/>
              </w:rPr>
              <w:lastRenderedPageBreak/>
              <w:t>2.</w:t>
            </w:r>
            <w:r w:rsidR="008F6955" w:rsidRPr="002968D9">
              <w:rPr>
                <w:rFonts w:hAnsi="標楷體" w:cs="標楷體"/>
                <w:color w:val="000000" w:themeColor="text1"/>
                <w:sz w:val="26"/>
                <w:szCs w:val="26"/>
                <w:lang w:eastAsia="zh-TW"/>
              </w:rPr>
              <w:t>復經</w:t>
            </w:r>
            <w:r w:rsidR="008F6955" w:rsidRPr="002968D9">
              <w:rPr>
                <w:rFonts w:hAnsi="標楷體" w:cs="標楷體" w:hint="eastAsia"/>
                <w:color w:val="000000" w:themeColor="text1"/>
                <w:sz w:val="26"/>
                <w:szCs w:val="26"/>
                <w:lang w:eastAsia="zh-TW"/>
              </w:rPr>
              <w:t>教育</w:t>
            </w:r>
            <w:r w:rsidR="008F6955" w:rsidRPr="002968D9">
              <w:rPr>
                <w:rFonts w:hAnsi="標楷體" w:cs="標楷體"/>
                <w:color w:val="000000" w:themeColor="text1"/>
                <w:sz w:val="26"/>
                <w:szCs w:val="26"/>
                <w:lang w:eastAsia="zh-TW"/>
              </w:rPr>
              <w:t>部</w:t>
            </w:r>
            <w:proofErr w:type="gramStart"/>
            <w:r w:rsidR="008F6955" w:rsidRPr="002968D9">
              <w:rPr>
                <w:rFonts w:hAnsi="標楷體" w:cs="標楷體"/>
                <w:color w:val="000000" w:themeColor="text1"/>
                <w:sz w:val="26"/>
                <w:szCs w:val="26"/>
                <w:lang w:eastAsia="zh-TW"/>
              </w:rPr>
              <w:t>研</w:t>
            </w:r>
            <w:proofErr w:type="gramEnd"/>
            <w:r w:rsidR="008F6955" w:rsidRPr="002968D9">
              <w:rPr>
                <w:rFonts w:hAnsi="標楷體" w:cs="標楷體"/>
                <w:color w:val="000000" w:themeColor="text1"/>
                <w:sz w:val="26"/>
                <w:szCs w:val="26"/>
                <w:lang w:eastAsia="zh-TW"/>
              </w:rPr>
              <w:t>議編制內職員工時等權益列入獎補助計畫之可行性，並</w:t>
            </w:r>
            <w:r w:rsidR="008F6955" w:rsidRPr="002968D9">
              <w:rPr>
                <w:rFonts w:hAnsi="標楷體" w:cs="標楷體"/>
                <w:b/>
                <w:color w:val="000000" w:themeColor="text1"/>
                <w:sz w:val="26"/>
                <w:szCs w:val="26"/>
                <w:lang w:eastAsia="zh-TW"/>
              </w:rPr>
              <w:t>自111年起將工時、休假及加班費等項目不低於勞基法規定</w:t>
            </w:r>
            <w:r w:rsidR="008F6955" w:rsidRPr="002968D9">
              <w:rPr>
                <w:rFonts w:hAnsi="標楷體" w:cs="標楷體"/>
                <w:color w:val="000000" w:themeColor="text1"/>
                <w:sz w:val="26"/>
                <w:szCs w:val="26"/>
                <w:lang w:eastAsia="zh-TW"/>
              </w:rPr>
              <w:t>，列入私校獎補助計畫之核配基準。</w:t>
            </w:r>
          </w:p>
        </w:tc>
      </w:tr>
      <w:tr w:rsidR="00E5686A" w:rsidRPr="002968D9" w14:paraId="636D65B7" w14:textId="77777777" w:rsidTr="006600BC">
        <w:trPr>
          <w:trHeight w:val="3019"/>
          <w:jc w:val="center"/>
        </w:trPr>
        <w:tc>
          <w:tcPr>
            <w:tcW w:w="1434" w:type="dxa"/>
            <w:vAlign w:val="center"/>
          </w:tcPr>
          <w:p w14:paraId="361A4B56" w14:textId="77777777" w:rsidR="008F6955" w:rsidRPr="002968D9" w:rsidRDefault="008F6955" w:rsidP="001C496D">
            <w:pPr>
              <w:pStyle w:val="TableParagraph"/>
              <w:spacing w:before="72"/>
              <w:ind w:left="7"/>
              <w:jc w:val="center"/>
              <w:rPr>
                <w:rFonts w:hAnsi="標楷體"/>
                <w:b/>
                <w:bCs/>
                <w:color w:val="000000" w:themeColor="text1"/>
                <w:sz w:val="26"/>
                <w:szCs w:val="26"/>
              </w:rPr>
            </w:pPr>
            <w:r w:rsidRPr="002968D9">
              <w:rPr>
                <w:rFonts w:hAnsi="標楷體"/>
                <w:b/>
                <w:bCs/>
                <w:color w:val="000000" w:themeColor="text1"/>
                <w:sz w:val="26"/>
                <w:szCs w:val="26"/>
              </w:rPr>
              <w:lastRenderedPageBreak/>
              <w:t>113年</w:t>
            </w:r>
          </w:p>
          <w:p w14:paraId="29C8F2B8" w14:textId="77777777" w:rsidR="008F6955" w:rsidRPr="002968D9" w:rsidRDefault="008F6955" w:rsidP="001C496D">
            <w:pPr>
              <w:pStyle w:val="TableParagraph"/>
              <w:spacing w:before="72"/>
              <w:ind w:left="7"/>
              <w:jc w:val="center"/>
              <w:rPr>
                <w:rFonts w:hAnsi="標楷體"/>
                <w:color w:val="000000" w:themeColor="text1"/>
                <w:sz w:val="26"/>
                <w:szCs w:val="26"/>
              </w:rPr>
            </w:pPr>
            <w:r w:rsidRPr="002968D9">
              <w:rPr>
                <w:rFonts w:hAnsi="標楷體"/>
                <w:b/>
                <w:bCs/>
                <w:color w:val="000000" w:themeColor="text1"/>
                <w:sz w:val="26"/>
                <w:szCs w:val="26"/>
              </w:rPr>
              <w:t>6月14日</w:t>
            </w:r>
          </w:p>
        </w:tc>
        <w:tc>
          <w:tcPr>
            <w:tcW w:w="3097" w:type="dxa"/>
          </w:tcPr>
          <w:p w14:paraId="1D143378" w14:textId="77777777" w:rsidR="008F6955" w:rsidRPr="002968D9" w:rsidRDefault="008F6955" w:rsidP="001C496D">
            <w:pPr>
              <w:rPr>
                <w:rFonts w:hAnsi="標楷體"/>
                <w:color w:val="000000" w:themeColor="text1"/>
                <w:sz w:val="26"/>
                <w:szCs w:val="26"/>
                <w:lang w:eastAsia="zh-TW"/>
              </w:rPr>
            </w:pPr>
            <w:r w:rsidRPr="002968D9">
              <w:rPr>
                <w:rFonts w:hAnsi="標楷體"/>
                <w:color w:val="000000" w:themeColor="text1"/>
                <w:sz w:val="26"/>
                <w:szCs w:val="26"/>
                <w:lang w:eastAsia="zh-TW"/>
              </w:rPr>
              <w:t>增訂「編制內教職員保險及退撫權益保障推動績效」</w:t>
            </w:r>
            <w:r w:rsidRPr="002968D9">
              <w:rPr>
                <w:rFonts w:hAnsi="標楷體"/>
                <w:b/>
                <w:bCs/>
                <w:color w:val="000000" w:themeColor="text1"/>
                <w:sz w:val="26"/>
                <w:szCs w:val="26"/>
                <w:lang w:eastAsia="zh-TW"/>
              </w:rPr>
              <w:t>補助指標</w:t>
            </w:r>
            <w:r w:rsidR="00AD2BAA" w:rsidRPr="002968D9">
              <w:rPr>
                <w:rFonts w:hAnsi="標楷體" w:hint="eastAsia"/>
                <w:color w:val="000000" w:themeColor="text1"/>
                <w:sz w:val="26"/>
                <w:szCs w:val="26"/>
                <w:lang w:eastAsia="zh-TW"/>
              </w:rPr>
              <w:t>。</w:t>
            </w:r>
          </w:p>
        </w:tc>
        <w:tc>
          <w:tcPr>
            <w:tcW w:w="4699" w:type="dxa"/>
          </w:tcPr>
          <w:p w14:paraId="2B074608" w14:textId="1847BE12" w:rsidR="008D7C73" w:rsidRPr="002968D9" w:rsidRDefault="00E8082A" w:rsidP="00E8082A">
            <w:pPr>
              <w:ind w:left="261" w:hangingChars="93" w:hanging="261"/>
              <w:rPr>
                <w:rFonts w:hAnsi="標楷體" w:cs="標楷體"/>
                <w:color w:val="000000" w:themeColor="text1"/>
                <w:sz w:val="26"/>
                <w:szCs w:val="26"/>
                <w:lang w:eastAsia="zh-TW"/>
              </w:rPr>
            </w:pPr>
            <w:r w:rsidRPr="002968D9">
              <w:rPr>
                <w:rFonts w:hAnsi="標楷體" w:cs="標楷體" w:hint="eastAsia"/>
                <w:color w:val="000000" w:themeColor="text1"/>
                <w:sz w:val="26"/>
                <w:szCs w:val="26"/>
                <w:lang w:eastAsia="zh-TW"/>
              </w:rPr>
              <w:t>1.</w:t>
            </w:r>
            <w:r w:rsidR="008F6955" w:rsidRPr="002968D9">
              <w:rPr>
                <w:rFonts w:hAnsi="標楷體" w:cs="標楷體"/>
                <w:color w:val="000000" w:themeColor="text1"/>
                <w:sz w:val="26"/>
                <w:szCs w:val="26"/>
                <w:lang w:eastAsia="zh-TW"/>
              </w:rPr>
              <w:t>為保障私立學校編制內教職員老年經濟生活安全，並適度維護</w:t>
            </w:r>
            <w:r w:rsidR="008F6955" w:rsidRPr="002968D9">
              <w:rPr>
                <w:rFonts w:hAnsi="標楷體" w:cs="標楷體" w:hint="eastAsia"/>
                <w:color w:val="000000" w:themeColor="text1"/>
                <w:sz w:val="26"/>
                <w:szCs w:val="26"/>
                <w:lang w:eastAsia="zh-TW"/>
              </w:rPr>
              <w:t>私校退撫條例</w:t>
            </w:r>
            <w:r w:rsidR="008F6955" w:rsidRPr="002968D9">
              <w:rPr>
                <w:rFonts w:hAnsi="標楷體" w:cs="標楷體"/>
                <w:color w:val="000000" w:themeColor="text1"/>
                <w:sz w:val="26"/>
                <w:szCs w:val="26"/>
                <w:lang w:eastAsia="zh-TW"/>
              </w:rPr>
              <w:t>第8條第14項修正施行前（112年6月10日以前）私立學校教職員</w:t>
            </w:r>
            <w:proofErr w:type="gramStart"/>
            <w:r w:rsidR="008F6955" w:rsidRPr="002968D9">
              <w:rPr>
                <w:rFonts w:hAnsi="標楷體" w:cs="標楷體"/>
                <w:color w:val="000000" w:themeColor="text1"/>
                <w:sz w:val="26"/>
                <w:szCs w:val="26"/>
                <w:lang w:eastAsia="zh-TW"/>
              </w:rPr>
              <w:t>曾有育嬰留</w:t>
            </w:r>
            <w:proofErr w:type="gramEnd"/>
            <w:r w:rsidR="008F6955" w:rsidRPr="002968D9">
              <w:rPr>
                <w:rFonts w:hAnsi="標楷體" w:cs="標楷體"/>
                <w:color w:val="000000" w:themeColor="text1"/>
                <w:sz w:val="26"/>
                <w:szCs w:val="26"/>
                <w:lang w:eastAsia="zh-TW"/>
              </w:rPr>
              <w:t>職停薪年資者相關權益，</w:t>
            </w:r>
            <w:r w:rsidR="008F6955" w:rsidRPr="002968D9">
              <w:rPr>
                <w:rFonts w:hAnsi="標楷體" w:cs="標楷體" w:hint="eastAsia"/>
                <w:b/>
                <w:color w:val="000000" w:themeColor="text1"/>
                <w:sz w:val="26"/>
                <w:szCs w:val="26"/>
                <w:lang w:eastAsia="zh-TW"/>
              </w:rPr>
              <w:t>教育</w:t>
            </w:r>
            <w:r w:rsidR="008F6955" w:rsidRPr="002968D9">
              <w:rPr>
                <w:rFonts w:hAnsi="標楷體" w:cs="標楷體"/>
                <w:b/>
                <w:color w:val="000000" w:themeColor="text1"/>
                <w:sz w:val="26"/>
                <w:szCs w:val="26"/>
                <w:lang w:eastAsia="zh-TW"/>
              </w:rPr>
              <w:t>部增訂「編制內教職員保險及退撫權益保障推動績效」補助指標，並自核配</w:t>
            </w:r>
            <w:proofErr w:type="gramStart"/>
            <w:r w:rsidR="008F6955" w:rsidRPr="002968D9">
              <w:rPr>
                <w:rFonts w:hAnsi="標楷體" w:cs="標楷體"/>
                <w:b/>
                <w:color w:val="000000" w:themeColor="text1"/>
                <w:sz w:val="26"/>
                <w:szCs w:val="26"/>
                <w:lang w:eastAsia="zh-TW"/>
              </w:rPr>
              <w:t>115</w:t>
            </w:r>
            <w:proofErr w:type="gramEnd"/>
            <w:r w:rsidR="008F6955" w:rsidRPr="002968D9">
              <w:rPr>
                <w:rFonts w:hAnsi="標楷體" w:cs="標楷體"/>
                <w:b/>
                <w:color w:val="000000" w:themeColor="text1"/>
                <w:sz w:val="26"/>
                <w:szCs w:val="26"/>
                <w:lang w:eastAsia="zh-TW"/>
              </w:rPr>
              <w:t>年度經費起適用</w:t>
            </w:r>
            <w:r w:rsidR="003272FB" w:rsidRPr="002968D9">
              <w:rPr>
                <w:rFonts w:hAnsi="標楷體" w:cs="標楷體" w:hint="eastAsia"/>
                <w:color w:val="000000" w:themeColor="text1"/>
                <w:sz w:val="26"/>
                <w:szCs w:val="26"/>
                <w:lang w:eastAsia="zh-TW"/>
              </w:rPr>
              <w:t>。</w:t>
            </w:r>
          </w:p>
          <w:p w14:paraId="511666AA" w14:textId="77777777" w:rsidR="008F6955" w:rsidRPr="002968D9" w:rsidRDefault="000B3ABE" w:rsidP="00E8082A">
            <w:pPr>
              <w:ind w:left="261" w:hangingChars="93" w:hanging="261"/>
              <w:rPr>
                <w:rFonts w:hAnsi="標楷體"/>
                <w:color w:val="000000" w:themeColor="text1"/>
                <w:sz w:val="26"/>
                <w:szCs w:val="26"/>
                <w:lang w:eastAsia="zh-TW"/>
              </w:rPr>
            </w:pPr>
            <w:r w:rsidRPr="002968D9">
              <w:rPr>
                <w:rFonts w:hAnsi="標楷體" w:cs="標楷體" w:hint="eastAsia"/>
                <w:color w:val="000000" w:themeColor="text1"/>
                <w:sz w:val="26"/>
                <w:szCs w:val="26"/>
                <w:lang w:eastAsia="zh-TW"/>
              </w:rPr>
              <w:t>2.</w:t>
            </w:r>
            <w:r w:rsidR="008F6955" w:rsidRPr="002968D9">
              <w:rPr>
                <w:rFonts w:hAnsi="標楷體" w:cs="標楷體" w:hint="eastAsia"/>
                <w:color w:val="000000" w:themeColor="text1"/>
                <w:sz w:val="26"/>
                <w:szCs w:val="26"/>
                <w:lang w:eastAsia="zh-TW"/>
              </w:rPr>
              <w:t>教育</w:t>
            </w:r>
            <w:r w:rsidR="008F6955" w:rsidRPr="002968D9">
              <w:rPr>
                <w:rFonts w:hAnsi="標楷體" w:hint="eastAsia"/>
                <w:color w:val="000000" w:themeColor="text1"/>
                <w:sz w:val="26"/>
                <w:szCs w:val="26"/>
                <w:lang w:eastAsia="zh-TW"/>
              </w:rPr>
              <w:t>部以113年6月14日</w:t>
            </w:r>
            <w:proofErr w:type="gramStart"/>
            <w:r w:rsidR="008F6955" w:rsidRPr="002968D9">
              <w:rPr>
                <w:rFonts w:hAnsi="標楷體" w:hint="eastAsia"/>
                <w:color w:val="000000" w:themeColor="text1"/>
                <w:sz w:val="26"/>
                <w:szCs w:val="26"/>
                <w:lang w:eastAsia="zh-TW"/>
              </w:rPr>
              <w:t>臺</w:t>
            </w:r>
            <w:proofErr w:type="gramEnd"/>
            <w:r w:rsidR="008F6955" w:rsidRPr="002968D9">
              <w:rPr>
                <w:rFonts w:hAnsi="標楷體" w:hint="eastAsia"/>
                <w:color w:val="000000" w:themeColor="text1"/>
                <w:sz w:val="26"/>
                <w:szCs w:val="26"/>
                <w:lang w:eastAsia="zh-TW"/>
              </w:rPr>
              <w:t>教人（五）字第</w:t>
            </w:r>
            <w:r w:rsidR="008F6955" w:rsidRPr="002968D9">
              <w:rPr>
                <w:rFonts w:hAnsi="標楷體" w:cs="標楷體" w:hint="eastAsia"/>
                <w:color w:val="000000" w:themeColor="text1"/>
                <w:sz w:val="26"/>
                <w:szCs w:val="26"/>
                <w:lang w:eastAsia="zh-TW"/>
              </w:rPr>
              <w:t>1134201565</w:t>
            </w:r>
            <w:r w:rsidR="008F6955" w:rsidRPr="002968D9">
              <w:rPr>
                <w:rFonts w:hAnsi="標楷體" w:hint="eastAsia"/>
                <w:color w:val="000000" w:themeColor="text1"/>
                <w:sz w:val="26"/>
                <w:szCs w:val="26"/>
                <w:lang w:eastAsia="zh-TW"/>
              </w:rPr>
              <w:t>號函，通知各校預為準備。</w:t>
            </w:r>
          </w:p>
        </w:tc>
      </w:tr>
      <w:tr w:rsidR="00E5686A" w:rsidRPr="002968D9" w14:paraId="2ADFF534" w14:textId="77777777" w:rsidTr="006D7934">
        <w:trPr>
          <w:trHeight w:val="56"/>
          <w:jc w:val="center"/>
        </w:trPr>
        <w:tc>
          <w:tcPr>
            <w:tcW w:w="1434" w:type="dxa"/>
            <w:vAlign w:val="center"/>
          </w:tcPr>
          <w:p w14:paraId="7FE6B295" w14:textId="77777777" w:rsidR="006D7934" w:rsidRPr="002968D9" w:rsidRDefault="006D7934" w:rsidP="001C496D">
            <w:pPr>
              <w:pStyle w:val="TableParagraph"/>
              <w:spacing w:before="72"/>
              <w:ind w:left="7"/>
              <w:jc w:val="center"/>
              <w:rPr>
                <w:rFonts w:hAnsi="標楷體"/>
                <w:b/>
                <w:bCs/>
                <w:color w:val="000000" w:themeColor="text1"/>
                <w:sz w:val="26"/>
                <w:szCs w:val="26"/>
                <w:lang w:eastAsia="zh-TW"/>
              </w:rPr>
            </w:pPr>
            <w:r w:rsidRPr="002968D9">
              <w:rPr>
                <w:rFonts w:hAnsi="標楷體" w:hint="eastAsia"/>
                <w:b/>
                <w:bCs/>
                <w:color w:val="000000" w:themeColor="text1"/>
                <w:sz w:val="26"/>
                <w:szCs w:val="26"/>
                <w:lang w:eastAsia="zh-TW"/>
              </w:rPr>
              <w:t>113年</w:t>
            </w:r>
          </w:p>
          <w:p w14:paraId="64DE90B1" w14:textId="60ED0506" w:rsidR="006D7934" w:rsidRPr="002968D9" w:rsidRDefault="006D7934" w:rsidP="001C496D">
            <w:pPr>
              <w:pStyle w:val="TableParagraph"/>
              <w:spacing w:before="72"/>
              <w:ind w:left="7"/>
              <w:jc w:val="center"/>
              <w:rPr>
                <w:rFonts w:hAnsi="標楷體"/>
                <w:b/>
                <w:bCs/>
                <w:color w:val="000000" w:themeColor="text1"/>
                <w:sz w:val="26"/>
                <w:szCs w:val="26"/>
              </w:rPr>
            </w:pPr>
            <w:r w:rsidRPr="002968D9">
              <w:rPr>
                <w:rFonts w:hAnsi="標楷體" w:hint="eastAsia"/>
                <w:b/>
                <w:bCs/>
                <w:color w:val="000000" w:themeColor="text1"/>
                <w:sz w:val="26"/>
                <w:szCs w:val="26"/>
                <w:lang w:eastAsia="zh-TW"/>
              </w:rPr>
              <w:t>10月11日</w:t>
            </w:r>
          </w:p>
        </w:tc>
        <w:tc>
          <w:tcPr>
            <w:tcW w:w="3097" w:type="dxa"/>
          </w:tcPr>
          <w:p w14:paraId="4961CA24" w14:textId="695963F6" w:rsidR="006D7934" w:rsidRPr="002968D9" w:rsidRDefault="006D7934" w:rsidP="001C496D">
            <w:pPr>
              <w:rPr>
                <w:rFonts w:hAnsi="標楷體"/>
                <w:color w:val="000000" w:themeColor="text1"/>
                <w:sz w:val="26"/>
                <w:szCs w:val="26"/>
                <w:lang w:eastAsia="zh-TW"/>
              </w:rPr>
            </w:pPr>
            <w:r w:rsidRPr="002968D9">
              <w:rPr>
                <w:rFonts w:hAnsi="標楷體" w:hint="eastAsia"/>
                <w:color w:val="000000" w:themeColor="text1"/>
                <w:sz w:val="26"/>
                <w:szCs w:val="26"/>
                <w:lang w:eastAsia="zh-TW"/>
              </w:rPr>
              <w:t>由</w:t>
            </w:r>
            <w:r w:rsidRPr="002968D9">
              <w:rPr>
                <w:rFonts w:hAnsi="標楷體" w:hint="eastAsia"/>
                <w:b/>
                <w:bCs/>
                <w:color w:val="000000" w:themeColor="text1"/>
                <w:sz w:val="26"/>
                <w:szCs w:val="26"/>
                <w:lang w:eastAsia="zh-TW"/>
              </w:rPr>
              <w:t>勞動部</w:t>
            </w:r>
            <w:r w:rsidRPr="002968D9">
              <w:rPr>
                <w:rFonts w:hAnsi="標楷體" w:hint="eastAsia"/>
                <w:color w:val="000000" w:themeColor="text1"/>
                <w:sz w:val="26"/>
                <w:szCs w:val="26"/>
                <w:lang w:eastAsia="zh-TW"/>
              </w:rPr>
              <w:t>邀集教育部、高教工會及專家學者召開</w:t>
            </w:r>
            <w:r w:rsidRPr="002968D9">
              <w:rPr>
                <w:rFonts w:hAnsi="標楷體" w:hint="eastAsia"/>
                <w:b/>
                <w:bCs/>
                <w:color w:val="000000" w:themeColor="text1"/>
                <w:sz w:val="26"/>
                <w:szCs w:val="26"/>
                <w:lang w:eastAsia="zh-TW"/>
              </w:rPr>
              <w:t>「</w:t>
            </w:r>
            <w:proofErr w:type="gramStart"/>
            <w:r w:rsidRPr="002968D9">
              <w:rPr>
                <w:rFonts w:hAnsi="標楷體" w:hint="eastAsia"/>
                <w:b/>
                <w:bCs/>
                <w:color w:val="000000" w:themeColor="text1"/>
                <w:sz w:val="26"/>
                <w:szCs w:val="26"/>
                <w:lang w:eastAsia="zh-TW"/>
              </w:rPr>
              <w:t>研</w:t>
            </w:r>
            <w:proofErr w:type="gramEnd"/>
            <w:r w:rsidRPr="002968D9">
              <w:rPr>
                <w:rFonts w:hAnsi="標楷體" w:hint="eastAsia"/>
                <w:b/>
                <w:bCs/>
                <w:color w:val="000000" w:themeColor="text1"/>
                <w:sz w:val="26"/>
                <w:szCs w:val="26"/>
                <w:lang w:eastAsia="zh-TW"/>
              </w:rPr>
              <w:t>商強化私立學校編制內職員及華語教師勞動權益保障」</w:t>
            </w:r>
            <w:r w:rsidRPr="002968D9">
              <w:rPr>
                <w:rFonts w:hAnsi="標楷體" w:hint="eastAsia"/>
                <w:color w:val="000000" w:themeColor="text1"/>
                <w:sz w:val="26"/>
                <w:szCs w:val="26"/>
                <w:lang w:eastAsia="zh-TW"/>
              </w:rPr>
              <w:t>會議，討論適用勞基法之可行性。</w:t>
            </w:r>
          </w:p>
        </w:tc>
        <w:tc>
          <w:tcPr>
            <w:tcW w:w="4699" w:type="dxa"/>
          </w:tcPr>
          <w:p w14:paraId="479499E0" w14:textId="28A2DB19" w:rsidR="006D7934" w:rsidRPr="002968D9" w:rsidRDefault="00330433" w:rsidP="009C6446">
            <w:pPr>
              <w:rPr>
                <w:rFonts w:hAnsi="標楷體" w:cs="標楷體"/>
                <w:color w:val="000000" w:themeColor="text1"/>
                <w:sz w:val="26"/>
                <w:szCs w:val="26"/>
                <w:lang w:eastAsia="zh-TW"/>
              </w:rPr>
            </w:pPr>
            <w:r w:rsidRPr="002968D9">
              <w:rPr>
                <w:rFonts w:hAnsi="標楷體" w:hint="eastAsia"/>
                <w:color w:val="000000" w:themeColor="text1"/>
                <w:sz w:val="26"/>
                <w:szCs w:val="26"/>
                <w:lang w:eastAsia="zh-TW"/>
              </w:rPr>
              <w:t>決議略</w:t>
            </w:r>
            <w:proofErr w:type="gramStart"/>
            <w:r w:rsidRPr="002968D9">
              <w:rPr>
                <w:rFonts w:hAnsi="標楷體" w:hint="eastAsia"/>
                <w:color w:val="000000" w:themeColor="text1"/>
                <w:sz w:val="26"/>
                <w:szCs w:val="26"/>
                <w:lang w:eastAsia="zh-TW"/>
              </w:rPr>
              <w:t>以</w:t>
            </w:r>
            <w:proofErr w:type="gramEnd"/>
            <w:r w:rsidRPr="002968D9">
              <w:rPr>
                <w:rFonts w:hAnsi="標楷體" w:hint="eastAsia"/>
                <w:color w:val="000000" w:themeColor="text1"/>
                <w:sz w:val="26"/>
                <w:szCs w:val="26"/>
                <w:lang w:eastAsia="zh-TW"/>
              </w:rPr>
              <w:t>，</w:t>
            </w:r>
            <w:r w:rsidRPr="002968D9">
              <w:rPr>
                <w:rFonts w:hAnsi="標楷體" w:hint="eastAsia"/>
                <w:b/>
                <w:bCs/>
                <w:color w:val="000000" w:themeColor="text1"/>
                <w:sz w:val="26"/>
                <w:szCs w:val="26"/>
                <w:lang w:eastAsia="zh-TW"/>
              </w:rPr>
              <w:t>由教育部釐清私立學校編制內職員工資及契約等權益相關規定，及其權益受損時的申訴受理制度，並對學校及員工加強宣導</w:t>
            </w:r>
            <w:r w:rsidRPr="002968D9">
              <w:rPr>
                <w:rFonts w:hAnsi="標楷體" w:hint="eastAsia"/>
                <w:color w:val="000000" w:themeColor="text1"/>
                <w:sz w:val="26"/>
                <w:szCs w:val="26"/>
                <w:lang w:eastAsia="zh-TW"/>
              </w:rPr>
              <w:t>；及公私立大專校院華語中心華語教師，大多已適用勞基法，請教育部督促學校改進，避免因認知</w:t>
            </w:r>
            <w:proofErr w:type="gramStart"/>
            <w:r w:rsidRPr="002968D9">
              <w:rPr>
                <w:rFonts w:hAnsi="標楷體" w:hint="eastAsia"/>
                <w:color w:val="000000" w:themeColor="text1"/>
                <w:sz w:val="26"/>
                <w:szCs w:val="26"/>
                <w:lang w:eastAsia="zh-TW"/>
              </w:rPr>
              <w:t>不足損</w:t>
            </w:r>
            <w:proofErr w:type="gramEnd"/>
            <w:r w:rsidRPr="002968D9">
              <w:rPr>
                <w:rFonts w:hAnsi="標楷體" w:hint="eastAsia"/>
                <w:color w:val="000000" w:themeColor="text1"/>
                <w:sz w:val="26"/>
                <w:szCs w:val="26"/>
                <w:lang w:eastAsia="zh-TW"/>
              </w:rPr>
              <w:t>及教師權益等情</w:t>
            </w:r>
            <w:r w:rsidR="009C6446" w:rsidRPr="002968D9">
              <w:rPr>
                <w:rFonts w:hAnsi="標楷體" w:hint="eastAsia"/>
                <w:color w:val="000000" w:themeColor="text1"/>
                <w:sz w:val="26"/>
                <w:szCs w:val="26"/>
                <w:lang w:eastAsia="zh-TW"/>
              </w:rPr>
              <w:t>。</w:t>
            </w:r>
          </w:p>
        </w:tc>
      </w:tr>
    </w:tbl>
    <w:p w14:paraId="76E41523" w14:textId="3D04E00D" w:rsidR="003351BE" w:rsidRPr="002968D9" w:rsidRDefault="00FF1346" w:rsidP="00592ABB">
      <w:pPr>
        <w:spacing w:afterLines="50" w:after="228"/>
        <w:ind w:leftChars="-208" w:left="3" w:hangingChars="237" w:hanging="711"/>
        <w:rPr>
          <w:rFonts w:hAnsi="標楷體"/>
          <w:color w:val="000000" w:themeColor="text1"/>
        </w:rPr>
      </w:pPr>
      <w:r w:rsidRPr="002968D9">
        <w:rPr>
          <w:rFonts w:hAnsi="標楷體" w:hint="eastAsia"/>
          <w:color w:val="000000" w:themeColor="text1"/>
          <w:sz w:val="28"/>
          <w:szCs w:val="28"/>
        </w:rPr>
        <w:t xml:space="preserve">　　</w:t>
      </w:r>
      <w:r w:rsidR="008F6955" w:rsidRPr="002968D9">
        <w:rPr>
          <w:rFonts w:hAnsi="標楷體" w:hint="eastAsia"/>
          <w:color w:val="000000" w:themeColor="text1"/>
          <w:sz w:val="28"/>
          <w:szCs w:val="28"/>
        </w:rPr>
        <w:t>資料來源：</w:t>
      </w:r>
      <w:r w:rsidR="00B75256" w:rsidRPr="002968D9">
        <w:rPr>
          <w:rFonts w:hAnsi="標楷體" w:hint="eastAsia"/>
          <w:color w:val="000000" w:themeColor="text1"/>
          <w:sz w:val="28"/>
          <w:szCs w:val="28"/>
        </w:rPr>
        <w:t>本調查整理自</w:t>
      </w:r>
      <w:r w:rsidR="008F6955" w:rsidRPr="002968D9">
        <w:rPr>
          <w:rFonts w:hAnsi="標楷體" w:hint="eastAsia"/>
          <w:color w:val="000000" w:themeColor="text1"/>
          <w:sz w:val="28"/>
          <w:szCs w:val="28"/>
        </w:rPr>
        <w:t>教育部</w:t>
      </w:r>
      <w:r w:rsidR="000466A8" w:rsidRPr="002968D9">
        <w:rPr>
          <w:rFonts w:hAnsi="標楷體" w:hint="eastAsia"/>
          <w:color w:val="000000" w:themeColor="text1"/>
          <w:sz w:val="28"/>
          <w:szCs w:val="28"/>
        </w:rPr>
        <w:t>及勞動部</w:t>
      </w:r>
      <w:r w:rsidR="008F6955" w:rsidRPr="002968D9">
        <w:rPr>
          <w:rFonts w:hAnsi="標楷體" w:hint="eastAsia"/>
          <w:color w:val="000000" w:themeColor="text1"/>
          <w:sz w:val="28"/>
          <w:szCs w:val="28"/>
        </w:rPr>
        <w:t>詢問會議前查復資料</w:t>
      </w:r>
      <w:r w:rsidR="00623F2D" w:rsidRPr="002968D9">
        <w:rPr>
          <w:rFonts w:hAnsi="標楷體" w:hint="eastAsia"/>
          <w:color w:val="000000" w:themeColor="text1"/>
          <w:sz w:val="28"/>
          <w:szCs w:val="28"/>
        </w:rPr>
        <w:t>。</w:t>
      </w:r>
    </w:p>
    <w:p w14:paraId="270BE2FE" w14:textId="23E539B9" w:rsidR="000F1CD2" w:rsidRPr="002968D9" w:rsidRDefault="00640F3B" w:rsidP="008D3958">
      <w:pPr>
        <w:pStyle w:val="4"/>
        <w:rPr>
          <w:rFonts w:hAnsi="標楷體"/>
          <w:color w:val="000000" w:themeColor="text1"/>
        </w:rPr>
      </w:pPr>
      <w:r w:rsidRPr="002968D9">
        <w:rPr>
          <w:rFonts w:hAnsi="標楷體" w:hint="eastAsia"/>
          <w:color w:val="000000" w:themeColor="text1"/>
        </w:rPr>
        <w:t>承上</w:t>
      </w:r>
      <w:r w:rsidR="000130E4" w:rsidRPr="002968D9">
        <w:rPr>
          <w:rFonts w:hAnsi="標楷體" w:hint="eastAsia"/>
          <w:color w:val="000000" w:themeColor="text1"/>
        </w:rPr>
        <w:t>，</w:t>
      </w:r>
      <w:r w:rsidR="000F1CD2" w:rsidRPr="002968D9">
        <w:rPr>
          <w:rFonts w:hAnsi="標楷體" w:hint="eastAsia"/>
          <w:color w:val="000000" w:themeColor="text1"/>
        </w:rPr>
        <w:t>教育部曾於</w:t>
      </w:r>
      <w:r w:rsidR="000F1CD2" w:rsidRPr="002968D9">
        <w:rPr>
          <w:rFonts w:hAnsi="標楷體"/>
          <w:color w:val="000000" w:themeColor="text1"/>
        </w:rPr>
        <w:t>108</w:t>
      </w:r>
      <w:r w:rsidR="000F1CD2" w:rsidRPr="002968D9">
        <w:rPr>
          <w:rFonts w:hAnsi="標楷體" w:hint="eastAsia"/>
          <w:color w:val="000000" w:themeColor="text1"/>
        </w:rPr>
        <w:t>年抽樣調查</w:t>
      </w:r>
      <w:r w:rsidR="000F1CD2" w:rsidRPr="002968D9">
        <w:rPr>
          <w:rFonts w:hAnsi="標楷體"/>
          <w:b/>
          <w:color w:val="000000" w:themeColor="text1"/>
        </w:rPr>
        <w:t>18</w:t>
      </w:r>
      <w:r w:rsidR="00216BA0" w:rsidRPr="002968D9">
        <w:rPr>
          <w:rFonts w:hAnsi="標楷體" w:hint="eastAsia"/>
          <w:b/>
          <w:color w:val="000000" w:themeColor="text1"/>
        </w:rPr>
        <w:t>所</w:t>
      </w:r>
      <w:r w:rsidR="000F1CD2" w:rsidRPr="002968D9">
        <w:rPr>
          <w:rFonts w:hAnsi="標楷體" w:hint="eastAsia"/>
          <w:color w:val="000000" w:themeColor="text1"/>
        </w:rPr>
        <w:t>私</w:t>
      </w:r>
      <w:r w:rsidR="009869E1" w:rsidRPr="002968D9">
        <w:rPr>
          <w:rFonts w:hAnsi="標楷體" w:hint="eastAsia"/>
          <w:color w:val="000000" w:themeColor="text1"/>
        </w:rPr>
        <w:t>立專科以上學校</w:t>
      </w:r>
      <w:r w:rsidR="005A2C73" w:rsidRPr="002968D9">
        <w:rPr>
          <w:rStyle w:val="afe"/>
          <w:rFonts w:hAnsi="標楷體"/>
          <w:color w:val="000000" w:themeColor="text1"/>
        </w:rPr>
        <w:footnoteReference w:id="4"/>
      </w:r>
      <w:r w:rsidR="000F1CD2" w:rsidRPr="002968D9">
        <w:rPr>
          <w:rFonts w:hAnsi="標楷體" w:hint="eastAsia"/>
          <w:color w:val="000000" w:themeColor="text1"/>
        </w:rPr>
        <w:t>職員之加班、特別休假等規定，</w:t>
      </w:r>
      <w:r w:rsidR="000F1CD2" w:rsidRPr="002968D9">
        <w:rPr>
          <w:rFonts w:hAnsi="標楷體" w:hint="eastAsia"/>
          <w:b/>
          <w:color w:val="000000" w:themeColor="text1"/>
        </w:rPr>
        <w:t>且</w:t>
      </w:r>
      <w:r w:rsidR="002522AD" w:rsidRPr="002968D9">
        <w:rPr>
          <w:rFonts w:hAnsi="標楷體" w:hint="eastAsia"/>
          <w:b/>
          <w:color w:val="000000" w:themeColor="text1"/>
        </w:rPr>
        <w:t>確</w:t>
      </w:r>
      <w:r w:rsidR="003B2A4B" w:rsidRPr="002968D9">
        <w:rPr>
          <w:rFonts w:hAnsi="標楷體" w:hint="eastAsia"/>
          <w:b/>
          <w:color w:val="000000" w:themeColor="text1"/>
        </w:rPr>
        <w:t>實</w:t>
      </w:r>
      <w:r w:rsidR="000F1CD2" w:rsidRPr="002968D9">
        <w:rPr>
          <w:rFonts w:hAnsi="標楷體" w:hint="eastAsia"/>
          <w:b/>
          <w:color w:val="000000" w:themeColor="text1"/>
        </w:rPr>
        <w:t>查有非依照個別職員待遇標準支領</w:t>
      </w:r>
      <w:r w:rsidR="00A93A4C" w:rsidRPr="002968D9">
        <w:rPr>
          <w:rFonts w:hAnsi="標楷體" w:hint="eastAsia"/>
          <w:b/>
          <w:color w:val="000000" w:themeColor="text1"/>
        </w:rPr>
        <w:t>加班費</w:t>
      </w:r>
      <w:r w:rsidR="000F1CD2" w:rsidRPr="002968D9">
        <w:rPr>
          <w:rFonts w:hAnsi="標楷體" w:hint="eastAsia"/>
          <w:b/>
          <w:color w:val="000000" w:themeColor="text1"/>
        </w:rPr>
        <w:t>、或特別休假日數偏低等</w:t>
      </w:r>
      <w:r w:rsidR="002861AA" w:rsidRPr="002968D9">
        <w:rPr>
          <w:rFonts w:hAnsi="標楷體" w:hint="eastAsia"/>
          <w:b/>
          <w:color w:val="000000" w:themeColor="text1"/>
        </w:rPr>
        <w:t>違失情形</w:t>
      </w:r>
      <w:r w:rsidR="000F1CD2" w:rsidRPr="002968D9">
        <w:rPr>
          <w:rFonts w:hAnsi="標楷體" w:hint="eastAsia"/>
          <w:color w:val="000000" w:themeColor="text1"/>
        </w:rPr>
        <w:t>，</w:t>
      </w:r>
      <w:r w:rsidR="0082302E" w:rsidRPr="002968D9">
        <w:rPr>
          <w:rFonts w:hAnsi="標楷體" w:hint="eastAsia"/>
          <w:color w:val="000000" w:themeColor="text1"/>
        </w:rPr>
        <w:t>復</w:t>
      </w:r>
      <w:r w:rsidR="007C7408" w:rsidRPr="002968D9">
        <w:rPr>
          <w:rFonts w:hAnsi="標楷體" w:hint="eastAsia"/>
          <w:color w:val="000000" w:themeColor="text1"/>
        </w:rPr>
        <w:t>以</w:t>
      </w:r>
      <w:r w:rsidR="000B2A8B" w:rsidRPr="002968D9">
        <w:rPr>
          <w:rFonts w:hAnsi="標楷體" w:hint="eastAsia"/>
          <w:color w:val="000000" w:themeColor="text1"/>
        </w:rPr>
        <w:t>同</w:t>
      </w:r>
      <w:r w:rsidR="007C7408" w:rsidRPr="002968D9">
        <w:rPr>
          <w:rFonts w:hAnsi="標楷體" w:hint="eastAsia"/>
          <w:color w:val="000000" w:themeColor="text1"/>
        </w:rPr>
        <w:t>年6月26日</w:t>
      </w:r>
      <w:proofErr w:type="gramStart"/>
      <w:r w:rsidR="007C7408" w:rsidRPr="002968D9">
        <w:rPr>
          <w:rFonts w:hAnsi="標楷體" w:hint="eastAsia"/>
          <w:color w:val="000000" w:themeColor="text1"/>
        </w:rPr>
        <w:t>臺</w:t>
      </w:r>
      <w:proofErr w:type="gramEnd"/>
      <w:r w:rsidR="007C7408" w:rsidRPr="002968D9">
        <w:rPr>
          <w:rFonts w:hAnsi="標楷體" w:hint="eastAsia"/>
          <w:color w:val="000000" w:themeColor="text1"/>
        </w:rPr>
        <w:t>教人（三）字第1080063279號書函送</w:t>
      </w:r>
      <w:r w:rsidR="007C7408" w:rsidRPr="002968D9">
        <w:rPr>
          <w:rFonts w:hAnsi="標楷體" w:hint="eastAsia"/>
          <w:b/>
          <w:color w:val="000000" w:themeColor="text1"/>
        </w:rPr>
        <w:t>「私立專科以上學校編制內職員權益之檢討</w:t>
      </w:r>
      <w:proofErr w:type="gramStart"/>
      <w:r w:rsidR="007C7408" w:rsidRPr="002968D9">
        <w:rPr>
          <w:rFonts w:hAnsi="標楷體" w:hint="eastAsia"/>
          <w:b/>
          <w:color w:val="000000" w:themeColor="text1"/>
        </w:rPr>
        <w:t>研</w:t>
      </w:r>
      <w:proofErr w:type="gramEnd"/>
      <w:r w:rsidR="007C7408" w:rsidRPr="002968D9">
        <w:rPr>
          <w:rFonts w:hAnsi="標楷體" w:hint="eastAsia"/>
          <w:b/>
          <w:color w:val="000000" w:themeColor="text1"/>
        </w:rPr>
        <w:t>析」</w:t>
      </w:r>
      <w:r w:rsidR="00A53206" w:rsidRPr="002968D9">
        <w:rPr>
          <w:rFonts w:hAnsi="標楷體" w:hint="eastAsia"/>
          <w:color w:val="000000" w:themeColor="text1"/>
        </w:rPr>
        <w:t>予立法院</w:t>
      </w:r>
      <w:r w:rsidR="007C7408" w:rsidRPr="002968D9">
        <w:rPr>
          <w:rFonts w:hAnsi="標楷體" w:hint="eastAsia"/>
          <w:color w:val="000000" w:themeColor="text1"/>
        </w:rPr>
        <w:t>。</w:t>
      </w:r>
      <w:r w:rsidR="00116555" w:rsidRPr="002968D9">
        <w:rPr>
          <w:rFonts w:hAnsi="標楷體" w:hint="eastAsia"/>
          <w:color w:val="000000" w:themeColor="text1"/>
        </w:rPr>
        <w:t>該報告之</w:t>
      </w:r>
      <w:r w:rsidR="004A0D6D" w:rsidRPr="002968D9">
        <w:rPr>
          <w:rFonts w:hAnsi="標楷體" w:hint="eastAsia"/>
          <w:color w:val="000000" w:themeColor="text1"/>
        </w:rPr>
        <w:t>相關</w:t>
      </w:r>
      <w:r w:rsidR="000F1CD2" w:rsidRPr="002968D9">
        <w:rPr>
          <w:rFonts w:hAnsi="標楷體" w:hint="eastAsia"/>
          <w:color w:val="000000" w:themeColor="text1"/>
        </w:rPr>
        <w:t>結論</w:t>
      </w:r>
      <w:r w:rsidR="000943FF" w:rsidRPr="002968D9">
        <w:rPr>
          <w:rFonts w:hAnsi="標楷體" w:hint="eastAsia"/>
          <w:color w:val="000000" w:themeColor="text1"/>
        </w:rPr>
        <w:t>摘要</w:t>
      </w:r>
      <w:r w:rsidR="000F1CD2" w:rsidRPr="002968D9">
        <w:rPr>
          <w:rFonts w:hAnsi="標楷體" w:hint="eastAsia"/>
          <w:color w:val="000000" w:themeColor="text1"/>
        </w:rPr>
        <w:t>如下</w:t>
      </w:r>
      <w:r w:rsidR="00907D5F" w:rsidRPr="002968D9">
        <w:rPr>
          <w:rFonts w:hAnsi="標楷體" w:hint="eastAsia"/>
          <w:color w:val="000000" w:themeColor="text1"/>
        </w:rPr>
        <w:t>表</w:t>
      </w:r>
      <w:r w:rsidR="000F1CD2" w:rsidRPr="002968D9">
        <w:rPr>
          <w:rFonts w:hAnsi="標楷體" w:hint="eastAsia"/>
          <w:color w:val="000000" w:themeColor="text1"/>
        </w:rPr>
        <w:t>：</w:t>
      </w:r>
    </w:p>
    <w:p w14:paraId="0E0FE6BE" w14:textId="77777777" w:rsidR="00793BE1" w:rsidRPr="002968D9" w:rsidRDefault="00003CBC" w:rsidP="00793BE1">
      <w:pPr>
        <w:pStyle w:val="a3"/>
        <w:rPr>
          <w:rFonts w:hAnsi="標楷體"/>
          <w:color w:val="000000" w:themeColor="text1"/>
        </w:rPr>
      </w:pPr>
      <w:r w:rsidRPr="002968D9">
        <w:rPr>
          <w:rFonts w:hAnsi="標楷體" w:hint="eastAsia"/>
          <w:color w:val="000000" w:themeColor="text1"/>
        </w:rPr>
        <w:lastRenderedPageBreak/>
        <w:t>教育部</w:t>
      </w:r>
      <w:r w:rsidR="00596607" w:rsidRPr="002968D9">
        <w:rPr>
          <w:rFonts w:hAnsi="標楷體" w:hint="eastAsia"/>
          <w:color w:val="000000" w:themeColor="text1"/>
        </w:rPr>
        <w:t>「</w:t>
      </w:r>
      <w:r w:rsidR="009647EC" w:rsidRPr="002968D9">
        <w:rPr>
          <w:rFonts w:hAnsi="標楷體" w:hint="eastAsia"/>
          <w:color w:val="000000" w:themeColor="text1"/>
        </w:rPr>
        <w:t>私立專科以上學校編制內職員權益之檢討</w:t>
      </w:r>
      <w:proofErr w:type="gramStart"/>
      <w:r w:rsidR="009647EC" w:rsidRPr="002968D9">
        <w:rPr>
          <w:rFonts w:hAnsi="標楷體" w:hint="eastAsia"/>
          <w:color w:val="000000" w:themeColor="text1"/>
        </w:rPr>
        <w:t>研</w:t>
      </w:r>
      <w:proofErr w:type="gramEnd"/>
      <w:r w:rsidR="009647EC" w:rsidRPr="002968D9">
        <w:rPr>
          <w:rFonts w:hAnsi="標楷體" w:hint="eastAsia"/>
          <w:color w:val="000000" w:themeColor="text1"/>
        </w:rPr>
        <w:t>析</w:t>
      </w:r>
      <w:r w:rsidR="00596607" w:rsidRPr="002968D9">
        <w:rPr>
          <w:rFonts w:hAnsi="標楷體" w:hint="eastAsia"/>
          <w:color w:val="000000" w:themeColor="text1"/>
        </w:rPr>
        <w:t>」</w:t>
      </w:r>
      <w:r w:rsidR="009647EC" w:rsidRPr="002968D9">
        <w:rPr>
          <w:rFonts w:hAnsi="標楷體" w:hint="eastAsia"/>
          <w:color w:val="000000" w:themeColor="text1"/>
        </w:rPr>
        <w:t>內容摘要</w:t>
      </w:r>
    </w:p>
    <w:tbl>
      <w:tblPr>
        <w:tblStyle w:val="af6"/>
        <w:tblW w:w="0" w:type="auto"/>
        <w:tblInd w:w="-289" w:type="dxa"/>
        <w:tblLook w:val="04A0" w:firstRow="1" w:lastRow="0" w:firstColumn="1" w:lastColumn="0" w:noHBand="0" w:noVBand="1"/>
      </w:tblPr>
      <w:tblGrid>
        <w:gridCol w:w="993"/>
        <w:gridCol w:w="4536"/>
        <w:gridCol w:w="3594"/>
      </w:tblGrid>
      <w:tr w:rsidR="00E5686A" w:rsidRPr="002968D9" w14:paraId="30E58CBB" w14:textId="77777777" w:rsidTr="00795F8D">
        <w:trPr>
          <w:tblHeader/>
        </w:trPr>
        <w:tc>
          <w:tcPr>
            <w:tcW w:w="993" w:type="dxa"/>
            <w:vAlign w:val="center"/>
          </w:tcPr>
          <w:p w14:paraId="1313D0E8" w14:textId="77777777" w:rsidR="006566BE" w:rsidRPr="002968D9" w:rsidRDefault="00734471" w:rsidP="00FA784D">
            <w:pPr>
              <w:jc w:val="center"/>
              <w:rPr>
                <w:rFonts w:hAnsi="標楷體"/>
                <w:b/>
                <w:color w:val="000000" w:themeColor="text1"/>
                <w:sz w:val="27"/>
                <w:szCs w:val="27"/>
              </w:rPr>
            </w:pPr>
            <w:r w:rsidRPr="002968D9">
              <w:rPr>
                <w:rFonts w:hAnsi="標楷體" w:hint="eastAsia"/>
                <w:b/>
                <w:color w:val="000000" w:themeColor="text1"/>
                <w:sz w:val="27"/>
                <w:szCs w:val="27"/>
              </w:rPr>
              <w:t>項目</w:t>
            </w:r>
          </w:p>
        </w:tc>
        <w:tc>
          <w:tcPr>
            <w:tcW w:w="4536" w:type="dxa"/>
          </w:tcPr>
          <w:p w14:paraId="7A420B80" w14:textId="77777777" w:rsidR="006566BE" w:rsidRPr="002968D9" w:rsidRDefault="00961015" w:rsidP="00961015">
            <w:pPr>
              <w:jc w:val="center"/>
              <w:rPr>
                <w:rFonts w:hAnsi="標楷體"/>
                <w:b/>
                <w:color w:val="000000" w:themeColor="text1"/>
                <w:sz w:val="27"/>
                <w:szCs w:val="27"/>
              </w:rPr>
            </w:pPr>
            <w:r w:rsidRPr="002968D9">
              <w:rPr>
                <w:rFonts w:hAnsi="標楷體" w:hint="eastAsia"/>
                <w:b/>
                <w:color w:val="000000" w:themeColor="text1"/>
                <w:sz w:val="27"/>
                <w:szCs w:val="27"/>
              </w:rPr>
              <w:t>調查結果</w:t>
            </w:r>
          </w:p>
        </w:tc>
        <w:tc>
          <w:tcPr>
            <w:tcW w:w="3594" w:type="dxa"/>
          </w:tcPr>
          <w:p w14:paraId="52C028AE" w14:textId="23AE115B" w:rsidR="006566BE" w:rsidRPr="002968D9" w:rsidRDefault="00C076F9" w:rsidP="00961015">
            <w:pPr>
              <w:jc w:val="center"/>
              <w:rPr>
                <w:rFonts w:hAnsi="標楷體"/>
                <w:b/>
                <w:color w:val="000000" w:themeColor="text1"/>
                <w:sz w:val="27"/>
                <w:szCs w:val="27"/>
              </w:rPr>
            </w:pPr>
            <w:r w:rsidRPr="002968D9">
              <w:rPr>
                <w:rFonts w:hAnsi="標楷體" w:hint="eastAsia"/>
                <w:b/>
                <w:color w:val="000000" w:themeColor="text1"/>
                <w:sz w:val="27"/>
                <w:szCs w:val="27"/>
              </w:rPr>
              <w:t>檢討分析</w:t>
            </w:r>
            <w:r w:rsidR="00583DA3" w:rsidRPr="002968D9">
              <w:rPr>
                <w:rFonts w:hAnsi="標楷體" w:hint="eastAsia"/>
                <w:b/>
                <w:color w:val="000000" w:themeColor="text1"/>
                <w:sz w:val="27"/>
                <w:szCs w:val="27"/>
              </w:rPr>
              <w:t>情形</w:t>
            </w:r>
            <w:r w:rsidR="001F56C2" w:rsidRPr="002968D9">
              <w:rPr>
                <w:rFonts w:hAnsi="標楷體" w:hint="eastAsia"/>
                <w:b/>
                <w:color w:val="000000" w:themeColor="text1"/>
                <w:sz w:val="27"/>
                <w:szCs w:val="27"/>
              </w:rPr>
              <w:t>摘要</w:t>
            </w:r>
          </w:p>
        </w:tc>
      </w:tr>
      <w:tr w:rsidR="00E5686A" w:rsidRPr="002968D9" w14:paraId="56F9AEA9" w14:textId="77777777" w:rsidTr="00795F8D">
        <w:tc>
          <w:tcPr>
            <w:tcW w:w="993" w:type="dxa"/>
            <w:vAlign w:val="center"/>
          </w:tcPr>
          <w:p w14:paraId="71549C86" w14:textId="77777777" w:rsidR="006566BE" w:rsidRPr="002968D9" w:rsidRDefault="00734471" w:rsidP="00FA784D">
            <w:pPr>
              <w:jc w:val="center"/>
              <w:rPr>
                <w:rFonts w:hAnsi="標楷體"/>
                <w:b/>
                <w:color w:val="000000" w:themeColor="text1"/>
                <w:sz w:val="27"/>
                <w:szCs w:val="27"/>
              </w:rPr>
            </w:pPr>
            <w:r w:rsidRPr="002968D9">
              <w:rPr>
                <w:rFonts w:hAnsi="標楷體" w:hint="eastAsia"/>
                <w:b/>
                <w:color w:val="000000" w:themeColor="text1"/>
                <w:sz w:val="27"/>
                <w:szCs w:val="27"/>
              </w:rPr>
              <w:t>加班規定</w:t>
            </w:r>
          </w:p>
        </w:tc>
        <w:tc>
          <w:tcPr>
            <w:tcW w:w="4536" w:type="dxa"/>
          </w:tcPr>
          <w:p w14:paraId="5605C288" w14:textId="77777777" w:rsidR="006566BE" w:rsidRPr="002968D9" w:rsidRDefault="00795F8D" w:rsidP="00795F8D">
            <w:pPr>
              <w:ind w:left="270" w:hangingChars="93" w:hanging="270"/>
              <w:rPr>
                <w:rFonts w:hAnsi="標楷體"/>
                <w:color w:val="000000" w:themeColor="text1"/>
                <w:sz w:val="27"/>
                <w:szCs w:val="27"/>
              </w:rPr>
            </w:pPr>
            <w:r w:rsidRPr="002968D9">
              <w:rPr>
                <w:rFonts w:hAnsi="標楷體" w:hint="eastAsia"/>
                <w:color w:val="000000" w:themeColor="text1"/>
                <w:sz w:val="27"/>
                <w:szCs w:val="27"/>
              </w:rPr>
              <w:t>1.</w:t>
            </w:r>
            <w:r w:rsidR="00961015" w:rsidRPr="002968D9">
              <w:rPr>
                <w:rFonts w:hAnsi="標楷體" w:hint="eastAsia"/>
                <w:color w:val="000000" w:themeColor="text1"/>
                <w:sz w:val="27"/>
                <w:szCs w:val="27"/>
              </w:rPr>
              <w:t>有14所學校對於編制內</w:t>
            </w:r>
            <w:proofErr w:type="gramStart"/>
            <w:r w:rsidR="00961015" w:rsidRPr="002968D9">
              <w:rPr>
                <w:rFonts w:hAnsi="標楷體" w:hint="eastAsia"/>
                <w:color w:val="000000" w:themeColor="text1"/>
                <w:sz w:val="27"/>
                <w:szCs w:val="27"/>
              </w:rPr>
              <w:t>職員均訂有</w:t>
            </w:r>
            <w:proofErr w:type="gramEnd"/>
            <w:r w:rsidR="00961015" w:rsidRPr="002968D9">
              <w:rPr>
                <w:rFonts w:hAnsi="標楷體" w:hint="eastAsia"/>
                <w:color w:val="000000" w:themeColor="text1"/>
                <w:sz w:val="27"/>
                <w:szCs w:val="27"/>
              </w:rPr>
              <w:t>平日、假日及每月加班時數上限規定，原則平日每日加班時數不得超過4小時，假日加班時數上限以8小時為主，每月加班上限則為20小時至46小時不等。</w:t>
            </w:r>
          </w:p>
          <w:p w14:paraId="3604AD01" w14:textId="77777777" w:rsidR="005F69F1" w:rsidRPr="002968D9" w:rsidRDefault="00795F8D" w:rsidP="00795F8D">
            <w:pPr>
              <w:ind w:left="270" w:hangingChars="93" w:hanging="270"/>
              <w:rPr>
                <w:rFonts w:hAnsi="標楷體"/>
                <w:color w:val="000000" w:themeColor="text1"/>
                <w:sz w:val="27"/>
                <w:szCs w:val="27"/>
              </w:rPr>
            </w:pPr>
            <w:r w:rsidRPr="002968D9">
              <w:rPr>
                <w:rFonts w:hAnsi="標楷體" w:hint="eastAsia"/>
                <w:color w:val="000000" w:themeColor="text1"/>
                <w:sz w:val="27"/>
                <w:szCs w:val="27"/>
              </w:rPr>
              <w:t>2.</w:t>
            </w:r>
            <w:r w:rsidR="002414D5" w:rsidRPr="002968D9">
              <w:rPr>
                <w:rFonts w:hAnsi="標楷體" w:hint="eastAsia"/>
                <w:color w:val="000000" w:themeColor="text1"/>
                <w:sz w:val="27"/>
                <w:szCs w:val="27"/>
              </w:rPr>
              <w:t>加班後之權益</w:t>
            </w:r>
            <w:r w:rsidR="005F69F1" w:rsidRPr="002968D9">
              <w:rPr>
                <w:rFonts w:hAnsi="標楷體" w:hint="eastAsia"/>
                <w:color w:val="000000" w:themeColor="text1"/>
                <w:sz w:val="27"/>
                <w:szCs w:val="27"/>
              </w:rPr>
              <w:t>：編制內職員加班後有可自行選擇補休或請領加班費，有原則</w:t>
            </w:r>
            <w:proofErr w:type="gramStart"/>
            <w:r w:rsidR="005F69F1" w:rsidRPr="002968D9">
              <w:rPr>
                <w:rFonts w:hAnsi="標楷體" w:hint="eastAsia"/>
                <w:color w:val="000000" w:themeColor="text1"/>
                <w:sz w:val="27"/>
                <w:szCs w:val="27"/>
              </w:rPr>
              <w:t>補休但例外簽准得發給</w:t>
            </w:r>
            <w:proofErr w:type="gramEnd"/>
            <w:r w:rsidR="005F69F1" w:rsidRPr="002968D9">
              <w:rPr>
                <w:rFonts w:hAnsi="標楷體" w:hint="eastAsia"/>
                <w:color w:val="000000" w:themeColor="text1"/>
                <w:sz w:val="27"/>
                <w:szCs w:val="27"/>
              </w:rPr>
              <w:t>加班費，有只能選擇</w:t>
            </w:r>
            <w:proofErr w:type="gramStart"/>
            <w:r w:rsidR="005F69F1" w:rsidRPr="002968D9">
              <w:rPr>
                <w:rFonts w:hAnsi="標楷體" w:hint="eastAsia"/>
                <w:color w:val="000000" w:themeColor="text1"/>
                <w:sz w:val="27"/>
                <w:szCs w:val="27"/>
              </w:rPr>
              <w:t>補休等情形</w:t>
            </w:r>
            <w:proofErr w:type="gramEnd"/>
            <w:r w:rsidR="005F69F1" w:rsidRPr="002968D9">
              <w:rPr>
                <w:rFonts w:hAnsi="標楷體" w:hint="eastAsia"/>
                <w:color w:val="000000" w:themeColor="text1"/>
                <w:sz w:val="27"/>
                <w:szCs w:val="27"/>
              </w:rPr>
              <w:t>，以上各占約三分之一。</w:t>
            </w:r>
          </w:p>
          <w:p w14:paraId="6C6DD1C8" w14:textId="77777777" w:rsidR="00C21638" w:rsidRPr="002968D9" w:rsidRDefault="00795F8D" w:rsidP="00795F8D">
            <w:pPr>
              <w:ind w:left="270" w:hangingChars="93" w:hanging="270"/>
              <w:rPr>
                <w:rFonts w:hAnsi="標楷體"/>
                <w:color w:val="000000" w:themeColor="text1"/>
                <w:sz w:val="27"/>
                <w:szCs w:val="27"/>
              </w:rPr>
            </w:pPr>
            <w:r w:rsidRPr="002968D9">
              <w:rPr>
                <w:rFonts w:hAnsi="標楷體" w:hint="eastAsia"/>
                <w:color w:val="000000" w:themeColor="text1"/>
                <w:sz w:val="27"/>
                <w:szCs w:val="27"/>
              </w:rPr>
              <w:t>3.</w:t>
            </w:r>
            <w:r w:rsidR="00C21638" w:rsidRPr="002968D9">
              <w:rPr>
                <w:rFonts w:hAnsi="標楷體" w:hint="eastAsia"/>
                <w:color w:val="000000" w:themeColor="text1"/>
                <w:sz w:val="27"/>
                <w:szCs w:val="27"/>
              </w:rPr>
              <w:t>加班費計算方式：在得請領加班費之學校（含例外簽准部分約12所）中，有2所學校編制內職員加班費計算方式與編制外職員相同，以相同之標準發給；</w:t>
            </w:r>
            <w:r w:rsidR="00C21638" w:rsidRPr="002968D9">
              <w:rPr>
                <w:rFonts w:hAnsi="標楷體" w:hint="eastAsia"/>
                <w:b/>
                <w:color w:val="000000" w:themeColor="text1"/>
                <w:sz w:val="27"/>
                <w:szCs w:val="27"/>
              </w:rPr>
              <w:t>另有4所學校與公務人員相同以每月薪資/240*加班時數計算發給；其餘或以每小時</w:t>
            </w:r>
            <w:r w:rsidR="00E80931" w:rsidRPr="002968D9">
              <w:rPr>
                <w:rFonts w:hAnsi="標楷體" w:hint="eastAsia"/>
                <w:b/>
                <w:color w:val="000000" w:themeColor="text1"/>
                <w:sz w:val="27"/>
                <w:szCs w:val="27"/>
              </w:rPr>
              <w:t>新臺幣（下同）</w:t>
            </w:r>
            <w:r w:rsidR="00C21638" w:rsidRPr="002968D9">
              <w:rPr>
                <w:rFonts w:hAnsi="標楷體" w:hint="eastAsia"/>
                <w:b/>
                <w:color w:val="000000" w:themeColor="text1"/>
                <w:sz w:val="27"/>
                <w:szCs w:val="27"/>
              </w:rPr>
              <w:t>100元至200元不等標準發給加班費</w:t>
            </w:r>
            <w:r w:rsidR="00C21638" w:rsidRPr="002968D9">
              <w:rPr>
                <w:rFonts w:hAnsi="標楷體" w:hint="eastAsia"/>
                <w:color w:val="000000" w:themeColor="text1"/>
                <w:sz w:val="27"/>
                <w:szCs w:val="27"/>
              </w:rPr>
              <w:t>。</w:t>
            </w:r>
          </w:p>
          <w:p w14:paraId="4C15DE5E" w14:textId="32418F85" w:rsidR="00C21638" w:rsidRPr="002968D9" w:rsidRDefault="00795F8D" w:rsidP="00795F8D">
            <w:pPr>
              <w:ind w:left="270" w:hangingChars="93" w:hanging="270"/>
              <w:rPr>
                <w:rFonts w:hAnsi="標楷體"/>
                <w:color w:val="000000" w:themeColor="text1"/>
                <w:sz w:val="27"/>
                <w:szCs w:val="27"/>
              </w:rPr>
            </w:pPr>
            <w:r w:rsidRPr="002968D9">
              <w:rPr>
                <w:rFonts w:hAnsi="標楷體" w:hint="eastAsia"/>
                <w:color w:val="000000" w:themeColor="text1"/>
                <w:sz w:val="27"/>
                <w:szCs w:val="27"/>
              </w:rPr>
              <w:t>4.</w:t>
            </w:r>
            <w:r w:rsidR="005B1E14" w:rsidRPr="002968D9">
              <w:rPr>
                <w:rFonts w:hAnsi="標楷體" w:hint="eastAsia"/>
                <w:color w:val="000000" w:themeColor="text1"/>
                <w:sz w:val="27"/>
                <w:szCs w:val="27"/>
              </w:rPr>
              <w:t>補休期限屆期之處置：編制內職員如選擇補休，於補休期限屆期未休畢者，視為放棄，此與公務人員相同，與</w:t>
            </w:r>
            <w:r w:rsidR="005B1E14" w:rsidRPr="002968D9">
              <w:rPr>
                <w:rFonts w:hAnsi="標楷體" w:hint="eastAsia"/>
                <w:b/>
                <w:bCs/>
                <w:color w:val="000000" w:themeColor="text1"/>
                <w:sz w:val="27"/>
                <w:szCs w:val="27"/>
              </w:rPr>
              <w:t>編制外職員未休畢部分折算工資之處理方式不同</w:t>
            </w:r>
            <w:r w:rsidR="005B1E14" w:rsidRPr="002968D9">
              <w:rPr>
                <w:rFonts w:hAnsi="標楷體" w:hint="eastAsia"/>
                <w:color w:val="000000" w:themeColor="text1"/>
                <w:sz w:val="27"/>
                <w:szCs w:val="27"/>
              </w:rPr>
              <w:t>。</w:t>
            </w:r>
          </w:p>
        </w:tc>
        <w:tc>
          <w:tcPr>
            <w:tcW w:w="3594" w:type="dxa"/>
          </w:tcPr>
          <w:p w14:paraId="7E008799" w14:textId="43B2A384" w:rsidR="006566BE" w:rsidRPr="002968D9" w:rsidRDefault="004864AC" w:rsidP="004864AC">
            <w:pPr>
              <w:ind w:left="270" w:hangingChars="93" w:hanging="270"/>
              <w:rPr>
                <w:rFonts w:hAnsi="標楷體"/>
                <w:color w:val="000000" w:themeColor="text1"/>
                <w:sz w:val="27"/>
                <w:szCs w:val="27"/>
              </w:rPr>
            </w:pPr>
            <w:r w:rsidRPr="002968D9">
              <w:rPr>
                <w:rFonts w:hAnsi="標楷體" w:hint="eastAsia"/>
                <w:color w:val="000000" w:themeColor="text1"/>
                <w:sz w:val="27"/>
                <w:szCs w:val="27"/>
              </w:rPr>
              <w:t>1.</w:t>
            </w:r>
            <w:r w:rsidR="00A203B4" w:rsidRPr="002968D9">
              <w:rPr>
                <w:rFonts w:hAnsi="標楷體" w:hint="eastAsia"/>
                <w:color w:val="000000" w:themeColor="text1"/>
                <w:sz w:val="27"/>
                <w:szCs w:val="27"/>
              </w:rPr>
              <w:t>經查各私立學校編制內職員加班之規定，係經由校內行政會議、校務會議或董事會等機制審議通過，已遵循各校內部程序規範，又各校給予加班同仁事後選擇補休或核發加班費，係學校評估渠</w:t>
            </w:r>
            <w:r w:rsidR="00A203B4" w:rsidRPr="002968D9">
              <w:rPr>
                <w:rFonts w:hAnsi="標楷體" w:hint="eastAsia"/>
                <w:b/>
                <w:color w:val="000000" w:themeColor="text1"/>
                <w:sz w:val="27"/>
                <w:szCs w:val="27"/>
              </w:rPr>
              <w:t>財政負擔</w:t>
            </w:r>
            <w:r w:rsidR="00A203B4" w:rsidRPr="002968D9">
              <w:rPr>
                <w:rFonts w:hAnsi="標楷體" w:hint="eastAsia"/>
                <w:color w:val="000000" w:themeColor="text1"/>
                <w:sz w:val="27"/>
                <w:szCs w:val="27"/>
              </w:rPr>
              <w:t>後所為之決定。</w:t>
            </w:r>
          </w:p>
          <w:p w14:paraId="755EF569" w14:textId="77777777" w:rsidR="00A203B4" w:rsidRPr="002968D9" w:rsidRDefault="003737FC" w:rsidP="0006554A">
            <w:pPr>
              <w:ind w:left="270" w:hangingChars="93" w:hanging="270"/>
              <w:rPr>
                <w:rFonts w:hAnsi="標楷體"/>
                <w:color w:val="000000" w:themeColor="text1"/>
                <w:sz w:val="27"/>
                <w:szCs w:val="27"/>
              </w:rPr>
            </w:pPr>
            <w:r w:rsidRPr="002968D9">
              <w:rPr>
                <w:rFonts w:hAnsi="標楷體" w:cs="標楷體" w:hint="eastAsia"/>
                <w:color w:val="000000" w:themeColor="text1"/>
                <w:sz w:val="27"/>
                <w:szCs w:val="27"/>
              </w:rPr>
              <w:t>2.</w:t>
            </w:r>
            <w:r w:rsidR="00333306" w:rsidRPr="002968D9">
              <w:rPr>
                <w:rFonts w:hAnsi="標楷體" w:hint="eastAsia"/>
                <w:color w:val="000000" w:themeColor="text1"/>
                <w:sz w:val="27"/>
                <w:szCs w:val="27"/>
              </w:rPr>
              <w:t>惟就少數學校</w:t>
            </w:r>
            <w:r w:rsidR="00333306" w:rsidRPr="002968D9">
              <w:rPr>
                <w:rFonts w:hAnsi="標楷體" w:hint="eastAsia"/>
                <w:b/>
                <w:bCs/>
                <w:color w:val="000000" w:themeColor="text1"/>
                <w:sz w:val="27"/>
                <w:szCs w:val="27"/>
              </w:rPr>
              <w:t>加班費</w:t>
            </w:r>
            <w:r w:rsidR="00333306" w:rsidRPr="002968D9">
              <w:rPr>
                <w:rFonts w:hAnsi="標楷體" w:hint="eastAsia"/>
                <w:color w:val="000000" w:themeColor="text1"/>
                <w:sz w:val="27"/>
                <w:szCs w:val="27"/>
              </w:rPr>
              <w:t>，係</w:t>
            </w:r>
            <w:r w:rsidR="00333306" w:rsidRPr="002968D9">
              <w:rPr>
                <w:rFonts w:hAnsi="標楷體" w:hint="eastAsia"/>
                <w:b/>
                <w:color w:val="000000" w:themeColor="text1"/>
                <w:sz w:val="27"/>
                <w:szCs w:val="27"/>
              </w:rPr>
              <w:t>以每小時100元至200元不等標準發給，並非依照個別職員待遇標準支領(</w:t>
            </w:r>
            <w:r w:rsidR="00333306" w:rsidRPr="002968D9">
              <w:rPr>
                <w:rFonts w:hAnsi="標楷體" w:cs="標楷體" w:hint="eastAsia"/>
                <w:b/>
                <w:color w:val="000000" w:themeColor="text1"/>
                <w:sz w:val="27"/>
                <w:szCs w:val="27"/>
              </w:rPr>
              <w:t>例如以每月薪資</w:t>
            </w:r>
            <w:r w:rsidR="00333306" w:rsidRPr="002968D9">
              <w:rPr>
                <w:rFonts w:hAnsi="標楷體" w:hint="eastAsia"/>
                <w:b/>
                <w:color w:val="000000" w:themeColor="text1"/>
                <w:sz w:val="27"/>
                <w:szCs w:val="27"/>
              </w:rPr>
              <w:t>/240*加班時數計算發給)</w:t>
            </w:r>
            <w:r w:rsidR="00333306" w:rsidRPr="002968D9">
              <w:rPr>
                <w:rFonts w:hAnsi="標楷體" w:hint="eastAsia"/>
                <w:color w:val="000000" w:themeColor="text1"/>
                <w:sz w:val="27"/>
                <w:szCs w:val="27"/>
              </w:rPr>
              <w:t>，有請學校予以檢討之必要</w:t>
            </w:r>
            <w:r w:rsidR="0022082E" w:rsidRPr="002968D9">
              <w:rPr>
                <w:rFonts w:hAnsi="標楷體" w:hint="eastAsia"/>
                <w:color w:val="000000" w:themeColor="text1"/>
                <w:sz w:val="27"/>
                <w:szCs w:val="27"/>
              </w:rPr>
              <w:t>。</w:t>
            </w:r>
          </w:p>
        </w:tc>
      </w:tr>
      <w:tr w:rsidR="00E5686A" w:rsidRPr="002968D9" w14:paraId="7E6F87EE" w14:textId="77777777" w:rsidTr="00795F8D">
        <w:tc>
          <w:tcPr>
            <w:tcW w:w="993" w:type="dxa"/>
            <w:vAlign w:val="center"/>
          </w:tcPr>
          <w:p w14:paraId="43AE6A6D" w14:textId="77777777" w:rsidR="006566BE" w:rsidRPr="002968D9" w:rsidRDefault="00816824" w:rsidP="00FA784D">
            <w:pPr>
              <w:jc w:val="center"/>
              <w:rPr>
                <w:rFonts w:hAnsi="標楷體"/>
                <w:b/>
                <w:color w:val="000000" w:themeColor="text1"/>
                <w:sz w:val="27"/>
                <w:szCs w:val="27"/>
              </w:rPr>
            </w:pPr>
            <w:r w:rsidRPr="002968D9">
              <w:rPr>
                <w:rFonts w:hAnsi="標楷體" w:hint="eastAsia"/>
                <w:b/>
                <w:color w:val="000000" w:themeColor="text1"/>
                <w:sz w:val="27"/>
                <w:szCs w:val="27"/>
              </w:rPr>
              <w:t>特別休假部分</w:t>
            </w:r>
          </w:p>
        </w:tc>
        <w:tc>
          <w:tcPr>
            <w:tcW w:w="4536" w:type="dxa"/>
          </w:tcPr>
          <w:p w14:paraId="1535BA0E" w14:textId="77777777" w:rsidR="00816824" w:rsidRPr="002968D9" w:rsidRDefault="004A301F" w:rsidP="00795F8D">
            <w:pPr>
              <w:ind w:left="270" w:hangingChars="93" w:hanging="270"/>
              <w:rPr>
                <w:rFonts w:hAnsi="標楷體"/>
                <w:color w:val="000000" w:themeColor="text1"/>
                <w:sz w:val="27"/>
                <w:szCs w:val="27"/>
              </w:rPr>
            </w:pPr>
            <w:r w:rsidRPr="002968D9">
              <w:rPr>
                <w:rFonts w:hAnsi="標楷體" w:hint="eastAsia"/>
                <w:color w:val="000000" w:themeColor="text1"/>
                <w:sz w:val="27"/>
                <w:szCs w:val="27"/>
              </w:rPr>
              <w:t>1.</w:t>
            </w:r>
            <w:r w:rsidR="00816824" w:rsidRPr="002968D9">
              <w:rPr>
                <w:rFonts w:hAnsi="標楷體" w:hint="eastAsia"/>
                <w:color w:val="000000" w:themeColor="text1"/>
                <w:sz w:val="27"/>
                <w:szCs w:val="27"/>
              </w:rPr>
              <w:t>特別休假核給依據：</w:t>
            </w:r>
            <w:r w:rsidR="00816824" w:rsidRPr="002968D9">
              <w:rPr>
                <w:rFonts w:hAnsi="標楷體" w:hint="eastAsia"/>
                <w:b/>
                <w:color w:val="000000" w:themeColor="text1"/>
                <w:sz w:val="27"/>
                <w:szCs w:val="27"/>
              </w:rPr>
              <w:t>有13所學校自訂校內規章規範特別休假核給標準</w:t>
            </w:r>
            <w:r w:rsidR="00816824" w:rsidRPr="002968D9">
              <w:rPr>
                <w:rFonts w:hAnsi="標楷體" w:hint="eastAsia"/>
                <w:color w:val="000000" w:themeColor="text1"/>
                <w:sz w:val="27"/>
                <w:szCs w:val="27"/>
              </w:rPr>
              <w:t>，有1所學校比照適用勞基法之編制外職員，有2所學校參照專任教師及公務人員之請假規則之休假規定辦理。</w:t>
            </w:r>
          </w:p>
          <w:p w14:paraId="492F787D" w14:textId="77777777" w:rsidR="00816824" w:rsidRPr="002968D9" w:rsidRDefault="004A301F" w:rsidP="00795F8D">
            <w:pPr>
              <w:ind w:left="270" w:hangingChars="93" w:hanging="270"/>
              <w:rPr>
                <w:rFonts w:hAnsi="標楷體"/>
                <w:color w:val="000000" w:themeColor="text1"/>
                <w:sz w:val="27"/>
                <w:szCs w:val="27"/>
              </w:rPr>
            </w:pPr>
            <w:r w:rsidRPr="002968D9">
              <w:rPr>
                <w:rFonts w:hAnsi="標楷體" w:hint="eastAsia"/>
                <w:color w:val="000000" w:themeColor="text1"/>
                <w:sz w:val="27"/>
                <w:szCs w:val="27"/>
              </w:rPr>
              <w:t>2.</w:t>
            </w:r>
            <w:r w:rsidR="00816824" w:rsidRPr="002968D9">
              <w:rPr>
                <w:rFonts w:hAnsi="標楷體" w:hint="eastAsia"/>
                <w:color w:val="000000" w:themeColor="text1"/>
                <w:sz w:val="27"/>
                <w:szCs w:val="27"/>
              </w:rPr>
              <w:t>特別休假核給標準：有14所學校規定服務滿1年(含6個月)後，給予特別休假。在最高特別休假日數部分，有15所學校給予15日以</w:t>
            </w:r>
            <w:r w:rsidR="00816824" w:rsidRPr="002968D9">
              <w:rPr>
                <w:rFonts w:hAnsi="標楷體" w:hint="eastAsia"/>
                <w:color w:val="000000" w:themeColor="text1"/>
                <w:sz w:val="27"/>
                <w:szCs w:val="27"/>
              </w:rPr>
              <w:lastRenderedPageBreak/>
              <w:t>上之特別休假，有7所學校給予30日之最高特別休假。</w:t>
            </w:r>
          </w:p>
          <w:p w14:paraId="3D2E1F3D" w14:textId="1911D4A8" w:rsidR="006566BE" w:rsidRPr="002968D9" w:rsidRDefault="00183D95" w:rsidP="00795F8D">
            <w:pPr>
              <w:ind w:left="270" w:hangingChars="93" w:hanging="270"/>
              <w:rPr>
                <w:rFonts w:hAnsi="標楷體"/>
                <w:color w:val="000000" w:themeColor="text1"/>
                <w:sz w:val="27"/>
                <w:szCs w:val="27"/>
              </w:rPr>
            </w:pPr>
            <w:r w:rsidRPr="002968D9">
              <w:rPr>
                <w:rFonts w:hAnsi="標楷體" w:hint="eastAsia"/>
                <w:color w:val="000000" w:themeColor="text1"/>
                <w:sz w:val="27"/>
                <w:szCs w:val="27"/>
              </w:rPr>
              <w:t>3.</w:t>
            </w:r>
            <w:r w:rsidR="00816824" w:rsidRPr="002968D9">
              <w:rPr>
                <w:rFonts w:hAnsi="標楷體" w:hint="eastAsia"/>
                <w:color w:val="000000" w:themeColor="text1"/>
                <w:sz w:val="27"/>
                <w:szCs w:val="27"/>
              </w:rPr>
              <w:t>特別休假未修畢之處置：私校編制內職員學年度結束後，</w:t>
            </w:r>
            <w:proofErr w:type="gramStart"/>
            <w:r w:rsidR="00816824" w:rsidRPr="002968D9">
              <w:rPr>
                <w:rFonts w:hAnsi="標楷體" w:hint="eastAsia"/>
                <w:color w:val="000000" w:themeColor="text1"/>
                <w:sz w:val="27"/>
                <w:szCs w:val="27"/>
              </w:rPr>
              <w:t>渠等倘有</w:t>
            </w:r>
            <w:proofErr w:type="gramEnd"/>
            <w:r w:rsidR="00816824" w:rsidRPr="002968D9">
              <w:rPr>
                <w:rFonts w:hAnsi="標楷體" w:hint="eastAsia"/>
                <w:color w:val="000000" w:themeColor="text1"/>
                <w:sz w:val="27"/>
                <w:szCs w:val="27"/>
              </w:rPr>
              <w:t>特別休假未休畢之情形，有5所學校得選擇遞延次</w:t>
            </w:r>
            <w:proofErr w:type="gramStart"/>
            <w:r w:rsidR="00816824" w:rsidRPr="002968D9">
              <w:rPr>
                <w:rFonts w:hAnsi="標楷體" w:hint="eastAsia"/>
                <w:color w:val="000000" w:themeColor="text1"/>
                <w:sz w:val="27"/>
                <w:szCs w:val="27"/>
              </w:rPr>
              <w:t>1</w:t>
            </w:r>
            <w:proofErr w:type="gramEnd"/>
            <w:r w:rsidR="00816824" w:rsidRPr="002968D9">
              <w:rPr>
                <w:rFonts w:hAnsi="標楷體" w:hint="eastAsia"/>
                <w:color w:val="000000" w:themeColor="text1"/>
                <w:sz w:val="27"/>
                <w:szCs w:val="27"/>
              </w:rPr>
              <w:t>年度實施，</w:t>
            </w:r>
            <w:r w:rsidR="00816824" w:rsidRPr="002968D9">
              <w:rPr>
                <w:rFonts w:hAnsi="標楷體" w:hint="eastAsia"/>
                <w:b/>
                <w:color w:val="000000" w:themeColor="text1"/>
                <w:sz w:val="27"/>
                <w:szCs w:val="27"/>
              </w:rPr>
              <w:t>有</w:t>
            </w:r>
            <w:r w:rsidR="00816824" w:rsidRPr="002968D9">
              <w:rPr>
                <w:rFonts w:hAnsi="標楷體"/>
                <w:b/>
                <w:color w:val="000000" w:themeColor="text1"/>
                <w:sz w:val="27"/>
                <w:szCs w:val="27"/>
              </w:rPr>
              <w:t>12</w:t>
            </w:r>
            <w:r w:rsidR="00816824" w:rsidRPr="002968D9">
              <w:rPr>
                <w:rFonts w:hAnsi="標楷體" w:hint="eastAsia"/>
                <w:b/>
                <w:color w:val="000000" w:themeColor="text1"/>
                <w:sz w:val="27"/>
                <w:szCs w:val="27"/>
              </w:rPr>
              <w:t>所學校以視為放棄方式處理</w:t>
            </w:r>
            <w:r w:rsidR="00816824" w:rsidRPr="002968D9">
              <w:rPr>
                <w:rFonts w:hAnsi="標楷體" w:hint="eastAsia"/>
                <w:color w:val="000000" w:themeColor="text1"/>
                <w:sz w:val="27"/>
                <w:szCs w:val="27"/>
              </w:rPr>
              <w:t>，有</w:t>
            </w:r>
            <w:r w:rsidR="00816824" w:rsidRPr="002968D9">
              <w:rPr>
                <w:rFonts w:hAnsi="標楷體"/>
                <w:color w:val="000000" w:themeColor="text1"/>
                <w:sz w:val="27"/>
                <w:szCs w:val="27"/>
              </w:rPr>
              <w:t>1</w:t>
            </w:r>
            <w:r w:rsidR="00816824" w:rsidRPr="002968D9">
              <w:rPr>
                <w:rFonts w:hAnsi="標楷體" w:hint="eastAsia"/>
                <w:color w:val="000000" w:themeColor="text1"/>
                <w:sz w:val="27"/>
                <w:szCs w:val="27"/>
              </w:rPr>
              <w:t>所學校與編制外職員相同，給予折算工資。</w:t>
            </w:r>
          </w:p>
        </w:tc>
        <w:tc>
          <w:tcPr>
            <w:tcW w:w="3594" w:type="dxa"/>
          </w:tcPr>
          <w:p w14:paraId="2D713A1B" w14:textId="77777777" w:rsidR="00BC7C83" w:rsidRPr="002968D9" w:rsidRDefault="00BC7C83" w:rsidP="00BC7C83">
            <w:pPr>
              <w:ind w:left="270" w:hangingChars="93" w:hanging="270"/>
              <w:rPr>
                <w:rFonts w:hAnsi="標楷體"/>
                <w:color w:val="000000" w:themeColor="text1"/>
                <w:sz w:val="27"/>
                <w:szCs w:val="27"/>
              </w:rPr>
            </w:pPr>
            <w:r w:rsidRPr="002968D9">
              <w:rPr>
                <w:rFonts w:hAnsi="標楷體" w:hint="eastAsia"/>
                <w:color w:val="000000" w:themeColor="text1"/>
                <w:sz w:val="27"/>
                <w:szCs w:val="27"/>
              </w:rPr>
              <w:lastRenderedPageBreak/>
              <w:t>1.</w:t>
            </w:r>
            <w:r w:rsidR="007E6A3B" w:rsidRPr="002968D9">
              <w:rPr>
                <w:rFonts w:hAnsi="標楷體" w:hint="eastAsia"/>
                <w:color w:val="000000" w:themeColor="text1"/>
                <w:sz w:val="27"/>
                <w:szCs w:val="27"/>
              </w:rPr>
              <w:t>各私立學校對於特別休假之給予，不論是依校內規定，或比照適用勞基法之編制外職員，抑或參照專任教師及公務人員之請假規則之休假規定辦理，各校</w:t>
            </w:r>
            <w:proofErr w:type="gramStart"/>
            <w:r w:rsidR="007E6A3B" w:rsidRPr="002968D9">
              <w:rPr>
                <w:rFonts w:hAnsi="標楷體" w:hint="eastAsia"/>
                <w:color w:val="000000" w:themeColor="text1"/>
                <w:sz w:val="27"/>
                <w:szCs w:val="27"/>
              </w:rPr>
              <w:t>規範均屬明確</w:t>
            </w:r>
            <w:proofErr w:type="gramEnd"/>
            <w:r w:rsidR="007E6A3B" w:rsidRPr="002968D9">
              <w:rPr>
                <w:rFonts w:hAnsi="標楷體" w:hint="eastAsia"/>
                <w:color w:val="000000" w:themeColor="text1"/>
                <w:sz w:val="27"/>
                <w:szCs w:val="27"/>
              </w:rPr>
              <w:t>，且</w:t>
            </w:r>
            <w:r w:rsidR="007E6A3B" w:rsidRPr="002968D9">
              <w:rPr>
                <w:rFonts w:hAnsi="標楷體"/>
                <w:color w:val="000000" w:themeColor="text1"/>
                <w:sz w:val="27"/>
                <w:szCs w:val="27"/>
              </w:rPr>
              <w:t>17</w:t>
            </w:r>
            <w:r w:rsidR="007E6A3B" w:rsidRPr="002968D9">
              <w:rPr>
                <w:rFonts w:hAnsi="標楷體" w:hint="eastAsia"/>
                <w:color w:val="000000" w:themeColor="text1"/>
                <w:sz w:val="27"/>
                <w:szCs w:val="27"/>
              </w:rPr>
              <w:t>所學校在職員服務滿1年後，即給予特別休假，此與公務人員及公立</w:t>
            </w:r>
            <w:r w:rsidR="007E6A3B" w:rsidRPr="002968D9">
              <w:rPr>
                <w:rFonts w:hAnsi="標楷體" w:hint="eastAsia"/>
                <w:color w:val="000000" w:themeColor="text1"/>
                <w:sz w:val="27"/>
                <w:szCs w:val="27"/>
              </w:rPr>
              <w:lastRenderedPageBreak/>
              <w:t>學校兼任行政職務教師之休假規定相當。</w:t>
            </w:r>
          </w:p>
          <w:p w14:paraId="6BCEFA91" w14:textId="77777777" w:rsidR="006566BE" w:rsidRPr="002968D9" w:rsidRDefault="00BC7C83" w:rsidP="00BC7C83">
            <w:pPr>
              <w:ind w:left="270" w:hangingChars="93" w:hanging="270"/>
              <w:rPr>
                <w:rFonts w:hAnsi="標楷體"/>
                <w:color w:val="000000" w:themeColor="text1"/>
                <w:sz w:val="27"/>
                <w:szCs w:val="27"/>
              </w:rPr>
            </w:pPr>
            <w:r w:rsidRPr="002968D9">
              <w:rPr>
                <w:rFonts w:hAnsi="標楷體" w:hint="eastAsia"/>
                <w:color w:val="000000" w:themeColor="text1"/>
                <w:sz w:val="27"/>
                <w:szCs w:val="27"/>
              </w:rPr>
              <w:t>2.</w:t>
            </w:r>
            <w:r w:rsidR="007E6A3B" w:rsidRPr="002968D9">
              <w:rPr>
                <w:rFonts w:hAnsi="標楷體" w:hint="eastAsia"/>
                <w:color w:val="000000" w:themeColor="text1"/>
                <w:sz w:val="27"/>
                <w:szCs w:val="27"/>
              </w:rPr>
              <w:t>惟就</w:t>
            </w:r>
            <w:r w:rsidR="007E6A3B" w:rsidRPr="002968D9">
              <w:rPr>
                <w:rFonts w:hAnsi="標楷體" w:hint="eastAsia"/>
                <w:b/>
                <w:color w:val="000000" w:themeColor="text1"/>
                <w:sz w:val="27"/>
                <w:szCs w:val="27"/>
              </w:rPr>
              <w:t>少數學校特別休假給予之日數偏低</w:t>
            </w:r>
            <w:r w:rsidR="007E6A3B" w:rsidRPr="002968D9">
              <w:rPr>
                <w:rFonts w:hAnsi="標楷體" w:hint="eastAsia"/>
                <w:color w:val="000000" w:themeColor="text1"/>
                <w:sz w:val="27"/>
                <w:szCs w:val="27"/>
              </w:rPr>
              <w:t>，亦有請學校檢討之必要。</w:t>
            </w:r>
          </w:p>
        </w:tc>
      </w:tr>
    </w:tbl>
    <w:p w14:paraId="17BEAE06" w14:textId="77777777" w:rsidR="007E3A7E" w:rsidRPr="002968D9" w:rsidRDefault="007E3A7E" w:rsidP="007E3A7E">
      <w:pPr>
        <w:spacing w:afterLines="50" w:after="228"/>
        <w:ind w:leftChars="-208" w:left="3" w:hangingChars="237" w:hanging="711"/>
        <w:rPr>
          <w:rFonts w:hAnsi="標楷體"/>
          <w:color w:val="000000" w:themeColor="text1"/>
        </w:rPr>
      </w:pPr>
      <w:r w:rsidRPr="002968D9">
        <w:rPr>
          <w:rFonts w:hAnsi="標楷體" w:hint="eastAsia"/>
          <w:color w:val="000000" w:themeColor="text1"/>
          <w:sz w:val="28"/>
          <w:szCs w:val="28"/>
        </w:rPr>
        <w:lastRenderedPageBreak/>
        <w:t xml:space="preserve">　 資料來源：本調查整理自教育部查復資料。</w:t>
      </w:r>
    </w:p>
    <w:p w14:paraId="0926D9B3" w14:textId="3FFE5F51" w:rsidR="008D3958" w:rsidRPr="002968D9" w:rsidRDefault="003622F6" w:rsidP="008D3958">
      <w:pPr>
        <w:pStyle w:val="4"/>
        <w:rPr>
          <w:rFonts w:hAnsi="標楷體"/>
          <w:color w:val="000000" w:themeColor="text1"/>
        </w:rPr>
      </w:pPr>
      <w:r w:rsidRPr="002968D9">
        <w:rPr>
          <w:rFonts w:hAnsi="標楷體" w:hint="eastAsia"/>
          <w:color w:val="000000" w:themeColor="text1"/>
        </w:rPr>
        <w:t>再</w:t>
      </w:r>
      <w:r w:rsidR="005972F6" w:rsidRPr="002968D9">
        <w:rPr>
          <w:rFonts w:hAnsi="標楷體" w:hint="eastAsia"/>
          <w:color w:val="000000" w:themeColor="text1"/>
        </w:rPr>
        <w:t>查</w:t>
      </w:r>
      <w:r w:rsidRPr="002968D9">
        <w:rPr>
          <w:rFonts w:hAnsi="標楷體" w:hint="eastAsia"/>
          <w:color w:val="000000" w:themeColor="text1"/>
        </w:rPr>
        <w:t>，</w:t>
      </w:r>
      <w:r w:rsidR="006A4A40" w:rsidRPr="002968D9">
        <w:rPr>
          <w:rFonts w:hAnsi="標楷體" w:hint="eastAsia"/>
          <w:color w:val="000000" w:themeColor="text1"/>
        </w:rPr>
        <w:t>教育部</w:t>
      </w:r>
      <w:r w:rsidR="00B21016" w:rsidRPr="002968D9">
        <w:rPr>
          <w:rFonts w:hAnsi="標楷體" w:hint="eastAsia"/>
          <w:color w:val="000000" w:themeColor="text1"/>
        </w:rPr>
        <w:t>108年12月19日</w:t>
      </w:r>
      <w:r w:rsidR="00527ADD" w:rsidRPr="002968D9">
        <w:rPr>
          <w:rFonts w:hAnsi="標楷體" w:hint="eastAsia"/>
          <w:color w:val="000000" w:themeColor="text1"/>
        </w:rPr>
        <w:t>由</w:t>
      </w:r>
      <w:r w:rsidR="00650B40" w:rsidRPr="002968D9">
        <w:rPr>
          <w:rFonts w:hAnsi="標楷體" w:hint="eastAsia"/>
          <w:color w:val="000000" w:themeColor="text1"/>
        </w:rPr>
        <w:t>前</w:t>
      </w:r>
      <w:r w:rsidR="00B21016" w:rsidRPr="002968D9">
        <w:rPr>
          <w:rFonts w:hAnsi="標楷體" w:hint="eastAsia"/>
          <w:color w:val="000000" w:themeColor="text1"/>
        </w:rPr>
        <w:t>常務次長主持</w:t>
      </w:r>
      <w:r w:rsidR="00DC774D" w:rsidRPr="002968D9">
        <w:rPr>
          <w:rFonts w:hAnsi="標楷體" w:hint="eastAsia"/>
          <w:color w:val="000000" w:themeColor="text1"/>
        </w:rPr>
        <w:t>之</w:t>
      </w:r>
      <w:r w:rsidR="00D42939" w:rsidRPr="002968D9">
        <w:rPr>
          <w:rFonts w:hAnsi="標楷體" w:hint="eastAsia"/>
          <w:b/>
          <w:color w:val="000000" w:themeColor="text1"/>
        </w:rPr>
        <w:t>「</w:t>
      </w:r>
      <w:proofErr w:type="gramStart"/>
      <w:r w:rsidR="00D42939" w:rsidRPr="002968D9">
        <w:rPr>
          <w:rFonts w:hAnsi="標楷體" w:hint="eastAsia"/>
          <w:b/>
          <w:color w:val="000000" w:themeColor="text1"/>
        </w:rPr>
        <w:t>研</w:t>
      </w:r>
      <w:proofErr w:type="gramEnd"/>
      <w:r w:rsidR="00D42939" w:rsidRPr="002968D9">
        <w:rPr>
          <w:rFonts w:hAnsi="標楷體" w:hint="eastAsia"/>
          <w:b/>
          <w:color w:val="000000" w:themeColor="text1"/>
        </w:rPr>
        <w:t>商私立學校編制內職員勞動權益意見交流會議」</w:t>
      </w:r>
      <w:r w:rsidR="003841DD" w:rsidRPr="002968D9">
        <w:rPr>
          <w:rFonts w:hAnsi="標楷體" w:hint="eastAsia"/>
          <w:color w:val="000000" w:themeColor="text1"/>
        </w:rPr>
        <w:t>決議略</w:t>
      </w:r>
      <w:proofErr w:type="gramStart"/>
      <w:r w:rsidR="003841DD" w:rsidRPr="002968D9">
        <w:rPr>
          <w:rFonts w:hAnsi="標楷體" w:hint="eastAsia"/>
          <w:color w:val="000000" w:themeColor="text1"/>
        </w:rPr>
        <w:t>以</w:t>
      </w:r>
      <w:proofErr w:type="gramEnd"/>
      <w:r w:rsidR="00B21016" w:rsidRPr="002968D9">
        <w:rPr>
          <w:rFonts w:hAnsi="標楷體" w:hint="eastAsia"/>
          <w:color w:val="000000" w:themeColor="text1"/>
        </w:rPr>
        <w:t>，</w:t>
      </w:r>
      <w:r w:rsidR="00F25203" w:rsidRPr="002968D9">
        <w:rPr>
          <w:rFonts w:hAnsi="標楷體" w:hint="eastAsia"/>
          <w:b/>
          <w:color w:val="000000" w:themeColor="text1"/>
        </w:rPr>
        <w:t>教育</w:t>
      </w:r>
      <w:r w:rsidR="00B21016" w:rsidRPr="002968D9">
        <w:rPr>
          <w:rFonts w:hAnsi="標楷體" w:hint="eastAsia"/>
          <w:b/>
          <w:color w:val="000000" w:themeColor="text1"/>
        </w:rPr>
        <w:t>部未來將比照之前兼任教師作法，全面盤點私立學校編制內職員各項勞動權益（包括基本工作時數、日數等）</w:t>
      </w:r>
      <w:r w:rsidR="00B21016" w:rsidRPr="002968D9">
        <w:rPr>
          <w:rFonts w:hAnsi="標楷體" w:hint="eastAsia"/>
          <w:color w:val="000000" w:themeColor="text1"/>
        </w:rPr>
        <w:t>，</w:t>
      </w:r>
      <w:r w:rsidR="00B21016" w:rsidRPr="002968D9">
        <w:rPr>
          <w:rFonts w:hAnsi="標楷體" w:hint="eastAsia"/>
          <w:b/>
          <w:color w:val="000000" w:themeColor="text1"/>
        </w:rPr>
        <w:t>並對照勞基法相關規範，提供並引導私立學校修正校內規章，</w:t>
      </w:r>
      <w:proofErr w:type="gramStart"/>
      <w:r w:rsidR="00B21016" w:rsidRPr="002968D9">
        <w:rPr>
          <w:rFonts w:hAnsi="標楷體" w:hint="eastAsia"/>
          <w:b/>
          <w:color w:val="000000" w:themeColor="text1"/>
        </w:rPr>
        <w:t>俾</w:t>
      </w:r>
      <w:proofErr w:type="gramEnd"/>
      <w:r w:rsidR="00B21016" w:rsidRPr="002968D9">
        <w:rPr>
          <w:rFonts w:hAnsi="標楷體" w:hint="eastAsia"/>
          <w:b/>
          <w:color w:val="000000" w:themeColor="text1"/>
        </w:rPr>
        <w:t>提升編制內職員勞動權益保障</w:t>
      </w:r>
      <w:r w:rsidR="00B21016" w:rsidRPr="002968D9">
        <w:rPr>
          <w:rFonts w:hAnsi="標楷體" w:hint="eastAsia"/>
          <w:color w:val="000000" w:themeColor="text1"/>
        </w:rPr>
        <w:t>。</w:t>
      </w:r>
      <w:r w:rsidR="00166BB7" w:rsidRPr="002968D9">
        <w:rPr>
          <w:rFonts w:hAnsi="標楷體" w:hint="eastAsia"/>
          <w:color w:val="000000" w:themeColor="text1"/>
        </w:rPr>
        <w:t>且</w:t>
      </w:r>
      <w:r w:rsidR="00BF3139" w:rsidRPr="002968D9">
        <w:rPr>
          <w:rFonts w:hAnsi="標楷體" w:hint="eastAsia"/>
          <w:color w:val="000000" w:themeColor="text1"/>
        </w:rPr>
        <w:t>該</w:t>
      </w:r>
      <w:r w:rsidR="008C18B1" w:rsidRPr="002968D9">
        <w:rPr>
          <w:rFonts w:hAnsi="標楷體" w:hint="eastAsia"/>
          <w:color w:val="000000" w:themeColor="text1"/>
        </w:rPr>
        <w:t>部</w:t>
      </w:r>
      <w:proofErr w:type="gramStart"/>
      <w:r w:rsidR="00907C35" w:rsidRPr="002968D9">
        <w:rPr>
          <w:rFonts w:hAnsi="標楷體" w:hint="eastAsia"/>
          <w:color w:val="000000" w:themeColor="text1"/>
        </w:rPr>
        <w:t>嗣</w:t>
      </w:r>
      <w:proofErr w:type="gramEnd"/>
      <w:r w:rsidR="007E1560" w:rsidRPr="002968D9">
        <w:rPr>
          <w:rFonts w:hAnsi="標楷體" w:hint="eastAsia"/>
          <w:color w:val="000000" w:themeColor="text1"/>
        </w:rPr>
        <w:t>於</w:t>
      </w:r>
      <w:r w:rsidR="004622C3" w:rsidRPr="002968D9">
        <w:rPr>
          <w:rFonts w:hAnsi="標楷體" w:hint="eastAsia"/>
          <w:color w:val="000000" w:themeColor="text1"/>
        </w:rPr>
        <w:t>同年月</w:t>
      </w:r>
      <w:r w:rsidR="00B21016" w:rsidRPr="002968D9">
        <w:rPr>
          <w:rFonts w:hAnsi="標楷體" w:hint="eastAsia"/>
          <w:color w:val="000000" w:themeColor="text1"/>
        </w:rPr>
        <w:t>31日函</w:t>
      </w:r>
      <w:r w:rsidR="00773B2A" w:rsidRPr="002968D9">
        <w:rPr>
          <w:rFonts w:hAnsi="標楷體" w:hint="eastAsia"/>
          <w:color w:val="000000" w:themeColor="text1"/>
        </w:rPr>
        <w:t>稱</w:t>
      </w:r>
      <w:r w:rsidR="00B21016" w:rsidRPr="002968D9">
        <w:rPr>
          <w:rStyle w:val="afe"/>
          <w:rFonts w:hAnsi="標楷體"/>
          <w:color w:val="000000" w:themeColor="text1"/>
        </w:rPr>
        <w:footnoteReference w:id="5"/>
      </w:r>
      <w:r w:rsidR="00A73B70" w:rsidRPr="002968D9">
        <w:rPr>
          <w:rFonts w:hAnsi="標楷體" w:hint="eastAsia"/>
          <w:color w:val="000000" w:themeColor="text1"/>
        </w:rPr>
        <w:t>略</w:t>
      </w:r>
      <w:proofErr w:type="gramStart"/>
      <w:r w:rsidR="00A73B70" w:rsidRPr="002968D9">
        <w:rPr>
          <w:rFonts w:hAnsi="標楷體" w:hint="eastAsia"/>
          <w:color w:val="000000" w:themeColor="text1"/>
        </w:rPr>
        <w:t>以</w:t>
      </w:r>
      <w:proofErr w:type="gramEnd"/>
      <w:r w:rsidR="00B21016" w:rsidRPr="002968D9">
        <w:rPr>
          <w:rFonts w:hAnsi="標楷體" w:hint="eastAsia"/>
          <w:color w:val="000000" w:themeColor="text1"/>
        </w:rPr>
        <w:t>，</w:t>
      </w:r>
      <w:r w:rsidR="0035437B" w:rsidRPr="002968D9">
        <w:rPr>
          <w:rFonts w:hAnsi="標楷體" w:hint="eastAsia"/>
          <w:b/>
          <w:color w:val="000000" w:themeColor="text1"/>
        </w:rPr>
        <w:t>教育</w:t>
      </w:r>
      <w:r w:rsidR="00B21016" w:rsidRPr="002968D9">
        <w:rPr>
          <w:rFonts w:hAnsi="標楷體" w:hint="eastAsia"/>
          <w:b/>
          <w:color w:val="000000" w:themeColor="text1"/>
        </w:rPr>
        <w:t>部將持續盤點私立學校編制內職員各項勞動權益（包括基本工作時數、日數等），檢視相關勞動條件之妥適性，適時藉由行政引導督促提升編制內職員勞動權益保障</w:t>
      </w:r>
      <w:r w:rsidR="008026F1" w:rsidRPr="002968D9">
        <w:rPr>
          <w:rFonts w:hAnsi="標楷體" w:hint="eastAsia"/>
          <w:b/>
          <w:color w:val="000000" w:themeColor="text1"/>
        </w:rPr>
        <w:t>；</w:t>
      </w:r>
      <w:r w:rsidR="00B21016" w:rsidRPr="002968D9">
        <w:rPr>
          <w:rFonts w:hAnsi="標楷體" w:hint="eastAsia"/>
          <w:b/>
          <w:color w:val="000000" w:themeColor="text1"/>
        </w:rPr>
        <w:t>遇有個案學校勞動條件異常現象，將由</w:t>
      </w:r>
      <w:r w:rsidR="002748CC" w:rsidRPr="002968D9">
        <w:rPr>
          <w:rFonts w:hAnsi="標楷體" w:hint="eastAsia"/>
          <w:b/>
          <w:color w:val="000000" w:themeColor="text1"/>
        </w:rPr>
        <w:t>該</w:t>
      </w:r>
      <w:r w:rsidR="00B21016" w:rsidRPr="002968D9">
        <w:rPr>
          <w:rFonts w:hAnsi="標楷體" w:hint="eastAsia"/>
          <w:b/>
          <w:color w:val="000000" w:themeColor="text1"/>
        </w:rPr>
        <w:t>部相關業管單位專案</w:t>
      </w:r>
      <w:proofErr w:type="gramStart"/>
      <w:r w:rsidR="00B21016" w:rsidRPr="002968D9">
        <w:rPr>
          <w:rFonts w:hAnsi="標楷體" w:hint="eastAsia"/>
          <w:b/>
          <w:color w:val="000000" w:themeColor="text1"/>
        </w:rPr>
        <w:t>研</w:t>
      </w:r>
      <w:proofErr w:type="gramEnd"/>
      <w:r w:rsidR="00B21016" w:rsidRPr="002968D9">
        <w:rPr>
          <w:rFonts w:hAnsi="標楷體" w:hint="eastAsia"/>
          <w:b/>
          <w:color w:val="000000" w:themeColor="text1"/>
        </w:rPr>
        <w:t>處</w:t>
      </w:r>
      <w:r w:rsidR="007D164E" w:rsidRPr="002968D9">
        <w:rPr>
          <w:rFonts w:hAnsi="標楷體" w:hint="eastAsia"/>
          <w:color w:val="000000" w:themeColor="text1"/>
        </w:rPr>
        <w:t>。</w:t>
      </w:r>
    </w:p>
    <w:p w14:paraId="327A6060" w14:textId="38DBE17B" w:rsidR="003F000A" w:rsidRPr="002968D9" w:rsidRDefault="003F000A" w:rsidP="00976796">
      <w:pPr>
        <w:pStyle w:val="4"/>
        <w:rPr>
          <w:rFonts w:hAnsi="標楷體"/>
          <w:color w:val="000000" w:themeColor="text1"/>
        </w:rPr>
      </w:pPr>
      <w:proofErr w:type="gramStart"/>
      <w:r w:rsidRPr="002968D9">
        <w:rPr>
          <w:rFonts w:hAnsi="標楷體" w:hint="eastAsia"/>
          <w:color w:val="000000" w:themeColor="text1"/>
        </w:rPr>
        <w:t>究此</w:t>
      </w:r>
      <w:proofErr w:type="gramEnd"/>
      <w:r w:rsidRPr="002968D9">
        <w:rPr>
          <w:rFonts w:hAnsi="標楷體" w:hint="eastAsia"/>
          <w:color w:val="000000" w:themeColor="text1"/>
        </w:rPr>
        <w:t>，本院經</w:t>
      </w:r>
      <w:proofErr w:type="gramStart"/>
      <w:r w:rsidRPr="002968D9">
        <w:rPr>
          <w:rFonts w:hAnsi="標楷體" w:hint="eastAsia"/>
          <w:color w:val="000000" w:themeColor="text1"/>
        </w:rPr>
        <w:t>詢</w:t>
      </w:r>
      <w:proofErr w:type="gramEnd"/>
      <w:r w:rsidRPr="002968D9">
        <w:rPr>
          <w:rFonts w:hAnsi="標楷體" w:hint="eastAsia"/>
          <w:color w:val="000000" w:themeColor="text1"/>
        </w:rPr>
        <w:t>教育部</w:t>
      </w:r>
      <w:r w:rsidR="00633A4E" w:rsidRPr="002968D9">
        <w:rPr>
          <w:rFonts w:hAnsi="標楷體" w:hint="eastAsia"/>
          <w:color w:val="000000" w:themeColor="text1"/>
        </w:rPr>
        <w:t>迄今</w:t>
      </w:r>
      <w:r w:rsidR="00F317DD" w:rsidRPr="002968D9">
        <w:rPr>
          <w:rFonts w:hAnsi="標楷體" w:hint="eastAsia"/>
          <w:color w:val="000000" w:themeColor="text1"/>
        </w:rPr>
        <w:t>上述</w:t>
      </w:r>
      <w:r w:rsidR="00633A4E" w:rsidRPr="002968D9">
        <w:rPr>
          <w:rFonts w:hAnsi="標楷體" w:hint="eastAsia"/>
          <w:color w:val="000000" w:themeColor="text1"/>
        </w:rPr>
        <w:t>相關</w:t>
      </w:r>
      <w:r w:rsidR="00B1008B" w:rsidRPr="002968D9">
        <w:rPr>
          <w:rFonts w:hAnsi="標楷體" w:hint="eastAsia"/>
          <w:color w:val="000000" w:themeColor="text1"/>
        </w:rPr>
        <w:t>因</w:t>
      </w:r>
      <w:r w:rsidR="00C644D4" w:rsidRPr="002968D9">
        <w:rPr>
          <w:rFonts w:hAnsi="標楷體" w:hint="eastAsia"/>
          <w:color w:val="000000" w:themeColor="text1"/>
        </w:rPr>
        <w:t>應</w:t>
      </w:r>
      <w:r w:rsidR="00633A4E" w:rsidRPr="002968D9">
        <w:rPr>
          <w:rFonts w:hAnsi="標楷體" w:hint="eastAsia"/>
          <w:color w:val="000000" w:themeColor="text1"/>
        </w:rPr>
        <w:t>作為</w:t>
      </w:r>
      <w:r w:rsidR="00BA79E1" w:rsidRPr="002968D9">
        <w:rPr>
          <w:rFonts w:hAnsi="標楷體" w:hint="eastAsia"/>
          <w:color w:val="000000" w:themeColor="text1"/>
        </w:rPr>
        <w:t>之</w:t>
      </w:r>
      <w:r w:rsidR="00BB7D85" w:rsidRPr="002968D9">
        <w:rPr>
          <w:rFonts w:hAnsi="標楷體" w:hint="eastAsia"/>
          <w:color w:val="000000" w:themeColor="text1"/>
        </w:rPr>
        <w:t>實際辦理情形</w:t>
      </w:r>
      <w:r w:rsidR="00FF32B0" w:rsidRPr="002968D9">
        <w:rPr>
          <w:rFonts w:hAnsi="標楷體" w:hint="eastAsia"/>
          <w:color w:val="000000" w:themeColor="text1"/>
        </w:rPr>
        <w:t>，</w:t>
      </w:r>
      <w:proofErr w:type="gramStart"/>
      <w:r w:rsidR="00FF32B0" w:rsidRPr="002968D9">
        <w:rPr>
          <w:rFonts w:hAnsi="標楷體" w:hint="eastAsia"/>
          <w:color w:val="000000" w:themeColor="text1"/>
        </w:rPr>
        <w:t>該部</w:t>
      </w:r>
      <w:r w:rsidR="00765A95" w:rsidRPr="002968D9">
        <w:rPr>
          <w:rFonts w:hAnsi="標楷體" w:hint="eastAsia"/>
          <w:color w:val="000000" w:themeColor="text1"/>
        </w:rPr>
        <w:t>僅</w:t>
      </w:r>
      <w:r w:rsidRPr="002968D9">
        <w:rPr>
          <w:rFonts w:hAnsi="標楷體" w:hint="eastAsia"/>
          <w:color w:val="000000" w:themeColor="text1"/>
        </w:rPr>
        <w:t>稱</w:t>
      </w:r>
      <w:proofErr w:type="gramEnd"/>
      <w:r w:rsidR="007D164E" w:rsidRPr="002968D9">
        <w:rPr>
          <w:rFonts w:hAnsi="標楷體" w:hint="eastAsia"/>
          <w:color w:val="000000" w:themeColor="text1"/>
        </w:rPr>
        <w:t>略</w:t>
      </w:r>
      <w:proofErr w:type="gramStart"/>
      <w:r w:rsidR="007D164E" w:rsidRPr="002968D9">
        <w:rPr>
          <w:rFonts w:hAnsi="標楷體" w:hint="eastAsia"/>
          <w:color w:val="000000" w:themeColor="text1"/>
        </w:rPr>
        <w:t>以</w:t>
      </w:r>
      <w:proofErr w:type="gramEnd"/>
      <w:r w:rsidRPr="002968D9">
        <w:rPr>
          <w:rFonts w:hAnsi="標楷體" w:hint="eastAsia"/>
          <w:color w:val="000000" w:themeColor="text1"/>
        </w:rPr>
        <w:t>，</w:t>
      </w:r>
      <w:r w:rsidR="007D164E" w:rsidRPr="002968D9">
        <w:rPr>
          <w:rFonts w:hAnsi="標楷體" w:hint="eastAsia"/>
          <w:color w:val="000000" w:themeColor="text1"/>
        </w:rPr>
        <w:t>私立學校編制內職員和學校屬於私法契約關係，</w:t>
      </w:r>
      <w:r w:rsidR="00B943D7" w:rsidRPr="002968D9">
        <w:rPr>
          <w:rFonts w:hAnsi="標楷體" w:hint="eastAsia"/>
          <w:color w:val="000000" w:themeColor="text1"/>
        </w:rPr>
        <w:t>該</w:t>
      </w:r>
      <w:r w:rsidR="007D164E" w:rsidRPr="002968D9">
        <w:rPr>
          <w:rFonts w:hAnsi="標楷體" w:hint="eastAsia"/>
          <w:color w:val="000000" w:themeColor="text1"/>
        </w:rPr>
        <w:t>部持續</w:t>
      </w:r>
      <w:r w:rsidR="00572061" w:rsidRPr="002968D9">
        <w:rPr>
          <w:rFonts w:hAnsi="標楷體" w:hint="eastAsia"/>
          <w:color w:val="000000" w:themeColor="text1"/>
        </w:rPr>
        <w:t>採</w:t>
      </w:r>
      <w:r w:rsidR="007D164E" w:rsidRPr="002968D9">
        <w:rPr>
          <w:rFonts w:hAnsi="標楷體" w:hint="eastAsia"/>
          <w:color w:val="000000" w:themeColor="text1"/>
        </w:rPr>
        <w:t>用行政引導方式，把勞動條件納入私校獎補助費評核基準中</w:t>
      </w:r>
      <w:r w:rsidR="00BF7B1B" w:rsidRPr="002968D9">
        <w:rPr>
          <w:rFonts w:hAnsi="標楷體" w:hint="eastAsia"/>
          <w:color w:val="000000" w:themeColor="text1"/>
        </w:rPr>
        <w:t>…</w:t>
      </w:r>
      <w:proofErr w:type="gramStart"/>
      <w:r w:rsidR="00BF7B1B" w:rsidRPr="002968D9">
        <w:rPr>
          <w:rFonts w:hAnsi="標楷體" w:hint="eastAsia"/>
          <w:color w:val="000000" w:themeColor="text1"/>
        </w:rPr>
        <w:t>…</w:t>
      </w:r>
      <w:proofErr w:type="gramEnd"/>
      <w:r w:rsidR="0049612B" w:rsidRPr="002968D9">
        <w:rPr>
          <w:rFonts w:hAnsi="標楷體" w:hint="eastAsia"/>
          <w:color w:val="000000" w:themeColor="text1"/>
        </w:rPr>
        <w:t>等作為</w:t>
      </w:r>
      <w:r w:rsidR="004F7125" w:rsidRPr="002968D9">
        <w:rPr>
          <w:rFonts w:hAnsi="標楷體" w:hint="eastAsia"/>
          <w:color w:val="000000" w:themeColor="text1"/>
        </w:rPr>
        <w:t>；</w:t>
      </w:r>
      <w:proofErr w:type="gramStart"/>
      <w:r w:rsidR="00D370C8" w:rsidRPr="002968D9">
        <w:rPr>
          <w:rFonts w:hAnsi="標楷體" w:hint="eastAsia"/>
          <w:color w:val="000000" w:themeColor="text1"/>
        </w:rPr>
        <w:t>該部</w:t>
      </w:r>
      <w:r w:rsidR="005D62E2" w:rsidRPr="002968D9">
        <w:rPr>
          <w:rFonts w:hAnsi="標楷體" w:hint="eastAsia"/>
          <w:color w:val="000000" w:themeColor="text1"/>
        </w:rPr>
        <w:t>復</w:t>
      </w:r>
      <w:r w:rsidR="005335A2" w:rsidRPr="002968D9">
        <w:rPr>
          <w:rFonts w:hAnsi="標楷體" w:hint="eastAsia"/>
          <w:color w:val="000000" w:themeColor="text1"/>
        </w:rPr>
        <w:t>於</w:t>
      </w:r>
      <w:proofErr w:type="gramEnd"/>
      <w:r w:rsidR="00386637" w:rsidRPr="002968D9">
        <w:rPr>
          <w:rFonts w:hAnsi="標楷體" w:hint="eastAsia"/>
          <w:color w:val="000000" w:themeColor="text1"/>
        </w:rPr>
        <w:t>詢問</w:t>
      </w:r>
      <w:r w:rsidR="005335A2" w:rsidRPr="002968D9">
        <w:rPr>
          <w:rFonts w:hAnsi="標楷體" w:hint="eastAsia"/>
          <w:color w:val="000000" w:themeColor="text1"/>
        </w:rPr>
        <w:t>會後</w:t>
      </w:r>
      <w:r w:rsidR="004F7125" w:rsidRPr="002968D9">
        <w:rPr>
          <w:rFonts w:hAnsi="標楷體" w:hint="eastAsia"/>
          <w:color w:val="000000" w:themeColor="text1"/>
        </w:rPr>
        <w:t>補充說明</w:t>
      </w:r>
      <w:r w:rsidR="0049612B" w:rsidRPr="002968D9">
        <w:rPr>
          <w:rFonts w:hAnsi="標楷體" w:hint="eastAsia"/>
          <w:color w:val="000000" w:themeColor="text1"/>
        </w:rPr>
        <w:t>，</w:t>
      </w:r>
      <w:r w:rsidR="00F305D4" w:rsidRPr="002968D9">
        <w:rPr>
          <w:rFonts w:hAnsi="標楷體" w:hint="eastAsia"/>
          <w:color w:val="000000" w:themeColor="text1"/>
        </w:rPr>
        <w:t>將</w:t>
      </w:r>
      <w:r w:rsidR="004F7125" w:rsidRPr="002968D9">
        <w:rPr>
          <w:rFonts w:hAnsi="標楷體" w:hint="eastAsia"/>
          <w:b/>
          <w:color w:val="000000" w:themeColor="text1"/>
        </w:rPr>
        <w:t>規劃至部分私立大專校院進行訪視，</w:t>
      </w:r>
      <w:r w:rsidR="0088786F" w:rsidRPr="002968D9">
        <w:rPr>
          <w:rFonts w:hAnsi="標楷體" w:hint="eastAsia"/>
          <w:b/>
          <w:color w:val="000000" w:themeColor="text1"/>
        </w:rPr>
        <w:t>以</w:t>
      </w:r>
      <w:r w:rsidR="004F7125" w:rsidRPr="002968D9">
        <w:rPr>
          <w:rFonts w:hAnsi="標楷體" w:hint="eastAsia"/>
          <w:b/>
          <w:color w:val="000000" w:themeColor="text1"/>
        </w:rPr>
        <w:t>瞭</w:t>
      </w:r>
      <w:r w:rsidR="004F7125" w:rsidRPr="002968D9">
        <w:rPr>
          <w:rFonts w:hAnsi="標楷體" w:hint="eastAsia"/>
          <w:b/>
          <w:color w:val="000000" w:themeColor="text1"/>
        </w:rPr>
        <w:lastRenderedPageBreak/>
        <w:t>解學校實際運作狀況，協助學校逐步改善編制內職員權益</w:t>
      </w:r>
      <w:r w:rsidR="00BF7B1B" w:rsidRPr="002968D9">
        <w:rPr>
          <w:rFonts w:hAnsi="標楷體" w:hint="eastAsia"/>
          <w:color w:val="000000" w:themeColor="text1"/>
        </w:rPr>
        <w:t>。</w:t>
      </w:r>
      <w:proofErr w:type="gramStart"/>
      <w:r w:rsidR="005438F6" w:rsidRPr="002968D9">
        <w:rPr>
          <w:rFonts w:hAnsi="標楷體" w:hint="eastAsia"/>
          <w:color w:val="000000" w:themeColor="text1"/>
        </w:rPr>
        <w:t>準</w:t>
      </w:r>
      <w:proofErr w:type="gramEnd"/>
      <w:r w:rsidR="005438F6" w:rsidRPr="002968D9">
        <w:rPr>
          <w:rFonts w:hAnsi="標楷體" w:hint="eastAsia"/>
          <w:color w:val="000000" w:themeColor="text1"/>
        </w:rPr>
        <w:t>此，</w:t>
      </w:r>
      <w:proofErr w:type="gramStart"/>
      <w:r w:rsidR="0000156F" w:rsidRPr="002968D9">
        <w:rPr>
          <w:rFonts w:hAnsi="標楷體" w:hint="eastAsia"/>
          <w:bCs/>
          <w:color w:val="000000" w:themeColor="text1"/>
        </w:rPr>
        <w:t>時逾6年</w:t>
      </w:r>
      <w:proofErr w:type="gramEnd"/>
      <w:r w:rsidR="0000156F" w:rsidRPr="002968D9">
        <w:rPr>
          <w:rFonts w:hAnsi="標楷體" w:hint="eastAsia"/>
          <w:bCs/>
          <w:color w:val="000000" w:themeColor="text1"/>
        </w:rPr>
        <w:t>，</w:t>
      </w:r>
      <w:r w:rsidR="00A35288" w:rsidRPr="002968D9">
        <w:rPr>
          <w:rFonts w:hAnsi="標楷體" w:hint="eastAsia"/>
          <w:bCs/>
          <w:color w:val="000000" w:themeColor="text1"/>
        </w:rPr>
        <w:t>未見</w:t>
      </w:r>
      <w:proofErr w:type="gramStart"/>
      <w:r w:rsidR="00A35288" w:rsidRPr="002968D9">
        <w:rPr>
          <w:rFonts w:hAnsi="標楷體" w:hint="eastAsia"/>
          <w:bCs/>
          <w:color w:val="000000" w:themeColor="text1"/>
        </w:rPr>
        <w:t>該部依該</w:t>
      </w:r>
      <w:proofErr w:type="gramEnd"/>
      <w:r w:rsidR="00A35288" w:rsidRPr="002968D9">
        <w:rPr>
          <w:rFonts w:hAnsi="標楷體" w:hint="eastAsia"/>
          <w:bCs/>
          <w:color w:val="000000" w:themeColor="text1"/>
        </w:rPr>
        <w:t>次會議決議</w:t>
      </w:r>
      <w:r w:rsidR="00A11AFE" w:rsidRPr="002968D9">
        <w:rPr>
          <w:rFonts w:hAnsi="標楷體" w:hint="eastAsia"/>
          <w:bCs/>
          <w:color w:val="000000" w:themeColor="text1"/>
        </w:rPr>
        <w:t>及函文</w:t>
      </w:r>
      <w:r w:rsidR="00A35288" w:rsidRPr="002968D9">
        <w:rPr>
          <w:rFonts w:hAnsi="標楷體" w:hint="eastAsia"/>
          <w:bCs/>
          <w:color w:val="000000" w:themeColor="text1"/>
        </w:rPr>
        <w:t>重新盤點，</w:t>
      </w:r>
      <w:r w:rsidR="00881042" w:rsidRPr="002968D9">
        <w:rPr>
          <w:rFonts w:hAnsi="標楷體" w:hint="eastAsia"/>
          <w:color w:val="000000" w:themeColor="text1"/>
        </w:rPr>
        <w:t>整體</w:t>
      </w:r>
      <w:r w:rsidR="0000156F" w:rsidRPr="002968D9">
        <w:rPr>
          <w:rFonts w:hAnsi="標楷體" w:hint="eastAsia"/>
          <w:color w:val="000000" w:themeColor="text1"/>
        </w:rPr>
        <w:t>問題懸而未決，</w:t>
      </w:r>
      <w:proofErr w:type="gramStart"/>
      <w:r w:rsidR="003C2C64" w:rsidRPr="002968D9">
        <w:rPr>
          <w:rFonts w:hAnsi="標楷體" w:hint="eastAsia"/>
          <w:color w:val="000000" w:themeColor="text1"/>
        </w:rPr>
        <w:t>縱於本</w:t>
      </w:r>
      <w:proofErr w:type="gramEnd"/>
      <w:r w:rsidR="003C2C64" w:rsidRPr="002968D9">
        <w:rPr>
          <w:rFonts w:hAnsi="標楷體" w:hint="eastAsia"/>
          <w:color w:val="000000" w:themeColor="text1"/>
        </w:rPr>
        <w:t>院調查後已</w:t>
      </w:r>
      <w:proofErr w:type="gramStart"/>
      <w:r w:rsidR="003C2C64" w:rsidRPr="002968D9">
        <w:rPr>
          <w:rFonts w:hAnsi="標楷體" w:hint="eastAsia"/>
          <w:color w:val="000000" w:themeColor="text1"/>
        </w:rPr>
        <w:t>研提訪</w:t>
      </w:r>
      <w:proofErr w:type="gramEnd"/>
      <w:r w:rsidR="003C2C64" w:rsidRPr="002968D9">
        <w:rPr>
          <w:rFonts w:hAnsi="標楷體" w:hint="eastAsia"/>
          <w:color w:val="000000" w:themeColor="text1"/>
        </w:rPr>
        <w:t>視等相關措施，後續仍</w:t>
      </w:r>
      <w:r w:rsidR="0000156F" w:rsidRPr="002968D9">
        <w:rPr>
          <w:rFonts w:hAnsi="標楷體" w:hint="eastAsia"/>
          <w:color w:val="000000" w:themeColor="text1"/>
        </w:rPr>
        <w:t>亟待</w:t>
      </w:r>
      <w:r w:rsidR="005E7DBE" w:rsidRPr="002968D9">
        <w:rPr>
          <w:rFonts w:hAnsi="標楷體" w:hint="eastAsia"/>
          <w:color w:val="000000" w:themeColor="text1"/>
        </w:rPr>
        <w:t>儘</w:t>
      </w:r>
      <w:r w:rsidR="00F12602" w:rsidRPr="002968D9">
        <w:rPr>
          <w:rFonts w:hAnsi="標楷體" w:hint="eastAsia"/>
          <w:color w:val="000000" w:themeColor="text1"/>
        </w:rPr>
        <w:t>速</w:t>
      </w:r>
      <w:r w:rsidR="00A40049" w:rsidRPr="002968D9">
        <w:rPr>
          <w:rFonts w:hAnsi="標楷體" w:hint="eastAsia"/>
          <w:color w:val="000000" w:themeColor="text1"/>
        </w:rPr>
        <w:t>清查</w:t>
      </w:r>
      <w:r w:rsidR="00BE7863" w:rsidRPr="002968D9">
        <w:rPr>
          <w:rFonts w:hAnsi="標楷體" w:hint="eastAsia"/>
          <w:color w:val="000000" w:themeColor="text1"/>
        </w:rPr>
        <w:t>改進</w:t>
      </w:r>
      <w:r w:rsidR="005438F6" w:rsidRPr="002968D9">
        <w:rPr>
          <w:rFonts w:hAnsi="標楷體" w:hint="eastAsia"/>
          <w:color w:val="000000" w:themeColor="text1"/>
        </w:rPr>
        <w:t>。</w:t>
      </w:r>
    </w:p>
    <w:p w14:paraId="1BD00D22" w14:textId="3DF359B7" w:rsidR="007A26D3" w:rsidRPr="002968D9" w:rsidRDefault="007A26D3" w:rsidP="007A26D3">
      <w:pPr>
        <w:pStyle w:val="4"/>
        <w:rPr>
          <w:rFonts w:hAnsi="標楷體"/>
          <w:color w:val="000000" w:themeColor="text1"/>
        </w:rPr>
      </w:pPr>
      <w:proofErr w:type="gramStart"/>
      <w:r w:rsidRPr="002968D9">
        <w:rPr>
          <w:rFonts w:hAnsi="標楷體" w:hint="eastAsia"/>
          <w:color w:val="000000" w:themeColor="text1"/>
        </w:rPr>
        <w:t>況</w:t>
      </w:r>
      <w:proofErr w:type="gramEnd"/>
      <w:r w:rsidRPr="002968D9">
        <w:rPr>
          <w:rFonts w:hAnsi="標楷體" w:hint="eastAsia"/>
          <w:color w:val="000000" w:themeColor="text1"/>
        </w:rPr>
        <w:t>查，教育部雖稱已於111年將相關指標列入私校獎補助計畫之核配基準，惟114年私立大學校院申請符合該項獎補助核配基準校數計83所，</w:t>
      </w:r>
      <w:r w:rsidR="00BF7BF8" w:rsidRPr="002968D9">
        <w:rPr>
          <w:rFonts w:hAnsi="標楷體" w:hint="eastAsia"/>
          <w:b/>
          <w:bCs/>
          <w:color w:val="000000" w:themeColor="text1"/>
        </w:rPr>
        <w:t>顯示</w:t>
      </w:r>
      <w:r w:rsidRPr="002968D9">
        <w:rPr>
          <w:rFonts w:hAnsi="標楷體" w:hint="eastAsia"/>
          <w:b/>
          <w:color w:val="000000" w:themeColor="text1"/>
        </w:rPr>
        <w:t>仍有19校（占比18.6%）</w:t>
      </w:r>
      <w:r w:rsidR="00E37696" w:rsidRPr="002968D9">
        <w:rPr>
          <w:rFonts w:hAnsi="標楷體" w:hint="eastAsia"/>
          <w:b/>
          <w:color w:val="000000" w:themeColor="text1"/>
        </w:rPr>
        <w:t>之</w:t>
      </w:r>
      <w:r w:rsidRPr="002968D9">
        <w:rPr>
          <w:rFonts w:hAnsi="標楷體" w:hint="eastAsia"/>
          <w:b/>
          <w:color w:val="000000" w:themeColor="text1"/>
        </w:rPr>
        <w:t>狀況未明</w:t>
      </w:r>
      <w:r w:rsidR="00760D1F" w:rsidRPr="002968D9">
        <w:rPr>
          <w:rFonts w:hAnsi="標楷體" w:hint="eastAsia"/>
          <w:b/>
          <w:color w:val="000000" w:themeColor="text1"/>
        </w:rPr>
        <w:t>待查</w:t>
      </w:r>
      <w:r w:rsidR="00E30AB5" w:rsidRPr="002968D9">
        <w:rPr>
          <w:rFonts w:hAnsi="標楷體" w:hint="eastAsia"/>
          <w:color w:val="000000" w:themeColor="text1"/>
        </w:rPr>
        <w:t>，</w:t>
      </w:r>
      <w:r w:rsidR="00412BBB" w:rsidRPr="002968D9">
        <w:rPr>
          <w:rFonts w:hAnsi="標楷體" w:hint="eastAsia"/>
          <w:color w:val="000000" w:themeColor="text1"/>
        </w:rPr>
        <w:t>整體</w:t>
      </w:r>
      <w:proofErr w:type="gramStart"/>
      <w:r w:rsidR="00412BBB" w:rsidRPr="002968D9">
        <w:rPr>
          <w:rFonts w:hAnsi="標楷體" w:hint="eastAsia"/>
          <w:color w:val="000000" w:themeColor="text1"/>
        </w:rPr>
        <w:t>成效未彰</w:t>
      </w:r>
      <w:proofErr w:type="gramEnd"/>
      <w:r w:rsidR="00412BBB" w:rsidRPr="002968D9">
        <w:rPr>
          <w:rFonts w:hAnsi="標楷體" w:hint="eastAsia"/>
          <w:color w:val="000000" w:themeColor="text1"/>
        </w:rPr>
        <w:t>，</w:t>
      </w:r>
      <w:proofErr w:type="gramStart"/>
      <w:r w:rsidR="00E30AB5" w:rsidRPr="002968D9">
        <w:rPr>
          <w:rFonts w:hAnsi="標楷體" w:hint="eastAsia"/>
          <w:color w:val="000000" w:themeColor="text1"/>
        </w:rPr>
        <w:t>在卷可參</w:t>
      </w:r>
      <w:proofErr w:type="gramEnd"/>
      <w:r w:rsidRPr="002968D9">
        <w:rPr>
          <w:rFonts w:hAnsi="標楷體" w:hint="eastAsia"/>
          <w:color w:val="000000" w:themeColor="text1"/>
        </w:rPr>
        <w:t>。</w:t>
      </w:r>
    </w:p>
    <w:p w14:paraId="1794850E" w14:textId="21690301" w:rsidR="00D80D34" w:rsidRPr="002968D9" w:rsidRDefault="00E035DF" w:rsidP="00821B9C">
      <w:pPr>
        <w:pStyle w:val="3"/>
        <w:rPr>
          <w:rFonts w:hAnsi="標楷體"/>
          <w:color w:val="000000" w:themeColor="text1"/>
        </w:rPr>
      </w:pPr>
      <w:r w:rsidRPr="002968D9">
        <w:rPr>
          <w:rFonts w:hAnsi="標楷體" w:hint="eastAsia"/>
          <w:color w:val="000000" w:themeColor="text1"/>
          <w:szCs w:val="48"/>
        </w:rPr>
        <w:t>鑒於</w:t>
      </w:r>
      <w:r w:rsidR="00303909" w:rsidRPr="002968D9">
        <w:rPr>
          <w:rFonts w:hAnsi="標楷體" w:hint="eastAsia"/>
          <w:color w:val="000000" w:themeColor="text1"/>
          <w:szCs w:val="48"/>
        </w:rPr>
        <w:t>教育部對於</w:t>
      </w:r>
      <w:r w:rsidR="00303909" w:rsidRPr="002968D9">
        <w:rPr>
          <w:rFonts w:hAnsi="標楷體" w:hint="eastAsia"/>
          <w:b/>
          <w:color w:val="000000" w:themeColor="text1"/>
          <w:szCs w:val="48"/>
        </w:rPr>
        <w:t>私校編制內職員</w:t>
      </w:r>
      <w:r w:rsidR="00327258" w:rsidRPr="002968D9">
        <w:rPr>
          <w:rFonts w:hAnsi="標楷體" w:hint="eastAsia"/>
          <w:color w:val="000000" w:themeColor="text1"/>
          <w:szCs w:val="48"/>
        </w:rPr>
        <w:t>之</w:t>
      </w:r>
      <w:r w:rsidR="00303909" w:rsidRPr="002968D9">
        <w:rPr>
          <w:rFonts w:hAnsi="標楷體" w:hint="eastAsia"/>
          <w:color w:val="000000" w:themeColor="text1"/>
          <w:szCs w:val="48"/>
        </w:rPr>
        <w:t>勞動權受損情形</w:t>
      </w:r>
      <w:proofErr w:type="gramStart"/>
      <w:r w:rsidR="008F0753" w:rsidRPr="002968D9">
        <w:rPr>
          <w:rFonts w:hAnsi="標楷體" w:hint="eastAsia"/>
          <w:color w:val="000000" w:themeColor="text1"/>
          <w:szCs w:val="48"/>
        </w:rPr>
        <w:t>迄</w:t>
      </w:r>
      <w:proofErr w:type="gramEnd"/>
      <w:r w:rsidR="00303909" w:rsidRPr="002968D9">
        <w:rPr>
          <w:rFonts w:hAnsi="標楷體" w:hint="eastAsia"/>
          <w:color w:val="000000" w:themeColor="text1"/>
          <w:szCs w:val="48"/>
        </w:rPr>
        <w:t>未</w:t>
      </w:r>
      <w:r w:rsidR="00ED71CB" w:rsidRPr="002968D9">
        <w:rPr>
          <w:rFonts w:hAnsi="標楷體" w:hint="eastAsia"/>
          <w:color w:val="000000" w:themeColor="text1"/>
          <w:szCs w:val="48"/>
        </w:rPr>
        <w:t>能</w:t>
      </w:r>
      <w:r w:rsidR="00303909" w:rsidRPr="002968D9">
        <w:rPr>
          <w:rFonts w:hAnsi="標楷體" w:hint="eastAsia"/>
          <w:color w:val="000000" w:themeColor="text1"/>
          <w:szCs w:val="48"/>
        </w:rPr>
        <w:t>清查掌握，</w:t>
      </w:r>
      <w:r w:rsidR="00212DA1" w:rsidRPr="002968D9">
        <w:rPr>
          <w:rFonts w:hAnsi="標楷體" w:hint="eastAsia"/>
          <w:color w:val="000000" w:themeColor="text1"/>
          <w:szCs w:val="48"/>
        </w:rPr>
        <w:t>本</w:t>
      </w:r>
      <w:r w:rsidR="001C19D0" w:rsidRPr="002968D9">
        <w:rPr>
          <w:rFonts w:hAnsi="標楷體" w:hint="eastAsia"/>
          <w:color w:val="000000" w:themeColor="text1"/>
          <w:szCs w:val="48"/>
        </w:rPr>
        <w:t>院</w:t>
      </w:r>
      <w:proofErr w:type="gramStart"/>
      <w:r w:rsidR="00DA2488" w:rsidRPr="002968D9">
        <w:rPr>
          <w:rFonts w:hAnsi="標楷體" w:hint="eastAsia"/>
          <w:color w:val="000000" w:themeColor="text1"/>
          <w:szCs w:val="48"/>
        </w:rPr>
        <w:t>爰</w:t>
      </w:r>
      <w:proofErr w:type="gramEnd"/>
      <w:r w:rsidR="00A14731" w:rsidRPr="002968D9">
        <w:rPr>
          <w:rFonts w:hAnsi="標楷體" w:hint="eastAsia"/>
          <w:color w:val="000000" w:themeColor="text1"/>
          <w:szCs w:val="48"/>
        </w:rPr>
        <w:t>請</w:t>
      </w:r>
      <w:r w:rsidR="00D80D34" w:rsidRPr="002968D9">
        <w:rPr>
          <w:rFonts w:hAnsi="標楷體" w:hint="eastAsia"/>
          <w:color w:val="000000" w:themeColor="text1"/>
          <w:szCs w:val="48"/>
        </w:rPr>
        <w:t>勞動部</w:t>
      </w:r>
      <w:r w:rsidR="00FA1719" w:rsidRPr="002968D9">
        <w:rPr>
          <w:rFonts w:hAnsi="標楷體" w:hint="eastAsia"/>
          <w:color w:val="000000" w:themeColor="text1"/>
          <w:szCs w:val="48"/>
        </w:rPr>
        <w:t>統計</w:t>
      </w:r>
      <w:r w:rsidR="00E16F2F" w:rsidRPr="002968D9">
        <w:rPr>
          <w:rFonts w:hAnsi="標楷體" w:hint="eastAsia"/>
          <w:color w:val="000000" w:themeColor="text1"/>
          <w:szCs w:val="48"/>
        </w:rPr>
        <w:t>近年</w:t>
      </w:r>
      <w:r w:rsidR="00722F0E" w:rsidRPr="002968D9">
        <w:rPr>
          <w:rFonts w:hAnsi="標楷體" w:hint="eastAsia"/>
          <w:b/>
          <w:color w:val="000000" w:themeColor="text1"/>
          <w:szCs w:val="48"/>
        </w:rPr>
        <w:t>私立大專校院</w:t>
      </w:r>
      <w:r w:rsidR="006E6A13" w:rsidRPr="002968D9">
        <w:rPr>
          <w:rFonts w:hAnsi="標楷體" w:hint="eastAsia"/>
          <w:b/>
          <w:color w:val="000000" w:themeColor="text1"/>
        </w:rPr>
        <w:t>勞動條件檢查結果</w:t>
      </w:r>
      <w:r w:rsidR="007C24A0" w:rsidRPr="002968D9">
        <w:rPr>
          <w:rFonts w:hAnsi="標楷體" w:hint="eastAsia"/>
          <w:color w:val="000000" w:themeColor="text1"/>
        </w:rPr>
        <w:t>，</w:t>
      </w:r>
      <w:r w:rsidR="00B314E7" w:rsidRPr="002968D9">
        <w:rPr>
          <w:rFonts w:hAnsi="標楷體" w:hint="eastAsia"/>
          <w:color w:val="000000" w:themeColor="text1"/>
        </w:rPr>
        <w:t>及</w:t>
      </w:r>
      <w:r w:rsidR="00FF36B7" w:rsidRPr="002968D9">
        <w:rPr>
          <w:rFonts w:hAnsi="標楷體" w:hint="eastAsia"/>
          <w:color w:val="000000" w:themeColor="text1"/>
        </w:rPr>
        <w:t>參考</w:t>
      </w:r>
      <w:r w:rsidR="00A91720" w:rsidRPr="002968D9">
        <w:rPr>
          <w:rFonts w:hAnsi="標楷體" w:hint="eastAsia"/>
          <w:color w:val="000000" w:themeColor="text1"/>
        </w:rPr>
        <w:t>高教</w:t>
      </w:r>
      <w:r w:rsidR="00B9407C" w:rsidRPr="002968D9">
        <w:rPr>
          <w:rFonts w:hAnsi="標楷體" w:hint="eastAsia"/>
          <w:color w:val="000000" w:themeColor="text1"/>
        </w:rPr>
        <w:t>工</w:t>
      </w:r>
      <w:r w:rsidR="00561294" w:rsidRPr="002968D9">
        <w:rPr>
          <w:rFonts w:hAnsi="標楷體" w:hint="eastAsia"/>
          <w:color w:val="000000" w:themeColor="text1"/>
        </w:rPr>
        <w:t>會</w:t>
      </w:r>
      <w:r w:rsidR="00CA024F" w:rsidRPr="002968D9">
        <w:rPr>
          <w:rFonts w:hAnsi="標楷體" w:hint="eastAsia"/>
          <w:color w:val="000000" w:themeColor="text1"/>
        </w:rPr>
        <w:t>提供</w:t>
      </w:r>
      <w:r w:rsidR="00FF2BE7" w:rsidRPr="002968D9">
        <w:rPr>
          <w:rFonts w:hAnsi="標楷體" w:hint="eastAsia"/>
          <w:color w:val="000000" w:themeColor="text1"/>
        </w:rPr>
        <w:t>之</w:t>
      </w:r>
      <w:r w:rsidR="00366CEE" w:rsidRPr="002968D9">
        <w:rPr>
          <w:rFonts w:hAnsi="標楷體" w:hint="eastAsia"/>
          <w:b/>
          <w:color w:val="000000" w:themeColor="text1"/>
        </w:rPr>
        <w:t>私校編制內職員勞動權益</w:t>
      </w:r>
      <w:r w:rsidR="003F3F32" w:rsidRPr="002968D9">
        <w:rPr>
          <w:rFonts w:hAnsi="標楷體" w:hint="eastAsia"/>
          <w:b/>
          <w:color w:val="000000" w:themeColor="text1"/>
        </w:rPr>
        <w:t>保障</w:t>
      </w:r>
      <w:r w:rsidR="0093338F" w:rsidRPr="002968D9">
        <w:rPr>
          <w:rFonts w:hAnsi="標楷體" w:hint="eastAsia"/>
          <w:b/>
          <w:color w:val="000000" w:themeColor="text1"/>
        </w:rPr>
        <w:t>意見暨</w:t>
      </w:r>
      <w:r w:rsidR="00366CEE" w:rsidRPr="002968D9">
        <w:rPr>
          <w:rFonts w:hAnsi="標楷體" w:hint="eastAsia"/>
          <w:b/>
          <w:color w:val="000000" w:themeColor="text1"/>
        </w:rPr>
        <w:t>實務</w:t>
      </w:r>
      <w:r w:rsidR="00561294" w:rsidRPr="002968D9">
        <w:rPr>
          <w:rFonts w:hAnsi="標楷體" w:hint="eastAsia"/>
          <w:b/>
          <w:color w:val="000000" w:themeColor="text1"/>
        </w:rPr>
        <w:t>案例</w:t>
      </w:r>
      <w:r w:rsidR="00B81450" w:rsidRPr="002968D9">
        <w:rPr>
          <w:rFonts w:hAnsi="標楷體" w:hint="eastAsia"/>
          <w:b/>
          <w:color w:val="000000" w:themeColor="text1"/>
        </w:rPr>
        <w:t>分析</w:t>
      </w:r>
      <w:r w:rsidR="00561294" w:rsidRPr="002968D9">
        <w:rPr>
          <w:rFonts w:hAnsi="標楷體" w:hint="eastAsia"/>
          <w:color w:val="000000" w:themeColor="text1"/>
        </w:rPr>
        <w:t>，</w:t>
      </w:r>
      <w:r w:rsidR="006015F0" w:rsidRPr="002968D9">
        <w:rPr>
          <w:rFonts w:hAnsi="標楷體" w:hint="eastAsia"/>
          <w:color w:val="000000" w:themeColor="text1"/>
        </w:rPr>
        <w:t>均</w:t>
      </w:r>
      <w:r w:rsidR="00561294" w:rsidRPr="002968D9">
        <w:rPr>
          <w:rFonts w:hAnsi="標楷體" w:hint="eastAsia"/>
          <w:color w:val="000000" w:themeColor="text1"/>
        </w:rPr>
        <w:t>顯示</w:t>
      </w:r>
      <w:r w:rsidR="009D4156" w:rsidRPr="002968D9">
        <w:rPr>
          <w:rFonts w:hAnsi="標楷體" w:hint="eastAsia"/>
          <w:color w:val="000000" w:themeColor="text1"/>
        </w:rPr>
        <w:t>整體</w:t>
      </w:r>
      <w:r w:rsidR="00731561" w:rsidRPr="002968D9">
        <w:rPr>
          <w:rFonts w:hAnsi="標楷體" w:hint="eastAsia"/>
          <w:color w:val="000000" w:themeColor="text1"/>
          <w:szCs w:val="48"/>
        </w:rPr>
        <w:t>私校勞動</w:t>
      </w:r>
      <w:r w:rsidR="009D4156" w:rsidRPr="002968D9">
        <w:rPr>
          <w:rFonts w:hAnsi="標楷體" w:hint="eastAsia"/>
          <w:color w:val="000000" w:themeColor="text1"/>
        </w:rPr>
        <w:t>爭議懸而未決</w:t>
      </w:r>
      <w:r w:rsidR="001454F0" w:rsidRPr="002968D9">
        <w:rPr>
          <w:rFonts w:hAnsi="標楷體" w:hint="eastAsia"/>
          <w:color w:val="000000" w:themeColor="text1"/>
        </w:rPr>
        <w:t>，且</w:t>
      </w:r>
      <w:r w:rsidR="00814B54" w:rsidRPr="002968D9">
        <w:rPr>
          <w:rFonts w:hAnsi="標楷體" w:hint="eastAsia"/>
          <w:color w:val="000000" w:themeColor="text1"/>
        </w:rPr>
        <w:t>問題</w:t>
      </w:r>
      <w:r w:rsidR="003352BC" w:rsidRPr="002968D9">
        <w:rPr>
          <w:rFonts w:hAnsi="標楷體" w:hint="eastAsia"/>
          <w:color w:val="000000" w:themeColor="text1"/>
        </w:rPr>
        <w:t>亟</w:t>
      </w:r>
      <w:r w:rsidR="00814B54" w:rsidRPr="002968D9">
        <w:rPr>
          <w:rFonts w:hAnsi="標楷體" w:hint="eastAsia"/>
          <w:color w:val="000000" w:themeColor="text1"/>
        </w:rPr>
        <w:t>待</w:t>
      </w:r>
      <w:r w:rsidR="003352BC" w:rsidRPr="002968D9">
        <w:rPr>
          <w:rFonts w:hAnsi="標楷體" w:hint="eastAsia"/>
          <w:color w:val="000000" w:themeColor="text1"/>
        </w:rPr>
        <w:t>清</w:t>
      </w:r>
      <w:r w:rsidR="00814B54" w:rsidRPr="002968D9">
        <w:rPr>
          <w:rFonts w:hAnsi="標楷體" w:hint="eastAsia"/>
          <w:color w:val="000000" w:themeColor="text1"/>
        </w:rPr>
        <w:t>查</w:t>
      </w:r>
      <w:r w:rsidR="00386220" w:rsidRPr="002968D9">
        <w:rPr>
          <w:rFonts w:hAnsi="標楷體" w:hint="eastAsia"/>
          <w:color w:val="000000" w:themeColor="text1"/>
        </w:rPr>
        <w:t>，教育部</w:t>
      </w:r>
      <w:r w:rsidR="00CF24CE" w:rsidRPr="002968D9">
        <w:rPr>
          <w:rFonts w:hAnsi="標楷體" w:hint="eastAsia"/>
          <w:color w:val="000000" w:themeColor="text1"/>
        </w:rPr>
        <w:t>應</w:t>
      </w:r>
      <w:r w:rsidR="00875589" w:rsidRPr="002968D9">
        <w:rPr>
          <w:rFonts w:hAnsi="標楷體" w:hint="eastAsia"/>
          <w:color w:val="000000" w:themeColor="text1"/>
        </w:rPr>
        <w:t>儘</w:t>
      </w:r>
      <w:r w:rsidR="00802986" w:rsidRPr="002968D9">
        <w:rPr>
          <w:rFonts w:hAnsi="標楷體" w:hint="eastAsia"/>
          <w:color w:val="000000" w:themeColor="text1"/>
        </w:rPr>
        <w:t>速全面</w:t>
      </w:r>
      <w:r w:rsidR="00E37EF5" w:rsidRPr="002968D9">
        <w:rPr>
          <w:rFonts w:hAnsi="標楷體" w:hint="eastAsia"/>
          <w:color w:val="000000" w:themeColor="text1"/>
        </w:rPr>
        <w:t>檢討</w:t>
      </w:r>
      <w:r w:rsidR="00994E8D" w:rsidRPr="002968D9">
        <w:rPr>
          <w:rFonts w:hAnsi="標楷體" w:hint="eastAsia"/>
          <w:color w:val="000000" w:themeColor="text1"/>
        </w:rPr>
        <w:t>。</w:t>
      </w:r>
      <w:proofErr w:type="gramStart"/>
      <w:r w:rsidR="00386220" w:rsidRPr="002968D9">
        <w:rPr>
          <w:rFonts w:hAnsi="標楷體" w:hint="eastAsia"/>
          <w:color w:val="000000" w:themeColor="text1"/>
        </w:rPr>
        <w:t>茲述如下</w:t>
      </w:r>
      <w:proofErr w:type="gramEnd"/>
      <w:r w:rsidR="00386220" w:rsidRPr="002968D9">
        <w:rPr>
          <w:rFonts w:hAnsi="標楷體" w:hint="eastAsia"/>
          <w:color w:val="000000" w:themeColor="text1"/>
        </w:rPr>
        <w:t>：</w:t>
      </w:r>
    </w:p>
    <w:p w14:paraId="37C12A4D" w14:textId="1AD7C1D5" w:rsidR="00821B9C" w:rsidRPr="002968D9" w:rsidRDefault="00043FC8" w:rsidP="00D80D34">
      <w:pPr>
        <w:pStyle w:val="4"/>
        <w:rPr>
          <w:rFonts w:hAnsi="標楷體"/>
          <w:color w:val="000000" w:themeColor="text1"/>
        </w:rPr>
      </w:pPr>
      <w:r w:rsidRPr="002968D9">
        <w:rPr>
          <w:rFonts w:hAnsi="標楷體" w:hint="eastAsia"/>
          <w:color w:val="000000" w:themeColor="text1"/>
          <w:szCs w:val="48"/>
        </w:rPr>
        <w:t>查</w:t>
      </w:r>
      <w:r w:rsidR="00821B9C" w:rsidRPr="002968D9">
        <w:rPr>
          <w:rFonts w:hAnsi="標楷體" w:hint="eastAsia"/>
          <w:color w:val="000000" w:themeColor="text1"/>
        </w:rPr>
        <w:t>111年至113年</w:t>
      </w:r>
      <w:r w:rsidR="00821B9C" w:rsidRPr="002968D9">
        <w:rPr>
          <w:rFonts w:hAnsi="標楷體" w:hint="eastAsia"/>
          <w:b/>
          <w:color w:val="000000" w:themeColor="text1"/>
        </w:rPr>
        <w:t>私立大專校院勞動條件檢查</w:t>
      </w:r>
      <w:proofErr w:type="gramStart"/>
      <w:r w:rsidR="00821B9C" w:rsidRPr="002968D9">
        <w:rPr>
          <w:rFonts w:hAnsi="標楷體" w:hint="eastAsia"/>
          <w:b/>
          <w:color w:val="000000" w:themeColor="text1"/>
        </w:rPr>
        <w:t>違</w:t>
      </w:r>
      <w:proofErr w:type="gramEnd"/>
      <w:r w:rsidR="006D7C68" w:rsidRPr="002968D9">
        <w:rPr>
          <w:rFonts w:hAnsi="標楷體" w:hint="eastAsia"/>
          <w:b/>
          <w:color w:val="000000" w:themeColor="text1"/>
        </w:rPr>
        <w:t>失</w:t>
      </w:r>
      <w:r w:rsidR="00821B9C" w:rsidRPr="002968D9">
        <w:rPr>
          <w:rFonts w:hAnsi="標楷體" w:hint="eastAsia"/>
          <w:b/>
          <w:color w:val="000000" w:themeColor="text1"/>
        </w:rPr>
        <w:t>態樣</w:t>
      </w:r>
      <w:r w:rsidR="00821B9C" w:rsidRPr="002968D9">
        <w:rPr>
          <w:rFonts w:hAnsi="標楷體" w:hint="eastAsia"/>
          <w:color w:val="000000" w:themeColor="text1"/>
        </w:rPr>
        <w:t>，顯示</w:t>
      </w:r>
      <w:r w:rsidR="00335211" w:rsidRPr="002968D9">
        <w:rPr>
          <w:rFonts w:hAnsi="標楷體" w:hint="eastAsia"/>
          <w:color w:val="000000" w:themeColor="text1"/>
        </w:rPr>
        <w:t>以</w:t>
      </w:r>
      <w:r w:rsidR="00335211" w:rsidRPr="002968D9">
        <w:rPr>
          <w:rFonts w:hAnsi="標楷體" w:hint="eastAsia"/>
          <w:b/>
          <w:color w:val="000000" w:themeColor="text1"/>
        </w:rPr>
        <w:t>「工資未全額直接給付給勞工」或「延長工作時間未依規定加給工資」等欠薪</w:t>
      </w:r>
      <w:r w:rsidR="00AF6D74" w:rsidRPr="002968D9">
        <w:rPr>
          <w:rFonts w:hAnsi="標楷體" w:hint="eastAsia"/>
          <w:b/>
          <w:color w:val="000000" w:themeColor="text1"/>
        </w:rPr>
        <w:t>相關</w:t>
      </w:r>
      <w:r w:rsidR="00335211" w:rsidRPr="002968D9">
        <w:rPr>
          <w:rFonts w:hAnsi="標楷體" w:hint="eastAsia"/>
          <w:b/>
          <w:color w:val="000000" w:themeColor="text1"/>
        </w:rPr>
        <w:t>情形</w:t>
      </w:r>
      <w:r w:rsidR="00D1182E" w:rsidRPr="002968D9">
        <w:rPr>
          <w:rFonts w:hAnsi="標楷體" w:hint="eastAsia"/>
          <w:b/>
          <w:color w:val="000000" w:themeColor="text1"/>
        </w:rPr>
        <w:t>為</w:t>
      </w:r>
      <w:r w:rsidR="00335211" w:rsidRPr="002968D9">
        <w:rPr>
          <w:rFonts w:hAnsi="標楷體" w:hint="eastAsia"/>
          <w:b/>
          <w:color w:val="000000" w:themeColor="text1"/>
        </w:rPr>
        <w:t>最</w:t>
      </w:r>
      <w:proofErr w:type="gramStart"/>
      <w:r w:rsidR="00335211" w:rsidRPr="002968D9">
        <w:rPr>
          <w:rFonts w:hAnsi="標楷體" w:hint="eastAsia"/>
          <w:b/>
          <w:color w:val="000000" w:themeColor="text1"/>
        </w:rPr>
        <w:t>大宗</w:t>
      </w:r>
      <w:r w:rsidR="00FB0438" w:rsidRPr="002968D9">
        <w:rPr>
          <w:rFonts w:hAnsi="標楷體" w:hint="eastAsia"/>
          <w:b/>
          <w:color w:val="000000" w:themeColor="text1"/>
        </w:rPr>
        <w:t>，</w:t>
      </w:r>
      <w:proofErr w:type="gramEnd"/>
      <w:r w:rsidR="00D1182E" w:rsidRPr="002968D9">
        <w:rPr>
          <w:rFonts w:hAnsi="標楷體" w:hint="eastAsia"/>
          <w:b/>
          <w:color w:val="000000" w:themeColor="text1"/>
        </w:rPr>
        <w:t>且</w:t>
      </w:r>
      <w:r w:rsidR="006F7C23" w:rsidRPr="002968D9">
        <w:rPr>
          <w:rFonts w:hAnsi="標楷體" w:hint="eastAsia"/>
          <w:b/>
          <w:color w:val="000000" w:themeColor="text1"/>
        </w:rPr>
        <w:t>至</w:t>
      </w:r>
      <w:proofErr w:type="gramStart"/>
      <w:r w:rsidR="00FB0438" w:rsidRPr="002968D9">
        <w:rPr>
          <w:rFonts w:hAnsi="標楷體" w:hint="eastAsia"/>
          <w:b/>
          <w:color w:val="000000" w:themeColor="text1"/>
        </w:rPr>
        <w:t>113年呈劇增</w:t>
      </w:r>
      <w:proofErr w:type="gramEnd"/>
      <w:r w:rsidR="00FB0438" w:rsidRPr="002968D9">
        <w:rPr>
          <w:rFonts w:hAnsi="標楷體" w:hint="eastAsia"/>
          <w:b/>
          <w:color w:val="000000" w:themeColor="text1"/>
        </w:rPr>
        <w:t>狀態</w:t>
      </w:r>
      <w:r w:rsidR="00AF2301" w:rsidRPr="002968D9">
        <w:rPr>
          <w:rFonts w:hAnsi="標楷體" w:hint="eastAsia"/>
          <w:b/>
          <w:color w:val="000000" w:themeColor="text1"/>
        </w:rPr>
        <w:t>(違規</w:t>
      </w:r>
      <w:r w:rsidR="00285CA2" w:rsidRPr="002968D9">
        <w:rPr>
          <w:rFonts w:hAnsi="標楷體" w:hint="eastAsia"/>
          <w:b/>
          <w:color w:val="000000" w:themeColor="text1"/>
        </w:rPr>
        <w:t>情形</w:t>
      </w:r>
      <w:r w:rsidR="00095262" w:rsidRPr="002968D9">
        <w:rPr>
          <w:rFonts w:hAnsi="標楷體" w:hint="eastAsia"/>
          <w:b/>
          <w:color w:val="000000" w:themeColor="text1"/>
        </w:rPr>
        <w:t>至少</w:t>
      </w:r>
      <w:r w:rsidR="00AF2301" w:rsidRPr="002968D9">
        <w:rPr>
          <w:rFonts w:hAnsi="標楷體" w:hint="eastAsia"/>
          <w:b/>
          <w:color w:val="000000" w:themeColor="text1"/>
        </w:rPr>
        <w:t>1</w:t>
      </w:r>
      <w:r w:rsidR="00C56CC9" w:rsidRPr="002968D9">
        <w:rPr>
          <w:rFonts w:hAnsi="標楷體" w:hint="eastAsia"/>
          <w:b/>
          <w:color w:val="000000" w:themeColor="text1"/>
        </w:rPr>
        <w:t>6</w:t>
      </w:r>
      <w:r w:rsidR="00AF2301" w:rsidRPr="002968D9">
        <w:rPr>
          <w:rFonts w:hAnsi="標楷體" w:hint="eastAsia"/>
          <w:b/>
          <w:color w:val="000000" w:themeColor="text1"/>
        </w:rPr>
        <w:t>項次)</w:t>
      </w:r>
      <w:r w:rsidR="00335211" w:rsidRPr="002968D9">
        <w:rPr>
          <w:rFonts w:hAnsi="標楷體" w:hint="eastAsia"/>
          <w:color w:val="000000" w:themeColor="text1"/>
        </w:rPr>
        <w:t>。</w:t>
      </w:r>
      <w:r w:rsidR="002239B3" w:rsidRPr="002968D9">
        <w:rPr>
          <w:rFonts w:hAnsi="標楷體" w:hint="eastAsia"/>
          <w:color w:val="000000" w:themeColor="text1"/>
        </w:rPr>
        <w:t>而</w:t>
      </w:r>
      <w:r w:rsidR="00335211" w:rsidRPr="002968D9">
        <w:rPr>
          <w:rFonts w:hAnsi="標楷體" w:hint="eastAsia"/>
          <w:color w:val="000000" w:themeColor="text1"/>
        </w:rPr>
        <w:t>其他</w:t>
      </w:r>
      <w:r w:rsidR="00CE7539" w:rsidRPr="002968D9">
        <w:rPr>
          <w:rFonts w:hAnsi="標楷體" w:hint="eastAsia"/>
          <w:color w:val="000000" w:themeColor="text1"/>
        </w:rPr>
        <w:t>私校</w:t>
      </w:r>
      <w:r w:rsidR="00335211" w:rsidRPr="002968D9">
        <w:rPr>
          <w:rFonts w:hAnsi="標楷體" w:hint="eastAsia"/>
          <w:color w:val="000000" w:themeColor="text1"/>
        </w:rPr>
        <w:t>常見違反</w:t>
      </w:r>
      <w:r w:rsidR="006C223E" w:rsidRPr="002968D9">
        <w:rPr>
          <w:rFonts w:hAnsi="標楷體" w:hint="eastAsia"/>
          <w:color w:val="000000" w:themeColor="text1"/>
        </w:rPr>
        <w:t>樣</w:t>
      </w:r>
      <w:r w:rsidR="00335211" w:rsidRPr="002968D9">
        <w:rPr>
          <w:rFonts w:hAnsi="標楷體" w:hint="eastAsia"/>
          <w:color w:val="000000" w:themeColor="text1"/>
        </w:rPr>
        <w:t>態則包括：未依規定給予特別休假、延長工作時間超過法定上限及每7日中未有1日休息作為例假等</w:t>
      </w:r>
      <w:r w:rsidR="00821B9C" w:rsidRPr="002968D9">
        <w:rPr>
          <w:rFonts w:hAnsi="標楷體" w:hint="eastAsia"/>
          <w:color w:val="000000" w:themeColor="text1"/>
        </w:rPr>
        <w:t>。</w:t>
      </w:r>
      <w:proofErr w:type="gramStart"/>
      <w:r w:rsidR="00EF3F8B" w:rsidRPr="002968D9">
        <w:rPr>
          <w:rFonts w:hAnsi="標楷體" w:hint="eastAsia"/>
          <w:color w:val="000000" w:themeColor="text1"/>
        </w:rPr>
        <w:t>爰</w:t>
      </w:r>
      <w:proofErr w:type="gramEnd"/>
      <w:r w:rsidR="003D5023" w:rsidRPr="002968D9">
        <w:rPr>
          <w:rFonts w:hAnsi="標楷體" w:hint="eastAsia"/>
          <w:color w:val="000000" w:themeColor="text1"/>
        </w:rPr>
        <w:t>亟</w:t>
      </w:r>
      <w:r w:rsidR="00387670" w:rsidRPr="002968D9">
        <w:rPr>
          <w:rFonts w:hAnsi="標楷體" w:hint="eastAsia"/>
          <w:color w:val="000000" w:themeColor="text1"/>
        </w:rPr>
        <w:t>待教育部後續</w:t>
      </w:r>
      <w:r w:rsidR="001F4088" w:rsidRPr="002968D9">
        <w:rPr>
          <w:rFonts w:hAnsi="標楷體" w:hint="eastAsia"/>
          <w:color w:val="000000" w:themeColor="text1"/>
        </w:rPr>
        <w:t>就</w:t>
      </w:r>
      <w:r w:rsidR="00387670" w:rsidRPr="002968D9">
        <w:rPr>
          <w:rFonts w:hAnsi="標楷體" w:hint="eastAsia"/>
          <w:color w:val="000000" w:themeColor="text1"/>
          <w:szCs w:val="48"/>
        </w:rPr>
        <w:t>私校編制內職員</w:t>
      </w:r>
      <w:r w:rsidR="001F4088" w:rsidRPr="002968D9">
        <w:rPr>
          <w:rFonts w:hAnsi="標楷體" w:hint="eastAsia"/>
          <w:color w:val="000000" w:themeColor="text1"/>
          <w:szCs w:val="48"/>
        </w:rPr>
        <w:t>權益</w:t>
      </w:r>
      <w:r w:rsidR="00387670" w:rsidRPr="002968D9">
        <w:rPr>
          <w:rFonts w:hAnsi="標楷體" w:hint="eastAsia"/>
          <w:color w:val="000000" w:themeColor="text1"/>
          <w:szCs w:val="48"/>
        </w:rPr>
        <w:t>部分</w:t>
      </w:r>
      <w:r w:rsidR="001F4088" w:rsidRPr="002968D9">
        <w:rPr>
          <w:rFonts w:hAnsi="標楷體" w:hint="eastAsia"/>
          <w:color w:val="000000" w:themeColor="text1"/>
          <w:szCs w:val="48"/>
        </w:rPr>
        <w:t>積極</w:t>
      </w:r>
      <w:r w:rsidR="00387670" w:rsidRPr="002968D9">
        <w:rPr>
          <w:rFonts w:hAnsi="標楷體" w:hint="eastAsia"/>
          <w:color w:val="000000" w:themeColor="text1"/>
          <w:szCs w:val="48"/>
        </w:rPr>
        <w:t>參</w:t>
      </w:r>
      <w:proofErr w:type="gramStart"/>
      <w:r w:rsidR="00680A3D" w:rsidRPr="002968D9">
        <w:rPr>
          <w:rFonts w:hAnsi="標楷體" w:hint="eastAsia"/>
          <w:color w:val="000000" w:themeColor="text1"/>
          <w:szCs w:val="48"/>
        </w:rPr>
        <w:t>採</w:t>
      </w:r>
      <w:proofErr w:type="gramEnd"/>
      <w:r w:rsidR="00FD1A95" w:rsidRPr="002968D9">
        <w:rPr>
          <w:rFonts w:hAnsi="標楷體" w:hint="eastAsia"/>
          <w:color w:val="000000" w:themeColor="text1"/>
          <w:szCs w:val="48"/>
        </w:rPr>
        <w:t>對照</w:t>
      </w:r>
      <w:r w:rsidR="00EB3239" w:rsidRPr="002968D9">
        <w:rPr>
          <w:rFonts w:hAnsi="標楷體" w:hint="eastAsia"/>
          <w:color w:val="000000" w:themeColor="text1"/>
          <w:szCs w:val="48"/>
        </w:rPr>
        <w:t>，</w:t>
      </w:r>
      <w:r w:rsidR="00B66685" w:rsidRPr="002968D9">
        <w:rPr>
          <w:rFonts w:hAnsi="標楷體" w:hint="eastAsia"/>
          <w:color w:val="000000" w:themeColor="text1"/>
          <w:szCs w:val="48"/>
        </w:rPr>
        <w:t>積極</w:t>
      </w:r>
      <w:r w:rsidR="00EB3239" w:rsidRPr="002968D9">
        <w:rPr>
          <w:rFonts w:hAnsi="標楷體" w:hint="eastAsia"/>
          <w:color w:val="000000" w:themeColor="text1"/>
          <w:szCs w:val="48"/>
        </w:rPr>
        <w:t>督導改善</w:t>
      </w:r>
      <w:r w:rsidR="00580EC2" w:rsidRPr="002968D9">
        <w:rPr>
          <w:rFonts w:hAnsi="標楷體" w:hint="eastAsia"/>
          <w:color w:val="000000" w:themeColor="text1"/>
          <w:szCs w:val="48"/>
        </w:rPr>
        <w:t>。</w:t>
      </w:r>
      <w:r w:rsidR="00821B9C" w:rsidRPr="002968D9">
        <w:rPr>
          <w:rFonts w:hAnsi="標楷體" w:hint="eastAsia"/>
          <w:color w:val="000000" w:themeColor="text1"/>
        </w:rPr>
        <w:t>摘要</w:t>
      </w:r>
      <w:r w:rsidR="00995AD4" w:rsidRPr="002968D9">
        <w:rPr>
          <w:rFonts w:hAnsi="標楷體" w:hint="eastAsia"/>
          <w:color w:val="000000" w:themeColor="text1"/>
        </w:rPr>
        <w:t>概況</w:t>
      </w:r>
      <w:r w:rsidR="00821B9C" w:rsidRPr="002968D9">
        <w:rPr>
          <w:rFonts w:hAnsi="標楷體" w:hint="eastAsia"/>
          <w:color w:val="000000" w:themeColor="text1"/>
        </w:rPr>
        <w:t>如下：</w:t>
      </w:r>
    </w:p>
    <w:p w14:paraId="08809901" w14:textId="380559E0" w:rsidR="00821B9C" w:rsidRPr="002968D9" w:rsidRDefault="00821B9C" w:rsidP="00821B9C">
      <w:pPr>
        <w:pStyle w:val="a3"/>
        <w:rPr>
          <w:rFonts w:hAnsi="標楷體"/>
          <w:color w:val="000000" w:themeColor="text1"/>
        </w:rPr>
      </w:pPr>
      <w:r w:rsidRPr="002968D9">
        <w:rPr>
          <w:rFonts w:hAnsi="標楷體" w:hint="eastAsia"/>
          <w:color w:val="000000" w:themeColor="text1"/>
        </w:rPr>
        <w:t>111年至113年私立大專校院</w:t>
      </w:r>
      <w:r w:rsidR="00227F96" w:rsidRPr="002968D9">
        <w:rPr>
          <w:rFonts w:hAnsi="標楷體" w:hint="eastAsia"/>
          <w:color w:val="000000" w:themeColor="text1"/>
        </w:rPr>
        <w:t>之</w:t>
      </w:r>
      <w:r w:rsidRPr="002968D9">
        <w:rPr>
          <w:rFonts w:hAnsi="標楷體" w:hint="eastAsia"/>
          <w:color w:val="000000" w:themeColor="text1"/>
        </w:rPr>
        <w:t>勞動條件檢查情形一覽表（摘要）</w:t>
      </w:r>
    </w:p>
    <w:tbl>
      <w:tblPr>
        <w:tblStyle w:val="af6"/>
        <w:tblW w:w="9634" w:type="dxa"/>
        <w:jc w:val="center"/>
        <w:tblCellMar>
          <w:left w:w="0" w:type="dxa"/>
          <w:right w:w="0" w:type="dxa"/>
        </w:tblCellMar>
        <w:tblLook w:val="04A0" w:firstRow="1" w:lastRow="0" w:firstColumn="1" w:lastColumn="0" w:noHBand="0" w:noVBand="1"/>
      </w:tblPr>
      <w:tblGrid>
        <w:gridCol w:w="562"/>
        <w:gridCol w:w="567"/>
        <w:gridCol w:w="993"/>
        <w:gridCol w:w="992"/>
        <w:gridCol w:w="992"/>
        <w:gridCol w:w="1559"/>
        <w:gridCol w:w="2977"/>
        <w:gridCol w:w="992"/>
      </w:tblGrid>
      <w:tr w:rsidR="00E5686A" w:rsidRPr="002968D9" w14:paraId="6AFF4919" w14:textId="77777777" w:rsidTr="00AF5F38">
        <w:trPr>
          <w:trHeight w:val="345"/>
          <w:tblHeader/>
          <w:jc w:val="center"/>
        </w:trPr>
        <w:tc>
          <w:tcPr>
            <w:tcW w:w="562" w:type="dxa"/>
            <w:noWrap/>
            <w:vAlign w:val="center"/>
            <w:hideMark/>
          </w:tcPr>
          <w:p w14:paraId="487A6459" w14:textId="77777777" w:rsidR="00821B9C" w:rsidRPr="002968D9" w:rsidRDefault="00821B9C" w:rsidP="00F8075C">
            <w:pPr>
              <w:widowControl/>
              <w:jc w:val="center"/>
              <w:rPr>
                <w:rFonts w:hAnsi="標楷體" w:cs="新細明體"/>
                <w:b/>
                <w:color w:val="000000" w:themeColor="text1"/>
                <w:kern w:val="0"/>
                <w:sz w:val="22"/>
                <w:szCs w:val="22"/>
              </w:rPr>
            </w:pPr>
            <w:r w:rsidRPr="002968D9">
              <w:rPr>
                <w:rFonts w:hAnsi="標楷體" w:cs="新細明體" w:hint="eastAsia"/>
                <w:b/>
                <w:color w:val="000000" w:themeColor="text1"/>
                <w:kern w:val="0"/>
                <w:sz w:val="22"/>
                <w:szCs w:val="22"/>
              </w:rPr>
              <w:t>事業單位</w:t>
            </w:r>
          </w:p>
        </w:tc>
        <w:tc>
          <w:tcPr>
            <w:tcW w:w="567" w:type="dxa"/>
            <w:vAlign w:val="center"/>
            <w:hideMark/>
          </w:tcPr>
          <w:p w14:paraId="1A6891E3" w14:textId="77777777" w:rsidR="00821B9C" w:rsidRPr="002968D9" w:rsidRDefault="00821B9C" w:rsidP="00F8075C">
            <w:pPr>
              <w:widowControl/>
              <w:jc w:val="center"/>
              <w:rPr>
                <w:rFonts w:hAnsi="標楷體" w:cs="新細明體"/>
                <w:b/>
                <w:color w:val="000000" w:themeColor="text1"/>
                <w:kern w:val="0"/>
                <w:sz w:val="22"/>
                <w:szCs w:val="22"/>
              </w:rPr>
            </w:pPr>
            <w:r w:rsidRPr="002968D9">
              <w:rPr>
                <w:rFonts w:hAnsi="標楷體" w:cs="新細明體" w:hint="eastAsia"/>
                <w:b/>
                <w:color w:val="000000" w:themeColor="text1"/>
                <w:kern w:val="0"/>
                <w:sz w:val="22"/>
                <w:szCs w:val="22"/>
              </w:rPr>
              <w:t>項次</w:t>
            </w:r>
          </w:p>
        </w:tc>
        <w:tc>
          <w:tcPr>
            <w:tcW w:w="993" w:type="dxa"/>
            <w:noWrap/>
            <w:vAlign w:val="center"/>
            <w:hideMark/>
          </w:tcPr>
          <w:p w14:paraId="38B165FE" w14:textId="77777777" w:rsidR="00821B9C" w:rsidRPr="002968D9" w:rsidRDefault="00821B9C" w:rsidP="00F8075C">
            <w:pPr>
              <w:widowControl/>
              <w:jc w:val="center"/>
              <w:rPr>
                <w:rFonts w:hAnsi="標楷體" w:cs="新細明體"/>
                <w:b/>
                <w:color w:val="000000" w:themeColor="text1"/>
                <w:kern w:val="0"/>
                <w:sz w:val="22"/>
                <w:szCs w:val="22"/>
              </w:rPr>
            </w:pPr>
            <w:r w:rsidRPr="002968D9">
              <w:rPr>
                <w:rFonts w:hAnsi="標楷體" w:cs="新細明體" w:hint="eastAsia"/>
                <w:b/>
                <w:color w:val="000000" w:themeColor="text1"/>
                <w:kern w:val="0"/>
                <w:sz w:val="22"/>
                <w:szCs w:val="22"/>
              </w:rPr>
              <w:t>檢查日期</w:t>
            </w:r>
          </w:p>
        </w:tc>
        <w:tc>
          <w:tcPr>
            <w:tcW w:w="992" w:type="dxa"/>
            <w:noWrap/>
            <w:vAlign w:val="center"/>
            <w:hideMark/>
          </w:tcPr>
          <w:p w14:paraId="08A2816A" w14:textId="77777777" w:rsidR="00821B9C" w:rsidRPr="002968D9" w:rsidRDefault="00821B9C" w:rsidP="00F8075C">
            <w:pPr>
              <w:widowControl/>
              <w:jc w:val="center"/>
              <w:rPr>
                <w:rFonts w:hAnsi="標楷體" w:cs="新細明體"/>
                <w:b/>
                <w:color w:val="000000" w:themeColor="text1"/>
                <w:kern w:val="0"/>
                <w:sz w:val="22"/>
                <w:szCs w:val="22"/>
              </w:rPr>
            </w:pPr>
            <w:r w:rsidRPr="002968D9">
              <w:rPr>
                <w:rFonts w:hAnsi="標楷體" w:cs="新細明體" w:hint="eastAsia"/>
                <w:b/>
                <w:color w:val="000000" w:themeColor="text1"/>
                <w:kern w:val="0"/>
                <w:sz w:val="22"/>
                <w:szCs w:val="22"/>
              </w:rPr>
              <w:t>檢查種類</w:t>
            </w:r>
          </w:p>
        </w:tc>
        <w:tc>
          <w:tcPr>
            <w:tcW w:w="992" w:type="dxa"/>
            <w:vAlign w:val="center"/>
            <w:hideMark/>
          </w:tcPr>
          <w:p w14:paraId="5D4B8590" w14:textId="41620C72" w:rsidR="00821B9C" w:rsidRPr="002968D9" w:rsidRDefault="00821B9C" w:rsidP="00F8075C">
            <w:pPr>
              <w:widowControl/>
              <w:jc w:val="center"/>
              <w:rPr>
                <w:rFonts w:hAnsi="標楷體" w:cs="新細明體"/>
                <w:b/>
                <w:color w:val="000000" w:themeColor="text1"/>
                <w:kern w:val="0"/>
                <w:sz w:val="22"/>
                <w:szCs w:val="22"/>
              </w:rPr>
            </w:pPr>
            <w:r w:rsidRPr="002968D9">
              <w:rPr>
                <w:rFonts w:hAnsi="標楷體" w:cs="新細明體" w:hint="eastAsia"/>
                <w:b/>
                <w:color w:val="000000" w:themeColor="text1"/>
                <w:kern w:val="0"/>
                <w:sz w:val="22"/>
                <w:szCs w:val="22"/>
              </w:rPr>
              <w:t>法</w:t>
            </w:r>
            <w:r w:rsidR="00E108A9" w:rsidRPr="002968D9">
              <w:rPr>
                <w:rFonts w:hAnsi="標楷體" w:cs="新細明體" w:hint="eastAsia"/>
                <w:b/>
                <w:color w:val="000000" w:themeColor="text1"/>
                <w:kern w:val="0"/>
                <w:sz w:val="22"/>
                <w:szCs w:val="22"/>
              </w:rPr>
              <w:t>律</w:t>
            </w:r>
            <w:r w:rsidRPr="002968D9">
              <w:rPr>
                <w:rFonts w:hAnsi="標楷體" w:cs="新細明體" w:hint="eastAsia"/>
                <w:b/>
                <w:color w:val="000000" w:themeColor="text1"/>
                <w:kern w:val="0"/>
                <w:sz w:val="22"/>
                <w:szCs w:val="22"/>
              </w:rPr>
              <w:t>名稱</w:t>
            </w:r>
          </w:p>
        </w:tc>
        <w:tc>
          <w:tcPr>
            <w:tcW w:w="1559" w:type="dxa"/>
            <w:noWrap/>
            <w:vAlign w:val="center"/>
            <w:hideMark/>
          </w:tcPr>
          <w:p w14:paraId="354FDF26" w14:textId="77777777" w:rsidR="00821B9C" w:rsidRPr="002968D9" w:rsidRDefault="00821B9C" w:rsidP="00F8075C">
            <w:pPr>
              <w:widowControl/>
              <w:jc w:val="center"/>
              <w:rPr>
                <w:rFonts w:hAnsi="標楷體" w:cs="新細明體"/>
                <w:b/>
                <w:color w:val="000000" w:themeColor="text1"/>
                <w:kern w:val="0"/>
                <w:sz w:val="22"/>
                <w:szCs w:val="22"/>
              </w:rPr>
            </w:pPr>
            <w:r w:rsidRPr="002968D9">
              <w:rPr>
                <w:rFonts w:hAnsi="標楷體" w:cs="新細明體" w:hint="eastAsia"/>
                <w:b/>
                <w:color w:val="000000" w:themeColor="text1"/>
                <w:kern w:val="0"/>
                <w:sz w:val="22"/>
                <w:szCs w:val="22"/>
              </w:rPr>
              <w:t>法條</w:t>
            </w:r>
          </w:p>
        </w:tc>
        <w:tc>
          <w:tcPr>
            <w:tcW w:w="2977" w:type="dxa"/>
            <w:noWrap/>
            <w:vAlign w:val="center"/>
            <w:hideMark/>
          </w:tcPr>
          <w:p w14:paraId="5430759E" w14:textId="77777777" w:rsidR="00821B9C" w:rsidRPr="002968D9" w:rsidRDefault="00821B9C" w:rsidP="0073649B">
            <w:pPr>
              <w:widowControl/>
              <w:jc w:val="center"/>
              <w:rPr>
                <w:rFonts w:hAnsi="標楷體" w:cs="新細明體"/>
                <w:b/>
                <w:color w:val="000000" w:themeColor="text1"/>
                <w:kern w:val="0"/>
                <w:sz w:val="22"/>
                <w:szCs w:val="22"/>
              </w:rPr>
            </w:pPr>
            <w:r w:rsidRPr="002968D9">
              <w:rPr>
                <w:rFonts w:hAnsi="標楷體" w:cs="新細明體" w:hint="eastAsia"/>
                <w:b/>
                <w:color w:val="000000" w:themeColor="text1"/>
                <w:kern w:val="0"/>
                <w:sz w:val="22"/>
                <w:szCs w:val="22"/>
              </w:rPr>
              <w:t>違反法條內容</w:t>
            </w:r>
          </w:p>
        </w:tc>
        <w:tc>
          <w:tcPr>
            <w:tcW w:w="992" w:type="dxa"/>
            <w:noWrap/>
            <w:vAlign w:val="center"/>
            <w:hideMark/>
          </w:tcPr>
          <w:p w14:paraId="621D0CCE" w14:textId="77777777" w:rsidR="00821B9C" w:rsidRPr="002968D9" w:rsidRDefault="00821B9C" w:rsidP="00F8075C">
            <w:pPr>
              <w:widowControl/>
              <w:jc w:val="center"/>
              <w:rPr>
                <w:rFonts w:hAnsi="標楷體" w:cs="新細明體"/>
                <w:b/>
                <w:color w:val="000000" w:themeColor="text1"/>
                <w:kern w:val="0"/>
                <w:sz w:val="22"/>
                <w:szCs w:val="22"/>
              </w:rPr>
            </w:pPr>
            <w:r w:rsidRPr="002968D9">
              <w:rPr>
                <w:rFonts w:hAnsi="標楷體" w:cs="新細明體" w:hint="eastAsia"/>
                <w:b/>
                <w:color w:val="000000" w:themeColor="text1"/>
                <w:kern w:val="0"/>
                <w:sz w:val="22"/>
                <w:szCs w:val="22"/>
              </w:rPr>
              <w:t>罰鍰金額</w:t>
            </w:r>
          </w:p>
          <w:p w14:paraId="0F8135F2" w14:textId="77777777" w:rsidR="00552834" w:rsidRPr="002968D9" w:rsidRDefault="00552834"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(元)</w:t>
            </w:r>
          </w:p>
        </w:tc>
      </w:tr>
      <w:tr w:rsidR="00E5686A" w:rsidRPr="002968D9" w14:paraId="7FA3A8D8" w14:textId="77777777" w:rsidTr="00AF5F38">
        <w:trPr>
          <w:trHeight w:val="50"/>
          <w:jc w:val="center"/>
        </w:trPr>
        <w:tc>
          <w:tcPr>
            <w:tcW w:w="562" w:type="dxa"/>
            <w:vMerge w:val="restart"/>
            <w:vAlign w:val="center"/>
            <w:hideMark/>
          </w:tcPr>
          <w:p w14:paraId="5EA42929"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w:t>
            </w:r>
          </w:p>
        </w:tc>
        <w:tc>
          <w:tcPr>
            <w:tcW w:w="567" w:type="dxa"/>
            <w:vAlign w:val="center"/>
            <w:hideMark/>
          </w:tcPr>
          <w:p w14:paraId="5ACBE51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w:t>
            </w:r>
          </w:p>
        </w:tc>
        <w:tc>
          <w:tcPr>
            <w:tcW w:w="993" w:type="dxa"/>
            <w:vAlign w:val="center"/>
            <w:hideMark/>
          </w:tcPr>
          <w:p w14:paraId="5B2032A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1110930</w:t>
            </w:r>
          </w:p>
        </w:tc>
        <w:tc>
          <w:tcPr>
            <w:tcW w:w="992" w:type="dxa"/>
            <w:noWrap/>
            <w:vAlign w:val="center"/>
            <w:hideMark/>
          </w:tcPr>
          <w:p w14:paraId="7D43998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申訴檢查</w:t>
            </w:r>
          </w:p>
        </w:tc>
        <w:tc>
          <w:tcPr>
            <w:tcW w:w="992" w:type="dxa"/>
            <w:vAlign w:val="center"/>
            <w:hideMark/>
          </w:tcPr>
          <w:p w14:paraId="256531EC"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363903F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第22條第2項</w:t>
            </w:r>
          </w:p>
        </w:tc>
        <w:tc>
          <w:tcPr>
            <w:tcW w:w="2977" w:type="dxa"/>
            <w:vAlign w:val="center"/>
            <w:hideMark/>
          </w:tcPr>
          <w:p w14:paraId="445A4E1C"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工資未全額直接給付勞工</w:t>
            </w:r>
          </w:p>
        </w:tc>
        <w:tc>
          <w:tcPr>
            <w:tcW w:w="992" w:type="dxa"/>
            <w:noWrap/>
            <w:vAlign w:val="center"/>
            <w:hideMark/>
          </w:tcPr>
          <w:p w14:paraId="57735C2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77D2BCE1" w14:textId="77777777" w:rsidTr="00AF5F38">
        <w:trPr>
          <w:trHeight w:val="50"/>
          <w:jc w:val="center"/>
        </w:trPr>
        <w:tc>
          <w:tcPr>
            <w:tcW w:w="562" w:type="dxa"/>
            <w:vMerge/>
            <w:vAlign w:val="center"/>
            <w:hideMark/>
          </w:tcPr>
          <w:p w14:paraId="449174C2"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1B390DEC"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w:t>
            </w:r>
          </w:p>
        </w:tc>
        <w:tc>
          <w:tcPr>
            <w:tcW w:w="993" w:type="dxa"/>
            <w:vMerge w:val="restart"/>
            <w:vAlign w:val="center"/>
            <w:hideMark/>
          </w:tcPr>
          <w:p w14:paraId="76D7C93C"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1120306</w:t>
            </w:r>
          </w:p>
        </w:tc>
        <w:tc>
          <w:tcPr>
            <w:tcW w:w="992" w:type="dxa"/>
            <w:vMerge w:val="restart"/>
            <w:noWrap/>
            <w:vAlign w:val="center"/>
            <w:hideMark/>
          </w:tcPr>
          <w:p w14:paraId="4F4FECF8"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申訴檢查</w:t>
            </w:r>
          </w:p>
        </w:tc>
        <w:tc>
          <w:tcPr>
            <w:tcW w:w="992" w:type="dxa"/>
            <w:vMerge w:val="restart"/>
            <w:vAlign w:val="center"/>
            <w:hideMark/>
          </w:tcPr>
          <w:p w14:paraId="4842CEC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46032BE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第22條第2項</w:t>
            </w:r>
          </w:p>
        </w:tc>
        <w:tc>
          <w:tcPr>
            <w:tcW w:w="2977" w:type="dxa"/>
            <w:vAlign w:val="center"/>
            <w:hideMark/>
          </w:tcPr>
          <w:p w14:paraId="02B798E2"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工資未全額直接給付勞工</w:t>
            </w:r>
          </w:p>
        </w:tc>
        <w:tc>
          <w:tcPr>
            <w:tcW w:w="992" w:type="dxa"/>
            <w:noWrap/>
            <w:vAlign w:val="center"/>
            <w:hideMark/>
          </w:tcPr>
          <w:p w14:paraId="5870BB6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30,000</w:t>
            </w:r>
          </w:p>
        </w:tc>
      </w:tr>
      <w:tr w:rsidR="00E5686A" w:rsidRPr="002968D9" w14:paraId="464CD69B" w14:textId="77777777" w:rsidTr="00AF5F38">
        <w:trPr>
          <w:trHeight w:val="50"/>
          <w:jc w:val="center"/>
        </w:trPr>
        <w:tc>
          <w:tcPr>
            <w:tcW w:w="562" w:type="dxa"/>
            <w:vMerge/>
            <w:vAlign w:val="center"/>
            <w:hideMark/>
          </w:tcPr>
          <w:p w14:paraId="6AA4FFBE"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56F40D8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3</w:t>
            </w:r>
          </w:p>
        </w:tc>
        <w:tc>
          <w:tcPr>
            <w:tcW w:w="993" w:type="dxa"/>
            <w:vMerge/>
            <w:vAlign w:val="center"/>
            <w:hideMark/>
          </w:tcPr>
          <w:p w14:paraId="6BB84816"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17B275D9"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345FB111"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5618AB99"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第38條</w:t>
            </w:r>
          </w:p>
        </w:tc>
        <w:tc>
          <w:tcPr>
            <w:tcW w:w="2977" w:type="dxa"/>
            <w:vAlign w:val="center"/>
            <w:hideMark/>
          </w:tcPr>
          <w:p w14:paraId="0B7BDEEF"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未依規定給予特別休假</w:t>
            </w:r>
          </w:p>
        </w:tc>
        <w:tc>
          <w:tcPr>
            <w:tcW w:w="992" w:type="dxa"/>
            <w:noWrap/>
            <w:vAlign w:val="center"/>
            <w:hideMark/>
          </w:tcPr>
          <w:p w14:paraId="2A241BD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14A1A13C" w14:textId="77777777" w:rsidTr="00AF5F38">
        <w:trPr>
          <w:trHeight w:val="50"/>
          <w:jc w:val="center"/>
        </w:trPr>
        <w:tc>
          <w:tcPr>
            <w:tcW w:w="562" w:type="dxa"/>
            <w:vAlign w:val="center"/>
            <w:hideMark/>
          </w:tcPr>
          <w:p w14:paraId="0CD1C770"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lastRenderedPageBreak/>
              <w:t>2</w:t>
            </w:r>
          </w:p>
        </w:tc>
        <w:tc>
          <w:tcPr>
            <w:tcW w:w="567" w:type="dxa"/>
            <w:vAlign w:val="center"/>
            <w:hideMark/>
          </w:tcPr>
          <w:p w14:paraId="66DCBFF8"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4</w:t>
            </w:r>
          </w:p>
        </w:tc>
        <w:tc>
          <w:tcPr>
            <w:tcW w:w="993" w:type="dxa"/>
            <w:vAlign w:val="center"/>
            <w:hideMark/>
          </w:tcPr>
          <w:p w14:paraId="3DBD7458"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1131220</w:t>
            </w:r>
          </w:p>
        </w:tc>
        <w:tc>
          <w:tcPr>
            <w:tcW w:w="992" w:type="dxa"/>
            <w:noWrap/>
            <w:vAlign w:val="center"/>
            <w:hideMark/>
          </w:tcPr>
          <w:p w14:paraId="28253959"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申訴檢查</w:t>
            </w:r>
          </w:p>
        </w:tc>
        <w:tc>
          <w:tcPr>
            <w:tcW w:w="992" w:type="dxa"/>
            <w:vAlign w:val="center"/>
            <w:hideMark/>
          </w:tcPr>
          <w:p w14:paraId="3715DBF5"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勞基法</w:t>
            </w:r>
          </w:p>
        </w:tc>
        <w:tc>
          <w:tcPr>
            <w:tcW w:w="1559" w:type="dxa"/>
            <w:noWrap/>
            <w:vAlign w:val="center"/>
            <w:hideMark/>
          </w:tcPr>
          <w:p w14:paraId="5CA40A90"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第22條第2項</w:t>
            </w:r>
          </w:p>
        </w:tc>
        <w:tc>
          <w:tcPr>
            <w:tcW w:w="2977" w:type="dxa"/>
            <w:vAlign w:val="center"/>
            <w:hideMark/>
          </w:tcPr>
          <w:p w14:paraId="1C3617DF" w14:textId="77777777"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工資未全額直接給付勞工</w:t>
            </w:r>
          </w:p>
        </w:tc>
        <w:tc>
          <w:tcPr>
            <w:tcW w:w="992" w:type="dxa"/>
            <w:noWrap/>
            <w:vAlign w:val="center"/>
            <w:hideMark/>
          </w:tcPr>
          <w:p w14:paraId="623E8C8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57C1F59C" w14:textId="77777777" w:rsidTr="00AF5F38">
        <w:trPr>
          <w:trHeight w:val="50"/>
          <w:jc w:val="center"/>
        </w:trPr>
        <w:tc>
          <w:tcPr>
            <w:tcW w:w="562" w:type="dxa"/>
            <w:vMerge w:val="restart"/>
            <w:vAlign w:val="center"/>
            <w:hideMark/>
          </w:tcPr>
          <w:p w14:paraId="17B34940"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3</w:t>
            </w:r>
          </w:p>
        </w:tc>
        <w:tc>
          <w:tcPr>
            <w:tcW w:w="567" w:type="dxa"/>
            <w:vAlign w:val="center"/>
            <w:hideMark/>
          </w:tcPr>
          <w:p w14:paraId="540DD68B"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5</w:t>
            </w:r>
          </w:p>
        </w:tc>
        <w:tc>
          <w:tcPr>
            <w:tcW w:w="993" w:type="dxa"/>
            <w:vMerge w:val="restart"/>
            <w:vAlign w:val="center"/>
            <w:hideMark/>
          </w:tcPr>
          <w:p w14:paraId="31EC787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1120223</w:t>
            </w:r>
          </w:p>
        </w:tc>
        <w:tc>
          <w:tcPr>
            <w:tcW w:w="992" w:type="dxa"/>
            <w:vMerge w:val="restart"/>
            <w:noWrap/>
            <w:vAlign w:val="center"/>
            <w:hideMark/>
          </w:tcPr>
          <w:p w14:paraId="57D69BF6"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申訴檢查</w:t>
            </w:r>
          </w:p>
        </w:tc>
        <w:tc>
          <w:tcPr>
            <w:tcW w:w="992" w:type="dxa"/>
            <w:vMerge w:val="restart"/>
            <w:vAlign w:val="center"/>
            <w:hideMark/>
          </w:tcPr>
          <w:p w14:paraId="5F2A1CA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6D9B4A20"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第22條第2項</w:t>
            </w:r>
          </w:p>
        </w:tc>
        <w:tc>
          <w:tcPr>
            <w:tcW w:w="2977" w:type="dxa"/>
            <w:vAlign w:val="center"/>
            <w:hideMark/>
          </w:tcPr>
          <w:p w14:paraId="7977A4AF"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工資未全額直接給付勞工</w:t>
            </w:r>
          </w:p>
        </w:tc>
        <w:tc>
          <w:tcPr>
            <w:tcW w:w="992" w:type="dxa"/>
            <w:noWrap/>
            <w:vAlign w:val="center"/>
            <w:hideMark/>
          </w:tcPr>
          <w:p w14:paraId="7DF5BF89"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6C0D3990" w14:textId="77777777" w:rsidTr="00AF5F38">
        <w:trPr>
          <w:trHeight w:val="50"/>
          <w:jc w:val="center"/>
        </w:trPr>
        <w:tc>
          <w:tcPr>
            <w:tcW w:w="562" w:type="dxa"/>
            <w:vMerge/>
            <w:vAlign w:val="center"/>
            <w:hideMark/>
          </w:tcPr>
          <w:p w14:paraId="46F851D7"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3F687BB9"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6</w:t>
            </w:r>
          </w:p>
        </w:tc>
        <w:tc>
          <w:tcPr>
            <w:tcW w:w="993" w:type="dxa"/>
            <w:vMerge/>
            <w:vAlign w:val="center"/>
            <w:hideMark/>
          </w:tcPr>
          <w:p w14:paraId="265F4126"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2F531996"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22094D9C"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59F32366"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第24條第1項</w:t>
            </w:r>
          </w:p>
        </w:tc>
        <w:tc>
          <w:tcPr>
            <w:tcW w:w="2977" w:type="dxa"/>
            <w:vAlign w:val="center"/>
            <w:hideMark/>
          </w:tcPr>
          <w:p w14:paraId="5FA1F611"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延長工作時間未依規定加給工資</w:t>
            </w:r>
          </w:p>
        </w:tc>
        <w:tc>
          <w:tcPr>
            <w:tcW w:w="992" w:type="dxa"/>
            <w:noWrap/>
            <w:vAlign w:val="center"/>
            <w:hideMark/>
          </w:tcPr>
          <w:p w14:paraId="6369C73C"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5F86E809" w14:textId="77777777" w:rsidTr="00AF5F38">
        <w:trPr>
          <w:trHeight w:val="50"/>
          <w:jc w:val="center"/>
        </w:trPr>
        <w:tc>
          <w:tcPr>
            <w:tcW w:w="562" w:type="dxa"/>
            <w:vMerge/>
            <w:vAlign w:val="center"/>
            <w:hideMark/>
          </w:tcPr>
          <w:p w14:paraId="52663150"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357EA866"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7</w:t>
            </w:r>
          </w:p>
        </w:tc>
        <w:tc>
          <w:tcPr>
            <w:tcW w:w="993" w:type="dxa"/>
            <w:vMerge/>
            <w:vAlign w:val="center"/>
            <w:hideMark/>
          </w:tcPr>
          <w:p w14:paraId="570F1ED4"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7A1E99AE"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02FAB348"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66BC896D"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第30條第6項</w:t>
            </w:r>
          </w:p>
        </w:tc>
        <w:tc>
          <w:tcPr>
            <w:tcW w:w="2977" w:type="dxa"/>
            <w:vAlign w:val="center"/>
            <w:hideMark/>
          </w:tcPr>
          <w:p w14:paraId="69F1043F"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未依規定記載勞工出勤情形</w:t>
            </w:r>
          </w:p>
        </w:tc>
        <w:tc>
          <w:tcPr>
            <w:tcW w:w="992" w:type="dxa"/>
            <w:noWrap/>
            <w:vAlign w:val="center"/>
            <w:hideMark/>
          </w:tcPr>
          <w:p w14:paraId="5E3CDA1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453E08BD" w14:textId="77777777" w:rsidTr="00ED0C89">
        <w:trPr>
          <w:trHeight w:val="56"/>
          <w:jc w:val="center"/>
        </w:trPr>
        <w:tc>
          <w:tcPr>
            <w:tcW w:w="562" w:type="dxa"/>
            <w:vAlign w:val="center"/>
            <w:hideMark/>
          </w:tcPr>
          <w:p w14:paraId="5580990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4</w:t>
            </w:r>
          </w:p>
        </w:tc>
        <w:tc>
          <w:tcPr>
            <w:tcW w:w="567" w:type="dxa"/>
            <w:vAlign w:val="center"/>
            <w:hideMark/>
          </w:tcPr>
          <w:p w14:paraId="417A9F3E"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8</w:t>
            </w:r>
          </w:p>
        </w:tc>
        <w:tc>
          <w:tcPr>
            <w:tcW w:w="993" w:type="dxa"/>
            <w:vAlign w:val="center"/>
            <w:hideMark/>
          </w:tcPr>
          <w:p w14:paraId="183BEC3C"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1130531</w:t>
            </w:r>
          </w:p>
        </w:tc>
        <w:tc>
          <w:tcPr>
            <w:tcW w:w="992" w:type="dxa"/>
            <w:noWrap/>
            <w:vAlign w:val="center"/>
            <w:hideMark/>
          </w:tcPr>
          <w:p w14:paraId="4DE2840D"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申訴檢查</w:t>
            </w:r>
          </w:p>
        </w:tc>
        <w:tc>
          <w:tcPr>
            <w:tcW w:w="992" w:type="dxa"/>
            <w:vAlign w:val="center"/>
            <w:hideMark/>
          </w:tcPr>
          <w:p w14:paraId="05F0C0CA"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勞基法</w:t>
            </w:r>
          </w:p>
        </w:tc>
        <w:tc>
          <w:tcPr>
            <w:tcW w:w="1559" w:type="dxa"/>
            <w:noWrap/>
            <w:vAlign w:val="center"/>
            <w:hideMark/>
          </w:tcPr>
          <w:p w14:paraId="0020C59A"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第23條第1項</w:t>
            </w:r>
          </w:p>
        </w:tc>
        <w:tc>
          <w:tcPr>
            <w:tcW w:w="2977" w:type="dxa"/>
            <w:vAlign w:val="center"/>
            <w:hideMark/>
          </w:tcPr>
          <w:p w14:paraId="04494B9D" w14:textId="77777777"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未依規定給付工資</w:t>
            </w:r>
          </w:p>
        </w:tc>
        <w:tc>
          <w:tcPr>
            <w:tcW w:w="992" w:type="dxa"/>
            <w:noWrap/>
            <w:vAlign w:val="center"/>
            <w:hideMark/>
          </w:tcPr>
          <w:p w14:paraId="0AE66F0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34484DD3" w14:textId="77777777" w:rsidTr="00AF5F38">
        <w:trPr>
          <w:trHeight w:val="50"/>
          <w:jc w:val="center"/>
        </w:trPr>
        <w:tc>
          <w:tcPr>
            <w:tcW w:w="562" w:type="dxa"/>
            <w:vAlign w:val="center"/>
            <w:hideMark/>
          </w:tcPr>
          <w:p w14:paraId="77E22039"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5</w:t>
            </w:r>
          </w:p>
        </w:tc>
        <w:tc>
          <w:tcPr>
            <w:tcW w:w="567" w:type="dxa"/>
            <w:vAlign w:val="center"/>
            <w:hideMark/>
          </w:tcPr>
          <w:p w14:paraId="38FB1FE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9</w:t>
            </w:r>
          </w:p>
        </w:tc>
        <w:tc>
          <w:tcPr>
            <w:tcW w:w="993" w:type="dxa"/>
            <w:vAlign w:val="center"/>
            <w:hideMark/>
          </w:tcPr>
          <w:p w14:paraId="1503715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1110602</w:t>
            </w:r>
          </w:p>
        </w:tc>
        <w:tc>
          <w:tcPr>
            <w:tcW w:w="992" w:type="dxa"/>
            <w:noWrap/>
            <w:vAlign w:val="center"/>
            <w:hideMark/>
          </w:tcPr>
          <w:p w14:paraId="401F74E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專案檢查</w:t>
            </w:r>
          </w:p>
        </w:tc>
        <w:tc>
          <w:tcPr>
            <w:tcW w:w="992" w:type="dxa"/>
            <w:vAlign w:val="center"/>
            <w:hideMark/>
          </w:tcPr>
          <w:p w14:paraId="11D40C59"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0EEA6AAE"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第9條第1項</w:t>
            </w:r>
          </w:p>
        </w:tc>
        <w:tc>
          <w:tcPr>
            <w:tcW w:w="2977" w:type="dxa"/>
            <w:vAlign w:val="center"/>
            <w:hideMark/>
          </w:tcPr>
          <w:p w14:paraId="520B5F77"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未依規定訂定勞動契約</w:t>
            </w:r>
          </w:p>
        </w:tc>
        <w:tc>
          <w:tcPr>
            <w:tcW w:w="992" w:type="dxa"/>
            <w:noWrap/>
            <w:vAlign w:val="center"/>
            <w:hideMark/>
          </w:tcPr>
          <w:p w14:paraId="195A324C"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7F3F7B0C" w14:textId="77777777" w:rsidTr="00AF5F38">
        <w:trPr>
          <w:trHeight w:val="50"/>
          <w:jc w:val="center"/>
        </w:trPr>
        <w:tc>
          <w:tcPr>
            <w:tcW w:w="562" w:type="dxa"/>
            <w:vAlign w:val="center"/>
            <w:hideMark/>
          </w:tcPr>
          <w:p w14:paraId="54DE64AD"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6</w:t>
            </w:r>
          </w:p>
        </w:tc>
        <w:tc>
          <w:tcPr>
            <w:tcW w:w="567" w:type="dxa"/>
            <w:vAlign w:val="center"/>
            <w:hideMark/>
          </w:tcPr>
          <w:p w14:paraId="72C9368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10</w:t>
            </w:r>
          </w:p>
        </w:tc>
        <w:tc>
          <w:tcPr>
            <w:tcW w:w="993" w:type="dxa"/>
            <w:vAlign w:val="center"/>
            <w:hideMark/>
          </w:tcPr>
          <w:p w14:paraId="2C3EF380"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1110818</w:t>
            </w:r>
          </w:p>
        </w:tc>
        <w:tc>
          <w:tcPr>
            <w:tcW w:w="992" w:type="dxa"/>
            <w:noWrap/>
            <w:vAlign w:val="center"/>
            <w:hideMark/>
          </w:tcPr>
          <w:p w14:paraId="0610508B"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申訴檢查</w:t>
            </w:r>
          </w:p>
        </w:tc>
        <w:tc>
          <w:tcPr>
            <w:tcW w:w="992" w:type="dxa"/>
            <w:vAlign w:val="center"/>
            <w:hideMark/>
          </w:tcPr>
          <w:p w14:paraId="3AEE8C3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6C85B16E"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第38條</w:t>
            </w:r>
          </w:p>
        </w:tc>
        <w:tc>
          <w:tcPr>
            <w:tcW w:w="2977" w:type="dxa"/>
            <w:vAlign w:val="center"/>
            <w:hideMark/>
          </w:tcPr>
          <w:p w14:paraId="5FF4C38B"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未依規定給予特別休假</w:t>
            </w:r>
          </w:p>
        </w:tc>
        <w:tc>
          <w:tcPr>
            <w:tcW w:w="992" w:type="dxa"/>
            <w:noWrap/>
            <w:vAlign w:val="center"/>
            <w:hideMark/>
          </w:tcPr>
          <w:p w14:paraId="4BFE8BA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6D917E8C" w14:textId="77777777" w:rsidTr="00AF5F38">
        <w:trPr>
          <w:trHeight w:val="50"/>
          <w:jc w:val="center"/>
        </w:trPr>
        <w:tc>
          <w:tcPr>
            <w:tcW w:w="562" w:type="dxa"/>
            <w:vMerge w:val="restart"/>
            <w:vAlign w:val="center"/>
            <w:hideMark/>
          </w:tcPr>
          <w:p w14:paraId="41607A3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7</w:t>
            </w:r>
          </w:p>
        </w:tc>
        <w:tc>
          <w:tcPr>
            <w:tcW w:w="567" w:type="dxa"/>
            <w:vAlign w:val="center"/>
            <w:hideMark/>
          </w:tcPr>
          <w:p w14:paraId="2D3D576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w:t>
            </w:r>
          </w:p>
        </w:tc>
        <w:tc>
          <w:tcPr>
            <w:tcW w:w="993" w:type="dxa"/>
            <w:vMerge w:val="restart"/>
            <w:vAlign w:val="center"/>
            <w:hideMark/>
          </w:tcPr>
          <w:p w14:paraId="254E4EC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1130912</w:t>
            </w:r>
          </w:p>
        </w:tc>
        <w:tc>
          <w:tcPr>
            <w:tcW w:w="992" w:type="dxa"/>
            <w:vMerge w:val="restart"/>
            <w:noWrap/>
            <w:vAlign w:val="center"/>
            <w:hideMark/>
          </w:tcPr>
          <w:p w14:paraId="4830EBA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申訴檢查</w:t>
            </w:r>
          </w:p>
        </w:tc>
        <w:tc>
          <w:tcPr>
            <w:tcW w:w="992" w:type="dxa"/>
            <w:vMerge w:val="restart"/>
            <w:vAlign w:val="center"/>
            <w:hideMark/>
          </w:tcPr>
          <w:p w14:paraId="17CD4AD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39BC3C5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第30條第6項</w:t>
            </w:r>
          </w:p>
        </w:tc>
        <w:tc>
          <w:tcPr>
            <w:tcW w:w="2977" w:type="dxa"/>
            <w:vAlign w:val="center"/>
            <w:hideMark/>
          </w:tcPr>
          <w:p w14:paraId="0564D970"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未依規定記載勞工出勤情形</w:t>
            </w:r>
          </w:p>
        </w:tc>
        <w:tc>
          <w:tcPr>
            <w:tcW w:w="992" w:type="dxa"/>
            <w:noWrap/>
            <w:vAlign w:val="center"/>
            <w:hideMark/>
          </w:tcPr>
          <w:p w14:paraId="08F657C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76050F14" w14:textId="77777777" w:rsidTr="00AF5F38">
        <w:trPr>
          <w:trHeight w:val="50"/>
          <w:jc w:val="center"/>
        </w:trPr>
        <w:tc>
          <w:tcPr>
            <w:tcW w:w="562" w:type="dxa"/>
            <w:vMerge/>
            <w:vAlign w:val="center"/>
            <w:hideMark/>
          </w:tcPr>
          <w:p w14:paraId="01B0AF3C"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723F3356"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12</w:t>
            </w:r>
          </w:p>
        </w:tc>
        <w:tc>
          <w:tcPr>
            <w:tcW w:w="993" w:type="dxa"/>
            <w:vMerge/>
            <w:vAlign w:val="center"/>
            <w:hideMark/>
          </w:tcPr>
          <w:p w14:paraId="7DA16054"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32F971A0"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2688CB63"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68EF5AA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第38條</w:t>
            </w:r>
          </w:p>
        </w:tc>
        <w:tc>
          <w:tcPr>
            <w:tcW w:w="2977" w:type="dxa"/>
            <w:vAlign w:val="center"/>
            <w:hideMark/>
          </w:tcPr>
          <w:p w14:paraId="4175694C"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未依規定給予特別休假</w:t>
            </w:r>
          </w:p>
        </w:tc>
        <w:tc>
          <w:tcPr>
            <w:tcW w:w="992" w:type="dxa"/>
            <w:noWrap/>
            <w:vAlign w:val="center"/>
            <w:hideMark/>
          </w:tcPr>
          <w:p w14:paraId="50555E0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12ADAB7E" w14:textId="77777777" w:rsidTr="00AF5F38">
        <w:trPr>
          <w:trHeight w:val="50"/>
          <w:jc w:val="center"/>
        </w:trPr>
        <w:tc>
          <w:tcPr>
            <w:tcW w:w="562" w:type="dxa"/>
            <w:vMerge w:val="restart"/>
            <w:vAlign w:val="center"/>
            <w:hideMark/>
          </w:tcPr>
          <w:p w14:paraId="3B20589E"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8</w:t>
            </w:r>
          </w:p>
        </w:tc>
        <w:tc>
          <w:tcPr>
            <w:tcW w:w="567" w:type="dxa"/>
            <w:vAlign w:val="center"/>
            <w:hideMark/>
          </w:tcPr>
          <w:p w14:paraId="62F48408"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13</w:t>
            </w:r>
          </w:p>
        </w:tc>
        <w:tc>
          <w:tcPr>
            <w:tcW w:w="993" w:type="dxa"/>
            <w:vMerge w:val="restart"/>
            <w:vAlign w:val="center"/>
            <w:hideMark/>
          </w:tcPr>
          <w:p w14:paraId="597A108E"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1130730</w:t>
            </w:r>
          </w:p>
        </w:tc>
        <w:tc>
          <w:tcPr>
            <w:tcW w:w="992" w:type="dxa"/>
            <w:vMerge w:val="restart"/>
            <w:noWrap/>
            <w:vAlign w:val="center"/>
            <w:hideMark/>
          </w:tcPr>
          <w:p w14:paraId="3AD9F5C5"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申訴檢查</w:t>
            </w:r>
          </w:p>
        </w:tc>
        <w:tc>
          <w:tcPr>
            <w:tcW w:w="992" w:type="dxa"/>
            <w:vMerge w:val="restart"/>
            <w:vAlign w:val="center"/>
            <w:hideMark/>
          </w:tcPr>
          <w:p w14:paraId="56B66CC4"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勞基法</w:t>
            </w:r>
          </w:p>
        </w:tc>
        <w:tc>
          <w:tcPr>
            <w:tcW w:w="1559" w:type="dxa"/>
            <w:noWrap/>
            <w:vAlign w:val="center"/>
            <w:hideMark/>
          </w:tcPr>
          <w:p w14:paraId="2F77921E"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第24條第1項</w:t>
            </w:r>
          </w:p>
        </w:tc>
        <w:tc>
          <w:tcPr>
            <w:tcW w:w="2977" w:type="dxa"/>
            <w:vAlign w:val="center"/>
            <w:hideMark/>
          </w:tcPr>
          <w:p w14:paraId="192D467E" w14:textId="77777777"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延長工作時間未依規定加給工資</w:t>
            </w:r>
          </w:p>
        </w:tc>
        <w:tc>
          <w:tcPr>
            <w:tcW w:w="992" w:type="dxa"/>
            <w:noWrap/>
            <w:vAlign w:val="center"/>
            <w:hideMark/>
          </w:tcPr>
          <w:p w14:paraId="78F60F16"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5E514F0E" w14:textId="77777777" w:rsidTr="00AF5F38">
        <w:trPr>
          <w:trHeight w:val="50"/>
          <w:jc w:val="center"/>
        </w:trPr>
        <w:tc>
          <w:tcPr>
            <w:tcW w:w="562" w:type="dxa"/>
            <w:vMerge/>
            <w:vAlign w:val="center"/>
            <w:hideMark/>
          </w:tcPr>
          <w:p w14:paraId="2B98B4DA"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1C5ECBE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14</w:t>
            </w:r>
          </w:p>
        </w:tc>
        <w:tc>
          <w:tcPr>
            <w:tcW w:w="993" w:type="dxa"/>
            <w:vMerge/>
            <w:vAlign w:val="center"/>
            <w:hideMark/>
          </w:tcPr>
          <w:p w14:paraId="7BC0A23F"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281D4279"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058BF1E7"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64CBEB8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第32條第2項</w:t>
            </w:r>
          </w:p>
        </w:tc>
        <w:tc>
          <w:tcPr>
            <w:tcW w:w="2977" w:type="dxa"/>
            <w:vAlign w:val="center"/>
            <w:hideMark/>
          </w:tcPr>
          <w:p w14:paraId="7E16A3BA"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延長工作時間超過法令規定</w:t>
            </w:r>
          </w:p>
        </w:tc>
        <w:tc>
          <w:tcPr>
            <w:tcW w:w="992" w:type="dxa"/>
            <w:noWrap/>
            <w:vAlign w:val="center"/>
            <w:hideMark/>
          </w:tcPr>
          <w:p w14:paraId="45941E0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39A4E194" w14:textId="77777777" w:rsidTr="00AF5F38">
        <w:trPr>
          <w:trHeight w:val="50"/>
          <w:jc w:val="center"/>
        </w:trPr>
        <w:tc>
          <w:tcPr>
            <w:tcW w:w="562" w:type="dxa"/>
            <w:vMerge/>
            <w:vAlign w:val="center"/>
            <w:hideMark/>
          </w:tcPr>
          <w:p w14:paraId="7052BBBA"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30F8C12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15</w:t>
            </w:r>
          </w:p>
        </w:tc>
        <w:tc>
          <w:tcPr>
            <w:tcW w:w="993" w:type="dxa"/>
            <w:vMerge/>
            <w:vAlign w:val="center"/>
            <w:hideMark/>
          </w:tcPr>
          <w:p w14:paraId="52162B37"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3784AC1B"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77CB5A74"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4F59FB6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第36條第1項</w:t>
            </w:r>
          </w:p>
        </w:tc>
        <w:tc>
          <w:tcPr>
            <w:tcW w:w="2977" w:type="dxa"/>
            <w:vAlign w:val="center"/>
            <w:hideMark/>
          </w:tcPr>
          <w:p w14:paraId="4A0E10DB"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每7日中未有1日之休息作為例假</w:t>
            </w:r>
          </w:p>
        </w:tc>
        <w:tc>
          <w:tcPr>
            <w:tcW w:w="992" w:type="dxa"/>
            <w:noWrap/>
            <w:vAlign w:val="center"/>
            <w:hideMark/>
          </w:tcPr>
          <w:p w14:paraId="18A9801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1CC20AF4" w14:textId="77777777" w:rsidTr="00AF5F38">
        <w:trPr>
          <w:trHeight w:val="50"/>
          <w:jc w:val="center"/>
        </w:trPr>
        <w:tc>
          <w:tcPr>
            <w:tcW w:w="562" w:type="dxa"/>
            <w:vMerge/>
            <w:vAlign w:val="center"/>
            <w:hideMark/>
          </w:tcPr>
          <w:p w14:paraId="056ECD13"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06BE115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16</w:t>
            </w:r>
          </w:p>
        </w:tc>
        <w:tc>
          <w:tcPr>
            <w:tcW w:w="993" w:type="dxa"/>
            <w:vMerge/>
            <w:vAlign w:val="center"/>
            <w:hideMark/>
          </w:tcPr>
          <w:p w14:paraId="44AD1738"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3F60918A"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76BC3EEF"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2EC754EE"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第38條</w:t>
            </w:r>
          </w:p>
        </w:tc>
        <w:tc>
          <w:tcPr>
            <w:tcW w:w="2977" w:type="dxa"/>
            <w:vAlign w:val="center"/>
            <w:hideMark/>
          </w:tcPr>
          <w:p w14:paraId="3011FCEA"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未依規定給予特別休假</w:t>
            </w:r>
          </w:p>
        </w:tc>
        <w:tc>
          <w:tcPr>
            <w:tcW w:w="992" w:type="dxa"/>
            <w:noWrap/>
            <w:vAlign w:val="center"/>
            <w:hideMark/>
          </w:tcPr>
          <w:p w14:paraId="3D20574D"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782AA540" w14:textId="77777777" w:rsidTr="003862DC">
        <w:trPr>
          <w:trHeight w:val="101"/>
          <w:jc w:val="center"/>
        </w:trPr>
        <w:tc>
          <w:tcPr>
            <w:tcW w:w="562" w:type="dxa"/>
            <w:vAlign w:val="center"/>
            <w:hideMark/>
          </w:tcPr>
          <w:p w14:paraId="5B2AEE48"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9</w:t>
            </w:r>
          </w:p>
        </w:tc>
        <w:tc>
          <w:tcPr>
            <w:tcW w:w="567" w:type="dxa"/>
            <w:vAlign w:val="center"/>
            <w:hideMark/>
          </w:tcPr>
          <w:p w14:paraId="1904307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17</w:t>
            </w:r>
          </w:p>
        </w:tc>
        <w:tc>
          <w:tcPr>
            <w:tcW w:w="993" w:type="dxa"/>
            <w:vAlign w:val="center"/>
            <w:hideMark/>
          </w:tcPr>
          <w:p w14:paraId="50C4768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1131022</w:t>
            </w:r>
          </w:p>
        </w:tc>
        <w:tc>
          <w:tcPr>
            <w:tcW w:w="992" w:type="dxa"/>
            <w:noWrap/>
            <w:vAlign w:val="center"/>
            <w:hideMark/>
          </w:tcPr>
          <w:p w14:paraId="1C03504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申訴檢查</w:t>
            </w:r>
          </w:p>
        </w:tc>
        <w:tc>
          <w:tcPr>
            <w:tcW w:w="992" w:type="dxa"/>
            <w:vAlign w:val="center"/>
            <w:hideMark/>
          </w:tcPr>
          <w:p w14:paraId="462BF269" w14:textId="77777777" w:rsidR="00821B9C" w:rsidRPr="002968D9" w:rsidRDefault="00637A37"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勞退條例</w:t>
            </w:r>
          </w:p>
        </w:tc>
        <w:tc>
          <w:tcPr>
            <w:tcW w:w="1559" w:type="dxa"/>
            <w:noWrap/>
            <w:vAlign w:val="center"/>
            <w:hideMark/>
          </w:tcPr>
          <w:p w14:paraId="1EFF839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第12條第2項</w:t>
            </w:r>
          </w:p>
        </w:tc>
        <w:tc>
          <w:tcPr>
            <w:tcW w:w="2977" w:type="dxa"/>
            <w:noWrap/>
            <w:vAlign w:val="center"/>
            <w:hideMark/>
          </w:tcPr>
          <w:p w14:paraId="4B67B203"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未依規定發給資遣費</w:t>
            </w:r>
          </w:p>
        </w:tc>
        <w:tc>
          <w:tcPr>
            <w:tcW w:w="992" w:type="dxa"/>
            <w:noWrap/>
            <w:vAlign w:val="center"/>
            <w:hideMark/>
          </w:tcPr>
          <w:p w14:paraId="6424F07C"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300,000</w:t>
            </w:r>
          </w:p>
        </w:tc>
      </w:tr>
      <w:tr w:rsidR="00E5686A" w:rsidRPr="002968D9" w14:paraId="655042D9" w14:textId="77777777" w:rsidTr="00AF5F38">
        <w:trPr>
          <w:trHeight w:val="50"/>
          <w:jc w:val="center"/>
        </w:trPr>
        <w:tc>
          <w:tcPr>
            <w:tcW w:w="562" w:type="dxa"/>
            <w:vMerge w:val="restart"/>
            <w:vAlign w:val="center"/>
            <w:hideMark/>
          </w:tcPr>
          <w:p w14:paraId="17129126"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10</w:t>
            </w:r>
          </w:p>
        </w:tc>
        <w:tc>
          <w:tcPr>
            <w:tcW w:w="567" w:type="dxa"/>
            <w:vAlign w:val="center"/>
            <w:hideMark/>
          </w:tcPr>
          <w:p w14:paraId="3E570CE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18</w:t>
            </w:r>
          </w:p>
        </w:tc>
        <w:tc>
          <w:tcPr>
            <w:tcW w:w="993" w:type="dxa"/>
            <w:vMerge w:val="restart"/>
            <w:vAlign w:val="center"/>
            <w:hideMark/>
          </w:tcPr>
          <w:p w14:paraId="2C962F2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1131018</w:t>
            </w:r>
          </w:p>
        </w:tc>
        <w:tc>
          <w:tcPr>
            <w:tcW w:w="992" w:type="dxa"/>
            <w:vMerge w:val="restart"/>
            <w:noWrap/>
            <w:vAlign w:val="center"/>
            <w:hideMark/>
          </w:tcPr>
          <w:p w14:paraId="189B4748"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申訴檢查</w:t>
            </w:r>
          </w:p>
        </w:tc>
        <w:tc>
          <w:tcPr>
            <w:tcW w:w="992" w:type="dxa"/>
            <w:vMerge w:val="restart"/>
            <w:vAlign w:val="center"/>
            <w:hideMark/>
          </w:tcPr>
          <w:p w14:paraId="180A4869"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5D88A0E9"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第16條</w:t>
            </w:r>
          </w:p>
        </w:tc>
        <w:tc>
          <w:tcPr>
            <w:tcW w:w="2977" w:type="dxa"/>
            <w:vAlign w:val="center"/>
            <w:hideMark/>
          </w:tcPr>
          <w:p w14:paraId="5D91F065"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終止勞動契約時預告期間未依規定給予</w:t>
            </w:r>
          </w:p>
        </w:tc>
        <w:tc>
          <w:tcPr>
            <w:tcW w:w="992" w:type="dxa"/>
            <w:noWrap/>
            <w:vAlign w:val="center"/>
            <w:hideMark/>
          </w:tcPr>
          <w:p w14:paraId="42C04628"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2F166E97" w14:textId="77777777" w:rsidTr="00AF5F38">
        <w:trPr>
          <w:trHeight w:val="50"/>
          <w:jc w:val="center"/>
        </w:trPr>
        <w:tc>
          <w:tcPr>
            <w:tcW w:w="562" w:type="dxa"/>
            <w:vMerge/>
            <w:vAlign w:val="center"/>
            <w:hideMark/>
          </w:tcPr>
          <w:p w14:paraId="53216243"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42C37F9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19</w:t>
            </w:r>
          </w:p>
        </w:tc>
        <w:tc>
          <w:tcPr>
            <w:tcW w:w="993" w:type="dxa"/>
            <w:vMerge/>
            <w:vAlign w:val="center"/>
            <w:hideMark/>
          </w:tcPr>
          <w:p w14:paraId="610319ED"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4F0670EA"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4526965A"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7462D04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第36條第1項</w:t>
            </w:r>
          </w:p>
        </w:tc>
        <w:tc>
          <w:tcPr>
            <w:tcW w:w="2977" w:type="dxa"/>
            <w:vAlign w:val="center"/>
            <w:hideMark/>
          </w:tcPr>
          <w:p w14:paraId="0DDC84D1"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每7日中未有1日之休息作為例假</w:t>
            </w:r>
          </w:p>
        </w:tc>
        <w:tc>
          <w:tcPr>
            <w:tcW w:w="992" w:type="dxa"/>
            <w:noWrap/>
            <w:vAlign w:val="center"/>
            <w:hideMark/>
          </w:tcPr>
          <w:p w14:paraId="5FDFFDB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61078570" w14:textId="77777777" w:rsidTr="00AF5F38">
        <w:trPr>
          <w:trHeight w:val="50"/>
          <w:jc w:val="center"/>
        </w:trPr>
        <w:tc>
          <w:tcPr>
            <w:tcW w:w="562" w:type="dxa"/>
            <w:vAlign w:val="center"/>
            <w:hideMark/>
          </w:tcPr>
          <w:p w14:paraId="0A9D6768"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w:t>
            </w:r>
          </w:p>
        </w:tc>
        <w:tc>
          <w:tcPr>
            <w:tcW w:w="567" w:type="dxa"/>
            <w:vAlign w:val="center"/>
            <w:hideMark/>
          </w:tcPr>
          <w:p w14:paraId="5394BE5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w:t>
            </w:r>
          </w:p>
        </w:tc>
        <w:tc>
          <w:tcPr>
            <w:tcW w:w="993" w:type="dxa"/>
            <w:vAlign w:val="center"/>
            <w:hideMark/>
          </w:tcPr>
          <w:p w14:paraId="0C58283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1130807</w:t>
            </w:r>
          </w:p>
        </w:tc>
        <w:tc>
          <w:tcPr>
            <w:tcW w:w="992" w:type="dxa"/>
            <w:noWrap/>
            <w:vAlign w:val="center"/>
            <w:hideMark/>
          </w:tcPr>
          <w:p w14:paraId="2D0AA5E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申訴檢查</w:t>
            </w:r>
          </w:p>
        </w:tc>
        <w:tc>
          <w:tcPr>
            <w:tcW w:w="992" w:type="dxa"/>
            <w:vAlign w:val="center"/>
            <w:hideMark/>
          </w:tcPr>
          <w:p w14:paraId="0C8C9C4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09539966"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第38條</w:t>
            </w:r>
          </w:p>
        </w:tc>
        <w:tc>
          <w:tcPr>
            <w:tcW w:w="2977" w:type="dxa"/>
            <w:vAlign w:val="center"/>
            <w:hideMark/>
          </w:tcPr>
          <w:p w14:paraId="67309679"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未依規定給予特別休假</w:t>
            </w:r>
          </w:p>
        </w:tc>
        <w:tc>
          <w:tcPr>
            <w:tcW w:w="992" w:type="dxa"/>
            <w:noWrap/>
            <w:vAlign w:val="center"/>
            <w:hideMark/>
          </w:tcPr>
          <w:p w14:paraId="4E09978B"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4B44FB4E" w14:textId="77777777" w:rsidTr="00AF5F38">
        <w:trPr>
          <w:trHeight w:val="50"/>
          <w:jc w:val="center"/>
        </w:trPr>
        <w:tc>
          <w:tcPr>
            <w:tcW w:w="562" w:type="dxa"/>
            <w:vAlign w:val="center"/>
            <w:hideMark/>
          </w:tcPr>
          <w:p w14:paraId="789700A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12</w:t>
            </w:r>
          </w:p>
        </w:tc>
        <w:tc>
          <w:tcPr>
            <w:tcW w:w="567" w:type="dxa"/>
            <w:vAlign w:val="center"/>
            <w:hideMark/>
          </w:tcPr>
          <w:p w14:paraId="54005D1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21</w:t>
            </w:r>
          </w:p>
        </w:tc>
        <w:tc>
          <w:tcPr>
            <w:tcW w:w="993" w:type="dxa"/>
            <w:vAlign w:val="center"/>
            <w:hideMark/>
          </w:tcPr>
          <w:p w14:paraId="2CFFCFD0"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1130606</w:t>
            </w:r>
          </w:p>
        </w:tc>
        <w:tc>
          <w:tcPr>
            <w:tcW w:w="992" w:type="dxa"/>
            <w:noWrap/>
            <w:vAlign w:val="center"/>
            <w:hideMark/>
          </w:tcPr>
          <w:p w14:paraId="6CD4289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申訴檢查</w:t>
            </w:r>
          </w:p>
        </w:tc>
        <w:tc>
          <w:tcPr>
            <w:tcW w:w="992" w:type="dxa"/>
            <w:vAlign w:val="center"/>
            <w:hideMark/>
          </w:tcPr>
          <w:p w14:paraId="2226146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29E899E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第34條第2項</w:t>
            </w:r>
          </w:p>
        </w:tc>
        <w:tc>
          <w:tcPr>
            <w:tcW w:w="2977" w:type="dxa"/>
            <w:vAlign w:val="center"/>
            <w:hideMark/>
          </w:tcPr>
          <w:p w14:paraId="5B6492B3"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更換班次時未給予適當之休息時間</w:t>
            </w:r>
          </w:p>
        </w:tc>
        <w:tc>
          <w:tcPr>
            <w:tcW w:w="992" w:type="dxa"/>
            <w:noWrap/>
            <w:vAlign w:val="center"/>
            <w:hideMark/>
          </w:tcPr>
          <w:p w14:paraId="3C5CB2D2"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213A3F90" w14:textId="77777777" w:rsidTr="00AF5F38">
        <w:trPr>
          <w:trHeight w:val="50"/>
          <w:jc w:val="center"/>
        </w:trPr>
        <w:tc>
          <w:tcPr>
            <w:tcW w:w="562" w:type="dxa"/>
            <w:vMerge w:val="restart"/>
            <w:vAlign w:val="center"/>
            <w:hideMark/>
          </w:tcPr>
          <w:p w14:paraId="3069B11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13</w:t>
            </w:r>
          </w:p>
        </w:tc>
        <w:tc>
          <w:tcPr>
            <w:tcW w:w="567" w:type="dxa"/>
            <w:vAlign w:val="center"/>
            <w:hideMark/>
          </w:tcPr>
          <w:p w14:paraId="61BB52FC"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22</w:t>
            </w:r>
          </w:p>
        </w:tc>
        <w:tc>
          <w:tcPr>
            <w:tcW w:w="993" w:type="dxa"/>
            <w:vMerge w:val="restart"/>
            <w:vAlign w:val="center"/>
            <w:hideMark/>
          </w:tcPr>
          <w:p w14:paraId="6A6B7E03"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1131205</w:t>
            </w:r>
          </w:p>
        </w:tc>
        <w:tc>
          <w:tcPr>
            <w:tcW w:w="992" w:type="dxa"/>
            <w:vMerge w:val="restart"/>
            <w:noWrap/>
            <w:vAlign w:val="center"/>
            <w:hideMark/>
          </w:tcPr>
          <w:p w14:paraId="38CE2B95"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申訴檢查</w:t>
            </w:r>
          </w:p>
        </w:tc>
        <w:tc>
          <w:tcPr>
            <w:tcW w:w="992" w:type="dxa"/>
            <w:vMerge w:val="restart"/>
            <w:vAlign w:val="center"/>
            <w:hideMark/>
          </w:tcPr>
          <w:p w14:paraId="586ABB95"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勞基法</w:t>
            </w:r>
          </w:p>
        </w:tc>
        <w:tc>
          <w:tcPr>
            <w:tcW w:w="1559" w:type="dxa"/>
            <w:noWrap/>
            <w:vAlign w:val="center"/>
            <w:hideMark/>
          </w:tcPr>
          <w:p w14:paraId="11AB35C6"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第24條第1項</w:t>
            </w:r>
          </w:p>
        </w:tc>
        <w:tc>
          <w:tcPr>
            <w:tcW w:w="2977" w:type="dxa"/>
            <w:vAlign w:val="center"/>
            <w:hideMark/>
          </w:tcPr>
          <w:p w14:paraId="703A9CF5" w14:textId="77777777"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延長工作時間未依規定加給工資</w:t>
            </w:r>
          </w:p>
        </w:tc>
        <w:tc>
          <w:tcPr>
            <w:tcW w:w="992" w:type="dxa"/>
            <w:noWrap/>
            <w:vAlign w:val="center"/>
            <w:hideMark/>
          </w:tcPr>
          <w:p w14:paraId="13A44D68"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30551DCA" w14:textId="77777777" w:rsidTr="00AF5F38">
        <w:trPr>
          <w:trHeight w:val="60"/>
          <w:jc w:val="center"/>
        </w:trPr>
        <w:tc>
          <w:tcPr>
            <w:tcW w:w="562" w:type="dxa"/>
            <w:vMerge/>
            <w:vAlign w:val="center"/>
            <w:hideMark/>
          </w:tcPr>
          <w:p w14:paraId="52A5344E"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26D468A2"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23</w:t>
            </w:r>
          </w:p>
        </w:tc>
        <w:tc>
          <w:tcPr>
            <w:tcW w:w="993" w:type="dxa"/>
            <w:vMerge/>
            <w:vAlign w:val="center"/>
            <w:hideMark/>
          </w:tcPr>
          <w:p w14:paraId="3DBECF97" w14:textId="77777777" w:rsidR="00821B9C" w:rsidRPr="002968D9" w:rsidRDefault="00821B9C" w:rsidP="00F8075C">
            <w:pPr>
              <w:widowControl/>
              <w:jc w:val="center"/>
              <w:rPr>
                <w:rFonts w:hAnsi="標楷體" w:cs="新細明體"/>
                <w:b/>
                <w:bCs/>
                <w:color w:val="000000" w:themeColor="text1"/>
                <w:kern w:val="0"/>
                <w:sz w:val="22"/>
                <w:szCs w:val="22"/>
              </w:rPr>
            </w:pPr>
          </w:p>
        </w:tc>
        <w:tc>
          <w:tcPr>
            <w:tcW w:w="992" w:type="dxa"/>
            <w:vMerge/>
            <w:vAlign w:val="center"/>
            <w:hideMark/>
          </w:tcPr>
          <w:p w14:paraId="5C2EAB4C" w14:textId="77777777" w:rsidR="00821B9C" w:rsidRPr="002968D9" w:rsidRDefault="00821B9C" w:rsidP="00F8075C">
            <w:pPr>
              <w:widowControl/>
              <w:jc w:val="center"/>
              <w:rPr>
                <w:rFonts w:hAnsi="標楷體" w:cs="新細明體"/>
                <w:b/>
                <w:bCs/>
                <w:color w:val="000000" w:themeColor="text1"/>
                <w:kern w:val="0"/>
                <w:sz w:val="22"/>
                <w:szCs w:val="22"/>
              </w:rPr>
            </w:pPr>
          </w:p>
        </w:tc>
        <w:tc>
          <w:tcPr>
            <w:tcW w:w="992" w:type="dxa"/>
            <w:vMerge/>
            <w:vAlign w:val="center"/>
            <w:hideMark/>
          </w:tcPr>
          <w:p w14:paraId="056E5B7A" w14:textId="77777777" w:rsidR="00821B9C" w:rsidRPr="002968D9" w:rsidRDefault="00821B9C" w:rsidP="00F8075C">
            <w:pPr>
              <w:widowControl/>
              <w:jc w:val="center"/>
              <w:rPr>
                <w:rFonts w:hAnsi="標楷體" w:cs="新細明體"/>
                <w:b/>
                <w:bCs/>
                <w:color w:val="000000" w:themeColor="text1"/>
                <w:kern w:val="0"/>
                <w:sz w:val="22"/>
                <w:szCs w:val="22"/>
              </w:rPr>
            </w:pPr>
          </w:p>
        </w:tc>
        <w:tc>
          <w:tcPr>
            <w:tcW w:w="1559" w:type="dxa"/>
            <w:noWrap/>
            <w:vAlign w:val="center"/>
            <w:hideMark/>
          </w:tcPr>
          <w:p w14:paraId="75B81B21"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第24條第2項</w:t>
            </w:r>
          </w:p>
        </w:tc>
        <w:tc>
          <w:tcPr>
            <w:tcW w:w="2977" w:type="dxa"/>
            <w:vAlign w:val="center"/>
            <w:hideMark/>
          </w:tcPr>
          <w:p w14:paraId="32F5A997" w14:textId="2CB9430C"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延長</w:t>
            </w:r>
            <w:r w:rsidR="00D802F9" w:rsidRPr="002968D9">
              <w:rPr>
                <w:rFonts w:hAnsi="標楷體" w:cs="新細明體" w:hint="eastAsia"/>
                <w:b/>
                <w:bCs/>
                <w:color w:val="000000" w:themeColor="text1"/>
                <w:kern w:val="0"/>
                <w:sz w:val="22"/>
                <w:szCs w:val="22"/>
              </w:rPr>
              <w:t>休息日</w:t>
            </w:r>
            <w:r w:rsidRPr="002968D9">
              <w:rPr>
                <w:rFonts w:hAnsi="標楷體" w:cs="新細明體" w:hint="eastAsia"/>
                <w:b/>
                <w:bCs/>
                <w:color w:val="000000" w:themeColor="text1"/>
                <w:kern w:val="0"/>
                <w:sz w:val="22"/>
                <w:szCs w:val="22"/>
              </w:rPr>
              <w:t>工作時間未依規定加給工資</w:t>
            </w:r>
          </w:p>
        </w:tc>
        <w:tc>
          <w:tcPr>
            <w:tcW w:w="992" w:type="dxa"/>
            <w:noWrap/>
            <w:vAlign w:val="center"/>
            <w:hideMark/>
          </w:tcPr>
          <w:p w14:paraId="1577CF3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53B66370" w14:textId="77777777" w:rsidTr="00AF5F38">
        <w:trPr>
          <w:trHeight w:val="406"/>
          <w:jc w:val="center"/>
        </w:trPr>
        <w:tc>
          <w:tcPr>
            <w:tcW w:w="562" w:type="dxa"/>
            <w:vAlign w:val="center"/>
            <w:hideMark/>
          </w:tcPr>
          <w:p w14:paraId="4C6499A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14</w:t>
            </w:r>
          </w:p>
        </w:tc>
        <w:tc>
          <w:tcPr>
            <w:tcW w:w="567" w:type="dxa"/>
            <w:vAlign w:val="center"/>
            <w:hideMark/>
          </w:tcPr>
          <w:p w14:paraId="4A68BD78"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24</w:t>
            </w:r>
          </w:p>
        </w:tc>
        <w:tc>
          <w:tcPr>
            <w:tcW w:w="993" w:type="dxa"/>
            <w:vAlign w:val="center"/>
            <w:hideMark/>
          </w:tcPr>
          <w:p w14:paraId="2F3977D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1130222</w:t>
            </w:r>
          </w:p>
        </w:tc>
        <w:tc>
          <w:tcPr>
            <w:tcW w:w="992" w:type="dxa"/>
            <w:noWrap/>
            <w:vAlign w:val="center"/>
            <w:hideMark/>
          </w:tcPr>
          <w:p w14:paraId="4AB74560"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申訴檢查</w:t>
            </w:r>
          </w:p>
        </w:tc>
        <w:tc>
          <w:tcPr>
            <w:tcW w:w="992" w:type="dxa"/>
            <w:vAlign w:val="center"/>
            <w:hideMark/>
          </w:tcPr>
          <w:p w14:paraId="73ED5EA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7454D9EC"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第43條</w:t>
            </w:r>
          </w:p>
        </w:tc>
        <w:tc>
          <w:tcPr>
            <w:tcW w:w="2977" w:type="dxa"/>
            <w:vAlign w:val="center"/>
            <w:hideMark/>
          </w:tcPr>
          <w:p w14:paraId="763927D8"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勞工婚、喪、疾病或事假未依規定給予</w:t>
            </w:r>
          </w:p>
        </w:tc>
        <w:tc>
          <w:tcPr>
            <w:tcW w:w="992" w:type="dxa"/>
            <w:noWrap/>
            <w:vAlign w:val="center"/>
            <w:hideMark/>
          </w:tcPr>
          <w:p w14:paraId="09BA861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557597EB" w14:textId="77777777" w:rsidTr="00AF5F38">
        <w:trPr>
          <w:trHeight w:val="330"/>
          <w:jc w:val="center"/>
        </w:trPr>
        <w:tc>
          <w:tcPr>
            <w:tcW w:w="562" w:type="dxa"/>
            <w:vMerge w:val="restart"/>
            <w:vAlign w:val="center"/>
            <w:hideMark/>
          </w:tcPr>
          <w:p w14:paraId="1711A60B"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15</w:t>
            </w:r>
          </w:p>
        </w:tc>
        <w:tc>
          <w:tcPr>
            <w:tcW w:w="567" w:type="dxa"/>
            <w:vMerge w:val="restart"/>
            <w:vAlign w:val="center"/>
            <w:hideMark/>
          </w:tcPr>
          <w:p w14:paraId="1B1BAC1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25</w:t>
            </w:r>
          </w:p>
        </w:tc>
        <w:tc>
          <w:tcPr>
            <w:tcW w:w="993" w:type="dxa"/>
            <w:vAlign w:val="center"/>
            <w:hideMark/>
          </w:tcPr>
          <w:p w14:paraId="0FA6D69D"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1130819</w:t>
            </w:r>
          </w:p>
        </w:tc>
        <w:tc>
          <w:tcPr>
            <w:tcW w:w="992" w:type="dxa"/>
            <w:vMerge w:val="restart"/>
            <w:noWrap/>
            <w:vAlign w:val="center"/>
            <w:hideMark/>
          </w:tcPr>
          <w:p w14:paraId="0E84051A"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申訴檢查</w:t>
            </w:r>
          </w:p>
        </w:tc>
        <w:tc>
          <w:tcPr>
            <w:tcW w:w="992" w:type="dxa"/>
            <w:vMerge w:val="restart"/>
            <w:vAlign w:val="center"/>
            <w:hideMark/>
          </w:tcPr>
          <w:p w14:paraId="79C47588"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勞基法</w:t>
            </w:r>
          </w:p>
        </w:tc>
        <w:tc>
          <w:tcPr>
            <w:tcW w:w="1559" w:type="dxa"/>
            <w:vMerge w:val="restart"/>
            <w:noWrap/>
            <w:vAlign w:val="center"/>
            <w:hideMark/>
          </w:tcPr>
          <w:p w14:paraId="00DDE05D"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第24條</w:t>
            </w:r>
          </w:p>
        </w:tc>
        <w:tc>
          <w:tcPr>
            <w:tcW w:w="2977" w:type="dxa"/>
            <w:vMerge w:val="restart"/>
            <w:vAlign w:val="center"/>
            <w:hideMark/>
          </w:tcPr>
          <w:p w14:paraId="5AF5104C" w14:textId="77777777"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延長工作時間未依規定加給工資</w:t>
            </w:r>
          </w:p>
        </w:tc>
        <w:tc>
          <w:tcPr>
            <w:tcW w:w="992" w:type="dxa"/>
            <w:vMerge w:val="restart"/>
            <w:noWrap/>
            <w:vAlign w:val="center"/>
            <w:hideMark/>
          </w:tcPr>
          <w:p w14:paraId="067F1C8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077A0EFB" w14:textId="77777777" w:rsidTr="00AF5F38">
        <w:trPr>
          <w:trHeight w:val="50"/>
          <w:jc w:val="center"/>
        </w:trPr>
        <w:tc>
          <w:tcPr>
            <w:tcW w:w="562" w:type="dxa"/>
            <w:vMerge/>
            <w:vAlign w:val="center"/>
            <w:hideMark/>
          </w:tcPr>
          <w:p w14:paraId="1B51F368"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Merge/>
            <w:vAlign w:val="center"/>
            <w:hideMark/>
          </w:tcPr>
          <w:p w14:paraId="31F398E0" w14:textId="77777777" w:rsidR="00821B9C" w:rsidRPr="002968D9" w:rsidRDefault="00821B9C" w:rsidP="00F8075C">
            <w:pPr>
              <w:widowControl/>
              <w:jc w:val="center"/>
              <w:rPr>
                <w:rFonts w:hAnsi="標楷體" w:cs="新細明體"/>
                <w:color w:val="000000" w:themeColor="text1"/>
                <w:kern w:val="0"/>
                <w:sz w:val="22"/>
                <w:szCs w:val="22"/>
              </w:rPr>
            </w:pPr>
          </w:p>
        </w:tc>
        <w:tc>
          <w:tcPr>
            <w:tcW w:w="993" w:type="dxa"/>
            <w:vAlign w:val="center"/>
            <w:hideMark/>
          </w:tcPr>
          <w:p w14:paraId="693C96C6"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1130904</w:t>
            </w:r>
          </w:p>
        </w:tc>
        <w:tc>
          <w:tcPr>
            <w:tcW w:w="992" w:type="dxa"/>
            <w:vMerge/>
            <w:vAlign w:val="center"/>
            <w:hideMark/>
          </w:tcPr>
          <w:p w14:paraId="54711C1F"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1250A436"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vMerge/>
            <w:vAlign w:val="center"/>
            <w:hideMark/>
          </w:tcPr>
          <w:p w14:paraId="3AB86204" w14:textId="77777777" w:rsidR="00821B9C" w:rsidRPr="002968D9" w:rsidRDefault="00821B9C" w:rsidP="00F8075C">
            <w:pPr>
              <w:widowControl/>
              <w:jc w:val="center"/>
              <w:rPr>
                <w:rFonts w:hAnsi="標楷體" w:cs="新細明體"/>
                <w:color w:val="000000" w:themeColor="text1"/>
                <w:kern w:val="0"/>
                <w:sz w:val="22"/>
                <w:szCs w:val="22"/>
              </w:rPr>
            </w:pPr>
          </w:p>
        </w:tc>
        <w:tc>
          <w:tcPr>
            <w:tcW w:w="2977" w:type="dxa"/>
            <w:vMerge/>
            <w:vAlign w:val="center"/>
            <w:hideMark/>
          </w:tcPr>
          <w:p w14:paraId="4E950859" w14:textId="77777777" w:rsidR="00821B9C" w:rsidRPr="002968D9" w:rsidRDefault="00821B9C" w:rsidP="0073649B">
            <w:pPr>
              <w:widowControl/>
              <w:rPr>
                <w:rFonts w:hAnsi="標楷體" w:cs="新細明體"/>
                <w:color w:val="000000" w:themeColor="text1"/>
                <w:kern w:val="0"/>
                <w:sz w:val="22"/>
                <w:szCs w:val="22"/>
              </w:rPr>
            </w:pPr>
          </w:p>
        </w:tc>
        <w:tc>
          <w:tcPr>
            <w:tcW w:w="992" w:type="dxa"/>
            <w:vMerge/>
            <w:vAlign w:val="center"/>
            <w:hideMark/>
          </w:tcPr>
          <w:p w14:paraId="466E1074" w14:textId="77777777" w:rsidR="00821B9C" w:rsidRPr="002968D9" w:rsidRDefault="00821B9C" w:rsidP="00F8075C">
            <w:pPr>
              <w:widowControl/>
              <w:jc w:val="center"/>
              <w:rPr>
                <w:rFonts w:hAnsi="標楷體" w:cs="新細明體"/>
                <w:color w:val="000000" w:themeColor="text1"/>
                <w:kern w:val="0"/>
                <w:sz w:val="22"/>
                <w:szCs w:val="22"/>
              </w:rPr>
            </w:pPr>
          </w:p>
        </w:tc>
      </w:tr>
      <w:tr w:rsidR="00E5686A" w:rsidRPr="002968D9" w14:paraId="4448E968" w14:textId="77777777" w:rsidTr="00AF5F38">
        <w:trPr>
          <w:trHeight w:val="60"/>
          <w:jc w:val="center"/>
        </w:trPr>
        <w:tc>
          <w:tcPr>
            <w:tcW w:w="562" w:type="dxa"/>
            <w:vAlign w:val="center"/>
            <w:hideMark/>
          </w:tcPr>
          <w:p w14:paraId="709D68AE"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16</w:t>
            </w:r>
          </w:p>
        </w:tc>
        <w:tc>
          <w:tcPr>
            <w:tcW w:w="567" w:type="dxa"/>
            <w:vAlign w:val="center"/>
            <w:hideMark/>
          </w:tcPr>
          <w:p w14:paraId="61C5CF9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26</w:t>
            </w:r>
          </w:p>
        </w:tc>
        <w:tc>
          <w:tcPr>
            <w:tcW w:w="993" w:type="dxa"/>
            <w:vAlign w:val="center"/>
            <w:hideMark/>
          </w:tcPr>
          <w:p w14:paraId="7CB917AF"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1130227</w:t>
            </w:r>
          </w:p>
        </w:tc>
        <w:tc>
          <w:tcPr>
            <w:tcW w:w="992" w:type="dxa"/>
            <w:noWrap/>
            <w:vAlign w:val="center"/>
            <w:hideMark/>
          </w:tcPr>
          <w:p w14:paraId="63CE9A3F"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申訴檢查</w:t>
            </w:r>
          </w:p>
        </w:tc>
        <w:tc>
          <w:tcPr>
            <w:tcW w:w="992" w:type="dxa"/>
            <w:vAlign w:val="center"/>
            <w:hideMark/>
          </w:tcPr>
          <w:p w14:paraId="08003E87"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勞基法</w:t>
            </w:r>
          </w:p>
        </w:tc>
        <w:tc>
          <w:tcPr>
            <w:tcW w:w="1559" w:type="dxa"/>
            <w:noWrap/>
            <w:vAlign w:val="center"/>
            <w:hideMark/>
          </w:tcPr>
          <w:p w14:paraId="0C6B7A24"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第23條第1項</w:t>
            </w:r>
          </w:p>
        </w:tc>
        <w:tc>
          <w:tcPr>
            <w:tcW w:w="2977" w:type="dxa"/>
            <w:vAlign w:val="center"/>
            <w:hideMark/>
          </w:tcPr>
          <w:p w14:paraId="12397A4B" w14:textId="77777777"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未依規定給付工資</w:t>
            </w:r>
          </w:p>
        </w:tc>
        <w:tc>
          <w:tcPr>
            <w:tcW w:w="992" w:type="dxa"/>
            <w:noWrap/>
            <w:vAlign w:val="center"/>
            <w:hideMark/>
          </w:tcPr>
          <w:p w14:paraId="42154019"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26841881" w14:textId="77777777" w:rsidTr="00AF5F38">
        <w:trPr>
          <w:trHeight w:val="50"/>
          <w:jc w:val="center"/>
        </w:trPr>
        <w:tc>
          <w:tcPr>
            <w:tcW w:w="562" w:type="dxa"/>
            <w:vMerge w:val="restart"/>
            <w:vAlign w:val="center"/>
            <w:hideMark/>
          </w:tcPr>
          <w:p w14:paraId="3C2F0AF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17</w:t>
            </w:r>
          </w:p>
        </w:tc>
        <w:tc>
          <w:tcPr>
            <w:tcW w:w="567" w:type="dxa"/>
            <w:vAlign w:val="center"/>
            <w:hideMark/>
          </w:tcPr>
          <w:p w14:paraId="73C41A1D"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27</w:t>
            </w:r>
          </w:p>
        </w:tc>
        <w:tc>
          <w:tcPr>
            <w:tcW w:w="993" w:type="dxa"/>
            <w:vMerge w:val="restart"/>
            <w:vAlign w:val="center"/>
            <w:hideMark/>
          </w:tcPr>
          <w:p w14:paraId="452AC4D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1110414</w:t>
            </w:r>
          </w:p>
        </w:tc>
        <w:tc>
          <w:tcPr>
            <w:tcW w:w="992" w:type="dxa"/>
            <w:vMerge w:val="restart"/>
            <w:noWrap/>
            <w:vAlign w:val="center"/>
            <w:hideMark/>
          </w:tcPr>
          <w:p w14:paraId="14CD708D"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申訴檢查</w:t>
            </w:r>
          </w:p>
        </w:tc>
        <w:tc>
          <w:tcPr>
            <w:tcW w:w="992" w:type="dxa"/>
            <w:vMerge w:val="restart"/>
            <w:vAlign w:val="center"/>
            <w:hideMark/>
          </w:tcPr>
          <w:p w14:paraId="286396E8"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0FA1194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第24條第1項</w:t>
            </w:r>
          </w:p>
        </w:tc>
        <w:tc>
          <w:tcPr>
            <w:tcW w:w="2977" w:type="dxa"/>
            <w:vAlign w:val="center"/>
            <w:hideMark/>
          </w:tcPr>
          <w:p w14:paraId="325367D9"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延長工作時間未依規定加給工資</w:t>
            </w:r>
          </w:p>
        </w:tc>
        <w:tc>
          <w:tcPr>
            <w:tcW w:w="992" w:type="dxa"/>
            <w:noWrap/>
            <w:vAlign w:val="center"/>
            <w:hideMark/>
          </w:tcPr>
          <w:p w14:paraId="44C3CC5E"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1EB7CA9B" w14:textId="77777777" w:rsidTr="00AF5F38">
        <w:trPr>
          <w:trHeight w:val="50"/>
          <w:jc w:val="center"/>
        </w:trPr>
        <w:tc>
          <w:tcPr>
            <w:tcW w:w="562" w:type="dxa"/>
            <w:vMerge/>
            <w:vAlign w:val="center"/>
            <w:hideMark/>
          </w:tcPr>
          <w:p w14:paraId="34ACC4FC"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630DD342"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28</w:t>
            </w:r>
          </w:p>
        </w:tc>
        <w:tc>
          <w:tcPr>
            <w:tcW w:w="993" w:type="dxa"/>
            <w:vMerge/>
            <w:vAlign w:val="center"/>
            <w:hideMark/>
          </w:tcPr>
          <w:p w14:paraId="246E7168"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3C0161DF"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1C147F9B"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59701DB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第32條第2項</w:t>
            </w:r>
          </w:p>
        </w:tc>
        <w:tc>
          <w:tcPr>
            <w:tcW w:w="2977" w:type="dxa"/>
            <w:vAlign w:val="center"/>
            <w:hideMark/>
          </w:tcPr>
          <w:p w14:paraId="3D320A52"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延長工作時間超過法令規定</w:t>
            </w:r>
          </w:p>
        </w:tc>
        <w:tc>
          <w:tcPr>
            <w:tcW w:w="992" w:type="dxa"/>
            <w:noWrap/>
            <w:vAlign w:val="center"/>
            <w:hideMark/>
          </w:tcPr>
          <w:p w14:paraId="43C2AEC6"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43892200" w14:textId="77777777" w:rsidTr="00AF5F38">
        <w:trPr>
          <w:trHeight w:val="50"/>
          <w:jc w:val="center"/>
        </w:trPr>
        <w:tc>
          <w:tcPr>
            <w:tcW w:w="562" w:type="dxa"/>
            <w:vMerge/>
            <w:vAlign w:val="center"/>
            <w:hideMark/>
          </w:tcPr>
          <w:p w14:paraId="0BE46CA3"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552851E6"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29</w:t>
            </w:r>
          </w:p>
        </w:tc>
        <w:tc>
          <w:tcPr>
            <w:tcW w:w="993" w:type="dxa"/>
            <w:vMerge/>
            <w:vAlign w:val="center"/>
            <w:hideMark/>
          </w:tcPr>
          <w:p w14:paraId="06DAD699"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14677098"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5F5735DB"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2FBA0D1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第38條</w:t>
            </w:r>
          </w:p>
        </w:tc>
        <w:tc>
          <w:tcPr>
            <w:tcW w:w="2977" w:type="dxa"/>
            <w:vAlign w:val="center"/>
            <w:hideMark/>
          </w:tcPr>
          <w:p w14:paraId="0F941E58"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未依規定給予特別休假</w:t>
            </w:r>
          </w:p>
        </w:tc>
        <w:tc>
          <w:tcPr>
            <w:tcW w:w="992" w:type="dxa"/>
            <w:noWrap/>
            <w:vAlign w:val="center"/>
            <w:hideMark/>
          </w:tcPr>
          <w:p w14:paraId="405CCF4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1FCE024B" w14:textId="77777777" w:rsidTr="00AF5F38">
        <w:trPr>
          <w:trHeight w:val="299"/>
          <w:jc w:val="center"/>
        </w:trPr>
        <w:tc>
          <w:tcPr>
            <w:tcW w:w="562" w:type="dxa"/>
            <w:vMerge w:val="restart"/>
            <w:vAlign w:val="center"/>
            <w:hideMark/>
          </w:tcPr>
          <w:p w14:paraId="7EEA24D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18</w:t>
            </w:r>
          </w:p>
        </w:tc>
        <w:tc>
          <w:tcPr>
            <w:tcW w:w="567" w:type="dxa"/>
            <w:vAlign w:val="center"/>
            <w:hideMark/>
          </w:tcPr>
          <w:p w14:paraId="7794AAA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30</w:t>
            </w:r>
          </w:p>
        </w:tc>
        <w:tc>
          <w:tcPr>
            <w:tcW w:w="993" w:type="dxa"/>
            <w:vMerge w:val="restart"/>
            <w:vAlign w:val="center"/>
            <w:hideMark/>
          </w:tcPr>
          <w:p w14:paraId="1D6341B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1120510</w:t>
            </w:r>
          </w:p>
        </w:tc>
        <w:tc>
          <w:tcPr>
            <w:tcW w:w="992" w:type="dxa"/>
            <w:vMerge w:val="restart"/>
            <w:noWrap/>
            <w:vAlign w:val="center"/>
            <w:hideMark/>
          </w:tcPr>
          <w:p w14:paraId="03DC4E1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申訴檢查</w:t>
            </w:r>
          </w:p>
        </w:tc>
        <w:tc>
          <w:tcPr>
            <w:tcW w:w="992" w:type="dxa"/>
            <w:vMerge w:val="restart"/>
            <w:vAlign w:val="center"/>
            <w:hideMark/>
          </w:tcPr>
          <w:p w14:paraId="35AB941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125C9C0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第24條</w:t>
            </w:r>
          </w:p>
        </w:tc>
        <w:tc>
          <w:tcPr>
            <w:tcW w:w="2977" w:type="dxa"/>
            <w:vAlign w:val="center"/>
            <w:hideMark/>
          </w:tcPr>
          <w:p w14:paraId="05DBA84B"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延長工作時間未依規定加給工資</w:t>
            </w:r>
          </w:p>
        </w:tc>
        <w:tc>
          <w:tcPr>
            <w:tcW w:w="992" w:type="dxa"/>
            <w:noWrap/>
            <w:vAlign w:val="center"/>
            <w:hideMark/>
          </w:tcPr>
          <w:p w14:paraId="56D40B9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40,000</w:t>
            </w:r>
          </w:p>
        </w:tc>
      </w:tr>
      <w:tr w:rsidR="00E5686A" w:rsidRPr="002968D9" w14:paraId="320F8744" w14:textId="77777777" w:rsidTr="00AF5F38">
        <w:trPr>
          <w:trHeight w:val="50"/>
          <w:jc w:val="center"/>
        </w:trPr>
        <w:tc>
          <w:tcPr>
            <w:tcW w:w="562" w:type="dxa"/>
            <w:vMerge/>
            <w:vAlign w:val="center"/>
            <w:hideMark/>
          </w:tcPr>
          <w:p w14:paraId="3D3AA793"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0E3B9250"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31</w:t>
            </w:r>
          </w:p>
        </w:tc>
        <w:tc>
          <w:tcPr>
            <w:tcW w:w="993" w:type="dxa"/>
            <w:vMerge/>
            <w:vAlign w:val="center"/>
            <w:hideMark/>
          </w:tcPr>
          <w:p w14:paraId="1E68CDB9"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35A8F0B3"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2D26C93D"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4402E43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第38條</w:t>
            </w:r>
          </w:p>
        </w:tc>
        <w:tc>
          <w:tcPr>
            <w:tcW w:w="2977" w:type="dxa"/>
            <w:vAlign w:val="center"/>
            <w:hideMark/>
          </w:tcPr>
          <w:p w14:paraId="3DF97DD3"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未依規定給予特別休假</w:t>
            </w:r>
          </w:p>
        </w:tc>
        <w:tc>
          <w:tcPr>
            <w:tcW w:w="992" w:type="dxa"/>
            <w:noWrap/>
            <w:vAlign w:val="center"/>
            <w:hideMark/>
          </w:tcPr>
          <w:p w14:paraId="275CE6D0"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40,000</w:t>
            </w:r>
          </w:p>
        </w:tc>
      </w:tr>
      <w:tr w:rsidR="00E5686A" w:rsidRPr="002968D9" w14:paraId="7FD9D0C4" w14:textId="77777777" w:rsidTr="00AF5F38">
        <w:trPr>
          <w:trHeight w:val="50"/>
          <w:jc w:val="center"/>
        </w:trPr>
        <w:tc>
          <w:tcPr>
            <w:tcW w:w="562" w:type="dxa"/>
            <w:vAlign w:val="center"/>
            <w:hideMark/>
          </w:tcPr>
          <w:p w14:paraId="18C4FD0B"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19</w:t>
            </w:r>
          </w:p>
        </w:tc>
        <w:tc>
          <w:tcPr>
            <w:tcW w:w="567" w:type="dxa"/>
            <w:vAlign w:val="center"/>
            <w:hideMark/>
          </w:tcPr>
          <w:p w14:paraId="582C517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32</w:t>
            </w:r>
          </w:p>
        </w:tc>
        <w:tc>
          <w:tcPr>
            <w:tcW w:w="993" w:type="dxa"/>
            <w:vAlign w:val="center"/>
            <w:hideMark/>
          </w:tcPr>
          <w:p w14:paraId="373DD3C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1130705</w:t>
            </w:r>
          </w:p>
        </w:tc>
        <w:tc>
          <w:tcPr>
            <w:tcW w:w="992" w:type="dxa"/>
            <w:noWrap/>
            <w:vAlign w:val="center"/>
            <w:hideMark/>
          </w:tcPr>
          <w:p w14:paraId="59F1CD02"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申訴檢查</w:t>
            </w:r>
          </w:p>
        </w:tc>
        <w:tc>
          <w:tcPr>
            <w:tcW w:w="992" w:type="dxa"/>
            <w:vAlign w:val="center"/>
            <w:hideMark/>
          </w:tcPr>
          <w:p w14:paraId="2C52B88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7C7D844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第38條</w:t>
            </w:r>
          </w:p>
        </w:tc>
        <w:tc>
          <w:tcPr>
            <w:tcW w:w="2977" w:type="dxa"/>
            <w:vAlign w:val="center"/>
            <w:hideMark/>
          </w:tcPr>
          <w:p w14:paraId="7648A04F"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未依規定給予特別休假</w:t>
            </w:r>
          </w:p>
        </w:tc>
        <w:tc>
          <w:tcPr>
            <w:tcW w:w="992" w:type="dxa"/>
            <w:noWrap/>
            <w:vAlign w:val="center"/>
            <w:hideMark/>
          </w:tcPr>
          <w:p w14:paraId="5B3AF51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07886294" w14:textId="77777777" w:rsidTr="00AF5F38">
        <w:trPr>
          <w:trHeight w:val="50"/>
          <w:jc w:val="center"/>
        </w:trPr>
        <w:tc>
          <w:tcPr>
            <w:tcW w:w="562" w:type="dxa"/>
            <w:vMerge w:val="restart"/>
            <w:vAlign w:val="center"/>
            <w:hideMark/>
          </w:tcPr>
          <w:p w14:paraId="622AE5BD"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w:t>
            </w:r>
          </w:p>
        </w:tc>
        <w:tc>
          <w:tcPr>
            <w:tcW w:w="567" w:type="dxa"/>
            <w:vAlign w:val="center"/>
            <w:hideMark/>
          </w:tcPr>
          <w:p w14:paraId="22BC6B4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33</w:t>
            </w:r>
          </w:p>
        </w:tc>
        <w:tc>
          <w:tcPr>
            <w:tcW w:w="993" w:type="dxa"/>
            <w:vMerge w:val="restart"/>
            <w:vAlign w:val="center"/>
            <w:hideMark/>
          </w:tcPr>
          <w:p w14:paraId="316CB161"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1130110</w:t>
            </w:r>
          </w:p>
        </w:tc>
        <w:tc>
          <w:tcPr>
            <w:tcW w:w="992" w:type="dxa"/>
            <w:vMerge w:val="restart"/>
            <w:noWrap/>
            <w:vAlign w:val="center"/>
            <w:hideMark/>
          </w:tcPr>
          <w:p w14:paraId="31DD9242"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一般檢查</w:t>
            </w:r>
          </w:p>
        </w:tc>
        <w:tc>
          <w:tcPr>
            <w:tcW w:w="992" w:type="dxa"/>
            <w:vMerge w:val="restart"/>
            <w:vAlign w:val="center"/>
            <w:hideMark/>
          </w:tcPr>
          <w:p w14:paraId="1C40B469"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勞基法</w:t>
            </w:r>
          </w:p>
        </w:tc>
        <w:tc>
          <w:tcPr>
            <w:tcW w:w="1559" w:type="dxa"/>
            <w:noWrap/>
            <w:vAlign w:val="center"/>
            <w:hideMark/>
          </w:tcPr>
          <w:p w14:paraId="7955F017"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第24條</w:t>
            </w:r>
          </w:p>
        </w:tc>
        <w:tc>
          <w:tcPr>
            <w:tcW w:w="2977" w:type="dxa"/>
            <w:vAlign w:val="center"/>
            <w:hideMark/>
          </w:tcPr>
          <w:p w14:paraId="70E89B49" w14:textId="77777777"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延長工作時間未依規定加給工資</w:t>
            </w:r>
          </w:p>
        </w:tc>
        <w:tc>
          <w:tcPr>
            <w:tcW w:w="992" w:type="dxa"/>
            <w:noWrap/>
            <w:vAlign w:val="center"/>
            <w:hideMark/>
          </w:tcPr>
          <w:p w14:paraId="269A465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4EBE6DBB" w14:textId="77777777" w:rsidTr="00AF5F38">
        <w:trPr>
          <w:trHeight w:val="50"/>
          <w:jc w:val="center"/>
        </w:trPr>
        <w:tc>
          <w:tcPr>
            <w:tcW w:w="562" w:type="dxa"/>
            <w:vMerge/>
            <w:vAlign w:val="center"/>
            <w:hideMark/>
          </w:tcPr>
          <w:p w14:paraId="163A7061"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5AF5FDF2"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34</w:t>
            </w:r>
          </w:p>
        </w:tc>
        <w:tc>
          <w:tcPr>
            <w:tcW w:w="993" w:type="dxa"/>
            <w:vMerge/>
            <w:vAlign w:val="center"/>
            <w:hideMark/>
          </w:tcPr>
          <w:p w14:paraId="2A1C1C69"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137AA66A"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634EE1CF"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6439AFF8"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第32條第2項</w:t>
            </w:r>
          </w:p>
        </w:tc>
        <w:tc>
          <w:tcPr>
            <w:tcW w:w="2977" w:type="dxa"/>
            <w:vAlign w:val="center"/>
            <w:hideMark/>
          </w:tcPr>
          <w:p w14:paraId="14209AE8"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延長工作時間超過法令規定</w:t>
            </w:r>
          </w:p>
        </w:tc>
        <w:tc>
          <w:tcPr>
            <w:tcW w:w="992" w:type="dxa"/>
            <w:noWrap/>
            <w:vAlign w:val="center"/>
            <w:hideMark/>
          </w:tcPr>
          <w:p w14:paraId="41E379A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334ED6EA" w14:textId="77777777" w:rsidTr="00AF5F38">
        <w:trPr>
          <w:trHeight w:val="50"/>
          <w:jc w:val="center"/>
        </w:trPr>
        <w:tc>
          <w:tcPr>
            <w:tcW w:w="562" w:type="dxa"/>
            <w:vMerge/>
            <w:vAlign w:val="center"/>
            <w:hideMark/>
          </w:tcPr>
          <w:p w14:paraId="7A848103"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48564760"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35</w:t>
            </w:r>
          </w:p>
        </w:tc>
        <w:tc>
          <w:tcPr>
            <w:tcW w:w="993" w:type="dxa"/>
            <w:vMerge/>
            <w:vAlign w:val="center"/>
            <w:hideMark/>
          </w:tcPr>
          <w:p w14:paraId="30FD0E4F"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771ABDC5"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57EF1CEF"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0B35EC19"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第36條第1項</w:t>
            </w:r>
          </w:p>
        </w:tc>
        <w:tc>
          <w:tcPr>
            <w:tcW w:w="2977" w:type="dxa"/>
            <w:vAlign w:val="center"/>
            <w:hideMark/>
          </w:tcPr>
          <w:p w14:paraId="2EAF2472"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每7日中未有1日之休息作為例假</w:t>
            </w:r>
          </w:p>
        </w:tc>
        <w:tc>
          <w:tcPr>
            <w:tcW w:w="992" w:type="dxa"/>
            <w:noWrap/>
            <w:vAlign w:val="center"/>
            <w:hideMark/>
          </w:tcPr>
          <w:p w14:paraId="1015E71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2172C770" w14:textId="77777777" w:rsidTr="00AF5F38">
        <w:trPr>
          <w:trHeight w:val="50"/>
          <w:jc w:val="center"/>
        </w:trPr>
        <w:tc>
          <w:tcPr>
            <w:tcW w:w="562" w:type="dxa"/>
            <w:vMerge/>
            <w:vAlign w:val="center"/>
            <w:hideMark/>
          </w:tcPr>
          <w:p w14:paraId="72979104"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3BA347A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36</w:t>
            </w:r>
          </w:p>
        </w:tc>
        <w:tc>
          <w:tcPr>
            <w:tcW w:w="993" w:type="dxa"/>
            <w:vMerge/>
            <w:vAlign w:val="center"/>
            <w:hideMark/>
          </w:tcPr>
          <w:p w14:paraId="01FFCB07"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4D1C6F5C"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56E8EF85"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41399CA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第38條</w:t>
            </w:r>
          </w:p>
        </w:tc>
        <w:tc>
          <w:tcPr>
            <w:tcW w:w="2977" w:type="dxa"/>
            <w:vAlign w:val="center"/>
            <w:hideMark/>
          </w:tcPr>
          <w:p w14:paraId="5A3B9C9E"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未依規定給予特別休假</w:t>
            </w:r>
          </w:p>
        </w:tc>
        <w:tc>
          <w:tcPr>
            <w:tcW w:w="992" w:type="dxa"/>
            <w:noWrap/>
            <w:vAlign w:val="center"/>
            <w:hideMark/>
          </w:tcPr>
          <w:p w14:paraId="3BF42D18"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39379339" w14:textId="77777777" w:rsidTr="00AF5F38">
        <w:trPr>
          <w:trHeight w:val="50"/>
          <w:jc w:val="center"/>
        </w:trPr>
        <w:tc>
          <w:tcPr>
            <w:tcW w:w="562" w:type="dxa"/>
            <w:vMerge/>
            <w:vAlign w:val="center"/>
            <w:hideMark/>
          </w:tcPr>
          <w:p w14:paraId="4B59E5BC"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52CF332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37</w:t>
            </w:r>
          </w:p>
        </w:tc>
        <w:tc>
          <w:tcPr>
            <w:tcW w:w="993" w:type="dxa"/>
            <w:vMerge w:val="restart"/>
            <w:vAlign w:val="center"/>
            <w:hideMark/>
          </w:tcPr>
          <w:p w14:paraId="71EAB23D"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1131011</w:t>
            </w:r>
          </w:p>
        </w:tc>
        <w:tc>
          <w:tcPr>
            <w:tcW w:w="992" w:type="dxa"/>
            <w:vMerge w:val="restart"/>
            <w:noWrap/>
            <w:vAlign w:val="center"/>
            <w:hideMark/>
          </w:tcPr>
          <w:p w14:paraId="53C4C226"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一般檢查</w:t>
            </w:r>
          </w:p>
        </w:tc>
        <w:tc>
          <w:tcPr>
            <w:tcW w:w="992" w:type="dxa"/>
            <w:vMerge w:val="restart"/>
            <w:vAlign w:val="center"/>
            <w:hideMark/>
          </w:tcPr>
          <w:p w14:paraId="3E590C8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7942D0B6"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第30條第6項</w:t>
            </w:r>
          </w:p>
        </w:tc>
        <w:tc>
          <w:tcPr>
            <w:tcW w:w="2977" w:type="dxa"/>
            <w:vAlign w:val="center"/>
            <w:hideMark/>
          </w:tcPr>
          <w:p w14:paraId="134DDA5E"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未依規定記載勞工出勤情形</w:t>
            </w:r>
          </w:p>
        </w:tc>
        <w:tc>
          <w:tcPr>
            <w:tcW w:w="992" w:type="dxa"/>
            <w:noWrap/>
            <w:vAlign w:val="center"/>
            <w:hideMark/>
          </w:tcPr>
          <w:p w14:paraId="2CBF128E"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2231C358" w14:textId="77777777" w:rsidTr="00AF5F38">
        <w:trPr>
          <w:trHeight w:val="60"/>
          <w:jc w:val="center"/>
        </w:trPr>
        <w:tc>
          <w:tcPr>
            <w:tcW w:w="562" w:type="dxa"/>
            <w:vMerge/>
            <w:vAlign w:val="center"/>
            <w:hideMark/>
          </w:tcPr>
          <w:p w14:paraId="2417D00B"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409503C6"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38</w:t>
            </w:r>
          </w:p>
        </w:tc>
        <w:tc>
          <w:tcPr>
            <w:tcW w:w="993" w:type="dxa"/>
            <w:vMerge/>
            <w:vAlign w:val="center"/>
            <w:hideMark/>
          </w:tcPr>
          <w:p w14:paraId="2FBE8B3D"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3BF06180"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0FD94A23"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1DFDE40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第38條</w:t>
            </w:r>
          </w:p>
        </w:tc>
        <w:tc>
          <w:tcPr>
            <w:tcW w:w="2977" w:type="dxa"/>
            <w:vAlign w:val="center"/>
            <w:hideMark/>
          </w:tcPr>
          <w:p w14:paraId="3020B230"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未依規定給予特別休假</w:t>
            </w:r>
          </w:p>
        </w:tc>
        <w:tc>
          <w:tcPr>
            <w:tcW w:w="992" w:type="dxa"/>
            <w:noWrap/>
            <w:vAlign w:val="center"/>
            <w:hideMark/>
          </w:tcPr>
          <w:p w14:paraId="71609B46"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05979AD5" w14:textId="77777777" w:rsidTr="00AF5F38">
        <w:trPr>
          <w:trHeight w:val="50"/>
          <w:jc w:val="center"/>
        </w:trPr>
        <w:tc>
          <w:tcPr>
            <w:tcW w:w="562" w:type="dxa"/>
            <w:vMerge w:val="restart"/>
            <w:vAlign w:val="center"/>
            <w:hideMark/>
          </w:tcPr>
          <w:p w14:paraId="6A1FC4A2"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21</w:t>
            </w:r>
          </w:p>
        </w:tc>
        <w:tc>
          <w:tcPr>
            <w:tcW w:w="567" w:type="dxa"/>
            <w:vAlign w:val="center"/>
            <w:hideMark/>
          </w:tcPr>
          <w:p w14:paraId="5FC7677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39</w:t>
            </w:r>
          </w:p>
        </w:tc>
        <w:tc>
          <w:tcPr>
            <w:tcW w:w="993" w:type="dxa"/>
            <w:vMerge w:val="restart"/>
            <w:vAlign w:val="center"/>
            <w:hideMark/>
          </w:tcPr>
          <w:p w14:paraId="7FDA5B82"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1130118</w:t>
            </w:r>
          </w:p>
        </w:tc>
        <w:tc>
          <w:tcPr>
            <w:tcW w:w="992" w:type="dxa"/>
            <w:vMerge w:val="restart"/>
            <w:noWrap/>
            <w:vAlign w:val="center"/>
            <w:hideMark/>
          </w:tcPr>
          <w:p w14:paraId="76F58B66"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申訴檢查</w:t>
            </w:r>
          </w:p>
        </w:tc>
        <w:tc>
          <w:tcPr>
            <w:tcW w:w="992" w:type="dxa"/>
            <w:vMerge w:val="restart"/>
            <w:vAlign w:val="center"/>
            <w:hideMark/>
          </w:tcPr>
          <w:p w14:paraId="44F1CDF4"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勞基法</w:t>
            </w:r>
          </w:p>
        </w:tc>
        <w:tc>
          <w:tcPr>
            <w:tcW w:w="1559" w:type="dxa"/>
            <w:noWrap/>
            <w:vAlign w:val="center"/>
            <w:hideMark/>
          </w:tcPr>
          <w:p w14:paraId="0B76D3E6"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第24條第1項</w:t>
            </w:r>
          </w:p>
        </w:tc>
        <w:tc>
          <w:tcPr>
            <w:tcW w:w="2977" w:type="dxa"/>
            <w:vAlign w:val="center"/>
            <w:hideMark/>
          </w:tcPr>
          <w:p w14:paraId="68ABD241" w14:textId="77777777"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延長工作時間未依規定加給工資</w:t>
            </w:r>
          </w:p>
        </w:tc>
        <w:tc>
          <w:tcPr>
            <w:tcW w:w="992" w:type="dxa"/>
            <w:noWrap/>
            <w:vAlign w:val="center"/>
            <w:hideMark/>
          </w:tcPr>
          <w:p w14:paraId="22ADEE3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773B5629" w14:textId="77777777" w:rsidTr="00AF5F38">
        <w:trPr>
          <w:trHeight w:val="50"/>
          <w:jc w:val="center"/>
        </w:trPr>
        <w:tc>
          <w:tcPr>
            <w:tcW w:w="562" w:type="dxa"/>
            <w:vMerge/>
            <w:vAlign w:val="center"/>
            <w:hideMark/>
          </w:tcPr>
          <w:p w14:paraId="241B865E"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4EFE8556"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40</w:t>
            </w:r>
          </w:p>
        </w:tc>
        <w:tc>
          <w:tcPr>
            <w:tcW w:w="993" w:type="dxa"/>
            <w:vMerge/>
            <w:vAlign w:val="center"/>
            <w:hideMark/>
          </w:tcPr>
          <w:p w14:paraId="154E0F22" w14:textId="77777777" w:rsidR="00821B9C" w:rsidRPr="002968D9" w:rsidRDefault="00821B9C" w:rsidP="00F8075C">
            <w:pPr>
              <w:widowControl/>
              <w:jc w:val="center"/>
              <w:rPr>
                <w:rFonts w:hAnsi="標楷體" w:cs="新細明體"/>
                <w:b/>
                <w:bCs/>
                <w:color w:val="000000" w:themeColor="text1"/>
                <w:kern w:val="0"/>
                <w:sz w:val="22"/>
                <w:szCs w:val="22"/>
              </w:rPr>
            </w:pPr>
          </w:p>
        </w:tc>
        <w:tc>
          <w:tcPr>
            <w:tcW w:w="992" w:type="dxa"/>
            <w:vMerge/>
            <w:vAlign w:val="center"/>
            <w:hideMark/>
          </w:tcPr>
          <w:p w14:paraId="6EA74B7D" w14:textId="77777777" w:rsidR="00821B9C" w:rsidRPr="002968D9" w:rsidRDefault="00821B9C" w:rsidP="00F8075C">
            <w:pPr>
              <w:widowControl/>
              <w:jc w:val="center"/>
              <w:rPr>
                <w:rFonts w:hAnsi="標楷體" w:cs="新細明體"/>
                <w:b/>
                <w:bCs/>
                <w:color w:val="000000" w:themeColor="text1"/>
                <w:kern w:val="0"/>
                <w:sz w:val="22"/>
                <w:szCs w:val="22"/>
              </w:rPr>
            </w:pPr>
          </w:p>
        </w:tc>
        <w:tc>
          <w:tcPr>
            <w:tcW w:w="992" w:type="dxa"/>
            <w:vMerge/>
            <w:vAlign w:val="center"/>
            <w:hideMark/>
          </w:tcPr>
          <w:p w14:paraId="2307E6D5" w14:textId="77777777" w:rsidR="00821B9C" w:rsidRPr="002968D9" w:rsidRDefault="00821B9C" w:rsidP="00F8075C">
            <w:pPr>
              <w:widowControl/>
              <w:jc w:val="center"/>
              <w:rPr>
                <w:rFonts w:hAnsi="標楷體" w:cs="新細明體"/>
                <w:b/>
                <w:bCs/>
                <w:color w:val="000000" w:themeColor="text1"/>
                <w:kern w:val="0"/>
                <w:sz w:val="22"/>
                <w:szCs w:val="22"/>
              </w:rPr>
            </w:pPr>
          </w:p>
        </w:tc>
        <w:tc>
          <w:tcPr>
            <w:tcW w:w="1559" w:type="dxa"/>
            <w:noWrap/>
            <w:vAlign w:val="center"/>
            <w:hideMark/>
          </w:tcPr>
          <w:p w14:paraId="012F4CEE"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第24條第2項</w:t>
            </w:r>
          </w:p>
        </w:tc>
        <w:tc>
          <w:tcPr>
            <w:tcW w:w="2977" w:type="dxa"/>
            <w:vAlign w:val="center"/>
            <w:hideMark/>
          </w:tcPr>
          <w:p w14:paraId="0EA6E7E2" w14:textId="396F43E9"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延長</w:t>
            </w:r>
            <w:r w:rsidR="00464868" w:rsidRPr="002968D9">
              <w:rPr>
                <w:rFonts w:hAnsi="標楷體" w:cs="新細明體" w:hint="eastAsia"/>
                <w:b/>
                <w:bCs/>
                <w:color w:val="000000" w:themeColor="text1"/>
                <w:kern w:val="0"/>
                <w:sz w:val="22"/>
                <w:szCs w:val="22"/>
              </w:rPr>
              <w:t>休息日</w:t>
            </w:r>
            <w:r w:rsidRPr="002968D9">
              <w:rPr>
                <w:rFonts w:hAnsi="標楷體" w:cs="新細明體" w:hint="eastAsia"/>
                <w:b/>
                <w:bCs/>
                <w:color w:val="000000" w:themeColor="text1"/>
                <w:kern w:val="0"/>
                <w:sz w:val="22"/>
                <w:szCs w:val="22"/>
              </w:rPr>
              <w:t>工作時間未依規定加給工資</w:t>
            </w:r>
          </w:p>
        </w:tc>
        <w:tc>
          <w:tcPr>
            <w:tcW w:w="992" w:type="dxa"/>
            <w:noWrap/>
            <w:vAlign w:val="center"/>
            <w:hideMark/>
          </w:tcPr>
          <w:p w14:paraId="341A7D0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08103799" w14:textId="77777777" w:rsidTr="00AF5F38">
        <w:trPr>
          <w:trHeight w:val="50"/>
          <w:jc w:val="center"/>
        </w:trPr>
        <w:tc>
          <w:tcPr>
            <w:tcW w:w="562" w:type="dxa"/>
            <w:vMerge/>
            <w:vAlign w:val="center"/>
            <w:hideMark/>
          </w:tcPr>
          <w:p w14:paraId="3A655892"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5D03AA09"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41</w:t>
            </w:r>
          </w:p>
        </w:tc>
        <w:tc>
          <w:tcPr>
            <w:tcW w:w="993" w:type="dxa"/>
            <w:vMerge/>
            <w:vAlign w:val="center"/>
            <w:hideMark/>
          </w:tcPr>
          <w:p w14:paraId="709F02AB"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1F364D70"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01458A26"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63D179B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第35條</w:t>
            </w:r>
          </w:p>
        </w:tc>
        <w:tc>
          <w:tcPr>
            <w:tcW w:w="2977" w:type="dxa"/>
            <w:vAlign w:val="center"/>
            <w:hideMark/>
          </w:tcPr>
          <w:p w14:paraId="76375E3C"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繼續工作</w:t>
            </w:r>
            <w:r w:rsidR="00AB52C1" w:rsidRPr="002968D9">
              <w:rPr>
                <w:rFonts w:hAnsi="標楷體" w:cs="新細明體" w:hint="eastAsia"/>
                <w:color w:val="000000" w:themeColor="text1"/>
                <w:kern w:val="0"/>
                <w:sz w:val="22"/>
                <w:szCs w:val="22"/>
              </w:rPr>
              <w:t>4</w:t>
            </w:r>
            <w:r w:rsidRPr="002968D9">
              <w:rPr>
                <w:rFonts w:hAnsi="標楷體" w:cs="新細明體" w:hint="eastAsia"/>
                <w:color w:val="000000" w:themeColor="text1"/>
                <w:kern w:val="0"/>
                <w:sz w:val="22"/>
                <w:szCs w:val="22"/>
              </w:rPr>
              <w:t>小時未有</w:t>
            </w:r>
            <w:r w:rsidR="00AB52C1" w:rsidRPr="002968D9">
              <w:rPr>
                <w:rFonts w:hAnsi="標楷體" w:cs="新細明體" w:hint="eastAsia"/>
                <w:color w:val="000000" w:themeColor="text1"/>
                <w:kern w:val="0"/>
                <w:sz w:val="22"/>
                <w:szCs w:val="22"/>
              </w:rPr>
              <w:t>30</w:t>
            </w:r>
            <w:r w:rsidRPr="002968D9">
              <w:rPr>
                <w:rFonts w:hAnsi="標楷體" w:cs="新細明體" w:hint="eastAsia"/>
                <w:color w:val="000000" w:themeColor="text1"/>
                <w:kern w:val="0"/>
                <w:sz w:val="22"/>
                <w:szCs w:val="22"/>
              </w:rPr>
              <w:t>分鐘休息</w:t>
            </w:r>
          </w:p>
        </w:tc>
        <w:tc>
          <w:tcPr>
            <w:tcW w:w="992" w:type="dxa"/>
            <w:noWrap/>
            <w:vAlign w:val="center"/>
            <w:hideMark/>
          </w:tcPr>
          <w:p w14:paraId="452719A9"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3E1FA09F" w14:textId="77777777" w:rsidTr="00AF5F38">
        <w:trPr>
          <w:trHeight w:val="50"/>
          <w:jc w:val="center"/>
        </w:trPr>
        <w:tc>
          <w:tcPr>
            <w:tcW w:w="562" w:type="dxa"/>
            <w:vMerge/>
            <w:vAlign w:val="center"/>
            <w:hideMark/>
          </w:tcPr>
          <w:p w14:paraId="71319BD5"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17341D8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42</w:t>
            </w:r>
          </w:p>
        </w:tc>
        <w:tc>
          <w:tcPr>
            <w:tcW w:w="993" w:type="dxa"/>
            <w:vMerge/>
            <w:vAlign w:val="center"/>
            <w:hideMark/>
          </w:tcPr>
          <w:p w14:paraId="455CEA0E"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188BEF29"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4B62A3BA"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222FFA60"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第36條第1項</w:t>
            </w:r>
          </w:p>
        </w:tc>
        <w:tc>
          <w:tcPr>
            <w:tcW w:w="2977" w:type="dxa"/>
            <w:vAlign w:val="center"/>
            <w:hideMark/>
          </w:tcPr>
          <w:p w14:paraId="25A50C9E"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每7日中未有1日之休息作為例假</w:t>
            </w:r>
          </w:p>
        </w:tc>
        <w:tc>
          <w:tcPr>
            <w:tcW w:w="992" w:type="dxa"/>
            <w:noWrap/>
            <w:vAlign w:val="center"/>
            <w:hideMark/>
          </w:tcPr>
          <w:p w14:paraId="47E1D7C6"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66715B90" w14:textId="77777777" w:rsidTr="00AF5F38">
        <w:trPr>
          <w:trHeight w:val="50"/>
          <w:jc w:val="center"/>
        </w:trPr>
        <w:tc>
          <w:tcPr>
            <w:tcW w:w="562" w:type="dxa"/>
            <w:vMerge w:val="restart"/>
            <w:vAlign w:val="center"/>
            <w:hideMark/>
          </w:tcPr>
          <w:p w14:paraId="5E61B77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22</w:t>
            </w:r>
          </w:p>
        </w:tc>
        <w:tc>
          <w:tcPr>
            <w:tcW w:w="567" w:type="dxa"/>
            <w:vAlign w:val="center"/>
            <w:hideMark/>
          </w:tcPr>
          <w:p w14:paraId="65C964C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43</w:t>
            </w:r>
          </w:p>
        </w:tc>
        <w:tc>
          <w:tcPr>
            <w:tcW w:w="993" w:type="dxa"/>
            <w:vMerge w:val="restart"/>
            <w:vAlign w:val="center"/>
            <w:hideMark/>
          </w:tcPr>
          <w:p w14:paraId="7A2BA70A"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1130911</w:t>
            </w:r>
          </w:p>
        </w:tc>
        <w:tc>
          <w:tcPr>
            <w:tcW w:w="992" w:type="dxa"/>
            <w:vMerge w:val="restart"/>
            <w:noWrap/>
            <w:vAlign w:val="center"/>
            <w:hideMark/>
          </w:tcPr>
          <w:p w14:paraId="77B423CA"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申訴檢查</w:t>
            </w:r>
          </w:p>
        </w:tc>
        <w:tc>
          <w:tcPr>
            <w:tcW w:w="992" w:type="dxa"/>
            <w:vMerge w:val="restart"/>
            <w:vAlign w:val="center"/>
            <w:hideMark/>
          </w:tcPr>
          <w:p w14:paraId="54CDF1A5"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勞基法</w:t>
            </w:r>
          </w:p>
        </w:tc>
        <w:tc>
          <w:tcPr>
            <w:tcW w:w="1559" w:type="dxa"/>
            <w:noWrap/>
            <w:vAlign w:val="center"/>
            <w:hideMark/>
          </w:tcPr>
          <w:p w14:paraId="7BBC2B1E"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第9條第1項</w:t>
            </w:r>
          </w:p>
        </w:tc>
        <w:tc>
          <w:tcPr>
            <w:tcW w:w="2977" w:type="dxa"/>
            <w:vAlign w:val="center"/>
            <w:hideMark/>
          </w:tcPr>
          <w:p w14:paraId="7CCF187A"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未依規定訂定勞動契約</w:t>
            </w:r>
          </w:p>
        </w:tc>
        <w:tc>
          <w:tcPr>
            <w:tcW w:w="992" w:type="dxa"/>
            <w:noWrap/>
            <w:vAlign w:val="center"/>
            <w:hideMark/>
          </w:tcPr>
          <w:p w14:paraId="2FEB06D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39D5CD7E" w14:textId="77777777" w:rsidTr="00AF5F38">
        <w:trPr>
          <w:trHeight w:val="50"/>
          <w:jc w:val="center"/>
        </w:trPr>
        <w:tc>
          <w:tcPr>
            <w:tcW w:w="562" w:type="dxa"/>
            <w:vMerge/>
            <w:vAlign w:val="center"/>
            <w:hideMark/>
          </w:tcPr>
          <w:p w14:paraId="25D282C6"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17EFA92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44</w:t>
            </w:r>
          </w:p>
        </w:tc>
        <w:tc>
          <w:tcPr>
            <w:tcW w:w="993" w:type="dxa"/>
            <w:vMerge/>
            <w:vAlign w:val="center"/>
            <w:hideMark/>
          </w:tcPr>
          <w:p w14:paraId="6038A14B"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7790A491"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03064537"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229A103F"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第24條</w:t>
            </w:r>
          </w:p>
        </w:tc>
        <w:tc>
          <w:tcPr>
            <w:tcW w:w="2977" w:type="dxa"/>
            <w:vAlign w:val="center"/>
            <w:hideMark/>
          </w:tcPr>
          <w:p w14:paraId="0B6DFC63" w14:textId="77777777"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延長工作時間未依規定加給工資</w:t>
            </w:r>
          </w:p>
        </w:tc>
        <w:tc>
          <w:tcPr>
            <w:tcW w:w="992" w:type="dxa"/>
            <w:noWrap/>
            <w:vAlign w:val="center"/>
            <w:hideMark/>
          </w:tcPr>
          <w:p w14:paraId="15780EA0"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40AE5608" w14:textId="77777777" w:rsidTr="00AF5F38">
        <w:trPr>
          <w:trHeight w:val="50"/>
          <w:jc w:val="center"/>
        </w:trPr>
        <w:tc>
          <w:tcPr>
            <w:tcW w:w="562" w:type="dxa"/>
            <w:vMerge/>
            <w:vAlign w:val="center"/>
            <w:hideMark/>
          </w:tcPr>
          <w:p w14:paraId="5A392B8B"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5E486C5B"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45</w:t>
            </w:r>
          </w:p>
        </w:tc>
        <w:tc>
          <w:tcPr>
            <w:tcW w:w="993" w:type="dxa"/>
            <w:vMerge/>
            <w:vAlign w:val="center"/>
            <w:hideMark/>
          </w:tcPr>
          <w:p w14:paraId="1B71B860"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74BB0221"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454DA23A"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4E5556D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第32條第2項</w:t>
            </w:r>
          </w:p>
        </w:tc>
        <w:tc>
          <w:tcPr>
            <w:tcW w:w="2977" w:type="dxa"/>
            <w:vAlign w:val="center"/>
            <w:hideMark/>
          </w:tcPr>
          <w:p w14:paraId="3AF0A8A1"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延長工作時間超過法令規定</w:t>
            </w:r>
          </w:p>
        </w:tc>
        <w:tc>
          <w:tcPr>
            <w:tcW w:w="992" w:type="dxa"/>
            <w:noWrap/>
            <w:vAlign w:val="center"/>
            <w:hideMark/>
          </w:tcPr>
          <w:p w14:paraId="3D82095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50,000</w:t>
            </w:r>
          </w:p>
        </w:tc>
      </w:tr>
      <w:tr w:rsidR="00E5686A" w:rsidRPr="002968D9" w14:paraId="4B82A279" w14:textId="77777777" w:rsidTr="00AF5F38">
        <w:trPr>
          <w:trHeight w:val="50"/>
          <w:jc w:val="center"/>
        </w:trPr>
        <w:tc>
          <w:tcPr>
            <w:tcW w:w="562" w:type="dxa"/>
            <w:vMerge/>
            <w:vAlign w:val="center"/>
            <w:hideMark/>
          </w:tcPr>
          <w:p w14:paraId="7B27468C"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2CCA5A4D"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46</w:t>
            </w:r>
          </w:p>
        </w:tc>
        <w:tc>
          <w:tcPr>
            <w:tcW w:w="993" w:type="dxa"/>
            <w:vMerge/>
            <w:vAlign w:val="center"/>
            <w:hideMark/>
          </w:tcPr>
          <w:p w14:paraId="69F7161C"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47181DB8"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0338E4C1"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38AC6979"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第34條</w:t>
            </w:r>
          </w:p>
        </w:tc>
        <w:tc>
          <w:tcPr>
            <w:tcW w:w="2977" w:type="dxa"/>
            <w:vAlign w:val="center"/>
            <w:hideMark/>
          </w:tcPr>
          <w:p w14:paraId="49572AFD"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更換班次時未給予適當之休息時間</w:t>
            </w:r>
          </w:p>
        </w:tc>
        <w:tc>
          <w:tcPr>
            <w:tcW w:w="992" w:type="dxa"/>
            <w:noWrap/>
            <w:vAlign w:val="center"/>
            <w:hideMark/>
          </w:tcPr>
          <w:p w14:paraId="30190932"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060BB576" w14:textId="77777777" w:rsidTr="00AF5F38">
        <w:trPr>
          <w:trHeight w:val="50"/>
          <w:jc w:val="center"/>
        </w:trPr>
        <w:tc>
          <w:tcPr>
            <w:tcW w:w="562" w:type="dxa"/>
            <w:vMerge/>
            <w:vAlign w:val="center"/>
            <w:hideMark/>
          </w:tcPr>
          <w:p w14:paraId="6D9FD798"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281EC1AE"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47</w:t>
            </w:r>
          </w:p>
        </w:tc>
        <w:tc>
          <w:tcPr>
            <w:tcW w:w="993" w:type="dxa"/>
            <w:vMerge/>
            <w:vAlign w:val="center"/>
            <w:hideMark/>
          </w:tcPr>
          <w:p w14:paraId="3EF8F392"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6FA50D31"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29F7F2E2"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282D991A"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第38條第4項</w:t>
            </w:r>
          </w:p>
        </w:tc>
        <w:tc>
          <w:tcPr>
            <w:tcW w:w="2977" w:type="dxa"/>
            <w:vAlign w:val="center"/>
            <w:hideMark/>
          </w:tcPr>
          <w:p w14:paraId="78573B7B" w14:textId="77777777"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未依規定結清特別休假工資</w:t>
            </w:r>
          </w:p>
        </w:tc>
        <w:tc>
          <w:tcPr>
            <w:tcW w:w="992" w:type="dxa"/>
            <w:noWrap/>
            <w:vAlign w:val="center"/>
            <w:hideMark/>
          </w:tcPr>
          <w:p w14:paraId="4591D100"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2C39C55D" w14:textId="77777777" w:rsidTr="00AF5F38">
        <w:trPr>
          <w:trHeight w:val="328"/>
          <w:jc w:val="center"/>
        </w:trPr>
        <w:tc>
          <w:tcPr>
            <w:tcW w:w="562" w:type="dxa"/>
            <w:vMerge w:val="restart"/>
            <w:vAlign w:val="center"/>
            <w:hideMark/>
          </w:tcPr>
          <w:p w14:paraId="0A3D15C9"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23</w:t>
            </w:r>
          </w:p>
        </w:tc>
        <w:tc>
          <w:tcPr>
            <w:tcW w:w="567" w:type="dxa"/>
            <w:vAlign w:val="center"/>
            <w:hideMark/>
          </w:tcPr>
          <w:p w14:paraId="6479700C"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48</w:t>
            </w:r>
          </w:p>
        </w:tc>
        <w:tc>
          <w:tcPr>
            <w:tcW w:w="993" w:type="dxa"/>
            <w:vMerge w:val="restart"/>
            <w:vAlign w:val="center"/>
            <w:hideMark/>
          </w:tcPr>
          <w:p w14:paraId="21CC66C2"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1130112</w:t>
            </w:r>
          </w:p>
        </w:tc>
        <w:tc>
          <w:tcPr>
            <w:tcW w:w="992" w:type="dxa"/>
            <w:vMerge w:val="restart"/>
            <w:noWrap/>
            <w:vAlign w:val="center"/>
            <w:hideMark/>
          </w:tcPr>
          <w:p w14:paraId="398EF79E"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申訴檢查</w:t>
            </w:r>
          </w:p>
        </w:tc>
        <w:tc>
          <w:tcPr>
            <w:tcW w:w="992" w:type="dxa"/>
            <w:vMerge w:val="restart"/>
            <w:vAlign w:val="center"/>
            <w:hideMark/>
          </w:tcPr>
          <w:p w14:paraId="3CBE4BC1"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勞基法</w:t>
            </w:r>
          </w:p>
        </w:tc>
        <w:tc>
          <w:tcPr>
            <w:tcW w:w="1559" w:type="dxa"/>
            <w:noWrap/>
            <w:vAlign w:val="center"/>
            <w:hideMark/>
          </w:tcPr>
          <w:p w14:paraId="6B6CFF68"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第22條第2項</w:t>
            </w:r>
          </w:p>
        </w:tc>
        <w:tc>
          <w:tcPr>
            <w:tcW w:w="2977" w:type="dxa"/>
            <w:vAlign w:val="center"/>
            <w:hideMark/>
          </w:tcPr>
          <w:p w14:paraId="4F8F1FE2" w14:textId="77777777"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工資未全額直接給付勞工</w:t>
            </w:r>
          </w:p>
        </w:tc>
        <w:tc>
          <w:tcPr>
            <w:tcW w:w="992" w:type="dxa"/>
            <w:noWrap/>
            <w:vAlign w:val="center"/>
            <w:hideMark/>
          </w:tcPr>
          <w:p w14:paraId="40C6F88B"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2E1FDAA4" w14:textId="77777777" w:rsidTr="00AF5F38">
        <w:trPr>
          <w:trHeight w:val="50"/>
          <w:jc w:val="center"/>
        </w:trPr>
        <w:tc>
          <w:tcPr>
            <w:tcW w:w="562" w:type="dxa"/>
            <w:vMerge/>
            <w:vAlign w:val="center"/>
            <w:hideMark/>
          </w:tcPr>
          <w:p w14:paraId="3F554498"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453563D2"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49</w:t>
            </w:r>
          </w:p>
        </w:tc>
        <w:tc>
          <w:tcPr>
            <w:tcW w:w="993" w:type="dxa"/>
            <w:vMerge/>
            <w:vAlign w:val="center"/>
            <w:hideMark/>
          </w:tcPr>
          <w:p w14:paraId="2C4338A5"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29E0E51D"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33C254D7"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413D84A3"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第23條第1項</w:t>
            </w:r>
          </w:p>
        </w:tc>
        <w:tc>
          <w:tcPr>
            <w:tcW w:w="2977" w:type="dxa"/>
            <w:vAlign w:val="center"/>
            <w:hideMark/>
          </w:tcPr>
          <w:p w14:paraId="70163475" w14:textId="77777777"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未依規定給付工資</w:t>
            </w:r>
          </w:p>
        </w:tc>
        <w:tc>
          <w:tcPr>
            <w:tcW w:w="992" w:type="dxa"/>
            <w:noWrap/>
            <w:vAlign w:val="center"/>
            <w:hideMark/>
          </w:tcPr>
          <w:p w14:paraId="1EE76524"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62F5752A" w14:textId="77777777" w:rsidTr="00AF5F38">
        <w:trPr>
          <w:trHeight w:val="50"/>
          <w:jc w:val="center"/>
        </w:trPr>
        <w:tc>
          <w:tcPr>
            <w:tcW w:w="562" w:type="dxa"/>
            <w:vMerge/>
            <w:vAlign w:val="center"/>
            <w:hideMark/>
          </w:tcPr>
          <w:p w14:paraId="171380C6"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623FF26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50</w:t>
            </w:r>
          </w:p>
        </w:tc>
        <w:tc>
          <w:tcPr>
            <w:tcW w:w="993" w:type="dxa"/>
            <w:vMerge/>
            <w:vAlign w:val="center"/>
            <w:hideMark/>
          </w:tcPr>
          <w:p w14:paraId="4A44899B"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425FCDC2"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70656C22"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7DF23A53"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第24條第1項</w:t>
            </w:r>
          </w:p>
        </w:tc>
        <w:tc>
          <w:tcPr>
            <w:tcW w:w="2977" w:type="dxa"/>
            <w:vAlign w:val="center"/>
            <w:hideMark/>
          </w:tcPr>
          <w:p w14:paraId="50B48A99" w14:textId="77777777"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延長工作時間未依規定加給工資</w:t>
            </w:r>
          </w:p>
        </w:tc>
        <w:tc>
          <w:tcPr>
            <w:tcW w:w="992" w:type="dxa"/>
            <w:noWrap/>
            <w:vAlign w:val="center"/>
            <w:hideMark/>
          </w:tcPr>
          <w:p w14:paraId="3935E09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2DB1948B" w14:textId="77777777" w:rsidTr="00AF5F38">
        <w:trPr>
          <w:trHeight w:val="50"/>
          <w:jc w:val="center"/>
        </w:trPr>
        <w:tc>
          <w:tcPr>
            <w:tcW w:w="562" w:type="dxa"/>
            <w:vMerge/>
            <w:vAlign w:val="center"/>
            <w:hideMark/>
          </w:tcPr>
          <w:p w14:paraId="7D9CBF92"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016E32C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51</w:t>
            </w:r>
          </w:p>
        </w:tc>
        <w:tc>
          <w:tcPr>
            <w:tcW w:w="993" w:type="dxa"/>
            <w:vMerge/>
            <w:vAlign w:val="center"/>
            <w:hideMark/>
          </w:tcPr>
          <w:p w14:paraId="7B9F0E7A"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1FFB46C6"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05D6E0E4"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1F7E3ED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第32條第2項</w:t>
            </w:r>
          </w:p>
        </w:tc>
        <w:tc>
          <w:tcPr>
            <w:tcW w:w="2977" w:type="dxa"/>
            <w:vAlign w:val="center"/>
            <w:hideMark/>
          </w:tcPr>
          <w:p w14:paraId="493D271A"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延長工作時間超過法令規定</w:t>
            </w:r>
          </w:p>
        </w:tc>
        <w:tc>
          <w:tcPr>
            <w:tcW w:w="992" w:type="dxa"/>
            <w:noWrap/>
            <w:vAlign w:val="center"/>
            <w:hideMark/>
          </w:tcPr>
          <w:p w14:paraId="4A11F35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10FCBF99" w14:textId="77777777" w:rsidTr="00AF5F38">
        <w:trPr>
          <w:trHeight w:val="60"/>
          <w:jc w:val="center"/>
        </w:trPr>
        <w:tc>
          <w:tcPr>
            <w:tcW w:w="562" w:type="dxa"/>
            <w:vMerge/>
            <w:vAlign w:val="center"/>
            <w:hideMark/>
          </w:tcPr>
          <w:p w14:paraId="109C71F7"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5CCCBF8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52</w:t>
            </w:r>
          </w:p>
        </w:tc>
        <w:tc>
          <w:tcPr>
            <w:tcW w:w="993" w:type="dxa"/>
            <w:vMerge/>
            <w:vAlign w:val="center"/>
            <w:hideMark/>
          </w:tcPr>
          <w:p w14:paraId="35DDBEF2"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16F31645"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06AA0C11"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449DA81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第36條第1項</w:t>
            </w:r>
          </w:p>
        </w:tc>
        <w:tc>
          <w:tcPr>
            <w:tcW w:w="2977" w:type="dxa"/>
            <w:vAlign w:val="center"/>
            <w:hideMark/>
          </w:tcPr>
          <w:p w14:paraId="6F4651DF"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每7日中未有1日之休息作為例假</w:t>
            </w:r>
          </w:p>
        </w:tc>
        <w:tc>
          <w:tcPr>
            <w:tcW w:w="992" w:type="dxa"/>
            <w:noWrap/>
            <w:vAlign w:val="center"/>
            <w:hideMark/>
          </w:tcPr>
          <w:p w14:paraId="77BFB7D8"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5F3C2650" w14:textId="77777777" w:rsidTr="00AF5F38">
        <w:trPr>
          <w:trHeight w:val="50"/>
          <w:jc w:val="center"/>
        </w:trPr>
        <w:tc>
          <w:tcPr>
            <w:tcW w:w="562" w:type="dxa"/>
            <w:vMerge/>
            <w:vAlign w:val="center"/>
            <w:hideMark/>
          </w:tcPr>
          <w:p w14:paraId="4B4F1A3C"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34AE5ED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53</w:t>
            </w:r>
          </w:p>
        </w:tc>
        <w:tc>
          <w:tcPr>
            <w:tcW w:w="993" w:type="dxa"/>
            <w:vMerge/>
            <w:vAlign w:val="center"/>
            <w:hideMark/>
          </w:tcPr>
          <w:p w14:paraId="20793F4A"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667DC3E9"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01D1AD2C"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63ED1732"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第38條</w:t>
            </w:r>
          </w:p>
        </w:tc>
        <w:tc>
          <w:tcPr>
            <w:tcW w:w="2977" w:type="dxa"/>
            <w:vAlign w:val="center"/>
            <w:hideMark/>
          </w:tcPr>
          <w:p w14:paraId="199FCB6F"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未依規定給予特別休假</w:t>
            </w:r>
          </w:p>
        </w:tc>
        <w:tc>
          <w:tcPr>
            <w:tcW w:w="992" w:type="dxa"/>
            <w:noWrap/>
            <w:vAlign w:val="center"/>
            <w:hideMark/>
          </w:tcPr>
          <w:p w14:paraId="224C2BE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41572E8C" w14:textId="77777777" w:rsidTr="00AF5F38">
        <w:trPr>
          <w:trHeight w:val="50"/>
          <w:jc w:val="center"/>
        </w:trPr>
        <w:tc>
          <w:tcPr>
            <w:tcW w:w="562" w:type="dxa"/>
            <w:vMerge/>
            <w:vAlign w:val="center"/>
            <w:hideMark/>
          </w:tcPr>
          <w:p w14:paraId="2196A128"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2AB14A0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54</w:t>
            </w:r>
          </w:p>
        </w:tc>
        <w:tc>
          <w:tcPr>
            <w:tcW w:w="993" w:type="dxa"/>
            <w:vMerge/>
            <w:vAlign w:val="center"/>
            <w:hideMark/>
          </w:tcPr>
          <w:p w14:paraId="6E72E2B6"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487041F9"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159FCFFE"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2EFAF148" w14:textId="77777777" w:rsidR="00821B9C" w:rsidRPr="002968D9" w:rsidRDefault="00821B9C" w:rsidP="00F8075C">
            <w:pPr>
              <w:widowControl/>
              <w:jc w:val="center"/>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第39條</w:t>
            </w:r>
          </w:p>
        </w:tc>
        <w:tc>
          <w:tcPr>
            <w:tcW w:w="2977" w:type="dxa"/>
            <w:vAlign w:val="center"/>
            <w:hideMark/>
          </w:tcPr>
          <w:p w14:paraId="6C071EDC" w14:textId="77777777" w:rsidR="00821B9C" w:rsidRPr="002968D9" w:rsidRDefault="00821B9C" w:rsidP="0073649B">
            <w:pPr>
              <w:widowControl/>
              <w:rPr>
                <w:rFonts w:hAnsi="標楷體" w:cs="新細明體"/>
                <w:b/>
                <w:bCs/>
                <w:color w:val="000000" w:themeColor="text1"/>
                <w:kern w:val="0"/>
                <w:sz w:val="22"/>
                <w:szCs w:val="22"/>
              </w:rPr>
            </w:pPr>
            <w:r w:rsidRPr="002968D9">
              <w:rPr>
                <w:rFonts w:hAnsi="標楷體" w:cs="新細明體" w:hint="eastAsia"/>
                <w:b/>
                <w:bCs/>
                <w:color w:val="000000" w:themeColor="text1"/>
                <w:kern w:val="0"/>
                <w:sz w:val="22"/>
                <w:szCs w:val="22"/>
              </w:rPr>
              <w:t>假日工資未給或於休假日工作未依規定加給工資</w:t>
            </w:r>
          </w:p>
        </w:tc>
        <w:tc>
          <w:tcPr>
            <w:tcW w:w="992" w:type="dxa"/>
            <w:noWrap/>
            <w:vAlign w:val="center"/>
            <w:hideMark/>
          </w:tcPr>
          <w:p w14:paraId="6837D79A"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13F28681" w14:textId="77777777" w:rsidTr="00AF5F38">
        <w:trPr>
          <w:trHeight w:val="50"/>
          <w:jc w:val="center"/>
        </w:trPr>
        <w:tc>
          <w:tcPr>
            <w:tcW w:w="562" w:type="dxa"/>
            <w:vAlign w:val="center"/>
            <w:hideMark/>
          </w:tcPr>
          <w:p w14:paraId="48A1978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24</w:t>
            </w:r>
          </w:p>
        </w:tc>
        <w:tc>
          <w:tcPr>
            <w:tcW w:w="567" w:type="dxa"/>
            <w:vAlign w:val="center"/>
            <w:hideMark/>
          </w:tcPr>
          <w:p w14:paraId="7A3E509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55</w:t>
            </w:r>
          </w:p>
        </w:tc>
        <w:tc>
          <w:tcPr>
            <w:tcW w:w="993" w:type="dxa"/>
            <w:vAlign w:val="center"/>
            <w:hideMark/>
          </w:tcPr>
          <w:p w14:paraId="43A655B8"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1120823</w:t>
            </w:r>
          </w:p>
        </w:tc>
        <w:tc>
          <w:tcPr>
            <w:tcW w:w="992" w:type="dxa"/>
            <w:noWrap/>
            <w:vAlign w:val="center"/>
            <w:hideMark/>
          </w:tcPr>
          <w:p w14:paraId="5F335BC5"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專案檢查</w:t>
            </w:r>
          </w:p>
        </w:tc>
        <w:tc>
          <w:tcPr>
            <w:tcW w:w="992" w:type="dxa"/>
            <w:vAlign w:val="center"/>
            <w:hideMark/>
          </w:tcPr>
          <w:p w14:paraId="50546BE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51BD81B8"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第39條</w:t>
            </w:r>
          </w:p>
        </w:tc>
        <w:tc>
          <w:tcPr>
            <w:tcW w:w="2977" w:type="dxa"/>
            <w:vAlign w:val="center"/>
            <w:hideMark/>
          </w:tcPr>
          <w:p w14:paraId="6E265E23"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假日工資未給或於休假日工作未依規定加給工資</w:t>
            </w:r>
          </w:p>
        </w:tc>
        <w:tc>
          <w:tcPr>
            <w:tcW w:w="992" w:type="dxa"/>
            <w:noWrap/>
            <w:vAlign w:val="center"/>
            <w:hideMark/>
          </w:tcPr>
          <w:p w14:paraId="50F64CF0"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7FB24ABB" w14:textId="77777777" w:rsidTr="00AF5F38">
        <w:trPr>
          <w:trHeight w:val="50"/>
          <w:jc w:val="center"/>
        </w:trPr>
        <w:tc>
          <w:tcPr>
            <w:tcW w:w="562" w:type="dxa"/>
            <w:vMerge w:val="restart"/>
            <w:vAlign w:val="center"/>
            <w:hideMark/>
          </w:tcPr>
          <w:p w14:paraId="5A1ECB3E"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25</w:t>
            </w:r>
          </w:p>
        </w:tc>
        <w:tc>
          <w:tcPr>
            <w:tcW w:w="567" w:type="dxa"/>
            <w:vAlign w:val="center"/>
            <w:hideMark/>
          </w:tcPr>
          <w:p w14:paraId="6A67F53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56</w:t>
            </w:r>
          </w:p>
        </w:tc>
        <w:tc>
          <w:tcPr>
            <w:tcW w:w="993" w:type="dxa"/>
            <w:vMerge w:val="restart"/>
            <w:noWrap/>
            <w:vAlign w:val="center"/>
            <w:hideMark/>
          </w:tcPr>
          <w:p w14:paraId="313659AE"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1110713</w:t>
            </w:r>
          </w:p>
        </w:tc>
        <w:tc>
          <w:tcPr>
            <w:tcW w:w="992" w:type="dxa"/>
            <w:vMerge w:val="restart"/>
            <w:noWrap/>
            <w:vAlign w:val="center"/>
            <w:hideMark/>
          </w:tcPr>
          <w:p w14:paraId="0D1B2BE0"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申訴檢查</w:t>
            </w:r>
          </w:p>
        </w:tc>
        <w:tc>
          <w:tcPr>
            <w:tcW w:w="992" w:type="dxa"/>
            <w:vMerge w:val="restart"/>
            <w:vAlign w:val="center"/>
            <w:hideMark/>
          </w:tcPr>
          <w:p w14:paraId="666EE4AC"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勞基法</w:t>
            </w:r>
          </w:p>
        </w:tc>
        <w:tc>
          <w:tcPr>
            <w:tcW w:w="1559" w:type="dxa"/>
            <w:noWrap/>
            <w:vAlign w:val="center"/>
            <w:hideMark/>
          </w:tcPr>
          <w:p w14:paraId="47479272"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第24條</w:t>
            </w:r>
          </w:p>
        </w:tc>
        <w:tc>
          <w:tcPr>
            <w:tcW w:w="2977" w:type="dxa"/>
            <w:vAlign w:val="center"/>
            <w:hideMark/>
          </w:tcPr>
          <w:p w14:paraId="1FC9F1D6"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延長工作時間未依規定加給工資</w:t>
            </w:r>
          </w:p>
        </w:tc>
        <w:tc>
          <w:tcPr>
            <w:tcW w:w="992" w:type="dxa"/>
            <w:noWrap/>
            <w:vAlign w:val="center"/>
            <w:hideMark/>
          </w:tcPr>
          <w:p w14:paraId="214F7117"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20,000</w:t>
            </w:r>
          </w:p>
        </w:tc>
      </w:tr>
      <w:tr w:rsidR="00E5686A" w:rsidRPr="002968D9" w14:paraId="6F59E06C" w14:textId="77777777" w:rsidTr="00AF5F38">
        <w:trPr>
          <w:trHeight w:val="50"/>
          <w:jc w:val="center"/>
        </w:trPr>
        <w:tc>
          <w:tcPr>
            <w:tcW w:w="562" w:type="dxa"/>
            <w:vMerge/>
            <w:vAlign w:val="center"/>
            <w:hideMark/>
          </w:tcPr>
          <w:p w14:paraId="75E9DDCB"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27EEAA4F"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57</w:t>
            </w:r>
          </w:p>
        </w:tc>
        <w:tc>
          <w:tcPr>
            <w:tcW w:w="993" w:type="dxa"/>
            <w:vMerge/>
            <w:vAlign w:val="center"/>
            <w:hideMark/>
          </w:tcPr>
          <w:p w14:paraId="0A087264"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01192A11"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3D6F8972"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7AF8A7E3"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第32條第2項</w:t>
            </w:r>
          </w:p>
        </w:tc>
        <w:tc>
          <w:tcPr>
            <w:tcW w:w="2977" w:type="dxa"/>
            <w:vAlign w:val="center"/>
            <w:hideMark/>
          </w:tcPr>
          <w:p w14:paraId="304DB417"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延長工作時間超過法令規定</w:t>
            </w:r>
          </w:p>
        </w:tc>
        <w:tc>
          <w:tcPr>
            <w:tcW w:w="992" w:type="dxa"/>
            <w:noWrap/>
            <w:vAlign w:val="center"/>
            <w:hideMark/>
          </w:tcPr>
          <w:p w14:paraId="30029D50"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60,000</w:t>
            </w:r>
          </w:p>
        </w:tc>
      </w:tr>
      <w:tr w:rsidR="00E5686A" w:rsidRPr="002968D9" w14:paraId="2B3114B9" w14:textId="77777777" w:rsidTr="00AF5F38">
        <w:trPr>
          <w:trHeight w:val="50"/>
          <w:jc w:val="center"/>
        </w:trPr>
        <w:tc>
          <w:tcPr>
            <w:tcW w:w="562" w:type="dxa"/>
            <w:vMerge/>
            <w:vAlign w:val="center"/>
            <w:hideMark/>
          </w:tcPr>
          <w:p w14:paraId="660391AF" w14:textId="77777777" w:rsidR="00821B9C" w:rsidRPr="002968D9" w:rsidRDefault="00821B9C" w:rsidP="00F8075C">
            <w:pPr>
              <w:widowControl/>
              <w:jc w:val="center"/>
              <w:rPr>
                <w:rFonts w:hAnsi="標楷體" w:cs="新細明體"/>
                <w:color w:val="000000" w:themeColor="text1"/>
                <w:kern w:val="0"/>
                <w:sz w:val="22"/>
                <w:szCs w:val="22"/>
              </w:rPr>
            </w:pPr>
          </w:p>
        </w:tc>
        <w:tc>
          <w:tcPr>
            <w:tcW w:w="567" w:type="dxa"/>
            <w:vAlign w:val="center"/>
            <w:hideMark/>
          </w:tcPr>
          <w:p w14:paraId="31F8C98E"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58</w:t>
            </w:r>
          </w:p>
        </w:tc>
        <w:tc>
          <w:tcPr>
            <w:tcW w:w="993" w:type="dxa"/>
            <w:vMerge/>
            <w:vAlign w:val="center"/>
            <w:hideMark/>
          </w:tcPr>
          <w:p w14:paraId="30592467"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66D658C2" w14:textId="77777777" w:rsidR="00821B9C" w:rsidRPr="002968D9" w:rsidRDefault="00821B9C" w:rsidP="00F8075C">
            <w:pPr>
              <w:widowControl/>
              <w:jc w:val="center"/>
              <w:rPr>
                <w:rFonts w:hAnsi="標楷體" w:cs="新細明體"/>
                <w:color w:val="000000" w:themeColor="text1"/>
                <w:kern w:val="0"/>
                <w:sz w:val="22"/>
                <w:szCs w:val="22"/>
              </w:rPr>
            </w:pPr>
          </w:p>
        </w:tc>
        <w:tc>
          <w:tcPr>
            <w:tcW w:w="992" w:type="dxa"/>
            <w:vMerge/>
            <w:vAlign w:val="center"/>
            <w:hideMark/>
          </w:tcPr>
          <w:p w14:paraId="48180668" w14:textId="77777777" w:rsidR="00821B9C" w:rsidRPr="002968D9" w:rsidRDefault="00821B9C" w:rsidP="00F8075C">
            <w:pPr>
              <w:widowControl/>
              <w:jc w:val="center"/>
              <w:rPr>
                <w:rFonts w:hAnsi="標楷體" w:cs="新細明體"/>
                <w:color w:val="000000" w:themeColor="text1"/>
                <w:kern w:val="0"/>
                <w:sz w:val="22"/>
                <w:szCs w:val="22"/>
              </w:rPr>
            </w:pPr>
          </w:p>
        </w:tc>
        <w:tc>
          <w:tcPr>
            <w:tcW w:w="1559" w:type="dxa"/>
            <w:noWrap/>
            <w:vAlign w:val="center"/>
            <w:hideMark/>
          </w:tcPr>
          <w:p w14:paraId="5CBAAE4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第36條第1項</w:t>
            </w:r>
          </w:p>
        </w:tc>
        <w:tc>
          <w:tcPr>
            <w:tcW w:w="2977" w:type="dxa"/>
            <w:vAlign w:val="center"/>
            <w:hideMark/>
          </w:tcPr>
          <w:p w14:paraId="00BBD1BA" w14:textId="77777777" w:rsidR="00821B9C" w:rsidRPr="002968D9" w:rsidRDefault="00821B9C" w:rsidP="0073649B">
            <w:pPr>
              <w:widowControl/>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每7日中未有1日之休息作為例假</w:t>
            </w:r>
          </w:p>
        </w:tc>
        <w:tc>
          <w:tcPr>
            <w:tcW w:w="992" w:type="dxa"/>
            <w:noWrap/>
            <w:vAlign w:val="center"/>
            <w:hideMark/>
          </w:tcPr>
          <w:p w14:paraId="40698571" w14:textId="77777777" w:rsidR="00821B9C" w:rsidRPr="002968D9" w:rsidRDefault="00821B9C" w:rsidP="00F8075C">
            <w:pPr>
              <w:widowControl/>
              <w:jc w:val="center"/>
              <w:rPr>
                <w:rFonts w:hAnsi="標楷體" w:cs="新細明體"/>
                <w:color w:val="000000" w:themeColor="text1"/>
                <w:kern w:val="0"/>
                <w:sz w:val="22"/>
                <w:szCs w:val="22"/>
              </w:rPr>
            </w:pPr>
            <w:r w:rsidRPr="002968D9">
              <w:rPr>
                <w:rFonts w:hAnsi="標楷體" w:cs="新細明體" w:hint="eastAsia"/>
                <w:color w:val="000000" w:themeColor="text1"/>
                <w:kern w:val="0"/>
                <w:sz w:val="22"/>
                <w:szCs w:val="22"/>
              </w:rPr>
              <w:t>40,000</w:t>
            </w:r>
          </w:p>
        </w:tc>
      </w:tr>
    </w:tbl>
    <w:p w14:paraId="14F4C5E4" w14:textId="77777777" w:rsidR="00821B9C" w:rsidRPr="002968D9" w:rsidRDefault="00821B9C" w:rsidP="00821B9C">
      <w:pPr>
        <w:ind w:leftChars="-208" w:left="3" w:hangingChars="237" w:hanging="711"/>
        <w:rPr>
          <w:rFonts w:hAnsi="標楷體"/>
          <w:color w:val="000000" w:themeColor="text1"/>
          <w:sz w:val="24"/>
          <w:szCs w:val="24"/>
        </w:rPr>
      </w:pPr>
      <w:r w:rsidRPr="002968D9">
        <w:rPr>
          <w:rFonts w:hAnsi="標楷體" w:hint="eastAsia"/>
          <w:color w:val="000000" w:themeColor="text1"/>
          <w:sz w:val="28"/>
          <w:szCs w:val="28"/>
        </w:rPr>
        <w:t xml:space="preserve">  </w:t>
      </w:r>
      <w:proofErr w:type="gramStart"/>
      <w:r w:rsidRPr="002968D9">
        <w:rPr>
          <w:rFonts w:hAnsi="標楷體" w:hint="eastAsia"/>
          <w:color w:val="000000" w:themeColor="text1"/>
          <w:sz w:val="24"/>
          <w:szCs w:val="24"/>
        </w:rPr>
        <w:t>註</w:t>
      </w:r>
      <w:proofErr w:type="gramEnd"/>
      <w:r w:rsidRPr="002968D9">
        <w:rPr>
          <w:rFonts w:hAnsi="標楷體" w:hint="eastAsia"/>
          <w:color w:val="000000" w:themeColor="text1"/>
          <w:sz w:val="24"/>
          <w:szCs w:val="24"/>
        </w:rPr>
        <w:t>1：</w:t>
      </w:r>
      <w:proofErr w:type="gramStart"/>
      <w:r w:rsidRPr="002968D9">
        <w:rPr>
          <w:rFonts w:hAnsi="標楷體" w:hint="eastAsia"/>
          <w:color w:val="000000" w:themeColor="text1"/>
          <w:sz w:val="24"/>
          <w:szCs w:val="24"/>
        </w:rPr>
        <w:t>勞動部製表</w:t>
      </w:r>
      <w:proofErr w:type="gramEnd"/>
      <w:r w:rsidRPr="002968D9">
        <w:rPr>
          <w:rFonts w:hAnsi="標楷體" w:hint="eastAsia"/>
          <w:color w:val="000000" w:themeColor="text1"/>
          <w:sz w:val="24"/>
          <w:szCs w:val="24"/>
        </w:rPr>
        <w:t>日期：114年7月16日。</w:t>
      </w:r>
    </w:p>
    <w:p w14:paraId="0D5876A6" w14:textId="77777777" w:rsidR="00821B9C" w:rsidRPr="002968D9" w:rsidRDefault="00821B9C" w:rsidP="00821B9C">
      <w:pPr>
        <w:ind w:leftChars="-167" w:left="142" w:rightChars="-67" w:right="-228" w:hangingChars="273" w:hanging="710"/>
        <w:rPr>
          <w:rFonts w:hAnsi="標楷體"/>
          <w:color w:val="000000" w:themeColor="text1"/>
          <w:sz w:val="28"/>
          <w:szCs w:val="28"/>
        </w:rPr>
      </w:pPr>
      <w:r w:rsidRPr="002968D9">
        <w:rPr>
          <w:rFonts w:hAnsi="標楷體" w:hint="eastAsia"/>
          <w:color w:val="000000" w:themeColor="text1"/>
          <w:sz w:val="24"/>
          <w:szCs w:val="24"/>
        </w:rPr>
        <w:t xml:space="preserve"> </w:t>
      </w:r>
      <w:proofErr w:type="gramStart"/>
      <w:r w:rsidRPr="002968D9">
        <w:rPr>
          <w:rFonts w:hAnsi="標楷體" w:hint="eastAsia"/>
          <w:color w:val="000000" w:themeColor="text1"/>
          <w:sz w:val="24"/>
          <w:szCs w:val="24"/>
        </w:rPr>
        <w:t>註</w:t>
      </w:r>
      <w:proofErr w:type="gramEnd"/>
      <w:r w:rsidRPr="002968D9">
        <w:rPr>
          <w:rFonts w:hAnsi="標楷體" w:hint="eastAsia"/>
          <w:color w:val="000000" w:themeColor="text1"/>
          <w:sz w:val="24"/>
          <w:szCs w:val="24"/>
        </w:rPr>
        <w:t>2：本表資料係以「地方政府勞動條件檢查資訊管理系統」及「勞動檢查機構檢查資訊管理系統」產出初步檢查及違反資料，實際結果以地方主管機關公布為</w:t>
      </w:r>
      <w:proofErr w:type="gramStart"/>
      <w:r w:rsidRPr="002968D9">
        <w:rPr>
          <w:rFonts w:hAnsi="標楷體" w:hint="eastAsia"/>
          <w:color w:val="000000" w:themeColor="text1"/>
          <w:sz w:val="24"/>
          <w:szCs w:val="24"/>
        </w:rPr>
        <w:t>準</w:t>
      </w:r>
      <w:proofErr w:type="gramEnd"/>
      <w:r w:rsidRPr="002968D9">
        <w:rPr>
          <w:rFonts w:hAnsi="標楷體" w:hint="eastAsia"/>
          <w:color w:val="000000" w:themeColor="text1"/>
          <w:sz w:val="24"/>
          <w:szCs w:val="24"/>
        </w:rPr>
        <w:t>。</w:t>
      </w:r>
    </w:p>
    <w:p w14:paraId="15CC8856" w14:textId="77777777" w:rsidR="00821B9C" w:rsidRPr="002968D9" w:rsidRDefault="00821B9C" w:rsidP="00821B9C">
      <w:pPr>
        <w:spacing w:afterLines="50" w:after="228"/>
        <w:ind w:leftChars="-208" w:left="3" w:hangingChars="237" w:hanging="711"/>
        <w:rPr>
          <w:rFonts w:hAnsi="標楷體"/>
          <w:color w:val="000000" w:themeColor="text1"/>
          <w:sz w:val="28"/>
          <w:szCs w:val="28"/>
        </w:rPr>
      </w:pPr>
      <w:r w:rsidRPr="002968D9">
        <w:rPr>
          <w:rFonts w:hAnsi="標楷體" w:hint="eastAsia"/>
          <w:color w:val="000000" w:themeColor="text1"/>
          <w:sz w:val="28"/>
          <w:szCs w:val="28"/>
        </w:rPr>
        <w:t xml:space="preserve">  資料來源：本調查整理自勞動部詢問會議後查復資料。</w:t>
      </w:r>
    </w:p>
    <w:p w14:paraId="62971066" w14:textId="74D7A2D2" w:rsidR="00D531D1" w:rsidRPr="002968D9" w:rsidRDefault="0037433D" w:rsidP="00D531D1">
      <w:pPr>
        <w:pStyle w:val="4"/>
        <w:rPr>
          <w:rFonts w:hAnsi="標楷體"/>
          <w:color w:val="000000" w:themeColor="text1"/>
        </w:rPr>
      </w:pPr>
      <w:r w:rsidRPr="002968D9">
        <w:rPr>
          <w:rFonts w:hAnsi="標楷體" w:hint="eastAsia"/>
          <w:color w:val="000000" w:themeColor="text1"/>
        </w:rPr>
        <w:lastRenderedPageBreak/>
        <w:t>參</w:t>
      </w:r>
      <w:r w:rsidR="00DA15FF" w:rsidRPr="002968D9">
        <w:rPr>
          <w:rFonts w:hAnsi="標楷體" w:hint="eastAsia"/>
          <w:color w:val="000000" w:themeColor="text1"/>
        </w:rPr>
        <w:t>考</w:t>
      </w:r>
      <w:r w:rsidR="00D21533" w:rsidRPr="002968D9">
        <w:rPr>
          <w:rFonts w:hAnsi="標楷體" w:hint="eastAsia"/>
          <w:color w:val="000000" w:themeColor="text1"/>
        </w:rPr>
        <w:t>高教</w:t>
      </w:r>
      <w:r w:rsidRPr="002968D9">
        <w:rPr>
          <w:rFonts w:hAnsi="標楷體" w:hint="eastAsia"/>
          <w:color w:val="000000" w:themeColor="text1"/>
        </w:rPr>
        <w:t>工會提供歷年相關案例，</w:t>
      </w:r>
      <w:r w:rsidR="0029252C" w:rsidRPr="002968D9">
        <w:rPr>
          <w:rFonts w:hAnsi="標楷體" w:hint="eastAsia"/>
          <w:color w:val="000000" w:themeColor="text1"/>
        </w:rPr>
        <w:t>顯示</w:t>
      </w:r>
      <w:r w:rsidR="0079373B" w:rsidRPr="002968D9">
        <w:rPr>
          <w:rFonts w:hAnsi="標楷體" w:hint="eastAsia"/>
          <w:color w:val="000000" w:themeColor="text1"/>
        </w:rPr>
        <w:t>私校編制內職員</w:t>
      </w:r>
      <w:r w:rsidR="004717FE" w:rsidRPr="002968D9">
        <w:rPr>
          <w:rFonts w:hAnsi="標楷體" w:hint="eastAsia"/>
          <w:color w:val="000000" w:themeColor="text1"/>
        </w:rPr>
        <w:t>勞動權益</w:t>
      </w:r>
      <w:r w:rsidR="00C100A6" w:rsidRPr="002968D9">
        <w:rPr>
          <w:rFonts w:hAnsi="標楷體" w:hint="eastAsia"/>
          <w:color w:val="000000" w:themeColor="text1"/>
        </w:rPr>
        <w:t>損害</w:t>
      </w:r>
      <w:r w:rsidR="00C74DF7" w:rsidRPr="002968D9">
        <w:rPr>
          <w:rFonts w:hAnsi="標楷體" w:hint="eastAsia"/>
          <w:color w:val="000000" w:themeColor="text1"/>
        </w:rPr>
        <w:t>或</w:t>
      </w:r>
      <w:r w:rsidR="0066042D" w:rsidRPr="002968D9">
        <w:rPr>
          <w:rFonts w:hAnsi="標楷體" w:hint="eastAsia"/>
          <w:color w:val="000000" w:themeColor="text1"/>
        </w:rPr>
        <w:t>待</w:t>
      </w:r>
      <w:r w:rsidR="00C74DF7" w:rsidRPr="002968D9">
        <w:rPr>
          <w:rFonts w:hAnsi="標楷體" w:hint="eastAsia"/>
          <w:color w:val="000000" w:themeColor="text1"/>
        </w:rPr>
        <w:t>協助</w:t>
      </w:r>
      <w:r w:rsidR="004717FE" w:rsidRPr="002968D9">
        <w:rPr>
          <w:rFonts w:hAnsi="標楷體" w:hint="eastAsia"/>
          <w:color w:val="000000" w:themeColor="text1"/>
        </w:rPr>
        <w:t>之</w:t>
      </w:r>
      <w:r w:rsidR="00BC4E46" w:rsidRPr="002968D9">
        <w:rPr>
          <w:rFonts w:hAnsi="標楷體" w:hint="eastAsia"/>
          <w:color w:val="000000" w:themeColor="text1"/>
        </w:rPr>
        <w:t>樣態</w:t>
      </w:r>
      <w:r w:rsidR="004717FE" w:rsidRPr="002968D9">
        <w:rPr>
          <w:rFonts w:hAnsi="標楷體" w:hint="eastAsia"/>
          <w:color w:val="000000" w:themeColor="text1"/>
        </w:rPr>
        <w:t>包括</w:t>
      </w:r>
      <w:r w:rsidR="00691BF7" w:rsidRPr="002968D9">
        <w:rPr>
          <w:rFonts w:hAnsi="標楷體" w:hint="eastAsia"/>
          <w:color w:val="000000" w:themeColor="text1"/>
        </w:rPr>
        <w:t>「</w:t>
      </w:r>
      <w:r w:rsidR="00DF5E4E" w:rsidRPr="002968D9">
        <w:rPr>
          <w:rFonts w:hAnsi="標楷體" w:hint="eastAsia"/>
          <w:color w:val="000000" w:themeColor="text1"/>
        </w:rPr>
        <w:t>學校恣意逼退職員</w:t>
      </w:r>
      <w:r w:rsidR="00691BF7" w:rsidRPr="002968D9">
        <w:rPr>
          <w:rFonts w:hAnsi="標楷體" w:hint="eastAsia"/>
          <w:color w:val="000000" w:themeColor="text1"/>
        </w:rPr>
        <w:t>」</w:t>
      </w:r>
      <w:r w:rsidR="00591049" w:rsidRPr="002968D9">
        <w:rPr>
          <w:rFonts w:hAnsi="標楷體" w:hint="eastAsia"/>
          <w:color w:val="000000" w:themeColor="text1"/>
        </w:rPr>
        <w:t>及</w:t>
      </w:r>
      <w:r w:rsidR="00914AD4" w:rsidRPr="002968D9">
        <w:rPr>
          <w:rFonts w:hAnsi="標楷體" w:hint="eastAsia"/>
          <w:color w:val="000000" w:themeColor="text1"/>
        </w:rPr>
        <w:t>「</w:t>
      </w:r>
      <w:r w:rsidR="00CB6D16" w:rsidRPr="002968D9">
        <w:rPr>
          <w:rFonts w:hAnsi="標楷體" w:hint="eastAsia"/>
          <w:color w:val="000000" w:themeColor="text1"/>
        </w:rPr>
        <w:t>缺乏法律扶助</w:t>
      </w:r>
      <w:r w:rsidR="00914AD4" w:rsidRPr="002968D9">
        <w:rPr>
          <w:rFonts w:hAnsi="標楷體" w:hint="eastAsia"/>
          <w:color w:val="000000" w:themeColor="text1"/>
        </w:rPr>
        <w:t>」</w:t>
      </w:r>
      <w:r w:rsidR="00021403" w:rsidRPr="002968D9">
        <w:rPr>
          <w:rFonts w:hAnsi="標楷體" w:hint="eastAsia"/>
          <w:color w:val="000000" w:themeColor="text1"/>
        </w:rPr>
        <w:t>等</w:t>
      </w:r>
      <w:r w:rsidR="006D7D95" w:rsidRPr="002968D9">
        <w:rPr>
          <w:rFonts w:hAnsi="標楷體" w:hint="eastAsia"/>
          <w:color w:val="000000" w:themeColor="text1"/>
        </w:rPr>
        <w:t>，</w:t>
      </w:r>
      <w:r w:rsidR="0066042D" w:rsidRPr="002968D9">
        <w:rPr>
          <w:rFonts w:hAnsi="標楷體" w:hint="eastAsia"/>
          <w:b/>
          <w:bCs/>
          <w:color w:val="000000" w:themeColor="text1"/>
        </w:rPr>
        <w:t>後續</w:t>
      </w:r>
      <w:r w:rsidR="00F0115B" w:rsidRPr="002968D9">
        <w:rPr>
          <w:rFonts w:hAnsi="標楷體" w:hint="eastAsia"/>
          <w:b/>
          <w:bCs/>
          <w:color w:val="000000" w:themeColor="text1"/>
        </w:rPr>
        <w:t>教育部</w:t>
      </w:r>
      <w:r w:rsidR="0066042D" w:rsidRPr="002968D9">
        <w:rPr>
          <w:rFonts w:hAnsi="標楷體" w:hint="eastAsia"/>
          <w:b/>
          <w:bCs/>
          <w:color w:val="000000" w:themeColor="text1"/>
        </w:rPr>
        <w:t>允宜</w:t>
      </w:r>
      <w:proofErr w:type="gramStart"/>
      <w:r w:rsidR="00F0115B" w:rsidRPr="002968D9">
        <w:rPr>
          <w:rFonts w:hAnsi="標楷體" w:hint="eastAsia"/>
          <w:b/>
          <w:bCs/>
          <w:color w:val="000000" w:themeColor="text1"/>
        </w:rPr>
        <w:t>併</w:t>
      </w:r>
      <w:proofErr w:type="gramEnd"/>
      <w:r w:rsidR="00F0115B" w:rsidRPr="002968D9">
        <w:rPr>
          <w:rFonts w:hAnsi="標楷體" w:hint="eastAsia"/>
          <w:b/>
          <w:bCs/>
          <w:color w:val="000000" w:themeColor="text1"/>
        </w:rPr>
        <w:t>予清查檢討</w:t>
      </w:r>
      <w:r w:rsidR="00F0115B" w:rsidRPr="002968D9">
        <w:rPr>
          <w:rFonts w:hAnsi="標楷體" w:hint="eastAsia"/>
          <w:color w:val="000000" w:themeColor="text1"/>
        </w:rPr>
        <w:t>。</w:t>
      </w:r>
      <w:r w:rsidR="006D7D95" w:rsidRPr="002968D9">
        <w:rPr>
          <w:rFonts w:hAnsi="標楷體" w:hint="eastAsia"/>
          <w:color w:val="000000" w:themeColor="text1"/>
        </w:rPr>
        <w:t>摘要</w:t>
      </w:r>
      <w:r w:rsidR="00C01856" w:rsidRPr="002968D9">
        <w:rPr>
          <w:rFonts w:hAnsi="標楷體" w:hint="eastAsia"/>
          <w:color w:val="000000" w:themeColor="text1"/>
        </w:rPr>
        <w:t>具體內容</w:t>
      </w:r>
      <w:r w:rsidR="006D7D95" w:rsidRPr="002968D9">
        <w:rPr>
          <w:rFonts w:hAnsi="標楷體" w:hint="eastAsia"/>
          <w:color w:val="000000" w:themeColor="text1"/>
        </w:rPr>
        <w:t>如下表：</w:t>
      </w:r>
    </w:p>
    <w:p w14:paraId="585D0BFE" w14:textId="4280ACCE" w:rsidR="006D7D95" w:rsidRPr="00803D73" w:rsidRDefault="0020169C" w:rsidP="006D7D95">
      <w:pPr>
        <w:pStyle w:val="a3"/>
        <w:rPr>
          <w:rFonts w:hAnsi="標楷體"/>
        </w:rPr>
      </w:pPr>
      <w:r w:rsidRPr="002968D9">
        <w:rPr>
          <w:rFonts w:hAnsi="標楷體" w:hint="eastAsia"/>
          <w:color w:val="000000" w:themeColor="text1"/>
        </w:rPr>
        <w:t>高教工會提供</w:t>
      </w:r>
      <w:r w:rsidR="006A2A4B" w:rsidRPr="002968D9">
        <w:rPr>
          <w:rFonts w:hAnsi="標楷體" w:hint="eastAsia"/>
          <w:b/>
          <w:color w:val="000000" w:themeColor="text1"/>
        </w:rPr>
        <w:t>私校編制內職員</w:t>
      </w:r>
      <w:r w:rsidR="006A2A4B" w:rsidRPr="002968D9">
        <w:rPr>
          <w:rFonts w:hAnsi="標楷體" w:hint="eastAsia"/>
          <w:color w:val="000000" w:themeColor="text1"/>
        </w:rPr>
        <w:t>權益損害</w:t>
      </w:r>
      <w:r w:rsidR="00F82967" w:rsidRPr="002968D9">
        <w:rPr>
          <w:rFonts w:hAnsi="標楷體" w:hint="eastAsia"/>
          <w:color w:val="000000" w:themeColor="text1"/>
        </w:rPr>
        <w:t>及待</w:t>
      </w:r>
      <w:r w:rsidR="00233C99" w:rsidRPr="002968D9">
        <w:rPr>
          <w:rFonts w:hAnsi="標楷體" w:hint="eastAsia"/>
          <w:color w:val="000000" w:themeColor="text1"/>
        </w:rPr>
        <w:t>協助</w:t>
      </w:r>
      <w:r w:rsidRPr="002968D9">
        <w:rPr>
          <w:rFonts w:hAnsi="標楷體" w:hint="eastAsia"/>
          <w:color w:val="000000" w:themeColor="text1"/>
        </w:rPr>
        <w:t>之</w:t>
      </w:r>
      <w:r w:rsidR="00B74595" w:rsidRPr="002968D9">
        <w:rPr>
          <w:rFonts w:hAnsi="標楷體" w:hint="eastAsia"/>
          <w:color w:val="000000" w:themeColor="text1"/>
        </w:rPr>
        <w:t>案例</w:t>
      </w:r>
      <w:r w:rsidRPr="002968D9">
        <w:rPr>
          <w:rFonts w:hAnsi="標楷體" w:hint="eastAsia"/>
          <w:color w:val="000000" w:themeColor="text1"/>
        </w:rPr>
        <w:t>摘要</w:t>
      </w:r>
      <w:r w:rsidR="007D3606" w:rsidRPr="00803D73">
        <w:rPr>
          <w:rFonts w:hAnsi="標楷體" w:hint="eastAsia"/>
        </w:rPr>
        <w:t>(略)</w:t>
      </w:r>
    </w:p>
    <w:tbl>
      <w:tblPr>
        <w:tblStyle w:val="af6"/>
        <w:tblW w:w="9215" w:type="dxa"/>
        <w:tblInd w:w="-289" w:type="dxa"/>
        <w:tblLook w:val="04A0" w:firstRow="1" w:lastRow="0" w:firstColumn="1" w:lastColumn="0" w:noHBand="0" w:noVBand="1"/>
      </w:tblPr>
      <w:tblGrid>
        <w:gridCol w:w="2269"/>
        <w:gridCol w:w="6946"/>
      </w:tblGrid>
      <w:tr w:rsidR="00803D73" w:rsidRPr="00803D73" w14:paraId="6D5CD5FF" w14:textId="77777777" w:rsidTr="00497382">
        <w:tc>
          <w:tcPr>
            <w:tcW w:w="2269" w:type="dxa"/>
            <w:vAlign w:val="center"/>
          </w:tcPr>
          <w:p w14:paraId="04A2018B" w14:textId="77777777" w:rsidR="00DC6A79" w:rsidRPr="00803D73" w:rsidRDefault="00DC6A79" w:rsidP="006B30EF">
            <w:pPr>
              <w:jc w:val="center"/>
              <w:rPr>
                <w:rFonts w:hAnsi="標楷體"/>
                <w:b/>
                <w:sz w:val="25"/>
                <w:szCs w:val="25"/>
              </w:rPr>
            </w:pPr>
            <w:r w:rsidRPr="00803D73">
              <w:rPr>
                <w:rFonts w:hAnsi="標楷體" w:hint="eastAsia"/>
                <w:b/>
                <w:sz w:val="25"/>
                <w:szCs w:val="25"/>
              </w:rPr>
              <w:t>權益損害項目</w:t>
            </w:r>
          </w:p>
        </w:tc>
        <w:tc>
          <w:tcPr>
            <w:tcW w:w="6946" w:type="dxa"/>
          </w:tcPr>
          <w:p w14:paraId="5621E50C" w14:textId="77777777" w:rsidR="00DC6A79" w:rsidRPr="00803D73" w:rsidRDefault="00DC6A79" w:rsidP="007E69E1">
            <w:pPr>
              <w:jc w:val="center"/>
              <w:rPr>
                <w:rFonts w:hAnsi="標楷體"/>
                <w:b/>
                <w:sz w:val="25"/>
                <w:szCs w:val="25"/>
              </w:rPr>
            </w:pPr>
            <w:r w:rsidRPr="00803D73">
              <w:rPr>
                <w:rFonts w:hAnsi="標楷體" w:hint="eastAsia"/>
                <w:b/>
                <w:sz w:val="25"/>
                <w:szCs w:val="25"/>
              </w:rPr>
              <w:t>實際案例摘要</w:t>
            </w:r>
          </w:p>
        </w:tc>
      </w:tr>
      <w:tr w:rsidR="00803D73" w:rsidRPr="00803D73" w14:paraId="0F670419" w14:textId="77777777" w:rsidTr="00497382">
        <w:tc>
          <w:tcPr>
            <w:tcW w:w="2269" w:type="dxa"/>
            <w:vAlign w:val="center"/>
          </w:tcPr>
          <w:p w14:paraId="1D8A9345" w14:textId="77777777" w:rsidR="00DC6A79" w:rsidRPr="00803D73" w:rsidRDefault="00DC6A79" w:rsidP="006B30EF">
            <w:pPr>
              <w:jc w:val="center"/>
              <w:rPr>
                <w:rFonts w:hAnsi="標楷體"/>
                <w:b/>
                <w:sz w:val="25"/>
                <w:szCs w:val="25"/>
              </w:rPr>
            </w:pPr>
            <w:r w:rsidRPr="00803D73">
              <w:rPr>
                <w:rFonts w:hAnsi="標楷體" w:hint="eastAsia"/>
                <w:b/>
                <w:sz w:val="25"/>
                <w:szCs w:val="25"/>
              </w:rPr>
              <w:t>恣意逼退職員</w:t>
            </w:r>
          </w:p>
        </w:tc>
        <w:tc>
          <w:tcPr>
            <w:tcW w:w="6946" w:type="dxa"/>
          </w:tcPr>
          <w:p w14:paraId="68408CD0" w14:textId="47FC05DF" w:rsidR="00DC6A79" w:rsidRPr="00803D73" w:rsidRDefault="00DC6A79" w:rsidP="004E409E">
            <w:pPr>
              <w:rPr>
                <w:rFonts w:hAnsi="標楷體"/>
                <w:sz w:val="25"/>
                <w:szCs w:val="25"/>
              </w:rPr>
            </w:pPr>
            <w:r w:rsidRPr="00803D73">
              <w:rPr>
                <w:rFonts w:hAnsi="標楷體" w:hint="eastAsia"/>
                <w:sz w:val="25"/>
                <w:szCs w:val="25"/>
              </w:rPr>
              <w:t>某校行政高層約談資深編制內職員表示：「建議這</w:t>
            </w:r>
            <w:proofErr w:type="gramStart"/>
            <w:r w:rsidRPr="00803D73">
              <w:rPr>
                <w:rFonts w:hAnsi="標楷體" w:hint="eastAsia"/>
                <w:sz w:val="25"/>
                <w:szCs w:val="25"/>
              </w:rPr>
              <w:t>週</w:t>
            </w:r>
            <w:proofErr w:type="gramEnd"/>
            <w:r w:rsidRPr="00803D73">
              <w:rPr>
                <w:rFonts w:hAnsi="標楷體" w:hint="eastAsia"/>
                <w:sz w:val="25"/>
                <w:szCs w:val="25"/>
              </w:rPr>
              <w:t>可以來辦『自願退休』，這樣還可以拿到退休金」、「如果不願意，學校就會啟動解聘程序，通過後這樣你會連退休金都沒有」、「職員真的就是比較沒有保障，這沒辦法」。</w:t>
            </w:r>
          </w:p>
        </w:tc>
      </w:tr>
      <w:tr w:rsidR="00803D73" w:rsidRPr="00803D73" w14:paraId="1D4848A3" w14:textId="77777777" w:rsidTr="00FD6EE5">
        <w:trPr>
          <w:trHeight w:val="549"/>
        </w:trPr>
        <w:tc>
          <w:tcPr>
            <w:tcW w:w="2269" w:type="dxa"/>
            <w:vAlign w:val="center"/>
          </w:tcPr>
          <w:p w14:paraId="7E14E235" w14:textId="77777777" w:rsidR="00032609" w:rsidRPr="00803D73" w:rsidRDefault="00DC6A79" w:rsidP="006B30EF">
            <w:pPr>
              <w:jc w:val="center"/>
              <w:rPr>
                <w:rFonts w:hAnsi="標楷體"/>
                <w:b/>
                <w:sz w:val="25"/>
                <w:szCs w:val="25"/>
              </w:rPr>
            </w:pPr>
            <w:r w:rsidRPr="00803D73">
              <w:rPr>
                <w:rFonts w:hAnsi="標楷體" w:hint="eastAsia"/>
                <w:b/>
                <w:sz w:val="25"/>
                <w:szCs w:val="25"/>
              </w:rPr>
              <w:t>惡意調動</w:t>
            </w:r>
          </w:p>
          <w:p w14:paraId="02371520" w14:textId="77777777" w:rsidR="00DC6A79" w:rsidRPr="00803D73" w:rsidRDefault="00DC6A79" w:rsidP="006B30EF">
            <w:pPr>
              <w:jc w:val="center"/>
              <w:rPr>
                <w:rFonts w:hAnsi="標楷體"/>
                <w:b/>
                <w:sz w:val="25"/>
                <w:szCs w:val="25"/>
              </w:rPr>
            </w:pPr>
            <w:r w:rsidRPr="00803D73">
              <w:rPr>
                <w:rFonts w:hAnsi="標楷體" w:hint="eastAsia"/>
                <w:b/>
                <w:sz w:val="25"/>
                <w:szCs w:val="25"/>
              </w:rPr>
              <w:t>職員職務</w:t>
            </w:r>
          </w:p>
        </w:tc>
        <w:tc>
          <w:tcPr>
            <w:tcW w:w="6946" w:type="dxa"/>
          </w:tcPr>
          <w:p w14:paraId="1632287F" w14:textId="77777777" w:rsidR="00DC6A79" w:rsidRPr="00803D73" w:rsidRDefault="00DC6A79" w:rsidP="004E409E">
            <w:pPr>
              <w:rPr>
                <w:rFonts w:hAnsi="標楷體"/>
                <w:sz w:val="25"/>
                <w:szCs w:val="25"/>
              </w:rPr>
            </w:pPr>
            <w:r w:rsidRPr="00803D73">
              <w:rPr>
                <w:rFonts w:hAnsi="標楷體" w:hint="eastAsia"/>
                <w:sz w:val="25"/>
                <w:szCs w:val="25"/>
              </w:rPr>
              <w:t>學校以其與同事衝突為由有意將其逼退，不顧其意願，惡意將其調職至總務處擔任清潔工(原</w:t>
            </w:r>
            <w:proofErr w:type="gramStart"/>
            <w:r w:rsidRPr="00803D73">
              <w:rPr>
                <w:rFonts w:hAnsi="標楷體" w:hint="eastAsia"/>
                <w:sz w:val="25"/>
                <w:szCs w:val="25"/>
              </w:rPr>
              <w:t>原</w:t>
            </w:r>
            <w:proofErr w:type="gramEnd"/>
            <w:r w:rsidRPr="00803D73">
              <w:rPr>
                <w:rFonts w:hAnsi="標楷體" w:hint="eastAsia"/>
                <w:sz w:val="25"/>
                <w:szCs w:val="25"/>
              </w:rPr>
              <w:t>任職文書組收發)，最終逼退…</w:t>
            </w:r>
            <w:proofErr w:type="gramStart"/>
            <w:r w:rsidRPr="00803D73">
              <w:rPr>
                <w:rFonts w:hAnsi="標楷體" w:hint="eastAsia"/>
                <w:sz w:val="25"/>
                <w:szCs w:val="25"/>
              </w:rPr>
              <w:t>…</w:t>
            </w:r>
            <w:proofErr w:type="gramEnd"/>
            <w:r w:rsidRPr="00803D73">
              <w:rPr>
                <w:rFonts w:hAnsi="標楷體" w:hint="eastAsia"/>
                <w:sz w:val="25"/>
                <w:szCs w:val="25"/>
              </w:rPr>
              <w:t>。</w:t>
            </w:r>
          </w:p>
        </w:tc>
      </w:tr>
      <w:tr w:rsidR="00803D73" w:rsidRPr="00803D73" w14:paraId="308C0C42" w14:textId="77777777" w:rsidTr="00497382">
        <w:tc>
          <w:tcPr>
            <w:tcW w:w="2269" w:type="dxa"/>
            <w:vAlign w:val="center"/>
          </w:tcPr>
          <w:p w14:paraId="79175E0B" w14:textId="77777777" w:rsidR="00DC6A79" w:rsidRPr="00803D73" w:rsidRDefault="00DC6A79" w:rsidP="006B30EF">
            <w:pPr>
              <w:jc w:val="center"/>
              <w:rPr>
                <w:rFonts w:hAnsi="標楷體"/>
                <w:b/>
                <w:sz w:val="25"/>
                <w:szCs w:val="25"/>
              </w:rPr>
            </w:pPr>
            <w:r w:rsidRPr="00803D73">
              <w:rPr>
                <w:rFonts w:hAnsi="標楷體" w:hint="eastAsia"/>
                <w:b/>
                <w:sz w:val="25"/>
                <w:szCs w:val="25"/>
              </w:rPr>
              <w:t>不當減薪、</w:t>
            </w:r>
          </w:p>
          <w:p w14:paraId="107FBB1E" w14:textId="77777777" w:rsidR="00DC6A79" w:rsidRPr="00803D73" w:rsidRDefault="00DC6A79" w:rsidP="006B30EF">
            <w:pPr>
              <w:jc w:val="center"/>
              <w:rPr>
                <w:rFonts w:hAnsi="標楷體"/>
                <w:b/>
                <w:sz w:val="25"/>
                <w:szCs w:val="25"/>
              </w:rPr>
            </w:pPr>
            <w:r w:rsidRPr="00803D73">
              <w:rPr>
                <w:rFonts w:hAnsi="標楷體" w:hint="eastAsia"/>
                <w:b/>
                <w:sz w:val="25"/>
                <w:szCs w:val="25"/>
              </w:rPr>
              <w:t>欠薪</w:t>
            </w:r>
          </w:p>
        </w:tc>
        <w:tc>
          <w:tcPr>
            <w:tcW w:w="6946" w:type="dxa"/>
          </w:tcPr>
          <w:p w14:paraId="0F3A2FC4" w14:textId="0397CB0A" w:rsidR="00734453" w:rsidRPr="00803D73" w:rsidRDefault="00DC6A79" w:rsidP="00734453">
            <w:pPr>
              <w:ind w:leftChars="1" w:left="295" w:hangingChars="108" w:hanging="292"/>
              <w:rPr>
                <w:rFonts w:hAnsi="標楷體"/>
                <w:sz w:val="25"/>
                <w:szCs w:val="25"/>
              </w:rPr>
            </w:pPr>
            <w:r w:rsidRPr="00803D73">
              <w:rPr>
                <w:rFonts w:hAnsi="標楷體" w:hint="eastAsia"/>
                <w:sz w:val="25"/>
                <w:szCs w:val="25"/>
              </w:rPr>
              <w:t>1.</w:t>
            </w:r>
            <w:r w:rsidR="00FD6EE5" w:rsidRPr="00803D73">
              <w:rPr>
                <w:rFonts w:hAnsi="標楷體" w:hint="eastAsia"/>
                <w:sz w:val="25"/>
                <w:szCs w:val="25"/>
              </w:rPr>
              <w:t>部分學</w:t>
            </w:r>
            <w:r w:rsidRPr="00803D73">
              <w:rPr>
                <w:rFonts w:hAnsi="標楷體" w:hint="eastAsia"/>
                <w:sz w:val="25"/>
                <w:szCs w:val="25"/>
              </w:rPr>
              <w:t>校</w:t>
            </w:r>
            <w:r w:rsidR="00BB3692" w:rsidRPr="00803D73">
              <w:rPr>
                <w:rFonts w:hAnsi="標楷體" w:hint="eastAsia"/>
                <w:sz w:val="25"/>
                <w:szCs w:val="25"/>
              </w:rPr>
              <w:t>過去</w:t>
            </w:r>
            <w:r w:rsidRPr="00803D73">
              <w:rPr>
                <w:rFonts w:hAnsi="標楷體" w:hint="eastAsia"/>
                <w:sz w:val="25"/>
                <w:szCs w:val="25"/>
              </w:rPr>
              <w:t>曾逼迫教職員簽署「減薪同意書」。</w:t>
            </w:r>
          </w:p>
          <w:p w14:paraId="464718B7" w14:textId="77777777" w:rsidR="00DC6A79" w:rsidRPr="00803D73" w:rsidRDefault="00DC6A79" w:rsidP="00734453">
            <w:pPr>
              <w:ind w:leftChars="1" w:left="295" w:hangingChars="108" w:hanging="292"/>
              <w:rPr>
                <w:rFonts w:hAnsi="標楷體"/>
                <w:sz w:val="25"/>
                <w:szCs w:val="25"/>
              </w:rPr>
            </w:pPr>
            <w:r w:rsidRPr="00803D73">
              <w:rPr>
                <w:rFonts w:hAnsi="標楷體" w:hint="eastAsia"/>
                <w:sz w:val="25"/>
                <w:szCs w:val="25"/>
              </w:rPr>
              <w:t>2.編制內職員不像教師有待遇條例和教師法保障，且薪資結構包含本</w:t>
            </w:r>
            <w:proofErr w:type="gramStart"/>
            <w:r w:rsidRPr="00803D73">
              <w:rPr>
                <w:rFonts w:hAnsi="標楷體" w:hint="eastAsia"/>
                <w:sz w:val="25"/>
                <w:szCs w:val="25"/>
              </w:rPr>
              <w:t>俸</w:t>
            </w:r>
            <w:proofErr w:type="gramEnd"/>
            <w:r w:rsidRPr="00803D73">
              <w:rPr>
                <w:rFonts w:hAnsi="標楷體" w:hint="eastAsia"/>
                <w:sz w:val="25"/>
                <w:szCs w:val="25"/>
              </w:rPr>
              <w:t>、專業加給、職務加給、獎金。少數私立大專曾在軍公教調薪標準時「調高本</w:t>
            </w:r>
            <w:proofErr w:type="gramStart"/>
            <w:r w:rsidRPr="00803D73">
              <w:rPr>
                <w:rFonts w:hAnsi="標楷體" w:hint="eastAsia"/>
                <w:sz w:val="25"/>
                <w:szCs w:val="25"/>
              </w:rPr>
              <w:t>俸</w:t>
            </w:r>
            <w:proofErr w:type="gramEnd"/>
            <w:r w:rsidRPr="00803D73">
              <w:rPr>
                <w:rFonts w:hAnsi="標楷體" w:hint="eastAsia"/>
                <w:sz w:val="25"/>
                <w:szCs w:val="25"/>
              </w:rPr>
              <w:t>」，但同時「降低專業加給」，使得職員整體薪給仍</w:t>
            </w:r>
            <w:proofErr w:type="gramStart"/>
            <w:r w:rsidRPr="00803D73">
              <w:rPr>
                <w:rFonts w:hAnsi="標楷體" w:hint="eastAsia"/>
                <w:sz w:val="25"/>
                <w:szCs w:val="25"/>
              </w:rPr>
              <w:t>實質凍漲</w:t>
            </w:r>
            <w:proofErr w:type="gramEnd"/>
            <w:r w:rsidRPr="00803D73">
              <w:rPr>
                <w:rFonts w:hAnsi="標楷體" w:hint="eastAsia"/>
                <w:sz w:val="25"/>
                <w:szCs w:val="25"/>
              </w:rPr>
              <w:t>…</w:t>
            </w:r>
            <w:proofErr w:type="gramStart"/>
            <w:r w:rsidRPr="00803D73">
              <w:rPr>
                <w:rFonts w:hAnsi="標楷體" w:hint="eastAsia"/>
                <w:sz w:val="25"/>
                <w:szCs w:val="25"/>
              </w:rPr>
              <w:t>…</w:t>
            </w:r>
            <w:proofErr w:type="gramEnd"/>
            <w:r w:rsidRPr="00803D73">
              <w:rPr>
                <w:rFonts w:hAnsi="標楷體" w:hint="eastAsia"/>
                <w:sz w:val="25"/>
                <w:szCs w:val="25"/>
              </w:rPr>
              <w:t>。</w:t>
            </w:r>
          </w:p>
        </w:tc>
      </w:tr>
      <w:tr w:rsidR="00E5686A" w:rsidRPr="002968D9" w14:paraId="65C33B84" w14:textId="77777777" w:rsidTr="00497382">
        <w:tc>
          <w:tcPr>
            <w:tcW w:w="2269" w:type="dxa"/>
            <w:vAlign w:val="center"/>
          </w:tcPr>
          <w:p w14:paraId="07BF0969" w14:textId="77777777" w:rsidR="00B60D57" w:rsidRPr="002968D9" w:rsidRDefault="00DC6A79" w:rsidP="006B30EF">
            <w:pPr>
              <w:jc w:val="center"/>
              <w:rPr>
                <w:rFonts w:hAnsi="標楷體"/>
                <w:b/>
                <w:color w:val="000000" w:themeColor="text1"/>
                <w:sz w:val="25"/>
                <w:szCs w:val="25"/>
              </w:rPr>
            </w:pPr>
            <w:r w:rsidRPr="002968D9">
              <w:rPr>
                <w:rFonts w:hAnsi="標楷體" w:hint="eastAsia"/>
                <w:b/>
                <w:color w:val="000000" w:themeColor="text1"/>
                <w:sz w:val="25"/>
                <w:szCs w:val="25"/>
              </w:rPr>
              <w:t>超時工作</w:t>
            </w:r>
          </w:p>
          <w:p w14:paraId="46D8B4EB" w14:textId="77777777" w:rsidR="00DC6A79" w:rsidRPr="002968D9" w:rsidRDefault="00DC6A79" w:rsidP="006B30EF">
            <w:pPr>
              <w:jc w:val="center"/>
              <w:rPr>
                <w:rFonts w:hAnsi="標楷體"/>
                <w:b/>
                <w:color w:val="000000" w:themeColor="text1"/>
                <w:sz w:val="25"/>
                <w:szCs w:val="25"/>
              </w:rPr>
            </w:pPr>
            <w:r w:rsidRPr="002968D9">
              <w:rPr>
                <w:rFonts w:hAnsi="標楷體" w:hint="eastAsia"/>
                <w:b/>
                <w:color w:val="000000" w:themeColor="text1"/>
                <w:sz w:val="25"/>
                <w:szCs w:val="25"/>
              </w:rPr>
              <w:t>未有加班、</w:t>
            </w:r>
          </w:p>
          <w:p w14:paraId="02A188EC" w14:textId="77777777" w:rsidR="00DC6A79" w:rsidRPr="002968D9" w:rsidRDefault="00DC6A79" w:rsidP="006B30EF">
            <w:pPr>
              <w:jc w:val="center"/>
              <w:rPr>
                <w:rFonts w:hAnsi="標楷體"/>
                <w:b/>
                <w:color w:val="000000" w:themeColor="text1"/>
                <w:sz w:val="25"/>
                <w:szCs w:val="25"/>
              </w:rPr>
            </w:pPr>
            <w:r w:rsidRPr="002968D9">
              <w:rPr>
                <w:rFonts w:hAnsi="標楷體" w:hint="eastAsia"/>
                <w:b/>
                <w:color w:val="000000" w:themeColor="text1"/>
                <w:sz w:val="25"/>
                <w:szCs w:val="25"/>
              </w:rPr>
              <w:t>請假規定嚴苛</w:t>
            </w:r>
          </w:p>
        </w:tc>
        <w:tc>
          <w:tcPr>
            <w:tcW w:w="6946" w:type="dxa"/>
          </w:tcPr>
          <w:p w14:paraId="0A0E6848" w14:textId="77777777" w:rsidR="00DC6A79" w:rsidRPr="002968D9" w:rsidRDefault="00DC6A79" w:rsidP="004E409E">
            <w:pPr>
              <w:rPr>
                <w:rFonts w:hAnsi="標楷體"/>
                <w:color w:val="000000" w:themeColor="text1"/>
                <w:sz w:val="25"/>
                <w:szCs w:val="25"/>
              </w:rPr>
            </w:pPr>
            <w:r w:rsidRPr="002968D9">
              <w:rPr>
                <w:rFonts w:hAnsi="標楷體" w:hint="eastAsia"/>
                <w:color w:val="000000" w:themeColor="text1"/>
                <w:sz w:val="25"/>
                <w:szCs w:val="25"/>
              </w:rPr>
              <w:t>台北某私立科大資深職員投訴常年在學校被要求身兼多職導致被迫經常性加班，經常工作至晚間9點至10點，計算5年間加班時數達3,216小時，按勞基法應領取約82萬元加班費，然學校分毫未給</w:t>
            </w:r>
            <w:r w:rsidR="00EF1A31" w:rsidRPr="002968D9">
              <w:rPr>
                <w:rFonts w:hAnsi="標楷體" w:hint="eastAsia"/>
                <w:color w:val="000000" w:themeColor="text1"/>
                <w:sz w:val="25"/>
                <w:szCs w:val="25"/>
              </w:rPr>
              <w:t>…</w:t>
            </w:r>
            <w:proofErr w:type="gramStart"/>
            <w:r w:rsidR="00EF1A31" w:rsidRPr="002968D9">
              <w:rPr>
                <w:rFonts w:hAnsi="標楷體" w:hint="eastAsia"/>
                <w:color w:val="000000" w:themeColor="text1"/>
                <w:sz w:val="25"/>
                <w:szCs w:val="25"/>
              </w:rPr>
              <w:t>…</w:t>
            </w:r>
            <w:proofErr w:type="gramEnd"/>
            <w:r w:rsidR="00C16294" w:rsidRPr="002968D9">
              <w:rPr>
                <w:rFonts w:hAnsi="標楷體" w:hint="eastAsia"/>
                <w:color w:val="000000" w:themeColor="text1"/>
                <w:sz w:val="25"/>
                <w:szCs w:val="25"/>
              </w:rPr>
              <w:t>。</w:t>
            </w:r>
          </w:p>
        </w:tc>
      </w:tr>
      <w:tr w:rsidR="00E5686A" w:rsidRPr="002968D9" w14:paraId="5152F7A3" w14:textId="77777777" w:rsidTr="00497382">
        <w:tc>
          <w:tcPr>
            <w:tcW w:w="2269" w:type="dxa"/>
            <w:vAlign w:val="center"/>
          </w:tcPr>
          <w:p w14:paraId="0DCF31FB" w14:textId="77777777" w:rsidR="00DC6A79" w:rsidRPr="002968D9" w:rsidRDefault="00BC3394" w:rsidP="006B30EF">
            <w:pPr>
              <w:jc w:val="center"/>
              <w:rPr>
                <w:rFonts w:hAnsi="標楷體"/>
                <w:b/>
                <w:color w:val="000000" w:themeColor="text1"/>
                <w:sz w:val="25"/>
                <w:szCs w:val="25"/>
              </w:rPr>
            </w:pPr>
            <w:r w:rsidRPr="002968D9">
              <w:rPr>
                <w:rFonts w:hAnsi="標楷體" w:hint="eastAsia"/>
                <w:b/>
                <w:color w:val="000000" w:themeColor="text1"/>
                <w:sz w:val="25"/>
                <w:szCs w:val="25"/>
              </w:rPr>
              <w:t>遭遇勞資爭議</w:t>
            </w:r>
            <w:r w:rsidR="001B41C3" w:rsidRPr="002968D9">
              <w:rPr>
                <w:rFonts w:hAnsi="標楷體" w:hint="eastAsia"/>
                <w:b/>
                <w:color w:val="000000" w:themeColor="text1"/>
                <w:sz w:val="25"/>
                <w:szCs w:val="25"/>
              </w:rPr>
              <w:t>，</w:t>
            </w:r>
            <w:r w:rsidRPr="002968D9">
              <w:rPr>
                <w:rFonts w:hAnsi="標楷體" w:hint="eastAsia"/>
                <w:b/>
                <w:color w:val="000000" w:themeColor="text1"/>
                <w:sz w:val="25"/>
                <w:szCs w:val="25"/>
              </w:rPr>
              <w:t>但缺乏法律扶助機制</w:t>
            </w:r>
          </w:p>
        </w:tc>
        <w:tc>
          <w:tcPr>
            <w:tcW w:w="6946" w:type="dxa"/>
          </w:tcPr>
          <w:p w14:paraId="60BD181D" w14:textId="01E5F89E" w:rsidR="00DC6A79" w:rsidRPr="002968D9" w:rsidRDefault="00593F90" w:rsidP="004E409E">
            <w:pPr>
              <w:rPr>
                <w:rFonts w:hAnsi="標楷體"/>
                <w:color w:val="000000" w:themeColor="text1"/>
                <w:sz w:val="25"/>
                <w:szCs w:val="25"/>
              </w:rPr>
            </w:pPr>
            <w:r w:rsidRPr="002968D9">
              <w:rPr>
                <w:rFonts w:hAnsi="標楷體" w:hint="eastAsia"/>
                <w:color w:val="000000" w:themeColor="text1"/>
                <w:sz w:val="25"/>
                <w:szCs w:val="25"/>
              </w:rPr>
              <w:t>按</w:t>
            </w:r>
            <w:r w:rsidR="004141BE" w:rsidRPr="002968D9">
              <w:rPr>
                <w:rFonts w:hAnsi="標楷體" w:hint="eastAsia"/>
                <w:color w:val="000000" w:themeColor="text1"/>
                <w:sz w:val="25"/>
                <w:szCs w:val="25"/>
              </w:rPr>
              <w:t>勞資爭議法律及生活費用扶助辦法第3條規定，勞工得申請勞資爭議扶助之情況各類型中，其中明</w:t>
            </w:r>
            <w:r w:rsidR="006C24A0" w:rsidRPr="002968D9">
              <w:rPr>
                <w:rFonts w:hAnsi="標楷體" w:hint="eastAsia"/>
                <w:color w:val="000000" w:themeColor="text1"/>
                <w:sz w:val="25"/>
                <w:szCs w:val="25"/>
              </w:rPr>
              <w:t>定</w:t>
            </w:r>
            <w:r w:rsidR="004141BE" w:rsidRPr="002968D9">
              <w:rPr>
                <w:rFonts w:hAnsi="標楷體" w:hint="eastAsia"/>
                <w:color w:val="000000" w:themeColor="text1"/>
                <w:sz w:val="25"/>
                <w:szCs w:val="25"/>
              </w:rPr>
              <w:t>限於「與雇主發生勞動基準法終止勞動契約、積欠工資、資遣費或退休金之爭議」</w:t>
            </w:r>
            <w:r w:rsidR="0067020F" w:rsidRPr="002968D9">
              <w:rPr>
                <w:rFonts w:hAnsi="標楷體" w:hint="eastAsia"/>
                <w:color w:val="000000" w:themeColor="text1"/>
                <w:sz w:val="25"/>
                <w:szCs w:val="25"/>
              </w:rPr>
              <w:t>。</w:t>
            </w:r>
            <w:r w:rsidR="004141BE" w:rsidRPr="002968D9">
              <w:rPr>
                <w:rFonts w:hAnsi="標楷體" w:hint="eastAsia"/>
                <w:color w:val="000000" w:themeColor="text1"/>
                <w:sz w:val="25"/>
                <w:szCs w:val="25"/>
              </w:rPr>
              <w:t>換言之，私校編制內職員若不適用勞基法，則儘管遭遇學校違法解</w:t>
            </w:r>
            <w:r w:rsidR="00055878" w:rsidRPr="002968D9">
              <w:rPr>
                <w:rFonts w:hAnsi="標楷體" w:hint="eastAsia"/>
                <w:color w:val="000000" w:themeColor="text1"/>
                <w:sz w:val="25"/>
                <w:szCs w:val="25"/>
              </w:rPr>
              <w:t>僱</w:t>
            </w:r>
            <w:r w:rsidR="004141BE" w:rsidRPr="002968D9">
              <w:rPr>
                <w:rFonts w:hAnsi="標楷體" w:hint="eastAsia"/>
                <w:color w:val="000000" w:themeColor="text1"/>
                <w:sz w:val="25"/>
                <w:szCs w:val="25"/>
              </w:rPr>
              <w:t>、欠薪、欠資遣費等狀況，則也不能依法申請提起訴訟的律師費、生活費、訴訟費扶助</w:t>
            </w:r>
            <w:r w:rsidR="00AC319F" w:rsidRPr="002968D9">
              <w:rPr>
                <w:rFonts w:hAnsi="標楷體" w:hint="eastAsia"/>
                <w:color w:val="000000" w:themeColor="text1"/>
                <w:sz w:val="25"/>
                <w:szCs w:val="25"/>
              </w:rPr>
              <w:t>。</w:t>
            </w:r>
          </w:p>
        </w:tc>
      </w:tr>
    </w:tbl>
    <w:p w14:paraId="76F2FFA7" w14:textId="77777777" w:rsidR="004E409E" w:rsidRPr="002968D9" w:rsidRDefault="00891C92" w:rsidP="00891C92">
      <w:pPr>
        <w:spacing w:afterLines="50" w:after="228"/>
        <w:ind w:leftChars="-208" w:left="3" w:hangingChars="237" w:hanging="711"/>
        <w:rPr>
          <w:rFonts w:hAnsi="標楷體"/>
          <w:color w:val="000000" w:themeColor="text1"/>
        </w:rPr>
      </w:pPr>
      <w:r w:rsidRPr="002968D9">
        <w:rPr>
          <w:rFonts w:hAnsi="標楷體" w:hint="eastAsia"/>
          <w:color w:val="000000" w:themeColor="text1"/>
          <w:sz w:val="28"/>
          <w:szCs w:val="28"/>
        </w:rPr>
        <w:t xml:space="preserve">　</w:t>
      </w:r>
      <w:r w:rsidR="007B0418" w:rsidRPr="002968D9">
        <w:rPr>
          <w:rFonts w:hAnsi="標楷體" w:hint="eastAsia"/>
          <w:color w:val="000000" w:themeColor="text1"/>
          <w:sz w:val="28"/>
          <w:szCs w:val="28"/>
        </w:rPr>
        <w:t xml:space="preserve"> </w:t>
      </w:r>
      <w:r w:rsidR="00F80DAC" w:rsidRPr="002968D9">
        <w:rPr>
          <w:rFonts w:hAnsi="標楷體" w:hint="eastAsia"/>
          <w:color w:val="000000" w:themeColor="text1"/>
          <w:sz w:val="28"/>
          <w:szCs w:val="28"/>
        </w:rPr>
        <w:t>資料來源：本調查整理自</w:t>
      </w:r>
      <w:r w:rsidR="00544464" w:rsidRPr="002968D9">
        <w:rPr>
          <w:rFonts w:hAnsi="標楷體" w:hint="eastAsia"/>
          <w:color w:val="000000" w:themeColor="text1"/>
          <w:sz w:val="28"/>
          <w:szCs w:val="28"/>
        </w:rPr>
        <w:t>高教工會提供</w:t>
      </w:r>
      <w:r w:rsidR="00F80DAC" w:rsidRPr="002968D9">
        <w:rPr>
          <w:rFonts w:hAnsi="標楷體" w:hint="eastAsia"/>
          <w:color w:val="000000" w:themeColor="text1"/>
          <w:sz w:val="28"/>
          <w:szCs w:val="28"/>
        </w:rPr>
        <w:t>資料。</w:t>
      </w:r>
    </w:p>
    <w:p w14:paraId="6346A8E5" w14:textId="4E44ECA4" w:rsidR="000C2B49" w:rsidRPr="002968D9" w:rsidRDefault="002A612D" w:rsidP="001342FB">
      <w:pPr>
        <w:pStyle w:val="3"/>
        <w:ind w:leftChars="200"/>
        <w:rPr>
          <w:rFonts w:hAnsi="標楷體"/>
          <w:color w:val="000000" w:themeColor="text1"/>
          <w:szCs w:val="48"/>
        </w:rPr>
      </w:pPr>
      <w:proofErr w:type="gramStart"/>
      <w:r w:rsidRPr="002968D9">
        <w:rPr>
          <w:rFonts w:hAnsi="標楷體" w:hint="eastAsia"/>
          <w:color w:val="000000" w:themeColor="text1"/>
        </w:rPr>
        <w:t>況</w:t>
      </w:r>
      <w:proofErr w:type="gramEnd"/>
      <w:r w:rsidRPr="002968D9">
        <w:rPr>
          <w:rFonts w:hAnsi="標楷體" w:hint="eastAsia"/>
          <w:color w:val="000000" w:themeColor="text1"/>
        </w:rPr>
        <w:t>查，</w:t>
      </w:r>
      <w:proofErr w:type="gramStart"/>
      <w:r w:rsidR="00357EF3" w:rsidRPr="002968D9">
        <w:rPr>
          <w:rFonts w:hAnsi="標楷體" w:hint="eastAsia"/>
          <w:color w:val="000000" w:themeColor="text1"/>
          <w:szCs w:val="48"/>
        </w:rPr>
        <w:t>勞動部於本</w:t>
      </w:r>
      <w:proofErr w:type="gramEnd"/>
      <w:r w:rsidR="00B44EA1" w:rsidRPr="002968D9">
        <w:rPr>
          <w:rFonts w:hAnsi="標楷體" w:hint="eastAsia"/>
          <w:color w:val="000000" w:themeColor="text1"/>
          <w:szCs w:val="48"/>
        </w:rPr>
        <w:t>院</w:t>
      </w:r>
      <w:r w:rsidR="00357EF3" w:rsidRPr="002968D9">
        <w:rPr>
          <w:rFonts w:hAnsi="標楷體" w:hint="eastAsia"/>
          <w:color w:val="000000" w:themeColor="text1"/>
          <w:szCs w:val="48"/>
        </w:rPr>
        <w:t>介入調查後，</w:t>
      </w:r>
      <w:r w:rsidR="006D3736" w:rsidRPr="002968D9">
        <w:rPr>
          <w:rFonts w:hAnsi="標楷體" w:hint="eastAsia"/>
          <w:color w:val="000000" w:themeColor="text1"/>
          <w:szCs w:val="48"/>
        </w:rPr>
        <w:t>於</w:t>
      </w:r>
      <w:r w:rsidR="00357EF3" w:rsidRPr="002968D9">
        <w:rPr>
          <w:rFonts w:hAnsi="標楷體" w:hint="eastAsia"/>
          <w:color w:val="000000" w:themeColor="text1"/>
          <w:szCs w:val="48"/>
        </w:rPr>
        <w:t>114年</w:t>
      </w:r>
      <w:r w:rsidR="00F63CDE" w:rsidRPr="002968D9">
        <w:rPr>
          <w:rFonts w:hAnsi="標楷體" w:hint="eastAsia"/>
          <w:color w:val="000000" w:themeColor="text1"/>
          <w:szCs w:val="48"/>
        </w:rPr>
        <w:t>初</w:t>
      </w:r>
      <w:r w:rsidR="007E1A59" w:rsidRPr="002968D9">
        <w:rPr>
          <w:rFonts w:hAnsi="標楷體" w:hint="eastAsia"/>
          <w:color w:val="000000" w:themeColor="text1"/>
          <w:szCs w:val="48"/>
        </w:rPr>
        <w:t>督導</w:t>
      </w:r>
      <w:r w:rsidR="00357EF3" w:rsidRPr="002968D9">
        <w:rPr>
          <w:rFonts w:hAnsi="標楷體" w:hint="eastAsia"/>
          <w:color w:val="000000" w:themeColor="text1"/>
          <w:szCs w:val="48"/>
        </w:rPr>
        <w:t>地方</w:t>
      </w:r>
      <w:proofErr w:type="gramStart"/>
      <w:r w:rsidR="00357EF3" w:rsidRPr="002968D9">
        <w:rPr>
          <w:rFonts w:hAnsi="標楷體" w:hint="eastAsia"/>
          <w:color w:val="000000" w:themeColor="text1"/>
          <w:szCs w:val="48"/>
        </w:rPr>
        <w:t>勞</w:t>
      </w:r>
      <w:proofErr w:type="gramEnd"/>
      <w:r w:rsidR="00357EF3" w:rsidRPr="002968D9">
        <w:rPr>
          <w:rFonts w:hAnsi="標楷體" w:hint="eastAsia"/>
          <w:color w:val="000000" w:themeColor="text1"/>
          <w:szCs w:val="48"/>
        </w:rPr>
        <w:t>政機關</w:t>
      </w:r>
      <w:r w:rsidR="00733CB9" w:rsidRPr="002968D9">
        <w:rPr>
          <w:rFonts w:hAnsi="標楷體" w:hint="eastAsia"/>
          <w:color w:val="000000" w:themeColor="text1"/>
          <w:szCs w:val="48"/>
        </w:rPr>
        <w:t>實施</w:t>
      </w:r>
      <w:r w:rsidR="00357EF3" w:rsidRPr="002968D9">
        <w:rPr>
          <w:rFonts w:hAnsi="標楷體" w:hint="eastAsia"/>
          <w:color w:val="000000" w:themeColor="text1"/>
          <w:szCs w:val="48"/>
        </w:rPr>
        <w:t>學校</w:t>
      </w:r>
      <w:r w:rsidR="005711D5" w:rsidRPr="002968D9">
        <w:rPr>
          <w:rFonts w:hAnsi="標楷體" w:hint="eastAsia"/>
          <w:color w:val="000000" w:themeColor="text1"/>
          <w:szCs w:val="48"/>
        </w:rPr>
        <w:t>附設</w:t>
      </w:r>
      <w:r w:rsidR="00682E07" w:rsidRPr="002968D9">
        <w:rPr>
          <w:rFonts w:hAnsi="標楷體" w:hint="eastAsia"/>
          <w:color w:val="000000" w:themeColor="text1"/>
          <w:szCs w:val="48"/>
        </w:rPr>
        <w:t>華語教師</w:t>
      </w:r>
      <w:r w:rsidR="00357EF3" w:rsidRPr="002968D9">
        <w:rPr>
          <w:rFonts w:hAnsi="標楷體" w:hint="eastAsia"/>
          <w:color w:val="000000" w:themeColor="text1"/>
          <w:szCs w:val="48"/>
        </w:rPr>
        <w:t>中心</w:t>
      </w:r>
      <w:r w:rsidR="003F28F5" w:rsidRPr="002968D9">
        <w:rPr>
          <w:rFonts w:hAnsi="標楷體" w:hint="eastAsia"/>
          <w:color w:val="000000" w:themeColor="text1"/>
          <w:szCs w:val="48"/>
        </w:rPr>
        <w:t>之</w:t>
      </w:r>
      <w:r w:rsidR="0032163D" w:rsidRPr="002968D9">
        <w:rPr>
          <w:rFonts w:hAnsi="標楷體" w:hint="eastAsia"/>
          <w:color w:val="000000" w:themeColor="text1"/>
          <w:szCs w:val="48"/>
        </w:rPr>
        <w:t>法令遵循訪視（</w:t>
      </w:r>
      <w:r w:rsidR="0032163D" w:rsidRPr="002968D9">
        <w:rPr>
          <w:rFonts w:hAnsi="標楷體" w:hint="eastAsia"/>
          <w:color w:val="000000" w:themeColor="text1"/>
        </w:rPr>
        <w:t>下稱</w:t>
      </w:r>
      <w:r w:rsidR="0032163D" w:rsidRPr="002968D9">
        <w:rPr>
          <w:rFonts w:hAnsi="標楷體" w:hint="eastAsia"/>
          <w:b/>
          <w:color w:val="000000" w:themeColor="text1"/>
        </w:rPr>
        <w:t>法</w:t>
      </w:r>
      <w:proofErr w:type="gramStart"/>
      <w:r w:rsidR="0032163D" w:rsidRPr="002968D9">
        <w:rPr>
          <w:rFonts w:hAnsi="標楷體" w:hint="eastAsia"/>
          <w:b/>
          <w:color w:val="000000" w:themeColor="text1"/>
        </w:rPr>
        <w:t>遵</w:t>
      </w:r>
      <w:proofErr w:type="gramEnd"/>
      <w:r w:rsidR="0032163D" w:rsidRPr="002968D9">
        <w:rPr>
          <w:rFonts w:hAnsi="標楷體"/>
          <w:b/>
          <w:color w:val="000000" w:themeColor="text1"/>
        </w:rPr>
        <w:t>訪視</w:t>
      </w:r>
      <w:r w:rsidR="0032163D" w:rsidRPr="002968D9">
        <w:rPr>
          <w:rFonts w:hAnsi="標楷體" w:hint="eastAsia"/>
          <w:color w:val="000000" w:themeColor="text1"/>
          <w:szCs w:val="48"/>
        </w:rPr>
        <w:t>）</w:t>
      </w:r>
      <w:r w:rsidR="00357EF3" w:rsidRPr="002968D9">
        <w:rPr>
          <w:rFonts w:hAnsi="標楷體" w:hint="eastAsia"/>
          <w:color w:val="000000" w:themeColor="text1"/>
          <w:szCs w:val="48"/>
        </w:rPr>
        <w:t>，</w:t>
      </w:r>
      <w:r w:rsidR="003F4853" w:rsidRPr="002968D9">
        <w:rPr>
          <w:rFonts w:hAnsi="標楷體" w:hint="eastAsia"/>
          <w:color w:val="000000" w:themeColor="text1"/>
          <w:szCs w:val="48"/>
        </w:rPr>
        <w:t>及</w:t>
      </w:r>
      <w:r w:rsidR="00756BE4" w:rsidRPr="002968D9">
        <w:rPr>
          <w:rFonts w:hAnsi="標楷體" w:hint="eastAsia"/>
          <w:color w:val="000000" w:themeColor="text1"/>
          <w:szCs w:val="48"/>
        </w:rPr>
        <w:t>協助</w:t>
      </w:r>
      <w:r w:rsidR="008A2847" w:rsidRPr="002968D9">
        <w:rPr>
          <w:rFonts w:hAnsi="標楷體" w:hint="eastAsia"/>
          <w:color w:val="000000" w:themeColor="text1"/>
          <w:szCs w:val="48"/>
        </w:rPr>
        <w:t>提供近3年</w:t>
      </w:r>
      <w:r w:rsidR="00822A14" w:rsidRPr="002968D9">
        <w:rPr>
          <w:rFonts w:hAnsi="標楷體" w:hint="eastAsia"/>
          <w:color w:val="000000" w:themeColor="text1"/>
          <w:szCs w:val="48"/>
        </w:rPr>
        <w:t>大專校院</w:t>
      </w:r>
      <w:r w:rsidR="00357EF3" w:rsidRPr="002968D9">
        <w:rPr>
          <w:rFonts w:hAnsi="標楷體" w:hint="eastAsia"/>
          <w:color w:val="000000" w:themeColor="text1"/>
          <w:szCs w:val="48"/>
        </w:rPr>
        <w:t>勞動條件檢查</w:t>
      </w:r>
      <w:r w:rsidR="005558C0" w:rsidRPr="002968D9">
        <w:rPr>
          <w:rFonts w:hAnsi="標楷體" w:hint="eastAsia"/>
          <w:color w:val="000000" w:themeColor="text1"/>
          <w:szCs w:val="48"/>
        </w:rPr>
        <w:t>結果等</w:t>
      </w:r>
      <w:r w:rsidR="00D42E4B" w:rsidRPr="002968D9">
        <w:rPr>
          <w:rFonts w:hAnsi="標楷體" w:hint="eastAsia"/>
          <w:color w:val="000000" w:themeColor="text1"/>
          <w:szCs w:val="48"/>
        </w:rPr>
        <w:t>相關</w:t>
      </w:r>
      <w:r w:rsidR="00FD13EF" w:rsidRPr="002968D9">
        <w:rPr>
          <w:rFonts w:hAnsi="標楷體" w:hint="eastAsia"/>
          <w:color w:val="000000" w:themeColor="text1"/>
          <w:szCs w:val="48"/>
        </w:rPr>
        <w:t>校園勞動權益</w:t>
      </w:r>
      <w:r w:rsidR="00D42E4B" w:rsidRPr="002968D9">
        <w:rPr>
          <w:rFonts w:hAnsi="標楷體" w:hint="eastAsia"/>
          <w:color w:val="000000" w:themeColor="text1"/>
          <w:szCs w:val="48"/>
        </w:rPr>
        <w:t>現況</w:t>
      </w:r>
      <w:r w:rsidR="003D32B5" w:rsidRPr="002968D9">
        <w:rPr>
          <w:rFonts w:hAnsi="標楷體" w:hint="eastAsia"/>
          <w:color w:val="000000" w:themeColor="text1"/>
          <w:szCs w:val="48"/>
        </w:rPr>
        <w:t>供參</w:t>
      </w:r>
      <w:r w:rsidR="00357EF3" w:rsidRPr="002968D9">
        <w:rPr>
          <w:rFonts w:hAnsi="標楷體" w:hint="eastAsia"/>
          <w:color w:val="000000" w:themeColor="text1"/>
          <w:szCs w:val="48"/>
        </w:rPr>
        <w:t>。</w:t>
      </w:r>
      <w:proofErr w:type="gramStart"/>
      <w:r w:rsidR="006733DF" w:rsidRPr="002968D9">
        <w:rPr>
          <w:rFonts w:hAnsi="標楷體" w:hint="eastAsia"/>
          <w:color w:val="000000" w:themeColor="text1"/>
          <w:szCs w:val="48"/>
        </w:rPr>
        <w:t>惟</w:t>
      </w:r>
      <w:proofErr w:type="gramEnd"/>
      <w:r w:rsidR="00AF3D81" w:rsidRPr="002968D9">
        <w:rPr>
          <w:rFonts w:hAnsi="標楷體" w:hint="eastAsia"/>
          <w:color w:val="000000" w:themeColor="text1"/>
          <w:szCs w:val="48"/>
        </w:rPr>
        <w:t>，</w:t>
      </w:r>
      <w:r w:rsidR="009552F3" w:rsidRPr="002968D9">
        <w:rPr>
          <w:rFonts w:hAnsi="標楷體" w:hint="eastAsia"/>
          <w:b/>
          <w:color w:val="000000" w:themeColor="text1"/>
          <w:szCs w:val="48"/>
        </w:rPr>
        <w:t>教育部</w:t>
      </w:r>
      <w:r w:rsidR="006D1300" w:rsidRPr="002968D9">
        <w:rPr>
          <w:rFonts w:hAnsi="標楷體" w:hint="eastAsia"/>
          <w:b/>
          <w:color w:val="000000" w:themeColor="text1"/>
          <w:szCs w:val="48"/>
        </w:rPr>
        <w:t>除</w:t>
      </w:r>
      <w:r w:rsidR="00ED69D7" w:rsidRPr="002968D9">
        <w:rPr>
          <w:rFonts w:hAnsi="標楷體" w:hint="eastAsia"/>
          <w:b/>
          <w:color w:val="000000" w:themeColor="text1"/>
          <w:szCs w:val="48"/>
        </w:rPr>
        <w:t>前就所屬權責內未適用勞基法之私校編制內職員</w:t>
      </w:r>
      <w:r w:rsidR="004B3BE4" w:rsidRPr="002968D9">
        <w:rPr>
          <w:rFonts w:hAnsi="標楷體" w:hint="eastAsia"/>
          <w:b/>
          <w:color w:val="000000" w:themeColor="text1"/>
          <w:szCs w:val="48"/>
        </w:rPr>
        <w:t>未主動清查</w:t>
      </w:r>
      <w:r w:rsidR="00A32796" w:rsidRPr="002968D9">
        <w:rPr>
          <w:rFonts w:hAnsi="標楷體" w:hint="eastAsia"/>
          <w:b/>
          <w:color w:val="000000" w:themeColor="text1"/>
          <w:szCs w:val="48"/>
        </w:rPr>
        <w:t>外</w:t>
      </w:r>
      <w:r w:rsidR="00ED69D7" w:rsidRPr="002968D9">
        <w:rPr>
          <w:rFonts w:hAnsi="標楷體" w:hint="eastAsia"/>
          <w:color w:val="000000" w:themeColor="text1"/>
          <w:szCs w:val="48"/>
        </w:rPr>
        <w:t>，</w:t>
      </w:r>
      <w:r w:rsidR="004B3BE4" w:rsidRPr="002968D9">
        <w:rPr>
          <w:rFonts w:hAnsi="標楷體" w:hint="eastAsia"/>
          <w:color w:val="000000" w:themeColor="text1"/>
          <w:szCs w:val="48"/>
        </w:rPr>
        <w:t>且</w:t>
      </w:r>
      <w:r w:rsidRPr="002968D9">
        <w:rPr>
          <w:rFonts w:hAnsi="標楷體" w:hint="eastAsia"/>
          <w:b/>
          <w:color w:val="000000" w:themeColor="text1"/>
        </w:rPr>
        <w:t>針對</w:t>
      </w:r>
      <w:r w:rsidR="00A23D51" w:rsidRPr="002968D9">
        <w:rPr>
          <w:rFonts w:hAnsi="標楷體" w:hint="eastAsia"/>
          <w:b/>
          <w:color w:val="000000" w:themeColor="text1"/>
        </w:rPr>
        <w:t>上述</w:t>
      </w:r>
      <w:r w:rsidRPr="002968D9">
        <w:rPr>
          <w:rFonts w:hAnsi="標楷體" w:hint="eastAsia"/>
          <w:b/>
          <w:color w:val="000000" w:themeColor="text1"/>
        </w:rPr>
        <w:t>大專校</w:t>
      </w:r>
      <w:r w:rsidRPr="002968D9">
        <w:rPr>
          <w:rFonts w:hAnsi="標楷體" w:hint="eastAsia"/>
          <w:b/>
          <w:color w:val="000000" w:themeColor="text1"/>
        </w:rPr>
        <w:lastRenderedPageBreak/>
        <w:t>院歷來遭查獲違反勞基法案例之相關</w:t>
      </w:r>
      <w:r w:rsidR="00413134" w:rsidRPr="002968D9">
        <w:rPr>
          <w:rFonts w:hAnsi="標楷體" w:hint="eastAsia"/>
          <w:b/>
          <w:color w:val="000000" w:themeColor="text1"/>
        </w:rPr>
        <w:t>案件</w:t>
      </w:r>
      <w:r w:rsidRPr="002968D9">
        <w:rPr>
          <w:rFonts w:hAnsi="標楷體" w:hint="eastAsia"/>
          <w:b/>
          <w:color w:val="000000" w:themeColor="text1"/>
        </w:rPr>
        <w:t>督導</w:t>
      </w:r>
      <w:r w:rsidR="00802909" w:rsidRPr="002968D9">
        <w:rPr>
          <w:rFonts w:hAnsi="標楷體" w:hint="eastAsia"/>
          <w:b/>
          <w:color w:val="000000" w:themeColor="text1"/>
        </w:rPr>
        <w:t>現況</w:t>
      </w:r>
      <w:r w:rsidRPr="002968D9">
        <w:rPr>
          <w:rFonts w:hAnsi="標楷體" w:hint="eastAsia"/>
          <w:b/>
          <w:color w:val="000000" w:themeColor="text1"/>
        </w:rPr>
        <w:t>，</w:t>
      </w:r>
      <w:r w:rsidR="001458C7" w:rsidRPr="002968D9">
        <w:rPr>
          <w:rFonts w:hAnsi="標楷體" w:hint="eastAsia"/>
          <w:b/>
          <w:color w:val="000000" w:themeColor="text1"/>
        </w:rPr>
        <w:t>亦</w:t>
      </w:r>
      <w:r w:rsidR="0098266B" w:rsidRPr="002968D9">
        <w:rPr>
          <w:rFonts w:hAnsi="標楷體" w:hint="eastAsia"/>
          <w:b/>
          <w:color w:val="000000" w:themeColor="text1"/>
          <w:szCs w:val="48"/>
        </w:rPr>
        <w:t>未</w:t>
      </w:r>
      <w:r w:rsidR="003D4DE1" w:rsidRPr="002968D9">
        <w:rPr>
          <w:rFonts w:hAnsi="標楷體" w:hint="eastAsia"/>
          <w:b/>
          <w:color w:val="000000" w:themeColor="text1"/>
          <w:szCs w:val="48"/>
        </w:rPr>
        <w:t>能</w:t>
      </w:r>
      <w:r w:rsidR="00DF298A" w:rsidRPr="002968D9">
        <w:rPr>
          <w:rFonts w:hAnsi="標楷體" w:hint="eastAsia"/>
          <w:b/>
          <w:color w:val="000000" w:themeColor="text1"/>
          <w:szCs w:val="48"/>
        </w:rPr>
        <w:t>積極參酌</w:t>
      </w:r>
      <w:r w:rsidR="00802909" w:rsidRPr="002968D9">
        <w:rPr>
          <w:rFonts w:hAnsi="標楷體" w:hint="eastAsia"/>
          <w:b/>
          <w:color w:val="000000" w:themeColor="text1"/>
        </w:rPr>
        <w:t>及</w:t>
      </w:r>
      <w:r w:rsidR="003F20F0" w:rsidRPr="002968D9">
        <w:rPr>
          <w:rFonts w:hAnsi="標楷體" w:hint="eastAsia"/>
          <w:b/>
          <w:color w:val="000000" w:themeColor="text1"/>
        </w:rPr>
        <w:t>橫向</w:t>
      </w:r>
      <w:proofErr w:type="gramStart"/>
      <w:r w:rsidR="003F20F0" w:rsidRPr="002968D9">
        <w:rPr>
          <w:rFonts w:hAnsi="標楷體" w:hint="eastAsia"/>
          <w:b/>
          <w:color w:val="000000" w:themeColor="text1"/>
        </w:rPr>
        <w:t>聯繫</w:t>
      </w:r>
      <w:r w:rsidR="007F09AD" w:rsidRPr="002968D9">
        <w:rPr>
          <w:rFonts w:hAnsi="標楷體" w:hint="eastAsia"/>
          <w:b/>
          <w:color w:val="000000" w:themeColor="text1"/>
        </w:rPr>
        <w:t>妥</w:t>
      </w:r>
      <w:r w:rsidR="00802909" w:rsidRPr="002968D9">
        <w:rPr>
          <w:rFonts w:hAnsi="標楷體" w:hint="eastAsia"/>
          <w:b/>
          <w:color w:val="000000" w:themeColor="text1"/>
        </w:rPr>
        <w:t>處</w:t>
      </w:r>
      <w:proofErr w:type="gramEnd"/>
      <w:r w:rsidR="00DF298A" w:rsidRPr="002968D9">
        <w:rPr>
          <w:rFonts w:hAnsi="標楷體" w:hint="eastAsia"/>
          <w:color w:val="000000" w:themeColor="text1"/>
          <w:szCs w:val="48"/>
        </w:rPr>
        <w:t>，或</w:t>
      </w:r>
      <w:r w:rsidR="00E8343A" w:rsidRPr="002968D9">
        <w:rPr>
          <w:rFonts w:hAnsi="標楷體" w:hint="eastAsia"/>
          <w:color w:val="000000" w:themeColor="text1"/>
          <w:szCs w:val="48"/>
        </w:rPr>
        <w:t>主動</w:t>
      </w:r>
      <w:proofErr w:type="gramStart"/>
      <w:r w:rsidR="0098266B" w:rsidRPr="002968D9">
        <w:rPr>
          <w:rFonts w:hAnsi="標楷體" w:hint="eastAsia"/>
          <w:color w:val="000000" w:themeColor="text1"/>
          <w:szCs w:val="48"/>
        </w:rPr>
        <w:t>研</w:t>
      </w:r>
      <w:proofErr w:type="gramEnd"/>
      <w:r w:rsidR="0098266B" w:rsidRPr="002968D9">
        <w:rPr>
          <w:rFonts w:hAnsi="標楷體" w:hint="eastAsia"/>
          <w:color w:val="000000" w:themeColor="text1"/>
          <w:szCs w:val="48"/>
        </w:rPr>
        <w:t>提相關改善作為</w:t>
      </w:r>
      <w:r w:rsidR="00B9477E" w:rsidRPr="002968D9">
        <w:rPr>
          <w:rFonts w:hAnsi="標楷體" w:hint="eastAsia"/>
          <w:color w:val="000000" w:themeColor="text1"/>
          <w:szCs w:val="48"/>
        </w:rPr>
        <w:t>及</w:t>
      </w:r>
      <w:r w:rsidR="0098266B" w:rsidRPr="002968D9">
        <w:rPr>
          <w:rFonts w:hAnsi="標楷體" w:hint="eastAsia"/>
          <w:color w:val="000000" w:themeColor="text1"/>
          <w:szCs w:val="48"/>
        </w:rPr>
        <w:t>政策手段</w:t>
      </w:r>
      <w:r w:rsidR="00A5245C" w:rsidRPr="002968D9">
        <w:rPr>
          <w:rFonts w:hAnsi="標楷體" w:hint="eastAsia"/>
          <w:color w:val="000000" w:themeColor="text1"/>
          <w:szCs w:val="48"/>
        </w:rPr>
        <w:t>，</w:t>
      </w:r>
      <w:proofErr w:type="gramStart"/>
      <w:r w:rsidR="003E7226" w:rsidRPr="002968D9">
        <w:rPr>
          <w:rFonts w:hAnsi="標楷體" w:hint="eastAsia"/>
          <w:color w:val="000000" w:themeColor="text1"/>
          <w:szCs w:val="48"/>
        </w:rPr>
        <w:t>爰</w:t>
      </w:r>
      <w:proofErr w:type="gramEnd"/>
      <w:r w:rsidR="0014195B" w:rsidRPr="002968D9">
        <w:rPr>
          <w:rFonts w:hAnsi="標楷體" w:hint="eastAsia"/>
          <w:color w:val="000000" w:themeColor="text1"/>
          <w:szCs w:val="48"/>
        </w:rPr>
        <w:t>針對</w:t>
      </w:r>
      <w:r w:rsidR="003E7226" w:rsidRPr="002968D9">
        <w:rPr>
          <w:rFonts w:hAnsi="標楷體" w:hint="eastAsia"/>
          <w:color w:val="000000" w:themeColor="text1"/>
          <w:szCs w:val="48"/>
        </w:rPr>
        <w:t>本案</w:t>
      </w:r>
      <w:r w:rsidR="00E36C11" w:rsidRPr="002968D9">
        <w:rPr>
          <w:rFonts w:hAnsi="標楷體" w:hint="eastAsia"/>
          <w:color w:val="000000" w:themeColor="text1"/>
          <w:szCs w:val="48"/>
        </w:rPr>
        <w:t>之</w:t>
      </w:r>
      <w:r w:rsidR="00A86386" w:rsidRPr="002968D9">
        <w:rPr>
          <w:rFonts w:hAnsi="標楷體" w:hint="eastAsia"/>
          <w:color w:val="000000" w:themeColor="text1"/>
          <w:szCs w:val="48"/>
        </w:rPr>
        <w:t>案例</w:t>
      </w:r>
      <w:r w:rsidR="00937CE8" w:rsidRPr="002968D9">
        <w:rPr>
          <w:rFonts w:hAnsi="標楷體" w:hint="eastAsia"/>
          <w:color w:val="000000" w:themeColor="text1"/>
          <w:szCs w:val="48"/>
        </w:rPr>
        <w:t>檢討及其相關</w:t>
      </w:r>
      <w:r w:rsidR="00564137" w:rsidRPr="002968D9">
        <w:rPr>
          <w:rFonts w:hAnsi="標楷體" w:hint="eastAsia"/>
          <w:color w:val="000000" w:themeColor="text1"/>
          <w:szCs w:val="48"/>
        </w:rPr>
        <w:t>作為</w:t>
      </w:r>
      <w:r w:rsidR="001F19BF" w:rsidRPr="002968D9">
        <w:rPr>
          <w:rFonts w:hAnsi="標楷體" w:hint="eastAsia"/>
          <w:color w:val="000000" w:themeColor="text1"/>
          <w:szCs w:val="48"/>
        </w:rPr>
        <w:t>仍</w:t>
      </w:r>
      <w:r w:rsidR="00564137" w:rsidRPr="002968D9">
        <w:rPr>
          <w:rFonts w:hAnsi="標楷體" w:hint="eastAsia"/>
          <w:color w:val="000000" w:themeColor="text1"/>
          <w:szCs w:val="48"/>
        </w:rPr>
        <w:t>付之闕如。經</w:t>
      </w:r>
      <w:r w:rsidR="00D53BB5" w:rsidRPr="002968D9">
        <w:rPr>
          <w:rFonts w:hAnsi="標楷體" w:hint="eastAsia"/>
          <w:color w:val="000000" w:themeColor="text1"/>
          <w:szCs w:val="48"/>
        </w:rPr>
        <w:t>查</w:t>
      </w:r>
      <w:r w:rsidR="00564137" w:rsidRPr="002968D9">
        <w:rPr>
          <w:rFonts w:hAnsi="標楷體" w:hint="eastAsia"/>
          <w:color w:val="000000" w:themeColor="text1"/>
          <w:szCs w:val="48"/>
        </w:rPr>
        <w:t>略</w:t>
      </w:r>
      <w:proofErr w:type="gramStart"/>
      <w:r w:rsidR="00564137" w:rsidRPr="002968D9">
        <w:rPr>
          <w:rFonts w:hAnsi="標楷體" w:hint="eastAsia"/>
          <w:color w:val="000000" w:themeColor="text1"/>
          <w:szCs w:val="48"/>
        </w:rPr>
        <w:t>以</w:t>
      </w:r>
      <w:proofErr w:type="gramEnd"/>
      <w:r w:rsidR="00564137" w:rsidRPr="002968D9">
        <w:rPr>
          <w:rFonts w:hAnsi="標楷體" w:hint="eastAsia"/>
          <w:color w:val="000000" w:themeColor="text1"/>
          <w:szCs w:val="48"/>
        </w:rPr>
        <w:t>：</w:t>
      </w:r>
    </w:p>
    <w:p w14:paraId="28CA4384" w14:textId="6F84C7D1" w:rsidR="00D02FE6" w:rsidRPr="002968D9" w:rsidRDefault="0071469A" w:rsidP="000C2B49">
      <w:pPr>
        <w:pStyle w:val="4"/>
        <w:rPr>
          <w:rFonts w:hAnsi="標楷體"/>
          <w:color w:val="000000" w:themeColor="text1"/>
          <w:szCs w:val="48"/>
        </w:rPr>
      </w:pPr>
      <w:r w:rsidRPr="002968D9">
        <w:rPr>
          <w:rFonts w:hAnsi="標楷體" w:hint="eastAsia"/>
          <w:color w:val="000000" w:themeColor="text1"/>
        </w:rPr>
        <w:t>案</w:t>
      </w:r>
      <w:r w:rsidR="000C2B49" w:rsidRPr="002968D9">
        <w:rPr>
          <w:rFonts w:hAnsi="標楷體" w:hint="eastAsia"/>
          <w:color w:val="000000" w:themeColor="text1"/>
        </w:rPr>
        <w:t>據</w:t>
      </w:r>
      <w:r w:rsidR="002A612D" w:rsidRPr="002968D9">
        <w:rPr>
          <w:rFonts w:hAnsi="標楷體" w:hint="eastAsia"/>
          <w:color w:val="000000" w:themeColor="text1"/>
        </w:rPr>
        <w:t>教育部函稱</w:t>
      </w:r>
      <w:r w:rsidR="00772E4D" w:rsidRPr="002968D9">
        <w:rPr>
          <w:rFonts w:hAnsi="標楷體" w:hint="eastAsia"/>
          <w:color w:val="000000" w:themeColor="text1"/>
        </w:rPr>
        <w:t>：</w:t>
      </w:r>
      <w:r w:rsidR="002A612D" w:rsidRPr="002968D9">
        <w:rPr>
          <w:rFonts w:hAnsi="標楷體" w:hint="eastAsia"/>
          <w:color w:val="000000" w:themeColor="text1"/>
        </w:rPr>
        <w:t>「…</w:t>
      </w:r>
      <w:proofErr w:type="gramStart"/>
      <w:r w:rsidR="002A612D" w:rsidRPr="002968D9">
        <w:rPr>
          <w:rFonts w:hAnsi="標楷體" w:hint="eastAsia"/>
          <w:color w:val="000000" w:themeColor="text1"/>
        </w:rPr>
        <w:t>…</w:t>
      </w:r>
      <w:proofErr w:type="gramEnd"/>
      <w:r w:rsidR="002A612D" w:rsidRPr="002968D9">
        <w:rPr>
          <w:rFonts w:hAnsi="標楷體" w:hint="eastAsia"/>
          <w:color w:val="000000" w:themeColor="text1"/>
        </w:rPr>
        <w:t>有關勞動檢查、違反勞動法令之</w:t>
      </w:r>
      <w:proofErr w:type="gramStart"/>
      <w:r w:rsidR="002A612D" w:rsidRPr="002968D9">
        <w:rPr>
          <w:rFonts w:hAnsi="標楷體" w:hint="eastAsia"/>
          <w:color w:val="000000" w:themeColor="text1"/>
        </w:rPr>
        <w:t>申訴暨裁罰</w:t>
      </w:r>
      <w:proofErr w:type="gramEnd"/>
      <w:r w:rsidR="002A612D" w:rsidRPr="002968D9">
        <w:rPr>
          <w:rFonts w:hAnsi="標楷體" w:hint="eastAsia"/>
          <w:color w:val="000000" w:themeColor="text1"/>
        </w:rPr>
        <w:t>，</w:t>
      </w:r>
      <w:proofErr w:type="gramStart"/>
      <w:r w:rsidR="002A612D" w:rsidRPr="002968D9">
        <w:rPr>
          <w:rFonts w:hAnsi="標楷體" w:hint="eastAsia"/>
          <w:color w:val="000000" w:themeColor="text1"/>
        </w:rPr>
        <w:t>均屬勞動</w:t>
      </w:r>
      <w:proofErr w:type="gramEnd"/>
      <w:r w:rsidR="002A612D" w:rsidRPr="002968D9">
        <w:rPr>
          <w:rFonts w:hAnsi="標楷體" w:hint="eastAsia"/>
          <w:color w:val="000000" w:themeColor="text1"/>
        </w:rPr>
        <w:t>主管機關權責；勞動主管機關在中央為勞動部；在地方為直轄市或縣（市）政府。</w:t>
      </w:r>
      <w:proofErr w:type="gramStart"/>
      <w:r w:rsidR="002A612D" w:rsidRPr="002968D9">
        <w:rPr>
          <w:rFonts w:hAnsi="標楷體" w:hint="eastAsia"/>
          <w:color w:val="000000" w:themeColor="text1"/>
        </w:rPr>
        <w:t>勞動部另設有</w:t>
      </w:r>
      <w:proofErr w:type="gramEnd"/>
      <w:r w:rsidR="002A612D" w:rsidRPr="002968D9">
        <w:rPr>
          <w:rFonts w:hAnsi="標楷體" w:hint="eastAsia"/>
          <w:color w:val="000000" w:themeColor="text1"/>
        </w:rPr>
        <w:t>『違反勞動法令事業單位（雇主）查詢系統』，倘有違反勞基法等相關勞動法令情形，</w:t>
      </w:r>
      <w:r w:rsidR="002A612D" w:rsidRPr="002968D9">
        <w:rPr>
          <w:rFonts w:hAnsi="標楷體" w:hint="eastAsia"/>
          <w:b/>
          <w:color w:val="000000" w:themeColor="text1"/>
        </w:rPr>
        <w:t>依法由各級勞動主管機關本權責公告裁罰，</w:t>
      </w:r>
      <w:proofErr w:type="gramStart"/>
      <w:r w:rsidR="002A612D" w:rsidRPr="002968D9">
        <w:rPr>
          <w:rFonts w:hAnsi="標楷體" w:hint="eastAsia"/>
          <w:b/>
          <w:color w:val="000000" w:themeColor="text1"/>
        </w:rPr>
        <w:t>爰</w:t>
      </w:r>
      <w:proofErr w:type="gramEnd"/>
      <w:r w:rsidR="002A612D" w:rsidRPr="002968D9">
        <w:rPr>
          <w:rFonts w:hAnsi="標楷體" w:hint="eastAsia"/>
          <w:b/>
          <w:color w:val="000000" w:themeColor="text1"/>
        </w:rPr>
        <w:t>本部無相關資料可茲提供</w:t>
      </w:r>
      <w:r w:rsidR="002A612D" w:rsidRPr="002968D9">
        <w:rPr>
          <w:rFonts w:hAnsi="標楷體" w:hint="eastAsia"/>
          <w:color w:val="000000" w:themeColor="text1"/>
        </w:rPr>
        <w:t>…</w:t>
      </w:r>
      <w:proofErr w:type="gramStart"/>
      <w:r w:rsidR="002A612D" w:rsidRPr="002968D9">
        <w:rPr>
          <w:rFonts w:hAnsi="標楷體" w:hint="eastAsia"/>
          <w:color w:val="000000" w:themeColor="text1"/>
        </w:rPr>
        <w:t>…</w:t>
      </w:r>
      <w:proofErr w:type="gramEnd"/>
      <w:r w:rsidR="002A612D" w:rsidRPr="002968D9">
        <w:rPr>
          <w:rFonts w:hAnsi="標楷體" w:hint="eastAsia"/>
          <w:color w:val="000000" w:themeColor="text1"/>
        </w:rPr>
        <w:t>」等語</w:t>
      </w:r>
      <w:r w:rsidR="003129B1" w:rsidRPr="002968D9">
        <w:rPr>
          <w:rFonts w:hAnsi="標楷體" w:hint="eastAsia"/>
          <w:color w:val="000000" w:themeColor="text1"/>
        </w:rPr>
        <w:t>，顯</w:t>
      </w:r>
      <w:r w:rsidR="00AD4381" w:rsidRPr="002968D9">
        <w:rPr>
          <w:rFonts w:hAnsi="標楷體" w:hint="eastAsia"/>
          <w:color w:val="000000" w:themeColor="text1"/>
        </w:rPr>
        <w:t>未見相關</w:t>
      </w:r>
      <w:r w:rsidR="003129B1" w:rsidRPr="002968D9">
        <w:rPr>
          <w:rFonts w:hAnsi="標楷體" w:hint="eastAsia"/>
          <w:color w:val="000000" w:themeColor="text1"/>
        </w:rPr>
        <w:t>積極作為</w:t>
      </w:r>
      <w:r w:rsidR="00D02FE6" w:rsidRPr="002968D9">
        <w:rPr>
          <w:rFonts w:hAnsi="標楷體" w:hint="eastAsia"/>
          <w:color w:val="000000" w:themeColor="text1"/>
        </w:rPr>
        <w:t>。</w:t>
      </w:r>
    </w:p>
    <w:p w14:paraId="728CEF20" w14:textId="2BC32C50" w:rsidR="002A612D" w:rsidRPr="002968D9" w:rsidRDefault="00D02FE6" w:rsidP="000C2B49">
      <w:pPr>
        <w:pStyle w:val="4"/>
        <w:rPr>
          <w:rFonts w:hAnsi="標楷體"/>
          <w:color w:val="000000" w:themeColor="text1"/>
          <w:szCs w:val="48"/>
        </w:rPr>
      </w:pPr>
      <w:r w:rsidRPr="002968D9">
        <w:rPr>
          <w:rFonts w:hAnsi="標楷體" w:hint="eastAsia"/>
          <w:color w:val="000000" w:themeColor="text1"/>
        </w:rPr>
        <w:t>又</w:t>
      </w:r>
      <w:r w:rsidR="002A612D" w:rsidRPr="002968D9">
        <w:rPr>
          <w:rFonts w:hAnsi="標楷體" w:hint="eastAsia"/>
          <w:color w:val="000000" w:themeColor="text1"/>
        </w:rPr>
        <w:t>，本院</w:t>
      </w:r>
      <w:r w:rsidR="00EF4536" w:rsidRPr="002968D9">
        <w:rPr>
          <w:rFonts w:hAnsi="標楷體" w:hint="eastAsia"/>
          <w:color w:val="000000" w:themeColor="text1"/>
        </w:rPr>
        <w:t>經</w:t>
      </w:r>
      <w:r w:rsidR="002A612D" w:rsidRPr="002968D9">
        <w:rPr>
          <w:rFonts w:hAnsi="標楷體" w:hint="eastAsia"/>
          <w:color w:val="000000" w:themeColor="text1"/>
        </w:rPr>
        <w:t>函</w:t>
      </w:r>
      <w:r w:rsidR="00553278" w:rsidRPr="002968D9">
        <w:rPr>
          <w:rFonts w:hAnsi="標楷體" w:hint="eastAsia"/>
          <w:color w:val="000000" w:themeColor="text1"/>
        </w:rPr>
        <w:t>請</w:t>
      </w:r>
      <w:r w:rsidR="006E5CF0" w:rsidRPr="002968D9">
        <w:rPr>
          <w:rFonts w:hAnsi="標楷體" w:hint="eastAsia"/>
          <w:color w:val="000000" w:themeColor="text1"/>
        </w:rPr>
        <w:t>教育</w:t>
      </w:r>
      <w:r w:rsidR="00454999" w:rsidRPr="002968D9">
        <w:rPr>
          <w:rFonts w:hAnsi="標楷體" w:hint="eastAsia"/>
          <w:color w:val="000000" w:themeColor="text1"/>
        </w:rPr>
        <w:t>部</w:t>
      </w:r>
      <w:r w:rsidR="00553278" w:rsidRPr="002968D9">
        <w:rPr>
          <w:rFonts w:hAnsi="標楷體" w:hint="eastAsia"/>
          <w:color w:val="000000" w:themeColor="text1"/>
        </w:rPr>
        <w:t>提供</w:t>
      </w:r>
      <w:r w:rsidR="00464CB9" w:rsidRPr="002968D9">
        <w:rPr>
          <w:rFonts w:hAnsi="標楷體" w:hint="eastAsia"/>
          <w:color w:val="000000" w:themeColor="text1"/>
        </w:rPr>
        <w:t>處理</w:t>
      </w:r>
      <w:r w:rsidR="00464CB9" w:rsidRPr="002968D9">
        <w:rPr>
          <w:rFonts w:hAnsi="標楷體" w:hint="eastAsia"/>
          <w:b/>
          <w:bCs/>
          <w:color w:val="000000" w:themeColor="text1"/>
        </w:rPr>
        <w:t>私校</w:t>
      </w:r>
      <w:r w:rsidR="002A612D" w:rsidRPr="002968D9">
        <w:rPr>
          <w:rFonts w:hAnsi="標楷體" w:hint="eastAsia"/>
          <w:b/>
          <w:bCs/>
          <w:color w:val="000000" w:themeColor="text1"/>
        </w:rPr>
        <w:t>編制內職員勞動權益之實務案例</w:t>
      </w:r>
      <w:r w:rsidR="002A612D" w:rsidRPr="002968D9">
        <w:rPr>
          <w:rFonts w:hAnsi="標楷體" w:hint="eastAsia"/>
          <w:color w:val="000000" w:themeColor="text1"/>
        </w:rPr>
        <w:t>，</w:t>
      </w:r>
      <w:proofErr w:type="gramStart"/>
      <w:r w:rsidR="006E5CF0" w:rsidRPr="002968D9">
        <w:rPr>
          <w:rFonts w:hAnsi="標楷體" w:hint="eastAsia"/>
          <w:color w:val="000000" w:themeColor="text1"/>
        </w:rPr>
        <w:t>該</w:t>
      </w:r>
      <w:r w:rsidR="00D64981" w:rsidRPr="002968D9">
        <w:rPr>
          <w:rFonts w:hAnsi="標楷體" w:hint="eastAsia"/>
          <w:color w:val="000000" w:themeColor="text1"/>
        </w:rPr>
        <w:t>部</w:t>
      </w:r>
      <w:r w:rsidR="002A612D" w:rsidRPr="002968D9">
        <w:rPr>
          <w:rFonts w:hAnsi="標楷體" w:hint="eastAsia"/>
          <w:color w:val="000000" w:themeColor="text1"/>
        </w:rPr>
        <w:t>除未</w:t>
      </w:r>
      <w:proofErr w:type="gramEnd"/>
      <w:r w:rsidR="00C509FE" w:rsidRPr="002968D9">
        <w:rPr>
          <w:rFonts w:hAnsi="標楷體" w:hint="eastAsia"/>
          <w:color w:val="000000" w:themeColor="text1"/>
        </w:rPr>
        <w:t>有</w:t>
      </w:r>
      <w:r w:rsidR="002A612D" w:rsidRPr="002968D9">
        <w:rPr>
          <w:rFonts w:hAnsi="標楷體" w:hint="eastAsia"/>
          <w:color w:val="000000" w:themeColor="text1"/>
        </w:rPr>
        <w:t>歷來相關督導案件及處理過程等作為</w:t>
      </w:r>
      <w:r w:rsidR="00043DF7" w:rsidRPr="002968D9">
        <w:rPr>
          <w:rFonts w:hAnsi="標楷體" w:hint="eastAsia"/>
          <w:color w:val="000000" w:themeColor="text1"/>
        </w:rPr>
        <w:t>案例</w:t>
      </w:r>
      <w:r w:rsidR="00134841" w:rsidRPr="002968D9">
        <w:rPr>
          <w:rFonts w:hAnsi="標楷體" w:hint="eastAsia"/>
          <w:color w:val="000000" w:themeColor="text1"/>
        </w:rPr>
        <w:t>外</w:t>
      </w:r>
      <w:r w:rsidR="002A612D" w:rsidRPr="002968D9">
        <w:rPr>
          <w:rFonts w:hAnsi="標楷體" w:hint="eastAsia"/>
          <w:color w:val="000000" w:themeColor="text1"/>
        </w:rPr>
        <w:t>，且復稱</w:t>
      </w:r>
      <w:proofErr w:type="gramStart"/>
      <w:r w:rsidR="002A612D" w:rsidRPr="002968D9">
        <w:rPr>
          <w:rFonts w:hAnsi="標楷體" w:hint="eastAsia"/>
          <w:color w:val="000000" w:themeColor="text1"/>
        </w:rPr>
        <w:t>以</w:t>
      </w:r>
      <w:proofErr w:type="gramEnd"/>
      <w:r w:rsidR="002A612D" w:rsidRPr="002968D9">
        <w:rPr>
          <w:rFonts w:hAnsi="標楷體" w:hint="eastAsia"/>
          <w:color w:val="000000" w:themeColor="text1"/>
        </w:rPr>
        <w:t>，「</w:t>
      </w:r>
      <w:proofErr w:type="gramStart"/>
      <w:r w:rsidR="002A612D" w:rsidRPr="002968D9">
        <w:rPr>
          <w:rFonts w:hAnsi="標楷體" w:hint="eastAsia"/>
          <w:color w:val="000000" w:themeColor="text1"/>
        </w:rPr>
        <w:t>查私校</w:t>
      </w:r>
      <w:proofErr w:type="gramEnd"/>
      <w:r w:rsidR="002A612D" w:rsidRPr="002968D9">
        <w:rPr>
          <w:rFonts w:hAnsi="標楷體" w:hint="eastAsia"/>
          <w:color w:val="000000" w:themeColor="text1"/>
        </w:rPr>
        <w:t>職員與</w:t>
      </w:r>
      <w:proofErr w:type="gramStart"/>
      <w:r w:rsidR="002A612D" w:rsidRPr="002968D9">
        <w:rPr>
          <w:rFonts w:hAnsi="標楷體" w:hint="eastAsia"/>
          <w:color w:val="000000" w:themeColor="text1"/>
        </w:rPr>
        <w:t>學校間係私法</w:t>
      </w:r>
      <w:proofErr w:type="gramEnd"/>
      <w:r w:rsidR="002A612D" w:rsidRPr="002968D9">
        <w:rPr>
          <w:rFonts w:hAnsi="標楷體" w:hint="eastAsia"/>
          <w:color w:val="000000" w:themeColor="text1"/>
        </w:rPr>
        <w:t>聘僱關係，又本部接獲關於其陳情案件，</w:t>
      </w:r>
      <w:r w:rsidR="002A612D" w:rsidRPr="002968D9">
        <w:rPr>
          <w:rFonts w:hAnsi="標楷體" w:hint="eastAsia"/>
          <w:b/>
          <w:color w:val="000000" w:themeColor="text1"/>
        </w:rPr>
        <w:t>主要係就服務學校所定相關規定（如差勤管理規範等）提出疑義</w:t>
      </w:r>
      <w:r w:rsidR="002A612D" w:rsidRPr="002968D9">
        <w:rPr>
          <w:rFonts w:hAnsi="標楷體" w:hint="eastAsia"/>
          <w:color w:val="000000" w:themeColor="text1"/>
        </w:rPr>
        <w:t>，</w:t>
      </w:r>
      <w:r w:rsidR="002A612D" w:rsidRPr="002968D9">
        <w:rPr>
          <w:rFonts w:hAnsi="標楷體" w:hint="eastAsia"/>
          <w:b/>
          <w:color w:val="000000" w:themeColor="text1"/>
        </w:rPr>
        <w:t>因屬學校自訂規章，涉及學校權責，原則由本部轉請</w:t>
      </w:r>
      <w:proofErr w:type="gramStart"/>
      <w:r w:rsidR="002A612D" w:rsidRPr="002968D9">
        <w:rPr>
          <w:rFonts w:hAnsi="標楷體" w:hint="eastAsia"/>
          <w:b/>
          <w:color w:val="000000" w:themeColor="text1"/>
        </w:rPr>
        <w:t>學校妥處並</w:t>
      </w:r>
      <w:proofErr w:type="gramEnd"/>
      <w:r w:rsidR="002A612D" w:rsidRPr="002968D9">
        <w:rPr>
          <w:rFonts w:hAnsi="標楷體" w:hint="eastAsia"/>
          <w:b/>
          <w:color w:val="000000" w:themeColor="text1"/>
        </w:rPr>
        <w:t>向陳情人妥為說明</w:t>
      </w:r>
      <w:r w:rsidR="002A612D" w:rsidRPr="002968D9">
        <w:rPr>
          <w:rFonts w:hAnsi="標楷體" w:hint="eastAsia"/>
          <w:color w:val="000000" w:themeColor="text1"/>
        </w:rPr>
        <w:t>」等語，</w:t>
      </w:r>
      <w:r w:rsidR="00AC282F" w:rsidRPr="002968D9">
        <w:rPr>
          <w:rFonts w:hAnsi="標楷體" w:hint="eastAsia"/>
          <w:color w:val="000000" w:themeColor="text1"/>
        </w:rPr>
        <w:t>亦</w:t>
      </w:r>
      <w:r w:rsidR="006821E6" w:rsidRPr="002968D9">
        <w:rPr>
          <w:rFonts w:hAnsi="標楷體" w:hint="eastAsia"/>
          <w:color w:val="000000" w:themeColor="text1"/>
        </w:rPr>
        <w:t>顯示</w:t>
      </w:r>
      <w:r w:rsidR="00EE1255" w:rsidRPr="002968D9">
        <w:rPr>
          <w:rFonts w:hAnsi="標楷體" w:hint="eastAsia"/>
          <w:color w:val="000000" w:themeColor="text1"/>
        </w:rPr>
        <w:t>該部</w:t>
      </w:r>
      <w:r w:rsidR="002A612D" w:rsidRPr="002968D9">
        <w:rPr>
          <w:rFonts w:hAnsi="標楷體" w:hint="eastAsia"/>
          <w:color w:val="000000" w:themeColor="text1"/>
        </w:rPr>
        <w:t>長期未能</w:t>
      </w:r>
      <w:r w:rsidR="00DB30D2" w:rsidRPr="002968D9">
        <w:rPr>
          <w:rFonts w:hAnsi="標楷體" w:hint="eastAsia"/>
          <w:color w:val="000000" w:themeColor="text1"/>
        </w:rPr>
        <w:t>積極督導改善，實</w:t>
      </w:r>
      <w:proofErr w:type="gramStart"/>
      <w:r w:rsidR="001810E5" w:rsidRPr="002968D9">
        <w:rPr>
          <w:rFonts w:hAnsi="標楷體" w:hint="eastAsia"/>
          <w:color w:val="000000" w:themeColor="text1"/>
        </w:rPr>
        <w:t>難謂</w:t>
      </w:r>
      <w:r w:rsidR="0094497F" w:rsidRPr="002968D9">
        <w:rPr>
          <w:rFonts w:hAnsi="標楷體" w:hint="eastAsia"/>
          <w:color w:val="000000" w:themeColor="text1"/>
        </w:rPr>
        <w:t>善盡</w:t>
      </w:r>
      <w:proofErr w:type="gramEnd"/>
      <w:r w:rsidR="0026239A" w:rsidRPr="002968D9">
        <w:rPr>
          <w:rFonts w:hAnsi="標楷體" w:hint="eastAsia"/>
          <w:color w:val="000000" w:themeColor="text1"/>
        </w:rPr>
        <w:t>保障私校編制內職員最低勞動權益</w:t>
      </w:r>
      <w:r w:rsidR="00031514" w:rsidRPr="002968D9">
        <w:rPr>
          <w:rFonts w:hAnsi="標楷體" w:hint="eastAsia"/>
          <w:color w:val="000000" w:themeColor="text1"/>
        </w:rPr>
        <w:t>之職責</w:t>
      </w:r>
      <w:r w:rsidR="00355E5D" w:rsidRPr="002968D9">
        <w:rPr>
          <w:rFonts w:hAnsi="標楷體" w:hint="eastAsia"/>
          <w:color w:val="000000" w:themeColor="text1"/>
        </w:rPr>
        <w:t>。</w:t>
      </w:r>
    </w:p>
    <w:p w14:paraId="23BE861A" w14:textId="2F1B4790" w:rsidR="006C0E7A" w:rsidRPr="002968D9" w:rsidRDefault="001342FB" w:rsidP="00387F93">
      <w:pPr>
        <w:pStyle w:val="4"/>
        <w:rPr>
          <w:rFonts w:hAnsi="標楷體"/>
          <w:color w:val="000000" w:themeColor="text1"/>
        </w:rPr>
      </w:pPr>
      <w:proofErr w:type="gramStart"/>
      <w:r w:rsidRPr="002968D9">
        <w:rPr>
          <w:rFonts w:hAnsi="標楷體" w:hint="eastAsia"/>
          <w:color w:val="000000" w:themeColor="text1"/>
        </w:rPr>
        <w:t>究此</w:t>
      </w:r>
      <w:proofErr w:type="gramEnd"/>
      <w:r w:rsidRPr="002968D9">
        <w:rPr>
          <w:rFonts w:hAnsi="標楷體" w:hint="eastAsia"/>
          <w:color w:val="000000" w:themeColor="text1"/>
        </w:rPr>
        <w:t>，教育部業務主管人員</w:t>
      </w:r>
      <w:r w:rsidR="00C5025E" w:rsidRPr="002968D9">
        <w:rPr>
          <w:rFonts w:hAnsi="標楷體" w:hint="eastAsia"/>
          <w:color w:val="000000" w:themeColor="text1"/>
        </w:rPr>
        <w:t>於</w:t>
      </w:r>
      <w:r w:rsidR="00A452FB" w:rsidRPr="002968D9">
        <w:rPr>
          <w:rFonts w:hAnsi="標楷體" w:hint="eastAsia"/>
          <w:color w:val="000000" w:themeColor="text1"/>
        </w:rPr>
        <w:t>114年6</w:t>
      </w:r>
      <w:r w:rsidR="00D13DE0" w:rsidRPr="002968D9">
        <w:rPr>
          <w:rFonts w:hAnsi="標楷體" w:hint="eastAsia"/>
          <w:color w:val="000000" w:themeColor="text1"/>
        </w:rPr>
        <w:t>月</w:t>
      </w:r>
      <w:r w:rsidR="008518A6" w:rsidRPr="002968D9">
        <w:rPr>
          <w:rFonts w:hAnsi="標楷體" w:hint="eastAsia"/>
          <w:color w:val="000000" w:themeColor="text1"/>
        </w:rPr>
        <w:t>25日</w:t>
      </w:r>
      <w:r w:rsidRPr="002968D9">
        <w:rPr>
          <w:rFonts w:hAnsi="標楷體" w:hint="eastAsia"/>
          <w:color w:val="000000" w:themeColor="text1"/>
        </w:rPr>
        <w:t>本院詢問會議</w:t>
      </w:r>
      <w:r w:rsidR="00977F8D" w:rsidRPr="002968D9">
        <w:rPr>
          <w:rFonts w:hAnsi="標楷體" w:hint="eastAsia"/>
          <w:color w:val="000000" w:themeColor="text1"/>
        </w:rPr>
        <w:t>中方</w:t>
      </w:r>
      <w:r w:rsidRPr="002968D9">
        <w:rPr>
          <w:rFonts w:hAnsi="標楷體" w:hint="eastAsia"/>
          <w:color w:val="000000" w:themeColor="text1"/>
        </w:rPr>
        <w:t>指稱略</w:t>
      </w:r>
      <w:proofErr w:type="gramStart"/>
      <w:r w:rsidRPr="002968D9">
        <w:rPr>
          <w:rFonts w:hAnsi="標楷體" w:hint="eastAsia"/>
          <w:color w:val="000000" w:themeColor="text1"/>
        </w:rPr>
        <w:t>以</w:t>
      </w:r>
      <w:proofErr w:type="gramEnd"/>
      <w:r w:rsidRPr="002968D9">
        <w:rPr>
          <w:rFonts w:hAnsi="標楷體" w:hint="eastAsia"/>
          <w:color w:val="000000" w:themeColor="text1"/>
        </w:rPr>
        <w:t>，</w:t>
      </w:r>
      <w:r w:rsidRPr="002968D9">
        <w:rPr>
          <w:rFonts w:hAnsi="標楷體" w:hint="eastAsia"/>
          <w:b/>
          <w:color w:val="000000" w:themeColor="text1"/>
        </w:rPr>
        <w:t>目前實務上是部分私校編制內職員認為編制外的一些權益優於他們</w:t>
      </w:r>
      <w:r w:rsidRPr="002968D9">
        <w:rPr>
          <w:rFonts w:hAnsi="標楷體" w:hint="eastAsia"/>
          <w:color w:val="000000" w:themeColor="text1"/>
        </w:rPr>
        <w:t>；</w:t>
      </w:r>
      <w:r w:rsidRPr="002968D9">
        <w:rPr>
          <w:rFonts w:hAnsi="標楷體" w:hint="eastAsia"/>
          <w:b/>
          <w:bCs/>
          <w:color w:val="000000" w:themeColor="text1"/>
        </w:rPr>
        <w:t>針對教育部能不能到校檢查稽核</w:t>
      </w:r>
      <w:r w:rsidRPr="002968D9">
        <w:rPr>
          <w:rFonts w:hAnsi="標楷體" w:hint="eastAsia"/>
          <w:color w:val="000000" w:themeColor="text1"/>
        </w:rPr>
        <w:t>，</w:t>
      </w:r>
      <w:r w:rsidRPr="002968D9">
        <w:rPr>
          <w:rFonts w:hAnsi="標楷體" w:hint="eastAsia"/>
          <w:b/>
          <w:color w:val="000000" w:themeColor="text1"/>
        </w:rPr>
        <w:t>會後再跟勞動部</w:t>
      </w:r>
      <w:proofErr w:type="gramStart"/>
      <w:r w:rsidRPr="002968D9">
        <w:rPr>
          <w:rFonts w:hAnsi="標楷體" w:hint="eastAsia"/>
          <w:b/>
          <w:color w:val="000000" w:themeColor="text1"/>
        </w:rPr>
        <w:t>研</w:t>
      </w:r>
      <w:proofErr w:type="gramEnd"/>
      <w:r w:rsidRPr="002968D9">
        <w:rPr>
          <w:rFonts w:hAnsi="標楷體" w:hint="eastAsia"/>
          <w:b/>
          <w:color w:val="000000" w:themeColor="text1"/>
        </w:rPr>
        <w:t>議</w:t>
      </w:r>
      <w:r w:rsidRPr="002968D9">
        <w:rPr>
          <w:rFonts w:hAnsi="標楷體" w:hint="eastAsia"/>
          <w:color w:val="000000" w:themeColor="text1"/>
        </w:rPr>
        <w:t>，</w:t>
      </w:r>
      <w:r w:rsidRPr="002968D9">
        <w:rPr>
          <w:rFonts w:hAnsi="標楷體" w:hint="eastAsia"/>
          <w:b/>
          <w:color w:val="000000" w:themeColor="text1"/>
        </w:rPr>
        <w:t>或者搭配</w:t>
      </w:r>
      <w:proofErr w:type="gramStart"/>
      <w:r w:rsidRPr="002968D9">
        <w:rPr>
          <w:rFonts w:hAnsi="標楷體" w:hint="eastAsia"/>
          <w:b/>
          <w:color w:val="000000" w:themeColor="text1"/>
        </w:rPr>
        <w:t>勞動部的方式</w:t>
      </w:r>
      <w:proofErr w:type="gramEnd"/>
      <w:r w:rsidRPr="002968D9">
        <w:rPr>
          <w:rFonts w:hAnsi="標楷體" w:hint="eastAsia"/>
          <w:b/>
          <w:color w:val="000000" w:themeColor="text1"/>
        </w:rPr>
        <w:t>，達到檢查或嚇阻作用</w:t>
      </w:r>
      <w:r w:rsidRPr="002968D9">
        <w:rPr>
          <w:rFonts w:hAnsi="標楷體" w:hint="eastAsia"/>
          <w:color w:val="000000" w:themeColor="text1"/>
        </w:rPr>
        <w:t>。另</w:t>
      </w:r>
      <w:r w:rsidR="0040706C" w:rsidRPr="002968D9">
        <w:rPr>
          <w:rFonts w:hAnsi="標楷體" w:hint="eastAsia"/>
          <w:color w:val="000000" w:themeColor="text1"/>
        </w:rPr>
        <w:t>該部</w:t>
      </w:r>
      <w:r w:rsidRPr="002968D9">
        <w:rPr>
          <w:rFonts w:hAnsi="標楷體" w:hint="eastAsia"/>
          <w:color w:val="000000" w:themeColor="text1"/>
        </w:rPr>
        <w:t>補充指出，</w:t>
      </w:r>
      <w:r w:rsidR="006A3AC8" w:rsidRPr="002968D9">
        <w:rPr>
          <w:rFonts w:hAnsi="標楷體" w:hint="eastAsia"/>
          <w:color w:val="000000" w:themeColor="text1"/>
        </w:rPr>
        <w:t>將</w:t>
      </w:r>
      <w:r w:rsidRPr="002968D9">
        <w:rPr>
          <w:rFonts w:hAnsi="標楷體" w:hint="eastAsia"/>
          <w:color w:val="000000" w:themeColor="text1"/>
        </w:rPr>
        <w:t>規劃於114年私立大專校院人事主管會報就私校編制內職員勞動權益議題進行研討，</w:t>
      </w:r>
      <w:proofErr w:type="gramStart"/>
      <w:r w:rsidRPr="002968D9">
        <w:rPr>
          <w:rFonts w:hAnsi="標楷體" w:hint="eastAsia"/>
          <w:b/>
          <w:color w:val="000000" w:themeColor="text1"/>
        </w:rPr>
        <w:t>研</w:t>
      </w:r>
      <w:proofErr w:type="gramEnd"/>
      <w:r w:rsidRPr="002968D9">
        <w:rPr>
          <w:rFonts w:hAnsi="標楷體" w:hint="eastAsia"/>
          <w:b/>
          <w:color w:val="000000" w:themeColor="text1"/>
        </w:rPr>
        <w:t>議適宜作法供各校依循</w:t>
      </w:r>
      <w:r w:rsidRPr="002968D9">
        <w:rPr>
          <w:rFonts w:hAnsi="標楷體" w:hint="eastAsia"/>
          <w:color w:val="000000" w:themeColor="text1"/>
        </w:rPr>
        <w:t>，並強</w:t>
      </w:r>
      <w:r w:rsidRPr="002968D9">
        <w:rPr>
          <w:rFonts w:hAnsi="標楷體" w:hint="eastAsia"/>
          <w:color w:val="000000" w:themeColor="text1"/>
        </w:rPr>
        <w:lastRenderedPageBreak/>
        <w:t>化行政引導及獎補助機制</w:t>
      </w:r>
      <w:r w:rsidR="00172AD1" w:rsidRPr="002968D9">
        <w:rPr>
          <w:rFonts w:hAnsi="標楷體" w:hint="eastAsia"/>
          <w:color w:val="000000" w:themeColor="text1"/>
        </w:rPr>
        <w:t>，</w:t>
      </w:r>
      <w:r w:rsidRPr="002968D9">
        <w:rPr>
          <w:rFonts w:hAnsi="標楷體" w:hint="eastAsia"/>
          <w:color w:val="000000" w:themeColor="text1"/>
        </w:rPr>
        <w:t>倘有嚴重損及編制內職員權益，經查證屬實者，將請學校限期改善，並適時列為該</w:t>
      </w:r>
      <w:proofErr w:type="gramStart"/>
      <w:r w:rsidRPr="002968D9">
        <w:rPr>
          <w:rFonts w:hAnsi="標楷體" w:hint="eastAsia"/>
          <w:color w:val="000000" w:themeColor="text1"/>
        </w:rPr>
        <w:t>部扣減獎</w:t>
      </w:r>
      <w:proofErr w:type="gramEnd"/>
      <w:r w:rsidRPr="002968D9">
        <w:rPr>
          <w:rFonts w:hAnsi="標楷體" w:hint="eastAsia"/>
          <w:color w:val="000000" w:themeColor="text1"/>
        </w:rPr>
        <w:t>補助之</w:t>
      </w:r>
      <w:proofErr w:type="gramStart"/>
      <w:r w:rsidRPr="002968D9">
        <w:rPr>
          <w:rFonts w:hAnsi="標楷體" w:hint="eastAsia"/>
          <w:color w:val="000000" w:themeColor="text1"/>
        </w:rPr>
        <w:t>參據等</w:t>
      </w:r>
      <w:proofErr w:type="gramEnd"/>
      <w:r w:rsidRPr="002968D9">
        <w:rPr>
          <w:rFonts w:hAnsi="標楷體" w:hint="eastAsia"/>
          <w:color w:val="000000" w:themeColor="text1"/>
        </w:rPr>
        <w:t>語</w:t>
      </w:r>
      <w:r w:rsidR="00582564" w:rsidRPr="002968D9">
        <w:rPr>
          <w:rFonts w:hAnsi="標楷體" w:hint="eastAsia"/>
          <w:color w:val="000000" w:themeColor="text1"/>
        </w:rPr>
        <w:t>；</w:t>
      </w:r>
      <w:r w:rsidR="00A05674" w:rsidRPr="002968D9">
        <w:rPr>
          <w:rFonts w:hAnsi="標楷體" w:hint="eastAsia"/>
          <w:color w:val="000000" w:themeColor="text1"/>
        </w:rPr>
        <w:t>亟待後續積極會同改善。</w:t>
      </w:r>
    </w:p>
    <w:p w14:paraId="5F2B6770" w14:textId="77777777" w:rsidR="006D2E87" w:rsidRPr="002968D9" w:rsidRDefault="00543858" w:rsidP="006D2E87">
      <w:pPr>
        <w:pStyle w:val="4"/>
        <w:rPr>
          <w:rFonts w:hAnsi="標楷體"/>
          <w:color w:val="000000" w:themeColor="text1"/>
          <w:szCs w:val="48"/>
        </w:rPr>
      </w:pPr>
      <w:proofErr w:type="gramStart"/>
      <w:r w:rsidRPr="002968D9">
        <w:rPr>
          <w:rFonts w:hAnsi="標楷體" w:hint="eastAsia"/>
          <w:color w:val="000000" w:themeColor="text1"/>
        </w:rPr>
        <w:t>爰</w:t>
      </w:r>
      <w:proofErr w:type="gramEnd"/>
      <w:r w:rsidR="006D2E87" w:rsidRPr="002968D9">
        <w:rPr>
          <w:rFonts w:hAnsi="標楷體" w:hint="eastAsia"/>
          <w:color w:val="000000" w:themeColor="text1"/>
        </w:rPr>
        <w:t>證，</w:t>
      </w:r>
      <w:r w:rsidR="006D2E87" w:rsidRPr="002968D9">
        <w:rPr>
          <w:rFonts w:hAnsi="標楷體" w:hint="eastAsia"/>
          <w:bCs/>
          <w:color w:val="000000" w:themeColor="text1"/>
        </w:rPr>
        <w:t>該</w:t>
      </w:r>
      <w:proofErr w:type="gramStart"/>
      <w:r w:rsidR="006D2E87" w:rsidRPr="002968D9">
        <w:rPr>
          <w:rFonts w:hAnsi="標楷體" w:hint="eastAsia"/>
          <w:bCs/>
          <w:color w:val="000000" w:themeColor="text1"/>
        </w:rPr>
        <w:t>部雖認稱</w:t>
      </w:r>
      <w:proofErr w:type="gramEnd"/>
      <w:r w:rsidR="006D2E87" w:rsidRPr="002968D9">
        <w:rPr>
          <w:rFonts w:hAnsi="標楷體" w:hint="eastAsia"/>
          <w:bCs/>
          <w:color w:val="000000" w:themeColor="text1"/>
        </w:rPr>
        <w:t>未能比照勞動部進行勞動檢查等作為，</w:t>
      </w:r>
      <w:proofErr w:type="gramStart"/>
      <w:r w:rsidR="006D2E87" w:rsidRPr="002968D9">
        <w:rPr>
          <w:rFonts w:hAnsi="標楷體" w:hint="eastAsia"/>
          <w:bCs/>
          <w:color w:val="000000" w:themeColor="text1"/>
        </w:rPr>
        <w:t>惟除對</w:t>
      </w:r>
      <w:proofErr w:type="gramEnd"/>
      <w:r w:rsidR="006D2E87" w:rsidRPr="002968D9">
        <w:rPr>
          <w:rFonts w:hAnsi="標楷體" w:hint="eastAsia"/>
          <w:bCs/>
          <w:color w:val="000000" w:themeColor="text1"/>
        </w:rPr>
        <w:t>現況未見清查外，亦迄未依職權積極</w:t>
      </w:r>
      <w:proofErr w:type="gramStart"/>
      <w:r w:rsidR="006D2E87" w:rsidRPr="002968D9">
        <w:rPr>
          <w:rFonts w:hAnsi="標楷體" w:hint="eastAsia"/>
          <w:bCs/>
          <w:color w:val="000000" w:themeColor="text1"/>
        </w:rPr>
        <w:t>研</w:t>
      </w:r>
      <w:proofErr w:type="gramEnd"/>
      <w:r w:rsidR="006D2E87" w:rsidRPr="002968D9">
        <w:rPr>
          <w:rFonts w:hAnsi="標楷體" w:hint="eastAsia"/>
          <w:bCs/>
          <w:color w:val="000000" w:themeColor="text1"/>
        </w:rPr>
        <w:t>提具體有效之政策手段，相關作為實屬過於消極，</w:t>
      </w:r>
      <w:proofErr w:type="gramStart"/>
      <w:r w:rsidR="006D2E87" w:rsidRPr="002968D9">
        <w:rPr>
          <w:rFonts w:hAnsi="標楷體" w:hint="eastAsia"/>
          <w:bCs/>
          <w:color w:val="000000" w:themeColor="text1"/>
        </w:rPr>
        <w:t>罔</w:t>
      </w:r>
      <w:proofErr w:type="gramEnd"/>
      <w:r w:rsidR="006D2E87" w:rsidRPr="002968D9">
        <w:rPr>
          <w:rFonts w:hAnsi="標楷體" w:hint="eastAsia"/>
          <w:bCs/>
          <w:color w:val="000000" w:themeColor="text1"/>
        </w:rPr>
        <w:t>顧主管機關職權，核有重大</w:t>
      </w:r>
      <w:proofErr w:type="gramStart"/>
      <w:r w:rsidR="006D2E87" w:rsidRPr="002968D9">
        <w:rPr>
          <w:rFonts w:hAnsi="標楷體" w:hint="eastAsia"/>
          <w:bCs/>
          <w:color w:val="000000" w:themeColor="text1"/>
        </w:rPr>
        <w:t>怠</w:t>
      </w:r>
      <w:proofErr w:type="gramEnd"/>
      <w:r w:rsidR="006D2E87" w:rsidRPr="002968D9">
        <w:rPr>
          <w:rFonts w:hAnsi="標楷體" w:hint="eastAsia"/>
          <w:bCs/>
          <w:color w:val="000000" w:themeColor="text1"/>
        </w:rPr>
        <w:t>失</w:t>
      </w:r>
      <w:r w:rsidR="006D2E87" w:rsidRPr="002968D9">
        <w:rPr>
          <w:rFonts w:hAnsi="標楷體" w:hint="eastAsia"/>
          <w:b/>
          <w:color w:val="000000" w:themeColor="text1"/>
        </w:rPr>
        <w:t>。</w:t>
      </w:r>
    </w:p>
    <w:p w14:paraId="1F2C2548" w14:textId="14F970F6" w:rsidR="00CD6FAF" w:rsidRPr="002968D9" w:rsidRDefault="00A271AE" w:rsidP="0075754E">
      <w:pPr>
        <w:pStyle w:val="3"/>
        <w:rPr>
          <w:rFonts w:hAnsi="標楷體"/>
          <w:color w:val="000000" w:themeColor="text1"/>
        </w:rPr>
      </w:pPr>
      <w:proofErr w:type="gramStart"/>
      <w:r w:rsidRPr="002968D9">
        <w:rPr>
          <w:rFonts w:hAnsi="標楷體" w:hint="eastAsia"/>
          <w:color w:val="000000" w:themeColor="text1"/>
        </w:rPr>
        <w:t>另</w:t>
      </w:r>
      <w:proofErr w:type="gramEnd"/>
      <w:r w:rsidRPr="002968D9">
        <w:rPr>
          <w:rFonts w:hAnsi="標楷體" w:hint="eastAsia"/>
          <w:color w:val="000000" w:themeColor="text1"/>
        </w:rPr>
        <w:t>，</w:t>
      </w:r>
      <w:r w:rsidR="007F2DFB" w:rsidRPr="002968D9">
        <w:rPr>
          <w:rFonts w:hAnsi="標楷體" w:hint="eastAsia"/>
          <w:color w:val="000000" w:themeColor="text1"/>
        </w:rPr>
        <w:t>引述立法院</w:t>
      </w:r>
      <w:r w:rsidR="0042244D" w:rsidRPr="002968D9">
        <w:rPr>
          <w:rFonts w:hAnsi="標楷體" w:hint="eastAsia"/>
          <w:color w:val="000000" w:themeColor="text1"/>
        </w:rPr>
        <w:t>相關</w:t>
      </w:r>
      <w:proofErr w:type="gramStart"/>
      <w:r w:rsidR="00383E3A" w:rsidRPr="002968D9">
        <w:rPr>
          <w:rFonts w:hAnsi="標楷體" w:hint="eastAsia"/>
          <w:color w:val="000000" w:themeColor="text1"/>
        </w:rPr>
        <w:t>研</w:t>
      </w:r>
      <w:proofErr w:type="gramEnd"/>
      <w:r w:rsidR="00383E3A" w:rsidRPr="002968D9">
        <w:rPr>
          <w:rFonts w:hAnsi="標楷體" w:hint="eastAsia"/>
          <w:color w:val="000000" w:themeColor="text1"/>
        </w:rPr>
        <w:t>析</w:t>
      </w:r>
      <w:r w:rsidR="0042244D" w:rsidRPr="002968D9">
        <w:rPr>
          <w:rFonts w:hAnsi="標楷體" w:hint="eastAsia"/>
          <w:color w:val="000000" w:themeColor="text1"/>
        </w:rPr>
        <w:t>報告</w:t>
      </w:r>
      <w:r w:rsidR="00530F32" w:rsidRPr="002968D9">
        <w:rPr>
          <w:rFonts w:hAnsi="標楷體" w:hint="eastAsia"/>
          <w:color w:val="000000" w:themeColor="text1"/>
        </w:rPr>
        <w:t>意見</w:t>
      </w:r>
      <w:r w:rsidR="007F2DFB" w:rsidRPr="002968D9">
        <w:rPr>
          <w:rFonts w:hAnsi="標楷體" w:hint="eastAsia"/>
          <w:color w:val="000000" w:themeColor="text1"/>
        </w:rPr>
        <w:t>及勞動部</w:t>
      </w:r>
      <w:r w:rsidR="00144F97" w:rsidRPr="002968D9">
        <w:rPr>
          <w:rFonts w:hAnsi="標楷體" w:hint="eastAsia"/>
          <w:color w:val="000000" w:themeColor="text1"/>
        </w:rPr>
        <w:t>提供</w:t>
      </w:r>
      <w:r w:rsidR="0042244D" w:rsidRPr="002968D9">
        <w:rPr>
          <w:rFonts w:hAnsi="標楷體" w:hint="eastAsia"/>
          <w:color w:val="000000" w:themeColor="text1"/>
        </w:rPr>
        <w:t>之</w:t>
      </w:r>
      <w:r w:rsidR="00144F97" w:rsidRPr="002968D9">
        <w:rPr>
          <w:rFonts w:hAnsi="標楷體" w:hint="eastAsia"/>
          <w:color w:val="000000" w:themeColor="text1"/>
        </w:rPr>
        <w:t>實務</w:t>
      </w:r>
      <w:r w:rsidR="00A569E6" w:rsidRPr="002968D9">
        <w:rPr>
          <w:rFonts w:hAnsi="標楷體" w:hint="eastAsia"/>
          <w:color w:val="000000" w:themeColor="text1"/>
        </w:rPr>
        <w:t>建議</w:t>
      </w:r>
      <w:r w:rsidR="00F73AB3" w:rsidRPr="002968D9">
        <w:rPr>
          <w:rFonts w:hAnsi="標楷體" w:hint="eastAsia"/>
          <w:color w:val="000000" w:themeColor="text1"/>
        </w:rPr>
        <w:t>說明</w:t>
      </w:r>
      <w:r w:rsidR="00A15F62" w:rsidRPr="002968D9">
        <w:rPr>
          <w:rFonts w:hAnsi="標楷體" w:hint="eastAsia"/>
          <w:color w:val="000000" w:themeColor="text1"/>
        </w:rPr>
        <w:t>，有待教育部</w:t>
      </w:r>
      <w:r w:rsidR="00017709" w:rsidRPr="002968D9">
        <w:rPr>
          <w:rFonts w:hAnsi="標楷體" w:hint="eastAsia"/>
          <w:color w:val="000000" w:themeColor="text1"/>
        </w:rPr>
        <w:t>後續參酌改進</w:t>
      </w:r>
      <w:r w:rsidR="00A15F62" w:rsidRPr="002968D9">
        <w:rPr>
          <w:rFonts w:hAnsi="標楷體" w:hint="eastAsia"/>
          <w:color w:val="000000" w:themeColor="text1"/>
        </w:rPr>
        <w:t>，</w:t>
      </w:r>
      <w:r w:rsidR="001B20F2" w:rsidRPr="002968D9">
        <w:rPr>
          <w:rFonts w:hAnsi="標楷體" w:hint="eastAsia"/>
          <w:color w:val="000000" w:themeColor="text1"/>
        </w:rPr>
        <w:t>摘要</w:t>
      </w:r>
      <w:r w:rsidR="007F2DFB" w:rsidRPr="002968D9">
        <w:rPr>
          <w:rFonts w:hAnsi="標楷體" w:hint="eastAsia"/>
          <w:color w:val="000000" w:themeColor="text1"/>
        </w:rPr>
        <w:t>略</w:t>
      </w:r>
      <w:proofErr w:type="gramStart"/>
      <w:r w:rsidR="007F2DFB" w:rsidRPr="002968D9">
        <w:rPr>
          <w:rFonts w:hAnsi="標楷體" w:hint="eastAsia"/>
          <w:color w:val="000000" w:themeColor="text1"/>
        </w:rPr>
        <w:t>以</w:t>
      </w:r>
      <w:proofErr w:type="gramEnd"/>
      <w:r w:rsidR="007F2DFB" w:rsidRPr="002968D9">
        <w:rPr>
          <w:rFonts w:hAnsi="標楷體" w:hint="eastAsia"/>
          <w:color w:val="000000" w:themeColor="text1"/>
        </w:rPr>
        <w:t>：</w:t>
      </w:r>
    </w:p>
    <w:p w14:paraId="7B9EFCB7" w14:textId="7B6EE537" w:rsidR="00014227" w:rsidRPr="002968D9" w:rsidRDefault="00951236" w:rsidP="00CD6FAF">
      <w:pPr>
        <w:pStyle w:val="4"/>
        <w:rPr>
          <w:rFonts w:hAnsi="標楷體"/>
          <w:color w:val="000000" w:themeColor="text1"/>
        </w:rPr>
      </w:pPr>
      <w:r w:rsidRPr="002968D9">
        <w:rPr>
          <w:rFonts w:hAnsi="標楷體" w:hint="eastAsia"/>
          <w:color w:val="000000" w:themeColor="text1"/>
          <w:szCs w:val="48"/>
        </w:rPr>
        <w:t>依</w:t>
      </w:r>
      <w:r w:rsidR="00014227" w:rsidRPr="002968D9">
        <w:rPr>
          <w:rFonts w:hAnsi="標楷體" w:hint="eastAsia"/>
          <w:color w:val="000000" w:themeColor="text1"/>
          <w:szCs w:val="48"/>
        </w:rPr>
        <w:t>立法院第11屆議題</w:t>
      </w:r>
      <w:proofErr w:type="gramStart"/>
      <w:r w:rsidR="00014227" w:rsidRPr="002968D9">
        <w:rPr>
          <w:rFonts w:hAnsi="標楷體" w:hint="eastAsia"/>
          <w:color w:val="000000" w:themeColor="text1"/>
          <w:szCs w:val="48"/>
        </w:rPr>
        <w:t>研</w:t>
      </w:r>
      <w:proofErr w:type="gramEnd"/>
      <w:r w:rsidR="00014227" w:rsidRPr="002968D9">
        <w:rPr>
          <w:rFonts w:hAnsi="標楷體" w:hint="eastAsia"/>
          <w:color w:val="000000" w:themeColor="text1"/>
          <w:szCs w:val="48"/>
        </w:rPr>
        <w:t>析</w:t>
      </w:r>
      <w:r w:rsidR="00014227" w:rsidRPr="002968D9">
        <w:rPr>
          <w:rFonts w:hAnsi="標楷體" w:hint="eastAsia"/>
          <w:b/>
          <w:color w:val="000000" w:themeColor="text1"/>
          <w:szCs w:val="48"/>
        </w:rPr>
        <w:t>「私校編制內職員勞動權益</w:t>
      </w:r>
      <w:proofErr w:type="gramStart"/>
      <w:r w:rsidR="00014227" w:rsidRPr="002968D9">
        <w:rPr>
          <w:rFonts w:hAnsi="標楷體" w:hint="eastAsia"/>
          <w:b/>
          <w:color w:val="000000" w:themeColor="text1"/>
          <w:szCs w:val="48"/>
        </w:rPr>
        <w:t>之淺析</w:t>
      </w:r>
      <w:proofErr w:type="gramEnd"/>
      <w:r w:rsidR="00014227" w:rsidRPr="002968D9">
        <w:rPr>
          <w:rFonts w:hAnsi="標楷體" w:hint="eastAsia"/>
          <w:b/>
          <w:color w:val="000000" w:themeColor="text1"/>
          <w:szCs w:val="48"/>
        </w:rPr>
        <w:t>」</w:t>
      </w:r>
      <w:r w:rsidR="00014227" w:rsidRPr="002968D9">
        <w:rPr>
          <w:rStyle w:val="afe"/>
          <w:rFonts w:hAnsi="標楷體"/>
          <w:color w:val="000000" w:themeColor="text1"/>
          <w:szCs w:val="48"/>
        </w:rPr>
        <w:footnoteReference w:id="6"/>
      </w:r>
      <w:r w:rsidR="00014227" w:rsidRPr="002968D9">
        <w:rPr>
          <w:rFonts w:hAnsi="標楷體" w:hint="eastAsia"/>
          <w:color w:val="000000" w:themeColor="text1"/>
          <w:szCs w:val="48"/>
        </w:rPr>
        <w:t>載明略</w:t>
      </w:r>
      <w:proofErr w:type="gramStart"/>
      <w:r w:rsidR="00014227" w:rsidRPr="002968D9">
        <w:rPr>
          <w:rFonts w:hAnsi="標楷體" w:hint="eastAsia"/>
          <w:color w:val="000000" w:themeColor="text1"/>
          <w:szCs w:val="48"/>
        </w:rPr>
        <w:t>以</w:t>
      </w:r>
      <w:proofErr w:type="gramEnd"/>
      <w:r w:rsidR="00014227" w:rsidRPr="002968D9">
        <w:rPr>
          <w:rFonts w:hAnsi="標楷體" w:hint="eastAsia"/>
          <w:color w:val="000000" w:themeColor="text1"/>
          <w:szCs w:val="48"/>
        </w:rPr>
        <w:t>：</w:t>
      </w:r>
      <w:r w:rsidR="00014227" w:rsidRPr="002968D9">
        <w:rPr>
          <w:rFonts w:hAnsi="標楷體" w:hint="eastAsia"/>
          <w:color w:val="000000" w:themeColor="text1"/>
        </w:rPr>
        <w:t>「經查私立學校法</w:t>
      </w:r>
      <w:r w:rsidR="00014227" w:rsidRPr="002968D9">
        <w:rPr>
          <w:rFonts w:hAnsi="標楷體"/>
          <w:color w:val="000000" w:themeColor="text1"/>
        </w:rPr>
        <w:t>第56條第1項第2款規定</w:t>
      </w:r>
      <w:r w:rsidR="00014227" w:rsidRPr="002968D9">
        <w:rPr>
          <w:rFonts w:hAnsi="標楷體" w:hint="eastAsia"/>
          <w:color w:val="000000" w:themeColor="text1"/>
        </w:rPr>
        <w:t>略</w:t>
      </w:r>
      <w:proofErr w:type="gramStart"/>
      <w:r w:rsidR="00014227" w:rsidRPr="002968D9">
        <w:rPr>
          <w:rFonts w:hAnsi="標楷體" w:hint="eastAsia"/>
          <w:color w:val="000000" w:themeColor="text1"/>
        </w:rPr>
        <w:t>以</w:t>
      </w:r>
      <w:proofErr w:type="gramEnd"/>
      <w:r w:rsidR="00014227" w:rsidRPr="002968D9">
        <w:rPr>
          <w:rFonts w:hAnsi="標楷體" w:hint="eastAsia"/>
          <w:color w:val="000000" w:themeColor="text1"/>
        </w:rPr>
        <w:t>，</w:t>
      </w:r>
      <w:r w:rsidR="00014227" w:rsidRPr="002968D9">
        <w:rPr>
          <w:rFonts w:hAnsi="標楷體"/>
          <w:color w:val="000000" w:themeColor="text1"/>
        </w:rPr>
        <w:t>學校法人對教師及職工待遇、退休、撫</w:t>
      </w:r>
      <w:proofErr w:type="gramStart"/>
      <w:r w:rsidR="00014227" w:rsidRPr="002968D9">
        <w:rPr>
          <w:rFonts w:hAnsi="標楷體"/>
          <w:color w:val="000000" w:themeColor="text1"/>
        </w:rPr>
        <w:t>卹</w:t>
      </w:r>
      <w:proofErr w:type="gramEnd"/>
      <w:r w:rsidR="00014227" w:rsidRPr="002968D9">
        <w:rPr>
          <w:rFonts w:hAnsi="標楷體"/>
          <w:color w:val="000000" w:themeColor="text1"/>
        </w:rPr>
        <w:t>、保險及福利等事項，確立健全制度，並高於一般標準</w:t>
      </w:r>
      <w:proofErr w:type="gramStart"/>
      <w:r w:rsidR="00014227" w:rsidRPr="002968D9">
        <w:rPr>
          <w:rFonts w:hAnsi="標楷體"/>
          <w:color w:val="000000" w:themeColor="text1"/>
        </w:rPr>
        <w:t>，著</w:t>
      </w:r>
      <w:proofErr w:type="gramEnd"/>
      <w:r w:rsidR="00014227" w:rsidRPr="002968D9">
        <w:rPr>
          <w:rFonts w:hAnsi="標楷體"/>
          <w:color w:val="000000" w:themeColor="text1"/>
        </w:rPr>
        <w:t>有成績</w:t>
      </w:r>
      <w:r w:rsidR="00014227" w:rsidRPr="002968D9">
        <w:rPr>
          <w:rFonts w:hAnsi="標楷體" w:hint="eastAsia"/>
          <w:color w:val="000000" w:themeColor="text1"/>
        </w:rPr>
        <w:t>…</w:t>
      </w:r>
      <w:proofErr w:type="gramStart"/>
      <w:r w:rsidR="00014227" w:rsidRPr="002968D9">
        <w:rPr>
          <w:rFonts w:hAnsi="標楷體" w:hint="eastAsia"/>
          <w:color w:val="000000" w:themeColor="text1"/>
        </w:rPr>
        <w:t>…</w:t>
      </w:r>
      <w:proofErr w:type="gramEnd"/>
      <w:r w:rsidR="00014227" w:rsidRPr="002968D9">
        <w:rPr>
          <w:rFonts w:hAnsi="標楷體"/>
          <w:color w:val="000000" w:themeColor="text1"/>
        </w:rPr>
        <w:t>予以獎勵。上開規定列舉之項目未</w:t>
      </w:r>
      <w:proofErr w:type="gramStart"/>
      <w:r w:rsidR="00014227" w:rsidRPr="002968D9">
        <w:rPr>
          <w:rFonts w:hAnsi="標楷體"/>
          <w:color w:val="000000" w:themeColor="text1"/>
        </w:rPr>
        <w:t>包括勤休</w:t>
      </w:r>
      <w:proofErr w:type="gramEnd"/>
      <w:r w:rsidR="00014227" w:rsidRPr="002968D9">
        <w:rPr>
          <w:rFonts w:hAnsi="標楷體"/>
          <w:color w:val="000000" w:themeColor="text1"/>
        </w:rPr>
        <w:t>、加班（費）及契約性質等人事管理事項，亦未明確規定一般標準為何，最重要者，</w:t>
      </w:r>
      <w:r w:rsidR="00014227" w:rsidRPr="002968D9">
        <w:rPr>
          <w:rFonts w:hAnsi="標楷體"/>
          <w:b/>
          <w:color w:val="000000" w:themeColor="text1"/>
        </w:rPr>
        <w:t>該規定僅為予以獎勵性質，並無法強制私校合理維護編制內職員之權益</w:t>
      </w:r>
      <w:r w:rsidR="00014227" w:rsidRPr="002968D9">
        <w:rPr>
          <w:rFonts w:hAnsi="標楷體" w:hint="eastAsia"/>
          <w:color w:val="000000" w:themeColor="text1"/>
        </w:rPr>
        <w:t>。」及「</w:t>
      </w:r>
      <w:r w:rsidR="00014227" w:rsidRPr="002968D9">
        <w:rPr>
          <w:rFonts w:hAnsi="標楷體"/>
          <w:color w:val="000000" w:themeColor="text1"/>
        </w:rPr>
        <w:t>如教育部</w:t>
      </w:r>
      <w:proofErr w:type="gramStart"/>
      <w:r w:rsidR="00014227" w:rsidRPr="002968D9">
        <w:rPr>
          <w:rFonts w:hAnsi="標楷體"/>
          <w:color w:val="000000" w:themeColor="text1"/>
        </w:rPr>
        <w:t>研</w:t>
      </w:r>
      <w:proofErr w:type="gramEnd"/>
      <w:r w:rsidR="00014227" w:rsidRPr="002968D9">
        <w:rPr>
          <w:rFonts w:hAnsi="標楷體"/>
          <w:color w:val="000000" w:themeColor="text1"/>
        </w:rPr>
        <w:t>議後認為私校編制內職員不宜適用勞基法，則為期完備私校編制內職員之勞動權益，建議於私立學校法增訂相關保障條文，亦即除法律另有規定外，</w:t>
      </w:r>
      <w:r w:rsidR="00014227" w:rsidRPr="002968D9">
        <w:rPr>
          <w:rFonts w:hAnsi="標楷體"/>
          <w:b/>
          <w:color w:val="000000" w:themeColor="text1"/>
        </w:rPr>
        <w:t>私校編制內職員之人事管理（含權益）事項之最低保障標準</w:t>
      </w:r>
      <w:r w:rsidR="00014227" w:rsidRPr="002968D9">
        <w:rPr>
          <w:rFonts w:hAnsi="標楷體"/>
          <w:color w:val="000000" w:themeColor="text1"/>
        </w:rPr>
        <w:t>，得由該法授權另以命令規定</w:t>
      </w:r>
      <w:r w:rsidR="00014227" w:rsidRPr="002968D9">
        <w:rPr>
          <w:rFonts w:hAnsi="標楷體" w:hint="eastAsia"/>
          <w:color w:val="000000" w:themeColor="text1"/>
        </w:rPr>
        <w:t>」等語，有待審慎</w:t>
      </w:r>
      <w:proofErr w:type="gramStart"/>
      <w:r w:rsidR="00116BBC" w:rsidRPr="002968D9">
        <w:rPr>
          <w:rFonts w:hAnsi="標楷體" w:hint="eastAsia"/>
          <w:color w:val="000000" w:themeColor="text1"/>
        </w:rPr>
        <w:t>研</w:t>
      </w:r>
      <w:proofErr w:type="gramEnd"/>
      <w:r w:rsidR="00116BBC" w:rsidRPr="002968D9">
        <w:rPr>
          <w:rFonts w:hAnsi="標楷體" w:hint="eastAsia"/>
          <w:color w:val="000000" w:themeColor="text1"/>
        </w:rPr>
        <w:t>議</w:t>
      </w:r>
      <w:r w:rsidR="00014227" w:rsidRPr="002968D9">
        <w:rPr>
          <w:rFonts w:hAnsi="標楷體" w:hint="eastAsia"/>
          <w:color w:val="000000" w:themeColor="text1"/>
        </w:rPr>
        <w:t>參酌。</w:t>
      </w:r>
    </w:p>
    <w:p w14:paraId="1D51F636" w14:textId="51EB6B08" w:rsidR="0075754E" w:rsidRPr="002968D9" w:rsidRDefault="00722ADD" w:rsidP="00CD6FAF">
      <w:pPr>
        <w:pStyle w:val="4"/>
        <w:rPr>
          <w:rFonts w:hAnsi="標楷體"/>
          <w:color w:val="000000" w:themeColor="text1"/>
        </w:rPr>
      </w:pPr>
      <w:r w:rsidRPr="002968D9">
        <w:rPr>
          <w:rFonts w:hAnsi="標楷體" w:hint="eastAsia"/>
          <w:b/>
          <w:color w:val="000000" w:themeColor="text1"/>
        </w:rPr>
        <w:t>本案</w:t>
      </w:r>
      <w:r w:rsidR="00710CB4" w:rsidRPr="002968D9">
        <w:rPr>
          <w:rFonts w:hAnsi="標楷體" w:hint="eastAsia"/>
          <w:b/>
          <w:color w:val="000000" w:themeColor="text1"/>
        </w:rPr>
        <w:t>勞動部</w:t>
      </w:r>
      <w:r w:rsidR="0075754E" w:rsidRPr="002968D9">
        <w:rPr>
          <w:rFonts w:hAnsi="標楷體" w:hint="eastAsia"/>
          <w:b/>
          <w:color w:val="000000" w:themeColor="text1"/>
        </w:rPr>
        <w:t>指出相關建議略</w:t>
      </w:r>
      <w:proofErr w:type="gramStart"/>
      <w:r w:rsidR="0075754E" w:rsidRPr="002968D9">
        <w:rPr>
          <w:rFonts w:hAnsi="標楷體" w:hint="eastAsia"/>
          <w:b/>
          <w:color w:val="000000" w:themeColor="text1"/>
        </w:rPr>
        <w:t>以</w:t>
      </w:r>
      <w:proofErr w:type="gramEnd"/>
      <w:r w:rsidR="0075754E" w:rsidRPr="002968D9">
        <w:rPr>
          <w:rFonts w:hAnsi="標楷體" w:hint="eastAsia"/>
          <w:b/>
          <w:color w:val="000000" w:themeColor="text1"/>
        </w:rPr>
        <w:t>，</w:t>
      </w:r>
      <w:r w:rsidR="00CB7190" w:rsidRPr="002968D9">
        <w:rPr>
          <w:rFonts w:hAnsi="標楷體" w:hint="eastAsia"/>
          <w:b/>
          <w:color w:val="000000" w:themeColor="text1"/>
        </w:rPr>
        <w:t>教育部</w:t>
      </w:r>
      <w:r w:rsidR="00BA01C8" w:rsidRPr="002968D9">
        <w:rPr>
          <w:rFonts w:hAnsi="標楷體" w:hint="eastAsia"/>
          <w:b/>
          <w:color w:val="000000" w:themeColor="text1"/>
        </w:rPr>
        <w:t>可</w:t>
      </w:r>
      <w:r w:rsidR="0075754E" w:rsidRPr="002968D9">
        <w:rPr>
          <w:rFonts w:hAnsi="標楷體" w:hint="eastAsia"/>
          <w:b/>
          <w:color w:val="000000" w:themeColor="text1"/>
        </w:rPr>
        <w:t>輔導大專校院具體改善、提供相關訴訟扶助措施</w:t>
      </w:r>
      <w:r w:rsidR="0075754E" w:rsidRPr="002968D9">
        <w:rPr>
          <w:rFonts w:hAnsi="標楷體" w:hint="eastAsia"/>
          <w:color w:val="000000" w:themeColor="text1"/>
        </w:rPr>
        <w:t>等</w:t>
      </w:r>
      <w:r w:rsidR="006F1F14" w:rsidRPr="002968D9">
        <w:rPr>
          <w:rFonts w:hAnsi="標楷體" w:hint="eastAsia"/>
          <w:color w:val="000000" w:themeColor="text1"/>
        </w:rPr>
        <w:t>作</w:t>
      </w:r>
      <w:r w:rsidR="006F1F14" w:rsidRPr="002968D9">
        <w:rPr>
          <w:rFonts w:hAnsi="標楷體" w:hint="eastAsia"/>
          <w:color w:val="000000" w:themeColor="text1"/>
        </w:rPr>
        <w:lastRenderedPageBreak/>
        <w:t>為</w:t>
      </w:r>
      <w:r w:rsidR="0075754E" w:rsidRPr="002968D9">
        <w:rPr>
          <w:rFonts w:hAnsi="標楷體" w:hint="eastAsia"/>
          <w:color w:val="000000" w:themeColor="text1"/>
        </w:rPr>
        <w:t>，亦待</w:t>
      </w:r>
      <w:r w:rsidR="00DD4E5D" w:rsidRPr="002968D9">
        <w:rPr>
          <w:rFonts w:hAnsi="標楷體" w:hint="eastAsia"/>
          <w:color w:val="000000" w:themeColor="text1"/>
        </w:rPr>
        <w:t>該</w:t>
      </w:r>
      <w:r w:rsidR="0075754E" w:rsidRPr="002968D9">
        <w:rPr>
          <w:rFonts w:hAnsi="標楷體" w:hint="eastAsia"/>
          <w:color w:val="000000" w:themeColor="text1"/>
        </w:rPr>
        <w:t>部</w:t>
      </w:r>
      <w:proofErr w:type="gramStart"/>
      <w:r w:rsidR="00C71B84" w:rsidRPr="002968D9">
        <w:rPr>
          <w:rFonts w:hAnsi="標楷體" w:hint="eastAsia"/>
          <w:color w:val="000000" w:themeColor="text1"/>
        </w:rPr>
        <w:t>併</w:t>
      </w:r>
      <w:proofErr w:type="gramEnd"/>
      <w:r w:rsidR="00C71B84" w:rsidRPr="002968D9">
        <w:rPr>
          <w:rFonts w:hAnsi="標楷體" w:hint="eastAsia"/>
          <w:color w:val="000000" w:themeColor="text1"/>
        </w:rPr>
        <w:t>予</w:t>
      </w:r>
      <w:r w:rsidR="0075754E" w:rsidRPr="002968D9">
        <w:rPr>
          <w:rFonts w:hAnsi="標楷體" w:hint="eastAsia"/>
          <w:color w:val="000000" w:themeColor="text1"/>
        </w:rPr>
        <w:t>積極檢討。</w:t>
      </w:r>
      <w:proofErr w:type="gramStart"/>
      <w:r w:rsidR="0075754E" w:rsidRPr="002968D9">
        <w:rPr>
          <w:rFonts w:hAnsi="標楷體" w:hint="eastAsia"/>
          <w:color w:val="000000" w:themeColor="text1"/>
        </w:rPr>
        <w:t>摘述</w:t>
      </w:r>
      <w:r w:rsidR="002F7C78" w:rsidRPr="002968D9">
        <w:rPr>
          <w:rFonts w:hAnsi="標楷體" w:hint="eastAsia"/>
          <w:color w:val="000000" w:themeColor="text1"/>
        </w:rPr>
        <w:t>於后</w:t>
      </w:r>
      <w:proofErr w:type="gramEnd"/>
      <w:r w:rsidR="0075754E" w:rsidRPr="002968D9">
        <w:rPr>
          <w:rFonts w:hAnsi="標楷體" w:hint="eastAsia"/>
          <w:color w:val="000000" w:themeColor="text1"/>
        </w:rPr>
        <w:t>：</w:t>
      </w:r>
    </w:p>
    <w:p w14:paraId="6C5F47A9" w14:textId="77777777" w:rsidR="0075754E" w:rsidRPr="002968D9" w:rsidRDefault="0075754E" w:rsidP="00CD6FAF">
      <w:pPr>
        <w:pStyle w:val="5"/>
        <w:rPr>
          <w:rFonts w:hAnsi="標楷體"/>
          <w:color w:val="000000" w:themeColor="text1"/>
        </w:rPr>
      </w:pPr>
      <w:r w:rsidRPr="002968D9">
        <w:rPr>
          <w:rFonts w:hAnsi="標楷體" w:hint="eastAsia"/>
          <w:b/>
          <w:color w:val="000000" w:themeColor="text1"/>
        </w:rPr>
        <w:t>對於未適用勞基法之私校編制內職員</w:t>
      </w:r>
      <w:r w:rsidRPr="002968D9">
        <w:rPr>
          <w:rFonts w:hAnsi="標楷體" w:hint="eastAsia"/>
          <w:color w:val="000000" w:themeColor="text1"/>
        </w:rPr>
        <w:t>，</w:t>
      </w:r>
      <w:proofErr w:type="gramStart"/>
      <w:r w:rsidRPr="002968D9">
        <w:rPr>
          <w:rFonts w:hAnsi="標楷體" w:hint="eastAsia"/>
          <w:color w:val="000000" w:themeColor="text1"/>
        </w:rPr>
        <w:t>勞動部於</w:t>
      </w:r>
      <w:r w:rsidRPr="002968D9">
        <w:rPr>
          <w:rFonts w:hAnsi="標楷體"/>
          <w:color w:val="000000" w:themeColor="text1"/>
        </w:rPr>
        <w:t>113</w:t>
      </w:r>
      <w:r w:rsidRPr="002968D9">
        <w:rPr>
          <w:rFonts w:hAnsi="標楷體" w:hint="eastAsia"/>
          <w:color w:val="000000" w:themeColor="text1"/>
        </w:rPr>
        <w:t>年</w:t>
      </w:r>
      <w:r w:rsidRPr="002968D9">
        <w:rPr>
          <w:rFonts w:hAnsi="標楷體"/>
          <w:color w:val="000000" w:themeColor="text1"/>
        </w:rPr>
        <w:t>10</w:t>
      </w:r>
      <w:r w:rsidRPr="002968D9">
        <w:rPr>
          <w:rFonts w:hAnsi="標楷體" w:hint="eastAsia"/>
          <w:color w:val="000000" w:themeColor="text1"/>
        </w:rPr>
        <w:t>月</w:t>
      </w:r>
      <w:r w:rsidRPr="002968D9">
        <w:rPr>
          <w:rFonts w:hAnsi="標楷體"/>
          <w:color w:val="000000" w:themeColor="text1"/>
        </w:rPr>
        <w:t>11</w:t>
      </w:r>
      <w:r w:rsidRPr="002968D9">
        <w:rPr>
          <w:rFonts w:hAnsi="標楷體" w:hint="eastAsia"/>
          <w:color w:val="000000" w:themeColor="text1"/>
        </w:rPr>
        <w:t>日</w:t>
      </w:r>
      <w:proofErr w:type="gramEnd"/>
      <w:r w:rsidRPr="002968D9">
        <w:rPr>
          <w:rFonts w:hAnsi="標楷體" w:hint="eastAsia"/>
          <w:color w:val="000000" w:themeColor="text1"/>
        </w:rPr>
        <w:t>邀集高教工會及教育部，召開「強化私立學校編制內職員及華語教師勞動權益保障」</w:t>
      </w:r>
      <w:proofErr w:type="gramStart"/>
      <w:r w:rsidRPr="002968D9">
        <w:rPr>
          <w:rFonts w:hAnsi="標楷體" w:hint="eastAsia"/>
          <w:color w:val="000000" w:themeColor="text1"/>
        </w:rPr>
        <w:t>研</w:t>
      </w:r>
      <w:proofErr w:type="gramEnd"/>
      <w:r w:rsidRPr="002968D9">
        <w:rPr>
          <w:rFonts w:hAnsi="標楷體" w:hint="eastAsia"/>
          <w:color w:val="000000" w:themeColor="text1"/>
        </w:rPr>
        <w:t>商會議，</w:t>
      </w:r>
      <w:proofErr w:type="gramStart"/>
      <w:r w:rsidR="00FC2DCC" w:rsidRPr="002968D9">
        <w:rPr>
          <w:rFonts w:hAnsi="標楷體" w:hint="eastAsia"/>
          <w:color w:val="000000" w:themeColor="text1"/>
        </w:rPr>
        <w:t>爰</w:t>
      </w:r>
      <w:proofErr w:type="gramEnd"/>
      <w:r w:rsidRPr="002968D9">
        <w:rPr>
          <w:rFonts w:hAnsi="標楷體" w:hint="eastAsia"/>
          <w:color w:val="000000" w:themeColor="text1"/>
        </w:rPr>
        <w:t>教育部可就工會表達私校編制內職員所關心之權益，</w:t>
      </w:r>
      <w:r w:rsidRPr="002968D9">
        <w:rPr>
          <w:rFonts w:hAnsi="標楷體" w:hint="eastAsia"/>
          <w:b/>
          <w:color w:val="000000" w:themeColor="text1"/>
        </w:rPr>
        <w:t>要求輔導各大專院校</w:t>
      </w:r>
      <w:r w:rsidRPr="002968D9">
        <w:rPr>
          <w:rFonts w:hAnsi="標楷體" w:hint="eastAsia"/>
          <w:color w:val="000000" w:themeColor="text1"/>
        </w:rPr>
        <w:t>，提出強化改善方案，</w:t>
      </w:r>
      <w:r w:rsidRPr="002968D9">
        <w:rPr>
          <w:rFonts w:hAnsi="標楷體" w:hint="eastAsia"/>
          <w:b/>
          <w:bCs w:val="0"/>
          <w:color w:val="000000" w:themeColor="text1"/>
        </w:rPr>
        <w:t>同時面對工會要求協商對話，應本誠信積極與工會協商，保障員工勞動權益</w:t>
      </w:r>
      <w:r w:rsidRPr="002968D9">
        <w:rPr>
          <w:rFonts w:hAnsi="標楷體" w:hint="eastAsia"/>
          <w:color w:val="000000" w:themeColor="text1"/>
        </w:rPr>
        <w:t>。</w:t>
      </w:r>
    </w:p>
    <w:p w14:paraId="1E4D1AA1" w14:textId="77777777" w:rsidR="0075754E" w:rsidRPr="002968D9" w:rsidRDefault="0075754E" w:rsidP="00CD6FAF">
      <w:pPr>
        <w:pStyle w:val="5"/>
        <w:rPr>
          <w:rFonts w:hAnsi="標楷體"/>
          <w:color w:val="000000" w:themeColor="text1"/>
        </w:rPr>
      </w:pPr>
      <w:r w:rsidRPr="002968D9">
        <w:rPr>
          <w:rFonts w:hAnsi="標楷體" w:hint="eastAsia"/>
          <w:color w:val="000000" w:themeColor="text1"/>
        </w:rPr>
        <w:t>復為協助私校編制內職員與學校發生勞動事項之爭議時，得透過司法程序維護自身法定權益，</w:t>
      </w:r>
      <w:r w:rsidRPr="002968D9">
        <w:rPr>
          <w:rFonts w:hAnsi="標楷體" w:hint="eastAsia"/>
          <w:b/>
          <w:color w:val="000000" w:themeColor="text1"/>
        </w:rPr>
        <w:t>建議教育部可提供相關訴訟扶助措施</w:t>
      </w:r>
      <w:r w:rsidRPr="002968D9">
        <w:rPr>
          <w:rFonts w:hAnsi="標楷體" w:hint="eastAsia"/>
          <w:color w:val="000000" w:themeColor="text1"/>
        </w:rPr>
        <w:t>，</w:t>
      </w:r>
      <w:r w:rsidRPr="002968D9">
        <w:rPr>
          <w:rFonts w:hAnsi="標楷體" w:hint="eastAsia"/>
          <w:b/>
          <w:bCs w:val="0"/>
          <w:color w:val="000000" w:themeColor="text1"/>
        </w:rPr>
        <w:t>以減輕私校編制內職員於漫長救濟程序可能面臨之訴訟障礙，協助職員之權益保障</w:t>
      </w:r>
      <w:r w:rsidRPr="002968D9">
        <w:rPr>
          <w:rFonts w:hAnsi="標楷體" w:hint="eastAsia"/>
          <w:color w:val="000000" w:themeColor="text1"/>
        </w:rPr>
        <w:t>。</w:t>
      </w:r>
    </w:p>
    <w:p w14:paraId="0F034C43" w14:textId="77777777" w:rsidR="0075754E" w:rsidRPr="002968D9" w:rsidRDefault="0075754E" w:rsidP="00CD6FAF">
      <w:pPr>
        <w:pStyle w:val="5"/>
        <w:rPr>
          <w:rFonts w:hAnsi="標楷體"/>
          <w:color w:val="000000" w:themeColor="text1"/>
        </w:rPr>
      </w:pPr>
      <w:proofErr w:type="gramStart"/>
      <w:r w:rsidRPr="002968D9">
        <w:rPr>
          <w:rFonts w:hAnsi="標楷體" w:hint="eastAsia"/>
          <w:color w:val="000000" w:themeColor="text1"/>
        </w:rPr>
        <w:t>另</w:t>
      </w:r>
      <w:proofErr w:type="gramEnd"/>
      <w:r w:rsidRPr="002968D9">
        <w:rPr>
          <w:rFonts w:hAnsi="標楷體" w:hint="eastAsia"/>
          <w:color w:val="000000" w:themeColor="text1"/>
        </w:rPr>
        <w:t>，</w:t>
      </w:r>
      <w:proofErr w:type="gramStart"/>
      <w:r w:rsidRPr="002968D9">
        <w:rPr>
          <w:rFonts w:hAnsi="標楷體" w:hint="eastAsia"/>
          <w:color w:val="000000" w:themeColor="text1"/>
        </w:rPr>
        <w:t>勞動部業於</w:t>
      </w:r>
      <w:proofErr w:type="gramEnd"/>
      <w:r w:rsidRPr="002968D9">
        <w:rPr>
          <w:rFonts w:hAnsi="標楷體"/>
          <w:color w:val="000000" w:themeColor="text1"/>
        </w:rPr>
        <w:t>114</w:t>
      </w:r>
      <w:r w:rsidRPr="002968D9">
        <w:rPr>
          <w:rFonts w:hAnsi="標楷體" w:hint="eastAsia"/>
          <w:color w:val="000000" w:themeColor="text1"/>
        </w:rPr>
        <w:t>年</w:t>
      </w:r>
      <w:r w:rsidRPr="002968D9">
        <w:rPr>
          <w:rFonts w:hAnsi="標楷體"/>
          <w:color w:val="000000" w:themeColor="text1"/>
        </w:rPr>
        <w:t>1</w:t>
      </w:r>
      <w:r w:rsidRPr="002968D9">
        <w:rPr>
          <w:rFonts w:hAnsi="標楷體" w:hint="eastAsia"/>
          <w:color w:val="000000" w:themeColor="text1"/>
        </w:rPr>
        <w:t>月</w:t>
      </w:r>
      <w:r w:rsidRPr="002968D9">
        <w:rPr>
          <w:rFonts w:hAnsi="標楷體"/>
          <w:color w:val="000000" w:themeColor="text1"/>
        </w:rPr>
        <w:t>10</w:t>
      </w:r>
      <w:r w:rsidRPr="002968D9">
        <w:rPr>
          <w:rFonts w:hAnsi="標楷體" w:hint="eastAsia"/>
          <w:color w:val="000000" w:themeColor="text1"/>
        </w:rPr>
        <w:t>日至</w:t>
      </w:r>
      <w:r w:rsidRPr="002968D9">
        <w:rPr>
          <w:rFonts w:hAnsi="標楷體"/>
          <w:color w:val="000000" w:themeColor="text1"/>
        </w:rPr>
        <w:t>5</w:t>
      </w:r>
      <w:r w:rsidRPr="002968D9">
        <w:rPr>
          <w:rFonts w:hAnsi="標楷體" w:hint="eastAsia"/>
          <w:color w:val="000000" w:themeColor="text1"/>
        </w:rPr>
        <w:t>月</w:t>
      </w:r>
      <w:r w:rsidRPr="002968D9">
        <w:rPr>
          <w:rFonts w:hAnsi="標楷體"/>
          <w:color w:val="000000" w:themeColor="text1"/>
        </w:rPr>
        <w:t>12</w:t>
      </w:r>
      <w:r w:rsidRPr="002968D9">
        <w:rPr>
          <w:rFonts w:hAnsi="標楷體" w:hint="eastAsia"/>
          <w:color w:val="000000" w:themeColor="text1"/>
        </w:rPr>
        <w:t>日</w:t>
      </w:r>
      <w:proofErr w:type="gramStart"/>
      <w:r w:rsidRPr="002968D9">
        <w:rPr>
          <w:rFonts w:hAnsi="標楷體" w:hint="eastAsia"/>
          <w:color w:val="000000" w:themeColor="text1"/>
        </w:rPr>
        <w:t>止</w:t>
      </w:r>
      <w:proofErr w:type="gramEnd"/>
      <w:r w:rsidRPr="002968D9">
        <w:rPr>
          <w:rFonts w:hAnsi="標楷體" w:hint="eastAsia"/>
          <w:color w:val="000000" w:themeColor="text1"/>
        </w:rPr>
        <w:t>針對大專校院附設華語中心實施法</w:t>
      </w:r>
      <w:proofErr w:type="gramStart"/>
      <w:r w:rsidRPr="002968D9">
        <w:rPr>
          <w:rFonts w:hAnsi="標楷體" w:hint="eastAsia"/>
          <w:color w:val="000000" w:themeColor="text1"/>
        </w:rPr>
        <w:t>遵</w:t>
      </w:r>
      <w:proofErr w:type="gramEnd"/>
      <w:r w:rsidRPr="002968D9">
        <w:rPr>
          <w:rFonts w:hAnsi="標楷體" w:hint="eastAsia"/>
          <w:color w:val="000000" w:themeColor="text1"/>
        </w:rPr>
        <w:t>訪視，由各地方政府函請各該事業單位立即就缺失改善。考量大專校院目的主管機關為教育部，</w:t>
      </w:r>
      <w:proofErr w:type="gramStart"/>
      <w:r w:rsidRPr="002968D9">
        <w:rPr>
          <w:rFonts w:hAnsi="標楷體" w:hint="eastAsia"/>
          <w:b/>
          <w:color w:val="000000" w:themeColor="text1"/>
        </w:rPr>
        <w:t>該部可參考</w:t>
      </w:r>
      <w:proofErr w:type="gramEnd"/>
      <w:r w:rsidRPr="002968D9">
        <w:rPr>
          <w:rFonts w:hAnsi="標楷體" w:hint="eastAsia"/>
          <w:b/>
          <w:color w:val="000000" w:themeColor="text1"/>
        </w:rPr>
        <w:t>上述對大專校院法</w:t>
      </w:r>
      <w:proofErr w:type="gramStart"/>
      <w:r w:rsidRPr="002968D9">
        <w:rPr>
          <w:rFonts w:hAnsi="標楷體" w:hint="eastAsia"/>
          <w:b/>
          <w:color w:val="000000" w:themeColor="text1"/>
        </w:rPr>
        <w:t>遵</w:t>
      </w:r>
      <w:proofErr w:type="gramEnd"/>
      <w:r w:rsidRPr="002968D9">
        <w:rPr>
          <w:rFonts w:hAnsi="標楷體" w:hint="eastAsia"/>
          <w:b/>
          <w:color w:val="000000" w:themeColor="text1"/>
        </w:rPr>
        <w:t>訪視所彙整之常見缺失態樣，輔導大專校院提出具體改善情形</w:t>
      </w:r>
      <w:r w:rsidRPr="002968D9">
        <w:rPr>
          <w:rFonts w:hAnsi="標楷體" w:hint="eastAsia"/>
          <w:color w:val="000000" w:themeColor="text1"/>
        </w:rPr>
        <w:t>。</w:t>
      </w:r>
    </w:p>
    <w:p w14:paraId="79220938" w14:textId="7DA623BF" w:rsidR="00E56470" w:rsidRPr="002968D9" w:rsidRDefault="007435B9" w:rsidP="000C062C">
      <w:pPr>
        <w:pStyle w:val="3"/>
        <w:rPr>
          <w:color w:val="000000" w:themeColor="text1"/>
        </w:rPr>
      </w:pPr>
      <w:r w:rsidRPr="002968D9">
        <w:rPr>
          <w:rFonts w:hint="eastAsia"/>
          <w:color w:val="000000" w:themeColor="text1"/>
          <w:szCs w:val="48"/>
        </w:rPr>
        <w:t>綜上論述，</w:t>
      </w:r>
      <w:r w:rsidR="00D65AFB" w:rsidRPr="002968D9">
        <w:rPr>
          <w:rFonts w:hAnsi="標楷體" w:hint="eastAsia"/>
          <w:bCs w:val="0"/>
          <w:color w:val="000000" w:themeColor="text1"/>
        </w:rPr>
        <w:t>勞基法為規定雇主與勞工所訂勞動條件之最低標準，</w:t>
      </w:r>
      <w:r w:rsidR="00D65AFB" w:rsidRPr="002968D9">
        <w:rPr>
          <w:rFonts w:hAnsi="標楷體" w:hint="eastAsia"/>
          <w:bCs w:val="0"/>
          <w:color w:val="000000" w:themeColor="text1"/>
          <w:szCs w:val="32"/>
        </w:rPr>
        <w:t>私立各級學校編制外工作者（不包括僅從事教學工作之教師）</w:t>
      </w:r>
      <w:r w:rsidR="00D65AFB" w:rsidRPr="002968D9">
        <w:rPr>
          <w:rFonts w:hAnsi="標楷體" w:hint="eastAsia"/>
          <w:bCs w:val="0"/>
          <w:color w:val="000000" w:themeColor="text1"/>
        </w:rPr>
        <w:t>自</w:t>
      </w:r>
      <w:r w:rsidR="00D65AFB" w:rsidRPr="002968D9">
        <w:rPr>
          <w:rFonts w:hAnsi="標楷體"/>
          <w:bCs w:val="0"/>
          <w:color w:val="000000" w:themeColor="text1"/>
        </w:rPr>
        <w:t>103</w:t>
      </w:r>
      <w:r w:rsidR="00D65AFB" w:rsidRPr="002968D9">
        <w:rPr>
          <w:rFonts w:hAnsi="標楷體" w:hint="eastAsia"/>
          <w:bCs w:val="0"/>
          <w:color w:val="000000" w:themeColor="text1"/>
        </w:rPr>
        <w:t>年</w:t>
      </w:r>
      <w:r w:rsidR="00D65AFB" w:rsidRPr="002968D9">
        <w:rPr>
          <w:rFonts w:hAnsi="標楷體"/>
          <w:bCs w:val="0"/>
          <w:color w:val="000000" w:themeColor="text1"/>
        </w:rPr>
        <w:t>8</w:t>
      </w:r>
      <w:r w:rsidR="00D65AFB" w:rsidRPr="002968D9">
        <w:rPr>
          <w:rFonts w:hAnsi="標楷體" w:hint="eastAsia"/>
          <w:bCs w:val="0"/>
          <w:color w:val="000000" w:themeColor="text1"/>
        </w:rPr>
        <w:t>月</w:t>
      </w:r>
      <w:r w:rsidR="00D65AFB" w:rsidRPr="002968D9">
        <w:rPr>
          <w:rFonts w:hAnsi="標楷體"/>
          <w:bCs w:val="0"/>
          <w:color w:val="000000" w:themeColor="text1"/>
        </w:rPr>
        <w:t>1</w:t>
      </w:r>
      <w:r w:rsidR="00D65AFB" w:rsidRPr="002968D9">
        <w:rPr>
          <w:rFonts w:hAnsi="標楷體" w:hint="eastAsia"/>
          <w:bCs w:val="0"/>
          <w:color w:val="000000" w:themeColor="text1"/>
        </w:rPr>
        <w:t>日起適用勞基法，然有關私校編制內職員應否比照適用，主管機關認涉及教育工作特殊性、制度穩定及財務負擔等議題，尚無調整共識，</w:t>
      </w:r>
      <w:proofErr w:type="gramStart"/>
      <w:r w:rsidR="00D65AFB" w:rsidRPr="002968D9">
        <w:rPr>
          <w:rFonts w:hAnsi="標楷體" w:hint="eastAsia"/>
          <w:bCs w:val="0"/>
          <w:color w:val="000000" w:themeColor="text1"/>
        </w:rPr>
        <w:t>爰</w:t>
      </w:r>
      <w:proofErr w:type="gramEnd"/>
      <w:r w:rsidR="00D65AFB" w:rsidRPr="002968D9">
        <w:rPr>
          <w:rFonts w:hAnsi="標楷體" w:hint="eastAsia"/>
          <w:bCs w:val="0"/>
          <w:color w:val="000000" w:themeColor="text1"/>
        </w:rPr>
        <w:t>就目前規範，本院自當尊重；惟以高教為例，教育部前於108年抽樣調查18所私校，查有非依個別職員待遇標準支領加班費、特別休假日數偏低等違失，</w:t>
      </w:r>
      <w:proofErr w:type="gramStart"/>
      <w:r w:rsidR="00D65AFB" w:rsidRPr="002968D9">
        <w:rPr>
          <w:rFonts w:hAnsi="標楷體" w:hint="eastAsia"/>
          <w:bCs w:val="0"/>
          <w:color w:val="000000" w:themeColor="text1"/>
        </w:rPr>
        <w:t>嗣</w:t>
      </w:r>
      <w:proofErr w:type="gramEnd"/>
      <w:r w:rsidR="00D65AFB" w:rsidRPr="002968D9">
        <w:rPr>
          <w:rFonts w:hAnsi="標楷體" w:hint="eastAsia"/>
          <w:bCs w:val="0"/>
          <w:color w:val="000000" w:themeColor="text1"/>
        </w:rPr>
        <w:t>於同年12月</w:t>
      </w:r>
      <w:proofErr w:type="gramStart"/>
      <w:r w:rsidR="00D65AFB" w:rsidRPr="002968D9">
        <w:rPr>
          <w:rFonts w:hAnsi="標楷體" w:hint="eastAsia"/>
          <w:bCs w:val="0"/>
          <w:color w:val="000000" w:themeColor="text1"/>
        </w:rPr>
        <w:t>研</w:t>
      </w:r>
      <w:proofErr w:type="gramEnd"/>
      <w:r w:rsidR="00D65AFB" w:rsidRPr="002968D9">
        <w:rPr>
          <w:rFonts w:hAnsi="標楷體" w:hint="eastAsia"/>
          <w:bCs w:val="0"/>
          <w:color w:val="000000" w:themeColor="text1"/>
        </w:rPr>
        <w:t>商會議決議，</w:t>
      </w:r>
      <w:proofErr w:type="gramStart"/>
      <w:r w:rsidR="00D65AFB" w:rsidRPr="002968D9">
        <w:rPr>
          <w:rFonts w:hAnsi="標楷體" w:hint="eastAsia"/>
          <w:bCs w:val="0"/>
          <w:color w:val="000000" w:themeColor="text1"/>
        </w:rPr>
        <w:t>該部應進行</w:t>
      </w:r>
      <w:proofErr w:type="gramEnd"/>
      <w:r w:rsidR="00D65AFB" w:rsidRPr="002968D9">
        <w:rPr>
          <w:rFonts w:hAnsi="標楷體" w:hint="eastAsia"/>
          <w:bCs w:val="0"/>
          <w:color w:val="000000" w:themeColor="text1"/>
        </w:rPr>
        <w:t>全面盤點</w:t>
      </w:r>
      <w:r w:rsidR="00D65AFB" w:rsidRPr="002968D9">
        <w:rPr>
          <w:rFonts w:hint="eastAsia"/>
          <w:bCs w:val="0"/>
          <w:color w:val="000000" w:themeColor="text1"/>
        </w:rPr>
        <w:t>，並</w:t>
      </w:r>
      <w:r w:rsidR="00D65AFB" w:rsidRPr="002968D9">
        <w:rPr>
          <w:rFonts w:hAnsi="標楷體" w:hint="eastAsia"/>
          <w:bCs w:val="0"/>
          <w:color w:val="000000" w:themeColor="text1"/>
        </w:rPr>
        <w:t>對照勞基法相關規</w:t>
      </w:r>
      <w:r w:rsidR="00D65AFB" w:rsidRPr="002968D9">
        <w:rPr>
          <w:rFonts w:hAnsi="標楷體" w:hint="eastAsia"/>
          <w:bCs w:val="0"/>
          <w:color w:val="000000" w:themeColor="text1"/>
        </w:rPr>
        <w:lastRenderedPageBreak/>
        <w:t>範，引導私校修正規章等作為；</w:t>
      </w:r>
      <w:proofErr w:type="gramStart"/>
      <w:r w:rsidR="00D65AFB" w:rsidRPr="002968D9">
        <w:rPr>
          <w:rFonts w:hAnsi="標楷體" w:hint="eastAsia"/>
          <w:bCs w:val="0"/>
          <w:color w:val="000000" w:themeColor="text1"/>
        </w:rPr>
        <w:t>然時逾</w:t>
      </w:r>
      <w:proofErr w:type="gramEnd"/>
      <w:r w:rsidR="00D65AFB" w:rsidRPr="002968D9">
        <w:rPr>
          <w:rFonts w:hAnsi="標楷體" w:hint="eastAsia"/>
          <w:bCs w:val="0"/>
          <w:color w:val="000000" w:themeColor="text1"/>
        </w:rPr>
        <w:t>6年，教育部雖稱已強化宣導及</w:t>
      </w:r>
      <w:proofErr w:type="gramStart"/>
      <w:r w:rsidR="00D65AFB" w:rsidRPr="002968D9">
        <w:rPr>
          <w:rFonts w:hAnsi="標楷體" w:hint="eastAsia"/>
          <w:bCs w:val="0"/>
          <w:color w:val="000000" w:themeColor="text1"/>
        </w:rPr>
        <w:t>研提獎</w:t>
      </w:r>
      <w:proofErr w:type="gramEnd"/>
      <w:r w:rsidR="00D65AFB" w:rsidRPr="002968D9">
        <w:rPr>
          <w:rFonts w:hAnsi="標楷體" w:hint="eastAsia"/>
          <w:bCs w:val="0"/>
          <w:color w:val="000000" w:themeColor="text1"/>
        </w:rPr>
        <w:t>補助指標，卻迄未依該決議通盤清查督導；復參照</w:t>
      </w:r>
      <w:proofErr w:type="gramStart"/>
      <w:r w:rsidR="00D65AFB" w:rsidRPr="002968D9">
        <w:rPr>
          <w:rFonts w:hAnsi="標楷體" w:hint="eastAsia"/>
          <w:bCs w:val="0"/>
          <w:color w:val="000000" w:themeColor="text1"/>
        </w:rPr>
        <w:t>勞動部近3年</w:t>
      </w:r>
      <w:proofErr w:type="gramEnd"/>
      <w:r w:rsidR="00D65AFB" w:rsidRPr="002968D9">
        <w:rPr>
          <w:rFonts w:hAnsi="標楷體" w:hint="eastAsia"/>
          <w:bCs w:val="0"/>
          <w:color w:val="000000" w:themeColor="text1"/>
        </w:rPr>
        <w:t>私立大專校院勞動條件檢查結果顯示，違規態樣以「工資未全額直接給付給勞工」及「延長工作時間未依規定加給工資」為</w:t>
      </w:r>
      <w:proofErr w:type="gramStart"/>
      <w:r w:rsidR="00D65AFB" w:rsidRPr="002968D9">
        <w:rPr>
          <w:rFonts w:hAnsi="標楷體" w:hint="eastAsia"/>
          <w:bCs w:val="0"/>
          <w:color w:val="000000" w:themeColor="text1"/>
        </w:rPr>
        <w:t>大宗、</w:t>
      </w:r>
      <w:proofErr w:type="gramEnd"/>
      <w:r w:rsidR="00D65AFB" w:rsidRPr="002968D9">
        <w:rPr>
          <w:rFonts w:hAnsi="標楷體" w:hint="eastAsia"/>
          <w:bCs w:val="0"/>
          <w:color w:val="000000" w:themeColor="text1"/>
        </w:rPr>
        <w:t>呈增長趨勢，且民間團體所訴案例亦不乏積欠工資等權益損害情形</w:t>
      </w:r>
      <w:r w:rsidR="00D65AFB" w:rsidRPr="002968D9">
        <w:rPr>
          <w:rFonts w:hAnsi="標楷體"/>
          <w:bCs w:val="0"/>
          <w:color w:val="000000" w:themeColor="text1"/>
        </w:rPr>
        <w:t>，</w:t>
      </w:r>
      <w:r w:rsidR="00D65AFB" w:rsidRPr="002968D9">
        <w:rPr>
          <w:rFonts w:hAnsi="標楷體" w:hint="eastAsia"/>
          <w:bCs w:val="0"/>
          <w:color w:val="000000" w:themeColor="text1"/>
        </w:rPr>
        <w:t>部分</w:t>
      </w:r>
      <w:proofErr w:type="gramStart"/>
      <w:r w:rsidR="00D65AFB" w:rsidRPr="002968D9">
        <w:rPr>
          <w:rFonts w:hAnsi="標楷體" w:hint="eastAsia"/>
          <w:bCs w:val="0"/>
          <w:color w:val="000000" w:themeColor="text1"/>
        </w:rPr>
        <w:t>私校</w:t>
      </w:r>
      <w:r w:rsidR="00D65AFB" w:rsidRPr="002968D9">
        <w:rPr>
          <w:rFonts w:hAnsi="標楷體"/>
          <w:bCs w:val="0"/>
          <w:color w:val="000000" w:themeColor="text1"/>
        </w:rPr>
        <w:t>屢遭</w:t>
      </w:r>
      <w:proofErr w:type="gramEnd"/>
      <w:r w:rsidR="00D65AFB" w:rsidRPr="002968D9">
        <w:rPr>
          <w:rFonts w:hAnsi="標楷體"/>
          <w:bCs w:val="0"/>
          <w:color w:val="000000" w:themeColor="text1"/>
        </w:rPr>
        <w:t>質疑為降低</w:t>
      </w:r>
      <w:r w:rsidR="00D65AFB" w:rsidRPr="002968D9">
        <w:rPr>
          <w:rFonts w:hAnsi="標楷體" w:hint="eastAsia"/>
          <w:bCs w:val="0"/>
          <w:color w:val="000000" w:themeColor="text1"/>
        </w:rPr>
        <w:t>人事</w:t>
      </w:r>
      <w:r w:rsidR="00D65AFB" w:rsidRPr="002968D9">
        <w:rPr>
          <w:rFonts w:hAnsi="標楷體"/>
          <w:bCs w:val="0"/>
          <w:color w:val="000000" w:themeColor="text1"/>
        </w:rPr>
        <w:t>成本</w:t>
      </w:r>
      <w:r w:rsidR="00D65AFB" w:rsidRPr="002968D9">
        <w:rPr>
          <w:rFonts w:hAnsi="標楷體" w:hint="eastAsia"/>
          <w:bCs w:val="0"/>
          <w:color w:val="000000" w:themeColor="text1"/>
        </w:rPr>
        <w:t>而衍生勞動爭議。</w:t>
      </w:r>
      <w:proofErr w:type="gramStart"/>
      <w:r w:rsidR="00D65AFB" w:rsidRPr="002968D9">
        <w:rPr>
          <w:rFonts w:hAnsi="標楷體" w:hint="eastAsia"/>
          <w:bCs w:val="0"/>
          <w:color w:val="000000" w:themeColor="text1"/>
        </w:rPr>
        <w:t>俱酌上述</w:t>
      </w:r>
      <w:proofErr w:type="gramEnd"/>
      <w:r w:rsidR="00D65AFB" w:rsidRPr="002968D9">
        <w:rPr>
          <w:rFonts w:hAnsi="標楷體" w:hint="eastAsia"/>
          <w:bCs w:val="0"/>
          <w:color w:val="000000" w:themeColor="text1"/>
        </w:rPr>
        <w:t>實務查處案例，</w:t>
      </w:r>
      <w:r w:rsidR="00D65AFB" w:rsidRPr="002968D9">
        <w:rPr>
          <w:rFonts w:hAnsi="標楷體"/>
          <w:bCs w:val="0"/>
          <w:color w:val="000000" w:themeColor="text1"/>
        </w:rPr>
        <w:t>鑒於私校</w:t>
      </w:r>
      <w:r w:rsidR="00D65AFB" w:rsidRPr="002968D9">
        <w:rPr>
          <w:rFonts w:hAnsi="標楷體" w:hint="eastAsia"/>
          <w:bCs w:val="0"/>
          <w:color w:val="000000" w:themeColor="text1"/>
        </w:rPr>
        <w:t>與編制內</w:t>
      </w:r>
      <w:r w:rsidR="00D65AFB" w:rsidRPr="002968D9">
        <w:rPr>
          <w:rFonts w:hAnsi="標楷體"/>
          <w:bCs w:val="0"/>
          <w:color w:val="000000" w:themeColor="text1"/>
        </w:rPr>
        <w:t>職員多屬私法契約關係，</w:t>
      </w:r>
      <w:r w:rsidR="00D65AFB" w:rsidRPr="002968D9">
        <w:rPr>
          <w:rFonts w:hAnsi="標楷體" w:hint="eastAsia"/>
          <w:bCs w:val="0"/>
          <w:color w:val="000000" w:themeColor="text1"/>
        </w:rPr>
        <w:t>工作條件係遵</w:t>
      </w:r>
      <w:r w:rsidR="00D65AFB" w:rsidRPr="002968D9">
        <w:rPr>
          <w:rFonts w:hAnsi="標楷體"/>
          <w:bCs w:val="0"/>
          <w:color w:val="000000" w:themeColor="text1"/>
        </w:rPr>
        <w:t>循校內規章，相對缺乏制度性保障</w:t>
      </w:r>
      <w:r w:rsidR="00D65AFB" w:rsidRPr="002968D9">
        <w:rPr>
          <w:rFonts w:hAnsi="標楷體" w:hint="eastAsia"/>
          <w:bCs w:val="0"/>
          <w:color w:val="000000" w:themeColor="text1"/>
        </w:rPr>
        <w:t>，導致歷來勞動爭議不斷，惟教育部遲未依權責全面清查、復未積極監督改善，相關政策成效</w:t>
      </w:r>
      <w:proofErr w:type="gramStart"/>
      <w:r w:rsidR="00D65AFB" w:rsidRPr="002968D9">
        <w:rPr>
          <w:rFonts w:hAnsi="標楷體" w:hint="eastAsia"/>
          <w:bCs w:val="0"/>
          <w:color w:val="000000" w:themeColor="text1"/>
        </w:rPr>
        <w:t>明顯未彰</w:t>
      </w:r>
      <w:proofErr w:type="gramEnd"/>
      <w:r w:rsidR="00D65AFB" w:rsidRPr="002968D9">
        <w:rPr>
          <w:rFonts w:hAnsi="標楷體" w:hint="eastAsia"/>
          <w:bCs w:val="0"/>
          <w:color w:val="000000" w:themeColor="text1"/>
        </w:rPr>
        <w:t>，坐令整體爭議懸而未決，</w:t>
      </w:r>
      <w:proofErr w:type="gramStart"/>
      <w:r w:rsidR="00D65AFB" w:rsidRPr="002968D9">
        <w:rPr>
          <w:rFonts w:hAnsi="標楷體" w:hint="eastAsia"/>
          <w:bCs w:val="0"/>
          <w:color w:val="000000" w:themeColor="text1"/>
        </w:rPr>
        <w:t>罔</w:t>
      </w:r>
      <w:proofErr w:type="gramEnd"/>
      <w:r w:rsidR="00D65AFB" w:rsidRPr="002968D9">
        <w:rPr>
          <w:rFonts w:hAnsi="標楷體" w:hint="eastAsia"/>
          <w:bCs w:val="0"/>
          <w:color w:val="000000" w:themeColor="text1"/>
        </w:rPr>
        <w:t>顧主管機關職權，核有重大</w:t>
      </w:r>
      <w:proofErr w:type="gramStart"/>
      <w:r w:rsidR="00D65AFB" w:rsidRPr="002968D9">
        <w:rPr>
          <w:rFonts w:hAnsi="標楷體" w:hint="eastAsia"/>
          <w:bCs w:val="0"/>
          <w:color w:val="000000" w:themeColor="text1"/>
        </w:rPr>
        <w:t>怠</w:t>
      </w:r>
      <w:proofErr w:type="gramEnd"/>
      <w:r w:rsidR="00D65AFB" w:rsidRPr="002968D9">
        <w:rPr>
          <w:rFonts w:hAnsi="標楷體" w:hint="eastAsia"/>
          <w:bCs w:val="0"/>
          <w:color w:val="000000" w:themeColor="text1"/>
        </w:rPr>
        <w:t>失</w:t>
      </w:r>
      <w:r w:rsidR="00D65AFB" w:rsidRPr="002968D9">
        <w:rPr>
          <w:rFonts w:hAnsi="標楷體" w:hint="eastAsia"/>
          <w:color w:val="000000" w:themeColor="text1"/>
        </w:rPr>
        <w:t>。</w:t>
      </w:r>
    </w:p>
    <w:p w14:paraId="2CD88007" w14:textId="77777777" w:rsidR="00026208" w:rsidRPr="002968D9" w:rsidRDefault="00026208" w:rsidP="00026208">
      <w:pPr>
        <w:rPr>
          <w:color w:val="000000" w:themeColor="text1"/>
        </w:rPr>
      </w:pPr>
    </w:p>
    <w:p w14:paraId="0385E276" w14:textId="05EED4C3" w:rsidR="005929BF" w:rsidRPr="002968D9" w:rsidRDefault="005929BF" w:rsidP="005929BF">
      <w:pPr>
        <w:pStyle w:val="2"/>
        <w:rPr>
          <w:rFonts w:hAnsi="標楷體"/>
          <w:b/>
          <w:color w:val="000000" w:themeColor="text1"/>
        </w:rPr>
      </w:pPr>
      <w:bookmarkStart w:id="63" w:name="_Toc210120693"/>
      <w:r w:rsidRPr="002968D9">
        <w:rPr>
          <w:rFonts w:hAnsi="標楷體" w:hint="eastAsia"/>
          <w:b/>
          <w:color w:val="000000" w:themeColor="text1"/>
        </w:rPr>
        <w:t>為提升華語文教育品質</w:t>
      </w:r>
      <w:r w:rsidRPr="002968D9">
        <w:rPr>
          <w:rFonts w:hAnsi="標楷體" w:hint="eastAsia"/>
          <w:color w:val="000000" w:themeColor="text1"/>
        </w:rPr>
        <w:t>、</w:t>
      </w:r>
      <w:r w:rsidRPr="002968D9">
        <w:rPr>
          <w:rFonts w:hAnsi="標楷體" w:hint="eastAsia"/>
          <w:b/>
          <w:color w:val="000000" w:themeColor="text1"/>
        </w:rPr>
        <w:t>拓展華語文教育，教育部陸續推動</w:t>
      </w:r>
      <w:r w:rsidRPr="002968D9">
        <w:rPr>
          <w:rFonts w:hAnsi="標楷體"/>
          <w:b/>
          <w:color w:val="000000" w:themeColor="text1"/>
        </w:rPr>
        <w:t>「邁向華語文教育產業輸出大國八年計畫」（下稱華八計畫）</w:t>
      </w:r>
      <w:r w:rsidRPr="002968D9">
        <w:rPr>
          <w:rFonts w:hAnsi="標楷體" w:hint="eastAsia"/>
          <w:b/>
          <w:color w:val="000000" w:themeColor="text1"/>
        </w:rPr>
        <w:t>、「華語教育2025計畫」等政策</w:t>
      </w:r>
      <w:r w:rsidR="007A6F0E" w:rsidRPr="002968D9">
        <w:rPr>
          <w:rFonts w:hAnsi="標楷體" w:hint="eastAsia"/>
          <w:b/>
          <w:color w:val="000000" w:themeColor="text1"/>
        </w:rPr>
        <w:t>，整體華語教師規模</w:t>
      </w:r>
      <w:r w:rsidR="00380133" w:rsidRPr="002968D9">
        <w:rPr>
          <w:rFonts w:hAnsi="標楷體" w:hint="eastAsia"/>
          <w:b/>
          <w:color w:val="000000" w:themeColor="text1"/>
        </w:rPr>
        <w:t>亦</w:t>
      </w:r>
      <w:r w:rsidR="007A6F0E" w:rsidRPr="002968D9">
        <w:rPr>
          <w:rFonts w:hAnsi="標楷體" w:hint="eastAsia"/>
          <w:b/>
          <w:color w:val="000000" w:themeColor="text1"/>
        </w:rPr>
        <w:t>呈上升趨勢</w:t>
      </w:r>
      <w:r w:rsidRPr="002968D9">
        <w:rPr>
          <w:rFonts w:hAnsi="標楷體" w:hint="eastAsia"/>
          <w:b/>
          <w:color w:val="000000" w:themeColor="text1"/>
        </w:rPr>
        <w:t>；</w:t>
      </w:r>
      <w:proofErr w:type="gramStart"/>
      <w:r w:rsidRPr="002968D9">
        <w:rPr>
          <w:rFonts w:hAnsi="標楷體" w:hint="eastAsia"/>
          <w:b/>
          <w:color w:val="000000" w:themeColor="text1"/>
        </w:rPr>
        <w:t>惟</w:t>
      </w:r>
      <w:proofErr w:type="gramEnd"/>
      <w:r w:rsidRPr="002968D9">
        <w:rPr>
          <w:rFonts w:hAnsi="標楷體" w:hint="eastAsia"/>
          <w:b/>
          <w:color w:val="000000" w:themeColor="text1"/>
        </w:rPr>
        <w:t>我國華語教師授課方式及聘任類型不一，身分樣態有別，長期定位不明且勞動爭議頻仍，如部分學校對於不定期契約之認知不足，或有</w:t>
      </w:r>
      <w:r w:rsidR="00F953C0" w:rsidRPr="002968D9">
        <w:rPr>
          <w:rFonts w:hAnsi="標楷體" w:hint="eastAsia"/>
          <w:b/>
          <w:color w:val="000000" w:themeColor="text1"/>
        </w:rPr>
        <w:t>自行</w:t>
      </w:r>
      <w:r w:rsidRPr="002968D9">
        <w:rPr>
          <w:rFonts w:hAnsi="標楷體" w:hint="eastAsia"/>
          <w:b/>
          <w:color w:val="000000" w:themeColor="text1"/>
        </w:rPr>
        <w:t>約定以委任聘僱，進而排除管理及</w:t>
      </w:r>
      <w:proofErr w:type="gramStart"/>
      <w:r w:rsidRPr="002968D9">
        <w:rPr>
          <w:rFonts w:hAnsi="標楷體" w:hint="eastAsia"/>
          <w:b/>
          <w:color w:val="000000" w:themeColor="text1"/>
        </w:rPr>
        <w:t>勞</w:t>
      </w:r>
      <w:proofErr w:type="gramEnd"/>
      <w:r w:rsidRPr="002968D9">
        <w:rPr>
          <w:rFonts w:hAnsi="標楷體" w:hint="eastAsia"/>
          <w:b/>
          <w:color w:val="000000" w:themeColor="text1"/>
        </w:rPr>
        <w:t>健保納保</w:t>
      </w:r>
      <w:proofErr w:type="gramStart"/>
      <w:r w:rsidRPr="002968D9">
        <w:rPr>
          <w:rFonts w:hAnsi="標楷體" w:hint="eastAsia"/>
          <w:b/>
          <w:color w:val="000000" w:themeColor="text1"/>
        </w:rPr>
        <w:t>責任等例</w:t>
      </w:r>
      <w:proofErr w:type="gramEnd"/>
      <w:r w:rsidRPr="002968D9">
        <w:rPr>
          <w:rFonts w:hAnsi="標楷體" w:hint="eastAsia"/>
          <w:b/>
          <w:color w:val="000000" w:themeColor="text1"/>
        </w:rPr>
        <w:t>，歷來引發重大質疑；直至113年10月</w:t>
      </w:r>
      <w:r w:rsidR="007363E2" w:rsidRPr="002968D9">
        <w:rPr>
          <w:rFonts w:hAnsi="標楷體" w:hint="eastAsia"/>
          <w:b/>
          <w:color w:val="000000" w:themeColor="text1"/>
        </w:rPr>
        <w:t>11日</w:t>
      </w:r>
      <w:r w:rsidRPr="002968D9">
        <w:rPr>
          <w:rFonts w:hAnsi="標楷體" w:hint="eastAsia"/>
          <w:b/>
          <w:color w:val="000000" w:themeColor="text1"/>
        </w:rPr>
        <w:t>，勞動部會同教育部召開</w:t>
      </w:r>
      <w:proofErr w:type="gramStart"/>
      <w:r w:rsidRPr="002968D9">
        <w:rPr>
          <w:rFonts w:hAnsi="標楷體" w:hint="eastAsia"/>
          <w:b/>
          <w:color w:val="000000" w:themeColor="text1"/>
        </w:rPr>
        <w:t>研</w:t>
      </w:r>
      <w:proofErr w:type="gramEnd"/>
      <w:r w:rsidRPr="002968D9">
        <w:rPr>
          <w:rFonts w:hAnsi="標楷體" w:hint="eastAsia"/>
          <w:b/>
          <w:color w:val="000000" w:themeColor="text1"/>
        </w:rPr>
        <w:t>商會議，決議各校附設華語中心之華語教師非依各教育人員</w:t>
      </w:r>
      <w:r w:rsidR="00CB710A" w:rsidRPr="002968D9">
        <w:rPr>
          <w:rFonts w:hAnsi="標楷體" w:hint="eastAsia"/>
          <w:b/>
          <w:color w:val="000000" w:themeColor="text1"/>
        </w:rPr>
        <w:t>相關</w:t>
      </w:r>
      <w:r w:rsidRPr="002968D9">
        <w:rPr>
          <w:rFonts w:hAnsi="標楷體" w:hint="eastAsia"/>
          <w:b/>
          <w:color w:val="000000" w:themeColor="text1"/>
        </w:rPr>
        <w:t>法令進用者，</w:t>
      </w:r>
      <w:r w:rsidR="008E4348" w:rsidRPr="002968D9">
        <w:rPr>
          <w:rFonts w:hAnsi="標楷體" w:hint="eastAsia"/>
          <w:b/>
          <w:color w:val="000000" w:themeColor="text1"/>
        </w:rPr>
        <w:t>應</w:t>
      </w:r>
      <w:r w:rsidRPr="002968D9">
        <w:rPr>
          <w:rFonts w:hAnsi="標楷體" w:hint="eastAsia"/>
          <w:b/>
          <w:color w:val="000000" w:themeColor="text1"/>
        </w:rPr>
        <w:t>適用勞基法；教育部</w:t>
      </w:r>
      <w:proofErr w:type="gramStart"/>
      <w:r w:rsidRPr="002968D9">
        <w:rPr>
          <w:rFonts w:hAnsi="標楷體" w:hint="eastAsia"/>
          <w:b/>
          <w:color w:val="000000" w:themeColor="text1"/>
        </w:rPr>
        <w:t>爰</w:t>
      </w:r>
      <w:proofErr w:type="gramEnd"/>
      <w:r w:rsidRPr="002968D9">
        <w:rPr>
          <w:rFonts w:hAnsi="標楷體" w:hint="eastAsia"/>
          <w:b/>
          <w:color w:val="000000" w:themeColor="text1"/>
        </w:rPr>
        <w:t>於同年</w:t>
      </w:r>
      <w:proofErr w:type="gramStart"/>
      <w:r w:rsidRPr="002968D9">
        <w:rPr>
          <w:rFonts w:hAnsi="標楷體" w:hint="eastAsia"/>
          <w:b/>
          <w:color w:val="000000" w:themeColor="text1"/>
        </w:rPr>
        <w:t>11月間通函</w:t>
      </w:r>
      <w:proofErr w:type="gramEnd"/>
      <w:r w:rsidRPr="002968D9">
        <w:rPr>
          <w:rFonts w:hAnsi="標楷體" w:hint="eastAsia"/>
          <w:b/>
          <w:color w:val="000000" w:themeColor="text1"/>
        </w:rPr>
        <w:t>各大專校院</w:t>
      </w:r>
      <w:r w:rsidR="00463DCF" w:rsidRPr="002968D9">
        <w:rPr>
          <w:rFonts w:hAnsi="標楷體" w:hint="eastAsia"/>
          <w:b/>
          <w:color w:val="000000" w:themeColor="text1"/>
        </w:rPr>
        <w:t>應</w:t>
      </w:r>
      <w:r w:rsidRPr="002968D9">
        <w:rPr>
          <w:rFonts w:hAnsi="標楷體" w:hint="eastAsia"/>
          <w:b/>
          <w:color w:val="000000" w:themeColor="text1"/>
        </w:rPr>
        <w:t>依勞基法規範執行是類教師之工時、休假、勞保及聘約等勞動條件，</w:t>
      </w:r>
      <w:proofErr w:type="gramStart"/>
      <w:r w:rsidRPr="002968D9">
        <w:rPr>
          <w:rFonts w:hAnsi="標楷體" w:hint="eastAsia"/>
          <w:b/>
          <w:color w:val="000000" w:themeColor="text1"/>
        </w:rPr>
        <w:t>並即彙整</w:t>
      </w:r>
      <w:proofErr w:type="gramEnd"/>
      <w:r w:rsidRPr="002968D9">
        <w:rPr>
          <w:rFonts w:hAnsi="標楷體" w:hint="eastAsia"/>
          <w:b/>
          <w:color w:val="000000" w:themeColor="text1"/>
        </w:rPr>
        <w:t>填報實務疑義再函勞動部釋疑，</w:t>
      </w:r>
      <w:r w:rsidR="00AF78E0" w:rsidRPr="002968D9">
        <w:rPr>
          <w:rFonts w:hAnsi="標楷體" w:hint="eastAsia"/>
          <w:b/>
          <w:color w:val="000000" w:themeColor="text1"/>
        </w:rPr>
        <w:t>復</w:t>
      </w:r>
      <w:r w:rsidRPr="002968D9">
        <w:rPr>
          <w:rFonts w:hAnsi="標楷體" w:hint="eastAsia"/>
          <w:b/>
          <w:color w:val="000000" w:themeColor="text1"/>
        </w:rPr>
        <w:t>經統計114年</w:t>
      </w:r>
      <w:r w:rsidR="00BE4189" w:rsidRPr="002968D9">
        <w:rPr>
          <w:rFonts w:hAnsi="標楷體" w:hint="eastAsia"/>
          <w:b/>
          <w:color w:val="000000" w:themeColor="text1"/>
        </w:rPr>
        <w:t>現職</w:t>
      </w:r>
      <w:r w:rsidR="001B4F2A" w:rsidRPr="002968D9">
        <w:rPr>
          <w:rFonts w:hAnsi="標楷體" w:hint="eastAsia"/>
          <w:b/>
          <w:color w:val="000000" w:themeColor="text1"/>
        </w:rPr>
        <w:t>華語教師</w:t>
      </w:r>
      <w:r w:rsidR="00490590" w:rsidRPr="002968D9">
        <w:rPr>
          <w:rFonts w:hAnsi="標楷體" w:hint="eastAsia"/>
          <w:b/>
          <w:color w:val="000000" w:themeColor="text1"/>
        </w:rPr>
        <w:t>約</w:t>
      </w:r>
      <w:proofErr w:type="gramStart"/>
      <w:r w:rsidRPr="002968D9">
        <w:rPr>
          <w:rFonts w:hAnsi="標楷體" w:hint="eastAsia"/>
          <w:b/>
          <w:color w:val="000000" w:themeColor="text1"/>
        </w:rPr>
        <w:t>8成</w:t>
      </w:r>
      <w:proofErr w:type="gramEnd"/>
      <w:r w:rsidR="00491B7B" w:rsidRPr="002968D9">
        <w:rPr>
          <w:rFonts w:hAnsi="標楷體" w:hint="eastAsia"/>
          <w:b/>
          <w:color w:val="000000" w:themeColor="text1"/>
        </w:rPr>
        <w:t>均</w:t>
      </w:r>
      <w:r w:rsidR="00490590" w:rsidRPr="002968D9">
        <w:rPr>
          <w:rFonts w:hAnsi="標楷體" w:hint="eastAsia"/>
          <w:b/>
          <w:color w:val="000000" w:themeColor="text1"/>
        </w:rPr>
        <w:t>適用勞基法</w:t>
      </w:r>
      <w:r w:rsidRPr="002968D9">
        <w:rPr>
          <w:rFonts w:hAnsi="標楷體" w:hint="eastAsia"/>
          <w:b/>
          <w:color w:val="000000" w:themeColor="text1"/>
        </w:rPr>
        <w:t>；</w:t>
      </w:r>
      <w:proofErr w:type="gramStart"/>
      <w:r w:rsidR="00640353" w:rsidRPr="002968D9">
        <w:rPr>
          <w:rFonts w:hAnsi="標楷體" w:hint="eastAsia"/>
          <w:b/>
          <w:color w:val="000000" w:themeColor="text1"/>
        </w:rPr>
        <w:t>惟</w:t>
      </w:r>
      <w:proofErr w:type="gramEnd"/>
      <w:r w:rsidR="00DF53E6" w:rsidRPr="002968D9">
        <w:rPr>
          <w:rFonts w:hAnsi="標楷體" w:hint="eastAsia"/>
          <w:b/>
          <w:color w:val="000000" w:themeColor="text1"/>
        </w:rPr>
        <w:t>教育現場</w:t>
      </w:r>
      <w:r w:rsidR="002A1D18" w:rsidRPr="002968D9">
        <w:rPr>
          <w:rFonts w:hAnsi="標楷體" w:hint="eastAsia"/>
          <w:b/>
          <w:color w:val="000000" w:themeColor="text1"/>
        </w:rPr>
        <w:t>實</w:t>
      </w:r>
      <w:r w:rsidR="001A0E68" w:rsidRPr="002968D9">
        <w:rPr>
          <w:rFonts w:hAnsi="標楷體" w:hint="eastAsia"/>
          <w:b/>
          <w:color w:val="000000" w:themeColor="text1"/>
        </w:rPr>
        <w:t>際</w:t>
      </w:r>
      <w:r w:rsidR="003D5897" w:rsidRPr="002968D9">
        <w:rPr>
          <w:rFonts w:hAnsi="標楷體" w:hint="eastAsia"/>
          <w:b/>
          <w:color w:val="000000" w:themeColor="text1"/>
        </w:rPr>
        <w:t>法律關係</w:t>
      </w:r>
      <w:r w:rsidR="00227F3D" w:rsidRPr="002968D9">
        <w:rPr>
          <w:rFonts w:hAnsi="標楷體" w:hint="eastAsia"/>
          <w:b/>
          <w:color w:val="000000" w:themeColor="text1"/>
        </w:rPr>
        <w:t>之</w:t>
      </w:r>
      <w:r w:rsidR="003D5897" w:rsidRPr="002968D9">
        <w:rPr>
          <w:rFonts w:hAnsi="標楷體" w:hint="eastAsia"/>
          <w:b/>
          <w:color w:val="000000" w:themeColor="text1"/>
        </w:rPr>
        <w:t>認定</w:t>
      </w:r>
      <w:r w:rsidR="003E6702" w:rsidRPr="002968D9">
        <w:rPr>
          <w:rFonts w:hAnsi="標楷體" w:hint="eastAsia"/>
          <w:b/>
          <w:color w:val="000000" w:themeColor="text1"/>
        </w:rPr>
        <w:t>尚</w:t>
      </w:r>
      <w:r w:rsidR="003D5897" w:rsidRPr="002968D9">
        <w:rPr>
          <w:rFonts w:hAnsi="標楷體" w:hint="eastAsia"/>
          <w:b/>
          <w:color w:val="000000" w:themeColor="text1"/>
        </w:rPr>
        <w:t>屬</w:t>
      </w:r>
      <w:r w:rsidR="003D5897" w:rsidRPr="002968D9">
        <w:rPr>
          <w:rFonts w:hAnsi="標楷體" w:hint="eastAsia"/>
          <w:b/>
          <w:color w:val="000000" w:themeColor="text1"/>
        </w:rPr>
        <w:lastRenderedPageBreak/>
        <w:t>不易，</w:t>
      </w:r>
      <w:r w:rsidR="00AE293B" w:rsidRPr="002968D9">
        <w:rPr>
          <w:rFonts w:hAnsi="標楷體" w:hint="eastAsia"/>
          <w:b/>
          <w:color w:val="000000" w:themeColor="text1"/>
        </w:rPr>
        <w:t>部分大學</w:t>
      </w:r>
      <w:r w:rsidR="0015303D" w:rsidRPr="002968D9">
        <w:rPr>
          <w:rFonts w:hAnsi="標楷體" w:hint="eastAsia"/>
          <w:b/>
          <w:color w:val="000000" w:themeColor="text1"/>
        </w:rPr>
        <w:t>仍</w:t>
      </w:r>
      <w:r w:rsidR="0074530E" w:rsidRPr="002968D9">
        <w:rPr>
          <w:rFonts w:hAnsi="標楷體" w:hint="eastAsia"/>
          <w:b/>
          <w:color w:val="000000" w:themeColor="text1"/>
        </w:rPr>
        <w:t>未</w:t>
      </w:r>
      <w:proofErr w:type="gramStart"/>
      <w:r w:rsidR="0074530E" w:rsidRPr="002968D9">
        <w:rPr>
          <w:rFonts w:hAnsi="標楷體" w:hint="eastAsia"/>
          <w:b/>
          <w:color w:val="000000" w:themeColor="text1"/>
        </w:rPr>
        <w:t>釐</w:t>
      </w:r>
      <w:proofErr w:type="gramEnd"/>
      <w:r w:rsidR="0074530E" w:rsidRPr="002968D9">
        <w:rPr>
          <w:rFonts w:hAnsi="標楷體" w:hint="eastAsia"/>
          <w:b/>
          <w:color w:val="000000" w:themeColor="text1"/>
        </w:rPr>
        <w:t>清</w:t>
      </w:r>
      <w:r w:rsidRPr="002968D9">
        <w:rPr>
          <w:rFonts w:hAnsi="標楷體" w:hint="eastAsia"/>
          <w:b/>
          <w:color w:val="000000" w:themeColor="text1"/>
        </w:rPr>
        <w:t>華語教師不定期契約之具體適用、中止勞動契約及預告</w:t>
      </w:r>
      <w:r w:rsidR="00B421FB" w:rsidRPr="002968D9">
        <w:rPr>
          <w:rFonts w:hAnsi="標楷體" w:hint="eastAsia"/>
          <w:b/>
          <w:color w:val="000000" w:themeColor="text1"/>
        </w:rPr>
        <w:t>之</w:t>
      </w:r>
      <w:r w:rsidRPr="002968D9">
        <w:rPr>
          <w:rFonts w:hAnsi="標楷體" w:hint="eastAsia"/>
          <w:b/>
          <w:color w:val="000000" w:themeColor="text1"/>
        </w:rPr>
        <w:t>方式、資遣費及特休計算等相關實務問題</w:t>
      </w:r>
      <w:r w:rsidR="003613DA" w:rsidRPr="002968D9">
        <w:rPr>
          <w:rFonts w:hAnsi="標楷體" w:hint="eastAsia"/>
          <w:b/>
          <w:color w:val="000000" w:themeColor="text1"/>
        </w:rPr>
        <w:t>，</w:t>
      </w:r>
      <w:r w:rsidRPr="002968D9">
        <w:rPr>
          <w:rFonts w:hAnsi="標楷體" w:hint="eastAsia"/>
          <w:b/>
          <w:color w:val="000000" w:themeColor="text1"/>
        </w:rPr>
        <w:t>亟待教育部</w:t>
      </w:r>
      <w:proofErr w:type="gramStart"/>
      <w:r w:rsidR="00050664" w:rsidRPr="002968D9">
        <w:rPr>
          <w:rFonts w:hAnsi="標楷體" w:hint="eastAsia"/>
          <w:b/>
          <w:color w:val="000000" w:themeColor="text1"/>
        </w:rPr>
        <w:t>賡</w:t>
      </w:r>
      <w:proofErr w:type="gramEnd"/>
      <w:r w:rsidR="00050664" w:rsidRPr="002968D9">
        <w:rPr>
          <w:rFonts w:hAnsi="標楷體" w:hint="eastAsia"/>
          <w:b/>
          <w:color w:val="000000" w:themeColor="text1"/>
        </w:rPr>
        <w:t>續</w:t>
      </w:r>
      <w:r w:rsidRPr="002968D9">
        <w:rPr>
          <w:rFonts w:hAnsi="標楷體" w:hint="eastAsia"/>
          <w:b/>
          <w:color w:val="000000" w:themeColor="text1"/>
        </w:rPr>
        <w:t>會同勞動部通盤</w:t>
      </w:r>
      <w:r w:rsidR="00106474" w:rsidRPr="002968D9">
        <w:rPr>
          <w:rFonts w:hAnsi="標楷體" w:hint="eastAsia"/>
          <w:b/>
          <w:color w:val="000000" w:themeColor="text1"/>
        </w:rPr>
        <w:t>督導</w:t>
      </w:r>
      <w:r w:rsidR="002C7FAD" w:rsidRPr="002968D9">
        <w:rPr>
          <w:rFonts w:hAnsi="標楷體" w:hint="eastAsia"/>
          <w:b/>
          <w:color w:val="000000" w:themeColor="text1"/>
        </w:rPr>
        <w:t>、</w:t>
      </w:r>
      <w:r w:rsidR="006715FD" w:rsidRPr="002968D9">
        <w:rPr>
          <w:rFonts w:hAnsi="標楷體" w:hint="eastAsia"/>
          <w:b/>
          <w:color w:val="000000" w:themeColor="text1"/>
        </w:rPr>
        <w:t>落實</w:t>
      </w:r>
      <w:r w:rsidRPr="002968D9">
        <w:rPr>
          <w:rFonts w:hAnsi="標楷體" w:hint="eastAsia"/>
          <w:b/>
          <w:color w:val="000000" w:themeColor="text1"/>
        </w:rPr>
        <w:t>查核</w:t>
      </w:r>
      <w:r w:rsidR="00950C27" w:rsidRPr="002968D9">
        <w:rPr>
          <w:rFonts w:hAnsi="標楷體" w:hint="eastAsia"/>
          <w:b/>
          <w:color w:val="000000" w:themeColor="text1"/>
        </w:rPr>
        <w:t>，</w:t>
      </w:r>
      <w:proofErr w:type="gramStart"/>
      <w:r w:rsidR="008E4984" w:rsidRPr="002968D9">
        <w:rPr>
          <w:rFonts w:hAnsi="標楷體" w:hint="eastAsia"/>
          <w:b/>
          <w:color w:val="000000" w:themeColor="text1"/>
        </w:rPr>
        <w:t>俾</w:t>
      </w:r>
      <w:proofErr w:type="gramEnd"/>
      <w:r w:rsidR="008E4984" w:rsidRPr="002968D9">
        <w:rPr>
          <w:rFonts w:hAnsi="標楷體" w:hint="eastAsia"/>
          <w:b/>
          <w:color w:val="000000" w:themeColor="text1"/>
        </w:rPr>
        <w:t>保障</w:t>
      </w:r>
      <w:r w:rsidR="00800453" w:rsidRPr="002968D9">
        <w:rPr>
          <w:rFonts w:hAnsi="標楷體" w:hint="eastAsia"/>
          <w:b/>
          <w:color w:val="000000" w:themeColor="text1"/>
        </w:rPr>
        <w:t>整體</w:t>
      </w:r>
      <w:r w:rsidR="008E4984" w:rsidRPr="002968D9">
        <w:rPr>
          <w:rFonts w:hAnsi="標楷體" w:hint="eastAsia"/>
          <w:b/>
          <w:color w:val="000000" w:themeColor="text1"/>
        </w:rPr>
        <w:t>勞動權益</w:t>
      </w:r>
      <w:r w:rsidRPr="002968D9">
        <w:rPr>
          <w:rFonts w:hAnsi="標楷體" w:hint="eastAsia"/>
          <w:b/>
          <w:color w:val="000000" w:themeColor="text1"/>
        </w:rPr>
        <w:t>。</w:t>
      </w:r>
      <w:bookmarkEnd w:id="63"/>
    </w:p>
    <w:p w14:paraId="313512D1" w14:textId="69D983BA" w:rsidR="005929BF" w:rsidRPr="002968D9" w:rsidRDefault="005929BF" w:rsidP="004662E4">
      <w:pPr>
        <w:pStyle w:val="3"/>
        <w:rPr>
          <w:rFonts w:hAnsi="標楷體"/>
          <w:color w:val="000000" w:themeColor="text1"/>
        </w:rPr>
      </w:pPr>
      <w:r w:rsidRPr="002968D9">
        <w:rPr>
          <w:rFonts w:hAnsi="標楷體"/>
          <w:color w:val="000000" w:themeColor="text1"/>
        </w:rPr>
        <w:t>為打造成為華語文產業輸出大國，</w:t>
      </w:r>
      <w:r w:rsidRPr="002968D9">
        <w:rPr>
          <w:rFonts w:hAnsi="標楷體" w:hint="eastAsia"/>
          <w:color w:val="000000" w:themeColor="text1"/>
        </w:rPr>
        <w:t>我國陸續推動重要華語教育政策，如</w:t>
      </w:r>
      <w:r w:rsidRPr="002968D9">
        <w:rPr>
          <w:rFonts w:hAnsi="標楷體"/>
          <w:color w:val="000000" w:themeColor="text1"/>
        </w:rPr>
        <w:t>於102年推出</w:t>
      </w:r>
      <w:r w:rsidRPr="002968D9">
        <w:rPr>
          <w:rFonts w:hAnsi="標楷體"/>
          <w:b/>
          <w:color w:val="000000" w:themeColor="text1"/>
        </w:rPr>
        <w:t>華八計畫</w:t>
      </w:r>
      <w:r w:rsidRPr="002968D9">
        <w:rPr>
          <w:rFonts w:hAnsi="標楷體" w:hint="eastAsia"/>
          <w:color w:val="000000" w:themeColor="text1"/>
        </w:rPr>
        <w:t>、</w:t>
      </w:r>
      <w:r w:rsidRPr="002968D9">
        <w:rPr>
          <w:rFonts w:hAnsi="標楷體"/>
          <w:color w:val="000000" w:themeColor="text1"/>
        </w:rPr>
        <w:t>111</w:t>
      </w:r>
      <w:r w:rsidRPr="002968D9">
        <w:rPr>
          <w:rFonts w:hAnsi="標楷體" w:hint="eastAsia"/>
          <w:color w:val="000000" w:themeColor="text1"/>
        </w:rPr>
        <w:t>年起推動「華語教育</w:t>
      </w:r>
      <w:r w:rsidRPr="002968D9">
        <w:rPr>
          <w:rFonts w:hAnsi="標楷體"/>
          <w:color w:val="000000" w:themeColor="text1"/>
        </w:rPr>
        <w:t>2025</w:t>
      </w:r>
      <w:r w:rsidRPr="002968D9">
        <w:rPr>
          <w:rFonts w:hAnsi="標楷體" w:hint="eastAsia"/>
          <w:color w:val="000000" w:themeColor="text1"/>
        </w:rPr>
        <w:t>計畫」等</w:t>
      </w:r>
      <w:r w:rsidR="00327D18" w:rsidRPr="002968D9">
        <w:rPr>
          <w:rFonts w:hAnsi="標楷體" w:hint="eastAsia"/>
          <w:color w:val="000000" w:themeColor="text1"/>
        </w:rPr>
        <w:t>，</w:t>
      </w:r>
      <w:proofErr w:type="gramStart"/>
      <w:r w:rsidR="00327D18" w:rsidRPr="002968D9">
        <w:rPr>
          <w:rFonts w:hAnsi="標楷體" w:hint="eastAsia"/>
          <w:color w:val="000000" w:themeColor="text1"/>
        </w:rPr>
        <w:t>俾</w:t>
      </w:r>
      <w:proofErr w:type="gramEnd"/>
      <w:r w:rsidR="00327D18" w:rsidRPr="002968D9">
        <w:rPr>
          <w:rFonts w:hAnsi="標楷體" w:hint="eastAsia"/>
          <w:color w:val="000000" w:themeColor="text1"/>
        </w:rPr>
        <w:t>提高海外華語教學領域影響力</w:t>
      </w:r>
      <w:r w:rsidR="001826D4" w:rsidRPr="002968D9">
        <w:rPr>
          <w:rFonts w:hAnsi="標楷體" w:hint="eastAsia"/>
          <w:color w:val="000000" w:themeColor="text1"/>
        </w:rPr>
        <w:t>，</w:t>
      </w:r>
      <w:r w:rsidR="00917F66" w:rsidRPr="002968D9">
        <w:rPr>
          <w:rFonts w:hAnsi="標楷體" w:hint="eastAsia"/>
          <w:color w:val="000000" w:themeColor="text1"/>
        </w:rPr>
        <w:t>以</w:t>
      </w:r>
      <w:r w:rsidR="001826D4" w:rsidRPr="002968D9">
        <w:rPr>
          <w:rFonts w:hAnsi="標楷體" w:hint="eastAsia"/>
          <w:color w:val="000000" w:themeColor="text1"/>
        </w:rPr>
        <w:t>提升華語文教育品質及拓展華語文教育</w:t>
      </w:r>
      <w:proofErr w:type="gramStart"/>
      <w:r w:rsidR="001826D4" w:rsidRPr="002968D9">
        <w:rPr>
          <w:rFonts w:hAnsi="標楷體" w:hint="eastAsia"/>
          <w:color w:val="000000" w:themeColor="text1"/>
        </w:rPr>
        <w:t>等</w:t>
      </w:r>
      <w:r w:rsidR="00691C81" w:rsidRPr="002968D9">
        <w:rPr>
          <w:rFonts w:hAnsi="標楷體" w:hint="eastAsia"/>
          <w:color w:val="000000" w:themeColor="text1"/>
        </w:rPr>
        <w:t>均</w:t>
      </w:r>
      <w:r w:rsidR="005D1CA9" w:rsidRPr="002968D9">
        <w:rPr>
          <w:rFonts w:hAnsi="標楷體" w:hint="eastAsia"/>
          <w:color w:val="000000" w:themeColor="text1"/>
        </w:rPr>
        <w:t>為</w:t>
      </w:r>
      <w:r w:rsidR="001826D4" w:rsidRPr="002968D9">
        <w:rPr>
          <w:rFonts w:hAnsi="標楷體" w:hint="eastAsia"/>
          <w:color w:val="000000" w:themeColor="text1"/>
        </w:rPr>
        <w:t>重要</w:t>
      </w:r>
      <w:proofErr w:type="gramEnd"/>
      <w:r w:rsidR="001826D4" w:rsidRPr="002968D9">
        <w:rPr>
          <w:rFonts w:hAnsi="標楷體" w:hint="eastAsia"/>
          <w:color w:val="000000" w:themeColor="text1"/>
        </w:rPr>
        <w:t>目標</w:t>
      </w:r>
      <w:r w:rsidRPr="002968D9">
        <w:rPr>
          <w:rFonts w:hAnsi="標楷體" w:hint="eastAsia"/>
          <w:color w:val="000000" w:themeColor="text1"/>
        </w:rPr>
        <w:t>。</w:t>
      </w:r>
      <w:r w:rsidR="00264315" w:rsidRPr="002968D9">
        <w:rPr>
          <w:rFonts w:hAnsi="標楷體" w:hint="eastAsia"/>
          <w:color w:val="000000" w:themeColor="text1"/>
        </w:rPr>
        <w:t>經</w:t>
      </w:r>
      <w:r w:rsidR="00715C4C" w:rsidRPr="002968D9">
        <w:rPr>
          <w:rFonts w:hAnsi="標楷體" w:hint="eastAsia"/>
          <w:color w:val="000000" w:themeColor="text1"/>
        </w:rPr>
        <w:t>查</w:t>
      </w:r>
      <w:r w:rsidRPr="002968D9">
        <w:rPr>
          <w:rFonts w:hAnsi="標楷體" w:hint="eastAsia"/>
          <w:color w:val="000000" w:themeColor="text1"/>
        </w:rPr>
        <w:t>，</w:t>
      </w:r>
      <w:r w:rsidRPr="002968D9">
        <w:rPr>
          <w:rFonts w:hAnsi="標楷體" w:hint="eastAsia"/>
          <w:b/>
          <w:color w:val="000000" w:themeColor="text1"/>
        </w:rPr>
        <w:t>近5年我國整體華語教師規模</w:t>
      </w:r>
      <w:r w:rsidR="0000441B" w:rsidRPr="002968D9">
        <w:rPr>
          <w:rFonts w:hAnsi="標楷體" w:hint="eastAsia"/>
          <w:b/>
          <w:color w:val="000000" w:themeColor="text1"/>
        </w:rPr>
        <w:t>漸</w:t>
      </w:r>
      <w:r w:rsidRPr="002968D9">
        <w:rPr>
          <w:rFonts w:hAnsi="標楷體" w:hint="eastAsia"/>
          <w:b/>
          <w:color w:val="000000" w:themeColor="text1"/>
        </w:rPr>
        <w:t>呈上升趨勢</w:t>
      </w:r>
      <w:r w:rsidRPr="002968D9">
        <w:rPr>
          <w:rFonts w:hAnsi="標楷體" w:hint="eastAsia"/>
          <w:color w:val="000000" w:themeColor="text1"/>
        </w:rPr>
        <w:t>，</w:t>
      </w:r>
      <w:r w:rsidRPr="002968D9">
        <w:rPr>
          <w:rFonts w:hAnsi="標楷體" w:hint="eastAsia"/>
          <w:b/>
          <w:color w:val="000000" w:themeColor="text1"/>
        </w:rPr>
        <w:t>110年至114年總人數依序為959人、1,118人、1,396人、1,525人及1,529人</w:t>
      </w:r>
      <w:r w:rsidRPr="002968D9">
        <w:rPr>
          <w:rFonts w:hAnsi="標楷體" w:hint="eastAsia"/>
          <w:color w:val="000000" w:themeColor="text1"/>
        </w:rPr>
        <w:t>；至華語生總數</w:t>
      </w:r>
      <w:r w:rsidR="00374D1C" w:rsidRPr="002968D9">
        <w:rPr>
          <w:rFonts w:hAnsi="標楷體" w:hint="eastAsia"/>
          <w:color w:val="000000" w:themeColor="text1"/>
        </w:rPr>
        <w:t>則</w:t>
      </w:r>
      <w:r w:rsidRPr="002968D9">
        <w:rPr>
          <w:rFonts w:hAnsi="標楷體" w:hint="eastAsia"/>
          <w:color w:val="000000" w:themeColor="text1"/>
        </w:rPr>
        <w:t>約介於2萬至3萬餘人（</w:t>
      </w:r>
      <w:proofErr w:type="gramStart"/>
      <w:r w:rsidRPr="002968D9">
        <w:rPr>
          <w:rFonts w:hAnsi="標楷體" w:hint="eastAsia"/>
          <w:color w:val="000000" w:themeColor="text1"/>
        </w:rPr>
        <w:t>114</w:t>
      </w:r>
      <w:proofErr w:type="gramEnd"/>
      <w:r w:rsidR="00872E10" w:rsidRPr="002968D9">
        <w:rPr>
          <w:rFonts w:hAnsi="標楷體" w:hint="eastAsia"/>
          <w:color w:val="000000" w:themeColor="text1"/>
        </w:rPr>
        <w:t>年度</w:t>
      </w:r>
      <w:r w:rsidRPr="002968D9">
        <w:rPr>
          <w:rFonts w:hAnsi="標楷體" w:hint="eastAsia"/>
          <w:color w:val="000000" w:themeColor="text1"/>
        </w:rPr>
        <w:t>未計入）。茲分列</w:t>
      </w:r>
      <w:r w:rsidR="00E31456" w:rsidRPr="002968D9">
        <w:rPr>
          <w:rFonts w:hAnsi="標楷體" w:hint="eastAsia"/>
          <w:color w:val="000000" w:themeColor="text1"/>
        </w:rPr>
        <w:t>近年</w:t>
      </w:r>
      <w:r w:rsidRPr="002968D9">
        <w:rPr>
          <w:rFonts w:hAnsi="標楷體" w:hint="eastAsia"/>
          <w:color w:val="000000" w:themeColor="text1"/>
        </w:rPr>
        <w:t>我國大專校院華語教師之發展概況</w:t>
      </w:r>
      <w:r w:rsidR="005A2245" w:rsidRPr="002968D9">
        <w:rPr>
          <w:rFonts w:hAnsi="標楷體" w:hint="eastAsia"/>
          <w:color w:val="000000" w:themeColor="text1"/>
        </w:rPr>
        <w:t>與趨勢</w:t>
      </w:r>
      <w:r w:rsidRPr="002968D9">
        <w:rPr>
          <w:rFonts w:hAnsi="標楷體" w:hint="eastAsia"/>
          <w:color w:val="000000" w:themeColor="text1"/>
        </w:rPr>
        <w:t>如下：</w:t>
      </w:r>
    </w:p>
    <w:p w14:paraId="5C1F9A57" w14:textId="77777777" w:rsidR="005929BF" w:rsidRPr="002968D9" w:rsidRDefault="005929BF" w:rsidP="005929BF">
      <w:pPr>
        <w:pStyle w:val="a3"/>
        <w:rPr>
          <w:rFonts w:hAnsi="標楷體"/>
          <w:color w:val="000000" w:themeColor="text1"/>
        </w:rPr>
      </w:pPr>
      <w:r w:rsidRPr="002968D9">
        <w:rPr>
          <w:rFonts w:hAnsi="標楷體" w:hint="eastAsia"/>
          <w:color w:val="000000" w:themeColor="text1"/>
        </w:rPr>
        <w:t>110年至114年公私立大專校院專任及兼任華語教師人數及比率</w:t>
      </w:r>
    </w:p>
    <w:p w14:paraId="4370E135" w14:textId="48CB3FF3" w:rsidR="005929BF" w:rsidRPr="002968D9" w:rsidRDefault="005929BF" w:rsidP="00FC54FC">
      <w:pPr>
        <w:ind w:rightChars="-108" w:right="-367"/>
        <w:jc w:val="right"/>
        <w:rPr>
          <w:rFonts w:hAnsi="標楷體"/>
          <w:color w:val="000000" w:themeColor="text1"/>
          <w:sz w:val="24"/>
          <w:szCs w:val="24"/>
        </w:rPr>
      </w:pPr>
      <w:r w:rsidRPr="002968D9">
        <w:rPr>
          <w:rFonts w:hAnsi="標楷體" w:hint="eastAsia"/>
          <w:color w:val="000000" w:themeColor="text1"/>
          <w:sz w:val="24"/>
          <w:szCs w:val="24"/>
        </w:rPr>
        <w:t>單位：人</w:t>
      </w:r>
      <w:r w:rsidR="00D27234" w:rsidRPr="002968D9">
        <w:rPr>
          <w:rFonts w:hAnsi="標楷體" w:hint="eastAsia"/>
          <w:color w:val="000000" w:themeColor="text1"/>
          <w:sz w:val="24"/>
          <w:szCs w:val="24"/>
        </w:rPr>
        <w:t>、%</w:t>
      </w:r>
    </w:p>
    <w:tbl>
      <w:tblPr>
        <w:tblStyle w:val="af6"/>
        <w:tblW w:w="9209" w:type="dxa"/>
        <w:tblLook w:val="04A0" w:firstRow="1" w:lastRow="0" w:firstColumn="1" w:lastColumn="0" w:noHBand="0" w:noVBand="1"/>
      </w:tblPr>
      <w:tblGrid>
        <w:gridCol w:w="1390"/>
        <w:gridCol w:w="1299"/>
        <w:gridCol w:w="1630"/>
        <w:gridCol w:w="1630"/>
        <w:gridCol w:w="1630"/>
        <w:gridCol w:w="1630"/>
      </w:tblGrid>
      <w:tr w:rsidR="00E5686A" w:rsidRPr="002968D9" w14:paraId="3DA5ABD9" w14:textId="77777777" w:rsidTr="008E18C3">
        <w:trPr>
          <w:trHeight w:val="252"/>
          <w:tblHeader/>
        </w:trPr>
        <w:tc>
          <w:tcPr>
            <w:tcW w:w="1390" w:type="dxa"/>
            <w:vMerge w:val="restart"/>
            <w:vAlign w:val="center"/>
          </w:tcPr>
          <w:p w14:paraId="0A0B870F" w14:textId="7F9F0C50" w:rsidR="00912D48" w:rsidRPr="002968D9" w:rsidRDefault="00912D48" w:rsidP="008E18C3">
            <w:pPr>
              <w:jc w:val="center"/>
              <w:rPr>
                <w:rFonts w:hAnsi="標楷體"/>
                <w:b/>
                <w:color w:val="000000" w:themeColor="text1"/>
                <w:sz w:val="27"/>
                <w:szCs w:val="27"/>
              </w:rPr>
            </w:pPr>
            <w:r w:rsidRPr="002968D9">
              <w:rPr>
                <w:rFonts w:hAnsi="標楷體" w:hint="eastAsia"/>
                <w:b/>
                <w:color w:val="000000" w:themeColor="text1"/>
                <w:sz w:val="27"/>
                <w:szCs w:val="27"/>
              </w:rPr>
              <w:t>類別</w:t>
            </w:r>
          </w:p>
        </w:tc>
        <w:tc>
          <w:tcPr>
            <w:tcW w:w="1299" w:type="dxa"/>
            <w:vMerge w:val="restart"/>
            <w:vAlign w:val="center"/>
          </w:tcPr>
          <w:p w14:paraId="7748F8FA" w14:textId="77777777" w:rsidR="00912D48" w:rsidRPr="002968D9" w:rsidRDefault="00912D48" w:rsidP="008E18C3">
            <w:pPr>
              <w:jc w:val="center"/>
              <w:rPr>
                <w:rFonts w:hAnsi="標楷體"/>
                <w:b/>
                <w:color w:val="000000" w:themeColor="text1"/>
                <w:sz w:val="27"/>
                <w:szCs w:val="27"/>
              </w:rPr>
            </w:pPr>
            <w:r w:rsidRPr="002968D9">
              <w:rPr>
                <w:rFonts w:hAnsi="標楷體" w:hint="eastAsia"/>
                <w:b/>
                <w:color w:val="000000" w:themeColor="text1"/>
                <w:sz w:val="27"/>
                <w:szCs w:val="27"/>
              </w:rPr>
              <w:t>年度</w:t>
            </w:r>
          </w:p>
        </w:tc>
        <w:tc>
          <w:tcPr>
            <w:tcW w:w="3260" w:type="dxa"/>
            <w:gridSpan w:val="2"/>
            <w:vAlign w:val="center"/>
          </w:tcPr>
          <w:p w14:paraId="4584874E" w14:textId="77777777" w:rsidR="00912D48" w:rsidRPr="002968D9" w:rsidRDefault="00912D48" w:rsidP="008E18C3">
            <w:pPr>
              <w:jc w:val="center"/>
              <w:rPr>
                <w:rFonts w:hAnsi="標楷體"/>
                <w:b/>
                <w:color w:val="000000" w:themeColor="text1"/>
                <w:sz w:val="27"/>
                <w:szCs w:val="27"/>
              </w:rPr>
            </w:pPr>
            <w:r w:rsidRPr="002968D9">
              <w:rPr>
                <w:rFonts w:hAnsi="標楷體" w:hint="eastAsia"/>
                <w:b/>
                <w:color w:val="000000" w:themeColor="text1"/>
                <w:sz w:val="27"/>
                <w:szCs w:val="27"/>
              </w:rPr>
              <w:t>公立大專校院</w:t>
            </w:r>
          </w:p>
        </w:tc>
        <w:tc>
          <w:tcPr>
            <w:tcW w:w="3260" w:type="dxa"/>
            <w:gridSpan w:val="2"/>
            <w:vAlign w:val="center"/>
          </w:tcPr>
          <w:p w14:paraId="0847982D" w14:textId="77777777" w:rsidR="00912D48" w:rsidRPr="002968D9" w:rsidRDefault="00912D48" w:rsidP="008E18C3">
            <w:pPr>
              <w:jc w:val="center"/>
              <w:rPr>
                <w:rFonts w:hAnsi="標楷體"/>
                <w:b/>
                <w:color w:val="000000" w:themeColor="text1"/>
                <w:sz w:val="27"/>
                <w:szCs w:val="27"/>
              </w:rPr>
            </w:pPr>
            <w:r w:rsidRPr="002968D9">
              <w:rPr>
                <w:rFonts w:hAnsi="標楷體" w:hint="eastAsia"/>
                <w:b/>
                <w:color w:val="000000" w:themeColor="text1"/>
                <w:sz w:val="27"/>
                <w:szCs w:val="27"/>
              </w:rPr>
              <w:t>私立大專校院</w:t>
            </w:r>
          </w:p>
        </w:tc>
      </w:tr>
      <w:tr w:rsidR="00E5686A" w:rsidRPr="002968D9" w14:paraId="5BE5E0A5" w14:textId="77777777" w:rsidTr="008E18C3">
        <w:trPr>
          <w:tblHeader/>
        </w:trPr>
        <w:tc>
          <w:tcPr>
            <w:tcW w:w="1390" w:type="dxa"/>
            <w:vMerge/>
            <w:vAlign w:val="center"/>
          </w:tcPr>
          <w:p w14:paraId="17BE71D6" w14:textId="77777777" w:rsidR="00912D48" w:rsidRPr="002968D9" w:rsidRDefault="00912D48" w:rsidP="008E18C3">
            <w:pPr>
              <w:jc w:val="center"/>
              <w:rPr>
                <w:rFonts w:hAnsi="標楷體"/>
                <w:b/>
                <w:color w:val="000000" w:themeColor="text1"/>
                <w:sz w:val="27"/>
                <w:szCs w:val="27"/>
              </w:rPr>
            </w:pPr>
          </w:p>
        </w:tc>
        <w:tc>
          <w:tcPr>
            <w:tcW w:w="1299" w:type="dxa"/>
            <w:vMerge/>
            <w:vAlign w:val="center"/>
          </w:tcPr>
          <w:p w14:paraId="0021D598" w14:textId="77777777" w:rsidR="00912D48" w:rsidRPr="002968D9" w:rsidRDefault="00912D48" w:rsidP="008E18C3">
            <w:pPr>
              <w:jc w:val="center"/>
              <w:rPr>
                <w:rFonts w:hAnsi="標楷體"/>
                <w:b/>
                <w:color w:val="000000" w:themeColor="text1"/>
                <w:sz w:val="27"/>
                <w:szCs w:val="27"/>
              </w:rPr>
            </w:pPr>
          </w:p>
        </w:tc>
        <w:tc>
          <w:tcPr>
            <w:tcW w:w="1630" w:type="dxa"/>
            <w:vAlign w:val="center"/>
          </w:tcPr>
          <w:p w14:paraId="2D0BDA33" w14:textId="77777777" w:rsidR="00912D48" w:rsidRPr="002968D9" w:rsidRDefault="00912D48" w:rsidP="008E18C3">
            <w:pPr>
              <w:jc w:val="center"/>
              <w:rPr>
                <w:rFonts w:hAnsi="標楷體"/>
                <w:b/>
                <w:color w:val="000000" w:themeColor="text1"/>
                <w:sz w:val="27"/>
                <w:szCs w:val="27"/>
              </w:rPr>
            </w:pPr>
            <w:r w:rsidRPr="002968D9">
              <w:rPr>
                <w:rFonts w:hAnsi="標楷體" w:hint="eastAsia"/>
                <w:b/>
                <w:color w:val="000000" w:themeColor="text1"/>
                <w:sz w:val="27"/>
                <w:szCs w:val="27"/>
              </w:rPr>
              <w:t>人數</w:t>
            </w:r>
          </w:p>
        </w:tc>
        <w:tc>
          <w:tcPr>
            <w:tcW w:w="1630" w:type="dxa"/>
            <w:vAlign w:val="center"/>
          </w:tcPr>
          <w:p w14:paraId="3ABE8FED" w14:textId="77777777" w:rsidR="00912D48" w:rsidRPr="002968D9" w:rsidRDefault="00912D48" w:rsidP="008E18C3">
            <w:pPr>
              <w:jc w:val="center"/>
              <w:rPr>
                <w:rFonts w:hAnsi="標楷體"/>
                <w:b/>
                <w:color w:val="000000" w:themeColor="text1"/>
                <w:sz w:val="27"/>
                <w:szCs w:val="27"/>
              </w:rPr>
            </w:pPr>
            <w:r w:rsidRPr="002968D9">
              <w:rPr>
                <w:rFonts w:hAnsi="標楷體" w:hint="eastAsia"/>
                <w:b/>
                <w:color w:val="000000" w:themeColor="text1"/>
                <w:sz w:val="27"/>
                <w:szCs w:val="27"/>
              </w:rPr>
              <w:t>比率</w:t>
            </w:r>
          </w:p>
        </w:tc>
        <w:tc>
          <w:tcPr>
            <w:tcW w:w="1630" w:type="dxa"/>
            <w:vAlign w:val="center"/>
          </w:tcPr>
          <w:p w14:paraId="3BA43E35" w14:textId="77777777" w:rsidR="00912D48" w:rsidRPr="002968D9" w:rsidRDefault="00912D48" w:rsidP="008E18C3">
            <w:pPr>
              <w:jc w:val="center"/>
              <w:rPr>
                <w:rFonts w:hAnsi="標楷體"/>
                <w:b/>
                <w:color w:val="000000" w:themeColor="text1"/>
                <w:sz w:val="27"/>
                <w:szCs w:val="27"/>
              </w:rPr>
            </w:pPr>
            <w:r w:rsidRPr="002968D9">
              <w:rPr>
                <w:rFonts w:hAnsi="標楷體" w:hint="eastAsia"/>
                <w:b/>
                <w:color w:val="000000" w:themeColor="text1"/>
                <w:sz w:val="27"/>
                <w:szCs w:val="27"/>
              </w:rPr>
              <w:t>人數</w:t>
            </w:r>
          </w:p>
        </w:tc>
        <w:tc>
          <w:tcPr>
            <w:tcW w:w="1630" w:type="dxa"/>
            <w:vAlign w:val="center"/>
          </w:tcPr>
          <w:p w14:paraId="26F33931" w14:textId="77777777" w:rsidR="00912D48" w:rsidRPr="002968D9" w:rsidRDefault="00912D48" w:rsidP="008E18C3">
            <w:pPr>
              <w:jc w:val="center"/>
              <w:rPr>
                <w:rFonts w:hAnsi="標楷體"/>
                <w:b/>
                <w:color w:val="000000" w:themeColor="text1"/>
                <w:sz w:val="27"/>
                <w:szCs w:val="27"/>
              </w:rPr>
            </w:pPr>
            <w:r w:rsidRPr="002968D9">
              <w:rPr>
                <w:rFonts w:hAnsi="標楷體" w:hint="eastAsia"/>
                <w:b/>
                <w:color w:val="000000" w:themeColor="text1"/>
                <w:sz w:val="27"/>
                <w:szCs w:val="27"/>
              </w:rPr>
              <w:t>比率</w:t>
            </w:r>
          </w:p>
        </w:tc>
      </w:tr>
      <w:tr w:rsidR="00E5686A" w:rsidRPr="002968D9" w14:paraId="2583B205" w14:textId="77777777" w:rsidTr="008E18C3">
        <w:trPr>
          <w:trHeight w:val="64"/>
        </w:trPr>
        <w:tc>
          <w:tcPr>
            <w:tcW w:w="1390" w:type="dxa"/>
            <w:vMerge w:val="restart"/>
            <w:vAlign w:val="center"/>
          </w:tcPr>
          <w:p w14:paraId="1CE7FD99" w14:textId="77777777" w:rsidR="00912D48" w:rsidRPr="002968D9" w:rsidRDefault="00912D48" w:rsidP="008E18C3">
            <w:pPr>
              <w:jc w:val="center"/>
              <w:rPr>
                <w:rFonts w:hAnsi="標楷體"/>
                <w:color w:val="000000" w:themeColor="text1"/>
                <w:sz w:val="27"/>
                <w:szCs w:val="27"/>
              </w:rPr>
            </w:pPr>
            <w:r w:rsidRPr="002968D9">
              <w:rPr>
                <w:rFonts w:hAnsi="標楷體" w:hint="eastAsia"/>
                <w:color w:val="000000" w:themeColor="text1"/>
                <w:sz w:val="27"/>
                <w:szCs w:val="27"/>
              </w:rPr>
              <w:t>專任</w:t>
            </w:r>
          </w:p>
          <w:p w14:paraId="0AF8A064" w14:textId="77777777" w:rsidR="00912D48" w:rsidRPr="002968D9" w:rsidRDefault="00912D48" w:rsidP="008E18C3">
            <w:pPr>
              <w:jc w:val="center"/>
              <w:rPr>
                <w:rFonts w:hAnsi="標楷體"/>
                <w:color w:val="000000" w:themeColor="text1"/>
                <w:sz w:val="27"/>
                <w:szCs w:val="27"/>
              </w:rPr>
            </w:pPr>
            <w:r w:rsidRPr="002968D9">
              <w:rPr>
                <w:rFonts w:hAnsi="標楷體" w:hint="eastAsia"/>
                <w:color w:val="000000" w:themeColor="text1"/>
                <w:sz w:val="27"/>
                <w:szCs w:val="27"/>
              </w:rPr>
              <w:t>華語教師</w:t>
            </w:r>
          </w:p>
        </w:tc>
        <w:tc>
          <w:tcPr>
            <w:tcW w:w="1299" w:type="dxa"/>
            <w:vAlign w:val="center"/>
          </w:tcPr>
          <w:p w14:paraId="7F2DCC94"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110</w:t>
            </w:r>
          </w:p>
        </w:tc>
        <w:tc>
          <w:tcPr>
            <w:tcW w:w="1630" w:type="dxa"/>
            <w:vAlign w:val="center"/>
          </w:tcPr>
          <w:p w14:paraId="1B0E4912"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56</w:t>
            </w:r>
          </w:p>
        </w:tc>
        <w:tc>
          <w:tcPr>
            <w:tcW w:w="1630" w:type="dxa"/>
            <w:vAlign w:val="center"/>
          </w:tcPr>
          <w:p w14:paraId="0E160265"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5.8</w:t>
            </w:r>
          </w:p>
        </w:tc>
        <w:tc>
          <w:tcPr>
            <w:tcW w:w="1630" w:type="dxa"/>
            <w:vAlign w:val="center"/>
          </w:tcPr>
          <w:p w14:paraId="7D66A1C6"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84</w:t>
            </w:r>
          </w:p>
        </w:tc>
        <w:tc>
          <w:tcPr>
            <w:tcW w:w="1630" w:type="dxa"/>
            <w:vAlign w:val="center"/>
          </w:tcPr>
          <w:p w14:paraId="655914E6"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8.7</w:t>
            </w:r>
          </w:p>
        </w:tc>
      </w:tr>
      <w:tr w:rsidR="00E5686A" w:rsidRPr="002968D9" w14:paraId="70580289" w14:textId="77777777" w:rsidTr="008E18C3">
        <w:tc>
          <w:tcPr>
            <w:tcW w:w="1390" w:type="dxa"/>
            <w:vMerge/>
            <w:vAlign w:val="center"/>
          </w:tcPr>
          <w:p w14:paraId="485123F6" w14:textId="77777777" w:rsidR="00912D48" w:rsidRPr="002968D9" w:rsidRDefault="00912D48" w:rsidP="008E18C3">
            <w:pPr>
              <w:jc w:val="center"/>
              <w:rPr>
                <w:rFonts w:hAnsi="標楷體"/>
                <w:color w:val="000000" w:themeColor="text1"/>
                <w:sz w:val="27"/>
                <w:szCs w:val="27"/>
              </w:rPr>
            </w:pPr>
          </w:p>
        </w:tc>
        <w:tc>
          <w:tcPr>
            <w:tcW w:w="1299" w:type="dxa"/>
            <w:vAlign w:val="center"/>
          </w:tcPr>
          <w:p w14:paraId="6BDD6C68"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111</w:t>
            </w:r>
          </w:p>
        </w:tc>
        <w:tc>
          <w:tcPr>
            <w:tcW w:w="1630" w:type="dxa"/>
            <w:vAlign w:val="center"/>
          </w:tcPr>
          <w:p w14:paraId="2894BC08"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56</w:t>
            </w:r>
          </w:p>
        </w:tc>
        <w:tc>
          <w:tcPr>
            <w:tcW w:w="1630" w:type="dxa"/>
            <w:vAlign w:val="center"/>
          </w:tcPr>
          <w:p w14:paraId="6CFE4842"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5.0</w:t>
            </w:r>
          </w:p>
        </w:tc>
        <w:tc>
          <w:tcPr>
            <w:tcW w:w="1630" w:type="dxa"/>
            <w:vAlign w:val="center"/>
          </w:tcPr>
          <w:p w14:paraId="72270582"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102</w:t>
            </w:r>
          </w:p>
        </w:tc>
        <w:tc>
          <w:tcPr>
            <w:tcW w:w="1630" w:type="dxa"/>
            <w:vAlign w:val="center"/>
          </w:tcPr>
          <w:p w14:paraId="5E0B3E0B"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9.1</w:t>
            </w:r>
          </w:p>
        </w:tc>
      </w:tr>
      <w:tr w:rsidR="00E5686A" w:rsidRPr="002968D9" w14:paraId="1CB15687" w14:textId="77777777" w:rsidTr="008E18C3">
        <w:tc>
          <w:tcPr>
            <w:tcW w:w="1390" w:type="dxa"/>
            <w:vMerge/>
            <w:vAlign w:val="center"/>
          </w:tcPr>
          <w:p w14:paraId="7B663A1A" w14:textId="77777777" w:rsidR="00912D48" w:rsidRPr="002968D9" w:rsidRDefault="00912D48" w:rsidP="008E18C3">
            <w:pPr>
              <w:jc w:val="center"/>
              <w:rPr>
                <w:rFonts w:hAnsi="標楷體"/>
                <w:color w:val="000000" w:themeColor="text1"/>
                <w:sz w:val="27"/>
                <w:szCs w:val="27"/>
              </w:rPr>
            </w:pPr>
          </w:p>
        </w:tc>
        <w:tc>
          <w:tcPr>
            <w:tcW w:w="1299" w:type="dxa"/>
            <w:vAlign w:val="center"/>
          </w:tcPr>
          <w:p w14:paraId="1BCFECDC"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112</w:t>
            </w:r>
          </w:p>
        </w:tc>
        <w:tc>
          <w:tcPr>
            <w:tcW w:w="1630" w:type="dxa"/>
            <w:vAlign w:val="center"/>
          </w:tcPr>
          <w:p w14:paraId="12BE7FAD"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59</w:t>
            </w:r>
          </w:p>
        </w:tc>
        <w:tc>
          <w:tcPr>
            <w:tcW w:w="1630" w:type="dxa"/>
            <w:vAlign w:val="center"/>
          </w:tcPr>
          <w:p w14:paraId="3134DBD4"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4.2</w:t>
            </w:r>
          </w:p>
        </w:tc>
        <w:tc>
          <w:tcPr>
            <w:tcW w:w="1630" w:type="dxa"/>
            <w:vAlign w:val="center"/>
          </w:tcPr>
          <w:p w14:paraId="53E20E89"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126</w:t>
            </w:r>
          </w:p>
        </w:tc>
        <w:tc>
          <w:tcPr>
            <w:tcW w:w="1630" w:type="dxa"/>
            <w:vAlign w:val="center"/>
          </w:tcPr>
          <w:p w14:paraId="2254724A"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9.0</w:t>
            </w:r>
          </w:p>
        </w:tc>
      </w:tr>
      <w:tr w:rsidR="00E5686A" w:rsidRPr="002968D9" w14:paraId="018DED81" w14:textId="77777777" w:rsidTr="008E18C3">
        <w:tc>
          <w:tcPr>
            <w:tcW w:w="1390" w:type="dxa"/>
            <w:vMerge/>
            <w:vAlign w:val="center"/>
          </w:tcPr>
          <w:p w14:paraId="5A51441F" w14:textId="77777777" w:rsidR="00912D48" w:rsidRPr="002968D9" w:rsidRDefault="00912D48" w:rsidP="008E18C3">
            <w:pPr>
              <w:jc w:val="center"/>
              <w:rPr>
                <w:rFonts w:hAnsi="標楷體"/>
                <w:color w:val="000000" w:themeColor="text1"/>
                <w:sz w:val="27"/>
                <w:szCs w:val="27"/>
              </w:rPr>
            </w:pPr>
          </w:p>
        </w:tc>
        <w:tc>
          <w:tcPr>
            <w:tcW w:w="1299" w:type="dxa"/>
            <w:vAlign w:val="center"/>
          </w:tcPr>
          <w:p w14:paraId="7AAF333F"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113</w:t>
            </w:r>
          </w:p>
        </w:tc>
        <w:tc>
          <w:tcPr>
            <w:tcW w:w="1630" w:type="dxa"/>
            <w:vAlign w:val="center"/>
          </w:tcPr>
          <w:p w14:paraId="2E4DFDDC"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60</w:t>
            </w:r>
          </w:p>
        </w:tc>
        <w:tc>
          <w:tcPr>
            <w:tcW w:w="1630" w:type="dxa"/>
            <w:vAlign w:val="center"/>
          </w:tcPr>
          <w:p w14:paraId="0110B213"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3.9</w:t>
            </w:r>
          </w:p>
        </w:tc>
        <w:tc>
          <w:tcPr>
            <w:tcW w:w="1630" w:type="dxa"/>
            <w:vAlign w:val="center"/>
          </w:tcPr>
          <w:p w14:paraId="788C2B83"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142</w:t>
            </w:r>
          </w:p>
        </w:tc>
        <w:tc>
          <w:tcPr>
            <w:tcW w:w="1630" w:type="dxa"/>
            <w:vAlign w:val="center"/>
          </w:tcPr>
          <w:p w14:paraId="346E2BAA"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9.3</w:t>
            </w:r>
          </w:p>
        </w:tc>
      </w:tr>
      <w:tr w:rsidR="00E5686A" w:rsidRPr="002968D9" w14:paraId="1F5B8C04" w14:textId="77777777" w:rsidTr="008E18C3">
        <w:tc>
          <w:tcPr>
            <w:tcW w:w="1390" w:type="dxa"/>
            <w:vMerge/>
            <w:vAlign w:val="center"/>
          </w:tcPr>
          <w:p w14:paraId="3CDD320C" w14:textId="77777777" w:rsidR="00912D48" w:rsidRPr="002968D9" w:rsidRDefault="00912D48" w:rsidP="008E18C3">
            <w:pPr>
              <w:jc w:val="center"/>
              <w:rPr>
                <w:rFonts w:hAnsi="標楷體"/>
                <w:color w:val="000000" w:themeColor="text1"/>
                <w:sz w:val="27"/>
                <w:szCs w:val="27"/>
              </w:rPr>
            </w:pPr>
          </w:p>
        </w:tc>
        <w:tc>
          <w:tcPr>
            <w:tcW w:w="1299" w:type="dxa"/>
            <w:vAlign w:val="center"/>
          </w:tcPr>
          <w:p w14:paraId="0CD5DB71"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114</w:t>
            </w:r>
          </w:p>
        </w:tc>
        <w:tc>
          <w:tcPr>
            <w:tcW w:w="1630" w:type="dxa"/>
            <w:vAlign w:val="center"/>
          </w:tcPr>
          <w:p w14:paraId="03503E45"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59</w:t>
            </w:r>
          </w:p>
        </w:tc>
        <w:tc>
          <w:tcPr>
            <w:tcW w:w="1630" w:type="dxa"/>
            <w:vAlign w:val="center"/>
          </w:tcPr>
          <w:p w14:paraId="387183BB"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3.9</w:t>
            </w:r>
          </w:p>
        </w:tc>
        <w:tc>
          <w:tcPr>
            <w:tcW w:w="1630" w:type="dxa"/>
            <w:vAlign w:val="center"/>
          </w:tcPr>
          <w:p w14:paraId="75D76C48"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145</w:t>
            </w:r>
          </w:p>
        </w:tc>
        <w:tc>
          <w:tcPr>
            <w:tcW w:w="1630" w:type="dxa"/>
            <w:vAlign w:val="center"/>
          </w:tcPr>
          <w:p w14:paraId="646204B5"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9.5</w:t>
            </w:r>
          </w:p>
        </w:tc>
      </w:tr>
      <w:tr w:rsidR="00E5686A" w:rsidRPr="002968D9" w14:paraId="703242CE" w14:textId="77777777" w:rsidTr="008E18C3">
        <w:tc>
          <w:tcPr>
            <w:tcW w:w="1390" w:type="dxa"/>
            <w:vMerge w:val="restart"/>
            <w:shd w:val="clear" w:color="auto" w:fill="EEECE1" w:themeFill="background2"/>
            <w:vAlign w:val="center"/>
          </w:tcPr>
          <w:p w14:paraId="16173D63" w14:textId="77777777" w:rsidR="00912D48" w:rsidRPr="002968D9" w:rsidRDefault="00912D48" w:rsidP="008E18C3">
            <w:pPr>
              <w:jc w:val="center"/>
              <w:rPr>
                <w:rFonts w:hAnsi="標楷體"/>
                <w:color w:val="000000" w:themeColor="text1"/>
                <w:sz w:val="27"/>
                <w:szCs w:val="27"/>
              </w:rPr>
            </w:pPr>
            <w:r w:rsidRPr="002968D9">
              <w:rPr>
                <w:rFonts w:hAnsi="標楷體" w:hint="eastAsia"/>
                <w:color w:val="000000" w:themeColor="text1"/>
                <w:sz w:val="27"/>
                <w:szCs w:val="27"/>
              </w:rPr>
              <w:t>兼任</w:t>
            </w:r>
          </w:p>
          <w:p w14:paraId="149AC0D4" w14:textId="77777777" w:rsidR="00912D48" w:rsidRPr="002968D9" w:rsidRDefault="00912D48" w:rsidP="008E18C3">
            <w:pPr>
              <w:jc w:val="center"/>
              <w:rPr>
                <w:rFonts w:hAnsi="標楷體"/>
                <w:color w:val="000000" w:themeColor="text1"/>
                <w:sz w:val="27"/>
                <w:szCs w:val="27"/>
              </w:rPr>
            </w:pPr>
            <w:r w:rsidRPr="002968D9">
              <w:rPr>
                <w:rFonts w:hAnsi="標楷體" w:hint="eastAsia"/>
                <w:color w:val="000000" w:themeColor="text1"/>
                <w:sz w:val="27"/>
                <w:szCs w:val="27"/>
              </w:rPr>
              <w:t>華語教師</w:t>
            </w:r>
          </w:p>
        </w:tc>
        <w:tc>
          <w:tcPr>
            <w:tcW w:w="1299" w:type="dxa"/>
            <w:shd w:val="clear" w:color="auto" w:fill="EEECE1" w:themeFill="background2"/>
            <w:vAlign w:val="center"/>
          </w:tcPr>
          <w:p w14:paraId="0FE451E5"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110</w:t>
            </w:r>
          </w:p>
        </w:tc>
        <w:tc>
          <w:tcPr>
            <w:tcW w:w="1630" w:type="dxa"/>
            <w:shd w:val="clear" w:color="auto" w:fill="EEECE1" w:themeFill="background2"/>
            <w:vAlign w:val="center"/>
          </w:tcPr>
          <w:p w14:paraId="45267F9B"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397</w:t>
            </w:r>
          </w:p>
        </w:tc>
        <w:tc>
          <w:tcPr>
            <w:tcW w:w="1630" w:type="dxa"/>
            <w:shd w:val="clear" w:color="auto" w:fill="EEECE1" w:themeFill="background2"/>
            <w:vAlign w:val="center"/>
          </w:tcPr>
          <w:p w14:paraId="70FA26BC"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41.5</w:t>
            </w:r>
          </w:p>
        </w:tc>
        <w:tc>
          <w:tcPr>
            <w:tcW w:w="1630" w:type="dxa"/>
            <w:shd w:val="clear" w:color="auto" w:fill="EEECE1" w:themeFill="background2"/>
            <w:vAlign w:val="center"/>
          </w:tcPr>
          <w:p w14:paraId="47ACFACC"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422</w:t>
            </w:r>
          </w:p>
        </w:tc>
        <w:tc>
          <w:tcPr>
            <w:tcW w:w="1630" w:type="dxa"/>
            <w:shd w:val="clear" w:color="auto" w:fill="EEECE1" w:themeFill="background2"/>
            <w:vAlign w:val="center"/>
          </w:tcPr>
          <w:p w14:paraId="521E51BB"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44</w:t>
            </w:r>
          </w:p>
        </w:tc>
      </w:tr>
      <w:tr w:rsidR="00E5686A" w:rsidRPr="002968D9" w14:paraId="7608BF85" w14:textId="77777777" w:rsidTr="008E18C3">
        <w:tc>
          <w:tcPr>
            <w:tcW w:w="1390" w:type="dxa"/>
            <w:vMerge/>
            <w:shd w:val="clear" w:color="auto" w:fill="EEECE1" w:themeFill="background2"/>
            <w:vAlign w:val="center"/>
          </w:tcPr>
          <w:p w14:paraId="5339CACD" w14:textId="77777777" w:rsidR="00912D48" w:rsidRPr="002968D9" w:rsidRDefault="00912D48" w:rsidP="008E18C3">
            <w:pPr>
              <w:jc w:val="center"/>
              <w:rPr>
                <w:rFonts w:hAnsi="標楷體"/>
                <w:color w:val="000000" w:themeColor="text1"/>
                <w:sz w:val="27"/>
                <w:szCs w:val="27"/>
              </w:rPr>
            </w:pPr>
          </w:p>
        </w:tc>
        <w:tc>
          <w:tcPr>
            <w:tcW w:w="1299" w:type="dxa"/>
            <w:shd w:val="clear" w:color="auto" w:fill="EEECE1" w:themeFill="background2"/>
            <w:vAlign w:val="center"/>
          </w:tcPr>
          <w:p w14:paraId="6B25FEF3"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111</w:t>
            </w:r>
          </w:p>
        </w:tc>
        <w:tc>
          <w:tcPr>
            <w:tcW w:w="1630" w:type="dxa"/>
            <w:shd w:val="clear" w:color="auto" w:fill="EEECE1" w:themeFill="background2"/>
            <w:vAlign w:val="center"/>
          </w:tcPr>
          <w:p w14:paraId="2BB2A05F"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407</w:t>
            </w:r>
          </w:p>
        </w:tc>
        <w:tc>
          <w:tcPr>
            <w:tcW w:w="1630" w:type="dxa"/>
            <w:shd w:val="clear" w:color="auto" w:fill="EEECE1" w:themeFill="background2"/>
            <w:vAlign w:val="center"/>
          </w:tcPr>
          <w:p w14:paraId="7EBF2C28"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36.4</w:t>
            </w:r>
          </w:p>
        </w:tc>
        <w:tc>
          <w:tcPr>
            <w:tcW w:w="1630" w:type="dxa"/>
            <w:shd w:val="clear" w:color="auto" w:fill="EEECE1" w:themeFill="background2"/>
            <w:vAlign w:val="center"/>
          </w:tcPr>
          <w:p w14:paraId="070DFDF6"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553</w:t>
            </w:r>
          </w:p>
        </w:tc>
        <w:tc>
          <w:tcPr>
            <w:tcW w:w="1630" w:type="dxa"/>
            <w:shd w:val="clear" w:color="auto" w:fill="EEECE1" w:themeFill="background2"/>
            <w:vAlign w:val="center"/>
          </w:tcPr>
          <w:p w14:paraId="3ED46A8F"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49.5</w:t>
            </w:r>
          </w:p>
        </w:tc>
      </w:tr>
      <w:tr w:rsidR="00E5686A" w:rsidRPr="002968D9" w14:paraId="1AF68929" w14:textId="77777777" w:rsidTr="008E18C3">
        <w:tc>
          <w:tcPr>
            <w:tcW w:w="1390" w:type="dxa"/>
            <w:vMerge/>
            <w:shd w:val="clear" w:color="auto" w:fill="EEECE1" w:themeFill="background2"/>
            <w:vAlign w:val="center"/>
          </w:tcPr>
          <w:p w14:paraId="48A84DC6" w14:textId="77777777" w:rsidR="00912D48" w:rsidRPr="002968D9" w:rsidRDefault="00912D48" w:rsidP="008E18C3">
            <w:pPr>
              <w:jc w:val="center"/>
              <w:rPr>
                <w:rFonts w:hAnsi="標楷體"/>
                <w:color w:val="000000" w:themeColor="text1"/>
                <w:sz w:val="27"/>
                <w:szCs w:val="27"/>
              </w:rPr>
            </w:pPr>
          </w:p>
        </w:tc>
        <w:tc>
          <w:tcPr>
            <w:tcW w:w="1299" w:type="dxa"/>
            <w:shd w:val="clear" w:color="auto" w:fill="EEECE1" w:themeFill="background2"/>
            <w:vAlign w:val="center"/>
          </w:tcPr>
          <w:p w14:paraId="7BBC7387"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112</w:t>
            </w:r>
          </w:p>
        </w:tc>
        <w:tc>
          <w:tcPr>
            <w:tcW w:w="1630" w:type="dxa"/>
            <w:shd w:val="clear" w:color="auto" w:fill="EEECE1" w:themeFill="background2"/>
            <w:vAlign w:val="center"/>
          </w:tcPr>
          <w:p w14:paraId="07A8F0A4"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476</w:t>
            </w:r>
          </w:p>
        </w:tc>
        <w:tc>
          <w:tcPr>
            <w:tcW w:w="1630" w:type="dxa"/>
            <w:shd w:val="clear" w:color="auto" w:fill="EEECE1" w:themeFill="background2"/>
            <w:vAlign w:val="center"/>
          </w:tcPr>
          <w:p w14:paraId="77247AF2"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34.1</w:t>
            </w:r>
          </w:p>
        </w:tc>
        <w:tc>
          <w:tcPr>
            <w:tcW w:w="1630" w:type="dxa"/>
            <w:shd w:val="clear" w:color="auto" w:fill="EEECE1" w:themeFill="background2"/>
            <w:vAlign w:val="center"/>
          </w:tcPr>
          <w:p w14:paraId="4D8D9F08"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735</w:t>
            </w:r>
          </w:p>
        </w:tc>
        <w:tc>
          <w:tcPr>
            <w:tcW w:w="1630" w:type="dxa"/>
            <w:shd w:val="clear" w:color="auto" w:fill="EEECE1" w:themeFill="background2"/>
            <w:vAlign w:val="center"/>
          </w:tcPr>
          <w:p w14:paraId="4D1ADF54"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52.7</w:t>
            </w:r>
          </w:p>
        </w:tc>
      </w:tr>
      <w:tr w:rsidR="00E5686A" w:rsidRPr="002968D9" w14:paraId="0DA1FD26" w14:textId="77777777" w:rsidTr="008E18C3">
        <w:tc>
          <w:tcPr>
            <w:tcW w:w="1390" w:type="dxa"/>
            <w:vMerge/>
            <w:shd w:val="clear" w:color="auto" w:fill="EEECE1" w:themeFill="background2"/>
            <w:vAlign w:val="center"/>
          </w:tcPr>
          <w:p w14:paraId="7EF8B618" w14:textId="77777777" w:rsidR="00912D48" w:rsidRPr="002968D9" w:rsidRDefault="00912D48" w:rsidP="008E18C3">
            <w:pPr>
              <w:jc w:val="center"/>
              <w:rPr>
                <w:rFonts w:hAnsi="標楷體"/>
                <w:color w:val="000000" w:themeColor="text1"/>
                <w:sz w:val="27"/>
                <w:szCs w:val="27"/>
              </w:rPr>
            </w:pPr>
          </w:p>
        </w:tc>
        <w:tc>
          <w:tcPr>
            <w:tcW w:w="1299" w:type="dxa"/>
            <w:shd w:val="clear" w:color="auto" w:fill="EEECE1" w:themeFill="background2"/>
            <w:vAlign w:val="center"/>
          </w:tcPr>
          <w:p w14:paraId="266EAC82"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113</w:t>
            </w:r>
          </w:p>
        </w:tc>
        <w:tc>
          <w:tcPr>
            <w:tcW w:w="1630" w:type="dxa"/>
            <w:shd w:val="clear" w:color="auto" w:fill="EEECE1" w:themeFill="background2"/>
            <w:vAlign w:val="center"/>
          </w:tcPr>
          <w:p w14:paraId="7EDCBF61"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434</w:t>
            </w:r>
          </w:p>
        </w:tc>
        <w:tc>
          <w:tcPr>
            <w:tcW w:w="1630" w:type="dxa"/>
            <w:shd w:val="clear" w:color="auto" w:fill="EEECE1" w:themeFill="background2"/>
            <w:vAlign w:val="center"/>
          </w:tcPr>
          <w:p w14:paraId="75A6E95E"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28.5</w:t>
            </w:r>
          </w:p>
        </w:tc>
        <w:tc>
          <w:tcPr>
            <w:tcW w:w="1630" w:type="dxa"/>
            <w:shd w:val="clear" w:color="auto" w:fill="EEECE1" w:themeFill="background2"/>
            <w:vAlign w:val="center"/>
          </w:tcPr>
          <w:p w14:paraId="1F53A22D"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889</w:t>
            </w:r>
          </w:p>
        </w:tc>
        <w:tc>
          <w:tcPr>
            <w:tcW w:w="1630" w:type="dxa"/>
            <w:shd w:val="clear" w:color="auto" w:fill="EEECE1" w:themeFill="background2"/>
            <w:vAlign w:val="center"/>
          </w:tcPr>
          <w:p w14:paraId="668168E5"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58.3</w:t>
            </w:r>
          </w:p>
        </w:tc>
      </w:tr>
      <w:tr w:rsidR="00E5686A" w:rsidRPr="002968D9" w14:paraId="537CC5AE" w14:textId="77777777" w:rsidTr="008E18C3">
        <w:tc>
          <w:tcPr>
            <w:tcW w:w="1390" w:type="dxa"/>
            <w:vMerge/>
            <w:shd w:val="clear" w:color="auto" w:fill="EEECE1" w:themeFill="background2"/>
            <w:vAlign w:val="center"/>
          </w:tcPr>
          <w:p w14:paraId="1A795A1F" w14:textId="77777777" w:rsidR="00912D48" w:rsidRPr="002968D9" w:rsidRDefault="00912D48" w:rsidP="008E18C3">
            <w:pPr>
              <w:jc w:val="center"/>
              <w:rPr>
                <w:rFonts w:hAnsi="標楷體"/>
                <w:color w:val="000000" w:themeColor="text1"/>
                <w:sz w:val="27"/>
                <w:szCs w:val="27"/>
              </w:rPr>
            </w:pPr>
          </w:p>
        </w:tc>
        <w:tc>
          <w:tcPr>
            <w:tcW w:w="1299" w:type="dxa"/>
            <w:shd w:val="clear" w:color="auto" w:fill="EEECE1" w:themeFill="background2"/>
            <w:vAlign w:val="center"/>
          </w:tcPr>
          <w:p w14:paraId="3C831D65"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114</w:t>
            </w:r>
          </w:p>
        </w:tc>
        <w:tc>
          <w:tcPr>
            <w:tcW w:w="1630" w:type="dxa"/>
            <w:shd w:val="clear" w:color="auto" w:fill="EEECE1" w:themeFill="background2"/>
            <w:vAlign w:val="center"/>
          </w:tcPr>
          <w:p w14:paraId="0D0B8622"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417</w:t>
            </w:r>
          </w:p>
        </w:tc>
        <w:tc>
          <w:tcPr>
            <w:tcW w:w="1630" w:type="dxa"/>
            <w:shd w:val="clear" w:color="auto" w:fill="EEECE1" w:themeFill="background2"/>
            <w:vAlign w:val="center"/>
          </w:tcPr>
          <w:p w14:paraId="0E25830C"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27.2</w:t>
            </w:r>
          </w:p>
        </w:tc>
        <w:tc>
          <w:tcPr>
            <w:tcW w:w="1630" w:type="dxa"/>
            <w:shd w:val="clear" w:color="auto" w:fill="EEECE1" w:themeFill="background2"/>
            <w:vAlign w:val="center"/>
          </w:tcPr>
          <w:p w14:paraId="50211BC8" w14:textId="77777777" w:rsidR="00912D48" w:rsidRPr="002968D9" w:rsidRDefault="00912D48" w:rsidP="008E18C3">
            <w:pPr>
              <w:jc w:val="right"/>
              <w:rPr>
                <w:rFonts w:hAnsi="標楷體"/>
                <w:color w:val="000000" w:themeColor="text1"/>
                <w:sz w:val="27"/>
                <w:szCs w:val="27"/>
              </w:rPr>
            </w:pPr>
            <w:r w:rsidRPr="002968D9">
              <w:rPr>
                <w:rFonts w:hAnsi="標楷體"/>
                <w:color w:val="000000" w:themeColor="text1"/>
                <w:sz w:val="27"/>
                <w:szCs w:val="27"/>
              </w:rPr>
              <w:t>908</w:t>
            </w:r>
          </w:p>
        </w:tc>
        <w:tc>
          <w:tcPr>
            <w:tcW w:w="1630" w:type="dxa"/>
            <w:shd w:val="clear" w:color="auto" w:fill="EEECE1" w:themeFill="background2"/>
            <w:vAlign w:val="center"/>
          </w:tcPr>
          <w:p w14:paraId="213398E1" w14:textId="77777777" w:rsidR="00912D48" w:rsidRPr="002968D9" w:rsidRDefault="00912D48" w:rsidP="008E18C3">
            <w:pPr>
              <w:jc w:val="center"/>
              <w:rPr>
                <w:rFonts w:hAnsi="標楷體"/>
                <w:color w:val="000000" w:themeColor="text1"/>
                <w:sz w:val="27"/>
                <w:szCs w:val="27"/>
              </w:rPr>
            </w:pPr>
            <w:r w:rsidRPr="002968D9">
              <w:rPr>
                <w:rFonts w:hAnsi="標楷體"/>
                <w:color w:val="000000" w:themeColor="text1"/>
                <w:sz w:val="27"/>
                <w:szCs w:val="27"/>
              </w:rPr>
              <w:t>59.4</w:t>
            </w:r>
          </w:p>
        </w:tc>
      </w:tr>
    </w:tbl>
    <w:p w14:paraId="6E5CB36B" w14:textId="5E948105" w:rsidR="005929BF" w:rsidRPr="002968D9" w:rsidRDefault="00912D48" w:rsidP="005929BF">
      <w:pPr>
        <w:ind w:leftChars="-208" w:left="-91" w:hangingChars="237" w:hanging="617"/>
        <w:rPr>
          <w:rFonts w:hAnsi="標楷體"/>
          <w:color w:val="000000" w:themeColor="text1"/>
          <w:sz w:val="24"/>
          <w:szCs w:val="24"/>
        </w:rPr>
      </w:pPr>
      <w:r w:rsidRPr="002968D9">
        <w:rPr>
          <w:rFonts w:hAnsi="標楷體" w:hint="eastAsia"/>
          <w:color w:val="000000" w:themeColor="text1"/>
          <w:sz w:val="24"/>
          <w:szCs w:val="24"/>
        </w:rPr>
        <w:t xml:space="preserve">　　　</w:t>
      </w:r>
      <w:proofErr w:type="gramStart"/>
      <w:r w:rsidR="005929BF" w:rsidRPr="002968D9">
        <w:rPr>
          <w:rFonts w:hAnsi="標楷體" w:hint="eastAsia"/>
          <w:color w:val="000000" w:themeColor="text1"/>
          <w:sz w:val="24"/>
          <w:szCs w:val="24"/>
        </w:rPr>
        <w:t>註</w:t>
      </w:r>
      <w:proofErr w:type="gramEnd"/>
      <w:r w:rsidR="005929BF" w:rsidRPr="002968D9">
        <w:rPr>
          <w:rFonts w:hAnsi="標楷體" w:hint="eastAsia"/>
          <w:color w:val="000000" w:themeColor="text1"/>
          <w:sz w:val="24"/>
          <w:szCs w:val="24"/>
        </w:rPr>
        <w:t>：比率以「當年度華語教師總人數」為母數。</w:t>
      </w:r>
    </w:p>
    <w:p w14:paraId="755C09C7" w14:textId="77777777" w:rsidR="005929BF" w:rsidRPr="002968D9" w:rsidRDefault="005929BF" w:rsidP="005A2245">
      <w:pPr>
        <w:spacing w:afterLines="50" w:after="228"/>
        <w:rPr>
          <w:rFonts w:hAnsi="標楷體"/>
          <w:color w:val="000000" w:themeColor="text1"/>
          <w:sz w:val="28"/>
          <w:szCs w:val="28"/>
        </w:rPr>
      </w:pPr>
      <w:r w:rsidRPr="002968D9">
        <w:rPr>
          <w:rFonts w:hAnsi="標楷體" w:hint="eastAsia"/>
          <w:color w:val="000000" w:themeColor="text1"/>
          <w:sz w:val="28"/>
          <w:szCs w:val="28"/>
        </w:rPr>
        <w:t>資料來源：教育部詢問會議前查復資料。</w:t>
      </w:r>
    </w:p>
    <w:p w14:paraId="66F00583" w14:textId="197FD766" w:rsidR="005929BF" w:rsidRPr="002968D9" w:rsidRDefault="00502CB6" w:rsidP="005929BF">
      <w:pPr>
        <w:pStyle w:val="3"/>
        <w:rPr>
          <w:rFonts w:hAnsi="標楷體"/>
          <w:color w:val="000000" w:themeColor="text1"/>
        </w:rPr>
      </w:pPr>
      <w:r w:rsidRPr="002968D9">
        <w:rPr>
          <w:rFonts w:hAnsi="標楷體" w:hint="eastAsia"/>
          <w:b/>
          <w:color w:val="000000" w:themeColor="text1"/>
        </w:rPr>
        <w:t>針對</w:t>
      </w:r>
      <w:r w:rsidR="005929BF" w:rsidRPr="002968D9">
        <w:rPr>
          <w:rFonts w:hAnsi="標楷體" w:hint="eastAsia"/>
          <w:b/>
          <w:color w:val="000000" w:themeColor="text1"/>
        </w:rPr>
        <w:tab/>
        <w:t>公私立大專院校華語教師是否適用勞基法</w:t>
      </w:r>
      <w:r w:rsidR="00A11427" w:rsidRPr="002968D9">
        <w:rPr>
          <w:rFonts w:hAnsi="標楷體" w:hint="eastAsia"/>
          <w:b/>
          <w:color w:val="000000" w:themeColor="text1"/>
        </w:rPr>
        <w:t>之</w:t>
      </w:r>
      <w:r w:rsidR="00A11427" w:rsidRPr="002968D9">
        <w:rPr>
          <w:rFonts w:hAnsi="標楷體" w:hint="eastAsia"/>
          <w:b/>
          <w:color w:val="000000" w:themeColor="text1"/>
        </w:rPr>
        <w:lastRenderedPageBreak/>
        <w:t>疑義</w:t>
      </w:r>
      <w:r w:rsidR="005929BF" w:rsidRPr="002968D9">
        <w:rPr>
          <w:rFonts w:hAnsi="標楷體" w:hint="eastAsia"/>
          <w:color w:val="000000" w:themeColor="text1"/>
        </w:rPr>
        <w:t>，</w:t>
      </w:r>
      <w:proofErr w:type="gramStart"/>
      <w:r w:rsidR="005929BF" w:rsidRPr="002968D9">
        <w:rPr>
          <w:rFonts w:hAnsi="標楷體" w:hint="eastAsia"/>
          <w:color w:val="000000" w:themeColor="text1"/>
        </w:rPr>
        <w:t>勞動部</w:t>
      </w:r>
      <w:r w:rsidR="00D4153C" w:rsidRPr="002968D9">
        <w:rPr>
          <w:rFonts w:hAnsi="標楷體" w:hint="eastAsia"/>
          <w:color w:val="000000" w:themeColor="text1"/>
        </w:rPr>
        <w:t>函</w:t>
      </w:r>
      <w:r w:rsidR="005929BF" w:rsidRPr="002968D9">
        <w:rPr>
          <w:rFonts w:hAnsi="標楷體" w:hint="eastAsia"/>
          <w:color w:val="000000" w:themeColor="text1"/>
        </w:rPr>
        <w:t>稱</w:t>
      </w:r>
      <w:proofErr w:type="gramEnd"/>
      <w:r w:rsidR="00CD4DD9" w:rsidRPr="002968D9">
        <w:rPr>
          <w:rFonts w:hAnsi="標楷體" w:hint="eastAsia"/>
          <w:color w:val="000000" w:themeColor="text1"/>
        </w:rPr>
        <w:t>係</w:t>
      </w:r>
      <w:r w:rsidR="005929BF" w:rsidRPr="002968D9">
        <w:rPr>
          <w:rFonts w:hAnsi="標楷體" w:hint="eastAsia"/>
          <w:color w:val="000000" w:themeColor="text1"/>
        </w:rPr>
        <w:t>依歷來相關公告</w:t>
      </w:r>
      <w:proofErr w:type="gramStart"/>
      <w:r w:rsidR="005929BF" w:rsidRPr="002968D9">
        <w:rPr>
          <w:rFonts w:hAnsi="標楷體" w:hint="eastAsia"/>
          <w:color w:val="000000" w:themeColor="text1"/>
        </w:rPr>
        <w:t>及令釋辦理</w:t>
      </w:r>
      <w:proofErr w:type="gramEnd"/>
      <w:r w:rsidR="005929BF" w:rsidRPr="002968D9">
        <w:rPr>
          <w:rFonts w:hAnsi="標楷體" w:hint="eastAsia"/>
          <w:color w:val="000000" w:themeColor="text1"/>
        </w:rPr>
        <w:t>（</w:t>
      </w:r>
      <w:r w:rsidR="000B6F4B" w:rsidRPr="002968D9">
        <w:rPr>
          <w:rFonts w:hAnsi="標楷體" w:hint="eastAsia"/>
          <w:color w:val="000000" w:themeColor="text1"/>
        </w:rPr>
        <w:t>如</w:t>
      </w:r>
      <w:r w:rsidR="005929BF" w:rsidRPr="002968D9">
        <w:rPr>
          <w:rFonts w:hAnsi="標楷體" w:hint="eastAsia"/>
          <w:color w:val="000000" w:themeColor="text1"/>
        </w:rPr>
        <w:t>「勞動部針對勞基法指定適用相關公告情形」</w:t>
      </w:r>
      <w:r w:rsidR="000B6F4B" w:rsidRPr="002968D9">
        <w:rPr>
          <w:rFonts w:hAnsi="標楷體" w:hint="eastAsia"/>
          <w:color w:val="000000" w:themeColor="text1"/>
        </w:rPr>
        <w:t>，</w:t>
      </w:r>
      <w:r w:rsidR="005929BF" w:rsidRPr="002968D9">
        <w:rPr>
          <w:rFonts w:hAnsi="標楷體" w:hint="eastAsia"/>
          <w:color w:val="000000" w:themeColor="text1"/>
        </w:rPr>
        <w:t>詳調查意見一）。</w:t>
      </w:r>
      <w:proofErr w:type="gramStart"/>
      <w:r w:rsidR="005929BF" w:rsidRPr="002968D9">
        <w:rPr>
          <w:rFonts w:hAnsi="標楷體" w:hint="eastAsia"/>
          <w:color w:val="000000" w:themeColor="text1"/>
        </w:rPr>
        <w:t>惟</w:t>
      </w:r>
      <w:proofErr w:type="gramEnd"/>
      <w:r w:rsidR="006A1791" w:rsidRPr="002968D9">
        <w:rPr>
          <w:rFonts w:hAnsi="標楷體" w:hint="eastAsia"/>
          <w:color w:val="000000" w:themeColor="text1"/>
        </w:rPr>
        <w:t>長期</w:t>
      </w:r>
      <w:r w:rsidR="005929BF" w:rsidRPr="002968D9">
        <w:rPr>
          <w:rFonts w:hAnsi="標楷體" w:hint="eastAsia"/>
          <w:color w:val="000000" w:themeColor="text1"/>
        </w:rPr>
        <w:t>適用爭議</w:t>
      </w:r>
      <w:r w:rsidR="00E3022E" w:rsidRPr="002968D9">
        <w:rPr>
          <w:rFonts w:hAnsi="標楷體" w:hint="eastAsia"/>
          <w:color w:val="000000" w:themeColor="text1"/>
        </w:rPr>
        <w:t>不斷</w:t>
      </w:r>
      <w:r w:rsidR="005929BF" w:rsidRPr="002968D9">
        <w:rPr>
          <w:rFonts w:hAnsi="標楷體" w:hint="eastAsia"/>
          <w:color w:val="000000" w:themeColor="text1"/>
        </w:rPr>
        <w:t>，</w:t>
      </w:r>
      <w:proofErr w:type="gramStart"/>
      <w:r w:rsidR="00C47D8A" w:rsidRPr="002968D9">
        <w:rPr>
          <w:rFonts w:hAnsi="標楷體" w:hint="eastAsia"/>
          <w:color w:val="000000" w:themeColor="text1"/>
        </w:rPr>
        <w:t>爰</w:t>
      </w:r>
      <w:proofErr w:type="gramEnd"/>
      <w:r w:rsidR="005929BF" w:rsidRPr="002968D9">
        <w:rPr>
          <w:rFonts w:hAnsi="標楷體" w:hint="eastAsia"/>
          <w:color w:val="000000" w:themeColor="text1"/>
          <w:szCs w:val="32"/>
        </w:rPr>
        <w:t>為加強落實勞動權益保障，</w:t>
      </w:r>
      <w:proofErr w:type="gramStart"/>
      <w:r w:rsidR="005929BF" w:rsidRPr="002968D9">
        <w:rPr>
          <w:rFonts w:hAnsi="標楷體" w:hint="eastAsia"/>
          <w:color w:val="000000" w:themeColor="text1"/>
        </w:rPr>
        <w:t>勞動部</w:t>
      </w:r>
      <w:r w:rsidR="00C47D8A" w:rsidRPr="002968D9">
        <w:rPr>
          <w:rFonts w:hAnsi="標楷體" w:hint="eastAsia"/>
          <w:color w:val="000000" w:themeColor="text1"/>
        </w:rPr>
        <w:t>業</w:t>
      </w:r>
      <w:r w:rsidR="005929BF" w:rsidRPr="002968D9">
        <w:rPr>
          <w:rFonts w:hAnsi="標楷體" w:hint="eastAsia"/>
          <w:color w:val="000000" w:themeColor="text1"/>
        </w:rPr>
        <w:t>於</w:t>
      </w:r>
      <w:proofErr w:type="gramEnd"/>
      <w:r w:rsidR="005929BF" w:rsidRPr="002968D9">
        <w:rPr>
          <w:rFonts w:hAnsi="標楷體" w:hint="eastAsia"/>
          <w:color w:val="000000" w:themeColor="text1"/>
        </w:rPr>
        <w:t>113年10月1</w:t>
      </w:r>
      <w:r w:rsidR="005929BF" w:rsidRPr="002968D9">
        <w:rPr>
          <w:rFonts w:hAnsi="標楷體"/>
          <w:color w:val="000000" w:themeColor="text1"/>
        </w:rPr>
        <w:t>1</w:t>
      </w:r>
      <w:r w:rsidR="005929BF" w:rsidRPr="002968D9">
        <w:rPr>
          <w:rFonts w:hAnsi="標楷體" w:hint="eastAsia"/>
          <w:color w:val="000000" w:themeColor="text1"/>
        </w:rPr>
        <w:t>日會同教育部召開</w:t>
      </w:r>
      <w:r w:rsidR="00182CA6" w:rsidRPr="002968D9">
        <w:rPr>
          <w:rFonts w:hAnsi="標楷體" w:hint="eastAsia"/>
          <w:b/>
          <w:color w:val="000000" w:themeColor="text1"/>
        </w:rPr>
        <w:t>「</w:t>
      </w:r>
      <w:proofErr w:type="gramStart"/>
      <w:r w:rsidR="00182CA6" w:rsidRPr="002968D9">
        <w:rPr>
          <w:rFonts w:hAnsi="標楷體" w:hint="eastAsia"/>
          <w:b/>
          <w:color w:val="000000" w:themeColor="text1"/>
        </w:rPr>
        <w:t>研</w:t>
      </w:r>
      <w:proofErr w:type="gramEnd"/>
      <w:r w:rsidR="00182CA6" w:rsidRPr="002968D9">
        <w:rPr>
          <w:rFonts w:hAnsi="標楷體" w:hint="eastAsia"/>
          <w:b/>
          <w:color w:val="000000" w:themeColor="text1"/>
        </w:rPr>
        <w:t>商強化私立學校編制內職員及華語教師勞動權益保障」會議</w:t>
      </w:r>
      <w:r w:rsidR="005929BF" w:rsidRPr="002968D9">
        <w:rPr>
          <w:rFonts w:hAnsi="標楷體" w:hint="eastAsia"/>
          <w:color w:val="000000" w:themeColor="text1"/>
        </w:rPr>
        <w:t>，</w:t>
      </w:r>
      <w:r w:rsidR="005D3CDC" w:rsidRPr="002968D9">
        <w:rPr>
          <w:rFonts w:hAnsi="標楷體" w:hint="eastAsia"/>
          <w:color w:val="000000" w:themeColor="text1"/>
        </w:rPr>
        <w:t>針對華語教師部分之決議略</w:t>
      </w:r>
      <w:proofErr w:type="gramStart"/>
      <w:r w:rsidR="005D3CDC" w:rsidRPr="002968D9">
        <w:rPr>
          <w:rFonts w:hAnsi="標楷體" w:hint="eastAsia"/>
          <w:color w:val="000000" w:themeColor="text1"/>
        </w:rPr>
        <w:t>以</w:t>
      </w:r>
      <w:proofErr w:type="gramEnd"/>
      <w:r w:rsidR="005D3CDC" w:rsidRPr="002968D9">
        <w:rPr>
          <w:rFonts w:hAnsi="標楷體" w:hint="eastAsia"/>
          <w:color w:val="000000" w:themeColor="text1"/>
        </w:rPr>
        <w:t>，</w:t>
      </w:r>
      <w:r w:rsidR="005929BF" w:rsidRPr="002968D9">
        <w:rPr>
          <w:rFonts w:hAnsi="標楷體" w:hint="eastAsia"/>
          <w:b/>
          <w:color w:val="000000" w:themeColor="text1"/>
        </w:rPr>
        <w:t>除依各項教育人員法令聘任者外，各校附設華語中心之華語教師非依各教育人員法令進用者，適用勞基法</w:t>
      </w:r>
      <w:r w:rsidR="004C73D1" w:rsidRPr="002968D9">
        <w:rPr>
          <w:rFonts w:hAnsi="標楷體" w:hint="eastAsia"/>
          <w:bCs w:val="0"/>
          <w:color w:val="000000" w:themeColor="text1"/>
        </w:rPr>
        <w:t>，並請教育部督促學校改進，避免因認知</w:t>
      </w:r>
      <w:proofErr w:type="gramStart"/>
      <w:r w:rsidR="004C73D1" w:rsidRPr="002968D9">
        <w:rPr>
          <w:rFonts w:hAnsi="標楷體" w:hint="eastAsia"/>
          <w:bCs w:val="0"/>
          <w:color w:val="000000" w:themeColor="text1"/>
        </w:rPr>
        <w:t>不足損</w:t>
      </w:r>
      <w:proofErr w:type="gramEnd"/>
      <w:r w:rsidR="004C73D1" w:rsidRPr="002968D9">
        <w:rPr>
          <w:rFonts w:hAnsi="標楷體" w:hint="eastAsia"/>
          <w:bCs w:val="0"/>
          <w:color w:val="000000" w:themeColor="text1"/>
        </w:rPr>
        <w:t>及教師權益等情</w:t>
      </w:r>
      <w:r w:rsidR="005929BF" w:rsidRPr="002968D9">
        <w:rPr>
          <w:rFonts w:hAnsi="標楷體" w:hint="eastAsia"/>
          <w:color w:val="000000" w:themeColor="text1"/>
        </w:rPr>
        <w:t>。復據教育部114年5月間</w:t>
      </w:r>
      <w:r w:rsidR="00C21671" w:rsidRPr="002968D9">
        <w:rPr>
          <w:rFonts w:hAnsi="標楷體" w:hint="eastAsia"/>
          <w:color w:val="000000" w:themeColor="text1"/>
        </w:rPr>
        <w:t>之</w:t>
      </w:r>
      <w:r w:rsidR="005929BF" w:rsidRPr="002968D9">
        <w:rPr>
          <w:rFonts w:hAnsi="標楷體" w:hint="eastAsia"/>
          <w:color w:val="000000" w:themeColor="text1"/>
        </w:rPr>
        <w:t>調查顯示，</w:t>
      </w:r>
      <w:r w:rsidR="005929BF" w:rsidRPr="002968D9">
        <w:rPr>
          <w:rFonts w:hAnsi="標楷體" w:hint="eastAsia"/>
          <w:b/>
          <w:color w:val="000000" w:themeColor="text1"/>
        </w:rPr>
        <w:t>我國適用勞基法之華語教師計1,233位</w:t>
      </w:r>
      <w:r w:rsidR="005929BF" w:rsidRPr="002968D9">
        <w:rPr>
          <w:rFonts w:hAnsi="標楷體" w:hint="eastAsia"/>
          <w:color w:val="000000" w:themeColor="text1"/>
        </w:rPr>
        <w:t>，</w:t>
      </w:r>
      <w:r w:rsidR="005929BF" w:rsidRPr="002968D9">
        <w:rPr>
          <w:rFonts w:hAnsi="標楷體" w:hint="eastAsia"/>
          <w:b/>
          <w:color w:val="000000" w:themeColor="text1"/>
        </w:rPr>
        <w:t>占114年現職華語教師總人數之80%</w:t>
      </w:r>
      <w:r w:rsidR="005929BF" w:rsidRPr="002968D9">
        <w:rPr>
          <w:rFonts w:hAnsi="標楷體" w:hint="eastAsia"/>
          <w:color w:val="000000" w:themeColor="text1"/>
        </w:rPr>
        <w:t>；至此，</w:t>
      </w:r>
      <w:r w:rsidR="00E752AD" w:rsidRPr="002968D9">
        <w:rPr>
          <w:rFonts w:hAnsi="標楷體" w:hint="eastAsia"/>
          <w:color w:val="000000" w:themeColor="text1"/>
        </w:rPr>
        <w:t>已</w:t>
      </w:r>
      <w:r w:rsidR="005929BF" w:rsidRPr="002968D9">
        <w:rPr>
          <w:rFonts w:hAnsi="標楷體" w:hint="eastAsia"/>
          <w:color w:val="000000" w:themeColor="text1"/>
        </w:rPr>
        <w:t>確認</w:t>
      </w:r>
      <w:r w:rsidR="001A3FBF" w:rsidRPr="002968D9">
        <w:rPr>
          <w:rFonts w:hAnsi="標楷體" w:hint="eastAsia"/>
          <w:color w:val="000000" w:themeColor="text1"/>
        </w:rPr>
        <w:t>多數</w:t>
      </w:r>
      <w:r w:rsidR="005929BF" w:rsidRPr="002968D9">
        <w:rPr>
          <w:rFonts w:hAnsi="標楷體" w:hint="eastAsia"/>
          <w:color w:val="000000" w:themeColor="text1"/>
        </w:rPr>
        <w:t>華語教師應</w:t>
      </w:r>
      <w:r w:rsidR="00D348D8" w:rsidRPr="002968D9">
        <w:rPr>
          <w:rFonts w:hAnsi="標楷體" w:hint="eastAsia"/>
          <w:color w:val="000000" w:themeColor="text1"/>
        </w:rPr>
        <w:t>落實</w:t>
      </w:r>
      <w:r w:rsidR="005176E5" w:rsidRPr="002968D9">
        <w:rPr>
          <w:rFonts w:hAnsi="標楷體" w:hint="eastAsia"/>
          <w:color w:val="000000" w:themeColor="text1"/>
        </w:rPr>
        <w:t>適用</w:t>
      </w:r>
      <w:r w:rsidR="005929BF" w:rsidRPr="002968D9">
        <w:rPr>
          <w:rFonts w:hAnsi="標楷體" w:hint="eastAsia"/>
          <w:color w:val="000000" w:themeColor="text1"/>
        </w:rPr>
        <w:t>勞基法。而針對渠等主要進用類型、適用法規等方式，依個案授課對象及相關事實有所不同，</w:t>
      </w:r>
      <w:r w:rsidR="00E0714B" w:rsidRPr="002968D9">
        <w:rPr>
          <w:rFonts w:hAnsi="標楷體" w:hint="eastAsia"/>
          <w:color w:val="000000" w:themeColor="text1"/>
        </w:rPr>
        <w:t>現況</w:t>
      </w:r>
      <w:r w:rsidR="005929BF" w:rsidRPr="002968D9">
        <w:rPr>
          <w:rFonts w:hAnsi="標楷體" w:hint="eastAsia"/>
          <w:color w:val="000000" w:themeColor="text1"/>
        </w:rPr>
        <w:t>大致區分如</w:t>
      </w:r>
      <w:proofErr w:type="gramStart"/>
      <w:r w:rsidR="005929BF" w:rsidRPr="002968D9">
        <w:rPr>
          <w:rFonts w:hAnsi="標楷體" w:hint="eastAsia"/>
          <w:color w:val="000000" w:themeColor="text1"/>
        </w:rPr>
        <w:t>后</w:t>
      </w:r>
      <w:proofErr w:type="gramEnd"/>
      <w:r w:rsidR="005929BF" w:rsidRPr="002968D9">
        <w:rPr>
          <w:rFonts w:hAnsi="標楷體" w:hint="eastAsia"/>
          <w:color w:val="000000" w:themeColor="text1"/>
        </w:rPr>
        <w:t>：</w:t>
      </w:r>
    </w:p>
    <w:p w14:paraId="211053ED" w14:textId="77777777" w:rsidR="005929BF" w:rsidRPr="002968D9" w:rsidRDefault="005929BF" w:rsidP="005929BF">
      <w:pPr>
        <w:pStyle w:val="4"/>
        <w:rPr>
          <w:rFonts w:hAnsi="標楷體"/>
          <w:color w:val="000000" w:themeColor="text1"/>
        </w:rPr>
      </w:pPr>
      <w:r w:rsidRPr="002968D9">
        <w:rPr>
          <w:rFonts w:hAnsi="標楷體" w:hint="eastAsia"/>
          <w:b/>
          <w:color w:val="000000" w:themeColor="text1"/>
        </w:rPr>
        <w:t>就進用類型部分</w:t>
      </w:r>
      <w:r w:rsidRPr="002968D9">
        <w:rPr>
          <w:rFonts w:hAnsi="標楷體" w:hint="eastAsia"/>
          <w:color w:val="000000" w:themeColor="text1"/>
        </w:rPr>
        <w:t>：國內大專校院開設華語課程，依據授課對象，概分為2大類，第1類為大學附設華語文中心專為來</w:t>
      </w:r>
      <w:proofErr w:type="gramStart"/>
      <w:r w:rsidRPr="002968D9">
        <w:rPr>
          <w:rFonts w:hAnsi="標楷體" w:hint="eastAsia"/>
          <w:color w:val="000000" w:themeColor="text1"/>
        </w:rPr>
        <w:t>臺</w:t>
      </w:r>
      <w:proofErr w:type="gramEnd"/>
      <w:r w:rsidRPr="002968D9">
        <w:rPr>
          <w:rFonts w:hAnsi="標楷體" w:hint="eastAsia"/>
          <w:color w:val="000000" w:themeColor="text1"/>
        </w:rPr>
        <w:t>學華語之華語生開設之正規班或客製化課程；另</w:t>
      </w:r>
      <w:r w:rsidR="003E6A1C" w:rsidRPr="002968D9">
        <w:rPr>
          <w:rFonts w:hAnsi="標楷體" w:hint="eastAsia"/>
          <w:color w:val="000000" w:themeColor="text1"/>
        </w:rPr>
        <w:t>則</w:t>
      </w:r>
      <w:r w:rsidRPr="002968D9">
        <w:rPr>
          <w:rFonts w:hAnsi="標楷體" w:hint="eastAsia"/>
          <w:color w:val="000000" w:themeColor="text1"/>
        </w:rPr>
        <w:t>為大專校院為外國交換生或學位生開設之學分或非學分華語課程。</w:t>
      </w:r>
    </w:p>
    <w:p w14:paraId="0A705CB4" w14:textId="77777777" w:rsidR="005929BF" w:rsidRPr="002968D9" w:rsidRDefault="005929BF" w:rsidP="005929BF">
      <w:pPr>
        <w:pStyle w:val="4"/>
        <w:rPr>
          <w:rFonts w:hAnsi="標楷體"/>
          <w:color w:val="000000" w:themeColor="text1"/>
        </w:rPr>
      </w:pPr>
      <w:r w:rsidRPr="002968D9">
        <w:rPr>
          <w:rFonts w:hAnsi="標楷體" w:hint="eastAsia"/>
          <w:color w:val="000000" w:themeColor="text1"/>
        </w:rPr>
        <w:t>各校華語教師</w:t>
      </w:r>
      <w:r w:rsidRPr="002968D9">
        <w:rPr>
          <w:rFonts w:hAnsi="標楷體" w:hint="eastAsia"/>
          <w:b/>
          <w:color w:val="000000" w:themeColor="text1"/>
        </w:rPr>
        <w:t>聘任方式類型不一</w:t>
      </w:r>
      <w:r w:rsidRPr="002968D9">
        <w:rPr>
          <w:rFonts w:hAnsi="標楷體" w:hint="eastAsia"/>
          <w:color w:val="000000" w:themeColor="text1"/>
        </w:rPr>
        <w:t>，身分樣態有別，其</w:t>
      </w:r>
      <w:r w:rsidRPr="002968D9">
        <w:rPr>
          <w:rFonts w:hAnsi="標楷體" w:hint="eastAsia"/>
          <w:b/>
          <w:color w:val="000000" w:themeColor="text1"/>
        </w:rPr>
        <w:t>適用法令</w:t>
      </w:r>
      <w:r w:rsidR="00361064" w:rsidRPr="002968D9">
        <w:rPr>
          <w:rFonts w:hAnsi="標楷體" w:hint="eastAsia"/>
          <w:color w:val="000000" w:themeColor="text1"/>
        </w:rPr>
        <w:t>分述</w:t>
      </w:r>
      <w:r w:rsidRPr="002968D9">
        <w:rPr>
          <w:rFonts w:hAnsi="標楷體" w:hint="eastAsia"/>
          <w:color w:val="000000" w:themeColor="text1"/>
        </w:rPr>
        <w:t>如下：</w:t>
      </w:r>
    </w:p>
    <w:p w14:paraId="13A1224F" w14:textId="77777777" w:rsidR="005929BF" w:rsidRPr="002968D9" w:rsidRDefault="005929BF" w:rsidP="005929BF">
      <w:pPr>
        <w:pStyle w:val="5"/>
        <w:rPr>
          <w:rFonts w:hAnsi="標楷體"/>
          <w:color w:val="000000" w:themeColor="text1"/>
        </w:rPr>
      </w:pPr>
      <w:r w:rsidRPr="002968D9">
        <w:rPr>
          <w:rFonts w:hAnsi="標楷體" w:hint="eastAsia"/>
          <w:b/>
          <w:color w:val="000000" w:themeColor="text1"/>
        </w:rPr>
        <w:t>按公私立大專校院各教育人員法令聘任</w:t>
      </w:r>
      <w:r w:rsidRPr="002968D9">
        <w:rPr>
          <w:rFonts w:hAnsi="標楷體" w:hint="eastAsia"/>
          <w:color w:val="000000" w:themeColor="text1"/>
        </w:rPr>
        <w:t>，如依「教育人員任用條例」、「大學聘任專業技術人員擔任教學辦法」、「專科以上學校進用編制外專任教學人員實施原則」、「專科以上學校兼任教師聘任辦法」等進用教師，</w:t>
      </w:r>
      <w:proofErr w:type="gramStart"/>
      <w:r w:rsidRPr="002968D9">
        <w:rPr>
          <w:rFonts w:hAnsi="標楷體" w:hint="eastAsia"/>
          <w:color w:val="000000" w:themeColor="text1"/>
        </w:rPr>
        <w:t>多為系所</w:t>
      </w:r>
      <w:proofErr w:type="gramEnd"/>
      <w:r w:rsidRPr="002968D9">
        <w:rPr>
          <w:rFonts w:hAnsi="標楷體" w:hint="eastAsia"/>
          <w:color w:val="000000" w:themeColor="text1"/>
        </w:rPr>
        <w:t>聘任</w:t>
      </w:r>
      <w:proofErr w:type="gramStart"/>
      <w:r w:rsidRPr="002968D9">
        <w:rPr>
          <w:rFonts w:hAnsi="標楷體" w:hint="eastAsia"/>
          <w:color w:val="000000" w:themeColor="text1"/>
        </w:rPr>
        <w:t>教師兼授華語</w:t>
      </w:r>
      <w:proofErr w:type="gramEnd"/>
      <w:r w:rsidRPr="002968D9">
        <w:rPr>
          <w:rFonts w:hAnsi="標楷體" w:hint="eastAsia"/>
          <w:color w:val="000000" w:themeColor="text1"/>
        </w:rPr>
        <w:t>課程，其不適用勞基法。</w:t>
      </w:r>
    </w:p>
    <w:p w14:paraId="27ADFE07" w14:textId="77777777" w:rsidR="005929BF" w:rsidRPr="002968D9" w:rsidRDefault="005929BF" w:rsidP="005929BF">
      <w:pPr>
        <w:pStyle w:val="5"/>
        <w:rPr>
          <w:rFonts w:hAnsi="標楷體"/>
          <w:color w:val="000000" w:themeColor="text1"/>
        </w:rPr>
      </w:pPr>
      <w:r w:rsidRPr="002968D9">
        <w:rPr>
          <w:rFonts w:hAnsi="標楷體" w:hint="eastAsia"/>
          <w:b/>
          <w:color w:val="000000" w:themeColor="text1"/>
        </w:rPr>
        <w:t>非依各教育人員法令進用之華語教師，則適用</w:t>
      </w:r>
      <w:r w:rsidRPr="002968D9">
        <w:rPr>
          <w:rFonts w:hAnsi="標楷體" w:hint="eastAsia"/>
          <w:b/>
          <w:color w:val="000000" w:themeColor="text1"/>
        </w:rPr>
        <w:lastRenderedPageBreak/>
        <w:t>勞基法</w:t>
      </w:r>
      <w:r w:rsidRPr="002968D9">
        <w:rPr>
          <w:rStyle w:val="afe"/>
          <w:rFonts w:hAnsi="標楷體"/>
          <w:color w:val="000000" w:themeColor="text1"/>
        </w:rPr>
        <w:footnoteReference w:id="7"/>
      </w:r>
      <w:r w:rsidRPr="002968D9">
        <w:rPr>
          <w:rFonts w:hAnsi="標楷體" w:hint="eastAsia"/>
          <w:bCs w:val="0"/>
          <w:color w:val="000000" w:themeColor="text1"/>
        </w:rPr>
        <w:t>：</w:t>
      </w:r>
      <w:r w:rsidRPr="002968D9">
        <w:rPr>
          <w:rFonts w:hAnsi="標楷體" w:hint="eastAsia"/>
          <w:b/>
          <w:color w:val="000000" w:themeColor="text1"/>
        </w:rPr>
        <w:t>各校附設華語中心聘任之華語教師多屬此類教師</w:t>
      </w:r>
      <w:r w:rsidRPr="002968D9">
        <w:rPr>
          <w:rFonts w:hAnsi="標楷體" w:hint="eastAsia"/>
          <w:color w:val="000000" w:themeColor="text1"/>
        </w:rPr>
        <w:t>。</w:t>
      </w:r>
    </w:p>
    <w:p w14:paraId="58F71767" w14:textId="77777777" w:rsidR="005929BF" w:rsidRPr="002968D9" w:rsidRDefault="00275570" w:rsidP="005929BF">
      <w:pPr>
        <w:pStyle w:val="4"/>
        <w:rPr>
          <w:rFonts w:hAnsi="標楷體"/>
          <w:color w:val="000000" w:themeColor="text1"/>
        </w:rPr>
      </w:pPr>
      <w:r w:rsidRPr="002968D9">
        <w:rPr>
          <w:rFonts w:hAnsi="標楷體" w:hint="eastAsia"/>
          <w:color w:val="000000" w:themeColor="text1"/>
        </w:rPr>
        <w:t>復</w:t>
      </w:r>
      <w:r w:rsidR="005929BF" w:rsidRPr="002968D9">
        <w:rPr>
          <w:rFonts w:hAnsi="標楷體" w:hint="eastAsia"/>
          <w:color w:val="000000" w:themeColor="text1"/>
        </w:rPr>
        <w:t>就我國大專校院聘任華語教師之續聘比例狀況，經</w:t>
      </w:r>
      <w:proofErr w:type="gramStart"/>
      <w:r w:rsidR="005929BF" w:rsidRPr="002968D9">
        <w:rPr>
          <w:rFonts w:hAnsi="標楷體" w:hint="eastAsia"/>
          <w:color w:val="000000" w:themeColor="text1"/>
        </w:rPr>
        <w:t>詢</w:t>
      </w:r>
      <w:proofErr w:type="gramEnd"/>
      <w:r w:rsidR="005929BF" w:rsidRPr="002968D9">
        <w:rPr>
          <w:rFonts w:hAnsi="標楷體" w:hint="eastAsia"/>
          <w:color w:val="000000" w:themeColor="text1"/>
        </w:rPr>
        <w:t>據教育部114年5月調查指出，近</w:t>
      </w:r>
      <w:proofErr w:type="gramStart"/>
      <w:r w:rsidR="00A93413" w:rsidRPr="002968D9">
        <w:rPr>
          <w:rFonts w:hAnsi="標楷體" w:hint="eastAsia"/>
          <w:color w:val="000000" w:themeColor="text1"/>
        </w:rPr>
        <w:t>6成</w:t>
      </w:r>
      <w:proofErr w:type="gramEnd"/>
      <w:r w:rsidR="005929BF" w:rsidRPr="002968D9">
        <w:rPr>
          <w:rFonts w:hAnsi="標楷體" w:hint="eastAsia"/>
          <w:color w:val="000000" w:themeColor="text1"/>
        </w:rPr>
        <w:t>學校</w:t>
      </w:r>
      <w:r w:rsidR="00793F6B" w:rsidRPr="002968D9">
        <w:rPr>
          <w:rFonts w:hAnsi="標楷體" w:hint="eastAsia"/>
          <w:color w:val="000000" w:themeColor="text1"/>
        </w:rPr>
        <w:t>之</w:t>
      </w:r>
      <w:r w:rsidR="005929BF" w:rsidRPr="002968D9">
        <w:rPr>
          <w:rFonts w:hAnsi="標楷體" w:hint="eastAsia"/>
          <w:color w:val="000000" w:themeColor="text1"/>
        </w:rPr>
        <w:t>華語教師係100%續聘。如下表：</w:t>
      </w:r>
    </w:p>
    <w:p w14:paraId="1A49A17D" w14:textId="17AC2282" w:rsidR="005929BF" w:rsidRPr="002968D9" w:rsidRDefault="005929BF" w:rsidP="005929BF">
      <w:pPr>
        <w:pStyle w:val="a3"/>
        <w:rPr>
          <w:rFonts w:hAnsi="標楷體"/>
          <w:color w:val="000000" w:themeColor="text1"/>
        </w:rPr>
      </w:pPr>
      <w:r w:rsidRPr="002968D9">
        <w:rPr>
          <w:rFonts w:hAnsi="標楷體" w:hint="eastAsia"/>
          <w:color w:val="000000" w:themeColor="text1"/>
        </w:rPr>
        <w:t>續聘者占總人數之比</w:t>
      </w:r>
      <w:r w:rsidR="000720C3" w:rsidRPr="002968D9">
        <w:rPr>
          <w:rFonts w:hAnsi="標楷體" w:hint="eastAsia"/>
          <w:color w:val="000000" w:themeColor="text1"/>
        </w:rPr>
        <w:t>率</w:t>
      </w:r>
      <w:r w:rsidRPr="002968D9">
        <w:rPr>
          <w:rFonts w:hAnsi="標楷體" w:hint="eastAsia"/>
          <w:color w:val="000000" w:themeColor="text1"/>
        </w:rPr>
        <w:t>彙整表</w:t>
      </w:r>
    </w:p>
    <w:tbl>
      <w:tblPr>
        <w:tblStyle w:val="af6"/>
        <w:tblW w:w="0" w:type="auto"/>
        <w:jc w:val="center"/>
        <w:tblLook w:val="04A0" w:firstRow="1" w:lastRow="0" w:firstColumn="1" w:lastColumn="0" w:noHBand="0" w:noVBand="1"/>
      </w:tblPr>
      <w:tblGrid>
        <w:gridCol w:w="5213"/>
        <w:gridCol w:w="1591"/>
        <w:gridCol w:w="1591"/>
      </w:tblGrid>
      <w:tr w:rsidR="00E5686A" w:rsidRPr="002968D9" w14:paraId="1B8AD5EE" w14:textId="77777777" w:rsidTr="00A536BF">
        <w:trPr>
          <w:tblHeader/>
          <w:jc w:val="center"/>
        </w:trPr>
        <w:tc>
          <w:tcPr>
            <w:tcW w:w="5213" w:type="dxa"/>
            <w:tcBorders>
              <w:top w:val="single" w:sz="4" w:space="0" w:color="auto"/>
              <w:left w:val="single" w:sz="4" w:space="0" w:color="auto"/>
              <w:bottom w:val="single" w:sz="4" w:space="0" w:color="auto"/>
              <w:right w:val="single" w:sz="4" w:space="0" w:color="auto"/>
            </w:tcBorders>
            <w:hideMark/>
          </w:tcPr>
          <w:p w14:paraId="15C4EE70" w14:textId="749FA16A" w:rsidR="005929BF" w:rsidRPr="002968D9" w:rsidRDefault="005929BF" w:rsidP="00C003B9">
            <w:pPr>
              <w:jc w:val="center"/>
              <w:rPr>
                <w:rFonts w:hAnsi="標楷體"/>
                <w:b/>
                <w:color w:val="000000" w:themeColor="text1"/>
                <w:sz w:val="27"/>
                <w:szCs w:val="27"/>
              </w:rPr>
            </w:pPr>
            <w:r w:rsidRPr="002968D9">
              <w:rPr>
                <w:rFonts w:hAnsi="標楷體" w:hint="eastAsia"/>
                <w:b/>
                <w:color w:val="000000" w:themeColor="text1"/>
                <w:sz w:val="27"/>
                <w:szCs w:val="27"/>
              </w:rPr>
              <w:t>續聘者占該校現職</w:t>
            </w:r>
            <w:r w:rsidR="00682E07" w:rsidRPr="002968D9">
              <w:rPr>
                <w:rFonts w:hAnsi="標楷體" w:hint="eastAsia"/>
                <w:b/>
                <w:color w:val="000000" w:themeColor="text1"/>
                <w:sz w:val="27"/>
                <w:szCs w:val="27"/>
              </w:rPr>
              <w:t>華語教師</w:t>
            </w:r>
            <w:r w:rsidRPr="002968D9">
              <w:rPr>
                <w:rFonts w:hAnsi="標楷體" w:hint="eastAsia"/>
                <w:b/>
                <w:color w:val="000000" w:themeColor="text1"/>
                <w:sz w:val="27"/>
                <w:szCs w:val="27"/>
              </w:rPr>
              <w:t>之比</w:t>
            </w:r>
            <w:r w:rsidR="00220120" w:rsidRPr="002968D9">
              <w:rPr>
                <w:rFonts w:hAnsi="標楷體" w:hint="eastAsia"/>
                <w:b/>
                <w:color w:val="000000" w:themeColor="text1"/>
                <w:sz w:val="27"/>
                <w:szCs w:val="27"/>
              </w:rPr>
              <w:t>率</w:t>
            </w:r>
          </w:p>
        </w:tc>
        <w:tc>
          <w:tcPr>
            <w:tcW w:w="1591" w:type="dxa"/>
            <w:tcBorders>
              <w:top w:val="single" w:sz="4" w:space="0" w:color="auto"/>
              <w:left w:val="single" w:sz="4" w:space="0" w:color="auto"/>
              <w:bottom w:val="single" w:sz="4" w:space="0" w:color="auto"/>
              <w:right w:val="single" w:sz="4" w:space="0" w:color="auto"/>
            </w:tcBorders>
            <w:hideMark/>
          </w:tcPr>
          <w:p w14:paraId="3EFBF0BD" w14:textId="77777777" w:rsidR="005929BF" w:rsidRPr="002968D9" w:rsidRDefault="005929BF" w:rsidP="00C003B9">
            <w:pPr>
              <w:jc w:val="center"/>
              <w:rPr>
                <w:rFonts w:hAnsi="標楷體"/>
                <w:b/>
                <w:color w:val="000000" w:themeColor="text1"/>
                <w:sz w:val="27"/>
                <w:szCs w:val="27"/>
              </w:rPr>
            </w:pPr>
            <w:r w:rsidRPr="002968D9">
              <w:rPr>
                <w:rFonts w:hAnsi="標楷體" w:hint="eastAsia"/>
                <w:b/>
                <w:color w:val="000000" w:themeColor="text1"/>
                <w:sz w:val="27"/>
                <w:szCs w:val="27"/>
              </w:rPr>
              <w:t>校數</w:t>
            </w:r>
          </w:p>
        </w:tc>
        <w:tc>
          <w:tcPr>
            <w:tcW w:w="1591" w:type="dxa"/>
            <w:tcBorders>
              <w:top w:val="single" w:sz="4" w:space="0" w:color="auto"/>
              <w:left w:val="single" w:sz="4" w:space="0" w:color="auto"/>
              <w:bottom w:val="single" w:sz="4" w:space="0" w:color="auto"/>
              <w:right w:val="single" w:sz="4" w:space="0" w:color="auto"/>
            </w:tcBorders>
            <w:shd w:val="clear" w:color="auto" w:fill="EEECE1" w:themeFill="background2"/>
          </w:tcPr>
          <w:p w14:paraId="624F6963" w14:textId="77777777" w:rsidR="005929BF" w:rsidRPr="002968D9" w:rsidRDefault="005929BF" w:rsidP="00C003B9">
            <w:pPr>
              <w:jc w:val="center"/>
              <w:rPr>
                <w:rFonts w:hAnsi="標楷體"/>
                <w:b/>
                <w:color w:val="000000" w:themeColor="text1"/>
                <w:sz w:val="27"/>
                <w:szCs w:val="27"/>
              </w:rPr>
            </w:pPr>
            <w:r w:rsidRPr="002968D9">
              <w:rPr>
                <w:rFonts w:hAnsi="標楷體" w:hint="eastAsia"/>
                <w:b/>
                <w:color w:val="000000" w:themeColor="text1"/>
                <w:sz w:val="27"/>
                <w:szCs w:val="27"/>
              </w:rPr>
              <w:t>校數占比</w:t>
            </w:r>
          </w:p>
        </w:tc>
      </w:tr>
      <w:tr w:rsidR="00E5686A" w:rsidRPr="002968D9" w14:paraId="2C778B6A" w14:textId="77777777" w:rsidTr="003F7805">
        <w:trPr>
          <w:jc w:val="center"/>
        </w:trPr>
        <w:tc>
          <w:tcPr>
            <w:tcW w:w="521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83DD292" w14:textId="77777777" w:rsidR="005929BF" w:rsidRPr="002968D9" w:rsidRDefault="005929BF" w:rsidP="00C003B9">
            <w:pPr>
              <w:jc w:val="center"/>
              <w:rPr>
                <w:rFonts w:hAnsi="標楷體"/>
                <w:color w:val="000000" w:themeColor="text1"/>
                <w:sz w:val="27"/>
                <w:szCs w:val="27"/>
              </w:rPr>
            </w:pPr>
            <w:r w:rsidRPr="002968D9">
              <w:rPr>
                <w:rFonts w:hAnsi="標楷體"/>
                <w:color w:val="000000" w:themeColor="text1"/>
                <w:sz w:val="27"/>
                <w:szCs w:val="27"/>
              </w:rPr>
              <w:t>100%</w:t>
            </w:r>
          </w:p>
        </w:tc>
        <w:tc>
          <w:tcPr>
            <w:tcW w:w="159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6C3ECFA" w14:textId="77777777" w:rsidR="005929BF" w:rsidRPr="002968D9" w:rsidRDefault="005929BF" w:rsidP="00C003B9">
            <w:pPr>
              <w:jc w:val="center"/>
              <w:rPr>
                <w:rFonts w:hAnsi="標楷體"/>
                <w:color w:val="000000" w:themeColor="text1"/>
                <w:sz w:val="27"/>
                <w:szCs w:val="27"/>
              </w:rPr>
            </w:pPr>
            <w:r w:rsidRPr="002968D9">
              <w:rPr>
                <w:rFonts w:hAnsi="標楷體"/>
                <w:color w:val="000000" w:themeColor="text1"/>
                <w:sz w:val="27"/>
                <w:szCs w:val="27"/>
              </w:rPr>
              <w:t>66</w:t>
            </w:r>
            <w:r w:rsidRPr="002968D9">
              <w:rPr>
                <w:rFonts w:hAnsi="標楷體" w:hint="eastAsia"/>
                <w:color w:val="000000" w:themeColor="text1"/>
                <w:sz w:val="27"/>
                <w:szCs w:val="27"/>
              </w:rPr>
              <w:t>所</w:t>
            </w:r>
          </w:p>
        </w:tc>
        <w:tc>
          <w:tcPr>
            <w:tcW w:w="1591" w:type="dxa"/>
            <w:tcBorders>
              <w:top w:val="single" w:sz="4" w:space="0" w:color="auto"/>
              <w:left w:val="single" w:sz="4" w:space="0" w:color="auto"/>
              <w:bottom w:val="single" w:sz="4" w:space="0" w:color="auto"/>
              <w:right w:val="single" w:sz="4" w:space="0" w:color="auto"/>
            </w:tcBorders>
            <w:shd w:val="clear" w:color="auto" w:fill="EEECE1" w:themeFill="background2"/>
          </w:tcPr>
          <w:p w14:paraId="156706AB" w14:textId="77777777" w:rsidR="005929BF" w:rsidRPr="002968D9" w:rsidRDefault="005929BF" w:rsidP="00C003B9">
            <w:pPr>
              <w:jc w:val="center"/>
              <w:rPr>
                <w:rFonts w:hAnsi="標楷體"/>
                <w:color w:val="000000" w:themeColor="text1"/>
                <w:sz w:val="27"/>
                <w:szCs w:val="27"/>
              </w:rPr>
            </w:pPr>
            <w:r w:rsidRPr="002968D9">
              <w:rPr>
                <w:rFonts w:hAnsi="標楷體" w:hint="eastAsia"/>
                <w:color w:val="000000" w:themeColor="text1"/>
                <w:sz w:val="27"/>
                <w:szCs w:val="27"/>
              </w:rPr>
              <w:t>59.5%</w:t>
            </w:r>
          </w:p>
        </w:tc>
      </w:tr>
      <w:tr w:rsidR="00E5686A" w:rsidRPr="002968D9" w14:paraId="3EF7EC73" w14:textId="77777777" w:rsidTr="00C003B9">
        <w:trPr>
          <w:jc w:val="center"/>
        </w:trPr>
        <w:tc>
          <w:tcPr>
            <w:tcW w:w="5213" w:type="dxa"/>
            <w:tcBorders>
              <w:top w:val="single" w:sz="4" w:space="0" w:color="auto"/>
              <w:left w:val="single" w:sz="4" w:space="0" w:color="auto"/>
              <w:bottom w:val="single" w:sz="4" w:space="0" w:color="auto"/>
              <w:right w:val="single" w:sz="4" w:space="0" w:color="auto"/>
            </w:tcBorders>
            <w:hideMark/>
          </w:tcPr>
          <w:p w14:paraId="012C2B51" w14:textId="77777777" w:rsidR="005929BF" w:rsidRPr="002968D9" w:rsidRDefault="005929BF" w:rsidP="00C003B9">
            <w:pPr>
              <w:jc w:val="center"/>
              <w:rPr>
                <w:rFonts w:hAnsi="標楷體"/>
                <w:color w:val="000000" w:themeColor="text1"/>
                <w:sz w:val="27"/>
                <w:szCs w:val="27"/>
              </w:rPr>
            </w:pPr>
            <w:r w:rsidRPr="002968D9">
              <w:rPr>
                <w:rFonts w:hAnsi="標楷體"/>
                <w:color w:val="000000" w:themeColor="text1"/>
                <w:sz w:val="27"/>
                <w:szCs w:val="27"/>
              </w:rPr>
              <w:t>80%-99%</w:t>
            </w:r>
          </w:p>
        </w:tc>
        <w:tc>
          <w:tcPr>
            <w:tcW w:w="1591" w:type="dxa"/>
            <w:tcBorders>
              <w:top w:val="single" w:sz="4" w:space="0" w:color="auto"/>
              <w:left w:val="single" w:sz="4" w:space="0" w:color="auto"/>
              <w:bottom w:val="single" w:sz="4" w:space="0" w:color="auto"/>
              <w:right w:val="single" w:sz="4" w:space="0" w:color="auto"/>
            </w:tcBorders>
            <w:hideMark/>
          </w:tcPr>
          <w:p w14:paraId="168672AF" w14:textId="77777777" w:rsidR="005929BF" w:rsidRPr="002968D9" w:rsidRDefault="005929BF" w:rsidP="00C003B9">
            <w:pPr>
              <w:jc w:val="center"/>
              <w:rPr>
                <w:rFonts w:hAnsi="標楷體"/>
                <w:color w:val="000000" w:themeColor="text1"/>
                <w:sz w:val="27"/>
                <w:szCs w:val="27"/>
              </w:rPr>
            </w:pPr>
            <w:r w:rsidRPr="002968D9">
              <w:rPr>
                <w:rFonts w:hAnsi="標楷體"/>
                <w:color w:val="000000" w:themeColor="text1"/>
                <w:sz w:val="27"/>
                <w:szCs w:val="27"/>
              </w:rPr>
              <w:t>11</w:t>
            </w:r>
            <w:r w:rsidRPr="002968D9">
              <w:rPr>
                <w:rFonts w:hAnsi="標楷體" w:hint="eastAsia"/>
                <w:color w:val="000000" w:themeColor="text1"/>
                <w:sz w:val="27"/>
                <w:szCs w:val="27"/>
              </w:rPr>
              <w:t>所</w:t>
            </w:r>
          </w:p>
        </w:tc>
        <w:tc>
          <w:tcPr>
            <w:tcW w:w="1591" w:type="dxa"/>
            <w:tcBorders>
              <w:top w:val="single" w:sz="4" w:space="0" w:color="auto"/>
              <w:left w:val="single" w:sz="4" w:space="0" w:color="auto"/>
              <w:bottom w:val="single" w:sz="4" w:space="0" w:color="auto"/>
              <w:right w:val="single" w:sz="4" w:space="0" w:color="auto"/>
            </w:tcBorders>
            <w:shd w:val="clear" w:color="auto" w:fill="EEECE1" w:themeFill="background2"/>
          </w:tcPr>
          <w:p w14:paraId="3EEA5627" w14:textId="77777777" w:rsidR="005929BF" w:rsidRPr="002968D9" w:rsidRDefault="005929BF" w:rsidP="00C003B9">
            <w:pPr>
              <w:jc w:val="center"/>
              <w:rPr>
                <w:rFonts w:hAnsi="標楷體"/>
                <w:color w:val="000000" w:themeColor="text1"/>
                <w:sz w:val="27"/>
                <w:szCs w:val="27"/>
              </w:rPr>
            </w:pPr>
            <w:r w:rsidRPr="002968D9">
              <w:rPr>
                <w:rFonts w:hAnsi="標楷體" w:hint="eastAsia"/>
                <w:color w:val="000000" w:themeColor="text1"/>
                <w:sz w:val="27"/>
                <w:szCs w:val="27"/>
              </w:rPr>
              <w:t>9.9%</w:t>
            </w:r>
          </w:p>
        </w:tc>
      </w:tr>
      <w:tr w:rsidR="00E5686A" w:rsidRPr="002968D9" w14:paraId="7F11F059" w14:textId="77777777" w:rsidTr="00C003B9">
        <w:trPr>
          <w:jc w:val="center"/>
        </w:trPr>
        <w:tc>
          <w:tcPr>
            <w:tcW w:w="5213" w:type="dxa"/>
            <w:tcBorders>
              <w:top w:val="single" w:sz="4" w:space="0" w:color="auto"/>
              <w:left w:val="single" w:sz="4" w:space="0" w:color="auto"/>
              <w:bottom w:val="single" w:sz="4" w:space="0" w:color="auto"/>
              <w:right w:val="single" w:sz="4" w:space="0" w:color="auto"/>
            </w:tcBorders>
            <w:hideMark/>
          </w:tcPr>
          <w:p w14:paraId="4836C481" w14:textId="77777777" w:rsidR="005929BF" w:rsidRPr="002968D9" w:rsidRDefault="005929BF" w:rsidP="00C003B9">
            <w:pPr>
              <w:jc w:val="center"/>
              <w:rPr>
                <w:rFonts w:hAnsi="標楷體"/>
                <w:color w:val="000000" w:themeColor="text1"/>
                <w:sz w:val="27"/>
                <w:szCs w:val="27"/>
              </w:rPr>
            </w:pPr>
            <w:r w:rsidRPr="002968D9">
              <w:rPr>
                <w:rFonts w:hAnsi="標楷體"/>
                <w:color w:val="000000" w:themeColor="text1"/>
                <w:sz w:val="27"/>
                <w:szCs w:val="27"/>
              </w:rPr>
              <w:t>60%-79%</w:t>
            </w:r>
          </w:p>
        </w:tc>
        <w:tc>
          <w:tcPr>
            <w:tcW w:w="1591" w:type="dxa"/>
            <w:tcBorders>
              <w:top w:val="single" w:sz="4" w:space="0" w:color="auto"/>
              <w:left w:val="single" w:sz="4" w:space="0" w:color="auto"/>
              <w:bottom w:val="single" w:sz="4" w:space="0" w:color="auto"/>
              <w:right w:val="single" w:sz="4" w:space="0" w:color="auto"/>
            </w:tcBorders>
            <w:hideMark/>
          </w:tcPr>
          <w:p w14:paraId="781D62B3" w14:textId="77777777" w:rsidR="005929BF" w:rsidRPr="002968D9" w:rsidRDefault="005929BF" w:rsidP="00C003B9">
            <w:pPr>
              <w:jc w:val="center"/>
              <w:rPr>
                <w:rFonts w:hAnsi="標楷體"/>
                <w:color w:val="000000" w:themeColor="text1"/>
                <w:sz w:val="27"/>
                <w:szCs w:val="27"/>
              </w:rPr>
            </w:pPr>
            <w:r w:rsidRPr="002968D9">
              <w:rPr>
                <w:rFonts w:hAnsi="標楷體"/>
                <w:color w:val="000000" w:themeColor="text1"/>
                <w:sz w:val="27"/>
                <w:szCs w:val="27"/>
              </w:rPr>
              <w:t>14</w:t>
            </w:r>
            <w:r w:rsidRPr="002968D9">
              <w:rPr>
                <w:rFonts w:hAnsi="標楷體" w:hint="eastAsia"/>
                <w:color w:val="000000" w:themeColor="text1"/>
                <w:sz w:val="27"/>
                <w:szCs w:val="27"/>
              </w:rPr>
              <w:t>所</w:t>
            </w:r>
          </w:p>
        </w:tc>
        <w:tc>
          <w:tcPr>
            <w:tcW w:w="1591" w:type="dxa"/>
            <w:tcBorders>
              <w:top w:val="single" w:sz="4" w:space="0" w:color="auto"/>
              <w:left w:val="single" w:sz="4" w:space="0" w:color="auto"/>
              <w:bottom w:val="single" w:sz="4" w:space="0" w:color="auto"/>
              <w:right w:val="single" w:sz="4" w:space="0" w:color="auto"/>
            </w:tcBorders>
            <w:shd w:val="clear" w:color="auto" w:fill="EEECE1" w:themeFill="background2"/>
          </w:tcPr>
          <w:p w14:paraId="1A606511" w14:textId="77777777" w:rsidR="005929BF" w:rsidRPr="002968D9" w:rsidRDefault="005929BF" w:rsidP="00C003B9">
            <w:pPr>
              <w:jc w:val="center"/>
              <w:rPr>
                <w:rFonts w:hAnsi="標楷體"/>
                <w:color w:val="000000" w:themeColor="text1"/>
                <w:sz w:val="27"/>
                <w:szCs w:val="27"/>
              </w:rPr>
            </w:pPr>
            <w:r w:rsidRPr="002968D9">
              <w:rPr>
                <w:rFonts w:hAnsi="標楷體" w:hint="eastAsia"/>
                <w:color w:val="000000" w:themeColor="text1"/>
                <w:sz w:val="27"/>
                <w:szCs w:val="27"/>
              </w:rPr>
              <w:t>12.6%</w:t>
            </w:r>
          </w:p>
        </w:tc>
      </w:tr>
      <w:tr w:rsidR="00E5686A" w:rsidRPr="002968D9" w14:paraId="68394E49" w14:textId="77777777" w:rsidTr="00C003B9">
        <w:trPr>
          <w:jc w:val="center"/>
        </w:trPr>
        <w:tc>
          <w:tcPr>
            <w:tcW w:w="5213" w:type="dxa"/>
            <w:tcBorders>
              <w:top w:val="single" w:sz="4" w:space="0" w:color="auto"/>
              <w:left w:val="single" w:sz="4" w:space="0" w:color="auto"/>
              <w:bottom w:val="single" w:sz="4" w:space="0" w:color="auto"/>
              <w:right w:val="single" w:sz="4" w:space="0" w:color="auto"/>
            </w:tcBorders>
            <w:hideMark/>
          </w:tcPr>
          <w:p w14:paraId="6E3E88DB" w14:textId="77777777" w:rsidR="005929BF" w:rsidRPr="002968D9" w:rsidRDefault="005929BF" w:rsidP="00C003B9">
            <w:pPr>
              <w:jc w:val="center"/>
              <w:rPr>
                <w:rFonts w:hAnsi="標楷體"/>
                <w:color w:val="000000" w:themeColor="text1"/>
                <w:sz w:val="27"/>
                <w:szCs w:val="27"/>
              </w:rPr>
            </w:pPr>
            <w:r w:rsidRPr="002968D9">
              <w:rPr>
                <w:rFonts w:hAnsi="標楷體"/>
                <w:color w:val="000000" w:themeColor="text1"/>
                <w:sz w:val="27"/>
                <w:szCs w:val="27"/>
              </w:rPr>
              <w:t>40%-59%</w:t>
            </w:r>
          </w:p>
        </w:tc>
        <w:tc>
          <w:tcPr>
            <w:tcW w:w="1591" w:type="dxa"/>
            <w:tcBorders>
              <w:top w:val="single" w:sz="4" w:space="0" w:color="auto"/>
              <w:left w:val="single" w:sz="4" w:space="0" w:color="auto"/>
              <w:bottom w:val="single" w:sz="4" w:space="0" w:color="auto"/>
              <w:right w:val="single" w:sz="4" w:space="0" w:color="auto"/>
            </w:tcBorders>
            <w:hideMark/>
          </w:tcPr>
          <w:p w14:paraId="70152394" w14:textId="77777777" w:rsidR="005929BF" w:rsidRPr="002968D9" w:rsidRDefault="005929BF" w:rsidP="00C003B9">
            <w:pPr>
              <w:jc w:val="center"/>
              <w:rPr>
                <w:rFonts w:hAnsi="標楷體"/>
                <w:color w:val="000000" w:themeColor="text1"/>
                <w:sz w:val="27"/>
                <w:szCs w:val="27"/>
              </w:rPr>
            </w:pPr>
            <w:r w:rsidRPr="002968D9">
              <w:rPr>
                <w:rFonts w:hAnsi="標楷體"/>
                <w:color w:val="000000" w:themeColor="text1"/>
                <w:sz w:val="27"/>
                <w:szCs w:val="27"/>
              </w:rPr>
              <w:t>7</w:t>
            </w:r>
            <w:r w:rsidRPr="002968D9">
              <w:rPr>
                <w:rFonts w:hAnsi="標楷體" w:hint="eastAsia"/>
                <w:color w:val="000000" w:themeColor="text1"/>
                <w:sz w:val="27"/>
                <w:szCs w:val="27"/>
              </w:rPr>
              <w:t>所</w:t>
            </w:r>
          </w:p>
        </w:tc>
        <w:tc>
          <w:tcPr>
            <w:tcW w:w="1591" w:type="dxa"/>
            <w:tcBorders>
              <w:top w:val="single" w:sz="4" w:space="0" w:color="auto"/>
              <w:left w:val="single" w:sz="4" w:space="0" w:color="auto"/>
              <w:bottom w:val="single" w:sz="4" w:space="0" w:color="auto"/>
              <w:right w:val="single" w:sz="4" w:space="0" w:color="auto"/>
            </w:tcBorders>
            <w:shd w:val="clear" w:color="auto" w:fill="EEECE1" w:themeFill="background2"/>
          </w:tcPr>
          <w:p w14:paraId="7602E5DD" w14:textId="77777777" w:rsidR="005929BF" w:rsidRPr="002968D9" w:rsidRDefault="005929BF" w:rsidP="00C003B9">
            <w:pPr>
              <w:jc w:val="center"/>
              <w:rPr>
                <w:rFonts w:hAnsi="標楷體"/>
                <w:color w:val="000000" w:themeColor="text1"/>
                <w:sz w:val="27"/>
                <w:szCs w:val="27"/>
              </w:rPr>
            </w:pPr>
            <w:r w:rsidRPr="002968D9">
              <w:rPr>
                <w:rFonts w:hAnsi="標楷體" w:hint="eastAsia"/>
                <w:color w:val="000000" w:themeColor="text1"/>
                <w:sz w:val="27"/>
                <w:szCs w:val="27"/>
              </w:rPr>
              <w:t>6.3%</w:t>
            </w:r>
          </w:p>
        </w:tc>
      </w:tr>
      <w:tr w:rsidR="00E5686A" w:rsidRPr="002968D9" w14:paraId="457E18CA" w14:textId="77777777" w:rsidTr="00C003B9">
        <w:trPr>
          <w:jc w:val="center"/>
        </w:trPr>
        <w:tc>
          <w:tcPr>
            <w:tcW w:w="5213" w:type="dxa"/>
            <w:tcBorders>
              <w:top w:val="single" w:sz="4" w:space="0" w:color="auto"/>
              <w:left w:val="single" w:sz="4" w:space="0" w:color="auto"/>
              <w:bottom w:val="single" w:sz="4" w:space="0" w:color="auto"/>
              <w:right w:val="single" w:sz="4" w:space="0" w:color="auto"/>
            </w:tcBorders>
            <w:hideMark/>
          </w:tcPr>
          <w:p w14:paraId="797D4239" w14:textId="77777777" w:rsidR="005929BF" w:rsidRPr="002968D9" w:rsidRDefault="005929BF" w:rsidP="00C003B9">
            <w:pPr>
              <w:jc w:val="center"/>
              <w:rPr>
                <w:rFonts w:hAnsi="標楷體"/>
                <w:color w:val="000000" w:themeColor="text1"/>
                <w:sz w:val="27"/>
                <w:szCs w:val="27"/>
              </w:rPr>
            </w:pPr>
            <w:r w:rsidRPr="002968D9">
              <w:rPr>
                <w:rFonts w:hAnsi="標楷體"/>
                <w:color w:val="000000" w:themeColor="text1"/>
                <w:sz w:val="27"/>
                <w:szCs w:val="27"/>
              </w:rPr>
              <w:t>&lt;39%</w:t>
            </w:r>
          </w:p>
        </w:tc>
        <w:tc>
          <w:tcPr>
            <w:tcW w:w="1591" w:type="dxa"/>
            <w:tcBorders>
              <w:top w:val="single" w:sz="4" w:space="0" w:color="auto"/>
              <w:left w:val="single" w:sz="4" w:space="0" w:color="auto"/>
              <w:bottom w:val="single" w:sz="4" w:space="0" w:color="auto"/>
              <w:right w:val="single" w:sz="4" w:space="0" w:color="auto"/>
            </w:tcBorders>
            <w:hideMark/>
          </w:tcPr>
          <w:p w14:paraId="556280A3" w14:textId="77777777" w:rsidR="005929BF" w:rsidRPr="002968D9" w:rsidRDefault="005929BF" w:rsidP="00C003B9">
            <w:pPr>
              <w:jc w:val="center"/>
              <w:rPr>
                <w:rFonts w:hAnsi="標楷體"/>
                <w:color w:val="000000" w:themeColor="text1"/>
                <w:sz w:val="27"/>
                <w:szCs w:val="27"/>
              </w:rPr>
            </w:pPr>
            <w:r w:rsidRPr="002968D9">
              <w:rPr>
                <w:rFonts w:hAnsi="標楷體"/>
                <w:color w:val="000000" w:themeColor="text1"/>
                <w:sz w:val="27"/>
                <w:szCs w:val="27"/>
              </w:rPr>
              <w:t>5</w:t>
            </w:r>
            <w:r w:rsidRPr="002968D9">
              <w:rPr>
                <w:rFonts w:hAnsi="標楷體" w:hint="eastAsia"/>
                <w:color w:val="000000" w:themeColor="text1"/>
                <w:sz w:val="27"/>
                <w:szCs w:val="27"/>
              </w:rPr>
              <w:t>所</w:t>
            </w:r>
          </w:p>
        </w:tc>
        <w:tc>
          <w:tcPr>
            <w:tcW w:w="1591" w:type="dxa"/>
            <w:tcBorders>
              <w:top w:val="single" w:sz="4" w:space="0" w:color="auto"/>
              <w:left w:val="single" w:sz="4" w:space="0" w:color="auto"/>
              <w:bottom w:val="single" w:sz="4" w:space="0" w:color="auto"/>
              <w:right w:val="single" w:sz="4" w:space="0" w:color="auto"/>
            </w:tcBorders>
            <w:shd w:val="clear" w:color="auto" w:fill="EEECE1" w:themeFill="background2"/>
          </w:tcPr>
          <w:p w14:paraId="3EEDD7D7" w14:textId="77777777" w:rsidR="005929BF" w:rsidRPr="002968D9" w:rsidRDefault="005929BF" w:rsidP="00C003B9">
            <w:pPr>
              <w:jc w:val="center"/>
              <w:rPr>
                <w:rFonts w:hAnsi="標楷體"/>
                <w:color w:val="000000" w:themeColor="text1"/>
                <w:sz w:val="27"/>
                <w:szCs w:val="27"/>
              </w:rPr>
            </w:pPr>
            <w:r w:rsidRPr="002968D9">
              <w:rPr>
                <w:rFonts w:hAnsi="標楷體" w:hint="eastAsia"/>
                <w:color w:val="000000" w:themeColor="text1"/>
                <w:sz w:val="27"/>
                <w:szCs w:val="27"/>
              </w:rPr>
              <w:t>4.5%</w:t>
            </w:r>
          </w:p>
        </w:tc>
      </w:tr>
      <w:tr w:rsidR="00E5686A" w:rsidRPr="002968D9" w14:paraId="70AA1015" w14:textId="77777777" w:rsidTr="00C003B9">
        <w:trPr>
          <w:jc w:val="center"/>
        </w:trPr>
        <w:tc>
          <w:tcPr>
            <w:tcW w:w="5213" w:type="dxa"/>
            <w:tcBorders>
              <w:top w:val="single" w:sz="4" w:space="0" w:color="auto"/>
              <w:left w:val="single" w:sz="4" w:space="0" w:color="auto"/>
              <w:bottom w:val="single" w:sz="4" w:space="0" w:color="auto"/>
              <w:right w:val="single" w:sz="4" w:space="0" w:color="auto"/>
            </w:tcBorders>
            <w:hideMark/>
          </w:tcPr>
          <w:p w14:paraId="1189D461" w14:textId="77777777" w:rsidR="005929BF" w:rsidRPr="002968D9" w:rsidRDefault="005929BF" w:rsidP="00C003B9">
            <w:pPr>
              <w:jc w:val="center"/>
              <w:rPr>
                <w:rFonts w:hAnsi="標楷體"/>
                <w:color w:val="000000" w:themeColor="text1"/>
                <w:sz w:val="27"/>
                <w:szCs w:val="27"/>
              </w:rPr>
            </w:pPr>
            <w:r w:rsidRPr="002968D9">
              <w:rPr>
                <w:rFonts w:hAnsi="標楷體" w:hint="eastAsia"/>
                <w:color w:val="000000" w:themeColor="text1"/>
                <w:sz w:val="27"/>
                <w:szCs w:val="27"/>
              </w:rPr>
              <w:t>目前未聘任教師</w:t>
            </w:r>
          </w:p>
        </w:tc>
        <w:tc>
          <w:tcPr>
            <w:tcW w:w="1591" w:type="dxa"/>
            <w:tcBorders>
              <w:top w:val="single" w:sz="4" w:space="0" w:color="auto"/>
              <w:left w:val="single" w:sz="4" w:space="0" w:color="auto"/>
              <w:bottom w:val="single" w:sz="4" w:space="0" w:color="auto"/>
              <w:right w:val="single" w:sz="4" w:space="0" w:color="auto"/>
            </w:tcBorders>
            <w:hideMark/>
          </w:tcPr>
          <w:p w14:paraId="6FA53C4A" w14:textId="77777777" w:rsidR="005929BF" w:rsidRPr="002968D9" w:rsidRDefault="005929BF" w:rsidP="00C003B9">
            <w:pPr>
              <w:jc w:val="center"/>
              <w:rPr>
                <w:rFonts w:hAnsi="標楷體"/>
                <w:color w:val="000000" w:themeColor="text1"/>
                <w:sz w:val="27"/>
                <w:szCs w:val="27"/>
              </w:rPr>
            </w:pPr>
            <w:r w:rsidRPr="002968D9">
              <w:rPr>
                <w:rFonts w:hAnsi="標楷體"/>
                <w:color w:val="000000" w:themeColor="text1"/>
                <w:sz w:val="27"/>
                <w:szCs w:val="27"/>
              </w:rPr>
              <w:t>8</w:t>
            </w:r>
            <w:r w:rsidRPr="002968D9">
              <w:rPr>
                <w:rFonts w:hAnsi="標楷體" w:hint="eastAsia"/>
                <w:color w:val="000000" w:themeColor="text1"/>
                <w:sz w:val="27"/>
                <w:szCs w:val="27"/>
              </w:rPr>
              <w:t>所</w:t>
            </w:r>
          </w:p>
        </w:tc>
        <w:tc>
          <w:tcPr>
            <w:tcW w:w="1591" w:type="dxa"/>
            <w:tcBorders>
              <w:top w:val="single" w:sz="4" w:space="0" w:color="auto"/>
              <w:left w:val="single" w:sz="4" w:space="0" w:color="auto"/>
              <w:bottom w:val="single" w:sz="4" w:space="0" w:color="auto"/>
              <w:right w:val="single" w:sz="4" w:space="0" w:color="auto"/>
            </w:tcBorders>
            <w:shd w:val="clear" w:color="auto" w:fill="EEECE1" w:themeFill="background2"/>
          </w:tcPr>
          <w:p w14:paraId="3106E5C9" w14:textId="77777777" w:rsidR="005929BF" w:rsidRPr="002968D9" w:rsidRDefault="005929BF" w:rsidP="00C003B9">
            <w:pPr>
              <w:jc w:val="center"/>
              <w:rPr>
                <w:rFonts w:hAnsi="標楷體"/>
                <w:color w:val="000000" w:themeColor="text1"/>
                <w:sz w:val="27"/>
                <w:szCs w:val="27"/>
              </w:rPr>
            </w:pPr>
            <w:r w:rsidRPr="002968D9">
              <w:rPr>
                <w:rFonts w:hAnsi="標楷體" w:hint="eastAsia"/>
                <w:color w:val="000000" w:themeColor="text1"/>
                <w:sz w:val="27"/>
                <w:szCs w:val="27"/>
              </w:rPr>
              <w:t>7.2%</w:t>
            </w:r>
          </w:p>
        </w:tc>
      </w:tr>
    </w:tbl>
    <w:p w14:paraId="4737DB15" w14:textId="77777777" w:rsidR="005929BF" w:rsidRPr="002968D9" w:rsidRDefault="005929BF" w:rsidP="005929BF">
      <w:pPr>
        <w:spacing w:afterLines="50" w:after="228"/>
        <w:rPr>
          <w:rFonts w:hAnsi="標楷體"/>
          <w:color w:val="000000" w:themeColor="text1"/>
          <w:sz w:val="24"/>
          <w:szCs w:val="24"/>
        </w:rPr>
      </w:pPr>
      <w:r w:rsidRPr="002968D9">
        <w:rPr>
          <w:rFonts w:hAnsi="標楷體" w:hint="eastAsia"/>
          <w:color w:val="000000" w:themeColor="text1"/>
          <w:sz w:val="28"/>
          <w:szCs w:val="28"/>
        </w:rPr>
        <w:t xml:space="preserve"> 資料來源：本調查整理自教育部詢問會議前查復資料。</w:t>
      </w:r>
    </w:p>
    <w:p w14:paraId="44DC8C5F" w14:textId="67D36537" w:rsidR="005929BF" w:rsidRPr="002968D9" w:rsidRDefault="005929BF" w:rsidP="005929BF">
      <w:pPr>
        <w:pStyle w:val="3"/>
        <w:rPr>
          <w:rFonts w:hAnsi="標楷體"/>
          <w:color w:val="000000" w:themeColor="text1"/>
        </w:rPr>
      </w:pPr>
      <w:r w:rsidRPr="002968D9">
        <w:rPr>
          <w:rFonts w:hAnsi="標楷體" w:hint="eastAsia"/>
          <w:color w:val="000000" w:themeColor="text1"/>
        </w:rPr>
        <w:t>至</w:t>
      </w:r>
      <w:r w:rsidRPr="002968D9">
        <w:rPr>
          <w:rFonts w:hAnsi="標楷體" w:hint="eastAsia"/>
          <w:color w:val="000000" w:themeColor="text1"/>
          <w:szCs w:val="32"/>
        </w:rPr>
        <w:t>華語教師與</w:t>
      </w:r>
      <w:proofErr w:type="gramStart"/>
      <w:r w:rsidRPr="002968D9">
        <w:rPr>
          <w:rFonts w:hAnsi="標楷體" w:hint="eastAsia"/>
          <w:color w:val="000000" w:themeColor="text1"/>
          <w:szCs w:val="32"/>
        </w:rPr>
        <w:t>學校間</w:t>
      </w:r>
      <w:r w:rsidRPr="002968D9">
        <w:rPr>
          <w:rFonts w:hAnsi="標楷體" w:hint="eastAsia"/>
          <w:b/>
          <w:color w:val="000000" w:themeColor="text1"/>
          <w:szCs w:val="32"/>
        </w:rPr>
        <w:t>不定期</w:t>
      </w:r>
      <w:proofErr w:type="gramEnd"/>
      <w:r w:rsidRPr="002968D9">
        <w:rPr>
          <w:rFonts w:hAnsi="標楷體" w:hint="eastAsia"/>
          <w:b/>
          <w:color w:val="000000" w:themeColor="text1"/>
          <w:szCs w:val="32"/>
        </w:rPr>
        <w:t>契約、</w:t>
      </w:r>
      <w:proofErr w:type="gramStart"/>
      <w:r w:rsidRPr="002968D9">
        <w:rPr>
          <w:rFonts w:hAnsi="標楷體" w:hint="eastAsia"/>
          <w:b/>
          <w:color w:val="000000" w:themeColor="text1"/>
          <w:szCs w:val="32"/>
        </w:rPr>
        <w:t>僱傭</w:t>
      </w:r>
      <w:proofErr w:type="gramEnd"/>
      <w:r w:rsidRPr="002968D9">
        <w:rPr>
          <w:rFonts w:hAnsi="標楷體" w:hint="eastAsia"/>
          <w:b/>
          <w:color w:val="000000" w:themeColor="text1"/>
          <w:szCs w:val="32"/>
        </w:rPr>
        <w:t>關係之認定</w:t>
      </w:r>
      <w:r w:rsidRPr="002968D9">
        <w:rPr>
          <w:rFonts w:hAnsi="標楷體" w:hint="eastAsia"/>
          <w:color w:val="000000" w:themeColor="text1"/>
          <w:szCs w:val="32"/>
        </w:rPr>
        <w:t>，涉及渠等重大權益之判斷。</w:t>
      </w:r>
      <w:r w:rsidR="009F7FC9" w:rsidRPr="002968D9">
        <w:rPr>
          <w:rFonts w:hAnsi="標楷體" w:hint="eastAsia"/>
          <w:color w:val="000000" w:themeColor="text1"/>
          <w:szCs w:val="32"/>
        </w:rPr>
        <w:t>據</w:t>
      </w:r>
      <w:r w:rsidR="005A5BA8" w:rsidRPr="002968D9">
        <w:rPr>
          <w:rFonts w:hAnsi="標楷體" w:hint="eastAsia"/>
          <w:color w:val="000000" w:themeColor="text1"/>
          <w:szCs w:val="32"/>
        </w:rPr>
        <w:t>勞動部指出，</w:t>
      </w:r>
      <w:r w:rsidR="000D1308" w:rsidRPr="002968D9">
        <w:rPr>
          <w:rFonts w:hAnsi="標楷體" w:hint="eastAsia"/>
          <w:color w:val="000000" w:themeColor="text1"/>
          <w:szCs w:val="32"/>
        </w:rPr>
        <w:t>現行</w:t>
      </w:r>
      <w:r w:rsidRPr="002968D9">
        <w:rPr>
          <w:rFonts w:hAnsi="標楷體" w:hint="eastAsia"/>
          <w:color w:val="000000" w:themeColor="text1"/>
          <w:szCs w:val="32"/>
        </w:rPr>
        <w:t>相關規範</w:t>
      </w:r>
      <w:r w:rsidR="00DD4813" w:rsidRPr="002968D9">
        <w:rPr>
          <w:rFonts w:hAnsi="標楷體" w:hint="eastAsia"/>
          <w:color w:val="000000" w:themeColor="text1"/>
          <w:szCs w:val="32"/>
        </w:rPr>
        <w:t>及認定依據</w:t>
      </w:r>
      <w:r w:rsidRPr="002968D9">
        <w:rPr>
          <w:rFonts w:hAnsi="標楷體" w:hint="eastAsia"/>
          <w:color w:val="000000" w:themeColor="text1"/>
          <w:szCs w:val="32"/>
        </w:rPr>
        <w:t>如下：</w:t>
      </w:r>
    </w:p>
    <w:p w14:paraId="5C01E6E3" w14:textId="77777777" w:rsidR="0089113B" w:rsidRPr="002968D9" w:rsidRDefault="00A729A1" w:rsidP="0089113B">
      <w:pPr>
        <w:pStyle w:val="4"/>
        <w:rPr>
          <w:rFonts w:hAnsi="標楷體"/>
          <w:color w:val="000000" w:themeColor="text1"/>
        </w:rPr>
      </w:pPr>
      <w:r w:rsidRPr="002968D9">
        <w:rPr>
          <w:rFonts w:hAnsi="標楷體" w:hint="eastAsia"/>
          <w:color w:val="000000" w:themeColor="text1"/>
        </w:rPr>
        <w:t>勞動契約</w:t>
      </w:r>
      <w:proofErr w:type="gramStart"/>
      <w:r w:rsidRPr="002968D9">
        <w:rPr>
          <w:rFonts w:hAnsi="標楷體" w:hint="eastAsia"/>
          <w:color w:val="000000" w:themeColor="text1"/>
        </w:rPr>
        <w:t>採</w:t>
      </w:r>
      <w:proofErr w:type="gramEnd"/>
      <w:r w:rsidRPr="002968D9">
        <w:rPr>
          <w:rFonts w:hAnsi="標楷體" w:hint="eastAsia"/>
          <w:b/>
          <w:color w:val="000000" w:themeColor="text1"/>
        </w:rPr>
        <w:t>實質認定</w:t>
      </w:r>
      <w:r w:rsidRPr="002968D9">
        <w:rPr>
          <w:rFonts w:hAnsi="標楷體" w:hint="eastAsia"/>
          <w:color w:val="000000" w:themeColor="text1"/>
        </w:rPr>
        <w:t>：</w:t>
      </w:r>
      <w:r w:rsidR="008C45C4" w:rsidRPr="002968D9">
        <w:rPr>
          <w:rFonts w:hAnsi="標楷體" w:hint="eastAsia"/>
          <w:color w:val="000000" w:themeColor="text1"/>
        </w:rPr>
        <w:t>按</w:t>
      </w:r>
      <w:r w:rsidR="0089113B" w:rsidRPr="002968D9">
        <w:rPr>
          <w:rFonts w:hAnsi="標楷體" w:hint="eastAsia"/>
          <w:color w:val="000000" w:themeColor="text1"/>
        </w:rPr>
        <w:t>勞基法第2條規定，勞動契約指約定</w:t>
      </w:r>
      <w:proofErr w:type="gramStart"/>
      <w:r w:rsidR="0089113B" w:rsidRPr="002968D9">
        <w:rPr>
          <w:rFonts w:hAnsi="標楷體" w:hint="eastAsia"/>
          <w:color w:val="000000" w:themeColor="text1"/>
        </w:rPr>
        <w:t>勞</w:t>
      </w:r>
      <w:proofErr w:type="gramEnd"/>
      <w:r w:rsidR="0089113B" w:rsidRPr="002968D9">
        <w:rPr>
          <w:rFonts w:hAnsi="標楷體" w:hint="eastAsia"/>
          <w:color w:val="000000" w:themeColor="text1"/>
        </w:rPr>
        <w:t>雇關係而</w:t>
      </w:r>
      <w:r w:rsidR="0089113B" w:rsidRPr="002968D9">
        <w:rPr>
          <w:rFonts w:hAnsi="標楷體" w:hint="eastAsia"/>
          <w:b/>
          <w:bCs/>
          <w:color w:val="000000" w:themeColor="text1"/>
        </w:rPr>
        <w:t>具有從屬性之契約</w:t>
      </w:r>
      <w:r w:rsidR="0089113B" w:rsidRPr="002968D9">
        <w:rPr>
          <w:rFonts w:hAnsi="標楷體" w:hint="eastAsia"/>
          <w:color w:val="000000" w:themeColor="text1"/>
        </w:rPr>
        <w:t>。</w:t>
      </w:r>
      <w:r w:rsidR="008C45C4" w:rsidRPr="002968D9">
        <w:rPr>
          <w:rFonts w:hAnsi="標楷體" w:hint="eastAsia"/>
          <w:color w:val="000000" w:themeColor="text1"/>
        </w:rPr>
        <w:t>事業單位與勞務提供者得本於契約自由原則，約定勞動契約、承攬契約或委任契約等不同勞務契約類型，但其法律關係是否為勞動契約，</w:t>
      </w:r>
      <w:r w:rsidR="008C45C4" w:rsidRPr="002968D9">
        <w:rPr>
          <w:rFonts w:hAnsi="標楷體" w:hint="eastAsia"/>
          <w:b/>
          <w:color w:val="000000" w:themeColor="text1"/>
        </w:rPr>
        <w:t>應就個案事實及整體契約內容，依從屬性之高低實質認定，不受契約之形式或名稱拘束</w:t>
      </w:r>
      <w:r w:rsidR="008C45C4" w:rsidRPr="002968D9">
        <w:rPr>
          <w:rFonts w:hAnsi="標楷體" w:hint="eastAsia"/>
          <w:color w:val="000000" w:themeColor="text1"/>
        </w:rPr>
        <w:t>。</w:t>
      </w:r>
    </w:p>
    <w:p w14:paraId="50036C27" w14:textId="4C63C1DC" w:rsidR="005929BF" w:rsidRPr="002968D9" w:rsidRDefault="00345905" w:rsidP="005929BF">
      <w:pPr>
        <w:pStyle w:val="4"/>
        <w:rPr>
          <w:rFonts w:hAnsi="標楷體"/>
          <w:color w:val="000000" w:themeColor="text1"/>
        </w:rPr>
      </w:pPr>
      <w:proofErr w:type="gramStart"/>
      <w:r w:rsidRPr="002968D9">
        <w:rPr>
          <w:rFonts w:hAnsi="標楷體" w:hint="eastAsia"/>
          <w:color w:val="000000" w:themeColor="text1"/>
        </w:rPr>
        <w:t>爰</w:t>
      </w:r>
      <w:proofErr w:type="gramEnd"/>
      <w:r w:rsidR="005929BF" w:rsidRPr="002968D9">
        <w:rPr>
          <w:rFonts w:hAnsi="標楷體" w:hint="eastAsia"/>
          <w:color w:val="000000" w:themeColor="text1"/>
        </w:rPr>
        <w:t>華語教師</w:t>
      </w:r>
      <w:r w:rsidR="001579E2" w:rsidRPr="002968D9">
        <w:rPr>
          <w:rFonts w:hAnsi="標楷體" w:hint="eastAsia"/>
          <w:color w:val="000000" w:themeColor="text1"/>
        </w:rPr>
        <w:t>之</w:t>
      </w:r>
      <w:r w:rsidR="005929BF" w:rsidRPr="002968D9">
        <w:rPr>
          <w:rFonts w:hAnsi="標楷體" w:hint="eastAsia"/>
          <w:color w:val="000000" w:themeColor="text1"/>
        </w:rPr>
        <w:t>勞動契約究為「定期契約」或「不定期契約」，應依勞基法第9條等相關規定辦理</w:t>
      </w:r>
      <w:r w:rsidR="005929BF" w:rsidRPr="002968D9">
        <w:rPr>
          <w:rFonts w:hAnsi="標楷體" w:hint="eastAsia"/>
          <w:b/>
          <w:color w:val="000000" w:themeColor="text1"/>
        </w:rPr>
        <w:t>。</w:t>
      </w:r>
      <w:r w:rsidR="00241AD2" w:rsidRPr="002968D9">
        <w:rPr>
          <w:rFonts w:hAnsi="標楷體" w:hint="eastAsia"/>
          <w:color w:val="000000" w:themeColor="text1"/>
        </w:rPr>
        <w:t>對此，</w:t>
      </w:r>
      <w:r w:rsidR="005929BF" w:rsidRPr="002968D9">
        <w:rPr>
          <w:rFonts w:hAnsi="標楷體" w:hint="eastAsia"/>
          <w:color w:val="000000" w:themeColor="text1"/>
          <w:szCs w:val="32"/>
        </w:rPr>
        <w:t>復據</w:t>
      </w:r>
      <w:r w:rsidR="007B6B2C" w:rsidRPr="002968D9">
        <w:rPr>
          <w:rFonts w:hAnsi="標楷體" w:hint="eastAsia"/>
          <w:color w:val="000000" w:themeColor="text1"/>
          <w:szCs w:val="32"/>
        </w:rPr>
        <w:t>該</w:t>
      </w:r>
      <w:r w:rsidR="005929BF" w:rsidRPr="002968D9">
        <w:rPr>
          <w:rFonts w:hAnsi="標楷體" w:hint="eastAsia"/>
          <w:color w:val="000000" w:themeColor="text1"/>
          <w:szCs w:val="32"/>
        </w:rPr>
        <w:t>部說明略</w:t>
      </w:r>
      <w:proofErr w:type="gramStart"/>
      <w:r w:rsidR="005929BF" w:rsidRPr="002968D9">
        <w:rPr>
          <w:rFonts w:hAnsi="標楷體" w:hint="eastAsia"/>
          <w:color w:val="000000" w:themeColor="text1"/>
          <w:szCs w:val="32"/>
        </w:rPr>
        <w:t>以</w:t>
      </w:r>
      <w:proofErr w:type="gramEnd"/>
      <w:r w:rsidR="005929BF" w:rsidRPr="002968D9">
        <w:rPr>
          <w:rFonts w:hAnsi="標楷體" w:hint="eastAsia"/>
          <w:color w:val="000000" w:themeColor="text1"/>
          <w:szCs w:val="32"/>
        </w:rPr>
        <w:t>：</w:t>
      </w:r>
    </w:p>
    <w:p w14:paraId="2E58FE45" w14:textId="77777777" w:rsidR="005929BF" w:rsidRPr="002968D9" w:rsidRDefault="005929BF" w:rsidP="005929BF">
      <w:pPr>
        <w:pStyle w:val="5"/>
        <w:rPr>
          <w:rFonts w:hAnsi="標楷體"/>
          <w:color w:val="000000" w:themeColor="text1"/>
        </w:rPr>
      </w:pPr>
      <w:r w:rsidRPr="002968D9">
        <w:rPr>
          <w:rFonts w:hAnsi="標楷體" w:hint="eastAsia"/>
          <w:color w:val="000000" w:themeColor="text1"/>
        </w:rPr>
        <w:t>依勞基法第9條第1項規定略</w:t>
      </w:r>
      <w:proofErr w:type="gramStart"/>
      <w:r w:rsidRPr="002968D9">
        <w:rPr>
          <w:rFonts w:hAnsi="標楷體" w:hint="eastAsia"/>
          <w:color w:val="000000" w:themeColor="text1"/>
        </w:rPr>
        <w:t>以</w:t>
      </w:r>
      <w:proofErr w:type="gramEnd"/>
      <w:r w:rsidRPr="002968D9">
        <w:rPr>
          <w:rFonts w:hAnsi="標楷體" w:hint="eastAsia"/>
          <w:color w:val="000000" w:themeColor="text1"/>
        </w:rPr>
        <w:t>，除臨時性、短期性、季節性及特定性工作得為定期契約外，</w:t>
      </w:r>
      <w:r w:rsidRPr="002968D9">
        <w:rPr>
          <w:rFonts w:hAnsi="標楷體" w:hint="eastAsia"/>
          <w:b/>
          <w:color w:val="000000" w:themeColor="text1"/>
        </w:rPr>
        <w:lastRenderedPageBreak/>
        <w:t>有繼續性工作應為不定期契約</w:t>
      </w:r>
      <w:r w:rsidRPr="002968D9">
        <w:rPr>
          <w:rFonts w:hAnsi="標楷體" w:hint="eastAsia"/>
          <w:color w:val="000000" w:themeColor="text1"/>
        </w:rPr>
        <w:t>。又，所稱定期契約應符合該法施行細則第6條規定之要件，始得簽訂。</w:t>
      </w:r>
      <w:r w:rsidRPr="002968D9">
        <w:rPr>
          <w:rFonts w:hAnsi="標楷體" w:hint="eastAsia"/>
          <w:b/>
          <w:color w:val="000000" w:themeColor="text1"/>
        </w:rPr>
        <w:t>如雇主違反前開規定而與勞工簽訂定期契約，該契約依法應為不定期</w:t>
      </w:r>
      <w:r w:rsidRPr="002968D9">
        <w:rPr>
          <w:rFonts w:hAnsi="標楷體" w:hint="eastAsia"/>
          <w:color w:val="000000" w:themeColor="text1"/>
        </w:rPr>
        <w:t>。</w:t>
      </w:r>
    </w:p>
    <w:p w14:paraId="271F5856" w14:textId="35A00419" w:rsidR="005929BF" w:rsidRPr="002968D9" w:rsidRDefault="005929BF" w:rsidP="005929BF">
      <w:pPr>
        <w:pStyle w:val="5"/>
        <w:rPr>
          <w:rFonts w:hAnsi="標楷體"/>
          <w:color w:val="000000" w:themeColor="text1"/>
        </w:rPr>
      </w:pPr>
      <w:r w:rsidRPr="002968D9">
        <w:rPr>
          <w:rFonts w:hAnsi="標楷體" w:hint="eastAsia"/>
          <w:color w:val="000000" w:themeColor="text1"/>
        </w:rPr>
        <w:t>依勞委會</w:t>
      </w:r>
      <w:r w:rsidR="00E46A2C" w:rsidRPr="002968D9">
        <w:rPr>
          <w:rFonts w:hAnsi="標楷體" w:hint="eastAsia"/>
          <w:color w:val="000000" w:themeColor="text1"/>
        </w:rPr>
        <w:t>前</w:t>
      </w:r>
      <w:r w:rsidR="005146B0" w:rsidRPr="002968D9">
        <w:rPr>
          <w:rFonts w:hAnsi="標楷體" w:hint="eastAsia"/>
          <w:color w:val="000000" w:themeColor="text1"/>
        </w:rPr>
        <w:t>於</w:t>
      </w:r>
      <w:r w:rsidRPr="002968D9">
        <w:rPr>
          <w:rFonts w:hAnsi="標楷體" w:hint="eastAsia"/>
          <w:color w:val="000000" w:themeColor="text1"/>
        </w:rPr>
        <w:t>89年3月11日</w:t>
      </w:r>
      <w:proofErr w:type="gramStart"/>
      <w:r w:rsidRPr="002968D9">
        <w:rPr>
          <w:rFonts w:hAnsi="標楷體" w:hint="eastAsia"/>
          <w:color w:val="000000" w:themeColor="text1"/>
        </w:rPr>
        <w:t>臺</w:t>
      </w:r>
      <w:proofErr w:type="gramEnd"/>
      <w:r w:rsidRPr="002968D9">
        <w:rPr>
          <w:rFonts w:hAnsi="標楷體" w:hint="eastAsia"/>
          <w:color w:val="000000" w:themeColor="text1"/>
        </w:rPr>
        <w:t>89勞資2字第0011362號函釋略</w:t>
      </w:r>
      <w:proofErr w:type="gramStart"/>
      <w:r w:rsidRPr="002968D9">
        <w:rPr>
          <w:rFonts w:hAnsi="標楷體" w:hint="eastAsia"/>
          <w:color w:val="000000" w:themeColor="text1"/>
        </w:rPr>
        <w:t>以</w:t>
      </w:r>
      <w:proofErr w:type="gramEnd"/>
      <w:r w:rsidRPr="002968D9">
        <w:rPr>
          <w:rFonts w:hAnsi="標楷體" w:hint="eastAsia"/>
          <w:color w:val="000000" w:themeColor="text1"/>
        </w:rPr>
        <w:t>，</w:t>
      </w:r>
      <w:r w:rsidRPr="002968D9">
        <w:rPr>
          <w:rFonts w:hAnsi="標楷體" w:hint="eastAsia"/>
          <w:b/>
          <w:color w:val="000000" w:themeColor="text1"/>
        </w:rPr>
        <w:t>行政機關歷來對於從事非繼續性工作之定期契約採取嚴格性之解釋</w:t>
      </w:r>
      <w:r w:rsidRPr="002968D9">
        <w:rPr>
          <w:rFonts w:hAnsi="標楷體" w:hint="eastAsia"/>
          <w:color w:val="000000" w:themeColor="text1"/>
        </w:rPr>
        <w:t>，以避免雇主對受</w:t>
      </w:r>
      <w:proofErr w:type="gramStart"/>
      <w:r w:rsidRPr="002968D9">
        <w:rPr>
          <w:rFonts w:hAnsi="標楷體" w:hint="eastAsia"/>
          <w:color w:val="000000" w:themeColor="text1"/>
        </w:rPr>
        <w:t>僱</w:t>
      </w:r>
      <w:proofErr w:type="gramEnd"/>
      <w:r w:rsidRPr="002968D9">
        <w:rPr>
          <w:rFonts w:hAnsi="標楷體" w:hint="eastAsia"/>
          <w:color w:val="000000" w:themeColor="text1"/>
        </w:rPr>
        <w:t>人力之濫用；該法所稱「非繼續性工作」係指雇主非有意持續維持之經濟活動，而欲達成此經濟活動所衍生之相關職務工作而言。是</w:t>
      </w:r>
      <w:proofErr w:type="gramStart"/>
      <w:r w:rsidRPr="002968D9">
        <w:rPr>
          <w:rFonts w:hAnsi="標楷體" w:hint="eastAsia"/>
          <w:color w:val="000000" w:themeColor="text1"/>
        </w:rPr>
        <w:t>以</w:t>
      </w:r>
      <w:proofErr w:type="gramEnd"/>
      <w:r w:rsidRPr="002968D9">
        <w:rPr>
          <w:rFonts w:hAnsi="標楷體" w:hint="eastAsia"/>
          <w:color w:val="000000" w:themeColor="text1"/>
        </w:rPr>
        <w:t>，雇主與勞工所約定之工作項目及勞工受雇主指揮所從事之工作，</w:t>
      </w:r>
      <w:r w:rsidRPr="002968D9">
        <w:rPr>
          <w:rFonts w:hAnsi="標楷體" w:hint="eastAsia"/>
          <w:b/>
          <w:color w:val="000000" w:themeColor="text1"/>
        </w:rPr>
        <w:t>如為事業單位主要經營事項所衍生之勞務，係屬有繼續性工作，應為勞基法第9條第1項規定之不定期契約</w:t>
      </w:r>
      <w:r w:rsidRPr="002968D9">
        <w:rPr>
          <w:rFonts w:hAnsi="標楷體" w:hint="eastAsia"/>
          <w:color w:val="000000" w:themeColor="text1"/>
        </w:rPr>
        <w:t>。</w:t>
      </w:r>
    </w:p>
    <w:p w14:paraId="788CA8B7" w14:textId="77777777" w:rsidR="005929BF" w:rsidRPr="002968D9" w:rsidRDefault="005929BF" w:rsidP="005929BF">
      <w:pPr>
        <w:pStyle w:val="5"/>
        <w:rPr>
          <w:rFonts w:hAnsi="標楷體"/>
          <w:color w:val="000000" w:themeColor="text1"/>
        </w:rPr>
      </w:pPr>
      <w:r w:rsidRPr="002968D9">
        <w:rPr>
          <w:rFonts w:hAnsi="標楷體" w:hint="eastAsia"/>
          <w:color w:val="000000" w:themeColor="text1"/>
        </w:rPr>
        <w:t>基上，適用勞基法之</w:t>
      </w:r>
      <w:proofErr w:type="gramStart"/>
      <w:r w:rsidRPr="002968D9">
        <w:rPr>
          <w:rFonts w:hAnsi="標楷體" w:hint="eastAsia"/>
          <w:color w:val="000000" w:themeColor="text1"/>
        </w:rPr>
        <w:t>勞</w:t>
      </w:r>
      <w:proofErr w:type="gramEnd"/>
      <w:r w:rsidRPr="002968D9">
        <w:rPr>
          <w:rFonts w:hAnsi="標楷體" w:hint="eastAsia"/>
          <w:color w:val="000000" w:themeColor="text1"/>
        </w:rPr>
        <w:t>雇雙方所簽訂之勞動契約究屬定期或不定期契約，如遇爭議尚須依個案事實</w:t>
      </w:r>
      <w:proofErr w:type="gramStart"/>
      <w:r w:rsidRPr="002968D9">
        <w:rPr>
          <w:rFonts w:hAnsi="標楷體" w:hint="eastAsia"/>
          <w:color w:val="000000" w:themeColor="text1"/>
        </w:rPr>
        <w:t>釐</w:t>
      </w:r>
      <w:proofErr w:type="gramEnd"/>
      <w:r w:rsidRPr="002968D9">
        <w:rPr>
          <w:rFonts w:hAnsi="標楷體" w:hint="eastAsia"/>
          <w:color w:val="000000" w:themeColor="text1"/>
        </w:rPr>
        <w:t>清判斷。</w:t>
      </w:r>
    </w:p>
    <w:p w14:paraId="47316DA4" w14:textId="3B481E01" w:rsidR="005929BF" w:rsidRPr="002968D9" w:rsidRDefault="005929BF" w:rsidP="0057221A">
      <w:pPr>
        <w:pStyle w:val="4"/>
        <w:rPr>
          <w:rFonts w:hAnsi="標楷體"/>
          <w:color w:val="000000" w:themeColor="text1"/>
        </w:rPr>
      </w:pPr>
      <w:r w:rsidRPr="002968D9">
        <w:rPr>
          <w:rFonts w:hAnsi="標楷體" w:hint="eastAsia"/>
          <w:color w:val="000000" w:themeColor="text1"/>
        </w:rPr>
        <w:t>有關</w:t>
      </w:r>
      <w:r w:rsidRPr="002968D9">
        <w:rPr>
          <w:rFonts w:hAnsi="標楷體" w:hint="eastAsia"/>
          <w:b/>
          <w:color w:val="000000" w:themeColor="text1"/>
        </w:rPr>
        <w:t>華語教師與大學間</w:t>
      </w:r>
      <w:proofErr w:type="gramStart"/>
      <w:r w:rsidRPr="002968D9">
        <w:rPr>
          <w:rFonts w:hAnsi="標楷體" w:hint="eastAsia"/>
          <w:b/>
          <w:color w:val="000000" w:themeColor="text1"/>
        </w:rPr>
        <w:t>僱傭</w:t>
      </w:r>
      <w:proofErr w:type="gramEnd"/>
      <w:r w:rsidRPr="002968D9">
        <w:rPr>
          <w:rFonts w:hAnsi="標楷體" w:hint="eastAsia"/>
          <w:b/>
          <w:color w:val="000000" w:themeColor="text1"/>
        </w:rPr>
        <w:t>關係有無之判定</w:t>
      </w:r>
      <w:r w:rsidRPr="002968D9">
        <w:rPr>
          <w:rFonts w:hAnsi="標楷體" w:hint="eastAsia"/>
          <w:color w:val="000000" w:themeColor="text1"/>
        </w:rPr>
        <w:t>，</w:t>
      </w:r>
      <w:r w:rsidR="006407E4" w:rsidRPr="002968D9">
        <w:rPr>
          <w:rFonts w:hAnsi="標楷體" w:hint="eastAsia"/>
          <w:color w:val="000000" w:themeColor="text1"/>
        </w:rPr>
        <w:t>則</w:t>
      </w:r>
      <w:r w:rsidR="0057221A" w:rsidRPr="002968D9">
        <w:rPr>
          <w:rFonts w:hAnsi="標楷體" w:hint="eastAsia"/>
          <w:color w:val="000000" w:themeColor="text1"/>
        </w:rPr>
        <w:t>據</w:t>
      </w:r>
      <w:r w:rsidR="004803FA" w:rsidRPr="002968D9">
        <w:rPr>
          <w:rFonts w:hAnsi="標楷體" w:hint="eastAsia"/>
          <w:color w:val="000000" w:themeColor="text1"/>
        </w:rPr>
        <w:t>該</w:t>
      </w:r>
      <w:r w:rsidR="0057221A" w:rsidRPr="002968D9">
        <w:rPr>
          <w:rFonts w:hAnsi="標楷體" w:hint="eastAsia"/>
          <w:color w:val="000000" w:themeColor="text1"/>
        </w:rPr>
        <w:t>部補充說明略</w:t>
      </w:r>
      <w:proofErr w:type="gramStart"/>
      <w:r w:rsidR="0057221A" w:rsidRPr="002968D9">
        <w:rPr>
          <w:rFonts w:hAnsi="標楷體" w:hint="eastAsia"/>
          <w:color w:val="000000" w:themeColor="text1"/>
        </w:rPr>
        <w:t>以</w:t>
      </w:r>
      <w:proofErr w:type="gramEnd"/>
      <w:r w:rsidR="0057221A" w:rsidRPr="002968D9">
        <w:rPr>
          <w:rFonts w:hAnsi="標楷體" w:hint="eastAsia"/>
          <w:color w:val="000000" w:themeColor="text1"/>
        </w:rPr>
        <w:t>，</w:t>
      </w:r>
      <w:r w:rsidRPr="002968D9">
        <w:rPr>
          <w:rFonts w:hAnsi="標楷體" w:hint="eastAsia"/>
          <w:b/>
          <w:color w:val="000000" w:themeColor="text1"/>
        </w:rPr>
        <w:t>須就整體契約內容及勞務提供事實，依從屬程度高低予以判斷，而不受契約名稱或形式所拘束</w:t>
      </w:r>
      <w:r w:rsidRPr="002968D9">
        <w:rPr>
          <w:rFonts w:hAnsi="標楷體" w:hint="eastAsia"/>
          <w:color w:val="000000" w:themeColor="text1"/>
        </w:rPr>
        <w:t>。</w:t>
      </w:r>
      <w:proofErr w:type="gramStart"/>
      <w:r w:rsidR="00F02612" w:rsidRPr="002968D9">
        <w:rPr>
          <w:rFonts w:hAnsi="標楷體" w:hint="eastAsia"/>
          <w:color w:val="000000" w:themeColor="text1"/>
        </w:rPr>
        <w:t>爰</w:t>
      </w:r>
      <w:proofErr w:type="gramEnd"/>
      <w:r w:rsidRPr="002968D9">
        <w:rPr>
          <w:rFonts w:hAnsi="標楷體" w:hint="eastAsia"/>
          <w:color w:val="000000" w:themeColor="text1"/>
        </w:rPr>
        <w:t>依</w:t>
      </w:r>
      <w:r w:rsidR="008614E5" w:rsidRPr="002968D9">
        <w:rPr>
          <w:rFonts w:hAnsi="標楷體" w:hint="eastAsia"/>
          <w:color w:val="000000" w:themeColor="text1"/>
        </w:rPr>
        <w:t>該</w:t>
      </w:r>
      <w:r w:rsidRPr="002968D9">
        <w:rPr>
          <w:rFonts w:hAnsi="標楷體" w:hint="eastAsia"/>
          <w:color w:val="000000" w:themeColor="text1"/>
        </w:rPr>
        <w:t>部</w:t>
      </w:r>
      <w:r w:rsidR="00E8186B" w:rsidRPr="002968D9">
        <w:rPr>
          <w:rFonts w:hAnsi="標楷體" w:hint="eastAsia"/>
          <w:color w:val="000000" w:themeColor="text1"/>
        </w:rPr>
        <w:t>108年11月19日訂定發布之</w:t>
      </w:r>
      <w:r w:rsidRPr="002968D9">
        <w:rPr>
          <w:rFonts w:hAnsi="標楷體" w:hint="eastAsia"/>
          <w:color w:val="000000" w:themeColor="text1"/>
        </w:rPr>
        <w:t>「勞動契約認定指導原則」</w:t>
      </w:r>
      <w:proofErr w:type="gramStart"/>
      <w:r w:rsidRPr="002968D9">
        <w:rPr>
          <w:rFonts w:hAnsi="標楷體" w:hint="eastAsia"/>
          <w:color w:val="000000" w:themeColor="text1"/>
        </w:rPr>
        <w:t>併</w:t>
      </w:r>
      <w:proofErr w:type="gramEnd"/>
      <w:r w:rsidRPr="002968D9">
        <w:rPr>
          <w:rFonts w:hAnsi="標楷體" w:hint="eastAsia"/>
          <w:color w:val="000000" w:themeColor="text1"/>
        </w:rPr>
        <w:t>附「勞動契約從屬性判斷檢核表」，</w:t>
      </w:r>
      <w:proofErr w:type="gramStart"/>
      <w:r w:rsidR="000C1A6E" w:rsidRPr="002968D9">
        <w:rPr>
          <w:rFonts w:hAnsi="標楷體" w:hint="eastAsia"/>
          <w:color w:val="000000" w:themeColor="text1"/>
        </w:rPr>
        <w:t>已</w:t>
      </w:r>
      <w:r w:rsidRPr="002968D9">
        <w:rPr>
          <w:rFonts w:hAnsi="標楷體" w:hint="eastAsia"/>
          <w:color w:val="000000" w:themeColor="text1"/>
        </w:rPr>
        <w:t>例示</w:t>
      </w:r>
      <w:proofErr w:type="gramEnd"/>
      <w:r w:rsidRPr="002968D9">
        <w:rPr>
          <w:rFonts w:hAnsi="標楷體" w:hint="eastAsia"/>
          <w:color w:val="000000" w:themeColor="text1"/>
        </w:rPr>
        <w:t>人格、經濟及組織等各項從屬性要素，整體檢核結果</w:t>
      </w:r>
      <w:r w:rsidRPr="002968D9">
        <w:rPr>
          <w:rFonts w:hAnsi="標楷體" w:hint="eastAsia"/>
          <w:b/>
          <w:color w:val="000000" w:themeColor="text1"/>
        </w:rPr>
        <w:t>符合項目越多者，越可合理推論趨近於勞動契約</w:t>
      </w:r>
      <w:r w:rsidRPr="002968D9">
        <w:rPr>
          <w:rFonts w:hAnsi="標楷體" w:hint="eastAsia"/>
          <w:color w:val="000000" w:themeColor="text1"/>
        </w:rPr>
        <w:t>，但仍需視整體契約內容及從屬程度高低綜合判斷。</w:t>
      </w:r>
    </w:p>
    <w:p w14:paraId="4E47FB7A" w14:textId="525264A3" w:rsidR="005929BF" w:rsidRPr="002968D9" w:rsidRDefault="005929BF" w:rsidP="005929BF">
      <w:pPr>
        <w:pStyle w:val="3"/>
        <w:rPr>
          <w:rFonts w:hAnsi="標楷體"/>
          <w:color w:val="000000" w:themeColor="text1"/>
        </w:rPr>
      </w:pPr>
      <w:r w:rsidRPr="002968D9">
        <w:rPr>
          <w:rFonts w:hAnsi="標楷體" w:hint="eastAsia"/>
          <w:color w:val="000000" w:themeColor="text1"/>
        </w:rPr>
        <w:t>承上，我國華語教師之勞動權益</w:t>
      </w:r>
      <w:r w:rsidR="00AE3A5C" w:rsidRPr="002968D9">
        <w:rPr>
          <w:rFonts w:hAnsi="標楷體" w:hint="eastAsia"/>
          <w:color w:val="000000" w:themeColor="text1"/>
        </w:rPr>
        <w:t>保障</w:t>
      </w:r>
      <w:r w:rsidRPr="002968D9">
        <w:rPr>
          <w:rFonts w:hAnsi="標楷體" w:hint="eastAsia"/>
          <w:color w:val="000000" w:themeColor="text1"/>
        </w:rPr>
        <w:t>，</w:t>
      </w:r>
      <w:r w:rsidR="00D0472D" w:rsidRPr="002968D9">
        <w:rPr>
          <w:rFonts w:hAnsi="標楷體" w:hint="eastAsia"/>
          <w:color w:val="000000" w:themeColor="text1"/>
        </w:rPr>
        <w:t>過去</w:t>
      </w:r>
      <w:r w:rsidR="00C25539" w:rsidRPr="002968D9">
        <w:rPr>
          <w:rFonts w:hAnsi="標楷體" w:hint="eastAsia"/>
          <w:color w:val="000000" w:themeColor="text1"/>
        </w:rPr>
        <w:t>長期</w:t>
      </w:r>
      <w:r w:rsidR="004629FF" w:rsidRPr="002968D9">
        <w:rPr>
          <w:rFonts w:hAnsi="標楷體" w:hint="eastAsia"/>
          <w:color w:val="000000" w:themeColor="text1"/>
        </w:rPr>
        <w:t>未落實</w:t>
      </w:r>
      <w:r w:rsidRPr="002968D9">
        <w:rPr>
          <w:rFonts w:hAnsi="標楷體" w:hint="eastAsia"/>
          <w:color w:val="000000" w:themeColor="text1"/>
        </w:rPr>
        <w:t>勞基法</w:t>
      </w:r>
      <w:r w:rsidR="00CC1C21" w:rsidRPr="002968D9">
        <w:rPr>
          <w:rFonts w:hAnsi="標楷體" w:hint="eastAsia"/>
          <w:color w:val="000000" w:themeColor="text1"/>
        </w:rPr>
        <w:t>之</w:t>
      </w:r>
      <w:r w:rsidRPr="002968D9">
        <w:rPr>
          <w:rFonts w:hAnsi="標楷體" w:hint="eastAsia"/>
          <w:color w:val="000000" w:themeColor="text1"/>
        </w:rPr>
        <w:t>爭議，實務涉</w:t>
      </w:r>
      <w:r w:rsidR="00362292" w:rsidRPr="002968D9">
        <w:rPr>
          <w:rFonts w:hAnsi="標楷體" w:hint="eastAsia"/>
          <w:color w:val="000000" w:themeColor="text1"/>
        </w:rPr>
        <w:t>及</w:t>
      </w:r>
      <w:r w:rsidRPr="002968D9">
        <w:rPr>
          <w:rFonts w:hAnsi="標楷體" w:hint="eastAsia"/>
          <w:b/>
          <w:color w:val="000000" w:themeColor="text1"/>
        </w:rPr>
        <w:t>不定期契約、</w:t>
      </w:r>
      <w:proofErr w:type="gramStart"/>
      <w:r w:rsidRPr="002968D9">
        <w:rPr>
          <w:rFonts w:hAnsi="標楷體" w:hint="eastAsia"/>
          <w:b/>
          <w:color w:val="000000" w:themeColor="text1"/>
        </w:rPr>
        <w:t>僱傭</w:t>
      </w:r>
      <w:proofErr w:type="gramEnd"/>
      <w:r w:rsidRPr="002968D9">
        <w:rPr>
          <w:rFonts w:hAnsi="標楷體" w:hint="eastAsia"/>
          <w:b/>
          <w:color w:val="000000" w:themeColor="text1"/>
        </w:rPr>
        <w:t>關係</w:t>
      </w:r>
      <w:r w:rsidRPr="002968D9">
        <w:rPr>
          <w:rFonts w:hAnsi="標楷體" w:hint="eastAsia"/>
          <w:color w:val="000000" w:themeColor="text1"/>
        </w:rPr>
        <w:t>等認定問題</w:t>
      </w:r>
      <w:r w:rsidR="001A75F5" w:rsidRPr="002968D9">
        <w:rPr>
          <w:rFonts w:hAnsi="標楷體" w:hint="eastAsia"/>
          <w:color w:val="000000" w:themeColor="text1"/>
        </w:rPr>
        <w:t>。</w:t>
      </w:r>
      <w:r w:rsidRPr="002968D9">
        <w:rPr>
          <w:rFonts w:hAnsi="標楷體" w:hint="eastAsia"/>
          <w:color w:val="000000" w:themeColor="text1"/>
        </w:rPr>
        <w:t>如華語教學是否屬繼續性工作、得</w:t>
      </w:r>
      <w:r w:rsidRPr="002968D9">
        <w:rPr>
          <w:rFonts w:hAnsi="標楷體" w:hint="eastAsia"/>
          <w:color w:val="000000" w:themeColor="text1"/>
        </w:rPr>
        <w:lastRenderedPageBreak/>
        <w:t>否提前終止勞動契約，與特別休假、補課、給付延時工資等福利之共識，</w:t>
      </w:r>
      <w:proofErr w:type="gramStart"/>
      <w:r w:rsidRPr="002968D9">
        <w:rPr>
          <w:rFonts w:hAnsi="標楷體" w:hint="eastAsia"/>
          <w:color w:val="000000" w:themeColor="text1"/>
        </w:rPr>
        <w:t>甚應依法</w:t>
      </w:r>
      <w:proofErr w:type="gramEnd"/>
      <w:r w:rsidRPr="002968D9">
        <w:rPr>
          <w:rFonts w:hAnsi="標楷體" w:hint="eastAsia"/>
          <w:color w:val="000000" w:themeColor="text1"/>
        </w:rPr>
        <w:t>核給產假及病假之疑義等重大權益事項，部分學校</w:t>
      </w:r>
      <w:r w:rsidR="00A40C0F" w:rsidRPr="002968D9">
        <w:rPr>
          <w:rFonts w:hAnsi="標楷體" w:hint="eastAsia"/>
          <w:color w:val="000000" w:themeColor="text1"/>
        </w:rPr>
        <w:t>仍</w:t>
      </w:r>
      <w:r w:rsidRPr="002968D9">
        <w:rPr>
          <w:rFonts w:hAnsi="標楷體" w:hint="eastAsia"/>
          <w:color w:val="000000" w:themeColor="text1"/>
        </w:rPr>
        <w:t>未</w:t>
      </w:r>
      <w:proofErr w:type="gramStart"/>
      <w:r w:rsidRPr="002968D9">
        <w:rPr>
          <w:rFonts w:hAnsi="標楷體" w:hint="eastAsia"/>
          <w:color w:val="000000" w:themeColor="text1"/>
        </w:rPr>
        <w:t>釐</w:t>
      </w:r>
      <w:proofErr w:type="gramEnd"/>
      <w:r w:rsidRPr="002968D9">
        <w:rPr>
          <w:rFonts w:hAnsi="標楷體" w:hint="eastAsia"/>
          <w:color w:val="000000" w:themeColor="text1"/>
        </w:rPr>
        <w:t>清</w:t>
      </w:r>
      <w:r w:rsidR="005E23C7" w:rsidRPr="002968D9">
        <w:rPr>
          <w:rFonts w:hAnsi="標楷體" w:hint="eastAsia"/>
          <w:color w:val="000000" w:themeColor="text1"/>
        </w:rPr>
        <w:t>，</w:t>
      </w:r>
      <w:r w:rsidR="0026027C" w:rsidRPr="002968D9">
        <w:rPr>
          <w:rFonts w:hAnsi="標楷體" w:hint="eastAsia"/>
          <w:color w:val="000000" w:themeColor="text1"/>
        </w:rPr>
        <w:t>誤</w:t>
      </w:r>
      <w:r w:rsidR="009D4905" w:rsidRPr="002968D9">
        <w:rPr>
          <w:rFonts w:hAnsi="標楷體" w:hint="eastAsia"/>
          <w:color w:val="000000" w:themeColor="text1"/>
        </w:rPr>
        <w:t>解</w:t>
      </w:r>
      <w:r w:rsidR="00605C2C" w:rsidRPr="002968D9">
        <w:rPr>
          <w:rFonts w:hAnsi="標楷體" w:hint="eastAsia"/>
          <w:color w:val="000000" w:themeColor="text1"/>
        </w:rPr>
        <w:t>叢生</w:t>
      </w:r>
      <w:r w:rsidRPr="002968D9">
        <w:rPr>
          <w:rFonts w:hAnsi="標楷體" w:hint="eastAsia"/>
          <w:color w:val="000000" w:themeColor="text1"/>
        </w:rPr>
        <w:t>。此有114年3月18日</w:t>
      </w:r>
      <w:r w:rsidRPr="002968D9">
        <w:rPr>
          <w:rFonts w:hAnsi="標楷體" w:hint="eastAsia"/>
          <w:b/>
          <w:color w:val="000000" w:themeColor="text1"/>
        </w:rPr>
        <w:t>勞動部針對「</w:t>
      </w:r>
      <w:r w:rsidRPr="002968D9">
        <w:rPr>
          <w:rFonts w:hAnsi="標楷體" w:hint="eastAsia"/>
          <w:b/>
          <w:color w:val="000000" w:themeColor="text1"/>
          <w:szCs w:val="32"/>
        </w:rPr>
        <w:t>大專校院華語教師適用勞動基準法相關法規之執行現況疑義案</w:t>
      </w:r>
      <w:r w:rsidRPr="002968D9">
        <w:rPr>
          <w:rFonts w:hAnsi="標楷體" w:hint="eastAsia"/>
          <w:b/>
          <w:color w:val="000000" w:themeColor="text1"/>
        </w:rPr>
        <w:t>」</w:t>
      </w:r>
      <w:r w:rsidRPr="002968D9">
        <w:rPr>
          <w:rStyle w:val="afe"/>
          <w:rFonts w:hAnsi="標楷體"/>
          <w:color w:val="000000" w:themeColor="text1"/>
        </w:rPr>
        <w:footnoteReference w:id="8"/>
      </w:r>
      <w:r w:rsidRPr="002968D9">
        <w:rPr>
          <w:rFonts w:hAnsi="標楷體" w:hint="eastAsia"/>
          <w:color w:val="000000" w:themeColor="text1"/>
        </w:rPr>
        <w:t>相關實務議題</w:t>
      </w:r>
      <w:r w:rsidR="002F77CE" w:rsidRPr="002968D9">
        <w:rPr>
          <w:rFonts w:hAnsi="標楷體" w:hint="eastAsia"/>
          <w:color w:val="000000" w:themeColor="text1"/>
        </w:rPr>
        <w:t>之</w:t>
      </w:r>
      <w:r w:rsidRPr="002968D9">
        <w:rPr>
          <w:rFonts w:hAnsi="標楷體" w:hint="eastAsia"/>
          <w:color w:val="000000" w:themeColor="text1"/>
        </w:rPr>
        <w:t>釋疑表可查，摘要如下：</w:t>
      </w:r>
    </w:p>
    <w:p w14:paraId="3A875B6D" w14:textId="77777777" w:rsidR="005929BF" w:rsidRPr="002968D9" w:rsidRDefault="005929BF" w:rsidP="005929BF">
      <w:pPr>
        <w:pStyle w:val="a3"/>
        <w:rPr>
          <w:rFonts w:hAnsi="標楷體"/>
          <w:color w:val="000000" w:themeColor="text1"/>
        </w:rPr>
      </w:pPr>
      <w:r w:rsidRPr="002968D9">
        <w:rPr>
          <w:rFonts w:hAnsi="標楷體" w:hint="eastAsia"/>
          <w:color w:val="000000" w:themeColor="text1"/>
        </w:rPr>
        <w:t>華語教師適用勞基法相關法規問題反映</w:t>
      </w:r>
      <w:proofErr w:type="gramStart"/>
      <w:r w:rsidRPr="002968D9">
        <w:rPr>
          <w:rFonts w:hAnsi="標楷體" w:hint="eastAsia"/>
          <w:color w:val="000000" w:themeColor="text1"/>
        </w:rPr>
        <w:t>彙整表</w:t>
      </w:r>
      <w:proofErr w:type="gramEnd"/>
      <w:r w:rsidRPr="002968D9">
        <w:rPr>
          <w:rFonts w:hAnsi="標楷體" w:hint="eastAsia"/>
          <w:color w:val="000000" w:themeColor="text1"/>
        </w:rPr>
        <w:t>（摘要）</w:t>
      </w:r>
    </w:p>
    <w:tbl>
      <w:tblPr>
        <w:tblStyle w:val="af6"/>
        <w:tblW w:w="9634" w:type="dxa"/>
        <w:jc w:val="center"/>
        <w:tblCellMar>
          <w:left w:w="0" w:type="dxa"/>
          <w:right w:w="0" w:type="dxa"/>
        </w:tblCellMar>
        <w:tblLook w:val="04A0" w:firstRow="1" w:lastRow="0" w:firstColumn="1" w:lastColumn="0" w:noHBand="0" w:noVBand="1"/>
      </w:tblPr>
      <w:tblGrid>
        <w:gridCol w:w="421"/>
        <w:gridCol w:w="1275"/>
        <w:gridCol w:w="3828"/>
        <w:gridCol w:w="4110"/>
      </w:tblGrid>
      <w:tr w:rsidR="00E5686A" w:rsidRPr="002968D9" w14:paraId="381A60DA" w14:textId="77777777" w:rsidTr="00E0151E">
        <w:trPr>
          <w:tblHeader/>
          <w:jc w:val="center"/>
        </w:trPr>
        <w:tc>
          <w:tcPr>
            <w:tcW w:w="421" w:type="dxa"/>
            <w:vAlign w:val="center"/>
          </w:tcPr>
          <w:p w14:paraId="7F10DA1D"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序號</w:t>
            </w:r>
          </w:p>
        </w:tc>
        <w:tc>
          <w:tcPr>
            <w:tcW w:w="1275" w:type="dxa"/>
            <w:vAlign w:val="center"/>
          </w:tcPr>
          <w:p w14:paraId="448C747C"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項目</w:t>
            </w:r>
          </w:p>
        </w:tc>
        <w:tc>
          <w:tcPr>
            <w:tcW w:w="3828" w:type="dxa"/>
            <w:vAlign w:val="center"/>
          </w:tcPr>
          <w:p w14:paraId="5B5D8CE4"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問題摘要</w:t>
            </w:r>
          </w:p>
        </w:tc>
        <w:tc>
          <w:tcPr>
            <w:tcW w:w="4110" w:type="dxa"/>
            <w:vAlign w:val="center"/>
          </w:tcPr>
          <w:p w14:paraId="2EF2EA7C"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勞動部說明摘要</w:t>
            </w:r>
          </w:p>
        </w:tc>
      </w:tr>
      <w:tr w:rsidR="00E5686A" w:rsidRPr="002968D9" w14:paraId="5B524DC7" w14:textId="77777777" w:rsidTr="00E0151E">
        <w:trPr>
          <w:jc w:val="center"/>
        </w:trPr>
        <w:tc>
          <w:tcPr>
            <w:tcW w:w="421" w:type="dxa"/>
            <w:vAlign w:val="center"/>
          </w:tcPr>
          <w:p w14:paraId="670261CF" w14:textId="77777777" w:rsidR="001D1800" w:rsidRPr="002968D9" w:rsidRDefault="001D1800" w:rsidP="00E0151E">
            <w:pPr>
              <w:jc w:val="center"/>
              <w:rPr>
                <w:rFonts w:hAnsi="標楷體"/>
                <w:color w:val="000000" w:themeColor="text1"/>
                <w:sz w:val="25"/>
                <w:szCs w:val="25"/>
              </w:rPr>
            </w:pPr>
            <w:r w:rsidRPr="002968D9">
              <w:rPr>
                <w:rFonts w:hAnsi="標楷體" w:hint="eastAsia"/>
                <w:color w:val="000000" w:themeColor="text1"/>
                <w:sz w:val="25"/>
                <w:szCs w:val="25"/>
              </w:rPr>
              <w:t>1</w:t>
            </w:r>
          </w:p>
        </w:tc>
        <w:tc>
          <w:tcPr>
            <w:tcW w:w="1275" w:type="dxa"/>
            <w:vAlign w:val="center"/>
          </w:tcPr>
          <w:p w14:paraId="616F4180"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定期</w:t>
            </w:r>
          </w:p>
          <w:p w14:paraId="0430BCA5"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勞動契約與</w:t>
            </w:r>
          </w:p>
          <w:p w14:paraId="5CC1C40E"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不定期</w:t>
            </w:r>
          </w:p>
          <w:p w14:paraId="108B3D2F"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勞動契約</w:t>
            </w:r>
          </w:p>
        </w:tc>
        <w:tc>
          <w:tcPr>
            <w:tcW w:w="3828" w:type="dxa"/>
            <w:vAlign w:val="center"/>
          </w:tcPr>
          <w:p w14:paraId="48B6DD5C"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color w:val="000000" w:themeColor="text1"/>
                <w:sz w:val="25"/>
                <w:szCs w:val="25"/>
              </w:rPr>
              <w:t>1.</w:t>
            </w:r>
            <w:r w:rsidRPr="002968D9">
              <w:rPr>
                <w:rFonts w:hAnsi="標楷體" w:hint="eastAsia"/>
                <w:color w:val="000000" w:themeColor="text1"/>
                <w:sz w:val="25"/>
                <w:szCs w:val="25"/>
              </w:rPr>
              <w:t>華語中心因應課程規劃，每季開班，因此華語教師多數配合開班情形，以</w:t>
            </w:r>
            <w:r w:rsidRPr="002968D9">
              <w:rPr>
                <w:rFonts w:hAnsi="標楷體"/>
                <w:color w:val="000000" w:themeColor="text1"/>
                <w:sz w:val="25"/>
                <w:szCs w:val="25"/>
              </w:rPr>
              <w:t>3</w:t>
            </w:r>
            <w:r w:rsidRPr="002968D9">
              <w:rPr>
                <w:rFonts w:hAnsi="標楷體" w:hint="eastAsia"/>
                <w:color w:val="000000" w:themeColor="text1"/>
                <w:sz w:val="25"/>
                <w:szCs w:val="25"/>
              </w:rPr>
              <w:t>個月為期聘任，得否簽署「特定性工作定期契約」？</w:t>
            </w:r>
          </w:p>
          <w:p w14:paraId="2A56EF7C"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color w:val="000000" w:themeColor="text1"/>
                <w:sz w:val="25"/>
                <w:szCs w:val="25"/>
              </w:rPr>
              <w:t>2.</w:t>
            </w:r>
            <w:r w:rsidRPr="002968D9">
              <w:rPr>
                <w:rFonts w:hAnsi="標楷體" w:hint="eastAsia"/>
                <w:color w:val="000000" w:themeColor="text1"/>
                <w:sz w:val="25"/>
                <w:szCs w:val="25"/>
              </w:rPr>
              <w:t>若「</w:t>
            </w:r>
            <w:r w:rsidRPr="002968D9">
              <w:rPr>
                <w:rFonts w:hAnsi="標楷體"/>
                <w:color w:val="000000" w:themeColor="text1"/>
                <w:sz w:val="25"/>
                <w:szCs w:val="25"/>
              </w:rPr>
              <w:t>3</w:t>
            </w:r>
            <w:r w:rsidRPr="002968D9">
              <w:rPr>
                <w:rFonts w:hAnsi="標楷體" w:hint="eastAsia"/>
                <w:color w:val="000000" w:themeColor="text1"/>
                <w:sz w:val="25"/>
                <w:szCs w:val="25"/>
              </w:rPr>
              <w:t>個月</w:t>
            </w:r>
            <w:proofErr w:type="gramStart"/>
            <w:r w:rsidRPr="002968D9">
              <w:rPr>
                <w:rFonts w:hAnsi="標楷體" w:hint="eastAsia"/>
                <w:color w:val="000000" w:themeColor="text1"/>
                <w:sz w:val="25"/>
                <w:szCs w:val="25"/>
              </w:rPr>
              <w:t>一</w:t>
            </w:r>
            <w:proofErr w:type="gramEnd"/>
            <w:r w:rsidRPr="002968D9">
              <w:rPr>
                <w:rFonts w:hAnsi="標楷體" w:hint="eastAsia"/>
                <w:color w:val="000000" w:themeColor="text1"/>
                <w:sz w:val="25"/>
                <w:szCs w:val="25"/>
              </w:rPr>
              <w:t>聘」可簽署定期勞動契約，如華語中心與一名華語教師簽署春季班課程定期勞動契約</w:t>
            </w:r>
            <w:r w:rsidRPr="002968D9">
              <w:rPr>
                <w:rFonts w:hAnsi="標楷體"/>
                <w:color w:val="000000" w:themeColor="text1"/>
                <w:sz w:val="25"/>
                <w:szCs w:val="25"/>
              </w:rPr>
              <w:t>(1</w:t>
            </w:r>
            <w:r w:rsidRPr="002968D9">
              <w:rPr>
                <w:rFonts w:hAnsi="標楷體" w:hint="eastAsia"/>
                <w:color w:val="000000" w:themeColor="text1"/>
                <w:sz w:val="25"/>
                <w:szCs w:val="25"/>
              </w:rPr>
              <w:t>月至</w:t>
            </w:r>
            <w:r w:rsidRPr="002968D9">
              <w:rPr>
                <w:rFonts w:hAnsi="標楷體"/>
                <w:color w:val="000000" w:themeColor="text1"/>
                <w:sz w:val="25"/>
                <w:szCs w:val="25"/>
              </w:rPr>
              <w:t>3</w:t>
            </w:r>
            <w:r w:rsidRPr="002968D9">
              <w:rPr>
                <w:rFonts w:hAnsi="標楷體" w:hint="eastAsia"/>
                <w:color w:val="000000" w:themeColor="text1"/>
                <w:sz w:val="25"/>
                <w:szCs w:val="25"/>
              </w:rPr>
              <w:t>月</w:t>
            </w:r>
            <w:r w:rsidRPr="002968D9">
              <w:rPr>
                <w:rFonts w:hAnsi="標楷體"/>
                <w:color w:val="000000" w:themeColor="text1"/>
                <w:sz w:val="25"/>
                <w:szCs w:val="25"/>
              </w:rPr>
              <w:t>)</w:t>
            </w:r>
            <w:r w:rsidRPr="002968D9">
              <w:rPr>
                <w:rFonts w:hAnsi="標楷體" w:hint="eastAsia"/>
                <w:color w:val="000000" w:themeColor="text1"/>
                <w:sz w:val="25"/>
                <w:szCs w:val="25"/>
              </w:rPr>
              <w:t>，後又簽署夏季班課程定期勞動契約</w:t>
            </w:r>
            <w:r w:rsidRPr="002968D9">
              <w:rPr>
                <w:rFonts w:hAnsi="標楷體"/>
                <w:color w:val="000000" w:themeColor="text1"/>
                <w:sz w:val="25"/>
                <w:szCs w:val="25"/>
              </w:rPr>
              <w:t>(</w:t>
            </w:r>
            <w:r w:rsidRPr="002968D9">
              <w:rPr>
                <w:rFonts w:hAnsi="標楷體" w:hint="eastAsia"/>
                <w:color w:val="000000" w:themeColor="text1"/>
                <w:sz w:val="25"/>
                <w:szCs w:val="25"/>
              </w:rPr>
              <w:t>續聘，</w:t>
            </w:r>
            <w:r w:rsidRPr="002968D9">
              <w:rPr>
                <w:rFonts w:hAnsi="標楷體"/>
                <w:color w:val="000000" w:themeColor="text1"/>
                <w:sz w:val="25"/>
                <w:szCs w:val="25"/>
              </w:rPr>
              <w:t>4</w:t>
            </w:r>
            <w:r w:rsidRPr="002968D9">
              <w:rPr>
                <w:rFonts w:hAnsi="標楷體" w:hint="eastAsia"/>
                <w:color w:val="000000" w:themeColor="text1"/>
                <w:sz w:val="25"/>
                <w:szCs w:val="25"/>
              </w:rPr>
              <w:t>月至</w:t>
            </w:r>
            <w:r w:rsidRPr="002968D9">
              <w:rPr>
                <w:rFonts w:hAnsi="標楷體"/>
                <w:color w:val="000000" w:themeColor="text1"/>
                <w:sz w:val="25"/>
                <w:szCs w:val="25"/>
              </w:rPr>
              <w:t>6</w:t>
            </w:r>
            <w:r w:rsidRPr="002968D9">
              <w:rPr>
                <w:rFonts w:hAnsi="標楷體" w:hint="eastAsia"/>
                <w:color w:val="000000" w:themeColor="text1"/>
                <w:sz w:val="25"/>
                <w:szCs w:val="25"/>
              </w:rPr>
              <w:t>月</w:t>
            </w:r>
            <w:r w:rsidRPr="002968D9">
              <w:rPr>
                <w:rFonts w:hAnsi="標楷體"/>
                <w:color w:val="000000" w:themeColor="text1"/>
                <w:sz w:val="25"/>
                <w:szCs w:val="25"/>
              </w:rPr>
              <w:t>)</w:t>
            </w:r>
            <w:r w:rsidRPr="002968D9">
              <w:rPr>
                <w:rFonts w:hAnsi="標楷體" w:hint="eastAsia"/>
                <w:color w:val="000000" w:themeColor="text1"/>
                <w:sz w:val="25"/>
                <w:szCs w:val="25"/>
              </w:rPr>
              <w:t>，則該名華語教師之勞動契約，是否視同為「不定期勞動契約」？</w:t>
            </w:r>
          </w:p>
        </w:tc>
        <w:tc>
          <w:tcPr>
            <w:tcW w:w="4110" w:type="dxa"/>
            <w:vAlign w:val="center"/>
          </w:tcPr>
          <w:p w14:paraId="642E3273" w14:textId="77777777" w:rsidR="001D1800" w:rsidRPr="002968D9" w:rsidRDefault="001D1800" w:rsidP="00E0151E">
            <w:pPr>
              <w:rPr>
                <w:rFonts w:hAnsi="標楷體"/>
                <w:color w:val="000000" w:themeColor="text1"/>
                <w:sz w:val="25"/>
                <w:szCs w:val="25"/>
              </w:rPr>
            </w:pPr>
            <w:r w:rsidRPr="002968D9">
              <w:rPr>
                <w:rFonts w:hAnsi="標楷體" w:hint="eastAsia"/>
                <w:color w:val="000000" w:themeColor="text1"/>
                <w:sz w:val="25"/>
                <w:szCs w:val="25"/>
              </w:rPr>
              <w:t xml:space="preserve">    基上，</w:t>
            </w:r>
            <w:proofErr w:type="gramStart"/>
            <w:r w:rsidRPr="002968D9">
              <w:rPr>
                <w:rFonts w:hAnsi="標楷體" w:hint="eastAsia"/>
                <w:color w:val="000000" w:themeColor="text1"/>
                <w:sz w:val="25"/>
                <w:szCs w:val="25"/>
              </w:rPr>
              <w:t>勞</w:t>
            </w:r>
            <w:proofErr w:type="gramEnd"/>
            <w:r w:rsidRPr="002968D9">
              <w:rPr>
                <w:rFonts w:hAnsi="標楷體" w:hint="eastAsia"/>
                <w:color w:val="000000" w:themeColor="text1"/>
                <w:sz w:val="25"/>
                <w:szCs w:val="25"/>
              </w:rPr>
              <w:t>雇雙方所簽訂之契約究屬定期契約或不定期契約，如遇爭議仍應依個案事實</w:t>
            </w:r>
            <w:proofErr w:type="gramStart"/>
            <w:r w:rsidRPr="002968D9">
              <w:rPr>
                <w:rFonts w:hAnsi="標楷體" w:hint="eastAsia"/>
                <w:color w:val="000000" w:themeColor="text1"/>
                <w:sz w:val="25"/>
                <w:szCs w:val="25"/>
              </w:rPr>
              <w:t>釐</w:t>
            </w:r>
            <w:proofErr w:type="gramEnd"/>
            <w:r w:rsidRPr="002968D9">
              <w:rPr>
                <w:rFonts w:hAnsi="標楷體" w:hint="eastAsia"/>
                <w:color w:val="000000" w:themeColor="text1"/>
                <w:sz w:val="25"/>
                <w:szCs w:val="25"/>
              </w:rPr>
              <w:t>清判斷。</w:t>
            </w:r>
            <w:r w:rsidRPr="002968D9">
              <w:rPr>
                <w:rFonts w:hAnsi="標楷體" w:hint="eastAsia"/>
                <w:b/>
                <w:color w:val="000000" w:themeColor="text1"/>
                <w:sz w:val="25"/>
                <w:szCs w:val="25"/>
              </w:rPr>
              <w:t>惟如提供語言課程等服務以幫助外國人士學習中文為華語中心持續有意維持經營之業務，其所聘僱教師提供之華語教學應屬有繼續性工作，雙方簽訂之勞動契約應為不定期契約。</w:t>
            </w:r>
          </w:p>
        </w:tc>
      </w:tr>
      <w:tr w:rsidR="00E5686A" w:rsidRPr="002968D9" w14:paraId="448C1C46" w14:textId="77777777" w:rsidTr="00E0151E">
        <w:trPr>
          <w:jc w:val="center"/>
        </w:trPr>
        <w:tc>
          <w:tcPr>
            <w:tcW w:w="421" w:type="dxa"/>
            <w:vAlign w:val="center"/>
          </w:tcPr>
          <w:p w14:paraId="7F7EA9A0" w14:textId="77777777" w:rsidR="001D1800" w:rsidRPr="002968D9" w:rsidRDefault="001D1800" w:rsidP="00E0151E">
            <w:pPr>
              <w:jc w:val="center"/>
              <w:rPr>
                <w:rFonts w:hAnsi="標楷體"/>
                <w:color w:val="000000" w:themeColor="text1"/>
                <w:sz w:val="25"/>
                <w:szCs w:val="25"/>
              </w:rPr>
            </w:pPr>
            <w:r w:rsidRPr="002968D9">
              <w:rPr>
                <w:rFonts w:hAnsi="標楷體" w:hint="eastAsia"/>
                <w:color w:val="000000" w:themeColor="text1"/>
                <w:sz w:val="25"/>
                <w:szCs w:val="25"/>
              </w:rPr>
              <w:t>2</w:t>
            </w:r>
          </w:p>
        </w:tc>
        <w:tc>
          <w:tcPr>
            <w:tcW w:w="1275" w:type="dxa"/>
            <w:vAlign w:val="center"/>
          </w:tcPr>
          <w:p w14:paraId="393E5344"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終止</w:t>
            </w:r>
          </w:p>
          <w:p w14:paraId="270D2029"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勞動契約</w:t>
            </w:r>
          </w:p>
        </w:tc>
        <w:tc>
          <w:tcPr>
            <w:tcW w:w="3828" w:type="dxa"/>
            <w:vAlign w:val="center"/>
          </w:tcPr>
          <w:p w14:paraId="3D97912C" w14:textId="77777777" w:rsidR="001D1800" w:rsidRPr="002968D9" w:rsidRDefault="001D1800" w:rsidP="00E0151E">
            <w:pPr>
              <w:rPr>
                <w:rFonts w:hAnsi="標楷體"/>
                <w:color w:val="000000" w:themeColor="text1"/>
                <w:sz w:val="25"/>
                <w:szCs w:val="25"/>
              </w:rPr>
            </w:pPr>
            <w:r w:rsidRPr="002968D9">
              <w:rPr>
                <w:rFonts w:hAnsi="標楷體" w:hint="eastAsia"/>
                <w:color w:val="000000" w:themeColor="text1"/>
                <w:sz w:val="25"/>
                <w:szCs w:val="25"/>
              </w:rPr>
              <w:t>承上情形，若該名華語教師之契約被視為不定期勞動契約，惟華語中心</w:t>
            </w:r>
            <w:proofErr w:type="gramStart"/>
            <w:r w:rsidRPr="002968D9">
              <w:rPr>
                <w:rFonts w:hAnsi="標楷體" w:hint="eastAsia"/>
                <w:color w:val="000000" w:themeColor="text1"/>
                <w:sz w:val="25"/>
                <w:szCs w:val="25"/>
              </w:rPr>
              <w:t>不</w:t>
            </w:r>
            <w:proofErr w:type="gramEnd"/>
            <w:r w:rsidRPr="002968D9">
              <w:rPr>
                <w:rFonts w:hAnsi="標楷體" w:hint="eastAsia"/>
                <w:color w:val="000000" w:themeColor="text1"/>
                <w:sz w:val="25"/>
                <w:szCs w:val="25"/>
              </w:rPr>
              <w:t>續聘該師擔任秋季班課程(7月至9月)，是否違反勞基法第11條？</w:t>
            </w:r>
          </w:p>
        </w:tc>
        <w:tc>
          <w:tcPr>
            <w:tcW w:w="4110" w:type="dxa"/>
            <w:vAlign w:val="center"/>
          </w:tcPr>
          <w:p w14:paraId="7AA91B60" w14:textId="77777777" w:rsidR="001D1800" w:rsidRPr="002968D9" w:rsidRDefault="001D1800" w:rsidP="00E0151E">
            <w:pPr>
              <w:rPr>
                <w:rFonts w:hAnsi="標楷體"/>
                <w:color w:val="000000" w:themeColor="text1"/>
                <w:sz w:val="25"/>
                <w:szCs w:val="25"/>
              </w:rPr>
            </w:pPr>
            <w:r w:rsidRPr="002968D9">
              <w:rPr>
                <w:rFonts w:hAnsi="標楷體" w:hint="eastAsia"/>
                <w:color w:val="000000" w:themeColor="text1"/>
                <w:sz w:val="25"/>
                <w:szCs w:val="25"/>
              </w:rPr>
              <w:t>查適用勞基法之事業單位，雇主非有該法第</w:t>
            </w:r>
            <w:r w:rsidRPr="002968D9">
              <w:rPr>
                <w:rFonts w:hAnsi="標楷體"/>
                <w:color w:val="000000" w:themeColor="text1"/>
                <w:sz w:val="25"/>
                <w:szCs w:val="25"/>
              </w:rPr>
              <w:t>11</w:t>
            </w:r>
            <w:r w:rsidRPr="002968D9">
              <w:rPr>
                <w:rFonts w:hAnsi="標楷體" w:hint="eastAsia"/>
                <w:color w:val="000000" w:themeColor="text1"/>
                <w:sz w:val="25"/>
                <w:szCs w:val="25"/>
              </w:rPr>
              <w:t>條、第</w:t>
            </w:r>
            <w:r w:rsidRPr="002968D9">
              <w:rPr>
                <w:rFonts w:hAnsi="標楷體"/>
                <w:color w:val="000000" w:themeColor="text1"/>
                <w:sz w:val="25"/>
                <w:szCs w:val="25"/>
              </w:rPr>
              <w:t>12</w:t>
            </w:r>
            <w:r w:rsidRPr="002968D9">
              <w:rPr>
                <w:rFonts w:hAnsi="標楷體" w:hint="eastAsia"/>
                <w:color w:val="000000" w:themeColor="text1"/>
                <w:sz w:val="25"/>
                <w:szCs w:val="25"/>
              </w:rPr>
              <w:t>條或第</w:t>
            </w:r>
            <w:r w:rsidRPr="002968D9">
              <w:rPr>
                <w:rFonts w:hAnsi="標楷體"/>
                <w:color w:val="000000" w:themeColor="text1"/>
                <w:sz w:val="25"/>
                <w:szCs w:val="25"/>
              </w:rPr>
              <w:t>13</w:t>
            </w:r>
            <w:r w:rsidRPr="002968D9">
              <w:rPr>
                <w:rFonts w:hAnsi="標楷體" w:hint="eastAsia"/>
                <w:color w:val="000000" w:themeColor="text1"/>
                <w:sz w:val="25"/>
                <w:szCs w:val="25"/>
              </w:rPr>
              <w:t>條但書規定之情事者，</w:t>
            </w:r>
            <w:r w:rsidRPr="002968D9">
              <w:rPr>
                <w:rFonts w:hAnsi="標楷體" w:hint="eastAsia"/>
                <w:b/>
                <w:color w:val="000000" w:themeColor="text1"/>
                <w:sz w:val="25"/>
                <w:szCs w:val="25"/>
              </w:rPr>
              <w:t>不得終止不定期勞動契約或提前終止定期勞動契約</w:t>
            </w:r>
            <w:r w:rsidRPr="002968D9">
              <w:rPr>
                <w:rFonts w:hAnsi="標楷體" w:hint="eastAsia"/>
                <w:color w:val="000000" w:themeColor="text1"/>
                <w:sz w:val="25"/>
                <w:szCs w:val="25"/>
              </w:rPr>
              <w:t>，否則即可能構成違法解僱之情事。</w:t>
            </w:r>
          </w:p>
        </w:tc>
      </w:tr>
      <w:tr w:rsidR="00E5686A" w:rsidRPr="002968D9" w14:paraId="77D1EBD5" w14:textId="77777777" w:rsidTr="00E0151E">
        <w:trPr>
          <w:jc w:val="center"/>
        </w:trPr>
        <w:tc>
          <w:tcPr>
            <w:tcW w:w="421" w:type="dxa"/>
            <w:vAlign w:val="center"/>
          </w:tcPr>
          <w:p w14:paraId="4E258092" w14:textId="77777777" w:rsidR="001D1800" w:rsidRPr="002968D9" w:rsidRDefault="001D1800" w:rsidP="00E0151E">
            <w:pPr>
              <w:jc w:val="center"/>
              <w:rPr>
                <w:rFonts w:hAnsi="標楷體"/>
                <w:color w:val="000000" w:themeColor="text1"/>
                <w:sz w:val="25"/>
                <w:szCs w:val="25"/>
              </w:rPr>
            </w:pPr>
            <w:r w:rsidRPr="002968D9">
              <w:rPr>
                <w:rFonts w:hAnsi="標楷體" w:hint="eastAsia"/>
                <w:color w:val="000000" w:themeColor="text1"/>
                <w:sz w:val="25"/>
                <w:szCs w:val="25"/>
              </w:rPr>
              <w:t>3</w:t>
            </w:r>
          </w:p>
        </w:tc>
        <w:tc>
          <w:tcPr>
            <w:tcW w:w="1275" w:type="dxa"/>
            <w:vAlign w:val="center"/>
          </w:tcPr>
          <w:p w14:paraId="0FC24466"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終止勞動</w:t>
            </w:r>
          </w:p>
          <w:p w14:paraId="2AC6AAFD"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契約預告</w:t>
            </w:r>
          </w:p>
        </w:tc>
        <w:tc>
          <w:tcPr>
            <w:tcW w:w="3828" w:type="dxa"/>
            <w:vAlign w:val="center"/>
          </w:tcPr>
          <w:p w14:paraId="229A6CA6"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t>1.華語中心須於夏季班結束前</w:t>
            </w:r>
            <w:r w:rsidRPr="002968D9">
              <w:rPr>
                <w:rFonts w:hAnsi="標楷體"/>
                <w:color w:val="000000" w:themeColor="text1"/>
                <w:sz w:val="25"/>
                <w:szCs w:val="25"/>
              </w:rPr>
              <w:t>10</w:t>
            </w:r>
            <w:r w:rsidRPr="002968D9">
              <w:rPr>
                <w:rFonts w:hAnsi="標楷體" w:hint="eastAsia"/>
                <w:color w:val="000000" w:themeColor="text1"/>
                <w:sz w:val="25"/>
                <w:szCs w:val="25"/>
              </w:rPr>
              <w:t>日預告該華語教師</w:t>
            </w:r>
            <w:proofErr w:type="gramStart"/>
            <w:r w:rsidRPr="002968D9">
              <w:rPr>
                <w:rFonts w:hAnsi="標楷體" w:hint="eastAsia"/>
                <w:color w:val="000000" w:themeColor="text1"/>
                <w:sz w:val="25"/>
                <w:szCs w:val="25"/>
              </w:rPr>
              <w:t>不</w:t>
            </w:r>
            <w:proofErr w:type="gramEnd"/>
            <w:r w:rsidRPr="002968D9">
              <w:rPr>
                <w:rFonts w:hAnsi="標楷體" w:hint="eastAsia"/>
                <w:color w:val="000000" w:themeColor="text1"/>
                <w:sz w:val="25"/>
                <w:szCs w:val="25"/>
              </w:rPr>
              <w:t>續聘，該華語教師為另謀工作得於工作時間請假外出，其請假期間工資須照給，則</w:t>
            </w:r>
            <w:proofErr w:type="gramStart"/>
            <w:r w:rsidRPr="002968D9">
              <w:rPr>
                <w:rFonts w:hAnsi="標楷體" w:hint="eastAsia"/>
                <w:color w:val="000000" w:themeColor="text1"/>
                <w:sz w:val="25"/>
                <w:szCs w:val="25"/>
              </w:rPr>
              <w:t>該師於請假</w:t>
            </w:r>
            <w:proofErr w:type="gramEnd"/>
            <w:r w:rsidRPr="002968D9">
              <w:rPr>
                <w:rFonts w:hAnsi="標楷體" w:hint="eastAsia"/>
                <w:color w:val="000000" w:themeColor="text1"/>
                <w:sz w:val="25"/>
                <w:szCs w:val="25"/>
              </w:rPr>
              <w:t>期間之課</w:t>
            </w:r>
            <w:proofErr w:type="gramStart"/>
            <w:r w:rsidRPr="002968D9">
              <w:rPr>
                <w:rFonts w:hAnsi="標楷體" w:hint="eastAsia"/>
                <w:color w:val="000000" w:themeColor="text1"/>
                <w:sz w:val="25"/>
                <w:szCs w:val="25"/>
              </w:rPr>
              <w:t>務</w:t>
            </w:r>
            <w:proofErr w:type="gramEnd"/>
            <w:r w:rsidRPr="002968D9">
              <w:rPr>
                <w:rFonts w:hAnsi="標楷體" w:hint="eastAsia"/>
                <w:color w:val="000000" w:themeColor="text1"/>
                <w:sz w:val="25"/>
                <w:szCs w:val="25"/>
              </w:rPr>
              <w:t>及鐘點費如何處理？可否於勞動契約中寫明處理方式，如課</w:t>
            </w:r>
            <w:proofErr w:type="gramStart"/>
            <w:r w:rsidRPr="002968D9">
              <w:rPr>
                <w:rFonts w:hAnsi="標楷體" w:hint="eastAsia"/>
                <w:color w:val="000000" w:themeColor="text1"/>
                <w:sz w:val="25"/>
                <w:szCs w:val="25"/>
              </w:rPr>
              <w:t>務</w:t>
            </w:r>
            <w:proofErr w:type="gramEnd"/>
            <w:r w:rsidRPr="002968D9">
              <w:rPr>
                <w:rFonts w:hAnsi="標楷體" w:hint="eastAsia"/>
                <w:color w:val="000000" w:themeColor="text1"/>
                <w:sz w:val="25"/>
                <w:szCs w:val="25"/>
              </w:rPr>
              <w:t>及鐘點費應自理？</w:t>
            </w:r>
          </w:p>
          <w:p w14:paraId="1946F3C0"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color w:val="000000" w:themeColor="text1"/>
                <w:sz w:val="25"/>
                <w:szCs w:val="25"/>
              </w:rPr>
              <w:lastRenderedPageBreak/>
              <w:t>2.</w:t>
            </w:r>
            <w:r w:rsidRPr="002968D9">
              <w:rPr>
                <w:rFonts w:hAnsi="標楷體" w:hint="eastAsia"/>
                <w:color w:val="000000" w:themeColor="text1"/>
                <w:sz w:val="25"/>
                <w:szCs w:val="25"/>
              </w:rPr>
              <w:t>若1名華語教師初聘</w:t>
            </w:r>
            <w:r w:rsidRPr="002968D9">
              <w:rPr>
                <w:rFonts w:hAnsi="標楷體"/>
                <w:color w:val="000000" w:themeColor="text1"/>
                <w:sz w:val="25"/>
                <w:szCs w:val="25"/>
              </w:rPr>
              <w:t>(3</w:t>
            </w:r>
            <w:r w:rsidRPr="002968D9">
              <w:rPr>
                <w:rFonts w:hAnsi="標楷體" w:hint="eastAsia"/>
                <w:color w:val="000000" w:themeColor="text1"/>
                <w:sz w:val="25"/>
                <w:szCs w:val="25"/>
              </w:rPr>
              <w:t>個月</w:t>
            </w:r>
            <w:r w:rsidRPr="002968D9">
              <w:rPr>
                <w:rFonts w:hAnsi="標楷體"/>
                <w:color w:val="000000" w:themeColor="text1"/>
                <w:sz w:val="25"/>
                <w:szCs w:val="25"/>
              </w:rPr>
              <w:t>)</w:t>
            </w:r>
            <w:r w:rsidRPr="002968D9">
              <w:rPr>
                <w:rFonts w:hAnsi="標楷體" w:hint="eastAsia"/>
                <w:color w:val="000000" w:themeColor="text1"/>
                <w:sz w:val="25"/>
                <w:szCs w:val="25"/>
              </w:rPr>
              <w:t>，</w:t>
            </w:r>
            <w:proofErr w:type="gramStart"/>
            <w:r w:rsidRPr="002968D9">
              <w:rPr>
                <w:rFonts w:hAnsi="標楷體" w:hint="eastAsia"/>
                <w:color w:val="000000" w:themeColor="text1"/>
                <w:sz w:val="25"/>
                <w:szCs w:val="25"/>
              </w:rPr>
              <w:t>但聘約</w:t>
            </w:r>
            <w:proofErr w:type="gramEnd"/>
            <w:r w:rsidRPr="002968D9">
              <w:rPr>
                <w:rFonts w:hAnsi="標楷體" w:hint="eastAsia"/>
                <w:color w:val="000000" w:themeColor="text1"/>
                <w:sz w:val="25"/>
                <w:szCs w:val="25"/>
              </w:rPr>
              <w:t>終止前未預告華語中心即離職，華語中心為維護學生受教權，得否於勞動契約中訂明契約期滿前離職之處理或罰則？</w:t>
            </w:r>
          </w:p>
        </w:tc>
        <w:tc>
          <w:tcPr>
            <w:tcW w:w="4110" w:type="dxa"/>
            <w:vAlign w:val="center"/>
          </w:tcPr>
          <w:p w14:paraId="5201BF40" w14:textId="29CEE92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lastRenderedPageBreak/>
              <w:t>1.如雇主係依勞基法第11條規定終止勞動契約者，應依該法第16條規定期間預告勞工，並依勞退條例第12條規定給付資遣費。</w:t>
            </w:r>
          </w:p>
          <w:p w14:paraId="2812E46D"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t>2.基上，如華語教師經雇主預告終止勞動契約，於謀職假期間，本無提供勞務之義務，校方如有請人代理之必要，所衍生之課</w:t>
            </w:r>
            <w:proofErr w:type="gramStart"/>
            <w:r w:rsidRPr="002968D9">
              <w:rPr>
                <w:rFonts w:hAnsi="標楷體" w:hint="eastAsia"/>
                <w:color w:val="000000" w:themeColor="text1"/>
                <w:sz w:val="25"/>
                <w:szCs w:val="25"/>
              </w:rPr>
              <w:t>務</w:t>
            </w:r>
            <w:proofErr w:type="gramEnd"/>
            <w:r w:rsidRPr="002968D9">
              <w:rPr>
                <w:rFonts w:hAnsi="標楷體" w:hint="eastAsia"/>
                <w:color w:val="000000" w:themeColor="text1"/>
                <w:sz w:val="25"/>
                <w:szCs w:val="25"/>
              </w:rPr>
              <w:t>及</w:t>
            </w:r>
            <w:r w:rsidRPr="002968D9">
              <w:rPr>
                <w:rFonts w:hAnsi="標楷體" w:hint="eastAsia"/>
                <w:color w:val="000000" w:themeColor="text1"/>
                <w:sz w:val="25"/>
                <w:szCs w:val="25"/>
              </w:rPr>
              <w:lastRenderedPageBreak/>
              <w:t>鐘點費當由雇主負擔，尚不得轉嫁予華語教師。</w:t>
            </w:r>
          </w:p>
        </w:tc>
      </w:tr>
      <w:tr w:rsidR="00E5686A" w:rsidRPr="002968D9" w14:paraId="7FE896B3" w14:textId="77777777" w:rsidTr="00E0151E">
        <w:trPr>
          <w:jc w:val="center"/>
        </w:trPr>
        <w:tc>
          <w:tcPr>
            <w:tcW w:w="421" w:type="dxa"/>
            <w:vAlign w:val="center"/>
          </w:tcPr>
          <w:p w14:paraId="4B513A19" w14:textId="77777777" w:rsidR="001D1800" w:rsidRPr="002968D9" w:rsidRDefault="001D1800" w:rsidP="00E0151E">
            <w:pPr>
              <w:jc w:val="center"/>
              <w:rPr>
                <w:rFonts w:hAnsi="標楷體"/>
                <w:color w:val="000000" w:themeColor="text1"/>
                <w:sz w:val="25"/>
                <w:szCs w:val="25"/>
              </w:rPr>
            </w:pPr>
            <w:r w:rsidRPr="002968D9">
              <w:rPr>
                <w:rFonts w:hAnsi="標楷體" w:hint="eastAsia"/>
                <w:color w:val="000000" w:themeColor="text1"/>
                <w:sz w:val="25"/>
                <w:szCs w:val="25"/>
              </w:rPr>
              <w:lastRenderedPageBreak/>
              <w:t>4</w:t>
            </w:r>
          </w:p>
        </w:tc>
        <w:tc>
          <w:tcPr>
            <w:tcW w:w="1275" w:type="dxa"/>
            <w:vAlign w:val="center"/>
          </w:tcPr>
          <w:p w14:paraId="062EA455"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資遣費</w:t>
            </w:r>
          </w:p>
          <w:p w14:paraId="4662FCC9"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及特休</w:t>
            </w:r>
          </w:p>
        </w:tc>
        <w:tc>
          <w:tcPr>
            <w:tcW w:w="3828" w:type="dxa"/>
            <w:vAlign w:val="center"/>
          </w:tcPr>
          <w:p w14:paraId="5E8895CA"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t>1.華語中心須給予「繼續工作滿一定</w:t>
            </w:r>
            <w:proofErr w:type="gramStart"/>
            <w:r w:rsidRPr="002968D9">
              <w:rPr>
                <w:rFonts w:hAnsi="標楷體" w:hint="eastAsia"/>
                <w:color w:val="000000" w:themeColor="text1"/>
                <w:sz w:val="25"/>
                <w:szCs w:val="25"/>
              </w:rPr>
              <w:t>期間」</w:t>
            </w:r>
            <w:proofErr w:type="gramEnd"/>
            <w:r w:rsidRPr="002968D9">
              <w:rPr>
                <w:rFonts w:hAnsi="標楷體" w:hint="eastAsia"/>
                <w:color w:val="000000" w:themeColor="text1"/>
                <w:sz w:val="25"/>
                <w:szCs w:val="25"/>
              </w:rPr>
              <w:t>之華語教師特別休假，且華語中心若終止前述華語教師勞動契約，須發給該師資遣費，惟華語教師聘期</w:t>
            </w:r>
            <w:proofErr w:type="gramStart"/>
            <w:r w:rsidRPr="002968D9">
              <w:rPr>
                <w:rFonts w:hAnsi="標楷體" w:hint="eastAsia"/>
                <w:color w:val="000000" w:themeColor="text1"/>
                <w:sz w:val="25"/>
                <w:szCs w:val="25"/>
              </w:rPr>
              <w:t>因班程而</w:t>
            </w:r>
            <w:proofErr w:type="gramEnd"/>
            <w:r w:rsidRPr="002968D9">
              <w:rPr>
                <w:rFonts w:hAnsi="標楷體" w:hint="eastAsia"/>
                <w:color w:val="000000" w:themeColor="text1"/>
                <w:sz w:val="25"/>
                <w:szCs w:val="25"/>
              </w:rPr>
              <w:t>定，較不固定，例如學校聘任以114/02/1-114/06/15作為聘期，下一期自114/09/16再次</w:t>
            </w:r>
            <w:proofErr w:type="gramStart"/>
            <w:r w:rsidRPr="002968D9">
              <w:rPr>
                <w:rFonts w:hAnsi="標楷體" w:hint="eastAsia"/>
                <w:color w:val="000000" w:themeColor="text1"/>
                <w:sz w:val="25"/>
                <w:szCs w:val="25"/>
              </w:rPr>
              <w:t>起聘，兩聘</w:t>
            </w:r>
            <w:proofErr w:type="gramEnd"/>
            <w:r w:rsidRPr="002968D9">
              <w:rPr>
                <w:rFonts w:hAnsi="標楷體" w:hint="eastAsia"/>
                <w:color w:val="000000" w:themeColor="text1"/>
                <w:sz w:val="25"/>
                <w:szCs w:val="25"/>
              </w:rPr>
              <w:t>之間中斷超過三個月，其「繼續工作滿一定</w:t>
            </w:r>
            <w:proofErr w:type="gramStart"/>
            <w:r w:rsidRPr="002968D9">
              <w:rPr>
                <w:rFonts w:hAnsi="標楷體" w:hint="eastAsia"/>
                <w:color w:val="000000" w:themeColor="text1"/>
                <w:sz w:val="25"/>
                <w:szCs w:val="25"/>
              </w:rPr>
              <w:t>期間」</w:t>
            </w:r>
            <w:proofErr w:type="gramEnd"/>
            <w:r w:rsidRPr="002968D9">
              <w:rPr>
                <w:rFonts w:hAnsi="標楷體" w:hint="eastAsia"/>
                <w:color w:val="000000" w:themeColor="text1"/>
                <w:sz w:val="25"/>
                <w:szCs w:val="25"/>
              </w:rPr>
              <w:t>該如何計算？</w:t>
            </w:r>
          </w:p>
          <w:p w14:paraId="38E7605E"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t>2.華語中心每季開設</w:t>
            </w:r>
            <w:proofErr w:type="gramStart"/>
            <w:r w:rsidRPr="002968D9">
              <w:rPr>
                <w:rFonts w:hAnsi="標楷體" w:hint="eastAsia"/>
                <w:color w:val="000000" w:themeColor="text1"/>
                <w:sz w:val="25"/>
                <w:szCs w:val="25"/>
              </w:rPr>
              <w:t>班程，班程</w:t>
            </w:r>
            <w:proofErr w:type="gramEnd"/>
            <w:r w:rsidRPr="002968D9">
              <w:rPr>
                <w:rFonts w:hAnsi="標楷體" w:hint="eastAsia"/>
                <w:color w:val="000000" w:themeColor="text1"/>
                <w:sz w:val="25"/>
                <w:szCs w:val="25"/>
              </w:rPr>
              <w:t>之間或有</w:t>
            </w:r>
            <w:r w:rsidRPr="002968D9">
              <w:rPr>
                <w:rFonts w:hAnsi="標楷體"/>
                <w:color w:val="000000" w:themeColor="text1"/>
                <w:sz w:val="25"/>
                <w:szCs w:val="25"/>
              </w:rPr>
              <w:t>2</w:t>
            </w:r>
            <w:r w:rsidRPr="002968D9">
              <w:rPr>
                <w:rFonts w:hAnsi="標楷體" w:hint="eastAsia"/>
                <w:color w:val="000000" w:themeColor="text1"/>
                <w:sz w:val="25"/>
                <w:szCs w:val="25"/>
              </w:rPr>
              <w:t>至</w:t>
            </w:r>
            <w:r w:rsidRPr="002968D9">
              <w:rPr>
                <w:rFonts w:hAnsi="標楷體"/>
                <w:color w:val="000000" w:themeColor="text1"/>
                <w:sz w:val="25"/>
                <w:szCs w:val="25"/>
              </w:rPr>
              <w:t>9</w:t>
            </w:r>
            <w:r w:rsidRPr="002968D9">
              <w:rPr>
                <w:rFonts w:hAnsi="標楷體" w:hint="eastAsia"/>
                <w:color w:val="000000" w:themeColor="text1"/>
                <w:sz w:val="25"/>
                <w:szCs w:val="25"/>
              </w:rPr>
              <w:t>日未有課程</w:t>
            </w:r>
            <w:r w:rsidRPr="002968D9">
              <w:rPr>
                <w:rFonts w:hAnsi="標楷體"/>
                <w:color w:val="000000" w:themeColor="text1"/>
                <w:sz w:val="25"/>
                <w:szCs w:val="25"/>
              </w:rPr>
              <w:t>(</w:t>
            </w:r>
            <w:r w:rsidRPr="002968D9">
              <w:rPr>
                <w:rFonts w:hAnsi="標楷體" w:hint="eastAsia"/>
                <w:color w:val="000000" w:themeColor="text1"/>
                <w:sz w:val="25"/>
                <w:szCs w:val="25"/>
              </w:rPr>
              <w:t>華語教師無須授課</w:t>
            </w:r>
            <w:r w:rsidRPr="002968D9">
              <w:rPr>
                <w:rFonts w:hAnsi="標楷體"/>
                <w:color w:val="000000" w:themeColor="text1"/>
                <w:sz w:val="25"/>
                <w:szCs w:val="25"/>
              </w:rPr>
              <w:t>)</w:t>
            </w:r>
            <w:r w:rsidRPr="002968D9">
              <w:rPr>
                <w:rFonts w:hAnsi="標楷體" w:hint="eastAsia"/>
                <w:color w:val="000000" w:themeColor="text1"/>
                <w:sz w:val="25"/>
                <w:szCs w:val="25"/>
              </w:rPr>
              <w:t>，可否與該師協商將特休安排</w:t>
            </w:r>
            <w:proofErr w:type="gramStart"/>
            <w:r w:rsidRPr="002968D9">
              <w:rPr>
                <w:rFonts w:hAnsi="標楷體" w:hint="eastAsia"/>
                <w:color w:val="000000" w:themeColor="text1"/>
                <w:sz w:val="25"/>
                <w:szCs w:val="25"/>
              </w:rPr>
              <w:t>於班程之間</w:t>
            </w:r>
            <w:proofErr w:type="gramEnd"/>
            <w:r w:rsidRPr="002968D9">
              <w:rPr>
                <w:rFonts w:hAnsi="標楷體" w:hint="eastAsia"/>
                <w:color w:val="000000" w:themeColor="text1"/>
                <w:sz w:val="25"/>
                <w:szCs w:val="25"/>
              </w:rPr>
              <w:t>無課程之期間？</w:t>
            </w:r>
          </w:p>
          <w:p w14:paraId="1F68C4E6"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t>3.承上，若得協商調整，若華語教師之特休天數</w:t>
            </w:r>
            <w:proofErr w:type="gramStart"/>
            <w:r w:rsidRPr="002968D9">
              <w:rPr>
                <w:rFonts w:hAnsi="標楷體" w:hint="eastAsia"/>
                <w:color w:val="000000" w:themeColor="text1"/>
                <w:sz w:val="25"/>
                <w:szCs w:val="25"/>
              </w:rPr>
              <w:t>多於班程之間</w:t>
            </w:r>
            <w:proofErr w:type="gramEnd"/>
            <w:r w:rsidRPr="002968D9">
              <w:rPr>
                <w:rFonts w:hAnsi="標楷體" w:hint="eastAsia"/>
                <w:color w:val="000000" w:themeColor="text1"/>
                <w:sz w:val="25"/>
                <w:szCs w:val="25"/>
              </w:rPr>
              <w:t>無課程之天數，可否與該師協商，未休之特休日數以發給不休假獎金替代？</w:t>
            </w:r>
          </w:p>
          <w:p w14:paraId="115681BA"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t>4.若華語教師將特休安排於有課</w:t>
            </w:r>
            <w:proofErr w:type="gramStart"/>
            <w:r w:rsidRPr="002968D9">
              <w:rPr>
                <w:rFonts w:hAnsi="標楷體" w:hint="eastAsia"/>
                <w:color w:val="000000" w:themeColor="text1"/>
                <w:sz w:val="25"/>
                <w:szCs w:val="25"/>
              </w:rPr>
              <w:t>務</w:t>
            </w:r>
            <w:proofErr w:type="gramEnd"/>
            <w:r w:rsidRPr="002968D9">
              <w:rPr>
                <w:rFonts w:hAnsi="標楷體" w:hint="eastAsia"/>
                <w:color w:val="000000" w:themeColor="text1"/>
                <w:sz w:val="25"/>
                <w:szCs w:val="25"/>
              </w:rPr>
              <w:t>之日，則該師遺留之課</w:t>
            </w:r>
            <w:proofErr w:type="gramStart"/>
            <w:r w:rsidRPr="002968D9">
              <w:rPr>
                <w:rFonts w:hAnsi="標楷體" w:hint="eastAsia"/>
                <w:color w:val="000000" w:themeColor="text1"/>
                <w:sz w:val="25"/>
                <w:szCs w:val="25"/>
              </w:rPr>
              <w:t>務</w:t>
            </w:r>
            <w:proofErr w:type="gramEnd"/>
            <w:r w:rsidRPr="002968D9">
              <w:rPr>
                <w:rFonts w:hAnsi="標楷體" w:hint="eastAsia"/>
                <w:color w:val="000000" w:themeColor="text1"/>
                <w:sz w:val="25"/>
                <w:szCs w:val="25"/>
              </w:rPr>
              <w:t>如何處理？鐘點費應由誰支付？可否於勞動契約中寫明處理方式，如課</w:t>
            </w:r>
            <w:proofErr w:type="gramStart"/>
            <w:r w:rsidRPr="002968D9">
              <w:rPr>
                <w:rFonts w:hAnsi="標楷體" w:hint="eastAsia"/>
                <w:color w:val="000000" w:themeColor="text1"/>
                <w:sz w:val="25"/>
                <w:szCs w:val="25"/>
              </w:rPr>
              <w:t>務</w:t>
            </w:r>
            <w:proofErr w:type="gramEnd"/>
            <w:r w:rsidRPr="002968D9">
              <w:rPr>
                <w:rFonts w:hAnsi="標楷體" w:hint="eastAsia"/>
                <w:color w:val="000000" w:themeColor="text1"/>
                <w:sz w:val="25"/>
                <w:szCs w:val="25"/>
              </w:rPr>
              <w:t>及鐘點費應自理？</w:t>
            </w:r>
          </w:p>
        </w:tc>
        <w:tc>
          <w:tcPr>
            <w:tcW w:w="4110" w:type="dxa"/>
            <w:vAlign w:val="center"/>
          </w:tcPr>
          <w:p w14:paraId="3EBB6BB3" w14:textId="77777777" w:rsidR="001D1800" w:rsidRPr="002968D9" w:rsidRDefault="001D1800" w:rsidP="00E0151E">
            <w:pPr>
              <w:overflowPunct/>
              <w:adjustRightInd w:val="0"/>
              <w:jc w:val="left"/>
              <w:rPr>
                <w:rFonts w:hAnsi="標楷體"/>
                <w:b/>
                <w:color w:val="000000" w:themeColor="text1"/>
                <w:sz w:val="25"/>
                <w:szCs w:val="25"/>
              </w:rPr>
            </w:pPr>
            <w:r w:rsidRPr="002968D9">
              <w:rPr>
                <w:rFonts w:hAnsi="標楷體" w:hint="eastAsia"/>
                <w:b/>
                <w:color w:val="000000" w:themeColor="text1"/>
                <w:sz w:val="25"/>
                <w:szCs w:val="25"/>
              </w:rPr>
              <w:t>【勞動契約】</w:t>
            </w:r>
          </w:p>
          <w:p w14:paraId="371F9588"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t>1.勞基法施行細則第</w:t>
            </w:r>
            <w:r w:rsidRPr="002968D9">
              <w:rPr>
                <w:rFonts w:hAnsi="標楷體"/>
                <w:color w:val="000000" w:themeColor="text1"/>
                <w:sz w:val="25"/>
                <w:szCs w:val="25"/>
              </w:rPr>
              <w:t>5</w:t>
            </w:r>
            <w:r w:rsidRPr="002968D9">
              <w:rPr>
                <w:rFonts w:hAnsi="標楷體" w:hint="eastAsia"/>
                <w:color w:val="000000" w:themeColor="text1"/>
                <w:sz w:val="25"/>
                <w:szCs w:val="25"/>
              </w:rPr>
              <w:t>條規定(略)。</w:t>
            </w:r>
          </w:p>
          <w:p w14:paraId="51B864A3"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t>2.基上，</w:t>
            </w:r>
            <w:r w:rsidRPr="002968D9">
              <w:rPr>
                <w:rFonts w:hAnsi="標楷體" w:hint="eastAsia"/>
                <w:b/>
                <w:color w:val="000000" w:themeColor="text1"/>
                <w:sz w:val="25"/>
                <w:szCs w:val="25"/>
              </w:rPr>
              <w:t>如雙方勞動契約確屬不定期勞動契約</w:t>
            </w:r>
            <w:r w:rsidRPr="002968D9">
              <w:rPr>
                <w:rFonts w:hAnsi="標楷體" w:hint="eastAsia"/>
                <w:color w:val="000000" w:themeColor="text1"/>
                <w:sz w:val="25"/>
                <w:szCs w:val="25"/>
              </w:rPr>
              <w:t>，如無前開不定期契約因故停止履行之情事，華語教師之工作年資應自受</w:t>
            </w:r>
            <w:proofErr w:type="gramStart"/>
            <w:r w:rsidRPr="002968D9">
              <w:rPr>
                <w:rFonts w:hAnsi="標楷體" w:hint="eastAsia"/>
                <w:color w:val="000000" w:themeColor="text1"/>
                <w:sz w:val="25"/>
                <w:szCs w:val="25"/>
              </w:rPr>
              <w:t>僱</w:t>
            </w:r>
            <w:proofErr w:type="gramEnd"/>
            <w:r w:rsidRPr="002968D9">
              <w:rPr>
                <w:rFonts w:hAnsi="標楷體" w:hint="eastAsia"/>
                <w:color w:val="000000" w:themeColor="text1"/>
                <w:sz w:val="25"/>
                <w:szCs w:val="25"/>
              </w:rPr>
              <w:t>當日起算，如雙方勞動契約確屬定期契約，則契約屆滿後3個月後再簽約時，華語教師前後工作年資得不予</w:t>
            </w:r>
            <w:proofErr w:type="gramStart"/>
            <w:r w:rsidRPr="002968D9">
              <w:rPr>
                <w:rFonts w:hAnsi="標楷體" w:hint="eastAsia"/>
                <w:color w:val="000000" w:themeColor="text1"/>
                <w:sz w:val="25"/>
                <w:szCs w:val="25"/>
              </w:rPr>
              <w:t>併</w:t>
            </w:r>
            <w:proofErr w:type="gramEnd"/>
            <w:r w:rsidRPr="002968D9">
              <w:rPr>
                <w:rFonts w:hAnsi="標楷體" w:hint="eastAsia"/>
                <w:color w:val="000000" w:themeColor="text1"/>
                <w:sz w:val="25"/>
                <w:szCs w:val="25"/>
              </w:rPr>
              <w:t>計，惟如</w:t>
            </w:r>
            <w:proofErr w:type="gramStart"/>
            <w:r w:rsidRPr="002968D9">
              <w:rPr>
                <w:rFonts w:hAnsi="標楷體" w:hint="eastAsia"/>
                <w:color w:val="000000" w:themeColor="text1"/>
                <w:sz w:val="25"/>
                <w:szCs w:val="25"/>
              </w:rPr>
              <w:t>勞</w:t>
            </w:r>
            <w:proofErr w:type="gramEnd"/>
            <w:r w:rsidRPr="002968D9">
              <w:rPr>
                <w:rFonts w:hAnsi="標楷體" w:hint="eastAsia"/>
                <w:color w:val="000000" w:themeColor="text1"/>
                <w:sz w:val="25"/>
                <w:szCs w:val="25"/>
              </w:rPr>
              <w:t>雇雙方有優於法令約定</w:t>
            </w:r>
            <w:proofErr w:type="gramStart"/>
            <w:r w:rsidRPr="002968D9">
              <w:rPr>
                <w:rFonts w:hAnsi="標楷體" w:hint="eastAsia"/>
                <w:color w:val="000000" w:themeColor="text1"/>
                <w:sz w:val="25"/>
                <w:szCs w:val="25"/>
              </w:rPr>
              <w:t>併</w:t>
            </w:r>
            <w:proofErr w:type="gramEnd"/>
            <w:r w:rsidRPr="002968D9">
              <w:rPr>
                <w:rFonts w:hAnsi="標楷體" w:hint="eastAsia"/>
                <w:color w:val="000000" w:themeColor="text1"/>
                <w:sz w:val="25"/>
                <w:szCs w:val="25"/>
              </w:rPr>
              <w:t>計年資者，從其約定。</w:t>
            </w:r>
          </w:p>
          <w:p w14:paraId="29F9A013" w14:textId="77777777" w:rsidR="001D1800" w:rsidRPr="002968D9" w:rsidRDefault="001D1800" w:rsidP="00E0151E">
            <w:pPr>
              <w:ind w:left="297" w:hangingChars="110" w:hanging="297"/>
              <w:rPr>
                <w:rFonts w:hAnsi="標楷體"/>
                <w:b/>
                <w:color w:val="000000" w:themeColor="text1"/>
                <w:sz w:val="25"/>
                <w:szCs w:val="25"/>
              </w:rPr>
            </w:pPr>
            <w:r w:rsidRPr="002968D9">
              <w:rPr>
                <w:rFonts w:hAnsi="標楷體" w:hint="eastAsia"/>
                <w:b/>
                <w:color w:val="000000" w:themeColor="text1"/>
                <w:sz w:val="25"/>
                <w:szCs w:val="25"/>
              </w:rPr>
              <w:t>【特別休假】</w:t>
            </w:r>
          </w:p>
          <w:p w14:paraId="687ED117"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t>1.勞基法第38條規定(略)。所</w:t>
            </w:r>
            <w:proofErr w:type="gramStart"/>
            <w:r w:rsidRPr="002968D9">
              <w:rPr>
                <w:rFonts w:hAnsi="標楷體" w:hint="eastAsia"/>
                <w:color w:val="000000" w:themeColor="text1"/>
                <w:sz w:val="25"/>
                <w:szCs w:val="25"/>
              </w:rPr>
              <w:t>詢</w:t>
            </w:r>
            <w:proofErr w:type="gramEnd"/>
            <w:r w:rsidRPr="002968D9">
              <w:rPr>
                <w:rFonts w:hAnsi="標楷體" w:hint="eastAsia"/>
                <w:color w:val="000000" w:themeColor="text1"/>
                <w:sz w:val="25"/>
                <w:szCs w:val="25"/>
              </w:rPr>
              <w:t>「繼續工作滿一定</w:t>
            </w:r>
            <w:proofErr w:type="gramStart"/>
            <w:r w:rsidRPr="002968D9">
              <w:rPr>
                <w:rFonts w:hAnsi="標楷體" w:hint="eastAsia"/>
                <w:color w:val="000000" w:themeColor="text1"/>
                <w:sz w:val="25"/>
                <w:szCs w:val="25"/>
              </w:rPr>
              <w:t>期間」</w:t>
            </w:r>
            <w:proofErr w:type="gramEnd"/>
            <w:r w:rsidRPr="002968D9">
              <w:rPr>
                <w:rFonts w:hAnsi="標楷體" w:hint="eastAsia"/>
                <w:color w:val="000000" w:themeColor="text1"/>
                <w:sz w:val="25"/>
                <w:szCs w:val="25"/>
              </w:rPr>
              <w:t>疑義，仍應視華語教師前、</w:t>
            </w:r>
            <w:proofErr w:type="gramStart"/>
            <w:r w:rsidRPr="002968D9">
              <w:rPr>
                <w:rFonts w:hAnsi="標楷體" w:hint="eastAsia"/>
                <w:color w:val="000000" w:themeColor="text1"/>
                <w:sz w:val="25"/>
                <w:szCs w:val="25"/>
              </w:rPr>
              <w:t>後聘期</w:t>
            </w:r>
            <w:proofErr w:type="gramEnd"/>
            <w:r w:rsidRPr="002968D9">
              <w:rPr>
                <w:rFonts w:hAnsi="標楷體" w:hint="eastAsia"/>
                <w:color w:val="000000" w:themeColor="text1"/>
                <w:sz w:val="25"/>
                <w:szCs w:val="25"/>
              </w:rPr>
              <w:t>工作年資得否</w:t>
            </w:r>
            <w:proofErr w:type="gramStart"/>
            <w:r w:rsidRPr="002968D9">
              <w:rPr>
                <w:rFonts w:hAnsi="標楷體" w:hint="eastAsia"/>
                <w:color w:val="000000" w:themeColor="text1"/>
                <w:sz w:val="25"/>
                <w:szCs w:val="25"/>
              </w:rPr>
              <w:t>併</w:t>
            </w:r>
            <w:proofErr w:type="gramEnd"/>
            <w:r w:rsidRPr="002968D9">
              <w:rPr>
                <w:rFonts w:hAnsi="標楷體" w:hint="eastAsia"/>
                <w:color w:val="000000" w:themeColor="text1"/>
                <w:sz w:val="25"/>
                <w:szCs w:val="25"/>
              </w:rPr>
              <w:t>計而定。</w:t>
            </w:r>
            <w:proofErr w:type="gramStart"/>
            <w:r w:rsidRPr="002968D9">
              <w:rPr>
                <w:rFonts w:hAnsi="標楷體" w:hint="eastAsia"/>
                <w:color w:val="000000" w:themeColor="text1"/>
                <w:sz w:val="25"/>
                <w:szCs w:val="25"/>
              </w:rPr>
              <w:t>查同法</w:t>
            </w:r>
            <w:proofErr w:type="gramEnd"/>
            <w:r w:rsidRPr="002968D9">
              <w:rPr>
                <w:rFonts w:hAnsi="標楷體" w:hint="eastAsia"/>
                <w:color w:val="000000" w:themeColor="text1"/>
                <w:sz w:val="25"/>
                <w:szCs w:val="25"/>
              </w:rPr>
              <w:t>第38條第2項規定，特別休假期日，由勞工排定之。</w:t>
            </w:r>
          </w:p>
          <w:p w14:paraId="6428578A"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t>2.勞工請特別休假係免除「原定正常工作時間」之出勤義務，華語教師於無課程</w:t>
            </w:r>
            <w:proofErr w:type="gramStart"/>
            <w:r w:rsidRPr="002968D9">
              <w:rPr>
                <w:rFonts w:hAnsi="標楷體" w:hint="eastAsia"/>
                <w:color w:val="000000" w:themeColor="text1"/>
                <w:sz w:val="25"/>
                <w:szCs w:val="25"/>
              </w:rPr>
              <w:t>期間倘</w:t>
            </w:r>
            <w:proofErr w:type="gramEnd"/>
            <w:r w:rsidRPr="002968D9">
              <w:rPr>
                <w:rFonts w:hAnsi="標楷體" w:hint="eastAsia"/>
                <w:color w:val="000000" w:themeColor="text1"/>
                <w:sz w:val="25"/>
                <w:szCs w:val="25"/>
              </w:rPr>
              <w:t>無出勤義務，</w:t>
            </w:r>
            <w:r w:rsidRPr="002968D9">
              <w:rPr>
                <w:rFonts w:hAnsi="標楷體" w:hint="eastAsia"/>
                <w:b/>
                <w:color w:val="000000" w:themeColor="text1"/>
                <w:sz w:val="25"/>
                <w:szCs w:val="25"/>
              </w:rPr>
              <w:t>本無須請特別休假</w:t>
            </w:r>
            <w:r w:rsidRPr="002968D9">
              <w:rPr>
                <w:rFonts w:hAnsi="標楷體" w:hint="eastAsia"/>
                <w:color w:val="000000" w:themeColor="text1"/>
                <w:sz w:val="25"/>
                <w:szCs w:val="25"/>
              </w:rPr>
              <w:t>。</w:t>
            </w:r>
          </w:p>
          <w:p w14:paraId="7AB33075" w14:textId="77777777" w:rsidR="001D1800" w:rsidRPr="002968D9" w:rsidRDefault="001D1800" w:rsidP="00E0151E">
            <w:pPr>
              <w:ind w:left="297" w:hangingChars="110" w:hanging="297"/>
              <w:rPr>
                <w:rFonts w:hAnsi="標楷體"/>
                <w:b/>
                <w:color w:val="000000" w:themeColor="text1"/>
                <w:sz w:val="25"/>
                <w:szCs w:val="25"/>
              </w:rPr>
            </w:pPr>
            <w:r w:rsidRPr="002968D9">
              <w:rPr>
                <w:rFonts w:hAnsi="標楷體" w:hint="eastAsia"/>
                <w:b/>
                <w:color w:val="000000" w:themeColor="text1"/>
                <w:sz w:val="25"/>
                <w:szCs w:val="25"/>
              </w:rPr>
              <w:t>【工資】</w:t>
            </w:r>
          </w:p>
          <w:p w14:paraId="4756E4DA"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t>1.依勞基法第39條規定(略)。同法第38條第4項規定(略)。</w:t>
            </w:r>
          </w:p>
          <w:p w14:paraId="6B964BD8"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t>2.基上，勞工於年度終結或契約終止時而未休完之特別休假日數，不論未休原因為何，</w:t>
            </w:r>
            <w:proofErr w:type="gramStart"/>
            <w:r w:rsidRPr="002968D9">
              <w:rPr>
                <w:rFonts w:hAnsi="標楷體" w:hint="eastAsia"/>
                <w:color w:val="000000" w:themeColor="text1"/>
                <w:sz w:val="25"/>
                <w:szCs w:val="25"/>
              </w:rPr>
              <w:t>雇主均應依</w:t>
            </w:r>
            <w:proofErr w:type="gramEnd"/>
            <w:r w:rsidRPr="002968D9">
              <w:rPr>
                <w:rFonts w:hAnsi="標楷體" w:hint="eastAsia"/>
                <w:color w:val="000000" w:themeColor="text1"/>
                <w:sz w:val="25"/>
                <w:szCs w:val="25"/>
              </w:rPr>
              <w:t>規定發給工資。</w:t>
            </w:r>
          </w:p>
        </w:tc>
      </w:tr>
      <w:tr w:rsidR="00E5686A" w:rsidRPr="002968D9" w14:paraId="65976FFB" w14:textId="77777777" w:rsidTr="00E0151E">
        <w:trPr>
          <w:jc w:val="center"/>
        </w:trPr>
        <w:tc>
          <w:tcPr>
            <w:tcW w:w="421" w:type="dxa"/>
            <w:vAlign w:val="center"/>
          </w:tcPr>
          <w:p w14:paraId="18EA4D56" w14:textId="77777777" w:rsidR="001D1800" w:rsidRPr="002968D9" w:rsidRDefault="001D1800" w:rsidP="00E0151E">
            <w:pPr>
              <w:jc w:val="center"/>
              <w:rPr>
                <w:rFonts w:hAnsi="標楷體"/>
                <w:color w:val="000000" w:themeColor="text1"/>
                <w:sz w:val="25"/>
                <w:szCs w:val="25"/>
              </w:rPr>
            </w:pPr>
            <w:r w:rsidRPr="002968D9">
              <w:rPr>
                <w:rFonts w:hAnsi="標楷體" w:hint="eastAsia"/>
                <w:color w:val="000000" w:themeColor="text1"/>
                <w:sz w:val="25"/>
                <w:szCs w:val="25"/>
              </w:rPr>
              <w:t>5</w:t>
            </w:r>
          </w:p>
        </w:tc>
        <w:tc>
          <w:tcPr>
            <w:tcW w:w="1275" w:type="dxa"/>
            <w:vAlign w:val="center"/>
          </w:tcPr>
          <w:p w14:paraId="6FA59CE7"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產假、</w:t>
            </w:r>
          </w:p>
          <w:p w14:paraId="3F8140C1"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病假</w:t>
            </w:r>
          </w:p>
        </w:tc>
        <w:tc>
          <w:tcPr>
            <w:tcW w:w="3828" w:type="dxa"/>
            <w:vAlign w:val="center"/>
          </w:tcPr>
          <w:p w14:paraId="5C9E093F"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color w:val="000000" w:themeColor="text1"/>
                <w:sz w:val="25"/>
                <w:szCs w:val="25"/>
              </w:rPr>
              <w:t>1.</w:t>
            </w:r>
            <w:r w:rsidRPr="002968D9">
              <w:rPr>
                <w:rFonts w:hAnsi="標楷體" w:hint="eastAsia"/>
                <w:color w:val="000000" w:themeColor="text1"/>
                <w:sz w:val="25"/>
                <w:szCs w:val="25"/>
              </w:rPr>
              <w:t>華語教師如請病假，學校可否要求華語教師以補課替代，</w:t>
            </w:r>
            <w:proofErr w:type="gramStart"/>
            <w:r w:rsidRPr="002968D9">
              <w:rPr>
                <w:rFonts w:hAnsi="標楷體" w:hint="eastAsia"/>
                <w:color w:val="000000" w:themeColor="text1"/>
                <w:sz w:val="25"/>
                <w:szCs w:val="25"/>
              </w:rPr>
              <w:t>不</w:t>
            </w:r>
            <w:proofErr w:type="gramEnd"/>
            <w:r w:rsidRPr="002968D9">
              <w:rPr>
                <w:rFonts w:hAnsi="標楷體" w:hint="eastAsia"/>
                <w:color w:val="000000" w:themeColor="text1"/>
                <w:sz w:val="25"/>
                <w:szCs w:val="25"/>
              </w:rPr>
              <w:t>另行支付代課鐘點費及華語教師病假之半薪？</w:t>
            </w:r>
          </w:p>
          <w:p w14:paraId="35D5ADA0"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color w:val="000000" w:themeColor="text1"/>
                <w:sz w:val="25"/>
                <w:szCs w:val="25"/>
              </w:rPr>
              <w:t>2.</w:t>
            </w:r>
            <w:r w:rsidRPr="002968D9">
              <w:rPr>
                <w:rFonts w:hAnsi="標楷體" w:hint="eastAsia"/>
                <w:color w:val="000000" w:themeColor="text1"/>
                <w:sz w:val="25"/>
                <w:szCs w:val="25"/>
              </w:rPr>
              <w:t>華語教師請病假，堅持請人代</w:t>
            </w:r>
            <w:r w:rsidRPr="002968D9">
              <w:rPr>
                <w:rFonts w:hAnsi="標楷體" w:hint="eastAsia"/>
                <w:color w:val="000000" w:themeColor="text1"/>
                <w:sz w:val="25"/>
                <w:szCs w:val="25"/>
              </w:rPr>
              <w:lastRenderedPageBreak/>
              <w:t>課，代課鐘點費由誰支付</w:t>
            </w:r>
            <w:r w:rsidRPr="002968D9">
              <w:rPr>
                <w:rFonts w:hAnsi="標楷體"/>
                <w:color w:val="000000" w:themeColor="text1"/>
                <w:sz w:val="25"/>
                <w:szCs w:val="25"/>
              </w:rPr>
              <w:t>?</w:t>
            </w:r>
            <w:r w:rsidRPr="002968D9">
              <w:rPr>
                <w:rFonts w:hAnsi="標楷體" w:hint="eastAsia"/>
                <w:color w:val="000000" w:themeColor="text1"/>
                <w:sz w:val="25"/>
                <w:szCs w:val="25"/>
              </w:rPr>
              <w:t>另病假之半薪</w:t>
            </w:r>
            <w:r w:rsidRPr="002968D9">
              <w:rPr>
                <w:rFonts w:hAnsi="標楷體"/>
                <w:color w:val="000000" w:themeColor="text1"/>
                <w:sz w:val="25"/>
                <w:szCs w:val="25"/>
              </w:rPr>
              <w:t>(</w:t>
            </w:r>
            <w:r w:rsidRPr="002968D9">
              <w:rPr>
                <w:rFonts w:hAnsi="標楷體" w:hint="eastAsia"/>
                <w:color w:val="000000" w:themeColor="text1"/>
                <w:sz w:val="25"/>
                <w:szCs w:val="25"/>
              </w:rPr>
              <w:t>鐘點費</w:t>
            </w:r>
            <w:r w:rsidRPr="002968D9">
              <w:rPr>
                <w:rFonts w:hAnsi="標楷體"/>
                <w:color w:val="000000" w:themeColor="text1"/>
                <w:sz w:val="25"/>
                <w:szCs w:val="25"/>
              </w:rPr>
              <w:t>)</w:t>
            </w:r>
            <w:r w:rsidRPr="002968D9">
              <w:rPr>
                <w:rFonts w:hAnsi="標楷體" w:hint="eastAsia"/>
                <w:color w:val="000000" w:themeColor="text1"/>
                <w:sz w:val="25"/>
                <w:szCs w:val="25"/>
              </w:rPr>
              <w:t>是否由學校支付</w:t>
            </w:r>
            <w:r w:rsidRPr="002968D9">
              <w:rPr>
                <w:rFonts w:hAnsi="標楷體"/>
                <w:color w:val="000000" w:themeColor="text1"/>
                <w:sz w:val="25"/>
                <w:szCs w:val="25"/>
              </w:rPr>
              <w:t>?</w:t>
            </w:r>
          </w:p>
          <w:p w14:paraId="617290A4"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color w:val="000000" w:themeColor="text1"/>
                <w:sz w:val="25"/>
                <w:szCs w:val="25"/>
              </w:rPr>
              <w:t>3.</w:t>
            </w:r>
            <w:r w:rsidRPr="002968D9">
              <w:rPr>
                <w:rFonts w:hAnsi="標楷體" w:hint="eastAsia"/>
                <w:color w:val="000000" w:themeColor="text1"/>
                <w:sz w:val="25"/>
                <w:szCs w:val="25"/>
              </w:rPr>
              <w:t>妊娠2個月到3個月流產者，給予產假1星期；妊娠未滿2個月流產者，給予產假5日。兼任華語教師上課大都為平日，如遇假日，學校仍須給付鐘點費嗎</w:t>
            </w:r>
            <w:r w:rsidRPr="002968D9">
              <w:rPr>
                <w:rFonts w:hAnsi="標楷體"/>
                <w:color w:val="000000" w:themeColor="text1"/>
                <w:sz w:val="25"/>
                <w:szCs w:val="25"/>
              </w:rPr>
              <w:t>?</w:t>
            </w:r>
          </w:p>
        </w:tc>
        <w:tc>
          <w:tcPr>
            <w:tcW w:w="4110" w:type="dxa"/>
            <w:vAlign w:val="center"/>
          </w:tcPr>
          <w:p w14:paraId="0323C24B" w14:textId="77777777" w:rsidR="001D1800" w:rsidRPr="002968D9" w:rsidRDefault="001D1800" w:rsidP="00E0151E">
            <w:pPr>
              <w:rPr>
                <w:rFonts w:hAnsi="標楷體"/>
                <w:color w:val="000000" w:themeColor="text1"/>
                <w:sz w:val="25"/>
                <w:szCs w:val="25"/>
              </w:rPr>
            </w:pPr>
            <w:r w:rsidRPr="002968D9">
              <w:rPr>
                <w:rFonts w:hAnsi="標楷體" w:hint="eastAsia"/>
                <w:color w:val="000000" w:themeColor="text1"/>
                <w:sz w:val="25"/>
                <w:szCs w:val="25"/>
              </w:rPr>
              <w:lastRenderedPageBreak/>
              <w:t>【病假】</w:t>
            </w:r>
          </w:p>
          <w:p w14:paraId="0DE15B24"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t>1.勞工因普通傷害、疾病或生理原因必須治療或休養者，得依勞工請假規則第4條規定請普通傷病假。又勞工請普通傷病假係免除</w:t>
            </w:r>
            <w:r w:rsidRPr="002968D9">
              <w:rPr>
                <w:rFonts w:hAnsi="標楷體" w:hint="eastAsia"/>
                <w:color w:val="000000" w:themeColor="text1"/>
                <w:sz w:val="25"/>
                <w:szCs w:val="25"/>
              </w:rPr>
              <w:lastRenderedPageBreak/>
              <w:t>「原定正常工作時間」之出勤義務，</w:t>
            </w:r>
            <w:r w:rsidRPr="002968D9">
              <w:rPr>
                <w:rFonts w:hAnsi="標楷體" w:hint="eastAsia"/>
                <w:b/>
                <w:color w:val="000000" w:themeColor="text1"/>
                <w:sz w:val="25"/>
                <w:szCs w:val="25"/>
              </w:rPr>
              <w:t>雇主不得要求勞工補行工作</w:t>
            </w:r>
            <w:r w:rsidRPr="002968D9">
              <w:rPr>
                <w:rFonts w:hAnsi="標楷體" w:hint="eastAsia"/>
                <w:color w:val="000000" w:themeColor="text1"/>
                <w:sz w:val="25"/>
                <w:szCs w:val="25"/>
              </w:rPr>
              <w:t>。</w:t>
            </w:r>
          </w:p>
          <w:p w14:paraId="197227C9"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t>2.依勞工請假規則第4條第3項規定(略)。</w:t>
            </w:r>
            <w:proofErr w:type="gramStart"/>
            <w:r w:rsidRPr="002968D9">
              <w:rPr>
                <w:rFonts w:hAnsi="標楷體" w:hint="eastAsia"/>
                <w:color w:val="000000" w:themeColor="text1"/>
                <w:sz w:val="25"/>
                <w:szCs w:val="25"/>
              </w:rPr>
              <w:t>爰</w:t>
            </w:r>
            <w:proofErr w:type="gramEnd"/>
            <w:r w:rsidRPr="002968D9">
              <w:rPr>
                <w:rFonts w:hAnsi="標楷體" w:hint="eastAsia"/>
                <w:color w:val="000000" w:themeColor="text1"/>
                <w:sz w:val="25"/>
                <w:szCs w:val="25"/>
              </w:rPr>
              <w:t>勞工如依前開事由請病假，雇主應依規定給薪。</w:t>
            </w:r>
          </w:p>
          <w:p w14:paraId="4B6CFADF" w14:textId="77777777" w:rsidR="001D1800" w:rsidRPr="002968D9" w:rsidRDefault="001D1800" w:rsidP="00E0151E">
            <w:pPr>
              <w:ind w:left="297" w:hangingChars="110" w:hanging="297"/>
              <w:rPr>
                <w:rFonts w:hAnsi="標楷體"/>
                <w:b/>
                <w:color w:val="000000" w:themeColor="text1"/>
                <w:sz w:val="25"/>
                <w:szCs w:val="25"/>
              </w:rPr>
            </w:pPr>
            <w:r w:rsidRPr="002968D9">
              <w:rPr>
                <w:rFonts w:hAnsi="標楷體" w:hint="eastAsia"/>
                <w:b/>
                <w:color w:val="000000" w:themeColor="text1"/>
                <w:sz w:val="25"/>
                <w:szCs w:val="25"/>
              </w:rPr>
              <w:t>【產假】</w:t>
            </w:r>
          </w:p>
          <w:p w14:paraId="2EE12756" w14:textId="77777777" w:rsidR="001D1800" w:rsidRPr="002968D9" w:rsidRDefault="001D1800" w:rsidP="00E0151E">
            <w:pPr>
              <w:ind w:left="297" w:hangingChars="110" w:hanging="297"/>
              <w:rPr>
                <w:rFonts w:hAnsi="標楷體"/>
                <w:color w:val="000000" w:themeColor="text1"/>
                <w:sz w:val="25"/>
                <w:szCs w:val="25"/>
              </w:rPr>
            </w:pPr>
            <w:r w:rsidRPr="002968D9">
              <w:rPr>
                <w:rFonts w:hAnsi="標楷體" w:hint="eastAsia"/>
                <w:color w:val="000000" w:themeColor="text1"/>
                <w:sz w:val="25"/>
                <w:szCs w:val="25"/>
              </w:rPr>
              <w:t>1.勞基法第50條所定產假係依</w:t>
            </w:r>
            <w:proofErr w:type="gramStart"/>
            <w:r w:rsidRPr="002968D9">
              <w:rPr>
                <w:rFonts w:hAnsi="標楷體" w:hint="eastAsia"/>
                <w:color w:val="000000" w:themeColor="text1"/>
                <w:sz w:val="25"/>
                <w:szCs w:val="25"/>
              </w:rPr>
              <w:t>曆</w:t>
            </w:r>
            <w:proofErr w:type="gramEnd"/>
            <w:r w:rsidRPr="002968D9">
              <w:rPr>
                <w:rFonts w:hAnsi="標楷體" w:hint="eastAsia"/>
                <w:color w:val="000000" w:themeColor="text1"/>
                <w:sz w:val="25"/>
                <w:szCs w:val="25"/>
              </w:rPr>
              <w:t>連續計算(略)。</w:t>
            </w:r>
            <w:proofErr w:type="gramStart"/>
            <w:r w:rsidRPr="002968D9">
              <w:rPr>
                <w:rFonts w:hAnsi="標楷體" w:hint="eastAsia"/>
                <w:color w:val="000000" w:themeColor="text1"/>
                <w:sz w:val="25"/>
                <w:szCs w:val="25"/>
              </w:rPr>
              <w:t>惟</w:t>
            </w:r>
            <w:proofErr w:type="gramEnd"/>
            <w:r w:rsidRPr="002968D9">
              <w:rPr>
                <w:rFonts w:hAnsi="標楷體" w:hint="eastAsia"/>
                <w:color w:val="000000" w:themeColor="text1"/>
                <w:sz w:val="25"/>
                <w:szCs w:val="25"/>
              </w:rPr>
              <w:t>勞資雙方約定若有優於前開規定者，從其約定。</w:t>
            </w:r>
          </w:p>
          <w:p w14:paraId="0EAEDE6B" w14:textId="77777777" w:rsidR="001D1800" w:rsidRPr="002968D9" w:rsidRDefault="001D1800" w:rsidP="00E0151E">
            <w:pPr>
              <w:ind w:left="297" w:hangingChars="110" w:hanging="297"/>
              <w:rPr>
                <w:rFonts w:hAnsi="標楷體"/>
                <w:b/>
                <w:color w:val="000000" w:themeColor="text1"/>
                <w:sz w:val="25"/>
                <w:szCs w:val="25"/>
              </w:rPr>
            </w:pPr>
            <w:r w:rsidRPr="002968D9">
              <w:rPr>
                <w:rFonts w:hAnsi="標楷體" w:hint="eastAsia"/>
                <w:color w:val="000000" w:themeColor="text1"/>
                <w:sz w:val="25"/>
                <w:szCs w:val="25"/>
              </w:rPr>
              <w:t>2.</w:t>
            </w:r>
            <w:r w:rsidRPr="002968D9">
              <w:rPr>
                <w:rFonts w:hAnsi="標楷體" w:hint="eastAsia"/>
                <w:b/>
                <w:color w:val="000000" w:themeColor="text1"/>
                <w:sz w:val="25"/>
                <w:szCs w:val="25"/>
              </w:rPr>
              <w:t>性別平等工作法</w:t>
            </w:r>
            <w:r w:rsidRPr="002968D9">
              <w:rPr>
                <w:rFonts w:hAnsi="標楷體" w:hint="eastAsia"/>
                <w:color w:val="000000" w:themeColor="text1"/>
                <w:sz w:val="25"/>
                <w:szCs w:val="25"/>
              </w:rPr>
              <w:t>第15條第1項及第2項規定(略)。</w:t>
            </w:r>
            <w:proofErr w:type="gramStart"/>
            <w:r w:rsidRPr="002968D9">
              <w:rPr>
                <w:rFonts w:hAnsi="標楷體" w:hint="eastAsia"/>
                <w:color w:val="000000" w:themeColor="text1"/>
                <w:sz w:val="25"/>
                <w:szCs w:val="25"/>
              </w:rPr>
              <w:t>爰</w:t>
            </w:r>
            <w:proofErr w:type="gramEnd"/>
            <w:r w:rsidRPr="002968D9">
              <w:rPr>
                <w:rFonts w:hAnsi="標楷體" w:hint="eastAsia"/>
                <w:color w:val="000000" w:themeColor="text1"/>
                <w:sz w:val="25"/>
                <w:szCs w:val="25"/>
              </w:rPr>
              <w:t>受</w:t>
            </w:r>
            <w:proofErr w:type="gramStart"/>
            <w:r w:rsidRPr="002968D9">
              <w:rPr>
                <w:rFonts w:hAnsi="標楷體" w:hint="eastAsia"/>
                <w:color w:val="000000" w:themeColor="text1"/>
                <w:sz w:val="25"/>
                <w:szCs w:val="25"/>
              </w:rPr>
              <w:t>僱</w:t>
            </w:r>
            <w:proofErr w:type="gramEnd"/>
            <w:r w:rsidRPr="002968D9">
              <w:rPr>
                <w:rFonts w:hAnsi="標楷體" w:hint="eastAsia"/>
                <w:color w:val="000000" w:themeColor="text1"/>
                <w:sz w:val="25"/>
                <w:szCs w:val="25"/>
              </w:rPr>
              <w:t>者最遲於分娩或流產事實發生之日起得依法請產假，並依</w:t>
            </w:r>
            <w:proofErr w:type="gramStart"/>
            <w:r w:rsidRPr="002968D9">
              <w:rPr>
                <w:rFonts w:hAnsi="標楷體" w:hint="eastAsia"/>
                <w:color w:val="000000" w:themeColor="text1"/>
                <w:sz w:val="25"/>
                <w:szCs w:val="25"/>
              </w:rPr>
              <w:t>曆</w:t>
            </w:r>
            <w:proofErr w:type="gramEnd"/>
            <w:r w:rsidRPr="002968D9">
              <w:rPr>
                <w:rFonts w:hAnsi="標楷體" w:hint="eastAsia"/>
                <w:color w:val="000000" w:themeColor="text1"/>
                <w:sz w:val="25"/>
                <w:szCs w:val="25"/>
              </w:rPr>
              <w:t>連續計算，</w:t>
            </w:r>
            <w:r w:rsidRPr="002968D9">
              <w:rPr>
                <w:rFonts w:hAnsi="標楷體" w:hint="eastAsia"/>
                <w:b/>
                <w:color w:val="000000" w:themeColor="text1"/>
                <w:sz w:val="25"/>
                <w:szCs w:val="25"/>
              </w:rPr>
              <w:t>如遇星期例假、紀念日、勞動節日及其他由中央主管機關規定應放假之日，均包括在內無庸扣除</w:t>
            </w:r>
            <w:r w:rsidRPr="002968D9">
              <w:rPr>
                <w:rFonts w:hAnsi="標楷體" w:hint="eastAsia"/>
                <w:color w:val="000000" w:themeColor="text1"/>
                <w:sz w:val="25"/>
                <w:szCs w:val="25"/>
              </w:rPr>
              <w:t>。</w:t>
            </w:r>
          </w:p>
        </w:tc>
      </w:tr>
      <w:tr w:rsidR="00E5686A" w:rsidRPr="002968D9" w14:paraId="6F335842" w14:textId="77777777" w:rsidTr="00E0151E">
        <w:trPr>
          <w:jc w:val="center"/>
        </w:trPr>
        <w:tc>
          <w:tcPr>
            <w:tcW w:w="421" w:type="dxa"/>
            <w:vAlign w:val="center"/>
          </w:tcPr>
          <w:p w14:paraId="7DAFEA77" w14:textId="77777777" w:rsidR="001D1800" w:rsidRPr="002968D9" w:rsidRDefault="001D1800" w:rsidP="00E0151E">
            <w:pPr>
              <w:jc w:val="center"/>
              <w:rPr>
                <w:rFonts w:hAnsi="標楷體"/>
                <w:color w:val="000000" w:themeColor="text1"/>
                <w:sz w:val="25"/>
                <w:szCs w:val="25"/>
              </w:rPr>
            </w:pPr>
            <w:r w:rsidRPr="002968D9">
              <w:rPr>
                <w:rFonts w:hAnsi="標楷體" w:hint="eastAsia"/>
                <w:color w:val="000000" w:themeColor="text1"/>
                <w:sz w:val="25"/>
                <w:szCs w:val="25"/>
              </w:rPr>
              <w:lastRenderedPageBreak/>
              <w:t>6</w:t>
            </w:r>
          </w:p>
        </w:tc>
        <w:tc>
          <w:tcPr>
            <w:tcW w:w="1275" w:type="dxa"/>
            <w:vAlign w:val="center"/>
          </w:tcPr>
          <w:p w14:paraId="60C2C1DA" w14:textId="77777777" w:rsidR="001D1800" w:rsidRPr="002968D9" w:rsidRDefault="001D1800" w:rsidP="00E0151E">
            <w:pPr>
              <w:jc w:val="center"/>
              <w:rPr>
                <w:rFonts w:hAnsi="標楷體"/>
                <w:b/>
                <w:color w:val="000000" w:themeColor="text1"/>
                <w:sz w:val="25"/>
                <w:szCs w:val="25"/>
              </w:rPr>
            </w:pPr>
            <w:r w:rsidRPr="002968D9">
              <w:rPr>
                <w:rFonts w:hAnsi="標楷體" w:hint="eastAsia"/>
                <w:b/>
                <w:color w:val="000000" w:themeColor="text1"/>
                <w:sz w:val="25"/>
                <w:szCs w:val="25"/>
              </w:rPr>
              <w:t>出勤紀錄</w:t>
            </w:r>
          </w:p>
        </w:tc>
        <w:tc>
          <w:tcPr>
            <w:tcW w:w="3828" w:type="dxa"/>
            <w:vAlign w:val="center"/>
          </w:tcPr>
          <w:p w14:paraId="2A93B452" w14:textId="77777777" w:rsidR="001D1800" w:rsidRPr="002968D9" w:rsidRDefault="001D1800" w:rsidP="00E0151E">
            <w:pPr>
              <w:rPr>
                <w:rFonts w:hAnsi="標楷體"/>
                <w:color w:val="000000" w:themeColor="text1"/>
                <w:sz w:val="25"/>
                <w:szCs w:val="25"/>
              </w:rPr>
            </w:pPr>
            <w:r w:rsidRPr="002968D9">
              <w:rPr>
                <w:rFonts w:hAnsi="標楷體" w:hint="eastAsia"/>
                <w:color w:val="000000" w:themeColor="text1"/>
                <w:sz w:val="25"/>
                <w:szCs w:val="25"/>
              </w:rPr>
              <w:t>得否以華語教師確實到班授課之情形視同出勤紀錄？</w:t>
            </w:r>
          </w:p>
        </w:tc>
        <w:tc>
          <w:tcPr>
            <w:tcW w:w="4110" w:type="dxa"/>
            <w:vAlign w:val="center"/>
          </w:tcPr>
          <w:p w14:paraId="7F796562" w14:textId="77777777" w:rsidR="001D1800" w:rsidRPr="002968D9" w:rsidRDefault="001D1800" w:rsidP="00E0151E">
            <w:pPr>
              <w:rPr>
                <w:rFonts w:hAnsi="標楷體"/>
                <w:color w:val="000000" w:themeColor="text1"/>
                <w:sz w:val="25"/>
                <w:szCs w:val="25"/>
              </w:rPr>
            </w:pPr>
            <w:r w:rsidRPr="002968D9">
              <w:rPr>
                <w:rFonts w:hAnsi="標楷體" w:hint="eastAsia"/>
                <w:color w:val="000000" w:themeColor="text1"/>
                <w:sz w:val="25"/>
                <w:szCs w:val="25"/>
              </w:rPr>
              <w:t>勞基法第30條第5項及第6項規定，雇主應置備勞工出勤紀錄，並保存5年；前開出勤紀錄，應逐日核實記載勞工出勤情形至「分鐘」為止。勞基法有關出勤紀錄，其記錄方式多元，</w:t>
            </w:r>
            <w:r w:rsidRPr="002968D9">
              <w:rPr>
                <w:rFonts w:hAnsi="標楷體" w:hint="eastAsia"/>
                <w:b/>
                <w:color w:val="000000" w:themeColor="text1"/>
                <w:sz w:val="25"/>
                <w:szCs w:val="25"/>
              </w:rPr>
              <w:t>非僅以事業單位之簽到簿或出勤卡為限</w:t>
            </w:r>
            <w:r w:rsidRPr="002968D9">
              <w:rPr>
                <w:rFonts w:hAnsi="標楷體" w:hint="eastAsia"/>
                <w:color w:val="000000" w:themeColor="text1"/>
                <w:sz w:val="25"/>
                <w:szCs w:val="25"/>
              </w:rPr>
              <w:t>，</w:t>
            </w:r>
            <w:proofErr w:type="gramStart"/>
            <w:r w:rsidRPr="002968D9">
              <w:rPr>
                <w:rFonts w:hAnsi="標楷體" w:hint="eastAsia"/>
                <w:color w:val="000000" w:themeColor="text1"/>
                <w:sz w:val="25"/>
                <w:szCs w:val="25"/>
              </w:rPr>
              <w:t>可輔以</w:t>
            </w:r>
            <w:proofErr w:type="gramEnd"/>
            <w:r w:rsidRPr="002968D9">
              <w:rPr>
                <w:rFonts w:hAnsi="標楷體" w:hint="eastAsia"/>
                <w:color w:val="000000" w:themeColor="text1"/>
                <w:sz w:val="25"/>
                <w:szCs w:val="25"/>
              </w:rPr>
              <w:t>電腦資訊或電子通信設備協助記載，例如：電腦、手機、APP、通訊軟體等，也可由勞工自行記載工作時間後，交付雇主登載，</w:t>
            </w:r>
            <w:proofErr w:type="gramStart"/>
            <w:r w:rsidRPr="002968D9">
              <w:rPr>
                <w:rFonts w:hAnsi="標楷體" w:hint="eastAsia"/>
                <w:color w:val="000000" w:themeColor="text1"/>
                <w:sz w:val="25"/>
                <w:szCs w:val="25"/>
              </w:rPr>
              <w:t>勞</w:t>
            </w:r>
            <w:proofErr w:type="gramEnd"/>
            <w:r w:rsidRPr="002968D9">
              <w:rPr>
                <w:rFonts w:hAnsi="標楷體" w:hint="eastAsia"/>
                <w:color w:val="000000" w:themeColor="text1"/>
                <w:sz w:val="25"/>
                <w:szCs w:val="25"/>
              </w:rPr>
              <w:t>雇雙方自行決定</w:t>
            </w:r>
            <w:proofErr w:type="gramStart"/>
            <w:r w:rsidRPr="002968D9">
              <w:rPr>
                <w:rFonts w:hAnsi="標楷體" w:hint="eastAsia"/>
                <w:color w:val="000000" w:themeColor="text1"/>
                <w:sz w:val="25"/>
                <w:szCs w:val="25"/>
              </w:rPr>
              <w:t>最</w:t>
            </w:r>
            <w:proofErr w:type="gramEnd"/>
            <w:r w:rsidRPr="002968D9">
              <w:rPr>
                <w:rFonts w:hAnsi="標楷體" w:hint="eastAsia"/>
                <w:color w:val="000000" w:themeColor="text1"/>
                <w:sz w:val="25"/>
                <w:szCs w:val="25"/>
              </w:rPr>
              <w:t>適之記載方法。</w:t>
            </w:r>
          </w:p>
        </w:tc>
      </w:tr>
    </w:tbl>
    <w:p w14:paraId="05912365" w14:textId="035408C0" w:rsidR="005929BF" w:rsidRPr="002968D9" w:rsidRDefault="005929BF" w:rsidP="005C0E4D">
      <w:pPr>
        <w:spacing w:afterLines="50" w:after="228"/>
        <w:ind w:leftChars="-125" w:left="-281" w:hangingChars="48" w:hanging="144"/>
        <w:rPr>
          <w:rFonts w:hAnsi="標楷體"/>
          <w:color w:val="000000" w:themeColor="text1"/>
          <w:sz w:val="28"/>
          <w:szCs w:val="28"/>
        </w:rPr>
      </w:pPr>
      <w:r w:rsidRPr="002968D9">
        <w:rPr>
          <w:rFonts w:hAnsi="標楷體" w:hint="eastAsia"/>
          <w:color w:val="000000" w:themeColor="text1"/>
          <w:sz w:val="28"/>
          <w:szCs w:val="28"/>
        </w:rPr>
        <w:t>資料來源：本調查整理自教育部及勞動部詢問會議前查復資料。</w:t>
      </w:r>
    </w:p>
    <w:p w14:paraId="2C078E25" w14:textId="122F6E0A" w:rsidR="005929BF" w:rsidRPr="00803D73" w:rsidRDefault="00D2252B" w:rsidP="005929BF">
      <w:pPr>
        <w:pStyle w:val="3"/>
        <w:rPr>
          <w:rFonts w:hAnsi="標楷體"/>
        </w:rPr>
      </w:pPr>
      <w:r w:rsidRPr="002968D9">
        <w:rPr>
          <w:rFonts w:hAnsi="標楷體" w:hint="eastAsia"/>
          <w:color w:val="000000" w:themeColor="text1"/>
        </w:rPr>
        <w:t>復</w:t>
      </w:r>
      <w:r w:rsidR="005929BF" w:rsidRPr="002968D9">
        <w:rPr>
          <w:rFonts w:hAnsi="標楷體" w:hint="eastAsia"/>
          <w:color w:val="000000" w:themeColor="text1"/>
        </w:rPr>
        <w:t>查，因我國華語教師授課方式及聘任類型不一，身分樣態有別，長期處於定位不明且勞動爭議頻仍，如</w:t>
      </w:r>
      <w:r w:rsidR="001C50B2" w:rsidRPr="002968D9">
        <w:rPr>
          <w:rFonts w:hAnsi="標楷體" w:hint="eastAsia"/>
          <w:color w:val="000000" w:themeColor="text1"/>
        </w:rPr>
        <w:t>實務常見</w:t>
      </w:r>
      <w:proofErr w:type="gramStart"/>
      <w:r w:rsidR="001C50B2" w:rsidRPr="002968D9">
        <w:rPr>
          <w:rFonts w:hAnsi="標楷體" w:hint="eastAsia"/>
          <w:color w:val="000000" w:themeColor="text1"/>
        </w:rPr>
        <w:t>違失樣態</w:t>
      </w:r>
      <w:proofErr w:type="gramEnd"/>
      <w:r w:rsidR="001C50B2" w:rsidRPr="002968D9">
        <w:rPr>
          <w:rFonts w:hAnsi="標楷體" w:hint="eastAsia"/>
          <w:color w:val="000000" w:themeColor="text1"/>
        </w:rPr>
        <w:t>包括，</w:t>
      </w:r>
      <w:r w:rsidR="005929BF" w:rsidRPr="002968D9">
        <w:rPr>
          <w:rFonts w:hAnsi="標楷體" w:hint="eastAsia"/>
          <w:b/>
          <w:color w:val="000000" w:themeColor="text1"/>
        </w:rPr>
        <w:t>部分學校對於不定期契約之認知不足，或</w:t>
      </w:r>
      <w:proofErr w:type="gramStart"/>
      <w:r w:rsidR="00EE3901" w:rsidRPr="002968D9">
        <w:rPr>
          <w:rFonts w:hAnsi="標楷體" w:hint="eastAsia"/>
          <w:b/>
          <w:color w:val="000000" w:themeColor="text1"/>
        </w:rPr>
        <w:t>疑</w:t>
      </w:r>
      <w:proofErr w:type="gramEnd"/>
      <w:r w:rsidR="005929BF" w:rsidRPr="002968D9">
        <w:rPr>
          <w:rFonts w:hAnsi="標楷體" w:hint="eastAsia"/>
          <w:b/>
          <w:color w:val="000000" w:themeColor="text1"/>
        </w:rPr>
        <w:t>有</w:t>
      </w:r>
      <w:r w:rsidR="000430FF" w:rsidRPr="002968D9">
        <w:rPr>
          <w:rFonts w:hAnsi="標楷體" w:hint="eastAsia"/>
          <w:b/>
          <w:color w:val="000000" w:themeColor="text1"/>
        </w:rPr>
        <w:t>雙方</w:t>
      </w:r>
      <w:r w:rsidR="005929BF" w:rsidRPr="002968D9">
        <w:rPr>
          <w:rFonts w:hAnsi="標楷體" w:hint="eastAsia"/>
          <w:b/>
          <w:color w:val="000000" w:themeColor="text1"/>
        </w:rPr>
        <w:t>約定以委任</w:t>
      </w:r>
      <w:r w:rsidR="00446339" w:rsidRPr="002968D9">
        <w:rPr>
          <w:rFonts w:hAnsi="標楷體" w:hint="eastAsia"/>
          <w:b/>
          <w:color w:val="000000" w:themeColor="text1"/>
        </w:rPr>
        <w:t>契約</w:t>
      </w:r>
      <w:r w:rsidR="005929BF" w:rsidRPr="002968D9">
        <w:rPr>
          <w:rFonts w:hAnsi="標楷體" w:hint="eastAsia"/>
          <w:b/>
          <w:color w:val="000000" w:themeColor="text1"/>
        </w:rPr>
        <w:t>聘僱，進而排除管理及</w:t>
      </w:r>
      <w:proofErr w:type="gramStart"/>
      <w:r w:rsidR="005929BF" w:rsidRPr="002968D9">
        <w:rPr>
          <w:rFonts w:hAnsi="標楷體" w:hint="eastAsia"/>
          <w:b/>
          <w:color w:val="000000" w:themeColor="text1"/>
        </w:rPr>
        <w:t>勞</w:t>
      </w:r>
      <w:proofErr w:type="gramEnd"/>
      <w:r w:rsidR="005929BF" w:rsidRPr="002968D9">
        <w:rPr>
          <w:rFonts w:hAnsi="標楷體" w:hint="eastAsia"/>
          <w:b/>
          <w:color w:val="000000" w:themeColor="text1"/>
        </w:rPr>
        <w:t>、健保納保</w:t>
      </w:r>
      <w:proofErr w:type="gramStart"/>
      <w:r w:rsidR="005929BF" w:rsidRPr="002968D9">
        <w:rPr>
          <w:rFonts w:hAnsi="標楷體" w:hint="eastAsia"/>
          <w:b/>
          <w:color w:val="000000" w:themeColor="text1"/>
        </w:rPr>
        <w:t>責任等例</w:t>
      </w:r>
      <w:proofErr w:type="gramEnd"/>
      <w:r w:rsidR="005929BF" w:rsidRPr="002968D9">
        <w:rPr>
          <w:rStyle w:val="afe"/>
          <w:rFonts w:hAnsi="標楷體"/>
          <w:color w:val="000000" w:themeColor="text1"/>
        </w:rPr>
        <w:footnoteReference w:id="9"/>
      </w:r>
      <w:r w:rsidR="005929BF" w:rsidRPr="002968D9">
        <w:rPr>
          <w:rFonts w:hAnsi="標楷體" w:hint="eastAsia"/>
          <w:color w:val="000000" w:themeColor="text1"/>
        </w:rPr>
        <w:t>，</w:t>
      </w:r>
      <w:r w:rsidR="00E32592" w:rsidRPr="002968D9">
        <w:rPr>
          <w:rFonts w:hAnsi="標楷體" w:hint="eastAsia"/>
          <w:color w:val="000000" w:themeColor="text1"/>
        </w:rPr>
        <w:t>甚至</w:t>
      </w:r>
      <w:r w:rsidR="00B33092" w:rsidRPr="002968D9">
        <w:rPr>
          <w:rFonts w:hAnsi="標楷體" w:hint="eastAsia"/>
          <w:color w:val="000000" w:themeColor="text1"/>
        </w:rPr>
        <w:lastRenderedPageBreak/>
        <w:t>部分學校</w:t>
      </w:r>
      <w:r w:rsidR="00A640FD" w:rsidRPr="002968D9">
        <w:rPr>
          <w:rFonts w:hAnsi="標楷體" w:hint="eastAsia"/>
          <w:color w:val="000000" w:themeColor="text1"/>
        </w:rPr>
        <w:t>歷年</w:t>
      </w:r>
      <w:r w:rsidR="00B67FA8" w:rsidRPr="002968D9">
        <w:rPr>
          <w:rFonts w:hAnsi="標楷體" w:hint="eastAsia"/>
          <w:color w:val="000000" w:themeColor="text1"/>
        </w:rPr>
        <w:t>衍生</w:t>
      </w:r>
      <w:r w:rsidR="00B33092" w:rsidRPr="002968D9">
        <w:rPr>
          <w:rFonts w:hAnsi="標楷體" w:hint="eastAsia"/>
          <w:b/>
          <w:color w:val="000000" w:themeColor="text1"/>
        </w:rPr>
        <w:t>重複違</w:t>
      </w:r>
      <w:r w:rsidR="00A640FD" w:rsidRPr="002968D9">
        <w:rPr>
          <w:rFonts w:hAnsi="標楷體" w:hint="eastAsia"/>
          <w:b/>
          <w:color w:val="000000" w:themeColor="text1"/>
        </w:rPr>
        <w:t>法</w:t>
      </w:r>
      <w:r w:rsidR="00EF7BB3" w:rsidRPr="002968D9">
        <w:rPr>
          <w:rFonts w:hAnsi="標楷體" w:hint="eastAsia"/>
          <w:b/>
          <w:color w:val="000000" w:themeColor="text1"/>
        </w:rPr>
        <w:t>或爭議</w:t>
      </w:r>
      <w:r w:rsidR="00B33092" w:rsidRPr="002968D9">
        <w:rPr>
          <w:rFonts w:hAnsi="標楷體" w:hint="eastAsia"/>
          <w:color w:val="000000" w:themeColor="text1"/>
        </w:rPr>
        <w:t>情事，</w:t>
      </w:r>
      <w:r w:rsidR="005929BF" w:rsidRPr="002968D9">
        <w:rPr>
          <w:rFonts w:hAnsi="標楷體" w:hint="eastAsia"/>
          <w:color w:val="000000" w:themeColor="text1"/>
        </w:rPr>
        <w:t>引發重大質疑。</w:t>
      </w:r>
      <w:proofErr w:type="gramStart"/>
      <w:r w:rsidR="00A6291F" w:rsidRPr="002968D9">
        <w:rPr>
          <w:rFonts w:hAnsi="標楷體" w:hint="eastAsia"/>
          <w:color w:val="000000" w:themeColor="text1"/>
        </w:rPr>
        <w:t>揆</w:t>
      </w:r>
      <w:proofErr w:type="gramEnd"/>
      <w:r w:rsidR="00A6291F" w:rsidRPr="002968D9">
        <w:rPr>
          <w:rFonts w:hAnsi="標楷體" w:hint="eastAsia"/>
          <w:color w:val="000000" w:themeColor="text1"/>
        </w:rPr>
        <w:t>諸</w:t>
      </w:r>
      <w:r w:rsidR="005929BF" w:rsidRPr="002968D9">
        <w:rPr>
          <w:rFonts w:hAnsi="標楷體" w:hint="eastAsia"/>
          <w:color w:val="000000" w:themeColor="text1"/>
        </w:rPr>
        <w:t>教育部接獲</w:t>
      </w:r>
      <w:r w:rsidR="00891D1E" w:rsidRPr="002968D9">
        <w:rPr>
          <w:rFonts w:hAnsi="標楷體" w:hint="eastAsia"/>
          <w:color w:val="000000" w:themeColor="text1"/>
        </w:rPr>
        <w:t>之</w:t>
      </w:r>
      <w:r w:rsidR="005929BF" w:rsidRPr="002968D9">
        <w:rPr>
          <w:rFonts w:hAnsi="標楷體" w:hint="eastAsia"/>
          <w:color w:val="000000" w:themeColor="text1"/>
        </w:rPr>
        <w:t>相關陳情案及</w:t>
      </w:r>
      <w:r w:rsidR="00157B2B" w:rsidRPr="002968D9">
        <w:rPr>
          <w:rFonts w:hAnsi="標楷體" w:hint="eastAsia"/>
          <w:color w:val="000000" w:themeColor="text1"/>
        </w:rPr>
        <w:t>本</w:t>
      </w:r>
      <w:r w:rsidR="006E7EC3" w:rsidRPr="002968D9">
        <w:rPr>
          <w:rFonts w:hAnsi="標楷體" w:hint="eastAsia"/>
          <w:color w:val="000000" w:themeColor="text1"/>
        </w:rPr>
        <w:t>院</w:t>
      </w:r>
      <w:r w:rsidR="00157B2B" w:rsidRPr="002968D9">
        <w:rPr>
          <w:rFonts w:hAnsi="標楷體" w:hint="eastAsia"/>
          <w:color w:val="000000" w:themeColor="text1"/>
        </w:rPr>
        <w:t>調查後，</w:t>
      </w:r>
      <w:proofErr w:type="gramStart"/>
      <w:r w:rsidR="00157B2B" w:rsidRPr="002968D9">
        <w:rPr>
          <w:rFonts w:hAnsi="標楷體" w:hint="eastAsia"/>
          <w:color w:val="000000" w:themeColor="text1"/>
        </w:rPr>
        <w:t>該部於</w:t>
      </w:r>
      <w:r w:rsidR="005929BF" w:rsidRPr="002968D9">
        <w:rPr>
          <w:rFonts w:hAnsi="標楷體" w:hint="eastAsia"/>
          <w:color w:val="000000" w:themeColor="text1"/>
        </w:rPr>
        <w:t>114年</w:t>
      </w:r>
      <w:proofErr w:type="gramEnd"/>
      <w:r w:rsidR="005929BF" w:rsidRPr="002968D9">
        <w:rPr>
          <w:rFonts w:hAnsi="標楷體" w:hint="eastAsia"/>
          <w:color w:val="000000" w:themeColor="text1"/>
        </w:rPr>
        <w:t>調查大專校院華語教師權益顯示，</w:t>
      </w:r>
      <w:r w:rsidR="005872E5" w:rsidRPr="00803D73">
        <w:rPr>
          <w:rFonts w:hAnsi="標楷體" w:hint="eastAsia"/>
        </w:rPr>
        <w:t>部分</w:t>
      </w:r>
      <w:r w:rsidR="005929BF" w:rsidRPr="00803D73">
        <w:rPr>
          <w:rFonts w:hAnsi="標楷體" w:hint="eastAsia"/>
        </w:rPr>
        <w:t>爭議</w:t>
      </w:r>
      <w:r w:rsidR="007671DE" w:rsidRPr="00803D73">
        <w:rPr>
          <w:rFonts w:hAnsi="標楷體" w:hint="eastAsia"/>
        </w:rPr>
        <w:t>亟待</w:t>
      </w:r>
      <w:r w:rsidR="005872E5" w:rsidRPr="00803D73">
        <w:rPr>
          <w:rFonts w:hAnsi="標楷體" w:hint="eastAsia"/>
        </w:rPr>
        <w:t>解決</w:t>
      </w:r>
      <w:r w:rsidR="005929BF" w:rsidRPr="00803D73">
        <w:rPr>
          <w:rFonts w:hAnsi="標楷體" w:hint="eastAsia"/>
        </w:rPr>
        <w:t>。歷年</w:t>
      </w:r>
      <w:r w:rsidR="00687439" w:rsidRPr="00803D73">
        <w:rPr>
          <w:rFonts w:hAnsi="標楷體" w:hint="eastAsia"/>
        </w:rPr>
        <w:t>相關</w:t>
      </w:r>
      <w:r w:rsidR="005929BF" w:rsidRPr="00803D73">
        <w:rPr>
          <w:rFonts w:hAnsi="標楷體" w:hint="eastAsia"/>
        </w:rPr>
        <w:t>案例</w:t>
      </w:r>
      <w:r w:rsidR="00287582" w:rsidRPr="00803D73">
        <w:rPr>
          <w:rFonts w:hAnsi="標楷體" w:hint="eastAsia"/>
        </w:rPr>
        <w:t>摘要</w:t>
      </w:r>
      <w:r w:rsidR="005929BF" w:rsidRPr="00803D73">
        <w:rPr>
          <w:rFonts w:hAnsi="標楷體" w:hint="eastAsia"/>
        </w:rPr>
        <w:t>如下：</w:t>
      </w:r>
    </w:p>
    <w:p w14:paraId="38E4DA9D" w14:textId="1262F0F8" w:rsidR="005929BF" w:rsidRPr="00803D73" w:rsidRDefault="005929BF" w:rsidP="005929BF">
      <w:pPr>
        <w:pStyle w:val="4"/>
        <w:rPr>
          <w:rFonts w:hAnsi="標楷體"/>
        </w:rPr>
      </w:pPr>
      <w:r w:rsidRPr="00803D73">
        <w:rPr>
          <w:rFonts w:hAnsi="標楷體" w:hint="eastAsia"/>
        </w:rPr>
        <w:t>國立</w:t>
      </w:r>
      <w:r w:rsidR="003E3F3F" w:rsidRPr="00803D73">
        <w:rPr>
          <w:rFonts w:hAnsi="標楷體" w:hint="eastAsia"/>
        </w:rPr>
        <w:t>○○</w:t>
      </w:r>
      <w:r w:rsidRPr="00803D73">
        <w:rPr>
          <w:rFonts w:hAnsi="標楷體" w:hint="eastAsia"/>
        </w:rPr>
        <w:t>大學</w:t>
      </w:r>
      <w:r w:rsidR="009E1823" w:rsidRPr="00803D73">
        <w:rPr>
          <w:rFonts w:hAnsi="標楷體" w:hint="eastAsia"/>
        </w:rPr>
        <w:t>歷年</w:t>
      </w:r>
      <w:r w:rsidR="00D56D5E" w:rsidRPr="00803D73">
        <w:rPr>
          <w:rFonts w:hAnsi="標楷體" w:hint="eastAsia"/>
        </w:rPr>
        <w:t>已</w:t>
      </w:r>
      <w:r w:rsidR="00694E77" w:rsidRPr="00803D73">
        <w:rPr>
          <w:rFonts w:hAnsi="標楷體" w:hint="eastAsia"/>
        </w:rPr>
        <w:t>兩度發生</w:t>
      </w:r>
      <w:r w:rsidRPr="00803D73">
        <w:rPr>
          <w:rFonts w:hAnsi="標楷體" w:hint="eastAsia"/>
        </w:rPr>
        <w:t>華語</w:t>
      </w:r>
      <w:r w:rsidR="008B18E1" w:rsidRPr="00803D73">
        <w:rPr>
          <w:rFonts w:hAnsi="標楷體" w:hint="eastAsia"/>
        </w:rPr>
        <w:t>中心</w:t>
      </w:r>
      <w:r w:rsidRPr="00803D73">
        <w:rPr>
          <w:rFonts w:hAnsi="標楷體" w:hint="eastAsia"/>
        </w:rPr>
        <w:t>教師勞動權益</w:t>
      </w:r>
      <w:proofErr w:type="gramStart"/>
      <w:r w:rsidRPr="00803D73">
        <w:rPr>
          <w:rFonts w:hAnsi="標楷體" w:hint="eastAsia"/>
        </w:rPr>
        <w:t>疑</w:t>
      </w:r>
      <w:proofErr w:type="gramEnd"/>
      <w:r w:rsidRPr="00803D73">
        <w:rPr>
          <w:rFonts w:hAnsi="標楷體" w:hint="eastAsia"/>
        </w:rPr>
        <w:t>遭損害</w:t>
      </w:r>
      <w:r w:rsidR="00B06305" w:rsidRPr="00803D73">
        <w:rPr>
          <w:rFonts w:hAnsi="標楷體" w:hint="eastAsia"/>
        </w:rPr>
        <w:t>之</w:t>
      </w:r>
      <w:r w:rsidR="004306D5" w:rsidRPr="00803D73">
        <w:rPr>
          <w:rFonts w:hAnsi="標楷體" w:hint="eastAsia"/>
        </w:rPr>
        <w:t>情事</w:t>
      </w:r>
      <w:r w:rsidR="0099276E" w:rsidRPr="00803D73">
        <w:rPr>
          <w:rFonts w:hAnsi="標楷體" w:hint="eastAsia"/>
        </w:rPr>
        <w:t>。</w:t>
      </w:r>
      <w:r w:rsidR="00453864" w:rsidRPr="00803D73">
        <w:rPr>
          <w:rFonts w:hAnsi="標楷體" w:hint="eastAsia"/>
        </w:rPr>
        <w:t>就</w:t>
      </w:r>
      <w:r w:rsidR="00E82D1D" w:rsidRPr="00803D73">
        <w:rPr>
          <w:rFonts w:hAnsi="標楷體" w:hint="eastAsia"/>
        </w:rPr>
        <w:t>其</w:t>
      </w:r>
      <w:r w:rsidR="00453864" w:rsidRPr="00803D73">
        <w:rPr>
          <w:rFonts w:hAnsi="標楷體" w:hint="eastAsia"/>
        </w:rPr>
        <w:t>事件之</w:t>
      </w:r>
      <w:r w:rsidRPr="00803D73">
        <w:rPr>
          <w:rFonts w:hAnsi="標楷體" w:hint="eastAsia"/>
        </w:rPr>
        <w:t>經過及處理情形，</w:t>
      </w:r>
      <w:r w:rsidR="005A3B75" w:rsidRPr="00803D73">
        <w:rPr>
          <w:rFonts w:hAnsi="標楷體" w:hint="eastAsia"/>
        </w:rPr>
        <w:t>分</w:t>
      </w:r>
      <w:r w:rsidR="00DC384E" w:rsidRPr="00803D73">
        <w:rPr>
          <w:rFonts w:hAnsi="標楷體" w:hint="eastAsia"/>
        </w:rPr>
        <w:t>述</w:t>
      </w:r>
      <w:r w:rsidRPr="00803D73">
        <w:rPr>
          <w:rFonts w:hAnsi="標楷體" w:hint="eastAsia"/>
        </w:rPr>
        <w:t>如</w:t>
      </w:r>
      <w:proofErr w:type="gramStart"/>
      <w:r w:rsidRPr="00803D73">
        <w:rPr>
          <w:rFonts w:hAnsi="標楷體" w:hint="eastAsia"/>
        </w:rPr>
        <w:t>后</w:t>
      </w:r>
      <w:proofErr w:type="gramEnd"/>
      <w:r w:rsidRPr="00803D73">
        <w:rPr>
          <w:rFonts w:hAnsi="標楷體" w:hint="eastAsia"/>
        </w:rPr>
        <w:t>：</w:t>
      </w:r>
    </w:p>
    <w:p w14:paraId="3EA38337" w14:textId="496B017D" w:rsidR="008B3363" w:rsidRPr="00803D73" w:rsidRDefault="008B3363" w:rsidP="008B3363">
      <w:pPr>
        <w:pStyle w:val="5"/>
        <w:rPr>
          <w:rFonts w:hAnsi="標楷體"/>
        </w:rPr>
      </w:pPr>
      <w:r w:rsidRPr="00803D73">
        <w:rPr>
          <w:rFonts w:hAnsi="標楷體" w:hint="eastAsia"/>
        </w:rPr>
        <w:t>114年</w:t>
      </w:r>
      <w:r w:rsidR="00E07D0C" w:rsidRPr="00803D73">
        <w:rPr>
          <w:rFonts w:hAnsi="標楷體" w:hint="eastAsia"/>
        </w:rPr>
        <w:t>○○</w:t>
      </w:r>
      <w:r w:rsidRPr="00803D73">
        <w:rPr>
          <w:rFonts w:hAnsi="標楷體" w:hint="eastAsia"/>
        </w:rPr>
        <w:t>市政府針對</w:t>
      </w:r>
      <w:r w:rsidR="008C46E7" w:rsidRPr="00803D73">
        <w:rPr>
          <w:rFonts w:hAnsi="標楷體" w:hint="eastAsia"/>
        </w:rPr>
        <w:t>○</w:t>
      </w:r>
      <w:r w:rsidRPr="00803D73">
        <w:rPr>
          <w:rFonts w:hAnsi="標楷體" w:hint="eastAsia"/>
        </w:rPr>
        <w:t>大華語中心實施法</w:t>
      </w:r>
      <w:proofErr w:type="gramStart"/>
      <w:r w:rsidR="00591504" w:rsidRPr="00803D73">
        <w:rPr>
          <w:rFonts w:hAnsi="標楷體" w:hint="eastAsia"/>
        </w:rPr>
        <w:t>遵</w:t>
      </w:r>
      <w:proofErr w:type="gramEnd"/>
      <w:r w:rsidRPr="00803D73">
        <w:rPr>
          <w:rFonts w:hAnsi="標楷體" w:hint="eastAsia"/>
        </w:rPr>
        <w:t>訪視，</w:t>
      </w:r>
      <w:r w:rsidR="00C30245" w:rsidRPr="00803D73">
        <w:rPr>
          <w:rFonts w:hAnsi="標楷體" w:hint="eastAsia"/>
        </w:rPr>
        <w:t>經</w:t>
      </w:r>
      <w:r w:rsidR="00C345D5" w:rsidRPr="00803D73">
        <w:rPr>
          <w:rFonts w:hAnsi="標楷體" w:hint="eastAsia"/>
        </w:rPr>
        <w:t>調查</w:t>
      </w:r>
      <w:r w:rsidRPr="00803D73">
        <w:rPr>
          <w:rFonts w:hAnsi="標楷體" w:hint="eastAsia"/>
        </w:rPr>
        <w:t>發現</w:t>
      </w:r>
      <w:r w:rsidR="007604B5" w:rsidRPr="00803D73">
        <w:rPr>
          <w:rFonts w:hAnsi="標楷體" w:hint="eastAsia"/>
        </w:rPr>
        <w:t>該</w:t>
      </w:r>
      <w:r w:rsidRPr="00803D73">
        <w:rPr>
          <w:rFonts w:hAnsi="標楷體" w:hint="eastAsia"/>
        </w:rPr>
        <w:t>中心與勞工</w:t>
      </w:r>
      <w:proofErr w:type="gramStart"/>
      <w:r w:rsidRPr="00803D73">
        <w:rPr>
          <w:rFonts w:hAnsi="標楷體" w:hint="eastAsia"/>
        </w:rPr>
        <w:t>間簽立訂</w:t>
      </w:r>
      <w:proofErr w:type="gramEnd"/>
      <w:r w:rsidRPr="00803D73">
        <w:rPr>
          <w:rFonts w:hAnsi="標楷體" w:hint="eastAsia"/>
        </w:rPr>
        <w:t>有起訖日期，並於期滿即終止聘任關係之</w:t>
      </w:r>
      <w:r w:rsidRPr="00803D73">
        <w:rPr>
          <w:rFonts w:hAnsi="標楷體" w:hint="eastAsia"/>
          <w:b/>
        </w:rPr>
        <w:t>定期契約</w:t>
      </w:r>
      <w:r w:rsidRPr="00803D73">
        <w:rPr>
          <w:rFonts w:hAnsi="標楷體" w:hint="eastAsia"/>
        </w:rPr>
        <w:t>，</w:t>
      </w:r>
      <w:r w:rsidRPr="00803D73">
        <w:rPr>
          <w:rFonts w:hAnsi="標楷體" w:hint="eastAsia"/>
          <w:b/>
        </w:rPr>
        <w:t>涉有違反勞基法第9條規定</w:t>
      </w:r>
      <w:r w:rsidRPr="00803D73">
        <w:rPr>
          <w:rFonts w:hAnsi="標楷體" w:hint="eastAsia"/>
        </w:rPr>
        <w:t>。</w:t>
      </w:r>
    </w:p>
    <w:p w14:paraId="1669AE07" w14:textId="40899AF6" w:rsidR="005929BF" w:rsidRPr="00803D73" w:rsidRDefault="008B3363" w:rsidP="00531EEF">
      <w:pPr>
        <w:pStyle w:val="5"/>
        <w:rPr>
          <w:rFonts w:hAnsi="標楷體"/>
          <w:sz w:val="28"/>
          <w:szCs w:val="28"/>
        </w:rPr>
      </w:pPr>
      <w:r w:rsidRPr="00803D73">
        <w:rPr>
          <w:rFonts w:hAnsi="標楷體" w:hint="eastAsia"/>
        </w:rPr>
        <w:t>復查</w:t>
      </w:r>
      <w:r w:rsidR="003812CF" w:rsidRPr="00803D73">
        <w:rPr>
          <w:rFonts w:hAnsi="標楷體" w:hint="eastAsia"/>
        </w:rPr>
        <w:t>，</w:t>
      </w:r>
      <w:r w:rsidR="00312FC6" w:rsidRPr="00803D73">
        <w:rPr>
          <w:rFonts w:hAnsi="標楷體" w:hint="eastAsia"/>
        </w:rPr>
        <w:t>前於</w:t>
      </w:r>
      <w:r w:rsidRPr="00803D73">
        <w:rPr>
          <w:rFonts w:hAnsi="標楷體" w:hint="eastAsia"/>
        </w:rPr>
        <w:t>109年</w:t>
      </w:r>
      <w:r w:rsidR="00312FC6" w:rsidRPr="00803D73">
        <w:rPr>
          <w:rFonts w:hAnsi="標楷體" w:hint="eastAsia"/>
        </w:rPr>
        <w:t>，</w:t>
      </w:r>
      <w:r w:rsidR="00E9545F" w:rsidRPr="00803D73">
        <w:rPr>
          <w:rFonts w:hAnsi="標楷體" w:hint="eastAsia"/>
        </w:rPr>
        <w:t>○</w:t>
      </w:r>
      <w:r w:rsidR="00AC5236" w:rsidRPr="00803D73">
        <w:rPr>
          <w:rFonts w:hAnsi="標楷體" w:hint="eastAsia"/>
        </w:rPr>
        <w:t>大</w:t>
      </w:r>
      <w:r w:rsidR="0042319D" w:rsidRPr="00803D73">
        <w:rPr>
          <w:rFonts w:hAnsi="標楷體" w:hint="eastAsia"/>
        </w:rPr>
        <w:t>亦與</w:t>
      </w:r>
      <w:r w:rsidRPr="00803D73">
        <w:rPr>
          <w:rFonts w:hAnsi="標楷體" w:hint="eastAsia"/>
        </w:rPr>
        <w:t>華語兼職教師</w:t>
      </w:r>
      <w:r w:rsidR="0042319D" w:rsidRPr="00803D73">
        <w:rPr>
          <w:rFonts w:hAnsi="標楷體" w:hint="eastAsia"/>
        </w:rPr>
        <w:t>產</w:t>
      </w:r>
      <w:r w:rsidR="004521BB" w:rsidRPr="00803D73">
        <w:rPr>
          <w:rFonts w:hAnsi="標楷體" w:hint="eastAsia"/>
        </w:rPr>
        <w:t>生勞動</w:t>
      </w:r>
      <w:r w:rsidRPr="00803D73">
        <w:rPr>
          <w:rFonts w:hAnsi="標楷體" w:hint="eastAsia"/>
        </w:rPr>
        <w:t>爭議，</w:t>
      </w:r>
      <w:r w:rsidR="00B01D94" w:rsidRPr="00803D73">
        <w:rPr>
          <w:rFonts w:hAnsi="標楷體" w:hint="eastAsia"/>
        </w:rPr>
        <w:t>教師</w:t>
      </w:r>
      <w:r w:rsidRPr="00803D73">
        <w:rPr>
          <w:rFonts w:hAnsi="標楷體" w:hint="eastAsia"/>
        </w:rPr>
        <w:t>主要訴求為華語中心拒絕</w:t>
      </w:r>
      <w:proofErr w:type="gramStart"/>
      <w:r w:rsidRPr="00803D73">
        <w:rPr>
          <w:rFonts w:hAnsi="標楷體" w:hint="eastAsia"/>
        </w:rPr>
        <w:t>開立非自願</w:t>
      </w:r>
      <w:proofErr w:type="gramEnd"/>
      <w:r w:rsidRPr="00803D73">
        <w:rPr>
          <w:rFonts w:hAnsi="標楷體" w:hint="eastAsia"/>
        </w:rPr>
        <w:t>離職證明及給付資遣費</w:t>
      </w:r>
      <w:r w:rsidR="00277AB4" w:rsidRPr="00803D73">
        <w:rPr>
          <w:rFonts w:hAnsi="標楷體" w:hint="eastAsia"/>
        </w:rPr>
        <w:t>等情事</w:t>
      </w:r>
      <w:r w:rsidR="00BD5711" w:rsidRPr="00803D73">
        <w:rPr>
          <w:rFonts w:hAnsi="標楷體" w:hint="eastAsia"/>
        </w:rPr>
        <w:t>，</w:t>
      </w:r>
      <w:r w:rsidR="00657389" w:rsidRPr="00803D73">
        <w:rPr>
          <w:rFonts w:hAnsi="標楷體" w:hint="eastAsia"/>
        </w:rPr>
        <w:t>業經</w:t>
      </w:r>
      <w:r w:rsidR="003C2E9E" w:rsidRPr="00803D73">
        <w:rPr>
          <w:rFonts w:hAnsi="標楷體" w:hint="eastAsia"/>
        </w:rPr>
        <w:t>訴訟和解，</w:t>
      </w:r>
      <w:r w:rsidR="00797F84" w:rsidRPr="00803D73">
        <w:rPr>
          <w:rFonts w:hAnsi="標楷體" w:hint="eastAsia"/>
        </w:rPr>
        <w:t>亦</w:t>
      </w:r>
      <w:r w:rsidR="00BD5711" w:rsidRPr="00803D73">
        <w:rPr>
          <w:rFonts w:hAnsi="標楷體" w:hint="eastAsia"/>
        </w:rPr>
        <w:t>引發外界高度關注。</w:t>
      </w:r>
    </w:p>
    <w:p w14:paraId="6F45F890" w14:textId="055ACAE9" w:rsidR="005929BF" w:rsidRPr="00803D73" w:rsidRDefault="00105E8B" w:rsidP="005929BF">
      <w:pPr>
        <w:pStyle w:val="4"/>
        <w:rPr>
          <w:rFonts w:hAnsi="標楷體"/>
        </w:rPr>
      </w:pPr>
      <w:r w:rsidRPr="00803D73">
        <w:rPr>
          <w:rFonts w:hAnsi="標楷體" w:hint="eastAsia"/>
        </w:rPr>
        <w:t>案查</w:t>
      </w:r>
      <w:r w:rsidR="0048436A" w:rsidRPr="00803D73">
        <w:rPr>
          <w:rFonts w:hAnsi="標楷體" w:hint="eastAsia"/>
        </w:rPr>
        <w:t>整體</w:t>
      </w:r>
      <w:r w:rsidR="006E2D87" w:rsidRPr="00803D73">
        <w:rPr>
          <w:rFonts w:hAnsi="標楷體" w:hint="eastAsia"/>
        </w:rPr>
        <w:t>大學</w:t>
      </w:r>
      <w:r w:rsidR="005929BF" w:rsidRPr="00803D73">
        <w:rPr>
          <w:rFonts w:hAnsi="標楷體" w:hint="eastAsia"/>
        </w:rPr>
        <w:t>相關爭議案例之摘要：</w:t>
      </w:r>
    </w:p>
    <w:p w14:paraId="6A5DAB17" w14:textId="308A52FF" w:rsidR="005929BF" w:rsidRPr="00803D73" w:rsidRDefault="005929BF" w:rsidP="005929BF">
      <w:pPr>
        <w:pStyle w:val="a3"/>
        <w:rPr>
          <w:rFonts w:hAnsi="標楷體"/>
        </w:rPr>
      </w:pPr>
      <w:r w:rsidRPr="00803D73">
        <w:rPr>
          <w:rFonts w:hAnsi="標楷體" w:hint="eastAsia"/>
        </w:rPr>
        <w:t>教育部提供大專校院華語教師權益爭議情形</w:t>
      </w:r>
      <w:r w:rsidR="00457CB3" w:rsidRPr="00803D73">
        <w:rPr>
          <w:rFonts w:hAnsi="標楷體" w:hint="eastAsia"/>
        </w:rPr>
        <w:t>（略）</w:t>
      </w:r>
    </w:p>
    <w:tbl>
      <w:tblPr>
        <w:tblStyle w:val="af6"/>
        <w:tblW w:w="9067" w:type="dxa"/>
        <w:jc w:val="center"/>
        <w:tblLook w:val="04A0" w:firstRow="1" w:lastRow="0" w:firstColumn="1" w:lastColumn="0" w:noHBand="0" w:noVBand="1"/>
      </w:tblPr>
      <w:tblGrid>
        <w:gridCol w:w="884"/>
        <w:gridCol w:w="1492"/>
        <w:gridCol w:w="6691"/>
      </w:tblGrid>
      <w:tr w:rsidR="00803D73" w:rsidRPr="00803D73" w14:paraId="06E6A3FD" w14:textId="77777777" w:rsidTr="00961000">
        <w:trPr>
          <w:tblHeader/>
          <w:jc w:val="center"/>
        </w:trPr>
        <w:tc>
          <w:tcPr>
            <w:tcW w:w="884" w:type="dxa"/>
            <w:vAlign w:val="center"/>
          </w:tcPr>
          <w:p w14:paraId="26797816" w14:textId="77777777" w:rsidR="00961000" w:rsidRPr="00803D73" w:rsidRDefault="00961000" w:rsidP="00C003B9">
            <w:pPr>
              <w:jc w:val="center"/>
              <w:rPr>
                <w:rFonts w:hAnsi="標楷體"/>
                <w:b/>
                <w:sz w:val="26"/>
                <w:szCs w:val="26"/>
              </w:rPr>
            </w:pPr>
            <w:r w:rsidRPr="00803D73">
              <w:rPr>
                <w:rFonts w:hAnsi="標楷體" w:hint="eastAsia"/>
                <w:b/>
                <w:sz w:val="26"/>
                <w:szCs w:val="26"/>
              </w:rPr>
              <w:t>年度</w:t>
            </w:r>
          </w:p>
        </w:tc>
        <w:tc>
          <w:tcPr>
            <w:tcW w:w="1492" w:type="dxa"/>
            <w:vAlign w:val="center"/>
          </w:tcPr>
          <w:p w14:paraId="1D009898" w14:textId="29649185" w:rsidR="00961000" w:rsidRPr="00803D73" w:rsidRDefault="00961000" w:rsidP="00C003B9">
            <w:pPr>
              <w:jc w:val="center"/>
              <w:rPr>
                <w:rFonts w:hAnsi="標楷體"/>
                <w:b/>
                <w:sz w:val="26"/>
                <w:szCs w:val="26"/>
              </w:rPr>
            </w:pPr>
            <w:r w:rsidRPr="00803D73">
              <w:rPr>
                <w:rFonts w:hAnsi="標楷體" w:hint="eastAsia"/>
                <w:b/>
                <w:sz w:val="26"/>
                <w:szCs w:val="26"/>
              </w:rPr>
              <w:t>學校</w:t>
            </w:r>
          </w:p>
        </w:tc>
        <w:tc>
          <w:tcPr>
            <w:tcW w:w="6691" w:type="dxa"/>
          </w:tcPr>
          <w:p w14:paraId="3AEAC654" w14:textId="77777777" w:rsidR="00961000" w:rsidRPr="00803D73" w:rsidRDefault="00961000" w:rsidP="00C003B9">
            <w:pPr>
              <w:jc w:val="center"/>
              <w:rPr>
                <w:rFonts w:hAnsi="標楷體"/>
                <w:b/>
                <w:sz w:val="26"/>
                <w:szCs w:val="26"/>
              </w:rPr>
            </w:pPr>
            <w:r w:rsidRPr="00803D73">
              <w:rPr>
                <w:rFonts w:hAnsi="標楷體" w:hint="eastAsia"/>
                <w:b/>
                <w:sz w:val="26"/>
                <w:szCs w:val="26"/>
              </w:rPr>
              <w:t>案例摘要</w:t>
            </w:r>
          </w:p>
        </w:tc>
      </w:tr>
      <w:tr w:rsidR="00803D73" w:rsidRPr="00803D73" w14:paraId="4960BDDC" w14:textId="77777777" w:rsidTr="00961000">
        <w:trPr>
          <w:jc w:val="center"/>
        </w:trPr>
        <w:tc>
          <w:tcPr>
            <w:tcW w:w="884" w:type="dxa"/>
            <w:vAlign w:val="center"/>
          </w:tcPr>
          <w:p w14:paraId="592DDE33" w14:textId="77777777" w:rsidR="00961000" w:rsidRPr="00803D73" w:rsidRDefault="00961000" w:rsidP="00C003B9">
            <w:pPr>
              <w:jc w:val="center"/>
              <w:rPr>
                <w:rFonts w:hAnsi="標楷體"/>
                <w:b/>
                <w:sz w:val="26"/>
                <w:szCs w:val="26"/>
              </w:rPr>
            </w:pPr>
            <w:r w:rsidRPr="00803D73">
              <w:rPr>
                <w:rFonts w:hAnsi="標楷體" w:hint="eastAsia"/>
                <w:b/>
                <w:sz w:val="26"/>
                <w:szCs w:val="26"/>
              </w:rPr>
              <w:t>113</w:t>
            </w:r>
          </w:p>
        </w:tc>
        <w:tc>
          <w:tcPr>
            <w:tcW w:w="1492" w:type="dxa"/>
            <w:vAlign w:val="center"/>
          </w:tcPr>
          <w:p w14:paraId="4FB23AB2" w14:textId="18E19231" w:rsidR="00961000" w:rsidRPr="00803D73" w:rsidRDefault="00961000" w:rsidP="00C003B9">
            <w:pPr>
              <w:jc w:val="center"/>
              <w:rPr>
                <w:rFonts w:hAnsi="標楷體"/>
                <w:sz w:val="26"/>
                <w:szCs w:val="26"/>
              </w:rPr>
            </w:pPr>
            <w:proofErr w:type="gramStart"/>
            <w:r w:rsidRPr="00803D73">
              <w:rPr>
                <w:rFonts w:hAnsi="標楷體" w:hint="eastAsia"/>
                <w:sz w:val="26"/>
                <w:szCs w:val="26"/>
              </w:rPr>
              <w:t>Ａ</w:t>
            </w:r>
            <w:proofErr w:type="gramEnd"/>
          </w:p>
        </w:tc>
        <w:tc>
          <w:tcPr>
            <w:tcW w:w="6691" w:type="dxa"/>
          </w:tcPr>
          <w:p w14:paraId="03829549" w14:textId="77777777" w:rsidR="00961000" w:rsidRPr="00803D73" w:rsidRDefault="00961000" w:rsidP="00C003B9">
            <w:pPr>
              <w:rPr>
                <w:rFonts w:hAnsi="標楷體"/>
                <w:sz w:val="26"/>
                <w:szCs w:val="26"/>
              </w:rPr>
            </w:pPr>
            <w:r w:rsidRPr="00803D73">
              <w:rPr>
                <w:rFonts w:hAnsi="標楷體" w:hint="eastAsia"/>
                <w:sz w:val="26"/>
                <w:szCs w:val="26"/>
              </w:rPr>
              <w:t>該校華語老師反映學校以往有提供勞保，至113年開始無提供勞保，經該校權責單位協調，</w:t>
            </w:r>
            <w:proofErr w:type="gramStart"/>
            <w:r w:rsidRPr="00803D73">
              <w:rPr>
                <w:rFonts w:hAnsi="標楷體" w:hint="eastAsia"/>
                <w:sz w:val="26"/>
                <w:szCs w:val="26"/>
              </w:rPr>
              <w:t>並填復問題</w:t>
            </w:r>
            <w:proofErr w:type="gramEnd"/>
            <w:r w:rsidRPr="00803D73">
              <w:rPr>
                <w:rFonts w:hAnsi="標楷體" w:hint="eastAsia"/>
                <w:sz w:val="26"/>
                <w:szCs w:val="26"/>
              </w:rPr>
              <w:t>反映表函報教育部轉請勞動部釋疑，後依教育部114年3月27日函檢附之勞動部說明，</w:t>
            </w:r>
            <w:r w:rsidRPr="00803D73">
              <w:rPr>
                <w:rFonts w:hAnsi="標楷體" w:hint="eastAsia"/>
                <w:b/>
                <w:sz w:val="26"/>
                <w:szCs w:val="26"/>
              </w:rPr>
              <w:t>該校判定該師與學校非</w:t>
            </w:r>
            <w:proofErr w:type="gramStart"/>
            <w:r w:rsidRPr="00803D73">
              <w:rPr>
                <w:rFonts w:hAnsi="標楷體" w:hint="eastAsia"/>
                <w:b/>
                <w:sz w:val="26"/>
                <w:szCs w:val="26"/>
              </w:rPr>
              <w:t>僱傭</w:t>
            </w:r>
            <w:proofErr w:type="gramEnd"/>
            <w:r w:rsidRPr="00803D73">
              <w:rPr>
                <w:rFonts w:hAnsi="標楷體" w:hint="eastAsia"/>
                <w:b/>
                <w:sz w:val="26"/>
                <w:szCs w:val="26"/>
              </w:rPr>
              <w:t>關係，僅為承攬人，故不提供勞保</w:t>
            </w:r>
            <w:r w:rsidRPr="00803D73">
              <w:rPr>
                <w:rFonts w:hAnsi="標楷體" w:hint="eastAsia"/>
                <w:sz w:val="26"/>
                <w:szCs w:val="26"/>
              </w:rPr>
              <w:t>，上述結果與老師協商後，決定給予老師多2</w:t>
            </w:r>
            <w:proofErr w:type="gramStart"/>
            <w:r w:rsidRPr="00803D73">
              <w:rPr>
                <w:rFonts w:hAnsi="標楷體" w:hint="eastAsia"/>
                <w:sz w:val="26"/>
                <w:szCs w:val="26"/>
              </w:rPr>
              <w:t>週</w:t>
            </w:r>
            <w:proofErr w:type="gramEnd"/>
            <w:r w:rsidRPr="00803D73">
              <w:rPr>
                <w:rFonts w:hAnsi="標楷體" w:hint="eastAsia"/>
                <w:sz w:val="26"/>
                <w:szCs w:val="26"/>
              </w:rPr>
              <w:t>的鐘點費補充透過工會加保之損失。</w:t>
            </w:r>
          </w:p>
        </w:tc>
      </w:tr>
      <w:tr w:rsidR="00803D73" w:rsidRPr="00803D73" w14:paraId="3E94734B" w14:textId="77777777" w:rsidTr="00961000">
        <w:trPr>
          <w:jc w:val="center"/>
        </w:trPr>
        <w:tc>
          <w:tcPr>
            <w:tcW w:w="884" w:type="dxa"/>
            <w:vAlign w:val="center"/>
          </w:tcPr>
          <w:p w14:paraId="1F608567" w14:textId="77777777" w:rsidR="00961000" w:rsidRPr="00803D73" w:rsidRDefault="00961000" w:rsidP="00C003B9">
            <w:pPr>
              <w:jc w:val="center"/>
              <w:rPr>
                <w:rFonts w:hAnsi="標楷體"/>
                <w:b/>
                <w:sz w:val="26"/>
                <w:szCs w:val="26"/>
              </w:rPr>
            </w:pPr>
            <w:r w:rsidRPr="00803D73">
              <w:rPr>
                <w:rFonts w:hAnsi="標楷體" w:hint="eastAsia"/>
                <w:b/>
                <w:sz w:val="26"/>
                <w:szCs w:val="26"/>
              </w:rPr>
              <w:t>112-114</w:t>
            </w:r>
          </w:p>
        </w:tc>
        <w:tc>
          <w:tcPr>
            <w:tcW w:w="1492" w:type="dxa"/>
            <w:vAlign w:val="center"/>
          </w:tcPr>
          <w:p w14:paraId="54EA8A25" w14:textId="6F22C5B5" w:rsidR="00961000" w:rsidRPr="00803D73" w:rsidRDefault="00961000" w:rsidP="00C003B9">
            <w:pPr>
              <w:jc w:val="center"/>
              <w:rPr>
                <w:rFonts w:hAnsi="標楷體"/>
                <w:sz w:val="26"/>
                <w:szCs w:val="26"/>
              </w:rPr>
            </w:pPr>
            <w:proofErr w:type="gramStart"/>
            <w:r w:rsidRPr="00803D73">
              <w:rPr>
                <w:rFonts w:hAnsi="標楷體" w:hint="eastAsia"/>
                <w:sz w:val="26"/>
                <w:szCs w:val="26"/>
              </w:rPr>
              <w:t>Ｂ</w:t>
            </w:r>
            <w:proofErr w:type="gramEnd"/>
          </w:p>
        </w:tc>
        <w:tc>
          <w:tcPr>
            <w:tcW w:w="6691" w:type="dxa"/>
          </w:tcPr>
          <w:p w14:paraId="44C2A374" w14:textId="747A9D6F" w:rsidR="00961000" w:rsidRPr="00803D73" w:rsidRDefault="00961000" w:rsidP="00C003B9">
            <w:pPr>
              <w:rPr>
                <w:rFonts w:hAnsi="標楷體"/>
                <w:sz w:val="26"/>
                <w:szCs w:val="26"/>
              </w:rPr>
            </w:pPr>
            <w:r w:rsidRPr="00803D73">
              <w:rPr>
                <w:rFonts w:hAnsi="標楷體" w:hint="eastAsia"/>
                <w:sz w:val="26"/>
                <w:szCs w:val="26"/>
              </w:rPr>
              <w:t>該校華語中心2位華語先修班代訓教師自112年10月13日至113年11月30日任職，期間部分授課日</w:t>
            </w:r>
            <w:r w:rsidRPr="00803D73">
              <w:rPr>
                <w:rFonts w:hAnsi="標楷體" w:hint="eastAsia"/>
                <w:b/>
                <w:sz w:val="26"/>
                <w:szCs w:val="26"/>
              </w:rPr>
              <w:t>未被投保勞退</w:t>
            </w:r>
            <w:r w:rsidRPr="00803D73">
              <w:rPr>
                <w:rFonts w:hAnsi="標楷體" w:hint="eastAsia"/>
                <w:sz w:val="26"/>
                <w:szCs w:val="26"/>
              </w:rPr>
              <w:t>，</w:t>
            </w:r>
            <w:r w:rsidRPr="00803D73">
              <w:rPr>
                <w:rFonts w:hAnsi="標楷體" w:hint="eastAsia"/>
                <w:b/>
                <w:sz w:val="26"/>
                <w:szCs w:val="26"/>
              </w:rPr>
              <w:t>致影響勞退職金</w:t>
            </w:r>
            <w:r w:rsidRPr="00803D73">
              <w:rPr>
                <w:rFonts w:hAnsi="標楷體" w:hint="eastAsia"/>
                <w:sz w:val="26"/>
                <w:szCs w:val="26"/>
              </w:rPr>
              <w:t>，</w:t>
            </w:r>
            <w:proofErr w:type="gramStart"/>
            <w:r w:rsidRPr="00803D73">
              <w:rPr>
                <w:rFonts w:hAnsi="標楷體" w:hint="eastAsia"/>
                <w:sz w:val="26"/>
                <w:szCs w:val="26"/>
              </w:rPr>
              <w:t>爰</w:t>
            </w:r>
            <w:proofErr w:type="gramEnd"/>
            <w:r w:rsidRPr="00803D73">
              <w:rPr>
                <w:rFonts w:hAnsi="標楷體" w:hint="eastAsia"/>
                <w:sz w:val="26"/>
                <w:szCs w:val="26"/>
              </w:rPr>
              <w:t>於114年1月向○○市政府勞工局申請勞資爭議調解；</w:t>
            </w:r>
            <w:r w:rsidRPr="00803D73">
              <w:rPr>
                <w:rFonts w:hAnsi="標楷體" w:hint="eastAsia"/>
                <w:b/>
                <w:sz w:val="26"/>
                <w:szCs w:val="26"/>
              </w:rPr>
              <w:t>該案已於114年3月28日完成賠償並結案</w:t>
            </w:r>
            <w:r w:rsidRPr="00803D73">
              <w:rPr>
                <w:rFonts w:hAnsi="標楷體" w:hint="eastAsia"/>
                <w:sz w:val="26"/>
                <w:szCs w:val="26"/>
              </w:rPr>
              <w:t>。</w:t>
            </w:r>
          </w:p>
        </w:tc>
      </w:tr>
      <w:tr w:rsidR="00803D73" w:rsidRPr="00803D73" w14:paraId="60108699" w14:textId="77777777" w:rsidTr="000656E8">
        <w:trPr>
          <w:trHeight w:val="780"/>
          <w:jc w:val="center"/>
        </w:trPr>
        <w:tc>
          <w:tcPr>
            <w:tcW w:w="884" w:type="dxa"/>
            <w:vAlign w:val="center"/>
          </w:tcPr>
          <w:p w14:paraId="6017EC52" w14:textId="77777777" w:rsidR="00961000" w:rsidRPr="00803D73" w:rsidRDefault="00961000" w:rsidP="00C003B9">
            <w:pPr>
              <w:jc w:val="center"/>
              <w:rPr>
                <w:rFonts w:hAnsi="標楷體"/>
                <w:b/>
                <w:sz w:val="26"/>
                <w:szCs w:val="26"/>
              </w:rPr>
            </w:pPr>
            <w:r w:rsidRPr="00803D73">
              <w:rPr>
                <w:rFonts w:hAnsi="標楷體"/>
                <w:b/>
                <w:sz w:val="26"/>
                <w:szCs w:val="26"/>
              </w:rPr>
              <w:lastRenderedPageBreak/>
              <w:t>112</w:t>
            </w:r>
            <w:r w:rsidRPr="00803D73">
              <w:rPr>
                <w:rFonts w:hAnsi="標楷體" w:hint="eastAsia"/>
                <w:b/>
                <w:sz w:val="26"/>
                <w:szCs w:val="26"/>
              </w:rPr>
              <w:t>年</w:t>
            </w:r>
            <w:r w:rsidRPr="00803D73">
              <w:rPr>
                <w:rFonts w:hAnsi="標楷體"/>
                <w:b/>
                <w:sz w:val="26"/>
                <w:szCs w:val="26"/>
              </w:rPr>
              <w:t>8</w:t>
            </w:r>
            <w:r w:rsidRPr="00803D73">
              <w:rPr>
                <w:rFonts w:hAnsi="標楷體" w:hint="eastAsia"/>
                <w:b/>
                <w:sz w:val="26"/>
                <w:szCs w:val="26"/>
              </w:rPr>
              <w:t>月間</w:t>
            </w:r>
          </w:p>
        </w:tc>
        <w:tc>
          <w:tcPr>
            <w:tcW w:w="1492" w:type="dxa"/>
            <w:vAlign w:val="center"/>
          </w:tcPr>
          <w:p w14:paraId="10D1EB18" w14:textId="532E3A94" w:rsidR="00961000" w:rsidRPr="00803D73" w:rsidRDefault="00961000" w:rsidP="00C003B9">
            <w:pPr>
              <w:jc w:val="center"/>
              <w:rPr>
                <w:rFonts w:hAnsi="標楷體"/>
                <w:sz w:val="26"/>
                <w:szCs w:val="26"/>
              </w:rPr>
            </w:pPr>
            <w:proofErr w:type="gramStart"/>
            <w:r w:rsidRPr="00803D73">
              <w:rPr>
                <w:rFonts w:hAnsi="標楷體" w:hint="eastAsia"/>
                <w:sz w:val="26"/>
                <w:szCs w:val="26"/>
              </w:rPr>
              <w:t>Ｃ</w:t>
            </w:r>
            <w:proofErr w:type="gramEnd"/>
          </w:p>
        </w:tc>
        <w:tc>
          <w:tcPr>
            <w:tcW w:w="6691" w:type="dxa"/>
          </w:tcPr>
          <w:p w14:paraId="1F665F99" w14:textId="724CEAFF" w:rsidR="00961000" w:rsidRPr="00803D73" w:rsidRDefault="00961000" w:rsidP="00961000">
            <w:pPr>
              <w:rPr>
                <w:rFonts w:hAnsi="標楷體"/>
                <w:sz w:val="26"/>
                <w:szCs w:val="26"/>
              </w:rPr>
            </w:pPr>
            <w:r w:rsidRPr="00803D73">
              <w:rPr>
                <w:rFonts w:hAnsi="標楷體" w:hint="eastAsia"/>
                <w:sz w:val="26"/>
                <w:szCs w:val="26"/>
              </w:rPr>
              <w:t>民眾陳訴有關該校聘任</w:t>
            </w:r>
            <w:r w:rsidRPr="00803D73">
              <w:rPr>
                <w:rFonts w:hAnsi="標楷體" w:hint="eastAsia"/>
                <w:b/>
                <w:sz w:val="26"/>
                <w:szCs w:val="26"/>
              </w:rPr>
              <w:t>專案型（國際專修部）華語教師，未能提供</w:t>
            </w:r>
            <w:proofErr w:type="gramStart"/>
            <w:r w:rsidRPr="00803D73">
              <w:rPr>
                <w:rFonts w:hAnsi="標楷體" w:hint="eastAsia"/>
                <w:b/>
                <w:sz w:val="26"/>
                <w:szCs w:val="26"/>
              </w:rPr>
              <w:t>勞</w:t>
            </w:r>
            <w:proofErr w:type="gramEnd"/>
            <w:r w:rsidRPr="00803D73">
              <w:rPr>
                <w:rFonts w:hAnsi="標楷體" w:hint="eastAsia"/>
                <w:b/>
                <w:sz w:val="26"/>
                <w:szCs w:val="26"/>
              </w:rPr>
              <w:t>健保案</w:t>
            </w:r>
            <w:r w:rsidRPr="00803D73">
              <w:rPr>
                <w:rFonts w:hAnsi="標楷體" w:hint="eastAsia"/>
                <w:sz w:val="26"/>
                <w:szCs w:val="26"/>
              </w:rPr>
              <w:t>。</w:t>
            </w:r>
          </w:p>
        </w:tc>
      </w:tr>
      <w:tr w:rsidR="00803D73" w:rsidRPr="00803D73" w14:paraId="5A0D2D7D" w14:textId="77777777" w:rsidTr="00961000">
        <w:trPr>
          <w:jc w:val="center"/>
        </w:trPr>
        <w:tc>
          <w:tcPr>
            <w:tcW w:w="884" w:type="dxa"/>
            <w:vAlign w:val="center"/>
          </w:tcPr>
          <w:p w14:paraId="75088DD8" w14:textId="77777777" w:rsidR="00961000" w:rsidRPr="00803D73" w:rsidRDefault="00961000" w:rsidP="00C003B9">
            <w:pPr>
              <w:jc w:val="center"/>
              <w:rPr>
                <w:rFonts w:hAnsi="標楷體"/>
                <w:b/>
                <w:sz w:val="26"/>
                <w:szCs w:val="26"/>
              </w:rPr>
            </w:pPr>
            <w:r w:rsidRPr="00803D73">
              <w:rPr>
                <w:rFonts w:hAnsi="標楷體" w:hint="eastAsia"/>
                <w:b/>
                <w:sz w:val="26"/>
                <w:szCs w:val="26"/>
              </w:rPr>
              <w:t>109-111</w:t>
            </w:r>
          </w:p>
        </w:tc>
        <w:tc>
          <w:tcPr>
            <w:tcW w:w="1492" w:type="dxa"/>
            <w:vAlign w:val="center"/>
          </w:tcPr>
          <w:p w14:paraId="1D685308" w14:textId="072F838B" w:rsidR="00961000" w:rsidRPr="00803D73" w:rsidRDefault="008D0114" w:rsidP="004C4733">
            <w:pPr>
              <w:jc w:val="center"/>
              <w:rPr>
                <w:rFonts w:hAnsi="標楷體"/>
                <w:sz w:val="26"/>
                <w:szCs w:val="26"/>
              </w:rPr>
            </w:pPr>
            <w:proofErr w:type="gramStart"/>
            <w:r w:rsidRPr="00803D73">
              <w:rPr>
                <w:rFonts w:hAnsi="標楷體" w:hint="eastAsia"/>
                <w:sz w:val="26"/>
                <w:szCs w:val="26"/>
              </w:rPr>
              <w:t>Ｄ</w:t>
            </w:r>
            <w:proofErr w:type="gramEnd"/>
          </w:p>
        </w:tc>
        <w:tc>
          <w:tcPr>
            <w:tcW w:w="6691" w:type="dxa"/>
          </w:tcPr>
          <w:p w14:paraId="464608D0" w14:textId="77777777" w:rsidR="00961000" w:rsidRPr="00803D73" w:rsidRDefault="00961000" w:rsidP="00C003B9">
            <w:pPr>
              <w:rPr>
                <w:rFonts w:hAnsi="標楷體"/>
                <w:sz w:val="26"/>
                <w:szCs w:val="26"/>
              </w:rPr>
            </w:pPr>
            <w:r w:rsidRPr="00803D73">
              <w:rPr>
                <w:rFonts w:hAnsi="標楷體" w:hint="eastAsia"/>
                <w:sz w:val="26"/>
                <w:szCs w:val="26"/>
              </w:rPr>
              <w:t>109年至111年</w:t>
            </w:r>
            <w:proofErr w:type="gramStart"/>
            <w:r w:rsidRPr="00803D73">
              <w:rPr>
                <w:rFonts w:hAnsi="標楷體" w:hint="eastAsia"/>
                <w:sz w:val="26"/>
                <w:szCs w:val="26"/>
              </w:rPr>
              <w:t>疫</w:t>
            </w:r>
            <w:proofErr w:type="gramEnd"/>
            <w:r w:rsidRPr="00803D73">
              <w:rPr>
                <w:rFonts w:hAnsi="標楷體" w:hint="eastAsia"/>
                <w:sz w:val="26"/>
                <w:szCs w:val="26"/>
              </w:rPr>
              <w:t>情</w:t>
            </w:r>
            <w:proofErr w:type="gramStart"/>
            <w:r w:rsidRPr="00803D73">
              <w:rPr>
                <w:rFonts w:hAnsi="標楷體" w:hint="eastAsia"/>
                <w:sz w:val="26"/>
                <w:szCs w:val="26"/>
              </w:rPr>
              <w:t>期間，</w:t>
            </w:r>
            <w:proofErr w:type="gramEnd"/>
            <w:r w:rsidRPr="00803D73">
              <w:rPr>
                <w:rFonts w:hAnsi="標楷體" w:hint="eastAsia"/>
                <w:sz w:val="26"/>
                <w:szCs w:val="26"/>
              </w:rPr>
              <w:t>兼職華語教師與該校華語中心對於當時兼職教師契約書為</w:t>
            </w:r>
            <w:r w:rsidRPr="00803D73">
              <w:rPr>
                <w:rFonts w:hAnsi="標楷體" w:hint="eastAsia"/>
                <w:b/>
                <w:sz w:val="26"/>
                <w:szCs w:val="26"/>
              </w:rPr>
              <w:t>定期契約或不定期契約</w:t>
            </w:r>
            <w:r w:rsidRPr="00803D73">
              <w:rPr>
                <w:rFonts w:hAnsi="標楷體" w:hint="eastAsia"/>
                <w:sz w:val="26"/>
                <w:szCs w:val="26"/>
              </w:rPr>
              <w:t>無共識，後雙方達成和解並結案。</w:t>
            </w:r>
          </w:p>
        </w:tc>
      </w:tr>
      <w:tr w:rsidR="00803D73" w:rsidRPr="00803D73" w14:paraId="3C145023" w14:textId="77777777" w:rsidTr="00961000">
        <w:trPr>
          <w:jc w:val="center"/>
        </w:trPr>
        <w:tc>
          <w:tcPr>
            <w:tcW w:w="884" w:type="dxa"/>
            <w:vAlign w:val="center"/>
          </w:tcPr>
          <w:p w14:paraId="4696F225" w14:textId="77777777" w:rsidR="00961000" w:rsidRPr="00803D73" w:rsidRDefault="00961000" w:rsidP="00C003B9">
            <w:pPr>
              <w:jc w:val="center"/>
              <w:rPr>
                <w:rFonts w:hAnsi="標楷體"/>
                <w:b/>
                <w:sz w:val="26"/>
                <w:szCs w:val="26"/>
              </w:rPr>
            </w:pPr>
            <w:r w:rsidRPr="00803D73">
              <w:rPr>
                <w:rFonts w:hAnsi="標楷體" w:hint="eastAsia"/>
                <w:b/>
                <w:sz w:val="26"/>
                <w:szCs w:val="26"/>
              </w:rPr>
              <w:t>--</w:t>
            </w:r>
          </w:p>
        </w:tc>
        <w:tc>
          <w:tcPr>
            <w:tcW w:w="1492" w:type="dxa"/>
            <w:vAlign w:val="center"/>
          </w:tcPr>
          <w:p w14:paraId="27D45833" w14:textId="65974651" w:rsidR="00961000" w:rsidRPr="00803D73" w:rsidRDefault="008D0114" w:rsidP="00C003B9">
            <w:pPr>
              <w:jc w:val="center"/>
              <w:rPr>
                <w:rFonts w:hAnsi="標楷體"/>
                <w:sz w:val="26"/>
                <w:szCs w:val="26"/>
              </w:rPr>
            </w:pPr>
            <w:proofErr w:type="gramStart"/>
            <w:r w:rsidRPr="00803D73">
              <w:rPr>
                <w:rFonts w:hAnsi="標楷體" w:hint="eastAsia"/>
                <w:sz w:val="26"/>
                <w:szCs w:val="26"/>
              </w:rPr>
              <w:t>Ｅ</w:t>
            </w:r>
            <w:proofErr w:type="gramEnd"/>
          </w:p>
        </w:tc>
        <w:tc>
          <w:tcPr>
            <w:tcW w:w="6691" w:type="dxa"/>
          </w:tcPr>
          <w:p w14:paraId="18485F71" w14:textId="77777777" w:rsidR="00961000" w:rsidRPr="00803D73" w:rsidRDefault="00961000" w:rsidP="00C003B9">
            <w:pPr>
              <w:rPr>
                <w:rFonts w:hAnsi="標楷體"/>
                <w:sz w:val="26"/>
                <w:szCs w:val="26"/>
              </w:rPr>
            </w:pPr>
            <w:r w:rsidRPr="00803D73">
              <w:rPr>
                <w:rFonts w:hAnsi="標楷體" w:hint="eastAsia"/>
                <w:sz w:val="26"/>
                <w:szCs w:val="26"/>
              </w:rPr>
              <w:t>因Covid</w:t>
            </w:r>
            <w:proofErr w:type="gramStart"/>
            <w:r w:rsidRPr="00803D73">
              <w:rPr>
                <w:rFonts w:hAnsi="標楷體" w:hint="eastAsia"/>
                <w:sz w:val="26"/>
                <w:szCs w:val="26"/>
              </w:rPr>
              <w:t>疫</w:t>
            </w:r>
            <w:proofErr w:type="gramEnd"/>
            <w:r w:rsidRPr="00803D73">
              <w:rPr>
                <w:rFonts w:hAnsi="標楷體" w:hint="eastAsia"/>
                <w:sz w:val="26"/>
                <w:szCs w:val="26"/>
              </w:rPr>
              <w:t>情期間遣散教師，教師提出勞動權益相關申訴；經該校與教師協商，最終雙方達成共識，案件已結案。</w:t>
            </w:r>
          </w:p>
        </w:tc>
      </w:tr>
    </w:tbl>
    <w:p w14:paraId="72531D63" w14:textId="77777777" w:rsidR="005929BF" w:rsidRPr="002968D9" w:rsidRDefault="005929BF" w:rsidP="005929BF">
      <w:pPr>
        <w:spacing w:afterLines="50" w:after="228"/>
        <w:ind w:leftChars="-83" w:left="-282"/>
        <w:rPr>
          <w:rFonts w:hAnsi="標楷體"/>
          <w:color w:val="000000" w:themeColor="text1"/>
          <w:sz w:val="28"/>
          <w:szCs w:val="28"/>
        </w:rPr>
      </w:pPr>
      <w:r w:rsidRPr="002968D9">
        <w:rPr>
          <w:rFonts w:hAnsi="標楷體" w:hint="eastAsia"/>
          <w:color w:val="000000" w:themeColor="text1"/>
          <w:sz w:val="28"/>
          <w:szCs w:val="28"/>
        </w:rPr>
        <w:t>資料來源：本調查整理自教育部詢問會議前查復資料。</w:t>
      </w:r>
    </w:p>
    <w:p w14:paraId="799B5486" w14:textId="2260127E" w:rsidR="00377A49" w:rsidRPr="002968D9" w:rsidRDefault="00B61229" w:rsidP="00F93E4F">
      <w:pPr>
        <w:pStyle w:val="3"/>
        <w:rPr>
          <w:rFonts w:hAnsi="標楷體"/>
          <w:color w:val="000000" w:themeColor="text1"/>
        </w:rPr>
      </w:pPr>
      <w:r w:rsidRPr="002968D9">
        <w:rPr>
          <w:rFonts w:hAnsi="標楷體" w:hint="eastAsia"/>
          <w:color w:val="000000" w:themeColor="text1"/>
        </w:rPr>
        <w:t>至本</w:t>
      </w:r>
      <w:r w:rsidR="004069C1" w:rsidRPr="002968D9">
        <w:rPr>
          <w:rFonts w:hAnsi="標楷體" w:hint="eastAsia"/>
          <w:color w:val="000000" w:themeColor="text1"/>
        </w:rPr>
        <w:t>院</w:t>
      </w:r>
      <w:r w:rsidRPr="002968D9">
        <w:rPr>
          <w:rFonts w:hAnsi="標楷體" w:hint="eastAsia"/>
          <w:color w:val="000000" w:themeColor="text1"/>
        </w:rPr>
        <w:t>介入調查後，</w:t>
      </w:r>
      <w:r w:rsidR="00A430CC" w:rsidRPr="002968D9">
        <w:rPr>
          <w:rFonts w:hAnsi="標楷體" w:hint="eastAsia"/>
          <w:color w:val="000000" w:themeColor="text1"/>
        </w:rPr>
        <w:t>為</w:t>
      </w:r>
      <w:r w:rsidR="00932BDA" w:rsidRPr="002968D9">
        <w:rPr>
          <w:rFonts w:hAnsi="標楷體" w:hint="eastAsia"/>
          <w:color w:val="000000" w:themeColor="text1"/>
        </w:rPr>
        <w:t>實際</w:t>
      </w:r>
      <w:r w:rsidR="00A430CC" w:rsidRPr="002968D9">
        <w:rPr>
          <w:rFonts w:hAnsi="標楷體" w:hint="eastAsia"/>
          <w:color w:val="000000" w:themeColor="text1"/>
        </w:rPr>
        <w:t>瞭解華語教師之勞動損害狀況，</w:t>
      </w:r>
      <w:proofErr w:type="gramStart"/>
      <w:r w:rsidR="00BE10CE" w:rsidRPr="002968D9">
        <w:rPr>
          <w:rFonts w:hAnsi="標楷體" w:hint="eastAsia"/>
          <w:b/>
          <w:color w:val="000000" w:themeColor="text1"/>
        </w:rPr>
        <w:t>勞</w:t>
      </w:r>
      <w:r w:rsidR="00A34B36" w:rsidRPr="002968D9">
        <w:rPr>
          <w:rFonts w:hAnsi="標楷體" w:hint="eastAsia"/>
          <w:b/>
          <w:color w:val="000000" w:themeColor="text1"/>
        </w:rPr>
        <w:t>動部</w:t>
      </w:r>
      <w:r w:rsidR="002C5B7D" w:rsidRPr="002968D9">
        <w:rPr>
          <w:rFonts w:hAnsi="標楷體" w:hint="eastAsia"/>
          <w:b/>
          <w:color w:val="000000" w:themeColor="text1"/>
        </w:rPr>
        <w:t>於</w:t>
      </w:r>
      <w:r w:rsidR="00A55AF3" w:rsidRPr="002968D9">
        <w:rPr>
          <w:rFonts w:hAnsi="標楷體" w:hint="eastAsia"/>
          <w:color w:val="000000" w:themeColor="text1"/>
        </w:rPr>
        <w:t>114年1月10日</w:t>
      </w:r>
      <w:proofErr w:type="gramEnd"/>
      <w:r w:rsidR="00A55AF3" w:rsidRPr="002968D9">
        <w:rPr>
          <w:rFonts w:hAnsi="標楷體" w:hint="eastAsia"/>
          <w:color w:val="000000" w:themeColor="text1"/>
        </w:rPr>
        <w:t>函送教育部提供</w:t>
      </w:r>
      <w:r w:rsidR="00150394" w:rsidRPr="002968D9">
        <w:rPr>
          <w:rFonts w:hAnsi="標楷體" w:hint="eastAsia"/>
          <w:color w:val="000000" w:themeColor="text1"/>
        </w:rPr>
        <w:t>之</w:t>
      </w:r>
      <w:r w:rsidR="00A55AF3" w:rsidRPr="002968D9">
        <w:rPr>
          <w:rFonts w:hAnsi="標楷體" w:hint="eastAsia"/>
          <w:color w:val="000000" w:themeColor="text1"/>
        </w:rPr>
        <w:t>各大專校院附設華語文教學中心名冊，</w:t>
      </w:r>
      <w:r w:rsidR="003E364C" w:rsidRPr="002968D9">
        <w:rPr>
          <w:rFonts w:hAnsi="標楷體" w:hint="eastAsia"/>
          <w:color w:val="000000" w:themeColor="text1"/>
        </w:rPr>
        <w:t>並</w:t>
      </w:r>
      <w:r w:rsidR="00A55AF3" w:rsidRPr="002968D9">
        <w:rPr>
          <w:rFonts w:hAnsi="標楷體" w:hint="eastAsia"/>
          <w:b/>
          <w:color w:val="000000" w:themeColor="text1"/>
        </w:rPr>
        <w:t>請地方</w:t>
      </w:r>
      <w:proofErr w:type="gramStart"/>
      <w:r w:rsidR="00A55AF3" w:rsidRPr="002968D9">
        <w:rPr>
          <w:rFonts w:hAnsi="標楷體" w:hint="eastAsia"/>
          <w:b/>
          <w:color w:val="000000" w:themeColor="text1"/>
        </w:rPr>
        <w:t>主管機關依冊實施</w:t>
      </w:r>
      <w:proofErr w:type="gramEnd"/>
      <w:r w:rsidR="00281A73" w:rsidRPr="002968D9">
        <w:rPr>
          <w:rFonts w:hAnsi="標楷體" w:hint="eastAsia"/>
          <w:b/>
          <w:color w:val="000000" w:themeColor="text1"/>
        </w:rPr>
        <w:t>法</w:t>
      </w:r>
      <w:proofErr w:type="gramStart"/>
      <w:r w:rsidR="00281A73" w:rsidRPr="002968D9">
        <w:rPr>
          <w:rFonts w:hAnsi="標楷體" w:hint="eastAsia"/>
          <w:b/>
          <w:color w:val="000000" w:themeColor="text1"/>
        </w:rPr>
        <w:t>遵</w:t>
      </w:r>
      <w:proofErr w:type="gramEnd"/>
      <w:r w:rsidR="00281A73" w:rsidRPr="002968D9">
        <w:rPr>
          <w:rFonts w:hAnsi="標楷體"/>
          <w:b/>
          <w:color w:val="000000" w:themeColor="text1"/>
        </w:rPr>
        <w:t>訪視</w:t>
      </w:r>
      <w:r w:rsidR="00A55AF3" w:rsidRPr="002968D9">
        <w:rPr>
          <w:rFonts w:hAnsi="標楷體" w:hint="eastAsia"/>
          <w:color w:val="000000" w:themeColor="text1"/>
        </w:rPr>
        <w:t>，</w:t>
      </w:r>
      <w:r w:rsidR="005D6C1B" w:rsidRPr="002968D9">
        <w:rPr>
          <w:rFonts w:hAnsi="標楷體" w:hint="eastAsia"/>
          <w:color w:val="000000" w:themeColor="text1"/>
        </w:rPr>
        <w:t>及</w:t>
      </w:r>
      <w:r w:rsidRPr="002968D9">
        <w:rPr>
          <w:rFonts w:hAnsi="標楷體" w:hint="eastAsia"/>
          <w:color w:val="000000" w:themeColor="text1"/>
        </w:rPr>
        <w:t>函知</w:t>
      </w:r>
      <w:r w:rsidRPr="002968D9">
        <w:rPr>
          <w:rFonts w:hAnsi="標楷體"/>
          <w:color w:val="000000" w:themeColor="text1"/>
        </w:rPr>
        <w:t>各地方</w:t>
      </w:r>
      <w:proofErr w:type="gramStart"/>
      <w:r w:rsidRPr="002968D9">
        <w:rPr>
          <w:rFonts w:hAnsi="標楷體"/>
          <w:color w:val="000000" w:themeColor="text1"/>
        </w:rPr>
        <w:t>勞</w:t>
      </w:r>
      <w:proofErr w:type="gramEnd"/>
      <w:r w:rsidRPr="002968D9">
        <w:rPr>
          <w:rFonts w:hAnsi="標楷體"/>
          <w:color w:val="000000" w:themeColor="text1"/>
        </w:rPr>
        <w:t>政主管機關</w:t>
      </w:r>
      <w:r w:rsidR="00737819" w:rsidRPr="002968D9">
        <w:rPr>
          <w:rFonts w:hAnsi="標楷體" w:hint="eastAsia"/>
          <w:color w:val="000000" w:themeColor="text1"/>
        </w:rPr>
        <w:t>有關</w:t>
      </w:r>
      <w:r w:rsidRPr="002968D9">
        <w:rPr>
          <w:rFonts w:hAnsi="標楷體" w:hint="eastAsia"/>
          <w:color w:val="000000" w:themeColor="text1"/>
        </w:rPr>
        <w:t>華語教師可能面臨之勞動權益</w:t>
      </w:r>
      <w:proofErr w:type="gramStart"/>
      <w:r w:rsidRPr="002968D9">
        <w:rPr>
          <w:rFonts w:hAnsi="標楷體" w:hint="eastAsia"/>
          <w:color w:val="000000" w:themeColor="text1"/>
        </w:rPr>
        <w:t>受損態樣</w:t>
      </w:r>
      <w:proofErr w:type="gramEnd"/>
      <w:r w:rsidR="00A07705" w:rsidRPr="002968D9">
        <w:rPr>
          <w:rFonts w:hAnsi="標楷體" w:hint="eastAsia"/>
          <w:color w:val="000000" w:themeColor="text1"/>
        </w:rPr>
        <w:t>。</w:t>
      </w:r>
      <w:r w:rsidR="00412CFC" w:rsidRPr="002968D9">
        <w:rPr>
          <w:rFonts w:hAnsi="標楷體" w:hint="eastAsia"/>
          <w:color w:val="000000" w:themeColor="text1"/>
        </w:rPr>
        <w:t>此</w:t>
      </w:r>
      <w:r w:rsidR="00536A64" w:rsidRPr="002968D9">
        <w:rPr>
          <w:rFonts w:hAnsi="標楷體" w:hint="eastAsia"/>
          <w:color w:val="000000" w:themeColor="text1"/>
        </w:rPr>
        <w:t>亦</w:t>
      </w:r>
      <w:r w:rsidR="00E04F3E" w:rsidRPr="002968D9">
        <w:rPr>
          <w:rFonts w:hAnsi="標楷體" w:hint="eastAsia"/>
          <w:color w:val="000000" w:themeColor="text1"/>
        </w:rPr>
        <w:t>為</w:t>
      </w:r>
      <w:r w:rsidR="00412CFC" w:rsidRPr="002968D9">
        <w:rPr>
          <w:rFonts w:hAnsi="標楷體" w:hint="eastAsia"/>
          <w:b/>
          <w:color w:val="000000" w:themeColor="text1"/>
        </w:rPr>
        <w:t>勞動部首次針對各大專校院附設華語中心督導</w:t>
      </w:r>
      <w:r w:rsidR="00412CFC" w:rsidRPr="002968D9">
        <w:rPr>
          <w:rFonts w:hAnsi="標楷體"/>
          <w:b/>
          <w:color w:val="000000" w:themeColor="text1"/>
        </w:rPr>
        <w:t>實施</w:t>
      </w:r>
      <w:r w:rsidR="00412CFC" w:rsidRPr="002968D9">
        <w:rPr>
          <w:rFonts w:hAnsi="標楷體" w:hint="eastAsia"/>
          <w:b/>
          <w:color w:val="000000" w:themeColor="text1"/>
        </w:rPr>
        <w:t>法</w:t>
      </w:r>
      <w:proofErr w:type="gramStart"/>
      <w:r w:rsidR="00412CFC" w:rsidRPr="002968D9">
        <w:rPr>
          <w:rFonts w:hAnsi="標楷體" w:hint="eastAsia"/>
          <w:b/>
          <w:color w:val="000000" w:themeColor="text1"/>
        </w:rPr>
        <w:t>遵</w:t>
      </w:r>
      <w:proofErr w:type="gramEnd"/>
      <w:r w:rsidR="00412CFC" w:rsidRPr="002968D9">
        <w:rPr>
          <w:rFonts w:hAnsi="標楷體"/>
          <w:b/>
          <w:color w:val="000000" w:themeColor="text1"/>
        </w:rPr>
        <w:t>訪視</w:t>
      </w:r>
      <w:r w:rsidR="00412CFC" w:rsidRPr="002968D9">
        <w:rPr>
          <w:rFonts w:hAnsi="標楷體" w:hint="eastAsia"/>
          <w:b/>
          <w:color w:val="000000" w:themeColor="text1"/>
        </w:rPr>
        <w:t>。</w:t>
      </w:r>
      <w:r w:rsidR="00B11219" w:rsidRPr="002968D9">
        <w:rPr>
          <w:rFonts w:hAnsi="標楷體" w:hint="eastAsia"/>
          <w:bCs w:val="0"/>
          <w:color w:val="000000" w:themeColor="text1"/>
        </w:rPr>
        <w:t>整體</w:t>
      </w:r>
      <w:r w:rsidR="005E6593" w:rsidRPr="002968D9">
        <w:rPr>
          <w:rFonts w:hAnsi="標楷體" w:hint="eastAsia"/>
          <w:color w:val="000000" w:themeColor="text1"/>
        </w:rPr>
        <w:t>辦理情形概述如下</w:t>
      </w:r>
      <w:r w:rsidR="00272717" w:rsidRPr="002968D9">
        <w:rPr>
          <w:rFonts w:hAnsi="標楷體" w:hint="eastAsia"/>
          <w:color w:val="000000" w:themeColor="text1"/>
        </w:rPr>
        <w:t>：</w:t>
      </w:r>
    </w:p>
    <w:p w14:paraId="570698BB" w14:textId="1B8F1194" w:rsidR="003362CF" w:rsidRPr="002968D9" w:rsidRDefault="00996704" w:rsidP="003362CF">
      <w:pPr>
        <w:pStyle w:val="4"/>
        <w:rPr>
          <w:rFonts w:hAnsi="標楷體"/>
          <w:color w:val="000000" w:themeColor="text1"/>
        </w:rPr>
      </w:pPr>
      <w:r w:rsidRPr="002968D9">
        <w:rPr>
          <w:rFonts w:hAnsi="標楷體" w:hint="eastAsia"/>
          <w:color w:val="000000" w:themeColor="text1"/>
        </w:rPr>
        <w:t>依</w:t>
      </w:r>
      <w:r w:rsidR="003362CF" w:rsidRPr="002968D9">
        <w:rPr>
          <w:rFonts w:hAnsi="標楷體" w:hint="eastAsia"/>
          <w:color w:val="000000" w:themeColor="text1"/>
        </w:rPr>
        <w:t>勞動部指出，</w:t>
      </w:r>
      <w:r w:rsidR="003362CF" w:rsidRPr="002968D9">
        <w:rPr>
          <w:rFonts w:hAnsi="標楷體" w:hint="eastAsia"/>
          <w:color w:val="000000" w:themeColor="text1"/>
        </w:rPr>
        <w:tab/>
        <w:t>本次就華語中心實施之法</w:t>
      </w:r>
      <w:proofErr w:type="gramStart"/>
      <w:r w:rsidR="003362CF" w:rsidRPr="002968D9">
        <w:rPr>
          <w:rFonts w:hAnsi="標楷體" w:hint="eastAsia"/>
          <w:color w:val="000000" w:themeColor="text1"/>
        </w:rPr>
        <w:t>遵</w:t>
      </w:r>
      <w:proofErr w:type="gramEnd"/>
      <w:r w:rsidR="003362CF" w:rsidRPr="002968D9">
        <w:rPr>
          <w:rFonts w:hAnsi="標楷體" w:hint="eastAsia"/>
          <w:color w:val="000000" w:themeColor="text1"/>
        </w:rPr>
        <w:t>訪視，係由各轄區地方</w:t>
      </w:r>
      <w:proofErr w:type="gramStart"/>
      <w:r w:rsidR="003362CF" w:rsidRPr="002968D9">
        <w:rPr>
          <w:rFonts w:hAnsi="標楷體" w:hint="eastAsia"/>
          <w:color w:val="000000" w:themeColor="text1"/>
        </w:rPr>
        <w:t>勞</w:t>
      </w:r>
      <w:proofErr w:type="gramEnd"/>
      <w:r w:rsidR="003362CF" w:rsidRPr="002968D9">
        <w:rPr>
          <w:rFonts w:hAnsi="標楷體" w:hint="eastAsia"/>
          <w:color w:val="000000" w:themeColor="text1"/>
        </w:rPr>
        <w:t>政主管機關執行，</w:t>
      </w:r>
      <w:r w:rsidR="003362CF" w:rsidRPr="002968D9">
        <w:rPr>
          <w:rFonts w:hAnsi="標楷體" w:hint="eastAsia"/>
          <w:b/>
          <w:color w:val="000000" w:themeColor="text1"/>
        </w:rPr>
        <w:t>且係首次推動，過去並無定期或常態辦理</w:t>
      </w:r>
      <w:r w:rsidR="006E4B11" w:rsidRPr="002968D9">
        <w:rPr>
          <w:rFonts w:hAnsi="標楷體" w:hint="eastAsia"/>
          <w:color w:val="000000" w:themeColor="text1"/>
        </w:rPr>
        <w:t>；並</w:t>
      </w:r>
      <w:r w:rsidR="003362CF" w:rsidRPr="002968D9">
        <w:rPr>
          <w:rFonts w:hAnsi="標楷體" w:hint="eastAsia"/>
          <w:color w:val="000000" w:themeColor="text1"/>
        </w:rPr>
        <w:t>以學校附設華語中心為對象，</w:t>
      </w:r>
      <w:r w:rsidR="002542D1" w:rsidRPr="002968D9">
        <w:rPr>
          <w:rFonts w:hAnsi="標楷體" w:hint="eastAsia"/>
          <w:color w:val="000000" w:themeColor="text1"/>
        </w:rPr>
        <w:t>而</w:t>
      </w:r>
      <w:r w:rsidR="003362CF" w:rsidRPr="002968D9">
        <w:rPr>
          <w:rFonts w:hAnsi="標楷體" w:hint="eastAsia"/>
          <w:color w:val="000000" w:themeColor="text1"/>
        </w:rPr>
        <w:t>實務執行過程中，未特別區分抽選對象是否為華語教師或中心其他人員</w:t>
      </w:r>
      <w:r w:rsidR="009876FB" w:rsidRPr="002968D9">
        <w:rPr>
          <w:rFonts w:hAnsi="標楷體" w:hint="eastAsia"/>
          <w:color w:val="000000" w:themeColor="text1"/>
        </w:rPr>
        <w:t>（</w:t>
      </w:r>
      <w:r w:rsidR="00E51343" w:rsidRPr="002968D9">
        <w:rPr>
          <w:rFonts w:hAnsi="標楷體" w:hint="eastAsia"/>
          <w:color w:val="000000" w:themeColor="text1"/>
        </w:rPr>
        <w:t>惟以</w:t>
      </w:r>
      <w:r w:rsidR="00C303F9" w:rsidRPr="002968D9">
        <w:rPr>
          <w:rFonts w:hAnsi="標楷體" w:hint="eastAsia"/>
          <w:color w:val="000000" w:themeColor="text1"/>
        </w:rPr>
        <w:t>實際</w:t>
      </w:r>
      <w:r w:rsidR="00777DD2" w:rsidRPr="002968D9">
        <w:rPr>
          <w:rFonts w:hAnsi="標楷體" w:hint="eastAsia"/>
          <w:color w:val="000000" w:themeColor="text1"/>
        </w:rPr>
        <w:t>之</w:t>
      </w:r>
      <w:r w:rsidR="003A3453" w:rsidRPr="002968D9">
        <w:rPr>
          <w:rFonts w:hAnsi="標楷體" w:hint="eastAsia"/>
          <w:color w:val="000000" w:themeColor="text1"/>
        </w:rPr>
        <w:t>案情及違失情節</w:t>
      </w:r>
      <w:r w:rsidR="00EB113B" w:rsidRPr="002968D9">
        <w:rPr>
          <w:rFonts w:hAnsi="標楷體" w:hint="eastAsia"/>
          <w:color w:val="000000" w:themeColor="text1"/>
        </w:rPr>
        <w:t>可略</w:t>
      </w:r>
      <w:r w:rsidR="00757A89" w:rsidRPr="002968D9">
        <w:rPr>
          <w:rFonts w:hAnsi="標楷體" w:hint="eastAsia"/>
          <w:color w:val="000000" w:themeColor="text1"/>
        </w:rPr>
        <w:t>為</w:t>
      </w:r>
      <w:r w:rsidR="00EB113B" w:rsidRPr="002968D9">
        <w:rPr>
          <w:rFonts w:hAnsi="標楷體" w:hint="eastAsia"/>
          <w:color w:val="000000" w:themeColor="text1"/>
        </w:rPr>
        <w:t>區分</w:t>
      </w:r>
      <w:r w:rsidR="009876FB" w:rsidRPr="002968D9">
        <w:rPr>
          <w:rFonts w:hAnsi="標楷體" w:hint="eastAsia"/>
          <w:color w:val="000000" w:themeColor="text1"/>
        </w:rPr>
        <w:t>）</w:t>
      </w:r>
      <w:r w:rsidR="003362CF" w:rsidRPr="002968D9">
        <w:rPr>
          <w:rFonts w:hAnsi="標楷體" w:hint="eastAsia"/>
          <w:color w:val="000000" w:themeColor="text1"/>
        </w:rPr>
        <w:t>。</w:t>
      </w:r>
    </w:p>
    <w:p w14:paraId="331E281C" w14:textId="56307A92" w:rsidR="005B14B1" w:rsidRPr="00803D73" w:rsidRDefault="003362CF" w:rsidP="005B14B1">
      <w:pPr>
        <w:pStyle w:val="4"/>
        <w:rPr>
          <w:rFonts w:hAnsi="標楷體"/>
        </w:rPr>
      </w:pPr>
      <w:r w:rsidRPr="002968D9">
        <w:rPr>
          <w:rFonts w:hAnsi="標楷體" w:hint="eastAsia"/>
          <w:color w:val="000000" w:themeColor="text1"/>
        </w:rPr>
        <w:tab/>
        <w:t>經查，</w:t>
      </w:r>
      <w:r w:rsidR="005B14B1" w:rsidRPr="002968D9">
        <w:rPr>
          <w:rFonts w:hAnsi="標楷體" w:hint="eastAsia"/>
          <w:color w:val="000000" w:themeColor="text1"/>
          <w:szCs w:val="32"/>
        </w:rPr>
        <w:t>自</w:t>
      </w:r>
      <w:r w:rsidR="005B14B1" w:rsidRPr="002968D9">
        <w:rPr>
          <w:rFonts w:hAnsi="標楷體" w:hint="eastAsia"/>
          <w:color w:val="000000" w:themeColor="text1"/>
        </w:rPr>
        <w:t>114</w:t>
      </w:r>
      <w:r w:rsidR="005B14B1" w:rsidRPr="002968D9">
        <w:rPr>
          <w:rFonts w:hAnsi="標楷體"/>
          <w:color w:val="000000" w:themeColor="text1"/>
        </w:rPr>
        <w:t>年5月12日止，</w:t>
      </w:r>
      <w:r w:rsidR="00BC4DB1" w:rsidRPr="002968D9">
        <w:rPr>
          <w:rFonts w:hAnsi="標楷體" w:hint="eastAsia"/>
          <w:b/>
          <w:color w:val="000000" w:themeColor="text1"/>
        </w:rPr>
        <w:t>各地方</w:t>
      </w:r>
      <w:proofErr w:type="gramStart"/>
      <w:r w:rsidR="00BC4DB1" w:rsidRPr="002968D9">
        <w:rPr>
          <w:rFonts w:hAnsi="標楷體" w:hint="eastAsia"/>
          <w:b/>
          <w:color w:val="000000" w:themeColor="text1"/>
        </w:rPr>
        <w:t>勞</w:t>
      </w:r>
      <w:proofErr w:type="gramEnd"/>
      <w:r w:rsidR="00BC4DB1" w:rsidRPr="002968D9">
        <w:rPr>
          <w:rFonts w:hAnsi="標楷體" w:hint="eastAsia"/>
          <w:b/>
          <w:color w:val="000000" w:themeColor="text1"/>
        </w:rPr>
        <w:t>政主管機關針對大專校院實施法</w:t>
      </w:r>
      <w:proofErr w:type="gramStart"/>
      <w:r w:rsidR="00BC4DB1" w:rsidRPr="002968D9">
        <w:rPr>
          <w:rFonts w:hAnsi="標楷體" w:hint="eastAsia"/>
          <w:b/>
          <w:color w:val="000000" w:themeColor="text1"/>
        </w:rPr>
        <w:t>遵訪視計30家</w:t>
      </w:r>
      <w:proofErr w:type="gramEnd"/>
      <w:r w:rsidR="00BC4DB1" w:rsidRPr="002968D9">
        <w:rPr>
          <w:rFonts w:hAnsi="標楷體" w:hint="eastAsia"/>
          <w:b/>
          <w:color w:val="000000" w:themeColor="text1"/>
        </w:rPr>
        <w:t>次，</w:t>
      </w:r>
      <w:r w:rsidR="005B14B1" w:rsidRPr="002968D9">
        <w:rPr>
          <w:rFonts w:hAnsi="標楷體"/>
          <w:b/>
          <w:color w:val="000000" w:themeColor="text1"/>
        </w:rPr>
        <w:t>查有缺失並輔導其改善者計有18家次</w:t>
      </w:r>
      <w:r w:rsidR="005B14B1" w:rsidRPr="002968D9">
        <w:rPr>
          <w:rFonts w:hAnsi="標楷體" w:hint="eastAsia"/>
          <w:b/>
          <w:color w:val="000000" w:themeColor="text1"/>
        </w:rPr>
        <w:t>，共計49項</w:t>
      </w:r>
      <w:r w:rsidR="003A5E8E" w:rsidRPr="002968D9">
        <w:rPr>
          <w:rFonts w:hAnsi="標楷體" w:hint="eastAsia"/>
          <w:b/>
          <w:color w:val="000000" w:themeColor="text1"/>
        </w:rPr>
        <w:t>次</w:t>
      </w:r>
      <w:r w:rsidR="00D16C81" w:rsidRPr="002968D9">
        <w:rPr>
          <w:rFonts w:hAnsi="標楷體" w:hint="eastAsia"/>
          <w:b/>
          <w:color w:val="000000" w:themeColor="text1"/>
        </w:rPr>
        <w:t>違規</w:t>
      </w:r>
      <w:r w:rsidR="001F2F2A" w:rsidRPr="002968D9">
        <w:rPr>
          <w:rFonts w:hAnsi="標楷體" w:hint="eastAsia"/>
          <w:b/>
          <w:color w:val="000000" w:themeColor="text1"/>
        </w:rPr>
        <w:t>情節</w:t>
      </w:r>
      <w:r w:rsidR="005B14B1" w:rsidRPr="002968D9">
        <w:rPr>
          <w:rFonts w:hAnsi="標楷體" w:hint="eastAsia"/>
          <w:b/>
          <w:color w:val="000000" w:themeColor="text1"/>
        </w:rPr>
        <w:t>（分別</w:t>
      </w:r>
      <w:r w:rsidR="008163F3" w:rsidRPr="002968D9">
        <w:rPr>
          <w:rFonts w:hAnsi="標楷體" w:hint="eastAsia"/>
          <w:b/>
          <w:color w:val="000000" w:themeColor="text1"/>
        </w:rPr>
        <w:t>為</w:t>
      </w:r>
      <w:r w:rsidR="00913DDE" w:rsidRPr="002968D9">
        <w:rPr>
          <w:rFonts w:hAnsi="標楷體" w:hint="eastAsia"/>
          <w:b/>
          <w:color w:val="000000" w:themeColor="text1"/>
        </w:rPr>
        <w:t>勞基法</w:t>
      </w:r>
      <w:r w:rsidR="005D0059" w:rsidRPr="002968D9">
        <w:rPr>
          <w:rFonts w:hAnsi="標楷體" w:hint="eastAsia"/>
          <w:b/>
          <w:color w:val="000000" w:themeColor="text1"/>
        </w:rPr>
        <w:t>48</w:t>
      </w:r>
      <w:r w:rsidR="005B14B1" w:rsidRPr="002968D9">
        <w:rPr>
          <w:rFonts w:hAnsi="標楷體" w:hint="eastAsia"/>
          <w:b/>
          <w:color w:val="000000" w:themeColor="text1"/>
        </w:rPr>
        <w:t>項</w:t>
      </w:r>
      <w:r w:rsidR="00C51159" w:rsidRPr="002968D9">
        <w:rPr>
          <w:rFonts w:hAnsi="標楷體" w:hint="eastAsia"/>
          <w:b/>
          <w:color w:val="000000" w:themeColor="text1"/>
        </w:rPr>
        <w:t>次</w:t>
      </w:r>
      <w:r w:rsidR="005B14B1" w:rsidRPr="002968D9">
        <w:rPr>
          <w:rFonts w:hAnsi="標楷體" w:hint="eastAsia"/>
          <w:b/>
          <w:color w:val="000000" w:themeColor="text1"/>
        </w:rPr>
        <w:t>及1項勞退規定）</w:t>
      </w:r>
      <w:r w:rsidR="00832FA4" w:rsidRPr="002968D9">
        <w:rPr>
          <w:rFonts w:hAnsi="標楷體" w:hint="eastAsia"/>
          <w:color w:val="000000" w:themeColor="text1"/>
        </w:rPr>
        <w:t>。又，</w:t>
      </w:r>
      <w:r w:rsidR="005B14B1" w:rsidRPr="002968D9">
        <w:rPr>
          <w:rFonts w:hAnsi="標楷體" w:hint="eastAsia"/>
          <w:color w:val="000000" w:themeColor="text1"/>
        </w:rPr>
        <w:t>本次常見缺失態樣包括</w:t>
      </w:r>
      <w:r w:rsidR="005B14B1" w:rsidRPr="002968D9">
        <w:rPr>
          <w:rFonts w:hAnsi="標楷體" w:hint="eastAsia"/>
          <w:b/>
          <w:color w:val="000000" w:themeColor="text1"/>
        </w:rPr>
        <w:t>未依規定記載勞工出勤情形、未依規定給予特別休假及未依規定訂定勞動契約</w:t>
      </w:r>
      <w:r w:rsidR="00AA55F0" w:rsidRPr="002968D9">
        <w:rPr>
          <w:rFonts w:hAnsi="標楷體" w:hint="eastAsia"/>
          <w:bCs/>
          <w:color w:val="000000" w:themeColor="text1"/>
        </w:rPr>
        <w:t>等情</w:t>
      </w:r>
      <w:r w:rsidR="00D56C8E" w:rsidRPr="002968D9">
        <w:rPr>
          <w:rFonts w:hAnsi="標楷體" w:hint="eastAsia"/>
          <w:color w:val="000000" w:themeColor="text1"/>
        </w:rPr>
        <w:t>。</w:t>
      </w:r>
      <w:r w:rsidR="00AC0926" w:rsidRPr="002968D9">
        <w:rPr>
          <w:rFonts w:hAnsi="標楷體" w:hint="eastAsia"/>
          <w:color w:val="000000" w:themeColor="text1"/>
        </w:rPr>
        <w:t>復</w:t>
      </w:r>
      <w:r w:rsidR="00D56C8E" w:rsidRPr="002968D9">
        <w:rPr>
          <w:rFonts w:hAnsi="標楷體" w:hint="eastAsia"/>
          <w:color w:val="000000" w:themeColor="text1"/>
        </w:rPr>
        <w:t>據</w:t>
      </w:r>
      <w:proofErr w:type="gramStart"/>
      <w:r w:rsidR="00485328" w:rsidRPr="002968D9">
        <w:rPr>
          <w:rFonts w:hAnsi="標楷體" w:hint="eastAsia"/>
          <w:color w:val="000000" w:themeColor="text1"/>
        </w:rPr>
        <w:t>勞動部</w:t>
      </w:r>
      <w:r w:rsidR="00D56C8E" w:rsidRPr="002968D9">
        <w:rPr>
          <w:rFonts w:hAnsi="標楷體" w:hint="eastAsia"/>
          <w:color w:val="000000" w:themeColor="text1"/>
        </w:rPr>
        <w:t>指</w:t>
      </w:r>
      <w:r w:rsidR="00485328" w:rsidRPr="002968D9">
        <w:rPr>
          <w:rFonts w:hAnsi="標楷體" w:hint="eastAsia"/>
          <w:color w:val="000000" w:themeColor="text1"/>
        </w:rPr>
        <w:t>稱</w:t>
      </w:r>
      <w:proofErr w:type="gramEnd"/>
      <w:r w:rsidR="00485328" w:rsidRPr="002968D9">
        <w:rPr>
          <w:rFonts w:hAnsi="標楷體" w:hint="eastAsia"/>
          <w:color w:val="000000" w:themeColor="text1"/>
        </w:rPr>
        <w:t>，</w:t>
      </w:r>
      <w:r w:rsidR="005B14B1" w:rsidRPr="002968D9">
        <w:rPr>
          <w:rFonts w:hAnsi="標楷體" w:hint="eastAsia"/>
          <w:color w:val="000000" w:themeColor="text1"/>
        </w:rPr>
        <w:t>後續未改善者將納專案檢查實施對象，有待積極督導落實。</w:t>
      </w:r>
      <w:proofErr w:type="gramStart"/>
      <w:r w:rsidR="008F26DA" w:rsidRPr="002968D9">
        <w:rPr>
          <w:rFonts w:hAnsi="標楷體" w:hint="eastAsia"/>
          <w:color w:val="000000" w:themeColor="text1"/>
        </w:rPr>
        <w:t>茲列</w:t>
      </w:r>
      <w:r w:rsidR="008F26DA" w:rsidRPr="00803D73">
        <w:rPr>
          <w:rFonts w:hAnsi="標楷體" w:hint="eastAsia"/>
        </w:rPr>
        <w:lastRenderedPageBreak/>
        <w:t>相關</w:t>
      </w:r>
      <w:proofErr w:type="gramEnd"/>
      <w:r w:rsidR="006156B1" w:rsidRPr="00803D73">
        <w:rPr>
          <w:rFonts w:hAnsi="標楷體" w:hint="eastAsia"/>
          <w:b/>
        </w:rPr>
        <w:t>違反勞基法</w:t>
      </w:r>
      <w:r w:rsidR="001F2653" w:rsidRPr="00803D73">
        <w:rPr>
          <w:rFonts w:hAnsi="標楷體" w:hint="eastAsia"/>
        </w:rPr>
        <w:t>之</w:t>
      </w:r>
      <w:proofErr w:type="gramStart"/>
      <w:r w:rsidR="00DA372D" w:rsidRPr="00803D73">
        <w:rPr>
          <w:rFonts w:hAnsi="標楷體" w:hint="eastAsia"/>
        </w:rPr>
        <w:t>情形</w:t>
      </w:r>
      <w:r w:rsidR="000C58C4" w:rsidRPr="00803D73">
        <w:rPr>
          <w:rFonts w:hAnsi="標楷體" w:hint="eastAsia"/>
        </w:rPr>
        <w:t>摘述</w:t>
      </w:r>
      <w:r w:rsidR="003846C6" w:rsidRPr="00803D73">
        <w:rPr>
          <w:rFonts w:hAnsi="標楷體" w:hint="eastAsia"/>
        </w:rPr>
        <w:t>如下</w:t>
      </w:r>
      <w:proofErr w:type="gramEnd"/>
      <w:r w:rsidR="003846C6" w:rsidRPr="00803D73">
        <w:rPr>
          <w:rFonts w:hAnsi="標楷體" w:hint="eastAsia"/>
        </w:rPr>
        <w:t>：</w:t>
      </w:r>
    </w:p>
    <w:p w14:paraId="26F57C69" w14:textId="720F4122" w:rsidR="003362CF" w:rsidRPr="00803D73" w:rsidRDefault="004F5AD1" w:rsidP="004125D8">
      <w:pPr>
        <w:pStyle w:val="a3"/>
      </w:pPr>
      <w:r w:rsidRPr="00803D73">
        <w:rPr>
          <w:rFonts w:hint="eastAsia"/>
        </w:rPr>
        <w:t>114年1月10日至5月12日</w:t>
      </w:r>
      <w:proofErr w:type="gramStart"/>
      <w:r w:rsidRPr="00803D73">
        <w:rPr>
          <w:rFonts w:hint="eastAsia"/>
        </w:rPr>
        <w:t>止</w:t>
      </w:r>
      <w:proofErr w:type="gramEnd"/>
      <w:r w:rsidRPr="00803D73">
        <w:rPr>
          <w:rFonts w:hint="eastAsia"/>
        </w:rPr>
        <w:t>大專校院法</w:t>
      </w:r>
      <w:proofErr w:type="gramStart"/>
      <w:r w:rsidRPr="00803D73">
        <w:rPr>
          <w:rFonts w:hint="eastAsia"/>
        </w:rPr>
        <w:t>遵</w:t>
      </w:r>
      <w:proofErr w:type="gramEnd"/>
      <w:r w:rsidRPr="00803D73">
        <w:rPr>
          <w:rFonts w:hint="eastAsia"/>
        </w:rPr>
        <w:t>訪視情形</w:t>
      </w:r>
      <w:r w:rsidR="0083273A" w:rsidRPr="00803D73">
        <w:rPr>
          <w:rFonts w:hint="eastAsia"/>
        </w:rPr>
        <w:t>（摘要</w:t>
      </w:r>
      <w:r w:rsidR="00E71C9D" w:rsidRPr="00803D73">
        <w:rPr>
          <w:rFonts w:hint="eastAsia"/>
        </w:rPr>
        <w:t>，</w:t>
      </w:r>
      <w:r w:rsidR="00E71C9D" w:rsidRPr="00803D73">
        <w:rPr>
          <w:rFonts w:hAnsi="標楷體" w:hint="eastAsia"/>
        </w:rPr>
        <w:t>執行機關略</w:t>
      </w:r>
      <w:r w:rsidR="0083273A" w:rsidRPr="00803D73">
        <w:rPr>
          <w:rFonts w:hint="eastAsia"/>
        </w:rPr>
        <w:t>）</w:t>
      </w:r>
    </w:p>
    <w:tbl>
      <w:tblPr>
        <w:tblW w:w="9493" w:type="dxa"/>
        <w:jc w:val="center"/>
        <w:tblCellMar>
          <w:left w:w="28" w:type="dxa"/>
          <w:right w:w="28" w:type="dxa"/>
        </w:tblCellMar>
        <w:tblLook w:val="04A0" w:firstRow="1" w:lastRow="0" w:firstColumn="1" w:lastColumn="0" w:noHBand="0" w:noVBand="1"/>
      </w:tblPr>
      <w:tblGrid>
        <w:gridCol w:w="714"/>
        <w:gridCol w:w="1134"/>
        <w:gridCol w:w="1134"/>
        <w:gridCol w:w="2126"/>
        <w:gridCol w:w="4385"/>
      </w:tblGrid>
      <w:tr w:rsidR="00803D73" w:rsidRPr="00803D73" w14:paraId="3D755435" w14:textId="77777777" w:rsidTr="00B60E9D">
        <w:trPr>
          <w:trHeight w:val="660"/>
          <w:tblHeader/>
          <w:jc w:val="center"/>
        </w:trPr>
        <w:tc>
          <w:tcPr>
            <w:tcW w:w="71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2B29180" w14:textId="77777777" w:rsidR="00B60E9D" w:rsidRPr="00803D73" w:rsidRDefault="00B60E9D" w:rsidP="00F8075C">
            <w:pPr>
              <w:widowControl/>
              <w:jc w:val="center"/>
              <w:rPr>
                <w:rFonts w:hAnsi="標楷體" w:cs="Arial"/>
                <w:b/>
                <w:bCs/>
                <w:kern w:val="0"/>
                <w:sz w:val="24"/>
                <w:szCs w:val="24"/>
              </w:rPr>
            </w:pPr>
            <w:r w:rsidRPr="00803D73">
              <w:rPr>
                <w:rFonts w:hAnsi="標楷體" w:cs="Arial" w:hint="eastAsia"/>
                <w:b/>
                <w:kern w:val="0"/>
                <w:sz w:val="24"/>
                <w:szCs w:val="24"/>
              </w:rPr>
              <w:t>事業單位</w:t>
            </w:r>
          </w:p>
        </w:tc>
        <w:tc>
          <w:tcPr>
            <w:tcW w:w="1134" w:type="dxa"/>
            <w:tcBorders>
              <w:top w:val="single" w:sz="4" w:space="0" w:color="auto"/>
              <w:left w:val="nil"/>
              <w:bottom w:val="single" w:sz="4" w:space="0" w:color="auto"/>
              <w:right w:val="single" w:sz="4" w:space="0" w:color="auto"/>
            </w:tcBorders>
            <w:shd w:val="clear" w:color="C0E6F5" w:fill="C0E6F5"/>
            <w:noWrap/>
            <w:vAlign w:val="center"/>
            <w:hideMark/>
          </w:tcPr>
          <w:p w14:paraId="0784AEAD" w14:textId="77777777" w:rsidR="00B60E9D" w:rsidRPr="00803D73" w:rsidRDefault="00B60E9D" w:rsidP="00F8075C">
            <w:pPr>
              <w:widowControl/>
              <w:jc w:val="center"/>
              <w:rPr>
                <w:rFonts w:hAnsi="標楷體" w:cs="Arial"/>
                <w:b/>
                <w:bCs/>
                <w:kern w:val="0"/>
                <w:sz w:val="24"/>
                <w:szCs w:val="24"/>
              </w:rPr>
            </w:pPr>
            <w:r w:rsidRPr="00803D73">
              <w:rPr>
                <w:rFonts w:hAnsi="標楷體" w:cs="Arial" w:hint="eastAsia"/>
                <w:b/>
                <w:bCs/>
                <w:kern w:val="0"/>
                <w:sz w:val="24"/>
                <w:szCs w:val="24"/>
              </w:rPr>
              <w:t>輔導</w:t>
            </w:r>
          </w:p>
          <w:p w14:paraId="082DC7CB" w14:textId="77777777" w:rsidR="00B60E9D" w:rsidRPr="00803D73" w:rsidRDefault="00B60E9D" w:rsidP="00F8075C">
            <w:pPr>
              <w:widowControl/>
              <w:jc w:val="center"/>
              <w:rPr>
                <w:rFonts w:hAnsi="標楷體" w:cs="Arial"/>
                <w:b/>
                <w:bCs/>
                <w:kern w:val="0"/>
                <w:sz w:val="24"/>
                <w:szCs w:val="24"/>
              </w:rPr>
            </w:pPr>
            <w:r w:rsidRPr="00803D73">
              <w:rPr>
                <w:rFonts w:hAnsi="標楷體" w:cs="Arial" w:hint="eastAsia"/>
                <w:b/>
                <w:bCs/>
                <w:kern w:val="0"/>
                <w:sz w:val="24"/>
                <w:szCs w:val="24"/>
              </w:rPr>
              <w:t>日期</w:t>
            </w:r>
          </w:p>
        </w:tc>
        <w:tc>
          <w:tcPr>
            <w:tcW w:w="1134" w:type="dxa"/>
            <w:tcBorders>
              <w:top w:val="single" w:sz="4" w:space="0" w:color="auto"/>
              <w:left w:val="nil"/>
              <w:bottom w:val="single" w:sz="4" w:space="0" w:color="auto"/>
              <w:right w:val="single" w:sz="4" w:space="0" w:color="auto"/>
            </w:tcBorders>
            <w:shd w:val="clear" w:color="C0E6F5" w:fill="C0E6F5"/>
            <w:vAlign w:val="center"/>
            <w:hideMark/>
          </w:tcPr>
          <w:p w14:paraId="5F5658E9" w14:textId="77777777" w:rsidR="00B60E9D" w:rsidRPr="00803D73" w:rsidRDefault="00B60E9D" w:rsidP="00F8075C">
            <w:pPr>
              <w:widowControl/>
              <w:jc w:val="center"/>
              <w:rPr>
                <w:rFonts w:hAnsi="標楷體" w:cs="Arial"/>
                <w:b/>
                <w:bCs/>
                <w:kern w:val="0"/>
                <w:sz w:val="24"/>
                <w:szCs w:val="24"/>
              </w:rPr>
            </w:pPr>
            <w:r w:rsidRPr="00803D73">
              <w:rPr>
                <w:rFonts w:hAnsi="標楷體" w:cs="Arial" w:hint="eastAsia"/>
                <w:b/>
                <w:bCs/>
                <w:kern w:val="0"/>
                <w:sz w:val="24"/>
                <w:szCs w:val="24"/>
              </w:rPr>
              <w:t>違反</w:t>
            </w:r>
          </w:p>
          <w:p w14:paraId="0E9DDC42" w14:textId="795469F1" w:rsidR="00B60E9D" w:rsidRPr="00803D73" w:rsidRDefault="00B60E9D" w:rsidP="00F8075C">
            <w:pPr>
              <w:widowControl/>
              <w:jc w:val="center"/>
              <w:rPr>
                <w:rFonts w:hAnsi="標楷體" w:cs="Arial"/>
                <w:b/>
                <w:bCs/>
                <w:kern w:val="0"/>
                <w:sz w:val="24"/>
                <w:szCs w:val="24"/>
              </w:rPr>
            </w:pPr>
            <w:r w:rsidRPr="00803D73">
              <w:rPr>
                <w:rFonts w:hAnsi="標楷體" w:cs="Arial" w:hint="eastAsia"/>
                <w:b/>
                <w:bCs/>
                <w:kern w:val="0"/>
                <w:sz w:val="24"/>
                <w:szCs w:val="24"/>
              </w:rPr>
              <w:t>法律</w:t>
            </w:r>
          </w:p>
        </w:tc>
        <w:tc>
          <w:tcPr>
            <w:tcW w:w="2126" w:type="dxa"/>
            <w:tcBorders>
              <w:top w:val="single" w:sz="4" w:space="0" w:color="auto"/>
              <w:left w:val="nil"/>
              <w:bottom w:val="single" w:sz="4" w:space="0" w:color="auto"/>
              <w:right w:val="single" w:sz="4" w:space="0" w:color="auto"/>
            </w:tcBorders>
            <w:shd w:val="clear" w:color="C0E6F5" w:fill="C0E6F5"/>
            <w:vAlign w:val="center"/>
            <w:hideMark/>
          </w:tcPr>
          <w:p w14:paraId="59177BE2" w14:textId="77777777" w:rsidR="00B60E9D" w:rsidRPr="00803D73" w:rsidRDefault="00B60E9D" w:rsidP="00F8075C">
            <w:pPr>
              <w:widowControl/>
              <w:jc w:val="center"/>
              <w:rPr>
                <w:rFonts w:hAnsi="標楷體" w:cs="Arial"/>
                <w:b/>
                <w:bCs/>
                <w:kern w:val="0"/>
                <w:sz w:val="24"/>
                <w:szCs w:val="24"/>
              </w:rPr>
            </w:pPr>
            <w:r w:rsidRPr="00803D73">
              <w:rPr>
                <w:rFonts w:hAnsi="標楷體" w:cs="Arial" w:hint="eastAsia"/>
                <w:b/>
                <w:bCs/>
                <w:kern w:val="0"/>
                <w:sz w:val="24"/>
                <w:szCs w:val="24"/>
              </w:rPr>
              <w:t>違反法條名稱</w:t>
            </w:r>
          </w:p>
        </w:tc>
        <w:tc>
          <w:tcPr>
            <w:tcW w:w="4385" w:type="dxa"/>
            <w:tcBorders>
              <w:top w:val="single" w:sz="4" w:space="0" w:color="auto"/>
              <w:left w:val="nil"/>
              <w:bottom w:val="single" w:sz="4" w:space="0" w:color="auto"/>
              <w:right w:val="single" w:sz="4" w:space="0" w:color="auto"/>
            </w:tcBorders>
            <w:shd w:val="clear" w:color="C0E6F5" w:fill="C0E6F5"/>
            <w:noWrap/>
            <w:vAlign w:val="center"/>
            <w:hideMark/>
          </w:tcPr>
          <w:p w14:paraId="74F877DF" w14:textId="77777777" w:rsidR="00B60E9D" w:rsidRPr="00803D73" w:rsidRDefault="00B60E9D" w:rsidP="00F8075C">
            <w:pPr>
              <w:widowControl/>
              <w:jc w:val="center"/>
              <w:rPr>
                <w:rFonts w:hAnsi="標楷體" w:cs="Arial"/>
                <w:b/>
                <w:bCs/>
                <w:kern w:val="0"/>
                <w:sz w:val="24"/>
                <w:szCs w:val="24"/>
              </w:rPr>
            </w:pPr>
            <w:r w:rsidRPr="00803D73">
              <w:rPr>
                <w:rFonts w:hAnsi="標楷體" w:cs="Arial" w:hint="eastAsia"/>
                <w:b/>
                <w:bCs/>
                <w:kern w:val="0"/>
                <w:sz w:val="24"/>
                <w:szCs w:val="24"/>
              </w:rPr>
              <w:t>違反法條內容</w:t>
            </w:r>
          </w:p>
        </w:tc>
      </w:tr>
      <w:tr w:rsidR="00803D73" w:rsidRPr="00803D73" w14:paraId="67D02705" w14:textId="77777777" w:rsidTr="00B60E9D">
        <w:trPr>
          <w:trHeight w:val="70"/>
          <w:jc w:val="center"/>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14:paraId="592C51CA" w14:textId="77777777" w:rsidR="00B60E9D" w:rsidRPr="00803D73" w:rsidRDefault="00B60E9D" w:rsidP="00F8075C">
            <w:pPr>
              <w:widowControl/>
              <w:jc w:val="center"/>
              <w:rPr>
                <w:rFonts w:hAnsi="標楷體" w:cs="Arial"/>
                <w:kern w:val="0"/>
                <w:sz w:val="24"/>
                <w:szCs w:val="24"/>
              </w:rPr>
            </w:pPr>
            <w:r w:rsidRPr="00803D73">
              <w:rPr>
                <w:rFonts w:hAnsi="標楷體" w:cs="Arial" w:hint="eastAsia"/>
                <w:kern w:val="0"/>
                <w:sz w:val="24"/>
                <w:szCs w:val="24"/>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44A98BD" w14:textId="77777777" w:rsidR="00B60E9D" w:rsidRPr="00803D73" w:rsidRDefault="00B60E9D" w:rsidP="00F8075C">
            <w:pPr>
              <w:widowControl/>
              <w:jc w:val="center"/>
              <w:rPr>
                <w:rFonts w:hAnsi="標楷體"/>
                <w:kern w:val="0"/>
                <w:sz w:val="24"/>
                <w:szCs w:val="24"/>
              </w:rPr>
            </w:pPr>
            <w:r w:rsidRPr="00803D73">
              <w:rPr>
                <w:rFonts w:hAnsi="標楷體"/>
                <w:kern w:val="0"/>
                <w:sz w:val="24"/>
                <w:szCs w:val="24"/>
              </w:rPr>
              <w:t>1140123</w:t>
            </w:r>
          </w:p>
        </w:tc>
        <w:tc>
          <w:tcPr>
            <w:tcW w:w="1134" w:type="dxa"/>
            <w:tcBorders>
              <w:top w:val="nil"/>
              <w:left w:val="nil"/>
              <w:bottom w:val="single" w:sz="4" w:space="0" w:color="auto"/>
              <w:right w:val="single" w:sz="4" w:space="0" w:color="auto"/>
            </w:tcBorders>
            <w:shd w:val="clear" w:color="auto" w:fill="auto"/>
            <w:vAlign w:val="center"/>
            <w:hideMark/>
          </w:tcPr>
          <w:p w14:paraId="0CD242C9" w14:textId="77777777" w:rsidR="00B60E9D" w:rsidRPr="00803D73" w:rsidRDefault="00B60E9D" w:rsidP="00F8075C">
            <w:pPr>
              <w:widowControl/>
              <w:jc w:val="center"/>
              <w:rPr>
                <w:rFonts w:hAnsi="標楷體" w:cs="Arial"/>
                <w:kern w:val="0"/>
                <w:sz w:val="24"/>
                <w:szCs w:val="24"/>
              </w:rPr>
            </w:pPr>
            <w:r w:rsidRPr="00803D73">
              <w:rPr>
                <w:rFonts w:hAnsi="標楷體" w:cs="Arial" w:hint="eastAsia"/>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7958CE5E" w14:textId="77777777" w:rsidR="00B60E9D" w:rsidRPr="00803D73" w:rsidRDefault="00B60E9D" w:rsidP="00F8075C">
            <w:pPr>
              <w:widowControl/>
              <w:jc w:val="center"/>
              <w:rPr>
                <w:rFonts w:hAnsi="標楷體" w:cs="Arial"/>
                <w:kern w:val="0"/>
                <w:sz w:val="24"/>
                <w:szCs w:val="24"/>
              </w:rPr>
            </w:pPr>
            <w:r w:rsidRPr="00803D73">
              <w:rPr>
                <w:rFonts w:hAnsi="標楷體" w:cs="Arial" w:hint="eastAsia"/>
                <w:kern w:val="0"/>
                <w:sz w:val="24"/>
                <w:szCs w:val="24"/>
              </w:rPr>
              <w:t>第</w:t>
            </w:r>
            <w:r w:rsidRPr="00803D73">
              <w:rPr>
                <w:rFonts w:hAnsi="標楷體"/>
                <w:kern w:val="0"/>
                <w:sz w:val="24"/>
                <w:szCs w:val="24"/>
              </w:rPr>
              <w:t>7</w:t>
            </w:r>
            <w:r w:rsidRPr="00803D73">
              <w:rPr>
                <w:rFonts w:hAnsi="標楷體" w:cs="Arial" w:hint="eastAsia"/>
                <w:kern w:val="0"/>
                <w:sz w:val="24"/>
                <w:szCs w:val="24"/>
              </w:rPr>
              <w:t>條第</w:t>
            </w:r>
            <w:r w:rsidRPr="00803D73">
              <w:rPr>
                <w:rFonts w:hAnsi="標楷體"/>
                <w:kern w:val="0"/>
                <w:sz w:val="24"/>
                <w:szCs w:val="24"/>
              </w:rPr>
              <w:t>1</w:t>
            </w:r>
            <w:r w:rsidRPr="00803D73">
              <w:rPr>
                <w:rFonts w:hAnsi="標楷體" w:cs="Arial" w:hint="eastAsia"/>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5EF1D293" w14:textId="77777777" w:rsidR="00B60E9D" w:rsidRPr="00803D73" w:rsidRDefault="00B60E9D" w:rsidP="00F8075C">
            <w:pPr>
              <w:widowControl/>
              <w:jc w:val="center"/>
              <w:rPr>
                <w:rFonts w:hAnsi="標楷體" w:cs="Arial"/>
                <w:kern w:val="0"/>
                <w:sz w:val="24"/>
                <w:szCs w:val="24"/>
              </w:rPr>
            </w:pPr>
            <w:r w:rsidRPr="00803D73">
              <w:rPr>
                <w:rFonts w:hAnsi="標楷體" w:cs="Arial" w:hint="eastAsia"/>
                <w:kern w:val="0"/>
                <w:sz w:val="24"/>
                <w:szCs w:val="24"/>
              </w:rPr>
              <w:t>未依規定置備勞工名卡</w:t>
            </w:r>
          </w:p>
        </w:tc>
      </w:tr>
      <w:tr w:rsidR="00B60E9D" w:rsidRPr="002968D9" w14:paraId="0320AF10"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3775CDA6"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3D5F232F"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05D59FAA"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6F5AEB36"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9</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0DFE6823"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未依規定訂定勞動契約</w:t>
            </w:r>
          </w:p>
        </w:tc>
      </w:tr>
      <w:tr w:rsidR="00B60E9D" w:rsidRPr="002968D9" w14:paraId="2196E82B"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17E8A001"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524EF9C4"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3AD0B5E9"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73DF8016"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23</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6041C107"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未依規定給付工資</w:t>
            </w:r>
          </w:p>
        </w:tc>
      </w:tr>
      <w:tr w:rsidR="00B60E9D" w:rsidRPr="002968D9" w14:paraId="1EEE81DA"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35556E26"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296F67F2"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31F374F9"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63DB47ED"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30</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6</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6E633645"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未依規定記載勞工出勤情形</w:t>
            </w:r>
          </w:p>
        </w:tc>
      </w:tr>
      <w:tr w:rsidR="00B60E9D" w:rsidRPr="002968D9" w14:paraId="4510BEA4"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3EF84C75"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5699EA30"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69BA0A6D"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212EF362"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38</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213BACC7"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hint="eastAsia"/>
                <w:color w:val="000000" w:themeColor="text1"/>
                <w:kern w:val="0"/>
                <w:sz w:val="24"/>
                <w:szCs w:val="24"/>
              </w:rPr>
              <w:t>未依規定給予特別休假</w:t>
            </w:r>
          </w:p>
        </w:tc>
      </w:tr>
      <w:tr w:rsidR="00B60E9D" w:rsidRPr="002968D9" w14:paraId="32010FF2" w14:textId="77777777" w:rsidTr="00B60E9D">
        <w:trPr>
          <w:trHeight w:val="70"/>
          <w:jc w:val="center"/>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14:paraId="2E6E754B"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E967E4F"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1140211</w:t>
            </w:r>
          </w:p>
        </w:tc>
        <w:tc>
          <w:tcPr>
            <w:tcW w:w="1134" w:type="dxa"/>
            <w:tcBorders>
              <w:top w:val="nil"/>
              <w:left w:val="nil"/>
              <w:bottom w:val="single" w:sz="4" w:space="0" w:color="auto"/>
              <w:right w:val="single" w:sz="4" w:space="0" w:color="auto"/>
            </w:tcBorders>
            <w:shd w:val="clear" w:color="auto" w:fill="auto"/>
            <w:vAlign w:val="center"/>
            <w:hideMark/>
          </w:tcPr>
          <w:p w14:paraId="4E788227"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0025E9C3"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23</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49859E47"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未依規定給付工資</w:t>
            </w:r>
          </w:p>
        </w:tc>
      </w:tr>
      <w:tr w:rsidR="00B60E9D" w:rsidRPr="002968D9" w14:paraId="317090EA"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6DCD746D"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7DF87EAB"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412056BD"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10AC6ACD"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24</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418A01A8"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延長工作時間未依規定加給工資</w:t>
            </w:r>
          </w:p>
        </w:tc>
      </w:tr>
      <w:tr w:rsidR="00B60E9D" w:rsidRPr="002968D9" w14:paraId="388C2D91"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46741EAC"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6FC99921"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24046F5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59311DAC"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24</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2</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4C4C35FC" w14:textId="7BB2C790"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 xml:space="preserve">延長休息日工作時間未依規定加給工資　</w:t>
            </w:r>
          </w:p>
        </w:tc>
      </w:tr>
      <w:tr w:rsidR="00B60E9D" w:rsidRPr="002968D9" w14:paraId="13C2C68D"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74BCD47C"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0B309DD3"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63235608"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5DA85B74"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30</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6</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1EC95639"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未依規定記載勞工出勤情形</w:t>
            </w:r>
          </w:p>
        </w:tc>
      </w:tr>
      <w:tr w:rsidR="00B60E9D" w:rsidRPr="002968D9" w14:paraId="15BFC88D" w14:textId="77777777" w:rsidTr="00B60E9D">
        <w:trPr>
          <w:trHeight w:val="277"/>
          <w:jc w:val="center"/>
        </w:trPr>
        <w:tc>
          <w:tcPr>
            <w:tcW w:w="714" w:type="dxa"/>
            <w:vMerge/>
            <w:tcBorders>
              <w:top w:val="nil"/>
              <w:left w:val="single" w:sz="4" w:space="0" w:color="auto"/>
              <w:bottom w:val="single" w:sz="4" w:space="0" w:color="auto"/>
              <w:right w:val="single" w:sz="4" w:space="0" w:color="auto"/>
            </w:tcBorders>
            <w:vAlign w:val="center"/>
            <w:hideMark/>
          </w:tcPr>
          <w:p w14:paraId="3247C8EB"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06F3B3F8"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4E4BE757"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50F6E1ED"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38</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2A461B76"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hint="eastAsia"/>
                <w:color w:val="000000" w:themeColor="text1"/>
                <w:kern w:val="0"/>
                <w:sz w:val="24"/>
                <w:szCs w:val="24"/>
              </w:rPr>
              <w:t>未依規定給予特別休假</w:t>
            </w:r>
          </w:p>
        </w:tc>
      </w:tr>
      <w:tr w:rsidR="00B60E9D" w:rsidRPr="002968D9" w14:paraId="46EC41EE" w14:textId="77777777" w:rsidTr="00B60E9D">
        <w:trPr>
          <w:trHeight w:val="70"/>
          <w:jc w:val="center"/>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14:paraId="797D73B4"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CCCC038"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1140220</w:t>
            </w:r>
          </w:p>
        </w:tc>
        <w:tc>
          <w:tcPr>
            <w:tcW w:w="1134" w:type="dxa"/>
            <w:tcBorders>
              <w:top w:val="nil"/>
              <w:left w:val="nil"/>
              <w:bottom w:val="single" w:sz="4" w:space="0" w:color="auto"/>
              <w:right w:val="single" w:sz="4" w:space="0" w:color="auto"/>
            </w:tcBorders>
            <w:shd w:val="clear" w:color="auto" w:fill="auto"/>
            <w:vAlign w:val="center"/>
            <w:hideMark/>
          </w:tcPr>
          <w:p w14:paraId="35F6F9B0"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5ED5AA81"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7</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2</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45FB0156"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未依規定將勞工名卡保留5年</w:t>
            </w:r>
          </w:p>
        </w:tc>
      </w:tr>
      <w:tr w:rsidR="00B60E9D" w:rsidRPr="002968D9" w14:paraId="6A88E579"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70AA1C21"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49060191"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067700F4"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1E6C4BFC"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23</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2</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3BABD6F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未依規定置備勞工工資清冊</w:t>
            </w:r>
          </w:p>
        </w:tc>
      </w:tr>
      <w:tr w:rsidR="00B60E9D" w:rsidRPr="002968D9" w14:paraId="139336CA"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20D852F0"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25F27DF5"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62D6DF64"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6844F2CA"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30</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5</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38232C10"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未依規定置備勞工出勤紀錄表</w:t>
            </w:r>
          </w:p>
        </w:tc>
      </w:tr>
      <w:tr w:rsidR="00B60E9D" w:rsidRPr="002968D9" w14:paraId="08251694"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11A9A001"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336BF7D1"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500EE245"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660B46A2"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38</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5</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59A19F53" w14:textId="0DD82FE8"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未依規定將未休特別休假日數所發給之工資數額記載工資清冊</w:t>
            </w:r>
          </w:p>
        </w:tc>
      </w:tr>
      <w:tr w:rsidR="00B60E9D" w:rsidRPr="002968D9" w14:paraId="06B06AA6"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11DFDA13"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53BDC81E"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32B31019"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1A7D69D3"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83</w:t>
            </w:r>
            <w:r w:rsidRPr="002968D9">
              <w:rPr>
                <w:rFonts w:hAnsi="標楷體" w:cs="Arial" w:hint="eastAsia"/>
                <w:color w:val="000000" w:themeColor="text1"/>
                <w:kern w:val="0"/>
                <w:sz w:val="24"/>
                <w:szCs w:val="24"/>
              </w:rPr>
              <w:t>條</w:t>
            </w:r>
          </w:p>
        </w:tc>
        <w:tc>
          <w:tcPr>
            <w:tcW w:w="4385" w:type="dxa"/>
            <w:tcBorders>
              <w:top w:val="nil"/>
              <w:left w:val="nil"/>
              <w:bottom w:val="single" w:sz="4" w:space="0" w:color="auto"/>
              <w:right w:val="single" w:sz="4" w:space="0" w:color="auto"/>
            </w:tcBorders>
            <w:shd w:val="clear" w:color="auto" w:fill="auto"/>
            <w:vAlign w:val="center"/>
            <w:hideMark/>
          </w:tcPr>
          <w:p w14:paraId="585175DA"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未依規定召開勞資會議</w:t>
            </w:r>
          </w:p>
        </w:tc>
      </w:tr>
      <w:tr w:rsidR="00B60E9D" w:rsidRPr="002968D9" w14:paraId="1B339214" w14:textId="77777777" w:rsidTr="00B60E9D">
        <w:trPr>
          <w:trHeight w:val="60"/>
          <w:jc w:val="center"/>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14:paraId="38F803CC" w14:textId="77777777" w:rsidR="00B60E9D" w:rsidRPr="002968D9" w:rsidRDefault="00B60E9D" w:rsidP="0089018D">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DB68A5E"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1140319</w:t>
            </w:r>
          </w:p>
        </w:tc>
        <w:tc>
          <w:tcPr>
            <w:tcW w:w="1134" w:type="dxa"/>
            <w:tcBorders>
              <w:top w:val="nil"/>
              <w:left w:val="nil"/>
              <w:bottom w:val="single" w:sz="4" w:space="0" w:color="auto"/>
              <w:right w:val="single" w:sz="4" w:space="0" w:color="auto"/>
            </w:tcBorders>
            <w:shd w:val="clear" w:color="auto" w:fill="auto"/>
            <w:vAlign w:val="center"/>
            <w:hideMark/>
          </w:tcPr>
          <w:p w14:paraId="7EE70924"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0056B7D9"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30</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5</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19D7A66C"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未依規定置備勞工出勤紀錄表</w:t>
            </w:r>
          </w:p>
        </w:tc>
      </w:tr>
      <w:tr w:rsidR="00B60E9D" w:rsidRPr="002968D9" w14:paraId="7E14BC0B"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2477C079"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211FA3BF"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55D99C4B"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184DD525"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30</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6</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7CF6B57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未依規定記載勞工出勤情形</w:t>
            </w:r>
          </w:p>
        </w:tc>
      </w:tr>
      <w:tr w:rsidR="00B60E9D" w:rsidRPr="002968D9" w14:paraId="4A673E53"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7C7EED53"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2C6388C2"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01823AD8"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7C182511"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37</w:t>
            </w:r>
            <w:r w:rsidRPr="002968D9">
              <w:rPr>
                <w:rFonts w:hAnsi="標楷體" w:cs="Arial" w:hint="eastAsia"/>
                <w:color w:val="000000" w:themeColor="text1"/>
                <w:kern w:val="0"/>
                <w:sz w:val="24"/>
                <w:szCs w:val="24"/>
              </w:rPr>
              <w:t>條</w:t>
            </w:r>
          </w:p>
        </w:tc>
        <w:tc>
          <w:tcPr>
            <w:tcW w:w="4385" w:type="dxa"/>
            <w:tcBorders>
              <w:top w:val="nil"/>
              <w:left w:val="nil"/>
              <w:bottom w:val="single" w:sz="4" w:space="0" w:color="auto"/>
              <w:right w:val="single" w:sz="4" w:space="0" w:color="auto"/>
            </w:tcBorders>
            <w:shd w:val="clear" w:color="auto" w:fill="auto"/>
            <w:vAlign w:val="center"/>
            <w:hideMark/>
          </w:tcPr>
          <w:p w14:paraId="4552EAA6"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依規定應放假之日未予休假</w:t>
            </w:r>
          </w:p>
        </w:tc>
      </w:tr>
      <w:tr w:rsidR="00B60E9D" w:rsidRPr="002968D9" w14:paraId="0E9CF8B9"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75CEC0DA"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17C96F12"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25B6D364"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71D87299"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38</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17B15E88"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hint="eastAsia"/>
                <w:color w:val="000000" w:themeColor="text1"/>
                <w:kern w:val="0"/>
                <w:sz w:val="24"/>
                <w:szCs w:val="24"/>
              </w:rPr>
              <w:t>未依規定給予特別休假</w:t>
            </w:r>
          </w:p>
        </w:tc>
      </w:tr>
      <w:tr w:rsidR="00B60E9D" w:rsidRPr="002968D9" w14:paraId="1CDB528F" w14:textId="77777777" w:rsidTr="00B60E9D">
        <w:trPr>
          <w:trHeight w:val="135"/>
          <w:jc w:val="center"/>
        </w:trPr>
        <w:tc>
          <w:tcPr>
            <w:tcW w:w="714" w:type="dxa"/>
            <w:vMerge/>
            <w:tcBorders>
              <w:top w:val="nil"/>
              <w:left w:val="single" w:sz="4" w:space="0" w:color="auto"/>
              <w:bottom w:val="single" w:sz="4" w:space="0" w:color="auto"/>
              <w:right w:val="single" w:sz="4" w:space="0" w:color="auto"/>
            </w:tcBorders>
            <w:vAlign w:val="center"/>
            <w:hideMark/>
          </w:tcPr>
          <w:p w14:paraId="36FE96AB"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5FE6E035"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37343309"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6896BBA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38</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2</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79AAF320"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未依規定由勞工排定特別休假</w:t>
            </w:r>
          </w:p>
        </w:tc>
      </w:tr>
      <w:tr w:rsidR="00B60E9D" w:rsidRPr="002968D9" w14:paraId="155A4531"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24FAEE0D"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498B21BE"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799A58A0"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3146F3D4"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38</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3</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0A04CFA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未依規定告知勞工排定特別休假</w:t>
            </w:r>
          </w:p>
        </w:tc>
      </w:tr>
      <w:tr w:rsidR="00B60E9D" w:rsidRPr="002968D9" w14:paraId="0795EC0C"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431D14EF"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4DB8EE23"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4A94A256"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43248D1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38</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4</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6C468380"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hint="eastAsia"/>
                <w:color w:val="000000" w:themeColor="text1"/>
                <w:kern w:val="0"/>
                <w:sz w:val="24"/>
                <w:szCs w:val="24"/>
              </w:rPr>
              <w:t>未依規定結清特別休假工資</w:t>
            </w:r>
          </w:p>
        </w:tc>
      </w:tr>
      <w:tr w:rsidR="00B60E9D" w:rsidRPr="002968D9" w14:paraId="7BD8F3B4"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hideMark/>
          </w:tcPr>
          <w:p w14:paraId="1D8D35C5"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4D547CE4"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3D4804C1"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0EEB365C"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38</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5</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70911D84" w14:textId="3EFBE544"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未依規定將未休特別休假日數所發給之工資數額記載工資清冊</w:t>
            </w:r>
          </w:p>
        </w:tc>
      </w:tr>
      <w:tr w:rsidR="00B60E9D" w:rsidRPr="002968D9" w14:paraId="096FA88C" w14:textId="77777777" w:rsidTr="00B60E9D">
        <w:trPr>
          <w:trHeight w:val="70"/>
          <w:jc w:val="center"/>
        </w:trPr>
        <w:tc>
          <w:tcPr>
            <w:tcW w:w="714" w:type="dxa"/>
            <w:tcBorders>
              <w:top w:val="nil"/>
              <w:left w:val="single" w:sz="4" w:space="0" w:color="auto"/>
              <w:bottom w:val="single" w:sz="4" w:space="0" w:color="auto"/>
              <w:right w:val="single" w:sz="4" w:space="0" w:color="auto"/>
            </w:tcBorders>
            <w:shd w:val="clear" w:color="auto" w:fill="auto"/>
            <w:vAlign w:val="center"/>
          </w:tcPr>
          <w:p w14:paraId="4D0A490F" w14:textId="77777777" w:rsidR="00B60E9D" w:rsidRPr="002968D9" w:rsidRDefault="00B60E9D" w:rsidP="00B45622">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14:paraId="1EA1AA47"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1140220</w:t>
            </w:r>
          </w:p>
        </w:tc>
        <w:tc>
          <w:tcPr>
            <w:tcW w:w="1134" w:type="dxa"/>
            <w:tcBorders>
              <w:top w:val="nil"/>
              <w:left w:val="nil"/>
              <w:bottom w:val="single" w:sz="4" w:space="0" w:color="auto"/>
              <w:right w:val="single" w:sz="4" w:space="0" w:color="auto"/>
            </w:tcBorders>
            <w:shd w:val="clear" w:color="auto" w:fill="auto"/>
            <w:vAlign w:val="center"/>
            <w:hideMark/>
          </w:tcPr>
          <w:p w14:paraId="3B0E39DD"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2BCEA57C"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9</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31AF437D"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未依規定訂定勞動契約</w:t>
            </w:r>
          </w:p>
        </w:tc>
      </w:tr>
      <w:tr w:rsidR="00B60E9D" w:rsidRPr="002968D9" w14:paraId="0F4841CD" w14:textId="77777777" w:rsidTr="00B60E9D">
        <w:trPr>
          <w:trHeight w:val="70"/>
          <w:jc w:val="center"/>
        </w:trPr>
        <w:tc>
          <w:tcPr>
            <w:tcW w:w="714" w:type="dxa"/>
            <w:vMerge w:val="restart"/>
            <w:tcBorders>
              <w:top w:val="nil"/>
              <w:left w:val="single" w:sz="4" w:space="0" w:color="auto"/>
              <w:bottom w:val="single" w:sz="4" w:space="0" w:color="auto"/>
              <w:right w:val="single" w:sz="4" w:space="0" w:color="auto"/>
            </w:tcBorders>
            <w:shd w:val="clear" w:color="auto" w:fill="auto"/>
            <w:vAlign w:val="center"/>
          </w:tcPr>
          <w:p w14:paraId="1BA1B630"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5D7132D"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1140430</w:t>
            </w:r>
          </w:p>
        </w:tc>
        <w:tc>
          <w:tcPr>
            <w:tcW w:w="1134" w:type="dxa"/>
            <w:tcBorders>
              <w:top w:val="nil"/>
              <w:left w:val="nil"/>
              <w:bottom w:val="single" w:sz="4" w:space="0" w:color="auto"/>
              <w:right w:val="single" w:sz="4" w:space="0" w:color="auto"/>
            </w:tcBorders>
            <w:shd w:val="clear" w:color="auto" w:fill="auto"/>
            <w:vAlign w:val="center"/>
            <w:hideMark/>
          </w:tcPr>
          <w:p w14:paraId="4707609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01125AE1"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30</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6</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3835162C"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未依規定記載勞工出勤情形</w:t>
            </w:r>
          </w:p>
        </w:tc>
      </w:tr>
      <w:tr w:rsidR="00B60E9D" w:rsidRPr="002968D9" w14:paraId="44AC853A"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tcPr>
          <w:p w14:paraId="62111ED3"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45D87E30"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1D6DC2B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16D4BB8F"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38</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7A2C09D4"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hint="eastAsia"/>
                <w:color w:val="000000" w:themeColor="text1"/>
                <w:kern w:val="0"/>
                <w:sz w:val="24"/>
                <w:szCs w:val="24"/>
              </w:rPr>
              <w:t>未依規定給予特別休假</w:t>
            </w:r>
          </w:p>
        </w:tc>
      </w:tr>
      <w:tr w:rsidR="00B60E9D" w:rsidRPr="002968D9" w14:paraId="0D6321E9" w14:textId="77777777" w:rsidTr="00B60E9D">
        <w:trPr>
          <w:trHeight w:val="70"/>
          <w:jc w:val="center"/>
        </w:trPr>
        <w:tc>
          <w:tcPr>
            <w:tcW w:w="714" w:type="dxa"/>
            <w:tcBorders>
              <w:top w:val="nil"/>
              <w:left w:val="single" w:sz="4" w:space="0" w:color="auto"/>
              <w:bottom w:val="single" w:sz="4" w:space="0" w:color="auto"/>
              <w:right w:val="single" w:sz="4" w:space="0" w:color="auto"/>
            </w:tcBorders>
            <w:shd w:val="clear" w:color="auto" w:fill="auto"/>
            <w:vAlign w:val="center"/>
          </w:tcPr>
          <w:p w14:paraId="297FE3A1"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7</w:t>
            </w:r>
          </w:p>
        </w:tc>
        <w:tc>
          <w:tcPr>
            <w:tcW w:w="1134" w:type="dxa"/>
            <w:tcBorders>
              <w:top w:val="nil"/>
              <w:left w:val="nil"/>
              <w:bottom w:val="single" w:sz="4" w:space="0" w:color="auto"/>
              <w:right w:val="single" w:sz="4" w:space="0" w:color="auto"/>
            </w:tcBorders>
            <w:shd w:val="clear" w:color="auto" w:fill="auto"/>
            <w:vAlign w:val="center"/>
            <w:hideMark/>
          </w:tcPr>
          <w:p w14:paraId="2A4C5DFF"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1140220</w:t>
            </w:r>
          </w:p>
        </w:tc>
        <w:tc>
          <w:tcPr>
            <w:tcW w:w="1134" w:type="dxa"/>
            <w:tcBorders>
              <w:top w:val="nil"/>
              <w:left w:val="nil"/>
              <w:bottom w:val="single" w:sz="4" w:space="0" w:color="auto"/>
              <w:right w:val="single" w:sz="4" w:space="0" w:color="auto"/>
            </w:tcBorders>
            <w:shd w:val="clear" w:color="auto" w:fill="auto"/>
            <w:vAlign w:val="center"/>
            <w:hideMark/>
          </w:tcPr>
          <w:p w14:paraId="4EBED68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0A39D40A"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30</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6</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67883DED"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未依規定記載勞工出勤情形</w:t>
            </w:r>
          </w:p>
        </w:tc>
      </w:tr>
      <w:tr w:rsidR="00B60E9D" w:rsidRPr="002968D9" w14:paraId="4AAF8C9C" w14:textId="77777777" w:rsidTr="00B60E9D">
        <w:trPr>
          <w:trHeight w:val="70"/>
          <w:jc w:val="center"/>
        </w:trPr>
        <w:tc>
          <w:tcPr>
            <w:tcW w:w="714" w:type="dxa"/>
            <w:vMerge w:val="restart"/>
            <w:tcBorders>
              <w:top w:val="nil"/>
              <w:left w:val="single" w:sz="4" w:space="0" w:color="auto"/>
              <w:bottom w:val="single" w:sz="4" w:space="0" w:color="auto"/>
              <w:right w:val="single" w:sz="4" w:space="0" w:color="auto"/>
            </w:tcBorders>
            <w:shd w:val="clear" w:color="auto" w:fill="auto"/>
            <w:vAlign w:val="center"/>
          </w:tcPr>
          <w:p w14:paraId="2F18B19A"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1621F22"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1140213</w:t>
            </w:r>
          </w:p>
        </w:tc>
        <w:tc>
          <w:tcPr>
            <w:tcW w:w="1134" w:type="dxa"/>
            <w:tcBorders>
              <w:top w:val="nil"/>
              <w:left w:val="nil"/>
              <w:bottom w:val="single" w:sz="4" w:space="0" w:color="auto"/>
              <w:right w:val="single" w:sz="4" w:space="0" w:color="auto"/>
            </w:tcBorders>
            <w:shd w:val="clear" w:color="auto" w:fill="auto"/>
            <w:vAlign w:val="center"/>
            <w:hideMark/>
          </w:tcPr>
          <w:p w14:paraId="0C51526B"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26D3780A"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23</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2</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19B0CEB5"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未依規定置備勞工工資清冊</w:t>
            </w:r>
          </w:p>
        </w:tc>
      </w:tr>
      <w:tr w:rsidR="00B60E9D" w:rsidRPr="002968D9" w14:paraId="3674782B"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tcPr>
          <w:p w14:paraId="4BB21CE1"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0B0AC646"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37651970"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3C8DA565"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30</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6</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210EE704"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未依規定記載勞工出勤情形</w:t>
            </w:r>
          </w:p>
        </w:tc>
      </w:tr>
      <w:tr w:rsidR="00B60E9D" w:rsidRPr="002968D9" w14:paraId="22997298" w14:textId="77777777" w:rsidTr="00B60E9D">
        <w:trPr>
          <w:trHeight w:val="70"/>
          <w:jc w:val="center"/>
        </w:trPr>
        <w:tc>
          <w:tcPr>
            <w:tcW w:w="714" w:type="dxa"/>
            <w:tcBorders>
              <w:top w:val="nil"/>
              <w:left w:val="single" w:sz="4" w:space="0" w:color="auto"/>
              <w:bottom w:val="single" w:sz="4" w:space="0" w:color="auto"/>
              <w:right w:val="single" w:sz="4" w:space="0" w:color="auto"/>
            </w:tcBorders>
            <w:shd w:val="clear" w:color="auto" w:fill="auto"/>
            <w:vAlign w:val="center"/>
          </w:tcPr>
          <w:p w14:paraId="2D32DD9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9</w:t>
            </w:r>
          </w:p>
        </w:tc>
        <w:tc>
          <w:tcPr>
            <w:tcW w:w="1134" w:type="dxa"/>
            <w:tcBorders>
              <w:top w:val="nil"/>
              <w:left w:val="nil"/>
              <w:bottom w:val="single" w:sz="4" w:space="0" w:color="auto"/>
              <w:right w:val="single" w:sz="4" w:space="0" w:color="auto"/>
            </w:tcBorders>
            <w:shd w:val="clear" w:color="auto" w:fill="auto"/>
            <w:vAlign w:val="center"/>
            <w:hideMark/>
          </w:tcPr>
          <w:p w14:paraId="136CC1A1"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1140305</w:t>
            </w:r>
          </w:p>
        </w:tc>
        <w:tc>
          <w:tcPr>
            <w:tcW w:w="1134" w:type="dxa"/>
            <w:tcBorders>
              <w:top w:val="nil"/>
              <w:left w:val="nil"/>
              <w:bottom w:val="single" w:sz="4" w:space="0" w:color="auto"/>
              <w:right w:val="single" w:sz="4" w:space="0" w:color="auto"/>
            </w:tcBorders>
            <w:shd w:val="clear" w:color="auto" w:fill="auto"/>
            <w:vAlign w:val="center"/>
            <w:hideMark/>
          </w:tcPr>
          <w:p w14:paraId="4E4CFF0D"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7AE16D16"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30</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5</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3522DD41"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未依規定置備勞工出勤紀錄表</w:t>
            </w:r>
          </w:p>
        </w:tc>
      </w:tr>
      <w:tr w:rsidR="00B60E9D" w:rsidRPr="002968D9" w14:paraId="0582B81B" w14:textId="77777777" w:rsidTr="00B60E9D">
        <w:trPr>
          <w:trHeight w:val="175"/>
          <w:jc w:val="center"/>
        </w:trPr>
        <w:tc>
          <w:tcPr>
            <w:tcW w:w="714" w:type="dxa"/>
            <w:vMerge w:val="restart"/>
            <w:tcBorders>
              <w:top w:val="nil"/>
              <w:left w:val="single" w:sz="4" w:space="0" w:color="auto"/>
              <w:bottom w:val="single" w:sz="4" w:space="0" w:color="auto"/>
              <w:right w:val="single" w:sz="4" w:space="0" w:color="auto"/>
            </w:tcBorders>
            <w:shd w:val="clear" w:color="auto" w:fill="auto"/>
            <w:vAlign w:val="center"/>
          </w:tcPr>
          <w:p w14:paraId="73CDF9F9"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10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FFBAD9C"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1140314</w:t>
            </w:r>
          </w:p>
        </w:tc>
        <w:tc>
          <w:tcPr>
            <w:tcW w:w="1134" w:type="dxa"/>
            <w:tcBorders>
              <w:top w:val="nil"/>
              <w:left w:val="nil"/>
              <w:bottom w:val="single" w:sz="4" w:space="0" w:color="auto"/>
              <w:right w:val="single" w:sz="4" w:space="0" w:color="auto"/>
            </w:tcBorders>
            <w:shd w:val="clear" w:color="auto" w:fill="auto"/>
            <w:vAlign w:val="center"/>
            <w:hideMark/>
          </w:tcPr>
          <w:p w14:paraId="353FFFBB"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73427C67"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9</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58AB6298"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未依規定訂定勞動契約</w:t>
            </w:r>
          </w:p>
        </w:tc>
      </w:tr>
      <w:tr w:rsidR="00B60E9D" w:rsidRPr="002968D9" w14:paraId="306825C3" w14:textId="77777777" w:rsidTr="00B60E9D">
        <w:trPr>
          <w:trHeight w:val="64"/>
          <w:jc w:val="center"/>
        </w:trPr>
        <w:tc>
          <w:tcPr>
            <w:tcW w:w="714" w:type="dxa"/>
            <w:vMerge/>
            <w:tcBorders>
              <w:top w:val="nil"/>
              <w:left w:val="single" w:sz="4" w:space="0" w:color="auto"/>
              <w:bottom w:val="single" w:sz="4" w:space="0" w:color="auto"/>
              <w:right w:val="single" w:sz="4" w:space="0" w:color="auto"/>
            </w:tcBorders>
            <w:vAlign w:val="center"/>
          </w:tcPr>
          <w:p w14:paraId="02DDA3E0"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0BE48778"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592DB7D3"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勞退</w:t>
            </w:r>
          </w:p>
          <w:p w14:paraId="49F1F116"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條例</w:t>
            </w:r>
          </w:p>
        </w:tc>
        <w:tc>
          <w:tcPr>
            <w:tcW w:w="2126" w:type="dxa"/>
            <w:tcBorders>
              <w:top w:val="nil"/>
              <w:left w:val="nil"/>
              <w:bottom w:val="single" w:sz="4" w:space="0" w:color="auto"/>
              <w:right w:val="single" w:sz="4" w:space="0" w:color="auto"/>
            </w:tcBorders>
            <w:shd w:val="clear" w:color="auto" w:fill="auto"/>
            <w:vAlign w:val="center"/>
            <w:hideMark/>
          </w:tcPr>
          <w:p w14:paraId="61BAA292"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14</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4FFBA31D"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未依規定提繳勞工退休金</w:t>
            </w:r>
          </w:p>
        </w:tc>
      </w:tr>
      <w:tr w:rsidR="00B60E9D" w:rsidRPr="002968D9" w14:paraId="60E860DE" w14:textId="77777777" w:rsidTr="00B60E9D">
        <w:trPr>
          <w:trHeight w:val="70"/>
          <w:jc w:val="center"/>
        </w:trPr>
        <w:tc>
          <w:tcPr>
            <w:tcW w:w="714" w:type="dxa"/>
            <w:tcBorders>
              <w:top w:val="nil"/>
              <w:left w:val="single" w:sz="4" w:space="0" w:color="auto"/>
              <w:bottom w:val="single" w:sz="4" w:space="0" w:color="auto"/>
              <w:right w:val="single" w:sz="4" w:space="0" w:color="auto"/>
            </w:tcBorders>
            <w:shd w:val="clear" w:color="auto" w:fill="auto"/>
            <w:vAlign w:val="center"/>
          </w:tcPr>
          <w:p w14:paraId="267D7286"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lastRenderedPageBreak/>
              <w:t>11</w:t>
            </w:r>
          </w:p>
        </w:tc>
        <w:tc>
          <w:tcPr>
            <w:tcW w:w="1134" w:type="dxa"/>
            <w:tcBorders>
              <w:top w:val="nil"/>
              <w:left w:val="nil"/>
              <w:bottom w:val="single" w:sz="4" w:space="0" w:color="auto"/>
              <w:right w:val="single" w:sz="4" w:space="0" w:color="auto"/>
            </w:tcBorders>
            <w:shd w:val="clear" w:color="auto" w:fill="auto"/>
            <w:vAlign w:val="center"/>
            <w:hideMark/>
          </w:tcPr>
          <w:p w14:paraId="359F3980"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1140313</w:t>
            </w:r>
          </w:p>
        </w:tc>
        <w:tc>
          <w:tcPr>
            <w:tcW w:w="1134" w:type="dxa"/>
            <w:tcBorders>
              <w:top w:val="nil"/>
              <w:left w:val="nil"/>
              <w:bottom w:val="single" w:sz="4" w:space="0" w:color="auto"/>
              <w:right w:val="single" w:sz="4" w:space="0" w:color="auto"/>
            </w:tcBorders>
            <w:shd w:val="clear" w:color="auto" w:fill="auto"/>
            <w:vAlign w:val="center"/>
            <w:hideMark/>
          </w:tcPr>
          <w:p w14:paraId="386DAD88"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62A6FF90"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38</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5</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3BA72A41" w14:textId="268341C5"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未依規定將未休特別休假日數所發給之工資數額記載工資清冊</w:t>
            </w:r>
          </w:p>
        </w:tc>
      </w:tr>
      <w:tr w:rsidR="00B60E9D" w:rsidRPr="002968D9" w14:paraId="366E6FFB" w14:textId="77777777" w:rsidTr="00B60E9D">
        <w:trPr>
          <w:trHeight w:val="212"/>
          <w:jc w:val="center"/>
        </w:trPr>
        <w:tc>
          <w:tcPr>
            <w:tcW w:w="714" w:type="dxa"/>
            <w:tcBorders>
              <w:top w:val="nil"/>
              <w:left w:val="single" w:sz="4" w:space="0" w:color="auto"/>
              <w:bottom w:val="single" w:sz="4" w:space="0" w:color="auto"/>
              <w:right w:val="single" w:sz="4" w:space="0" w:color="auto"/>
            </w:tcBorders>
            <w:shd w:val="clear" w:color="auto" w:fill="auto"/>
            <w:vAlign w:val="center"/>
          </w:tcPr>
          <w:p w14:paraId="4DD8FD4A"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12</w:t>
            </w:r>
          </w:p>
        </w:tc>
        <w:tc>
          <w:tcPr>
            <w:tcW w:w="1134" w:type="dxa"/>
            <w:tcBorders>
              <w:top w:val="nil"/>
              <w:left w:val="nil"/>
              <w:bottom w:val="single" w:sz="4" w:space="0" w:color="auto"/>
              <w:right w:val="single" w:sz="4" w:space="0" w:color="auto"/>
            </w:tcBorders>
            <w:shd w:val="clear" w:color="auto" w:fill="auto"/>
            <w:vAlign w:val="center"/>
            <w:hideMark/>
          </w:tcPr>
          <w:p w14:paraId="1879D527"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1140207</w:t>
            </w:r>
          </w:p>
        </w:tc>
        <w:tc>
          <w:tcPr>
            <w:tcW w:w="1134" w:type="dxa"/>
            <w:tcBorders>
              <w:top w:val="nil"/>
              <w:left w:val="nil"/>
              <w:bottom w:val="single" w:sz="4" w:space="0" w:color="auto"/>
              <w:right w:val="single" w:sz="4" w:space="0" w:color="auto"/>
            </w:tcBorders>
            <w:shd w:val="clear" w:color="auto" w:fill="auto"/>
            <w:vAlign w:val="center"/>
            <w:hideMark/>
          </w:tcPr>
          <w:p w14:paraId="14F307C5"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4A7DD8CC"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9</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58F2E7D8"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未依規定訂定勞動契約</w:t>
            </w:r>
          </w:p>
        </w:tc>
      </w:tr>
      <w:tr w:rsidR="00B60E9D" w:rsidRPr="002968D9" w14:paraId="747B3333" w14:textId="77777777" w:rsidTr="00B60E9D">
        <w:trPr>
          <w:trHeight w:val="70"/>
          <w:jc w:val="center"/>
        </w:trPr>
        <w:tc>
          <w:tcPr>
            <w:tcW w:w="714" w:type="dxa"/>
            <w:vMerge w:val="restart"/>
            <w:tcBorders>
              <w:top w:val="nil"/>
              <w:left w:val="single" w:sz="4" w:space="0" w:color="auto"/>
              <w:bottom w:val="single" w:sz="4" w:space="0" w:color="auto"/>
              <w:right w:val="single" w:sz="4" w:space="0" w:color="auto"/>
            </w:tcBorders>
            <w:shd w:val="clear" w:color="auto" w:fill="auto"/>
            <w:vAlign w:val="center"/>
          </w:tcPr>
          <w:p w14:paraId="45CAD1F7"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13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0E5CC25"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1140326</w:t>
            </w:r>
          </w:p>
        </w:tc>
        <w:tc>
          <w:tcPr>
            <w:tcW w:w="1134" w:type="dxa"/>
            <w:tcBorders>
              <w:top w:val="nil"/>
              <w:left w:val="nil"/>
              <w:bottom w:val="single" w:sz="4" w:space="0" w:color="auto"/>
              <w:right w:val="single" w:sz="4" w:space="0" w:color="auto"/>
            </w:tcBorders>
            <w:shd w:val="clear" w:color="auto" w:fill="auto"/>
            <w:vAlign w:val="center"/>
            <w:hideMark/>
          </w:tcPr>
          <w:p w14:paraId="5AD571F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49831336"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30</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5</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4484D4B6"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未依規定置備勞工出勤紀錄表</w:t>
            </w:r>
          </w:p>
        </w:tc>
      </w:tr>
      <w:tr w:rsidR="00B60E9D" w:rsidRPr="002968D9" w14:paraId="4BBFB441"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tcPr>
          <w:p w14:paraId="356833BF"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799608EA"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0BE0F3B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4FF387E1"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38</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2</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4CB0A3FF"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未依規定由勞工排定特別休假</w:t>
            </w:r>
          </w:p>
        </w:tc>
      </w:tr>
      <w:tr w:rsidR="00B60E9D" w:rsidRPr="002968D9" w14:paraId="78AEBC01" w14:textId="77777777" w:rsidTr="00B60E9D">
        <w:trPr>
          <w:trHeight w:val="70"/>
          <w:jc w:val="center"/>
        </w:trPr>
        <w:tc>
          <w:tcPr>
            <w:tcW w:w="714" w:type="dxa"/>
            <w:vMerge w:val="restart"/>
            <w:tcBorders>
              <w:top w:val="nil"/>
              <w:left w:val="single" w:sz="4" w:space="0" w:color="auto"/>
              <w:bottom w:val="single" w:sz="4" w:space="0" w:color="auto"/>
              <w:right w:val="single" w:sz="4" w:space="0" w:color="auto"/>
            </w:tcBorders>
            <w:shd w:val="clear" w:color="auto" w:fill="auto"/>
            <w:vAlign w:val="center"/>
          </w:tcPr>
          <w:p w14:paraId="1472EE91"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14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836F90F"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1140317</w:t>
            </w:r>
          </w:p>
        </w:tc>
        <w:tc>
          <w:tcPr>
            <w:tcW w:w="1134" w:type="dxa"/>
            <w:tcBorders>
              <w:top w:val="nil"/>
              <w:left w:val="nil"/>
              <w:bottom w:val="single" w:sz="4" w:space="0" w:color="auto"/>
              <w:right w:val="single" w:sz="4" w:space="0" w:color="auto"/>
            </w:tcBorders>
            <w:shd w:val="clear" w:color="auto" w:fill="auto"/>
            <w:vAlign w:val="center"/>
            <w:hideMark/>
          </w:tcPr>
          <w:p w14:paraId="0FFD79C3"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0A34E1F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30</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6</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29CE90EF"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未依規定記載勞工出勤情形</w:t>
            </w:r>
          </w:p>
        </w:tc>
      </w:tr>
      <w:tr w:rsidR="00B60E9D" w:rsidRPr="002968D9" w14:paraId="7FDB2610"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tcPr>
          <w:p w14:paraId="626F6B39"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67714318"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7F27E44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386E7674"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38</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00C30C32"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hint="eastAsia"/>
                <w:color w:val="000000" w:themeColor="text1"/>
                <w:kern w:val="0"/>
                <w:sz w:val="24"/>
                <w:szCs w:val="24"/>
              </w:rPr>
              <w:t>未依規定給予特別休假</w:t>
            </w:r>
          </w:p>
        </w:tc>
      </w:tr>
      <w:tr w:rsidR="00B60E9D" w:rsidRPr="002968D9" w14:paraId="73AA2F4B" w14:textId="77777777" w:rsidTr="00B60E9D">
        <w:trPr>
          <w:trHeight w:val="70"/>
          <w:jc w:val="center"/>
        </w:trPr>
        <w:tc>
          <w:tcPr>
            <w:tcW w:w="714" w:type="dxa"/>
            <w:vMerge w:val="restart"/>
            <w:tcBorders>
              <w:top w:val="nil"/>
              <w:left w:val="single" w:sz="4" w:space="0" w:color="auto"/>
              <w:bottom w:val="single" w:sz="4" w:space="0" w:color="auto"/>
              <w:right w:val="single" w:sz="4" w:space="0" w:color="auto"/>
            </w:tcBorders>
            <w:shd w:val="clear" w:color="auto" w:fill="auto"/>
            <w:vAlign w:val="center"/>
          </w:tcPr>
          <w:p w14:paraId="15503BA9"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15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20D8202"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1140220</w:t>
            </w:r>
          </w:p>
        </w:tc>
        <w:tc>
          <w:tcPr>
            <w:tcW w:w="1134" w:type="dxa"/>
            <w:tcBorders>
              <w:top w:val="nil"/>
              <w:left w:val="nil"/>
              <w:bottom w:val="single" w:sz="4" w:space="0" w:color="auto"/>
              <w:right w:val="single" w:sz="4" w:space="0" w:color="auto"/>
            </w:tcBorders>
            <w:shd w:val="clear" w:color="auto" w:fill="auto"/>
            <w:vAlign w:val="center"/>
            <w:hideMark/>
          </w:tcPr>
          <w:p w14:paraId="1B4168BC"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375BBE41"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7</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559E81C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未依規定置備勞工名卡</w:t>
            </w:r>
          </w:p>
        </w:tc>
      </w:tr>
      <w:tr w:rsidR="00B60E9D" w:rsidRPr="002968D9" w14:paraId="719E9DDE"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tcPr>
          <w:p w14:paraId="62E5540B"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12D61752"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3A4958CA"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2AE01979"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30</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6</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723DF37F"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未依規定記載勞工出勤情形</w:t>
            </w:r>
          </w:p>
        </w:tc>
      </w:tr>
      <w:tr w:rsidR="00B60E9D" w:rsidRPr="002968D9" w14:paraId="2BF44460"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tcPr>
          <w:p w14:paraId="6D1B502C"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4BDF9202"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5AF13177"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72037ACB"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38</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5</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0A8AB26A" w14:textId="65EDFBBA"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未依規定將未休特別休假日數所發給之工資數額記載工資清冊</w:t>
            </w:r>
          </w:p>
        </w:tc>
      </w:tr>
      <w:tr w:rsidR="00B60E9D" w:rsidRPr="002968D9" w14:paraId="757D20C8"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tcPr>
          <w:p w14:paraId="54EFF403"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1470E877"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4A92DABF"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7EDEB018" w14:textId="6AE55C70"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83</w:t>
            </w:r>
            <w:r w:rsidRPr="002968D9">
              <w:rPr>
                <w:rFonts w:hAnsi="標楷體" w:cs="Arial" w:hint="eastAsia"/>
                <w:color w:val="000000" w:themeColor="text1"/>
                <w:kern w:val="0"/>
                <w:sz w:val="24"/>
                <w:szCs w:val="24"/>
              </w:rPr>
              <w:t xml:space="preserve">條 </w:t>
            </w:r>
          </w:p>
        </w:tc>
        <w:tc>
          <w:tcPr>
            <w:tcW w:w="4385" w:type="dxa"/>
            <w:tcBorders>
              <w:top w:val="nil"/>
              <w:left w:val="nil"/>
              <w:bottom w:val="single" w:sz="4" w:space="0" w:color="auto"/>
              <w:right w:val="single" w:sz="4" w:space="0" w:color="auto"/>
            </w:tcBorders>
            <w:shd w:val="clear" w:color="auto" w:fill="auto"/>
            <w:vAlign w:val="center"/>
            <w:hideMark/>
          </w:tcPr>
          <w:p w14:paraId="40167956"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未依規定召開勞資會議</w:t>
            </w:r>
          </w:p>
        </w:tc>
      </w:tr>
      <w:tr w:rsidR="00B60E9D" w:rsidRPr="002968D9" w14:paraId="2602BF9F" w14:textId="77777777" w:rsidTr="00B60E9D">
        <w:trPr>
          <w:trHeight w:val="70"/>
          <w:jc w:val="center"/>
        </w:trPr>
        <w:tc>
          <w:tcPr>
            <w:tcW w:w="714" w:type="dxa"/>
            <w:vMerge w:val="restart"/>
            <w:tcBorders>
              <w:top w:val="nil"/>
              <w:left w:val="single" w:sz="4" w:space="0" w:color="auto"/>
              <w:bottom w:val="single" w:sz="4" w:space="0" w:color="auto"/>
              <w:right w:val="single" w:sz="4" w:space="0" w:color="auto"/>
            </w:tcBorders>
            <w:shd w:val="clear" w:color="auto" w:fill="auto"/>
            <w:vAlign w:val="center"/>
          </w:tcPr>
          <w:p w14:paraId="5C5F87EC"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16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7EE5EE5"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1140313</w:t>
            </w:r>
          </w:p>
        </w:tc>
        <w:tc>
          <w:tcPr>
            <w:tcW w:w="1134" w:type="dxa"/>
            <w:tcBorders>
              <w:top w:val="nil"/>
              <w:left w:val="nil"/>
              <w:bottom w:val="single" w:sz="4" w:space="0" w:color="auto"/>
              <w:right w:val="single" w:sz="4" w:space="0" w:color="auto"/>
            </w:tcBorders>
            <w:shd w:val="clear" w:color="auto" w:fill="auto"/>
            <w:vAlign w:val="center"/>
            <w:hideMark/>
          </w:tcPr>
          <w:p w14:paraId="6EBB6230"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25B2B3F7"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9</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53AECD31"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未依規定訂定勞動契約</w:t>
            </w:r>
          </w:p>
        </w:tc>
      </w:tr>
      <w:tr w:rsidR="00B60E9D" w:rsidRPr="002968D9" w14:paraId="6B342BCA" w14:textId="77777777" w:rsidTr="00B60E9D">
        <w:trPr>
          <w:trHeight w:val="85"/>
          <w:jc w:val="center"/>
        </w:trPr>
        <w:tc>
          <w:tcPr>
            <w:tcW w:w="714" w:type="dxa"/>
            <w:vMerge/>
            <w:tcBorders>
              <w:top w:val="nil"/>
              <w:left w:val="single" w:sz="4" w:space="0" w:color="auto"/>
              <w:bottom w:val="single" w:sz="4" w:space="0" w:color="auto"/>
              <w:right w:val="single" w:sz="4" w:space="0" w:color="auto"/>
            </w:tcBorders>
            <w:vAlign w:val="center"/>
          </w:tcPr>
          <w:p w14:paraId="527E0343"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47500CA3"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6501A73F"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0B7A1A85"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30</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6</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665812BE"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未依規定記載勞工出勤情形</w:t>
            </w:r>
          </w:p>
        </w:tc>
      </w:tr>
      <w:tr w:rsidR="00B60E9D" w:rsidRPr="002968D9" w14:paraId="72A0DDF4" w14:textId="77777777" w:rsidTr="00B60E9D">
        <w:trPr>
          <w:trHeight w:val="135"/>
          <w:jc w:val="center"/>
        </w:trPr>
        <w:tc>
          <w:tcPr>
            <w:tcW w:w="714" w:type="dxa"/>
            <w:vMerge w:val="restart"/>
            <w:tcBorders>
              <w:top w:val="nil"/>
              <w:left w:val="single" w:sz="4" w:space="0" w:color="auto"/>
              <w:bottom w:val="single" w:sz="4" w:space="0" w:color="auto"/>
              <w:right w:val="single" w:sz="4" w:space="0" w:color="auto"/>
            </w:tcBorders>
            <w:shd w:val="clear" w:color="auto" w:fill="auto"/>
            <w:vAlign w:val="center"/>
          </w:tcPr>
          <w:p w14:paraId="4B80D3BA"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17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8475D6A"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1140418</w:t>
            </w:r>
          </w:p>
        </w:tc>
        <w:tc>
          <w:tcPr>
            <w:tcW w:w="1134" w:type="dxa"/>
            <w:tcBorders>
              <w:top w:val="nil"/>
              <w:left w:val="nil"/>
              <w:bottom w:val="single" w:sz="4" w:space="0" w:color="auto"/>
              <w:right w:val="single" w:sz="4" w:space="0" w:color="auto"/>
            </w:tcBorders>
            <w:shd w:val="clear" w:color="auto" w:fill="auto"/>
            <w:vAlign w:val="center"/>
            <w:hideMark/>
          </w:tcPr>
          <w:p w14:paraId="54D772FD"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686338B0"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9</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41829D8A"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未依規定訂定勞動契約</w:t>
            </w:r>
          </w:p>
        </w:tc>
      </w:tr>
      <w:tr w:rsidR="00B60E9D" w:rsidRPr="002968D9" w14:paraId="5F6D5463" w14:textId="77777777" w:rsidTr="00B60E9D">
        <w:trPr>
          <w:trHeight w:val="60"/>
          <w:jc w:val="center"/>
        </w:trPr>
        <w:tc>
          <w:tcPr>
            <w:tcW w:w="714" w:type="dxa"/>
            <w:vMerge/>
            <w:tcBorders>
              <w:top w:val="nil"/>
              <w:left w:val="single" w:sz="4" w:space="0" w:color="auto"/>
              <w:bottom w:val="single" w:sz="4" w:space="0" w:color="auto"/>
              <w:right w:val="single" w:sz="4" w:space="0" w:color="auto"/>
            </w:tcBorders>
            <w:vAlign w:val="center"/>
          </w:tcPr>
          <w:p w14:paraId="206FBC53"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7998782B"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6946F66A"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626836D1"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30</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6</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530BE8DC"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未依規定記載勞工出勤情形</w:t>
            </w:r>
          </w:p>
        </w:tc>
      </w:tr>
      <w:tr w:rsidR="00B60E9D" w:rsidRPr="002968D9" w14:paraId="77A4D99A" w14:textId="77777777" w:rsidTr="00B60E9D">
        <w:trPr>
          <w:trHeight w:val="70"/>
          <w:jc w:val="center"/>
        </w:trPr>
        <w:tc>
          <w:tcPr>
            <w:tcW w:w="714" w:type="dxa"/>
            <w:vMerge/>
            <w:tcBorders>
              <w:top w:val="nil"/>
              <w:left w:val="single" w:sz="4" w:space="0" w:color="auto"/>
              <w:bottom w:val="single" w:sz="4" w:space="0" w:color="auto"/>
              <w:right w:val="single" w:sz="4" w:space="0" w:color="auto"/>
            </w:tcBorders>
            <w:vAlign w:val="center"/>
          </w:tcPr>
          <w:p w14:paraId="004B5095"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645F05D8"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2C7025A2"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65608ADF"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38</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43BC70BE"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hint="eastAsia"/>
                <w:color w:val="000000" w:themeColor="text1"/>
                <w:kern w:val="0"/>
                <w:sz w:val="24"/>
                <w:szCs w:val="24"/>
              </w:rPr>
              <w:t>未依規定給予特別休假</w:t>
            </w:r>
          </w:p>
        </w:tc>
      </w:tr>
      <w:tr w:rsidR="00B60E9D" w:rsidRPr="002968D9" w14:paraId="34616BE0" w14:textId="77777777" w:rsidTr="00B60E9D">
        <w:trPr>
          <w:trHeight w:val="70"/>
          <w:jc w:val="center"/>
        </w:trPr>
        <w:tc>
          <w:tcPr>
            <w:tcW w:w="714" w:type="dxa"/>
            <w:vMerge w:val="restart"/>
            <w:tcBorders>
              <w:top w:val="nil"/>
              <w:left w:val="single" w:sz="4" w:space="0" w:color="auto"/>
              <w:bottom w:val="single" w:sz="4" w:space="0" w:color="auto"/>
              <w:right w:val="single" w:sz="4" w:space="0" w:color="auto"/>
            </w:tcBorders>
            <w:shd w:val="clear" w:color="auto" w:fill="auto"/>
            <w:vAlign w:val="center"/>
          </w:tcPr>
          <w:p w14:paraId="0A3CE8A0"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18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DB50961"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color w:val="000000" w:themeColor="text1"/>
                <w:kern w:val="0"/>
                <w:sz w:val="24"/>
                <w:szCs w:val="24"/>
              </w:rPr>
              <w:t>1140313</w:t>
            </w:r>
          </w:p>
        </w:tc>
        <w:tc>
          <w:tcPr>
            <w:tcW w:w="1134" w:type="dxa"/>
            <w:tcBorders>
              <w:top w:val="nil"/>
              <w:left w:val="nil"/>
              <w:bottom w:val="single" w:sz="4" w:space="0" w:color="auto"/>
              <w:right w:val="single" w:sz="4" w:space="0" w:color="auto"/>
            </w:tcBorders>
            <w:shd w:val="clear" w:color="auto" w:fill="auto"/>
            <w:vAlign w:val="center"/>
            <w:hideMark/>
          </w:tcPr>
          <w:p w14:paraId="0535C47B"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7ABF47EB"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30</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6</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17370D24"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未依規定記載勞工出勤情形</w:t>
            </w:r>
          </w:p>
        </w:tc>
      </w:tr>
      <w:tr w:rsidR="00B60E9D" w:rsidRPr="002968D9" w14:paraId="33227D7D" w14:textId="77777777" w:rsidTr="00B60E9D">
        <w:trPr>
          <w:trHeight w:val="60"/>
          <w:jc w:val="center"/>
        </w:trPr>
        <w:tc>
          <w:tcPr>
            <w:tcW w:w="714" w:type="dxa"/>
            <w:vMerge/>
            <w:tcBorders>
              <w:top w:val="nil"/>
              <w:left w:val="single" w:sz="4" w:space="0" w:color="auto"/>
              <w:bottom w:val="single" w:sz="4" w:space="0" w:color="auto"/>
              <w:right w:val="single" w:sz="4" w:space="0" w:color="auto"/>
            </w:tcBorders>
            <w:vAlign w:val="center"/>
          </w:tcPr>
          <w:p w14:paraId="18744D10" w14:textId="77777777" w:rsidR="00B60E9D" w:rsidRPr="002968D9" w:rsidRDefault="00B60E9D" w:rsidP="00F8075C">
            <w:pPr>
              <w:widowControl/>
              <w:rPr>
                <w:rFonts w:hAnsi="標楷體" w:cs="Arial"/>
                <w:color w:val="000000" w:themeColor="text1"/>
                <w:kern w:val="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40BD2CBD" w14:textId="77777777" w:rsidR="00B60E9D" w:rsidRPr="002968D9" w:rsidRDefault="00B60E9D" w:rsidP="00F8075C">
            <w:pPr>
              <w:widowControl/>
              <w:rPr>
                <w:rFonts w:hAnsi="標楷體"/>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346A24E7"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勞基法</w:t>
            </w:r>
          </w:p>
        </w:tc>
        <w:tc>
          <w:tcPr>
            <w:tcW w:w="2126" w:type="dxa"/>
            <w:tcBorders>
              <w:top w:val="nil"/>
              <w:left w:val="nil"/>
              <w:bottom w:val="single" w:sz="4" w:space="0" w:color="auto"/>
              <w:right w:val="single" w:sz="4" w:space="0" w:color="auto"/>
            </w:tcBorders>
            <w:shd w:val="clear" w:color="auto" w:fill="auto"/>
            <w:vAlign w:val="center"/>
            <w:hideMark/>
          </w:tcPr>
          <w:p w14:paraId="67168E61" w14:textId="77777777" w:rsidR="00B60E9D" w:rsidRPr="002968D9" w:rsidRDefault="00B60E9D" w:rsidP="00F8075C">
            <w:pPr>
              <w:widowControl/>
              <w:jc w:val="center"/>
              <w:rPr>
                <w:rFonts w:hAnsi="標楷體" w:cs="Arial"/>
                <w:color w:val="000000" w:themeColor="text1"/>
                <w:kern w:val="0"/>
                <w:sz w:val="24"/>
                <w:szCs w:val="24"/>
              </w:rPr>
            </w:pPr>
            <w:r w:rsidRPr="002968D9">
              <w:rPr>
                <w:rFonts w:hAnsi="標楷體" w:cs="Arial" w:hint="eastAsia"/>
                <w:color w:val="000000" w:themeColor="text1"/>
                <w:kern w:val="0"/>
                <w:sz w:val="24"/>
                <w:szCs w:val="24"/>
              </w:rPr>
              <w:t>第</w:t>
            </w:r>
            <w:r w:rsidRPr="002968D9">
              <w:rPr>
                <w:rFonts w:hAnsi="標楷體"/>
                <w:color w:val="000000" w:themeColor="text1"/>
                <w:kern w:val="0"/>
                <w:sz w:val="24"/>
                <w:szCs w:val="24"/>
              </w:rPr>
              <w:t>38</w:t>
            </w:r>
            <w:r w:rsidRPr="002968D9">
              <w:rPr>
                <w:rFonts w:hAnsi="標楷體" w:cs="Arial" w:hint="eastAsia"/>
                <w:color w:val="000000" w:themeColor="text1"/>
                <w:kern w:val="0"/>
                <w:sz w:val="24"/>
                <w:szCs w:val="24"/>
              </w:rPr>
              <w:t>條第</w:t>
            </w:r>
            <w:r w:rsidRPr="002968D9">
              <w:rPr>
                <w:rFonts w:hAnsi="標楷體"/>
                <w:color w:val="000000" w:themeColor="text1"/>
                <w:kern w:val="0"/>
                <w:sz w:val="24"/>
                <w:szCs w:val="24"/>
              </w:rPr>
              <w:t>1</w:t>
            </w:r>
            <w:r w:rsidRPr="002968D9">
              <w:rPr>
                <w:rFonts w:hAnsi="標楷體" w:cs="Arial" w:hint="eastAsia"/>
                <w:color w:val="000000" w:themeColor="text1"/>
                <w:kern w:val="0"/>
                <w:sz w:val="24"/>
                <w:szCs w:val="24"/>
              </w:rPr>
              <w:t>項</w:t>
            </w:r>
          </w:p>
        </w:tc>
        <w:tc>
          <w:tcPr>
            <w:tcW w:w="4385" w:type="dxa"/>
            <w:tcBorders>
              <w:top w:val="nil"/>
              <w:left w:val="nil"/>
              <w:bottom w:val="single" w:sz="4" w:space="0" w:color="auto"/>
              <w:right w:val="single" w:sz="4" w:space="0" w:color="auto"/>
            </w:tcBorders>
            <w:shd w:val="clear" w:color="auto" w:fill="auto"/>
            <w:vAlign w:val="center"/>
            <w:hideMark/>
          </w:tcPr>
          <w:p w14:paraId="6760FE9F" w14:textId="77777777" w:rsidR="00B60E9D" w:rsidRPr="002968D9" w:rsidRDefault="00B60E9D" w:rsidP="00F8075C">
            <w:pPr>
              <w:widowControl/>
              <w:jc w:val="center"/>
              <w:rPr>
                <w:rFonts w:hAnsi="標楷體"/>
                <w:color w:val="000000" w:themeColor="text1"/>
                <w:kern w:val="0"/>
                <w:sz w:val="24"/>
                <w:szCs w:val="24"/>
              </w:rPr>
            </w:pPr>
            <w:r w:rsidRPr="002968D9">
              <w:rPr>
                <w:rFonts w:hAnsi="標楷體" w:hint="eastAsia"/>
                <w:color w:val="000000" w:themeColor="text1"/>
                <w:kern w:val="0"/>
                <w:sz w:val="24"/>
                <w:szCs w:val="24"/>
              </w:rPr>
              <w:t>未依規定給予特別休假</w:t>
            </w:r>
          </w:p>
        </w:tc>
      </w:tr>
    </w:tbl>
    <w:p w14:paraId="4D34E7FF" w14:textId="3E071081" w:rsidR="003362CF" w:rsidRPr="002968D9" w:rsidRDefault="004A50CE" w:rsidP="003362CF">
      <w:pPr>
        <w:spacing w:afterLines="50" w:after="228"/>
        <w:ind w:leftChars="-166" w:left="-280" w:hangingChars="95" w:hanging="285"/>
        <w:rPr>
          <w:rFonts w:hAnsi="標楷體"/>
          <w:color w:val="000000" w:themeColor="text1"/>
          <w:sz w:val="28"/>
          <w:szCs w:val="28"/>
        </w:rPr>
      </w:pPr>
      <w:r w:rsidRPr="002968D9">
        <w:rPr>
          <w:rFonts w:hAnsi="標楷體" w:hint="eastAsia"/>
          <w:color w:val="000000" w:themeColor="text1"/>
          <w:sz w:val="28"/>
          <w:szCs w:val="28"/>
        </w:rPr>
        <w:t xml:space="preserve">　</w:t>
      </w:r>
      <w:r w:rsidR="003362CF" w:rsidRPr="002968D9">
        <w:rPr>
          <w:rFonts w:hAnsi="標楷體" w:hint="eastAsia"/>
          <w:color w:val="000000" w:themeColor="text1"/>
          <w:sz w:val="28"/>
          <w:szCs w:val="28"/>
        </w:rPr>
        <w:t>資料來源：本調查整理自勞動部詢問會議後查復資料。</w:t>
      </w:r>
      <w:r w:rsidR="00BF7DCA" w:rsidRPr="002968D9">
        <w:rPr>
          <w:rFonts w:hAnsi="標楷體" w:hint="eastAsia"/>
          <w:color w:val="000000" w:themeColor="text1"/>
          <w:sz w:val="28"/>
          <w:szCs w:val="28"/>
        </w:rPr>
        <w:t xml:space="preserve"> </w:t>
      </w:r>
    </w:p>
    <w:p w14:paraId="01B4F556" w14:textId="1A279937" w:rsidR="003362CF" w:rsidRPr="002968D9" w:rsidRDefault="00F169E9" w:rsidP="003362CF">
      <w:pPr>
        <w:pStyle w:val="4"/>
        <w:rPr>
          <w:rFonts w:hAnsi="標楷體"/>
          <w:color w:val="000000" w:themeColor="text1"/>
        </w:rPr>
      </w:pPr>
      <w:r w:rsidRPr="00803D73">
        <w:rPr>
          <w:rFonts w:hAnsi="標楷體" w:hint="eastAsia"/>
        </w:rPr>
        <w:t>另</w:t>
      </w:r>
      <w:r w:rsidR="00B45304" w:rsidRPr="00803D73">
        <w:rPr>
          <w:rFonts w:hAnsi="標楷體" w:hint="eastAsia"/>
        </w:rPr>
        <w:t>查</w:t>
      </w:r>
      <w:r w:rsidRPr="00803D73">
        <w:rPr>
          <w:rFonts w:hAnsi="標楷體" w:hint="eastAsia"/>
        </w:rPr>
        <w:t>，</w:t>
      </w:r>
      <w:r w:rsidR="003362CF" w:rsidRPr="00803D73">
        <w:rPr>
          <w:rFonts w:hAnsi="標楷體" w:hint="eastAsia"/>
        </w:rPr>
        <w:t>114年各地方主管機關執行法遵循訪視</w:t>
      </w:r>
      <w:r w:rsidR="000A7C2F" w:rsidRPr="00803D73">
        <w:rPr>
          <w:rFonts w:hAnsi="標楷體" w:hint="eastAsia"/>
        </w:rPr>
        <w:t>中，</w:t>
      </w:r>
      <w:r w:rsidR="00D72B61" w:rsidRPr="00803D73">
        <w:rPr>
          <w:rFonts w:hAnsi="標楷體" w:hint="eastAsia"/>
        </w:rPr>
        <w:t>如</w:t>
      </w:r>
      <w:r w:rsidR="00BF7F17" w:rsidRPr="00803D73">
        <w:rPr>
          <w:rFonts w:hAnsi="標楷體" w:hint="eastAsia"/>
        </w:rPr>
        <w:t>○○</w:t>
      </w:r>
      <w:r w:rsidR="003362CF" w:rsidRPr="00803D73">
        <w:rPr>
          <w:rFonts w:hAnsi="標楷體" w:hint="eastAsia"/>
        </w:rPr>
        <w:t>科技大學、國立</w:t>
      </w:r>
      <w:r w:rsidR="00BF7F17" w:rsidRPr="00803D73">
        <w:rPr>
          <w:rFonts w:hAnsi="標楷體" w:hint="eastAsia"/>
        </w:rPr>
        <w:t>○○○○</w:t>
      </w:r>
      <w:r w:rsidR="003362CF" w:rsidRPr="00803D73">
        <w:rPr>
          <w:rFonts w:hAnsi="標楷體" w:hint="eastAsia"/>
        </w:rPr>
        <w:t>大學、</w:t>
      </w:r>
      <w:r w:rsidR="00777295" w:rsidRPr="00803D73">
        <w:rPr>
          <w:rFonts w:hAnsi="標楷體" w:hint="eastAsia"/>
        </w:rPr>
        <w:t>○○</w:t>
      </w:r>
      <w:r w:rsidR="003362CF" w:rsidRPr="00803D73">
        <w:rPr>
          <w:rFonts w:hAnsi="標楷體" w:hint="eastAsia"/>
        </w:rPr>
        <w:t>科技大學、</w:t>
      </w:r>
      <w:r w:rsidR="00777295" w:rsidRPr="00803D73">
        <w:rPr>
          <w:rFonts w:hAnsi="標楷體" w:hint="eastAsia"/>
        </w:rPr>
        <w:t>○○</w:t>
      </w:r>
      <w:r w:rsidR="003362CF" w:rsidRPr="00803D73">
        <w:rPr>
          <w:rFonts w:hAnsi="標楷體" w:hint="eastAsia"/>
        </w:rPr>
        <w:t>科技大學及</w:t>
      </w:r>
      <w:r w:rsidR="00F97988" w:rsidRPr="00803D73">
        <w:rPr>
          <w:rFonts w:hAnsi="標楷體" w:hint="eastAsia"/>
        </w:rPr>
        <w:t>○○</w:t>
      </w:r>
      <w:r w:rsidR="003362CF" w:rsidRPr="00803D73">
        <w:rPr>
          <w:rFonts w:hAnsi="標楷體" w:hint="eastAsia"/>
        </w:rPr>
        <w:t>大學等附設華語中心</w:t>
      </w:r>
      <w:r w:rsidR="00882658" w:rsidRPr="00803D73">
        <w:rPr>
          <w:rFonts w:hAnsi="標楷體" w:hint="eastAsia"/>
        </w:rPr>
        <w:t>等</w:t>
      </w:r>
      <w:r w:rsidR="00A04D68" w:rsidRPr="00803D73">
        <w:rPr>
          <w:rFonts w:hAnsi="標楷體" w:hint="eastAsia"/>
        </w:rPr>
        <w:t>案</w:t>
      </w:r>
      <w:r w:rsidR="003362CF" w:rsidRPr="00803D73">
        <w:rPr>
          <w:rFonts w:hAnsi="標楷體" w:hint="eastAsia"/>
        </w:rPr>
        <w:t>，</w:t>
      </w:r>
      <w:r w:rsidR="00DA6ABB" w:rsidRPr="00803D73">
        <w:rPr>
          <w:rFonts w:hAnsi="標楷體" w:hint="eastAsia"/>
          <w:b/>
        </w:rPr>
        <w:t>係</w:t>
      </w:r>
      <w:r w:rsidR="003362CF" w:rsidRPr="00803D73">
        <w:rPr>
          <w:rFonts w:hAnsi="標楷體" w:hint="eastAsia"/>
          <w:b/>
        </w:rPr>
        <w:t>與勞工間簽訂定有起訖日期之定期契約</w:t>
      </w:r>
      <w:r w:rsidR="003362CF" w:rsidRPr="00803D73">
        <w:rPr>
          <w:rFonts w:hAnsi="標楷體" w:hint="eastAsia"/>
        </w:rPr>
        <w:t>，</w:t>
      </w:r>
      <w:r w:rsidR="003362CF" w:rsidRPr="00803D73">
        <w:rPr>
          <w:rFonts w:hAnsi="標楷體" w:hint="eastAsia"/>
          <w:b/>
        </w:rPr>
        <w:t>惟實際從事工作具備繼續性，涉及違反勞基法第9條</w:t>
      </w:r>
      <w:r w:rsidR="00A8200D" w:rsidRPr="00803D73">
        <w:rPr>
          <w:rFonts w:hAnsi="標楷體" w:hint="eastAsia"/>
          <w:b/>
        </w:rPr>
        <w:t>等</w:t>
      </w:r>
      <w:r w:rsidR="003362CF" w:rsidRPr="00803D73">
        <w:rPr>
          <w:rFonts w:hAnsi="標楷體" w:hint="eastAsia"/>
          <w:b/>
        </w:rPr>
        <w:t>規定</w:t>
      </w:r>
      <w:r w:rsidR="00EF4A8A" w:rsidRPr="00803D73">
        <w:rPr>
          <w:rFonts w:hAnsi="標楷體" w:hint="eastAsia"/>
          <w:b/>
        </w:rPr>
        <w:t>。</w:t>
      </w:r>
      <w:r w:rsidR="00DB6AB1" w:rsidRPr="00803D73">
        <w:rPr>
          <w:rFonts w:hAnsi="標楷體" w:hint="eastAsia"/>
        </w:rPr>
        <w:t>對此</w:t>
      </w:r>
      <w:r w:rsidR="000A3083" w:rsidRPr="00803D73">
        <w:rPr>
          <w:rFonts w:hAnsi="標楷體" w:hint="eastAsia"/>
        </w:rPr>
        <w:t>，</w:t>
      </w:r>
      <w:proofErr w:type="gramStart"/>
      <w:r w:rsidR="003362CF" w:rsidRPr="00803D73">
        <w:rPr>
          <w:rFonts w:hAnsi="標楷體" w:hint="eastAsia"/>
        </w:rPr>
        <w:t>勞動部稱已</w:t>
      </w:r>
      <w:proofErr w:type="gramEnd"/>
      <w:r w:rsidR="003362CF" w:rsidRPr="00803D73">
        <w:rPr>
          <w:rFonts w:hAnsi="標楷體" w:hint="eastAsia"/>
        </w:rPr>
        <w:t>請各該華語中</w:t>
      </w:r>
      <w:r w:rsidR="003362CF" w:rsidRPr="002968D9">
        <w:rPr>
          <w:rFonts w:hAnsi="標楷體" w:hint="eastAsia"/>
          <w:color w:val="000000" w:themeColor="text1"/>
        </w:rPr>
        <w:t>心立即就缺失改善，並回報改善情形。</w:t>
      </w:r>
      <w:r w:rsidR="00216AA9" w:rsidRPr="002968D9">
        <w:rPr>
          <w:rFonts w:hAnsi="標楷體" w:hint="eastAsia"/>
          <w:color w:val="000000" w:themeColor="text1"/>
        </w:rPr>
        <w:t xml:space="preserve">　</w:t>
      </w:r>
    </w:p>
    <w:p w14:paraId="1634939A" w14:textId="77777777" w:rsidR="003362CF" w:rsidRPr="002968D9" w:rsidRDefault="00926DE7" w:rsidP="003362CF">
      <w:pPr>
        <w:pStyle w:val="4"/>
        <w:rPr>
          <w:rFonts w:hAnsi="標楷體"/>
          <w:color w:val="000000" w:themeColor="text1"/>
        </w:rPr>
      </w:pPr>
      <w:proofErr w:type="gramStart"/>
      <w:r w:rsidRPr="002968D9">
        <w:rPr>
          <w:rFonts w:hAnsi="標楷體" w:hint="eastAsia"/>
          <w:color w:val="000000" w:themeColor="text1"/>
        </w:rPr>
        <w:t>此外，</w:t>
      </w:r>
      <w:proofErr w:type="gramEnd"/>
      <w:r w:rsidR="003362CF" w:rsidRPr="002968D9">
        <w:rPr>
          <w:rFonts w:hAnsi="標楷體" w:hint="eastAsia"/>
          <w:color w:val="000000" w:themeColor="text1"/>
        </w:rPr>
        <w:t>針對上述相關查有缺失部分，勞動</w:t>
      </w:r>
      <w:proofErr w:type="gramStart"/>
      <w:r w:rsidR="003362CF" w:rsidRPr="002968D9">
        <w:rPr>
          <w:rFonts w:hAnsi="標楷體" w:hint="eastAsia"/>
          <w:color w:val="000000" w:themeColor="text1"/>
        </w:rPr>
        <w:t>部</w:t>
      </w:r>
      <w:r w:rsidR="00664053" w:rsidRPr="002968D9">
        <w:rPr>
          <w:rFonts w:hAnsi="標楷體" w:hint="eastAsia"/>
          <w:color w:val="000000" w:themeColor="text1"/>
        </w:rPr>
        <w:t>復</w:t>
      </w:r>
      <w:r w:rsidR="003362CF" w:rsidRPr="002968D9">
        <w:rPr>
          <w:rFonts w:hAnsi="標楷體" w:hint="eastAsia"/>
          <w:color w:val="000000" w:themeColor="text1"/>
        </w:rPr>
        <w:t>稱</w:t>
      </w:r>
      <w:proofErr w:type="gramEnd"/>
      <w:r w:rsidR="00664053" w:rsidRPr="002968D9">
        <w:rPr>
          <w:rFonts w:hAnsi="標楷體" w:hint="eastAsia"/>
          <w:color w:val="000000" w:themeColor="text1"/>
        </w:rPr>
        <w:t>，</w:t>
      </w:r>
      <w:r w:rsidR="003362CF" w:rsidRPr="002968D9">
        <w:rPr>
          <w:rFonts w:hAnsi="標楷體" w:hint="eastAsia"/>
          <w:b/>
          <w:color w:val="000000" w:themeColor="text1"/>
        </w:rPr>
        <w:t>已由各地方政府函請各該事業單位立即就缺失改善，並回報改善情形</w:t>
      </w:r>
      <w:r w:rsidR="003362CF" w:rsidRPr="002968D9">
        <w:rPr>
          <w:rFonts w:hAnsi="標楷體" w:hint="eastAsia"/>
          <w:color w:val="000000" w:themeColor="text1"/>
        </w:rPr>
        <w:t>；</w:t>
      </w:r>
      <w:r w:rsidR="003362CF" w:rsidRPr="002968D9">
        <w:rPr>
          <w:rFonts w:hAnsi="標楷體" w:hint="eastAsia"/>
          <w:b/>
          <w:color w:val="000000" w:themeColor="text1"/>
        </w:rPr>
        <w:t>法</w:t>
      </w:r>
      <w:proofErr w:type="gramStart"/>
      <w:r w:rsidR="003362CF" w:rsidRPr="002968D9">
        <w:rPr>
          <w:rFonts w:hAnsi="標楷體" w:hint="eastAsia"/>
          <w:b/>
          <w:color w:val="000000" w:themeColor="text1"/>
        </w:rPr>
        <w:t>遵訪視亦設有</w:t>
      </w:r>
      <w:proofErr w:type="gramEnd"/>
      <w:r w:rsidR="003362CF" w:rsidRPr="002968D9">
        <w:rPr>
          <w:rFonts w:hAnsi="標楷體" w:hint="eastAsia"/>
          <w:b/>
          <w:color w:val="000000" w:themeColor="text1"/>
        </w:rPr>
        <w:t>改善情形追蹤機制，倘後續發現學校未有改善作為，即納入專案檢查實施對象</w:t>
      </w:r>
      <w:r w:rsidR="0006756C" w:rsidRPr="002968D9">
        <w:rPr>
          <w:rFonts w:hAnsi="標楷體" w:hint="eastAsia"/>
          <w:color w:val="000000" w:themeColor="text1"/>
        </w:rPr>
        <w:t>等語</w:t>
      </w:r>
      <w:r w:rsidR="003362CF" w:rsidRPr="002968D9">
        <w:rPr>
          <w:rFonts w:hAnsi="標楷體" w:hint="eastAsia"/>
          <w:color w:val="000000" w:themeColor="text1"/>
        </w:rPr>
        <w:t>。</w:t>
      </w:r>
    </w:p>
    <w:p w14:paraId="7A0F26A1" w14:textId="1A25D9A5" w:rsidR="00853F5E" w:rsidRPr="002968D9" w:rsidRDefault="00D622F2" w:rsidP="005929BF">
      <w:pPr>
        <w:pStyle w:val="3"/>
        <w:ind w:leftChars="200"/>
        <w:rPr>
          <w:rFonts w:hAnsi="標楷體"/>
          <w:color w:val="000000" w:themeColor="text1"/>
        </w:rPr>
      </w:pPr>
      <w:proofErr w:type="gramStart"/>
      <w:r w:rsidRPr="002968D9">
        <w:rPr>
          <w:rFonts w:hAnsi="標楷體" w:hint="eastAsia"/>
          <w:color w:val="000000" w:themeColor="text1"/>
        </w:rPr>
        <w:t>究此</w:t>
      </w:r>
      <w:proofErr w:type="gramEnd"/>
      <w:r w:rsidR="005929BF" w:rsidRPr="002968D9">
        <w:rPr>
          <w:rFonts w:hAnsi="標楷體" w:hint="eastAsia"/>
          <w:color w:val="000000" w:themeColor="text1"/>
        </w:rPr>
        <w:t>，針對本項</w:t>
      </w:r>
      <w:r w:rsidR="008E2233" w:rsidRPr="002968D9">
        <w:rPr>
          <w:rFonts w:hAnsi="標楷體" w:hint="eastAsia"/>
          <w:color w:val="000000" w:themeColor="text1"/>
        </w:rPr>
        <w:t>所涉</w:t>
      </w:r>
      <w:r w:rsidR="005929BF" w:rsidRPr="002968D9">
        <w:rPr>
          <w:rFonts w:hAnsi="標楷體" w:hint="eastAsia"/>
          <w:color w:val="000000" w:themeColor="text1"/>
        </w:rPr>
        <w:t>爭議，儘管</w:t>
      </w:r>
      <w:r w:rsidR="00F733FD" w:rsidRPr="002968D9">
        <w:rPr>
          <w:rFonts w:hAnsi="標楷體" w:hint="eastAsia"/>
          <w:color w:val="000000" w:themeColor="text1"/>
        </w:rPr>
        <w:t>日前</w:t>
      </w:r>
      <w:proofErr w:type="gramStart"/>
      <w:r w:rsidR="005929BF" w:rsidRPr="002968D9">
        <w:rPr>
          <w:rFonts w:hAnsi="標楷體" w:hint="eastAsia"/>
          <w:color w:val="000000" w:themeColor="text1"/>
        </w:rPr>
        <w:t>勞動部及教育</w:t>
      </w:r>
      <w:r w:rsidR="005929BF" w:rsidRPr="002968D9">
        <w:rPr>
          <w:rFonts w:hAnsi="標楷體" w:hint="eastAsia"/>
          <w:color w:val="000000" w:themeColor="text1"/>
        </w:rPr>
        <w:lastRenderedPageBreak/>
        <w:t>部</w:t>
      </w:r>
      <w:proofErr w:type="gramEnd"/>
      <w:r w:rsidR="007D6563" w:rsidRPr="002968D9">
        <w:rPr>
          <w:rFonts w:hAnsi="標楷體" w:hint="eastAsia"/>
          <w:color w:val="000000" w:themeColor="text1"/>
        </w:rPr>
        <w:t>於本院函</w:t>
      </w:r>
      <w:proofErr w:type="gramStart"/>
      <w:r w:rsidR="007D6563" w:rsidRPr="002968D9">
        <w:rPr>
          <w:rFonts w:hAnsi="標楷體" w:hint="eastAsia"/>
          <w:color w:val="000000" w:themeColor="text1"/>
        </w:rPr>
        <w:t>詢</w:t>
      </w:r>
      <w:proofErr w:type="gramEnd"/>
      <w:r w:rsidR="007D6563" w:rsidRPr="002968D9">
        <w:rPr>
          <w:rFonts w:hAnsi="標楷體" w:hint="eastAsia"/>
          <w:color w:val="000000" w:themeColor="text1"/>
        </w:rPr>
        <w:t>調查後，</w:t>
      </w:r>
      <w:r w:rsidR="005929BF" w:rsidRPr="002968D9">
        <w:rPr>
          <w:rFonts w:hAnsi="標楷體" w:hint="eastAsia"/>
          <w:color w:val="000000" w:themeColor="text1"/>
        </w:rPr>
        <w:t>業</w:t>
      </w:r>
      <w:r w:rsidR="000B4DF8" w:rsidRPr="002968D9">
        <w:rPr>
          <w:rFonts w:hAnsi="標楷體" w:hint="eastAsia"/>
          <w:color w:val="000000" w:themeColor="text1"/>
        </w:rPr>
        <w:t>於113年</w:t>
      </w:r>
      <w:r w:rsidR="00EE1BC8" w:rsidRPr="002968D9">
        <w:rPr>
          <w:rFonts w:hAnsi="標楷體" w:hint="eastAsia"/>
          <w:color w:val="000000" w:themeColor="text1"/>
        </w:rPr>
        <w:t>間</w:t>
      </w:r>
      <w:r w:rsidR="005929BF" w:rsidRPr="002968D9">
        <w:rPr>
          <w:rFonts w:hAnsi="標楷體" w:hint="eastAsia"/>
          <w:color w:val="000000" w:themeColor="text1"/>
        </w:rPr>
        <w:t>函告學校多數華語教師</w:t>
      </w:r>
      <w:r w:rsidR="005929BF" w:rsidRPr="002968D9">
        <w:rPr>
          <w:rFonts w:hAnsi="標楷體" w:hint="eastAsia"/>
          <w:b/>
          <w:color w:val="000000" w:themeColor="text1"/>
        </w:rPr>
        <w:t>應適用勞基法</w:t>
      </w:r>
      <w:r w:rsidR="005929BF" w:rsidRPr="002968D9">
        <w:rPr>
          <w:rFonts w:hAnsi="標楷體" w:hint="eastAsia"/>
          <w:color w:val="000000" w:themeColor="text1"/>
        </w:rPr>
        <w:t>無疑，</w:t>
      </w:r>
      <w:r w:rsidR="00560F9E" w:rsidRPr="002968D9">
        <w:rPr>
          <w:rFonts w:hAnsi="標楷體" w:hint="eastAsia"/>
          <w:b/>
          <w:color w:val="000000" w:themeColor="text1"/>
        </w:rPr>
        <w:t>勞動部</w:t>
      </w:r>
      <w:proofErr w:type="gramStart"/>
      <w:r w:rsidR="008D6CAD" w:rsidRPr="002968D9">
        <w:rPr>
          <w:rFonts w:hAnsi="標楷體" w:hint="eastAsia"/>
          <w:b/>
          <w:color w:val="000000" w:themeColor="text1"/>
        </w:rPr>
        <w:t>嗣</w:t>
      </w:r>
      <w:proofErr w:type="gramEnd"/>
      <w:r w:rsidR="008D6CAD" w:rsidRPr="002968D9">
        <w:rPr>
          <w:rFonts w:hAnsi="標楷體" w:hint="eastAsia"/>
          <w:b/>
          <w:color w:val="000000" w:themeColor="text1"/>
        </w:rPr>
        <w:t>於114年</w:t>
      </w:r>
      <w:r w:rsidR="00560F9E" w:rsidRPr="002968D9">
        <w:rPr>
          <w:rFonts w:hAnsi="標楷體" w:hint="eastAsia"/>
          <w:b/>
          <w:color w:val="000000" w:themeColor="text1"/>
        </w:rPr>
        <w:t>首次</w:t>
      </w:r>
      <w:r w:rsidR="003A3DFD" w:rsidRPr="002968D9">
        <w:rPr>
          <w:rFonts w:hAnsi="標楷體" w:hint="eastAsia"/>
          <w:b/>
          <w:color w:val="000000" w:themeColor="text1"/>
        </w:rPr>
        <w:t>督導</w:t>
      </w:r>
      <w:r w:rsidR="00934BF7" w:rsidRPr="002968D9">
        <w:rPr>
          <w:rFonts w:hAnsi="標楷體" w:hint="eastAsia"/>
          <w:b/>
          <w:color w:val="000000" w:themeColor="text1"/>
        </w:rPr>
        <w:t>進行</w:t>
      </w:r>
      <w:r w:rsidR="001B65F2" w:rsidRPr="002968D9">
        <w:rPr>
          <w:rFonts w:hAnsi="標楷體" w:hint="eastAsia"/>
          <w:b/>
          <w:color w:val="000000" w:themeColor="text1"/>
        </w:rPr>
        <w:t>各</w:t>
      </w:r>
      <w:r w:rsidR="00A46506" w:rsidRPr="002968D9">
        <w:rPr>
          <w:rFonts w:hAnsi="標楷體" w:hint="eastAsia"/>
          <w:b/>
          <w:color w:val="000000" w:themeColor="text1"/>
        </w:rPr>
        <w:t>華語中心之法</w:t>
      </w:r>
      <w:proofErr w:type="gramStart"/>
      <w:r w:rsidR="00A46506" w:rsidRPr="002968D9">
        <w:rPr>
          <w:rFonts w:hAnsi="標楷體" w:hint="eastAsia"/>
          <w:b/>
          <w:color w:val="000000" w:themeColor="text1"/>
        </w:rPr>
        <w:t>遵</w:t>
      </w:r>
      <w:proofErr w:type="gramEnd"/>
      <w:r w:rsidR="007A79A3" w:rsidRPr="002968D9">
        <w:rPr>
          <w:rFonts w:hAnsi="標楷體" w:hint="eastAsia"/>
          <w:b/>
          <w:color w:val="000000" w:themeColor="text1"/>
        </w:rPr>
        <w:t>訪視</w:t>
      </w:r>
      <w:r w:rsidR="00560F9E" w:rsidRPr="002968D9">
        <w:rPr>
          <w:rFonts w:hAnsi="標楷體" w:hint="eastAsia"/>
          <w:color w:val="000000" w:themeColor="text1"/>
        </w:rPr>
        <w:t>，</w:t>
      </w:r>
      <w:r w:rsidR="00A46506" w:rsidRPr="002968D9">
        <w:rPr>
          <w:rFonts w:hAnsi="標楷體" w:hint="eastAsia"/>
          <w:color w:val="000000" w:themeColor="text1"/>
        </w:rPr>
        <w:t>並查獲</w:t>
      </w:r>
      <w:r w:rsidR="001B06EA" w:rsidRPr="002968D9">
        <w:rPr>
          <w:rFonts w:hAnsi="標楷體" w:hint="eastAsia"/>
          <w:color w:val="000000" w:themeColor="text1"/>
        </w:rPr>
        <w:t>案件</w:t>
      </w:r>
      <w:r w:rsidR="00A46506" w:rsidRPr="002968D9">
        <w:rPr>
          <w:rFonts w:hAnsi="標楷體" w:hint="eastAsia"/>
          <w:color w:val="000000" w:themeColor="text1"/>
        </w:rPr>
        <w:t>缺失</w:t>
      </w:r>
      <w:r w:rsidR="00235583" w:rsidRPr="002968D9">
        <w:rPr>
          <w:rFonts w:hAnsi="標楷體" w:hint="eastAsia"/>
          <w:color w:val="000000" w:themeColor="text1"/>
        </w:rPr>
        <w:t>，有待改進</w:t>
      </w:r>
      <w:r w:rsidR="00A46506" w:rsidRPr="002968D9">
        <w:rPr>
          <w:rFonts w:hAnsi="標楷體" w:hint="eastAsia"/>
          <w:color w:val="000000" w:themeColor="text1"/>
        </w:rPr>
        <w:t>。</w:t>
      </w:r>
      <w:r w:rsidR="005929BF" w:rsidRPr="002968D9">
        <w:rPr>
          <w:rFonts w:hAnsi="標楷體" w:hint="eastAsia"/>
          <w:color w:val="000000" w:themeColor="text1"/>
        </w:rPr>
        <w:t>惟因</w:t>
      </w:r>
      <w:r w:rsidR="00E175B1" w:rsidRPr="002968D9">
        <w:rPr>
          <w:rFonts w:hAnsi="標楷體" w:hint="eastAsia"/>
          <w:color w:val="000000" w:themeColor="text1"/>
        </w:rPr>
        <w:t>我國</w:t>
      </w:r>
      <w:r w:rsidR="005929BF" w:rsidRPr="002968D9">
        <w:rPr>
          <w:rFonts w:hAnsi="標楷體" w:hint="eastAsia"/>
          <w:color w:val="000000" w:themeColor="text1"/>
        </w:rPr>
        <w:t>華語教師聘任方式</w:t>
      </w:r>
      <w:r w:rsidR="00E87E7D" w:rsidRPr="002968D9">
        <w:rPr>
          <w:rFonts w:hAnsi="標楷體" w:hint="eastAsia"/>
          <w:color w:val="000000" w:themeColor="text1"/>
        </w:rPr>
        <w:t>多元</w:t>
      </w:r>
      <w:r w:rsidR="005929BF" w:rsidRPr="002968D9">
        <w:rPr>
          <w:rFonts w:hAnsi="標楷體" w:hint="eastAsia"/>
          <w:color w:val="000000" w:themeColor="text1"/>
        </w:rPr>
        <w:t>及實務需求</w:t>
      </w:r>
      <w:r w:rsidR="00F53869" w:rsidRPr="002968D9">
        <w:rPr>
          <w:rFonts w:hAnsi="標楷體" w:hint="eastAsia"/>
          <w:color w:val="000000" w:themeColor="text1"/>
        </w:rPr>
        <w:t>等因素</w:t>
      </w:r>
      <w:r w:rsidR="00187DB3" w:rsidRPr="002968D9">
        <w:rPr>
          <w:rFonts w:hAnsi="標楷體" w:hint="eastAsia"/>
          <w:color w:val="000000" w:themeColor="text1"/>
        </w:rPr>
        <w:t>，</w:t>
      </w:r>
      <w:r w:rsidR="00F82173" w:rsidRPr="002968D9">
        <w:rPr>
          <w:rFonts w:hAnsi="標楷體" w:hint="eastAsia"/>
          <w:color w:val="000000" w:themeColor="text1"/>
        </w:rPr>
        <w:t>若干</w:t>
      </w:r>
      <w:r w:rsidR="005929BF" w:rsidRPr="002968D9">
        <w:rPr>
          <w:rFonts w:hAnsi="標楷體" w:hint="eastAsia"/>
          <w:color w:val="000000" w:themeColor="text1"/>
        </w:rPr>
        <w:t>辦理困境</w:t>
      </w:r>
      <w:r w:rsidR="00F07FF0" w:rsidRPr="002968D9">
        <w:rPr>
          <w:rFonts w:hAnsi="標楷體" w:hint="eastAsia"/>
          <w:color w:val="000000" w:themeColor="text1"/>
        </w:rPr>
        <w:t>猶待解決</w:t>
      </w:r>
      <w:r w:rsidR="00EE2AB5" w:rsidRPr="002968D9">
        <w:rPr>
          <w:rFonts w:hAnsi="標楷體" w:hint="eastAsia"/>
          <w:color w:val="000000" w:themeColor="text1"/>
        </w:rPr>
        <w:t>；</w:t>
      </w:r>
      <w:r w:rsidR="002D3178" w:rsidRPr="002968D9">
        <w:rPr>
          <w:rFonts w:hAnsi="標楷體" w:hint="eastAsia"/>
          <w:color w:val="000000" w:themeColor="text1"/>
        </w:rPr>
        <w:t>復</w:t>
      </w:r>
      <w:r w:rsidR="00C94441" w:rsidRPr="002968D9">
        <w:rPr>
          <w:rFonts w:hAnsi="標楷體" w:hint="eastAsia"/>
          <w:color w:val="000000" w:themeColor="text1"/>
        </w:rPr>
        <w:t>據</w:t>
      </w:r>
      <w:r w:rsidR="00250E40" w:rsidRPr="002968D9">
        <w:rPr>
          <w:rFonts w:hAnsi="標楷體" w:hint="eastAsia"/>
          <w:color w:val="000000" w:themeColor="text1"/>
        </w:rPr>
        <w:t>高教工會</w:t>
      </w:r>
      <w:r w:rsidR="00C94441" w:rsidRPr="002968D9">
        <w:rPr>
          <w:rFonts w:hAnsi="標楷體" w:hint="eastAsia"/>
          <w:color w:val="000000" w:themeColor="text1"/>
        </w:rPr>
        <w:t>日前</w:t>
      </w:r>
      <w:r w:rsidR="00250E40" w:rsidRPr="002968D9">
        <w:rPr>
          <w:rFonts w:hAnsi="標楷體" w:hint="eastAsia"/>
          <w:color w:val="000000" w:themeColor="text1"/>
        </w:rPr>
        <w:t>亦指出部分學校</w:t>
      </w:r>
      <w:r w:rsidR="007D2923" w:rsidRPr="002968D9">
        <w:rPr>
          <w:rFonts w:hAnsi="標楷體" w:hint="eastAsia"/>
          <w:color w:val="000000" w:themeColor="text1"/>
        </w:rPr>
        <w:t>之</w:t>
      </w:r>
      <w:r w:rsidR="00250E40" w:rsidRPr="002968D9">
        <w:rPr>
          <w:rFonts w:hAnsi="標楷體" w:hint="eastAsia"/>
          <w:color w:val="000000" w:themeColor="text1"/>
        </w:rPr>
        <w:t>作為</w:t>
      </w:r>
      <w:r w:rsidR="00C92570" w:rsidRPr="002968D9">
        <w:rPr>
          <w:rFonts w:hAnsi="標楷體" w:hint="eastAsia"/>
          <w:color w:val="000000" w:themeColor="text1"/>
        </w:rPr>
        <w:t>尚</w:t>
      </w:r>
      <w:r w:rsidR="00250E40" w:rsidRPr="002968D9">
        <w:rPr>
          <w:rFonts w:hAnsi="標楷體" w:hint="eastAsia"/>
          <w:color w:val="000000" w:themeColor="text1"/>
        </w:rPr>
        <w:t>有違誤</w:t>
      </w:r>
      <w:r w:rsidR="006246A2" w:rsidRPr="002968D9">
        <w:rPr>
          <w:rFonts w:hAnsi="標楷體" w:hint="eastAsia"/>
          <w:color w:val="000000" w:themeColor="text1"/>
        </w:rPr>
        <w:t>。</w:t>
      </w:r>
      <w:proofErr w:type="gramStart"/>
      <w:r w:rsidR="002703B4" w:rsidRPr="002968D9">
        <w:rPr>
          <w:rFonts w:hAnsi="標楷體" w:hint="eastAsia"/>
          <w:color w:val="000000" w:themeColor="text1"/>
        </w:rPr>
        <w:t>爰</w:t>
      </w:r>
      <w:proofErr w:type="gramEnd"/>
      <w:r w:rsidR="002703B4" w:rsidRPr="002968D9">
        <w:rPr>
          <w:rFonts w:hAnsi="標楷體" w:hint="eastAsia"/>
          <w:color w:val="000000" w:themeColor="text1"/>
        </w:rPr>
        <w:t>相關議題</w:t>
      </w:r>
      <w:r w:rsidR="000E74EE" w:rsidRPr="002968D9">
        <w:rPr>
          <w:rFonts w:hAnsi="標楷體" w:hint="eastAsia"/>
          <w:color w:val="000000" w:themeColor="text1"/>
        </w:rPr>
        <w:t>亟待</w:t>
      </w:r>
      <w:r w:rsidR="005929BF" w:rsidRPr="002968D9">
        <w:rPr>
          <w:rFonts w:hAnsi="標楷體" w:hint="eastAsia"/>
          <w:color w:val="000000" w:themeColor="text1"/>
        </w:rPr>
        <w:t>主管機關</w:t>
      </w:r>
      <w:proofErr w:type="gramStart"/>
      <w:r w:rsidR="00DA2708" w:rsidRPr="002968D9">
        <w:rPr>
          <w:rFonts w:hAnsi="標楷體" w:hint="eastAsia"/>
          <w:color w:val="000000" w:themeColor="text1"/>
        </w:rPr>
        <w:t>賡</w:t>
      </w:r>
      <w:proofErr w:type="gramEnd"/>
      <w:r w:rsidR="00DA2708" w:rsidRPr="002968D9">
        <w:rPr>
          <w:rFonts w:hAnsi="標楷體" w:hint="eastAsia"/>
          <w:color w:val="000000" w:themeColor="text1"/>
        </w:rPr>
        <w:t>續</w:t>
      </w:r>
      <w:r w:rsidR="005929BF" w:rsidRPr="002968D9">
        <w:rPr>
          <w:rFonts w:hAnsi="標楷體" w:hint="eastAsia"/>
          <w:color w:val="000000" w:themeColor="text1"/>
        </w:rPr>
        <w:t>積極</w:t>
      </w:r>
      <w:r w:rsidR="00B10E27" w:rsidRPr="002968D9">
        <w:rPr>
          <w:rFonts w:hAnsi="標楷體" w:hint="eastAsia"/>
          <w:color w:val="000000" w:themeColor="text1"/>
        </w:rPr>
        <w:t>督導</w:t>
      </w:r>
      <w:r w:rsidR="002703B4" w:rsidRPr="002968D9">
        <w:rPr>
          <w:rFonts w:hAnsi="標楷體" w:hint="eastAsia"/>
          <w:color w:val="000000" w:themeColor="text1"/>
        </w:rPr>
        <w:t>、清查</w:t>
      </w:r>
      <w:r w:rsidR="001E5EB9" w:rsidRPr="002968D9">
        <w:rPr>
          <w:rFonts w:hAnsi="標楷體" w:hint="eastAsia"/>
          <w:color w:val="000000" w:themeColor="text1"/>
        </w:rPr>
        <w:t>，</w:t>
      </w:r>
      <w:r w:rsidR="00626D3C" w:rsidRPr="002968D9">
        <w:rPr>
          <w:rFonts w:hAnsi="標楷體" w:hint="eastAsia"/>
          <w:b/>
          <w:color w:val="000000" w:themeColor="text1"/>
        </w:rPr>
        <w:t>儘速</w:t>
      </w:r>
      <w:r w:rsidR="001E5EB9" w:rsidRPr="002968D9">
        <w:rPr>
          <w:rFonts w:hAnsi="標楷體" w:hint="eastAsia"/>
          <w:b/>
          <w:color w:val="000000" w:themeColor="text1"/>
        </w:rPr>
        <w:t>落實勞基法</w:t>
      </w:r>
      <w:r w:rsidR="00592EA9" w:rsidRPr="002968D9">
        <w:rPr>
          <w:rFonts w:hAnsi="標楷體" w:hint="eastAsia"/>
          <w:b/>
          <w:color w:val="000000" w:themeColor="text1"/>
        </w:rPr>
        <w:t>之</w:t>
      </w:r>
      <w:r w:rsidR="00C76591" w:rsidRPr="002968D9">
        <w:rPr>
          <w:rFonts w:hAnsi="標楷體" w:hint="eastAsia"/>
          <w:b/>
          <w:color w:val="000000" w:themeColor="text1"/>
        </w:rPr>
        <w:t>相關</w:t>
      </w:r>
      <w:r w:rsidR="001E5EB9" w:rsidRPr="002968D9">
        <w:rPr>
          <w:rFonts w:hAnsi="標楷體" w:hint="eastAsia"/>
          <w:b/>
          <w:color w:val="000000" w:themeColor="text1"/>
        </w:rPr>
        <w:t>權益</w:t>
      </w:r>
      <w:r w:rsidR="005929BF" w:rsidRPr="002968D9">
        <w:rPr>
          <w:rFonts w:hAnsi="標楷體" w:hint="eastAsia"/>
          <w:color w:val="000000" w:themeColor="text1"/>
        </w:rPr>
        <w:t>。</w:t>
      </w:r>
      <w:proofErr w:type="gramStart"/>
      <w:r w:rsidR="002D0F27" w:rsidRPr="002968D9">
        <w:rPr>
          <w:rFonts w:hAnsi="標楷體" w:hint="eastAsia"/>
          <w:color w:val="000000" w:themeColor="text1"/>
        </w:rPr>
        <w:t>茲</w:t>
      </w:r>
      <w:r w:rsidR="00CE6CD9" w:rsidRPr="002968D9">
        <w:rPr>
          <w:rFonts w:hAnsi="標楷體" w:hint="eastAsia"/>
          <w:color w:val="000000" w:themeColor="text1"/>
        </w:rPr>
        <w:t>列</w:t>
      </w:r>
      <w:r w:rsidR="003D4A05" w:rsidRPr="002968D9">
        <w:rPr>
          <w:rFonts w:hAnsi="標楷體" w:hint="eastAsia"/>
          <w:color w:val="000000" w:themeColor="text1"/>
        </w:rPr>
        <w:t>述</w:t>
      </w:r>
      <w:proofErr w:type="gramEnd"/>
      <w:r w:rsidR="003D4A05" w:rsidRPr="002968D9">
        <w:rPr>
          <w:rFonts w:hAnsi="標楷體" w:hint="eastAsia"/>
          <w:color w:val="000000" w:themeColor="text1"/>
        </w:rPr>
        <w:t>如下：</w:t>
      </w:r>
      <w:r w:rsidR="00193752" w:rsidRPr="002968D9">
        <w:rPr>
          <w:rFonts w:hAnsi="標楷體" w:hint="eastAsia"/>
          <w:color w:val="000000" w:themeColor="text1"/>
        </w:rPr>
        <w:t xml:space="preserve">　</w:t>
      </w:r>
    </w:p>
    <w:p w14:paraId="3249DB5C" w14:textId="2F5B10CB" w:rsidR="00D2487C" w:rsidRPr="002968D9" w:rsidRDefault="00392017" w:rsidP="00853F5E">
      <w:pPr>
        <w:pStyle w:val="4"/>
        <w:rPr>
          <w:rFonts w:hAnsi="標楷體"/>
          <w:color w:val="000000" w:themeColor="text1"/>
        </w:rPr>
      </w:pPr>
      <w:r w:rsidRPr="002968D9">
        <w:rPr>
          <w:rFonts w:hAnsi="標楷體" w:hint="eastAsia"/>
          <w:color w:val="000000" w:themeColor="text1"/>
        </w:rPr>
        <w:t>依</w:t>
      </w:r>
      <w:r w:rsidR="003F3CD6" w:rsidRPr="002968D9">
        <w:rPr>
          <w:rFonts w:hAnsi="標楷體" w:hint="eastAsia"/>
          <w:color w:val="000000" w:themeColor="text1"/>
        </w:rPr>
        <w:t>高教工會</w:t>
      </w:r>
      <w:r w:rsidR="00AE3969" w:rsidRPr="002968D9">
        <w:rPr>
          <w:rFonts w:hAnsi="標楷體" w:hint="eastAsia"/>
          <w:color w:val="000000" w:themeColor="text1"/>
        </w:rPr>
        <w:t>114年</w:t>
      </w:r>
      <w:r w:rsidR="000820D3" w:rsidRPr="002968D9">
        <w:rPr>
          <w:rFonts w:hAnsi="標楷體" w:hint="eastAsia"/>
          <w:color w:val="000000" w:themeColor="text1"/>
        </w:rPr>
        <w:t>8月</w:t>
      </w:r>
      <w:r w:rsidR="00832A32" w:rsidRPr="002968D9">
        <w:rPr>
          <w:rFonts w:hAnsi="標楷體" w:hint="eastAsia"/>
          <w:color w:val="000000" w:themeColor="text1"/>
        </w:rPr>
        <w:t>19</w:t>
      </w:r>
      <w:r w:rsidR="00040DD6" w:rsidRPr="002968D9">
        <w:rPr>
          <w:rFonts w:hAnsi="標楷體" w:hint="eastAsia"/>
          <w:color w:val="000000" w:themeColor="text1"/>
        </w:rPr>
        <w:t>日</w:t>
      </w:r>
      <w:r w:rsidR="0043444E" w:rsidRPr="002968D9">
        <w:rPr>
          <w:rFonts w:hAnsi="標楷體" w:hint="eastAsia"/>
          <w:color w:val="000000" w:themeColor="text1"/>
        </w:rPr>
        <w:t>召開</w:t>
      </w:r>
      <w:r w:rsidR="005E462B" w:rsidRPr="002968D9">
        <w:rPr>
          <w:rFonts w:hAnsi="標楷體" w:hint="eastAsia"/>
          <w:color w:val="000000" w:themeColor="text1"/>
        </w:rPr>
        <w:t>記者會，</w:t>
      </w:r>
      <w:r w:rsidR="00C764ED" w:rsidRPr="002968D9">
        <w:rPr>
          <w:rFonts w:hAnsi="標楷體" w:hint="eastAsia"/>
          <w:color w:val="000000" w:themeColor="text1"/>
        </w:rPr>
        <w:t>針對目前</w:t>
      </w:r>
      <w:r w:rsidR="00DA5FF4" w:rsidRPr="002968D9">
        <w:rPr>
          <w:rFonts w:hAnsi="標楷體" w:hint="eastAsia"/>
          <w:color w:val="000000" w:themeColor="text1"/>
        </w:rPr>
        <w:t>華語教師實務</w:t>
      </w:r>
      <w:r w:rsidR="00C764ED" w:rsidRPr="002968D9">
        <w:rPr>
          <w:rFonts w:hAnsi="標楷體" w:hint="eastAsia"/>
          <w:color w:val="000000" w:themeColor="text1"/>
        </w:rPr>
        <w:t>狀況</w:t>
      </w:r>
      <w:r w:rsidR="00040DD6" w:rsidRPr="002968D9">
        <w:rPr>
          <w:rFonts w:hAnsi="標楷體" w:hint="eastAsia"/>
          <w:color w:val="000000" w:themeColor="text1"/>
        </w:rPr>
        <w:t>指出略以</w:t>
      </w:r>
      <w:r w:rsidR="00F23CB1" w:rsidRPr="002968D9">
        <w:rPr>
          <w:rStyle w:val="afe"/>
          <w:rFonts w:hAnsi="標楷體"/>
          <w:color w:val="000000" w:themeColor="text1"/>
        </w:rPr>
        <w:footnoteReference w:id="10"/>
      </w:r>
      <w:r w:rsidR="00040DD6" w:rsidRPr="002968D9">
        <w:rPr>
          <w:rFonts w:hAnsi="標楷體" w:hint="eastAsia"/>
          <w:color w:val="000000" w:themeColor="text1"/>
        </w:rPr>
        <w:t>，</w:t>
      </w:r>
      <w:r w:rsidR="002030FB" w:rsidRPr="002968D9">
        <w:rPr>
          <w:rFonts w:hAnsi="標楷體" w:hint="eastAsia"/>
          <w:color w:val="000000" w:themeColor="text1"/>
        </w:rPr>
        <w:t>近期接獲多所學校華語教師投訴</w:t>
      </w:r>
      <w:r w:rsidR="00040DD6" w:rsidRPr="002968D9">
        <w:rPr>
          <w:rFonts w:hAnsi="標楷體" w:hint="eastAsia"/>
          <w:color w:val="000000" w:themeColor="text1"/>
        </w:rPr>
        <w:t>校方在接獲教育部及勞動部指導後依舊</w:t>
      </w:r>
      <w:r w:rsidR="004D5E14" w:rsidRPr="002968D9">
        <w:rPr>
          <w:rFonts w:hAnsi="標楷體" w:hint="eastAsia"/>
          <w:color w:val="000000" w:themeColor="text1"/>
        </w:rPr>
        <w:t>未</w:t>
      </w:r>
      <w:r w:rsidR="00040DD6" w:rsidRPr="002968D9">
        <w:rPr>
          <w:rFonts w:hAnsi="標楷體" w:hint="eastAsia"/>
          <w:color w:val="000000" w:themeColor="text1"/>
        </w:rPr>
        <w:t>遵守法規，</w:t>
      </w:r>
      <w:r w:rsidR="00040DD6" w:rsidRPr="002968D9">
        <w:rPr>
          <w:rFonts w:hAnsi="標楷體" w:hint="eastAsia"/>
          <w:b/>
          <w:color w:val="000000" w:themeColor="text1"/>
        </w:rPr>
        <w:t>續以定期契約聘任</w:t>
      </w:r>
      <w:r w:rsidR="00040DD6" w:rsidRPr="002968D9">
        <w:rPr>
          <w:rFonts w:hAnsi="標楷體" w:hint="eastAsia"/>
          <w:color w:val="000000" w:themeColor="text1"/>
        </w:rPr>
        <w:t>，</w:t>
      </w:r>
      <w:proofErr w:type="gramStart"/>
      <w:r w:rsidR="00040DD6" w:rsidRPr="002968D9">
        <w:rPr>
          <w:rFonts w:hAnsi="標楷體" w:hint="eastAsia"/>
          <w:color w:val="000000" w:themeColor="text1"/>
        </w:rPr>
        <w:t>甚</w:t>
      </w:r>
      <w:r w:rsidR="00DA0CFA" w:rsidRPr="002968D9">
        <w:rPr>
          <w:rFonts w:hAnsi="標楷體" w:hint="eastAsia"/>
          <w:color w:val="000000" w:themeColor="text1"/>
        </w:rPr>
        <w:t>因</w:t>
      </w:r>
      <w:r w:rsidR="00040DD6" w:rsidRPr="002968D9">
        <w:rPr>
          <w:rFonts w:hAnsi="標楷體" w:hint="eastAsia"/>
          <w:color w:val="000000" w:themeColor="text1"/>
        </w:rPr>
        <w:t>教師</w:t>
      </w:r>
      <w:proofErr w:type="gramEnd"/>
      <w:r w:rsidR="00040DD6" w:rsidRPr="002968D9">
        <w:rPr>
          <w:rFonts w:hAnsi="標楷體" w:hint="eastAsia"/>
          <w:color w:val="000000" w:themeColor="text1"/>
        </w:rPr>
        <w:t>提出質疑，</w:t>
      </w:r>
      <w:r w:rsidR="00CE7BD2" w:rsidRPr="002968D9">
        <w:rPr>
          <w:rFonts w:hAnsi="標楷體" w:hint="eastAsia"/>
          <w:color w:val="000000" w:themeColor="text1"/>
        </w:rPr>
        <w:t>以</w:t>
      </w:r>
      <w:r w:rsidR="00040DD6" w:rsidRPr="002968D9">
        <w:rPr>
          <w:rFonts w:hAnsi="標楷體" w:hint="eastAsia"/>
          <w:b/>
          <w:color w:val="000000" w:themeColor="text1"/>
        </w:rPr>
        <w:t>「不排課」</w:t>
      </w:r>
      <w:r w:rsidR="00040DD6" w:rsidRPr="002968D9">
        <w:rPr>
          <w:rFonts w:hAnsi="標楷體" w:hint="eastAsia"/>
          <w:color w:val="000000" w:themeColor="text1"/>
        </w:rPr>
        <w:t>剝奪收入</w:t>
      </w:r>
      <w:r w:rsidR="00E3092C" w:rsidRPr="002968D9">
        <w:rPr>
          <w:rFonts w:hAnsi="標楷體" w:hint="eastAsia"/>
          <w:color w:val="000000" w:themeColor="text1"/>
        </w:rPr>
        <w:t>；</w:t>
      </w:r>
      <w:r w:rsidR="007C071D" w:rsidRPr="002968D9">
        <w:rPr>
          <w:rFonts w:hAnsi="標楷體" w:hint="eastAsia"/>
          <w:color w:val="000000" w:themeColor="text1"/>
        </w:rPr>
        <w:t>或</w:t>
      </w:r>
      <w:r w:rsidR="00040DD6" w:rsidRPr="002968D9">
        <w:rPr>
          <w:rFonts w:hAnsi="標楷體" w:hint="eastAsia"/>
          <w:color w:val="000000" w:themeColor="text1"/>
        </w:rPr>
        <w:t>部分學校誤導教師，以「因應適用勞基法」</w:t>
      </w:r>
      <w:r w:rsidR="00E24F26" w:rsidRPr="002968D9">
        <w:rPr>
          <w:rFonts w:hAnsi="標楷體" w:hint="eastAsia"/>
          <w:color w:val="000000" w:themeColor="text1"/>
        </w:rPr>
        <w:t>等</w:t>
      </w:r>
      <w:r w:rsidR="00040DD6" w:rsidRPr="002968D9">
        <w:rPr>
          <w:rFonts w:hAnsi="標楷體" w:hint="eastAsia"/>
          <w:color w:val="000000" w:themeColor="text1"/>
        </w:rPr>
        <w:t>由，未經勞方同意即片面更動勞動條件</w:t>
      </w:r>
      <w:r w:rsidR="00F76A5A" w:rsidRPr="002968D9">
        <w:rPr>
          <w:rFonts w:hAnsi="標楷體" w:hint="eastAsia"/>
          <w:color w:val="000000" w:themeColor="text1"/>
        </w:rPr>
        <w:t>，</w:t>
      </w:r>
      <w:r w:rsidR="009E744A" w:rsidRPr="002968D9">
        <w:rPr>
          <w:rFonts w:hAnsi="標楷體" w:hint="eastAsia"/>
          <w:color w:val="000000" w:themeColor="text1"/>
        </w:rPr>
        <w:t>及</w:t>
      </w:r>
      <w:r w:rsidR="00F76A5A" w:rsidRPr="002968D9">
        <w:rPr>
          <w:rFonts w:hAnsi="標楷體" w:hint="eastAsia"/>
          <w:color w:val="000000" w:themeColor="text1"/>
        </w:rPr>
        <w:t>部分學校</w:t>
      </w:r>
      <w:r w:rsidR="00E732B3" w:rsidRPr="002968D9">
        <w:rPr>
          <w:rFonts w:hAnsi="標楷體" w:hint="eastAsia"/>
          <w:color w:val="000000" w:themeColor="text1"/>
        </w:rPr>
        <w:t>依然</w:t>
      </w:r>
      <w:r w:rsidR="00F76A5A" w:rsidRPr="002968D9">
        <w:rPr>
          <w:rFonts w:hAnsi="標楷體" w:hint="eastAsia"/>
          <w:color w:val="000000" w:themeColor="text1"/>
        </w:rPr>
        <w:t>訂有「半年」、「</w:t>
      </w:r>
      <w:r w:rsidR="00AD22B4" w:rsidRPr="002968D9">
        <w:rPr>
          <w:rFonts w:hAnsi="標楷體" w:hint="eastAsia"/>
          <w:color w:val="000000" w:themeColor="text1"/>
        </w:rPr>
        <w:t>1</w:t>
      </w:r>
      <w:r w:rsidR="00F76A5A" w:rsidRPr="002968D9">
        <w:rPr>
          <w:rFonts w:hAnsi="標楷體" w:hint="eastAsia"/>
          <w:color w:val="000000" w:themeColor="text1"/>
        </w:rPr>
        <w:t>年」、「</w:t>
      </w:r>
      <w:r w:rsidR="009C6E73" w:rsidRPr="002968D9">
        <w:rPr>
          <w:rFonts w:hAnsi="標楷體" w:hint="eastAsia"/>
          <w:color w:val="000000" w:themeColor="text1"/>
        </w:rPr>
        <w:t>3</w:t>
      </w:r>
      <w:r w:rsidR="00F76A5A" w:rsidRPr="002968D9">
        <w:rPr>
          <w:rFonts w:hAnsi="標楷體" w:hint="eastAsia"/>
          <w:color w:val="000000" w:themeColor="text1"/>
        </w:rPr>
        <w:t>個月」等違法定期契約</w:t>
      </w:r>
      <w:r w:rsidR="009C6E73" w:rsidRPr="002968D9">
        <w:rPr>
          <w:rFonts w:hAnsi="標楷體" w:hint="eastAsia"/>
          <w:color w:val="000000" w:themeColor="text1"/>
        </w:rPr>
        <w:t>之</w:t>
      </w:r>
      <w:r w:rsidR="006E7DB4" w:rsidRPr="002968D9">
        <w:rPr>
          <w:rFonts w:hAnsi="標楷體" w:hint="eastAsia"/>
          <w:color w:val="000000" w:themeColor="text1"/>
        </w:rPr>
        <w:t>情形</w:t>
      </w:r>
      <w:r w:rsidR="00593FA5" w:rsidRPr="002968D9">
        <w:rPr>
          <w:rFonts w:hAnsi="標楷體" w:hint="eastAsia"/>
          <w:color w:val="000000" w:themeColor="text1"/>
        </w:rPr>
        <w:t>等語</w:t>
      </w:r>
      <w:r w:rsidR="006E7DB4" w:rsidRPr="002968D9">
        <w:rPr>
          <w:rFonts w:hAnsi="標楷體" w:hint="eastAsia"/>
          <w:color w:val="000000" w:themeColor="text1"/>
        </w:rPr>
        <w:t>。</w:t>
      </w:r>
    </w:p>
    <w:p w14:paraId="56712F6A" w14:textId="1C82ABC6" w:rsidR="005402D8" w:rsidRPr="002968D9" w:rsidRDefault="00304C9B" w:rsidP="00853F5E">
      <w:pPr>
        <w:pStyle w:val="4"/>
        <w:rPr>
          <w:rFonts w:hAnsi="標楷體"/>
          <w:color w:val="000000" w:themeColor="text1"/>
        </w:rPr>
      </w:pPr>
      <w:r w:rsidRPr="002968D9">
        <w:rPr>
          <w:rFonts w:hAnsi="標楷體" w:hint="eastAsia"/>
          <w:color w:val="000000" w:themeColor="text1"/>
        </w:rPr>
        <w:t>復</w:t>
      </w:r>
      <w:r w:rsidR="00FD3341" w:rsidRPr="002968D9">
        <w:rPr>
          <w:rFonts w:hAnsi="標楷體" w:hint="eastAsia"/>
          <w:color w:val="000000" w:themeColor="text1"/>
        </w:rPr>
        <w:t>依</w:t>
      </w:r>
      <w:r w:rsidR="00301335" w:rsidRPr="002968D9">
        <w:rPr>
          <w:rFonts w:hAnsi="標楷體" w:hint="eastAsia"/>
          <w:color w:val="000000" w:themeColor="text1"/>
        </w:rPr>
        <w:t>本案卷載</w:t>
      </w:r>
      <w:r w:rsidR="00A57113" w:rsidRPr="002968D9">
        <w:rPr>
          <w:rFonts w:hAnsi="標楷體" w:hint="eastAsia"/>
          <w:color w:val="000000" w:themeColor="text1"/>
        </w:rPr>
        <w:t>部分學校</w:t>
      </w:r>
      <w:r w:rsidR="00C31903" w:rsidRPr="002968D9">
        <w:rPr>
          <w:rFonts w:hAnsi="標楷體" w:hint="eastAsia"/>
          <w:color w:val="000000" w:themeColor="text1"/>
        </w:rPr>
        <w:t>亦</w:t>
      </w:r>
      <w:r w:rsidR="00A57113" w:rsidRPr="002968D9">
        <w:rPr>
          <w:rFonts w:hAnsi="標楷體" w:hint="eastAsia"/>
          <w:color w:val="000000" w:themeColor="text1"/>
        </w:rPr>
        <w:t>指出略</w:t>
      </w:r>
      <w:proofErr w:type="gramStart"/>
      <w:r w:rsidR="00A57113" w:rsidRPr="002968D9">
        <w:rPr>
          <w:rFonts w:hAnsi="標楷體" w:hint="eastAsia"/>
          <w:color w:val="000000" w:themeColor="text1"/>
        </w:rPr>
        <w:t>以</w:t>
      </w:r>
      <w:proofErr w:type="gramEnd"/>
      <w:r w:rsidR="00A536E0" w:rsidRPr="002968D9">
        <w:rPr>
          <w:rFonts w:hAnsi="標楷體" w:hint="eastAsia"/>
          <w:color w:val="000000" w:themeColor="text1"/>
        </w:rPr>
        <w:t>，</w:t>
      </w:r>
      <w:r w:rsidR="001C38B3" w:rsidRPr="002968D9">
        <w:rPr>
          <w:rFonts w:hAnsi="標楷體" w:hint="eastAsia"/>
          <w:color w:val="000000" w:themeColor="text1"/>
        </w:rPr>
        <w:t>「</w:t>
      </w:r>
      <w:r w:rsidR="005929BF" w:rsidRPr="002968D9">
        <w:rPr>
          <w:rFonts w:hAnsi="標楷體" w:hint="eastAsia"/>
          <w:color w:val="000000" w:themeColor="text1"/>
        </w:rPr>
        <w:t>（華語教師）屆時已無該課程開課需求，仍需續聘之」、「華語教師之離職預告日為0，學生的受教權相對蒙受很大風險」、「課程進行中，可依法請謀職假，對課程教學影響甚</w:t>
      </w:r>
      <w:proofErr w:type="gramStart"/>
      <w:r w:rsidR="005929BF" w:rsidRPr="002968D9">
        <w:rPr>
          <w:rFonts w:hAnsi="標楷體" w:hint="eastAsia"/>
          <w:color w:val="000000" w:themeColor="text1"/>
        </w:rPr>
        <w:t>鉅</w:t>
      </w:r>
      <w:proofErr w:type="gramEnd"/>
      <w:r w:rsidR="005929BF" w:rsidRPr="002968D9">
        <w:rPr>
          <w:rFonts w:hAnsi="標楷體" w:hint="eastAsia"/>
          <w:color w:val="000000" w:themeColor="text1"/>
        </w:rPr>
        <w:t>」、「</w:t>
      </w:r>
      <w:r w:rsidR="00682E07" w:rsidRPr="002968D9">
        <w:rPr>
          <w:rFonts w:hAnsi="標楷體" w:hint="eastAsia"/>
          <w:color w:val="000000" w:themeColor="text1"/>
        </w:rPr>
        <w:t>華語教師</w:t>
      </w:r>
      <w:r w:rsidR="005929BF" w:rsidRPr="002968D9">
        <w:rPr>
          <w:rFonts w:hAnsi="標楷體" w:hint="eastAsia"/>
          <w:color w:val="000000" w:themeColor="text1"/>
        </w:rPr>
        <w:t>特別休假及資遣費計算困難」、「病假代課鐘點費由誰支付」等議題</w:t>
      </w:r>
      <w:r w:rsidR="002E3AE9" w:rsidRPr="002968D9">
        <w:rPr>
          <w:rFonts w:hAnsi="標楷體" w:hint="eastAsia"/>
          <w:color w:val="000000" w:themeColor="text1"/>
        </w:rPr>
        <w:t>未解</w:t>
      </w:r>
      <w:r w:rsidR="005929BF" w:rsidRPr="002968D9">
        <w:rPr>
          <w:rFonts w:hAnsi="標楷體" w:hint="eastAsia"/>
          <w:color w:val="000000" w:themeColor="text1"/>
        </w:rPr>
        <w:t>，猶待</w:t>
      </w:r>
      <w:r w:rsidR="00211016" w:rsidRPr="002968D9">
        <w:rPr>
          <w:rFonts w:hAnsi="標楷體" w:hint="eastAsia"/>
          <w:color w:val="000000" w:themeColor="text1"/>
        </w:rPr>
        <w:t>主管機關</w:t>
      </w:r>
      <w:r w:rsidR="002E3AE9" w:rsidRPr="002968D9">
        <w:rPr>
          <w:rFonts w:hAnsi="標楷體" w:hint="eastAsia"/>
          <w:color w:val="000000" w:themeColor="text1"/>
        </w:rPr>
        <w:t>督導</w:t>
      </w:r>
      <w:r w:rsidR="00391081" w:rsidRPr="002968D9">
        <w:rPr>
          <w:rFonts w:hAnsi="標楷體" w:hint="eastAsia"/>
          <w:color w:val="000000" w:themeColor="text1"/>
        </w:rPr>
        <w:t>處理</w:t>
      </w:r>
      <w:r w:rsidR="005929BF" w:rsidRPr="002968D9">
        <w:rPr>
          <w:rFonts w:hAnsi="標楷體" w:hint="eastAsia"/>
          <w:color w:val="000000" w:themeColor="text1"/>
        </w:rPr>
        <w:t>。</w:t>
      </w:r>
    </w:p>
    <w:p w14:paraId="4F34CAED" w14:textId="68569771" w:rsidR="005929BF" w:rsidRPr="002968D9" w:rsidRDefault="005929BF" w:rsidP="00853F5E">
      <w:pPr>
        <w:pStyle w:val="4"/>
        <w:rPr>
          <w:rFonts w:hAnsi="標楷體"/>
          <w:color w:val="000000" w:themeColor="text1"/>
        </w:rPr>
      </w:pPr>
      <w:r w:rsidRPr="002968D9">
        <w:rPr>
          <w:rFonts w:hAnsi="標楷體" w:hint="eastAsia"/>
          <w:color w:val="000000" w:themeColor="text1"/>
        </w:rPr>
        <w:t>另</w:t>
      </w:r>
      <w:proofErr w:type="gramStart"/>
      <w:r w:rsidRPr="002968D9">
        <w:rPr>
          <w:rFonts w:hAnsi="標楷體" w:hint="eastAsia"/>
          <w:color w:val="000000" w:themeColor="text1"/>
        </w:rPr>
        <w:t>詢</w:t>
      </w:r>
      <w:proofErr w:type="gramEnd"/>
      <w:r w:rsidRPr="002968D9">
        <w:rPr>
          <w:rFonts w:hAnsi="標楷體" w:hint="eastAsia"/>
          <w:color w:val="000000" w:themeColor="text1"/>
        </w:rPr>
        <w:t>教育部指出略</w:t>
      </w:r>
      <w:proofErr w:type="gramStart"/>
      <w:r w:rsidRPr="002968D9">
        <w:rPr>
          <w:rFonts w:hAnsi="標楷體" w:hint="eastAsia"/>
          <w:color w:val="000000" w:themeColor="text1"/>
        </w:rPr>
        <w:t>以</w:t>
      </w:r>
      <w:proofErr w:type="gramEnd"/>
      <w:r w:rsidRPr="002968D9">
        <w:rPr>
          <w:rFonts w:hAnsi="標楷體" w:hint="eastAsia"/>
          <w:color w:val="000000" w:themeColor="text1"/>
        </w:rPr>
        <w:t>，有關學校因應方式涉及勞動法規專業，</w:t>
      </w:r>
      <w:proofErr w:type="gramStart"/>
      <w:r w:rsidRPr="002968D9">
        <w:rPr>
          <w:rFonts w:hAnsi="標楷體" w:hint="eastAsia"/>
          <w:b/>
          <w:color w:val="000000" w:themeColor="text1"/>
        </w:rPr>
        <w:t>該部於114年8月</w:t>
      </w:r>
      <w:proofErr w:type="gramEnd"/>
      <w:r w:rsidRPr="002968D9">
        <w:rPr>
          <w:rFonts w:hAnsi="標楷體" w:hint="eastAsia"/>
          <w:b/>
          <w:color w:val="000000" w:themeColor="text1"/>
        </w:rPr>
        <w:t>彙整全國大專校院</w:t>
      </w:r>
      <w:r w:rsidRPr="002968D9">
        <w:rPr>
          <w:rFonts w:hAnsi="標楷體" w:hint="eastAsia"/>
          <w:b/>
          <w:color w:val="000000" w:themeColor="text1"/>
        </w:rPr>
        <w:lastRenderedPageBreak/>
        <w:t>華語中心之因應作法，並將函轉勞動部確認學校各項因應作法之合法性</w:t>
      </w:r>
      <w:r w:rsidRPr="002968D9">
        <w:rPr>
          <w:rFonts w:hAnsi="標楷體" w:hint="eastAsia"/>
          <w:color w:val="000000" w:themeColor="text1"/>
        </w:rPr>
        <w:t>。</w:t>
      </w:r>
      <w:proofErr w:type="gramStart"/>
      <w:r w:rsidR="0007267D" w:rsidRPr="002968D9">
        <w:rPr>
          <w:rFonts w:hAnsi="標楷體" w:hint="eastAsia"/>
          <w:color w:val="000000" w:themeColor="text1"/>
        </w:rPr>
        <w:t>該</w:t>
      </w:r>
      <w:r w:rsidRPr="002968D9">
        <w:rPr>
          <w:rFonts w:hAnsi="標楷體" w:hint="eastAsia"/>
          <w:color w:val="000000" w:themeColor="text1"/>
        </w:rPr>
        <w:t>部並稱</w:t>
      </w:r>
      <w:proofErr w:type="gramEnd"/>
      <w:r w:rsidRPr="002968D9">
        <w:rPr>
          <w:rFonts w:hAnsi="標楷體" w:hint="eastAsia"/>
          <w:color w:val="000000" w:themeColor="text1"/>
        </w:rPr>
        <w:t>，將</w:t>
      </w:r>
      <w:proofErr w:type="gramStart"/>
      <w:r w:rsidRPr="002968D9">
        <w:rPr>
          <w:rFonts w:hAnsi="標楷體" w:hint="eastAsia"/>
          <w:color w:val="000000" w:themeColor="text1"/>
        </w:rPr>
        <w:t>俟</w:t>
      </w:r>
      <w:proofErr w:type="gramEnd"/>
      <w:r w:rsidRPr="002968D9">
        <w:rPr>
          <w:rFonts w:hAnsi="標楷體" w:hint="eastAsia"/>
          <w:color w:val="000000" w:themeColor="text1"/>
        </w:rPr>
        <w:t>勞動部回復後函轉大專校院配合辦理，亦將邀集大專校院華語中心及勞動部代表召開辦理研習，</w:t>
      </w:r>
      <w:r w:rsidRPr="002968D9">
        <w:rPr>
          <w:rFonts w:hAnsi="標楷體" w:hint="eastAsia"/>
          <w:b/>
          <w:color w:val="000000" w:themeColor="text1"/>
        </w:rPr>
        <w:t>討論</w:t>
      </w:r>
      <w:r w:rsidR="00682E07" w:rsidRPr="002968D9">
        <w:rPr>
          <w:rFonts w:hAnsi="標楷體" w:hint="eastAsia"/>
          <w:b/>
          <w:color w:val="000000" w:themeColor="text1"/>
        </w:rPr>
        <w:t>華語教師</w:t>
      </w:r>
      <w:r w:rsidRPr="002968D9">
        <w:rPr>
          <w:rFonts w:hAnsi="標楷體" w:hint="eastAsia"/>
          <w:b/>
          <w:color w:val="000000" w:themeColor="text1"/>
        </w:rPr>
        <w:t>聘任適用勞基法之實務案例及疑義</w:t>
      </w:r>
      <w:r w:rsidRPr="002968D9">
        <w:rPr>
          <w:rFonts w:hAnsi="標楷體" w:hint="eastAsia"/>
          <w:b/>
          <w:bCs/>
          <w:color w:val="000000" w:themeColor="text1"/>
        </w:rPr>
        <w:t>，以提升華語中心相關勞動法規知能</w:t>
      </w:r>
      <w:r w:rsidRPr="002968D9">
        <w:rPr>
          <w:rFonts w:hAnsi="標楷體" w:hint="eastAsia"/>
          <w:color w:val="000000" w:themeColor="text1"/>
        </w:rPr>
        <w:t>。</w:t>
      </w:r>
      <w:proofErr w:type="gramStart"/>
      <w:r w:rsidRPr="002968D9">
        <w:rPr>
          <w:rFonts w:hAnsi="標楷體" w:hint="eastAsia"/>
          <w:color w:val="000000" w:themeColor="text1"/>
        </w:rPr>
        <w:t>爰</w:t>
      </w:r>
      <w:proofErr w:type="gramEnd"/>
      <w:r w:rsidRPr="002968D9">
        <w:rPr>
          <w:rFonts w:hAnsi="標楷體" w:hint="eastAsia"/>
          <w:color w:val="000000" w:themeColor="text1"/>
        </w:rPr>
        <w:t>此，後續教育部</w:t>
      </w:r>
      <w:r w:rsidR="00F128E3" w:rsidRPr="002968D9">
        <w:rPr>
          <w:rFonts w:hAnsi="標楷體" w:hint="eastAsia"/>
          <w:color w:val="000000" w:themeColor="text1"/>
        </w:rPr>
        <w:t>允應</w:t>
      </w:r>
      <w:r w:rsidR="00626D3C" w:rsidRPr="002968D9">
        <w:rPr>
          <w:rFonts w:hAnsi="標楷體" w:hint="eastAsia"/>
          <w:color w:val="000000" w:themeColor="text1"/>
        </w:rPr>
        <w:t>儘速</w:t>
      </w:r>
      <w:r w:rsidRPr="002968D9">
        <w:rPr>
          <w:rFonts w:hAnsi="標楷體" w:hint="eastAsia"/>
          <w:color w:val="000000" w:themeColor="text1"/>
        </w:rPr>
        <w:t>積極會同勞動部通盤檢討。</w:t>
      </w:r>
    </w:p>
    <w:p w14:paraId="3759C2A3" w14:textId="4D9EAC51" w:rsidR="005929BF" w:rsidRPr="002968D9" w:rsidRDefault="005929BF" w:rsidP="005929BF">
      <w:pPr>
        <w:pStyle w:val="3"/>
        <w:ind w:leftChars="200"/>
        <w:rPr>
          <w:rFonts w:hAnsi="標楷體"/>
          <w:color w:val="000000" w:themeColor="text1"/>
        </w:rPr>
      </w:pPr>
      <w:r w:rsidRPr="002968D9">
        <w:rPr>
          <w:rFonts w:hAnsi="標楷體" w:hint="eastAsia"/>
          <w:color w:val="000000" w:themeColor="text1"/>
        </w:rPr>
        <w:t>綜</w:t>
      </w:r>
      <w:proofErr w:type="gramStart"/>
      <w:r w:rsidRPr="002968D9">
        <w:rPr>
          <w:rFonts w:hAnsi="標楷體" w:hint="eastAsia"/>
          <w:color w:val="000000" w:themeColor="text1"/>
        </w:rPr>
        <w:t>上論</w:t>
      </w:r>
      <w:r w:rsidR="00EB0C91" w:rsidRPr="002968D9">
        <w:rPr>
          <w:rFonts w:hAnsi="標楷體" w:hint="eastAsia"/>
          <w:color w:val="000000" w:themeColor="text1"/>
        </w:rPr>
        <w:t>結</w:t>
      </w:r>
      <w:proofErr w:type="gramEnd"/>
      <w:r w:rsidRPr="002968D9">
        <w:rPr>
          <w:rFonts w:hAnsi="標楷體" w:hint="eastAsia"/>
          <w:color w:val="000000" w:themeColor="text1"/>
        </w:rPr>
        <w:t>，</w:t>
      </w:r>
      <w:r w:rsidR="009C64F1" w:rsidRPr="002968D9">
        <w:rPr>
          <w:rFonts w:hAnsi="標楷體" w:hint="eastAsia"/>
          <w:bCs w:val="0"/>
          <w:color w:val="000000" w:themeColor="text1"/>
        </w:rPr>
        <w:t>為提升華語文教育品質、拓展華語文教育，教育部陸續推動</w:t>
      </w:r>
      <w:r w:rsidR="009C64F1" w:rsidRPr="002968D9">
        <w:rPr>
          <w:rFonts w:hAnsi="標楷體"/>
          <w:bCs w:val="0"/>
          <w:color w:val="000000" w:themeColor="text1"/>
        </w:rPr>
        <w:t>華八計畫</w:t>
      </w:r>
      <w:r w:rsidR="009C64F1" w:rsidRPr="002968D9">
        <w:rPr>
          <w:rFonts w:hAnsi="標楷體" w:hint="eastAsia"/>
          <w:bCs w:val="0"/>
          <w:color w:val="000000" w:themeColor="text1"/>
        </w:rPr>
        <w:t>、「華語教育2025計畫」等政策，整體華語教師規模亦呈上升趨勢；</w:t>
      </w:r>
      <w:proofErr w:type="gramStart"/>
      <w:r w:rsidR="009C64F1" w:rsidRPr="002968D9">
        <w:rPr>
          <w:rFonts w:hAnsi="標楷體" w:hint="eastAsia"/>
          <w:bCs w:val="0"/>
          <w:color w:val="000000" w:themeColor="text1"/>
        </w:rPr>
        <w:t>惟</w:t>
      </w:r>
      <w:proofErr w:type="gramEnd"/>
      <w:r w:rsidR="009C64F1" w:rsidRPr="002968D9">
        <w:rPr>
          <w:rFonts w:hAnsi="標楷體" w:hint="eastAsia"/>
          <w:bCs w:val="0"/>
          <w:color w:val="000000" w:themeColor="text1"/>
        </w:rPr>
        <w:t>我國華語教師授課方式及聘任類型不一，身分樣態有別，長期定位不明且勞動爭議頻仍，如部分學校對於不定期契約之認知不足，或有自行約定以委任聘僱，進而排除管理及</w:t>
      </w:r>
      <w:proofErr w:type="gramStart"/>
      <w:r w:rsidR="009C64F1" w:rsidRPr="002968D9">
        <w:rPr>
          <w:rFonts w:hAnsi="標楷體" w:hint="eastAsia"/>
          <w:bCs w:val="0"/>
          <w:color w:val="000000" w:themeColor="text1"/>
        </w:rPr>
        <w:t>勞</w:t>
      </w:r>
      <w:proofErr w:type="gramEnd"/>
      <w:r w:rsidR="009C64F1" w:rsidRPr="002968D9">
        <w:rPr>
          <w:rFonts w:hAnsi="標楷體" w:hint="eastAsia"/>
          <w:bCs w:val="0"/>
          <w:color w:val="000000" w:themeColor="text1"/>
        </w:rPr>
        <w:t>健保納保</w:t>
      </w:r>
      <w:proofErr w:type="gramStart"/>
      <w:r w:rsidR="009C64F1" w:rsidRPr="002968D9">
        <w:rPr>
          <w:rFonts w:hAnsi="標楷體" w:hint="eastAsia"/>
          <w:bCs w:val="0"/>
          <w:color w:val="000000" w:themeColor="text1"/>
        </w:rPr>
        <w:t>責任等例</w:t>
      </w:r>
      <w:proofErr w:type="gramEnd"/>
      <w:r w:rsidR="009C64F1" w:rsidRPr="002968D9">
        <w:rPr>
          <w:rFonts w:hAnsi="標楷體" w:hint="eastAsia"/>
          <w:bCs w:val="0"/>
          <w:color w:val="000000" w:themeColor="text1"/>
        </w:rPr>
        <w:t>，歷來引發重大質疑；直至113年10月11日，勞動部會同教育部召開</w:t>
      </w:r>
      <w:proofErr w:type="gramStart"/>
      <w:r w:rsidR="009C64F1" w:rsidRPr="002968D9">
        <w:rPr>
          <w:rFonts w:hAnsi="標楷體" w:hint="eastAsia"/>
          <w:bCs w:val="0"/>
          <w:color w:val="000000" w:themeColor="text1"/>
        </w:rPr>
        <w:t>研</w:t>
      </w:r>
      <w:proofErr w:type="gramEnd"/>
      <w:r w:rsidR="009C64F1" w:rsidRPr="002968D9">
        <w:rPr>
          <w:rFonts w:hAnsi="標楷體" w:hint="eastAsia"/>
          <w:bCs w:val="0"/>
          <w:color w:val="000000" w:themeColor="text1"/>
        </w:rPr>
        <w:t>商會議，</w:t>
      </w:r>
      <w:r w:rsidR="00FE4953" w:rsidRPr="002968D9">
        <w:rPr>
          <w:rFonts w:hAnsi="標楷體" w:hint="eastAsia"/>
          <w:bCs w:val="0"/>
          <w:color w:val="000000" w:themeColor="text1"/>
        </w:rPr>
        <w:t>始</w:t>
      </w:r>
      <w:r w:rsidR="009C64F1" w:rsidRPr="002968D9">
        <w:rPr>
          <w:rFonts w:hAnsi="標楷體" w:hint="eastAsia"/>
          <w:bCs w:val="0"/>
          <w:color w:val="000000" w:themeColor="text1"/>
        </w:rPr>
        <w:t>決議各校附設華語中心之華語教師非依各教育人員相關法令進用者，應適用勞基法；教育部</w:t>
      </w:r>
      <w:proofErr w:type="gramStart"/>
      <w:r w:rsidR="009C64F1" w:rsidRPr="002968D9">
        <w:rPr>
          <w:rFonts w:hAnsi="標楷體" w:hint="eastAsia"/>
          <w:bCs w:val="0"/>
          <w:color w:val="000000" w:themeColor="text1"/>
        </w:rPr>
        <w:t>爰</w:t>
      </w:r>
      <w:proofErr w:type="gramEnd"/>
      <w:r w:rsidR="009C64F1" w:rsidRPr="002968D9">
        <w:rPr>
          <w:rFonts w:hAnsi="標楷體" w:hint="eastAsia"/>
          <w:bCs w:val="0"/>
          <w:color w:val="000000" w:themeColor="text1"/>
        </w:rPr>
        <w:t>於同年</w:t>
      </w:r>
      <w:proofErr w:type="gramStart"/>
      <w:r w:rsidR="009C64F1" w:rsidRPr="002968D9">
        <w:rPr>
          <w:rFonts w:hAnsi="標楷體" w:hint="eastAsia"/>
          <w:bCs w:val="0"/>
          <w:color w:val="000000" w:themeColor="text1"/>
        </w:rPr>
        <w:t>11月間通函</w:t>
      </w:r>
      <w:proofErr w:type="gramEnd"/>
      <w:r w:rsidR="009C64F1" w:rsidRPr="002968D9">
        <w:rPr>
          <w:rFonts w:hAnsi="標楷體" w:hint="eastAsia"/>
          <w:bCs w:val="0"/>
          <w:color w:val="000000" w:themeColor="text1"/>
        </w:rPr>
        <w:t>各大專校院應依勞基法規範執行是類教師之工時、休假、勞保及聘約等勞動條件，</w:t>
      </w:r>
      <w:proofErr w:type="gramStart"/>
      <w:r w:rsidR="009C64F1" w:rsidRPr="002968D9">
        <w:rPr>
          <w:rFonts w:hAnsi="標楷體" w:hint="eastAsia"/>
          <w:bCs w:val="0"/>
          <w:color w:val="000000" w:themeColor="text1"/>
        </w:rPr>
        <w:t>並即彙整</w:t>
      </w:r>
      <w:proofErr w:type="gramEnd"/>
      <w:r w:rsidR="009C64F1" w:rsidRPr="002968D9">
        <w:rPr>
          <w:rFonts w:hAnsi="標楷體" w:hint="eastAsia"/>
          <w:bCs w:val="0"/>
          <w:color w:val="000000" w:themeColor="text1"/>
        </w:rPr>
        <w:t>填報實務疑義再函勞動部釋疑，復經統計114年現職華語教師約</w:t>
      </w:r>
      <w:proofErr w:type="gramStart"/>
      <w:r w:rsidR="009C64F1" w:rsidRPr="002968D9">
        <w:rPr>
          <w:rFonts w:hAnsi="標楷體" w:hint="eastAsia"/>
          <w:bCs w:val="0"/>
          <w:color w:val="000000" w:themeColor="text1"/>
        </w:rPr>
        <w:t>8成</w:t>
      </w:r>
      <w:proofErr w:type="gramEnd"/>
      <w:r w:rsidR="009C64F1" w:rsidRPr="002968D9">
        <w:rPr>
          <w:rFonts w:hAnsi="標楷體" w:hint="eastAsia"/>
          <w:bCs w:val="0"/>
          <w:color w:val="000000" w:themeColor="text1"/>
        </w:rPr>
        <w:t>均適用勞基法；</w:t>
      </w:r>
      <w:proofErr w:type="gramStart"/>
      <w:r w:rsidR="009C64F1" w:rsidRPr="002968D9">
        <w:rPr>
          <w:rFonts w:hAnsi="標楷體" w:hint="eastAsia"/>
          <w:bCs w:val="0"/>
          <w:color w:val="000000" w:themeColor="text1"/>
        </w:rPr>
        <w:t>惟</w:t>
      </w:r>
      <w:proofErr w:type="gramEnd"/>
      <w:r w:rsidR="009C64F1" w:rsidRPr="002968D9">
        <w:rPr>
          <w:rFonts w:hAnsi="標楷體" w:hint="eastAsia"/>
          <w:bCs w:val="0"/>
          <w:color w:val="000000" w:themeColor="text1"/>
        </w:rPr>
        <w:t>教育現場實際法律關係之認定尚屬不易，部分大學仍未</w:t>
      </w:r>
      <w:proofErr w:type="gramStart"/>
      <w:r w:rsidR="009C64F1" w:rsidRPr="002968D9">
        <w:rPr>
          <w:rFonts w:hAnsi="標楷體" w:hint="eastAsia"/>
          <w:bCs w:val="0"/>
          <w:color w:val="000000" w:themeColor="text1"/>
        </w:rPr>
        <w:t>釐</w:t>
      </w:r>
      <w:proofErr w:type="gramEnd"/>
      <w:r w:rsidR="009C64F1" w:rsidRPr="002968D9">
        <w:rPr>
          <w:rFonts w:hAnsi="標楷體" w:hint="eastAsia"/>
          <w:bCs w:val="0"/>
          <w:color w:val="000000" w:themeColor="text1"/>
        </w:rPr>
        <w:t>清華語教師不定期契約之具體適用、中止勞動契約及預告之方式、資遣費及特休計算等相關實務問題，亟待教育部</w:t>
      </w:r>
      <w:proofErr w:type="gramStart"/>
      <w:r w:rsidR="009C64F1" w:rsidRPr="002968D9">
        <w:rPr>
          <w:rFonts w:hAnsi="標楷體" w:hint="eastAsia"/>
          <w:bCs w:val="0"/>
          <w:color w:val="000000" w:themeColor="text1"/>
        </w:rPr>
        <w:t>賡</w:t>
      </w:r>
      <w:proofErr w:type="gramEnd"/>
      <w:r w:rsidR="009C64F1" w:rsidRPr="002968D9">
        <w:rPr>
          <w:rFonts w:hAnsi="標楷體" w:hint="eastAsia"/>
          <w:bCs w:val="0"/>
          <w:color w:val="000000" w:themeColor="text1"/>
        </w:rPr>
        <w:t>續會同勞動部通盤督導、落實查核，</w:t>
      </w:r>
      <w:proofErr w:type="gramStart"/>
      <w:r w:rsidR="009C64F1" w:rsidRPr="002968D9">
        <w:rPr>
          <w:rFonts w:hAnsi="標楷體" w:hint="eastAsia"/>
          <w:bCs w:val="0"/>
          <w:color w:val="000000" w:themeColor="text1"/>
        </w:rPr>
        <w:t>俾</w:t>
      </w:r>
      <w:proofErr w:type="gramEnd"/>
      <w:r w:rsidR="009C64F1" w:rsidRPr="002968D9">
        <w:rPr>
          <w:rFonts w:hAnsi="標楷體" w:hint="eastAsia"/>
          <w:bCs w:val="0"/>
          <w:color w:val="000000" w:themeColor="text1"/>
        </w:rPr>
        <w:t>保障整體勞動權益</w:t>
      </w:r>
      <w:r w:rsidR="001C047B" w:rsidRPr="002968D9">
        <w:rPr>
          <w:rFonts w:hAnsi="標楷體" w:hint="eastAsia"/>
          <w:color w:val="000000" w:themeColor="text1"/>
        </w:rPr>
        <w:t>。</w:t>
      </w:r>
    </w:p>
    <w:p w14:paraId="098CA735" w14:textId="77777777" w:rsidR="00060BDD" w:rsidRPr="002968D9" w:rsidRDefault="00060BDD" w:rsidP="00DB25B2">
      <w:pPr>
        <w:rPr>
          <w:rFonts w:hAnsi="標楷體"/>
          <w:color w:val="000000" w:themeColor="text1"/>
        </w:rPr>
      </w:pPr>
    </w:p>
    <w:p w14:paraId="73F7545F" w14:textId="45C4F567" w:rsidR="00FD1BE5" w:rsidRPr="002968D9" w:rsidRDefault="003B1401" w:rsidP="004A7A1D">
      <w:pPr>
        <w:pStyle w:val="2"/>
        <w:rPr>
          <w:rFonts w:hAnsi="標楷體"/>
          <w:b/>
          <w:color w:val="000000" w:themeColor="text1"/>
        </w:rPr>
      </w:pPr>
      <w:bookmarkStart w:id="64" w:name="_Toc210120694"/>
      <w:r w:rsidRPr="002968D9">
        <w:rPr>
          <w:rFonts w:hAnsi="標楷體" w:hint="eastAsia"/>
          <w:b/>
          <w:color w:val="000000" w:themeColor="text1"/>
        </w:rPr>
        <w:t>在</w:t>
      </w:r>
      <w:r w:rsidR="003D4A09" w:rsidRPr="002968D9">
        <w:rPr>
          <w:rFonts w:hAnsi="標楷體" w:hint="eastAsia"/>
          <w:b/>
          <w:color w:val="000000" w:themeColor="text1"/>
        </w:rPr>
        <w:t>近年</w:t>
      </w:r>
      <w:r w:rsidR="001A10E9" w:rsidRPr="002968D9">
        <w:rPr>
          <w:rFonts w:hAnsi="標楷體"/>
          <w:b/>
          <w:color w:val="000000" w:themeColor="text1"/>
        </w:rPr>
        <w:t>少子女化引發</w:t>
      </w:r>
      <w:r w:rsidR="0099790A" w:rsidRPr="002968D9">
        <w:rPr>
          <w:rFonts w:hAnsi="標楷體" w:hint="eastAsia"/>
          <w:b/>
          <w:color w:val="000000" w:themeColor="text1"/>
        </w:rPr>
        <w:t>私校</w:t>
      </w:r>
      <w:r w:rsidR="001A10E9" w:rsidRPr="002968D9">
        <w:rPr>
          <w:rFonts w:hAnsi="標楷體"/>
          <w:b/>
          <w:color w:val="000000" w:themeColor="text1"/>
        </w:rPr>
        <w:t>轉型或退場等變革</w:t>
      </w:r>
      <w:r w:rsidR="00E44CCA" w:rsidRPr="002968D9">
        <w:rPr>
          <w:rFonts w:hAnsi="標楷體" w:hint="eastAsia"/>
          <w:b/>
          <w:color w:val="000000" w:themeColor="text1"/>
        </w:rPr>
        <w:t>趨勢</w:t>
      </w:r>
      <w:r w:rsidR="001A10E9" w:rsidRPr="002968D9">
        <w:rPr>
          <w:rFonts w:hAnsi="標楷體" w:hint="eastAsia"/>
          <w:b/>
          <w:color w:val="000000" w:themeColor="text1"/>
        </w:rPr>
        <w:t>下</w:t>
      </w:r>
      <w:r w:rsidR="00AB0E58" w:rsidRPr="002968D9">
        <w:rPr>
          <w:rFonts w:hAnsi="標楷體" w:hint="eastAsia"/>
          <w:b/>
          <w:color w:val="000000" w:themeColor="text1"/>
        </w:rPr>
        <w:t>，</w:t>
      </w:r>
      <w:r w:rsidR="00B12DEE" w:rsidRPr="002968D9">
        <w:rPr>
          <w:rFonts w:hAnsi="標楷體" w:hint="eastAsia"/>
          <w:b/>
          <w:color w:val="000000" w:themeColor="text1"/>
        </w:rPr>
        <w:t>我國</w:t>
      </w:r>
      <w:r w:rsidR="00FE3E6F" w:rsidRPr="002968D9">
        <w:rPr>
          <w:rFonts w:hAnsi="標楷體" w:hint="eastAsia"/>
          <w:b/>
          <w:color w:val="000000" w:themeColor="text1"/>
        </w:rPr>
        <w:t>校園勞動爭議</w:t>
      </w:r>
      <w:r w:rsidR="006633BA" w:rsidRPr="002968D9">
        <w:rPr>
          <w:rFonts w:hAnsi="標楷體" w:hint="eastAsia"/>
          <w:b/>
          <w:color w:val="000000" w:themeColor="text1"/>
        </w:rPr>
        <w:t>層出不窮</w:t>
      </w:r>
      <w:r w:rsidR="00F14A77" w:rsidRPr="002968D9">
        <w:rPr>
          <w:rFonts w:hAnsi="標楷體" w:hint="eastAsia"/>
          <w:b/>
          <w:color w:val="000000" w:themeColor="text1"/>
        </w:rPr>
        <w:t>，</w:t>
      </w:r>
      <w:r w:rsidR="00266A80" w:rsidRPr="002968D9">
        <w:rPr>
          <w:rFonts w:hAnsi="標楷體" w:hint="eastAsia"/>
          <w:b/>
          <w:color w:val="000000" w:themeColor="text1"/>
        </w:rPr>
        <w:t>據</w:t>
      </w:r>
      <w:r w:rsidR="00050D56" w:rsidRPr="002968D9">
        <w:rPr>
          <w:rFonts w:hAnsi="標楷體" w:hint="eastAsia"/>
          <w:b/>
          <w:color w:val="000000" w:themeColor="text1"/>
          <w:szCs w:val="32"/>
        </w:rPr>
        <w:t>勞動部</w:t>
      </w:r>
      <w:r w:rsidR="00EB1BF0" w:rsidRPr="002968D9">
        <w:rPr>
          <w:rFonts w:hAnsi="標楷體" w:hint="eastAsia"/>
          <w:b/>
          <w:color w:val="000000" w:themeColor="text1"/>
          <w:szCs w:val="32"/>
        </w:rPr>
        <w:t>統計</w:t>
      </w:r>
      <w:r w:rsidR="00EF2B33" w:rsidRPr="002968D9">
        <w:rPr>
          <w:rFonts w:hAnsi="標楷體" w:hint="eastAsia"/>
          <w:b/>
          <w:color w:val="000000" w:themeColor="text1"/>
        </w:rPr>
        <w:t>111年至113年</w:t>
      </w:r>
      <w:r w:rsidR="004F7F81" w:rsidRPr="002968D9">
        <w:rPr>
          <w:rFonts w:hAnsi="標楷體" w:hint="eastAsia"/>
          <w:b/>
          <w:color w:val="000000" w:themeColor="text1"/>
        </w:rPr>
        <w:t>公私立</w:t>
      </w:r>
      <w:r w:rsidR="00EF2B33" w:rsidRPr="002968D9">
        <w:rPr>
          <w:rFonts w:hAnsi="標楷體" w:hint="eastAsia"/>
          <w:b/>
          <w:color w:val="000000" w:themeColor="text1"/>
        </w:rPr>
        <w:t>大專校院勞動</w:t>
      </w:r>
      <w:r w:rsidR="00377975" w:rsidRPr="002968D9">
        <w:rPr>
          <w:rFonts w:hAnsi="標楷體" w:hint="eastAsia"/>
          <w:b/>
          <w:color w:val="000000" w:themeColor="text1"/>
        </w:rPr>
        <w:t>條件</w:t>
      </w:r>
      <w:r w:rsidR="00EF2B33" w:rsidRPr="002968D9">
        <w:rPr>
          <w:rFonts w:hAnsi="標楷體" w:hint="eastAsia"/>
          <w:b/>
          <w:color w:val="000000" w:themeColor="text1"/>
        </w:rPr>
        <w:t>檢查</w:t>
      </w:r>
      <w:r w:rsidR="0094390D" w:rsidRPr="002968D9">
        <w:rPr>
          <w:rFonts w:hAnsi="標楷體" w:hint="eastAsia"/>
          <w:b/>
          <w:color w:val="000000" w:themeColor="text1"/>
        </w:rPr>
        <w:t>計</w:t>
      </w:r>
      <w:r w:rsidR="003906CD" w:rsidRPr="002968D9">
        <w:rPr>
          <w:rFonts w:hAnsi="標楷體" w:hint="eastAsia"/>
          <w:b/>
          <w:color w:val="000000" w:themeColor="text1"/>
        </w:rPr>
        <w:t>223場</w:t>
      </w:r>
      <w:r w:rsidR="0094390D" w:rsidRPr="002968D9">
        <w:rPr>
          <w:rFonts w:hAnsi="標楷體" w:hint="eastAsia"/>
          <w:b/>
          <w:color w:val="000000" w:themeColor="text1"/>
        </w:rPr>
        <w:t>次</w:t>
      </w:r>
      <w:r w:rsidR="00655234" w:rsidRPr="002968D9">
        <w:rPr>
          <w:rFonts w:hAnsi="標楷體" w:hint="eastAsia"/>
          <w:b/>
          <w:color w:val="000000" w:themeColor="text1"/>
        </w:rPr>
        <w:t>，</w:t>
      </w:r>
      <w:r w:rsidR="00FF2026" w:rsidRPr="002968D9">
        <w:rPr>
          <w:rFonts w:hAnsi="標楷體" w:hint="eastAsia"/>
          <w:b/>
          <w:color w:val="000000" w:themeColor="text1"/>
        </w:rPr>
        <w:t>其中</w:t>
      </w:r>
      <w:r w:rsidR="00493FE0" w:rsidRPr="002968D9">
        <w:rPr>
          <w:rFonts w:hAnsi="標楷體" w:hint="eastAsia"/>
          <w:b/>
          <w:color w:val="000000" w:themeColor="text1"/>
          <w:szCs w:val="32"/>
        </w:rPr>
        <w:lastRenderedPageBreak/>
        <w:t>查有</w:t>
      </w:r>
      <w:r w:rsidR="00493FE0" w:rsidRPr="002968D9">
        <w:rPr>
          <w:rFonts w:hAnsi="標楷體" w:hint="eastAsia"/>
          <w:b/>
          <w:color w:val="000000" w:themeColor="text1"/>
        </w:rPr>
        <w:t>違反勞基法並處罰鍰之</w:t>
      </w:r>
      <w:proofErr w:type="gramStart"/>
      <w:r w:rsidR="00493FE0" w:rsidRPr="002968D9">
        <w:rPr>
          <w:rFonts w:hAnsi="標楷體" w:hint="eastAsia"/>
          <w:b/>
          <w:color w:val="000000" w:themeColor="text1"/>
        </w:rPr>
        <w:t>場次計有</w:t>
      </w:r>
      <w:proofErr w:type="gramEnd"/>
      <w:r w:rsidR="00493FE0" w:rsidRPr="002968D9">
        <w:rPr>
          <w:rFonts w:hAnsi="標楷體" w:hint="eastAsia"/>
          <w:b/>
          <w:color w:val="000000" w:themeColor="text1"/>
        </w:rPr>
        <w:t>53場（</w:t>
      </w:r>
      <w:r w:rsidR="003F7642" w:rsidRPr="002968D9">
        <w:rPr>
          <w:rFonts w:hAnsi="標楷體" w:hint="eastAsia"/>
          <w:b/>
          <w:color w:val="000000" w:themeColor="text1"/>
        </w:rPr>
        <w:t>共</w:t>
      </w:r>
      <w:r w:rsidR="00493FE0" w:rsidRPr="002968D9">
        <w:rPr>
          <w:rFonts w:hAnsi="標楷體" w:hint="eastAsia"/>
          <w:b/>
          <w:color w:val="000000" w:themeColor="text1"/>
        </w:rPr>
        <w:t>90項次</w:t>
      </w:r>
      <w:r w:rsidR="00337524" w:rsidRPr="002968D9">
        <w:rPr>
          <w:rFonts w:hAnsi="標楷體" w:hint="eastAsia"/>
          <w:b/>
          <w:color w:val="000000" w:themeColor="text1"/>
        </w:rPr>
        <w:t>違失</w:t>
      </w:r>
      <w:r w:rsidR="00493FE0" w:rsidRPr="002968D9">
        <w:rPr>
          <w:rFonts w:hAnsi="標楷體" w:hint="eastAsia"/>
          <w:b/>
          <w:color w:val="000000" w:themeColor="text1"/>
        </w:rPr>
        <w:t>），罰鍰金額合計213萬元</w:t>
      </w:r>
      <w:r w:rsidR="003906CD" w:rsidRPr="002968D9">
        <w:rPr>
          <w:rFonts w:hAnsi="標楷體" w:hint="eastAsia"/>
          <w:b/>
          <w:color w:val="000000" w:themeColor="text1"/>
        </w:rPr>
        <w:t>，部分</w:t>
      </w:r>
      <w:r w:rsidR="00D26207" w:rsidRPr="002968D9">
        <w:rPr>
          <w:rFonts w:hAnsi="標楷體" w:hint="eastAsia"/>
          <w:b/>
          <w:color w:val="000000" w:themeColor="text1"/>
        </w:rPr>
        <w:t>學</w:t>
      </w:r>
      <w:r w:rsidR="003906CD" w:rsidRPr="002968D9">
        <w:rPr>
          <w:rFonts w:hAnsi="標楷體" w:hint="eastAsia"/>
          <w:b/>
          <w:color w:val="000000" w:themeColor="text1"/>
        </w:rPr>
        <w:t>校</w:t>
      </w:r>
      <w:r w:rsidR="00DE5EAC" w:rsidRPr="002968D9">
        <w:rPr>
          <w:rFonts w:hAnsi="標楷體" w:hint="eastAsia"/>
          <w:b/>
          <w:color w:val="000000" w:themeColor="text1"/>
        </w:rPr>
        <w:t>甚有</w:t>
      </w:r>
      <w:r w:rsidR="007A58CF" w:rsidRPr="002968D9">
        <w:rPr>
          <w:rFonts w:hAnsi="標楷體" w:hint="eastAsia"/>
          <w:b/>
          <w:color w:val="000000" w:themeColor="text1"/>
        </w:rPr>
        <w:t>連續違規</w:t>
      </w:r>
      <w:r w:rsidR="004F72B8" w:rsidRPr="002968D9">
        <w:rPr>
          <w:rFonts w:hAnsi="標楷體" w:hint="eastAsia"/>
          <w:b/>
          <w:color w:val="000000" w:themeColor="text1"/>
        </w:rPr>
        <w:t>或</w:t>
      </w:r>
      <w:r w:rsidR="008149A7" w:rsidRPr="002968D9">
        <w:rPr>
          <w:rFonts w:hAnsi="標楷體" w:hint="eastAsia"/>
          <w:b/>
          <w:color w:val="000000" w:themeColor="text1"/>
        </w:rPr>
        <w:t>有</w:t>
      </w:r>
      <w:r w:rsidR="00611360" w:rsidRPr="002968D9">
        <w:rPr>
          <w:rFonts w:hAnsi="標楷體" w:hint="eastAsia"/>
          <w:b/>
          <w:color w:val="000000" w:themeColor="text1"/>
        </w:rPr>
        <w:t>同時</w:t>
      </w:r>
      <w:r w:rsidR="004F72B8" w:rsidRPr="002968D9">
        <w:rPr>
          <w:rFonts w:hAnsi="標楷體" w:hint="eastAsia"/>
          <w:b/>
          <w:color w:val="000000" w:themeColor="text1"/>
        </w:rPr>
        <w:t>違反多項</w:t>
      </w:r>
      <w:r w:rsidR="005556B2" w:rsidRPr="002968D9">
        <w:rPr>
          <w:rFonts w:hAnsi="標楷體" w:hint="eastAsia"/>
          <w:b/>
          <w:color w:val="000000" w:themeColor="text1"/>
        </w:rPr>
        <w:t>勞基法</w:t>
      </w:r>
      <w:r w:rsidR="004F72B8" w:rsidRPr="002968D9">
        <w:rPr>
          <w:rFonts w:hAnsi="標楷體" w:hint="eastAsia"/>
          <w:b/>
          <w:color w:val="000000" w:themeColor="text1"/>
        </w:rPr>
        <w:t>規定等情</w:t>
      </w:r>
      <w:r w:rsidR="00A850CA" w:rsidRPr="002968D9">
        <w:rPr>
          <w:rFonts w:hAnsi="標楷體" w:hint="eastAsia"/>
          <w:b/>
          <w:color w:val="000000" w:themeColor="text1"/>
        </w:rPr>
        <w:t>，</w:t>
      </w:r>
      <w:r w:rsidR="00C831C7" w:rsidRPr="002968D9">
        <w:rPr>
          <w:rFonts w:hAnsi="標楷體" w:hint="eastAsia"/>
          <w:b/>
          <w:color w:val="000000" w:themeColor="text1"/>
        </w:rPr>
        <w:t>嚴重</w:t>
      </w:r>
      <w:r w:rsidR="00E34928" w:rsidRPr="002968D9">
        <w:rPr>
          <w:rFonts w:hAnsi="標楷體" w:hint="eastAsia"/>
          <w:b/>
          <w:color w:val="000000" w:themeColor="text1"/>
        </w:rPr>
        <w:t>損及</w:t>
      </w:r>
      <w:r w:rsidR="00A34113" w:rsidRPr="002968D9">
        <w:rPr>
          <w:rFonts w:hAnsi="標楷體" w:hint="eastAsia"/>
          <w:b/>
          <w:color w:val="000000" w:themeColor="text1"/>
        </w:rPr>
        <w:t>校園</w:t>
      </w:r>
      <w:r w:rsidR="00E34928" w:rsidRPr="002968D9">
        <w:rPr>
          <w:rFonts w:hAnsi="標楷體" w:hint="eastAsia"/>
          <w:b/>
          <w:color w:val="000000" w:themeColor="text1"/>
        </w:rPr>
        <w:t>勞動權益</w:t>
      </w:r>
      <w:r w:rsidR="00515C5F" w:rsidRPr="002968D9">
        <w:rPr>
          <w:rFonts w:hAnsi="標楷體" w:hint="eastAsia"/>
          <w:b/>
          <w:color w:val="000000" w:themeColor="text1"/>
        </w:rPr>
        <w:t>；</w:t>
      </w:r>
      <w:proofErr w:type="gramStart"/>
      <w:r w:rsidR="00984ADA" w:rsidRPr="002968D9">
        <w:rPr>
          <w:rFonts w:hAnsi="標楷體" w:hint="eastAsia"/>
          <w:b/>
          <w:color w:val="000000" w:themeColor="text1"/>
        </w:rPr>
        <w:t>況</w:t>
      </w:r>
      <w:proofErr w:type="gramEnd"/>
      <w:r w:rsidR="009B3963" w:rsidRPr="002968D9">
        <w:rPr>
          <w:rFonts w:hAnsi="標楷體" w:hint="eastAsia"/>
          <w:b/>
          <w:color w:val="000000" w:themeColor="text1"/>
        </w:rPr>
        <w:t>查，</w:t>
      </w:r>
      <w:r w:rsidR="002E3197" w:rsidRPr="002968D9">
        <w:rPr>
          <w:rFonts w:hAnsi="標楷體" w:hint="eastAsia"/>
          <w:b/>
          <w:color w:val="000000" w:themeColor="text1"/>
        </w:rPr>
        <w:t>近3年</w:t>
      </w:r>
      <w:r w:rsidR="006C168F" w:rsidRPr="002968D9">
        <w:rPr>
          <w:rFonts w:hAnsi="標楷體" w:hint="eastAsia"/>
          <w:b/>
          <w:color w:val="000000" w:themeColor="text1"/>
        </w:rPr>
        <w:t>私校勞資爭議調解</w:t>
      </w:r>
      <w:r w:rsidR="006F7ADE" w:rsidRPr="002968D9">
        <w:rPr>
          <w:rFonts w:hAnsi="標楷體" w:hint="eastAsia"/>
          <w:b/>
          <w:color w:val="000000" w:themeColor="text1"/>
        </w:rPr>
        <w:t>案</w:t>
      </w:r>
      <w:r w:rsidR="001B4BF8" w:rsidRPr="002968D9">
        <w:rPr>
          <w:rFonts w:hAnsi="標楷體" w:hint="eastAsia"/>
          <w:b/>
          <w:color w:val="000000" w:themeColor="text1"/>
        </w:rPr>
        <w:t>總</w:t>
      </w:r>
      <w:r w:rsidR="009F4D0F" w:rsidRPr="002968D9">
        <w:rPr>
          <w:rFonts w:hAnsi="標楷體" w:hint="eastAsia"/>
          <w:b/>
          <w:color w:val="000000" w:themeColor="text1"/>
        </w:rPr>
        <w:t>計</w:t>
      </w:r>
      <w:r w:rsidR="009D1593" w:rsidRPr="002968D9">
        <w:rPr>
          <w:rFonts w:hAnsi="標楷體" w:hint="eastAsia"/>
          <w:b/>
          <w:color w:val="000000" w:themeColor="text1"/>
        </w:rPr>
        <w:t>15</w:t>
      </w:r>
      <w:r w:rsidR="00700FA1" w:rsidRPr="002968D9">
        <w:rPr>
          <w:rFonts w:hAnsi="標楷體" w:hint="eastAsia"/>
          <w:b/>
          <w:color w:val="000000" w:themeColor="text1"/>
        </w:rPr>
        <w:t>8</w:t>
      </w:r>
      <w:r w:rsidR="009D1593" w:rsidRPr="002968D9">
        <w:rPr>
          <w:rFonts w:hAnsi="標楷體" w:hint="eastAsia"/>
          <w:b/>
          <w:color w:val="000000" w:themeColor="text1"/>
        </w:rPr>
        <w:t>件</w:t>
      </w:r>
      <w:r w:rsidR="00CE390A" w:rsidRPr="002968D9">
        <w:rPr>
          <w:rFonts w:hAnsi="標楷體" w:hint="eastAsia"/>
          <w:b/>
          <w:color w:val="000000" w:themeColor="text1"/>
        </w:rPr>
        <w:t>，</w:t>
      </w:r>
      <w:r w:rsidR="0090059B" w:rsidRPr="002968D9">
        <w:rPr>
          <w:rFonts w:hAnsi="標楷體" w:hint="eastAsia"/>
          <w:b/>
          <w:color w:val="000000" w:themeColor="text1"/>
        </w:rPr>
        <w:t>僅</w:t>
      </w:r>
      <w:r w:rsidR="00876A8E" w:rsidRPr="002968D9">
        <w:rPr>
          <w:rFonts w:hAnsi="標楷體" w:hint="eastAsia"/>
          <w:b/>
          <w:color w:val="000000" w:themeColor="text1"/>
        </w:rPr>
        <w:t>有</w:t>
      </w:r>
      <w:r w:rsidR="00C304B5" w:rsidRPr="002968D9">
        <w:rPr>
          <w:rFonts w:hAnsi="標楷體" w:hint="eastAsia"/>
          <w:b/>
          <w:color w:val="000000" w:themeColor="text1"/>
        </w:rPr>
        <w:t>76件</w:t>
      </w:r>
      <w:r w:rsidR="00653FD9" w:rsidRPr="002968D9">
        <w:rPr>
          <w:rFonts w:hAnsi="標楷體" w:hint="eastAsia"/>
          <w:b/>
          <w:color w:val="000000" w:themeColor="text1"/>
        </w:rPr>
        <w:t>成立</w:t>
      </w:r>
      <w:r w:rsidR="0016521D" w:rsidRPr="002968D9">
        <w:rPr>
          <w:rFonts w:hAnsi="標楷體" w:hint="eastAsia"/>
          <w:b/>
          <w:color w:val="000000" w:themeColor="text1"/>
        </w:rPr>
        <w:t>調解</w:t>
      </w:r>
      <w:r w:rsidR="003F65A6" w:rsidRPr="002968D9">
        <w:rPr>
          <w:rFonts w:hAnsi="標楷體" w:hint="eastAsia"/>
          <w:b/>
          <w:color w:val="000000" w:themeColor="text1"/>
        </w:rPr>
        <w:t>，未達</w:t>
      </w:r>
      <w:proofErr w:type="gramStart"/>
      <w:r w:rsidR="003F65A6" w:rsidRPr="002968D9">
        <w:rPr>
          <w:rFonts w:hAnsi="標楷體" w:hint="eastAsia"/>
          <w:b/>
          <w:color w:val="000000" w:themeColor="text1"/>
        </w:rPr>
        <w:t>5成</w:t>
      </w:r>
      <w:proofErr w:type="gramEnd"/>
      <w:r w:rsidR="0026122F" w:rsidRPr="002968D9">
        <w:rPr>
          <w:rFonts w:hAnsi="標楷體" w:hint="eastAsia"/>
          <w:b/>
          <w:color w:val="000000" w:themeColor="text1"/>
        </w:rPr>
        <w:t>（占比48.1%）</w:t>
      </w:r>
      <w:r w:rsidR="0064485A" w:rsidRPr="002968D9">
        <w:rPr>
          <w:rFonts w:hAnsi="標楷體" w:hint="eastAsia"/>
          <w:b/>
          <w:color w:val="000000" w:themeColor="text1"/>
        </w:rPr>
        <w:t>，</w:t>
      </w:r>
      <w:r w:rsidR="00264F64" w:rsidRPr="002968D9">
        <w:rPr>
          <w:rFonts w:hAnsi="標楷體" w:hint="eastAsia"/>
          <w:b/>
          <w:color w:val="000000" w:themeColor="text1"/>
        </w:rPr>
        <w:t>且</w:t>
      </w:r>
      <w:r w:rsidR="0001252E" w:rsidRPr="002968D9">
        <w:rPr>
          <w:rFonts w:hAnsi="標楷體" w:hint="eastAsia"/>
          <w:b/>
          <w:color w:val="000000" w:themeColor="text1"/>
        </w:rPr>
        <w:t>整體爭議案件</w:t>
      </w:r>
      <w:r w:rsidR="00C75EC2" w:rsidRPr="002968D9">
        <w:rPr>
          <w:rFonts w:hAnsi="標楷體" w:hint="eastAsia"/>
          <w:b/>
          <w:color w:val="000000" w:themeColor="text1"/>
        </w:rPr>
        <w:t>亦</w:t>
      </w:r>
      <w:r w:rsidR="00793ADF" w:rsidRPr="002968D9">
        <w:rPr>
          <w:rFonts w:hAnsi="標楷體" w:hint="eastAsia"/>
          <w:b/>
          <w:color w:val="000000" w:themeColor="text1"/>
        </w:rPr>
        <w:t>以「積欠工資」</w:t>
      </w:r>
      <w:r w:rsidR="007D0AD8" w:rsidRPr="002968D9">
        <w:rPr>
          <w:rFonts w:hAnsi="標楷體" w:hint="eastAsia"/>
          <w:b/>
          <w:color w:val="000000" w:themeColor="text1"/>
        </w:rPr>
        <w:t>之</w:t>
      </w:r>
      <w:r w:rsidR="0049484C" w:rsidRPr="002968D9">
        <w:rPr>
          <w:rFonts w:hAnsi="標楷體" w:hint="eastAsia"/>
          <w:b/>
          <w:color w:val="000000" w:themeColor="text1"/>
        </w:rPr>
        <w:t>相關類別</w:t>
      </w:r>
      <w:r w:rsidR="003E3A72" w:rsidRPr="002968D9">
        <w:rPr>
          <w:rFonts w:hAnsi="標楷體" w:hint="eastAsia"/>
          <w:b/>
          <w:color w:val="000000" w:themeColor="text1"/>
        </w:rPr>
        <w:t>為</w:t>
      </w:r>
      <w:r w:rsidR="008D1A82" w:rsidRPr="002968D9">
        <w:rPr>
          <w:rFonts w:hAnsi="標楷體" w:hint="eastAsia"/>
          <w:b/>
          <w:color w:val="000000" w:themeColor="text1"/>
        </w:rPr>
        <w:t>主</w:t>
      </w:r>
      <w:r w:rsidR="00793ADF" w:rsidRPr="002968D9">
        <w:rPr>
          <w:rFonts w:hAnsi="標楷體" w:hint="eastAsia"/>
          <w:b/>
          <w:color w:val="000000" w:themeColor="text1"/>
        </w:rPr>
        <w:t>（</w:t>
      </w:r>
      <w:r w:rsidR="008B2F3F" w:rsidRPr="002968D9">
        <w:rPr>
          <w:rFonts w:hAnsi="標楷體" w:hint="eastAsia"/>
          <w:b/>
          <w:color w:val="000000" w:themeColor="text1"/>
        </w:rPr>
        <w:t>計</w:t>
      </w:r>
      <w:r w:rsidR="00793ADF" w:rsidRPr="002968D9">
        <w:rPr>
          <w:rFonts w:hAnsi="標楷體" w:hint="eastAsia"/>
          <w:b/>
          <w:color w:val="000000" w:themeColor="text1"/>
        </w:rPr>
        <w:t>46件</w:t>
      </w:r>
      <w:r w:rsidR="003E3A72" w:rsidRPr="002968D9">
        <w:rPr>
          <w:rFonts w:hAnsi="標楷體" w:hint="eastAsia"/>
          <w:b/>
          <w:color w:val="000000" w:themeColor="text1"/>
        </w:rPr>
        <w:t>，占比</w:t>
      </w:r>
      <w:r w:rsidR="004A5073" w:rsidRPr="002968D9">
        <w:rPr>
          <w:rFonts w:hAnsi="標楷體" w:hint="eastAsia"/>
          <w:b/>
          <w:color w:val="000000" w:themeColor="text1"/>
        </w:rPr>
        <w:t>29</w:t>
      </w:r>
      <w:r w:rsidR="009F597A" w:rsidRPr="002968D9">
        <w:rPr>
          <w:rFonts w:hAnsi="標楷體" w:hint="eastAsia"/>
          <w:b/>
          <w:color w:val="000000" w:themeColor="text1"/>
        </w:rPr>
        <w:t>.1</w:t>
      </w:r>
      <w:r w:rsidR="004A5073" w:rsidRPr="002968D9">
        <w:rPr>
          <w:rFonts w:hAnsi="標楷體" w:hint="eastAsia"/>
          <w:b/>
          <w:color w:val="000000" w:themeColor="text1"/>
        </w:rPr>
        <w:t>%</w:t>
      </w:r>
      <w:r w:rsidR="00A80F3C" w:rsidRPr="002968D9">
        <w:rPr>
          <w:rFonts w:hAnsi="標楷體" w:hint="eastAsia"/>
          <w:b/>
          <w:color w:val="000000" w:themeColor="text1"/>
        </w:rPr>
        <w:t>，未含調整工資爭議</w:t>
      </w:r>
      <w:r w:rsidR="008134E5" w:rsidRPr="002968D9">
        <w:rPr>
          <w:rFonts w:hAnsi="標楷體" w:hint="eastAsia"/>
          <w:b/>
          <w:color w:val="000000" w:themeColor="text1"/>
        </w:rPr>
        <w:t>等</w:t>
      </w:r>
      <w:r w:rsidR="00A80F3C" w:rsidRPr="002968D9">
        <w:rPr>
          <w:rFonts w:hAnsi="標楷體" w:hint="eastAsia"/>
          <w:b/>
          <w:color w:val="000000" w:themeColor="text1"/>
        </w:rPr>
        <w:t>類</w:t>
      </w:r>
      <w:r w:rsidR="008134E5" w:rsidRPr="002968D9">
        <w:rPr>
          <w:rFonts w:hAnsi="標楷體" w:hint="eastAsia"/>
          <w:b/>
          <w:color w:val="000000" w:themeColor="text1"/>
        </w:rPr>
        <w:t>別</w:t>
      </w:r>
      <w:r w:rsidR="00793ADF" w:rsidRPr="002968D9">
        <w:rPr>
          <w:rFonts w:hAnsi="標楷體" w:hint="eastAsia"/>
          <w:b/>
          <w:color w:val="000000" w:themeColor="text1"/>
        </w:rPr>
        <w:t>）</w:t>
      </w:r>
      <w:r w:rsidR="00443FAE" w:rsidRPr="002968D9">
        <w:rPr>
          <w:rFonts w:hAnsi="標楷體" w:hint="eastAsia"/>
          <w:b/>
          <w:color w:val="000000" w:themeColor="text1"/>
        </w:rPr>
        <w:t>；</w:t>
      </w:r>
      <w:proofErr w:type="gramStart"/>
      <w:r w:rsidR="008F758A" w:rsidRPr="002968D9">
        <w:rPr>
          <w:rFonts w:hAnsi="標楷體" w:hint="eastAsia"/>
          <w:b/>
          <w:color w:val="000000" w:themeColor="text1"/>
        </w:rPr>
        <w:t>另</w:t>
      </w:r>
      <w:proofErr w:type="gramEnd"/>
      <w:r w:rsidR="001527F7" w:rsidRPr="002968D9">
        <w:rPr>
          <w:rFonts w:hAnsi="標楷體" w:hint="eastAsia"/>
          <w:b/>
          <w:color w:val="000000" w:themeColor="text1"/>
        </w:rPr>
        <w:t>，</w:t>
      </w:r>
      <w:r w:rsidR="008F758A" w:rsidRPr="002968D9">
        <w:rPr>
          <w:rFonts w:hAnsi="標楷體" w:hint="eastAsia"/>
          <w:b/>
          <w:color w:val="000000" w:themeColor="text1"/>
        </w:rPr>
        <w:t>近</w:t>
      </w:r>
      <w:r w:rsidR="008F758A" w:rsidRPr="002968D9">
        <w:rPr>
          <w:rFonts w:hAnsi="標楷體"/>
          <w:b/>
          <w:color w:val="000000" w:themeColor="text1"/>
        </w:rPr>
        <w:t>4</w:t>
      </w:r>
      <w:r w:rsidR="008F758A" w:rsidRPr="002968D9">
        <w:rPr>
          <w:rFonts w:hAnsi="標楷體" w:hint="eastAsia"/>
          <w:b/>
          <w:color w:val="000000" w:themeColor="text1"/>
        </w:rPr>
        <w:t>年私立大專校院大量解僱勞工之通報解僱人數累積</w:t>
      </w:r>
      <w:r w:rsidR="00280C24" w:rsidRPr="002968D9">
        <w:rPr>
          <w:rFonts w:hAnsi="標楷體" w:hint="eastAsia"/>
          <w:b/>
          <w:color w:val="000000" w:themeColor="text1"/>
        </w:rPr>
        <w:t>已</w:t>
      </w:r>
      <w:r w:rsidR="008F758A" w:rsidRPr="002968D9">
        <w:rPr>
          <w:rFonts w:hAnsi="標楷體" w:hint="eastAsia"/>
          <w:b/>
          <w:color w:val="000000" w:themeColor="text1"/>
        </w:rPr>
        <w:t>達</w:t>
      </w:r>
      <w:r w:rsidR="008F758A" w:rsidRPr="002968D9">
        <w:rPr>
          <w:rFonts w:hAnsi="標楷體"/>
          <w:b/>
          <w:color w:val="000000" w:themeColor="text1"/>
        </w:rPr>
        <w:t>377</w:t>
      </w:r>
      <w:r w:rsidR="008F758A" w:rsidRPr="002968D9">
        <w:rPr>
          <w:rFonts w:hAnsi="標楷體" w:hint="eastAsia"/>
          <w:b/>
          <w:color w:val="000000" w:themeColor="text1"/>
        </w:rPr>
        <w:t>人，</w:t>
      </w:r>
      <w:r w:rsidR="008F758A" w:rsidRPr="002968D9">
        <w:rPr>
          <w:rFonts w:hAnsi="標楷體"/>
          <w:b/>
          <w:color w:val="000000" w:themeColor="text1"/>
        </w:rPr>
        <w:t>再再顯示</w:t>
      </w:r>
      <w:r w:rsidR="008F758A" w:rsidRPr="002968D9">
        <w:rPr>
          <w:rFonts w:hAnsi="標楷體" w:hint="eastAsia"/>
          <w:b/>
          <w:color w:val="000000" w:themeColor="text1"/>
        </w:rPr>
        <w:t>高教勞動權益現</w:t>
      </w:r>
      <w:proofErr w:type="gramStart"/>
      <w:r w:rsidR="008F758A" w:rsidRPr="002968D9">
        <w:rPr>
          <w:rFonts w:hAnsi="標楷體" w:hint="eastAsia"/>
          <w:b/>
          <w:color w:val="000000" w:themeColor="text1"/>
        </w:rPr>
        <w:t>狀實</w:t>
      </w:r>
      <w:proofErr w:type="gramEnd"/>
      <w:r w:rsidR="008F758A" w:rsidRPr="002968D9">
        <w:rPr>
          <w:rFonts w:hAnsi="標楷體" w:hint="eastAsia"/>
          <w:b/>
          <w:color w:val="000000" w:themeColor="text1"/>
        </w:rPr>
        <w:t>屬不利，</w:t>
      </w:r>
      <w:r w:rsidR="00060B48" w:rsidRPr="002968D9">
        <w:rPr>
          <w:rFonts w:hAnsi="標楷體"/>
          <w:b/>
          <w:color w:val="000000" w:themeColor="text1"/>
        </w:rPr>
        <w:t>值此之際</w:t>
      </w:r>
      <w:r w:rsidR="00060B48" w:rsidRPr="002968D9">
        <w:rPr>
          <w:rFonts w:hAnsi="標楷體" w:hint="eastAsia"/>
          <w:b/>
          <w:color w:val="000000" w:themeColor="text1"/>
        </w:rPr>
        <w:t>，</w:t>
      </w:r>
      <w:r w:rsidR="0010223A" w:rsidRPr="002968D9">
        <w:rPr>
          <w:rFonts w:hAnsi="標楷體" w:hint="eastAsia"/>
          <w:b/>
          <w:color w:val="000000" w:themeColor="text1"/>
        </w:rPr>
        <w:t>我國持續面臨</w:t>
      </w:r>
      <w:r w:rsidR="00F06DDB" w:rsidRPr="002968D9">
        <w:rPr>
          <w:rFonts w:hAnsi="標楷體" w:hint="eastAsia"/>
          <w:b/>
          <w:color w:val="000000" w:themeColor="text1"/>
        </w:rPr>
        <w:t>私校</w:t>
      </w:r>
      <w:r w:rsidR="006851B0" w:rsidRPr="002968D9">
        <w:rPr>
          <w:rFonts w:hAnsi="標楷體" w:hint="eastAsia"/>
          <w:b/>
          <w:color w:val="000000" w:themeColor="text1"/>
        </w:rPr>
        <w:t>退場浪潮</w:t>
      </w:r>
      <w:r w:rsidR="00F55399" w:rsidRPr="002968D9">
        <w:rPr>
          <w:rFonts w:hAnsi="標楷體" w:hint="eastAsia"/>
          <w:b/>
          <w:color w:val="000000" w:themeColor="text1"/>
        </w:rPr>
        <w:t>之</w:t>
      </w:r>
      <w:r w:rsidR="006851B0" w:rsidRPr="002968D9">
        <w:rPr>
          <w:rFonts w:hAnsi="標楷體"/>
          <w:b/>
          <w:color w:val="000000" w:themeColor="text1"/>
        </w:rPr>
        <w:t>衝擊</w:t>
      </w:r>
      <w:r w:rsidR="00A54042" w:rsidRPr="002968D9">
        <w:rPr>
          <w:rFonts w:hAnsi="標楷體" w:hint="eastAsia"/>
          <w:b/>
          <w:color w:val="000000" w:themeColor="text1"/>
        </w:rPr>
        <w:t>已</w:t>
      </w:r>
      <w:r w:rsidR="006851B0" w:rsidRPr="002968D9">
        <w:rPr>
          <w:rFonts w:hAnsi="標楷體" w:hint="eastAsia"/>
          <w:b/>
          <w:color w:val="000000" w:themeColor="text1"/>
        </w:rPr>
        <w:t>可預</w:t>
      </w:r>
      <w:r w:rsidR="00A54042" w:rsidRPr="002968D9">
        <w:rPr>
          <w:rFonts w:hAnsi="標楷體" w:hint="eastAsia"/>
          <w:b/>
          <w:color w:val="000000" w:themeColor="text1"/>
        </w:rPr>
        <w:t>期</w:t>
      </w:r>
      <w:r w:rsidR="006851B0" w:rsidRPr="002968D9">
        <w:rPr>
          <w:rFonts w:hAnsi="標楷體"/>
          <w:b/>
          <w:color w:val="000000" w:themeColor="text1"/>
        </w:rPr>
        <w:t>，</w:t>
      </w:r>
      <w:r w:rsidR="00E368D7" w:rsidRPr="002968D9">
        <w:rPr>
          <w:rFonts w:hAnsi="標楷體" w:hint="eastAsia"/>
          <w:b/>
          <w:color w:val="000000" w:themeColor="text1"/>
        </w:rPr>
        <w:t>惟</w:t>
      </w:r>
      <w:r w:rsidR="00E256B9" w:rsidRPr="002968D9">
        <w:rPr>
          <w:rFonts w:hAnsi="標楷體" w:hint="eastAsia"/>
          <w:b/>
          <w:color w:val="000000" w:themeColor="text1"/>
        </w:rPr>
        <w:t>結構性問題長期未解，</w:t>
      </w:r>
      <w:r w:rsidRPr="002968D9">
        <w:rPr>
          <w:rFonts w:hAnsi="標楷體" w:hint="eastAsia"/>
          <w:b/>
          <w:color w:val="000000" w:themeColor="text1"/>
        </w:rPr>
        <w:t>教育部允應</w:t>
      </w:r>
      <w:r w:rsidR="00626D3C" w:rsidRPr="002968D9">
        <w:rPr>
          <w:rFonts w:hAnsi="標楷體" w:hint="eastAsia"/>
          <w:b/>
          <w:color w:val="000000" w:themeColor="text1"/>
        </w:rPr>
        <w:t>儘速</w:t>
      </w:r>
      <w:r w:rsidR="0076253B" w:rsidRPr="002968D9">
        <w:rPr>
          <w:rFonts w:hAnsi="標楷體" w:hint="eastAsia"/>
          <w:b/>
          <w:color w:val="000000" w:themeColor="text1"/>
        </w:rPr>
        <w:t>通盤</w:t>
      </w:r>
      <w:r w:rsidR="00AE5E47" w:rsidRPr="002968D9">
        <w:rPr>
          <w:rFonts w:hAnsi="標楷體" w:hint="eastAsia"/>
          <w:b/>
          <w:color w:val="000000" w:themeColor="text1"/>
        </w:rPr>
        <w:t>會同</w:t>
      </w:r>
      <w:r w:rsidRPr="002968D9">
        <w:rPr>
          <w:rFonts w:hAnsi="標楷體" w:hint="eastAsia"/>
          <w:b/>
          <w:color w:val="000000" w:themeColor="text1"/>
        </w:rPr>
        <w:t>勞動部</w:t>
      </w:r>
      <w:r w:rsidR="009623EC" w:rsidRPr="002968D9">
        <w:rPr>
          <w:rFonts w:hAnsi="標楷體" w:hint="eastAsia"/>
          <w:b/>
          <w:color w:val="000000" w:themeColor="text1"/>
        </w:rPr>
        <w:t>檢討</w:t>
      </w:r>
      <w:r w:rsidR="00681A99" w:rsidRPr="002968D9">
        <w:rPr>
          <w:rFonts w:hAnsi="標楷體" w:hint="eastAsia"/>
          <w:b/>
          <w:color w:val="000000" w:themeColor="text1"/>
        </w:rPr>
        <w:t>、務實</w:t>
      </w:r>
      <w:r w:rsidR="009623EC" w:rsidRPr="002968D9">
        <w:rPr>
          <w:rFonts w:hAnsi="標楷體" w:hint="eastAsia"/>
          <w:b/>
          <w:color w:val="000000" w:themeColor="text1"/>
        </w:rPr>
        <w:t>解決</w:t>
      </w:r>
      <w:r w:rsidR="008D513A" w:rsidRPr="002968D9">
        <w:rPr>
          <w:rFonts w:hAnsi="標楷體" w:hint="eastAsia"/>
          <w:b/>
          <w:color w:val="000000" w:themeColor="text1"/>
        </w:rPr>
        <w:t>，</w:t>
      </w:r>
      <w:r w:rsidR="007B0056" w:rsidRPr="002968D9">
        <w:rPr>
          <w:rFonts w:hAnsi="標楷體" w:hint="eastAsia"/>
          <w:b/>
          <w:color w:val="000000" w:themeColor="text1"/>
        </w:rPr>
        <w:t>以</w:t>
      </w:r>
      <w:r w:rsidR="00DE2A65" w:rsidRPr="002968D9">
        <w:rPr>
          <w:rFonts w:hAnsi="標楷體" w:hint="eastAsia"/>
          <w:b/>
          <w:color w:val="000000" w:themeColor="text1"/>
        </w:rPr>
        <w:t>維</w:t>
      </w:r>
      <w:r w:rsidR="007B0056" w:rsidRPr="002968D9">
        <w:rPr>
          <w:rFonts w:hAnsi="標楷體" w:hint="eastAsia"/>
          <w:b/>
          <w:color w:val="000000" w:themeColor="text1"/>
        </w:rPr>
        <w:t>教育品質</w:t>
      </w:r>
      <w:r w:rsidR="00CD7DB9" w:rsidRPr="002968D9">
        <w:rPr>
          <w:rFonts w:hAnsi="標楷體" w:hint="eastAsia"/>
          <w:b/>
          <w:color w:val="000000" w:themeColor="text1"/>
        </w:rPr>
        <w:t>、</w:t>
      </w:r>
      <w:r w:rsidR="007B0056" w:rsidRPr="002968D9">
        <w:rPr>
          <w:rFonts w:hAnsi="標楷體" w:hint="eastAsia"/>
          <w:b/>
          <w:color w:val="000000" w:themeColor="text1"/>
        </w:rPr>
        <w:t>公共性</w:t>
      </w:r>
      <w:r w:rsidR="00CD7DB9" w:rsidRPr="002968D9">
        <w:rPr>
          <w:rFonts w:hAnsi="標楷體" w:hint="eastAsia"/>
          <w:b/>
          <w:color w:val="000000" w:themeColor="text1"/>
        </w:rPr>
        <w:t>及</w:t>
      </w:r>
      <w:r w:rsidR="00F745AD" w:rsidRPr="002968D9">
        <w:rPr>
          <w:rFonts w:hAnsi="標楷體" w:hint="eastAsia"/>
          <w:b/>
          <w:color w:val="000000" w:themeColor="text1"/>
        </w:rPr>
        <w:t>國家</w:t>
      </w:r>
      <w:r w:rsidR="00CD7DB9" w:rsidRPr="002968D9">
        <w:rPr>
          <w:rFonts w:hAnsi="標楷體" w:hint="eastAsia"/>
          <w:b/>
          <w:color w:val="000000" w:themeColor="text1"/>
        </w:rPr>
        <w:t>整體競爭力</w:t>
      </w:r>
      <w:r w:rsidR="00270217" w:rsidRPr="002968D9">
        <w:rPr>
          <w:rFonts w:hAnsi="標楷體" w:hint="eastAsia"/>
          <w:b/>
          <w:color w:val="000000" w:themeColor="text1"/>
        </w:rPr>
        <w:t>。</w:t>
      </w:r>
      <w:bookmarkEnd w:id="64"/>
    </w:p>
    <w:p w14:paraId="726CC296" w14:textId="3E93E448" w:rsidR="00183067" w:rsidRPr="002968D9" w:rsidRDefault="00423D34" w:rsidP="001F3C24">
      <w:pPr>
        <w:pStyle w:val="3"/>
        <w:ind w:leftChars="200"/>
        <w:rPr>
          <w:rFonts w:hAnsi="標楷體"/>
          <w:color w:val="000000" w:themeColor="text1"/>
        </w:rPr>
      </w:pPr>
      <w:r w:rsidRPr="002968D9">
        <w:rPr>
          <w:rFonts w:hAnsi="標楷體" w:hint="eastAsia"/>
          <w:color w:val="000000" w:themeColor="text1"/>
        </w:rPr>
        <w:t>按</w:t>
      </w:r>
      <w:r w:rsidR="00CB3A0C" w:rsidRPr="002968D9">
        <w:rPr>
          <w:rFonts w:hAnsi="標楷體" w:hint="eastAsia"/>
          <w:color w:val="000000" w:themeColor="text1"/>
        </w:rPr>
        <w:t>勞動檢查法</w:t>
      </w:r>
      <w:r w:rsidR="00A67AA2" w:rsidRPr="002968D9">
        <w:rPr>
          <w:rFonts w:hAnsi="標楷體" w:hint="eastAsia"/>
          <w:color w:val="000000" w:themeColor="text1"/>
        </w:rPr>
        <w:t>第4條規定略</w:t>
      </w:r>
      <w:proofErr w:type="gramStart"/>
      <w:r w:rsidR="00A67AA2" w:rsidRPr="002968D9">
        <w:rPr>
          <w:rFonts w:hAnsi="標楷體" w:hint="eastAsia"/>
          <w:color w:val="000000" w:themeColor="text1"/>
        </w:rPr>
        <w:t>以</w:t>
      </w:r>
      <w:proofErr w:type="gramEnd"/>
      <w:r w:rsidR="00A67AA2" w:rsidRPr="002968D9">
        <w:rPr>
          <w:rFonts w:hAnsi="標楷體" w:hint="eastAsia"/>
          <w:color w:val="000000" w:themeColor="text1"/>
        </w:rPr>
        <w:t>，</w:t>
      </w:r>
      <w:r w:rsidR="00373749" w:rsidRPr="002968D9">
        <w:rPr>
          <w:rFonts w:hAnsi="標楷體" w:hint="eastAsia"/>
          <w:color w:val="000000" w:themeColor="text1"/>
        </w:rPr>
        <w:t>勞動檢查事項範圍如下</w:t>
      </w:r>
      <w:r w:rsidR="00270A77" w:rsidRPr="002968D9">
        <w:rPr>
          <w:rFonts w:hAnsi="標楷體" w:hint="eastAsia"/>
          <w:color w:val="000000" w:themeColor="text1"/>
        </w:rPr>
        <w:t>，</w:t>
      </w:r>
      <w:r w:rsidR="00667543" w:rsidRPr="002968D9">
        <w:rPr>
          <w:rFonts w:hAnsi="標楷體" w:hint="eastAsia"/>
          <w:color w:val="000000" w:themeColor="text1"/>
        </w:rPr>
        <w:t>…</w:t>
      </w:r>
      <w:proofErr w:type="gramStart"/>
      <w:r w:rsidR="00667543" w:rsidRPr="002968D9">
        <w:rPr>
          <w:rFonts w:hAnsi="標楷體" w:hint="eastAsia"/>
          <w:color w:val="000000" w:themeColor="text1"/>
        </w:rPr>
        <w:t>…</w:t>
      </w:r>
      <w:proofErr w:type="gramEnd"/>
      <w:r w:rsidR="00373749" w:rsidRPr="002968D9">
        <w:rPr>
          <w:rFonts w:hAnsi="標楷體" w:hint="eastAsia"/>
          <w:color w:val="000000" w:themeColor="text1"/>
        </w:rPr>
        <w:t>二、</w:t>
      </w:r>
      <w:r w:rsidR="00373749" w:rsidRPr="002968D9">
        <w:rPr>
          <w:rFonts w:hAnsi="標楷體" w:hint="eastAsia"/>
          <w:b/>
          <w:color w:val="000000" w:themeColor="text1"/>
        </w:rPr>
        <w:t>勞基法</w:t>
      </w:r>
      <w:r w:rsidR="00EB59EC" w:rsidRPr="002968D9">
        <w:rPr>
          <w:rFonts w:hAnsi="標楷體" w:hint="eastAsia"/>
          <w:b/>
          <w:color w:val="000000" w:themeColor="text1"/>
        </w:rPr>
        <w:t>令</w:t>
      </w:r>
      <w:r w:rsidR="00373749" w:rsidRPr="002968D9">
        <w:rPr>
          <w:rFonts w:hAnsi="標楷體" w:hint="eastAsia"/>
          <w:b/>
          <w:color w:val="000000" w:themeColor="text1"/>
        </w:rPr>
        <w:t>規定之事項</w:t>
      </w:r>
      <w:r w:rsidR="00373749" w:rsidRPr="002968D9">
        <w:rPr>
          <w:rFonts w:hAnsi="標楷體" w:hint="eastAsia"/>
          <w:color w:val="000000" w:themeColor="text1"/>
        </w:rPr>
        <w:t>。三、職業安全衛生法令規定之事項。四、其他依勞動法令應辦理之事項</w:t>
      </w:r>
      <w:r w:rsidR="003E1114" w:rsidRPr="002968D9">
        <w:rPr>
          <w:rFonts w:hAnsi="標楷體" w:hint="eastAsia"/>
          <w:color w:val="000000" w:themeColor="text1"/>
        </w:rPr>
        <w:t>…</w:t>
      </w:r>
      <w:proofErr w:type="gramStart"/>
      <w:r w:rsidR="003E1114" w:rsidRPr="002968D9">
        <w:rPr>
          <w:rFonts w:hAnsi="標楷體" w:hint="eastAsia"/>
          <w:color w:val="000000" w:themeColor="text1"/>
        </w:rPr>
        <w:t>…</w:t>
      </w:r>
      <w:proofErr w:type="gramEnd"/>
      <w:r w:rsidR="00373749" w:rsidRPr="002968D9">
        <w:rPr>
          <w:rFonts w:hAnsi="標楷體" w:hint="eastAsia"/>
          <w:color w:val="000000" w:themeColor="text1"/>
        </w:rPr>
        <w:t>。</w:t>
      </w:r>
      <w:proofErr w:type="gramStart"/>
      <w:r w:rsidR="00A67AA2" w:rsidRPr="002968D9">
        <w:rPr>
          <w:rFonts w:hAnsi="標楷體" w:hint="eastAsia"/>
          <w:color w:val="000000" w:themeColor="text1"/>
        </w:rPr>
        <w:t>復按同</w:t>
      </w:r>
      <w:proofErr w:type="gramEnd"/>
      <w:r w:rsidR="00A67AA2" w:rsidRPr="002968D9">
        <w:rPr>
          <w:rFonts w:hAnsi="標楷體" w:hint="eastAsia"/>
          <w:color w:val="000000" w:themeColor="text1"/>
        </w:rPr>
        <w:t>法</w:t>
      </w:r>
      <w:r w:rsidR="00E54991" w:rsidRPr="002968D9">
        <w:rPr>
          <w:rFonts w:hAnsi="標楷體" w:hint="eastAsia"/>
          <w:color w:val="000000" w:themeColor="text1"/>
        </w:rPr>
        <w:t>第</w:t>
      </w:r>
      <w:r w:rsidR="004979EC" w:rsidRPr="002968D9">
        <w:rPr>
          <w:rFonts w:hAnsi="標楷體" w:hint="eastAsia"/>
          <w:color w:val="000000" w:themeColor="text1"/>
        </w:rPr>
        <w:t>5條第1項規定略</w:t>
      </w:r>
      <w:proofErr w:type="gramStart"/>
      <w:r w:rsidR="004979EC" w:rsidRPr="002968D9">
        <w:rPr>
          <w:rFonts w:hAnsi="標楷體" w:hint="eastAsia"/>
          <w:color w:val="000000" w:themeColor="text1"/>
        </w:rPr>
        <w:t>以</w:t>
      </w:r>
      <w:proofErr w:type="gramEnd"/>
      <w:r w:rsidR="004979EC" w:rsidRPr="002968D9">
        <w:rPr>
          <w:rFonts w:hAnsi="標楷體" w:hint="eastAsia"/>
          <w:color w:val="000000" w:themeColor="text1"/>
        </w:rPr>
        <w:t>，</w:t>
      </w:r>
      <w:r w:rsidR="00510AE5" w:rsidRPr="002968D9">
        <w:rPr>
          <w:rFonts w:hAnsi="標楷體" w:hint="eastAsia"/>
          <w:color w:val="000000" w:themeColor="text1"/>
        </w:rPr>
        <w:t>勞動檢查由中央主管機關設勞動檢查機構或授權直轄市主管機關或有關機關專設勞動檢查機構辦理之。勞動檢查機構認有必要時，得會同縣(市)主管機關檢查</w:t>
      </w:r>
      <w:r w:rsidR="00792BAC" w:rsidRPr="002968D9">
        <w:rPr>
          <w:rFonts w:hAnsi="標楷體" w:hint="eastAsia"/>
          <w:color w:val="000000" w:themeColor="text1"/>
        </w:rPr>
        <w:t>。</w:t>
      </w:r>
      <w:proofErr w:type="gramStart"/>
      <w:r w:rsidR="00792BAC" w:rsidRPr="002968D9">
        <w:rPr>
          <w:rFonts w:hAnsi="標楷體" w:hint="eastAsia"/>
          <w:color w:val="000000" w:themeColor="text1"/>
        </w:rPr>
        <w:t>及</w:t>
      </w:r>
      <w:r w:rsidR="00F3670F" w:rsidRPr="002968D9">
        <w:rPr>
          <w:rFonts w:hAnsi="標楷體" w:hint="eastAsia"/>
          <w:color w:val="000000" w:themeColor="text1"/>
        </w:rPr>
        <w:t>按</w:t>
      </w:r>
      <w:r w:rsidR="006B5732" w:rsidRPr="002968D9">
        <w:rPr>
          <w:rFonts w:hAnsi="標楷體" w:hint="eastAsia"/>
          <w:color w:val="000000" w:themeColor="text1"/>
        </w:rPr>
        <w:t>同條</w:t>
      </w:r>
      <w:proofErr w:type="gramEnd"/>
      <w:r w:rsidR="006B5732" w:rsidRPr="002968D9">
        <w:rPr>
          <w:rFonts w:hAnsi="標楷體" w:hint="eastAsia"/>
          <w:color w:val="000000" w:themeColor="text1"/>
        </w:rPr>
        <w:t>第2項規定略</w:t>
      </w:r>
      <w:proofErr w:type="gramStart"/>
      <w:r w:rsidR="006B5732" w:rsidRPr="002968D9">
        <w:rPr>
          <w:rFonts w:hAnsi="標楷體" w:hint="eastAsia"/>
          <w:color w:val="000000" w:themeColor="text1"/>
        </w:rPr>
        <w:t>以</w:t>
      </w:r>
      <w:proofErr w:type="gramEnd"/>
      <w:r w:rsidR="006B5732" w:rsidRPr="002968D9">
        <w:rPr>
          <w:rFonts w:hAnsi="標楷體" w:hint="eastAsia"/>
          <w:color w:val="000000" w:themeColor="text1"/>
        </w:rPr>
        <w:t>，前項授權之勞動檢查，應依</w:t>
      </w:r>
      <w:r w:rsidR="00152723" w:rsidRPr="002968D9">
        <w:rPr>
          <w:rFonts w:hAnsi="標楷體" w:hint="eastAsia"/>
          <w:color w:val="000000" w:themeColor="text1"/>
        </w:rPr>
        <w:t>該</w:t>
      </w:r>
      <w:r w:rsidR="006B5732" w:rsidRPr="002968D9">
        <w:rPr>
          <w:rFonts w:hAnsi="標楷體" w:hint="eastAsia"/>
          <w:color w:val="000000" w:themeColor="text1"/>
        </w:rPr>
        <w:t>法有關規定辦理，</w:t>
      </w:r>
      <w:r w:rsidR="006B5732" w:rsidRPr="002968D9">
        <w:rPr>
          <w:rFonts w:hAnsi="標楷體" w:hint="eastAsia"/>
          <w:b/>
          <w:color w:val="000000" w:themeColor="text1"/>
        </w:rPr>
        <w:t>並受中央主管機關之指揮監督</w:t>
      </w:r>
      <w:r w:rsidR="006B5732" w:rsidRPr="002968D9">
        <w:rPr>
          <w:rFonts w:hAnsi="標楷體" w:hint="eastAsia"/>
          <w:color w:val="000000" w:themeColor="text1"/>
        </w:rPr>
        <w:t>。</w:t>
      </w:r>
      <w:proofErr w:type="gramStart"/>
      <w:r w:rsidR="00CB3A0C" w:rsidRPr="002968D9">
        <w:rPr>
          <w:rFonts w:hAnsi="標楷體" w:hint="eastAsia"/>
          <w:color w:val="000000" w:themeColor="text1"/>
        </w:rPr>
        <w:t>爰</w:t>
      </w:r>
      <w:proofErr w:type="gramEnd"/>
      <w:r w:rsidR="00104CDC" w:rsidRPr="002968D9">
        <w:rPr>
          <w:rFonts w:hAnsi="標楷體" w:hint="eastAsia"/>
          <w:color w:val="000000" w:themeColor="text1"/>
        </w:rPr>
        <w:t>據</w:t>
      </w:r>
      <w:r w:rsidR="002554EE" w:rsidRPr="002968D9">
        <w:rPr>
          <w:rFonts w:hAnsi="標楷體" w:hint="eastAsia"/>
          <w:color w:val="000000" w:themeColor="text1"/>
        </w:rPr>
        <w:t>勞動部</w:t>
      </w:r>
      <w:r w:rsidR="00104CDC" w:rsidRPr="002968D9">
        <w:rPr>
          <w:rFonts w:hAnsi="標楷體" w:hint="eastAsia"/>
          <w:color w:val="000000" w:themeColor="text1"/>
        </w:rPr>
        <w:t>說明</w:t>
      </w:r>
      <w:r w:rsidR="001F3C24" w:rsidRPr="002968D9">
        <w:rPr>
          <w:rFonts w:hAnsi="標楷體" w:hint="eastAsia"/>
          <w:color w:val="000000" w:themeColor="text1"/>
        </w:rPr>
        <w:t>，</w:t>
      </w:r>
      <w:r w:rsidR="00FC6A71" w:rsidRPr="002968D9">
        <w:rPr>
          <w:rFonts w:hAnsi="標楷體" w:hint="eastAsia"/>
          <w:color w:val="000000" w:themeColor="text1"/>
        </w:rPr>
        <w:t>針對</w:t>
      </w:r>
      <w:r w:rsidR="006B3051" w:rsidRPr="002968D9">
        <w:rPr>
          <w:rFonts w:hAnsi="標楷體" w:hint="eastAsia"/>
          <w:b/>
          <w:color w:val="000000" w:themeColor="text1"/>
        </w:rPr>
        <w:t>公私立</w:t>
      </w:r>
      <w:r w:rsidR="00672F5A" w:rsidRPr="002968D9">
        <w:rPr>
          <w:rFonts w:hAnsi="標楷體" w:hint="eastAsia"/>
          <w:b/>
          <w:color w:val="000000" w:themeColor="text1"/>
        </w:rPr>
        <w:t>大專校院勞動條件檢查</w:t>
      </w:r>
      <w:r w:rsidR="00672F5A" w:rsidRPr="002968D9">
        <w:rPr>
          <w:rFonts w:hAnsi="標楷體" w:hint="eastAsia"/>
          <w:color w:val="000000" w:themeColor="text1"/>
        </w:rPr>
        <w:t>之相關</w:t>
      </w:r>
      <w:r w:rsidR="003248A8" w:rsidRPr="002968D9">
        <w:rPr>
          <w:rFonts w:hAnsi="標楷體" w:hint="eastAsia"/>
          <w:color w:val="000000" w:themeColor="text1"/>
        </w:rPr>
        <w:t>督導暨實施</w:t>
      </w:r>
      <w:r w:rsidR="006B3051" w:rsidRPr="002968D9">
        <w:rPr>
          <w:rFonts w:hAnsi="標楷體" w:hint="eastAsia"/>
          <w:color w:val="000000" w:themeColor="text1"/>
        </w:rPr>
        <w:t>情形</w:t>
      </w:r>
      <w:r w:rsidR="00341CDD" w:rsidRPr="002968D9">
        <w:rPr>
          <w:rFonts w:hAnsi="標楷體" w:hint="eastAsia"/>
          <w:color w:val="000000" w:themeColor="text1"/>
        </w:rPr>
        <w:t>，</w:t>
      </w:r>
      <w:r w:rsidR="00DC2E9B" w:rsidRPr="002968D9">
        <w:rPr>
          <w:rFonts w:hAnsi="標楷體" w:hint="eastAsia"/>
          <w:color w:val="000000" w:themeColor="text1"/>
        </w:rPr>
        <w:t>概要</w:t>
      </w:r>
      <w:r w:rsidR="00411F02" w:rsidRPr="002968D9">
        <w:rPr>
          <w:rFonts w:hAnsi="標楷體" w:hint="eastAsia"/>
          <w:color w:val="000000" w:themeColor="text1"/>
        </w:rPr>
        <w:t>說明</w:t>
      </w:r>
      <w:r w:rsidR="006B3051" w:rsidRPr="002968D9">
        <w:rPr>
          <w:rFonts w:hAnsi="標楷體" w:hint="eastAsia"/>
          <w:color w:val="000000" w:themeColor="text1"/>
        </w:rPr>
        <w:t>略</w:t>
      </w:r>
      <w:proofErr w:type="gramStart"/>
      <w:r w:rsidR="006B3051" w:rsidRPr="002968D9">
        <w:rPr>
          <w:rFonts w:hAnsi="標楷體" w:hint="eastAsia"/>
          <w:color w:val="000000" w:themeColor="text1"/>
        </w:rPr>
        <w:t>以</w:t>
      </w:r>
      <w:proofErr w:type="gramEnd"/>
      <w:r w:rsidR="006B3051" w:rsidRPr="002968D9">
        <w:rPr>
          <w:rFonts w:hAnsi="標楷體" w:hint="eastAsia"/>
          <w:color w:val="000000" w:themeColor="text1"/>
        </w:rPr>
        <w:t>：</w:t>
      </w:r>
    </w:p>
    <w:p w14:paraId="5171DAEB" w14:textId="77777777" w:rsidR="00DF35BC" w:rsidRPr="002968D9" w:rsidRDefault="004545A5" w:rsidP="00FC6A71">
      <w:pPr>
        <w:pStyle w:val="4"/>
        <w:rPr>
          <w:rFonts w:hAnsi="標楷體"/>
          <w:color w:val="000000" w:themeColor="text1"/>
        </w:rPr>
      </w:pPr>
      <w:r w:rsidRPr="002968D9">
        <w:rPr>
          <w:rFonts w:hAnsi="標楷體" w:hint="eastAsia"/>
          <w:color w:val="000000" w:themeColor="text1"/>
        </w:rPr>
        <w:t>類別區分：</w:t>
      </w:r>
    </w:p>
    <w:p w14:paraId="17E84EE7" w14:textId="77777777" w:rsidR="008E12DC" w:rsidRPr="002968D9" w:rsidRDefault="00A42973" w:rsidP="00DF35BC">
      <w:pPr>
        <w:pStyle w:val="5"/>
        <w:rPr>
          <w:rFonts w:hAnsi="標楷體"/>
          <w:color w:val="000000" w:themeColor="text1"/>
        </w:rPr>
      </w:pPr>
      <w:r w:rsidRPr="002968D9">
        <w:rPr>
          <w:rFonts w:hAnsi="標楷體" w:hint="eastAsia"/>
          <w:b/>
          <w:color w:val="000000" w:themeColor="text1"/>
        </w:rPr>
        <w:t>「專案檢查」</w:t>
      </w:r>
      <w:r w:rsidRPr="002968D9">
        <w:rPr>
          <w:rFonts w:hAnsi="標楷體" w:hint="eastAsia"/>
          <w:color w:val="000000" w:themeColor="text1"/>
        </w:rPr>
        <w:t>係由勞動部每年依「常態性違規」、「弱勢扶助」、「公共安全」及「社會關注」4大面向統籌規劃之全國性檢查。</w:t>
      </w:r>
    </w:p>
    <w:p w14:paraId="4627AC1D" w14:textId="4AA97BBE" w:rsidR="008E12DC" w:rsidRPr="002968D9" w:rsidRDefault="00A42973" w:rsidP="00DF35BC">
      <w:pPr>
        <w:pStyle w:val="5"/>
        <w:rPr>
          <w:rFonts w:hAnsi="標楷體"/>
          <w:color w:val="000000" w:themeColor="text1"/>
        </w:rPr>
      </w:pPr>
      <w:r w:rsidRPr="002968D9">
        <w:rPr>
          <w:rFonts w:hAnsi="標楷體" w:hint="eastAsia"/>
          <w:b/>
          <w:color w:val="000000" w:themeColor="text1"/>
        </w:rPr>
        <w:lastRenderedPageBreak/>
        <w:t>「申訴檢查」</w:t>
      </w:r>
      <w:r w:rsidR="00F8555F" w:rsidRPr="002968D9">
        <w:rPr>
          <w:rFonts w:hAnsi="標楷體" w:hint="eastAsia"/>
          <w:color w:val="000000" w:themeColor="text1"/>
        </w:rPr>
        <w:t>係</w:t>
      </w:r>
      <w:r w:rsidRPr="002968D9">
        <w:rPr>
          <w:rFonts w:hAnsi="標楷體" w:hint="eastAsia"/>
          <w:color w:val="000000" w:themeColor="text1"/>
        </w:rPr>
        <w:t>依勞基法第74條</w:t>
      </w:r>
      <w:r w:rsidR="00873366" w:rsidRPr="002968D9">
        <w:rPr>
          <w:rFonts w:hAnsi="標楷體" w:hint="eastAsia"/>
          <w:color w:val="000000" w:themeColor="text1"/>
        </w:rPr>
        <w:t>等</w:t>
      </w:r>
      <w:r w:rsidR="004E1B46" w:rsidRPr="002968D9">
        <w:rPr>
          <w:rFonts w:hAnsi="標楷體" w:hint="eastAsia"/>
          <w:color w:val="000000" w:themeColor="text1"/>
        </w:rPr>
        <w:t>相關</w:t>
      </w:r>
      <w:r w:rsidRPr="002968D9">
        <w:rPr>
          <w:rFonts w:hAnsi="標楷體" w:hint="eastAsia"/>
          <w:color w:val="000000" w:themeColor="text1"/>
        </w:rPr>
        <w:t>規定</w:t>
      </w:r>
      <w:r w:rsidR="00F6206F" w:rsidRPr="002968D9">
        <w:rPr>
          <w:rStyle w:val="afe"/>
          <w:rFonts w:hAnsi="標楷體"/>
          <w:color w:val="000000" w:themeColor="text1"/>
        </w:rPr>
        <w:footnoteReference w:id="11"/>
      </w:r>
      <w:r w:rsidRPr="002968D9">
        <w:rPr>
          <w:rFonts w:hAnsi="標楷體" w:hint="eastAsia"/>
          <w:color w:val="000000" w:themeColor="text1"/>
        </w:rPr>
        <w:t>，由地方主管機關接獲申訴後，依法所進行之檢查</w:t>
      </w:r>
      <w:r w:rsidR="008E12DC" w:rsidRPr="002968D9">
        <w:rPr>
          <w:rFonts w:hAnsi="標楷體" w:hint="eastAsia"/>
          <w:color w:val="000000" w:themeColor="text1"/>
        </w:rPr>
        <w:t>。</w:t>
      </w:r>
    </w:p>
    <w:p w14:paraId="7B02B736" w14:textId="735C9279" w:rsidR="00A42973" w:rsidRPr="002968D9" w:rsidRDefault="00A42973" w:rsidP="00DF35BC">
      <w:pPr>
        <w:pStyle w:val="5"/>
        <w:rPr>
          <w:rFonts w:hAnsi="標楷體"/>
          <w:color w:val="000000" w:themeColor="text1"/>
        </w:rPr>
      </w:pPr>
      <w:r w:rsidRPr="002968D9">
        <w:rPr>
          <w:rFonts w:hAnsi="標楷體" w:hint="eastAsia"/>
          <w:b/>
          <w:color w:val="000000" w:themeColor="text1"/>
        </w:rPr>
        <w:t>「一般檢查」</w:t>
      </w:r>
      <w:r w:rsidRPr="002968D9">
        <w:rPr>
          <w:rFonts w:hAnsi="標楷體" w:hint="eastAsia"/>
          <w:color w:val="000000" w:themeColor="text1"/>
        </w:rPr>
        <w:t>係各</w:t>
      </w:r>
      <w:proofErr w:type="gramStart"/>
      <w:r w:rsidRPr="002968D9">
        <w:rPr>
          <w:rFonts w:hAnsi="標楷體" w:hint="eastAsia"/>
          <w:color w:val="000000" w:themeColor="text1"/>
        </w:rPr>
        <w:t>地方政府依轄內</w:t>
      </w:r>
      <w:proofErr w:type="gramEnd"/>
      <w:r w:rsidRPr="002968D9">
        <w:rPr>
          <w:rFonts w:hAnsi="標楷體" w:hint="eastAsia"/>
          <w:color w:val="000000" w:themeColor="text1"/>
        </w:rPr>
        <w:t>事業單位經營特性，所規劃之區域性檢查。</w:t>
      </w:r>
    </w:p>
    <w:p w14:paraId="323B9B4A" w14:textId="699FC3FD" w:rsidR="00A42973" w:rsidRPr="002968D9" w:rsidRDefault="00A95D82" w:rsidP="00A42973">
      <w:pPr>
        <w:pStyle w:val="4"/>
        <w:rPr>
          <w:rFonts w:hAnsi="標楷體"/>
          <w:color w:val="000000" w:themeColor="text1"/>
        </w:rPr>
      </w:pPr>
      <w:r w:rsidRPr="002968D9">
        <w:rPr>
          <w:rFonts w:hAnsi="標楷體" w:hint="eastAsia"/>
          <w:color w:val="000000" w:themeColor="text1"/>
        </w:rPr>
        <w:t>其次，</w:t>
      </w:r>
      <w:r w:rsidR="00A42973" w:rsidRPr="002968D9">
        <w:rPr>
          <w:rFonts w:hAnsi="標楷體" w:hint="eastAsia"/>
          <w:color w:val="000000" w:themeColor="text1"/>
        </w:rPr>
        <w:t>對於違法事業單位，</w:t>
      </w:r>
      <w:proofErr w:type="gramStart"/>
      <w:r w:rsidR="00A42973" w:rsidRPr="002968D9">
        <w:rPr>
          <w:rFonts w:hAnsi="標楷體" w:hint="eastAsia"/>
          <w:color w:val="000000" w:themeColor="text1"/>
        </w:rPr>
        <w:t>勞動部</w:t>
      </w:r>
      <w:r w:rsidR="006D3C35" w:rsidRPr="002968D9">
        <w:rPr>
          <w:rFonts w:hAnsi="標楷體" w:hint="eastAsia"/>
          <w:color w:val="000000" w:themeColor="text1"/>
        </w:rPr>
        <w:t>稱</w:t>
      </w:r>
      <w:r w:rsidR="002E5841" w:rsidRPr="002968D9">
        <w:rPr>
          <w:rFonts w:hAnsi="標楷體" w:hint="eastAsia"/>
          <w:color w:val="000000" w:themeColor="text1"/>
        </w:rPr>
        <w:t>亦</w:t>
      </w:r>
      <w:proofErr w:type="gramEnd"/>
      <w:r w:rsidR="00A42973" w:rsidRPr="002968D9">
        <w:rPr>
          <w:rFonts w:hAnsi="標楷體" w:hint="eastAsia"/>
          <w:color w:val="000000" w:themeColor="text1"/>
        </w:rPr>
        <w:t>透過對地方政府</w:t>
      </w:r>
      <w:r w:rsidR="00BD68CE" w:rsidRPr="002968D9">
        <w:rPr>
          <w:rFonts w:hAnsi="標楷體" w:hint="eastAsia"/>
          <w:color w:val="000000" w:themeColor="text1"/>
        </w:rPr>
        <w:t>之</w:t>
      </w:r>
      <w:r w:rsidR="00A42973" w:rsidRPr="002968D9">
        <w:rPr>
          <w:rFonts w:hAnsi="標楷體" w:hint="eastAsia"/>
          <w:color w:val="000000" w:themeColor="text1"/>
        </w:rPr>
        <w:t>「勞動行政業務綜合考評」與「地方勞工行政主管機關督促事業單位遵守勞動條件法令計畫績效考評」</w:t>
      </w:r>
      <w:r w:rsidR="00351A63" w:rsidRPr="002968D9">
        <w:rPr>
          <w:rFonts w:hAnsi="標楷體" w:hint="eastAsia"/>
          <w:color w:val="000000" w:themeColor="text1"/>
        </w:rPr>
        <w:t>，</w:t>
      </w:r>
      <w:r w:rsidR="00A42973" w:rsidRPr="002968D9">
        <w:rPr>
          <w:rFonts w:hAnsi="標楷體" w:hint="eastAsia"/>
          <w:color w:val="000000" w:themeColor="text1"/>
        </w:rPr>
        <w:t>將對違法事業單位之複查情形列為考核項目，及</w:t>
      </w:r>
      <w:r w:rsidR="00A42973" w:rsidRPr="002968D9">
        <w:rPr>
          <w:rFonts w:hAnsi="標楷體" w:hint="eastAsia"/>
          <w:b/>
          <w:color w:val="000000" w:themeColor="text1"/>
        </w:rPr>
        <w:t>提列專案檢查</w:t>
      </w:r>
      <w:r w:rsidR="00A42973" w:rsidRPr="002968D9">
        <w:rPr>
          <w:rFonts w:hAnsi="標楷體" w:hint="eastAsia"/>
          <w:color w:val="000000" w:themeColor="text1"/>
        </w:rPr>
        <w:t>等方式，以督促違法事業單位改善</w:t>
      </w:r>
      <w:r w:rsidR="002B1DC2" w:rsidRPr="002968D9">
        <w:rPr>
          <w:rFonts w:hAnsi="標楷體" w:hint="eastAsia"/>
          <w:color w:val="000000" w:themeColor="text1"/>
        </w:rPr>
        <w:t>。</w:t>
      </w:r>
      <w:r w:rsidR="0068174C" w:rsidRPr="002968D9">
        <w:rPr>
          <w:rFonts w:hAnsi="標楷體" w:hint="eastAsia"/>
          <w:color w:val="000000" w:themeColor="text1"/>
        </w:rPr>
        <w:t xml:space="preserve"> </w:t>
      </w:r>
    </w:p>
    <w:p w14:paraId="33C12559" w14:textId="4091DD29" w:rsidR="0043545F" w:rsidRPr="002968D9" w:rsidRDefault="00AB209C" w:rsidP="00A42973">
      <w:pPr>
        <w:pStyle w:val="4"/>
        <w:rPr>
          <w:rFonts w:hAnsi="標楷體"/>
          <w:color w:val="000000" w:themeColor="text1"/>
        </w:rPr>
      </w:pPr>
      <w:r w:rsidRPr="002968D9">
        <w:rPr>
          <w:rFonts w:hAnsi="標楷體" w:hint="eastAsia"/>
          <w:color w:val="000000" w:themeColor="text1"/>
        </w:rPr>
        <w:t>至</w:t>
      </w:r>
      <w:r w:rsidR="00900F85" w:rsidRPr="002968D9">
        <w:rPr>
          <w:rFonts w:hAnsi="標楷體" w:hint="eastAsia"/>
          <w:color w:val="000000" w:themeColor="text1"/>
        </w:rPr>
        <w:t>與</w:t>
      </w:r>
      <w:r w:rsidR="008A2B7A" w:rsidRPr="002968D9">
        <w:rPr>
          <w:rFonts w:hAnsi="標楷體" w:hint="eastAsia"/>
          <w:color w:val="000000" w:themeColor="text1"/>
        </w:rPr>
        <w:t>本案</w:t>
      </w:r>
      <w:r w:rsidR="003F3B6E" w:rsidRPr="002968D9">
        <w:rPr>
          <w:rFonts w:hAnsi="標楷體" w:hint="eastAsia"/>
          <w:color w:val="000000" w:themeColor="text1"/>
        </w:rPr>
        <w:t>相關校園</w:t>
      </w:r>
      <w:r w:rsidR="00023E7B" w:rsidRPr="002968D9">
        <w:rPr>
          <w:rFonts w:hAnsi="標楷體" w:hint="eastAsia"/>
          <w:color w:val="000000" w:themeColor="text1"/>
        </w:rPr>
        <w:t>勞動</w:t>
      </w:r>
      <w:r w:rsidR="006B52B5" w:rsidRPr="002968D9">
        <w:rPr>
          <w:rFonts w:hAnsi="標楷體" w:hint="eastAsia"/>
          <w:color w:val="000000" w:themeColor="text1"/>
        </w:rPr>
        <w:t>議題</w:t>
      </w:r>
      <w:r w:rsidR="0078423B" w:rsidRPr="002968D9">
        <w:rPr>
          <w:rFonts w:hAnsi="標楷體" w:hint="eastAsia"/>
          <w:color w:val="000000" w:themeColor="text1"/>
        </w:rPr>
        <w:t>檢查</w:t>
      </w:r>
      <w:r w:rsidR="001F4883" w:rsidRPr="002968D9">
        <w:rPr>
          <w:rFonts w:hAnsi="標楷體" w:hint="eastAsia"/>
          <w:color w:val="000000" w:themeColor="text1"/>
        </w:rPr>
        <w:t>之</w:t>
      </w:r>
      <w:r w:rsidR="009C4CE6" w:rsidRPr="002968D9">
        <w:rPr>
          <w:rFonts w:hAnsi="標楷體" w:hint="eastAsia"/>
          <w:color w:val="000000" w:themeColor="text1"/>
        </w:rPr>
        <w:t>實務運作</w:t>
      </w:r>
      <w:r w:rsidR="00524C4A" w:rsidRPr="002968D9">
        <w:rPr>
          <w:rFonts w:hAnsi="標楷體" w:hint="eastAsia"/>
          <w:color w:val="000000" w:themeColor="text1"/>
        </w:rPr>
        <w:t>，勞動部主管人員於本院詢問會議</w:t>
      </w:r>
      <w:r w:rsidR="00FB5F93" w:rsidRPr="002968D9">
        <w:rPr>
          <w:rFonts w:hAnsi="標楷體" w:hint="eastAsia"/>
          <w:color w:val="000000" w:themeColor="text1"/>
        </w:rPr>
        <w:t>則</w:t>
      </w:r>
      <w:r w:rsidR="00524C4A" w:rsidRPr="002968D9">
        <w:rPr>
          <w:rFonts w:hAnsi="標楷體" w:hint="eastAsia"/>
          <w:color w:val="000000" w:themeColor="text1"/>
        </w:rPr>
        <w:t>稱</w:t>
      </w:r>
      <w:r w:rsidR="001809F1" w:rsidRPr="002968D9">
        <w:rPr>
          <w:rFonts w:hAnsi="標楷體" w:hint="eastAsia"/>
          <w:color w:val="000000" w:themeColor="text1"/>
        </w:rPr>
        <w:t>略</w:t>
      </w:r>
      <w:proofErr w:type="gramStart"/>
      <w:r w:rsidR="001809F1" w:rsidRPr="002968D9">
        <w:rPr>
          <w:rFonts w:hAnsi="標楷體" w:hint="eastAsia"/>
          <w:color w:val="000000" w:themeColor="text1"/>
        </w:rPr>
        <w:t>以</w:t>
      </w:r>
      <w:proofErr w:type="gramEnd"/>
      <w:r w:rsidR="00524C4A" w:rsidRPr="002968D9">
        <w:rPr>
          <w:rFonts w:hAnsi="標楷體" w:hint="eastAsia"/>
          <w:color w:val="000000" w:themeColor="text1"/>
        </w:rPr>
        <w:t>，</w:t>
      </w:r>
      <w:r w:rsidR="008657EE" w:rsidRPr="002968D9">
        <w:rPr>
          <w:rFonts w:hAnsi="標楷體" w:hint="eastAsia"/>
          <w:color w:val="000000" w:themeColor="text1"/>
        </w:rPr>
        <w:t>該部</w:t>
      </w:r>
      <w:r w:rsidR="00D74FE3" w:rsidRPr="002968D9">
        <w:rPr>
          <w:rFonts w:hAnsi="標楷體" w:hint="eastAsia"/>
          <w:color w:val="000000" w:themeColor="text1"/>
        </w:rPr>
        <w:t>過去較少接觸檢查華語教師的議題，但跟地方政府定期3個月開會，</w:t>
      </w:r>
      <w:r w:rsidR="00422855" w:rsidRPr="002968D9">
        <w:rPr>
          <w:rFonts w:hAnsi="標楷體" w:hint="eastAsia"/>
          <w:color w:val="000000" w:themeColor="text1"/>
        </w:rPr>
        <w:t>可</w:t>
      </w:r>
      <w:r w:rsidR="00D74FE3" w:rsidRPr="002968D9">
        <w:rPr>
          <w:rFonts w:hAnsi="標楷體" w:hint="eastAsia"/>
          <w:color w:val="000000" w:themeColor="text1"/>
        </w:rPr>
        <w:t>針對可能違反勞基法部分</w:t>
      </w:r>
      <w:r w:rsidR="00F86D87" w:rsidRPr="002968D9">
        <w:rPr>
          <w:rFonts w:hAnsi="標楷體" w:hint="eastAsia"/>
          <w:color w:val="000000" w:themeColor="text1"/>
        </w:rPr>
        <w:t>查察</w:t>
      </w:r>
      <w:r w:rsidR="00351A63" w:rsidRPr="002968D9">
        <w:rPr>
          <w:rFonts w:hAnsi="標楷體" w:hint="eastAsia"/>
          <w:color w:val="000000" w:themeColor="text1"/>
        </w:rPr>
        <w:t>；</w:t>
      </w:r>
      <w:r w:rsidR="00D74FE3" w:rsidRPr="002968D9">
        <w:rPr>
          <w:rFonts w:hAnsi="標楷體" w:hint="eastAsia"/>
          <w:b/>
          <w:color w:val="000000" w:themeColor="text1"/>
        </w:rPr>
        <w:t>查核依據是勞基法</w:t>
      </w:r>
      <w:r w:rsidR="00D74FE3" w:rsidRPr="002968D9">
        <w:rPr>
          <w:rFonts w:hAnsi="標楷體" w:hint="eastAsia"/>
          <w:b/>
          <w:bCs/>
          <w:color w:val="000000" w:themeColor="text1"/>
        </w:rPr>
        <w:t>，過去</w:t>
      </w:r>
      <w:proofErr w:type="gramStart"/>
      <w:r w:rsidR="00305A47" w:rsidRPr="002968D9">
        <w:rPr>
          <w:rFonts w:hAnsi="標楷體" w:hint="eastAsia"/>
          <w:b/>
          <w:bCs/>
          <w:color w:val="000000" w:themeColor="text1"/>
        </w:rPr>
        <w:t>該部</w:t>
      </w:r>
      <w:r w:rsidR="00BD2A72" w:rsidRPr="002968D9">
        <w:rPr>
          <w:rFonts w:hAnsi="標楷體" w:hint="eastAsia"/>
          <w:b/>
          <w:bCs/>
          <w:color w:val="000000" w:themeColor="text1"/>
        </w:rPr>
        <w:t>未</w:t>
      </w:r>
      <w:r w:rsidR="00D74FE3" w:rsidRPr="002968D9">
        <w:rPr>
          <w:rFonts w:hAnsi="標楷體" w:hint="eastAsia"/>
          <w:b/>
          <w:bCs/>
          <w:color w:val="000000" w:themeColor="text1"/>
        </w:rPr>
        <w:t>針對</w:t>
      </w:r>
      <w:proofErr w:type="gramEnd"/>
      <w:r w:rsidR="00D74FE3" w:rsidRPr="002968D9">
        <w:rPr>
          <w:rFonts w:hAnsi="標楷體" w:hint="eastAsia"/>
          <w:b/>
          <w:bCs/>
          <w:color w:val="000000" w:themeColor="text1"/>
        </w:rPr>
        <w:t>華語教師，</w:t>
      </w:r>
      <w:r w:rsidR="00D74FE3" w:rsidRPr="002968D9">
        <w:rPr>
          <w:rFonts w:hAnsi="標楷體" w:hint="eastAsia"/>
          <w:b/>
          <w:color w:val="000000" w:themeColor="text1"/>
        </w:rPr>
        <w:t>但有針對部分工時的勞工及青少年等進行每年21項專案檢查，由</w:t>
      </w:r>
      <w:r w:rsidR="00BD2A72" w:rsidRPr="002968D9">
        <w:rPr>
          <w:rFonts w:hAnsi="標楷體" w:hint="eastAsia"/>
          <w:b/>
          <w:color w:val="000000" w:themeColor="text1"/>
        </w:rPr>
        <w:t>職業</w:t>
      </w:r>
      <w:proofErr w:type="gramStart"/>
      <w:r w:rsidR="00BD2A72" w:rsidRPr="002968D9">
        <w:rPr>
          <w:rFonts w:hAnsi="標楷體" w:hint="eastAsia"/>
          <w:b/>
          <w:color w:val="000000" w:themeColor="text1"/>
        </w:rPr>
        <w:t>安全衛生署</w:t>
      </w:r>
      <w:proofErr w:type="gramEnd"/>
      <w:r w:rsidR="002E143E" w:rsidRPr="002968D9">
        <w:rPr>
          <w:rFonts w:hAnsi="標楷體" w:hint="eastAsia"/>
          <w:b/>
          <w:color w:val="000000" w:themeColor="text1"/>
        </w:rPr>
        <w:t>所屬</w:t>
      </w:r>
      <w:r w:rsidR="005E113E" w:rsidRPr="002968D9">
        <w:rPr>
          <w:rFonts w:hAnsi="標楷體" w:hint="eastAsia"/>
          <w:b/>
          <w:color w:val="000000" w:themeColor="text1"/>
        </w:rPr>
        <w:t>之</w:t>
      </w:r>
      <w:r w:rsidR="00D74FE3" w:rsidRPr="002968D9">
        <w:rPr>
          <w:rFonts w:hAnsi="標楷體" w:hint="eastAsia"/>
          <w:b/>
          <w:color w:val="000000" w:themeColor="text1"/>
        </w:rPr>
        <w:t>3中心及六都勞動檢查機構等去做</w:t>
      </w:r>
      <w:r w:rsidR="00D74FE3" w:rsidRPr="002968D9">
        <w:rPr>
          <w:rFonts w:hAnsi="標楷體" w:hint="eastAsia"/>
          <w:color w:val="000000" w:themeColor="text1"/>
        </w:rPr>
        <w:t>，還有1955</w:t>
      </w:r>
      <w:r w:rsidR="005508DB" w:rsidRPr="002968D9">
        <w:rPr>
          <w:rFonts w:hAnsi="標楷體" w:hint="eastAsia"/>
          <w:color w:val="000000" w:themeColor="text1"/>
        </w:rPr>
        <w:t>勞工諮詢</w:t>
      </w:r>
      <w:r w:rsidR="00D74FE3" w:rsidRPr="002968D9">
        <w:rPr>
          <w:rFonts w:hAnsi="標楷體" w:hint="eastAsia"/>
          <w:color w:val="000000" w:themeColor="text1"/>
        </w:rPr>
        <w:t>申訴</w:t>
      </w:r>
      <w:proofErr w:type="gramStart"/>
      <w:r w:rsidR="00D74FE3" w:rsidRPr="002968D9">
        <w:rPr>
          <w:rFonts w:hAnsi="標楷體" w:hint="eastAsia"/>
          <w:color w:val="000000" w:themeColor="text1"/>
        </w:rPr>
        <w:t>專線錄案檢查</w:t>
      </w:r>
      <w:proofErr w:type="gramEnd"/>
      <w:r w:rsidR="00D74FE3" w:rsidRPr="002968D9">
        <w:rPr>
          <w:rFonts w:hAnsi="標楷體" w:hint="eastAsia"/>
          <w:color w:val="000000" w:themeColor="text1"/>
        </w:rPr>
        <w:t>，</w:t>
      </w:r>
      <w:proofErr w:type="gramStart"/>
      <w:r w:rsidR="00F9210A" w:rsidRPr="002968D9">
        <w:rPr>
          <w:rFonts w:hAnsi="標楷體" w:hint="eastAsia"/>
          <w:color w:val="000000" w:themeColor="text1"/>
        </w:rPr>
        <w:t>該部</w:t>
      </w:r>
      <w:r w:rsidR="00D74FE3" w:rsidRPr="002968D9">
        <w:rPr>
          <w:rFonts w:hAnsi="標楷體" w:hint="eastAsia"/>
          <w:color w:val="000000" w:themeColor="text1"/>
        </w:rPr>
        <w:t>和地方政府</w:t>
      </w:r>
      <w:proofErr w:type="gramEnd"/>
      <w:r w:rsidR="00D74FE3" w:rsidRPr="002968D9">
        <w:rPr>
          <w:rFonts w:hAnsi="標楷體" w:hint="eastAsia"/>
          <w:color w:val="000000" w:themeColor="text1"/>
        </w:rPr>
        <w:t>也都有mail，可以接受申訴</w:t>
      </w:r>
      <w:r w:rsidR="002B550A" w:rsidRPr="002968D9">
        <w:rPr>
          <w:rFonts w:hAnsi="標楷體" w:hint="eastAsia"/>
          <w:color w:val="000000" w:themeColor="text1"/>
        </w:rPr>
        <w:t>等語</w:t>
      </w:r>
      <w:r w:rsidR="006F214C" w:rsidRPr="002968D9">
        <w:rPr>
          <w:rFonts w:hAnsi="標楷體" w:hint="eastAsia"/>
          <w:color w:val="000000" w:themeColor="text1"/>
        </w:rPr>
        <w:t>。</w:t>
      </w:r>
      <w:r w:rsidR="00BB2649" w:rsidRPr="002968D9">
        <w:rPr>
          <w:rFonts w:hAnsi="標楷體" w:hint="eastAsia"/>
          <w:color w:val="000000" w:themeColor="text1"/>
        </w:rPr>
        <w:t>足見，目前</w:t>
      </w:r>
      <w:proofErr w:type="gramStart"/>
      <w:r w:rsidR="00BB2649" w:rsidRPr="002968D9">
        <w:rPr>
          <w:rFonts w:hAnsi="標楷體" w:hint="eastAsia"/>
          <w:color w:val="000000" w:themeColor="text1"/>
        </w:rPr>
        <w:t>針對少子化</w:t>
      </w:r>
      <w:proofErr w:type="gramEnd"/>
      <w:r w:rsidR="00BB2649" w:rsidRPr="002968D9">
        <w:rPr>
          <w:rFonts w:hAnsi="標楷體" w:hint="eastAsia"/>
          <w:color w:val="000000" w:themeColor="text1"/>
        </w:rPr>
        <w:t>引發校園勞動爭議之趨勢，尚未見</w:t>
      </w:r>
      <w:r w:rsidR="004C6D32" w:rsidRPr="002968D9">
        <w:rPr>
          <w:rFonts w:hAnsi="標楷體" w:hint="eastAsia"/>
          <w:color w:val="000000" w:themeColor="text1"/>
        </w:rPr>
        <w:t>教育部與勞動部之</w:t>
      </w:r>
      <w:r w:rsidR="009D2504" w:rsidRPr="002968D9">
        <w:rPr>
          <w:rFonts w:hAnsi="標楷體" w:hint="eastAsia"/>
          <w:color w:val="000000" w:themeColor="text1"/>
        </w:rPr>
        <w:t>整體</w:t>
      </w:r>
      <w:r w:rsidR="00B36431" w:rsidRPr="002968D9">
        <w:rPr>
          <w:rFonts w:hAnsi="標楷體" w:hint="eastAsia"/>
          <w:color w:val="000000" w:themeColor="text1"/>
        </w:rPr>
        <w:t>橫向</w:t>
      </w:r>
      <w:r w:rsidR="004C6D32" w:rsidRPr="002968D9">
        <w:rPr>
          <w:rFonts w:hAnsi="標楷體" w:hint="eastAsia"/>
          <w:color w:val="000000" w:themeColor="text1"/>
        </w:rPr>
        <w:t>積極</w:t>
      </w:r>
      <w:r w:rsidR="0004781F" w:rsidRPr="002968D9">
        <w:rPr>
          <w:rFonts w:hAnsi="標楷體" w:hint="eastAsia"/>
          <w:color w:val="000000" w:themeColor="text1"/>
        </w:rPr>
        <w:t>因應</w:t>
      </w:r>
      <w:r w:rsidR="009D2504" w:rsidRPr="002968D9">
        <w:rPr>
          <w:rFonts w:hAnsi="標楷體" w:hint="eastAsia"/>
          <w:color w:val="000000" w:themeColor="text1"/>
        </w:rPr>
        <w:t>措施。</w:t>
      </w:r>
      <w:r w:rsidR="00660FBE" w:rsidRPr="002968D9">
        <w:rPr>
          <w:rFonts w:hAnsi="標楷體" w:hint="eastAsia"/>
          <w:color w:val="000000" w:themeColor="text1"/>
        </w:rPr>
        <w:t xml:space="preserve"> </w:t>
      </w:r>
    </w:p>
    <w:p w14:paraId="13C29B68" w14:textId="52F4299C" w:rsidR="00C04FF8" w:rsidRPr="002968D9" w:rsidRDefault="00495A66" w:rsidP="00C04FF8">
      <w:pPr>
        <w:pStyle w:val="3"/>
        <w:rPr>
          <w:rFonts w:hAnsi="標楷體"/>
          <w:color w:val="000000" w:themeColor="text1"/>
        </w:rPr>
      </w:pPr>
      <w:r w:rsidRPr="002968D9">
        <w:rPr>
          <w:rFonts w:hAnsi="標楷體" w:hint="eastAsia"/>
          <w:color w:val="000000" w:themeColor="text1"/>
        </w:rPr>
        <w:t>經</w:t>
      </w:r>
      <w:r w:rsidR="00DC0889" w:rsidRPr="002968D9">
        <w:rPr>
          <w:rFonts w:hAnsi="標楷體" w:hint="eastAsia"/>
          <w:color w:val="000000" w:themeColor="text1"/>
        </w:rPr>
        <w:t>查，</w:t>
      </w:r>
      <w:r w:rsidR="00C04FF8" w:rsidRPr="002968D9">
        <w:rPr>
          <w:rFonts w:hAnsi="標楷體" w:hint="eastAsia"/>
          <w:color w:val="000000" w:themeColor="text1"/>
        </w:rPr>
        <w:t>勞動</w:t>
      </w:r>
      <w:proofErr w:type="gramStart"/>
      <w:r w:rsidR="00C04FF8" w:rsidRPr="002968D9">
        <w:rPr>
          <w:rFonts w:hAnsi="標楷體" w:hint="eastAsia"/>
          <w:color w:val="000000" w:themeColor="text1"/>
        </w:rPr>
        <w:t>部</w:t>
      </w:r>
      <w:r w:rsidR="005E1A04" w:rsidRPr="002968D9">
        <w:rPr>
          <w:rFonts w:hAnsi="標楷體" w:hint="eastAsia"/>
          <w:color w:val="000000" w:themeColor="text1"/>
        </w:rPr>
        <w:t>暨地方勞</w:t>
      </w:r>
      <w:proofErr w:type="gramEnd"/>
      <w:r w:rsidR="005E1A04" w:rsidRPr="002968D9">
        <w:rPr>
          <w:rFonts w:hAnsi="標楷體" w:hint="eastAsia"/>
          <w:color w:val="000000" w:themeColor="text1"/>
        </w:rPr>
        <w:t>政機關</w:t>
      </w:r>
      <w:r w:rsidR="008A09A5" w:rsidRPr="002968D9">
        <w:rPr>
          <w:rFonts w:hAnsi="標楷體" w:hint="eastAsia"/>
          <w:color w:val="000000" w:themeColor="text1"/>
        </w:rPr>
        <w:t>111</w:t>
      </w:r>
      <w:r w:rsidR="008A09A5" w:rsidRPr="002968D9">
        <w:rPr>
          <w:rFonts w:hAnsi="標楷體" w:hint="eastAsia"/>
          <w:bCs w:val="0"/>
          <w:color w:val="000000" w:themeColor="text1"/>
        </w:rPr>
        <w:t>年至113年</w:t>
      </w:r>
      <w:r w:rsidR="00C04FF8" w:rsidRPr="002968D9">
        <w:rPr>
          <w:rFonts w:hAnsi="標楷體" w:hint="eastAsia"/>
          <w:color w:val="000000" w:themeColor="text1"/>
        </w:rPr>
        <w:t>針對</w:t>
      </w:r>
      <w:r w:rsidR="00C927FF" w:rsidRPr="002968D9">
        <w:rPr>
          <w:rFonts w:hAnsi="標楷體" w:hint="eastAsia"/>
          <w:b/>
          <w:color w:val="000000" w:themeColor="text1"/>
        </w:rPr>
        <w:t>公</w:t>
      </w:r>
      <w:r w:rsidR="00C04FF8" w:rsidRPr="002968D9">
        <w:rPr>
          <w:rFonts w:hAnsi="標楷體" w:hint="eastAsia"/>
          <w:b/>
          <w:color w:val="000000" w:themeColor="text1"/>
        </w:rPr>
        <w:t>私立</w:t>
      </w:r>
      <w:r w:rsidR="00C04FF8" w:rsidRPr="002968D9">
        <w:rPr>
          <w:rFonts w:hAnsi="標楷體" w:hint="eastAsia"/>
          <w:color w:val="000000" w:themeColor="text1"/>
        </w:rPr>
        <w:t>大專校院勞動條件檢查</w:t>
      </w:r>
      <w:r w:rsidR="00FE7E94" w:rsidRPr="002968D9">
        <w:rPr>
          <w:rFonts w:hAnsi="標楷體" w:hint="eastAsia"/>
          <w:color w:val="000000" w:themeColor="text1"/>
        </w:rPr>
        <w:t>223場次</w:t>
      </w:r>
      <w:r w:rsidR="00C04FF8" w:rsidRPr="002968D9">
        <w:rPr>
          <w:rFonts w:hAnsi="標楷體" w:hint="eastAsia"/>
          <w:color w:val="000000" w:themeColor="text1"/>
          <w:szCs w:val="32"/>
        </w:rPr>
        <w:t>，</w:t>
      </w:r>
      <w:r w:rsidR="00C17597" w:rsidRPr="002968D9">
        <w:rPr>
          <w:rFonts w:hAnsi="標楷體" w:hint="eastAsia"/>
          <w:color w:val="000000" w:themeColor="text1"/>
          <w:szCs w:val="32"/>
        </w:rPr>
        <w:t>其中</w:t>
      </w:r>
      <w:r w:rsidR="00C04FF8" w:rsidRPr="002968D9">
        <w:rPr>
          <w:rFonts w:hAnsi="標楷體" w:hint="eastAsia"/>
          <w:b/>
          <w:color w:val="000000" w:themeColor="text1"/>
          <w:szCs w:val="32"/>
        </w:rPr>
        <w:t>查有</w:t>
      </w:r>
      <w:r w:rsidR="00C04FF8" w:rsidRPr="002968D9">
        <w:rPr>
          <w:rFonts w:hAnsi="標楷體" w:hint="eastAsia"/>
          <w:b/>
          <w:color w:val="000000" w:themeColor="text1"/>
        </w:rPr>
        <w:t>違反勞基法並處罰鍰之</w:t>
      </w:r>
      <w:proofErr w:type="gramStart"/>
      <w:r w:rsidR="00C04FF8" w:rsidRPr="002968D9">
        <w:rPr>
          <w:rFonts w:hAnsi="標楷體" w:hint="eastAsia"/>
          <w:b/>
          <w:color w:val="000000" w:themeColor="text1"/>
        </w:rPr>
        <w:t>場次計</w:t>
      </w:r>
      <w:r w:rsidR="00FE7E94" w:rsidRPr="002968D9">
        <w:rPr>
          <w:rFonts w:hAnsi="標楷體" w:hint="eastAsia"/>
          <w:b/>
          <w:color w:val="000000" w:themeColor="text1"/>
        </w:rPr>
        <w:t>有</w:t>
      </w:r>
      <w:proofErr w:type="gramEnd"/>
      <w:r w:rsidR="0012215B" w:rsidRPr="002968D9">
        <w:rPr>
          <w:rFonts w:hAnsi="標楷體" w:hint="eastAsia"/>
          <w:b/>
          <w:color w:val="000000" w:themeColor="text1"/>
        </w:rPr>
        <w:t>53場</w:t>
      </w:r>
      <w:r w:rsidR="0013245D" w:rsidRPr="002968D9">
        <w:rPr>
          <w:rFonts w:hAnsi="標楷體" w:hint="eastAsia"/>
          <w:b/>
          <w:color w:val="000000" w:themeColor="text1"/>
        </w:rPr>
        <w:t>（</w:t>
      </w:r>
      <w:r w:rsidR="007A3813" w:rsidRPr="002968D9">
        <w:rPr>
          <w:rFonts w:hAnsi="標楷體" w:hint="eastAsia"/>
          <w:b/>
          <w:color w:val="000000" w:themeColor="text1"/>
        </w:rPr>
        <w:t>90項次</w:t>
      </w:r>
      <w:r w:rsidR="0013245D" w:rsidRPr="002968D9">
        <w:rPr>
          <w:rFonts w:hAnsi="標楷體" w:hint="eastAsia"/>
          <w:b/>
          <w:color w:val="000000" w:themeColor="text1"/>
        </w:rPr>
        <w:t>）</w:t>
      </w:r>
      <w:r w:rsidR="008B01D9" w:rsidRPr="002968D9">
        <w:rPr>
          <w:rFonts w:hAnsi="標楷體" w:hint="eastAsia"/>
          <w:b/>
          <w:color w:val="000000" w:themeColor="text1"/>
        </w:rPr>
        <w:t>，</w:t>
      </w:r>
      <w:r w:rsidR="009D131D" w:rsidRPr="002968D9">
        <w:rPr>
          <w:rFonts w:hAnsi="標楷體" w:hint="eastAsia"/>
          <w:b/>
          <w:color w:val="000000" w:themeColor="text1"/>
        </w:rPr>
        <w:t>罰鍰金額</w:t>
      </w:r>
      <w:r w:rsidR="008B01D9" w:rsidRPr="002968D9">
        <w:rPr>
          <w:rFonts w:hAnsi="標楷體" w:hint="eastAsia"/>
          <w:b/>
          <w:color w:val="000000" w:themeColor="text1"/>
        </w:rPr>
        <w:t>合計</w:t>
      </w:r>
      <w:r w:rsidR="00F333A9" w:rsidRPr="002968D9">
        <w:rPr>
          <w:rFonts w:hAnsi="標楷體" w:hint="eastAsia"/>
          <w:b/>
          <w:color w:val="000000" w:themeColor="text1"/>
        </w:rPr>
        <w:t>213</w:t>
      </w:r>
      <w:r w:rsidR="009D131D" w:rsidRPr="002968D9">
        <w:rPr>
          <w:rFonts w:hAnsi="標楷體" w:hint="eastAsia"/>
          <w:b/>
          <w:color w:val="000000" w:themeColor="text1"/>
        </w:rPr>
        <w:t>萬元</w:t>
      </w:r>
      <w:r w:rsidR="00510E7E" w:rsidRPr="002968D9">
        <w:rPr>
          <w:rFonts w:hAnsi="標楷體" w:hint="eastAsia"/>
          <w:color w:val="000000" w:themeColor="text1"/>
        </w:rPr>
        <w:t>（</w:t>
      </w:r>
      <w:r w:rsidR="00134A57" w:rsidRPr="002968D9">
        <w:rPr>
          <w:rFonts w:hAnsi="標楷體" w:hint="eastAsia"/>
          <w:color w:val="000000" w:themeColor="text1"/>
        </w:rPr>
        <w:t>如</w:t>
      </w:r>
      <w:r w:rsidR="00A6141F" w:rsidRPr="002968D9">
        <w:rPr>
          <w:rFonts w:hAnsi="標楷體" w:hint="eastAsia"/>
          <w:color w:val="000000" w:themeColor="text1"/>
        </w:rPr>
        <w:t>含</w:t>
      </w:r>
      <w:r w:rsidR="006A0478" w:rsidRPr="002968D9">
        <w:rPr>
          <w:rFonts w:hAnsi="標楷體" w:hint="eastAsia"/>
          <w:color w:val="000000" w:themeColor="text1"/>
        </w:rPr>
        <w:t>違反</w:t>
      </w:r>
      <w:r w:rsidR="003948E7" w:rsidRPr="002968D9">
        <w:rPr>
          <w:rFonts w:hAnsi="標楷體" w:hint="eastAsia"/>
          <w:color w:val="000000" w:themeColor="text1"/>
        </w:rPr>
        <w:t>勞退</w:t>
      </w:r>
      <w:r w:rsidR="00A6141F" w:rsidRPr="002968D9">
        <w:rPr>
          <w:rFonts w:hAnsi="標楷體" w:hint="eastAsia"/>
          <w:color w:val="000000" w:themeColor="text1"/>
        </w:rPr>
        <w:t>條例</w:t>
      </w:r>
      <w:r w:rsidR="00214679" w:rsidRPr="002968D9">
        <w:rPr>
          <w:rFonts w:hAnsi="標楷體" w:hint="eastAsia"/>
          <w:color w:val="000000" w:themeColor="text1"/>
        </w:rPr>
        <w:t>部分</w:t>
      </w:r>
      <w:r w:rsidR="001E3285" w:rsidRPr="002968D9">
        <w:rPr>
          <w:rFonts w:hAnsi="標楷體" w:hint="eastAsia"/>
          <w:color w:val="000000" w:themeColor="text1"/>
        </w:rPr>
        <w:t>加總</w:t>
      </w:r>
      <w:r w:rsidR="00214679" w:rsidRPr="002968D9">
        <w:rPr>
          <w:rFonts w:hAnsi="標楷體" w:hint="eastAsia"/>
          <w:color w:val="000000" w:themeColor="text1"/>
        </w:rPr>
        <w:t>約</w:t>
      </w:r>
      <w:r w:rsidR="00A6141F" w:rsidRPr="002968D9">
        <w:rPr>
          <w:rFonts w:hAnsi="標楷體" w:hint="eastAsia"/>
          <w:color w:val="000000" w:themeColor="text1"/>
        </w:rPr>
        <w:lastRenderedPageBreak/>
        <w:t>243</w:t>
      </w:r>
      <w:r w:rsidR="004079E7" w:rsidRPr="002968D9">
        <w:rPr>
          <w:rFonts w:hAnsi="標楷體" w:hint="eastAsia"/>
          <w:color w:val="000000" w:themeColor="text1"/>
        </w:rPr>
        <w:t>萬元</w:t>
      </w:r>
      <w:r w:rsidR="00510E7E" w:rsidRPr="002968D9">
        <w:rPr>
          <w:rFonts w:hAnsi="標楷體" w:hint="eastAsia"/>
          <w:color w:val="000000" w:themeColor="text1"/>
        </w:rPr>
        <w:t>）</w:t>
      </w:r>
      <w:r w:rsidR="00FE7E94" w:rsidRPr="002968D9">
        <w:rPr>
          <w:rFonts w:hAnsi="標楷體" w:hint="eastAsia"/>
          <w:bCs w:val="0"/>
          <w:color w:val="000000" w:themeColor="text1"/>
        </w:rPr>
        <w:t>。</w:t>
      </w:r>
      <w:proofErr w:type="gramStart"/>
      <w:r w:rsidR="00EE090E" w:rsidRPr="002968D9">
        <w:rPr>
          <w:rFonts w:hAnsi="標楷體" w:hint="eastAsia"/>
          <w:color w:val="000000" w:themeColor="text1"/>
        </w:rPr>
        <w:t>另</w:t>
      </w:r>
      <w:proofErr w:type="gramEnd"/>
      <w:r w:rsidR="006D54C1" w:rsidRPr="002968D9">
        <w:rPr>
          <w:rFonts w:hAnsi="標楷體" w:hint="eastAsia"/>
          <w:color w:val="000000" w:themeColor="text1"/>
        </w:rPr>
        <w:t>，</w:t>
      </w:r>
      <w:r w:rsidR="00FE7E94" w:rsidRPr="002968D9">
        <w:rPr>
          <w:rFonts w:hAnsi="標楷體" w:hint="eastAsia"/>
          <w:color w:val="000000" w:themeColor="text1"/>
        </w:rPr>
        <w:t>私立大專校院部分，</w:t>
      </w:r>
      <w:r w:rsidR="00592039" w:rsidRPr="002968D9">
        <w:rPr>
          <w:rFonts w:hAnsi="標楷體" w:hint="eastAsia"/>
          <w:color w:val="000000" w:themeColor="text1"/>
        </w:rPr>
        <w:t>係</w:t>
      </w:r>
      <w:r w:rsidR="00EA55F2" w:rsidRPr="002968D9">
        <w:rPr>
          <w:rFonts w:hAnsi="標楷體" w:hint="eastAsia"/>
          <w:color w:val="000000" w:themeColor="text1"/>
        </w:rPr>
        <w:t>以</w:t>
      </w:r>
      <w:r w:rsidR="006F7205" w:rsidRPr="002968D9">
        <w:rPr>
          <w:rFonts w:hAnsi="標楷體" w:hint="eastAsia"/>
          <w:color w:val="000000" w:themeColor="text1"/>
        </w:rPr>
        <w:t>「</w:t>
      </w:r>
      <w:r w:rsidR="00EA55F2" w:rsidRPr="002968D9">
        <w:rPr>
          <w:rFonts w:hAnsi="標楷體" w:hint="eastAsia"/>
          <w:color w:val="000000" w:themeColor="text1"/>
        </w:rPr>
        <w:t>工資未全額</w:t>
      </w:r>
      <w:r w:rsidR="00141711" w:rsidRPr="002968D9">
        <w:rPr>
          <w:rFonts w:hAnsi="標楷體" w:hint="eastAsia"/>
          <w:color w:val="000000" w:themeColor="text1"/>
        </w:rPr>
        <w:t>直接</w:t>
      </w:r>
      <w:r w:rsidR="00EA55F2" w:rsidRPr="002968D9">
        <w:rPr>
          <w:rFonts w:hAnsi="標楷體" w:hint="eastAsia"/>
          <w:color w:val="000000" w:themeColor="text1"/>
        </w:rPr>
        <w:t>給付</w:t>
      </w:r>
      <w:r w:rsidR="00BD31C7" w:rsidRPr="002968D9">
        <w:rPr>
          <w:rFonts w:hAnsi="標楷體" w:hint="eastAsia"/>
          <w:color w:val="000000" w:themeColor="text1"/>
        </w:rPr>
        <w:t>給勞工</w:t>
      </w:r>
      <w:r w:rsidR="006F7205" w:rsidRPr="002968D9">
        <w:rPr>
          <w:rFonts w:hAnsi="標楷體" w:hint="eastAsia"/>
          <w:color w:val="000000" w:themeColor="text1"/>
        </w:rPr>
        <w:t>」</w:t>
      </w:r>
      <w:r w:rsidR="002512E0" w:rsidRPr="002968D9">
        <w:rPr>
          <w:rFonts w:hAnsi="標楷體" w:hint="eastAsia"/>
          <w:color w:val="000000" w:themeColor="text1"/>
        </w:rPr>
        <w:t>或</w:t>
      </w:r>
      <w:r w:rsidR="006F7205" w:rsidRPr="002968D9">
        <w:rPr>
          <w:rFonts w:hAnsi="標楷體" w:hint="eastAsia"/>
          <w:color w:val="000000" w:themeColor="text1"/>
        </w:rPr>
        <w:t>「</w:t>
      </w:r>
      <w:r w:rsidR="005331D8" w:rsidRPr="002968D9">
        <w:rPr>
          <w:rFonts w:hAnsi="標楷體" w:hint="eastAsia"/>
          <w:color w:val="000000" w:themeColor="text1"/>
        </w:rPr>
        <w:t>延長工作時間未依</w:t>
      </w:r>
      <w:r w:rsidR="002903C1" w:rsidRPr="002968D9">
        <w:rPr>
          <w:rFonts w:hAnsi="標楷體" w:hint="eastAsia"/>
          <w:color w:val="000000" w:themeColor="text1"/>
        </w:rPr>
        <w:t>規定</w:t>
      </w:r>
      <w:r w:rsidR="005331D8" w:rsidRPr="002968D9">
        <w:rPr>
          <w:rFonts w:hAnsi="標楷體" w:hint="eastAsia"/>
          <w:color w:val="000000" w:themeColor="text1"/>
        </w:rPr>
        <w:t>加給工資</w:t>
      </w:r>
      <w:r w:rsidR="00E55F48" w:rsidRPr="002968D9">
        <w:rPr>
          <w:rFonts w:hAnsi="標楷體" w:hint="eastAsia"/>
          <w:color w:val="000000" w:themeColor="text1"/>
        </w:rPr>
        <w:t>」</w:t>
      </w:r>
      <w:r w:rsidR="005331D8" w:rsidRPr="002968D9">
        <w:rPr>
          <w:rFonts w:hAnsi="標楷體" w:hint="eastAsia"/>
          <w:color w:val="000000" w:themeColor="text1"/>
        </w:rPr>
        <w:t>等</w:t>
      </w:r>
      <w:r w:rsidR="00797CF5" w:rsidRPr="002968D9">
        <w:rPr>
          <w:rFonts w:hAnsi="標楷體" w:hint="eastAsia"/>
          <w:color w:val="000000" w:themeColor="text1"/>
        </w:rPr>
        <w:t>相關</w:t>
      </w:r>
      <w:r w:rsidR="005331D8" w:rsidRPr="002968D9">
        <w:rPr>
          <w:rFonts w:hAnsi="標楷體" w:hint="eastAsia"/>
          <w:color w:val="000000" w:themeColor="text1"/>
        </w:rPr>
        <w:t>欠薪情形</w:t>
      </w:r>
      <w:r w:rsidR="001C395E" w:rsidRPr="002968D9">
        <w:rPr>
          <w:rFonts w:hAnsi="標楷體" w:hint="eastAsia"/>
          <w:color w:val="000000" w:themeColor="text1"/>
        </w:rPr>
        <w:t>為</w:t>
      </w:r>
      <w:proofErr w:type="gramStart"/>
      <w:r w:rsidR="001C395E" w:rsidRPr="002968D9">
        <w:rPr>
          <w:rFonts w:hAnsi="標楷體" w:hint="eastAsia"/>
          <w:color w:val="000000" w:themeColor="text1"/>
        </w:rPr>
        <w:t>大宗</w:t>
      </w:r>
      <w:r w:rsidR="003E1F58" w:rsidRPr="002968D9">
        <w:rPr>
          <w:rFonts w:hAnsi="標楷體" w:hint="eastAsia"/>
          <w:color w:val="000000" w:themeColor="text1"/>
        </w:rPr>
        <w:t>（</w:t>
      </w:r>
      <w:proofErr w:type="gramEnd"/>
      <w:r w:rsidR="003E1F58" w:rsidRPr="002968D9">
        <w:rPr>
          <w:rFonts w:hAnsi="標楷體" w:hint="eastAsia"/>
          <w:color w:val="000000" w:themeColor="text1"/>
        </w:rPr>
        <w:t>私校部分</w:t>
      </w:r>
      <w:r w:rsidR="00154715" w:rsidRPr="002968D9">
        <w:rPr>
          <w:rFonts w:hAnsi="標楷體" w:hint="eastAsia"/>
          <w:color w:val="000000" w:themeColor="text1"/>
        </w:rPr>
        <w:t>詳</w:t>
      </w:r>
      <w:r w:rsidR="003E1F58" w:rsidRPr="002968D9">
        <w:rPr>
          <w:rFonts w:hAnsi="標楷體" w:hint="eastAsia"/>
          <w:color w:val="000000" w:themeColor="text1"/>
        </w:rPr>
        <w:t>如調查意見一）</w:t>
      </w:r>
      <w:r w:rsidR="000E55D7" w:rsidRPr="002968D9">
        <w:rPr>
          <w:rFonts w:hAnsi="標楷體" w:hint="eastAsia"/>
          <w:color w:val="000000" w:themeColor="text1"/>
        </w:rPr>
        <w:t>；</w:t>
      </w:r>
      <w:proofErr w:type="gramStart"/>
      <w:r w:rsidR="0004578E" w:rsidRPr="002968D9">
        <w:rPr>
          <w:rFonts w:hAnsi="標楷體" w:hint="eastAsia"/>
          <w:b/>
          <w:color w:val="000000" w:themeColor="text1"/>
        </w:rPr>
        <w:t>且確有</w:t>
      </w:r>
      <w:proofErr w:type="gramEnd"/>
      <w:r w:rsidR="0004578E" w:rsidRPr="002968D9">
        <w:rPr>
          <w:rFonts w:hAnsi="標楷體" w:hint="eastAsia"/>
          <w:b/>
          <w:color w:val="000000" w:themeColor="text1"/>
        </w:rPr>
        <w:t>部分學校出現重複違規情形</w:t>
      </w:r>
      <w:r w:rsidR="00A66FC2" w:rsidRPr="002968D9">
        <w:rPr>
          <w:rFonts w:hAnsi="標楷體" w:hint="eastAsia"/>
          <w:color w:val="000000" w:themeColor="text1"/>
        </w:rPr>
        <w:t>，</w:t>
      </w:r>
      <w:r w:rsidR="00F517B5" w:rsidRPr="002968D9">
        <w:rPr>
          <w:rFonts w:hAnsi="標楷體" w:hint="eastAsia"/>
          <w:color w:val="000000" w:themeColor="text1"/>
        </w:rPr>
        <w:t>嚴重損及勞動權益</w:t>
      </w:r>
      <w:r w:rsidR="000912AE" w:rsidRPr="002968D9">
        <w:rPr>
          <w:rFonts w:hAnsi="標楷體" w:hint="eastAsia"/>
          <w:color w:val="000000" w:themeColor="text1"/>
        </w:rPr>
        <w:t>。</w:t>
      </w:r>
      <w:r w:rsidR="00CB1BB7" w:rsidRPr="002968D9">
        <w:rPr>
          <w:rFonts w:hAnsi="標楷體" w:hint="eastAsia"/>
          <w:color w:val="000000" w:themeColor="text1"/>
        </w:rPr>
        <w:t>相關調查結果</w:t>
      </w:r>
      <w:r w:rsidR="00BD051C" w:rsidRPr="002968D9">
        <w:rPr>
          <w:rFonts w:hAnsi="標楷體" w:hint="eastAsia"/>
          <w:color w:val="000000" w:themeColor="text1"/>
        </w:rPr>
        <w:t>彙整</w:t>
      </w:r>
      <w:r w:rsidR="0010164B" w:rsidRPr="002968D9">
        <w:rPr>
          <w:rFonts w:hAnsi="標楷體" w:hint="eastAsia"/>
          <w:color w:val="000000" w:themeColor="text1"/>
        </w:rPr>
        <w:t>摘要</w:t>
      </w:r>
      <w:r w:rsidR="00C24DBF" w:rsidRPr="002968D9">
        <w:rPr>
          <w:rFonts w:hAnsi="標楷體" w:hint="eastAsia"/>
          <w:color w:val="000000" w:themeColor="text1"/>
        </w:rPr>
        <w:t>於</w:t>
      </w:r>
      <w:proofErr w:type="gramStart"/>
      <w:r w:rsidR="00C24DBF" w:rsidRPr="002968D9">
        <w:rPr>
          <w:rFonts w:hAnsi="標楷體" w:hint="eastAsia"/>
          <w:color w:val="000000" w:themeColor="text1"/>
        </w:rPr>
        <w:t>后</w:t>
      </w:r>
      <w:proofErr w:type="gramEnd"/>
      <w:r w:rsidR="000912AE" w:rsidRPr="002968D9">
        <w:rPr>
          <w:rFonts w:hAnsi="標楷體" w:hint="eastAsia"/>
          <w:color w:val="000000" w:themeColor="text1"/>
        </w:rPr>
        <w:t>：</w:t>
      </w:r>
    </w:p>
    <w:p w14:paraId="2BD0909E" w14:textId="77777777" w:rsidR="00757C70" w:rsidRPr="002968D9" w:rsidRDefault="00C149E6" w:rsidP="00757C70">
      <w:pPr>
        <w:pStyle w:val="4"/>
        <w:rPr>
          <w:rFonts w:hAnsi="標楷體"/>
          <w:color w:val="000000" w:themeColor="text1"/>
        </w:rPr>
      </w:pPr>
      <w:r w:rsidRPr="002968D9">
        <w:rPr>
          <w:rFonts w:hAnsi="標楷體" w:hint="eastAsia"/>
          <w:color w:val="000000" w:themeColor="text1"/>
        </w:rPr>
        <w:t>111年至113年</w:t>
      </w:r>
      <w:r w:rsidRPr="002968D9">
        <w:rPr>
          <w:rFonts w:hAnsi="標楷體" w:hint="eastAsia"/>
          <w:b/>
          <w:color w:val="000000" w:themeColor="text1"/>
        </w:rPr>
        <w:t>公私立</w:t>
      </w:r>
      <w:r w:rsidRPr="002968D9">
        <w:rPr>
          <w:rFonts w:hAnsi="標楷體" w:hint="eastAsia"/>
          <w:color w:val="000000" w:themeColor="text1"/>
        </w:rPr>
        <w:t>大專校院勞動條件檢查情形與結果概況：</w:t>
      </w:r>
    </w:p>
    <w:p w14:paraId="7B48BAD6" w14:textId="77777777" w:rsidR="00F21665" w:rsidRPr="002968D9" w:rsidRDefault="00F21665" w:rsidP="00F21665">
      <w:pPr>
        <w:pStyle w:val="a3"/>
        <w:rPr>
          <w:rFonts w:hAnsi="標楷體"/>
          <w:color w:val="000000" w:themeColor="text1"/>
        </w:rPr>
      </w:pPr>
      <w:r w:rsidRPr="002968D9">
        <w:rPr>
          <w:rFonts w:hAnsi="標楷體" w:hint="eastAsia"/>
          <w:color w:val="000000" w:themeColor="text1"/>
        </w:rPr>
        <w:t>111年至113年公私立大專校院勞動條件檢查違反法條情形一覽表</w:t>
      </w:r>
    </w:p>
    <w:tbl>
      <w:tblPr>
        <w:tblStyle w:val="af6"/>
        <w:tblW w:w="9067" w:type="dxa"/>
        <w:jc w:val="center"/>
        <w:tblLayout w:type="fixed"/>
        <w:tblLook w:val="04A0" w:firstRow="1" w:lastRow="0" w:firstColumn="1" w:lastColumn="0" w:noHBand="0" w:noVBand="1"/>
      </w:tblPr>
      <w:tblGrid>
        <w:gridCol w:w="1061"/>
        <w:gridCol w:w="1061"/>
        <w:gridCol w:w="3969"/>
        <w:gridCol w:w="1563"/>
        <w:gridCol w:w="1413"/>
      </w:tblGrid>
      <w:tr w:rsidR="00E5686A" w:rsidRPr="002968D9" w14:paraId="7705A73B" w14:textId="77777777" w:rsidTr="00E71B7B">
        <w:trPr>
          <w:trHeight w:val="690"/>
          <w:tblHeader/>
          <w:jc w:val="center"/>
        </w:trPr>
        <w:tc>
          <w:tcPr>
            <w:tcW w:w="1061" w:type="dxa"/>
            <w:shd w:val="clear" w:color="auto" w:fill="DAEEF3" w:themeFill="accent5" w:themeFillTint="33"/>
            <w:noWrap/>
            <w:vAlign w:val="center"/>
            <w:hideMark/>
          </w:tcPr>
          <w:p w14:paraId="3034A1D9" w14:textId="77777777" w:rsidR="001E4522" w:rsidRPr="002968D9" w:rsidRDefault="00F21665" w:rsidP="00F8075C">
            <w:pPr>
              <w:jc w:val="center"/>
              <w:rPr>
                <w:rFonts w:hAnsi="標楷體"/>
                <w:b/>
                <w:color w:val="000000" w:themeColor="text1"/>
                <w:sz w:val="26"/>
                <w:szCs w:val="26"/>
              </w:rPr>
            </w:pPr>
            <w:r w:rsidRPr="002968D9">
              <w:rPr>
                <w:rFonts w:hAnsi="標楷體"/>
                <w:b/>
                <w:color w:val="000000" w:themeColor="text1"/>
                <w:sz w:val="26"/>
                <w:szCs w:val="26"/>
              </w:rPr>
              <w:t>檢查</w:t>
            </w:r>
          </w:p>
          <w:p w14:paraId="6E31D048" w14:textId="77777777" w:rsidR="00F21665" w:rsidRPr="002968D9" w:rsidRDefault="00F21665" w:rsidP="00F8075C">
            <w:pPr>
              <w:jc w:val="center"/>
              <w:rPr>
                <w:rFonts w:hAnsi="標楷體"/>
                <w:b/>
                <w:color w:val="000000" w:themeColor="text1"/>
                <w:sz w:val="26"/>
                <w:szCs w:val="26"/>
              </w:rPr>
            </w:pPr>
            <w:r w:rsidRPr="002968D9">
              <w:rPr>
                <w:rFonts w:hAnsi="標楷體"/>
                <w:b/>
                <w:color w:val="000000" w:themeColor="text1"/>
                <w:sz w:val="26"/>
                <w:szCs w:val="26"/>
              </w:rPr>
              <w:t>場次</w:t>
            </w:r>
          </w:p>
        </w:tc>
        <w:tc>
          <w:tcPr>
            <w:tcW w:w="1061" w:type="dxa"/>
            <w:shd w:val="clear" w:color="auto" w:fill="DAEEF3" w:themeFill="accent5" w:themeFillTint="33"/>
            <w:noWrap/>
            <w:vAlign w:val="center"/>
            <w:hideMark/>
          </w:tcPr>
          <w:p w14:paraId="08103AD1" w14:textId="77777777" w:rsidR="002F05FF" w:rsidRPr="002968D9" w:rsidRDefault="00F21665" w:rsidP="00F8075C">
            <w:pPr>
              <w:jc w:val="center"/>
              <w:rPr>
                <w:rFonts w:hAnsi="標楷體"/>
                <w:b/>
                <w:color w:val="000000" w:themeColor="text1"/>
                <w:sz w:val="26"/>
                <w:szCs w:val="26"/>
              </w:rPr>
            </w:pPr>
            <w:r w:rsidRPr="002968D9">
              <w:rPr>
                <w:rFonts w:hAnsi="標楷體"/>
                <w:b/>
                <w:color w:val="000000" w:themeColor="text1"/>
                <w:sz w:val="26"/>
                <w:szCs w:val="26"/>
              </w:rPr>
              <w:t>罰鍰</w:t>
            </w:r>
          </w:p>
          <w:p w14:paraId="71AD23B0" w14:textId="77777777" w:rsidR="00F21665" w:rsidRPr="002968D9" w:rsidRDefault="00F21665" w:rsidP="00F8075C">
            <w:pPr>
              <w:jc w:val="center"/>
              <w:rPr>
                <w:rFonts w:hAnsi="標楷體"/>
                <w:b/>
                <w:color w:val="000000" w:themeColor="text1"/>
                <w:sz w:val="26"/>
                <w:szCs w:val="26"/>
              </w:rPr>
            </w:pPr>
            <w:r w:rsidRPr="002968D9">
              <w:rPr>
                <w:rFonts w:hAnsi="標楷體"/>
                <w:b/>
                <w:color w:val="000000" w:themeColor="text1"/>
                <w:sz w:val="26"/>
                <w:szCs w:val="26"/>
              </w:rPr>
              <w:t>場次</w:t>
            </w:r>
          </w:p>
        </w:tc>
        <w:tc>
          <w:tcPr>
            <w:tcW w:w="3969" w:type="dxa"/>
            <w:shd w:val="clear" w:color="auto" w:fill="DAEEF3" w:themeFill="accent5" w:themeFillTint="33"/>
            <w:noWrap/>
            <w:vAlign w:val="center"/>
            <w:hideMark/>
          </w:tcPr>
          <w:p w14:paraId="1A3F06E2" w14:textId="77777777" w:rsidR="00F21665" w:rsidRPr="002968D9" w:rsidRDefault="00F21665" w:rsidP="00F8075C">
            <w:pPr>
              <w:jc w:val="center"/>
              <w:rPr>
                <w:rFonts w:hAnsi="標楷體"/>
                <w:b/>
                <w:color w:val="000000" w:themeColor="text1"/>
                <w:sz w:val="26"/>
                <w:szCs w:val="26"/>
              </w:rPr>
            </w:pPr>
            <w:r w:rsidRPr="002968D9">
              <w:rPr>
                <w:rFonts w:hAnsi="標楷體"/>
                <w:b/>
                <w:color w:val="000000" w:themeColor="text1"/>
                <w:sz w:val="26"/>
                <w:szCs w:val="26"/>
              </w:rPr>
              <w:t>違反法條</w:t>
            </w:r>
          </w:p>
        </w:tc>
        <w:tc>
          <w:tcPr>
            <w:tcW w:w="1563" w:type="dxa"/>
            <w:shd w:val="clear" w:color="auto" w:fill="DAEEF3" w:themeFill="accent5" w:themeFillTint="33"/>
            <w:noWrap/>
            <w:vAlign w:val="center"/>
            <w:hideMark/>
          </w:tcPr>
          <w:p w14:paraId="7EF7CDF6" w14:textId="77777777" w:rsidR="00F21665" w:rsidRPr="002968D9" w:rsidRDefault="00F21665" w:rsidP="00F8075C">
            <w:pPr>
              <w:jc w:val="center"/>
              <w:rPr>
                <w:rFonts w:hAnsi="標楷體"/>
                <w:b/>
                <w:color w:val="000000" w:themeColor="text1"/>
                <w:sz w:val="26"/>
                <w:szCs w:val="26"/>
              </w:rPr>
            </w:pPr>
            <w:r w:rsidRPr="002968D9">
              <w:rPr>
                <w:rFonts w:hAnsi="標楷體"/>
                <w:b/>
                <w:color w:val="000000" w:themeColor="text1"/>
                <w:sz w:val="26"/>
                <w:szCs w:val="26"/>
              </w:rPr>
              <w:t>項次</w:t>
            </w:r>
          </w:p>
        </w:tc>
        <w:tc>
          <w:tcPr>
            <w:tcW w:w="1413" w:type="dxa"/>
            <w:shd w:val="clear" w:color="auto" w:fill="DAEEF3" w:themeFill="accent5" w:themeFillTint="33"/>
            <w:vAlign w:val="center"/>
            <w:hideMark/>
          </w:tcPr>
          <w:p w14:paraId="03A5499C" w14:textId="77777777" w:rsidR="00F21665" w:rsidRPr="002968D9" w:rsidRDefault="00F21665" w:rsidP="00F8075C">
            <w:pPr>
              <w:jc w:val="center"/>
              <w:rPr>
                <w:rFonts w:hAnsi="標楷體"/>
                <w:b/>
                <w:color w:val="000000" w:themeColor="text1"/>
                <w:sz w:val="26"/>
                <w:szCs w:val="26"/>
              </w:rPr>
            </w:pPr>
            <w:r w:rsidRPr="002968D9">
              <w:rPr>
                <w:rFonts w:hAnsi="標楷體"/>
                <w:b/>
                <w:color w:val="000000" w:themeColor="text1"/>
                <w:sz w:val="26"/>
                <w:szCs w:val="26"/>
              </w:rPr>
              <w:t>罰鍰金額</w:t>
            </w:r>
            <w:r w:rsidRPr="002968D9">
              <w:rPr>
                <w:rFonts w:hAnsi="標楷體"/>
                <w:b/>
                <w:color w:val="000000" w:themeColor="text1"/>
                <w:sz w:val="26"/>
                <w:szCs w:val="26"/>
              </w:rPr>
              <w:br/>
              <w:t>(萬元)</w:t>
            </w:r>
          </w:p>
        </w:tc>
      </w:tr>
      <w:tr w:rsidR="00E5686A" w:rsidRPr="002968D9" w14:paraId="210D889B" w14:textId="77777777" w:rsidTr="00C7143C">
        <w:trPr>
          <w:trHeight w:val="53"/>
          <w:jc w:val="center"/>
        </w:trPr>
        <w:tc>
          <w:tcPr>
            <w:tcW w:w="1061" w:type="dxa"/>
            <w:vMerge w:val="restart"/>
            <w:vAlign w:val="center"/>
            <w:hideMark/>
          </w:tcPr>
          <w:p w14:paraId="2EED802A"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223</w:t>
            </w:r>
          </w:p>
        </w:tc>
        <w:tc>
          <w:tcPr>
            <w:tcW w:w="1061" w:type="dxa"/>
            <w:vMerge w:val="restart"/>
            <w:vAlign w:val="center"/>
            <w:hideMark/>
          </w:tcPr>
          <w:p w14:paraId="685A9D4D"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53</w:t>
            </w:r>
          </w:p>
        </w:tc>
        <w:tc>
          <w:tcPr>
            <w:tcW w:w="3969" w:type="dxa"/>
            <w:noWrap/>
            <w:vAlign w:val="center"/>
            <w:hideMark/>
          </w:tcPr>
          <w:p w14:paraId="77518F33"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勞基法第24條</w:t>
            </w:r>
          </w:p>
        </w:tc>
        <w:tc>
          <w:tcPr>
            <w:tcW w:w="1563" w:type="dxa"/>
            <w:noWrap/>
            <w:vAlign w:val="center"/>
            <w:hideMark/>
          </w:tcPr>
          <w:p w14:paraId="0EEF9DE1"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22</w:t>
            </w:r>
          </w:p>
        </w:tc>
        <w:tc>
          <w:tcPr>
            <w:tcW w:w="1413" w:type="dxa"/>
            <w:noWrap/>
            <w:vAlign w:val="center"/>
            <w:hideMark/>
          </w:tcPr>
          <w:p w14:paraId="19886814"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46</w:t>
            </w:r>
          </w:p>
        </w:tc>
      </w:tr>
      <w:tr w:rsidR="00E5686A" w:rsidRPr="002968D9" w14:paraId="7893415F" w14:textId="77777777" w:rsidTr="00C7143C">
        <w:trPr>
          <w:trHeight w:val="53"/>
          <w:jc w:val="center"/>
        </w:trPr>
        <w:tc>
          <w:tcPr>
            <w:tcW w:w="1061" w:type="dxa"/>
            <w:vMerge/>
            <w:vAlign w:val="center"/>
            <w:hideMark/>
          </w:tcPr>
          <w:p w14:paraId="1F3E64C6"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37ACB7D4"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781506D2"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勞基法第38條</w:t>
            </w:r>
          </w:p>
        </w:tc>
        <w:tc>
          <w:tcPr>
            <w:tcW w:w="1563" w:type="dxa"/>
            <w:noWrap/>
            <w:vAlign w:val="center"/>
            <w:hideMark/>
          </w:tcPr>
          <w:p w14:paraId="59B39914"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14</w:t>
            </w:r>
          </w:p>
        </w:tc>
        <w:tc>
          <w:tcPr>
            <w:tcW w:w="1413" w:type="dxa"/>
            <w:noWrap/>
            <w:vAlign w:val="center"/>
            <w:hideMark/>
          </w:tcPr>
          <w:p w14:paraId="5A047898"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30</w:t>
            </w:r>
          </w:p>
        </w:tc>
      </w:tr>
      <w:tr w:rsidR="00E5686A" w:rsidRPr="002968D9" w14:paraId="0DFAF33A" w14:textId="77777777" w:rsidTr="00C7143C">
        <w:trPr>
          <w:trHeight w:val="53"/>
          <w:jc w:val="center"/>
        </w:trPr>
        <w:tc>
          <w:tcPr>
            <w:tcW w:w="1061" w:type="dxa"/>
            <w:vMerge/>
            <w:vAlign w:val="center"/>
            <w:hideMark/>
          </w:tcPr>
          <w:p w14:paraId="443FD7C4"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60455697"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5F17B745"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勞基法第22條第2項</w:t>
            </w:r>
          </w:p>
        </w:tc>
        <w:tc>
          <w:tcPr>
            <w:tcW w:w="1563" w:type="dxa"/>
            <w:noWrap/>
            <w:vAlign w:val="center"/>
            <w:hideMark/>
          </w:tcPr>
          <w:p w14:paraId="2BDEB8CB"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12</w:t>
            </w:r>
          </w:p>
        </w:tc>
        <w:tc>
          <w:tcPr>
            <w:tcW w:w="1413" w:type="dxa"/>
            <w:noWrap/>
            <w:vAlign w:val="center"/>
            <w:hideMark/>
          </w:tcPr>
          <w:p w14:paraId="1A641EB6"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28</w:t>
            </w:r>
          </w:p>
        </w:tc>
      </w:tr>
      <w:tr w:rsidR="00E5686A" w:rsidRPr="002968D9" w14:paraId="237F56C3" w14:textId="77777777" w:rsidTr="00C7143C">
        <w:trPr>
          <w:trHeight w:val="53"/>
          <w:jc w:val="center"/>
        </w:trPr>
        <w:tc>
          <w:tcPr>
            <w:tcW w:w="1061" w:type="dxa"/>
            <w:vMerge/>
            <w:vAlign w:val="center"/>
            <w:hideMark/>
          </w:tcPr>
          <w:p w14:paraId="6F51BA01"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2D59B293"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65246EC4"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勞基法第32條第2項</w:t>
            </w:r>
          </w:p>
        </w:tc>
        <w:tc>
          <w:tcPr>
            <w:tcW w:w="1563" w:type="dxa"/>
            <w:noWrap/>
            <w:vAlign w:val="center"/>
            <w:hideMark/>
          </w:tcPr>
          <w:p w14:paraId="41BA4C57"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10</w:t>
            </w:r>
          </w:p>
        </w:tc>
        <w:tc>
          <w:tcPr>
            <w:tcW w:w="1413" w:type="dxa"/>
            <w:noWrap/>
            <w:vAlign w:val="center"/>
            <w:hideMark/>
          </w:tcPr>
          <w:p w14:paraId="230F781B"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27</w:t>
            </w:r>
          </w:p>
        </w:tc>
      </w:tr>
      <w:tr w:rsidR="00E5686A" w:rsidRPr="002968D9" w14:paraId="41899D4B" w14:textId="77777777" w:rsidTr="00C7143C">
        <w:trPr>
          <w:trHeight w:val="53"/>
          <w:jc w:val="center"/>
        </w:trPr>
        <w:tc>
          <w:tcPr>
            <w:tcW w:w="1061" w:type="dxa"/>
            <w:vMerge/>
            <w:vAlign w:val="center"/>
            <w:hideMark/>
          </w:tcPr>
          <w:p w14:paraId="67303E18"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40CB14F5"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49EFC69B"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勞基法第36條第1項</w:t>
            </w:r>
          </w:p>
        </w:tc>
        <w:tc>
          <w:tcPr>
            <w:tcW w:w="1563" w:type="dxa"/>
            <w:noWrap/>
            <w:vAlign w:val="center"/>
            <w:hideMark/>
          </w:tcPr>
          <w:p w14:paraId="0EA30CB7"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6</w:t>
            </w:r>
          </w:p>
        </w:tc>
        <w:tc>
          <w:tcPr>
            <w:tcW w:w="1413" w:type="dxa"/>
            <w:noWrap/>
            <w:vAlign w:val="center"/>
            <w:hideMark/>
          </w:tcPr>
          <w:p w14:paraId="202B8B3E"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14</w:t>
            </w:r>
          </w:p>
        </w:tc>
      </w:tr>
      <w:tr w:rsidR="00E5686A" w:rsidRPr="002968D9" w14:paraId="70BFBFD0" w14:textId="77777777" w:rsidTr="00C7143C">
        <w:trPr>
          <w:trHeight w:val="53"/>
          <w:jc w:val="center"/>
        </w:trPr>
        <w:tc>
          <w:tcPr>
            <w:tcW w:w="1061" w:type="dxa"/>
            <w:vMerge/>
            <w:vAlign w:val="center"/>
            <w:hideMark/>
          </w:tcPr>
          <w:p w14:paraId="576422EE"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379CF8C0"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1BFFB3FF"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勞基法第23條第1項</w:t>
            </w:r>
          </w:p>
        </w:tc>
        <w:tc>
          <w:tcPr>
            <w:tcW w:w="1563" w:type="dxa"/>
            <w:noWrap/>
            <w:vAlign w:val="center"/>
            <w:hideMark/>
          </w:tcPr>
          <w:p w14:paraId="3BA8F3BC"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5</w:t>
            </w:r>
          </w:p>
        </w:tc>
        <w:tc>
          <w:tcPr>
            <w:tcW w:w="1413" w:type="dxa"/>
            <w:noWrap/>
            <w:vAlign w:val="center"/>
            <w:hideMark/>
          </w:tcPr>
          <w:p w14:paraId="5B9B52AE"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12</w:t>
            </w:r>
          </w:p>
        </w:tc>
      </w:tr>
      <w:tr w:rsidR="00E5686A" w:rsidRPr="002968D9" w14:paraId="302421F5" w14:textId="77777777" w:rsidTr="00C7143C">
        <w:trPr>
          <w:trHeight w:val="53"/>
          <w:jc w:val="center"/>
        </w:trPr>
        <w:tc>
          <w:tcPr>
            <w:tcW w:w="1061" w:type="dxa"/>
            <w:vMerge/>
            <w:vAlign w:val="center"/>
            <w:hideMark/>
          </w:tcPr>
          <w:p w14:paraId="072E9044"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2061445E"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4E887E73"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勞基法第9條第1項</w:t>
            </w:r>
          </w:p>
        </w:tc>
        <w:tc>
          <w:tcPr>
            <w:tcW w:w="1563" w:type="dxa"/>
            <w:noWrap/>
            <w:vAlign w:val="center"/>
            <w:hideMark/>
          </w:tcPr>
          <w:p w14:paraId="6567D35F"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4</w:t>
            </w:r>
          </w:p>
        </w:tc>
        <w:tc>
          <w:tcPr>
            <w:tcW w:w="1413" w:type="dxa"/>
            <w:noWrap/>
            <w:vAlign w:val="center"/>
            <w:hideMark/>
          </w:tcPr>
          <w:p w14:paraId="5B24DC4B"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8</w:t>
            </w:r>
          </w:p>
        </w:tc>
      </w:tr>
      <w:tr w:rsidR="00E5686A" w:rsidRPr="002968D9" w14:paraId="4B3F2F20" w14:textId="77777777" w:rsidTr="00C7143C">
        <w:trPr>
          <w:trHeight w:val="53"/>
          <w:jc w:val="center"/>
        </w:trPr>
        <w:tc>
          <w:tcPr>
            <w:tcW w:w="1061" w:type="dxa"/>
            <w:vMerge/>
            <w:vAlign w:val="center"/>
            <w:hideMark/>
          </w:tcPr>
          <w:p w14:paraId="75377F61"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6D1EA219"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4B3D8EA5"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勞基法第30條第6項</w:t>
            </w:r>
          </w:p>
        </w:tc>
        <w:tc>
          <w:tcPr>
            <w:tcW w:w="1563" w:type="dxa"/>
            <w:noWrap/>
            <w:vAlign w:val="center"/>
            <w:hideMark/>
          </w:tcPr>
          <w:p w14:paraId="139629A2"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4</w:t>
            </w:r>
          </w:p>
        </w:tc>
        <w:tc>
          <w:tcPr>
            <w:tcW w:w="1413" w:type="dxa"/>
            <w:noWrap/>
            <w:vAlign w:val="center"/>
            <w:hideMark/>
          </w:tcPr>
          <w:p w14:paraId="02C7EF97"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8</w:t>
            </w:r>
          </w:p>
        </w:tc>
      </w:tr>
      <w:tr w:rsidR="00E5686A" w:rsidRPr="002968D9" w14:paraId="736C45F7" w14:textId="77777777" w:rsidTr="00C7143C">
        <w:trPr>
          <w:trHeight w:val="53"/>
          <w:jc w:val="center"/>
        </w:trPr>
        <w:tc>
          <w:tcPr>
            <w:tcW w:w="1061" w:type="dxa"/>
            <w:vMerge/>
            <w:vAlign w:val="center"/>
            <w:hideMark/>
          </w:tcPr>
          <w:p w14:paraId="51FFAC1A"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587A4B3E"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66A575A5"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勞基法第39條</w:t>
            </w:r>
          </w:p>
        </w:tc>
        <w:tc>
          <w:tcPr>
            <w:tcW w:w="1563" w:type="dxa"/>
            <w:noWrap/>
            <w:vAlign w:val="center"/>
            <w:hideMark/>
          </w:tcPr>
          <w:p w14:paraId="749F18E6"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3</w:t>
            </w:r>
          </w:p>
        </w:tc>
        <w:tc>
          <w:tcPr>
            <w:tcW w:w="1413" w:type="dxa"/>
            <w:noWrap/>
            <w:vAlign w:val="center"/>
            <w:hideMark/>
          </w:tcPr>
          <w:p w14:paraId="168B2738"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6</w:t>
            </w:r>
          </w:p>
        </w:tc>
      </w:tr>
      <w:tr w:rsidR="00E5686A" w:rsidRPr="002968D9" w14:paraId="04BE892D" w14:textId="77777777" w:rsidTr="00C7143C">
        <w:trPr>
          <w:trHeight w:val="53"/>
          <w:jc w:val="center"/>
        </w:trPr>
        <w:tc>
          <w:tcPr>
            <w:tcW w:w="1061" w:type="dxa"/>
            <w:vMerge/>
            <w:vAlign w:val="center"/>
            <w:hideMark/>
          </w:tcPr>
          <w:p w14:paraId="1BC4FE88"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6F656D29"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2119C238"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勞基法第35條</w:t>
            </w:r>
          </w:p>
        </w:tc>
        <w:tc>
          <w:tcPr>
            <w:tcW w:w="1563" w:type="dxa"/>
            <w:noWrap/>
            <w:vAlign w:val="center"/>
            <w:hideMark/>
          </w:tcPr>
          <w:p w14:paraId="743CAFCA"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2</w:t>
            </w:r>
          </w:p>
        </w:tc>
        <w:tc>
          <w:tcPr>
            <w:tcW w:w="1413" w:type="dxa"/>
            <w:noWrap/>
            <w:vAlign w:val="center"/>
            <w:hideMark/>
          </w:tcPr>
          <w:p w14:paraId="5730C33B"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4</w:t>
            </w:r>
          </w:p>
        </w:tc>
      </w:tr>
      <w:tr w:rsidR="00E5686A" w:rsidRPr="002968D9" w14:paraId="4A7E38EF" w14:textId="77777777" w:rsidTr="00C7143C">
        <w:trPr>
          <w:trHeight w:val="53"/>
          <w:jc w:val="center"/>
        </w:trPr>
        <w:tc>
          <w:tcPr>
            <w:tcW w:w="1061" w:type="dxa"/>
            <w:vMerge/>
            <w:vAlign w:val="center"/>
            <w:hideMark/>
          </w:tcPr>
          <w:p w14:paraId="1CA1358D"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6F903085"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09A25767"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勞基法第16條</w:t>
            </w:r>
          </w:p>
        </w:tc>
        <w:tc>
          <w:tcPr>
            <w:tcW w:w="1563" w:type="dxa"/>
            <w:noWrap/>
            <w:vAlign w:val="center"/>
            <w:hideMark/>
          </w:tcPr>
          <w:p w14:paraId="33FFD246"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1</w:t>
            </w:r>
          </w:p>
        </w:tc>
        <w:tc>
          <w:tcPr>
            <w:tcW w:w="1413" w:type="dxa"/>
            <w:noWrap/>
            <w:vAlign w:val="center"/>
            <w:hideMark/>
          </w:tcPr>
          <w:p w14:paraId="7832A8AF"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2</w:t>
            </w:r>
          </w:p>
        </w:tc>
      </w:tr>
      <w:tr w:rsidR="00E5686A" w:rsidRPr="002968D9" w14:paraId="54D1D56F" w14:textId="77777777" w:rsidTr="00C7143C">
        <w:trPr>
          <w:trHeight w:val="53"/>
          <w:jc w:val="center"/>
        </w:trPr>
        <w:tc>
          <w:tcPr>
            <w:tcW w:w="1061" w:type="dxa"/>
            <w:vMerge/>
            <w:vAlign w:val="center"/>
            <w:hideMark/>
          </w:tcPr>
          <w:p w14:paraId="675B104C"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2B8D2DE5"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62266E73"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勞基法第34條</w:t>
            </w:r>
          </w:p>
        </w:tc>
        <w:tc>
          <w:tcPr>
            <w:tcW w:w="1563" w:type="dxa"/>
            <w:noWrap/>
            <w:vAlign w:val="center"/>
            <w:hideMark/>
          </w:tcPr>
          <w:p w14:paraId="77681DD2"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1</w:t>
            </w:r>
          </w:p>
        </w:tc>
        <w:tc>
          <w:tcPr>
            <w:tcW w:w="1413" w:type="dxa"/>
            <w:noWrap/>
            <w:vAlign w:val="center"/>
            <w:hideMark/>
          </w:tcPr>
          <w:p w14:paraId="704CFEA4"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2</w:t>
            </w:r>
          </w:p>
        </w:tc>
      </w:tr>
      <w:tr w:rsidR="00E5686A" w:rsidRPr="002968D9" w14:paraId="5FE44677" w14:textId="77777777" w:rsidTr="00C7143C">
        <w:trPr>
          <w:trHeight w:val="53"/>
          <w:jc w:val="center"/>
        </w:trPr>
        <w:tc>
          <w:tcPr>
            <w:tcW w:w="1061" w:type="dxa"/>
            <w:vMerge/>
            <w:vAlign w:val="center"/>
            <w:hideMark/>
          </w:tcPr>
          <w:p w14:paraId="10F5E6E8"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44A8151E"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7F3EFAA2"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勞基法第34條第2項</w:t>
            </w:r>
          </w:p>
        </w:tc>
        <w:tc>
          <w:tcPr>
            <w:tcW w:w="1563" w:type="dxa"/>
            <w:noWrap/>
            <w:vAlign w:val="center"/>
            <w:hideMark/>
          </w:tcPr>
          <w:p w14:paraId="2E2217C8"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1</w:t>
            </w:r>
          </w:p>
        </w:tc>
        <w:tc>
          <w:tcPr>
            <w:tcW w:w="1413" w:type="dxa"/>
            <w:noWrap/>
            <w:vAlign w:val="center"/>
            <w:hideMark/>
          </w:tcPr>
          <w:p w14:paraId="6CF7221B"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2</w:t>
            </w:r>
          </w:p>
        </w:tc>
      </w:tr>
      <w:tr w:rsidR="00E5686A" w:rsidRPr="002968D9" w14:paraId="273EF367" w14:textId="77777777" w:rsidTr="00C7143C">
        <w:trPr>
          <w:trHeight w:val="53"/>
          <w:jc w:val="center"/>
        </w:trPr>
        <w:tc>
          <w:tcPr>
            <w:tcW w:w="1061" w:type="dxa"/>
            <w:vMerge/>
            <w:vAlign w:val="center"/>
            <w:hideMark/>
          </w:tcPr>
          <w:p w14:paraId="5370295B"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10EF7801"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4DDB8013"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勞基法第36條第2項</w:t>
            </w:r>
          </w:p>
        </w:tc>
        <w:tc>
          <w:tcPr>
            <w:tcW w:w="1563" w:type="dxa"/>
            <w:noWrap/>
            <w:vAlign w:val="center"/>
            <w:hideMark/>
          </w:tcPr>
          <w:p w14:paraId="78CD3E34"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1</w:t>
            </w:r>
          </w:p>
        </w:tc>
        <w:tc>
          <w:tcPr>
            <w:tcW w:w="1413" w:type="dxa"/>
            <w:noWrap/>
            <w:vAlign w:val="center"/>
            <w:hideMark/>
          </w:tcPr>
          <w:p w14:paraId="74D840E8"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2</w:t>
            </w:r>
          </w:p>
        </w:tc>
      </w:tr>
      <w:tr w:rsidR="00E5686A" w:rsidRPr="002968D9" w14:paraId="02F6580D" w14:textId="77777777" w:rsidTr="00C7143C">
        <w:trPr>
          <w:trHeight w:val="53"/>
          <w:jc w:val="center"/>
        </w:trPr>
        <w:tc>
          <w:tcPr>
            <w:tcW w:w="1061" w:type="dxa"/>
            <w:vMerge/>
            <w:vAlign w:val="center"/>
            <w:hideMark/>
          </w:tcPr>
          <w:p w14:paraId="350C7848"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3A6F2F09"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566C2DAE"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勞基法第38條第4項</w:t>
            </w:r>
          </w:p>
        </w:tc>
        <w:tc>
          <w:tcPr>
            <w:tcW w:w="1563" w:type="dxa"/>
            <w:noWrap/>
            <w:vAlign w:val="center"/>
            <w:hideMark/>
          </w:tcPr>
          <w:p w14:paraId="0F215C02"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1</w:t>
            </w:r>
          </w:p>
        </w:tc>
        <w:tc>
          <w:tcPr>
            <w:tcW w:w="1413" w:type="dxa"/>
            <w:noWrap/>
            <w:vAlign w:val="center"/>
            <w:hideMark/>
          </w:tcPr>
          <w:p w14:paraId="0DD36C81"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2</w:t>
            </w:r>
          </w:p>
        </w:tc>
      </w:tr>
      <w:tr w:rsidR="00E5686A" w:rsidRPr="002968D9" w14:paraId="25FBCF65" w14:textId="77777777" w:rsidTr="00C7143C">
        <w:trPr>
          <w:trHeight w:val="53"/>
          <w:jc w:val="center"/>
        </w:trPr>
        <w:tc>
          <w:tcPr>
            <w:tcW w:w="1061" w:type="dxa"/>
            <w:vMerge/>
            <w:vAlign w:val="center"/>
            <w:hideMark/>
          </w:tcPr>
          <w:p w14:paraId="3F9C8D44"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73E4396D"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157C05A2"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勞基法第43條</w:t>
            </w:r>
          </w:p>
        </w:tc>
        <w:tc>
          <w:tcPr>
            <w:tcW w:w="1563" w:type="dxa"/>
            <w:noWrap/>
            <w:vAlign w:val="center"/>
            <w:hideMark/>
          </w:tcPr>
          <w:p w14:paraId="51F0D538"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1</w:t>
            </w:r>
          </w:p>
        </w:tc>
        <w:tc>
          <w:tcPr>
            <w:tcW w:w="1413" w:type="dxa"/>
            <w:noWrap/>
            <w:vAlign w:val="center"/>
            <w:hideMark/>
          </w:tcPr>
          <w:p w14:paraId="1F30961E"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2</w:t>
            </w:r>
          </w:p>
        </w:tc>
      </w:tr>
      <w:tr w:rsidR="00E5686A" w:rsidRPr="002968D9" w14:paraId="0E240192" w14:textId="77777777" w:rsidTr="00C7143C">
        <w:trPr>
          <w:trHeight w:val="53"/>
          <w:jc w:val="center"/>
        </w:trPr>
        <w:tc>
          <w:tcPr>
            <w:tcW w:w="1061" w:type="dxa"/>
            <w:vMerge/>
            <w:vAlign w:val="center"/>
            <w:hideMark/>
          </w:tcPr>
          <w:p w14:paraId="48502F01"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472826FC"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6A6C616B"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勞基法第49條第5項</w:t>
            </w:r>
          </w:p>
        </w:tc>
        <w:tc>
          <w:tcPr>
            <w:tcW w:w="1563" w:type="dxa"/>
            <w:noWrap/>
            <w:vAlign w:val="center"/>
            <w:hideMark/>
          </w:tcPr>
          <w:p w14:paraId="5AE237D6"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1</w:t>
            </w:r>
          </w:p>
        </w:tc>
        <w:tc>
          <w:tcPr>
            <w:tcW w:w="1413" w:type="dxa"/>
            <w:noWrap/>
            <w:vAlign w:val="center"/>
            <w:hideMark/>
          </w:tcPr>
          <w:p w14:paraId="3384F126"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9</w:t>
            </w:r>
          </w:p>
        </w:tc>
      </w:tr>
      <w:tr w:rsidR="00E5686A" w:rsidRPr="002968D9" w14:paraId="162150CA" w14:textId="77777777" w:rsidTr="00C7143C">
        <w:trPr>
          <w:trHeight w:val="53"/>
          <w:jc w:val="center"/>
        </w:trPr>
        <w:tc>
          <w:tcPr>
            <w:tcW w:w="1061" w:type="dxa"/>
            <w:vMerge/>
            <w:vAlign w:val="center"/>
            <w:hideMark/>
          </w:tcPr>
          <w:p w14:paraId="165CEB73"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05C1511B"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6451205E"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勞基法第50條第1項</w:t>
            </w:r>
          </w:p>
        </w:tc>
        <w:tc>
          <w:tcPr>
            <w:tcW w:w="1563" w:type="dxa"/>
            <w:noWrap/>
            <w:vAlign w:val="center"/>
            <w:hideMark/>
          </w:tcPr>
          <w:p w14:paraId="1753B2C2"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1</w:t>
            </w:r>
          </w:p>
        </w:tc>
        <w:tc>
          <w:tcPr>
            <w:tcW w:w="1413" w:type="dxa"/>
            <w:noWrap/>
            <w:vAlign w:val="center"/>
            <w:hideMark/>
          </w:tcPr>
          <w:p w14:paraId="00FD7294"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9</w:t>
            </w:r>
          </w:p>
        </w:tc>
      </w:tr>
      <w:tr w:rsidR="00E5686A" w:rsidRPr="002968D9" w14:paraId="6EDC6FE8" w14:textId="77777777" w:rsidTr="00C7143C">
        <w:trPr>
          <w:trHeight w:val="53"/>
          <w:jc w:val="center"/>
        </w:trPr>
        <w:tc>
          <w:tcPr>
            <w:tcW w:w="1061" w:type="dxa"/>
            <w:vMerge/>
            <w:vAlign w:val="center"/>
            <w:hideMark/>
          </w:tcPr>
          <w:p w14:paraId="172511A1" w14:textId="77777777" w:rsidR="00F21665" w:rsidRPr="002968D9" w:rsidRDefault="00F21665" w:rsidP="00F8075C">
            <w:pPr>
              <w:jc w:val="center"/>
              <w:rPr>
                <w:rFonts w:hAnsi="標楷體"/>
                <w:color w:val="000000" w:themeColor="text1"/>
                <w:sz w:val="26"/>
                <w:szCs w:val="26"/>
              </w:rPr>
            </w:pPr>
          </w:p>
        </w:tc>
        <w:tc>
          <w:tcPr>
            <w:tcW w:w="1061" w:type="dxa"/>
            <w:vMerge/>
            <w:vAlign w:val="center"/>
            <w:hideMark/>
          </w:tcPr>
          <w:p w14:paraId="04220DF8" w14:textId="77777777" w:rsidR="00F21665" w:rsidRPr="002968D9" w:rsidRDefault="00F21665" w:rsidP="00F8075C">
            <w:pPr>
              <w:jc w:val="center"/>
              <w:rPr>
                <w:rFonts w:hAnsi="標楷體"/>
                <w:color w:val="000000" w:themeColor="text1"/>
                <w:sz w:val="26"/>
                <w:szCs w:val="26"/>
              </w:rPr>
            </w:pPr>
          </w:p>
        </w:tc>
        <w:tc>
          <w:tcPr>
            <w:tcW w:w="3969" w:type="dxa"/>
            <w:noWrap/>
            <w:vAlign w:val="center"/>
            <w:hideMark/>
          </w:tcPr>
          <w:p w14:paraId="297E8EF7"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勞退條例第12條第2項</w:t>
            </w:r>
          </w:p>
        </w:tc>
        <w:tc>
          <w:tcPr>
            <w:tcW w:w="1563" w:type="dxa"/>
            <w:noWrap/>
            <w:vAlign w:val="center"/>
            <w:hideMark/>
          </w:tcPr>
          <w:p w14:paraId="773F6DD6"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1</w:t>
            </w:r>
          </w:p>
        </w:tc>
        <w:tc>
          <w:tcPr>
            <w:tcW w:w="1413" w:type="dxa"/>
            <w:noWrap/>
            <w:vAlign w:val="center"/>
            <w:hideMark/>
          </w:tcPr>
          <w:p w14:paraId="5765939A" w14:textId="77777777" w:rsidR="00F21665" w:rsidRPr="002968D9" w:rsidRDefault="00F21665" w:rsidP="00F8075C">
            <w:pPr>
              <w:jc w:val="center"/>
              <w:rPr>
                <w:rFonts w:hAnsi="標楷體"/>
                <w:color w:val="000000" w:themeColor="text1"/>
                <w:sz w:val="26"/>
                <w:szCs w:val="26"/>
              </w:rPr>
            </w:pPr>
            <w:r w:rsidRPr="002968D9">
              <w:rPr>
                <w:rFonts w:hAnsi="標楷體"/>
                <w:color w:val="000000" w:themeColor="text1"/>
                <w:sz w:val="26"/>
                <w:szCs w:val="26"/>
              </w:rPr>
              <w:t>30</w:t>
            </w:r>
          </w:p>
        </w:tc>
      </w:tr>
    </w:tbl>
    <w:p w14:paraId="19BE05E1" w14:textId="30BBF833" w:rsidR="00F21665" w:rsidRPr="002968D9" w:rsidRDefault="003F078A" w:rsidP="00CA6FC9">
      <w:pPr>
        <w:spacing w:line="400" w:lineRule="exact"/>
        <w:ind w:leftChars="-208" w:left="-91" w:hangingChars="237" w:hanging="617"/>
        <w:rPr>
          <w:rFonts w:hAnsi="標楷體"/>
          <w:color w:val="000000" w:themeColor="text1"/>
          <w:sz w:val="24"/>
          <w:szCs w:val="24"/>
        </w:rPr>
      </w:pPr>
      <w:r w:rsidRPr="002968D9">
        <w:rPr>
          <w:rFonts w:hAnsi="標楷體" w:hint="eastAsia"/>
          <w:color w:val="000000" w:themeColor="text1"/>
          <w:sz w:val="24"/>
          <w:szCs w:val="24"/>
        </w:rPr>
        <w:t xml:space="preserve">    </w:t>
      </w:r>
      <w:r w:rsidR="00F21665" w:rsidRPr="002968D9">
        <w:rPr>
          <w:rFonts w:hAnsi="標楷體" w:hint="eastAsia"/>
          <w:color w:val="000000" w:themeColor="text1"/>
          <w:sz w:val="24"/>
          <w:szCs w:val="24"/>
        </w:rPr>
        <w:t xml:space="preserve"> </w:t>
      </w:r>
      <w:proofErr w:type="gramStart"/>
      <w:r w:rsidR="00F21665" w:rsidRPr="002968D9">
        <w:rPr>
          <w:rFonts w:hAnsi="標楷體" w:hint="eastAsia"/>
          <w:color w:val="000000" w:themeColor="text1"/>
          <w:sz w:val="24"/>
          <w:szCs w:val="24"/>
        </w:rPr>
        <w:t>註</w:t>
      </w:r>
      <w:proofErr w:type="gramEnd"/>
      <w:r w:rsidR="00F21665" w:rsidRPr="002968D9">
        <w:rPr>
          <w:rFonts w:hAnsi="標楷體" w:hint="eastAsia"/>
          <w:color w:val="000000" w:themeColor="text1"/>
          <w:sz w:val="24"/>
          <w:szCs w:val="24"/>
        </w:rPr>
        <w:t>1：114年5月8日勞動部職業</w:t>
      </w:r>
      <w:proofErr w:type="gramStart"/>
      <w:r w:rsidR="00F21665" w:rsidRPr="002968D9">
        <w:rPr>
          <w:rFonts w:hAnsi="標楷體" w:hint="eastAsia"/>
          <w:color w:val="000000" w:themeColor="text1"/>
          <w:sz w:val="24"/>
          <w:szCs w:val="24"/>
        </w:rPr>
        <w:t>安全衛生署</w:t>
      </w:r>
      <w:proofErr w:type="gramEnd"/>
      <w:r w:rsidR="00F21665" w:rsidRPr="002968D9">
        <w:rPr>
          <w:rFonts w:hAnsi="標楷體" w:hint="eastAsia"/>
          <w:color w:val="000000" w:themeColor="text1"/>
          <w:sz w:val="24"/>
          <w:szCs w:val="24"/>
        </w:rPr>
        <w:t>製表。</w:t>
      </w:r>
    </w:p>
    <w:p w14:paraId="29F4401D" w14:textId="28E259B9" w:rsidR="00F21665" w:rsidRPr="002968D9" w:rsidRDefault="003F078A" w:rsidP="00CA6FC9">
      <w:pPr>
        <w:spacing w:line="400" w:lineRule="exact"/>
        <w:ind w:leftChars="-206" w:left="569" w:rightChars="-67" w:right="-228" w:hangingChars="488" w:hanging="1270"/>
        <w:rPr>
          <w:rFonts w:hAnsi="標楷體"/>
          <w:color w:val="000000" w:themeColor="text1"/>
          <w:sz w:val="24"/>
          <w:szCs w:val="24"/>
        </w:rPr>
      </w:pPr>
      <w:r w:rsidRPr="002968D9">
        <w:rPr>
          <w:rFonts w:hAnsi="標楷體" w:hint="eastAsia"/>
          <w:color w:val="000000" w:themeColor="text1"/>
          <w:sz w:val="24"/>
          <w:szCs w:val="24"/>
        </w:rPr>
        <w:t xml:space="preserve">    </w:t>
      </w:r>
      <w:r w:rsidR="00F21665" w:rsidRPr="002968D9">
        <w:rPr>
          <w:rFonts w:hAnsi="標楷體" w:hint="eastAsia"/>
          <w:color w:val="000000" w:themeColor="text1"/>
          <w:sz w:val="24"/>
          <w:szCs w:val="24"/>
        </w:rPr>
        <w:t xml:space="preserve"> </w:t>
      </w:r>
      <w:proofErr w:type="gramStart"/>
      <w:r w:rsidR="00F21665" w:rsidRPr="002968D9">
        <w:rPr>
          <w:rFonts w:hAnsi="標楷體" w:hint="eastAsia"/>
          <w:color w:val="000000" w:themeColor="text1"/>
          <w:sz w:val="24"/>
          <w:szCs w:val="24"/>
        </w:rPr>
        <w:t>註</w:t>
      </w:r>
      <w:proofErr w:type="gramEnd"/>
      <w:r w:rsidR="00F21665" w:rsidRPr="002968D9">
        <w:rPr>
          <w:rFonts w:hAnsi="標楷體" w:hint="eastAsia"/>
          <w:color w:val="000000" w:themeColor="text1"/>
          <w:sz w:val="24"/>
          <w:szCs w:val="24"/>
        </w:rPr>
        <w:t>2：本表資料係以「地方政府勞動條件檢查資訊管理系統」及「勞動檢查機構檢查資訊管理系統」產出初步檢查及違反資料，實際結果仍以地方主管機關公布為</w:t>
      </w:r>
      <w:proofErr w:type="gramStart"/>
      <w:r w:rsidR="00F21665" w:rsidRPr="002968D9">
        <w:rPr>
          <w:rFonts w:hAnsi="標楷體" w:hint="eastAsia"/>
          <w:color w:val="000000" w:themeColor="text1"/>
          <w:sz w:val="24"/>
          <w:szCs w:val="24"/>
        </w:rPr>
        <w:t>準</w:t>
      </w:r>
      <w:proofErr w:type="gramEnd"/>
      <w:r w:rsidR="00F21665" w:rsidRPr="002968D9">
        <w:rPr>
          <w:rFonts w:hAnsi="標楷體" w:hint="eastAsia"/>
          <w:color w:val="000000" w:themeColor="text1"/>
          <w:sz w:val="24"/>
          <w:szCs w:val="24"/>
        </w:rPr>
        <w:t>。</w:t>
      </w:r>
    </w:p>
    <w:p w14:paraId="1A4C54EE" w14:textId="2CCA0FD5" w:rsidR="00F21665" w:rsidRPr="002968D9" w:rsidRDefault="003F078A" w:rsidP="00F21665">
      <w:pPr>
        <w:spacing w:afterLines="50" w:after="228"/>
        <w:ind w:leftChars="-166" w:left="2" w:hangingChars="189" w:hanging="567"/>
        <w:rPr>
          <w:rFonts w:hAnsi="標楷體"/>
          <w:color w:val="000000" w:themeColor="text1"/>
          <w:sz w:val="28"/>
          <w:szCs w:val="28"/>
        </w:rPr>
      </w:pPr>
      <w:r w:rsidRPr="002968D9">
        <w:rPr>
          <w:rFonts w:hAnsi="標楷體" w:hint="eastAsia"/>
          <w:color w:val="000000" w:themeColor="text1"/>
          <w:sz w:val="28"/>
          <w:szCs w:val="28"/>
        </w:rPr>
        <w:t xml:space="preserve">    </w:t>
      </w:r>
      <w:r w:rsidR="00F21665" w:rsidRPr="002968D9">
        <w:rPr>
          <w:rFonts w:hAnsi="標楷體" w:hint="eastAsia"/>
          <w:color w:val="000000" w:themeColor="text1"/>
          <w:sz w:val="28"/>
          <w:szCs w:val="28"/>
        </w:rPr>
        <w:t>資料來源：勞動部詢問會議前查復資料。</w:t>
      </w:r>
    </w:p>
    <w:p w14:paraId="7D62F15E" w14:textId="2C9D85F5" w:rsidR="00E51F22" w:rsidRPr="002968D9" w:rsidRDefault="00BB3467" w:rsidP="00E51F22">
      <w:pPr>
        <w:pStyle w:val="4"/>
        <w:rPr>
          <w:rFonts w:hAnsi="標楷體"/>
          <w:color w:val="000000" w:themeColor="text1"/>
        </w:rPr>
      </w:pPr>
      <w:r w:rsidRPr="002968D9">
        <w:rPr>
          <w:rFonts w:hAnsi="標楷體" w:hint="eastAsia"/>
          <w:color w:val="000000" w:themeColor="text1"/>
        </w:rPr>
        <w:lastRenderedPageBreak/>
        <w:t>私</w:t>
      </w:r>
      <w:r w:rsidR="00923240" w:rsidRPr="002968D9">
        <w:rPr>
          <w:rFonts w:hAnsi="標楷體" w:hint="eastAsia"/>
          <w:color w:val="000000" w:themeColor="text1"/>
        </w:rPr>
        <w:t>立大專校院</w:t>
      </w:r>
      <w:r w:rsidR="009C039D" w:rsidRPr="002968D9">
        <w:rPr>
          <w:rFonts w:hAnsi="標楷體" w:hint="eastAsia"/>
          <w:color w:val="000000" w:themeColor="text1"/>
        </w:rPr>
        <w:t>經</w:t>
      </w:r>
      <w:r w:rsidR="00923240" w:rsidRPr="002968D9">
        <w:rPr>
          <w:rFonts w:hAnsi="標楷體" w:hint="eastAsia"/>
          <w:color w:val="000000" w:themeColor="text1"/>
        </w:rPr>
        <w:t>查有</w:t>
      </w:r>
      <w:r w:rsidR="00CD34B0" w:rsidRPr="002968D9">
        <w:rPr>
          <w:rFonts w:hAnsi="標楷體" w:hint="eastAsia"/>
          <w:b/>
          <w:bCs/>
          <w:color w:val="000000" w:themeColor="text1"/>
        </w:rPr>
        <w:t>連續</w:t>
      </w:r>
      <w:r w:rsidRPr="002968D9">
        <w:rPr>
          <w:rFonts w:hAnsi="標楷體" w:hint="eastAsia"/>
          <w:b/>
          <w:bCs/>
          <w:color w:val="000000" w:themeColor="text1"/>
        </w:rPr>
        <w:t>違</w:t>
      </w:r>
      <w:r w:rsidR="00AF2B57" w:rsidRPr="002968D9">
        <w:rPr>
          <w:rFonts w:hAnsi="標楷體" w:hint="eastAsia"/>
          <w:b/>
          <w:bCs/>
          <w:color w:val="000000" w:themeColor="text1"/>
        </w:rPr>
        <w:t>反勞基法</w:t>
      </w:r>
      <w:r w:rsidR="00CA28F9" w:rsidRPr="002968D9">
        <w:rPr>
          <w:rFonts w:hAnsi="標楷體" w:hint="eastAsia"/>
          <w:color w:val="000000" w:themeColor="text1"/>
        </w:rPr>
        <w:t>，</w:t>
      </w:r>
      <w:r w:rsidR="00DD44F2" w:rsidRPr="002968D9">
        <w:rPr>
          <w:rFonts w:hAnsi="標楷體" w:hint="eastAsia"/>
          <w:color w:val="000000" w:themeColor="text1"/>
        </w:rPr>
        <w:t>或</w:t>
      </w:r>
      <w:r w:rsidR="00DD44F2" w:rsidRPr="002968D9">
        <w:rPr>
          <w:rFonts w:hAnsi="標楷體" w:hint="eastAsia"/>
          <w:b/>
          <w:bCs/>
          <w:color w:val="000000" w:themeColor="text1"/>
        </w:rPr>
        <w:t>同時違反3項次</w:t>
      </w:r>
      <w:r w:rsidR="00A14CB6" w:rsidRPr="002968D9">
        <w:rPr>
          <w:rFonts w:hAnsi="標楷體" w:hint="eastAsia"/>
          <w:color w:val="000000" w:themeColor="text1"/>
        </w:rPr>
        <w:t>以上</w:t>
      </w:r>
      <w:r w:rsidR="0020253A" w:rsidRPr="002968D9">
        <w:rPr>
          <w:rFonts w:hAnsi="標楷體" w:hint="eastAsia"/>
          <w:color w:val="000000" w:themeColor="text1"/>
        </w:rPr>
        <w:t>勞基法</w:t>
      </w:r>
      <w:r w:rsidR="005101A4" w:rsidRPr="002968D9">
        <w:rPr>
          <w:rFonts w:hAnsi="標楷體" w:hint="eastAsia"/>
          <w:color w:val="000000" w:themeColor="text1"/>
        </w:rPr>
        <w:t>規定</w:t>
      </w:r>
      <w:r w:rsidRPr="002968D9">
        <w:rPr>
          <w:rFonts w:hAnsi="標楷體" w:hint="eastAsia"/>
          <w:color w:val="000000" w:themeColor="text1"/>
        </w:rPr>
        <w:t>之案例摘要：</w:t>
      </w:r>
    </w:p>
    <w:p w14:paraId="57D2AB38" w14:textId="1B0D0A9F" w:rsidR="00BB3467" w:rsidRPr="002968D9" w:rsidRDefault="00BA7C10" w:rsidP="00BB3467">
      <w:pPr>
        <w:pStyle w:val="a3"/>
        <w:rPr>
          <w:rFonts w:hAnsi="標楷體"/>
          <w:color w:val="000000" w:themeColor="text1"/>
        </w:rPr>
      </w:pPr>
      <w:r w:rsidRPr="002968D9">
        <w:rPr>
          <w:rFonts w:hAnsi="標楷體" w:hint="eastAsia"/>
          <w:color w:val="000000" w:themeColor="text1"/>
        </w:rPr>
        <w:t>111年至113年私立大專校院勞動條件檢查</w:t>
      </w:r>
      <w:r w:rsidR="008519A8" w:rsidRPr="002968D9">
        <w:rPr>
          <w:rFonts w:hAnsi="標楷體" w:hint="eastAsia"/>
          <w:b/>
          <w:bCs w:val="0"/>
          <w:color w:val="000000" w:themeColor="text1"/>
        </w:rPr>
        <w:t>連續違</w:t>
      </w:r>
      <w:r w:rsidR="0065075F" w:rsidRPr="002968D9">
        <w:rPr>
          <w:rFonts w:hAnsi="標楷體" w:hint="eastAsia"/>
          <w:b/>
          <w:bCs w:val="0"/>
          <w:color w:val="000000" w:themeColor="text1"/>
        </w:rPr>
        <w:t>反勞基法</w:t>
      </w:r>
      <w:r w:rsidR="008519A8" w:rsidRPr="002968D9">
        <w:rPr>
          <w:rFonts w:hAnsi="標楷體" w:hint="eastAsia"/>
          <w:color w:val="000000" w:themeColor="text1"/>
        </w:rPr>
        <w:t>或</w:t>
      </w:r>
      <w:r w:rsidR="00A668E9" w:rsidRPr="002968D9">
        <w:rPr>
          <w:rFonts w:hAnsi="標楷體" w:hint="eastAsia"/>
          <w:b/>
          <w:bCs w:val="0"/>
          <w:color w:val="000000" w:themeColor="text1"/>
        </w:rPr>
        <w:t>同時</w:t>
      </w:r>
      <w:r w:rsidR="006351AC" w:rsidRPr="002968D9">
        <w:rPr>
          <w:rFonts w:hAnsi="標楷體" w:hint="eastAsia"/>
          <w:b/>
          <w:bCs w:val="0"/>
          <w:color w:val="000000" w:themeColor="text1"/>
        </w:rPr>
        <w:t>違反</w:t>
      </w:r>
      <w:r w:rsidR="008519A8" w:rsidRPr="002968D9">
        <w:rPr>
          <w:rFonts w:hAnsi="標楷體" w:hint="eastAsia"/>
          <w:b/>
          <w:bCs w:val="0"/>
          <w:color w:val="000000" w:themeColor="text1"/>
        </w:rPr>
        <w:t>3</w:t>
      </w:r>
      <w:r w:rsidRPr="002968D9">
        <w:rPr>
          <w:rFonts w:hAnsi="標楷體" w:hint="eastAsia"/>
          <w:b/>
          <w:bCs w:val="0"/>
          <w:color w:val="000000" w:themeColor="text1"/>
        </w:rPr>
        <w:t>項</w:t>
      </w:r>
      <w:r w:rsidRPr="002968D9">
        <w:rPr>
          <w:rFonts w:hAnsi="標楷體" w:hint="eastAsia"/>
          <w:color w:val="000000" w:themeColor="text1"/>
        </w:rPr>
        <w:t>次</w:t>
      </w:r>
      <w:r w:rsidR="008519A8" w:rsidRPr="002968D9">
        <w:rPr>
          <w:rFonts w:hAnsi="標楷體" w:hint="eastAsia"/>
          <w:color w:val="000000" w:themeColor="text1"/>
        </w:rPr>
        <w:t>以上</w:t>
      </w:r>
      <w:r w:rsidR="005B773E" w:rsidRPr="002968D9">
        <w:rPr>
          <w:rFonts w:hAnsi="標楷體" w:hint="eastAsia"/>
          <w:color w:val="000000" w:themeColor="text1"/>
        </w:rPr>
        <w:t>規定</w:t>
      </w:r>
      <w:r w:rsidR="008519A8" w:rsidRPr="002968D9">
        <w:rPr>
          <w:rFonts w:hAnsi="標楷體" w:hint="eastAsia"/>
          <w:color w:val="000000" w:themeColor="text1"/>
        </w:rPr>
        <w:t>之</w:t>
      </w:r>
      <w:r w:rsidRPr="002968D9">
        <w:rPr>
          <w:rFonts w:hAnsi="標楷體" w:hint="eastAsia"/>
          <w:color w:val="000000" w:themeColor="text1"/>
        </w:rPr>
        <w:t>情形</w:t>
      </w:r>
      <w:r w:rsidR="00295DAC" w:rsidRPr="002968D9">
        <w:rPr>
          <w:rFonts w:hAnsi="標楷體" w:hint="eastAsia"/>
          <w:color w:val="000000" w:themeColor="text1"/>
        </w:rPr>
        <w:t>：</w:t>
      </w:r>
    </w:p>
    <w:tbl>
      <w:tblPr>
        <w:tblW w:w="9322" w:type="dxa"/>
        <w:jc w:val="center"/>
        <w:tblCellMar>
          <w:left w:w="28" w:type="dxa"/>
          <w:right w:w="28" w:type="dxa"/>
        </w:tblCellMar>
        <w:tblLook w:val="04A0" w:firstRow="1" w:lastRow="0" w:firstColumn="1" w:lastColumn="0" w:noHBand="0" w:noVBand="1"/>
      </w:tblPr>
      <w:tblGrid>
        <w:gridCol w:w="567"/>
        <w:gridCol w:w="1134"/>
        <w:gridCol w:w="1696"/>
        <w:gridCol w:w="3549"/>
        <w:gridCol w:w="1037"/>
        <w:gridCol w:w="1339"/>
      </w:tblGrid>
      <w:tr w:rsidR="00E5686A" w:rsidRPr="002968D9" w14:paraId="450A1944" w14:textId="77777777" w:rsidTr="00E71B7B">
        <w:trPr>
          <w:trHeight w:val="330"/>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47FF57CA" w14:textId="77777777" w:rsidR="00A91644" w:rsidRPr="002968D9" w:rsidRDefault="00A91644" w:rsidP="00F8075C">
            <w:pPr>
              <w:widowControl/>
              <w:jc w:val="center"/>
              <w:rPr>
                <w:rFonts w:hAnsi="標楷體" w:cs="Arial"/>
                <w:b/>
                <w:color w:val="000000" w:themeColor="text1"/>
                <w:kern w:val="0"/>
                <w:sz w:val="26"/>
                <w:szCs w:val="26"/>
              </w:rPr>
            </w:pPr>
            <w:r w:rsidRPr="002968D9">
              <w:rPr>
                <w:rFonts w:hAnsi="標楷體" w:cs="Arial" w:hint="eastAsia"/>
                <w:b/>
                <w:color w:val="000000" w:themeColor="text1"/>
                <w:kern w:val="0"/>
                <w:sz w:val="26"/>
                <w:szCs w:val="26"/>
              </w:rPr>
              <w:t>私校</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29D7AF0F" w14:textId="77777777" w:rsidR="00B75550" w:rsidRPr="002968D9" w:rsidRDefault="00A91644" w:rsidP="00F8075C">
            <w:pPr>
              <w:widowControl/>
              <w:jc w:val="center"/>
              <w:rPr>
                <w:rFonts w:hAnsi="標楷體" w:cs="Arial"/>
                <w:b/>
                <w:color w:val="000000" w:themeColor="text1"/>
                <w:kern w:val="0"/>
                <w:sz w:val="26"/>
                <w:szCs w:val="26"/>
              </w:rPr>
            </w:pPr>
            <w:r w:rsidRPr="002968D9">
              <w:rPr>
                <w:rFonts w:hAnsi="標楷體" w:cs="Arial" w:hint="eastAsia"/>
                <w:b/>
                <w:color w:val="000000" w:themeColor="text1"/>
                <w:kern w:val="0"/>
                <w:sz w:val="26"/>
                <w:szCs w:val="26"/>
              </w:rPr>
              <w:t>檢查</w:t>
            </w:r>
          </w:p>
          <w:p w14:paraId="5263A1A6" w14:textId="77777777" w:rsidR="00A91644" w:rsidRPr="002968D9" w:rsidRDefault="00A91644" w:rsidP="00F8075C">
            <w:pPr>
              <w:widowControl/>
              <w:jc w:val="center"/>
              <w:rPr>
                <w:rFonts w:hAnsi="標楷體" w:cs="Arial"/>
                <w:b/>
                <w:color w:val="000000" w:themeColor="text1"/>
                <w:kern w:val="0"/>
                <w:sz w:val="26"/>
                <w:szCs w:val="26"/>
              </w:rPr>
            </w:pPr>
            <w:r w:rsidRPr="002968D9">
              <w:rPr>
                <w:rFonts w:hAnsi="標楷體" w:cs="Arial" w:hint="eastAsia"/>
                <w:b/>
                <w:color w:val="000000" w:themeColor="text1"/>
                <w:kern w:val="0"/>
                <w:sz w:val="26"/>
                <w:szCs w:val="26"/>
              </w:rPr>
              <w:t>日期</w:t>
            </w:r>
          </w:p>
        </w:tc>
        <w:tc>
          <w:tcPr>
            <w:tcW w:w="1696"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533D36EB" w14:textId="77777777" w:rsidR="00A91644" w:rsidRPr="002968D9" w:rsidRDefault="00A91644" w:rsidP="00F8075C">
            <w:pPr>
              <w:widowControl/>
              <w:jc w:val="center"/>
              <w:rPr>
                <w:rFonts w:hAnsi="標楷體" w:cs="Arial"/>
                <w:b/>
                <w:color w:val="000000" w:themeColor="text1"/>
                <w:kern w:val="0"/>
                <w:sz w:val="26"/>
                <w:szCs w:val="26"/>
              </w:rPr>
            </w:pPr>
            <w:r w:rsidRPr="002968D9">
              <w:rPr>
                <w:rFonts w:hAnsi="標楷體" w:cs="Arial" w:hint="eastAsia"/>
                <w:b/>
                <w:color w:val="000000" w:themeColor="text1"/>
                <w:kern w:val="0"/>
                <w:sz w:val="26"/>
                <w:szCs w:val="26"/>
              </w:rPr>
              <w:t>法條名稱</w:t>
            </w:r>
          </w:p>
        </w:tc>
        <w:tc>
          <w:tcPr>
            <w:tcW w:w="3549"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6E70B880" w14:textId="77777777" w:rsidR="00A91644" w:rsidRPr="002968D9" w:rsidRDefault="00A91644" w:rsidP="00D36577">
            <w:pPr>
              <w:widowControl/>
              <w:jc w:val="center"/>
              <w:rPr>
                <w:rFonts w:hAnsi="標楷體" w:cs="Arial"/>
                <w:b/>
                <w:color w:val="000000" w:themeColor="text1"/>
                <w:kern w:val="0"/>
                <w:sz w:val="26"/>
                <w:szCs w:val="26"/>
              </w:rPr>
            </w:pPr>
            <w:r w:rsidRPr="002968D9">
              <w:rPr>
                <w:rFonts w:hAnsi="標楷體" w:cs="Arial" w:hint="eastAsia"/>
                <w:b/>
                <w:color w:val="000000" w:themeColor="text1"/>
                <w:kern w:val="0"/>
                <w:sz w:val="26"/>
                <w:szCs w:val="26"/>
              </w:rPr>
              <w:t>違反法條內容</w:t>
            </w:r>
          </w:p>
        </w:tc>
        <w:tc>
          <w:tcPr>
            <w:tcW w:w="103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7562EC40" w14:textId="77777777" w:rsidR="001E7AEE" w:rsidRPr="002968D9" w:rsidRDefault="00A91644" w:rsidP="00F8075C">
            <w:pPr>
              <w:widowControl/>
              <w:jc w:val="center"/>
              <w:rPr>
                <w:rFonts w:hAnsi="標楷體" w:cs="Arial"/>
                <w:b/>
                <w:color w:val="000000" w:themeColor="text1"/>
                <w:kern w:val="0"/>
                <w:sz w:val="26"/>
                <w:szCs w:val="26"/>
              </w:rPr>
            </w:pPr>
            <w:r w:rsidRPr="002968D9">
              <w:rPr>
                <w:rFonts w:hAnsi="標楷體" w:cs="Arial" w:hint="eastAsia"/>
                <w:b/>
                <w:color w:val="000000" w:themeColor="text1"/>
                <w:kern w:val="0"/>
                <w:sz w:val="26"/>
                <w:szCs w:val="26"/>
              </w:rPr>
              <w:t>處分</w:t>
            </w:r>
          </w:p>
          <w:p w14:paraId="6F0E46DD" w14:textId="77777777" w:rsidR="00A91644" w:rsidRPr="002968D9" w:rsidRDefault="00A91644" w:rsidP="00F8075C">
            <w:pPr>
              <w:widowControl/>
              <w:jc w:val="center"/>
              <w:rPr>
                <w:rFonts w:hAnsi="標楷體" w:cs="Arial"/>
                <w:b/>
                <w:color w:val="000000" w:themeColor="text1"/>
                <w:kern w:val="0"/>
                <w:sz w:val="26"/>
                <w:szCs w:val="26"/>
              </w:rPr>
            </w:pPr>
            <w:r w:rsidRPr="002968D9">
              <w:rPr>
                <w:rFonts w:hAnsi="標楷體" w:cs="Arial" w:hint="eastAsia"/>
                <w:b/>
                <w:color w:val="000000" w:themeColor="text1"/>
                <w:kern w:val="0"/>
                <w:sz w:val="26"/>
                <w:szCs w:val="26"/>
              </w:rPr>
              <w:t>日期</w:t>
            </w:r>
          </w:p>
        </w:tc>
        <w:tc>
          <w:tcPr>
            <w:tcW w:w="1339"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11C1709E" w14:textId="77777777" w:rsidR="00A91644" w:rsidRPr="002968D9" w:rsidRDefault="00A91644" w:rsidP="00F8075C">
            <w:pPr>
              <w:widowControl/>
              <w:jc w:val="center"/>
              <w:rPr>
                <w:rFonts w:hAnsi="標楷體" w:cs="Arial"/>
                <w:b/>
                <w:color w:val="000000" w:themeColor="text1"/>
                <w:kern w:val="0"/>
                <w:sz w:val="26"/>
                <w:szCs w:val="26"/>
              </w:rPr>
            </w:pPr>
            <w:r w:rsidRPr="002968D9">
              <w:rPr>
                <w:rFonts w:hAnsi="標楷體" w:cs="Arial" w:hint="eastAsia"/>
                <w:b/>
                <w:color w:val="000000" w:themeColor="text1"/>
                <w:kern w:val="0"/>
                <w:sz w:val="26"/>
                <w:szCs w:val="26"/>
              </w:rPr>
              <w:t>罰鍰金額</w:t>
            </w:r>
          </w:p>
        </w:tc>
      </w:tr>
      <w:tr w:rsidR="00E5686A" w:rsidRPr="002968D9" w14:paraId="45DA16E9" w14:textId="77777777" w:rsidTr="004B591C">
        <w:trPr>
          <w:trHeight w:val="77"/>
          <w:jc w:val="center"/>
        </w:trPr>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2F782490"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w:t>
            </w:r>
          </w:p>
        </w:tc>
        <w:tc>
          <w:tcPr>
            <w:tcW w:w="1134" w:type="dxa"/>
            <w:tcBorders>
              <w:top w:val="nil"/>
              <w:left w:val="nil"/>
              <w:bottom w:val="single" w:sz="4" w:space="0" w:color="auto"/>
              <w:right w:val="single" w:sz="4" w:space="0" w:color="auto"/>
            </w:tcBorders>
            <w:shd w:val="clear" w:color="auto" w:fill="auto"/>
            <w:vAlign w:val="center"/>
            <w:hideMark/>
          </w:tcPr>
          <w:p w14:paraId="2F1F8081"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1110930</w:t>
            </w:r>
          </w:p>
        </w:tc>
        <w:tc>
          <w:tcPr>
            <w:tcW w:w="1696" w:type="dxa"/>
            <w:tcBorders>
              <w:top w:val="nil"/>
              <w:left w:val="nil"/>
              <w:bottom w:val="single" w:sz="4" w:space="0" w:color="auto"/>
              <w:right w:val="single" w:sz="4" w:space="0" w:color="auto"/>
            </w:tcBorders>
            <w:shd w:val="clear" w:color="auto" w:fill="auto"/>
            <w:noWrap/>
            <w:vAlign w:val="center"/>
            <w:hideMark/>
          </w:tcPr>
          <w:p w14:paraId="6691A6AF"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第22條第2項</w:t>
            </w:r>
          </w:p>
        </w:tc>
        <w:tc>
          <w:tcPr>
            <w:tcW w:w="3549" w:type="dxa"/>
            <w:tcBorders>
              <w:top w:val="nil"/>
              <w:left w:val="nil"/>
              <w:bottom w:val="single" w:sz="4" w:space="0" w:color="auto"/>
              <w:right w:val="single" w:sz="4" w:space="0" w:color="auto"/>
            </w:tcBorders>
            <w:shd w:val="clear" w:color="auto" w:fill="auto"/>
            <w:vAlign w:val="center"/>
            <w:hideMark/>
          </w:tcPr>
          <w:p w14:paraId="7CB46EE6"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工資未全額直接給付勞工</w:t>
            </w:r>
          </w:p>
        </w:tc>
        <w:tc>
          <w:tcPr>
            <w:tcW w:w="1037" w:type="dxa"/>
            <w:tcBorders>
              <w:top w:val="nil"/>
              <w:left w:val="nil"/>
              <w:bottom w:val="single" w:sz="4" w:space="0" w:color="auto"/>
              <w:right w:val="single" w:sz="4" w:space="0" w:color="auto"/>
            </w:tcBorders>
            <w:shd w:val="clear" w:color="auto" w:fill="auto"/>
            <w:noWrap/>
            <w:vAlign w:val="center"/>
            <w:hideMark/>
          </w:tcPr>
          <w:p w14:paraId="310F59E7"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1120203</w:t>
            </w:r>
          </w:p>
        </w:tc>
        <w:tc>
          <w:tcPr>
            <w:tcW w:w="1339" w:type="dxa"/>
            <w:tcBorders>
              <w:top w:val="nil"/>
              <w:left w:val="nil"/>
              <w:bottom w:val="single" w:sz="4" w:space="0" w:color="auto"/>
              <w:right w:val="single" w:sz="4" w:space="0" w:color="auto"/>
            </w:tcBorders>
            <w:shd w:val="clear" w:color="auto" w:fill="auto"/>
            <w:noWrap/>
            <w:vAlign w:val="center"/>
            <w:hideMark/>
          </w:tcPr>
          <w:p w14:paraId="34F8BF92"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18DB3E04" w14:textId="77777777" w:rsidTr="004B591C">
        <w:trPr>
          <w:trHeight w:val="77"/>
          <w:jc w:val="center"/>
        </w:trPr>
        <w:tc>
          <w:tcPr>
            <w:tcW w:w="567" w:type="dxa"/>
            <w:vMerge/>
            <w:tcBorders>
              <w:top w:val="nil"/>
              <w:left w:val="single" w:sz="4" w:space="0" w:color="auto"/>
              <w:bottom w:val="single" w:sz="4" w:space="0" w:color="auto"/>
              <w:right w:val="single" w:sz="4" w:space="0" w:color="auto"/>
            </w:tcBorders>
            <w:vAlign w:val="center"/>
          </w:tcPr>
          <w:p w14:paraId="5AADBE70" w14:textId="77777777" w:rsidR="00A91644" w:rsidRPr="002968D9" w:rsidRDefault="00A91644" w:rsidP="00F8075C">
            <w:pPr>
              <w:widowControl/>
              <w:rPr>
                <w:rFonts w:hAnsi="標楷體" w:cs="Arial"/>
                <w:color w:val="000000" w:themeColor="text1"/>
                <w:kern w:val="0"/>
                <w:sz w:val="26"/>
                <w:szCs w:val="26"/>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66FA7B4"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1120306</w:t>
            </w:r>
          </w:p>
        </w:tc>
        <w:tc>
          <w:tcPr>
            <w:tcW w:w="1696" w:type="dxa"/>
            <w:tcBorders>
              <w:top w:val="nil"/>
              <w:left w:val="nil"/>
              <w:bottom w:val="single" w:sz="4" w:space="0" w:color="auto"/>
              <w:right w:val="single" w:sz="4" w:space="0" w:color="auto"/>
            </w:tcBorders>
            <w:shd w:val="clear" w:color="auto" w:fill="auto"/>
            <w:noWrap/>
            <w:vAlign w:val="center"/>
            <w:hideMark/>
          </w:tcPr>
          <w:p w14:paraId="14817624"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第22條第2項</w:t>
            </w:r>
          </w:p>
        </w:tc>
        <w:tc>
          <w:tcPr>
            <w:tcW w:w="3549" w:type="dxa"/>
            <w:tcBorders>
              <w:top w:val="nil"/>
              <w:left w:val="nil"/>
              <w:bottom w:val="single" w:sz="4" w:space="0" w:color="auto"/>
              <w:right w:val="single" w:sz="4" w:space="0" w:color="auto"/>
            </w:tcBorders>
            <w:shd w:val="clear" w:color="auto" w:fill="auto"/>
            <w:vAlign w:val="center"/>
            <w:hideMark/>
          </w:tcPr>
          <w:p w14:paraId="459DFD13"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工資未全額直接給付勞工</w:t>
            </w:r>
          </w:p>
        </w:tc>
        <w:tc>
          <w:tcPr>
            <w:tcW w:w="1037" w:type="dxa"/>
            <w:tcBorders>
              <w:top w:val="nil"/>
              <w:left w:val="nil"/>
              <w:bottom w:val="single" w:sz="4" w:space="0" w:color="auto"/>
              <w:right w:val="single" w:sz="4" w:space="0" w:color="auto"/>
            </w:tcBorders>
            <w:shd w:val="clear" w:color="auto" w:fill="auto"/>
            <w:noWrap/>
            <w:vAlign w:val="center"/>
            <w:hideMark/>
          </w:tcPr>
          <w:p w14:paraId="59028C01"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1120502</w:t>
            </w:r>
          </w:p>
        </w:tc>
        <w:tc>
          <w:tcPr>
            <w:tcW w:w="1339" w:type="dxa"/>
            <w:tcBorders>
              <w:top w:val="nil"/>
              <w:left w:val="nil"/>
              <w:bottom w:val="single" w:sz="4" w:space="0" w:color="auto"/>
              <w:right w:val="single" w:sz="4" w:space="0" w:color="auto"/>
            </w:tcBorders>
            <w:shd w:val="clear" w:color="auto" w:fill="auto"/>
            <w:noWrap/>
            <w:vAlign w:val="center"/>
            <w:hideMark/>
          </w:tcPr>
          <w:p w14:paraId="51C1F4DA"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30,000 </w:t>
            </w:r>
          </w:p>
        </w:tc>
      </w:tr>
      <w:tr w:rsidR="00E5686A" w:rsidRPr="002968D9" w14:paraId="1439749E" w14:textId="77777777" w:rsidTr="004B591C">
        <w:trPr>
          <w:trHeight w:val="77"/>
          <w:jc w:val="center"/>
        </w:trPr>
        <w:tc>
          <w:tcPr>
            <w:tcW w:w="567" w:type="dxa"/>
            <w:vMerge/>
            <w:tcBorders>
              <w:top w:val="nil"/>
              <w:left w:val="single" w:sz="4" w:space="0" w:color="auto"/>
              <w:bottom w:val="single" w:sz="4" w:space="0" w:color="auto"/>
              <w:right w:val="single" w:sz="4" w:space="0" w:color="auto"/>
            </w:tcBorders>
            <w:vAlign w:val="center"/>
          </w:tcPr>
          <w:p w14:paraId="2DE6EBBB"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0EEE3B54"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6466C98C"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第38條</w:t>
            </w:r>
          </w:p>
        </w:tc>
        <w:tc>
          <w:tcPr>
            <w:tcW w:w="3549" w:type="dxa"/>
            <w:tcBorders>
              <w:top w:val="nil"/>
              <w:left w:val="nil"/>
              <w:bottom w:val="single" w:sz="4" w:space="0" w:color="auto"/>
              <w:right w:val="single" w:sz="4" w:space="0" w:color="auto"/>
            </w:tcBorders>
            <w:shd w:val="clear" w:color="auto" w:fill="auto"/>
            <w:vAlign w:val="center"/>
            <w:hideMark/>
          </w:tcPr>
          <w:p w14:paraId="564EFD5D"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未依規定給予特別休假</w:t>
            </w:r>
          </w:p>
        </w:tc>
        <w:tc>
          <w:tcPr>
            <w:tcW w:w="1037" w:type="dxa"/>
            <w:tcBorders>
              <w:top w:val="nil"/>
              <w:left w:val="nil"/>
              <w:bottom w:val="single" w:sz="4" w:space="0" w:color="auto"/>
              <w:right w:val="single" w:sz="4" w:space="0" w:color="auto"/>
            </w:tcBorders>
            <w:shd w:val="clear" w:color="auto" w:fill="auto"/>
            <w:noWrap/>
            <w:vAlign w:val="center"/>
            <w:hideMark/>
          </w:tcPr>
          <w:p w14:paraId="2F5ABC24"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1120502</w:t>
            </w:r>
          </w:p>
        </w:tc>
        <w:tc>
          <w:tcPr>
            <w:tcW w:w="1339" w:type="dxa"/>
            <w:tcBorders>
              <w:top w:val="nil"/>
              <w:left w:val="nil"/>
              <w:bottom w:val="single" w:sz="4" w:space="0" w:color="auto"/>
              <w:right w:val="single" w:sz="4" w:space="0" w:color="auto"/>
            </w:tcBorders>
            <w:shd w:val="clear" w:color="auto" w:fill="auto"/>
            <w:noWrap/>
            <w:vAlign w:val="center"/>
            <w:hideMark/>
          </w:tcPr>
          <w:p w14:paraId="46F0855F"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43A2ABEB" w14:textId="77777777" w:rsidTr="004B591C">
        <w:trPr>
          <w:trHeight w:val="77"/>
          <w:jc w:val="center"/>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14:paraId="7B3B8279" w14:textId="26E9D204" w:rsidR="00A91644" w:rsidRPr="002968D9" w:rsidRDefault="008F689A"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5095B30"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1120223</w:t>
            </w:r>
          </w:p>
        </w:tc>
        <w:tc>
          <w:tcPr>
            <w:tcW w:w="1696" w:type="dxa"/>
            <w:tcBorders>
              <w:top w:val="nil"/>
              <w:left w:val="nil"/>
              <w:bottom w:val="single" w:sz="4" w:space="0" w:color="auto"/>
              <w:right w:val="single" w:sz="4" w:space="0" w:color="auto"/>
            </w:tcBorders>
            <w:shd w:val="clear" w:color="auto" w:fill="auto"/>
            <w:noWrap/>
            <w:vAlign w:val="center"/>
            <w:hideMark/>
          </w:tcPr>
          <w:p w14:paraId="42FC0466"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第22條第2項</w:t>
            </w:r>
          </w:p>
        </w:tc>
        <w:tc>
          <w:tcPr>
            <w:tcW w:w="3549" w:type="dxa"/>
            <w:tcBorders>
              <w:top w:val="nil"/>
              <w:left w:val="nil"/>
              <w:bottom w:val="single" w:sz="4" w:space="0" w:color="auto"/>
              <w:right w:val="single" w:sz="4" w:space="0" w:color="auto"/>
            </w:tcBorders>
            <w:shd w:val="clear" w:color="auto" w:fill="auto"/>
            <w:vAlign w:val="center"/>
            <w:hideMark/>
          </w:tcPr>
          <w:p w14:paraId="59418D3A"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工資未全額直接給付勞工</w:t>
            </w:r>
          </w:p>
        </w:tc>
        <w:tc>
          <w:tcPr>
            <w:tcW w:w="1037" w:type="dxa"/>
            <w:tcBorders>
              <w:top w:val="nil"/>
              <w:left w:val="nil"/>
              <w:bottom w:val="single" w:sz="4" w:space="0" w:color="auto"/>
              <w:right w:val="single" w:sz="4" w:space="0" w:color="auto"/>
            </w:tcBorders>
            <w:shd w:val="clear" w:color="auto" w:fill="auto"/>
            <w:noWrap/>
            <w:vAlign w:val="center"/>
            <w:hideMark/>
          </w:tcPr>
          <w:p w14:paraId="42D3D18C"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1120505</w:t>
            </w:r>
          </w:p>
        </w:tc>
        <w:tc>
          <w:tcPr>
            <w:tcW w:w="1339" w:type="dxa"/>
            <w:tcBorders>
              <w:top w:val="nil"/>
              <w:left w:val="nil"/>
              <w:bottom w:val="single" w:sz="4" w:space="0" w:color="auto"/>
              <w:right w:val="single" w:sz="4" w:space="0" w:color="auto"/>
            </w:tcBorders>
            <w:shd w:val="clear" w:color="auto" w:fill="auto"/>
            <w:noWrap/>
            <w:vAlign w:val="center"/>
            <w:hideMark/>
          </w:tcPr>
          <w:p w14:paraId="531ABBC7"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44DDB3F8"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52AA1C0E"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63031C13"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095900B0"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第24條第1項</w:t>
            </w:r>
          </w:p>
        </w:tc>
        <w:tc>
          <w:tcPr>
            <w:tcW w:w="3549" w:type="dxa"/>
            <w:tcBorders>
              <w:top w:val="nil"/>
              <w:left w:val="nil"/>
              <w:bottom w:val="single" w:sz="4" w:space="0" w:color="auto"/>
              <w:right w:val="single" w:sz="4" w:space="0" w:color="auto"/>
            </w:tcBorders>
            <w:shd w:val="clear" w:color="auto" w:fill="auto"/>
            <w:vAlign w:val="center"/>
            <w:hideMark/>
          </w:tcPr>
          <w:p w14:paraId="367C161D"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延長工作時間未依規定加給工資</w:t>
            </w:r>
          </w:p>
        </w:tc>
        <w:tc>
          <w:tcPr>
            <w:tcW w:w="1037" w:type="dxa"/>
            <w:tcBorders>
              <w:top w:val="nil"/>
              <w:left w:val="nil"/>
              <w:bottom w:val="single" w:sz="4" w:space="0" w:color="auto"/>
              <w:right w:val="single" w:sz="4" w:space="0" w:color="auto"/>
            </w:tcBorders>
            <w:shd w:val="clear" w:color="auto" w:fill="auto"/>
            <w:noWrap/>
            <w:vAlign w:val="center"/>
            <w:hideMark/>
          </w:tcPr>
          <w:p w14:paraId="51691686"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1120505</w:t>
            </w:r>
          </w:p>
        </w:tc>
        <w:tc>
          <w:tcPr>
            <w:tcW w:w="1339" w:type="dxa"/>
            <w:tcBorders>
              <w:top w:val="nil"/>
              <w:left w:val="nil"/>
              <w:bottom w:val="single" w:sz="4" w:space="0" w:color="auto"/>
              <w:right w:val="single" w:sz="4" w:space="0" w:color="auto"/>
            </w:tcBorders>
            <w:shd w:val="clear" w:color="auto" w:fill="auto"/>
            <w:noWrap/>
            <w:vAlign w:val="center"/>
            <w:hideMark/>
          </w:tcPr>
          <w:p w14:paraId="4791F12A"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4C1D6389" w14:textId="77777777" w:rsidTr="008F689A">
        <w:trPr>
          <w:trHeight w:val="118"/>
          <w:jc w:val="center"/>
        </w:trPr>
        <w:tc>
          <w:tcPr>
            <w:tcW w:w="567" w:type="dxa"/>
            <w:vMerge/>
            <w:tcBorders>
              <w:top w:val="nil"/>
              <w:left w:val="single" w:sz="4" w:space="0" w:color="auto"/>
              <w:bottom w:val="single" w:sz="4" w:space="0" w:color="000000"/>
              <w:right w:val="single" w:sz="4" w:space="0" w:color="auto"/>
            </w:tcBorders>
            <w:vAlign w:val="center"/>
          </w:tcPr>
          <w:p w14:paraId="084E1786"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36E92EC5"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2AB41329"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第30條第6項</w:t>
            </w:r>
          </w:p>
        </w:tc>
        <w:tc>
          <w:tcPr>
            <w:tcW w:w="3549" w:type="dxa"/>
            <w:tcBorders>
              <w:top w:val="nil"/>
              <w:left w:val="nil"/>
              <w:bottom w:val="single" w:sz="4" w:space="0" w:color="auto"/>
              <w:right w:val="single" w:sz="4" w:space="0" w:color="auto"/>
            </w:tcBorders>
            <w:shd w:val="clear" w:color="auto" w:fill="auto"/>
            <w:vAlign w:val="center"/>
            <w:hideMark/>
          </w:tcPr>
          <w:p w14:paraId="594FCC55"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未依規定記載勞工出勤情形</w:t>
            </w:r>
          </w:p>
        </w:tc>
        <w:tc>
          <w:tcPr>
            <w:tcW w:w="1037" w:type="dxa"/>
            <w:tcBorders>
              <w:top w:val="nil"/>
              <w:left w:val="nil"/>
              <w:bottom w:val="single" w:sz="4" w:space="0" w:color="auto"/>
              <w:right w:val="single" w:sz="4" w:space="0" w:color="auto"/>
            </w:tcBorders>
            <w:shd w:val="clear" w:color="auto" w:fill="auto"/>
            <w:noWrap/>
            <w:vAlign w:val="center"/>
            <w:hideMark/>
          </w:tcPr>
          <w:p w14:paraId="655EBACF"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1120505</w:t>
            </w:r>
          </w:p>
        </w:tc>
        <w:tc>
          <w:tcPr>
            <w:tcW w:w="1339" w:type="dxa"/>
            <w:tcBorders>
              <w:top w:val="nil"/>
              <w:left w:val="nil"/>
              <w:bottom w:val="single" w:sz="4" w:space="0" w:color="auto"/>
              <w:right w:val="single" w:sz="4" w:space="0" w:color="auto"/>
            </w:tcBorders>
            <w:shd w:val="clear" w:color="auto" w:fill="auto"/>
            <w:noWrap/>
            <w:vAlign w:val="center"/>
            <w:hideMark/>
          </w:tcPr>
          <w:p w14:paraId="7E31808C"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0FBF8FAC" w14:textId="77777777" w:rsidTr="008F689A">
        <w:trPr>
          <w:trHeight w:val="77"/>
          <w:jc w:val="center"/>
        </w:trPr>
        <w:tc>
          <w:tcPr>
            <w:tcW w:w="567"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1E804F2C" w14:textId="6533D78E" w:rsidR="00A91644" w:rsidRPr="002968D9" w:rsidRDefault="008F689A"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3</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B69FAA4"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1130730</w:t>
            </w:r>
          </w:p>
        </w:tc>
        <w:tc>
          <w:tcPr>
            <w:tcW w:w="1696" w:type="dxa"/>
            <w:tcBorders>
              <w:top w:val="nil"/>
              <w:left w:val="nil"/>
              <w:bottom w:val="single" w:sz="4" w:space="0" w:color="auto"/>
              <w:right w:val="single" w:sz="4" w:space="0" w:color="auto"/>
            </w:tcBorders>
            <w:shd w:val="clear" w:color="auto" w:fill="auto"/>
            <w:noWrap/>
            <w:vAlign w:val="center"/>
            <w:hideMark/>
          </w:tcPr>
          <w:p w14:paraId="6BC12D22"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第24條第1項</w:t>
            </w:r>
          </w:p>
        </w:tc>
        <w:tc>
          <w:tcPr>
            <w:tcW w:w="3549" w:type="dxa"/>
            <w:tcBorders>
              <w:top w:val="nil"/>
              <w:left w:val="nil"/>
              <w:bottom w:val="single" w:sz="4" w:space="0" w:color="auto"/>
              <w:right w:val="single" w:sz="4" w:space="0" w:color="auto"/>
            </w:tcBorders>
            <w:shd w:val="clear" w:color="auto" w:fill="auto"/>
            <w:vAlign w:val="center"/>
            <w:hideMark/>
          </w:tcPr>
          <w:p w14:paraId="6CED5D19"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延長工作時間未依規定加給工資</w:t>
            </w:r>
          </w:p>
        </w:tc>
        <w:tc>
          <w:tcPr>
            <w:tcW w:w="1037" w:type="dxa"/>
            <w:tcBorders>
              <w:top w:val="nil"/>
              <w:left w:val="nil"/>
              <w:bottom w:val="single" w:sz="4" w:space="0" w:color="auto"/>
              <w:right w:val="single" w:sz="4" w:space="0" w:color="auto"/>
            </w:tcBorders>
            <w:shd w:val="clear" w:color="auto" w:fill="auto"/>
            <w:noWrap/>
            <w:vAlign w:val="center"/>
            <w:hideMark/>
          </w:tcPr>
          <w:p w14:paraId="691969B6"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1131129</w:t>
            </w:r>
          </w:p>
        </w:tc>
        <w:tc>
          <w:tcPr>
            <w:tcW w:w="1339" w:type="dxa"/>
            <w:tcBorders>
              <w:top w:val="nil"/>
              <w:left w:val="nil"/>
              <w:bottom w:val="single" w:sz="4" w:space="0" w:color="auto"/>
              <w:right w:val="single" w:sz="4" w:space="0" w:color="auto"/>
            </w:tcBorders>
            <w:shd w:val="clear" w:color="auto" w:fill="auto"/>
            <w:noWrap/>
            <w:vAlign w:val="center"/>
            <w:hideMark/>
          </w:tcPr>
          <w:p w14:paraId="0EF95F09"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6D733C26" w14:textId="77777777" w:rsidTr="003C116A">
        <w:trPr>
          <w:trHeight w:val="56"/>
          <w:jc w:val="center"/>
        </w:trPr>
        <w:tc>
          <w:tcPr>
            <w:tcW w:w="567" w:type="dxa"/>
            <w:vMerge/>
            <w:tcBorders>
              <w:top w:val="single" w:sz="4" w:space="0" w:color="000000"/>
              <w:left w:val="single" w:sz="4" w:space="0" w:color="auto"/>
              <w:bottom w:val="single" w:sz="4" w:space="0" w:color="auto"/>
              <w:right w:val="single" w:sz="4" w:space="0" w:color="auto"/>
            </w:tcBorders>
            <w:vAlign w:val="center"/>
          </w:tcPr>
          <w:p w14:paraId="42F78430"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2C9702F3"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3858F221"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第32條第2項</w:t>
            </w:r>
          </w:p>
        </w:tc>
        <w:tc>
          <w:tcPr>
            <w:tcW w:w="3549" w:type="dxa"/>
            <w:tcBorders>
              <w:top w:val="nil"/>
              <w:left w:val="nil"/>
              <w:bottom w:val="single" w:sz="4" w:space="0" w:color="auto"/>
              <w:right w:val="single" w:sz="4" w:space="0" w:color="auto"/>
            </w:tcBorders>
            <w:shd w:val="clear" w:color="auto" w:fill="auto"/>
            <w:vAlign w:val="center"/>
            <w:hideMark/>
          </w:tcPr>
          <w:p w14:paraId="474DAB43"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延長工作時間超過法令規定</w:t>
            </w:r>
          </w:p>
        </w:tc>
        <w:tc>
          <w:tcPr>
            <w:tcW w:w="1037" w:type="dxa"/>
            <w:tcBorders>
              <w:top w:val="nil"/>
              <w:left w:val="nil"/>
              <w:bottom w:val="single" w:sz="4" w:space="0" w:color="auto"/>
              <w:right w:val="single" w:sz="4" w:space="0" w:color="auto"/>
            </w:tcBorders>
            <w:shd w:val="clear" w:color="auto" w:fill="auto"/>
            <w:noWrap/>
            <w:vAlign w:val="center"/>
            <w:hideMark/>
          </w:tcPr>
          <w:p w14:paraId="09B009ED"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1131129</w:t>
            </w:r>
          </w:p>
        </w:tc>
        <w:tc>
          <w:tcPr>
            <w:tcW w:w="1339" w:type="dxa"/>
            <w:tcBorders>
              <w:top w:val="nil"/>
              <w:left w:val="nil"/>
              <w:bottom w:val="single" w:sz="4" w:space="0" w:color="auto"/>
              <w:right w:val="single" w:sz="4" w:space="0" w:color="auto"/>
            </w:tcBorders>
            <w:shd w:val="clear" w:color="auto" w:fill="auto"/>
            <w:noWrap/>
            <w:vAlign w:val="center"/>
            <w:hideMark/>
          </w:tcPr>
          <w:p w14:paraId="417981BE"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646CC24E" w14:textId="77777777" w:rsidTr="008F689A">
        <w:trPr>
          <w:trHeight w:val="77"/>
          <w:jc w:val="center"/>
        </w:trPr>
        <w:tc>
          <w:tcPr>
            <w:tcW w:w="567" w:type="dxa"/>
            <w:vMerge/>
            <w:tcBorders>
              <w:top w:val="single" w:sz="4" w:space="0" w:color="000000"/>
              <w:left w:val="single" w:sz="4" w:space="0" w:color="auto"/>
              <w:bottom w:val="single" w:sz="4" w:space="0" w:color="auto"/>
              <w:right w:val="single" w:sz="4" w:space="0" w:color="auto"/>
            </w:tcBorders>
            <w:vAlign w:val="center"/>
          </w:tcPr>
          <w:p w14:paraId="78D76DBF"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7B9A209C"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62E1F3FC"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第36條第1項</w:t>
            </w:r>
          </w:p>
        </w:tc>
        <w:tc>
          <w:tcPr>
            <w:tcW w:w="3549" w:type="dxa"/>
            <w:tcBorders>
              <w:top w:val="nil"/>
              <w:left w:val="nil"/>
              <w:bottom w:val="single" w:sz="4" w:space="0" w:color="auto"/>
              <w:right w:val="single" w:sz="4" w:space="0" w:color="auto"/>
            </w:tcBorders>
            <w:shd w:val="clear" w:color="auto" w:fill="auto"/>
            <w:vAlign w:val="center"/>
            <w:hideMark/>
          </w:tcPr>
          <w:p w14:paraId="1159F95E"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每</w:t>
            </w:r>
            <w:r w:rsidR="00777E11" w:rsidRPr="002968D9">
              <w:rPr>
                <w:rFonts w:hAnsi="標楷體" w:cs="Arial" w:hint="eastAsia"/>
                <w:color w:val="000000" w:themeColor="text1"/>
                <w:kern w:val="0"/>
                <w:sz w:val="26"/>
                <w:szCs w:val="26"/>
              </w:rPr>
              <w:t>7</w:t>
            </w:r>
            <w:r w:rsidRPr="002968D9">
              <w:rPr>
                <w:rFonts w:hAnsi="標楷體" w:cs="Arial" w:hint="eastAsia"/>
                <w:color w:val="000000" w:themeColor="text1"/>
                <w:kern w:val="0"/>
                <w:sz w:val="26"/>
                <w:szCs w:val="26"/>
              </w:rPr>
              <w:t>日中未有</w:t>
            </w:r>
            <w:r w:rsidR="00777E11" w:rsidRPr="002968D9">
              <w:rPr>
                <w:rFonts w:hAnsi="標楷體" w:cs="Arial" w:hint="eastAsia"/>
                <w:color w:val="000000" w:themeColor="text1"/>
                <w:kern w:val="0"/>
                <w:sz w:val="26"/>
                <w:szCs w:val="26"/>
              </w:rPr>
              <w:t>1</w:t>
            </w:r>
            <w:r w:rsidRPr="002968D9">
              <w:rPr>
                <w:rFonts w:hAnsi="標楷體" w:cs="Arial" w:hint="eastAsia"/>
                <w:color w:val="000000" w:themeColor="text1"/>
                <w:kern w:val="0"/>
                <w:sz w:val="26"/>
                <w:szCs w:val="26"/>
              </w:rPr>
              <w:t>日之休息作為例假</w:t>
            </w:r>
          </w:p>
        </w:tc>
        <w:tc>
          <w:tcPr>
            <w:tcW w:w="1037" w:type="dxa"/>
            <w:tcBorders>
              <w:top w:val="nil"/>
              <w:left w:val="nil"/>
              <w:bottom w:val="single" w:sz="4" w:space="0" w:color="auto"/>
              <w:right w:val="single" w:sz="4" w:space="0" w:color="auto"/>
            </w:tcBorders>
            <w:shd w:val="clear" w:color="auto" w:fill="auto"/>
            <w:noWrap/>
            <w:vAlign w:val="center"/>
            <w:hideMark/>
          </w:tcPr>
          <w:p w14:paraId="43C0576D"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1131129</w:t>
            </w:r>
          </w:p>
        </w:tc>
        <w:tc>
          <w:tcPr>
            <w:tcW w:w="1339" w:type="dxa"/>
            <w:tcBorders>
              <w:top w:val="nil"/>
              <w:left w:val="nil"/>
              <w:bottom w:val="single" w:sz="4" w:space="0" w:color="auto"/>
              <w:right w:val="single" w:sz="4" w:space="0" w:color="auto"/>
            </w:tcBorders>
            <w:shd w:val="clear" w:color="auto" w:fill="auto"/>
            <w:noWrap/>
            <w:vAlign w:val="center"/>
            <w:hideMark/>
          </w:tcPr>
          <w:p w14:paraId="44E6C6FD"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11899A5E" w14:textId="77777777" w:rsidTr="008F689A">
        <w:trPr>
          <w:trHeight w:val="77"/>
          <w:jc w:val="center"/>
        </w:trPr>
        <w:tc>
          <w:tcPr>
            <w:tcW w:w="567" w:type="dxa"/>
            <w:vMerge/>
            <w:tcBorders>
              <w:top w:val="single" w:sz="4" w:space="0" w:color="000000"/>
              <w:left w:val="single" w:sz="4" w:space="0" w:color="auto"/>
              <w:bottom w:val="single" w:sz="4" w:space="0" w:color="auto"/>
              <w:right w:val="single" w:sz="4" w:space="0" w:color="auto"/>
            </w:tcBorders>
            <w:vAlign w:val="center"/>
          </w:tcPr>
          <w:p w14:paraId="3B6727D7"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7F704675"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114BF12A"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第38條</w:t>
            </w:r>
          </w:p>
        </w:tc>
        <w:tc>
          <w:tcPr>
            <w:tcW w:w="3549" w:type="dxa"/>
            <w:tcBorders>
              <w:top w:val="nil"/>
              <w:left w:val="nil"/>
              <w:bottom w:val="single" w:sz="4" w:space="0" w:color="auto"/>
              <w:right w:val="single" w:sz="4" w:space="0" w:color="auto"/>
            </w:tcBorders>
            <w:shd w:val="clear" w:color="auto" w:fill="auto"/>
            <w:vAlign w:val="center"/>
            <w:hideMark/>
          </w:tcPr>
          <w:p w14:paraId="296F9913"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未依規定給予特別休假</w:t>
            </w:r>
          </w:p>
        </w:tc>
        <w:tc>
          <w:tcPr>
            <w:tcW w:w="1037" w:type="dxa"/>
            <w:tcBorders>
              <w:top w:val="nil"/>
              <w:left w:val="nil"/>
              <w:bottom w:val="single" w:sz="4" w:space="0" w:color="auto"/>
              <w:right w:val="single" w:sz="4" w:space="0" w:color="auto"/>
            </w:tcBorders>
            <w:shd w:val="clear" w:color="auto" w:fill="auto"/>
            <w:noWrap/>
            <w:vAlign w:val="center"/>
            <w:hideMark/>
          </w:tcPr>
          <w:p w14:paraId="395025F3"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1131129</w:t>
            </w:r>
          </w:p>
        </w:tc>
        <w:tc>
          <w:tcPr>
            <w:tcW w:w="1339" w:type="dxa"/>
            <w:tcBorders>
              <w:top w:val="nil"/>
              <w:left w:val="nil"/>
              <w:bottom w:val="single" w:sz="4" w:space="0" w:color="auto"/>
              <w:right w:val="single" w:sz="4" w:space="0" w:color="auto"/>
            </w:tcBorders>
            <w:shd w:val="clear" w:color="auto" w:fill="auto"/>
            <w:noWrap/>
            <w:vAlign w:val="center"/>
            <w:hideMark/>
          </w:tcPr>
          <w:p w14:paraId="52CCB005"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5A5AF20A" w14:textId="77777777" w:rsidTr="008F689A">
        <w:trPr>
          <w:trHeight w:val="119"/>
          <w:jc w:val="center"/>
        </w:trPr>
        <w:tc>
          <w:tcPr>
            <w:tcW w:w="567"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66F3C6DD" w14:textId="10E14FFC" w:rsidR="00A91644" w:rsidRPr="002968D9" w:rsidRDefault="008F689A"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120E766"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1110414</w:t>
            </w:r>
          </w:p>
        </w:tc>
        <w:tc>
          <w:tcPr>
            <w:tcW w:w="1696" w:type="dxa"/>
            <w:tcBorders>
              <w:top w:val="nil"/>
              <w:left w:val="nil"/>
              <w:bottom w:val="single" w:sz="4" w:space="0" w:color="auto"/>
              <w:right w:val="single" w:sz="4" w:space="0" w:color="auto"/>
            </w:tcBorders>
            <w:shd w:val="clear" w:color="auto" w:fill="auto"/>
            <w:noWrap/>
            <w:vAlign w:val="center"/>
            <w:hideMark/>
          </w:tcPr>
          <w:p w14:paraId="565A0919"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第24條第1項</w:t>
            </w:r>
          </w:p>
        </w:tc>
        <w:tc>
          <w:tcPr>
            <w:tcW w:w="3549" w:type="dxa"/>
            <w:tcBorders>
              <w:top w:val="nil"/>
              <w:left w:val="nil"/>
              <w:bottom w:val="single" w:sz="4" w:space="0" w:color="auto"/>
              <w:right w:val="single" w:sz="4" w:space="0" w:color="auto"/>
            </w:tcBorders>
            <w:shd w:val="clear" w:color="auto" w:fill="auto"/>
            <w:vAlign w:val="center"/>
            <w:hideMark/>
          </w:tcPr>
          <w:p w14:paraId="571BE424"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延長工作時間未依規定加給工資</w:t>
            </w:r>
          </w:p>
        </w:tc>
        <w:tc>
          <w:tcPr>
            <w:tcW w:w="1037" w:type="dxa"/>
            <w:tcBorders>
              <w:top w:val="nil"/>
              <w:left w:val="nil"/>
              <w:bottom w:val="single" w:sz="4" w:space="0" w:color="auto"/>
              <w:right w:val="single" w:sz="4" w:space="0" w:color="auto"/>
            </w:tcBorders>
            <w:shd w:val="clear" w:color="auto" w:fill="auto"/>
            <w:noWrap/>
            <w:vAlign w:val="center"/>
            <w:hideMark/>
          </w:tcPr>
          <w:p w14:paraId="640C0DAC"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1110513</w:t>
            </w:r>
          </w:p>
        </w:tc>
        <w:tc>
          <w:tcPr>
            <w:tcW w:w="1339" w:type="dxa"/>
            <w:tcBorders>
              <w:top w:val="nil"/>
              <w:left w:val="nil"/>
              <w:bottom w:val="single" w:sz="4" w:space="0" w:color="auto"/>
              <w:right w:val="single" w:sz="4" w:space="0" w:color="auto"/>
            </w:tcBorders>
            <w:shd w:val="clear" w:color="auto" w:fill="auto"/>
            <w:noWrap/>
            <w:vAlign w:val="center"/>
            <w:hideMark/>
          </w:tcPr>
          <w:p w14:paraId="3D755C19"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3F1F0783" w14:textId="77777777" w:rsidTr="008F689A">
        <w:trPr>
          <w:trHeight w:val="77"/>
          <w:jc w:val="center"/>
        </w:trPr>
        <w:tc>
          <w:tcPr>
            <w:tcW w:w="567" w:type="dxa"/>
            <w:vMerge/>
            <w:tcBorders>
              <w:top w:val="single" w:sz="4" w:space="0" w:color="000000"/>
              <w:left w:val="single" w:sz="4" w:space="0" w:color="auto"/>
              <w:bottom w:val="single" w:sz="4" w:space="0" w:color="auto"/>
              <w:right w:val="single" w:sz="4" w:space="0" w:color="auto"/>
            </w:tcBorders>
            <w:vAlign w:val="center"/>
          </w:tcPr>
          <w:p w14:paraId="6E0443FE"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34B169BA"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1531C131"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第32條第2項</w:t>
            </w:r>
          </w:p>
        </w:tc>
        <w:tc>
          <w:tcPr>
            <w:tcW w:w="3549" w:type="dxa"/>
            <w:tcBorders>
              <w:top w:val="nil"/>
              <w:left w:val="nil"/>
              <w:bottom w:val="single" w:sz="4" w:space="0" w:color="auto"/>
              <w:right w:val="single" w:sz="4" w:space="0" w:color="auto"/>
            </w:tcBorders>
            <w:shd w:val="clear" w:color="auto" w:fill="auto"/>
            <w:vAlign w:val="center"/>
            <w:hideMark/>
          </w:tcPr>
          <w:p w14:paraId="30CD2641"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延長工作時間超過法令規定</w:t>
            </w:r>
          </w:p>
        </w:tc>
        <w:tc>
          <w:tcPr>
            <w:tcW w:w="1037" w:type="dxa"/>
            <w:tcBorders>
              <w:top w:val="nil"/>
              <w:left w:val="nil"/>
              <w:bottom w:val="single" w:sz="4" w:space="0" w:color="auto"/>
              <w:right w:val="single" w:sz="4" w:space="0" w:color="auto"/>
            </w:tcBorders>
            <w:shd w:val="clear" w:color="auto" w:fill="auto"/>
            <w:noWrap/>
            <w:vAlign w:val="center"/>
            <w:hideMark/>
          </w:tcPr>
          <w:p w14:paraId="494160F5"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1110513</w:t>
            </w:r>
          </w:p>
        </w:tc>
        <w:tc>
          <w:tcPr>
            <w:tcW w:w="1339" w:type="dxa"/>
            <w:tcBorders>
              <w:top w:val="nil"/>
              <w:left w:val="nil"/>
              <w:bottom w:val="single" w:sz="4" w:space="0" w:color="auto"/>
              <w:right w:val="single" w:sz="4" w:space="0" w:color="auto"/>
            </w:tcBorders>
            <w:shd w:val="clear" w:color="auto" w:fill="auto"/>
            <w:noWrap/>
            <w:vAlign w:val="center"/>
            <w:hideMark/>
          </w:tcPr>
          <w:p w14:paraId="6C316C92"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2522E227" w14:textId="77777777" w:rsidTr="008F689A">
        <w:trPr>
          <w:trHeight w:val="77"/>
          <w:jc w:val="center"/>
        </w:trPr>
        <w:tc>
          <w:tcPr>
            <w:tcW w:w="567" w:type="dxa"/>
            <w:vMerge/>
            <w:tcBorders>
              <w:top w:val="single" w:sz="4" w:space="0" w:color="000000"/>
              <w:left w:val="single" w:sz="4" w:space="0" w:color="auto"/>
              <w:bottom w:val="single" w:sz="4" w:space="0" w:color="auto"/>
              <w:right w:val="single" w:sz="4" w:space="0" w:color="auto"/>
            </w:tcBorders>
            <w:vAlign w:val="center"/>
          </w:tcPr>
          <w:p w14:paraId="24700AC7"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795A3421"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148ECCE7"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第38條</w:t>
            </w:r>
          </w:p>
        </w:tc>
        <w:tc>
          <w:tcPr>
            <w:tcW w:w="3549" w:type="dxa"/>
            <w:tcBorders>
              <w:top w:val="nil"/>
              <w:left w:val="nil"/>
              <w:bottom w:val="single" w:sz="4" w:space="0" w:color="auto"/>
              <w:right w:val="single" w:sz="4" w:space="0" w:color="auto"/>
            </w:tcBorders>
            <w:shd w:val="clear" w:color="auto" w:fill="auto"/>
            <w:vAlign w:val="center"/>
            <w:hideMark/>
          </w:tcPr>
          <w:p w14:paraId="45577795"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未依規定給予特別休假</w:t>
            </w:r>
          </w:p>
        </w:tc>
        <w:tc>
          <w:tcPr>
            <w:tcW w:w="1037" w:type="dxa"/>
            <w:tcBorders>
              <w:top w:val="nil"/>
              <w:left w:val="nil"/>
              <w:bottom w:val="single" w:sz="4" w:space="0" w:color="auto"/>
              <w:right w:val="single" w:sz="4" w:space="0" w:color="auto"/>
            </w:tcBorders>
            <w:shd w:val="clear" w:color="auto" w:fill="auto"/>
            <w:noWrap/>
            <w:vAlign w:val="center"/>
            <w:hideMark/>
          </w:tcPr>
          <w:p w14:paraId="47937BC6"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1110513</w:t>
            </w:r>
          </w:p>
        </w:tc>
        <w:tc>
          <w:tcPr>
            <w:tcW w:w="1339" w:type="dxa"/>
            <w:tcBorders>
              <w:top w:val="nil"/>
              <w:left w:val="nil"/>
              <w:bottom w:val="single" w:sz="4" w:space="0" w:color="auto"/>
              <w:right w:val="single" w:sz="4" w:space="0" w:color="auto"/>
            </w:tcBorders>
            <w:shd w:val="clear" w:color="auto" w:fill="auto"/>
            <w:noWrap/>
            <w:vAlign w:val="center"/>
            <w:hideMark/>
          </w:tcPr>
          <w:p w14:paraId="0000434F"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4E1567E2" w14:textId="77777777" w:rsidTr="004B591C">
        <w:trPr>
          <w:trHeight w:val="77"/>
          <w:jc w:val="center"/>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14:paraId="464AAB57" w14:textId="2EC63184" w:rsidR="00A91644" w:rsidRPr="002968D9" w:rsidRDefault="008F689A"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99C0092"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1130110</w:t>
            </w:r>
          </w:p>
        </w:tc>
        <w:tc>
          <w:tcPr>
            <w:tcW w:w="1696" w:type="dxa"/>
            <w:tcBorders>
              <w:top w:val="nil"/>
              <w:left w:val="nil"/>
              <w:bottom w:val="single" w:sz="4" w:space="0" w:color="auto"/>
              <w:right w:val="single" w:sz="4" w:space="0" w:color="auto"/>
            </w:tcBorders>
            <w:shd w:val="clear" w:color="auto" w:fill="auto"/>
            <w:noWrap/>
            <w:vAlign w:val="center"/>
            <w:hideMark/>
          </w:tcPr>
          <w:p w14:paraId="30CEC452" w14:textId="52375FE6"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第24條</w:t>
            </w:r>
            <w:r w:rsidR="0065075F" w:rsidRPr="002968D9">
              <w:rPr>
                <w:rFonts w:hAnsi="標楷體" w:cs="Arial" w:hint="eastAsia"/>
                <w:color w:val="000000" w:themeColor="text1"/>
                <w:kern w:val="0"/>
                <w:sz w:val="26"/>
                <w:szCs w:val="26"/>
              </w:rPr>
              <w:t>第1項</w:t>
            </w:r>
          </w:p>
        </w:tc>
        <w:tc>
          <w:tcPr>
            <w:tcW w:w="3549" w:type="dxa"/>
            <w:tcBorders>
              <w:top w:val="nil"/>
              <w:left w:val="nil"/>
              <w:bottom w:val="single" w:sz="4" w:space="0" w:color="auto"/>
              <w:right w:val="single" w:sz="4" w:space="0" w:color="auto"/>
            </w:tcBorders>
            <w:shd w:val="clear" w:color="auto" w:fill="auto"/>
            <w:vAlign w:val="center"/>
            <w:hideMark/>
          </w:tcPr>
          <w:p w14:paraId="074E4B1E"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延長工作時間未依規定加給工資</w:t>
            </w:r>
          </w:p>
        </w:tc>
        <w:tc>
          <w:tcPr>
            <w:tcW w:w="1037" w:type="dxa"/>
            <w:tcBorders>
              <w:top w:val="nil"/>
              <w:left w:val="nil"/>
              <w:bottom w:val="single" w:sz="4" w:space="0" w:color="auto"/>
              <w:right w:val="single" w:sz="4" w:space="0" w:color="auto"/>
            </w:tcBorders>
            <w:shd w:val="clear" w:color="auto" w:fill="auto"/>
            <w:noWrap/>
            <w:vAlign w:val="center"/>
            <w:hideMark/>
          </w:tcPr>
          <w:p w14:paraId="61A482C1"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1130314</w:t>
            </w:r>
          </w:p>
        </w:tc>
        <w:tc>
          <w:tcPr>
            <w:tcW w:w="1339" w:type="dxa"/>
            <w:tcBorders>
              <w:top w:val="nil"/>
              <w:left w:val="nil"/>
              <w:bottom w:val="single" w:sz="4" w:space="0" w:color="auto"/>
              <w:right w:val="single" w:sz="4" w:space="0" w:color="auto"/>
            </w:tcBorders>
            <w:shd w:val="clear" w:color="auto" w:fill="auto"/>
            <w:noWrap/>
            <w:vAlign w:val="center"/>
            <w:hideMark/>
          </w:tcPr>
          <w:p w14:paraId="7F39238A"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422BE777" w14:textId="77777777" w:rsidTr="000163A4">
        <w:trPr>
          <w:trHeight w:val="56"/>
          <w:jc w:val="center"/>
        </w:trPr>
        <w:tc>
          <w:tcPr>
            <w:tcW w:w="567" w:type="dxa"/>
            <w:vMerge/>
            <w:tcBorders>
              <w:top w:val="nil"/>
              <w:left w:val="single" w:sz="4" w:space="0" w:color="auto"/>
              <w:bottom w:val="single" w:sz="4" w:space="0" w:color="000000"/>
              <w:right w:val="single" w:sz="4" w:space="0" w:color="auto"/>
            </w:tcBorders>
            <w:vAlign w:val="center"/>
          </w:tcPr>
          <w:p w14:paraId="263F2198"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5EF88B8D"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000E7712"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第32條第2項</w:t>
            </w:r>
          </w:p>
        </w:tc>
        <w:tc>
          <w:tcPr>
            <w:tcW w:w="3549" w:type="dxa"/>
            <w:tcBorders>
              <w:top w:val="nil"/>
              <w:left w:val="nil"/>
              <w:bottom w:val="single" w:sz="4" w:space="0" w:color="auto"/>
              <w:right w:val="single" w:sz="4" w:space="0" w:color="auto"/>
            </w:tcBorders>
            <w:shd w:val="clear" w:color="auto" w:fill="auto"/>
            <w:vAlign w:val="center"/>
            <w:hideMark/>
          </w:tcPr>
          <w:p w14:paraId="45FA8EA8"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延長工作時間超過法令規定</w:t>
            </w:r>
          </w:p>
        </w:tc>
        <w:tc>
          <w:tcPr>
            <w:tcW w:w="1037" w:type="dxa"/>
            <w:tcBorders>
              <w:top w:val="nil"/>
              <w:left w:val="nil"/>
              <w:bottom w:val="single" w:sz="4" w:space="0" w:color="auto"/>
              <w:right w:val="single" w:sz="4" w:space="0" w:color="auto"/>
            </w:tcBorders>
            <w:shd w:val="clear" w:color="auto" w:fill="auto"/>
            <w:noWrap/>
            <w:vAlign w:val="center"/>
            <w:hideMark/>
          </w:tcPr>
          <w:p w14:paraId="383FA7D0"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1130314</w:t>
            </w:r>
          </w:p>
        </w:tc>
        <w:tc>
          <w:tcPr>
            <w:tcW w:w="1339" w:type="dxa"/>
            <w:tcBorders>
              <w:top w:val="nil"/>
              <w:left w:val="nil"/>
              <w:bottom w:val="single" w:sz="4" w:space="0" w:color="auto"/>
              <w:right w:val="single" w:sz="4" w:space="0" w:color="auto"/>
            </w:tcBorders>
            <w:shd w:val="clear" w:color="auto" w:fill="auto"/>
            <w:noWrap/>
            <w:vAlign w:val="center"/>
            <w:hideMark/>
          </w:tcPr>
          <w:p w14:paraId="7D15A36F"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36A21255"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295B89BD"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37BFD268"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54F7A2D7"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第36條第1項</w:t>
            </w:r>
          </w:p>
        </w:tc>
        <w:tc>
          <w:tcPr>
            <w:tcW w:w="3549" w:type="dxa"/>
            <w:tcBorders>
              <w:top w:val="nil"/>
              <w:left w:val="nil"/>
              <w:bottom w:val="single" w:sz="4" w:space="0" w:color="auto"/>
              <w:right w:val="single" w:sz="4" w:space="0" w:color="auto"/>
            </w:tcBorders>
            <w:shd w:val="clear" w:color="auto" w:fill="auto"/>
            <w:vAlign w:val="center"/>
            <w:hideMark/>
          </w:tcPr>
          <w:p w14:paraId="3B2F01C0"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每</w:t>
            </w:r>
            <w:r w:rsidR="00096065" w:rsidRPr="002968D9">
              <w:rPr>
                <w:rFonts w:hAnsi="標楷體" w:cs="Arial" w:hint="eastAsia"/>
                <w:color w:val="000000" w:themeColor="text1"/>
                <w:kern w:val="0"/>
                <w:sz w:val="26"/>
                <w:szCs w:val="26"/>
              </w:rPr>
              <w:t>7日中未有1日</w:t>
            </w:r>
            <w:r w:rsidRPr="002968D9">
              <w:rPr>
                <w:rFonts w:hAnsi="標楷體" w:cs="Arial" w:hint="eastAsia"/>
                <w:color w:val="000000" w:themeColor="text1"/>
                <w:kern w:val="0"/>
                <w:sz w:val="26"/>
                <w:szCs w:val="26"/>
              </w:rPr>
              <w:t>之休息作為例假</w:t>
            </w:r>
          </w:p>
        </w:tc>
        <w:tc>
          <w:tcPr>
            <w:tcW w:w="1037" w:type="dxa"/>
            <w:tcBorders>
              <w:top w:val="nil"/>
              <w:left w:val="nil"/>
              <w:bottom w:val="single" w:sz="4" w:space="0" w:color="auto"/>
              <w:right w:val="single" w:sz="4" w:space="0" w:color="auto"/>
            </w:tcBorders>
            <w:shd w:val="clear" w:color="auto" w:fill="auto"/>
            <w:noWrap/>
            <w:vAlign w:val="center"/>
            <w:hideMark/>
          </w:tcPr>
          <w:p w14:paraId="1562EEF4"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1130314</w:t>
            </w:r>
          </w:p>
        </w:tc>
        <w:tc>
          <w:tcPr>
            <w:tcW w:w="1339" w:type="dxa"/>
            <w:tcBorders>
              <w:top w:val="nil"/>
              <w:left w:val="nil"/>
              <w:bottom w:val="single" w:sz="4" w:space="0" w:color="auto"/>
              <w:right w:val="single" w:sz="4" w:space="0" w:color="auto"/>
            </w:tcBorders>
            <w:shd w:val="clear" w:color="auto" w:fill="auto"/>
            <w:noWrap/>
            <w:vAlign w:val="center"/>
            <w:hideMark/>
          </w:tcPr>
          <w:p w14:paraId="0F75D611"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466B2221"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02A61DA6"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39CC29D2"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686D1FD3"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第38條</w:t>
            </w:r>
          </w:p>
        </w:tc>
        <w:tc>
          <w:tcPr>
            <w:tcW w:w="3549" w:type="dxa"/>
            <w:tcBorders>
              <w:top w:val="nil"/>
              <w:left w:val="nil"/>
              <w:bottom w:val="single" w:sz="4" w:space="0" w:color="auto"/>
              <w:right w:val="single" w:sz="4" w:space="0" w:color="auto"/>
            </w:tcBorders>
            <w:shd w:val="clear" w:color="auto" w:fill="auto"/>
            <w:vAlign w:val="center"/>
            <w:hideMark/>
          </w:tcPr>
          <w:p w14:paraId="3D6ADDE2"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未依規定給予特別休假</w:t>
            </w:r>
          </w:p>
        </w:tc>
        <w:tc>
          <w:tcPr>
            <w:tcW w:w="1037" w:type="dxa"/>
            <w:tcBorders>
              <w:top w:val="nil"/>
              <w:left w:val="nil"/>
              <w:bottom w:val="single" w:sz="4" w:space="0" w:color="auto"/>
              <w:right w:val="single" w:sz="4" w:space="0" w:color="auto"/>
            </w:tcBorders>
            <w:shd w:val="clear" w:color="auto" w:fill="auto"/>
            <w:noWrap/>
            <w:vAlign w:val="center"/>
            <w:hideMark/>
          </w:tcPr>
          <w:p w14:paraId="47CF0716"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1130314</w:t>
            </w:r>
          </w:p>
        </w:tc>
        <w:tc>
          <w:tcPr>
            <w:tcW w:w="1339" w:type="dxa"/>
            <w:tcBorders>
              <w:top w:val="nil"/>
              <w:left w:val="nil"/>
              <w:bottom w:val="single" w:sz="4" w:space="0" w:color="auto"/>
              <w:right w:val="single" w:sz="4" w:space="0" w:color="auto"/>
            </w:tcBorders>
            <w:shd w:val="clear" w:color="auto" w:fill="auto"/>
            <w:noWrap/>
            <w:vAlign w:val="center"/>
            <w:hideMark/>
          </w:tcPr>
          <w:p w14:paraId="6C4FA49E"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0658217E"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17093903" w14:textId="77777777" w:rsidR="00A91644" w:rsidRPr="002968D9" w:rsidRDefault="00A91644" w:rsidP="00F8075C">
            <w:pPr>
              <w:widowControl/>
              <w:rPr>
                <w:rFonts w:hAnsi="標楷體" w:cs="Arial"/>
                <w:color w:val="000000" w:themeColor="text1"/>
                <w:kern w:val="0"/>
                <w:sz w:val="26"/>
                <w:szCs w:val="26"/>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7DCE694"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1131011</w:t>
            </w:r>
          </w:p>
        </w:tc>
        <w:tc>
          <w:tcPr>
            <w:tcW w:w="1696" w:type="dxa"/>
            <w:tcBorders>
              <w:top w:val="nil"/>
              <w:left w:val="nil"/>
              <w:bottom w:val="single" w:sz="4" w:space="0" w:color="auto"/>
              <w:right w:val="single" w:sz="4" w:space="0" w:color="auto"/>
            </w:tcBorders>
            <w:shd w:val="clear" w:color="auto" w:fill="auto"/>
            <w:noWrap/>
            <w:vAlign w:val="center"/>
            <w:hideMark/>
          </w:tcPr>
          <w:p w14:paraId="5086A856"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第30條第6項</w:t>
            </w:r>
          </w:p>
        </w:tc>
        <w:tc>
          <w:tcPr>
            <w:tcW w:w="3549" w:type="dxa"/>
            <w:tcBorders>
              <w:top w:val="nil"/>
              <w:left w:val="nil"/>
              <w:bottom w:val="single" w:sz="4" w:space="0" w:color="auto"/>
              <w:right w:val="single" w:sz="4" w:space="0" w:color="auto"/>
            </w:tcBorders>
            <w:shd w:val="clear" w:color="auto" w:fill="auto"/>
            <w:vAlign w:val="center"/>
            <w:hideMark/>
          </w:tcPr>
          <w:p w14:paraId="58F4CCA6"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未依規定記載勞工出勤情形</w:t>
            </w:r>
          </w:p>
        </w:tc>
        <w:tc>
          <w:tcPr>
            <w:tcW w:w="1037" w:type="dxa"/>
            <w:tcBorders>
              <w:top w:val="nil"/>
              <w:left w:val="nil"/>
              <w:bottom w:val="single" w:sz="4" w:space="0" w:color="auto"/>
              <w:right w:val="single" w:sz="4" w:space="0" w:color="auto"/>
            </w:tcBorders>
            <w:shd w:val="clear" w:color="auto" w:fill="auto"/>
            <w:noWrap/>
            <w:vAlign w:val="center"/>
            <w:hideMark/>
          </w:tcPr>
          <w:p w14:paraId="425BDB3D"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1131112</w:t>
            </w:r>
          </w:p>
        </w:tc>
        <w:tc>
          <w:tcPr>
            <w:tcW w:w="1339" w:type="dxa"/>
            <w:tcBorders>
              <w:top w:val="nil"/>
              <w:left w:val="nil"/>
              <w:bottom w:val="single" w:sz="4" w:space="0" w:color="auto"/>
              <w:right w:val="single" w:sz="4" w:space="0" w:color="auto"/>
            </w:tcBorders>
            <w:shd w:val="clear" w:color="auto" w:fill="auto"/>
            <w:noWrap/>
            <w:vAlign w:val="center"/>
            <w:hideMark/>
          </w:tcPr>
          <w:p w14:paraId="58F69251"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1202D83A"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7E09A01C"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52503AFF"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6AF426F8"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第38條</w:t>
            </w:r>
          </w:p>
        </w:tc>
        <w:tc>
          <w:tcPr>
            <w:tcW w:w="3549" w:type="dxa"/>
            <w:tcBorders>
              <w:top w:val="nil"/>
              <w:left w:val="nil"/>
              <w:bottom w:val="single" w:sz="4" w:space="0" w:color="auto"/>
              <w:right w:val="single" w:sz="4" w:space="0" w:color="auto"/>
            </w:tcBorders>
            <w:shd w:val="clear" w:color="auto" w:fill="auto"/>
            <w:vAlign w:val="center"/>
            <w:hideMark/>
          </w:tcPr>
          <w:p w14:paraId="3387EC3C"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未依規定給予特別休假</w:t>
            </w:r>
          </w:p>
        </w:tc>
        <w:tc>
          <w:tcPr>
            <w:tcW w:w="1037" w:type="dxa"/>
            <w:tcBorders>
              <w:top w:val="nil"/>
              <w:left w:val="nil"/>
              <w:bottom w:val="single" w:sz="4" w:space="0" w:color="auto"/>
              <w:right w:val="single" w:sz="4" w:space="0" w:color="auto"/>
            </w:tcBorders>
            <w:shd w:val="clear" w:color="auto" w:fill="auto"/>
            <w:noWrap/>
            <w:vAlign w:val="center"/>
            <w:hideMark/>
          </w:tcPr>
          <w:p w14:paraId="007E8242"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1131112</w:t>
            </w:r>
          </w:p>
        </w:tc>
        <w:tc>
          <w:tcPr>
            <w:tcW w:w="1339" w:type="dxa"/>
            <w:tcBorders>
              <w:top w:val="nil"/>
              <w:left w:val="nil"/>
              <w:bottom w:val="single" w:sz="4" w:space="0" w:color="auto"/>
              <w:right w:val="single" w:sz="4" w:space="0" w:color="auto"/>
            </w:tcBorders>
            <w:shd w:val="clear" w:color="auto" w:fill="auto"/>
            <w:noWrap/>
            <w:vAlign w:val="center"/>
            <w:hideMark/>
          </w:tcPr>
          <w:p w14:paraId="1057C3E5"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6F3EA7DC" w14:textId="77777777" w:rsidTr="004B591C">
        <w:trPr>
          <w:trHeight w:val="77"/>
          <w:jc w:val="center"/>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14:paraId="122DD23F" w14:textId="04666CEC" w:rsidR="00A91644" w:rsidRPr="002968D9" w:rsidRDefault="008F689A"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6</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2E77A51"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1130118</w:t>
            </w:r>
          </w:p>
        </w:tc>
        <w:tc>
          <w:tcPr>
            <w:tcW w:w="1696" w:type="dxa"/>
            <w:tcBorders>
              <w:top w:val="nil"/>
              <w:left w:val="nil"/>
              <w:bottom w:val="single" w:sz="4" w:space="0" w:color="auto"/>
              <w:right w:val="single" w:sz="4" w:space="0" w:color="auto"/>
            </w:tcBorders>
            <w:shd w:val="clear" w:color="auto" w:fill="auto"/>
            <w:noWrap/>
            <w:vAlign w:val="center"/>
            <w:hideMark/>
          </w:tcPr>
          <w:p w14:paraId="054C32D5"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第24條第1項</w:t>
            </w:r>
          </w:p>
        </w:tc>
        <w:tc>
          <w:tcPr>
            <w:tcW w:w="3549" w:type="dxa"/>
            <w:tcBorders>
              <w:top w:val="nil"/>
              <w:left w:val="nil"/>
              <w:bottom w:val="single" w:sz="4" w:space="0" w:color="auto"/>
              <w:right w:val="single" w:sz="4" w:space="0" w:color="auto"/>
            </w:tcBorders>
            <w:shd w:val="clear" w:color="auto" w:fill="auto"/>
            <w:vAlign w:val="center"/>
            <w:hideMark/>
          </w:tcPr>
          <w:p w14:paraId="5746D675"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延長工作時間未依規定加給工資</w:t>
            </w:r>
          </w:p>
        </w:tc>
        <w:tc>
          <w:tcPr>
            <w:tcW w:w="1037" w:type="dxa"/>
            <w:tcBorders>
              <w:top w:val="nil"/>
              <w:left w:val="nil"/>
              <w:bottom w:val="single" w:sz="4" w:space="0" w:color="auto"/>
              <w:right w:val="single" w:sz="4" w:space="0" w:color="auto"/>
            </w:tcBorders>
            <w:shd w:val="clear" w:color="auto" w:fill="auto"/>
            <w:noWrap/>
            <w:vAlign w:val="center"/>
            <w:hideMark/>
          </w:tcPr>
          <w:p w14:paraId="539E1AC0"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1130322</w:t>
            </w:r>
          </w:p>
        </w:tc>
        <w:tc>
          <w:tcPr>
            <w:tcW w:w="1339" w:type="dxa"/>
            <w:tcBorders>
              <w:top w:val="nil"/>
              <w:left w:val="nil"/>
              <w:bottom w:val="single" w:sz="4" w:space="0" w:color="auto"/>
              <w:right w:val="single" w:sz="4" w:space="0" w:color="auto"/>
            </w:tcBorders>
            <w:shd w:val="clear" w:color="auto" w:fill="auto"/>
            <w:noWrap/>
            <w:vAlign w:val="center"/>
            <w:hideMark/>
          </w:tcPr>
          <w:p w14:paraId="73751F4C"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65E48473"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51BA897F"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7C39C099"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4E9EAA43"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第24條第2項</w:t>
            </w:r>
          </w:p>
        </w:tc>
        <w:tc>
          <w:tcPr>
            <w:tcW w:w="3549" w:type="dxa"/>
            <w:tcBorders>
              <w:top w:val="nil"/>
              <w:left w:val="nil"/>
              <w:bottom w:val="single" w:sz="4" w:space="0" w:color="auto"/>
              <w:right w:val="single" w:sz="4" w:space="0" w:color="auto"/>
            </w:tcBorders>
            <w:shd w:val="clear" w:color="auto" w:fill="auto"/>
            <w:vAlign w:val="center"/>
            <w:hideMark/>
          </w:tcPr>
          <w:p w14:paraId="37F6AFC5" w14:textId="33D5701B"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延長</w:t>
            </w:r>
            <w:r w:rsidR="004416AF" w:rsidRPr="002968D9">
              <w:rPr>
                <w:rFonts w:hAnsi="標楷體" w:cs="Arial" w:hint="eastAsia"/>
                <w:color w:val="000000" w:themeColor="text1"/>
                <w:kern w:val="0"/>
                <w:sz w:val="26"/>
                <w:szCs w:val="26"/>
              </w:rPr>
              <w:t>休息日</w:t>
            </w:r>
            <w:r w:rsidRPr="002968D9">
              <w:rPr>
                <w:rFonts w:hAnsi="標楷體" w:cs="Arial" w:hint="eastAsia"/>
                <w:color w:val="000000" w:themeColor="text1"/>
                <w:kern w:val="0"/>
                <w:sz w:val="26"/>
                <w:szCs w:val="26"/>
              </w:rPr>
              <w:t>工作時間未依規定加給工資</w:t>
            </w:r>
          </w:p>
        </w:tc>
        <w:tc>
          <w:tcPr>
            <w:tcW w:w="1037" w:type="dxa"/>
            <w:tcBorders>
              <w:top w:val="nil"/>
              <w:left w:val="nil"/>
              <w:bottom w:val="single" w:sz="4" w:space="0" w:color="auto"/>
              <w:right w:val="single" w:sz="4" w:space="0" w:color="auto"/>
            </w:tcBorders>
            <w:shd w:val="clear" w:color="auto" w:fill="auto"/>
            <w:noWrap/>
            <w:vAlign w:val="center"/>
            <w:hideMark/>
          </w:tcPr>
          <w:p w14:paraId="0DC1F3D5"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1130322</w:t>
            </w:r>
          </w:p>
        </w:tc>
        <w:tc>
          <w:tcPr>
            <w:tcW w:w="1339" w:type="dxa"/>
            <w:tcBorders>
              <w:top w:val="nil"/>
              <w:left w:val="nil"/>
              <w:bottom w:val="single" w:sz="4" w:space="0" w:color="auto"/>
              <w:right w:val="single" w:sz="4" w:space="0" w:color="auto"/>
            </w:tcBorders>
            <w:shd w:val="clear" w:color="auto" w:fill="auto"/>
            <w:noWrap/>
            <w:vAlign w:val="center"/>
            <w:hideMark/>
          </w:tcPr>
          <w:p w14:paraId="64B3EEFE"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17879E7E"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0ABA2B7D"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2323099E"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1234B683"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第35條</w:t>
            </w:r>
          </w:p>
        </w:tc>
        <w:tc>
          <w:tcPr>
            <w:tcW w:w="3549" w:type="dxa"/>
            <w:tcBorders>
              <w:top w:val="nil"/>
              <w:left w:val="nil"/>
              <w:bottom w:val="single" w:sz="4" w:space="0" w:color="auto"/>
              <w:right w:val="single" w:sz="4" w:space="0" w:color="auto"/>
            </w:tcBorders>
            <w:shd w:val="clear" w:color="auto" w:fill="auto"/>
            <w:vAlign w:val="center"/>
            <w:hideMark/>
          </w:tcPr>
          <w:p w14:paraId="0B4A7757"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繼續工作</w:t>
            </w:r>
            <w:r w:rsidR="00FE74A2" w:rsidRPr="002968D9">
              <w:rPr>
                <w:rFonts w:hAnsi="標楷體" w:cs="Arial" w:hint="eastAsia"/>
                <w:color w:val="000000" w:themeColor="text1"/>
                <w:kern w:val="0"/>
                <w:sz w:val="26"/>
                <w:szCs w:val="26"/>
              </w:rPr>
              <w:t>4</w:t>
            </w:r>
            <w:r w:rsidRPr="002968D9">
              <w:rPr>
                <w:rFonts w:hAnsi="標楷體" w:cs="Arial" w:hint="eastAsia"/>
                <w:color w:val="000000" w:themeColor="text1"/>
                <w:kern w:val="0"/>
                <w:sz w:val="26"/>
                <w:szCs w:val="26"/>
              </w:rPr>
              <w:t>小時未有</w:t>
            </w:r>
            <w:r w:rsidR="00FE74A2" w:rsidRPr="002968D9">
              <w:rPr>
                <w:rFonts w:hAnsi="標楷體" w:cs="Arial" w:hint="eastAsia"/>
                <w:color w:val="000000" w:themeColor="text1"/>
                <w:kern w:val="0"/>
                <w:sz w:val="26"/>
                <w:szCs w:val="26"/>
              </w:rPr>
              <w:t>30</w:t>
            </w:r>
            <w:r w:rsidRPr="002968D9">
              <w:rPr>
                <w:rFonts w:hAnsi="標楷體" w:cs="Arial" w:hint="eastAsia"/>
                <w:color w:val="000000" w:themeColor="text1"/>
                <w:kern w:val="0"/>
                <w:sz w:val="26"/>
                <w:szCs w:val="26"/>
              </w:rPr>
              <w:t>分鐘休息</w:t>
            </w:r>
          </w:p>
        </w:tc>
        <w:tc>
          <w:tcPr>
            <w:tcW w:w="1037" w:type="dxa"/>
            <w:tcBorders>
              <w:top w:val="nil"/>
              <w:left w:val="nil"/>
              <w:bottom w:val="single" w:sz="4" w:space="0" w:color="auto"/>
              <w:right w:val="single" w:sz="4" w:space="0" w:color="auto"/>
            </w:tcBorders>
            <w:shd w:val="clear" w:color="auto" w:fill="auto"/>
            <w:noWrap/>
            <w:vAlign w:val="center"/>
            <w:hideMark/>
          </w:tcPr>
          <w:p w14:paraId="42D0FD7A"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1130322</w:t>
            </w:r>
          </w:p>
        </w:tc>
        <w:tc>
          <w:tcPr>
            <w:tcW w:w="1339" w:type="dxa"/>
            <w:tcBorders>
              <w:top w:val="nil"/>
              <w:left w:val="nil"/>
              <w:bottom w:val="single" w:sz="4" w:space="0" w:color="auto"/>
              <w:right w:val="single" w:sz="4" w:space="0" w:color="auto"/>
            </w:tcBorders>
            <w:shd w:val="clear" w:color="auto" w:fill="auto"/>
            <w:noWrap/>
            <w:vAlign w:val="center"/>
            <w:hideMark/>
          </w:tcPr>
          <w:p w14:paraId="669905FD"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4B32DB0D"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48D80A9C"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231BDD6A"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7F09DDB5"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第36條第1項</w:t>
            </w:r>
          </w:p>
        </w:tc>
        <w:tc>
          <w:tcPr>
            <w:tcW w:w="3549" w:type="dxa"/>
            <w:tcBorders>
              <w:top w:val="nil"/>
              <w:left w:val="nil"/>
              <w:bottom w:val="single" w:sz="4" w:space="0" w:color="auto"/>
              <w:right w:val="single" w:sz="4" w:space="0" w:color="auto"/>
            </w:tcBorders>
            <w:shd w:val="clear" w:color="auto" w:fill="auto"/>
            <w:vAlign w:val="center"/>
            <w:hideMark/>
          </w:tcPr>
          <w:p w14:paraId="388B5D6B"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每</w:t>
            </w:r>
            <w:r w:rsidR="00FE74A2" w:rsidRPr="002968D9">
              <w:rPr>
                <w:rFonts w:hAnsi="標楷體" w:cs="Arial" w:hint="eastAsia"/>
                <w:color w:val="000000" w:themeColor="text1"/>
                <w:kern w:val="0"/>
                <w:sz w:val="26"/>
                <w:szCs w:val="26"/>
              </w:rPr>
              <w:t>7日中未有1日</w:t>
            </w:r>
            <w:r w:rsidRPr="002968D9">
              <w:rPr>
                <w:rFonts w:hAnsi="標楷體" w:cs="Arial" w:hint="eastAsia"/>
                <w:color w:val="000000" w:themeColor="text1"/>
                <w:kern w:val="0"/>
                <w:sz w:val="26"/>
                <w:szCs w:val="26"/>
              </w:rPr>
              <w:t>之休息作為例假</w:t>
            </w:r>
          </w:p>
        </w:tc>
        <w:tc>
          <w:tcPr>
            <w:tcW w:w="1037" w:type="dxa"/>
            <w:tcBorders>
              <w:top w:val="nil"/>
              <w:left w:val="nil"/>
              <w:bottom w:val="single" w:sz="4" w:space="0" w:color="auto"/>
              <w:right w:val="single" w:sz="4" w:space="0" w:color="auto"/>
            </w:tcBorders>
            <w:shd w:val="clear" w:color="auto" w:fill="auto"/>
            <w:noWrap/>
            <w:vAlign w:val="center"/>
            <w:hideMark/>
          </w:tcPr>
          <w:p w14:paraId="558BA4AA"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1130322</w:t>
            </w:r>
          </w:p>
        </w:tc>
        <w:tc>
          <w:tcPr>
            <w:tcW w:w="1339" w:type="dxa"/>
            <w:tcBorders>
              <w:top w:val="nil"/>
              <w:left w:val="nil"/>
              <w:bottom w:val="single" w:sz="4" w:space="0" w:color="auto"/>
              <w:right w:val="single" w:sz="4" w:space="0" w:color="auto"/>
            </w:tcBorders>
            <w:shd w:val="clear" w:color="auto" w:fill="auto"/>
            <w:noWrap/>
            <w:vAlign w:val="center"/>
            <w:hideMark/>
          </w:tcPr>
          <w:p w14:paraId="693902F2"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6C82FF39" w14:textId="77777777" w:rsidTr="004B591C">
        <w:trPr>
          <w:trHeight w:val="402"/>
          <w:jc w:val="center"/>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14:paraId="790A5317" w14:textId="686D56A6" w:rsidR="00A91644" w:rsidRPr="002968D9" w:rsidRDefault="008F689A"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7</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C22A39A"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1130911</w:t>
            </w:r>
          </w:p>
        </w:tc>
        <w:tc>
          <w:tcPr>
            <w:tcW w:w="1696" w:type="dxa"/>
            <w:tcBorders>
              <w:top w:val="nil"/>
              <w:left w:val="nil"/>
              <w:bottom w:val="single" w:sz="4" w:space="0" w:color="auto"/>
              <w:right w:val="single" w:sz="4" w:space="0" w:color="auto"/>
            </w:tcBorders>
            <w:shd w:val="clear" w:color="auto" w:fill="auto"/>
            <w:noWrap/>
            <w:vAlign w:val="center"/>
            <w:hideMark/>
          </w:tcPr>
          <w:p w14:paraId="77EB035D"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第9條第1項</w:t>
            </w:r>
          </w:p>
        </w:tc>
        <w:tc>
          <w:tcPr>
            <w:tcW w:w="3549" w:type="dxa"/>
            <w:tcBorders>
              <w:top w:val="nil"/>
              <w:left w:val="nil"/>
              <w:bottom w:val="single" w:sz="4" w:space="0" w:color="auto"/>
              <w:right w:val="single" w:sz="4" w:space="0" w:color="auto"/>
            </w:tcBorders>
            <w:shd w:val="clear" w:color="auto" w:fill="auto"/>
            <w:vAlign w:val="center"/>
            <w:hideMark/>
          </w:tcPr>
          <w:p w14:paraId="0DECFE60"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未依規定訂定勞動契約</w:t>
            </w:r>
          </w:p>
        </w:tc>
        <w:tc>
          <w:tcPr>
            <w:tcW w:w="1037" w:type="dxa"/>
            <w:tcBorders>
              <w:top w:val="nil"/>
              <w:left w:val="nil"/>
              <w:bottom w:val="single" w:sz="4" w:space="0" w:color="auto"/>
              <w:right w:val="single" w:sz="4" w:space="0" w:color="auto"/>
            </w:tcBorders>
            <w:shd w:val="clear" w:color="auto" w:fill="auto"/>
            <w:noWrap/>
            <w:vAlign w:val="center"/>
            <w:hideMark/>
          </w:tcPr>
          <w:p w14:paraId="57E75874"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1140106</w:t>
            </w:r>
          </w:p>
        </w:tc>
        <w:tc>
          <w:tcPr>
            <w:tcW w:w="1339" w:type="dxa"/>
            <w:tcBorders>
              <w:top w:val="nil"/>
              <w:left w:val="nil"/>
              <w:bottom w:val="single" w:sz="4" w:space="0" w:color="auto"/>
              <w:right w:val="single" w:sz="4" w:space="0" w:color="auto"/>
            </w:tcBorders>
            <w:shd w:val="clear" w:color="auto" w:fill="auto"/>
            <w:noWrap/>
            <w:vAlign w:val="center"/>
            <w:hideMark/>
          </w:tcPr>
          <w:p w14:paraId="61394117"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7C480B23"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78860ED0"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49F32AFD"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10C4F545" w14:textId="7374CADB"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第24條</w:t>
            </w:r>
            <w:r w:rsidR="00461B33" w:rsidRPr="002968D9">
              <w:rPr>
                <w:rFonts w:hAnsi="標楷體" w:cs="Arial" w:hint="eastAsia"/>
                <w:color w:val="000000" w:themeColor="text1"/>
                <w:kern w:val="0"/>
                <w:sz w:val="26"/>
                <w:szCs w:val="26"/>
              </w:rPr>
              <w:t>第1項</w:t>
            </w:r>
          </w:p>
        </w:tc>
        <w:tc>
          <w:tcPr>
            <w:tcW w:w="3549" w:type="dxa"/>
            <w:tcBorders>
              <w:top w:val="nil"/>
              <w:left w:val="nil"/>
              <w:bottom w:val="single" w:sz="4" w:space="0" w:color="auto"/>
              <w:right w:val="single" w:sz="4" w:space="0" w:color="auto"/>
            </w:tcBorders>
            <w:shd w:val="clear" w:color="auto" w:fill="auto"/>
            <w:vAlign w:val="center"/>
            <w:hideMark/>
          </w:tcPr>
          <w:p w14:paraId="6F0204DF"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延長工作時間未依規定加給工資</w:t>
            </w:r>
          </w:p>
        </w:tc>
        <w:tc>
          <w:tcPr>
            <w:tcW w:w="1037" w:type="dxa"/>
            <w:tcBorders>
              <w:top w:val="nil"/>
              <w:left w:val="nil"/>
              <w:bottom w:val="single" w:sz="4" w:space="0" w:color="auto"/>
              <w:right w:val="single" w:sz="4" w:space="0" w:color="auto"/>
            </w:tcBorders>
            <w:shd w:val="clear" w:color="auto" w:fill="auto"/>
            <w:noWrap/>
            <w:vAlign w:val="center"/>
            <w:hideMark/>
          </w:tcPr>
          <w:p w14:paraId="3B81D0AE"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1140106</w:t>
            </w:r>
          </w:p>
        </w:tc>
        <w:tc>
          <w:tcPr>
            <w:tcW w:w="1339" w:type="dxa"/>
            <w:tcBorders>
              <w:top w:val="nil"/>
              <w:left w:val="nil"/>
              <w:bottom w:val="single" w:sz="4" w:space="0" w:color="auto"/>
              <w:right w:val="single" w:sz="4" w:space="0" w:color="auto"/>
            </w:tcBorders>
            <w:shd w:val="clear" w:color="auto" w:fill="auto"/>
            <w:noWrap/>
            <w:vAlign w:val="center"/>
            <w:hideMark/>
          </w:tcPr>
          <w:p w14:paraId="7E2F6BD0"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53810660"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72E0323A"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1DF3C64C"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2C0B0264"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第32條第2項</w:t>
            </w:r>
          </w:p>
        </w:tc>
        <w:tc>
          <w:tcPr>
            <w:tcW w:w="3549" w:type="dxa"/>
            <w:tcBorders>
              <w:top w:val="nil"/>
              <w:left w:val="nil"/>
              <w:bottom w:val="single" w:sz="4" w:space="0" w:color="auto"/>
              <w:right w:val="single" w:sz="4" w:space="0" w:color="auto"/>
            </w:tcBorders>
            <w:shd w:val="clear" w:color="auto" w:fill="auto"/>
            <w:vAlign w:val="center"/>
            <w:hideMark/>
          </w:tcPr>
          <w:p w14:paraId="3D677352"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延長工作時間超過法令規定</w:t>
            </w:r>
          </w:p>
        </w:tc>
        <w:tc>
          <w:tcPr>
            <w:tcW w:w="1037" w:type="dxa"/>
            <w:tcBorders>
              <w:top w:val="nil"/>
              <w:left w:val="nil"/>
              <w:bottom w:val="single" w:sz="4" w:space="0" w:color="auto"/>
              <w:right w:val="single" w:sz="4" w:space="0" w:color="auto"/>
            </w:tcBorders>
            <w:shd w:val="clear" w:color="auto" w:fill="auto"/>
            <w:noWrap/>
            <w:vAlign w:val="center"/>
            <w:hideMark/>
          </w:tcPr>
          <w:p w14:paraId="44BFE515"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1140106</w:t>
            </w:r>
          </w:p>
        </w:tc>
        <w:tc>
          <w:tcPr>
            <w:tcW w:w="1339" w:type="dxa"/>
            <w:tcBorders>
              <w:top w:val="nil"/>
              <w:left w:val="nil"/>
              <w:bottom w:val="single" w:sz="4" w:space="0" w:color="auto"/>
              <w:right w:val="single" w:sz="4" w:space="0" w:color="auto"/>
            </w:tcBorders>
            <w:shd w:val="clear" w:color="auto" w:fill="auto"/>
            <w:noWrap/>
            <w:vAlign w:val="center"/>
            <w:hideMark/>
          </w:tcPr>
          <w:p w14:paraId="10C43DBC"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50,000 </w:t>
            </w:r>
          </w:p>
        </w:tc>
      </w:tr>
      <w:tr w:rsidR="00E5686A" w:rsidRPr="002968D9" w14:paraId="3C4B21DA"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17DE69BE"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4A8B61D5"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603510FA"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第34條</w:t>
            </w:r>
          </w:p>
        </w:tc>
        <w:tc>
          <w:tcPr>
            <w:tcW w:w="3549" w:type="dxa"/>
            <w:tcBorders>
              <w:top w:val="nil"/>
              <w:left w:val="nil"/>
              <w:bottom w:val="single" w:sz="4" w:space="0" w:color="auto"/>
              <w:right w:val="single" w:sz="4" w:space="0" w:color="auto"/>
            </w:tcBorders>
            <w:shd w:val="clear" w:color="auto" w:fill="auto"/>
            <w:vAlign w:val="center"/>
            <w:hideMark/>
          </w:tcPr>
          <w:p w14:paraId="6ED93689"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更換班次時未給予適當之休息時間</w:t>
            </w:r>
          </w:p>
        </w:tc>
        <w:tc>
          <w:tcPr>
            <w:tcW w:w="1037" w:type="dxa"/>
            <w:tcBorders>
              <w:top w:val="nil"/>
              <w:left w:val="nil"/>
              <w:bottom w:val="single" w:sz="4" w:space="0" w:color="auto"/>
              <w:right w:val="single" w:sz="4" w:space="0" w:color="auto"/>
            </w:tcBorders>
            <w:shd w:val="clear" w:color="auto" w:fill="auto"/>
            <w:noWrap/>
            <w:vAlign w:val="center"/>
            <w:hideMark/>
          </w:tcPr>
          <w:p w14:paraId="1E0E1F4E"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1140106</w:t>
            </w:r>
          </w:p>
        </w:tc>
        <w:tc>
          <w:tcPr>
            <w:tcW w:w="1339" w:type="dxa"/>
            <w:tcBorders>
              <w:top w:val="nil"/>
              <w:left w:val="nil"/>
              <w:bottom w:val="single" w:sz="4" w:space="0" w:color="auto"/>
              <w:right w:val="single" w:sz="4" w:space="0" w:color="auto"/>
            </w:tcBorders>
            <w:shd w:val="clear" w:color="auto" w:fill="auto"/>
            <w:noWrap/>
            <w:vAlign w:val="center"/>
            <w:hideMark/>
          </w:tcPr>
          <w:p w14:paraId="1ED3BECB"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64E24052"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295E7333"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27763E8D"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7E4A6496"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第38條第4項</w:t>
            </w:r>
          </w:p>
        </w:tc>
        <w:tc>
          <w:tcPr>
            <w:tcW w:w="3549" w:type="dxa"/>
            <w:tcBorders>
              <w:top w:val="nil"/>
              <w:left w:val="nil"/>
              <w:bottom w:val="single" w:sz="4" w:space="0" w:color="auto"/>
              <w:right w:val="single" w:sz="4" w:space="0" w:color="auto"/>
            </w:tcBorders>
            <w:shd w:val="clear" w:color="auto" w:fill="auto"/>
            <w:vAlign w:val="center"/>
            <w:hideMark/>
          </w:tcPr>
          <w:p w14:paraId="0701C5A2"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未依規定結清特別休假工資</w:t>
            </w:r>
          </w:p>
        </w:tc>
        <w:tc>
          <w:tcPr>
            <w:tcW w:w="1037" w:type="dxa"/>
            <w:tcBorders>
              <w:top w:val="nil"/>
              <w:left w:val="nil"/>
              <w:bottom w:val="single" w:sz="4" w:space="0" w:color="auto"/>
              <w:right w:val="single" w:sz="4" w:space="0" w:color="auto"/>
            </w:tcBorders>
            <w:shd w:val="clear" w:color="auto" w:fill="auto"/>
            <w:noWrap/>
            <w:vAlign w:val="center"/>
            <w:hideMark/>
          </w:tcPr>
          <w:p w14:paraId="6A078422"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1140106</w:t>
            </w:r>
          </w:p>
        </w:tc>
        <w:tc>
          <w:tcPr>
            <w:tcW w:w="1339" w:type="dxa"/>
            <w:tcBorders>
              <w:top w:val="nil"/>
              <w:left w:val="nil"/>
              <w:bottom w:val="single" w:sz="4" w:space="0" w:color="auto"/>
              <w:right w:val="single" w:sz="4" w:space="0" w:color="auto"/>
            </w:tcBorders>
            <w:shd w:val="clear" w:color="auto" w:fill="auto"/>
            <w:noWrap/>
            <w:vAlign w:val="center"/>
            <w:hideMark/>
          </w:tcPr>
          <w:p w14:paraId="3D64F39A"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19FCF8F2" w14:textId="77777777" w:rsidTr="004B591C">
        <w:trPr>
          <w:trHeight w:val="77"/>
          <w:jc w:val="center"/>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14:paraId="56CA80C6" w14:textId="45A211FE" w:rsidR="00A91644" w:rsidRPr="002968D9" w:rsidRDefault="008F689A"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8</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1BB16DB"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1130112</w:t>
            </w:r>
          </w:p>
        </w:tc>
        <w:tc>
          <w:tcPr>
            <w:tcW w:w="1696" w:type="dxa"/>
            <w:tcBorders>
              <w:top w:val="nil"/>
              <w:left w:val="nil"/>
              <w:bottom w:val="single" w:sz="4" w:space="0" w:color="auto"/>
              <w:right w:val="single" w:sz="4" w:space="0" w:color="auto"/>
            </w:tcBorders>
            <w:shd w:val="clear" w:color="auto" w:fill="auto"/>
            <w:noWrap/>
            <w:vAlign w:val="center"/>
            <w:hideMark/>
          </w:tcPr>
          <w:p w14:paraId="71688AC0"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第22條第2項</w:t>
            </w:r>
          </w:p>
        </w:tc>
        <w:tc>
          <w:tcPr>
            <w:tcW w:w="3549" w:type="dxa"/>
            <w:tcBorders>
              <w:top w:val="nil"/>
              <w:left w:val="nil"/>
              <w:bottom w:val="single" w:sz="4" w:space="0" w:color="auto"/>
              <w:right w:val="single" w:sz="4" w:space="0" w:color="auto"/>
            </w:tcBorders>
            <w:shd w:val="clear" w:color="auto" w:fill="auto"/>
            <w:vAlign w:val="center"/>
            <w:hideMark/>
          </w:tcPr>
          <w:p w14:paraId="529FD49F"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工資未全額直接給付勞工</w:t>
            </w:r>
          </w:p>
        </w:tc>
        <w:tc>
          <w:tcPr>
            <w:tcW w:w="1037" w:type="dxa"/>
            <w:tcBorders>
              <w:top w:val="nil"/>
              <w:left w:val="nil"/>
              <w:bottom w:val="single" w:sz="4" w:space="0" w:color="auto"/>
              <w:right w:val="single" w:sz="4" w:space="0" w:color="auto"/>
            </w:tcBorders>
            <w:shd w:val="clear" w:color="auto" w:fill="auto"/>
            <w:noWrap/>
            <w:vAlign w:val="center"/>
            <w:hideMark/>
          </w:tcPr>
          <w:p w14:paraId="58ACAEC1"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1130619</w:t>
            </w:r>
          </w:p>
        </w:tc>
        <w:tc>
          <w:tcPr>
            <w:tcW w:w="1339" w:type="dxa"/>
            <w:tcBorders>
              <w:top w:val="nil"/>
              <w:left w:val="nil"/>
              <w:bottom w:val="single" w:sz="4" w:space="0" w:color="auto"/>
              <w:right w:val="single" w:sz="4" w:space="0" w:color="auto"/>
            </w:tcBorders>
            <w:shd w:val="clear" w:color="auto" w:fill="auto"/>
            <w:noWrap/>
            <w:vAlign w:val="center"/>
            <w:hideMark/>
          </w:tcPr>
          <w:p w14:paraId="73B8F787"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4EC3332A"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18E71BFB"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75292B45"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476DF405"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第23條第1項</w:t>
            </w:r>
          </w:p>
        </w:tc>
        <w:tc>
          <w:tcPr>
            <w:tcW w:w="3549" w:type="dxa"/>
            <w:tcBorders>
              <w:top w:val="nil"/>
              <w:left w:val="nil"/>
              <w:bottom w:val="single" w:sz="4" w:space="0" w:color="auto"/>
              <w:right w:val="single" w:sz="4" w:space="0" w:color="auto"/>
            </w:tcBorders>
            <w:shd w:val="clear" w:color="auto" w:fill="auto"/>
            <w:vAlign w:val="center"/>
            <w:hideMark/>
          </w:tcPr>
          <w:p w14:paraId="60374AB1"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未依規定給付工資</w:t>
            </w:r>
          </w:p>
        </w:tc>
        <w:tc>
          <w:tcPr>
            <w:tcW w:w="1037" w:type="dxa"/>
            <w:tcBorders>
              <w:top w:val="nil"/>
              <w:left w:val="nil"/>
              <w:bottom w:val="single" w:sz="4" w:space="0" w:color="auto"/>
              <w:right w:val="single" w:sz="4" w:space="0" w:color="auto"/>
            </w:tcBorders>
            <w:shd w:val="clear" w:color="auto" w:fill="auto"/>
            <w:noWrap/>
            <w:vAlign w:val="center"/>
            <w:hideMark/>
          </w:tcPr>
          <w:p w14:paraId="44395133"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1130619</w:t>
            </w:r>
          </w:p>
        </w:tc>
        <w:tc>
          <w:tcPr>
            <w:tcW w:w="1339" w:type="dxa"/>
            <w:tcBorders>
              <w:top w:val="nil"/>
              <w:left w:val="nil"/>
              <w:bottom w:val="single" w:sz="4" w:space="0" w:color="auto"/>
              <w:right w:val="single" w:sz="4" w:space="0" w:color="auto"/>
            </w:tcBorders>
            <w:shd w:val="clear" w:color="auto" w:fill="auto"/>
            <w:noWrap/>
            <w:vAlign w:val="center"/>
            <w:hideMark/>
          </w:tcPr>
          <w:p w14:paraId="65ECF6C1"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1B788BD0"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318E9F0F"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4778E342"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03B32888"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第24條第1項</w:t>
            </w:r>
          </w:p>
        </w:tc>
        <w:tc>
          <w:tcPr>
            <w:tcW w:w="3549" w:type="dxa"/>
            <w:tcBorders>
              <w:top w:val="nil"/>
              <w:left w:val="nil"/>
              <w:bottom w:val="single" w:sz="4" w:space="0" w:color="auto"/>
              <w:right w:val="single" w:sz="4" w:space="0" w:color="auto"/>
            </w:tcBorders>
            <w:shd w:val="clear" w:color="auto" w:fill="auto"/>
            <w:vAlign w:val="center"/>
            <w:hideMark/>
          </w:tcPr>
          <w:p w14:paraId="0B269CD0"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延長工作時間未依規定加給工資</w:t>
            </w:r>
          </w:p>
        </w:tc>
        <w:tc>
          <w:tcPr>
            <w:tcW w:w="1037" w:type="dxa"/>
            <w:tcBorders>
              <w:top w:val="nil"/>
              <w:left w:val="nil"/>
              <w:bottom w:val="single" w:sz="4" w:space="0" w:color="auto"/>
              <w:right w:val="single" w:sz="4" w:space="0" w:color="auto"/>
            </w:tcBorders>
            <w:shd w:val="clear" w:color="auto" w:fill="auto"/>
            <w:noWrap/>
            <w:vAlign w:val="center"/>
            <w:hideMark/>
          </w:tcPr>
          <w:p w14:paraId="635A7BE7"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1130619</w:t>
            </w:r>
          </w:p>
        </w:tc>
        <w:tc>
          <w:tcPr>
            <w:tcW w:w="1339" w:type="dxa"/>
            <w:tcBorders>
              <w:top w:val="nil"/>
              <w:left w:val="nil"/>
              <w:bottom w:val="single" w:sz="4" w:space="0" w:color="auto"/>
              <w:right w:val="single" w:sz="4" w:space="0" w:color="auto"/>
            </w:tcBorders>
            <w:shd w:val="clear" w:color="auto" w:fill="auto"/>
            <w:noWrap/>
            <w:vAlign w:val="center"/>
            <w:hideMark/>
          </w:tcPr>
          <w:p w14:paraId="21502A6E"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2A01A7E5"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7A9879D5"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4686E753"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40653A3D"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第32條第2項</w:t>
            </w:r>
          </w:p>
        </w:tc>
        <w:tc>
          <w:tcPr>
            <w:tcW w:w="3549" w:type="dxa"/>
            <w:tcBorders>
              <w:top w:val="nil"/>
              <w:left w:val="nil"/>
              <w:bottom w:val="single" w:sz="4" w:space="0" w:color="auto"/>
              <w:right w:val="single" w:sz="4" w:space="0" w:color="auto"/>
            </w:tcBorders>
            <w:shd w:val="clear" w:color="auto" w:fill="auto"/>
            <w:vAlign w:val="center"/>
            <w:hideMark/>
          </w:tcPr>
          <w:p w14:paraId="0677FCE5"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延長工作時間超過法令規定</w:t>
            </w:r>
          </w:p>
        </w:tc>
        <w:tc>
          <w:tcPr>
            <w:tcW w:w="1037" w:type="dxa"/>
            <w:tcBorders>
              <w:top w:val="nil"/>
              <w:left w:val="nil"/>
              <w:bottom w:val="single" w:sz="4" w:space="0" w:color="auto"/>
              <w:right w:val="single" w:sz="4" w:space="0" w:color="auto"/>
            </w:tcBorders>
            <w:shd w:val="clear" w:color="auto" w:fill="auto"/>
            <w:noWrap/>
            <w:vAlign w:val="center"/>
            <w:hideMark/>
          </w:tcPr>
          <w:p w14:paraId="442DA2A6"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1130619</w:t>
            </w:r>
          </w:p>
        </w:tc>
        <w:tc>
          <w:tcPr>
            <w:tcW w:w="1339" w:type="dxa"/>
            <w:tcBorders>
              <w:top w:val="nil"/>
              <w:left w:val="nil"/>
              <w:bottom w:val="single" w:sz="4" w:space="0" w:color="auto"/>
              <w:right w:val="single" w:sz="4" w:space="0" w:color="auto"/>
            </w:tcBorders>
            <w:shd w:val="clear" w:color="auto" w:fill="auto"/>
            <w:noWrap/>
            <w:vAlign w:val="center"/>
            <w:hideMark/>
          </w:tcPr>
          <w:p w14:paraId="25C5A2C2"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6EEC3245"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1C92D79B"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48661FDD"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10E130DD"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第36條第1項</w:t>
            </w:r>
          </w:p>
        </w:tc>
        <w:tc>
          <w:tcPr>
            <w:tcW w:w="3549" w:type="dxa"/>
            <w:tcBorders>
              <w:top w:val="nil"/>
              <w:left w:val="nil"/>
              <w:bottom w:val="single" w:sz="4" w:space="0" w:color="auto"/>
              <w:right w:val="single" w:sz="4" w:space="0" w:color="auto"/>
            </w:tcBorders>
            <w:shd w:val="clear" w:color="auto" w:fill="auto"/>
            <w:vAlign w:val="center"/>
            <w:hideMark/>
          </w:tcPr>
          <w:p w14:paraId="2A1C3E04"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每</w:t>
            </w:r>
            <w:r w:rsidR="00517E28" w:rsidRPr="002968D9">
              <w:rPr>
                <w:rFonts w:hAnsi="標楷體" w:cs="Arial" w:hint="eastAsia"/>
                <w:color w:val="000000" w:themeColor="text1"/>
                <w:kern w:val="0"/>
                <w:sz w:val="26"/>
                <w:szCs w:val="26"/>
              </w:rPr>
              <w:t>7日中未有1日</w:t>
            </w:r>
            <w:r w:rsidRPr="002968D9">
              <w:rPr>
                <w:rFonts w:hAnsi="標楷體" w:cs="Arial" w:hint="eastAsia"/>
                <w:color w:val="000000" w:themeColor="text1"/>
                <w:kern w:val="0"/>
                <w:sz w:val="26"/>
                <w:szCs w:val="26"/>
              </w:rPr>
              <w:t>之休息作為例假</w:t>
            </w:r>
          </w:p>
        </w:tc>
        <w:tc>
          <w:tcPr>
            <w:tcW w:w="1037" w:type="dxa"/>
            <w:tcBorders>
              <w:top w:val="nil"/>
              <w:left w:val="nil"/>
              <w:bottom w:val="single" w:sz="4" w:space="0" w:color="auto"/>
              <w:right w:val="single" w:sz="4" w:space="0" w:color="auto"/>
            </w:tcBorders>
            <w:shd w:val="clear" w:color="auto" w:fill="auto"/>
            <w:noWrap/>
            <w:vAlign w:val="center"/>
            <w:hideMark/>
          </w:tcPr>
          <w:p w14:paraId="1883EDFB"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1130619</w:t>
            </w:r>
          </w:p>
        </w:tc>
        <w:tc>
          <w:tcPr>
            <w:tcW w:w="1339" w:type="dxa"/>
            <w:tcBorders>
              <w:top w:val="nil"/>
              <w:left w:val="nil"/>
              <w:bottom w:val="single" w:sz="4" w:space="0" w:color="auto"/>
              <w:right w:val="single" w:sz="4" w:space="0" w:color="auto"/>
            </w:tcBorders>
            <w:shd w:val="clear" w:color="auto" w:fill="auto"/>
            <w:noWrap/>
            <w:vAlign w:val="center"/>
            <w:hideMark/>
          </w:tcPr>
          <w:p w14:paraId="184D7773"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0C6E14CA"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76516372"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2B60F949"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42483C83"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第38條</w:t>
            </w:r>
          </w:p>
        </w:tc>
        <w:tc>
          <w:tcPr>
            <w:tcW w:w="3549" w:type="dxa"/>
            <w:tcBorders>
              <w:top w:val="nil"/>
              <w:left w:val="nil"/>
              <w:bottom w:val="single" w:sz="4" w:space="0" w:color="auto"/>
              <w:right w:val="single" w:sz="4" w:space="0" w:color="auto"/>
            </w:tcBorders>
            <w:shd w:val="clear" w:color="auto" w:fill="auto"/>
            <w:vAlign w:val="center"/>
            <w:hideMark/>
          </w:tcPr>
          <w:p w14:paraId="68464302"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未依規定給予特別休假</w:t>
            </w:r>
          </w:p>
        </w:tc>
        <w:tc>
          <w:tcPr>
            <w:tcW w:w="1037" w:type="dxa"/>
            <w:tcBorders>
              <w:top w:val="nil"/>
              <w:left w:val="nil"/>
              <w:bottom w:val="single" w:sz="4" w:space="0" w:color="auto"/>
              <w:right w:val="single" w:sz="4" w:space="0" w:color="auto"/>
            </w:tcBorders>
            <w:shd w:val="clear" w:color="auto" w:fill="auto"/>
            <w:noWrap/>
            <w:vAlign w:val="center"/>
            <w:hideMark/>
          </w:tcPr>
          <w:p w14:paraId="6A858043"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1130619</w:t>
            </w:r>
          </w:p>
        </w:tc>
        <w:tc>
          <w:tcPr>
            <w:tcW w:w="1339" w:type="dxa"/>
            <w:tcBorders>
              <w:top w:val="nil"/>
              <w:left w:val="nil"/>
              <w:bottom w:val="single" w:sz="4" w:space="0" w:color="auto"/>
              <w:right w:val="single" w:sz="4" w:space="0" w:color="auto"/>
            </w:tcBorders>
            <w:shd w:val="clear" w:color="auto" w:fill="auto"/>
            <w:noWrap/>
            <w:vAlign w:val="center"/>
            <w:hideMark/>
          </w:tcPr>
          <w:p w14:paraId="1E9670B2"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605F54F5" w14:textId="77777777" w:rsidTr="004B591C">
        <w:trPr>
          <w:trHeight w:val="77"/>
          <w:jc w:val="center"/>
        </w:trPr>
        <w:tc>
          <w:tcPr>
            <w:tcW w:w="567" w:type="dxa"/>
            <w:vMerge/>
            <w:tcBorders>
              <w:top w:val="nil"/>
              <w:left w:val="single" w:sz="4" w:space="0" w:color="auto"/>
              <w:bottom w:val="single" w:sz="4" w:space="0" w:color="000000"/>
              <w:right w:val="single" w:sz="4" w:space="0" w:color="auto"/>
            </w:tcBorders>
            <w:vAlign w:val="center"/>
          </w:tcPr>
          <w:p w14:paraId="76203EBB"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4E13725C"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5B1718F3"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第39條</w:t>
            </w:r>
          </w:p>
        </w:tc>
        <w:tc>
          <w:tcPr>
            <w:tcW w:w="3549" w:type="dxa"/>
            <w:tcBorders>
              <w:top w:val="nil"/>
              <w:left w:val="nil"/>
              <w:bottom w:val="single" w:sz="4" w:space="0" w:color="auto"/>
              <w:right w:val="single" w:sz="4" w:space="0" w:color="auto"/>
            </w:tcBorders>
            <w:shd w:val="clear" w:color="auto" w:fill="auto"/>
            <w:vAlign w:val="center"/>
            <w:hideMark/>
          </w:tcPr>
          <w:p w14:paraId="202500D7"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假日工資未給或於休假日工作未依規定加給工資</w:t>
            </w:r>
          </w:p>
        </w:tc>
        <w:tc>
          <w:tcPr>
            <w:tcW w:w="1037" w:type="dxa"/>
            <w:tcBorders>
              <w:top w:val="nil"/>
              <w:left w:val="nil"/>
              <w:bottom w:val="single" w:sz="4" w:space="0" w:color="auto"/>
              <w:right w:val="single" w:sz="4" w:space="0" w:color="auto"/>
            </w:tcBorders>
            <w:shd w:val="clear" w:color="auto" w:fill="auto"/>
            <w:noWrap/>
            <w:vAlign w:val="center"/>
            <w:hideMark/>
          </w:tcPr>
          <w:p w14:paraId="469DF46C"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1130619</w:t>
            </w:r>
          </w:p>
        </w:tc>
        <w:tc>
          <w:tcPr>
            <w:tcW w:w="1339" w:type="dxa"/>
            <w:tcBorders>
              <w:top w:val="nil"/>
              <w:left w:val="nil"/>
              <w:bottom w:val="single" w:sz="4" w:space="0" w:color="auto"/>
              <w:right w:val="single" w:sz="4" w:space="0" w:color="auto"/>
            </w:tcBorders>
            <w:shd w:val="clear" w:color="auto" w:fill="auto"/>
            <w:noWrap/>
            <w:vAlign w:val="center"/>
            <w:hideMark/>
          </w:tcPr>
          <w:p w14:paraId="34B6B58B"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70921487" w14:textId="77777777" w:rsidTr="004B591C">
        <w:trPr>
          <w:trHeight w:val="77"/>
          <w:jc w:val="center"/>
        </w:trPr>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444B3570" w14:textId="7599287E" w:rsidR="00A91644" w:rsidRPr="002968D9" w:rsidRDefault="008F689A"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9</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4DDBE3"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1110713</w:t>
            </w:r>
          </w:p>
        </w:tc>
        <w:tc>
          <w:tcPr>
            <w:tcW w:w="1696" w:type="dxa"/>
            <w:tcBorders>
              <w:top w:val="nil"/>
              <w:left w:val="nil"/>
              <w:bottom w:val="single" w:sz="4" w:space="0" w:color="auto"/>
              <w:right w:val="single" w:sz="4" w:space="0" w:color="auto"/>
            </w:tcBorders>
            <w:shd w:val="clear" w:color="auto" w:fill="auto"/>
            <w:noWrap/>
            <w:vAlign w:val="center"/>
            <w:hideMark/>
          </w:tcPr>
          <w:p w14:paraId="09F950E9" w14:textId="202D4221"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第24條</w:t>
            </w:r>
            <w:r w:rsidR="001F56BC" w:rsidRPr="002968D9">
              <w:rPr>
                <w:rFonts w:hAnsi="標楷體" w:cs="Arial" w:hint="eastAsia"/>
                <w:color w:val="000000" w:themeColor="text1"/>
                <w:kern w:val="0"/>
                <w:sz w:val="26"/>
                <w:szCs w:val="26"/>
              </w:rPr>
              <w:t>第1項</w:t>
            </w:r>
          </w:p>
        </w:tc>
        <w:tc>
          <w:tcPr>
            <w:tcW w:w="3549" w:type="dxa"/>
            <w:tcBorders>
              <w:top w:val="nil"/>
              <w:left w:val="nil"/>
              <w:bottom w:val="single" w:sz="4" w:space="0" w:color="auto"/>
              <w:right w:val="single" w:sz="4" w:space="0" w:color="auto"/>
            </w:tcBorders>
            <w:shd w:val="clear" w:color="auto" w:fill="auto"/>
            <w:vAlign w:val="center"/>
            <w:hideMark/>
          </w:tcPr>
          <w:p w14:paraId="3CA1AC06"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延長工作時間未依規定加給工資</w:t>
            </w:r>
          </w:p>
        </w:tc>
        <w:tc>
          <w:tcPr>
            <w:tcW w:w="1037" w:type="dxa"/>
            <w:tcBorders>
              <w:top w:val="nil"/>
              <w:left w:val="nil"/>
              <w:bottom w:val="single" w:sz="4" w:space="0" w:color="auto"/>
              <w:right w:val="single" w:sz="4" w:space="0" w:color="auto"/>
            </w:tcBorders>
            <w:shd w:val="clear" w:color="auto" w:fill="auto"/>
            <w:noWrap/>
            <w:vAlign w:val="center"/>
            <w:hideMark/>
          </w:tcPr>
          <w:p w14:paraId="2151308F"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1111221</w:t>
            </w:r>
          </w:p>
        </w:tc>
        <w:tc>
          <w:tcPr>
            <w:tcW w:w="1339" w:type="dxa"/>
            <w:tcBorders>
              <w:top w:val="nil"/>
              <w:left w:val="nil"/>
              <w:bottom w:val="single" w:sz="4" w:space="0" w:color="auto"/>
              <w:right w:val="single" w:sz="4" w:space="0" w:color="auto"/>
            </w:tcBorders>
            <w:shd w:val="clear" w:color="auto" w:fill="auto"/>
            <w:noWrap/>
            <w:vAlign w:val="center"/>
            <w:hideMark/>
          </w:tcPr>
          <w:p w14:paraId="42C09146"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20,000 </w:t>
            </w:r>
          </w:p>
        </w:tc>
      </w:tr>
      <w:tr w:rsidR="00E5686A" w:rsidRPr="002968D9" w14:paraId="3D6BA949" w14:textId="77777777" w:rsidTr="004B591C">
        <w:trPr>
          <w:trHeight w:val="77"/>
          <w:jc w:val="center"/>
        </w:trPr>
        <w:tc>
          <w:tcPr>
            <w:tcW w:w="567" w:type="dxa"/>
            <w:vMerge/>
            <w:tcBorders>
              <w:top w:val="nil"/>
              <w:left w:val="single" w:sz="4" w:space="0" w:color="auto"/>
              <w:bottom w:val="single" w:sz="4" w:space="0" w:color="auto"/>
              <w:right w:val="single" w:sz="4" w:space="0" w:color="auto"/>
            </w:tcBorders>
            <w:vAlign w:val="center"/>
          </w:tcPr>
          <w:p w14:paraId="2F2A60AD"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07CB9A67"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28EF14D2"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第32條第2項</w:t>
            </w:r>
          </w:p>
        </w:tc>
        <w:tc>
          <w:tcPr>
            <w:tcW w:w="3549" w:type="dxa"/>
            <w:tcBorders>
              <w:top w:val="nil"/>
              <w:left w:val="nil"/>
              <w:bottom w:val="single" w:sz="4" w:space="0" w:color="auto"/>
              <w:right w:val="single" w:sz="4" w:space="0" w:color="auto"/>
            </w:tcBorders>
            <w:shd w:val="clear" w:color="auto" w:fill="auto"/>
            <w:vAlign w:val="center"/>
            <w:hideMark/>
          </w:tcPr>
          <w:p w14:paraId="76FE86FD"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延長工作時間超過法令規定</w:t>
            </w:r>
          </w:p>
        </w:tc>
        <w:tc>
          <w:tcPr>
            <w:tcW w:w="1037" w:type="dxa"/>
            <w:tcBorders>
              <w:top w:val="nil"/>
              <w:left w:val="nil"/>
              <w:bottom w:val="single" w:sz="4" w:space="0" w:color="auto"/>
              <w:right w:val="single" w:sz="4" w:space="0" w:color="auto"/>
            </w:tcBorders>
            <w:shd w:val="clear" w:color="auto" w:fill="auto"/>
            <w:noWrap/>
            <w:vAlign w:val="center"/>
            <w:hideMark/>
          </w:tcPr>
          <w:p w14:paraId="1D8D9BC9"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1111221</w:t>
            </w:r>
          </w:p>
        </w:tc>
        <w:tc>
          <w:tcPr>
            <w:tcW w:w="1339" w:type="dxa"/>
            <w:tcBorders>
              <w:top w:val="nil"/>
              <w:left w:val="nil"/>
              <w:bottom w:val="single" w:sz="4" w:space="0" w:color="auto"/>
              <w:right w:val="single" w:sz="4" w:space="0" w:color="auto"/>
            </w:tcBorders>
            <w:shd w:val="clear" w:color="auto" w:fill="auto"/>
            <w:noWrap/>
            <w:vAlign w:val="center"/>
            <w:hideMark/>
          </w:tcPr>
          <w:p w14:paraId="5C9E3BDE"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60,000 </w:t>
            </w:r>
          </w:p>
        </w:tc>
      </w:tr>
      <w:tr w:rsidR="00E5686A" w:rsidRPr="002968D9" w14:paraId="1FA3F622" w14:textId="77777777" w:rsidTr="004B591C">
        <w:trPr>
          <w:trHeight w:val="77"/>
          <w:jc w:val="center"/>
        </w:trPr>
        <w:tc>
          <w:tcPr>
            <w:tcW w:w="567" w:type="dxa"/>
            <w:vMerge/>
            <w:tcBorders>
              <w:top w:val="nil"/>
              <w:left w:val="single" w:sz="4" w:space="0" w:color="auto"/>
              <w:bottom w:val="single" w:sz="4" w:space="0" w:color="auto"/>
              <w:right w:val="single" w:sz="4" w:space="0" w:color="auto"/>
            </w:tcBorders>
            <w:vAlign w:val="center"/>
          </w:tcPr>
          <w:p w14:paraId="664A361A" w14:textId="77777777" w:rsidR="00A91644" w:rsidRPr="002968D9" w:rsidRDefault="00A91644" w:rsidP="00F8075C">
            <w:pPr>
              <w:widowControl/>
              <w:rPr>
                <w:rFonts w:hAnsi="標楷體" w:cs="Arial"/>
                <w:color w:val="000000" w:themeColor="text1"/>
                <w:kern w:val="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14:paraId="480A6274" w14:textId="77777777" w:rsidR="00A91644" w:rsidRPr="002968D9" w:rsidRDefault="00A91644" w:rsidP="00F8075C">
            <w:pPr>
              <w:widowControl/>
              <w:rPr>
                <w:rFonts w:hAnsi="標楷體" w:cs="Arial"/>
                <w:color w:val="000000" w:themeColor="text1"/>
                <w:kern w:val="0"/>
                <w:sz w:val="26"/>
                <w:szCs w:val="26"/>
              </w:rPr>
            </w:pPr>
          </w:p>
        </w:tc>
        <w:tc>
          <w:tcPr>
            <w:tcW w:w="1696" w:type="dxa"/>
            <w:tcBorders>
              <w:top w:val="nil"/>
              <w:left w:val="nil"/>
              <w:bottom w:val="single" w:sz="4" w:space="0" w:color="auto"/>
              <w:right w:val="single" w:sz="4" w:space="0" w:color="auto"/>
            </w:tcBorders>
            <w:shd w:val="clear" w:color="auto" w:fill="auto"/>
            <w:noWrap/>
            <w:vAlign w:val="center"/>
            <w:hideMark/>
          </w:tcPr>
          <w:p w14:paraId="516FE244"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第36條第1項</w:t>
            </w:r>
          </w:p>
        </w:tc>
        <w:tc>
          <w:tcPr>
            <w:tcW w:w="3549" w:type="dxa"/>
            <w:tcBorders>
              <w:top w:val="nil"/>
              <w:left w:val="nil"/>
              <w:bottom w:val="single" w:sz="4" w:space="0" w:color="auto"/>
              <w:right w:val="single" w:sz="4" w:space="0" w:color="auto"/>
            </w:tcBorders>
            <w:shd w:val="clear" w:color="auto" w:fill="auto"/>
            <w:vAlign w:val="center"/>
            <w:hideMark/>
          </w:tcPr>
          <w:p w14:paraId="4C483AA5" w14:textId="77777777" w:rsidR="00A91644" w:rsidRPr="002968D9" w:rsidRDefault="00A91644" w:rsidP="006D44BB">
            <w:pPr>
              <w:widowControl/>
              <w:rPr>
                <w:rFonts w:hAnsi="標楷體" w:cs="Arial"/>
                <w:color w:val="000000" w:themeColor="text1"/>
                <w:kern w:val="0"/>
                <w:sz w:val="26"/>
                <w:szCs w:val="26"/>
              </w:rPr>
            </w:pPr>
            <w:r w:rsidRPr="002968D9">
              <w:rPr>
                <w:rFonts w:hAnsi="標楷體" w:cs="Arial" w:hint="eastAsia"/>
                <w:color w:val="000000" w:themeColor="text1"/>
                <w:kern w:val="0"/>
                <w:sz w:val="26"/>
                <w:szCs w:val="26"/>
              </w:rPr>
              <w:t>每</w:t>
            </w:r>
            <w:r w:rsidR="00F93047" w:rsidRPr="002968D9">
              <w:rPr>
                <w:rFonts w:hAnsi="標楷體" w:cs="Arial" w:hint="eastAsia"/>
                <w:color w:val="000000" w:themeColor="text1"/>
                <w:kern w:val="0"/>
                <w:sz w:val="26"/>
                <w:szCs w:val="26"/>
              </w:rPr>
              <w:t>7日中未有1日</w:t>
            </w:r>
            <w:r w:rsidRPr="002968D9">
              <w:rPr>
                <w:rFonts w:hAnsi="標楷體" w:cs="Arial" w:hint="eastAsia"/>
                <w:color w:val="000000" w:themeColor="text1"/>
                <w:kern w:val="0"/>
                <w:sz w:val="26"/>
                <w:szCs w:val="26"/>
              </w:rPr>
              <w:t>之休息作為例假</w:t>
            </w:r>
          </w:p>
        </w:tc>
        <w:tc>
          <w:tcPr>
            <w:tcW w:w="1037" w:type="dxa"/>
            <w:tcBorders>
              <w:top w:val="nil"/>
              <w:left w:val="nil"/>
              <w:bottom w:val="single" w:sz="4" w:space="0" w:color="auto"/>
              <w:right w:val="single" w:sz="4" w:space="0" w:color="auto"/>
            </w:tcBorders>
            <w:shd w:val="clear" w:color="auto" w:fill="auto"/>
            <w:noWrap/>
            <w:vAlign w:val="center"/>
            <w:hideMark/>
          </w:tcPr>
          <w:p w14:paraId="09FEB405"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1111221</w:t>
            </w:r>
          </w:p>
        </w:tc>
        <w:tc>
          <w:tcPr>
            <w:tcW w:w="1339" w:type="dxa"/>
            <w:tcBorders>
              <w:top w:val="nil"/>
              <w:left w:val="nil"/>
              <w:bottom w:val="single" w:sz="4" w:space="0" w:color="auto"/>
              <w:right w:val="single" w:sz="4" w:space="0" w:color="auto"/>
            </w:tcBorders>
            <w:shd w:val="clear" w:color="auto" w:fill="auto"/>
            <w:noWrap/>
            <w:vAlign w:val="center"/>
            <w:hideMark/>
          </w:tcPr>
          <w:p w14:paraId="0B4CE2C2" w14:textId="77777777" w:rsidR="00A91644" w:rsidRPr="002968D9" w:rsidRDefault="00A91644" w:rsidP="00F8075C">
            <w:pPr>
              <w:widowControl/>
              <w:jc w:val="center"/>
              <w:rPr>
                <w:rFonts w:hAnsi="標楷體" w:cs="Arial"/>
                <w:color w:val="000000" w:themeColor="text1"/>
                <w:kern w:val="0"/>
                <w:sz w:val="26"/>
                <w:szCs w:val="26"/>
              </w:rPr>
            </w:pPr>
            <w:r w:rsidRPr="002968D9">
              <w:rPr>
                <w:rFonts w:hAnsi="標楷體" w:cs="Arial" w:hint="eastAsia"/>
                <w:color w:val="000000" w:themeColor="text1"/>
                <w:kern w:val="0"/>
                <w:sz w:val="26"/>
                <w:szCs w:val="26"/>
              </w:rPr>
              <w:t xml:space="preserve">40,000 </w:t>
            </w:r>
          </w:p>
        </w:tc>
      </w:tr>
    </w:tbl>
    <w:p w14:paraId="70263F08" w14:textId="77777777" w:rsidR="00614322" w:rsidRPr="002968D9" w:rsidRDefault="0040092F" w:rsidP="00614322">
      <w:pPr>
        <w:spacing w:afterLines="50" w:after="228"/>
        <w:ind w:leftChars="-208" w:left="3" w:hangingChars="237" w:hanging="711"/>
        <w:rPr>
          <w:rFonts w:hAnsi="標楷體"/>
          <w:color w:val="000000" w:themeColor="text1"/>
          <w:sz w:val="28"/>
          <w:szCs w:val="28"/>
        </w:rPr>
      </w:pPr>
      <w:r w:rsidRPr="002968D9">
        <w:rPr>
          <w:rFonts w:hAnsi="標楷體" w:hint="eastAsia"/>
          <w:color w:val="000000" w:themeColor="text1"/>
          <w:sz w:val="28"/>
          <w:szCs w:val="28"/>
        </w:rPr>
        <w:t xml:space="preserve">   </w:t>
      </w:r>
      <w:r w:rsidR="00614322" w:rsidRPr="002968D9">
        <w:rPr>
          <w:rFonts w:hAnsi="標楷體" w:hint="eastAsia"/>
          <w:color w:val="000000" w:themeColor="text1"/>
          <w:sz w:val="28"/>
          <w:szCs w:val="28"/>
        </w:rPr>
        <w:t>資料來源：本調查整理自勞動部詢問會議後查復資料。</w:t>
      </w:r>
    </w:p>
    <w:p w14:paraId="064CF718" w14:textId="1A87F362" w:rsidR="00211647" w:rsidRPr="002968D9" w:rsidRDefault="00CE47E4" w:rsidP="005C1497">
      <w:pPr>
        <w:pStyle w:val="3"/>
        <w:rPr>
          <w:rFonts w:hAnsi="標楷體"/>
          <w:color w:val="000000" w:themeColor="text1"/>
        </w:rPr>
      </w:pPr>
      <w:r w:rsidRPr="002968D9">
        <w:rPr>
          <w:rFonts w:hAnsi="標楷體" w:hint="eastAsia"/>
          <w:color w:val="000000" w:themeColor="text1"/>
        </w:rPr>
        <w:t>承上，</w:t>
      </w:r>
      <w:r w:rsidR="001A7C89" w:rsidRPr="002968D9">
        <w:rPr>
          <w:rFonts w:hAnsi="標楷體" w:hint="eastAsia"/>
          <w:color w:val="000000" w:themeColor="text1"/>
        </w:rPr>
        <w:t>勞動部主管人員於本院</w:t>
      </w:r>
      <w:r w:rsidR="00B5559D" w:rsidRPr="002968D9">
        <w:rPr>
          <w:rFonts w:hAnsi="標楷體" w:hint="eastAsia"/>
          <w:color w:val="000000" w:themeColor="text1"/>
        </w:rPr>
        <w:t>114年</w:t>
      </w:r>
      <w:r w:rsidR="008F6395" w:rsidRPr="002968D9">
        <w:rPr>
          <w:rFonts w:hAnsi="標楷體" w:hint="eastAsia"/>
          <w:color w:val="000000" w:themeColor="text1"/>
        </w:rPr>
        <w:t>6月25日</w:t>
      </w:r>
      <w:r w:rsidR="001A7C89" w:rsidRPr="002968D9">
        <w:rPr>
          <w:rFonts w:hAnsi="標楷體" w:hint="eastAsia"/>
          <w:color w:val="000000" w:themeColor="text1"/>
        </w:rPr>
        <w:t>詢問會議</w:t>
      </w:r>
      <w:r w:rsidR="003E13CB" w:rsidRPr="002968D9">
        <w:rPr>
          <w:rFonts w:hAnsi="標楷體" w:hint="eastAsia"/>
          <w:color w:val="000000" w:themeColor="text1"/>
        </w:rPr>
        <w:t>中</w:t>
      </w:r>
      <w:r w:rsidR="001A7C89" w:rsidRPr="002968D9">
        <w:rPr>
          <w:rFonts w:hAnsi="標楷體" w:hint="eastAsia"/>
          <w:color w:val="000000" w:themeColor="text1"/>
        </w:rPr>
        <w:t>指</w:t>
      </w:r>
      <w:r w:rsidR="00B07F55" w:rsidRPr="002968D9">
        <w:rPr>
          <w:rFonts w:hAnsi="標楷體" w:hint="eastAsia"/>
          <w:color w:val="000000" w:themeColor="text1"/>
        </w:rPr>
        <w:t>稱</w:t>
      </w:r>
      <w:r w:rsidR="00870DA3" w:rsidRPr="002968D9">
        <w:rPr>
          <w:rFonts w:hAnsi="標楷體" w:hint="eastAsia"/>
          <w:color w:val="000000" w:themeColor="text1"/>
        </w:rPr>
        <w:t>略</w:t>
      </w:r>
      <w:proofErr w:type="gramStart"/>
      <w:r w:rsidR="00870DA3" w:rsidRPr="002968D9">
        <w:rPr>
          <w:rFonts w:hAnsi="標楷體" w:hint="eastAsia"/>
          <w:color w:val="000000" w:themeColor="text1"/>
        </w:rPr>
        <w:t>以</w:t>
      </w:r>
      <w:proofErr w:type="gramEnd"/>
      <w:r w:rsidR="001A7C89" w:rsidRPr="002968D9">
        <w:rPr>
          <w:rFonts w:hAnsi="標楷體" w:hint="eastAsia"/>
          <w:color w:val="000000" w:themeColor="text1"/>
        </w:rPr>
        <w:t>，</w:t>
      </w:r>
      <w:r w:rsidR="00035A23" w:rsidRPr="002968D9">
        <w:rPr>
          <w:rFonts w:hAnsi="標楷體" w:hint="eastAsia"/>
          <w:color w:val="000000" w:themeColor="text1"/>
        </w:rPr>
        <w:t>自</w:t>
      </w:r>
      <w:r w:rsidR="00A07B9C" w:rsidRPr="002968D9">
        <w:rPr>
          <w:rFonts w:hAnsi="標楷體" w:hint="eastAsia"/>
          <w:color w:val="000000" w:themeColor="text1"/>
        </w:rPr>
        <w:t>100年5月起至114年4月止，</w:t>
      </w:r>
      <w:r w:rsidR="005B5214" w:rsidRPr="002968D9">
        <w:rPr>
          <w:rFonts w:hAnsi="標楷體" w:hint="eastAsia"/>
          <w:color w:val="000000" w:themeColor="text1"/>
        </w:rPr>
        <w:t>私校</w:t>
      </w:r>
      <w:r w:rsidR="00A07B9C" w:rsidRPr="002968D9">
        <w:rPr>
          <w:rFonts w:hAnsi="標楷體" w:hint="eastAsia"/>
          <w:color w:val="000000" w:themeColor="text1"/>
        </w:rPr>
        <w:t>1</w:t>
      </w:r>
      <w:r w:rsidR="00A07B9C" w:rsidRPr="002968D9">
        <w:rPr>
          <w:rFonts w:hAnsi="標楷體"/>
          <w:color w:val="000000" w:themeColor="text1"/>
        </w:rPr>
        <w:t>,</w:t>
      </w:r>
      <w:r w:rsidR="00A07B9C" w:rsidRPr="002968D9">
        <w:rPr>
          <w:rFonts w:hAnsi="標楷體" w:hint="eastAsia"/>
          <w:color w:val="000000" w:themeColor="text1"/>
        </w:rPr>
        <w:t>306件勞資協商</w:t>
      </w:r>
      <w:r w:rsidR="005B5214" w:rsidRPr="002968D9">
        <w:rPr>
          <w:rFonts w:hAnsi="標楷體" w:hint="eastAsia"/>
          <w:color w:val="000000" w:themeColor="text1"/>
        </w:rPr>
        <w:t>中</w:t>
      </w:r>
      <w:r w:rsidR="00577703" w:rsidRPr="002968D9">
        <w:rPr>
          <w:rFonts w:hAnsi="標楷體" w:hint="eastAsia"/>
          <w:color w:val="000000" w:themeColor="text1"/>
        </w:rPr>
        <w:t>亦</w:t>
      </w:r>
      <w:r w:rsidR="005B5214" w:rsidRPr="002968D9">
        <w:rPr>
          <w:rFonts w:hAnsi="標楷體" w:hint="eastAsia"/>
          <w:b/>
          <w:color w:val="000000" w:themeColor="text1"/>
        </w:rPr>
        <w:t>以欠薪為最大宗</w:t>
      </w:r>
      <w:r w:rsidR="00317FE1" w:rsidRPr="002968D9">
        <w:rPr>
          <w:rFonts w:hAnsi="標楷體" w:hint="eastAsia"/>
          <w:color w:val="000000" w:themeColor="text1"/>
        </w:rPr>
        <w:t>。</w:t>
      </w:r>
      <w:r w:rsidR="009E2186" w:rsidRPr="002968D9">
        <w:rPr>
          <w:rFonts w:hAnsi="標楷體" w:hint="eastAsia"/>
          <w:color w:val="000000" w:themeColor="text1"/>
        </w:rPr>
        <w:t>且</w:t>
      </w:r>
      <w:r w:rsidR="00F1574B" w:rsidRPr="002968D9">
        <w:rPr>
          <w:rFonts w:hAnsi="標楷體" w:hint="eastAsia"/>
          <w:color w:val="000000" w:themeColor="text1"/>
        </w:rPr>
        <w:t>據</w:t>
      </w:r>
      <w:proofErr w:type="gramStart"/>
      <w:r w:rsidR="00F1574B" w:rsidRPr="002968D9">
        <w:rPr>
          <w:rFonts w:hAnsi="標楷體" w:hint="eastAsia"/>
          <w:color w:val="000000" w:themeColor="text1"/>
        </w:rPr>
        <w:t>該部</w:t>
      </w:r>
      <w:r w:rsidR="006A4DCE" w:rsidRPr="002968D9">
        <w:rPr>
          <w:rFonts w:hAnsi="標楷體" w:hint="eastAsia"/>
          <w:color w:val="000000" w:themeColor="text1"/>
        </w:rPr>
        <w:t>查</w:t>
      </w:r>
      <w:r w:rsidR="00805FEF" w:rsidRPr="002968D9">
        <w:rPr>
          <w:rFonts w:hAnsi="標楷體" w:hint="eastAsia"/>
          <w:color w:val="000000" w:themeColor="text1"/>
        </w:rPr>
        <w:t>復</w:t>
      </w:r>
      <w:proofErr w:type="gramEnd"/>
      <w:r w:rsidR="00D11E7D" w:rsidRPr="002968D9">
        <w:rPr>
          <w:rFonts w:hAnsi="標楷體" w:hint="eastAsia"/>
          <w:color w:val="000000" w:themeColor="text1"/>
        </w:rPr>
        <w:t>資料載明</w:t>
      </w:r>
      <w:r w:rsidR="001D6C3B" w:rsidRPr="002968D9">
        <w:rPr>
          <w:rFonts w:hAnsi="標楷體" w:hint="eastAsia"/>
          <w:color w:val="000000" w:themeColor="text1"/>
        </w:rPr>
        <w:t>，</w:t>
      </w:r>
      <w:r w:rsidR="00A84B67" w:rsidRPr="002968D9">
        <w:rPr>
          <w:rFonts w:hAnsi="標楷體" w:hint="eastAsia"/>
          <w:color w:val="000000" w:themeColor="text1"/>
        </w:rPr>
        <w:t>111年至113年</w:t>
      </w:r>
      <w:r w:rsidRPr="002968D9">
        <w:rPr>
          <w:rFonts w:hAnsi="標楷體" w:hint="eastAsia"/>
          <w:color w:val="000000" w:themeColor="text1"/>
        </w:rPr>
        <w:t>私校勞資爭議調解案件</w:t>
      </w:r>
      <w:r w:rsidR="00CA6407" w:rsidRPr="002968D9">
        <w:rPr>
          <w:rFonts w:hAnsi="標楷體" w:hint="eastAsia"/>
          <w:b/>
          <w:color w:val="000000" w:themeColor="text1"/>
        </w:rPr>
        <w:t>約1</w:t>
      </w:r>
      <w:r w:rsidR="002852C0" w:rsidRPr="002968D9">
        <w:rPr>
          <w:rFonts w:hAnsi="標楷體" w:hint="eastAsia"/>
          <w:b/>
          <w:color w:val="000000" w:themeColor="text1"/>
        </w:rPr>
        <w:t>5</w:t>
      </w:r>
      <w:r w:rsidR="000169D6" w:rsidRPr="002968D9">
        <w:rPr>
          <w:rFonts w:hAnsi="標楷體" w:hint="eastAsia"/>
          <w:b/>
          <w:color w:val="000000" w:themeColor="text1"/>
        </w:rPr>
        <w:t>8</w:t>
      </w:r>
      <w:r w:rsidRPr="002968D9">
        <w:rPr>
          <w:rFonts w:hAnsi="標楷體" w:hint="eastAsia"/>
          <w:b/>
          <w:color w:val="000000" w:themeColor="text1"/>
        </w:rPr>
        <w:t>件（</w:t>
      </w:r>
      <w:r w:rsidR="00FB2304" w:rsidRPr="002968D9">
        <w:rPr>
          <w:rFonts w:hAnsi="標楷體" w:hint="eastAsia"/>
          <w:b/>
          <w:color w:val="000000" w:themeColor="text1"/>
        </w:rPr>
        <w:t>約</w:t>
      </w:r>
      <w:r w:rsidR="00115D8F" w:rsidRPr="002968D9">
        <w:rPr>
          <w:rFonts w:hAnsi="標楷體" w:hint="eastAsia"/>
          <w:b/>
          <w:color w:val="000000" w:themeColor="text1"/>
        </w:rPr>
        <w:t>僅</w:t>
      </w:r>
      <w:r w:rsidR="00016DA3" w:rsidRPr="002968D9">
        <w:rPr>
          <w:rFonts w:hAnsi="標楷體" w:hint="eastAsia"/>
          <w:b/>
          <w:color w:val="000000" w:themeColor="text1"/>
        </w:rPr>
        <w:t>48.</w:t>
      </w:r>
      <w:r w:rsidR="00CE50AF" w:rsidRPr="002968D9">
        <w:rPr>
          <w:rFonts w:hAnsi="標楷體" w:hint="eastAsia"/>
          <w:b/>
          <w:color w:val="000000" w:themeColor="text1"/>
        </w:rPr>
        <w:t>1</w:t>
      </w:r>
      <w:r w:rsidR="00FB2304" w:rsidRPr="002968D9">
        <w:rPr>
          <w:rFonts w:hAnsi="標楷體" w:hint="eastAsia"/>
          <w:b/>
          <w:color w:val="000000" w:themeColor="text1"/>
        </w:rPr>
        <w:t>%</w:t>
      </w:r>
      <w:r w:rsidR="00220DE3" w:rsidRPr="002968D9">
        <w:rPr>
          <w:rFonts w:hAnsi="標楷體" w:hint="eastAsia"/>
          <w:b/>
          <w:color w:val="000000" w:themeColor="text1"/>
        </w:rPr>
        <w:t>成立</w:t>
      </w:r>
      <w:r w:rsidR="0022344C" w:rsidRPr="002968D9">
        <w:rPr>
          <w:rFonts w:hAnsi="標楷體" w:hint="eastAsia"/>
          <w:b/>
          <w:color w:val="000000" w:themeColor="text1"/>
        </w:rPr>
        <w:t>調解</w:t>
      </w:r>
      <w:r w:rsidRPr="002968D9">
        <w:rPr>
          <w:rFonts w:hAnsi="標楷體" w:hint="eastAsia"/>
          <w:b/>
          <w:color w:val="000000" w:themeColor="text1"/>
        </w:rPr>
        <w:t>）</w:t>
      </w:r>
      <w:r w:rsidR="006343AF" w:rsidRPr="002968D9">
        <w:rPr>
          <w:rFonts w:hAnsi="標楷體" w:hint="eastAsia"/>
          <w:b/>
          <w:color w:val="000000" w:themeColor="text1"/>
        </w:rPr>
        <w:t>，</w:t>
      </w:r>
      <w:r w:rsidR="006B4217" w:rsidRPr="002968D9">
        <w:rPr>
          <w:rFonts w:hAnsi="標楷體" w:hint="eastAsia"/>
          <w:b/>
          <w:color w:val="000000" w:themeColor="text1"/>
        </w:rPr>
        <w:t>類型以</w:t>
      </w:r>
      <w:r w:rsidR="007C36A5" w:rsidRPr="002968D9">
        <w:rPr>
          <w:rFonts w:hAnsi="標楷體" w:hint="eastAsia"/>
          <w:b/>
          <w:color w:val="000000" w:themeColor="text1"/>
        </w:rPr>
        <w:t>「</w:t>
      </w:r>
      <w:r w:rsidR="006343AF" w:rsidRPr="002968D9">
        <w:rPr>
          <w:rFonts w:hAnsi="標楷體" w:hint="eastAsia"/>
          <w:b/>
          <w:color w:val="000000" w:themeColor="text1"/>
        </w:rPr>
        <w:t>積欠工資</w:t>
      </w:r>
      <w:r w:rsidR="00202230" w:rsidRPr="002968D9">
        <w:rPr>
          <w:rFonts w:hAnsi="標楷體" w:hint="eastAsia"/>
          <w:b/>
          <w:color w:val="000000" w:themeColor="text1"/>
        </w:rPr>
        <w:t>」</w:t>
      </w:r>
      <w:r w:rsidR="005D60D4" w:rsidRPr="002968D9">
        <w:rPr>
          <w:rFonts w:hAnsi="標楷體" w:hint="eastAsia"/>
          <w:b/>
          <w:color w:val="000000" w:themeColor="text1"/>
        </w:rPr>
        <w:t>之</w:t>
      </w:r>
      <w:r w:rsidR="00EC2912" w:rsidRPr="002968D9">
        <w:rPr>
          <w:rFonts w:hAnsi="標楷體" w:hint="eastAsia"/>
          <w:b/>
          <w:color w:val="000000" w:themeColor="text1"/>
        </w:rPr>
        <w:t>46</w:t>
      </w:r>
      <w:r w:rsidR="00EE5429" w:rsidRPr="002968D9">
        <w:rPr>
          <w:rFonts w:hAnsi="標楷體" w:hint="eastAsia"/>
          <w:b/>
          <w:color w:val="000000" w:themeColor="text1"/>
        </w:rPr>
        <w:t>件</w:t>
      </w:r>
      <w:r w:rsidR="006E062B" w:rsidRPr="002968D9">
        <w:rPr>
          <w:rFonts w:hAnsi="標楷體" w:hint="eastAsia"/>
          <w:b/>
          <w:color w:val="000000" w:themeColor="text1"/>
        </w:rPr>
        <w:t>、</w:t>
      </w:r>
      <w:r w:rsidR="00AB3707" w:rsidRPr="002968D9">
        <w:rPr>
          <w:rFonts w:hAnsi="標楷體" w:hint="eastAsia"/>
          <w:b/>
          <w:color w:val="000000" w:themeColor="text1"/>
        </w:rPr>
        <w:t>占比</w:t>
      </w:r>
      <w:r w:rsidR="00137DC4" w:rsidRPr="002968D9">
        <w:rPr>
          <w:rFonts w:hAnsi="標楷體" w:hint="eastAsia"/>
          <w:b/>
          <w:color w:val="000000" w:themeColor="text1"/>
        </w:rPr>
        <w:t>約</w:t>
      </w:r>
      <w:r w:rsidR="002338BC" w:rsidRPr="002968D9">
        <w:rPr>
          <w:rFonts w:hAnsi="標楷體" w:hint="eastAsia"/>
          <w:b/>
          <w:color w:val="000000" w:themeColor="text1"/>
        </w:rPr>
        <w:t>29.1%</w:t>
      </w:r>
      <w:r w:rsidR="009E6EA3" w:rsidRPr="002968D9">
        <w:rPr>
          <w:rFonts w:hAnsi="標楷體" w:hint="eastAsia"/>
          <w:b/>
          <w:color w:val="000000" w:themeColor="text1"/>
        </w:rPr>
        <w:t>為</w:t>
      </w:r>
      <w:r w:rsidR="00E047EB" w:rsidRPr="002968D9">
        <w:rPr>
          <w:rFonts w:hAnsi="標楷體" w:hint="eastAsia"/>
          <w:b/>
          <w:color w:val="000000" w:themeColor="text1"/>
        </w:rPr>
        <w:t>最</w:t>
      </w:r>
      <w:r w:rsidR="009E6EA3" w:rsidRPr="002968D9">
        <w:rPr>
          <w:rFonts w:hAnsi="標楷體" w:hint="eastAsia"/>
          <w:b/>
          <w:color w:val="000000" w:themeColor="text1"/>
        </w:rPr>
        <w:t>大宗</w:t>
      </w:r>
      <w:r w:rsidR="00026F42" w:rsidRPr="002968D9">
        <w:rPr>
          <w:rFonts w:hAnsi="標楷體" w:hint="eastAsia"/>
          <w:color w:val="000000" w:themeColor="text1"/>
        </w:rPr>
        <w:t>；</w:t>
      </w:r>
      <w:r w:rsidR="006918D1" w:rsidRPr="002968D9">
        <w:rPr>
          <w:rFonts w:hAnsi="標楷體" w:hint="eastAsia"/>
          <w:color w:val="000000" w:themeColor="text1"/>
        </w:rPr>
        <w:t>而近</w:t>
      </w:r>
      <w:r w:rsidR="004C5265" w:rsidRPr="002968D9">
        <w:rPr>
          <w:rFonts w:hAnsi="標楷體" w:hint="eastAsia"/>
          <w:color w:val="000000" w:themeColor="text1"/>
        </w:rPr>
        <w:t>4</w:t>
      </w:r>
      <w:r w:rsidR="006918D1" w:rsidRPr="002968D9">
        <w:rPr>
          <w:rFonts w:hAnsi="標楷體" w:hint="eastAsia"/>
          <w:color w:val="000000" w:themeColor="text1"/>
        </w:rPr>
        <w:t>年</w:t>
      </w:r>
      <w:r w:rsidRPr="002968D9">
        <w:rPr>
          <w:rFonts w:hAnsi="標楷體" w:hint="eastAsia"/>
          <w:color w:val="000000" w:themeColor="text1"/>
        </w:rPr>
        <w:t>私立大專校院大量</w:t>
      </w:r>
      <w:r w:rsidR="009D4156" w:rsidRPr="002968D9">
        <w:rPr>
          <w:rFonts w:hAnsi="標楷體" w:hint="eastAsia"/>
          <w:color w:val="000000" w:themeColor="text1"/>
        </w:rPr>
        <w:t>解</w:t>
      </w:r>
      <w:r w:rsidR="00D807A4" w:rsidRPr="002968D9">
        <w:rPr>
          <w:rFonts w:hAnsi="標楷體" w:hint="eastAsia"/>
          <w:color w:val="000000" w:themeColor="text1"/>
        </w:rPr>
        <w:t>僱</w:t>
      </w:r>
      <w:r w:rsidR="009C432D" w:rsidRPr="002968D9">
        <w:rPr>
          <w:rStyle w:val="afe"/>
          <w:rFonts w:hAnsi="標楷體"/>
          <w:color w:val="000000" w:themeColor="text1"/>
        </w:rPr>
        <w:footnoteReference w:id="12"/>
      </w:r>
      <w:r w:rsidR="00F4230B" w:rsidRPr="002968D9">
        <w:rPr>
          <w:rFonts w:hAnsi="標楷體" w:hint="eastAsia"/>
          <w:color w:val="000000" w:themeColor="text1"/>
        </w:rPr>
        <w:t>件數為10件，總計</w:t>
      </w:r>
      <w:r w:rsidRPr="002968D9">
        <w:rPr>
          <w:rFonts w:hAnsi="標楷體" w:hint="eastAsia"/>
          <w:color w:val="000000" w:themeColor="text1"/>
        </w:rPr>
        <w:t>通報人數</w:t>
      </w:r>
      <w:r w:rsidR="00562668" w:rsidRPr="002968D9">
        <w:rPr>
          <w:rFonts w:hAnsi="標楷體" w:hint="eastAsia"/>
          <w:color w:val="000000" w:themeColor="text1"/>
        </w:rPr>
        <w:t>已</w:t>
      </w:r>
      <w:r w:rsidRPr="002968D9">
        <w:rPr>
          <w:rFonts w:hAnsi="標楷體" w:hint="eastAsia"/>
          <w:color w:val="000000" w:themeColor="text1"/>
        </w:rPr>
        <w:lastRenderedPageBreak/>
        <w:t>達</w:t>
      </w:r>
      <w:r w:rsidRPr="002968D9">
        <w:rPr>
          <w:rFonts w:hAnsi="標楷體" w:hint="eastAsia"/>
          <w:b/>
          <w:color w:val="000000" w:themeColor="text1"/>
        </w:rPr>
        <w:t>377人</w:t>
      </w:r>
      <w:r w:rsidR="00A11BAA" w:rsidRPr="002968D9">
        <w:rPr>
          <w:rFonts w:hAnsi="標楷體" w:hint="eastAsia"/>
          <w:color w:val="000000" w:themeColor="text1"/>
        </w:rPr>
        <w:t>。</w:t>
      </w:r>
      <w:r w:rsidRPr="002968D9">
        <w:rPr>
          <w:rFonts w:hAnsi="標楷體" w:hint="eastAsia"/>
          <w:color w:val="000000" w:themeColor="text1"/>
        </w:rPr>
        <w:t>值此之際，結構性問題</w:t>
      </w:r>
      <w:r w:rsidR="001C6813" w:rsidRPr="002968D9">
        <w:rPr>
          <w:rFonts w:hAnsi="標楷體" w:hint="eastAsia"/>
          <w:color w:val="000000" w:themeColor="text1"/>
        </w:rPr>
        <w:t>顯</w:t>
      </w:r>
      <w:r w:rsidRPr="002968D9">
        <w:rPr>
          <w:rFonts w:hAnsi="標楷體" w:hint="eastAsia"/>
          <w:color w:val="000000" w:themeColor="text1"/>
        </w:rPr>
        <w:t>長期未</w:t>
      </w:r>
      <w:r w:rsidR="00C15BA8" w:rsidRPr="002968D9">
        <w:rPr>
          <w:rFonts w:hAnsi="標楷體" w:hint="eastAsia"/>
          <w:color w:val="000000" w:themeColor="text1"/>
        </w:rPr>
        <w:t>能解決</w:t>
      </w:r>
      <w:r w:rsidR="00E76520" w:rsidRPr="002968D9">
        <w:rPr>
          <w:rFonts w:hAnsi="標楷體" w:hint="eastAsia"/>
          <w:color w:val="000000" w:themeColor="text1"/>
        </w:rPr>
        <w:t>。</w:t>
      </w:r>
      <w:r w:rsidR="003A6B72" w:rsidRPr="002968D9">
        <w:rPr>
          <w:rFonts w:hAnsi="標楷體" w:hint="eastAsia"/>
          <w:color w:val="000000" w:themeColor="text1"/>
        </w:rPr>
        <w:t>相關</w:t>
      </w:r>
      <w:r w:rsidR="00D3741D" w:rsidRPr="002968D9">
        <w:rPr>
          <w:rFonts w:hAnsi="標楷體" w:hint="eastAsia"/>
          <w:color w:val="000000" w:themeColor="text1"/>
        </w:rPr>
        <w:t>情形</w:t>
      </w:r>
      <w:r w:rsidR="003A6B72" w:rsidRPr="002968D9">
        <w:rPr>
          <w:rFonts w:hAnsi="標楷體" w:hint="eastAsia"/>
          <w:color w:val="000000" w:themeColor="text1"/>
        </w:rPr>
        <w:t>統計如下：</w:t>
      </w:r>
    </w:p>
    <w:p w14:paraId="51AFF775" w14:textId="0C2490F0" w:rsidR="003A6B72" w:rsidRPr="002968D9" w:rsidRDefault="00B10DE0" w:rsidP="003A6B72">
      <w:pPr>
        <w:pStyle w:val="4"/>
        <w:rPr>
          <w:rFonts w:hAnsi="標楷體"/>
          <w:color w:val="000000" w:themeColor="text1"/>
        </w:rPr>
      </w:pPr>
      <w:r w:rsidRPr="002968D9">
        <w:rPr>
          <w:rFonts w:hAnsi="標楷體" w:hint="eastAsia"/>
          <w:color w:val="000000" w:themeColor="text1"/>
        </w:rPr>
        <w:t>近3年私校</w:t>
      </w:r>
      <w:r w:rsidR="000330B1" w:rsidRPr="002968D9">
        <w:rPr>
          <w:rFonts w:hAnsi="標楷體" w:hint="eastAsia"/>
          <w:color w:val="000000" w:themeColor="text1"/>
        </w:rPr>
        <w:t>之</w:t>
      </w:r>
      <w:r w:rsidRPr="002968D9">
        <w:rPr>
          <w:rFonts w:hAnsi="標楷體" w:hint="eastAsia"/>
          <w:color w:val="000000" w:themeColor="text1"/>
        </w:rPr>
        <w:t>勞資爭議調解案件</w:t>
      </w:r>
      <w:r w:rsidR="006B1C25" w:rsidRPr="002968D9">
        <w:rPr>
          <w:rFonts w:hAnsi="標楷體" w:hint="eastAsia"/>
          <w:color w:val="000000" w:themeColor="text1"/>
        </w:rPr>
        <w:t>，</w:t>
      </w:r>
      <w:r w:rsidR="00154E64" w:rsidRPr="002968D9">
        <w:rPr>
          <w:rFonts w:hAnsi="標楷體" w:hint="eastAsia"/>
          <w:b/>
          <w:color w:val="000000" w:themeColor="text1"/>
        </w:rPr>
        <w:t>主要爭議類別仍以</w:t>
      </w:r>
      <w:r w:rsidR="00D8618F" w:rsidRPr="002968D9">
        <w:rPr>
          <w:rFonts w:hAnsi="標楷體" w:hint="eastAsia"/>
          <w:b/>
          <w:color w:val="000000" w:themeColor="text1"/>
        </w:rPr>
        <w:t>「積欠工資」</w:t>
      </w:r>
      <w:r w:rsidR="00831BB5" w:rsidRPr="002968D9">
        <w:rPr>
          <w:rFonts w:hAnsi="標楷體" w:hint="eastAsia"/>
          <w:b/>
          <w:color w:val="000000" w:themeColor="text1"/>
        </w:rPr>
        <w:t>（</w:t>
      </w:r>
      <w:r w:rsidR="0013491D" w:rsidRPr="002968D9">
        <w:rPr>
          <w:rFonts w:hAnsi="標楷體" w:hint="eastAsia"/>
          <w:b/>
          <w:color w:val="000000" w:themeColor="text1"/>
        </w:rPr>
        <w:t>46件</w:t>
      </w:r>
      <w:r w:rsidR="00831BB5" w:rsidRPr="002968D9">
        <w:rPr>
          <w:rFonts w:hAnsi="標楷體" w:hint="eastAsia"/>
          <w:b/>
          <w:color w:val="000000" w:themeColor="text1"/>
        </w:rPr>
        <w:t>）</w:t>
      </w:r>
      <w:r w:rsidR="00D8618F" w:rsidRPr="002968D9">
        <w:rPr>
          <w:rFonts w:hAnsi="標楷體" w:hint="eastAsia"/>
          <w:b/>
          <w:color w:val="000000" w:themeColor="text1"/>
        </w:rPr>
        <w:t>為主，占比</w:t>
      </w:r>
      <w:r w:rsidR="00F86E93" w:rsidRPr="002968D9">
        <w:rPr>
          <w:rFonts w:hAnsi="標楷體" w:hint="eastAsia"/>
          <w:b/>
          <w:color w:val="000000" w:themeColor="text1"/>
        </w:rPr>
        <w:t>達</w:t>
      </w:r>
      <w:r w:rsidR="009E6C5C" w:rsidRPr="002968D9">
        <w:rPr>
          <w:rFonts w:hAnsi="標楷體" w:hint="eastAsia"/>
          <w:b/>
          <w:color w:val="000000" w:themeColor="text1"/>
        </w:rPr>
        <w:t>2</w:t>
      </w:r>
      <w:r w:rsidR="0030148F" w:rsidRPr="002968D9">
        <w:rPr>
          <w:rFonts w:hAnsi="標楷體" w:hint="eastAsia"/>
          <w:b/>
          <w:color w:val="000000" w:themeColor="text1"/>
        </w:rPr>
        <w:t>9</w:t>
      </w:r>
      <w:r w:rsidR="009E6C5C" w:rsidRPr="002968D9">
        <w:rPr>
          <w:rFonts w:hAnsi="標楷體" w:hint="eastAsia"/>
          <w:b/>
          <w:color w:val="000000" w:themeColor="text1"/>
        </w:rPr>
        <w:t>.</w:t>
      </w:r>
      <w:r w:rsidR="0030148F" w:rsidRPr="002968D9">
        <w:rPr>
          <w:rFonts w:hAnsi="標楷體" w:hint="eastAsia"/>
          <w:b/>
          <w:color w:val="000000" w:themeColor="text1"/>
        </w:rPr>
        <w:t>1</w:t>
      </w:r>
      <w:r w:rsidR="009E6C5C" w:rsidRPr="002968D9">
        <w:rPr>
          <w:rFonts w:hAnsi="標楷體" w:hint="eastAsia"/>
          <w:b/>
          <w:color w:val="000000" w:themeColor="text1"/>
        </w:rPr>
        <w:t>%</w:t>
      </w:r>
      <w:r w:rsidR="00AA19E3" w:rsidRPr="002968D9">
        <w:rPr>
          <w:rFonts w:hAnsi="標楷體" w:hint="eastAsia"/>
          <w:color w:val="000000" w:themeColor="text1"/>
        </w:rPr>
        <w:t>（未含</w:t>
      </w:r>
      <w:r w:rsidR="00E50DD4" w:rsidRPr="002968D9">
        <w:rPr>
          <w:rFonts w:hAnsi="標楷體" w:hint="eastAsia"/>
          <w:color w:val="000000" w:themeColor="text1"/>
        </w:rPr>
        <w:t>「</w:t>
      </w:r>
      <w:r w:rsidR="00AA19E3" w:rsidRPr="002968D9">
        <w:rPr>
          <w:rFonts w:hAnsi="標楷體" w:hint="eastAsia"/>
          <w:color w:val="000000" w:themeColor="text1"/>
        </w:rPr>
        <w:t>調整工資爭議</w:t>
      </w:r>
      <w:r w:rsidR="00E50DD4" w:rsidRPr="002968D9">
        <w:rPr>
          <w:rFonts w:hAnsi="標楷體" w:hint="eastAsia"/>
          <w:color w:val="000000" w:themeColor="text1"/>
        </w:rPr>
        <w:t>」</w:t>
      </w:r>
      <w:r w:rsidR="00AA19E3" w:rsidRPr="002968D9">
        <w:rPr>
          <w:rFonts w:hAnsi="標楷體" w:hint="eastAsia"/>
          <w:color w:val="000000" w:themeColor="text1"/>
        </w:rPr>
        <w:t>1件</w:t>
      </w:r>
      <w:r w:rsidR="00E800AE" w:rsidRPr="002968D9">
        <w:rPr>
          <w:rFonts w:hAnsi="標楷體" w:hint="eastAsia"/>
          <w:color w:val="000000" w:themeColor="text1"/>
        </w:rPr>
        <w:t>及「</w:t>
      </w:r>
      <w:r w:rsidR="00A60E3D" w:rsidRPr="002968D9">
        <w:rPr>
          <w:rFonts w:hAnsi="標楷體" w:hint="eastAsia"/>
          <w:color w:val="000000" w:themeColor="text1"/>
        </w:rPr>
        <w:t>加班費</w:t>
      </w:r>
      <w:r w:rsidR="00E800AE" w:rsidRPr="002968D9">
        <w:rPr>
          <w:rFonts w:hAnsi="標楷體" w:hint="eastAsia"/>
          <w:color w:val="000000" w:themeColor="text1"/>
        </w:rPr>
        <w:t>」</w:t>
      </w:r>
      <w:r w:rsidR="00A60E3D" w:rsidRPr="002968D9">
        <w:rPr>
          <w:rFonts w:hAnsi="標楷體" w:hint="eastAsia"/>
          <w:color w:val="000000" w:themeColor="text1"/>
        </w:rPr>
        <w:t>爭議</w:t>
      </w:r>
      <w:r w:rsidR="0012360C" w:rsidRPr="002968D9">
        <w:rPr>
          <w:rFonts w:hAnsi="標楷體" w:hint="eastAsia"/>
          <w:color w:val="000000" w:themeColor="text1"/>
        </w:rPr>
        <w:t>8件</w:t>
      </w:r>
      <w:r w:rsidR="00AA19E3" w:rsidRPr="002968D9">
        <w:rPr>
          <w:rFonts w:hAnsi="標楷體" w:hint="eastAsia"/>
          <w:color w:val="000000" w:themeColor="text1"/>
        </w:rPr>
        <w:t>）</w:t>
      </w:r>
      <w:r w:rsidR="00E63469" w:rsidRPr="002968D9">
        <w:rPr>
          <w:rFonts w:hAnsi="標楷體" w:hint="eastAsia"/>
          <w:color w:val="000000" w:themeColor="text1"/>
        </w:rPr>
        <w:t>。</w:t>
      </w:r>
      <w:r w:rsidR="000A571E" w:rsidRPr="002968D9">
        <w:rPr>
          <w:rFonts w:hAnsi="標楷體" w:hint="eastAsia"/>
          <w:color w:val="000000" w:themeColor="text1"/>
        </w:rPr>
        <w:t>茲</w:t>
      </w:r>
      <w:r w:rsidR="002D6400" w:rsidRPr="002968D9">
        <w:rPr>
          <w:rFonts w:hAnsi="標楷體" w:hint="eastAsia"/>
          <w:color w:val="000000" w:themeColor="text1"/>
        </w:rPr>
        <w:t>依類別</w:t>
      </w:r>
      <w:r w:rsidR="003F17F7" w:rsidRPr="002968D9">
        <w:rPr>
          <w:rFonts w:hAnsi="標楷體" w:hint="eastAsia"/>
          <w:color w:val="000000" w:themeColor="text1"/>
        </w:rPr>
        <w:t>整理</w:t>
      </w:r>
      <w:r w:rsidR="000A571E" w:rsidRPr="002968D9">
        <w:rPr>
          <w:rFonts w:hAnsi="標楷體" w:hint="eastAsia"/>
          <w:color w:val="000000" w:themeColor="text1"/>
        </w:rPr>
        <w:t>如下表</w:t>
      </w:r>
      <w:r w:rsidR="006B1C25" w:rsidRPr="002968D9">
        <w:rPr>
          <w:rFonts w:hAnsi="標楷體" w:hint="eastAsia"/>
          <w:color w:val="000000" w:themeColor="text1"/>
        </w:rPr>
        <w:t>：</w:t>
      </w:r>
      <w:r w:rsidR="00F13C72" w:rsidRPr="002968D9">
        <w:rPr>
          <w:rFonts w:hAnsi="標楷體" w:hint="eastAsia"/>
          <w:color w:val="000000" w:themeColor="text1"/>
        </w:rPr>
        <w:t xml:space="preserve"> </w:t>
      </w:r>
    </w:p>
    <w:p w14:paraId="66B535FE" w14:textId="772EF45A" w:rsidR="00B10DE0" w:rsidRPr="002968D9" w:rsidRDefault="003B2EFC" w:rsidP="00B10DE0">
      <w:pPr>
        <w:pStyle w:val="a3"/>
        <w:rPr>
          <w:rFonts w:hAnsi="標楷體"/>
          <w:color w:val="000000" w:themeColor="text1"/>
        </w:rPr>
      </w:pPr>
      <w:r w:rsidRPr="002968D9">
        <w:rPr>
          <w:rFonts w:hAnsi="標楷體" w:hint="eastAsia"/>
          <w:color w:val="000000" w:themeColor="text1"/>
        </w:rPr>
        <w:t>111-11</w:t>
      </w:r>
      <w:r w:rsidR="00574851" w:rsidRPr="002968D9">
        <w:rPr>
          <w:rFonts w:hAnsi="標楷體" w:hint="eastAsia"/>
          <w:color w:val="000000" w:themeColor="text1"/>
        </w:rPr>
        <w:t>3</w:t>
      </w:r>
      <w:r w:rsidRPr="002968D9">
        <w:rPr>
          <w:rFonts w:hAnsi="標楷體" w:hint="eastAsia"/>
          <w:color w:val="000000" w:themeColor="text1"/>
        </w:rPr>
        <w:t>年私校</w:t>
      </w:r>
      <w:r w:rsidR="00152B21" w:rsidRPr="002968D9">
        <w:rPr>
          <w:rFonts w:hAnsi="標楷體" w:hint="eastAsia"/>
          <w:color w:val="000000" w:themeColor="text1"/>
        </w:rPr>
        <w:t>教職員工進行勞資爭議調解</w:t>
      </w:r>
      <w:r w:rsidR="00F507D8" w:rsidRPr="002968D9">
        <w:rPr>
          <w:rFonts w:hAnsi="標楷體" w:hint="eastAsia"/>
          <w:color w:val="000000" w:themeColor="text1"/>
        </w:rPr>
        <w:t>之案例類別(摘要)</w:t>
      </w:r>
    </w:p>
    <w:p w14:paraId="50E54017" w14:textId="77777777" w:rsidR="00DE097E" w:rsidRPr="002968D9" w:rsidRDefault="00DE097E" w:rsidP="000F7B4B">
      <w:pPr>
        <w:ind w:rightChars="-25" w:right="-85"/>
        <w:jc w:val="right"/>
        <w:rPr>
          <w:rFonts w:hAnsi="標楷體"/>
          <w:color w:val="000000" w:themeColor="text1"/>
          <w:sz w:val="24"/>
          <w:szCs w:val="24"/>
        </w:rPr>
      </w:pPr>
      <w:r w:rsidRPr="002968D9">
        <w:rPr>
          <w:rFonts w:hAnsi="標楷體" w:hint="eastAsia"/>
          <w:color w:val="000000" w:themeColor="text1"/>
          <w:sz w:val="24"/>
          <w:szCs w:val="24"/>
        </w:rPr>
        <w:t>單位：件</w:t>
      </w:r>
    </w:p>
    <w:tbl>
      <w:tblPr>
        <w:tblStyle w:val="af6"/>
        <w:tblW w:w="8926" w:type="dxa"/>
        <w:jc w:val="center"/>
        <w:tblCellMar>
          <w:left w:w="0" w:type="dxa"/>
          <w:right w:w="0" w:type="dxa"/>
        </w:tblCellMar>
        <w:tblLook w:val="04A0" w:firstRow="1" w:lastRow="0" w:firstColumn="1" w:lastColumn="0" w:noHBand="0" w:noVBand="1"/>
      </w:tblPr>
      <w:tblGrid>
        <w:gridCol w:w="1413"/>
        <w:gridCol w:w="1843"/>
        <w:gridCol w:w="1842"/>
        <w:gridCol w:w="993"/>
        <w:gridCol w:w="1417"/>
        <w:gridCol w:w="1418"/>
      </w:tblGrid>
      <w:tr w:rsidR="00E5686A" w:rsidRPr="002968D9" w14:paraId="23A51652" w14:textId="77777777" w:rsidTr="009B5945">
        <w:trPr>
          <w:trHeight w:val="315"/>
          <w:tblHeader/>
          <w:jc w:val="center"/>
        </w:trPr>
        <w:tc>
          <w:tcPr>
            <w:tcW w:w="1413" w:type="dxa"/>
            <w:vAlign w:val="center"/>
            <w:hideMark/>
          </w:tcPr>
          <w:p w14:paraId="3D269A4F" w14:textId="77777777" w:rsidR="0098576F" w:rsidRPr="002968D9" w:rsidRDefault="003D1F3E" w:rsidP="00895E32">
            <w:pPr>
              <w:widowControl/>
              <w:overflowPunct/>
              <w:autoSpaceDE/>
              <w:autoSpaceDN/>
              <w:jc w:val="center"/>
              <w:rPr>
                <w:rFonts w:hAnsi="標楷體" w:cs="全字庫正楷體"/>
                <w:b/>
                <w:bCs/>
                <w:color w:val="000000" w:themeColor="text1"/>
                <w:kern w:val="0"/>
                <w:sz w:val="26"/>
                <w:szCs w:val="26"/>
              </w:rPr>
            </w:pPr>
            <w:r w:rsidRPr="002968D9">
              <w:rPr>
                <w:rFonts w:hAnsi="標楷體" w:cs="全字庫正楷體" w:hint="eastAsia"/>
                <w:b/>
                <w:bCs/>
                <w:color w:val="000000" w:themeColor="text1"/>
                <w:kern w:val="0"/>
                <w:sz w:val="26"/>
                <w:szCs w:val="26"/>
              </w:rPr>
              <w:t>主要爭議</w:t>
            </w:r>
          </w:p>
          <w:p w14:paraId="05D8A500" w14:textId="16AE70B5" w:rsidR="003D1F3E" w:rsidRPr="002968D9" w:rsidRDefault="003D1F3E" w:rsidP="00895E32">
            <w:pPr>
              <w:widowControl/>
              <w:overflowPunct/>
              <w:autoSpaceDE/>
              <w:autoSpaceDN/>
              <w:jc w:val="center"/>
              <w:rPr>
                <w:rFonts w:hAnsi="標楷體" w:cs="全字庫正楷體"/>
                <w:b/>
                <w:bCs/>
                <w:color w:val="000000" w:themeColor="text1"/>
                <w:kern w:val="0"/>
                <w:sz w:val="26"/>
                <w:szCs w:val="26"/>
              </w:rPr>
            </w:pPr>
            <w:r w:rsidRPr="002968D9">
              <w:rPr>
                <w:rFonts w:hAnsi="標楷體" w:cs="全字庫正楷體" w:hint="eastAsia"/>
                <w:b/>
                <w:bCs/>
                <w:color w:val="000000" w:themeColor="text1"/>
                <w:kern w:val="0"/>
                <w:sz w:val="26"/>
                <w:szCs w:val="26"/>
              </w:rPr>
              <w:t>類別</w:t>
            </w:r>
          </w:p>
        </w:tc>
        <w:tc>
          <w:tcPr>
            <w:tcW w:w="1843" w:type="dxa"/>
            <w:noWrap/>
            <w:vAlign w:val="center"/>
            <w:hideMark/>
          </w:tcPr>
          <w:p w14:paraId="633EA107" w14:textId="77777777" w:rsidR="00B0466C" w:rsidRPr="002968D9" w:rsidRDefault="003D1F3E" w:rsidP="000B032D">
            <w:pPr>
              <w:widowControl/>
              <w:overflowPunct/>
              <w:autoSpaceDE/>
              <w:autoSpaceDN/>
              <w:jc w:val="center"/>
              <w:rPr>
                <w:rFonts w:hAnsi="標楷體" w:cs="全字庫正楷體"/>
                <w:b/>
                <w:bCs/>
                <w:color w:val="000000" w:themeColor="text1"/>
                <w:kern w:val="0"/>
                <w:sz w:val="26"/>
                <w:szCs w:val="26"/>
              </w:rPr>
            </w:pPr>
            <w:r w:rsidRPr="002968D9">
              <w:rPr>
                <w:rFonts w:hAnsi="標楷體" w:cs="全字庫正楷體" w:hint="eastAsia"/>
                <w:b/>
                <w:bCs/>
                <w:color w:val="000000" w:themeColor="text1"/>
                <w:kern w:val="0"/>
                <w:sz w:val="26"/>
                <w:szCs w:val="26"/>
              </w:rPr>
              <w:t>專科以上</w:t>
            </w:r>
          </w:p>
          <w:p w14:paraId="74B473F0" w14:textId="77777777" w:rsidR="003D1F3E" w:rsidRPr="002968D9" w:rsidRDefault="003D1F3E" w:rsidP="000B032D">
            <w:pPr>
              <w:widowControl/>
              <w:overflowPunct/>
              <w:autoSpaceDE/>
              <w:autoSpaceDN/>
              <w:jc w:val="center"/>
              <w:rPr>
                <w:rFonts w:hAnsi="標楷體" w:cs="全字庫正楷體"/>
                <w:b/>
                <w:bCs/>
                <w:color w:val="000000" w:themeColor="text1"/>
                <w:kern w:val="0"/>
                <w:sz w:val="26"/>
                <w:szCs w:val="26"/>
              </w:rPr>
            </w:pPr>
            <w:r w:rsidRPr="002968D9">
              <w:rPr>
                <w:rFonts w:hAnsi="標楷體" w:cs="全字庫正楷體" w:hint="eastAsia"/>
                <w:b/>
                <w:bCs/>
                <w:color w:val="000000" w:themeColor="text1"/>
                <w:kern w:val="0"/>
                <w:sz w:val="26"/>
                <w:szCs w:val="26"/>
              </w:rPr>
              <w:t>學校</w:t>
            </w:r>
            <w:r w:rsidR="004F0571" w:rsidRPr="002968D9">
              <w:rPr>
                <w:rFonts w:hAnsi="標楷體" w:cs="全字庫正楷體" w:hint="eastAsia"/>
                <w:b/>
                <w:bCs/>
                <w:color w:val="000000" w:themeColor="text1"/>
                <w:kern w:val="0"/>
                <w:sz w:val="26"/>
                <w:szCs w:val="26"/>
              </w:rPr>
              <w:t>之項次</w:t>
            </w:r>
          </w:p>
        </w:tc>
        <w:tc>
          <w:tcPr>
            <w:tcW w:w="1842" w:type="dxa"/>
            <w:tcBorders>
              <w:right w:val="single" w:sz="12" w:space="0" w:color="auto"/>
            </w:tcBorders>
            <w:noWrap/>
            <w:vAlign w:val="center"/>
            <w:hideMark/>
          </w:tcPr>
          <w:p w14:paraId="49D0BBB1" w14:textId="77777777" w:rsidR="00B0466C" w:rsidRPr="002968D9" w:rsidRDefault="003D1F3E" w:rsidP="000B032D">
            <w:pPr>
              <w:widowControl/>
              <w:overflowPunct/>
              <w:autoSpaceDE/>
              <w:autoSpaceDN/>
              <w:jc w:val="center"/>
              <w:rPr>
                <w:rFonts w:hAnsi="標楷體" w:cs="全字庫正楷體"/>
                <w:b/>
                <w:bCs/>
                <w:color w:val="000000" w:themeColor="text1"/>
                <w:kern w:val="0"/>
                <w:sz w:val="26"/>
                <w:szCs w:val="26"/>
              </w:rPr>
            </w:pPr>
            <w:r w:rsidRPr="002968D9">
              <w:rPr>
                <w:rFonts w:hAnsi="標楷體" w:cs="全字庫正楷體" w:hint="eastAsia"/>
                <w:b/>
                <w:bCs/>
                <w:color w:val="000000" w:themeColor="text1"/>
                <w:kern w:val="0"/>
                <w:sz w:val="26"/>
                <w:szCs w:val="26"/>
              </w:rPr>
              <w:t>高中以下</w:t>
            </w:r>
          </w:p>
          <w:p w14:paraId="67BD58BB" w14:textId="77777777" w:rsidR="003D1F3E" w:rsidRPr="002968D9" w:rsidRDefault="003D1F3E" w:rsidP="000B032D">
            <w:pPr>
              <w:widowControl/>
              <w:overflowPunct/>
              <w:autoSpaceDE/>
              <w:autoSpaceDN/>
              <w:jc w:val="center"/>
              <w:rPr>
                <w:rFonts w:hAnsi="標楷體" w:cs="全字庫正楷體"/>
                <w:b/>
                <w:bCs/>
                <w:color w:val="000000" w:themeColor="text1"/>
                <w:kern w:val="0"/>
                <w:sz w:val="26"/>
                <w:szCs w:val="26"/>
              </w:rPr>
            </w:pPr>
            <w:r w:rsidRPr="002968D9">
              <w:rPr>
                <w:rFonts w:hAnsi="標楷體" w:cs="全字庫正楷體" w:hint="eastAsia"/>
                <w:b/>
                <w:bCs/>
                <w:color w:val="000000" w:themeColor="text1"/>
                <w:kern w:val="0"/>
                <w:sz w:val="26"/>
                <w:szCs w:val="26"/>
              </w:rPr>
              <w:t>學校</w:t>
            </w:r>
            <w:r w:rsidR="005C547B" w:rsidRPr="002968D9">
              <w:rPr>
                <w:rFonts w:hAnsi="標楷體" w:cs="全字庫正楷體" w:hint="eastAsia"/>
                <w:b/>
                <w:bCs/>
                <w:color w:val="000000" w:themeColor="text1"/>
                <w:kern w:val="0"/>
                <w:sz w:val="26"/>
                <w:szCs w:val="26"/>
              </w:rPr>
              <w:t>之項次</w:t>
            </w:r>
          </w:p>
        </w:tc>
        <w:tc>
          <w:tcPr>
            <w:tcW w:w="993" w:type="dxa"/>
            <w:tcBorders>
              <w:top w:val="single" w:sz="12" w:space="0" w:color="auto"/>
              <w:left w:val="single" w:sz="12" w:space="0" w:color="auto"/>
              <w:bottom w:val="single" w:sz="2" w:space="0" w:color="auto"/>
              <w:right w:val="single" w:sz="12" w:space="0" w:color="auto"/>
            </w:tcBorders>
            <w:noWrap/>
            <w:vAlign w:val="center"/>
            <w:hideMark/>
          </w:tcPr>
          <w:p w14:paraId="618F27BC" w14:textId="77777777" w:rsidR="006578BE" w:rsidRPr="002968D9" w:rsidRDefault="006578BE" w:rsidP="000B032D">
            <w:pPr>
              <w:widowControl/>
              <w:overflowPunct/>
              <w:autoSpaceDE/>
              <w:autoSpaceDN/>
              <w:jc w:val="center"/>
              <w:rPr>
                <w:rFonts w:hAnsi="標楷體" w:cs="全字庫正楷體"/>
                <w:b/>
                <w:bCs/>
                <w:color w:val="000000" w:themeColor="text1"/>
                <w:kern w:val="0"/>
                <w:sz w:val="26"/>
                <w:szCs w:val="26"/>
              </w:rPr>
            </w:pPr>
            <w:r w:rsidRPr="002968D9">
              <w:rPr>
                <w:rFonts w:hAnsi="標楷體" w:cs="全字庫正楷體" w:hint="eastAsia"/>
                <w:b/>
                <w:bCs/>
                <w:color w:val="000000" w:themeColor="text1"/>
                <w:kern w:val="0"/>
                <w:sz w:val="26"/>
                <w:szCs w:val="26"/>
              </w:rPr>
              <w:t>項次</w:t>
            </w:r>
          </w:p>
          <w:p w14:paraId="6601D932" w14:textId="4BF449B6" w:rsidR="003D1F3E" w:rsidRPr="002968D9" w:rsidRDefault="003D1F3E" w:rsidP="006578BE">
            <w:pPr>
              <w:widowControl/>
              <w:overflowPunct/>
              <w:autoSpaceDE/>
              <w:autoSpaceDN/>
              <w:jc w:val="center"/>
              <w:rPr>
                <w:rFonts w:hAnsi="標楷體" w:cs="全字庫正楷體"/>
                <w:b/>
                <w:bCs/>
                <w:color w:val="000000" w:themeColor="text1"/>
                <w:kern w:val="0"/>
                <w:sz w:val="26"/>
                <w:szCs w:val="26"/>
              </w:rPr>
            </w:pPr>
            <w:r w:rsidRPr="002968D9">
              <w:rPr>
                <w:rFonts w:hAnsi="標楷體" w:cs="全字庫正楷體" w:hint="eastAsia"/>
                <w:b/>
                <w:bCs/>
                <w:color w:val="000000" w:themeColor="text1"/>
                <w:kern w:val="0"/>
                <w:sz w:val="26"/>
                <w:szCs w:val="26"/>
              </w:rPr>
              <w:t>合計</w:t>
            </w:r>
          </w:p>
        </w:tc>
        <w:tc>
          <w:tcPr>
            <w:tcW w:w="1417" w:type="dxa"/>
            <w:tcBorders>
              <w:left w:val="single" w:sz="12" w:space="0" w:color="auto"/>
            </w:tcBorders>
            <w:noWrap/>
            <w:vAlign w:val="center"/>
            <w:hideMark/>
          </w:tcPr>
          <w:p w14:paraId="6FF63624" w14:textId="1A071465" w:rsidR="003D1F3E" w:rsidRPr="002968D9" w:rsidRDefault="003D1F3E" w:rsidP="000B032D">
            <w:pPr>
              <w:widowControl/>
              <w:overflowPunct/>
              <w:autoSpaceDE/>
              <w:autoSpaceDN/>
              <w:jc w:val="center"/>
              <w:rPr>
                <w:rFonts w:hAnsi="標楷體" w:cs="全字庫正楷體"/>
                <w:b/>
                <w:bCs/>
                <w:color w:val="000000" w:themeColor="text1"/>
                <w:kern w:val="0"/>
                <w:sz w:val="26"/>
                <w:szCs w:val="26"/>
              </w:rPr>
            </w:pPr>
            <w:r w:rsidRPr="002968D9">
              <w:rPr>
                <w:rFonts w:hAnsi="標楷體" w:cs="全字庫正楷體" w:hint="eastAsia"/>
                <w:b/>
                <w:bCs/>
                <w:color w:val="000000" w:themeColor="text1"/>
                <w:kern w:val="0"/>
                <w:sz w:val="26"/>
                <w:szCs w:val="26"/>
              </w:rPr>
              <w:t>成立調解</w:t>
            </w:r>
            <w:r w:rsidR="005C547B" w:rsidRPr="002968D9">
              <w:rPr>
                <w:rFonts w:hAnsi="標楷體" w:cs="全字庫正楷體" w:hint="eastAsia"/>
                <w:b/>
                <w:bCs/>
                <w:color w:val="000000" w:themeColor="text1"/>
                <w:kern w:val="0"/>
                <w:sz w:val="26"/>
                <w:szCs w:val="26"/>
              </w:rPr>
              <w:t>項次</w:t>
            </w:r>
          </w:p>
        </w:tc>
        <w:tc>
          <w:tcPr>
            <w:tcW w:w="1418" w:type="dxa"/>
            <w:noWrap/>
            <w:vAlign w:val="center"/>
            <w:hideMark/>
          </w:tcPr>
          <w:p w14:paraId="53880142" w14:textId="77777777" w:rsidR="003D1F3E" w:rsidRPr="002968D9" w:rsidRDefault="005C547B" w:rsidP="000B032D">
            <w:pPr>
              <w:widowControl/>
              <w:overflowPunct/>
              <w:autoSpaceDE/>
              <w:autoSpaceDN/>
              <w:jc w:val="center"/>
              <w:rPr>
                <w:rFonts w:hAnsi="標楷體" w:cs="全字庫正楷體"/>
                <w:b/>
                <w:bCs/>
                <w:color w:val="000000" w:themeColor="text1"/>
                <w:kern w:val="0"/>
                <w:sz w:val="26"/>
                <w:szCs w:val="26"/>
              </w:rPr>
            </w:pPr>
            <w:r w:rsidRPr="002968D9">
              <w:rPr>
                <w:rFonts w:hAnsi="標楷體" w:cs="全字庫正楷體" w:hint="eastAsia"/>
                <w:b/>
                <w:bCs/>
                <w:color w:val="000000" w:themeColor="text1"/>
                <w:kern w:val="0"/>
                <w:sz w:val="26"/>
                <w:szCs w:val="26"/>
              </w:rPr>
              <w:t>備註</w:t>
            </w:r>
          </w:p>
        </w:tc>
      </w:tr>
      <w:tr w:rsidR="00E5686A" w:rsidRPr="002968D9" w14:paraId="039B17FC" w14:textId="77777777" w:rsidTr="009B5945">
        <w:trPr>
          <w:trHeight w:val="330"/>
          <w:jc w:val="center"/>
        </w:trPr>
        <w:tc>
          <w:tcPr>
            <w:tcW w:w="1413" w:type="dxa"/>
            <w:shd w:val="clear" w:color="auto" w:fill="EEECE1" w:themeFill="background2"/>
            <w:noWrap/>
            <w:vAlign w:val="center"/>
          </w:tcPr>
          <w:p w14:paraId="0F561D5C" w14:textId="77777777" w:rsidR="004C0080" w:rsidRPr="002968D9" w:rsidRDefault="004C0080"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積欠工資</w:t>
            </w:r>
          </w:p>
        </w:tc>
        <w:tc>
          <w:tcPr>
            <w:tcW w:w="1843" w:type="dxa"/>
            <w:shd w:val="clear" w:color="auto" w:fill="EEECE1" w:themeFill="background2"/>
            <w:noWrap/>
            <w:vAlign w:val="center"/>
          </w:tcPr>
          <w:p w14:paraId="75B11687" w14:textId="77777777" w:rsidR="004C0080" w:rsidRPr="002968D9" w:rsidRDefault="004C0080" w:rsidP="004C0080">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18</w:t>
            </w:r>
          </w:p>
        </w:tc>
        <w:tc>
          <w:tcPr>
            <w:tcW w:w="1842" w:type="dxa"/>
            <w:tcBorders>
              <w:right w:val="single" w:sz="12" w:space="0" w:color="auto"/>
            </w:tcBorders>
            <w:shd w:val="clear" w:color="auto" w:fill="EEECE1" w:themeFill="background2"/>
            <w:noWrap/>
            <w:vAlign w:val="center"/>
          </w:tcPr>
          <w:p w14:paraId="25BA3D85" w14:textId="77777777" w:rsidR="004C0080" w:rsidRPr="002968D9" w:rsidRDefault="004C0080" w:rsidP="004C0080">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28</w:t>
            </w:r>
          </w:p>
        </w:tc>
        <w:tc>
          <w:tcPr>
            <w:tcW w:w="993" w:type="dxa"/>
            <w:tcBorders>
              <w:top w:val="single" w:sz="2" w:space="0" w:color="auto"/>
              <w:left w:val="single" w:sz="12" w:space="0" w:color="auto"/>
              <w:bottom w:val="single" w:sz="2" w:space="0" w:color="auto"/>
              <w:right w:val="single" w:sz="12" w:space="0" w:color="auto"/>
            </w:tcBorders>
            <w:shd w:val="clear" w:color="auto" w:fill="EEECE1" w:themeFill="background2"/>
            <w:noWrap/>
            <w:vAlign w:val="center"/>
          </w:tcPr>
          <w:p w14:paraId="74D6D02F" w14:textId="77777777" w:rsidR="004C0080" w:rsidRPr="002968D9" w:rsidRDefault="004C0080" w:rsidP="004C0080">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46</w:t>
            </w:r>
          </w:p>
        </w:tc>
        <w:tc>
          <w:tcPr>
            <w:tcW w:w="1417" w:type="dxa"/>
            <w:tcBorders>
              <w:left w:val="single" w:sz="12" w:space="0" w:color="auto"/>
            </w:tcBorders>
            <w:shd w:val="clear" w:color="auto" w:fill="EEECE1" w:themeFill="background2"/>
            <w:noWrap/>
            <w:vAlign w:val="center"/>
          </w:tcPr>
          <w:p w14:paraId="6FFD961B" w14:textId="77777777" w:rsidR="004C0080" w:rsidRPr="002968D9" w:rsidRDefault="004C0080" w:rsidP="004C0080">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24</w:t>
            </w:r>
          </w:p>
        </w:tc>
        <w:tc>
          <w:tcPr>
            <w:tcW w:w="1418" w:type="dxa"/>
            <w:noWrap/>
            <w:vAlign w:val="center"/>
          </w:tcPr>
          <w:p w14:paraId="6771F836" w14:textId="77777777" w:rsidR="00A73D78" w:rsidRPr="002968D9" w:rsidRDefault="004C0080" w:rsidP="004C0080">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已扣除</w:t>
            </w:r>
          </w:p>
          <w:p w14:paraId="6E746D89" w14:textId="6495F201" w:rsidR="004C0080" w:rsidRPr="002968D9" w:rsidRDefault="004C0080" w:rsidP="004C0080">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6</w:t>
            </w:r>
            <w:r w:rsidR="00C476A9" w:rsidRPr="002968D9">
              <w:rPr>
                <w:rFonts w:hAnsi="標楷體" w:cs="新細明體" w:hint="eastAsia"/>
                <w:color w:val="000000" w:themeColor="text1"/>
                <w:kern w:val="0"/>
                <w:sz w:val="26"/>
                <w:szCs w:val="26"/>
              </w:rPr>
              <w:t>件</w:t>
            </w:r>
            <w:r w:rsidRPr="002968D9">
              <w:rPr>
                <w:rFonts w:hAnsi="標楷體" w:cs="新細明體" w:hint="eastAsia"/>
                <w:color w:val="000000" w:themeColor="text1"/>
                <w:kern w:val="0"/>
                <w:sz w:val="26"/>
                <w:szCs w:val="26"/>
              </w:rPr>
              <w:t>非學校</w:t>
            </w:r>
          </w:p>
        </w:tc>
      </w:tr>
      <w:tr w:rsidR="00E5686A" w:rsidRPr="002968D9" w14:paraId="3EA06928" w14:textId="77777777" w:rsidTr="009B5945">
        <w:trPr>
          <w:trHeight w:val="330"/>
          <w:jc w:val="center"/>
        </w:trPr>
        <w:tc>
          <w:tcPr>
            <w:tcW w:w="1413" w:type="dxa"/>
            <w:noWrap/>
            <w:vAlign w:val="center"/>
          </w:tcPr>
          <w:p w14:paraId="6FF3D1B8" w14:textId="77777777" w:rsidR="004C0080" w:rsidRPr="002968D9" w:rsidRDefault="004C0080"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給付資遣費爭議</w:t>
            </w:r>
          </w:p>
        </w:tc>
        <w:tc>
          <w:tcPr>
            <w:tcW w:w="1843" w:type="dxa"/>
            <w:noWrap/>
            <w:vAlign w:val="center"/>
          </w:tcPr>
          <w:p w14:paraId="77C1825E" w14:textId="77777777" w:rsidR="004C0080" w:rsidRPr="002968D9" w:rsidRDefault="004C0080" w:rsidP="004C0080">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14</w:t>
            </w:r>
          </w:p>
        </w:tc>
        <w:tc>
          <w:tcPr>
            <w:tcW w:w="1842" w:type="dxa"/>
            <w:tcBorders>
              <w:right w:val="single" w:sz="12" w:space="0" w:color="auto"/>
            </w:tcBorders>
            <w:noWrap/>
            <w:vAlign w:val="center"/>
          </w:tcPr>
          <w:p w14:paraId="55B33A2C" w14:textId="77777777" w:rsidR="004C0080" w:rsidRPr="002968D9" w:rsidRDefault="004C0080" w:rsidP="004C0080">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24</w:t>
            </w:r>
          </w:p>
        </w:tc>
        <w:tc>
          <w:tcPr>
            <w:tcW w:w="993" w:type="dxa"/>
            <w:tcBorders>
              <w:top w:val="single" w:sz="2" w:space="0" w:color="auto"/>
              <w:left w:val="single" w:sz="12" w:space="0" w:color="auto"/>
              <w:bottom w:val="single" w:sz="2" w:space="0" w:color="auto"/>
              <w:right w:val="single" w:sz="12" w:space="0" w:color="auto"/>
            </w:tcBorders>
            <w:noWrap/>
            <w:vAlign w:val="center"/>
          </w:tcPr>
          <w:p w14:paraId="57CB84B9" w14:textId="77777777" w:rsidR="004C0080" w:rsidRPr="002968D9" w:rsidRDefault="004C0080" w:rsidP="004C0080">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38</w:t>
            </w:r>
          </w:p>
        </w:tc>
        <w:tc>
          <w:tcPr>
            <w:tcW w:w="1417" w:type="dxa"/>
            <w:tcBorders>
              <w:left w:val="single" w:sz="12" w:space="0" w:color="auto"/>
            </w:tcBorders>
            <w:noWrap/>
            <w:vAlign w:val="center"/>
          </w:tcPr>
          <w:p w14:paraId="35AF85C6" w14:textId="77777777" w:rsidR="004C0080" w:rsidRPr="002968D9" w:rsidRDefault="004C0080" w:rsidP="004C0080">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21</w:t>
            </w:r>
          </w:p>
        </w:tc>
        <w:tc>
          <w:tcPr>
            <w:tcW w:w="1418" w:type="dxa"/>
            <w:noWrap/>
            <w:vAlign w:val="center"/>
          </w:tcPr>
          <w:p w14:paraId="0707FC27" w14:textId="77777777" w:rsidR="00B4097F" w:rsidRPr="002968D9" w:rsidRDefault="004C0080" w:rsidP="004C0080">
            <w:pPr>
              <w:widowControl/>
              <w:overflowPunct/>
              <w:autoSpaceDE/>
              <w:autoSpaceDN/>
              <w:jc w:val="center"/>
              <w:rPr>
                <w:rFonts w:hAnsi="標楷體" w:cs="新細明體"/>
                <w:bCs/>
                <w:color w:val="000000" w:themeColor="text1"/>
                <w:kern w:val="0"/>
                <w:sz w:val="26"/>
                <w:szCs w:val="26"/>
              </w:rPr>
            </w:pPr>
            <w:r w:rsidRPr="002968D9">
              <w:rPr>
                <w:rFonts w:hAnsi="標楷體" w:cs="新細明體" w:hint="eastAsia"/>
                <w:bCs/>
                <w:color w:val="000000" w:themeColor="text1"/>
                <w:kern w:val="0"/>
                <w:sz w:val="26"/>
                <w:szCs w:val="26"/>
              </w:rPr>
              <w:t>已扣除</w:t>
            </w:r>
          </w:p>
          <w:p w14:paraId="29ABCB3B" w14:textId="77AB7081" w:rsidR="004C0080" w:rsidRPr="002968D9" w:rsidRDefault="004C0080" w:rsidP="004C0080">
            <w:pPr>
              <w:widowControl/>
              <w:overflowPunct/>
              <w:autoSpaceDE/>
              <w:autoSpaceDN/>
              <w:jc w:val="center"/>
              <w:rPr>
                <w:rFonts w:hAnsi="標楷體" w:cs="新細明體"/>
                <w:bCs/>
                <w:color w:val="000000" w:themeColor="text1"/>
                <w:kern w:val="0"/>
                <w:sz w:val="26"/>
                <w:szCs w:val="26"/>
              </w:rPr>
            </w:pPr>
            <w:r w:rsidRPr="002968D9">
              <w:rPr>
                <w:rFonts w:hAnsi="標楷體" w:cs="新細明體" w:hint="eastAsia"/>
                <w:bCs/>
                <w:color w:val="000000" w:themeColor="text1"/>
                <w:kern w:val="0"/>
                <w:sz w:val="26"/>
                <w:szCs w:val="26"/>
              </w:rPr>
              <w:t>1</w:t>
            </w:r>
            <w:r w:rsidR="000A65AA" w:rsidRPr="002968D9">
              <w:rPr>
                <w:rFonts w:hAnsi="標楷體" w:cs="新細明體" w:hint="eastAsia"/>
                <w:color w:val="000000" w:themeColor="text1"/>
                <w:kern w:val="0"/>
                <w:sz w:val="26"/>
                <w:szCs w:val="26"/>
              </w:rPr>
              <w:t>件</w:t>
            </w:r>
            <w:r w:rsidRPr="002968D9">
              <w:rPr>
                <w:rFonts w:hAnsi="標楷體" w:cs="新細明體" w:hint="eastAsia"/>
                <w:bCs/>
                <w:color w:val="000000" w:themeColor="text1"/>
                <w:kern w:val="0"/>
                <w:sz w:val="26"/>
                <w:szCs w:val="26"/>
              </w:rPr>
              <w:t>非學校</w:t>
            </w:r>
          </w:p>
        </w:tc>
      </w:tr>
      <w:tr w:rsidR="00E5686A" w:rsidRPr="002968D9" w14:paraId="7DEDD173" w14:textId="77777777" w:rsidTr="009B5945">
        <w:trPr>
          <w:trHeight w:val="330"/>
          <w:jc w:val="center"/>
        </w:trPr>
        <w:tc>
          <w:tcPr>
            <w:tcW w:w="1413" w:type="dxa"/>
            <w:noWrap/>
            <w:vAlign w:val="center"/>
          </w:tcPr>
          <w:p w14:paraId="70896A18" w14:textId="77777777" w:rsidR="006E26F0" w:rsidRPr="002968D9" w:rsidRDefault="000F4F0A"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其他權利</w:t>
            </w:r>
          </w:p>
          <w:p w14:paraId="2AEEEB64" w14:textId="73DFECB9" w:rsidR="000F4F0A" w:rsidRPr="002968D9" w:rsidRDefault="000F4F0A"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事項爭議</w:t>
            </w:r>
          </w:p>
        </w:tc>
        <w:tc>
          <w:tcPr>
            <w:tcW w:w="1843" w:type="dxa"/>
            <w:noWrap/>
            <w:vAlign w:val="center"/>
          </w:tcPr>
          <w:p w14:paraId="2AC91639" w14:textId="77777777" w:rsidR="000F4F0A" w:rsidRPr="002968D9" w:rsidRDefault="000F4F0A"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13</w:t>
            </w:r>
          </w:p>
        </w:tc>
        <w:tc>
          <w:tcPr>
            <w:tcW w:w="1842" w:type="dxa"/>
            <w:tcBorders>
              <w:right w:val="single" w:sz="12" w:space="0" w:color="auto"/>
            </w:tcBorders>
            <w:noWrap/>
            <w:vAlign w:val="center"/>
          </w:tcPr>
          <w:p w14:paraId="7F6659B3" w14:textId="77777777" w:rsidR="000F4F0A" w:rsidRPr="002968D9" w:rsidRDefault="000F4F0A"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10</w:t>
            </w:r>
          </w:p>
        </w:tc>
        <w:tc>
          <w:tcPr>
            <w:tcW w:w="993" w:type="dxa"/>
            <w:tcBorders>
              <w:top w:val="single" w:sz="2" w:space="0" w:color="auto"/>
              <w:left w:val="single" w:sz="12" w:space="0" w:color="auto"/>
              <w:bottom w:val="single" w:sz="2" w:space="0" w:color="auto"/>
              <w:right w:val="single" w:sz="12" w:space="0" w:color="auto"/>
            </w:tcBorders>
            <w:noWrap/>
            <w:vAlign w:val="center"/>
          </w:tcPr>
          <w:p w14:paraId="148C35CB"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23</w:t>
            </w:r>
          </w:p>
        </w:tc>
        <w:tc>
          <w:tcPr>
            <w:tcW w:w="1417" w:type="dxa"/>
            <w:tcBorders>
              <w:left w:val="single" w:sz="12" w:space="0" w:color="auto"/>
            </w:tcBorders>
            <w:noWrap/>
            <w:vAlign w:val="center"/>
          </w:tcPr>
          <w:p w14:paraId="61F879B2"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9</w:t>
            </w:r>
          </w:p>
        </w:tc>
        <w:tc>
          <w:tcPr>
            <w:tcW w:w="1418" w:type="dxa"/>
            <w:noWrap/>
            <w:vAlign w:val="center"/>
          </w:tcPr>
          <w:p w14:paraId="14619069"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p>
        </w:tc>
      </w:tr>
      <w:tr w:rsidR="00E5686A" w:rsidRPr="002968D9" w14:paraId="09EF03FD" w14:textId="77777777" w:rsidTr="009B5945">
        <w:trPr>
          <w:trHeight w:val="330"/>
          <w:jc w:val="center"/>
        </w:trPr>
        <w:tc>
          <w:tcPr>
            <w:tcW w:w="1413" w:type="dxa"/>
            <w:noWrap/>
            <w:vAlign w:val="center"/>
          </w:tcPr>
          <w:p w14:paraId="73A75E2E" w14:textId="77777777" w:rsidR="002F0875" w:rsidRPr="002968D9" w:rsidRDefault="000F4F0A"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恢復</w:t>
            </w:r>
            <w:proofErr w:type="gramStart"/>
            <w:r w:rsidRPr="002968D9">
              <w:rPr>
                <w:rFonts w:hAnsi="標楷體" w:cs="新細明體" w:hint="eastAsia"/>
                <w:b/>
                <w:color w:val="000000" w:themeColor="text1"/>
                <w:kern w:val="0"/>
                <w:sz w:val="26"/>
                <w:szCs w:val="26"/>
              </w:rPr>
              <w:t>僱傭</w:t>
            </w:r>
            <w:proofErr w:type="gramEnd"/>
          </w:p>
          <w:p w14:paraId="278929A8" w14:textId="2A1B480A" w:rsidR="000F4F0A" w:rsidRPr="002968D9" w:rsidRDefault="000F4F0A"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關係爭議</w:t>
            </w:r>
          </w:p>
        </w:tc>
        <w:tc>
          <w:tcPr>
            <w:tcW w:w="1843" w:type="dxa"/>
            <w:noWrap/>
            <w:vAlign w:val="center"/>
          </w:tcPr>
          <w:p w14:paraId="540FD5B1" w14:textId="77777777" w:rsidR="000F4F0A" w:rsidRPr="002968D9" w:rsidRDefault="005704BD"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7</w:t>
            </w:r>
          </w:p>
        </w:tc>
        <w:tc>
          <w:tcPr>
            <w:tcW w:w="1842" w:type="dxa"/>
            <w:tcBorders>
              <w:right w:val="single" w:sz="12" w:space="0" w:color="auto"/>
            </w:tcBorders>
            <w:noWrap/>
            <w:vAlign w:val="center"/>
          </w:tcPr>
          <w:p w14:paraId="7E85C1F6" w14:textId="77777777" w:rsidR="000F4F0A" w:rsidRPr="002968D9" w:rsidRDefault="000F4F0A"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9</w:t>
            </w:r>
          </w:p>
        </w:tc>
        <w:tc>
          <w:tcPr>
            <w:tcW w:w="993" w:type="dxa"/>
            <w:tcBorders>
              <w:top w:val="single" w:sz="2" w:space="0" w:color="auto"/>
              <w:left w:val="single" w:sz="12" w:space="0" w:color="auto"/>
              <w:bottom w:val="single" w:sz="2" w:space="0" w:color="auto"/>
              <w:right w:val="single" w:sz="12" w:space="0" w:color="auto"/>
            </w:tcBorders>
            <w:noWrap/>
            <w:vAlign w:val="center"/>
          </w:tcPr>
          <w:p w14:paraId="6C6EF253"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1</w:t>
            </w:r>
            <w:r w:rsidR="00A1775B" w:rsidRPr="002968D9">
              <w:rPr>
                <w:rFonts w:hAnsi="標楷體" w:cs="新細明體"/>
                <w:b/>
                <w:bCs/>
                <w:color w:val="000000" w:themeColor="text1"/>
                <w:kern w:val="0"/>
                <w:sz w:val="26"/>
                <w:szCs w:val="26"/>
              </w:rPr>
              <w:t>6</w:t>
            </w:r>
          </w:p>
        </w:tc>
        <w:tc>
          <w:tcPr>
            <w:tcW w:w="1417" w:type="dxa"/>
            <w:tcBorders>
              <w:left w:val="single" w:sz="12" w:space="0" w:color="auto"/>
            </w:tcBorders>
            <w:noWrap/>
            <w:vAlign w:val="center"/>
          </w:tcPr>
          <w:p w14:paraId="77535302" w14:textId="77777777" w:rsidR="000F4F0A" w:rsidRPr="002968D9" w:rsidRDefault="00A1775B"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b/>
                <w:bCs/>
                <w:color w:val="000000" w:themeColor="text1"/>
                <w:kern w:val="0"/>
                <w:sz w:val="26"/>
                <w:szCs w:val="26"/>
              </w:rPr>
              <w:t>7</w:t>
            </w:r>
          </w:p>
        </w:tc>
        <w:tc>
          <w:tcPr>
            <w:tcW w:w="1418" w:type="dxa"/>
            <w:noWrap/>
            <w:vAlign w:val="center"/>
          </w:tcPr>
          <w:p w14:paraId="52A4737A" w14:textId="213DA189" w:rsidR="000F4F0A" w:rsidRPr="002968D9" w:rsidRDefault="009B5945"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已扣除</w:t>
            </w:r>
            <w:r w:rsidR="000F4F0A" w:rsidRPr="002968D9">
              <w:rPr>
                <w:rFonts w:hAnsi="標楷體" w:cs="新細明體" w:hint="eastAsia"/>
                <w:color w:val="000000" w:themeColor="text1"/>
                <w:kern w:val="0"/>
                <w:sz w:val="26"/>
                <w:szCs w:val="26"/>
              </w:rPr>
              <w:t>1</w:t>
            </w:r>
            <w:r w:rsidR="00136FA4" w:rsidRPr="002968D9">
              <w:rPr>
                <w:rFonts w:hAnsi="標楷體" w:cs="新細明體" w:hint="eastAsia"/>
                <w:color w:val="000000" w:themeColor="text1"/>
                <w:kern w:val="0"/>
                <w:sz w:val="26"/>
                <w:szCs w:val="26"/>
              </w:rPr>
              <w:t>件</w:t>
            </w:r>
            <w:r w:rsidR="000F4F0A" w:rsidRPr="002968D9">
              <w:rPr>
                <w:rFonts w:hAnsi="標楷體" w:cs="新細明體" w:hint="eastAsia"/>
                <w:color w:val="000000" w:themeColor="text1"/>
                <w:kern w:val="0"/>
                <w:sz w:val="26"/>
                <w:szCs w:val="26"/>
              </w:rPr>
              <w:t>社區大學</w:t>
            </w:r>
          </w:p>
        </w:tc>
      </w:tr>
      <w:tr w:rsidR="00E5686A" w:rsidRPr="002968D9" w14:paraId="088167A6" w14:textId="77777777" w:rsidTr="009B5945">
        <w:trPr>
          <w:trHeight w:val="330"/>
          <w:jc w:val="center"/>
        </w:trPr>
        <w:tc>
          <w:tcPr>
            <w:tcW w:w="1413" w:type="dxa"/>
            <w:noWrap/>
            <w:vAlign w:val="center"/>
          </w:tcPr>
          <w:p w14:paraId="2C989EF1" w14:textId="77777777" w:rsidR="00330E71" w:rsidRPr="002968D9" w:rsidRDefault="000F4F0A"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契約性質</w:t>
            </w:r>
          </w:p>
          <w:p w14:paraId="3178AD45" w14:textId="28E321E9" w:rsidR="000F4F0A" w:rsidRPr="002968D9" w:rsidRDefault="000F4F0A"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爭議</w:t>
            </w:r>
          </w:p>
        </w:tc>
        <w:tc>
          <w:tcPr>
            <w:tcW w:w="1843" w:type="dxa"/>
            <w:noWrap/>
            <w:vAlign w:val="center"/>
          </w:tcPr>
          <w:p w14:paraId="7D9BF7EB" w14:textId="77777777" w:rsidR="000F4F0A" w:rsidRPr="002968D9" w:rsidRDefault="000F4F0A"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3</w:t>
            </w:r>
          </w:p>
        </w:tc>
        <w:tc>
          <w:tcPr>
            <w:tcW w:w="1842" w:type="dxa"/>
            <w:tcBorders>
              <w:right w:val="single" w:sz="12" w:space="0" w:color="auto"/>
            </w:tcBorders>
            <w:noWrap/>
            <w:vAlign w:val="center"/>
          </w:tcPr>
          <w:p w14:paraId="6382F9FD" w14:textId="77777777" w:rsidR="000F4F0A" w:rsidRPr="002968D9" w:rsidRDefault="000F4F0A"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6</w:t>
            </w:r>
          </w:p>
        </w:tc>
        <w:tc>
          <w:tcPr>
            <w:tcW w:w="993" w:type="dxa"/>
            <w:tcBorders>
              <w:top w:val="single" w:sz="2" w:space="0" w:color="auto"/>
              <w:left w:val="single" w:sz="12" w:space="0" w:color="auto"/>
              <w:bottom w:val="single" w:sz="2" w:space="0" w:color="auto"/>
              <w:right w:val="single" w:sz="12" w:space="0" w:color="auto"/>
            </w:tcBorders>
            <w:noWrap/>
            <w:vAlign w:val="center"/>
          </w:tcPr>
          <w:p w14:paraId="32BD566C"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9</w:t>
            </w:r>
          </w:p>
        </w:tc>
        <w:tc>
          <w:tcPr>
            <w:tcW w:w="1417" w:type="dxa"/>
            <w:tcBorders>
              <w:left w:val="single" w:sz="12" w:space="0" w:color="auto"/>
            </w:tcBorders>
            <w:noWrap/>
            <w:vAlign w:val="center"/>
          </w:tcPr>
          <w:p w14:paraId="24A93C36"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4</w:t>
            </w:r>
          </w:p>
        </w:tc>
        <w:tc>
          <w:tcPr>
            <w:tcW w:w="1418" w:type="dxa"/>
            <w:noWrap/>
            <w:vAlign w:val="center"/>
          </w:tcPr>
          <w:p w14:paraId="0B77A854"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p>
        </w:tc>
      </w:tr>
      <w:tr w:rsidR="00E5686A" w:rsidRPr="002968D9" w14:paraId="5E8B8004" w14:textId="77777777" w:rsidTr="009B5945">
        <w:trPr>
          <w:trHeight w:val="330"/>
          <w:jc w:val="center"/>
        </w:trPr>
        <w:tc>
          <w:tcPr>
            <w:tcW w:w="1413" w:type="dxa"/>
            <w:noWrap/>
            <w:vAlign w:val="center"/>
          </w:tcPr>
          <w:p w14:paraId="67720991" w14:textId="77777777" w:rsidR="000F4F0A" w:rsidRPr="002968D9" w:rsidRDefault="000F4F0A"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給付退休金爭議</w:t>
            </w:r>
          </w:p>
        </w:tc>
        <w:tc>
          <w:tcPr>
            <w:tcW w:w="1843" w:type="dxa"/>
            <w:noWrap/>
            <w:vAlign w:val="center"/>
          </w:tcPr>
          <w:p w14:paraId="1CE5FDB5" w14:textId="77777777" w:rsidR="000F4F0A" w:rsidRPr="002968D9" w:rsidRDefault="000F4F0A"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4</w:t>
            </w:r>
          </w:p>
        </w:tc>
        <w:tc>
          <w:tcPr>
            <w:tcW w:w="1842" w:type="dxa"/>
            <w:tcBorders>
              <w:right w:val="single" w:sz="12" w:space="0" w:color="auto"/>
            </w:tcBorders>
            <w:noWrap/>
            <w:vAlign w:val="center"/>
          </w:tcPr>
          <w:p w14:paraId="3E42D029" w14:textId="77777777" w:rsidR="000F4F0A" w:rsidRPr="002968D9" w:rsidRDefault="000F4F0A"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5</w:t>
            </w:r>
          </w:p>
        </w:tc>
        <w:tc>
          <w:tcPr>
            <w:tcW w:w="993" w:type="dxa"/>
            <w:tcBorders>
              <w:top w:val="single" w:sz="2" w:space="0" w:color="auto"/>
              <w:left w:val="single" w:sz="12" w:space="0" w:color="auto"/>
              <w:bottom w:val="single" w:sz="2" w:space="0" w:color="auto"/>
              <w:right w:val="single" w:sz="12" w:space="0" w:color="auto"/>
            </w:tcBorders>
            <w:noWrap/>
            <w:vAlign w:val="center"/>
          </w:tcPr>
          <w:p w14:paraId="243892B5"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9</w:t>
            </w:r>
          </w:p>
        </w:tc>
        <w:tc>
          <w:tcPr>
            <w:tcW w:w="1417" w:type="dxa"/>
            <w:tcBorders>
              <w:left w:val="single" w:sz="12" w:space="0" w:color="auto"/>
            </w:tcBorders>
            <w:noWrap/>
            <w:vAlign w:val="center"/>
          </w:tcPr>
          <w:p w14:paraId="2960ED1E"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2</w:t>
            </w:r>
          </w:p>
        </w:tc>
        <w:tc>
          <w:tcPr>
            <w:tcW w:w="1418" w:type="dxa"/>
            <w:noWrap/>
            <w:vAlign w:val="center"/>
          </w:tcPr>
          <w:p w14:paraId="067556B1"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p>
        </w:tc>
      </w:tr>
      <w:tr w:rsidR="00E5686A" w:rsidRPr="002968D9" w14:paraId="2893B746" w14:textId="77777777" w:rsidTr="009B5945">
        <w:trPr>
          <w:trHeight w:val="330"/>
          <w:jc w:val="center"/>
        </w:trPr>
        <w:tc>
          <w:tcPr>
            <w:tcW w:w="1413" w:type="dxa"/>
            <w:noWrap/>
            <w:vAlign w:val="center"/>
          </w:tcPr>
          <w:p w14:paraId="28BB10BE" w14:textId="77777777" w:rsidR="000F4F0A" w:rsidRPr="002968D9" w:rsidRDefault="000F4F0A"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加班費</w:t>
            </w:r>
          </w:p>
        </w:tc>
        <w:tc>
          <w:tcPr>
            <w:tcW w:w="1843" w:type="dxa"/>
            <w:noWrap/>
            <w:vAlign w:val="center"/>
          </w:tcPr>
          <w:p w14:paraId="2B7E0318" w14:textId="77777777" w:rsidR="000F4F0A" w:rsidRPr="002968D9" w:rsidRDefault="000F4F0A"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4</w:t>
            </w:r>
          </w:p>
        </w:tc>
        <w:tc>
          <w:tcPr>
            <w:tcW w:w="1842" w:type="dxa"/>
            <w:tcBorders>
              <w:right w:val="single" w:sz="12" w:space="0" w:color="auto"/>
            </w:tcBorders>
            <w:noWrap/>
            <w:vAlign w:val="center"/>
          </w:tcPr>
          <w:p w14:paraId="1C4980CB" w14:textId="77777777" w:rsidR="000F4F0A" w:rsidRPr="002968D9" w:rsidRDefault="000F4F0A"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4</w:t>
            </w:r>
          </w:p>
        </w:tc>
        <w:tc>
          <w:tcPr>
            <w:tcW w:w="993" w:type="dxa"/>
            <w:tcBorders>
              <w:top w:val="single" w:sz="2" w:space="0" w:color="auto"/>
              <w:left w:val="single" w:sz="12" w:space="0" w:color="auto"/>
              <w:bottom w:val="single" w:sz="2" w:space="0" w:color="auto"/>
              <w:right w:val="single" w:sz="12" w:space="0" w:color="auto"/>
            </w:tcBorders>
            <w:noWrap/>
            <w:vAlign w:val="center"/>
          </w:tcPr>
          <w:p w14:paraId="4ADEB3C0"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8</w:t>
            </w:r>
          </w:p>
        </w:tc>
        <w:tc>
          <w:tcPr>
            <w:tcW w:w="1417" w:type="dxa"/>
            <w:tcBorders>
              <w:left w:val="single" w:sz="12" w:space="0" w:color="auto"/>
            </w:tcBorders>
            <w:noWrap/>
            <w:vAlign w:val="center"/>
          </w:tcPr>
          <w:p w14:paraId="5CA2BBF1"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4</w:t>
            </w:r>
          </w:p>
        </w:tc>
        <w:tc>
          <w:tcPr>
            <w:tcW w:w="1418" w:type="dxa"/>
            <w:noWrap/>
            <w:vAlign w:val="center"/>
          </w:tcPr>
          <w:p w14:paraId="6A10FBAB"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p>
        </w:tc>
      </w:tr>
      <w:tr w:rsidR="00E5686A" w:rsidRPr="002968D9" w14:paraId="20E2F7E7" w14:textId="77777777" w:rsidTr="009B5945">
        <w:trPr>
          <w:trHeight w:val="330"/>
          <w:jc w:val="center"/>
        </w:trPr>
        <w:tc>
          <w:tcPr>
            <w:tcW w:w="1413" w:type="dxa"/>
            <w:noWrap/>
            <w:vAlign w:val="center"/>
          </w:tcPr>
          <w:p w14:paraId="3DC4903C" w14:textId="77777777" w:rsidR="00A41A37" w:rsidRPr="002968D9" w:rsidRDefault="000F4F0A"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職業災害</w:t>
            </w:r>
          </w:p>
          <w:p w14:paraId="45EABE56" w14:textId="688B2984" w:rsidR="000F4F0A" w:rsidRPr="002968D9" w:rsidRDefault="000F4F0A"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補償</w:t>
            </w:r>
          </w:p>
        </w:tc>
        <w:tc>
          <w:tcPr>
            <w:tcW w:w="1843" w:type="dxa"/>
            <w:noWrap/>
            <w:vAlign w:val="center"/>
          </w:tcPr>
          <w:p w14:paraId="5994D523" w14:textId="77777777" w:rsidR="000F4F0A" w:rsidRPr="002968D9" w:rsidRDefault="000F4F0A"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2</w:t>
            </w:r>
          </w:p>
        </w:tc>
        <w:tc>
          <w:tcPr>
            <w:tcW w:w="1842" w:type="dxa"/>
            <w:tcBorders>
              <w:right w:val="single" w:sz="12" w:space="0" w:color="auto"/>
            </w:tcBorders>
            <w:noWrap/>
            <w:vAlign w:val="center"/>
          </w:tcPr>
          <w:p w14:paraId="3DC18F22" w14:textId="77777777" w:rsidR="000F4F0A" w:rsidRPr="002968D9" w:rsidRDefault="000F4F0A"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2</w:t>
            </w:r>
          </w:p>
        </w:tc>
        <w:tc>
          <w:tcPr>
            <w:tcW w:w="993" w:type="dxa"/>
            <w:tcBorders>
              <w:top w:val="single" w:sz="2" w:space="0" w:color="auto"/>
              <w:left w:val="single" w:sz="12" w:space="0" w:color="auto"/>
              <w:bottom w:val="single" w:sz="2" w:space="0" w:color="auto"/>
              <w:right w:val="single" w:sz="12" w:space="0" w:color="auto"/>
            </w:tcBorders>
            <w:noWrap/>
            <w:vAlign w:val="center"/>
          </w:tcPr>
          <w:p w14:paraId="459CE903"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4</w:t>
            </w:r>
          </w:p>
        </w:tc>
        <w:tc>
          <w:tcPr>
            <w:tcW w:w="1417" w:type="dxa"/>
            <w:tcBorders>
              <w:left w:val="single" w:sz="12" w:space="0" w:color="auto"/>
            </w:tcBorders>
            <w:noWrap/>
            <w:vAlign w:val="center"/>
          </w:tcPr>
          <w:p w14:paraId="2FA3F3E1"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2</w:t>
            </w:r>
          </w:p>
        </w:tc>
        <w:tc>
          <w:tcPr>
            <w:tcW w:w="1418" w:type="dxa"/>
            <w:noWrap/>
            <w:vAlign w:val="center"/>
          </w:tcPr>
          <w:p w14:paraId="3FCFC5C5"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p>
        </w:tc>
      </w:tr>
      <w:tr w:rsidR="00E5686A" w:rsidRPr="002968D9" w14:paraId="42DD8A3F" w14:textId="77777777" w:rsidTr="009B5945">
        <w:trPr>
          <w:trHeight w:val="330"/>
          <w:jc w:val="center"/>
        </w:trPr>
        <w:tc>
          <w:tcPr>
            <w:tcW w:w="1413" w:type="dxa"/>
            <w:noWrap/>
            <w:vAlign w:val="center"/>
          </w:tcPr>
          <w:p w14:paraId="3BC35F7C" w14:textId="77777777" w:rsidR="00A41A37" w:rsidRPr="002968D9" w:rsidRDefault="000F4F0A"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勞工保險</w:t>
            </w:r>
          </w:p>
          <w:p w14:paraId="3E4D0A85" w14:textId="38DE1B20" w:rsidR="000F4F0A" w:rsidRPr="002968D9" w:rsidRDefault="000F4F0A"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給付爭議</w:t>
            </w:r>
          </w:p>
        </w:tc>
        <w:tc>
          <w:tcPr>
            <w:tcW w:w="1843" w:type="dxa"/>
            <w:noWrap/>
            <w:vAlign w:val="center"/>
          </w:tcPr>
          <w:p w14:paraId="2C997399" w14:textId="77777777" w:rsidR="000F4F0A" w:rsidRPr="002968D9" w:rsidRDefault="000F4F0A"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1</w:t>
            </w:r>
          </w:p>
        </w:tc>
        <w:tc>
          <w:tcPr>
            <w:tcW w:w="1842" w:type="dxa"/>
            <w:tcBorders>
              <w:right w:val="single" w:sz="12" w:space="0" w:color="auto"/>
            </w:tcBorders>
            <w:noWrap/>
            <w:vAlign w:val="center"/>
          </w:tcPr>
          <w:p w14:paraId="15F481E9" w14:textId="77777777" w:rsidR="000F4F0A" w:rsidRPr="002968D9" w:rsidRDefault="000F4F0A"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3</w:t>
            </w:r>
          </w:p>
        </w:tc>
        <w:tc>
          <w:tcPr>
            <w:tcW w:w="993" w:type="dxa"/>
            <w:tcBorders>
              <w:top w:val="single" w:sz="2" w:space="0" w:color="auto"/>
              <w:left w:val="single" w:sz="12" w:space="0" w:color="auto"/>
              <w:bottom w:val="single" w:sz="2" w:space="0" w:color="auto"/>
              <w:right w:val="single" w:sz="12" w:space="0" w:color="auto"/>
            </w:tcBorders>
            <w:noWrap/>
            <w:vAlign w:val="center"/>
          </w:tcPr>
          <w:p w14:paraId="60288C81"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4</w:t>
            </w:r>
          </w:p>
        </w:tc>
        <w:tc>
          <w:tcPr>
            <w:tcW w:w="1417" w:type="dxa"/>
            <w:tcBorders>
              <w:left w:val="single" w:sz="12" w:space="0" w:color="auto"/>
            </w:tcBorders>
            <w:noWrap/>
            <w:vAlign w:val="center"/>
          </w:tcPr>
          <w:p w14:paraId="0EA307EF"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3</w:t>
            </w:r>
          </w:p>
        </w:tc>
        <w:tc>
          <w:tcPr>
            <w:tcW w:w="1418" w:type="dxa"/>
            <w:noWrap/>
            <w:vAlign w:val="center"/>
          </w:tcPr>
          <w:p w14:paraId="1F7411DA"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p>
        </w:tc>
      </w:tr>
      <w:tr w:rsidR="00E5686A" w:rsidRPr="002968D9" w14:paraId="040CE0FB" w14:textId="77777777" w:rsidTr="009B5945">
        <w:trPr>
          <w:trHeight w:val="330"/>
          <w:jc w:val="center"/>
        </w:trPr>
        <w:tc>
          <w:tcPr>
            <w:tcW w:w="1413" w:type="dxa"/>
            <w:tcBorders>
              <w:bottom w:val="double" w:sz="4" w:space="0" w:color="auto"/>
            </w:tcBorders>
            <w:noWrap/>
            <w:vAlign w:val="center"/>
            <w:hideMark/>
          </w:tcPr>
          <w:p w14:paraId="2A0C07EC" w14:textId="77777777" w:rsidR="00A41A37" w:rsidRPr="002968D9" w:rsidRDefault="000F4F0A"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調整工資</w:t>
            </w:r>
          </w:p>
          <w:p w14:paraId="480D799D" w14:textId="5132EF1D" w:rsidR="000F4F0A" w:rsidRPr="002968D9" w:rsidRDefault="000F4F0A" w:rsidP="00895E32">
            <w:pPr>
              <w:widowControl/>
              <w:overflowPunct/>
              <w:autoSpaceDE/>
              <w:autoSpaceDN/>
              <w:jc w:val="center"/>
              <w:rPr>
                <w:rFonts w:hAnsi="標楷體" w:cs="新細明體"/>
                <w:b/>
                <w:color w:val="000000" w:themeColor="text1"/>
                <w:kern w:val="0"/>
                <w:sz w:val="26"/>
                <w:szCs w:val="26"/>
              </w:rPr>
            </w:pPr>
            <w:r w:rsidRPr="002968D9">
              <w:rPr>
                <w:rFonts w:hAnsi="標楷體" w:cs="新細明體" w:hint="eastAsia"/>
                <w:b/>
                <w:color w:val="000000" w:themeColor="text1"/>
                <w:kern w:val="0"/>
                <w:sz w:val="26"/>
                <w:szCs w:val="26"/>
              </w:rPr>
              <w:t>爭議</w:t>
            </w:r>
          </w:p>
        </w:tc>
        <w:tc>
          <w:tcPr>
            <w:tcW w:w="1843" w:type="dxa"/>
            <w:tcBorders>
              <w:bottom w:val="double" w:sz="4" w:space="0" w:color="auto"/>
            </w:tcBorders>
            <w:noWrap/>
            <w:vAlign w:val="center"/>
            <w:hideMark/>
          </w:tcPr>
          <w:p w14:paraId="47FF56FF" w14:textId="77777777" w:rsidR="000F4F0A" w:rsidRPr="002968D9" w:rsidRDefault="000F4F0A"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1</w:t>
            </w:r>
          </w:p>
        </w:tc>
        <w:tc>
          <w:tcPr>
            <w:tcW w:w="1842" w:type="dxa"/>
            <w:tcBorders>
              <w:bottom w:val="double" w:sz="4" w:space="0" w:color="auto"/>
              <w:right w:val="single" w:sz="12" w:space="0" w:color="auto"/>
            </w:tcBorders>
            <w:noWrap/>
            <w:vAlign w:val="center"/>
            <w:hideMark/>
          </w:tcPr>
          <w:p w14:paraId="29B9621C" w14:textId="77777777" w:rsidR="000F4F0A" w:rsidRPr="002968D9" w:rsidRDefault="000F4F0A"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0</w:t>
            </w:r>
          </w:p>
        </w:tc>
        <w:tc>
          <w:tcPr>
            <w:tcW w:w="993" w:type="dxa"/>
            <w:tcBorders>
              <w:top w:val="single" w:sz="2" w:space="0" w:color="auto"/>
              <w:left w:val="single" w:sz="12" w:space="0" w:color="auto"/>
              <w:bottom w:val="single" w:sz="12" w:space="0" w:color="auto"/>
              <w:right w:val="single" w:sz="12" w:space="0" w:color="auto"/>
            </w:tcBorders>
            <w:noWrap/>
            <w:vAlign w:val="center"/>
            <w:hideMark/>
          </w:tcPr>
          <w:p w14:paraId="47F58E1C"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1</w:t>
            </w:r>
          </w:p>
        </w:tc>
        <w:tc>
          <w:tcPr>
            <w:tcW w:w="1417" w:type="dxa"/>
            <w:tcBorders>
              <w:left w:val="single" w:sz="12" w:space="0" w:color="auto"/>
              <w:bottom w:val="double" w:sz="4" w:space="0" w:color="auto"/>
            </w:tcBorders>
            <w:noWrap/>
            <w:vAlign w:val="center"/>
            <w:hideMark/>
          </w:tcPr>
          <w:p w14:paraId="32599C05"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0</w:t>
            </w:r>
          </w:p>
        </w:tc>
        <w:tc>
          <w:tcPr>
            <w:tcW w:w="1418" w:type="dxa"/>
            <w:tcBorders>
              <w:bottom w:val="double" w:sz="4" w:space="0" w:color="auto"/>
            </w:tcBorders>
            <w:noWrap/>
            <w:vAlign w:val="center"/>
            <w:hideMark/>
          </w:tcPr>
          <w:p w14:paraId="32C3291C"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p>
        </w:tc>
      </w:tr>
      <w:tr w:rsidR="00E5686A" w:rsidRPr="002968D9" w14:paraId="7166407A" w14:textId="77777777" w:rsidTr="009B5945">
        <w:trPr>
          <w:trHeight w:val="144"/>
          <w:jc w:val="center"/>
        </w:trPr>
        <w:tc>
          <w:tcPr>
            <w:tcW w:w="1413" w:type="dxa"/>
            <w:tcBorders>
              <w:top w:val="double" w:sz="4" w:space="0" w:color="auto"/>
              <w:bottom w:val="single" w:sz="4" w:space="0" w:color="auto"/>
              <w:right w:val="single" w:sz="4" w:space="0" w:color="auto"/>
            </w:tcBorders>
            <w:noWrap/>
            <w:vAlign w:val="center"/>
          </w:tcPr>
          <w:p w14:paraId="7D1FAD6F" w14:textId="77777777" w:rsidR="000F4F0A" w:rsidRPr="002968D9" w:rsidRDefault="00AD7198" w:rsidP="00895E32">
            <w:pPr>
              <w:widowControl/>
              <w:overflowPunct/>
              <w:autoSpaceDE/>
              <w:autoSpaceDN/>
              <w:jc w:val="center"/>
              <w:rPr>
                <w:rFonts w:hAnsi="標楷體" w:cs="新細明體"/>
                <w:color w:val="000000" w:themeColor="text1"/>
                <w:kern w:val="0"/>
                <w:sz w:val="26"/>
                <w:szCs w:val="26"/>
              </w:rPr>
            </w:pPr>
            <w:r w:rsidRPr="00803D73">
              <w:rPr>
                <w:rFonts w:hAnsi="標楷體" w:cs="新細明體" w:hint="eastAsia"/>
                <w:color w:val="000000" w:themeColor="text1"/>
                <w:kern w:val="0"/>
                <w:sz w:val="26"/>
                <w:szCs w:val="26"/>
              </w:rPr>
              <w:t>合計</w:t>
            </w:r>
          </w:p>
        </w:tc>
        <w:tc>
          <w:tcPr>
            <w:tcW w:w="1843" w:type="dxa"/>
            <w:tcBorders>
              <w:top w:val="double" w:sz="4" w:space="0" w:color="auto"/>
              <w:left w:val="single" w:sz="4" w:space="0" w:color="auto"/>
              <w:bottom w:val="single" w:sz="4" w:space="0" w:color="auto"/>
              <w:right w:val="single" w:sz="4" w:space="0" w:color="auto"/>
            </w:tcBorders>
            <w:noWrap/>
            <w:vAlign w:val="center"/>
          </w:tcPr>
          <w:p w14:paraId="434D7AA1" w14:textId="77777777" w:rsidR="000F4F0A" w:rsidRPr="002968D9" w:rsidRDefault="00D9107F"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6</w:t>
            </w:r>
            <w:r w:rsidR="00E13F2F" w:rsidRPr="002968D9">
              <w:rPr>
                <w:rFonts w:hAnsi="標楷體" w:cs="新細明體" w:hint="eastAsia"/>
                <w:color w:val="000000" w:themeColor="text1"/>
                <w:kern w:val="0"/>
                <w:sz w:val="26"/>
                <w:szCs w:val="26"/>
              </w:rPr>
              <w:t>7</w:t>
            </w:r>
          </w:p>
        </w:tc>
        <w:tc>
          <w:tcPr>
            <w:tcW w:w="1842" w:type="dxa"/>
            <w:tcBorders>
              <w:top w:val="double" w:sz="4" w:space="0" w:color="auto"/>
              <w:left w:val="single" w:sz="4" w:space="0" w:color="auto"/>
              <w:bottom w:val="single" w:sz="4" w:space="0" w:color="auto"/>
              <w:right w:val="single" w:sz="4" w:space="0" w:color="auto"/>
            </w:tcBorders>
            <w:noWrap/>
            <w:vAlign w:val="center"/>
          </w:tcPr>
          <w:p w14:paraId="0E663D58" w14:textId="77777777" w:rsidR="000F4F0A" w:rsidRPr="002968D9" w:rsidRDefault="00D9107F" w:rsidP="000F4F0A">
            <w:pPr>
              <w:widowControl/>
              <w:overflowPunct/>
              <w:autoSpaceDE/>
              <w:autoSpaceDN/>
              <w:jc w:val="center"/>
              <w:rPr>
                <w:rFonts w:hAnsi="標楷體" w:cs="新細明體"/>
                <w:color w:val="000000" w:themeColor="text1"/>
                <w:kern w:val="0"/>
                <w:sz w:val="26"/>
                <w:szCs w:val="26"/>
              </w:rPr>
            </w:pPr>
            <w:r w:rsidRPr="002968D9">
              <w:rPr>
                <w:rFonts w:hAnsi="標楷體" w:cs="新細明體" w:hint="eastAsia"/>
                <w:color w:val="000000" w:themeColor="text1"/>
                <w:kern w:val="0"/>
                <w:sz w:val="26"/>
                <w:szCs w:val="26"/>
              </w:rPr>
              <w:t>91</w:t>
            </w:r>
          </w:p>
        </w:tc>
        <w:tc>
          <w:tcPr>
            <w:tcW w:w="993" w:type="dxa"/>
            <w:tcBorders>
              <w:top w:val="single" w:sz="12" w:space="0" w:color="auto"/>
              <w:left w:val="single" w:sz="4" w:space="0" w:color="auto"/>
              <w:bottom w:val="single" w:sz="4" w:space="0" w:color="auto"/>
              <w:right w:val="single" w:sz="4" w:space="0" w:color="auto"/>
            </w:tcBorders>
            <w:noWrap/>
            <w:vAlign w:val="center"/>
          </w:tcPr>
          <w:p w14:paraId="034C1E0F" w14:textId="77777777" w:rsidR="000F4F0A" w:rsidRPr="002968D9" w:rsidRDefault="001D613A"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15</w:t>
            </w:r>
            <w:r w:rsidR="00E13F2F" w:rsidRPr="002968D9">
              <w:rPr>
                <w:rFonts w:hAnsi="標楷體" w:cs="新細明體" w:hint="eastAsia"/>
                <w:b/>
                <w:bCs/>
                <w:color w:val="000000" w:themeColor="text1"/>
                <w:kern w:val="0"/>
                <w:sz w:val="26"/>
                <w:szCs w:val="26"/>
              </w:rPr>
              <w:t>8</w:t>
            </w:r>
          </w:p>
        </w:tc>
        <w:tc>
          <w:tcPr>
            <w:tcW w:w="1417" w:type="dxa"/>
            <w:tcBorders>
              <w:top w:val="double" w:sz="4" w:space="0" w:color="auto"/>
              <w:left w:val="single" w:sz="4" w:space="0" w:color="auto"/>
              <w:bottom w:val="single" w:sz="4" w:space="0" w:color="auto"/>
              <w:right w:val="single" w:sz="4" w:space="0" w:color="auto"/>
            </w:tcBorders>
            <w:noWrap/>
            <w:vAlign w:val="center"/>
          </w:tcPr>
          <w:p w14:paraId="1A29C4B2" w14:textId="77777777" w:rsidR="000F4F0A" w:rsidRPr="002968D9" w:rsidRDefault="003B4A13" w:rsidP="000F4F0A">
            <w:pPr>
              <w:widowControl/>
              <w:overflowPunct/>
              <w:autoSpaceDE/>
              <w:autoSpaceDN/>
              <w:jc w:val="center"/>
              <w:rPr>
                <w:rFonts w:hAnsi="標楷體" w:cs="新細明體"/>
                <w:b/>
                <w:bCs/>
                <w:color w:val="000000" w:themeColor="text1"/>
                <w:kern w:val="0"/>
                <w:sz w:val="26"/>
                <w:szCs w:val="26"/>
              </w:rPr>
            </w:pPr>
            <w:r w:rsidRPr="002968D9">
              <w:rPr>
                <w:rFonts w:hAnsi="標楷體" w:cs="新細明體" w:hint="eastAsia"/>
                <w:b/>
                <w:bCs/>
                <w:color w:val="000000" w:themeColor="text1"/>
                <w:kern w:val="0"/>
                <w:sz w:val="26"/>
                <w:szCs w:val="26"/>
              </w:rPr>
              <w:t>7</w:t>
            </w:r>
            <w:r w:rsidR="0074309C" w:rsidRPr="002968D9">
              <w:rPr>
                <w:rFonts w:hAnsi="標楷體" w:cs="新細明體" w:hint="eastAsia"/>
                <w:b/>
                <w:bCs/>
                <w:color w:val="000000" w:themeColor="text1"/>
                <w:kern w:val="0"/>
                <w:sz w:val="26"/>
                <w:szCs w:val="26"/>
              </w:rPr>
              <w:t>6</w:t>
            </w:r>
          </w:p>
        </w:tc>
        <w:tc>
          <w:tcPr>
            <w:tcW w:w="1418" w:type="dxa"/>
            <w:tcBorders>
              <w:top w:val="double" w:sz="4" w:space="0" w:color="auto"/>
              <w:left w:val="single" w:sz="4" w:space="0" w:color="auto"/>
              <w:bottom w:val="single" w:sz="4" w:space="0" w:color="auto"/>
            </w:tcBorders>
            <w:noWrap/>
            <w:vAlign w:val="center"/>
          </w:tcPr>
          <w:p w14:paraId="4F6BB0B0" w14:textId="77777777" w:rsidR="000F4F0A" w:rsidRPr="002968D9" w:rsidRDefault="000F4F0A" w:rsidP="000F4F0A">
            <w:pPr>
              <w:widowControl/>
              <w:overflowPunct/>
              <w:autoSpaceDE/>
              <w:autoSpaceDN/>
              <w:jc w:val="center"/>
              <w:rPr>
                <w:rFonts w:hAnsi="標楷體" w:cs="新細明體"/>
                <w:b/>
                <w:bCs/>
                <w:color w:val="000000" w:themeColor="text1"/>
                <w:kern w:val="0"/>
                <w:sz w:val="26"/>
                <w:szCs w:val="26"/>
              </w:rPr>
            </w:pPr>
          </w:p>
        </w:tc>
      </w:tr>
    </w:tbl>
    <w:p w14:paraId="7AC481C7" w14:textId="453594B2" w:rsidR="00E339C7" w:rsidRPr="002968D9" w:rsidRDefault="00334439" w:rsidP="00B22F4D">
      <w:pPr>
        <w:ind w:leftChars="-208" w:left="426" w:hangingChars="436" w:hanging="1134"/>
        <w:rPr>
          <w:rFonts w:hAnsi="標楷體"/>
          <w:color w:val="000000" w:themeColor="text1"/>
          <w:sz w:val="24"/>
          <w:szCs w:val="24"/>
        </w:rPr>
      </w:pPr>
      <w:r w:rsidRPr="002968D9">
        <w:rPr>
          <w:rFonts w:hAnsi="標楷體" w:hint="eastAsia"/>
          <w:color w:val="000000" w:themeColor="text1"/>
          <w:sz w:val="24"/>
          <w:szCs w:val="24"/>
        </w:rPr>
        <w:t xml:space="preserve">    </w:t>
      </w:r>
      <w:r w:rsidR="00B56044" w:rsidRPr="002968D9">
        <w:rPr>
          <w:rFonts w:hAnsi="標楷體" w:hint="eastAsia"/>
          <w:color w:val="000000" w:themeColor="text1"/>
          <w:sz w:val="24"/>
          <w:szCs w:val="24"/>
        </w:rPr>
        <w:t xml:space="preserve"> </w:t>
      </w:r>
      <w:proofErr w:type="gramStart"/>
      <w:r w:rsidR="00E339C7" w:rsidRPr="002968D9">
        <w:rPr>
          <w:rFonts w:hAnsi="標楷體" w:hint="eastAsia"/>
          <w:color w:val="000000" w:themeColor="text1"/>
          <w:sz w:val="24"/>
          <w:szCs w:val="24"/>
        </w:rPr>
        <w:t>註</w:t>
      </w:r>
      <w:proofErr w:type="gramEnd"/>
      <w:r w:rsidR="00E339C7" w:rsidRPr="002968D9">
        <w:rPr>
          <w:rFonts w:hAnsi="標楷體" w:hint="eastAsia"/>
          <w:color w:val="000000" w:themeColor="text1"/>
          <w:sz w:val="24"/>
          <w:szCs w:val="24"/>
        </w:rPr>
        <w:t>：</w:t>
      </w:r>
      <w:r w:rsidR="00C524F8" w:rsidRPr="002968D9">
        <w:rPr>
          <w:rFonts w:hAnsi="標楷體" w:hint="eastAsia"/>
          <w:color w:val="000000" w:themeColor="text1"/>
          <w:sz w:val="24"/>
          <w:szCs w:val="24"/>
        </w:rPr>
        <w:t>本統計</w:t>
      </w:r>
      <w:r w:rsidR="002C7414" w:rsidRPr="002968D9">
        <w:rPr>
          <w:rFonts w:hAnsi="標楷體" w:hint="eastAsia"/>
          <w:color w:val="000000" w:themeColor="text1"/>
          <w:sz w:val="24"/>
          <w:szCs w:val="24"/>
        </w:rPr>
        <w:t>已</w:t>
      </w:r>
      <w:r w:rsidR="000B3410" w:rsidRPr="002968D9">
        <w:rPr>
          <w:rFonts w:hAnsi="標楷體" w:hint="eastAsia"/>
          <w:color w:val="000000" w:themeColor="text1"/>
          <w:sz w:val="24"/>
          <w:szCs w:val="24"/>
        </w:rPr>
        <w:t>剔</w:t>
      </w:r>
      <w:r w:rsidR="002C7414" w:rsidRPr="002968D9">
        <w:rPr>
          <w:rFonts w:hAnsi="標楷體" w:hint="eastAsia"/>
          <w:color w:val="000000" w:themeColor="text1"/>
          <w:sz w:val="24"/>
          <w:szCs w:val="24"/>
        </w:rPr>
        <w:t>除非</w:t>
      </w:r>
      <w:r w:rsidR="00BA0AA4" w:rsidRPr="002968D9">
        <w:rPr>
          <w:rFonts w:hAnsi="標楷體" w:hint="eastAsia"/>
          <w:color w:val="000000" w:themeColor="text1"/>
          <w:sz w:val="24"/>
          <w:szCs w:val="24"/>
        </w:rPr>
        <w:t>正式學校</w:t>
      </w:r>
      <w:r w:rsidR="002C7414" w:rsidRPr="002968D9">
        <w:rPr>
          <w:rFonts w:hAnsi="標楷體" w:hint="eastAsia"/>
          <w:color w:val="000000" w:themeColor="text1"/>
          <w:sz w:val="24"/>
          <w:szCs w:val="24"/>
        </w:rPr>
        <w:t>機構</w:t>
      </w:r>
      <w:r w:rsidR="005C7E6E" w:rsidRPr="002968D9">
        <w:rPr>
          <w:rFonts w:hAnsi="標楷體" w:hint="eastAsia"/>
          <w:color w:val="000000" w:themeColor="text1"/>
          <w:sz w:val="24"/>
          <w:szCs w:val="24"/>
        </w:rPr>
        <w:t>之</w:t>
      </w:r>
      <w:r w:rsidR="00BA0AA4" w:rsidRPr="002968D9">
        <w:rPr>
          <w:rFonts w:hAnsi="標楷體" w:hint="eastAsia"/>
          <w:color w:val="000000" w:themeColor="text1"/>
          <w:sz w:val="24"/>
          <w:szCs w:val="24"/>
        </w:rPr>
        <w:t>7</w:t>
      </w:r>
      <w:r w:rsidR="00033AC6" w:rsidRPr="002968D9">
        <w:rPr>
          <w:rFonts w:hAnsi="標楷體" w:hint="eastAsia"/>
          <w:color w:val="000000" w:themeColor="text1"/>
          <w:sz w:val="24"/>
          <w:szCs w:val="24"/>
        </w:rPr>
        <w:t>項</w:t>
      </w:r>
      <w:r w:rsidR="00B51071" w:rsidRPr="002968D9">
        <w:rPr>
          <w:rFonts w:hAnsi="標楷體" w:hint="eastAsia"/>
          <w:color w:val="000000" w:themeColor="text1"/>
          <w:sz w:val="24"/>
          <w:szCs w:val="24"/>
        </w:rPr>
        <w:t>次</w:t>
      </w:r>
      <w:r w:rsidR="004D31F0" w:rsidRPr="002968D9">
        <w:rPr>
          <w:rFonts w:hAnsi="標楷體" w:hint="eastAsia"/>
          <w:color w:val="000000" w:themeColor="text1"/>
          <w:sz w:val="24"/>
          <w:szCs w:val="24"/>
        </w:rPr>
        <w:t>（</w:t>
      </w:r>
      <w:r w:rsidR="004939E5" w:rsidRPr="002968D9">
        <w:rPr>
          <w:rFonts w:hAnsi="標楷體" w:hint="eastAsia"/>
          <w:color w:val="000000" w:themeColor="text1"/>
          <w:sz w:val="24"/>
          <w:szCs w:val="24"/>
        </w:rPr>
        <w:t>含</w:t>
      </w:r>
      <w:r w:rsidR="004F3784" w:rsidRPr="002968D9">
        <w:rPr>
          <w:rFonts w:hAnsi="標楷體" w:hint="eastAsia"/>
          <w:color w:val="000000" w:themeColor="text1"/>
          <w:sz w:val="24"/>
          <w:szCs w:val="24"/>
        </w:rPr>
        <w:t>社區大學1項</w:t>
      </w:r>
      <w:r w:rsidR="005D64AD" w:rsidRPr="002968D9">
        <w:rPr>
          <w:rFonts w:hAnsi="標楷體" w:hint="eastAsia"/>
          <w:color w:val="000000" w:themeColor="text1"/>
          <w:sz w:val="24"/>
          <w:szCs w:val="24"/>
        </w:rPr>
        <w:t>）</w:t>
      </w:r>
      <w:r w:rsidR="00E339C7" w:rsidRPr="002968D9">
        <w:rPr>
          <w:rFonts w:hAnsi="標楷體" w:hint="eastAsia"/>
          <w:color w:val="000000" w:themeColor="text1"/>
          <w:sz w:val="24"/>
          <w:szCs w:val="24"/>
        </w:rPr>
        <w:t>。</w:t>
      </w:r>
    </w:p>
    <w:p w14:paraId="5FB39A10" w14:textId="77777777" w:rsidR="00E339C7" w:rsidRPr="002968D9" w:rsidRDefault="00E339C7" w:rsidP="00EC23E3">
      <w:pPr>
        <w:spacing w:afterLines="50" w:after="228"/>
        <w:ind w:leftChars="-208" w:left="-91" w:hangingChars="237" w:hanging="617"/>
        <w:rPr>
          <w:rFonts w:hAnsi="標楷體"/>
          <w:color w:val="000000" w:themeColor="text1"/>
          <w:sz w:val="28"/>
          <w:szCs w:val="28"/>
        </w:rPr>
      </w:pPr>
      <w:r w:rsidRPr="002968D9">
        <w:rPr>
          <w:rFonts w:hAnsi="標楷體" w:hint="eastAsia"/>
          <w:color w:val="000000" w:themeColor="text1"/>
          <w:sz w:val="24"/>
          <w:szCs w:val="24"/>
        </w:rPr>
        <w:lastRenderedPageBreak/>
        <w:t xml:space="preserve"> </w:t>
      </w:r>
      <w:r w:rsidR="009F296C" w:rsidRPr="002968D9">
        <w:rPr>
          <w:rFonts w:hAnsi="標楷體" w:hint="eastAsia"/>
          <w:color w:val="000000" w:themeColor="text1"/>
          <w:sz w:val="24"/>
          <w:szCs w:val="24"/>
        </w:rPr>
        <w:t xml:space="preserve">  </w:t>
      </w:r>
      <w:r w:rsidR="00D71EC6" w:rsidRPr="002968D9">
        <w:rPr>
          <w:rFonts w:hAnsi="標楷體" w:hint="eastAsia"/>
          <w:color w:val="000000" w:themeColor="text1"/>
          <w:sz w:val="28"/>
          <w:szCs w:val="28"/>
        </w:rPr>
        <w:t xml:space="preserve"> </w:t>
      </w:r>
      <w:r w:rsidR="00EC23E3" w:rsidRPr="002968D9">
        <w:rPr>
          <w:rFonts w:hAnsi="標楷體" w:hint="eastAsia"/>
          <w:color w:val="000000" w:themeColor="text1"/>
          <w:sz w:val="28"/>
          <w:szCs w:val="28"/>
        </w:rPr>
        <w:t xml:space="preserve"> </w:t>
      </w:r>
      <w:r w:rsidRPr="002968D9">
        <w:rPr>
          <w:rFonts w:hAnsi="標楷體" w:hint="eastAsia"/>
          <w:color w:val="000000" w:themeColor="text1"/>
          <w:sz w:val="28"/>
          <w:szCs w:val="28"/>
        </w:rPr>
        <w:t>資料來源：本調查整理自勞動部</w:t>
      </w:r>
      <w:r w:rsidR="008A6BDE" w:rsidRPr="002968D9">
        <w:rPr>
          <w:rFonts w:hAnsi="標楷體" w:hint="eastAsia"/>
          <w:color w:val="000000" w:themeColor="text1"/>
          <w:sz w:val="28"/>
          <w:szCs w:val="28"/>
        </w:rPr>
        <w:t>詢問會議後</w:t>
      </w:r>
      <w:r w:rsidRPr="002968D9">
        <w:rPr>
          <w:rFonts w:hAnsi="標楷體" w:hint="eastAsia"/>
          <w:color w:val="000000" w:themeColor="text1"/>
          <w:sz w:val="28"/>
          <w:szCs w:val="28"/>
        </w:rPr>
        <w:t>查復資料。</w:t>
      </w:r>
    </w:p>
    <w:p w14:paraId="082A51E0" w14:textId="0DC895B1" w:rsidR="00040706" w:rsidRPr="002968D9" w:rsidRDefault="00171C5C" w:rsidP="00040706">
      <w:pPr>
        <w:pStyle w:val="4"/>
        <w:rPr>
          <w:rFonts w:hAnsi="標楷體"/>
          <w:color w:val="000000" w:themeColor="text1"/>
        </w:rPr>
      </w:pPr>
      <w:r w:rsidRPr="002968D9">
        <w:rPr>
          <w:rFonts w:hAnsi="標楷體" w:hint="eastAsia"/>
          <w:color w:val="000000" w:themeColor="text1"/>
        </w:rPr>
        <w:t>近年私立大專校院大量解僱件數為10件，總計通報人數已達</w:t>
      </w:r>
      <w:r w:rsidRPr="002968D9">
        <w:rPr>
          <w:rFonts w:hAnsi="標楷體" w:hint="eastAsia"/>
          <w:b/>
          <w:color w:val="000000" w:themeColor="text1"/>
        </w:rPr>
        <w:t>377人</w:t>
      </w:r>
      <w:r w:rsidR="00A60194" w:rsidRPr="002968D9">
        <w:rPr>
          <w:rFonts w:hAnsi="標楷體" w:hint="eastAsia"/>
          <w:color w:val="000000" w:themeColor="text1"/>
        </w:rPr>
        <w:t>：</w:t>
      </w:r>
    </w:p>
    <w:p w14:paraId="5A93ADBA" w14:textId="5E7324DB" w:rsidR="00040706" w:rsidRPr="002968D9" w:rsidRDefault="00686CCA" w:rsidP="00040706">
      <w:pPr>
        <w:pStyle w:val="a3"/>
        <w:rPr>
          <w:rFonts w:hAnsi="標楷體"/>
          <w:color w:val="000000" w:themeColor="text1"/>
        </w:rPr>
      </w:pPr>
      <w:r w:rsidRPr="002968D9">
        <w:rPr>
          <w:rFonts w:hAnsi="標楷體" w:hint="eastAsia"/>
          <w:color w:val="000000" w:themeColor="text1"/>
        </w:rPr>
        <w:t>111-1</w:t>
      </w:r>
      <w:r w:rsidR="004C5265" w:rsidRPr="002968D9">
        <w:rPr>
          <w:rFonts w:hAnsi="標楷體" w:hint="eastAsia"/>
          <w:color w:val="000000" w:themeColor="text1"/>
        </w:rPr>
        <w:t>14</w:t>
      </w:r>
      <w:r w:rsidRPr="002968D9">
        <w:rPr>
          <w:rFonts w:hAnsi="標楷體" w:hint="eastAsia"/>
          <w:color w:val="000000" w:themeColor="text1"/>
        </w:rPr>
        <w:t>年私校</w:t>
      </w:r>
      <w:r w:rsidR="002F59ED" w:rsidRPr="002968D9">
        <w:rPr>
          <w:rFonts w:hAnsi="標楷體" w:hint="eastAsia"/>
          <w:color w:val="000000" w:themeColor="text1"/>
        </w:rPr>
        <w:t>大量解僱</w:t>
      </w:r>
      <w:r w:rsidR="00D16095" w:rsidRPr="002968D9">
        <w:rPr>
          <w:rFonts w:hAnsi="標楷體" w:hint="eastAsia"/>
          <w:color w:val="000000" w:themeColor="text1"/>
        </w:rPr>
        <w:t>勞工</w:t>
      </w:r>
      <w:r w:rsidR="002F59ED" w:rsidRPr="002968D9">
        <w:rPr>
          <w:rFonts w:hAnsi="標楷體" w:hint="eastAsia"/>
          <w:color w:val="000000" w:themeColor="text1"/>
        </w:rPr>
        <w:t>通報人數</w:t>
      </w:r>
      <w:r w:rsidR="00F74C66" w:rsidRPr="002968D9">
        <w:rPr>
          <w:rFonts w:hAnsi="標楷體" w:hint="eastAsia"/>
          <w:color w:val="FF0000"/>
        </w:rPr>
        <w:t>（略）</w:t>
      </w:r>
    </w:p>
    <w:tbl>
      <w:tblPr>
        <w:tblStyle w:val="af6"/>
        <w:tblW w:w="9493" w:type="dxa"/>
        <w:jc w:val="center"/>
        <w:tblLook w:val="04A0" w:firstRow="1" w:lastRow="0" w:firstColumn="1" w:lastColumn="0" w:noHBand="0" w:noVBand="1"/>
      </w:tblPr>
      <w:tblGrid>
        <w:gridCol w:w="846"/>
        <w:gridCol w:w="1417"/>
        <w:gridCol w:w="1701"/>
        <w:gridCol w:w="1418"/>
        <w:gridCol w:w="2126"/>
        <w:gridCol w:w="1985"/>
      </w:tblGrid>
      <w:tr w:rsidR="00E5686A" w:rsidRPr="002968D9" w14:paraId="6DA42E48" w14:textId="77777777" w:rsidTr="00375548">
        <w:trPr>
          <w:trHeight w:val="60"/>
          <w:tblHeader/>
          <w:jc w:val="center"/>
        </w:trPr>
        <w:tc>
          <w:tcPr>
            <w:tcW w:w="846" w:type="dxa"/>
            <w:vAlign w:val="center"/>
          </w:tcPr>
          <w:p w14:paraId="6E7CB0FA" w14:textId="4DCBCF43" w:rsidR="005E1189" w:rsidRPr="002968D9" w:rsidRDefault="003673BD" w:rsidP="00567CD5">
            <w:pPr>
              <w:jc w:val="center"/>
              <w:rPr>
                <w:rFonts w:hAnsi="標楷體"/>
                <w:b/>
                <w:color w:val="FF0000"/>
                <w:sz w:val="26"/>
                <w:szCs w:val="26"/>
              </w:rPr>
            </w:pPr>
            <w:r w:rsidRPr="002968D9">
              <w:rPr>
                <w:rFonts w:hAnsi="標楷體" w:hint="eastAsia"/>
                <w:b/>
                <w:color w:val="FF0000"/>
                <w:sz w:val="26"/>
                <w:szCs w:val="26"/>
              </w:rPr>
              <w:t>序號</w:t>
            </w:r>
          </w:p>
        </w:tc>
        <w:tc>
          <w:tcPr>
            <w:tcW w:w="1417" w:type="dxa"/>
            <w:vAlign w:val="center"/>
            <w:hideMark/>
          </w:tcPr>
          <w:p w14:paraId="174AC9DC" w14:textId="4F801CE2" w:rsidR="005E1189" w:rsidRPr="002968D9" w:rsidRDefault="005E1189" w:rsidP="00270C87">
            <w:pPr>
              <w:jc w:val="center"/>
              <w:rPr>
                <w:rFonts w:hAnsi="標楷體"/>
                <w:b/>
                <w:color w:val="000000" w:themeColor="text1"/>
                <w:sz w:val="26"/>
                <w:szCs w:val="26"/>
              </w:rPr>
            </w:pPr>
            <w:r w:rsidRPr="002968D9">
              <w:rPr>
                <w:rFonts w:hAnsi="標楷體" w:hint="eastAsia"/>
                <w:b/>
                <w:color w:val="000000" w:themeColor="text1"/>
                <w:sz w:val="26"/>
                <w:szCs w:val="26"/>
              </w:rPr>
              <w:t>員工人數</w:t>
            </w:r>
          </w:p>
        </w:tc>
        <w:tc>
          <w:tcPr>
            <w:tcW w:w="1701" w:type="dxa"/>
            <w:vAlign w:val="center"/>
            <w:hideMark/>
          </w:tcPr>
          <w:p w14:paraId="2B2EB21F" w14:textId="77777777" w:rsidR="005E1189" w:rsidRPr="002968D9" w:rsidRDefault="005E1189" w:rsidP="00567CD5">
            <w:pPr>
              <w:jc w:val="center"/>
              <w:rPr>
                <w:rFonts w:hAnsi="標楷體"/>
                <w:b/>
                <w:color w:val="000000" w:themeColor="text1"/>
                <w:sz w:val="26"/>
                <w:szCs w:val="26"/>
              </w:rPr>
            </w:pPr>
            <w:r w:rsidRPr="002968D9">
              <w:rPr>
                <w:rFonts w:hAnsi="標楷體" w:hint="eastAsia"/>
                <w:b/>
                <w:color w:val="000000" w:themeColor="text1"/>
                <w:sz w:val="26"/>
                <w:szCs w:val="26"/>
              </w:rPr>
              <w:t>通報日期</w:t>
            </w:r>
          </w:p>
        </w:tc>
        <w:tc>
          <w:tcPr>
            <w:tcW w:w="1418" w:type="dxa"/>
            <w:vAlign w:val="center"/>
            <w:hideMark/>
          </w:tcPr>
          <w:p w14:paraId="397427C1" w14:textId="77777777" w:rsidR="005E1189" w:rsidRPr="002968D9" w:rsidRDefault="005E1189" w:rsidP="00567CD5">
            <w:pPr>
              <w:jc w:val="center"/>
              <w:rPr>
                <w:rFonts w:hAnsi="標楷體"/>
                <w:b/>
                <w:color w:val="000000" w:themeColor="text1"/>
                <w:sz w:val="26"/>
                <w:szCs w:val="26"/>
              </w:rPr>
            </w:pPr>
            <w:r w:rsidRPr="002968D9">
              <w:rPr>
                <w:rFonts w:hAnsi="標楷體" w:hint="eastAsia"/>
                <w:b/>
                <w:color w:val="000000" w:themeColor="text1"/>
                <w:sz w:val="26"/>
                <w:szCs w:val="26"/>
              </w:rPr>
              <w:t>解僱理由</w:t>
            </w:r>
          </w:p>
        </w:tc>
        <w:tc>
          <w:tcPr>
            <w:tcW w:w="2126" w:type="dxa"/>
            <w:vAlign w:val="center"/>
            <w:hideMark/>
          </w:tcPr>
          <w:p w14:paraId="1FD39242" w14:textId="6E883EBD" w:rsidR="005E1189" w:rsidRPr="002968D9" w:rsidRDefault="005E1189" w:rsidP="00375548">
            <w:pPr>
              <w:jc w:val="center"/>
              <w:rPr>
                <w:rFonts w:hAnsi="標楷體"/>
                <w:b/>
                <w:color w:val="000000" w:themeColor="text1"/>
                <w:sz w:val="26"/>
                <w:szCs w:val="26"/>
              </w:rPr>
            </w:pPr>
            <w:r w:rsidRPr="002968D9">
              <w:rPr>
                <w:rFonts w:hAnsi="標楷體" w:hint="eastAsia"/>
                <w:b/>
                <w:color w:val="000000" w:themeColor="text1"/>
                <w:sz w:val="26"/>
                <w:szCs w:val="26"/>
              </w:rPr>
              <w:t>計畫解僱日期</w:t>
            </w:r>
          </w:p>
        </w:tc>
        <w:tc>
          <w:tcPr>
            <w:tcW w:w="1985" w:type="dxa"/>
            <w:vAlign w:val="center"/>
            <w:hideMark/>
          </w:tcPr>
          <w:p w14:paraId="129EB576" w14:textId="77777777" w:rsidR="005E1189" w:rsidRPr="002968D9" w:rsidRDefault="005E1189" w:rsidP="00567CD5">
            <w:pPr>
              <w:jc w:val="center"/>
              <w:rPr>
                <w:rFonts w:hAnsi="標楷體"/>
                <w:b/>
                <w:color w:val="000000" w:themeColor="text1"/>
                <w:sz w:val="26"/>
                <w:szCs w:val="26"/>
              </w:rPr>
            </w:pPr>
            <w:r w:rsidRPr="002968D9">
              <w:rPr>
                <w:rFonts w:hAnsi="標楷體" w:hint="eastAsia"/>
                <w:b/>
                <w:color w:val="000000" w:themeColor="text1"/>
                <w:sz w:val="26"/>
                <w:szCs w:val="26"/>
              </w:rPr>
              <w:t>通報解僱人數</w:t>
            </w:r>
          </w:p>
        </w:tc>
      </w:tr>
      <w:tr w:rsidR="00E5686A" w:rsidRPr="002968D9" w14:paraId="123FDA67" w14:textId="77777777" w:rsidTr="00375548">
        <w:trPr>
          <w:trHeight w:val="156"/>
          <w:jc w:val="center"/>
        </w:trPr>
        <w:tc>
          <w:tcPr>
            <w:tcW w:w="846" w:type="dxa"/>
            <w:vAlign w:val="center"/>
          </w:tcPr>
          <w:p w14:paraId="4E9065C2" w14:textId="711596F3" w:rsidR="005E1189" w:rsidRPr="002968D9" w:rsidRDefault="00CF0477" w:rsidP="00567CD5">
            <w:pPr>
              <w:jc w:val="center"/>
              <w:rPr>
                <w:rFonts w:hAnsi="標楷體"/>
                <w:color w:val="FF0000"/>
                <w:sz w:val="26"/>
                <w:szCs w:val="26"/>
              </w:rPr>
            </w:pPr>
            <w:r w:rsidRPr="002968D9">
              <w:rPr>
                <w:rFonts w:hAnsi="標楷體" w:hint="eastAsia"/>
                <w:color w:val="FF0000"/>
                <w:sz w:val="26"/>
                <w:szCs w:val="26"/>
              </w:rPr>
              <w:t>1</w:t>
            </w:r>
          </w:p>
        </w:tc>
        <w:tc>
          <w:tcPr>
            <w:tcW w:w="1417" w:type="dxa"/>
            <w:vAlign w:val="center"/>
            <w:hideMark/>
          </w:tcPr>
          <w:p w14:paraId="149CA902"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36</w:t>
            </w:r>
            <w:r w:rsidR="004E013F" w:rsidRPr="002968D9">
              <w:rPr>
                <w:rFonts w:hAnsi="標楷體" w:hint="eastAsia"/>
                <w:color w:val="000000" w:themeColor="text1"/>
                <w:sz w:val="26"/>
                <w:szCs w:val="26"/>
              </w:rPr>
              <w:t>人</w:t>
            </w:r>
          </w:p>
        </w:tc>
        <w:tc>
          <w:tcPr>
            <w:tcW w:w="1701" w:type="dxa"/>
            <w:vAlign w:val="center"/>
            <w:hideMark/>
          </w:tcPr>
          <w:p w14:paraId="590C69EC"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1110711</w:t>
            </w:r>
          </w:p>
        </w:tc>
        <w:tc>
          <w:tcPr>
            <w:tcW w:w="1418" w:type="dxa"/>
            <w:vAlign w:val="center"/>
            <w:hideMark/>
          </w:tcPr>
          <w:p w14:paraId="4C48656A"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歇業</w:t>
            </w:r>
          </w:p>
        </w:tc>
        <w:tc>
          <w:tcPr>
            <w:tcW w:w="2126" w:type="dxa"/>
            <w:vAlign w:val="center"/>
            <w:hideMark/>
          </w:tcPr>
          <w:p w14:paraId="106775D1"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1110731</w:t>
            </w:r>
          </w:p>
        </w:tc>
        <w:tc>
          <w:tcPr>
            <w:tcW w:w="1985" w:type="dxa"/>
            <w:vAlign w:val="center"/>
            <w:hideMark/>
          </w:tcPr>
          <w:p w14:paraId="6C1F9263"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16</w:t>
            </w:r>
            <w:r w:rsidR="006C7502" w:rsidRPr="002968D9">
              <w:rPr>
                <w:rFonts w:hAnsi="標楷體" w:hint="eastAsia"/>
                <w:color w:val="000000" w:themeColor="text1"/>
                <w:sz w:val="26"/>
                <w:szCs w:val="26"/>
              </w:rPr>
              <w:t>人</w:t>
            </w:r>
          </w:p>
        </w:tc>
      </w:tr>
      <w:tr w:rsidR="00E5686A" w:rsidRPr="002968D9" w14:paraId="6A4D5329" w14:textId="77777777" w:rsidTr="00375548">
        <w:trPr>
          <w:trHeight w:val="60"/>
          <w:jc w:val="center"/>
        </w:trPr>
        <w:tc>
          <w:tcPr>
            <w:tcW w:w="846" w:type="dxa"/>
            <w:vAlign w:val="center"/>
          </w:tcPr>
          <w:p w14:paraId="36AA4D67" w14:textId="554B24BB" w:rsidR="005E1189" w:rsidRPr="002968D9" w:rsidRDefault="00CF0477" w:rsidP="00567CD5">
            <w:pPr>
              <w:jc w:val="center"/>
              <w:rPr>
                <w:rFonts w:hAnsi="標楷體"/>
                <w:color w:val="FF0000"/>
                <w:sz w:val="26"/>
                <w:szCs w:val="26"/>
              </w:rPr>
            </w:pPr>
            <w:r w:rsidRPr="002968D9">
              <w:rPr>
                <w:rFonts w:hAnsi="標楷體" w:hint="eastAsia"/>
                <w:color w:val="FF0000"/>
                <w:sz w:val="26"/>
                <w:szCs w:val="26"/>
              </w:rPr>
              <w:t>2</w:t>
            </w:r>
          </w:p>
        </w:tc>
        <w:tc>
          <w:tcPr>
            <w:tcW w:w="1417" w:type="dxa"/>
            <w:vAlign w:val="center"/>
            <w:hideMark/>
          </w:tcPr>
          <w:p w14:paraId="3E6833CC"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21</w:t>
            </w:r>
            <w:r w:rsidR="004E013F" w:rsidRPr="002968D9">
              <w:rPr>
                <w:rFonts w:hAnsi="標楷體" w:hint="eastAsia"/>
                <w:color w:val="000000" w:themeColor="text1"/>
                <w:sz w:val="26"/>
                <w:szCs w:val="26"/>
              </w:rPr>
              <w:t>人</w:t>
            </w:r>
          </w:p>
        </w:tc>
        <w:tc>
          <w:tcPr>
            <w:tcW w:w="1701" w:type="dxa"/>
            <w:vAlign w:val="center"/>
            <w:hideMark/>
          </w:tcPr>
          <w:p w14:paraId="3E97E89C"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1120309</w:t>
            </w:r>
          </w:p>
        </w:tc>
        <w:tc>
          <w:tcPr>
            <w:tcW w:w="1418" w:type="dxa"/>
            <w:vAlign w:val="center"/>
            <w:hideMark/>
          </w:tcPr>
          <w:p w14:paraId="64C377CB"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歇業</w:t>
            </w:r>
          </w:p>
        </w:tc>
        <w:tc>
          <w:tcPr>
            <w:tcW w:w="2126" w:type="dxa"/>
            <w:vAlign w:val="center"/>
            <w:hideMark/>
          </w:tcPr>
          <w:p w14:paraId="39D79FC2"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1120510</w:t>
            </w:r>
          </w:p>
        </w:tc>
        <w:tc>
          <w:tcPr>
            <w:tcW w:w="1985" w:type="dxa"/>
            <w:vAlign w:val="center"/>
            <w:hideMark/>
          </w:tcPr>
          <w:p w14:paraId="2018965E"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25</w:t>
            </w:r>
            <w:r w:rsidR="000136B0" w:rsidRPr="002968D9">
              <w:rPr>
                <w:rFonts w:hAnsi="標楷體" w:hint="eastAsia"/>
                <w:color w:val="000000" w:themeColor="text1"/>
                <w:sz w:val="26"/>
                <w:szCs w:val="26"/>
              </w:rPr>
              <w:t>人</w:t>
            </w:r>
          </w:p>
        </w:tc>
      </w:tr>
      <w:tr w:rsidR="00E5686A" w:rsidRPr="002968D9" w14:paraId="02CF73B1" w14:textId="77777777" w:rsidTr="00375548">
        <w:trPr>
          <w:trHeight w:val="60"/>
          <w:jc w:val="center"/>
        </w:trPr>
        <w:tc>
          <w:tcPr>
            <w:tcW w:w="846" w:type="dxa"/>
            <w:vAlign w:val="center"/>
          </w:tcPr>
          <w:p w14:paraId="337C42E2" w14:textId="3ECCFC77" w:rsidR="005E1189" w:rsidRPr="002968D9" w:rsidRDefault="00CF0477" w:rsidP="00567CD5">
            <w:pPr>
              <w:jc w:val="center"/>
              <w:rPr>
                <w:rFonts w:hAnsi="標楷體"/>
                <w:color w:val="FF0000"/>
                <w:sz w:val="26"/>
                <w:szCs w:val="26"/>
              </w:rPr>
            </w:pPr>
            <w:r w:rsidRPr="002968D9">
              <w:rPr>
                <w:rFonts w:hAnsi="標楷體" w:hint="eastAsia"/>
                <w:color w:val="FF0000"/>
                <w:sz w:val="26"/>
                <w:szCs w:val="26"/>
              </w:rPr>
              <w:t>3</w:t>
            </w:r>
          </w:p>
        </w:tc>
        <w:tc>
          <w:tcPr>
            <w:tcW w:w="1417" w:type="dxa"/>
            <w:vAlign w:val="center"/>
            <w:hideMark/>
          </w:tcPr>
          <w:p w14:paraId="411E9CA9"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60</w:t>
            </w:r>
            <w:r w:rsidR="004E013F" w:rsidRPr="002968D9">
              <w:rPr>
                <w:rFonts w:hAnsi="標楷體" w:hint="eastAsia"/>
                <w:color w:val="000000" w:themeColor="text1"/>
                <w:sz w:val="26"/>
                <w:szCs w:val="26"/>
              </w:rPr>
              <w:t>人</w:t>
            </w:r>
          </w:p>
        </w:tc>
        <w:tc>
          <w:tcPr>
            <w:tcW w:w="1701" w:type="dxa"/>
            <w:vAlign w:val="center"/>
            <w:hideMark/>
          </w:tcPr>
          <w:p w14:paraId="4E6CE0F3"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1120531</w:t>
            </w:r>
          </w:p>
        </w:tc>
        <w:tc>
          <w:tcPr>
            <w:tcW w:w="1418" w:type="dxa"/>
            <w:vAlign w:val="center"/>
            <w:hideMark/>
          </w:tcPr>
          <w:p w14:paraId="41FEB726"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歇業</w:t>
            </w:r>
          </w:p>
        </w:tc>
        <w:tc>
          <w:tcPr>
            <w:tcW w:w="2126" w:type="dxa"/>
            <w:vAlign w:val="center"/>
            <w:hideMark/>
          </w:tcPr>
          <w:p w14:paraId="63C503B8"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1120630</w:t>
            </w:r>
          </w:p>
        </w:tc>
        <w:tc>
          <w:tcPr>
            <w:tcW w:w="1985" w:type="dxa"/>
            <w:vAlign w:val="center"/>
            <w:hideMark/>
          </w:tcPr>
          <w:p w14:paraId="182C9EA9"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33</w:t>
            </w:r>
            <w:r w:rsidR="000136B0" w:rsidRPr="002968D9">
              <w:rPr>
                <w:rFonts w:hAnsi="標楷體" w:hint="eastAsia"/>
                <w:color w:val="000000" w:themeColor="text1"/>
                <w:sz w:val="26"/>
                <w:szCs w:val="26"/>
              </w:rPr>
              <w:t>人</w:t>
            </w:r>
          </w:p>
        </w:tc>
      </w:tr>
      <w:tr w:rsidR="00E5686A" w:rsidRPr="002968D9" w14:paraId="696ED28D" w14:textId="77777777" w:rsidTr="00375548">
        <w:trPr>
          <w:trHeight w:val="1026"/>
          <w:jc w:val="center"/>
        </w:trPr>
        <w:tc>
          <w:tcPr>
            <w:tcW w:w="846" w:type="dxa"/>
            <w:vAlign w:val="center"/>
          </w:tcPr>
          <w:p w14:paraId="6B960CEA" w14:textId="58FE3599" w:rsidR="005E1189" w:rsidRPr="002968D9" w:rsidRDefault="00CF0477" w:rsidP="00567CD5">
            <w:pPr>
              <w:jc w:val="center"/>
              <w:rPr>
                <w:rFonts w:hAnsi="標楷體"/>
                <w:color w:val="FF0000"/>
                <w:sz w:val="26"/>
                <w:szCs w:val="26"/>
              </w:rPr>
            </w:pPr>
            <w:r w:rsidRPr="002968D9">
              <w:rPr>
                <w:rFonts w:hAnsi="標楷體" w:hint="eastAsia"/>
                <w:color w:val="FF0000"/>
                <w:sz w:val="26"/>
                <w:szCs w:val="26"/>
              </w:rPr>
              <w:t>4</w:t>
            </w:r>
          </w:p>
        </w:tc>
        <w:tc>
          <w:tcPr>
            <w:tcW w:w="1417" w:type="dxa"/>
            <w:vAlign w:val="center"/>
            <w:hideMark/>
          </w:tcPr>
          <w:p w14:paraId="767A4F03"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34</w:t>
            </w:r>
            <w:r w:rsidR="004E013F" w:rsidRPr="002968D9">
              <w:rPr>
                <w:rFonts w:hAnsi="標楷體" w:hint="eastAsia"/>
                <w:color w:val="000000" w:themeColor="text1"/>
                <w:sz w:val="26"/>
                <w:szCs w:val="26"/>
              </w:rPr>
              <w:t>人</w:t>
            </w:r>
          </w:p>
        </w:tc>
        <w:tc>
          <w:tcPr>
            <w:tcW w:w="1701" w:type="dxa"/>
            <w:vAlign w:val="center"/>
            <w:hideMark/>
          </w:tcPr>
          <w:p w14:paraId="4D362D7C"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1120531</w:t>
            </w:r>
          </w:p>
        </w:tc>
        <w:tc>
          <w:tcPr>
            <w:tcW w:w="1418" w:type="dxa"/>
            <w:vAlign w:val="center"/>
            <w:hideMark/>
          </w:tcPr>
          <w:p w14:paraId="327BD094"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歇業</w:t>
            </w:r>
          </w:p>
        </w:tc>
        <w:tc>
          <w:tcPr>
            <w:tcW w:w="2126" w:type="dxa"/>
            <w:vAlign w:val="center"/>
            <w:hideMark/>
          </w:tcPr>
          <w:p w14:paraId="52FD9222"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1120801</w:t>
            </w:r>
          </w:p>
        </w:tc>
        <w:tc>
          <w:tcPr>
            <w:tcW w:w="1985" w:type="dxa"/>
            <w:vAlign w:val="center"/>
            <w:hideMark/>
          </w:tcPr>
          <w:p w14:paraId="64DC106B"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28</w:t>
            </w:r>
            <w:r w:rsidR="000136B0" w:rsidRPr="002968D9">
              <w:rPr>
                <w:rFonts w:hAnsi="標楷體" w:hint="eastAsia"/>
                <w:color w:val="000000" w:themeColor="text1"/>
                <w:sz w:val="26"/>
                <w:szCs w:val="26"/>
              </w:rPr>
              <w:t>人</w:t>
            </w:r>
          </w:p>
        </w:tc>
      </w:tr>
      <w:tr w:rsidR="00E5686A" w:rsidRPr="002968D9" w14:paraId="4731230A" w14:textId="77777777" w:rsidTr="00375548">
        <w:trPr>
          <w:trHeight w:val="60"/>
          <w:jc w:val="center"/>
        </w:trPr>
        <w:tc>
          <w:tcPr>
            <w:tcW w:w="846" w:type="dxa"/>
            <w:vAlign w:val="center"/>
          </w:tcPr>
          <w:p w14:paraId="5B906AD3" w14:textId="2B5B1CA7" w:rsidR="005E1189" w:rsidRPr="002968D9" w:rsidRDefault="00CF0477" w:rsidP="00567CD5">
            <w:pPr>
              <w:jc w:val="center"/>
              <w:rPr>
                <w:rFonts w:hAnsi="標楷體"/>
                <w:color w:val="FF0000"/>
                <w:sz w:val="26"/>
                <w:szCs w:val="26"/>
              </w:rPr>
            </w:pPr>
            <w:r w:rsidRPr="002968D9">
              <w:rPr>
                <w:rFonts w:hAnsi="標楷體" w:hint="eastAsia"/>
                <w:color w:val="FF0000"/>
                <w:sz w:val="26"/>
                <w:szCs w:val="26"/>
              </w:rPr>
              <w:t>5</w:t>
            </w:r>
          </w:p>
        </w:tc>
        <w:tc>
          <w:tcPr>
            <w:tcW w:w="1417" w:type="dxa"/>
            <w:vAlign w:val="center"/>
            <w:hideMark/>
          </w:tcPr>
          <w:p w14:paraId="4E5F074E"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135</w:t>
            </w:r>
            <w:r w:rsidR="004E013F" w:rsidRPr="002968D9">
              <w:rPr>
                <w:rFonts w:hAnsi="標楷體" w:hint="eastAsia"/>
                <w:color w:val="000000" w:themeColor="text1"/>
                <w:sz w:val="26"/>
                <w:szCs w:val="26"/>
              </w:rPr>
              <w:t>人</w:t>
            </w:r>
          </w:p>
        </w:tc>
        <w:tc>
          <w:tcPr>
            <w:tcW w:w="1701" w:type="dxa"/>
            <w:vAlign w:val="center"/>
            <w:hideMark/>
          </w:tcPr>
          <w:p w14:paraId="2EA80F55"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1120614</w:t>
            </w:r>
          </w:p>
        </w:tc>
        <w:tc>
          <w:tcPr>
            <w:tcW w:w="1418" w:type="dxa"/>
            <w:vAlign w:val="center"/>
            <w:hideMark/>
          </w:tcPr>
          <w:p w14:paraId="0060FB1C"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虧損</w:t>
            </w:r>
            <w:r w:rsidRPr="002968D9">
              <w:rPr>
                <w:rFonts w:hAnsi="標楷體" w:hint="eastAsia"/>
                <w:color w:val="000000" w:themeColor="text1"/>
                <w:sz w:val="26"/>
                <w:szCs w:val="26"/>
              </w:rPr>
              <w:br/>
              <w:t>業務緊縮</w:t>
            </w:r>
          </w:p>
        </w:tc>
        <w:tc>
          <w:tcPr>
            <w:tcW w:w="2126" w:type="dxa"/>
            <w:vAlign w:val="center"/>
            <w:hideMark/>
          </w:tcPr>
          <w:p w14:paraId="238E22BC"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1120731</w:t>
            </w:r>
          </w:p>
        </w:tc>
        <w:tc>
          <w:tcPr>
            <w:tcW w:w="1985" w:type="dxa"/>
            <w:vAlign w:val="center"/>
            <w:hideMark/>
          </w:tcPr>
          <w:p w14:paraId="1ED75DAB"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61</w:t>
            </w:r>
            <w:r w:rsidR="000136B0" w:rsidRPr="002968D9">
              <w:rPr>
                <w:rFonts w:hAnsi="標楷體" w:hint="eastAsia"/>
                <w:color w:val="000000" w:themeColor="text1"/>
                <w:sz w:val="26"/>
                <w:szCs w:val="26"/>
              </w:rPr>
              <w:t>人</w:t>
            </w:r>
          </w:p>
        </w:tc>
      </w:tr>
      <w:tr w:rsidR="00E5686A" w:rsidRPr="002968D9" w14:paraId="4BD81E2E" w14:textId="77777777" w:rsidTr="00375548">
        <w:trPr>
          <w:trHeight w:val="60"/>
          <w:jc w:val="center"/>
        </w:trPr>
        <w:tc>
          <w:tcPr>
            <w:tcW w:w="846" w:type="dxa"/>
            <w:vAlign w:val="center"/>
          </w:tcPr>
          <w:p w14:paraId="431A2022" w14:textId="616705FD" w:rsidR="005E1189" w:rsidRPr="002968D9" w:rsidRDefault="00CF0477" w:rsidP="00567CD5">
            <w:pPr>
              <w:jc w:val="center"/>
              <w:rPr>
                <w:rFonts w:hAnsi="標楷體"/>
                <w:color w:val="FF0000"/>
                <w:sz w:val="26"/>
                <w:szCs w:val="26"/>
              </w:rPr>
            </w:pPr>
            <w:r w:rsidRPr="002968D9">
              <w:rPr>
                <w:rFonts w:hAnsi="標楷體" w:hint="eastAsia"/>
                <w:color w:val="FF0000"/>
                <w:sz w:val="26"/>
                <w:szCs w:val="26"/>
              </w:rPr>
              <w:t>6</w:t>
            </w:r>
          </w:p>
        </w:tc>
        <w:tc>
          <w:tcPr>
            <w:tcW w:w="1417" w:type="dxa"/>
            <w:vAlign w:val="center"/>
            <w:hideMark/>
          </w:tcPr>
          <w:p w14:paraId="5C4F8899"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72</w:t>
            </w:r>
            <w:r w:rsidR="004E013F" w:rsidRPr="002968D9">
              <w:rPr>
                <w:rFonts w:hAnsi="標楷體" w:hint="eastAsia"/>
                <w:color w:val="000000" w:themeColor="text1"/>
                <w:sz w:val="26"/>
                <w:szCs w:val="26"/>
              </w:rPr>
              <w:t>人</w:t>
            </w:r>
          </w:p>
        </w:tc>
        <w:tc>
          <w:tcPr>
            <w:tcW w:w="1701" w:type="dxa"/>
            <w:vAlign w:val="center"/>
            <w:hideMark/>
          </w:tcPr>
          <w:p w14:paraId="72384406"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1130325</w:t>
            </w:r>
          </w:p>
        </w:tc>
        <w:tc>
          <w:tcPr>
            <w:tcW w:w="1418" w:type="dxa"/>
            <w:vAlign w:val="center"/>
            <w:hideMark/>
          </w:tcPr>
          <w:p w14:paraId="73969057"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歇業</w:t>
            </w:r>
          </w:p>
        </w:tc>
        <w:tc>
          <w:tcPr>
            <w:tcW w:w="2126" w:type="dxa"/>
            <w:vAlign w:val="center"/>
            <w:hideMark/>
          </w:tcPr>
          <w:p w14:paraId="722C44AD"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1130731</w:t>
            </w:r>
          </w:p>
        </w:tc>
        <w:tc>
          <w:tcPr>
            <w:tcW w:w="1985" w:type="dxa"/>
            <w:vAlign w:val="center"/>
            <w:hideMark/>
          </w:tcPr>
          <w:p w14:paraId="2753906B"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72</w:t>
            </w:r>
            <w:r w:rsidR="000136B0" w:rsidRPr="002968D9">
              <w:rPr>
                <w:rFonts w:hAnsi="標楷體" w:hint="eastAsia"/>
                <w:color w:val="000000" w:themeColor="text1"/>
                <w:sz w:val="26"/>
                <w:szCs w:val="26"/>
              </w:rPr>
              <w:t>人</w:t>
            </w:r>
          </w:p>
        </w:tc>
      </w:tr>
      <w:tr w:rsidR="00E5686A" w:rsidRPr="002968D9" w14:paraId="748B6B67" w14:textId="77777777" w:rsidTr="00375548">
        <w:trPr>
          <w:trHeight w:val="60"/>
          <w:jc w:val="center"/>
        </w:trPr>
        <w:tc>
          <w:tcPr>
            <w:tcW w:w="846" w:type="dxa"/>
            <w:vAlign w:val="center"/>
          </w:tcPr>
          <w:p w14:paraId="3D0AA53A" w14:textId="485D9426" w:rsidR="005E1189" w:rsidRPr="002968D9" w:rsidRDefault="00CF0477" w:rsidP="00567CD5">
            <w:pPr>
              <w:jc w:val="center"/>
              <w:rPr>
                <w:rFonts w:hAnsi="標楷體"/>
                <w:color w:val="FF0000"/>
                <w:sz w:val="26"/>
                <w:szCs w:val="26"/>
              </w:rPr>
            </w:pPr>
            <w:r w:rsidRPr="002968D9">
              <w:rPr>
                <w:rFonts w:hAnsi="標楷體" w:hint="eastAsia"/>
                <w:color w:val="FF0000"/>
                <w:sz w:val="26"/>
                <w:szCs w:val="26"/>
              </w:rPr>
              <w:t>7</w:t>
            </w:r>
          </w:p>
        </w:tc>
        <w:tc>
          <w:tcPr>
            <w:tcW w:w="1417" w:type="dxa"/>
            <w:vAlign w:val="center"/>
            <w:hideMark/>
          </w:tcPr>
          <w:p w14:paraId="5C7165BB"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46</w:t>
            </w:r>
            <w:r w:rsidR="004E013F" w:rsidRPr="002968D9">
              <w:rPr>
                <w:rFonts w:hAnsi="標楷體" w:hint="eastAsia"/>
                <w:color w:val="000000" w:themeColor="text1"/>
                <w:sz w:val="26"/>
                <w:szCs w:val="26"/>
              </w:rPr>
              <w:t>人</w:t>
            </w:r>
          </w:p>
        </w:tc>
        <w:tc>
          <w:tcPr>
            <w:tcW w:w="1701" w:type="dxa"/>
            <w:vAlign w:val="center"/>
            <w:hideMark/>
          </w:tcPr>
          <w:p w14:paraId="0558919A"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1130520</w:t>
            </w:r>
          </w:p>
        </w:tc>
        <w:tc>
          <w:tcPr>
            <w:tcW w:w="1418" w:type="dxa"/>
            <w:vAlign w:val="center"/>
            <w:hideMark/>
          </w:tcPr>
          <w:p w14:paraId="31D66C2E"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歇業</w:t>
            </w:r>
          </w:p>
        </w:tc>
        <w:tc>
          <w:tcPr>
            <w:tcW w:w="2126" w:type="dxa"/>
            <w:vAlign w:val="center"/>
            <w:hideMark/>
          </w:tcPr>
          <w:p w14:paraId="0A00F323"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1130731</w:t>
            </w:r>
          </w:p>
        </w:tc>
        <w:tc>
          <w:tcPr>
            <w:tcW w:w="1985" w:type="dxa"/>
            <w:vAlign w:val="center"/>
            <w:hideMark/>
          </w:tcPr>
          <w:p w14:paraId="617C31B2"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46</w:t>
            </w:r>
            <w:r w:rsidR="000136B0" w:rsidRPr="002968D9">
              <w:rPr>
                <w:rFonts w:hAnsi="標楷體" w:hint="eastAsia"/>
                <w:color w:val="000000" w:themeColor="text1"/>
                <w:sz w:val="26"/>
                <w:szCs w:val="26"/>
              </w:rPr>
              <w:t>人</w:t>
            </w:r>
          </w:p>
        </w:tc>
      </w:tr>
      <w:tr w:rsidR="00E5686A" w:rsidRPr="002968D9" w14:paraId="10D7FD42" w14:textId="77777777" w:rsidTr="00375548">
        <w:trPr>
          <w:trHeight w:val="60"/>
          <w:jc w:val="center"/>
        </w:trPr>
        <w:tc>
          <w:tcPr>
            <w:tcW w:w="846" w:type="dxa"/>
            <w:vAlign w:val="center"/>
          </w:tcPr>
          <w:p w14:paraId="23A44448" w14:textId="49095C75" w:rsidR="005E1189" w:rsidRPr="002968D9" w:rsidRDefault="00CF0477" w:rsidP="00567CD5">
            <w:pPr>
              <w:jc w:val="center"/>
              <w:rPr>
                <w:rFonts w:hAnsi="標楷體"/>
                <w:color w:val="FF0000"/>
                <w:sz w:val="26"/>
                <w:szCs w:val="26"/>
              </w:rPr>
            </w:pPr>
            <w:r w:rsidRPr="002968D9">
              <w:rPr>
                <w:rFonts w:hAnsi="標楷體" w:hint="eastAsia"/>
                <w:color w:val="FF0000"/>
                <w:sz w:val="26"/>
                <w:szCs w:val="26"/>
              </w:rPr>
              <w:t>8</w:t>
            </w:r>
          </w:p>
        </w:tc>
        <w:tc>
          <w:tcPr>
            <w:tcW w:w="1417" w:type="dxa"/>
            <w:vAlign w:val="center"/>
            <w:hideMark/>
          </w:tcPr>
          <w:p w14:paraId="6FDC4D5A"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21</w:t>
            </w:r>
            <w:r w:rsidR="004E013F" w:rsidRPr="002968D9">
              <w:rPr>
                <w:rFonts w:hAnsi="標楷體" w:hint="eastAsia"/>
                <w:color w:val="000000" w:themeColor="text1"/>
                <w:sz w:val="26"/>
                <w:szCs w:val="26"/>
              </w:rPr>
              <w:t>人</w:t>
            </w:r>
          </w:p>
        </w:tc>
        <w:tc>
          <w:tcPr>
            <w:tcW w:w="1701" w:type="dxa"/>
            <w:vAlign w:val="center"/>
            <w:hideMark/>
          </w:tcPr>
          <w:p w14:paraId="719075AC"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1130531</w:t>
            </w:r>
          </w:p>
        </w:tc>
        <w:tc>
          <w:tcPr>
            <w:tcW w:w="1418" w:type="dxa"/>
            <w:vAlign w:val="center"/>
            <w:hideMark/>
          </w:tcPr>
          <w:p w14:paraId="4DFF2A9D"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歇業</w:t>
            </w:r>
          </w:p>
        </w:tc>
        <w:tc>
          <w:tcPr>
            <w:tcW w:w="2126" w:type="dxa"/>
            <w:vAlign w:val="center"/>
            <w:hideMark/>
          </w:tcPr>
          <w:p w14:paraId="5112AEDD"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1130731</w:t>
            </w:r>
          </w:p>
        </w:tc>
        <w:tc>
          <w:tcPr>
            <w:tcW w:w="1985" w:type="dxa"/>
            <w:vAlign w:val="center"/>
            <w:hideMark/>
          </w:tcPr>
          <w:p w14:paraId="54CB285B"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21</w:t>
            </w:r>
            <w:r w:rsidR="000136B0" w:rsidRPr="002968D9">
              <w:rPr>
                <w:rFonts w:hAnsi="標楷體" w:hint="eastAsia"/>
                <w:color w:val="000000" w:themeColor="text1"/>
                <w:sz w:val="26"/>
                <w:szCs w:val="26"/>
              </w:rPr>
              <w:t>人</w:t>
            </w:r>
          </w:p>
        </w:tc>
      </w:tr>
      <w:tr w:rsidR="00E5686A" w:rsidRPr="002968D9" w14:paraId="34331202" w14:textId="77777777" w:rsidTr="00375548">
        <w:trPr>
          <w:trHeight w:val="56"/>
          <w:jc w:val="center"/>
        </w:trPr>
        <w:tc>
          <w:tcPr>
            <w:tcW w:w="846" w:type="dxa"/>
            <w:vAlign w:val="center"/>
          </w:tcPr>
          <w:p w14:paraId="491B8A6B" w14:textId="072CC881" w:rsidR="005E1189" w:rsidRPr="002968D9" w:rsidRDefault="00CF0477" w:rsidP="00567CD5">
            <w:pPr>
              <w:jc w:val="center"/>
              <w:rPr>
                <w:rFonts w:hAnsi="標楷體"/>
                <w:color w:val="FF0000"/>
                <w:sz w:val="26"/>
                <w:szCs w:val="26"/>
              </w:rPr>
            </w:pPr>
            <w:r w:rsidRPr="002968D9">
              <w:rPr>
                <w:rFonts w:hAnsi="標楷體" w:hint="eastAsia"/>
                <w:color w:val="FF0000"/>
                <w:sz w:val="26"/>
                <w:szCs w:val="26"/>
              </w:rPr>
              <w:t>9</w:t>
            </w:r>
          </w:p>
        </w:tc>
        <w:tc>
          <w:tcPr>
            <w:tcW w:w="1417" w:type="dxa"/>
            <w:vAlign w:val="center"/>
            <w:hideMark/>
          </w:tcPr>
          <w:p w14:paraId="409A029D"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68</w:t>
            </w:r>
            <w:r w:rsidR="004E013F" w:rsidRPr="002968D9">
              <w:rPr>
                <w:rFonts w:hAnsi="標楷體" w:hint="eastAsia"/>
                <w:color w:val="000000" w:themeColor="text1"/>
                <w:sz w:val="26"/>
                <w:szCs w:val="26"/>
              </w:rPr>
              <w:t>人</w:t>
            </w:r>
          </w:p>
        </w:tc>
        <w:tc>
          <w:tcPr>
            <w:tcW w:w="1701" w:type="dxa"/>
            <w:vAlign w:val="center"/>
            <w:hideMark/>
          </w:tcPr>
          <w:p w14:paraId="6F630F68"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1130601</w:t>
            </w:r>
          </w:p>
        </w:tc>
        <w:tc>
          <w:tcPr>
            <w:tcW w:w="1418" w:type="dxa"/>
            <w:vAlign w:val="center"/>
            <w:hideMark/>
          </w:tcPr>
          <w:p w14:paraId="465308D5"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歇業</w:t>
            </w:r>
          </w:p>
        </w:tc>
        <w:tc>
          <w:tcPr>
            <w:tcW w:w="2126" w:type="dxa"/>
            <w:vAlign w:val="center"/>
            <w:hideMark/>
          </w:tcPr>
          <w:p w14:paraId="7A86BD8D"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1130731</w:t>
            </w:r>
          </w:p>
        </w:tc>
        <w:tc>
          <w:tcPr>
            <w:tcW w:w="1985" w:type="dxa"/>
            <w:vAlign w:val="center"/>
            <w:hideMark/>
          </w:tcPr>
          <w:p w14:paraId="1E22B2D3"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49</w:t>
            </w:r>
            <w:r w:rsidR="000136B0" w:rsidRPr="002968D9">
              <w:rPr>
                <w:rFonts w:hAnsi="標楷體" w:hint="eastAsia"/>
                <w:color w:val="000000" w:themeColor="text1"/>
                <w:sz w:val="26"/>
                <w:szCs w:val="26"/>
              </w:rPr>
              <w:t>人</w:t>
            </w:r>
          </w:p>
        </w:tc>
      </w:tr>
      <w:tr w:rsidR="00E5686A" w:rsidRPr="002968D9" w14:paraId="55540879" w14:textId="77777777" w:rsidTr="00375548">
        <w:trPr>
          <w:trHeight w:val="60"/>
          <w:jc w:val="center"/>
        </w:trPr>
        <w:tc>
          <w:tcPr>
            <w:tcW w:w="846" w:type="dxa"/>
            <w:vAlign w:val="center"/>
          </w:tcPr>
          <w:p w14:paraId="2646A9E6" w14:textId="1E8D4480" w:rsidR="005E1189" w:rsidRPr="002968D9" w:rsidRDefault="00CF0477" w:rsidP="00567CD5">
            <w:pPr>
              <w:jc w:val="center"/>
              <w:rPr>
                <w:rFonts w:hAnsi="標楷體"/>
                <w:color w:val="FF0000"/>
                <w:sz w:val="26"/>
                <w:szCs w:val="26"/>
              </w:rPr>
            </w:pPr>
            <w:r w:rsidRPr="002968D9">
              <w:rPr>
                <w:rFonts w:hAnsi="標楷體" w:hint="eastAsia"/>
                <w:color w:val="FF0000"/>
                <w:sz w:val="26"/>
                <w:szCs w:val="26"/>
              </w:rPr>
              <w:t>10</w:t>
            </w:r>
          </w:p>
        </w:tc>
        <w:tc>
          <w:tcPr>
            <w:tcW w:w="1417" w:type="dxa"/>
            <w:vAlign w:val="center"/>
            <w:hideMark/>
          </w:tcPr>
          <w:p w14:paraId="7FF0A7DB"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27</w:t>
            </w:r>
            <w:r w:rsidR="004E013F" w:rsidRPr="002968D9">
              <w:rPr>
                <w:rFonts w:hAnsi="標楷體" w:hint="eastAsia"/>
                <w:color w:val="000000" w:themeColor="text1"/>
                <w:sz w:val="26"/>
                <w:szCs w:val="26"/>
              </w:rPr>
              <w:t>人</w:t>
            </w:r>
          </w:p>
        </w:tc>
        <w:tc>
          <w:tcPr>
            <w:tcW w:w="1701" w:type="dxa"/>
            <w:vAlign w:val="center"/>
            <w:hideMark/>
          </w:tcPr>
          <w:p w14:paraId="4E646B74"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1140529</w:t>
            </w:r>
          </w:p>
        </w:tc>
        <w:tc>
          <w:tcPr>
            <w:tcW w:w="1418" w:type="dxa"/>
            <w:vAlign w:val="center"/>
            <w:hideMark/>
          </w:tcPr>
          <w:p w14:paraId="7D7B1462"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歇業</w:t>
            </w:r>
          </w:p>
        </w:tc>
        <w:tc>
          <w:tcPr>
            <w:tcW w:w="2126" w:type="dxa"/>
            <w:vAlign w:val="center"/>
            <w:hideMark/>
          </w:tcPr>
          <w:p w14:paraId="75C9EC3C"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1140731</w:t>
            </w:r>
          </w:p>
        </w:tc>
        <w:tc>
          <w:tcPr>
            <w:tcW w:w="1985" w:type="dxa"/>
            <w:vAlign w:val="center"/>
            <w:hideMark/>
          </w:tcPr>
          <w:p w14:paraId="5E78A4B8" w14:textId="77777777" w:rsidR="005E1189" w:rsidRPr="002968D9" w:rsidRDefault="005E1189" w:rsidP="00567CD5">
            <w:pPr>
              <w:jc w:val="center"/>
              <w:rPr>
                <w:rFonts w:hAnsi="標楷體"/>
                <w:color w:val="000000" w:themeColor="text1"/>
                <w:sz w:val="26"/>
                <w:szCs w:val="26"/>
              </w:rPr>
            </w:pPr>
            <w:r w:rsidRPr="002968D9">
              <w:rPr>
                <w:rFonts w:hAnsi="標楷體" w:hint="eastAsia"/>
                <w:color w:val="000000" w:themeColor="text1"/>
                <w:sz w:val="26"/>
                <w:szCs w:val="26"/>
              </w:rPr>
              <w:t>26</w:t>
            </w:r>
            <w:r w:rsidR="000136B0" w:rsidRPr="002968D9">
              <w:rPr>
                <w:rFonts w:hAnsi="標楷體" w:hint="eastAsia"/>
                <w:color w:val="000000" w:themeColor="text1"/>
                <w:sz w:val="26"/>
                <w:szCs w:val="26"/>
              </w:rPr>
              <w:t>人</w:t>
            </w:r>
          </w:p>
        </w:tc>
      </w:tr>
    </w:tbl>
    <w:p w14:paraId="13D5FDCD" w14:textId="77777777" w:rsidR="00033173" w:rsidRPr="002968D9" w:rsidRDefault="00033173" w:rsidP="00E824C3">
      <w:pPr>
        <w:spacing w:afterLines="50" w:after="228"/>
        <w:ind w:leftChars="-208" w:left="3" w:hangingChars="237" w:hanging="711"/>
        <w:rPr>
          <w:rFonts w:hAnsi="標楷體"/>
          <w:color w:val="000000" w:themeColor="text1"/>
          <w:sz w:val="28"/>
          <w:szCs w:val="28"/>
        </w:rPr>
      </w:pPr>
      <w:r w:rsidRPr="002968D9">
        <w:rPr>
          <w:rFonts w:hAnsi="標楷體" w:hint="eastAsia"/>
          <w:color w:val="000000" w:themeColor="text1"/>
          <w:sz w:val="28"/>
          <w:szCs w:val="28"/>
        </w:rPr>
        <w:t xml:space="preserve">   資料來源：本調查整理自勞動部詢問會議後查復資料。</w:t>
      </w:r>
    </w:p>
    <w:p w14:paraId="325C5559" w14:textId="7941BCE5" w:rsidR="0001681B" w:rsidRPr="002968D9" w:rsidRDefault="004D46C9" w:rsidP="00B92BD0">
      <w:pPr>
        <w:pStyle w:val="3"/>
        <w:rPr>
          <w:rFonts w:hAnsi="標楷體"/>
          <w:color w:val="000000" w:themeColor="text1"/>
        </w:rPr>
      </w:pPr>
      <w:r w:rsidRPr="002968D9">
        <w:rPr>
          <w:rFonts w:hAnsi="標楷體" w:hint="eastAsia"/>
          <w:color w:val="000000" w:themeColor="text1"/>
        </w:rPr>
        <w:t>綜</w:t>
      </w:r>
      <w:r w:rsidR="009B104A" w:rsidRPr="002968D9">
        <w:rPr>
          <w:rFonts w:hAnsi="標楷體" w:hint="eastAsia"/>
          <w:color w:val="000000" w:themeColor="text1"/>
        </w:rPr>
        <w:t>上</w:t>
      </w:r>
      <w:r w:rsidRPr="002968D9">
        <w:rPr>
          <w:rFonts w:hAnsi="標楷體" w:hint="eastAsia"/>
          <w:color w:val="000000" w:themeColor="text1"/>
        </w:rPr>
        <w:t>，</w:t>
      </w:r>
      <w:r w:rsidR="00404F51" w:rsidRPr="002968D9">
        <w:rPr>
          <w:rFonts w:hAnsi="標楷體" w:hint="eastAsia"/>
          <w:bCs w:val="0"/>
          <w:color w:val="000000" w:themeColor="text1"/>
        </w:rPr>
        <w:t>在近年</w:t>
      </w:r>
      <w:r w:rsidR="00404F51" w:rsidRPr="002968D9">
        <w:rPr>
          <w:rFonts w:hAnsi="標楷體"/>
          <w:bCs w:val="0"/>
          <w:color w:val="000000" w:themeColor="text1"/>
        </w:rPr>
        <w:t>少子女化引發</w:t>
      </w:r>
      <w:r w:rsidR="00404F51" w:rsidRPr="002968D9">
        <w:rPr>
          <w:rFonts w:hAnsi="標楷體" w:hint="eastAsia"/>
          <w:bCs w:val="0"/>
          <w:color w:val="000000" w:themeColor="text1"/>
        </w:rPr>
        <w:t>私校</w:t>
      </w:r>
      <w:r w:rsidR="00404F51" w:rsidRPr="002968D9">
        <w:rPr>
          <w:rFonts w:hAnsi="標楷體"/>
          <w:bCs w:val="0"/>
          <w:color w:val="000000" w:themeColor="text1"/>
        </w:rPr>
        <w:t>轉型或退場等變革</w:t>
      </w:r>
      <w:r w:rsidR="00404F51" w:rsidRPr="002968D9">
        <w:rPr>
          <w:rFonts w:hAnsi="標楷體" w:hint="eastAsia"/>
          <w:bCs w:val="0"/>
          <w:color w:val="000000" w:themeColor="text1"/>
        </w:rPr>
        <w:t>趨勢下，我國校園勞動爭議層出不窮，據</w:t>
      </w:r>
      <w:r w:rsidR="00404F51" w:rsidRPr="002968D9">
        <w:rPr>
          <w:rFonts w:hAnsi="標楷體" w:hint="eastAsia"/>
          <w:bCs w:val="0"/>
          <w:color w:val="000000" w:themeColor="text1"/>
          <w:szCs w:val="32"/>
        </w:rPr>
        <w:t>勞動部統計</w:t>
      </w:r>
      <w:r w:rsidR="00404F51" w:rsidRPr="002968D9">
        <w:rPr>
          <w:rFonts w:hAnsi="標楷體" w:hint="eastAsia"/>
          <w:bCs w:val="0"/>
          <w:color w:val="000000" w:themeColor="text1"/>
        </w:rPr>
        <w:t>111年至113年公私立大專校院勞動條件檢查計223場次，其中</w:t>
      </w:r>
      <w:r w:rsidR="00404F51" w:rsidRPr="002968D9">
        <w:rPr>
          <w:rFonts w:hAnsi="標楷體" w:hint="eastAsia"/>
          <w:bCs w:val="0"/>
          <w:color w:val="000000" w:themeColor="text1"/>
          <w:szCs w:val="32"/>
        </w:rPr>
        <w:t>查有</w:t>
      </w:r>
      <w:r w:rsidR="00404F51" w:rsidRPr="002968D9">
        <w:rPr>
          <w:rFonts w:hAnsi="標楷體" w:hint="eastAsia"/>
          <w:bCs w:val="0"/>
          <w:color w:val="000000" w:themeColor="text1"/>
        </w:rPr>
        <w:t>違反勞基法並處罰鍰之</w:t>
      </w:r>
      <w:proofErr w:type="gramStart"/>
      <w:r w:rsidR="00404F51" w:rsidRPr="002968D9">
        <w:rPr>
          <w:rFonts w:hAnsi="標楷體" w:hint="eastAsia"/>
          <w:bCs w:val="0"/>
          <w:color w:val="000000" w:themeColor="text1"/>
        </w:rPr>
        <w:t>場次計有</w:t>
      </w:r>
      <w:proofErr w:type="gramEnd"/>
      <w:r w:rsidR="00404F51" w:rsidRPr="002968D9">
        <w:rPr>
          <w:rFonts w:hAnsi="標楷體" w:hint="eastAsia"/>
          <w:bCs w:val="0"/>
          <w:color w:val="000000" w:themeColor="text1"/>
        </w:rPr>
        <w:t>53場（共90項次違失），罰鍰金額合計213萬元，部分學校甚有連續違規或有同時違反多項勞基法規定等情，嚴重損及校園勞動權益；</w:t>
      </w:r>
      <w:proofErr w:type="gramStart"/>
      <w:r w:rsidR="00404F51" w:rsidRPr="002968D9">
        <w:rPr>
          <w:rFonts w:hAnsi="標楷體" w:hint="eastAsia"/>
          <w:bCs w:val="0"/>
          <w:color w:val="000000" w:themeColor="text1"/>
        </w:rPr>
        <w:t>況</w:t>
      </w:r>
      <w:proofErr w:type="gramEnd"/>
      <w:r w:rsidR="00404F51" w:rsidRPr="002968D9">
        <w:rPr>
          <w:rFonts w:hAnsi="標楷體" w:hint="eastAsia"/>
          <w:bCs w:val="0"/>
          <w:color w:val="000000" w:themeColor="text1"/>
        </w:rPr>
        <w:t>查，近3年私校勞資爭議調解案總計158件，僅有76件成立調解，未達</w:t>
      </w:r>
      <w:proofErr w:type="gramStart"/>
      <w:r w:rsidR="00404F51" w:rsidRPr="002968D9">
        <w:rPr>
          <w:rFonts w:hAnsi="標楷體" w:hint="eastAsia"/>
          <w:bCs w:val="0"/>
          <w:color w:val="000000" w:themeColor="text1"/>
        </w:rPr>
        <w:t>5成</w:t>
      </w:r>
      <w:proofErr w:type="gramEnd"/>
      <w:r w:rsidR="00404F51" w:rsidRPr="002968D9">
        <w:rPr>
          <w:rFonts w:hAnsi="標楷體" w:hint="eastAsia"/>
          <w:bCs w:val="0"/>
          <w:color w:val="000000" w:themeColor="text1"/>
        </w:rPr>
        <w:t>（占比48.1%），且整體爭議案件亦以「積欠工資」之相關類別為主（計46件，占比29.1%，未含調整工資爭議等類別）；</w:t>
      </w:r>
      <w:proofErr w:type="gramStart"/>
      <w:r w:rsidR="00404F51" w:rsidRPr="002968D9">
        <w:rPr>
          <w:rFonts w:hAnsi="標楷體" w:hint="eastAsia"/>
          <w:bCs w:val="0"/>
          <w:color w:val="000000" w:themeColor="text1"/>
        </w:rPr>
        <w:t>另</w:t>
      </w:r>
      <w:proofErr w:type="gramEnd"/>
      <w:r w:rsidR="00404F51" w:rsidRPr="002968D9">
        <w:rPr>
          <w:rFonts w:hAnsi="標楷體" w:hint="eastAsia"/>
          <w:bCs w:val="0"/>
          <w:color w:val="000000" w:themeColor="text1"/>
        </w:rPr>
        <w:t>，近</w:t>
      </w:r>
      <w:r w:rsidR="00404F51" w:rsidRPr="002968D9">
        <w:rPr>
          <w:rFonts w:hAnsi="標楷體"/>
          <w:bCs w:val="0"/>
          <w:color w:val="000000" w:themeColor="text1"/>
        </w:rPr>
        <w:t>4</w:t>
      </w:r>
      <w:r w:rsidR="00404F51" w:rsidRPr="002968D9">
        <w:rPr>
          <w:rFonts w:hAnsi="標楷體" w:hint="eastAsia"/>
          <w:bCs w:val="0"/>
          <w:color w:val="000000" w:themeColor="text1"/>
        </w:rPr>
        <w:t>年私立大專校院大量解僱勞工之通報解僱人數累積已達</w:t>
      </w:r>
      <w:r w:rsidR="00404F51" w:rsidRPr="002968D9">
        <w:rPr>
          <w:rFonts w:hAnsi="標楷體"/>
          <w:bCs w:val="0"/>
          <w:color w:val="000000" w:themeColor="text1"/>
        </w:rPr>
        <w:t>377</w:t>
      </w:r>
      <w:r w:rsidR="00404F51" w:rsidRPr="002968D9">
        <w:rPr>
          <w:rFonts w:hAnsi="標楷體" w:hint="eastAsia"/>
          <w:bCs w:val="0"/>
          <w:color w:val="000000" w:themeColor="text1"/>
        </w:rPr>
        <w:t>人，</w:t>
      </w:r>
      <w:r w:rsidR="00404F51" w:rsidRPr="002968D9">
        <w:rPr>
          <w:rFonts w:hAnsi="標楷體"/>
          <w:bCs w:val="0"/>
          <w:color w:val="000000" w:themeColor="text1"/>
        </w:rPr>
        <w:t>再再顯示</w:t>
      </w:r>
      <w:r w:rsidR="00404F51" w:rsidRPr="002968D9">
        <w:rPr>
          <w:rFonts w:hAnsi="標楷體" w:hint="eastAsia"/>
          <w:bCs w:val="0"/>
          <w:color w:val="000000" w:themeColor="text1"/>
        </w:rPr>
        <w:t>高教勞動權益現</w:t>
      </w:r>
      <w:proofErr w:type="gramStart"/>
      <w:r w:rsidR="00404F51" w:rsidRPr="002968D9">
        <w:rPr>
          <w:rFonts w:hAnsi="標楷體" w:hint="eastAsia"/>
          <w:bCs w:val="0"/>
          <w:color w:val="000000" w:themeColor="text1"/>
        </w:rPr>
        <w:t>狀實</w:t>
      </w:r>
      <w:proofErr w:type="gramEnd"/>
      <w:r w:rsidR="00404F51" w:rsidRPr="002968D9">
        <w:rPr>
          <w:rFonts w:hAnsi="標楷體" w:hint="eastAsia"/>
          <w:bCs w:val="0"/>
          <w:color w:val="000000" w:themeColor="text1"/>
        </w:rPr>
        <w:t>屬不利，</w:t>
      </w:r>
      <w:r w:rsidR="00404F51" w:rsidRPr="002968D9">
        <w:rPr>
          <w:rFonts w:hAnsi="標楷體"/>
          <w:bCs w:val="0"/>
          <w:color w:val="000000" w:themeColor="text1"/>
        </w:rPr>
        <w:t>值此之際</w:t>
      </w:r>
      <w:r w:rsidR="00404F51" w:rsidRPr="002968D9">
        <w:rPr>
          <w:rFonts w:hAnsi="標楷體" w:hint="eastAsia"/>
          <w:bCs w:val="0"/>
          <w:color w:val="000000" w:themeColor="text1"/>
        </w:rPr>
        <w:t>，我國</w:t>
      </w:r>
      <w:r w:rsidR="00404F51" w:rsidRPr="002968D9">
        <w:rPr>
          <w:rFonts w:hAnsi="標楷體" w:hint="eastAsia"/>
          <w:bCs w:val="0"/>
          <w:color w:val="000000" w:themeColor="text1"/>
        </w:rPr>
        <w:lastRenderedPageBreak/>
        <w:t>持續面臨私校退場浪潮之</w:t>
      </w:r>
      <w:r w:rsidR="00404F51" w:rsidRPr="002968D9">
        <w:rPr>
          <w:rFonts w:hAnsi="標楷體"/>
          <w:bCs w:val="0"/>
          <w:color w:val="000000" w:themeColor="text1"/>
        </w:rPr>
        <w:t>衝擊</w:t>
      </w:r>
      <w:r w:rsidR="00404F51" w:rsidRPr="002968D9">
        <w:rPr>
          <w:rFonts w:hAnsi="標楷體" w:hint="eastAsia"/>
          <w:bCs w:val="0"/>
          <w:color w:val="000000" w:themeColor="text1"/>
        </w:rPr>
        <w:t>已可預期</w:t>
      </w:r>
      <w:r w:rsidR="00404F51" w:rsidRPr="002968D9">
        <w:rPr>
          <w:rFonts w:hAnsi="標楷體"/>
          <w:bCs w:val="0"/>
          <w:color w:val="000000" w:themeColor="text1"/>
        </w:rPr>
        <w:t>，</w:t>
      </w:r>
      <w:r w:rsidR="00404F51" w:rsidRPr="002968D9">
        <w:rPr>
          <w:rFonts w:hAnsi="標楷體" w:hint="eastAsia"/>
          <w:bCs w:val="0"/>
          <w:color w:val="000000" w:themeColor="text1"/>
        </w:rPr>
        <w:t>惟結構性問題長期未解，教育部允應儘速通盤會同勞動部檢討、務實解決，以維教育品質、公共性及國家整體競爭力</w:t>
      </w:r>
      <w:r w:rsidR="0001681B" w:rsidRPr="002968D9">
        <w:rPr>
          <w:rFonts w:hAnsi="標楷體" w:hint="eastAsia"/>
          <w:bCs w:val="0"/>
          <w:color w:val="000000" w:themeColor="text1"/>
        </w:rPr>
        <w:t>。</w:t>
      </w:r>
    </w:p>
    <w:p w14:paraId="5C1E4949" w14:textId="77777777" w:rsidR="00FD1BE5" w:rsidRPr="002968D9" w:rsidRDefault="00FD1BE5" w:rsidP="003A5927">
      <w:pPr>
        <w:pStyle w:val="32"/>
        <w:ind w:leftChars="0" w:left="0" w:firstLineChars="0" w:firstLine="0"/>
        <w:rPr>
          <w:rFonts w:hAnsi="標楷體"/>
          <w:color w:val="000000" w:themeColor="text1"/>
        </w:rPr>
      </w:pPr>
    </w:p>
    <w:p w14:paraId="10EE5967" w14:textId="77777777" w:rsidR="00E25849" w:rsidRPr="002968D9" w:rsidRDefault="00FD1BE5" w:rsidP="004E05A1">
      <w:pPr>
        <w:pStyle w:val="1"/>
        <w:ind w:left="2380" w:hanging="2380"/>
        <w:rPr>
          <w:rFonts w:hAnsi="標楷體"/>
          <w:color w:val="000000" w:themeColor="text1"/>
        </w:rPr>
      </w:pPr>
      <w:bookmarkStart w:id="65" w:name="_Toc524895648"/>
      <w:bookmarkStart w:id="66" w:name="_Toc524896194"/>
      <w:bookmarkStart w:id="67" w:name="_Toc524896224"/>
      <w:bookmarkStart w:id="68" w:name="_Toc524902734"/>
      <w:bookmarkStart w:id="69" w:name="_Toc525066148"/>
      <w:bookmarkStart w:id="70" w:name="_Toc525070839"/>
      <w:bookmarkStart w:id="71" w:name="_Toc525938379"/>
      <w:bookmarkStart w:id="72" w:name="_Toc525939227"/>
      <w:bookmarkStart w:id="73" w:name="_Toc525939732"/>
      <w:bookmarkStart w:id="74" w:name="_Toc529218272"/>
      <w:bookmarkEnd w:id="62"/>
      <w:r w:rsidRPr="002968D9">
        <w:rPr>
          <w:rFonts w:hAnsi="標楷體"/>
          <w:color w:val="000000" w:themeColor="text1"/>
        </w:rPr>
        <w:br w:type="page"/>
      </w:r>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bookmarkStart w:id="87" w:name="_Toc421794875"/>
      <w:bookmarkStart w:id="88" w:name="_Toc422834160"/>
      <w:bookmarkStart w:id="89" w:name="_Toc210120695"/>
      <w:r w:rsidRPr="002968D9">
        <w:rPr>
          <w:rFonts w:hAnsi="標楷體" w:hint="eastAsia"/>
          <w:color w:val="000000" w:themeColor="text1"/>
        </w:rPr>
        <w:lastRenderedPageBreak/>
        <w:t>處理辦法：</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006018A4" w:rsidRPr="002968D9">
        <w:rPr>
          <w:rFonts w:hAnsi="標楷體" w:hint="eastAsia"/>
          <w:color w:val="000000" w:themeColor="text1"/>
        </w:rPr>
        <w:t xml:space="preserve"> </w:t>
      </w:r>
    </w:p>
    <w:p w14:paraId="42D67E2F" w14:textId="2931FBB9" w:rsidR="00336B36" w:rsidRPr="002968D9" w:rsidRDefault="00E25849">
      <w:pPr>
        <w:pStyle w:val="2"/>
        <w:rPr>
          <w:rFonts w:hAnsi="標楷體"/>
          <w:color w:val="000000" w:themeColor="text1"/>
        </w:rPr>
      </w:pPr>
      <w:bookmarkStart w:id="90" w:name="_Toc524895649"/>
      <w:bookmarkStart w:id="91" w:name="_Toc524896195"/>
      <w:bookmarkStart w:id="92" w:name="_Toc524896225"/>
      <w:bookmarkStart w:id="93" w:name="_Toc209450669"/>
      <w:bookmarkStart w:id="94" w:name="_Toc209453269"/>
      <w:bookmarkStart w:id="95" w:name="_Toc209528969"/>
      <w:bookmarkStart w:id="96" w:name="_Toc209531696"/>
      <w:bookmarkStart w:id="97" w:name="_Toc210120696"/>
      <w:bookmarkStart w:id="98" w:name="_Toc2400396"/>
      <w:bookmarkStart w:id="99" w:name="_Toc4316190"/>
      <w:bookmarkStart w:id="100" w:name="_Toc4473331"/>
      <w:bookmarkStart w:id="101" w:name="_Toc69556898"/>
      <w:bookmarkStart w:id="102" w:name="_Toc69556947"/>
      <w:bookmarkStart w:id="103" w:name="_Toc69609821"/>
      <w:bookmarkStart w:id="104" w:name="_Toc70241817"/>
      <w:bookmarkStart w:id="105" w:name="_Toc70242206"/>
      <w:bookmarkStart w:id="106" w:name="_Toc421794877"/>
      <w:bookmarkStart w:id="107" w:name="_Toc421795443"/>
      <w:bookmarkStart w:id="108" w:name="_Toc421796024"/>
      <w:bookmarkStart w:id="109" w:name="_Toc422728959"/>
      <w:bookmarkStart w:id="110" w:name="_Toc422834162"/>
      <w:bookmarkStart w:id="111" w:name="_Toc205193562"/>
      <w:bookmarkStart w:id="112" w:name="_Toc205372359"/>
      <w:bookmarkStart w:id="113" w:name="_Toc206424709"/>
      <w:bookmarkStart w:id="114" w:name="_Toc207273670"/>
      <w:bookmarkStart w:id="115" w:name="_Toc207286800"/>
      <w:bookmarkStart w:id="116" w:name="_Toc207290922"/>
      <w:bookmarkStart w:id="117" w:name="_Toc207370379"/>
      <w:bookmarkStart w:id="118" w:name="_Toc207378714"/>
      <w:bookmarkStart w:id="119" w:name="_Toc208923662"/>
      <w:bookmarkStart w:id="120" w:name="_Toc208927072"/>
      <w:bookmarkStart w:id="121" w:name="_Toc524902735"/>
      <w:bookmarkStart w:id="122" w:name="_Toc525066149"/>
      <w:bookmarkStart w:id="123" w:name="_Toc525070840"/>
      <w:bookmarkStart w:id="124" w:name="_Toc525938380"/>
      <w:bookmarkStart w:id="125" w:name="_Toc525939228"/>
      <w:bookmarkStart w:id="126" w:name="_Toc525939733"/>
      <w:bookmarkStart w:id="127" w:name="_Toc529218273"/>
      <w:bookmarkStart w:id="128" w:name="_Toc529222690"/>
      <w:bookmarkStart w:id="129" w:name="_Toc529223112"/>
      <w:bookmarkStart w:id="130" w:name="_Toc529223863"/>
      <w:bookmarkStart w:id="131" w:name="_Toc529228266"/>
      <w:bookmarkEnd w:id="90"/>
      <w:bookmarkEnd w:id="91"/>
      <w:bookmarkEnd w:id="92"/>
      <w:r w:rsidRPr="002968D9">
        <w:rPr>
          <w:rFonts w:hAnsi="標楷體" w:hint="eastAsia"/>
          <w:color w:val="000000" w:themeColor="text1"/>
        </w:rPr>
        <w:t>調查意見</w:t>
      </w:r>
      <w:r w:rsidR="00336B36" w:rsidRPr="002968D9">
        <w:rPr>
          <w:rFonts w:hAnsi="標楷體" w:hint="eastAsia"/>
          <w:color w:val="000000" w:themeColor="text1"/>
        </w:rPr>
        <w:t>一</w:t>
      </w:r>
      <w:r w:rsidRPr="002968D9">
        <w:rPr>
          <w:rFonts w:hAnsi="標楷體" w:hint="eastAsia"/>
          <w:color w:val="000000" w:themeColor="text1"/>
        </w:rPr>
        <w:t>，</w:t>
      </w:r>
      <w:r w:rsidR="00C852DA" w:rsidRPr="002968D9">
        <w:rPr>
          <w:rFonts w:hint="eastAsia"/>
          <w:color w:val="000000" w:themeColor="text1"/>
        </w:rPr>
        <w:t>提案糾正教育部。</w:t>
      </w:r>
      <w:bookmarkEnd w:id="93"/>
      <w:bookmarkEnd w:id="94"/>
      <w:bookmarkEnd w:id="95"/>
      <w:bookmarkEnd w:id="96"/>
      <w:bookmarkEnd w:id="97"/>
    </w:p>
    <w:p w14:paraId="22E87CC4" w14:textId="1F1B5A58" w:rsidR="00E25849" w:rsidRPr="002968D9" w:rsidRDefault="00336B36">
      <w:pPr>
        <w:pStyle w:val="2"/>
        <w:rPr>
          <w:rFonts w:hAnsi="標楷體"/>
          <w:color w:val="000000" w:themeColor="text1"/>
        </w:rPr>
      </w:pPr>
      <w:bookmarkStart w:id="132" w:name="_Toc209450670"/>
      <w:bookmarkStart w:id="133" w:name="_Toc209453270"/>
      <w:bookmarkStart w:id="134" w:name="_Toc209528970"/>
      <w:bookmarkStart w:id="135" w:name="_Toc209531697"/>
      <w:bookmarkStart w:id="136" w:name="_Toc210120697"/>
      <w:r w:rsidRPr="002968D9">
        <w:rPr>
          <w:rFonts w:hAnsi="標楷體" w:hint="eastAsia"/>
          <w:color w:val="000000" w:themeColor="text1"/>
        </w:rPr>
        <w:t>調查意見二</w:t>
      </w:r>
      <w:r w:rsidR="007475C4" w:rsidRPr="002968D9">
        <w:rPr>
          <w:rFonts w:hAnsi="標楷體" w:hint="eastAsia"/>
          <w:color w:val="000000" w:themeColor="text1"/>
        </w:rPr>
        <w:t>、</w:t>
      </w:r>
      <w:r w:rsidRPr="002968D9">
        <w:rPr>
          <w:rFonts w:hAnsi="標楷體" w:hint="eastAsia"/>
          <w:color w:val="000000" w:themeColor="text1"/>
        </w:rPr>
        <w:t>三，函</w:t>
      </w:r>
      <w:r w:rsidR="00E25849" w:rsidRPr="002968D9">
        <w:rPr>
          <w:rFonts w:hAnsi="標楷體" w:hint="eastAsia"/>
          <w:color w:val="000000" w:themeColor="text1"/>
        </w:rPr>
        <w:t>請</w:t>
      </w:r>
      <w:r w:rsidR="00DB3FEB" w:rsidRPr="002968D9">
        <w:rPr>
          <w:rFonts w:hAnsi="標楷體" w:hint="eastAsia"/>
          <w:color w:val="000000" w:themeColor="text1"/>
        </w:rPr>
        <w:t>教育部會同勞動部</w:t>
      </w:r>
      <w:r w:rsidR="00E25849" w:rsidRPr="002968D9">
        <w:rPr>
          <w:rFonts w:hAnsi="標楷體" w:hint="eastAsia"/>
          <w:color w:val="000000" w:themeColor="text1"/>
        </w:rPr>
        <w:t>確實檢討改進</w:t>
      </w:r>
      <w:proofErr w:type="gramStart"/>
      <w:r w:rsidR="00E25849" w:rsidRPr="002968D9">
        <w:rPr>
          <w:rFonts w:hAnsi="標楷體" w:hint="eastAsia"/>
          <w:color w:val="000000" w:themeColor="text1"/>
        </w:rPr>
        <w:t>見復。</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32"/>
      <w:bookmarkEnd w:id="133"/>
      <w:bookmarkEnd w:id="134"/>
      <w:bookmarkEnd w:id="135"/>
      <w:bookmarkEnd w:id="136"/>
      <w:proofErr w:type="gramEnd"/>
    </w:p>
    <w:p w14:paraId="4C073575" w14:textId="0F995A64" w:rsidR="00DA45A2" w:rsidRPr="002968D9" w:rsidRDefault="00DA45A2">
      <w:pPr>
        <w:pStyle w:val="2"/>
        <w:rPr>
          <w:rFonts w:hAnsi="標楷體"/>
          <w:color w:val="000000" w:themeColor="text1"/>
        </w:rPr>
      </w:pPr>
      <w:bookmarkStart w:id="137" w:name="_Toc205372360"/>
      <w:bookmarkStart w:id="138" w:name="_Toc206424710"/>
      <w:bookmarkStart w:id="139" w:name="_Toc207273671"/>
      <w:bookmarkStart w:id="140" w:name="_Toc207286801"/>
      <w:bookmarkStart w:id="141" w:name="_Toc207290923"/>
      <w:bookmarkStart w:id="142" w:name="_Toc207370380"/>
      <w:bookmarkStart w:id="143" w:name="_Toc207378715"/>
      <w:bookmarkStart w:id="144" w:name="_Toc208923663"/>
      <w:bookmarkStart w:id="145" w:name="_Toc208927073"/>
      <w:bookmarkStart w:id="146" w:name="_Toc209450671"/>
      <w:bookmarkStart w:id="147" w:name="_Toc209453271"/>
      <w:bookmarkStart w:id="148" w:name="_Toc209528971"/>
      <w:bookmarkStart w:id="149" w:name="_Toc209531698"/>
      <w:bookmarkStart w:id="150" w:name="_Toc210120698"/>
      <w:r w:rsidRPr="002968D9">
        <w:rPr>
          <w:rFonts w:hAnsi="標楷體" w:hint="eastAsia"/>
          <w:color w:val="000000" w:themeColor="text1"/>
        </w:rPr>
        <w:t>調查意見</w:t>
      </w:r>
      <w:r w:rsidR="00FC3F38" w:rsidRPr="002968D9">
        <w:rPr>
          <w:rFonts w:hAnsi="標楷體" w:hint="eastAsia"/>
          <w:color w:val="000000" w:themeColor="text1"/>
        </w:rPr>
        <w:t>隱匿相關個資後</w:t>
      </w:r>
      <w:r w:rsidR="00B50D0C" w:rsidRPr="002968D9">
        <w:rPr>
          <w:rFonts w:hAnsi="標楷體" w:hint="eastAsia"/>
          <w:color w:val="000000" w:themeColor="text1"/>
        </w:rPr>
        <w:t>，</w:t>
      </w:r>
      <w:r w:rsidRPr="002968D9">
        <w:rPr>
          <w:rFonts w:hAnsi="標楷體" w:hint="eastAsia"/>
          <w:color w:val="000000" w:themeColor="text1"/>
        </w:rPr>
        <w:t>函復陳訴人。</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bookmarkEnd w:id="121"/>
    <w:bookmarkEnd w:id="122"/>
    <w:bookmarkEnd w:id="123"/>
    <w:bookmarkEnd w:id="124"/>
    <w:bookmarkEnd w:id="125"/>
    <w:bookmarkEnd w:id="126"/>
    <w:bookmarkEnd w:id="127"/>
    <w:bookmarkEnd w:id="128"/>
    <w:bookmarkEnd w:id="129"/>
    <w:bookmarkEnd w:id="130"/>
    <w:bookmarkEnd w:id="131"/>
    <w:p w14:paraId="6B3C1CED" w14:textId="309B4391" w:rsidR="00E25849" w:rsidRPr="002968D9" w:rsidRDefault="00E25849" w:rsidP="00770453">
      <w:pPr>
        <w:pStyle w:val="aa"/>
        <w:spacing w:beforeLines="50" w:before="228" w:afterLines="100" w:after="457"/>
        <w:ind w:leftChars="1100" w:left="3742"/>
        <w:rPr>
          <w:rFonts w:hAnsi="標楷體"/>
          <w:b w:val="0"/>
          <w:bCs/>
          <w:snapToGrid/>
          <w:color w:val="000000" w:themeColor="text1"/>
          <w:spacing w:val="12"/>
          <w:kern w:val="0"/>
          <w:sz w:val="40"/>
        </w:rPr>
      </w:pPr>
      <w:r w:rsidRPr="002968D9">
        <w:rPr>
          <w:rFonts w:hAnsi="標楷體" w:hint="eastAsia"/>
          <w:b w:val="0"/>
          <w:bCs/>
          <w:snapToGrid/>
          <w:color w:val="000000" w:themeColor="text1"/>
          <w:spacing w:val="12"/>
          <w:kern w:val="0"/>
          <w:sz w:val="40"/>
        </w:rPr>
        <w:t>調查委員：</w:t>
      </w:r>
      <w:r w:rsidR="00E84FA0" w:rsidRPr="002968D9">
        <w:rPr>
          <w:rFonts w:hint="eastAsia"/>
          <w:b w:val="0"/>
          <w:bCs/>
          <w:snapToGrid/>
          <w:color w:val="000000" w:themeColor="text1"/>
          <w:spacing w:val="12"/>
          <w:kern w:val="0"/>
          <w:sz w:val="40"/>
        </w:rPr>
        <w:t>賴鼎銘</w:t>
      </w:r>
    </w:p>
    <w:p w14:paraId="7C2E97A5" w14:textId="21CD9B44" w:rsidR="00A93FE8" w:rsidRPr="002968D9" w:rsidRDefault="00A93FE8" w:rsidP="00770453">
      <w:pPr>
        <w:pStyle w:val="aa"/>
        <w:spacing w:beforeLines="50" w:before="228" w:afterLines="100" w:after="457"/>
        <w:ind w:leftChars="1100" w:left="3742"/>
        <w:rPr>
          <w:rFonts w:hAnsi="標楷體"/>
          <w:b w:val="0"/>
          <w:bCs/>
          <w:snapToGrid/>
          <w:color w:val="000000" w:themeColor="text1"/>
          <w:spacing w:val="12"/>
          <w:kern w:val="0"/>
          <w:sz w:val="40"/>
        </w:rPr>
      </w:pPr>
    </w:p>
    <w:p w14:paraId="227C9658" w14:textId="77777777" w:rsidR="00770453" w:rsidRPr="002968D9" w:rsidRDefault="00770453" w:rsidP="00770453">
      <w:pPr>
        <w:pStyle w:val="aa"/>
        <w:spacing w:before="0" w:after="0"/>
        <w:ind w:leftChars="1100" w:left="3742"/>
        <w:rPr>
          <w:rFonts w:hAnsi="標楷體"/>
          <w:b w:val="0"/>
          <w:bCs/>
          <w:snapToGrid/>
          <w:color w:val="000000" w:themeColor="text1"/>
          <w:spacing w:val="0"/>
          <w:kern w:val="0"/>
          <w:sz w:val="40"/>
        </w:rPr>
      </w:pPr>
    </w:p>
    <w:sectPr w:rsidR="00770453" w:rsidRPr="002968D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0380" w14:textId="77777777" w:rsidR="00632BE1" w:rsidRDefault="00632BE1">
      <w:r>
        <w:separator/>
      </w:r>
    </w:p>
  </w:endnote>
  <w:endnote w:type="continuationSeparator" w:id="0">
    <w:p w14:paraId="7649FF3C" w14:textId="77777777" w:rsidR="00632BE1" w:rsidRDefault="0063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全字庫正楷體">
    <w:panose1 w:val="03000500000000000000"/>
    <w:charset w:val="88"/>
    <w:family w:val="script"/>
    <w:pitch w:val="variable"/>
    <w:sig w:usb0="F7FFAEFF" w:usb1="E9DFFFFF" w:usb2="081BFFFF"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714E" w14:textId="77777777" w:rsidR="0010208B" w:rsidRDefault="0010208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2261A723" w14:textId="77777777" w:rsidR="0010208B" w:rsidRDefault="0010208B">
    <w:pPr>
      <w:framePr w:wrap="auto" w:hAnchor="text" w:y="-955"/>
      <w:ind w:left="640" w:right="360" w:firstLine="448"/>
      <w:jc w:val="right"/>
    </w:pPr>
  </w:p>
  <w:p w14:paraId="1755AF7A" w14:textId="77777777" w:rsidR="0010208B" w:rsidRDefault="001020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B923" w14:textId="77777777" w:rsidR="00632BE1" w:rsidRDefault="00632BE1">
      <w:r>
        <w:separator/>
      </w:r>
    </w:p>
  </w:footnote>
  <w:footnote w:type="continuationSeparator" w:id="0">
    <w:p w14:paraId="2293D710" w14:textId="77777777" w:rsidR="00632BE1" w:rsidRDefault="00632BE1">
      <w:r>
        <w:continuationSeparator/>
      </w:r>
    </w:p>
  </w:footnote>
  <w:footnote w:id="1">
    <w:p w14:paraId="6E3EF271" w14:textId="77777777" w:rsidR="00E32672" w:rsidRPr="00E5686A" w:rsidRDefault="00E32672" w:rsidP="00E32672">
      <w:pPr>
        <w:pStyle w:val="afc"/>
        <w:ind w:left="150" w:hangingChars="68" w:hanging="150"/>
        <w:jc w:val="both"/>
        <w:rPr>
          <w:color w:val="000000" w:themeColor="text1"/>
        </w:rPr>
      </w:pPr>
      <w:r w:rsidRPr="00E5686A">
        <w:rPr>
          <w:rStyle w:val="afe"/>
          <w:color w:val="000000" w:themeColor="text1"/>
        </w:rPr>
        <w:footnoteRef/>
      </w:r>
      <w:r w:rsidRPr="00E5686A">
        <w:rPr>
          <w:rFonts w:hint="eastAsia"/>
          <w:color w:val="000000" w:themeColor="text1"/>
        </w:rPr>
        <w:t>勞動部112年5月25日勞動保2字第1120157748號函、教育部112年6月5日</w:t>
      </w:r>
      <w:proofErr w:type="gramStart"/>
      <w:r w:rsidRPr="00E5686A">
        <w:rPr>
          <w:rFonts w:hint="eastAsia"/>
          <w:color w:val="000000" w:themeColor="text1"/>
        </w:rPr>
        <w:t>臺</w:t>
      </w:r>
      <w:proofErr w:type="gramEnd"/>
      <w:r w:rsidRPr="00E5686A">
        <w:rPr>
          <w:rFonts w:hint="eastAsia"/>
          <w:color w:val="000000" w:themeColor="text1"/>
        </w:rPr>
        <w:t>教高(</w:t>
      </w:r>
      <w:proofErr w:type="gramStart"/>
      <w:r w:rsidRPr="00E5686A">
        <w:rPr>
          <w:rFonts w:hint="eastAsia"/>
          <w:color w:val="000000" w:themeColor="text1"/>
        </w:rPr>
        <w:t>一</w:t>
      </w:r>
      <w:proofErr w:type="gramEnd"/>
      <w:r w:rsidRPr="00E5686A">
        <w:rPr>
          <w:rFonts w:hint="eastAsia"/>
          <w:color w:val="000000" w:themeColor="text1"/>
        </w:rPr>
        <w:t>)字第1120048334號函、財政部112年6月8日台財稅字第</w:t>
      </w:r>
      <w:r w:rsidRPr="00E5686A">
        <w:rPr>
          <w:color w:val="000000" w:themeColor="text1"/>
        </w:rPr>
        <w:t>11200581870</w:t>
      </w:r>
      <w:r w:rsidRPr="00E5686A">
        <w:rPr>
          <w:rFonts w:hint="eastAsia"/>
          <w:color w:val="000000" w:themeColor="text1"/>
        </w:rPr>
        <w:t>號函、教育部113年7月3日</w:t>
      </w:r>
      <w:proofErr w:type="gramStart"/>
      <w:r w:rsidRPr="00E5686A">
        <w:rPr>
          <w:rFonts w:hint="eastAsia"/>
          <w:color w:val="000000" w:themeColor="text1"/>
        </w:rPr>
        <w:t>臺</w:t>
      </w:r>
      <w:proofErr w:type="gramEnd"/>
      <w:r w:rsidRPr="00E5686A">
        <w:rPr>
          <w:rFonts w:hint="eastAsia"/>
          <w:color w:val="000000" w:themeColor="text1"/>
        </w:rPr>
        <w:t>教人(五)字第1134202110號函、教育部113年9月20日</w:t>
      </w:r>
      <w:proofErr w:type="gramStart"/>
      <w:r w:rsidRPr="00E5686A">
        <w:rPr>
          <w:rFonts w:hint="eastAsia"/>
          <w:color w:val="000000" w:themeColor="text1"/>
        </w:rPr>
        <w:t>臺</w:t>
      </w:r>
      <w:proofErr w:type="gramEnd"/>
      <w:r w:rsidRPr="00E5686A">
        <w:rPr>
          <w:rFonts w:hint="eastAsia"/>
          <w:color w:val="000000" w:themeColor="text1"/>
        </w:rPr>
        <w:t>教人(五)字第1130084831號函。</w:t>
      </w:r>
    </w:p>
  </w:footnote>
  <w:footnote w:id="2">
    <w:p w14:paraId="7FE7C7B7" w14:textId="77777777" w:rsidR="00E32672" w:rsidRPr="00E5686A" w:rsidRDefault="00E32672" w:rsidP="00E32672">
      <w:pPr>
        <w:pStyle w:val="afc"/>
        <w:rPr>
          <w:color w:val="000000" w:themeColor="text1"/>
        </w:rPr>
      </w:pPr>
      <w:r w:rsidRPr="00E5686A">
        <w:rPr>
          <w:rStyle w:val="afe"/>
          <w:color w:val="000000" w:themeColor="text1"/>
        </w:rPr>
        <w:footnoteRef/>
      </w:r>
      <w:r w:rsidRPr="00E5686A">
        <w:rPr>
          <w:rFonts w:hint="eastAsia"/>
          <w:color w:val="000000" w:themeColor="text1"/>
        </w:rPr>
        <w:t>高教工會於114年3月14日以電子郵件補充提供相關案例。</w:t>
      </w:r>
    </w:p>
  </w:footnote>
  <w:footnote w:id="3">
    <w:p w14:paraId="1E64375B" w14:textId="300ECC39" w:rsidR="00863FE9" w:rsidRPr="00E5686A" w:rsidRDefault="00863FE9" w:rsidP="00863FE9">
      <w:pPr>
        <w:pStyle w:val="afc"/>
        <w:rPr>
          <w:color w:val="000000" w:themeColor="text1"/>
        </w:rPr>
      </w:pPr>
      <w:r w:rsidRPr="00E5686A">
        <w:rPr>
          <w:rStyle w:val="afe"/>
          <w:color w:val="000000" w:themeColor="text1"/>
        </w:rPr>
        <w:footnoteRef/>
      </w:r>
      <w:r w:rsidRPr="00E5686A">
        <w:rPr>
          <w:color w:val="000000" w:themeColor="text1"/>
        </w:rPr>
        <w:t xml:space="preserve"> </w:t>
      </w:r>
      <w:proofErr w:type="gramStart"/>
      <w:r w:rsidR="00305511" w:rsidRPr="00E5686A">
        <w:rPr>
          <w:rFonts w:hint="eastAsia"/>
          <w:color w:val="000000" w:themeColor="text1"/>
        </w:rPr>
        <w:t>爰</w:t>
      </w:r>
      <w:proofErr w:type="gramEnd"/>
      <w:r w:rsidRPr="00E5686A">
        <w:rPr>
          <w:rFonts w:hint="eastAsia"/>
          <w:color w:val="000000" w:themeColor="text1"/>
        </w:rPr>
        <w:t>103年2月17日前以勞委會通稱。</w:t>
      </w:r>
    </w:p>
  </w:footnote>
  <w:footnote w:id="4">
    <w:p w14:paraId="37BCF446" w14:textId="77777777" w:rsidR="0010208B" w:rsidRPr="00E5686A" w:rsidRDefault="0010208B" w:rsidP="005A2C73">
      <w:pPr>
        <w:pStyle w:val="afc"/>
        <w:rPr>
          <w:color w:val="000000" w:themeColor="text1"/>
        </w:rPr>
      </w:pPr>
      <w:r w:rsidRPr="00E5686A">
        <w:rPr>
          <w:rStyle w:val="afe"/>
          <w:color w:val="000000" w:themeColor="text1"/>
        </w:rPr>
        <w:footnoteRef/>
      </w:r>
      <w:r w:rsidRPr="00E5686A">
        <w:rPr>
          <w:rFonts w:hint="eastAsia"/>
          <w:color w:val="000000" w:themeColor="text1"/>
        </w:rPr>
        <w:t>該部自北、中、南區之私立專科以上學校分別抽取3所一般及技職學校，共18所比較分析。</w:t>
      </w:r>
    </w:p>
  </w:footnote>
  <w:footnote w:id="5">
    <w:p w14:paraId="66F3ED68" w14:textId="77777777" w:rsidR="0010208B" w:rsidRPr="00E5686A" w:rsidRDefault="0010208B" w:rsidP="00B21016">
      <w:pPr>
        <w:pStyle w:val="afc"/>
        <w:rPr>
          <w:color w:val="000000" w:themeColor="text1"/>
        </w:rPr>
      </w:pPr>
      <w:r w:rsidRPr="00E5686A">
        <w:rPr>
          <w:rStyle w:val="afe"/>
          <w:color w:val="000000" w:themeColor="text1"/>
        </w:rPr>
        <w:footnoteRef/>
      </w:r>
      <w:r w:rsidRPr="00E5686A">
        <w:rPr>
          <w:color w:val="000000" w:themeColor="text1"/>
        </w:rPr>
        <w:t xml:space="preserve"> </w:t>
      </w:r>
      <w:r w:rsidRPr="00E5686A">
        <w:rPr>
          <w:rFonts w:hint="eastAsia"/>
          <w:color w:val="000000" w:themeColor="text1"/>
        </w:rPr>
        <w:t>教育部108年12月31日</w:t>
      </w:r>
      <w:proofErr w:type="gramStart"/>
      <w:r w:rsidRPr="00E5686A">
        <w:rPr>
          <w:rFonts w:hint="eastAsia"/>
          <w:color w:val="000000" w:themeColor="text1"/>
        </w:rPr>
        <w:t>臺</w:t>
      </w:r>
      <w:proofErr w:type="gramEnd"/>
      <w:r w:rsidRPr="00E5686A">
        <w:rPr>
          <w:rFonts w:hint="eastAsia"/>
          <w:color w:val="000000" w:themeColor="text1"/>
        </w:rPr>
        <w:t>教人(</w:t>
      </w:r>
      <w:proofErr w:type="gramStart"/>
      <w:r w:rsidRPr="00E5686A">
        <w:rPr>
          <w:rFonts w:hint="eastAsia"/>
          <w:color w:val="000000" w:themeColor="text1"/>
        </w:rPr>
        <w:t>一</w:t>
      </w:r>
      <w:proofErr w:type="gramEnd"/>
      <w:r w:rsidRPr="00E5686A">
        <w:rPr>
          <w:rFonts w:hint="eastAsia"/>
          <w:color w:val="000000" w:themeColor="text1"/>
        </w:rPr>
        <w:t>)字第1080187563號函。</w:t>
      </w:r>
    </w:p>
  </w:footnote>
  <w:footnote w:id="6">
    <w:p w14:paraId="36E78FAA" w14:textId="77777777" w:rsidR="0010208B" w:rsidRPr="00E5686A" w:rsidRDefault="0010208B" w:rsidP="00014227">
      <w:pPr>
        <w:pStyle w:val="afc"/>
        <w:rPr>
          <w:color w:val="000000" w:themeColor="text1"/>
        </w:rPr>
      </w:pPr>
      <w:r w:rsidRPr="00E5686A">
        <w:rPr>
          <w:rStyle w:val="afe"/>
          <w:color w:val="000000" w:themeColor="text1"/>
        </w:rPr>
        <w:footnoteRef/>
      </w:r>
      <w:r w:rsidRPr="00E5686A">
        <w:rPr>
          <w:color w:val="000000" w:themeColor="text1"/>
        </w:rPr>
        <w:t xml:space="preserve"> </w:t>
      </w:r>
      <w:r w:rsidRPr="00E5686A">
        <w:rPr>
          <w:rFonts w:hint="eastAsia"/>
          <w:color w:val="000000" w:themeColor="text1"/>
        </w:rPr>
        <w:t>114年8月，取自</w:t>
      </w:r>
      <w:r w:rsidRPr="00E5686A">
        <w:rPr>
          <w:color w:val="000000" w:themeColor="text1"/>
        </w:rPr>
        <w:t>https://www.ly.gov.tw/Pages/Detail.aspx?nodeid=46869&amp;pid=242668</w:t>
      </w:r>
    </w:p>
  </w:footnote>
  <w:footnote w:id="7">
    <w:p w14:paraId="6C7F4146" w14:textId="77777777" w:rsidR="0010208B" w:rsidRPr="00E5686A" w:rsidRDefault="0010208B" w:rsidP="005929BF">
      <w:pPr>
        <w:pStyle w:val="afc"/>
        <w:rPr>
          <w:color w:val="000000" w:themeColor="text1"/>
        </w:rPr>
      </w:pPr>
      <w:r w:rsidRPr="00E5686A">
        <w:rPr>
          <w:rStyle w:val="afe"/>
          <w:color w:val="000000" w:themeColor="text1"/>
        </w:rPr>
        <w:footnoteRef/>
      </w:r>
      <w:r w:rsidRPr="00E5686A">
        <w:rPr>
          <w:color w:val="000000" w:themeColor="text1"/>
        </w:rPr>
        <w:t xml:space="preserve"> </w:t>
      </w:r>
      <w:r w:rsidRPr="00E5686A">
        <w:rPr>
          <w:rFonts w:hint="eastAsia"/>
          <w:color w:val="000000" w:themeColor="text1"/>
        </w:rPr>
        <w:t>教育部113年11月29日</w:t>
      </w:r>
      <w:proofErr w:type="gramStart"/>
      <w:r w:rsidRPr="00E5686A">
        <w:rPr>
          <w:rFonts w:hint="eastAsia"/>
          <w:color w:val="000000" w:themeColor="text1"/>
        </w:rPr>
        <w:t>臺</w:t>
      </w:r>
      <w:proofErr w:type="gramEnd"/>
      <w:r w:rsidRPr="00E5686A">
        <w:rPr>
          <w:rFonts w:hint="eastAsia"/>
          <w:color w:val="000000" w:themeColor="text1"/>
        </w:rPr>
        <w:t>教文(六)字第1132504993號函。</w:t>
      </w:r>
    </w:p>
  </w:footnote>
  <w:footnote w:id="8">
    <w:p w14:paraId="68F8166F" w14:textId="77777777" w:rsidR="0010208B" w:rsidRPr="00E5686A" w:rsidRDefault="0010208B" w:rsidP="005929BF">
      <w:pPr>
        <w:pStyle w:val="afc"/>
        <w:rPr>
          <w:color w:val="000000" w:themeColor="text1"/>
        </w:rPr>
      </w:pPr>
      <w:r w:rsidRPr="00E5686A">
        <w:rPr>
          <w:rStyle w:val="afe"/>
          <w:color w:val="000000" w:themeColor="text1"/>
        </w:rPr>
        <w:footnoteRef/>
      </w:r>
      <w:r w:rsidRPr="00E5686A">
        <w:rPr>
          <w:color w:val="000000" w:themeColor="text1"/>
        </w:rPr>
        <w:t xml:space="preserve"> </w:t>
      </w:r>
      <w:r w:rsidRPr="00E5686A">
        <w:rPr>
          <w:rFonts w:hint="eastAsia"/>
          <w:color w:val="000000" w:themeColor="text1"/>
        </w:rPr>
        <w:t>教育部114年2月18日</w:t>
      </w:r>
      <w:proofErr w:type="gramStart"/>
      <w:r w:rsidRPr="00E5686A">
        <w:rPr>
          <w:rFonts w:hint="eastAsia"/>
          <w:color w:val="000000" w:themeColor="text1"/>
        </w:rPr>
        <w:t>臺</w:t>
      </w:r>
      <w:proofErr w:type="gramEnd"/>
      <w:r w:rsidRPr="00E5686A">
        <w:rPr>
          <w:rFonts w:hint="eastAsia"/>
          <w:color w:val="000000" w:themeColor="text1"/>
        </w:rPr>
        <w:t>教文(六)字第1142500561號函</w:t>
      </w:r>
    </w:p>
  </w:footnote>
  <w:footnote w:id="9">
    <w:p w14:paraId="108191D8" w14:textId="553821DF" w:rsidR="0010208B" w:rsidRPr="00E5686A" w:rsidRDefault="0010208B" w:rsidP="005929BF">
      <w:pPr>
        <w:pStyle w:val="afc"/>
        <w:ind w:left="150" w:hangingChars="68" w:hanging="150"/>
        <w:jc w:val="both"/>
        <w:rPr>
          <w:color w:val="000000" w:themeColor="text1"/>
        </w:rPr>
      </w:pPr>
      <w:r w:rsidRPr="00E5686A">
        <w:rPr>
          <w:rStyle w:val="afe"/>
          <w:color w:val="000000" w:themeColor="text1"/>
        </w:rPr>
        <w:footnoteRef/>
      </w:r>
      <w:r w:rsidRPr="00E5686A">
        <w:rPr>
          <w:rFonts w:hint="eastAsia"/>
          <w:color w:val="000000" w:themeColor="text1"/>
        </w:rPr>
        <w:t>勞保為在職保險，於</w:t>
      </w:r>
      <w:proofErr w:type="gramStart"/>
      <w:r w:rsidRPr="00E5686A">
        <w:rPr>
          <w:rFonts w:hint="eastAsia"/>
          <w:color w:val="000000" w:themeColor="text1"/>
        </w:rPr>
        <w:t>僱傭</w:t>
      </w:r>
      <w:proofErr w:type="gramEnd"/>
      <w:r w:rsidRPr="00E5686A">
        <w:rPr>
          <w:rFonts w:hint="eastAsia"/>
          <w:color w:val="000000" w:themeColor="text1"/>
        </w:rPr>
        <w:t>關係之前提下，依勞工保險條例第6條及第11條規定略</w:t>
      </w:r>
      <w:proofErr w:type="gramStart"/>
      <w:r w:rsidRPr="00E5686A">
        <w:rPr>
          <w:rFonts w:hint="eastAsia"/>
          <w:color w:val="000000" w:themeColor="text1"/>
        </w:rPr>
        <w:t>以</w:t>
      </w:r>
      <w:proofErr w:type="gramEnd"/>
      <w:r w:rsidRPr="00E5686A">
        <w:rPr>
          <w:rFonts w:hint="eastAsia"/>
          <w:color w:val="000000" w:themeColor="text1"/>
        </w:rPr>
        <w:t>，依法不得參加公教人員保險之政府機關及公、私立學校之員工，應以其雇主為投保單位於到職當日辦理參加勞工保險。同條例第72條第1項規定，投保單位違反該條例規定，未為其所屬勞工辦理投保手續者，按自僱用之日起，至參加保險之前一日或離職日止應負擔之保險費金額，處4倍罰鍰。勞工因此所受之損失，並應由投保單位依本條例規定之給付標準賠償之。</w:t>
      </w:r>
    </w:p>
  </w:footnote>
  <w:footnote w:id="10">
    <w:p w14:paraId="0AF66E80" w14:textId="77777777" w:rsidR="0010208B" w:rsidRPr="00E5686A" w:rsidRDefault="0010208B" w:rsidP="00686CF2">
      <w:pPr>
        <w:pStyle w:val="afc"/>
        <w:wordWrap w:val="0"/>
        <w:ind w:leftChars="5" w:left="301" w:hangingChars="129" w:hanging="284"/>
        <w:rPr>
          <w:color w:val="000000" w:themeColor="text1"/>
        </w:rPr>
      </w:pPr>
      <w:r w:rsidRPr="00E5686A">
        <w:rPr>
          <w:rStyle w:val="afe"/>
          <w:color w:val="000000" w:themeColor="text1"/>
        </w:rPr>
        <w:footnoteRef/>
      </w:r>
      <w:r w:rsidRPr="00E5686A">
        <w:rPr>
          <w:color w:val="000000" w:themeColor="text1"/>
        </w:rPr>
        <w:t xml:space="preserve"> </w:t>
      </w:r>
      <w:r w:rsidRPr="00E5686A">
        <w:rPr>
          <w:rFonts w:hint="eastAsia"/>
          <w:color w:val="000000" w:themeColor="text1"/>
        </w:rPr>
        <w:t>高教工會114年8月19日</w:t>
      </w:r>
      <w:r w:rsidRPr="00E5686A">
        <w:rPr>
          <w:rFonts w:hint="eastAsia"/>
          <w:b/>
          <w:color w:val="000000" w:themeColor="text1"/>
        </w:rPr>
        <w:t>「</w:t>
      </w:r>
      <w:proofErr w:type="gramStart"/>
      <w:r w:rsidRPr="00E5686A">
        <w:rPr>
          <w:rFonts w:hint="eastAsia"/>
          <w:b/>
          <w:color w:val="000000" w:themeColor="text1"/>
        </w:rPr>
        <w:t>拒當免洗</w:t>
      </w:r>
      <w:proofErr w:type="gramEnd"/>
      <w:r w:rsidRPr="00E5686A">
        <w:rPr>
          <w:rFonts w:hint="eastAsia"/>
          <w:b/>
          <w:color w:val="000000" w:themeColor="text1"/>
        </w:rPr>
        <w:t>筷，華語教師「落實」勞基法！杜絕大學違法亂</w:t>
      </w:r>
      <w:proofErr w:type="gramStart"/>
      <w:r w:rsidRPr="00E5686A">
        <w:rPr>
          <w:rFonts w:hint="eastAsia"/>
          <w:b/>
          <w:color w:val="000000" w:themeColor="text1"/>
        </w:rPr>
        <w:t>象</w:t>
      </w:r>
      <w:proofErr w:type="gramEnd"/>
      <w:r w:rsidRPr="00E5686A">
        <w:rPr>
          <w:rFonts w:hint="eastAsia"/>
          <w:b/>
          <w:color w:val="000000" w:themeColor="text1"/>
        </w:rPr>
        <w:t>，全國華語教師站出來！」</w:t>
      </w:r>
      <w:r w:rsidRPr="00E5686A">
        <w:rPr>
          <w:rFonts w:hint="eastAsia"/>
          <w:color w:val="000000" w:themeColor="text1"/>
        </w:rPr>
        <w:t>記者會。資料來源：</w:t>
      </w:r>
      <w:r w:rsidRPr="00E5686A">
        <w:rPr>
          <w:color w:val="000000" w:themeColor="text1"/>
        </w:rPr>
        <w:t>https://www.theunion.org.tw/2025/08/%E6%8B%92%E7%95%B6%E5%85%8D%E6%B4%97%E7%AD%B7%EF%BC%8C%E8%8F%AF%E8%AA%9E%E6%95%99%E5%B8%AB%E3%80%8C%E8%90%BD%E5%AF%A6%E3%80%8D%E5%8B%9E%E5%9F%BA%E6%B3%95%EF%BC%81%E6%9D%9C%E7%B5%95%E5%A4%A7%E5%AD%B8/</w:t>
      </w:r>
    </w:p>
  </w:footnote>
  <w:footnote w:id="11">
    <w:p w14:paraId="2AF9C997" w14:textId="77777777" w:rsidR="0010208B" w:rsidRPr="00E5686A" w:rsidRDefault="0010208B" w:rsidP="000970A8">
      <w:pPr>
        <w:pStyle w:val="afc"/>
        <w:wordWrap w:val="0"/>
        <w:ind w:leftChars="5" w:left="301" w:hangingChars="129" w:hanging="284"/>
        <w:rPr>
          <w:color w:val="000000" w:themeColor="text1"/>
        </w:rPr>
      </w:pPr>
      <w:r w:rsidRPr="00E5686A">
        <w:rPr>
          <w:rStyle w:val="afe"/>
          <w:color w:val="000000" w:themeColor="text1"/>
        </w:rPr>
        <w:footnoteRef/>
      </w:r>
      <w:r w:rsidRPr="00E5686A">
        <w:rPr>
          <w:color w:val="000000" w:themeColor="text1"/>
        </w:rPr>
        <w:t xml:space="preserve"> </w:t>
      </w:r>
      <w:r w:rsidRPr="00E5686A">
        <w:rPr>
          <w:rFonts w:hint="eastAsia"/>
          <w:color w:val="000000" w:themeColor="text1"/>
        </w:rPr>
        <w:t>勞基法第74條第1項規定略</w:t>
      </w:r>
      <w:proofErr w:type="gramStart"/>
      <w:r w:rsidRPr="00E5686A">
        <w:rPr>
          <w:rFonts w:hint="eastAsia"/>
          <w:color w:val="000000" w:themeColor="text1"/>
        </w:rPr>
        <w:t>以</w:t>
      </w:r>
      <w:proofErr w:type="gramEnd"/>
      <w:r w:rsidRPr="00E5686A">
        <w:rPr>
          <w:rFonts w:hint="eastAsia"/>
          <w:color w:val="000000" w:themeColor="text1"/>
        </w:rPr>
        <w:t>，勞工發現事業單位違反該法及其他勞工法令規定時，得向雇主、主管機關或檢查機構申訴。</w:t>
      </w:r>
    </w:p>
  </w:footnote>
  <w:footnote w:id="12">
    <w:p w14:paraId="52189A5D" w14:textId="11197120" w:rsidR="009C432D" w:rsidRPr="00E5686A" w:rsidRDefault="009C432D" w:rsidP="009C432D">
      <w:pPr>
        <w:pStyle w:val="afc"/>
        <w:ind w:left="141" w:hangingChars="64" w:hanging="141"/>
        <w:jc w:val="both"/>
        <w:rPr>
          <w:color w:val="000000" w:themeColor="text1"/>
        </w:rPr>
      </w:pPr>
      <w:r w:rsidRPr="00E5686A">
        <w:rPr>
          <w:rStyle w:val="afe"/>
          <w:color w:val="000000" w:themeColor="text1"/>
        </w:rPr>
        <w:footnoteRef/>
      </w:r>
      <w:r w:rsidR="00FD76A3" w:rsidRPr="00E5686A">
        <w:rPr>
          <w:rFonts w:hint="eastAsia"/>
          <w:color w:val="000000" w:themeColor="text1"/>
        </w:rPr>
        <w:t>按大量解僱勞工保護法</w:t>
      </w:r>
      <w:r w:rsidRPr="00E5686A">
        <w:rPr>
          <w:rFonts w:hint="eastAsia"/>
          <w:color w:val="000000" w:themeColor="text1"/>
        </w:rPr>
        <w:t>第1條規定</w:t>
      </w:r>
      <w:r w:rsidR="00F37CE3" w:rsidRPr="00E5686A">
        <w:rPr>
          <w:rFonts w:hint="eastAsia"/>
          <w:color w:val="000000" w:themeColor="text1"/>
        </w:rPr>
        <w:t>略</w:t>
      </w:r>
      <w:proofErr w:type="gramStart"/>
      <w:r w:rsidR="00F37CE3" w:rsidRPr="00E5686A">
        <w:rPr>
          <w:rFonts w:hint="eastAsia"/>
          <w:color w:val="000000" w:themeColor="text1"/>
        </w:rPr>
        <w:t>以</w:t>
      </w:r>
      <w:proofErr w:type="gramEnd"/>
      <w:r w:rsidRPr="00E5686A">
        <w:rPr>
          <w:rFonts w:hint="eastAsia"/>
          <w:color w:val="000000" w:themeColor="text1"/>
        </w:rPr>
        <w:t>，為保障勞工工作權及調和雇主經營權，避免因事業單位大量解僱勞工，致勞工權益受損害或有受損害之虞，並維護社會安定，特制定本法…</w:t>
      </w:r>
      <w:proofErr w:type="gramStart"/>
      <w:r w:rsidRPr="00E5686A">
        <w:rPr>
          <w:rFonts w:hint="eastAsia"/>
          <w:color w:val="000000" w:themeColor="text1"/>
        </w:rPr>
        <w:t>…</w:t>
      </w:r>
      <w:proofErr w:type="gramEnd"/>
      <w:r w:rsidRPr="00E5686A">
        <w:rPr>
          <w:rFonts w:hint="eastAsia"/>
          <w:color w:val="000000" w:themeColor="text1"/>
        </w:rPr>
        <w:t>。</w:t>
      </w:r>
      <w:r w:rsidR="00851530" w:rsidRPr="00E5686A">
        <w:rPr>
          <w:rFonts w:hint="eastAsia"/>
          <w:color w:val="000000" w:themeColor="text1"/>
        </w:rPr>
        <w:t>及私校如發生</w:t>
      </w:r>
      <w:r w:rsidR="00FD76A3" w:rsidRPr="00E5686A">
        <w:rPr>
          <w:rFonts w:hint="eastAsia"/>
          <w:color w:val="000000" w:themeColor="text1"/>
        </w:rPr>
        <w:t>同法第2條</w:t>
      </w:r>
      <w:r w:rsidR="0003645B" w:rsidRPr="00E5686A">
        <w:rPr>
          <w:rFonts w:hAnsi="標楷體" w:hint="eastAsia"/>
          <w:color w:val="000000" w:themeColor="text1"/>
        </w:rPr>
        <w:t>之終止契約事由及解僱人數比例時，</w:t>
      </w:r>
      <w:r w:rsidR="00A01B46" w:rsidRPr="00E5686A">
        <w:rPr>
          <w:rFonts w:hAnsi="標楷體" w:hint="eastAsia"/>
          <w:color w:val="000000" w:themeColor="text1"/>
        </w:rPr>
        <w:t>即應依該法規定於60日前，將載明輔導轉業方案之解僱計畫書通報予地方勞工行政主管機關。</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A06DA5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3D1191"/>
    <w:multiLevelType w:val="hybridMultilevel"/>
    <w:tmpl w:val="54083F78"/>
    <w:lvl w:ilvl="0" w:tplc="7084EAC8">
      <w:start w:val="1"/>
      <w:numFmt w:val="decimal"/>
      <w:lvlText w:val="(%1)"/>
      <w:lvlJc w:val="left"/>
      <w:pPr>
        <w:ind w:left="1069" w:hanging="480"/>
      </w:pPr>
      <w:rPr>
        <w:rFonts w:ascii="標楷體" w:eastAsia="標楷體" w:hAnsi="標楷體" w:cs="標楷體" w:hint="default"/>
        <w:spacing w:val="-2"/>
        <w:w w:val="100"/>
        <w:sz w:val="28"/>
        <w:szCs w:val="28"/>
      </w:rPr>
    </w:lvl>
    <w:lvl w:ilvl="1" w:tplc="C080786C">
      <w:numFmt w:val="bullet"/>
      <w:lvlText w:val="•"/>
      <w:lvlJc w:val="left"/>
      <w:pPr>
        <w:ind w:left="1746" w:hanging="480"/>
      </w:pPr>
      <w:rPr>
        <w:rFonts w:hint="default"/>
      </w:rPr>
    </w:lvl>
    <w:lvl w:ilvl="2" w:tplc="54C46198">
      <w:numFmt w:val="bullet"/>
      <w:lvlText w:val="•"/>
      <w:lvlJc w:val="left"/>
      <w:pPr>
        <w:ind w:left="2433" w:hanging="480"/>
      </w:pPr>
      <w:rPr>
        <w:rFonts w:hint="default"/>
      </w:rPr>
    </w:lvl>
    <w:lvl w:ilvl="3" w:tplc="608693C8">
      <w:numFmt w:val="bullet"/>
      <w:lvlText w:val="•"/>
      <w:lvlJc w:val="left"/>
      <w:pPr>
        <w:ind w:left="3120" w:hanging="480"/>
      </w:pPr>
      <w:rPr>
        <w:rFonts w:hint="default"/>
      </w:rPr>
    </w:lvl>
    <w:lvl w:ilvl="4" w:tplc="E3223828">
      <w:numFmt w:val="bullet"/>
      <w:lvlText w:val="•"/>
      <w:lvlJc w:val="left"/>
      <w:pPr>
        <w:ind w:left="3807" w:hanging="480"/>
      </w:pPr>
      <w:rPr>
        <w:rFonts w:hint="default"/>
      </w:rPr>
    </w:lvl>
    <w:lvl w:ilvl="5" w:tplc="AB4E80F0">
      <w:numFmt w:val="bullet"/>
      <w:lvlText w:val="•"/>
      <w:lvlJc w:val="left"/>
      <w:pPr>
        <w:ind w:left="4494" w:hanging="480"/>
      </w:pPr>
      <w:rPr>
        <w:rFonts w:hint="default"/>
      </w:rPr>
    </w:lvl>
    <w:lvl w:ilvl="6" w:tplc="ECBA46CC">
      <w:numFmt w:val="bullet"/>
      <w:lvlText w:val="•"/>
      <w:lvlJc w:val="left"/>
      <w:pPr>
        <w:ind w:left="5181" w:hanging="480"/>
      </w:pPr>
      <w:rPr>
        <w:rFonts w:hint="default"/>
      </w:rPr>
    </w:lvl>
    <w:lvl w:ilvl="7" w:tplc="7AF4447C">
      <w:numFmt w:val="bullet"/>
      <w:lvlText w:val="•"/>
      <w:lvlJc w:val="left"/>
      <w:pPr>
        <w:ind w:left="5868" w:hanging="480"/>
      </w:pPr>
      <w:rPr>
        <w:rFonts w:hint="default"/>
      </w:rPr>
    </w:lvl>
    <w:lvl w:ilvl="8" w:tplc="D33ADAC8">
      <w:numFmt w:val="bullet"/>
      <w:lvlText w:val="•"/>
      <w:lvlJc w:val="left"/>
      <w:pPr>
        <w:ind w:left="6555" w:hanging="480"/>
      </w:pPr>
      <w:rPr>
        <w:rFonts w:hint="default"/>
      </w:rPr>
    </w:lvl>
  </w:abstractNum>
  <w:abstractNum w:abstractNumId="4" w15:restartNumberingAfterBreak="0">
    <w:nsid w:val="2C1A2B72"/>
    <w:multiLevelType w:val="hybridMultilevel"/>
    <w:tmpl w:val="E294F0F6"/>
    <w:lvl w:ilvl="0" w:tplc="966C4D8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0227F55"/>
    <w:multiLevelType w:val="hybridMultilevel"/>
    <w:tmpl w:val="14F07DE6"/>
    <w:lvl w:ilvl="0" w:tplc="AF1EA4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52382189">
    <w:abstractNumId w:val="2"/>
  </w:num>
  <w:num w:numId="2" w16cid:durableId="1581401777">
    <w:abstractNumId w:val="0"/>
  </w:num>
  <w:num w:numId="3" w16cid:durableId="30881726">
    <w:abstractNumId w:val="2"/>
    <w:lvlOverride w:ilvl="0">
      <w:startOverride w:val="1"/>
    </w:lvlOverride>
  </w:num>
  <w:num w:numId="4" w16cid:durableId="1871454724">
    <w:abstractNumId w:val="8"/>
  </w:num>
  <w:num w:numId="5" w16cid:durableId="782843511">
    <w:abstractNumId w:val="6"/>
  </w:num>
  <w:num w:numId="6" w16cid:durableId="1174343107">
    <w:abstractNumId w:val="10"/>
  </w:num>
  <w:num w:numId="7" w16cid:durableId="656030627">
    <w:abstractNumId w:val="1"/>
  </w:num>
  <w:num w:numId="8" w16cid:durableId="203837690">
    <w:abstractNumId w:val="11"/>
  </w:num>
  <w:num w:numId="9" w16cid:durableId="555776183">
    <w:abstractNumId w:val="7"/>
  </w:num>
  <w:num w:numId="10" w16cid:durableId="1501695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1869097">
    <w:abstractNumId w:val="9"/>
  </w:num>
  <w:num w:numId="12" w16cid:durableId="793642922">
    <w:abstractNumId w:val="4"/>
  </w:num>
  <w:num w:numId="13" w16cid:durableId="602685815">
    <w:abstractNumId w:val="3"/>
  </w:num>
  <w:num w:numId="14" w16cid:durableId="671759859">
    <w:abstractNumId w:val="1"/>
  </w:num>
  <w:num w:numId="15" w16cid:durableId="1347906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8103068">
    <w:abstractNumId w:val="1"/>
  </w:num>
  <w:num w:numId="17" w16cid:durableId="1305085654">
    <w:abstractNumId w:val="1"/>
  </w:num>
  <w:num w:numId="18" w16cid:durableId="359085717">
    <w:abstractNumId w:val="1"/>
  </w:num>
  <w:num w:numId="19" w16cid:durableId="1585722138">
    <w:abstractNumId w:val="1"/>
  </w:num>
  <w:num w:numId="20" w16cid:durableId="1482692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8737008">
    <w:abstractNumId w:val="1"/>
  </w:num>
  <w:num w:numId="22" w16cid:durableId="708455521">
    <w:abstractNumId w:val="1"/>
  </w:num>
  <w:num w:numId="23" w16cid:durableId="186602148">
    <w:abstractNumId w:val="1"/>
  </w:num>
  <w:num w:numId="24" w16cid:durableId="1948657027">
    <w:abstractNumId w:val="1"/>
  </w:num>
  <w:num w:numId="25" w16cid:durableId="510804974">
    <w:abstractNumId w:val="1"/>
  </w:num>
  <w:num w:numId="26" w16cid:durableId="230894096">
    <w:abstractNumId w:val="1"/>
  </w:num>
  <w:num w:numId="27" w16cid:durableId="1085614878">
    <w:abstractNumId w:val="1"/>
  </w:num>
  <w:num w:numId="28" w16cid:durableId="789712002">
    <w:abstractNumId w:val="1"/>
  </w:num>
  <w:num w:numId="29" w16cid:durableId="1198353087">
    <w:abstractNumId w:val="1"/>
  </w:num>
  <w:num w:numId="30" w16cid:durableId="2033870285">
    <w:abstractNumId w:val="1"/>
  </w:num>
  <w:num w:numId="31" w16cid:durableId="1495410748">
    <w:abstractNumId w:val="1"/>
  </w:num>
  <w:num w:numId="32" w16cid:durableId="1345785093">
    <w:abstractNumId w:val="1"/>
  </w:num>
  <w:num w:numId="33" w16cid:durableId="1024016723">
    <w:abstractNumId w:val="1"/>
  </w:num>
  <w:num w:numId="34" w16cid:durableId="2070886235">
    <w:abstractNumId w:val="1"/>
  </w:num>
  <w:num w:numId="35" w16cid:durableId="2113933331">
    <w:abstractNumId w:val="1"/>
  </w:num>
  <w:num w:numId="36" w16cid:durableId="1588538543">
    <w:abstractNumId w:val="1"/>
  </w:num>
  <w:num w:numId="37" w16cid:durableId="1194878118">
    <w:abstractNumId w:val="1"/>
  </w:num>
  <w:num w:numId="38" w16cid:durableId="552931498">
    <w:abstractNumId w:val="1"/>
  </w:num>
  <w:num w:numId="39" w16cid:durableId="1140928047">
    <w:abstractNumId w:val="1"/>
  </w:num>
  <w:num w:numId="40" w16cid:durableId="71881902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3C6"/>
    <w:rsid w:val="00000BB7"/>
    <w:rsid w:val="00000C0A"/>
    <w:rsid w:val="0000148E"/>
    <w:rsid w:val="0000156F"/>
    <w:rsid w:val="0000160F"/>
    <w:rsid w:val="00001BDD"/>
    <w:rsid w:val="00001BE1"/>
    <w:rsid w:val="00001D79"/>
    <w:rsid w:val="00001FD3"/>
    <w:rsid w:val="0000204B"/>
    <w:rsid w:val="000025D8"/>
    <w:rsid w:val="00002654"/>
    <w:rsid w:val="000026E3"/>
    <w:rsid w:val="000028B2"/>
    <w:rsid w:val="000031B8"/>
    <w:rsid w:val="00003540"/>
    <w:rsid w:val="0000368E"/>
    <w:rsid w:val="00003866"/>
    <w:rsid w:val="00003987"/>
    <w:rsid w:val="00003CBC"/>
    <w:rsid w:val="00003CDE"/>
    <w:rsid w:val="00003F45"/>
    <w:rsid w:val="00003FCE"/>
    <w:rsid w:val="000041D9"/>
    <w:rsid w:val="00004243"/>
    <w:rsid w:val="0000441B"/>
    <w:rsid w:val="0000446F"/>
    <w:rsid w:val="00004DAA"/>
    <w:rsid w:val="00004FA3"/>
    <w:rsid w:val="00005292"/>
    <w:rsid w:val="0000581F"/>
    <w:rsid w:val="00005E12"/>
    <w:rsid w:val="00006140"/>
    <w:rsid w:val="00006159"/>
    <w:rsid w:val="0000643A"/>
    <w:rsid w:val="00006629"/>
    <w:rsid w:val="000066D0"/>
    <w:rsid w:val="00006884"/>
    <w:rsid w:val="00006961"/>
    <w:rsid w:val="00006D3C"/>
    <w:rsid w:val="00007DC9"/>
    <w:rsid w:val="000102F7"/>
    <w:rsid w:val="0001041A"/>
    <w:rsid w:val="00010437"/>
    <w:rsid w:val="00010748"/>
    <w:rsid w:val="000109D1"/>
    <w:rsid w:val="000109F3"/>
    <w:rsid w:val="00010AB7"/>
    <w:rsid w:val="00010D47"/>
    <w:rsid w:val="000112BF"/>
    <w:rsid w:val="00011646"/>
    <w:rsid w:val="00011713"/>
    <w:rsid w:val="00011C19"/>
    <w:rsid w:val="00011D87"/>
    <w:rsid w:val="000120A5"/>
    <w:rsid w:val="00012233"/>
    <w:rsid w:val="0001227D"/>
    <w:rsid w:val="00012396"/>
    <w:rsid w:val="00012525"/>
    <w:rsid w:val="0001252E"/>
    <w:rsid w:val="000126DA"/>
    <w:rsid w:val="00012B57"/>
    <w:rsid w:val="00012CAF"/>
    <w:rsid w:val="000130AB"/>
    <w:rsid w:val="000130E4"/>
    <w:rsid w:val="0001326D"/>
    <w:rsid w:val="000136B0"/>
    <w:rsid w:val="000137F5"/>
    <w:rsid w:val="00013C1F"/>
    <w:rsid w:val="00013E5A"/>
    <w:rsid w:val="00013F7A"/>
    <w:rsid w:val="00014227"/>
    <w:rsid w:val="00014238"/>
    <w:rsid w:val="00014250"/>
    <w:rsid w:val="000143A9"/>
    <w:rsid w:val="00014606"/>
    <w:rsid w:val="00014723"/>
    <w:rsid w:val="0001540B"/>
    <w:rsid w:val="000154CB"/>
    <w:rsid w:val="000156C3"/>
    <w:rsid w:val="00015A49"/>
    <w:rsid w:val="00015B12"/>
    <w:rsid w:val="00015F13"/>
    <w:rsid w:val="00016227"/>
    <w:rsid w:val="0001623E"/>
    <w:rsid w:val="00016316"/>
    <w:rsid w:val="000163A4"/>
    <w:rsid w:val="00016426"/>
    <w:rsid w:val="000164DE"/>
    <w:rsid w:val="00016540"/>
    <w:rsid w:val="00016816"/>
    <w:rsid w:val="0001681B"/>
    <w:rsid w:val="000169D6"/>
    <w:rsid w:val="00016D24"/>
    <w:rsid w:val="00016DA3"/>
    <w:rsid w:val="00017318"/>
    <w:rsid w:val="00017709"/>
    <w:rsid w:val="000178BE"/>
    <w:rsid w:val="00017B67"/>
    <w:rsid w:val="00017D31"/>
    <w:rsid w:val="0002020F"/>
    <w:rsid w:val="00020225"/>
    <w:rsid w:val="000207FE"/>
    <w:rsid w:val="000209A7"/>
    <w:rsid w:val="00020DCC"/>
    <w:rsid w:val="000210D9"/>
    <w:rsid w:val="000211FE"/>
    <w:rsid w:val="00021403"/>
    <w:rsid w:val="00021582"/>
    <w:rsid w:val="0002175E"/>
    <w:rsid w:val="000219AA"/>
    <w:rsid w:val="000219EE"/>
    <w:rsid w:val="00021C84"/>
    <w:rsid w:val="00021C8F"/>
    <w:rsid w:val="00021D53"/>
    <w:rsid w:val="00021F40"/>
    <w:rsid w:val="00021FBD"/>
    <w:rsid w:val="00021FEA"/>
    <w:rsid w:val="00022136"/>
    <w:rsid w:val="0002227B"/>
    <w:rsid w:val="0002236F"/>
    <w:rsid w:val="0002268A"/>
    <w:rsid w:val="000229AD"/>
    <w:rsid w:val="00022D77"/>
    <w:rsid w:val="00023054"/>
    <w:rsid w:val="0002312F"/>
    <w:rsid w:val="00023150"/>
    <w:rsid w:val="00023220"/>
    <w:rsid w:val="000234C8"/>
    <w:rsid w:val="00023708"/>
    <w:rsid w:val="0002396B"/>
    <w:rsid w:val="00023E7B"/>
    <w:rsid w:val="000246F7"/>
    <w:rsid w:val="00024873"/>
    <w:rsid w:val="00024898"/>
    <w:rsid w:val="00024921"/>
    <w:rsid w:val="00024E85"/>
    <w:rsid w:val="00025278"/>
    <w:rsid w:val="000252F8"/>
    <w:rsid w:val="000255C7"/>
    <w:rsid w:val="0002575A"/>
    <w:rsid w:val="00025F4E"/>
    <w:rsid w:val="00026208"/>
    <w:rsid w:val="0002671A"/>
    <w:rsid w:val="00026CD2"/>
    <w:rsid w:val="00026EB4"/>
    <w:rsid w:val="00026F1C"/>
    <w:rsid w:val="00026F42"/>
    <w:rsid w:val="00026F50"/>
    <w:rsid w:val="000270A5"/>
    <w:rsid w:val="00027759"/>
    <w:rsid w:val="00027A78"/>
    <w:rsid w:val="00027AD9"/>
    <w:rsid w:val="00027B8F"/>
    <w:rsid w:val="0003088B"/>
    <w:rsid w:val="0003114D"/>
    <w:rsid w:val="00031514"/>
    <w:rsid w:val="00031901"/>
    <w:rsid w:val="000319A8"/>
    <w:rsid w:val="00031F59"/>
    <w:rsid w:val="00032327"/>
    <w:rsid w:val="00032609"/>
    <w:rsid w:val="0003291A"/>
    <w:rsid w:val="000329CF"/>
    <w:rsid w:val="00032BD4"/>
    <w:rsid w:val="00032F2D"/>
    <w:rsid w:val="000330B1"/>
    <w:rsid w:val="00033173"/>
    <w:rsid w:val="000335F9"/>
    <w:rsid w:val="000338C2"/>
    <w:rsid w:val="00033AC6"/>
    <w:rsid w:val="00034705"/>
    <w:rsid w:val="00034744"/>
    <w:rsid w:val="000348EE"/>
    <w:rsid w:val="00034A27"/>
    <w:rsid w:val="00034A3A"/>
    <w:rsid w:val="00034A7B"/>
    <w:rsid w:val="00034E06"/>
    <w:rsid w:val="00034EF3"/>
    <w:rsid w:val="00035A23"/>
    <w:rsid w:val="00035B46"/>
    <w:rsid w:val="00035D01"/>
    <w:rsid w:val="00035D4E"/>
    <w:rsid w:val="00035D98"/>
    <w:rsid w:val="00035DD5"/>
    <w:rsid w:val="00035EB2"/>
    <w:rsid w:val="00036268"/>
    <w:rsid w:val="00036432"/>
    <w:rsid w:val="0003645B"/>
    <w:rsid w:val="000367D4"/>
    <w:rsid w:val="00036A35"/>
    <w:rsid w:val="00036B1F"/>
    <w:rsid w:val="00036BF8"/>
    <w:rsid w:val="00036C95"/>
    <w:rsid w:val="00036D02"/>
    <w:rsid w:val="00036D46"/>
    <w:rsid w:val="00036D76"/>
    <w:rsid w:val="00036D83"/>
    <w:rsid w:val="00036DA7"/>
    <w:rsid w:val="00036EDB"/>
    <w:rsid w:val="00036F1A"/>
    <w:rsid w:val="000370C8"/>
    <w:rsid w:val="000370F3"/>
    <w:rsid w:val="000372FB"/>
    <w:rsid w:val="00037398"/>
    <w:rsid w:val="00037CB3"/>
    <w:rsid w:val="00037D3E"/>
    <w:rsid w:val="00040291"/>
    <w:rsid w:val="0004043D"/>
    <w:rsid w:val="00040706"/>
    <w:rsid w:val="00040951"/>
    <w:rsid w:val="00040B0E"/>
    <w:rsid w:val="00040DD6"/>
    <w:rsid w:val="00040FBA"/>
    <w:rsid w:val="000410B3"/>
    <w:rsid w:val="00041140"/>
    <w:rsid w:val="00041774"/>
    <w:rsid w:val="00041A76"/>
    <w:rsid w:val="00041E83"/>
    <w:rsid w:val="0004219C"/>
    <w:rsid w:val="000423E3"/>
    <w:rsid w:val="00042AE0"/>
    <w:rsid w:val="00042DD0"/>
    <w:rsid w:val="00042ED4"/>
    <w:rsid w:val="00042FCD"/>
    <w:rsid w:val="00042FE3"/>
    <w:rsid w:val="000430FF"/>
    <w:rsid w:val="0004368E"/>
    <w:rsid w:val="00043C45"/>
    <w:rsid w:val="00043D6E"/>
    <w:rsid w:val="00043DF7"/>
    <w:rsid w:val="00043F4D"/>
    <w:rsid w:val="00043F6C"/>
    <w:rsid w:val="00043FC8"/>
    <w:rsid w:val="00043FF7"/>
    <w:rsid w:val="0004449C"/>
    <w:rsid w:val="000446F5"/>
    <w:rsid w:val="00044791"/>
    <w:rsid w:val="000447A4"/>
    <w:rsid w:val="000449E0"/>
    <w:rsid w:val="00044B7C"/>
    <w:rsid w:val="00044E87"/>
    <w:rsid w:val="00044F7D"/>
    <w:rsid w:val="00044FDD"/>
    <w:rsid w:val="000450D8"/>
    <w:rsid w:val="0004525D"/>
    <w:rsid w:val="0004548A"/>
    <w:rsid w:val="00045690"/>
    <w:rsid w:val="0004578E"/>
    <w:rsid w:val="00045B0D"/>
    <w:rsid w:val="00045E82"/>
    <w:rsid w:val="00045E8C"/>
    <w:rsid w:val="00045F34"/>
    <w:rsid w:val="00046458"/>
    <w:rsid w:val="000464F3"/>
    <w:rsid w:val="000466A8"/>
    <w:rsid w:val="00046751"/>
    <w:rsid w:val="00046B24"/>
    <w:rsid w:val="00046CA5"/>
    <w:rsid w:val="00046FAD"/>
    <w:rsid w:val="0004735E"/>
    <w:rsid w:val="0004781F"/>
    <w:rsid w:val="00047920"/>
    <w:rsid w:val="00047D02"/>
    <w:rsid w:val="00047EDD"/>
    <w:rsid w:val="00050664"/>
    <w:rsid w:val="00050BDD"/>
    <w:rsid w:val="00050C79"/>
    <w:rsid w:val="00050D56"/>
    <w:rsid w:val="00050F66"/>
    <w:rsid w:val="000512AA"/>
    <w:rsid w:val="000514FF"/>
    <w:rsid w:val="000515B6"/>
    <w:rsid w:val="00051C3C"/>
    <w:rsid w:val="00051EC2"/>
    <w:rsid w:val="00052158"/>
    <w:rsid w:val="0005217C"/>
    <w:rsid w:val="000529DD"/>
    <w:rsid w:val="00052F4C"/>
    <w:rsid w:val="00053693"/>
    <w:rsid w:val="000537F1"/>
    <w:rsid w:val="00053996"/>
    <w:rsid w:val="00053E73"/>
    <w:rsid w:val="00054811"/>
    <w:rsid w:val="0005488A"/>
    <w:rsid w:val="00055201"/>
    <w:rsid w:val="0005543B"/>
    <w:rsid w:val="00055488"/>
    <w:rsid w:val="000555E7"/>
    <w:rsid w:val="00055635"/>
    <w:rsid w:val="00055878"/>
    <w:rsid w:val="0005595C"/>
    <w:rsid w:val="00055CEA"/>
    <w:rsid w:val="00055ED1"/>
    <w:rsid w:val="00055F96"/>
    <w:rsid w:val="000560AC"/>
    <w:rsid w:val="000566EC"/>
    <w:rsid w:val="00056ACC"/>
    <w:rsid w:val="00056E00"/>
    <w:rsid w:val="0005714A"/>
    <w:rsid w:val="000574C2"/>
    <w:rsid w:val="00057693"/>
    <w:rsid w:val="00057843"/>
    <w:rsid w:val="00057F32"/>
    <w:rsid w:val="00057F84"/>
    <w:rsid w:val="00060391"/>
    <w:rsid w:val="00060701"/>
    <w:rsid w:val="000608F3"/>
    <w:rsid w:val="00060B48"/>
    <w:rsid w:val="00060BDD"/>
    <w:rsid w:val="00060C05"/>
    <w:rsid w:val="0006122F"/>
    <w:rsid w:val="000613F0"/>
    <w:rsid w:val="00061473"/>
    <w:rsid w:val="000615F2"/>
    <w:rsid w:val="00061606"/>
    <w:rsid w:val="0006192F"/>
    <w:rsid w:val="00061CF9"/>
    <w:rsid w:val="00061DC1"/>
    <w:rsid w:val="00062094"/>
    <w:rsid w:val="0006248C"/>
    <w:rsid w:val="000625FB"/>
    <w:rsid w:val="00062809"/>
    <w:rsid w:val="000628AF"/>
    <w:rsid w:val="00062A25"/>
    <w:rsid w:val="00062A5D"/>
    <w:rsid w:val="00062AB1"/>
    <w:rsid w:val="000633AC"/>
    <w:rsid w:val="000633E1"/>
    <w:rsid w:val="00063625"/>
    <w:rsid w:val="000639C2"/>
    <w:rsid w:val="000645BE"/>
    <w:rsid w:val="00064FDA"/>
    <w:rsid w:val="000652F8"/>
    <w:rsid w:val="00065380"/>
    <w:rsid w:val="000653D1"/>
    <w:rsid w:val="0006549F"/>
    <w:rsid w:val="0006554A"/>
    <w:rsid w:val="000656CF"/>
    <w:rsid w:val="000656E8"/>
    <w:rsid w:val="0006570C"/>
    <w:rsid w:val="00065D24"/>
    <w:rsid w:val="000669F8"/>
    <w:rsid w:val="00066A2C"/>
    <w:rsid w:val="00066A89"/>
    <w:rsid w:val="00066E60"/>
    <w:rsid w:val="00067007"/>
    <w:rsid w:val="0006756C"/>
    <w:rsid w:val="0006786E"/>
    <w:rsid w:val="00067A54"/>
    <w:rsid w:val="00067B86"/>
    <w:rsid w:val="00067DC1"/>
    <w:rsid w:val="00067EF2"/>
    <w:rsid w:val="000706C5"/>
    <w:rsid w:val="00070BD6"/>
    <w:rsid w:val="00070CD6"/>
    <w:rsid w:val="00070F71"/>
    <w:rsid w:val="00071097"/>
    <w:rsid w:val="0007120D"/>
    <w:rsid w:val="000718AF"/>
    <w:rsid w:val="00071995"/>
    <w:rsid w:val="00071DE3"/>
    <w:rsid w:val="000720C3"/>
    <w:rsid w:val="0007251E"/>
    <w:rsid w:val="0007267D"/>
    <w:rsid w:val="000727DD"/>
    <w:rsid w:val="000729CD"/>
    <w:rsid w:val="00072AF4"/>
    <w:rsid w:val="00072E1B"/>
    <w:rsid w:val="00072EB1"/>
    <w:rsid w:val="0007318F"/>
    <w:rsid w:val="00073198"/>
    <w:rsid w:val="0007326B"/>
    <w:rsid w:val="00073359"/>
    <w:rsid w:val="000733F8"/>
    <w:rsid w:val="00073637"/>
    <w:rsid w:val="0007381F"/>
    <w:rsid w:val="00073B3D"/>
    <w:rsid w:val="00073B6B"/>
    <w:rsid w:val="00073C37"/>
    <w:rsid w:val="00073CB5"/>
    <w:rsid w:val="00073DD9"/>
    <w:rsid w:val="00073DF3"/>
    <w:rsid w:val="00073F28"/>
    <w:rsid w:val="0007425C"/>
    <w:rsid w:val="000744F4"/>
    <w:rsid w:val="000746F1"/>
    <w:rsid w:val="00074743"/>
    <w:rsid w:val="0007483B"/>
    <w:rsid w:val="00074A08"/>
    <w:rsid w:val="00074DA0"/>
    <w:rsid w:val="00074DD3"/>
    <w:rsid w:val="0007528D"/>
    <w:rsid w:val="00075472"/>
    <w:rsid w:val="00075754"/>
    <w:rsid w:val="00075792"/>
    <w:rsid w:val="0007591A"/>
    <w:rsid w:val="00076375"/>
    <w:rsid w:val="00076B53"/>
    <w:rsid w:val="00077307"/>
    <w:rsid w:val="000773DB"/>
    <w:rsid w:val="00077553"/>
    <w:rsid w:val="000775F0"/>
    <w:rsid w:val="00077707"/>
    <w:rsid w:val="00077783"/>
    <w:rsid w:val="0007795F"/>
    <w:rsid w:val="00077ABB"/>
    <w:rsid w:val="00077CCB"/>
    <w:rsid w:val="00077F19"/>
    <w:rsid w:val="00077F79"/>
    <w:rsid w:val="00077FC1"/>
    <w:rsid w:val="0008043A"/>
    <w:rsid w:val="000805CD"/>
    <w:rsid w:val="00080640"/>
    <w:rsid w:val="000807C4"/>
    <w:rsid w:val="00080B80"/>
    <w:rsid w:val="00080DBF"/>
    <w:rsid w:val="00080E93"/>
    <w:rsid w:val="00081172"/>
    <w:rsid w:val="0008128F"/>
    <w:rsid w:val="000814BC"/>
    <w:rsid w:val="00081732"/>
    <w:rsid w:val="000819F6"/>
    <w:rsid w:val="00081A0C"/>
    <w:rsid w:val="00081A44"/>
    <w:rsid w:val="00081CA8"/>
    <w:rsid w:val="00081E7B"/>
    <w:rsid w:val="00081FFB"/>
    <w:rsid w:val="000820D3"/>
    <w:rsid w:val="0008213D"/>
    <w:rsid w:val="000822EB"/>
    <w:rsid w:val="000825C3"/>
    <w:rsid w:val="0008272F"/>
    <w:rsid w:val="000828DB"/>
    <w:rsid w:val="00083224"/>
    <w:rsid w:val="000839C1"/>
    <w:rsid w:val="00083A04"/>
    <w:rsid w:val="00083A70"/>
    <w:rsid w:val="00083CD8"/>
    <w:rsid w:val="00083E88"/>
    <w:rsid w:val="00084049"/>
    <w:rsid w:val="000845F9"/>
    <w:rsid w:val="0008469A"/>
    <w:rsid w:val="00084846"/>
    <w:rsid w:val="00085150"/>
    <w:rsid w:val="000851A2"/>
    <w:rsid w:val="0008566A"/>
    <w:rsid w:val="0008570C"/>
    <w:rsid w:val="00085B37"/>
    <w:rsid w:val="000860C4"/>
    <w:rsid w:val="00086649"/>
    <w:rsid w:val="00086AB7"/>
    <w:rsid w:val="00086B9F"/>
    <w:rsid w:val="00086CBF"/>
    <w:rsid w:val="00086CCC"/>
    <w:rsid w:val="00086E1F"/>
    <w:rsid w:val="00086E95"/>
    <w:rsid w:val="00087657"/>
    <w:rsid w:val="00087A92"/>
    <w:rsid w:val="00087E08"/>
    <w:rsid w:val="00087F07"/>
    <w:rsid w:val="000904D3"/>
    <w:rsid w:val="00090513"/>
    <w:rsid w:val="00090AA8"/>
    <w:rsid w:val="00091175"/>
    <w:rsid w:val="000911CE"/>
    <w:rsid w:val="0009124C"/>
    <w:rsid w:val="000912AE"/>
    <w:rsid w:val="00091414"/>
    <w:rsid w:val="000914A3"/>
    <w:rsid w:val="00091A06"/>
    <w:rsid w:val="00091E6E"/>
    <w:rsid w:val="00092005"/>
    <w:rsid w:val="000920F3"/>
    <w:rsid w:val="000923E6"/>
    <w:rsid w:val="00092525"/>
    <w:rsid w:val="00092FB2"/>
    <w:rsid w:val="0009326A"/>
    <w:rsid w:val="0009352E"/>
    <w:rsid w:val="00093760"/>
    <w:rsid w:val="000939A1"/>
    <w:rsid w:val="00093ACD"/>
    <w:rsid w:val="00093B04"/>
    <w:rsid w:val="00093CE3"/>
    <w:rsid w:val="00093E4E"/>
    <w:rsid w:val="00093FE4"/>
    <w:rsid w:val="000943FF"/>
    <w:rsid w:val="00094935"/>
    <w:rsid w:val="00094A08"/>
    <w:rsid w:val="00094CD3"/>
    <w:rsid w:val="00094E25"/>
    <w:rsid w:val="00094F06"/>
    <w:rsid w:val="000950A2"/>
    <w:rsid w:val="00095262"/>
    <w:rsid w:val="000952CB"/>
    <w:rsid w:val="00095635"/>
    <w:rsid w:val="00095662"/>
    <w:rsid w:val="00095703"/>
    <w:rsid w:val="00095B65"/>
    <w:rsid w:val="00096065"/>
    <w:rsid w:val="0009619D"/>
    <w:rsid w:val="0009640B"/>
    <w:rsid w:val="00096634"/>
    <w:rsid w:val="00096B96"/>
    <w:rsid w:val="000970A8"/>
    <w:rsid w:val="00097602"/>
    <w:rsid w:val="00097A2D"/>
    <w:rsid w:val="00097D85"/>
    <w:rsid w:val="00097EB8"/>
    <w:rsid w:val="000A0007"/>
    <w:rsid w:val="000A013B"/>
    <w:rsid w:val="000A076B"/>
    <w:rsid w:val="000A0825"/>
    <w:rsid w:val="000A1188"/>
    <w:rsid w:val="000A1435"/>
    <w:rsid w:val="000A15B2"/>
    <w:rsid w:val="000A1610"/>
    <w:rsid w:val="000A1A96"/>
    <w:rsid w:val="000A20DC"/>
    <w:rsid w:val="000A2396"/>
    <w:rsid w:val="000A25E3"/>
    <w:rsid w:val="000A2A68"/>
    <w:rsid w:val="000A2CEC"/>
    <w:rsid w:val="000A2CF6"/>
    <w:rsid w:val="000A2F3F"/>
    <w:rsid w:val="000A2F53"/>
    <w:rsid w:val="000A3083"/>
    <w:rsid w:val="000A316E"/>
    <w:rsid w:val="000A3314"/>
    <w:rsid w:val="000A346D"/>
    <w:rsid w:val="000A377D"/>
    <w:rsid w:val="000A3D53"/>
    <w:rsid w:val="000A3D64"/>
    <w:rsid w:val="000A3DDC"/>
    <w:rsid w:val="000A4653"/>
    <w:rsid w:val="000A4A6B"/>
    <w:rsid w:val="000A4AC7"/>
    <w:rsid w:val="000A4BF5"/>
    <w:rsid w:val="000A4DCF"/>
    <w:rsid w:val="000A4FDC"/>
    <w:rsid w:val="000A504F"/>
    <w:rsid w:val="000A571E"/>
    <w:rsid w:val="000A57DB"/>
    <w:rsid w:val="000A5F7C"/>
    <w:rsid w:val="000A6028"/>
    <w:rsid w:val="000A640A"/>
    <w:rsid w:val="000A65AA"/>
    <w:rsid w:val="000A6984"/>
    <w:rsid w:val="000A6E4B"/>
    <w:rsid w:val="000A7242"/>
    <w:rsid w:val="000A742B"/>
    <w:rsid w:val="000A756C"/>
    <w:rsid w:val="000A76D2"/>
    <w:rsid w:val="000A774B"/>
    <w:rsid w:val="000A7C2F"/>
    <w:rsid w:val="000B014B"/>
    <w:rsid w:val="000B032D"/>
    <w:rsid w:val="000B04D4"/>
    <w:rsid w:val="000B0752"/>
    <w:rsid w:val="000B079F"/>
    <w:rsid w:val="000B0A9D"/>
    <w:rsid w:val="000B0B4A"/>
    <w:rsid w:val="000B0C0D"/>
    <w:rsid w:val="000B0D01"/>
    <w:rsid w:val="000B0FDC"/>
    <w:rsid w:val="000B10E7"/>
    <w:rsid w:val="000B18B6"/>
    <w:rsid w:val="000B1E82"/>
    <w:rsid w:val="000B2265"/>
    <w:rsid w:val="000B22C0"/>
    <w:rsid w:val="000B23DD"/>
    <w:rsid w:val="000B242B"/>
    <w:rsid w:val="000B279A"/>
    <w:rsid w:val="000B27A5"/>
    <w:rsid w:val="000B2993"/>
    <w:rsid w:val="000B29D0"/>
    <w:rsid w:val="000B2A8B"/>
    <w:rsid w:val="000B2AA2"/>
    <w:rsid w:val="000B3410"/>
    <w:rsid w:val="000B3421"/>
    <w:rsid w:val="000B361C"/>
    <w:rsid w:val="000B3869"/>
    <w:rsid w:val="000B3ABE"/>
    <w:rsid w:val="000B3CF4"/>
    <w:rsid w:val="000B3F8E"/>
    <w:rsid w:val="000B412D"/>
    <w:rsid w:val="000B41AB"/>
    <w:rsid w:val="000B4364"/>
    <w:rsid w:val="000B454D"/>
    <w:rsid w:val="000B4872"/>
    <w:rsid w:val="000B48FD"/>
    <w:rsid w:val="000B4A69"/>
    <w:rsid w:val="000B4C13"/>
    <w:rsid w:val="000B4DF8"/>
    <w:rsid w:val="000B5977"/>
    <w:rsid w:val="000B5C45"/>
    <w:rsid w:val="000B61D2"/>
    <w:rsid w:val="000B63A9"/>
    <w:rsid w:val="000B64B2"/>
    <w:rsid w:val="000B6608"/>
    <w:rsid w:val="000B6A75"/>
    <w:rsid w:val="000B6C91"/>
    <w:rsid w:val="000B6E7A"/>
    <w:rsid w:val="000B6E7E"/>
    <w:rsid w:val="000B6F4B"/>
    <w:rsid w:val="000B70A7"/>
    <w:rsid w:val="000B73A2"/>
    <w:rsid w:val="000B73C1"/>
    <w:rsid w:val="000B73DD"/>
    <w:rsid w:val="000B7503"/>
    <w:rsid w:val="000B76ED"/>
    <w:rsid w:val="000B7904"/>
    <w:rsid w:val="000C062C"/>
    <w:rsid w:val="000C0804"/>
    <w:rsid w:val="000C0A9B"/>
    <w:rsid w:val="000C0C43"/>
    <w:rsid w:val="000C14EF"/>
    <w:rsid w:val="000C17E1"/>
    <w:rsid w:val="000C186E"/>
    <w:rsid w:val="000C1A6E"/>
    <w:rsid w:val="000C2440"/>
    <w:rsid w:val="000C2550"/>
    <w:rsid w:val="000C2839"/>
    <w:rsid w:val="000C2899"/>
    <w:rsid w:val="000C2B49"/>
    <w:rsid w:val="000C30AE"/>
    <w:rsid w:val="000C31E4"/>
    <w:rsid w:val="000C3585"/>
    <w:rsid w:val="000C376F"/>
    <w:rsid w:val="000C3771"/>
    <w:rsid w:val="000C3A30"/>
    <w:rsid w:val="000C3AF8"/>
    <w:rsid w:val="000C3FC3"/>
    <w:rsid w:val="000C4237"/>
    <w:rsid w:val="000C424D"/>
    <w:rsid w:val="000C4346"/>
    <w:rsid w:val="000C4399"/>
    <w:rsid w:val="000C43AA"/>
    <w:rsid w:val="000C44E2"/>
    <w:rsid w:val="000C46B9"/>
    <w:rsid w:val="000C495F"/>
    <w:rsid w:val="000C4B3F"/>
    <w:rsid w:val="000C53D1"/>
    <w:rsid w:val="000C5718"/>
    <w:rsid w:val="000C5741"/>
    <w:rsid w:val="000C57EB"/>
    <w:rsid w:val="000C5837"/>
    <w:rsid w:val="000C58C4"/>
    <w:rsid w:val="000C59BB"/>
    <w:rsid w:val="000C5C61"/>
    <w:rsid w:val="000C6043"/>
    <w:rsid w:val="000C6200"/>
    <w:rsid w:val="000C664A"/>
    <w:rsid w:val="000C6677"/>
    <w:rsid w:val="000C681C"/>
    <w:rsid w:val="000C69E4"/>
    <w:rsid w:val="000C6A56"/>
    <w:rsid w:val="000C72C6"/>
    <w:rsid w:val="000C77ED"/>
    <w:rsid w:val="000C7A33"/>
    <w:rsid w:val="000C7D67"/>
    <w:rsid w:val="000C7E0B"/>
    <w:rsid w:val="000C7FD9"/>
    <w:rsid w:val="000D01F0"/>
    <w:rsid w:val="000D0477"/>
    <w:rsid w:val="000D0925"/>
    <w:rsid w:val="000D0CBD"/>
    <w:rsid w:val="000D0CFA"/>
    <w:rsid w:val="000D0E63"/>
    <w:rsid w:val="000D1308"/>
    <w:rsid w:val="000D19F4"/>
    <w:rsid w:val="000D1FA5"/>
    <w:rsid w:val="000D2344"/>
    <w:rsid w:val="000D239E"/>
    <w:rsid w:val="000D2702"/>
    <w:rsid w:val="000D28BE"/>
    <w:rsid w:val="000D3007"/>
    <w:rsid w:val="000D33C6"/>
    <w:rsid w:val="000D3A70"/>
    <w:rsid w:val="000D3CE3"/>
    <w:rsid w:val="000D41B6"/>
    <w:rsid w:val="000D43A2"/>
    <w:rsid w:val="000D51FC"/>
    <w:rsid w:val="000D525B"/>
    <w:rsid w:val="000D5408"/>
    <w:rsid w:val="000D55CE"/>
    <w:rsid w:val="000D58E3"/>
    <w:rsid w:val="000D66AE"/>
    <w:rsid w:val="000D66D9"/>
    <w:rsid w:val="000D6850"/>
    <w:rsid w:val="000D6939"/>
    <w:rsid w:val="000D69E5"/>
    <w:rsid w:val="000D6A50"/>
    <w:rsid w:val="000D6B22"/>
    <w:rsid w:val="000D6B99"/>
    <w:rsid w:val="000D6EA4"/>
    <w:rsid w:val="000D740F"/>
    <w:rsid w:val="000E01DC"/>
    <w:rsid w:val="000E0772"/>
    <w:rsid w:val="000E093E"/>
    <w:rsid w:val="000E0C79"/>
    <w:rsid w:val="000E0D0A"/>
    <w:rsid w:val="000E11F3"/>
    <w:rsid w:val="000E12BB"/>
    <w:rsid w:val="000E151C"/>
    <w:rsid w:val="000E17E1"/>
    <w:rsid w:val="000E197A"/>
    <w:rsid w:val="000E1BD8"/>
    <w:rsid w:val="000E1BF6"/>
    <w:rsid w:val="000E212C"/>
    <w:rsid w:val="000E2177"/>
    <w:rsid w:val="000E243A"/>
    <w:rsid w:val="000E24EF"/>
    <w:rsid w:val="000E2529"/>
    <w:rsid w:val="000E2706"/>
    <w:rsid w:val="000E2794"/>
    <w:rsid w:val="000E2986"/>
    <w:rsid w:val="000E2AC3"/>
    <w:rsid w:val="000E2D6D"/>
    <w:rsid w:val="000E2EDB"/>
    <w:rsid w:val="000E319B"/>
    <w:rsid w:val="000E3252"/>
    <w:rsid w:val="000E42C5"/>
    <w:rsid w:val="000E42D5"/>
    <w:rsid w:val="000E44D7"/>
    <w:rsid w:val="000E459E"/>
    <w:rsid w:val="000E45A0"/>
    <w:rsid w:val="000E48E3"/>
    <w:rsid w:val="000E504C"/>
    <w:rsid w:val="000E5494"/>
    <w:rsid w:val="000E54F3"/>
    <w:rsid w:val="000E55D7"/>
    <w:rsid w:val="000E59F5"/>
    <w:rsid w:val="000E5A4E"/>
    <w:rsid w:val="000E5C63"/>
    <w:rsid w:val="000E6431"/>
    <w:rsid w:val="000E65A4"/>
    <w:rsid w:val="000E6654"/>
    <w:rsid w:val="000E684C"/>
    <w:rsid w:val="000E6F50"/>
    <w:rsid w:val="000E7129"/>
    <w:rsid w:val="000E74EE"/>
    <w:rsid w:val="000E771F"/>
    <w:rsid w:val="000E7CDD"/>
    <w:rsid w:val="000E7E69"/>
    <w:rsid w:val="000F0848"/>
    <w:rsid w:val="000F142A"/>
    <w:rsid w:val="000F17A4"/>
    <w:rsid w:val="000F1859"/>
    <w:rsid w:val="000F1870"/>
    <w:rsid w:val="000F1AE0"/>
    <w:rsid w:val="000F1C50"/>
    <w:rsid w:val="000F1CD2"/>
    <w:rsid w:val="000F21A5"/>
    <w:rsid w:val="000F23BC"/>
    <w:rsid w:val="000F25AC"/>
    <w:rsid w:val="000F2F7E"/>
    <w:rsid w:val="000F2FAB"/>
    <w:rsid w:val="000F343E"/>
    <w:rsid w:val="000F363B"/>
    <w:rsid w:val="000F3716"/>
    <w:rsid w:val="000F3B24"/>
    <w:rsid w:val="000F3CCB"/>
    <w:rsid w:val="000F3FFB"/>
    <w:rsid w:val="000F4515"/>
    <w:rsid w:val="000F47A9"/>
    <w:rsid w:val="000F481B"/>
    <w:rsid w:val="000F486D"/>
    <w:rsid w:val="000F4D3D"/>
    <w:rsid w:val="000F4E19"/>
    <w:rsid w:val="000F4ECE"/>
    <w:rsid w:val="000F4F0A"/>
    <w:rsid w:val="000F50BC"/>
    <w:rsid w:val="000F5520"/>
    <w:rsid w:val="000F57E0"/>
    <w:rsid w:val="000F585A"/>
    <w:rsid w:val="000F5B6D"/>
    <w:rsid w:val="000F6452"/>
    <w:rsid w:val="000F700D"/>
    <w:rsid w:val="000F7190"/>
    <w:rsid w:val="000F7526"/>
    <w:rsid w:val="000F7531"/>
    <w:rsid w:val="000F78E5"/>
    <w:rsid w:val="000F7B32"/>
    <w:rsid w:val="000F7B4B"/>
    <w:rsid w:val="000F7FDF"/>
    <w:rsid w:val="0010026A"/>
    <w:rsid w:val="00100930"/>
    <w:rsid w:val="00100AD0"/>
    <w:rsid w:val="0010112C"/>
    <w:rsid w:val="0010164B"/>
    <w:rsid w:val="00101815"/>
    <w:rsid w:val="00101826"/>
    <w:rsid w:val="00101901"/>
    <w:rsid w:val="00101B33"/>
    <w:rsid w:val="00102065"/>
    <w:rsid w:val="0010208B"/>
    <w:rsid w:val="001020FA"/>
    <w:rsid w:val="00102162"/>
    <w:rsid w:val="001021A7"/>
    <w:rsid w:val="0010223A"/>
    <w:rsid w:val="00102851"/>
    <w:rsid w:val="00102922"/>
    <w:rsid w:val="0010296B"/>
    <w:rsid w:val="00102992"/>
    <w:rsid w:val="00102B9F"/>
    <w:rsid w:val="00102C9A"/>
    <w:rsid w:val="00102CB5"/>
    <w:rsid w:val="001032D6"/>
    <w:rsid w:val="001034F2"/>
    <w:rsid w:val="00104555"/>
    <w:rsid w:val="00104714"/>
    <w:rsid w:val="00104CDC"/>
    <w:rsid w:val="0010504C"/>
    <w:rsid w:val="001052AA"/>
    <w:rsid w:val="0010542C"/>
    <w:rsid w:val="00105507"/>
    <w:rsid w:val="0010559F"/>
    <w:rsid w:val="001058E6"/>
    <w:rsid w:val="00105AF0"/>
    <w:rsid w:val="00105D0D"/>
    <w:rsid w:val="00105E8B"/>
    <w:rsid w:val="00106474"/>
    <w:rsid w:val="00106523"/>
    <w:rsid w:val="00106D8F"/>
    <w:rsid w:val="00106EB3"/>
    <w:rsid w:val="00107227"/>
    <w:rsid w:val="0010758F"/>
    <w:rsid w:val="00107648"/>
    <w:rsid w:val="0010764F"/>
    <w:rsid w:val="00107717"/>
    <w:rsid w:val="001077DE"/>
    <w:rsid w:val="001077ED"/>
    <w:rsid w:val="001079F2"/>
    <w:rsid w:val="00107B7F"/>
    <w:rsid w:val="00107BCA"/>
    <w:rsid w:val="00110096"/>
    <w:rsid w:val="00110192"/>
    <w:rsid w:val="00110232"/>
    <w:rsid w:val="001103DD"/>
    <w:rsid w:val="00110688"/>
    <w:rsid w:val="00110A6B"/>
    <w:rsid w:val="00110F06"/>
    <w:rsid w:val="0011111F"/>
    <w:rsid w:val="00111CE2"/>
    <w:rsid w:val="00111EC2"/>
    <w:rsid w:val="00112019"/>
    <w:rsid w:val="00112258"/>
    <w:rsid w:val="00112595"/>
    <w:rsid w:val="00112637"/>
    <w:rsid w:val="001127D5"/>
    <w:rsid w:val="00112861"/>
    <w:rsid w:val="0011290F"/>
    <w:rsid w:val="00112ABC"/>
    <w:rsid w:val="00112BC8"/>
    <w:rsid w:val="00113143"/>
    <w:rsid w:val="0011329D"/>
    <w:rsid w:val="001132E4"/>
    <w:rsid w:val="0011360F"/>
    <w:rsid w:val="00113766"/>
    <w:rsid w:val="001137D1"/>
    <w:rsid w:val="00113838"/>
    <w:rsid w:val="0011392C"/>
    <w:rsid w:val="001139AC"/>
    <w:rsid w:val="00113A87"/>
    <w:rsid w:val="00113CF2"/>
    <w:rsid w:val="00114BD3"/>
    <w:rsid w:val="00114E49"/>
    <w:rsid w:val="001151E5"/>
    <w:rsid w:val="00115A43"/>
    <w:rsid w:val="00115CAD"/>
    <w:rsid w:val="00115D8F"/>
    <w:rsid w:val="00115DF8"/>
    <w:rsid w:val="0011604C"/>
    <w:rsid w:val="00116384"/>
    <w:rsid w:val="001163C9"/>
    <w:rsid w:val="00116555"/>
    <w:rsid w:val="00116786"/>
    <w:rsid w:val="00116B45"/>
    <w:rsid w:val="00116B7B"/>
    <w:rsid w:val="00116BBC"/>
    <w:rsid w:val="00116C93"/>
    <w:rsid w:val="00116F58"/>
    <w:rsid w:val="00117581"/>
    <w:rsid w:val="001178CF"/>
    <w:rsid w:val="00117AD0"/>
    <w:rsid w:val="00117F04"/>
    <w:rsid w:val="0012001E"/>
    <w:rsid w:val="00120BD0"/>
    <w:rsid w:val="00120F7E"/>
    <w:rsid w:val="00120FE7"/>
    <w:rsid w:val="001210B0"/>
    <w:rsid w:val="0012134F"/>
    <w:rsid w:val="00121CC1"/>
    <w:rsid w:val="00121EF8"/>
    <w:rsid w:val="001220F4"/>
    <w:rsid w:val="0012215B"/>
    <w:rsid w:val="001221BA"/>
    <w:rsid w:val="001224B0"/>
    <w:rsid w:val="00122847"/>
    <w:rsid w:val="001228BD"/>
    <w:rsid w:val="00122C87"/>
    <w:rsid w:val="00122CB1"/>
    <w:rsid w:val="001233CF"/>
    <w:rsid w:val="0012360C"/>
    <w:rsid w:val="00123652"/>
    <w:rsid w:val="00123BFF"/>
    <w:rsid w:val="00124117"/>
    <w:rsid w:val="0012419E"/>
    <w:rsid w:val="001241A3"/>
    <w:rsid w:val="00124A51"/>
    <w:rsid w:val="00124BF7"/>
    <w:rsid w:val="00124CE4"/>
    <w:rsid w:val="00125714"/>
    <w:rsid w:val="00125883"/>
    <w:rsid w:val="001258A0"/>
    <w:rsid w:val="00125E69"/>
    <w:rsid w:val="0012665D"/>
    <w:rsid w:val="001268E5"/>
    <w:rsid w:val="00126A55"/>
    <w:rsid w:val="00127174"/>
    <w:rsid w:val="001271C6"/>
    <w:rsid w:val="00127660"/>
    <w:rsid w:val="0012772A"/>
    <w:rsid w:val="00127CCA"/>
    <w:rsid w:val="00127E79"/>
    <w:rsid w:val="00127FA1"/>
    <w:rsid w:val="00130002"/>
    <w:rsid w:val="0013011A"/>
    <w:rsid w:val="001301B8"/>
    <w:rsid w:val="00130216"/>
    <w:rsid w:val="00130277"/>
    <w:rsid w:val="0013035D"/>
    <w:rsid w:val="00130717"/>
    <w:rsid w:val="001309B0"/>
    <w:rsid w:val="00130AFE"/>
    <w:rsid w:val="00130C10"/>
    <w:rsid w:val="001313A6"/>
    <w:rsid w:val="00131B47"/>
    <w:rsid w:val="00131C2A"/>
    <w:rsid w:val="00131D6B"/>
    <w:rsid w:val="00131E03"/>
    <w:rsid w:val="00131E9E"/>
    <w:rsid w:val="001320BF"/>
    <w:rsid w:val="0013245D"/>
    <w:rsid w:val="00132519"/>
    <w:rsid w:val="00132854"/>
    <w:rsid w:val="001329AF"/>
    <w:rsid w:val="00132C75"/>
    <w:rsid w:val="00133447"/>
    <w:rsid w:val="0013358B"/>
    <w:rsid w:val="001335B0"/>
    <w:rsid w:val="00133786"/>
    <w:rsid w:val="001338B8"/>
    <w:rsid w:val="00133F08"/>
    <w:rsid w:val="0013412E"/>
    <w:rsid w:val="001342FB"/>
    <w:rsid w:val="001343AA"/>
    <w:rsid w:val="001345E6"/>
    <w:rsid w:val="001345F5"/>
    <w:rsid w:val="00134841"/>
    <w:rsid w:val="00134909"/>
    <w:rsid w:val="0013491D"/>
    <w:rsid w:val="00134A57"/>
    <w:rsid w:val="00134C8A"/>
    <w:rsid w:val="00134FF1"/>
    <w:rsid w:val="00135250"/>
    <w:rsid w:val="001352DF"/>
    <w:rsid w:val="001353ED"/>
    <w:rsid w:val="001353FC"/>
    <w:rsid w:val="001354DC"/>
    <w:rsid w:val="001355E7"/>
    <w:rsid w:val="001356B6"/>
    <w:rsid w:val="00135774"/>
    <w:rsid w:val="0013595B"/>
    <w:rsid w:val="00135965"/>
    <w:rsid w:val="00135A2E"/>
    <w:rsid w:val="00135F03"/>
    <w:rsid w:val="00135F0B"/>
    <w:rsid w:val="0013619F"/>
    <w:rsid w:val="001365D5"/>
    <w:rsid w:val="001368D4"/>
    <w:rsid w:val="001368DB"/>
    <w:rsid w:val="00136965"/>
    <w:rsid w:val="00136FA4"/>
    <w:rsid w:val="00137143"/>
    <w:rsid w:val="001371F7"/>
    <w:rsid w:val="0013721D"/>
    <w:rsid w:val="00137474"/>
    <w:rsid w:val="001378B0"/>
    <w:rsid w:val="00137A6A"/>
    <w:rsid w:val="00137DC4"/>
    <w:rsid w:val="00137DEA"/>
    <w:rsid w:val="00140159"/>
    <w:rsid w:val="00140409"/>
    <w:rsid w:val="00140424"/>
    <w:rsid w:val="00140738"/>
    <w:rsid w:val="00140739"/>
    <w:rsid w:val="001407E0"/>
    <w:rsid w:val="001409A2"/>
    <w:rsid w:val="00140A30"/>
    <w:rsid w:val="00140B23"/>
    <w:rsid w:val="00140F90"/>
    <w:rsid w:val="00141112"/>
    <w:rsid w:val="001415EB"/>
    <w:rsid w:val="00141711"/>
    <w:rsid w:val="00141721"/>
    <w:rsid w:val="0014195B"/>
    <w:rsid w:val="0014213F"/>
    <w:rsid w:val="0014242D"/>
    <w:rsid w:val="0014244C"/>
    <w:rsid w:val="001426B5"/>
    <w:rsid w:val="00142827"/>
    <w:rsid w:val="00142BFA"/>
    <w:rsid w:val="00142E00"/>
    <w:rsid w:val="0014334B"/>
    <w:rsid w:val="00143376"/>
    <w:rsid w:val="001438DD"/>
    <w:rsid w:val="00143AAD"/>
    <w:rsid w:val="00143C3A"/>
    <w:rsid w:val="00144442"/>
    <w:rsid w:val="00144780"/>
    <w:rsid w:val="00144885"/>
    <w:rsid w:val="00144C24"/>
    <w:rsid w:val="00144F97"/>
    <w:rsid w:val="001452F5"/>
    <w:rsid w:val="001454F0"/>
    <w:rsid w:val="00145561"/>
    <w:rsid w:val="001458C7"/>
    <w:rsid w:val="00145EF4"/>
    <w:rsid w:val="00145F54"/>
    <w:rsid w:val="00146267"/>
    <w:rsid w:val="00146741"/>
    <w:rsid w:val="001468AB"/>
    <w:rsid w:val="00146A97"/>
    <w:rsid w:val="00146D5F"/>
    <w:rsid w:val="00146F3E"/>
    <w:rsid w:val="00146FB3"/>
    <w:rsid w:val="00147142"/>
    <w:rsid w:val="001472B5"/>
    <w:rsid w:val="001472BE"/>
    <w:rsid w:val="00147396"/>
    <w:rsid w:val="00147AB9"/>
    <w:rsid w:val="00147E24"/>
    <w:rsid w:val="0015023C"/>
    <w:rsid w:val="00150394"/>
    <w:rsid w:val="00150966"/>
    <w:rsid w:val="00150A42"/>
    <w:rsid w:val="00150E93"/>
    <w:rsid w:val="00151363"/>
    <w:rsid w:val="0015156A"/>
    <w:rsid w:val="001518D4"/>
    <w:rsid w:val="00151B61"/>
    <w:rsid w:val="00151DFE"/>
    <w:rsid w:val="00152159"/>
    <w:rsid w:val="00152231"/>
    <w:rsid w:val="00152723"/>
    <w:rsid w:val="00152793"/>
    <w:rsid w:val="001527F7"/>
    <w:rsid w:val="00152B21"/>
    <w:rsid w:val="00152D94"/>
    <w:rsid w:val="0015303D"/>
    <w:rsid w:val="0015304A"/>
    <w:rsid w:val="0015324D"/>
    <w:rsid w:val="0015340A"/>
    <w:rsid w:val="0015371E"/>
    <w:rsid w:val="0015375E"/>
    <w:rsid w:val="001538F5"/>
    <w:rsid w:val="00153B7E"/>
    <w:rsid w:val="00153DDC"/>
    <w:rsid w:val="00153F1C"/>
    <w:rsid w:val="00154005"/>
    <w:rsid w:val="00154470"/>
    <w:rsid w:val="00154495"/>
    <w:rsid w:val="001545A9"/>
    <w:rsid w:val="00154715"/>
    <w:rsid w:val="0015499E"/>
    <w:rsid w:val="00154DC6"/>
    <w:rsid w:val="00154DFE"/>
    <w:rsid w:val="00154E64"/>
    <w:rsid w:val="001554AC"/>
    <w:rsid w:val="00155B22"/>
    <w:rsid w:val="00155B40"/>
    <w:rsid w:val="001565C3"/>
    <w:rsid w:val="001567C1"/>
    <w:rsid w:val="00156A9B"/>
    <w:rsid w:val="00156C78"/>
    <w:rsid w:val="00156E78"/>
    <w:rsid w:val="00156E85"/>
    <w:rsid w:val="00156ED3"/>
    <w:rsid w:val="0015716B"/>
    <w:rsid w:val="00157616"/>
    <w:rsid w:val="0015790D"/>
    <w:rsid w:val="001579AF"/>
    <w:rsid w:val="001579E2"/>
    <w:rsid w:val="00157A68"/>
    <w:rsid w:val="00157B2B"/>
    <w:rsid w:val="00157FE2"/>
    <w:rsid w:val="00160798"/>
    <w:rsid w:val="00160856"/>
    <w:rsid w:val="0016157A"/>
    <w:rsid w:val="00161591"/>
    <w:rsid w:val="00161ADF"/>
    <w:rsid w:val="001621D6"/>
    <w:rsid w:val="00162280"/>
    <w:rsid w:val="00162653"/>
    <w:rsid w:val="00162745"/>
    <w:rsid w:val="00162B3D"/>
    <w:rsid w:val="001630F6"/>
    <w:rsid w:val="00163183"/>
    <w:rsid w:val="001632AE"/>
    <w:rsid w:val="001637C7"/>
    <w:rsid w:val="00163AED"/>
    <w:rsid w:val="00163BB0"/>
    <w:rsid w:val="00163F38"/>
    <w:rsid w:val="00163FBE"/>
    <w:rsid w:val="0016480E"/>
    <w:rsid w:val="001649D6"/>
    <w:rsid w:val="00164D7F"/>
    <w:rsid w:val="00164E31"/>
    <w:rsid w:val="00164FF4"/>
    <w:rsid w:val="0016521D"/>
    <w:rsid w:val="001653FD"/>
    <w:rsid w:val="00165467"/>
    <w:rsid w:val="00165BA8"/>
    <w:rsid w:val="00165E54"/>
    <w:rsid w:val="00165F6D"/>
    <w:rsid w:val="00165FBB"/>
    <w:rsid w:val="00166232"/>
    <w:rsid w:val="00166565"/>
    <w:rsid w:val="00166709"/>
    <w:rsid w:val="00166785"/>
    <w:rsid w:val="001667AD"/>
    <w:rsid w:val="0016689C"/>
    <w:rsid w:val="00166BB7"/>
    <w:rsid w:val="00166F50"/>
    <w:rsid w:val="0016721F"/>
    <w:rsid w:val="00167401"/>
    <w:rsid w:val="00167524"/>
    <w:rsid w:val="00167552"/>
    <w:rsid w:val="0016786F"/>
    <w:rsid w:val="00167E29"/>
    <w:rsid w:val="001700CD"/>
    <w:rsid w:val="001702C8"/>
    <w:rsid w:val="00170661"/>
    <w:rsid w:val="0017074C"/>
    <w:rsid w:val="001708F2"/>
    <w:rsid w:val="0017093F"/>
    <w:rsid w:val="001709C2"/>
    <w:rsid w:val="00170DBE"/>
    <w:rsid w:val="00170EE1"/>
    <w:rsid w:val="00171556"/>
    <w:rsid w:val="00171664"/>
    <w:rsid w:val="00171BAB"/>
    <w:rsid w:val="00171C5C"/>
    <w:rsid w:val="00171D0A"/>
    <w:rsid w:val="00171D60"/>
    <w:rsid w:val="00171D67"/>
    <w:rsid w:val="0017206C"/>
    <w:rsid w:val="0017221D"/>
    <w:rsid w:val="00172658"/>
    <w:rsid w:val="00172855"/>
    <w:rsid w:val="00172AD1"/>
    <w:rsid w:val="00173019"/>
    <w:rsid w:val="00173022"/>
    <w:rsid w:val="0017355F"/>
    <w:rsid w:val="001737AD"/>
    <w:rsid w:val="001739AD"/>
    <w:rsid w:val="00173A5C"/>
    <w:rsid w:val="00173A8F"/>
    <w:rsid w:val="00173C18"/>
    <w:rsid w:val="00173C20"/>
    <w:rsid w:val="00173DD4"/>
    <w:rsid w:val="001740AD"/>
    <w:rsid w:val="00174297"/>
    <w:rsid w:val="00174359"/>
    <w:rsid w:val="00174455"/>
    <w:rsid w:val="001746EB"/>
    <w:rsid w:val="00174723"/>
    <w:rsid w:val="00174836"/>
    <w:rsid w:val="0017485A"/>
    <w:rsid w:val="00174A7F"/>
    <w:rsid w:val="00174EC6"/>
    <w:rsid w:val="00175194"/>
    <w:rsid w:val="001755C2"/>
    <w:rsid w:val="00175AFC"/>
    <w:rsid w:val="00175CE1"/>
    <w:rsid w:val="00176027"/>
    <w:rsid w:val="00176181"/>
    <w:rsid w:val="00176249"/>
    <w:rsid w:val="00176257"/>
    <w:rsid w:val="001762E1"/>
    <w:rsid w:val="001765AD"/>
    <w:rsid w:val="001769D6"/>
    <w:rsid w:val="00176B96"/>
    <w:rsid w:val="00176CAB"/>
    <w:rsid w:val="00176CD7"/>
    <w:rsid w:val="00176D18"/>
    <w:rsid w:val="00176F08"/>
    <w:rsid w:val="00176F2D"/>
    <w:rsid w:val="00177630"/>
    <w:rsid w:val="00177DCD"/>
    <w:rsid w:val="00177EFA"/>
    <w:rsid w:val="00177F84"/>
    <w:rsid w:val="001800AA"/>
    <w:rsid w:val="0018022A"/>
    <w:rsid w:val="00180352"/>
    <w:rsid w:val="001804A8"/>
    <w:rsid w:val="001808CD"/>
    <w:rsid w:val="001809F1"/>
    <w:rsid w:val="00180B10"/>
    <w:rsid w:val="00180D57"/>
    <w:rsid w:val="00180E06"/>
    <w:rsid w:val="00180E82"/>
    <w:rsid w:val="00180F00"/>
    <w:rsid w:val="00180FA9"/>
    <w:rsid w:val="001810E5"/>
    <w:rsid w:val="001811A7"/>
    <w:rsid w:val="001812D9"/>
    <w:rsid w:val="001817B3"/>
    <w:rsid w:val="001817D5"/>
    <w:rsid w:val="00181853"/>
    <w:rsid w:val="00181913"/>
    <w:rsid w:val="00181BFC"/>
    <w:rsid w:val="00181E17"/>
    <w:rsid w:val="00182017"/>
    <w:rsid w:val="0018239C"/>
    <w:rsid w:val="001823C5"/>
    <w:rsid w:val="00182598"/>
    <w:rsid w:val="001826D4"/>
    <w:rsid w:val="0018287F"/>
    <w:rsid w:val="00182CA6"/>
    <w:rsid w:val="00183014"/>
    <w:rsid w:val="00183067"/>
    <w:rsid w:val="001832E0"/>
    <w:rsid w:val="00183575"/>
    <w:rsid w:val="00183D95"/>
    <w:rsid w:val="001841DF"/>
    <w:rsid w:val="0018434C"/>
    <w:rsid w:val="001845B0"/>
    <w:rsid w:val="001847E6"/>
    <w:rsid w:val="00184AA9"/>
    <w:rsid w:val="00184F27"/>
    <w:rsid w:val="001853EF"/>
    <w:rsid w:val="00185426"/>
    <w:rsid w:val="001855BF"/>
    <w:rsid w:val="001857AC"/>
    <w:rsid w:val="00185B51"/>
    <w:rsid w:val="00185CEB"/>
    <w:rsid w:val="00186202"/>
    <w:rsid w:val="00186BC0"/>
    <w:rsid w:val="00186C5E"/>
    <w:rsid w:val="00186D6C"/>
    <w:rsid w:val="00186DAF"/>
    <w:rsid w:val="00186E77"/>
    <w:rsid w:val="001874B0"/>
    <w:rsid w:val="001875CB"/>
    <w:rsid w:val="00187616"/>
    <w:rsid w:val="00187DB3"/>
    <w:rsid w:val="00187FBC"/>
    <w:rsid w:val="00187FD9"/>
    <w:rsid w:val="00190415"/>
    <w:rsid w:val="00190CB0"/>
    <w:rsid w:val="00190D63"/>
    <w:rsid w:val="00191278"/>
    <w:rsid w:val="00191496"/>
    <w:rsid w:val="001918BC"/>
    <w:rsid w:val="00191C68"/>
    <w:rsid w:val="00192765"/>
    <w:rsid w:val="00192B84"/>
    <w:rsid w:val="00192C5B"/>
    <w:rsid w:val="00192CD7"/>
    <w:rsid w:val="00192D46"/>
    <w:rsid w:val="001934B8"/>
    <w:rsid w:val="001934F0"/>
    <w:rsid w:val="00193562"/>
    <w:rsid w:val="00193752"/>
    <w:rsid w:val="00193B7B"/>
    <w:rsid w:val="00193CFC"/>
    <w:rsid w:val="001940AA"/>
    <w:rsid w:val="00194275"/>
    <w:rsid w:val="00194427"/>
    <w:rsid w:val="00194A35"/>
    <w:rsid w:val="00194B02"/>
    <w:rsid w:val="00194BAE"/>
    <w:rsid w:val="00194BC7"/>
    <w:rsid w:val="001959C2"/>
    <w:rsid w:val="00195F5B"/>
    <w:rsid w:val="00196514"/>
    <w:rsid w:val="001965A5"/>
    <w:rsid w:val="00196FC2"/>
    <w:rsid w:val="0019700F"/>
    <w:rsid w:val="00197081"/>
    <w:rsid w:val="0019748B"/>
    <w:rsid w:val="00197664"/>
    <w:rsid w:val="00197959"/>
    <w:rsid w:val="001979ED"/>
    <w:rsid w:val="001A0119"/>
    <w:rsid w:val="001A04E9"/>
    <w:rsid w:val="001A0646"/>
    <w:rsid w:val="001A076D"/>
    <w:rsid w:val="001A0893"/>
    <w:rsid w:val="001A0B5F"/>
    <w:rsid w:val="001A0BA9"/>
    <w:rsid w:val="001A0C45"/>
    <w:rsid w:val="001A0E68"/>
    <w:rsid w:val="001A10E9"/>
    <w:rsid w:val="001A1261"/>
    <w:rsid w:val="001A13A4"/>
    <w:rsid w:val="001A1776"/>
    <w:rsid w:val="001A1860"/>
    <w:rsid w:val="001A1A36"/>
    <w:rsid w:val="001A2346"/>
    <w:rsid w:val="001A245F"/>
    <w:rsid w:val="001A2461"/>
    <w:rsid w:val="001A246A"/>
    <w:rsid w:val="001A2BBD"/>
    <w:rsid w:val="001A2DB5"/>
    <w:rsid w:val="001A2E7A"/>
    <w:rsid w:val="001A33FC"/>
    <w:rsid w:val="001A3FBF"/>
    <w:rsid w:val="001A3FF4"/>
    <w:rsid w:val="001A44D6"/>
    <w:rsid w:val="001A51E3"/>
    <w:rsid w:val="001A5691"/>
    <w:rsid w:val="001A572D"/>
    <w:rsid w:val="001A5799"/>
    <w:rsid w:val="001A5A96"/>
    <w:rsid w:val="001A60CD"/>
    <w:rsid w:val="001A67A8"/>
    <w:rsid w:val="001A684F"/>
    <w:rsid w:val="001A689E"/>
    <w:rsid w:val="001A69AD"/>
    <w:rsid w:val="001A7078"/>
    <w:rsid w:val="001A7283"/>
    <w:rsid w:val="001A74EC"/>
    <w:rsid w:val="001A75F5"/>
    <w:rsid w:val="001A7610"/>
    <w:rsid w:val="001A77AE"/>
    <w:rsid w:val="001A7968"/>
    <w:rsid w:val="001A79BE"/>
    <w:rsid w:val="001A7C89"/>
    <w:rsid w:val="001A7DA0"/>
    <w:rsid w:val="001B0183"/>
    <w:rsid w:val="001B0293"/>
    <w:rsid w:val="001B02A1"/>
    <w:rsid w:val="001B0380"/>
    <w:rsid w:val="001B03FD"/>
    <w:rsid w:val="001B059D"/>
    <w:rsid w:val="001B0621"/>
    <w:rsid w:val="001B06EA"/>
    <w:rsid w:val="001B0777"/>
    <w:rsid w:val="001B0ECF"/>
    <w:rsid w:val="001B0EEB"/>
    <w:rsid w:val="001B1323"/>
    <w:rsid w:val="001B148E"/>
    <w:rsid w:val="001B14B1"/>
    <w:rsid w:val="001B14BD"/>
    <w:rsid w:val="001B15AB"/>
    <w:rsid w:val="001B1D20"/>
    <w:rsid w:val="001B1FD7"/>
    <w:rsid w:val="001B20F2"/>
    <w:rsid w:val="001B2322"/>
    <w:rsid w:val="001B25B2"/>
    <w:rsid w:val="001B25FB"/>
    <w:rsid w:val="001B2B8F"/>
    <w:rsid w:val="001B2E5E"/>
    <w:rsid w:val="001B2E98"/>
    <w:rsid w:val="001B3012"/>
    <w:rsid w:val="001B312F"/>
    <w:rsid w:val="001B344F"/>
    <w:rsid w:val="001B3483"/>
    <w:rsid w:val="001B3686"/>
    <w:rsid w:val="001B3834"/>
    <w:rsid w:val="001B386B"/>
    <w:rsid w:val="001B394A"/>
    <w:rsid w:val="001B3C1E"/>
    <w:rsid w:val="001B3CDA"/>
    <w:rsid w:val="001B3D9D"/>
    <w:rsid w:val="001B41C3"/>
    <w:rsid w:val="001B446B"/>
    <w:rsid w:val="001B4494"/>
    <w:rsid w:val="001B47E5"/>
    <w:rsid w:val="001B4BF0"/>
    <w:rsid w:val="001B4BF8"/>
    <w:rsid w:val="001B4D6B"/>
    <w:rsid w:val="001B4E82"/>
    <w:rsid w:val="001B4F0E"/>
    <w:rsid w:val="001B4F2A"/>
    <w:rsid w:val="001B5478"/>
    <w:rsid w:val="001B558B"/>
    <w:rsid w:val="001B5771"/>
    <w:rsid w:val="001B5AE3"/>
    <w:rsid w:val="001B5F16"/>
    <w:rsid w:val="001B628C"/>
    <w:rsid w:val="001B63A6"/>
    <w:rsid w:val="001B65F2"/>
    <w:rsid w:val="001B69FE"/>
    <w:rsid w:val="001B6A5E"/>
    <w:rsid w:val="001B6BE5"/>
    <w:rsid w:val="001B71B2"/>
    <w:rsid w:val="001B7621"/>
    <w:rsid w:val="001B7852"/>
    <w:rsid w:val="001B78FA"/>
    <w:rsid w:val="001B7A59"/>
    <w:rsid w:val="001B7AAB"/>
    <w:rsid w:val="001B7FB9"/>
    <w:rsid w:val="001C0356"/>
    <w:rsid w:val="001C047B"/>
    <w:rsid w:val="001C04F5"/>
    <w:rsid w:val="001C0963"/>
    <w:rsid w:val="001C0B11"/>
    <w:rsid w:val="001C0CBA"/>
    <w:rsid w:val="001C0D8B"/>
    <w:rsid w:val="001C0DA8"/>
    <w:rsid w:val="001C0F54"/>
    <w:rsid w:val="001C1410"/>
    <w:rsid w:val="001C1600"/>
    <w:rsid w:val="001C19D0"/>
    <w:rsid w:val="001C1A6D"/>
    <w:rsid w:val="001C1C94"/>
    <w:rsid w:val="001C1D09"/>
    <w:rsid w:val="001C23CE"/>
    <w:rsid w:val="001C23E2"/>
    <w:rsid w:val="001C2971"/>
    <w:rsid w:val="001C2EDF"/>
    <w:rsid w:val="001C2EF1"/>
    <w:rsid w:val="001C2F86"/>
    <w:rsid w:val="001C307C"/>
    <w:rsid w:val="001C3434"/>
    <w:rsid w:val="001C36CB"/>
    <w:rsid w:val="001C38B3"/>
    <w:rsid w:val="001C395E"/>
    <w:rsid w:val="001C3A8A"/>
    <w:rsid w:val="001C3C02"/>
    <w:rsid w:val="001C407A"/>
    <w:rsid w:val="001C40A5"/>
    <w:rsid w:val="001C41C6"/>
    <w:rsid w:val="001C4298"/>
    <w:rsid w:val="001C45AE"/>
    <w:rsid w:val="001C496D"/>
    <w:rsid w:val="001C4C7B"/>
    <w:rsid w:val="001C4EB1"/>
    <w:rsid w:val="001C4FC1"/>
    <w:rsid w:val="001C50B2"/>
    <w:rsid w:val="001C5655"/>
    <w:rsid w:val="001C58C4"/>
    <w:rsid w:val="001C59DC"/>
    <w:rsid w:val="001C5A09"/>
    <w:rsid w:val="001C5DF7"/>
    <w:rsid w:val="001C5E26"/>
    <w:rsid w:val="001C602D"/>
    <w:rsid w:val="001C62BC"/>
    <w:rsid w:val="001C6813"/>
    <w:rsid w:val="001C6918"/>
    <w:rsid w:val="001C6BCF"/>
    <w:rsid w:val="001C6C52"/>
    <w:rsid w:val="001C6CE5"/>
    <w:rsid w:val="001C6ED7"/>
    <w:rsid w:val="001C6FAF"/>
    <w:rsid w:val="001C70F7"/>
    <w:rsid w:val="001C753A"/>
    <w:rsid w:val="001C77B9"/>
    <w:rsid w:val="001C7806"/>
    <w:rsid w:val="001C79F1"/>
    <w:rsid w:val="001C7F6D"/>
    <w:rsid w:val="001D0090"/>
    <w:rsid w:val="001D0547"/>
    <w:rsid w:val="001D0811"/>
    <w:rsid w:val="001D0933"/>
    <w:rsid w:val="001D0D6B"/>
    <w:rsid w:val="001D1627"/>
    <w:rsid w:val="001D1800"/>
    <w:rsid w:val="001D185D"/>
    <w:rsid w:val="001D1D2E"/>
    <w:rsid w:val="001D2240"/>
    <w:rsid w:val="001D2292"/>
    <w:rsid w:val="001D2592"/>
    <w:rsid w:val="001D291B"/>
    <w:rsid w:val="001D2AE9"/>
    <w:rsid w:val="001D2B91"/>
    <w:rsid w:val="001D2FBF"/>
    <w:rsid w:val="001D3AE9"/>
    <w:rsid w:val="001D3CC6"/>
    <w:rsid w:val="001D3D9F"/>
    <w:rsid w:val="001D3DE3"/>
    <w:rsid w:val="001D47E2"/>
    <w:rsid w:val="001D4961"/>
    <w:rsid w:val="001D4AD7"/>
    <w:rsid w:val="001D4BBF"/>
    <w:rsid w:val="001D4DED"/>
    <w:rsid w:val="001D4E7E"/>
    <w:rsid w:val="001D54AA"/>
    <w:rsid w:val="001D5651"/>
    <w:rsid w:val="001D5B38"/>
    <w:rsid w:val="001D5BBA"/>
    <w:rsid w:val="001D5F69"/>
    <w:rsid w:val="001D613A"/>
    <w:rsid w:val="001D635F"/>
    <w:rsid w:val="001D645C"/>
    <w:rsid w:val="001D657D"/>
    <w:rsid w:val="001D6C3B"/>
    <w:rsid w:val="001D7098"/>
    <w:rsid w:val="001D70B7"/>
    <w:rsid w:val="001D7101"/>
    <w:rsid w:val="001D75D1"/>
    <w:rsid w:val="001D76FC"/>
    <w:rsid w:val="001D7997"/>
    <w:rsid w:val="001D7AB0"/>
    <w:rsid w:val="001D7ABE"/>
    <w:rsid w:val="001D7D5B"/>
    <w:rsid w:val="001E00DF"/>
    <w:rsid w:val="001E031D"/>
    <w:rsid w:val="001E03EE"/>
    <w:rsid w:val="001E04DC"/>
    <w:rsid w:val="001E06EB"/>
    <w:rsid w:val="001E0A26"/>
    <w:rsid w:val="001E0D8A"/>
    <w:rsid w:val="001E0DA9"/>
    <w:rsid w:val="001E1492"/>
    <w:rsid w:val="001E198F"/>
    <w:rsid w:val="001E1B58"/>
    <w:rsid w:val="001E1C8B"/>
    <w:rsid w:val="001E1E4B"/>
    <w:rsid w:val="001E2166"/>
    <w:rsid w:val="001E2430"/>
    <w:rsid w:val="001E2B67"/>
    <w:rsid w:val="001E2C37"/>
    <w:rsid w:val="001E2E5D"/>
    <w:rsid w:val="001E2F26"/>
    <w:rsid w:val="001E3285"/>
    <w:rsid w:val="001E331C"/>
    <w:rsid w:val="001E3522"/>
    <w:rsid w:val="001E3B5E"/>
    <w:rsid w:val="001E3D36"/>
    <w:rsid w:val="001E3F0A"/>
    <w:rsid w:val="001E4463"/>
    <w:rsid w:val="001E4522"/>
    <w:rsid w:val="001E49A4"/>
    <w:rsid w:val="001E4A96"/>
    <w:rsid w:val="001E4B8F"/>
    <w:rsid w:val="001E4C95"/>
    <w:rsid w:val="001E4D24"/>
    <w:rsid w:val="001E4FCF"/>
    <w:rsid w:val="001E50A4"/>
    <w:rsid w:val="001E53AF"/>
    <w:rsid w:val="001E581F"/>
    <w:rsid w:val="001E58E9"/>
    <w:rsid w:val="001E597E"/>
    <w:rsid w:val="001E59A3"/>
    <w:rsid w:val="001E5EB9"/>
    <w:rsid w:val="001E62E0"/>
    <w:rsid w:val="001E664D"/>
    <w:rsid w:val="001E67BA"/>
    <w:rsid w:val="001E718C"/>
    <w:rsid w:val="001E7332"/>
    <w:rsid w:val="001E740B"/>
    <w:rsid w:val="001E74C2"/>
    <w:rsid w:val="001E763B"/>
    <w:rsid w:val="001E76C3"/>
    <w:rsid w:val="001E78E6"/>
    <w:rsid w:val="001E7AEE"/>
    <w:rsid w:val="001E7B51"/>
    <w:rsid w:val="001F0F66"/>
    <w:rsid w:val="001F1014"/>
    <w:rsid w:val="001F10F5"/>
    <w:rsid w:val="001F1324"/>
    <w:rsid w:val="001F19BF"/>
    <w:rsid w:val="001F1A7F"/>
    <w:rsid w:val="001F1C08"/>
    <w:rsid w:val="001F1DE6"/>
    <w:rsid w:val="001F1FCC"/>
    <w:rsid w:val="001F21FE"/>
    <w:rsid w:val="001F264D"/>
    <w:rsid w:val="001F2653"/>
    <w:rsid w:val="001F276D"/>
    <w:rsid w:val="001F278E"/>
    <w:rsid w:val="001F2879"/>
    <w:rsid w:val="001F2A57"/>
    <w:rsid w:val="001F2F2A"/>
    <w:rsid w:val="001F31C2"/>
    <w:rsid w:val="001F327D"/>
    <w:rsid w:val="001F3495"/>
    <w:rsid w:val="001F3896"/>
    <w:rsid w:val="001F3B15"/>
    <w:rsid w:val="001F3C24"/>
    <w:rsid w:val="001F3DDF"/>
    <w:rsid w:val="001F3F0D"/>
    <w:rsid w:val="001F4088"/>
    <w:rsid w:val="001F4883"/>
    <w:rsid w:val="001F4A30"/>
    <w:rsid w:val="001F4F82"/>
    <w:rsid w:val="001F503E"/>
    <w:rsid w:val="001F56BC"/>
    <w:rsid w:val="001F56C2"/>
    <w:rsid w:val="001F57B4"/>
    <w:rsid w:val="001F5821"/>
    <w:rsid w:val="001F5861"/>
    <w:rsid w:val="001F5A48"/>
    <w:rsid w:val="001F5A86"/>
    <w:rsid w:val="001F5D0C"/>
    <w:rsid w:val="001F5D69"/>
    <w:rsid w:val="001F5E4B"/>
    <w:rsid w:val="001F60BF"/>
    <w:rsid w:val="001F621C"/>
    <w:rsid w:val="001F6260"/>
    <w:rsid w:val="001F6275"/>
    <w:rsid w:val="001F62E6"/>
    <w:rsid w:val="001F636D"/>
    <w:rsid w:val="001F647F"/>
    <w:rsid w:val="001F65CC"/>
    <w:rsid w:val="001F6854"/>
    <w:rsid w:val="001F6D4E"/>
    <w:rsid w:val="001F706E"/>
    <w:rsid w:val="001F70B8"/>
    <w:rsid w:val="001F716A"/>
    <w:rsid w:val="001F72C8"/>
    <w:rsid w:val="001F76E1"/>
    <w:rsid w:val="001F7904"/>
    <w:rsid w:val="001F794D"/>
    <w:rsid w:val="001F7B68"/>
    <w:rsid w:val="001F7D01"/>
    <w:rsid w:val="00200007"/>
    <w:rsid w:val="002003B8"/>
    <w:rsid w:val="002003CA"/>
    <w:rsid w:val="00200451"/>
    <w:rsid w:val="00200CF9"/>
    <w:rsid w:val="00200E59"/>
    <w:rsid w:val="00200E5B"/>
    <w:rsid w:val="00201104"/>
    <w:rsid w:val="0020169C"/>
    <w:rsid w:val="00201873"/>
    <w:rsid w:val="00201933"/>
    <w:rsid w:val="00201FA6"/>
    <w:rsid w:val="00202230"/>
    <w:rsid w:val="00202286"/>
    <w:rsid w:val="0020253A"/>
    <w:rsid w:val="00202B7C"/>
    <w:rsid w:val="00202B7D"/>
    <w:rsid w:val="00202D0D"/>
    <w:rsid w:val="002030A5"/>
    <w:rsid w:val="002030FB"/>
    <w:rsid w:val="00203131"/>
    <w:rsid w:val="0020361A"/>
    <w:rsid w:val="0020390B"/>
    <w:rsid w:val="00203DF5"/>
    <w:rsid w:val="0020420F"/>
    <w:rsid w:val="0020449C"/>
    <w:rsid w:val="002046F5"/>
    <w:rsid w:val="00204A1B"/>
    <w:rsid w:val="00204B0E"/>
    <w:rsid w:val="00204B7C"/>
    <w:rsid w:val="002051A9"/>
    <w:rsid w:val="0020546A"/>
    <w:rsid w:val="002057E1"/>
    <w:rsid w:val="00205869"/>
    <w:rsid w:val="0020588A"/>
    <w:rsid w:val="00205B10"/>
    <w:rsid w:val="00205B84"/>
    <w:rsid w:val="00205EAE"/>
    <w:rsid w:val="00206267"/>
    <w:rsid w:val="0020626B"/>
    <w:rsid w:val="00206400"/>
    <w:rsid w:val="00206416"/>
    <w:rsid w:val="002067F0"/>
    <w:rsid w:val="00206C37"/>
    <w:rsid w:val="0020709A"/>
    <w:rsid w:val="002071EE"/>
    <w:rsid w:val="00207AE7"/>
    <w:rsid w:val="00207BC5"/>
    <w:rsid w:val="00207E3A"/>
    <w:rsid w:val="002107FF"/>
    <w:rsid w:val="0021084C"/>
    <w:rsid w:val="00210C33"/>
    <w:rsid w:val="00210D46"/>
    <w:rsid w:val="00211016"/>
    <w:rsid w:val="002112FE"/>
    <w:rsid w:val="00211647"/>
    <w:rsid w:val="00211683"/>
    <w:rsid w:val="00211DA6"/>
    <w:rsid w:val="00211F85"/>
    <w:rsid w:val="002121F7"/>
    <w:rsid w:val="0021236B"/>
    <w:rsid w:val="0021238C"/>
    <w:rsid w:val="00212689"/>
    <w:rsid w:val="002129E4"/>
    <w:rsid w:val="00212ACE"/>
    <w:rsid w:val="00212D5E"/>
    <w:rsid w:val="00212DA1"/>
    <w:rsid w:val="00212E88"/>
    <w:rsid w:val="00212EB1"/>
    <w:rsid w:val="00212EF3"/>
    <w:rsid w:val="00212F6C"/>
    <w:rsid w:val="00213031"/>
    <w:rsid w:val="00213376"/>
    <w:rsid w:val="00213726"/>
    <w:rsid w:val="00213C9C"/>
    <w:rsid w:val="00213D31"/>
    <w:rsid w:val="00213F01"/>
    <w:rsid w:val="002140E4"/>
    <w:rsid w:val="00214610"/>
    <w:rsid w:val="00214679"/>
    <w:rsid w:val="002146E4"/>
    <w:rsid w:val="0021497F"/>
    <w:rsid w:val="00214C8B"/>
    <w:rsid w:val="00214E2B"/>
    <w:rsid w:val="002150EE"/>
    <w:rsid w:val="00215488"/>
    <w:rsid w:val="00215735"/>
    <w:rsid w:val="0021593B"/>
    <w:rsid w:val="00215970"/>
    <w:rsid w:val="002159F4"/>
    <w:rsid w:val="00215A71"/>
    <w:rsid w:val="00215D22"/>
    <w:rsid w:val="002160DE"/>
    <w:rsid w:val="002166B8"/>
    <w:rsid w:val="00216761"/>
    <w:rsid w:val="00216962"/>
    <w:rsid w:val="00216AA9"/>
    <w:rsid w:val="00216BA0"/>
    <w:rsid w:val="00216D0C"/>
    <w:rsid w:val="002170CE"/>
    <w:rsid w:val="00217475"/>
    <w:rsid w:val="00217696"/>
    <w:rsid w:val="0021774E"/>
    <w:rsid w:val="00217A09"/>
    <w:rsid w:val="00217A24"/>
    <w:rsid w:val="00217A46"/>
    <w:rsid w:val="00217AB4"/>
    <w:rsid w:val="00217BF3"/>
    <w:rsid w:val="00217F55"/>
    <w:rsid w:val="0022009E"/>
    <w:rsid w:val="002200AA"/>
    <w:rsid w:val="00220120"/>
    <w:rsid w:val="002201A2"/>
    <w:rsid w:val="002201FE"/>
    <w:rsid w:val="00220728"/>
    <w:rsid w:val="0022082E"/>
    <w:rsid w:val="002208AC"/>
    <w:rsid w:val="00220DE3"/>
    <w:rsid w:val="00220F5B"/>
    <w:rsid w:val="002212E8"/>
    <w:rsid w:val="0022147F"/>
    <w:rsid w:val="002217C1"/>
    <w:rsid w:val="002218FA"/>
    <w:rsid w:val="00221D1B"/>
    <w:rsid w:val="00221DC2"/>
    <w:rsid w:val="00222213"/>
    <w:rsid w:val="0022236C"/>
    <w:rsid w:val="002225A8"/>
    <w:rsid w:val="002227D5"/>
    <w:rsid w:val="00222856"/>
    <w:rsid w:val="00223241"/>
    <w:rsid w:val="0022340F"/>
    <w:rsid w:val="0022344C"/>
    <w:rsid w:val="002239B3"/>
    <w:rsid w:val="0022425C"/>
    <w:rsid w:val="002246DE"/>
    <w:rsid w:val="00224E2B"/>
    <w:rsid w:val="002250F2"/>
    <w:rsid w:val="0022555E"/>
    <w:rsid w:val="002259DF"/>
    <w:rsid w:val="00225BDD"/>
    <w:rsid w:val="00225FBD"/>
    <w:rsid w:val="00226051"/>
    <w:rsid w:val="00226179"/>
    <w:rsid w:val="00226514"/>
    <w:rsid w:val="002268BE"/>
    <w:rsid w:val="00226974"/>
    <w:rsid w:val="00226C7D"/>
    <w:rsid w:val="00226F3B"/>
    <w:rsid w:val="002270B4"/>
    <w:rsid w:val="00227288"/>
    <w:rsid w:val="00227797"/>
    <w:rsid w:val="00227A4A"/>
    <w:rsid w:val="00227B65"/>
    <w:rsid w:val="00227F3D"/>
    <w:rsid w:val="00227F96"/>
    <w:rsid w:val="00227FFD"/>
    <w:rsid w:val="002304A9"/>
    <w:rsid w:val="00230763"/>
    <w:rsid w:val="0023087C"/>
    <w:rsid w:val="00230A6F"/>
    <w:rsid w:val="00230E20"/>
    <w:rsid w:val="00231147"/>
    <w:rsid w:val="00231476"/>
    <w:rsid w:val="00231994"/>
    <w:rsid w:val="00231CC7"/>
    <w:rsid w:val="00231D12"/>
    <w:rsid w:val="00231F1E"/>
    <w:rsid w:val="00231F7F"/>
    <w:rsid w:val="002321E0"/>
    <w:rsid w:val="00232757"/>
    <w:rsid w:val="00232C4F"/>
    <w:rsid w:val="00232D37"/>
    <w:rsid w:val="002330A4"/>
    <w:rsid w:val="00233237"/>
    <w:rsid w:val="002338A3"/>
    <w:rsid w:val="002338BC"/>
    <w:rsid w:val="00233C99"/>
    <w:rsid w:val="00233D6F"/>
    <w:rsid w:val="0023403A"/>
    <w:rsid w:val="002341C0"/>
    <w:rsid w:val="00234C06"/>
    <w:rsid w:val="00234CF3"/>
    <w:rsid w:val="002350E7"/>
    <w:rsid w:val="002351B7"/>
    <w:rsid w:val="00235583"/>
    <w:rsid w:val="00235691"/>
    <w:rsid w:val="002358A9"/>
    <w:rsid w:val="0023597F"/>
    <w:rsid w:val="00235B54"/>
    <w:rsid w:val="00235C33"/>
    <w:rsid w:val="00235CB1"/>
    <w:rsid w:val="00235E3C"/>
    <w:rsid w:val="002363F2"/>
    <w:rsid w:val="00236675"/>
    <w:rsid w:val="00236D97"/>
    <w:rsid w:val="002371D9"/>
    <w:rsid w:val="00237CF2"/>
    <w:rsid w:val="00237E16"/>
    <w:rsid w:val="00237F5D"/>
    <w:rsid w:val="002411F4"/>
    <w:rsid w:val="0024125D"/>
    <w:rsid w:val="00241308"/>
    <w:rsid w:val="00241342"/>
    <w:rsid w:val="002413A3"/>
    <w:rsid w:val="002414D5"/>
    <w:rsid w:val="002418C6"/>
    <w:rsid w:val="00241AD2"/>
    <w:rsid w:val="00241CF1"/>
    <w:rsid w:val="0024214B"/>
    <w:rsid w:val="0024266A"/>
    <w:rsid w:val="002429E2"/>
    <w:rsid w:val="00242E42"/>
    <w:rsid w:val="00243679"/>
    <w:rsid w:val="00243A2F"/>
    <w:rsid w:val="00243C09"/>
    <w:rsid w:val="00243EE1"/>
    <w:rsid w:val="00244213"/>
    <w:rsid w:val="0024486B"/>
    <w:rsid w:val="00244D0A"/>
    <w:rsid w:val="00244D89"/>
    <w:rsid w:val="00244DB4"/>
    <w:rsid w:val="00244E2C"/>
    <w:rsid w:val="002451AF"/>
    <w:rsid w:val="00245A33"/>
    <w:rsid w:val="00245D64"/>
    <w:rsid w:val="00245E8C"/>
    <w:rsid w:val="00246064"/>
    <w:rsid w:val="00246188"/>
    <w:rsid w:val="002466AC"/>
    <w:rsid w:val="00246A22"/>
    <w:rsid w:val="00246AE8"/>
    <w:rsid w:val="00247016"/>
    <w:rsid w:val="00247172"/>
    <w:rsid w:val="00247557"/>
    <w:rsid w:val="002475DF"/>
    <w:rsid w:val="00247A55"/>
    <w:rsid w:val="00247C01"/>
    <w:rsid w:val="00247E4F"/>
    <w:rsid w:val="00247FA6"/>
    <w:rsid w:val="002501A4"/>
    <w:rsid w:val="00250A08"/>
    <w:rsid w:val="00250C87"/>
    <w:rsid w:val="00250E40"/>
    <w:rsid w:val="00251128"/>
    <w:rsid w:val="002512E0"/>
    <w:rsid w:val="00251425"/>
    <w:rsid w:val="00251833"/>
    <w:rsid w:val="00251B57"/>
    <w:rsid w:val="00251B83"/>
    <w:rsid w:val="00251BFF"/>
    <w:rsid w:val="00251F0B"/>
    <w:rsid w:val="002522AD"/>
    <w:rsid w:val="00252477"/>
    <w:rsid w:val="002524C8"/>
    <w:rsid w:val="002527BD"/>
    <w:rsid w:val="00252BC4"/>
    <w:rsid w:val="00252C8C"/>
    <w:rsid w:val="00252E27"/>
    <w:rsid w:val="00252F93"/>
    <w:rsid w:val="00253A60"/>
    <w:rsid w:val="00253B05"/>
    <w:rsid w:val="00253B56"/>
    <w:rsid w:val="00253BDF"/>
    <w:rsid w:val="00253E15"/>
    <w:rsid w:val="00253E61"/>
    <w:rsid w:val="00254014"/>
    <w:rsid w:val="00254126"/>
    <w:rsid w:val="00254181"/>
    <w:rsid w:val="002542D1"/>
    <w:rsid w:val="00254B39"/>
    <w:rsid w:val="00254E9A"/>
    <w:rsid w:val="0025513E"/>
    <w:rsid w:val="002554EE"/>
    <w:rsid w:val="0025575C"/>
    <w:rsid w:val="00255C1F"/>
    <w:rsid w:val="00256692"/>
    <w:rsid w:val="00256C82"/>
    <w:rsid w:val="002570DE"/>
    <w:rsid w:val="00257260"/>
    <w:rsid w:val="002573B9"/>
    <w:rsid w:val="002575BD"/>
    <w:rsid w:val="0026027C"/>
    <w:rsid w:val="0026085F"/>
    <w:rsid w:val="00260A5F"/>
    <w:rsid w:val="00260B9B"/>
    <w:rsid w:val="00260EBD"/>
    <w:rsid w:val="0026122F"/>
    <w:rsid w:val="00261400"/>
    <w:rsid w:val="0026152A"/>
    <w:rsid w:val="00261BD1"/>
    <w:rsid w:val="00261D2F"/>
    <w:rsid w:val="00261D40"/>
    <w:rsid w:val="00261E77"/>
    <w:rsid w:val="00261EED"/>
    <w:rsid w:val="00261F97"/>
    <w:rsid w:val="0026239A"/>
    <w:rsid w:val="002624D6"/>
    <w:rsid w:val="002624EE"/>
    <w:rsid w:val="00262616"/>
    <w:rsid w:val="00262B8F"/>
    <w:rsid w:val="00262BF5"/>
    <w:rsid w:val="00262E92"/>
    <w:rsid w:val="002630BE"/>
    <w:rsid w:val="002635F5"/>
    <w:rsid w:val="0026414B"/>
    <w:rsid w:val="00264315"/>
    <w:rsid w:val="002643C8"/>
    <w:rsid w:val="002645FD"/>
    <w:rsid w:val="00264862"/>
    <w:rsid w:val="00264936"/>
    <w:rsid w:val="00264D02"/>
    <w:rsid w:val="00264D22"/>
    <w:rsid w:val="00264F40"/>
    <w:rsid w:val="00264F64"/>
    <w:rsid w:val="0026504D"/>
    <w:rsid w:val="002655ED"/>
    <w:rsid w:val="002658DA"/>
    <w:rsid w:val="0026590B"/>
    <w:rsid w:val="002661D6"/>
    <w:rsid w:val="00266204"/>
    <w:rsid w:val="00266946"/>
    <w:rsid w:val="00266A80"/>
    <w:rsid w:val="00266FD6"/>
    <w:rsid w:val="00266FF4"/>
    <w:rsid w:val="00267320"/>
    <w:rsid w:val="0026741A"/>
    <w:rsid w:val="002675FE"/>
    <w:rsid w:val="00267765"/>
    <w:rsid w:val="00267E86"/>
    <w:rsid w:val="00267F6B"/>
    <w:rsid w:val="00270012"/>
    <w:rsid w:val="002700E3"/>
    <w:rsid w:val="00270217"/>
    <w:rsid w:val="002703B4"/>
    <w:rsid w:val="0027057B"/>
    <w:rsid w:val="00270899"/>
    <w:rsid w:val="00270903"/>
    <w:rsid w:val="00270A77"/>
    <w:rsid w:val="00270C87"/>
    <w:rsid w:val="00270CED"/>
    <w:rsid w:val="00271351"/>
    <w:rsid w:val="00271AC9"/>
    <w:rsid w:val="00271C58"/>
    <w:rsid w:val="00271DCC"/>
    <w:rsid w:val="00272600"/>
    <w:rsid w:val="00272717"/>
    <w:rsid w:val="00272796"/>
    <w:rsid w:val="00272A02"/>
    <w:rsid w:val="00273216"/>
    <w:rsid w:val="00273691"/>
    <w:rsid w:val="0027377B"/>
    <w:rsid w:val="0027384F"/>
    <w:rsid w:val="0027397A"/>
    <w:rsid w:val="00273A2F"/>
    <w:rsid w:val="00273B28"/>
    <w:rsid w:val="00273CAA"/>
    <w:rsid w:val="0027436A"/>
    <w:rsid w:val="0027449D"/>
    <w:rsid w:val="002748CC"/>
    <w:rsid w:val="002749CA"/>
    <w:rsid w:val="00275570"/>
    <w:rsid w:val="002757BF"/>
    <w:rsid w:val="00275A2C"/>
    <w:rsid w:val="00275D15"/>
    <w:rsid w:val="00275E84"/>
    <w:rsid w:val="00275FEF"/>
    <w:rsid w:val="00276169"/>
    <w:rsid w:val="00276558"/>
    <w:rsid w:val="00276585"/>
    <w:rsid w:val="002769DE"/>
    <w:rsid w:val="00276B7F"/>
    <w:rsid w:val="00276CB7"/>
    <w:rsid w:val="002772F2"/>
    <w:rsid w:val="00277AB4"/>
    <w:rsid w:val="00277EE4"/>
    <w:rsid w:val="00280465"/>
    <w:rsid w:val="002808FE"/>
    <w:rsid w:val="00280986"/>
    <w:rsid w:val="002809C6"/>
    <w:rsid w:val="00280A58"/>
    <w:rsid w:val="00280A9E"/>
    <w:rsid w:val="00280AD5"/>
    <w:rsid w:val="00280C24"/>
    <w:rsid w:val="00281232"/>
    <w:rsid w:val="00281A73"/>
    <w:rsid w:val="00281ECE"/>
    <w:rsid w:val="00281F1D"/>
    <w:rsid w:val="002822FF"/>
    <w:rsid w:val="002824CE"/>
    <w:rsid w:val="002827B6"/>
    <w:rsid w:val="002827CC"/>
    <w:rsid w:val="00282E5D"/>
    <w:rsid w:val="002831C7"/>
    <w:rsid w:val="002832E0"/>
    <w:rsid w:val="0028352B"/>
    <w:rsid w:val="002835B8"/>
    <w:rsid w:val="0028393B"/>
    <w:rsid w:val="0028394E"/>
    <w:rsid w:val="00283DE1"/>
    <w:rsid w:val="00283F31"/>
    <w:rsid w:val="00284084"/>
    <w:rsid w:val="002840C6"/>
    <w:rsid w:val="002840CB"/>
    <w:rsid w:val="00284173"/>
    <w:rsid w:val="00284241"/>
    <w:rsid w:val="00284697"/>
    <w:rsid w:val="002848B8"/>
    <w:rsid w:val="00284AFE"/>
    <w:rsid w:val="00284B52"/>
    <w:rsid w:val="00284C3D"/>
    <w:rsid w:val="00284E97"/>
    <w:rsid w:val="0028503B"/>
    <w:rsid w:val="0028515D"/>
    <w:rsid w:val="002852C0"/>
    <w:rsid w:val="00285301"/>
    <w:rsid w:val="00285307"/>
    <w:rsid w:val="002854E8"/>
    <w:rsid w:val="00285522"/>
    <w:rsid w:val="002857F2"/>
    <w:rsid w:val="00285A28"/>
    <w:rsid w:val="00285AA6"/>
    <w:rsid w:val="00285C75"/>
    <w:rsid w:val="00285CA2"/>
    <w:rsid w:val="00286041"/>
    <w:rsid w:val="002861AA"/>
    <w:rsid w:val="002861E4"/>
    <w:rsid w:val="002863F3"/>
    <w:rsid w:val="00286678"/>
    <w:rsid w:val="0028685D"/>
    <w:rsid w:val="002868AA"/>
    <w:rsid w:val="002868BA"/>
    <w:rsid w:val="00286932"/>
    <w:rsid w:val="00286F48"/>
    <w:rsid w:val="0028733F"/>
    <w:rsid w:val="00287582"/>
    <w:rsid w:val="002877E7"/>
    <w:rsid w:val="002878A6"/>
    <w:rsid w:val="00287931"/>
    <w:rsid w:val="002903C1"/>
    <w:rsid w:val="002903C4"/>
    <w:rsid w:val="002909A1"/>
    <w:rsid w:val="002911DF"/>
    <w:rsid w:val="00291571"/>
    <w:rsid w:val="00291767"/>
    <w:rsid w:val="0029179C"/>
    <w:rsid w:val="002917F4"/>
    <w:rsid w:val="00292014"/>
    <w:rsid w:val="0029252C"/>
    <w:rsid w:val="00292FCA"/>
    <w:rsid w:val="002931BF"/>
    <w:rsid w:val="0029342F"/>
    <w:rsid w:val="0029385B"/>
    <w:rsid w:val="00293FD4"/>
    <w:rsid w:val="0029427A"/>
    <w:rsid w:val="0029438E"/>
    <w:rsid w:val="002947F1"/>
    <w:rsid w:val="00294887"/>
    <w:rsid w:val="00294932"/>
    <w:rsid w:val="00294B47"/>
    <w:rsid w:val="00294D3B"/>
    <w:rsid w:val="002950F9"/>
    <w:rsid w:val="00295142"/>
    <w:rsid w:val="00295174"/>
    <w:rsid w:val="00295209"/>
    <w:rsid w:val="002953BE"/>
    <w:rsid w:val="00295735"/>
    <w:rsid w:val="00295DAC"/>
    <w:rsid w:val="00296172"/>
    <w:rsid w:val="00296257"/>
    <w:rsid w:val="002963BC"/>
    <w:rsid w:val="002966E4"/>
    <w:rsid w:val="00296821"/>
    <w:rsid w:val="002968D9"/>
    <w:rsid w:val="00296B92"/>
    <w:rsid w:val="00296D06"/>
    <w:rsid w:val="00297379"/>
    <w:rsid w:val="00297446"/>
    <w:rsid w:val="002975C7"/>
    <w:rsid w:val="00297CE9"/>
    <w:rsid w:val="00297D9D"/>
    <w:rsid w:val="00297F46"/>
    <w:rsid w:val="002A0499"/>
    <w:rsid w:val="002A07ED"/>
    <w:rsid w:val="002A0BDB"/>
    <w:rsid w:val="002A0F35"/>
    <w:rsid w:val="002A1145"/>
    <w:rsid w:val="002A12E0"/>
    <w:rsid w:val="002A16CF"/>
    <w:rsid w:val="002A1891"/>
    <w:rsid w:val="002A1A04"/>
    <w:rsid w:val="002A1C64"/>
    <w:rsid w:val="002A1D18"/>
    <w:rsid w:val="002A1F2C"/>
    <w:rsid w:val="002A2331"/>
    <w:rsid w:val="002A2C22"/>
    <w:rsid w:val="002A328D"/>
    <w:rsid w:val="002A3A66"/>
    <w:rsid w:val="002A3B92"/>
    <w:rsid w:val="002A3C01"/>
    <w:rsid w:val="002A3CDC"/>
    <w:rsid w:val="002A3E2C"/>
    <w:rsid w:val="002A489C"/>
    <w:rsid w:val="002A495C"/>
    <w:rsid w:val="002A4C10"/>
    <w:rsid w:val="002A4E81"/>
    <w:rsid w:val="002A4EC7"/>
    <w:rsid w:val="002A5712"/>
    <w:rsid w:val="002A5874"/>
    <w:rsid w:val="002A5885"/>
    <w:rsid w:val="002A5902"/>
    <w:rsid w:val="002A5A8F"/>
    <w:rsid w:val="002A5B43"/>
    <w:rsid w:val="002A60D1"/>
    <w:rsid w:val="002A612D"/>
    <w:rsid w:val="002A6AB1"/>
    <w:rsid w:val="002A6B5C"/>
    <w:rsid w:val="002A7081"/>
    <w:rsid w:val="002A7214"/>
    <w:rsid w:val="002A7974"/>
    <w:rsid w:val="002A7993"/>
    <w:rsid w:val="002A7CCB"/>
    <w:rsid w:val="002A7DBD"/>
    <w:rsid w:val="002B0154"/>
    <w:rsid w:val="002B01D4"/>
    <w:rsid w:val="002B02EB"/>
    <w:rsid w:val="002B0E75"/>
    <w:rsid w:val="002B130D"/>
    <w:rsid w:val="002B15E9"/>
    <w:rsid w:val="002B16EE"/>
    <w:rsid w:val="002B1900"/>
    <w:rsid w:val="002B1CDB"/>
    <w:rsid w:val="002B1DC2"/>
    <w:rsid w:val="002B209B"/>
    <w:rsid w:val="002B22B2"/>
    <w:rsid w:val="002B2768"/>
    <w:rsid w:val="002B283F"/>
    <w:rsid w:val="002B29D0"/>
    <w:rsid w:val="002B2CEE"/>
    <w:rsid w:val="002B2ED8"/>
    <w:rsid w:val="002B30E0"/>
    <w:rsid w:val="002B316C"/>
    <w:rsid w:val="002B32E9"/>
    <w:rsid w:val="002B3530"/>
    <w:rsid w:val="002B35E9"/>
    <w:rsid w:val="002B3618"/>
    <w:rsid w:val="002B3B25"/>
    <w:rsid w:val="002B3E78"/>
    <w:rsid w:val="002B419C"/>
    <w:rsid w:val="002B4505"/>
    <w:rsid w:val="002B4647"/>
    <w:rsid w:val="002B4664"/>
    <w:rsid w:val="002B4A66"/>
    <w:rsid w:val="002B4D1C"/>
    <w:rsid w:val="002B4DC7"/>
    <w:rsid w:val="002B4E7C"/>
    <w:rsid w:val="002B4FD4"/>
    <w:rsid w:val="002B550A"/>
    <w:rsid w:val="002B5542"/>
    <w:rsid w:val="002B5556"/>
    <w:rsid w:val="002B5A2C"/>
    <w:rsid w:val="002B5C2A"/>
    <w:rsid w:val="002B5D47"/>
    <w:rsid w:val="002B5DDC"/>
    <w:rsid w:val="002B62A6"/>
    <w:rsid w:val="002B67DE"/>
    <w:rsid w:val="002B6B6E"/>
    <w:rsid w:val="002B6E2B"/>
    <w:rsid w:val="002B6E71"/>
    <w:rsid w:val="002B707C"/>
    <w:rsid w:val="002B7375"/>
    <w:rsid w:val="002B7738"/>
    <w:rsid w:val="002B7A8E"/>
    <w:rsid w:val="002B7C81"/>
    <w:rsid w:val="002B7FC2"/>
    <w:rsid w:val="002C00A2"/>
    <w:rsid w:val="002C040C"/>
    <w:rsid w:val="002C0602"/>
    <w:rsid w:val="002C0A2C"/>
    <w:rsid w:val="002C0C07"/>
    <w:rsid w:val="002C0DDB"/>
    <w:rsid w:val="002C0F1F"/>
    <w:rsid w:val="002C1013"/>
    <w:rsid w:val="002C1835"/>
    <w:rsid w:val="002C18A9"/>
    <w:rsid w:val="002C1C6F"/>
    <w:rsid w:val="002C1E05"/>
    <w:rsid w:val="002C20E3"/>
    <w:rsid w:val="002C236B"/>
    <w:rsid w:val="002C25B5"/>
    <w:rsid w:val="002C2707"/>
    <w:rsid w:val="002C290B"/>
    <w:rsid w:val="002C2A99"/>
    <w:rsid w:val="002C2A9B"/>
    <w:rsid w:val="002C2C22"/>
    <w:rsid w:val="002C32DD"/>
    <w:rsid w:val="002C34B6"/>
    <w:rsid w:val="002C35D3"/>
    <w:rsid w:val="002C38AC"/>
    <w:rsid w:val="002C3A92"/>
    <w:rsid w:val="002C40F0"/>
    <w:rsid w:val="002C4154"/>
    <w:rsid w:val="002C447E"/>
    <w:rsid w:val="002C45A5"/>
    <w:rsid w:val="002C46AA"/>
    <w:rsid w:val="002C471C"/>
    <w:rsid w:val="002C4735"/>
    <w:rsid w:val="002C4B75"/>
    <w:rsid w:val="002C4C31"/>
    <w:rsid w:val="002C4E06"/>
    <w:rsid w:val="002C4E18"/>
    <w:rsid w:val="002C4E68"/>
    <w:rsid w:val="002C4FE4"/>
    <w:rsid w:val="002C4FEC"/>
    <w:rsid w:val="002C5290"/>
    <w:rsid w:val="002C5358"/>
    <w:rsid w:val="002C5396"/>
    <w:rsid w:val="002C53D0"/>
    <w:rsid w:val="002C53EA"/>
    <w:rsid w:val="002C5762"/>
    <w:rsid w:val="002C59D1"/>
    <w:rsid w:val="002C5A45"/>
    <w:rsid w:val="002C5B7D"/>
    <w:rsid w:val="002C60E2"/>
    <w:rsid w:val="002C6138"/>
    <w:rsid w:val="002C6158"/>
    <w:rsid w:val="002C64BE"/>
    <w:rsid w:val="002C68F0"/>
    <w:rsid w:val="002C69C4"/>
    <w:rsid w:val="002C6AEF"/>
    <w:rsid w:val="002C6E09"/>
    <w:rsid w:val="002C6FAB"/>
    <w:rsid w:val="002C72F2"/>
    <w:rsid w:val="002C7414"/>
    <w:rsid w:val="002C742B"/>
    <w:rsid w:val="002C7536"/>
    <w:rsid w:val="002C756E"/>
    <w:rsid w:val="002C766B"/>
    <w:rsid w:val="002C78E8"/>
    <w:rsid w:val="002C7BA1"/>
    <w:rsid w:val="002C7C9A"/>
    <w:rsid w:val="002C7E6F"/>
    <w:rsid w:val="002C7F74"/>
    <w:rsid w:val="002C7FAD"/>
    <w:rsid w:val="002D0140"/>
    <w:rsid w:val="002D0183"/>
    <w:rsid w:val="002D0372"/>
    <w:rsid w:val="002D0F0B"/>
    <w:rsid w:val="002D0F27"/>
    <w:rsid w:val="002D1001"/>
    <w:rsid w:val="002D122F"/>
    <w:rsid w:val="002D1741"/>
    <w:rsid w:val="002D177E"/>
    <w:rsid w:val="002D1BE5"/>
    <w:rsid w:val="002D1E0F"/>
    <w:rsid w:val="002D22CA"/>
    <w:rsid w:val="002D2366"/>
    <w:rsid w:val="002D299A"/>
    <w:rsid w:val="002D2BE7"/>
    <w:rsid w:val="002D2E1B"/>
    <w:rsid w:val="002D3178"/>
    <w:rsid w:val="002D32A1"/>
    <w:rsid w:val="002D340F"/>
    <w:rsid w:val="002D386E"/>
    <w:rsid w:val="002D3A61"/>
    <w:rsid w:val="002D3AAA"/>
    <w:rsid w:val="002D3C09"/>
    <w:rsid w:val="002D3C27"/>
    <w:rsid w:val="002D3DC2"/>
    <w:rsid w:val="002D3E02"/>
    <w:rsid w:val="002D41E1"/>
    <w:rsid w:val="002D4567"/>
    <w:rsid w:val="002D4599"/>
    <w:rsid w:val="002D45C3"/>
    <w:rsid w:val="002D48F0"/>
    <w:rsid w:val="002D4A35"/>
    <w:rsid w:val="002D4AD0"/>
    <w:rsid w:val="002D5111"/>
    <w:rsid w:val="002D53C9"/>
    <w:rsid w:val="002D5706"/>
    <w:rsid w:val="002D5793"/>
    <w:rsid w:val="002D5C16"/>
    <w:rsid w:val="002D5CDC"/>
    <w:rsid w:val="002D5D59"/>
    <w:rsid w:val="002D5D9F"/>
    <w:rsid w:val="002D5F58"/>
    <w:rsid w:val="002D635E"/>
    <w:rsid w:val="002D6400"/>
    <w:rsid w:val="002D6886"/>
    <w:rsid w:val="002D6889"/>
    <w:rsid w:val="002D69B2"/>
    <w:rsid w:val="002D7293"/>
    <w:rsid w:val="002D75B9"/>
    <w:rsid w:val="002D7629"/>
    <w:rsid w:val="002D7824"/>
    <w:rsid w:val="002D7E87"/>
    <w:rsid w:val="002E0987"/>
    <w:rsid w:val="002E0A6F"/>
    <w:rsid w:val="002E0B77"/>
    <w:rsid w:val="002E0D3D"/>
    <w:rsid w:val="002E143E"/>
    <w:rsid w:val="002E1463"/>
    <w:rsid w:val="002E1522"/>
    <w:rsid w:val="002E1603"/>
    <w:rsid w:val="002E1B5A"/>
    <w:rsid w:val="002E1D49"/>
    <w:rsid w:val="002E1F61"/>
    <w:rsid w:val="002E2071"/>
    <w:rsid w:val="002E20F4"/>
    <w:rsid w:val="002E2210"/>
    <w:rsid w:val="002E2412"/>
    <w:rsid w:val="002E26A3"/>
    <w:rsid w:val="002E28F8"/>
    <w:rsid w:val="002E2DD6"/>
    <w:rsid w:val="002E3197"/>
    <w:rsid w:val="002E31BE"/>
    <w:rsid w:val="002E3288"/>
    <w:rsid w:val="002E3876"/>
    <w:rsid w:val="002E388B"/>
    <w:rsid w:val="002E3896"/>
    <w:rsid w:val="002E3924"/>
    <w:rsid w:val="002E3AE9"/>
    <w:rsid w:val="002E3BA8"/>
    <w:rsid w:val="002E3C95"/>
    <w:rsid w:val="002E3EEC"/>
    <w:rsid w:val="002E3EED"/>
    <w:rsid w:val="002E404E"/>
    <w:rsid w:val="002E42F3"/>
    <w:rsid w:val="002E4B85"/>
    <w:rsid w:val="002E4D7B"/>
    <w:rsid w:val="002E56E1"/>
    <w:rsid w:val="002E57AB"/>
    <w:rsid w:val="002E5841"/>
    <w:rsid w:val="002E5A49"/>
    <w:rsid w:val="002E5D79"/>
    <w:rsid w:val="002E5F5C"/>
    <w:rsid w:val="002E611A"/>
    <w:rsid w:val="002E640C"/>
    <w:rsid w:val="002E645B"/>
    <w:rsid w:val="002E663A"/>
    <w:rsid w:val="002E6AFF"/>
    <w:rsid w:val="002E7398"/>
    <w:rsid w:val="002E769F"/>
    <w:rsid w:val="002E775A"/>
    <w:rsid w:val="002F0460"/>
    <w:rsid w:val="002F04F1"/>
    <w:rsid w:val="002F05FF"/>
    <w:rsid w:val="002F0875"/>
    <w:rsid w:val="002F1019"/>
    <w:rsid w:val="002F1172"/>
    <w:rsid w:val="002F16D7"/>
    <w:rsid w:val="002F1972"/>
    <w:rsid w:val="002F1D90"/>
    <w:rsid w:val="002F1E92"/>
    <w:rsid w:val="002F1F1F"/>
    <w:rsid w:val="002F228A"/>
    <w:rsid w:val="002F2476"/>
    <w:rsid w:val="002F25CD"/>
    <w:rsid w:val="002F2635"/>
    <w:rsid w:val="002F2780"/>
    <w:rsid w:val="002F28CD"/>
    <w:rsid w:val="002F293B"/>
    <w:rsid w:val="002F2B53"/>
    <w:rsid w:val="002F2BEE"/>
    <w:rsid w:val="002F2F43"/>
    <w:rsid w:val="002F33B9"/>
    <w:rsid w:val="002F3695"/>
    <w:rsid w:val="002F38D7"/>
    <w:rsid w:val="002F3A67"/>
    <w:rsid w:val="002F3BD4"/>
    <w:rsid w:val="002F3C22"/>
    <w:rsid w:val="002F3DD2"/>
    <w:rsid w:val="002F3DFF"/>
    <w:rsid w:val="002F419B"/>
    <w:rsid w:val="002F44B5"/>
    <w:rsid w:val="002F46F1"/>
    <w:rsid w:val="002F4C93"/>
    <w:rsid w:val="002F521A"/>
    <w:rsid w:val="002F5474"/>
    <w:rsid w:val="002F59ED"/>
    <w:rsid w:val="002F5A44"/>
    <w:rsid w:val="002F5AEE"/>
    <w:rsid w:val="002F5E05"/>
    <w:rsid w:val="002F5F9E"/>
    <w:rsid w:val="002F67AA"/>
    <w:rsid w:val="002F70FC"/>
    <w:rsid w:val="002F73DB"/>
    <w:rsid w:val="002F7405"/>
    <w:rsid w:val="002F7436"/>
    <w:rsid w:val="002F7548"/>
    <w:rsid w:val="002F77CE"/>
    <w:rsid w:val="002F7A43"/>
    <w:rsid w:val="002F7C78"/>
    <w:rsid w:val="002F7DDB"/>
    <w:rsid w:val="002F7F32"/>
    <w:rsid w:val="003000D7"/>
    <w:rsid w:val="003001EE"/>
    <w:rsid w:val="003003F4"/>
    <w:rsid w:val="00300735"/>
    <w:rsid w:val="0030080C"/>
    <w:rsid w:val="003008D8"/>
    <w:rsid w:val="00300BFE"/>
    <w:rsid w:val="00300FB2"/>
    <w:rsid w:val="00301107"/>
    <w:rsid w:val="0030115D"/>
    <w:rsid w:val="00301335"/>
    <w:rsid w:val="0030148F"/>
    <w:rsid w:val="003014A2"/>
    <w:rsid w:val="003018A1"/>
    <w:rsid w:val="00301915"/>
    <w:rsid w:val="00301BBA"/>
    <w:rsid w:val="00301F6C"/>
    <w:rsid w:val="0030288C"/>
    <w:rsid w:val="00302CCD"/>
    <w:rsid w:val="00302ECC"/>
    <w:rsid w:val="00302FCD"/>
    <w:rsid w:val="00303100"/>
    <w:rsid w:val="00303909"/>
    <w:rsid w:val="00303A9C"/>
    <w:rsid w:val="00303C41"/>
    <w:rsid w:val="00303E5B"/>
    <w:rsid w:val="00303F3F"/>
    <w:rsid w:val="00304135"/>
    <w:rsid w:val="0030439E"/>
    <w:rsid w:val="00304B05"/>
    <w:rsid w:val="00304C9B"/>
    <w:rsid w:val="00304F25"/>
    <w:rsid w:val="00304F3A"/>
    <w:rsid w:val="0030540F"/>
    <w:rsid w:val="00305511"/>
    <w:rsid w:val="00305A47"/>
    <w:rsid w:val="00305B21"/>
    <w:rsid w:val="00305C2C"/>
    <w:rsid w:val="00305CAF"/>
    <w:rsid w:val="0030633A"/>
    <w:rsid w:val="00306448"/>
    <w:rsid w:val="00306685"/>
    <w:rsid w:val="00306A81"/>
    <w:rsid w:val="00306C88"/>
    <w:rsid w:val="00306F99"/>
    <w:rsid w:val="00307764"/>
    <w:rsid w:val="00307A76"/>
    <w:rsid w:val="00307B0B"/>
    <w:rsid w:val="00307D78"/>
    <w:rsid w:val="003100D6"/>
    <w:rsid w:val="00310251"/>
    <w:rsid w:val="0031052B"/>
    <w:rsid w:val="00310646"/>
    <w:rsid w:val="00310F30"/>
    <w:rsid w:val="0031103A"/>
    <w:rsid w:val="0031111E"/>
    <w:rsid w:val="00311188"/>
    <w:rsid w:val="0031130C"/>
    <w:rsid w:val="0031178E"/>
    <w:rsid w:val="003119E1"/>
    <w:rsid w:val="00312107"/>
    <w:rsid w:val="0031260E"/>
    <w:rsid w:val="003126AA"/>
    <w:rsid w:val="0031280A"/>
    <w:rsid w:val="003129B1"/>
    <w:rsid w:val="003129C0"/>
    <w:rsid w:val="00312F7D"/>
    <w:rsid w:val="00312FA3"/>
    <w:rsid w:val="00312FC6"/>
    <w:rsid w:val="00312FED"/>
    <w:rsid w:val="00313090"/>
    <w:rsid w:val="003130F9"/>
    <w:rsid w:val="0031322C"/>
    <w:rsid w:val="0031324D"/>
    <w:rsid w:val="003133D4"/>
    <w:rsid w:val="003138B8"/>
    <w:rsid w:val="00313A48"/>
    <w:rsid w:val="00313A89"/>
    <w:rsid w:val="00313E03"/>
    <w:rsid w:val="00313E72"/>
    <w:rsid w:val="003142B4"/>
    <w:rsid w:val="0031455E"/>
    <w:rsid w:val="00314562"/>
    <w:rsid w:val="00314651"/>
    <w:rsid w:val="00314970"/>
    <w:rsid w:val="00314A65"/>
    <w:rsid w:val="00314AF4"/>
    <w:rsid w:val="00314BD1"/>
    <w:rsid w:val="00314CE0"/>
    <w:rsid w:val="00314FCF"/>
    <w:rsid w:val="003150E9"/>
    <w:rsid w:val="00315663"/>
    <w:rsid w:val="003157C7"/>
    <w:rsid w:val="003157E7"/>
    <w:rsid w:val="0031582D"/>
    <w:rsid w:val="003159AE"/>
    <w:rsid w:val="00315A16"/>
    <w:rsid w:val="00315E75"/>
    <w:rsid w:val="00315F53"/>
    <w:rsid w:val="00316958"/>
    <w:rsid w:val="00316982"/>
    <w:rsid w:val="00316E64"/>
    <w:rsid w:val="00317053"/>
    <w:rsid w:val="003174C3"/>
    <w:rsid w:val="00317A2B"/>
    <w:rsid w:val="00317B6E"/>
    <w:rsid w:val="00317BB5"/>
    <w:rsid w:val="00317E5C"/>
    <w:rsid w:val="00317FE1"/>
    <w:rsid w:val="003200F3"/>
    <w:rsid w:val="003203A5"/>
    <w:rsid w:val="0032069D"/>
    <w:rsid w:val="00320CB3"/>
    <w:rsid w:val="00320D32"/>
    <w:rsid w:val="00320DE7"/>
    <w:rsid w:val="0032109C"/>
    <w:rsid w:val="0032118C"/>
    <w:rsid w:val="0032163D"/>
    <w:rsid w:val="0032185A"/>
    <w:rsid w:val="0032197B"/>
    <w:rsid w:val="00321DDC"/>
    <w:rsid w:val="00321F6C"/>
    <w:rsid w:val="00321FB2"/>
    <w:rsid w:val="003220D1"/>
    <w:rsid w:val="00322119"/>
    <w:rsid w:val="003224DD"/>
    <w:rsid w:val="00322A94"/>
    <w:rsid w:val="00322ACE"/>
    <w:rsid w:val="00322B45"/>
    <w:rsid w:val="00322C0E"/>
    <w:rsid w:val="00323192"/>
    <w:rsid w:val="0032346A"/>
    <w:rsid w:val="0032362D"/>
    <w:rsid w:val="00323809"/>
    <w:rsid w:val="003238D2"/>
    <w:rsid w:val="0032393D"/>
    <w:rsid w:val="003239E0"/>
    <w:rsid w:val="00323D41"/>
    <w:rsid w:val="00323F2B"/>
    <w:rsid w:val="003247BE"/>
    <w:rsid w:val="003248A8"/>
    <w:rsid w:val="00324BF4"/>
    <w:rsid w:val="003251E8"/>
    <w:rsid w:val="00325414"/>
    <w:rsid w:val="0032568D"/>
    <w:rsid w:val="00325755"/>
    <w:rsid w:val="003259FE"/>
    <w:rsid w:val="00325C60"/>
    <w:rsid w:val="00325EED"/>
    <w:rsid w:val="0032618F"/>
    <w:rsid w:val="00326453"/>
    <w:rsid w:val="00326672"/>
    <w:rsid w:val="0032683E"/>
    <w:rsid w:val="00326B48"/>
    <w:rsid w:val="00326BE6"/>
    <w:rsid w:val="00326C82"/>
    <w:rsid w:val="00326EB5"/>
    <w:rsid w:val="00326F02"/>
    <w:rsid w:val="00326F56"/>
    <w:rsid w:val="00327258"/>
    <w:rsid w:val="003272A5"/>
    <w:rsid w:val="003272FB"/>
    <w:rsid w:val="00327621"/>
    <w:rsid w:val="0032782B"/>
    <w:rsid w:val="00327A87"/>
    <w:rsid w:val="00327AFC"/>
    <w:rsid w:val="00327C8E"/>
    <w:rsid w:val="00327D18"/>
    <w:rsid w:val="00327E33"/>
    <w:rsid w:val="0033009A"/>
    <w:rsid w:val="003302F1"/>
    <w:rsid w:val="00330433"/>
    <w:rsid w:val="00330581"/>
    <w:rsid w:val="0033067A"/>
    <w:rsid w:val="00330C6D"/>
    <w:rsid w:val="00330CAB"/>
    <w:rsid w:val="00330E71"/>
    <w:rsid w:val="0033110F"/>
    <w:rsid w:val="00331357"/>
    <w:rsid w:val="003315FB"/>
    <w:rsid w:val="0033174D"/>
    <w:rsid w:val="00331820"/>
    <w:rsid w:val="00331E8C"/>
    <w:rsid w:val="003320E2"/>
    <w:rsid w:val="0033237A"/>
    <w:rsid w:val="00332559"/>
    <w:rsid w:val="003328BD"/>
    <w:rsid w:val="00332C7F"/>
    <w:rsid w:val="00332FB5"/>
    <w:rsid w:val="00333266"/>
    <w:rsid w:val="00333306"/>
    <w:rsid w:val="003334BE"/>
    <w:rsid w:val="0033360E"/>
    <w:rsid w:val="0033386D"/>
    <w:rsid w:val="00333A74"/>
    <w:rsid w:val="00333E8B"/>
    <w:rsid w:val="00334001"/>
    <w:rsid w:val="00334373"/>
    <w:rsid w:val="003343BA"/>
    <w:rsid w:val="00334439"/>
    <w:rsid w:val="00334D40"/>
    <w:rsid w:val="003351BE"/>
    <w:rsid w:val="00335211"/>
    <w:rsid w:val="003352BC"/>
    <w:rsid w:val="0033532A"/>
    <w:rsid w:val="0033545F"/>
    <w:rsid w:val="00335508"/>
    <w:rsid w:val="00335747"/>
    <w:rsid w:val="003359D0"/>
    <w:rsid w:val="00335B52"/>
    <w:rsid w:val="003362B2"/>
    <w:rsid w:val="003362CF"/>
    <w:rsid w:val="00336314"/>
    <w:rsid w:val="00336530"/>
    <w:rsid w:val="0033653F"/>
    <w:rsid w:val="0033668A"/>
    <w:rsid w:val="00336833"/>
    <w:rsid w:val="0033683E"/>
    <w:rsid w:val="003368A5"/>
    <w:rsid w:val="00336B36"/>
    <w:rsid w:val="00337524"/>
    <w:rsid w:val="00337B75"/>
    <w:rsid w:val="00337EE8"/>
    <w:rsid w:val="00340186"/>
    <w:rsid w:val="00340221"/>
    <w:rsid w:val="003403B0"/>
    <w:rsid w:val="00340547"/>
    <w:rsid w:val="00340855"/>
    <w:rsid w:val="00340904"/>
    <w:rsid w:val="00340B4B"/>
    <w:rsid w:val="00340DFF"/>
    <w:rsid w:val="00340EEF"/>
    <w:rsid w:val="00340F60"/>
    <w:rsid w:val="003418A0"/>
    <w:rsid w:val="00341BB1"/>
    <w:rsid w:val="00341CDD"/>
    <w:rsid w:val="00341DCF"/>
    <w:rsid w:val="003420AB"/>
    <w:rsid w:val="00342542"/>
    <w:rsid w:val="00342B7D"/>
    <w:rsid w:val="0034312B"/>
    <w:rsid w:val="0034322D"/>
    <w:rsid w:val="0034346B"/>
    <w:rsid w:val="0034395C"/>
    <w:rsid w:val="00343D3F"/>
    <w:rsid w:val="00343F0F"/>
    <w:rsid w:val="0034435F"/>
    <w:rsid w:val="003443B1"/>
    <w:rsid w:val="0034454F"/>
    <w:rsid w:val="0034466C"/>
    <w:rsid w:val="0034470E"/>
    <w:rsid w:val="00344975"/>
    <w:rsid w:val="0034509C"/>
    <w:rsid w:val="00345294"/>
    <w:rsid w:val="003454F2"/>
    <w:rsid w:val="00345541"/>
    <w:rsid w:val="0034568F"/>
    <w:rsid w:val="00345905"/>
    <w:rsid w:val="003459C7"/>
    <w:rsid w:val="00345A0A"/>
    <w:rsid w:val="00345ABF"/>
    <w:rsid w:val="00345F43"/>
    <w:rsid w:val="003462DC"/>
    <w:rsid w:val="0034653C"/>
    <w:rsid w:val="0034682F"/>
    <w:rsid w:val="003469C2"/>
    <w:rsid w:val="00346B78"/>
    <w:rsid w:val="00346C9C"/>
    <w:rsid w:val="00346CFC"/>
    <w:rsid w:val="00347219"/>
    <w:rsid w:val="003472BC"/>
    <w:rsid w:val="003472E4"/>
    <w:rsid w:val="00347B15"/>
    <w:rsid w:val="00347BFD"/>
    <w:rsid w:val="003501E2"/>
    <w:rsid w:val="0035039F"/>
    <w:rsid w:val="00350402"/>
    <w:rsid w:val="003507DF"/>
    <w:rsid w:val="00351189"/>
    <w:rsid w:val="003512DB"/>
    <w:rsid w:val="00351523"/>
    <w:rsid w:val="0035168A"/>
    <w:rsid w:val="003517DA"/>
    <w:rsid w:val="00351840"/>
    <w:rsid w:val="00351A63"/>
    <w:rsid w:val="00351A9B"/>
    <w:rsid w:val="00351B7B"/>
    <w:rsid w:val="00351F6D"/>
    <w:rsid w:val="00352032"/>
    <w:rsid w:val="0035214A"/>
    <w:rsid w:val="003522EA"/>
    <w:rsid w:val="00352B8D"/>
    <w:rsid w:val="00352C13"/>
    <w:rsid w:val="00352DAE"/>
    <w:rsid w:val="00352DB0"/>
    <w:rsid w:val="00353036"/>
    <w:rsid w:val="0035339B"/>
    <w:rsid w:val="003536ED"/>
    <w:rsid w:val="003537B1"/>
    <w:rsid w:val="00353DA7"/>
    <w:rsid w:val="00354046"/>
    <w:rsid w:val="00354271"/>
    <w:rsid w:val="0035437B"/>
    <w:rsid w:val="00354A1E"/>
    <w:rsid w:val="00354AF5"/>
    <w:rsid w:val="0035577E"/>
    <w:rsid w:val="003559D5"/>
    <w:rsid w:val="00355B8F"/>
    <w:rsid w:val="00355D9F"/>
    <w:rsid w:val="00355DF2"/>
    <w:rsid w:val="00355E5D"/>
    <w:rsid w:val="00356124"/>
    <w:rsid w:val="00356142"/>
    <w:rsid w:val="0035659E"/>
    <w:rsid w:val="003565F2"/>
    <w:rsid w:val="0035671F"/>
    <w:rsid w:val="00356888"/>
    <w:rsid w:val="00356912"/>
    <w:rsid w:val="00356AE1"/>
    <w:rsid w:val="00356E72"/>
    <w:rsid w:val="0035715C"/>
    <w:rsid w:val="003574C8"/>
    <w:rsid w:val="00357573"/>
    <w:rsid w:val="00357691"/>
    <w:rsid w:val="00357857"/>
    <w:rsid w:val="00357EF3"/>
    <w:rsid w:val="00357FE2"/>
    <w:rsid w:val="0036032C"/>
    <w:rsid w:val="00360AA0"/>
    <w:rsid w:val="00360C6D"/>
    <w:rsid w:val="00360F60"/>
    <w:rsid w:val="00360FC1"/>
    <w:rsid w:val="00361063"/>
    <w:rsid w:val="00361064"/>
    <w:rsid w:val="003613DA"/>
    <w:rsid w:val="00361414"/>
    <w:rsid w:val="003615AF"/>
    <w:rsid w:val="003615F4"/>
    <w:rsid w:val="00361731"/>
    <w:rsid w:val="00361927"/>
    <w:rsid w:val="00361A47"/>
    <w:rsid w:val="00361CC2"/>
    <w:rsid w:val="00361D57"/>
    <w:rsid w:val="00362292"/>
    <w:rsid w:val="003622F6"/>
    <w:rsid w:val="003624B7"/>
    <w:rsid w:val="0036294C"/>
    <w:rsid w:val="00362D29"/>
    <w:rsid w:val="00362FA4"/>
    <w:rsid w:val="003630E9"/>
    <w:rsid w:val="0036346C"/>
    <w:rsid w:val="003637F5"/>
    <w:rsid w:val="0036385A"/>
    <w:rsid w:val="003639B5"/>
    <w:rsid w:val="00363EE1"/>
    <w:rsid w:val="00363F5A"/>
    <w:rsid w:val="003640CD"/>
    <w:rsid w:val="00364198"/>
    <w:rsid w:val="00364225"/>
    <w:rsid w:val="003642F4"/>
    <w:rsid w:val="003645E3"/>
    <w:rsid w:val="003646B4"/>
    <w:rsid w:val="00364A1D"/>
    <w:rsid w:val="00364ABF"/>
    <w:rsid w:val="00364B19"/>
    <w:rsid w:val="00364B38"/>
    <w:rsid w:val="00364C47"/>
    <w:rsid w:val="00364C9D"/>
    <w:rsid w:val="00364D35"/>
    <w:rsid w:val="00365751"/>
    <w:rsid w:val="00365851"/>
    <w:rsid w:val="0036594B"/>
    <w:rsid w:val="00365F55"/>
    <w:rsid w:val="003660BA"/>
    <w:rsid w:val="00366802"/>
    <w:rsid w:val="0036680C"/>
    <w:rsid w:val="003669B3"/>
    <w:rsid w:val="00366CEE"/>
    <w:rsid w:val="00366D17"/>
    <w:rsid w:val="00366E0C"/>
    <w:rsid w:val="003673BD"/>
    <w:rsid w:val="0037022C"/>
    <w:rsid w:val="003702F7"/>
    <w:rsid w:val="0037094A"/>
    <w:rsid w:val="0037095D"/>
    <w:rsid w:val="003709FE"/>
    <w:rsid w:val="00370B36"/>
    <w:rsid w:val="00370D9D"/>
    <w:rsid w:val="00370E2B"/>
    <w:rsid w:val="00370F77"/>
    <w:rsid w:val="00370FF0"/>
    <w:rsid w:val="00371018"/>
    <w:rsid w:val="00371797"/>
    <w:rsid w:val="003718A6"/>
    <w:rsid w:val="00371B9A"/>
    <w:rsid w:val="00371ED3"/>
    <w:rsid w:val="00372084"/>
    <w:rsid w:val="00372654"/>
    <w:rsid w:val="00372659"/>
    <w:rsid w:val="003726DE"/>
    <w:rsid w:val="0037279E"/>
    <w:rsid w:val="003727CE"/>
    <w:rsid w:val="003727EB"/>
    <w:rsid w:val="00372802"/>
    <w:rsid w:val="00372803"/>
    <w:rsid w:val="00372AA4"/>
    <w:rsid w:val="00372B94"/>
    <w:rsid w:val="00372FFC"/>
    <w:rsid w:val="0037303E"/>
    <w:rsid w:val="003730C1"/>
    <w:rsid w:val="00373122"/>
    <w:rsid w:val="0037339C"/>
    <w:rsid w:val="003733B7"/>
    <w:rsid w:val="003735AC"/>
    <w:rsid w:val="003735B0"/>
    <w:rsid w:val="00373749"/>
    <w:rsid w:val="003737FC"/>
    <w:rsid w:val="00373B83"/>
    <w:rsid w:val="00373F24"/>
    <w:rsid w:val="00373FD2"/>
    <w:rsid w:val="00374126"/>
    <w:rsid w:val="0037433D"/>
    <w:rsid w:val="0037456E"/>
    <w:rsid w:val="0037460F"/>
    <w:rsid w:val="00374707"/>
    <w:rsid w:val="00374A9C"/>
    <w:rsid w:val="00374D1C"/>
    <w:rsid w:val="00374D47"/>
    <w:rsid w:val="00374EF7"/>
    <w:rsid w:val="0037526D"/>
    <w:rsid w:val="00375284"/>
    <w:rsid w:val="003753FB"/>
    <w:rsid w:val="00375548"/>
    <w:rsid w:val="00375A05"/>
    <w:rsid w:val="00375AAA"/>
    <w:rsid w:val="00375B5E"/>
    <w:rsid w:val="00376372"/>
    <w:rsid w:val="003765BD"/>
    <w:rsid w:val="003769BE"/>
    <w:rsid w:val="00376C04"/>
    <w:rsid w:val="00376CBB"/>
    <w:rsid w:val="00377141"/>
    <w:rsid w:val="0037728A"/>
    <w:rsid w:val="00377975"/>
    <w:rsid w:val="00377A49"/>
    <w:rsid w:val="00377D2B"/>
    <w:rsid w:val="00380133"/>
    <w:rsid w:val="00380182"/>
    <w:rsid w:val="00380311"/>
    <w:rsid w:val="00380343"/>
    <w:rsid w:val="00380A7A"/>
    <w:rsid w:val="00380A9F"/>
    <w:rsid w:val="00380B7D"/>
    <w:rsid w:val="00380FA4"/>
    <w:rsid w:val="00381031"/>
    <w:rsid w:val="003810FC"/>
    <w:rsid w:val="003812CF"/>
    <w:rsid w:val="003813D0"/>
    <w:rsid w:val="00381581"/>
    <w:rsid w:val="0038167A"/>
    <w:rsid w:val="003816A6"/>
    <w:rsid w:val="003817B2"/>
    <w:rsid w:val="003817BB"/>
    <w:rsid w:val="00381A99"/>
    <w:rsid w:val="00381B3E"/>
    <w:rsid w:val="00381BA2"/>
    <w:rsid w:val="00381CA7"/>
    <w:rsid w:val="00381D2E"/>
    <w:rsid w:val="00382263"/>
    <w:rsid w:val="00382422"/>
    <w:rsid w:val="003824B0"/>
    <w:rsid w:val="003828AD"/>
    <w:rsid w:val="003829A1"/>
    <w:rsid w:val="003829C2"/>
    <w:rsid w:val="00382A1B"/>
    <w:rsid w:val="00382E78"/>
    <w:rsid w:val="003830B2"/>
    <w:rsid w:val="003834C3"/>
    <w:rsid w:val="003839F7"/>
    <w:rsid w:val="00383A5A"/>
    <w:rsid w:val="00383CA3"/>
    <w:rsid w:val="00383E3A"/>
    <w:rsid w:val="00383E7E"/>
    <w:rsid w:val="00384121"/>
    <w:rsid w:val="003841DD"/>
    <w:rsid w:val="00384268"/>
    <w:rsid w:val="003846C6"/>
    <w:rsid w:val="003846DB"/>
    <w:rsid w:val="00384724"/>
    <w:rsid w:val="00384962"/>
    <w:rsid w:val="0038498D"/>
    <w:rsid w:val="0038499B"/>
    <w:rsid w:val="00384A7D"/>
    <w:rsid w:val="00384CF1"/>
    <w:rsid w:val="00384F2B"/>
    <w:rsid w:val="00384F7C"/>
    <w:rsid w:val="003850CB"/>
    <w:rsid w:val="003852AC"/>
    <w:rsid w:val="003853EC"/>
    <w:rsid w:val="003854B9"/>
    <w:rsid w:val="00385657"/>
    <w:rsid w:val="003857A9"/>
    <w:rsid w:val="003857FF"/>
    <w:rsid w:val="0038587B"/>
    <w:rsid w:val="00385CEB"/>
    <w:rsid w:val="00386106"/>
    <w:rsid w:val="003861DF"/>
    <w:rsid w:val="00386220"/>
    <w:rsid w:val="00386283"/>
    <w:rsid w:val="003862DC"/>
    <w:rsid w:val="00386637"/>
    <w:rsid w:val="00386954"/>
    <w:rsid w:val="003872EF"/>
    <w:rsid w:val="003875EB"/>
    <w:rsid w:val="00387670"/>
    <w:rsid w:val="00387812"/>
    <w:rsid w:val="00387821"/>
    <w:rsid w:val="00387CA9"/>
    <w:rsid w:val="00387F93"/>
    <w:rsid w:val="00390123"/>
    <w:rsid w:val="00390135"/>
    <w:rsid w:val="003906CD"/>
    <w:rsid w:val="003908B4"/>
    <w:rsid w:val="003908DC"/>
    <w:rsid w:val="00391081"/>
    <w:rsid w:val="003911D5"/>
    <w:rsid w:val="00391204"/>
    <w:rsid w:val="003917AE"/>
    <w:rsid w:val="003917C0"/>
    <w:rsid w:val="003919B7"/>
    <w:rsid w:val="00391D57"/>
    <w:rsid w:val="00392017"/>
    <w:rsid w:val="00392027"/>
    <w:rsid w:val="00392219"/>
    <w:rsid w:val="00392292"/>
    <w:rsid w:val="003925EC"/>
    <w:rsid w:val="00392E23"/>
    <w:rsid w:val="0039313C"/>
    <w:rsid w:val="0039315E"/>
    <w:rsid w:val="003935B3"/>
    <w:rsid w:val="00393737"/>
    <w:rsid w:val="00393BAD"/>
    <w:rsid w:val="00394070"/>
    <w:rsid w:val="003943DD"/>
    <w:rsid w:val="00394436"/>
    <w:rsid w:val="003948E7"/>
    <w:rsid w:val="00394E9D"/>
    <w:rsid w:val="00394F45"/>
    <w:rsid w:val="003951D2"/>
    <w:rsid w:val="00395308"/>
    <w:rsid w:val="003953BB"/>
    <w:rsid w:val="0039607A"/>
    <w:rsid w:val="00396831"/>
    <w:rsid w:val="003971AE"/>
    <w:rsid w:val="003974D3"/>
    <w:rsid w:val="00397941"/>
    <w:rsid w:val="00397A0C"/>
    <w:rsid w:val="00397A78"/>
    <w:rsid w:val="00397E13"/>
    <w:rsid w:val="00397E35"/>
    <w:rsid w:val="003A0D50"/>
    <w:rsid w:val="003A0E48"/>
    <w:rsid w:val="003A1AC0"/>
    <w:rsid w:val="003A1BC7"/>
    <w:rsid w:val="003A1CF6"/>
    <w:rsid w:val="003A20D2"/>
    <w:rsid w:val="003A2398"/>
    <w:rsid w:val="003A258B"/>
    <w:rsid w:val="003A2632"/>
    <w:rsid w:val="003A275D"/>
    <w:rsid w:val="003A2779"/>
    <w:rsid w:val="003A2A2B"/>
    <w:rsid w:val="003A2B10"/>
    <w:rsid w:val="003A2FF0"/>
    <w:rsid w:val="003A30F3"/>
    <w:rsid w:val="003A3453"/>
    <w:rsid w:val="003A3975"/>
    <w:rsid w:val="003A3CD9"/>
    <w:rsid w:val="003A3DFD"/>
    <w:rsid w:val="003A3FA0"/>
    <w:rsid w:val="003A4098"/>
    <w:rsid w:val="003A4109"/>
    <w:rsid w:val="003A4B56"/>
    <w:rsid w:val="003A4E6E"/>
    <w:rsid w:val="003A504D"/>
    <w:rsid w:val="003A54FD"/>
    <w:rsid w:val="003A5672"/>
    <w:rsid w:val="003A5751"/>
    <w:rsid w:val="003A5927"/>
    <w:rsid w:val="003A5E8E"/>
    <w:rsid w:val="003A5F8C"/>
    <w:rsid w:val="003A628D"/>
    <w:rsid w:val="003A64A0"/>
    <w:rsid w:val="003A6693"/>
    <w:rsid w:val="003A6A1F"/>
    <w:rsid w:val="003A6B72"/>
    <w:rsid w:val="003A6EF6"/>
    <w:rsid w:val="003A6FC2"/>
    <w:rsid w:val="003A7928"/>
    <w:rsid w:val="003A7A5C"/>
    <w:rsid w:val="003B007E"/>
    <w:rsid w:val="003B0101"/>
    <w:rsid w:val="003B0252"/>
    <w:rsid w:val="003B05BE"/>
    <w:rsid w:val="003B07BD"/>
    <w:rsid w:val="003B0A10"/>
    <w:rsid w:val="003B0B37"/>
    <w:rsid w:val="003B0C00"/>
    <w:rsid w:val="003B0FF1"/>
    <w:rsid w:val="003B1017"/>
    <w:rsid w:val="003B10AD"/>
    <w:rsid w:val="003B1138"/>
    <w:rsid w:val="003B1401"/>
    <w:rsid w:val="003B1433"/>
    <w:rsid w:val="003B14C4"/>
    <w:rsid w:val="003B1552"/>
    <w:rsid w:val="003B158A"/>
    <w:rsid w:val="003B1888"/>
    <w:rsid w:val="003B1B0D"/>
    <w:rsid w:val="003B1BA1"/>
    <w:rsid w:val="003B2275"/>
    <w:rsid w:val="003B262A"/>
    <w:rsid w:val="003B295F"/>
    <w:rsid w:val="003B2A4B"/>
    <w:rsid w:val="003B2ACD"/>
    <w:rsid w:val="003B2EFC"/>
    <w:rsid w:val="003B2F36"/>
    <w:rsid w:val="003B3456"/>
    <w:rsid w:val="003B3864"/>
    <w:rsid w:val="003B3B5A"/>
    <w:rsid w:val="003B3C07"/>
    <w:rsid w:val="003B40B9"/>
    <w:rsid w:val="003B426C"/>
    <w:rsid w:val="003B448A"/>
    <w:rsid w:val="003B45A6"/>
    <w:rsid w:val="003B4A13"/>
    <w:rsid w:val="003B4E14"/>
    <w:rsid w:val="003B4ED4"/>
    <w:rsid w:val="003B508F"/>
    <w:rsid w:val="003B5180"/>
    <w:rsid w:val="003B5545"/>
    <w:rsid w:val="003B5C77"/>
    <w:rsid w:val="003B5C97"/>
    <w:rsid w:val="003B6081"/>
    <w:rsid w:val="003B672E"/>
    <w:rsid w:val="003B6775"/>
    <w:rsid w:val="003B69F1"/>
    <w:rsid w:val="003B6C9E"/>
    <w:rsid w:val="003B7005"/>
    <w:rsid w:val="003B76EC"/>
    <w:rsid w:val="003B787F"/>
    <w:rsid w:val="003B797F"/>
    <w:rsid w:val="003B79B9"/>
    <w:rsid w:val="003B7BB4"/>
    <w:rsid w:val="003B7D7A"/>
    <w:rsid w:val="003C0099"/>
    <w:rsid w:val="003C0582"/>
    <w:rsid w:val="003C0678"/>
    <w:rsid w:val="003C1013"/>
    <w:rsid w:val="003C1014"/>
    <w:rsid w:val="003C116A"/>
    <w:rsid w:val="003C14DD"/>
    <w:rsid w:val="003C164A"/>
    <w:rsid w:val="003C1A32"/>
    <w:rsid w:val="003C1AE9"/>
    <w:rsid w:val="003C1F62"/>
    <w:rsid w:val="003C21F7"/>
    <w:rsid w:val="003C2501"/>
    <w:rsid w:val="003C270A"/>
    <w:rsid w:val="003C2831"/>
    <w:rsid w:val="003C2C64"/>
    <w:rsid w:val="003C2D1D"/>
    <w:rsid w:val="003C2E9E"/>
    <w:rsid w:val="003C2EB4"/>
    <w:rsid w:val="003C2FF2"/>
    <w:rsid w:val="003C3214"/>
    <w:rsid w:val="003C323F"/>
    <w:rsid w:val="003C329E"/>
    <w:rsid w:val="003C3526"/>
    <w:rsid w:val="003C3590"/>
    <w:rsid w:val="003C368E"/>
    <w:rsid w:val="003C37B1"/>
    <w:rsid w:val="003C39CC"/>
    <w:rsid w:val="003C3A2F"/>
    <w:rsid w:val="003C3A62"/>
    <w:rsid w:val="003C3B63"/>
    <w:rsid w:val="003C3D17"/>
    <w:rsid w:val="003C3D71"/>
    <w:rsid w:val="003C3D9F"/>
    <w:rsid w:val="003C4011"/>
    <w:rsid w:val="003C44DB"/>
    <w:rsid w:val="003C4505"/>
    <w:rsid w:val="003C45BA"/>
    <w:rsid w:val="003C4A95"/>
    <w:rsid w:val="003C4ABF"/>
    <w:rsid w:val="003C4ADF"/>
    <w:rsid w:val="003C4B8A"/>
    <w:rsid w:val="003C4DAA"/>
    <w:rsid w:val="003C4EAA"/>
    <w:rsid w:val="003C53CC"/>
    <w:rsid w:val="003C5B24"/>
    <w:rsid w:val="003C5E8A"/>
    <w:rsid w:val="003C5FE2"/>
    <w:rsid w:val="003C61C8"/>
    <w:rsid w:val="003C638A"/>
    <w:rsid w:val="003C64B3"/>
    <w:rsid w:val="003C64DD"/>
    <w:rsid w:val="003C6C08"/>
    <w:rsid w:val="003C6C9B"/>
    <w:rsid w:val="003C6E47"/>
    <w:rsid w:val="003C7475"/>
    <w:rsid w:val="003C74A7"/>
    <w:rsid w:val="003C7A37"/>
    <w:rsid w:val="003C7F16"/>
    <w:rsid w:val="003D0376"/>
    <w:rsid w:val="003D047D"/>
    <w:rsid w:val="003D05FB"/>
    <w:rsid w:val="003D0B12"/>
    <w:rsid w:val="003D0DB9"/>
    <w:rsid w:val="003D0E0A"/>
    <w:rsid w:val="003D0EFD"/>
    <w:rsid w:val="003D1009"/>
    <w:rsid w:val="003D16DF"/>
    <w:rsid w:val="003D1730"/>
    <w:rsid w:val="003D1AA4"/>
    <w:rsid w:val="003D1B16"/>
    <w:rsid w:val="003D1CB6"/>
    <w:rsid w:val="003D1F3E"/>
    <w:rsid w:val="003D21F8"/>
    <w:rsid w:val="003D25C3"/>
    <w:rsid w:val="003D2791"/>
    <w:rsid w:val="003D279B"/>
    <w:rsid w:val="003D2987"/>
    <w:rsid w:val="003D2C73"/>
    <w:rsid w:val="003D2C7A"/>
    <w:rsid w:val="003D2EDD"/>
    <w:rsid w:val="003D32B5"/>
    <w:rsid w:val="003D3486"/>
    <w:rsid w:val="003D34B2"/>
    <w:rsid w:val="003D35B9"/>
    <w:rsid w:val="003D379F"/>
    <w:rsid w:val="003D396D"/>
    <w:rsid w:val="003D3E14"/>
    <w:rsid w:val="003D45BF"/>
    <w:rsid w:val="003D4662"/>
    <w:rsid w:val="003D466D"/>
    <w:rsid w:val="003D477A"/>
    <w:rsid w:val="003D48D0"/>
    <w:rsid w:val="003D4A05"/>
    <w:rsid w:val="003D4A09"/>
    <w:rsid w:val="003D4DE1"/>
    <w:rsid w:val="003D5023"/>
    <w:rsid w:val="003D5083"/>
    <w:rsid w:val="003D508A"/>
    <w:rsid w:val="003D50D2"/>
    <w:rsid w:val="003D5326"/>
    <w:rsid w:val="003D537F"/>
    <w:rsid w:val="003D545D"/>
    <w:rsid w:val="003D5693"/>
    <w:rsid w:val="003D56EE"/>
    <w:rsid w:val="003D5709"/>
    <w:rsid w:val="003D5897"/>
    <w:rsid w:val="003D60C9"/>
    <w:rsid w:val="003D62FD"/>
    <w:rsid w:val="003D6815"/>
    <w:rsid w:val="003D6A00"/>
    <w:rsid w:val="003D6B34"/>
    <w:rsid w:val="003D6E62"/>
    <w:rsid w:val="003D715A"/>
    <w:rsid w:val="003D721A"/>
    <w:rsid w:val="003D79D2"/>
    <w:rsid w:val="003D7B75"/>
    <w:rsid w:val="003D7C6C"/>
    <w:rsid w:val="003E01A9"/>
    <w:rsid w:val="003E01F6"/>
    <w:rsid w:val="003E0208"/>
    <w:rsid w:val="003E05DB"/>
    <w:rsid w:val="003E065D"/>
    <w:rsid w:val="003E0677"/>
    <w:rsid w:val="003E0733"/>
    <w:rsid w:val="003E0E21"/>
    <w:rsid w:val="003E105E"/>
    <w:rsid w:val="003E1114"/>
    <w:rsid w:val="003E1130"/>
    <w:rsid w:val="003E11C4"/>
    <w:rsid w:val="003E13CB"/>
    <w:rsid w:val="003E1685"/>
    <w:rsid w:val="003E1C7E"/>
    <w:rsid w:val="003E1EBA"/>
    <w:rsid w:val="003E1F58"/>
    <w:rsid w:val="003E21D3"/>
    <w:rsid w:val="003E2244"/>
    <w:rsid w:val="003E2255"/>
    <w:rsid w:val="003E280D"/>
    <w:rsid w:val="003E2D35"/>
    <w:rsid w:val="003E3151"/>
    <w:rsid w:val="003E364C"/>
    <w:rsid w:val="003E3676"/>
    <w:rsid w:val="003E3A72"/>
    <w:rsid w:val="003E3DDE"/>
    <w:rsid w:val="003E3F3F"/>
    <w:rsid w:val="003E415C"/>
    <w:rsid w:val="003E4498"/>
    <w:rsid w:val="003E490E"/>
    <w:rsid w:val="003E49EB"/>
    <w:rsid w:val="003E4B57"/>
    <w:rsid w:val="003E4EC0"/>
    <w:rsid w:val="003E5759"/>
    <w:rsid w:val="003E58F8"/>
    <w:rsid w:val="003E5A50"/>
    <w:rsid w:val="003E60C5"/>
    <w:rsid w:val="003E6237"/>
    <w:rsid w:val="003E631F"/>
    <w:rsid w:val="003E6383"/>
    <w:rsid w:val="003E665C"/>
    <w:rsid w:val="003E6702"/>
    <w:rsid w:val="003E69AC"/>
    <w:rsid w:val="003E6A1C"/>
    <w:rsid w:val="003E6B9E"/>
    <w:rsid w:val="003E6F9E"/>
    <w:rsid w:val="003E7094"/>
    <w:rsid w:val="003E7226"/>
    <w:rsid w:val="003E7D18"/>
    <w:rsid w:val="003E7E05"/>
    <w:rsid w:val="003F000A"/>
    <w:rsid w:val="003F0187"/>
    <w:rsid w:val="003F0262"/>
    <w:rsid w:val="003F036F"/>
    <w:rsid w:val="003F03E7"/>
    <w:rsid w:val="003F078A"/>
    <w:rsid w:val="003F08A0"/>
    <w:rsid w:val="003F10EE"/>
    <w:rsid w:val="003F15F9"/>
    <w:rsid w:val="003F17F7"/>
    <w:rsid w:val="003F1E9B"/>
    <w:rsid w:val="003F20F0"/>
    <w:rsid w:val="003F213C"/>
    <w:rsid w:val="003F27E1"/>
    <w:rsid w:val="003F2898"/>
    <w:rsid w:val="003F28F5"/>
    <w:rsid w:val="003F323A"/>
    <w:rsid w:val="003F33C0"/>
    <w:rsid w:val="003F36E4"/>
    <w:rsid w:val="003F3B6E"/>
    <w:rsid w:val="003F3CD6"/>
    <w:rsid w:val="003F3F32"/>
    <w:rsid w:val="003F41AA"/>
    <w:rsid w:val="003F437A"/>
    <w:rsid w:val="003F47D1"/>
    <w:rsid w:val="003F4853"/>
    <w:rsid w:val="003F4867"/>
    <w:rsid w:val="003F48FE"/>
    <w:rsid w:val="003F51C2"/>
    <w:rsid w:val="003F51EB"/>
    <w:rsid w:val="003F53F7"/>
    <w:rsid w:val="003F5434"/>
    <w:rsid w:val="003F5550"/>
    <w:rsid w:val="003F5833"/>
    <w:rsid w:val="003F583A"/>
    <w:rsid w:val="003F5C2B"/>
    <w:rsid w:val="003F6405"/>
    <w:rsid w:val="003F65A6"/>
    <w:rsid w:val="003F6743"/>
    <w:rsid w:val="003F6879"/>
    <w:rsid w:val="003F68E4"/>
    <w:rsid w:val="003F6A67"/>
    <w:rsid w:val="003F6FB2"/>
    <w:rsid w:val="003F7642"/>
    <w:rsid w:val="003F77B4"/>
    <w:rsid w:val="003F77EE"/>
    <w:rsid w:val="003F7805"/>
    <w:rsid w:val="003F790B"/>
    <w:rsid w:val="003F7B21"/>
    <w:rsid w:val="003F7BF7"/>
    <w:rsid w:val="003F7C64"/>
    <w:rsid w:val="003F7D27"/>
    <w:rsid w:val="003F7DF9"/>
    <w:rsid w:val="0040005A"/>
    <w:rsid w:val="004007E2"/>
    <w:rsid w:val="0040092F"/>
    <w:rsid w:val="00400987"/>
    <w:rsid w:val="00400BD0"/>
    <w:rsid w:val="00401157"/>
    <w:rsid w:val="004016AB"/>
    <w:rsid w:val="00401ACD"/>
    <w:rsid w:val="00401ED5"/>
    <w:rsid w:val="00401FDE"/>
    <w:rsid w:val="00402240"/>
    <w:rsid w:val="004022C0"/>
    <w:rsid w:val="004023E9"/>
    <w:rsid w:val="004025F3"/>
    <w:rsid w:val="004026BE"/>
    <w:rsid w:val="00402B0D"/>
    <w:rsid w:val="00402C99"/>
    <w:rsid w:val="00402D35"/>
    <w:rsid w:val="0040321D"/>
    <w:rsid w:val="00403550"/>
    <w:rsid w:val="004037D0"/>
    <w:rsid w:val="004037DB"/>
    <w:rsid w:val="00403E5F"/>
    <w:rsid w:val="00403EF9"/>
    <w:rsid w:val="0040454A"/>
    <w:rsid w:val="00404823"/>
    <w:rsid w:val="00404AA6"/>
    <w:rsid w:val="00404B96"/>
    <w:rsid w:val="00404CFC"/>
    <w:rsid w:val="00404D5A"/>
    <w:rsid w:val="00404F51"/>
    <w:rsid w:val="004052F4"/>
    <w:rsid w:val="004054B3"/>
    <w:rsid w:val="004055EA"/>
    <w:rsid w:val="00405813"/>
    <w:rsid w:val="00405B61"/>
    <w:rsid w:val="004063AA"/>
    <w:rsid w:val="00406597"/>
    <w:rsid w:val="0040664C"/>
    <w:rsid w:val="0040667E"/>
    <w:rsid w:val="004069C1"/>
    <w:rsid w:val="004069C8"/>
    <w:rsid w:val="00406D2D"/>
    <w:rsid w:val="00406D8A"/>
    <w:rsid w:val="0040706C"/>
    <w:rsid w:val="00407361"/>
    <w:rsid w:val="004075B2"/>
    <w:rsid w:val="004076C7"/>
    <w:rsid w:val="004079E7"/>
    <w:rsid w:val="00407B69"/>
    <w:rsid w:val="00410253"/>
    <w:rsid w:val="00410627"/>
    <w:rsid w:val="004107EE"/>
    <w:rsid w:val="00410DDC"/>
    <w:rsid w:val="0041199F"/>
    <w:rsid w:val="00411BF0"/>
    <w:rsid w:val="00411D3E"/>
    <w:rsid w:val="00411D70"/>
    <w:rsid w:val="00411EBF"/>
    <w:rsid w:val="00411F02"/>
    <w:rsid w:val="00411FB4"/>
    <w:rsid w:val="0041200A"/>
    <w:rsid w:val="004122DE"/>
    <w:rsid w:val="004128D0"/>
    <w:rsid w:val="00412A5D"/>
    <w:rsid w:val="00412BBB"/>
    <w:rsid w:val="00412CFC"/>
    <w:rsid w:val="00413134"/>
    <w:rsid w:val="00413147"/>
    <w:rsid w:val="004133F6"/>
    <w:rsid w:val="00413AA2"/>
    <w:rsid w:val="00413CA4"/>
    <w:rsid w:val="00413F43"/>
    <w:rsid w:val="00413F83"/>
    <w:rsid w:val="004141BE"/>
    <w:rsid w:val="0041427D"/>
    <w:rsid w:val="0041483E"/>
    <w:rsid w:val="0041490C"/>
    <w:rsid w:val="00414E9A"/>
    <w:rsid w:val="004150FE"/>
    <w:rsid w:val="004153F0"/>
    <w:rsid w:val="00415575"/>
    <w:rsid w:val="00415958"/>
    <w:rsid w:val="00415A54"/>
    <w:rsid w:val="00415B41"/>
    <w:rsid w:val="00415CD1"/>
    <w:rsid w:val="00415E73"/>
    <w:rsid w:val="00415F86"/>
    <w:rsid w:val="00416191"/>
    <w:rsid w:val="004161FA"/>
    <w:rsid w:val="004162EF"/>
    <w:rsid w:val="004164E9"/>
    <w:rsid w:val="00416721"/>
    <w:rsid w:val="004171FA"/>
    <w:rsid w:val="00417273"/>
    <w:rsid w:val="00417288"/>
    <w:rsid w:val="004174CA"/>
    <w:rsid w:val="00417959"/>
    <w:rsid w:val="00417CDC"/>
    <w:rsid w:val="00417D12"/>
    <w:rsid w:val="00417EA6"/>
    <w:rsid w:val="00420310"/>
    <w:rsid w:val="00420648"/>
    <w:rsid w:val="00420724"/>
    <w:rsid w:val="00420B04"/>
    <w:rsid w:val="00420C0B"/>
    <w:rsid w:val="004211E2"/>
    <w:rsid w:val="00421391"/>
    <w:rsid w:val="00421530"/>
    <w:rsid w:val="004218F1"/>
    <w:rsid w:val="00421AD0"/>
    <w:rsid w:val="00421EF0"/>
    <w:rsid w:val="00422268"/>
    <w:rsid w:val="00422283"/>
    <w:rsid w:val="00422285"/>
    <w:rsid w:val="0042244D"/>
    <w:rsid w:val="004224FA"/>
    <w:rsid w:val="00422855"/>
    <w:rsid w:val="00422E73"/>
    <w:rsid w:val="0042300C"/>
    <w:rsid w:val="0042319D"/>
    <w:rsid w:val="00423650"/>
    <w:rsid w:val="00423B65"/>
    <w:rsid w:val="00423D07"/>
    <w:rsid w:val="00423D34"/>
    <w:rsid w:val="00424338"/>
    <w:rsid w:val="004245C7"/>
    <w:rsid w:val="00424640"/>
    <w:rsid w:val="0042518D"/>
    <w:rsid w:val="00425238"/>
    <w:rsid w:val="00425367"/>
    <w:rsid w:val="004253EE"/>
    <w:rsid w:val="0042564B"/>
    <w:rsid w:val="004256DB"/>
    <w:rsid w:val="00425849"/>
    <w:rsid w:val="0042586C"/>
    <w:rsid w:val="0042593F"/>
    <w:rsid w:val="004262EE"/>
    <w:rsid w:val="004266C6"/>
    <w:rsid w:val="004268E9"/>
    <w:rsid w:val="00426F33"/>
    <w:rsid w:val="0042723B"/>
    <w:rsid w:val="0042739B"/>
    <w:rsid w:val="0042744A"/>
    <w:rsid w:val="004274B7"/>
    <w:rsid w:val="00427936"/>
    <w:rsid w:val="0042794F"/>
    <w:rsid w:val="00427DC9"/>
    <w:rsid w:val="00427F3D"/>
    <w:rsid w:val="004300FA"/>
    <w:rsid w:val="0043011F"/>
    <w:rsid w:val="00430163"/>
    <w:rsid w:val="004306D5"/>
    <w:rsid w:val="00430961"/>
    <w:rsid w:val="00430D50"/>
    <w:rsid w:val="00430EC8"/>
    <w:rsid w:val="004321FD"/>
    <w:rsid w:val="004322D6"/>
    <w:rsid w:val="0043233D"/>
    <w:rsid w:val="004327AD"/>
    <w:rsid w:val="00432980"/>
    <w:rsid w:val="00432FD6"/>
    <w:rsid w:val="00433014"/>
    <w:rsid w:val="004330DD"/>
    <w:rsid w:val="00433181"/>
    <w:rsid w:val="004337AE"/>
    <w:rsid w:val="00433913"/>
    <w:rsid w:val="004339ED"/>
    <w:rsid w:val="00433BC3"/>
    <w:rsid w:val="00434014"/>
    <w:rsid w:val="00434064"/>
    <w:rsid w:val="004341B2"/>
    <w:rsid w:val="004343FC"/>
    <w:rsid w:val="0043444E"/>
    <w:rsid w:val="004348C6"/>
    <w:rsid w:val="00434914"/>
    <w:rsid w:val="00434AB1"/>
    <w:rsid w:val="004351DB"/>
    <w:rsid w:val="0043545F"/>
    <w:rsid w:val="00435865"/>
    <w:rsid w:val="00435DAF"/>
    <w:rsid w:val="00435F93"/>
    <w:rsid w:val="0043601F"/>
    <w:rsid w:val="00436082"/>
    <w:rsid w:val="00436162"/>
    <w:rsid w:val="0043629D"/>
    <w:rsid w:val="0043639B"/>
    <w:rsid w:val="004368E3"/>
    <w:rsid w:val="004369F6"/>
    <w:rsid w:val="00436A26"/>
    <w:rsid w:val="0043700F"/>
    <w:rsid w:val="0043748F"/>
    <w:rsid w:val="00437493"/>
    <w:rsid w:val="00437A99"/>
    <w:rsid w:val="00437CB7"/>
    <w:rsid w:val="004401ED"/>
    <w:rsid w:val="004404A8"/>
    <w:rsid w:val="004404C8"/>
    <w:rsid w:val="0044079B"/>
    <w:rsid w:val="00440856"/>
    <w:rsid w:val="004408E0"/>
    <w:rsid w:val="004408EA"/>
    <w:rsid w:val="00440A52"/>
    <w:rsid w:val="00440AA8"/>
    <w:rsid w:val="00440BF3"/>
    <w:rsid w:val="00440C52"/>
    <w:rsid w:val="00441293"/>
    <w:rsid w:val="004416AF"/>
    <w:rsid w:val="004418BE"/>
    <w:rsid w:val="00441968"/>
    <w:rsid w:val="00441AEF"/>
    <w:rsid w:val="00441C2C"/>
    <w:rsid w:val="00441CBB"/>
    <w:rsid w:val="0044220F"/>
    <w:rsid w:val="004423A3"/>
    <w:rsid w:val="004424BE"/>
    <w:rsid w:val="004425AD"/>
    <w:rsid w:val="0044274E"/>
    <w:rsid w:val="0044339E"/>
    <w:rsid w:val="0044346F"/>
    <w:rsid w:val="00443714"/>
    <w:rsid w:val="0044386D"/>
    <w:rsid w:val="00443908"/>
    <w:rsid w:val="00443BCC"/>
    <w:rsid w:val="00443DE0"/>
    <w:rsid w:val="00443F63"/>
    <w:rsid w:val="00443FAE"/>
    <w:rsid w:val="00444302"/>
    <w:rsid w:val="00444DCC"/>
    <w:rsid w:val="0044543B"/>
    <w:rsid w:val="00445536"/>
    <w:rsid w:val="00445943"/>
    <w:rsid w:val="00445A08"/>
    <w:rsid w:val="00446090"/>
    <w:rsid w:val="004461EF"/>
    <w:rsid w:val="004461F4"/>
    <w:rsid w:val="00446339"/>
    <w:rsid w:val="00446642"/>
    <w:rsid w:val="0044674F"/>
    <w:rsid w:val="004469A7"/>
    <w:rsid w:val="00446ACB"/>
    <w:rsid w:val="00446B31"/>
    <w:rsid w:val="00446CF9"/>
    <w:rsid w:val="00446D5E"/>
    <w:rsid w:val="00446E17"/>
    <w:rsid w:val="0044736F"/>
    <w:rsid w:val="00447CCC"/>
    <w:rsid w:val="00447D14"/>
    <w:rsid w:val="00447D16"/>
    <w:rsid w:val="00447F98"/>
    <w:rsid w:val="004500A7"/>
    <w:rsid w:val="0045070A"/>
    <w:rsid w:val="004508B6"/>
    <w:rsid w:val="0045090A"/>
    <w:rsid w:val="00450BE1"/>
    <w:rsid w:val="00451494"/>
    <w:rsid w:val="004516BB"/>
    <w:rsid w:val="00451745"/>
    <w:rsid w:val="004517D7"/>
    <w:rsid w:val="004519C9"/>
    <w:rsid w:val="00451C17"/>
    <w:rsid w:val="00451C52"/>
    <w:rsid w:val="004521BB"/>
    <w:rsid w:val="0045252A"/>
    <w:rsid w:val="00452A1D"/>
    <w:rsid w:val="00452A25"/>
    <w:rsid w:val="00452D79"/>
    <w:rsid w:val="00452DB3"/>
    <w:rsid w:val="0045327E"/>
    <w:rsid w:val="0045339F"/>
    <w:rsid w:val="004536EE"/>
    <w:rsid w:val="004536F5"/>
    <w:rsid w:val="00453864"/>
    <w:rsid w:val="0045390D"/>
    <w:rsid w:val="004539EA"/>
    <w:rsid w:val="00453B02"/>
    <w:rsid w:val="00453CB4"/>
    <w:rsid w:val="00453E5F"/>
    <w:rsid w:val="00453E62"/>
    <w:rsid w:val="00453FF6"/>
    <w:rsid w:val="00454447"/>
    <w:rsid w:val="004545A5"/>
    <w:rsid w:val="00454883"/>
    <w:rsid w:val="00454999"/>
    <w:rsid w:val="004549B3"/>
    <w:rsid w:val="00454E8F"/>
    <w:rsid w:val="00454F90"/>
    <w:rsid w:val="0045503C"/>
    <w:rsid w:val="004554F5"/>
    <w:rsid w:val="00455869"/>
    <w:rsid w:val="0045586E"/>
    <w:rsid w:val="00455A7B"/>
    <w:rsid w:val="00455A7C"/>
    <w:rsid w:val="00455EC6"/>
    <w:rsid w:val="004560D2"/>
    <w:rsid w:val="00456442"/>
    <w:rsid w:val="0045646C"/>
    <w:rsid w:val="00456748"/>
    <w:rsid w:val="004568EB"/>
    <w:rsid w:val="00456A7F"/>
    <w:rsid w:val="004571CF"/>
    <w:rsid w:val="00457202"/>
    <w:rsid w:val="00457290"/>
    <w:rsid w:val="00457621"/>
    <w:rsid w:val="004577D3"/>
    <w:rsid w:val="00457CB3"/>
    <w:rsid w:val="00457DD4"/>
    <w:rsid w:val="00457F20"/>
    <w:rsid w:val="004603C3"/>
    <w:rsid w:val="004609D6"/>
    <w:rsid w:val="00460B74"/>
    <w:rsid w:val="00460F98"/>
    <w:rsid w:val="004614D2"/>
    <w:rsid w:val="00461556"/>
    <w:rsid w:val="00461B33"/>
    <w:rsid w:val="004622C3"/>
    <w:rsid w:val="004624C2"/>
    <w:rsid w:val="004628FA"/>
    <w:rsid w:val="004629FF"/>
    <w:rsid w:val="00462ABD"/>
    <w:rsid w:val="00462B93"/>
    <w:rsid w:val="00462BA8"/>
    <w:rsid w:val="004633FF"/>
    <w:rsid w:val="00463DCF"/>
    <w:rsid w:val="00463F52"/>
    <w:rsid w:val="00464147"/>
    <w:rsid w:val="004642CE"/>
    <w:rsid w:val="00464345"/>
    <w:rsid w:val="00464868"/>
    <w:rsid w:val="00464B49"/>
    <w:rsid w:val="00464CB9"/>
    <w:rsid w:val="00464DED"/>
    <w:rsid w:val="00465119"/>
    <w:rsid w:val="0046520A"/>
    <w:rsid w:val="0046534E"/>
    <w:rsid w:val="00465369"/>
    <w:rsid w:val="00465533"/>
    <w:rsid w:val="0046578D"/>
    <w:rsid w:val="004657CE"/>
    <w:rsid w:val="00465E76"/>
    <w:rsid w:val="00466093"/>
    <w:rsid w:val="00466648"/>
    <w:rsid w:val="00466BFF"/>
    <w:rsid w:val="004671C7"/>
    <w:rsid w:val="004672A5"/>
    <w:rsid w:val="004672AB"/>
    <w:rsid w:val="004674B0"/>
    <w:rsid w:val="00467923"/>
    <w:rsid w:val="00467FFD"/>
    <w:rsid w:val="00470D7B"/>
    <w:rsid w:val="00470D8D"/>
    <w:rsid w:val="004714FE"/>
    <w:rsid w:val="0047159B"/>
    <w:rsid w:val="004717FE"/>
    <w:rsid w:val="00471820"/>
    <w:rsid w:val="00471B3F"/>
    <w:rsid w:val="00471E00"/>
    <w:rsid w:val="004724F3"/>
    <w:rsid w:val="00472733"/>
    <w:rsid w:val="0047297F"/>
    <w:rsid w:val="00472A52"/>
    <w:rsid w:val="00473178"/>
    <w:rsid w:val="0047317D"/>
    <w:rsid w:val="00473252"/>
    <w:rsid w:val="00473485"/>
    <w:rsid w:val="004734EE"/>
    <w:rsid w:val="00473514"/>
    <w:rsid w:val="004735DC"/>
    <w:rsid w:val="00473682"/>
    <w:rsid w:val="00473F32"/>
    <w:rsid w:val="0047488C"/>
    <w:rsid w:val="00474D99"/>
    <w:rsid w:val="00474F96"/>
    <w:rsid w:val="004752F8"/>
    <w:rsid w:val="004755AC"/>
    <w:rsid w:val="004757CA"/>
    <w:rsid w:val="004758F7"/>
    <w:rsid w:val="00475AEC"/>
    <w:rsid w:val="00475C2A"/>
    <w:rsid w:val="0047600A"/>
    <w:rsid w:val="004765B5"/>
    <w:rsid w:val="004765B9"/>
    <w:rsid w:val="00476D59"/>
    <w:rsid w:val="00476E4E"/>
    <w:rsid w:val="00476F83"/>
    <w:rsid w:val="0047719E"/>
    <w:rsid w:val="0047727A"/>
    <w:rsid w:val="004772D0"/>
    <w:rsid w:val="004774D3"/>
    <w:rsid w:val="004777EC"/>
    <w:rsid w:val="00477B9D"/>
    <w:rsid w:val="00477BAA"/>
    <w:rsid w:val="00480115"/>
    <w:rsid w:val="004803FA"/>
    <w:rsid w:val="0048067A"/>
    <w:rsid w:val="00480E7D"/>
    <w:rsid w:val="00481076"/>
    <w:rsid w:val="00481A1D"/>
    <w:rsid w:val="00481BD2"/>
    <w:rsid w:val="00481D8B"/>
    <w:rsid w:val="00481E13"/>
    <w:rsid w:val="00481ED3"/>
    <w:rsid w:val="004820F7"/>
    <w:rsid w:val="0048218C"/>
    <w:rsid w:val="004821D4"/>
    <w:rsid w:val="00482776"/>
    <w:rsid w:val="00482B2D"/>
    <w:rsid w:val="004831C9"/>
    <w:rsid w:val="0048323B"/>
    <w:rsid w:val="004833B3"/>
    <w:rsid w:val="0048380B"/>
    <w:rsid w:val="004838F7"/>
    <w:rsid w:val="00483BD4"/>
    <w:rsid w:val="0048436A"/>
    <w:rsid w:val="00484756"/>
    <w:rsid w:val="004849B8"/>
    <w:rsid w:val="0048503E"/>
    <w:rsid w:val="004850F8"/>
    <w:rsid w:val="00485248"/>
    <w:rsid w:val="00485269"/>
    <w:rsid w:val="00485328"/>
    <w:rsid w:val="00485DD5"/>
    <w:rsid w:val="004861C1"/>
    <w:rsid w:val="004863AF"/>
    <w:rsid w:val="004864AC"/>
    <w:rsid w:val="004865FC"/>
    <w:rsid w:val="00486626"/>
    <w:rsid w:val="0048668F"/>
    <w:rsid w:val="004867A2"/>
    <w:rsid w:val="00486A3F"/>
    <w:rsid w:val="00486FAD"/>
    <w:rsid w:val="004876D1"/>
    <w:rsid w:val="004877C2"/>
    <w:rsid w:val="00487821"/>
    <w:rsid w:val="00487846"/>
    <w:rsid w:val="00487848"/>
    <w:rsid w:val="00487B5C"/>
    <w:rsid w:val="00487D0D"/>
    <w:rsid w:val="00490221"/>
    <w:rsid w:val="004902C0"/>
    <w:rsid w:val="0049033D"/>
    <w:rsid w:val="004903A1"/>
    <w:rsid w:val="004904FC"/>
    <w:rsid w:val="00490590"/>
    <w:rsid w:val="00490797"/>
    <w:rsid w:val="004909A5"/>
    <w:rsid w:val="0049145E"/>
    <w:rsid w:val="00491925"/>
    <w:rsid w:val="00491AD7"/>
    <w:rsid w:val="00491B7B"/>
    <w:rsid w:val="00491DCD"/>
    <w:rsid w:val="004922E5"/>
    <w:rsid w:val="004923FD"/>
    <w:rsid w:val="00492411"/>
    <w:rsid w:val="004924EA"/>
    <w:rsid w:val="004926C0"/>
    <w:rsid w:val="0049289C"/>
    <w:rsid w:val="00492A0B"/>
    <w:rsid w:val="00492CEB"/>
    <w:rsid w:val="00492D96"/>
    <w:rsid w:val="00493348"/>
    <w:rsid w:val="00493579"/>
    <w:rsid w:val="004939E5"/>
    <w:rsid w:val="00493FE0"/>
    <w:rsid w:val="004941F5"/>
    <w:rsid w:val="004947B9"/>
    <w:rsid w:val="0049484C"/>
    <w:rsid w:val="00495005"/>
    <w:rsid w:val="00495053"/>
    <w:rsid w:val="0049536C"/>
    <w:rsid w:val="00495408"/>
    <w:rsid w:val="004959AD"/>
    <w:rsid w:val="00495A66"/>
    <w:rsid w:val="00495A82"/>
    <w:rsid w:val="00495AD3"/>
    <w:rsid w:val="00495C68"/>
    <w:rsid w:val="0049612B"/>
    <w:rsid w:val="00496902"/>
    <w:rsid w:val="00496CC3"/>
    <w:rsid w:val="00496D5B"/>
    <w:rsid w:val="00496D97"/>
    <w:rsid w:val="00496DA9"/>
    <w:rsid w:val="00496DB5"/>
    <w:rsid w:val="00496DD4"/>
    <w:rsid w:val="00496FC7"/>
    <w:rsid w:val="00497382"/>
    <w:rsid w:val="00497528"/>
    <w:rsid w:val="0049760A"/>
    <w:rsid w:val="00497727"/>
    <w:rsid w:val="004979EC"/>
    <w:rsid w:val="00497D54"/>
    <w:rsid w:val="004A012F"/>
    <w:rsid w:val="004A07D2"/>
    <w:rsid w:val="004A0D09"/>
    <w:rsid w:val="004A0D6D"/>
    <w:rsid w:val="004A0ED1"/>
    <w:rsid w:val="004A0F53"/>
    <w:rsid w:val="004A0FAD"/>
    <w:rsid w:val="004A1294"/>
    <w:rsid w:val="004A140C"/>
    <w:rsid w:val="004A1458"/>
    <w:rsid w:val="004A19AE"/>
    <w:rsid w:val="004A1A49"/>
    <w:rsid w:val="004A1ADD"/>
    <w:rsid w:val="004A1EC3"/>
    <w:rsid w:val="004A1F59"/>
    <w:rsid w:val="004A2226"/>
    <w:rsid w:val="004A2641"/>
    <w:rsid w:val="004A29BE"/>
    <w:rsid w:val="004A2A36"/>
    <w:rsid w:val="004A2BFF"/>
    <w:rsid w:val="004A2DDE"/>
    <w:rsid w:val="004A301F"/>
    <w:rsid w:val="004A30A1"/>
    <w:rsid w:val="004A3225"/>
    <w:rsid w:val="004A3266"/>
    <w:rsid w:val="004A33EE"/>
    <w:rsid w:val="004A3455"/>
    <w:rsid w:val="004A350C"/>
    <w:rsid w:val="004A3758"/>
    <w:rsid w:val="004A3AA8"/>
    <w:rsid w:val="004A3ACA"/>
    <w:rsid w:val="004A412E"/>
    <w:rsid w:val="004A46CF"/>
    <w:rsid w:val="004A4C57"/>
    <w:rsid w:val="004A4CD3"/>
    <w:rsid w:val="004A5073"/>
    <w:rsid w:val="004A50CE"/>
    <w:rsid w:val="004A5184"/>
    <w:rsid w:val="004A5AE1"/>
    <w:rsid w:val="004A5D4B"/>
    <w:rsid w:val="004A5E33"/>
    <w:rsid w:val="004A60A0"/>
    <w:rsid w:val="004A654B"/>
    <w:rsid w:val="004A66A2"/>
    <w:rsid w:val="004A6BEB"/>
    <w:rsid w:val="004A6DD9"/>
    <w:rsid w:val="004A728A"/>
    <w:rsid w:val="004A72C7"/>
    <w:rsid w:val="004A79F2"/>
    <w:rsid w:val="004A7A1D"/>
    <w:rsid w:val="004B005A"/>
    <w:rsid w:val="004B0444"/>
    <w:rsid w:val="004B0783"/>
    <w:rsid w:val="004B0B21"/>
    <w:rsid w:val="004B0B7D"/>
    <w:rsid w:val="004B137D"/>
    <w:rsid w:val="004B13C7"/>
    <w:rsid w:val="004B1DAA"/>
    <w:rsid w:val="004B22DA"/>
    <w:rsid w:val="004B2704"/>
    <w:rsid w:val="004B2734"/>
    <w:rsid w:val="004B281B"/>
    <w:rsid w:val="004B2926"/>
    <w:rsid w:val="004B3275"/>
    <w:rsid w:val="004B327B"/>
    <w:rsid w:val="004B3340"/>
    <w:rsid w:val="004B35B1"/>
    <w:rsid w:val="004B3BE4"/>
    <w:rsid w:val="004B3F55"/>
    <w:rsid w:val="004B4118"/>
    <w:rsid w:val="004B41E4"/>
    <w:rsid w:val="004B42E2"/>
    <w:rsid w:val="004B4DA1"/>
    <w:rsid w:val="004B4DD7"/>
    <w:rsid w:val="004B4E6E"/>
    <w:rsid w:val="004B4E86"/>
    <w:rsid w:val="004B5723"/>
    <w:rsid w:val="004B57DA"/>
    <w:rsid w:val="004B585B"/>
    <w:rsid w:val="004B591C"/>
    <w:rsid w:val="004B5E4A"/>
    <w:rsid w:val="004B60D7"/>
    <w:rsid w:val="004B60DA"/>
    <w:rsid w:val="004B6316"/>
    <w:rsid w:val="004B64F5"/>
    <w:rsid w:val="004B7234"/>
    <w:rsid w:val="004B778F"/>
    <w:rsid w:val="004B7B48"/>
    <w:rsid w:val="004B7BCD"/>
    <w:rsid w:val="004C0080"/>
    <w:rsid w:val="004C0520"/>
    <w:rsid w:val="004C0609"/>
    <w:rsid w:val="004C07B4"/>
    <w:rsid w:val="004C0D10"/>
    <w:rsid w:val="004C0D12"/>
    <w:rsid w:val="004C0EBD"/>
    <w:rsid w:val="004C1148"/>
    <w:rsid w:val="004C1401"/>
    <w:rsid w:val="004C1642"/>
    <w:rsid w:val="004C18D3"/>
    <w:rsid w:val="004C1A17"/>
    <w:rsid w:val="004C1DDE"/>
    <w:rsid w:val="004C224D"/>
    <w:rsid w:val="004C2319"/>
    <w:rsid w:val="004C25BA"/>
    <w:rsid w:val="004C29E6"/>
    <w:rsid w:val="004C2BB7"/>
    <w:rsid w:val="004C32EB"/>
    <w:rsid w:val="004C33FF"/>
    <w:rsid w:val="004C3550"/>
    <w:rsid w:val="004C36D0"/>
    <w:rsid w:val="004C3704"/>
    <w:rsid w:val="004C37BB"/>
    <w:rsid w:val="004C3902"/>
    <w:rsid w:val="004C396E"/>
    <w:rsid w:val="004C3AF6"/>
    <w:rsid w:val="004C416A"/>
    <w:rsid w:val="004C41ED"/>
    <w:rsid w:val="004C43FB"/>
    <w:rsid w:val="004C4733"/>
    <w:rsid w:val="004C4CFC"/>
    <w:rsid w:val="004C4D74"/>
    <w:rsid w:val="004C4DD4"/>
    <w:rsid w:val="004C5265"/>
    <w:rsid w:val="004C541A"/>
    <w:rsid w:val="004C56E2"/>
    <w:rsid w:val="004C58B9"/>
    <w:rsid w:val="004C5A20"/>
    <w:rsid w:val="004C61F9"/>
    <w:rsid w:val="004C620F"/>
    <w:rsid w:val="004C639F"/>
    <w:rsid w:val="004C6864"/>
    <w:rsid w:val="004C6936"/>
    <w:rsid w:val="004C6AC1"/>
    <w:rsid w:val="004C6D32"/>
    <w:rsid w:val="004C73D1"/>
    <w:rsid w:val="004C742C"/>
    <w:rsid w:val="004C7CC7"/>
    <w:rsid w:val="004C7CDA"/>
    <w:rsid w:val="004C7EC7"/>
    <w:rsid w:val="004D0495"/>
    <w:rsid w:val="004D1327"/>
    <w:rsid w:val="004D141F"/>
    <w:rsid w:val="004D163B"/>
    <w:rsid w:val="004D1CD2"/>
    <w:rsid w:val="004D202B"/>
    <w:rsid w:val="004D2284"/>
    <w:rsid w:val="004D2742"/>
    <w:rsid w:val="004D29B3"/>
    <w:rsid w:val="004D2A21"/>
    <w:rsid w:val="004D2E8A"/>
    <w:rsid w:val="004D31F0"/>
    <w:rsid w:val="004D33CD"/>
    <w:rsid w:val="004D3426"/>
    <w:rsid w:val="004D370D"/>
    <w:rsid w:val="004D372B"/>
    <w:rsid w:val="004D37CE"/>
    <w:rsid w:val="004D3F6F"/>
    <w:rsid w:val="004D3F96"/>
    <w:rsid w:val="004D4031"/>
    <w:rsid w:val="004D4157"/>
    <w:rsid w:val="004D41D0"/>
    <w:rsid w:val="004D45CC"/>
    <w:rsid w:val="004D46C9"/>
    <w:rsid w:val="004D472C"/>
    <w:rsid w:val="004D4959"/>
    <w:rsid w:val="004D4E71"/>
    <w:rsid w:val="004D4E8C"/>
    <w:rsid w:val="004D519C"/>
    <w:rsid w:val="004D5316"/>
    <w:rsid w:val="004D5B2A"/>
    <w:rsid w:val="004D5B7C"/>
    <w:rsid w:val="004D5CBD"/>
    <w:rsid w:val="004D5E14"/>
    <w:rsid w:val="004D5E41"/>
    <w:rsid w:val="004D6121"/>
    <w:rsid w:val="004D6310"/>
    <w:rsid w:val="004D63D7"/>
    <w:rsid w:val="004D6604"/>
    <w:rsid w:val="004D676D"/>
    <w:rsid w:val="004D6A30"/>
    <w:rsid w:val="004D6CDD"/>
    <w:rsid w:val="004D6EFF"/>
    <w:rsid w:val="004D7485"/>
    <w:rsid w:val="004D780E"/>
    <w:rsid w:val="004D7B1D"/>
    <w:rsid w:val="004D7D24"/>
    <w:rsid w:val="004E000A"/>
    <w:rsid w:val="004E0062"/>
    <w:rsid w:val="004E0097"/>
    <w:rsid w:val="004E013F"/>
    <w:rsid w:val="004E01A9"/>
    <w:rsid w:val="004E01B2"/>
    <w:rsid w:val="004E0268"/>
    <w:rsid w:val="004E030A"/>
    <w:rsid w:val="004E03E6"/>
    <w:rsid w:val="004E04AC"/>
    <w:rsid w:val="004E05A1"/>
    <w:rsid w:val="004E0B31"/>
    <w:rsid w:val="004E0BBA"/>
    <w:rsid w:val="004E11B4"/>
    <w:rsid w:val="004E12BE"/>
    <w:rsid w:val="004E1557"/>
    <w:rsid w:val="004E1776"/>
    <w:rsid w:val="004E1858"/>
    <w:rsid w:val="004E1B46"/>
    <w:rsid w:val="004E21FC"/>
    <w:rsid w:val="004E2548"/>
    <w:rsid w:val="004E26F5"/>
    <w:rsid w:val="004E2A62"/>
    <w:rsid w:val="004E2E9D"/>
    <w:rsid w:val="004E30D5"/>
    <w:rsid w:val="004E322B"/>
    <w:rsid w:val="004E35C1"/>
    <w:rsid w:val="004E3601"/>
    <w:rsid w:val="004E36DD"/>
    <w:rsid w:val="004E3CB5"/>
    <w:rsid w:val="004E409E"/>
    <w:rsid w:val="004E4748"/>
    <w:rsid w:val="004E4862"/>
    <w:rsid w:val="004E48A3"/>
    <w:rsid w:val="004E494F"/>
    <w:rsid w:val="004E495C"/>
    <w:rsid w:val="004E49BC"/>
    <w:rsid w:val="004E4CCB"/>
    <w:rsid w:val="004E57CA"/>
    <w:rsid w:val="004E5A56"/>
    <w:rsid w:val="004E5D69"/>
    <w:rsid w:val="004E5E86"/>
    <w:rsid w:val="004E64AF"/>
    <w:rsid w:val="004E653C"/>
    <w:rsid w:val="004E66DA"/>
    <w:rsid w:val="004E687E"/>
    <w:rsid w:val="004E69F1"/>
    <w:rsid w:val="004E6A91"/>
    <w:rsid w:val="004E6B67"/>
    <w:rsid w:val="004E6CAF"/>
    <w:rsid w:val="004E7910"/>
    <w:rsid w:val="004E7F21"/>
    <w:rsid w:val="004F01D2"/>
    <w:rsid w:val="004F0366"/>
    <w:rsid w:val="004F0530"/>
    <w:rsid w:val="004F0571"/>
    <w:rsid w:val="004F0591"/>
    <w:rsid w:val="004F0764"/>
    <w:rsid w:val="004F0DBB"/>
    <w:rsid w:val="004F104D"/>
    <w:rsid w:val="004F10B6"/>
    <w:rsid w:val="004F1143"/>
    <w:rsid w:val="004F14DC"/>
    <w:rsid w:val="004F16E9"/>
    <w:rsid w:val="004F16F1"/>
    <w:rsid w:val="004F22C8"/>
    <w:rsid w:val="004F2ADA"/>
    <w:rsid w:val="004F2F8E"/>
    <w:rsid w:val="004F2FE5"/>
    <w:rsid w:val="004F3156"/>
    <w:rsid w:val="004F3730"/>
    <w:rsid w:val="004F3784"/>
    <w:rsid w:val="004F3B91"/>
    <w:rsid w:val="004F472A"/>
    <w:rsid w:val="004F473B"/>
    <w:rsid w:val="004F4955"/>
    <w:rsid w:val="004F4BF0"/>
    <w:rsid w:val="004F4C00"/>
    <w:rsid w:val="004F4C98"/>
    <w:rsid w:val="004F50A3"/>
    <w:rsid w:val="004F53B4"/>
    <w:rsid w:val="004F58AC"/>
    <w:rsid w:val="004F5AD1"/>
    <w:rsid w:val="004F5B3D"/>
    <w:rsid w:val="004F5E57"/>
    <w:rsid w:val="004F5F3A"/>
    <w:rsid w:val="004F61F6"/>
    <w:rsid w:val="004F65B4"/>
    <w:rsid w:val="004F65E2"/>
    <w:rsid w:val="004F6710"/>
    <w:rsid w:val="004F68BC"/>
    <w:rsid w:val="004F7125"/>
    <w:rsid w:val="004F72B8"/>
    <w:rsid w:val="004F756F"/>
    <w:rsid w:val="004F75A5"/>
    <w:rsid w:val="004F75B8"/>
    <w:rsid w:val="004F790A"/>
    <w:rsid w:val="004F7CBE"/>
    <w:rsid w:val="004F7E55"/>
    <w:rsid w:val="004F7F81"/>
    <w:rsid w:val="0050073D"/>
    <w:rsid w:val="005009C1"/>
    <w:rsid w:val="00500A28"/>
    <w:rsid w:val="00500B3C"/>
    <w:rsid w:val="00500C3E"/>
    <w:rsid w:val="00500CFD"/>
    <w:rsid w:val="005016E2"/>
    <w:rsid w:val="00501985"/>
    <w:rsid w:val="00501E0B"/>
    <w:rsid w:val="005022CC"/>
    <w:rsid w:val="005022EF"/>
    <w:rsid w:val="00502849"/>
    <w:rsid w:val="00502A42"/>
    <w:rsid w:val="00502CB6"/>
    <w:rsid w:val="00503134"/>
    <w:rsid w:val="005032D8"/>
    <w:rsid w:val="005037F8"/>
    <w:rsid w:val="005039D9"/>
    <w:rsid w:val="00503A04"/>
    <w:rsid w:val="00503E23"/>
    <w:rsid w:val="00503F51"/>
    <w:rsid w:val="0050410A"/>
    <w:rsid w:val="0050427F"/>
    <w:rsid w:val="005042E0"/>
    <w:rsid w:val="00504334"/>
    <w:rsid w:val="00504761"/>
    <w:rsid w:val="0050498D"/>
    <w:rsid w:val="00504CA0"/>
    <w:rsid w:val="00504FDB"/>
    <w:rsid w:val="00505738"/>
    <w:rsid w:val="00505BBB"/>
    <w:rsid w:val="00505D38"/>
    <w:rsid w:val="005061F9"/>
    <w:rsid w:val="00506460"/>
    <w:rsid w:val="00507145"/>
    <w:rsid w:val="00507201"/>
    <w:rsid w:val="0050725F"/>
    <w:rsid w:val="005074CD"/>
    <w:rsid w:val="0050769F"/>
    <w:rsid w:val="0050799C"/>
    <w:rsid w:val="00507AAC"/>
    <w:rsid w:val="00507C85"/>
    <w:rsid w:val="0051002F"/>
    <w:rsid w:val="005101A4"/>
    <w:rsid w:val="005101EA"/>
    <w:rsid w:val="005104D7"/>
    <w:rsid w:val="00510652"/>
    <w:rsid w:val="00510A6C"/>
    <w:rsid w:val="00510AE5"/>
    <w:rsid w:val="00510B9E"/>
    <w:rsid w:val="00510CA5"/>
    <w:rsid w:val="00510E7E"/>
    <w:rsid w:val="00510F59"/>
    <w:rsid w:val="00511079"/>
    <w:rsid w:val="00511218"/>
    <w:rsid w:val="00511302"/>
    <w:rsid w:val="005115DD"/>
    <w:rsid w:val="005118D6"/>
    <w:rsid w:val="00511F20"/>
    <w:rsid w:val="00512128"/>
    <w:rsid w:val="00512158"/>
    <w:rsid w:val="0051228C"/>
    <w:rsid w:val="00512358"/>
    <w:rsid w:val="005125A5"/>
    <w:rsid w:val="005128C4"/>
    <w:rsid w:val="00512BD8"/>
    <w:rsid w:val="00512FCB"/>
    <w:rsid w:val="00512FCD"/>
    <w:rsid w:val="005132A1"/>
    <w:rsid w:val="005134E6"/>
    <w:rsid w:val="00513703"/>
    <w:rsid w:val="00513A2E"/>
    <w:rsid w:val="00513A63"/>
    <w:rsid w:val="00513FC5"/>
    <w:rsid w:val="005141CF"/>
    <w:rsid w:val="00514381"/>
    <w:rsid w:val="0051441B"/>
    <w:rsid w:val="005146B0"/>
    <w:rsid w:val="00514BE3"/>
    <w:rsid w:val="005150B3"/>
    <w:rsid w:val="00515168"/>
    <w:rsid w:val="00515820"/>
    <w:rsid w:val="00515855"/>
    <w:rsid w:val="0051595E"/>
    <w:rsid w:val="00515A4E"/>
    <w:rsid w:val="00515C5F"/>
    <w:rsid w:val="0051648A"/>
    <w:rsid w:val="0051705A"/>
    <w:rsid w:val="005171AD"/>
    <w:rsid w:val="005175FD"/>
    <w:rsid w:val="005176E5"/>
    <w:rsid w:val="00517BCD"/>
    <w:rsid w:val="00517E28"/>
    <w:rsid w:val="005204B0"/>
    <w:rsid w:val="00520E70"/>
    <w:rsid w:val="00520F4F"/>
    <w:rsid w:val="00521194"/>
    <w:rsid w:val="0052151D"/>
    <w:rsid w:val="00521A15"/>
    <w:rsid w:val="00521D07"/>
    <w:rsid w:val="00521E76"/>
    <w:rsid w:val="00521ED7"/>
    <w:rsid w:val="00522102"/>
    <w:rsid w:val="005221F6"/>
    <w:rsid w:val="00522F84"/>
    <w:rsid w:val="00523ED5"/>
    <w:rsid w:val="00523F15"/>
    <w:rsid w:val="00523F86"/>
    <w:rsid w:val="005241E5"/>
    <w:rsid w:val="0052441E"/>
    <w:rsid w:val="00524566"/>
    <w:rsid w:val="005248CD"/>
    <w:rsid w:val="005249A2"/>
    <w:rsid w:val="00524A37"/>
    <w:rsid w:val="00524B84"/>
    <w:rsid w:val="00524C4A"/>
    <w:rsid w:val="00525376"/>
    <w:rsid w:val="00525539"/>
    <w:rsid w:val="005255C7"/>
    <w:rsid w:val="00525774"/>
    <w:rsid w:val="0052588E"/>
    <w:rsid w:val="005259BF"/>
    <w:rsid w:val="00525CF9"/>
    <w:rsid w:val="0052630C"/>
    <w:rsid w:val="005266A9"/>
    <w:rsid w:val="0052672E"/>
    <w:rsid w:val="005271F8"/>
    <w:rsid w:val="00527608"/>
    <w:rsid w:val="005278E2"/>
    <w:rsid w:val="005278EB"/>
    <w:rsid w:val="005279CA"/>
    <w:rsid w:val="00527ADD"/>
    <w:rsid w:val="00527D94"/>
    <w:rsid w:val="00530092"/>
    <w:rsid w:val="005308EA"/>
    <w:rsid w:val="00530CA8"/>
    <w:rsid w:val="00530F32"/>
    <w:rsid w:val="00531080"/>
    <w:rsid w:val="0053168D"/>
    <w:rsid w:val="00531BD5"/>
    <w:rsid w:val="00531C39"/>
    <w:rsid w:val="00531EEF"/>
    <w:rsid w:val="0053266E"/>
    <w:rsid w:val="00532C6B"/>
    <w:rsid w:val="00532CCC"/>
    <w:rsid w:val="00532E25"/>
    <w:rsid w:val="005331D8"/>
    <w:rsid w:val="005335A2"/>
    <w:rsid w:val="00533CC9"/>
    <w:rsid w:val="00534480"/>
    <w:rsid w:val="00534ABC"/>
    <w:rsid w:val="00534EDE"/>
    <w:rsid w:val="005350E5"/>
    <w:rsid w:val="0053569F"/>
    <w:rsid w:val="005358AE"/>
    <w:rsid w:val="00535D1A"/>
    <w:rsid w:val="00535D6F"/>
    <w:rsid w:val="0053605C"/>
    <w:rsid w:val="0053613D"/>
    <w:rsid w:val="0053626C"/>
    <w:rsid w:val="0053671A"/>
    <w:rsid w:val="00536A64"/>
    <w:rsid w:val="00536BC2"/>
    <w:rsid w:val="005370B8"/>
    <w:rsid w:val="00537274"/>
    <w:rsid w:val="00537739"/>
    <w:rsid w:val="00537A79"/>
    <w:rsid w:val="00537B56"/>
    <w:rsid w:val="005402D8"/>
    <w:rsid w:val="0054044B"/>
    <w:rsid w:val="00540704"/>
    <w:rsid w:val="00540A71"/>
    <w:rsid w:val="005414E1"/>
    <w:rsid w:val="0054193D"/>
    <w:rsid w:val="00541B74"/>
    <w:rsid w:val="00541E32"/>
    <w:rsid w:val="00542122"/>
    <w:rsid w:val="005421A7"/>
    <w:rsid w:val="005423F0"/>
    <w:rsid w:val="00542466"/>
    <w:rsid w:val="005425E1"/>
    <w:rsid w:val="005427C5"/>
    <w:rsid w:val="00542CAC"/>
    <w:rsid w:val="00542CF6"/>
    <w:rsid w:val="00542DD6"/>
    <w:rsid w:val="005432F8"/>
    <w:rsid w:val="0054335B"/>
    <w:rsid w:val="00543858"/>
    <w:rsid w:val="005438F6"/>
    <w:rsid w:val="00543971"/>
    <w:rsid w:val="00543B3B"/>
    <w:rsid w:val="00543CA6"/>
    <w:rsid w:val="0054425F"/>
    <w:rsid w:val="00544464"/>
    <w:rsid w:val="0054468B"/>
    <w:rsid w:val="0054475E"/>
    <w:rsid w:val="00544955"/>
    <w:rsid w:val="00544E1A"/>
    <w:rsid w:val="00544F15"/>
    <w:rsid w:val="00545184"/>
    <w:rsid w:val="005454E4"/>
    <w:rsid w:val="00545BBF"/>
    <w:rsid w:val="00545CC3"/>
    <w:rsid w:val="00546060"/>
    <w:rsid w:val="00546DD1"/>
    <w:rsid w:val="00547050"/>
    <w:rsid w:val="0054735A"/>
    <w:rsid w:val="0054738D"/>
    <w:rsid w:val="0054779F"/>
    <w:rsid w:val="00547A80"/>
    <w:rsid w:val="00550068"/>
    <w:rsid w:val="005503A7"/>
    <w:rsid w:val="005505E6"/>
    <w:rsid w:val="005508DB"/>
    <w:rsid w:val="00550CD5"/>
    <w:rsid w:val="00551013"/>
    <w:rsid w:val="0055141C"/>
    <w:rsid w:val="0055198A"/>
    <w:rsid w:val="00551B5C"/>
    <w:rsid w:val="00551D2B"/>
    <w:rsid w:val="00551D61"/>
    <w:rsid w:val="005520D8"/>
    <w:rsid w:val="0055228B"/>
    <w:rsid w:val="005525DC"/>
    <w:rsid w:val="00552834"/>
    <w:rsid w:val="00552D77"/>
    <w:rsid w:val="00552E18"/>
    <w:rsid w:val="00553271"/>
    <w:rsid w:val="00553278"/>
    <w:rsid w:val="0055339A"/>
    <w:rsid w:val="005535BB"/>
    <w:rsid w:val="005537E6"/>
    <w:rsid w:val="00553929"/>
    <w:rsid w:val="00553BD3"/>
    <w:rsid w:val="00553C03"/>
    <w:rsid w:val="005540D5"/>
    <w:rsid w:val="0055422F"/>
    <w:rsid w:val="005542D0"/>
    <w:rsid w:val="00554508"/>
    <w:rsid w:val="0055453D"/>
    <w:rsid w:val="005547D7"/>
    <w:rsid w:val="00554894"/>
    <w:rsid w:val="005548E7"/>
    <w:rsid w:val="00554C76"/>
    <w:rsid w:val="00554ED4"/>
    <w:rsid w:val="00554EE3"/>
    <w:rsid w:val="005550AA"/>
    <w:rsid w:val="0055515C"/>
    <w:rsid w:val="0055544D"/>
    <w:rsid w:val="005556B2"/>
    <w:rsid w:val="005556F5"/>
    <w:rsid w:val="005558A3"/>
    <w:rsid w:val="005558C0"/>
    <w:rsid w:val="005558CD"/>
    <w:rsid w:val="00555920"/>
    <w:rsid w:val="00555A3A"/>
    <w:rsid w:val="00555C20"/>
    <w:rsid w:val="005560DA"/>
    <w:rsid w:val="00556329"/>
    <w:rsid w:val="005563CD"/>
    <w:rsid w:val="00556441"/>
    <w:rsid w:val="0055682E"/>
    <w:rsid w:val="00556A77"/>
    <w:rsid w:val="00556B55"/>
    <w:rsid w:val="00556BB1"/>
    <w:rsid w:val="0055727E"/>
    <w:rsid w:val="00557352"/>
    <w:rsid w:val="00557555"/>
    <w:rsid w:val="005579A9"/>
    <w:rsid w:val="00557CFB"/>
    <w:rsid w:val="0056030C"/>
    <w:rsid w:val="005607BE"/>
    <w:rsid w:val="0056080B"/>
    <w:rsid w:val="005608B0"/>
    <w:rsid w:val="00560D2E"/>
    <w:rsid w:val="00560DDA"/>
    <w:rsid w:val="00560EEE"/>
    <w:rsid w:val="00560EFA"/>
    <w:rsid w:val="00560F9E"/>
    <w:rsid w:val="00560FC8"/>
    <w:rsid w:val="00561294"/>
    <w:rsid w:val="00561599"/>
    <w:rsid w:val="00561B19"/>
    <w:rsid w:val="00561D2C"/>
    <w:rsid w:val="00561FAB"/>
    <w:rsid w:val="00562178"/>
    <w:rsid w:val="00562197"/>
    <w:rsid w:val="00562547"/>
    <w:rsid w:val="00562668"/>
    <w:rsid w:val="005626E8"/>
    <w:rsid w:val="00562717"/>
    <w:rsid w:val="0056288A"/>
    <w:rsid w:val="00562E30"/>
    <w:rsid w:val="0056310D"/>
    <w:rsid w:val="00563203"/>
    <w:rsid w:val="005633E1"/>
    <w:rsid w:val="005634A3"/>
    <w:rsid w:val="005635DF"/>
    <w:rsid w:val="00563692"/>
    <w:rsid w:val="005636A9"/>
    <w:rsid w:val="0056381E"/>
    <w:rsid w:val="00563FF5"/>
    <w:rsid w:val="00564137"/>
    <w:rsid w:val="005645FD"/>
    <w:rsid w:val="00564718"/>
    <w:rsid w:val="00564A5C"/>
    <w:rsid w:val="00564A83"/>
    <w:rsid w:val="00565488"/>
    <w:rsid w:val="005656D8"/>
    <w:rsid w:val="005657E5"/>
    <w:rsid w:val="0056585F"/>
    <w:rsid w:val="00565AA2"/>
    <w:rsid w:val="00565B2C"/>
    <w:rsid w:val="00566323"/>
    <w:rsid w:val="00566448"/>
    <w:rsid w:val="0056666F"/>
    <w:rsid w:val="00566DAD"/>
    <w:rsid w:val="00567053"/>
    <w:rsid w:val="005670A7"/>
    <w:rsid w:val="00567290"/>
    <w:rsid w:val="00567350"/>
    <w:rsid w:val="00567766"/>
    <w:rsid w:val="00567B43"/>
    <w:rsid w:val="00567CD5"/>
    <w:rsid w:val="00567E01"/>
    <w:rsid w:val="005700D0"/>
    <w:rsid w:val="005703E9"/>
    <w:rsid w:val="005704BD"/>
    <w:rsid w:val="0057051E"/>
    <w:rsid w:val="00570808"/>
    <w:rsid w:val="005711D5"/>
    <w:rsid w:val="0057145B"/>
    <w:rsid w:val="005714FE"/>
    <w:rsid w:val="00571679"/>
    <w:rsid w:val="00571904"/>
    <w:rsid w:val="00571A9E"/>
    <w:rsid w:val="00571E5E"/>
    <w:rsid w:val="00571F93"/>
    <w:rsid w:val="00572061"/>
    <w:rsid w:val="005720EA"/>
    <w:rsid w:val="0057221A"/>
    <w:rsid w:val="00572655"/>
    <w:rsid w:val="00572677"/>
    <w:rsid w:val="00572768"/>
    <w:rsid w:val="00572794"/>
    <w:rsid w:val="00572A79"/>
    <w:rsid w:val="00572B1A"/>
    <w:rsid w:val="00572BBA"/>
    <w:rsid w:val="00572DBE"/>
    <w:rsid w:val="00572ECB"/>
    <w:rsid w:val="005732A8"/>
    <w:rsid w:val="00573AB8"/>
    <w:rsid w:val="00573E8C"/>
    <w:rsid w:val="0057438F"/>
    <w:rsid w:val="00574851"/>
    <w:rsid w:val="0057505B"/>
    <w:rsid w:val="00575B1A"/>
    <w:rsid w:val="00575EB6"/>
    <w:rsid w:val="00576093"/>
    <w:rsid w:val="0057618B"/>
    <w:rsid w:val="00576191"/>
    <w:rsid w:val="005761DD"/>
    <w:rsid w:val="00576908"/>
    <w:rsid w:val="00576F05"/>
    <w:rsid w:val="00577070"/>
    <w:rsid w:val="0057707C"/>
    <w:rsid w:val="00577334"/>
    <w:rsid w:val="0057738B"/>
    <w:rsid w:val="00577703"/>
    <w:rsid w:val="00577805"/>
    <w:rsid w:val="00577AA2"/>
    <w:rsid w:val="00577B88"/>
    <w:rsid w:val="00577E15"/>
    <w:rsid w:val="00577F37"/>
    <w:rsid w:val="005807F8"/>
    <w:rsid w:val="00580BDB"/>
    <w:rsid w:val="00580E80"/>
    <w:rsid w:val="00580EC2"/>
    <w:rsid w:val="00580FB4"/>
    <w:rsid w:val="005812B7"/>
    <w:rsid w:val="00581345"/>
    <w:rsid w:val="00581452"/>
    <w:rsid w:val="0058170D"/>
    <w:rsid w:val="00581845"/>
    <w:rsid w:val="00581AF7"/>
    <w:rsid w:val="00581CCF"/>
    <w:rsid w:val="005824FC"/>
    <w:rsid w:val="00582564"/>
    <w:rsid w:val="00582C3B"/>
    <w:rsid w:val="00583DA3"/>
    <w:rsid w:val="0058415C"/>
    <w:rsid w:val="00584235"/>
    <w:rsid w:val="005842D9"/>
    <w:rsid w:val="005844E7"/>
    <w:rsid w:val="005848DF"/>
    <w:rsid w:val="00584D81"/>
    <w:rsid w:val="00585341"/>
    <w:rsid w:val="00585413"/>
    <w:rsid w:val="00585427"/>
    <w:rsid w:val="005857CE"/>
    <w:rsid w:val="00585839"/>
    <w:rsid w:val="00585A69"/>
    <w:rsid w:val="00585E9B"/>
    <w:rsid w:val="00585ED9"/>
    <w:rsid w:val="0058654B"/>
    <w:rsid w:val="00586652"/>
    <w:rsid w:val="00586995"/>
    <w:rsid w:val="00586B9E"/>
    <w:rsid w:val="00586BCB"/>
    <w:rsid w:val="005872E5"/>
    <w:rsid w:val="00587EC8"/>
    <w:rsid w:val="00587FEC"/>
    <w:rsid w:val="00590376"/>
    <w:rsid w:val="00590826"/>
    <w:rsid w:val="005908B8"/>
    <w:rsid w:val="005908EF"/>
    <w:rsid w:val="00590BA5"/>
    <w:rsid w:val="00590F4A"/>
    <w:rsid w:val="00591049"/>
    <w:rsid w:val="00591057"/>
    <w:rsid w:val="0059143A"/>
    <w:rsid w:val="00591504"/>
    <w:rsid w:val="00591569"/>
    <w:rsid w:val="00591726"/>
    <w:rsid w:val="00591A95"/>
    <w:rsid w:val="00591BC1"/>
    <w:rsid w:val="00591E5E"/>
    <w:rsid w:val="00591E6B"/>
    <w:rsid w:val="00591EBB"/>
    <w:rsid w:val="00592039"/>
    <w:rsid w:val="005920FF"/>
    <w:rsid w:val="005929BF"/>
    <w:rsid w:val="00592ABB"/>
    <w:rsid w:val="00592B2E"/>
    <w:rsid w:val="00592EA9"/>
    <w:rsid w:val="005933E9"/>
    <w:rsid w:val="005934E7"/>
    <w:rsid w:val="00593572"/>
    <w:rsid w:val="005936E0"/>
    <w:rsid w:val="00593BE5"/>
    <w:rsid w:val="00593C8F"/>
    <w:rsid w:val="00593F90"/>
    <w:rsid w:val="00593FA5"/>
    <w:rsid w:val="0059407A"/>
    <w:rsid w:val="00594189"/>
    <w:rsid w:val="005942CF"/>
    <w:rsid w:val="005949EA"/>
    <w:rsid w:val="00594CC0"/>
    <w:rsid w:val="0059512E"/>
    <w:rsid w:val="0059559B"/>
    <w:rsid w:val="00595C7E"/>
    <w:rsid w:val="0059613D"/>
    <w:rsid w:val="0059617C"/>
    <w:rsid w:val="0059628D"/>
    <w:rsid w:val="005963E9"/>
    <w:rsid w:val="00596539"/>
    <w:rsid w:val="00596607"/>
    <w:rsid w:val="0059663A"/>
    <w:rsid w:val="00596773"/>
    <w:rsid w:val="00596B9F"/>
    <w:rsid w:val="00596BC8"/>
    <w:rsid w:val="005971FB"/>
    <w:rsid w:val="005972F6"/>
    <w:rsid w:val="005977C5"/>
    <w:rsid w:val="0059796A"/>
    <w:rsid w:val="0059796F"/>
    <w:rsid w:val="005979C3"/>
    <w:rsid w:val="00597C16"/>
    <w:rsid w:val="005A0038"/>
    <w:rsid w:val="005A013F"/>
    <w:rsid w:val="005A024D"/>
    <w:rsid w:val="005A0380"/>
    <w:rsid w:val="005A097F"/>
    <w:rsid w:val="005A1007"/>
    <w:rsid w:val="005A173D"/>
    <w:rsid w:val="005A18FD"/>
    <w:rsid w:val="005A1F5A"/>
    <w:rsid w:val="005A2124"/>
    <w:rsid w:val="005A2231"/>
    <w:rsid w:val="005A2245"/>
    <w:rsid w:val="005A227E"/>
    <w:rsid w:val="005A231B"/>
    <w:rsid w:val="005A2394"/>
    <w:rsid w:val="005A252C"/>
    <w:rsid w:val="005A2A63"/>
    <w:rsid w:val="005A2C73"/>
    <w:rsid w:val="005A2CC8"/>
    <w:rsid w:val="005A2DAB"/>
    <w:rsid w:val="005A2E4C"/>
    <w:rsid w:val="005A2FF0"/>
    <w:rsid w:val="005A3211"/>
    <w:rsid w:val="005A38BB"/>
    <w:rsid w:val="005A3931"/>
    <w:rsid w:val="005A3B75"/>
    <w:rsid w:val="005A402F"/>
    <w:rsid w:val="005A41EE"/>
    <w:rsid w:val="005A43BE"/>
    <w:rsid w:val="005A4904"/>
    <w:rsid w:val="005A4A97"/>
    <w:rsid w:val="005A4C56"/>
    <w:rsid w:val="005A4C93"/>
    <w:rsid w:val="005A4CB5"/>
    <w:rsid w:val="005A545F"/>
    <w:rsid w:val="005A5506"/>
    <w:rsid w:val="005A5761"/>
    <w:rsid w:val="005A5BA8"/>
    <w:rsid w:val="005A5C7E"/>
    <w:rsid w:val="005A5DFB"/>
    <w:rsid w:val="005A5F46"/>
    <w:rsid w:val="005A60D5"/>
    <w:rsid w:val="005A688F"/>
    <w:rsid w:val="005A6AB2"/>
    <w:rsid w:val="005A6B28"/>
    <w:rsid w:val="005A6D95"/>
    <w:rsid w:val="005A6DD2"/>
    <w:rsid w:val="005A742B"/>
    <w:rsid w:val="005A7DAF"/>
    <w:rsid w:val="005B003F"/>
    <w:rsid w:val="005B0995"/>
    <w:rsid w:val="005B0B17"/>
    <w:rsid w:val="005B0F0A"/>
    <w:rsid w:val="005B0F62"/>
    <w:rsid w:val="005B1172"/>
    <w:rsid w:val="005B14B1"/>
    <w:rsid w:val="005B1CF7"/>
    <w:rsid w:val="005B1D6B"/>
    <w:rsid w:val="005B1E14"/>
    <w:rsid w:val="005B1ECB"/>
    <w:rsid w:val="005B212A"/>
    <w:rsid w:val="005B218F"/>
    <w:rsid w:val="005B230E"/>
    <w:rsid w:val="005B2666"/>
    <w:rsid w:val="005B2A79"/>
    <w:rsid w:val="005B2AE5"/>
    <w:rsid w:val="005B30A8"/>
    <w:rsid w:val="005B3B3C"/>
    <w:rsid w:val="005B3DAF"/>
    <w:rsid w:val="005B3DCC"/>
    <w:rsid w:val="005B4734"/>
    <w:rsid w:val="005B491A"/>
    <w:rsid w:val="005B5212"/>
    <w:rsid w:val="005B5214"/>
    <w:rsid w:val="005B52F2"/>
    <w:rsid w:val="005B5539"/>
    <w:rsid w:val="005B5A7B"/>
    <w:rsid w:val="005B5AB2"/>
    <w:rsid w:val="005B5E5E"/>
    <w:rsid w:val="005B5F8A"/>
    <w:rsid w:val="005B60B7"/>
    <w:rsid w:val="005B6273"/>
    <w:rsid w:val="005B62FC"/>
    <w:rsid w:val="005B63E3"/>
    <w:rsid w:val="005B6471"/>
    <w:rsid w:val="005B6726"/>
    <w:rsid w:val="005B6A9A"/>
    <w:rsid w:val="005B6DC0"/>
    <w:rsid w:val="005B7087"/>
    <w:rsid w:val="005B7224"/>
    <w:rsid w:val="005B773E"/>
    <w:rsid w:val="005B7B93"/>
    <w:rsid w:val="005B7D3C"/>
    <w:rsid w:val="005C04E0"/>
    <w:rsid w:val="005C071A"/>
    <w:rsid w:val="005C0B60"/>
    <w:rsid w:val="005C0D8C"/>
    <w:rsid w:val="005C0E4D"/>
    <w:rsid w:val="005C118C"/>
    <w:rsid w:val="005C139E"/>
    <w:rsid w:val="005C1497"/>
    <w:rsid w:val="005C2355"/>
    <w:rsid w:val="005C259D"/>
    <w:rsid w:val="005C26FC"/>
    <w:rsid w:val="005C2808"/>
    <w:rsid w:val="005C385D"/>
    <w:rsid w:val="005C3943"/>
    <w:rsid w:val="005C3990"/>
    <w:rsid w:val="005C3B67"/>
    <w:rsid w:val="005C3D32"/>
    <w:rsid w:val="005C3FC1"/>
    <w:rsid w:val="005C42C0"/>
    <w:rsid w:val="005C4344"/>
    <w:rsid w:val="005C44B8"/>
    <w:rsid w:val="005C4892"/>
    <w:rsid w:val="005C49FB"/>
    <w:rsid w:val="005C4C04"/>
    <w:rsid w:val="005C5199"/>
    <w:rsid w:val="005C51F6"/>
    <w:rsid w:val="005C547B"/>
    <w:rsid w:val="005C54B3"/>
    <w:rsid w:val="005C54E4"/>
    <w:rsid w:val="005C5944"/>
    <w:rsid w:val="005C5A34"/>
    <w:rsid w:val="005C5D21"/>
    <w:rsid w:val="005C5EB2"/>
    <w:rsid w:val="005C61BA"/>
    <w:rsid w:val="005C645C"/>
    <w:rsid w:val="005C67FC"/>
    <w:rsid w:val="005C6D67"/>
    <w:rsid w:val="005C6F15"/>
    <w:rsid w:val="005C6FB2"/>
    <w:rsid w:val="005C709D"/>
    <w:rsid w:val="005C71B1"/>
    <w:rsid w:val="005C729D"/>
    <w:rsid w:val="005C7B09"/>
    <w:rsid w:val="005C7B15"/>
    <w:rsid w:val="005C7C9C"/>
    <w:rsid w:val="005C7D3C"/>
    <w:rsid w:val="005C7E6E"/>
    <w:rsid w:val="005D0059"/>
    <w:rsid w:val="005D04B3"/>
    <w:rsid w:val="005D09B3"/>
    <w:rsid w:val="005D0A23"/>
    <w:rsid w:val="005D0FC5"/>
    <w:rsid w:val="005D140A"/>
    <w:rsid w:val="005D1614"/>
    <w:rsid w:val="005D1669"/>
    <w:rsid w:val="005D1714"/>
    <w:rsid w:val="005D1C98"/>
    <w:rsid w:val="005D1CA9"/>
    <w:rsid w:val="005D1D92"/>
    <w:rsid w:val="005D1F5F"/>
    <w:rsid w:val="005D212B"/>
    <w:rsid w:val="005D24E7"/>
    <w:rsid w:val="005D25EF"/>
    <w:rsid w:val="005D28C9"/>
    <w:rsid w:val="005D2C77"/>
    <w:rsid w:val="005D2DAF"/>
    <w:rsid w:val="005D2E08"/>
    <w:rsid w:val="005D2E63"/>
    <w:rsid w:val="005D2F31"/>
    <w:rsid w:val="005D3648"/>
    <w:rsid w:val="005D3B20"/>
    <w:rsid w:val="005D3CDC"/>
    <w:rsid w:val="005D3E4D"/>
    <w:rsid w:val="005D40EC"/>
    <w:rsid w:val="005D4282"/>
    <w:rsid w:val="005D477C"/>
    <w:rsid w:val="005D4B53"/>
    <w:rsid w:val="005D4D9B"/>
    <w:rsid w:val="005D4E2C"/>
    <w:rsid w:val="005D4E64"/>
    <w:rsid w:val="005D5305"/>
    <w:rsid w:val="005D5322"/>
    <w:rsid w:val="005D546C"/>
    <w:rsid w:val="005D54CA"/>
    <w:rsid w:val="005D57DB"/>
    <w:rsid w:val="005D5854"/>
    <w:rsid w:val="005D5896"/>
    <w:rsid w:val="005D5EDA"/>
    <w:rsid w:val="005D5F73"/>
    <w:rsid w:val="005D6018"/>
    <w:rsid w:val="005D60B3"/>
    <w:rsid w:val="005D60D4"/>
    <w:rsid w:val="005D62E2"/>
    <w:rsid w:val="005D64AD"/>
    <w:rsid w:val="005D6701"/>
    <w:rsid w:val="005D6755"/>
    <w:rsid w:val="005D67E8"/>
    <w:rsid w:val="005D6978"/>
    <w:rsid w:val="005D6C1B"/>
    <w:rsid w:val="005D6EB9"/>
    <w:rsid w:val="005D6FAA"/>
    <w:rsid w:val="005D7137"/>
    <w:rsid w:val="005D71B7"/>
    <w:rsid w:val="005D74CF"/>
    <w:rsid w:val="005D75B6"/>
    <w:rsid w:val="005D75F3"/>
    <w:rsid w:val="005D784A"/>
    <w:rsid w:val="005D7859"/>
    <w:rsid w:val="005D7A10"/>
    <w:rsid w:val="005D7AB2"/>
    <w:rsid w:val="005D7AE3"/>
    <w:rsid w:val="005D7FEF"/>
    <w:rsid w:val="005E01B9"/>
    <w:rsid w:val="005E0216"/>
    <w:rsid w:val="005E029C"/>
    <w:rsid w:val="005E0829"/>
    <w:rsid w:val="005E08A1"/>
    <w:rsid w:val="005E0CBD"/>
    <w:rsid w:val="005E0D30"/>
    <w:rsid w:val="005E113E"/>
    <w:rsid w:val="005E1189"/>
    <w:rsid w:val="005E1A04"/>
    <w:rsid w:val="005E1D88"/>
    <w:rsid w:val="005E1FE6"/>
    <w:rsid w:val="005E22AC"/>
    <w:rsid w:val="005E23C7"/>
    <w:rsid w:val="005E2414"/>
    <w:rsid w:val="005E2934"/>
    <w:rsid w:val="005E2BB9"/>
    <w:rsid w:val="005E2C6E"/>
    <w:rsid w:val="005E334D"/>
    <w:rsid w:val="005E383B"/>
    <w:rsid w:val="005E3AF2"/>
    <w:rsid w:val="005E3E1E"/>
    <w:rsid w:val="005E40B7"/>
    <w:rsid w:val="005E458E"/>
    <w:rsid w:val="005E462B"/>
    <w:rsid w:val="005E4679"/>
    <w:rsid w:val="005E467C"/>
    <w:rsid w:val="005E4759"/>
    <w:rsid w:val="005E4F6C"/>
    <w:rsid w:val="005E541A"/>
    <w:rsid w:val="005E55B1"/>
    <w:rsid w:val="005E55FD"/>
    <w:rsid w:val="005E5C68"/>
    <w:rsid w:val="005E5F6D"/>
    <w:rsid w:val="005E6593"/>
    <w:rsid w:val="005E65C0"/>
    <w:rsid w:val="005E68AE"/>
    <w:rsid w:val="005E6C33"/>
    <w:rsid w:val="005E6DA8"/>
    <w:rsid w:val="005E7484"/>
    <w:rsid w:val="005E788D"/>
    <w:rsid w:val="005E7D7F"/>
    <w:rsid w:val="005E7DBE"/>
    <w:rsid w:val="005F021F"/>
    <w:rsid w:val="005F0390"/>
    <w:rsid w:val="005F056F"/>
    <w:rsid w:val="005F0863"/>
    <w:rsid w:val="005F092F"/>
    <w:rsid w:val="005F121B"/>
    <w:rsid w:val="005F1386"/>
    <w:rsid w:val="005F1707"/>
    <w:rsid w:val="005F1BA6"/>
    <w:rsid w:val="005F1BF0"/>
    <w:rsid w:val="005F1DD9"/>
    <w:rsid w:val="005F251C"/>
    <w:rsid w:val="005F25EE"/>
    <w:rsid w:val="005F2705"/>
    <w:rsid w:val="005F2DF5"/>
    <w:rsid w:val="005F2EEF"/>
    <w:rsid w:val="005F3261"/>
    <w:rsid w:val="005F358F"/>
    <w:rsid w:val="005F3837"/>
    <w:rsid w:val="005F3A81"/>
    <w:rsid w:val="005F3FAD"/>
    <w:rsid w:val="005F4229"/>
    <w:rsid w:val="005F4243"/>
    <w:rsid w:val="005F455D"/>
    <w:rsid w:val="005F45DA"/>
    <w:rsid w:val="005F50F5"/>
    <w:rsid w:val="005F55CA"/>
    <w:rsid w:val="005F56B5"/>
    <w:rsid w:val="005F571F"/>
    <w:rsid w:val="005F572D"/>
    <w:rsid w:val="005F580C"/>
    <w:rsid w:val="005F5CF0"/>
    <w:rsid w:val="005F5CFB"/>
    <w:rsid w:val="005F6200"/>
    <w:rsid w:val="005F628E"/>
    <w:rsid w:val="005F62CE"/>
    <w:rsid w:val="005F65EC"/>
    <w:rsid w:val="005F667D"/>
    <w:rsid w:val="005F69F1"/>
    <w:rsid w:val="005F6A32"/>
    <w:rsid w:val="005F6B45"/>
    <w:rsid w:val="005F6EAF"/>
    <w:rsid w:val="005F6FD5"/>
    <w:rsid w:val="005F7722"/>
    <w:rsid w:val="00600167"/>
    <w:rsid w:val="0060024F"/>
    <w:rsid w:val="006009FB"/>
    <w:rsid w:val="00600C28"/>
    <w:rsid w:val="00600D4D"/>
    <w:rsid w:val="00600F44"/>
    <w:rsid w:val="00601084"/>
    <w:rsid w:val="00601271"/>
    <w:rsid w:val="006015F0"/>
    <w:rsid w:val="006018A4"/>
    <w:rsid w:val="00601B1C"/>
    <w:rsid w:val="006021F6"/>
    <w:rsid w:val="0060225D"/>
    <w:rsid w:val="006029F2"/>
    <w:rsid w:val="00602C24"/>
    <w:rsid w:val="00603500"/>
    <w:rsid w:val="006035A1"/>
    <w:rsid w:val="00603E35"/>
    <w:rsid w:val="0060403E"/>
    <w:rsid w:val="00604138"/>
    <w:rsid w:val="006042C0"/>
    <w:rsid w:val="0060436C"/>
    <w:rsid w:val="006044D8"/>
    <w:rsid w:val="006045F5"/>
    <w:rsid w:val="0060475C"/>
    <w:rsid w:val="00604903"/>
    <w:rsid w:val="00604B06"/>
    <w:rsid w:val="00604C7E"/>
    <w:rsid w:val="00605323"/>
    <w:rsid w:val="0060564F"/>
    <w:rsid w:val="0060572B"/>
    <w:rsid w:val="00605C2C"/>
    <w:rsid w:val="00605CFD"/>
    <w:rsid w:val="006066D4"/>
    <w:rsid w:val="00607259"/>
    <w:rsid w:val="006072CD"/>
    <w:rsid w:val="00607739"/>
    <w:rsid w:val="00607825"/>
    <w:rsid w:val="006078D4"/>
    <w:rsid w:val="006102AA"/>
    <w:rsid w:val="00610E4C"/>
    <w:rsid w:val="006110BE"/>
    <w:rsid w:val="006112BA"/>
    <w:rsid w:val="00611360"/>
    <w:rsid w:val="006113EA"/>
    <w:rsid w:val="0061189A"/>
    <w:rsid w:val="006118B3"/>
    <w:rsid w:val="006118C8"/>
    <w:rsid w:val="006118F2"/>
    <w:rsid w:val="00611E98"/>
    <w:rsid w:val="00611EC3"/>
    <w:rsid w:val="00612023"/>
    <w:rsid w:val="00612167"/>
    <w:rsid w:val="00612370"/>
    <w:rsid w:val="0061255C"/>
    <w:rsid w:val="00612701"/>
    <w:rsid w:val="006128B3"/>
    <w:rsid w:val="006133C5"/>
    <w:rsid w:val="0061381D"/>
    <w:rsid w:val="00613A4E"/>
    <w:rsid w:val="00613D2E"/>
    <w:rsid w:val="00614190"/>
    <w:rsid w:val="00614322"/>
    <w:rsid w:val="006145FA"/>
    <w:rsid w:val="00615292"/>
    <w:rsid w:val="006152CF"/>
    <w:rsid w:val="006156A2"/>
    <w:rsid w:val="006156B1"/>
    <w:rsid w:val="0061576F"/>
    <w:rsid w:val="00615A1C"/>
    <w:rsid w:val="00615C9B"/>
    <w:rsid w:val="00615FED"/>
    <w:rsid w:val="0061642E"/>
    <w:rsid w:val="00616489"/>
    <w:rsid w:val="0061664D"/>
    <w:rsid w:val="00616AAC"/>
    <w:rsid w:val="0061704E"/>
    <w:rsid w:val="0061720C"/>
    <w:rsid w:val="006175B2"/>
    <w:rsid w:val="006177FF"/>
    <w:rsid w:val="00617AED"/>
    <w:rsid w:val="00617D14"/>
    <w:rsid w:val="00620070"/>
    <w:rsid w:val="006200CE"/>
    <w:rsid w:val="006201E4"/>
    <w:rsid w:val="006202D2"/>
    <w:rsid w:val="00620380"/>
    <w:rsid w:val="00620877"/>
    <w:rsid w:val="0062087C"/>
    <w:rsid w:val="006210A9"/>
    <w:rsid w:val="00621312"/>
    <w:rsid w:val="006215E8"/>
    <w:rsid w:val="006219B1"/>
    <w:rsid w:val="00621C12"/>
    <w:rsid w:val="00621E3A"/>
    <w:rsid w:val="00622336"/>
    <w:rsid w:val="006224EA"/>
    <w:rsid w:val="0062258A"/>
    <w:rsid w:val="00622877"/>
    <w:rsid w:val="00622957"/>
    <w:rsid w:val="00622A99"/>
    <w:rsid w:val="00622B0E"/>
    <w:rsid w:val="00622C1A"/>
    <w:rsid w:val="00622E67"/>
    <w:rsid w:val="0062302B"/>
    <w:rsid w:val="006231C8"/>
    <w:rsid w:val="006234DE"/>
    <w:rsid w:val="00623601"/>
    <w:rsid w:val="006238C1"/>
    <w:rsid w:val="00623A28"/>
    <w:rsid w:val="00623A8B"/>
    <w:rsid w:val="00623C0A"/>
    <w:rsid w:val="00623F2D"/>
    <w:rsid w:val="00623FA8"/>
    <w:rsid w:val="006245AB"/>
    <w:rsid w:val="00624685"/>
    <w:rsid w:val="006246A2"/>
    <w:rsid w:val="00624763"/>
    <w:rsid w:val="00624C92"/>
    <w:rsid w:val="00624FF6"/>
    <w:rsid w:val="006251C7"/>
    <w:rsid w:val="0062526E"/>
    <w:rsid w:val="006253F3"/>
    <w:rsid w:val="00625629"/>
    <w:rsid w:val="0062578F"/>
    <w:rsid w:val="006258C0"/>
    <w:rsid w:val="006259E2"/>
    <w:rsid w:val="00625B6A"/>
    <w:rsid w:val="00625BA0"/>
    <w:rsid w:val="00625D21"/>
    <w:rsid w:val="00625DA3"/>
    <w:rsid w:val="00626610"/>
    <w:rsid w:val="006268FC"/>
    <w:rsid w:val="00626B57"/>
    <w:rsid w:val="00626BF0"/>
    <w:rsid w:val="00626D3C"/>
    <w:rsid w:val="00626DDF"/>
    <w:rsid w:val="00626E53"/>
    <w:rsid w:val="00626EDC"/>
    <w:rsid w:val="00627036"/>
    <w:rsid w:val="0062713D"/>
    <w:rsid w:val="00627829"/>
    <w:rsid w:val="00627A4F"/>
    <w:rsid w:val="00627C44"/>
    <w:rsid w:val="006302C3"/>
    <w:rsid w:val="006305DA"/>
    <w:rsid w:val="00630961"/>
    <w:rsid w:val="00630DC6"/>
    <w:rsid w:val="00630EB7"/>
    <w:rsid w:val="00631599"/>
    <w:rsid w:val="00631937"/>
    <w:rsid w:val="00631DC0"/>
    <w:rsid w:val="006326F3"/>
    <w:rsid w:val="00632BE1"/>
    <w:rsid w:val="00632DE7"/>
    <w:rsid w:val="00632E41"/>
    <w:rsid w:val="00632FCF"/>
    <w:rsid w:val="006333F6"/>
    <w:rsid w:val="00633A4E"/>
    <w:rsid w:val="00633BBF"/>
    <w:rsid w:val="00633BCF"/>
    <w:rsid w:val="006343AF"/>
    <w:rsid w:val="00634478"/>
    <w:rsid w:val="0063448E"/>
    <w:rsid w:val="00634507"/>
    <w:rsid w:val="00634775"/>
    <w:rsid w:val="006348F6"/>
    <w:rsid w:val="00634FFE"/>
    <w:rsid w:val="00634FFF"/>
    <w:rsid w:val="00635022"/>
    <w:rsid w:val="006351AC"/>
    <w:rsid w:val="006358DF"/>
    <w:rsid w:val="00635B21"/>
    <w:rsid w:val="00635DFC"/>
    <w:rsid w:val="00635E66"/>
    <w:rsid w:val="0063610D"/>
    <w:rsid w:val="0063632D"/>
    <w:rsid w:val="00636652"/>
    <w:rsid w:val="00636736"/>
    <w:rsid w:val="00636924"/>
    <w:rsid w:val="006369A1"/>
    <w:rsid w:val="006369D9"/>
    <w:rsid w:val="00636C8E"/>
    <w:rsid w:val="00636E60"/>
    <w:rsid w:val="0063711D"/>
    <w:rsid w:val="0063714E"/>
    <w:rsid w:val="006375DF"/>
    <w:rsid w:val="0063787B"/>
    <w:rsid w:val="00637A37"/>
    <w:rsid w:val="00637B78"/>
    <w:rsid w:val="00637B82"/>
    <w:rsid w:val="0064008A"/>
    <w:rsid w:val="00640319"/>
    <w:rsid w:val="00640353"/>
    <w:rsid w:val="00640429"/>
    <w:rsid w:val="006406BC"/>
    <w:rsid w:val="006407E4"/>
    <w:rsid w:val="00640E96"/>
    <w:rsid w:val="00640F3B"/>
    <w:rsid w:val="00640F7D"/>
    <w:rsid w:val="00641405"/>
    <w:rsid w:val="00641442"/>
    <w:rsid w:val="006415FA"/>
    <w:rsid w:val="00641A06"/>
    <w:rsid w:val="00641A4C"/>
    <w:rsid w:val="00641B1D"/>
    <w:rsid w:val="00642304"/>
    <w:rsid w:val="00642557"/>
    <w:rsid w:val="006426E0"/>
    <w:rsid w:val="00642835"/>
    <w:rsid w:val="00642B2C"/>
    <w:rsid w:val="00642FE3"/>
    <w:rsid w:val="00643022"/>
    <w:rsid w:val="0064307F"/>
    <w:rsid w:val="006437B8"/>
    <w:rsid w:val="00643B9C"/>
    <w:rsid w:val="00643E5D"/>
    <w:rsid w:val="006443C0"/>
    <w:rsid w:val="0064440B"/>
    <w:rsid w:val="0064446A"/>
    <w:rsid w:val="0064485A"/>
    <w:rsid w:val="00644A01"/>
    <w:rsid w:val="00644BB5"/>
    <w:rsid w:val="00644D57"/>
    <w:rsid w:val="00645205"/>
    <w:rsid w:val="006452D3"/>
    <w:rsid w:val="0064569A"/>
    <w:rsid w:val="00645703"/>
    <w:rsid w:val="00645768"/>
    <w:rsid w:val="00645BE1"/>
    <w:rsid w:val="00645D9D"/>
    <w:rsid w:val="00646547"/>
    <w:rsid w:val="00646B1E"/>
    <w:rsid w:val="00646BAB"/>
    <w:rsid w:val="00647040"/>
    <w:rsid w:val="006470EC"/>
    <w:rsid w:val="0064729A"/>
    <w:rsid w:val="00647469"/>
    <w:rsid w:val="0064786E"/>
    <w:rsid w:val="0064788E"/>
    <w:rsid w:val="006478E3"/>
    <w:rsid w:val="00647CED"/>
    <w:rsid w:val="00650356"/>
    <w:rsid w:val="0065075F"/>
    <w:rsid w:val="00650908"/>
    <w:rsid w:val="00650B40"/>
    <w:rsid w:val="00650FA3"/>
    <w:rsid w:val="006511C1"/>
    <w:rsid w:val="006511D1"/>
    <w:rsid w:val="006515F7"/>
    <w:rsid w:val="00651CED"/>
    <w:rsid w:val="00651FB2"/>
    <w:rsid w:val="006523F1"/>
    <w:rsid w:val="006528A4"/>
    <w:rsid w:val="00652E18"/>
    <w:rsid w:val="006531E2"/>
    <w:rsid w:val="00653644"/>
    <w:rsid w:val="006538D3"/>
    <w:rsid w:val="00653BA8"/>
    <w:rsid w:val="00653F50"/>
    <w:rsid w:val="00653FD9"/>
    <w:rsid w:val="00654109"/>
    <w:rsid w:val="006542AD"/>
    <w:rsid w:val="006542D6"/>
    <w:rsid w:val="006542FC"/>
    <w:rsid w:val="00654357"/>
    <w:rsid w:val="006547F9"/>
    <w:rsid w:val="00654B01"/>
    <w:rsid w:val="00654B90"/>
    <w:rsid w:val="00655009"/>
    <w:rsid w:val="00655234"/>
    <w:rsid w:val="006554D8"/>
    <w:rsid w:val="0065598E"/>
    <w:rsid w:val="00655A20"/>
    <w:rsid w:val="00655A75"/>
    <w:rsid w:val="00655AF2"/>
    <w:rsid w:val="00655BC5"/>
    <w:rsid w:val="00655D33"/>
    <w:rsid w:val="00655F82"/>
    <w:rsid w:val="006566BB"/>
    <w:rsid w:val="006566BE"/>
    <w:rsid w:val="006568BE"/>
    <w:rsid w:val="00656FC9"/>
    <w:rsid w:val="00657389"/>
    <w:rsid w:val="00657396"/>
    <w:rsid w:val="0065744F"/>
    <w:rsid w:val="0065761A"/>
    <w:rsid w:val="00657634"/>
    <w:rsid w:val="006577D9"/>
    <w:rsid w:val="00657843"/>
    <w:rsid w:val="006578AC"/>
    <w:rsid w:val="006578BE"/>
    <w:rsid w:val="00657AB1"/>
    <w:rsid w:val="00657ACA"/>
    <w:rsid w:val="00657C0E"/>
    <w:rsid w:val="006600BC"/>
    <w:rsid w:val="0066025D"/>
    <w:rsid w:val="00660335"/>
    <w:rsid w:val="006603EA"/>
    <w:rsid w:val="0066042D"/>
    <w:rsid w:val="006608CD"/>
    <w:rsid w:val="0066091A"/>
    <w:rsid w:val="0066093B"/>
    <w:rsid w:val="00660FBE"/>
    <w:rsid w:val="006610A1"/>
    <w:rsid w:val="006610B1"/>
    <w:rsid w:val="006616A1"/>
    <w:rsid w:val="00661C31"/>
    <w:rsid w:val="00661EEE"/>
    <w:rsid w:val="00661EFB"/>
    <w:rsid w:val="006620D0"/>
    <w:rsid w:val="006626A2"/>
    <w:rsid w:val="00662919"/>
    <w:rsid w:val="006630A9"/>
    <w:rsid w:val="006632A4"/>
    <w:rsid w:val="006633BA"/>
    <w:rsid w:val="0066356B"/>
    <w:rsid w:val="00663881"/>
    <w:rsid w:val="00664053"/>
    <w:rsid w:val="0066431A"/>
    <w:rsid w:val="00664B86"/>
    <w:rsid w:val="006651CD"/>
    <w:rsid w:val="00665598"/>
    <w:rsid w:val="006655C4"/>
    <w:rsid w:val="00665645"/>
    <w:rsid w:val="006658CE"/>
    <w:rsid w:val="00665949"/>
    <w:rsid w:val="006660BF"/>
    <w:rsid w:val="00666174"/>
    <w:rsid w:val="00666356"/>
    <w:rsid w:val="00666707"/>
    <w:rsid w:val="00666831"/>
    <w:rsid w:val="00666B84"/>
    <w:rsid w:val="00666D4A"/>
    <w:rsid w:val="006673A1"/>
    <w:rsid w:val="0066753B"/>
    <w:rsid w:val="00667543"/>
    <w:rsid w:val="00667973"/>
    <w:rsid w:val="00667B69"/>
    <w:rsid w:val="00667BD9"/>
    <w:rsid w:val="00667DCE"/>
    <w:rsid w:val="00670024"/>
    <w:rsid w:val="0067020F"/>
    <w:rsid w:val="006702EA"/>
    <w:rsid w:val="0067042E"/>
    <w:rsid w:val="006704B5"/>
    <w:rsid w:val="00670663"/>
    <w:rsid w:val="006706CA"/>
    <w:rsid w:val="00670D42"/>
    <w:rsid w:val="00670F37"/>
    <w:rsid w:val="00671076"/>
    <w:rsid w:val="006715FD"/>
    <w:rsid w:val="006719B8"/>
    <w:rsid w:val="00671A99"/>
    <w:rsid w:val="00671AE9"/>
    <w:rsid w:val="00672033"/>
    <w:rsid w:val="00672050"/>
    <w:rsid w:val="00672090"/>
    <w:rsid w:val="0067225B"/>
    <w:rsid w:val="006725E5"/>
    <w:rsid w:val="00672798"/>
    <w:rsid w:val="006727BD"/>
    <w:rsid w:val="00672ADC"/>
    <w:rsid w:val="00672CF7"/>
    <w:rsid w:val="00672EC1"/>
    <w:rsid w:val="00672F5A"/>
    <w:rsid w:val="0067305A"/>
    <w:rsid w:val="006730A3"/>
    <w:rsid w:val="006732AB"/>
    <w:rsid w:val="006733DF"/>
    <w:rsid w:val="006733FE"/>
    <w:rsid w:val="00673552"/>
    <w:rsid w:val="00673566"/>
    <w:rsid w:val="00673E4F"/>
    <w:rsid w:val="00673E9E"/>
    <w:rsid w:val="00674091"/>
    <w:rsid w:val="00674549"/>
    <w:rsid w:val="006747BC"/>
    <w:rsid w:val="006749C4"/>
    <w:rsid w:val="00674CE1"/>
    <w:rsid w:val="0067516C"/>
    <w:rsid w:val="006751E2"/>
    <w:rsid w:val="006754B1"/>
    <w:rsid w:val="006756D7"/>
    <w:rsid w:val="00675A1F"/>
    <w:rsid w:val="00675CF6"/>
    <w:rsid w:val="00675F12"/>
    <w:rsid w:val="00676384"/>
    <w:rsid w:val="00676484"/>
    <w:rsid w:val="00676AEF"/>
    <w:rsid w:val="00676C14"/>
    <w:rsid w:val="006770E4"/>
    <w:rsid w:val="006773EC"/>
    <w:rsid w:val="00677BA9"/>
    <w:rsid w:val="00677C8B"/>
    <w:rsid w:val="00677CA4"/>
    <w:rsid w:val="00680504"/>
    <w:rsid w:val="0068091C"/>
    <w:rsid w:val="00680A3D"/>
    <w:rsid w:val="00680A9B"/>
    <w:rsid w:val="00680B7C"/>
    <w:rsid w:val="00680BF5"/>
    <w:rsid w:val="00680F0A"/>
    <w:rsid w:val="006810EF"/>
    <w:rsid w:val="006813A3"/>
    <w:rsid w:val="006816BD"/>
    <w:rsid w:val="0068174C"/>
    <w:rsid w:val="00681A92"/>
    <w:rsid w:val="00681A99"/>
    <w:rsid w:val="00681CD9"/>
    <w:rsid w:val="00681E02"/>
    <w:rsid w:val="00682060"/>
    <w:rsid w:val="006821E6"/>
    <w:rsid w:val="00682438"/>
    <w:rsid w:val="0068251B"/>
    <w:rsid w:val="006827CA"/>
    <w:rsid w:val="006827E7"/>
    <w:rsid w:val="0068280B"/>
    <w:rsid w:val="00682AD1"/>
    <w:rsid w:val="00682E07"/>
    <w:rsid w:val="00683439"/>
    <w:rsid w:val="0068383D"/>
    <w:rsid w:val="00683939"/>
    <w:rsid w:val="00683DDD"/>
    <w:rsid w:val="00683E1F"/>
    <w:rsid w:val="00683E30"/>
    <w:rsid w:val="00683EF6"/>
    <w:rsid w:val="00684468"/>
    <w:rsid w:val="00684470"/>
    <w:rsid w:val="006845B2"/>
    <w:rsid w:val="00684F04"/>
    <w:rsid w:val="006851B0"/>
    <w:rsid w:val="00685342"/>
    <w:rsid w:val="00685369"/>
    <w:rsid w:val="00685436"/>
    <w:rsid w:val="006856F5"/>
    <w:rsid w:val="00685737"/>
    <w:rsid w:val="006857C8"/>
    <w:rsid w:val="00685A55"/>
    <w:rsid w:val="00685D66"/>
    <w:rsid w:val="00686109"/>
    <w:rsid w:val="0068621E"/>
    <w:rsid w:val="006862A8"/>
    <w:rsid w:val="006866CE"/>
    <w:rsid w:val="00686B3D"/>
    <w:rsid w:val="00686C97"/>
    <w:rsid w:val="00686CCA"/>
    <w:rsid w:val="00686CF2"/>
    <w:rsid w:val="00687024"/>
    <w:rsid w:val="00687439"/>
    <w:rsid w:val="00687901"/>
    <w:rsid w:val="00687C18"/>
    <w:rsid w:val="00687C9F"/>
    <w:rsid w:val="00687FDB"/>
    <w:rsid w:val="00690067"/>
    <w:rsid w:val="006901BE"/>
    <w:rsid w:val="00690325"/>
    <w:rsid w:val="006904C0"/>
    <w:rsid w:val="00690626"/>
    <w:rsid w:val="00690673"/>
    <w:rsid w:val="006906B6"/>
    <w:rsid w:val="00690753"/>
    <w:rsid w:val="00690B19"/>
    <w:rsid w:val="00690BB2"/>
    <w:rsid w:val="00690C4E"/>
    <w:rsid w:val="00690F75"/>
    <w:rsid w:val="006918D1"/>
    <w:rsid w:val="00691AB5"/>
    <w:rsid w:val="00691B84"/>
    <w:rsid w:val="00691BF7"/>
    <w:rsid w:val="00691C81"/>
    <w:rsid w:val="00691EFB"/>
    <w:rsid w:val="00691FD1"/>
    <w:rsid w:val="0069226F"/>
    <w:rsid w:val="00692512"/>
    <w:rsid w:val="00692739"/>
    <w:rsid w:val="00692AA5"/>
    <w:rsid w:val="006931EF"/>
    <w:rsid w:val="0069396E"/>
    <w:rsid w:val="00693A07"/>
    <w:rsid w:val="00693E1C"/>
    <w:rsid w:val="006941B4"/>
    <w:rsid w:val="0069440B"/>
    <w:rsid w:val="0069473C"/>
    <w:rsid w:val="00694E77"/>
    <w:rsid w:val="00694F93"/>
    <w:rsid w:val="0069511B"/>
    <w:rsid w:val="006953CB"/>
    <w:rsid w:val="006953D7"/>
    <w:rsid w:val="006954B1"/>
    <w:rsid w:val="00695720"/>
    <w:rsid w:val="00695783"/>
    <w:rsid w:val="00695792"/>
    <w:rsid w:val="00695901"/>
    <w:rsid w:val="00695A1D"/>
    <w:rsid w:val="00695A9D"/>
    <w:rsid w:val="00695E22"/>
    <w:rsid w:val="006964B0"/>
    <w:rsid w:val="00696538"/>
    <w:rsid w:val="00696A0E"/>
    <w:rsid w:val="00696B75"/>
    <w:rsid w:val="006973B8"/>
    <w:rsid w:val="006974B5"/>
    <w:rsid w:val="006976F7"/>
    <w:rsid w:val="006977EB"/>
    <w:rsid w:val="00697984"/>
    <w:rsid w:val="00697A02"/>
    <w:rsid w:val="00697DB0"/>
    <w:rsid w:val="00697EE7"/>
    <w:rsid w:val="00697F88"/>
    <w:rsid w:val="006A0478"/>
    <w:rsid w:val="006A04C1"/>
    <w:rsid w:val="006A0503"/>
    <w:rsid w:val="006A0A04"/>
    <w:rsid w:val="006A0C8C"/>
    <w:rsid w:val="006A0EFF"/>
    <w:rsid w:val="006A1220"/>
    <w:rsid w:val="006A12E3"/>
    <w:rsid w:val="006A138E"/>
    <w:rsid w:val="006A1581"/>
    <w:rsid w:val="006A1791"/>
    <w:rsid w:val="006A19A6"/>
    <w:rsid w:val="006A2165"/>
    <w:rsid w:val="006A2487"/>
    <w:rsid w:val="006A2A4B"/>
    <w:rsid w:val="006A2AAD"/>
    <w:rsid w:val="006A2C2E"/>
    <w:rsid w:val="006A3186"/>
    <w:rsid w:val="006A33D8"/>
    <w:rsid w:val="006A368E"/>
    <w:rsid w:val="006A36E7"/>
    <w:rsid w:val="006A3946"/>
    <w:rsid w:val="006A3AC8"/>
    <w:rsid w:val="006A3AEF"/>
    <w:rsid w:val="006A3C47"/>
    <w:rsid w:val="006A3E21"/>
    <w:rsid w:val="006A44C8"/>
    <w:rsid w:val="006A4560"/>
    <w:rsid w:val="006A4807"/>
    <w:rsid w:val="006A4A40"/>
    <w:rsid w:val="006A4B4E"/>
    <w:rsid w:val="006A4DCE"/>
    <w:rsid w:val="006A50EC"/>
    <w:rsid w:val="006A5182"/>
    <w:rsid w:val="006A519D"/>
    <w:rsid w:val="006A5361"/>
    <w:rsid w:val="006A5446"/>
    <w:rsid w:val="006A561D"/>
    <w:rsid w:val="006A5795"/>
    <w:rsid w:val="006A5DCC"/>
    <w:rsid w:val="006A643D"/>
    <w:rsid w:val="006A651F"/>
    <w:rsid w:val="006A69BB"/>
    <w:rsid w:val="006A69D8"/>
    <w:rsid w:val="006A6A51"/>
    <w:rsid w:val="006A7072"/>
    <w:rsid w:val="006A7925"/>
    <w:rsid w:val="006A7A93"/>
    <w:rsid w:val="006A7DFF"/>
    <w:rsid w:val="006A7F72"/>
    <w:rsid w:val="006B05A9"/>
    <w:rsid w:val="006B07DA"/>
    <w:rsid w:val="006B08E7"/>
    <w:rsid w:val="006B0A6A"/>
    <w:rsid w:val="006B0B7B"/>
    <w:rsid w:val="006B0BD0"/>
    <w:rsid w:val="006B0E2F"/>
    <w:rsid w:val="006B1867"/>
    <w:rsid w:val="006B1A34"/>
    <w:rsid w:val="006B1BCC"/>
    <w:rsid w:val="006B1C25"/>
    <w:rsid w:val="006B1E17"/>
    <w:rsid w:val="006B2086"/>
    <w:rsid w:val="006B266E"/>
    <w:rsid w:val="006B2908"/>
    <w:rsid w:val="006B3051"/>
    <w:rsid w:val="006B30EF"/>
    <w:rsid w:val="006B324D"/>
    <w:rsid w:val="006B373C"/>
    <w:rsid w:val="006B3A4D"/>
    <w:rsid w:val="006B3DEE"/>
    <w:rsid w:val="006B3DFE"/>
    <w:rsid w:val="006B4217"/>
    <w:rsid w:val="006B4A4A"/>
    <w:rsid w:val="006B4A93"/>
    <w:rsid w:val="006B4C26"/>
    <w:rsid w:val="006B4FBA"/>
    <w:rsid w:val="006B51DE"/>
    <w:rsid w:val="006B52B5"/>
    <w:rsid w:val="006B550C"/>
    <w:rsid w:val="006B56F9"/>
    <w:rsid w:val="006B5732"/>
    <w:rsid w:val="006B59CC"/>
    <w:rsid w:val="006B5B22"/>
    <w:rsid w:val="006B5C90"/>
    <w:rsid w:val="006B5F78"/>
    <w:rsid w:val="006B5FFB"/>
    <w:rsid w:val="006B65C2"/>
    <w:rsid w:val="006B68E5"/>
    <w:rsid w:val="006B6BA9"/>
    <w:rsid w:val="006B6BDE"/>
    <w:rsid w:val="006B6D00"/>
    <w:rsid w:val="006B7093"/>
    <w:rsid w:val="006B71B0"/>
    <w:rsid w:val="006B7417"/>
    <w:rsid w:val="006B78C4"/>
    <w:rsid w:val="006B7D2C"/>
    <w:rsid w:val="006B7FE0"/>
    <w:rsid w:val="006C02AD"/>
    <w:rsid w:val="006C076A"/>
    <w:rsid w:val="006C0A8A"/>
    <w:rsid w:val="006C0D14"/>
    <w:rsid w:val="006C0E1B"/>
    <w:rsid w:val="006C0E7A"/>
    <w:rsid w:val="006C100E"/>
    <w:rsid w:val="006C1048"/>
    <w:rsid w:val="006C1274"/>
    <w:rsid w:val="006C13C5"/>
    <w:rsid w:val="006C168F"/>
    <w:rsid w:val="006C1960"/>
    <w:rsid w:val="006C1D61"/>
    <w:rsid w:val="006C1FAD"/>
    <w:rsid w:val="006C21C6"/>
    <w:rsid w:val="006C223E"/>
    <w:rsid w:val="006C22F2"/>
    <w:rsid w:val="006C24A0"/>
    <w:rsid w:val="006C2789"/>
    <w:rsid w:val="006C2BBF"/>
    <w:rsid w:val="006C2CE5"/>
    <w:rsid w:val="006C309E"/>
    <w:rsid w:val="006C3442"/>
    <w:rsid w:val="006C3453"/>
    <w:rsid w:val="006C346D"/>
    <w:rsid w:val="006C35F5"/>
    <w:rsid w:val="006C36C0"/>
    <w:rsid w:val="006C3853"/>
    <w:rsid w:val="006C3A64"/>
    <w:rsid w:val="006C3C8E"/>
    <w:rsid w:val="006C411B"/>
    <w:rsid w:val="006C4AC5"/>
    <w:rsid w:val="006C4AF9"/>
    <w:rsid w:val="006C4B1F"/>
    <w:rsid w:val="006C4BEA"/>
    <w:rsid w:val="006C4FED"/>
    <w:rsid w:val="006C509C"/>
    <w:rsid w:val="006C5496"/>
    <w:rsid w:val="006C5751"/>
    <w:rsid w:val="006C58CC"/>
    <w:rsid w:val="006C5D95"/>
    <w:rsid w:val="006C65A7"/>
    <w:rsid w:val="006C6812"/>
    <w:rsid w:val="006C6BD6"/>
    <w:rsid w:val="006C6C2A"/>
    <w:rsid w:val="006C6F34"/>
    <w:rsid w:val="006C702A"/>
    <w:rsid w:val="006C712C"/>
    <w:rsid w:val="006C7224"/>
    <w:rsid w:val="006C730F"/>
    <w:rsid w:val="006C7502"/>
    <w:rsid w:val="006C7645"/>
    <w:rsid w:val="006C7C15"/>
    <w:rsid w:val="006C7C89"/>
    <w:rsid w:val="006C7D41"/>
    <w:rsid w:val="006D00FE"/>
    <w:rsid w:val="006D0393"/>
    <w:rsid w:val="006D05F2"/>
    <w:rsid w:val="006D0DEA"/>
    <w:rsid w:val="006D1300"/>
    <w:rsid w:val="006D1F89"/>
    <w:rsid w:val="006D1FA4"/>
    <w:rsid w:val="006D20D7"/>
    <w:rsid w:val="006D260C"/>
    <w:rsid w:val="006D28D6"/>
    <w:rsid w:val="006D2E87"/>
    <w:rsid w:val="006D31F9"/>
    <w:rsid w:val="006D31FC"/>
    <w:rsid w:val="006D3482"/>
    <w:rsid w:val="006D3691"/>
    <w:rsid w:val="006D3736"/>
    <w:rsid w:val="006D3C35"/>
    <w:rsid w:val="006D44BB"/>
    <w:rsid w:val="006D46B0"/>
    <w:rsid w:val="006D4756"/>
    <w:rsid w:val="006D47AB"/>
    <w:rsid w:val="006D485E"/>
    <w:rsid w:val="006D4A58"/>
    <w:rsid w:val="006D4AFF"/>
    <w:rsid w:val="006D4B18"/>
    <w:rsid w:val="006D4C81"/>
    <w:rsid w:val="006D4D18"/>
    <w:rsid w:val="006D4EBF"/>
    <w:rsid w:val="006D54C1"/>
    <w:rsid w:val="006D573E"/>
    <w:rsid w:val="006D5819"/>
    <w:rsid w:val="006D5ACA"/>
    <w:rsid w:val="006D5E14"/>
    <w:rsid w:val="006D60E0"/>
    <w:rsid w:val="006D656C"/>
    <w:rsid w:val="006D6C1C"/>
    <w:rsid w:val="006D6D7A"/>
    <w:rsid w:val="006D7415"/>
    <w:rsid w:val="006D747F"/>
    <w:rsid w:val="006D7504"/>
    <w:rsid w:val="006D769E"/>
    <w:rsid w:val="006D7934"/>
    <w:rsid w:val="006D7B9A"/>
    <w:rsid w:val="006D7C68"/>
    <w:rsid w:val="006D7CB4"/>
    <w:rsid w:val="006D7D95"/>
    <w:rsid w:val="006D7FA1"/>
    <w:rsid w:val="006D7FE1"/>
    <w:rsid w:val="006E0198"/>
    <w:rsid w:val="006E0460"/>
    <w:rsid w:val="006E048C"/>
    <w:rsid w:val="006E049B"/>
    <w:rsid w:val="006E062B"/>
    <w:rsid w:val="006E07EA"/>
    <w:rsid w:val="006E0D50"/>
    <w:rsid w:val="006E0E1A"/>
    <w:rsid w:val="006E0EF6"/>
    <w:rsid w:val="006E0F19"/>
    <w:rsid w:val="006E1461"/>
    <w:rsid w:val="006E1B5F"/>
    <w:rsid w:val="006E25E1"/>
    <w:rsid w:val="006E2609"/>
    <w:rsid w:val="006E26F0"/>
    <w:rsid w:val="006E2821"/>
    <w:rsid w:val="006E2D87"/>
    <w:rsid w:val="006E2DA8"/>
    <w:rsid w:val="006E3018"/>
    <w:rsid w:val="006E3185"/>
    <w:rsid w:val="006E3746"/>
    <w:rsid w:val="006E3AE3"/>
    <w:rsid w:val="006E3AF8"/>
    <w:rsid w:val="006E4024"/>
    <w:rsid w:val="006E4126"/>
    <w:rsid w:val="006E421D"/>
    <w:rsid w:val="006E4418"/>
    <w:rsid w:val="006E4B11"/>
    <w:rsid w:val="006E4F57"/>
    <w:rsid w:val="006E5484"/>
    <w:rsid w:val="006E55CB"/>
    <w:rsid w:val="006E56F2"/>
    <w:rsid w:val="006E5CD7"/>
    <w:rsid w:val="006E5CF0"/>
    <w:rsid w:val="006E5EB4"/>
    <w:rsid w:val="006E5EF0"/>
    <w:rsid w:val="006E6133"/>
    <w:rsid w:val="006E6309"/>
    <w:rsid w:val="006E6345"/>
    <w:rsid w:val="006E6465"/>
    <w:rsid w:val="006E65DC"/>
    <w:rsid w:val="006E671F"/>
    <w:rsid w:val="006E681C"/>
    <w:rsid w:val="006E69FF"/>
    <w:rsid w:val="006E6A13"/>
    <w:rsid w:val="006E6C90"/>
    <w:rsid w:val="006E71E1"/>
    <w:rsid w:val="006E774A"/>
    <w:rsid w:val="006E7789"/>
    <w:rsid w:val="006E787B"/>
    <w:rsid w:val="006E7A71"/>
    <w:rsid w:val="006E7DB4"/>
    <w:rsid w:val="006E7E07"/>
    <w:rsid w:val="006E7EC1"/>
    <w:rsid w:val="006E7EC3"/>
    <w:rsid w:val="006E7ED5"/>
    <w:rsid w:val="006E7FC7"/>
    <w:rsid w:val="006F0223"/>
    <w:rsid w:val="006F1756"/>
    <w:rsid w:val="006F1984"/>
    <w:rsid w:val="006F1988"/>
    <w:rsid w:val="006F1F14"/>
    <w:rsid w:val="006F1FF9"/>
    <w:rsid w:val="006F214C"/>
    <w:rsid w:val="006F2497"/>
    <w:rsid w:val="006F2A92"/>
    <w:rsid w:val="006F2D54"/>
    <w:rsid w:val="006F2E51"/>
    <w:rsid w:val="006F2EE6"/>
    <w:rsid w:val="006F3117"/>
    <w:rsid w:val="006F3563"/>
    <w:rsid w:val="006F3AE9"/>
    <w:rsid w:val="006F3FD6"/>
    <w:rsid w:val="006F42B9"/>
    <w:rsid w:val="006F4969"/>
    <w:rsid w:val="006F4D0B"/>
    <w:rsid w:val="006F5593"/>
    <w:rsid w:val="006F6103"/>
    <w:rsid w:val="006F6750"/>
    <w:rsid w:val="006F6D11"/>
    <w:rsid w:val="006F6EEB"/>
    <w:rsid w:val="006F6EFB"/>
    <w:rsid w:val="006F7205"/>
    <w:rsid w:val="006F76BB"/>
    <w:rsid w:val="006F785D"/>
    <w:rsid w:val="006F7ADE"/>
    <w:rsid w:val="006F7C23"/>
    <w:rsid w:val="006F7EC2"/>
    <w:rsid w:val="006F7F2F"/>
    <w:rsid w:val="00700009"/>
    <w:rsid w:val="00700253"/>
    <w:rsid w:val="00700292"/>
    <w:rsid w:val="00700A93"/>
    <w:rsid w:val="00700BFC"/>
    <w:rsid w:val="00700C03"/>
    <w:rsid w:val="00700E67"/>
    <w:rsid w:val="00700FA1"/>
    <w:rsid w:val="00701011"/>
    <w:rsid w:val="00701331"/>
    <w:rsid w:val="007013D0"/>
    <w:rsid w:val="007014CB"/>
    <w:rsid w:val="0070162C"/>
    <w:rsid w:val="0070188B"/>
    <w:rsid w:val="00702412"/>
    <w:rsid w:val="00702620"/>
    <w:rsid w:val="00702636"/>
    <w:rsid w:val="00702755"/>
    <w:rsid w:val="007028F1"/>
    <w:rsid w:val="00702D9D"/>
    <w:rsid w:val="00702EFF"/>
    <w:rsid w:val="00702FF2"/>
    <w:rsid w:val="00703897"/>
    <w:rsid w:val="00703A5C"/>
    <w:rsid w:val="00703C19"/>
    <w:rsid w:val="00703C8D"/>
    <w:rsid w:val="007042AA"/>
    <w:rsid w:val="007043C5"/>
    <w:rsid w:val="007044B2"/>
    <w:rsid w:val="00704863"/>
    <w:rsid w:val="00704C12"/>
    <w:rsid w:val="00704DC7"/>
    <w:rsid w:val="00704E00"/>
    <w:rsid w:val="00704E99"/>
    <w:rsid w:val="00705236"/>
    <w:rsid w:val="007056D7"/>
    <w:rsid w:val="0070582D"/>
    <w:rsid w:val="0070599A"/>
    <w:rsid w:val="007059CF"/>
    <w:rsid w:val="00705C91"/>
    <w:rsid w:val="00706244"/>
    <w:rsid w:val="00706EA7"/>
    <w:rsid w:val="00706F17"/>
    <w:rsid w:val="00707202"/>
    <w:rsid w:val="0070736B"/>
    <w:rsid w:val="00707585"/>
    <w:rsid w:val="007077FE"/>
    <w:rsid w:val="00707AB0"/>
    <w:rsid w:val="00707B7C"/>
    <w:rsid w:val="00707BC2"/>
    <w:rsid w:val="00707F23"/>
    <w:rsid w:val="00710006"/>
    <w:rsid w:val="00710382"/>
    <w:rsid w:val="0071069E"/>
    <w:rsid w:val="00710934"/>
    <w:rsid w:val="00710BC0"/>
    <w:rsid w:val="00710C19"/>
    <w:rsid w:val="00710CB4"/>
    <w:rsid w:val="00710CCD"/>
    <w:rsid w:val="00711404"/>
    <w:rsid w:val="0071166A"/>
    <w:rsid w:val="00711910"/>
    <w:rsid w:val="007121B6"/>
    <w:rsid w:val="00712585"/>
    <w:rsid w:val="00712DD6"/>
    <w:rsid w:val="00712F1E"/>
    <w:rsid w:val="0071302F"/>
    <w:rsid w:val="007131D6"/>
    <w:rsid w:val="00713875"/>
    <w:rsid w:val="007139BC"/>
    <w:rsid w:val="00713D99"/>
    <w:rsid w:val="00713ED3"/>
    <w:rsid w:val="0071420D"/>
    <w:rsid w:val="0071428D"/>
    <w:rsid w:val="007142AD"/>
    <w:rsid w:val="007143E7"/>
    <w:rsid w:val="007144D4"/>
    <w:rsid w:val="0071469A"/>
    <w:rsid w:val="007146AD"/>
    <w:rsid w:val="0071471E"/>
    <w:rsid w:val="00714759"/>
    <w:rsid w:val="00714811"/>
    <w:rsid w:val="0071492F"/>
    <w:rsid w:val="00714D7F"/>
    <w:rsid w:val="00714F84"/>
    <w:rsid w:val="007150C7"/>
    <w:rsid w:val="00715163"/>
    <w:rsid w:val="00715236"/>
    <w:rsid w:val="007157E9"/>
    <w:rsid w:val="00715849"/>
    <w:rsid w:val="00715C4C"/>
    <w:rsid w:val="00716859"/>
    <w:rsid w:val="00716EB9"/>
    <w:rsid w:val="00716EDA"/>
    <w:rsid w:val="00716EE6"/>
    <w:rsid w:val="007172AF"/>
    <w:rsid w:val="007177C4"/>
    <w:rsid w:val="0071789B"/>
    <w:rsid w:val="00717950"/>
    <w:rsid w:val="00717989"/>
    <w:rsid w:val="00717A8F"/>
    <w:rsid w:val="00717BF6"/>
    <w:rsid w:val="00717D68"/>
    <w:rsid w:val="007207BB"/>
    <w:rsid w:val="0072082C"/>
    <w:rsid w:val="00720983"/>
    <w:rsid w:val="007209E7"/>
    <w:rsid w:val="00720DA8"/>
    <w:rsid w:val="00720F14"/>
    <w:rsid w:val="00720FFE"/>
    <w:rsid w:val="00721014"/>
    <w:rsid w:val="00721100"/>
    <w:rsid w:val="00721250"/>
    <w:rsid w:val="007212F0"/>
    <w:rsid w:val="007215DB"/>
    <w:rsid w:val="00721638"/>
    <w:rsid w:val="0072179C"/>
    <w:rsid w:val="007217D5"/>
    <w:rsid w:val="00721B7A"/>
    <w:rsid w:val="00722320"/>
    <w:rsid w:val="00722377"/>
    <w:rsid w:val="007226B6"/>
    <w:rsid w:val="007226DE"/>
    <w:rsid w:val="00722ADD"/>
    <w:rsid w:val="00722CCA"/>
    <w:rsid w:val="00722D13"/>
    <w:rsid w:val="00722F0E"/>
    <w:rsid w:val="00722FCF"/>
    <w:rsid w:val="0072374F"/>
    <w:rsid w:val="00723E5C"/>
    <w:rsid w:val="00723EF1"/>
    <w:rsid w:val="0072437B"/>
    <w:rsid w:val="00724AEB"/>
    <w:rsid w:val="00724E8D"/>
    <w:rsid w:val="0072503F"/>
    <w:rsid w:val="007252B1"/>
    <w:rsid w:val="00725944"/>
    <w:rsid w:val="00725A4C"/>
    <w:rsid w:val="00725CEA"/>
    <w:rsid w:val="00726004"/>
    <w:rsid w:val="007260E1"/>
    <w:rsid w:val="00726182"/>
    <w:rsid w:val="0072656E"/>
    <w:rsid w:val="007267A6"/>
    <w:rsid w:val="007269A0"/>
    <w:rsid w:val="00726AEE"/>
    <w:rsid w:val="00726CEF"/>
    <w:rsid w:val="00726E1C"/>
    <w:rsid w:val="00727070"/>
    <w:rsid w:val="007270A5"/>
    <w:rsid w:val="007271B9"/>
    <w:rsid w:val="0072741C"/>
    <w:rsid w:val="00727635"/>
    <w:rsid w:val="007278C1"/>
    <w:rsid w:val="007278CB"/>
    <w:rsid w:val="00727A7F"/>
    <w:rsid w:val="00727FB3"/>
    <w:rsid w:val="007301AC"/>
    <w:rsid w:val="0073021F"/>
    <w:rsid w:val="00730629"/>
    <w:rsid w:val="00730A23"/>
    <w:rsid w:val="00730C5E"/>
    <w:rsid w:val="00730DCF"/>
    <w:rsid w:val="00731561"/>
    <w:rsid w:val="00731573"/>
    <w:rsid w:val="0073160E"/>
    <w:rsid w:val="0073167F"/>
    <w:rsid w:val="0073188F"/>
    <w:rsid w:val="00731F6E"/>
    <w:rsid w:val="00731F9D"/>
    <w:rsid w:val="007320BA"/>
    <w:rsid w:val="007322F4"/>
    <w:rsid w:val="00732329"/>
    <w:rsid w:val="00732957"/>
    <w:rsid w:val="00732BEF"/>
    <w:rsid w:val="00732F88"/>
    <w:rsid w:val="00733019"/>
    <w:rsid w:val="00733181"/>
    <w:rsid w:val="0073337A"/>
    <w:rsid w:val="007337CA"/>
    <w:rsid w:val="00733AE4"/>
    <w:rsid w:val="00733CB9"/>
    <w:rsid w:val="00733EAC"/>
    <w:rsid w:val="007343A1"/>
    <w:rsid w:val="00734453"/>
    <w:rsid w:val="00734471"/>
    <w:rsid w:val="007347B6"/>
    <w:rsid w:val="00734ADB"/>
    <w:rsid w:val="00734CE4"/>
    <w:rsid w:val="00734EAB"/>
    <w:rsid w:val="00734F95"/>
    <w:rsid w:val="00735123"/>
    <w:rsid w:val="0073515E"/>
    <w:rsid w:val="007353F2"/>
    <w:rsid w:val="0073560E"/>
    <w:rsid w:val="00735A8C"/>
    <w:rsid w:val="00735CC7"/>
    <w:rsid w:val="007360C9"/>
    <w:rsid w:val="0073624D"/>
    <w:rsid w:val="007363E2"/>
    <w:rsid w:val="0073649B"/>
    <w:rsid w:val="007364E1"/>
    <w:rsid w:val="0073658E"/>
    <w:rsid w:val="00736745"/>
    <w:rsid w:val="00736750"/>
    <w:rsid w:val="00736AD3"/>
    <w:rsid w:val="00736C56"/>
    <w:rsid w:val="00736E50"/>
    <w:rsid w:val="00736FB6"/>
    <w:rsid w:val="00737202"/>
    <w:rsid w:val="007372B4"/>
    <w:rsid w:val="007373FB"/>
    <w:rsid w:val="0073750D"/>
    <w:rsid w:val="0073757F"/>
    <w:rsid w:val="00737819"/>
    <w:rsid w:val="00737860"/>
    <w:rsid w:val="00737C07"/>
    <w:rsid w:val="00737D4C"/>
    <w:rsid w:val="00740175"/>
    <w:rsid w:val="007402A1"/>
    <w:rsid w:val="0074074C"/>
    <w:rsid w:val="007407BA"/>
    <w:rsid w:val="0074112E"/>
    <w:rsid w:val="007413A0"/>
    <w:rsid w:val="007416BA"/>
    <w:rsid w:val="00741837"/>
    <w:rsid w:val="00741D2E"/>
    <w:rsid w:val="00741D4C"/>
    <w:rsid w:val="00741E16"/>
    <w:rsid w:val="00741EE1"/>
    <w:rsid w:val="00742A0D"/>
    <w:rsid w:val="00742A4C"/>
    <w:rsid w:val="00742D6B"/>
    <w:rsid w:val="00742D7C"/>
    <w:rsid w:val="00742E35"/>
    <w:rsid w:val="00742EB1"/>
    <w:rsid w:val="00742FE0"/>
    <w:rsid w:val="0074309C"/>
    <w:rsid w:val="007431CE"/>
    <w:rsid w:val="00743208"/>
    <w:rsid w:val="007435B9"/>
    <w:rsid w:val="00743616"/>
    <w:rsid w:val="00743BCA"/>
    <w:rsid w:val="00743E4C"/>
    <w:rsid w:val="0074412C"/>
    <w:rsid w:val="0074433C"/>
    <w:rsid w:val="00744954"/>
    <w:rsid w:val="00744A03"/>
    <w:rsid w:val="00744A92"/>
    <w:rsid w:val="00744ACD"/>
    <w:rsid w:val="00745073"/>
    <w:rsid w:val="0074530E"/>
    <w:rsid w:val="007453E6"/>
    <w:rsid w:val="00745437"/>
    <w:rsid w:val="00745B09"/>
    <w:rsid w:val="00745B22"/>
    <w:rsid w:val="00745CFF"/>
    <w:rsid w:val="00746223"/>
    <w:rsid w:val="0074649A"/>
    <w:rsid w:val="0074662D"/>
    <w:rsid w:val="0074676E"/>
    <w:rsid w:val="007467DC"/>
    <w:rsid w:val="007468E4"/>
    <w:rsid w:val="00746A7E"/>
    <w:rsid w:val="00746B2E"/>
    <w:rsid w:val="00746C47"/>
    <w:rsid w:val="00746D3B"/>
    <w:rsid w:val="00747015"/>
    <w:rsid w:val="0074711F"/>
    <w:rsid w:val="00747460"/>
    <w:rsid w:val="007475C4"/>
    <w:rsid w:val="0075012D"/>
    <w:rsid w:val="007504D6"/>
    <w:rsid w:val="00750517"/>
    <w:rsid w:val="007505EB"/>
    <w:rsid w:val="0075081E"/>
    <w:rsid w:val="00750831"/>
    <w:rsid w:val="00750B8B"/>
    <w:rsid w:val="00750D0B"/>
    <w:rsid w:val="007510D1"/>
    <w:rsid w:val="007514F1"/>
    <w:rsid w:val="007518E9"/>
    <w:rsid w:val="007521A7"/>
    <w:rsid w:val="00752279"/>
    <w:rsid w:val="00752410"/>
    <w:rsid w:val="00752659"/>
    <w:rsid w:val="00752D97"/>
    <w:rsid w:val="00752E7E"/>
    <w:rsid w:val="00752F07"/>
    <w:rsid w:val="00753431"/>
    <w:rsid w:val="00753619"/>
    <w:rsid w:val="00753CB9"/>
    <w:rsid w:val="00753E50"/>
    <w:rsid w:val="0075407C"/>
    <w:rsid w:val="00754789"/>
    <w:rsid w:val="007551C9"/>
    <w:rsid w:val="007552AE"/>
    <w:rsid w:val="007553AC"/>
    <w:rsid w:val="00755442"/>
    <w:rsid w:val="00755801"/>
    <w:rsid w:val="00755E4B"/>
    <w:rsid w:val="00756041"/>
    <w:rsid w:val="0075609C"/>
    <w:rsid w:val="0075609E"/>
    <w:rsid w:val="00756307"/>
    <w:rsid w:val="00756AB4"/>
    <w:rsid w:val="00756BE4"/>
    <w:rsid w:val="00756C68"/>
    <w:rsid w:val="00756EC0"/>
    <w:rsid w:val="00756EE6"/>
    <w:rsid w:val="00756F94"/>
    <w:rsid w:val="0075718F"/>
    <w:rsid w:val="007574A9"/>
    <w:rsid w:val="0075754E"/>
    <w:rsid w:val="00757A89"/>
    <w:rsid w:val="00757C63"/>
    <w:rsid w:val="00757C70"/>
    <w:rsid w:val="00757CBB"/>
    <w:rsid w:val="0076039A"/>
    <w:rsid w:val="00760468"/>
    <w:rsid w:val="007604B5"/>
    <w:rsid w:val="007608D0"/>
    <w:rsid w:val="007609C2"/>
    <w:rsid w:val="00760C1B"/>
    <w:rsid w:val="00760D1F"/>
    <w:rsid w:val="00760D88"/>
    <w:rsid w:val="00761216"/>
    <w:rsid w:val="007614EF"/>
    <w:rsid w:val="0076151E"/>
    <w:rsid w:val="0076177A"/>
    <w:rsid w:val="00761A0A"/>
    <w:rsid w:val="00761BC2"/>
    <w:rsid w:val="00761BEF"/>
    <w:rsid w:val="00762218"/>
    <w:rsid w:val="00762351"/>
    <w:rsid w:val="00762433"/>
    <w:rsid w:val="007624E6"/>
    <w:rsid w:val="0076253B"/>
    <w:rsid w:val="007625D7"/>
    <w:rsid w:val="00762BE0"/>
    <w:rsid w:val="00762EE5"/>
    <w:rsid w:val="007635F4"/>
    <w:rsid w:val="00763DD2"/>
    <w:rsid w:val="00763EA1"/>
    <w:rsid w:val="007641E4"/>
    <w:rsid w:val="0076443D"/>
    <w:rsid w:val="007644DD"/>
    <w:rsid w:val="00764828"/>
    <w:rsid w:val="00764862"/>
    <w:rsid w:val="00764AAD"/>
    <w:rsid w:val="00764CD6"/>
    <w:rsid w:val="00764D21"/>
    <w:rsid w:val="00764FBD"/>
    <w:rsid w:val="00765173"/>
    <w:rsid w:val="007651A7"/>
    <w:rsid w:val="00765765"/>
    <w:rsid w:val="00765A60"/>
    <w:rsid w:val="00765A95"/>
    <w:rsid w:val="00765C13"/>
    <w:rsid w:val="0076645E"/>
    <w:rsid w:val="00766556"/>
    <w:rsid w:val="0076675A"/>
    <w:rsid w:val="00766AB4"/>
    <w:rsid w:val="00766D33"/>
    <w:rsid w:val="00766DB0"/>
    <w:rsid w:val="00767171"/>
    <w:rsid w:val="00767194"/>
    <w:rsid w:val="007671DE"/>
    <w:rsid w:val="00767592"/>
    <w:rsid w:val="0076761A"/>
    <w:rsid w:val="007677C0"/>
    <w:rsid w:val="00767839"/>
    <w:rsid w:val="007679FF"/>
    <w:rsid w:val="00767D81"/>
    <w:rsid w:val="00767F2B"/>
    <w:rsid w:val="007701FF"/>
    <w:rsid w:val="00770453"/>
    <w:rsid w:val="0077046E"/>
    <w:rsid w:val="00770A5A"/>
    <w:rsid w:val="00770DAC"/>
    <w:rsid w:val="00770DB5"/>
    <w:rsid w:val="00770E0D"/>
    <w:rsid w:val="007711DD"/>
    <w:rsid w:val="007713A6"/>
    <w:rsid w:val="0077197F"/>
    <w:rsid w:val="00771B24"/>
    <w:rsid w:val="00771E30"/>
    <w:rsid w:val="00772088"/>
    <w:rsid w:val="007723AD"/>
    <w:rsid w:val="00772685"/>
    <w:rsid w:val="00772697"/>
    <w:rsid w:val="00772802"/>
    <w:rsid w:val="00772E4D"/>
    <w:rsid w:val="00772F53"/>
    <w:rsid w:val="0077309D"/>
    <w:rsid w:val="0077328D"/>
    <w:rsid w:val="00773B2A"/>
    <w:rsid w:val="00773F3C"/>
    <w:rsid w:val="00773FDA"/>
    <w:rsid w:val="00773FF4"/>
    <w:rsid w:val="007740FA"/>
    <w:rsid w:val="00774298"/>
    <w:rsid w:val="007743F5"/>
    <w:rsid w:val="00774441"/>
    <w:rsid w:val="00774779"/>
    <w:rsid w:val="00774AC7"/>
    <w:rsid w:val="00774C15"/>
    <w:rsid w:val="007753FE"/>
    <w:rsid w:val="00775CAA"/>
    <w:rsid w:val="00775CB0"/>
    <w:rsid w:val="00775E0E"/>
    <w:rsid w:val="00775EFA"/>
    <w:rsid w:val="00775F25"/>
    <w:rsid w:val="00775F5B"/>
    <w:rsid w:val="00776D02"/>
    <w:rsid w:val="00776E4E"/>
    <w:rsid w:val="007770C2"/>
    <w:rsid w:val="0077713F"/>
    <w:rsid w:val="00777295"/>
    <w:rsid w:val="0077745D"/>
    <w:rsid w:val="007774EE"/>
    <w:rsid w:val="007776EF"/>
    <w:rsid w:val="00777877"/>
    <w:rsid w:val="00777B67"/>
    <w:rsid w:val="00777C19"/>
    <w:rsid w:val="00777DD2"/>
    <w:rsid w:val="00777E11"/>
    <w:rsid w:val="00777F64"/>
    <w:rsid w:val="007800D0"/>
    <w:rsid w:val="00780B06"/>
    <w:rsid w:val="00780B23"/>
    <w:rsid w:val="00780D96"/>
    <w:rsid w:val="007811C4"/>
    <w:rsid w:val="00781822"/>
    <w:rsid w:val="00781BEB"/>
    <w:rsid w:val="007823D1"/>
    <w:rsid w:val="0078258A"/>
    <w:rsid w:val="007826A9"/>
    <w:rsid w:val="00782712"/>
    <w:rsid w:val="00783187"/>
    <w:rsid w:val="00783626"/>
    <w:rsid w:val="00783677"/>
    <w:rsid w:val="007838A6"/>
    <w:rsid w:val="00783941"/>
    <w:rsid w:val="00783A14"/>
    <w:rsid w:val="00783C5F"/>
    <w:rsid w:val="00783F21"/>
    <w:rsid w:val="00783F2C"/>
    <w:rsid w:val="007841B5"/>
    <w:rsid w:val="0078423B"/>
    <w:rsid w:val="00784264"/>
    <w:rsid w:val="007843AD"/>
    <w:rsid w:val="007845CA"/>
    <w:rsid w:val="00784ED8"/>
    <w:rsid w:val="00784F16"/>
    <w:rsid w:val="00785A24"/>
    <w:rsid w:val="00785D06"/>
    <w:rsid w:val="00786108"/>
    <w:rsid w:val="00786292"/>
    <w:rsid w:val="00786AE0"/>
    <w:rsid w:val="00786AF9"/>
    <w:rsid w:val="00786B08"/>
    <w:rsid w:val="00786C42"/>
    <w:rsid w:val="00786D38"/>
    <w:rsid w:val="00786FF3"/>
    <w:rsid w:val="00787159"/>
    <w:rsid w:val="007873DA"/>
    <w:rsid w:val="00787696"/>
    <w:rsid w:val="00787781"/>
    <w:rsid w:val="007878EE"/>
    <w:rsid w:val="00787918"/>
    <w:rsid w:val="00787A4D"/>
    <w:rsid w:val="00787F5B"/>
    <w:rsid w:val="00790286"/>
    <w:rsid w:val="007903FE"/>
    <w:rsid w:val="0079043A"/>
    <w:rsid w:val="00790638"/>
    <w:rsid w:val="00790E79"/>
    <w:rsid w:val="00791358"/>
    <w:rsid w:val="00791371"/>
    <w:rsid w:val="007913DB"/>
    <w:rsid w:val="00791668"/>
    <w:rsid w:val="0079185A"/>
    <w:rsid w:val="00791AA1"/>
    <w:rsid w:val="00791C02"/>
    <w:rsid w:val="00791E95"/>
    <w:rsid w:val="00792123"/>
    <w:rsid w:val="007921A7"/>
    <w:rsid w:val="007924F3"/>
    <w:rsid w:val="007927B3"/>
    <w:rsid w:val="007928C2"/>
    <w:rsid w:val="00792BA2"/>
    <w:rsid w:val="00792BAC"/>
    <w:rsid w:val="00792E18"/>
    <w:rsid w:val="00792E24"/>
    <w:rsid w:val="00793032"/>
    <w:rsid w:val="0079373B"/>
    <w:rsid w:val="00793ADF"/>
    <w:rsid w:val="00793BE1"/>
    <w:rsid w:val="00793C0E"/>
    <w:rsid w:val="00793C22"/>
    <w:rsid w:val="00793D77"/>
    <w:rsid w:val="00793F6B"/>
    <w:rsid w:val="00794A75"/>
    <w:rsid w:val="007955E5"/>
    <w:rsid w:val="007956AD"/>
    <w:rsid w:val="00795B0E"/>
    <w:rsid w:val="00795CF8"/>
    <w:rsid w:val="00795D25"/>
    <w:rsid w:val="00795F8D"/>
    <w:rsid w:val="00795F92"/>
    <w:rsid w:val="007962A0"/>
    <w:rsid w:val="00796310"/>
    <w:rsid w:val="00796675"/>
    <w:rsid w:val="007966E2"/>
    <w:rsid w:val="007969BC"/>
    <w:rsid w:val="00796E8D"/>
    <w:rsid w:val="0079716D"/>
    <w:rsid w:val="007973BA"/>
    <w:rsid w:val="00797B68"/>
    <w:rsid w:val="00797CF5"/>
    <w:rsid w:val="00797F84"/>
    <w:rsid w:val="00797FED"/>
    <w:rsid w:val="007A0A1D"/>
    <w:rsid w:val="007A11A3"/>
    <w:rsid w:val="007A1B12"/>
    <w:rsid w:val="007A26D3"/>
    <w:rsid w:val="007A28B3"/>
    <w:rsid w:val="007A2ABE"/>
    <w:rsid w:val="007A2CD5"/>
    <w:rsid w:val="007A3151"/>
    <w:rsid w:val="007A31FA"/>
    <w:rsid w:val="007A3331"/>
    <w:rsid w:val="007A336B"/>
    <w:rsid w:val="007A358C"/>
    <w:rsid w:val="007A3774"/>
    <w:rsid w:val="007A3793"/>
    <w:rsid w:val="007A3813"/>
    <w:rsid w:val="007A3F09"/>
    <w:rsid w:val="007A41E0"/>
    <w:rsid w:val="007A450F"/>
    <w:rsid w:val="007A471D"/>
    <w:rsid w:val="007A4AEC"/>
    <w:rsid w:val="007A51B0"/>
    <w:rsid w:val="007A5304"/>
    <w:rsid w:val="007A555A"/>
    <w:rsid w:val="007A5827"/>
    <w:rsid w:val="007A5887"/>
    <w:rsid w:val="007A58B3"/>
    <w:rsid w:val="007A58CF"/>
    <w:rsid w:val="007A5ACF"/>
    <w:rsid w:val="007A5DA9"/>
    <w:rsid w:val="007A65E4"/>
    <w:rsid w:val="007A6C2C"/>
    <w:rsid w:val="007A6E0C"/>
    <w:rsid w:val="007A6F0E"/>
    <w:rsid w:val="007A753A"/>
    <w:rsid w:val="007A77D9"/>
    <w:rsid w:val="007A79A3"/>
    <w:rsid w:val="007B0056"/>
    <w:rsid w:val="007B027E"/>
    <w:rsid w:val="007B0376"/>
    <w:rsid w:val="007B03AB"/>
    <w:rsid w:val="007B0418"/>
    <w:rsid w:val="007B0A15"/>
    <w:rsid w:val="007B0C40"/>
    <w:rsid w:val="007B0FFA"/>
    <w:rsid w:val="007B1167"/>
    <w:rsid w:val="007B1323"/>
    <w:rsid w:val="007B1CEF"/>
    <w:rsid w:val="007B21FE"/>
    <w:rsid w:val="007B23C0"/>
    <w:rsid w:val="007B241A"/>
    <w:rsid w:val="007B2DD8"/>
    <w:rsid w:val="007B2E28"/>
    <w:rsid w:val="007B310B"/>
    <w:rsid w:val="007B395B"/>
    <w:rsid w:val="007B3D97"/>
    <w:rsid w:val="007B40C6"/>
    <w:rsid w:val="007B46C0"/>
    <w:rsid w:val="007B50F2"/>
    <w:rsid w:val="007B5114"/>
    <w:rsid w:val="007B5198"/>
    <w:rsid w:val="007B5B37"/>
    <w:rsid w:val="007B5B48"/>
    <w:rsid w:val="007B60DF"/>
    <w:rsid w:val="007B60E7"/>
    <w:rsid w:val="007B6116"/>
    <w:rsid w:val="007B623F"/>
    <w:rsid w:val="007B676C"/>
    <w:rsid w:val="007B67A4"/>
    <w:rsid w:val="007B697F"/>
    <w:rsid w:val="007B6B2C"/>
    <w:rsid w:val="007B6B71"/>
    <w:rsid w:val="007B6DEB"/>
    <w:rsid w:val="007B6F34"/>
    <w:rsid w:val="007B7415"/>
    <w:rsid w:val="007B7883"/>
    <w:rsid w:val="007B7D96"/>
    <w:rsid w:val="007B7FBF"/>
    <w:rsid w:val="007C034C"/>
    <w:rsid w:val="007C0680"/>
    <w:rsid w:val="007C071D"/>
    <w:rsid w:val="007C0818"/>
    <w:rsid w:val="007C0AD5"/>
    <w:rsid w:val="007C0B4A"/>
    <w:rsid w:val="007C0D6A"/>
    <w:rsid w:val="007C0EBE"/>
    <w:rsid w:val="007C1041"/>
    <w:rsid w:val="007C10DC"/>
    <w:rsid w:val="007C1305"/>
    <w:rsid w:val="007C1363"/>
    <w:rsid w:val="007C1612"/>
    <w:rsid w:val="007C1620"/>
    <w:rsid w:val="007C17F4"/>
    <w:rsid w:val="007C1883"/>
    <w:rsid w:val="007C1B17"/>
    <w:rsid w:val="007C1BA2"/>
    <w:rsid w:val="007C1FFE"/>
    <w:rsid w:val="007C2029"/>
    <w:rsid w:val="007C24A0"/>
    <w:rsid w:val="007C253A"/>
    <w:rsid w:val="007C2610"/>
    <w:rsid w:val="007C265C"/>
    <w:rsid w:val="007C269F"/>
    <w:rsid w:val="007C2832"/>
    <w:rsid w:val="007C2B2B"/>
    <w:rsid w:val="007C2B48"/>
    <w:rsid w:val="007C2CA6"/>
    <w:rsid w:val="007C2F6B"/>
    <w:rsid w:val="007C31DE"/>
    <w:rsid w:val="007C321F"/>
    <w:rsid w:val="007C345A"/>
    <w:rsid w:val="007C3574"/>
    <w:rsid w:val="007C36A5"/>
    <w:rsid w:val="007C3D13"/>
    <w:rsid w:val="007C43A5"/>
    <w:rsid w:val="007C48D4"/>
    <w:rsid w:val="007C4D3F"/>
    <w:rsid w:val="007C4FE0"/>
    <w:rsid w:val="007C5113"/>
    <w:rsid w:val="007C51A1"/>
    <w:rsid w:val="007C5B21"/>
    <w:rsid w:val="007C5D26"/>
    <w:rsid w:val="007C607D"/>
    <w:rsid w:val="007C6161"/>
    <w:rsid w:val="007C62F0"/>
    <w:rsid w:val="007C6A0B"/>
    <w:rsid w:val="007C6C97"/>
    <w:rsid w:val="007C71B1"/>
    <w:rsid w:val="007C7408"/>
    <w:rsid w:val="007C74FF"/>
    <w:rsid w:val="007C7902"/>
    <w:rsid w:val="007C79A4"/>
    <w:rsid w:val="007C7A74"/>
    <w:rsid w:val="007C7F8B"/>
    <w:rsid w:val="007C7FAA"/>
    <w:rsid w:val="007D0075"/>
    <w:rsid w:val="007D01F9"/>
    <w:rsid w:val="007D03B2"/>
    <w:rsid w:val="007D03D2"/>
    <w:rsid w:val="007D064B"/>
    <w:rsid w:val="007D089F"/>
    <w:rsid w:val="007D0AD8"/>
    <w:rsid w:val="007D0DAD"/>
    <w:rsid w:val="007D0FC1"/>
    <w:rsid w:val="007D164E"/>
    <w:rsid w:val="007D1971"/>
    <w:rsid w:val="007D1D18"/>
    <w:rsid w:val="007D1FC0"/>
    <w:rsid w:val="007D20BB"/>
    <w:rsid w:val="007D20E9"/>
    <w:rsid w:val="007D21BD"/>
    <w:rsid w:val="007D21D1"/>
    <w:rsid w:val="007D2461"/>
    <w:rsid w:val="007D2923"/>
    <w:rsid w:val="007D2958"/>
    <w:rsid w:val="007D2982"/>
    <w:rsid w:val="007D29F2"/>
    <w:rsid w:val="007D2BCC"/>
    <w:rsid w:val="007D2E00"/>
    <w:rsid w:val="007D2E2C"/>
    <w:rsid w:val="007D31DA"/>
    <w:rsid w:val="007D32FF"/>
    <w:rsid w:val="007D34DB"/>
    <w:rsid w:val="007D3606"/>
    <w:rsid w:val="007D363D"/>
    <w:rsid w:val="007D39FB"/>
    <w:rsid w:val="007D40CB"/>
    <w:rsid w:val="007D434D"/>
    <w:rsid w:val="007D47B6"/>
    <w:rsid w:val="007D4A31"/>
    <w:rsid w:val="007D52D9"/>
    <w:rsid w:val="007D55B8"/>
    <w:rsid w:val="007D5639"/>
    <w:rsid w:val="007D56C8"/>
    <w:rsid w:val="007D57A6"/>
    <w:rsid w:val="007D5E29"/>
    <w:rsid w:val="007D61FC"/>
    <w:rsid w:val="007D62F6"/>
    <w:rsid w:val="007D6563"/>
    <w:rsid w:val="007D65AC"/>
    <w:rsid w:val="007D6863"/>
    <w:rsid w:val="007D69BA"/>
    <w:rsid w:val="007D7213"/>
    <w:rsid w:val="007D76C5"/>
    <w:rsid w:val="007D7881"/>
    <w:rsid w:val="007D7AAD"/>
    <w:rsid w:val="007D7B35"/>
    <w:rsid w:val="007D7C05"/>
    <w:rsid w:val="007D7CF6"/>
    <w:rsid w:val="007D7D76"/>
    <w:rsid w:val="007D7E3A"/>
    <w:rsid w:val="007D7E5D"/>
    <w:rsid w:val="007D7F01"/>
    <w:rsid w:val="007E03FF"/>
    <w:rsid w:val="007E0CA0"/>
    <w:rsid w:val="007E0CF1"/>
    <w:rsid w:val="007E0E10"/>
    <w:rsid w:val="007E0EBE"/>
    <w:rsid w:val="007E14EA"/>
    <w:rsid w:val="007E14F9"/>
    <w:rsid w:val="007E1560"/>
    <w:rsid w:val="007E15A8"/>
    <w:rsid w:val="007E16ED"/>
    <w:rsid w:val="007E1A59"/>
    <w:rsid w:val="007E1AF0"/>
    <w:rsid w:val="007E1B7B"/>
    <w:rsid w:val="007E1B9F"/>
    <w:rsid w:val="007E1F03"/>
    <w:rsid w:val="007E22A0"/>
    <w:rsid w:val="007E2ABC"/>
    <w:rsid w:val="007E3419"/>
    <w:rsid w:val="007E3801"/>
    <w:rsid w:val="007E3A7E"/>
    <w:rsid w:val="007E3CA8"/>
    <w:rsid w:val="007E4535"/>
    <w:rsid w:val="007E4648"/>
    <w:rsid w:val="007E4722"/>
    <w:rsid w:val="007E4768"/>
    <w:rsid w:val="007E4ACD"/>
    <w:rsid w:val="007E51DF"/>
    <w:rsid w:val="007E5515"/>
    <w:rsid w:val="007E5A34"/>
    <w:rsid w:val="007E5D04"/>
    <w:rsid w:val="007E5D15"/>
    <w:rsid w:val="007E6106"/>
    <w:rsid w:val="007E61EA"/>
    <w:rsid w:val="007E6261"/>
    <w:rsid w:val="007E6351"/>
    <w:rsid w:val="007E6788"/>
    <w:rsid w:val="007E6817"/>
    <w:rsid w:val="007E69E1"/>
    <w:rsid w:val="007E6A3B"/>
    <w:rsid w:val="007E6C1C"/>
    <w:rsid w:val="007E6F4D"/>
    <w:rsid w:val="007E6FC9"/>
    <w:rsid w:val="007E7113"/>
    <w:rsid w:val="007E7347"/>
    <w:rsid w:val="007E777B"/>
    <w:rsid w:val="007E7835"/>
    <w:rsid w:val="007F01D3"/>
    <w:rsid w:val="007F03DD"/>
    <w:rsid w:val="007F09AD"/>
    <w:rsid w:val="007F0B1C"/>
    <w:rsid w:val="007F0C24"/>
    <w:rsid w:val="007F0D04"/>
    <w:rsid w:val="007F0E20"/>
    <w:rsid w:val="007F0E4D"/>
    <w:rsid w:val="007F1056"/>
    <w:rsid w:val="007F1196"/>
    <w:rsid w:val="007F13FB"/>
    <w:rsid w:val="007F1562"/>
    <w:rsid w:val="007F1618"/>
    <w:rsid w:val="007F1A1A"/>
    <w:rsid w:val="007F1BE7"/>
    <w:rsid w:val="007F1DCC"/>
    <w:rsid w:val="007F2070"/>
    <w:rsid w:val="007F2292"/>
    <w:rsid w:val="007F276E"/>
    <w:rsid w:val="007F2C33"/>
    <w:rsid w:val="007F2D93"/>
    <w:rsid w:val="007F2DFB"/>
    <w:rsid w:val="007F2FAD"/>
    <w:rsid w:val="007F3396"/>
    <w:rsid w:val="007F3409"/>
    <w:rsid w:val="007F343F"/>
    <w:rsid w:val="007F3E7E"/>
    <w:rsid w:val="007F43CC"/>
    <w:rsid w:val="007F4749"/>
    <w:rsid w:val="007F4B22"/>
    <w:rsid w:val="007F4B91"/>
    <w:rsid w:val="007F4F28"/>
    <w:rsid w:val="007F4FB5"/>
    <w:rsid w:val="007F5277"/>
    <w:rsid w:val="007F54E2"/>
    <w:rsid w:val="007F5618"/>
    <w:rsid w:val="007F57AC"/>
    <w:rsid w:val="007F5A07"/>
    <w:rsid w:val="007F5F9F"/>
    <w:rsid w:val="007F6139"/>
    <w:rsid w:val="007F6358"/>
    <w:rsid w:val="007F63C1"/>
    <w:rsid w:val="007F64FF"/>
    <w:rsid w:val="007F662B"/>
    <w:rsid w:val="007F673D"/>
    <w:rsid w:val="007F68A5"/>
    <w:rsid w:val="007F69A6"/>
    <w:rsid w:val="007F6DEC"/>
    <w:rsid w:val="007F6E20"/>
    <w:rsid w:val="007F6E58"/>
    <w:rsid w:val="007F7694"/>
    <w:rsid w:val="007F7854"/>
    <w:rsid w:val="007F79F7"/>
    <w:rsid w:val="007F7D87"/>
    <w:rsid w:val="00800283"/>
    <w:rsid w:val="00800453"/>
    <w:rsid w:val="008004FF"/>
    <w:rsid w:val="00800545"/>
    <w:rsid w:val="008009DF"/>
    <w:rsid w:val="00800BFD"/>
    <w:rsid w:val="00800C1C"/>
    <w:rsid w:val="00800E45"/>
    <w:rsid w:val="008012FB"/>
    <w:rsid w:val="008018F0"/>
    <w:rsid w:val="00801CDD"/>
    <w:rsid w:val="008026F1"/>
    <w:rsid w:val="00802909"/>
    <w:rsid w:val="00802986"/>
    <w:rsid w:val="00802A5B"/>
    <w:rsid w:val="00803378"/>
    <w:rsid w:val="00803886"/>
    <w:rsid w:val="00803908"/>
    <w:rsid w:val="00803D73"/>
    <w:rsid w:val="00803FBC"/>
    <w:rsid w:val="00804125"/>
    <w:rsid w:val="008041A0"/>
    <w:rsid w:val="008047A4"/>
    <w:rsid w:val="00804D8E"/>
    <w:rsid w:val="00805044"/>
    <w:rsid w:val="008053F5"/>
    <w:rsid w:val="00805FEF"/>
    <w:rsid w:val="00806387"/>
    <w:rsid w:val="008064A1"/>
    <w:rsid w:val="00806744"/>
    <w:rsid w:val="0080676B"/>
    <w:rsid w:val="00806895"/>
    <w:rsid w:val="008069B4"/>
    <w:rsid w:val="00806E4F"/>
    <w:rsid w:val="00806F2F"/>
    <w:rsid w:val="008072D2"/>
    <w:rsid w:val="00807395"/>
    <w:rsid w:val="00807547"/>
    <w:rsid w:val="008075C4"/>
    <w:rsid w:val="008077F9"/>
    <w:rsid w:val="00807908"/>
    <w:rsid w:val="00807AF7"/>
    <w:rsid w:val="00807B1B"/>
    <w:rsid w:val="00807B57"/>
    <w:rsid w:val="00807D0B"/>
    <w:rsid w:val="00807E0D"/>
    <w:rsid w:val="00810198"/>
    <w:rsid w:val="0081032D"/>
    <w:rsid w:val="008103FF"/>
    <w:rsid w:val="00810655"/>
    <w:rsid w:val="008107FC"/>
    <w:rsid w:val="008108A3"/>
    <w:rsid w:val="00810B2C"/>
    <w:rsid w:val="00810C8D"/>
    <w:rsid w:val="00810D17"/>
    <w:rsid w:val="00811162"/>
    <w:rsid w:val="00811349"/>
    <w:rsid w:val="00811428"/>
    <w:rsid w:val="00811778"/>
    <w:rsid w:val="00811B78"/>
    <w:rsid w:val="00811EC3"/>
    <w:rsid w:val="008122EC"/>
    <w:rsid w:val="00812355"/>
    <w:rsid w:val="008125F5"/>
    <w:rsid w:val="008127A2"/>
    <w:rsid w:val="0081286A"/>
    <w:rsid w:val="00812ADA"/>
    <w:rsid w:val="00812CA2"/>
    <w:rsid w:val="00812E10"/>
    <w:rsid w:val="00812E13"/>
    <w:rsid w:val="00812E37"/>
    <w:rsid w:val="00813188"/>
    <w:rsid w:val="008133EF"/>
    <w:rsid w:val="008134E5"/>
    <w:rsid w:val="00813519"/>
    <w:rsid w:val="0081374B"/>
    <w:rsid w:val="008138F8"/>
    <w:rsid w:val="00813914"/>
    <w:rsid w:val="00813980"/>
    <w:rsid w:val="008139B3"/>
    <w:rsid w:val="00813D1C"/>
    <w:rsid w:val="00813F4D"/>
    <w:rsid w:val="00813FAD"/>
    <w:rsid w:val="00814319"/>
    <w:rsid w:val="0081464C"/>
    <w:rsid w:val="008146D6"/>
    <w:rsid w:val="008149A7"/>
    <w:rsid w:val="00814B54"/>
    <w:rsid w:val="00814E7C"/>
    <w:rsid w:val="00814EC0"/>
    <w:rsid w:val="008152E6"/>
    <w:rsid w:val="008154A0"/>
    <w:rsid w:val="00815594"/>
    <w:rsid w:val="008156DD"/>
    <w:rsid w:val="0081586B"/>
    <w:rsid w:val="008159C0"/>
    <w:rsid w:val="008159E3"/>
    <w:rsid w:val="00815D97"/>
    <w:rsid w:val="00815DA8"/>
    <w:rsid w:val="00815F9D"/>
    <w:rsid w:val="008163F3"/>
    <w:rsid w:val="008165A5"/>
    <w:rsid w:val="00816623"/>
    <w:rsid w:val="008167C6"/>
    <w:rsid w:val="00816824"/>
    <w:rsid w:val="00816845"/>
    <w:rsid w:val="00816AB7"/>
    <w:rsid w:val="008172AC"/>
    <w:rsid w:val="0081734B"/>
    <w:rsid w:val="008175EE"/>
    <w:rsid w:val="008177C4"/>
    <w:rsid w:val="008179FF"/>
    <w:rsid w:val="00817B1F"/>
    <w:rsid w:val="00817C5B"/>
    <w:rsid w:val="008200EE"/>
    <w:rsid w:val="00820744"/>
    <w:rsid w:val="00820BC7"/>
    <w:rsid w:val="00820CD7"/>
    <w:rsid w:val="00820D62"/>
    <w:rsid w:val="00820F9D"/>
    <w:rsid w:val="00821000"/>
    <w:rsid w:val="008218B7"/>
    <w:rsid w:val="00821909"/>
    <w:rsid w:val="0082194D"/>
    <w:rsid w:val="00821B9C"/>
    <w:rsid w:val="008221F9"/>
    <w:rsid w:val="008228ED"/>
    <w:rsid w:val="0082298E"/>
    <w:rsid w:val="00822A0E"/>
    <w:rsid w:val="00822A14"/>
    <w:rsid w:val="00822A73"/>
    <w:rsid w:val="0082302E"/>
    <w:rsid w:val="008232DF"/>
    <w:rsid w:val="00823642"/>
    <w:rsid w:val="00823D90"/>
    <w:rsid w:val="008241F2"/>
    <w:rsid w:val="0082444A"/>
    <w:rsid w:val="0082447F"/>
    <w:rsid w:val="00824780"/>
    <w:rsid w:val="00824A5B"/>
    <w:rsid w:val="00824C8B"/>
    <w:rsid w:val="00824CB0"/>
    <w:rsid w:val="00824E22"/>
    <w:rsid w:val="00824F81"/>
    <w:rsid w:val="00825729"/>
    <w:rsid w:val="00825738"/>
    <w:rsid w:val="00825776"/>
    <w:rsid w:val="0082589B"/>
    <w:rsid w:val="0082592B"/>
    <w:rsid w:val="00825DF7"/>
    <w:rsid w:val="00825F23"/>
    <w:rsid w:val="00826041"/>
    <w:rsid w:val="008266A7"/>
    <w:rsid w:val="00826807"/>
    <w:rsid w:val="00826A67"/>
    <w:rsid w:val="00826D49"/>
    <w:rsid w:val="00826EF5"/>
    <w:rsid w:val="008272C9"/>
    <w:rsid w:val="008275E8"/>
    <w:rsid w:val="00827B35"/>
    <w:rsid w:val="00827CF4"/>
    <w:rsid w:val="00827DDE"/>
    <w:rsid w:val="008300AA"/>
    <w:rsid w:val="00830274"/>
    <w:rsid w:val="0083079D"/>
    <w:rsid w:val="00830A3D"/>
    <w:rsid w:val="00830BCD"/>
    <w:rsid w:val="00830C74"/>
    <w:rsid w:val="00831022"/>
    <w:rsid w:val="00831693"/>
    <w:rsid w:val="00831BB5"/>
    <w:rsid w:val="00831CEC"/>
    <w:rsid w:val="00832218"/>
    <w:rsid w:val="00832291"/>
    <w:rsid w:val="008322C3"/>
    <w:rsid w:val="0083273A"/>
    <w:rsid w:val="00832A32"/>
    <w:rsid w:val="00832AF5"/>
    <w:rsid w:val="00832C90"/>
    <w:rsid w:val="00832FA4"/>
    <w:rsid w:val="00833493"/>
    <w:rsid w:val="008337CA"/>
    <w:rsid w:val="00833A8D"/>
    <w:rsid w:val="00833D56"/>
    <w:rsid w:val="00833DF3"/>
    <w:rsid w:val="00833E91"/>
    <w:rsid w:val="008340CF"/>
    <w:rsid w:val="0083497B"/>
    <w:rsid w:val="00834DE3"/>
    <w:rsid w:val="008351EE"/>
    <w:rsid w:val="00835767"/>
    <w:rsid w:val="00835966"/>
    <w:rsid w:val="00835B31"/>
    <w:rsid w:val="00835B87"/>
    <w:rsid w:val="00835BB8"/>
    <w:rsid w:val="00835F52"/>
    <w:rsid w:val="00836178"/>
    <w:rsid w:val="0083623E"/>
    <w:rsid w:val="0083633A"/>
    <w:rsid w:val="0083695B"/>
    <w:rsid w:val="00836A64"/>
    <w:rsid w:val="00836CB8"/>
    <w:rsid w:val="00836E77"/>
    <w:rsid w:val="00836FE9"/>
    <w:rsid w:val="00837208"/>
    <w:rsid w:val="008373EB"/>
    <w:rsid w:val="00837413"/>
    <w:rsid w:val="008374AE"/>
    <w:rsid w:val="008374C1"/>
    <w:rsid w:val="00837521"/>
    <w:rsid w:val="00837BC5"/>
    <w:rsid w:val="00837F2B"/>
    <w:rsid w:val="00840104"/>
    <w:rsid w:val="008403FA"/>
    <w:rsid w:val="00840540"/>
    <w:rsid w:val="0084057D"/>
    <w:rsid w:val="008408CC"/>
    <w:rsid w:val="00840B67"/>
    <w:rsid w:val="00840C1F"/>
    <w:rsid w:val="00840E10"/>
    <w:rsid w:val="008411C9"/>
    <w:rsid w:val="008415EA"/>
    <w:rsid w:val="00841611"/>
    <w:rsid w:val="008417F6"/>
    <w:rsid w:val="0084194F"/>
    <w:rsid w:val="00841AF1"/>
    <w:rsid w:val="00841F42"/>
    <w:rsid w:val="00841FC5"/>
    <w:rsid w:val="00842381"/>
    <w:rsid w:val="0084293C"/>
    <w:rsid w:val="00842A0D"/>
    <w:rsid w:val="00842B3B"/>
    <w:rsid w:val="0084319E"/>
    <w:rsid w:val="0084350A"/>
    <w:rsid w:val="00843629"/>
    <w:rsid w:val="00843838"/>
    <w:rsid w:val="00843BA5"/>
    <w:rsid w:val="00843CC2"/>
    <w:rsid w:val="00843D0F"/>
    <w:rsid w:val="00843D74"/>
    <w:rsid w:val="00844648"/>
    <w:rsid w:val="008446DF"/>
    <w:rsid w:val="008448D8"/>
    <w:rsid w:val="00844A00"/>
    <w:rsid w:val="00844D53"/>
    <w:rsid w:val="00844E02"/>
    <w:rsid w:val="00845224"/>
    <w:rsid w:val="00845250"/>
    <w:rsid w:val="0084548A"/>
    <w:rsid w:val="0084550D"/>
    <w:rsid w:val="00845573"/>
    <w:rsid w:val="008456D7"/>
    <w:rsid w:val="00845709"/>
    <w:rsid w:val="00845A22"/>
    <w:rsid w:val="00845F7B"/>
    <w:rsid w:val="00845FB4"/>
    <w:rsid w:val="00845FC7"/>
    <w:rsid w:val="00845FD1"/>
    <w:rsid w:val="008461AA"/>
    <w:rsid w:val="00846214"/>
    <w:rsid w:val="0084668A"/>
    <w:rsid w:val="0084672D"/>
    <w:rsid w:val="00846A77"/>
    <w:rsid w:val="00847393"/>
    <w:rsid w:val="00847451"/>
    <w:rsid w:val="008475EC"/>
    <w:rsid w:val="00847AB6"/>
    <w:rsid w:val="00847E39"/>
    <w:rsid w:val="00850464"/>
    <w:rsid w:val="008505A2"/>
    <w:rsid w:val="00850715"/>
    <w:rsid w:val="00850941"/>
    <w:rsid w:val="00850A6D"/>
    <w:rsid w:val="00850D7D"/>
    <w:rsid w:val="00850DEF"/>
    <w:rsid w:val="0085149D"/>
    <w:rsid w:val="00851530"/>
    <w:rsid w:val="008518A6"/>
    <w:rsid w:val="00851920"/>
    <w:rsid w:val="00851990"/>
    <w:rsid w:val="008519A8"/>
    <w:rsid w:val="008519D3"/>
    <w:rsid w:val="00851BAE"/>
    <w:rsid w:val="00851D6F"/>
    <w:rsid w:val="00851EC0"/>
    <w:rsid w:val="00851EC5"/>
    <w:rsid w:val="008522FF"/>
    <w:rsid w:val="00852803"/>
    <w:rsid w:val="00852976"/>
    <w:rsid w:val="00852A61"/>
    <w:rsid w:val="00852C3A"/>
    <w:rsid w:val="00852CCD"/>
    <w:rsid w:val="008531E0"/>
    <w:rsid w:val="008536FF"/>
    <w:rsid w:val="00853719"/>
    <w:rsid w:val="00853B7D"/>
    <w:rsid w:val="00853F5E"/>
    <w:rsid w:val="008540A1"/>
    <w:rsid w:val="008541CA"/>
    <w:rsid w:val="008541D0"/>
    <w:rsid w:val="008543CF"/>
    <w:rsid w:val="008545CC"/>
    <w:rsid w:val="00854ADE"/>
    <w:rsid w:val="00854C19"/>
    <w:rsid w:val="0085505A"/>
    <w:rsid w:val="00855487"/>
    <w:rsid w:val="008559FC"/>
    <w:rsid w:val="00855A11"/>
    <w:rsid w:val="00855C28"/>
    <w:rsid w:val="00855C37"/>
    <w:rsid w:val="00855C92"/>
    <w:rsid w:val="00855D7B"/>
    <w:rsid w:val="00856005"/>
    <w:rsid w:val="00856173"/>
    <w:rsid w:val="008562C3"/>
    <w:rsid w:val="00856524"/>
    <w:rsid w:val="00856DDF"/>
    <w:rsid w:val="00856E2F"/>
    <w:rsid w:val="00856F69"/>
    <w:rsid w:val="00857120"/>
    <w:rsid w:val="00857269"/>
    <w:rsid w:val="0085734B"/>
    <w:rsid w:val="0085744A"/>
    <w:rsid w:val="008575E5"/>
    <w:rsid w:val="008576BD"/>
    <w:rsid w:val="008577A9"/>
    <w:rsid w:val="00857DAC"/>
    <w:rsid w:val="00857E91"/>
    <w:rsid w:val="0086021D"/>
    <w:rsid w:val="008602CF"/>
    <w:rsid w:val="00860463"/>
    <w:rsid w:val="00860480"/>
    <w:rsid w:val="008606C8"/>
    <w:rsid w:val="008606E8"/>
    <w:rsid w:val="00860721"/>
    <w:rsid w:val="00861022"/>
    <w:rsid w:val="008614E5"/>
    <w:rsid w:val="0086250C"/>
    <w:rsid w:val="008625F5"/>
    <w:rsid w:val="00862A1E"/>
    <w:rsid w:val="00862F41"/>
    <w:rsid w:val="00863A60"/>
    <w:rsid w:val="00863CC2"/>
    <w:rsid w:val="00863D1F"/>
    <w:rsid w:val="00863D5C"/>
    <w:rsid w:val="00863F31"/>
    <w:rsid w:val="00863F4D"/>
    <w:rsid w:val="00863FE9"/>
    <w:rsid w:val="008646FE"/>
    <w:rsid w:val="0086485A"/>
    <w:rsid w:val="00865078"/>
    <w:rsid w:val="0086510A"/>
    <w:rsid w:val="00865126"/>
    <w:rsid w:val="008652BD"/>
    <w:rsid w:val="00865518"/>
    <w:rsid w:val="00865692"/>
    <w:rsid w:val="008657EE"/>
    <w:rsid w:val="008659A4"/>
    <w:rsid w:val="008659C1"/>
    <w:rsid w:val="00865A8D"/>
    <w:rsid w:val="00865AC3"/>
    <w:rsid w:val="00865B3E"/>
    <w:rsid w:val="00865EC3"/>
    <w:rsid w:val="0086613E"/>
    <w:rsid w:val="0086616C"/>
    <w:rsid w:val="008661DE"/>
    <w:rsid w:val="00866416"/>
    <w:rsid w:val="00866CB7"/>
    <w:rsid w:val="00866F04"/>
    <w:rsid w:val="008670D5"/>
    <w:rsid w:val="008673D3"/>
    <w:rsid w:val="008676ED"/>
    <w:rsid w:val="00867CB2"/>
    <w:rsid w:val="00870365"/>
    <w:rsid w:val="0087060D"/>
    <w:rsid w:val="00870BA7"/>
    <w:rsid w:val="00870D5B"/>
    <w:rsid w:val="00870D8A"/>
    <w:rsid w:val="00870DA3"/>
    <w:rsid w:val="00871787"/>
    <w:rsid w:val="00871C71"/>
    <w:rsid w:val="008722D3"/>
    <w:rsid w:val="00872C6F"/>
    <w:rsid w:val="00872E10"/>
    <w:rsid w:val="00872E93"/>
    <w:rsid w:val="00873107"/>
    <w:rsid w:val="00873366"/>
    <w:rsid w:val="008733DA"/>
    <w:rsid w:val="008739A8"/>
    <w:rsid w:val="00874373"/>
    <w:rsid w:val="00874443"/>
    <w:rsid w:val="008744B7"/>
    <w:rsid w:val="00874515"/>
    <w:rsid w:val="00874596"/>
    <w:rsid w:val="0087471C"/>
    <w:rsid w:val="0087471E"/>
    <w:rsid w:val="00874806"/>
    <w:rsid w:val="00874D30"/>
    <w:rsid w:val="00874DDB"/>
    <w:rsid w:val="008750AC"/>
    <w:rsid w:val="00875257"/>
    <w:rsid w:val="00875589"/>
    <w:rsid w:val="008756A4"/>
    <w:rsid w:val="0087573C"/>
    <w:rsid w:val="0087596E"/>
    <w:rsid w:val="00875AC0"/>
    <w:rsid w:val="00876A8E"/>
    <w:rsid w:val="00876AAA"/>
    <w:rsid w:val="00876B62"/>
    <w:rsid w:val="0087705E"/>
    <w:rsid w:val="0087707C"/>
    <w:rsid w:val="008770E8"/>
    <w:rsid w:val="008771A3"/>
    <w:rsid w:val="008777F6"/>
    <w:rsid w:val="0087783F"/>
    <w:rsid w:val="00877CFC"/>
    <w:rsid w:val="00877D7E"/>
    <w:rsid w:val="00880096"/>
    <w:rsid w:val="0088012B"/>
    <w:rsid w:val="00880134"/>
    <w:rsid w:val="008802D2"/>
    <w:rsid w:val="0088050D"/>
    <w:rsid w:val="00880891"/>
    <w:rsid w:val="00880912"/>
    <w:rsid w:val="00880A90"/>
    <w:rsid w:val="00881042"/>
    <w:rsid w:val="008811D9"/>
    <w:rsid w:val="00881A07"/>
    <w:rsid w:val="00881A71"/>
    <w:rsid w:val="00881D1A"/>
    <w:rsid w:val="008824EA"/>
    <w:rsid w:val="008825AC"/>
    <w:rsid w:val="00882658"/>
    <w:rsid w:val="008826B6"/>
    <w:rsid w:val="008829F2"/>
    <w:rsid w:val="00882CA3"/>
    <w:rsid w:val="00882D6D"/>
    <w:rsid w:val="008839E0"/>
    <w:rsid w:val="00883A2E"/>
    <w:rsid w:val="00883A6C"/>
    <w:rsid w:val="00883CB8"/>
    <w:rsid w:val="00883EAD"/>
    <w:rsid w:val="00884018"/>
    <w:rsid w:val="00884310"/>
    <w:rsid w:val="00884995"/>
    <w:rsid w:val="00884F5A"/>
    <w:rsid w:val="00884FA0"/>
    <w:rsid w:val="00884FEC"/>
    <w:rsid w:val="008850E4"/>
    <w:rsid w:val="00885239"/>
    <w:rsid w:val="008854D3"/>
    <w:rsid w:val="0088558F"/>
    <w:rsid w:val="00885A87"/>
    <w:rsid w:val="00885F42"/>
    <w:rsid w:val="00885F69"/>
    <w:rsid w:val="00886133"/>
    <w:rsid w:val="0088619B"/>
    <w:rsid w:val="00886C2A"/>
    <w:rsid w:val="00886C41"/>
    <w:rsid w:val="00886D48"/>
    <w:rsid w:val="00886E57"/>
    <w:rsid w:val="00886EC6"/>
    <w:rsid w:val="008871D0"/>
    <w:rsid w:val="0088729F"/>
    <w:rsid w:val="008872C7"/>
    <w:rsid w:val="00887414"/>
    <w:rsid w:val="0088786F"/>
    <w:rsid w:val="00887CF4"/>
    <w:rsid w:val="0089018D"/>
    <w:rsid w:val="00890375"/>
    <w:rsid w:val="00890A21"/>
    <w:rsid w:val="00890EEE"/>
    <w:rsid w:val="0089113B"/>
    <w:rsid w:val="0089143C"/>
    <w:rsid w:val="00891642"/>
    <w:rsid w:val="00891800"/>
    <w:rsid w:val="0089190A"/>
    <w:rsid w:val="00891C92"/>
    <w:rsid w:val="00891CDD"/>
    <w:rsid w:val="00891D1E"/>
    <w:rsid w:val="00892181"/>
    <w:rsid w:val="008924C5"/>
    <w:rsid w:val="00892E24"/>
    <w:rsid w:val="0089333C"/>
    <w:rsid w:val="00893718"/>
    <w:rsid w:val="00893825"/>
    <w:rsid w:val="008939AB"/>
    <w:rsid w:val="008942A1"/>
    <w:rsid w:val="00894588"/>
    <w:rsid w:val="008945F1"/>
    <w:rsid w:val="008949A5"/>
    <w:rsid w:val="008950CE"/>
    <w:rsid w:val="00895452"/>
    <w:rsid w:val="00895849"/>
    <w:rsid w:val="00895A90"/>
    <w:rsid w:val="00895BAB"/>
    <w:rsid w:val="00895CAA"/>
    <w:rsid w:val="00895E32"/>
    <w:rsid w:val="0089640E"/>
    <w:rsid w:val="0089643A"/>
    <w:rsid w:val="00896549"/>
    <w:rsid w:val="008965FB"/>
    <w:rsid w:val="00896FAE"/>
    <w:rsid w:val="008975B2"/>
    <w:rsid w:val="008976B1"/>
    <w:rsid w:val="00897820"/>
    <w:rsid w:val="00897B63"/>
    <w:rsid w:val="00897BEA"/>
    <w:rsid w:val="008A0217"/>
    <w:rsid w:val="008A05EF"/>
    <w:rsid w:val="008A0689"/>
    <w:rsid w:val="008A07B2"/>
    <w:rsid w:val="008A09A5"/>
    <w:rsid w:val="008A0A7D"/>
    <w:rsid w:val="008A0BA7"/>
    <w:rsid w:val="008A10E3"/>
    <w:rsid w:val="008A12F5"/>
    <w:rsid w:val="008A15EA"/>
    <w:rsid w:val="008A17B1"/>
    <w:rsid w:val="008A19A9"/>
    <w:rsid w:val="008A24BE"/>
    <w:rsid w:val="008A2847"/>
    <w:rsid w:val="008A2B7A"/>
    <w:rsid w:val="008A2DDA"/>
    <w:rsid w:val="008A30AC"/>
    <w:rsid w:val="008A3939"/>
    <w:rsid w:val="008A3B00"/>
    <w:rsid w:val="008A4089"/>
    <w:rsid w:val="008A4095"/>
    <w:rsid w:val="008A520A"/>
    <w:rsid w:val="008A59B8"/>
    <w:rsid w:val="008A5C06"/>
    <w:rsid w:val="008A5F8E"/>
    <w:rsid w:val="008A6857"/>
    <w:rsid w:val="008A6A1D"/>
    <w:rsid w:val="008A6A44"/>
    <w:rsid w:val="008A6BDE"/>
    <w:rsid w:val="008A6C8D"/>
    <w:rsid w:val="008A712F"/>
    <w:rsid w:val="008A720D"/>
    <w:rsid w:val="008A7481"/>
    <w:rsid w:val="008A7A79"/>
    <w:rsid w:val="008A7FC0"/>
    <w:rsid w:val="008B01D9"/>
    <w:rsid w:val="008B0308"/>
    <w:rsid w:val="008B03A4"/>
    <w:rsid w:val="008B03AB"/>
    <w:rsid w:val="008B09C2"/>
    <w:rsid w:val="008B0AD9"/>
    <w:rsid w:val="008B0B3E"/>
    <w:rsid w:val="008B0C8B"/>
    <w:rsid w:val="008B10C9"/>
    <w:rsid w:val="008B1290"/>
    <w:rsid w:val="008B142B"/>
    <w:rsid w:val="008B1479"/>
    <w:rsid w:val="008B1587"/>
    <w:rsid w:val="008B171D"/>
    <w:rsid w:val="008B189A"/>
    <w:rsid w:val="008B18E1"/>
    <w:rsid w:val="008B1B01"/>
    <w:rsid w:val="008B224D"/>
    <w:rsid w:val="008B25D6"/>
    <w:rsid w:val="008B2C08"/>
    <w:rsid w:val="008B2C1C"/>
    <w:rsid w:val="008B2D7B"/>
    <w:rsid w:val="008B2D80"/>
    <w:rsid w:val="008B2DC1"/>
    <w:rsid w:val="008B2F3F"/>
    <w:rsid w:val="008B31A4"/>
    <w:rsid w:val="008B3363"/>
    <w:rsid w:val="008B33EF"/>
    <w:rsid w:val="008B3436"/>
    <w:rsid w:val="008B3593"/>
    <w:rsid w:val="008B37FD"/>
    <w:rsid w:val="008B38D9"/>
    <w:rsid w:val="008B3AF8"/>
    <w:rsid w:val="008B3BCD"/>
    <w:rsid w:val="008B42BC"/>
    <w:rsid w:val="008B4441"/>
    <w:rsid w:val="008B4AD6"/>
    <w:rsid w:val="008B547F"/>
    <w:rsid w:val="008B560F"/>
    <w:rsid w:val="008B577E"/>
    <w:rsid w:val="008B57D2"/>
    <w:rsid w:val="008B5DCC"/>
    <w:rsid w:val="008B5F1A"/>
    <w:rsid w:val="008B6323"/>
    <w:rsid w:val="008B63FC"/>
    <w:rsid w:val="008B698D"/>
    <w:rsid w:val="008B6B49"/>
    <w:rsid w:val="008B6DF8"/>
    <w:rsid w:val="008B6E63"/>
    <w:rsid w:val="008B7016"/>
    <w:rsid w:val="008B7561"/>
    <w:rsid w:val="008B7576"/>
    <w:rsid w:val="008B7852"/>
    <w:rsid w:val="008B7BCC"/>
    <w:rsid w:val="008C0881"/>
    <w:rsid w:val="008C0B05"/>
    <w:rsid w:val="008C0DD1"/>
    <w:rsid w:val="008C0EB7"/>
    <w:rsid w:val="008C106C"/>
    <w:rsid w:val="008C10F1"/>
    <w:rsid w:val="008C13E8"/>
    <w:rsid w:val="008C15B5"/>
    <w:rsid w:val="008C18B1"/>
    <w:rsid w:val="008C1926"/>
    <w:rsid w:val="008C1B2F"/>
    <w:rsid w:val="008C1B8C"/>
    <w:rsid w:val="008C1CD3"/>
    <w:rsid w:val="008C1E99"/>
    <w:rsid w:val="008C20B2"/>
    <w:rsid w:val="008C2185"/>
    <w:rsid w:val="008C2826"/>
    <w:rsid w:val="008C2880"/>
    <w:rsid w:val="008C2993"/>
    <w:rsid w:val="008C2A2F"/>
    <w:rsid w:val="008C2C5D"/>
    <w:rsid w:val="008C2D25"/>
    <w:rsid w:val="008C2D40"/>
    <w:rsid w:val="008C2DBA"/>
    <w:rsid w:val="008C3162"/>
    <w:rsid w:val="008C32F3"/>
    <w:rsid w:val="008C3C15"/>
    <w:rsid w:val="008C4279"/>
    <w:rsid w:val="008C45C4"/>
    <w:rsid w:val="008C46E7"/>
    <w:rsid w:val="008C4A8A"/>
    <w:rsid w:val="008C4ABB"/>
    <w:rsid w:val="008C4B77"/>
    <w:rsid w:val="008C4D7B"/>
    <w:rsid w:val="008C5102"/>
    <w:rsid w:val="008C522D"/>
    <w:rsid w:val="008C5467"/>
    <w:rsid w:val="008C5858"/>
    <w:rsid w:val="008C58E3"/>
    <w:rsid w:val="008C5AD4"/>
    <w:rsid w:val="008C5B6D"/>
    <w:rsid w:val="008C5D00"/>
    <w:rsid w:val="008C5D99"/>
    <w:rsid w:val="008C5E29"/>
    <w:rsid w:val="008C6345"/>
    <w:rsid w:val="008C64BE"/>
    <w:rsid w:val="008C6785"/>
    <w:rsid w:val="008C683B"/>
    <w:rsid w:val="008C6969"/>
    <w:rsid w:val="008C69C9"/>
    <w:rsid w:val="008C6B68"/>
    <w:rsid w:val="008C6C7C"/>
    <w:rsid w:val="008C6E10"/>
    <w:rsid w:val="008C737C"/>
    <w:rsid w:val="008C73C0"/>
    <w:rsid w:val="008C7628"/>
    <w:rsid w:val="008C77F1"/>
    <w:rsid w:val="008C7C55"/>
    <w:rsid w:val="008D0006"/>
    <w:rsid w:val="008D0114"/>
    <w:rsid w:val="008D01F2"/>
    <w:rsid w:val="008D0302"/>
    <w:rsid w:val="008D048F"/>
    <w:rsid w:val="008D05E1"/>
    <w:rsid w:val="008D0F3C"/>
    <w:rsid w:val="008D11F6"/>
    <w:rsid w:val="008D13EF"/>
    <w:rsid w:val="008D1749"/>
    <w:rsid w:val="008D1A82"/>
    <w:rsid w:val="008D1C9B"/>
    <w:rsid w:val="008D1D1F"/>
    <w:rsid w:val="008D23E0"/>
    <w:rsid w:val="008D246B"/>
    <w:rsid w:val="008D2585"/>
    <w:rsid w:val="008D261D"/>
    <w:rsid w:val="008D27AD"/>
    <w:rsid w:val="008D27B0"/>
    <w:rsid w:val="008D285B"/>
    <w:rsid w:val="008D2889"/>
    <w:rsid w:val="008D289B"/>
    <w:rsid w:val="008D2E9E"/>
    <w:rsid w:val="008D3622"/>
    <w:rsid w:val="008D3661"/>
    <w:rsid w:val="008D3958"/>
    <w:rsid w:val="008D3C37"/>
    <w:rsid w:val="008D3D45"/>
    <w:rsid w:val="008D41B2"/>
    <w:rsid w:val="008D49F1"/>
    <w:rsid w:val="008D4BDE"/>
    <w:rsid w:val="008D4C59"/>
    <w:rsid w:val="008D4EAB"/>
    <w:rsid w:val="008D513A"/>
    <w:rsid w:val="008D527A"/>
    <w:rsid w:val="008D5330"/>
    <w:rsid w:val="008D57E8"/>
    <w:rsid w:val="008D5946"/>
    <w:rsid w:val="008D5972"/>
    <w:rsid w:val="008D59A7"/>
    <w:rsid w:val="008D5BF2"/>
    <w:rsid w:val="008D60B6"/>
    <w:rsid w:val="008D6134"/>
    <w:rsid w:val="008D6B24"/>
    <w:rsid w:val="008D6C2A"/>
    <w:rsid w:val="008D6CAD"/>
    <w:rsid w:val="008D6D47"/>
    <w:rsid w:val="008D6EEA"/>
    <w:rsid w:val="008D7110"/>
    <w:rsid w:val="008D75D1"/>
    <w:rsid w:val="008D7846"/>
    <w:rsid w:val="008D78C5"/>
    <w:rsid w:val="008D7967"/>
    <w:rsid w:val="008D79D6"/>
    <w:rsid w:val="008D7C3F"/>
    <w:rsid w:val="008D7C4F"/>
    <w:rsid w:val="008D7C73"/>
    <w:rsid w:val="008D7E32"/>
    <w:rsid w:val="008D7FDA"/>
    <w:rsid w:val="008E0085"/>
    <w:rsid w:val="008E00FF"/>
    <w:rsid w:val="008E0419"/>
    <w:rsid w:val="008E04F6"/>
    <w:rsid w:val="008E060E"/>
    <w:rsid w:val="008E0A65"/>
    <w:rsid w:val="008E11E3"/>
    <w:rsid w:val="008E12DC"/>
    <w:rsid w:val="008E1386"/>
    <w:rsid w:val="008E1CD5"/>
    <w:rsid w:val="008E20CD"/>
    <w:rsid w:val="008E2147"/>
    <w:rsid w:val="008E2233"/>
    <w:rsid w:val="008E225B"/>
    <w:rsid w:val="008E2289"/>
    <w:rsid w:val="008E235F"/>
    <w:rsid w:val="008E252E"/>
    <w:rsid w:val="008E293A"/>
    <w:rsid w:val="008E29DF"/>
    <w:rsid w:val="008E2AA6"/>
    <w:rsid w:val="008E2C8A"/>
    <w:rsid w:val="008E2D4F"/>
    <w:rsid w:val="008E2DD5"/>
    <w:rsid w:val="008E2E30"/>
    <w:rsid w:val="008E311B"/>
    <w:rsid w:val="008E3483"/>
    <w:rsid w:val="008E34C8"/>
    <w:rsid w:val="008E34D5"/>
    <w:rsid w:val="008E37D4"/>
    <w:rsid w:val="008E3F2C"/>
    <w:rsid w:val="008E4348"/>
    <w:rsid w:val="008E43FE"/>
    <w:rsid w:val="008E45B8"/>
    <w:rsid w:val="008E462C"/>
    <w:rsid w:val="008E4972"/>
    <w:rsid w:val="008E497F"/>
    <w:rsid w:val="008E4984"/>
    <w:rsid w:val="008E4BBF"/>
    <w:rsid w:val="008E5049"/>
    <w:rsid w:val="008E5251"/>
    <w:rsid w:val="008E56C1"/>
    <w:rsid w:val="008E573F"/>
    <w:rsid w:val="008E5AF0"/>
    <w:rsid w:val="008E5B20"/>
    <w:rsid w:val="008E5CF9"/>
    <w:rsid w:val="008E6538"/>
    <w:rsid w:val="008E731A"/>
    <w:rsid w:val="008E7599"/>
    <w:rsid w:val="008E7621"/>
    <w:rsid w:val="008E76C3"/>
    <w:rsid w:val="008E78BE"/>
    <w:rsid w:val="008E7EB4"/>
    <w:rsid w:val="008F0182"/>
    <w:rsid w:val="008F0470"/>
    <w:rsid w:val="008F0753"/>
    <w:rsid w:val="008F1987"/>
    <w:rsid w:val="008F1C56"/>
    <w:rsid w:val="008F1E5A"/>
    <w:rsid w:val="008F1E5D"/>
    <w:rsid w:val="008F1EC2"/>
    <w:rsid w:val="008F26DA"/>
    <w:rsid w:val="008F26DE"/>
    <w:rsid w:val="008F2A67"/>
    <w:rsid w:val="008F2DB6"/>
    <w:rsid w:val="008F2F34"/>
    <w:rsid w:val="008F2FE1"/>
    <w:rsid w:val="008F30B1"/>
    <w:rsid w:val="008F3497"/>
    <w:rsid w:val="008F3678"/>
    <w:rsid w:val="008F3716"/>
    <w:rsid w:val="008F3749"/>
    <w:rsid w:val="008F3762"/>
    <w:rsid w:val="008F3C06"/>
    <w:rsid w:val="008F3FC2"/>
    <w:rsid w:val="008F4020"/>
    <w:rsid w:val="008F407C"/>
    <w:rsid w:val="008F4334"/>
    <w:rsid w:val="008F45C6"/>
    <w:rsid w:val="008F46E7"/>
    <w:rsid w:val="008F4893"/>
    <w:rsid w:val="008F4A9B"/>
    <w:rsid w:val="008F4B2F"/>
    <w:rsid w:val="008F4D7B"/>
    <w:rsid w:val="008F4F00"/>
    <w:rsid w:val="008F528D"/>
    <w:rsid w:val="008F52DE"/>
    <w:rsid w:val="008F5595"/>
    <w:rsid w:val="008F596B"/>
    <w:rsid w:val="008F5A7E"/>
    <w:rsid w:val="008F6395"/>
    <w:rsid w:val="008F64CA"/>
    <w:rsid w:val="008F6743"/>
    <w:rsid w:val="008F689A"/>
    <w:rsid w:val="008F6955"/>
    <w:rsid w:val="008F6F0B"/>
    <w:rsid w:val="008F6F97"/>
    <w:rsid w:val="008F74E2"/>
    <w:rsid w:val="008F758A"/>
    <w:rsid w:val="008F7638"/>
    <w:rsid w:val="008F7674"/>
    <w:rsid w:val="008F774A"/>
    <w:rsid w:val="008F7C9D"/>
    <w:rsid w:val="008F7E4B"/>
    <w:rsid w:val="008F7EB7"/>
    <w:rsid w:val="0090047F"/>
    <w:rsid w:val="0090059B"/>
    <w:rsid w:val="00900953"/>
    <w:rsid w:val="00900CC4"/>
    <w:rsid w:val="00900F85"/>
    <w:rsid w:val="009010EC"/>
    <w:rsid w:val="00901328"/>
    <w:rsid w:val="00901534"/>
    <w:rsid w:val="00901546"/>
    <w:rsid w:val="00901945"/>
    <w:rsid w:val="00901F2E"/>
    <w:rsid w:val="009021B8"/>
    <w:rsid w:val="009025D8"/>
    <w:rsid w:val="009027D1"/>
    <w:rsid w:val="009028F0"/>
    <w:rsid w:val="009029B3"/>
    <w:rsid w:val="009029C6"/>
    <w:rsid w:val="00902D47"/>
    <w:rsid w:val="00903353"/>
    <w:rsid w:val="009035AF"/>
    <w:rsid w:val="009037DD"/>
    <w:rsid w:val="00903DBE"/>
    <w:rsid w:val="00903ECE"/>
    <w:rsid w:val="00903F83"/>
    <w:rsid w:val="0090406C"/>
    <w:rsid w:val="00904139"/>
    <w:rsid w:val="009041A8"/>
    <w:rsid w:val="009041BD"/>
    <w:rsid w:val="0090450C"/>
    <w:rsid w:val="0090484D"/>
    <w:rsid w:val="00904974"/>
    <w:rsid w:val="00904AD3"/>
    <w:rsid w:val="00905643"/>
    <w:rsid w:val="00905864"/>
    <w:rsid w:val="009058B4"/>
    <w:rsid w:val="00905AA0"/>
    <w:rsid w:val="00905B94"/>
    <w:rsid w:val="0090663F"/>
    <w:rsid w:val="00906827"/>
    <w:rsid w:val="0090683D"/>
    <w:rsid w:val="00906B32"/>
    <w:rsid w:val="00907392"/>
    <w:rsid w:val="009078F9"/>
    <w:rsid w:val="00907BA7"/>
    <w:rsid w:val="00907BDA"/>
    <w:rsid w:val="00907C35"/>
    <w:rsid w:val="00907D5F"/>
    <w:rsid w:val="00907FA4"/>
    <w:rsid w:val="0091017F"/>
    <w:rsid w:val="009103E1"/>
    <w:rsid w:val="0091064E"/>
    <w:rsid w:val="0091076D"/>
    <w:rsid w:val="00910950"/>
    <w:rsid w:val="00910A9C"/>
    <w:rsid w:val="00910D65"/>
    <w:rsid w:val="00911019"/>
    <w:rsid w:val="009111F5"/>
    <w:rsid w:val="0091133A"/>
    <w:rsid w:val="00911C91"/>
    <w:rsid w:val="00911FC5"/>
    <w:rsid w:val="00912242"/>
    <w:rsid w:val="009124A4"/>
    <w:rsid w:val="0091294F"/>
    <w:rsid w:val="00912D48"/>
    <w:rsid w:val="00912DC0"/>
    <w:rsid w:val="0091354D"/>
    <w:rsid w:val="009135CE"/>
    <w:rsid w:val="00913629"/>
    <w:rsid w:val="00913675"/>
    <w:rsid w:val="009138AE"/>
    <w:rsid w:val="0091393B"/>
    <w:rsid w:val="00913D5B"/>
    <w:rsid w:val="00913DDE"/>
    <w:rsid w:val="00914218"/>
    <w:rsid w:val="009149DA"/>
    <w:rsid w:val="00914AD4"/>
    <w:rsid w:val="00914C28"/>
    <w:rsid w:val="00914D9B"/>
    <w:rsid w:val="00915492"/>
    <w:rsid w:val="00915517"/>
    <w:rsid w:val="0091555C"/>
    <w:rsid w:val="00915985"/>
    <w:rsid w:val="00915A9C"/>
    <w:rsid w:val="00915ECB"/>
    <w:rsid w:val="00916135"/>
    <w:rsid w:val="00916625"/>
    <w:rsid w:val="009166FA"/>
    <w:rsid w:val="0091678D"/>
    <w:rsid w:val="00916E52"/>
    <w:rsid w:val="00917158"/>
    <w:rsid w:val="00917389"/>
    <w:rsid w:val="00917A5B"/>
    <w:rsid w:val="00917B62"/>
    <w:rsid w:val="00917DCF"/>
    <w:rsid w:val="00917E75"/>
    <w:rsid w:val="00917F66"/>
    <w:rsid w:val="0092047A"/>
    <w:rsid w:val="009204D8"/>
    <w:rsid w:val="00920586"/>
    <w:rsid w:val="0092078F"/>
    <w:rsid w:val="00920846"/>
    <w:rsid w:val="0092099E"/>
    <w:rsid w:val="00920AC1"/>
    <w:rsid w:val="00920BDD"/>
    <w:rsid w:val="00920CA3"/>
    <w:rsid w:val="00920EE7"/>
    <w:rsid w:val="0092103B"/>
    <w:rsid w:val="00921735"/>
    <w:rsid w:val="00921801"/>
    <w:rsid w:val="00921ECD"/>
    <w:rsid w:val="0092268D"/>
    <w:rsid w:val="00922767"/>
    <w:rsid w:val="00922AC0"/>
    <w:rsid w:val="00922F00"/>
    <w:rsid w:val="00922F6A"/>
    <w:rsid w:val="00922F96"/>
    <w:rsid w:val="00923240"/>
    <w:rsid w:val="00923309"/>
    <w:rsid w:val="00923684"/>
    <w:rsid w:val="00923812"/>
    <w:rsid w:val="009238F8"/>
    <w:rsid w:val="00923BC1"/>
    <w:rsid w:val="00924340"/>
    <w:rsid w:val="00924DC3"/>
    <w:rsid w:val="0092548C"/>
    <w:rsid w:val="009254AD"/>
    <w:rsid w:val="009254F0"/>
    <w:rsid w:val="00925593"/>
    <w:rsid w:val="009261F9"/>
    <w:rsid w:val="00926400"/>
    <w:rsid w:val="009267FD"/>
    <w:rsid w:val="00926B36"/>
    <w:rsid w:val="00926DE7"/>
    <w:rsid w:val="00926EBA"/>
    <w:rsid w:val="00927414"/>
    <w:rsid w:val="00927463"/>
    <w:rsid w:val="0093011F"/>
    <w:rsid w:val="00930275"/>
    <w:rsid w:val="00930329"/>
    <w:rsid w:val="00930449"/>
    <w:rsid w:val="00930E4A"/>
    <w:rsid w:val="00930E6D"/>
    <w:rsid w:val="009313E6"/>
    <w:rsid w:val="0093163E"/>
    <w:rsid w:val="00931A10"/>
    <w:rsid w:val="00931A9A"/>
    <w:rsid w:val="00931B9E"/>
    <w:rsid w:val="009322E4"/>
    <w:rsid w:val="009326DE"/>
    <w:rsid w:val="00932BDA"/>
    <w:rsid w:val="00932C00"/>
    <w:rsid w:val="00933164"/>
    <w:rsid w:val="0093324A"/>
    <w:rsid w:val="0093338F"/>
    <w:rsid w:val="009336F1"/>
    <w:rsid w:val="0093416C"/>
    <w:rsid w:val="00934979"/>
    <w:rsid w:val="00934BF7"/>
    <w:rsid w:val="00934F0B"/>
    <w:rsid w:val="009350C6"/>
    <w:rsid w:val="0093512C"/>
    <w:rsid w:val="00935134"/>
    <w:rsid w:val="009352B4"/>
    <w:rsid w:val="0093549B"/>
    <w:rsid w:val="00935B11"/>
    <w:rsid w:val="009364D9"/>
    <w:rsid w:val="00936AD8"/>
    <w:rsid w:val="00936AFF"/>
    <w:rsid w:val="00936DE7"/>
    <w:rsid w:val="00936FEE"/>
    <w:rsid w:val="00937147"/>
    <w:rsid w:val="009372E0"/>
    <w:rsid w:val="0093785B"/>
    <w:rsid w:val="00937CE8"/>
    <w:rsid w:val="009403E1"/>
    <w:rsid w:val="00940CCD"/>
    <w:rsid w:val="00941265"/>
    <w:rsid w:val="00941420"/>
    <w:rsid w:val="00941600"/>
    <w:rsid w:val="00941821"/>
    <w:rsid w:val="00941B6C"/>
    <w:rsid w:val="00941C21"/>
    <w:rsid w:val="00942022"/>
    <w:rsid w:val="00942026"/>
    <w:rsid w:val="00942363"/>
    <w:rsid w:val="0094246D"/>
    <w:rsid w:val="009425AE"/>
    <w:rsid w:val="00942905"/>
    <w:rsid w:val="00942A25"/>
    <w:rsid w:val="00942A52"/>
    <w:rsid w:val="00942ABF"/>
    <w:rsid w:val="00942AC9"/>
    <w:rsid w:val="00942B01"/>
    <w:rsid w:val="00942B79"/>
    <w:rsid w:val="0094344E"/>
    <w:rsid w:val="0094359F"/>
    <w:rsid w:val="00943698"/>
    <w:rsid w:val="00943712"/>
    <w:rsid w:val="0094390D"/>
    <w:rsid w:val="00943B7A"/>
    <w:rsid w:val="00943D1B"/>
    <w:rsid w:val="009447DB"/>
    <w:rsid w:val="0094497F"/>
    <w:rsid w:val="0094544C"/>
    <w:rsid w:val="009458CB"/>
    <w:rsid w:val="0094617B"/>
    <w:rsid w:val="009461D5"/>
    <w:rsid w:val="00946974"/>
    <w:rsid w:val="00946A86"/>
    <w:rsid w:val="00946B0E"/>
    <w:rsid w:val="00946B75"/>
    <w:rsid w:val="00946C8D"/>
    <w:rsid w:val="00946FA6"/>
    <w:rsid w:val="009470F6"/>
    <w:rsid w:val="00947376"/>
    <w:rsid w:val="00947967"/>
    <w:rsid w:val="00947A02"/>
    <w:rsid w:val="00947ADE"/>
    <w:rsid w:val="0095022C"/>
    <w:rsid w:val="00950669"/>
    <w:rsid w:val="009508C4"/>
    <w:rsid w:val="00950ADE"/>
    <w:rsid w:val="00950C27"/>
    <w:rsid w:val="00950C6A"/>
    <w:rsid w:val="00950D6C"/>
    <w:rsid w:val="00950F4E"/>
    <w:rsid w:val="00950F53"/>
    <w:rsid w:val="00951111"/>
    <w:rsid w:val="00951236"/>
    <w:rsid w:val="00951263"/>
    <w:rsid w:val="00951517"/>
    <w:rsid w:val="00951863"/>
    <w:rsid w:val="00951F11"/>
    <w:rsid w:val="00951FB8"/>
    <w:rsid w:val="00952DCC"/>
    <w:rsid w:val="00953357"/>
    <w:rsid w:val="009533D4"/>
    <w:rsid w:val="00953904"/>
    <w:rsid w:val="00953BD1"/>
    <w:rsid w:val="00953E8F"/>
    <w:rsid w:val="00953FB1"/>
    <w:rsid w:val="0095441F"/>
    <w:rsid w:val="00954428"/>
    <w:rsid w:val="0095444F"/>
    <w:rsid w:val="00954663"/>
    <w:rsid w:val="009548B0"/>
    <w:rsid w:val="009550AF"/>
    <w:rsid w:val="00955201"/>
    <w:rsid w:val="0095523D"/>
    <w:rsid w:val="009552F3"/>
    <w:rsid w:val="009553A4"/>
    <w:rsid w:val="009555F3"/>
    <w:rsid w:val="00955672"/>
    <w:rsid w:val="009556E8"/>
    <w:rsid w:val="00955B48"/>
    <w:rsid w:val="00955C0D"/>
    <w:rsid w:val="00955C6E"/>
    <w:rsid w:val="00955CC6"/>
    <w:rsid w:val="00955DA7"/>
    <w:rsid w:val="00955DD6"/>
    <w:rsid w:val="00955E17"/>
    <w:rsid w:val="00955F84"/>
    <w:rsid w:val="00955FEA"/>
    <w:rsid w:val="009560B1"/>
    <w:rsid w:val="00956440"/>
    <w:rsid w:val="00956546"/>
    <w:rsid w:val="00956A5A"/>
    <w:rsid w:val="009572A3"/>
    <w:rsid w:val="00957398"/>
    <w:rsid w:val="0095741C"/>
    <w:rsid w:val="0095782F"/>
    <w:rsid w:val="00957F24"/>
    <w:rsid w:val="009600CA"/>
    <w:rsid w:val="009604FA"/>
    <w:rsid w:val="0096054A"/>
    <w:rsid w:val="0096067B"/>
    <w:rsid w:val="00960E75"/>
    <w:rsid w:val="00960EA5"/>
    <w:rsid w:val="00960F69"/>
    <w:rsid w:val="00960F78"/>
    <w:rsid w:val="00961000"/>
    <w:rsid w:val="00961015"/>
    <w:rsid w:val="0096124F"/>
    <w:rsid w:val="009614AA"/>
    <w:rsid w:val="00961523"/>
    <w:rsid w:val="00961650"/>
    <w:rsid w:val="00961807"/>
    <w:rsid w:val="00961D9B"/>
    <w:rsid w:val="00961DBE"/>
    <w:rsid w:val="00961FD0"/>
    <w:rsid w:val="009623EC"/>
    <w:rsid w:val="009625D2"/>
    <w:rsid w:val="009628D5"/>
    <w:rsid w:val="00962940"/>
    <w:rsid w:val="00962A70"/>
    <w:rsid w:val="00962A99"/>
    <w:rsid w:val="00962D33"/>
    <w:rsid w:val="00962EE4"/>
    <w:rsid w:val="009632BB"/>
    <w:rsid w:val="00963686"/>
    <w:rsid w:val="00963F0A"/>
    <w:rsid w:val="00964351"/>
    <w:rsid w:val="009647EC"/>
    <w:rsid w:val="00964A4C"/>
    <w:rsid w:val="00964C08"/>
    <w:rsid w:val="00964E65"/>
    <w:rsid w:val="00964F22"/>
    <w:rsid w:val="00965020"/>
    <w:rsid w:val="00965132"/>
    <w:rsid w:val="00965200"/>
    <w:rsid w:val="0096539A"/>
    <w:rsid w:val="00965549"/>
    <w:rsid w:val="00965643"/>
    <w:rsid w:val="00965729"/>
    <w:rsid w:val="00965B91"/>
    <w:rsid w:val="00965BD5"/>
    <w:rsid w:val="0096605D"/>
    <w:rsid w:val="0096648F"/>
    <w:rsid w:val="009668B3"/>
    <w:rsid w:val="00966C3B"/>
    <w:rsid w:val="00967274"/>
    <w:rsid w:val="009677AA"/>
    <w:rsid w:val="009678EB"/>
    <w:rsid w:val="00967B42"/>
    <w:rsid w:val="00967C19"/>
    <w:rsid w:val="00967DC3"/>
    <w:rsid w:val="0097025B"/>
    <w:rsid w:val="00970BCF"/>
    <w:rsid w:val="00970E9D"/>
    <w:rsid w:val="00970F63"/>
    <w:rsid w:val="0097113D"/>
    <w:rsid w:val="00971317"/>
    <w:rsid w:val="00971471"/>
    <w:rsid w:val="00971785"/>
    <w:rsid w:val="00971BE3"/>
    <w:rsid w:val="00971F7E"/>
    <w:rsid w:val="0097201D"/>
    <w:rsid w:val="009720A1"/>
    <w:rsid w:val="009723A8"/>
    <w:rsid w:val="00972810"/>
    <w:rsid w:val="00972993"/>
    <w:rsid w:val="00972A94"/>
    <w:rsid w:val="00972C17"/>
    <w:rsid w:val="00973083"/>
    <w:rsid w:val="00973200"/>
    <w:rsid w:val="00973236"/>
    <w:rsid w:val="00973344"/>
    <w:rsid w:val="00973E77"/>
    <w:rsid w:val="00974154"/>
    <w:rsid w:val="00974242"/>
    <w:rsid w:val="0097441C"/>
    <w:rsid w:val="00974766"/>
    <w:rsid w:val="0097497C"/>
    <w:rsid w:val="00974A04"/>
    <w:rsid w:val="00974BBE"/>
    <w:rsid w:val="00974C0A"/>
    <w:rsid w:val="00974DEC"/>
    <w:rsid w:val="00974FFF"/>
    <w:rsid w:val="0097507C"/>
    <w:rsid w:val="0097536E"/>
    <w:rsid w:val="009757E2"/>
    <w:rsid w:val="009759CE"/>
    <w:rsid w:val="00975B3C"/>
    <w:rsid w:val="00976593"/>
    <w:rsid w:val="009766AF"/>
    <w:rsid w:val="00976796"/>
    <w:rsid w:val="009767D2"/>
    <w:rsid w:val="009768E6"/>
    <w:rsid w:val="00976C4D"/>
    <w:rsid w:val="00976CB6"/>
    <w:rsid w:val="00976DC2"/>
    <w:rsid w:val="00976F16"/>
    <w:rsid w:val="0097702F"/>
    <w:rsid w:val="00977075"/>
    <w:rsid w:val="009770C0"/>
    <w:rsid w:val="00977417"/>
    <w:rsid w:val="009777AF"/>
    <w:rsid w:val="0097788E"/>
    <w:rsid w:val="00977E93"/>
    <w:rsid w:val="00977F8D"/>
    <w:rsid w:val="0098054B"/>
    <w:rsid w:val="00980678"/>
    <w:rsid w:val="009807F9"/>
    <w:rsid w:val="0098107D"/>
    <w:rsid w:val="0098114F"/>
    <w:rsid w:val="00981779"/>
    <w:rsid w:val="00981A37"/>
    <w:rsid w:val="00981A52"/>
    <w:rsid w:val="00981CC1"/>
    <w:rsid w:val="0098266B"/>
    <w:rsid w:val="00982834"/>
    <w:rsid w:val="00982A2C"/>
    <w:rsid w:val="00982EDC"/>
    <w:rsid w:val="00982EFC"/>
    <w:rsid w:val="00982F27"/>
    <w:rsid w:val="00982F95"/>
    <w:rsid w:val="00983D67"/>
    <w:rsid w:val="0098438F"/>
    <w:rsid w:val="009845B6"/>
    <w:rsid w:val="00984885"/>
    <w:rsid w:val="009849C2"/>
    <w:rsid w:val="00984ADA"/>
    <w:rsid w:val="00984BB3"/>
    <w:rsid w:val="00984BB7"/>
    <w:rsid w:val="00984D24"/>
    <w:rsid w:val="00984D62"/>
    <w:rsid w:val="00984ECE"/>
    <w:rsid w:val="00984F93"/>
    <w:rsid w:val="00984FE3"/>
    <w:rsid w:val="00985009"/>
    <w:rsid w:val="009850E0"/>
    <w:rsid w:val="0098528F"/>
    <w:rsid w:val="009852EA"/>
    <w:rsid w:val="009853D9"/>
    <w:rsid w:val="0098576F"/>
    <w:rsid w:val="009857A6"/>
    <w:rsid w:val="009858EB"/>
    <w:rsid w:val="00985ABF"/>
    <w:rsid w:val="00985B02"/>
    <w:rsid w:val="00985DD3"/>
    <w:rsid w:val="00986047"/>
    <w:rsid w:val="0098652B"/>
    <w:rsid w:val="009869E1"/>
    <w:rsid w:val="00986E6D"/>
    <w:rsid w:val="009876FB"/>
    <w:rsid w:val="009879B2"/>
    <w:rsid w:val="00987AEA"/>
    <w:rsid w:val="00987CFB"/>
    <w:rsid w:val="00987E94"/>
    <w:rsid w:val="009906DD"/>
    <w:rsid w:val="00991077"/>
    <w:rsid w:val="009910BA"/>
    <w:rsid w:val="009910D6"/>
    <w:rsid w:val="00991968"/>
    <w:rsid w:val="00991E15"/>
    <w:rsid w:val="00991FEE"/>
    <w:rsid w:val="009922EE"/>
    <w:rsid w:val="0099234C"/>
    <w:rsid w:val="009924CC"/>
    <w:rsid w:val="0099276E"/>
    <w:rsid w:val="009932B4"/>
    <w:rsid w:val="0099370B"/>
    <w:rsid w:val="00993A1A"/>
    <w:rsid w:val="00993AC2"/>
    <w:rsid w:val="00993E7C"/>
    <w:rsid w:val="00993F57"/>
    <w:rsid w:val="00994464"/>
    <w:rsid w:val="00994472"/>
    <w:rsid w:val="00994913"/>
    <w:rsid w:val="009949B1"/>
    <w:rsid w:val="00994B26"/>
    <w:rsid w:val="00994C1E"/>
    <w:rsid w:val="00994D75"/>
    <w:rsid w:val="00994E8D"/>
    <w:rsid w:val="009950A2"/>
    <w:rsid w:val="00995171"/>
    <w:rsid w:val="0099521C"/>
    <w:rsid w:val="00995A87"/>
    <w:rsid w:val="00995AD4"/>
    <w:rsid w:val="00995CC9"/>
    <w:rsid w:val="00995CF6"/>
    <w:rsid w:val="00996034"/>
    <w:rsid w:val="0099612B"/>
    <w:rsid w:val="00996194"/>
    <w:rsid w:val="00996517"/>
    <w:rsid w:val="00996704"/>
    <w:rsid w:val="00996E4C"/>
    <w:rsid w:val="0099705E"/>
    <w:rsid w:val="00997117"/>
    <w:rsid w:val="009971A1"/>
    <w:rsid w:val="0099742F"/>
    <w:rsid w:val="00997572"/>
    <w:rsid w:val="009977D5"/>
    <w:rsid w:val="0099790A"/>
    <w:rsid w:val="0099798C"/>
    <w:rsid w:val="00997DA1"/>
    <w:rsid w:val="00997DB8"/>
    <w:rsid w:val="009A0470"/>
    <w:rsid w:val="009A04B5"/>
    <w:rsid w:val="009A0583"/>
    <w:rsid w:val="009A05DD"/>
    <w:rsid w:val="009A068D"/>
    <w:rsid w:val="009A0A5E"/>
    <w:rsid w:val="009A0B5D"/>
    <w:rsid w:val="009A0E69"/>
    <w:rsid w:val="009A0F56"/>
    <w:rsid w:val="009A15E6"/>
    <w:rsid w:val="009A1F88"/>
    <w:rsid w:val="009A2B19"/>
    <w:rsid w:val="009A2DC3"/>
    <w:rsid w:val="009A3632"/>
    <w:rsid w:val="009A36D1"/>
    <w:rsid w:val="009A3F47"/>
    <w:rsid w:val="009A4049"/>
    <w:rsid w:val="009A414D"/>
    <w:rsid w:val="009A479A"/>
    <w:rsid w:val="009A4B19"/>
    <w:rsid w:val="009A516A"/>
    <w:rsid w:val="009A55C4"/>
    <w:rsid w:val="009A5EE7"/>
    <w:rsid w:val="009A60BC"/>
    <w:rsid w:val="009A6DEC"/>
    <w:rsid w:val="009A72A1"/>
    <w:rsid w:val="009A7328"/>
    <w:rsid w:val="009A7422"/>
    <w:rsid w:val="009A7C33"/>
    <w:rsid w:val="009A7C7F"/>
    <w:rsid w:val="009A7DA5"/>
    <w:rsid w:val="009A7E20"/>
    <w:rsid w:val="009B0045"/>
    <w:rsid w:val="009B0046"/>
    <w:rsid w:val="009B019C"/>
    <w:rsid w:val="009B06D7"/>
    <w:rsid w:val="009B0771"/>
    <w:rsid w:val="009B095D"/>
    <w:rsid w:val="009B0BEA"/>
    <w:rsid w:val="009B0FCB"/>
    <w:rsid w:val="009B104A"/>
    <w:rsid w:val="009B1524"/>
    <w:rsid w:val="009B1B8A"/>
    <w:rsid w:val="009B1E04"/>
    <w:rsid w:val="009B27E9"/>
    <w:rsid w:val="009B292B"/>
    <w:rsid w:val="009B32C5"/>
    <w:rsid w:val="009B32C8"/>
    <w:rsid w:val="009B34DE"/>
    <w:rsid w:val="009B358C"/>
    <w:rsid w:val="009B381D"/>
    <w:rsid w:val="009B38B9"/>
    <w:rsid w:val="009B3963"/>
    <w:rsid w:val="009B3C5E"/>
    <w:rsid w:val="009B3E0A"/>
    <w:rsid w:val="009B3E2A"/>
    <w:rsid w:val="009B47A5"/>
    <w:rsid w:val="009B4D1E"/>
    <w:rsid w:val="009B5323"/>
    <w:rsid w:val="009B55A4"/>
    <w:rsid w:val="009B563B"/>
    <w:rsid w:val="009B5945"/>
    <w:rsid w:val="009B59C1"/>
    <w:rsid w:val="009B5A38"/>
    <w:rsid w:val="009B5D3C"/>
    <w:rsid w:val="009B61A9"/>
    <w:rsid w:val="009B6454"/>
    <w:rsid w:val="009B65AA"/>
    <w:rsid w:val="009B65C1"/>
    <w:rsid w:val="009B68F5"/>
    <w:rsid w:val="009B6B7C"/>
    <w:rsid w:val="009B6DBB"/>
    <w:rsid w:val="009B7224"/>
    <w:rsid w:val="009B79E1"/>
    <w:rsid w:val="009B7B5D"/>
    <w:rsid w:val="009B7C11"/>
    <w:rsid w:val="009B7E30"/>
    <w:rsid w:val="009B7EC1"/>
    <w:rsid w:val="009C039D"/>
    <w:rsid w:val="009C06E1"/>
    <w:rsid w:val="009C070F"/>
    <w:rsid w:val="009C07CA"/>
    <w:rsid w:val="009C0A8B"/>
    <w:rsid w:val="009C1440"/>
    <w:rsid w:val="009C18C7"/>
    <w:rsid w:val="009C19A7"/>
    <w:rsid w:val="009C1ADC"/>
    <w:rsid w:val="009C1F69"/>
    <w:rsid w:val="009C20FF"/>
    <w:rsid w:val="009C2107"/>
    <w:rsid w:val="009C25B9"/>
    <w:rsid w:val="009C2934"/>
    <w:rsid w:val="009C29ED"/>
    <w:rsid w:val="009C2D25"/>
    <w:rsid w:val="009C3168"/>
    <w:rsid w:val="009C3271"/>
    <w:rsid w:val="009C3899"/>
    <w:rsid w:val="009C3B1E"/>
    <w:rsid w:val="009C4135"/>
    <w:rsid w:val="009C432D"/>
    <w:rsid w:val="009C4CE6"/>
    <w:rsid w:val="009C519D"/>
    <w:rsid w:val="009C5385"/>
    <w:rsid w:val="009C5850"/>
    <w:rsid w:val="009C5C6A"/>
    <w:rsid w:val="009C5D9A"/>
    <w:rsid w:val="009C5D9E"/>
    <w:rsid w:val="009C616A"/>
    <w:rsid w:val="009C61DD"/>
    <w:rsid w:val="009C62F3"/>
    <w:rsid w:val="009C63D1"/>
    <w:rsid w:val="009C6446"/>
    <w:rsid w:val="009C6491"/>
    <w:rsid w:val="009C64F1"/>
    <w:rsid w:val="009C655F"/>
    <w:rsid w:val="009C69DF"/>
    <w:rsid w:val="009C6C4A"/>
    <w:rsid w:val="009C6E73"/>
    <w:rsid w:val="009C7103"/>
    <w:rsid w:val="009C7312"/>
    <w:rsid w:val="009C7317"/>
    <w:rsid w:val="009C7432"/>
    <w:rsid w:val="009C74DB"/>
    <w:rsid w:val="009C76A5"/>
    <w:rsid w:val="009C76E0"/>
    <w:rsid w:val="009D0265"/>
    <w:rsid w:val="009D0622"/>
    <w:rsid w:val="009D06C2"/>
    <w:rsid w:val="009D099D"/>
    <w:rsid w:val="009D0BAA"/>
    <w:rsid w:val="009D131D"/>
    <w:rsid w:val="009D1477"/>
    <w:rsid w:val="009D1593"/>
    <w:rsid w:val="009D16B6"/>
    <w:rsid w:val="009D1784"/>
    <w:rsid w:val="009D1E34"/>
    <w:rsid w:val="009D23D9"/>
    <w:rsid w:val="009D23FE"/>
    <w:rsid w:val="009D2504"/>
    <w:rsid w:val="009D2642"/>
    <w:rsid w:val="009D28EC"/>
    <w:rsid w:val="009D28EE"/>
    <w:rsid w:val="009D2C3E"/>
    <w:rsid w:val="009D2E5F"/>
    <w:rsid w:val="009D2E90"/>
    <w:rsid w:val="009D2EBD"/>
    <w:rsid w:val="009D2EFC"/>
    <w:rsid w:val="009D31F5"/>
    <w:rsid w:val="009D3354"/>
    <w:rsid w:val="009D34FF"/>
    <w:rsid w:val="009D381E"/>
    <w:rsid w:val="009D3971"/>
    <w:rsid w:val="009D3B4D"/>
    <w:rsid w:val="009D4156"/>
    <w:rsid w:val="009D43AC"/>
    <w:rsid w:val="009D43C8"/>
    <w:rsid w:val="009D43E1"/>
    <w:rsid w:val="009D44CA"/>
    <w:rsid w:val="009D4556"/>
    <w:rsid w:val="009D47FF"/>
    <w:rsid w:val="009D4837"/>
    <w:rsid w:val="009D4905"/>
    <w:rsid w:val="009D4B81"/>
    <w:rsid w:val="009D4BC2"/>
    <w:rsid w:val="009D5393"/>
    <w:rsid w:val="009D55FE"/>
    <w:rsid w:val="009D5704"/>
    <w:rsid w:val="009D59C0"/>
    <w:rsid w:val="009D5C02"/>
    <w:rsid w:val="009D6257"/>
    <w:rsid w:val="009D638D"/>
    <w:rsid w:val="009D682C"/>
    <w:rsid w:val="009D6868"/>
    <w:rsid w:val="009D694E"/>
    <w:rsid w:val="009D7069"/>
    <w:rsid w:val="009D715B"/>
    <w:rsid w:val="009D743D"/>
    <w:rsid w:val="009D7706"/>
    <w:rsid w:val="009D7B19"/>
    <w:rsid w:val="009D7F2E"/>
    <w:rsid w:val="009E05D5"/>
    <w:rsid w:val="009E0625"/>
    <w:rsid w:val="009E0782"/>
    <w:rsid w:val="009E0DE4"/>
    <w:rsid w:val="009E1091"/>
    <w:rsid w:val="009E121D"/>
    <w:rsid w:val="009E149C"/>
    <w:rsid w:val="009E16FA"/>
    <w:rsid w:val="009E1823"/>
    <w:rsid w:val="009E1C39"/>
    <w:rsid w:val="009E1F10"/>
    <w:rsid w:val="009E1F9D"/>
    <w:rsid w:val="009E2186"/>
    <w:rsid w:val="009E22E3"/>
    <w:rsid w:val="009E24BA"/>
    <w:rsid w:val="009E256B"/>
    <w:rsid w:val="009E293A"/>
    <w:rsid w:val="009E29E5"/>
    <w:rsid w:val="009E3034"/>
    <w:rsid w:val="009E31F8"/>
    <w:rsid w:val="009E3246"/>
    <w:rsid w:val="009E3287"/>
    <w:rsid w:val="009E340D"/>
    <w:rsid w:val="009E3445"/>
    <w:rsid w:val="009E3787"/>
    <w:rsid w:val="009E3BFC"/>
    <w:rsid w:val="009E4344"/>
    <w:rsid w:val="009E452A"/>
    <w:rsid w:val="009E47E2"/>
    <w:rsid w:val="009E4A1C"/>
    <w:rsid w:val="009E4AA0"/>
    <w:rsid w:val="009E517E"/>
    <w:rsid w:val="009E5330"/>
    <w:rsid w:val="009E549F"/>
    <w:rsid w:val="009E55CD"/>
    <w:rsid w:val="009E56F8"/>
    <w:rsid w:val="009E5980"/>
    <w:rsid w:val="009E5F5D"/>
    <w:rsid w:val="009E6029"/>
    <w:rsid w:val="009E61EE"/>
    <w:rsid w:val="009E6C5C"/>
    <w:rsid w:val="009E6EA3"/>
    <w:rsid w:val="009E7045"/>
    <w:rsid w:val="009E7275"/>
    <w:rsid w:val="009E72DC"/>
    <w:rsid w:val="009E744A"/>
    <w:rsid w:val="009E76DF"/>
    <w:rsid w:val="009F07C4"/>
    <w:rsid w:val="009F08DA"/>
    <w:rsid w:val="009F0C57"/>
    <w:rsid w:val="009F1165"/>
    <w:rsid w:val="009F15C6"/>
    <w:rsid w:val="009F17FE"/>
    <w:rsid w:val="009F18D1"/>
    <w:rsid w:val="009F19F9"/>
    <w:rsid w:val="009F1CBD"/>
    <w:rsid w:val="009F1F64"/>
    <w:rsid w:val="009F2011"/>
    <w:rsid w:val="009F2388"/>
    <w:rsid w:val="009F23A5"/>
    <w:rsid w:val="009F2712"/>
    <w:rsid w:val="009F28A8"/>
    <w:rsid w:val="009F296C"/>
    <w:rsid w:val="009F2A16"/>
    <w:rsid w:val="009F2B76"/>
    <w:rsid w:val="009F2B78"/>
    <w:rsid w:val="009F2C59"/>
    <w:rsid w:val="009F2C60"/>
    <w:rsid w:val="009F2EDB"/>
    <w:rsid w:val="009F327C"/>
    <w:rsid w:val="009F33FD"/>
    <w:rsid w:val="009F342D"/>
    <w:rsid w:val="009F370B"/>
    <w:rsid w:val="009F3945"/>
    <w:rsid w:val="009F3BC2"/>
    <w:rsid w:val="009F3C75"/>
    <w:rsid w:val="009F3D53"/>
    <w:rsid w:val="009F3F92"/>
    <w:rsid w:val="009F4489"/>
    <w:rsid w:val="009F473E"/>
    <w:rsid w:val="009F4D0F"/>
    <w:rsid w:val="009F4EA4"/>
    <w:rsid w:val="009F50AA"/>
    <w:rsid w:val="009F5247"/>
    <w:rsid w:val="009F547A"/>
    <w:rsid w:val="009F5878"/>
    <w:rsid w:val="009F597A"/>
    <w:rsid w:val="009F5ED1"/>
    <w:rsid w:val="009F6109"/>
    <w:rsid w:val="009F64F5"/>
    <w:rsid w:val="009F6809"/>
    <w:rsid w:val="009F682A"/>
    <w:rsid w:val="009F6AC1"/>
    <w:rsid w:val="009F6E48"/>
    <w:rsid w:val="009F6FC4"/>
    <w:rsid w:val="009F701F"/>
    <w:rsid w:val="009F72C0"/>
    <w:rsid w:val="009F7BD6"/>
    <w:rsid w:val="009F7DA2"/>
    <w:rsid w:val="009F7E2F"/>
    <w:rsid w:val="009F7FC9"/>
    <w:rsid w:val="00A00335"/>
    <w:rsid w:val="00A00CBC"/>
    <w:rsid w:val="00A00E01"/>
    <w:rsid w:val="00A01469"/>
    <w:rsid w:val="00A01513"/>
    <w:rsid w:val="00A01514"/>
    <w:rsid w:val="00A01B46"/>
    <w:rsid w:val="00A01F4F"/>
    <w:rsid w:val="00A02094"/>
    <w:rsid w:val="00A02234"/>
    <w:rsid w:val="00A022BE"/>
    <w:rsid w:val="00A025A0"/>
    <w:rsid w:val="00A02C63"/>
    <w:rsid w:val="00A030D4"/>
    <w:rsid w:val="00A032B4"/>
    <w:rsid w:val="00A03B1C"/>
    <w:rsid w:val="00A03C11"/>
    <w:rsid w:val="00A04411"/>
    <w:rsid w:val="00A04ABC"/>
    <w:rsid w:val="00A04BE9"/>
    <w:rsid w:val="00A04D68"/>
    <w:rsid w:val="00A04F3C"/>
    <w:rsid w:val="00A05354"/>
    <w:rsid w:val="00A055FE"/>
    <w:rsid w:val="00A05674"/>
    <w:rsid w:val="00A05BC2"/>
    <w:rsid w:val="00A05F09"/>
    <w:rsid w:val="00A06094"/>
    <w:rsid w:val="00A06368"/>
    <w:rsid w:val="00A0644D"/>
    <w:rsid w:val="00A06972"/>
    <w:rsid w:val="00A075F4"/>
    <w:rsid w:val="00A07705"/>
    <w:rsid w:val="00A079E8"/>
    <w:rsid w:val="00A07A40"/>
    <w:rsid w:val="00A07B4B"/>
    <w:rsid w:val="00A07B9C"/>
    <w:rsid w:val="00A07C24"/>
    <w:rsid w:val="00A07E2E"/>
    <w:rsid w:val="00A07FB8"/>
    <w:rsid w:val="00A10600"/>
    <w:rsid w:val="00A10C3C"/>
    <w:rsid w:val="00A11427"/>
    <w:rsid w:val="00A116F5"/>
    <w:rsid w:val="00A118DF"/>
    <w:rsid w:val="00A119F9"/>
    <w:rsid w:val="00A11AFE"/>
    <w:rsid w:val="00A11BAA"/>
    <w:rsid w:val="00A12201"/>
    <w:rsid w:val="00A12832"/>
    <w:rsid w:val="00A12B0A"/>
    <w:rsid w:val="00A12D4F"/>
    <w:rsid w:val="00A12DEF"/>
    <w:rsid w:val="00A12EDC"/>
    <w:rsid w:val="00A13007"/>
    <w:rsid w:val="00A132FA"/>
    <w:rsid w:val="00A13467"/>
    <w:rsid w:val="00A13649"/>
    <w:rsid w:val="00A137FA"/>
    <w:rsid w:val="00A13EB7"/>
    <w:rsid w:val="00A13FDF"/>
    <w:rsid w:val="00A14394"/>
    <w:rsid w:val="00A143C8"/>
    <w:rsid w:val="00A14731"/>
    <w:rsid w:val="00A1483E"/>
    <w:rsid w:val="00A14A84"/>
    <w:rsid w:val="00A14AB5"/>
    <w:rsid w:val="00A14B0B"/>
    <w:rsid w:val="00A14CB6"/>
    <w:rsid w:val="00A158F8"/>
    <w:rsid w:val="00A1593F"/>
    <w:rsid w:val="00A15B5B"/>
    <w:rsid w:val="00A15C02"/>
    <w:rsid w:val="00A15EEC"/>
    <w:rsid w:val="00A15F62"/>
    <w:rsid w:val="00A1679B"/>
    <w:rsid w:val="00A1683A"/>
    <w:rsid w:val="00A168CF"/>
    <w:rsid w:val="00A16ACD"/>
    <w:rsid w:val="00A16AE4"/>
    <w:rsid w:val="00A16D85"/>
    <w:rsid w:val="00A16F8A"/>
    <w:rsid w:val="00A171AD"/>
    <w:rsid w:val="00A1725D"/>
    <w:rsid w:val="00A173BD"/>
    <w:rsid w:val="00A173EE"/>
    <w:rsid w:val="00A176C0"/>
    <w:rsid w:val="00A1775B"/>
    <w:rsid w:val="00A179BA"/>
    <w:rsid w:val="00A17D73"/>
    <w:rsid w:val="00A17E5A"/>
    <w:rsid w:val="00A2028A"/>
    <w:rsid w:val="00A20324"/>
    <w:rsid w:val="00A203B4"/>
    <w:rsid w:val="00A20517"/>
    <w:rsid w:val="00A207BA"/>
    <w:rsid w:val="00A207FC"/>
    <w:rsid w:val="00A20C59"/>
    <w:rsid w:val="00A20DF4"/>
    <w:rsid w:val="00A20EA6"/>
    <w:rsid w:val="00A21797"/>
    <w:rsid w:val="00A21D13"/>
    <w:rsid w:val="00A21EB9"/>
    <w:rsid w:val="00A22486"/>
    <w:rsid w:val="00A2254A"/>
    <w:rsid w:val="00A2280D"/>
    <w:rsid w:val="00A22932"/>
    <w:rsid w:val="00A231BB"/>
    <w:rsid w:val="00A2333F"/>
    <w:rsid w:val="00A239C8"/>
    <w:rsid w:val="00A23CC8"/>
    <w:rsid w:val="00A23D51"/>
    <w:rsid w:val="00A23EE0"/>
    <w:rsid w:val="00A240BB"/>
    <w:rsid w:val="00A24114"/>
    <w:rsid w:val="00A243F0"/>
    <w:rsid w:val="00A24B8B"/>
    <w:rsid w:val="00A24C95"/>
    <w:rsid w:val="00A24D06"/>
    <w:rsid w:val="00A24D14"/>
    <w:rsid w:val="00A24D46"/>
    <w:rsid w:val="00A24E1D"/>
    <w:rsid w:val="00A24EF0"/>
    <w:rsid w:val="00A24F53"/>
    <w:rsid w:val="00A24F6A"/>
    <w:rsid w:val="00A24FAE"/>
    <w:rsid w:val="00A25082"/>
    <w:rsid w:val="00A250A3"/>
    <w:rsid w:val="00A2523C"/>
    <w:rsid w:val="00A2599A"/>
    <w:rsid w:val="00A25A84"/>
    <w:rsid w:val="00A25B3C"/>
    <w:rsid w:val="00A26094"/>
    <w:rsid w:val="00A260DA"/>
    <w:rsid w:val="00A2672C"/>
    <w:rsid w:val="00A26738"/>
    <w:rsid w:val="00A2677D"/>
    <w:rsid w:val="00A26C1B"/>
    <w:rsid w:val="00A26DBA"/>
    <w:rsid w:val="00A271AE"/>
    <w:rsid w:val="00A27386"/>
    <w:rsid w:val="00A27A17"/>
    <w:rsid w:val="00A27C5E"/>
    <w:rsid w:val="00A27D38"/>
    <w:rsid w:val="00A27D4C"/>
    <w:rsid w:val="00A30034"/>
    <w:rsid w:val="00A30117"/>
    <w:rsid w:val="00A301BF"/>
    <w:rsid w:val="00A3026A"/>
    <w:rsid w:val="00A302B2"/>
    <w:rsid w:val="00A30335"/>
    <w:rsid w:val="00A30C1B"/>
    <w:rsid w:val="00A30C50"/>
    <w:rsid w:val="00A30CAA"/>
    <w:rsid w:val="00A30E7A"/>
    <w:rsid w:val="00A30E8F"/>
    <w:rsid w:val="00A313E6"/>
    <w:rsid w:val="00A31484"/>
    <w:rsid w:val="00A31521"/>
    <w:rsid w:val="00A315F0"/>
    <w:rsid w:val="00A31734"/>
    <w:rsid w:val="00A3184A"/>
    <w:rsid w:val="00A31C81"/>
    <w:rsid w:val="00A31E5E"/>
    <w:rsid w:val="00A323F5"/>
    <w:rsid w:val="00A325EB"/>
    <w:rsid w:val="00A32656"/>
    <w:rsid w:val="00A32796"/>
    <w:rsid w:val="00A32841"/>
    <w:rsid w:val="00A328F7"/>
    <w:rsid w:val="00A32AF6"/>
    <w:rsid w:val="00A32C2B"/>
    <w:rsid w:val="00A330F5"/>
    <w:rsid w:val="00A3316B"/>
    <w:rsid w:val="00A331B4"/>
    <w:rsid w:val="00A33380"/>
    <w:rsid w:val="00A333AF"/>
    <w:rsid w:val="00A33897"/>
    <w:rsid w:val="00A33DF8"/>
    <w:rsid w:val="00A33F5E"/>
    <w:rsid w:val="00A34113"/>
    <w:rsid w:val="00A34161"/>
    <w:rsid w:val="00A341D6"/>
    <w:rsid w:val="00A343BF"/>
    <w:rsid w:val="00A3452A"/>
    <w:rsid w:val="00A3478F"/>
    <w:rsid w:val="00A3484E"/>
    <w:rsid w:val="00A348A1"/>
    <w:rsid w:val="00A34B20"/>
    <w:rsid w:val="00A34B36"/>
    <w:rsid w:val="00A34BB6"/>
    <w:rsid w:val="00A34DFC"/>
    <w:rsid w:val="00A3518C"/>
    <w:rsid w:val="00A35288"/>
    <w:rsid w:val="00A35601"/>
    <w:rsid w:val="00A356D3"/>
    <w:rsid w:val="00A35CF6"/>
    <w:rsid w:val="00A36381"/>
    <w:rsid w:val="00A36658"/>
    <w:rsid w:val="00A367DA"/>
    <w:rsid w:val="00A369A4"/>
    <w:rsid w:val="00A36A2B"/>
    <w:rsid w:val="00A36ADA"/>
    <w:rsid w:val="00A37102"/>
    <w:rsid w:val="00A377FF"/>
    <w:rsid w:val="00A37A51"/>
    <w:rsid w:val="00A37C4D"/>
    <w:rsid w:val="00A37D76"/>
    <w:rsid w:val="00A37EB1"/>
    <w:rsid w:val="00A40049"/>
    <w:rsid w:val="00A40195"/>
    <w:rsid w:val="00A40C0F"/>
    <w:rsid w:val="00A410C9"/>
    <w:rsid w:val="00A415E2"/>
    <w:rsid w:val="00A416E0"/>
    <w:rsid w:val="00A41A37"/>
    <w:rsid w:val="00A41BDE"/>
    <w:rsid w:val="00A41E1D"/>
    <w:rsid w:val="00A41EC4"/>
    <w:rsid w:val="00A41FC3"/>
    <w:rsid w:val="00A42725"/>
    <w:rsid w:val="00A42765"/>
    <w:rsid w:val="00A4277D"/>
    <w:rsid w:val="00A42893"/>
    <w:rsid w:val="00A42973"/>
    <w:rsid w:val="00A42AE5"/>
    <w:rsid w:val="00A42B97"/>
    <w:rsid w:val="00A42E83"/>
    <w:rsid w:val="00A4304C"/>
    <w:rsid w:val="00A430CC"/>
    <w:rsid w:val="00A43762"/>
    <w:rsid w:val="00A438D8"/>
    <w:rsid w:val="00A43AFE"/>
    <w:rsid w:val="00A443DA"/>
    <w:rsid w:val="00A444AC"/>
    <w:rsid w:val="00A447C1"/>
    <w:rsid w:val="00A44CD6"/>
    <w:rsid w:val="00A44D91"/>
    <w:rsid w:val="00A452FB"/>
    <w:rsid w:val="00A459C7"/>
    <w:rsid w:val="00A45B17"/>
    <w:rsid w:val="00A45F6E"/>
    <w:rsid w:val="00A45FEB"/>
    <w:rsid w:val="00A46424"/>
    <w:rsid w:val="00A4649E"/>
    <w:rsid w:val="00A46506"/>
    <w:rsid w:val="00A468C4"/>
    <w:rsid w:val="00A471CE"/>
    <w:rsid w:val="00A473F5"/>
    <w:rsid w:val="00A475C6"/>
    <w:rsid w:val="00A47B64"/>
    <w:rsid w:val="00A47C0D"/>
    <w:rsid w:val="00A500AA"/>
    <w:rsid w:val="00A507F5"/>
    <w:rsid w:val="00A507F7"/>
    <w:rsid w:val="00A50872"/>
    <w:rsid w:val="00A50C99"/>
    <w:rsid w:val="00A50CD2"/>
    <w:rsid w:val="00A50F90"/>
    <w:rsid w:val="00A512E7"/>
    <w:rsid w:val="00A51E98"/>
    <w:rsid w:val="00A51F9D"/>
    <w:rsid w:val="00A5245C"/>
    <w:rsid w:val="00A524C4"/>
    <w:rsid w:val="00A525FC"/>
    <w:rsid w:val="00A529BB"/>
    <w:rsid w:val="00A52A5E"/>
    <w:rsid w:val="00A52AF6"/>
    <w:rsid w:val="00A53206"/>
    <w:rsid w:val="00A5338F"/>
    <w:rsid w:val="00A5352C"/>
    <w:rsid w:val="00A536A5"/>
    <w:rsid w:val="00A536BF"/>
    <w:rsid w:val="00A536E0"/>
    <w:rsid w:val="00A53D20"/>
    <w:rsid w:val="00A53F54"/>
    <w:rsid w:val="00A54042"/>
    <w:rsid w:val="00A540DA"/>
    <w:rsid w:val="00A5416A"/>
    <w:rsid w:val="00A54194"/>
    <w:rsid w:val="00A5490D"/>
    <w:rsid w:val="00A54C91"/>
    <w:rsid w:val="00A54EAC"/>
    <w:rsid w:val="00A55493"/>
    <w:rsid w:val="00A556BD"/>
    <w:rsid w:val="00A55AF3"/>
    <w:rsid w:val="00A55CB8"/>
    <w:rsid w:val="00A55CCB"/>
    <w:rsid w:val="00A569E6"/>
    <w:rsid w:val="00A56ABF"/>
    <w:rsid w:val="00A56B95"/>
    <w:rsid w:val="00A56DBE"/>
    <w:rsid w:val="00A56EDD"/>
    <w:rsid w:val="00A56F52"/>
    <w:rsid w:val="00A57113"/>
    <w:rsid w:val="00A576F1"/>
    <w:rsid w:val="00A57A2E"/>
    <w:rsid w:val="00A57A83"/>
    <w:rsid w:val="00A57B8D"/>
    <w:rsid w:val="00A57FD8"/>
    <w:rsid w:val="00A60194"/>
    <w:rsid w:val="00A6023E"/>
    <w:rsid w:val="00A60711"/>
    <w:rsid w:val="00A6072C"/>
    <w:rsid w:val="00A6095B"/>
    <w:rsid w:val="00A60A3A"/>
    <w:rsid w:val="00A60E3D"/>
    <w:rsid w:val="00A610FD"/>
    <w:rsid w:val="00A6135B"/>
    <w:rsid w:val="00A613D6"/>
    <w:rsid w:val="00A61407"/>
    <w:rsid w:val="00A6141F"/>
    <w:rsid w:val="00A61454"/>
    <w:rsid w:val="00A61880"/>
    <w:rsid w:val="00A61BF5"/>
    <w:rsid w:val="00A61EB7"/>
    <w:rsid w:val="00A61EE9"/>
    <w:rsid w:val="00A6223D"/>
    <w:rsid w:val="00A626DA"/>
    <w:rsid w:val="00A62747"/>
    <w:rsid w:val="00A6291F"/>
    <w:rsid w:val="00A629A8"/>
    <w:rsid w:val="00A62CCB"/>
    <w:rsid w:val="00A63224"/>
    <w:rsid w:val="00A63533"/>
    <w:rsid w:val="00A63847"/>
    <w:rsid w:val="00A63998"/>
    <w:rsid w:val="00A639F4"/>
    <w:rsid w:val="00A63D3A"/>
    <w:rsid w:val="00A63EAA"/>
    <w:rsid w:val="00A63F59"/>
    <w:rsid w:val="00A64034"/>
    <w:rsid w:val="00A640FD"/>
    <w:rsid w:val="00A6426B"/>
    <w:rsid w:val="00A64753"/>
    <w:rsid w:val="00A648AA"/>
    <w:rsid w:val="00A64DB1"/>
    <w:rsid w:val="00A653E2"/>
    <w:rsid w:val="00A65622"/>
    <w:rsid w:val="00A657D7"/>
    <w:rsid w:val="00A65829"/>
    <w:rsid w:val="00A65864"/>
    <w:rsid w:val="00A65EAF"/>
    <w:rsid w:val="00A65FAE"/>
    <w:rsid w:val="00A660CC"/>
    <w:rsid w:val="00A666CC"/>
    <w:rsid w:val="00A667C6"/>
    <w:rsid w:val="00A668E9"/>
    <w:rsid w:val="00A66A14"/>
    <w:rsid w:val="00A66A8B"/>
    <w:rsid w:val="00A66AB2"/>
    <w:rsid w:val="00A66C30"/>
    <w:rsid w:val="00A66FC2"/>
    <w:rsid w:val="00A6702B"/>
    <w:rsid w:val="00A670B5"/>
    <w:rsid w:val="00A67606"/>
    <w:rsid w:val="00A67AA2"/>
    <w:rsid w:val="00A67ACB"/>
    <w:rsid w:val="00A67BCB"/>
    <w:rsid w:val="00A67FD7"/>
    <w:rsid w:val="00A700F6"/>
    <w:rsid w:val="00A70384"/>
    <w:rsid w:val="00A70879"/>
    <w:rsid w:val="00A7088C"/>
    <w:rsid w:val="00A70926"/>
    <w:rsid w:val="00A70F23"/>
    <w:rsid w:val="00A71233"/>
    <w:rsid w:val="00A717D6"/>
    <w:rsid w:val="00A71BEC"/>
    <w:rsid w:val="00A71FFA"/>
    <w:rsid w:val="00A722D1"/>
    <w:rsid w:val="00A72453"/>
    <w:rsid w:val="00A727B6"/>
    <w:rsid w:val="00A729A1"/>
    <w:rsid w:val="00A72B8E"/>
    <w:rsid w:val="00A72FE3"/>
    <w:rsid w:val="00A730AF"/>
    <w:rsid w:val="00A731B4"/>
    <w:rsid w:val="00A73487"/>
    <w:rsid w:val="00A736BC"/>
    <w:rsid w:val="00A7392C"/>
    <w:rsid w:val="00A73B3B"/>
    <w:rsid w:val="00A73B70"/>
    <w:rsid w:val="00A73C10"/>
    <w:rsid w:val="00A73D48"/>
    <w:rsid w:val="00A73D78"/>
    <w:rsid w:val="00A74494"/>
    <w:rsid w:val="00A74B4C"/>
    <w:rsid w:val="00A74D24"/>
    <w:rsid w:val="00A74E4D"/>
    <w:rsid w:val="00A7538B"/>
    <w:rsid w:val="00A7556B"/>
    <w:rsid w:val="00A763E7"/>
    <w:rsid w:val="00A763EE"/>
    <w:rsid w:val="00A76698"/>
    <w:rsid w:val="00A7683C"/>
    <w:rsid w:val="00A769A1"/>
    <w:rsid w:val="00A76DB4"/>
    <w:rsid w:val="00A76FC9"/>
    <w:rsid w:val="00A7732D"/>
    <w:rsid w:val="00A778C4"/>
    <w:rsid w:val="00A77A6F"/>
    <w:rsid w:val="00A802AE"/>
    <w:rsid w:val="00A805E6"/>
    <w:rsid w:val="00A80637"/>
    <w:rsid w:val="00A80949"/>
    <w:rsid w:val="00A80A88"/>
    <w:rsid w:val="00A80F1C"/>
    <w:rsid w:val="00A80F3C"/>
    <w:rsid w:val="00A81257"/>
    <w:rsid w:val="00A81644"/>
    <w:rsid w:val="00A81A32"/>
    <w:rsid w:val="00A8200D"/>
    <w:rsid w:val="00A82711"/>
    <w:rsid w:val="00A82AB4"/>
    <w:rsid w:val="00A82D1C"/>
    <w:rsid w:val="00A82E45"/>
    <w:rsid w:val="00A83405"/>
    <w:rsid w:val="00A83548"/>
    <w:rsid w:val="00A835BD"/>
    <w:rsid w:val="00A8378C"/>
    <w:rsid w:val="00A841F9"/>
    <w:rsid w:val="00A84223"/>
    <w:rsid w:val="00A843C7"/>
    <w:rsid w:val="00A845A4"/>
    <w:rsid w:val="00A84A53"/>
    <w:rsid w:val="00A84B67"/>
    <w:rsid w:val="00A84C96"/>
    <w:rsid w:val="00A850CA"/>
    <w:rsid w:val="00A85403"/>
    <w:rsid w:val="00A854C2"/>
    <w:rsid w:val="00A85506"/>
    <w:rsid w:val="00A85768"/>
    <w:rsid w:val="00A858BA"/>
    <w:rsid w:val="00A85C3F"/>
    <w:rsid w:val="00A85FBE"/>
    <w:rsid w:val="00A86386"/>
    <w:rsid w:val="00A8667C"/>
    <w:rsid w:val="00A8681F"/>
    <w:rsid w:val="00A86960"/>
    <w:rsid w:val="00A8699F"/>
    <w:rsid w:val="00A86C7A"/>
    <w:rsid w:val="00A875B0"/>
    <w:rsid w:val="00A87888"/>
    <w:rsid w:val="00A87B0C"/>
    <w:rsid w:val="00A87D21"/>
    <w:rsid w:val="00A87D3B"/>
    <w:rsid w:val="00A907F5"/>
    <w:rsid w:val="00A908C5"/>
    <w:rsid w:val="00A90B02"/>
    <w:rsid w:val="00A90FF4"/>
    <w:rsid w:val="00A91039"/>
    <w:rsid w:val="00A9105C"/>
    <w:rsid w:val="00A912F5"/>
    <w:rsid w:val="00A91644"/>
    <w:rsid w:val="00A91720"/>
    <w:rsid w:val="00A9175A"/>
    <w:rsid w:val="00A917CB"/>
    <w:rsid w:val="00A91A86"/>
    <w:rsid w:val="00A91F45"/>
    <w:rsid w:val="00A9229F"/>
    <w:rsid w:val="00A9265C"/>
    <w:rsid w:val="00A92E79"/>
    <w:rsid w:val="00A9301E"/>
    <w:rsid w:val="00A93413"/>
    <w:rsid w:val="00A938BF"/>
    <w:rsid w:val="00A93A4C"/>
    <w:rsid w:val="00A93BF5"/>
    <w:rsid w:val="00A93C0B"/>
    <w:rsid w:val="00A93C13"/>
    <w:rsid w:val="00A93DF1"/>
    <w:rsid w:val="00A93F22"/>
    <w:rsid w:val="00A93F41"/>
    <w:rsid w:val="00A93FE8"/>
    <w:rsid w:val="00A940D5"/>
    <w:rsid w:val="00A942BF"/>
    <w:rsid w:val="00A944B9"/>
    <w:rsid w:val="00A94A65"/>
    <w:rsid w:val="00A94BB4"/>
    <w:rsid w:val="00A94BC1"/>
    <w:rsid w:val="00A94BFB"/>
    <w:rsid w:val="00A94C0B"/>
    <w:rsid w:val="00A94F54"/>
    <w:rsid w:val="00A94FAD"/>
    <w:rsid w:val="00A950E8"/>
    <w:rsid w:val="00A955EF"/>
    <w:rsid w:val="00A9571D"/>
    <w:rsid w:val="00A95784"/>
    <w:rsid w:val="00A958AC"/>
    <w:rsid w:val="00A95959"/>
    <w:rsid w:val="00A959A2"/>
    <w:rsid w:val="00A959CE"/>
    <w:rsid w:val="00A959ED"/>
    <w:rsid w:val="00A95B3D"/>
    <w:rsid w:val="00A95D82"/>
    <w:rsid w:val="00A96410"/>
    <w:rsid w:val="00A9654E"/>
    <w:rsid w:val="00A9655F"/>
    <w:rsid w:val="00A96C86"/>
    <w:rsid w:val="00A96CD7"/>
    <w:rsid w:val="00A96F1C"/>
    <w:rsid w:val="00A970B4"/>
    <w:rsid w:val="00A971D0"/>
    <w:rsid w:val="00A97B15"/>
    <w:rsid w:val="00A97D18"/>
    <w:rsid w:val="00A97E58"/>
    <w:rsid w:val="00A97F66"/>
    <w:rsid w:val="00AA01CE"/>
    <w:rsid w:val="00AA0440"/>
    <w:rsid w:val="00AA051E"/>
    <w:rsid w:val="00AA0594"/>
    <w:rsid w:val="00AA0665"/>
    <w:rsid w:val="00AA0AD8"/>
    <w:rsid w:val="00AA0BAD"/>
    <w:rsid w:val="00AA0D06"/>
    <w:rsid w:val="00AA0D75"/>
    <w:rsid w:val="00AA0F90"/>
    <w:rsid w:val="00AA1248"/>
    <w:rsid w:val="00AA155F"/>
    <w:rsid w:val="00AA169A"/>
    <w:rsid w:val="00AA1712"/>
    <w:rsid w:val="00AA19E3"/>
    <w:rsid w:val="00AA226D"/>
    <w:rsid w:val="00AA2441"/>
    <w:rsid w:val="00AA2597"/>
    <w:rsid w:val="00AA265E"/>
    <w:rsid w:val="00AA2DEF"/>
    <w:rsid w:val="00AA2E2C"/>
    <w:rsid w:val="00AA3074"/>
    <w:rsid w:val="00AA3449"/>
    <w:rsid w:val="00AA3DE0"/>
    <w:rsid w:val="00AA3E0B"/>
    <w:rsid w:val="00AA3E39"/>
    <w:rsid w:val="00AA3E42"/>
    <w:rsid w:val="00AA3F8D"/>
    <w:rsid w:val="00AA41FB"/>
    <w:rsid w:val="00AA42D5"/>
    <w:rsid w:val="00AA45DE"/>
    <w:rsid w:val="00AA48ED"/>
    <w:rsid w:val="00AA498E"/>
    <w:rsid w:val="00AA4A17"/>
    <w:rsid w:val="00AA4A61"/>
    <w:rsid w:val="00AA4EF8"/>
    <w:rsid w:val="00AA5059"/>
    <w:rsid w:val="00AA50CE"/>
    <w:rsid w:val="00AA5191"/>
    <w:rsid w:val="00AA552E"/>
    <w:rsid w:val="00AA55F0"/>
    <w:rsid w:val="00AA570A"/>
    <w:rsid w:val="00AA5743"/>
    <w:rsid w:val="00AA5D3F"/>
    <w:rsid w:val="00AA62FB"/>
    <w:rsid w:val="00AA6C50"/>
    <w:rsid w:val="00AA6FF1"/>
    <w:rsid w:val="00AA704B"/>
    <w:rsid w:val="00AA735F"/>
    <w:rsid w:val="00AA7518"/>
    <w:rsid w:val="00AA75A8"/>
    <w:rsid w:val="00AA7836"/>
    <w:rsid w:val="00AA7860"/>
    <w:rsid w:val="00AA7964"/>
    <w:rsid w:val="00AA7AFD"/>
    <w:rsid w:val="00AA7F06"/>
    <w:rsid w:val="00AB006F"/>
    <w:rsid w:val="00AB00B4"/>
    <w:rsid w:val="00AB04F5"/>
    <w:rsid w:val="00AB09FF"/>
    <w:rsid w:val="00AB0D8B"/>
    <w:rsid w:val="00AB0E58"/>
    <w:rsid w:val="00AB1041"/>
    <w:rsid w:val="00AB11F4"/>
    <w:rsid w:val="00AB1367"/>
    <w:rsid w:val="00AB1485"/>
    <w:rsid w:val="00AB15B4"/>
    <w:rsid w:val="00AB18A1"/>
    <w:rsid w:val="00AB1BCD"/>
    <w:rsid w:val="00AB1C86"/>
    <w:rsid w:val="00AB207D"/>
    <w:rsid w:val="00AB209C"/>
    <w:rsid w:val="00AB2481"/>
    <w:rsid w:val="00AB2566"/>
    <w:rsid w:val="00AB290E"/>
    <w:rsid w:val="00AB2FAB"/>
    <w:rsid w:val="00AB3394"/>
    <w:rsid w:val="00AB33A0"/>
    <w:rsid w:val="00AB33B4"/>
    <w:rsid w:val="00AB350A"/>
    <w:rsid w:val="00AB3707"/>
    <w:rsid w:val="00AB37B9"/>
    <w:rsid w:val="00AB3988"/>
    <w:rsid w:val="00AB3D67"/>
    <w:rsid w:val="00AB3EDB"/>
    <w:rsid w:val="00AB4020"/>
    <w:rsid w:val="00AB4758"/>
    <w:rsid w:val="00AB4893"/>
    <w:rsid w:val="00AB48AE"/>
    <w:rsid w:val="00AB4CC0"/>
    <w:rsid w:val="00AB4DC9"/>
    <w:rsid w:val="00AB52C1"/>
    <w:rsid w:val="00AB55E8"/>
    <w:rsid w:val="00AB59A4"/>
    <w:rsid w:val="00AB59B7"/>
    <w:rsid w:val="00AB5A4A"/>
    <w:rsid w:val="00AB5C14"/>
    <w:rsid w:val="00AB5C22"/>
    <w:rsid w:val="00AB5F55"/>
    <w:rsid w:val="00AB612D"/>
    <w:rsid w:val="00AB6769"/>
    <w:rsid w:val="00AB7131"/>
    <w:rsid w:val="00AB7650"/>
    <w:rsid w:val="00AB78CC"/>
    <w:rsid w:val="00AB79A6"/>
    <w:rsid w:val="00AB7B14"/>
    <w:rsid w:val="00AB7B27"/>
    <w:rsid w:val="00AB7DAD"/>
    <w:rsid w:val="00AB7F57"/>
    <w:rsid w:val="00AC0063"/>
    <w:rsid w:val="00AC049B"/>
    <w:rsid w:val="00AC0814"/>
    <w:rsid w:val="00AC0926"/>
    <w:rsid w:val="00AC0BE3"/>
    <w:rsid w:val="00AC0E35"/>
    <w:rsid w:val="00AC11F8"/>
    <w:rsid w:val="00AC1605"/>
    <w:rsid w:val="00AC17A8"/>
    <w:rsid w:val="00AC1909"/>
    <w:rsid w:val="00AC1EE7"/>
    <w:rsid w:val="00AC1F76"/>
    <w:rsid w:val="00AC1F8B"/>
    <w:rsid w:val="00AC1F9E"/>
    <w:rsid w:val="00AC25BB"/>
    <w:rsid w:val="00AC264A"/>
    <w:rsid w:val="00AC282F"/>
    <w:rsid w:val="00AC288F"/>
    <w:rsid w:val="00AC28CC"/>
    <w:rsid w:val="00AC298B"/>
    <w:rsid w:val="00AC2C7E"/>
    <w:rsid w:val="00AC2EC9"/>
    <w:rsid w:val="00AC2F4D"/>
    <w:rsid w:val="00AC319F"/>
    <w:rsid w:val="00AC333F"/>
    <w:rsid w:val="00AC35DC"/>
    <w:rsid w:val="00AC415F"/>
    <w:rsid w:val="00AC4480"/>
    <w:rsid w:val="00AC46D8"/>
    <w:rsid w:val="00AC482F"/>
    <w:rsid w:val="00AC4A21"/>
    <w:rsid w:val="00AC4A37"/>
    <w:rsid w:val="00AC4BD5"/>
    <w:rsid w:val="00AC4C7A"/>
    <w:rsid w:val="00AC4C96"/>
    <w:rsid w:val="00AC5236"/>
    <w:rsid w:val="00AC523A"/>
    <w:rsid w:val="00AC5548"/>
    <w:rsid w:val="00AC56C1"/>
    <w:rsid w:val="00AC583F"/>
    <w:rsid w:val="00AC585C"/>
    <w:rsid w:val="00AC596D"/>
    <w:rsid w:val="00AC5AA5"/>
    <w:rsid w:val="00AC5FE6"/>
    <w:rsid w:val="00AC6195"/>
    <w:rsid w:val="00AC64DA"/>
    <w:rsid w:val="00AC67EE"/>
    <w:rsid w:val="00AC6AEB"/>
    <w:rsid w:val="00AC6CE4"/>
    <w:rsid w:val="00AC70C9"/>
    <w:rsid w:val="00AC7177"/>
    <w:rsid w:val="00AC71B6"/>
    <w:rsid w:val="00AC71CB"/>
    <w:rsid w:val="00AC72A3"/>
    <w:rsid w:val="00AC73EE"/>
    <w:rsid w:val="00AC752C"/>
    <w:rsid w:val="00AC7A84"/>
    <w:rsid w:val="00AC7DDB"/>
    <w:rsid w:val="00AD0083"/>
    <w:rsid w:val="00AD05B3"/>
    <w:rsid w:val="00AD05F6"/>
    <w:rsid w:val="00AD0C60"/>
    <w:rsid w:val="00AD0E7E"/>
    <w:rsid w:val="00AD15D8"/>
    <w:rsid w:val="00AD1699"/>
    <w:rsid w:val="00AD1925"/>
    <w:rsid w:val="00AD1E7D"/>
    <w:rsid w:val="00AD22B4"/>
    <w:rsid w:val="00AD2563"/>
    <w:rsid w:val="00AD2AD1"/>
    <w:rsid w:val="00AD2BAA"/>
    <w:rsid w:val="00AD2C3F"/>
    <w:rsid w:val="00AD2C45"/>
    <w:rsid w:val="00AD2EBC"/>
    <w:rsid w:val="00AD2EF2"/>
    <w:rsid w:val="00AD2FEC"/>
    <w:rsid w:val="00AD30B4"/>
    <w:rsid w:val="00AD313C"/>
    <w:rsid w:val="00AD3411"/>
    <w:rsid w:val="00AD357D"/>
    <w:rsid w:val="00AD3788"/>
    <w:rsid w:val="00AD385E"/>
    <w:rsid w:val="00AD3CD2"/>
    <w:rsid w:val="00AD3DEF"/>
    <w:rsid w:val="00AD3DF8"/>
    <w:rsid w:val="00AD3F69"/>
    <w:rsid w:val="00AD3FE4"/>
    <w:rsid w:val="00AD4078"/>
    <w:rsid w:val="00AD40BF"/>
    <w:rsid w:val="00AD4381"/>
    <w:rsid w:val="00AD4590"/>
    <w:rsid w:val="00AD47E4"/>
    <w:rsid w:val="00AD480B"/>
    <w:rsid w:val="00AD4B83"/>
    <w:rsid w:val="00AD4BAC"/>
    <w:rsid w:val="00AD4E67"/>
    <w:rsid w:val="00AD51E6"/>
    <w:rsid w:val="00AD5850"/>
    <w:rsid w:val="00AD5AD0"/>
    <w:rsid w:val="00AD5BB4"/>
    <w:rsid w:val="00AD5E9B"/>
    <w:rsid w:val="00AD5FFE"/>
    <w:rsid w:val="00AD6011"/>
    <w:rsid w:val="00AD6296"/>
    <w:rsid w:val="00AD629D"/>
    <w:rsid w:val="00AD6E9C"/>
    <w:rsid w:val="00AD707A"/>
    <w:rsid w:val="00AD7167"/>
    <w:rsid w:val="00AD7175"/>
    <w:rsid w:val="00AD7198"/>
    <w:rsid w:val="00AD71BC"/>
    <w:rsid w:val="00AD72EE"/>
    <w:rsid w:val="00AD756B"/>
    <w:rsid w:val="00AD7809"/>
    <w:rsid w:val="00AD7BB1"/>
    <w:rsid w:val="00AE04C0"/>
    <w:rsid w:val="00AE056B"/>
    <w:rsid w:val="00AE05D1"/>
    <w:rsid w:val="00AE067D"/>
    <w:rsid w:val="00AE0906"/>
    <w:rsid w:val="00AE0EC9"/>
    <w:rsid w:val="00AE1A8F"/>
    <w:rsid w:val="00AE1EDA"/>
    <w:rsid w:val="00AE20B7"/>
    <w:rsid w:val="00AE2436"/>
    <w:rsid w:val="00AE2576"/>
    <w:rsid w:val="00AE293B"/>
    <w:rsid w:val="00AE2CC5"/>
    <w:rsid w:val="00AE2D77"/>
    <w:rsid w:val="00AE2EE5"/>
    <w:rsid w:val="00AE33DC"/>
    <w:rsid w:val="00AE3562"/>
    <w:rsid w:val="00AE3677"/>
    <w:rsid w:val="00AE388E"/>
    <w:rsid w:val="00AE395D"/>
    <w:rsid w:val="00AE3960"/>
    <w:rsid w:val="00AE3969"/>
    <w:rsid w:val="00AE3975"/>
    <w:rsid w:val="00AE3983"/>
    <w:rsid w:val="00AE3A5C"/>
    <w:rsid w:val="00AE3E2E"/>
    <w:rsid w:val="00AE3FB9"/>
    <w:rsid w:val="00AE4112"/>
    <w:rsid w:val="00AE436A"/>
    <w:rsid w:val="00AE4A39"/>
    <w:rsid w:val="00AE4BF1"/>
    <w:rsid w:val="00AE5184"/>
    <w:rsid w:val="00AE532C"/>
    <w:rsid w:val="00AE5610"/>
    <w:rsid w:val="00AE57D6"/>
    <w:rsid w:val="00AE5843"/>
    <w:rsid w:val="00AE5845"/>
    <w:rsid w:val="00AE594D"/>
    <w:rsid w:val="00AE5B0F"/>
    <w:rsid w:val="00AE5BA9"/>
    <w:rsid w:val="00AE5E47"/>
    <w:rsid w:val="00AE615B"/>
    <w:rsid w:val="00AE62C5"/>
    <w:rsid w:val="00AE62C7"/>
    <w:rsid w:val="00AE62D5"/>
    <w:rsid w:val="00AE639C"/>
    <w:rsid w:val="00AE6727"/>
    <w:rsid w:val="00AE6DFC"/>
    <w:rsid w:val="00AE6F67"/>
    <w:rsid w:val="00AE72F3"/>
    <w:rsid w:val="00AE7684"/>
    <w:rsid w:val="00AE76C1"/>
    <w:rsid w:val="00AE76F3"/>
    <w:rsid w:val="00AE788A"/>
    <w:rsid w:val="00AE79CC"/>
    <w:rsid w:val="00AE7A6A"/>
    <w:rsid w:val="00AE7EC1"/>
    <w:rsid w:val="00AF09FC"/>
    <w:rsid w:val="00AF10DB"/>
    <w:rsid w:val="00AF1181"/>
    <w:rsid w:val="00AF17D7"/>
    <w:rsid w:val="00AF1AFA"/>
    <w:rsid w:val="00AF1CDF"/>
    <w:rsid w:val="00AF1D35"/>
    <w:rsid w:val="00AF1E56"/>
    <w:rsid w:val="00AF210C"/>
    <w:rsid w:val="00AF2301"/>
    <w:rsid w:val="00AF29B6"/>
    <w:rsid w:val="00AF2B57"/>
    <w:rsid w:val="00AF2C05"/>
    <w:rsid w:val="00AF2CB5"/>
    <w:rsid w:val="00AF2E4C"/>
    <w:rsid w:val="00AF2F79"/>
    <w:rsid w:val="00AF3472"/>
    <w:rsid w:val="00AF3B0E"/>
    <w:rsid w:val="00AF3C49"/>
    <w:rsid w:val="00AF3D81"/>
    <w:rsid w:val="00AF4169"/>
    <w:rsid w:val="00AF4407"/>
    <w:rsid w:val="00AF4429"/>
    <w:rsid w:val="00AF449F"/>
    <w:rsid w:val="00AF4612"/>
    <w:rsid w:val="00AF4653"/>
    <w:rsid w:val="00AF4A0D"/>
    <w:rsid w:val="00AF4FFF"/>
    <w:rsid w:val="00AF546F"/>
    <w:rsid w:val="00AF559E"/>
    <w:rsid w:val="00AF5601"/>
    <w:rsid w:val="00AF56CD"/>
    <w:rsid w:val="00AF5D63"/>
    <w:rsid w:val="00AF5F38"/>
    <w:rsid w:val="00AF67FA"/>
    <w:rsid w:val="00AF6A38"/>
    <w:rsid w:val="00AF6D74"/>
    <w:rsid w:val="00AF6F24"/>
    <w:rsid w:val="00AF6FBE"/>
    <w:rsid w:val="00AF74ED"/>
    <w:rsid w:val="00AF78E0"/>
    <w:rsid w:val="00AF7A47"/>
    <w:rsid w:val="00AF7DB7"/>
    <w:rsid w:val="00B0026F"/>
    <w:rsid w:val="00B002DF"/>
    <w:rsid w:val="00B00544"/>
    <w:rsid w:val="00B00855"/>
    <w:rsid w:val="00B00907"/>
    <w:rsid w:val="00B017A3"/>
    <w:rsid w:val="00B019FC"/>
    <w:rsid w:val="00B01D68"/>
    <w:rsid w:val="00B01D94"/>
    <w:rsid w:val="00B01E0F"/>
    <w:rsid w:val="00B02650"/>
    <w:rsid w:val="00B02895"/>
    <w:rsid w:val="00B032E2"/>
    <w:rsid w:val="00B035A9"/>
    <w:rsid w:val="00B03967"/>
    <w:rsid w:val="00B0396F"/>
    <w:rsid w:val="00B0428F"/>
    <w:rsid w:val="00B04392"/>
    <w:rsid w:val="00B0463E"/>
    <w:rsid w:val="00B0465B"/>
    <w:rsid w:val="00B0466C"/>
    <w:rsid w:val="00B046A1"/>
    <w:rsid w:val="00B04DEC"/>
    <w:rsid w:val="00B05253"/>
    <w:rsid w:val="00B054C4"/>
    <w:rsid w:val="00B056BF"/>
    <w:rsid w:val="00B0583E"/>
    <w:rsid w:val="00B05B8E"/>
    <w:rsid w:val="00B05CF7"/>
    <w:rsid w:val="00B05F78"/>
    <w:rsid w:val="00B06305"/>
    <w:rsid w:val="00B06340"/>
    <w:rsid w:val="00B0652C"/>
    <w:rsid w:val="00B06A22"/>
    <w:rsid w:val="00B06E8E"/>
    <w:rsid w:val="00B070EA"/>
    <w:rsid w:val="00B07A3F"/>
    <w:rsid w:val="00B07A9D"/>
    <w:rsid w:val="00B07DDA"/>
    <w:rsid w:val="00B07E38"/>
    <w:rsid w:val="00B07E56"/>
    <w:rsid w:val="00B07F55"/>
    <w:rsid w:val="00B1008B"/>
    <w:rsid w:val="00B102A0"/>
    <w:rsid w:val="00B104A5"/>
    <w:rsid w:val="00B10C5B"/>
    <w:rsid w:val="00B10C65"/>
    <w:rsid w:val="00B10D02"/>
    <w:rsid w:val="00B10DE0"/>
    <w:rsid w:val="00B10E27"/>
    <w:rsid w:val="00B10F56"/>
    <w:rsid w:val="00B11219"/>
    <w:rsid w:val="00B11A4A"/>
    <w:rsid w:val="00B11A8B"/>
    <w:rsid w:val="00B11A90"/>
    <w:rsid w:val="00B11C9B"/>
    <w:rsid w:val="00B124D5"/>
    <w:rsid w:val="00B1267A"/>
    <w:rsid w:val="00B12750"/>
    <w:rsid w:val="00B12DEE"/>
    <w:rsid w:val="00B12F42"/>
    <w:rsid w:val="00B13134"/>
    <w:rsid w:val="00B13164"/>
    <w:rsid w:val="00B13578"/>
    <w:rsid w:val="00B1379B"/>
    <w:rsid w:val="00B14118"/>
    <w:rsid w:val="00B14739"/>
    <w:rsid w:val="00B14799"/>
    <w:rsid w:val="00B1493D"/>
    <w:rsid w:val="00B149EC"/>
    <w:rsid w:val="00B14A26"/>
    <w:rsid w:val="00B14ACE"/>
    <w:rsid w:val="00B15413"/>
    <w:rsid w:val="00B158E8"/>
    <w:rsid w:val="00B15959"/>
    <w:rsid w:val="00B1595E"/>
    <w:rsid w:val="00B15B67"/>
    <w:rsid w:val="00B15EF7"/>
    <w:rsid w:val="00B16138"/>
    <w:rsid w:val="00B165DE"/>
    <w:rsid w:val="00B166FC"/>
    <w:rsid w:val="00B167A9"/>
    <w:rsid w:val="00B16A1B"/>
    <w:rsid w:val="00B16B48"/>
    <w:rsid w:val="00B17B87"/>
    <w:rsid w:val="00B201E2"/>
    <w:rsid w:val="00B201F3"/>
    <w:rsid w:val="00B20393"/>
    <w:rsid w:val="00B204A5"/>
    <w:rsid w:val="00B20F89"/>
    <w:rsid w:val="00B21016"/>
    <w:rsid w:val="00B2102C"/>
    <w:rsid w:val="00B2107B"/>
    <w:rsid w:val="00B2175F"/>
    <w:rsid w:val="00B21864"/>
    <w:rsid w:val="00B219B7"/>
    <w:rsid w:val="00B21A5A"/>
    <w:rsid w:val="00B21B59"/>
    <w:rsid w:val="00B21DBB"/>
    <w:rsid w:val="00B225ED"/>
    <w:rsid w:val="00B22BE0"/>
    <w:rsid w:val="00B22DA1"/>
    <w:rsid w:val="00B22F4D"/>
    <w:rsid w:val="00B230AA"/>
    <w:rsid w:val="00B230B5"/>
    <w:rsid w:val="00B233B8"/>
    <w:rsid w:val="00B235DB"/>
    <w:rsid w:val="00B2364A"/>
    <w:rsid w:val="00B2397F"/>
    <w:rsid w:val="00B23AB1"/>
    <w:rsid w:val="00B23F90"/>
    <w:rsid w:val="00B24C30"/>
    <w:rsid w:val="00B24C6A"/>
    <w:rsid w:val="00B2503B"/>
    <w:rsid w:val="00B252A2"/>
    <w:rsid w:val="00B253D7"/>
    <w:rsid w:val="00B255E5"/>
    <w:rsid w:val="00B25EE7"/>
    <w:rsid w:val="00B2682C"/>
    <w:rsid w:val="00B26A5D"/>
    <w:rsid w:val="00B26AC4"/>
    <w:rsid w:val="00B26B4B"/>
    <w:rsid w:val="00B26BC9"/>
    <w:rsid w:val="00B26DC2"/>
    <w:rsid w:val="00B27156"/>
    <w:rsid w:val="00B27170"/>
    <w:rsid w:val="00B27F5A"/>
    <w:rsid w:val="00B303FE"/>
    <w:rsid w:val="00B304F8"/>
    <w:rsid w:val="00B30990"/>
    <w:rsid w:val="00B30DC2"/>
    <w:rsid w:val="00B31000"/>
    <w:rsid w:val="00B31002"/>
    <w:rsid w:val="00B3141E"/>
    <w:rsid w:val="00B3147F"/>
    <w:rsid w:val="00B314E7"/>
    <w:rsid w:val="00B316F4"/>
    <w:rsid w:val="00B31874"/>
    <w:rsid w:val="00B31EE4"/>
    <w:rsid w:val="00B31FCA"/>
    <w:rsid w:val="00B322D4"/>
    <w:rsid w:val="00B32383"/>
    <w:rsid w:val="00B3257D"/>
    <w:rsid w:val="00B32B06"/>
    <w:rsid w:val="00B32C66"/>
    <w:rsid w:val="00B3307F"/>
    <w:rsid w:val="00B33092"/>
    <w:rsid w:val="00B3327E"/>
    <w:rsid w:val="00B33324"/>
    <w:rsid w:val="00B333C2"/>
    <w:rsid w:val="00B33447"/>
    <w:rsid w:val="00B335B0"/>
    <w:rsid w:val="00B33C89"/>
    <w:rsid w:val="00B33CE3"/>
    <w:rsid w:val="00B33E27"/>
    <w:rsid w:val="00B34380"/>
    <w:rsid w:val="00B34801"/>
    <w:rsid w:val="00B348C3"/>
    <w:rsid w:val="00B3498A"/>
    <w:rsid w:val="00B34C43"/>
    <w:rsid w:val="00B34ECF"/>
    <w:rsid w:val="00B3588A"/>
    <w:rsid w:val="00B35A26"/>
    <w:rsid w:val="00B35BA2"/>
    <w:rsid w:val="00B35C62"/>
    <w:rsid w:val="00B35F6C"/>
    <w:rsid w:val="00B36200"/>
    <w:rsid w:val="00B36431"/>
    <w:rsid w:val="00B36709"/>
    <w:rsid w:val="00B3684D"/>
    <w:rsid w:val="00B36AD3"/>
    <w:rsid w:val="00B36E10"/>
    <w:rsid w:val="00B37A10"/>
    <w:rsid w:val="00B37A39"/>
    <w:rsid w:val="00B37AE6"/>
    <w:rsid w:val="00B37E38"/>
    <w:rsid w:val="00B40026"/>
    <w:rsid w:val="00B400B8"/>
    <w:rsid w:val="00B4016F"/>
    <w:rsid w:val="00B40181"/>
    <w:rsid w:val="00B401EC"/>
    <w:rsid w:val="00B403B3"/>
    <w:rsid w:val="00B405F7"/>
    <w:rsid w:val="00B406CF"/>
    <w:rsid w:val="00B4097F"/>
    <w:rsid w:val="00B40D12"/>
    <w:rsid w:val="00B40DA9"/>
    <w:rsid w:val="00B40DB3"/>
    <w:rsid w:val="00B40E00"/>
    <w:rsid w:val="00B4122D"/>
    <w:rsid w:val="00B41572"/>
    <w:rsid w:val="00B419FC"/>
    <w:rsid w:val="00B41AF2"/>
    <w:rsid w:val="00B41F6D"/>
    <w:rsid w:val="00B42090"/>
    <w:rsid w:val="00B421FB"/>
    <w:rsid w:val="00B42433"/>
    <w:rsid w:val="00B4298C"/>
    <w:rsid w:val="00B42D49"/>
    <w:rsid w:val="00B42F39"/>
    <w:rsid w:val="00B42FFC"/>
    <w:rsid w:val="00B43114"/>
    <w:rsid w:val="00B431DB"/>
    <w:rsid w:val="00B4323B"/>
    <w:rsid w:val="00B43586"/>
    <w:rsid w:val="00B439AB"/>
    <w:rsid w:val="00B43A4A"/>
    <w:rsid w:val="00B43AC3"/>
    <w:rsid w:val="00B43AD5"/>
    <w:rsid w:val="00B43CB2"/>
    <w:rsid w:val="00B43F01"/>
    <w:rsid w:val="00B43FBB"/>
    <w:rsid w:val="00B44374"/>
    <w:rsid w:val="00B443E4"/>
    <w:rsid w:val="00B44770"/>
    <w:rsid w:val="00B44A05"/>
    <w:rsid w:val="00B44DC2"/>
    <w:rsid w:val="00B44EA1"/>
    <w:rsid w:val="00B4520A"/>
    <w:rsid w:val="00B45304"/>
    <w:rsid w:val="00B45389"/>
    <w:rsid w:val="00B454B9"/>
    <w:rsid w:val="00B45622"/>
    <w:rsid w:val="00B459EE"/>
    <w:rsid w:val="00B45B53"/>
    <w:rsid w:val="00B46026"/>
    <w:rsid w:val="00B461C3"/>
    <w:rsid w:val="00B46312"/>
    <w:rsid w:val="00B466E1"/>
    <w:rsid w:val="00B46747"/>
    <w:rsid w:val="00B46B95"/>
    <w:rsid w:val="00B470DE"/>
    <w:rsid w:val="00B47315"/>
    <w:rsid w:val="00B4798E"/>
    <w:rsid w:val="00B50254"/>
    <w:rsid w:val="00B50370"/>
    <w:rsid w:val="00B50484"/>
    <w:rsid w:val="00B505C8"/>
    <w:rsid w:val="00B50A1F"/>
    <w:rsid w:val="00B50D0C"/>
    <w:rsid w:val="00B50D7C"/>
    <w:rsid w:val="00B50F75"/>
    <w:rsid w:val="00B51071"/>
    <w:rsid w:val="00B510C8"/>
    <w:rsid w:val="00B5112D"/>
    <w:rsid w:val="00B511F9"/>
    <w:rsid w:val="00B5169F"/>
    <w:rsid w:val="00B51F91"/>
    <w:rsid w:val="00B5203E"/>
    <w:rsid w:val="00B52109"/>
    <w:rsid w:val="00B52198"/>
    <w:rsid w:val="00B523BF"/>
    <w:rsid w:val="00B5246E"/>
    <w:rsid w:val="00B52ABE"/>
    <w:rsid w:val="00B53000"/>
    <w:rsid w:val="00B53155"/>
    <w:rsid w:val="00B53787"/>
    <w:rsid w:val="00B53A7E"/>
    <w:rsid w:val="00B546E9"/>
    <w:rsid w:val="00B5484D"/>
    <w:rsid w:val="00B54959"/>
    <w:rsid w:val="00B54EA0"/>
    <w:rsid w:val="00B55047"/>
    <w:rsid w:val="00B553C6"/>
    <w:rsid w:val="00B5559D"/>
    <w:rsid w:val="00B558CD"/>
    <w:rsid w:val="00B55B02"/>
    <w:rsid w:val="00B55C7A"/>
    <w:rsid w:val="00B55F8A"/>
    <w:rsid w:val="00B56044"/>
    <w:rsid w:val="00B5613E"/>
    <w:rsid w:val="00B56258"/>
    <w:rsid w:val="00B563EA"/>
    <w:rsid w:val="00B5681E"/>
    <w:rsid w:val="00B5693B"/>
    <w:rsid w:val="00B56AC7"/>
    <w:rsid w:val="00B56C4F"/>
    <w:rsid w:val="00B56CDF"/>
    <w:rsid w:val="00B573C5"/>
    <w:rsid w:val="00B60478"/>
    <w:rsid w:val="00B6075D"/>
    <w:rsid w:val="00B60D0D"/>
    <w:rsid w:val="00B60D42"/>
    <w:rsid w:val="00B60D57"/>
    <w:rsid w:val="00B60E51"/>
    <w:rsid w:val="00B60E9D"/>
    <w:rsid w:val="00B61229"/>
    <w:rsid w:val="00B6143E"/>
    <w:rsid w:val="00B61624"/>
    <w:rsid w:val="00B6173E"/>
    <w:rsid w:val="00B617E9"/>
    <w:rsid w:val="00B618FB"/>
    <w:rsid w:val="00B61B1E"/>
    <w:rsid w:val="00B61F41"/>
    <w:rsid w:val="00B61FD0"/>
    <w:rsid w:val="00B62037"/>
    <w:rsid w:val="00B620B2"/>
    <w:rsid w:val="00B62394"/>
    <w:rsid w:val="00B62563"/>
    <w:rsid w:val="00B62629"/>
    <w:rsid w:val="00B62AE0"/>
    <w:rsid w:val="00B62D3F"/>
    <w:rsid w:val="00B62FE6"/>
    <w:rsid w:val="00B63449"/>
    <w:rsid w:val="00B63639"/>
    <w:rsid w:val="00B63714"/>
    <w:rsid w:val="00B63A54"/>
    <w:rsid w:val="00B63DF7"/>
    <w:rsid w:val="00B63EEA"/>
    <w:rsid w:val="00B6436B"/>
    <w:rsid w:val="00B64D64"/>
    <w:rsid w:val="00B64EDE"/>
    <w:rsid w:val="00B6520C"/>
    <w:rsid w:val="00B65454"/>
    <w:rsid w:val="00B654AF"/>
    <w:rsid w:val="00B65652"/>
    <w:rsid w:val="00B65683"/>
    <w:rsid w:val="00B65D4C"/>
    <w:rsid w:val="00B65DC5"/>
    <w:rsid w:val="00B66571"/>
    <w:rsid w:val="00B665EB"/>
    <w:rsid w:val="00B66685"/>
    <w:rsid w:val="00B666B3"/>
    <w:rsid w:val="00B666DC"/>
    <w:rsid w:val="00B66A03"/>
    <w:rsid w:val="00B66CC3"/>
    <w:rsid w:val="00B67FA8"/>
    <w:rsid w:val="00B70555"/>
    <w:rsid w:val="00B709AC"/>
    <w:rsid w:val="00B70D95"/>
    <w:rsid w:val="00B712AD"/>
    <w:rsid w:val="00B71CD8"/>
    <w:rsid w:val="00B72017"/>
    <w:rsid w:val="00B722D1"/>
    <w:rsid w:val="00B722E6"/>
    <w:rsid w:val="00B7250B"/>
    <w:rsid w:val="00B72E90"/>
    <w:rsid w:val="00B7317A"/>
    <w:rsid w:val="00B73250"/>
    <w:rsid w:val="00B73271"/>
    <w:rsid w:val="00B738F1"/>
    <w:rsid w:val="00B739A6"/>
    <w:rsid w:val="00B740F8"/>
    <w:rsid w:val="00B74129"/>
    <w:rsid w:val="00B74595"/>
    <w:rsid w:val="00B745EF"/>
    <w:rsid w:val="00B747D2"/>
    <w:rsid w:val="00B748B7"/>
    <w:rsid w:val="00B74C27"/>
    <w:rsid w:val="00B7505B"/>
    <w:rsid w:val="00B75256"/>
    <w:rsid w:val="00B7526C"/>
    <w:rsid w:val="00B75550"/>
    <w:rsid w:val="00B7567E"/>
    <w:rsid w:val="00B75856"/>
    <w:rsid w:val="00B7587A"/>
    <w:rsid w:val="00B76160"/>
    <w:rsid w:val="00B76DB2"/>
    <w:rsid w:val="00B76E31"/>
    <w:rsid w:val="00B7712B"/>
    <w:rsid w:val="00B77134"/>
    <w:rsid w:val="00B77578"/>
    <w:rsid w:val="00B7779B"/>
    <w:rsid w:val="00B779FF"/>
    <w:rsid w:val="00B77CE2"/>
    <w:rsid w:val="00B77D18"/>
    <w:rsid w:val="00B77EF9"/>
    <w:rsid w:val="00B8037D"/>
    <w:rsid w:val="00B803EA"/>
    <w:rsid w:val="00B804E1"/>
    <w:rsid w:val="00B8070A"/>
    <w:rsid w:val="00B80845"/>
    <w:rsid w:val="00B80A07"/>
    <w:rsid w:val="00B80A68"/>
    <w:rsid w:val="00B80B59"/>
    <w:rsid w:val="00B80BFE"/>
    <w:rsid w:val="00B80C9A"/>
    <w:rsid w:val="00B811C8"/>
    <w:rsid w:val="00B81450"/>
    <w:rsid w:val="00B81549"/>
    <w:rsid w:val="00B81D0B"/>
    <w:rsid w:val="00B824D7"/>
    <w:rsid w:val="00B82E43"/>
    <w:rsid w:val="00B8313A"/>
    <w:rsid w:val="00B8334D"/>
    <w:rsid w:val="00B8364A"/>
    <w:rsid w:val="00B83684"/>
    <w:rsid w:val="00B83780"/>
    <w:rsid w:val="00B837CB"/>
    <w:rsid w:val="00B83AC4"/>
    <w:rsid w:val="00B83C3D"/>
    <w:rsid w:val="00B83F1C"/>
    <w:rsid w:val="00B84702"/>
    <w:rsid w:val="00B84BFA"/>
    <w:rsid w:val="00B84D21"/>
    <w:rsid w:val="00B85657"/>
    <w:rsid w:val="00B8581D"/>
    <w:rsid w:val="00B85893"/>
    <w:rsid w:val="00B85960"/>
    <w:rsid w:val="00B85A09"/>
    <w:rsid w:val="00B85BD9"/>
    <w:rsid w:val="00B86267"/>
    <w:rsid w:val="00B86A7F"/>
    <w:rsid w:val="00B86B21"/>
    <w:rsid w:val="00B87108"/>
    <w:rsid w:val="00B873D3"/>
    <w:rsid w:val="00B87459"/>
    <w:rsid w:val="00B875CD"/>
    <w:rsid w:val="00B8771E"/>
    <w:rsid w:val="00B8777E"/>
    <w:rsid w:val="00B87ACC"/>
    <w:rsid w:val="00B87B69"/>
    <w:rsid w:val="00B87E8E"/>
    <w:rsid w:val="00B90604"/>
    <w:rsid w:val="00B90CDA"/>
    <w:rsid w:val="00B90EFC"/>
    <w:rsid w:val="00B9153F"/>
    <w:rsid w:val="00B915F5"/>
    <w:rsid w:val="00B917AE"/>
    <w:rsid w:val="00B9197B"/>
    <w:rsid w:val="00B91993"/>
    <w:rsid w:val="00B91B12"/>
    <w:rsid w:val="00B92336"/>
    <w:rsid w:val="00B9239A"/>
    <w:rsid w:val="00B92B07"/>
    <w:rsid w:val="00B92BC2"/>
    <w:rsid w:val="00B92DC6"/>
    <w:rsid w:val="00B9346D"/>
    <w:rsid w:val="00B93503"/>
    <w:rsid w:val="00B93834"/>
    <w:rsid w:val="00B93A15"/>
    <w:rsid w:val="00B93E45"/>
    <w:rsid w:val="00B9407C"/>
    <w:rsid w:val="00B94262"/>
    <w:rsid w:val="00B943D5"/>
    <w:rsid w:val="00B943D7"/>
    <w:rsid w:val="00B94457"/>
    <w:rsid w:val="00B9477E"/>
    <w:rsid w:val="00B94961"/>
    <w:rsid w:val="00B94AB8"/>
    <w:rsid w:val="00B94E0D"/>
    <w:rsid w:val="00B95134"/>
    <w:rsid w:val="00B95189"/>
    <w:rsid w:val="00B954D8"/>
    <w:rsid w:val="00B956D8"/>
    <w:rsid w:val="00B9574E"/>
    <w:rsid w:val="00B95841"/>
    <w:rsid w:val="00B95CB9"/>
    <w:rsid w:val="00B965BD"/>
    <w:rsid w:val="00B968F3"/>
    <w:rsid w:val="00B97035"/>
    <w:rsid w:val="00B97169"/>
    <w:rsid w:val="00B97725"/>
    <w:rsid w:val="00B97C09"/>
    <w:rsid w:val="00B97CAC"/>
    <w:rsid w:val="00B97CC4"/>
    <w:rsid w:val="00B97FC8"/>
    <w:rsid w:val="00BA016F"/>
    <w:rsid w:val="00BA01C8"/>
    <w:rsid w:val="00BA033B"/>
    <w:rsid w:val="00BA03DC"/>
    <w:rsid w:val="00BA0AA4"/>
    <w:rsid w:val="00BA1111"/>
    <w:rsid w:val="00BA1113"/>
    <w:rsid w:val="00BA15CD"/>
    <w:rsid w:val="00BA168A"/>
    <w:rsid w:val="00BA19BD"/>
    <w:rsid w:val="00BA1A26"/>
    <w:rsid w:val="00BA21D8"/>
    <w:rsid w:val="00BA27ED"/>
    <w:rsid w:val="00BA2B57"/>
    <w:rsid w:val="00BA2CC1"/>
    <w:rsid w:val="00BA2CC5"/>
    <w:rsid w:val="00BA31E8"/>
    <w:rsid w:val="00BA3881"/>
    <w:rsid w:val="00BA3A3E"/>
    <w:rsid w:val="00BA3C70"/>
    <w:rsid w:val="00BA409B"/>
    <w:rsid w:val="00BA46CE"/>
    <w:rsid w:val="00BA481C"/>
    <w:rsid w:val="00BA4C94"/>
    <w:rsid w:val="00BA4CB8"/>
    <w:rsid w:val="00BA505B"/>
    <w:rsid w:val="00BA5570"/>
    <w:rsid w:val="00BA5581"/>
    <w:rsid w:val="00BA55E0"/>
    <w:rsid w:val="00BA578B"/>
    <w:rsid w:val="00BA59ED"/>
    <w:rsid w:val="00BA615A"/>
    <w:rsid w:val="00BA62EB"/>
    <w:rsid w:val="00BA661A"/>
    <w:rsid w:val="00BA66DD"/>
    <w:rsid w:val="00BA6AEB"/>
    <w:rsid w:val="00BA6BD4"/>
    <w:rsid w:val="00BA6C7A"/>
    <w:rsid w:val="00BA6F30"/>
    <w:rsid w:val="00BA70FF"/>
    <w:rsid w:val="00BA755F"/>
    <w:rsid w:val="00BA7809"/>
    <w:rsid w:val="00BA79E1"/>
    <w:rsid w:val="00BA7C10"/>
    <w:rsid w:val="00BA7D5C"/>
    <w:rsid w:val="00BB0187"/>
    <w:rsid w:val="00BB077B"/>
    <w:rsid w:val="00BB0D16"/>
    <w:rsid w:val="00BB0E4F"/>
    <w:rsid w:val="00BB0EAD"/>
    <w:rsid w:val="00BB1272"/>
    <w:rsid w:val="00BB128F"/>
    <w:rsid w:val="00BB161E"/>
    <w:rsid w:val="00BB1773"/>
    <w:rsid w:val="00BB17D1"/>
    <w:rsid w:val="00BB18E4"/>
    <w:rsid w:val="00BB1BB5"/>
    <w:rsid w:val="00BB1C13"/>
    <w:rsid w:val="00BB1F5E"/>
    <w:rsid w:val="00BB22BF"/>
    <w:rsid w:val="00BB22FA"/>
    <w:rsid w:val="00BB24D2"/>
    <w:rsid w:val="00BB255B"/>
    <w:rsid w:val="00BB25F6"/>
    <w:rsid w:val="00BB2649"/>
    <w:rsid w:val="00BB2881"/>
    <w:rsid w:val="00BB28D6"/>
    <w:rsid w:val="00BB2D95"/>
    <w:rsid w:val="00BB2E19"/>
    <w:rsid w:val="00BB3220"/>
    <w:rsid w:val="00BB3467"/>
    <w:rsid w:val="00BB34B9"/>
    <w:rsid w:val="00BB3692"/>
    <w:rsid w:val="00BB3752"/>
    <w:rsid w:val="00BB37FF"/>
    <w:rsid w:val="00BB3A0E"/>
    <w:rsid w:val="00BB3EEE"/>
    <w:rsid w:val="00BB4AE7"/>
    <w:rsid w:val="00BB4BE6"/>
    <w:rsid w:val="00BB4C37"/>
    <w:rsid w:val="00BB4E0D"/>
    <w:rsid w:val="00BB4E18"/>
    <w:rsid w:val="00BB4F11"/>
    <w:rsid w:val="00BB5049"/>
    <w:rsid w:val="00BB53B9"/>
    <w:rsid w:val="00BB554F"/>
    <w:rsid w:val="00BB5A4D"/>
    <w:rsid w:val="00BB5B98"/>
    <w:rsid w:val="00BB6120"/>
    <w:rsid w:val="00BB65A4"/>
    <w:rsid w:val="00BB6688"/>
    <w:rsid w:val="00BB6963"/>
    <w:rsid w:val="00BB6AE7"/>
    <w:rsid w:val="00BB6C24"/>
    <w:rsid w:val="00BB6C55"/>
    <w:rsid w:val="00BB6CBD"/>
    <w:rsid w:val="00BB6D1F"/>
    <w:rsid w:val="00BB7207"/>
    <w:rsid w:val="00BB72B9"/>
    <w:rsid w:val="00BB74C5"/>
    <w:rsid w:val="00BB7747"/>
    <w:rsid w:val="00BB787C"/>
    <w:rsid w:val="00BB78C4"/>
    <w:rsid w:val="00BB7985"/>
    <w:rsid w:val="00BB7A63"/>
    <w:rsid w:val="00BB7D2F"/>
    <w:rsid w:val="00BB7D85"/>
    <w:rsid w:val="00BC0281"/>
    <w:rsid w:val="00BC0489"/>
    <w:rsid w:val="00BC0770"/>
    <w:rsid w:val="00BC1479"/>
    <w:rsid w:val="00BC147F"/>
    <w:rsid w:val="00BC1505"/>
    <w:rsid w:val="00BC17A4"/>
    <w:rsid w:val="00BC19D0"/>
    <w:rsid w:val="00BC1A7D"/>
    <w:rsid w:val="00BC1EAF"/>
    <w:rsid w:val="00BC2066"/>
    <w:rsid w:val="00BC20C7"/>
    <w:rsid w:val="00BC23A5"/>
    <w:rsid w:val="00BC2573"/>
    <w:rsid w:val="00BC257A"/>
    <w:rsid w:val="00BC26D4"/>
    <w:rsid w:val="00BC2ACF"/>
    <w:rsid w:val="00BC2AF9"/>
    <w:rsid w:val="00BC2D00"/>
    <w:rsid w:val="00BC2DD4"/>
    <w:rsid w:val="00BC3394"/>
    <w:rsid w:val="00BC340B"/>
    <w:rsid w:val="00BC34A8"/>
    <w:rsid w:val="00BC3790"/>
    <w:rsid w:val="00BC37E6"/>
    <w:rsid w:val="00BC3A99"/>
    <w:rsid w:val="00BC3ADF"/>
    <w:rsid w:val="00BC3F6E"/>
    <w:rsid w:val="00BC46ED"/>
    <w:rsid w:val="00BC4A32"/>
    <w:rsid w:val="00BC4B4E"/>
    <w:rsid w:val="00BC4BBA"/>
    <w:rsid w:val="00BC4DB1"/>
    <w:rsid w:val="00BC4E46"/>
    <w:rsid w:val="00BC5147"/>
    <w:rsid w:val="00BC5237"/>
    <w:rsid w:val="00BC53FF"/>
    <w:rsid w:val="00BC567B"/>
    <w:rsid w:val="00BC573C"/>
    <w:rsid w:val="00BC5D00"/>
    <w:rsid w:val="00BC60CD"/>
    <w:rsid w:val="00BC6101"/>
    <w:rsid w:val="00BC638C"/>
    <w:rsid w:val="00BC66AE"/>
    <w:rsid w:val="00BC6FB7"/>
    <w:rsid w:val="00BC7292"/>
    <w:rsid w:val="00BC74B2"/>
    <w:rsid w:val="00BC75BF"/>
    <w:rsid w:val="00BC75E8"/>
    <w:rsid w:val="00BC794D"/>
    <w:rsid w:val="00BC7C83"/>
    <w:rsid w:val="00BD026E"/>
    <w:rsid w:val="00BD03AC"/>
    <w:rsid w:val="00BD03C7"/>
    <w:rsid w:val="00BD051C"/>
    <w:rsid w:val="00BD0856"/>
    <w:rsid w:val="00BD094F"/>
    <w:rsid w:val="00BD0B91"/>
    <w:rsid w:val="00BD0F21"/>
    <w:rsid w:val="00BD145D"/>
    <w:rsid w:val="00BD193C"/>
    <w:rsid w:val="00BD1B41"/>
    <w:rsid w:val="00BD1B57"/>
    <w:rsid w:val="00BD1C05"/>
    <w:rsid w:val="00BD1CDD"/>
    <w:rsid w:val="00BD1CF2"/>
    <w:rsid w:val="00BD1CF8"/>
    <w:rsid w:val="00BD1EDD"/>
    <w:rsid w:val="00BD224F"/>
    <w:rsid w:val="00BD2386"/>
    <w:rsid w:val="00BD251D"/>
    <w:rsid w:val="00BD272F"/>
    <w:rsid w:val="00BD27CE"/>
    <w:rsid w:val="00BD2A72"/>
    <w:rsid w:val="00BD2AE3"/>
    <w:rsid w:val="00BD2B4D"/>
    <w:rsid w:val="00BD2F67"/>
    <w:rsid w:val="00BD31C7"/>
    <w:rsid w:val="00BD3219"/>
    <w:rsid w:val="00BD3446"/>
    <w:rsid w:val="00BD393C"/>
    <w:rsid w:val="00BD3CD3"/>
    <w:rsid w:val="00BD3CF5"/>
    <w:rsid w:val="00BD3F53"/>
    <w:rsid w:val="00BD3FFC"/>
    <w:rsid w:val="00BD4250"/>
    <w:rsid w:val="00BD485A"/>
    <w:rsid w:val="00BD4B15"/>
    <w:rsid w:val="00BD4B4D"/>
    <w:rsid w:val="00BD4D25"/>
    <w:rsid w:val="00BD56A8"/>
    <w:rsid w:val="00BD5711"/>
    <w:rsid w:val="00BD59A2"/>
    <w:rsid w:val="00BD59D7"/>
    <w:rsid w:val="00BD5C84"/>
    <w:rsid w:val="00BD6185"/>
    <w:rsid w:val="00BD6771"/>
    <w:rsid w:val="00BD67FB"/>
    <w:rsid w:val="00BD68CE"/>
    <w:rsid w:val="00BD6FFB"/>
    <w:rsid w:val="00BD76AD"/>
    <w:rsid w:val="00BD7B98"/>
    <w:rsid w:val="00BD7F20"/>
    <w:rsid w:val="00BE0422"/>
    <w:rsid w:val="00BE04CB"/>
    <w:rsid w:val="00BE05BA"/>
    <w:rsid w:val="00BE0C80"/>
    <w:rsid w:val="00BE0DA0"/>
    <w:rsid w:val="00BE10CE"/>
    <w:rsid w:val="00BE1171"/>
    <w:rsid w:val="00BE12DA"/>
    <w:rsid w:val="00BE166B"/>
    <w:rsid w:val="00BE235A"/>
    <w:rsid w:val="00BE24DF"/>
    <w:rsid w:val="00BE25E7"/>
    <w:rsid w:val="00BE2F2A"/>
    <w:rsid w:val="00BE327A"/>
    <w:rsid w:val="00BE3788"/>
    <w:rsid w:val="00BE39BC"/>
    <w:rsid w:val="00BE39C5"/>
    <w:rsid w:val="00BE3D10"/>
    <w:rsid w:val="00BE4189"/>
    <w:rsid w:val="00BE44DB"/>
    <w:rsid w:val="00BE4872"/>
    <w:rsid w:val="00BE4DB5"/>
    <w:rsid w:val="00BE4F14"/>
    <w:rsid w:val="00BE54EB"/>
    <w:rsid w:val="00BE56A6"/>
    <w:rsid w:val="00BE5710"/>
    <w:rsid w:val="00BE5C1F"/>
    <w:rsid w:val="00BE5E09"/>
    <w:rsid w:val="00BE601C"/>
    <w:rsid w:val="00BE60DE"/>
    <w:rsid w:val="00BE6248"/>
    <w:rsid w:val="00BE625B"/>
    <w:rsid w:val="00BE65B4"/>
    <w:rsid w:val="00BE6698"/>
    <w:rsid w:val="00BE68C4"/>
    <w:rsid w:val="00BE6A68"/>
    <w:rsid w:val="00BE71B2"/>
    <w:rsid w:val="00BE7216"/>
    <w:rsid w:val="00BE75F5"/>
    <w:rsid w:val="00BE766D"/>
    <w:rsid w:val="00BE7863"/>
    <w:rsid w:val="00BE7BC3"/>
    <w:rsid w:val="00BF043F"/>
    <w:rsid w:val="00BF0E50"/>
    <w:rsid w:val="00BF141C"/>
    <w:rsid w:val="00BF1735"/>
    <w:rsid w:val="00BF1BF7"/>
    <w:rsid w:val="00BF1E07"/>
    <w:rsid w:val="00BF20C1"/>
    <w:rsid w:val="00BF22B3"/>
    <w:rsid w:val="00BF2333"/>
    <w:rsid w:val="00BF2480"/>
    <w:rsid w:val="00BF24FE"/>
    <w:rsid w:val="00BF2A41"/>
    <w:rsid w:val="00BF2A42"/>
    <w:rsid w:val="00BF2B5A"/>
    <w:rsid w:val="00BF2CEE"/>
    <w:rsid w:val="00BF2DCF"/>
    <w:rsid w:val="00BF3139"/>
    <w:rsid w:val="00BF33C4"/>
    <w:rsid w:val="00BF33E0"/>
    <w:rsid w:val="00BF341D"/>
    <w:rsid w:val="00BF3582"/>
    <w:rsid w:val="00BF3692"/>
    <w:rsid w:val="00BF36A7"/>
    <w:rsid w:val="00BF3712"/>
    <w:rsid w:val="00BF38CD"/>
    <w:rsid w:val="00BF3A9E"/>
    <w:rsid w:val="00BF3B78"/>
    <w:rsid w:val="00BF3F81"/>
    <w:rsid w:val="00BF477B"/>
    <w:rsid w:val="00BF4A64"/>
    <w:rsid w:val="00BF4B92"/>
    <w:rsid w:val="00BF4E76"/>
    <w:rsid w:val="00BF501B"/>
    <w:rsid w:val="00BF53C4"/>
    <w:rsid w:val="00BF5A3F"/>
    <w:rsid w:val="00BF5FBE"/>
    <w:rsid w:val="00BF65B8"/>
    <w:rsid w:val="00BF6749"/>
    <w:rsid w:val="00BF6765"/>
    <w:rsid w:val="00BF682F"/>
    <w:rsid w:val="00BF6911"/>
    <w:rsid w:val="00BF6ABA"/>
    <w:rsid w:val="00BF6C18"/>
    <w:rsid w:val="00BF6D75"/>
    <w:rsid w:val="00BF7239"/>
    <w:rsid w:val="00BF76F9"/>
    <w:rsid w:val="00BF7997"/>
    <w:rsid w:val="00BF7B1B"/>
    <w:rsid w:val="00BF7BF8"/>
    <w:rsid w:val="00BF7C27"/>
    <w:rsid w:val="00BF7DCA"/>
    <w:rsid w:val="00BF7E69"/>
    <w:rsid w:val="00BF7F17"/>
    <w:rsid w:val="00C001CF"/>
    <w:rsid w:val="00C002C0"/>
    <w:rsid w:val="00C003B9"/>
    <w:rsid w:val="00C004AA"/>
    <w:rsid w:val="00C005E0"/>
    <w:rsid w:val="00C00CC3"/>
    <w:rsid w:val="00C00DA2"/>
    <w:rsid w:val="00C00E26"/>
    <w:rsid w:val="00C01079"/>
    <w:rsid w:val="00C01225"/>
    <w:rsid w:val="00C01249"/>
    <w:rsid w:val="00C013FC"/>
    <w:rsid w:val="00C01856"/>
    <w:rsid w:val="00C01AD6"/>
    <w:rsid w:val="00C02263"/>
    <w:rsid w:val="00C0257B"/>
    <w:rsid w:val="00C02E56"/>
    <w:rsid w:val="00C0360A"/>
    <w:rsid w:val="00C03D8C"/>
    <w:rsid w:val="00C040C0"/>
    <w:rsid w:val="00C040F9"/>
    <w:rsid w:val="00C04406"/>
    <w:rsid w:val="00C04854"/>
    <w:rsid w:val="00C04FF8"/>
    <w:rsid w:val="00C0513E"/>
    <w:rsid w:val="00C05298"/>
    <w:rsid w:val="00C05355"/>
    <w:rsid w:val="00C053C3"/>
    <w:rsid w:val="00C055EC"/>
    <w:rsid w:val="00C055FA"/>
    <w:rsid w:val="00C065CC"/>
    <w:rsid w:val="00C066D0"/>
    <w:rsid w:val="00C0680D"/>
    <w:rsid w:val="00C07448"/>
    <w:rsid w:val="00C07458"/>
    <w:rsid w:val="00C076F9"/>
    <w:rsid w:val="00C0798C"/>
    <w:rsid w:val="00C079A6"/>
    <w:rsid w:val="00C100A1"/>
    <w:rsid w:val="00C100A6"/>
    <w:rsid w:val="00C1023C"/>
    <w:rsid w:val="00C104CF"/>
    <w:rsid w:val="00C10686"/>
    <w:rsid w:val="00C10BF3"/>
    <w:rsid w:val="00C10C1A"/>
    <w:rsid w:val="00C10D2F"/>
    <w:rsid w:val="00C10DC9"/>
    <w:rsid w:val="00C10DF7"/>
    <w:rsid w:val="00C1159F"/>
    <w:rsid w:val="00C11A59"/>
    <w:rsid w:val="00C12165"/>
    <w:rsid w:val="00C121C8"/>
    <w:rsid w:val="00C129A6"/>
    <w:rsid w:val="00C12FB3"/>
    <w:rsid w:val="00C132E9"/>
    <w:rsid w:val="00C13333"/>
    <w:rsid w:val="00C1392F"/>
    <w:rsid w:val="00C140F9"/>
    <w:rsid w:val="00C143F4"/>
    <w:rsid w:val="00C145B0"/>
    <w:rsid w:val="00C146F2"/>
    <w:rsid w:val="00C149E6"/>
    <w:rsid w:val="00C14CD0"/>
    <w:rsid w:val="00C14E32"/>
    <w:rsid w:val="00C15194"/>
    <w:rsid w:val="00C157BA"/>
    <w:rsid w:val="00C157FD"/>
    <w:rsid w:val="00C15BA8"/>
    <w:rsid w:val="00C15C5F"/>
    <w:rsid w:val="00C16294"/>
    <w:rsid w:val="00C1672A"/>
    <w:rsid w:val="00C167EA"/>
    <w:rsid w:val="00C168FD"/>
    <w:rsid w:val="00C16A6C"/>
    <w:rsid w:val="00C16C3A"/>
    <w:rsid w:val="00C16DBB"/>
    <w:rsid w:val="00C16FAE"/>
    <w:rsid w:val="00C17341"/>
    <w:rsid w:val="00C17597"/>
    <w:rsid w:val="00C17667"/>
    <w:rsid w:val="00C17CCB"/>
    <w:rsid w:val="00C17FBE"/>
    <w:rsid w:val="00C2023F"/>
    <w:rsid w:val="00C2025B"/>
    <w:rsid w:val="00C20395"/>
    <w:rsid w:val="00C20736"/>
    <w:rsid w:val="00C20958"/>
    <w:rsid w:val="00C20EE7"/>
    <w:rsid w:val="00C212B8"/>
    <w:rsid w:val="00C21638"/>
    <w:rsid w:val="00C21671"/>
    <w:rsid w:val="00C219DC"/>
    <w:rsid w:val="00C21FB5"/>
    <w:rsid w:val="00C22180"/>
    <w:rsid w:val="00C223C3"/>
    <w:rsid w:val="00C22500"/>
    <w:rsid w:val="00C226BB"/>
    <w:rsid w:val="00C226F6"/>
    <w:rsid w:val="00C22873"/>
    <w:rsid w:val="00C22A23"/>
    <w:rsid w:val="00C23326"/>
    <w:rsid w:val="00C233F2"/>
    <w:rsid w:val="00C23452"/>
    <w:rsid w:val="00C23460"/>
    <w:rsid w:val="00C234DE"/>
    <w:rsid w:val="00C23578"/>
    <w:rsid w:val="00C23BAC"/>
    <w:rsid w:val="00C23BB6"/>
    <w:rsid w:val="00C23D71"/>
    <w:rsid w:val="00C2400D"/>
    <w:rsid w:val="00C244A3"/>
    <w:rsid w:val="00C244E9"/>
    <w:rsid w:val="00C245DF"/>
    <w:rsid w:val="00C246E1"/>
    <w:rsid w:val="00C24771"/>
    <w:rsid w:val="00C2497C"/>
    <w:rsid w:val="00C24C2E"/>
    <w:rsid w:val="00C24DBF"/>
    <w:rsid w:val="00C24DE7"/>
    <w:rsid w:val="00C24EEF"/>
    <w:rsid w:val="00C2511D"/>
    <w:rsid w:val="00C2533D"/>
    <w:rsid w:val="00C2545F"/>
    <w:rsid w:val="00C25493"/>
    <w:rsid w:val="00C254B6"/>
    <w:rsid w:val="00C25539"/>
    <w:rsid w:val="00C2580A"/>
    <w:rsid w:val="00C2584A"/>
    <w:rsid w:val="00C25A50"/>
    <w:rsid w:val="00C25B93"/>
    <w:rsid w:val="00C25CF6"/>
    <w:rsid w:val="00C25F54"/>
    <w:rsid w:val="00C26134"/>
    <w:rsid w:val="00C26137"/>
    <w:rsid w:val="00C26545"/>
    <w:rsid w:val="00C267CB"/>
    <w:rsid w:val="00C26A89"/>
    <w:rsid w:val="00C26BB8"/>
    <w:rsid w:val="00C26C36"/>
    <w:rsid w:val="00C26CB8"/>
    <w:rsid w:val="00C26FAE"/>
    <w:rsid w:val="00C27121"/>
    <w:rsid w:val="00C27122"/>
    <w:rsid w:val="00C272A8"/>
    <w:rsid w:val="00C277B7"/>
    <w:rsid w:val="00C301DB"/>
    <w:rsid w:val="00C30245"/>
    <w:rsid w:val="00C303F9"/>
    <w:rsid w:val="00C304B5"/>
    <w:rsid w:val="00C306D2"/>
    <w:rsid w:val="00C30732"/>
    <w:rsid w:val="00C30A0D"/>
    <w:rsid w:val="00C30A5C"/>
    <w:rsid w:val="00C31523"/>
    <w:rsid w:val="00C31903"/>
    <w:rsid w:val="00C32768"/>
    <w:rsid w:val="00C329F4"/>
    <w:rsid w:val="00C32BFF"/>
    <w:rsid w:val="00C32CB7"/>
    <w:rsid w:val="00C3307F"/>
    <w:rsid w:val="00C33259"/>
    <w:rsid w:val="00C333A6"/>
    <w:rsid w:val="00C33409"/>
    <w:rsid w:val="00C33412"/>
    <w:rsid w:val="00C33B10"/>
    <w:rsid w:val="00C33C93"/>
    <w:rsid w:val="00C33F2F"/>
    <w:rsid w:val="00C33FFA"/>
    <w:rsid w:val="00C3429C"/>
    <w:rsid w:val="00C344A1"/>
    <w:rsid w:val="00C345D5"/>
    <w:rsid w:val="00C346CF"/>
    <w:rsid w:val="00C34893"/>
    <w:rsid w:val="00C349A2"/>
    <w:rsid w:val="00C34B53"/>
    <w:rsid w:val="00C351C8"/>
    <w:rsid w:val="00C3546B"/>
    <w:rsid w:val="00C35711"/>
    <w:rsid w:val="00C357D0"/>
    <w:rsid w:val="00C3580C"/>
    <w:rsid w:val="00C35DF7"/>
    <w:rsid w:val="00C3604F"/>
    <w:rsid w:val="00C3615F"/>
    <w:rsid w:val="00C3632E"/>
    <w:rsid w:val="00C363A0"/>
    <w:rsid w:val="00C3695A"/>
    <w:rsid w:val="00C36B71"/>
    <w:rsid w:val="00C374AA"/>
    <w:rsid w:val="00C379BB"/>
    <w:rsid w:val="00C4028C"/>
    <w:rsid w:val="00C40635"/>
    <w:rsid w:val="00C40B33"/>
    <w:rsid w:val="00C40CAA"/>
    <w:rsid w:val="00C41225"/>
    <w:rsid w:val="00C414E3"/>
    <w:rsid w:val="00C41A60"/>
    <w:rsid w:val="00C41D11"/>
    <w:rsid w:val="00C4209D"/>
    <w:rsid w:val="00C42227"/>
    <w:rsid w:val="00C426AA"/>
    <w:rsid w:val="00C42779"/>
    <w:rsid w:val="00C431DF"/>
    <w:rsid w:val="00C43545"/>
    <w:rsid w:val="00C446CD"/>
    <w:rsid w:val="00C448C0"/>
    <w:rsid w:val="00C4494D"/>
    <w:rsid w:val="00C44D41"/>
    <w:rsid w:val="00C44DE8"/>
    <w:rsid w:val="00C455AC"/>
    <w:rsid w:val="00C456BD"/>
    <w:rsid w:val="00C45AC0"/>
    <w:rsid w:val="00C45BAC"/>
    <w:rsid w:val="00C460B3"/>
    <w:rsid w:val="00C46249"/>
    <w:rsid w:val="00C462B3"/>
    <w:rsid w:val="00C464D7"/>
    <w:rsid w:val="00C4664E"/>
    <w:rsid w:val="00C46750"/>
    <w:rsid w:val="00C46A34"/>
    <w:rsid w:val="00C46B8F"/>
    <w:rsid w:val="00C46BDE"/>
    <w:rsid w:val="00C475E9"/>
    <w:rsid w:val="00C476A9"/>
    <w:rsid w:val="00C47A09"/>
    <w:rsid w:val="00C47B14"/>
    <w:rsid w:val="00C47D3C"/>
    <w:rsid w:val="00C47D8A"/>
    <w:rsid w:val="00C47EE3"/>
    <w:rsid w:val="00C50016"/>
    <w:rsid w:val="00C5005B"/>
    <w:rsid w:val="00C50199"/>
    <w:rsid w:val="00C5025E"/>
    <w:rsid w:val="00C50394"/>
    <w:rsid w:val="00C5043A"/>
    <w:rsid w:val="00C504E4"/>
    <w:rsid w:val="00C506B8"/>
    <w:rsid w:val="00C50790"/>
    <w:rsid w:val="00C5094B"/>
    <w:rsid w:val="00C5095B"/>
    <w:rsid w:val="00C50997"/>
    <w:rsid w:val="00C509FE"/>
    <w:rsid w:val="00C50C35"/>
    <w:rsid w:val="00C510AB"/>
    <w:rsid w:val="00C510E6"/>
    <w:rsid w:val="00C51159"/>
    <w:rsid w:val="00C51450"/>
    <w:rsid w:val="00C515CF"/>
    <w:rsid w:val="00C516D0"/>
    <w:rsid w:val="00C51B16"/>
    <w:rsid w:val="00C51EA2"/>
    <w:rsid w:val="00C51EEA"/>
    <w:rsid w:val="00C51F6A"/>
    <w:rsid w:val="00C524F8"/>
    <w:rsid w:val="00C526F1"/>
    <w:rsid w:val="00C5295A"/>
    <w:rsid w:val="00C52C07"/>
    <w:rsid w:val="00C52C68"/>
    <w:rsid w:val="00C52F83"/>
    <w:rsid w:val="00C530DC"/>
    <w:rsid w:val="00C534C2"/>
    <w:rsid w:val="00C5350D"/>
    <w:rsid w:val="00C535A0"/>
    <w:rsid w:val="00C53A91"/>
    <w:rsid w:val="00C53F5E"/>
    <w:rsid w:val="00C542F2"/>
    <w:rsid w:val="00C544B1"/>
    <w:rsid w:val="00C546B0"/>
    <w:rsid w:val="00C547E7"/>
    <w:rsid w:val="00C54837"/>
    <w:rsid w:val="00C54D04"/>
    <w:rsid w:val="00C54D15"/>
    <w:rsid w:val="00C54EFC"/>
    <w:rsid w:val="00C551E0"/>
    <w:rsid w:val="00C554A7"/>
    <w:rsid w:val="00C5554D"/>
    <w:rsid w:val="00C55856"/>
    <w:rsid w:val="00C560CB"/>
    <w:rsid w:val="00C56340"/>
    <w:rsid w:val="00C5659A"/>
    <w:rsid w:val="00C565E5"/>
    <w:rsid w:val="00C56680"/>
    <w:rsid w:val="00C56A09"/>
    <w:rsid w:val="00C56CC9"/>
    <w:rsid w:val="00C56D73"/>
    <w:rsid w:val="00C5730C"/>
    <w:rsid w:val="00C573A8"/>
    <w:rsid w:val="00C60504"/>
    <w:rsid w:val="00C606A6"/>
    <w:rsid w:val="00C60A10"/>
    <w:rsid w:val="00C60D94"/>
    <w:rsid w:val="00C61003"/>
    <w:rsid w:val="00C6107C"/>
    <w:rsid w:val="00C610F8"/>
    <w:rsid w:val="00C61102"/>
    <w:rsid w:val="00C6113D"/>
    <w:rsid w:val="00C6114B"/>
    <w:rsid w:val="00C6123C"/>
    <w:rsid w:val="00C615AD"/>
    <w:rsid w:val="00C61682"/>
    <w:rsid w:val="00C617ED"/>
    <w:rsid w:val="00C61B6B"/>
    <w:rsid w:val="00C61C6C"/>
    <w:rsid w:val="00C61CAF"/>
    <w:rsid w:val="00C62039"/>
    <w:rsid w:val="00C62100"/>
    <w:rsid w:val="00C62623"/>
    <w:rsid w:val="00C62769"/>
    <w:rsid w:val="00C62C36"/>
    <w:rsid w:val="00C62CB0"/>
    <w:rsid w:val="00C6311A"/>
    <w:rsid w:val="00C6347B"/>
    <w:rsid w:val="00C63D8A"/>
    <w:rsid w:val="00C643E6"/>
    <w:rsid w:val="00C644D4"/>
    <w:rsid w:val="00C648A6"/>
    <w:rsid w:val="00C64A50"/>
    <w:rsid w:val="00C64AC6"/>
    <w:rsid w:val="00C64B52"/>
    <w:rsid w:val="00C64D7E"/>
    <w:rsid w:val="00C64F0D"/>
    <w:rsid w:val="00C651CB"/>
    <w:rsid w:val="00C65202"/>
    <w:rsid w:val="00C6533A"/>
    <w:rsid w:val="00C65366"/>
    <w:rsid w:val="00C6566E"/>
    <w:rsid w:val="00C657E1"/>
    <w:rsid w:val="00C65C04"/>
    <w:rsid w:val="00C65FEC"/>
    <w:rsid w:val="00C66383"/>
    <w:rsid w:val="00C66F86"/>
    <w:rsid w:val="00C6702F"/>
    <w:rsid w:val="00C6746B"/>
    <w:rsid w:val="00C67687"/>
    <w:rsid w:val="00C676C4"/>
    <w:rsid w:val="00C67F1B"/>
    <w:rsid w:val="00C702BA"/>
    <w:rsid w:val="00C707A3"/>
    <w:rsid w:val="00C707AB"/>
    <w:rsid w:val="00C7084D"/>
    <w:rsid w:val="00C708FE"/>
    <w:rsid w:val="00C7092C"/>
    <w:rsid w:val="00C709D4"/>
    <w:rsid w:val="00C71292"/>
    <w:rsid w:val="00C7143C"/>
    <w:rsid w:val="00C71824"/>
    <w:rsid w:val="00C71829"/>
    <w:rsid w:val="00C71AED"/>
    <w:rsid w:val="00C71B84"/>
    <w:rsid w:val="00C71D32"/>
    <w:rsid w:val="00C71E7C"/>
    <w:rsid w:val="00C72248"/>
    <w:rsid w:val="00C7263D"/>
    <w:rsid w:val="00C72944"/>
    <w:rsid w:val="00C72B88"/>
    <w:rsid w:val="00C72CB9"/>
    <w:rsid w:val="00C72E05"/>
    <w:rsid w:val="00C7315E"/>
    <w:rsid w:val="00C735E9"/>
    <w:rsid w:val="00C73693"/>
    <w:rsid w:val="00C73AFD"/>
    <w:rsid w:val="00C73B2F"/>
    <w:rsid w:val="00C73B87"/>
    <w:rsid w:val="00C73C55"/>
    <w:rsid w:val="00C73D63"/>
    <w:rsid w:val="00C73E18"/>
    <w:rsid w:val="00C73FA1"/>
    <w:rsid w:val="00C748F7"/>
    <w:rsid w:val="00C74C44"/>
    <w:rsid w:val="00C74DF7"/>
    <w:rsid w:val="00C7567E"/>
    <w:rsid w:val="00C75895"/>
    <w:rsid w:val="00C75C4A"/>
    <w:rsid w:val="00C75C9E"/>
    <w:rsid w:val="00C75D53"/>
    <w:rsid w:val="00C75EC2"/>
    <w:rsid w:val="00C75EE3"/>
    <w:rsid w:val="00C75FDF"/>
    <w:rsid w:val="00C764ED"/>
    <w:rsid w:val="00C76591"/>
    <w:rsid w:val="00C76B13"/>
    <w:rsid w:val="00C76D49"/>
    <w:rsid w:val="00C76D79"/>
    <w:rsid w:val="00C77410"/>
    <w:rsid w:val="00C77830"/>
    <w:rsid w:val="00C77B90"/>
    <w:rsid w:val="00C77BA0"/>
    <w:rsid w:val="00C77BF4"/>
    <w:rsid w:val="00C803ED"/>
    <w:rsid w:val="00C80BC7"/>
    <w:rsid w:val="00C80BE2"/>
    <w:rsid w:val="00C80E2D"/>
    <w:rsid w:val="00C81078"/>
    <w:rsid w:val="00C810D2"/>
    <w:rsid w:val="00C81208"/>
    <w:rsid w:val="00C8173D"/>
    <w:rsid w:val="00C818FC"/>
    <w:rsid w:val="00C8192C"/>
    <w:rsid w:val="00C81BCD"/>
    <w:rsid w:val="00C81D52"/>
    <w:rsid w:val="00C81DCC"/>
    <w:rsid w:val="00C824D8"/>
    <w:rsid w:val="00C829BB"/>
    <w:rsid w:val="00C82C5C"/>
    <w:rsid w:val="00C831C7"/>
    <w:rsid w:val="00C83274"/>
    <w:rsid w:val="00C83353"/>
    <w:rsid w:val="00C8337A"/>
    <w:rsid w:val="00C836F3"/>
    <w:rsid w:val="00C83814"/>
    <w:rsid w:val="00C83B37"/>
    <w:rsid w:val="00C83C9F"/>
    <w:rsid w:val="00C83CD6"/>
    <w:rsid w:val="00C84054"/>
    <w:rsid w:val="00C84083"/>
    <w:rsid w:val="00C8418F"/>
    <w:rsid w:val="00C84261"/>
    <w:rsid w:val="00C84AB1"/>
    <w:rsid w:val="00C84FC7"/>
    <w:rsid w:val="00C851CC"/>
    <w:rsid w:val="00C852DA"/>
    <w:rsid w:val="00C85347"/>
    <w:rsid w:val="00C85428"/>
    <w:rsid w:val="00C8548B"/>
    <w:rsid w:val="00C85A0B"/>
    <w:rsid w:val="00C85ACD"/>
    <w:rsid w:val="00C85B74"/>
    <w:rsid w:val="00C860B7"/>
    <w:rsid w:val="00C86487"/>
    <w:rsid w:val="00C8649F"/>
    <w:rsid w:val="00C865B8"/>
    <w:rsid w:val="00C865FA"/>
    <w:rsid w:val="00C86763"/>
    <w:rsid w:val="00C868E5"/>
    <w:rsid w:val="00C868E9"/>
    <w:rsid w:val="00C86B1F"/>
    <w:rsid w:val="00C86C7C"/>
    <w:rsid w:val="00C87226"/>
    <w:rsid w:val="00C872E8"/>
    <w:rsid w:val="00C878F2"/>
    <w:rsid w:val="00C87CB1"/>
    <w:rsid w:val="00C90181"/>
    <w:rsid w:val="00C90223"/>
    <w:rsid w:val="00C905EA"/>
    <w:rsid w:val="00C9069C"/>
    <w:rsid w:val="00C906B0"/>
    <w:rsid w:val="00C908F5"/>
    <w:rsid w:val="00C90D2B"/>
    <w:rsid w:val="00C910BD"/>
    <w:rsid w:val="00C912AF"/>
    <w:rsid w:val="00C91F60"/>
    <w:rsid w:val="00C9208D"/>
    <w:rsid w:val="00C9210E"/>
    <w:rsid w:val="00C923CC"/>
    <w:rsid w:val="00C92440"/>
    <w:rsid w:val="00C9254C"/>
    <w:rsid w:val="00C92570"/>
    <w:rsid w:val="00C92648"/>
    <w:rsid w:val="00C927FF"/>
    <w:rsid w:val="00C92871"/>
    <w:rsid w:val="00C92D0B"/>
    <w:rsid w:val="00C93257"/>
    <w:rsid w:val="00C934FB"/>
    <w:rsid w:val="00C93A2C"/>
    <w:rsid w:val="00C93D71"/>
    <w:rsid w:val="00C93F17"/>
    <w:rsid w:val="00C941D4"/>
    <w:rsid w:val="00C94441"/>
    <w:rsid w:val="00C94519"/>
    <w:rsid w:val="00C94840"/>
    <w:rsid w:val="00C9486C"/>
    <w:rsid w:val="00C952E2"/>
    <w:rsid w:val="00C95442"/>
    <w:rsid w:val="00C956B1"/>
    <w:rsid w:val="00C95787"/>
    <w:rsid w:val="00C95968"/>
    <w:rsid w:val="00C95B3D"/>
    <w:rsid w:val="00C95D03"/>
    <w:rsid w:val="00C95DC5"/>
    <w:rsid w:val="00C960A6"/>
    <w:rsid w:val="00C96223"/>
    <w:rsid w:val="00C96288"/>
    <w:rsid w:val="00C964BE"/>
    <w:rsid w:val="00C96CCC"/>
    <w:rsid w:val="00C96EED"/>
    <w:rsid w:val="00C96F3F"/>
    <w:rsid w:val="00C974C4"/>
    <w:rsid w:val="00C9758F"/>
    <w:rsid w:val="00CA024F"/>
    <w:rsid w:val="00CA0316"/>
    <w:rsid w:val="00CA0946"/>
    <w:rsid w:val="00CA09AD"/>
    <w:rsid w:val="00CA0F2C"/>
    <w:rsid w:val="00CA1076"/>
    <w:rsid w:val="00CA12B2"/>
    <w:rsid w:val="00CA1542"/>
    <w:rsid w:val="00CA1DA6"/>
    <w:rsid w:val="00CA1E43"/>
    <w:rsid w:val="00CA2084"/>
    <w:rsid w:val="00CA28F9"/>
    <w:rsid w:val="00CA2A0C"/>
    <w:rsid w:val="00CA2BA0"/>
    <w:rsid w:val="00CA2C07"/>
    <w:rsid w:val="00CA2CE6"/>
    <w:rsid w:val="00CA2DFF"/>
    <w:rsid w:val="00CA2E4E"/>
    <w:rsid w:val="00CA2F1E"/>
    <w:rsid w:val="00CA3045"/>
    <w:rsid w:val="00CA3046"/>
    <w:rsid w:val="00CA335C"/>
    <w:rsid w:val="00CA3858"/>
    <w:rsid w:val="00CA39FD"/>
    <w:rsid w:val="00CA3A27"/>
    <w:rsid w:val="00CA3D11"/>
    <w:rsid w:val="00CA3D5B"/>
    <w:rsid w:val="00CA3DD8"/>
    <w:rsid w:val="00CA3E48"/>
    <w:rsid w:val="00CA3F65"/>
    <w:rsid w:val="00CA42EF"/>
    <w:rsid w:val="00CA4356"/>
    <w:rsid w:val="00CA43D4"/>
    <w:rsid w:val="00CA47F0"/>
    <w:rsid w:val="00CA48DE"/>
    <w:rsid w:val="00CA4CE1"/>
    <w:rsid w:val="00CA4DBA"/>
    <w:rsid w:val="00CA4E3F"/>
    <w:rsid w:val="00CA4EE3"/>
    <w:rsid w:val="00CA504C"/>
    <w:rsid w:val="00CA596C"/>
    <w:rsid w:val="00CA5B69"/>
    <w:rsid w:val="00CA5CF9"/>
    <w:rsid w:val="00CA5DA0"/>
    <w:rsid w:val="00CA6407"/>
    <w:rsid w:val="00CA6544"/>
    <w:rsid w:val="00CA671A"/>
    <w:rsid w:val="00CA6773"/>
    <w:rsid w:val="00CA6C55"/>
    <w:rsid w:val="00CA6F83"/>
    <w:rsid w:val="00CA6FC9"/>
    <w:rsid w:val="00CA7139"/>
    <w:rsid w:val="00CA72C8"/>
    <w:rsid w:val="00CA7571"/>
    <w:rsid w:val="00CA787D"/>
    <w:rsid w:val="00CA78F8"/>
    <w:rsid w:val="00CA7B01"/>
    <w:rsid w:val="00CB01E3"/>
    <w:rsid w:val="00CB027F"/>
    <w:rsid w:val="00CB055A"/>
    <w:rsid w:val="00CB1098"/>
    <w:rsid w:val="00CB114C"/>
    <w:rsid w:val="00CB1161"/>
    <w:rsid w:val="00CB130F"/>
    <w:rsid w:val="00CB1604"/>
    <w:rsid w:val="00CB1675"/>
    <w:rsid w:val="00CB17B7"/>
    <w:rsid w:val="00CB1BB7"/>
    <w:rsid w:val="00CB1DB0"/>
    <w:rsid w:val="00CB2077"/>
    <w:rsid w:val="00CB21F1"/>
    <w:rsid w:val="00CB250C"/>
    <w:rsid w:val="00CB2893"/>
    <w:rsid w:val="00CB290A"/>
    <w:rsid w:val="00CB2B0D"/>
    <w:rsid w:val="00CB2ECC"/>
    <w:rsid w:val="00CB341D"/>
    <w:rsid w:val="00CB3A0C"/>
    <w:rsid w:val="00CB4148"/>
    <w:rsid w:val="00CB420B"/>
    <w:rsid w:val="00CB4235"/>
    <w:rsid w:val="00CB4577"/>
    <w:rsid w:val="00CB45E4"/>
    <w:rsid w:val="00CB4913"/>
    <w:rsid w:val="00CB4BC9"/>
    <w:rsid w:val="00CB50CB"/>
    <w:rsid w:val="00CB56C4"/>
    <w:rsid w:val="00CB574E"/>
    <w:rsid w:val="00CB595D"/>
    <w:rsid w:val="00CB62EA"/>
    <w:rsid w:val="00CB6384"/>
    <w:rsid w:val="00CB63B9"/>
    <w:rsid w:val="00CB682D"/>
    <w:rsid w:val="00CB685E"/>
    <w:rsid w:val="00CB6985"/>
    <w:rsid w:val="00CB6D16"/>
    <w:rsid w:val="00CB710A"/>
    <w:rsid w:val="00CB7190"/>
    <w:rsid w:val="00CB7A2F"/>
    <w:rsid w:val="00CB7DEC"/>
    <w:rsid w:val="00CC015B"/>
    <w:rsid w:val="00CC029A"/>
    <w:rsid w:val="00CC079E"/>
    <w:rsid w:val="00CC0819"/>
    <w:rsid w:val="00CC0C2E"/>
    <w:rsid w:val="00CC0E41"/>
    <w:rsid w:val="00CC0E91"/>
    <w:rsid w:val="00CC0EBB"/>
    <w:rsid w:val="00CC10E8"/>
    <w:rsid w:val="00CC11F7"/>
    <w:rsid w:val="00CC13B6"/>
    <w:rsid w:val="00CC195B"/>
    <w:rsid w:val="00CC1A4D"/>
    <w:rsid w:val="00CC1A77"/>
    <w:rsid w:val="00CC1AE0"/>
    <w:rsid w:val="00CC1C15"/>
    <w:rsid w:val="00CC1C21"/>
    <w:rsid w:val="00CC1CFD"/>
    <w:rsid w:val="00CC20ED"/>
    <w:rsid w:val="00CC231B"/>
    <w:rsid w:val="00CC24A1"/>
    <w:rsid w:val="00CC2734"/>
    <w:rsid w:val="00CC27E4"/>
    <w:rsid w:val="00CC2BAA"/>
    <w:rsid w:val="00CC2C71"/>
    <w:rsid w:val="00CC31E8"/>
    <w:rsid w:val="00CC3B1F"/>
    <w:rsid w:val="00CC3D17"/>
    <w:rsid w:val="00CC3E09"/>
    <w:rsid w:val="00CC4DE9"/>
    <w:rsid w:val="00CC4F34"/>
    <w:rsid w:val="00CC504C"/>
    <w:rsid w:val="00CC5162"/>
    <w:rsid w:val="00CC5196"/>
    <w:rsid w:val="00CC582A"/>
    <w:rsid w:val="00CC5C4C"/>
    <w:rsid w:val="00CC5C6E"/>
    <w:rsid w:val="00CC5DCA"/>
    <w:rsid w:val="00CC5F68"/>
    <w:rsid w:val="00CC60F3"/>
    <w:rsid w:val="00CC60F5"/>
    <w:rsid w:val="00CC621D"/>
    <w:rsid w:val="00CC6297"/>
    <w:rsid w:val="00CC66D2"/>
    <w:rsid w:val="00CC66E8"/>
    <w:rsid w:val="00CC6BEE"/>
    <w:rsid w:val="00CC6E78"/>
    <w:rsid w:val="00CC7366"/>
    <w:rsid w:val="00CC7689"/>
    <w:rsid w:val="00CC7690"/>
    <w:rsid w:val="00CC78C0"/>
    <w:rsid w:val="00CC7D55"/>
    <w:rsid w:val="00CC7E39"/>
    <w:rsid w:val="00CC7F91"/>
    <w:rsid w:val="00CD0002"/>
    <w:rsid w:val="00CD00E6"/>
    <w:rsid w:val="00CD015D"/>
    <w:rsid w:val="00CD0311"/>
    <w:rsid w:val="00CD068B"/>
    <w:rsid w:val="00CD07DF"/>
    <w:rsid w:val="00CD0BF8"/>
    <w:rsid w:val="00CD11EA"/>
    <w:rsid w:val="00CD1544"/>
    <w:rsid w:val="00CD1832"/>
    <w:rsid w:val="00CD1986"/>
    <w:rsid w:val="00CD1F59"/>
    <w:rsid w:val="00CD2231"/>
    <w:rsid w:val="00CD26E3"/>
    <w:rsid w:val="00CD295A"/>
    <w:rsid w:val="00CD2D2D"/>
    <w:rsid w:val="00CD2E20"/>
    <w:rsid w:val="00CD2F9A"/>
    <w:rsid w:val="00CD3195"/>
    <w:rsid w:val="00CD34B0"/>
    <w:rsid w:val="00CD34F5"/>
    <w:rsid w:val="00CD361A"/>
    <w:rsid w:val="00CD3ADD"/>
    <w:rsid w:val="00CD3F7A"/>
    <w:rsid w:val="00CD410E"/>
    <w:rsid w:val="00CD4379"/>
    <w:rsid w:val="00CD48C1"/>
    <w:rsid w:val="00CD4DD9"/>
    <w:rsid w:val="00CD54BF"/>
    <w:rsid w:val="00CD56A0"/>
    <w:rsid w:val="00CD593A"/>
    <w:rsid w:val="00CD5B10"/>
    <w:rsid w:val="00CD5B2E"/>
    <w:rsid w:val="00CD5BA5"/>
    <w:rsid w:val="00CD5DF1"/>
    <w:rsid w:val="00CD5E9C"/>
    <w:rsid w:val="00CD60BE"/>
    <w:rsid w:val="00CD62AD"/>
    <w:rsid w:val="00CD63AB"/>
    <w:rsid w:val="00CD6ECD"/>
    <w:rsid w:val="00CD6FAF"/>
    <w:rsid w:val="00CD702B"/>
    <w:rsid w:val="00CD7427"/>
    <w:rsid w:val="00CD75F7"/>
    <w:rsid w:val="00CD7600"/>
    <w:rsid w:val="00CD7DB9"/>
    <w:rsid w:val="00CE00BF"/>
    <w:rsid w:val="00CE085A"/>
    <w:rsid w:val="00CE08F9"/>
    <w:rsid w:val="00CE094A"/>
    <w:rsid w:val="00CE0B26"/>
    <w:rsid w:val="00CE0B76"/>
    <w:rsid w:val="00CE0BCC"/>
    <w:rsid w:val="00CE0D45"/>
    <w:rsid w:val="00CE102D"/>
    <w:rsid w:val="00CE105F"/>
    <w:rsid w:val="00CE108A"/>
    <w:rsid w:val="00CE1506"/>
    <w:rsid w:val="00CE176A"/>
    <w:rsid w:val="00CE19AD"/>
    <w:rsid w:val="00CE1F2F"/>
    <w:rsid w:val="00CE2045"/>
    <w:rsid w:val="00CE2140"/>
    <w:rsid w:val="00CE24C5"/>
    <w:rsid w:val="00CE273F"/>
    <w:rsid w:val="00CE2A18"/>
    <w:rsid w:val="00CE30BA"/>
    <w:rsid w:val="00CE390A"/>
    <w:rsid w:val="00CE4334"/>
    <w:rsid w:val="00CE466A"/>
    <w:rsid w:val="00CE468E"/>
    <w:rsid w:val="00CE471B"/>
    <w:rsid w:val="00CE47E4"/>
    <w:rsid w:val="00CE48EE"/>
    <w:rsid w:val="00CE48F0"/>
    <w:rsid w:val="00CE4D5C"/>
    <w:rsid w:val="00CE4F65"/>
    <w:rsid w:val="00CE5073"/>
    <w:rsid w:val="00CE50AF"/>
    <w:rsid w:val="00CE523C"/>
    <w:rsid w:val="00CE527E"/>
    <w:rsid w:val="00CE5B83"/>
    <w:rsid w:val="00CE5D9C"/>
    <w:rsid w:val="00CE5E35"/>
    <w:rsid w:val="00CE5F98"/>
    <w:rsid w:val="00CE61FF"/>
    <w:rsid w:val="00CE6396"/>
    <w:rsid w:val="00CE64C3"/>
    <w:rsid w:val="00CE6579"/>
    <w:rsid w:val="00CE6BB0"/>
    <w:rsid w:val="00CE6CD9"/>
    <w:rsid w:val="00CE6D58"/>
    <w:rsid w:val="00CE71C5"/>
    <w:rsid w:val="00CE7365"/>
    <w:rsid w:val="00CE7539"/>
    <w:rsid w:val="00CE791E"/>
    <w:rsid w:val="00CE79AC"/>
    <w:rsid w:val="00CE7AF4"/>
    <w:rsid w:val="00CE7BD2"/>
    <w:rsid w:val="00CE7F40"/>
    <w:rsid w:val="00CF006C"/>
    <w:rsid w:val="00CF0186"/>
    <w:rsid w:val="00CF0477"/>
    <w:rsid w:val="00CF05DA"/>
    <w:rsid w:val="00CF0D65"/>
    <w:rsid w:val="00CF0F39"/>
    <w:rsid w:val="00CF12BB"/>
    <w:rsid w:val="00CF1316"/>
    <w:rsid w:val="00CF1386"/>
    <w:rsid w:val="00CF1400"/>
    <w:rsid w:val="00CF189C"/>
    <w:rsid w:val="00CF19B1"/>
    <w:rsid w:val="00CF19D5"/>
    <w:rsid w:val="00CF1A46"/>
    <w:rsid w:val="00CF1A60"/>
    <w:rsid w:val="00CF1D9D"/>
    <w:rsid w:val="00CF1E48"/>
    <w:rsid w:val="00CF20B9"/>
    <w:rsid w:val="00CF234D"/>
    <w:rsid w:val="00CF24CE"/>
    <w:rsid w:val="00CF24FA"/>
    <w:rsid w:val="00CF25DB"/>
    <w:rsid w:val="00CF273B"/>
    <w:rsid w:val="00CF277E"/>
    <w:rsid w:val="00CF27CB"/>
    <w:rsid w:val="00CF29F4"/>
    <w:rsid w:val="00CF31E7"/>
    <w:rsid w:val="00CF3490"/>
    <w:rsid w:val="00CF34C4"/>
    <w:rsid w:val="00CF3BA5"/>
    <w:rsid w:val="00CF3DE0"/>
    <w:rsid w:val="00CF3DEB"/>
    <w:rsid w:val="00CF4848"/>
    <w:rsid w:val="00CF4923"/>
    <w:rsid w:val="00CF4D76"/>
    <w:rsid w:val="00CF4E7A"/>
    <w:rsid w:val="00CF50E5"/>
    <w:rsid w:val="00CF5731"/>
    <w:rsid w:val="00CF5807"/>
    <w:rsid w:val="00CF58EB"/>
    <w:rsid w:val="00CF5C34"/>
    <w:rsid w:val="00CF5E62"/>
    <w:rsid w:val="00CF5F93"/>
    <w:rsid w:val="00CF5FFD"/>
    <w:rsid w:val="00CF60F0"/>
    <w:rsid w:val="00CF61F6"/>
    <w:rsid w:val="00CF6364"/>
    <w:rsid w:val="00CF64E1"/>
    <w:rsid w:val="00CF6540"/>
    <w:rsid w:val="00CF66B2"/>
    <w:rsid w:val="00CF6724"/>
    <w:rsid w:val="00CF6883"/>
    <w:rsid w:val="00CF697E"/>
    <w:rsid w:val="00CF6A34"/>
    <w:rsid w:val="00CF6BA5"/>
    <w:rsid w:val="00CF6CEA"/>
    <w:rsid w:val="00CF6F76"/>
    <w:rsid w:val="00CF6FEC"/>
    <w:rsid w:val="00CF745C"/>
    <w:rsid w:val="00CF7474"/>
    <w:rsid w:val="00CF74A8"/>
    <w:rsid w:val="00CF75DE"/>
    <w:rsid w:val="00CF7616"/>
    <w:rsid w:val="00CF78D0"/>
    <w:rsid w:val="00CF7B79"/>
    <w:rsid w:val="00CF7F61"/>
    <w:rsid w:val="00D00060"/>
    <w:rsid w:val="00D006E4"/>
    <w:rsid w:val="00D0106E"/>
    <w:rsid w:val="00D01403"/>
    <w:rsid w:val="00D015E0"/>
    <w:rsid w:val="00D01A86"/>
    <w:rsid w:val="00D0265E"/>
    <w:rsid w:val="00D02670"/>
    <w:rsid w:val="00D02B70"/>
    <w:rsid w:val="00D02FE6"/>
    <w:rsid w:val="00D03424"/>
    <w:rsid w:val="00D034C2"/>
    <w:rsid w:val="00D036B0"/>
    <w:rsid w:val="00D039F0"/>
    <w:rsid w:val="00D03D5C"/>
    <w:rsid w:val="00D0432F"/>
    <w:rsid w:val="00D0472D"/>
    <w:rsid w:val="00D04BCD"/>
    <w:rsid w:val="00D05402"/>
    <w:rsid w:val="00D0567E"/>
    <w:rsid w:val="00D0593D"/>
    <w:rsid w:val="00D05A61"/>
    <w:rsid w:val="00D05D98"/>
    <w:rsid w:val="00D06203"/>
    <w:rsid w:val="00D06343"/>
    <w:rsid w:val="00D06383"/>
    <w:rsid w:val="00D0684F"/>
    <w:rsid w:val="00D0687A"/>
    <w:rsid w:val="00D06ABB"/>
    <w:rsid w:val="00D06B6B"/>
    <w:rsid w:val="00D07065"/>
    <w:rsid w:val="00D078C0"/>
    <w:rsid w:val="00D07F94"/>
    <w:rsid w:val="00D100EB"/>
    <w:rsid w:val="00D103CA"/>
    <w:rsid w:val="00D106F4"/>
    <w:rsid w:val="00D107DA"/>
    <w:rsid w:val="00D10A91"/>
    <w:rsid w:val="00D10AD6"/>
    <w:rsid w:val="00D110DC"/>
    <w:rsid w:val="00D11259"/>
    <w:rsid w:val="00D11328"/>
    <w:rsid w:val="00D11356"/>
    <w:rsid w:val="00D1139B"/>
    <w:rsid w:val="00D1182E"/>
    <w:rsid w:val="00D1185E"/>
    <w:rsid w:val="00D11A59"/>
    <w:rsid w:val="00D11AAA"/>
    <w:rsid w:val="00D11E7D"/>
    <w:rsid w:val="00D11E8A"/>
    <w:rsid w:val="00D1203F"/>
    <w:rsid w:val="00D12679"/>
    <w:rsid w:val="00D128A4"/>
    <w:rsid w:val="00D12BE5"/>
    <w:rsid w:val="00D13163"/>
    <w:rsid w:val="00D131AE"/>
    <w:rsid w:val="00D13286"/>
    <w:rsid w:val="00D13508"/>
    <w:rsid w:val="00D135BD"/>
    <w:rsid w:val="00D13787"/>
    <w:rsid w:val="00D13A71"/>
    <w:rsid w:val="00D13BFA"/>
    <w:rsid w:val="00D13D01"/>
    <w:rsid w:val="00D13DE0"/>
    <w:rsid w:val="00D13DEC"/>
    <w:rsid w:val="00D141D6"/>
    <w:rsid w:val="00D14328"/>
    <w:rsid w:val="00D144AC"/>
    <w:rsid w:val="00D14E4B"/>
    <w:rsid w:val="00D156F7"/>
    <w:rsid w:val="00D15E3A"/>
    <w:rsid w:val="00D15EEE"/>
    <w:rsid w:val="00D15FC1"/>
    <w:rsid w:val="00D16095"/>
    <w:rsid w:val="00D162E4"/>
    <w:rsid w:val="00D16803"/>
    <w:rsid w:val="00D168D6"/>
    <w:rsid w:val="00D16C81"/>
    <w:rsid w:val="00D171CE"/>
    <w:rsid w:val="00D1774E"/>
    <w:rsid w:val="00D179D8"/>
    <w:rsid w:val="00D17B85"/>
    <w:rsid w:val="00D17B8F"/>
    <w:rsid w:val="00D17BC2"/>
    <w:rsid w:val="00D17BE7"/>
    <w:rsid w:val="00D17CC6"/>
    <w:rsid w:val="00D17E6A"/>
    <w:rsid w:val="00D20214"/>
    <w:rsid w:val="00D202A8"/>
    <w:rsid w:val="00D205BC"/>
    <w:rsid w:val="00D20B5C"/>
    <w:rsid w:val="00D20D26"/>
    <w:rsid w:val="00D20E41"/>
    <w:rsid w:val="00D20E85"/>
    <w:rsid w:val="00D21533"/>
    <w:rsid w:val="00D215B1"/>
    <w:rsid w:val="00D217D6"/>
    <w:rsid w:val="00D21818"/>
    <w:rsid w:val="00D21A8D"/>
    <w:rsid w:val="00D21AE0"/>
    <w:rsid w:val="00D21D3E"/>
    <w:rsid w:val="00D21DA5"/>
    <w:rsid w:val="00D21DFA"/>
    <w:rsid w:val="00D2217D"/>
    <w:rsid w:val="00D22437"/>
    <w:rsid w:val="00D2252B"/>
    <w:rsid w:val="00D226CD"/>
    <w:rsid w:val="00D2277C"/>
    <w:rsid w:val="00D227D1"/>
    <w:rsid w:val="00D228C6"/>
    <w:rsid w:val="00D22A37"/>
    <w:rsid w:val="00D22A96"/>
    <w:rsid w:val="00D22A9E"/>
    <w:rsid w:val="00D22B75"/>
    <w:rsid w:val="00D23380"/>
    <w:rsid w:val="00D237A4"/>
    <w:rsid w:val="00D23863"/>
    <w:rsid w:val="00D23CF1"/>
    <w:rsid w:val="00D23E2E"/>
    <w:rsid w:val="00D23FE9"/>
    <w:rsid w:val="00D245D5"/>
    <w:rsid w:val="00D24615"/>
    <w:rsid w:val="00D24666"/>
    <w:rsid w:val="00D2487C"/>
    <w:rsid w:val="00D2496E"/>
    <w:rsid w:val="00D249A0"/>
    <w:rsid w:val="00D24AD9"/>
    <w:rsid w:val="00D24AE2"/>
    <w:rsid w:val="00D24DCF"/>
    <w:rsid w:val="00D255B0"/>
    <w:rsid w:val="00D25728"/>
    <w:rsid w:val="00D25B02"/>
    <w:rsid w:val="00D26103"/>
    <w:rsid w:val="00D26144"/>
    <w:rsid w:val="00D26207"/>
    <w:rsid w:val="00D264F9"/>
    <w:rsid w:val="00D266E4"/>
    <w:rsid w:val="00D26B68"/>
    <w:rsid w:val="00D26BFF"/>
    <w:rsid w:val="00D270E6"/>
    <w:rsid w:val="00D271B2"/>
    <w:rsid w:val="00D27234"/>
    <w:rsid w:val="00D27339"/>
    <w:rsid w:val="00D27A7F"/>
    <w:rsid w:val="00D27F5A"/>
    <w:rsid w:val="00D27FC3"/>
    <w:rsid w:val="00D3003A"/>
    <w:rsid w:val="00D30215"/>
    <w:rsid w:val="00D304A2"/>
    <w:rsid w:val="00D305AD"/>
    <w:rsid w:val="00D306EB"/>
    <w:rsid w:val="00D30764"/>
    <w:rsid w:val="00D30FF9"/>
    <w:rsid w:val="00D310D9"/>
    <w:rsid w:val="00D31576"/>
    <w:rsid w:val="00D31F90"/>
    <w:rsid w:val="00D3231E"/>
    <w:rsid w:val="00D32620"/>
    <w:rsid w:val="00D32784"/>
    <w:rsid w:val="00D32838"/>
    <w:rsid w:val="00D32B77"/>
    <w:rsid w:val="00D32BA0"/>
    <w:rsid w:val="00D32BEB"/>
    <w:rsid w:val="00D32C02"/>
    <w:rsid w:val="00D32D44"/>
    <w:rsid w:val="00D32D82"/>
    <w:rsid w:val="00D33107"/>
    <w:rsid w:val="00D332A2"/>
    <w:rsid w:val="00D33457"/>
    <w:rsid w:val="00D33776"/>
    <w:rsid w:val="00D33937"/>
    <w:rsid w:val="00D33A5B"/>
    <w:rsid w:val="00D34127"/>
    <w:rsid w:val="00D34158"/>
    <w:rsid w:val="00D344D3"/>
    <w:rsid w:val="00D346BC"/>
    <w:rsid w:val="00D34758"/>
    <w:rsid w:val="00D348D8"/>
    <w:rsid w:val="00D34ECA"/>
    <w:rsid w:val="00D353C2"/>
    <w:rsid w:val="00D354C3"/>
    <w:rsid w:val="00D35627"/>
    <w:rsid w:val="00D35688"/>
    <w:rsid w:val="00D35DD2"/>
    <w:rsid w:val="00D360C5"/>
    <w:rsid w:val="00D36190"/>
    <w:rsid w:val="00D36252"/>
    <w:rsid w:val="00D3649B"/>
    <w:rsid w:val="00D36577"/>
    <w:rsid w:val="00D366AB"/>
    <w:rsid w:val="00D36C85"/>
    <w:rsid w:val="00D36E71"/>
    <w:rsid w:val="00D36F3F"/>
    <w:rsid w:val="00D370C8"/>
    <w:rsid w:val="00D37327"/>
    <w:rsid w:val="00D3732C"/>
    <w:rsid w:val="00D3741D"/>
    <w:rsid w:val="00D377B7"/>
    <w:rsid w:val="00D37842"/>
    <w:rsid w:val="00D37ED3"/>
    <w:rsid w:val="00D400E0"/>
    <w:rsid w:val="00D40B99"/>
    <w:rsid w:val="00D4153C"/>
    <w:rsid w:val="00D415A6"/>
    <w:rsid w:val="00D4175F"/>
    <w:rsid w:val="00D4185C"/>
    <w:rsid w:val="00D418C7"/>
    <w:rsid w:val="00D41B9D"/>
    <w:rsid w:val="00D42759"/>
    <w:rsid w:val="00D42939"/>
    <w:rsid w:val="00D42DC2"/>
    <w:rsid w:val="00D42E4B"/>
    <w:rsid w:val="00D4302B"/>
    <w:rsid w:val="00D437F4"/>
    <w:rsid w:val="00D43AEE"/>
    <w:rsid w:val="00D43D2E"/>
    <w:rsid w:val="00D43D40"/>
    <w:rsid w:val="00D43EC6"/>
    <w:rsid w:val="00D44024"/>
    <w:rsid w:val="00D44302"/>
    <w:rsid w:val="00D44543"/>
    <w:rsid w:val="00D44B62"/>
    <w:rsid w:val="00D44C0C"/>
    <w:rsid w:val="00D44D2A"/>
    <w:rsid w:val="00D45155"/>
    <w:rsid w:val="00D451E2"/>
    <w:rsid w:val="00D455E3"/>
    <w:rsid w:val="00D45D74"/>
    <w:rsid w:val="00D45DE6"/>
    <w:rsid w:val="00D45E45"/>
    <w:rsid w:val="00D462FD"/>
    <w:rsid w:val="00D4647A"/>
    <w:rsid w:val="00D469F6"/>
    <w:rsid w:val="00D47DED"/>
    <w:rsid w:val="00D47E38"/>
    <w:rsid w:val="00D47ECB"/>
    <w:rsid w:val="00D50153"/>
    <w:rsid w:val="00D50327"/>
    <w:rsid w:val="00D50D3C"/>
    <w:rsid w:val="00D50F6F"/>
    <w:rsid w:val="00D51363"/>
    <w:rsid w:val="00D513F6"/>
    <w:rsid w:val="00D51601"/>
    <w:rsid w:val="00D51818"/>
    <w:rsid w:val="00D51956"/>
    <w:rsid w:val="00D51962"/>
    <w:rsid w:val="00D51C4D"/>
    <w:rsid w:val="00D51DF4"/>
    <w:rsid w:val="00D52234"/>
    <w:rsid w:val="00D5237A"/>
    <w:rsid w:val="00D523DC"/>
    <w:rsid w:val="00D5252E"/>
    <w:rsid w:val="00D5275E"/>
    <w:rsid w:val="00D52C2C"/>
    <w:rsid w:val="00D530C9"/>
    <w:rsid w:val="00D531D1"/>
    <w:rsid w:val="00D532DB"/>
    <w:rsid w:val="00D535C0"/>
    <w:rsid w:val="00D536E0"/>
    <w:rsid w:val="00D537E1"/>
    <w:rsid w:val="00D53875"/>
    <w:rsid w:val="00D53A03"/>
    <w:rsid w:val="00D53BB5"/>
    <w:rsid w:val="00D53DA4"/>
    <w:rsid w:val="00D549BD"/>
    <w:rsid w:val="00D54A9F"/>
    <w:rsid w:val="00D54B1E"/>
    <w:rsid w:val="00D553E3"/>
    <w:rsid w:val="00D55560"/>
    <w:rsid w:val="00D556A4"/>
    <w:rsid w:val="00D55BB2"/>
    <w:rsid w:val="00D55D49"/>
    <w:rsid w:val="00D55D92"/>
    <w:rsid w:val="00D5618B"/>
    <w:rsid w:val="00D563BD"/>
    <w:rsid w:val="00D56560"/>
    <w:rsid w:val="00D56B40"/>
    <w:rsid w:val="00D56C8E"/>
    <w:rsid w:val="00D56D5E"/>
    <w:rsid w:val="00D56E53"/>
    <w:rsid w:val="00D5718A"/>
    <w:rsid w:val="00D57266"/>
    <w:rsid w:val="00D57DAC"/>
    <w:rsid w:val="00D57EB0"/>
    <w:rsid w:val="00D600BA"/>
    <w:rsid w:val="00D60177"/>
    <w:rsid w:val="00D6034F"/>
    <w:rsid w:val="00D6091A"/>
    <w:rsid w:val="00D60BD6"/>
    <w:rsid w:val="00D61AD8"/>
    <w:rsid w:val="00D61B9A"/>
    <w:rsid w:val="00D61CD7"/>
    <w:rsid w:val="00D622F2"/>
    <w:rsid w:val="00D62757"/>
    <w:rsid w:val="00D62813"/>
    <w:rsid w:val="00D62ABD"/>
    <w:rsid w:val="00D62AEF"/>
    <w:rsid w:val="00D62C19"/>
    <w:rsid w:val="00D62E74"/>
    <w:rsid w:val="00D62FD5"/>
    <w:rsid w:val="00D6366C"/>
    <w:rsid w:val="00D63927"/>
    <w:rsid w:val="00D63C77"/>
    <w:rsid w:val="00D63D59"/>
    <w:rsid w:val="00D63E43"/>
    <w:rsid w:val="00D63F91"/>
    <w:rsid w:val="00D6416A"/>
    <w:rsid w:val="00D6439B"/>
    <w:rsid w:val="00D64421"/>
    <w:rsid w:val="00D6444F"/>
    <w:rsid w:val="00D646DE"/>
    <w:rsid w:val="00D647B8"/>
    <w:rsid w:val="00D647E7"/>
    <w:rsid w:val="00D64859"/>
    <w:rsid w:val="00D64981"/>
    <w:rsid w:val="00D64D14"/>
    <w:rsid w:val="00D64DA0"/>
    <w:rsid w:val="00D64E9B"/>
    <w:rsid w:val="00D64F08"/>
    <w:rsid w:val="00D6558E"/>
    <w:rsid w:val="00D65895"/>
    <w:rsid w:val="00D65AFB"/>
    <w:rsid w:val="00D6605A"/>
    <w:rsid w:val="00D66644"/>
    <w:rsid w:val="00D6695F"/>
    <w:rsid w:val="00D66B4D"/>
    <w:rsid w:val="00D66D37"/>
    <w:rsid w:val="00D66FAA"/>
    <w:rsid w:val="00D671A2"/>
    <w:rsid w:val="00D673E2"/>
    <w:rsid w:val="00D67A6A"/>
    <w:rsid w:val="00D67EDE"/>
    <w:rsid w:val="00D67F01"/>
    <w:rsid w:val="00D70014"/>
    <w:rsid w:val="00D700C9"/>
    <w:rsid w:val="00D70766"/>
    <w:rsid w:val="00D7080C"/>
    <w:rsid w:val="00D70AF6"/>
    <w:rsid w:val="00D70C25"/>
    <w:rsid w:val="00D70DDB"/>
    <w:rsid w:val="00D71101"/>
    <w:rsid w:val="00D71169"/>
    <w:rsid w:val="00D71218"/>
    <w:rsid w:val="00D71390"/>
    <w:rsid w:val="00D71499"/>
    <w:rsid w:val="00D71623"/>
    <w:rsid w:val="00D71BEB"/>
    <w:rsid w:val="00D71CDB"/>
    <w:rsid w:val="00D71E5B"/>
    <w:rsid w:val="00D71EC6"/>
    <w:rsid w:val="00D723B3"/>
    <w:rsid w:val="00D7246D"/>
    <w:rsid w:val="00D727D5"/>
    <w:rsid w:val="00D7291D"/>
    <w:rsid w:val="00D72988"/>
    <w:rsid w:val="00D72A21"/>
    <w:rsid w:val="00D72B39"/>
    <w:rsid w:val="00D72B61"/>
    <w:rsid w:val="00D73007"/>
    <w:rsid w:val="00D7302E"/>
    <w:rsid w:val="00D73350"/>
    <w:rsid w:val="00D73512"/>
    <w:rsid w:val="00D739A6"/>
    <w:rsid w:val="00D73F06"/>
    <w:rsid w:val="00D747FF"/>
    <w:rsid w:val="00D74885"/>
    <w:rsid w:val="00D74947"/>
    <w:rsid w:val="00D74B7D"/>
    <w:rsid w:val="00D74DD4"/>
    <w:rsid w:val="00D74FE3"/>
    <w:rsid w:val="00D7545F"/>
    <w:rsid w:val="00D7559C"/>
    <w:rsid w:val="00D75644"/>
    <w:rsid w:val="00D75941"/>
    <w:rsid w:val="00D75D10"/>
    <w:rsid w:val="00D75DA2"/>
    <w:rsid w:val="00D75E46"/>
    <w:rsid w:val="00D75EED"/>
    <w:rsid w:val="00D761EE"/>
    <w:rsid w:val="00D76398"/>
    <w:rsid w:val="00D76920"/>
    <w:rsid w:val="00D7693D"/>
    <w:rsid w:val="00D76C33"/>
    <w:rsid w:val="00D76E76"/>
    <w:rsid w:val="00D76FBA"/>
    <w:rsid w:val="00D77085"/>
    <w:rsid w:val="00D77184"/>
    <w:rsid w:val="00D7733D"/>
    <w:rsid w:val="00D77414"/>
    <w:rsid w:val="00D77506"/>
    <w:rsid w:val="00D775CE"/>
    <w:rsid w:val="00D77768"/>
    <w:rsid w:val="00D779F1"/>
    <w:rsid w:val="00D77C09"/>
    <w:rsid w:val="00D77C96"/>
    <w:rsid w:val="00D80096"/>
    <w:rsid w:val="00D802F9"/>
    <w:rsid w:val="00D80329"/>
    <w:rsid w:val="00D803DB"/>
    <w:rsid w:val="00D8042B"/>
    <w:rsid w:val="00D807A4"/>
    <w:rsid w:val="00D80A9D"/>
    <w:rsid w:val="00D80D34"/>
    <w:rsid w:val="00D80D62"/>
    <w:rsid w:val="00D80FF7"/>
    <w:rsid w:val="00D81386"/>
    <w:rsid w:val="00D813C9"/>
    <w:rsid w:val="00D81656"/>
    <w:rsid w:val="00D81698"/>
    <w:rsid w:val="00D81792"/>
    <w:rsid w:val="00D818BA"/>
    <w:rsid w:val="00D81BA9"/>
    <w:rsid w:val="00D81C62"/>
    <w:rsid w:val="00D81E56"/>
    <w:rsid w:val="00D821B2"/>
    <w:rsid w:val="00D82253"/>
    <w:rsid w:val="00D822ED"/>
    <w:rsid w:val="00D82D5C"/>
    <w:rsid w:val="00D82D76"/>
    <w:rsid w:val="00D82F7C"/>
    <w:rsid w:val="00D8300C"/>
    <w:rsid w:val="00D83058"/>
    <w:rsid w:val="00D83447"/>
    <w:rsid w:val="00D83B69"/>
    <w:rsid w:val="00D83C27"/>
    <w:rsid w:val="00D83D87"/>
    <w:rsid w:val="00D83D9D"/>
    <w:rsid w:val="00D83FAE"/>
    <w:rsid w:val="00D8405F"/>
    <w:rsid w:val="00D84457"/>
    <w:rsid w:val="00D847E2"/>
    <w:rsid w:val="00D84A0F"/>
    <w:rsid w:val="00D84A6D"/>
    <w:rsid w:val="00D84B7E"/>
    <w:rsid w:val="00D84D49"/>
    <w:rsid w:val="00D84ECB"/>
    <w:rsid w:val="00D85275"/>
    <w:rsid w:val="00D85628"/>
    <w:rsid w:val="00D8585B"/>
    <w:rsid w:val="00D8593E"/>
    <w:rsid w:val="00D85B67"/>
    <w:rsid w:val="00D8618F"/>
    <w:rsid w:val="00D865E9"/>
    <w:rsid w:val="00D86610"/>
    <w:rsid w:val="00D86855"/>
    <w:rsid w:val="00D868C5"/>
    <w:rsid w:val="00D86A30"/>
    <w:rsid w:val="00D86B70"/>
    <w:rsid w:val="00D86E88"/>
    <w:rsid w:val="00D874E8"/>
    <w:rsid w:val="00D877F1"/>
    <w:rsid w:val="00D8789C"/>
    <w:rsid w:val="00D900C5"/>
    <w:rsid w:val="00D9030C"/>
    <w:rsid w:val="00D9046A"/>
    <w:rsid w:val="00D907BE"/>
    <w:rsid w:val="00D9107F"/>
    <w:rsid w:val="00D91298"/>
    <w:rsid w:val="00D91844"/>
    <w:rsid w:val="00D91968"/>
    <w:rsid w:val="00D919F3"/>
    <w:rsid w:val="00D91A59"/>
    <w:rsid w:val="00D91EF8"/>
    <w:rsid w:val="00D921A7"/>
    <w:rsid w:val="00D922A3"/>
    <w:rsid w:val="00D924AF"/>
    <w:rsid w:val="00D92509"/>
    <w:rsid w:val="00D9297F"/>
    <w:rsid w:val="00D92E6D"/>
    <w:rsid w:val="00D92EA6"/>
    <w:rsid w:val="00D93194"/>
    <w:rsid w:val="00D9332D"/>
    <w:rsid w:val="00D93BC0"/>
    <w:rsid w:val="00D94A3E"/>
    <w:rsid w:val="00D94BAA"/>
    <w:rsid w:val="00D94E88"/>
    <w:rsid w:val="00D9512A"/>
    <w:rsid w:val="00D95565"/>
    <w:rsid w:val="00D95BD2"/>
    <w:rsid w:val="00D96007"/>
    <w:rsid w:val="00D9618C"/>
    <w:rsid w:val="00D963B8"/>
    <w:rsid w:val="00D9664B"/>
    <w:rsid w:val="00D96A8D"/>
    <w:rsid w:val="00D96B38"/>
    <w:rsid w:val="00D971BA"/>
    <w:rsid w:val="00D97482"/>
    <w:rsid w:val="00D9756F"/>
    <w:rsid w:val="00D976C8"/>
    <w:rsid w:val="00D978F3"/>
    <w:rsid w:val="00D97CB4"/>
    <w:rsid w:val="00D97DD4"/>
    <w:rsid w:val="00DA0181"/>
    <w:rsid w:val="00DA0CFA"/>
    <w:rsid w:val="00DA1197"/>
    <w:rsid w:val="00DA15FF"/>
    <w:rsid w:val="00DA1B0B"/>
    <w:rsid w:val="00DA1C3D"/>
    <w:rsid w:val="00DA1EC1"/>
    <w:rsid w:val="00DA1EF0"/>
    <w:rsid w:val="00DA221F"/>
    <w:rsid w:val="00DA2488"/>
    <w:rsid w:val="00DA2580"/>
    <w:rsid w:val="00DA2708"/>
    <w:rsid w:val="00DA2AEA"/>
    <w:rsid w:val="00DA33C3"/>
    <w:rsid w:val="00DA372D"/>
    <w:rsid w:val="00DA380F"/>
    <w:rsid w:val="00DA39EA"/>
    <w:rsid w:val="00DA3A55"/>
    <w:rsid w:val="00DA3E4D"/>
    <w:rsid w:val="00DA3E98"/>
    <w:rsid w:val="00DA411E"/>
    <w:rsid w:val="00DA45A2"/>
    <w:rsid w:val="00DA46B0"/>
    <w:rsid w:val="00DA46C3"/>
    <w:rsid w:val="00DA4DD1"/>
    <w:rsid w:val="00DA4DE5"/>
    <w:rsid w:val="00DA4FF3"/>
    <w:rsid w:val="00DA53F6"/>
    <w:rsid w:val="00DA5580"/>
    <w:rsid w:val="00DA5A13"/>
    <w:rsid w:val="00DA5A8A"/>
    <w:rsid w:val="00DA5C4D"/>
    <w:rsid w:val="00DA5FF4"/>
    <w:rsid w:val="00DA6505"/>
    <w:rsid w:val="00DA660E"/>
    <w:rsid w:val="00DA6ABB"/>
    <w:rsid w:val="00DA6E59"/>
    <w:rsid w:val="00DA7541"/>
    <w:rsid w:val="00DA764F"/>
    <w:rsid w:val="00DA795C"/>
    <w:rsid w:val="00DA7AA8"/>
    <w:rsid w:val="00DA7D2C"/>
    <w:rsid w:val="00DB02B8"/>
    <w:rsid w:val="00DB037D"/>
    <w:rsid w:val="00DB03BE"/>
    <w:rsid w:val="00DB0762"/>
    <w:rsid w:val="00DB0BB4"/>
    <w:rsid w:val="00DB0D95"/>
    <w:rsid w:val="00DB0DE8"/>
    <w:rsid w:val="00DB0F3F"/>
    <w:rsid w:val="00DB1170"/>
    <w:rsid w:val="00DB171A"/>
    <w:rsid w:val="00DB1869"/>
    <w:rsid w:val="00DB1925"/>
    <w:rsid w:val="00DB1AEA"/>
    <w:rsid w:val="00DB1BBF"/>
    <w:rsid w:val="00DB1E3A"/>
    <w:rsid w:val="00DB1EA7"/>
    <w:rsid w:val="00DB1F3B"/>
    <w:rsid w:val="00DB2369"/>
    <w:rsid w:val="00DB23EC"/>
    <w:rsid w:val="00DB25B2"/>
    <w:rsid w:val="00DB26CD"/>
    <w:rsid w:val="00DB2716"/>
    <w:rsid w:val="00DB2841"/>
    <w:rsid w:val="00DB2F7B"/>
    <w:rsid w:val="00DB30D2"/>
    <w:rsid w:val="00DB317F"/>
    <w:rsid w:val="00DB329F"/>
    <w:rsid w:val="00DB33A5"/>
    <w:rsid w:val="00DB361F"/>
    <w:rsid w:val="00DB36A3"/>
    <w:rsid w:val="00DB3835"/>
    <w:rsid w:val="00DB3C1F"/>
    <w:rsid w:val="00DB3ED2"/>
    <w:rsid w:val="00DB3FCC"/>
    <w:rsid w:val="00DB3FEB"/>
    <w:rsid w:val="00DB4140"/>
    <w:rsid w:val="00DB42C8"/>
    <w:rsid w:val="00DB441C"/>
    <w:rsid w:val="00DB44AF"/>
    <w:rsid w:val="00DB4763"/>
    <w:rsid w:val="00DB4855"/>
    <w:rsid w:val="00DB4D9F"/>
    <w:rsid w:val="00DB4F5E"/>
    <w:rsid w:val="00DB5080"/>
    <w:rsid w:val="00DB5762"/>
    <w:rsid w:val="00DB5B6B"/>
    <w:rsid w:val="00DB60B8"/>
    <w:rsid w:val="00DB64A4"/>
    <w:rsid w:val="00DB6868"/>
    <w:rsid w:val="00DB6AB1"/>
    <w:rsid w:val="00DB6F78"/>
    <w:rsid w:val="00DB7358"/>
    <w:rsid w:val="00DB794D"/>
    <w:rsid w:val="00DB7976"/>
    <w:rsid w:val="00DB7B2C"/>
    <w:rsid w:val="00DB7D28"/>
    <w:rsid w:val="00DC0261"/>
    <w:rsid w:val="00DC07DA"/>
    <w:rsid w:val="00DC0889"/>
    <w:rsid w:val="00DC0898"/>
    <w:rsid w:val="00DC096D"/>
    <w:rsid w:val="00DC09CC"/>
    <w:rsid w:val="00DC0B82"/>
    <w:rsid w:val="00DC0BE6"/>
    <w:rsid w:val="00DC10D3"/>
    <w:rsid w:val="00DC1682"/>
    <w:rsid w:val="00DC1733"/>
    <w:rsid w:val="00DC1A12"/>
    <w:rsid w:val="00DC1F12"/>
    <w:rsid w:val="00DC1F58"/>
    <w:rsid w:val="00DC2017"/>
    <w:rsid w:val="00DC20D7"/>
    <w:rsid w:val="00DC216C"/>
    <w:rsid w:val="00DC26D6"/>
    <w:rsid w:val="00DC2998"/>
    <w:rsid w:val="00DC2A77"/>
    <w:rsid w:val="00DC2AA3"/>
    <w:rsid w:val="00DC2E9B"/>
    <w:rsid w:val="00DC2F1A"/>
    <w:rsid w:val="00DC32E6"/>
    <w:rsid w:val="00DC339B"/>
    <w:rsid w:val="00DC384E"/>
    <w:rsid w:val="00DC3E43"/>
    <w:rsid w:val="00DC41F7"/>
    <w:rsid w:val="00DC4254"/>
    <w:rsid w:val="00DC4B10"/>
    <w:rsid w:val="00DC4CD0"/>
    <w:rsid w:val="00DC4CDB"/>
    <w:rsid w:val="00DC4DB2"/>
    <w:rsid w:val="00DC54A6"/>
    <w:rsid w:val="00DC5696"/>
    <w:rsid w:val="00DC5D40"/>
    <w:rsid w:val="00DC5DCD"/>
    <w:rsid w:val="00DC60CC"/>
    <w:rsid w:val="00DC610F"/>
    <w:rsid w:val="00DC612E"/>
    <w:rsid w:val="00DC617A"/>
    <w:rsid w:val="00DC62EC"/>
    <w:rsid w:val="00DC63CE"/>
    <w:rsid w:val="00DC6778"/>
    <w:rsid w:val="00DC6974"/>
    <w:rsid w:val="00DC69A7"/>
    <w:rsid w:val="00DC69CF"/>
    <w:rsid w:val="00DC6A79"/>
    <w:rsid w:val="00DC7388"/>
    <w:rsid w:val="00DC774D"/>
    <w:rsid w:val="00DC7AAD"/>
    <w:rsid w:val="00DC7D0B"/>
    <w:rsid w:val="00DC7F6D"/>
    <w:rsid w:val="00DD0657"/>
    <w:rsid w:val="00DD0683"/>
    <w:rsid w:val="00DD08F1"/>
    <w:rsid w:val="00DD0962"/>
    <w:rsid w:val="00DD0A7F"/>
    <w:rsid w:val="00DD0AB2"/>
    <w:rsid w:val="00DD0B8E"/>
    <w:rsid w:val="00DD0F64"/>
    <w:rsid w:val="00DD1071"/>
    <w:rsid w:val="00DD131C"/>
    <w:rsid w:val="00DD1666"/>
    <w:rsid w:val="00DD2377"/>
    <w:rsid w:val="00DD2740"/>
    <w:rsid w:val="00DD29C8"/>
    <w:rsid w:val="00DD2C56"/>
    <w:rsid w:val="00DD2CFA"/>
    <w:rsid w:val="00DD2D08"/>
    <w:rsid w:val="00DD30E9"/>
    <w:rsid w:val="00DD313A"/>
    <w:rsid w:val="00DD3345"/>
    <w:rsid w:val="00DD33FE"/>
    <w:rsid w:val="00DD3605"/>
    <w:rsid w:val="00DD39D5"/>
    <w:rsid w:val="00DD3C05"/>
    <w:rsid w:val="00DD3FDD"/>
    <w:rsid w:val="00DD41EC"/>
    <w:rsid w:val="00DD4439"/>
    <w:rsid w:val="00DD44F2"/>
    <w:rsid w:val="00DD4813"/>
    <w:rsid w:val="00DD49F5"/>
    <w:rsid w:val="00DD4C3D"/>
    <w:rsid w:val="00DD4E5D"/>
    <w:rsid w:val="00DD4F47"/>
    <w:rsid w:val="00DD5018"/>
    <w:rsid w:val="00DD5317"/>
    <w:rsid w:val="00DD569D"/>
    <w:rsid w:val="00DD58D7"/>
    <w:rsid w:val="00DD5B4A"/>
    <w:rsid w:val="00DD5E9F"/>
    <w:rsid w:val="00DD5FA5"/>
    <w:rsid w:val="00DD6286"/>
    <w:rsid w:val="00DD64D3"/>
    <w:rsid w:val="00DD668A"/>
    <w:rsid w:val="00DD6913"/>
    <w:rsid w:val="00DD69C5"/>
    <w:rsid w:val="00DD6C92"/>
    <w:rsid w:val="00DD6D27"/>
    <w:rsid w:val="00DD7124"/>
    <w:rsid w:val="00DD733C"/>
    <w:rsid w:val="00DD7688"/>
    <w:rsid w:val="00DD77E5"/>
    <w:rsid w:val="00DD7B1F"/>
    <w:rsid w:val="00DD7D81"/>
    <w:rsid w:val="00DD7EAB"/>
    <w:rsid w:val="00DD7FBB"/>
    <w:rsid w:val="00DE00A9"/>
    <w:rsid w:val="00DE0846"/>
    <w:rsid w:val="00DE0859"/>
    <w:rsid w:val="00DE097E"/>
    <w:rsid w:val="00DE0B9F"/>
    <w:rsid w:val="00DE0E43"/>
    <w:rsid w:val="00DE0EE2"/>
    <w:rsid w:val="00DE1093"/>
    <w:rsid w:val="00DE1981"/>
    <w:rsid w:val="00DE2259"/>
    <w:rsid w:val="00DE25C7"/>
    <w:rsid w:val="00DE26D8"/>
    <w:rsid w:val="00DE284E"/>
    <w:rsid w:val="00DE2856"/>
    <w:rsid w:val="00DE29E9"/>
    <w:rsid w:val="00DE2A65"/>
    <w:rsid w:val="00DE2A9E"/>
    <w:rsid w:val="00DE2AAB"/>
    <w:rsid w:val="00DE2AC9"/>
    <w:rsid w:val="00DE2B62"/>
    <w:rsid w:val="00DE2C49"/>
    <w:rsid w:val="00DE2E64"/>
    <w:rsid w:val="00DE2FCD"/>
    <w:rsid w:val="00DE3267"/>
    <w:rsid w:val="00DE34FF"/>
    <w:rsid w:val="00DE3547"/>
    <w:rsid w:val="00DE371C"/>
    <w:rsid w:val="00DE394B"/>
    <w:rsid w:val="00DE3ADC"/>
    <w:rsid w:val="00DE3DD5"/>
    <w:rsid w:val="00DE3DE3"/>
    <w:rsid w:val="00DE3FBD"/>
    <w:rsid w:val="00DE4238"/>
    <w:rsid w:val="00DE45D5"/>
    <w:rsid w:val="00DE45EA"/>
    <w:rsid w:val="00DE4949"/>
    <w:rsid w:val="00DE4A11"/>
    <w:rsid w:val="00DE5209"/>
    <w:rsid w:val="00DE5293"/>
    <w:rsid w:val="00DE5326"/>
    <w:rsid w:val="00DE58FB"/>
    <w:rsid w:val="00DE5C5C"/>
    <w:rsid w:val="00DE5DC9"/>
    <w:rsid w:val="00DE5EAC"/>
    <w:rsid w:val="00DE5FD8"/>
    <w:rsid w:val="00DE60CA"/>
    <w:rsid w:val="00DE6181"/>
    <w:rsid w:val="00DE6373"/>
    <w:rsid w:val="00DE657F"/>
    <w:rsid w:val="00DE675C"/>
    <w:rsid w:val="00DE68FB"/>
    <w:rsid w:val="00DE6A4D"/>
    <w:rsid w:val="00DE6BDC"/>
    <w:rsid w:val="00DE6C66"/>
    <w:rsid w:val="00DE6E5B"/>
    <w:rsid w:val="00DE729C"/>
    <w:rsid w:val="00DE7395"/>
    <w:rsid w:val="00DE73BA"/>
    <w:rsid w:val="00DE7A56"/>
    <w:rsid w:val="00DE7B78"/>
    <w:rsid w:val="00DE7B91"/>
    <w:rsid w:val="00DE7D76"/>
    <w:rsid w:val="00DE7E55"/>
    <w:rsid w:val="00DF014A"/>
    <w:rsid w:val="00DF03B7"/>
    <w:rsid w:val="00DF0534"/>
    <w:rsid w:val="00DF0786"/>
    <w:rsid w:val="00DF1218"/>
    <w:rsid w:val="00DF1236"/>
    <w:rsid w:val="00DF1378"/>
    <w:rsid w:val="00DF15DD"/>
    <w:rsid w:val="00DF1C05"/>
    <w:rsid w:val="00DF1D2E"/>
    <w:rsid w:val="00DF209A"/>
    <w:rsid w:val="00DF237D"/>
    <w:rsid w:val="00DF261D"/>
    <w:rsid w:val="00DF298A"/>
    <w:rsid w:val="00DF2C84"/>
    <w:rsid w:val="00DF2DBC"/>
    <w:rsid w:val="00DF35BC"/>
    <w:rsid w:val="00DF3B0F"/>
    <w:rsid w:val="00DF3CFF"/>
    <w:rsid w:val="00DF4036"/>
    <w:rsid w:val="00DF41F5"/>
    <w:rsid w:val="00DF4276"/>
    <w:rsid w:val="00DF4957"/>
    <w:rsid w:val="00DF4C98"/>
    <w:rsid w:val="00DF50C8"/>
    <w:rsid w:val="00DF5310"/>
    <w:rsid w:val="00DF53DA"/>
    <w:rsid w:val="00DF53E6"/>
    <w:rsid w:val="00DF5CF6"/>
    <w:rsid w:val="00DF5DB0"/>
    <w:rsid w:val="00DF5E3C"/>
    <w:rsid w:val="00DF5E4E"/>
    <w:rsid w:val="00DF5EBF"/>
    <w:rsid w:val="00DF6462"/>
    <w:rsid w:val="00DF6853"/>
    <w:rsid w:val="00DF68C0"/>
    <w:rsid w:val="00DF6BCC"/>
    <w:rsid w:val="00DF6BD7"/>
    <w:rsid w:val="00DF6F5A"/>
    <w:rsid w:val="00DF7118"/>
    <w:rsid w:val="00DF7766"/>
    <w:rsid w:val="00E004E4"/>
    <w:rsid w:val="00E006F9"/>
    <w:rsid w:val="00E00A2A"/>
    <w:rsid w:val="00E00FC5"/>
    <w:rsid w:val="00E01311"/>
    <w:rsid w:val="00E01564"/>
    <w:rsid w:val="00E01676"/>
    <w:rsid w:val="00E01C0C"/>
    <w:rsid w:val="00E01C29"/>
    <w:rsid w:val="00E02E3A"/>
    <w:rsid w:val="00E02EA4"/>
    <w:rsid w:val="00E02F47"/>
    <w:rsid w:val="00E02FA0"/>
    <w:rsid w:val="00E03433"/>
    <w:rsid w:val="00E035DF"/>
    <w:rsid w:val="00E035F9"/>
    <w:rsid w:val="00E036DC"/>
    <w:rsid w:val="00E03A1A"/>
    <w:rsid w:val="00E03C9B"/>
    <w:rsid w:val="00E03D7F"/>
    <w:rsid w:val="00E04298"/>
    <w:rsid w:val="00E043EB"/>
    <w:rsid w:val="00E0447A"/>
    <w:rsid w:val="00E04702"/>
    <w:rsid w:val="00E047EB"/>
    <w:rsid w:val="00E04DA0"/>
    <w:rsid w:val="00E04F3E"/>
    <w:rsid w:val="00E04FF9"/>
    <w:rsid w:val="00E0519D"/>
    <w:rsid w:val="00E05708"/>
    <w:rsid w:val="00E05DEF"/>
    <w:rsid w:val="00E06332"/>
    <w:rsid w:val="00E06AFB"/>
    <w:rsid w:val="00E06D19"/>
    <w:rsid w:val="00E06DFF"/>
    <w:rsid w:val="00E06FEC"/>
    <w:rsid w:val="00E07129"/>
    <w:rsid w:val="00E0714B"/>
    <w:rsid w:val="00E075DC"/>
    <w:rsid w:val="00E076D2"/>
    <w:rsid w:val="00E07C8D"/>
    <w:rsid w:val="00E07D0C"/>
    <w:rsid w:val="00E07ED6"/>
    <w:rsid w:val="00E10190"/>
    <w:rsid w:val="00E10454"/>
    <w:rsid w:val="00E108A9"/>
    <w:rsid w:val="00E10AD3"/>
    <w:rsid w:val="00E10C1E"/>
    <w:rsid w:val="00E10D79"/>
    <w:rsid w:val="00E112E5"/>
    <w:rsid w:val="00E114C6"/>
    <w:rsid w:val="00E117E9"/>
    <w:rsid w:val="00E11802"/>
    <w:rsid w:val="00E119A8"/>
    <w:rsid w:val="00E11C5A"/>
    <w:rsid w:val="00E11F92"/>
    <w:rsid w:val="00E12072"/>
    <w:rsid w:val="00E122D8"/>
    <w:rsid w:val="00E12BCC"/>
    <w:rsid w:val="00E12CC8"/>
    <w:rsid w:val="00E12F8D"/>
    <w:rsid w:val="00E1303D"/>
    <w:rsid w:val="00E13402"/>
    <w:rsid w:val="00E136EC"/>
    <w:rsid w:val="00E13A37"/>
    <w:rsid w:val="00E13F2F"/>
    <w:rsid w:val="00E13FAC"/>
    <w:rsid w:val="00E14212"/>
    <w:rsid w:val="00E147F1"/>
    <w:rsid w:val="00E149D7"/>
    <w:rsid w:val="00E14F09"/>
    <w:rsid w:val="00E15192"/>
    <w:rsid w:val="00E15352"/>
    <w:rsid w:val="00E1596B"/>
    <w:rsid w:val="00E15E0B"/>
    <w:rsid w:val="00E16086"/>
    <w:rsid w:val="00E1608E"/>
    <w:rsid w:val="00E16104"/>
    <w:rsid w:val="00E16232"/>
    <w:rsid w:val="00E1634A"/>
    <w:rsid w:val="00E16452"/>
    <w:rsid w:val="00E16480"/>
    <w:rsid w:val="00E16A23"/>
    <w:rsid w:val="00E16A2F"/>
    <w:rsid w:val="00E16D4A"/>
    <w:rsid w:val="00E16E74"/>
    <w:rsid w:val="00E16F2F"/>
    <w:rsid w:val="00E16F40"/>
    <w:rsid w:val="00E17167"/>
    <w:rsid w:val="00E17542"/>
    <w:rsid w:val="00E175B1"/>
    <w:rsid w:val="00E17686"/>
    <w:rsid w:val="00E17932"/>
    <w:rsid w:val="00E17B33"/>
    <w:rsid w:val="00E17C26"/>
    <w:rsid w:val="00E17C76"/>
    <w:rsid w:val="00E17EDF"/>
    <w:rsid w:val="00E2043D"/>
    <w:rsid w:val="00E204B8"/>
    <w:rsid w:val="00E2061F"/>
    <w:rsid w:val="00E2062B"/>
    <w:rsid w:val="00E2064F"/>
    <w:rsid w:val="00E20694"/>
    <w:rsid w:val="00E20917"/>
    <w:rsid w:val="00E20A8D"/>
    <w:rsid w:val="00E20AA4"/>
    <w:rsid w:val="00E20B3B"/>
    <w:rsid w:val="00E20BB4"/>
    <w:rsid w:val="00E20D5B"/>
    <w:rsid w:val="00E21524"/>
    <w:rsid w:val="00E21699"/>
    <w:rsid w:val="00E21978"/>
    <w:rsid w:val="00E21CC7"/>
    <w:rsid w:val="00E21DAF"/>
    <w:rsid w:val="00E21DE0"/>
    <w:rsid w:val="00E21E8F"/>
    <w:rsid w:val="00E2222A"/>
    <w:rsid w:val="00E225E2"/>
    <w:rsid w:val="00E2268F"/>
    <w:rsid w:val="00E227C5"/>
    <w:rsid w:val="00E22BFF"/>
    <w:rsid w:val="00E22C11"/>
    <w:rsid w:val="00E22D6B"/>
    <w:rsid w:val="00E23016"/>
    <w:rsid w:val="00E23032"/>
    <w:rsid w:val="00E2313C"/>
    <w:rsid w:val="00E232B3"/>
    <w:rsid w:val="00E23377"/>
    <w:rsid w:val="00E2373D"/>
    <w:rsid w:val="00E23B7C"/>
    <w:rsid w:val="00E23F2F"/>
    <w:rsid w:val="00E2406A"/>
    <w:rsid w:val="00E24179"/>
    <w:rsid w:val="00E24481"/>
    <w:rsid w:val="00E248ED"/>
    <w:rsid w:val="00E24D9E"/>
    <w:rsid w:val="00E24F26"/>
    <w:rsid w:val="00E24F3A"/>
    <w:rsid w:val="00E25612"/>
    <w:rsid w:val="00E25613"/>
    <w:rsid w:val="00E256A8"/>
    <w:rsid w:val="00E256B9"/>
    <w:rsid w:val="00E25849"/>
    <w:rsid w:val="00E25CB6"/>
    <w:rsid w:val="00E25D66"/>
    <w:rsid w:val="00E2606B"/>
    <w:rsid w:val="00E261EF"/>
    <w:rsid w:val="00E2639E"/>
    <w:rsid w:val="00E26579"/>
    <w:rsid w:val="00E26686"/>
    <w:rsid w:val="00E26761"/>
    <w:rsid w:val="00E26AEA"/>
    <w:rsid w:val="00E2786A"/>
    <w:rsid w:val="00E27CFE"/>
    <w:rsid w:val="00E27D59"/>
    <w:rsid w:val="00E3007C"/>
    <w:rsid w:val="00E3022E"/>
    <w:rsid w:val="00E30283"/>
    <w:rsid w:val="00E30467"/>
    <w:rsid w:val="00E307BF"/>
    <w:rsid w:val="00E3092C"/>
    <w:rsid w:val="00E30AB5"/>
    <w:rsid w:val="00E31100"/>
    <w:rsid w:val="00E31421"/>
    <w:rsid w:val="00E31456"/>
    <w:rsid w:val="00E31656"/>
    <w:rsid w:val="00E3197E"/>
    <w:rsid w:val="00E31C8E"/>
    <w:rsid w:val="00E31D87"/>
    <w:rsid w:val="00E320B8"/>
    <w:rsid w:val="00E32274"/>
    <w:rsid w:val="00E32592"/>
    <w:rsid w:val="00E325BB"/>
    <w:rsid w:val="00E325C3"/>
    <w:rsid w:val="00E32672"/>
    <w:rsid w:val="00E32781"/>
    <w:rsid w:val="00E32897"/>
    <w:rsid w:val="00E33082"/>
    <w:rsid w:val="00E339C7"/>
    <w:rsid w:val="00E340BB"/>
    <w:rsid w:val="00E342F8"/>
    <w:rsid w:val="00E34928"/>
    <w:rsid w:val="00E34C86"/>
    <w:rsid w:val="00E34DAF"/>
    <w:rsid w:val="00E35006"/>
    <w:rsid w:val="00E351A8"/>
    <w:rsid w:val="00E351ED"/>
    <w:rsid w:val="00E35632"/>
    <w:rsid w:val="00E358E8"/>
    <w:rsid w:val="00E365EC"/>
    <w:rsid w:val="00E366FB"/>
    <w:rsid w:val="00E368D7"/>
    <w:rsid w:val="00E36C11"/>
    <w:rsid w:val="00E3754A"/>
    <w:rsid w:val="00E37629"/>
    <w:rsid w:val="00E37696"/>
    <w:rsid w:val="00E37957"/>
    <w:rsid w:val="00E37CF0"/>
    <w:rsid w:val="00E37EF5"/>
    <w:rsid w:val="00E40506"/>
    <w:rsid w:val="00E4074B"/>
    <w:rsid w:val="00E40982"/>
    <w:rsid w:val="00E40F2F"/>
    <w:rsid w:val="00E41806"/>
    <w:rsid w:val="00E41DB9"/>
    <w:rsid w:val="00E41E48"/>
    <w:rsid w:val="00E41E79"/>
    <w:rsid w:val="00E4212B"/>
    <w:rsid w:val="00E421C4"/>
    <w:rsid w:val="00E42288"/>
    <w:rsid w:val="00E4294D"/>
    <w:rsid w:val="00E42B19"/>
    <w:rsid w:val="00E42B46"/>
    <w:rsid w:val="00E43066"/>
    <w:rsid w:val="00E430B4"/>
    <w:rsid w:val="00E4314E"/>
    <w:rsid w:val="00E43210"/>
    <w:rsid w:val="00E43274"/>
    <w:rsid w:val="00E433C2"/>
    <w:rsid w:val="00E433C5"/>
    <w:rsid w:val="00E435DC"/>
    <w:rsid w:val="00E438ED"/>
    <w:rsid w:val="00E438EF"/>
    <w:rsid w:val="00E438FE"/>
    <w:rsid w:val="00E43FF0"/>
    <w:rsid w:val="00E4435B"/>
    <w:rsid w:val="00E445D8"/>
    <w:rsid w:val="00E4480B"/>
    <w:rsid w:val="00E44CCA"/>
    <w:rsid w:val="00E44DE2"/>
    <w:rsid w:val="00E450C6"/>
    <w:rsid w:val="00E45383"/>
    <w:rsid w:val="00E45458"/>
    <w:rsid w:val="00E4592E"/>
    <w:rsid w:val="00E459D9"/>
    <w:rsid w:val="00E45AA6"/>
    <w:rsid w:val="00E45FBD"/>
    <w:rsid w:val="00E460D6"/>
    <w:rsid w:val="00E46104"/>
    <w:rsid w:val="00E46131"/>
    <w:rsid w:val="00E4643D"/>
    <w:rsid w:val="00E4694A"/>
    <w:rsid w:val="00E46A2C"/>
    <w:rsid w:val="00E46B65"/>
    <w:rsid w:val="00E473C3"/>
    <w:rsid w:val="00E474C2"/>
    <w:rsid w:val="00E47C2B"/>
    <w:rsid w:val="00E47D76"/>
    <w:rsid w:val="00E47E29"/>
    <w:rsid w:val="00E47E3D"/>
    <w:rsid w:val="00E5083F"/>
    <w:rsid w:val="00E50D64"/>
    <w:rsid w:val="00E50DD4"/>
    <w:rsid w:val="00E50FF1"/>
    <w:rsid w:val="00E51343"/>
    <w:rsid w:val="00E51833"/>
    <w:rsid w:val="00E51887"/>
    <w:rsid w:val="00E51B9F"/>
    <w:rsid w:val="00E51BDE"/>
    <w:rsid w:val="00E51F22"/>
    <w:rsid w:val="00E528BD"/>
    <w:rsid w:val="00E52B5A"/>
    <w:rsid w:val="00E52C21"/>
    <w:rsid w:val="00E52FCA"/>
    <w:rsid w:val="00E5335D"/>
    <w:rsid w:val="00E5354A"/>
    <w:rsid w:val="00E53A76"/>
    <w:rsid w:val="00E54190"/>
    <w:rsid w:val="00E548CB"/>
    <w:rsid w:val="00E54991"/>
    <w:rsid w:val="00E54A54"/>
    <w:rsid w:val="00E54E38"/>
    <w:rsid w:val="00E54E8D"/>
    <w:rsid w:val="00E54EF8"/>
    <w:rsid w:val="00E55F23"/>
    <w:rsid w:val="00E55F48"/>
    <w:rsid w:val="00E560B4"/>
    <w:rsid w:val="00E56205"/>
    <w:rsid w:val="00E5628F"/>
    <w:rsid w:val="00E56385"/>
    <w:rsid w:val="00E56470"/>
    <w:rsid w:val="00E5652F"/>
    <w:rsid w:val="00E5686A"/>
    <w:rsid w:val="00E56C4F"/>
    <w:rsid w:val="00E57391"/>
    <w:rsid w:val="00E573F7"/>
    <w:rsid w:val="00E57900"/>
    <w:rsid w:val="00E57AD1"/>
    <w:rsid w:val="00E57CC5"/>
    <w:rsid w:val="00E57CC8"/>
    <w:rsid w:val="00E57D32"/>
    <w:rsid w:val="00E600D7"/>
    <w:rsid w:val="00E600EE"/>
    <w:rsid w:val="00E602BD"/>
    <w:rsid w:val="00E6034B"/>
    <w:rsid w:val="00E6069E"/>
    <w:rsid w:val="00E60777"/>
    <w:rsid w:val="00E6090E"/>
    <w:rsid w:val="00E60948"/>
    <w:rsid w:val="00E6096E"/>
    <w:rsid w:val="00E60970"/>
    <w:rsid w:val="00E60CFA"/>
    <w:rsid w:val="00E60DE5"/>
    <w:rsid w:val="00E60F0C"/>
    <w:rsid w:val="00E60F74"/>
    <w:rsid w:val="00E60FAE"/>
    <w:rsid w:val="00E614C4"/>
    <w:rsid w:val="00E616CA"/>
    <w:rsid w:val="00E62140"/>
    <w:rsid w:val="00E622C3"/>
    <w:rsid w:val="00E627F4"/>
    <w:rsid w:val="00E6289A"/>
    <w:rsid w:val="00E629D9"/>
    <w:rsid w:val="00E62AEC"/>
    <w:rsid w:val="00E62E1F"/>
    <w:rsid w:val="00E6309A"/>
    <w:rsid w:val="00E63469"/>
    <w:rsid w:val="00E63B86"/>
    <w:rsid w:val="00E642AA"/>
    <w:rsid w:val="00E644B9"/>
    <w:rsid w:val="00E64764"/>
    <w:rsid w:val="00E64D64"/>
    <w:rsid w:val="00E64DFF"/>
    <w:rsid w:val="00E64F17"/>
    <w:rsid w:val="00E651A1"/>
    <w:rsid w:val="00E6523D"/>
    <w:rsid w:val="00E653E3"/>
    <w:rsid w:val="00E6549E"/>
    <w:rsid w:val="00E65823"/>
    <w:rsid w:val="00E65EDE"/>
    <w:rsid w:val="00E65F26"/>
    <w:rsid w:val="00E660E2"/>
    <w:rsid w:val="00E663B8"/>
    <w:rsid w:val="00E6669A"/>
    <w:rsid w:val="00E6675C"/>
    <w:rsid w:val="00E669C1"/>
    <w:rsid w:val="00E66A8C"/>
    <w:rsid w:val="00E66D6B"/>
    <w:rsid w:val="00E66DC8"/>
    <w:rsid w:val="00E6765D"/>
    <w:rsid w:val="00E67A9D"/>
    <w:rsid w:val="00E67E1B"/>
    <w:rsid w:val="00E7027B"/>
    <w:rsid w:val="00E70587"/>
    <w:rsid w:val="00E7078A"/>
    <w:rsid w:val="00E70A56"/>
    <w:rsid w:val="00E70A6F"/>
    <w:rsid w:val="00E70F81"/>
    <w:rsid w:val="00E7126E"/>
    <w:rsid w:val="00E71286"/>
    <w:rsid w:val="00E71336"/>
    <w:rsid w:val="00E713C8"/>
    <w:rsid w:val="00E7156A"/>
    <w:rsid w:val="00E71751"/>
    <w:rsid w:val="00E71AA3"/>
    <w:rsid w:val="00E71AED"/>
    <w:rsid w:val="00E71AEF"/>
    <w:rsid w:val="00E71B2E"/>
    <w:rsid w:val="00E71B7B"/>
    <w:rsid w:val="00E71C9D"/>
    <w:rsid w:val="00E723B9"/>
    <w:rsid w:val="00E72443"/>
    <w:rsid w:val="00E72AA7"/>
    <w:rsid w:val="00E72C16"/>
    <w:rsid w:val="00E732B3"/>
    <w:rsid w:val="00E734B5"/>
    <w:rsid w:val="00E7356A"/>
    <w:rsid w:val="00E737CD"/>
    <w:rsid w:val="00E73BE4"/>
    <w:rsid w:val="00E73E2B"/>
    <w:rsid w:val="00E7416D"/>
    <w:rsid w:val="00E7443E"/>
    <w:rsid w:val="00E74687"/>
    <w:rsid w:val="00E748EC"/>
    <w:rsid w:val="00E74A3E"/>
    <w:rsid w:val="00E74A55"/>
    <w:rsid w:val="00E74D02"/>
    <w:rsid w:val="00E7505B"/>
    <w:rsid w:val="00E751D5"/>
    <w:rsid w:val="00E752AD"/>
    <w:rsid w:val="00E75AAA"/>
    <w:rsid w:val="00E75B5F"/>
    <w:rsid w:val="00E764DD"/>
    <w:rsid w:val="00E76520"/>
    <w:rsid w:val="00E76841"/>
    <w:rsid w:val="00E76A93"/>
    <w:rsid w:val="00E76F98"/>
    <w:rsid w:val="00E76FD3"/>
    <w:rsid w:val="00E76FD7"/>
    <w:rsid w:val="00E77055"/>
    <w:rsid w:val="00E77081"/>
    <w:rsid w:val="00E77154"/>
    <w:rsid w:val="00E77302"/>
    <w:rsid w:val="00E77460"/>
    <w:rsid w:val="00E7771A"/>
    <w:rsid w:val="00E7788D"/>
    <w:rsid w:val="00E77A08"/>
    <w:rsid w:val="00E77A91"/>
    <w:rsid w:val="00E77AC1"/>
    <w:rsid w:val="00E77C32"/>
    <w:rsid w:val="00E77F12"/>
    <w:rsid w:val="00E77FDA"/>
    <w:rsid w:val="00E800AE"/>
    <w:rsid w:val="00E8056A"/>
    <w:rsid w:val="00E807AA"/>
    <w:rsid w:val="00E8082A"/>
    <w:rsid w:val="00E80919"/>
    <w:rsid w:val="00E80931"/>
    <w:rsid w:val="00E80EA1"/>
    <w:rsid w:val="00E80ED6"/>
    <w:rsid w:val="00E811EA"/>
    <w:rsid w:val="00E8128B"/>
    <w:rsid w:val="00E812FB"/>
    <w:rsid w:val="00E814FE"/>
    <w:rsid w:val="00E8186B"/>
    <w:rsid w:val="00E81BA5"/>
    <w:rsid w:val="00E81D23"/>
    <w:rsid w:val="00E81F36"/>
    <w:rsid w:val="00E82179"/>
    <w:rsid w:val="00E82309"/>
    <w:rsid w:val="00E823A7"/>
    <w:rsid w:val="00E824C3"/>
    <w:rsid w:val="00E8259B"/>
    <w:rsid w:val="00E82D1D"/>
    <w:rsid w:val="00E8343A"/>
    <w:rsid w:val="00E83815"/>
    <w:rsid w:val="00E83ABC"/>
    <w:rsid w:val="00E83E5A"/>
    <w:rsid w:val="00E83F87"/>
    <w:rsid w:val="00E8449A"/>
    <w:rsid w:val="00E844F2"/>
    <w:rsid w:val="00E847DE"/>
    <w:rsid w:val="00E84FA0"/>
    <w:rsid w:val="00E853CA"/>
    <w:rsid w:val="00E8556B"/>
    <w:rsid w:val="00E85F30"/>
    <w:rsid w:val="00E86382"/>
    <w:rsid w:val="00E863A0"/>
    <w:rsid w:val="00E864D1"/>
    <w:rsid w:val="00E8654C"/>
    <w:rsid w:val="00E866DD"/>
    <w:rsid w:val="00E867F9"/>
    <w:rsid w:val="00E86996"/>
    <w:rsid w:val="00E8711B"/>
    <w:rsid w:val="00E87152"/>
    <w:rsid w:val="00E8748B"/>
    <w:rsid w:val="00E87766"/>
    <w:rsid w:val="00E878D7"/>
    <w:rsid w:val="00E87960"/>
    <w:rsid w:val="00E87E7D"/>
    <w:rsid w:val="00E903EB"/>
    <w:rsid w:val="00E909F5"/>
    <w:rsid w:val="00E90AD0"/>
    <w:rsid w:val="00E90B5E"/>
    <w:rsid w:val="00E90BA5"/>
    <w:rsid w:val="00E9101F"/>
    <w:rsid w:val="00E9164D"/>
    <w:rsid w:val="00E91C1B"/>
    <w:rsid w:val="00E91CA4"/>
    <w:rsid w:val="00E9214E"/>
    <w:rsid w:val="00E921A6"/>
    <w:rsid w:val="00E92207"/>
    <w:rsid w:val="00E924C9"/>
    <w:rsid w:val="00E9283B"/>
    <w:rsid w:val="00E9284D"/>
    <w:rsid w:val="00E9285A"/>
    <w:rsid w:val="00E92FCB"/>
    <w:rsid w:val="00E93705"/>
    <w:rsid w:val="00E9385B"/>
    <w:rsid w:val="00E93B1B"/>
    <w:rsid w:val="00E93C20"/>
    <w:rsid w:val="00E94137"/>
    <w:rsid w:val="00E94682"/>
    <w:rsid w:val="00E948FA"/>
    <w:rsid w:val="00E949D8"/>
    <w:rsid w:val="00E94E74"/>
    <w:rsid w:val="00E94F5F"/>
    <w:rsid w:val="00E94F84"/>
    <w:rsid w:val="00E94FA6"/>
    <w:rsid w:val="00E951EE"/>
    <w:rsid w:val="00E95253"/>
    <w:rsid w:val="00E9545F"/>
    <w:rsid w:val="00E954A1"/>
    <w:rsid w:val="00E95AF2"/>
    <w:rsid w:val="00E9654F"/>
    <w:rsid w:val="00E96570"/>
    <w:rsid w:val="00E967C9"/>
    <w:rsid w:val="00E96B0B"/>
    <w:rsid w:val="00E96C63"/>
    <w:rsid w:val="00E96D9D"/>
    <w:rsid w:val="00E9734B"/>
    <w:rsid w:val="00E97A0D"/>
    <w:rsid w:val="00E97CBF"/>
    <w:rsid w:val="00E97D68"/>
    <w:rsid w:val="00E97E2E"/>
    <w:rsid w:val="00EA043A"/>
    <w:rsid w:val="00EA0732"/>
    <w:rsid w:val="00EA0F68"/>
    <w:rsid w:val="00EA1138"/>
    <w:rsid w:val="00EA11A1"/>
    <w:rsid w:val="00EA11BB"/>
    <w:rsid w:val="00EA147F"/>
    <w:rsid w:val="00EA1C8C"/>
    <w:rsid w:val="00EA1CF4"/>
    <w:rsid w:val="00EA1D0B"/>
    <w:rsid w:val="00EA1DC0"/>
    <w:rsid w:val="00EA1DF4"/>
    <w:rsid w:val="00EA1F0C"/>
    <w:rsid w:val="00EA211A"/>
    <w:rsid w:val="00EA213B"/>
    <w:rsid w:val="00EA2731"/>
    <w:rsid w:val="00EA2997"/>
    <w:rsid w:val="00EA2A2F"/>
    <w:rsid w:val="00EA2D4E"/>
    <w:rsid w:val="00EA2DEC"/>
    <w:rsid w:val="00EA2E64"/>
    <w:rsid w:val="00EA2E6B"/>
    <w:rsid w:val="00EA305E"/>
    <w:rsid w:val="00EA34F3"/>
    <w:rsid w:val="00EA3671"/>
    <w:rsid w:val="00EA3BBA"/>
    <w:rsid w:val="00EA4214"/>
    <w:rsid w:val="00EA43C7"/>
    <w:rsid w:val="00EA4742"/>
    <w:rsid w:val="00EA4A27"/>
    <w:rsid w:val="00EA4C1B"/>
    <w:rsid w:val="00EA4DA8"/>
    <w:rsid w:val="00EA4FA6"/>
    <w:rsid w:val="00EA50D1"/>
    <w:rsid w:val="00EA51C2"/>
    <w:rsid w:val="00EA51D2"/>
    <w:rsid w:val="00EA556F"/>
    <w:rsid w:val="00EA55F2"/>
    <w:rsid w:val="00EA569F"/>
    <w:rsid w:val="00EA56F5"/>
    <w:rsid w:val="00EA58D9"/>
    <w:rsid w:val="00EA5936"/>
    <w:rsid w:val="00EA5DB6"/>
    <w:rsid w:val="00EA5DEF"/>
    <w:rsid w:val="00EA5F69"/>
    <w:rsid w:val="00EA62D6"/>
    <w:rsid w:val="00EA69E8"/>
    <w:rsid w:val="00EA6D8D"/>
    <w:rsid w:val="00EA6E50"/>
    <w:rsid w:val="00EA7343"/>
    <w:rsid w:val="00EA7B85"/>
    <w:rsid w:val="00EA7ED2"/>
    <w:rsid w:val="00EA7F36"/>
    <w:rsid w:val="00EB00F2"/>
    <w:rsid w:val="00EB02AE"/>
    <w:rsid w:val="00EB0649"/>
    <w:rsid w:val="00EB06DB"/>
    <w:rsid w:val="00EB0C91"/>
    <w:rsid w:val="00EB1001"/>
    <w:rsid w:val="00EB10FF"/>
    <w:rsid w:val="00EB113B"/>
    <w:rsid w:val="00EB1392"/>
    <w:rsid w:val="00EB1996"/>
    <w:rsid w:val="00EB1A25"/>
    <w:rsid w:val="00EB1BF0"/>
    <w:rsid w:val="00EB1C16"/>
    <w:rsid w:val="00EB204F"/>
    <w:rsid w:val="00EB22BA"/>
    <w:rsid w:val="00EB2466"/>
    <w:rsid w:val="00EB24DD"/>
    <w:rsid w:val="00EB24F9"/>
    <w:rsid w:val="00EB2626"/>
    <w:rsid w:val="00EB2DB2"/>
    <w:rsid w:val="00EB301D"/>
    <w:rsid w:val="00EB3239"/>
    <w:rsid w:val="00EB3255"/>
    <w:rsid w:val="00EB339A"/>
    <w:rsid w:val="00EB3488"/>
    <w:rsid w:val="00EB364D"/>
    <w:rsid w:val="00EB3A8A"/>
    <w:rsid w:val="00EB3B2C"/>
    <w:rsid w:val="00EB41AE"/>
    <w:rsid w:val="00EB448E"/>
    <w:rsid w:val="00EB44D9"/>
    <w:rsid w:val="00EB49B0"/>
    <w:rsid w:val="00EB4C03"/>
    <w:rsid w:val="00EB4DA8"/>
    <w:rsid w:val="00EB5558"/>
    <w:rsid w:val="00EB55A1"/>
    <w:rsid w:val="00EB59EC"/>
    <w:rsid w:val="00EB6216"/>
    <w:rsid w:val="00EB62D6"/>
    <w:rsid w:val="00EB6E2D"/>
    <w:rsid w:val="00EB778E"/>
    <w:rsid w:val="00EB77D7"/>
    <w:rsid w:val="00EB79AD"/>
    <w:rsid w:val="00EB7B90"/>
    <w:rsid w:val="00EB7D43"/>
    <w:rsid w:val="00EB7DDE"/>
    <w:rsid w:val="00EC030C"/>
    <w:rsid w:val="00EC03B4"/>
    <w:rsid w:val="00EC0728"/>
    <w:rsid w:val="00EC079B"/>
    <w:rsid w:val="00EC09B8"/>
    <w:rsid w:val="00EC0D0E"/>
    <w:rsid w:val="00EC10C4"/>
    <w:rsid w:val="00EC1419"/>
    <w:rsid w:val="00EC15CD"/>
    <w:rsid w:val="00EC16EE"/>
    <w:rsid w:val="00EC1C64"/>
    <w:rsid w:val="00EC1D4D"/>
    <w:rsid w:val="00EC1D7E"/>
    <w:rsid w:val="00EC23E3"/>
    <w:rsid w:val="00EC2429"/>
    <w:rsid w:val="00EC26B4"/>
    <w:rsid w:val="00EC2912"/>
    <w:rsid w:val="00EC2A72"/>
    <w:rsid w:val="00EC30A4"/>
    <w:rsid w:val="00EC37FD"/>
    <w:rsid w:val="00EC38A1"/>
    <w:rsid w:val="00EC3C3C"/>
    <w:rsid w:val="00EC3CEB"/>
    <w:rsid w:val="00EC3ED2"/>
    <w:rsid w:val="00EC42BB"/>
    <w:rsid w:val="00EC499C"/>
    <w:rsid w:val="00EC49D8"/>
    <w:rsid w:val="00EC511A"/>
    <w:rsid w:val="00EC5796"/>
    <w:rsid w:val="00EC5890"/>
    <w:rsid w:val="00EC5C69"/>
    <w:rsid w:val="00EC5F30"/>
    <w:rsid w:val="00EC6112"/>
    <w:rsid w:val="00EC6224"/>
    <w:rsid w:val="00EC661E"/>
    <w:rsid w:val="00EC679F"/>
    <w:rsid w:val="00EC6920"/>
    <w:rsid w:val="00EC6B2D"/>
    <w:rsid w:val="00EC6DE4"/>
    <w:rsid w:val="00EC6E0A"/>
    <w:rsid w:val="00EC6F17"/>
    <w:rsid w:val="00EC7363"/>
    <w:rsid w:val="00EC751A"/>
    <w:rsid w:val="00EC78A2"/>
    <w:rsid w:val="00EC7911"/>
    <w:rsid w:val="00EC7B77"/>
    <w:rsid w:val="00EC7B89"/>
    <w:rsid w:val="00EC7FC5"/>
    <w:rsid w:val="00ED0228"/>
    <w:rsid w:val="00ED035A"/>
    <w:rsid w:val="00ED03AB"/>
    <w:rsid w:val="00ED03BD"/>
    <w:rsid w:val="00ED04E6"/>
    <w:rsid w:val="00ED0531"/>
    <w:rsid w:val="00ED0B83"/>
    <w:rsid w:val="00ED0C89"/>
    <w:rsid w:val="00ED11D4"/>
    <w:rsid w:val="00ED12F3"/>
    <w:rsid w:val="00ED17C5"/>
    <w:rsid w:val="00ED1963"/>
    <w:rsid w:val="00ED19CE"/>
    <w:rsid w:val="00ED1ADE"/>
    <w:rsid w:val="00ED1CD4"/>
    <w:rsid w:val="00ED1D2B"/>
    <w:rsid w:val="00ED1E69"/>
    <w:rsid w:val="00ED229B"/>
    <w:rsid w:val="00ED25BE"/>
    <w:rsid w:val="00ED2A7F"/>
    <w:rsid w:val="00ED2D7A"/>
    <w:rsid w:val="00ED2DA4"/>
    <w:rsid w:val="00ED31CC"/>
    <w:rsid w:val="00ED341C"/>
    <w:rsid w:val="00ED34E7"/>
    <w:rsid w:val="00ED36AD"/>
    <w:rsid w:val="00ED388E"/>
    <w:rsid w:val="00ED38D8"/>
    <w:rsid w:val="00ED3C43"/>
    <w:rsid w:val="00ED3D83"/>
    <w:rsid w:val="00ED4061"/>
    <w:rsid w:val="00ED40CD"/>
    <w:rsid w:val="00ED416B"/>
    <w:rsid w:val="00ED4294"/>
    <w:rsid w:val="00ED42C2"/>
    <w:rsid w:val="00ED43D0"/>
    <w:rsid w:val="00ED451E"/>
    <w:rsid w:val="00ED4679"/>
    <w:rsid w:val="00ED4FA9"/>
    <w:rsid w:val="00ED5081"/>
    <w:rsid w:val="00ED51CB"/>
    <w:rsid w:val="00ED5516"/>
    <w:rsid w:val="00ED5821"/>
    <w:rsid w:val="00ED6062"/>
    <w:rsid w:val="00ED64B5"/>
    <w:rsid w:val="00ED6730"/>
    <w:rsid w:val="00ED689F"/>
    <w:rsid w:val="00ED69D7"/>
    <w:rsid w:val="00ED6DB7"/>
    <w:rsid w:val="00ED701B"/>
    <w:rsid w:val="00ED71CB"/>
    <w:rsid w:val="00ED7697"/>
    <w:rsid w:val="00ED77B7"/>
    <w:rsid w:val="00ED79CB"/>
    <w:rsid w:val="00EE05D2"/>
    <w:rsid w:val="00EE090E"/>
    <w:rsid w:val="00EE0B12"/>
    <w:rsid w:val="00EE0DD7"/>
    <w:rsid w:val="00EE1017"/>
    <w:rsid w:val="00EE112E"/>
    <w:rsid w:val="00EE1255"/>
    <w:rsid w:val="00EE1802"/>
    <w:rsid w:val="00EE1899"/>
    <w:rsid w:val="00EE1987"/>
    <w:rsid w:val="00EE1BC8"/>
    <w:rsid w:val="00EE1C66"/>
    <w:rsid w:val="00EE1D33"/>
    <w:rsid w:val="00EE2204"/>
    <w:rsid w:val="00EE2592"/>
    <w:rsid w:val="00EE2AB5"/>
    <w:rsid w:val="00EE2DD3"/>
    <w:rsid w:val="00EE2E89"/>
    <w:rsid w:val="00EE326F"/>
    <w:rsid w:val="00EE3901"/>
    <w:rsid w:val="00EE3B04"/>
    <w:rsid w:val="00EE3CB0"/>
    <w:rsid w:val="00EE3CE2"/>
    <w:rsid w:val="00EE4698"/>
    <w:rsid w:val="00EE514E"/>
    <w:rsid w:val="00EE5429"/>
    <w:rsid w:val="00EE5533"/>
    <w:rsid w:val="00EE5889"/>
    <w:rsid w:val="00EE6058"/>
    <w:rsid w:val="00EE6067"/>
    <w:rsid w:val="00EE6377"/>
    <w:rsid w:val="00EE6612"/>
    <w:rsid w:val="00EE67C0"/>
    <w:rsid w:val="00EE6A6B"/>
    <w:rsid w:val="00EE6D91"/>
    <w:rsid w:val="00EE7312"/>
    <w:rsid w:val="00EE74C4"/>
    <w:rsid w:val="00EE76C1"/>
    <w:rsid w:val="00EE774A"/>
    <w:rsid w:val="00EE7CCA"/>
    <w:rsid w:val="00EE7F73"/>
    <w:rsid w:val="00EF0263"/>
    <w:rsid w:val="00EF02F5"/>
    <w:rsid w:val="00EF0CD3"/>
    <w:rsid w:val="00EF0E19"/>
    <w:rsid w:val="00EF135D"/>
    <w:rsid w:val="00EF13F0"/>
    <w:rsid w:val="00EF1A31"/>
    <w:rsid w:val="00EF1EC5"/>
    <w:rsid w:val="00EF2B33"/>
    <w:rsid w:val="00EF367D"/>
    <w:rsid w:val="00EF3694"/>
    <w:rsid w:val="00EF3795"/>
    <w:rsid w:val="00EF3812"/>
    <w:rsid w:val="00EF382E"/>
    <w:rsid w:val="00EF38F5"/>
    <w:rsid w:val="00EF3945"/>
    <w:rsid w:val="00EF3F8B"/>
    <w:rsid w:val="00EF4058"/>
    <w:rsid w:val="00EF435D"/>
    <w:rsid w:val="00EF4375"/>
    <w:rsid w:val="00EF4536"/>
    <w:rsid w:val="00EF4720"/>
    <w:rsid w:val="00EF49A4"/>
    <w:rsid w:val="00EF4A8A"/>
    <w:rsid w:val="00EF4C74"/>
    <w:rsid w:val="00EF4F8A"/>
    <w:rsid w:val="00EF517C"/>
    <w:rsid w:val="00EF526A"/>
    <w:rsid w:val="00EF5539"/>
    <w:rsid w:val="00EF5F3C"/>
    <w:rsid w:val="00EF60A5"/>
    <w:rsid w:val="00EF668B"/>
    <w:rsid w:val="00EF680E"/>
    <w:rsid w:val="00EF6D38"/>
    <w:rsid w:val="00EF6D6F"/>
    <w:rsid w:val="00EF6E00"/>
    <w:rsid w:val="00EF6F28"/>
    <w:rsid w:val="00EF72F2"/>
    <w:rsid w:val="00EF747C"/>
    <w:rsid w:val="00EF764F"/>
    <w:rsid w:val="00EF76FE"/>
    <w:rsid w:val="00EF7B61"/>
    <w:rsid w:val="00EF7B8B"/>
    <w:rsid w:val="00EF7BB3"/>
    <w:rsid w:val="00EF7DAC"/>
    <w:rsid w:val="00EF7FD2"/>
    <w:rsid w:val="00F00322"/>
    <w:rsid w:val="00F00334"/>
    <w:rsid w:val="00F003D6"/>
    <w:rsid w:val="00F00A3D"/>
    <w:rsid w:val="00F00A8D"/>
    <w:rsid w:val="00F0115B"/>
    <w:rsid w:val="00F011FF"/>
    <w:rsid w:val="00F01F05"/>
    <w:rsid w:val="00F01F9A"/>
    <w:rsid w:val="00F02528"/>
    <w:rsid w:val="00F02612"/>
    <w:rsid w:val="00F02AD5"/>
    <w:rsid w:val="00F02BC5"/>
    <w:rsid w:val="00F02EEF"/>
    <w:rsid w:val="00F03319"/>
    <w:rsid w:val="00F033FC"/>
    <w:rsid w:val="00F03AE9"/>
    <w:rsid w:val="00F0410C"/>
    <w:rsid w:val="00F0414D"/>
    <w:rsid w:val="00F049F1"/>
    <w:rsid w:val="00F04E1E"/>
    <w:rsid w:val="00F04EF8"/>
    <w:rsid w:val="00F0509E"/>
    <w:rsid w:val="00F051B5"/>
    <w:rsid w:val="00F0535A"/>
    <w:rsid w:val="00F05508"/>
    <w:rsid w:val="00F057CC"/>
    <w:rsid w:val="00F05878"/>
    <w:rsid w:val="00F05992"/>
    <w:rsid w:val="00F05AF9"/>
    <w:rsid w:val="00F05DFD"/>
    <w:rsid w:val="00F05FF5"/>
    <w:rsid w:val="00F06027"/>
    <w:rsid w:val="00F0689E"/>
    <w:rsid w:val="00F06C01"/>
    <w:rsid w:val="00F06DDB"/>
    <w:rsid w:val="00F06E53"/>
    <w:rsid w:val="00F07A59"/>
    <w:rsid w:val="00F07BDF"/>
    <w:rsid w:val="00F07D5D"/>
    <w:rsid w:val="00F07D7E"/>
    <w:rsid w:val="00F07E48"/>
    <w:rsid w:val="00F07F58"/>
    <w:rsid w:val="00F07F82"/>
    <w:rsid w:val="00F07FF0"/>
    <w:rsid w:val="00F10250"/>
    <w:rsid w:val="00F102DB"/>
    <w:rsid w:val="00F104FC"/>
    <w:rsid w:val="00F10C7F"/>
    <w:rsid w:val="00F10E32"/>
    <w:rsid w:val="00F1111C"/>
    <w:rsid w:val="00F1137A"/>
    <w:rsid w:val="00F1139C"/>
    <w:rsid w:val="00F11435"/>
    <w:rsid w:val="00F1143E"/>
    <w:rsid w:val="00F117B1"/>
    <w:rsid w:val="00F11A0D"/>
    <w:rsid w:val="00F11A60"/>
    <w:rsid w:val="00F11A76"/>
    <w:rsid w:val="00F11C12"/>
    <w:rsid w:val="00F12134"/>
    <w:rsid w:val="00F12602"/>
    <w:rsid w:val="00F1287A"/>
    <w:rsid w:val="00F128E3"/>
    <w:rsid w:val="00F129D0"/>
    <w:rsid w:val="00F133FF"/>
    <w:rsid w:val="00F13562"/>
    <w:rsid w:val="00F135A0"/>
    <w:rsid w:val="00F136BC"/>
    <w:rsid w:val="00F1374F"/>
    <w:rsid w:val="00F137CA"/>
    <w:rsid w:val="00F13C72"/>
    <w:rsid w:val="00F13F60"/>
    <w:rsid w:val="00F14075"/>
    <w:rsid w:val="00F140E3"/>
    <w:rsid w:val="00F14281"/>
    <w:rsid w:val="00F144BA"/>
    <w:rsid w:val="00F14629"/>
    <w:rsid w:val="00F14802"/>
    <w:rsid w:val="00F14809"/>
    <w:rsid w:val="00F14846"/>
    <w:rsid w:val="00F148BC"/>
    <w:rsid w:val="00F148EB"/>
    <w:rsid w:val="00F14A77"/>
    <w:rsid w:val="00F14C3B"/>
    <w:rsid w:val="00F14C69"/>
    <w:rsid w:val="00F14FB3"/>
    <w:rsid w:val="00F15434"/>
    <w:rsid w:val="00F1574B"/>
    <w:rsid w:val="00F15811"/>
    <w:rsid w:val="00F15835"/>
    <w:rsid w:val="00F158F5"/>
    <w:rsid w:val="00F160DE"/>
    <w:rsid w:val="00F16950"/>
    <w:rsid w:val="00F1696A"/>
    <w:rsid w:val="00F169E9"/>
    <w:rsid w:val="00F16A14"/>
    <w:rsid w:val="00F16A3A"/>
    <w:rsid w:val="00F16B76"/>
    <w:rsid w:val="00F1710C"/>
    <w:rsid w:val="00F1772A"/>
    <w:rsid w:val="00F17753"/>
    <w:rsid w:val="00F205F9"/>
    <w:rsid w:val="00F206B5"/>
    <w:rsid w:val="00F2076C"/>
    <w:rsid w:val="00F2081A"/>
    <w:rsid w:val="00F20B5B"/>
    <w:rsid w:val="00F20E36"/>
    <w:rsid w:val="00F21029"/>
    <w:rsid w:val="00F210D1"/>
    <w:rsid w:val="00F215A6"/>
    <w:rsid w:val="00F21665"/>
    <w:rsid w:val="00F2188F"/>
    <w:rsid w:val="00F2189A"/>
    <w:rsid w:val="00F219CB"/>
    <w:rsid w:val="00F21CFD"/>
    <w:rsid w:val="00F21EF4"/>
    <w:rsid w:val="00F21FB9"/>
    <w:rsid w:val="00F2247B"/>
    <w:rsid w:val="00F224A6"/>
    <w:rsid w:val="00F224D8"/>
    <w:rsid w:val="00F22ABD"/>
    <w:rsid w:val="00F22CA9"/>
    <w:rsid w:val="00F23104"/>
    <w:rsid w:val="00F2328E"/>
    <w:rsid w:val="00F237C6"/>
    <w:rsid w:val="00F239C1"/>
    <w:rsid w:val="00F23AAB"/>
    <w:rsid w:val="00F23CB1"/>
    <w:rsid w:val="00F23CF3"/>
    <w:rsid w:val="00F23DCE"/>
    <w:rsid w:val="00F23F05"/>
    <w:rsid w:val="00F245E7"/>
    <w:rsid w:val="00F246D5"/>
    <w:rsid w:val="00F25072"/>
    <w:rsid w:val="00F25203"/>
    <w:rsid w:val="00F256D0"/>
    <w:rsid w:val="00F2608E"/>
    <w:rsid w:val="00F260F4"/>
    <w:rsid w:val="00F265F8"/>
    <w:rsid w:val="00F26BE9"/>
    <w:rsid w:val="00F26E3F"/>
    <w:rsid w:val="00F27038"/>
    <w:rsid w:val="00F271AE"/>
    <w:rsid w:val="00F274AE"/>
    <w:rsid w:val="00F27521"/>
    <w:rsid w:val="00F27AAE"/>
    <w:rsid w:val="00F27BD1"/>
    <w:rsid w:val="00F3045A"/>
    <w:rsid w:val="00F304E2"/>
    <w:rsid w:val="00F3054E"/>
    <w:rsid w:val="00F305D4"/>
    <w:rsid w:val="00F30943"/>
    <w:rsid w:val="00F30BE9"/>
    <w:rsid w:val="00F30BFC"/>
    <w:rsid w:val="00F30C30"/>
    <w:rsid w:val="00F30DBD"/>
    <w:rsid w:val="00F30E59"/>
    <w:rsid w:val="00F3111A"/>
    <w:rsid w:val="00F3162A"/>
    <w:rsid w:val="00F317DD"/>
    <w:rsid w:val="00F3199E"/>
    <w:rsid w:val="00F31D98"/>
    <w:rsid w:val="00F3231E"/>
    <w:rsid w:val="00F323C5"/>
    <w:rsid w:val="00F32AC8"/>
    <w:rsid w:val="00F32C6E"/>
    <w:rsid w:val="00F32DAC"/>
    <w:rsid w:val="00F32DAE"/>
    <w:rsid w:val="00F333A9"/>
    <w:rsid w:val="00F33565"/>
    <w:rsid w:val="00F3373A"/>
    <w:rsid w:val="00F33A25"/>
    <w:rsid w:val="00F33AB1"/>
    <w:rsid w:val="00F33EF6"/>
    <w:rsid w:val="00F33F28"/>
    <w:rsid w:val="00F340DA"/>
    <w:rsid w:val="00F344E2"/>
    <w:rsid w:val="00F344FE"/>
    <w:rsid w:val="00F3468D"/>
    <w:rsid w:val="00F348A5"/>
    <w:rsid w:val="00F34A5D"/>
    <w:rsid w:val="00F34AA5"/>
    <w:rsid w:val="00F34CF4"/>
    <w:rsid w:val="00F34EC2"/>
    <w:rsid w:val="00F35172"/>
    <w:rsid w:val="00F3529F"/>
    <w:rsid w:val="00F355A2"/>
    <w:rsid w:val="00F35978"/>
    <w:rsid w:val="00F35C78"/>
    <w:rsid w:val="00F361F0"/>
    <w:rsid w:val="00F362C8"/>
    <w:rsid w:val="00F362D7"/>
    <w:rsid w:val="00F36311"/>
    <w:rsid w:val="00F3670F"/>
    <w:rsid w:val="00F367F3"/>
    <w:rsid w:val="00F36A26"/>
    <w:rsid w:val="00F36E85"/>
    <w:rsid w:val="00F37B43"/>
    <w:rsid w:val="00F37C0C"/>
    <w:rsid w:val="00F37CE3"/>
    <w:rsid w:val="00F37D7B"/>
    <w:rsid w:val="00F37E1C"/>
    <w:rsid w:val="00F40696"/>
    <w:rsid w:val="00F4089B"/>
    <w:rsid w:val="00F409D1"/>
    <w:rsid w:val="00F40A25"/>
    <w:rsid w:val="00F40B6F"/>
    <w:rsid w:val="00F4101F"/>
    <w:rsid w:val="00F41285"/>
    <w:rsid w:val="00F41828"/>
    <w:rsid w:val="00F41D72"/>
    <w:rsid w:val="00F421A2"/>
    <w:rsid w:val="00F421DA"/>
    <w:rsid w:val="00F4230B"/>
    <w:rsid w:val="00F42801"/>
    <w:rsid w:val="00F430BD"/>
    <w:rsid w:val="00F436DF"/>
    <w:rsid w:val="00F438E6"/>
    <w:rsid w:val="00F43C39"/>
    <w:rsid w:val="00F4419A"/>
    <w:rsid w:val="00F447FE"/>
    <w:rsid w:val="00F44BD1"/>
    <w:rsid w:val="00F44F2F"/>
    <w:rsid w:val="00F4511D"/>
    <w:rsid w:val="00F45165"/>
    <w:rsid w:val="00F45BAF"/>
    <w:rsid w:val="00F460A5"/>
    <w:rsid w:val="00F46284"/>
    <w:rsid w:val="00F46324"/>
    <w:rsid w:val="00F468CC"/>
    <w:rsid w:val="00F46DB5"/>
    <w:rsid w:val="00F46EF0"/>
    <w:rsid w:val="00F46F04"/>
    <w:rsid w:val="00F47C88"/>
    <w:rsid w:val="00F500BA"/>
    <w:rsid w:val="00F503C1"/>
    <w:rsid w:val="00F507D8"/>
    <w:rsid w:val="00F50C1E"/>
    <w:rsid w:val="00F5162B"/>
    <w:rsid w:val="00F5165C"/>
    <w:rsid w:val="00F517B5"/>
    <w:rsid w:val="00F518B4"/>
    <w:rsid w:val="00F518D9"/>
    <w:rsid w:val="00F51B80"/>
    <w:rsid w:val="00F51E91"/>
    <w:rsid w:val="00F52640"/>
    <w:rsid w:val="00F52661"/>
    <w:rsid w:val="00F52F1C"/>
    <w:rsid w:val="00F5314C"/>
    <w:rsid w:val="00F537A8"/>
    <w:rsid w:val="00F53845"/>
    <w:rsid w:val="00F53869"/>
    <w:rsid w:val="00F53A84"/>
    <w:rsid w:val="00F53C1A"/>
    <w:rsid w:val="00F53F6E"/>
    <w:rsid w:val="00F540BF"/>
    <w:rsid w:val="00F545CF"/>
    <w:rsid w:val="00F545DB"/>
    <w:rsid w:val="00F5466E"/>
    <w:rsid w:val="00F54BE2"/>
    <w:rsid w:val="00F54CD7"/>
    <w:rsid w:val="00F54F76"/>
    <w:rsid w:val="00F55229"/>
    <w:rsid w:val="00F55399"/>
    <w:rsid w:val="00F5544F"/>
    <w:rsid w:val="00F55766"/>
    <w:rsid w:val="00F55922"/>
    <w:rsid w:val="00F55C51"/>
    <w:rsid w:val="00F55D05"/>
    <w:rsid w:val="00F55EBB"/>
    <w:rsid w:val="00F56504"/>
    <w:rsid w:val="00F5687A"/>
    <w:rsid w:val="00F5688C"/>
    <w:rsid w:val="00F56AC7"/>
    <w:rsid w:val="00F56CA7"/>
    <w:rsid w:val="00F56E32"/>
    <w:rsid w:val="00F57138"/>
    <w:rsid w:val="00F5719B"/>
    <w:rsid w:val="00F57448"/>
    <w:rsid w:val="00F574BF"/>
    <w:rsid w:val="00F576CD"/>
    <w:rsid w:val="00F579A0"/>
    <w:rsid w:val="00F57B45"/>
    <w:rsid w:val="00F57C74"/>
    <w:rsid w:val="00F60048"/>
    <w:rsid w:val="00F600D0"/>
    <w:rsid w:val="00F602CA"/>
    <w:rsid w:val="00F604AC"/>
    <w:rsid w:val="00F60550"/>
    <w:rsid w:val="00F60551"/>
    <w:rsid w:val="00F60B35"/>
    <w:rsid w:val="00F60E9F"/>
    <w:rsid w:val="00F611C8"/>
    <w:rsid w:val="00F61373"/>
    <w:rsid w:val="00F614A4"/>
    <w:rsid w:val="00F61611"/>
    <w:rsid w:val="00F61724"/>
    <w:rsid w:val="00F617A7"/>
    <w:rsid w:val="00F61B09"/>
    <w:rsid w:val="00F6206F"/>
    <w:rsid w:val="00F6223E"/>
    <w:rsid w:val="00F626CA"/>
    <w:rsid w:val="00F627E6"/>
    <w:rsid w:val="00F62E54"/>
    <w:rsid w:val="00F632CA"/>
    <w:rsid w:val="00F6340A"/>
    <w:rsid w:val="00F63428"/>
    <w:rsid w:val="00F6350B"/>
    <w:rsid w:val="00F635DD"/>
    <w:rsid w:val="00F63C31"/>
    <w:rsid w:val="00F63C64"/>
    <w:rsid w:val="00F63CC6"/>
    <w:rsid w:val="00F63CDE"/>
    <w:rsid w:val="00F64225"/>
    <w:rsid w:val="00F64A2D"/>
    <w:rsid w:val="00F64BC3"/>
    <w:rsid w:val="00F64D70"/>
    <w:rsid w:val="00F64F6C"/>
    <w:rsid w:val="00F651DE"/>
    <w:rsid w:val="00F6522B"/>
    <w:rsid w:val="00F6525C"/>
    <w:rsid w:val="00F652A4"/>
    <w:rsid w:val="00F652FB"/>
    <w:rsid w:val="00F65A8C"/>
    <w:rsid w:val="00F65B4C"/>
    <w:rsid w:val="00F66178"/>
    <w:rsid w:val="00F66274"/>
    <w:rsid w:val="00F6627B"/>
    <w:rsid w:val="00F6628A"/>
    <w:rsid w:val="00F6657A"/>
    <w:rsid w:val="00F6677C"/>
    <w:rsid w:val="00F67095"/>
    <w:rsid w:val="00F678B7"/>
    <w:rsid w:val="00F67DA3"/>
    <w:rsid w:val="00F67DBC"/>
    <w:rsid w:val="00F67EEC"/>
    <w:rsid w:val="00F67FDA"/>
    <w:rsid w:val="00F702E1"/>
    <w:rsid w:val="00F703E1"/>
    <w:rsid w:val="00F706EE"/>
    <w:rsid w:val="00F70893"/>
    <w:rsid w:val="00F7095E"/>
    <w:rsid w:val="00F70E9B"/>
    <w:rsid w:val="00F70FAD"/>
    <w:rsid w:val="00F713EB"/>
    <w:rsid w:val="00F71620"/>
    <w:rsid w:val="00F71969"/>
    <w:rsid w:val="00F7197A"/>
    <w:rsid w:val="00F720A9"/>
    <w:rsid w:val="00F72293"/>
    <w:rsid w:val="00F725E3"/>
    <w:rsid w:val="00F72707"/>
    <w:rsid w:val="00F729B7"/>
    <w:rsid w:val="00F72A3A"/>
    <w:rsid w:val="00F72ACA"/>
    <w:rsid w:val="00F731D8"/>
    <w:rsid w:val="00F7336E"/>
    <w:rsid w:val="00F733FD"/>
    <w:rsid w:val="00F734F2"/>
    <w:rsid w:val="00F73A70"/>
    <w:rsid w:val="00F73AB3"/>
    <w:rsid w:val="00F73D83"/>
    <w:rsid w:val="00F742CE"/>
    <w:rsid w:val="00F74457"/>
    <w:rsid w:val="00F745AB"/>
    <w:rsid w:val="00F745AD"/>
    <w:rsid w:val="00F747B2"/>
    <w:rsid w:val="00F74BF4"/>
    <w:rsid w:val="00F74C66"/>
    <w:rsid w:val="00F74C8F"/>
    <w:rsid w:val="00F74F58"/>
    <w:rsid w:val="00F74FCF"/>
    <w:rsid w:val="00F75052"/>
    <w:rsid w:val="00F75366"/>
    <w:rsid w:val="00F7539E"/>
    <w:rsid w:val="00F755B1"/>
    <w:rsid w:val="00F75617"/>
    <w:rsid w:val="00F7563F"/>
    <w:rsid w:val="00F759B8"/>
    <w:rsid w:val="00F764EA"/>
    <w:rsid w:val="00F7668E"/>
    <w:rsid w:val="00F76837"/>
    <w:rsid w:val="00F76A5A"/>
    <w:rsid w:val="00F76F36"/>
    <w:rsid w:val="00F77118"/>
    <w:rsid w:val="00F771D4"/>
    <w:rsid w:val="00F77480"/>
    <w:rsid w:val="00F77519"/>
    <w:rsid w:val="00F77970"/>
    <w:rsid w:val="00F77B7B"/>
    <w:rsid w:val="00F8015F"/>
    <w:rsid w:val="00F802B5"/>
    <w:rsid w:val="00F804D3"/>
    <w:rsid w:val="00F8075C"/>
    <w:rsid w:val="00F8081A"/>
    <w:rsid w:val="00F80DAC"/>
    <w:rsid w:val="00F810DA"/>
    <w:rsid w:val="00F813BE"/>
    <w:rsid w:val="00F81599"/>
    <w:rsid w:val="00F816CB"/>
    <w:rsid w:val="00F8175D"/>
    <w:rsid w:val="00F81896"/>
    <w:rsid w:val="00F81A06"/>
    <w:rsid w:val="00F81B35"/>
    <w:rsid w:val="00F81CD2"/>
    <w:rsid w:val="00F81D76"/>
    <w:rsid w:val="00F82117"/>
    <w:rsid w:val="00F82173"/>
    <w:rsid w:val="00F822C5"/>
    <w:rsid w:val="00F822CF"/>
    <w:rsid w:val="00F82641"/>
    <w:rsid w:val="00F82967"/>
    <w:rsid w:val="00F82FE5"/>
    <w:rsid w:val="00F8389C"/>
    <w:rsid w:val="00F83B09"/>
    <w:rsid w:val="00F83BA1"/>
    <w:rsid w:val="00F83BFC"/>
    <w:rsid w:val="00F83E32"/>
    <w:rsid w:val="00F844BE"/>
    <w:rsid w:val="00F8479C"/>
    <w:rsid w:val="00F84838"/>
    <w:rsid w:val="00F84F32"/>
    <w:rsid w:val="00F8547A"/>
    <w:rsid w:val="00F8555F"/>
    <w:rsid w:val="00F855CD"/>
    <w:rsid w:val="00F85705"/>
    <w:rsid w:val="00F85A99"/>
    <w:rsid w:val="00F85C5B"/>
    <w:rsid w:val="00F85D0C"/>
    <w:rsid w:val="00F86006"/>
    <w:rsid w:val="00F86312"/>
    <w:rsid w:val="00F86474"/>
    <w:rsid w:val="00F86B00"/>
    <w:rsid w:val="00F86D87"/>
    <w:rsid w:val="00F86DD5"/>
    <w:rsid w:val="00F86DE2"/>
    <w:rsid w:val="00F86E93"/>
    <w:rsid w:val="00F8780E"/>
    <w:rsid w:val="00F901AD"/>
    <w:rsid w:val="00F9047A"/>
    <w:rsid w:val="00F90F18"/>
    <w:rsid w:val="00F913C8"/>
    <w:rsid w:val="00F91C69"/>
    <w:rsid w:val="00F91CD6"/>
    <w:rsid w:val="00F91D5B"/>
    <w:rsid w:val="00F9210A"/>
    <w:rsid w:val="00F92225"/>
    <w:rsid w:val="00F92294"/>
    <w:rsid w:val="00F922E9"/>
    <w:rsid w:val="00F92404"/>
    <w:rsid w:val="00F925C4"/>
    <w:rsid w:val="00F9279B"/>
    <w:rsid w:val="00F92945"/>
    <w:rsid w:val="00F92B4A"/>
    <w:rsid w:val="00F92E79"/>
    <w:rsid w:val="00F93047"/>
    <w:rsid w:val="00F9329E"/>
    <w:rsid w:val="00F935BF"/>
    <w:rsid w:val="00F937E4"/>
    <w:rsid w:val="00F93A20"/>
    <w:rsid w:val="00F93A38"/>
    <w:rsid w:val="00F93D48"/>
    <w:rsid w:val="00F93E4F"/>
    <w:rsid w:val="00F93F11"/>
    <w:rsid w:val="00F93F1A"/>
    <w:rsid w:val="00F93F3C"/>
    <w:rsid w:val="00F94006"/>
    <w:rsid w:val="00F94127"/>
    <w:rsid w:val="00F9414C"/>
    <w:rsid w:val="00F944A8"/>
    <w:rsid w:val="00F9466E"/>
    <w:rsid w:val="00F946B1"/>
    <w:rsid w:val="00F9470A"/>
    <w:rsid w:val="00F94903"/>
    <w:rsid w:val="00F94958"/>
    <w:rsid w:val="00F94A24"/>
    <w:rsid w:val="00F94D3A"/>
    <w:rsid w:val="00F95133"/>
    <w:rsid w:val="00F95155"/>
    <w:rsid w:val="00F951E9"/>
    <w:rsid w:val="00F9536B"/>
    <w:rsid w:val="00F953C0"/>
    <w:rsid w:val="00F95409"/>
    <w:rsid w:val="00F95493"/>
    <w:rsid w:val="00F958D4"/>
    <w:rsid w:val="00F959A2"/>
    <w:rsid w:val="00F95D20"/>
    <w:rsid w:val="00F95DBA"/>
    <w:rsid w:val="00F95EE7"/>
    <w:rsid w:val="00F96585"/>
    <w:rsid w:val="00F967B4"/>
    <w:rsid w:val="00F97695"/>
    <w:rsid w:val="00F97988"/>
    <w:rsid w:val="00FA01A9"/>
    <w:rsid w:val="00FA0230"/>
    <w:rsid w:val="00FA072B"/>
    <w:rsid w:val="00FA0A48"/>
    <w:rsid w:val="00FA0B2A"/>
    <w:rsid w:val="00FA0D88"/>
    <w:rsid w:val="00FA0F5A"/>
    <w:rsid w:val="00FA143D"/>
    <w:rsid w:val="00FA1719"/>
    <w:rsid w:val="00FA181D"/>
    <w:rsid w:val="00FA1CFE"/>
    <w:rsid w:val="00FA20A9"/>
    <w:rsid w:val="00FA2184"/>
    <w:rsid w:val="00FA28C7"/>
    <w:rsid w:val="00FA2CB1"/>
    <w:rsid w:val="00FA2F13"/>
    <w:rsid w:val="00FA2F40"/>
    <w:rsid w:val="00FA379D"/>
    <w:rsid w:val="00FA386F"/>
    <w:rsid w:val="00FA39E6"/>
    <w:rsid w:val="00FA3BA7"/>
    <w:rsid w:val="00FA3C58"/>
    <w:rsid w:val="00FA4000"/>
    <w:rsid w:val="00FA41BA"/>
    <w:rsid w:val="00FA4430"/>
    <w:rsid w:val="00FA48D7"/>
    <w:rsid w:val="00FA4907"/>
    <w:rsid w:val="00FA4BC8"/>
    <w:rsid w:val="00FA4C4A"/>
    <w:rsid w:val="00FA4CB5"/>
    <w:rsid w:val="00FA55F9"/>
    <w:rsid w:val="00FA5B58"/>
    <w:rsid w:val="00FA5BDC"/>
    <w:rsid w:val="00FA5E1E"/>
    <w:rsid w:val="00FA6271"/>
    <w:rsid w:val="00FA651B"/>
    <w:rsid w:val="00FA65DF"/>
    <w:rsid w:val="00FA6677"/>
    <w:rsid w:val="00FA66CF"/>
    <w:rsid w:val="00FA6A56"/>
    <w:rsid w:val="00FA6DC9"/>
    <w:rsid w:val="00FA6DD8"/>
    <w:rsid w:val="00FA72E1"/>
    <w:rsid w:val="00FA76D9"/>
    <w:rsid w:val="00FA775D"/>
    <w:rsid w:val="00FA784D"/>
    <w:rsid w:val="00FA79FD"/>
    <w:rsid w:val="00FA7BC9"/>
    <w:rsid w:val="00FA7DD2"/>
    <w:rsid w:val="00FB02D7"/>
    <w:rsid w:val="00FB02EA"/>
    <w:rsid w:val="00FB03C8"/>
    <w:rsid w:val="00FB0438"/>
    <w:rsid w:val="00FB04D0"/>
    <w:rsid w:val="00FB0769"/>
    <w:rsid w:val="00FB1007"/>
    <w:rsid w:val="00FB11F7"/>
    <w:rsid w:val="00FB14E3"/>
    <w:rsid w:val="00FB1B92"/>
    <w:rsid w:val="00FB2304"/>
    <w:rsid w:val="00FB2480"/>
    <w:rsid w:val="00FB253F"/>
    <w:rsid w:val="00FB2559"/>
    <w:rsid w:val="00FB2607"/>
    <w:rsid w:val="00FB262E"/>
    <w:rsid w:val="00FB28CD"/>
    <w:rsid w:val="00FB2BAE"/>
    <w:rsid w:val="00FB2E17"/>
    <w:rsid w:val="00FB3119"/>
    <w:rsid w:val="00FB3441"/>
    <w:rsid w:val="00FB3562"/>
    <w:rsid w:val="00FB378E"/>
    <w:rsid w:val="00FB37F1"/>
    <w:rsid w:val="00FB3DD3"/>
    <w:rsid w:val="00FB42BA"/>
    <w:rsid w:val="00FB431D"/>
    <w:rsid w:val="00FB43BE"/>
    <w:rsid w:val="00FB445C"/>
    <w:rsid w:val="00FB47C0"/>
    <w:rsid w:val="00FB4872"/>
    <w:rsid w:val="00FB501B"/>
    <w:rsid w:val="00FB53AF"/>
    <w:rsid w:val="00FB5561"/>
    <w:rsid w:val="00FB55C9"/>
    <w:rsid w:val="00FB5EF9"/>
    <w:rsid w:val="00FB5F93"/>
    <w:rsid w:val="00FB5FAC"/>
    <w:rsid w:val="00FB64EE"/>
    <w:rsid w:val="00FB661A"/>
    <w:rsid w:val="00FB68A6"/>
    <w:rsid w:val="00FB6A61"/>
    <w:rsid w:val="00FB6B24"/>
    <w:rsid w:val="00FB6B78"/>
    <w:rsid w:val="00FB7041"/>
    <w:rsid w:val="00FB719A"/>
    <w:rsid w:val="00FB71F3"/>
    <w:rsid w:val="00FB75FD"/>
    <w:rsid w:val="00FB7770"/>
    <w:rsid w:val="00FB79C3"/>
    <w:rsid w:val="00FB7B56"/>
    <w:rsid w:val="00FB7F46"/>
    <w:rsid w:val="00FC0664"/>
    <w:rsid w:val="00FC0C30"/>
    <w:rsid w:val="00FC13C4"/>
    <w:rsid w:val="00FC143F"/>
    <w:rsid w:val="00FC17CD"/>
    <w:rsid w:val="00FC2355"/>
    <w:rsid w:val="00FC2888"/>
    <w:rsid w:val="00FC29A0"/>
    <w:rsid w:val="00FC2DCC"/>
    <w:rsid w:val="00FC3005"/>
    <w:rsid w:val="00FC387F"/>
    <w:rsid w:val="00FC3C43"/>
    <w:rsid w:val="00FC3C6C"/>
    <w:rsid w:val="00FC3F38"/>
    <w:rsid w:val="00FC420C"/>
    <w:rsid w:val="00FC431A"/>
    <w:rsid w:val="00FC460F"/>
    <w:rsid w:val="00FC4777"/>
    <w:rsid w:val="00FC4923"/>
    <w:rsid w:val="00FC4D5E"/>
    <w:rsid w:val="00FC4E44"/>
    <w:rsid w:val="00FC50CA"/>
    <w:rsid w:val="00FC53B8"/>
    <w:rsid w:val="00FC54FC"/>
    <w:rsid w:val="00FC55C2"/>
    <w:rsid w:val="00FC5668"/>
    <w:rsid w:val="00FC56D5"/>
    <w:rsid w:val="00FC572E"/>
    <w:rsid w:val="00FC6A71"/>
    <w:rsid w:val="00FC6EB0"/>
    <w:rsid w:val="00FC6FDF"/>
    <w:rsid w:val="00FC70A8"/>
    <w:rsid w:val="00FC7877"/>
    <w:rsid w:val="00FC7913"/>
    <w:rsid w:val="00FC7CBA"/>
    <w:rsid w:val="00FC7EA9"/>
    <w:rsid w:val="00FD0050"/>
    <w:rsid w:val="00FD037A"/>
    <w:rsid w:val="00FD04DD"/>
    <w:rsid w:val="00FD0A39"/>
    <w:rsid w:val="00FD0B78"/>
    <w:rsid w:val="00FD0DE1"/>
    <w:rsid w:val="00FD0E4B"/>
    <w:rsid w:val="00FD106A"/>
    <w:rsid w:val="00FD13EF"/>
    <w:rsid w:val="00FD1677"/>
    <w:rsid w:val="00FD1A67"/>
    <w:rsid w:val="00FD1A95"/>
    <w:rsid w:val="00FD1BE5"/>
    <w:rsid w:val="00FD1C16"/>
    <w:rsid w:val="00FD1E5E"/>
    <w:rsid w:val="00FD2022"/>
    <w:rsid w:val="00FD26C6"/>
    <w:rsid w:val="00FD2D04"/>
    <w:rsid w:val="00FD3109"/>
    <w:rsid w:val="00FD3155"/>
    <w:rsid w:val="00FD3341"/>
    <w:rsid w:val="00FD3380"/>
    <w:rsid w:val="00FD33B0"/>
    <w:rsid w:val="00FD34E0"/>
    <w:rsid w:val="00FD3572"/>
    <w:rsid w:val="00FD3B91"/>
    <w:rsid w:val="00FD3BEC"/>
    <w:rsid w:val="00FD3DE7"/>
    <w:rsid w:val="00FD4033"/>
    <w:rsid w:val="00FD418A"/>
    <w:rsid w:val="00FD43B8"/>
    <w:rsid w:val="00FD441F"/>
    <w:rsid w:val="00FD4640"/>
    <w:rsid w:val="00FD4795"/>
    <w:rsid w:val="00FD4864"/>
    <w:rsid w:val="00FD4CB1"/>
    <w:rsid w:val="00FD4E90"/>
    <w:rsid w:val="00FD4FF3"/>
    <w:rsid w:val="00FD517D"/>
    <w:rsid w:val="00FD563C"/>
    <w:rsid w:val="00FD576B"/>
    <w:rsid w:val="00FD579E"/>
    <w:rsid w:val="00FD5985"/>
    <w:rsid w:val="00FD5B5E"/>
    <w:rsid w:val="00FD60FB"/>
    <w:rsid w:val="00FD6130"/>
    <w:rsid w:val="00FD63E1"/>
    <w:rsid w:val="00FD6572"/>
    <w:rsid w:val="00FD663E"/>
    <w:rsid w:val="00FD66AC"/>
    <w:rsid w:val="00FD681F"/>
    <w:rsid w:val="00FD6845"/>
    <w:rsid w:val="00FD692D"/>
    <w:rsid w:val="00FD6990"/>
    <w:rsid w:val="00FD6C96"/>
    <w:rsid w:val="00FD6EE5"/>
    <w:rsid w:val="00FD7031"/>
    <w:rsid w:val="00FD76A3"/>
    <w:rsid w:val="00FD76C0"/>
    <w:rsid w:val="00FD7730"/>
    <w:rsid w:val="00FD7734"/>
    <w:rsid w:val="00FD7B3E"/>
    <w:rsid w:val="00FD7CE4"/>
    <w:rsid w:val="00FD7CF6"/>
    <w:rsid w:val="00FD7D27"/>
    <w:rsid w:val="00FE054E"/>
    <w:rsid w:val="00FE0943"/>
    <w:rsid w:val="00FE0C93"/>
    <w:rsid w:val="00FE0CE5"/>
    <w:rsid w:val="00FE0EDF"/>
    <w:rsid w:val="00FE0FB9"/>
    <w:rsid w:val="00FE0FFE"/>
    <w:rsid w:val="00FE11E0"/>
    <w:rsid w:val="00FE12FD"/>
    <w:rsid w:val="00FE1618"/>
    <w:rsid w:val="00FE1862"/>
    <w:rsid w:val="00FE190A"/>
    <w:rsid w:val="00FE1A4B"/>
    <w:rsid w:val="00FE1A80"/>
    <w:rsid w:val="00FE1ADD"/>
    <w:rsid w:val="00FE1E5C"/>
    <w:rsid w:val="00FE2869"/>
    <w:rsid w:val="00FE2BF0"/>
    <w:rsid w:val="00FE381D"/>
    <w:rsid w:val="00FE3870"/>
    <w:rsid w:val="00FE394B"/>
    <w:rsid w:val="00FE3A82"/>
    <w:rsid w:val="00FE3B78"/>
    <w:rsid w:val="00FE3C57"/>
    <w:rsid w:val="00FE3E6F"/>
    <w:rsid w:val="00FE3F9E"/>
    <w:rsid w:val="00FE4036"/>
    <w:rsid w:val="00FE41D9"/>
    <w:rsid w:val="00FE4409"/>
    <w:rsid w:val="00FE4516"/>
    <w:rsid w:val="00FE4953"/>
    <w:rsid w:val="00FE4CA9"/>
    <w:rsid w:val="00FE4EDB"/>
    <w:rsid w:val="00FE4F1E"/>
    <w:rsid w:val="00FE5E82"/>
    <w:rsid w:val="00FE5F55"/>
    <w:rsid w:val="00FE64C8"/>
    <w:rsid w:val="00FE6A44"/>
    <w:rsid w:val="00FE6B32"/>
    <w:rsid w:val="00FE74A2"/>
    <w:rsid w:val="00FE7739"/>
    <w:rsid w:val="00FE7E94"/>
    <w:rsid w:val="00FF0743"/>
    <w:rsid w:val="00FF1346"/>
    <w:rsid w:val="00FF1450"/>
    <w:rsid w:val="00FF18D5"/>
    <w:rsid w:val="00FF1B53"/>
    <w:rsid w:val="00FF1C5F"/>
    <w:rsid w:val="00FF1D48"/>
    <w:rsid w:val="00FF1F34"/>
    <w:rsid w:val="00FF2026"/>
    <w:rsid w:val="00FF286D"/>
    <w:rsid w:val="00FF28D8"/>
    <w:rsid w:val="00FF29AA"/>
    <w:rsid w:val="00FF2BE7"/>
    <w:rsid w:val="00FF2EC1"/>
    <w:rsid w:val="00FF2F29"/>
    <w:rsid w:val="00FF2FC3"/>
    <w:rsid w:val="00FF2FC7"/>
    <w:rsid w:val="00FF32B0"/>
    <w:rsid w:val="00FF3302"/>
    <w:rsid w:val="00FF35F1"/>
    <w:rsid w:val="00FF36B7"/>
    <w:rsid w:val="00FF393F"/>
    <w:rsid w:val="00FF3972"/>
    <w:rsid w:val="00FF39BD"/>
    <w:rsid w:val="00FF39EF"/>
    <w:rsid w:val="00FF3DA0"/>
    <w:rsid w:val="00FF3DA5"/>
    <w:rsid w:val="00FF3EE5"/>
    <w:rsid w:val="00FF409F"/>
    <w:rsid w:val="00FF40A4"/>
    <w:rsid w:val="00FF4131"/>
    <w:rsid w:val="00FF4DB5"/>
    <w:rsid w:val="00FF5023"/>
    <w:rsid w:val="00FF50E7"/>
    <w:rsid w:val="00FF561E"/>
    <w:rsid w:val="00FF58E4"/>
    <w:rsid w:val="00FF595D"/>
    <w:rsid w:val="00FF5A06"/>
    <w:rsid w:val="00FF5C09"/>
    <w:rsid w:val="00FF5DE4"/>
    <w:rsid w:val="00FF5FE1"/>
    <w:rsid w:val="00FF61A1"/>
    <w:rsid w:val="00FF63E0"/>
    <w:rsid w:val="00FF66CB"/>
    <w:rsid w:val="00FF66E7"/>
    <w:rsid w:val="00FF6D90"/>
    <w:rsid w:val="00FF762E"/>
    <w:rsid w:val="00FF7632"/>
    <w:rsid w:val="00FF77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1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F36A7"/>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E252E"/>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7252B1"/>
    <w:pPr>
      <w:snapToGrid w:val="0"/>
      <w:jc w:val="left"/>
    </w:pPr>
    <w:rPr>
      <w:sz w:val="20"/>
    </w:rPr>
  </w:style>
  <w:style w:type="character" w:customStyle="1" w:styleId="afd">
    <w:name w:val="註腳文字 字元"/>
    <w:basedOn w:val="a7"/>
    <w:link w:val="afc"/>
    <w:uiPriority w:val="99"/>
    <w:rsid w:val="007252B1"/>
    <w:rPr>
      <w:rFonts w:ascii="標楷體" w:eastAsia="標楷體"/>
      <w:kern w:val="2"/>
    </w:rPr>
  </w:style>
  <w:style w:type="character" w:styleId="afe">
    <w:name w:val="footnote reference"/>
    <w:basedOn w:val="a7"/>
    <w:uiPriority w:val="99"/>
    <w:semiHidden/>
    <w:unhideWhenUsed/>
    <w:rsid w:val="007252B1"/>
    <w:rPr>
      <w:vertAlign w:val="superscript"/>
    </w:rPr>
  </w:style>
  <w:style w:type="paragraph" w:styleId="aff">
    <w:name w:val="Body Text"/>
    <w:basedOn w:val="a6"/>
    <w:link w:val="aff0"/>
    <w:uiPriority w:val="99"/>
    <w:semiHidden/>
    <w:unhideWhenUsed/>
    <w:rsid w:val="00971F7E"/>
    <w:pPr>
      <w:spacing w:after="120"/>
    </w:pPr>
  </w:style>
  <w:style w:type="character" w:customStyle="1" w:styleId="aff0">
    <w:name w:val="本文 字元"/>
    <w:basedOn w:val="a7"/>
    <w:link w:val="aff"/>
    <w:uiPriority w:val="99"/>
    <w:semiHidden/>
    <w:rsid w:val="00971F7E"/>
    <w:rPr>
      <w:rFonts w:ascii="標楷體" w:eastAsia="標楷體"/>
      <w:kern w:val="2"/>
      <w:sz w:val="32"/>
    </w:rPr>
  </w:style>
  <w:style w:type="paragraph" w:customStyle="1" w:styleId="TableParagraph">
    <w:name w:val="Table Paragraph"/>
    <w:basedOn w:val="a6"/>
    <w:uiPriority w:val="1"/>
    <w:qFormat/>
    <w:rsid w:val="00EF3795"/>
    <w:pPr>
      <w:overflowPunct/>
      <w:adjustRightInd w:val="0"/>
      <w:jc w:val="left"/>
    </w:pPr>
    <w:rPr>
      <w:rFonts w:cs="標楷體"/>
      <w:kern w:val="0"/>
      <w:sz w:val="24"/>
      <w:szCs w:val="24"/>
    </w:rPr>
  </w:style>
  <w:style w:type="table" w:customStyle="1" w:styleId="TableNormal">
    <w:name w:val="Table Normal"/>
    <w:uiPriority w:val="2"/>
    <w:semiHidden/>
    <w:unhideWhenUsed/>
    <w:qFormat/>
    <w:rsid w:val="004A19A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13">
    <w:name w:val="標題1"/>
    <w:basedOn w:val="a6"/>
    <w:qFormat/>
    <w:rsid w:val="00644D57"/>
    <w:pPr>
      <w:suppressAutoHyphens/>
      <w:overflowPunct/>
      <w:autoSpaceDE/>
      <w:autoSpaceDN/>
      <w:outlineLvl w:val="0"/>
    </w:pPr>
    <w:rPr>
      <w:rFonts w:hAnsi="標楷體"/>
      <w:sz w:val="28"/>
      <w:szCs w:val="24"/>
    </w:rPr>
  </w:style>
  <w:style w:type="character" w:customStyle="1" w:styleId="30">
    <w:name w:val="標題 3 字元"/>
    <w:basedOn w:val="a7"/>
    <w:link w:val="3"/>
    <w:rsid w:val="00340F60"/>
    <w:rPr>
      <w:rFonts w:ascii="標楷體" w:eastAsia="標楷體" w:hAnsi="Arial"/>
      <w:bCs/>
      <w:kern w:val="32"/>
      <w:sz w:val="32"/>
      <w:szCs w:val="36"/>
    </w:rPr>
  </w:style>
  <w:style w:type="character" w:customStyle="1" w:styleId="40">
    <w:name w:val="標題 4 字元"/>
    <w:basedOn w:val="a7"/>
    <w:link w:val="4"/>
    <w:rsid w:val="00340F60"/>
    <w:rPr>
      <w:rFonts w:ascii="標楷體" w:eastAsia="標楷體" w:hAnsi="Arial"/>
      <w:kern w:val="32"/>
      <w:sz w:val="32"/>
      <w:szCs w:val="36"/>
    </w:rPr>
  </w:style>
  <w:style w:type="paragraph" w:styleId="HTML">
    <w:name w:val="HTML Preformatted"/>
    <w:basedOn w:val="a6"/>
    <w:link w:val="HTML0"/>
    <w:uiPriority w:val="99"/>
    <w:semiHidden/>
    <w:unhideWhenUsed/>
    <w:rsid w:val="002C2A9B"/>
    <w:rPr>
      <w:rFonts w:ascii="Courier New" w:hAnsi="Courier New" w:cs="Courier New"/>
      <w:sz w:val="20"/>
    </w:rPr>
  </w:style>
  <w:style w:type="character" w:customStyle="1" w:styleId="HTML0">
    <w:name w:val="HTML 預設格式 字元"/>
    <w:basedOn w:val="a7"/>
    <w:link w:val="HTML"/>
    <w:uiPriority w:val="99"/>
    <w:semiHidden/>
    <w:rsid w:val="002C2A9B"/>
    <w:rPr>
      <w:rFonts w:ascii="Courier New" w:eastAsia="標楷體" w:hAnsi="Courier New" w:cs="Courier New"/>
      <w:kern w:val="2"/>
    </w:rPr>
  </w:style>
  <w:style w:type="character" w:styleId="aff1">
    <w:name w:val="Unresolved Mention"/>
    <w:basedOn w:val="a7"/>
    <w:uiPriority w:val="99"/>
    <w:semiHidden/>
    <w:unhideWhenUsed/>
    <w:rsid w:val="00F81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180">
      <w:bodyDiv w:val="1"/>
      <w:marLeft w:val="0"/>
      <w:marRight w:val="0"/>
      <w:marTop w:val="0"/>
      <w:marBottom w:val="0"/>
      <w:divBdr>
        <w:top w:val="none" w:sz="0" w:space="0" w:color="auto"/>
        <w:left w:val="none" w:sz="0" w:space="0" w:color="auto"/>
        <w:bottom w:val="none" w:sz="0" w:space="0" w:color="auto"/>
        <w:right w:val="none" w:sz="0" w:space="0" w:color="auto"/>
      </w:divBdr>
    </w:div>
    <w:div w:id="77143533">
      <w:bodyDiv w:val="1"/>
      <w:marLeft w:val="0"/>
      <w:marRight w:val="0"/>
      <w:marTop w:val="0"/>
      <w:marBottom w:val="0"/>
      <w:divBdr>
        <w:top w:val="none" w:sz="0" w:space="0" w:color="auto"/>
        <w:left w:val="none" w:sz="0" w:space="0" w:color="auto"/>
        <w:bottom w:val="none" w:sz="0" w:space="0" w:color="auto"/>
        <w:right w:val="none" w:sz="0" w:space="0" w:color="auto"/>
      </w:divBdr>
    </w:div>
    <w:div w:id="88700878">
      <w:bodyDiv w:val="1"/>
      <w:marLeft w:val="0"/>
      <w:marRight w:val="0"/>
      <w:marTop w:val="0"/>
      <w:marBottom w:val="0"/>
      <w:divBdr>
        <w:top w:val="none" w:sz="0" w:space="0" w:color="auto"/>
        <w:left w:val="none" w:sz="0" w:space="0" w:color="auto"/>
        <w:bottom w:val="none" w:sz="0" w:space="0" w:color="auto"/>
        <w:right w:val="none" w:sz="0" w:space="0" w:color="auto"/>
      </w:divBdr>
    </w:div>
    <w:div w:id="113405748">
      <w:bodyDiv w:val="1"/>
      <w:marLeft w:val="0"/>
      <w:marRight w:val="0"/>
      <w:marTop w:val="0"/>
      <w:marBottom w:val="0"/>
      <w:divBdr>
        <w:top w:val="none" w:sz="0" w:space="0" w:color="auto"/>
        <w:left w:val="none" w:sz="0" w:space="0" w:color="auto"/>
        <w:bottom w:val="none" w:sz="0" w:space="0" w:color="auto"/>
        <w:right w:val="none" w:sz="0" w:space="0" w:color="auto"/>
      </w:divBdr>
    </w:div>
    <w:div w:id="114107987">
      <w:bodyDiv w:val="1"/>
      <w:marLeft w:val="0"/>
      <w:marRight w:val="0"/>
      <w:marTop w:val="0"/>
      <w:marBottom w:val="0"/>
      <w:divBdr>
        <w:top w:val="none" w:sz="0" w:space="0" w:color="auto"/>
        <w:left w:val="none" w:sz="0" w:space="0" w:color="auto"/>
        <w:bottom w:val="none" w:sz="0" w:space="0" w:color="auto"/>
        <w:right w:val="none" w:sz="0" w:space="0" w:color="auto"/>
      </w:divBdr>
    </w:div>
    <w:div w:id="146744795">
      <w:bodyDiv w:val="1"/>
      <w:marLeft w:val="0"/>
      <w:marRight w:val="0"/>
      <w:marTop w:val="0"/>
      <w:marBottom w:val="0"/>
      <w:divBdr>
        <w:top w:val="none" w:sz="0" w:space="0" w:color="auto"/>
        <w:left w:val="none" w:sz="0" w:space="0" w:color="auto"/>
        <w:bottom w:val="none" w:sz="0" w:space="0" w:color="auto"/>
        <w:right w:val="none" w:sz="0" w:space="0" w:color="auto"/>
      </w:divBdr>
      <w:divsChild>
        <w:div w:id="1427115119">
          <w:marLeft w:val="720"/>
          <w:marRight w:val="0"/>
          <w:marTop w:val="200"/>
          <w:marBottom w:val="0"/>
          <w:divBdr>
            <w:top w:val="none" w:sz="0" w:space="0" w:color="auto"/>
            <w:left w:val="none" w:sz="0" w:space="0" w:color="auto"/>
            <w:bottom w:val="none" w:sz="0" w:space="0" w:color="auto"/>
            <w:right w:val="none" w:sz="0" w:space="0" w:color="auto"/>
          </w:divBdr>
        </w:div>
      </w:divsChild>
    </w:div>
    <w:div w:id="214127571">
      <w:bodyDiv w:val="1"/>
      <w:marLeft w:val="0"/>
      <w:marRight w:val="0"/>
      <w:marTop w:val="0"/>
      <w:marBottom w:val="0"/>
      <w:divBdr>
        <w:top w:val="none" w:sz="0" w:space="0" w:color="auto"/>
        <w:left w:val="none" w:sz="0" w:space="0" w:color="auto"/>
        <w:bottom w:val="none" w:sz="0" w:space="0" w:color="auto"/>
        <w:right w:val="none" w:sz="0" w:space="0" w:color="auto"/>
      </w:divBdr>
      <w:divsChild>
        <w:div w:id="1292437388">
          <w:marLeft w:val="360"/>
          <w:marRight w:val="0"/>
          <w:marTop w:val="200"/>
          <w:marBottom w:val="0"/>
          <w:divBdr>
            <w:top w:val="none" w:sz="0" w:space="0" w:color="auto"/>
            <w:left w:val="none" w:sz="0" w:space="0" w:color="auto"/>
            <w:bottom w:val="none" w:sz="0" w:space="0" w:color="auto"/>
            <w:right w:val="none" w:sz="0" w:space="0" w:color="auto"/>
          </w:divBdr>
        </w:div>
      </w:divsChild>
    </w:div>
    <w:div w:id="263999364">
      <w:bodyDiv w:val="1"/>
      <w:marLeft w:val="0"/>
      <w:marRight w:val="0"/>
      <w:marTop w:val="0"/>
      <w:marBottom w:val="0"/>
      <w:divBdr>
        <w:top w:val="none" w:sz="0" w:space="0" w:color="auto"/>
        <w:left w:val="none" w:sz="0" w:space="0" w:color="auto"/>
        <w:bottom w:val="none" w:sz="0" w:space="0" w:color="auto"/>
        <w:right w:val="none" w:sz="0" w:space="0" w:color="auto"/>
      </w:divBdr>
    </w:div>
    <w:div w:id="279343950">
      <w:bodyDiv w:val="1"/>
      <w:marLeft w:val="0"/>
      <w:marRight w:val="0"/>
      <w:marTop w:val="0"/>
      <w:marBottom w:val="0"/>
      <w:divBdr>
        <w:top w:val="none" w:sz="0" w:space="0" w:color="auto"/>
        <w:left w:val="none" w:sz="0" w:space="0" w:color="auto"/>
        <w:bottom w:val="none" w:sz="0" w:space="0" w:color="auto"/>
        <w:right w:val="none" w:sz="0" w:space="0" w:color="auto"/>
      </w:divBdr>
      <w:divsChild>
        <w:div w:id="1313289894">
          <w:marLeft w:val="360"/>
          <w:marRight w:val="0"/>
          <w:marTop w:val="200"/>
          <w:marBottom w:val="0"/>
          <w:divBdr>
            <w:top w:val="none" w:sz="0" w:space="0" w:color="auto"/>
            <w:left w:val="none" w:sz="0" w:space="0" w:color="auto"/>
            <w:bottom w:val="none" w:sz="0" w:space="0" w:color="auto"/>
            <w:right w:val="none" w:sz="0" w:space="0" w:color="auto"/>
          </w:divBdr>
        </w:div>
        <w:div w:id="809514706">
          <w:marLeft w:val="360"/>
          <w:marRight w:val="0"/>
          <w:marTop w:val="200"/>
          <w:marBottom w:val="0"/>
          <w:divBdr>
            <w:top w:val="none" w:sz="0" w:space="0" w:color="auto"/>
            <w:left w:val="none" w:sz="0" w:space="0" w:color="auto"/>
            <w:bottom w:val="none" w:sz="0" w:space="0" w:color="auto"/>
            <w:right w:val="none" w:sz="0" w:space="0" w:color="auto"/>
          </w:divBdr>
        </w:div>
        <w:div w:id="1722560018">
          <w:marLeft w:val="360"/>
          <w:marRight w:val="0"/>
          <w:marTop w:val="200"/>
          <w:marBottom w:val="0"/>
          <w:divBdr>
            <w:top w:val="none" w:sz="0" w:space="0" w:color="auto"/>
            <w:left w:val="none" w:sz="0" w:space="0" w:color="auto"/>
            <w:bottom w:val="none" w:sz="0" w:space="0" w:color="auto"/>
            <w:right w:val="none" w:sz="0" w:space="0" w:color="auto"/>
          </w:divBdr>
        </w:div>
        <w:div w:id="857619053">
          <w:marLeft w:val="360"/>
          <w:marRight w:val="0"/>
          <w:marTop w:val="200"/>
          <w:marBottom w:val="0"/>
          <w:divBdr>
            <w:top w:val="none" w:sz="0" w:space="0" w:color="auto"/>
            <w:left w:val="none" w:sz="0" w:space="0" w:color="auto"/>
            <w:bottom w:val="none" w:sz="0" w:space="0" w:color="auto"/>
            <w:right w:val="none" w:sz="0" w:space="0" w:color="auto"/>
          </w:divBdr>
        </w:div>
      </w:divsChild>
    </w:div>
    <w:div w:id="329067463">
      <w:bodyDiv w:val="1"/>
      <w:marLeft w:val="0"/>
      <w:marRight w:val="0"/>
      <w:marTop w:val="0"/>
      <w:marBottom w:val="0"/>
      <w:divBdr>
        <w:top w:val="none" w:sz="0" w:space="0" w:color="auto"/>
        <w:left w:val="none" w:sz="0" w:space="0" w:color="auto"/>
        <w:bottom w:val="none" w:sz="0" w:space="0" w:color="auto"/>
        <w:right w:val="none" w:sz="0" w:space="0" w:color="auto"/>
      </w:divBdr>
    </w:div>
    <w:div w:id="340814547">
      <w:bodyDiv w:val="1"/>
      <w:marLeft w:val="0"/>
      <w:marRight w:val="0"/>
      <w:marTop w:val="0"/>
      <w:marBottom w:val="0"/>
      <w:divBdr>
        <w:top w:val="none" w:sz="0" w:space="0" w:color="auto"/>
        <w:left w:val="none" w:sz="0" w:space="0" w:color="auto"/>
        <w:bottom w:val="none" w:sz="0" w:space="0" w:color="auto"/>
        <w:right w:val="none" w:sz="0" w:space="0" w:color="auto"/>
      </w:divBdr>
      <w:divsChild>
        <w:div w:id="177161694">
          <w:marLeft w:val="360"/>
          <w:marRight w:val="0"/>
          <w:marTop w:val="200"/>
          <w:marBottom w:val="0"/>
          <w:divBdr>
            <w:top w:val="none" w:sz="0" w:space="0" w:color="auto"/>
            <w:left w:val="none" w:sz="0" w:space="0" w:color="auto"/>
            <w:bottom w:val="none" w:sz="0" w:space="0" w:color="auto"/>
            <w:right w:val="none" w:sz="0" w:space="0" w:color="auto"/>
          </w:divBdr>
        </w:div>
        <w:div w:id="222957624">
          <w:marLeft w:val="360"/>
          <w:marRight w:val="0"/>
          <w:marTop w:val="200"/>
          <w:marBottom w:val="0"/>
          <w:divBdr>
            <w:top w:val="none" w:sz="0" w:space="0" w:color="auto"/>
            <w:left w:val="none" w:sz="0" w:space="0" w:color="auto"/>
            <w:bottom w:val="none" w:sz="0" w:space="0" w:color="auto"/>
            <w:right w:val="none" w:sz="0" w:space="0" w:color="auto"/>
          </w:divBdr>
        </w:div>
        <w:div w:id="877354865">
          <w:marLeft w:val="360"/>
          <w:marRight w:val="0"/>
          <w:marTop w:val="200"/>
          <w:marBottom w:val="0"/>
          <w:divBdr>
            <w:top w:val="none" w:sz="0" w:space="0" w:color="auto"/>
            <w:left w:val="none" w:sz="0" w:space="0" w:color="auto"/>
            <w:bottom w:val="none" w:sz="0" w:space="0" w:color="auto"/>
            <w:right w:val="none" w:sz="0" w:space="0" w:color="auto"/>
          </w:divBdr>
        </w:div>
      </w:divsChild>
    </w:div>
    <w:div w:id="341276041">
      <w:bodyDiv w:val="1"/>
      <w:marLeft w:val="0"/>
      <w:marRight w:val="0"/>
      <w:marTop w:val="0"/>
      <w:marBottom w:val="0"/>
      <w:divBdr>
        <w:top w:val="none" w:sz="0" w:space="0" w:color="auto"/>
        <w:left w:val="none" w:sz="0" w:space="0" w:color="auto"/>
        <w:bottom w:val="none" w:sz="0" w:space="0" w:color="auto"/>
        <w:right w:val="none" w:sz="0" w:space="0" w:color="auto"/>
      </w:divBdr>
    </w:div>
    <w:div w:id="407968050">
      <w:bodyDiv w:val="1"/>
      <w:marLeft w:val="0"/>
      <w:marRight w:val="0"/>
      <w:marTop w:val="0"/>
      <w:marBottom w:val="0"/>
      <w:divBdr>
        <w:top w:val="none" w:sz="0" w:space="0" w:color="auto"/>
        <w:left w:val="none" w:sz="0" w:space="0" w:color="auto"/>
        <w:bottom w:val="none" w:sz="0" w:space="0" w:color="auto"/>
        <w:right w:val="none" w:sz="0" w:space="0" w:color="auto"/>
      </w:divBdr>
    </w:div>
    <w:div w:id="466506455">
      <w:bodyDiv w:val="1"/>
      <w:marLeft w:val="0"/>
      <w:marRight w:val="0"/>
      <w:marTop w:val="0"/>
      <w:marBottom w:val="0"/>
      <w:divBdr>
        <w:top w:val="none" w:sz="0" w:space="0" w:color="auto"/>
        <w:left w:val="none" w:sz="0" w:space="0" w:color="auto"/>
        <w:bottom w:val="none" w:sz="0" w:space="0" w:color="auto"/>
        <w:right w:val="none" w:sz="0" w:space="0" w:color="auto"/>
      </w:divBdr>
    </w:div>
    <w:div w:id="473913716">
      <w:bodyDiv w:val="1"/>
      <w:marLeft w:val="0"/>
      <w:marRight w:val="0"/>
      <w:marTop w:val="0"/>
      <w:marBottom w:val="0"/>
      <w:divBdr>
        <w:top w:val="none" w:sz="0" w:space="0" w:color="auto"/>
        <w:left w:val="none" w:sz="0" w:space="0" w:color="auto"/>
        <w:bottom w:val="none" w:sz="0" w:space="0" w:color="auto"/>
        <w:right w:val="none" w:sz="0" w:space="0" w:color="auto"/>
      </w:divBdr>
    </w:div>
    <w:div w:id="505023274">
      <w:bodyDiv w:val="1"/>
      <w:marLeft w:val="0"/>
      <w:marRight w:val="0"/>
      <w:marTop w:val="0"/>
      <w:marBottom w:val="0"/>
      <w:divBdr>
        <w:top w:val="none" w:sz="0" w:space="0" w:color="auto"/>
        <w:left w:val="none" w:sz="0" w:space="0" w:color="auto"/>
        <w:bottom w:val="none" w:sz="0" w:space="0" w:color="auto"/>
        <w:right w:val="none" w:sz="0" w:space="0" w:color="auto"/>
      </w:divBdr>
      <w:divsChild>
        <w:div w:id="555357703">
          <w:marLeft w:val="0"/>
          <w:marRight w:val="0"/>
          <w:marTop w:val="0"/>
          <w:marBottom w:val="0"/>
          <w:divBdr>
            <w:top w:val="none" w:sz="0" w:space="0" w:color="auto"/>
            <w:left w:val="none" w:sz="0" w:space="0" w:color="auto"/>
            <w:bottom w:val="none" w:sz="0" w:space="0" w:color="auto"/>
            <w:right w:val="none" w:sz="0" w:space="0" w:color="auto"/>
          </w:divBdr>
        </w:div>
        <w:div w:id="461264889">
          <w:marLeft w:val="0"/>
          <w:marRight w:val="0"/>
          <w:marTop w:val="0"/>
          <w:marBottom w:val="0"/>
          <w:divBdr>
            <w:top w:val="none" w:sz="0" w:space="0" w:color="auto"/>
            <w:left w:val="none" w:sz="0" w:space="0" w:color="auto"/>
            <w:bottom w:val="none" w:sz="0" w:space="0" w:color="auto"/>
            <w:right w:val="none" w:sz="0" w:space="0" w:color="auto"/>
          </w:divBdr>
        </w:div>
      </w:divsChild>
    </w:div>
    <w:div w:id="542982169">
      <w:bodyDiv w:val="1"/>
      <w:marLeft w:val="0"/>
      <w:marRight w:val="0"/>
      <w:marTop w:val="0"/>
      <w:marBottom w:val="0"/>
      <w:divBdr>
        <w:top w:val="none" w:sz="0" w:space="0" w:color="auto"/>
        <w:left w:val="none" w:sz="0" w:space="0" w:color="auto"/>
        <w:bottom w:val="none" w:sz="0" w:space="0" w:color="auto"/>
        <w:right w:val="none" w:sz="0" w:space="0" w:color="auto"/>
      </w:divBdr>
    </w:div>
    <w:div w:id="548613165">
      <w:bodyDiv w:val="1"/>
      <w:marLeft w:val="0"/>
      <w:marRight w:val="0"/>
      <w:marTop w:val="0"/>
      <w:marBottom w:val="0"/>
      <w:divBdr>
        <w:top w:val="none" w:sz="0" w:space="0" w:color="auto"/>
        <w:left w:val="none" w:sz="0" w:space="0" w:color="auto"/>
        <w:bottom w:val="none" w:sz="0" w:space="0" w:color="auto"/>
        <w:right w:val="none" w:sz="0" w:space="0" w:color="auto"/>
      </w:divBdr>
      <w:divsChild>
        <w:div w:id="2070379155">
          <w:marLeft w:val="360"/>
          <w:marRight w:val="0"/>
          <w:marTop w:val="200"/>
          <w:marBottom w:val="0"/>
          <w:divBdr>
            <w:top w:val="none" w:sz="0" w:space="0" w:color="auto"/>
            <w:left w:val="none" w:sz="0" w:space="0" w:color="auto"/>
            <w:bottom w:val="none" w:sz="0" w:space="0" w:color="auto"/>
            <w:right w:val="none" w:sz="0" w:space="0" w:color="auto"/>
          </w:divBdr>
        </w:div>
        <w:div w:id="2052606700">
          <w:marLeft w:val="360"/>
          <w:marRight w:val="0"/>
          <w:marTop w:val="200"/>
          <w:marBottom w:val="0"/>
          <w:divBdr>
            <w:top w:val="none" w:sz="0" w:space="0" w:color="auto"/>
            <w:left w:val="none" w:sz="0" w:space="0" w:color="auto"/>
            <w:bottom w:val="none" w:sz="0" w:space="0" w:color="auto"/>
            <w:right w:val="none" w:sz="0" w:space="0" w:color="auto"/>
          </w:divBdr>
        </w:div>
        <w:div w:id="1297640954">
          <w:marLeft w:val="360"/>
          <w:marRight w:val="0"/>
          <w:marTop w:val="200"/>
          <w:marBottom w:val="0"/>
          <w:divBdr>
            <w:top w:val="none" w:sz="0" w:space="0" w:color="auto"/>
            <w:left w:val="none" w:sz="0" w:space="0" w:color="auto"/>
            <w:bottom w:val="none" w:sz="0" w:space="0" w:color="auto"/>
            <w:right w:val="none" w:sz="0" w:space="0" w:color="auto"/>
          </w:divBdr>
        </w:div>
        <w:div w:id="395249342">
          <w:marLeft w:val="360"/>
          <w:marRight w:val="0"/>
          <w:marTop w:val="200"/>
          <w:marBottom w:val="0"/>
          <w:divBdr>
            <w:top w:val="none" w:sz="0" w:space="0" w:color="auto"/>
            <w:left w:val="none" w:sz="0" w:space="0" w:color="auto"/>
            <w:bottom w:val="none" w:sz="0" w:space="0" w:color="auto"/>
            <w:right w:val="none" w:sz="0" w:space="0" w:color="auto"/>
          </w:divBdr>
        </w:div>
        <w:div w:id="73284269">
          <w:marLeft w:val="360"/>
          <w:marRight w:val="0"/>
          <w:marTop w:val="200"/>
          <w:marBottom w:val="0"/>
          <w:divBdr>
            <w:top w:val="none" w:sz="0" w:space="0" w:color="auto"/>
            <w:left w:val="none" w:sz="0" w:space="0" w:color="auto"/>
            <w:bottom w:val="none" w:sz="0" w:space="0" w:color="auto"/>
            <w:right w:val="none" w:sz="0" w:space="0" w:color="auto"/>
          </w:divBdr>
        </w:div>
      </w:divsChild>
    </w:div>
    <w:div w:id="55700953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84800216">
      <w:bodyDiv w:val="1"/>
      <w:marLeft w:val="0"/>
      <w:marRight w:val="0"/>
      <w:marTop w:val="0"/>
      <w:marBottom w:val="0"/>
      <w:divBdr>
        <w:top w:val="none" w:sz="0" w:space="0" w:color="auto"/>
        <w:left w:val="none" w:sz="0" w:space="0" w:color="auto"/>
        <w:bottom w:val="none" w:sz="0" w:space="0" w:color="auto"/>
        <w:right w:val="none" w:sz="0" w:space="0" w:color="auto"/>
      </w:divBdr>
    </w:div>
    <w:div w:id="589199698">
      <w:bodyDiv w:val="1"/>
      <w:marLeft w:val="0"/>
      <w:marRight w:val="0"/>
      <w:marTop w:val="0"/>
      <w:marBottom w:val="0"/>
      <w:divBdr>
        <w:top w:val="none" w:sz="0" w:space="0" w:color="auto"/>
        <w:left w:val="none" w:sz="0" w:space="0" w:color="auto"/>
        <w:bottom w:val="none" w:sz="0" w:space="0" w:color="auto"/>
        <w:right w:val="none" w:sz="0" w:space="0" w:color="auto"/>
      </w:divBdr>
    </w:div>
    <w:div w:id="691494661">
      <w:bodyDiv w:val="1"/>
      <w:marLeft w:val="0"/>
      <w:marRight w:val="0"/>
      <w:marTop w:val="0"/>
      <w:marBottom w:val="0"/>
      <w:divBdr>
        <w:top w:val="none" w:sz="0" w:space="0" w:color="auto"/>
        <w:left w:val="none" w:sz="0" w:space="0" w:color="auto"/>
        <w:bottom w:val="none" w:sz="0" w:space="0" w:color="auto"/>
        <w:right w:val="none" w:sz="0" w:space="0" w:color="auto"/>
      </w:divBdr>
      <w:divsChild>
        <w:div w:id="169176209">
          <w:marLeft w:val="360"/>
          <w:marRight w:val="0"/>
          <w:marTop w:val="200"/>
          <w:marBottom w:val="0"/>
          <w:divBdr>
            <w:top w:val="none" w:sz="0" w:space="0" w:color="auto"/>
            <w:left w:val="none" w:sz="0" w:space="0" w:color="auto"/>
            <w:bottom w:val="none" w:sz="0" w:space="0" w:color="auto"/>
            <w:right w:val="none" w:sz="0" w:space="0" w:color="auto"/>
          </w:divBdr>
        </w:div>
        <w:div w:id="1512917909">
          <w:marLeft w:val="360"/>
          <w:marRight w:val="0"/>
          <w:marTop w:val="200"/>
          <w:marBottom w:val="0"/>
          <w:divBdr>
            <w:top w:val="none" w:sz="0" w:space="0" w:color="auto"/>
            <w:left w:val="none" w:sz="0" w:space="0" w:color="auto"/>
            <w:bottom w:val="none" w:sz="0" w:space="0" w:color="auto"/>
            <w:right w:val="none" w:sz="0" w:space="0" w:color="auto"/>
          </w:divBdr>
        </w:div>
        <w:div w:id="235556836">
          <w:marLeft w:val="360"/>
          <w:marRight w:val="0"/>
          <w:marTop w:val="200"/>
          <w:marBottom w:val="0"/>
          <w:divBdr>
            <w:top w:val="none" w:sz="0" w:space="0" w:color="auto"/>
            <w:left w:val="none" w:sz="0" w:space="0" w:color="auto"/>
            <w:bottom w:val="none" w:sz="0" w:space="0" w:color="auto"/>
            <w:right w:val="none" w:sz="0" w:space="0" w:color="auto"/>
          </w:divBdr>
        </w:div>
        <w:div w:id="242104261">
          <w:marLeft w:val="360"/>
          <w:marRight w:val="0"/>
          <w:marTop w:val="200"/>
          <w:marBottom w:val="0"/>
          <w:divBdr>
            <w:top w:val="none" w:sz="0" w:space="0" w:color="auto"/>
            <w:left w:val="none" w:sz="0" w:space="0" w:color="auto"/>
            <w:bottom w:val="none" w:sz="0" w:space="0" w:color="auto"/>
            <w:right w:val="none" w:sz="0" w:space="0" w:color="auto"/>
          </w:divBdr>
        </w:div>
      </w:divsChild>
    </w:div>
    <w:div w:id="724259947">
      <w:bodyDiv w:val="1"/>
      <w:marLeft w:val="0"/>
      <w:marRight w:val="0"/>
      <w:marTop w:val="0"/>
      <w:marBottom w:val="0"/>
      <w:divBdr>
        <w:top w:val="none" w:sz="0" w:space="0" w:color="auto"/>
        <w:left w:val="none" w:sz="0" w:space="0" w:color="auto"/>
        <w:bottom w:val="none" w:sz="0" w:space="0" w:color="auto"/>
        <w:right w:val="none" w:sz="0" w:space="0" w:color="auto"/>
      </w:divBdr>
    </w:div>
    <w:div w:id="751009088">
      <w:bodyDiv w:val="1"/>
      <w:marLeft w:val="0"/>
      <w:marRight w:val="0"/>
      <w:marTop w:val="0"/>
      <w:marBottom w:val="0"/>
      <w:divBdr>
        <w:top w:val="none" w:sz="0" w:space="0" w:color="auto"/>
        <w:left w:val="none" w:sz="0" w:space="0" w:color="auto"/>
        <w:bottom w:val="none" w:sz="0" w:space="0" w:color="auto"/>
        <w:right w:val="none" w:sz="0" w:space="0" w:color="auto"/>
      </w:divBdr>
    </w:div>
    <w:div w:id="78434732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7132386">
      <w:bodyDiv w:val="1"/>
      <w:marLeft w:val="0"/>
      <w:marRight w:val="0"/>
      <w:marTop w:val="0"/>
      <w:marBottom w:val="0"/>
      <w:divBdr>
        <w:top w:val="none" w:sz="0" w:space="0" w:color="auto"/>
        <w:left w:val="none" w:sz="0" w:space="0" w:color="auto"/>
        <w:bottom w:val="none" w:sz="0" w:space="0" w:color="auto"/>
        <w:right w:val="none" w:sz="0" w:space="0" w:color="auto"/>
      </w:divBdr>
    </w:div>
    <w:div w:id="1098332155">
      <w:bodyDiv w:val="1"/>
      <w:marLeft w:val="0"/>
      <w:marRight w:val="0"/>
      <w:marTop w:val="0"/>
      <w:marBottom w:val="0"/>
      <w:divBdr>
        <w:top w:val="none" w:sz="0" w:space="0" w:color="auto"/>
        <w:left w:val="none" w:sz="0" w:space="0" w:color="auto"/>
        <w:bottom w:val="none" w:sz="0" w:space="0" w:color="auto"/>
        <w:right w:val="none" w:sz="0" w:space="0" w:color="auto"/>
      </w:divBdr>
    </w:div>
    <w:div w:id="1153176389">
      <w:bodyDiv w:val="1"/>
      <w:marLeft w:val="0"/>
      <w:marRight w:val="0"/>
      <w:marTop w:val="0"/>
      <w:marBottom w:val="0"/>
      <w:divBdr>
        <w:top w:val="none" w:sz="0" w:space="0" w:color="auto"/>
        <w:left w:val="none" w:sz="0" w:space="0" w:color="auto"/>
        <w:bottom w:val="none" w:sz="0" w:space="0" w:color="auto"/>
        <w:right w:val="none" w:sz="0" w:space="0" w:color="auto"/>
      </w:divBdr>
      <w:divsChild>
        <w:div w:id="1518539265">
          <w:marLeft w:val="360"/>
          <w:marRight w:val="0"/>
          <w:marTop w:val="200"/>
          <w:marBottom w:val="0"/>
          <w:divBdr>
            <w:top w:val="none" w:sz="0" w:space="0" w:color="auto"/>
            <w:left w:val="none" w:sz="0" w:space="0" w:color="auto"/>
            <w:bottom w:val="none" w:sz="0" w:space="0" w:color="auto"/>
            <w:right w:val="none" w:sz="0" w:space="0" w:color="auto"/>
          </w:divBdr>
        </w:div>
        <w:div w:id="1437481879">
          <w:marLeft w:val="360"/>
          <w:marRight w:val="0"/>
          <w:marTop w:val="200"/>
          <w:marBottom w:val="0"/>
          <w:divBdr>
            <w:top w:val="none" w:sz="0" w:space="0" w:color="auto"/>
            <w:left w:val="none" w:sz="0" w:space="0" w:color="auto"/>
            <w:bottom w:val="none" w:sz="0" w:space="0" w:color="auto"/>
            <w:right w:val="none" w:sz="0" w:space="0" w:color="auto"/>
          </w:divBdr>
        </w:div>
        <w:div w:id="357510939">
          <w:marLeft w:val="360"/>
          <w:marRight w:val="0"/>
          <w:marTop w:val="200"/>
          <w:marBottom w:val="0"/>
          <w:divBdr>
            <w:top w:val="none" w:sz="0" w:space="0" w:color="auto"/>
            <w:left w:val="none" w:sz="0" w:space="0" w:color="auto"/>
            <w:bottom w:val="none" w:sz="0" w:space="0" w:color="auto"/>
            <w:right w:val="none" w:sz="0" w:space="0" w:color="auto"/>
          </w:divBdr>
        </w:div>
      </w:divsChild>
    </w:div>
    <w:div w:id="1158032481">
      <w:bodyDiv w:val="1"/>
      <w:marLeft w:val="0"/>
      <w:marRight w:val="0"/>
      <w:marTop w:val="0"/>
      <w:marBottom w:val="0"/>
      <w:divBdr>
        <w:top w:val="none" w:sz="0" w:space="0" w:color="auto"/>
        <w:left w:val="none" w:sz="0" w:space="0" w:color="auto"/>
        <w:bottom w:val="none" w:sz="0" w:space="0" w:color="auto"/>
        <w:right w:val="none" w:sz="0" w:space="0" w:color="auto"/>
      </w:divBdr>
    </w:div>
    <w:div w:id="1204441963">
      <w:bodyDiv w:val="1"/>
      <w:marLeft w:val="0"/>
      <w:marRight w:val="0"/>
      <w:marTop w:val="0"/>
      <w:marBottom w:val="0"/>
      <w:divBdr>
        <w:top w:val="none" w:sz="0" w:space="0" w:color="auto"/>
        <w:left w:val="none" w:sz="0" w:space="0" w:color="auto"/>
        <w:bottom w:val="none" w:sz="0" w:space="0" w:color="auto"/>
        <w:right w:val="none" w:sz="0" w:space="0" w:color="auto"/>
      </w:divBdr>
    </w:div>
    <w:div w:id="1236359928">
      <w:bodyDiv w:val="1"/>
      <w:marLeft w:val="0"/>
      <w:marRight w:val="0"/>
      <w:marTop w:val="0"/>
      <w:marBottom w:val="0"/>
      <w:divBdr>
        <w:top w:val="none" w:sz="0" w:space="0" w:color="auto"/>
        <w:left w:val="none" w:sz="0" w:space="0" w:color="auto"/>
        <w:bottom w:val="none" w:sz="0" w:space="0" w:color="auto"/>
        <w:right w:val="none" w:sz="0" w:space="0" w:color="auto"/>
      </w:divBdr>
    </w:div>
    <w:div w:id="1240217093">
      <w:bodyDiv w:val="1"/>
      <w:marLeft w:val="0"/>
      <w:marRight w:val="0"/>
      <w:marTop w:val="0"/>
      <w:marBottom w:val="0"/>
      <w:divBdr>
        <w:top w:val="none" w:sz="0" w:space="0" w:color="auto"/>
        <w:left w:val="none" w:sz="0" w:space="0" w:color="auto"/>
        <w:bottom w:val="none" w:sz="0" w:space="0" w:color="auto"/>
        <w:right w:val="none" w:sz="0" w:space="0" w:color="auto"/>
      </w:divBdr>
    </w:div>
    <w:div w:id="1241597462">
      <w:bodyDiv w:val="1"/>
      <w:marLeft w:val="0"/>
      <w:marRight w:val="0"/>
      <w:marTop w:val="0"/>
      <w:marBottom w:val="0"/>
      <w:divBdr>
        <w:top w:val="none" w:sz="0" w:space="0" w:color="auto"/>
        <w:left w:val="none" w:sz="0" w:space="0" w:color="auto"/>
        <w:bottom w:val="none" w:sz="0" w:space="0" w:color="auto"/>
        <w:right w:val="none" w:sz="0" w:space="0" w:color="auto"/>
      </w:divBdr>
    </w:div>
    <w:div w:id="1252547694">
      <w:bodyDiv w:val="1"/>
      <w:marLeft w:val="0"/>
      <w:marRight w:val="0"/>
      <w:marTop w:val="0"/>
      <w:marBottom w:val="0"/>
      <w:divBdr>
        <w:top w:val="none" w:sz="0" w:space="0" w:color="auto"/>
        <w:left w:val="none" w:sz="0" w:space="0" w:color="auto"/>
        <w:bottom w:val="none" w:sz="0" w:space="0" w:color="auto"/>
        <w:right w:val="none" w:sz="0" w:space="0" w:color="auto"/>
      </w:divBdr>
    </w:div>
    <w:div w:id="1293748945">
      <w:bodyDiv w:val="1"/>
      <w:marLeft w:val="0"/>
      <w:marRight w:val="0"/>
      <w:marTop w:val="0"/>
      <w:marBottom w:val="0"/>
      <w:divBdr>
        <w:top w:val="none" w:sz="0" w:space="0" w:color="auto"/>
        <w:left w:val="none" w:sz="0" w:space="0" w:color="auto"/>
        <w:bottom w:val="none" w:sz="0" w:space="0" w:color="auto"/>
        <w:right w:val="none" w:sz="0" w:space="0" w:color="auto"/>
      </w:divBdr>
      <w:divsChild>
        <w:div w:id="1723942006">
          <w:marLeft w:val="0"/>
          <w:marRight w:val="0"/>
          <w:marTop w:val="0"/>
          <w:marBottom w:val="0"/>
          <w:divBdr>
            <w:top w:val="none" w:sz="0" w:space="0" w:color="auto"/>
            <w:left w:val="none" w:sz="0" w:space="0" w:color="auto"/>
            <w:bottom w:val="none" w:sz="0" w:space="0" w:color="auto"/>
            <w:right w:val="none" w:sz="0" w:space="0" w:color="auto"/>
          </w:divBdr>
        </w:div>
        <w:div w:id="140194127">
          <w:marLeft w:val="0"/>
          <w:marRight w:val="0"/>
          <w:marTop w:val="0"/>
          <w:marBottom w:val="0"/>
          <w:divBdr>
            <w:top w:val="none" w:sz="0" w:space="0" w:color="auto"/>
            <w:left w:val="none" w:sz="0" w:space="0" w:color="auto"/>
            <w:bottom w:val="none" w:sz="0" w:space="0" w:color="auto"/>
            <w:right w:val="none" w:sz="0" w:space="0" w:color="auto"/>
          </w:divBdr>
        </w:div>
      </w:divsChild>
    </w:div>
    <w:div w:id="1297030241">
      <w:bodyDiv w:val="1"/>
      <w:marLeft w:val="0"/>
      <w:marRight w:val="0"/>
      <w:marTop w:val="0"/>
      <w:marBottom w:val="0"/>
      <w:divBdr>
        <w:top w:val="none" w:sz="0" w:space="0" w:color="auto"/>
        <w:left w:val="none" w:sz="0" w:space="0" w:color="auto"/>
        <w:bottom w:val="none" w:sz="0" w:space="0" w:color="auto"/>
        <w:right w:val="none" w:sz="0" w:space="0" w:color="auto"/>
      </w:divBdr>
    </w:div>
    <w:div w:id="1375696589">
      <w:bodyDiv w:val="1"/>
      <w:marLeft w:val="0"/>
      <w:marRight w:val="0"/>
      <w:marTop w:val="0"/>
      <w:marBottom w:val="0"/>
      <w:divBdr>
        <w:top w:val="none" w:sz="0" w:space="0" w:color="auto"/>
        <w:left w:val="none" w:sz="0" w:space="0" w:color="auto"/>
        <w:bottom w:val="none" w:sz="0" w:space="0" w:color="auto"/>
        <w:right w:val="none" w:sz="0" w:space="0" w:color="auto"/>
      </w:divBdr>
    </w:div>
    <w:div w:id="1393427072">
      <w:bodyDiv w:val="1"/>
      <w:marLeft w:val="0"/>
      <w:marRight w:val="0"/>
      <w:marTop w:val="0"/>
      <w:marBottom w:val="0"/>
      <w:divBdr>
        <w:top w:val="none" w:sz="0" w:space="0" w:color="auto"/>
        <w:left w:val="none" w:sz="0" w:space="0" w:color="auto"/>
        <w:bottom w:val="none" w:sz="0" w:space="0" w:color="auto"/>
        <w:right w:val="none" w:sz="0" w:space="0" w:color="auto"/>
      </w:divBdr>
    </w:div>
    <w:div w:id="1520436298">
      <w:bodyDiv w:val="1"/>
      <w:marLeft w:val="0"/>
      <w:marRight w:val="0"/>
      <w:marTop w:val="0"/>
      <w:marBottom w:val="0"/>
      <w:divBdr>
        <w:top w:val="none" w:sz="0" w:space="0" w:color="auto"/>
        <w:left w:val="none" w:sz="0" w:space="0" w:color="auto"/>
        <w:bottom w:val="none" w:sz="0" w:space="0" w:color="auto"/>
        <w:right w:val="none" w:sz="0" w:space="0" w:color="auto"/>
      </w:divBdr>
    </w:div>
    <w:div w:id="1614171855">
      <w:bodyDiv w:val="1"/>
      <w:marLeft w:val="0"/>
      <w:marRight w:val="0"/>
      <w:marTop w:val="0"/>
      <w:marBottom w:val="0"/>
      <w:divBdr>
        <w:top w:val="none" w:sz="0" w:space="0" w:color="auto"/>
        <w:left w:val="none" w:sz="0" w:space="0" w:color="auto"/>
        <w:bottom w:val="none" w:sz="0" w:space="0" w:color="auto"/>
        <w:right w:val="none" w:sz="0" w:space="0" w:color="auto"/>
      </w:divBdr>
    </w:div>
    <w:div w:id="1618829438">
      <w:bodyDiv w:val="1"/>
      <w:marLeft w:val="0"/>
      <w:marRight w:val="0"/>
      <w:marTop w:val="0"/>
      <w:marBottom w:val="0"/>
      <w:divBdr>
        <w:top w:val="none" w:sz="0" w:space="0" w:color="auto"/>
        <w:left w:val="none" w:sz="0" w:space="0" w:color="auto"/>
        <w:bottom w:val="none" w:sz="0" w:space="0" w:color="auto"/>
        <w:right w:val="none" w:sz="0" w:space="0" w:color="auto"/>
      </w:divBdr>
    </w:div>
    <w:div w:id="1650553874">
      <w:bodyDiv w:val="1"/>
      <w:marLeft w:val="0"/>
      <w:marRight w:val="0"/>
      <w:marTop w:val="0"/>
      <w:marBottom w:val="0"/>
      <w:divBdr>
        <w:top w:val="none" w:sz="0" w:space="0" w:color="auto"/>
        <w:left w:val="none" w:sz="0" w:space="0" w:color="auto"/>
        <w:bottom w:val="none" w:sz="0" w:space="0" w:color="auto"/>
        <w:right w:val="none" w:sz="0" w:space="0" w:color="auto"/>
      </w:divBdr>
    </w:div>
    <w:div w:id="1662656791">
      <w:bodyDiv w:val="1"/>
      <w:marLeft w:val="0"/>
      <w:marRight w:val="0"/>
      <w:marTop w:val="0"/>
      <w:marBottom w:val="0"/>
      <w:divBdr>
        <w:top w:val="none" w:sz="0" w:space="0" w:color="auto"/>
        <w:left w:val="none" w:sz="0" w:space="0" w:color="auto"/>
        <w:bottom w:val="none" w:sz="0" w:space="0" w:color="auto"/>
        <w:right w:val="none" w:sz="0" w:space="0" w:color="auto"/>
      </w:divBdr>
    </w:div>
    <w:div w:id="1668165194">
      <w:bodyDiv w:val="1"/>
      <w:marLeft w:val="0"/>
      <w:marRight w:val="0"/>
      <w:marTop w:val="0"/>
      <w:marBottom w:val="0"/>
      <w:divBdr>
        <w:top w:val="none" w:sz="0" w:space="0" w:color="auto"/>
        <w:left w:val="none" w:sz="0" w:space="0" w:color="auto"/>
        <w:bottom w:val="none" w:sz="0" w:space="0" w:color="auto"/>
        <w:right w:val="none" w:sz="0" w:space="0" w:color="auto"/>
      </w:divBdr>
    </w:div>
    <w:div w:id="1795561776">
      <w:bodyDiv w:val="1"/>
      <w:marLeft w:val="0"/>
      <w:marRight w:val="0"/>
      <w:marTop w:val="0"/>
      <w:marBottom w:val="0"/>
      <w:divBdr>
        <w:top w:val="none" w:sz="0" w:space="0" w:color="auto"/>
        <w:left w:val="none" w:sz="0" w:space="0" w:color="auto"/>
        <w:bottom w:val="none" w:sz="0" w:space="0" w:color="auto"/>
        <w:right w:val="none" w:sz="0" w:space="0" w:color="auto"/>
      </w:divBdr>
    </w:div>
    <w:div w:id="1940141891">
      <w:bodyDiv w:val="1"/>
      <w:marLeft w:val="0"/>
      <w:marRight w:val="0"/>
      <w:marTop w:val="0"/>
      <w:marBottom w:val="0"/>
      <w:divBdr>
        <w:top w:val="none" w:sz="0" w:space="0" w:color="auto"/>
        <w:left w:val="none" w:sz="0" w:space="0" w:color="auto"/>
        <w:bottom w:val="none" w:sz="0" w:space="0" w:color="auto"/>
        <w:right w:val="none" w:sz="0" w:space="0" w:color="auto"/>
      </w:divBdr>
      <w:divsChild>
        <w:div w:id="1618558147">
          <w:marLeft w:val="720"/>
          <w:marRight w:val="0"/>
          <w:marTop w:val="200"/>
          <w:marBottom w:val="0"/>
          <w:divBdr>
            <w:top w:val="none" w:sz="0" w:space="0" w:color="auto"/>
            <w:left w:val="none" w:sz="0" w:space="0" w:color="auto"/>
            <w:bottom w:val="none" w:sz="0" w:space="0" w:color="auto"/>
            <w:right w:val="none" w:sz="0" w:space="0" w:color="auto"/>
          </w:divBdr>
        </w:div>
        <w:div w:id="1988894468">
          <w:marLeft w:val="720"/>
          <w:marRight w:val="0"/>
          <w:marTop w:val="200"/>
          <w:marBottom w:val="0"/>
          <w:divBdr>
            <w:top w:val="none" w:sz="0" w:space="0" w:color="auto"/>
            <w:left w:val="none" w:sz="0" w:space="0" w:color="auto"/>
            <w:bottom w:val="none" w:sz="0" w:space="0" w:color="auto"/>
            <w:right w:val="none" w:sz="0" w:space="0" w:color="auto"/>
          </w:divBdr>
        </w:div>
        <w:div w:id="905455474">
          <w:marLeft w:val="720"/>
          <w:marRight w:val="0"/>
          <w:marTop w:val="200"/>
          <w:marBottom w:val="0"/>
          <w:divBdr>
            <w:top w:val="none" w:sz="0" w:space="0" w:color="auto"/>
            <w:left w:val="none" w:sz="0" w:space="0" w:color="auto"/>
            <w:bottom w:val="none" w:sz="0" w:space="0" w:color="auto"/>
            <w:right w:val="none" w:sz="0" w:space="0" w:color="auto"/>
          </w:divBdr>
        </w:div>
        <w:div w:id="345986490">
          <w:marLeft w:val="720"/>
          <w:marRight w:val="0"/>
          <w:marTop w:val="200"/>
          <w:marBottom w:val="0"/>
          <w:divBdr>
            <w:top w:val="none" w:sz="0" w:space="0" w:color="auto"/>
            <w:left w:val="none" w:sz="0" w:space="0" w:color="auto"/>
            <w:bottom w:val="none" w:sz="0" w:space="0" w:color="auto"/>
            <w:right w:val="none" w:sz="0" w:space="0" w:color="auto"/>
          </w:divBdr>
        </w:div>
      </w:divsChild>
    </w:div>
    <w:div w:id="196110480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C2C0C-C6F0-4999-8F8F-BB552916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4490</Words>
  <Characters>25596</Characters>
  <Application>Microsoft Office Word</Application>
  <DocSecurity>0</DocSecurity>
  <Lines>213</Lines>
  <Paragraphs>60</Paragraphs>
  <ScaleCrop>false</ScaleCrop>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2025-10-27T01:17:00Z</dcterms:created>
  <dcterms:modified xsi:type="dcterms:W3CDTF">2025-10-27T01:17:00Z</dcterms:modified>
  <cp:contentStatus/>
</cp:coreProperties>
</file>