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86400" w:rsidRDefault="006A1D20" w:rsidP="004437CC">
      <w:pPr>
        <w:pStyle w:val="af2"/>
      </w:pPr>
      <w:r w:rsidRPr="00486400">
        <w:rPr>
          <w:rFonts w:hint="eastAsia"/>
        </w:rPr>
        <w:t>彈劾案文</w:t>
      </w:r>
      <w:r w:rsidR="00C63950" w:rsidRPr="00601F4E">
        <w:rPr>
          <w:rFonts w:hAnsi="標楷體" w:hint="eastAsia"/>
          <w:bCs/>
          <w:spacing w:val="-20"/>
          <w:sz w:val="28"/>
          <w:szCs w:val="28"/>
        </w:rPr>
        <w:t>【公布版】</w:t>
      </w:r>
    </w:p>
    <w:p w:rsidR="00E25849" w:rsidRPr="00486400" w:rsidRDefault="007A4E6B" w:rsidP="0020358A">
      <w:pPr>
        <w:pStyle w:val="1"/>
      </w:pPr>
      <w:r>
        <w:rPr>
          <w:rFonts w:hint="eastAsia"/>
        </w:rPr>
        <w:t>被彈劾人</w:t>
      </w:r>
      <w:r w:rsidR="006A1D20" w:rsidRPr="00486400">
        <w:rPr>
          <w:rFonts w:hint="eastAsia"/>
        </w:rPr>
        <w:t>姓名、服務機關及職級：</w:t>
      </w:r>
    </w:p>
    <w:p w:rsidR="006A1D20" w:rsidRPr="00486400" w:rsidRDefault="00737C16" w:rsidP="006A1D20">
      <w:pPr>
        <w:pStyle w:val="afa"/>
        <w:ind w:left="2041" w:hanging="1361"/>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486400">
        <w:rPr>
          <w:rFonts w:hint="eastAsia"/>
        </w:rPr>
        <w:t>王增忠</w:t>
      </w:r>
      <w:r w:rsidR="006A1D20" w:rsidRPr="00486400">
        <w:rPr>
          <w:rFonts w:hint="eastAsia"/>
        </w:rPr>
        <w:t xml:space="preserve">　</w:t>
      </w:r>
      <w:r w:rsidRPr="00486400">
        <w:rPr>
          <w:rFonts w:hAnsi="標楷體" w:hint="eastAsia"/>
          <w:kern w:val="0"/>
        </w:rPr>
        <w:t>新竹縣峨眉鄉鄉長</w:t>
      </w:r>
      <w:r w:rsidRPr="00486400">
        <w:rPr>
          <w:rFonts w:hAnsi="標楷體"/>
          <w:kern w:val="0"/>
        </w:rPr>
        <w:t>，</w:t>
      </w:r>
      <w:r w:rsidRPr="00486400">
        <w:rPr>
          <w:rFonts w:hAnsi="標楷體" w:hint="eastAsia"/>
          <w:kern w:val="0"/>
          <w:lang w:eastAsia="zh-HK"/>
        </w:rPr>
        <w:t>相當</w:t>
      </w:r>
      <w:r w:rsidRPr="00486400">
        <w:rPr>
          <w:rFonts w:hAnsi="標楷體"/>
          <w:kern w:val="0"/>
        </w:rPr>
        <w:t>簡任第</w:t>
      </w:r>
      <w:r w:rsidRPr="00486400">
        <w:rPr>
          <w:rFonts w:hAnsi="標楷體" w:hint="eastAsia"/>
          <w:kern w:val="0"/>
        </w:rPr>
        <w:t>1</w:t>
      </w:r>
      <w:r w:rsidRPr="00486400">
        <w:rPr>
          <w:rFonts w:hAnsi="標楷體"/>
          <w:kern w:val="0"/>
        </w:rPr>
        <w:t>0職等</w:t>
      </w:r>
      <w:r w:rsidRPr="00486400">
        <w:rPr>
          <w:rFonts w:hAnsi="標楷體" w:hint="eastAsia"/>
          <w:kern w:val="0"/>
        </w:rPr>
        <w:t>(任期：</w:t>
      </w:r>
      <w:r w:rsidRPr="00486400">
        <w:rPr>
          <w:rFonts w:hAnsi="標楷體" w:hint="eastAsia"/>
          <w:kern w:val="0"/>
          <w:lang w:eastAsia="zh-HK"/>
        </w:rPr>
        <w:t>民國</w:t>
      </w:r>
      <w:r w:rsidRPr="00486400">
        <w:rPr>
          <w:rFonts w:hAnsi="標楷體" w:hint="eastAsia"/>
          <w:kern w:val="0"/>
        </w:rPr>
        <w:t>〔</w:t>
      </w:r>
      <w:r w:rsidRPr="00486400">
        <w:rPr>
          <w:rFonts w:hAnsi="標楷體" w:hint="eastAsia"/>
          <w:kern w:val="0"/>
          <w:lang w:eastAsia="zh-HK"/>
        </w:rPr>
        <w:t>下同</w:t>
      </w:r>
      <w:r w:rsidRPr="00486400">
        <w:rPr>
          <w:rFonts w:hAnsi="標楷體" w:hint="eastAsia"/>
          <w:kern w:val="0"/>
        </w:rPr>
        <w:t>〕10</w:t>
      </w:r>
      <w:r w:rsidRPr="00486400">
        <w:rPr>
          <w:rFonts w:hAnsi="標楷體"/>
          <w:kern w:val="0"/>
        </w:rPr>
        <w:t>7</w:t>
      </w:r>
      <w:r w:rsidRPr="00486400">
        <w:rPr>
          <w:rFonts w:hAnsi="標楷體" w:hint="eastAsia"/>
          <w:kern w:val="0"/>
        </w:rPr>
        <w:t>年1</w:t>
      </w:r>
      <w:r w:rsidRPr="00486400">
        <w:rPr>
          <w:rFonts w:hAnsi="標楷體"/>
          <w:kern w:val="0"/>
        </w:rPr>
        <w:t>2</w:t>
      </w:r>
      <w:r w:rsidRPr="00486400">
        <w:rPr>
          <w:rFonts w:hAnsi="標楷體" w:hint="eastAsia"/>
          <w:kern w:val="0"/>
        </w:rPr>
        <w:t>月</w:t>
      </w:r>
      <w:r w:rsidRPr="00486400">
        <w:rPr>
          <w:rFonts w:hAnsi="標楷體"/>
          <w:kern w:val="0"/>
        </w:rPr>
        <w:t>25</w:t>
      </w:r>
      <w:r w:rsidRPr="00486400">
        <w:rPr>
          <w:rFonts w:hAnsi="標楷體" w:hint="eastAsia"/>
          <w:kern w:val="0"/>
        </w:rPr>
        <w:t>日至1</w:t>
      </w:r>
      <w:r w:rsidRPr="00486400">
        <w:rPr>
          <w:rFonts w:hAnsi="標楷體"/>
          <w:kern w:val="0"/>
        </w:rPr>
        <w:t>13</w:t>
      </w:r>
      <w:r w:rsidRPr="00486400">
        <w:rPr>
          <w:rFonts w:hAnsi="標楷體" w:hint="eastAsia"/>
          <w:kern w:val="0"/>
        </w:rPr>
        <w:t>年</w:t>
      </w:r>
      <w:r w:rsidRPr="00486400">
        <w:rPr>
          <w:rFonts w:hAnsi="標楷體"/>
          <w:kern w:val="0"/>
        </w:rPr>
        <w:t>12</w:t>
      </w:r>
      <w:r w:rsidRPr="00486400">
        <w:rPr>
          <w:rFonts w:hAnsi="標楷體" w:hint="eastAsia"/>
          <w:kern w:val="0"/>
        </w:rPr>
        <w:t>月1</w:t>
      </w:r>
      <w:r w:rsidR="0023222E" w:rsidRPr="00486400">
        <w:rPr>
          <w:rFonts w:hAnsi="標楷體"/>
          <w:kern w:val="0"/>
        </w:rPr>
        <w:t>1</w:t>
      </w:r>
      <w:r w:rsidRPr="00486400">
        <w:rPr>
          <w:rFonts w:hAnsi="標楷體" w:hint="eastAsia"/>
          <w:kern w:val="0"/>
        </w:rPr>
        <w:t>日，自1</w:t>
      </w:r>
      <w:r w:rsidRPr="00486400">
        <w:rPr>
          <w:rFonts w:hAnsi="標楷體"/>
          <w:kern w:val="0"/>
        </w:rPr>
        <w:t>13</w:t>
      </w:r>
      <w:r w:rsidRPr="00486400">
        <w:rPr>
          <w:rFonts w:hAnsi="標楷體" w:hint="eastAsia"/>
          <w:kern w:val="0"/>
        </w:rPr>
        <w:t>年</w:t>
      </w:r>
      <w:r w:rsidRPr="00486400">
        <w:rPr>
          <w:rFonts w:hAnsi="標楷體"/>
          <w:kern w:val="0"/>
        </w:rPr>
        <w:t>12</w:t>
      </w:r>
      <w:r w:rsidRPr="00486400">
        <w:rPr>
          <w:rFonts w:hAnsi="標楷體" w:hint="eastAsia"/>
          <w:kern w:val="0"/>
        </w:rPr>
        <w:t>月</w:t>
      </w:r>
      <w:r w:rsidRPr="00486400">
        <w:rPr>
          <w:rFonts w:hAnsi="標楷體"/>
          <w:kern w:val="0"/>
        </w:rPr>
        <w:t>1</w:t>
      </w:r>
      <w:r w:rsidR="001A722E" w:rsidRPr="00486400">
        <w:rPr>
          <w:rFonts w:hAnsi="標楷體" w:hint="eastAsia"/>
          <w:kern w:val="0"/>
        </w:rPr>
        <w:t>2</w:t>
      </w:r>
      <w:r w:rsidRPr="00486400">
        <w:rPr>
          <w:rFonts w:hAnsi="標楷體" w:hint="eastAsia"/>
          <w:kern w:val="0"/>
        </w:rPr>
        <w:t>日起停職)</w:t>
      </w:r>
      <w:r w:rsidR="006A1D20" w:rsidRPr="00486400">
        <w:rPr>
          <w:rFonts w:hint="eastAsia"/>
        </w:rPr>
        <w:t>。</w:t>
      </w:r>
    </w:p>
    <w:p w:rsidR="006A1D20" w:rsidRPr="00486400" w:rsidRDefault="00737C16" w:rsidP="006A1D20">
      <w:pPr>
        <w:pStyle w:val="afa"/>
        <w:ind w:left="2041" w:hanging="1361"/>
        <w:rPr>
          <w:bCs w:val="0"/>
          <w:kern w:val="0"/>
        </w:rPr>
      </w:pPr>
      <w:r w:rsidRPr="00486400">
        <w:rPr>
          <w:rFonts w:hint="eastAsia"/>
          <w:bCs w:val="0"/>
          <w:kern w:val="0"/>
        </w:rPr>
        <w:t>魏宇祥</w:t>
      </w:r>
      <w:r w:rsidR="006A1D20" w:rsidRPr="00486400">
        <w:rPr>
          <w:rFonts w:hint="eastAsia"/>
          <w:bCs w:val="0"/>
          <w:kern w:val="0"/>
        </w:rPr>
        <w:t xml:space="preserve">　</w:t>
      </w:r>
      <w:r w:rsidR="001A722E" w:rsidRPr="00486400">
        <w:rPr>
          <w:rFonts w:hAnsi="標楷體" w:hint="eastAsia"/>
          <w:kern w:val="0"/>
        </w:rPr>
        <w:t>新竹縣峨眉鄉公所課長，薦</w:t>
      </w:r>
      <w:r w:rsidR="003C16C2" w:rsidRPr="00486400">
        <w:rPr>
          <w:rFonts w:hint="eastAsia"/>
          <w:kern w:val="0"/>
        </w:rPr>
        <w:t>任第</w:t>
      </w:r>
      <w:r w:rsidR="001A722E" w:rsidRPr="00486400">
        <w:rPr>
          <w:rFonts w:hint="eastAsia"/>
          <w:kern w:val="0"/>
        </w:rPr>
        <w:t>8</w:t>
      </w:r>
      <w:r w:rsidR="003C16C2" w:rsidRPr="00486400">
        <w:rPr>
          <w:rFonts w:hint="eastAsia"/>
          <w:kern w:val="0"/>
        </w:rPr>
        <w:t>職等</w:t>
      </w:r>
      <w:r w:rsidR="001A722E" w:rsidRPr="00486400">
        <w:rPr>
          <w:rFonts w:hAnsi="標楷體" w:hint="eastAsia"/>
          <w:kern w:val="0"/>
        </w:rPr>
        <w:t>(任期：1</w:t>
      </w:r>
      <w:r w:rsidR="001A722E" w:rsidRPr="00486400">
        <w:rPr>
          <w:rFonts w:hAnsi="標楷體"/>
          <w:kern w:val="0"/>
        </w:rPr>
        <w:t>00</w:t>
      </w:r>
      <w:r w:rsidR="001A722E" w:rsidRPr="00486400">
        <w:rPr>
          <w:rFonts w:hAnsi="標楷體" w:hint="eastAsia"/>
          <w:kern w:val="0"/>
        </w:rPr>
        <w:t>年1</w:t>
      </w:r>
      <w:r w:rsidR="001A722E" w:rsidRPr="00486400">
        <w:rPr>
          <w:rFonts w:hAnsi="標楷體"/>
          <w:kern w:val="0"/>
        </w:rPr>
        <w:t>2</w:t>
      </w:r>
      <w:r w:rsidR="001A722E" w:rsidRPr="00486400">
        <w:rPr>
          <w:rFonts w:hAnsi="標楷體" w:hint="eastAsia"/>
          <w:kern w:val="0"/>
        </w:rPr>
        <w:t>月5日至1</w:t>
      </w:r>
      <w:r w:rsidR="001A722E" w:rsidRPr="00486400">
        <w:rPr>
          <w:rFonts w:hAnsi="標楷體"/>
          <w:kern w:val="0"/>
        </w:rPr>
        <w:t>10</w:t>
      </w:r>
      <w:r w:rsidR="001A722E" w:rsidRPr="00486400">
        <w:rPr>
          <w:rFonts w:hAnsi="標楷體" w:hint="eastAsia"/>
          <w:kern w:val="0"/>
        </w:rPr>
        <w:t>年5月3</w:t>
      </w:r>
      <w:r w:rsidR="001A722E" w:rsidRPr="00486400">
        <w:rPr>
          <w:rFonts w:hAnsi="標楷體"/>
          <w:kern w:val="0"/>
        </w:rPr>
        <w:t>1</w:t>
      </w:r>
      <w:r w:rsidR="001A722E" w:rsidRPr="00486400">
        <w:rPr>
          <w:rFonts w:hAnsi="標楷體" w:hint="eastAsia"/>
          <w:kern w:val="0"/>
        </w:rPr>
        <w:t>日，</w:t>
      </w:r>
      <w:r w:rsidR="003C16C2" w:rsidRPr="00486400">
        <w:rPr>
          <w:rFonts w:hAnsi="標楷體" w:hint="eastAsia"/>
          <w:kern w:val="0"/>
        </w:rPr>
        <w:t>已於</w:t>
      </w:r>
      <w:r w:rsidR="001A722E" w:rsidRPr="00486400">
        <w:rPr>
          <w:rFonts w:hAnsi="標楷體" w:hint="eastAsia"/>
          <w:kern w:val="0"/>
        </w:rPr>
        <w:t>1</w:t>
      </w:r>
      <w:r w:rsidR="001A722E" w:rsidRPr="00486400">
        <w:rPr>
          <w:rFonts w:hAnsi="標楷體"/>
          <w:kern w:val="0"/>
        </w:rPr>
        <w:t>10</w:t>
      </w:r>
      <w:r w:rsidR="003C16C2" w:rsidRPr="00486400">
        <w:rPr>
          <w:rFonts w:hint="eastAsia"/>
        </w:rPr>
        <w:t>年</w:t>
      </w:r>
      <w:r w:rsidR="001A722E" w:rsidRPr="00486400">
        <w:rPr>
          <w:rFonts w:hint="eastAsia"/>
        </w:rPr>
        <w:t>6</w:t>
      </w:r>
      <w:r w:rsidR="003C16C2" w:rsidRPr="00486400">
        <w:rPr>
          <w:rFonts w:hint="eastAsia"/>
        </w:rPr>
        <w:t>月</w:t>
      </w:r>
      <w:r w:rsidR="001A722E" w:rsidRPr="00486400">
        <w:rPr>
          <w:rFonts w:hint="eastAsia"/>
        </w:rPr>
        <w:t>1</w:t>
      </w:r>
      <w:r w:rsidR="003C16C2" w:rsidRPr="00486400">
        <w:rPr>
          <w:rFonts w:hint="eastAsia"/>
        </w:rPr>
        <w:t>日</w:t>
      </w:r>
      <w:r w:rsidR="001A722E" w:rsidRPr="00486400">
        <w:rPr>
          <w:rFonts w:hint="eastAsia"/>
        </w:rPr>
        <w:t>辭</w:t>
      </w:r>
      <w:r w:rsidR="003C16C2" w:rsidRPr="00486400">
        <w:rPr>
          <w:rFonts w:hint="eastAsia"/>
        </w:rPr>
        <w:t>職</w:t>
      </w:r>
      <w:r w:rsidR="00BE434D" w:rsidRPr="00486400">
        <w:rPr>
          <w:rFonts w:hAnsi="標楷體" w:hint="eastAsia"/>
          <w:kern w:val="0"/>
        </w:rPr>
        <w:t>)</w:t>
      </w:r>
      <w:r w:rsidR="006A1D20" w:rsidRPr="00486400">
        <w:rPr>
          <w:rFonts w:hint="eastAsia"/>
          <w:bCs w:val="0"/>
          <w:kern w:val="0"/>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E25849" w:rsidRPr="00486400" w:rsidRDefault="006A1D20" w:rsidP="00D643D4">
      <w:pPr>
        <w:pStyle w:val="1"/>
        <w:spacing w:beforeLines="50" w:before="228"/>
      </w:pPr>
      <w:r w:rsidRPr="00486400">
        <w:rPr>
          <w:rFonts w:hint="eastAsia"/>
        </w:rPr>
        <w:t>案由：</w:t>
      </w:r>
      <w:r w:rsidR="003319E5" w:rsidRPr="00486400">
        <w:rPr>
          <w:rFonts w:hint="eastAsia"/>
          <w:color w:val="000000" w:themeColor="text1"/>
        </w:rPr>
        <w:t>新竹縣峨眉</w:t>
      </w:r>
      <w:r w:rsidR="003319E5" w:rsidRPr="00562569">
        <w:rPr>
          <w:rFonts w:hint="eastAsia"/>
        </w:rPr>
        <w:t>鄉鄉長王增忠於任職期間，利用峨眉鄉公所辦理</w:t>
      </w:r>
      <w:r w:rsidR="007A4E6B" w:rsidRPr="00562569">
        <w:rPr>
          <w:rFonts w:hint="eastAsia"/>
        </w:rPr>
        <w:t>「新竹縣峨眉鄉水銀路燈（鈉光燈）汰換計畫」</w:t>
      </w:r>
      <w:r w:rsidR="003319E5" w:rsidRPr="00562569">
        <w:rPr>
          <w:rFonts w:hint="eastAsia"/>
        </w:rPr>
        <w:t>之機會，竟護航廠商得標，並牟取不法利益，嚴重敗壞官箴</w:t>
      </w:r>
      <w:r w:rsidR="00925429">
        <w:rPr>
          <w:rFonts w:hint="eastAsia"/>
        </w:rPr>
        <w:t>；</w:t>
      </w:r>
      <w:r w:rsidR="003319E5" w:rsidRPr="00562569">
        <w:rPr>
          <w:rFonts w:hint="eastAsia"/>
        </w:rPr>
        <w:t>峨眉鄉公所建設課課長魏宇祥於任職期間，明知所辦之採購案違反法令，與廠商人員接觸聯繫，更在身兼評選委員時，循王增忠之指示為不正評分，</w:t>
      </w:r>
      <w:bookmarkStart w:id="25" w:name="_Hlk204352676"/>
      <w:r w:rsidR="0027689B" w:rsidRPr="00562569">
        <w:rPr>
          <w:rFonts w:hint="eastAsia"/>
        </w:rPr>
        <w:t>損及政府採購應公平競標之制度，該二人</w:t>
      </w:r>
      <w:bookmarkEnd w:id="25"/>
      <w:r w:rsidR="003319E5" w:rsidRPr="00562569">
        <w:rPr>
          <w:rFonts w:hint="eastAsia"/>
        </w:rPr>
        <w:t>均違反公務員服務法第1條、第</w:t>
      </w:r>
      <w:r w:rsidR="003319E5" w:rsidRPr="00562569">
        <w:t>6</w:t>
      </w:r>
      <w:r w:rsidR="003319E5" w:rsidRPr="00562569">
        <w:rPr>
          <w:rFonts w:hint="eastAsia"/>
        </w:rPr>
        <w:t>條及第7條等相關規定，違</w:t>
      </w:r>
      <w:r w:rsidR="003319E5" w:rsidRPr="00486400">
        <w:rPr>
          <w:rFonts w:hint="eastAsia"/>
          <w:color w:val="000000" w:themeColor="text1"/>
        </w:rPr>
        <w:t>失事證明確，損害政府信譽及公務人員廉潔形象，</w:t>
      </w:r>
      <w:r w:rsidR="005D47E1" w:rsidRPr="00486400">
        <w:rPr>
          <w:rFonts w:hAnsi="標楷體"/>
        </w:rPr>
        <w:t>爰依法提案彈劾。</w:t>
      </w:r>
    </w:p>
    <w:p w:rsidR="00E25849" w:rsidRPr="00486400" w:rsidRDefault="00CF066D" w:rsidP="00D643D4">
      <w:pPr>
        <w:pStyle w:val="1"/>
        <w:spacing w:beforeLines="50" w:before="228"/>
        <w:ind w:left="2381" w:hanging="2381"/>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421794869"/>
      <w:bookmarkStart w:id="37" w:name="_Toc422728951"/>
      <w:bookmarkEnd w:id="26"/>
      <w:bookmarkEnd w:id="27"/>
      <w:bookmarkEnd w:id="28"/>
      <w:bookmarkEnd w:id="29"/>
      <w:bookmarkEnd w:id="30"/>
      <w:bookmarkEnd w:id="31"/>
      <w:bookmarkEnd w:id="32"/>
      <w:bookmarkEnd w:id="33"/>
      <w:bookmarkEnd w:id="34"/>
      <w:bookmarkEnd w:id="35"/>
      <w:r w:rsidRPr="00486400">
        <w:rPr>
          <w:rFonts w:hint="eastAsia"/>
        </w:rPr>
        <w:t>違法</w:t>
      </w:r>
      <w:r w:rsidR="00692AF3" w:rsidRPr="00486400">
        <w:rPr>
          <w:rFonts w:hint="eastAsia"/>
        </w:rPr>
        <w:t>或</w:t>
      </w:r>
      <w:r w:rsidRPr="00486400">
        <w:rPr>
          <w:rFonts w:hint="eastAsia"/>
        </w:rPr>
        <w:t>失職之事實</w:t>
      </w:r>
      <w:r w:rsidR="00692AF3" w:rsidRPr="00486400">
        <w:rPr>
          <w:rFonts w:hint="eastAsia"/>
        </w:rPr>
        <w:t>及</w:t>
      </w:r>
      <w:r w:rsidRPr="00486400">
        <w:rPr>
          <w:rFonts w:hint="eastAsia"/>
        </w:rPr>
        <w:t>證據：</w:t>
      </w:r>
      <w:bookmarkEnd w:id="36"/>
      <w:bookmarkEnd w:id="37"/>
    </w:p>
    <w:p w:rsidR="003319E5" w:rsidRPr="00486400" w:rsidRDefault="007A4E6B" w:rsidP="003D05FB">
      <w:pPr>
        <w:pStyle w:val="10"/>
        <w:ind w:left="680" w:firstLine="680"/>
      </w:pPr>
      <w:bookmarkStart w:id="38" w:name="_Toc525070834"/>
      <w:bookmarkStart w:id="39" w:name="_Toc525938374"/>
      <w:bookmarkStart w:id="40" w:name="_Toc525939222"/>
      <w:bookmarkStart w:id="41" w:name="_Toc525939727"/>
      <w:bookmarkStart w:id="42" w:name="_Toc525066144"/>
      <w:bookmarkStart w:id="43" w:name="_Toc524892372"/>
      <w:r>
        <w:t>被彈劾人</w:t>
      </w:r>
      <w:r w:rsidR="00FB1E35" w:rsidRPr="00486400">
        <w:rPr>
          <w:rFonts w:hint="eastAsia"/>
        </w:rPr>
        <w:t>王增忠自107年12月25日起任職</w:t>
      </w:r>
      <w:r w:rsidR="009121B2" w:rsidRPr="00486400">
        <w:rPr>
          <w:rFonts w:hint="eastAsia"/>
        </w:rPr>
        <w:t>新竹縣峨眉鄉鄉長</w:t>
      </w:r>
      <w:r w:rsidR="00FB1E35" w:rsidRPr="00486400">
        <w:rPr>
          <w:rFonts w:hint="eastAsia"/>
        </w:rPr>
        <w:t>，依地方制度法第57條規定，鄉長對外代表該鄉，綜理鄉政。復依新竹縣峨眉鄉公所組織自治條例第3條規定，其法定職務為綜理鄉政，有指揮、監督所屬機關及員工，且依政府採購法之相關法規規定，並負有主管、督導承辦公共工程之採購（即公所設計、招標、施工、驗收及付款等公共工程之發包、興建事項）等職權，且有核定公所發包採購案之底價、核定工程預算書、遴</w:t>
      </w:r>
      <w:r w:rsidR="00FB1E35" w:rsidRPr="00486400">
        <w:rPr>
          <w:rFonts w:hint="eastAsia"/>
        </w:rPr>
        <w:lastRenderedPageBreak/>
        <w:t>選內外部評選委員之實權，係依法令服務於地方自治團體所屬機關，</w:t>
      </w:r>
      <w:r w:rsidR="00FB1E35" w:rsidRPr="00562569">
        <w:rPr>
          <w:rFonts w:hint="eastAsia"/>
        </w:rPr>
        <w:t>及依政府採購法辦理公共工程採購事務而具有法定職務權限之公務員。</w:t>
      </w:r>
      <w:r w:rsidRPr="00562569">
        <w:t>被彈劾人</w:t>
      </w:r>
      <w:r w:rsidR="00FB1E35" w:rsidRPr="00562569">
        <w:rPr>
          <w:rFonts w:hint="eastAsia"/>
        </w:rPr>
        <w:t>魏宇祥自100年12月5日起擔任</w:t>
      </w:r>
      <w:r w:rsidR="00FB1E35" w:rsidRPr="00486400">
        <w:rPr>
          <w:rFonts w:hint="eastAsia"/>
        </w:rPr>
        <w:t>峨眉鄉公所建設課課長，負責辦理營繕工程發包、路燈維修等業務，且為「峨眉鄉LED路燈案」承辦單位業務承辦人兼主管人員暨內部評選委員，係依法令服務於地方自治團體所屬機關，而具有法定職務權限之公務員。詎渠等於任職期間辦理</w:t>
      </w:r>
      <w:r w:rsidRPr="00F469EB">
        <w:rPr>
          <w:rFonts w:hint="eastAsia"/>
        </w:rPr>
        <w:t>「新竹縣峨眉鄉水銀路燈（鈉光燈）汰換計畫（下稱峨眉鄉LED路燈案）」</w:t>
      </w:r>
      <w:r w:rsidR="00FB1E35" w:rsidRPr="00486400">
        <w:rPr>
          <w:rFonts w:hint="eastAsia"/>
        </w:rPr>
        <w:t>有下列違失行為：</w:t>
      </w:r>
    </w:p>
    <w:p w:rsidR="00FB1E35" w:rsidRPr="00486400" w:rsidRDefault="00FB1E35" w:rsidP="009B422B">
      <w:pPr>
        <w:pStyle w:val="2"/>
      </w:pPr>
      <w:bookmarkStart w:id="44" w:name="_Toc421794870"/>
      <w:bookmarkStart w:id="45" w:name="_Toc422728952"/>
      <w:r w:rsidRPr="00486400">
        <w:rPr>
          <w:rFonts w:hint="eastAsia"/>
        </w:rPr>
        <w:t>峨眉鄉公所於108年間有汰換水銀路燈換裝為LED路燈之採購需求，比</w:t>
      </w:r>
      <w:r w:rsidR="00C63950">
        <w:rPr>
          <w:rFonts w:hAnsi="標楷體" w:hint="eastAsia"/>
        </w:rPr>
        <w:t>○○</w:t>
      </w:r>
      <w:r w:rsidRPr="00486400">
        <w:rPr>
          <w:rFonts w:hint="eastAsia"/>
        </w:rPr>
        <w:t>數位有限公司（下稱比</w:t>
      </w:r>
      <w:r w:rsidR="00C63950">
        <w:rPr>
          <w:rFonts w:hAnsi="標楷體" w:hint="eastAsia"/>
        </w:rPr>
        <w:t>○○</w:t>
      </w:r>
      <w:r w:rsidRPr="00486400">
        <w:rPr>
          <w:rFonts w:hint="eastAsia"/>
        </w:rPr>
        <w:t>公司）江</w:t>
      </w:r>
      <w:r w:rsidR="001B3DB9">
        <w:rPr>
          <w:rFonts w:hAnsi="標楷體" w:hint="eastAsia"/>
        </w:rPr>
        <w:t>○</w:t>
      </w:r>
      <w:r w:rsidRPr="00486400">
        <w:rPr>
          <w:rFonts w:hint="eastAsia"/>
        </w:rPr>
        <w:t>瑋及徐</w:t>
      </w:r>
      <w:r w:rsidR="001B3DB9">
        <w:rPr>
          <w:rFonts w:hAnsi="標楷體" w:hint="eastAsia"/>
        </w:rPr>
        <w:t>○</w:t>
      </w:r>
      <w:r w:rsidRPr="00486400">
        <w:rPr>
          <w:rFonts w:hint="eastAsia"/>
        </w:rPr>
        <w:t>臻因知悉且為賺取仲介該路燈汰換工程之酬庸，且知悉新竹縣竹東鎮民代表會主席陳</w:t>
      </w:r>
      <w:r w:rsidR="001B3DB9">
        <w:rPr>
          <w:rFonts w:hAnsi="標楷體" w:hint="eastAsia"/>
        </w:rPr>
        <w:t>○</w:t>
      </w:r>
      <w:r w:rsidRPr="00486400">
        <w:rPr>
          <w:rFonts w:hint="eastAsia"/>
        </w:rPr>
        <w:t>平與峨眉鄉鄉長王增忠熟識，</w:t>
      </w:r>
      <w:r w:rsidR="001B3DB9">
        <w:rPr>
          <w:rFonts w:hint="eastAsia"/>
        </w:rPr>
        <w:t>江○瑋</w:t>
      </w:r>
      <w:r w:rsidRPr="00486400">
        <w:rPr>
          <w:rFonts w:hint="eastAsia"/>
        </w:rPr>
        <w:t>及</w:t>
      </w:r>
      <w:r w:rsidR="001B3DB9">
        <w:rPr>
          <w:rFonts w:hint="eastAsia"/>
        </w:rPr>
        <w:t>徐○臻</w:t>
      </w:r>
      <w:r w:rsidRPr="00486400">
        <w:rPr>
          <w:rFonts w:hint="eastAsia"/>
        </w:rPr>
        <w:t>竟共同基於對公務員違背職務之行為行求期約交付賄賂之犯意聯絡，於108年5月間，由</w:t>
      </w:r>
      <w:r w:rsidR="001B3DB9">
        <w:rPr>
          <w:rFonts w:hint="eastAsia"/>
        </w:rPr>
        <w:t>徐○臻</w:t>
      </w:r>
      <w:r w:rsidRPr="00486400">
        <w:rPr>
          <w:rFonts w:hint="eastAsia"/>
        </w:rPr>
        <w:t>向</w:t>
      </w:r>
      <w:r w:rsidR="001B3DB9">
        <w:rPr>
          <w:rFonts w:hint="eastAsia"/>
        </w:rPr>
        <w:t>陳○平</w:t>
      </w:r>
      <w:r w:rsidRPr="00486400">
        <w:rPr>
          <w:rFonts w:hint="eastAsia"/>
        </w:rPr>
        <w:t>表示因有意投標承攬峨眉鄉路燈汰換工程，請</w:t>
      </w:r>
      <w:r w:rsidR="001B3DB9">
        <w:rPr>
          <w:rFonts w:hint="eastAsia"/>
        </w:rPr>
        <w:t>陳○平</w:t>
      </w:r>
      <w:r w:rsidRPr="00486400">
        <w:rPr>
          <w:rFonts w:hint="eastAsia"/>
        </w:rPr>
        <w:t>協助向王增忠轉達護航配合之廠商取得相關標案，且願交付推估預算金額15％款項予</w:t>
      </w:r>
      <w:r w:rsidR="001B3DB9">
        <w:rPr>
          <w:rFonts w:hint="eastAsia"/>
        </w:rPr>
        <w:t>陳○平</w:t>
      </w:r>
      <w:r w:rsidRPr="00486400">
        <w:rPr>
          <w:rFonts w:hint="eastAsia"/>
        </w:rPr>
        <w:t>及王增忠而為行賄之表示，</w:t>
      </w:r>
      <w:r w:rsidR="001B3DB9">
        <w:rPr>
          <w:rFonts w:hint="eastAsia"/>
        </w:rPr>
        <w:t>陳○平</w:t>
      </w:r>
      <w:r w:rsidRPr="00486400">
        <w:rPr>
          <w:rFonts w:hint="eastAsia"/>
        </w:rPr>
        <w:t>即先於108年5月24日前某日偕同</w:t>
      </w:r>
      <w:r w:rsidR="001B3DB9">
        <w:rPr>
          <w:rFonts w:hint="eastAsia"/>
        </w:rPr>
        <w:t>徐○臻</w:t>
      </w:r>
      <w:r w:rsidRPr="00486400">
        <w:rPr>
          <w:rFonts w:hint="eastAsia"/>
        </w:rPr>
        <w:t>前往峨眉鄉公所，並稱</w:t>
      </w:r>
      <w:r w:rsidR="001B3DB9">
        <w:rPr>
          <w:rFonts w:hint="eastAsia"/>
        </w:rPr>
        <w:t>徐○臻</w:t>
      </w:r>
      <w:r w:rsidRPr="00486400">
        <w:rPr>
          <w:rFonts w:hint="eastAsia"/>
        </w:rPr>
        <w:t>是</w:t>
      </w:r>
      <w:r w:rsidR="001B3DB9">
        <w:rPr>
          <w:rFonts w:hint="eastAsia"/>
        </w:rPr>
        <w:t>陳○平</w:t>
      </w:r>
      <w:r w:rsidRPr="00486400">
        <w:rPr>
          <w:rFonts w:hint="eastAsia"/>
        </w:rPr>
        <w:t>的姪女而引薦</w:t>
      </w:r>
      <w:r w:rsidR="001B3DB9">
        <w:rPr>
          <w:rFonts w:hint="eastAsia"/>
        </w:rPr>
        <w:t>徐○臻</w:t>
      </w:r>
      <w:r w:rsidRPr="00486400">
        <w:rPr>
          <w:rFonts w:hint="eastAsia"/>
        </w:rPr>
        <w:t>與王增忠認識，</w:t>
      </w:r>
      <w:r w:rsidR="001B3DB9">
        <w:rPr>
          <w:rFonts w:hint="eastAsia"/>
        </w:rPr>
        <w:t>徐○臻</w:t>
      </w:r>
      <w:r w:rsidRPr="00486400">
        <w:rPr>
          <w:rFonts w:hint="eastAsia"/>
        </w:rPr>
        <w:t>再於108年5月31日10時21分許，與胡</w:t>
      </w:r>
      <w:r w:rsidR="001B3DB9">
        <w:rPr>
          <w:rFonts w:hint="eastAsia"/>
        </w:rPr>
        <w:t>○</w:t>
      </w:r>
      <w:r w:rsidRPr="00486400">
        <w:rPr>
          <w:rFonts w:hint="eastAsia"/>
        </w:rPr>
        <w:t>祥進入峨眉鄉公所內與王增忠會面，並簡報說明賀</w:t>
      </w:r>
      <w:r w:rsidR="00C63950">
        <w:rPr>
          <w:rFonts w:hint="eastAsia"/>
        </w:rPr>
        <w:t>○</w:t>
      </w:r>
      <w:r w:rsidRPr="00486400">
        <w:rPr>
          <w:rFonts w:hint="eastAsia"/>
        </w:rPr>
        <w:t>能源股份有限公司（下稱</w:t>
      </w:r>
      <w:r w:rsidR="00C63950">
        <w:rPr>
          <w:rFonts w:hint="eastAsia"/>
        </w:rPr>
        <w:t>賀○公司</w:t>
      </w:r>
      <w:r w:rsidRPr="00486400">
        <w:rPr>
          <w:rFonts w:hint="eastAsia"/>
        </w:rPr>
        <w:t>）之LED路燈裝設方案，</w:t>
      </w:r>
      <w:r w:rsidR="001B3DB9">
        <w:rPr>
          <w:rFonts w:hint="eastAsia"/>
        </w:rPr>
        <w:t>陳○平</w:t>
      </w:r>
      <w:r w:rsidRPr="00486400">
        <w:rPr>
          <w:rFonts w:hint="eastAsia"/>
        </w:rPr>
        <w:t>則於108年6月4日17時38分前某時，撥打電話與王增忠聯繫，及向王增忠當面表示若協助</w:t>
      </w:r>
      <w:r w:rsidR="001B3DB9">
        <w:rPr>
          <w:rFonts w:hint="eastAsia"/>
        </w:rPr>
        <w:t>徐○臻</w:t>
      </w:r>
      <w:r w:rsidRPr="00486400">
        <w:rPr>
          <w:rFonts w:hint="eastAsia"/>
        </w:rPr>
        <w:t>代表之</w:t>
      </w:r>
      <w:r w:rsidR="00C63950">
        <w:rPr>
          <w:rFonts w:hint="eastAsia"/>
        </w:rPr>
        <w:t>賀○公司</w:t>
      </w:r>
      <w:r w:rsidRPr="00486400">
        <w:rPr>
          <w:rFonts w:hint="eastAsia"/>
        </w:rPr>
        <w:t>得標，將有事後的錢等語，藉此轉達</w:t>
      </w:r>
      <w:r w:rsidR="001B3DB9">
        <w:rPr>
          <w:rFonts w:hint="eastAsia"/>
        </w:rPr>
        <w:t>江○瑋</w:t>
      </w:r>
      <w:r w:rsidRPr="00486400">
        <w:rPr>
          <w:rFonts w:hint="eastAsia"/>
        </w:rPr>
        <w:t>及</w:t>
      </w:r>
      <w:r w:rsidR="001B3DB9">
        <w:rPr>
          <w:rFonts w:hint="eastAsia"/>
        </w:rPr>
        <w:t>徐○臻</w:t>
      </w:r>
      <w:r w:rsidRPr="00486400">
        <w:rPr>
          <w:rFonts w:hint="eastAsia"/>
        </w:rPr>
        <w:t>欲行賄之意思，</w:t>
      </w:r>
      <w:r w:rsidR="001B3DB9">
        <w:rPr>
          <w:rFonts w:hint="eastAsia"/>
        </w:rPr>
        <w:t>陳○平</w:t>
      </w:r>
      <w:r w:rsidRPr="00486400">
        <w:rPr>
          <w:rFonts w:hint="eastAsia"/>
        </w:rPr>
        <w:t>與王增忠共同基於違背職務期約收受賄賂之犯</w:t>
      </w:r>
      <w:r w:rsidRPr="00486400">
        <w:rPr>
          <w:rFonts w:hint="eastAsia"/>
        </w:rPr>
        <w:lastRenderedPageBreak/>
        <w:t>意聯絡而就此達成犯罪謀議，</w:t>
      </w:r>
      <w:r w:rsidR="001B3DB9">
        <w:rPr>
          <w:rFonts w:hint="eastAsia"/>
        </w:rPr>
        <w:t>陳○平</w:t>
      </w:r>
      <w:r w:rsidRPr="00486400">
        <w:rPr>
          <w:rFonts w:hint="eastAsia"/>
        </w:rPr>
        <w:t>即於108年6月4日17時38分許撥打電話向</w:t>
      </w:r>
      <w:r w:rsidR="001B3DB9">
        <w:rPr>
          <w:rFonts w:hint="eastAsia"/>
        </w:rPr>
        <w:t>徐○臻</w:t>
      </w:r>
      <w:r w:rsidRPr="00486400">
        <w:rPr>
          <w:rFonts w:hint="eastAsia"/>
        </w:rPr>
        <w:t>表示：「今天我和那個『峨先生』，聊天聊好了啦！…之後，『峨先生』他已經照我們『規』」等語，而回報王增忠已決意辦理「峨眉鄉LED路燈案」，且會護航</w:t>
      </w:r>
      <w:r w:rsidR="001B3DB9">
        <w:rPr>
          <w:rFonts w:hint="eastAsia"/>
        </w:rPr>
        <w:t>徐○臻</w:t>
      </w:r>
      <w:r w:rsidRPr="00486400">
        <w:rPr>
          <w:rFonts w:hint="eastAsia"/>
        </w:rPr>
        <w:t>所代表之廠商即</w:t>
      </w:r>
      <w:r w:rsidR="00C63950">
        <w:rPr>
          <w:rFonts w:hint="eastAsia"/>
        </w:rPr>
        <w:t>賀○公司</w:t>
      </w:r>
      <w:r w:rsidRPr="00486400">
        <w:rPr>
          <w:rFonts w:hint="eastAsia"/>
        </w:rPr>
        <w:t>得標。</w:t>
      </w:r>
    </w:p>
    <w:p w:rsidR="00FB1E35" w:rsidRPr="00486400" w:rsidRDefault="00FB1E35" w:rsidP="009B422B">
      <w:pPr>
        <w:pStyle w:val="2"/>
      </w:pPr>
      <w:r w:rsidRPr="00486400">
        <w:rPr>
          <w:rFonts w:hint="eastAsia"/>
        </w:rPr>
        <w:t>王增忠接受上揭請託後，即交辦峨眉鄉公所技工黎</w:t>
      </w:r>
      <w:r w:rsidR="001B3DB9">
        <w:rPr>
          <w:rFonts w:hint="eastAsia"/>
        </w:rPr>
        <w:t>○</w:t>
      </w:r>
      <w:r w:rsidRPr="00486400">
        <w:rPr>
          <w:rFonts w:hint="eastAsia"/>
        </w:rPr>
        <w:t>佳與建設課課長魏宇祥於109年度峨眉鄉公所總預算案中編列「峨眉鄉LED路燈案」所需預算</w:t>
      </w:r>
      <w:r w:rsidR="003E651E">
        <w:rPr>
          <w:rFonts w:hint="eastAsia"/>
        </w:rPr>
        <w:t>新臺幣（下同）</w:t>
      </w:r>
      <w:r w:rsidRPr="00486400">
        <w:rPr>
          <w:rFonts w:hint="eastAsia"/>
        </w:rPr>
        <w:t>650萬元，且</w:t>
      </w:r>
      <w:r w:rsidR="001B3DB9">
        <w:rPr>
          <w:rFonts w:hint="eastAsia"/>
        </w:rPr>
        <w:t>徐○臻</w:t>
      </w:r>
      <w:r w:rsidRPr="00486400">
        <w:rPr>
          <w:rFonts w:hint="eastAsia"/>
        </w:rPr>
        <w:t>因透過</w:t>
      </w:r>
      <w:r w:rsidR="001B3DB9">
        <w:rPr>
          <w:rFonts w:hint="eastAsia"/>
        </w:rPr>
        <w:t>陳○平</w:t>
      </w:r>
      <w:r w:rsidRPr="00486400">
        <w:rPr>
          <w:rFonts w:hint="eastAsia"/>
        </w:rPr>
        <w:t>知悉王增忠願意協助得標，亦於108年8月16日上午前往峨眉鄉公所與魏宇祥會面，並向魏宇祥表明有意承做「峨眉鄉LED路燈案」，嗣於108年11月8日經峨眉鄉民代表會議</w:t>
      </w:r>
      <w:r w:rsidR="00D03772" w:rsidRPr="00486400">
        <w:rPr>
          <w:rFonts w:hint="eastAsia"/>
        </w:rPr>
        <w:t>決</w:t>
      </w:r>
      <w:r w:rsidRPr="00486400">
        <w:rPr>
          <w:rFonts w:hint="eastAsia"/>
        </w:rPr>
        <w:t>通過預算後，王增忠旋指示魏宇祥負責簽辦招標作業，</w:t>
      </w:r>
      <w:r w:rsidR="001B3DB9">
        <w:rPr>
          <w:rFonts w:hint="eastAsia"/>
        </w:rPr>
        <w:t>徐○臻</w:t>
      </w:r>
      <w:r w:rsidRPr="00486400">
        <w:rPr>
          <w:rFonts w:hint="eastAsia"/>
        </w:rPr>
        <w:t>另於108年12月1日以通訊軟體LINE詢問魏宇祥何時上網公告「峨眉鄉LED路燈案」招標事宜後，並於翌（2）日中午前往峨眉鄉公所與魏宇祥會面，向魏宇祥表明係</w:t>
      </w:r>
      <w:r w:rsidR="00C63950">
        <w:rPr>
          <w:rFonts w:hint="eastAsia"/>
        </w:rPr>
        <w:t>賀○公司</w:t>
      </w:r>
      <w:r w:rsidRPr="00486400">
        <w:rPr>
          <w:rFonts w:hint="eastAsia"/>
        </w:rPr>
        <w:t>代表，且依</w:t>
      </w:r>
      <w:r w:rsidR="001B3DB9">
        <w:rPr>
          <w:rFonts w:hint="eastAsia"/>
        </w:rPr>
        <w:t>江○瑋</w:t>
      </w:r>
      <w:r w:rsidRPr="00486400">
        <w:rPr>
          <w:rFonts w:hint="eastAsia"/>
        </w:rPr>
        <w:t>之指示，當場交付載有招標規格文件資料的隨身碟，及載有「賀</w:t>
      </w:r>
      <w:r w:rsidR="00C63950">
        <w:rPr>
          <w:rFonts w:hint="eastAsia"/>
        </w:rPr>
        <w:t>○</w:t>
      </w:r>
      <w:r w:rsidRPr="00486400">
        <w:rPr>
          <w:rFonts w:hint="eastAsia"/>
        </w:rPr>
        <w:t>」字樣的紙條予魏宇祥，詢問魏宇祥會如何辦理招標，魏宇祥因認</w:t>
      </w:r>
      <w:r w:rsidR="001B3DB9">
        <w:rPr>
          <w:rFonts w:hint="eastAsia"/>
        </w:rPr>
        <w:t>徐○臻</w:t>
      </w:r>
      <w:r w:rsidRPr="00486400">
        <w:rPr>
          <w:rFonts w:hint="eastAsia"/>
        </w:rPr>
        <w:t>係王增忠屬意的廠商，即向</w:t>
      </w:r>
      <w:r w:rsidR="001B3DB9">
        <w:rPr>
          <w:rFonts w:hint="eastAsia"/>
        </w:rPr>
        <w:t>徐○臻</w:t>
      </w:r>
      <w:r w:rsidRPr="00486400">
        <w:rPr>
          <w:rFonts w:hint="eastAsia"/>
        </w:rPr>
        <w:t>說明「峨眉鄉LED路燈案」將會先評分再比價格後決標，80分為及格分數，且暗示會將</w:t>
      </w:r>
      <w:r w:rsidR="00C63950">
        <w:rPr>
          <w:rFonts w:hint="eastAsia"/>
        </w:rPr>
        <w:t>賀○公司</w:t>
      </w:r>
      <w:r w:rsidRPr="00486400">
        <w:rPr>
          <w:rFonts w:hint="eastAsia"/>
        </w:rPr>
        <w:t>以外的投標廠商分數打低於80分，即可控制剩1家投標廠商進入價格標，排除其他投標廠商後續參加比價的資格，以護航</w:t>
      </w:r>
      <w:r w:rsidR="00C63950">
        <w:rPr>
          <w:rFonts w:hint="eastAsia"/>
        </w:rPr>
        <w:t>賀○公司</w:t>
      </w:r>
      <w:r w:rsidRPr="00486400">
        <w:rPr>
          <w:rFonts w:hint="eastAsia"/>
        </w:rPr>
        <w:t>得標，待</w:t>
      </w:r>
      <w:r w:rsidR="001B3DB9">
        <w:rPr>
          <w:rFonts w:hint="eastAsia"/>
        </w:rPr>
        <w:t>徐○臻</w:t>
      </w:r>
      <w:r w:rsidRPr="00486400">
        <w:rPr>
          <w:rFonts w:hint="eastAsia"/>
        </w:rPr>
        <w:t>離開峨眉鄉公所後，魏宇祥即將「峨眉鄉LED路燈案」採購簽呈，併附勾選委員聯絡名單、外聘委員建議名單後，會辦財政課、主計課承辦人後，再依序送交峨眉鄉公所秘書</w:t>
      </w:r>
      <w:r w:rsidR="00C63950">
        <w:rPr>
          <w:rFonts w:hint="eastAsia"/>
        </w:rPr>
        <w:t>鍾○鋒</w:t>
      </w:r>
      <w:r w:rsidRPr="00486400">
        <w:rPr>
          <w:rFonts w:hint="eastAsia"/>
        </w:rPr>
        <w:t>、王增忠批核，王增忠審閱後，即交由</w:t>
      </w:r>
      <w:r w:rsidR="00C63950">
        <w:rPr>
          <w:rFonts w:hint="eastAsia"/>
        </w:rPr>
        <w:t>鍾○鋒</w:t>
      </w:r>
      <w:r w:rsidRPr="00486400">
        <w:rPr>
          <w:rFonts w:hint="eastAsia"/>
        </w:rPr>
        <w:t>於108</w:t>
      </w:r>
      <w:r w:rsidRPr="00486400">
        <w:rPr>
          <w:rFonts w:hint="eastAsia"/>
        </w:rPr>
        <w:lastRenderedPageBreak/>
        <w:t>年12月4日持王增忠甲章決行核准，並批示由魏宇祥主持開標，且擔任審查委員會議召集人。</w:t>
      </w:r>
    </w:p>
    <w:p w:rsidR="00FB1E35" w:rsidRPr="00486400" w:rsidRDefault="00FB1E35" w:rsidP="009B422B">
      <w:pPr>
        <w:pStyle w:val="2"/>
      </w:pPr>
      <w:r w:rsidRPr="00486400">
        <w:rPr>
          <w:rFonts w:hint="eastAsia"/>
        </w:rPr>
        <w:t>「峨眉鄉LED路燈案」於108年12月5日、108年12月19日先後公開招標後，均因故無法決標，嗣於109年1月6日辦理第3次公告招標，並經109年1月8日、109年1月10日2次更正招標公告後，於109年2月3日14時辦理評選，王增忠與魏宇祥均明知政府採購法第6條第1項規定機關辦理採購，應以維護公共利益及公平合理為原則、同法第48條第1項第2款規定機關依本法規定辦理招標，發現有足以影響採購公正之違法或不當行為者，不予開標決</w:t>
      </w:r>
      <w:r w:rsidRPr="00C63950">
        <w:rPr>
          <w:rFonts w:hint="eastAsia"/>
        </w:rPr>
        <w:t>標；採購評選委員會委員須知第3、4</w:t>
      </w:r>
      <w:r w:rsidR="00BE3ACA" w:rsidRPr="00C63950">
        <w:rPr>
          <w:rFonts w:hint="eastAsia"/>
        </w:rPr>
        <w:t>點</w:t>
      </w:r>
      <w:r w:rsidRPr="00C63950">
        <w:rPr>
          <w:rFonts w:hint="eastAsia"/>
        </w:rPr>
        <w:t>規定：委員不得與所辦採購案有利益關係之廠商私下接洽與該採購案有關之事務。委員應依據法令，本於專業及良知，公正執行職務，不為及不受任何請託或關說。第5</w:t>
      </w:r>
      <w:r w:rsidR="00BE3ACA" w:rsidRPr="00C63950">
        <w:rPr>
          <w:rFonts w:hint="eastAsia"/>
        </w:rPr>
        <w:t>點</w:t>
      </w:r>
      <w:r w:rsidRPr="00C63950">
        <w:rPr>
          <w:rFonts w:hint="eastAsia"/>
        </w:rPr>
        <w:t>明定委員不得有採購人員倫理準則第7條規定之行為（即未</w:t>
      </w:r>
      <w:r w:rsidRPr="00486400">
        <w:rPr>
          <w:rFonts w:hint="eastAsia"/>
        </w:rPr>
        <w:t>公正辦理採購）。倘評選委員違反上開須知或倫理準則規定，認有不能公正執行職務之虞，依採購評選委員會審議規則第14條第3款規定，應即辭職或予以解聘，王增忠仍於評選前多次指示魏宇祥只要給</w:t>
      </w:r>
      <w:r w:rsidR="00C63950">
        <w:rPr>
          <w:rFonts w:hint="eastAsia"/>
        </w:rPr>
        <w:t>賀○公司</w:t>
      </w:r>
      <w:r w:rsidRPr="00486400">
        <w:rPr>
          <w:rFonts w:hint="eastAsia"/>
        </w:rPr>
        <w:t>及格，其他廠商打低分，甚至於評選當日要求魏宇祥與其他內聘委員溝通好只給</w:t>
      </w:r>
      <w:r w:rsidR="00C63950">
        <w:rPr>
          <w:rFonts w:hint="eastAsia"/>
        </w:rPr>
        <w:t>賀○公司</w:t>
      </w:r>
      <w:r w:rsidRPr="00486400">
        <w:rPr>
          <w:rFonts w:hint="eastAsia"/>
        </w:rPr>
        <w:t>及格，其他廠商打低分，而魏宇祥明知本件採購案已有投標廠商</w:t>
      </w:r>
      <w:r w:rsidR="00C63950">
        <w:rPr>
          <w:rFonts w:hint="eastAsia"/>
        </w:rPr>
        <w:t>賀○公司</w:t>
      </w:r>
      <w:r w:rsidRPr="00486400">
        <w:rPr>
          <w:rFonts w:hint="eastAsia"/>
        </w:rPr>
        <w:t>透過王增忠請託關說，且已於王增忠施壓下無法公正執行職務，仍基於公務員對於主管事務圖利</w:t>
      </w:r>
      <w:r w:rsidR="00C63950">
        <w:rPr>
          <w:rFonts w:hint="eastAsia"/>
        </w:rPr>
        <w:t>賀○公司</w:t>
      </w:r>
      <w:r w:rsidRPr="00486400">
        <w:rPr>
          <w:rFonts w:hint="eastAsia"/>
        </w:rPr>
        <w:t>之犯意，聽從王增忠之違法指示，於109年2月3日下午主持「峨眉鄉LED路燈案」審查委員會會議時，在委員編號F之審核評分表上，將</w:t>
      </w:r>
      <w:r w:rsidR="00C63950">
        <w:rPr>
          <w:rFonts w:hint="eastAsia"/>
        </w:rPr>
        <w:t>賀○公司</w:t>
      </w:r>
      <w:r w:rsidRPr="00486400">
        <w:rPr>
          <w:rFonts w:hint="eastAsia"/>
        </w:rPr>
        <w:t>評為唯一及格廠商，其他家投標廠商則評為不及格，而評選結果因僅有</w:t>
      </w:r>
      <w:r w:rsidR="00C63950">
        <w:rPr>
          <w:rFonts w:hint="eastAsia"/>
        </w:rPr>
        <w:t>賀○公司</w:t>
      </w:r>
      <w:r w:rsidRPr="00486400">
        <w:rPr>
          <w:rFonts w:hint="eastAsia"/>
        </w:rPr>
        <w:t>1家投標廠商評分高於80分，為唯一之評選合格廠商，其他6家投標廠</w:t>
      </w:r>
      <w:r w:rsidRPr="00486400">
        <w:rPr>
          <w:rFonts w:hint="eastAsia"/>
        </w:rPr>
        <w:lastRenderedPageBreak/>
        <w:t>商評分均未達80分，遭排除比價資格，該採購案承辦人魏宇祥於此有足以影響採購公正之違法及不當行為情況下仍予以開標決標，並於109年2月12日公告</w:t>
      </w:r>
      <w:r w:rsidR="00C63950">
        <w:rPr>
          <w:rFonts w:hint="eastAsia"/>
        </w:rPr>
        <w:t>賀○公司</w:t>
      </w:r>
      <w:r w:rsidRPr="00486400">
        <w:rPr>
          <w:rFonts w:hint="eastAsia"/>
        </w:rPr>
        <w:t>為得標廠商，使</w:t>
      </w:r>
      <w:r w:rsidR="00C63950">
        <w:rPr>
          <w:rFonts w:hint="eastAsia"/>
        </w:rPr>
        <w:t>賀○公司</w:t>
      </w:r>
      <w:r w:rsidRPr="00486400">
        <w:rPr>
          <w:rFonts w:hint="eastAsia"/>
        </w:rPr>
        <w:t>以647萬元的價格標得該採購案，據此圖利</w:t>
      </w:r>
      <w:r w:rsidR="00C63950">
        <w:rPr>
          <w:rFonts w:hint="eastAsia"/>
        </w:rPr>
        <w:t>賀○公司</w:t>
      </w:r>
      <w:r w:rsidRPr="00486400">
        <w:rPr>
          <w:rFonts w:hint="eastAsia"/>
        </w:rPr>
        <w:t>。</w:t>
      </w:r>
    </w:p>
    <w:p w:rsidR="00FB1E35" w:rsidRPr="00486400" w:rsidRDefault="001B3DB9" w:rsidP="009B422B">
      <w:pPr>
        <w:pStyle w:val="2"/>
      </w:pPr>
      <w:r>
        <w:rPr>
          <w:rFonts w:hint="eastAsia"/>
        </w:rPr>
        <w:t>江○瑋</w:t>
      </w:r>
      <w:r w:rsidR="00FB1E35" w:rsidRPr="00486400">
        <w:rPr>
          <w:rFonts w:hint="eastAsia"/>
        </w:rPr>
        <w:t>另於108年8月間某日，聯絡</w:t>
      </w:r>
      <w:r>
        <w:rPr>
          <w:rFonts w:hint="eastAsia"/>
        </w:rPr>
        <w:t>胡○祥</w:t>
      </w:r>
      <w:r w:rsidR="00FB1E35" w:rsidRPr="00486400">
        <w:rPr>
          <w:rFonts w:hint="eastAsia"/>
        </w:rPr>
        <w:t>探詢</w:t>
      </w:r>
      <w:r w:rsidR="00C63950">
        <w:rPr>
          <w:rFonts w:hint="eastAsia"/>
        </w:rPr>
        <w:t>賀○公司</w:t>
      </w:r>
      <w:r w:rsidR="00FB1E35" w:rsidRPr="00486400">
        <w:rPr>
          <w:rFonts w:hint="eastAsia"/>
        </w:rPr>
        <w:t>有無意願投標「峨眉鄉LED路燈案」，經</w:t>
      </w:r>
      <w:r>
        <w:rPr>
          <w:rFonts w:hint="eastAsia"/>
        </w:rPr>
        <w:t>胡○祥</w:t>
      </w:r>
      <w:r w:rsidR="00FB1E35" w:rsidRPr="00486400">
        <w:rPr>
          <w:rFonts w:hint="eastAsia"/>
        </w:rPr>
        <w:t>回報林</w:t>
      </w:r>
      <w:r w:rsidR="00C63950">
        <w:rPr>
          <w:rFonts w:hint="eastAsia"/>
        </w:rPr>
        <w:t>○</w:t>
      </w:r>
      <w:r w:rsidR="00FB1E35" w:rsidRPr="00486400">
        <w:rPr>
          <w:rFonts w:hint="eastAsia"/>
        </w:rPr>
        <w:t>鋒確認投標意願後，</w:t>
      </w:r>
      <w:r>
        <w:rPr>
          <w:rFonts w:hint="eastAsia"/>
        </w:rPr>
        <w:t>江○瑋</w:t>
      </w:r>
      <w:r w:rsidR="00FB1E35" w:rsidRPr="00486400">
        <w:rPr>
          <w:rFonts w:hint="eastAsia"/>
        </w:rPr>
        <w:t>、</w:t>
      </w:r>
      <w:r>
        <w:rPr>
          <w:rFonts w:hint="eastAsia"/>
        </w:rPr>
        <w:t>胡○祥</w:t>
      </w:r>
      <w:r w:rsidR="00FB1E35" w:rsidRPr="00486400">
        <w:rPr>
          <w:rFonts w:hint="eastAsia"/>
        </w:rPr>
        <w:t>、</w:t>
      </w:r>
      <w:r w:rsidR="00C63950">
        <w:rPr>
          <w:rFonts w:hint="eastAsia"/>
        </w:rPr>
        <w:t>林○鋒</w:t>
      </w:r>
      <w:r w:rsidR="00FB1E35" w:rsidRPr="00486400">
        <w:rPr>
          <w:rFonts w:hint="eastAsia"/>
        </w:rPr>
        <w:t>即承前對公務員違背職務之行為交付賄賂之犯意聯絡，約定</w:t>
      </w:r>
      <w:r>
        <w:rPr>
          <w:rFonts w:hint="eastAsia"/>
        </w:rPr>
        <w:t>江○瑋</w:t>
      </w:r>
      <w:r w:rsidR="00FB1E35" w:rsidRPr="00486400">
        <w:rPr>
          <w:rFonts w:hint="eastAsia"/>
        </w:rPr>
        <w:t>依採購案結算金額中按32％比例分配報酬，且部分金額用以行賄</w:t>
      </w:r>
      <w:r>
        <w:rPr>
          <w:rFonts w:hint="eastAsia"/>
        </w:rPr>
        <w:t>陳○平</w:t>
      </w:r>
      <w:r w:rsidR="00FB1E35" w:rsidRPr="00486400">
        <w:rPr>
          <w:rFonts w:hint="eastAsia"/>
        </w:rPr>
        <w:t>及王增忠，其餘利潤歸由</w:t>
      </w:r>
      <w:r w:rsidR="00C63950">
        <w:rPr>
          <w:rFonts w:hint="eastAsia"/>
        </w:rPr>
        <w:t>賀○公司</w:t>
      </w:r>
      <w:r w:rsidR="00FB1E35" w:rsidRPr="00486400">
        <w:rPr>
          <w:rFonts w:hint="eastAsia"/>
        </w:rPr>
        <w:t>獲取，嗣峨眉鄉公所於109年2月12日公告由</w:t>
      </w:r>
      <w:r w:rsidR="00C63950">
        <w:rPr>
          <w:rFonts w:hint="eastAsia"/>
        </w:rPr>
        <w:t>賀○公司</w:t>
      </w:r>
      <w:r w:rsidR="00FB1E35" w:rsidRPr="00486400">
        <w:rPr>
          <w:rFonts w:hint="eastAsia"/>
        </w:rPr>
        <w:t>以標價647萬元得標</w:t>
      </w:r>
      <w:r w:rsidR="007A4E6B">
        <w:rPr>
          <w:rFonts w:hint="eastAsia"/>
        </w:rPr>
        <w:t>。</w:t>
      </w:r>
      <w:r w:rsidR="00FB1E35" w:rsidRPr="00486400">
        <w:rPr>
          <w:rFonts w:hint="eastAsia"/>
        </w:rPr>
        <w:t>而</w:t>
      </w:r>
      <w:r>
        <w:rPr>
          <w:rFonts w:hint="eastAsia"/>
        </w:rPr>
        <w:t>陳○平</w:t>
      </w:r>
      <w:r w:rsidR="00FB1E35" w:rsidRPr="00486400">
        <w:rPr>
          <w:rFonts w:hint="eastAsia"/>
        </w:rPr>
        <w:t>知悉</w:t>
      </w:r>
      <w:r w:rsidR="00C63950">
        <w:rPr>
          <w:rFonts w:hint="eastAsia"/>
        </w:rPr>
        <w:t>賀○公司</w:t>
      </w:r>
      <w:r w:rsidR="00FB1E35" w:rsidRPr="00486400">
        <w:rPr>
          <w:rFonts w:hint="eastAsia"/>
        </w:rPr>
        <w:t>得標後，即多次催促</w:t>
      </w:r>
      <w:r>
        <w:rPr>
          <w:rFonts w:hint="eastAsia"/>
        </w:rPr>
        <w:t>徐○臻</w:t>
      </w:r>
      <w:r w:rsidR="00FB1E35" w:rsidRPr="00486400">
        <w:rPr>
          <w:rFonts w:hint="eastAsia"/>
        </w:rPr>
        <w:t>交付推估預算金額600萬元之15％即90萬元賄款，</w:t>
      </w:r>
      <w:r>
        <w:rPr>
          <w:rFonts w:hint="eastAsia"/>
        </w:rPr>
        <w:t>江○瑋</w:t>
      </w:r>
      <w:r w:rsidR="00FB1E35" w:rsidRPr="00486400">
        <w:rPr>
          <w:rFonts w:hint="eastAsia"/>
        </w:rPr>
        <w:t>接獲</w:t>
      </w:r>
      <w:r>
        <w:rPr>
          <w:rFonts w:hint="eastAsia"/>
        </w:rPr>
        <w:t>徐○臻</w:t>
      </w:r>
      <w:r w:rsidR="00FB1E35" w:rsidRPr="00486400">
        <w:rPr>
          <w:rFonts w:hint="eastAsia"/>
        </w:rPr>
        <w:t>遭</w:t>
      </w:r>
      <w:r>
        <w:rPr>
          <w:rFonts w:hint="eastAsia"/>
        </w:rPr>
        <w:t>陳○平</w:t>
      </w:r>
      <w:r w:rsidR="00FB1E35" w:rsidRPr="00486400">
        <w:rPr>
          <w:rFonts w:hint="eastAsia"/>
        </w:rPr>
        <w:t>索討賄款之消息後，即於109年7月13日14時5分許自</w:t>
      </w:r>
      <w:r w:rsidR="00C63950">
        <w:rPr>
          <w:rFonts w:hint="eastAsia"/>
        </w:rPr>
        <w:t>比○○公司</w:t>
      </w:r>
      <w:r w:rsidR="00FB1E35" w:rsidRPr="00486400">
        <w:rPr>
          <w:rFonts w:hint="eastAsia"/>
        </w:rPr>
        <w:t>玉山銀行帳戶中提領現金90萬元，再於109年7月14日11時24分許前往竹東鎮代表會從中交付予</w:t>
      </w:r>
      <w:r>
        <w:rPr>
          <w:rFonts w:hint="eastAsia"/>
        </w:rPr>
        <w:t>陳○平</w:t>
      </w:r>
      <w:r w:rsidR="00FB1E35" w:rsidRPr="00486400">
        <w:rPr>
          <w:rFonts w:hint="eastAsia"/>
        </w:rPr>
        <w:t>，供</w:t>
      </w:r>
      <w:r>
        <w:rPr>
          <w:rFonts w:hint="eastAsia"/>
        </w:rPr>
        <w:t>陳○平</w:t>
      </w:r>
      <w:r w:rsidR="00FB1E35" w:rsidRPr="00486400">
        <w:rPr>
          <w:rFonts w:hint="eastAsia"/>
        </w:rPr>
        <w:t>與王增忠朋分。</w:t>
      </w:r>
    </w:p>
    <w:p w:rsidR="00E25849" w:rsidRPr="00486400" w:rsidRDefault="00D675AA" w:rsidP="00D643D4">
      <w:pPr>
        <w:pStyle w:val="1"/>
        <w:spacing w:beforeLines="50" w:before="228"/>
        <w:ind w:left="2381" w:hanging="2381"/>
      </w:pPr>
      <w:bookmarkStart w:id="46" w:name="_Toc524895646"/>
      <w:bookmarkStart w:id="47" w:name="_Toc524896192"/>
      <w:bookmarkStart w:id="48" w:name="_Toc524896222"/>
      <w:bookmarkStart w:id="49" w:name="_Toc524902729"/>
      <w:bookmarkStart w:id="50" w:name="_Toc525066145"/>
      <w:bookmarkStart w:id="51" w:name="_Toc525070836"/>
      <w:bookmarkStart w:id="52" w:name="_Toc525938376"/>
      <w:bookmarkStart w:id="53" w:name="_Toc525939224"/>
      <w:bookmarkStart w:id="54" w:name="_Toc525939729"/>
      <w:bookmarkStart w:id="55" w:name="_Toc529218269"/>
      <w:bookmarkStart w:id="56" w:name="_Toc529222686"/>
      <w:bookmarkStart w:id="57" w:name="_Toc529223108"/>
      <w:bookmarkStart w:id="58" w:name="_Toc529223859"/>
      <w:bookmarkStart w:id="59" w:name="_Toc529228262"/>
      <w:bookmarkStart w:id="60" w:name="_Toc2400392"/>
      <w:bookmarkStart w:id="61" w:name="_Toc4316186"/>
      <w:bookmarkStart w:id="62" w:name="_Toc4473327"/>
      <w:bookmarkStart w:id="63" w:name="_Toc69556894"/>
      <w:bookmarkStart w:id="64" w:name="_Toc69556943"/>
      <w:bookmarkStart w:id="65" w:name="_Toc69609817"/>
      <w:bookmarkStart w:id="66" w:name="_Toc70241813"/>
      <w:bookmarkStart w:id="67" w:name="_Toc70242202"/>
      <w:bookmarkStart w:id="68" w:name="_Toc421794872"/>
      <w:bookmarkStart w:id="69" w:name="_Toc422728954"/>
      <w:bookmarkStart w:id="70" w:name="_Hlk203133739"/>
      <w:bookmarkEnd w:id="38"/>
      <w:bookmarkEnd w:id="39"/>
      <w:bookmarkEnd w:id="40"/>
      <w:bookmarkEnd w:id="41"/>
      <w:bookmarkEnd w:id="42"/>
      <w:bookmarkEnd w:id="43"/>
      <w:bookmarkEnd w:id="44"/>
      <w:bookmarkEnd w:id="45"/>
      <w:r w:rsidRPr="00486400">
        <w:rPr>
          <w:rFonts w:hint="eastAsia"/>
        </w:rPr>
        <w:t>彈劾理由及適用之法律條款：</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FB1E35" w:rsidRPr="00486400" w:rsidRDefault="00FB1E35" w:rsidP="00FB1E35">
      <w:pPr>
        <w:pStyle w:val="2"/>
      </w:pPr>
      <w:bookmarkStart w:id="71" w:name="_Toc421794873"/>
      <w:bookmarkStart w:id="72" w:name="_Toc422728955"/>
      <w:bookmarkStart w:id="73" w:name="_Toc524902730"/>
      <w:bookmarkEnd w:id="70"/>
      <w:r w:rsidRPr="00486400">
        <w:rPr>
          <w:rFonts w:hint="eastAsia"/>
        </w:rPr>
        <w:t>按鄉（鎮、市）長適用公務員服務法；其行為有違法、廢弛職務或其他失職情事者，準用政務人員之懲戒規定，為地方制度法第8</w:t>
      </w:r>
      <w:r w:rsidRPr="00486400">
        <w:t>4</w:t>
      </w:r>
      <w:r w:rsidRPr="00486400">
        <w:rPr>
          <w:rFonts w:hint="eastAsia"/>
        </w:rPr>
        <w:t>條所明定。另</w:t>
      </w:r>
      <w:r w:rsidRPr="00486400">
        <w:rPr>
          <w:rFonts w:hAnsi="標楷體" w:hint="eastAsia"/>
          <w:szCs w:val="32"/>
        </w:rPr>
        <w:t>鄉長乃受有俸給之文職公務員，屬公務員服務法第2條第1項所定該法適用範圍之人員。</w:t>
      </w:r>
      <w:r w:rsidRPr="00486400">
        <w:rPr>
          <w:rFonts w:hint="eastAsia"/>
        </w:rPr>
        <w:t>次按公務員服務法第1條、第6條及第7條分別規定：「公務員應恪守誓言，忠心努力，依法律、命令所定執行其職務。」、「公務員應公正無私、誠信清廉、謹慎勤勉，不得有損害公務員名譽及政府信譽之行為。」、「公務員不得假借權力，以圖本身或</w:t>
      </w:r>
      <w:r w:rsidRPr="00486400">
        <w:rPr>
          <w:rFonts w:hint="eastAsia"/>
        </w:rPr>
        <w:lastRenderedPageBreak/>
        <w:t>他人之利益，……」行政院訂定發布之公務員廉政倫理規範第3點亦規定：「</w:t>
      </w:r>
      <w:r w:rsidRPr="00486400">
        <w:rPr>
          <w:rFonts w:hAnsi="標楷體" w:hint="eastAsia"/>
          <w:szCs w:val="32"/>
        </w:rPr>
        <w:t>公務員應依法公正執行職務，以公共利益為依歸，不得假借職務上之權力、方法、機會圖本人或第三人不正之利益。」第4點規定：「公務員不得要求、期約或收受與其職務有利害關係者餽贈財物。</w:t>
      </w:r>
      <w:r w:rsidRPr="00486400">
        <w:rPr>
          <w:rFonts w:hAnsi="標楷體"/>
          <w:szCs w:val="32"/>
        </w:rPr>
        <w:t>……</w:t>
      </w:r>
      <w:r w:rsidRPr="00486400">
        <w:rPr>
          <w:rFonts w:hAnsi="標楷體" w:hint="eastAsia"/>
          <w:szCs w:val="32"/>
        </w:rPr>
        <w:t>。」所謂「與其職務有利害關係」，依該倫理規範第2點第2款第3目規定，指個人、法人、團體或其他單位與本機關(構)或其所屬機關(構)間，具有下列情形之一者：其他因本機關(構)業務之決定、執行或不執行，將遭受有利或不利之影響。</w:t>
      </w:r>
    </w:p>
    <w:p w:rsidR="00EB2E35" w:rsidRPr="00486400" w:rsidRDefault="00FB1E35" w:rsidP="00FB1E35">
      <w:pPr>
        <w:pStyle w:val="2"/>
      </w:pPr>
      <w:r w:rsidRPr="00486400">
        <w:rPr>
          <w:rFonts w:hint="eastAsia"/>
          <w:lang w:eastAsia="zh-HK"/>
        </w:rPr>
        <w:t>政府採購法係為建立政府採購制度，依公平、公開之採購程序，提升採購效率與功能，確保採購品質而制定。該法第</w:t>
      </w:r>
      <w:r w:rsidRPr="00486400">
        <w:rPr>
          <w:rFonts w:hint="eastAsia"/>
        </w:rPr>
        <w:t>3</w:t>
      </w:r>
      <w:r w:rsidRPr="00486400">
        <w:rPr>
          <w:rFonts w:hint="eastAsia"/>
          <w:lang w:eastAsia="zh-HK"/>
        </w:rPr>
        <w:t>條規定</w:t>
      </w:r>
      <w:r w:rsidRPr="00486400">
        <w:rPr>
          <w:rFonts w:hint="eastAsia"/>
        </w:rPr>
        <w:t>：「政府機關、公立學校、公營事業（以下簡稱機關）辦理採購，依本法之規定……」第6條第1項規定：「機關辦理採購，應以維護公共利益及公平合理為原則，對廠商不得為無正當理由之差別待遇。」</w:t>
      </w:r>
      <w:r w:rsidRPr="00486400">
        <w:rPr>
          <w:rFonts w:hint="eastAsia"/>
          <w:lang w:eastAsia="zh-HK"/>
        </w:rPr>
        <w:t>另按行政院公共工程委員會依該法第</w:t>
      </w:r>
      <w:r w:rsidRPr="00486400">
        <w:rPr>
          <w:rFonts w:hint="eastAsia"/>
        </w:rPr>
        <w:t>112</w:t>
      </w:r>
      <w:r w:rsidRPr="00486400">
        <w:rPr>
          <w:rFonts w:hint="eastAsia"/>
          <w:lang w:eastAsia="zh-HK"/>
        </w:rPr>
        <w:t>條授權訂定之「採購人員倫理準則」第</w:t>
      </w:r>
      <w:r w:rsidRPr="00486400">
        <w:t>3</w:t>
      </w:r>
      <w:r w:rsidRPr="00486400">
        <w:rPr>
          <w:rFonts w:hint="eastAsia"/>
          <w:lang w:eastAsia="zh-HK"/>
        </w:rPr>
        <w:t>條及第</w:t>
      </w:r>
      <w:r w:rsidRPr="00486400">
        <w:rPr>
          <w:rFonts w:hint="eastAsia"/>
        </w:rPr>
        <w:t>4條分別規定：「採購人員應致力於公平、公開之採購程序，提升採購效率與功能，確保採購品質，並促使採購制度健全發展。」、「採購人員應依據法令，本於良知，公正執行職務，不為及不受任何請託或關說。」</w:t>
      </w:r>
      <w:r w:rsidRPr="00486400">
        <w:rPr>
          <w:rFonts w:hAnsi="標楷體" w:hint="eastAsia"/>
          <w:lang w:eastAsia="zh-HK"/>
        </w:rPr>
        <w:t>該</w:t>
      </w:r>
      <w:r w:rsidRPr="00486400">
        <w:rPr>
          <w:rFonts w:hint="eastAsia"/>
          <w:lang w:eastAsia="zh-HK"/>
        </w:rPr>
        <w:t>準則第</w:t>
      </w:r>
      <w:r w:rsidRPr="00486400">
        <w:rPr>
          <w:rFonts w:hint="eastAsia"/>
        </w:rPr>
        <w:t>7</w:t>
      </w:r>
      <w:r w:rsidRPr="00486400">
        <w:rPr>
          <w:rFonts w:hint="eastAsia"/>
          <w:lang w:eastAsia="zh-HK"/>
        </w:rPr>
        <w:t>條各款則就採購人員不得有之行為予以列舉規定</w:t>
      </w:r>
      <w:r w:rsidRPr="00486400">
        <w:rPr>
          <w:rFonts w:hint="eastAsia"/>
        </w:rPr>
        <w:t>，</w:t>
      </w:r>
      <w:r w:rsidRPr="00486400">
        <w:rPr>
          <w:rFonts w:hint="eastAsia"/>
          <w:lang w:eastAsia="zh-HK"/>
        </w:rPr>
        <w:t>其中第</w:t>
      </w:r>
      <w:r w:rsidRPr="00486400">
        <w:t>1</w:t>
      </w:r>
      <w:r w:rsidRPr="00486400">
        <w:rPr>
          <w:rFonts w:hint="eastAsia"/>
          <w:lang w:eastAsia="zh-HK"/>
        </w:rPr>
        <w:t>款、第</w:t>
      </w:r>
      <w:r w:rsidRPr="00486400">
        <w:rPr>
          <w:rFonts w:hint="eastAsia"/>
        </w:rPr>
        <w:t>3款、第6款及第1</w:t>
      </w:r>
      <w:r w:rsidRPr="00486400">
        <w:t>6</w:t>
      </w:r>
      <w:r w:rsidRPr="00486400">
        <w:rPr>
          <w:rFonts w:hint="eastAsia"/>
        </w:rPr>
        <w:t>款分別為「利用職務關係對廠商要求、期約或收受賄賂、回扣、餽贈、優惠交易或其他不正利益」、「不依法令規定辦理採購」、「未公正辦理採購」、「為廠商請託或關說」。</w:t>
      </w:r>
    </w:p>
    <w:p w:rsidR="00EB2E35" w:rsidRPr="00DE288E" w:rsidRDefault="007A4E6B" w:rsidP="00FB1E35">
      <w:pPr>
        <w:pStyle w:val="2"/>
      </w:pPr>
      <w:r>
        <w:rPr>
          <w:rFonts w:hint="eastAsia"/>
        </w:rPr>
        <w:t>被彈劾人</w:t>
      </w:r>
      <w:r w:rsidR="0007447A" w:rsidRPr="00486400">
        <w:rPr>
          <w:rFonts w:hint="eastAsia"/>
        </w:rPr>
        <w:t>王增忠身為峨眉鄉鄉長，本應奉公守法，為民表率，廉潔自持，對於峨眉鄉公所辦理之採購案件有督辦、審核決行之權，其明知依政府採購法相關規</w:t>
      </w:r>
      <w:r w:rsidR="0007447A" w:rsidRPr="00486400">
        <w:rPr>
          <w:rFonts w:hint="eastAsia"/>
        </w:rPr>
        <w:lastRenderedPageBreak/>
        <w:t>定，採購案件應以公平、公正之程序，致力提升採購效能，並確保採購之品質，不容許任何人藉機索賄牟利，俾免損害採購案件之效能與品質。</w:t>
      </w:r>
      <w:r w:rsidR="0007447A" w:rsidRPr="00486400">
        <w:rPr>
          <w:rFonts w:hint="eastAsia"/>
          <w:lang w:eastAsia="zh-HK"/>
        </w:rPr>
        <w:t>詎</w:t>
      </w:r>
      <w:r w:rsidR="0007447A" w:rsidRPr="00486400">
        <w:rPr>
          <w:rFonts w:hint="eastAsia"/>
        </w:rPr>
        <w:t>王增忠</w:t>
      </w:r>
      <w:r w:rsidR="0007447A" w:rsidRPr="00486400">
        <w:rPr>
          <w:rFonts w:hAnsi="標楷體" w:hint="eastAsia"/>
        </w:rPr>
        <w:t>擔任鄉長期間</w:t>
      </w:r>
      <w:r w:rsidR="0007447A" w:rsidRPr="00486400">
        <w:rPr>
          <w:rFonts w:hint="eastAsia"/>
          <w:lang w:eastAsia="zh-HK"/>
        </w:rPr>
        <w:t>，卻</w:t>
      </w:r>
      <w:r w:rsidR="0007447A" w:rsidRPr="00486400">
        <w:rPr>
          <w:rFonts w:hint="eastAsia"/>
        </w:rPr>
        <w:t>利用峨眉鄉公所辦理「峨眉鄉LED路燈案」之機會，竟護航廠商得標，並牟取不法利益。魏宇祥為建設課課長，本應奉公守法，處理鄉務，明知所辦之採購案違反法令，與</w:t>
      </w:r>
      <w:r w:rsidR="001B3DB9">
        <w:rPr>
          <w:rFonts w:hint="eastAsia"/>
        </w:rPr>
        <w:t>徐○臻</w:t>
      </w:r>
      <w:r w:rsidR="0007447A" w:rsidRPr="00486400">
        <w:rPr>
          <w:rFonts w:hint="eastAsia"/>
        </w:rPr>
        <w:t>多次接觸聯繫，更在身兼評選委員時，</w:t>
      </w:r>
      <w:r w:rsidR="0007447A" w:rsidRPr="00DE288E">
        <w:rPr>
          <w:rFonts w:hint="eastAsia"/>
        </w:rPr>
        <w:t>循王增忠之指示為不正評分，使政府採購法所期待建立之公平競標制度形同虛設，有害於社會公益，更對公眾形成負面示範。</w:t>
      </w:r>
    </w:p>
    <w:p w:rsidR="0007447A" w:rsidRPr="00486400" w:rsidRDefault="0007447A" w:rsidP="00FB1E35">
      <w:pPr>
        <w:pStyle w:val="2"/>
      </w:pPr>
      <w:r w:rsidRPr="00DE288E">
        <w:rPr>
          <w:rFonts w:hint="eastAsia"/>
        </w:rPr>
        <w:t>王增忠</w:t>
      </w:r>
      <w:r w:rsidR="00771078" w:rsidRPr="00DE288E">
        <w:rPr>
          <w:rFonts w:hint="eastAsia"/>
        </w:rPr>
        <w:t>於</w:t>
      </w:r>
      <w:r w:rsidR="007A2DC2" w:rsidRPr="00DE288E">
        <w:rPr>
          <w:rFonts w:hint="eastAsia"/>
        </w:rPr>
        <w:t>1</w:t>
      </w:r>
      <w:r w:rsidR="007A2DC2" w:rsidRPr="00DE288E">
        <w:t>10</w:t>
      </w:r>
      <w:r w:rsidR="007A2DC2" w:rsidRPr="00DE288E">
        <w:rPr>
          <w:rFonts w:hint="eastAsia"/>
        </w:rPr>
        <w:t>年8月2</w:t>
      </w:r>
      <w:r w:rsidR="007A2DC2" w:rsidRPr="00DE288E">
        <w:t>5</w:t>
      </w:r>
      <w:r w:rsidR="007A2DC2" w:rsidRPr="00DE288E">
        <w:rPr>
          <w:rFonts w:hint="eastAsia"/>
        </w:rPr>
        <w:t>日、113年4月2日準備程序筆錄中</w:t>
      </w:r>
      <w:r w:rsidRPr="00DE288E">
        <w:rPr>
          <w:rFonts w:hint="eastAsia"/>
        </w:rPr>
        <w:t>坦承在「峨眉鄉LED路燈案」期間，有判決書所載時地與</w:t>
      </w:r>
      <w:r w:rsidR="001B3DB9">
        <w:rPr>
          <w:rFonts w:hint="eastAsia"/>
        </w:rPr>
        <w:t>陳○平</w:t>
      </w:r>
      <w:r w:rsidRPr="00DE288E">
        <w:rPr>
          <w:rFonts w:hint="eastAsia"/>
        </w:rPr>
        <w:t>、</w:t>
      </w:r>
      <w:r w:rsidR="001B3DB9">
        <w:rPr>
          <w:rFonts w:hint="eastAsia"/>
        </w:rPr>
        <w:t>徐○臻</w:t>
      </w:r>
      <w:r w:rsidRPr="00DE288E">
        <w:rPr>
          <w:rFonts w:hint="eastAsia"/>
        </w:rPr>
        <w:t>、</w:t>
      </w:r>
      <w:r w:rsidR="001B3DB9">
        <w:rPr>
          <w:rFonts w:hint="eastAsia"/>
        </w:rPr>
        <w:t>胡○祥</w:t>
      </w:r>
      <w:r w:rsidRPr="00486400">
        <w:rPr>
          <w:rFonts w:hint="eastAsia"/>
        </w:rPr>
        <w:t>碰面，且不爭執事實所載關於王增忠之背景說明，亦不爭執事實所載指示魏宇祥負責簽辦招標作業，並批示由魏宇祥主持開標、擔任審查委員會議召集人之事實，惟辯稱：我沒有接受</w:t>
      </w:r>
      <w:r w:rsidR="001B3DB9">
        <w:rPr>
          <w:rFonts w:hint="eastAsia"/>
        </w:rPr>
        <w:t>陳○平</w:t>
      </w:r>
      <w:r w:rsidRPr="00486400">
        <w:rPr>
          <w:rFonts w:hint="eastAsia"/>
        </w:rPr>
        <w:t>之請託，也沒有向魏宇祥指示、施壓或要求魏宇祥與其他內聘委員溝通只讓</w:t>
      </w:r>
      <w:r w:rsidR="00C63950">
        <w:rPr>
          <w:rFonts w:hint="eastAsia"/>
        </w:rPr>
        <w:t>賀○公司</w:t>
      </w:r>
      <w:r w:rsidRPr="00486400">
        <w:rPr>
          <w:rFonts w:hint="eastAsia"/>
        </w:rPr>
        <w:t>評為唯一及格廠商，其他廠商打低分，而且我沒有與</w:t>
      </w:r>
      <w:r w:rsidR="001B3DB9">
        <w:rPr>
          <w:rFonts w:hint="eastAsia"/>
        </w:rPr>
        <w:t>陳○平</w:t>
      </w:r>
      <w:r w:rsidRPr="00486400">
        <w:rPr>
          <w:rFonts w:hint="eastAsia"/>
        </w:rPr>
        <w:t>達成收受賄賂之犯意聯絡云云，又王</w:t>
      </w:r>
      <w:r w:rsidRPr="00403E6A">
        <w:rPr>
          <w:rFonts w:hint="eastAsia"/>
        </w:rPr>
        <w:t>增忠</w:t>
      </w:r>
      <w:r w:rsidR="006957DE" w:rsidRPr="00403E6A">
        <w:rPr>
          <w:rFonts w:hint="eastAsia"/>
        </w:rPr>
        <w:t>於本院詢問時</w:t>
      </w:r>
      <w:r w:rsidRPr="00486400">
        <w:rPr>
          <w:rFonts w:hint="eastAsia"/>
        </w:rPr>
        <w:t>表示：「魏課長本來就是承辦跟委員，名單是魏宇祥由網路上名單蒐選提供，給公所秘書用甲章勾選、決選。採購法部分是公務人員才知道怎麼做，地方首長沒有上過採購法」、「我完全沒有指示魏宇祥課長給</w:t>
      </w:r>
      <w:r w:rsidR="00C63950">
        <w:rPr>
          <w:rFonts w:hint="eastAsia"/>
        </w:rPr>
        <w:t>賀○公司</w:t>
      </w:r>
      <w:r w:rsidRPr="00486400">
        <w:rPr>
          <w:rFonts w:hint="eastAsia"/>
        </w:rPr>
        <w:t>為唯一得標廠商。廠商因為標案來拜訪屬禮貌性拜訪，再引見給課長，他們跟魏課長在星巴克見面，我也不知道。我也沒有答應該公司要幫忙」、「我完全沒有施壓，都是他自己說的，在預算通過後並簽呈上來，公文上就要求依規辦理，至於採購法的細節，地方首長不會懂其採購細節」、「他（指魏宇祥）在檢察官偵</w:t>
      </w:r>
      <w:r w:rsidRPr="00486400">
        <w:rPr>
          <w:rFonts w:hint="eastAsia"/>
        </w:rPr>
        <w:lastRenderedPageBreak/>
        <w:t>訊過程，是把問題把我身上推」、「</w:t>
      </w:r>
      <w:r w:rsidR="001B3DB9">
        <w:rPr>
          <w:rFonts w:hint="eastAsia"/>
        </w:rPr>
        <w:t>陳○平</w:t>
      </w:r>
      <w:r w:rsidRPr="00486400">
        <w:rPr>
          <w:rFonts w:hint="eastAsia"/>
        </w:rPr>
        <w:t>是在我擔任前任鄉長機要時，隨同前任鄉長約3-4年前有見面接觸，但一年僅見過1、2次面。魏課長自己也認為</w:t>
      </w:r>
      <w:r w:rsidR="00C63950">
        <w:rPr>
          <w:rFonts w:hint="eastAsia"/>
        </w:rPr>
        <w:t>賀○公司</w:t>
      </w:r>
      <w:r w:rsidRPr="00486400">
        <w:rPr>
          <w:rFonts w:hint="eastAsia"/>
        </w:rPr>
        <w:t>是比較優良的公司，外聘委員也是認為如此，我都沒有跟招標過程的評選委員接觸，我都沒有指示」等語。</w:t>
      </w:r>
    </w:p>
    <w:p w:rsidR="00EB2E35" w:rsidRPr="00486400" w:rsidRDefault="0007447A" w:rsidP="00FB1E35">
      <w:pPr>
        <w:pStyle w:val="2"/>
      </w:pPr>
      <w:r w:rsidRPr="00486400">
        <w:rPr>
          <w:rFonts w:hint="eastAsia"/>
        </w:rPr>
        <w:t>然魏宇祥對於「峨眉鄉LED路燈案」相關犯行坦承不諱，且於本院詢問時表示：「我已坦承當時是受到鄉長指示辦理，但我沒有跟其他評選委員做接觸，其他委員是鄉長勾選，簽文是我簽的，我呈到一層去，至於鄉長或秘書決行，我不清楚，但我是承辦人，所以名單經勾選後，我是知道的。我也是委員之一，我是起訴書中的F委員，我不知道其他委員的評選結果，我也坦承把潛在廠商打低分，都已經跟法官坦承，其他委員的評分差距應該也不大，主要還是在有沒有過門檻80分。就算把我的分數拿掉，也不會影響結果，也是只有</w:t>
      </w:r>
      <w:r w:rsidR="00C63950">
        <w:rPr>
          <w:rFonts w:hint="eastAsia"/>
        </w:rPr>
        <w:t>賀○公司</w:t>
      </w:r>
      <w:r w:rsidRPr="00486400">
        <w:rPr>
          <w:rFonts w:hint="eastAsia"/>
        </w:rPr>
        <w:t>得標，我只承認我個人受鄉長影響的評分」、「（問：</w:t>
      </w:r>
      <w:r w:rsidRPr="00486400">
        <w:rPr>
          <w:rFonts w:hint="eastAsia"/>
        </w:rPr>
        <w:tab/>
        <w:t>有沒有跟鄉長回報?）</w:t>
      </w:r>
      <w:r w:rsidRPr="00486400">
        <w:rPr>
          <w:rFonts w:hint="eastAsia"/>
        </w:rPr>
        <w:tab/>
        <w:t>有，鄉長於會議隔天就問我了。我被定罪的原因是那場會議我是主持人，法官認為應阻止會議繼續」、「（問：</w:t>
      </w:r>
      <w:r w:rsidRPr="00486400">
        <w:rPr>
          <w:rFonts w:hint="eastAsia"/>
        </w:rPr>
        <w:tab/>
      </w:r>
      <w:r w:rsidR="001B3DB9">
        <w:rPr>
          <w:rFonts w:hint="eastAsia"/>
        </w:rPr>
        <w:t>陳○平</w:t>
      </w:r>
      <w:r w:rsidRPr="00486400">
        <w:rPr>
          <w:rFonts w:hint="eastAsia"/>
        </w:rPr>
        <w:t>有帶徐小姐找鄉長，你在場嗎？鄉長有無特別關心本案?）</w:t>
      </w:r>
      <w:r w:rsidRPr="00486400">
        <w:rPr>
          <w:rFonts w:hint="eastAsia"/>
        </w:rPr>
        <w:tab/>
      </w:r>
      <w:r w:rsidRPr="00486400">
        <w:rPr>
          <w:rFonts w:hint="eastAsia"/>
        </w:rPr>
        <w:tab/>
        <w:t>有，鄉長有叫我進去，就是在說LED案採購的事情，是講好之後跟我交代，是否可以採用LED燈。事後也有問我辦理進度，從預算編列起就有在關心。有感覺到鄉長特別關心本案，</w:t>
      </w:r>
      <w:r w:rsidR="001B3DB9">
        <w:rPr>
          <w:rFonts w:hint="eastAsia"/>
        </w:rPr>
        <w:t>陳○平</w:t>
      </w:r>
      <w:r w:rsidRPr="00486400">
        <w:rPr>
          <w:rFonts w:hint="eastAsia"/>
        </w:rPr>
        <w:t>跟鄉長蠻常見面的，我也有出席一次</w:t>
      </w:r>
      <w:r w:rsidRPr="00486400">
        <w:rPr>
          <w:rFonts w:hint="eastAsia"/>
        </w:rPr>
        <w:tab/>
        <w:t>」、「身為公務人員犯這種錯誤，是不對的，也希望其他公務人員以我為鑑</w:t>
      </w:r>
      <w:r w:rsidRPr="00486400">
        <w:rPr>
          <w:rFonts w:hint="eastAsia"/>
        </w:rPr>
        <w:tab/>
        <w:t>」等語</w:t>
      </w:r>
      <w:r w:rsidR="004808DE" w:rsidRPr="00486400">
        <w:rPr>
          <w:rFonts w:hint="eastAsia"/>
        </w:rPr>
        <w:t>，</w:t>
      </w:r>
      <w:r w:rsidR="00675AA3" w:rsidRPr="00486400">
        <w:rPr>
          <w:rFonts w:hint="eastAsia"/>
        </w:rPr>
        <w:t>參見</w:t>
      </w:r>
      <w:r w:rsidR="004808DE" w:rsidRPr="00486400">
        <w:rPr>
          <w:rFonts w:hint="eastAsia"/>
        </w:rPr>
        <w:t>魏宇祥及相關人員證述、譯文等</w:t>
      </w:r>
      <w:r w:rsidR="00675AA3" w:rsidRPr="00486400">
        <w:rPr>
          <w:rFonts w:hint="eastAsia"/>
        </w:rPr>
        <w:t>內容</w:t>
      </w:r>
      <w:r w:rsidR="004808DE" w:rsidRPr="00486400">
        <w:rPr>
          <w:rFonts w:hint="eastAsia"/>
        </w:rPr>
        <w:t>可稽，</w:t>
      </w:r>
      <w:r w:rsidRPr="00486400">
        <w:rPr>
          <w:rFonts w:hint="eastAsia"/>
        </w:rPr>
        <w:t>足資印證王增忠所辯之詞，殊不足採。</w:t>
      </w:r>
      <w:r w:rsidRPr="00486400">
        <w:rPr>
          <w:rFonts w:hAnsi="標楷體" w:hint="eastAsia"/>
          <w:color w:val="000000" w:themeColor="text1"/>
        </w:rPr>
        <w:t>審諸民選地方首長本應清廉自持，致力推動地方建設，為民謀福利，</w:t>
      </w:r>
      <w:r w:rsidRPr="00486400">
        <w:rPr>
          <w:rFonts w:hint="eastAsia"/>
        </w:rPr>
        <w:t>王增忠竟護航廠商</w:t>
      </w:r>
      <w:r w:rsidRPr="00486400">
        <w:rPr>
          <w:rFonts w:hint="eastAsia"/>
        </w:rPr>
        <w:lastRenderedPageBreak/>
        <w:t>得標，對於職務上之行為收受賄賂，嚴重敗壞官箴，</w:t>
      </w:r>
      <w:r w:rsidRPr="00486400">
        <w:rPr>
          <w:rFonts w:hint="eastAsia"/>
          <w:lang w:eastAsia="zh-HK"/>
        </w:rPr>
        <w:t>其所為實有愧於</w:t>
      </w:r>
      <w:r w:rsidRPr="00486400">
        <w:rPr>
          <w:rFonts w:hAnsi="標楷體" w:hint="eastAsia"/>
        </w:rPr>
        <w:t>選民與國家所為之付託</w:t>
      </w:r>
      <w:r w:rsidR="000D520C" w:rsidRPr="00486400">
        <w:rPr>
          <w:rFonts w:hAnsi="標楷體" w:hint="eastAsia"/>
        </w:rPr>
        <w:t>，</w:t>
      </w:r>
      <w:r w:rsidRPr="00486400">
        <w:rPr>
          <w:rFonts w:hint="eastAsia"/>
        </w:rPr>
        <w:t>已違反</w:t>
      </w:r>
      <w:r w:rsidR="000D520C" w:rsidRPr="00486400">
        <w:rPr>
          <w:rFonts w:hAnsi="標楷體" w:hint="eastAsia"/>
          <w:szCs w:val="32"/>
        </w:rPr>
        <w:t>公務員服務法第1條、第6條、第7條</w:t>
      </w:r>
      <w:r w:rsidR="00542D41" w:rsidRPr="00486400">
        <w:rPr>
          <w:rFonts w:hAnsi="標楷體" w:hint="eastAsia"/>
          <w:szCs w:val="32"/>
        </w:rPr>
        <w:t>、公務員廉政倫理規範</w:t>
      </w:r>
      <w:r w:rsidR="000D520C" w:rsidRPr="00486400">
        <w:rPr>
          <w:rFonts w:hAnsi="標楷體" w:hint="eastAsia"/>
          <w:szCs w:val="32"/>
        </w:rPr>
        <w:t>及</w:t>
      </w:r>
      <w:r w:rsidR="00542D41" w:rsidRPr="00486400">
        <w:rPr>
          <w:rFonts w:hAnsi="標楷體" w:hint="eastAsia"/>
          <w:szCs w:val="32"/>
        </w:rPr>
        <w:t>採購人員倫理準則相關規定。</w:t>
      </w:r>
      <w:r w:rsidRPr="00486400">
        <w:rPr>
          <w:rFonts w:hint="eastAsia"/>
        </w:rPr>
        <w:t>魏宇祥為建設課課長，明知所辦之採購案違反法令，與廠商人員接觸聯繫，更在身兼評選委員時，循王增忠之指示為不正評分，使政府採購法所期待建立之公平競標制度形同虛設，有害於社會公益，所為誠屬不該，</w:t>
      </w:r>
      <w:r w:rsidR="00542D41" w:rsidRPr="00486400">
        <w:rPr>
          <w:rFonts w:hint="eastAsia"/>
        </w:rPr>
        <w:t>亦</w:t>
      </w:r>
      <w:r w:rsidRPr="00486400">
        <w:rPr>
          <w:rFonts w:hint="eastAsia"/>
        </w:rPr>
        <w:t>違反</w:t>
      </w:r>
      <w:r w:rsidR="00542D41" w:rsidRPr="00486400">
        <w:rPr>
          <w:rFonts w:hAnsi="標楷體" w:hint="eastAsia"/>
          <w:szCs w:val="32"/>
        </w:rPr>
        <w:t>公務員服務法第1條、第6條、第7條及採購人員倫理準則相關規定</w:t>
      </w:r>
      <w:r w:rsidRPr="00486400">
        <w:rPr>
          <w:rFonts w:hint="eastAsia"/>
        </w:rPr>
        <w:t>，惟其犯後尚知坦承犯行，併予敘明。</w:t>
      </w:r>
    </w:p>
    <w:p w:rsidR="00E60CD4" w:rsidRPr="00486400" w:rsidRDefault="00CC3717" w:rsidP="00CC3717">
      <w:pPr>
        <w:pStyle w:val="2"/>
      </w:pPr>
      <w:r w:rsidRPr="00486400">
        <w:rPr>
          <w:rFonts w:hint="eastAsia"/>
        </w:rPr>
        <w:t>按公務員懲戒法自104年修法後，懲戒時效從「違法行為終了日」起算10年，改依級距區分為逾5年不得減少退休金、降級；逾10年不得休職處分；免職與撤職則無時限。且除維持原有六種懲戒處分種類外，並增列「免除職務」、「剝奪、減少退休（職、伍）金」及「罰款」三種懲戒處分。雖修法後，如果違法行為終了日在數年前，經一審判決後再移送懲</w:t>
      </w:r>
      <w:r w:rsidR="007A4E6B">
        <w:rPr>
          <w:rFonts w:hint="eastAsia"/>
        </w:rPr>
        <w:t>戒法院</w:t>
      </w:r>
      <w:r w:rsidRPr="00486400">
        <w:rPr>
          <w:rFonts w:hint="eastAsia"/>
        </w:rPr>
        <w:t>，通常早已超過懲戒</w:t>
      </w:r>
      <w:r w:rsidR="007A4E6B">
        <w:rPr>
          <w:rFonts w:hint="eastAsia"/>
        </w:rPr>
        <w:t>權行使期間</w:t>
      </w:r>
      <w:r w:rsidRPr="00486400">
        <w:rPr>
          <w:rFonts w:hint="eastAsia"/>
        </w:rPr>
        <w:t>，演變成一審認定犯罪事實卻無法懲戒的怪象，所以本院有在事證明確時，加以彈劾之必要。況我國懲戒程序上採「刑懲併行（並行）原則」，處罰上則採「併罰主義」，因而懲戒之實施自應顧及時效之急迫性。</w:t>
      </w:r>
    </w:p>
    <w:p w:rsidR="00CC3717" w:rsidRPr="00486400" w:rsidRDefault="00CC3717" w:rsidP="00CC3717">
      <w:pPr>
        <w:pStyle w:val="2"/>
      </w:pPr>
      <w:r w:rsidRPr="00486400">
        <w:rPr>
          <w:rFonts w:hint="eastAsia"/>
        </w:rPr>
        <w:t>復按，所謂「違失行為一體性原則」，其核心內容，在於將所有已知之違失事實集中於一懲戒程序中，加以審理，就全部之違失事實整體評價，以決定被付懲戒人應負擔之責任。</w:t>
      </w:r>
      <w:r w:rsidR="00D12611" w:rsidRPr="00486400">
        <w:rPr>
          <w:rFonts w:hint="eastAsia"/>
        </w:rPr>
        <w:t>改制前</w:t>
      </w:r>
      <w:r w:rsidRPr="00486400">
        <w:rPr>
          <w:rFonts w:hint="eastAsia"/>
        </w:rPr>
        <w:t>公務員懲戒委員會100年度法律座談會決議中，雖明確宣示不再援用前例違失行為一體性原則。惟其決議又謂：「公務員同時或先後被移送之數違失行為，經公務員懲戒委員會受理而以一案或併為一案審議時，應將該數個行為整體評價，作</w:t>
      </w:r>
      <w:r w:rsidRPr="00486400">
        <w:rPr>
          <w:rFonts w:hint="eastAsia"/>
        </w:rPr>
        <w:lastRenderedPageBreak/>
        <w:t>成一個應為懲戒或不受懲戒之處分」，並稱之為「公務員懲戒之基本法理」，足見現行實務仍貫徹「將所有已知之違失事實集中於一懲戒程序中，加以審理，就全部之違失事實整體評價，以決定被付懲戒人應負擔之責任」此決議其實已經闡述「違失行為一體性原則之核心」。</w:t>
      </w:r>
    </w:p>
    <w:p w:rsidR="00CC3717" w:rsidRPr="00486400" w:rsidRDefault="00CC3717" w:rsidP="00CC3717">
      <w:pPr>
        <w:pStyle w:val="2"/>
      </w:pPr>
      <w:r w:rsidRPr="00486400">
        <w:rPr>
          <w:rFonts w:hint="eastAsia"/>
        </w:rPr>
        <w:t>再按公務員懲戒法第56條第2款雖規定「懲戒案件有下列情形之一者，應為免議之判決：</w:t>
      </w:r>
      <w:r w:rsidRPr="00486400">
        <w:rPr>
          <w:rFonts w:hAnsi="標楷體"/>
        </w:rPr>
        <w:t>……</w:t>
      </w:r>
      <w:r w:rsidRPr="00486400">
        <w:rPr>
          <w:rFonts w:hint="eastAsia"/>
        </w:rPr>
        <w:t>二、受褫奪公權之宣告確定，認已無受懲戒處分之必要。」，因而縱然</w:t>
      </w:r>
      <w:r w:rsidR="007A4E6B">
        <w:rPr>
          <w:rFonts w:hint="eastAsia"/>
        </w:rPr>
        <w:t>被彈劾人</w:t>
      </w:r>
      <w:r w:rsidRPr="00486400">
        <w:rPr>
          <w:rFonts w:hint="eastAsia"/>
        </w:rPr>
        <w:t>因貪污罪受「褫奪公權」之宣告，</w:t>
      </w:r>
      <w:r w:rsidR="00E33E2E">
        <w:rPr>
          <w:rFonts w:hint="eastAsia"/>
        </w:rPr>
        <w:t>惟</w:t>
      </w:r>
      <w:r w:rsidRPr="00486400">
        <w:rPr>
          <w:rFonts w:hint="eastAsia"/>
        </w:rPr>
        <w:t>不僅需「確定」始有「免議」空間，且l07年12月26日改制前公務員懲戒委員會法律座談會決議第125案採乙說，即視個案情節有無懲戒必要，並非涉犯貪污罪公務員經判刑確定並褫奪公權者，不分情節一律予以懲戒或免議。於利用職務機會詐取財物之事例，舉凡行為動機、詐取金額多寡、詐取次數，行為後是否自首、自白，已否繳回所詐領財物，其所生損害及行為後態度等情狀，均足資為判斷有無受懲戒必要之判斷基準。如犯貪污罪經判刑且受褫奪公權確定之被付懲戒人前無不良素行，為一己之私，貪圖小利，固該責難，惟(l)因一時失慮，致罹法典，所得財物數額甚微，(2)行為後自首（或自白）犯行，並受裁判，(3)事後於偵審中坦承違失，(4)自動繳還所得財物，復深切檢討，態度良好</w:t>
      </w:r>
      <w:r w:rsidR="009F5237" w:rsidRPr="009F5237">
        <w:rPr>
          <w:rFonts w:hint="eastAsia"/>
        </w:rPr>
        <w:t>。經審酌上開情事，似可認已無懲戒處分之必要，而依首揭規定為免議之判決。</w:t>
      </w:r>
      <w:r w:rsidRPr="00486400">
        <w:rPr>
          <w:rFonts w:hint="eastAsia"/>
        </w:rPr>
        <w:t>依其決議，必須符合此四要件始能免議，否則不僅視憲法之「彈劾」於無物，更是無視「彈劾」之行政責任意涵，再為敘明。</w:t>
      </w:r>
    </w:p>
    <w:p w:rsidR="00CC3717" w:rsidRPr="00486400" w:rsidRDefault="00CC3717" w:rsidP="00CC3717">
      <w:pPr>
        <w:pStyle w:val="2"/>
      </w:pPr>
      <w:r w:rsidRPr="00486400">
        <w:rPr>
          <w:rFonts w:hint="eastAsia"/>
        </w:rPr>
        <w:t>末按，依現行「公務</w:t>
      </w:r>
      <w:r w:rsidR="004405E2">
        <w:rPr>
          <w:rFonts w:hint="eastAsia"/>
        </w:rPr>
        <w:t>人</w:t>
      </w:r>
      <w:r w:rsidRPr="00486400">
        <w:rPr>
          <w:rFonts w:hint="eastAsia"/>
        </w:rPr>
        <w:t>員任用法」，「褫奪公權」其效果等同「免除職務」。</w:t>
      </w:r>
      <w:r w:rsidR="006E60CE">
        <w:rPr>
          <w:rFonts w:hint="eastAsia"/>
        </w:rPr>
        <w:t>惟</w:t>
      </w:r>
      <w:r w:rsidRPr="00486400">
        <w:rPr>
          <w:rFonts w:hint="eastAsia"/>
        </w:rPr>
        <w:t>「公務</w:t>
      </w:r>
      <w:r w:rsidR="004405E2">
        <w:rPr>
          <w:rFonts w:hint="eastAsia"/>
        </w:rPr>
        <w:t>人</w:t>
      </w:r>
      <w:r w:rsidRPr="00486400">
        <w:rPr>
          <w:rFonts w:hint="eastAsia"/>
        </w:rPr>
        <w:t>員任用法」為立法者</w:t>
      </w:r>
      <w:r w:rsidRPr="00486400">
        <w:rPr>
          <w:rFonts w:hint="eastAsia"/>
        </w:rPr>
        <w:lastRenderedPageBreak/>
        <w:t>所制</w:t>
      </w:r>
      <w:r w:rsidR="00F93545">
        <w:rPr>
          <w:rFonts w:hint="eastAsia"/>
        </w:rPr>
        <w:t>定</w:t>
      </w:r>
      <w:r w:rsidRPr="00486400">
        <w:rPr>
          <w:rFonts w:hint="eastAsia"/>
        </w:rPr>
        <w:t>，該法第28條第1項第4、8款固規定「</w:t>
      </w:r>
      <w:r w:rsidR="00F93545" w:rsidRPr="00F93545">
        <w:rPr>
          <w:rFonts w:hint="eastAsia"/>
        </w:rPr>
        <w:t>有下列情事之一者，不得任用為公務人員：</w:t>
      </w:r>
      <w:r w:rsidRPr="00486400">
        <w:rPr>
          <w:rFonts w:hint="eastAsia"/>
        </w:rPr>
        <w:t>曾服公務有貪污行為，經有罪判決確定或通緝有案尚未結案；褫奪公權尚未復權。」，然此「非憲法」之規定，立法者「仍可</w:t>
      </w:r>
      <w:r w:rsidR="00F93545">
        <w:rPr>
          <w:rFonts w:hint="eastAsia"/>
        </w:rPr>
        <w:t>依法定程序</w:t>
      </w:r>
      <w:r w:rsidRPr="00486400">
        <w:rPr>
          <w:rFonts w:hint="eastAsia"/>
        </w:rPr>
        <w:t>變更其規定」（如刪除或修改第4款），而「彈劾」則為「憲法」明</w:t>
      </w:r>
      <w:r w:rsidR="00F93545">
        <w:rPr>
          <w:rFonts w:hint="eastAsia"/>
        </w:rPr>
        <w:t>定</w:t>
      </w:r>
      <w:r w:rsidRPr="00486400">
        <w:rPr>
          <w:rFonts w:hint="eastAsia"/>
        </w:rPr>
        <w:t>，雖現行法「目前」效果相同，但「公務</w:t>
      </w:r>
      <w:r w:rsidR="004405E2">
        <w:rPr>
          <w:rFonts w:hint="eastAsia"/>
        </w:rPr>
        <w:t>人</w:t>
      </w:r>
      <w:r w:rsidRPr="00486400">
        <w:rPr>
          <w:rFonts w:hint="eastAsia"/>
        </w:rPr>
        <w:t>員任用法」何時修改，仍有變數，因而需要「刑懲併行」，始能達到彈劾之目的。因而縱然已經「</w:t>
      </w:r>
      <w:r w:rsidR="00F93545" w:rsidRPr="00F93545">
        <w:rPr>
          <w:rFonts w:hint="eastAsia"/>
        </w:rPr>
        <w:t>褫</w:t>
      </w:r>
      <w:r w:rsidRPr="00486400">
        <w:rPr>
          <w:rFonts w:hint="eastAsia"/>
        </w:rPr>
        <w:t>奪公權確定」，仍不宜適用公務員懲戒法第56條第2款</w:t>
      </w:r>
      <w:r w:rsidR="004405E2">
        <w:rPr>
          <w:rFonts w:hint="eastAsia"/>
        </w:rPr>
        <w:t>之規定</w:t>
      </w:r>
      <w:r w:rsidRPr="00486400">
        <w:rPr>
          <w:rFonts w:hint="eastAsia"/>
        </w:rPr>
        <w:t>，本院認仍有懲戒之必要，附為說明。</w:t>
      </w:r>
    </w:p>
    <w:bookmarkEnd w:id="71"/>
    <w:bookmarkEnd w:id="72"/>
    <w:bookmarkEnd w:id="73"/>
    <w:p w:rsidR="00BA7E4C" w:rsidRPr="00486400" w:rsidRDefault="0007447A" w:rsidP="00D643D4">
      <w:pPr>
        <w:pStyle w:val="10"/>
        <w:spacing w:beforeLines="50" w:before="228"/>
        <w:ind w:left="680" w:firstLine="680"/>
        <w:rPr>
          <w:bCs/>
        </w:rPr>
      </w:pPr>
      <w:r w:rsidRPr="00486400">
        <w:rPr>
          <w:rFonts w:hAnsi="標楷體"/>
          <w:bCs/>
        </w:rPr>
        <w:t>綜上論結，</w:t>
      </w:r>
      <w:r w:rsidR="007A4E6B">
        <w:rPr>
          <w:rFonts w:hint="eastAsia"/>
        </w:rPr>
        <w:t>被彈劾人</w:t>
      </w:r>
      <w:r w:rsidR="00180822" w:rsidRPr="00486400">
        <w:rPr>
          <w:rFonts w:hint="eastAsia"/>
        </w:rPr>
        <w:t>王增忠於</w:t>
      </w:r>
      <w:r w:rsidR="00396447" w:rsidRPr="00486400">
        <w:rPr>
          <w:rFonts w:hint="eastAsia"/>
        </w:rPr>
        <w:t>任職新竹縣峨眉鄉鄉長</w:t>
      </w:r>
      <w:r w:rsidR="00180822" w:rsidRPr="00486400">
        <w:rPr>
          <w:rFonts w:hint="eastAsia"/>
        </w:rPr>
        <w:t>期間，</w:t>
      </w:r>
      <w:r w:rsidR="00695858" w:rsidRPr="00486400">
        <w:rPr>
          <w:rFonts w:hint="eastAsia"/>
        </w:rPr>
        <w:t>本應奉公守法，廉潔自持，竟</w:t>
      </w:r>
      <w:r w:rsidR="00180822" w:rsidRPr="00486400">
        <w:rPr>
          <w:rFonts w:hint="eastAsia"/>
        </w:rPr>
        <w:t>利用峨眉鄉公所辦理「峨眉鄉LED路燈案」之機會，護航廠商得標，並牟取不法利益，嚴重敗壞官箴</w:t>
      </w:r>
      <w:r w:rsidR="0049150D">
        <w:rPr>
          <w:rFonts w:hint="eastAsia"/>
        </w:rPr>
        <w:t>；</w:t>
      </w:r>
      <w:r w:rsidR="007A4E6B">
        <w:rPr>
          <w:rFonts w:hint="eastAsia"/>
        </w:rPr>
        <w:t>被彈劾人</w:t>
      </w:r>
      <w:r w:rsidR="00695858" w:rsidRPr="00486400">
        <w:rPr>
          <w:rFonts w:hint="eastAsia"/>
        </w:rPr>
        <w:t>魏宇祥於任職</w:t>
      </w:r>
      <w:r w:rsidR="00180822" w:rsidRPr="00486400">
        <w:rPr>
          <w:rFonts w:hint="eastAsia"/>
        </w:rPr>
        <w:t>峨眉鄉公所建設課課長期間，明知所辦之採購案違反法令，與廠商人員接觸聯繫，更在身兼評選委員時，循王增忠之指示為不正評分，</w:t>
      </w:r>
      <w:r w:rsidR="005E6354" w:rsidRPr="00486400">
        <w:rPr>
          <w:rFonts w:hint="eastAsia"/>
        </w:rPr>
        <w:t>損及政府採購應公平競標之制度，該二人</w:t>
      </w:r>
      <w:r w:rsidR="00180822" w:rsidRPr="00486400">
        <w:rPr>
          <w:rFonts w:hint="eastAsia"/>
        </w:rPr>
        <w:t>均</w:t>
      </w:r>
      <w:r w:rsidR="00180822" w:rsidRPr="00486400">
        <w:rPr>
          <w:rFonts w:hint="eastAsia"/>
          <w:color w:val="000000" w:themeColor="text1"/>
        </w:rPr>
        <w:t>違反公務員服務法第1條、第</w:t>
      </w:r>
      <w:r w:rsidR="00180822" w:rsidRPr="00486400">
        <w:rPr>
          <w:color w:val="000000" w:themeColor="text1"/>
        </w:rPr>
        <w:t>6</w:t>
      </w:r>
      <w:r w:rsidR="00180822" w:rsidRPr="00486400">
        <w:rPr>
          <w:rFonts w:hint="eastAsia"/>
          <w:color w:val="000000" w:themeColor="text1"/>
        </w:rPr>
        <w:t>條及第7條等相關規定，違失</w:t>
      </w:r>
      <w:r w:rsidR="00180822" w:rsidRPr="00486400">
        <w:rPr>
          <w:rFonts w:hint="eastAsia"/>
        </w:rPr>
        <w:t>事證明確，損害政府信譽及公務人員廉潔形象，</w:t>
      </w:r>
      <w:r w:rsidR="00695858" w:rsidRPr="00486400">
        <w:rPr>
          <w:rFonts w:hint="eastAsia"/>
        </w:rPr>
        <w:t>顯有依公務員懲戒法第2條第1款規定，予以懲戒之必要，</w:t>
      </w:r>
      <w:r w:rsidR="00195B22" w:rsidRPr="00486400">
        <w:rPr>
          <w:rFonts w:hint="eastAsia"/>
        </w:rPr>
        <w:t>爰依憲法第97條第2項及監察法第6條之規定提案彈劾，並移</w:t>
      </w:r>
      <w:r w:rsidR="00A730E9" w:rsidRPr="00486400">
        <w:rPr>
          <w:rFonts w:hint="eastAsia"/>
        </w:rPr>
        <w:t>送</w:t>
      </w:r>
      <w:r w:rsidR="00195B22" w:rsidRPr="00486400">
        <w:rPr>
          <w:rFonts w:hint="eastAsia"/>
        </w:rPr>
        <w:t>懲</w:t>
      </w:r>
      <w:r w:rsidR="00195B22" w:rsidRPr="00486400">
        <w:rPr>
          <w:rFonts w:hint="eastAsia"/>
          <w:bCs/>
        </w:rPr>
        <w:t>戒</w:t>
      </w:r>
      <w:r w:rsidR="009C1EA1" w:rsidRPr="00486400">
        <w:rPr>
          <w:rFonts w:hint="eastAsia"/>
          <w:bCs/>
        </w:rPr>
        <w:t>法院</w:t>
      </w:r>
      <w:r w:rsidR="00195B22" w:rsidRPr="00486400">
        <w:rPr>
          <w:rFonts w:hint="eastAsia"/>
          <w:bCs/>
        </w:rPr>
        <w:t>審理</w:t>
      </w:r>
      <w:r w:rsidR="00195B22" w:rsidRPr="00486400">
        <w:rPr>
          <w:rFonts w:hAnsi="標楷體" w:hint="eastAsia"/>
          <w:bCs/>
        </w:rPr>
        <w:t>，</w:t>
      </w:r>
      <w:r w:rsidR="00195B22" w:rsidRPr="00486400">
        <w:rPr>
          <w:rFonts w:hint="eastAsia"/>
        </w:rPr>
        <w:t>依法懲戒</w:t>
      </w:r>
      <w:r w:rsidR="00195B22" w:rsidRPr="00486400">
        <w:rPr>
          <w:rFonts w:hint="eastAsia"/>
          <w:bCs/>
        </w:rPr>
        <w:t>。</w:t>
      </w:r>
      <w:bookmarkStart w:id="74" w:name="_GoBack"/>
      <w:bookmarkEnd w:id="74"/>
    </w:p>
    <w:sectPr w:rsidR="00BA7E4C" w:rsidRPr="0048640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39D3" w:rsidRDefault="00D839D3">
      <w:r>
        <w:separator/>
      </w:r>
    </w:p>
  </w:endnote>
  <w:endnote w:type="continuationSeparator" w:id="0">
    <w:p w:rsidR="00D839D3" w:rsidRDefault="00D83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F3F" w:rsidRDefault="000A2F3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C1EA1">
      <w:rPr>
        <w:rStyle w:val="ac"/>
        <w:noProof/>
        <w:sz w:val="24"/>
      </w:rPr>
      <w:t>3</w:t>
    </w:r>
    <w:r>
      <w:rPr>
        <w:rStyle w:val="ac"/>
        <w:sz w:val="24"/>
      </w:rPr>
      <w:fldChar w:fldCharType="end"/>
    </w:r>
  </w:p>
  <w:p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39D3" w:rsidRDefault="00D839D3">
      <w:r>
        <w:separator/>
      </w:r>
    </w:p>
  </w:footnote>
  <w:footnote w:type="continuationSeparator" w:id="0">
    <w:p w:rsidR="00D839D3" w:rsidRDefault="00D83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7C40EA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7318"/>
    <w:rsid w:val="000246F7"/>
    <w:rsid w:val="0003114D"/>
    <w:rsid w:val="0003249F"/>
    <w:rsid w:val="00036D76"/>
    <w:rsid w:val="00044ECC"/>
    <w:rsid w:val="000454AA"/>
    <w:rsid w:val="00047C10"/>
    <w:rsid w:val="00057F32"/>
    <w:rsid w:val="00062A25"/>
    <w:rsid w:val="000658B1"/>
    <w:rsid w:val="00073CB5"/>
    <w:rsid w:val="0007425C"/>
    <w:rsid w:val="0007447A"/>
    <w:rsid w:val="00077553"/>
    <w:rsid w:val="000851A2"/>
    <w:rsid w:val="0009352E"/>
    <w:rsid w:val="00096341"/>
    <w:rsid w:val="00096B96"/>
    <w:rsid w:val="000A2F3F"/>
    <w:rsid w:val="000B0B4A"/>
    <w:rsid w:val="000B279A"/>
    <w:rsid w:val="000B61D2"/>
    <w:rsid w:val="000B70A7"/>
    <w:rsid w:val="000C495F"/>
    <w:rsid w:val="000D04E0"/>
    <w:rsid w:val="000D520C"/>
    <w:rsid w:val="000E6431"/>
    <w:rsid w:val="000F21A5"/>
    <w:rsid w:val="001003B6"/>
    <w:rsid w:val="00102B9F"/>
    <w:rsid w:val="00112637"/>
    <w:rsid w:val="0011783F"/>
    <w:rsid w:val="0012001E"/>
    <w:rsid w:val="00126A55"/>
    <w:rsid w:val="00133F08"/>
    <w:rsid w:val="001345E6"/>
    <w:rsid w:val="001378B0"/>
    <w:rsid w:val="00142E00"/>
    <w:rsid w:val="00152793"/>
    <w:rsid w:val="001545A9"/>
    <w:rsid w:val="0016014B"/>
    <w:rsid w:val="001637C7"/>
    <w:rsid w:val="0016480E"/>
    <w:rsid w:val="00174297"/>
    <w:rsid w:val="00180822"/>
    <w:rsid w:val="001817B3"/>
    <w:rsid w:val="00183014"/>
    <w:rsid w:val="001878EF"/>
    <w:rsid w:val="001956C7"/>
    <w:rsid w:val="001959C2"/>
    <w:rsid w:val="00195B22"/>
    <w:rsid w:val="001976C5"/>
    <w:rsid w:val="001A722E"/>
    <w:rsid w:val="001A7968"/>
    <w:rsid w:val="001B3483"/>
    <w:rsid w:val="001B3C1E"/>
    <w:rsid w:val="001B3DB9"/>
    <w:rsid w:val="001B4494"/>
    <w:rsid w:val="001C0D8B"/>
    <w:rsid w:val="001C0DA8"/>
    <w:rsid w:val="001D6232"/>
    <w:rsid w:val="001E0D8A"/>
    <w:rsid w:val="001E4CAC"/>
    <w:rsid w:val="001E67BA"/>
    <w:rsid w:val="001E74C2"/>
    <w:rsid w:val="001F3934"/>
    <w:rsid w:val="001F5A48"/>
    <w:rsid w:val="001F6260"/>
    <w:rsid w:val="00200007"/>
    <w:rsid w:val="002030A5"/>
    <w:rsid w:val="00203131"/>
    <w:rsid w:val="0020358A"/>
    <w:rsid w:val="00212E88"/>
    <w:rsid w:val="00213C9C"/>
    <w:rsid w:val="0022009E"/>
    <w:rsid w:val="0022425C"/>
    <w:rsid w:val="002246DE"/>
    <w:rsid w:val="0023222E"/>
    <w:rsid w:val="002357B3"/>
    <w:rsid w:val="00240F2C"/>
    <w:rsid w:val="002442E2"/>
    <w:rsid w:val="00252BC4"/>
    <w:rsid w:val="00254014"/>
    <w:rsid w:val="0026504D"/>
    <w:rsid w:val="00273A2F"/>
    <w:rsid w:val="0027689B"/>
    <w:rsid w:val="00280168"/>
    <w:rsid w:val="00280986"/>
    <w:rsid w:val="00281ECE"/>
    <w:rsid w:val="002831C7"/>
    <w:rsid w:val="002840C6"/>
    <w:rsid w:val="00284B37"/>
    <w:rsid w:val="00295174"/>
    <w:rsid w:val="00296172"/>
    <w:rsid w:val="00296B92"/>
    <w:rsid w:val="002A2C22"/>
    <w:rsid w:val="002B02EB"/>
    <w:rsid w:val="002B1F7D"/>
    <w:rsid w:val="002C0602"/>
    <w:rsid w:val="002C5F9C"/>
    <w:rsid w:val="002D415D"/>
    <w:rsid w:val="002D5C16"/>
    <w:rsid w:val="002E68A9"/>
    <w:rsid w:val="002F3DFF"/>
    <w:rsid w:val="002F5E05"/>
    <w:rsid w:val="00314205"/>
    <w:rsid w:val="00317053"/>
    <w:rsid w:val="0032109C"/>
    <w:rsid w:val="00322B45"/>
    <w:rsid w:val="00323809"/>
    <w:rsid w:val="00323D41"/>
    <w:rsid w:val="00325414"/>
    <w:rsid w:val="003302F1"/>
    <w:rsid w:val="003319E5"/>
    <w:rsid w:val="0034470E"/>
    <w:rsid w:val="00352DB0"/>
    <w:rsid w:val="003648D3"/>
    <w:rsid w:val="0036723E"/>
    <w:rsid w:val="00371ED3"/>
    <w:rsid w:val="0037728A"/>
    <w:rsid w:val="00380B7D"/>
    <w:rsid w:val="00381A99"/>
    <w:rsid w:val="003829C2"/>
    <w:rsid w:val="00384724"/>
    <w:rsid w:val="003919B7"/>
    <w:rsid w:val="00391D57"/>
    <w:rsid w:val="00392292"/>
    <w:rsid w:val="00396447"/>
    <w:rsid w:val="003B1017"/>
    <w:rsid w:val="003B3C07"/>
    <w:rsid w:val="003B6775"/>
    <w:rsid w:val="003C16C2"/>
    <w:rsid w:val="003C5FE2"/>
    <w:rsid w:val="003D05FB"/>
    <w:rsid w:val="003D1B16"/>
    <w:rsid w:val="003D45BF"/>
    <w:rsid w:val="003D508A"/>
    <w:rsid w:val="003D537F"/>
    <w:rsid w:val="003D7B75"/>
    <w:rsid w:val="003E0208"/>
    <w:rsid w:val="003E4B57"/>
    <w:rsid w:val="003E651E"/>
    <w:rsid w:val="003F27E1"/>
    <w:rsid w:val="003F437A"/>
    <w:rsid w:val="003F5C2B"/>
    <w:rsid w:val="004018FE"/>
    <w:rsid w:val="004023E9"/>
    <w:rsid w:val="00403E6A"/>
    <w:rsid w:val="00413F83"/>
    <w:rsid w:val="0041490C"/>
    <w:rsid w:val="00416191"/>
    <w:rsid w:val="00416721"/>
    <w:rsid w:val="00421EF0"/>
    <w:rsid w:val="004224FA"/>
    <w:rsid w:val="00423D07"/>
    <w:rsid w:val="00431242"/>
    <w:rsid w:val="004405E2"/>
    <w:rsid w:val="0044346F"/>
    <w:rsid w:val="004437CC"/>
    <w:rsid w:val="004533E4"/>
    <w:rsid w:val="004609FE"/>
    <w:rsid w:val="00461829"/>
    <w:rsid w:val="0046520A"/>
    <w:rsid w:val="004672AB"/>
    <w:rsid w:val="004714FE"/>
    <w:rsid w:val="00474C1D"/>
    <w:rsid w:val="004808DE"/>
    <w:rsid w:val="00486400"/>
    <w:rsid w:val="0049150D"/>
    <w:rsid w:val="00495053"/>
    <w:rsid w:val="004A03F1"/>
    <w:rsid w:val="004A146B"/>
    <w:rsid w:val="004A1F59"/>
    <w:rsid w:val="004A29BE"/>
    <w:rsid w:val="004A3225"/>
    <w:rsid w:val="004A33EE"/>
    <w:rsid w:val="004A3A47"/>
    <w:rsid w:val="004A3AA8"/>
    <w:rsid w:val="004B13C7"/>
    <w:rsid w:val="004B778F"/>
    <w:rsid w:val="004D141F"/>
    <w:rsid w:val="004D6310"/>
    <w:rsid w:val="004E0062"/>
    <w:rsid w:val="004E05A1"/>
    <w:rsid w:val="004E358D"/>
    <w:rsid w:val="004F48AD"/>
    <w:rsid w:val="004F5E57"/>
    <w:rsid w:val="004F6710"/>
    <w:rsid w:val="00502849"/>
    <w:rsid w:val="00504334"/>
    <w:rsid w:val="00507A5D"/>
    <w:rsid w:val="005104D7"/>
    <w:rsid w:val="00510B9E"/>
    <w:rsid w:val="00536BC2"/>
    <w:rsid w:val="005425E1"/>
    <w:rsid w:val="005427C5"/>
    <w:rsid w:val="00542CF6"/>
    <w:rsid w:val="00542D41"/>
    <w:rsid w:val="00553C03"/>
    <w:rsid w:val="00562569"/>
    <w:rsid w:val="00563692"/>
    <w:rsid w:val="0058265B"/>
    <w:rsid w:val="0058765A"/>
    <w:rsid w:val="005908B8"/>
    <w:rsid w:val="0059512E"/>
    <w:rsid w:val="00595F0D"/>
    <w:rsid w:val="005A6DD2"/>
    <w:rsid w:val="005B1279"/>
    <w:rsid w:val="005B1DAA"/>
    <w:rsid w:val="005C385D"/>
    <w:rsid w:val="005D3B20"/>
    <w:rsid w:val="005D47E1"/>
    <w:rsid w:val="005E5C68"/>
    <w:rsid w:val="005E6354"/>
    <w:rsid w:val="005E65C0"/>
    <w:rsid w:val="005F0390"/>
    <w:rsid w:val="005F1EEB"/>
    <w:rsid w:val="005F571E"/>
    <w:rsid w:val="006045FF"/>
    <w:rsid w:val="00612023"/>
    <w:rsid w:val="00614190"/>
    <w:rsid w:val="00622A99"/>
    <w:rsid w:val="00622E67"/>
    <w:rsid w:val="00624A7C"/>
    <w:rsid w:val="00626EDC"/>
    <w:rsid w:val="006470EC"/>
    <w:rsid w:val="0065598E"/>
    <w:rsid w:val="00655AF2"/>
    <w:rsid w:val="006568BE"/>
    <w:rsid w:val="0066025D"/>
    <w:rsid w:val="00675AA3"/>
    <w:rsid w:val="006773EC"/>
    <w:rsid w:val="00680504"/>
    <w:rsid w:val="00681CD9"/>
    <w:rsid w:val="00683E30"/>
    <w:rsid w:val="00687024"/>
    <w:rsid w:val="00692230"/>
    <w:rsid w:val="00692AF3"/>
    <w:rsid w:val="006957DE"/>
    <w:rsid w:val="00695858"/>
    <w:rsid w:val="006A1D20"/>
    <w:rsid w:val="006D1FE0"/>
    <w:rsid w:val="006D3691"/>
    <w:rsid w:val="006E3551"/>
    <w:rsid w:val="006E60CE"/>
    <w:rsid w:val="006F3563"/>
    <w:rsid w:val="006F42B9"/>
    <w:rsid w:val="006F6103"/>
    <w:rsid w:val="00704E00"/>
    <w:rsid w:val="00712523"/>
    <w:rsid w:val="00717952"/>
    <w:rsid w:val="007209E7"/>
    <w:rsid w:val="00722352"/>
    <w:rsid w:val="00726182"/>
    <w:rsid w:val="00727635"/>
    <w:rsid w:val="00727837"/>
    <w:rsid w:val="00732329"/>
    <w:rsid w:val="007337CA"/>
    <w:rsid w:val="00734CE4"/>
    <w:rsid w:val="00735123"/>
    <w:rsid w:val="00737C16"/>
    <w:rsid w:val="00741837"/>
    <w:rsid w:val="007453E6"/>
    <w:rsid w:val="00755CB9"/>
    <w:rsid w:val="00767D44"/>
    <w:rsid w:val="00771078"/>
    <w:rsid w:val="0077309D"/>
    <w:rsid w:val="007774EE"/>
    <w:rsid w:val="00781058"/>
    <w:rsid w:val="00781822"/>
    <w:rsid w:val="00783F21"/>
    <w:rsid w:val="007857F9"/>
    <w:rsid w:val="00787159"/>
    <w:rsid w:val="00791668"/>
    <w:rsid w:val="00791AA1"/>
    <w:rsid w:val="007A2DC2"/>
    <w:rsid w:val="007A3793"/>
    <w:rsid w:val="007A4E6B"/>
    <w:rsid w:val="007B4578"/>
    <w:rsid w:val="007B6DEF"/>
    <w:rsid w:val="007C1BA2"/>
    <w:rsid w:val="007D20E9"/>
    <w:rsid w:val="007D7881"/>
    <w:rsid w:val="007D7E3A"/>
    <w:rsid w:val="007E0E10"/>
    <w:rsid w:val="007E4351"/>
    <w:rsid w:val="007E4768"/>
    <w:rsid w:val="007E777B"/>
    <w:rsid w:val="007F2070"/>
    <w:rsid w:val="00805165"/>
    <w:rsid w:val="008053F5"/>
    <w:rsid w:val="00810198"/>
    <w:rsid w:val="00815DA8"/>
    <w:rsid w:val="008210FA"/>
    <w:rsid w:val="0082194D"/>
    <w:rsid w:val="0082298A"/>
    <w:rsid w:val="00826EF5"/>
    <w:rsid w:val="00831693"/>
    <w:rsid w:val="00840104"/>
    <w:rsid w:val="00841405"/>
    <w:rsid w:val="00841FC5"/>
    <w:rsid w:val="008440AF"/>
    <w:rsid w:val="00845709"/>
    <w:rsid w:val="008576BD"/>
    <w:rsid w:val="00860463"/>
    <w:rsid w:val="00860D5F"/>
    <w:rsid w:val="008701BB"/>
    <w:rsid w:val="008733DA"/>
    <w:rsid w:val="008741CA"/>
    <w:rsid w:val="008850E4"/>
    <w:rsid w:val="00893CCE"/>
    <w:rsid w:val="00896C67"/>
    <w:rsid w:val="008A12F5"/>
    <w:rsid w:val="008B0A5A"/>
    <w:rsid w:val="008B1587"/>
    <w:rsid w:val="008B1B01"/>
    <w:rsid w:val="008B3BCD"/>
    <w:rsid w:val="008B6DF8"/>
    <w:rsid w:val="008C106C"/>
    <w:rsid w:val="008C10F1"/>
    <w:rsid w:val="008C1E99"/>
    <w:rsid w:val="008E0085"/>
    <w:rsid w:val="008E2AA6"/>
    <w:rsid w:val="008E311B"/>
    <w:rsid w:val="008F46E7"/>
    <w:rsid w:val="008F6F0B"/>
    <w:rsid w:val="00907BA7"/>
    <w:rsid w:val="0091064E"/>
    <w:rsid w:val="00911FC5"/>
    <w:rsid w:val="009121B2"/>
    <w:rsid w:val="00925429"/>
    <w:rsid w:val="00931A10"/>
    <w:rsid w:val="00947967"/>
    <w:rsid w:val="00965200"/>
    <w:rsid w:val="009668B3"/>
    <w:rsid w:val="00971471"/>
    <w:rsid w:val="009849C2"/>
    <w:rsid w:val="00984D24"/>
    <w:rsid w:val="009858EB"/>
    <w:rsid w:val="009B0046"/>
    <w:rsid w:val="009B422B"/>
    <w:rsid w:val="009B7353"/>
    <w:rsid w:val="009C1440"/>
    <w:rsid w:val="009C1A5A"/>
    <w:rsid w:val="009C1EA1"/>
    <w:rsid w:val="009C2107"/>
    <w:rsid w:val="009C5D9E"/>
    <w:rsid w:val="009D2C3E"/>
    <w:rsid w:val="009D767B"/>
    <w:rsid w:val="009E0625"/>
    <w:rsid w:val="009E3034"/>
    <w:rsid w:val="009E549F"/>
    <w:rsid w:val="009F28A8"/>
    <w:rsid w:val="009F473E"/>
    <w:rsid w:val="009F5237"/>
    <w:rsid w:val="009F682A"/>
    <w:rsid w:val="00A022BE"/>
    <w:rsid w:val="00A0482C"/>
    <w:rsid w:val="00A101A6"/>
    <w:rsid w:val="00A1567E"/>
    <w:rsid w:val="00A24C95"/>
    <w:rsid w:val="00A26094"/>
    <w:rsid w:val="00A301BF"/>
    <w:rsid w:val="00A302B2"/>
    <w:rsid w:val="00A331B4"/>
    <w:rsid w:val="00A3484E"/>
    <w:rsid w:val="00A36ADA"/>
    <w:rsid w:val="00A41789"/>
    <w:rsid w:val="00A417C2"/>
    <w:rsid w:val="00A438D8"/>
    <w:rsid w:val="00A473F5"/>
    <w:rsid w:val="00A51F9D"/>
    <w:rsid w:val="00A5416A"/>
    <w:rsid w:val="00A639F4"/>
    <w:rsid w:val="00A64593"/>
    <w:rsid w:val="00A730E9"/>
    <w:rsid w:val="00A81A32"/>
    <w:rsid w:val="00A835BD"/>
    <w:rsid w:val="00A97B15"/>
    <w:rsid w:val="00AA42D5"/>
    <w:rsid w:val="00AB2FAB"/>
    <w:rsid w:val="00AB5C14"/>
    <w:rsid w:val="00AC1EE7"/>
    <w:rsid w:val="00AC333F"/>
    <w:rsid w:val="00AC585C"/>
    <w:rsid w:val="00AD1925"/>
    <w:rsid w:val="00AE067D"/>
    <w:rsid w:val="00AE2811"/>
    <w:rsid w:val="00AE5E81"/>
    <w:rsid w:val="00AF1181"/>
    <w:rsid w:val="00AF2F79"/>
    <w:rsid w:val="00AF4653"/>
    <w:rsid w:val="00AF7DB7"/>
    <w:rsid w:val="00B05104"/>
    <w:rsid w:val="00B069B4"/>
    <w:rsid w:val="00B1132B"/>
    <w:rsid w:val="00B443E4"/>
    <w:rsid w:val="00B563EA"/>
    <w:rsid w:val="00B60E51"/>
    <w:rsid w:val="00B63A54"/>
    <w:rsid w:val="00B77A1D"/>
    <w:rsid w:val="00B77D18"/>
    <w:rsid w:val="00B8313A"/>
    <w:rsid w:val="00B93503"/>
    <w:rsid w:val="00BA31E8"/>
    <w:rsid w:val="00BA55E0"/>
    <w:rsid w:val="00BA6BD4"/>
    <w:rsid w:val="00BA7E4C"/>
    <w:rsid w:val="00BB3752"/>
    <w:rsid w:val="00BB6688"/>
    <w:rsid w:val="00BC0999"/>
    <w:rsid w:val="00BC26D4"/>
    <w:rsid w:val="00BC44FD"/>
    <w:rsid w:val="00BE3ACA"/>
    <w:rsid w:val="00BE434D"/>
    <w:rsid w:val="00BF1585"/>
    <w:rsid w:val="00BF2A42"/>
    <w:rsid w:val="00BF3DB5"/>
    <w:rsid w:val="00C03D8C"/>
    <w:rsid w:val="00C055EC"/>
    <w:rsid w:val="00C10DC9"/>
    <w:rsid w:val="00C12FB3"/>
    <w:rsid w:val="00C17341"/>
    <w:rsid w:val="00C23628"/>
    <w:rsid w:val="00C24EEF"/>
    <w:rsid w:val="00C25CF6"/>
    <w:rsid w:val="00C26C36"/>
    <w:rsid w:val="00C32768"/>
    <w:rsid w:val="00C431DF"/>
    <w:rsid w:val="00C456BD"/>
    <w:rsid w:val="00C530DC"/>
    <w:rsid w:val="00C5350D"/>
    <w:rsid w:val="00C6123C"/>
    <w:rsid w:val="00C63950"/>
    <w:rsid w:val="00C7084D"/>
    <w:rsid w:val="00C7315E"/>
    <w:rsid w:val="00C75895"/>
    <w:rsid w:val="00C80603"/>
    <w:rsid w:val="00C8234F"/>
    <w:rsid w:val="00C836A9"/>
    <w:rsid w:val="00C83C9F"/>
    <w:rsid w:val="00C94840"/>
    <w:rsid w:val="00C95C04"/>
    <w:rsid w:val="00CB027F"/>
    <w:rsid w:val="00CB415A"/>
    <w:rsid w:val="00CB5651"/>
    <w:rsid w:val="00CB5F42"/>
    <w:rsid w:val="00CB74A2"/>
    <w:rsid w:val="00CC3717"/>
    <w:rsid w:val="00CC6297"/>
    <w:rsid w:val="00CC7690"/>
    <w:rsid w:val="00CD1986"/>
    <w:rsid w:val="00CE4D5C"/>
    <w:rsid w:val="00CF05DA"/>
    <w:rsid w:val="00CF066D"/>
    <w:rsid w:val="00CF58EB"/>
    <w:rsid w:val="00D0106E"/>
    <w:rsid w:val="00D015EB"/>
    <w:rsid w:val="00D03772"/>
    <w:rsid w:val="00D06383"/>
    <w:rsid w:val="00D12611"/>
    <w:rsid w:val="00D20E85"/>
    <w:rsid w:val="00D21A24"/>
    <w:rsid w:val="00D24615"/>
    <w:rsid w:val="00D37842"/>
    <w:rsid w:val="00D42DC2"/>
    <w:rsid w:val="00D45ED4"/>
    <w:rsid w:val="00D537E1"/>
    <w:rsid w:val="00D55BB2"/>
    <w:rsid w:val="00D57CA0"/>
    <w:rsid w:val="00D57D1D"/>
    <w:rsid w:val="00D60248"/>
    <w:rsid w:val="00D6091A"/>
    <w:rsid w:val="00D643D4"/>
    <w:rsid w:val="00D6695F"/>
    <w:rsid w:val="00D675AA"/>
    <w:rsid w:val="00D75644"/>
    <w:rsid w:val="00D81656"/>
    <w:rsid w:val="00D839D3"/>
    <w:rsid w:val="00D83D87"/>
    <w:rsid w:val="00D858E5"/>
    <w:rsid w:val="00D86A30"/>
    <w:rsid w:val="00D97CB4"/>
    <w:rsid w:val="00D97DD4"/>
    <w:rsid w:val="00DA5A8A"/>
    <w:rsid w:val="00DB26CD"/>
    <w:rsid w:val="00DB441C"/>
    <w:rsid w:val="00DB44AF"/>
    <w:rsid w:val="00DC1F58"/>
    <w:rsid w:val="00DC339B"/>
    <w:rsid w:val="00DC5D40"/>
    <w:rsid w:val="00DD03EB"/>
    <w:rsid w:val="00DD30E9"/>
    <w:rsid w:val="00DD48BF"/>
    <w:rsid w:val="00DD4F47"/>
    <w:rsid w:val="00DD7FBB"/>
    <w:rsid w:val="00DE0B9F"/>
    <w:rsid w:val="00DE288E"/>
    <w:rsid w:val="00DE4238"/>
    <w:rsid w:val="00DE657F"/>
    <w:rsid w:val="00DF1218"/>
    <w:rsid w:val="00DF6462"/>
    <w:rsid w:val="00E02FA0"/>
    <w:rsid w:val="00E036DC"/>
    <w:rsid w:val="00E10454"/>
    <w:rsid w:val="00E112E5"/>
    <w:rsid w:val="00E214CB"/>
    <w:rsid w:val="00E21CC7"/>
    <w:rsid w:val="00E24D9E"/>
    <w:rsid w:val="00E25849"/>
    <w:rsid w:val="00E3197E"/>
    <w:rsid w:val="00E33E2E"/>
    <w:rsid w:val="00E342F8"/>
    <w:rsid w:val="00E351ED"/>
    <w:rsid w:val="00E37750"/>
    <w:rsid w:val="00E6034B"/>
    <w:rsid w:val="00E60CD4"/>
    <w:rsid w:val="00E6549E"/>
    <w:rsid w:val="00E65EDE"/>
    <w:rsid w:val="00E70F81"/>
    <w:rsid w:val="00E77055"/>
    <w:rsid w:val="00E77460"/>
    <w:rsid w:val="00E83ABC"/>
    <w:rsid w:val="00E844F2"/>
    <w:rsid w:val="00E92FCB"/>
    <w:rsid w:val="00EA147F"/>
    <w:rsid w:val="00EA19B1"/>
    <w:rsid w:val="00EB2E35"/>
    <w:rsid w:val="00EC6DBE"/>
    <w:rsid w:val="00ED0370"/>
    <w:rsid w:val="00ED03AB"/>
    <w:rsid w:val="00ED1CD4"/>
    <w:rsid w:val="00ED1D2B"/>
    <w:rsid w:val="00ED64B5"/>
    <w:rsid w:val="00EE7CCA"/>
    <w:rsid w:val="00F10BFC"/>
    <w:rsid w:val="00F16A14"/>
    <w:rsid w:val="00F362D7"/>
    <w:rsid w:val="00F37D7B"/>
    <w:rsid w:val="00F5314C"/>
    <w:rsid w:val="00F635DD"/>
    <w:rsid w:val="00F6627B"/>
    <w:rsid w:val="00F734F2"/>
    <w:rsid w:val="00F75052"/>
    <w:rsid w:val="00F804D3"/>
    <w:rsid w:val="00F81CD2"/>
    <w:rsid w:val="00F82641"/>
    <w:rsid w:val="00F846C7"/>
    <w:rsid w:val="00F90F18"/>
    <w:rsid w:val="00F93545"/>
    <w:rsid w:val="00F937E4"/>
    <w:rsid w:val="00F95EE7"/>
    <w:rsid w:val="00FA39E6"/>
    <w:rsid w:val="00FA7BC9"/>
    <w:rsid w:val="00FB1E35"/>
    <w:rsid w:val="00FB378E"/>
    <w:rsid w:val="00FB37F1"/>
    <w:rsid w:val="00FB40ED"/>
    <w:rsid w:val="00FB47C0"/>
    <w:rsid w:val="00FB501B"/>
    <w:rsid w:val="00FB7686"/>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basedOn w:val="a6"/>
    <w:link w:val="afc"/>
    <w:uiPriority w:val="99"/>
    <w:unhideWhenUsed/>
    <w:rsid w:val="00FB1E35"/>
    <w:pPr>
      <w:snapToGrid w:val="0"/>
      <w:jc w:val="left"/>
    </w:pPr>
    <w:rPr>
      <w:sz w:val="20"/>
    </w:rPr>
  </w:style>
  <w:style w:type="character" w:customStyle="1" w:styleId="afc">
    <w:name w:val="註腳文字 字元"/>
    <w:basedOn w:val="a7"/>
    <w:link w:val="afb"/>
    <w:uiPriority w:val="99"/>
    <w:rsid w:val="00FB1E35"/>
    <w:rPr>
      <w:rFonts w:ascii="標楷體" w:eastAsia="標楷體"/>
      <w:kern w:val="2"/>
    </w:rPr>
  </w:style>
  <w:style w:type="character" w:styleId="afd">
    <w:name w:val="footnote reference"/>
    <w:basedOn w:val="a7"/>
    <w:uiPriority w:val="99"/>
    <w:semiHidden/>
    <w:unhideWhenUsed/>
    <w:rsid w:val="00FB1E35"/>
    <w:rPr>
      <w:vertAlign w:val="superscript"/>
    </w:rPr>
  </w:style>
  <w:style w:type="character" w:customStyle="1" w:styleId="20">
    <w:name w:val="標題 2 字元"/>
    <w:basedOn w:val="a7"/>
    <w:link w:val="2"/>
    <w:rsid w:val="00FB1E35"/>
    <w:rPr>
      <w:rFonts w:ascii="標楷體" w:eastAsia="標楷體" w:hAnsi="Arial"/>
      <w:bCs/>
      <w:kern w:val="32"/>
      <w:sz w:val="32"/>
      <w:szCs w:val="48"/>
    </w:rPr>
  </w:style>
  <w:style w:type="character" w:customStyle="1" w:styleId="30">
    <w:name w:val="標題 3 字元"/>
    <w:basedOn w:val="a7"/>
    <w:link w:val="3"/>
    <w:rsid w:val="00FB1E35"/>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18F24-E761-4F77-A495-154F8D584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1103</Words>
  <Characters>6288</Characters>
  <Application>Microsoft Office Word</Application>
  <DocSecurity>0</DocSecurity>
  <Lines>52</Lines>
  <Paragraphs>14</Paragraphs>
  <ScaleCrop>false</ScaleCrop>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2025-08-08T02:27:00Z</dcterms:created>
  <dcterms:modified xsi:type="dcterms:W3CDTF">2025-08-08T02:29:00Z</dcterms:modified>
  <cp:contentStatus/>
</cp:coreProperties>
</file>