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BA40" w14:textId="77777777" w:rsidR="00E25849" w:rsidRPr="003E1460"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E1460">
        <w:rPr>
          <w:rFonts w:hAnsi="標楷體" w:hint="eastAsia"/>
        </w:rPr>
        <w:t>案　　由：</w:t>
      </w:r>
      <w:bookmarkEnd w:id="0"/>
      <w:bookmarkEnd w:id="1"/>
      <w:bookmarkEnd w:id="2"/>
      <w:bookmarkEnd w:id="3"/>
      <w:bookmarkEnd w:id="4"/>
      <w:bookmarkEnd w:id="5"/>
      <w:bookmarkEnd w:id="6"/>
      <w:bookmarkEnd w:id="7"/>
      <w:bookmarkEnd w:id="8"/>
      <w:bookmarkEnd w:id="9"/>
      <w:r w:rsidR="001C0DA8" w:rsidRPr="003E1460">
        <w:rPr>
          <w:rFonts w:hAnsi="標楷體"/>
        </w:rPr>
        <w:fldChar w:fldCharType="begin"/>
      </w:r>
      <w:r w:rsidRPr="003E1460">
        <w:rPr>
          <w:rFonts w:hAnsi="標楷體"/>
        </w:rPr>
        <w:instrText xml:space="preserve"> MERGEFIELD </w:instrText>
      </w:r>
      <w:r w:rsidRPr="003E1460">
        <w:rPr>
          <w:rFonts w:hAnsi="標楷體" w:hint="eastAsia"/>
        </w:rPr>
        <w:instrText>案由</w:instrText>
      </w:r>
      <w:r w:rsidRPr="003E1460">
        <w:rPr>
          <w:rFonts w:hAnsi="標楷體"/>
        </w:rPr>
        <w:instrText xml:space="preserve"> </w:instrText>
      </w:r>
      <w:r w:rsidR="001C0DA8" w:rsidRPr="003E1460">
        <w:rPr>
          <w:rFonts w:hAnsi="標楷體"/>
        </w:rPr>
        <w:fldChar w:fldCharType="separate"/>
      </w:r>
      <w:bookmarkEnd w:id="11"/>
      <w:r w:rsidR="002538FE" w:rsidRPr="003E1460">
        <w:rPr>
          <w:rFonts w:hAnsi="標楷體"/>
          <w:noProof/>
        </w:rPr>
        <w:t>據悉，苗栗縣苑裡鎮前鎮長劉秋東於任職期間，疑借牌投標該鎮公所相關工程，並向廠商索賄，涉違反政府採購法及貪污治罪條例等，經臺灣苗栗地方法院裁定羈押禁見等情</w:t>
      </w:r>
      <w:bookmarkEnd w:id="10"/>
      <w:r w:rsidR="001C0DA8" w:rsidRPr="003E1460">
        <w:rPr>
          <w:rFonts w:hAnsi="標楷體"/>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AF376B" w:rsidRPr="003E1460">
        <w:rPr>
          <w:rFonts w:hAnsi="標楷體" w:hint="eastAsia"/>
        </w:rPr>
        <w:t>案</w:t>
      </w:r>
      <w:r w:rsidR="00F571B4" w:rsidRPr="003E1460">
        <w:rPr>
          <w:rFonts w:hAnsi="標楷體" w:hint="eastAsia"/>
        </w:rPr>
        <w:t>。</w:t>
      </w:r>
    </w:p>
    <w:p w14:paraId="6AAD93A3" w14:textId="77777777" w:rsidR="009B4765" w:rsidRPr="003E1460" w:rsidRDefault="009B4765" w:rsidP="00757D7C">
      <w:pPr>
        <w:pStyle w:val="2"/>
        <w:numPr>
          <w:ilvl w:val="0"/>
          <w:numId w:val="0"/>
        </w:numPr>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p>
    <w:p w14:paraId="2005CA87" w14:textId="77777777" w:rsidR="00626DC0" w:rsidRPr="003E1460" w:rsidRDefault="00927762" w:rsidP="00626DC0">
      <w:pPr>
        <w:pStyle w:val="1"/>
        <w:ind w:left="2380" w:hanging="2380"/>
        <w:rPr>
          <w:rFonts w:hAnsi="標楷體"/>
        </w:rPr>
      </w:pPr>
      <w:r w:rsidRPr="003E1460">
        <w:rPr>
          <w:rFonts w:hAnsi="標楷體"/>
        </w:rPr>
        <w:br w:type="page"/>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End w:id="25"/>
      <w:bookmarkEnd w:id="26"/>
      <w:bookmarkEnd w:id="27"/>
      <w:bookmarkEnd w:id="28"/>
      <w:bookmarkEnd w:id="29"/>
      <w:bookmarkEnd w:id="30"/>
      <w:bookmarkEnd w:id="31"/>
      <w:bookmarkEnd w:id="32"/>
      <w:bookmarkEnd w:id="33"/>
      <w:bookmarkEnd w:id="34"/>
      <w:r w:rsidRPr="003E1460">
        <w:rPr>
          <w:rFonts w:hAnsi="標楷體" w:hint="eastAsia"/>
        </w:rPr>
        <w:lastRenderedPageBreak/>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9376F9E" w14:textId="77777777" w:rsidR="000030B9" w:rsidRPr="003E1460" w:rsidRDefault="00B84A98" w:rsidP="00626DC0">
      <w:pPr>
        <w:pStyle w:val="10"/>
        <w:ind w:left="680" w:firstLine="680"/>
        <w:rPr>
          <w:rFonts w:hAnsi="標楷體"/>
        </w:rPr>
      </w:pPr>
      <w:bookmarkStart w:id="49" w:name="_Toc524902730"/>
      <w:r w:rsidRPr="003E1460">
        <w:rPr>
          <w:rFonts w:hAnsi="標楷體" w:hint="eastAsia"/>
        </w:rPr>
        <w:t>案經調取相關案卷審閱，並於民國(</w:t>
      </w:r>
      <w:r w:rsidRPr="003E1460">
        <w:rPr>
          <w:rFonts w:hAnsi="標楷體" w:hint="eastAsia"/>
          <w:b/>
          <w:shd w:val="pct15" w:color="auto" w:fill="FFFFFF"/>
        </w:rPr>
        <w:t>下同</w:t>
      </w:r>
      <w:r w:rsidRPr="003E1460">
        <w:rPr>
          <w:rFonts w:hAnsi="標楷體" w:hint="eastAsia"/>
        </w:rPr>
        <w:t>)114年4月24日詢問苗栗縣苑裡鎮(下稱</w:t>
      </w:r>
      <w:r w:rsidRPr="003E1460">
        <w:rPr>
          <w:rFonts w:hAnsi="標楷體" w:hint="eastAsia"/>
          <w:b/>
          <w:shd w:val="pct15" w:color="auto" w:fill="FFFFFF"/>
        </w:rPr>
        <w:t>苑裡鎮</w:t>
      </w:r>
      <w:r w:rsidRPr="003E1460">
        <w:rPr>
          <w:rFonts w:hAnsi="標楷體" w:hint="eastAsia"/>
        </w:rPr>
        <w:t>)前鎮長劉秋東、114年4月30日詢問苗栗縣政府秘書長</w:t>
      </w:r>
      <w:r w:rsidRPr="003E1460">
        <w:rPr>
          <w:rFonts w:hAnsi="標楷體"/>
        </w:rPr>
        <w:t>陳斌山</w:t>
      </w:r>
      <w:r w:rsidRPr="003E1460">
        <w:rPr>
          <w:rFonts w:hAnsi="標楷體" w:hint="eastAsia"/>
        </w:rPr>
        <w:t>、苑裡鎮公所政風室主任蘇湘君，暨相關業務主管人員</w:t>
      </w:r>
      <w:r w:rsidR="000030B9" w:rsidRPr="003E1460">
        <w:rPr>
          <w:rFonts w:hAnsi="標楷體" w:hint="eastAsia"/>
        </w:rPr>
        <w:t>，全</w:t>
      </w:r>
      <w:proofErr w:type="gramStart"/>
      <w:r w:rsidR="000030B9" w:rsidRPr="003E1460">
        <w:rPr>
          <w:rFonts w:hAnsi="標楷體" w:hint="eastAsia"/>
        </w:rPr>
        <w:t>案業調查竣事</w:t>
      </w:r>
      <w:proofErr w:type="gramEnd"/>
      <w:r w:rsidR="000030B9" w:rsidRPr="003E1460">
        <w:rPr>
          <w:rFonts w:hAnsi="標楷體" w:hint="eastAsia"/>
        </w:rPr>
        <w:t>，調查意見</w:t>
      </w:r>
      <w:proofErr w:type="gramStart"/>
      <w:r w:rsidR="000030B9" w:rsidRPr="003E1460">
        <w:rPr>
          <w:rFonts w:hAnsi="標楷體" w:hint="eastAsia"/>
        </w:rPr>
        <w:t>臚</w:t>
      </w:r>
      <w:proofErr w:type="gramEnd"/>
      <w:r w:rsidR="000030B9" w:rsidRPr="003E1460">
        <w:rPr>
          <w:rFonts w:hAnsi="標楷體" w:hint="eastAsia"/>
        </w:rPr>
        <w:t>陳如下：</w:t>
      </w:r>
    </w:p>
    <w:p w14:paraId="7EC1BA51" w14:textId="77777777" w:rsidR="00E401D3" w:rsidRPr="003E1460" w:rsidRDefault="0075025B" w:rsidP="00E401D3">
      <w:pPr>
        <w:pStyle w:val="2"/>
        <w:rPr>
          <w:rFonts w:hAnsi="標楷體"/>
          <w:b/>
        </w:rPr>
      </w:pPr>
      <w:r w:rsidRPr="003E1460">
        <w:rPr>
          <w:rFonts w:hAnsi="標楷體" w:hint="eastAsia"/>
          <w:b/>
          <w:bCs w:val="0"/>
        </w:rPr>
        <w:t>苗栗</w:t>
      </w:r>
      <w:r w:rsidRPr="003E1460">
        <w:rPr>
          <w:rFonts w:hAnsi="標楷體"/>
          <w:b/>
          <w:bCs w:val="0"/>
        </w:rPr>
        <w:t>縣</w:t>
      </w:r>
      <w:r w:rsidRPr="003E1460">
        <w:rPr>
          <w:rFonts w:hAnsi="標楷體" w:hint="eastAsia"/>
          <w:b/>
          <w:bCs w:val="0"/>
        </w:rPr>
        <w:t>苑裡鎮第18屆鎮</w:t>
      </w:r>
      <w:r w:rsidRPr="003E1460">
        <w:rPr>
          <w:rFonts w:hAnsi="標楷體"/>
          <w:b/>
          <w:bCs w:val="0"/>
        </w:rPr>
        <w:t>長</w:t>
      </w:r>
      <w:r w:rsidRPr="003E1460">
        <w:rPr>
          <w:rFonts w:hAnsi="標楷體" w:hint="eastAsia"/>
          <w:b/>
          <w:bCs w:val="0"/>
        </w:rPr>
        <w:t>劉秋東，多次利用業務上執掌之工程標案機會，借牌投標取得該鎮相關公共工程標案，並曾向廠商</w:t>
      </w:r>
      <w:r w:rsidR="00397F25" w:rsidRPr="003E1460">
        <w:rPr>
          <w:rFonts w:hAnsi="標楷體" w:hint="eastAsia"/>
          <w:b/>
          <w:bCs w:val="0"/>
        </w:rPr>
        <w:t>要求賄賂</w:t>
      </w:r>
      <w:bookmarkStart w:id="50" w:name="_Hlk198137484"/>
      <w:r w:rsidRPr="003E1460">
        <w:rPr>
          <w:rFonts w:hAnsi="標楷體" w:hint="eastAsia"/>
          <w:b/>
          <w:bCs w:val="0"/>
        </w:rPr>
        <w:t>，嚴重敗壞法紀及損害政府廉潔形象</w:t>
      </w:r>
      <w:r w:rsidR="00147053" w:rsidRPr="003E1460">
        <w:rPr>
          <w:rFonts w:hAnsi="標楷體" w:hint="eastAsia"/>
          <w:b/>
          <w:bCs w:val="0"/>
        </w:rPr>
        <w:t>，違失情節重大</w:t>
      </w:r>
      <w:bookmarkEnd w:id="50"/>
      <w:r w:rsidR="008F59F9" w:rsidRPr="003E1460">
        <w:rPr>
          <w:rFonts w:hAnsi="標楷體" w:hint="eastAsia"/>
          <w:b/>
        </w:rPr>
        <w:t>：</w:t>
      </w:r>
    </w:p>
    <w:p w14:paraId="69159EEC" w14:textId="77777777" w:rsidR="00E41829" w:rsidRPr="003E1460" w:rsidRDefault="00E41829" w:rsidP="00E41829">
      <w:pPr>
        <w:pStyle w:val="3"/>
        <w:numPr>
          <w:ilvl w:val="2"/>
          <w:numId w:val="9"/>
        </w:numPr>
        <w:rPr>
          <w:rFonts w:hAnsi="標楷體"/>
        </w:rPr>
      </w:pPr>
      <w:r w:rsidRPr="003E1460">
        <w:rPr>
          <w:rFonts w:hAnsi="標楷體" w:hint="eastAsia"/>
        </w:rPr>
        <w:t>按鎮長適用公務員服務法；其行為有違法、廢弛職務或其他失職情事者，</w:t>
      </w:r>
      <w:proofErr w:type="gramStart"/>
      <w:r w:rsidRPr="003E1460">
        <w:rPr>
          <w:rFonts w:hAnsi="標楷體" w:hint="eastAsia"/>
        </w:rPr>
        <w:t>準</w:t>
      </w:r>
      <w:proofErr w:type="gramEnd"/>
      <w:r w:rsidRPr="003E1460">
        <w:rPr>
          <w:rFonts w:hAnsi="標楷體" w:hint="eastAsia"/>
        </w:rPr>
        <w:t>用政務人員之懲戒規定，地方制度法第84條定有明文。次按</w:t>
      </w:r>
      <w:r w:rsidRPr="003E1460">
        <w:rPr>
          <w:rFonts w:hAnsi="標楷體" w:hint="eastAsia"/>
          <w:b/>
          <w:u w:val="single"/>
        </w:rPr>
        <w:t>公務員服務法</w:t>
      </w:r>
      <w:r w:rsidR="00D068AB" w:rsidRPr="003E1460">
        <w:rPr>
          <w:rFonts w:hAnsi="標楷體" w:hint="eastAsia"/>
          <w:b/>
          <w:u w:val="single"/>
        </w:rPr>
        <w:t>第1條</w:t>
      </w:r>
      <w:r w:rsidR="00D068AB" w:rsidRPr="003E1460">
        <w:rPr>
          <w:rFonts w:hAnsi="標楷體" w:hint="eastAsia"/>
        </w:rPr>
        <w:t>規定：「</w:t>
      </w:r>
      <w:r w:rsidR="00D068AB" w:rsidRPr="003E1460">
        <w:rPr>
          <w:rFonts w:hAnsi="標楷體" w:hint="eastAsia"/>
          <w:szCs w:val="48"/>
        </w:rPr>
        <w:t>公務員應恪守誓言，忠心努力，依法律、命令所定執行其職務</w:t>
      </w:r>
      <w:r w:rsidR="00D068AB" w:rsidRPr="003E1460">
        <w:rPr>
          <w:rFonts w:hAnsi="標楷體" w:hint="eastAsia"/>
        </w:rPr>
        <w:t>」、</w:t>
      </w:r>
      <w:r w:rsidRPr="003E1460">
        <w:rPr>
          <w:rFonts w:hAnsi="標楷體" w:hint="eastAsia"/>
          <w:b/>
          <w:u w:val="single"/>
        </w:rPr>
        <w:t>第6條</w:t>
      </w:r>
      <w:r w:rsidRPr="003E1460">
        <w:rPr>
          <w:rFonts w:hAnsi="標楷體" w:hint="eastAsia"/>
        </w:rPr>
        <w:t>規定：「公務員應公正無私、誠信清廉、謹慎勤勉，不得有損害公務員名譽及政府信譽之行為」、</w:t>
      </w:r>
      <w:r w:rsidRPr="003E1460">
        <w:rPr>
          <w:rFonts w:hAnsi="標楷體" w:hint="eastAsia"/>
          <w:b/>
          <w:u w:val="single"/>
        </w:rPr>
        <w:t>第7條</w:t>
      </w:r>
      <w:r w:rsidRPr="003E1460">
        <w:rPr>
          <w:rFonts w:hAnsi="標楷體" w:hint="eastAsia"/>
        </w:rPr>
        <w:t>規定：「公務員不得假借權力，以圖本身或他人之利益</w:t>
      </w:r>
      <w:r w:rsidRPr="003E1460">
        <w:rPr>
          <w:rFonts w:hAnsi="標楷體"/>
        </w:rPr>
        <w:t>…</w:t>
      </w:r>
      <w:proofErr w:type="gramStart"/>
      <w:r w:rsidRPr="003E1460">
        <w:rPr>
          <w:rFonts w:hAnsi="標楷體"/>
        </w:rPr>
        <w:t>…</w:t>
      </w:r>
      <w:proofErr w:type="gramEnd"/>
      <w:r w:rsidRPr="003E1460">
        <w:rPr>
          <w:rFonts w:hAnsi="標楷體" w:hint="eastAsia"/>
        </w:rPr>
        <w:t>｣、</w:t>
      </w:r>
      <w:r w:rsidRPr="003E1460">
        <w:rPr>
          <w:rFonts w:hAnsi="標楷體" w:hint="eastAsia"/>
          <w:b/>
          <w:u w:val="single"/>
        </w:rPr>
        <w:t>第</w:t>
      </w:r>
      <w:r w:rsidRPr="003E1460">
        <w:rPr>
          <w:rFonts w:hAnsi="標楷體"/>
          <w:b/>
          <w:u w:val="single"/>
        </w:rPr>
        <w:t>2</w:t>
      </w:r>
      <w:r w:rsidRPr="003E1460">
        <w:rPr>
          <w:rFonts w:hAnsi="標楷體" w:hint="eastAsia"/>
          <w:b/>
          <w:u w:val="single"/>
        </w:rPr>
        <w:t>2條第1款</w:t>
      </w:r>
      <w:r w:rsidRPr="003E1460">
        <w:rPr>
          <w:rFonts w:hAnsi="標楷體" w:hint="eastAsia"/>
        </w:rPr>
        <w:t>規定：公務員對於承辦本機關(構)或所屬機關(構)之工程者，不得私相借貸，訂立互利契約或享受其他不正利益(</w:t>
      </w:r>
      <w:proofErr w:type="gramStart"/>
      <w:r w:rsidRPr="003E1460">
        <w:rPr>
          <w:rFonts w:hAnsi="標楷體" w:hint="eastAsia"/>
        </w:rPr>
        <w:t>註</w:t>
      </w:r>
      <w:proofErr w:type="gramEnd"/>
      <w:r w:rsidRPr="003E1460">
        <w:rPr>
          <w:rFonts w:hAnsi="標楷體" w:hint="eastAsia"/>
        </w:rPr>
        <w:t>：原分別規定於該法第5條、第6條、第21條第1款；111年6月22日公布修正，法條文字雖略有調整，然實質內涵相同，非屬法律變更，</w:t>
      </w:r>
      <w:proofErr w:type="gramStart"/>
      <w:r w:rsidRPr="003E1460">
        <w:rPr>
          <w:rFonts w:hAnsi="標楷體" w:hint="eastAsia"/>
        </w:rPr>
        <w:t>爰</w:t>
      </w:r>
      <w:proofErr w:type="gramEnd"/>
      <w:r w:rsidRPr="003E1460">
        <w:rPr>
          <w:rFonts w:hAnsi="標楷體" w:hint="eastAsia"/>
        </w:rPr>
        <w:t>依一般法律適用原則，逕行適用修正後之現行公務員服務法)；另</w:t>
      </w:r>
      <w:r w:rsidRPr="003E1460">
        <w:rPr>
          <w:rFonts w:hAnsi="標楷體" w:hint="eastAsia"/>
          <w:b/>
          <w:u w:val="single"/>
        </w:rPr>
        <w:t>公務員廉政倫理規範第3</w:t>
      </w:r>
      <w:r w:rsidR="00AD38E7" w:rsidRPr="003E1460">
        <w:rPr>
          <w:rFonts w:hAnsi="標楷體" w:hint="eastAsia"/>
          <w:b/>
          <w:u w:val="single"/>
        </w:rPr>
        <w:t>點</w:t>
      </w:r>
      <w:r w:rsidRPr="003E1460">
        <w:rPr>
          <w:rFonts w:hAnsi="標楷體" w:hint="eastAsia"/>
        </w:rPr>
        <w:t>規定：「公務員應依法公正執行職務，以公共利益為依歸，不得假借職務上之權力、方法、機會圖本人或第三人不正之利益」。</w:t>
      </w:r>
    </w:p>
    <w:p w14:paraId="7D7EBA58" w14:textId="77777777" w:rsidR="00E16A84" w:rsidRPr="003E1460" w:rsidRDefault="00E41829" w:rsidP="008E1566">
      <w:pPr>
        <w:pStyle w:val="3"/>
        <w:numPr>
          <w:ilvl w:val="2"/>
          <w:numId w:val="9"/>
        </w:numPr>
        <w:rPr>
          <w:rFonts w:hAnsi="標楷體"/>
        </w:rPr>
      </w:pPr>
      <w:r w:rsidRPr="003E1460">
        <w:rPr>
          <w:rFonts w:hAnsi="標楷體" w:hint="eastAsia"/>
        </w:rPr>
        <w:t>查本案被</w:t>
      </w:r>
      <w:r w:rsidR="00601074" w:rsidRPr="003E1460">
        <w:rPr>
          <w:rFonts w:hAnsi="標楷體" w:hint="eastAsia"/>
        </w:rPr>
        <w:t>調查</w:t>
      </w:r>
      <w:r w:rsidRPr="003E1460">
        <w:rPr>
          <w:rFonts w:hAnsi="標楷體" w:hint="eastAsia"/>
        </w:rPr>
        <w:t>人劉秋東</w:t>
      </w:r>
      <w:r w:rsidR="00E16A84" w:rsidRPr="003E1460">
        <w:rPr>
          <w:rFonts w:hAnsi="標楷體" w:hint="eastAsia"/>
        </w:rPr>
        <w:t>為</w:t>
      </w:r>
      <w:r w:rsidR="00E16A84" w:rsidRPr="003E1460">
        <w:rPr>
          <w:rFonts w:hAnsi="標楷體" w:hint="eastAsia"/>
          <w:noProof/>
        </w:rPr>
        <w:t>苑裡鎮</w:t>
      </w:r>
      <w:r w:rsidR="00E16A84" w:rsidRPr="003E1460">
        <w:rPr>
          <w:rFonts w:hAnsi="標楷體" w:hint="eastAsia"/>
        </w:rPr>
        <w:t>第18屆鎮長，任期自</w:t>
      </w:r>
      <w:r w:rsidRPr="003E1460">
        <w:rPr>
          <w:rFonts w:hAnsi="標楷體" w:hint="eastAsia"/>
        </w:rPr>
        <w:t>107年12月25日</w:t>
      </w:r>
      <w:r w:rsidR="00E16A84" w:rsidRPr="003E1460">
        <w:rPr>
          <w:rFonts w:hAnsi="標楷體" w:hint="eastAsia"/>
        </w:rPr>
        <w:t>起</w:t>
      </w:r>
      <w:r w:rsidRPr="003E1460">
        <w:rPr>
          <w:rFonts w:hAnsi="標楷體" w:hint="eastAsia"/>
        </w:rPr>
        <w:t>至111年12月25日</w:t>
      </w:r>
      <w:r w:rsidR="00E16A84" w:rsidRPr="003E1460">
        <w:rPr>
          <w:rFonts w:hAnsi="標楷體" w:hint="eastAsia"/>
        </w:rPr>
        <w:t>止</w:t>
      </w:r>
      <w:r w:rsidR="0030024E" w:rsidRPr="003E1460">
        <w:rPr>
          <w:rFonts w:hAnsi="標楷體" w:hint="eastAsia"/>
        </w:rPr>
        <w:t>。劉秋東於</w:t>
      </w:r>
      <w:r w:rsidR="0030024E" w:rsidRPr="003E1460">
        <w:rPr>
          <w:rFonts w:hAnsi="標楷體" w:hint="eastAsia"/>
        </w:rPr>
        <w:lastRenderedPageBreak/>
        <w:t>擔任上開職務</w:t>
      </w:r>
      <w:proofErr w:type="gramStart"/>
      <w:r w:rsidR="0030024E" w:rsidRPr="003E1460">
        <w:rPr>
          <w:rFonts w:hAnsi="標楷體" w:hint="eastAsia"/>
        </w:rPr>
        <w:t>期間，</w:t>
      </w:r>
      <w:proofErr w:type="gramEnd"/>
      <w:r w:rsidR="0030024E" w:rsidRPr="003E1460">
        <w:rPr>
          <w:rFonts w:hAnsi="標楷體" w:hint="eastAsia"/>
        </w:rPr>
        <w:t>對外代表苑裡鎮，對</w:t>
      </w:r>
      <w:proofErr w:type="gramStart"/>
      <w:r w:rsidR="0030024E" w:rsidRPr="003E1460">
        <w:rPr>
          <w:rFonts w:hAnsi="標楷體" w:hint="eastAsia"/>
        </w:rPr>
        <w:t>內綜理鎮</w:t>
      </w:r>
      <w:proofErr w:type="gramEnd"/>
      <w:r w:rsidR="0030024E" w:rsidRPr="003E1460">
        <w:rPr>
          <w:rFonts w:hAnsi="標楷體" w:hint="eastAsia"/>
        </w:rPr>
        <w:t>政，其對苑裡鎮公所辦理採購案之底價核定、招標、決標、驗收、結算、付款等事項，具有主管及監督之權，乃公務員服務法第2條第1項規定，受有俸給之文職公務員；</w:t>
      </w:r>
      <w:proofErr w:type="gramStart"/>
      <w:r w:rsidR="00E16A84" w:rsidRPr="003E1460">
        <w:rPr>
          <w:rFonts w:hAnsi="標楷體" w:hint="eastAsia"/>
        </w:rPr>
        <w:t>本應誠正</w:t>
      </w:r>
      <w:proofErr w:type="gramEnd"/>
      <w:r w:rsidR="00E16A84" w:rsidRPr="003E1460">
        <w:rPr>
          <w:rFonts w:hAnsi="標楷體" w:hint="eastAsia"/>
        </w:rPr>
        <w:t>清廉，謹慎勤勉，依據法令執行職務，</w:t>
      </w:r>
      <w:proofErr w:type="gramStart"/>
      <w:r w:rsidR="00E16A84" w:rsidRPr="003E1460">
        <w:rPr>
          <w:rFonts w:hAnsi="標楷體" w:hint="eastAsia"/>
        </w:rPr>
        <w:t>詎其竟</w:t>
      </w:r>
      <w:proofErr w:type="gramEnd"/>
      <w:r w:rsidR="00E16A84" w:rsidRPr="003E1460">
        <w:rPr>
          <w:rFonts w:hAnsi="標楷體" w:hint="eastAsia"/>
        </w:rPr>
        <w:t>利用業務上執掌工程標案機會，為其擔任實際負責人</w:t>
      </w:r>
      <w:proofErr w:type="gramStart"/>
      <w:r w:rsidR="00E16A84" w:rsidRPr="003E1460">
        <w:rPr>
          <w:rFonts w:hAnsi="標楷體" w:hint="eastAsia"/>
        </w:rPr>
        <w:t>之</w:t>
      </w:r>
      <w:bookmarkStart w:id="51" w:name="_Hlk195021373"/>
      <w:r w:rsidR="00E16A84" w:rsidRPr="003E1460">
        <w:rPr>
          <w:rFonts w:hAnsi="標楷體" w:hint="eastAsia"/>
        </w:rPr>
        <w:t>佰仲營造</w:t>
      </w:r>
      <w:proofErr w:type="gramEnd"/>
      <w:r w:rsidR="00E16A84" w:rsidRPr="003E1460">
        <w:rPr>
          <w:rFonts w:hAnsi="標楷體" w:hint="eastAsia"/>
        </w:rPr>
        <w:t>有限公司</w:t>
      </w:r>
      <w:bookmarkEnd w:id="51"/>
      <w:r w:rsidR="00E16A84" w:rsidRPr="003E1460">
        <w:rPr>
          <w:rFonts w:hAnsi="標楷體" w:hint="eastAsia"/>
        </w:rPr>
        <w:t>(下</w:t>
      </w:r>
      <w:proofErr w:type="gramStart"/>
      <w:r w:rsidR="00E16A84" w:rsidRPr="003E1460">
        <w:rPr>
          <w:rFonts w:hAnsi="標楷體" w:hint="eastAsia"/>
        </w:rPr>
        <w:t>稱</w:t>
      </w:r>
      <w:r w:rsidR="00E16A84" w:rsidRPr="003E1460">
        <w:rPr>
          <w:rFonts w:hAnsi="標楷體" w:hint="eastAsia"/>
          <w:b/>
          <w:shd w:val="pct15" w:color="auto" w:fill="FFFFFF"/>
        </w:rPr>
        <w:t>佰仲</w:t>
      </w:r>
      <w:proofErr w:type="gramEnd"/>
      <w:r w:rsidR="00E16A84" w:rsidRPr="003E1460">
        <w:rPr>
          <w:rFonts w:hAnsi="標楷體" w:hint="eastAsia"/>
          <w:b/>
          <w:shd w:val="pct15" w:color="auto" w:fill="FFFFFF"/>
        </w:rPr>
        <w:t>營造</w:t>
      </w:r>
      <w:r w:rsidR="00E16A84" w:rsidRPr="003E1460">
        <w:rPr>
          <w:rFonts w:hAnsi="標楷體" w:hint="eastAsia"/>
        </w:rPr>
        <w:t>)</w:t>
      </w:r>
      <w:r w:rsidR="00E16A84" w:rsidRPr="003E1460">
        <w:rPr>
          <w:rFonts w:hAnsi="標楷體" w:hint="eastAsia"/>
          <w:bCs w:val="0"/>
        </w:rPr>
        <w:t>借牌投標，多次取得該鎮相關公共工程標案，並曾向廠商</w:t>
      </w:r>
      <w:r w:rsidR="00397F25" w:rsidRPr="003E1460">
        <w:rPr>
          <w:rFonts w:hAnsi="標楷體" w:hint="eastAsia"/>
          <w:bCs w:val="0"/>
        </w:rPr>
        <w:t>要求賄賂</w:t>
      </w:r>
      <w:r w:rsidR="00E16A84" w:rsidRPr="003E1460">
        <w:rPr>
          <w:rFonts w:hAnsi="標楷體" w:hint="eastAsia"/>
        </w:rPr>
        <w:t>，</w:t>
      </w:r>
      <w:r w:rsidR="003136AF" w:rsidRPr="003E1460">
        <w:rPr>
          <w:rFonts w:hAnsi="標楷體" w:hint="eastAsia"/>
        </w:rPr>
        <w:t>而有下列</w:t>
      </w:r>
      <w:r w:rsidR="00E16A84" w:rsidRPr="003E1460">
        <w:rPr>
          <w:rFonts w:hAnsi="標楷體" w:hint="eastAsia"/>
        </w:rPr>
        <w:t>違失情事：</w:t>
      </w:r>
    </w:p>
    <w:p w14:paraId="01BFB06B" w14:textId="77777777" w:rsidR="00E16A84" w:rsidRPr="003E1460" w:rsidRDefault="00E16A84" w:rsidP="008E1566">
      <w:pPr>
        <w:pStyle w:val="4"/>
        <w:rPr>
          <w:rFonts w:hAnsi="標楷體"/>
        </w:rPr>
      </w:pPr>
      <w:r w:rsidRPr="003E1460">
        <w:rPr>
          <w:rFonts w:hAnsi="標楷體"/>
        </w:rPr>
        <w:t>110年4月19日</w:t>
      </w:r>
      <w:r w:rsidRPr="003E1460">
        <w:rPr>
          <w:rFonts w:hAnsi="標楷體" w:hint="eastAsia"/>
        </w:rPr>
        <w:t>，</w:t>
      </w:r>
      <w:r w:rsidRPr="003E1460">
        <w:rPr>
          <w:rFonts w:hAnsi="標楷體"/>
        </w:rPr>
        <w:t>苑裡鎮公所上網公告「</w:t>
      </w:r>
      <w:r w:rsidRPr="003E1460">
        <w:rPr>
          <w:rFonts w:hAnsi="標楷體"/>
          <w:b/>
          <w:u w:val="single"/>
        </w:rPr>
        <w:t>苗栗縣苑裡鎮苑裡公有零售市場拆除重建委託規劃設計(含地質鑽探)暨後續擴充監造技術服務採購案</w:t>
      </w:r>
      <w:r w:rsidRPr="003E1460">
        <w:rPr>
          <w:rFonts w:hAnsi="標楷體"/>
        </w:rPr>
        <w:t>」，</w:t>
      </w:r>
      <w:r w:rsidRPr="003E1460">
        <w:rPr>
          <w:rFonts w:hAnsi="標楷體" w:hint="eastAsia"/>
        </w:rPr>
        <w:t>訂</w:t>
      </w:r>
      <w:r w:rsidRPr="003E1460">
        <w:rPr>
          <w:rFonts w:hAnsi="標楷體"/>
        </w:rPr>
        <w:t>於110年4月28日開標、同年5月6日評選、同年5月11日決標</w:t>
      </w:r>
      <w:r w:rsidRPr="003E1460">
        <w:rPr>
          <w:rFonts w:hAnsi="標楷體" w:hint="eastAsia"/>
        </w:rPr>
        <w:t>。</w:t>
      </w:r>
      <w:r w:rsidRPr="003E1460">
        <w:rPr>
          <w:rFonts w:hAnsi="標楷體"/>
        </w:rPr>
        <w:t>劉秋東</w:t>
      </w:r>
      <w:r w:rsidRPr="003E1460">
        <w:rPr>
          <w:rFonts w:hAnsi="標楷體" w:hint="eastAsia"/>
        </w:rPr>
        <w:t>於評選前某日，</w:t>
      </w:r>
      <w:r w:rsidRPr="003E1460">
        <w:rPr>
          <w:rFonts w:hAnsi="標楷體"/>
        </w:rPr>
        <w:t>指示並授權非公務員之</w:t>
      </w:r>
      <w:r w:rsidR="002538FE" w:rsidRPr="003E1460">
        <w:rPr>
          <w:rFonts w:hAnsi="標楷體"/>
        </w:rPr>
        <w:t>李○○</w:t>
      </w:r>
      <w:r w:rsidRPr="003E1460">
        <w:rPr>
          <w:rFonts w:hAnsi="標楷體"/>
        </w:rPr>
        <w:t>向</w:t>
      </w:r>
      <w:r w:rsidRPr="003E1460">
        <w:rPr>
          <w:rFonts w:hAnsi="標楷體" w:hint="eastAsia"/>
        </w:rPr>
        <w:t>曾於108年間得標該零售市場相關標案的</w:t>
      </w:r>
      <w:proofErr w:type="gramStart"/>
      <w:r w:rsidRPr="003E1460">
        <w:rPr>
          <w:rFonts w:hAnsi="標楷體"/>
        </w:rPr>
        <w:t>恒</w:t>
      </w:r>
      <w:proofErr w:type="gramEnd"/>
      <w:r w:rsidRPr="003E1460">
        <w:rPr>
          <w:rFonts w:hAnsi="標楷體"/>
        </w:rPr>
        <w:t>維聯合建築師事務所</w:t>
      </w:r>
      <w:r w:rsidRPr="003E1460">
        <w:rPr>
          <w:rFonts w:hAnsi="標楷體" w:hint="eastAsia"/>
        </w:rPr>
        <w:t>(下稱</w:t>
      </w:r>
      <w:proofErr w:type="gramStart"/>
      <w:r w:rsidRPr="003E1460">
        <w:rPr>
          <w:rFonts w:hAnsi="標楷體"/>
          <w:b/>
          <w:szCs w:val="48"/>
          <w:shd w:val="pct15" w:color="auto" w:fill="FFFFFF"/>
        </w:rPr>
        <w:t>恒</w:t>
      </w:r>
      <w:proofErr w:type="gramEnd"/>
      <w:r w:rsidRPr="003E1460">
        <w:rPr>
          <w:rFonts w:hAnsi="標楷體"/>
          <w:b/>
          <w:szCs w:val="48"/>
          <w:shd w:val="pct15" w:color="auto" w:fill="FFFFFF"/>
        </w:rPr>
        <w:t>維事務所</w:t>
      </w:r>
      <w:r w:rsidRPr="003E1460">
        <w:rPr>
          <w:rFonts w:hAnsi="標楷體" w:hint="eastAsia"/>
        </w:rPr>
        <w:t>)</w:t>
      </w:r>
      <w:r w:rsidRPr="003E1460">
        <w:rPr>
          <w:rFonts w:hAnsi="標楷體"/>
        </w:rPr>
        <w:t>負責人</w:t>
      </w:r>
      <w:r w:rsidR="002538FE" w:rsidRPr="003E1460">
        <w:rPr>
          <w:rFonts w:hAnsi="標楷體"/>
        </w:rPr>
        <w:t>陳○○</w:t>
      </w:r>
      <w:r w:rsidRPr="003E1460">
        <w:rPr>
          <w:rFonts w:hAnsi="標楷體"/>
        </w:rPr>
        <w:t>索賄</w:t>
      </w:r>
      <w:r w:rsidRPr="003E1460">
        <w:rPr>
          <w:rFonts w:hAnsi="標楷體" w:hint="eastAsia"/>
        </w:rPr>
        <w:t>，暗示如依規矩提供</w:t>
      </w:r>
      <w:proofErr w:type="gramStart"/>
      <w:r w:rsidRPr="003E1460">
        <w:rPr>
          <w:rFonts w:hAnsi="標楷體" w:hint="eastAsia"/>
        </w:rPr>
        <w:t>對價予劉秋東</w:t>
      </w:r>
      <w:proofErr w:type="gramEnd"/>
      <w:r w:rsidRPr="003E1460">
        <w:rPr>
          <w:rFonts w:hAnsi="標楷體" w:hint="eastAsia"/>
        </w:rPr>
        <w:t>，劉秋東即得於評選程序協助</w:t>
      </w:r>
      <w:proofErr w:type="gramStart"/>
      <w:r w:rsidRPr="003E1460">
        <w:rPr>
          <w:rFonts w:hAnsi="標楷體"/>
        </w:rPr>
        <w:t>恒</w:t>
      </w:r>
      <w:proofErr w:type="gramEnd"/>
      <w:r w:rsidRPr="003E1460">
        <w:rPr>
          <w:rFonts w:hAnsi="標楷體"/>
        </w:rPr>
        <w:t>維事務所</w:t>
      </w:r>
      <w:r w:rsidRPr="003E1460">
        <w:rPr>
          <w:rFonts w:hAnsi="標楷體" w:hint="eastAsia"/>
        </w:rPr>
        <w:t>得標，惟經</w:t>
      </w:r>
      <w:r w:rsidR="002538FE" w:rsidRPr="003E1460">
        <w:rPr>
          <w:rFonts w:hAnsi="標楷體"/>
        </w:rPr>
        <w:t>陳○○</w:t>
      </w:r>
      <w:r w:rsidRPr="003E1460">
        <w:rPr>
          <w:rFonts w:hAnsi="標楷體" w:hint="eastAsia"/>
        </w:rPr>
        <w:t>當面</w:t>
      </w:r>
      <w:proofErr w:type="gramStart"/>
      <w:r w:rsidRPr="003E1460">
        <w:rPr>
          <w:rFonts w:hAnsi="標楷體" w:hint="eastAsia"/>
        </w:rPr>
        <w:t>婉</w:t>
      </w:r>
      <w:proofErr w:type="gramEnd"/>
      <w:r w:rsidRPr="003E1460">
        <w:rPr>
          <w:rFonts w:hAnsi="標楷體" w:hint="eastAsia"/>
        </w:rPr>
        <w:t>拒；</w:t>
      </w:r>
      <w:r w:rsidRPr="003E1460">
        <w:rPr>
          <w:rFonts w:hAnsi="標楷體"/>
        </w:rPr>
        <w:t>最終該</w:t>
      </w:r>
      <w:proofErr w:type="gramStart"/>
      <w:r w:rsidRPr="003E1460">
        <w:rPr>
          <w:rFonts w:hAnsi="標楷體"/>
        </w:rPr>
        <w:t>案由大築建築師</w:t>
      </w:r>
      <w:proofErr w:type="gramEnd"/>
      <w:r w:rsidRPr="003E1460">
        <w:rPr>
          <w:rFonts w:hAnsi="標楷體"/>
        </w:rPr>
        <w:t>事務所得標。</w:t>
      </w:r>
    </w:p>
    <w:p w14:paraId="31DFA275" w14:textId="77777777" w:rsidR="00E16A84" w:rsidRPr="003E1460" w:rsidRDefault="00E16A84" w:rsidP="008E1566">
      <w:pPr>
        <w:pStyle w:val="4"/>
        <w:rPr>
          <w:rFonts w:hAnsi="標楷體"/>
        </w:rPr>
      </w:pPr>
      <w:r w:rsidRPr="003E1460">
        <w:rPr>
          <w:rFonts w:hAnsi="標楷體"/>
        </w:rPr>
        <w:t>110年4月8日至110年4月13日</w:t>
      </w:r>
      <w:r w:rsidRPr="003E1460">
        <w:rPr>
          <w:rFonts w:hAnsi="標楷體" w:hint="eastAsia"/>
        </w:rPr>
        <w:t>，</w:t>
      </w:r>
      <w:r w:rsidRPr="003E1460">
        <w:rPr>
          <w:rFonts w:hAnsi="標楷體"/>
        </w:rPr>
        <w:t>苑裡鎮公所辦理「</w:t>
      </w:r>
      <w:r w:rsidRPr="003E1460">
        <w:rPr>
          <w:rFonts w:hAnsi="標楷體"/>
          <w:b/>
          <w:u w:val="single"/>
        </w:rPr>
        <w:t>苑裡鎮</w:t>
      </w:r>
      <w:proofErr w:type="gramStart"/>
      <w:r w:rsidRPr="003E1460">
        <w:rPr>
          <w:rFonts w:hAnsi="標楷體"/>
          <w:b/>
          <w:u w:val="single"/>
        </w:rPr>
        <w:t>110</w:t>
      </w:r>
      <w:proofErr w:type="gramEnd"/>
      <w:r w:rsidRPr="003E1460">
        <w:rPr>
          <w:rFonts w:hAnsi="標楷體"/>
          <w:b/>
          <w:u w:val="single"/>
        </w:rPr>
        <w:t>年度鎮內道路路面、駁坎、排水溝、護欄等改善工程(開口合約)</w:t>
      </w:r>
      <w:r w:rsidRPr="003E1460">
        <w:rPr>
          <w:rFonts w:hAnsi="標楷體"/>
        </w:rPr>
        <w:t>」公開招標</w:t>
      </w:r>
      <w:proofErr w:type="gramStart"/>
      <w:r w:rsidRPr="003E1460">
        <w:rPr>
          <w:rFonts w:hAnsi="標楷體"/>
        </w:rPr>
        <w:t>期間，</w:t>
      </w:r>
      <w:proofErr w:type="gramEnd"/>
      <w:r w:rsidRPr="003E1460">
        <w:rPr>
          <w:rFonts w:hAnsi="標楷體"/>
        </w:rPr>
        <w:t>劉秋東與非公務員之</w:t>
      </w:r>
      <w:r w:rsidR="00B56731" w:rsidRPr="003E1460">
        <w:rPr>
          <w:rFonts w:hAnsi="標楷體"/>
        </w:rPr>
        <w:t>劉○○</w:t>
      </w:r>
      <w:r w:rsidRPr="003E1460">
        <w:rPr>
          <w:rFonts w:hAnsi="標楷體" w:hint="eastAsia"/>
        </w:rPr>
        <w:t>(劉秋東之子)</w:t>
      </w:r>
      <w:r w:rsidRPr="003E1460">
        <w:rPr>
          <w:rFonts w:hAnsi="標楷體"/>
        </w:rPr>
        <w:t>、</w:t>
      </w:r>
      <w:proofErr w:type="gramStart"/>
      <w:r w:rsidR="00B56731" w:rsidRPr="003E1460">
        <w:rPr>
          <w:rFonts w:hAnsi="標楷體"/>
        </w:rPr>
        <w:t>余</w:t>
      </w:r>
      <w:proofErr w:type="gramEnd"/>
      <w:r w:rsidR="00B56731" w:rsidRPr="003E1460">
        <w:rPr>
          <w:rFonts w:hAnsi="標楷體"/>
        </w:rPr>
        <w:t>○忠</w:t>
      </w:r>
      <w:r w:rsidRPr="003E1460">
        <w:rPr>
          <w:rFonts w:hAnsi="標楷體"/>
        </w:rPr>
        <w:t>(振源土木包工業之負責人)共同謀議及犯意聯絡，借用振源土木包工業之名義</w:t>
      </w:r>
      <w:r w:rsidRPr="003E1460">
        <w:rPr>
          <w:rFonts w:hAnsi="標楷體" w:hint="eastAsia"/>
        </w:rPr>
        <w:t>，為</w:t>
      </w:r>
      <w:r w:rsidRPr="003E1460">
        <w:rPr>
          <w:rFonts w:hAnsi="標楷體"/>
        </w:rPr>
        <w:t>劉秋東</w:t>
      </w:r>
      <w:r w:rsidRPr="003E1460">
        <w:rPr>
          <w:rFonts w:hAnsi="標楷體" w:hint="eastAsia"/>
        </w:rPr>
        <w:t>擔任實際負責人</w:t>
      </w:r>
      <w:proofErr w:type="gramStart"/>
      <w:r w:rsidRPr="003E1460">
        <w:rPr>
          <w:rFonts w:hAnsi="標楷體" w:hint="eastAsia"/>
        </w:rPr>
        <w:t>之佰仲營造</w:t>
      </w:r>
      <w:proofErr w:type="gramEnd"/>
      <w:r w:rsidRPr="003E1460">
        <w:rPr>
          <w:rFonts w:hAnsi="標楷體"/>
        </w:rPr>
        <w:t>投標並得標</w:t>
      </w:r>
      <w:r w:rsidRPr="003E1460">
        <w:rPr>
          <w:rFonts w:hAnsi="標楷體" w:hint="eastAsia"/>
        </w:rPr>
        <w:t>；</w:t>
      </w:r>
      <w:proofErr w:type="gramStart"/>
      <w:r w:rsidRPr="003E1460">
        <w:rPr>
          <w:rFonts w:hAnsi="標楷體" w:hint="eastAsia"/>
        </w:rPr>
        <w:t>嗣</w:t>
      </w:r>
      <w:proofErr w:type="gramEnd"/>
      <w:r w:rsidRPr="003E1460">
        <w:rPr>
          <w:rFonts w:hAnsi="標楷體" w:hint="eastAsia"/>
        </w:rPr>
        <w:t>於施工完畢、驗收合格後，由</w:t>
      </w:r>
      <w:r w:rsidRPr="003E1460">
        <w:rPr>
          <w:rFonts w:hAnsi="標楷體"/>
        </w:rPr>
        <w:t>劉秋東從</w:t>
      </w:r>
      <w:r w:rsidRPr="003E1460">
        <w:rPr>
          <w:rFonts w:hAnsi="標楷體" w:hint="eastAsia"/>
        </w:rPr>
        <w:t>12.5</w:t>
      </w:r>
      <w:r w:rsidRPr="003E1460">
        <w:rPr>
          <w:rFonts w:hAnsi="標楷體"/>
        </w:rPr>
        <w:t>%</w:t>
      </w:r>
      <w:r w:rsidRPr="003E1460">
        <w:rPr>
          <w:rFonts w:hAnsi="標楷體" w:hint="eastAsia"/>
        </w:rPr>
        <w:t>之</w:t>
      </w:r>
      <w:r w:rsidRPr="003E1460">
        <w:rPr>
          <w:rFonts w:hAnsi="標楷體"/>
        </w:rPr>
        <w:t>工程利潤</w:t>
      </w:r>
      <w:r w:rsidRPr="003E1460">
        <w:rPr>
          <w:rFonts w:hAnsi="標楷體" w:hint="eastAsia"/>
        </w:rPr>
        <w:t>中</w:t>
      </w:r>
      <w:r w:rsidRPr="003E1460">
        <w:rPr>
          <w:rFonts w:hAnsi="標楷體"/>
        </w:rPr>
        <w:t>取得4.5%為其不法利益</w:t>
      </w:r>
      <w:r w:rsidRPr="003E1460">
        <w:rPr>
          <w:rFonts w:hAnsi="標楷體" w:hint="eastAsia"/>
        </w:rPr>
        <w:t>(另</w:t>
      </w:r>
      <w:proofErr w:type="gramStart"/>
      <w:r w:rsidR="00B56731" w:rsidRPr="003E1460">
        <w:rPr>
          <w:rFonts w:hAnsi="標楷體" w:hint="eastAsia"/>
        </w:rPr>
        <w:t>余</w:t>
      </w:r>
      <w:proofErr w:type="gramEnd"/>
      <w:r w:rsidR="00B56731" w:rsidRPr="003E1460">
        <w:rPr>
          <w:rFonts w:hAnsi="標楷體" w:hint="eastAsia"/>
        </w:rPr>
        <w:t>○忠</w:t>
      </w:r>
      <w:r w:rsidRPr="003E1460">
        <w:rPr>
          <w:rFonts w:hAnsi="標楷體" w:hint="eastAsia"/>
        </w:rPr>
        <w:t>取得3%，剩餘5%為工程應支付之營業稅)，因而獲得不法所得</w:t>
      </w:r>
      <w:r w:rsidRPr="003E1460">
        <w:rPr>
          <w:rFonts w:hAnsi="標楷體" w:hint="eastAsia"/>
        </w:rPr>
        <w:lastRenderedPageBreak/>
        <w:t>新臺幣(</w:t>
      </w:r>
      <w:r w:rsidRPr="003E1460">
        <w:rPr>
          <w:rFonts w:hAnsi="標楷體" w:hint="eastAsia"/>
          <w:b/>
          <w:szCs w:val="48"/>
          <w:shd w:val="pct15" w:color="auto" w:fill="FFFFFF"/>
        </w:rPr>
        <w:t>下同</w:t>
      </w:r>
      <w:r w:rsidRPr="003E1460">
        <w:rPr>
          <w:rFonts w:hAnsi="標楷體" w:hint="eastAsia"/>
        </w:rPr>
        <w:t>)</w:t>
      </w:r>
      <w:r w:rsidRPr="003E1460">
        <w:rPr>
          <w:rFonts w:hAnsi="標楷體"/>
        </w:rPr>
        <w:t>18萬2,025元</w:t>
      </w:r>
      <w:r w:rsidRPr="003E1460">
        <w:rPr>
          <w:rStyle w:val="afe"/>
          <w:rFonts w:hAnsi="標楷體"/>
        </w:rPr>
        <w:footnoteReference w:id="1"/>
      </w:r>
      <w:r w:rsidRPr="003E1460">
        <w:rPr>
          <w:rFonts w:hAnsi="標楷體"/>
        </w:rPr>
        <w:t>。</w:t>
      </w:r>
    </w:p>
    <w:p w14:paraId="6B683513" w14:textId="77777777" w:rsidR="00E16A84" w:rsidRPr="003E1460" w:rsidRDefault="00E16A84" w:rsidP="008E1566">
      <w:pPr>
        <w:pStyle w:val="4"/>
        <w:rPr>
          <w:rFonts w:hAnsi="標楷體"/>
        </w:rPr>
      </w:pPr>
      <w:r w:rsidRPr="003E1460">
        <w:rPr>
          <w:rFonts w:hAnsi="標楷體"/>
        </w:rPr>
        <w:t>110年8月4日至110年8月10日</w:t>
      </w:r>
      <w:r w:rsidRPr="003E1460">
        <w:rPr>
          <w:rFonts w:hAnsi="標楷體" w:hint="eastAsia"/>
        </w:rPr>
        <w:t>，</w:t>
      </w:r>
      <w:r w:rsidRPr="003E1460">
        <w:rPr>
          <w:rFonts w:hAnsi="標楷體"/>
        </w:rPr>
        <w:t>苑裡鎮公所辦理「</w:t>
      </w:r>
      <w:r w:rsidRPr="003E1460">
        <w:rPr>
          <w:rFonts w:hAnsi="標楷體"/>
          <w:b/>
          <w:u w:val="single"/>
        </w:rPr>
        <w:t>福田里6鄰區域排水護岸修復工程</w:t>
      </w:r>
      <w:r w:rsidRPr="003E1460">
        <w:rPr>
          <w:rFonts w:hAnsi="標楷體"/>
        </w:rPr>
        <w:t>」公開招標</w:t>
      </w:r>
      <w:proofErr w:type="gramStart"/>
      <w:r w:rsidRPr="003E1460">
        <w:rPr>
          <w:rFonts w:hAnsi="標楷體"/>
        </w:rPr>
        <w:t>期間，</w:t>
      </w:r>
      <w:proofErr w:type="gramEnd"/>
      <w:r w:rsidRPr="003E1460">
        <w:rPr>
          <w:rFonts w:hAnsi="標楷體"/>
        </w:rPr>
        <w:t>劉秋東與非公務員之</w:t>
      </w:r>
      <w:r w:rsidR="00B56731" w:rsidRPr="003E1460">
        <w:rPr>
          <w:rFonts w:hAnsi="標楷體"/>
        </w:rPr>
        <w:t>劉○○</w:t>
      </w:r>
      <w:r w:rsidRPr="003E1460">
        <w:rPr>
          <w:rFonts w:hAnsi="標楷體"/>
        </w:rPr>
        <w:t>、</w:t>
      </w:r>
      <w:proofErr w:type="gramStart"/>
      <w:r w:rsidR="00B56731" w:rsidRPr="003E1460">
        <w:rPr>
          <w:rFonts w:hAnsi="標楷體"/>
        </w:rPr>
        <w:t>余</w:t>
      </w:r>
      <w:proofErr w:type="gramEnd"/>
      <w:r w:rsidR="00B56731" w:rsidRPr="003E1460">
        <w:rPr>
          <w:rFonts w:hAnsi="標楷體"/>
        </w:rPr>
        <w:t>○忠</w:t>
      </w:r>
      <w:r w:rsidRPr="003E1460">
        <w:rPr>
          <w:rFonts w:hAnsi="標楷體"/>
        </w:rPr>
        <w:t>、</w:t>
      </w:r>
      <w:r w:rsidR="00B56731" w:rsidRPr="003E1460">
        <w:rPr>
          <w:rFonts w:hAnsi="標楷體"/>
        </w:rPr>
        <w:t>林○○</w:t>
      </w:r>
      <w:r w:rsidRPr="003E1460">
        <w:rPr>
          <w:rFonts w:hAnsi="標楷體"/>
        </w:rPr>
        <w:t>(</w:t>
      </w:r>
      <w:proofErr w:type="gramStart"/>
      <w:r w:rsidR="00B56731" w:rsidRPr="003E1460">
        <w:rPr>
          <w:rFonts w:hAnsi="標楷體"/>
        </w:rPr>
        <w:t>余</w:t>
      </w:r>
      <w:proofErr w:type="gramEnd"/>
      <w:r w:rsidR="00B56731" w:rsidRPr="003E1460">
        <w:rPr>
          <w:rFonts w:hAnsi="標楷體"/>
        </w:rPr>
        <w:t>○忠</w:t>
      </w:r>
      <w:r w:rsidRPr="003E1460">
        <w:rPr>
          <w:rFonts w:hAnsi="標楷體"/>
        </w:rPr>
        <w:t>配偶)共同謀議及犯意聯絡，借用振源土木包工業之名義</w:t>
      </w:r>
      <w:r w:rsidRPr="003E1460">
        <w:rPr>
          <w:rFonts w:hAnsi="標楷體" w:hint="eastAsia"/>
        </w:rPr>
        <w:t>，為</w:t>
      </w:r>
      <w:r w:rsidRPr="003E1460">
        <w:rPr>
          <w:rFonts w:hAnsi="標楷體"/>
        </w:rPr>
        <w:t>劉秋東</w:t>
      </w:r>
      <w:r w:rsidRPr="003E1460">
        <w:rPr>
          <w:rFonts w:hAnsi="標楷體" w:hint="eastAsia"/>
        </w:rPr>
        <w:t>擔任實際負責人</w:t>
      </w:r>
      <w:proofErr w:type="gramStart"/>
      <w:r w:rsidRPr="003E1460">
        <w:rPr>
          <w:rFonts w:hAnsi="標楷體" w:hint="eastAsia"/>
        </w:rPr>
        <w:t>之佰仲營造</w:t>
      </w:r>
      <w:proofErr w:type="gramEnd"/>
      <w:r w:rsidRPr="003E1460">
        <w:rPr>
          <w:rFonts w:hAnsi="標楷體"/>
        </w:rPr>
        <w:t>投標並得標</w:t>
      </w:r>
      <w:r w:rsidRPr="003E1460">
        <w:rPr>
          <w:rFonts w:hAnsi="標楷體" w:hint="eastAsia"/>
        </w:rPr>
        <w:t>；</w:t>
      </w:r>
      <w:proofErr w:type="gramStart"/>
      <w:r w:rsidRPr="003E1460">
        <w:rPr>
          <w:rFonts w:hAnsi="標楷體" w:hint="eastAsia"/>
        </w:rPr>
        <w:t>嗣</w:t>
      </w:r>
      <w:proofErr w:type="gramEnd"/>
      <w:r w:rsidRPr="003E1460">
        <w:rPr>
          <w:rFonts w:hAnsi="標楷體" w:hint="eastAsia"/>
        </w:rPr>
        <w:t>於施工完畢、驗收合格後，由</w:t>
      </w:r>
      <w:r w:rsidRPr="003E1460">
        <w:rPr>
          <w:rFonts w:hAnsi="標楷體"/>
        </w:rPr>
        <w:t>劉秋東從</w:t>
      </w:r>
      <w:r w:rsidRPr="003E1460">
        <w:rPr>
          <w:rFonts w:hAnsi="標楷體" w:hint="eastAsia"/>
        </w:rPr>
        <w:t>12.5</w:t>
      </w:r>
      <w:r w:rsidRPr="003E1460">
        <w:rPr>
          <w:rFonts w:hAnsi="標楷體"/>
        </w:rPr>
        <w:t>%</w:t>
      </w:r>
      <w:r w:rsidRPr="003E1460">
        <w:rPr>
          <w:rFonts w:hAnsi="標楷體" w:hint="eastAsia"/>
        </w:rPr>
        <w:t>之</w:t>
      </w:r>
      <w:r w:rsidRPr="003E1460">
        <w:rPr>
          <w:rFonts w:hAnsi="標楷體"/>
        </w:rPr>
        <w:t>工程利潤</w:t>
      </w:r>
      <w:r w:rsidRPr="003E1460">
        <w:rPr>
          <w:rFonts w:hAnsi="標楷體" w:hint="eastAsia"/>
        </w:rPr>
        <w:t>中</w:t>
      </w:r>
      <w:r w:rsidRPr="003E1460">
        <w:rPr>
          <w:rFonts w:hAnsi="標楷體"/>
        </w:rPr>
        <w:t>取得4.5%為其不法利益</w:t>
      </w:r>
      <w:r w:rsidRPr="003E1460">
        <w:rPr>
          <w:rFonts w:hAnsi="標楷體" w:hint="eastAsia"/>
        </w:rPr>
        <w:t>(另</w:t>
      </w:r>
      <w:proofErr w:type="gramStart"/>
      <w:r w:rsidR="00B56731" w:rsidRPr="003E1460">
        <w:rPr>
          <w:rFonts w:hAnsi="標楷體" w:hint="eastAsia"/>
        </w:rPr>
        <w:t>余</w:t>
      </w:r>
      <w:proofErr w:type="gramEnd"/>
      <w:r w:rsidR="00B56731" w:rsidRPr="003E1460">
        <w:rPr>
          <w:rFonts w:hAnsi="標楷體" w:hint="eastAsia"/>
        </w:rPr>
        <w:t>○忠</w:t>
      </w:r>
      <w:r w:rsidRPr="003E1460">
        <w:rPr>
          <w:rFonts w:hAnsi="標楷體" w:hint="eastAsia"/>
        </w:rPr>
        <w:t>取得3%，剩餘5%為工程應支付之營業稅)，因而獲得不法所得</w:t>
      </w:r>
      <w:r w:rsidRPr="003E1460">
        <w:rPr>
          <w:rFonts w:hAnsi="標楷體"/>
        </w:rPr>
        <w:t>2萬1,101元</w:t>
      </w:r>
      <w:r w:rsidRPr="003E1460">
        <w:rPr>
          <w:rStyle w:val="afe"/>
          <w:rFonts w:hAnsi="標楷體"/>
        </w:rPr>
        <w:footnoteReference w:id="2"/>
      </w:r>
      <w:r w:rsidRPr="003E1460">
        <w:rPr>
          <w:rFonts w:hAnsi="標楷體"/>
        </w:rPr>
        <w:t>。</w:t>
      </w:r>
    </w:p>
    <w:p w14:paraId="17C91131" w14:textId="77777777" w:rsidR="00E16A84" w:rsidRPr="003E1460" w:rsidRDefault="00E16A84" w:rsidP="008E1566">
      <w:pPr>
        <w:pStyle w:val="4"/>
        <w:rPr>
          <w:rFonts w:hAnsi="標楷體"/>
        </w:rPr>
      </w:pPr>
      <w:r w:rsidRPr="003E1460">
        <w:rPr>
          <w:rFonts w:hAnsi="標楷體"/>
        </w:rPr>
        <w:t>110年12月7日至110年12月14日</w:t>
      </w:r>
      <w:r w:rsidRPr="003E1460">
        <w:rPr>
          <w:rFonts w:hAnsi="標楷體" w:hint="eastAsia"/>
        </w:rPr>
        <w:t>，</w:t>
      </w:r>
      <w:r w:rsidRPr="003E1460">
        <w:rPr>
          <w:rFonts w:hAnsi="標楷體"/>
        </w:rPr>
        <w:t>苑裡鎮公所辦理「</w:t>
      </w:r>
      <w:r w:rsidRPr="003E1460">
        <w:rPr>
          <w:rFonts w:hAnsi="標楷體"/>
          <w:b/>
          <w:u w:val="single"/>
        </w:rPr>
        <w:t>苑裡鎮水坡里5</w:t>
      </w:r>
      <w:proofErr w:type="gramStart"/>
      <w:r w:rsidRPr="003E1460">
        <w:rPr>
          <w:rFonts w:hAnsi="標楷體"/>
          <w:b/>
          <w:u w:val="single"/>
        </w:rPr>
        <w:t>鄰護岸</w:t>
      </w:r>
      <w:proofErr w:type="gramEnd"/>
      <w:r w:rsidRPr="003E1460">
        <w:rPr>
          <w:rFonts w:hAnsi="標楷體"/>
          <w:b/>
          <w:u w:val="single"/>
        </w:rPr>
        <w:t>災後修復工程</w:t>
      </w:r>
      <w:r w:rsidRPr="003E1460">
        <w:rPr>
          <w:rFonts w:hAnsi="標楷體"/>
        </w:rPr>
        <w:t>」公開招標</w:t>
      </w:r>
      <w:proofErr w:type="gramStart"/>
      <w:r w:rsidRPr="003E1460">
        <w:rPr>
          <w:rFonts w:hAnsi="標楷體"/>
        </w:rPr>
        <w:t>期間，</w:t>
      </w:r>
      <w:proofErr w:type="gramEnd"/>
      <w:r w:rsidRPr="003E1460">
        <w:rPr>
          <w:rFonts w:hAnsi="標楷體"/>
        </w:rPr>
        <w:t>劉秋東與非公務員之</w:t>
      </w:r>
      <w:r w:rsidR="00B56731" w:rsidRPr="003E1460">
        <w:rPr>
          <w:rFonts w:hAnsi="標楷體"/>
        </w:rPr>
        <w:t>劉○○</w:t>
      </w:r>
      <w:r w:rsidRPr="003E1460">
        <w:rPr>
          <w:rFonts w:hAnsi="標楷體"/>
        </w:rPr>
        <w:t>、</w:t>
      </w:r>
      <w:proofErr w:type="gramStart"/>
      <w:r w:rsidR="00B56731" w:rsidRPr="003E1460">
        <w:rPr>
          <w:rFonts w:hAnsi="標楷體"/>
        </w:rPr>
        <w:t>余</w:t>
      </w:r>
      <w:proofErr w:type="gramEnd"/>
      <w:r w:rsidR="00B56731" w:rsidRPr="003E1460">
        <w:rPr>
          <w:rFonts w:hAnsi="標楷體"/>
        </w:rPr>
        <w:t>○忠</w:t>
      </w:r>
      <w:r w:rsidRPr="003E1460">
        <w:rPr>
          <w:rFonts w:hAnsi="標楷體"/>
        </w:rPr>
        <w:t>、</w:t>
      </w:r>
      <w:r w:rsidR="00B56731" w:rsidRPr="003E1460">
        <w:rPr>
          <w:rFonts w:hAnsi="標楷體"/>
        </w:rPr>
        <w:t>林○○</w:t>
      </w:r>
      <w:r w:rsidRPr="003E1460">
        <w:rPr>
          <w:rFonts w:hAnsi="標楷體"/>
        </w:rPr>
        <w:t>共同謀議及犯意聯絡，借用振源土木包工業之名義</w:t>
      </w:r>
      <w:r w:rsidRPr="003E1460">
        <w:rPr>
          <w:rFonts w:hAnsi="標楷體" w:hint="eastAsia"/>
        </w:rPr>
        <w:t>，為</w:t>
      </w:r>
      <w:r w:rsidRPr="003E1460">
        <w:rPr>
          <w:rFonts w:hAnsi="標楷體"/>
        </w:rPr>
        <w:t>劉秋東</w:t>
      </w:r>
      <w:r w:rsidRPr="003E1460">
        <w:rPr>
          <w:rFonts w:hAnsi="標楷體" w:hint="eastAsia"/>
        </w:rPr>
        <w:t>擔任實際負責人</w:t>
      </w:r>
      <w:proofErr w:type="gramStart"/>
      <w:r w:rsidRPr="003E1460">
        <w:rPr>
          <w:rFonts w:hAnsi="標楷體" w:hint="eastAsia"/>
        </w:rPr>
        <w:t>之佰仲營造</w:t>
      </w:r>
      <w:proofErr w:type="gramEnd"/>
      <w:r w:rsidRPr="003E1460">
        <w:rPr>
          <w:rFonts w:hAnsi="標楷體"/>
        </w:rPr>
        <w:t>投標並得標</w:t>
      </w:r>
      <w:r w:rsidRPr="003E1460">
        <w:rPr>
          <w:rFonts w:hAnsi="標楷體" w:hint="eastAsia"/>
        </w:rPr>
        <w:t>；</w:t>
      </w:r>
      <w:proofErr w:type="gramStart"/>
      <w:r w:rsidRPr="003E1460">
        <w:rPr>
          <w:rFonts w:hAnsi="標楷體" w:hint="eastAsia"/>
        </w:rPr>
        <w:t>嗣</w:t>
      </w:r>
      <w:proofErr w:type="gramEnd"/>
      <w:r w:rsidRPr="003E1460">
        <w:rPr>
          <w:rFonts w:hAnsi="標楷體" w:hint="eastAsia"/>
        </w:rPr>
        <w:t>於施工完畢、驗收合格後，由</w:t>
      </w:r>
      <w:r w:rsidRPr="003E1460">
        <w:rPr>
          <w:rFonts w:hAnsi="標楷體"/>
        </w:rPr>
        <w:t>劉秋東從</w:t>
      </w:r>
      <w:r w:rsidRPr="003E1460">
        <w:rPr>
          <w:rFonts w:hAnsi="標楷體" w:hint="eastAsia"/>
        </w:rPr>
        <w:t>12.5</w:t>
      </w:r>
      <w:r w:rsidRPr="003E1460">
        <w:rPr>
          <w:rFonts w:hAnsi="標楷體"/>
        </w:rPr>
        <w:t>%</w:t>
      </w:r>
      <w:r w:rsidRPr="003E1460">
        <w:rPr>
          <w:rFonts w:hAnsi="標楷體" w:hint="eastAsia"/>
        </w:rPr>
        <w:t>之</w:t>
      </w:r>
      <w:r w:rsidRPr="003E1460">
        <w:rPr>
          <w:rFonts w:hAnsi="標楷體"/>
        </w:rPr>
        <w:t>工程利潤</w:t>
      </w:r>
      <w:r w:rsidRPr="003E1460">
        <w:rPr>
          <w:rFonts w:hAnsi="標楷體" w:hint="eastAsia"/>
        </w:rPr>
        <w:t>中</w:t>
      </w:r>
      <w:r w:rsidRPr="003E1460">
        <w:rPr>
          <w:rFonts w:hAnsi="標楷體"/>
        </w:rPr>
        <w:t>取得4.5%為其不法利益</w:t>
      </w:r>
      <w:r w:rsidRPr="003E1460">
        <w:rPr>
          <w:rFonts w:hAnsi="標楷體" w:hint="eastAsia"/>
        </w:rPr>
        <w:t>(另</w:t>
      </w:r>
      <w:proofErr w:type="gramStart"/>
      <w:r w:rsidR="00B56731" w:rsidRPr="003E1460">
        <w:rPr>
          <w:rFonts w:hAnsi="標楷體" w:hint="eastAsia"/>
        </w:rPr>
        <w:t>余</w:t>
      </w:r>
      <w:proofErr w:type="gramEnd"/>
      <w:r w:rsidR="00B56731" w:rsidRPr="003E1460">
        <w:rPr>
          <w:rFonts w:hAnsi="標楷體" w:hint="eastAsia"/>
        </w:rPr>
        <w:t>○忠</w:t>
      </w:r>
      <w:r w:rsidRPr="003E1460">
        <w:rPr>
          <w:rFonts w:hAnsi="標楷體" w:hint="eastAsia"/>
        </w:rPr>
        <w:t>取得3%，剩餘5%為工程應支付之營業稅)，因而獲得不法所得</w:t>
      </w:r>
      <w:r w:rsidRPr="003E1460">
        <w:rPr>
          <w:rFonts w:hAnsi="標楷體"/>
        </w:rPr>
        <w:t>3萬600元</w:t>
      </w:r>
      <w:r w:rsidRPr="003E1460">
        <w:rPr>
          <w:rStyle w:val="afe"/>
          <w:rFonts w:hAnsi="標楷體"/>
        </w:rPr>
        <w:footnoteReference w:id="3"/>
      </w:r>
      <w:r w:rsidRPr="003E1460">
        <w:rPr>
          <w:rFonts w:hAnsi="標楷體"/>
        </w:rPr>
        <w:t>。</w:t>
      </w:r>
    </w:p>
    <w:p w14:paraId="17A53EDF" w14:textId="77777777" w:rsidR="00E16A84" w:rsidRPr="003E1460" w:rsidRDefault="00E16A84" w:rsidP="008E1566">
      <w:pPr>
        <w:pStyle w:val="4"/>
        <w:rPr>
          <w:rFonts w:hAnsi="標楷體"/>
        </w:rPr>
      </w:pPr>
      <w:r w:rsidRPr="003E1460">
        <w:rPr>
          <w:rFonts w:hAnsi="標楷體"/>
        </w:rPr>
        <w:t>111年1月7日至111年1月14日</w:t>
      </w:r>
      <w:r w:rsidRPr="003E1460">
        <w:rPr>
          <w:rFonts w:hAnsi="標楷體" w:hint="eastAsia"/>
        </w:rPr>
        <w:t>，</w:t>
      </w:r>
      <w:r w:rsidRPr="003E1460">
        <w:rPr>
          <w:rFonts w:hAnsi="標楷體"/>
        </w:rPr>
        <w:t>苑裡鎮公所辦理「</w:t>
      </w:r>
      <w:r w:rsidRPr="003E1460">
        <w:rPr>
          <w:rFonts w:hAnsi="標楷體"/>
          <w:b/>
          <w:u w:val="single"/>
        </w:rPr>
        <w:t>苑裡鎮</w:t>
      </w:r>
      <w:proofErr w:type="gramStart"/>
      <w:r w:rsidRPr="003E1460">
        <w:rPr>
          <w:rFonts w:hAnsi="標楷體"/>
          <w:b/>
          <w:u w:val="single"/>
        </w:rPr>
        <w:t>蕉</w:t>
      </w:r>
      <w:proofErr w:type="gramEnd"/>
      <w:r w:rsidRPr="003E1460">
        <w:rPr>
          <w:rFonts w:hAnsi="標楷體"/>
          <w:b/>
          <w:u w:val="single"/>
        </w:rPr>
        <w:t>埔里9、11鄰等兩件農路災後修復工程</w:t>
      </w:r>
      <w:r w:rsidRPr="003E1460">
        <w:rPr>
          <w:rFonts w:hAnsi="標楷體"/>
        </w:rPr>
        <w:t>」公開招標</w:t>
      </w:r>
      <w:proofErr w:type="gramStart"/>
      <w:r w:rsidRPr="003E1460">
        <w:rPr>
          <w:rFonts w:hAnsi="標楷體"/>
        </w:rPr>
        <w:t>期間，</w:t>
      </w:r>
      <w:proofErr w:type="gramEnd"/>
      <w:r w:rsidRPr="003E1460">
        <w:rPr>
          <w:rFonts w:hAnsi="標楷體"/>
        </w:rPr>
        <w:t>劉秋東與非公務員之</w:t>
      </w:r>
      <w:r w:rsidR="00B56731" w:rsidRPr="003E1460">
        <w:rPr>
          <w:rFonts w:hAnsi="標楷體"/>
        </w:rPr>
        <w:t>劉○○</w:t>
      </w:r>
      <w:r w:rsidRPr="003E1460">
        <w:rPr>
          <w:rFonts w:hAnsi="標楷體"/>
        </w:rPr>
        <w:t>、</w:t>
      </w:r>
      <w:proofErr w:type="gramStart"/>
      <w:r w:rsidR="00B56731" w:rsidRPr="003E1460">
        <w:rPr>
          <w:rFonts w:hAnsi="標楷體"/>
        </w:rPr>
        <w:t>余</w:t>
      </w:r>
      <w:proofErr w:type="gramEnd"/>
      <w:r w:rsidR="00B56731" w:rsidRPr="003E1460">
        <w:rPr>
          <w:rFonts w:hAnsi="標楷體"/>
        </w:rPr>
        <w:t>○忠</w:t>
      </w:r>
      <w:r w:rsidRPr="003E1460">
        <w:rPr>
          <w:rFonts w:hAnsi="標楷體"/>
        </w:rPr>
        <w:t>、</w:t>
      </w:r>
      <w:r w:rsidR="00B56731" w:rsidRPr="003E1460">
        <w:rPr>
          <w:rFonts w:hAnsi="標楷體"/>
        </w:rPr>
        <w:t>林○○</w:t>
      </w:r>
      <w:r w:rsidRPr="003E1460">
        <w:rPr>
          <w:rFonts w:hAnsi="標楷體"/>
        </w:rPr>
        <w:t>共同謀議及犯意聯絡，借用振源土木包工業之名義</w:t>
      </w:r>
      <w:r w:rsidRPr="003E1460">
        <w:rPr>
          <w:rFonts w:hAnsi="標楷體" w:hint="eastAsia"/>
        </w:rPr>
        <w:t>，為</w:t>
      </w:r>
      <w:r w:rsidRPr="003E1460">
        <w:rPr>
          <w:rFonts w:hAnsi="標楷體"/>
        </w:rPr>
        <w:t>劉秋東</w:t>
      </w:r>
      <w:r w:rsidRPr="003E1460">
        <w:rPr>
          <w:rFonts w:hAnsi="標楷體" w:hint="eastAsia"/>
        </w:rPr>
        <w:t>擔任實際負責人</w:t>
      </w:r>
      <w:proofErr w:type="gramStart"/>
      <w:r w:rsidRPr="003E1460">
        <w:rPr>
          <w:rFonts w:hAnsi="標楷體" w:hint="eastAsia"/>
        </w:rPr>
        <w:t>之佰仲營造</w:t>
      </w:r>
      <w:proofErr w:type="gramEnd"/>
      <w:r w:rsidRPr="003E1460">
        <w:rPr>
          <w:rFonts w:hAnsi="標楷體"/>
        </w:rPr>
        <w:t>投標並得標</w:t>
      </w:r>
      <w:r w:rsidRPr="003E1460">
        <w:rPr>
          <w:rFonts w:hAnsi="標楷體" w:hint="eastAsia"/>
        </w:rPr>
        <w:t>；</w:t>
      </w:r>
      <w:proofErr w:type="gramStart"/>
      <w:r w:rsidRPr="003E1460">
        <w:rPr>
          <w:rFonts w:hAnsi="標楷體" w:hint="eastAsia"/>
        </w:rPr>
        <w:t>嗣</w:t>
      </w:r>
      <w:proofErr w:type="gramEnd"/>
      <w:r w:rsidRPr="003E1460">
        <w:rPr>
          <w:rFonts w:hAnsi="標楷體" w:hint="eastAsia"/>
        </w:rPr>
        <w:t>於施工完畢、驗收合格後，由</w:t>
      </w:r>
      <w:r w:rsidRPr="003E1460">
        <w:rPr>
          <w:rFonts w:hAnsi="標楷體"/>
        </w:rPr>
        <w:t>劉秋東從</w:t>
      </w:r>
      <w:r w:rsidRPr="003E1460">
        <w:rPr>
          <w:rFonts w:hAnsi="標楷體" w:hint="eastAsia"/>
        </w:rPr>
        <w:t>12.5</w:t>
      </w:r>
      <w:r w:rsidRPr="003E1460">
        <w:rPr>
          <w:rFonts w:hAnsi="標楷體"/>
        </w:rPr>
        <w:t>%</w:t>
      </w:r>
      <w:r w:rsidRPr="003E1460">
        <w:rPr>
          <w:rFonts w:hAnsi="標楷體" w:hint="eastAsia"/>
        </w:rPr>
        <w:t>之</w:t>
      </w:r>
      <w:r w:rsidRPr="003E1460">
        <w:rPr>
          <w:rFonts w:hAnsi="標楷體"/>
        </w:rPr>
        <w:t>工程利潤</w:t>
      </w:r>
      <w:r w:rsidRPr="003E1460">
        <w:rPr>
          <w:rFonts w:hAnsi="標楷體" w:hint="eastAsia"/>
        </w:rPr>
        <w:t>中</w:t>
      </w:r>
      <w:r w:rsidRPr="003E1460">
        <w:rPr>
          <w:rFonts w:hAnsi="標楷體"/>
        </w:rPr>
        <w:t>取得4.5%為</w:t>
      </w:r>
      <w:r w:rsidRPr="003E1460">
        <w:rPr>
          <w:rFonts w:hAnsi="標楷體"/>
        </w:rPr>
        <w:lastRenderedPageBreak/>
        <w:t>其不法利益</w:t>
      </w:r>
      <w:r w:rsidRPr="003E1460">
        <w:rPr>
          <w:rFonts w:hAnsi="標楷體" w:hint="eastAsia"/>
        </w:rPr>
        <w:t>(另</w:t>
      </w:r>
      <w:proofErr w:type="gramStart"/>
      <w:r w:rsidR="00B56731" w:rsidRPr="003E1460">
        <w:rPr>
          <w:rFonts w:hAnsi="標楷體" w:hint="eastAsia"/>
        </w:rPr>
        <w:t>余</w:t>
      </w:r>
      <w:proofErr w:type="gramEnd"/>
      <w:r w:rsidR="00B56731" w:rsidRPr="003E1460">
        <w:rPr>
          <w:rFonts w:hAnsi="標楷體" w:hint="eastAsia"/>
        </w:rPr>
        <w:t>○忠</w:t>
      </w:r>
      <w:r w:rsidRPr="003E1460">
        <w:rPr>
          <w:rFonts w:hAnsi="標楷體" w:hint="eastAsia"/>
        </w:rPr>
        <w:t>取得3%，剩餘5%為工程應支付之營業稅)，因而獲得不法所得</w:t>
      </w:r>
      <w:r w:rsidRPr="003E1460">
        <w:rPr>
          <w:rFonts w:hAnsi="標楷體"/>
        </w:rPr>
        <w:t>2萬2,500元</w:t>
      </w:r>
      <w:r w:rsidRPr="003E1460">
        <w:rPr>
          <w:rStyle w:val="afe"/>
          <w:rFonts w:hAnsi="標楷體"/>
        </w:rPr>
        <w:footnoteReference w:id="4"/>
      </w:r>
      <w:r w:rsidRPr="003E1460">
        <w:rPr>
          <w:rFonts w:hAnsi="標楷體"/>
        </w:rPr>
        <w:t>。</w:t>
      </w:r>
    </w:p>
    <w:p w14:paraId="3969C216" w14:textId="77777777" w:rsidR="00E16A84" w:rsidRPr="003E1460" w:rsidRDefault="00E16A84" w:rsidP="008E1566">
      <w:pPr>
        <w:pStyle w:val="4"/>
        <w:rPr>
          <w:rFonts w:hAnsi="標楷體"/>
        </w:rPr>
      </w:pPr>
      <w:r w:rsidRPr="003E1460">
        <w:rPr>
          <w:rFonts w:hAnsi="標楷體"/>
        </w:rPr>
        <w:t>111年2月24日至111年3月2日</w:t>
      </w:r>
      <w:r w:rsidRPr="003E1460">
        <w:rPr>
          <w:rFonts w:hAnsi="標楷體" w:hint="eastAsia"/>
        </w:rPr>
        <w:t>，</w:t>
      </w:r>
      <w:r w:rsidRPr="003E1460">
        <w:rPr>
          <w:rFonts w:hAnsi="標楷體"/>
        </w:rPr>
        <w:t>苑裡鎮公所辦理「</w:t>
      </w:r>
      <w:proofErr w:type="gramStart"/>
      <w:r w:rsidRPr="003E1460">
        <w:rPr>
          <w:rFonts w:hAnsi="標楷體"/>
          <w:b/>
          <w:u w:val="single"/>
        </w:rPr>
        <w:t>苑裡鎮苑東</w:t>
      </w:r>
      <w:proofErr w:type="gramEnd"/>
      <w:r w:rsidRPr="003E1460">
        <w:rPr>
          <w:rFonts w:hAnsi="標楷體"/>
          <w:b/>
          <w:u w:val="single"/>
        </w:rPr>
        <w:t>、福田里道路排水改善工程</w:t>
      </w:r>
      <w:r w:rsidRPr="003E1460">
        <w:rPr>
          <w:rFonts w:hAnsi="標楷體"/>
        </w:rPr>
        <w:t>」公開招標</w:t>
      </w:r>
      <w:proofErr w:type="gramStart"/>
      <w:r w:rsidRPr="003E1460">
        <w:rPr>
          <w:rFonts w:hAnsi="標楷體"/>
        </w:rPr>
        <w:t>期間，</w:t>
      </w:r>
      <w:proofErr w:type="gramEnd"/>
      <w:r w:rsidRPr="003E1460">
        <w:rPr>
          <w:rFonts w:hAnsi="標楷體"/>
        </w:rPr>
        <w:t>劉秋東與非公務員之</w:t>
      </w:r>
      <w:r w:rsidR="00B56731" w:rsidRPr="003E1460">
        <w:rPr>
          <w:rFonts w:hAnsi="標楷體"/>
        </w:rPr>
        <w:t>劉○○</w:t>
      </w:r>
      <w:r w:rsidRPr="003E1460">
        <w:rPr>
          <w:rFonts w:hAnsi="標楷體"/>
        </w:rPr>
        <w:t>、</w:t>
      </w:r>
      <w:proofErr w:type="gramStart"/>
      <w:r w:rsidR="00B56731" w:rsidRPr="003E1460">
        <w:rPr>
          <w:rFonts w:hAnsi="標楷體"/>
        </w:rPr>
        <w:t>余</w:t>
      </w:r>
      <w:proofErr w:type="gramEnd"/>
      <w:r w:rsidR="00B56731" w:rsidRPr="003E1460">
        <w:rPr>
          <w:rFonts w:hAnsi="標楷體"/>
        </w:rPr>
        <w:t>○忠</w:t>
      </w:r>
      <w:r w:rsidRPr="003E1460">
        <w:rPr>
          <w:rFonts w:hAnsi="標楷體"/>
        </w:rPr>
        <w:t>、</w:t>
      </w:r>
      <w:r w:rsidR="00B56731" w:rsidRPr="003E1460">
        <w:rPr>
          <w:rFonts w:hAnsi="標楷體"/>
        </w:rPr>
        <w:t>林○○</w:t>
      </w:r>
      <w:r w:rsidRPr="003E1460">
        <w:rPr>
          <w:rFonts w:hAnsi="標楷體"/>
        </w:rPr>
        <w:t>共同謀議及犯意聯絡，借用振源土木包工業之名義</w:t>
      </w:r>
      <w:r w:rsidRPr="003E1460">
        <w:rPr>
          <w:rFonts w:hAnsi="標楷體" w:hint="eastAsia"/>
        </w:rPr>
        <w:t>，為</w:t>
      </w:r>
      <w:r w:rsidRPr="003E1460">
        <w:rPr>
          <w:rFonts w:hAnsi="標楷體"/>
        </w:rPr>
        <w:t>劉秋東</w:t>
      </w:r>
      <w:r w:rsidRPr="003E1460">
        <w:rPr>
          <w:rFonts w:hAnsi="標楷體" w:hint="eastAsia"/>
        </w:rPr>
        <w:t>擔任實際負責人</w:t>
      </w:r>
      <w:proofErr w:type="gramStart"/>
      <w:r w:rsidRPr="003E1460">
        <w:rPr>
          <w:rFonts w:hAnsi="標楷體" w:hint="eastAsia"/>
        </w:rPr>
        <w:t>之佰仲營造</w:t>
      </w:r>
      <w:proofErr w:type="gramEnd"/>
      <w:r w:rsidRPr="003E1460">
        <w:rPr>
          <w:rFonts w:hAnsi="標楷體"/>
        </w:rPr>
        <w:t>投標並得標</w:t>
      </w:r>
      <w:r w:rsidRPr="003E1460">
        <w:rPr>
          <w:rFonts w:hAnsi="標楷體" w:hint="eastAsia"/>
        </w:rPr>
        <w:t>；</w:t>
      </w:r>
      <w:proofErr w:type="gramStart"/>
      <w:r w:rsidRPr="003E1460">
        <w:rPr>
          <w:rFonts w:hAnsi="標楷體" w:hint="eastAsia"/>
        </w:rPr>
        <w:t>嗣</w:t>
      </w:r>
      <w:proofErr w:type="gramEnd"/>
      <w:r w:rsidRPr="003E1460">
        <w:rPr>
          <w:rFonts w:hAnsi="標楷體" w:hint="eastAsia"/>
        </w:rPr>
        <w:t>於施工完畢、驗收合格後，由</w:t>
      </w:r>
      <w:r w:rsidRPr="003E1460">
        <w:rPr>
          <w:rFonts w:hAnsi="標楷體"/>
        </w:rPr>
        <w:t>劉秋東從</w:t>
      </w:r>
      <w:r w:rsidRPr="003E1460">
        <w:rPr>
          <w:rFonts w:hAnsi="標楷體" w:hint="eastAsia"/>
        </w:rPr>
        <w:t>12.5</w:t>
      </w:r>
      <w:r w:rsidRPr="003E1460">
        <w:rPr>
          <w:rFonts w:hAnsi="標楷體"/>
        </w:rPr>
        <w:t>%</w:t>
      </w:r>
      <w:r w:rsidRPr="003E1460">
        <w:rPr>
          <w:rFonts w:hAnsi="標楷體" w:hint="eastAsia"/>
        </w:rPr>
        <w:t>之</w:t>
      </w:r>
      <w:r w:rsidRPr="003E1460">
        <w:rPr>
          <w:rFonts w:hAnsi="標楷體"/>
        </w:rPr>
        <w:t>工程利潤</w:t>
      </w:r>
      <w:r w:rsidRPr="003E1460">
        <w:rPr>
          <w:rFonts w:hAnsi="標楷體" w:hint="eastAsia"/>
        </w:rPr>
        <w:t>中</w:t>
      </w:r>
      <w:r w:rsidRPr="003E1460">
        <w:rPr>
          <w:rFonts w:hAnsi="標楷體"/>
        </w:rPr>
        <w:t>取得4.5%為其不法利益</w:t>
      </w:r>
      <w:r w:rsidRPr="003E1460">
        <w:rPr>
          <w:rFonts w:hAnsi="標楷體" w:hint="eastAsia"/>
        </w:rPr>
        <w:t>(另</w:t>
      </w:r>
      <w:proofErr w:type="gramStart"/>
      <w:r w:rsidR="00B56731" w:rsidRPr="003E1460">
        <w:rPr>
          <w:rFonts w:hAnsi="標楷體" w:hint="eastAsia"/>
        </w:rPr>
        <w:t>余</w:t>
      </w:r>
      <w:proofErr w:type="gramEnd"/>
      <w:r w:rsidR="00B56731" w:rsidRPr="003E1460">
        <w:rPr>
          <w:rFonts w:hAnsi="標楷體" w:hint="eastAsia"/>
        </w:rPr>
        <w:t>○忠</w:t>
      </w:r>
      <w:r w:rsidRPr="003E1460">
        <w:rPr>
          <w:rFonts w:hAnsi="標楷體" w:hint="eastAsia"/>
        </w:rPr>
        <w:t>取得3%，剩餘5%為工程應支付之營業稅)，因而獲得不法所得</w:t>
      </w:r>
      <w:r w:rsidRPr="003E1460">
        <w:rPr>
          <w:rFonts w:hAnsi="標楷體"/>
        </w:rPr>
        <w:t>5萬8,928元</w:t>
      </w:r>
      <w:r w:rsidRPr="003E1460">
        <w:rPr>
          <w:rStyle w:val="afe"/>
          <w:rFonts w:hAnsi="標楷體"/>
        </w:rPr>
        <w:footnoteReference w:id="5"/>
      </w:r>
      <w:r w:rsidRPr="003E1460">
        <w:rPr>
          <w:rFonts w:hAnsi="標楷體"/>
        </w:rPr>
        <w:t>。</w:t>
      </w:r>
    </w:p>
    <w:p w14:paraId="29478E00" w14:textId="77777777" w:rsidR="00E16A84" w:rsidRPr="003E1460" w:rsidRDefault="00E16A84" w:rsidP="008E1566">
      <w:pPr>
        <w:pStyle w:val="4"/>
        <w:rPr>
          <w:rFonts w:hAnsi="標楷體"/>
        </w:rPr>
      </w:pPr>
      <w:r w:rsidRPr="003E1460">
        <w:rPr>
          <w:rFonts w:hAnsi="標楷體"/>
        </w:rPr>
        <w:t>111年2月21日至111年3月4日</w:t>
      </w:r>
      <w:r w:rsidRPr="003E1460">
        <w:rPr>
          <w:rFonts w:hAnsi="標楷體" w:hint="eastAsia"/>
        </w:rPr>
        <w:t>，</w:t>
      </w:r>
      <w:r w:rsidRPr="003E1460">
        <w:rPr>
          <w:rFonts w:hAnsi="標楷體"/>
        </w:rPr>
        <w:t>苑裡鎮公所辦理「</w:t>
      </w:r>
      <w:r w:rsidRPr="003E1460">
        <w:rPr>
          <w:rFonts w:hAnsi="標楷體"/>
          <w:b/>
          <w:u w:val="single"/>
        </w:rPr>
        <w:t>苗栗縣苑裡鎮林森橋引道工程</w:t>
      </w:r>
      <w:r w:rsidRPr="003E1460">
        <w:rPr>
          <w:rFonts w:hAnsi="標楷體"/>
        </w:rPr>
        <w:t>」公開招標</w:t>
      </w:r>
      <w:proofErr w:type="gramStart"/>
      <w:r w:rsidRPr="003E1460">
        <w:rPr>
          <w:rFonts w:hAnsi="標楷體"/>
        </w:rPr>
        <w:t>期間，</w:t>
      </w:r>
      <w:proofErr w:type="gramEnd"/>
      <w:r w:rsidRPr="003E1460">
        <w:rPr>
          <w:rFonts w:hAnsi="標楷體"/>
        </w:rPr>
        <w:t>劉秋東與非公務員之</w:t>
      </w:r>
      <w:r w:rsidR="00B56731" w:rsidRPr="003E1460">
        <w:rPr>
          <w:rFonts w:hAnsi="標楷體"/>
        </w:rPr>
        <w:t>劉○○</w:t>
      </w:r>
      <w:r w:rsidRPr="003E1460">
        <w:rPr>
          <w:rFonts w:hAnsi="標楷體"/>
        </w:rPr>
        <w:t>、</w:t>
      </w:r>
      <w:proofErr w:type="gramStart"/>
      <w:r w:rsidR="00B56731" w:rsidRPr="003E1460">
        <w:rPr>
          <w:rFonts w:hAnsi="標楷體"/>
        </w:rPr>
        <w:t>余</w:t>
      </w:r>
      <w:proofErr w:type="gramEnd"/>
      <w:r w:rsidR="00B56731" w:rsidRPr="003E1460">
        <w:rPr>
          <w:rFonts w:hAnsi="標楷體"/>
        </w:rPr>
        <w:t>○</w:t>
      </w:r>
      <w:proofErr w:type="gramStart"/>
      <w:r w:rsidR="00B56731" w:rsidRPr="003E1460">
        <w:rPr>
          <w:rFonts w:hAnsi="標楷體"/>
        </w:rPr>
        <w:t>杰</w:t>
      </w:r>
      <w:proofErr w:type="gramEnd"/>
      <w:r w:rsidRPr="003E1460">
        <w:rPr>
          <w:rFonts w:hAnsi="標楷體"/>
        </w:rPr>
        <w:t>(達信土木包工業之負責人)共同謀議及犯意聯絡，借用達信土木包工業之名義</w:t>
      </w:r>
      <w:r w:rsidRPr="003E1460">
        <w:rPr>
          <w:rFonts w:hAnsi="標楷體" w:hint="eastAsia"/>
        </w:rPr>
        <w:t>，為</w:t>
      </w:r>
      <w:r w:rsidRPr="003E1460">
        <w:rPr>
          <w:rFonts w:hAnsi="標楷體"/>
        </w:rPr>
        <w:t>劉秋東</w:t>
      </w:r>
      <w:r w:rsidRPr="003E1460">
        <w:rPr>
          <w:rFonts w:hAnsi="標楷體" w:hint="eastAsia"/>
        </w:rPr>
        <w:t>擔任實際負責人</w:t>
      </w:r>
      <w:proofErr w:type="gramStart"/>
      <w:r w:rsidRPr="003E1460">
        <w:rPr>
          <w:rFonts w:hAnsi="標楷體" w:hint="eastAsia"/>
        </w:rPr>
        <w:t>之佰仲營造</w:t>
      </w:r>
      <w:proofErr w:type="gramEnd"/>
      <w:r w:rsidRPr="003E1460">
        <w:rPr>
          <w:rFonts w:hAnsi="標楷體"/>
        </w:rPr>
        <w:t>投標並得標</w:t>
      </w:r>
      <w:r w:rsidRPr="003E1460">
        <w:rPr>
          <w:rFonts w:hAnsi="標楷體" w:hint="eastAsia"/>
        </w:rPr>
        <w:t>；</w:t>
      </w:r>
      <w:proofErr w:type="gramStart"/>
      <w:r w:rsidRPr="003E1460">
        <w:rPr>
          <w:rFonts w:hAnsi="標楷體" w:hint="eastAsia"/>
        </w:rPr>
        <w:t>嗣</w:t>
      </w:r>
      <w:proofErr w:type="gramEnd"/>
      <w:r w:rsidRPr="003E1460">
        <w:rPr>
          <w:rFonts w:hAnsi="標楷體" w:hint="eastAsia"/>
        </w:rPr>
        <w:t>於施工完畢、驗收合格後，由</w:t>
      </w:r>
      <w:r w:rsidRPr="003E1460">
        <w:rPr>
          <w:rFonts w:hAnsi="標楷體"/>
        </w:rPr>
        <w:t>劉秋東從</w:t>
      </w:r>
      <w:r w:rsidRPr="003E1460">
        <w:rPr>
          <w:rFonts w:hAnsi="標楷體" w:hint="eastAsia"/>
        </w:rPr>
        <w:t>12.5</w:t>
      </w:r>
      <w:r w:rsidRPr="003E1460">
        <w:rPr>
          <w:rFonts w:hAnsi="標楷體"/>
        </w:rPr>
        <w:t>%</w:t>
      </w:r>
      <w:r w:rsidRPr="003E1460">
        <w:rPr>
          <w:rFonts w:hAnsi="標楷體" w:hint="eastAsia"/>
        </w:rPr>
        <w:t>之</w:t>
      </w:r>
      <w:r w:rsidRPr="003E1460">
        <w:rPr>
          <w:rFonts w:hAnsi="標楷體"/>
        </w:rPr>
        <w:t>工程利潤</w:t>
      </w:r>
      <w:r w:rsidRPr="003E1460">
        <w:rPr>
          <w:rFonts w:hAnsi="標楷體" w:hint="eastAsia"/>
        </w:rPr>
        <w:t>中</w:t>
      </w:r>
      <w:r w:rsidRPr="003E1460">
        <w:rPr>
          <w:rFonts w:hAnsi="標楷體"/>
        </w:rPr>
        <w:t>取得</w:t>
      </w:r>
      <w:r w:rsidRPr="003E1460">
        <w:rPr>
          <w:rFonts w:hAnsi="標楷體" w:hint="eastAsia"/>
        </w:rPr>
        <w:t>3</w:t>
      </w:r>
      <w:r w:rsidRPr="003E1460">
        <w:rPr>
          <w:rFonts w:hAnsi="標楷體"/>
        </w:rPr>
        <w:t>.5%為其不法利益</w:t>
      </w:r>
      <w:r w:rsidRPr="003E1460">
        <w:rPr>
          <w:rFonts w:hAnsi="標楷體" w:hint="eastAsia"/>
        </w:rPr>
        <w:t>(另</w:t>
      </w:r>
      <w:proofErr w:type="gramStart"/>
      <w:r w:rsidR="00B56731" w:rsidRPr="003E1460">
        <w:rPr>
          <w:rFonts w:hAnsi="標楷體"/>
        </w:rPr>
        <w:t>余</w:t>
      </w:r>
      <w:proofErr w:type="gramEnd"/>
      <w:r w:rsidR="00B56731" w:rsidRPr="003E1460">
        <w:rPr>
          <w:rFonts w:hAnsi="標楷體"/>
        </w:rPr>
        <w:t>○</w:t>
      </w:r>
      <w:proofErr w:type="gramStart"/>
      <w:r w:rsidR="00B56731" w:rsidRPr="003E1460">
        <w:rPr>
          <w:rFonts w:hAnsi="標楷體"/>
        </w:rPr>
        <w:t>杰</w:t>
      </w:r>
      <w:proofErr w:type="gramEnd"/>
      <w:r w:rsidRPr="003E1460">
        <w:rPr>
          <w:rFonts w:hAnsi="標楷體" w:hint="eastAsia"/>
        </w:rPr>
        <w:t>取得4%，剩餘5%為工程應支付之營業稅)，因而獲得不法所得</w:t>
      </w:r>
      <w:r w:rsidRPr="003E1460">
        <w:rPr>
          <w:rFonts w:hAnsi="標楷體"/>
        </w:rPr>
        <w:t>12萬1,520元</w:t>
      </w:r>
      <w:r w:rsidRPr="003E1460">
        <w:rPr>
          <w:rStyle w:val="afe"/>
          <w:rFonts w:hAnsi="標楷體"/>
        </w:rPr>
        <w:footnoteReference w:id="6"/>
      </w:r>
      <w:r w:rsidRPr="003E1460">
        <w:rPr>
          <w:rFonts w:hAnsi="標楷體"/>
        </w:rPr>
        <w:t>。</w:t>
      </w:r>
    </w:p>
    <w:p w14:paraId="391F5ED5" w14:textId="77777777" w:rsidR="00E16A84" w:rsidRPr="003E1460" w:rsidRDefault="00E16A84" w:rsidP="008E1566">
      <w:pPr>
        <w:pStyle w:val="4"/>
        <w:rPr>
          <w:rFonts w:hAnsi="標楷體"/>
        </w:rPr>
      </w:pPr>
      <w:r w:rsidRPr="003E1460">
        <w:rPr>
          <w:rFonts w:hAnsi="標楷體"/>
        </w:rPr>
        <w:t>111年10月26日至111年11月9日</w:t>
      </w:r>
      <w:r w:rsidRPr="003E1460">
        <w:rPr>
          <w:rFonts w:hAnsi="標楷體" w:hint="eastAsia"/>
        </w:rPr>
        <w:t>，</w:t>
      </w:r>
      <w:r w:rsidRPr="003E1460">
        <w:rPr>
          <w:rFonts w:hAnsi="標楷體"/>
        </w:rPr>
        <w:t>苑裡鎮公所辦理「</w:t>
      </w:r>
      <w:r w:rsidRPr="003E1460">
        <w:rPr>
          <w:rFonts w:hAnsi="標楷體"/>
          <w:b/>
          <w:u w:val="single"/>
        </w:rPr>
        <w:t>苑裡鎮水坡里6鄰及</w:t>
      </w:r>
      <w:proofErr w:type="gramStart"/>
      <w:r w:rsidRPr="003E1460">
        <w:rPr>
          <w:rFonts w:hAnsi="標楷體"/>
          <w:b/>
          <w:u w:val="single"/>
        </w:rPr>
        <w:t>蕉</w:t>
      </w:r>
      <w:proofErr w:type="gramEnd"/>
      <w:r w:rsidRPr="003E1460">
        <w:rPr>
          <w:rFonts w:hAnsi="標楷體"/>
          <w:b/>
          <w:u w:val="single"/>
        </w:rPr>
        <w:t>埔里12</w:t>
      </w:r>
      <w:proofErr w:type="gramStart"/>
      <w:r w:rsidRPr="003E1460">
        <w:rPr>
          <w:rFonts w:hAnsi="標楷體"/>
          <w:b/>
          <w:u w:val="single"/>
        </w:rPr>
        <w:t>鄰野溪</w:t>
      </w:r>
      <w:proofErr w:type="gramEnd"/>
      <w:r w:rsidRPr="003E1460">
        <w:rPr>
          <w:rFonts w:hAnsi="標楷體"/>
          <w:b/>
          <w:u w:val="single"/>
        </w:rPr>
        <w:t>護岸災後修復工程</w:t>
      </w:r>
      <w:r w:rsidRPr="003E1460">
        <w:rPr>
          <w:rFonts w:hAnsi="標楷體"/>
        </w:rPr>
        <w:t>」公開招標</w:t>
      </w:r>
      <w:proofErr w:type="gramStart"/>
      <w:r w:rsidRPr="003E1460">
        <w:rPr>
          <w:rFonts w:hAnsi="標楷體"/>
        </w:rPr>
        <w:t>期間，</w:t>
      </w:r>
      <w:proofErr w:type="gramEnd"/>
      <w:r w:rsidRPr="003E1460">
        <w:rPr>
          <w:rFonts w:hAnsi="標楷體"/>
        </w:rPr>
        <w:t>劉秋東與非公務員之</w:t>
      </w:r>
      <w:r w:rsidR="00B56731" w:rsidRPr="003E1460">
        <w:rPr>
          <w:rFonts w:hAnsi="標楷體"/>
        </w:rPr>
        <w:t>劉○○</w:t>
      </w:r>
      <w:r w:rsidRPr="003E1460">
        <w:rPr>
          <w:rFonts w:hAnsi="標楷體"/>
        </w:rPr>
        <w:t>、</w:t>
      </w:r>
      <w:proofErr w:type="gramStart"/>
      <w:r w:rsidR="00B56731" w:rsidRPr="003E1460">
        <w:rPr>
          <w:rFonts w:hAnsi="標楷體"/>
        </w:rPr>
        <w:t>余</w:t>
      </w:r>
      <w:proofErr w:type="gramEnd"/>
      <w:r w:rsidR="00B56731" w:rsidRPr="003E1460">
        <w:rPr>
          <w:rFonts w:hAnsi="標楷體"/>
        </w:rPr>
        <w:t>○忠</w:t>
      </w:r>
      <w:r w:rsidRPr="003E1460">
        <w:rPr>
          <w:rFonts w:hAnsi="標楷體"/>
        </w:rPr>
        <w:t>、</w:t>
      </w:r>
      <w:r w:rsidR="00B56731" w:rsidRPr="003E1460">
        <w:rPr>
          <w:rFonts w:hAnsi="標楷體"/>
        </w:rPr>
        <w:t>林○○</w:t>
      </w:r>
      <w:r w:rsidRPr="003E1460">
        <w:rPr>
          <w:rFonts w:hAnsi="標楷體"/>
        </w:rPr>
        <w:t>共同謀議及犯意聯絡，借用振源土木包工業之名義</w:t>
      </w:r>
      <w:r w:rsidRPr="003E1460">
        <w:rPr>
          <w:rFonts w:hAnsi="標楷體" w:hint="eastAsia"/>
        </w:rPr>
        <w:t>，為</w:t>
      </w:r>
      <w:r w:rsidRPr="003E1460">
        <w:rPr>
          <w:rFonts w:hAnsi="標楷體"/>
        </w:rPr>
        <w:t>劉秋東</w:t>
      </w:r>
      <w:r w:rsidRPr="003E1460">
        <w:rPr>
          <w:rFonts w:hAnsi="標楷體" w:hint="eastAsia"/>
        </w:rPr>
        <w:t>擔任實際負責人</w:t>
      </w:r>
      <w:proofErr w:type="gramStart"/>
      <w:r w:rsidRPr="003E1460">
        <w:rPr>
          <w:rFonts w:hAnsi="標楷體" w:hint="eastAsia"/>
        </w:rPr>
        <w:t>之佰仲營造</w:t>
      </w:r>
      <w:proofErr w:type="gramEnd"/>
      <w:r w:rsidRPr="003E1460">
        <w:rPr>
          <w:rFonts w:hAnsi="標楷體"/>
        </w:rPr>
        <w:t>投標並得標，</w:t>
      </w:r>
      <w:r w:rsidRPr="003E1460">
        <w:rPr>
          <w:rFonts w:hAnsi="標楷體" w:hint="eastAsia"/>
        </w:rPr>
        <w:t>約定</w:t>
      </w:r>
      <w:r w:rsidRPr="003E1460">
        <w:rPr>
          <w:rFonts w:hAnsi="標楷體"/>
        </w:rPr>
        <w:t>劉秋東</w:t>
      </w:r>
      <w:r w:rsidRPr="003E1460">
        <w:rPr>
          <w:rFonts w:hAnsi="標楷體" w:hint="eastAsia"/>
        </w:rPr>
        <w:t>可</w:t>
      </w:r>
      <w:r w:rsidRPr="003E1460">
        <w:rPr>
          <w:rFonts w:hAnsi="標楷體"/>
        </w:rPr>
        <w:t>從</w:t>
      </w:r>
      <w:r w:rsidRPr="003E1460">
        <w:rPr>
          <w:rFonts w:hAnsi="標楷體" w:hint="eastAsia"/>
        </w:rPr>
        <w:lastRenderedPageBreak/>
        <w:t>12.5</w:t>
      </w:r>
      <w:r w:rsidRPr="003E1460">
        <w:rPr>
          <w:rFonts w:hAnsi="標楷體"/>
        </w:rPr>
        <w:t>%</w:t>
      </w:r>
      <w:r w:rsidRPr="003E1460">
        <w:rPr>
          <w:rFonts w:hAnsi="標楷體" w:hint="eastAsia"/>
        </w:rPr>
        <w:t>之</w:t>
      </w:r>
      <w:r w:rsidRPr="003E1460">
        <w:rPr>
          <w:rFonts w:hAnsi="標楷體"/>
        </w:rPr>
        <w:t>工程利潤</w:t>
      </w:r>
      <w:r w:rsidRPr="003E1460">
        <w:rPr>
          <w:rFonts w:hAnsi="標楷體" w:hint="eastAsia"/>
        </w:rPr>
        <w:t>中</w:t>
      </w:r>
      <w:r w:rsidRPr="003E1460">
        <w:rPr>
          <w:rFonts w:hAnsi="標楷體"/>
        </w:rPr>
        <w:t>取得4.5%為其不法利益</w:t>
      </w:r>
      <w:r w:rsidRPr="003E1460">
        <w:rPr>
          <w:rFonts w:hAnsi="標楷體" w:hint="eastAsia"/>
        </w:rPr>
        <w:t>(另</w:t>
      </w:r>
      <w:proofErr w:type="gramStart"/>
      <w:r w:rsidR="00B56731" w:rsidRPr="003E1460">
        <w:rPr>
          <w:rFonts w:hAnsi="標楷體" w:hint="eastAsia"/>
        </w:rPr>
        <w:t>余</w:t>
      </w:r>
      <w:proofErr w:type="gramEnd"/>
      <w:r w:rsidR="00B56731" w:rsidRPr="003E1460">
        <w:rPr>
          <w:rFonts w:hAnsi="標楷體" w:hint="eastAsia"/>
        </w:rPr>
        <w:t>○忠</w:t>
      </w:r>
      <w:r w:rsidRPr="003E1460">
        <w:rPr>
          <w:rFonts w:hAnsi="標楷體" w:hint="eastAsia"/>
        </w:rPr>
        <w:t>可取得3%，剩餘5%為工程應支付之營業稅)。</w:t>
      </w:r>
      <w:r w:rsidRPr="003E1460">
        <w:rPr>
          <w:rFonts w:hAnsi="標楷體"/>
        </w:rPr>
        <w:t>惟</w:t>
      </w:r>
      <w:r w:rsidRPr="003E1460">
        <w:rPr>
          <w:rFonts w:hAnsi="標楷體" w:hint="eastAsia"/>
        </w:rPr>
        <w:t>於施工完畢、驗收合格後，</w:t>
      </w:r>
      <w:r w:rsidRPr="003E1460">
        <w:rPr>
          <w:rFonts w:hAnsi="標楷體"/>
          <w:b/>
          <w:u w:val="single"/>
        </w:rPr>
        <w:t>最終因故未</w:t>
      </w:r>
      <w:proofErr w:type="gramStart"/>
      <w:r w:rsidRPr="003E1460">
        <w:rPr>
          <w:rFonts w:hAnsi="標楷體"/>
          <w:b/>
          <w:u w:val="single"/>
        </w:rPr>
        <w:t>撥款</w:t>
      </w:r>
      <w:r w:rsidRPr="003E1460">
        <w:rPr>
          <w:rFonts w:hAnsi="標楷體"/>
        </w:rPr>
        <w:t>至振源</w:t>
      </w:r>
      <w:proofErr w:type="gramEnd"/>
      <w:r w:rsidRPr="003E1460">
        <w:rPr>
          <w:rFonts w:hAnsi="標楷體"/>
        </w:rPr>
        <w:t>土木包工業帳戶。</w:t>
      </w:r>
    </w:p>
    <w:p w14:paraId="0385DA23" w14:textId="77777777" w:rsidR="00267918" w:rsidRPr="003E1460" w:rsidRDefault="00FA3775" w:rsidP="00FA3775">
      <w:pPr>
        <w:pStyle w:val="3"/>
        <w:numPr>
          <w:ilvl w:val="2"/>
          <w:numId w:val="9"/>
        </w:numPr>
        <w:rPr>
          <w:rFonts w:hAnsi="標楷體"/>
        </w:rPr>
      </w:pPr>
      <w:r w:rsidRPr="003E1460">
        <w:rPr>
          <w:rFonts w:hAnsi="標楷體" w:hint="eastAsia"/>
        </w:rPr>
        <w:t>上開不法情節，臺灣苗栗地方檢察署</w:t>
      </w:r>
      <w:r w:rsidR="002B7BED" w:rsidRPr="003E1460">
        <w:rPr>
          <w:rFonts w:hAnsi="標楷體" w:hint="eastAsia"/>
        </w:rPr>
        <w:t>(下稱</w:t>
      </w:r>
      <w:r w:rsidR="002B7BED" w:rsidRPr="003E1460">
        <w:rPr>
          <w:rFonts w:hAnsi="標楷體" w:hint="eastAsia"/>
          <w:b/>
          <w:shd w:val="pct15" w:color="auto" w:fill="FFFFFF"/>
        </w:rPr>
        <w:t>苗栗地檢署</w:t>
      </w:r>
      <w:r w:rsidR="002B7BED" w:rsidRPr="003E1460">
        <w:rPr>
          <w:rFonts w:hAnsi="標楷體" w:hint="eastAsia"/>
        </w:rPr>
        <w:t>)</w:t>
      </w:r>
      <w:r w:rsidRPr="003E1460">
        <w:rPr>
          <w:rFonts w:hAnsi="標楷體" w:hint="eastAsia"/>
        </w:rPr>
        <w:t>經以</w:t>
      </w:r>
      <w:proofErr w:type="gramStart"/>
      <w:r w:rsidRPr="003E1460">
        <w:rPr>
          <w:rFonts w:hAnsi="標楷體" w:hint="eastAsia"/>
        </w:rPr>
        <w:t>112</w:t>
      </w:r>
      <w:proofErr w:type="gramEnd"/>
      <w:r w:rsidRPr="003E1460">
        <w:rPr>
          <w:rFonts w:hAnsi="標楷體" w:hint="eastAsia"/>
        </w:rPr>
        <w:t>年度</w:t>
      </w:r>
      <w:proofErr w:type="gramStart"/>
      <w:r w:rsidRPr="003E1460">
        <w:rPr>
          <w:rFonts w:hAnsi="標楷體" w:hint="eastAsia"/>
        </w:rPr>
        <w:t>偵</w:t>
      </w:r>
      <w:proofErr w:type="gramEnd"/>
      <w:r w:rsidRPr="003E1460">
        <w:rPr>
          <w:rFonts w:hAnsi="標楷體" w:hint="eastAsia"/>
        </w:rPr>
        <w:t>字第6009、6446、9231等號偵查後，於112年9月11日以違反貪污治罪條例、政府採購法等法律規定，將</w:t>
      </w:r>
      <w:r w:rsidRPr="003E1460">
        <w:rPr>
          <w:rFonts w:hAnsi="標楷體"/>
        </w:rPr>
        <w:t>劉秋東</w:t>
      </w:r>
      <w:r w:rsidRPr="003E1460">
        <w:rPr>
          <w:rFonts w:hAnsi="標楷體" w:hint="eastAsia"/>
        </w:rPr>
        <w:t>及不具公務員身分之同案被告</w:t>
      </w:r>
      <w:r w:rsidR="002538FE" w:rsidRPr="003E1460">
        <w:rPr>
          <w:rFonts w:hAnsi="標楷體" w:hint="eastAsia"/>
        </w:rPr>
        <w:t>李○○</w:t>
      </w:r>
      <w:r w:rsidRPr="003E1460">
        <w:rPr>
          <w:rFonts w:hAnsi="標楷體" w:hint="eastAsia"/>
        </w:rPr>
        <w:t>、</w:t>
      </w:r>
      <w:r w:rsidR="00B56731" w:rsidRPr="003E1460">
        <w:rPr>
          <w:rFonts w:hAnsi="標楷體"/>
        </w:rPr>
        <w:t>劉○○</w:t>
      </w:r>
      <w:r w:rsidRPr="003E1460">
        <w:rPr>
          <w:rFonts w:hAnsi="標楷體"/>
        </w:rPr>
        <w:t>、</w:t>
      </w:r>
      <w:proofErr w:type="gramStart"/>
      <w:r w:rsidR="00B56731" w:rsidRPr="003E1460">
        <w:rPr>
          <w:rFonts w:hAnsi="標楷體"/>
        </w:rPr>
        <w:t>余</w:t>
      </w:r>
      <w:proofErr w:type="gramEnd"/>
      <w:r w:rsidR="00B56731" w:rsidRPr="003E1460">
        <w:rPr>
          <w:rFonts w:hAnsi="標楷體"/>
        </w:rPr>
        <w:t>○忠</w:t>
      </w:r>
      <w:r w:rsidRPr="003E1460">
        <w:rPr>
          <w:rFonts w:hAnsi="標楷體"/>
        </w:rPr>
        <w:t>、</w:t>
      </w:r>
      <w:r w:rsidR="00B56731" w:rsidRPr="003E1460">
        <w:rPr>
          <w:rFonts w:hAnsi="標楷體"/>
        </w:rPr>
        <w:t>林○○</w:t>
      </w:r>
      <w:r w:rsidRPr="003E1460">
        <w:rPr>
          <w:rFonts w:hAnsi="標楷體"/>
        </w:rPr>
        <w:t>、</w:t>
      </w:r>
      <w:proofErr w:type="gramStart"/>
      <w:r w:rsidR="00B56731" w:rsidRPr="003E1460">
        <w:rPr>
          <w:rFonts w:hAnsi="標楷體"/>
        </w:rPr>
        <w:t>余</w:t>
      </w:r>
      <w:proofErr w:type="gramEnd"/>
      <w:r w:rsidR="00B56731" w:rsidRPr="003E1460">
        <w:rPr>
          <w:rFonts w:hAnsi="標楷體"/>
        </w:rPr>
        <w:t>○</w:t>
      </w:r>
      <w:proofErr w:type="gramStart"/>
      <w:r w:rsidR="00B56731" w:rsidRPr="003E1460">
        <w:rPr>
          <w:rFonts w:hAnsi="標楷體"/>
        </w:rPr>
        <w:t>杰</w:t>
      </w:r>
      <w:proofErr w:type="gramEnd"/>
      <w:r w:rsidRPr="003E1460">
        <w:rPr>
          <w:rFonts w:hAnsi="標楷體" w:hint="eastAsia"/>
        </w:rPr>
        <w:t>等6人提起公訴。其中，</w:t>
      </w:r>
      <w:r w:rsidR="006D3E9B" w:rsidRPr="003E1460">
        <w:rPr>
          <w:rFonts w:hAnsi="標楷體" w:hint="eastAsia"/>
          <w:b/>
          <w:u w:val="single"/>
        </w:rPr>
        <w:t>項次</w:t>
      </w:r>
      <w:r w:rsidRPr="003E1460">
        <w:rPr>
          <w:rFonts w:hAnsi="標楷體" w:hint="eastAsia"/>
          <w:b/>
          <w:u w:val="single"/>
        </w:rPr>
        <w:t>(二)</w:t>
      </w:r>
      <w:r w:rsidR="006D3E9B" w:rsidRPr="003E1460">
        <w:rPr>
          <w:rFonts w:hAnsi="標楷體" w:hint="eastAsia"/>
          <w:b/>
          <w:u w:val="single"/>
        </w:rPr>
        <w:t>第</w:t>
      </w:r>
      <w:r w:rsidR="00FC2542" w:rsidRPr="003E1460">
        <w:rPr>
          <w:rFonts w:hAnsi="標楷體" w:hint="eastAsia"/>
          <w:b/>
          <w:u w:val="single"/>
        </w:rPr>
        <w:t>2</w:t>
      </w:r>
      <w:r w:rsidRPr="003E1460">
        <w:rPr>
          <w:rFonts w:hAnsi="標楷體" w:hint="eastAsia"/>
          <w:b/>
          <w:u w:val="single"/>
        </w:rPr>
        <w:t>至</w:t>
      </w:r>
      <w:r w:rsidR="006D3E9B" w:rsidRPr="003E1460">
        <w:rPr>
          <w:rFonts w:hAnsi="標楷體" w:hint="eastAsia"/>
          <w:b/>
          <w:u w:val="single"/>
        </w:rPr>
        <w:t>8點</w:t>
      </w:r>
      <w:r w:rsidRPr="003E1460">
        <w:rPr>
          <w:rFonts w:hAnsi="標楷體" w:hint="eastAsia"/>
          <w:b/>
          <w:u w:val="single"/>
        </w:rPr>
        <w:t>所列之「借牌投標」情事</w:t>
      </w:r>
      <w:r w:rsidRPr="003E1460">
        <w:rPr>
          <w:rFonts w:hAnsi="標楷體" w:hint="eastAsia"/>
        </w:rPr>
        <w:t>，劉秋東</w:t>
      </w:r>
      <w:r w:rsidR="00E062F6" w:rsidRPr="003E1460">
        <w:rPr>
          <w:rFonts w:hAnsi="標楷體" w:hint="eastAsia"/>
        </w:rPr>
        <w:t>與</w:t>
      </w:r>
      <w:r w:rsidRPr="003E1460">
        <w:rPr>
          <w:rFonts w:hAnsi="標楷體" w:hint="eastAsia"/>
        </w:rPr>
        <w:t>其他同案被告於檢察官偵訊，及臺灣</w:t>
      </w:r>
      <w:r w:rsidRPr="003E1460">
        <w:rPr>
          <w:rFonts w:hAnsi="標楷體"/>
          <w:szCs w:val="32"/>
        </w:rPr>
        <w:t>苗栗</w:t>
      </w:r>
      <w:r w:rsidRPr="003E1460">
        <w:rPr>
          <w:rFonts w:hAnsi="標楷體" w:hint="eastAsia"/>
        </w:rPr>
        <w:t>地方法院(下稱</w:t>
      </w:r>
      <w:r w:rsidRPr="003E1460">
        <w:rPr>
          <w:rFonts w:hAnsi="標楷體" w:hint="eastAsia"/>
          <w:b/>
          <w:shd w:val="pct15" w:color="auto" w:fill="FFFFFF"/>
        </w:rPr>
        <w:t>苗栗地院</w:t>
      </w:r>
      <w:r w:rsidRPr="003E1460">
        <w:rPr>
          <w:rFonts w:hAnsi="標楷體" w:hint="eastAsia"/>
        </w:rPr>
        <w:t>)審理時，</w:t>
      </w:r>
      <w:proofErr w:type="gramStart"/>
      <w:r w:rsidRPr="003E1460">
        <w:rPr>
          <w:rFonts w:hAnsi="標楷體" w:hint="eastAsia"/>
        </w:rPr>
        <w:t>均已坦承</w:t>
      </w:r>
      <w:proofErr w:type="gramEnd"/>
      <w:r w:rsidRPr="003E1460">
        <w:rPr>
          <w:rFonts w:hAnsi="標楷體" w:hint="eastAsia"/>
        </w:rPr>
        <w:t>不諱，並經本院114年4月2</w:t>
      </w:r>
      <w:r w:rsidR="005D3697" w:rsidRPr="003E1460">
        <w:rPr>
          <w:rFonts w:hAnsi="標楷體" w:hint="eastAsia"/>
        </w:rPr>
        <w:t>4日</w:t>
      </w:r>
      <w:r w:rsidRPr="003E1460">
        <w:rPr>
          <w:rFonts w:hAnsi="標楷體" w:hint="eastAsia"/>
        </w:rPr>
        <w:t>親</w:t>
      </w:r>
      <w:proofErr w:type="gramStart"/>
      <w:r w:rsidRPr="003E1460">
        <w:rPr>
          <w:rFonts w:hAnsi="標楷體" w:hint="eastAsia"/>
        </w:rPr>
        <w:t>詢</w:t>
      </w:r>
      <w:proofErr w:type="gramEnd"/>
      <w:r w:rsidRPr="003E1460">
        <w:rPr>
          <w:rFonts w:hAnsi="標楷體" w:hint="eastAsia"/>
        </w:rPr>
        <w:t>劉秋東確認其</w:t>
      </w:r>
      <w:proofErr w:type="gramStart"/>
      <w:r w:rsidRPr="003E1460">
        <w:rPr>
          <w:rFonts w:hAnsi="標楷體" w:hint="eastAsia"/>
        </w:rPr>
        <w:t>為佰仲</w:t>
      </w:r>
      <w:proofErr w:type="gramEnd"/>
      <w:r w:rsidRPr="003E1460">
        <w:rPr>
          <w:rFonts w:hAnsi="標楷體" w:hint="eastAsia"/>
        </w:rPr>
        <w:t>營造之</w:t>
      </w:r>
      <w:r w:rsidRPr="003E1460">
        <w:rPr>
          <w:rFonts w:hAnsi="標楷體" w:hint="eastAsia"/>
          <w:b/>
          <w:u w:val="single"/>
        </w:rPr>
        <w:t>實際負責人</w:t>
      </w:r>
      <w:r w:rsidRPr="003E1460">
        <w:rPr>
          <w:rFonts w:hAnsi="標楷體" w:hint="eastAsia"/>
        </w:rPr>
        <w:t>，及</w:t>
      </w:r>
      <w:proofErr w:type="gramStart"/>
      <w:r w:rsidRPr="003E1460">
        <w:rPr>
          <w:rFonts w:hAnsi="標楷體" w:hint="eastAsia"/>
        </w:rPr>
        <w:t>系爭標案</w:t>
      </w:r>
      <w:proofErr w:type="gramEnd"/>
      <w:r w:rsidRPr="003E1460">
        <w:rPr>
          <w:rFonts w:hAnsi="標楷體" w:hint="eastAsia"/>
        </w:rPr>
        <w:t>實際上</w:t>
      </w:r>
      <w:proofErr w:type="gramStart"/>
      <w:r w:rsidRPr="003E1460">
        <w:rPr>
          <w:rFonts w:hAnsi="標楷體" w:hint="eastAsia"/>
        </w:rPr>
        <w:t>均為</w:t>
      </w:r>
      <w:r w:rsidRPr="003E1460">
        <w:rPr>
          <w:rFonts w:hAnsi="標楷體" w:hint="eastAsia"/>
          <w:b/>
          <w:u w:val="single"/>
        </w:rPr>
        <w:t>佰仲</w:t>
      </w:r>
      <w:proofErr w:type="gramEnd"/>
      <w:r w:rsidRPr="003E1460">
        <w:rPr>
          <w:rFonts w:hAnsi="標楷體" w:hint="eastAsia"/>
          <w:b/>
          <w:u w:val="single"/>
        </w:rPr>
        <w:t>營造所出資興建</w:t>
      </w:r>
      <w:r w:rsidRPr="003E1460">
        <w:rPr>
          <w:rFonts w:hAnsi="標楷體" w:hint="eastAsia"/>
        </w:rPr>
        <w:t>、</w:t>
      </w:r>
      <w:proofErr w:type="gramStart"/>
      <w:r w:rsidRPr="003E1460">
        <w:rPr>
          <w:rFonts w:hAnsi="標楷體" w:hint="eastAsia"/>
        </w:rPr>
        <w:t>期間</w:t>
      </w:r>
      <w:r w:rsidRPr="003E1460">
        <w:rPr>
          <w:rFonts w:hAnsi="標楷體"/>
        </w:rPr>
        <w:t>振</w:t>
      </w:r>
      <w:proofErr w:type="gramEnd"/>
      <w:r w:rsidRPr="003E1460">
        <w:rPr>
          <w:rFonts w:hAnsi="標楷體"/>
        </w:rPr>
        <w:t>源土木包工業</w:t>
      </w:r>
      <w:r w:rsidRPr="003E1460">
        <w:rPr>
          <w:rFonts w:hAnsi="標楷體" w:hint="eastAsia"/>
        </w:rPr>
        <w:t>之公司</w:t>
      </w:r>
      <w:r w:rsidRPr="003E1460">
        <w:rPr>
          <w:rFonts w:hAnsi="標楷體" w:hint="eastAsia"/>
          <w:b/>
          <w:u w:val="single"/>
        </w:rPr>
        <w:t>存摺及</w:t>
      </w:r>
      <w:proofErr w:type="gramStart"/>
      <w:r w:rsidRPr="003E1460">
        <w:rPr>
          <w:rFonts w:hAnsi="標楷體" w:hint="eastAsia"/>
          <w:b/>
          <w:u w:val="single"/>
        </w:rPr>
        <w:t>大小章</w:t>
      </w:r>
      <w:r w:rsidRPr="003E1460">
        <w:rPr>
          <w:rFonts w:hAnsi="標楷體" w:hint="eastAsia"/>
        </w:rPr>
        <w:t>係直接</w:t>
      </w:r>
      <w:proofErr w:type="gramEnd"/>
      <w:r w:rsidRPr="003E1460">
        <w:rPr>
          <w:rFonts w:hAnsi="標楷體" w:hint="eastAsia"/>
          <w:bCs w:val="0"/>
        </w:rPr>
        <w:t>交由</w:t>
      </w:r>
      <w:r w:rsidRPr="003E1460">
        <w:rPr>
          <w:rFonts w:hAnsi="標楷體" w:hint="eastAsia"/>
        </w:rPr>
        <w:t>劉秋東保管</w:t>
      </w:r>
      <w:r w:rsidRPr="003E1460">
        <w:rPr>
          <w:rFonts w:hAnsi="標楷體" w:hint="eastAsia"/>
          <w:b/>
          <w:u w:val="single"/>
        </w:rPr>
        <w:t>存取</w:t>
      </w:r>
      <w:r w:rsidRPr="003E1460">
        <w:rPr>
          <w:rFonts w:hAnsi="標楷體" w:hint="eastAsia"/>
        </w:rPr>
        <w:t>等情節無訛；</w:t>
      </w:r>
      <w:r w:rsidR="00355BE1" w:rsidRPr="003E1460">
        <w:rPr>
          <w:rFonts w:hAnsi="標楷體" w:hint="eastAsia"/>
        </w:rPr>
        <w:t>至於</w:t>
      </w:r>
      <w:r w:rsidR="006D3E9B" w:rsidRPr="003E1460">
        <w:rPr>
          <w:rFonts w:hAnsi="標楷體" w:hint="eastAsia"/>
          <w:b/>
          <w:u w:val="single"/>
        </w:rPr>
        <w:t>項次</w:t>
      </w:r>
      <w:r w:rsidRPr="003E1460">
        <w:rPr>
          <w:rFonts w:hAnsi="標楷體" w:hint="eastAsia"/>
          <w:b/>
          <w:u w:val="single"/>
        </w:rPr>
        <w:t>(</w:t>
      </w:r>
      <w:r w:rsidR="006D3E9B" w:rsidRPr="003E1460">
        <w:rPr>
          <w:rFonts w:hAnsi="標楷體" w:hint="eastAsia"/>
          <w:b/>
          <w:u w:val="single"/>
        </w:rPr>
        <w:t>二</w:t>
      </w:r>
      <w:r w:rsidRPr="003E1460">
        <w:rPr>
          <w:rFonts w:hAnsi="標楷體" w:hint="eastAsia"/>
          <w:b/>
          <w:u w:val="single"/>
        </w:rPr>
        <w:t>)</w:t>
      </w:r>
      <w:r w:rsidR="006D3E9B" w:rsidRPr="003E1460">
        <w:rPr>
          <w:rFonts w:hAnsi="標楷體" w:hint="eastAsia"/>
          <w:b/>
          <w:u w:val="single"/>
        </w:rPr>
        <w:t>第1點</w:t>
      </w:r>
      <w:r w:rsidRPr="003E1460">
        <w:rPr>
          <w:rFonts w:hAnsi="標楷體" w:hint="eastAsia"/>
          <w:b/>
          <w:u w:val="single"/>
        </w:rPr>
        <w:t>所列之「</w:t>
      </w:r>
      <w:r w:rsidR="00397F25" w:rsidRPr="003E1460">
        <w:rPr>
          <w:rFonts w:hAnsi="標楷體" w:hint="eastAsia"/>
          <w:b/>
          <w:u w:val="single"/>
        </w:rPr>
        <w:t>要求賄賂</w:t>
      </w:r>
      <w:r w:rsidRPr="003E1460">
        <w:rPr>
          <w:rFonts w:hAnsi="標楷體" w:hint="eastAsia"/>
          <w:b/>
          <w:u w:val="single"/>
        </w:rPr>
        <w:t>」情事</w:t>
      </w:r>
      <w:r w:rsidRPr="003E1460">
        <w:rPr>
          <w:rFonts w:hAnsi="標楷體" w:hint="eastAsia"/>
        </w:rPr>
        <w:t>，</w:t>
      </w:r>
      <w:r w:rsidRPr="003E1460">
        <w:rPr>
          <w:rFonts w:hAnsi="標楷體"/>
        </w:rPr>
        <w:t>劉秋東</w:t>
      </w:r>
      <w:r w:rsidRPr="003E1460">
        <w:rPr>
          <w:rFonts w:hAnsi="標楷體" w:hint="eastAsia"/>
        </w:rPr>
        <w:t>雖</w:t>
      </w:r>
      <w:r w:rsidRPr="003E1460">
        <w:rPr>
          <w:rFonts w:hAnsi="標楷體"/>
        </w:rPr>
        <w:t>於偵查時</w:t>
      </w:r>
      <w:r w:rsidRPr="003E1460">
        <w:rPr>
          <w:rFonts w:hAnsi="標楷體" w:hint="eastAsia"/>
        </w:rPr>
        <w:t>坦承係索取「回扣」，</w:t>
      </w:r>
      <w:r w:rsidRPr="003E1460">
        <w:rPr>
          <w:rFonts w:hAnsi="標楷體"/>
        </w:rPr>
        <w:t>於</w:t>
      </w:r>
      <w:r w:rsidRPr="003E1460">
        <w:rPr>
          <w:rFonts w:hAnsi="標楷體" w:hint="eastAsia"/>
        </w:rPr>
        <w:t>苗栗地</w:t>
      </w:r>
      <w:r w:rsidRPr="003E1460">
        <w:rPr>
          <w:rFonts w:hAnsi="標楷體"/>
        </w:rPr>
        <w:t>院審理</w:t>
      </w:r>
      <w:r w:rsidRPr="003E1460">
        <w:rPr>
          <w:rFonts w:hAnsi="標楷體" w:hint="eastAsia"/>
        </w:rPr>
        <w:t>復改稱</w:t>
      </w:r>
      <w:r w:rsidRPr="003E1460">
        <w:rPr>
          <w:rFonts w:hAnsi="標楷體"/>
        </w:rPr>
        <w:t>目的是</w:t>
      </w:r>
      <w:r w:rsidRPr="003E1460">
        <w:rPr>
          <w:rFonts w:hAnsi="標楷體" w:hint="eastAsia"/>
        </w:rPr>
        <w:t>「</w:t>
      </w:r>
      <w:r w:rsidRPr="003E1460">
        <w:rPr>
          <w:rFonts w:hAnsi="標楷體"/>
        </w:rPr>
        <w:t>選舉經費</w:t>
      </w:r>
      <w:r w:rsidRPr="003E1460">
        <w:rPr>
          <w:rFonts w:hAnsi="標楷體" w:hint="eastAsia"/>
        </w:rPr>
        <w:t>」，惟就其曾指示</w:t>
      </w:r>
      <w:r w:rsidR="002538FE" w:rsidRPr="003E1460">
        <w:rPr>
          <w:rFonts w:hAnsi="標楷體"/>
        </w:rPr>
        <w:t>李○○</w:t>
      </w:r>
      <w:r w:rsidRPr="003E1460">
        <w:rPr>
          <w:rFonts w:hAnsi="標楷體" w:hint="eastAsia"/>
        </w:rPr>
        <w:t>向</w:t>
      </w:r>
      <w:r w:rsidR="002538FE" w:rsidRPr="003E1460">
        <w:rPr>
          <w:rFonts w:hAnsi="標楷體"/>
        </w:rPr>
        <w:t>陳○○</w:t>
      </w:r>
      <w:r w:rsidRPr="003E1460">
        <w:rPr>
          <w:rFonts w:hAnsi="標楷體" w:hint="eastAsia"/>
        </w:rPr>
        <w:t>索</w:t>
      </w:r>
      <w:r w:rsidRPr="003E1460">
        <w:rPr>
          <w:rFonts w:hAnsi="標楷體"/>
        </w:rPr>
        <w:t>要</w:t>
      </w:r>
      <w:r w:rsidRPr="003E1460">
        <w:rPr>
          <w:rFonts w:hAnsi="標楷體" w:hint="eastAsia"/>
        </w:rPr>
        <w:t>金</w:t>
      </w:r>
      <w:r w:rsidRPr="003E1460">
        <w:rPr>
          <w:rFonts w:hAnsi="標楷體"/>
        </w:rPr>
        <w:t>錢</w:t>
      </w:r>
      <w:r w:rsidRPr="003E1460">
        <w:rPr>
          <w:rFonts w:hAnsi="標楷體" w:hint="eastAsia"/>
        </w:rPr>
        <w:t>一節則始終供述一致，且與劉秋東應本院114年4月</w:t>
      </w:r>
      <w:r w:rsidR="005D3697" w:rsidRPr="003E1460">
        <w:rPr>
          <w:rFonts w:hAnsi="標楷體" w:hint="eastAsia"/>
        </w:rPr>
        <w:t>24日</w:t>
      </w:r>
      <w:r w:rsidRPr="003E1460">
        <w:rPr>
          <w:rFonts w:hAnsi="標楷體" w:hint="eastAsia"/>
        </w:rPr>
        <w:t>詢問時所陳</w:t>
      </w:r>
      <w:r w:rsidRPr="003E1460">
        <w:rPr>
          <w:rFonts w:hAnsi="標楷體" w:hint="eastAsia"/>
          <w:bCs w:val="0"/>
        </w:rPr>
        <w:t>「本來只是我跟</w:t>
      </w:r>
      <w:r w:rsidR="002538FE" w:rsidRPr="003E1460">
        <w:rPr>
          <w:rFonts w:hAnsi="標楷體" w:hint="eastAsia"/>
          <w:bCs w:val="0"/>
        </w:rPr>
        <w:t>李○○</w:t>
      </w:r>
      <w:r w:rsidRPr="003E1460">
        <w:rPr>
          <w:rFonts w:hAnsi="標楷體" w:hint="eastAsia"/>
          <w:bCs w:val="0"/>
        </w:rPr>
        <w:t>閒聊，他就自己跑去跟</w:t>
      </w:r>
      <w:r w:rsidR="002538FE" w:rsidRPr="003E1460">
        <w:rPr>
          <w:rFonts w:hAnsi="標楷體"/>
        </w:rPr>
        <w:t>陳○○</w:t>
      </w:r>
      <w:r w:rsidRPr="003E1460">
        <w:rPr>
          <w:rFonts w:hAnsi="標楷體" w:hint="eastAsia"/>
          <w:szCs w:val="32"/>
        </w:rPr>
        <w:t>講」等語，</w:t>
      </w:r>
      <w:proofErr w:type="gramStart"/>
      <w:r w:rsidRPr="003E1460">
        <w:rPr>
          <w:rFonts w:hAnsi="標楷體" w:hint="eastAsia"/>
          <w:szCs w:val="32"/>
        </w:rPr>
        <w:t>互核相</w:t>
      </w:r>
      <w:proofErr w:type="gramEnd"/>
      <w:r w:rsidRPr="003E1460">
        <w:rPr>
          <w:rFonts w:hAnsi="標楷體" w:hint="eastAsia"/>
          <w:szCs w:val="32"/>
        </w:rPr>
        <w:t>合，另亦</w:t>
      </w:r>
      <w:r w:rsidRPr="003E1460">
        <w:rPr>
          <w:rFonts w:hAnsi="標楷體" w:hint="eastAsia"/>
        </w:rPr>
        <w:t>查有</w:t>
      </w:r>
      <w:r w:rsidR="002538FE" w:rsidRPr="003E1460">
        <w:rPr>
          <w:rFonts w:hAnsi="標楷體" w:hint="eastAsia"/>
        </w:rPr>
        <w:t>陳○○</w:t>
      </w:r>
      <w:r w:rsidRPr="003E1460">
        <w:rPr>
          <w:rFonts w:hAnsi="標楷體" w:hint="eastAsia"/>
        </w:rPr>
        <w:t>提供之</w:t>
      </w:r>
      <w:r w:rsidR="002538FE" w:rsidRPr="003E1460">
        <w:rPr>
          <w:rFonts w:hAnsi="標楷體" w:hint="eastAsia"/>
        </w:rPr>
        <w:t>李○○</w:t>
      </w:r>
      <w:r w:rsidRPr="003E1460">
        <w:rPr>
          <w:rFonts w:hAnsi="標楷體" w:hint="eastAsia"/>
        </w:rPr>
        <w:t>代表劉秋東向其索賄之錄音檔可資佐證；</w:t>
      </w:r>
      <w:proofErr w:type="gramStart"/>
      <w:r w:rsidRPr="003E1460">
        <w:rPr>
          <w:rFonts w:hAnsi="標楷體" w:hint="eastAsia"/>
        </w:rPr>
        <w:t>嗣</w:t>
      </w:r>
      <w:proofErr w:type="gramEnd"/>
      <w:r w:rsidRPr="003E1460">
        <w:rPr>
          <w:rFonts w:hAnsi="標楷體" w:hint="eastAsia"/>
        </w:rPr>
        <w:t>並經苗栗地院於113年11月7日以</w:t>
      </w:r>
      <w:proofErr w:type="gramStart"/>
      <w:r w:rsidRPr="003E1460">
        <w:rPr>
          <w:rFonts w:hAnsi="標楷體"/>
          <w:szCs w:val="32"/>
        </w:rPr>
        <w:t>112</w:t>
      </w:r>
      <w:proofErr w:type="gramEnd"/>
      <w:r w:rsidRPr="003E1460">
        <w:rPr>
          <w:rFonts w:hAnsi="標楷體"/>
          <w:szCs w:val="32"/>
        </w:rPr>
        <w:t>年度</w:t>
      </w:r>
      <w:proofErr w:type="gramStart"/>
      <w:r w:rsidRPr="003E1460">
        <w:rPr>
          <w:rFonts w:hAnsi="標楷體"/>
          <w:szCs w:val="32"/>
        </w:rPr>
        <w:t>重訴字</w:t>
      </w:r>
      <w:proofErr w:type="gramEnd"/>
      <w:r w:rsidRPr="003E1460">
        <w:rPr>
          <w:rFonts w:hAnsi="標楷體"/>
          <w:szCs w:val="32"/>
        </w:rPr>
        <w:t>第6號</w:t>
      </w:r>
      <w:r w:rsidRPr="003E1460">
        <w:rPr>
          <w:rFonts w:hAnsi="標楷體" w:hint="eastAsia"/>
          <w:szCs w:val="32"/>
        </w:rPr>
        <w:t>為</w:t>
      </w:r>
      <w:r w:rsidRPr="003E1460">
        <w:rPr>
          <w:rFonts w:hAnsi="標楷體" w:hint="eastAsia"/>
        </w:rPr>
        <w:t>劉秋東等6人有罪判決在案，此有上開刑事判決書、本院詢問劉秋東筆錄、</w:t>
      </w:r>
      <w:r w:rsidR="002538FE" w:rsidRPr="003E1460">
        <w:rPr>
          <w:rFonts w:hAnsi="標楷體" w:hint="eastAsia"/>
        </w:rPr>
        <w:t>李○○</w:t>
      </w:r>
      <w:r w:rsidRPr="003E1460">
        <w:rPr>
          <w:rFonts w:hAnsi="標楷體" w:hint="eastAsia"/>
        </w:rPr>
        <w:t>索賄錄音</w:t>
      </w:r>
      <w:proofErr w:type="gramStart"/>
      <w:r w:rsidRPr="003E1460">
        <w:rPr>
          <w:rFonts w:hAnsi="標楷體" w:hint="eastAsia"/>
        </w:rPr>
        <w:t>檔</w:t>
      </w:r>
      <w:proofErr w:type="gramEnd"/>
      <w:r w:rsidRPr="003E1460">
        <w:rPr>
          <w:rFonts w:hAnsi="標楷體" w:hint="eastAsia"/>
        </w:rPr>
        <w:t>譯文等事證在卷足</w:t>
      </w:r>
      <w:proofErr w:type="gramStart"/>
      <w:r w:rsidRPr="003E1460">
        <w:rPr>
          <w:rFonts w:hAnsi="標楷體" w:hint="eastAsia"/>
        </w:rPr>
        <w:t>憑</w:t>
      </w:r>
      <w:proofErr w:type="gramEnd"/>
      <w:r w:rsidR="00355BE1" w:rsidRPr="003E1460">
        <w:rPr>
          <w:rFonts w:hAnsi="標楷體" w:hint="eastAsia"/>
        </w:rPr>
        <w:t>，是本案被調查人劉秋東</w:t>
      </w:r>
      <w:r w:rsidR="00355BE1" w:rsidRPr="003E1460">
        <w:rPr>
          <w:rFonts w:hAnsi="標楷體" w:hint="eastAsia"/>
          <w:bCs w:val="0"/>
        </w:rPr>
        <w:t>多次利用業務上執掌之工程標案機會，為其所實際經營之「</w:t>
      </w:r>
      <w:proofErr w:type="gramStart"/>
      <w:r w:rsidR="00355BE1" w:rsidRPr="003E1460">
        <w:rPr>
          <w:rFonts w:hAnsi="標楷體" w:hint="eastAsia"/>
        </w:rPr>
        <w:t>佰仲營造</w:t>
      </w:r>
      <w:proofErr w:type="gramEnd"/>
      <w:r w:rsidR="00355BE1" w:rsidRPr="003E1460">
        <w:rPr>
          <w:rFonts w:hAnsi="標楷體" w:hint="eastAsia"/>
        </w:rPr>
        <w:t>」</w:t>
      </w:r>
      <w:r w:rsidR="00355BE1" w:rsidRPr="003E1460">
        <w:rPr>
          <w:rFonts w:hAnsi="標楷體" w:hint="eastAsia"/>
          <w:bCs w:val="0"/>
        </w:rPr>
        <w:t>借牌投標取得該鎮相關公共工程標</w:t>
      </w:r>
      <w:r w:rsidR="00355BE1" w:rsidRPr="003E1460">
        <w:rPr>
          <w:rFonts w:hAnsi="標楷體" w:hint="eastAsia"/>
          <w:bCs w:val="0"/>
        </w:rPr>
        <w:lastRenderedPageBreak/>
        <w:t>案，並曾向廠商</w:t>
      </w:r>
      <w:r w:rsidR="00397F25" w:rsidRPr="003E1460">
        <w:rPr>
          <w:rFonts w:hAnsi="標楷體" w:hint="eastAsia"/>
          <w:bCs w:val="0"/>
        </w:rPr>
        <w:t>要求賄賂</w:t>
      </w:r>
      <w:r w:rsidR="00355BE1" w:rsidRPr="003E1460">
        <w:rPr>
          <w:rFonts w:hAnsi="標楷體" w:hint="eastAsia"/>
        </w:rPr>
        <w:t>等違失情節，已</w:t>
      </w:r>
      <w:proofErr w:type="gramStart"/>
      <w:r w:rsidR="00355BE1" w:rsidRPr="003E1460">
        <w:rPr>
          <w:rFonts w:hAnsi="標楷體" w:hint="eastAsia"/>
        </w:rPr>
        <w:t>臻</w:t>
      </w:r>
      <w:proofErr w:type="gramEnd"/>
      <w:r w:rsidR="00355BE1" w:rsidRPr="003E1460">
        <w:rPr>
          <w:rFonts w:hAnsi="標楷體" w:hint="eastAsia"/>
        </w:rPr>
        <w:t>明確</w:t>
      </w:r>
      <w:r w:rsidRPr="003E1460">
        <w:rPr>
          <w:rFonts w:hAnsi="標楷體" w:hint="eastAsia"/>
        </w:rPr>
        <w:t>。</w:t>
      </w:r>
    </w:p>
    <w:p w14:paraId="410E3281" w14:textId="77777777" w:rsidR="00E2358A" w:rsidRPr="003E1460" w:rsidRDefault="00267918" w:rsidP="00267918">
      <w:pPr>
        <w:pStyle w:val="3"/>
        <w:numPr>
          <w:ilvl w:val="2"/>
          <w:numId w:val="9"/>
        </w:numPr>
        <w:rPr>
          <w:rFonts w:hAnsi="標楷體"/>
        </w:rPr>
      </w:pPr>
      <w:r w:rsidRPr="003E1460">
        <w:rPr>
          <w:rFonts w:hAnsi="標楷體" w:hint="eastAsia"/>
        </w:rPr>
        <w:t>綜上所述，本案被調查人劉秋東於擔任苑裡鎮長</w:t>
      </w:r>
      <w:proofErr w:type="gramStart"/>
      <w:r w:rsidRPr="003E1460">
        <w:rPr>
          <w:rFonts w:hAnsi="標楷體" w:hint="eastAsia"/>
        </w:rPr>
        <w:t>期間，</w:t>
      </w:r>
      <w:proofErr w:type="gramEnd"/>
      <w:r w:rsidR="00355BE1" w:rsidRPr="003E1460">
        <w:rPr>
          <w:rFonts w:hAnsi="標楷體" w:hint="eastAsia"/>
        </w:rPr>
        <w:t>多次利用業務上</w:t>
      </w:r>
      <w:r w:rsidR="00355BE1" w:rsidRPr="003E1460">
        <w:rPr>
          <w:rFonts w:hAnsi="標楷體" w:hint="eastAsia"/>
          <w:bCs w:val="0"/>
        </w:rPr>
        <w:t>執掌之工程標案機會，借牌投標取得該鎮相關公共工程標案，因而獲得不法利益43萬餘元，並曾向廠商</w:t>
      </w:r>
      <w:r w:rsidR="00397F25" w:rsidRPr="003E1460">
        <w:rPr>
          <w:rFonts w:hAnsi="標楷體" w:hint="eastAsia"/>
          <w:bCs w:val="0"/>
        </w:rPr>
        <w:t>要求賄賂</w:t>
      </w:r>
      <w:r w:rsidR="00355BE1" w:rsidRPr="003E1460">
        <w:rPr>
          <w:rFonts w:hAnsi="標楷體" w:hint="eastAsia"/>
        </w:rPr>
        <w:t>，</w:t>
      </w:r>
      <w:r w:rsidR="00404785" w:rsidRPr="003E1460">
        <w:rPr>
          <w:rFonts w:hAnsi="標楷體" w:hint="eastAsia"/>
        </w:rPr>
        <w:t>核已</w:t>
      </w:r>
      <w:r w:rsidR="00355BE1" w:rsidRPr="003E1460">
        <w:rPr>
          <w:rFonts w:hAnsi="標楷體" w:hint="eastAsia"/>
        </w:rPr>
        <w:t>違反公務員服務法</w:t>
      </w:r>
      <w:r w:rsidR="000B441D" w:rsidRPr="003E1460">
        <w:rPr>
          <w:rFonts w:hAnsi="標楷體" w:hint="eastAsia"/>
        </w:rPr>
        <w:t>第1條、</w:t>
      </w:r>
      <w:r w:rsidR="00355BE1" w:rsidRPr="003E1460">
        <w:rPr>
          <w:rFonts w:hAnsi="標楷體" w:hint="eastAsia"/>
        </w:rPr>
        <w:t>第6條、第7條、第</w:t>
      </w:r>
      <w:r w:rsidR="00355BE1" w:rsidRPr="003E1460">
        <w:rPr>
          <w:rFonts w:hAnsi="標楷體"/>
        </w:rPr>
        <w:t>2</w:t>
      </w:r>
      <w:r w:rsidR="00355BE1" w:rsidRPr="003E1460">
        <w:rPr>
          <w:rFonts w:hAnsi="標楷體" w:hint="eastAsia"/>
        </w:rPr>
        <w:t>2條第1款，及公務員廉政倫理規範第3</w:t>
      </w:r>
      <w:r w:rsidR="00AD38E7" w:rsidRPr="003E1460">
        <w:rPr>
          <w:rFonts w:hAnsi="標楷體" w:hint="eastAsia"/>
        </w:rPr>
        <w:t>點</w:t>
      </w:r>
      <w:r w:rsidR="00355BE1" w:rsidRPr="003E1460">
        <w:rPr>
          <w:rFonts w:hAnsi="標楷體" w:hint="eastAsia"/>
        </w:rPr>
        <w:t>等規定，</w:t>
      </w:r>
      <w:r w:rsidR="00404785" w:rsidRPr="003E1460">
        <w:rPr>
          <w:rFonts w:hAnsi="標楷體" w:hint="eastAsia"/>
        </w:rPr>
        <w:t>事證</w:t>
      </w:r>
      <w:r w:rsidR="00355BE1" w:rsidRPr="003E1460">
        <w:rPr>
          <w:rFonts w:hAnsi="標楷體" w:hint="eastAsia"/>
        </w:rPr>
        <w:t>明確</w:t>
      </w:r>
      <w:r w:rsidR="00E2358A" w:rsidRPr="003E1460">
        <w:rPr>
          <w:rFonts w:hAnsi="標楷體" w:hint="eastAsia"/>
        </w:rPr>
        <w:t>，</w:t>
      </w:r>
      <w:bookmarkStart w:id="52" w:name="_Hlk198193063"/>
      <w:r w:rsidR="00C17836" w:rsidRPr="003E1460">
        <w:rPr>
          <w:rFonts w:hAnsi="標楷體" w:hint="eastAsia"/>
        </w:rPr>
        <w:t>其行為不僅有</w:t>
      </w:r>
      <w:proofErr w:type="gramStart"/>
      <w:r w:rsidR="00C17836" w:rsidRPr="003E1460">
        <w:rPr>
          <w:rFonts w:hAnsi="標楷體" w:hint="eastAsia"/>
        </w:rPr>
        <w:t>玷</w:t>
      </w:r>
      <w:proofErr w:type="gramEnd"/>
      <w:r w:rsidR="00C17836" w:rsidRPr="003E1460">
        <w:rPr>
          <w:rFonts w:hAnsi="標楷體" w:hint="eastAsia"/>
        </w:rPr>
        <w:t>官</w:t>
      </w:r>
      <w:proofErr w:type="gramStart"/>
      <w:r w:rsidR="00C17836" w:rsidRPr="003E1460">
        <w:rPr>
          <w:rFonts w:hAnsi="標楷體" w:hint="eastAsia"/>
        </w:rPr>
        <w:t>箴</w:t>
      </w:r>
      <w:proofErr w:type="gramEnd"/>
      <w:r w:rsidR="00C17836" w:rsidRPr="003E1460">
        <w:rPr>
          <w:rFonts w:hAnsi="標楷體" w:hint="eastAsia"/>
        </w:rPr>
        <w:t>，並損害政府廉潔形象及導致民眾喪失對公務員執行職務公正性之信賴，嚴重破壞政府信譽</w:t>
      </w:r>
      <w:bookmarkEnd w:id="52"/>
      <w:r w:rsidR="00C17836" w:rsidRPr="003E1460">
        <w:rPr>
          <w:rFonts w:hAnsi="標楷體" w:hint="eastAsia"/>
        </w:rPr>
        <w:t>，違失情節實屬</w:t>
      </w:r>
      <w:r w:rsidR="00E2358A" w:rsidRPr="003E1460">
        <w:rPr>
          <w:rFonts w:hAnsi="標楷體" w:hint="eastAsia"/>
        </w:rPr>
        <w:t>重大。</w:t>
      </w:r>
    </w:p>
    <w:p w14:paraId="58B444C5" w14:textId="77777777" w:rsidR="00E16A84" w:rsidRPr="003E1460" w:rsidRDefault="00E16A84" w:rsidP="00F0495A">
      <w:pPr>
        <w:pStyle w:val="2"/>
        <w:numPr>
          <w:ilvl w:val="0"/>
          <w:numId w:val="0"/>
        </w:numPr>
        <w:spacing w:line="160" w:lineRule="exact"/>
        <w:ind w:left="1021"/>
        <w:rPr>
          <w:rFonts w:hAnsi="標楷體"/>
        </w:rPr>
      </w:pPr>
    </w:p>
    <w:p w14:paraId="16BF2577" w14:textId="77777777" w:rsidR="001843A2" w:rsidRPr="003E1460" w:rsidRDefault="001843A2" w:rsidP="00596840">
      <w:pPr>
        <w:pStyle w:val="2"/>
        <w:rPr>
          <w:rFonts w:hAnsi="標楷體"/>
          <w:b/>
        </w:rPr>
      </w:pPr>
      <w:r w:rsidRPr="003E1460">
        <w:rPr>
          <w:rFonts w:hAnsi="標楷體" w:hint="eastAsia"/>
          <w:b/>
        </w:rPr>
        <w:t>苗栗縣政府及所屬</w:t>
      </w:r>
      <w:r w:rsidR="00F37F31" w:rsidRPr="003E1460">
        <w:rPr>
          <w:rFonts w:hAnsi="標楷體" w:hint="eastAsia"/>
          <w:b/>
        </w:rPr>
        <w:t>鄉(鎮、市)</w:t>
      </w:r>
      <w:r w:rsidRPr="003E1460">
        <w:rPr>
          <w:rFonts w:hAnsi="標楷體" w:hint="eastAsia"/>
          <w:b/>
        </w:rPr>
        <w:t>公所，現行雖有配合基層民選首長就職，由業務單位進行相關法治宣教等作為，惟實際成效似不符預期，自105年迄今，仍發生</w:t>
      </w:r>
      <w:proofErr w:type="gramStart"/>
      <w:r w:rsidRPr="003E1460">
        <w:rPr>
          <w:rFonts w:hAnsi="標楷體" w:hint="eastAsia"/>
          <w:b/>
        </w:rPr>
        <w:t>多起</w:t>
      </w:r>
      <w:r w:rsidR="00F37F31" w:rsidRPr="003E1460">
        <w:rPr>
          <w:rFonts w:hAnsi="標楷體" w:hint="eastAsia"/>
          <w:b/>
        </w:rPr>
        <w:t>鄉</w:t>
      </w:r>
      <w:proofErr w:type="gramEnd"/>
      <w:r w:rsidR="00F37F31" w:rsidRPr="003E1460">
        <w:rPr>
          <w:rFonts w:hAnsi="標楷體" w:hint="eastAsia"/>
          <w:b/>
        </w:rPr>
        <w:t>(鎮、市)</w:t>
      </w:r>
      <w:proofErr w:type="gramStart"/>
      <w:r w:rsidRPr="003E1460">
        <w:rPr>
          <w:rFonts w:hAnsi="標楷體" w:hint="eastAsia"/>
          <w:b/>
        </w:rPr>
        <w:t>長涉犯</w:t>
      </w:r>
      <w:proofErr w:type="gramEnd"/>
      <w:r w:rsidRPr="003E1460">
        <w:rPr>
          <w:rFonts w:hAnsi="標楷體" w:hint="eastAsia"/>
          <w:b/>
        </w:rPr>
        <w:t>貪瀆案件；苗栗縣政府允應就此切實檢討，除加強稽核監督及內控機制等查察作為外，並應針對基層民選首長量身訂做更適切之宣導方案。</w:t>
      </w:r>
      <w:r w:rsidR="001E3DC4" w:rsidRPr="003E1460">
        <w:rPr>
          <w:rFonts w:hAnsi="標楷體" w:hint="eastAsia"/>
          <w:b/>
        </w:rPr>
        <w:t>其次</w:t>
      </w:r>
      <w:r w:rsidRPr="003E1460">
        <w:rPr>
          <w:rFonts w:hAnsi="標楷體" w:hint="eastAsia"/>
          <w:b/>
        </w:rPr>
        <w:t>，</w:t>
      </w:r>
      <w:r w:rsidRPr="003E1460">
        <w:rPr>
          <w:rFonts w:hAnsi="標楷體" w:hint="eastAsia"/>
          <w:b/>
          <w:szCs w:val="32"/>
        </w:rPr>
        <w:t>苗栗縣政府就</w:t>
      </w:r>
      <w:proofErr w:type="gramStart"/>
      <w:r w:rsidRPr="003E1460">
        <w:rPr>
          <w:rFonts w:hAnsi="標楷體" w:hint="eastAsia"/>
          <w:b/>
          <w:szCs w:val="32"/>
        </w:rPr>
        <w:t>前開涉犯</w:t>
      </w:r>
      <w:proofErr w:type="gramEnd"/>
      <w:r w:rsidRPr="003E1460">
        <w:rPr>
          <w:rFonts w:hAnsi="標楷體" w:hint="eastAsia"/>
          <w:b/>
          <w:szCs w:val="32"/>
        </w:rPr>
        <w:t>貪瀆案件之</w:t>
      </w:r>
      <w:r w:rsidR="00F37F31" w:rsidRPr="003E1460">
        <w:rPr>
          <w:rFonts w:hAnsi="標楷體" w:hint="eastAsia"/>
          <w:b/>
          <w:szCs w:val="32"/>
        </w:rPr>
        <w:t>鄉(鎮、市)</w:t>
      </w:r>
      <w:r w:rsidRPr="003E1460">
        <w:rPr>
          <w:rFonts w:hAnsi="標楷體" w:hint="eastAsia"/>
          <w:b/>
          <w:szCs w:val="32"/>
        </w:rPr>
        <w:t>長，於檢察官提起公訴後，</w:t>
      </w:r>
      <w:proofErr w:type="gramStart"/>
      <w:r w:rsidRPr="003E1460">
        <w:rPr>
          <w:rFonts w:hAnsi="標楷體" w:hint="eastAsia"/>
          <w:b/>
          <w:szCs w:val="32"/>
        </w:rPr>
        <w:t>均未主動</w:t>
      </w:r>
      <w:proofErr w:type="gramEnd"/>
      <w:r w:rsidRPr="003E1460">
        <w:rPr>
          <w:rFonts w:hAnsi="標楷體" w:hint="eastAsia"/>
          <w:b/>
          <w:szCs w:val="32"/>
        </w:rPr>
        <w:t>移送</w:t>
      </w:r>
      <w:r w:rsidRPr="003E1460">
        <w:rPr>
          <w:rFonts w:hAnsi="標楷體" w:hint="eastAsia"/>
          <w:b/>
        </w:rPr>
        <w:t>本院審查，核與公務員懲戒法第24條第1項規定，</w:t>
      </w:r>
      <w:proofErr w:type="gramStart"/>
      <w:r w:rsidRPr="003E1460">
        <w:rPr>
          <w:rFonts w:hAnsi="標楷體" w:hint="eastAsia"/>
          <w:b/>
        </w:rPr>
        <w:t>難</w:t>
      </w:r>
      <w:r w:rsidR="00063A2B" w:rsidRPr="003E1460">
        <w:rPr>
          <w:rFonts w:hAnsi="標楷體" w:hint="eastAsia"/>
          <w:b/>
        </w:rPr>
        <w:t>謂</w:t>
      </w:r>
      <w:r w:rsidRPr="003E1460">
        <w:rPr>
          <w:rFonts w:hAnsi="標楷體" w:hint="eastAsia"/>
          <w:b/>
        </w:rPr>
        <w:t>相合</w:t>
      </w:r>
      <w:proofErr w:type="gramEnd"/>
      <w:r w:rsidRPr="003E1460">
        <w:rPr>
          <w:rFonts w:hAnsi="標楷體" w:hint="eastAsia"/>
          <w:b/>
        </w:rPr>
        <w:t>；苗栗縣政府允應切實檢討相關</w:t>
      </w:r>
      <w:r w:rsidR="001E3DC4" w:rsidRPr="003E1460">
        <w:rPr>
          <w:rFonts w:hAnsi="標楷體" w:hint="eastAsia"/>
          <w:b/>
        </w:rPr>
        <w:t>作業流程</w:t>
      </w:r>
      <w:r w:rsidRPr="003E1460">
        <w:rPr>
          <w:rFonts w:hAnsi="標楷體" w:hint="eastAsia"/>
          <w:b/>
        </w:rPr>
        <w:t>，以免類此情事再度發生</w:t>
      </w:r>
      <w:r w:rsidR="00DC7BE7" w:rsidRPr="003E1460">
        <w:rPr>
          <w:rFonts w:hAnsi="標楷體" w:hint="eastAsia"/>
          <w:b/>
        </w:rPr>
        <w:t>。</w:t>
      </w:r>
      <w:proofErr w:type="gramStart"/>
      <w:r w:rsidR="001E3DC4" w:rsidRPr="003E1460">
        <w:rPr>
          <w:rFonts w:hAnsi="標楷體" w:hint="eastAsia"/>
          <w:b/>
        </w:rPr>
        <w:t>再者</w:t>
      </w:r>
      <w:r w:rsidR="006E3484" w:rsidRPr="003E1460">
        <w:rPr>
          <w:rFonts w:hAnsi="標楷體" w:hint="eastAsia"/>
          <w:b/>
        </w:rPr>
        <w:t>，</w:t>
      </w:r>
      <w:proofErr w:type="gramEnd"/>
      <w:r w:rsidR="00DC7BE7" w:rsidRPr="003E1460">
        <w:rPr>
          <w:rFonts w:hAnsi="標楷體" w:hint="eastAsia"/>
          <w:b/>
        </w:rPr>
        <w:t>本案有無新修正之政府採購法第</w:t>
      </w:r>
      <w:r w:rsidR="00DC7BE7" w:rsidRPr="003E1460">
        <w:rPr>
          <w:rFonts w:hAnsi="標楷體"/>
          <w:b/>
        </w:rPr>
        <w:t>59</w:t>
      </w:r>
      <w:r w:rsidR="00DC7BE7" w:rsidRPr="003E1460">
        <w:rPr>
          <w:rFonts w:hAnsi="標楷體" w:hint="eastAsia"/>
          <w:b/>
        </w:rPr>
        <w:t>條第2項「扣除違法廠商不正利益二倍」規定之適用，苗</w:t>
      </w:r>
      <w:r w:rsidR="002B7BED" w:rsidRPr="003E1460">
        <w:rPr>
          <w:rFonts w:hAnsi="標楷體" w:hint="eastAsia"/>
          <w:b/>
        </w:rPr>
        <w:t>栗</w:t>
      </w:r>
      <w:r w:rsidR="00DC7BE7" w:rsidRPr="003E1460">
        <w:rPr>
          <w:rFonts w:hAnsi="標楷體" w:hint="eastAsia"/>
          <w:b/>
        </w:rPr>
        <w:t>縣政府亦應督導所屬確實依法辦理</w:t>
      </w:r>
      <w:r w:rsidRPr="003E1460">
        <w:rPr>
          <w:rFonts w:hAnsi="標楷體" w:hint="eastAsia"/>
          <w:b/>
        </w:rPr>
        <w:t>：</w:t>
      </w:r>
    </w:p>
    <w:p w14:paraId="3E0D0F49" w14:textId="77777777" w:rsidR="009506D9" w:rsidRPr="003E1460" w:rsidRDefault="00596840" w:rsidP="00596840">
      <w:pPr>
        <w:pStyle w:val="3"/>
        <w:rPr>
          <w:rFonts w:hAnsi="標楷體"/>
          <w:szCs w:val="32"/>
        </w:rPr>
      </w:pPr>
      <w:r w:rsidRPr="003E1460">
        <w:rPr>
          <w:rFonts w:hAnsi="標楷體" w:hint="eastAsia"/>
        </w:rPr>
        <w:t>近年來，地方政府民選首長因違反政府採購法及貪污治罪條例之刑事案件仍</w:t>
      </w:r>
      <w:r w:rsidR="009506D9" w:rsidRPr="003E1460">
        <w:rPr>
          <w:rFonts w:hAnsi="標楷體" w:hint="eastAsia"/>
        </w:rPr>
        <w:t>時</w:t>
      </w:r>
      <w:r w:rsidRPr="003E1460">
        <w:rPr>
          <w:rFonts w:hAnsi="標楷體" w:hint="eastAsia"/>
        </w:rPr>
        <w:t>有所聞，以</w:t>
      </w:r>
      <w:r w:rsidR="003714C0" w:rsidRPr="003E1460">
        <w:rPr>
          <w:rFonts w:hAnsi="標楷體" w:hint="eastAsia"/>
        </w:rPr>
        <w:t>苗栗縣政府</w:t>
      </w:r>
      <w:proofErr w:type="gramStart"/>
      <w:r w:rsidR="00D5560D" w:rsidRPr="003E1460">
        <w:rPr>
          <w:rFonts w:hAnsi="標楷體" w:hint="eastAsia"/>
        </w:rPr>
        <w:t>函復本院</w:t>
      </w:r>
      <w:proofErr w:type="gramEnd"/>
      <w:r w:rsidR="00D5560D" w:rsidRPr="003E1460">
        <w:rPr>
          <w:rFonts w:hAnsi="標楷體" w:hint="eastAsia"/>
        </w:rPr>
        <w:t>之統計資料</w:t>
      </w:r>
      <w:r w:rsidR="009506D9" w:rsidRPr="003E1460">
        <w:rPr>
          <w:rFonts w:hAnsi="標楷體" w:hint="eastAsia"/>
        </w:rPr>
        <w:t>為例</w:t>
      </w:r>
      <w:r w:rsidR="00D5560D" w:rsidRPr="003E1460">
        <w:rPr>
          <w:rFonts w:hAnsi="標楷體" w:hint="eastAsia"/>
        </w:rPr>
        <w:t>，</w:t>
      </w:r>
      <w:r w:rsidR="00703B15" w:rsidRPr="003E1460">
        <w:rPr>
          <w:rFonts w:hAnsi="標楷體" w:hint="eastAsia"/>
        </w:rPr>
        <w:t>該</w:t>
      </w:r>
      <w:r w:rsidR="00703B15" w:rsidRPr="003E1460">
        <w:rPr>
          <w:rFonts w:hAnsi="標楷體" w:hint="eastAsia"/>
          <w:szCs w:val="32"/>
        </w:rPr>
        <w:t>縣自105年迄今，轄內</w:t>
      </w:r>
      <w:r w:rsidR="00F37F31" w:rsidRPr="003E1460">
        <w:rPr>
          <w:rFonts w:hAnsi="標楷體" w:hint="eastAsia"/>
          <w:szCs w:val="32"/>
        </w:rPr>
        <w:t>鄉(鎮、市)</w:t>
      </w:r>
      <w:proofErr w:type="gramStart"/>
      <w:r w:rsidR="00703B15" w:rsidRPr="003E1460">
        <w:rPr>
          <w:rFonts w:hAnsi="標楷體" w:hint="eastAsia"/>
          <w:szCs w:val="32"/>
        </w:rPr>
        <w:t>長涉犯</w:t>
      </w:r>
      <w:proofErr w:type="gramEnd"/>
      <w:r w:rsidR="00703B15" w:rsidRPr="003E1460">
        <w:rPr>
          <w:rFonts w:hAnsi="標楷體" w:hint="eastAsia"/>
          <w:szCs w:val="32"/>
        </w:rPr>
        <w:t>貪瀆案件，即有</w:t>
      </w:r>
      <w:r w:rsidR="00703B15" w:rsidRPr="003E1460">
        <w:rPr>
          <w:rFonts w:hAnsi="標楷體" w:hint="eastAsia"/>
        </w:rPr>
        <w:t>通</w:t>
      </w:r>
      <w:r w:rsidR="00703B15" w:rsidRPr="003E1460">
        <w:rPr>
          <w:rFonts w:hAnsi="標楷體" w:hint="eastAsia"/>
          <w:szCs w:val="32"/>
        </w:rPr>
        <w:t>霄鎮</w:t>
      </w:r>
      <w:r w:rsidR="00703B15" w:rsidRPr="003E1460">
        <w:rPr>
          <w:rFonts w:hAnsi="標楷體" w:hint="eastAsia"/>
        </w:rPr>
        <w:t>前鎮</w:t>
      </w:r>
      <w:r w:rsidR="00703B15" w:rsidRPr="003E1460">
        <w:rPr>
          <w:rFonts w:hAnsi="標楷體" w:hint="eastAsia"/>
          <w:szCs w:val="32"/>
        </w:rPr>
        <w:t>長陳漢志、三灣鄉前鄉長溫志強、</w:t>
      </w:r>
      <w:r w:rsidR="002143F9" w:rsidRPr="003E1460">
        <w:rPr>
          <w:rFonts w:hAnsi="標楷體" w:hint="eastAsia"/>
          <w:szCs w:val="32"/>
        </w:rPr>
        <w:t>頭屋鄉</w:t>
      </w:r>
      <w:r w:rsidR="00703B15" w:rsidRPr="003E1460">
        <w:rPr>
          <w:rFonts w:hAnsi="標楷體" w:hint="eastAsia"/>
          <w:szCs w:val="32"/>
        </w:rPr>
        <w:t>前</w:t>
      </w:r>
      <w:r w:rsidR="002143F9" w:rsidRPr="003E1460">
        <w:rPr>
          <w:rFonts w:hAnsi="標楷體" w:hint="eastAsia"/>
          <w:szCs w:val="32"/>
        </w:rPr>
        <w:t>鄉</w:t>
      </w:r>
      <w:r w:rsidR="00703B15" w:rsidRPr="003E1460">
        <w:rPr>
          <w:rFonts w:hAnsi="標楷體" w:hint="eastAsia"/>
          <w:szCs w:val="32"/>
        </w:rPr>
        <w:t>長江村貴，及本案苑裡鎮前鎮長劉秋東</w:t>
      </w:r>
      <w:proofErr w:type="gramStart"/>
      <w:r w:rsidR="00703B15" w:rsidRPr="003E1460">
        <w:rPr>
          <w:rFonts w:hAnsi="標楷體" w:hint="eastAsia"/>
          <w:szCs w:val="32"/>
        </w:rPr>
        <w:t>等多員</w:t>
      </w:r>
      <w:proofErr w:type="gramEnd"/>
      <w:r w:rsidR="0093488E" w:rsidRPr="003E1460">
        <w:rPr>
          <w:rFonts w:hAnsi="標楷體" w:hint="eastAsia"/>
        </w:rPr>
        <w:t>；</w:t>
      </w:r>
      <w:r w:rsidR="0093488E" w:rsidRPr="003E1460">
        <w:rPr>
          <w:rFonts w:hAnsi="標楷體" w:hint="eastAsia"/>
          <w:szCs w:val="32"/>
        </w:rPr>
        <w:t>主要之貪瀆行</w:t>
      </w:r>
      <w:r w:rsidR="0093488E" w:rsidRPr="003E1460">
        <w:rPr>
          <w:rFonts w:hAnsi="標楷體" w:hint="eastAsia"/>
          <w:szCs w:val="32"/>
        </w:rPr>
        <w:lastRenderedPageBreak/>
        <w:t>為態樣有：收取工程回扣等違反政府採購法行為、販賣清潔隊員錄取資格、掩護將事業廢棄物以一般廢棄物之規費處理，圖利廠商等。</w:t>
      </w:r>
      <w:proofErr w:type="gramStart"/>
      <w:r w:rsidR="00490308" w:rsidRPr="003E1460">
        <w:rPr>
          <w:rFonts w:hAnsi="標楷體" w:hint="eastAsia"/>
        </w:rPr>
        <w:t>爰</w:t>
      </w:r>
      <w:proofErr w:type="gramEnd"/>
      <w:r w:rsidR="009506D9" w:rsidRPr="003E1460">
        <w:rPr>
          <w:rFonts w:hAnsi="標楷體" w:hint="eastAsia"/>
        </w:rPr>
        <w:t>本院前於調查通</w:t>
      </w:r>
      <w:r w:rsidR="009506D9" w:rsidRPr="003E1460">
        <w:rPr>
          <w:rFonts w:hAnsi="標楷體" w:hint="eastAsia"/>
          <w:szCs w:val="32"/>
        </w:rPr>
        <w:t>霄鎮</w:t>
      </w:r>
      <w:r w:rsidR="009506D9" w:rsidRPr="003E1460">
        <w:rPr>
          <w:rFonts w:hAnsi="標楷體" w:hint="eastAsia"/>
        </w:rPr>
        <w:t>前鎮</w:t>
      </w:r>
      <w:r w:rsidR="009506D9" w:rsidRPr="003E1460">
        <w:rPr>
          <w:rFonts w:hAnsi="標楷體" w:hint="eastAsia"/>
          <w:szCs w:val="32"/>
        </w:rPr>
        <w:t>長陳漢志收受廠商賄款案</w:t>
      </w:r>
      <w:r w:rsidR="0093488E" w:rsidRPr="003E1460">
        <w:rPr>
          <w:rStyle w:val="afe"/>
          <w:rFonts w:hAnsi="標楷體"/>
          <w:szCs w:val="32"/>
        </w:rPr>
        <w:footnoteReference w:id="7"/>
      </w:r>
      <w:r w:rsidR="009506D9" w:rsidRPr="003E1460">
        <w:rPr>
          <w:rFonts w:hAnsi="標楷體" w:hint="eastAsia"/>
          <w:szCs w:val="32"/>
        </w:rPr>
        <w:t>，</w:t>
      </w:r>
      <w:r w:rsidR="00BE2447" w:rsidRPr="003E1460">
        <w:rPr>
          <w:rFonts w:hAnsi="標楷體" w:hint="eastAsia"/>
          <w:szCs w:val="32"/>
        </w:rPr>
        <w:t>調查意見</w:t>
      </w:r>
      <w:r w:rsidR="00490308" w:rsidRPr="003E1460">
        <w:rPr>
          <w:rFonts w:hAnsi="標楷體" w:hint="eastAsia"/>
          <w:szCs w:val="32"/>
        </w:rPr>
        <w:t>即特別促請苗栗縣政府檢討精進該縣</w:t>
      </w:r>
      <w:r w:rsidR="007D0107" w:rsidRPr="003E1460">
        <w:rPr>
          <w:rFonts w:hAnsi="標楷體" w:hint="eastAsia"/>
          <w:szCs w:val="32"/>
        </w:rPr>
        <w:t>辦理</w:t>
      </w:r>
      <w:r w:rsidR="00490308" w:rsidRPr="003E1460">
        <w:rPr>
          <w:rFonts w:hAnsi="標楷體" w:hint="eastAsia"/>
          <w:szCs w:val="32"/>
        </w:rPr>
        <w:t>政府採購法第108條稽核監督</w:t>
      </w:r>
      <w:r w:rsidR="007D0107" w:rsidRPr="003E1460">
        <w:rPr>
          <w:rFonts w:hAnsi="標楷體" w:hint="eastAsia"/>
          <w:szCs w:val="32"/>
        </w:rPr>
        <w:t>業務之確實性</w:t>
      </w:r>
      <w:r w:rsidR="00490308" w:rsidRPr="003E1460">
        <w:rPr>
          <w:rFonts w:hAnsi="標楷體" w:hint="eastAsia"/>
          <w:szCs w:val="32"/>
        </w:rPr>
        <w:t>，及加強地方機關內控</w:t>
      </w:r>
      <w:r w:rsidR="00382509" w:rsidRPr="003E1460">
        <w:rPr>
          <w:rFonts w:hAnsi="標楷體" w:hint="eastAsia"/>
          <w:szCs w:val="32"/>
        </w:rPr>
        <w:t>機制</w:t>
      </w:r>
      <w:r w:rsidR="007D0107" w:rsidRPr="003E1460">
        <w:rPr>
          <w:rFonts w:hAnsi="標楷體" w:hint="eastAsia"/>
          <w:szCs w:val="32"/>
        </w:rPr>
        <w:t>等</w:t>
      </w:r>
      <w:r w:rsidR="00490308" w:rsidRPr="003E1460">
        <w:rPr>
          <w:rFonts w:hAnsi="標楷體" w:hint="eastAsia"/>
          <w:szCs w:val="32"/>
        </w:rPr>
        <w:t>事宜</w:t>
      </w:r>
      <w:r w:rsidR="0026548F" w:rsidRPr="003E1460">
        <w:rPr>
          <w:rFonts w:hAnsi="標楷體" w:hint="eastAsia"/>
          <w:szCs w:val="32"/>
        </w:rPr>
        <w:t>，</w:t>
      </w:r>
      <w:proofErr w:type="gramStart"/>
      <w:r w:rsidR="0026548F" w:rsidRPr="003E1460">
        <w:rPr>
          <w:rFonts w:hAnsi="標楷體" w:hint="eastAsia"/>
          <w:szCs w:val="32"/>
        </w:rPr>
        <w:t>合先敘</w:t>
      </w:r>
      <w:proofErr w:type="gramEnd"/>
      <w:r w:rsidR="0026548F" w:rsidRPr="003E1460">
        <w:rPr>
          <w:rFonts w:hAnsi="標楷體" w:hint="eastAsia"/>
          <w:szCs w:val="32"/>
        </w:rPr>
        <w:t>明</w:t>
      </w:r>
      <w:r w:rsidR="00BF60F6" w:rsidRPr="003E1460">
        <w:rPr>
          <w:rFonts w:hAnsi="標楷體" w:hint="eastAsia"/>
        </w:rPr>
        <w:t>。</w:t>
      </w:r>
    </w:p>
    <w:p w14:paraId="1610412F" w14:textId="77777777" w:rsidR="00596840" w:rsidRPr="003E1460" w:rsidRDefault="0026548F" w:rsidP="004A501F">
      <w:pPr>
        <w:pStyle w:val="3"/>
        <w:rPr>
          <w:rFonts w:hAnsi="標楷體"/>
        </w:rPr>
      </w:pPr>
      <w:r w:rsidRPr="003E1460">
        <w:rPr>
          <w:rFonts w:hAnsi="標楷體" w:hint="eastAsia"/>
        </w:rPr>
        <w:t>而為有效端正基層政風，除上開加強稽核監督及內控機制等查察作為外，</w:t>
      </w:r>
      <w:proofErr w:type="gramStart"/>
      <w:r w:rsidR="000440ED" w:rsidRPr="003E1460">
        <w:rPr>
          <w:rFonts w:hAnsi="標楷體" w:hint="eastAsia"/>
        </w:rPr>
        <w:t>亦容有賴</w:t>
      </w:r>
      <w:proofErr w:type="gramEnd"/>
      <w:r w:rsidR="000440ED" w:rsidRPr="003E1460">
        <w:rPr>
          <w:rFonts w:hAnsi="標楷體" w:hint="eastAsia"/>
        </w:rPr>
        <w:t>相關法治教育之配合宣導，</w:t>
      </w:r>
      <w:proofErr w:type="gramStart"/>
      <w:r w:rsidR="000440ED" w:rsidRPr="003E1460">
        <w:rPr>
          <w:rFonts w:hAnsi="標楷體" w:hint="eastAsia"/>
        </w:rPr>
        <w:t>俾</w:t>
      </w:r>
      <w:proofErr w:type="gramEnd"/>
      <w:r w:rsidR="000440ED" w:rsidRPr="003E1460">
        <w:rPr>
          <w:rFonts w:hAnsi="標楷體" w:hint="eastAsia"/>
        </w:rPr>
        <w:t>從源頭根本減少貪瀆情事之發生</w:t>
      </w:r>
      <w:r w:rsidRPr="003E1460">
        <w:rPr>
          <w:rFonts w:hAnsi="標楷體" w:hint="eastAsia"/>
        </w:rPr>
        <w:t>。</w:t>
      </w:r>
      <w:r w:rsidR="00596840" w:rsidRPr="003E1460">
        <w:rPr>
          <w:rFonts w:hAnsi="標楷體" w:hint="eastAsia"/>
        </w:rPr>
        <w:t>查基層之民選首長4年一任，機要人員隨機關首長進退，</w:t>
      </w:r>
      <w:proofErr w:type="gramStart"/>
      <w:r w:rsidR="00596840" w:rsidRPr="003E1460">
        <w:rPr>
          <w:rFonts w:hAnsi="標楷體" w:hint="eastAsia"/>
        </w:rPr>
        <w:t>均非</w:t>
      </w:r>
      <w:proofErr w:type="gramEnd"/>
      <w:r w:rsidR="00596840" w:rsidRPr="003E1460">
        <w:rPr>
          <w:rFonts w:hAnsi="標楷體" w:hint="eastAsia"/>
        </w:rPr>
        <w:t>「常任」之公務員，且其等就任前未必曾有公務機關之歷練，</w:t>
      </w:r>
      <w:r w:rsidR="008E67B8" w:rsidRPr="003E1460">
        <w:rPr>
          <w:rFonts w:hAnsi="標楷體" w:hint="eastAsia"/>
        </w:rPr>
        <w:t>縱使部分人員曾擔任基層民意代表，</w:t>
      </w:r>
      <w:r w:rsidR="0053454E" w:rsidRPr="003E1460">
        <w:rPr>
          <w:rFonts w:hAnsi="標楷體" w:hint="eastAsia"/>
        </w:rPr>
        <w:t>當</w:t>
      </w:r>
      <w:r w:rsidR="00BF60F6" w:rsidRPr="003E1460">
        <w:rPr>
          <w:rFonts w:hAnsi="標楷體" w:hint="eastAsia"/>
        </w:rPr>
        <w:t>下</w:t>
      </w:r>
      <w:r w:rsidR="008E67B8" w:rsidRPr="003E1460">
        <w:rPr>
          <w:rFonts w:hAnsi="標楷體" w:hint="eastAsia"/>
        </w:rPr>
        <w:t>所適用之行為規範仍與行政官員多有不同，</w:t>
      </w:r>
      <w:r w:rsidR="00596840" w:rsidRPr="003E1460">
        <w:rPr>
          <w:rFonts w:hAnsi="標楷體" w:hint="eastAsia"/>
        </w:rPr>
        <w:t>故於就任之初，實難期待其等對公務員相關行為規範能有明確之掌握。</w:t>
      </w:r>
      <w:r w:rsidR="008A39D7" w:rsidRPr="003E1460">
        <w:rPr>
          <w:rFonts w:hAnsi="標楷體" w:hint="eastAsia"/>
        </w:rPr>
        <w:t>而</w:t>
      </w:r>
      <w:r w:rsidR="00BF60F6" w:rsidRPr="003E1460">
        <w:rPr>
          <w:rFonts w:hAnsi="標楷體" w:hint="eastAsia"/>
        </w:rPr>
        <w:t>本案苗栗縣政府及所屬</w:t>
      </w:r>
      <w:r w:rsidR="00F37F31" w:rsidRPr="003E1460">
        <w:rPr>
          <w:rFonts w:hAnsi="標楷體" w:hint="eastAsia"/>
        </w:rPr>
        <w:t>鄉(鎮、市)</w:t>
      </w:r>
      <w:r w:rsidR="00BF60F6" w:rsidRPr="003E1460">
        <w:rPr>
          <w:rFonts w:hAnsi="標楷體" w:hint="eastAsia"/>
        </w:rPr>
        <w:t>公所</w:t>
      </w:r>
      <w:r w:rsidR="00596840" w:rsidRPr="003E1460">
        <w:rPr>
          <w:rFonts w:hAnsi="標楷體" w:hint="eastAsia"/>
        </w:rPr>
        <w:t>，現行雖有配合</w:t>
      </w:r>
      <w:r w:rsidR="008A39D7" w:rsidRPr="003E1460">
        <w:rPr>
          <w:rFonts w:hAnsi="標楷體" w:hint="eastAsia"/>
        </w:rPr>
        <w:t>基層民選首長就</w:t>
      </w:r>
      <w:r w:rsidR="00551C98" w:rsidRPr="003E1460">
        <w:rPr>
          <w:rFonts w:hAnsi="標楷體" w:hint="eastAsia"/>
        </w:rPr>
        <w:t>職</w:t>
      </w:r>
      <w:r w:rsidR="004A501F" w:rsidRPr="003E1460">
        <w:rPr>
          <w:rFonts w:hAnsi="標楷體" w:hint="eastAsia"/>
        </w:rPr>
        <w:t>，由業務單位進行</w:t>
      </w:r>
      <w:r w:rsidR="008A39D7" w:rsidRPr="003E1460">
        <w:rPr>
          <w:rFonts w:hAnsi="標楷體" w:hint="eastAsia"/>
        </w:rPr>
        <w:t>相關</w:t>
      </w:r>
      <w:r w:rsidR="004A501F" w:rsidRPr="003E1460">
        <w:rPr>
          <w:rFonts w:hAnsi="標楷體" w:hint="eastAsia"/>
        </w:rPr>
        <w:t>宣教(如兼職禁止規定等</w:t>
      </w:r>
      <w:r w:rsidR="00C43EBD" w:rsidRPr="003E1460">
        <w:rPr>
          <w:rFonts w:hAnsi="標楷體" w:hint="eastAsia"/>
        </w:rPr>
        <w:t>項</w:t>
      </w:r>
      <w:r w:rsidR="004A501F" w:rsidRPr="003E1460">
        <w:rPr>
          <w:rFonts w:hAnsi="標楷體" w:hint="eastAsia"/>
        </w:rPr>
        <w:t>)等作為</w:t>
      </w:r>
      <w:r w:rsidR="008A39D7" w:rsidRPr="003E1460">
        <w:rPr>
          <w:rFonts w:hAnsi="標楷體" w:hint="eastAsia"/>
        </w:rPr>
        <w:t>，惟實際成</w:t>
      </w:r>
      <w:r w:rsidR="00923B47" w:rsidRPr="003E1460">
        <w:rPr>
          <w:rFonts w:hAnsi="標楷體" w:hint="eastAsia"/>
        </w:rPr>
        <w:t>效</w:t>
      </w:r>
      <w:r w:rsidR="008A39D7" w:rsidRPr="003E1460">
        <w:rPr>
          <w:rFonts w:hAnsi="標楷體" w:hint="eastAsia"/>
        </w:rPr>
        <w:t>似不符預期</w:t>
      </w:r>
      <w:r w:rsidR="00551C98" w:rsidRPr="003E1460">
        <w:rPr>
          <w:rFonts w:hAnsi="標楷體" w:hint="eastAsia"/>
        </w:rPr>
        <w:t>；</w:t>
      </w:r>
      <w:r w:rsidR="004F518F" w:rsidRPr="003E1460">
        <w:rPr>
          <w:rFonts w:hAnsi="標楷體" w:hint="eastAsia"/>
        </w:rPr>
        <w:t>苗栗縣政府允應就此切實檢討，</w:t>
      </w:r>
      <w:r w:rsidR="007D3121" w:rsidRPr="003E1460">
        <w:rPr>
          <w:rFonts w:hAnsi="標楷體" w:hint="eastAsia"/>
          <w:b/>
          <w:u w:val="single"/>
        </w:rPr>
        <w:t>針對基層民選首長</w:t>
      </w:r>
      <w:r w:rsidR="004D2279" w:rsidRPr="003E1460">
        <w:rPr>
          <w:rFonts w:hAnsi="標楷體" w:hint="eastAsia"/>
          <w:b/>
          <w:u w:val="single"/>
        </w:rPr>
        <w:t>量身訂做更適切</w:t>
      </w:r>
      <w:r w:rsidR="00616906" w:rsidRPr="003E1460">
        <w:rPr>
          <w:rFonts w:hAnsi="標楷體" w:hint="eastAsia"/>
          <w:b/>
          <w:u w:val="single"/>
        </w:rPr>
        <w:t>之</w:t>
      </w:r>
      <w:r w:rsidR="007D3121" w:rsidRPr="003E1460">
        <w:rPr>
          <w:rFonts w:hAnsi="標楷體" w:hint="eastAsia"/>
          <w:b/>
          <w:u w:val="single"/>
        </w:rPr>
        <w:t>宣導方案</w:t>
      </w:r>
      <w:r w:rsidR="00F37F31" w:rsidRPr="003E1460">
        <w:rPr>
          <w:rFonts w:hAnsi="標楷體" w:hint="eastAsia"/>
        </w:rPr>
        <w:t>〔</w:t>
      </w:r>
      <w:r w:rsidR="007D3121" w:rsidRPr="003E1460">
        <w:rPr>
          <w:rFonts w:hAnsi="標楷體" w:hint="eastAsia"/>
        </w:rPr>
        <w:t>如彙整實務上</w:t>
      </w:r>
      <w:r w:rsidR="00F37F31" w:rsidRPr="003E1460">
        <w:rPr>
          <w:rFonts w:hAnsi="標楷體" w:hint="eastAsia"/>
        </w:rPr>
        <w:t>鄉(鎮、市)</w:t>
      </w:r>
      <w:r w:rsidR="007D3121" w:rsidRPr="003E1460">
        <w:rPr>
          <w:rFonts w:hAnsi="標楷體" w:hint="eastAsia"/>
        </w:rPr>
        <w:t>長常見之違法行為態樣，透過個案解說方式，</w:t>
      </w:r>
      <w:r w:rsidR="00616906" w:rsidRPr="003E1460">
        <w:rPr>
          <w:rFonts w:hAnsi="標楷體" w:hint="eastAsia"/>
        </w:rPr>
        <w:t>或許更能</w:t>
      </w:r>
      <w:r w:rsidR="007D3121" w:rsidRPr="003E1460">
        <w:rPr>
          <w:rFonts w:hAnsi="標楷體" w:hint="eastAsia"/>
        </w:rPr>
        <w:t>提升新任基層民選首長之理解與</w:t>
      </w:r>
      <w:r w:rsidR="00616906" w:rsidRPr="003E1460">
        <w:rPr>
          <w:rFonts w:hAnsi="標楷體" w:hint="eastAsia"/>
        </w:rPr>
        <w:t>警惕</w:t>
      </w:r>
      <w:r w:rsidR="00F37F31" w:rsidRPr="003E1460">
        <w:rPr>
          <w:rFonts w:hAnsi="標楷體" w:hint="eastAsia"/>
        </w:rPr>
        <w:t>〕</w:t>
      </w:r>
      <w:r w:rsidR="004D2279" w:rsidRPr="003E1460">
        <w:rPr>
          <w:rFonts w:hAnsi="標楷體" w:hint="eastAsia"/>
        </w:rPr>
        <w:t>。</w:t>
      </w:r>
    </w:p>
    <w:p w14:paraId="08A15D80" w14:textId="77777777" w:rsidR="000D69DD" w:rsidRPr="003E1460" w:rsidRDefault="001E3DC4" w:rsidP="008A39D7">
      <w:pPr>
        <w:pStyle w:val="3"/>
        <w:rPr>
          <w:rFonts w:hAnsi="標楷體"/>
        </w:rPr>
      </w:pPr>
      <w:r w:rsidRPr="003E1460">
        <w:rPr>
          <w:rFonts w:hAnsi="標楷體" w:hint="eastAsia"/>
        </w:rPr>
        <w:t>其次</w:t>
      </w:r>
      <w:r w:rsidR="004111AA" w:rsidRPr="003E1460">
        <w:rPr>
          <w:rFonts w:hAnsi="標楷體" w:hint="eastAsia"/>
        </w:rPr>
        <w:t>，</w:t>
      </w:r>
      <w:r w:rsidR="00F37F31" w:rsidRPr="003E1460">
        <w:rPr>
          <w:rFonts w:hAnsi="標楷體" w:hint="eastAsia"/>
        </w:rPr>
        <w:t>鄉(鎮、市)</w:t>
      </w:r>
      <w:r w:rsidR="004111AA" w:rsidRPr="003E1460">
        <w:rPr>
          <w:rFonts w:hAnsi="標楷體" w:hint="eastAsia"/>
        </w:rPr>
        <w:t>長為比照簡任第10職等任用之公務員，</w:t>
      </w:r>
      <w:proofErr w:type="gramStart"/>
      <w:r w:rsidR="004111AA" w:rsidRPr="003E1460">
        <w:rPr>
          <w:rFonts w:hAnsi="標楷體" w:cs="新細明體"/>
          <w:kern w:val="0"/>
        </w:rPr>
        <w:t>倘</w:t>
      </w:r>
      <w:r w:rsidR="00F37F31" w:rsidRPr="003E1460">
        <w:rPr>
          <w:rFonts w:hAnsi="標楷體" w:cs="新細明體"/>
          <w:kern w:val="0"/>
        </w:rPr>
        <w:t>鄉</w:t>
      </w:r>
      <w:proofErr w:type="gramEnd"/>
      <w:r w:rsidR="00F37F31" w:rsidRPr="003E1460">
        <w:rPr>
          <w:rFonts w:hAnsi="標楷體" w:cs="新細明體"/>
          <w:kern w:val="0"/>
        </w:rPr>
        <w:t>(鎮、市)</w:t>
      </w:r>
      <w:proofErr w:type="gramStart"/>
      <w:r w:rsidR="004111AA" w:rsidRPr="003E1460">
        <w:rPr>
          <w:rFonts w:hAnsi="標楷體" w:cs="新細明體"/>
          <w:kern w:val="0"/>
        </w:rPr>
        <w:t>長涉貪瀆</w:t>
      </w:r>
      <w:proofErr w:type="gramEnd"/>
      <w:r w:rsidR="004111AA" w:rsidRPr="003E1460">
        <w:rPr>
          <w:rFonts w:hAnsi="標楷體" w:cs="新細明體"/>
          <w:kern w:val="0"/>
        </w:rPr>
        <w:t>或其他不法情事，縣</w:t>
      </w:r>
      <w:r w:rsidR="004111AA" w:rsidRPr="003E1460">
        <w:rPr>
          <w:rFonts w:hAnsi="標楷體" w:cs="新細明體" w:hint="eastAsia"/>
          <w:kern w:val="0"/>
        </w:rPr>
        <w:t>市</w:t>
      </w:r>
      <w:r w:rsidR="004111AA" w:rsidRPr="003E1460">
        <w:rPr>
          <w:rFonts w:hAnsi="標楷體" w:cs="新細明體"/>
          <w:kern w:val="0"/>
        </w:rPr>
        <w:t>政府</w:t>
      </w:r>
      <w:r w:rsidR="004111AA" w:rsidRPr="003E1460">
        <w:rPr>
          <w:rFonts w:hAnsi="標楷體" w:cs="新細明體" w:hint="eastAsia"/>
          <w:kern w:val="0"/>
        </w:rPr>
        <w:t>允應</w:t>
      </w:r>
      <w:r w:rsidR="004111AA" w:rsidRPr="003E1460">
        <w:rPr>
          <w:rFonts w:hAnsi="標楷體" w:cs="新細明體"/>
          <w:kern w:val="0"/>
        </w:rPr>
        <w:t>本於自治監督權責，</w:t>
      </w:r>
      <w:r w:rsidR="004111AA" w:rsidRPr="003E1460">
        <w:rPr>
          <w:rFonts w:hAnsi="標楷體" w:cs="新細明體" w:hint="eastAsia"/>
          <w:kern w:val="0"/>
        </w:rPr>
        <w:t>依</w:t>
      </w:r>
      <w:r w:rsidR="004111AA" w:rsidRPr="003E1460">
        <w:rPr>
          <w:rFonts w:hAnsi="標楷體" w:cs="新細明體" w:hint="eastAsia"/>
          <w:b/>
          <w:kern w:val="0"/>
          <w:u w:val="single"/>
        </w:rPr>
        <w:t>公務員懲戒法第24條第1項</w:t>
      </w:r>
      <w:r w:rsidR="004111AA" w:rsidRPr="003E1460">
        <w:rPr>
          <w:rFonts w:hAnsi="標楷體" w:cs="新細明體" w:hint="eastAsia"/>
          <w:kern w:val="0"/>
        </w:rPr>
        <w:t>規定，移送本院審查</w:t>
      </w:r>
      <w:r w:rsidR="00923B47" w:rsidRPr="003E1460">
        <w:rPr>
          <w:rFonts w:hAnsi="標楷體" w:cs="新細明體" w:hint="eastAsia"/>
          <w:kern w:val="0"/>
        </w:rPr>
        <w:t>；</w:t>
      </w:r>
      <w:r w:rsidR="00C523BD" w:rsidRPr="003E1460">
        <w:rPr>
          <w:rFonts w:hAnsi="標楷體" w:cs="新細明體"/>
          <w:kern w:val="0"/>
        </w:rPr>
        <w:t>司法院秘書長113年8月22日</w:t>
      </w:r>
      <w:proofErr w:type="gramStart"/>
      <w:r w:rsidR="00C523BD" w:rsidRPr="003E1460">
        <w:rPr>
          <w:rFonts w:hAnsi="標楷體" w:cs="新細明體"/>
          <w:kern w:val="0"/>
        </w:rPr>
        <w:t>秘台廳行</w:t>
      </w:r>
      <w:proofErr w:type="gramEnd"/>
      <w:r w:rsidR="00C523BD" w:rsidRPr="003E1460">
        <w:rPr>
          <w:rFonts w:hAnsi="標楷體" w:cs="新細明體"/>
          <w:kern w:val="0"/>
        </w:rPr>
        <w:t>二字第1139012756號函</w:t>
      </w:r>
      <w:r w:rsidR="00C523BD" w:rsidRPr="003E1460">
        <w:rPr>
          <w:rFonts w:hAnsi="標楷體" w:cs="新細明體" w:hint="eastAsia"/>
          <w:kern w:val="0"/>
        </w:rPr>
        <w:t>及內政</w:t>
      </w:r>
      <w:r w:rsidR="00C523BD" w:rsidRPr="003E1460">
        <w:rPr>
          <w:rFonts w:hAnsi="標楷體" w:cs="新細明體" w:hint="eastAsia"/>
          <w:kern w:val="0"/>
        </w:rPr>
        <w:lastRenderedPageBreak/>
        <w:t>部114年4月16日台</w:t>
      </w:r>
      <w:proofErr w:type="gramStart"/>
      <w:r w:rsidR="00C523BD" w:rsidRPr="003E1460">
        <w:rPr>
          <w:rFonts w:hAnsi="標楷體" w:cs="新細明體" w:hint="eastAsia"/>
          <w:kern w:val="0"/>
        </w:rPr>
        <w:t>內民字第1140113737號</w:t>
      </w:r>
      <w:proofErr w:type="gramEnd"/>
      <w:r w:rsidR="00C523BD" w:rsidRPr="003E1460">
        <w:rPr>
          <w:rFonts w:hAnsi="標楷體" w:cs="新細明體" w:hint="eastAsia"/>
          <w:kern w:val="0"/>
        </w:rPr>
        <w:t>函，</w:t>
      </w:r>
      <w:proofErr w:type="gramStart"/>
      <w:r w:rsidR="00C523BD" w:rsidRPr="003E1460">
        <w:rPr>
          <w:rFonts w:hAnsi="標楷體" w:cs="新細明體" w:hint="eastAsia"/>
          <w:kern w:val="0"/>
        </w:rPr>
        <w:t>均足資</w:t>
      </w:r>
      <w:proofErr w:type="gramEnd"/>
      <w:r w:rsidR="00C523BD" w:rsidRPr="003E1460">
        <w:rPr>
          <w:rFonts w:hAnsi="標楷體" w:cs="新細明體" w:hint="eastAsia"/>
          <w:kern w:val="0"/>
        </w:rPr>
        <w:t>參照。</w:t>
      </w:r>
      <w:proofErr w:type="gramStart"/>
      <w:r w:rsidR="00C523BD" w:rsidRPr="003E1460">
        <w:rPr>
          <w:rFonts w:hAnsi="標楷體" w:cs="新細明體" w:hint="eastAsia"/>
          <w:kern w:val="0"/>
        </w:rPr>
        <w:t>惟查</w:t>
      </w:r>
      <w:proofErr w:type="gramEnd"/>
      <w:r w:rsidR="00C523BD" w:rsidRPr="003E1460">
        <w:rPr>
          <w:rFonts w:hAnsi="標楷體" w:cs="新細明體" w:hint="eastAsia"/>
          <w:kern w:val="0"/>
        </w:rPr>
        <w:t>，前揭苗栗縣</w:t>
      </w:r>
      <w:r w:rsidR="00C523BD" w:rsidRPr="003E1460">
        <w:rPr>
          <w:rFonts w:hAnsi="標楷體" w:hint="eastAsia"/>
          <w:szCs w:val="32"/>
        </w:rPr>
        <w:t>溫志強等4位</w:t>
      </w:r>
      <w:r w:rsidR="00F37F31" w:rsidRPr="003E1460">
        <w:rPr>
          <w:rFonts w:hAnsi="標楷體" w:hint="eastAsia"/>
          <w:szCs w:val="32"/>
        </w:rPr>
        <w:t>鄉(鎮、市)</w:t>
      </w:r>
      <w:r w:rsidR="00C523BD" w:rsidRPr="003E1460">
        <w:rPr>
          <w:rFonts w:hAnsi="標楷體" w:hint="eastAsia"/>
          <w:szCs w:val="32"/>
        </w:rPr>
        <w:t>長貪瀆案，苗栗縣政府</w:t>
      </w:r>
      <w:r w:rsidR="00923B47" w:rsidRPr="003E1460">
        <w:rPr>
          <w:rFonts w:hAnsi="標楷體" w:hint="eastAsia"/>
          <w:szCs w:val="32"/>
        </w:rPr>
        <w:t>於檢察官提起公訴後，</w:t>
      </w:r>
      <w:proofErr w:type="gramStart"/>
      <w:r w:rsidR="00923B47" w:rsidRPr="003E1460">
        <w:rPr>
          <w:rFonts w:hAnsi="標楷體" w:cs="新細明體" w:hint="eastAsia"/>
          <w:b/>
          <w:kern w:val="0"/>
          <w:u w:val="single"/>
        </w:rPr>
        <w:t>均未</w:t>
      </w:r>
      <w:r w:rsidR="00C523BD" w:rsidRPr="003E1460">
        <w:rPr>
          <w:rFonts w:hAnsi="標楷體" w:cs="新細明體" w:hint="eastAsia"/>
          <w:b/>
          <w:kern w:val="0"/>
          <w:u w:val="single"/>
        </w:rPr>
        <w:t>主動</w:t>
      </w:r>
      <w:proofErr w:type="gramEnd"/>
      <w:r w:rsidR="00C523BD" w:rsidRPr="003E1460">
        <w:rPr>
          <w:rFonts w:hAnsi="標楷體" w:cs="新細明體" w:hint="eastAsia"/>
          <w:b/>
          <w:kern w:val="0"/>
          <w:u w:val="single"/>
        </w:rPr>
        <w:t>移送</w:t>
      </w:r>
      <w:r w:rsidR="00923B47" w:rsidRPr="003E1460">
        <w:rPr>
          <w:rFonts w:hAnsi="標楷體" w:hint="eastAsia"/>
          <w:szCs w:val="32"/>
        </w:rPr>
        <w:t>本院審查</w:t>
      </w:r>
      <w:r w:rsidR="00C523BD" w:rsidRPr="003E1460">
        <w:rPr>
          <w:rFonts w:hAnsi="標楷體" w:hint="eastAsia"/>
          <w:szCs w:val="32"/>
        </w:rPr>
        <w:t>，</w:t>
      </w:r>
      <w:proofErr w:type="gramStart"/>
      <w:r w:rsidR="00F00CDB" w:rsidRPr="003E1460">
        <w:rPr>
          <w:rFonts w:hAnsi="標楷體" w:hint="eastAsia"/>
          <w:szCs w:val="32"/>
        </w:rPr>
        <w:t>亟</w:t>
      </w:r>
      <w:r w:rsidR="009403B7" w:rsidRPr="003E1460">
        <w:rPr>
          <w:rFonts w:hAnsi="標楷體" w:hint="eastAsia"/>
          <w:szCs w:val="32"/>
        </w:rPr>
        <w:t>易</w:t>
      </w:r>
      <w:r w:rsidR="00946DAC" w:rsidRPr="003E1460">
        <w:rPr>
          <w:rFonts w:hAnsi="標楷體" w:hint="eastAsia"/>
          <w:szCs w:val="32"/>
        </w:rPr>
        <w:t>造成</w:t>
      </w:r>
      <w:proofErr w:type="gramEnd"/>
      <w:r w:rsidR="00DC7BE7" w:rsidRPr="003E1460">
        <w:rPr>
          <w:rFonts w:hAnsi="標楷體" w:hint="eastAsia"/>
          <w:szCs w:val="32"/>
        </w:rPr>
        <w:t>行政究責</w:t>
      </w:r>
      <w:r w:rsidR="006471BA" w:rsidRPr="003E1460">
        <w:rPr>
          <w:rFonts w:hAnsi="標楷體" w:hint="eastAsia"/>
          <w:szCs w:val="32"/>
        </w:rPr>
        <w:t>機制</w:t>
      </w:r>
      <w:r w:rsidR="00DC7BE7" w:rsidRPr="003E1460">
        <w:rPr>
          <w:rFonts w:hAnsi="標楷體" w:hint="eastAsia"/>
          <w:szCs w:val="32"/>
        </w:rPr>
        <w:t>之疏漏，</w:t>
      </w:r>
      <w:r w:rsidR="00923B47" w:rsidRPr="003E1460">
        <w:rPr>
          <w:rFonts w:hAnsi="標楷體" w:hint="eastAsia"/>
          <w:szCs w:val="32"/>
        </w:rPr>
        <w:t>實</w:t>
      </w:r>
      <w:proofErr w:type="gramStart"/>
      <w:r w:rsidR="00923B47" w:rsidRPr="003E1460">
        <w:rPr>
          <w:rFonts w:hAnsi="標楷體" w:hint="eastAsia"/>
          <w:szCs w:val="32"/>
        </w:rPr>
        <w:t>難謂妥</w:t>
      </w:r>
      <w:proofErr w:type="gramEnd"/>
      <w:r w:rsidR="00923B47" w:rsidRPr="003E1460">
        <w:rPr>
          <w:rFonts w:hAnsi="標楷體" w:hint="eastAsia"/>
          <w:szCs w:val="32"/>
        </w:rPr>
        <w:t>；苗栗縣政府允應切實檢討相關</w:t>
      </w:r>
      <w:r w:rsidRPr="003E1460">
        <w:rPr>
          <w:rFonts w:hAnsi="標楷體" w:hint="eastAsia"/>
          <w:szCs w:val="32"/>
        </w:rPr>
        <w:t>作業流程</w:t>
      </w:r>
      <w:r w:rsidR="00923B47" w:rsidRPr="003E1460">
        <w:rPr>
          <w:rFonts w:hAnsi="標楷體" w:hint="eastAsia"/>
          <w:szCs w:val="32"/>
        </w:rPr>
        <w:t>，以免類此情事再度發生。</w:t>
      </w:r>
    </w:p>
    <w:p w14:paraId="318CBE89" w14:textId="77777777" w:rsidR="00C236D8" w:rsidRPr="003E1460" w:rsidRDefault="001E3DC4" w:rsidP="00C236D8">
      <w:pPr>
        <w:pStyle w:val="3"/>
        <w:rPr>
          <w:rFonts w:hAnsi="標楷體"/>
        </w:rPr>
      </w:pPr>
      <w:proofErr w:type="gramStart"/>
      <w:r w:rsidRPr="003E1460">
        <w:rPr>
          <w:rFonts w:hAnsi="標楷體" w:hint="eastAsia"/>
        </w:rPr>
        <w:t>再者</w:t>
      </w:r>
      <w:r w:rsidR="00C236D8" w:rsidRPr="003E1460">
        <w:rPr>
          <w:rFonts w:hAnsi="標楷體" w:hint="eastAsia"/>
        </w:rPr>
        <w:t>，</w:t>
      </w:r>
      <w:proofErr w:type="gramEnd"/>
      <w:r w:rsidR="00C236D8" w:rsidRPr="003E1460">
        <w:rPr>
          <w:rFonts w:hAnsi="標楷體" w:hint="eastAsia"/>
        </w:rPr>
        <w:t>政府採購法於108年5月22日修正公布第</w:t>
      </w:r>
      <w:r w:rsidR="00C236D8" w:rsidRPr="003E1460">
        <w:rPr>
          <w:rFonts w:hAnsi="標楷體"/>
        </w:rPr>
        <w:t>59</w:t>
      </w:r>
      <w:r w:rsidR="00C236D8" w:rsidRPr="003E1460">
        <w:rPr>
          <w:rFonts w:hAnsi="標楷體" w:hint="eastAsia"/>
        </w:rPr>
        <w:t>條</w:t>
      </w:r>
      <w:r w:rsidR="00CB0823" w:rsidRPr="003E1460">
        <w:rPr>
          <w:rFonts w:hAnsi="標楷體" w:hint="eastAsia"/>
        </w:rPr>
        <w:t>規定：「(第1項)廠商不得以支付他人佣金、比例金、仲介費、後謝金或其他不正利益為條件，促成採購契約之成立。(第2項)違反前項規定者，機關得終止或解除契約，並將</w:t>
      </w:r>
      <w:r w:rsidR="00CB0823" w:rsidRPr="003E1460">
        <w:rPr>
          <w:rFonts w:hAnsi="標楷體" w:hint="eastAsia"/>
          <w:b/>
          <w:u w:val="single"/>
        </w:rPr>
        <w:t>二倍之不正利益</w:t>
      </w:r>
      <w:r w:rsidR="00CB0823" w:rsidRPr="003E1460">
        <w:rPr>
          <w:rFonts w:hAnsi="標楷體" w:hint="eastAsia"/>
        </w:rPr>
        <w:t>自契約價款中扣除。未能扣除者，通知廠商限期給付之。」其立法理由</w:t>
      </w:r>
      <w:proofErr w:type="gramStart"/>
      <w:r w:rsidR="00CB0823" w:rsidRPr="003E1460">
        <w:rPr>
          <w:rFonts w:hAnsi="標楷體" w:hint="eastAsia"/>
        </w:rPr>
        <w:t>明揭：</w:t>
      </w:r>
      <w:proofErr w:type="gramEnd"/>
      <w:r w:rsidR="00CB0823" w:rsidRPr="003E1460">
        <w:rPr>
          <w:rFonts w:hAnsi="標楷體" w:hint="eastAsia"/>
        </w:rPr>
        <w:t>考量違反修正條文第1項規定之廠商，</w:t>
      </w:r>
      <w:r w:rsidR="00CB0823" w:rsidRPr="003E1460">
        <w:rPr>
          <w:rFonts w:hAnsi="標楷體" w:hint="eastAsia"/>
          <w:b/>
          <w:u w:val="single"/>
        </w:rPr>
        <w:t>原僅扣除該項所稱不正利益，難收懲罰之效</w:t>
      </w:r>
      <w:r w:rsidR="00CB0823" w:rsidRPr="003E1460">
        <w:rPr>
          <w:rFonts w:hAnsi="標楷體" w:hint="eastAsia"/>
        </w:rPr>
        <w:t>，</w:t>
      </w:r>
      <w:proofErr w:type="gramStart"/>
      <w:r w:rsidR="00CB0823" w:rsidRPr="003E1460">
        <w:rPr>
          <w:rFonts w:hAnsi="標楷體" w:hint="eastAsia"/>
        </w:rPr>
        <w:t>爰</w:t>
      </w:r>
      <w:proofErr w:type="gramEnd"/>
      <w:r w:rsidR="00CB0823" w:rsidRPr="003E1460">
        <w:rPr>
          <w:rFonts w:hAnsi="標楷體" w:hint="eastAsia"/>
        </w:rPr>
        <w:t>將不正利益之扣除金額</w:t>
      </w:r>
      <w:r w:rsidR="00CB0823" w:rsidRPr="003E1460">
        <w:rPr>
          <w:rFonts w:hAnsi="標楷體" w:hint="eastAsia"/>
          <w:b/>
          <w:u w:val="single"/>
        </w:rPr>
        <w:t>調高為二倍</w:t>
      </w:r>
      <w:r w:rsidR="00CB0823" w:rsidRPr="003E1460">
        <w:rPr>
          <w:rFonts w:hAnsi="標楷體" w:hint="eastAsia"/>
        </w:rPr>
        <w:t>，並規定未能自契約價款中扣除時之處置；而第2項所稱「不正利益」，係指修正條文第1項廠商以支付他人佣金、比例金、仲介費、後謝金或其他不正利益</w:t>
      </w:r>
      <w:r w:rsidR="00181C8E" w:rsidRPr="003E1460">
        <w:rPr>
          <w:rFonts w:hAnsi="標楷體" w:hint="eastAsia"/>
        </w:rPr>
        <w:t>等語</w:t>
      </w:r>
      <w:r w:rsidR="00CB0823" w:rsidRPr="003E1460">
        <w:rPr>
          <w:rFonts w:hAnsi="標楷體" w:hint="eastAsia"/>
        </w:rPr>
        <w:t>。</w:t>
      </w:r>
      <w:r w:rsidR="00181C8E" w:rsidRPr="003E1460">
        <w:rPr>
          <w:rFonts w:hAnsi="標楷體" w:hint="eastAsia"/>
        </w:rPr>
        <w:t>爰本件劉秋東借牌投標案，</w:t>
      </w:r>
      <w:r w:rsidR="000C34AB" w:rsidRPr="003E1460">
        <w:rPr>
          <w:rFonts w:hAnsi="標楷體" w:hint="eastAsia"/>
        </w:rPr>
        <w:t>佰仲營造</w:t>
      </w:r>
      <w:r w:rsidR="002C0344" w:rsidRPr="003E1460">
        <w:rPr>
          <w:rFonts w:hAnsi="標楷體" w:hint="eastAsia"/>
        </w:rPr>
        <w:t>、</w:t>
      </w:r>
      <w:r w:rsidR="002C0344" w:rsidRPr="003E1460">
        <w:rPr>
          <w:rFonts w:hAnsi="標楷體"/>
        </w:rPr>
        <w:t>振源土木包工業</w:t>
      </w:r>
      <w:r w:rsidR="002C0344" w:rsidRPr="003E1460">
        <w:rPr>
          <w:rFonts w:hAnsi="標楷體" w:hint="eastAsia"/>
        </w:rPr>
        <w:t>、</w:t>
      </w:r>
      <w:r w:rsidR="002C0344" w:rsidRPr="003E1460">
        <w:rPr>
          <w:rFonts w:hAnsi="標楷體"/>
        </w:rPr>
        <w:t>達信土木包工業</w:t>
      </w:r>
      <w:r w:rsidR="002C0344" w:rsidRPr="003E1460">
        <w:rPr>
          <w:rFonts w:hAnsi="標楷體" w:hint="eastAsia"/>
        </w:rPr>
        <w:t>等廠商</w:t>
      </w:r>
      <w:r w:rsidR="00181C8E" w:rsidRPr="003E1460">
        <w:rPr>
          <w:rFonts w:hAnsi="標楷體" w:hint="eastAsia"/>
        </w:rPr>
        <w:t>有無</w:t>
      </w:r>
      <w:r w:rsidR="002C0344" w:rsidRPr="003E1460">
        <w:rPr>
          <w:rFonts w:hAnsi="標楷體" w:hint="eastAsia"/>
        </w:rPr>
        <w:t>本條項規定之適用，苗</w:t>
      </w:r>
      <w:r w:rsidR="00F37F31" w:rsidRPr="003E1460">
        <w:rPr>
          <w:rFonts w:hAnsi="標楷體" w:hint="eastAsia"/>
        </w:rPr>
        <w:t>栗</w:t>
      </w:r>
      <w:r w:rsidR="002C0344" w:rsidRPr="003E1460">
        <w:rPr>
          <w:rFonts w:hAnsi="標楷體" w:hint="eastAsia"/>
        </w:rPr>
        <w:t>縣政府允應督導所屬確實依法辦理。</w:t>
      </w:r>
    </w:p>
    <w:p w14:paraId="7F7648BC" w14:textId="77777777" w:rsidR="0093488E" w:rsidRPr="003E1460" w:rsidRDefault="0093488E" w:rsidP="004F518F">
      <w:pPr>
        <w:pStyle w:val="2"/>
        <w:numPr>
          <w:ilvl w:val="0"/>
          <w:numId w:val="0"/>
        </w:numPr>
        <w:spacing w:line="160" w:lineRule="exact"/>
        <w:ind w:left="1021"/>
        <w:rPr>
          <w:rFonts w:hAnsi="標楷體"/>
        </w:rPr>
      </w:pPr>
    </w:p>
    <w:p w14:paraId="77D1529F" w14:textId="77777777" w:rsidR="000440ED" w:rsidRPr="003E1460" w:rsidRDefault="00CB28CF" w:rsidP="004F518F">
      <w:pPr>
        <w:pStyle w:val="2"/>
        <w:rPr>
          <w:rFonts w:hAnsi="標楷體"/>
          <w:b/>
        </w:rPr>
      </w:pPr>
      <w:r w:rsidRPr="003E1460">
        <w:rPr>
          <w:rFonts w:hAnsi="標楷體" w:hint="eastAsia"/>
          <w:b/>
        </w:rPr>
        <w:t>劉秋東另案涉犯之</w:t>
      </w:r>
      <w:r w:rsidRPr="003E1460">
        <w:rPr>
          <w:rFonts w:hAnsi="標楷體" w:hint="eastAsia"/>
          <w:b/>
          <w:szCs w:val="32"/>
        </w:rPr>
        <w:t>苑裡鎮納骨塔貪瀆案</w:t>
      </w:r>
      <w:r w:rsidRPr="003E1460">
        <w:rPr>
          <w:rFonts w:hAnsi="標楷體" w:hint="eastAsia"/>
          <w:b/>
        </w:rPr>
        <w:t>，</w:t>
      </w:r>
      <w:proofErr w:type="gramStart"/>
      <w:r w:rsidRPr="003E1460">
        <w:rPr>
          <w:rFonts w:hAnsi="標楷體" w:hint="eastAsia"/>
          <w:b/>
        </w:rPr>
        <w:t>原非本</w:t>
      </w:r>
      <w:proofErr w:type="gramEnd"/>
      <w:r w:rsidRPr="003E1460">
        <w:rPr>
          <w:rFonts w:hAnsi="標楷體" w:hint="eastAsia"/>
          <w:b/>
        </w:rPr>
        <w:t>案調查案由之效力範圍所及，且其違法事證及責任尚待該管法院</w:t>
      </w:r>
      <w:proofErr w:type="gramStart"/>
      <w:r w:rsidRPr="003E1460">
        <w:rPr>
          <w:rFonts w:hAnsi="標楷體" w:hint="eastAsia"/>
          <w:b/>
        </w:rPr>
        <w:t>依法究</w:t>
      </w:r>
      <w:proofErr w:type="gramEnd"/>
      <w:r w:rsidRPr="003E1460">
        <w:rPr>
          <w:rFonts w:hAnsi="標楷體" w:hint="eastAsia"/>
          <w:b/>
        </w:rPr>
        <w:t>明</w:t>
      </w:r>
      <w:r w:rsidR="00AC7408" w:rsidRPr="003E1460">
        <w:rPr>
          <w:rFonts w:hAnsi="標楷體" w:hint="eastAsia"/>
          <w:b/>
        </w:rPr>
        <w:t>，</w:t>
      </w:r>
      <w:r w:rsidRPr="003E1460">
        <w:rPr>
          <w:rFonts w:hAnsi="標楷體" w:hint="eastAsia"/>
          <w:b/>
        </w:rPr>
        <w:t>為免影響原調查案件之時效性，該部分宜</w:t>
      </w:r>
      <w:proofErr w:type="gramStart"/>
      <w:r w:rsidRPr="003E1460">
        <w:rPr>
          <w:rFonts w:hAnsi="標楷體" w:hint="eastAsia"/>
          <w:b/>
        </w:rPr>
        <w:t>俟</w:t>
      </w:r>
      <w:proofErr w:type="gramEnd"/>
      <w:r w:rsidRPr="003E1460">
        <w:rPr>
          <w:rFonts w:hAnsi="標楷體" w:hint="eastAsia"/>
          <w:b/>
        </w:rPr>
        <w:t>該事件法院判決結果，若發現有行政違失之新事證，另案處理：</w:t>
      </w:r>
    </w:p>
    <w:p w14:paraId="345BA78E" w14:textId="77777777" w:rsidR="00525113" w:rsidRPr="003E1460" w:rsidRDefault="00A77FF4" w:rsidP="00A77FF4">
      <w:pPr>
        <w:pStyle w:val="3"/>
        <w:rPr>
          <w:rFonts w:hAnsi="標楷體"/>
        </w:rPr>
      </w:pPr>
      <w:r w:rsidRPr="003E1460">
        <w:rPr>
          <w:rFonts w:hAnsi="標楷體" w:hint="eastAsia"/>
        </w:rPr>
        <w:t>本案於114年4月30日辦理機關詢問時，依苗栗縣政府提送之資料，</w:t>
      </w:r>
      <w:r w:rsidR="00CB28CF" w:rsidRPr="003E1460">
        <w:rPr>
          <w:rFonts w:hAnsi="標楷體" w:hint="eastAsia"/>
        </w:rPr>
        <w:t>始</w:t>
      </w:r>
      <w:r w:rsidRPr="003E1460">
        <w:rPr>
          <w:rFonts w:hAnsi="標楷體" w:hint="eastAsia"/>
        </w:rPr>
        <w:t>獲悉被調查人劉秋東</w:t>
      </w:r>
      <w:r w:rsidRPr="003E1460">
        <w:rPr>
          <w:rFonts w:hAnsi="標楷體" w:hint="eastAsia"/>
          <w:b/>
          <w:u w:val="single"/>
        </w:rPr>
        <w:t>另案</w:t>
      </w:r>
      <w:r w:rsidR="00411E58" w:rsidRPr="003E1460">
        <w:rPr>
          <w:rFonts w:hAnsi="標楷體" w:hint="eastAsia"/>
        </w:rPr>
        <w:t>於</w:t>
      </w:r>
      <w:r w:rsidR="00411E58" w:rsidRPr="003E1460">
        <w:rPr>
          <w:rFonts w:hAnsi="標楷體" w:hint="eastAsia"/>
          <w:szCs w:val="32"/>
        </w:rPr>
        <w:t>苑裡鎮公所辦理之「苗栗縣苑裡鎮青</w:t>
      </w:r>
      <w:proofErr w:type="gramStart"/>
      <w:r w:rsidR="00411E58" w:rsidRPr="003E1460">
        <w:rPr>
          <w:rFonts w:hAnsi="標楷體" w:hint="eastAsia"/>
          <w:szCs w:val="32"/>
        </w:rPr>
        <w:t>埔</w:t>
      </w:r>
      <w:proofErr w:type="gramEnd"/>
      <w:r w:rsidR="00411E58" w:rsidRPr="003E1460">
        <w:rPr>
          <w:rFonts w:hAnsi="標楷體" w:hint="eastAsia"/>
          <w:szCs w:val="32"/>
        </w:rPr>
        <w:t>第二納骨塔地下</w:t>
      </w:r>
      <w:r w:rsidR="00411E58" w:rsidRPr="003E1460">
        <w:rPr>
          <w:rFonts w:hAnsi="標楷體" w:hint="eastAsia"/>
          <w:szCs w:val="32"/>
        </w:rPr>
        <w:lastRenderedPageBreak/>
        <w:t>室暨一樓骨灰(</w:t>
      </w:r>
      <w:proofErr w:type="gramStart"/>
      <w:r w:rsidR="00411E58" w:rsidRPr="003E1460">
        <w:rPr>
          <w:rFonts w:hAnsi="標楷體" w:hint="eastAsia"/>
          <w:szCs w:val="32"/>
        </w:rPr>
        <w:t>骸</w:t>
      </w:r>
      <w:proofErr w:type="gramEnd"/>
      <w:r w:rsidR="00411E58" w:rsidRPr="003E1460">
        <w:rPr>
          <w:rFonts w:hAnsi="標楷體" w:hint="eastAsia"/>
          <w:szCs w:val="32"/>
        </w:rPr>
        <w:t>)櫃位增設工程案」及「苗栗縣苑裡鎮青</w:t>
      </w:r>
      <w:proofErr w:type="gramStart"/>
      <w:r w:rsidR="00411E58" w:rsidRPr="003E1460">
        <w:rPr>
          <w:rFonts w:hAnsi="標楷體" w:hint="eastAsia"/>
          <w:szCs w:val="32"/>
        </w:rPr>
        <w:t>埔敬心館</w:t>
      </w:r>
      <w:proofErr w:type="gramEnd"/>
      <w:r w:rsidR="00411E58" w:rsidRPr="003E1460">
        <w:rPr>
          <w:rFonts w:hAnsi="標楷體" w:hint="eastAsia"/>
          <w:szCs w:val="32"/>
        </w:rPr>
        <w:t>二樓骨灰櫃位增設工程案」等二案工程，</w:t>
      </w:r>
      <w:r w:rsidR="00411E58" w:rsidRPr="003E1460">
        <w:rPr>
          <w:rFonts w:hAnsi="標楷體" w:hint="eastAsia"/>
          <w:b/>
          <w:szCs w:val="32"/>
          <w:u w:val="single"/>
        </w:rPr>
        <w:t>涉有</w:t>
      </w:r>
      <w:r w:rsidR="00411E58" w:rsidRPr="003E1460">
        <w:rPr>
          <w:rFonts w:hAnsi="標楷體" w:hint="eastAsia"/>
          <w:szCs w:val="32"/>
        </w:rPr>
        <w:t>擇定屬意的設計廠商，透過限制規格手段，讓壟斷材料市場之廠商得標，嗣後再由廠商分別交付賄款400萬元之不法情事；該案經苗栗地檢署於113年9月10日以</w:t>
      </w:r>
      <w:proofErr w:type="gramStart"/>
      <w:r w:rsidR="00411E58" w:rsidRPr="003E1460">
        <w:rPr>
          <w:rFonts w:hAnsi="標楷體" w:hint="eastAsia"/>
          <w:szCs w:val="32"/>
        </w:rPr>
        <w:t>112</w:t>
      </w:r>
      <w:proofErr w:type="gramEnd"/>
      <w:r w:rsidR="00411E58" w:rsidRPr="003E1460">
        <w:rPr>
          <w:rFonts w:hAnsi="標楷體" w:hint="eastAsia"/>
          <w:szCs w:val="32"/>
        </w:rPr>
        <w:t>年度</w:t>
      </w:r>
      <w:proofErr w:type="gramStart"/>
      <w:r w:rsidR="00411E58" w:rsidRPr="003E1460">
        <w:rPr>
          <w:rFonts w:hAnsi="標楷體" w:hint="eastAsia"/>
          <w:szCs w:val="32"/>
        </w:rPr>
        <w:t>偵</w:t>
      </w:r>
      <w:proofErr w:type="gramEnd"/>
      <w:r w:rsidR="00411E58" w:rsidRPr="003E1460">
        <w:rPr>
          <w:rFonts w:hAnsi="標楷體" w:hint="eastAsia"/>
          <w:szCs w:val="32"/>
        </w:rPr>
        <w:t>字第5659號提起公訴，</w:t>
      </w:r>
      <w:r w:rsidR="00411E58" w:rsidRPr="003E1460">
        <w:rPr>
          <w:rFonts w:hAnsi="標楷體" w:hint="eastAsia"/>
          <w:b/>
          <w:szCs w:val="32"/>
          <w:u w:val="single"/>
        </w:rPr>
        <w:t>刻正由苗栗地院審理中</w:t>
      </w:r>
      <w:r w:rsidR="00411E58" w:rsidRPr="003E1460">
        <w:rPr>
          <w:rFonts w:hAnsi="標楷體" w:hint="eastAsia"/>
          <w:szCs w:val="32"/>
        </w:rPr>
        <w:t>。</w:t>
      </w:r>
    </w:p>
    <w:p w14:paraId="3B37CDED" w14:textId="77777777" w:rsidR="00525113" w:rsidRPr="003E1460" w:rsidRDefault="00411E58" w:rsidP="00411E58">
      <w:pPr>
        <w:pStyle w:val="3"/>
        <w:rPr>
          <w:rFonts w:hAnsi="標楷體"/>
        </w:rPr>
      </w:pPr>
      <w:proofErr w:type="gramStart"/>
      <w:r w:rsidRPr="003E1460">
        <w:rPr>
          <w:rFonts w:hAnsi="標楷體" w:hint="eastAsia"/>
        </w:rPr>
        <w:t>審酌該案</w:t>
      </w:r>
      <w:proofErr w:type="gramEnd"/>
      <w:r w:rsidRPr="003E1460">
        <w:rPr>
          <w:rFonts w:hAnsi="標楷體" w:hint="eastAsia"/>
        </w:rPr>
        <w:t>涉犯之違失情節，</w:t>
      </w:r>
      <w:proofErr w:type="gramStart"/>
      <w:r w:rsidRPr="003E1460">
        <w:rPr>
          <w:rFonts w:hAnsi="標楷體" w:hint="eastAsia"/>
        </w:rPr>
        <w:t>原非本</w:t>
      </w:r>
      <w:proofErr w:type="gramEnd"/>
      <w:r w:rsidRPr="003E1460">
        <w:rPr>
          <w:rFonts w:hAnsi="標楷體" w:hint="eastAsia"/>
        </w:rPr>
        <w:t>案調查案由之效力範圍所及，且其違法事證及責任尚待該管法院</w:t>
      </w:r>
      <w:proofErr w:type="gramStart"/>
      <w:r w:rsidRPr="003E1460">
        <w:rPr>
          <w:rFonts w:hAnsi="標楷體" w:hint="eastAsia"/>
        </w:rPr>
        <w:t>依法究</w:t>
      </w:r>
      <w:proofErr w:type="gramEnd"/>
      <w:r w:rsidRPr="003E1460">
        <w:rPr>
          <w:rFonts w:hAnsi="標楷體" w:hint="eastAsia"/>
        </w:rPr>
        <w:t>明，為免影響原調查案件之時效性，該部分宜</w:t>
      </w:r>
      <w:proofErr w:type="gramStart"/>
      <w:r w:rsidRPr="003E1460">
        <w:rPr>
          <w:rFonts w:hAnsi="標楷體" w:hint="eastAsia"/>
        </w:rPr>
        <w:t>俟</w:t>
      </w:r>
      <w:proofErr w:type="gramEnd"/>
      <w:r w:rsidRPr="003E1460">
        <w:rPr>
          <w:rFonts w:hAnsi="標楷體" w:hint="eastAsia"/>
        </w:rPr>
        <w:t>該事件</w:t>
      </w:r>
      <w:r w:rsidR="001D7A7B" w:rsidRPr="003E1460">
        <w:rPr>
          <w:rFonts w:hAnsi="標楷體" w:hint="eastAsia"/>
        </w:rPr>
        <w:t>法院</w:t>
      </w:r>
      <w:r w:rsidRPr="003E1460">
        <w:rPr>
          <w:rFonts w:hAnsi="標楷體" w:hint="eastAsia"/>
        </w:rPr>
        <w:t>判決</w:t>
      </w:r>
      <w:r w:rsidR="001D7A7B" w:rsidRPr="003E1460">
        <w:rPr>
          <w:rFonts w:hAnsi="標楷體" w:hint="eastAsia"/>
        </w:rPr>
        <w:t>結果</w:t>
      </w:r>
      <w:r w:rsidRPr="003E1460">
        <w:rPr>
          <w:rFonts w:hAnsi="標楷體" w:hint="eastAsia"/>
        </w:rPr>
        <w:t>，若發現有行政違失之新事證，另案處理</w:t>
      </w:r>
      <w:r w:rsidR="001D7A7B" w:rsidRPr="003E1460">
        <w:rPr>
          <w:rFonts w:hAnsi="標楷體" w:hint="eastAsia"/>
        </w:rPr>
        <w:t>。</w:t>
      </w:r>
    </w:p>
    <w:p w14:paraId="66E3C0AE" w14:textId="77777777" w:rsidR="00574143" w:rsidRPr="003E1460" w:rsidRDefault="00574143" w:rsidP="00626DC0">
      <w:pPr>
        <w:pStyle w:val="3"/>
        <w:numPr>
          <w:ilvl w:val="0"/>
          <w:numId w:val="0"/>
        </w:numPr>
        <w:ind w:left="1361"/>
        <w:rPr>
          <w:rFonts w:hAnsi="標楷體"/>
        </w:rPr>
      </w:pPr>
    </w:p>
    <w:p w14:paraId="4A63CD45" w14:textId="77777777" w:rsidR="00626DC0" w:rsidRPr="003E1460" w:rsidRDefault="00626DC0" w:rsidP="00626DC0">
      <w:pPr>
        <w:pStyle w:val="1"/>
        <w:ind w:left="2380" w:hanging="2380"/>
        <w:rPr>
          <w:rFonts w:hAnsi="標楷體"/>
        </w:rPr>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49"/>
      <w:r w:rsidRPr="003E1460">
        <w:rPr>
          <w:rFonts w:hAnsi="標楷體"/>
        </w:rPr>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3E1460">
        <w:rPr>
          <w:rFonts w:hAnsi="標楷體"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71C6A5C8" w14:textId="67DE5939" w:rsidR="00626DC0" w:rsidRPr="003E1460" w:rsidRDefault="00EB3290" w:rsidP="00626DC0">
      <w:pPr>
        <w:pStyle w:val="2"/>
        <w:rPr>
          <w:rFonts w:hAnsi="標楷體"/>
        </w:rPr>
      </w:pPr>
      <w:bookmarkStart w:id="77" w:name="_Toc524895649"/>
      <w:bookmarkStart w:id="78" w:name="_Toc524896195"/>
      <w:bookmarkStart w:id="79" w:name="_Toc524896225"/>
      <w:bookmarkStart w:id="80" w:name="_Toc524902735"/>
      <w:bookmarkStart w:id="81" w:name="_Toc525066149"/>
      <w:bookmarkStart w:id="82" w:name="_Toc525070840"/>
      <w:bookmarkStart w:id="83" w:name="_Toc525938380"/>
      <w:bookmarkStart w:id="84" w:name="_Toc525939228"/>
      <w:bookmarkStart w:id="85" w:name="_Toc525939733"/>
      <w:bookmarkStart w:id="86" w:name="_Toc529218273"/>
      <w:bookmarkStart w:id="87" w:name="_Toc529222690"/>
      <w:bookmarkStart w:id="88" w:name="_Toc529223112"/>
      <w:bookmarkStart w:id="89" w:name="_Toc529223863"/>
      <w:bookmarkStart w:id="90" w:name="_Toc529228266"/>
      <w:bookmarkEnd w:id="77"/>
      <w:bookmarkEnd w:id="78"/>
      <w:bookmarkEnd w:id="79"/>
      <w:r w:rsidRPr="003E1460">
        <w:rPr>
          <w:rFonts w:hAnsi="標楷體" w:hint="eastAsia"/>
        </w:rPr>
        <w:t>調查意見一，已於114年6月10日提案彈劾通過。</w:t>
      </w:r>
    </w:p>
    <w:p w14:paraId="6CD2E210" w14:textId="77777777" w:rsidR="00626DC0" w:rsidRPr="003E1460" w:rsidRDefault="00626DC0" w:rsidP="00626DC0">
      <w:pPr>
        <w:pStyle w:val="2"/>
        <w:rPr>
          <w:rFonts w:hAnsi="標楷體"/>
        </w:rPr>
      </w:pPr>
      <w:r w:rsidRPr="003E1460">
        <w:rPr>
          <w:rFonts w:hAnsi="標楷體" w:hint="eastAsia"/>
        </w:rPr>
        <w:t>調查意見</w:t>
      </w:r>
      <w:r w:rsidR="00CB28CF" w:rsidRPr="003E1460">
        <w:rPr>
          <w:rFonts w:hAnsi="標楷體" w:hint="eastAsia"/>
        </w:rPr>
        <w:t>二，函請苗栗縣政府檢討改善</w:t>
      </w:r>
      <w:proofErr w:type="gramStart"/>
      <w:r w:rsidR="00CB28CF" w:rsidRPr="003E1460">
        <w:rPr>
          <w:rFonts w:hAnsi="標楷體" w:hint="eastAsia"/>
        </w:rPr>
        <w:t>見復</w:t>
      </w:r>
      <w:r w:rsidRPr="003E1460">
        <w:rPr>
          <w:rFonts w:hAnsi="標楷體" w:hint="eastAsia"/>
          <w:szCs w:val="32"/>
        </w:rPr>
        <w:t>。</w:t>
      </w:r>
      <w:proofErr w:type="gramEnd"/>
    </w:p>
    <w:p w14:paraId="71377C1E" w14:textId="77777777" w:rsidR="001A2C31" w:rsidRPr="003E1460" w:rsidRDefault="001A2C31" w:rsidP="00626DC0">
      <w:pPr>
        <w:pStyle w:val="2"/>
        <w:rPr>
          <w:rFonts w:hAnsi="標楷體"/>
        </w:rPr>
      </w:pPr>
      <w:r w:rsidRPr="003E1460">
        <w:rPr>
          <w:rFonts w:hAnsi="標楷體" w:hint="eastAsia"/>
        </w:rPr>
        <w:t>調查意見</w:t>
      </w:r>
      <w:proofErr w:type="gramStart"/>
      <w:r w:rsidRPr="003E1460">
        <w:rPr>
          <w:rFonts w:hAnsi="標楷體" w:hint="eastAsia"/>
        </w:rPr>
        <w:t>三</w:t>
      </w:r>
      <w:proofErr w:type="gramEnd"/>
      <w:r w:rsidRPr="003E1460">
        <w:rPr>
          <w:rFonts w:hAnsi="標楷體" w:hint="eastAsia"/>
        </w:rPr>
        <w:t>，</w:t>
      </w:r>
      <w:proofErr w:type="gramStart"/>
      <w:r w:rsidRPr="003E1460">
        <w:rPr>
          <w:rFonts w:hAnsi="標楷體" w:hint="eastAsia"/>
        </w:rPr>
        <w:t>俟</w:t>
      </w:r>
      <w:proofErr w:type="gramEnd"/>
      <w:r w:rsidRPr="003E1460">
        <w:rPr>
          <w:rFonts w:hAnsi="標楷體" w:hint="eastAsia"/>
        </w:rPr>
        <w:t>該事件法院判決結果，若發現有行政違失之新事證，另案處理。</w:t>
      </w:r>
    </w:p>
    <w:p w14:paraId="78A171EC" w14:textId="58832A07" w:rsidR="00C845A8" w:rsidRPr="003E1460" w:rsidRDefault="00EB3290" w:rsidP="00C845A8">
      <w:pPr>
        <w:pStyle w:val="2"/>
        <w:rPr>
          <w:rFonts w:hAnsi="標楷體"/>
        </w:rPr>
      </w:pPr>
      <w:bookmarkStart w:id="91" w:name="_Toc2400397"/>
      <w:bookmarkStart w:id="92" w:name="_Toc4316191"/>
      <w:bookmarkStart w:id="93" w:name="_Toc4473332"/>
      <w:bookmarkStart w:id="94" w:name="_Toc69556901"/>
      <w:bookmarkStart w:id="95" w:name="_Toc69556950"/>
      <w:bookmarkStart w:id="96" w:name="_Toc69609824"/>
      <w:bookmarkStart w:id="97" w:name="_Toc70241822"/>
      <w:bookmarkStart w:id="98" w:name="_Toc70242211"/>
      <w:bookmarkStart w:id="99" w:name="_Toc421794881"/>
      <w:bookmarkStart w:id="100" w:name="_Toc421795447"/>
      <w:bookmarkStart w:id="101" w:name="_Toc421796028"/>
      <w:bookmarkStart w:id="102" w:name="_Toc422728963"/>
      <w:bookmarkStart w:id="103" w:name="_Toc422834166"/>
      <w:bookmarkEnd w:id="80"/>
      <w:bookmarkEnd w:id="81"/>
      <w:bookmarkEnd w:id="82"/>
      <w:bookmarkEnd w:id="83"/>
      <w:bookmarkEnd w:id="84"/>
      <w:bookmarkEnd w:id="85"/>
      <w:bookmarkEnd w:id="86"/>
      <w:bookmarkEnd w:id="87"/>
      <w:bookmarkEnd w:id="88"/>
      <w:bookmarkEnd w:id="89"/>
      <w:bookmarkEnd w:id="90"/>
      <w:r w:rsidRPr="003E1460">
        <w:rPr>
          <w:rFonts w:hAnsi="標楷體" w:hint="eastAsia"/>
        </w:rPr>
        <w:t>調查報告之案由、調查意見及處理辦法，於</w:t>
      </w:r>
      <w:proofErr w:type="gramStart"/>
      <w:r w:rsidRPr="003E1460">
        <w:rPr>
          <w:rFonts w:hAnsi="標楷體" w:hint="eastAsia"/>
        </w:rPr>
        <w:t>個</w:t>
      </w:r>
      <w:proofErr w:type="gramEnd"/>
      <w:r w:rsidRPr="003E1460">
        <w:rPr>
          <w:rFonts w:hAnsi="標楷體" w:hint="eastAsia"/>
        </w:rPr>
        <w:t>資隱匿後，上網公布。</w:t>
      </w:r>
    </w:p>
    <w:bookmarkEnd w:id="91"/>
    <w:bookmarkEnd w:id="92"/>
    <w:bookmarkEnd w:id="93"/>
    <w:bookmarkEnd w:id="94"/>
    <w:bookmarkEnd w:id="95"/>
    <w:bookmarkEnd w:id="96"/>
    <w:bookmarkEnd w:id="97"/>
    <w:bookmarkEnd w:id="98"/>
    <w:bookmarkEnd w:id="99"/>
    <w:bookmarkEnd w:id="100"/>
    <w:bookmarkEnd w:id="101"/>
    <w:bookmarkEnd w:id="102"/>
    <w:bookmarkEnd w:id="103"/>
    <w:p w14:paraId="649C61A5" w14:textId="756C69AD" w:rsidR="00626DC0" w:rsidRPr="003E1460" w:rsidRDefault="00626DC0" w:rsidP="00EB3290">
      <w:pPr>
        <w:pStyle w:val="2"/>
        <w:numPr>
          <w:ilvl w:val="0"/>
          <w:numId w:val="0"/>
        </w:numPr>
        <w:ind w:left="1021"/>
        <w:rPr>
          <w:rFonts w:hAnsi="標楷體" w:hint="eastAsia"/>
        </w:rPr>
      </w:pPr>
    </w:p>
    <w:p w14:paraId="5E5ADAF8" w14:textId="77777777" w:rsidR="00626DC0" w:rsidRPr="003E1460" w:rsidRDefault="00626DC0" w:rsidP="00626DC0">
      <w:pPr>
        <w:pStyle w:val="aa"/>
        <w:spacing w:beforeLines="50" w:before="228" w:afterLines="100" w:after="457"/>
        <w:ind w:leftChars="1100" w:left="3742"/>
        <w:rPr>
          <w:rFonts w:hAnsi="標楷體"/>
          <w:b w:val="0"/>
          <w:bCs/>
          <w:snapToGrid/>
          <w:spacing w:val="12"/>
          <w:kern w:val="0"/>
          <w:sz w:val="40"/>
        </w:rPr>
      </w:pPr>
    </w:p>
    <w:p w14:paraId="5E8F48BD" w14:textId="1D5B96C3" w:rsidR="00626DC0" w:rsidRPr="003E1460" w:rsidRDefault="00EB3290" w:rsidP="00EB3290">
      <w:pPr>
        <w:pStyle w:val="aa"/>
        <w:spacing w:beforeLines="50" w:before="228" w:afterLines="100" w:after="457"/>
        <w:ind w:left="0"/>
        <w:rPr>
          <w:rFonts w:hAnsi="標楷體"/>
          <w:b w:val="0"/>
          <w:bCs/>
          <w:snapToGrid/>
          <w:spacing w:val="12"/>
          <w:kern w:val="0"/>
          <w:sz w:val="34"/>
          <w:szCs w:val="34"/>
        </w:rPr>
      </w:pPr>
      <w:r w:rsidRPr="003E1460">
        <w:rPr>
          <w:rFonts w:hAnsi="標楷體" w:hint="eastAsia"/>
          <w:b w:val="0"/>
          <w:bCs/>
          <w:snapToGrid/>
          <w:spacing w:val="12"/>
          <w:kern w:val="0"/>
          <w:sz w:val="40"/>
        </w:rPr>
        <w:t xml:space="preserve"> </w:t>
      </w:r>
      <w:r w:rsidRPr="003E1460">
        <w:rPr>
          <w:rFonts w:hAnsi="標楷體" w:hint="eastAsia"/>
          <w:b w:val="0"/>
          <w:bCs/>
          <w:snapToGrid/>
          <w:spacing w:val="12"/>
          <w:kern w:val="0"/>
          <w:sz w:val="34"/>
          <w:szCs w:val="34"/>
        </w:rPr>
        <w:t xml:space="preserve"> </w:t>
      </w:r>
      <w:r w:rsidR="00626DC0" w:rsidRPr="003E1460">
        <w:rPr>
          <w:rFonts w:hAnsi="標楷體" w:hint="eastAsia"/>
          <w:b w:val="0"/>
          <w:bCs/>
          <w:snapToGrid/>
          <w:spacing w:val="12"/>
          <w:kern w:val="0"/>
          <w:sz w:val="34"/>
          <w:szCs w:val="34"/>
        </w:rPr>
        <w:t>調查委員：</w:t>
      </w:r>
      <w:r w:rsidRPr="003E1460">
        <w:rPr>
          <w:rFonts w:hAnsi="標楷體" w:hint="eastAsia"/>
          <w:b w:val="0"/>
          <w:bCs/>
          <w:snapToGrid/>
          <w:spacing w:val="12"/>
          <w:kern w:val="0"/>
          <w:sz w:val="34"/>
          <w:szCs w:val="34"/>
        </w:rPr>
        <w:t>王麗珍</w:t>
      </w:r>
      <w:r w:rsidRPr="003E1460">
        <w:rPr>
          <w:rFonts w:hAnsi="標楷體" w:hint="eastAsia"/>
          <w:b w:val="0"/>
          <w:bCs/>
          <w:snapToGrid/>
          <w:spacing w:val="12"/>
          <w:kern w:val="0"/>
          <w:sz w:val="34"/>
          <w:szCs w:val="34"/>
        </w:rPr>
        <w:t>委員</w:t>
      </w:r>
      <w:r w:rsidRPr="003E1460">
        <w:rPr>
          <w:rFonts w:hAnsi="標楷體" w:hint="eastAsia"/>
          <w:b w:val="0"/>
          <w:bCs/>
          <w:snapToGrid/>
          <w:spacing w:val="12"/>
          <w:kern w:val="0"/>
          <w:sz w:val="34"/>
          <w:szCs w:val="34"/>
        </w:rPr>
        <w:t>、張菊芳</w:t>
      </w:r>
      <w:r w:rsidRPr="003E1460">
        <w:rPr>
          <w:rFonts w:hAnsi="標楷體" w:hint="eastAsia"/>
          <w:b w:val="0"/>
          <w:bCs/>
          <w:snapToGrid/>
          <w:spacing w:val="12"/>
          <w:kern w:val="0"/>
          <w:sz w:val="34"/>
          <w:szCs w:val="34"/>
        </w:rPr>
        <w:t>委員</w:t>
      </w:r>
      <w:r w:rsidRPr="003E1460">
        <w:rPr>
          <w:rFonts w:hAnsi="標楷體" w:hint="eastAsia"/>
          <w:b w:val="0"/>
          <w:bCs/>
          <w:snapToGrid/>
          <w:spacing w:val="12"/>
          <w:kern w:val="0"/>
          <w:sz w:val="34"/>
          <w:szCs w:val="34"/>
        </w:rPr>
        <w:t>、郭文東</w:t>
      </w:r>
      <w:r w:rsidRPr="003E1460">
        <w:rPr>
          <w:rFonts w:hAnsi="標楷體" w:hint="eastAsia"/>
          <w:b w:val="0"/>
          <w:bCs/>
          <w:snapToGrid/>
          <w:spacing w:val="12"/>
          <w:kern w:val="0"/>
          <w:sz w:val="34"/>
          <w:szCs w:val="34"/>
        </w:rPr>
        <w:t>委員</w:t>
      </w:r>
    </w:p>
    <w:p w14:paraId="39E66309" w14:textId="77777777" w:rsidR="00626DC0" w:rsidRPr="003E1460" w:rsidRDefault="00626DC0" w:rsidP="00626DC0">
      <w:pPr>
        <w:pStyle w:val="aa"/>
        <w:spacing w:before="0" w:after="0"/>
        <w:ind w:leftChars="1100" w:left="3742"/>
        <w:rPr>
          <w:rFonts w:hAnsi="標楷體"/>
          <w:b w:val="0"/>
          <w:bCs/>
          <w:snapToGrid/>
          <w:spacing w:val="0"/>
          <w:kern w:val="0"/>
          <w:sz w:val="40"/>
        </w:rPr>
      </w:pPr>
    </w:p>
    <w:p w14:paraId="749F1CAE" w14:textId="77777777" w:rsidR="00B77D18" w:rsidRPr="003E1460" w:rsidRDefault="00B77D18" w:rsidP="008A5E93">
      <w:pPr>
        <w:widowControl/>
        <w:overflowPunct/>
        <w:autoSpaceDE/>
        <w:autoSpaceDN/>
        <w:jc w:val="left"/>
        <w:rPr>
          <w:rFonts w:hAnsi="標楷體"/>
          <w:bCs/>
          <w:kern w:val="0"/>
        </w:rPr>
      </w:pPr>
    </w:p>
    <w:sectPr w:rsidR="00B77D18" w:rsidRPr="003E146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F709" w14:textId="77777777" w:rsidR="00F62364" w:rsidRDefault="00F62364">
      <w:r>
        <w:separator/>
      </w:r>
    </w:p>
  </w:endnote>
  <w:endnote w:type="continuationSeparator" w:id="0">
    <w:p w14:paraId="3E42BA1A" w14:textId="77777777" w:rsidR="00F62364" w:rsidRDefault="00F6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3C96" w14:textId="77777777" w:rsidR="002B7BED" w:rsidRDefault="002B7BE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17FA2641" w14:textId="77777777" w:rsidR="002B7BED" w:rsidRDefault="002B7BE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3AB62" w14:textId="77777777" w:rsidR="00F62364" w:rsidRDefault="00F62364">
      <w:r>
        <w:separator/>
      </w:r>
    </w:p>
  </w:footnote>
  <w:footnote w:type="continuationSeparator" w:id="0">
    <w:p w14:paraId="3881F795" w14:textId="77777777" w:rsidR="00F62364" w:rsidRDefault="00F62364">
      <w:r>
        <w:continuationSeparator/>
      </w:r>
    </w:p>
  </w:footnote>
  <w:footnote w:id="1">
    <w:p w14:paraId="5DEE0547" w14:textId="77777777" w:rsidR="002B7BED" w:rsidRDefault="002B7BED" w:rsidP="00E16A84">
      <w:pPr>
        <w:pStyle w:val="afc"/>
      </w:pPr>
      <w:r>
        <w:rPr>
          <w:rStyle w:val="afe"/>
        </w:rPr>
        <w:footnoteRef/>
      </w:r>
      <w:r>
        <w:t xml:space="preserve"> </w:t>
      </w:r>
      <w:r>
        <w:rPr>
          <w:rFonts w:hint="eastAsia"/>
        </w:rPr>
        <w:t>結算總價4</w:t>
      </w:r>
      <w:r>
        <w:t>,045,000</w:t>
      </w:r>
      <w:r>
        <w:rPr>
          <w:rFonts w:hint="eastAsia"/>
        </w:rPr>
        <w:t>元*4.5%=182,</w:t>
      </w:r>
      <w:r>
        <w:t>025</w:t>
      </w:r>
      <w:r>
        <w:rPr>
          <w:rFonts w:hint="eastAsia"/>
        </w:rPr>
        <w:t>元。</w:t>
      </w:r>
    </w:p>
  </w:footnote>
  <w:footnote w:id="2">
    <w:p w14:paraId="0F4D5D3F" w14:textId="77777777" w:rsidR="002B7BED" w:rsidRDefault="002B7BED" w:rsidP="00E16A84">
      <w:pPr>
        <w:pStyle w:val="afc"/>
      </w:pPr>
      <w:r>
        <w:rPr>
          <w:rStyle w:val="afe"/>
        </w:rPr>
        <w:footnoteRef/>
      </w:r>
      <w:r>
        <w:t xml:space="preserve"> </w:t>
      </w:r>
      <w:r>
        <w:rPr>
          <w:rFonts w:hint="eastAsia"/>
        </w:rPr>
        <w:t>結算總價468</w:t>
      </w:r>
      <w:r>
        <w:t>,</w:t>
      </w:r>
      <w:r>
        <w:rPr>
          <w:rFonts w:hint="eastAsia"/>
        </w:rPr>
        <w:t>9</w:t>
      </w:r>
      <w:r>
        <w:t>00</w:t>
      </w:r>
      <w:r>
        <w:rPr>
          <w:rFonts w:hint="eastAsia"/>
        </w:rPr>
        <w:t>元*4.5%</w:t>
      </w:r>
      <w:proofErr w:type="gramStart"/>
      <w:r>
        <w:rPr>
          <w:rFonts w:hAnsi="標楷體" w:hint="eastAsia"/>
        </w:rPr>
        <w:t>≒</w:t>
      </w:r>
      <w:proofErr w:type="gramEnd"/>
      <w:r>
        <w:rPr>
          <w:rFonts w:hint="eastAsia"/>
        </w:rPr>
        <w:t>21,101元。</w:t>
      </w:r>
    </w:p>
  </w:footnote>
  <w:footnote w:id="3">
    <w:p w14:paraId="25FEF54F" w14:textId="77777777" w:rsidR="002B7BED" w:rsidRDefault="002B7BED" w:rsidP="00E16A84">
      <w:pPr>
        <w:pStyle w:val="afc"/>
      </w:pPr>
      <w:r>
        <w:rPr>
          <w:rStyle w:val="afe"/>
        </w:rPr>
        <w:footnoteRef/>
      </w:r>
      <w:r>
        <w:t xml:space="preserve"> </w:t>
      </w:r>
      <w:r>
        <w:rPr>
          <w:rFonts w:hint="eastAsia"/>
        </w:rPr>
        <w:t>結算總價680</w:t>
      </w:r>
      <w:r>
        <w:t>,</w:t>
      </w:r>
      <w:r>
        <w:rPr>
          <w:rFonts w:hint="eastAsia"/>
        </w:rPr>
        <w:t>0</w:t>
      </w:r>
      <w:r>
        <w:t>00</w:t>
      </w:r>
      <w:r>
        <w:rPr>
          <w:rFonts w:hint="eastAsia"/>
        </w:rPr>
        <w:t>元*4.5%=30,600元。</w:t>
      </w:r>
    </w:p>
  </w:footnote>
  <w:footnote w:id="4">
    <w:p w14:paraId="41158CC0" w14:textId="77777777" w:rsidR="002B7BED" w:rsidRDefault="002B7BED" w:rsidP="00E16A84">
      <w:pPr>
        <w:pStyle w:val="afc"/>
      </w:pPr>
      <w:r>
        <w:rPr>
          <w:rStyle w:val="afe"/>
        </w:rPr>
        <w:footnoteRef/>
      </w:r>
      <w:r>
        <w:t xml:space="preserve"> </w:t>
      </w:r>
      <w:r>
        <w:rPr>
          <w:rFonts w:hint="eastAsia"/>
        </w:rPr>
        <w:t>結算總價500</w:t>
      </w:r>
      <w:r>
        <w:t>,</w:t>
      </w:r>
      <w:r>
        <w:rPr>
          <w:rFonts w:hint="eastAsia"/>
        </w:rPr>
        <w:t>0</w:t>
      </w:r>
      <w:r>
        <w:t>00</w:t>
      </w:r>
      <w:r>
        <w:rPr>
          <w:rFonts w:hint="eastAsia"/>
        </w:rPr>
        <w:t>元*4.5%=22,500元。</w:t>
      </w:r>
    </w:p>
  </w:footnote>
  <w:footnote w:id="5">
    <w:p w14:paraId="72C56C4D" w14:textId="77777777" w:rsidR="002B7BED" w:rsidRDefault="002B7BED" w:rsidP="00E16A84">
      <w:pPr>
        <w:pStyle w:val="afc"/>
      </w:pPr>
      <w:r>
        <w:rPr>
          <w:rStyle w:val="afe"/>
        </w:rPr>
        <w:footnoteRef/>
      </w:r>
      <w:r>
        <w:t xml:space="preserve"> </w:t>
      </w:r>
      <w:r>
        <w:rPr>
          <w:rFonts w:hint="eastAsia"/>
        </w:rPr>
        <w:t>結算總價1</w:t>
      </w:r>
      <w:r>
        <w:t>,309,500</w:t>
      </w:r>
      <w:r>
        <w:rPr>
          <w:rFonts w:hint="eastAsia"/>
        </w:rPr>
        <w:t>元*4.5%</w:t>
      </w:r>
      <w:proofErr w:type="gramStart"/>
      <w:r>
        <w:rPr>
          <w:rFonts w:hAnsi="標楷體" w:hint="eastAsia"/>
        </w:rPr>
        <w:t>≒</w:t>
      </w:r>
      <w:proofErr w:type="gramEnd"/>
      <w:r>
        <w:t>58</w:t>
      </w:r>
      <w:r>
        <w:rPr>
          <w:rFonts w:hint="eastAsia"/>
        </w:rPr>
        <w:t>,</w:t>
      </w:r>
      <w:r>
        <w:t>928</w:t>
      </w:r>
      <w:r>
        <w:rPr>
          <w:rFonts w:hint="eastAsia"/>
        </w:rPr>
        <w:t>元。</w:t>
      </w:r>
    </w:p>
  </w:footnote>
  <w:footnote w:id="6">
    <w:p w14:paraId="1AD8BBEA" w14:textId="77777777" w:rsidR="002B7BED" w:rsidRDefault="002B7BED" w:rsidP="003B065A">
      <w:pPr>
        <w:pStyle w:val="afc"/>
      </w:pPr>
      <w:r w:rsidRPr="003B065A">
        <w:rPr>
          <w:rStyle w:val="afe"/>
        </w:rPr>
        <w:footnoteRef/>
      </w:r>
      <w:r>
        <w:rPr>
          <w:rFonts w:hint="eastAsia"/>
        </w:rPr>
        <w:t xml:space="preserve"> </w:t>
      </w:r>
      <w:r w:rsidRPr="0034182F">
        <w:rPr>
          <w:rFonts w:hint="eastAsia"/>
        </w:rPr>
        <w:t>結算總價3</w:t>
      </w:r>
      <w:r w:rsidRPr="0034182F">
        <w:t>,</w:t>
      </w:r>
      <w:r w:rsidRPr="0034182F">
        <w:rPr>
          <w:rFonts w:hint="eastAsia"/>
        </w:rPr>
        <w:t>472</w:t>
      </w:r>
      <w:r w:rsidRPr="0034182F">
        <w:t>,</w:t>
      </w:r>
      <w:r w:rsidRPr="0034182F">
        <w:rPr>
          <w:rFonts w:hint="eastAsia"/>
        </w:rPr>
        <w:t>0</w:t>
      </w:r>
      <w:r w:rsidRPr="0034182F">
        <w:t>00</w:t>
      </w:r>
      <w:r w:rsidRPr="0034182F">
        <w:rPr>
          <w:rFonts w:hint="eastAsia"/>
        </w:rPr>
        <w:t>元*3.5%=121,520元。</w:t>
      </w:r>
    </w:p>
  </w:footnote>
  <w:footnote w:id="7">
    <w:p w14:paraId="07ADAFE4" w14:textId="77777777" w:rsidR="002B7BED" w:rsidRDefault="002B7BED">
      <w:pPr>
        <w:pStyle w:val="afc"/>
      </w:pPr>
      <w:r>
        <w:rPr>
          <w:rStyle w:val="afe"/>
        </w:rPr>
        <w:footnoteRef/>
      </w:r>
      <w:r>
        <w:t xml:space="preserve"> </w:t>
      </w:r>
      <w:r>
        <w:rPr>
          <w:rFonts w:hint="eastAsia"/>
        </w:rPr>
        <w:t>列管案號：本院</w:t>
      </w:r>
      <w:r>
        <w:rPr>
          <w:rFonts w:hint="eastAsia"/>
          <w:szCs w:val="32"/>
        </w:rPr>
        <w:t>114內調第23號案。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05AA27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23208438">
    <w:abstractNumId w:val="2"/>
  </w:num>
  <w:num w:numId="2" w16cid:durableId="813448825">
    <w:abstractNumId w:val="0"/>
  </w:num>
  <w:num w:numId="3" w16cid:durableId="6368155">
    <w:abstractNumId w:val="5"/>
  </w:num>
  <w:num w:numId="4" w16cid:durableId="1504709097">
    <w:abstractNumId w:val="3"/>
  </w:num>
  <w:num w:numId="5" w16cid:durableId="1827889843">
    <w:abstractNumId w:val="6"/>
  </w:num>
  <w:num w:numId="6" w16cid:durableId="552691841">
    <w:abstractNumId w:val="1"/>
  </w:num>
  <w:num w:numId="7" w16cid:durableId="347760952">
    <w:abstractNumId w:val="7"/>
  </w:num>
  <w:num w:numId="8" w16cid:durableId="1784225376">
    <w:abstractNumId w:val="4"/>
  </w:num>
  <w:num w:numId="9" w16cid:durableId="525556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178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5865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1227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0182435">
    <w:abstractNumId w:val="1"/>
  </w:num>
  <w:num w:numId="14" w16cid:durableId="1619339141">
    <w:abstractNumId w:val="1"/>
  </w:num>
  <w:num w:numId="15" w16cid:durableId="830945511">
    <w:abstractNumId w:val="1"/>
  </w:num>
  <w:num w:numId="16" w16cid:durableId="1713726677">
    <w:abstractNumId w:val="1"/>
  </w:num>
  <w:num w:numId="17" w16cid:durableId="143398795">
    <w:abstractNumId w:val="1"/>
  </w:num>
  <w:num w:numId="18" w16cid:durableId="1920864618">
    <w:abstractNumId w:val="1"/>
  </w:num>
  <w:num w:numId="19" w16cid:durableId="80030152">
    <w:abstractNumId w:val="1"/>
  </w:num>
  <w:num w:numId="20" w16cid:durableId="1906915274">
    <w:abstractNumId w:val="1"/>
  </w:num>
  <w:num w:numId="21" w16cid:durableId="1873421196">
    <w:abstractNumId w:val="1"/>
  </w:num>
  <w:num w:numId="22" w16cid:durableId="1468014351">
    <w:abstractNumId w:val="1"/>
  </w:num>
  <w:num w:numId="23" w16cid:durableId="1369451191">
    <w:abstractNumId w:val="1"/>
  </w:num>
  <w:num w:numId="24" w16cid:durableId="154418286">
    <w:abstractNumId w:val="1"/>
  </w:num>
  <w:num w:numId="25" w16cid:durableId="1048528066">
    <w:abstractNumId w:val="1"/>
  </w:num>
  <w:num w:numId="26" w16cid:durableId="1914002926">
    <w:abstractNumId w:val="1"/>
  </w:num>
  <w:num w:numId="27" w16cid:durableId="1970741052">
    <w:abstractNumId w:val="1"/>
  </w:num>
  <w:num w:numId="28" w16cid:durableId="1000815743">
    <w:abstractNumId w:val="1"/>
  </w:num>
  <w:num w:numId="29" w16cid:durableId="964580025">
    <w:abstractNumId w:val="1"/>
  </w:num>
  <w:num w:numId="30" w16cid:durableId="845482853">
    <w:abstractNumId w:val="1"/>
  </w:num>
  <w:num w:numId="31" w16cid:durableId="724722014">
    <w:abstractNumId w:val="1"/>
  </w:num>
  <w:num w:numId="32" w16cid:durableId="627856703">
    <w:abstractNumId w:val="1"/>
  </w:num>
  <w:num w:numId="33" w16cid:durableId="404108119">
    <w:abstractNumId w:val="1"/>
  </w:num>
  <w:num w:numId="34" w16cid:durableId="76619310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45"/>
    <w:rsid w:val="000028A9"/>
    <w:rsid w:val="000030B9"/>
    <w:rsid w:val="000039CD"/>
    <w:rsid w:val="000051AF"/>
    <w:rsid w:val="00006961"/>
    <w:rsid w:val="000078E0"/>
    <w:rsid w:val="000101BC"/>
    <w:rsid w:val="000112BF"/>
    <w:rsid w:val="000114D6"/>
    <w:rsid w:val="00012233"/>
    <w:rsid w:val="0001478B"/>
    <w:rsid w:val="00014FC9"/>
    <w:rsid w:val="000160EE"/>
    <w:rsid w:val="00016BBC"/>
    <w:rsid w:val="00017318"/>
    <w:rsid w:val="00017E16"/>
    <w:rsid w:val="0002139E"/>
    <w:rsid w:val="000227E2"/>
    <w:rsid w:val="000229AD"/>
    <w:rsid w:val="000233DC"/>
    <w:rsid w:val="000246F7"/>
    <w:rsid w:val="00027FF2"/>
    <w:rsid w:val="0003114D"/>
    <w:rsid w:val="00031A59"/>
    <w:rsid w:val="000321AC"/>
    <w:rsid w:val="00033057"/>
    <w:rsid w:val="0003410B"/>
    <w:rsid w:val="00034FAF"/>
    <w:rsid w:val="00035571"/>
    <w:rsid w:val="00036D38"/>
    <w:rsid w:val="00036D76"/>
    <w:rsid w:val="000411C1"/>
    <w:rsid w:val="00041AF5"/>
    <w:rsid w:val="00042BD1"/>
    <w:rsid w:val="000440ED"/>
    <w:rsid w:val="00045925"/>
    <w:rsid w:val="000506E5"/>
    <w:rsid w:val="00052ACF"/>
    <w:rsid w:val="00053AA2"/>
    <w:rsid w:val="0005419F"/>
    <w:rsid w:val="000545A5"/>
    <w:rsid w:val="00054DA1"/>
    <w:rsid w:val="00057F32"/>
    <w:rsid w:val="00062A25"/>
    <w:rsid w:val="0006360E"/>
    <w:rsid w:val="00063A2B"/>
    <w:rsid w:val="000658B1"/>
    <w:rsid w:val="00065C0B"/>
    <w:rsid w:val="00065F8A"/>
    <w:rsid w:val="000702DB"/>
    <w:rsid w:val="00071795"/>
    <w:rsid w:val="00072F83"/>
    <w:rsid w:val="00073AE6"/>
    <w:rsid w:val="00073CB5"/>
    <w:rsid w:val="0007425C"/>
    <w:rsid w:val="00076809"/>
    <w:rsid w:val="00076CF8"/>
    <w:rsid w:val="00077553"/>
    <w:rsid w:val="000803FB"/>
    <w:rsid w:val="000829B9"/>
    <w:rsid w:val="00082FE7"/>
    <w:rsid w:val="0008482B"/>
    <w:rsid w:val="000851A2"/>
    <w:rsid w:val="00087C09"/>
    <w:rsid w:val="000907D2"/>
    <w:rsid w:val="00090834"/>
    <w:rsid w:val="00091FE4"/>
    <w:rsid w:val="00092DEF"/>
    <w:rsid w:val="000933CA"/>
    <w:rsid w:val="0009352E"/>
    <w:rsid w:val="00094068"/>
    <w:rsid w:val="000945A4"/>
    <w:rsid w:val="00094642"/>
    <w:rsid w:val="00096B96"/>
    <w:rsid w:val="00096FCD"/>
    <w:rsid w:val="0009778D"/>
    <w:rsid w:val="00097C09"/>
    <w:rsid w:val="000A0335"/>
    <w:rsid w:val="000A1A65"/>
    <w:rsid w:val="000A2667"/>
    <w:rsid w:val="000A2F3F"/>
    <w:rsid w:val="000A44C7"/>
    <w:rsid w:val="000A4D52"/>
    <w:rsid w:val="000B0A39"/>
    <w:rsid w:val="000B0B4A"/>
    <w:rsid w:val="000B1D66"/>
    <w:rsid w:val="000B279A"/>
    <w:rsid w:val="000B2A56"/>
    <w:rsid w:val="000B2AEC"/>
    <w:rsid w:val="000B441D"/>
    <w:rsid w:val="000B4A73"/>
    <w:rsid w:val="000B4F7C"/>
    <w:rsid w:val="000B5920"/>
    <w:rsid w:val="000B61D2"/>
    <w:rsid w:val="000B70A7"/>
    <w:rsid w:val="000B73DD"/>
    <w:rsid w:val="000C0492"/>
    <w:rsid w:val="000C30AD"/>
    <w:rsid w:val="000C34AB"/>
    <w:rsid w:val="000C495F"/>
    <w:rsid w:val="000C5712"/>
    <w:rsid w:val="000C79C1"/>
    <w:rsid w:val="000C7BB7"/>
    <w:rsid w:val="000D053D"/>
    <w:rsid w:val="000D1DBB"/>
    <w:rsid w:val="000D1F79"/>
    <w:rsid w:val="000D2B97"/>
    <w:rsid w:val="000D3637"/>
    <w:rsid w:val="000D5AAF"/>
    <w:rsid w:val="000D6405"/>
    <w:rsid w:val="000D66D9"/>
    <w:rsid w:val="000D69DD"/>
    <w:rsid w:val="000D7473"/>
    <w:rsid w:val="000D74EA"/>
    <w:rsid w:val="000D79CC"/>
    <w:rsid w:val="000E5A85"/>
    <w:rsid w:val="000E6023"/>
    <w:rsid w:val="000E6431"/>
    <w:rsid w:val="000E656F"/>
    <w:rsid w:val="000E7AE4"/>
    <w:rsid w:val="000F10AD"/>
    <w:rsid w:val="000F1267"/>
    <w:rsid w:val="000F21A5"/>
    <w:rsid w:val="000F33C3"/>
    <w:rsid w:val="000F38DD"/>
    <w:rsid w:val="000F7373"/>
    <w:rsid w:val="000F738F"/>
    <w:rsid w:val="000F7B2B"/>
    <w:rsid w:val="000F7BC8"/>
    <w:rsid w:val="0010102E"/>
    <w:rsid w:val="00101116"/>
    <w:rsid w:val="00102A57"/>
    <w:rsid w:val="00102B9F"/>
    <w:rsid w:val="00110139"/>
    <w:rsid w:val="00110552"/>
    <w:rsid w:val="0011126A"/>
    <w:rsid w:val="00112637"/>
    <w:rsid w:val="00112ABC"/>
    <w:rsid w:val="00112DEC"/>
    <w:rsid w:val="00113849"/>
    <w:rsid w:val="00115FF9"/>
    <w:rsid w:val="0011681A"/>
    <w:rsid w:val="00117174"/>
    <w:rsid w:val="0012001E"/>
    <w:rsid w:val="00121ECF"/>
    <w:rsid w:val="00121F3F"/>
    <w:rsid w:val="00124761"/>
    <w:rsid w:val="001247A2"/>
    <w:rsid w:val="00125659"/>
    <w:rsid w:val="00125BC2"/>
    <w:rsid w:val="001265FE"/>
    <w:rsid w:val="00126A55"/>
    <w:rsid w:val="00130522"/>
    <w:rsid w:val="00130AF1"/>
    <w:rsid w:val="00133033"/>
    <w:rsid w:val="00133044"/>
    <w:rsid w:val="00133F08"/>
    <w:rsid w:val="001345E6"/>
    <w:rsid w:val="00135F2E"/>
    <w:rsid w:val="001367AE"/>
    <w:rsid w:val="001378B0"/>
    <w:rsid w:val="001409EA"/>
    <w:rsid w:val="00142E00"/>
    <w:rsid w:val="001439B4"/>
    <w:rsid w:val="001460D2"/>
    <w:rsid w:val="00146B4C"/>
    <w:rsid w:val="00147053"/>
    <w:rsid w:val="0014790B"/>
    <w:rsid w:val="00151817"/>
    <w:rsid w:val="00152642"/>
    <w:rsid w:val="00152661"/>
    <w:rsid w:val="00152793"/>
    <w:rsid w:val="0015289F"/>
    <w:rsid w:val="00153B7E"/>
    <w:rsid w:val="001545A9"/>
    <w:rsid w:val="001554A3"/>
    <w:rsid w:val="00155588"/>
    <w:rsid w:val="00156692"/>
    <w:rsid w:val="00156CBF"/>
    <w:rsid w:val="00157B44"/>
    <w:rsid w:val="00157B78"/>
    <w:rsid w:val="0016046B"/>
    <w:rsid w:val="001611F7"/>
    <w:rsid w:val="001637C7"/>
    <w:rsid w:val="001638E3"/>
    <w:rsid w:val="00163D87"/>
    <w:rsid w:val="001640F1"/>
    <w:rsid w:val="0016480E"/>
    <w:rsid w:val="00164D1B"/>
    <w:rsid w:val="00165489"/>
    <w:rsid w:val="001662F4"/>
    <w:rsid w:val="0017016F"/>
    <w:rsid w:val="00173CB2"/>
    <w:rsid w:val="001741B1"/>
    <w:rsid w:val="00174297"/>
    <w:rsid w:val="00174931"/>
    <w:rsid w:val="00175080"/>
    <w:rsid w:val="00175B6F"/>
    <w:rsid w:val="0017602E"/>
    <w:rsid w:val="00176728"/>
    <w:rsid w:val="00176882"/>
    <w:rsid w:val="0018038F"/>
    <w:rsid w:val="00180ACC"/>
    <w:rsid w:val="00180DC0"/>
    <w:rsid w:val="00180E06"/>
    <w:rsid w:val="0018125C"/>
    <w:rsid w:val="001814FE"/>
    <w:rsid w:val="001817B3"/>
    <w:rsid w:val="00181A7D"/>
    <w:rsid w:val="00181C8E"/>
    <w:rsid w:val="00181D50"/>
    <w:rsid w:val="00183014"/>
    <w:rsid w:val="001835FD"/>
    <w:rsid w:val="00183C2C"/>
    <w:rsid w:val="0018424D"/>
    <w:rsid w:val="001843A2"/>
    <w:rsid w:val="00186718"/>
    <w:rsid w:val="001872F3"/>
    <w:rsid w:val="0019290B"/>
    <w:rsid w:val="0019305D"/>
    <w:rsid w:val="00194DBE"/>
    <w:rsid w:val="001959C2"/>
    <w:rsid w:val="001A0001"/>
    <w:rsid w:val="001A0BE2"/>
    <w:rsid w:val="001A255E"/>
    <w:rsid w:val="001A2C31"/>
    <w:rsid w:val="001A3C6E"/>
    <w:rsid w:val="001A4276"/>
    <w:rsid w:val="001A51E3"/>
    <w:rsid w:val="001A56E5"/>
    <w:rsid w:val="001A6354"/>
    <w:rsid w:val="001A677E"/>
    <w:rsid w:val="001A6F71"/>
    <w:rsid w:val="001A7968"/>
    <w:rsid w:val="001B02A1"/>
    <w:rsid w:val="001B0C33"/>
    <w:rsid w:val="001B11F0"/>
    <w:rsid w:val="001B1FF3"/>
    <w:rsid w:val="001B2E98"/>
    <w:rsid w:val="001B33EF"/>
    <w:rsid w:val="001B3483"/>
    <w:rsid w:val="001B3C1E"/>
    <w:rsid w:val="001B4494"/>
    <w:rsid w:val="001B46E9"/>
    <w:rsid w:val="001B5C85"/>
    <w:rsid w:val="001B665D"/>
    <w:rsid w:val="001B7B3D"/>
    <w:rsid w:val="001C0D8B"/>
    <w:rsid w:val="001C0DA8"/>
    <w:rsid w:val="001C1F7C"/>
    <w:rsid w:val="001C2140"/>
    <w:rsid w:val="001C2695"/>
    <w:rsid w:val="001C2985"/>
    <w:rsid w:val="001C34CC"/>
    <w:rsid w:val="001C3818"/>
    <w:rsid w:val="001C3C02"/>
    <w:rsid w:val="001C565F"/>
    <w:rsid w:val="001C7FF7"/>
    <w:rsid w:val="001D3019"/>
    <w:rsid w:val="001D31E2"/>
    <w:rsid w:val="001D35E3"/>
    <w:rsid w:val="001D4601"/>
    <w:rsid w:val="001D4AD7"/>
    <w:rsid w:val="001D4AF7"/>
    <w:rsid w:val="001D4B81"/>
    <w:rsid w:val="001D7033"/>
    <w:rsid w:val="001D7A7B"/>
    <w:rsid w:val="001E0210"/>
    <w:rsid w:val="001E0D8A"/>
    <w:rsid w:val="001E3653"/>
    <w:rsid w:val="001E3DC4"/>
    <w:rsid w:val="001E418C"/>
    <w:rsid w:val="001E67BA"/>
    <w:rsid w:val="001E74C2"/>
    <w:rsid w:val="001F21B6"/>
    <w:rsid w:val="001F38C4"/>
    <w:rsid w:val="001F4F82"/>
    <w:rsid w:val="001F5A48"/>
    <w:rsid w:val="001F6260"/>
    <w:rsid w:val="00200007"/>
    <w:rsid w:val="002000DB"/>
    <w:rsid w:val="00201945"/>
    <w:rsid w:val="002029BC"/>
    <w:rsid w:val="002030A5"/>
    <w:rsid w:val="00203131"/>
    <w:rsid w:val="00204607"/>
    <w:rsid w:val="00205A4D"/>
    <w:rsid w:val="002074A6"/>
    <w:rsid w:val="00210685"/>
    <w:rsid w:val="00210D0C"/>
    <w:rsid w:val="00210FED"/>
    <w:rsid w:val="00211811"/>
    <w:rsid w:val="00212E88"/>
    <w:rsid w:val="00213100"/>
    <w:rsid w:val="00213C9C"/>
    <w:rsid w:val="00214203"/>
    <w:rsid w:val="002143F9"/>
    <w:rsid w:val="00215082"/>
    <w:rsid w:val="0021550F"/>
    <w:rsid w:val="002168EE"/>
    <w:rsid w:val="00216DBF"/>
    <w:rsid w:val="0021715B"/>
    <w:rsid w:val="0022009E"/>
    <w:rsid w:val="002215F6"/>
    <w:rsid w:val="002226B4"/>
    <w:rsid w:val="00223241"/>
    <w:rsid w:val="0022425C"/>
    <w:rsid w:val="002246DE"/>
    <w:rsid w:val="00224CEE"/>
    <w:rsid w:val="00225D15"/>
    <w:rsid w:val="00230C43"/>
    <w:rsid w:val="0023105E"/>
    <w:rsid w:val="0023107E"/>
    <w:rsid w:val="00232217"/>
    <w:rsid w:val="00233254"/>
    <w:rsid w:val="00234A42"/>
    <w:rsid w:val="00234EBD"/>
    <w:rsid w:val="00235ABA"/>
    <w:rsid w:val="002378FC"/>
    <w:rsid w:val="002420B2"/>
    <w:rsid w:val="002429E2"/>
    <w:rsid w:val="00242C55"/>
    <w:rsid w:val="0024466B"/>
    <w:rsid w:val="00250A40"/>
    <w:rsid w:val="0025195E"/>
    <w:rsid w:val="0025226D"/>
    <w:rsid w:val="00252BC4"/>
    <w:rsid w:val="00252D7A"/>
    <w:rsid w:val="002538FE"/>
    <w:rsid w:val="00254014"/>
    <w:rsid w:val="00254B39"/>
    <w:rsid w:val="00254D86"/>
    <w:rsid w:val="0025593D"/>
    <w:rsid w:val="00257B91"/>
    <w:rsid w:val="00257C34"/>
    <w:rsid w:val="0026330B"/>
    <w:rsid w:val="00263F3B"/>
    <w:rsid w:val="0026504D"/>
    <w:rsid w:val="0026548F"/>
    <w:rsid w:val="00267598"/>
    <w:rsid w:val="00267864"/>
    <w:rsid w:val="00267918"/>
    <w:rsid w:val="00270376"/>
    <w:rsid w:val="00270F07"/>
    <w:rsid w:val="0027123D"/>
    <w:rsid w:val="0027338C"/>
    <w:rsid w:val="00273A2F"/>
    <w:rsid w:val="002774A7"/>
    <w:rsid w:val="00280986"/>
    <w:rsid w:val="00281521"/>
    <w:rsid w:val="00281ECE"/>
    <w:rsid w:val="002831C7"/>
    <w:rsid w:val="002834F9"/>
    <w:rsid w:val="002840C6"/>
    <w:rsid w:val="002857AD"/>
    <w:rsid w:val="002871CB"/>
    <w:rsid w:val="00287670"/>
    <w:rsid w:val="002876A1"/>
    <w:rsid w:val="002932F0"/>
    <w:rsid w:val="002946B6"/>
    <w:rsid w:val="00295174"/>
    <w:rsid w:val="00296158"/>
    <w:rsid w:val="00296172"/>
    <w:rsid w:val="00296B92"/>
    <w:rsid w:val="0029706E"/>
    <w:rsid w:val="002A2C22"/>
    <w:rsid w:val="002A353B"/>
    <w:rsid w:val="002A5D17"/>
    <w:rsid w:val="002B02EB"/>
    <w:rsid w:val="002B03FA"/>
    <w:rsid w:val="002B0B8B"/>
    <w:rsid w:val="002B0FA2"/>
    <w:rsid w:val="002B2FB4"/>
    <w:rsid w:val="002B5E81"/>
    <w:rsid w:val="002B7344"/>
    <w:rsid w:val="002B73B2"/>
    <w:rsid w:val="002B7BED"/>
    <w:rsid w:val="002C0344"/>
    <w:rsid w:val="002C0602"/>
    <w:rsid w:val="002C325F"/>
    <w:rsid w:val="002C727D"/>
    <w:rsid w:val="002C738B"/>
    <w:rsid w:val="002C78D8"/>
    <w:rsid w:val="002C7FE5"/>
    <w:rsid w:val="002D1144"/>
    <w:rsid w:val="002D172E"/>
    <w:rsid w:val="002D2D50"/>
    <w:rsid w:val="002D3130"/>
    <w:rsid w:val="002D31B8"/>
    <w:rsid w:val="002D5C16"/>
    <w:rsid w:val="002E0281"/>
    <w:rsid w:val="002E129A"/>
    <w:rsid w:val="002E1754"/>
    <w:rsid w:val="002E2239"/>
    <w:rsid w:val="002E29B1"/>
    <w:rsid w:val="002E36CE"/>
    <w:rsid w:val="002F05DD"/>
    <w:rsid w:val="002F1711"/>
    <w:rsid w:val="002F22B9"/>
    <w:rsid w:val="002F2476"/>
    <w:rsid w:val="002F2DB8"/>
    <w:rsid w:val="002F2F74"/>
    <w:rsid w:val="002F3DFF"/>
    <w:rsid w:val="002F4188"/>
    <w:rsid w:val="002F5E05"/>
    <w:rsid w:val="002F5F9D"/>
    <w:rsid w:val="002F7DDF"/>
    <w:rsid w:val="0030024E"/>
    <w:rsid w:val="003005D2"/>
    <w:rsid w:val="00302DF0"/>
    <w:rsid w:val="003037CF"/>
    <w:rsid w:val="00307A76"/>
    <w:rsid w:val="00307E5A"/>
    <w:rsid w:val="00310386"/>
    <w:rsid w:val="00310E09"/>
    <w:rsid w:val="00313507"/>
    <w:rsid w:val="003136AF"/>
    <w:rsid w:val="00313BF2"/>
    <w:rsid w:val="0031455E"/>
    <w:rsid w:val="00315473"/>
    <w:rsid w:val="00315A16"/>
    <w:rsid w:val="00316F70"/>
    <w:rsid w:val="00317053"/>
    <w:rsid w:val="003175AC"/>
    <w:rsid w:val="00321096"/>
    <w:rsid w:val="0032109C"/>
    <w:rsid w:val="00321EC7"/>
    <w:rsid w:val="00321F30"/>
    <w:rsid w:val="003226E1"/>
    <w:rsid w:val="00322B45"/>
    <w:rsid w:val="00323809"/>
    <w:rsid w:val="00323D41"/>
    <w:rsid w:val="00325414"/>
    <w:rsid w:val="00326B64"/>
    <w:rsid w:val="003302F1"/>
    <w:rsid w:val="00332298"/>
    <w:rsid w:val="003338C8"/>
    <w:rsid w:val="00334661"/>
    <w:rsid w:val="0033672A"/>
    <w:rsid w:val="003371A6"/>
    <w:rsid w:val="00337921"/>
    <w:rsid w:val="00340D79"/>
    <w:rsid w:val="00341AB7"/>
    <w:rsid w:val="003423BE"/>
    <w:rsid w:val="0034307C"/>
    <w:rsid w:val="0034470E"/>
    <w:rsid w:val="00345130"/>
    <w:rsid w:val="00352AC9"/>
    <w:rsid w:val="00352B75"/>
    <w:rsid w:val="00352DB0"/>
    <w:rsid w:val="003543BA"/>
    <w:rsid w:val="003555CF"/>
    <w:rsid w:val="00355643"/>
    <w:rsid w:val="00355BE1"/>
    <w:rsid w:val="003572D7"/>
    <w:rsid w:val="00357420"/>
    <w:rsid w:val="003575C2"/>
    <w:rsid w:val="003600A1"/>
    <w:rsid w:val="00361063"/>
    <w:rsid w:val="00363332"/>
    <w:rsid w:val="003651FB"/>
    <w:rsid w:val="00365770"/>
    <w:rsid w:val="00366519"/>
    <w:rsid w:val="0037094A"/>
    <w:rsid w:val="003712C3"/>
    <w:rsid w:val="003714C0"/>
    <w:rsid w:val="00371ED3"/>
    <w:rsid w:val="00372659"/>
    <w:rsid w:val="00372CC8"/>
    <w:rsid w:val="00372FFC"/>
    <w:rsid w:val="00375B44"/>
    <w:rsid w:val="003762BE"/>
    <w:rsid w:val="003764C6"/>
    <w:rsid w:val="0037728A"/>
    <w:rsid w:val="00377A92"/>
    <w:rsid w:val="00377E9E"/>
    <w:rsid w:val="00380355"/>
    <w:rsid w:val="00380B7D"/>
    <w:rsid w:val="003813F7"/>
    <w:rsid w:val="003815F8"/>
    <w:rsid w:val="00381A99"/>
    <w:rsid w:val="00382509"/>
    <w:rsid w:val="003829C2"/>
    <w:rsid w:val="003830B2"/>
    <w:rsid w:val="003846EA"/>
    <w:rsid w:val="00384724"/>
    <w:rsid w:val="0038585A"/>
    <w:rsid w:val="0038713A"/>
    <w:rsid w:val="0039156E"/>
    <w:rsid w:val="003919B7"/>
    <w:rsid w:val="00391D57"/>
    <w:rsid w:val="00392292"/>
    <w:rsid w:val="003925EA"/>
    <w:rsid w:val="00392617"/>
    <w:rsid w:val="00394F45"/>
    <w:rsid w:val="00397509"/>
    <w:rsid w:val="0039781C"/>
    <w:rsid w:val="00397F25"/>
    <w:rsid w:val="003A062D"/>
    <w:rsid w:val="003A11D7"/>
    <w:rsid w:val="003A297D"/>
    <w:rsid w:val="003A2F63"/>
    <w:rsid w:val="003A52EB"/>
    <w:rsid w:val="003A5927"/>
    <w:rsid w:val="003A6202"/>
    <w:rsid w:val="003A635F"/>
    <w:rsid w:val="003A7572"/>
    <w:rsid w:val="003A78EA"/>
    <w:rsid w:val="003B065A"/>
    <w:rsid w:val="003B1017"/>
    <w:rsid w:val="003B11B1"/>
    <w:rsid w:val="003B2376"/>
    <w:rsid w:val="003B24CB"/>
    <w:rsid w:val="003B3B03"/>
    <w:rsid w:val="003B3C07"/>
    <w:rsid w:val="003B3C5E"/>
    <w:rsid w:val="003B5FE7"/>
    <w:rsid w:val="003B6081"/>
    <w:rsid w:val="003B6158"/>
    <w:rsid w:val="003B6775"/>
    <w:rsid w:val="003C088B"/>
    <w:rsid w:val="003C1064"/>
    <w:rsid w:val="003C1CE6"/>
    <w:rsid w:val="003C2108"/>
    <w:rsid w:val="003C4698"/>
    <w:rsid w:val="003C5FE2"/>
    <w:rsid w:val="003C6D65"/>
    <w:rsid w:val="003C73E3"/>
    <w:rsid w:val="003C7BF3"/>
    <w:rsid w:val="003D05FB"/>
    <w:rsid w:val="003D0FDF"/>
    <w:rsid w:val="003D1B16"/>
    <w:rsid w:val="003D1D3F"/>
    <w:rsid w:val="003D45BF"/>
    <w:rsid w:val="003D4D45"/>
    <w:rsid w:val="003D508A"/>
    <w:rsid w:val="003D537F"/>
    <w:rsid w:val="003D68D9"/>
    <w:rsid w:val="003D7B75"/>
    <w:rsid w:val="003E0208"/>
    <w:rsid w:val="003E0C4E"/>
    <w:rsid w:val="003E1460"/>
    <w:rsid w:val="003E1585"/>
    <w:rsid w:val="003E2066"/>
    <w:rsid w:val="003E4B57"/>
    <w:rsid w:val="003F27E1"/>
    <w:rsid w:val="003F437A"/>
    <w:rsid w:val="003F5C2B"/>
    <w:rsid w:val="003F7AA2"/>
    <w:rsid w:val="00400122"/>
    <w:rsid w:val="00400907"/>
    <w:rsid w:val="00402240"/>
    <w:rsid w:val="004023E9"/>
    <w:rsid w:val="0040454A"/>
    <w:rsid w:val="00404785"/>
    <w:rsid w:val="0040487E"/>
    <w:rsid w:val="004111AA"/>
    <w:rsid w:val="00411E58"/>
    <w:rsid w:val="0041338A"/>
    <w:rsid w:val="00413F83"/>
    <w:rsid w:val="0041490C"/>
    <w:rsid w:val="00414BEC"/>
    <w:rsid w:val="00416191"/>
    <w:rsid w:val="00416721"/>
    <w:rsid w:val="004209FF"/>
    <w:rsid w:val="00421EF0"/>
    <w:rsid w:val="004224FA"/>
    <w:rsid w:val="00423D07"/>
    <w:rsid w:val="00424B97"/>
    <w:rsid w:val="00424FCF"/>
    <w:rsid w:val="00425D3B"/>
    <w:rsid w:val="0042774A"/>
    <w:rsid w:val="00427936"/>
    <w:rsid w:val="00427D8A"/>
    <w:rsid w:val="00430E85"/>
    <w:rsid w:val="00431574"/>
    <w:rsid w:val="00433612"/>
    <w:rsid w:val="00435333"/>
    <w:rsid w:val="004408EA"/>
    <w:rsid w:val="00441545"/>
    <w:rsid w:val="00441769"/>
    <w:rsid w:val="00441D1F"/>
    <w:rsid w:val="0044266C"/>
    <w:rsid w:val="0044346F"/>
    <w:rsid w:val="00443941"/>
    <w:rsid w:val="00443CDE"/>
    <w:rsid w:val="00444966"/>
    <w:rsid w:val="004455E3"/>
    <w:rsid w:val="00447577"/>
    <w:rsid w:val="0044775E"/>
    <w:rsid w:val="004479DA"/>
    <w:rsid w:val="004502FD"/>
    <w:rsid w:val="00450B67"/>
    <w:rsid w:val="004527CC"/>
    <w:rsid w:val="00453838"/>
    <w:rsid w:val="00453FF6"/>
    <w:rsid w:val="00454281"/>
    <w:rsid w:val="00454737"/>
    <w:rsid w:val="00456C59"/>
    <w:rsid w:val="00457657"/>
    <w:rsid w:val="00460237"/>
    <w:rsid w:val="00461019"/>
    <w:rsid w:val="00462C24"/>
    <w:rsid w:val="0046520A"/>
    <w:rsid w:val="004671C7"/>
    <w:rsid w:val="004672AB"/>
    <w:rsid w:val="004714FE"/>
    <w:rsid w:val="00471F51"/>
    <w:rsid w:val="00472C44"/>
    <w:rsid w:val="00475153"/>
    <w:rsid w:val="004778F5"/>
    <w:rsid w:val="00477BAA"/>
    <w:rsid w:val="00485838"/>
    <w:rsid w:val="0048701B"/>
    <w:rsid w:val="004870C5"/>
    <w:rsid w:val="00490308"/>
    <w:rsid w:val="00491397"/>
    <w:rsid w:val="004914A7"/>
    <w:rsid w:val="00492605"/>
    <w:rsid w:val="00492B63"/>
    <w:rsid w:val="004933F1"/>
    <w:rsid w:val="004945F5"/>
    <w:rsid w:val="00495053"/>
    <w:rsid w:val="00495AC9"/>
    <w:rsid w:val="00496946"/>
    <w:rsid w:val="00497CA9"/>
    <w:rsid w:val="004A0B69"/>
    <w:rsid w:val="004A142E"/>
    <w:rsid w:val="004A18FD"/>
    <w:rsid w:val="004A1F59"/>
    <w:rsid w:val="004A29BE"/>
    <w:rsid w:val="004A3124"/>
    <w:rsid w:val="004A3225"/>
    <w:rsid w:val="004A33EE"/>
    <w:rsid w:val="004A3AA8"/>
    <w:rsid w:val="004A4351"/>
    <w:rsid w:val="004A48FE"/>
    <w:rsid w:val="004A4E8C"/>
    <w:rsid w:val="004A4EBC"/>
    <w:rsid w:val="004A501F"/>
    <w:rsid w:val="004A5619"/>
    <w:rsid w:val="004A5EAC"/>
    <w:rsid w:val="004A601F"/>
    <w:rsid w:val="004A6785"/>
    <w:rsid w:val="004A77B9"/>
    <w:rsid w:val="004A7B87"/>
    <w:rsid w:val="004B13C7"/>
    <w:rsid w:val="004B1A8C"/>
    <w:rsid w:val="004B3C27"/>
    <w:rsid w:val="004B5D7C"/>
    <w:rsid w:val="004B629F"/>
    <w:rsid w:val="004B63C8"/>
    <w:rsid w:val="004B686A"/>
    <w:rsid w:val="004B6E15"/>
    <w:rsid w:val="004B778F"/>
    <w:rsid w:val="004C0609"/>
    <w:rsid w:val="004C086C"/>
    <w:rsid w:val="004C0B1C"/>
    <w:rsid w:val="004C10C2"/>
    <w:rsid w:val="004C372A"/>
    <w:rsid w:val="004C40C0"/>
    <w:rsid w:val="004C4B01"/>
    <w:rsid w:val="004C4C33"/>
    <w:rsid w:val="004C5B93"/>
    <w:rsid w:val="004C639F"/>
    <w:rsid w:val="004C7383"/>
    <w:rsid w:val="004D1083"/>
    <w:rsid w:val="004D141F"/>
    <w:rsid w:val="004D2279"/>
    <w:rsid w:val="004D2742"/>
    <w:rsid w:val="004D3ADE"/>
    <w:rsid w:val="004D4DB1"/>
    <w:rsid w:val="004D6310"/>
    <w:rsid w:val="004D7D53"/>
    <w:rsid w:val="004E0062"/>
    <w:rsid w:val="004E05A1"/>
    <w:rsid w:val="004E137E"/>
    <w:rsid w:val="004E2115"/>
    <w:rsid w:val="004E2830"/>
    <w:rsid w:val="004E2F22"/>
    <w:rsid w:val="004E341F"/>
    <w:rsid w:val="004E368D"/>
    <w:rsid w:val="004E3DCA"/>
    <w:rsid w:val="004E4857"/>
    <w:rsid w:val="004E5D69"/>
    <w:rsid w:val="004E6805"/>
    <w:rsid w:val="004E7F21"/>
    <w:rsid w:val="004F1391"/>
    <w:rsid w:val="004F16CB"/>
    <w:rsid w:val="004F29CC"/>
    <w:rsid w:val="004F2DF3"/>
    <w:rsid w:val="004F314E"/>
    <w:rsid w:val="004F3E0E"/>
    <w:rsid w:val="004F472A"/>
    <w:rsid w:val="004F4F23"/>
    <w:rsid w:val="004F518F"/>
    <w:rsid w:val="004F57AD"/>
    <w:rsid w:val="004F5E57"/>
    <w:rsid w:val="004F5FFB"/>
    <w:rsid w:val="004F6393"/>
    <w:rsid w:val="004F63CE"/>
    <w:rsid w:val="004F6710"/>
    <w:rsid w:val="004F6D8B"/>
    <w:rsid w:val="004F7CD4"/>
    <w:rsid w:val="004F7FF5"/>
    <w:rsid w:val="00500C3E"/>
    <w:rsid w:val="00500E9C"/>
    <w:rsid w:val="005024D7"/>
    <w:rsid w:val="005025E1"/>
    <w:rsid w:val="00502849"/>
    <w:rsid w:val="005037DA"/>
    <w:rsid w:val="00504144"/>
    <w:rsid w:val="00504334"/>
    <w:rsid w:val="0050481D"/>
    <w:rsid w:val="0050498D"/>
    <w:rsid w:val="00504A34"/>
    <w:rsid w:val="005104D7"/>
    <w:rsid w:val="00510B9E"/>
    <w:rsid w:val="0051379B"/>
    <w:rsid w:val="00514C22"/>
    <w:rsid w:val="0051597A"/>
    <w:rsid w:val="00516012"/>
    <w:rsid w:val="005160E0"/>
    <w:rsid w:val="00517F17"/>
    <w:rsid w:val="005203D5"/>
    <w:rsid w:val="0052174B"/>
    <w:rsid w:val="00521FFE"/>
    <w:rsid w:val="00522D73"/>
    <w:rsid w:val="00525113"/>
    <w:rsid w:val="00526EB9"/>
    <w:rsid w:val="005271FA"/>
    <w:rsid w:val="00527D9B"/>
    <w:rsid w:val="005312EE"/>
    <w:rsid w:val="0053171A"/>
    <w:rsid w:val="00532432"/>
    <w:rsid w:val="00533406"/>
    <w:rsid w:val="0053454E"/>
    <w:rsid w:val="0053488F"/>
    <w:rsid w:val="0053552D"/>
    <w:rsid w:val="005360BF"/>
    <w:rsid w:val="00536BC2"/>
    <w:rsid w:val="00537B51"/>
    <w:rsid w:val="0054056A"/>
    <w:rsid w:val="00540778"/>
    <w:rsid w:val="00540A9C"/>
    <w:rsid w:val="00541111"/>
    <w:rsid w:val="005425E1"/>
    <w:rsid w:val="005427C5"/>
    <w:rsid w:val="00542CF6"/>
    <w:rsid w:val="005433D1"/>
    <w:rsid w:val="0054422D"/>
    <w:rsid w:val="00546E0C"/>
    <w:rsid w:val="005475CB"/>
    <w:rsid w:val="00550945"/>
    <w:rsid w:val="00550B53"/>
    <w:rsid w:val="00550DD9"/>
    <w:rsid w:val="00550F96"/>
    <w:rsid w:val="00551C98"/>
    <w:rsid w:val="00552B76"/>
    <w:rsid w:val="005532F5"/>
    <w:rsid w:val="005535B2"/>
    <w:rsid w:val="00553C03"/>
    <w:rsid w:val="0055544E"/>
    <w:rsid w:val="005560DA"/>
    <w:rsid w:val="00556269"/>
    <w:rsid w:val="0055685D"/>
    <w:rsid w:val="00560DDA"/>
    <w:rsid w:val="00561520"/>
    <w:rsid w:val="005620B9"/>
    <w:rsid w:val="00562593"/>
    <w:rsid w:val="00562B36"/>
    <w:rsid w:val="00563692"/>
    <w:rsid w:val="00563902"/>
    <w:rsid w:val="00564799"/>
    <w:rsid w:val="00564BBF"/>
    <w:rsid w:val="00565980"/>
    <w:rsid w:val="00565B39"/>
    <w:rsid w:val="005666B0"/>
    <w:rsid w:val="00567445"/>
    <w:rsid w:val="0057119F"/>
    <w:rsid w:val="00571679"/>
    <w:rsid w:val="00571CEE"/>
    <w:rsid w:val="0057238C"/>
    <w:rsid w:val="00572794"/>
    <w:rsid w:val="00572D47"/>
    <w:rsid w:val="00573261"/>
    <w:rsid w:val="00573AAF"/>
    <w:rsid w:val="00574143"/>
    <w:rsid w:val="00574CBB"/>
    <w:rsid w:val="00577691"/>
    <w:rsid w:val="00581451"/>
    <w:rsid w:val="00582F3C"/>
    <w:rsid w:val="00584132"/>
    <w:rsid w:val="00584235"/>
    <w:rsid w:val="005844E7"/>
    <w:rsid w:val="005847E2"/>
    <w:rsid w:val="005908B8"/>
    <w:rsid w:val="00592232"/>
    <w:rsid w:val="00592993"/>
    <w:rsid w:val="00594B47"/>
    <w:rsid w:val="00594FD8"/>
    <w:rsid w:val="0059512E"/>
    <w:rsid w:val="005955EA"/>
    <w:rsid w:val="00595E93"/>
    <w:rsid w:val="0059659E"/>
    <w:rsid w:val="00596840"/>
    <w:rsid w:val="00597017"/>
    <w:rsid w:val="005976D8"/>
    <w:rsid w:val="005A036C"/>
    <w:rsid w:val="005A03FB"/>
    <w:rsid w:val="005A1447"/>
    <w:rsid w:val="005A17DC"/>
    <w:rsid w:val="005A28DA"/>
    <w:rsid w:val="005A2BC2"/>
    <w:rsid w:val="005A31FC"/>
    <w:rsid w:val="005A36CF"/>
    <w:rsid w:val="005A4857"/>
    <w:rsid w:val="005A57B0"/>
    <w:rsid w:val="005A64A5"/>
    <w:rsid w:val="005A6773"/>
    <w:rsid w:val="005A6DD2"/>
    <w:rsid w:val="005A6F99"/>
    <w:rsid w:val="005B1064"/>
    <w:rsid w:val="005B48A5"/>
    <w:rsid w:val="005B568D"/>
    <w:rsid w:val="005B612A"/>
    <w:rsid w:val="005C2A08"/>
    <w:rsid w:val="005C385D"/>
    <w:rsid w:val="005C4353"/>
    <w:rsid w:val="005C5361"/>
    <w:rsid w:val="005C59B1"/>
    <w:rsid w:val="005C6383"/>
    <w:rsid w:val="005C7872"/>
    <w:rsid w:val="005D09C0"/>
    <w:rsid w:val="005D12D0"/>
    <w:rsid w:val="005D204A"/>
    <w:rsid w:val="005D2ACF"/>
    <w:rsid w:val="005D3417"/>
    <w:rsid w:val="005D366B"/>
    <w:rsid w:val="005D3697"/>
    <w:rsid w:val="005D3B20"/>
    <w:rsid w:val="005D3C9D"/>
    <w:rsid w:val="005D43F0"/>
    <w:rsid w:val="005D469C"/>
    <w:rsid w:val="005D4A70"/>
    <w:rsid w:val="005D71B7"/>
    <w:rsid w:val="005D724D"/>
    <w:rsid w:val="005E14E2"/>
    <w:rsid w:val="005E3DE7"/>
    <w:rsid w:val="005E4759"/>
    <w:rsid w:val="005E5679"/>
    <w:rsid w:val="005E58DA"/>
    <w:rsid w:val="005E5C13"/>
    <w:rsid w:val="005E5C68"/>
    <w:rsid w:val="005E65C0"/>
    <w:rsid w:val="005E70B0"/>
    <w:rsid w:val="005F0390"/>
    <w:rsid w:val="005F0E4A"/>
    <w:rsid w:val="005F2141"/>
    <w:rsid w:val="005F48E5"/>
    <w:rsid w:val="005F5472"/>
    <w:rsid w:val="005F5D27"/>
    <w:rsid w:val="005F76BA"/>
    <w:rsid w:val="005F7F61"/>
    <w:rsid w:val="00600E6B"/>
    <w:rsid w:val="00601074"/>
    <w:rsid w:val="00601E7E"/>
    <w:rsid w:val="0060228A"/>
    <w:rsid w:val="006022D4"/>
    <w:rsid w:val="006042D5"/>
    <w:rsid w:val="00604CFC"/>
    <w:rsid w:val="00604E65"/>
    <w:rsid w:val="00605D3B"/>
    <w:rsid w:val="006072CD"/>
    <w:rsid w:val="00607BAE"/>
    <w:rsid w:val="00607FC5"/>
    <w:rsid w:val="00610FF8"/>
    <w:rsid w:val="00611588"/>
    <w:rsid w:val="00611704"/>
    <w:rsid w:val="00611975"/>
    <w:rsid w:val="00611BFB"/>
    <w:rsid w:val="00612023"/>
    <w:rsid w:val="00612A7B"/>
    <w:rsid w:val="006130BB"/>
    <w:rsid w:val="006136EA"/>
    <w:rsid w:val="0061376E"/>
    <w:rsid w:val="00614190"/>
    <w:rsid w:val="00614246"/>
    <w:rsid w:val="00614EE0"/>
    <w:rsid w:val="00615167"/>
    <w:rsid w:val="00616906"/>
    <w:rsid w:val="0062186E"/>
    <w:rsid w:val="00622A99"/>
    <w:rsid w:val="00622DFF"/>
    <w:rsid w:val="00622E67"/>
    <w:rsid w:val="006232D8"/>
    <w:rsid w:val="0062362A"/>
    <w:rsid w:val="00623A2B"/>
    <w:rsid w:val="00624406"/>
    <w:rsid w:val="00626B57"/>
    <w:rsid w:val="00626DC0"/>
    <w:rsid w:val="00626EDC"/>
    <w:rsid w:val="00631111"/>
    <w:rsid w:val="006319E5"/>
    <w:rsid w:val="00632550"/>
    <w:rsid w:val="00634A46"/>
    <w:rsid w:val="00634DD7"/>
    <w:rsid w:val="00641596"/>
    <w:rsid w:val="006415C0"/>
    <w:rsid w:val="006452D3"/>
    <w:rsid w:val="00645420"/>
    <w:rsid w:val="006468E7"/>
    <w:rsid w:val="006470EC"/>
    <w:rsid w:val="0064713C"/>
    <w:rsid w:val="006471BA"/>
    <w:rsid w:val="00647DBC"/>
    <w:rsid w:val="006503AD"/>
    <w:rsid w:val="0065166A"/>
    <w:rsid w:val="00652893"/>
    <w:rsid w:val="006542D6"/>
    <w:rsid w:val="0065598E"/>
    <w:rsid w:val="00655AF2"/>
    <w:rsid w:val="00655BC5"/>
    <w:rsid w:val="0065612C"/>
    <w:rsid w:val="0065656A"/>
    <w:rsid w:val="006567D6"/>
    <w:rsid w:val="006568BE"/>
    <w:rsid w:val="0066025D"/>
    <w:rsid w:val="0066091A"/>
    <w:rsid w:val="006609F0"/>
    <w:rsid w:val="00662A2D"/>
    <w:rsid w:val="00662ADB"/>
    <w:rsid w:val="00662B9E"/>
    <w:rsid w:val="0066310F"/>
    <w:rsid w:val="0066351E"/>
    <w:rsid w:val="00663612"/>
    <w:rsid w:val="00663D32"/>
    <w:rsid w:val="006640D0"/>
    <w:rsid w:val="00664462"/>
    <w:rsid w:val="006712F8"/>
    <w:rsid w:val="0067270C"/>
    <w:rsid w:val="00673CC5"/>
    <w:rsid w:val="00674489"/>
    <w:rsid w:val="00674ABA"/>
    <w:rsid w:val="00675AC3"/>
    <w:rsid w:val="00677229"/>
    <w:rsid w:val="006773EC"/>
    <w:rsid w:val="00680182"/>
    <w:rsid w:val="00680504"/>
    <w:rsid w:val="00680A2C"/>
    <w:rsid w:val="00681CD9"/>
    <w:rsid w:val="00681F75"/>
    <w:rsid w:val="00682596"/>
    <w:rsid w:val="00683338"/>
    <w:rsid w:val="00683B48"/>
    <w:rsid w:val="00683E30"/>
    <w:rsid w:val="00684800"/>
    <w:rsid w:val="006849E3"/>
    <w:rsid w:val="00684BE6"/>
    <w:rsid w:val="006856AC"/>
    <w:rsid w:val="00685FF6"/>
    <w:rsid w:val="00686D94"/>
    <w:rsid w:val="00687024"/>
    <w:rsid w:val="006872F4"/>
    <w:rsid w:val="00693745"/>
    <w:rsid w:val="00693FE9"/>
    <w:rsid w:val="00694720"/>
    <w:rsid w:val="00695443"/>
    <w:rsid w:val="006959A0"/>
    <w:rsid w:val="00695D44"/>
    <w:rsid w:val="00695E22"/>
    <w:rsid w:val="006964BA"/>
    <w:rsid w:val="006967BE"/>
    <w:rsid w:val="00696CE4"/>
    <w:rsid w:val="00696F23"/>
    <w:rsid w:val="006974C1"/>
    <w:rsid w:val="006A1DD3"/>
    <w:rsid w:val="006A40EC"/>
    <w:rsid w:val="006A4407"/>
    <w:rsid w:val="006A4CF1"/>
    <w:rsid w:val="006A7340"/>
    <w:rsid w:val="006A7B1B"/>
    <w:rsid w:val="006B07AD"/>
    <w:rsid w:val="006B1397"/>
    <w:rsid w:val="006B1B98"/>
    <w:rsid w:val="006B1C3B"/>
    <w:rsid w:val="006B3778"/>
    <w:rsid w:val="006B553A"/>
    <w:rsid w:val="006B5731"/>
    <w:rsid w:val="006B58A9"/>
    <w:rsid w:val="006B5C4A"/>
    <w:rsid w:val="006B7093"/>
    <w:rsid w:val="006B7417"/>
    <w:rsid w:val="006C0C02"/>
    <w:rsid w:val="006C2D5C"/>
    <w:rsid w:val="006C7033"/>
    <w:rsid w:val="006D0A47"/>
    <w:rsid w:val="006D2D42"/>
    <w:rsid w:val="006D2D60"/>
    <w:rsid w:val="006D2EC0"/>
    <w:rsid w:val="006D31F9"/>
    <w:rsid w:val="006D3691"/>
    <w:rsid w:val="006D37BF"/>
    <w:rsid w:val="006D3A55"/>
    <w:rsid w:val="006D3C7C"/>
    <w:rsid w:val="006D3E9B"/>
    <w:rsid w:val="006D456F"/>
    <w:rsid w:val="006D5BB6"/>
    <w:rsid w:val="006D6895"/>
    <w:rsid w:val="006E0209"/>
    <w:rsid w:val="006E0F7F"/>
    <w:rsid w:val="006E3484"/>
    <w:rsid w:val="006E58F4"/>
    <w:rsid w:val="006E5EF0"/>
    <w:rsid w:val="006E7710"/>
    <w:rsid w:val="006E7876"/>
    <w:rsid w:val="006F1640"/>
    <w:rsid w:val="006F1D2E"/>
    <w:rsid w:val="006F2E01"/>
    <w:rsid w:val="006F3117"/>
    <w:rsid w:val="006F3563"/>
    <w:rsid w:val="006F39E5"/>
    <w:rsid w:val="006F3B90"/>
    <w:rsid w:val="006F3EC1"/>
    <w:rsid w:val="006F42B9"/>
    <w:rsid w:val="006F5169"/>
    <w:rsid w:val="006F5877"/>
    <w:rsid w:val="006F6103"/>
    <w:rsid w:val="0070074D"/>
    <w:rsid w:val="00700DA4"/>
    <w:rsid w:val="00703B15"/>
    <w:rsid w:val="00704B32"/>
    <w:rsid w:val="00704C63"/>
    <w:rsid w:val="00704E00"/>
    <w:rsid w:val="00704ED1"/>
    <w:rsid w:val="00704F68"/>
    <w:rsid w:val="00705C13"/>
    <w:rsid w:val="00705CEB"/>
    <w:rsid w:val="00705F3E"/>
    <w:rsid w:val="00706384"/>
    <w:rsid w:val="00707F0E"/>
    <w:rsid w:val="0071056F"/>
    <w:rsid w:val="00711642"/>
    <w:rsid w:val="00711800"/>
    <w:rsid w:val="00712B4D"/>
    <w:rsid w:val="00712B53"/>
    <w:rsid w:val="00712FDE"/>
    <w:rsid w:val="007148EC"/>
    <w:rsid w:val="007154D8"/>
    <w:rsid w:val="00715C2C"/>
    <w:rsid w:val="00715ECE"/>
    <w:rsid w:val="00716A64"/>
    <w:rsid w:val="00716BA9"/>
    <w:rsid w:val="00717D87"/>
    <w:rsid w:val="007209E7"/>
    <w:rsid w:val="00721A2C"/>
    <w:rsid w:val="00721AEB"/>
    <w:rsid w:val="00722872"/>
    <w:rsid w:val="00722A4A"/>
    <w:rsid w:val="00723092"/>
    <w:rsid w:val="007236B3"/>
    <w:rsid w:val="00723BEA"/>
    <w:rsid w:val="00724054"/>
    <w:rsid w:val="00724AD8"/>
    <w:rsid w:val="007251A1"/>
    <w:rsid w:val="0072524C"/>
    <w:rsid w:val="0072562D"/>
    <w:rsid w:val="00726182"/>
    <w:rsid w:val="0072636C"/>
    <w:rsid w:val="00727635"/>
    <w:rsid w:val="00730AF7"/>
    <w:rsid w:val="00732264"/>
    <w:rsid w:val="00732329"/>
    <w:rsid w:val="0073295A"/>
    <w:rsid w:val="007337C8"/>
    <w:rsid w:val="007337CA"/>
    <w:rsid w:val="00734CE4"/>
    <w:rsid w:val="00735123"/>
    <w:rsid w:val="0073561F"/>
    <w:rsid w:val="007376D3"/>
    <w:rsid w:val="0073791E"/>
    <w:rsid w:val="00741306"/>
    <w:rsid w:val="00741837"/>
    <w:rsid w:val="00742C7B"/>
    <w:rsid w:val="00742EB1"/>
    <w:rsid w:val="007431E2"/>
    <w:rsid w:val="00744A0C"/>
    <w:rsid w:val="007453E6"/>
    <w:rsid w:val="0074555B"/>
    <w:rsid w:val="00746C01"/>
    <w:rsid w:val="007470D3"/>
    <w:rsid w:val="007500D9"/>
    <w:rsid w:val="0075025B"/>
    <w:rsid w:val="0075194C"/>
    <w:rsid w:val="007521E1"/>
    <w:rsid w:val="00753290"/>
    <w:rsid w:val="00753EC9"/>
    <w:rsid w:val="00754789"/>
    <w:rsid w:val="00754E66"/>
    <w:rsid w:val="00755BF2"/>
    <w:rsid w:val="007571EC"/>
    <w:rsid w:val="00757D7C"/>
    <w:rsid w:val="00761F50"/>
    <w:rsid w:val="00763826"/>
    <w:rsid w:val="007640C0"/>
    <w:rsid w:val="00764325"/>
    <w:rsid w:val="00765008"/>
    <w:rsid w:val="00765399"/>
    <w:rsid w:val="00766235"/>
    <w:rsid w:val="00767672"/>
    <w:rsid w:val="00770453"/>
    <w:rsid w:val="00770770"/>
    <w:rsid w:val="00770B4F"/>
    <w:rsid w:val="0077207C"/>
    <w:rsid w:val="0077309D"/>
    <w:rsid w:val="00774469"/>
    <w:rsid w:val="00774801"/>
    <w:rsid w:val="00775F36"/>
    <w:rsid w:val="007772D8"/>
    <w:rsid w:val="007774EE"/>
    <w:rsid w:val="00781822"/>
    <w:rsid w:val="007823D1"/>
    <w:rsid w:val="007828C0"/>
    <w:rsid w:val="007830E9"/>
    <w:rsid w:val="00783F21"/>
    <w:rsid w:val="007856E5"/>
    <w:rsid w:val="00786352"/>
    <w:rsid w:val="00786597"/>
    <w:rsid w:val="007867CD"/>
    <w:rsid w:val="00786AE0"/>
    <w:rsid w:val="00787159"/>
    <w:rsid w:val="007872D5"/>
    <w:rsid w:val="0079043A"/>
    <w:rsid w:val="007910CD"/>
    <w:rsid w:val="0079153F"/>
    <w:rsid w:val="00791546"/>
    <w:rsid w:val="00791668"/>
    <w:rsid w:val="00791AA1"/>
    <w:rsid w:val="00792F73"/>
    <w:rsid w:val="0079382C"/>
    <w:rsid w:val="00793E7C"/>
    <w:rsid w:val="00794A47"/>
    <w:rsid w:val="007950E9"/>
    <w:rsid w:val="007966F9"/>
    <w:rsid w:val="007A2BFB"/>
    <w:rsid w:val="007A2C9A"/>
    <w:rsid w:val="007A3793"/>
    <w:rsid w:val="007A3F2E"/>
    <w:rsid w:val="007A452A"/>
    <w:rsid w:val="007A5016"/>
    <w:rsid w:val="007A526A"/>
    <w:rsid w:val="007A663C"/>
    <w:rsid w:val="007A75D4"/>
    <w:rsid w:val="007A7F17"/>
    <w:rsid w:val="007B10D8"/>
    <w:rsid w:val="007B1672"/>
    <w:rsid w:val="007B3854"/>
    <w:rsid w:val="007B4F56"/>
    <w:rsid w:val="007B6946"/>
    <w:rsid w:val="007B6C73"/>
    <w:rsid w:val="007B6CA5"/>
    <w:rsid w:val="007C1014"/>
    <w:rsid w:val="007C1724"/>
    <w:rsid w:val="007C1746"/>
    <w:rsid w:val="007C1BA2"/>
    <w:rsid w:val="007C2B48"/>
    <w:rsid w:val="007C5074"/>
    <w:rsid w:val="007C6E18"/>
    <w:rsid w:val="007D0107"/>
    <w:rsid w:val="007D0CD0"/>
    <w:rsid w:val="007D0F37"/>
    <w:rsid w:val="007D148B"/>
    <w:rsid w:val="007D206C"/>
    <w:rsid w:val="007D20E9"/>
    <w:rsid w:val="007D3121"/>
    <w:rsid w:val="007D330F"/>
    <w:rsid w:val="007D516B"/>
    <w:rsid w:val="007D6060"/>
    <w:rsid w:val="007D7881"/>
    <w:rsid w:val="007D7E3A"/>
    <w:rsid w:val="007E0E10"/>
    <w:rsid w:val="007E1B13"/>
    <w:rsid w:val="007E21D5"/>
    <w:rsid w:val="007E3227"/>
    <w:rsid w:val="007E4140"/>
    <w:rsid w:val="007E4768"/>
    <w:rsid w:val="007E5F98"/>
    <w:rsid w:val="007E661B"/>
    <w:rsid w:val="007E777B"/>
    <w:rsid w:val="007F0BFB"/>
    <w:rsid w:val="007F11AE"/>
    <w:rsid w:val="007F2070"/>
    <w:rsid w:val="007F2BEF"/>
    <w:rsid w:val="007F4B3C"/>
    <w:rsid w:val="007F5878"/>
    <w:rsid w:val="007F58EF"/>
    <w:rsid w:val="007F63C1"/>
    <w:rsid w:val="007F69EB"/>
    <w:rsid w:val="008053F5"/>
    <w:rsid w:val="00805F95"/>
    <w:rsid w:val="0080661D"/>
    <w:rsid w:val="008071D1"/>
    <w:rsid w:val="00807AF7"/>
    <w:rsid w:val="00807BAC"/>
    <w:rsid w:val="00810198"/>
    <w:rsid w:val="0081054A"/>
    <w:rsid w:val="00811048"/>
    <w:rsid w:val="0081132A"/>
    <w:rsid w:val="00811CE5"/>
    <w:rsid w:val="008132F2"/>
    <w:rsid w:val="0081466B"/>
    <w:rsid w:val="0081511C"/>
    <w:rsid w:val="00815DA8"/>
    <w:rsid w:val="008167A7"/>
    <w:rsid w:val="0081691E"/>
    <w:rsid w:val="0082029C"/>
    <w:rsid w:val="0082048B"/>
    <w:rsid w:val="00820993"/>
    <w:rsid w:val="00821842"/>
    <w:rsid w:val="0082194D"/>
    <w:rsid w:val="008221F9"/>
    <w:rsid w:val="00824426"/>
    <w:rsid w:val="00826CFF"/>
    <w:rsid w:val="00826EF5"/>
    <w:rsid w:val="00831693"/>
    <w:rsid w:val="00832C53"/>
    <w:rsid w:val="00834330"/>
    <w:rsid w:val="00835BD2"/>
    <w:rsid w:val="00835CFA"/>
    <w:rsid w:val="00836212"/>
    <w:rsid w:val="00836850"/>
    <w:rsid w:val="00836F3A"/>
    <w:rsid w:val="00837CD0"/>
    <w:rsid w:val="00840104"/>
    <w:rsid w:val="00840C1F"/>
    <w:rsid w:val="008411C9"/>
    <w:rsid w:val="00841437"/>
    <w:rsid w:val="00841FC5"/>
    <w:rsid w:val="0084293C"/>
    <w:rsid w:val="00843B83"/>
    <w:rsid w:val="00843D0F"/>
    <w:rsid w:val="00845709"/>
    <w:rsid w:val="00846336"/>
    <w:rsid w:val="00847C22"/>
    <w:rsid w:val="0085158E"/>
    <w:rsid w:val="00851726"/>
    <w:rsid w:val="00852F0D"/>
    <w:rsid w:val="0085392D"/>
    <w:rsid w:val="00853E15"/>
    <w:rsid w:val="0085527B"/>
    <w:rsid w:val="00855BA9"/>
    <w:rsid w:val="00855D3E"/>
    <w:rsid w:val="00857010"/>
    <w:rsid w:val="008575EA"/>
    <w:rsid w:val="008576BD"/>
    <w:rsid w:val="00857BF5"/>
    <w:rsid w:val="0086005F"/>
    <w:rsid w:val="00860463"/>
    <w:rsid w:val="0086083C"/>
    <w:rsid w:val="008623FA"/>
    <w:rsid w:val="0086250D"/>
    <w:rsid w:val="00863D2C"/>
    <w:rsid w:val="00864624"/>
    <w:rsid w:val="00864AB4"/>
    <w:rsid w:val="0086671E"/>
    <w:rsid w:val="00866A8C"/>
    <w:rsid w:val="00866D83"/>
    <w:rsid w:val="0086739F"/>
    <w:rsid w:val="008702C5"/>
    <w:rsid w:val="008725DE"/>
    <w:rsid w:val="00872E93"/>
    <w:rsid w:val="008733DA"/>
    <w:rsid w:val="0088118D"/>
    <w:rsid w:val="00881CC9"/>
    <w:rsid w:val="00884C9D"/>
    <w:rsid w:val="008850E4"/>
    <w:rsid w:val="00885484"/>
    <w:rsid w:val="00885C48"/>
    <w:rsid w:val="0088676F"/>
    <w:rsid w:val="00886D32"/>
    <w:rsid w:val="008904D1"/>
    <w:rsid w:val="00890714"/>
    <w:rsid w:val="00892B66"/>
    <w:rsid w:val="00893034"/>
    <w:rsid w:val="008933C2"/>
    <w:rsid w:val="008939AB"/>
    <w:rsid w:val="008A052D"/>
    <w:rsid w:val="008A0C6A"/>
    <w:rsid w:val="008A12F5"/>
    <w:rsid w:val="008A140B"/>
    <w:rsid w:val="008A1CE7"/>
    <w:rsid w:val="008A32A3"/>
    <w:rsid w:val="008A37C2"/>
    <w:rsid w:val="008A39D7"/>
    <w:rsid w:val="008A3E04"/>
    <w:rsid w:val="008A413D"/>
    <w:rsid w:val="008A5DE9"/>
    <w:rsid w:val="008A5E93"/>
    <w:rsid w:val="008A609D"/>
    <w:rsid w:val="008A7059"/>
    <w:rsid w:val="008B008E"/>
    <w:rsid w:val="008B0222"/>
    <w:rsid w:val="008B132E"/>
    <w:rsid w:val="008B1587"/>
    <w:rsid w:val="008B179E"/>
    <w:rsid w:val="008B1B01"/>
    <w:rsid w:val="008B2D13"/>
    <w:rsid w:val="008B3BCD"/>
    <w:rsid w:val="008B5398"/>
    <w:rsid w:val="008B6205"/>
    <w:rsid w:val="008B6DF8"/>
    <w:rsid w:val="008C0DC4"/>
    <w:rsid w:val="008C106C"/>
    <w:rsid w:val="008C10F1"/>
    <w:rsid w:val="008C1199"/>
    <w:rsid w:val="008C124A"/>
    <w:rsid w:val="008C1712"/>
    <w:rsid w:val="008C1926"/>
    <w:rsid w:val="008C1E99"/>
    <w:rsid w:val="008C68DA"/>
    <w:rsid w:val="008C776F"/>
    <w:rsid w:val="008C790E"/>
    <w:rsid w:val="008D08C1"/>
    <w:rsid w:val="008D24CD"/>
    <w:rsid w:val="008D32CC"/>
    <w:rsid w:val="008D3FF5"/>
    <w:rsid w:val="008D410F"/>
    <w:rsid w:val="008D6236"/>
    <w:rsid w:val="008D6A1B"/>
    <w:rsid w:val="008D7BBB"/>
    <w:rsid w:val="008E0085"/>
    <w:rsid w:val="008E1566"/>
    <w:rsid w:val="008E24F7"/>
    <w:rsid w:val="008E2AA6"/>
    <w:rsid w:val="008E311B"/>
    <w:rsid w:val="008E4C64"/>
    <w:rsid w:val="008E55E8"/>
    <w:rsid w:val="008E67B8"/>
    <w:rsid w:val="008E70AB"/>
    <w:rsid w:val="008E711E"/>
    <w:rsid w:val="008F3DE5"/>
    <w:rsid w:val="008F46E7"/>
    <w:rsid w:val="008F563F"/>
    <w:rsid w:val="008F59F9"/>
    <w:rsid w:val="008F64CA"/>
    <w:rsid w:val="008F655A"/>
    <w:rsid w:val="008F6C2A"/>
    <w:rsid w:val="008F6F0B"/>
    <w:rsid w:val="008F7B46"/>
    <w:rsid w:val="008F7E4B"/>
    <w:rsid w:val="00901D57"/>
    <w:rsid w:val="00902241"/>
    <w:rsid w:val="00902FEB"/>
    <w:rsid w:val="00903C2C"/>
    <w:rsid w:val="00904509"/>
    <w:rsid w:val="00905FFE"/>
    <w:rsid w:val="009066A9"/>
    <w:rsid w:val="00907513"/>
    <w:rsid w:val="00907BA7"/>
    <w:rsid w:val="0091064E"/>
    <w:rsid w:val="00910A5F"/>
    <w:rsid w:val="0091197F"/>
    <w:rsid w:val="00911FC5"/>
    <w:rsid w:val="00914005"/>
    <w:rsid w:val="009163D9"/>
    <w:rsid w:val="0092149F"/>
    <w:rsid w:val="0092333C"/>
    <w:rsid w:val="00923B47"/>
    <w:rsid w:val="00924FCC"/>
    <w:rsid w:val="0092562A"/>
    <w:rsid w:val="00927762"/>
    <w:rsid w:val="00927FCA"/>
    <w:rsid w:val="00931A10"/>
    <w:rsid w:val="00931A43"/>
    <w:rsid w:val="009343AD"/>
    <w:rsid w:val="00934705"/>
    <w:rsid w:val="0093488E"/>
    <w:rsid w:val="00936377"/>
    <w:rsid w:val="009378B8"/>
    <w:rsid w:val="009403B7"/>
    <w:rsid w:val="0094079E"/>
    <w:rsid w:val="00940AF9"/>
    <w:rsid w:val="009431B6"/>
    <w:rsid w:val="0094374D"/>
    <w:rsid w:val="0094477A"/>
    <w:rsid w:val="00946DAC"/>
    <w:rsid w:val="00947967"/>
    <w:rsid w:val="009506D9"/>
    <w:rsid w:val="00950B99"/>
    <w:rsid w:val="00952900"/>
    <w:rsid w:val="00953140"/>
    <w:rsid w:val="009537B3"/>
    <w:rsid w:val="00955201"/>
    <w:rsid w:val="00955556"/>
    <w:rsid w:val="00955CB9"/>
    <w:rsid w:val="00956661"/>
    <w:rsid w:val="00956959"/>
    <w:rsid w:val="00956F59"/>
    <w:rsid w:val="0096187B"/>
    <w:rsid w:val="00961D44"/>
    <w:rsid w:val="00962573"/>
    <w:rsid w:val="00964F3D"/>
    <w:rsid w:val="00965200"/>
    <w:rsid w:val="00965E3F"/>
    <w:rsid w:val="0096627A"/>
    <w:rsid w:val="009668B3"/>
    <w:rsid w:val="00967320"/>
    <w:rsid w:val="00970F8A"/>
    <w:rsid w:val="00971471"/>
    <w:rsid w:val="0097331E"/>
    <w:rsid w:val="009735D9"/>
    <w:rsid w:val="009742F5"/>
    <w:rsid w:val="00975060"/>
    <w:rsid w:val="009763C3"/>
    <w:rsid w:val="009773DB"/>
    <w:rsid w:val="00977D97"/>
    <w:rsid w:val="00982A69"/>
    <w:rsid w:val="00982F00"/>
    <w:rsid w:val="00983FE6"/>
    <w:rsid w:val="009845B6"/>
    <w:rsid w:val="009849C2"/>
    <w:rsid w:val="00984D24"/>
    <w:rsid w:val="0098502E"/>
    <w:rsid w:val="009858EB"/>
    <w:rsid w:val="00986A7F"/>
    <w:rsid w:val="00987512"/>
    <w:rsid w:val="009905F0"/>
    <w:rsid w:val="00990D1C"/>
    <w:rsid w:val="00990E50"/>
    <w:rsid w:val="0099128C"/>
    <w:rsid w:val="00993CE2"/>
    <w:rsid w:val="009948EB"/>
    <w:rsid w:val="009969CA"/>
    <w:rsid w:val="009A0545"/>
    <w:rsid w:val="009A1CB3"/>
    <w:rsid w:val="009A2EFF"/>
    <w:rsid w:val="009A2F1A"/>
    <w:rsid w:val="009A39AD"/>
    <w:rsid w:val="009A3F47"/>
    <w:rsid w:val="009A4210"/>
    <w:rsid w:val="009A5C74"/>
    <w:rsid w:val="009A6CD6"/>
    <w:rsid w:val="009A715C"/>
    <w:rsid w:val="009B0046"/>
    <w:rsid w:val="009B052A"/>
    <w:rsid w:val="009B0ECC"/>
    <w:rsid w:val="009B447E"/>
    <w:rsid w:val="009B4765"/>
    <w:rsid w:val="009B4F94"/>
    <w:rsid w:val="009B51B3"/>
    <w:rsid w:val="009B5C99"/>
    <w:rsid w:val="009B5FF1"/>
    <w:rsid w:val="009B6000"/>
    <w:rsid w:val="009B6FEC"/>
    <w:rsid w:val="009C0979"/>
    <w:rsid w:val="009C1440"/>
    <w:rsid w:val="009C15C7"/>
    <w:rsid w:val="009C2107"/>
    <w:rsid w:val="009C3686"/>
    <w:rsid w:val="009C444A"/>
    <w:rsid w:val="009C4E00"/>
    <w:rsid w:val="009C5449"/>
    <w:rsid w:val="009C5D9E"/>
    <w:rsid w:val="009C690E"/>
    <w:rsid w:val="009D01DE"/>
    <w:rsid w:val="009D0E34"/>
    <w:rsid w:val="009D14D8"/>
    <w:rsid w:val="009D1BA6"/>
    <w:rsid w:val="009D2C3E"/>
    <w:rsid w:val="009D3B37"/>
    <w:rsid w:val="009D4E64"/>
    <w:rsid w:val="009D5230"/>
    <w:rsid w:val="009D5BEB"/>
    <w:rsid w:val="009D62F7"/>
    <w:rsid w:val="009E0625"/>
    <w:rsid w:val="009E3034"/>
    <w:rsid w:val="009E3A0B"/>
    <w:rsid w:val="009E4C9C"/>
    <w:rsid w:val="009E549F"/>
    <w:rsid w:val="009E769B"/>
    <w:rsid w:val="009F0EF0"/>
    <w:rsid w:val="009F18AC"/>
    <w:rsid w:val="009F28A8"/>
    <w:rsid w:val="009F473E"/>
    <w:rsid w:val="009F5247"/>
    <w:rsid w:val="009F5618"/>
    <w:rsid w:val="009F5AB5"/>
    <w:rsid w:val="009F682A"/>
    <w:rsid w:val="009F6C20"/>
    <w:rsid w:val="009F79E1"/>
    <w:rsid w:val="00A01A79"/>
    <w:rsid w:val="00A022BE"/>
    <w:rsid w:val="00A026E5"/>
    <w:rsid w:val="00A02917"/>
    <w:rsid w:val="00A0303F"/>
    <w:rsid w:val="00A0331D"/>
    <w:rsid w:val="00A0341D"/>
    <w:rsid w:val="00A03E83"/>
    <w:rsid w:val="00A045E3"/>
    <w:rsid w:val="00A05D03"/>
    <w:rsid w:val="00A05F40"/>
    <w:rsid w:val="00A07B4B"/>
    <w:rsid w:val="00A11345"/>
    <w:rsid w:val="00A11C1D"/>
    <w:rsid w:val="00A125A4"/>
    <w:rsid w:val="00A13CD6"/>
    <w:rsid w:val="00A201BB"/>
    <w:rsid w:val="00A213CC"/>
    <w:rsid w:val="00A23C18"/>
    <w:rsid w:val="00A24B8E"/>
    <w:rsid w:val="00A24C95"/>
    <w:rsid w:val="00A2599A"/>
    <w:rsid w:val="00A26094"/>
    <w:rsid w:val="00A301BF"/>
    <w:rsid w:val="00A302B2"/>
    <w:rsid w:val="00A30FD7"/>
    <w:rsid w:val="00A319AA"/>
    <w:rsid w:val="00A31B60"/>
    <w:rsid w:val="00A327F9"/>
    <w:rsid w:val="00A331B4"/>
    <w:rsid w:val="00A3484E"/>
    <w:rsid w:val="00A356D3"/>
    <w:rsid w:val="00A36ADA"/>
    <w:rsid w:val="00A37C4D"/>
    <w:rsid w:val="00A4082A"/>
    <w:rsid w:val="00A4161A"/>
    <w:rsid w:val="00A426F0"/>
    <w:rsid w:val="00A427A7"/>
    <w:rsid w:val="00A438D8"/>
    <w:rsid w:val="00A43B3B"/>
    <w:rsid w:val="00A445C6"/>
    <w:rsid w:val="00A45598"/>
    <w:rsid w:val="00A46381"/>
    <w:rsid w:val="00A466F4"/>
    <w:rsid w:val="00A473F5"/>
    <w:rsid w:val="00A51F9D"/>
    <w:rsid w:val="00A5346A"/>
    <w:rsid w:val="00A5416A"/>
    <w:rsid w:val="00A542BC"/>
    <w:rsid w:val="00A56224"/>
    <w:rsid w:val="00A571C6"/>
    <w:rsid w:val="00A57227"/>
    <w:rsid w:val="00A60B71"/>
    <w:rsid w:val="00A6160D"/>
    <w:rsid w:val="00A622A1"/>
    <w:rsid w:val="00A62CAD"/>
    <w:rsid w:val="00A639F4"/>
    <w:rsid w:val="00A65864"/>
    <w:rsid w:val="00A65FAE"/>
    <w:rsid w:val="00A7063E"/>
    <w:rsid w:val="00A708CF"/>
    <w:rsid w:val="00A70A6E"/>
    <w:rsid w:val="00A72498"/>
    <w:rsid w:val="00A745AD"/>
    <w:rsid w:val="00A749EA"/>
    <w:rsid w:val="00A75D24"/>
    <w:rsid w:val="00A76E3C"/>
    <w:rsid w:val="00A76FB1"/>
    <w:rsid w:val="00A77FF4"/>
    <w:rsid w:val="00A81007"/>
    <w:rsid w:val="00A812CA"/>
    <w:rsid w:val="00A8198F"/>
    <w:rsid w:val="00A81A32"/>
    <w:rsid w:val="00A835BD"/>
    <w:rsid w:val="00A847C9"/>
    <w:rsid w:val="00A858F7"/>
    <w:rsid w:val="00A86CF9"/>
    <w:rsid w:val="00A87296"/>
    <w:rsid w:val="00A9183C"/>
    <w:rsid w:val="00A91CE1"/>
    <w:rsid w:val="00A9773D"/>
    <w:rsid w:val="00A97B15"/>
    <w:rsid w:val="00AA0D8D"/>
    <w:rsid w:val="00AA3229"/>
    <w:rsid w:val="00AA3861"/>
    <w:rsid w:val="00AA41E2"/>
    <w:rsid w:val="00AA42D5"/>
    <w:rsid w:val="00AA4AA1"/>
    <w:rsid w:val="00AA68DE"/>
    <w:rsid w:val="00AB117C"/>
    <w:rsid w:val="00AB1ACA"/>
    <w:rsid w:val="00AB2FAB"/>
    <w:rsid w:val="00AB306A"/>
    <w:rsid w:val="00AB3365"/>
    <w:rsid w:val="00AB5C14"/>
    <w:rsid w:val="00AB71CE"/>
    <w:rsid w:val="00AC0694"/>
    <w:rsid w:val="00AC1EE7"/>
    <w:rsid w:val="00AC333F"/>
    <w:rsid w:val="00AC3B61"/>
    <w:rsid w:val="00AC4272"/>
    <w:rsid w:val="00AC585C"/>
    <w:rsid w:val="00AC626D"/>
    <w:rsid w:val="00AC7408"/>
    <w:rsid w:val="00AD0B19"/>
    <w:rsid w:val="00AD1925"/>
    <w:rsid w:val="00AD1C81"/>
    <w:rsid w:val="00AD22B0"/>
    <w:rsid w:val="00AD2C40"/>
    <w:rsid w:val="00AD38E7"/>
    <w:rsid w:val="00AD4AB6"/>
    <w:rsid w:val="00AD511B"/>
    <w:rsid w:val="00AE067D"/>
    <w:rsid w:val="00AE5471"/>
    <w:rsid w:val="00AE71E2"/>
    <w:rsid w:val="00AE76CA"/>
    <w:rsid w:val="00AE7D79"/>
    <w:rsid w:val="00AF0ABA"/>
    <w:rsid w:val="00AF1181"/>
    <w:rsid w:val="00AF161E"/>
    <w:rsid w:val="00AF2F79"/>
    <w:rsid w:val="00AF2FB7"/>
    <w:rsid w:val="00AF359A"/>
    <w:rsid w:val="00AF376B"/>
    <w:rsid w:val="00AF37DD"/>
    <w:rsid w:val="00AF41C5"/>
    <w:rsid w:val="00AF4653"/>
    <w:rsid w:val="00AF566B"/>
    <w:rsid w:val="00AF5CCE"/>
    <w:rsid w:val="00AF7103"/>
    <w:rsid w:val="00AF7DB7"/>
    <w:rsid w:val="00B00F1D"/>
    <w:rsid w:val="00B03697"/>
    <w:rsid w:val="00B048B2"/>
    <w:rsid w:val="00B06CBB"/>
    <w:rsid w:val="00B073D5"/>
    <w:rsid w:val="00B10D02"/>
    <w:rsid w:val="00B11823"/>
    <w:rsid w:val="00B120C5"/>
    <w:rsid w:val="00B1282B"/>
    <w:rsid w:val="00B13E2B"/>
    <w:rsid w:val="00B14F5B"/>
    <w:rsid w:val="00B155B4"/>
    <w:rsid w:val="00B15FD5"/>
    <w:rsid w:val="00B16409"/>
    <w:rsid w:val="00B17993"/>
    <w:rsid w:val="00B17D42"/>
    <w:rsid w:val="00B201E2"/>
    <w:rsid w:val="00B20BDF"/>
    <w:rsid w:val="00B210A4"/>
    <w:rsid w:val="00B21B2A"/>
    <w:rsid w:val="00B221D1"/>
    <w:rsid w:val="00B23343"/>
    <w:rsid w:val="00B25956"/>
    <w:rsid w:val="00B27B27"/>
    <w:rsid w:val="00B30995"/>
    <w:rsid w:val="00B3105C"/>
    <w:rsid w:val="00B33324"/>
    <w:rsid w:val="00B3345D"/>
    <w:rsid w:val="00B338E0"/>
    <w:rsid w:val="00B351D3"/>
    <w:rsid w:val="00B3564F"/>
    <w:rsid w:val="00B3580E"/>
    <w:rsid w:val="00B37118"/>
    <w:rsid w:val="00B40196"/>
    <w:rsid w:val="00B41CD8"/>
    <w:rsid w:val="00B41D2E"/>
    <w:rsid w:val="00B42108"/>
    <w:rsid w:val="00B43235"/>
    <w:rsid w:val="00B432C1"/>
    <w:rsid w:val="00B443E4"/>
    <w:rsid w:val="00B449E7"/>
    <w:rsid w:val="00B46679"/>
    <w:rsid w:val="00B51A23"/>
    <w:rsid w:val="00B522CA"/>
    <w:rsid w:val="00B530D3"/>
    <w:rsid w:val="00B5484D"/>
    <w:rsid w:val="00B54BEA"/>
    <w:rsid w:val="00B562C4"/>
    <w:rsid w:val="00B563EA"/>
    <w:rsid w:val="00B56731"/>
    <w:rsid w:val="00B56CDF"/>
    <w:rsid w:val="00B57DE1"/>
    <w:rsid w:val="00B60E51"/>
    <w:rsid w:val="00B61854"/>
    <w:rsid w:val="00B61D5D"/>
    <w:rsid w:val="00B62A82"/>
    <w:rsid w:val="00B63A54"/>
    <w:rsid w:val="00B656F2"/>
    <w:rsid w:val="00B66B4A"/>
    <w:rsid w:val="00B67226"/>
    <w:rsid w:val="00B6794A"/>
    <w:rsid w:val="00B67EAD"/>
    <w:rsid w:val="00B72682"/>
    <w:rsid w:val="00B73051"/>
    <w:rsid w:val="00B75603"/>
    <w:rsid w:val="00B76D10"/>
    <w:rsid w:val="00B76F6E"/>
    <w:rsid w:val="00B77D18"/>
    <w:rsid w:val="00B8101E"/>
    <w:rsid w:val="00B8313A"/>
    <w:rsid w:val="00B83398"/>
    <w:rsid w:val="00B846E7"/>
    <w:rsid w:val="00B84A98"/>
    <w:rsid w:val="00B84AD3"/>
    <w:rsid w:val="00B85380"/>
    <w:rsid w:val="00B87316"/>
    <w:rsid w:val="00B90EEF"/>
    <w:rsid w:val="00B91076"/>
    <w:rsid w:val="00B91520"/>
    <w:rsid w:val="00B916A2"/>
    <w:rsid w:val="00B93503"/>
    <w:rsid w:val="00B95B02"/>
    <w:rsid w:val="00B95F5B"/>
    <w:rsid w:val="00B97033"/>
    <w:rsid w:val="00BA0BB4"/>
    <w:rsid w:val="00BA159B"/>
    <w:rsid w:val="00BA19BA"/>
    <w:rsid w:val="00BA31E8"/>
    <w:rsid w:val="00BA55E0"/>
    <w:rsid w:val="00BA5ED8"/>
    <w:rsid w:val="00BA6BD4"/>
    <w:rsid w:val="00BA6C7A"/>
    <w:rsid w:val="00BA6FC8"/>
    <w:rsid w:val="00BA71B2"/>
    <w:rsid w:val="00BA725A"/>
    <w:rsid w:val="00BB17D1"/>
    <w:rsid w:val="00BB3752"/>
    <w:rsid w:val="00BB524F"/>
    <w:rsid w:val="00BB6688"/>
    <w:rsid w:val="00BC173A"/>
    <w:rsid w:val="00BC26D4"/>
    <w:rsid w:val="00BC352D"/>
    <w:rsid w:val="00BC3CDB"/>
    <w:rsid w:val="00BC471D"/>
    <w:rsid w:val="00BC4A22"/>
    <w:rsid w:val="00BD3A3E"/>
    <w:rsid w:val="00BD4169"/>
    <w:rsid w:val="00BD4488"/>
    <w:rsid w:val="00BD50F6"/>
    <w:rsid w:val="00BE0830"/>
    <w:rsid w:val="00BE0C80"/>
    <w:rsid w:val="00BE2447"/>
    <w:rsid w:val="00BE3554"/>
    <w:rsid w:val="00BE3EFB"/>
    <w:rsid w:val="00BE5F2F"/>
    <w:rsid w:val="00BE7AFD"/>
    <w:rsid w:val="00BF1C46"/>
    <w:rsid w:val="00BF26C2"/>
    <w:rsid w:val="00BF2A42"/>
    <w:rsid w:val="00BF3DAA"/>
    <w:rsid w:val="00BF60F6"/>
    <w:rsid w:val="00BF6566"/>
    <w:rsid w:val="00BF6F9F"/>
    <w:rsid w:val="00BF7344"/>
    <w:rsid w:val="00BF76A1"/>
    <w:rsid w:val="00C001A1"/>
    <w:rsid w:val="00C00684"/>
    <w:rsid w:val="00C010AC"/>
    <w:rsid w:val="00C027BA"/>
    <w:rsid w:val="00C03D8C"/>
    <w:rsid w:val="00C051CA"/>
    <w:rsid w:val="00C055EC"/>
    <w:rsid w:val="00C05E03"/>
    <w:rsid w:val="00C06D33"/>
    <w:rsid w:val="00C07E15"/>
    <w:rsid w:val="00C10DC9"/>
    <w:rsid w:val="00C12924"/>
    <w:rsid w:val="00C12F59"/>
    <w:rsid w:val="00C12FB3"/>
    <w:rsid w:val="00C13C04"/>
    <w:rsid w:val="00C13EE3"/>
    <w:rsid w:val="00C145E2"/>
    <w:rsid w:val="00C17341"/>
    <w:rsid w:val="00C17836"/>
    <w:rsid w:val="00C21A6C"/>
    <w:rsid w:val="00C22500"/>
    <w:rsid w:val="00C22BC7"/>
    <w:rsid w:val="00C22E3B"/>
    <w:rsid w:val="00C236D8"/>
    <w:rsid w:val="00C24513"/>
    <w:rsid w:val="00C24EEF"/>
    <w:rsid w:val="00C25CF6"/>
    <w:rsid w:val="00C264B4"/>
    <w:rsid w:val="00C26C36"/>
    <w:rsid w:val="00C27063"/>
    <w:rsid w:val="00C31002"/>
    <w:rsid w:val="00C32768"/>
    <w:rsid w:val="00C33692"/>
    <w:rsid w:val="00C3458F"/>
    <w:rsid w:val="00C35204"/>
    <w:rsid w:val="00C377E4"/>
    <w:rsid w:val="00C409F6"/>
    <w:rsid w:val="00C41A3E"/>
    <w:rsid w:val="00C431DF"/>
    <w:rsid w:val="00C43EBD"/>
    <w:rsid w:val="00C456BD"/>
    <w:rsid w:val="00C460B3"/>
    <w:rsid w:val="00C469A3"/>
    <w:rsid w:val="00C46FC4"/>
    <w:rsid w:val="00C47704"/>
    <w:rsid w:val="00C47775"/>
    <w:rsid w:val="00C47E07"/>
    <w:rsid w:val="00C50522"/>
    <w:rsid w:val="00C50ACA"/>
    <w:rsid w:val="00C50F8A"/>
    <w:rsid w:val="00C523BD"/>
    <w:rsid w:val="00C530DC"/>
    <w:rsid w:val="00C53209"/>
    <w:rsid w:val="00C5350D"/>
    <w:rsid w:val="00C54BB9"/>
    <w:rsid w:val="00C557E3"/>
    <w:rsid w:val="00C57666"/>
    <w:rsid w:val="00C60AC4"/>
    <w:rsid w:val="00C6123C"/>
    <w:rsid w:val="00C62802"/>
    <w:rsid w:val="00C6311A"/>
    <w:rsid w:val="00C6434E"/>
    <w:rsid w:val="00C6521C"/>
    <w:rsid w:val="00C659B6"/>
    <w:rsid w:val="00C65E64"/>
    <w:rsid w:val="00C705F5"/>
    <w:rsid w:val="00C7084D"/>
    <w:rsid w:val="00C7119B"/>
    <w:rsid w:val="00C7143D"/>
    <w:rsid w:val="00C7164A"/>
    <w:rsid w:val="00C7315E"/>
    <w:rsid w:val="00C754F0"/>
    <w:rsid w:val="00C75895"/>
    <w:rsid w:val="00C7622F"/>
    <w:rsid w:val="00C76266"/>
    <w:rsid w:val="00C76B07"/>
    <w:rsid w:val="00C80004"/>
    <w:rsid w:val="00C806B5"/>
    <w:rsid w:val="00C82296"/>
    <w:rsid w:val="00C82D90"/>
    <w:rsid w:val="00C83C9F"/>
    <w:rsid w:val="00C845A8"/>
    <w:rsid w:val="00C8469A"/>
    <w:rsid w:val="00C84828"/>
    <w:rsid w:val="00C85A5E"/>
    <w:rsid w:val="00C85E02"/>
    <w:rsid w:val="00C873AA"/>
    <w:rsid w:val="00C87EAB"/>
    <w:rsid w:val="00C9305B"/>
    <w:rsid w:val="00C938F7"/>
    <w:rsid w:val="00C93EC1"/>
    <w:rsid w:val="00C94519"/>
    <w:rsid w:val="00C94840"/>
    <w:rsid w:val="00C949EE"/>
    <w:rsid w:val="00C94A76"/>
    <w:rsid w:val="00C970AB"/>
    <w:rsid w:val="00C973B5"/>
    <w:rsid w:val="00CA09F4"/>
    <w:rsid w:val="00CA11C1"/>
    <w:rsid w:val="00CA282B"/>
    <w:rsid w:val="00CA4873"/>
    <w:rsid w:val="00CA494A"/>
    <w:rsid w:val="00CA4EE3"/>
    <w:rsid w:val="00CB0104"/>
    <w:rsid w:val="00CB027F"/>
    <w:rsid w:val="00CB0823"/>
    <w:rsid w:val="00CB0B4E"/>
    <w:rsid w:val="00CB28CF"/>
    <w:rsid w:val="00CB2F7A"/>
    <w:rsid w:val="00CC0252"/>
    <w:rsid w:val="00CC0EBB"/>
    <w:rsid w:val="00CC1189"/>
    <w:rsid w:val="00CC1424"/>
    <w:rsid w:val="00CC2266"/>
    <w:rsid w:val="00CC2CB0"/>
    <w:rsid w:val="00CC35CA"/>
    <w:rsid w:val="00CC3EAF"/>
    <w:rsid w:val="00CC6297"/>
    <w:rsid w:val="00CC69E2"/>
    <w:rsid w:val="00CC6A25"/>
    <w:rsid w:val="00CC6ACD"/>
    <w:rsid w:val="00CC7690"/>
    <w:rsid w:val="00CC7FAF"/>
    <w:rsid w:val="00CD1986"/>
    <w:rsid w:val="00CD22B2"/>
    <w:rsid w:val="00CD434C"/>
    <w:rsid w:val="00CD4681"/>
    <w:rsid w:val="00CD54BF"/>
    <w:rsid w:val="00CD73BB"/>
    <w:rsid w:val="00CE012D"/>
    <w:rsid w:val="00CE0599"/>
    <w:rsid w:val="00CE0A6F"/>
    <w:rsid w:val="00CE169D"/>
    <w:rsid w:val="00CE1F8A"/>
    <w:rsid w:val="00CE217B"/>
    <w:rsid w:val="00CE3AE4"/>
    <w:rsid w:val="00CE4D5C"/>
    <w:rsid w:val="00CE51D0"/>
    <w:rsid w:val="00CE560A"/>
    <w:rsid w:val="00CE6647"/>
    <w:rsid w:val="00CE6FE1"/>
    <w:rsid w:val="00CE70A9"/>
    <w:rsid w:val="00CE72E9"/>
    <w:rsid w:val="00CF05DA"/>
    <w:rsid w:val="00CF19A7"/>
    <w:rsid w:val="00CF1FBD"/>
    <w:rsid w:val="00CF201B"/>
    <w:rsid w:val="00CF3055"/>
    <w:rsid w:val="00CF58EB"/>
    <w:rsid w:val="00CF6B28"/>
    <w:rsid w:val="00CF6D8E"/>
    <w:rsid w:val="00CF6FEC"/>
    <w:rsid w:val="00CF7C80"/>
    <w:rsid w:val="00D001FB"/>
    <w:rsid w:val="00D0027E"/>
    <w:rsid w:val="00D0106E"/>
    <w:rsid w:val="00D032AA"/>
    <w:rsid w:val="00D047EE"/>
    <w:rsid w:val="00D05B5A"/>
    <w:rsid w:val="00D06383"/>
    <w:rsid w:val="00D068AB"/>
    <w:rsid w:val="00D06C3E"/>
    <w:rsid w:val="00D07849"/>
    <w:rsid w:val="00D10706"/>
    <w:rsid w:val="00D109EB"/>
    <w:rsid w:val="00D10FE4"/>
    <w:rsid w:val="00D119DF"/>
    <w:rsid w:val="00D126D4"/>
    <w:rsid w:val="00D12B3D"/>
    <w:rsid w:val="00D13271"/>
    <w:rsid w:val="00D1446A"/>
    <w:rsid w:val="00D150A2"/>
    <w:rsid w:val="00D16096"/>
    <w:rsid w:val="00D20207"/>
    <w:rsid w:val="00D20D26"/>
    <w:rsid w:val="00D20E85"/>
    <w:rsid w:val="00D20FA7"/>
    <w:rsid w:val="00D2253F"/>
    <w:rsid w:val="00D2288C"/>
    <w:rsid w:val="00D24448"/>
    <w:rsid w:val="00D24615"/>
    <w:rsid w:val="00D24852"/>
    <w:rsid w:val="00D2564E"/>
    <w:rsid w:val="00D3212E"/>
    <w:rsid w:val="00D330A7"/>
    <w:rsid w:val="00D34A33"/>
    <w:rsid w:val="00D355C4"/>
    <w:rsid w:val="00D35FD1"/>
    <w:rsid w:val="00D36534"/>
    <w:rsid w:val="00D36A1D"/>
    <w:rsid w:val="00D37842"/>
    <w:rsid w:val="00D40E68"/>
    <w:rsid w:val="00D42795"/>
    <w:rsid w:val="00D42859"/>
    <w:rsid w:val="00D42DC2"/>
    <w:rsid w:val="00D4302B"/>
    <w:rsid w:val="00D4728D"/>
    <w:rsid w:val="00D50A2D"/>
    <w:rsid w:val="00D510A0"/>
    <w:rsid w:val="00D520EC"/>
    <w:rsid w:val="00D5251E"/>
    <w:rsid w:val="00D537E1"/>
    <w:rsid w:val="00D54E5A"/>
    <w:rsid w:val="00D5560D"/>
    <w:rsid w:val="00D55BB2"/>
    <w:rsid w:val="00D55C11"/>
    <w:rsid w:val="00D576A3"/>
    <w:rsid w:val="00D6091A"/>
    <w:rsid w:val="00D63269"/>
    <w:rsid w:val="00D636DF"/>
    <w:rsid w:val="00D6462A"/>
    <w:rsid w:val="00D6605A"/>
    <w:rsid w:val="00D6695F"/>
    <w:rsid w:val="00D671B5"/>
    <w:rsid w:val="00D70AB4"/>
    <w:rsid w:val="00D71573"/>
    <w:rsid w:val="00D7272F"/>
    <w:rsid w:val="00D74593"/>
    <w:rsid w:val="00D75644"/>
    <w:rsid w:val="00D7624E"/>
    <w:rsid w:val="00D80F6C"/>
    <w:rsid w:val="00D81656"/>
    <w:rsid w:val="00D83D87"/>
    <w:rsid w:val="00D83F79"/>
    <w:rsid w:val="00D84A6D"/>
    <w:rsid w:val="00D86446"/>
    <w:rsid w:val="00D86A30"/>
    <w:rsid w:val="00D873BA"/>
    <w:rsid w:val="00D90A07"/>
    <w:rsid w:val="00D94187"/>
    <w:rsid w:val="00D944BD"/>
    <w:rsid w:val="00D94C2A"/>
    <w:rsid w:val="00D96D8B"/>
    <w:rsid w:val="00D972C8"/>
    <w:rsid w:val="00D97CB4"/>
    <w:rsid w:val="00D97DD4"/>
    <w:rsid w:val="00DA0402"/>
    <w:rsid w:val="00DA1478"/>
    <w:rsid w:val="00DA1F8E"/>
    <w:rsid w:val="00DA253E"/>
    <w:rsid w:val="00DA309E"/>
    <w:rsid w:val="00DA386A"/>
    <w:rsid w:val="00DA431E"/>
    <w:rsid w:val="00DA57E9"/>
    <w:rsid w:val="00DA5A8A"/>
    <w:rsid w:val="00DA7B36"/>
    <w:rsid w:val="00DA7E51"/>
    <w:rsid w:val="00DB1170"/>
    <w:rsid w:val="00DB1BDD"/>
    <w:rsid w:val="00DB26CD"/>
    <w:rsid w:val="00DB3494"/>
    <w:rsid w:val="00DB3638"/>
    <w:rsid w:val="00DB3641"/>
    <w:rsid w:val="00DB3EFC"/>
    <w:rsid w:val="00DB441C"/>
    <w:rsid w:val="00DB44AF"/>
    <w:rsid w:val="00DB7463"/>
    <w:rsid w:val="00DB76B7"/>
    <w:rsid w:val="00DB7F91"/>
    <w:rsid w:val="00DC1F58"/>
    <w:rsid w:val="00DC2C6F"/>
    <w:rsid w:val="00DC3038"/>
    <w:rsid w:val="00DC3393"/>
    <w:rsid w:val="00DC339B"/>
    <w:rsid w:val="00DC381A"/>
    <w:rsid w:val="00DC5D40"/>
    <w:rsid w:val="00DC5E77"/>
    <w:rsid w:val="00DC6175"/>
    <w:rsid w:val="00DC65C6"/>
    <w:rsid w:val="00DC69A7"/>
    <w:rsid w:val="00DC74C3"/>
    <w:rsid w:val="00DC7BE7"/>
    <w:rsid w:val="00DC7E11"/>
    <w:rsid w:val="00DD03DE"/>
    <w:rsid w:val="00DD0EF4"/>
    <w:rsid w:val="00DD29A5"/>
    <w:rsid w:val="00DD2BC2"/>
    <w:rsid w:val="00DD30D2"/>
    <w:rsid w:val="00DD30E9"/>
    <w:rsid w:val="00DD3F27"/>
    <w:rsid w:val="00DD4BB7"/>
    <w:rsid w:val="00DD4F47"/>
    <w:rsid w:val="00DD56F3"/>
    <w:rsid w:val="00DD586E"/>
    <w:rsid w:val="00DD5EA1"/>
    <w:rsid w:val="00DD5F9F"/>
    <w:rsid w:val="00DD6921"/>
    <w:rsid w:val="00DD7FBB"/>
    <w:rsid w:val="00DE06B5"/>
    <w:rsid w:val="00DE0B9F"/>
    <w:rsid w:val="00DE121B"/>
    <w:rsid w:val="00DE26EC"/>
    <w:rsid w:val="00DE2A9E"/>
    <w:rsid w:val="00DE4238"/>
    <w:rsid w:val="00DE6065"/>
    <w:rsid w:val="00DE657F"/>
    <w:rsid w:val="00DE7048"/>
    <w:rsid w:val="00DE75B6"/>
    <w:rsid w:val="00DF1218"/>
    <w:rsid w:val="00DF370A"/>
    <w:rsid w:val="00DF3CA4"/>
    <w:rsid w:val="00DF5501"/>
    <w:rsid w:val="00DF5682"/>
    <w:rsid w:val="00DF5E2E"/>
    <w:rsid w:val="00DF6424"/>
    <w:rsid w:val="00DF6462"/>
    <w:rsid w:val="00DF6C09"/>
    <w:rsid w:val="00E00312"/>
    <w:rsid w:val="00E00D5C"/>
    <w:rsid w:val="00E00F6D"/>
    <w:rsid w:val="00E0250C"/>
    <w:rsid w:val="00E02FA0"/>
    <w:rsid w:val="00E036DC"/>
    <w:rsid w:val="00E0444C"/>
    <w:rsid w:val="00E062F6"/>
    <w:rsid w:val="00E06655"/>
    <w:rsid w:val="00E10454"/>
    <w:rsid w:val="00E112E5"/>
    <w:rsid w:val="00E117E7"/>
    <w:rsid w:val="00E122D8"/>
    <w:rsid w:val="00E12CC8"/>
    <w:rsid w:val="00E14141"/>
    <w:rsid w:val="00E151EC"/>
    <w:rsid w:val="00E15282"/>
    <w:rsid w:val="00E15352"/>
    <w:rsid w:val="00E159D3"/>
    <w:rsid w:val="00E168F2"/>
    <w:rsid w:val="00E16A84"/>
    <w:rsid w:val="00E16B79"/>
    <w:rsid w:val="00E16D49"/>
    <w:rsid w:val="00E16EC3"/>
    <w:rsid w:val="00E21CC7"/>
    <w:rsid w:val="00E22B5B"/>
    <w:rsid w:val="00E2358A"/>
    <w:rsid w:val="00E239D4"/>
    <w:rsid w:val="00E23E1F"/>
    <w:rsid w:val="00E2449B"/>
    <w:rsid w:val="00E24D9E"/>
    <w:rsid w:val="00E25849"/>
    <w:rsid w:val="00E27DC6"/>
    <w:rsid w:val="00E30F9F"/>
    <w:rsid w:val="00E3197E"/>
    <w:rsid w:val="00E32BE0"/>
    <w:rsid w:val="00E342F8"/>
    <w:rsid w:val="00E343E4"/>
    <w:rsid w:val="00E34588"/>
    <w:rsid w:val="00E34EE6"/>
    <w:rsid w:val="00E351ED"/>
    <w:rsid w:val="00E36375"/>
    <w:rsid w:val="00E401D3"/>
    <w:rsid w:val="00E41331"/>
    <w:rsid w:val="00E41829"/>
    <w:rsid w:val="00E42B19"/>
    <w:rsid w:val="00E45024"/>
    <w:rsid w:val="00E5011E"/>
    <w:rsid w:val="00E51615"/>
    <w:rsid w:val="00E51ECE"/>
    <w:rsid w:val="00E55779"/>
    <w:rsid w:val="00E6031F"/>
    <w:rsid w:val="00E6034B"/>
    <w:rsid w:val="00E6549E"/>
    <w:rsid w:val="00E659EF"/>
    <w:rsid w:val="00E65EDE"/>
    <w:rsid w:val="00E6682B"/>
    <w:rsid w:val="00E67187"/>
    <w:rsid w:val="00E70F81"/>
    <w:rsid w:val="00E71461"/>
    <w:rsid w:val="00E729A9"/>
    <w:rsid w:val="00E72C8D"/>
    <w:rsid w:val="00E73431"/>
    <w:rsid w:val="00E74648"/>
    <w:rsid w:val="00E7692F"/>
    <w:rsid w:val="00E76EF7"/>
    <w:rsid w:val="00E77055"/>
    <w:rsid w:val="00E77460"/>
    <w:rsid w:val="00E80F6C"/>
    <w:rsid w:val="00E8309B"/>
    <w:rsid w:val="00E83ABC"/>
    <w:rsid w:val="00E8447D"/>
    <w:rsid w:val="00E844F2"/>
    <w:rsid w:val="00E85352"/>
    <w:rsid w:val="00E86816"/>
    <w:rsid w:val="00E87256"/>
    <w:rsid w:val="00E872BA"/>
    <w:rsid w:val="00E9085C"/>
    <w:rsid w:val="00E90AD0"/>
    <w:rsid w:val="00E90FE9"/>
    <w:rsid w:val="00E91070"/>
    <w:rsid w:val="00E92FCB"/>
    <w:rsid w:val="00E94FA6"/>
    <w:rsid w:val="00E96DC3"/>
    <w:rsid w:val="00EA147F"/>
    <w:rsid w:val="00EA2757"/>
    <w:rsid w:val="00EA2950"/>
    <w:rsid w:val="00EA3088"/>
    <w:rsid w:val="00EA35D7"/>
    <w:rsid w:val="00EA388D"/>
    <w:rsid w:val="00EA4A27"/>
    <w:rsid w:val="00EA4FA6"/>
    <w:rsid w:val="00EA5ADC"/>
    <w:rsid w:val="00EA632A"/>
    <w:rsid w:val="00EA67A0"/>
    <w:rsid w:val="00EA686D"/>
    <w:rsid w:val="00EA7115"/>
    <w:rsid w:val="00EA7689"/>
    <w:rsid w:val="00EB0D88"/>
    <w:rsid w:val="00EB1403"/>
    <w:rsid w:val="00EB14E4"/>
    <w:rsid w:val="00EB1A25"/>
    <w:rsid w:val="00EB3290"/>
    <w:rsid w:val="00EB3507"/>
    <w:rsid w:val="00EB497E"/>
    <w:rsid w:val="00EB7D75"/>
    <w:rsid w:val="00EC1F24"/>
    <w:rsid w:val="00EC2560"/>
    <w:rsid w:val="00EC2DC6"/>
    <w:rsid w:val="00EC44E2"/>
    <w:rsid w:val="00EC5450"/>
    <w:rsid w:val="00EC7363"/>
    <w:rsid w:val="00ED03AB"/>
    <w:rsid w:val="00ED1963"/>
    <w:rsid w:val="00ED1CD4"/>
    <w:rsid w:val="00ED1D2B"/>
    <w:rsid w:val="00ED32B6"/>
    <w:rsid w:val="00ED6462"/>
    <w:rsid w:val="00ED64B5"/>
    <w:rsid w:val="00EE16E9"/>
    <w:rsid w:val="00EE19C9"/>
    <w:rsid w:val="00EE33A0"/>
    <w:rsid w:val="00EE3FB7"/>
    <w:rsid w:val="00EE4392"/>
    <w:rsid w:val="00EE6363"/>
    <w:rsid w:val="00EE6A3D"/>
    <w:rsid w:val="00EE6F51"/>
    <w:rsid w:val="00EE75A6"/>
    <w:rsid w:val="00EE7CCA"/>
    <w:rsid w:val="00EF0108"/>
    <w:rsid w:val="00EF0D88"/>
    <w:rsid w:val="00EF0F09"/>
    <w:rsid w:val="00EF14AB"/>
    <w:rsid w:val="00EF1E5E"/>
    <w:rsid w:val="00EF4484"/>
    <w:rsid w:val="00EF4D03"/>
    <w:rsid w:val="00EF4D32"/>
    <w:rsid w:val="00EF6531"/>
    <w:rsid w:val="00F00CDB"/>
    <w:rsid w:val="00F01431"/>
    <w:rsid w:val="00F015D8"/>
    <w:rsid w:val="00F0495A"/>
    <w:rsid w:val="00F05D56"/>
    <w:rsid w:val="00F06E53"/>
    <w:rsid w:val="00F106A9"/>
    <w:rsid w:val="00F10D70"/>
    <w:rsid w:val="00F11281"/>
    <w:rsid w:val="00F12F77"/>
    <w:rsid w:val="00F14A3E"/>
    <w:rsid w:val="00F154F7"/>
    <w:rsid w:val="00F16A14"/>
    <w:rsid w:val="00F16CD7"/>
    <w:rsid w:val="00F20A3E"/>
    <w:rsid w:val="00F21289"/>
    <w:rsid w:val="00F258EB"/>
    <w:rsid w:val="00F25901"/>
    <w:rsid w:val="00F25EDE"/>
    <w:rsid w:val="00F2760D"/>
    <w:rsid w:val="00F2764D"/>
    <w:rsid w:val="00F31934"/>
    <w:rsid w:val="00F326FF"/>
    <w:rsid w:val="00F33ADD"/>
    <w:rsid w:val="00F34D0A"/>
    <w:rsid w:val="00F362D7"/>
    <w:rsid w:val="00F36704"/>
    <w:rsid w:val="00F37585"/>
    <w:rsid w:val="00F37D7B"/>
    <w:rsid w:val="00F37F31"/>
    <w:rsid w:val="00F41F74"/>
    <w:rsid w:val="00F44EDB"/>
    <w:rsid w:val="00F44FE6"/>
    <w:rsid w:val="00F4601C"/>
    <w:rsid w:val="00F500DC"/>
    <w:rsid w:val="00F51B25"/>
    <w:rsid w:val="00F5314C"/>
    <w:rsid w:val="00F536BA"/>
    <w:rsid w:val="00F551A9"/>
    <w:rsid w:val="00F56573"/>
    <w:rsid w:val="00F5688C"/>
    <w:rsid w:val="00F571B4"/>
    <w:rsid w:val="00F57897"/>
    <w:rsid w:val="00F579D3"/>
    <w:rsid w:val="00F60048"/>
    <w:rsid w:val="00F61F54"/>
    <w:rsid w:val="00F62364"/>
    <w:rsid w:val="00F635DD"/>
    <w:rsid w:val="00F639A5"/>
    <w:rsid w:val="00F643A4"/>
    <w:rsid w:val="00F64B10"/>
    <w:rsid w:val="00F65592"/>
    <w:rsid w:val="00F65F33"/>
    <w:rsid w:val="00F6627B"/>
    <w:rsid w:val="00F66878"/>
    <w:rsid w:val="00F66D7C"/>
    <w:rsid w:val="00F66EA5"/>
    <w:rsid w:val="00F66F84"/>
    <w:rsid w:val="00F7336E"/>
    <w:rsid w:val="00F733D0"/>
    <w:rsid w:val="00F734F2"/>
    <w:rsid w:val="00F75052"/>
    <w:rsid w:val="00F7738B"/>
    <w:rsid w:val="00F7765F"/>
    <w:rsid w:val="00F77D27"/>
    <w:rsid w:val="00F804D3"/>
    <w:rsid w:val="00F814CB"/>
    <w:rsid w:val="00F8163D"/>
    <w:rsid w:val="00F816CB"/>
    <w:rsid w:val="00F81CD2"/>
    <w:rsid w:val="00F81D6B"/>
    <w:rsid w:val="00F81F00"/>
    <w:rsid w:val="00F82641"/>
    <w:rsid w:val="00F834EF"/>
    <w:rsid w:val="00F86410"/>
    <w:rsid w:val="00F868D5"/>
    <w:rsid w:val="00F87EE9"/>
    <w:rsid w:val="00F90BF3"/>
    <w:rsid w:val="00F90F18"/>
    <w:rsid w:val="00F9221F"/>
    <w:rsid w:val="00F9274A"/>
    <w:rsid w:val="00F9367B"/>
    <w:rsid w:val="00F937E4"/>
    <w:rsid w:val="00F94A19"/>
    <w:rsid w:val="00F95E21"/>
    <w:rsid w:val="00F95EE7"/>
    <w:rsid w:val="00F970E2"/>
    <w:rsid w:val="00FA3775"/>
    <w:rsid w:val="00FA39E6"/>
    <w:rsid w:val="00FA49AE"/>
    <w:rsid w:val="00FA5210"/>
    <w:rsid w:val="00FA5F27"/>
    <w:rsid w:val="00FA6FA7"/>
    <w:rsid w:val="00FA7BC9"/>
    <w:rsid w:val="00FB05BB"/>
    <w:rsid w:val="00FB0AE6"/>
    <w:rsid w:val="00FB3144"/>
    <w:rsid w:val="00FB378E"/>
    <w:rsid w:val="00FB37F1"/>
    <w:rsid w:val="00FB396D"/>
    <w:rsid w:val="00FB42B3"/>
    <w:rsid w:val="00FB47C0"/>
    <w:rsid w:val="00FB4F7D"/>
    <w:rsid w:val="00FB501B"/>
    <w:rsid w:val="00FB6B7C"/>
    <w:rsid w:val="00FB719A"/>
    <w:rsid w:val="00FB7770"/>
    <w:rsid w:val="00FC1953"/>
    <w:rsid w:val="00FC2542"/>
    <w:rsid w:val="00FC2DA0"/>
    <w:rsid w:val="00FC6E2E"/>
    <w:rsid w:val="00FC7380"/>
    <w:rsid w:val="00FD2972"/>
    <w:rsid w:val="00FD3B91"/>
    <w:rsid w:val="00FD4731"/>
    <w:rsid w:val="00FD576B"/>
    <w:rsid w:val="00FD579E"/>
    <w:rsid w:val="00FD5B3E"/>
    <w:rsid w:val="00FD5C44"/>
    <w:rsid w:val="00FD6845"/>
    <w:rsid w:val="00FD6988"/>
    <w:rsid w:val="00FD6ACB"/>
    <w:rsid w:val="00FD6C4C"/>
    <w:rsid w:val="00FD6FB5"/>
    <w:rsid w:val="00FD7D9E"/>
    <w:rsid w:val="00FE3417"/>
    <w:rsid w:val="00FE4516"/>
    <w:rsid w:val="00FE562A"/>
    <w:rsid w:val="00FE6415"/>
    <w:rsid w:val="00FE64C8"/>
    <w:rsid w:val="00FE667C"/>
    <w:rsid w:val="00FE7EC4"/>
    <w:rsid w:val="00FF15B0"/>
    <w:rsid w:val="00FF15EE"/>
    <w:rsid w:val="00FF2822"/>
    <w:rsid w:val="00FF40E3"/>
    <w:rsid w:val="00FF44E9"/>
    <w:rsid w:val="00FF5A6D"/>
    <w:rsid w:val="00FF6313"/>
    <w:rsid w:val="00FF6E19"/>
    <w:rsid w:val="00FF6E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F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6"/>
      </w:numPr>
      <w:outlineLvl w:val="0"/>
    </w:pPr>
    <w:rPr>
      <w:rFonts w:hAnsi="Arial"/>
      <w:bCs/>
      <w:kern w:val="32"/>
      <w:szCs w:val="52"/>
    </w:rPr>
  </w:style>
  <w:style w:type="paragraph" w:styleId="2">
    <w:name w:val="heading 2"/>
    <w:aliases w:val="標題110/111,節,節1,標題110/111 字元,一."/>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1."/>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4C4C33"/>
    <w:pPr>
      <w:snapToGrid w:val="0"/>
      <w:jc w:val="left"/>
    </w:pPr>
    <w:rPr>
      <w:sz w:val="20"/>
    </w:rPr>
  </w:style>
  <w:style w:type="character" w:customStyle="1" w:styleId="afd">
    <w:name w:val="註腳文字 字元"/>
    <w:basedOn w:val="a7"/>
    <w:link w:val="afc"/>
    <w:uiPriority w:val="99"/>
    <w:rsid w:val="004C4C33"/>
    <w:rPr>
      <w:rFonts w:ascii="標楷體" w:eastAsia="標楷體"/>
      <w:kern w:val="2"/>
    </w:rPr>
  </w:style>
  <w:style w:type="character" w:styleId="afe">
    <w:name w:val="footnote reference"/>
    <w:basedOn w:val="a7"/>
    <w:uiPriority w:val="99"/>
    <w:semiHidden/>
    <w:unhideWhenUsed/>
    <w:rsid w:val="004C4C33"/>
    <w:rPr>
      <w:vertAlign w:val="superscript"/>
    </w:rPr>
  </w:style>
  <w:style w:type="character" w:customStyle="1" w:styleId="40">
    <w:name w:val="標題 4 字元"/>
    <w:aliases w:val="表格 字元,一 字元,1. 字元"/>
    <w:basedOn w:val="a7"/>
    <w:link w:val="4"/>
    <w:rsid w:val="00C12F59"/>
    <w:rPr>
      <w:rFonts w:ascii="標楷體" w:eastAsia="標楷體" w:hAnsi="Arial"/>
      <w:kern w:val="32"/>
      <w:sz w:val="32"/>
      <w:szCs w:val="36"/>
    </w:rPr>
  </w:style>
  <w:style w:type="character" w:customStyle="1" w:styleId="50">
    <w:name w:val="標題 5 字元"/>
    <w:basedOn w:val="a7"/>
    <w:link w:val="5"/>
    <w:rsid w:val="00C12F59"/>
    <w:rPr>
      <w:rFonts w:ascii="標楷體" w:eastAsia="標楷體" w:hAnsi="Arial"/>
      <w:bCs/>
      <w:kern w:val="32"/>
      <w:sz w:val="32"/>
      <w:szCs w:val="36"/>
    </w:rPr>
  </w:style>
  <w:style w:type="character" w:styleId="aff">
    <w:name w:val="Unresolved Mention"/>
    <w:basedOn w:val="a7"/>
    <w:uiPriority w:val="99"/>
    <w:semiHidden/>
    <w:unhideWhenUsed/>
    <w:rsid w:val="0073295A"/>
    <w:rPr>
      <w:color w:val="605E5C"/>
      <w:shd w:val="clear" w:color="auto" w:fill="E1DFDD"/>
    </w:rPr>
  </w:style>
  <w:style w:type="character" w:styleId="aff0">
    <w:name w:val="Emphasis"/>
    <w:basedOn w:val="a7"/>
    <w:uiPriority w:val="20"/>
    <w:qFormat/>
    <w:rsid w:val="007966F9"/>
    <w:rPr>
      <w:i/>
      <w:iCs/>
    </w:rPr>
  </w:style>
  <w:style w:type="character" w:customStyle="1" w:styleId="30">
    <w:name w:val="標題 3 字元"/>
    <w:basedOn w:val="a7"/>
    <w:link w:val="3"/>
    <w:rsid w:val="00D94C2A"/>
    <w:rPr>
      <w:rFonts w:ascii="標楷體" w:eastAsia="標楷體" w:hAnsi="Arial"/>
      <w:bCs/>
      <w:kern w:val="32"/>
      <w:sz w:val="32"/>
      <w:szCs w:val="36"/>
    </w:rPr>
  </w:style>
  <w:style w:type="paragraph" w:styleId="HTML">
    <w:name w:val="HTML Preformatted"/>
    <w:basedOn w:val="a6"/>
    <w:link w:val="HTML0"/>
    <w:uiPriority w:val="99"/>
    <w:unhideWhenUsed/>
    <w:rsid w:val="003C7B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C7BF3"/>
    <w:rPr>
      <w:rFonts w:ascii="細明體" w:eastAsia="細明體" w:hAnsi="細明體" w:cs="細明體"/>
      <w:sz w:val="24"/>
      <w:szCs w:val="24"/>
    </w:rPr>
  </w:style>
  <w:style w:type="paragraph" w:customStyle="1" w:styleId="text">
    <w:name w:val="text"/>
    <w:basedOn w:val="a6"/>
    <w:rsid w:val="0017493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13">
    <w:name w:val="標題1"/>
    <w:basedOn w:val="a6"/>
    <w:rsid w:val="0017493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B27B27"/>
    <w:pPr>
      <w:widowControl w:val="0"/>
      <w:autoSpaceDE w:val="0"/>
      <w:autoSpaceDN w:val="0"/>
      <w:adjustRightInd w:val="0"/>
    </w:pPr>
    <w:rPr>
      <w:rFonts w:ascii="標楷體" w:eastAsia="標楷體" w:cs="標楷體"/>
      <w:color w:val="000000"/>
      <w:sz w:val="24"/>
      <w:szCs w:val="24"/>
    </w:rPr>
  </w:style>
  <w:style w:type="character" w:customStyle="1" w:styleId="highlight">
    <w:name w:val="highlight"/>
    <w:basedOn w:val="a7"/>
    <w:rsid w:val="0037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686">
      <w:bodyDiv w:val="1"/>
      <w:marLeft w:val="0"/>
      <w:marRight w:val="0"/>
      <w:marTop w:val="0"/>
      <w:marBottom w:val="0"/>
      <w:divBdr>
        <w:top w:val="none" w:sz="0" w:space="0" w:color="auto"/>
        <w:left w:val="none" w:sz="0" w:space="0" w:color="auto"/>
        <w:bottom w:val="none" w:sz="0" w:space="0" w:color="auto"/>
        <w:right w:val="none" w:sz="0" w:space="0" w:color="auto"/>
      </w:divBdr>
    </w:div>
    <w:div w:id="91636168">
      <w:bodyDiv w:val="1"/>
      <w:marLeft w:val="0"/>
      <w:marRight w:val="0"/>
      <w:marTop w:val="0"/>
      <w:marBottom w:val="0"/>
      <w:divBdr>
        <w:top w:val="none" w:sz="0" w:space="0" w:color="auto"/>
        <w:left w:val="none" w:sz="0" w:space="0" w:color="auto"/>
        <w:bottom w:val="none" w:sz="0" w:space="0" w:color="auto"/>
        <w:right w:val="none" w:sz="0" w:space="0" w:color="auto"/>
      </w:divBdr>
    </w:div>
    <w:div w:id="104078249">
      <w:bodyDiv w:val="1"/>
      <w:marLeft w:val="0"/>
      <w:marRight w:val="0"/>
      <w:marTop w:val="0"/>
      <w:marBottom w:val="0"/>
      <w:divBdr>
        <w:top w:val="none" w:sz="0" w:space="0" w:color="auto"/>
        <w:left w:val="none" w:sz="0" w:space="0" w:color="auto"/>
        <w:bottom w:val="none" w:sz="0" w:space="0" w:color="auto"/>
        <w:right w:val="none" w:sz="0" w:space="0" w:color="auto"/>
      </w:divBdr>
    </w:div>
    <w:div w:id="123278089">
      <w:bodyDiv w:val="1"/>
      <w:marLeft w:val="0"/>
      <w:marRight w:val="0"/>
      <w:marTop w:val="0"/>
      <w:marBottom w:val="0"/>
      <w:divBdr>
        <w:top w:val="none" w:sz="0" w:space="0" w:color="auto"/>
        <w:left w:val="none" w:sz="0" w:space="0" w:color="auto"/>
        <w:bottom w:val="none" w:sz="0" w:space="0" w:color="auto"/>
        <w:right w:val="none" w:sz="0" w:space="0" w:color="auto"/>
      </w:divBdr>
    </w:div>
    <w:div w:id="126558767">
      <w:bodyDiv w:val="1"/>
      <w:marLeft w:val="0"/>
      <w:marRight w:val="0"/>
      <w:marTop w:val="0"/>
      <w:marBottom w:val="0"/>
      <w:divBdr>
        <w:top w:val="none" w:sz="0" w:space="0" w:color="auto"/>
        <w:left w:val="none" w:sz="0" w:space="0" w:color="auto"/>
        <w:bottom w:val="none" w:sz="0" w:space="0" w:color="auto"/>
        <w:right w:val="none" w:sz="0" w:space="0" w:color="auto"/>
      </w:divBdr>
      <w:divsChild>
        <w:div w:id="1809784552">
          <w:marLeft w:val="0"/>
          <w:marRight w:val="240"/>
          <w:marTop w:val="0"/>
          <w:marBottom w:val="0"/>
          <w:divBdr>
            <w:top w:val="none" w:sz="0" w:space="0" w:color="auto"/>
            <w:left w:val="none" w:sz="0" w:space="0" w:color="auto"/>
            <w:bottom w:val="none" w:sz="0" w:space="0" w:color="auto"/>
            <w:right w:val="none" w:sz="0" w:space="0" w:color="auto"/>
          </w:divBdr>
        </w:div>
        <w:div w:id="737479037">
          <w:marLeft w:val="0"/>
          <w:marRight w:val="0"/>
          <w:marTop w:val="0"/>
          <w:marBottom w:val="0"/>
          <w:divBdr>
            <w:top w:val="none" w:sz="0" w:space="0" w:color="auto"/>
            <w:left w:val="none" w:sz="0" w:space="0" w:color="auto"/>
            <w:bottom w:val="none" w:sz="0" w:space="0" w:color="auto"/>
            <w:right w:val="none" w:sz="0" w:space="0" w:color="auto"/>
          </w:divBdr>
          <w:divsChild>
            <w:div w:id="1936938615">
              <w:marLeft w:val="0"/>
              <w:marRight w:val="0"/>
              <w:marTop w:val="0"/>
              <w:marBottom w:val="0"/>
              <w:divBdr>
                <w:top w:val="none" w:sz="0" w:space="0" w:color="auto"/>
                <w:left w:val="none" w:sz="0" w:space="0" w:color="auto"/>
                <w:bottom w:val="none" w:sz="0" w:space="0" w:color="auto"/>
                <w:right w:val="none" w:sz="0" w:space="0" w:color="auto"/>
              </w:divBdr>
              <w:divsChild>
                <w:div w:id="9986529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5494517">
      <w:bodyDiv w:val="1"/>
      <w:marLeft w:val="0"/>
      <w:marRight w:val="0"/>
      <w:marTop w:val="0"/>
      <w:marBottom w:val="0"/>
      <w:divBdr>
        <w:top w:val="none" w:sz="0" w:space="0" w:color="auto"/>
        <w:left w:val="none" w:sz="0" w:space="0" w:color="auto"/>
        <w:bottom w:val="none" w:sz="0" w:space="0" w:color="auto"/>
        <w:right w:val="none" w:sz="0" w:space="0" w:color="auto"/>
      </w:divBdr>
      <w:divsChild>
        <w:div w:id="1064765646">
          <w:marLeft w:val="0"/>
          <w:marRight w:val="0"/>
          <w:marTop w:val="0"/>
          <w:marBottom w:val="0"/>
          <w:divBdr>
            <w:top w:val="none" w:sz="0" w:space="0" w:color="auto"/>
            <w:left w:val="none" w:sz="0" w:space="0" w:color="auto"/>
            <w:bottom w:val="none" w:sz="0" w:space="0" w:color="auto"/>
            <w:right w:val="none" w:sz="0" w:space="0" w:color="auto"/>
          </w:divBdr>
          <w:divsChild>
            <w:div w:id="1448085439">
              <w:marLeft w:val="0"/>
              <w:marRight w:val="0"/>
              <w:marTop w:val="0"/>
              <w:marBottom w:val="48"/>
              <w:divBdr>
                <w:top w:val="none" w:sz="0" w:space="0" w:color="auto"/>
                <w:left w:val="none" w:sz="0" w:space="0" w:color="auto"/>
                <w:bottom w:val="none" w:sz="0" w:space="0" w:color="auto"/>
                <w:right w:val="none" w:sz="0" w:space="0" w:color="auto"/>
              </w:divBdr>
            </w:div>
            <w:div w:id="729309729">
              <w:marLeft w:val="0"/>
              <w:marRight w:val="0"/>
              <w:marTop w:val="0"/>
              <w:marBottom w:val="48"/>
              <w:divBdr>
                <w:top w:val="none" w:sz="0" w:space="0" w:color="auto"/>
                <w:left w:val="none" w:sz="0" w:space="0" w:color="auto"/>
                <w:bottom w:val="none" w:sz="0" w:space="0" w:color="auto"/>
                <w:right w:val="none" w:sz="0" w:space="0" w:color="auto"/>
              </w:divBdr>
            </w:div>
            <w:div w:id="67318680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48717429">
      <w:bodyDiv w:val="1"/>
      <w:marLeft w:val="0"/>
      <w:marRight w:val="0"/>
      <w:marTop w:val="0"/>
      <w:marBottom w:val="0"/>
      <w:divBdr>
        <w:top w:val="none" w:sz="0" w:space="0" w:color="auto"/>
        <w:left w:val="none" w:sz="0" w:space="0" w:color="auto"/>
        <w:bottom w:val="none" w:sz="0" w:space="0" w:color="auto"/>
        <w:right w:val="none" w:sz="0" w:space="0" w:color="auto"/>
      </w:divBdr>
    </w:div>
    <w:div w:id="206183480">
      <w:bodyDiv w:val="1"/>
      <w:marLeft w:val="0"/>
      <w:marRight w:val="0"/>
      <w:marTop w:val="0"/>
      <w:marBottom w:val="0"/>
      <w:divBdr>
        <w:top w:val="none" w:sz="0" w:space="0" w:color="auto"/>
        <w:left w:val="none" w:sz="0" w:space="0" w:color="auto"/>
        <w:bottom w:val="none" w:sz="0" w:space="0" w:color="auto"/>
        <w:right w:val="none" w:sz="0" w:space="0" w:color="auto"/>
      </w:divBdr>
      <w:divsChild>
        <w:div w:id="463810477">
          <w:marLeft w:val="0"/>
          <w:marRight w:val="0"/>
          <w:marTop w:val="0"/>
          <w:marBottom w:val="48"/>
          <w:divBdr>
            <w:top w:val="none" w:sz="0" w:space="0" w:color="auto"/>
            <w:left w:val="none" w:sz="0" w:space="0" w:color="auto"/>
            <w:bottom w:val="none" w:sz="0" w:space="0" w:color="auto"/>
            <w:right w:val="none" w:sz="0" w:space="0" w:color="auto"/>
          </w:divBdr>
        </w:div>
        <w:div w:id="503596658">
          <w:marLeft w:val="0"/>
          <w:marRight w:val="0"/>
          <w:marTop w:val="0"/>
          <w:marBottom w:val="48"/>
          <w:divBdr>
            <w:top w:val="none" w:sz="0" w:space="0" w:color="auto"/>
            <w:left w:val="none" w:sz="0" w:space="0" w:color="auto"/>
            <w:bottom w:val="none" w:sz="0" w:space="0" w:color="auto"/>
            <w:right w:val="none" w:sz="0" w:space="0" w:color="auto"/>
          </w:divBdr>
        </w:div>
        <w:div w:id="859661855">
          <w:marLeft w:val="480"/>
          <w:marRight w:val="0"/>
          <w:marTop w:val="0"/>
          <w:marBottom w:val="48"/>
          <w:divBdr>
            <w:top w:val="none" w:sz="0" w:space="0" w:color="auto"/>
            <w:left w:val="none" w:sz="0" w:space="0" w:color="auto"/>
            <w:bottom w:val="none" w:sz="0" w:space="0" w:color="auto"/>
            <w:right w:val="none" w:sz="0" w:space="0" w:color="auto"/>
          </w:divBdr>
        </w:div>
        <w:div w:id="1528831041">
          <w:marLeft w:val="480"/>
          <w:marRight w:val="0"/>
          <w:marTop w:val="0"/>
          <w:marBottom w:val="48"/>
          <w:divBdr>
            <w:top w:val="none" w:sz="0" w:space="0" w:color="auto"/>
            <w:left w:val="none" w:sz="0" w:space="0" w:color="auto"/>
            <w:bottom w:val="none" w:sz="0" w:space="0" w:color="auto"/>
            <w:right w:val="none" w:sz="0" w:space="0" w:color="auto"/>
          </w:divBdr>
        </w:div>
        <w:div w:id="1815485209">
          <w:marLeft w:val="480"/>
          <w:marRight w:val="0"/>
          <w:marTop w:val="0"/>
          <w:marBottom w:val="48"/>
          <w:divBdr>
            <w:top w:val="none" w:sz="0" w:space="0" w:color="auto"/>
            <w:left w:val="none" w:sz="0" w:space="0" w:color="auto"/>
            <w:bottom w:val="none" w:sz="0" w:space="0" w:color="auto"/>
            <w:right w:val="none" w:sz="0" w:space="0" w:color="auto"/>
          </w:divBdr>
        </w:div>
        <w:div w:id="590118551">
          <w:marLeft w:val="480"/>
          <w:marRight w:val="0"/>
          <w:marTop w:val="0"/>
          <w:marBottom w:val="48"/>
          <w:divBdr>
            <w:top w:val="none" w:sz="0" w:space="0" w:color="auto"/>
            <w:left w:val="none" w:sz="0" w:space="0" w:color="auto"/>
            <w:bottom w:val="none" w:sz="0" w:space="0" w:color="auto"/>
            <w:right w:val="none" w:sz="0" w:space="0" w:color="auto"/>
          </w:divBdr>
        </w:div>
        <w:div w:id="390353036">
          <w:marLeft w:val="480"/>
          <w:marRight w:val="0"/>
          <w:marTop w:val="0"/>
          <w:marBottom w:val="48"/>
          <w:divBdr>
            <w:top w:val="none" w:sz="0" w:space="0" w:color="auto"/>
            <w:left w:val="none" w:sz="0" w:space="0" w:color="auto"/>
            <w:bottom w:val="none" w:sz="0" w:space="0" w:color="auto"/>
            <w:right w:val="none" w:sz="0" w:space="0" w:color="auto"/>
          </w:divBdr>
        </w:div>
        <w:div w:id="468982967">
          <w:marLeft w:val="480"/>
          <w:marRight w:val="0"/>
          <w:marTop w:val="0"/>
          <w:marBottom w:val="48"/>
          <w:divBdr>
            <w:top w:val="none" w:sz="0" w:space="0" w:color="auto"/>
            <w:left w:val="none" w:sz="0" w:space="0" w:color="auto"/>
            <w:bottom w:val="none" w:sz="0" w:space="0" w:color="auto"/>
            <w:right w:val="none" w:sz="0" w:space="0" w:color="auto"/>
          </w:divBdr>
        </w:div>
        <w:div w:id="555092814">
          <w:marLeft w:val="480"/>
          <w:marRight w:val="0"/>
          <w:marTop w:val="0"/>
          <w:marBottom w:val="48"/>
          <w:divBdr>
            <w:top w:val="none" w:sz="0" w:space="0" w:color="auto"/>
            <w:left w:val="none" w:sz="0" w:space="0" w:color="auto"/>
            <w:bottom w:val="none" w:sz="0" w:space="0" w:color="auto"/>
            <w:right w:val="none" w:sz="0" w:space="0" w:color="auto"/>
          </w:divBdr>
        </w:div>
        <w:div w:id="1004284357">
          <w:marLeft w:val="0"/>
          <w:marRight w:val="0"/>
          <w:marTop w:val="0"/>
          <w:marBottom w:val="48"/>
          <w:divBdr>
            <w:top w:val="none" w:sz="0" w:space="0" w:color="auto"/>
            <w:left w:val="none" w:sz="0" w:space="0" w:color="auto"/>
            <w:bottom w:val="none" w:sz="0" w:space="0" w:color="auto"/>
            <w:right w:val="none" w:sz="0" w:space="0" w:color="auto"/>
          </w:divBdr>
        </w:div>
      </w:divsChild>
    </w:div>
    <w:div w:id="254243139">
      <w:bodyDiv w:val="1"/>
      <w:marLeft w:val="0"/>
      <w:marRight w:val="0"/>
      <w:marTop w:val="0"/>
      <w:marBottom w:val="0"/>
      <w:divBdr>
        <w:top w:val="none" w:sz="0" w:space="0" w:color="auto"/>
        <w:left w:val="none" w:sz="0" w:space="0" w:color="auto"/>
        <w:bottom w:val="none" w:sz="0" w:space="0" w:color="auto"/>
        <w:right w:val="none" w:sz="0" w:space="0" w:color="auto"/>
      </w:divBdr>
    </w:div>
    <w:div w:id="376585673">
      <w:bodyDiv w:val="1"/>
      <w:marLeft w:val="0"/>
      <w:marRight w:val="0"/>
      <w:marTop w:val="0"/>
      <w:marBottom w:val="0"/>
      <w:divBdr>
        <w:top w:val="none" w:sz="0" w:space="0" w:color="auto"/>
        <w:left w:val="none" w:sz="0" w:space="0" w:color="auto"/>
        <w:bottom w:val="none" w:sz="0" w:space="0" w:color="auto"/>
        <w:right w:val="none" w:sz="0" w:space="0" w:color="auto"/>
      </w:divBdr>
    </w:div>
    <w:div w:id="393891696">
      <w:bodyDiv w:val="1"/>
      <w:marLeft w:val="0"/>
      <w:marRight w:val="0"/>
      <w:marTop w:val="0"/>
      <w:marBottom w:val="0"/>
      <w:divBdr>
        <w:top w:val="none" w:sz="0" w:space="0" w:color="auto"/>
        <w:left w:val="none" w:sz="0" w:space="0" w:color="auto"/>
        <w:bottom w:val="none" w:sz="0" w:space="0" w:color="auto"/>
        <w:right w:val="none" w:sz="0" w:space="0" w:color="auto"/>
      </w:divBdr>
    </w:div>
    <w:div w:id="521556793">
      <w:bodyDiv w:val="1"/>
      <w:marLeft w:val="0"/>
      <w:marRight w:val="0"/>
      <w:marTop w:val="0"/>
      <w:marBottom w:val="0"/>
      <w:divBdr>
        <w:top w:val="none" w:sz="0" w:space="0" w:color="auto"/>
        <w:left w:val="none" w:sz="0" w:space="0" w:color="auto"/>
        <w:bottom w:val="none" w:sz="0" w:space="0" w:color="auto"/>
        <w:right w:val="none" w:sz="0" w:space="0" w:color="auto"/>
      </w:divBdr>
      <w:divsChild>
        <w:div w:id="1895773483">
          <w:marLeft w:val="0"/>
          <w:marRight w:val="240"/>
          <w:marTop w:val="0"/>
          <w:marBottom w:val="0"/>
          <w:divBdr>
            <w:top w:val="none" w:sz="0" w:space="0" w:color="auto"/>
            <w:left w:val="none" w:sz="0" w:space="0" w:color="auto"/>
            <w:bottom w:val="none" w:sz="0" w:space="0" w:color="auto"/>
            <w:right w:val="none" w:sz="0" w:space="0" w:color="auto"/>
          </w:divBdr>
        </w:div>
        <w:div w:id="1683701945">
          <w:marLeft w:val="0"/>
          <w:marRight w:val="0"/>
          <w:marTop w:val="0"/>
          <w:marBottom w:val="0"/>
          <w:divBdr>
            <w:top w:val="none" w:sz="0" w:space="0" w:color="auto"/>
            <w:left w:val="none" w:sz="0" w:space="0" w:color="auto"/>
            <w:bottom w:val="none" w:sz="0" w:space="0" w:color="auto"/>
            <w:right w:val="none" w:sz="0" w:space="0" w:color="auto"/>
          </w:divBdr>
          <w:divsChild>
            <w:div w:id="177040394">
              <w:marLeft w:val="0"/>
              <w:marRight w:val="0"/>
              <w:marTop w:val="0"/>
              <w:marBottom w:val="0"/>
              <w:divBdr>
                <w:top w:val="none" w:sz="0" w:space="0" w:color="auto"/>
                <w:left w:val="none" w:sz="0" w:space="0" w:color="auto"/>
                <w:bottom w:val="none" w:sz="0" w:space="0" w:color="auto"/>
                <w:right w:val="none" w:sz="0" w:space="0" w:color="auto"/>
              </w:divBdr>
              <w:divsChild>
                <w:div w:id="10040180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24757356">
      <w:bodyDiv w:val="1"/>
      <w:marLeft w:val="0"/>
      <w:marRight w:val="0"/>
      <w:marTop w:val="0"/>
      <w:marBottom w:val="0"/>
      <w:divBdr>
        <w:top w:val="none" w:sz="0" w:space="0" w:color="auto"/>
        <w:left w:val="none" w:sz="0" w:space="0" w:color="auto"/>
        <w:bottom w:val="none" w:sz="0" w:space="0" w:color="auto"/>
        <w:right w:val="none" w:sz="0" w:space="0" w:color="auto"/>
      </w:divBdr>
    </w:div>
    <w:div w:id="53766673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6155930">
      <w:bodyDiv w:val="1"/>
      <w:marLeft w:val="0"/>
      <w:marRight w:val="0"/>
      <w:marTop w:val="0"/>
      <w:marBottom w:val="0"/>
      <w:divBdr>
        <w:top w:val="none" w:sz="0" w:space="0" w:color="auto"/>
        <w:left w:val="none" w:sz="0" w:space="0" w:color="auto"/>
        <w:bottom w:val="none" w:sz="0" w:space="0" w:color="auto"/>
        <w:right w:val="none" w:sz="0" w:space="0" w:color="auto"/>
      </w:divBdr>
    </w:div>
    <w:div w:id="610090726">
      <w:bodyDiv w:val="1"/>
      <w:marLeft w:val="0"/>
      <w:marRight w:val="0"/>
      <w:marTop w:val="0"/>
      <w:marBottom w:val="0"/>
      <w:divBdr>
        <w:top w:val="none" w:sz="0" w:space="0" w:color="auto"/>
        <w:left w:val="none" w:sz="0" w:space="0" w:color="auto"/>
        <w:bottom w:val="none" w:sz="0" w:space="0" w:color="auto"/>
        <w:right w:val="none" w:sz="0" w:space="0" w:color="auto"/>
      </w:divBdr>
    </w:div>
    <w:div w:id="617181874">
      <w:bodyDiv w:val="1"/>
      <w:marLeft w:val="0"/>
      <w:marRight w:val="0"/>
      <w:marTop w:val="0"/>
      <w:marBottom w:val="0"/>
      <w:divBdr>
        <w:top w:val="none" w:sz="0" w:space="0" w:color="auto"/>
        <w:left w:val="none" w:sz="0" w:space="0" w:color="auto"/>
        <w:bottom w:val="none" w:sz="0" w:space="0" w:color="auto"/>
        <w:right w:val="none" w:sz="0" w:space="0" w:color="auto"/>
      </w:divBdr>
    </w:div>
    <w:div w:id="679509642">
      <w:bodyDiv w:val="1"/>
      <w:marLeft w:val="0"/>
      <w:marRight w:val="0"/>
      <w:marTop w:val="0"/>
      <w:marBottom w:val="0"/>
      <w:divBdr>
        <w:top w:val="none" w:sz="0" w:space="0" w:color="auto"/>
        <w:left w:val="none" w:sz="0" w:space="0" w:color="auto"/>
        <w:bottom w:val="none" w:sz="0" w:space="0" w:color="auto"/>
        <w:right w:val="none" w:sz="0" w:space="0" w:color="auto"/>
      </w:divBdr>
    </w:div>
    <w:div w:id="702097677">
      <w:bodyDiv w:val="1"/>
      <w:marLeft w:val="0"/>
      <w:marRight w:val="0"/>
      <w:marTop w:val="0"/>
      <w:marBottom w:val="0"/>
      <w:divBdr>
        <w:top w:val="none" w:sz="0" w:space="0" w:color="auto"/>
        <w:left w:val="none" w:sz="0" w:space="0" w:color="auto"/>
        <w:bottom w:val="none" w:sz="0" w:space="0" w:color="auto"/>
        <w:right w:val="none" w:sz="0" w:space="0" w:color="auto"/>
      </w:divBdr>
      <w:divsChild>
        <w:div w:id="125197756">
          <w:marLeft w:val="0"/>
          <w:marRight w:val="0"/>
          <w:marTop w:val="0"/>
          <w:marBottom w:val="0"/>
          <w:divBdr>
            <w:top w:val="none" w:sz="0" w:space="0" w:color="auto"/>
            <w:left w:val="none" w:sz="0" w:space="0" w:color="auto"/>
            <w:bottom w:val="none" w:sz="0" w:space="0" w:color="auto"/>
            <w:right w:val="none" w:sz="0" w:space="0" w:color="auto"/>
          </w:divBdr>
          <w:divsChild>
            <w:div w:id="402485585">
              <w:marLeft w:val="0"/>
              <w:marRight w:val="0"/>
              <w:marTop w:val="0"/>
              <w:marBottom w:val="48"/>
              <w:divBdr>
                <w:top w:val="none" w:sz="0" w:space="0" w:color="auto"/>
                <w:left w:val="none" w:sz="0" w:space="0" w:color="auto"/>
                <w:bottom w:val="none" w:sz="0" w:space="0" w:color="auto"/>
                <w:right w:val="none" w:sz="0" w:space="0" w:color="auto"/>
              </w:divBdr>
            </w:div>
            <w:div w:id="1698234684">
              <w:marLeft w:val="0"/>
              <w:marRight w:val="0"/>
              <w:marTop w:val="0"/>
              <w:marBottom w:val="48"/>
              <w:divBdr>
                <w:top w:val="none" w:sz="0" w:space="0" w:color="auto"/>
                <w:left w:val="none" w:sz="0" w:space="0" w:color="auto"/>
                <w:bottom w:val="none" w:sz="0" w:space="0" w:color="auto"/>
                <w:right w:val="none" w:sz="0" w:space="0" w:color="auto"/>
              </w:divBdr>
            </w:div>
            <w:div w:id="168219531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726487307">
      <w:bodyDiv w:val="1"/>
      <w:marLeft w:val="0"/>
      <w:marRight w:val="0"/>
      <w:marTop w:val="0"/>
      <w:marBottom w:val="0"/>
      <w:divBdr>
        <w:top w:val="none" w:sz="0" w:space="0" w:color="auto"/>
        <w:left w:val="none" w:sz="0" w:space="0" w:color="auto"/>
        <w:bottom w:val="none" w:sz="0" w:space="0" w:color="auto"/>
        <w:right w:val="none" w:sz="0" w:space="0" w:color="auto"/>
      </w:divBdr>
      <w:divsChild>
        <w:div w:id="40519711">
          <w:marLeft w:val="0"/>
          <w:marRight w:val="240"/>
          <w:marTop w:val="0"/>
          <w:marBottom w:val="0"/>
          <w:divBdr>
            <w:top w:val="none" w:sz="0" w:space="0" w:color="auto"/>
            <w:left w:val="none" w:sz="0" w:space="0" w:color="auto"/>
            <w:bottom w:val="none" w:sz="0" w:space="0" w:color="auto"/>
            <w:right w:val="none" w:sz="0" w:space="0" w:color="auto"/>
          </w:divBdr>
        </w:div>
        <w:div w:id="336075015">
          <w:marLeft w:val="0"/>
          <w:marRight w:val="0"/>
          <w:marTop w:val="0"/>
          <w:marBottom w:val="0"/>
          <w:divBdr>
            <w:top w:val="none" w:sz="0" w:space="0" w:color="auto"/>
            <w:left w:val="none" w:sz="0" w:space="0" w:color="auto"/>
            <w:bottom w:val="none" w:sz="0" w:space="0" w:color="auto"/>
            <w:right w:val="none" w:sz="0" w:space="0" w:color="auto"/>
          </w:divBdr>
          <w:divsChild>
            <w:div w:id="1014305230">
              <w:marLeft w:val="0"/>
              <w:marRight w:val="0"/>
              <w:marTop w:val="0"/>
              <w:marBottom w:val="0"/>
              <w:divBdr>
                <w:top w:val="none" w:sz="0" w:space="0" w:color="auto"/>
                <w:left w:val="none" w:sz="0" w:space="0" w:color="auto"/>
                <w:bottom w:val="none" w:sz="0" w:space="0" w:color="auto"/>
                <w:right w:val="none" w:sz="0" w:space="0" w:color="auto"/>
              </w:divBdr>
              <w:divsChild>
                <w:div w:id="18016817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049113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6355335">
      <w:bodyDiv w:val="1"/>
      <w:marLeft w:val="0"/>
      <w:marRight w:val="0"/>
      <w:marTop w:val="0"/>
      <w:marBottom w:val="0"/>
      <w:divBdr>
        <w:top w:val="none" w:sz="0" w:space="0" w:color="auto"/>
        <w:left w:val="none" w:sz="0" w:space="0" w:color="auto"/>
        <w:bottom w:val="none" w:sz="0" w:space="0" w:color="auto"/>
        <w:right w:val="none" w:sz="0" w:space="0" w:color="auto"/>
      </w:divBdr>
    </w:div>
    <w:div w:id="937904232">
      <w:bodyDiv w:val="1"/>
      <w:marLeft w:val="0"/>
      <w:marRight w:val="0"/>
      <w:marTop w:val="0"/>
      <w:marBottom w:val="0"/>
      <w:divBdr>
        <w:top w:val="none" w:sz="0" w:space="0" w:color="auto"/>
        <w:left w:val="none" w:sz="0" w:space="0" w:color="auto"/>
        <w:bottom w:val="none" w:sz="0" w:space="0" w:color="auto"/>
        <w:right w:val="none" w:sz="0" w:space="0" w:color="auto"/>
      </w:divBdr>
    </w:div>
    <w:div w:id="946698837">
      <w:bodyDiv w:val="1"/>
      <w:marLeft w:val="0"/>
      <w:marRight w:val="0"/>
      <w:marTop w:val="0"/>
      <w:marBottom w:val="0"/>
      <w:divBdr>
        <w:top w:val="none" w:sz="0" w:space="0" w:color="auto"/>
        <w:left w:val="none" w:sz="0" w:space="0" w:color="auto"/>
        <w:bottom w:val="none" w:sz="0" w:space="0" w:color="auto"/>
        <w:right w:val="none" w:sz="0" w:space="0" w:color="auto"/>
      </w:divBdr>
    </w:div>
    <w:div w:id="1037436979">
      <w:bodyDiv w:val="1"/>
      <w:marLeft w:val="0"/>
      <w:marRight w:val="0"/>
      <w:marTop w:val="0"/>
      <w:marBottom w:val="0"/>
      <w:divBdr>
        <w:top w:val="none" w:sz="0" w:space="0" w:color="auto"/>
        <w:left w:val="none" w:sz="0" w:space="0" w:color="auto"/>
        <w:bottom w:val="none" w:sz="0" w:space="0" w:color="auto"/>
        <w:right w:val="none" w:sz="0" w:space="0" w:color="auto"/>
      </w:divBdr>
    </w:div>
    <w:div w:id="1082989577">
      <w:bodyDiv w:val="1"/>
      <w:marLeft w:val="0"/>
      <w:marRight w:val="0"/>
      <w:marTop w:val="0"/>
      <w:marBottom w:val="0"/>
      <w:divBdr>
        <w:top w:val="none" w:sz="0" w:space="0" w:color="auto"/>
        <w:left w:val="none" w:sz="0" w:space="0" w:color="auto"/>
        <w:bottom w:val="none" w:sz="0" w:space="0" w:color="auto"/>
        <w:right w:val="none" w:sz="0" w:space="0" w:color="auto"/>
      </w:divBdr>
      <w:divsChild>
        <w:div w:id="963803890">
          <w:marLeft w:val="0"/>
          <w:marRight w:val="0"/>
          <w:marTop w:val="0"/>
          <w:marBottom w:val="48"/>
          <w:divBdr>
            <w:top w:val="none" w:sz="0" w:space="0" w:color="auto"/>
            <w:left w:val="none" w:sz="0" w:space="0" w:color="auto"/>
            <w:bottom w:val="none" w:sz="0" w:space="0" w:color="auto"/>
            <w:right w:val="none" w:sz="0" w:space="0" w:color="auto"/>
          </w:divBdr>
        </w:div>
        <w:div w:id="1420785071">
          <w:marLeft w:val="0"/>
          <w:marRight w:val="0"/>
          <w:marTop w:val="0"/>
          <w:marBottom w:val="48"/>
          <w:divBdr>
            <w:top w:val="none" w:sz="0" w:space="0" w:color="auto"/>
            <w:left w:val="none" w:sz="0" w:space="0" w:color="auto"/>
            <w:bottom w:val="none" w:sz="0" w:space="0" w:color="auto"/>
            <w:right w:val="none" w:sz="0" w:space="0" w:color="auto"/>
          </w:divBdr>
        </w:div>
        <w:div w:id="1713118240">
          <w:marLeft w:val="480"/>
          <w:marRight w:val="0"/>
          <w:marTop w:val="0"/>
          <w:marBottom w:val="48"/>
          <w:divBdr>
            <w:top w:val="none" w:sz="0" w:space="0" w:color="auto"/>
            <w:left w:val="none" w:sz="0" w:space="0" w:color="auto"/>
            <w:bottom w:val="none" w:sz="0" w:space="0" w:color="auto"/>
            <w:right w:val="none" w:sz="0" w:space="0" w:color="auto"/>
          </w:divBdr>
        </w:div>
        <w:div w:id="389352843">
          <w:marLeft w:val="480"/>
          <w:marRight w:val="0"/>
          <w:marTop w:val="0"/>
          <w:marBottom w:val="48"/>
          <w:divBdr>
            <w:top w:val="none" w:sz="0" w:space="0" w:color="auto"/>
            <w:left w:val="none" w:sz="0" w:space="0" w:color="auto"/>
            <w:bottom w:val="none" w:sz="0" w:space="0" w:color="auto"/>
            <w:right w:val="none" w:sz="0" w:space="0" w:color="auto"/>
          </w:divBdr>
        </w:div>
        <w:div w:id="270284762">
          <w:marLeft w:val="480"/>
          <w:marRight w:val="0"/>
          <w:marTop w:val="0"/>
          <w:marBottom w:val="48"/>
          <w:divBdr>
            <w:top w:val="none" w:sz="0" w:space="0" w:color="auto"/>
            <w:left w:val="none" w:sz="0" w:space="0" w:color="auto"/>
            <w:bottom w:val="none" w:sz="0" w:space="0" w:color="auto"/>
            <w:right w:val="none" w:sz="0" w:space="0" w:color="auto"/>
          </w:divBdr>
        </w:div>
        <w:div w:id="847865424">
          <w:marLeft w:val="480"/>
          <w:marRight w:val="0"/>
          <w:marTop w:val="0"/>
          <w:marBottom w:val="48"/>
          <w:divBdr>
            <w:top w:val="none" w:sz="0" w:space="0" w:color="auto"/>
            <w:left w:val="none" w:sz="0" w:space="0" w:color="auto"/>
            <w:bottom w:val="none" w:sz="0" w:space="0" w:color="auto"/>
            <w:right w:val="none" w:sz="0" w:space="0" w:color="auto"/>
          </w:divBdr>
        </w:div>
      </w:divsChild>
    </w:div>
    <w:div w:id="1113405392">
      <w:bodyDiv w:val="1"/>
      <w:marLeft w:val="0"/>
      <w:marRight w:val="0"/>
      <w:marTop w:val="0"/>
      <w:marBottom w:val="0"/>
      <w:divBdr>
        <w:top w:val="none" w:sz="0" w:space="0" w:color="auto"/>
        <w:left w:val="none" w:sz="0" w:space="0" w:color="auto"/>
        <w:bottom w:val="none" w:sz="0" w:space="0" w:color="auto"/>
        <w:right w:val="none" w:sz="0" w:space="0" w:color="auto"/>
      </w:divBdr>
    </w:div>
    <w:div w:id="1113548188">
      <w:bodyDiv w:val="1"/>
      <w:marLeft w:val="0"/>
      <w:marRight w:val="0"/>
      <w:marTop w:val="0"/>
      <w:marBottom w:val="0"/>
      <w:divBdr>
        <w:top w:val="none" w:sz="0" w:space="0" w:color="auto"/>
        <w:left w:val="none" w:sz="0" w:space="0" w:color="auto"/>
        <w:bottom w:val="none" w:sz="0" w:space="0" w:color="auto"/>
        <w:right w:val="none" w:sz="0" w:space="0" w:color="auto"/>
      </w:divBdr>
    </w:div>
    <w:div w:id="1113745434">
      <w:bodyDiv w:val="1"/>
      <w:marLeft w:val="0"/>
      <w:marRight w:val="0"/>
      <w:marTop w:val="0"/>
      <w:marBottom w:val="0"/>
      <w:divBdr>
        <w:top w:val="none" w:sz="0" w:space="0" w:color="auto"/>
        <w:left w:val="none" w:sz="0" w:space="0" w:color="auto"/>
        <w:bottom w:val="none" w:sz="0" w:space="0" w:color="auto"/>
        <w:right w:val="none" w:sz="0" w:space="0" w:color="auto"/>
      </w:divBdr>
    </w:div>
    <w:div w:id="1123615147">
      <w:bodyDiv w:val="1"/>
      <w:marLeft w:val="0"/>
      <w:marRight w:val="0"/>
      <w:marTop w:val="0"/>
      <w:marBottom w:val="0"/>
      <w:divBdr>
        <w:top w:val="none" w:sz="0" w:space="0" w:color="auto"/>
        <w:left w:val="none" w:sz="0" w:space="0" w:color="auto"/>
        <w:bottom w:val="none" w:sz="0" w:space="0" w:color="auto"/>
        <w:right w:val="none" w:sz="0" w:space="0" w:color="auto"/>
      </w:divBdr>
    </w:div>
    <w:div w:id="1142698262">
      <w:bodyDiv w:val="1"/>
      <w:marLeft w:val="0"/>
      <w:marRight w:val="0"/>
      <w:marTop w:val="0"/>
      <w:marBottom w:val="0"/>
      <w:divBdr>
        <w:top w:val="none" w:sz="0" w:space="0" w:color="auto"/>
        <w:left w:val="none" w:sz="0" w:space="0" w:color="auto"/>
        <w:bottom w:val="none" w:sz="0" w:space="0" w:color="auto"/>
        <w:right w:val="none" w:sz="0" w:space="0" w:color="auto"/>
      </w:divBdr>
    </w:div>
    <w:div w:id="1246767284">
      <w:bodyDiv w:val="1"/>
      <w:marLeft w:val="0"/>
      <w:marRight w:val="0"/>
      <w:marTop w:val="0"/>
      <w:marBottom w:val="0"/>
      <w:divBdr>
        <w:top w:val="none" w:sz="0" w:space="0" w:color="auto"/>
        <w:left w:val="none" w:sz="0" w:space="0" w:color="auto"/>
        <w:bottom w:val="none" w:sz="0" w:space="0" w:color="auto"/>
        <w:right w:val="none" w:sz="0" w:space="0" w:color="auto"/>
      </w:divBdr>
      <w:divsChild>
        <w:div w:id="278950797">
          <w:marLeft w:val="0"/>
          <w:marRight w:val="0"/>
          <w:marTop w:val="0"/>
          <w:marBottom w:val="48"/>
          <w:divBdr>
            <w:top w:val="none" w:sz="0" w:space="0" w:color="auto"/>
            <w:left w:val="none" w:sz="0" w:space="0" w:color="auto"/>
            <w:bottom w:val="none" w:sz="0" w:space="0" w:color="auto"/>
            <w:right w:val="none" w:sz="0" w:space="0" w:color="auto"/>
          </w:divBdr>
        </w:div>
        <w:div w:id="259340583">
          <w:marLeft w:val="0"/>
          <w:marRight w:val="0"/>
          <w:marTop w:val="0"/>
          <w:marBottom w:val="48"/>
          <w:divBdr>
            <w:top w:val="none" w:sz="0" w:space="0" w:color="auto"/>
            <w:left w:val="none" w:sz="0" w:space="0" w:color="auto"/>
            <w:bottom w:val="none" w:sz="0" w:space="0" w:color="auto"/>
            <w:right w:val="none" w:sz="0" w:space="0" w:color="auto"/>
          </w:divBdr>
        </w:div>
        <w:div w:id="547646931">
          <w:marLeft w:val="0"/>
          <w:marRight w:val="0"/>
          <w:marTop w:val="0"/>
          <w:marBottom w:val="48"/>
          <w:divBdr>
            <w:top w:val="none" w:sz="0" w:space="0" w:color="auto"/>
            <w:left w:val="none" w:sz="0" w:space="0" w:color="auto"/>
            <w:bottom w:val="none" w:sz="0" w:space="0" w:color="auto"/>
            <w:right w:val="none" w:sz="0" w:space="0" w:color="auto"/>
          </w:divBdr>
        </w:div>
        <w:div w:id="1558201056">
          <w:marLeft w:val="0"/>
          <w:marRight w:val="0"/>
          <w:marTop w:val="0"/>
          <w:marBottom w:val="48"/>
          <w:divBdr>
            <w:top w:val="none" w:sz="0" w:space="0" w:color="auto"/>
            <w:left w:val="none" w:sz="0" w:space="0" w:color="auto"/>
            <w:bottom w:val="none" w:sz="0" w:space="0" w:color="auto"/>
            <w:right w:val="none" w:sz="0" w:space="0" w:color="auto"/>
          </w:divBdr>
        </w:div>
        <w:div w:id="378433882">
          <w:marLeft w:val="0"/>
          <w:marRight w:val="0"/>
          <w:marTop w:val="0"/>
          <w:marBottom w:val="48"/>
          <w:divBdr>
            <w:top w:val="none" w:sz="0" w:space="0" w:color="auto"/>
            <w:left w:val="none" w:sz="0" w:space="0" w:color="auto"/>
            <w:bottom w:val="none" w:sz="0" w:space="0" w:color="auto"/>
            <w:right w:val="none" w:sz="0" w:space="0" w:color="auto"/>
          </w:divBdr>
        </w:div>
        <w:div w:id="1070037766">
          <w:marLeft w:val="0"/>
          <w:marRight w:val="0"/>
          <w:marTop w:val="0"/>
          <w:marBottom w:val="48"/>
          <w:divBdr>
            <w:top w:val="none" w:sz="0" w:space="0" w:color="auto"/>
            <w:left w:val="none" w:sz="0" w:space="0" w:color="auto"/>
            <w:bottom w:val="none" w:sz="0" w:space="0" w:color="auto"/>
            <w:right w:val="none" w:sz="0" w:space="0" w:color="auto"/>
          </w:divBdr>
        </w:div>
      </w:divsChild>
    </w:div>
    <w:div w:id="1250700081">
      <w:bodyDiv w:val="1"/>
      <w:marLeft w:val="0"/>
      <w:marRight w:val="0"/>
      <w:marTop w:val="0"/>
      <w:marBottom w:val="0"/>
      <w:divBdr>
        <w:top w:val="none" w:sz="0" w:space="0" w:color="auto"/>
        <w:left w:val="none" w:sz="0" w:space="0" w:color="auto"/>
        <w:bottom w:val="none" w:sz="0" w:space="0" w:color="auto"/>
        <w:right w:val="none" w:sz="0" w:space="0" w:color="auto"/>
      </w:divBdr>
      <w:divsChild>
        <w:div w:id="1401902282">
          <w:marLeft w:val="0"/>
          <w:marRight w:val="0"/>
          <w:marTop w:val="0"/>
          <w:marBottom w:val="48"/>
          <w:divBdr>
            <w:top w:val="none" w:sz="0" w:space="0" w:color="auto"/>
            <w:left w:val="none" w:sz="0" w:space="0" w:color="auto"/>
            <w:bottom w:val="none" w:sz="0" w:space="0" w:color="auto"/>
            <w:right w:val="none" w:sz="0" w:space="0" w:color="auto"/>
          </w:divBdr>
        </w:div>
        <w:div w:id="2052921687">
          <w:marLeft w:val="480"/>
          <w:marRight w:val="0"/>
          <w:marTop w:val="0"/>
          <w:marBottom w:val="48"/>
          <w:divBdr>
            <w:top w:val="none" w:sz="0" w:space="0" w:color="auto"/>
            <w:left w:val="none" w:sz="0" w:space="0" w:color="auto"/>
            <w:bottom w:val="none" w:sz="0" w:space="0" w:color="auto"/>
            <w:right w:val="none" w:sz="0" w:space="0" w:color="auto"/>
          </w:divBdr>
        </w:div>
        <w:div w:id="744062096">
          <w:marLeft w:val="480"/>
          <w:marRight w:val="0"/>
          <w:marTop w:val="0"/>
          <w:marBottom w:val="48"/>
          <w:divBdr>
            <w:top w:val="none" w:sz="0" w:space="0" w:color="auto"/>
            <w:left w:val="none" w:sz="0" w:space="0" w:color="auto"/>
            <w:bottom w:val="none" w:sz="0" w:space="0" w:color="auto"/>
            <w:right w:val="none" w:sz="0" w:space="0" w:color="auto"/>
          </w:divBdr>
        </w:div>
      </w:divsChild>
    </w:div>
    <w:div w:id="1323581016">
      <w:bodyDiv w:val="1"/>
      <w:marLeft w:val="0"/>
      <w:marRight w:val="0"/>
      <w:marTop w:val="0"/>
      <w:marBottom w:val="0"/>
      <w:divBdr>
        <w:top w:val="none" w:sz="0" w:space="0" w:color="auto"/>
        <w:left w:val="none" w:sz="0" w:space="0" w:color="auto"/>
        <w:bottom w:val="none" w:sz="0" w:space="0" w:color="auto"/>
        <w:right w:val="none" w:sz="0" w:space="0" w:color="auto"/>
      </w:divBdr>
    </w:div>
    <w:div w:id="1328174321">
      <w:bodyDiv w:val="1"/>
      <w:marLeft w:val="0"/>
      <w:marRight w:val="0"/>
      <w:marTop w:val="0"/>
      <w:marBottom w:val="0"/>
      <w:divBdr>
        <w:top w:val="none" w:sz="0" w:space="0" w:color="auto"/>
        <w:left w:val="none" w:sz="0" w:space="0" w:color="auto"/>
        <w:bottom w:val="none" w:sz="0" w:space="0" w:color="auto"/>
        <w:right w:val="none" w:sz="0" w:space="0" w:color="auto"/>
      </w:divBdr>
    </w:div>
    <w:div w:id="1397708470">
      <w:bodyDiv w:val="1"/>
      <w:marLeft w:val="0"/>
      <w:marRight w:val="0"/>
      <w:marTop w:val="0"/>
      <w:marBottom w:val="0"/>
      <w:divBdr>
        <w:top w:val="none" w:sz="0" w:space="0" w:color="auto"/>
        <w:left w:val="none" w:sz="0" w:space="0" w:color="auto"/>
        <w:bottom w:val="none" w:sz="0" w:space="0" w:color="auto"/>
        <w:right w:val="none" w:sz="0" w:space="0" w:color="auto"/>
      </w:divBdr>
      <w:divsChild>
        <w:div w:id="1098790114">
          <w:marLeft w:val="0"/>
          <w:marRight w:val="240"/>
          <w:marTop w:val="0"/>
          <w:marBottom w:val="0"/>
          <w:divBdr>
            <w:top w:val="none" w:sz="0" w:space="0" w:color="auto"/>
            <w:left w:val="none" w:sz="0" w:space="0" w:color="auto"/>
            <w:bottom w:val="none" w:sz="0" w:space="0" w:color="auto"/>
            <w:right w:val="none" w:sz="0" w:space="0" w:color="auto"/>
          </w:divBdr>
        </w:div>
        <w:div w:id="763498175">
          <w:marLeft w:val="0"/>
          <w:marRight w:val="0"/>
          <w:marTop w:val="0"/>
          <w:marBottom w:val="0"/>
          <w:divBdr>
            <w:top w:val="none" w:sz="0" w:space="0" w:color="auto"/>
            <w:left w:val="none" w:sz="0" w:space="0" w:color="auto"/>
            <w:bottom w:val="none" w:sz="0" w:space="0" w:color="auto"/>
            <w:right w:val="none" w:sz="0" w:space="0" w:color="auto"/>
          </w:divBdr>
          <w:divsChild>
            <w:div w:id="474571687">
              <w:marLeft w:val="0"/>
              <w:marRight w:val="0"/>
              <w:marTop w:val="0"/>
              <w:marBottom w:val="0"/>
              <w:divBdr>
                <w:top w:val="none" w:sz="0" w:space="0" w:color="auto"/>
                <w:left w:val="none" w:sz="0" w:space="0" w:color="auto"/>
                <w:bottom w:val="none" w:sz="0" w:space="0" w:color="auto"/>
                <w:right w:val="none" w:sz="0" w:space="0" w:color="auto"/>
              </w:divBdr>
              <w:divsChild>
                <w:div w:id="17074147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25539647">
      <w:bodyDiv w:val="1"/>
      <w:marLeft w:val="0"/>
      <w:marRight w:val="0"/>
      <w:marTop w:val="0"/>
      <w:marBottom w:val="0"/>
      <w:divBdr>
        <w:top w:val="none" w:sz="0" w:space="0" w:color="auto"/>
        <w:left w:val="none" w:sz="0" w:space="0" w:color="auto"/>
        <w:bottom w:val="none" w:sz="0" w:space="0" w:color="auto"/>
        <w:right w:val="none" w:sz="0" w:space="0" w:color="auto"/>
      </w:divBdr>
    </w:div>
    <w:div w:id="1479958624">
      <w:bodyDiv w:val="1"/>
      <w:marLeft w:val="0"/>
      <w:marRight w:val="0"/>
      <w:marTop w:val="0"/>
      <w:marBottom w:val="0"/>
      <w:divBdr>
        <w:top w:val="none" w:sz="0" w:space="0" w:color="auto"/>
        <w:left w:val="none" w:sz="0" w:space="0" w:color="auto"/>
        <w:bottom w:val="none" w:sz="0" w:space="0" w:color="auto"/>
        <w:right w:val="none" w:sz="0" w:space="0" w:color="auto"/>
      </w:divBdr>
    </w:div>
    <w:div w:id="1513956782">
      <w:bodyDiv w:val="1"/>
      <w:marLeft w:val="0"/>
      <w:marRight w:val="0"/>
      <w:marTop w:val="0"/>
      <w:marBottom w:val="0"/>
      <w:divBdr>
        <w:top w:val="none" w:sz="0" w:space="0" w:color="auto"/>
        <w:left w:val="none" w:sz="0" w:space="0" w:color="auto"/>
        <w:bottom w:val="none" w:sz="0" w:space="0" w:color="auto"/>
        <w:right w:val="none" w:sz="0" w:space="0" w:color="auto"/>
      </w:divBdr>
    </w:div>
    <w:div w:id="1542863296">
      <w:bodyDiv w:val="1"/>
      <w:marLeft w:val="0"/>
      <w:marRight w:val="0"/>
      <w:marTop w:val="0"/>
      <w:marBottom w:val="0"/>
      <w:divBdr>
        <w:top w:val="none" w:sz="0" w:space="0" w:color="auto"/>
        <w:left w:val="none" w:sz="0" w:space="0" w:color="auto"/>
        <w:bottom w:val="none" w:sz="0" w:space="0" w:color="auto"/>
        <w:right w:val="none" w:sz="0" w:space="0" w:color="auto"/>
      </w:divBdr>
    </w:div>
    <w:div w:id="1546603965">
      <w:bodyDiv w:val="1"/>
      <w:marLeft w:val="0"/>
      <w:marRight w:val="0"/>
      <w:marTop w:val="0"/>
      <w:marBottom w:val="0"/>
      <w:divBdr>
        <w:top w:val="none" w:sz="0" w:space="0" w:color="auto"/>
        <w:left w:val="none" w:sz="0" w:space="0" w:color="auto"/>
        <w:bottom w:val="none" w:sz="0" w:space="0" w:color="auto"/>
        <w:right w:val="none" w:sz="0" w:space="0" w:color="auto"/>
      </w:divBdr>
      <w:divsChild>
        <w:div w:id="1484783932">
          <w:marLeft w:val="0"/>
          <w:marRight w:val="0"/>
          <w:marTop w:val="0"/>
          <w:marBottom w:val="48"/>
          <w:divBdr>
            <w:top w:val="none" w:sz="0" w:space="0" w:color="auto"/>
            <w:left w:val="none" w:sz="0" w:space="0" w:color="auto"/>
            <w:bottom w:val="none" w:sz="0" w:space="0" w:color="auto"/>
            <w:right w:val="none" w:sz="0" w:space="0" w:color="auto"/>
          </w:divBdr>
        </w:div>
        <w:div w:id="1814366650">
          <w:marLeft w:val="480"/>
          <w:marRight w:val="0"/>
          <w:marTop w:val="0"/>
          <w:marBottom w:val="48"/>
          <w:divBdr>
            <w:top w:val="none" w:sz="0" w:space="0" w:color="auto"/>
            <w:left w:val="none" w:sz="0" w:space="0" w:color="auto"/>
            <w:bottom w:val="none" w:sz="0" w:space="0" w:color="auto"/>
            <w:right w:val="none" w:sz="0" w:space="0" w:color="auto"/>
          </w:divBdr>
        </w:div>
        <w:div w:id="565456261">
          <w:marLeft w:val="480"/>
          <w:marRight w:val="0"/>
          <w:marTop w:val="0"/>
          <w:marBottom w:val="48"/>
          <w:divBdr>
            <w:top w:val="none" w:sz="0" w:space="0" w:color="auto"/>
            <w:left w:val="none" w:sz="0" w:space="0" w:color="auto"/>
            <w:bottom w:val="none" w:sz="0" w:space="0" w:color="auto"/>
            <w:right w:val="none" w:sz="0" w:space="0" w:color="auto"/>
          </w:divBdr>
        </w:div>
        <w:div w:id="1809735562">
          <w:marLeft w:val="0"/>
          <w:marRight w:val="0"/>
          <w:marTop w:val="0"/>
          <w:marBottom w:val="48"/>
          <w:divBdr>
            <w:top w:val="none" w:sz="0" w:space="0" w:color="auto"/>
            <w:left w:val="none" w:sz="0" w:space="0" w:color="auto"/>
            <w:bottom w:val="none" w:sz="0" w:space="0" w:color="auto"/>
            <w:right w:val="none" w:sz="0" w:space="0" w:color="auto"/>
          </w:divBdr>
        </w:div>
        <w:div w:id="1126705217">
          <w:marLeft w:val="0"/>
          <w:marRight w:val="0"/>
          <w:marTop w:val="0"/>
          <w:marBottom w:val="48"/>
          <w:divBdr>
            <w:top w:val="none" w:sz="0" w:space="0" w:color="auto"/>
            <w:left w:val="none" w:sz="0" w:space="0" w:color="auto"/>
            <w:bottom w:val="none" w:sz="0" w:space="0" w:color="auto"/>
            <w:right w:val="none" w:sz="0" w:space="0" w:color="auto"/>
          </w:divBdr>
        </w:div>
      </w:divsChild>
    </w:div>
    <w:div w:id="1584486342">
      <w:bodyDiv w:val="1"/>
      <w:marLeft w:val="0"/>
      <w:marRight w:val="0"/>
      <w:marTop w:val="0"/>
      <w:marBottom w:val="0"/>
      <w:divBdr>
        <w:top w:val="none" w:sz="0" w:space="0" w:color="auto"/>
        <w:left w:val="none" w:sz="0" w:space="0" w:color="auto"/>
        <w:bottom w:val="none" w:sz="0" w:space="0" w:color="auto"/>
        <w:right w:val="none" w:sz="0" w:space="0" w:color="auto"/>
      </w:divBdr>
    </w:div>
    <w:div w:id="1596550593">
      <w:bodyDiv w:val="1"/>
      <w:marLeft w:val="0"/>
      <w:marRight w:val="0"/>
      <w:marTop w:val="0"/>
      <w:marBottom w:val="0"/>
      <w:divBdr>
        <w:top w:val="none" w:sz="0" w:space="0" w:color="auto"/>
        <w:left w:val="none" w:sz="0" w:space="0" w:color="auto"/>
        <w:bottom w:val="none" w:sz="0" w:space="0" w:color="auto"/>
        <w:right w:val="none" w:sz="0" w:space="0" w:color="auto"/>
      </w:divBdr>
    </w:div>
    <w:div w:id="1605917673">
      <w:bodyDiv w:val="1"/>
      <w:marLeft w:val="0"/>
      <w:marRight w:val="0"/>
      <w:marTop w:val="0"/>
      <w:marBottom w:val="0"/>
      <w:divBdr>
        <w:top w:val="none" w:sz="0" w:space="0" w:color="auto"/>
        <w:left w:val="none" w:sz="0" w:space="0" w:color="auto"/>
        <w:bottom w:val="none" w:sz="0" w:space="0" w:color="auto"/>
        <w:right w:val="none" w:sz="0" w:space="0" w:color="auto"/>
      </w:divBdr>
      <w:divsChild>
        <w:div w:id="1983388045">
          <w:marLeft w:val="0"/>
          <w:marRight w:val="240"/>
          <w:marTop w:val="0"/>
          <w:marBottom w:val="0"/>
          <w:divBdr>
            <w:top w:val="none" w:sz="0" w:space="0" w:color="auto"/>
            <w:left w:val="none" w:sz="0" w:space="0" w:color="auto"/>
            <w:bottom w:val="none" w:sz="0" w:space="0" w:color="auto"/>
            <w:right w:val="none" w:sz="0" w:space="0" w:color="auto"/>
          </w:divBdr>
        </w:div>
        <w:div w:id="156844129">
          <w:marLeft w:val="0"/>
          <w:marRight w:val="0"/>
          <w:marTop w:val="0"/>
          <w:marBottom w:val="0"/>
          <w:divBdr>
            <w:top w:val="none" w:sz="0" w:space="0" w:color="auto"/>
            <w:left w:val="none" w:sz="0" w:space="0" w:color="auto"/>
            <w:bottom w:val="none" w:sz="0" w:space="0" w:color="auto"/>
            <w:right w:val="none" w:sz="0" w:space="0" w:color="auto"/>
          </w:divBdr>
          <w:divsChild>
            <w:div w:id="176818470">
              <w:marLeft w:val="0"/>
              <w:marRight w:val="0"/>
              <w:marTop w:val="0"/>
              <w:marBottom w:val="0"/>
              <w:divBdr>
                <w:top w:val="none" w:sz="0" w:space="0" w:color="auto"/>
                <w:left w:val="none" w:sz="0" w:space="0" w:color="auto"/>
                <w:bottom w:val="none" w:sz="0" w:space="0" w:color="auto"/>
                <w:right w:val="none" w:sz="0" w:space="0" w:color="auto"/>
              </w:divBdr>
              <w:divsChild>
                <w:div w:id="12929022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28659202">
      <w:bodyDiv w:val="1"/>
      <w:marLeft w:val="0"/>
      <w:marRight w:val="0"/>
      <w:marTop w:val="0"/>
      <w:marBottom w:val="0"/>
      <w:divBdr>
        <w:top w:val="none" w:sz="0" w:space="0" w:color="auto"/>
        <w:left w:val="none" w:sz="0" w:space="0" w:color="auto"/>
        <w:bottom w:val="none" w:sz="0" w:space="0" w:color="auto"/>
        <w:right w:val="none" w:sz="0" w:space="0" w:color="auto"/>
      </w:divBdr>
    </w:div>
    <w:div w:id="1660231586">
      <w:bodyDiv w:val="1"/>
      <w:marLeft w:val="0"/>
      <w:marRight w:val="0"/>
      <w:marTop w:val="0"/>
      <w:marBottom w:val="0"/>
      <w:divBdr>
        <w:top w:val="none" w:sz="0" w:space="0" w:color="auto"/>
        <w:left w:val="none" w:sz="0" w:space="0" w:color="auto"/>
        <w:bottom w:val="none" w:sz="0" w:space="0" w:color="auto"/>
        <w:right w:val="none" w:sz="0" w:space="0" w:color="auto"/>
      </w:divBdr>
      <w:divsChild>
        <w:div w:id="344132784">
          <w:marLeft w:val="0"/>
          <w:marRight w:val="240"/>
          <w:marTop w:val="0"/>
          <w:marBottom w:val="0"/>
          <w:divBdr>
            <w:top w:val="none" w:sz="0" w:space="0" w:color="auto"/>
            <w:left w:val="none" w:sz="0" w:space="0" w:color="auto"/>
            <w:bottom w:val="none" w:sz="0" w:space="0" w:color="auto"/>
            <w:right w:val="none" w:sz="0" w:space="0" w:color="auto"/>
          </w:divBdr>
        </w:div>
        <w:div w:id="1003360536">
          <w:marLeft w:val="0"/>
          <w:marRight w:val="0"/>
          <w:marTop w:val="0"/>
          <w:marBottom w:val="0"/>
          <w:divBdr>
            <w:top w:val="none" w:sz="0" w:space="0" w:color="auto"/>
            <w:left w:val="none" w:sz="0" w:space="0" w:color="auto"/>
            <w:bottom w:val="none" w:sz="0" w:space="0" w:color="auto"/>
            <w:right w:val="none" w:sz="0" w:space="0" w:color="auto"/>
          </w:divBdr>
          <w:divsChild>
            <w:div w:id="1805152556">
              <w:marLeft w:val="0"/>
              <w:marRight w:val="0"/>
              <w:marTop w:val="0"/>
              <w:marBottom w:val="0"/>
              <w:divBdr>
                <w:top w:val="none" w:sz="0" w:space="0" w:color="auto"/>
                <w:left w:val="none" w:sz="0" w:space="0" w:color="auto"/>
                <w:bottom w:val="none" w:sz="0" w:space="0" w:color="auto"/>
                <w:right w:val="none" w:sz="0" w:space="0" w:color="auto"/>
              </w:divBdr>
              <w:divsChild>
                <w:div w:id="12729309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96299024">
      <w:bodyDiv w:val="1"/>
      <w:marLeft w:val="0"/>
      <w:marRight w:val="0"/>
      <w:marTop w:val="0"/>
      <w:marBottom w:val="0"/>
      <w:divBdr>
        <w:top w:val="none" w:sz="0" w:space="0" w:color="auto"/>
        <w:left w:val="none" w:sz="0" w:space="0" w:color="auto"/>
        <w:bottom w:val="none" w:sz="0" w:space="0" w:color="auto"/>
        <w:right w:val="none" w:sz="0" w:space="0" w:color="auto"/>
      </w:divBdr>
    </w:div>
    <w:div w:id="1717705641">
      <w:bodyDiv w:val="1"/>
      <w:marLeft w:val="0"/>
      <w:marRight w:val="0"/>
      <w:marTop w:val="0"/>
      <w:marBottom w:val="0"/>
      <w:divBdr>
        <w:top w:val="none" w:sz="0" w:space="0" w:color="auto"/>
        <w:left w:val="none" w:sz="0" w:space="0" w:color="auto"/>
        <w:bottom w:val="none" w:sz="0" w:space="0" w:color="auto"/>
        <w:right w:val="none" w:sz="0" w:space="0" w:color="auto"/>
      </w:divBdr>
    </w:div>
    <w:div w:id="1727796035">
      <w:bodyDiv w:val="1"/>
      <w:marLeft w:val="0"/>
      <w:marRight w:val="0"/>
      <w:marTop w:val="0"/>
      <w:marBottom w:val="0"/>
      <w:divBdr>
        <w:top w:val="none" w:sz="0" w:space="0" w:color="auto"/>
        <w:left w:val="none" w:sz="0" w:space="0" w:color="auto"/>
        <w:bottom w:val="none" w:sz="0" w:space="0" w:color="auto"/>
        <w:right w:val="none" w:sz="0" w:space="0" w:color="auto"/>
      </w:divBdr>
    </w:div>
    <w:div w:id="1735926318">
      <w:bodyDiv w:val="1"/>
      <w:marLeft w:val="0"/>
      <w:marRight w:val="0"/>
      <w:marTop w:val="0"/>
      <w:marBottom w:val="0"/>
      <w:divBdr>
        <w:top w:val="none" w:sz="0" w:space="0" w:color="auto"/>
        <w:left w:val="none" w:sz="0" w:space="0" w:color="auto"/>
        <w:bottom w:val="none" w:sz="0" w:space="0" w:color="auto"/>
        <w:right w:val="none" w:sz="0" w:space="0" w:color="auto"/>
      </w:divBdr>
    </w:div>
    <w:div w:id="1778451245">
      <w:bodyDiv w:val="1"/>
      <w:marLeft w:val="0"/>
      <w:marRight w:val="0"/>
      <w:marTop w:val="0"/>
      <w:marBottom w:val="0"/>
      <w:divBdr>
        <w:top w:val="none" w:sz="0" w:space="0" w:color="auto"/>
        <w:left w:val="none" w:sz="0" w:space="0" w:color="auto"/>
        <w:bottom w:val="none" w:sz="0" w:space="0" w:color="auto"/>
        <w:right w:val="none" w:sz="0" w:space="0" w:color="auto"/>
      </w:divBdr>
      <w:divsChild>
        <w:div w:id="1147162999">
          <w:marLeft w:val="0"/>
          <w:marRight w:val="0"/>
          <w:marTop w:val="0"/>
          <w:marBottom w:val="0"/>
          <w:divBdr>
            <w:top w:val="none" w:sz="0" w:space="0" w:color="auto"/>
            <w:left w:val="none" w:sz="0" w:space="0" w:color="auto"/>
            <w:bottom w:val="none" w:sz="0" w:space="0" w:color="auto"/>
            <w:right w:val="none" w:sz="0" w:space="0" w:color="auto"/>
          </w:divBdr>
          <w:divsChild>
            <w:div w:id="2125927829">
              <w:marLeft w:val="0"/>
              <w:marRight w:val="0"/>
              <w:marTop w:val="0"/>
              <w:marBottom w:val="48"/>
              <w:divBdr>
                <w:top w:val="none" w:sz="0" w:space="0" w:color="auto"/>
                <w:left w:val="none" w:sz="0" w:space="0" w:color="auto"/>
                <w:bottom w:val="none" w:sz="0" w:space="0" w:color="auto"/>
                <w:right w:val="none" w:sz="0" w:space="0" w:color="auto"/>
              </w:divBdr>
            </w:div>
            <w:div w:id="1888638062">
              <w:marLeft w:val="0"/>
              <w:marRight w:val="0"/>
              <w:marTop w:val="0"/>
              <w:marBottom w:val="48"/>
              <w:divBdr>
                <w:top w:val="none" w:sz="0" w:space="0" w:color="auto"/>
                <w:left w:val="none" w:sz="0" w:space="0" w:color="auto"/>
                <w:bottom w:val="none" w:sz="0" w:space="0" w:color="auto"/>
                <w:right w:val="none" w:sz="0" w:space="0" w:color="auto"/>
              </w:divBdr>
            </w:div>
            <w:div w:id="48670210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860780493">
      <w:bodyDiv w:val="1"/>
      <w:marLeft w:val="0"/>
      <w:marRight w:val="0"/>
      <w:marTop w:val="0"/>
      <w:marBottom w:val="0"/>
      <w:divBdr>
        <w:top w:val="none" w:sz="0" w:space="0" w:color="auto"/>
        <w:left w:val="none" w:sz="0" w:space="0" w:color="auto"/>
        <w:bottom w:val="none" w:sz="0" w:space="0" w:color="auto"/>
        <w:right w:val="none" w:sz="0" w:space="0" w:color="auto"/>
      </w:divBdr>
    </w:div>
    <w:div w:id="1913654670">
      <w:bodyDiv w:val="1"/>
      <w:marLeft w:val="0"/>
      <w:marRight w:val="0"/>
      <w:marTop w:val="0"/>
      <w:marBottom w:val="0"/>
      <w:divBdr>
        <w:top w:val="none" w:sz="0" w:space="0" w:color="auto"/>
        <w:left w:val="none" w:sz="0" w:space="0" w:color="auto"/>
        <w:bottom w:val="none" w:sz="0" w:space="0" w:color="auto"/>
        <w:right w:val="none" w:sz="0" w:space="0" w:color="auto"/>
      </w:divBdr>
    </w:div>
    <w:div w:id="2003123962">
      <w:bodyDiv w:val="1"/>
      <w:marLeft w:val="0"/>
      <w:marRight w:val="0"/>
      <w:marTop w:val="0"/>
      <w:marBottom w:val="0"/>
      <w:divBdr>
        <w:top w:val="none" w:sz="0" w:space="0" w:color="auto"/>
        <w:left w:val="none" w:sz="0" w:space="0" w:color="auto"/>
        <w:bottom w:val="none" w:sz="0" w:space="0" w:color="auto"/>
        <w:right w:val="none" w:sz="0" w:space="0" w:color="auto"/>
      </w:divBdr>
    </w:div>
    <w:div w:id="2063479094">
      <w:bodyDiv w:val="1"/>
      <w:marLeft w:val="0"/>
      <w:marRight w:val="0"/>
      <w:marTop w:val="0"/>
      <w:marBottom w:val="0"/>
      <w:divBdr>
        <w:top w:val="none" w:sz="0" w:space="0" w:color="auto"/>
        <w:left w:val="none" w:sz="0" w:space="0" w:color="auto"/>
        <w:bottom w:val="none" w:sz="0" w:space="0" w:color="auto"/>
        <w:right w:val="none" w:sz="0" w:space="0" w:color="auto"/>
      </w:divBdr>
      <w:divsChild>
        <w:div w:id="1057901083">
          <w:marLeft w:val="0"/>
          <w:marRight w:val="0"/>
          <w:marTop w:val="0"/>
          <w:marBottom w:val="0"/>
          <w:divBdr>
            <w:top w:val="none" w:sz="0" w:space="0" w:color="auto"/>
            <w:left w:val="none" w:sz="0" w:space="0" w:color="auto"/>
            <w:bottom w:val="none" w:sz="0" w:space="0" w:color="auto"/>
            <w:right w:val="none" w:sz="0" w:space="0" w:color="auto"/>
          </w:divBdr>
          <w:divsChild>
            <w:div w:id="762192105">
              <w:marLeft w:val="0"/>
              <w:marRight w:val="0"/>
              <w:marTop w:val="0"/>
              <w:marBottom w:val="48"/>
              <w:divBdr>
                <w:top w:val="none" w:sz="0" w:space="0" w:color="auto"/>
                <w:left w:val="none" w:sz="0" w:space="0" w:color="auto"/>
                <w:bottom w:val="none" w:sz="0" w:space="0" w:color="auto"/>
                <w:right w:val="none" w:sz="0" w:space="0" w:color="auto"/>
              </w:divBdr>
            </w:div>
            <w:div w:id="781654853">
              <w:marLeft w:val="480"/>
              <w:marRight w:val="0"/>
              <w:marTop w:val="0"/>
              <w:marBottom w:val="48"/>
              <w:divBdr>
                <w:top w:val="none" w:sz="0" w:space="0" w:color="auto"/>
                <w:left w:val="none" w:sz="0" w:space="0" w:color="auto"/>
                <w:bottom w:val="none" w:sz="0" w:space="0" w:color="auto"/>
                <w:right w:val="none" w:sz="0" w:space="0" w:color="auto"/>
              </w:divBdr>
            </w:div>
            <w:div w:id="874006548">
              <w:marLeft w:val="480"/>
              <w:marRight w:val="0"/>
              <w:marTop w:val="0"/>
              <w:marBottom w:val="48"/>
              <w:divBdr>
                <w:top w:val="none" w:sz="0" w:space="0" w:color="auto"/>
                <w:left w:val="none" w:sz="0" w:space="0" w:color="auto"/>
                <w:bottom w:val="none" w:sz="0" w:space="0" w:color="auto"/>
                <w:right w:val="none" w:sz="0" w:space="0" w:color="auto"/>
              </w:divBdr>
            </w:div>
            <w:div w:id="892353358">
              <w:marLeft w:val="0"/>
              <w:marRight w:val="0"/>
              <w:marTop w:val="0"/>
              <w:marBottom w:val="48"/>
              <w:divBdr>
                <w:top w:val="none" w:sz="0" w:space="0" w:color="auto"/>
                <w:left w:val="none" w:sz="0" w:space="0" w:color="auto"/>
                <w:bottom w:val="none" w:sz="0" w:space="0" w:color="auto"/>
                <w:right w:val="none" w:sz="0" w:space="0" w:color="auto"/>
              </w:divBdr>
            </w:div>
          </w:divsChild>
        </w:div>
        <w:div w:id="321587877">
          <w:marLeft w:val="0"/>
          <w:marRight w:val="0"/>
          <w:marTop w:val="0"/>
          <w:marBottom w:val="0"/>
          <w:divBdr>
            <w:top w:val="none" w:sz="0" w:space="0" w:color="auto"/>
            <w:left w:val="none" w:sz="0" w:space="0" w:color="auto"/>
            <w:bottom w:val="none" w:sz="0" w:space="0" w:color="auto"/>
            <w:right w:val="none" w:sz="0" w:space="0" w:color="auto"/>
          </w:divBdr>
          <w:divsChild>
            <w:div w:id="152068198">
              <w:marLeft w:val="0"/>
              <w:marRight w:val="0"/>
              <w:marTop w:val="0"/>
              <w:marBottom w:val="48"/>
              <w:divBdr>
                <w:top w:val="none" w:sz="0" w:space="0" w:color="auto"/>
                <w:left w:val="none" w:sz="0" w:space="0" w:color="auto"/>
                <w:bottom w:val="none" w:sz="0" w:space="0" w:color="auto"/>
                <w:right w:val="none" w:sz="0" w:space="0" w:color="auto"/>
              </w:divBdr>
            </w:div>
            <w:div w:id="1571964526">
              <w:marLeft w:val="480"/>
              <w:marRight w:val="0"/>
              <w:marTop w:val="0"/>
              <w:marBottom w:val="48"/>
              <w:divBdr>
                <w:top w:val="none" w:sz="0" w:space="0" w:color="auto"/>
                <w:left w:val="none" w:sz="0" w:space="0" w:color="auto"/>
                <w:bottom w:val="none" w:sz="0" w:space="0" w:color="auto"/>
                <w:right w:val="none" w:sz="0" w:space="0" w:color="auto"/>
              </w:divBdr>
            </w:div>
            <w:div w:id="52437152">
              <w:marLeft w:val="480"/>
              <w:marRight w:val="0"/>
              <w:marTop w:val="0"/>
              <w:marBottom w:val="48"/>
              <w:divBdr>
                <w:top w:val="none" w:sz="0" w:space="0" w:color="auto"/>
                <w:left w:val="none" w:sz="0" w:space="0" w:color="auto"/>
                <w:bottom w:val="none" w:sz="0" w:space="0" w:color="auto"/>
                <w:right w:val="none" w:sz="0" w:space="0" w:color="auto"/>
              </w:divBdr>
            </w:div>
            <w:div w:id="1018387799">
              <w:marLeft w:val="480"/>
              <w:marRight w:val="0"/>
              <w:marTop w:val="0"/>
              <w:marBottom w:val="48"/>
              <w:divBdr>
                <w:top w:val="none" w:sz="0" w:space="0" w:color="auto"/>
                <w:left w:val="none" w:sz="0" w:space="0" w:color="auto"/>
                <w:bottom w:val="none" w:sz="0" w:space="0" w:color="auto"/>
                <w:right w:val="none" w:sz="0" w:space="0" w:color="auto"/>
              </w:divBdr>
            </w:div>
            <w:div w:id="1903561710">
              <w:marLeft w:val="480"/>
              <w:marRight w:val="0"/>
              <w:marTop w:val="0"/>
              <w:marBottom w:val="48"/>
              <w:divBdr>
                <w:top w:val="none" w:sz="0" w:space="0" w:color="auto"/>
                <w:left w:val="none" w:sz="0" w:space="0" w:color="auto"/>
                <w:bottom w:val="none" w:sz="0" w:space="0" w:color="auto"/>
                <w:right w:val="none" w:sz="0" w:space="0" w:color="auto"/>
              </w:divBdr>
            </w:div>
            <w:div w:id="65610876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092581103">
      <w:bodyDiv w:val="1"/>
      <w:marLeft w:val="0"/>
      <w:marRight w:val="0"/>
      <w:marTop w:val="0"/>
      <w:marBottom w:val="0"/>
      <w:divBdr>
        <w:top w:val="none" w:sz="0" w:space="0" w:color="auto"/>
        <w:left w:val="none" w:sz="0" w:space="0" w:color="auto"/>
        <w:bottom w:val="none" w:sz="0" w:space="0" w:color="auto"/>
        <w:right w:val="none" w:sz="0" w:space="0" w:color="auto"/>
      </w:divBdr>
    </w:div>
    <w:div w:id="2092699638">
      <w:bodyDiv w:val="1"/>
      <w:marLeft w:val="0"/>
      <w:marRight w:val="0"/>
      <w:marTop w:val="0"/>
      <w:marBottom w:val="0"/>
      <w:divBdr>
        <w:top w:val="none" w:sz="0" w:space="0" w:color="auto"/>
        <w:left w:val="none" w:sz="0" w:space="0" w:color="auto"/>
        <w:bottom w:val="none" w:sz="0" w:space="0" w:color="auto"/>
        <w:right w:val="none" w:sz="0" w:space="0" w:color="auto"/>
      </w:divBdr>
      <w:divsChild>
        <w:div w:id="1776943146">
          <w:marLeft w:val="0"/>
          <w:marRight w:val="0"/>
          <w:marTop w:val="0"/>
          <w:marBottom w:val="48"/>
          <w:divBdr>
            <w:top w:val="none" w:sz="0" w:space="0" w:color="auto"/>
            <w:left w:val="none" w:sz="0" w:space="0" w:color="auto"/>
            <w:bottom w:val="none" w:sz="0" w:space="0" w:color="auto"/>
            <w:right w:val="none" w:sz="0" w:space="0" w:color="auto"/>
          </w:divBdr>
        </w:div>
        <w:div w:id="1553076058">
          <w:marLeft w:val="0"/>
          <w:marRight w:val="0"/>
          <w:marTop w:val="0"/>
          <w:marBottom w:val="48"/>
          <w:divBdr>
            <w:top w:val="none" w:sz="0" w:space="0" w:color="auto"/>
            <w:left w:val="none" w:sz="0" w:space="0" w:color="auto"/>
            <w:bottom w:val="none" w:sz="0" w:space="0" w:color="auto"/>
            <w:right w:val="none" w:sz="0" w:space="0" w:color="auto"/>
          </w:divBdr>
        </w:div>
        <w:div w:id="1766420891">
          <w:marLeft w:val="0"/>
          <w:marRight w:val="0"/>
          <w:marTop w:val="0"/>
          <w:marBottom w:val="48"/>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04D33-D3B5-4677-90CD-B7BB7999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836</Words>
  <Characters>4769</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2025-07-17T08:24:00Z</dcterms:created>
  <dcterms:modified xsi:type="dcterms:W3CDTF">2025-07-17T08:27:00Z</dcterms:modified>
  <cp:contentStatus/>
</cp:coreProperties>
</file>