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61EADA" w14:textId="77777777" w:rsidR="00E25849" w:rsidRDefault="00E25849" w:rsidP="004E05A1">
      <w:pPr>
        <w:pStyle w:val="1"/>
        <w:ind w:left="2380" w:hanging="2380"/>
        <w:rPr>
          <w:color w:val="000000" w:themeColor="text1"/>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681074">
        <w:rPr>
          <w:rFonts w:hint="eastAsia"/>
          <w:color w:val="000000" w:themeColor="text1"/>
        </w:rPr>
        <w:t>案　　由：</w:t>
      </w:r>
      <w:bookmarkEnd w:id="0"/>
      <w:bookmarkEnd w:id="1"/>
      <w:bookmarkEnd w:id="2"/>
      <w:bookmarkEnd w:id="3"/>
      <w:bookmarkEnd w:id="4"/>
      <w:bookmarkEnd w:id="5"/>
      <w:bookmarkEnd w:id="6"/>
      <w:bookmarkEnd w:id="7"/>
      <w:bookmarkEnd w:id="8"/>
      <w:bookmarkEnd w:id="9"/>
      <w:r w:rsidR="00C96250" w:rsidRPr="00681074">
        <w:rPr>
          <w:color w:val="000000" w:themeColor="text1"/>
        </w:rPr>
        <w:t>據審計部查核結果，臺南市政府109至111年度獲</w:t>
      </w:r>
      <w:r w:rsidR="00B82631" w:rsidRPr="00681074">
        <w:rPr>
          <w:rFonts w:hint="eastAsia"/>
          <w:color w:val="000000" w:themeColor="text1"/>
        </w:rPr>
        <w:t>原</w:t>
      </w:r>
      <w:r w:rsidR="00C96250" w:rsidRPr="00681074">
        <w:rPr>
          <w:color w:val="000000" w:themeColor="text1"/>
        </w:rPr>
        <w:t>內政部</w:t>
      </w:r>
      <w:r w:rsidR="00B82631" w:rsidRPr="00681074">
        <w:rPr>
          <w:rFonts w:hint="eastAsia"/>
          <w:color w:val="000000" w:themeColor="text1"/>
        </w:rPr>
        <w:t>營建署</w:t>
      </w:r>
      <w:r w:rsidR="00B82631" w:rsidRPr="00681074">
        <w:rPr>
          <w:rStyle w:val="aff1"/>
          <w:color w:val="000000" w:themeColor="text1"/>
        </w:rPr>
        <w:footnoteReference w:id="1"/>
      </w:r>
      <w:r w:rsidR="00C96250" w:rsidRPr="00681074">
        <w:rPr>
          <w:color w:val="000000" w:themeColor="text1"/>
        </w:rPr>
        <w:t>補助雨水下水道清淤工程款，惟實際運用於疏濬清淤工程部分比率疑偏低，逾8成補助款用於雨水下水道設施維護或搶修工程，疑未專款專用等情。</w:t>
      </w:r>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DA09AF" w:rsidRPr="00681074">
        <w:rPr>
          <w:rFonts w:hint="eastAsia"/>
          <w:color w:val="000000" w:themeColor="text1"/>
        </w:rPr>
        <w:t>又，各直轄市政府是否亦有該等情事，</w:t>
      </w:r>
      <w:r w:rsidR="002E0325" w:rsidRPr="00681074">
        <w:rPr>
          <w:rFonts w:hint="eastAsia"/>
          <w:color w:val="000000" w:themeColor="text1"/>
        </w:rPr>
        <w:t>以及該署有無善</w:t>
      </w:r>
      <w:r w:rsidR="00E03198" w:rsidRPr="00681074">
        <w:rPr>
          <w:rFonts w:hint="eastAsia"/>
          <w:color w:val="000000" w:themeColor="text1"/>
        </w:rPr>
        <w:t>盡</w:t>
      </w:r>
      <w:r w:rsidR="008452D8" w:rsidRPr="00681074">
        <w:rPr>
          <w:rFonts w:hint="eastAsia"/>
          <w:color w:val="000000" w:themeColor="text1"/>
        </w:rPr>
        <w:t>審查與</w:t>
      </w:r>
      <w:r w:rsidR="002E0325" w:rsidRPr="00681074">
        <w:rPr>
          <w:rFonts w:hint="eastAsia"/>
          <w:color w:val="000000" w:themeColor="text1"/>
        </w:rPr>
        <w:t>督導之責，</w:t>
      </w:r>
      <w:r w:rsidR="00DA09AF" w:rsidRPr="00681074">
        <w:rPr>
          <w:rFonts w:hint="eastAsia"/>
          <w:color w:val="000000" w:themeColor="text1"/>
        </w:rPr>
        <w:t>均有待進一步瞭解</w:t>
      </w:r>
      <w:r w:rsidR="005E63FB" w:rsidRPr="00681074">
        <w:rPr>
          <w:rFonts w:hint="eastAsia"/>
          <w:color w:val="000000" w:themeColor="text1"/>
        </w:rPr>
        <w:t>。</w:t>
      </w:r>
    </w:p>
    <w:p w14:paraId="1CA32715" w14:textId="77777777" w:rsidR="00ED2B44" w:rsidRDefault="00ED2B44" w:rsidP="00ED2B44">
      <w:pPr>
        <w:pStyle w:val="1"/>
        <w:numPr>
          <w:ilvl w:val="0"/>
          <w:numId w:val="0"/>
        </w:numPr>
        <w:ind w:left="2381" w:hanging="2381"/>
        <w:rPr>
          <w:color w:val="000000" w:themeColor="text1"/>
        </w:rPr>
      </w:pPr>
    </w:p>
    <w:p w14:paraId="7AD7A625" w14:textId="77777777" w:rsidR="00ED2B44" w:rsidRDefault="00ED2B44" w:rsidP="00ED2B44">
      <w:pPr>
        <w:pStyle w:val="1"/>
        <w:numPr>
          <w:ilvl w:val="0"/>
          <w:numId w:val="0"/>
        </w:numPr>
        <w:ind w:left="2381" w:hanging="2381"/>
        <w:rPr>
          <w:color w:val="000000" w:themeColor="text1"/>
        </w:rPr>
      </w:pPr>
    </w:p>
    <w:p w14:paraId="19C99994" w14:textId="77777777" w:rsidR="00ED2B44" w:rsidRDefault="00ED2B44" w:rsidP="00ED2B44">
      <w:pPr>
        <w:pStyle w:val="1"/>
        <w:numPr>
          <w:ilvl w:val="0"/>
          <w:numId w:val="0"/>
        </w:numPr>
        <w:ind w:left="2381" w:hanging="2381"/>
        <w:rPr>
          <w:color w:val="000000" w:themeColor="text1"/>
        </w:rPr>
      </w:pPr>
    </w:p>
    <w:p w14:paraId="600DB0B7" w14:textId="77777777" w:rsidR="00ED2B44" w:rsidRDefault="00ED2B44" w:rsidP="00ED2B44">
      <w:pPr>
        <w:pStyle w:val="1"/>
        <w:numPr>
          <w:ilvl w:val="0"/>
          <w:numId w:val="0"/>
        </w:numPr>
        <w:ind w:left="2381" w:hanging="2381"/>
        <w:rPr>
          <w:color w:val="000000" w:themeColor="text1"/>
        </w:rPr>
      </w:pPr>
    </w:p>
    <w:p w14:paraId="239A1392" w14:textId="77777777" w:rsidR="00ED2B44" w:rsidRDefault="00ED2B44" w:rsidP="00ED2B44">
      <w:pPr>
        <w:pStyle w:val="1"/>
        <w:numPr>
          <w:ilvl w:val="0"/>
          <w:numId w:val="0"/>
        </w:numPr>
        <w:ind w:left="2381" w:hanging="2381"/>
        <w:rPr>
          <w:color w:val="000000" w:themeColor="text1"/>
        </w:rPr>
      </w:pPr>
    </w:p>
    <w:p w14:paraId="539F6C21" w14:textId="77777777" w:rsidR="00ED2B44" w:rsidRDefault="00ED2B44" w:rsidP="00ED2B44">
      <w:pPr>
        <w:pStyle w:val="1"/>
        <w:numPr>
          <w:ilvl w:val="0"/>
          <w:numId w:val="0"/>
        </w:numPr>
        <w:ind w:left="2381" w:hanging="2381"/>
        <w:rPr>
          <w:color w:val="000000" w:themeColor="text1"/>
        </w:rPr>
      </w:pPr>
    </w:p>
    <w:p w14:paraId="3D4A3206" w14:textId="77777777" w:rsidR="00ED2B44" w:rsidRDefault="00ED2B44" w:rsidP="00ED2B44">
      <w:pPr>
        <w:pStyle w:val="1"/>
        <w:numPr>
          <w:ilvl w:val="0"/>
          <w:numId w:val="0"/>
        </w:numPr>
        <w:ind w:left="2381" w:hanging="2381"/>
        <w:rPr>
          <w:color w:val="000000" w:themeColor="text1"/>
        </w:rPr>
      </w:pPr>
    </w:p>
    <w:p w14:paraId="58C69D18" w14:textId="77777777" w:rsidR="00ED2B44" w:rsidRDefault="00ED2B44" w:rsidP="00ED2B44">
      <w:pPr>
        <w:pStyle w:val="1"/>
        <w:numPr>
          <w:ilvl w:val="0"/>
          <w:numId w:val="0"/>
        </w:numPr>
        <w:ind w:left="2381" w:hanging="2381"/>
        <w:rPr>
          <w:color w:val="000000" w:themeColor="text1"/>
        </w:rPr>
      </w:pPr>
    </w:p>
    <w:p w14:paraId="368CD955" w14:textId="77777777" w:rsidR="00ED2B44" w:rsidRDefault="00ED2B44" w:rsidP="00ED2B44">
      <w:pPr>
        <w:pStyle w:val="1"/>
        <w:numPr>
          <w:ilvl w:val="0"/>
          <w:numId w:val="0"/>
        </w:numPr>
        <w:ind w:left="2381" w:hanging="2381"/>
        <w:rPr>
          <w:color w:val="000000" w:themeColor="text1"/>
        </w:rPr>
      </w:pPr>
    </w:p>
    <w:p w14:paraId="4E46B8D8" w14:textId="77777777" w:rsidR="00ED2B44" w:rsidRDefault="00ED2B44" w:rsidP="00ED2B44">
      <w:pPr>
        <w:pStyle w:val="1"/>
        <w:numPr>
          <w:ilvl w:val="0"/>
          <w:numId w:val="0"/>
        </w:numPr>
        <w:ind w:left="2381" w:hanging="2381"/>
        <w:rPr>
          <w:color w:val="000000" w:themeColor="text1"/>
        </w:rPr>
      </w:pPr>
    </w:p>
    <w:p w14:paraId="1B71DA5C" w14:textId="77777777" w:rsidR="00ED2B44" w:rsidRDefault="00ED2B44" w:rsidP="00ED2B44">
      <w:pPr>
        <w:pStyle w:val="1"/>
        <w:numPr>
          <w:ilvl w:val="0"/>
          <w:numId w:val="0"/>
        </w:numPr>
        <w:ind w:left="2381" w:hanging="2381"/>
        <w:rPr>
          <w:color w:val="000000" w:themeColor="text1"/>
        </w:rPr>
      </w:pPr>
    </w:p>
    <w:p w14:paraId="46B55136" w14:textId="77777777" w:rsidR="00ED2B44" w:rsidRDefault="00ED2B44" w:rsidP="00ED2B44">
      <w:pPr>
        <w:pStyle w:val="1"/>
        <w:numPr>
          <w:ilvl w:val="0"/>
          <w:numId w:val="0"/>
        </w:numPr>
        <w:ind w:left="2381" w:hanging="2381"/>
        <w:rPr>
          <w:color w:val="000000" w:themeColor="text1"/>
        </w:rPr>
      </w:pPr>
    </w:p>
    <w:p w14:paraId="6FEFE3EE" w14:textId="77777777" w:rsidR="00ED2B44" w:rsidRDefault="00ED2B44" w:rsidP="00ED2B44">
      <w:pPr>
        <w:pStyle w:val="1"/>
        <w:numPr>
          <w:ilvl w:val="0"/>
          <w:numId w:val="0"/>
        </w:numPr>
        <w:ind w:left="2381" w:hanging="2381"/>
        <w:rPr>
          <w:color w:val="000000" w:themeColor="text1"/>
        </w:rPr>
      </w:pPr>
    </w:p>
    <w:p w14:paraId="56931DFD" w14:textId="77777777" w:rsidR="00ED2B44" w:rsidRDefault="00ED2B44" w:rsidP="00ED2B44">
      <w:pPr>
        <w:pStyle w:val="1"/>
        <w:numPr>
          <w:ilvl w:val="0"/>
          <w:numId w:val="0"/>
        </w:numPr>
        <w:ind w:left="2381" w:hanging="2381"/>
        <w:rPr>
          <w:color w:val="000000" w:themeColor="text1"/>
        </w:rPr>
      </w:pPr>
    </w:p>
    <w:p w14:paraId="01AAFBDD" w14:textId="77777777" w:rsidR="00ED2B44" w:rsidRDefault="00ED2B44" w:rsidP="00ED2B44">
      <w:pPr>
        <w:pStyle w:val="1"/>
        <w:numPr>
          <w:ilvl w:val="0"/>
          <w:numId w:val="0"/>
        </w:numPr>
        <w:ind w:left="2381" w:hanging="2381"/>
        <w:rPr>
          <w:color w:val="000000" w:themeColor="text1"/>
        </w:rPr>
      </w:pPr>
    </w:p>
    <w:p w14:paraId="6F7AC04D" w14:textId="77777777" w:rsidR="00ED2B44" w:rsidRDefault="00ED2B44" w:rsidP="00ED2B44">
      <w:pPr>
        <w:pStyle w:val="1"/>
        <w:numPr>
          <w:ilvl w:val="0"/>
          <w:numId w:val="0"/>
        </w:numPr>
        <w:ind w:left="2381" w:hanging="2381"/>
        <w:rPr>
          <w:color w:val="000000" w:themeColor="text1"/>
        </w:rPr>
      </w:pPr>
    </w:p>
    <w:p w14:paraId="39B663D3" w14:textId="77777777" w:rsidR="00ED2B44" w:rsidRDefault="00ED2B44" w:rsidP="00ED2B44">
      <w:pPr>
        <w:pStyle w:val="1"/>
        <w:numPr>
          <w:ilvl w:val="0"/>
          <w:numId w:val="0"/>
        </w:numPr>
        <w:ind w:left="2381" w:hanging="2381"/>
        <w:rPr>
          <w:color w:val="000000" w:themeColor="text1"/>
        </w:rPr>
      </w:pPr>
    </w:p>
    <w:p w14:paraId="4D51F983" w14:textId="77777777" w:rsidR="00ED2B44" w:rsidRDefault="00ED2B44" w:rsidP="00ED2B44">
      <w:pPr>
        <w:pStyle w:val="1"/>
        <w:numPr>
          <w:ilvl w:val="0"/>
          <w:numId w:val="0"/>
        </w:numPr>
        <w:ind w:left="2381" w:hanging="2381"/>
        <w:rPr>
          <w:color w:val="000000" w:themeColor="text1"/>
        </w:rPr>
      </w:pPr>
    </w:p>
    <w:p w14:paraId="755A085A" w14:textId="77777777" w:rsidR="00ED2B44" w:rsidRDefault="00ED2B44" w:rsidP="00ED2B44">
      <w:pPr>
        <w:pStyle w:val="1"/>
        <w:numPr>
          <w:ilvl w:val="0"/>
          <w:numId w:val="0"/>
        </w:numPr>
        <w:ind w:left="2381" w:hanging="2381"/>
        <w:rPr>
          <w:color w:val="000000" w:themeColor="text1"/>
        </w:rPr>
      </w:pPr>
    </w:p>
    <w:p w14:paraId="480CFAD6" w14:textId="77777777" w:rsidR="00ED2B44" w:rsidRPr="00681074" w:rsidRDefault="00ED2B44" w:rsidP="00ED2B44">
      <w:pPr>
        <w:pStyle w:val="1"/>
        <w:numPr>
          <w:ilvl w:val="0"/>
          <w:numId w:val="0"/>
        </w:numPr>
        <w:ind w:left="2381" w:hanging="2381"/>
        <w:rPr>
          <w:rFonts w:hint="eastAsia"/>
          <w:color w:val="000000" w:themeColor="text1"/>
        </w:rPr>
      </w:pPr>
    </w:p>
    <w:p w14:paraId="75A0E222" w14:textId="77777777" w:rsidR="00E25849" w:rsidRPr="00681074" w:rsidRDefault="00E25849" w:rsidP="004E05A1">
      <w:pPr>
        <w:pStyle w:val="1"/>
        <w:ind w:left="2380" w:hanging="2380"/>
        <w:rPr>
          <w:color w:val="000000" w:themeColor="text1"/>
        </w:rPr>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sidRPr="00681074">
        <w:rPr>
          <w:rFonts w:hint="eastAsia"/>
          <w:b/>
          <w:color w:val="000000" w:themeColor="text1"/>
        </w:rPr>
        <w:lastRenderedPageBreak/>
        <w:t>調查意見</w:t>
      </w:r>
      <w:r w:rsidRPr="00681074">
        <w:rPr>
          <w:rFonts w:hint="eastAsia"/>
          <w:color w:val="000000" w:themeColor="text1"/>
        </w:rPr>
        <w:t>：</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14:paraId="381016E8" w14:textId="77777777" w:rsidR="004F6710" w:rsidRPr="00681074" w:rsidRDefault="00D275DB" w:rsidP="00A639F4">
      <w:pPr>
        <w:pStyle w:val="10"/>
        <w:ind w:left="680" w:firstLine="680"/>
        <w:rPr>
          <w:color w:val="000000" w:themeColor="text1"/>
        </w:rPr>
      </w:pPr>
      <w:bookmarkStart w:id="49" w:name="_Toc524902730"/>
      <w:r w:rsidRPr="00681074">
        <w:rPr>
          <w:rFonts w:hint="eastAsia"/>
          <w:color w:val="000000" w:themeColor="text1"/>
        </w:rPr>
        <w:t>本案經調閱審計部、內政部國土管理署</w:t>
      </w:r>
      <w:r w:rsidRPr="00681074">
        <w:rPr>
          <w:rFonts w:hAnsi="標楷體" w:hint="eastAsia"/>
          <w:color w:val="000000" w:themeColor="text1"/>
        </w:rPr>
        <w:t>（下稱國土署）、行政院主計總處（下稱主計總處）與新北市、桃園市、臺中市、</w:t>
      </w:r>
      <w:r w:rsidRPr="00681074">
        <w:rPr>
          <w:rFonts w:hint="eastAsia"/>
          <w:color w:val="000000" w:themeColor="text1"/>
        </w:rPr>
        <w:t>臺南市及高雄市等</w:t>
      </w:r>
      <w:r w:rsidRPr="00681074">
        <w:rPr>
          <w:color w:val="000000" w:themeColor="text1"/>
        </w:rPr>
        <w:t>5</w:t>
      </w:r>
      <w:r w:rsidRPr="00681074">
        <w:rPr>
          <w:rFonts w:hint="eastAsia"/>
          <w:color w:val="000000" w:themeColor="text1"/>
        </w:rPr>
        <w:t>市政府</w:t>
      </w:r>
      <w:r w:rsidRPr="00681074">
        <w:rPr>
          <w:rStyle w:val="aff1"/>
          <w:color w:val="000000" w:themeColor="text1"/>
        </w:rPr>
        <w:footnoteReference w:id="2"/>
      </w:r>
      <w:r w:rsidRPr="00681074">
        <w:rPr>
          <w:rFonts w:hint="eastAsia"/>
          <w:color w:val="000000" w:themeColor="text1"/>
        </w:rPr>
        <w:t>之卷證資料，</w:t>
      </w:r>
      <w:r w:rsidR="00254BF0" w:rsidRPr="00681074">
        <w:rPr>
          <w:rFonts w:hint="eastAsia"/>
          <w:color w:val="000000" w:themeColor="text1"/>
        </w:rPr>
        <w:t>及</w:t>
      </w:r>
      <w:r w:rsidRPr="00681074">
        <w:rPr>
          <w:rFonts w:hint="eastAsia"/>
          <w:color w:val="000000" w:themeColor="text1"/>
        </w:rPr>
        <w:t>於民國(下同)</w:t>
      </w:r>
      <w:r w:rsidRPr="00681074">
        <w:rPr>
          <w:color w:val="000000" w:themeColor="text1"/>
        </w:rPr>
        <w:t>114</w:t>
      </w:r>
      <w:r w:rsidRPr="00681074">
        <w:rPr>
          <w:rFonts w:hint="eastAsia"/>
          <w:color w:val="000000" w:themeColor="text1"/>
        </w:rPr>
        <w:t>年3月2</w:t>
      </w:r>
      <w:r w:rsidRPr="00681074">
        <w:rPr>
          <w:color w:val="000000" w:themeColor="text1"/>
        </w:rPr>
        <w:t>7</w:t>
      </w:r>
      <w:r w:rsidRPr="00681074">
        <w:rPr>
          <w:rFonts w:hint="eastAsia"/>
          <w:color w:val="000000" w:themeColor="text1"/>
        </w:rPr>
        <w:t>日詢問上開不含審計部之機關人員</w:t>
      </w:r>
      <w:r w:rsidR="007A7AC4" w:rsidRPr="00681074">
        <w:rPr>
          <w:rFonts w:hint="eastAsia"/>
          <w:color w:val="000000" w:themeColor="text1"/>
        </w:rPr>
        <w:t>，</w:t>
      </w:r>
      <w:r w:rsidR="00254BF0" w:rsidRPr="00681074">
        <w:rPr>
          <w:rFonts w:hint="eastAsia"/>
          <w:color w:val="000000" w:themeColor="text1"/>
        </w:rPr>
        <w:t>且經其等補充說明到院，</w:t>
      </w:r>
      <w:r w:rsidR="007A7AC4" w:rsidRPr="00681074">
        <w:rPr>
          <w:rFonts w:hint="eastAsia"/>
          <w:color w:val="000000" w:themeColor="text1"/>
        </w:rPr>
        <w:t>業已調查竣事，茲臚列調查意見如下：</w:t>
      </w:r>
    </w:p>
    <w:p w14:paraId="5C4B9321" w14:textId="77777777" w:rsidR="003423F7" w:rsidRPr="00681074" w:rsidRDefault="003423F7" w:rsidP="00A639F4">
      <w:pPr>
        <w:pStyle w:val="10"/>
        <w:ind w:left="680" w:firstLine="680"/>
        <w:rPr>
          <w:color w:val="000000" w:themeColor="text1"/>
        </w:rPr>
      </w:pPr>
      <w:r w:rsidRPr="00681074">
        <w:rPr>
          <w:rFonts w:hint="eastAsia"/>
          <w:color w:val="000000" w:themeColor="text1"/>
        </w:rPr>
        <w:t>中央於1</w:t>
      </w:r>
      <w:r w:rsidRPr="00681074">
        <w:rPr>
          <w:color w:val="000000" w:themeColor="text1"/>
        </w:rPr>
        <w:t>09</w:t>
      </w:r>
      <w:r w:rsidRPr="00681074">
        <w:rPr>
          <w:rFonts w:hint="eastAsia"/>
          <w:color w:val="000000" w:themeColor="text1"/>
        </w:rPr>
        <w:t>至1</w:t>
      </w:r>
      <w:r w:rsidRPr="00681074">
        <w:rPr>
          <w:color w:val="000000" w:themeColor="text1"/>
        </w:rPr>
        <w:t>11</w:t>
      </w:r>
      <w:r w:rsidRPr="00681074">
        <w:rPr>
          <w:rFonts w:hint="eastAsia"/>
          <w:color w:val="000000" w:themeColor="text1"/>
        </w:rPr>
        <w:t>年透過一般性補助款補助地方政府辦理雨水下水道系統及市區排水疏濬清淤工程</w:t>
      </w:r>
      <w:r w:rsidR="009B47FF" w:rsidRPr="00681074">
        <w:rPr>
          <w:rStyle w:val="aff1"/>
          <w:color w:val="000000" w:themeColor="text1"/>
        </w:rPr>
        <w:footnoteReference w:id="3"/>
      </w:r>
      <w:r w:rsidRPr="00681074">
        <w:rPr>
          <w:rFonts w:hint="eastAsia"/>
          <w:color w:val="000000" w:themeColor="text1"/>
        </w:rPr>
        <w:t>，每年補助總額度為新臺幣（下同）2億元，各年度補助金額分別為1億9</w:t>
      </w:r>
      <w:r w:rsidRPr="00681074">
        <w:rPr>
          <w:color w:val="000000" w:themeColor="text1"/>
        </w:rPr>
        <w:t>,784</w:t>
      </w:r>
      <w:r w:rsidRPr="00681074">
        <w:rPr>
          <w:rFonts w:hint="eastAsia"/>
          <w:color w:val="000000" w:themeColor="text1"/>
        </w:rPr>
        <w:t>萬4</w:t>
      </w:r>
      <w:r w:rsidR="007C527A" w:rsidRPr="00681074">
        <w:rPr>
          <w:rFonts w:hint="eastAsia"/>
          <w:color w:val="000000" w:themeColor="text1"/>
        </w:rPr>
        <w:t>千</w:t>
      </w:r>
      <w:r w:rsidRPr="00681074">
        <w:rPr>
          <w:rFonts w:hint="eastAsia"/>
          <w:color w:val="000000" w:themeColor="text1"/>
        </w:rPr>
        <w:t>元、1億9</w:t>
      </w:r>
      <w:r w:rsidRPr="00681074">
        <w:rPr>
          <w:color w:val="000000" w:themeColor="text1"/>
        </w:rPr>
        <w:t>,986</w:t>
      </w:r>
      <w:r w:rsidRPr="00681074">
        <w:rPr>
          <w:rFonts w:hint="eastAsia"/>
          <w:color w:val="000000" w:themeColor="text1"/>
        </w:rPr>
        <w:t>萬9</w:t>
      </w:r>
      <w:r w:rsidR="007C527A" w:rsidRPr="00681074">
        <w:rPr>
          <w:rFonts w:hint="eastAsia"/>
          <w:color w:val="000000" w:themeColor="text1"/>
        </w:rPr>
        <w:t>千</w:t>
      </w:r>
      <w:r w:rsidRPr="00681074">
        <w:rPr>
          <w:rFonts w:hint="eastAsia"/>
          <w:color w:val="000000" w:themeColor="text1"/>
        </w:rPr>
        <w:t>元及</w:t>
      </w:r>
      <w:r w:rsidRPr="00681074">
        <w:rPr>
          <w:color w:val="000000" w:themeColor="text1"/>
        </w:rPr>
        <w:t>1</w:t>
      </w:r>
      <w:r w:rsidRPr="00681074">
        <w:rPr>
          <w:rFonts w:hint="eastAsia"/>
          <w:color w:val="000000" w:themeColor="text1"/>
        </w:rPr>
        <w:t>億9</w:t>
      </w:r>
      <w:r w:rsidRPr="00681074">
        <w:rPr>
          <w:color w:val="000000" w:themeColor="text1"/>
        </w:rPr>
        <w:t>,863</w:t>
      </w:r>
      <w:r w:rsidRPr="00681074">
        <w:rPr>
          <w:rFonts w:hint="eastAsia"/>
          <w:color w:val="000000" w:themeColor="text1"/>
        </w:rPr>
        <w:t>萬7</w:t>
      </w:r>
      <w:r w:rsidR="007C527A" w:rsidRPr="00681074">
        <w:rPr>
          <w:rFonts w:hint="eastAsia"/>
          <w:color w:val="000000" w:themeColor="text1"/>
        </w:rPr>
        <w:t>千</w:t>
      </w:r>
      <w:r w:rsidRPr="00681074">
        <w:rPr>
          <w:rFonts w:hint="eastAsia"/>
          <w:color w:val="000000" w:themeColor="text1"/>
        </w:rPr>
        <w:t>元，共計5億9</w:t>
      </w:r>
      <w:r w:rsidRPr="00681074">
        <w:rPr>
          <w:color w:val="000000" w:themeColor="text1"/>
        </w:rPr>
        <w:t>,635</w:t>
      </w:r>
      <w:r w:rsidRPr="00681074">
        <w:rPr>
          <w:rFonts w:hint="eastAsia"/>
          <w:color w:val="000000" w:themeColor="text1"/>
        </w:rPr>
        <w:t>萬元</w:t>
      </w:r>
      <w:r w:rsidR="000A4380" w:rsidRPr="00681074">
        <w:rPr>
          <w:rFonts w:hint="eastAsia"/>
          <w:color w:val="000000" w:themeColor="text1"/>
        </w:rPr>
        <w:t>。</w:t>
      </w:r>
      <w:r w:rsidR="00E415C4" w:rsidRPr="00681074">
        <w:rPr>
          <w:rFonts w:hint="eastAsia"/>
          <w:color w:val="000000" w:themeColor="text1"/>
        </w:rPr>
        <w:t>主計總處表示</w:t>
      </w:r>
      <w:r w:rsidR="00E415C4" w:rsidRPr="00681074">
        <w:rPr>
          <w:rStyle w:val="aff1"/>
          <w:color w:val="000000" w:themeColor="text1"/>
        </w:rPr>
        <w:footnoteReference w:id="4"/>
      </w:r>
      <w:r w:rsidR="00E415C4" w:rsidRPr="00681074">
        <w:rPr>
          <w:rFonts w:hint="eastAsia"/>
          <w:color w:val="000000" w:themeColor="text1"/>
        </w:rPr>
        <w:t>，雨水下水道疏濬清淤係屬一般性補助款基本設施補助經費之專款專用項目，爰</w:t>
      </w:r>
      <w:r w:rsidR="007C527A" w:rsidRPr="00681074">
        <w:rPr>
          <w:rFonts w:hint="eastAsia"/>
          <w:color w:val="000000" w:themeColor="text1"/>
        </w:rPr>
        <w:t>本案一般性補助款</w:t>
      </w:r>
      <w:r w:rsidR="00E415C4" w:rsidRPr="00681074">
        <w:rPr>
          <w:rFonts w:hint="eastAsia"/>
          <w:color w:val="000000" w:themeColor="text1"/>
        </w:rPr>
        <w:t>屬中央對直轄市及縣（市）</w:t>
      </w:r>
      <w:r w:rsidR="00C32C3A" w:rsidRPr="00681074">
        <w:rPr>
          <w:rFonts w:hint="eastAsia"/>
          <w:color w:val="000000" w:themeColor="text1"/>
        </w:rPr>
        <w:t>政府</w:t>
      </w:r>
      <w:r w:rsidR="00E415C4" w:rsidRPr="00681074">
        <w:rPr>
          <w:rFonts w:hint="eastAsia"/>
          <w:color w:val="000000" w:themeColor="text1"/>
        </w:rPr>
        <w:t>補助辦法規定定額設算之基本設施補助經費</w:t>
      </w:r>
      <w:r w:rsidR="0011470B" w:rsidRPr="00681074">
        <w:rPr>
          <w:rFonts w:hint="eastAsia"/>
          <w:color w:val="000000" w:themeColor="text1"/>
        </w:rPr>
        <w:t>，</w:t>
      </w:r>
      <w:r w:rsidRPr="00681074">
        <w:rPr>
          <w:rFonts w:hint="eastAsia"/>
          <w:color w:val="000000" w:themeColor="text1"/>
        </w:rPr>
        <w:t>合先敘明。</w:t>
      </w:r>
    </w:p>
    <w:p w14:paraId="5A583274" w14:textId="77777777" w:rsidR="006D40A3" w:rsidRPr="00681074" w:rsidRDefault="005120C3" w:rsidP="00F814FD">
      <w:pPr>
        <w:pStyle w:val="2"/>
        <w:rPr>
          <w:b/>
          <w:color w:val="000000" w:themeColor="text1"/>
        </w:rPr>
      </w:pPr>
      <w:bookmarkStart w:id="50" w:name="_Toc421794870"/>
      <w:bookmarkStart w:id="51" w:name="_Toc422728952"/>
      <w:r w:rsidRPr="00681074">
        <w:rPr>
          <w:rFonts w:hint="eastAsia"/>
          <w:b/>
          <w:color w:val="000000" w:themeColor="text1"/>
        </w:rPr>
        <w:t>依</w:t>
      </w:r>
      <w:bookmarkStart w:id="52" w:name="_Hlk199767697"/>
      <w:r w:rsidR="0020136B" w:rsidRPr="00681074">
        <w:rPr>
          <w:rFonts w:hint="eastAsia"/>
          <w:b/>
          <w:color w:val="000000" w:themeColor="text1"/>
        </w:rPr>
        <w:t>「內政部營建署辦理一般性補助款雨水下水道疏濬清淤工程作業要點」</w:t>
      </w:r>
      <w:bookmarkEnd w:id="52"/>
      <w:r w:rsidR="004C48CE" w:rsidRPr="00681074">
        <w:rPr>
          <w:rStyle w:val="aff1"/>
          <w:b/>
          <w:color w:val="000000" w:themeColor="text1"/>
        </w:rPr>
        <w:footnoteReference w:id="5"/>
      </w:r>
      <w:r w:rsidR="0020136B" w:rsidRPr="00681074">
        <w:rPr>
          <w:rFonts w:hint="eastAsia"/>
          <w:b/>
          <w:color w:val="000000" w:themeColor="text1"/>
        </w:rPr>
        <w:t>（下稱疏濬清淤工程作業要點）</w:t>
      </w:r>
      <w:r w:rsidR="001348FF" w:rsidRPr="00681074">
        <w:rPr>
          <w:rFonts w:hint="eastAsia"/>
          <w:b/>
          <w:color w:val="000000" w:themeColor="text1"/>
        </w:rPr>
        <w:t>第1點之規定，</w:t>
      </w:r>
      <w:r w:rsidRPr="00681074">
        <w:rPr>
          <w:rFonts w:hint="eastAsia"/>
          <w:b/>
          <w:color w:val="000000" w:themeColor="text1"/>
        </w:rPr>
        <w:t>原</w:t>
      </w:r>
      <w:r w:rsidR="0097708F" w:rsidRPr="00681074">
        <w:rPr>
          <w:rFonts w:hint="eastAsia"/>
          <w:b/>
          <w:color w:val="000000" w:themeColor="text1"/>
        </w:rPr>
        <w:t>內政部</w:t>
      </w:r>
      <w:r w:rsidRPr="00681074">
        <w:rPr>
          <w:rFonts w:hint="eastAsia"/>
          <w:b/>
          <w:color w:val="000000" w:themeColor="text1"/>
        </w:rPr>
        <w:t>營建署</w:t>
      </w:r>
      <w:r w:rsidR="0097708F" w:rsidRPr="00681074">
        <w:rPr>
          <w:rStyle w:val="aff1"/>
          <w:b/>
          <w:color w:val="000000" w:themeColor="text1"/>
        </w:rPr>
        <w:footnoteReference w:id="6"/>
      </w:r>
      <w:r w:rsidRPr="00681074">
        <w:rPr>
          <w:rFonts w:hint="eastAsia"/>
          <w:b/>
          <w:color w:val="000000" w:themeColor="text1"/>
        </w:rPr>
        <w:t>負責地方政府雨水下水道疏濬清淤之工程審查、執行進度掌控及督導查核等工作。惟該署於地方政府提報擬辦工程、請撥款及提報季報表，已審查(核)相關資料，且每年亦至地方政府實地查核，卻未發現地方政府有違該要點第1</w:t>
      </w:r>
      <w:r w:rsidRPr="00681074">
        <w:rPr>
          <w:b/>
          <w:color w:val="000000" w:themeColor="text1"/>
        </w:rPr>
        <w:t>4</w:t>
      </w:r>
      <w:r w:rsidRPr="00681074">
        <w:rPr>
          <w:rFonts w:hint="eastAsia"/>
          <w:b/>
          <w:color w:val="000000" w:themeColor="text1"/>
        </w:rPr>
        <w:t>點</w:t>
      </w:r>
      <w:r w:rsidRPr="00681074">
        <w:rPr>
          <w:rFonts w:hint="eastAsia"/>
          <w:b/>
          <w:color w:val="000000" w:themeColor="text1"/>
        </w:rPr>
        <w:lastRenderedPageBreak/>
        <w:t>「</w:t>
      </w:r>
      <w:r w:rsidR="0032117F" w:rsidRPr="00681074">
        <w:rPr>
          <w:rFonts w:hint="eastAsia"/>
          <w:b/>
          <w:color w:val="000000" w:themeColor="text1"/>
        </w:rPr>
        <w:t>補助經費</w:t>
      </w:r>
      <w:r w:rsidRPr="00681074">
        <w:rPr>
          <w:rFonts w:hint="eastAsia"/>
          <w:b/>
          <w:color w:val="000000" w:themeColor="text1"/>
        </w:rPr>
        <w:t>應專款專用</w:t>
      </w:r>
      <w:r w:rsidR="009A1E47" w:rsidRPr="00681074">
        <w:rPr>
          <w:rFonts w:hint="eastAsia"/>
          <w:b/>
          <w:color w:val="000000" w:themeColor="text1"/>
        </w:rPr>
        <w:t>支用</w:t>
      </w:r>
      <w:r w:rsidRPr="00681074">
        <w:rPr>
          <w:rFonts w:hint="eastAsia"/>
          <w:b/>
          <w:color w:val="000000" w:themeColor="text1"/>
        </w:rPr>
        <w:t>於核列之各項工程</w:t>
      </w:r>
      <w:r w:rsidR="0032117F" w:rsidRPr="00681074">
        <w:rPr>
          <w:rFonts w:hint="eastAsia"/>
          <w:b/>
          <w:color w:val="000000" w:themeColor="text1"/>
        </w:rPr>
        <w:t>，不得移作他用</w:t>
      </w:r>
      <w:r w:rsidRPr="00681074">
        <w:rPr>
          <w:rFonts w:hint="eastAsia"/>
          <w:b/>
          <w:color w:val="000000" w:themeColor="text1"/>
        </w:rPr>
        <w:t>」之規定</w:t>
      </w:r>
      <w:r w:rsidR="00FC2E50" w:rsidRPr="00681074">
        <w:rPr>
          <w:rFonts w:hint="eastAsia"/>
          <w:b/>
          <w:color w:val="000000" w:themeColor="text1"/>
        </w:rPr>
        <w:t>及</w:t>
      </w:r>
      <w:r w:rsidR="00F24AE3" w:rsidRPr="00681074">
        <w:rPr>
          <w:rFonts w:hint="eastAsia"/>
          <w:b/>
          <w:color w:val="000000" w:themeColor="text1"/>
        </w:rPr>
        <w:t>未符合該規定之</w:t>
      </w:r>
      <w:r w:rsidR="00FC2E50" w:rsidRPr="00681074">
        <w:rPr>
          <w:rFonts w:hint="eastAsia"/>
          <w:b/>
          <w:color w:val="000000" w:themeColor="text1"/>
        </w:rPr>
        <w:t>精神</w:t>
      </w:r>
      <w:r w:rsidRPr="00681074">
        <w:rPr>
          <w:rFonts w:hint="eastAsia"/>
          <w:b/>
          <w:color w:val="000000" w:themeColor="text1"/>
        </w:rPr>
        <w:t>。再者，該要點第9點規定各工程之請撥款作業係於工程執行5</w:t>
      </w:r>
      <w:r w:rsidRPr="00681074">
        <w:rPr>
          <w:b/>
          <w:color w:val="000000" w:themeColor="text1"/>
        </w:rPr>
        <w:t>0%</w:t>
      </w:r>
      <w:r w:rsidRPr="00681074">
        <w:rPr>
          <w:rFonts w:hint="eastAsia"/>
          <w:b/>
          <w:color w:val="000000" w:themeColor="text1"/>
        </w:rPr>
        <w:t>時即已完成，該署以請撥款作為列管執行進度之指標，</w:t>
      </w:r>
      <w:r w:rsidR="0020550B" w:rsidRPr="00681074">
        <w:rPr>
          <w:rFonts w:hint="eastAsia"/>
          <w:b/>
          <w:color w:val="000000" w:themeColor="text1"/>
        </w:rPr>
        <w:t>僅能知悉請撥款</w:t>
      </w:r>
      <w:r w:rsidR="00A84906" w:rsidRPr="00681074">
        <w:rPr>
          <w:rFonts w:hint="eastAsia"/>
          <w:b/>
          <w:color w:val="000000" w:themeColor="text1"/>
        </w:rPr>
        <w:t>之進度，</w:t>
      </w:r>
      <w:r w:rsidR="009851A3" w:rsidRPr="00681074">
        <w:rPr>
          <w:rFonts w:hint="eastAsia"/>
          <w:b/>
          <w:color w:val="000000" w:themeColor="text1"/>
        </w:rPr>
        <w:t>並無法知悉地方政府所辦</w:t>
      </w:r>
      <w:r w:rsidR="0020550B" w:rsidRPr="00681074">
        <w:rPr>
          <w:rFonts w:hint="eastAsia"/>
          <w:b/>
          <w:color w:val="000000" w:themeColor="text1"/>
        </w:rPr>
        <w:t>工程與本案一般性補助款之執行進度</w:t>
      </w:r>
      <w:r w:rsidR="005C1D51" w:rsidRPr="00681074">
        <w:rPr>
          <w:rFonts w:hint="eastAsia"/>
          <w:b/>
          <w:color w:val="000000" w:themeColor="text1"/>
        </w:rPr>
        <w:t>，</w:t>
      </w:r>
      <w:r w:rsidR="00804354" w:rsidRPr="00681074">
        <w:rPr>
          <w:rFonts w:hint="eastAsia"/>
          <w:b/>
          <w:color w:val="000000" w:themeColor="text1"/>
        </w:rPr>
        <w:t>爰採用</w:t>
      </w:r>
      <w:r w:rsidR="005C1D51" w:rsidRPr="00681074">
        <w:rPr>
          <w:rFonts w:hint="eastAsia"/>
          <w:b/>
          <w:color w:val="000000" w:themeColor="text1"/>
        </w:rPr>
        <w:t>該指標並無法列管</w:t>
      </w:r>
      <w:r w:rsidR="00804354" w:rsidRPr="00681074">
        <w:rPr>
          <w:rFonts w:hint="eastAsia"/>
          <w:b/>
          <w:color w:val="000000" w:themeColor="text1"/>
        </w:rPr>
        <w:t>該等工程及補助款之</w:t>
      </w:r>
      <w:r w:rsidR="005C1D51" w:rsidRPr="00681074">
        <w:rPr>
          <w:rFonts w:hint="eastAsia"/>
          <w:b/>
          <w:color w:val="000000" w:themeColor="text1"/>
        </w:rPr>
        <w:t>執行進度</w:t>
      </w:r>
      <w:r w:rsidRPr="00681074">
        <w:rPr>
          <w:rFonts w:hint="eastAsia"/>
          <w:b/>
          <w:color w:val="000000" w:themeColor="text1"/>
        </w:rPr>
        <w:t>。又，該署要求地方政府提報工程之內容，雖包含預估疏濬清淤長度及預估清淤土方量，惟要求其等提報之季報表內容卻無實際清淤長度及清淤量，且該署亦未列管季報表之提報及該補助款之相關支用情形，致該署無法掌握地方政府提報季報表及該補助款之支用及賸餘情形，亦難了解各工程之執行進度及原訂目標達成情形。是以，</w:t>
      </w:r>
      <w:r w:rsidR="00E96101" w:rsidRPr="00681074">
        <w:rPr>
          <w:rFonts w:hint="eastAsia"/>
          <w:b/>
          <w:color w:val="000000" w:themeColor="text1"/>
        </w:rPr>
        <w:t>中央透過本案一般性補助款補助地方政府辦理雨水下水道疏濬清淤工程，</w:t>
      </w:r>
      <w:r w:rsidR="00781965" w:rsidRPr="00681074">
        <w:rPr>
          <w:rFonts w:hint="eastAsia"/>
          <w:b/>
          <w:color w:val="000000" w:themeColor="text1"/>
        </w:rPr>
        <w:t>惟</w:t>
      </w:r>
      <w:r w:rsidR="00E96101" w:rsidRPr="00681074">
        <w:rPr>
          <w:rFonts w:hint="eastAsia"/>
          <w:b/>
          <w:color w:val="000000" w:themeColor="text1"/>
        </w:rPr>
        <w:t>該署</w:t>
      </w:r>
      <w:r w:rsidR="00FE6C22" w:rsidRPr="00681074">
        <w:rPr>
          <w:rFonts w:hint="eastAsia"/>
          <w:b/>
          <w:color w:val="000000" w:themeColor="text1"/>
        </w:rPr>
        <w:t>對於</w:t>
      </w:r>
      <w:r w:rsidR="00724072" w:rsidRPr="00681074">
        <w:rPr>
          <w:rFonts w:hint="eastAsia"/>
          <w:b/>
          <w:color w:val="000000" w:themeColor="text1"/>
        </w:rPr>
        <w:t>地方政府提報之相關資料</w:t>
      </w:r>
      <w:r w:rsidR="00FE6C22" w:rsidRPr="00681074">
        <w:rPr>
          <w:rFonts w:hint="eastAsia"/>
          <w:b/>
          <w:color w:val="000000" w:themeColor="text1"/>
        </w:rPr>
        <w:t>未能確實審查(核)</w:t>
      </w:r>
      <w:r w:rsidR="00724072" w:rsidRPr="00681074">
        <w:rPr>
          <w:rFonts w:hint="eastAsia"/>
          <w:b/>
          <w:color w:val="000000" w:themeColor="text1"/>
        </w:rPr>
        <w:t>，亦未</w:t>
      </w:r>
      <w:r w:rsidR="005831C8" w:rsidRPr="00681074">
        <w:rPr>
          <w:rFonts w:hint="eastAsia"/>
          <w:b/>
          <w:color w:val="000000" w:themeColor="text1"/>
        </w:rPr>
        <w:t>確實</w:t>
      </w:r>
      <w:r w:rsidR="00724072" w:rsidRPr="00681074">
        <w:rPr>
          <w:rFonts w:hint="eastAsia"/>
          <w:b/>
          <w:color w:val="000000" w:themeColor="text1"/>
        </w:rPr>
        <w:t>管控地方政府提報季報表及支用補助款情形，且缺乏有效之執行進度列管機制，</w:t>
      </w:r>
      <w:r w:rsidR="00E96101" w:rsidRPr="00681074">
        <w:rPr>
          <w:rFonts w:hint="eastAsia"/>
          <w:b/>
          <w:color w:val="000000" w:themeColor="text1"/>
        </w:rPr>
        <w:t>顯未能善盡審查及督導之責，核有違失</w:t>
      </w:r>
      <w:r w:rsidR="006D40A3" w:rsidRPr="00681074">
        <w:rPr>
          <w:rFonts w:hint="eastAsia"/>
          <w:b/>
          <w:color w:val="000000" w:themeColor="text1"/>
        </w:rPr>
        <w:t>：</w:t>
      </w:r>
    </w:p>
    <w:p w14:paraId="04946157" w14:textId="77777777" w:rsidR="006D40A3" w:rsidRPr="00681074" w:rsidRDefault="006D40A3" w:rsidP="006D40A3">
      <w:pPr>
        <w:pStyle w:val="3"/>
        <w:rPr>
          <w:rFonts w:hAnsi="標楷體"/>
          <w:color w:val="000000" w:themeColor="text1"/>
        </w:rPr>
      </w:pPr>
      <w:r w:rsidRPr="00681074">
        <w:rPr>
          <w:rFonts w:hint="eastAsia"/>
          <w:color w:val="000000" w:themeColor="text1"/>
        </w:rPr>
        <w:t>中央對直轄市及縣（市）</w:t>
      </w:r>
      <w:r w:rsidR="00C32C3A" w:rsidRPr="00681074">
        <w:rPr>
          <w:rFonts w:hint="eastAsia"/>
          <w:color w:val="000000" w:themeColor="text1"/>
        </w:rPr>
        <w:t>政府</w:t>
      </w:r>
      <w:r w:rsidRPr="00681074">
        <w:rPr>
          <w:rFonts w:hint="eastAsia"/>
          <w:color w:val="000000" w:themeColor="text1"/>
        </w:rPr>
        <w:t>補助辦法第3條規定</w:t>
      </w:r>
      <w:r w:rsidRPr="00681074">
        <w:rPr>
          <w:rFonts w:hAnsi="標楷體" w:hint="eastAsia"/>
          <w:color w:val="000000" w:themeColor="text1"/>
        </w:rPr>
        <w:t>：「</w:t>
      </w:r>
      <w:r w:rsidRPr="00681074">
        <w:rPr>
          <w:rFonts w:hint="eastAsia"/>
          <w:color w:val="000000" w:themeColor="text1"/>
        </w:rPr>
        <w:t>中央為謀全國之經濟平衡發展，得視直轄市及縣（市）政府財政收支狀況，由國庫就下列事項酌予補助：一、一般性補助款補助事項，包括直轄市、準用直轄市規定之縣及縣（市）基本財政收支差短與定額設算之教育、社會福利及基本設施等補助經費。……。</w:t>
      </w:r>
      <w:r w:rsidRPr="00681074">
        <w:rPr>
          <w:rFonts w:hAnsi="標楷體" w:hint="eastAsia"/>
          <w:color w:val="000000" w:themeColor="text1"/>
        </w:rPr>
        <w:t>」</w:t>
      </w:r>
      <w:r w:rsidRPr="00681074">
        <w:rPr>
          <w:color w:val="000000" w:themeColor="text1"/>
        </w:rPr>
        <w:t>中央</w:t>
      </w:r>
      <w:r w:rsidRPr="00681074">
        <w:rPr>
          <w:rFonts w:hint="eastAsia"/>
          <w:color w:val="000000" w:themeColor="text1"/>
        </w:rPr>
        <w:t>一般性補助款指定辦理施政項目處理</w:t>
      </w:r>
      <w:r w:rsidRPr="00681074">
        <w:rPr>
          <w:color w:val="000000" w:themeColor="text1"/>
        </w:rPr>
        <w:t>原則</w:t>
      </w:r>
      <w:r w:rsidRPr="00681074">
        <w:rPr>
          <w:rFonts w:hint="eastAsia"/>
          <w:color w:val="000000" w:themeColor="text1"/>
        </w:rPr>
        <w:t>第1</w:t>
      </w:r>
      <w:r w:rsidRPr="00681074">
        <w:rPr>
          <w:color w:val="000000" w:themeColor="text1"/>
        </w:rPr>
        <w:t>4</w:t>
      </w:r>
      <w:r w:rsidRPr="00681074">
        <w:rPr>
          <w:rFonts w:hint="eastAsia"/>
          <w:color w:val="000000" w:themeColor="text1"/>
        </w:rPr>
        <w:t>點規定：</w:t>
      </w:r>
      <w:r w:rsidRPr="00681074">
        <w:rPr>
          <w:rFonts w:hAnsi="標楷體" w:hint="eastAsia"/>
          <w:color w:val="000000" w:themeColor="text1"/>
        </w:rPr>
        <w:t>「</w:t>
      </w:r>
      <w:r w:rsidRPr="00681074">
        <w:rPr>
          <w:color w:val="000000" w:themeColor="text1"/>
        </w:rPr>
        <w:t>教育與基本設施補助款之指定辦理施政項目，如年度中工程實際發包後有賸餘款時，各地方政府可將未來年度預計辦理之計畫項目提前辦理，並以賸餘款支應。以上辦理情形，</w:t>
      </w:r>
      <w:r w:rsidRPr="00681074">
        <w:rPr>
          <w:color w:val="000000" w:themeColor="text1"/>
        </w:rPr>
        <w:lastRenderedPageBreak/>
        <w:t>並應同時函送中央各主管機關及主計總處備查。</w:t>
      </w:r>
      <w:r w:rsidRPr="00681074">
        <w:rPr>
          <w:rFonts w:hAnsi="標楷體" w:hint="eastAsia"/>
          <w:color w:val="000000" w:themeColor="text1"/>
        </w:rPr>
        <w:t>」及</w:t>
      </w:r>
      <w:r w:rsidRPr="00681074">
        <w:rPr>
          <w:rFonts w:hint="eastAsia"/>
          <w:color w:val="000000" w:themeColor="text1"/>
        </w:rPr>
        <w:t>第1</w:t>
      </w:r>
      <w:r w:rsidRPr="00681074">
        <w:rPr>
          <w:color w:val="000000" w:themeColor="text1"/>
        </w:rPr>
        <w:t>5</w:t>
      </w:r>
      <w:r w:rsidRPr="00681074">
        <w:rPr>
          <w:rFonts w:hint="eastAsia"/>
          <w:color w:val="000000" w:themeColor="text1"/>
        </w:rPr>
        <w:t>點規定：「</w:t>
      </w:r>
      <w:r w:rsidRPr="00681074">
        <w:rPr>
          <w:rFonts w:hAnsi="標楷體"/>
          <w:color w:val="000000" w:themeColor="text1"/>
        </w:rPr>
        <w:t>中央各主管機關應依主計總處訂頒之</w:t>
      </w:r>
      <w:r w:rsidRPr="00681074">
        <w:rPr>
          <w:rFonts w:hAnsi="標楷體" w:hint="eastAsia"/>
          <w:color w:val="000000" w:themeColor="text1"/>
        </w:rPr>
        <w:t>『</w:t>
      </w:r>
      <w:r w:rsidRPr="00681074">
        <w:rPr>
          <w:rFonts w:hAnsi="標楷體"/>
          <w:color w:val="000000" w:themeColor="text1"/>
        </w:rPr>
        <w:t>中央一般性補助款與直轄市及縣(市)政府應繳款項執行控管作業流程</w:t>
      </w:r>
      <w:r w:rsidRPr="00681074">
        <w:rPr>
          <w:rFonts w:hAnsi="標楷體" w:hint="eastAsia"/>
          <w:color w:val="000000" w:themeColor="text1"/>
        </w:rPr>
        <w:t>』</w:t>
      </w:r>
      <w:r w:rsidRPr="00681074">
        <w:rPr>
          <w:rFonts w:hAnsi="標楷體"/>
          <w:color w:val="000000" w:themeColor="text1"/>
        </w:rPr>
        <w:t>，就各該指定辦理施政項目執行情形辦理列管作業，並進行考核及評定考核成</w:t>
      </w:r>
      <w:r w:rsidRPr="00681074">
        <w:rPr>
          <w:rFonts w:hAnsi="標楷體" w:hint="eastAsia"/>
          <w:color w:val="000000" w:themeColor="text1"/>
        </w:rPr>
        <w:t>績。」</w:t>
      </w:r>
      <w:r w:rsidRPr="00681074">
        <w:rPr>
          <w:rFonts w:hAnsi="標楷體"/>
          <w:color w:val="000000" w:themeColor="text1"/>
        </w:rPr>
        <w:t>中央</w:t>
      </w:r>
      <w:r w:rsidRPr="00681074">
        <w:rPr>
          <w:rFonts w:hAnsi="標楷體" w:hint="eastAsia"/>
          <w:color w:val="000000" w:themeColor="text1"/>
        </w:rPr>
        <w:t>一般性補助款與直轄市及縣</w:t>
      </w:r>
      <w:r w:rsidRPr="00681074">
        <w:rPr>
          <w:rFonts w:hAnsi="標楷體"/>
          <w:color w:val="000000" w:themeColor="text1"/>
        </w:rPr>
        <w:t>(市)政府應繳款項執行控管作業流程</w:t>
      </w:r>
      <w:r w:rsidRPr="00681074">
        <w:rPr>
          <w:rFonts w:hAnsi="標楷體" w:hint="eastAsia"/>
          <w:color w:val="000000" w:themeColor="text1"/>
        </w:rPr>
        <w:t>貳、一「</w:t>
      </w:r>
      <w:r w:rsidRPr="00681074">
        <w:rPr>
          <w:rFonts w:hAnsi="標楷體"/>
          <w:color w:val="000000" w:themeColor="text1"/>
        </w:rPr>
        <w:t>中央各業務主管機關應辦事項</w:t>
      </w:r>
      <w:r w:rsidRPr="00681074">
        <w:rPr>
          <w:rFonts w:hAnsi="標楷體" w:hint="eastAsia"/>
          <w:color w:val="000000" w:themeColor="text1"/>
        </w:rPr>
        <w:t>」規定：「</w:t>
      </w:r>
      <w:r w:rsidRPr="00681074">
        <w:rPr>
          <w:rFonts w:hAnsi="標楷體"/>
          <w:color w:val="000000" w:themeColor="text1"/>
        </w:rPr>
        <w:t>(一)應就各直轄市及縣(市)政府年度預計辦理之項目、數量與經費需求等資料建立資料檔</w:t>
      </w:r>
      <w:r w:rsidRPr="00681074">
        <w:rPr>
          <w:rFonts w:hAnsi="標楷體" w:hint="eastAsia"/>
          <w:color w:val="000000" w:themeColor="text1"/>
        </w:rPr>
        <w:t>。</w:t>
      </w:r>
      <w:r w:rsidRPr="00681074">
        <w:rPr>
          <w:rFonts w:hAnsi="標楷體"/>
          <w:color w:val="000000" w:themeColor="text1"/>
        </w:rPr>
        <w:t>(二)執行進度列管作業：1.中央各業務主管機關應就上開資料檔內容分別擬訂具體管制措施，並規定各直轄市及縣(市)政府應定期填報執行報表(上半年以季報，下半年以月報為原則)。2.中央各業務主管機關應就直轄市及縣(市)政府填列之報表內容進行查核並彙送行政院主計總處。3.中央各業務主管機關如發現計畫執行進度有落後之情形時，應進行專案列管與輔導，必要時，並得召集直轄市及縣(市)政府相關人員開會檢討及協助解決。(三)中央各業務主管機關應配合年度對直轄市及縣(市)政府計畫與預算考核作業，進行實地考核並評定考核成績。</w:t>
      </w:r>
      <w:r w:rsidR="00CE65D2" w:rsidRPr="00681074">
        <w:rPr>
          <w:rFonts w:hAnsi="標楷體" w:hint="eastAsia"/>
          <w:color w:val="000000" w:themeColor="text1"/>
        </w:rPr>
        <w:t>」</w:t>
      </w:r>
    </w:p>
    <w:p w14:paraId="4B66E7E0" w14:textId="77777777" w:rsidR="006D40A3" w:rsidRPr="00681074" w:rsidRDefault="00136A12" w:rsidP="006D40A3">
      <w:pPr>
        <w:pStyle w:val="3"/>
        <w:rPr>
          <w:color w:val="000000" w:themeColor="text1"/>
        </w:rPr>
      </w:pPr>
      <w:r w:rsidRPr="00681074">
        <w:rPr>
          <w:rFonts w:hAnsi="標楷體" w:hint="eastAsia"/>
          <w:color w:val="000000" w:themeColor="text1"/>
        </w:rPr>
        <w:t>原營建署於1</w:t>
      </w:r>
      <w:r w:rsidRPr="00681074">
        <w:rPr>
          <w:rFonts w:hAnsi="標楷體"/>
          <w:color w:val="000000" w:themeColor="text1"/>
        </w:rPr>
        <w:t>07</w:t>
      </w:r>
      <w:r w:rsidRPr="00681074">
        <w:rPr>
          <w:rFonts w:hAnsi="標楷體" w:hint="eastAsia"/>
          <w:color w:val="000000" w:themeColor="text1"/>
        </w:rPr>
        <w:t>年1月1</w:t>
      </w:r>
      <w:r w:rsidRPr="00681074">
        <w:rPr>
          <w:rFonts w:hAnsi="標楷體"/>
          <w:color w:val="000000" w:themeColor="text1"/>
        </w:rPr>
        <w:t>5</w:t>
      </w:r>
      <w:r w:rsidRPr="00681074">
        <w:rPr>
          <w:rFonts w:hAnsi="標楷體" w:hint="eastAsia"/>
          <w:color w:val="000000" w:themeColor="text1"/>
        </w:rPr>
        <w:t>日訂定</w:t>
      </w:r>
      <w:r w:rsidR="006D40A3" w:rsidRPr="00681074">
        <w:rPr>
          <w:rFonts w:hAnsi="標楷體" w:hint="eastAsia"/>
          <w:color w:val="000000" w:themeColor="text1"/>
        </w:rPr>
        <w:t>疏濬清淤工程作業要點第</w:t>
      </w:r>
      <w:r w:rsidR="006D40A3" w:rsidRPr="00681074">
        <w:rPr>
          <w:rFonts w:hint="eastAsia"/>
          <w:color w:val="000000" w:themeColor="text1"/>
        </w:rPr>
        <w:t>1點規定：</w:t>
      </w:r>
      <w:r w:rsidR="006D40A3" w:rsidRPr="00681074">
        <w:rPr>
          <w:rFonts w:hAnsi="標楷體" w:hint="eastAsia"/>
          <w:color w:val="000000" w:themeColor="text1"/>
        </w:rPr>
        <w:t>「內政部營建署……為規範一般性補助款辦理雨水下水道疏濬清淤工程審查、執行、經費撥付核銷等相關作業，及掌控執行進度、督導查核執行績效，特訂定本要點。」</w:t>
      </w:r>
      <w:r w:rsidR="009E3F75" w:rsidRPr="00681074">
        <w:rPr>
          <w:rFonts w:hint="eastAsia"/>
          <w:color w:val="000000" w:themeColor="text1"/>
        </w:rPr>
        <w:t>第2點規定：</w:t>
      </w:r>
      <w:r w:rsidR="009E3F75" w:rsidRPr="00681074">
        <w:rPr>
          <w:rFonts w:hAnsi="標楷體" w:hint="eastAsia"/>
          <w:color w:val="000000" w:themeColor="text1"/>
        </w:rPr>
        <w:t>「補助範圍：各都市計畫區或計畫核定地區範圍內之公共雨水下水道系統及其他市區排水疏濬清淤工程。本要點所稱疏濬清淤工程，係指為利市區排水以工程手段將淤積土石、雜物等予清除。」第9點規定：「直</w:t>
      </w:r>
      <w:r w:rsidR="009E3F75" w:rsidRPr="00681074">
        <w:rPr>
          <w:rFonts w:hAnsi="標楷體" w:hint="eastAsia"/>
          <w:color w:val="000000" w:themeColor="text1"/>
        </w:rPr>
        <w:lastRenderedPageBreak/>
        <w:t>轄市及縣（市）政府應依核定之金額納編年度預算，並依下列規定辦理請撥款：（一）工程開工後直轄市及縣（市）政府應將預算書、契約書、開工報告及請款明細表……等相關文件，請撥發包總工程費5</w:t>
      </w:r>
      <w:r w:rsidR="009E3F75" w:rsidRPr="00681074">
        <w:rPr>
          <w:rFonts w:hAnsi="標楷體"/>
          <w:color w:val="000000" w:themeColor="text1"/>
        </w:rPr>
        <w:t>0%</w:t>
      </w:r>
      <w:r w:rsidR="009E3F75" w:rsidRPr="00681074">
        <w:rPr>
          <w:rFonts w:hAnsi="標楷體" w:hint="eastAsia"/>
          <w:color w:val="000000" w:themeColor="text1"/>
        </w:rPr>
        <w:t>。（二）工程施工進度達5</w:t>
      </w:r>
      <w:r w:rsidR="009E3F75" w:rsidRPr="00681074">
        <w:rPr>
          <w:rFonts w:hAnsi="標楷體"/>
          <w:color w:val="000000" w:themeColor="text1"/>
        </w:rPr>
        <w:t>0%</w:t>
      </w:r>
      <w:r w:rsidR="009E3F75" w:rsidRPr="00681074">
        <w:rPr>
          <w:rFonts w:hAnsi="標楷體" w:hint="eastAsia"/>
          <w:color w:val="000000" w:themeColor="text1"/>
        </w:rPr>
        <w:t>時，檢齊相關文件請撥發包總工程費5</w:t>
      </w:r>
      <w:r w:rsidR="009E3F75" w:rsidRPr="00681074">
        <w:rPr>
          <w:rFonts w:hAnsi="標楷體"/>
          <w:color w:val="000000" w:themeColor="text1"/>
        </w:rPr>
        <w:t>0%</w:t>
      </w:r>
      <w:r w:rsidR="009E3F75" w:rsidRPr="00681074">
        <w:rPr>
          <w:rFonts w:hAnsi="標楷體" w:hint="eastAsia"/>
          <w:color w:val="000000" w:themeColor="text1"/>
        </w:rPr>
        <w:t>（累計1</w:t>
      </w:r>
      <w:r w:rsidR="009E3F75" w:rsidRPr="00681074">
        <w:rPr>
          <w:rFonts w:hAnsi="標楷體"/>
          <w:color w:val="000000" w:themeColor="text1"/>
        </w:rPr>
        <w:t>00%</w:t>
      </w:r>
      <w:r w:rsidR="009E3F75" w:rsidRPr="00681074">
        <w:rPr>
          <w:rFonts w:hAnsi="標楷體" w:hint="eastAsia"/>
          <w:color w:val="000000" w:themeColor="text1"/>
        </w:rPr>
        <w:t>）。」第1</w:t>
      </w:r>
      <w:r w:rsidR="009E3F75" w:rsidRPr="00681074">
        <w:rPr>
          <w:rFonts w:hAnsi="標楷體"/>
          <w:color w:val="000000" w:themeColor="text1"/>
        </w:rPr>
        <w:t>0</w:t>
      </w:r>
      <w:r w:rsidR="009E3F75" w:rsidRPr="00681074">
        <w:rPr>
          <w:rFonts w:hAnsi="標楷體" w:hint="eastAsia"/>
          <w:color w:val="000000" w:themeColor="text1"/>
        </w:rPr>
        <w:t>點規定：「請撥款程序依下列原則辦理：地方政府應檢附本要點第9點相關文件及請款明細表送本署審核後，轉請行政院主計總處撥款，地方政府應依行政院主計總處通知，向財政部依規定請撥經費，由財政部撥入地方政府公庫。」第1</w:t>
      </w:r>
      <w:r w:rsidR="009E3F75" w:rsidRPr="00681074">
        <w:rPr>
          <w:rFonts w:hAnsi="標楷體"/>
          <w:color w:val="000000" w:themeColor="text1"/>
        </w:rPr>
        <w:t>4</w:t>
      </w:r>
      <w:r w:rsidR="009E3F75" w:rsidRPr="00681074">
        <w:rPr>
          <w:rFonts w:hAnsi="標楷體" w:hint="eastAsia"/>
          <w:color w:val="000000" w:themeColor="text1"/>
        </w:rPr>
        <w:t>點規定：「補助經費應專款專用支用於核列之各項工程，不得移作他用。」第1</w:t>
      </w:r>
      <w:r w:rsidR="009E3F75" w:rsidRPr="00681074">
        <w:rPr>
          <w:rFonts w:hAnsi="標楷體"/>
          <w:color w:val="000000" w:themeColor="text1"/>
        </w:rPr>
        <w:t>5</w:t>
      </w:r>
      <w:r w:rsidR="009E3F75" w:rsidRPr="00681074">
        <w:rPr>
          <w:rFonts w:hAnsi="標楷體" w:hint="eastAsia"/>
          <w:color w:val="000000" w:themeColor="text1"/>
        </w:rPr>
        <w:t>點規定：「於年度進行中，如依實際執行需要，在總經費不變原則下，各直轄市及縣市政府就內含之計畫項目進行調整，或工程發包後有賸餘時，各直轄市及縣市政府可將未來年度預計辦理之計畫項目提前辦理，並以賸餘款支應。以上辦理情形，應函送本署並副知行政院主計總處。」第1</w:t>
      </w:r>
      <w:r w:rsidR="009E3F75" w:rsidRPr="00681074">
        <w:rPr>
          <w:rFonts w:hAnsi="標楷體"/>
          <w:color w:val="000000" w:themeColor="text1"/>
        </w:rPr>
        <w:t>6</w:t>
      </w:r>
      <w:r w:rsidR="009E3F75" w:rsidRPr="00681074">
        <w:rPr>
          <w:rFonts w:hAnsi="標楷體" w:hint="eastAsia"/>
          <w:color w:val="000000" w:themeColor="text1"/>
        </w:rPr>
        <w:t>點規定：「直轄市及縣（市）政府每季應將實際進度及經費使用情形編製季報表，併同電子檔，於每季次月5日前報本署備查……。」及</w:t>
      </w:r>
      <w:r w:rsidR="006D40A3" w:rsidRPr="00681074">
        <w:rPr>
          <w:rFonts w:hAnsi="標楷體" w:hint="eastAsia"/>
          <w:color w:val="000000" w:themeColor="text1"/>
        </w:rPr>
        <w:t>第1</w:t>
      </w:r>
      <w:r w:rsidR="006D40A3" w:rsidRPr="00681074">
        <w:rPr>
          <w:rFonts w:hAnsi="標楷體"/>
          <w:color w:val="000000" w:themeColor="text1"/>
        </w:rPr>
        <w:t>9</w:t>
      </w:r>
      <w:r w:rsidR="006D40A3" w:rsidRPr="00681074">
        <w:rPr>
          <w:rFonts w:hAnsi="標楷體" w:hint="eastAsia"/>
          <w:color w:val="000000" w:themeColor="text1"/>
        </w:rPr>
        <w:t>點規定：「疏濬清淤經費之考核，併本署年度一般性補助款雨水下水道建設計畫查核要點辦理。」「內政部營建署對直轄市與縣（市）政府雨水下水道建設計畫查核要點」第3點規定：「查核項目：1</w:t>
      </w:r>
      <w:r w:rsidR="006D40A3" w:rsidRPr="00681074">
        <w:rPr>
          <w:rFonts w:hAnsi="標楷體"/>
          <w:color w:val="000000" w:themeColor="text1"/>
        </w:rPr>
        <w:t>.</w:t>
      </w:r>
      <w:r w:rsidR="006D40A3" w:rsidRPr="00681074">
        <w:rPr>
          <w:rFonts w:hAnsi="標楷體" w:hint="eastAsia"/>
          <w:color w:val="000000" w:themeColor="text1"/>
        </w:rPr>
        <w:t>雨水下水道建設計畫。2</w:t>
      </w:r>
      <w:r w:rsidR="006D40A3" w:rsidRPr="00681074">
        <w:rPr>
          <w:rFonts w:hAnsi="標楷體"/>
          <w:color w:val="000000" w:themeColor="text1"/>
        </w:rPr>
        <w:t>.</w:t>
      </w:r>
      <w:r w:rsidR="006D40A3" w:rsidRPr="00681074">
        <w:rPr>
          <w:rFonts w:hAnsi="標楷體" w:hint="eastAsia"/>
          <w:color w:val="000000" w:themeColor="text1"/>
        </w:rPr>
        <w:t>年度雨水下水道工程建設經費編列情形。3</w:t>
      </w:r>
      <w:r w:rsidR="006D40A3" w:rsidRPr="00681074">
        <w:rPr>
          <w:rFonts w:hAnsi="標楷體"/>
          <w:color w:val="000000" w:themeColor="text1"/>
        </w:rPr>
        <w:t>.</w:t>
      </w:r>
      <w:r w:rsidR="006D40A3" w:rsidRPr="00681074">
        <w:rPr>
          <w:rFonts w:hAnsi="標楷體" w:hint="eastAsia"/>
          <w:color w:val="000000" w:themeColor="text1"/>
        </w:rPr>
        <w:t>年度雨水下水道</w:t>
      </w:r>
      <w:r w:rsidR="00F23A66" w:rsidRPr="00681074">
        <w:rPr>
          <w:rFonts w:hAnsi="標楷體" w:hint="eastAsia"/>
          <w:color w:val="000000" w:themeColor="text1"/>
        </w:rPr>
        <w:t>建</w:t>
      </w:r>
      <w:r w:rsidR="006D40A3" w:rsidRPr="00681074">
        <w:rPr>
          <w:rFonts w:hAnsi="標楷體" w:hint="eastAsia"/>
          <w:color w:val="000000" w:themeColor="text1"/>
        </w:rPr>
        <w:t>設成果。4</w:t>
      </w:r>
      <w:r w:rsidR="006D40A3" w:rsidRPr="00681074">
        <w:rPr>
          <w:rFonts w:hAnsi="標楷體"/>
          <w:color w:val="000000" w:themeColor="text1"/>
        </w:rPr>
        <w:t>.</w:t>
      </w:r>
      <w:r w:rsidR="006D40A3" w:rsidRPr="00681074">
        <w:rPr>
          <w:rFonts w:hAnsi="標楷體" w:hint="eastAsia"/>
          <w:color w:val="000000" w:themeColor="text1"/>
        </w:rPr>
        <w:t>年度雨水下水道維護經費編列情形。5</w:t>
      </w:r>
      <w:r w:rsidR="006D40A3" w:rsidRPr="00681074">
        <w:rPr>
          <w:rFonts w:hAnsi="標楷體"/>
          <w:color w:val="000000" w:themeColor="text1"/>
        </w:rPr>
        <w:t>.</w:t>
      </w:r>
      <w:r w:rsidR="006D40A3" w:rsidRPr="00681074">
        <w:rPr>
          <w:rFonts w:hAnsi="標楷體" w:hint="eastAsia"/>
          <w:color w:val="000000" w:themeColor="text1"/>
        </w:rPr>
        <w:t>雨水下水道建設及維護督導查核機制。」</w:t>
      </w:r>
      <w:r w:rsidR="00CC1CC0" w:rsidRPr="00681074">
        <w:rPr>
          <w:rFonts w:hint="eastAsia"/>
          <w:color w:val="000000" w:themeColor="text1"/>
        </w:rPr>
        <w:t>主</w:t>
      </w:r>
      <w:r w:rsidR="00CC1CC0" w:rsidRPr="00681074">
        <w:rPr>
          <w:rFonts w:hint="eastAsia"/>
          <w:color w:val="000000" w:themeColor="text1"/>
        </w:rPr>
        <w:lastRenderedPageBreak/>
        <w:t>計總處表示</w:t>
      </w:r>
      <w:r w:rsidR="00CC1CC0" w:rsidRPr="00681074">
        <w:rPr>
          <w:rStyle w:val="aff1"/>
          <w:color w:val="000000" w:themeColor="text1"/>
        </w:rPr>
        <w:footnoteReference w:id="7"/>
      </w:r>
      <w:r w:rsidR="00CC1CC0" w:rsidRPr="00681074">
        <w:rPr>
          <w:rFonts w:hint="eastAsia"/>
          <w:color w:val="000000" w:themeColor="text1"/>
        </w:rPr>
        <w:t>，依疏濬清淤工程作業要點第1點之規定，</w:t>
      </w:r>
      <w:r w:rsidR="00E85FA4" w:rsidRPr="00681074">
        <w:rPr>
          <w:rFonts w:hint="eastAsia"/>
          <w:color w:val="000000" w:themeColor="text1"/>
        </w:rPr>
        <w:t>原營建署</w:t>
      </w:r>
      <w:r w:rsidR="00CC1CC0" w:rsidRPr="00681074">
        <w:rPr>
          <w:rFonts w:hint="eastAsia"/>
          <w:color w:val="000000" w:themeColor="text1"/>
        </w:rPr>
        <w:t>負責市縣政府雨水下水道疏濬清淤之工程審查、執行進度掌控、督導查核等工作等語。</w:t>
      </w:r>
      <w:r w:rsidR="00D317E6" w:rsidRPr="00681074">
        <w:rPr>
          <w:rFonts w:hint="eastAsia"/>
          <w:color w:val="000000" w:themeColor="text1"/>
        </w:rPr>
        <w:t>是以，原營建署對於</w:t>
      </w:r>
      <w:r w:rsidR="003F4B07" w:rsidRPr="00681074">
        <w:rPr>
          <w:rFonts w:hint="eastAsia"/>
          <w:color w:val="000000" w:themeColor="text1"/>
        </w:rPr>
        <w:t>地方政府以</w:t>
      </w:r>
      <w:r w:rsidR="00D317E6" w:rsidRPr="00681074">
        <w:rPr>
          <w:rFonts w:hint="eastAsia"/>
          <w:color w:val="000000" w:themeColor="text1"/>
        </w:rPr>
        <w:t>本案一般性補助款</w:t>
      </w:r>
      <w:r w:rsidR="003F4B07" w:rsidRPr="00681074">
        <w:rPr>
          <w:rFonts w:hint="eastAsia"/>
          <w:color w:val="000000" w:themeColor="text1"/>
        </w:rPr>
        <w:t>辦理雨水下水道疏濬清淤工程，</w:t>
      </w:r>
      <w:r w:rsidR="00D317E6" w:rsidRPr="00681074">
        <w:rPr>
          <w:rFonts w:hint="eastAsia"/>
          <w:color w:val="000000" w:themeColor="text1"/>
        </w:rPr>
        <w:t>應負審查</w:t>
      </w:r>
      <w:r w:rsidR="00E80FD0" w:rsidRPr="00681074">
        <w:rPr>
          <w:rFonts w:hint="eastAsia"/>
          <w:color w:val="000000" w:themeColor="text1"/>
        </w:rPr>
        <w:t>(核)</w:t>
      </w:r>
      <w:r w:rsidR="00D317E6" w:rsidRPr="00681074">
        <w:rPr>
          <w:rFonts w:hint="eastAsia"/>
          <w:color w:val="000000" w:themeColor="text1"/>
        </w:rPr>
        <w:t>及督導之責。</w:t>
      </w:r>
    </w:p>
    <w:p w14:paraId="45DA48BA" w14:textId="77777777" w:rsidR="006D40A3" w:rsidRPr="00681074" w:rsidRDefault="006D40A3" w:rsidP="006D40A3">
      <w:pPr>
        <w:pStyle w:val="3"/>
        <w:rPr>
          <w:color w:val="000000" w:themeColor="text1"/>
        </w:rPr>
      </w:pPr>
      <w:r w:rsidRPr="00681074">
        <w:rPr>
          <w:rFonts w:hint="eastAsia"/>
          <w:color w:val="000000" w:themeColor="text1"/>
        </w:rPr>
        <w:t>各直轄市政府就</w:t>
      </w:r>
      <w:r w:rsidR="00BA6218" w:rsidRPr="00681074">
        <w:rPr>
          <w:rFonts w:hint="eastAsia"/>
          <w:color w:val="000000" w:themeColor="text1"/>
        </w:rPr>
        <w:t>1</w:t>
      </w:r>
      <w:r w:rsidR="00BA6218" w:rsidRPr="00681074">
        <w:rPr>
          <w:color w:val="000000" w:themeColor="text1"/>
        </w:rPr>
        <w:t>09</w:t>
      </w:r>
      <w:r w:rsidR="00BA6218" w:rsidRPr="00681074">
        <w:rPr>
          <w:rFonts w:hint="eastAsia"/>
          <w:color w:val="000000" w:themeColor="text1"/>
        </w:rPr>
        <w:t>至1</w:t>
      </w:r>
      <w:r w:rsidR="00BA6218" w:rsidRPr="00681074">
        <w:rPr>
          <w:color w:val="000000" w:themeColor="text1"/>
        </w:rPr>
        <w:t>11</w:t>
      </w:r>
      <w:r w:rsidR="00BA6218" w:rsidRPr="00681074">
        <w:rPr>
          <w:rFonts w:hint="eastAsia"/>
          <w:color w:val="000000" w:themeColor="text1"/>
        </w:rPr>
        <w:t>年</w:t>
      </w:r>
      <w:r w:rsidRPr="00681074">
        <w:rPr>
          <w:rFonts w:hint="eastAsia"/>
          <w:color w:val="000000" w:themeColor="text1"/>
        </w:rPr>
        <w:t>本案一般性補助款之相關處理情形：</w:t>
      </w:r>
    </w:p>
    <w:p w14:paraId="6224E4EE" w14:textId="77777777" w:rsidR="006D40A3" w:rsidRPr="00681074" w:rsidRDefault="006D40A3" w:rsidP="006D40A3">
      <w:pPr>
        <w:pStyle w:val="4"/>
        <w:rPr>
          <w:color w:val="000000" w:themeColor="text1"/>
        </w:rPr>
      </w:pPr>
      <w:r w:rsidRPr="00681074">
        <w:rPr>
          <w:rFonts w:hint="eastAsia"/>
          <w:color w:val="000000" w:themeColor="text1"/>
        </w:rPr>
        <w:t>新北市及臺南市政府均於前一年先將本案一般性補助款併同市府自籌款分配予各區公所辦理雨水下水道之維護管理。其後，新北市政府雖於</w:t>
      </w:r>
      <w:r w:rsidR="004B75D4" w:rsidRPr="00681074">
        <w:rPr>
          <w:rFonts w:hint="eastAsia"/>
          <w:color w:val="000000" w:themeColor="text1"/>
        </w:rPr>
        <w:t>各</w:t>
      </w:r>
      <w:r w:rsidRPr="00681074">
        <w:rPr>
          <w:rFonts w:hint="eastAsia"/>
          <w:color w:val="000000" w:themeColor="text1"/>
        </w:rPr>
        <w:t>年度向</w:t>
      </w:r>
      <w:r w:rsidR="00F23A66" w:rsidRPr="00681074">
        <w:rPr>
          <w:rFonts w:hint="eastAsia"/>
          <w:color w:val="000000" w:themeColor="text1"/>
        </w:rPr>
        <w:t>原營建</w:t>
      </w:r>
      <w:r w:rsidRPr="00681074">
        <w:rPr>
          <w:rFonts w:hint="eastAsia"/>
          <w:color w:val="000000" w:themeColor="text1"/>
        </w:rPr>
        <w:t>署</w:t>
      </w:r>
      <w:r w:rsidR="004B75D4" w:rsidRPr="00681074">
        <w:rPr>
          <w:rFonts w:hint="eastAsia"/>
          <w:color w:val="000000" w:themeColor="text1"/>
        </w:rPr>
        <w:t>分別</w:t>
      </w:r>
      <w:r w:rsidRPr="00681074">
        <w:rPr>
          <w:rFonts w:hint="eastAsia"/>
          <w:color w:val="000000" w:themeColor="text1"/>
        </w:rPr>
        <w:t>提報4件區公所辦理之工程，並以該4件工程請款，惟該府所</w:t>
      </w:r>
      <w:r w:rsidR="00527AC5" w:rsidRPr="00681074">
        <w:rPr>
          <w:rFonts w:hint="eastAsia"/>
          <w:color w:val="000000" w:themeColor="text1"/>
        </w:rPr>
        <w:t>稱</w:t>
      </w:r>
      <w:r w:rsidR="00292E0E" w:rsidRPr="00681074">
        <w:rPr>
          <w:rFonts w:hint="eastAsia"/>
          <w:color w:val="000000" w:themeColor="text1"/>
        </w:rPr>
        <w:t>採</w:t>
      </w:r>
      <w:r w:rsidRPr="00681074">
        <w:rPr>
          <w:rFonts w:hAnsi="標楷體" w:hint="eastAsia"/>
          <w:color w:val="000000" w:themeColor="text1"/>
        </w:rPr>
        <w:t>統項應用</w:t>
      </w:r>
      <w:r w:rsidR="00DD799C" w:rsidRPr="00681074">
        <w:rPr>
          <w:rFonts w:hAnsi="標楷體" w:hint="eastAsia"/>
          <w:color w:val="000000" w:themeColor="text1"/>
        </w:rPr>
        <w:t>之</w:t>
      </w:r>
      <w:r w:rsidRPr="00681074">
        <w:rPr>
          <w:rFonts w:hAnsi="標楷體" w:hint="eastAsia"/>
          <w:color w:val="000000" w:themeColor="text1"/>
        </w:rPr>
        <w:t>方式，尚難認定該等工程究係</w:t>
      </w:r>
      <w:r w:rsidR="00F23A66" w:rsidRPr="00681074">
        <w:rPr>
          <w:rFonts w:hAnsi="標楷體" w:hint="eastAsia"/>
          <w:color w:val="000000" w:themeColor="text1"/>
        </w:rPr>
        <w:t>以</w:t>
      </w:r>
      <w:r w:rsidRPr="00681074">
        <w:rPr>
          <w:rFonts w:hAnsi="標楷體" w:hint="eastAsia"/>
          <w:color w:val="000000" w:themeColor="text1"/>
        </w:rPr>
        <w:t>本案一般性補助款或該府自籌款</w:t>
      </w:r>
      <w:r w:rsidR="00A85826" w:rsidRPr="00681074">
        <w:rPr>
          <w:rFonts w:hAnsi="標楷體" w:hint="eastAsia"/>
          <w:color w:val="000000" w:themeColor="text1"/>
        </w:rPr>
        <w:t>支應</w:t>
      </w:r>
      <w:r w:rsidRPr="00681074">
        <w:rPr>
          <w:rFonts w:hAnsi="標楷體" w:hint="eastAsia"/>
          <w:color w:val="000000" w:themeColor="text1"/>
        </w:rPr>
        <w:t>，致</w:t>
      </w:r>
      <w:r w:rsidRPr="00681074">
        <w:rPr>
          <w:rFonts w:hint="eastAsia"/>
          <w:color w:val="000000" w:themeColor="text1"/>
        </w:rPr>
        <w:t>或有可能發生</w:t>
      </w:r>
      <w:r w:rsidR="006401A9" w:rsidRPr="00681074">
        <w:rPr>
          <w:rFonts w:hint="eastAsia"/>
          <w:color w:val="000000" w:themeColor="text1"/>
        </w:rPr>
        <w:t>以</w:t>
      </w:r>
      <w:r w:rsidRPr="00681074">
        <w:rPr>
          <w:rFonts w:hint="eastAsia"/>
          <w:color w:val="000000" w:themeColor="text1"/>
        </w:rPr>
        <w:t>本案一般性補助款支應</w:t>
      </w:r>
      <w:r w:rsidR="00A85826" w:rsidRPr="00681074">
        <w:rPr>
          <w:rFonts w:hint="eastAsia"/>
          <w:color w:val="000000" w:themeColor="text1"/>
        </w:rPr>
        <w:t>其他工程</w:t>
      </w:r>
      <w:r w:rsidRPr="00681074">
        <w:rPr>
          <w:rFonts w:hint="eastAsia"/>
          <w:color w:val="000000" w:themeColor="text1"/>
        </w:rPr>
        <w:t>之情事，而未符合</w:t>
      </w:r>
      <w:r w:rsidR="0098605F" w:rsidRPr="00681074">
        <w:rPr>
          <w:rFonts w:hint="eastAsia"/>
          <w:color w:val="000000" w:themeColor="text1"/>
        </w:rPr>
        <w:t>當時適用之</w:t>
      </w:r>
      <w:r w:rsidR="00A85826" w:rsidRPr="00681074">
        <w:rPr>
          <w:rFonts w:hint="eastAsia"/>
          <w:color w:val="000000" w:themeColor="text1"/>
        </w:rPr>
        <w:t>疏濬清淤工程作業要點</w:t>
      </w:r>
      <w:r w:rsidR="00BA6218" w:rsidRPr="00681074">
        <w:rPr>
          <w:rFonts w:hint="eastAsia"/>
          <w:color w:val="000000" w:themeColor="text1"/>
        </w:rPr>
        <w:t>第1</w:t>
      </w:r>
      <w:r w:rsidR="00BA6218" w:rsidRPr="00681074">
        <w:rPr>
          <w:color w:val="000000" w:themeColor="text1"/>
        </w:rPr>
        <w:t>4</w:t>
      </w:r>
      <w:r w:rsidR="00BA6218" w:rsidRPr="00681074">
        <w:rPr>
          <w:rFonts w:hint="eastAsia"/>
          <w:color w:val="000000" w:themeColor="text1"/>
        </w:rPr>
        <w:t>點</w:t>
      </w:r>
      <w:r w:rsidR="00A85826" w:rsidRPr="00681074">
        <w:rPr>
          <w:rFonts w:hint="eastAsia"/>
          <w:color w:val="000000" w:themeColor="text1"/>
        </w:rPr>
        <w:t>規定之</w:t>
      </w:r>
      <w:r w:rsidRPr="00681074">
        <w:rPr>
          <w:rFonts w:hint="eastAsia"/>
          <w:color w:val="000000" w:themeColor="text1"/>
        </w:rPr>
        <w:t>「</w:t>
      </w:r>
      <w:r w:rsidR="00A85826" w:rsidRPr="00681074">
        <w:rPr>
          <w:rFonts w:hint="eastAsia"/>
          <w:color w:val="000000" w:themeColor="text1"/>
        </w:rPr>
        <w:t>應</w:t>
      </w:r>
      <w:r w:rsidRPr="00681074">
        <w:rPr>
          <w:rFonts w:hint="eastAsia"/>
          <w:color w:val="000000" w:themeColor="text1"/>
        </w:rPr>
        <w:t>專款專用</w:t>
      </w:r>
      <w:r w:rsidR="00D66C08" w:rsidRPr="00681074">
        <w:rPr>
          <w:rFonts w:hint="eastAsia"/>
          <w:color w:val="000000" w:themeColor="text1"/>
        </w:rPr>
        <w:t>支用</w:t>
      </w:r>
      <w:r w:rsidRPr="00681074">
        <w:rPr>
          <w:rFonts w:hint="eastAsia"/>
          <w:color w:val="000000" w:themeColor="text1"/>
        </w:rPr>
        <w:t>於核列之</w:t>
      </w:r>
      <w:r w:rsidR="00D66C08" w:rsidRPr="00681074">
        <w:rPr>
          <w:rFonts w:hint="eastAsia"/>
          <w:color w:val="000000" w:themeColor="text1"/>
        </w:rPr>
        <w:t>各項</w:t>
      </w:r>
      <w:r w:rsidRPr="00681074">
        <w:rPr>
          <w:rFonts w:hint="eastAsia"/>
          <w:color w:val="000000" w:themeColor="text1"/>
        </w:rPr>
        <w:t>工程」之精神</w:t>
      </w:r>
      <w:r w:rsidR="00A85826" w:rsidRPr="00681074">
        <w:rPr>
          <w:rFonts w:hint="eastAsia"/>
          <w:color w:val="000000" w:themeColor="text1"/>
        </w:rPr>
        <w:t>；</w:t>
      </w:r>
      <w:r w:rsidR="00EE7CF6" w:rsidRPr="00681074">
        <w:rPr>
          <w:rFonts w:hint="eastAsia"/>
          <w:color w:val="000000" w:themeColor="text1"/>
        </w:rPr>
        <w:t>臺南市政府</w:t>
      </w:r>
      <w:r w:rsidR="00BA6218" w:rsidRPr="00681074">
        <w:rPr>
          <w:rFonts w:hint="eastAsia"/>
          <w:color w:val="000000" w:themeColor="text1"/>
        </w:rPr>
        <w:t>則</w:t>
      </w:r>
      <w:r w:rsidR="00EE7CF6" w:rsidRPr="00681074">
        <w:rPr>
          <w:rFonts w:hint="eastAsia"/>
          <w:color w:val="000000" w:themeColor="text1"/>
        </w:rPr>
        <w:t>向原營建署提報</w:t>
      </w:r>
      <w:r w:rsidR="00EE7CF6" w:rsidRPr="00681074">
        <w:rPr>
          <w:color w:val="000000" w:themeColor="text1"/>
        </w:rPr>
        <w:t>19</w:t>
      </w:r>
      <w:r w:rsidR="00EE7CF6" w:rsidRPr="00681074">
        <w:rPr>
          <w:rFonts w:hint="eastAsia"/>
          <w:color w:val="000000" w:themeColor="text1"/>
        </w:rPr>
        <w:t>件本案一般性補助款之擬辦工程(</w:t>
      </w:r>
      <w:r w:rsidR="00EE7CF6" w:rsidRPr="00681074">
        <w:rPr>
          <w:color w:val="000000" w:themeColor="text1"/>
        </w:rPr>
        <w:t>109</w:t>
      </w:r>
      <w:r w:rsidR="00EE7CF6" w:rsidRPr="00681074">
        <w:rPr>
          <w:rFonts w:hint="eastAsia"/>
          <w:color w:val="000000" w:themeColor="text1"/>
        </w:rPr>
        <w:t>及1</w:t>
      </w:r>
      <w:r w:rsidR="00EE7CF6" w:rsidRPr="00681074">
        <w:rPr>
          <w:color w:val="000000" w:themeColor="text1"/>
        </w:rPr>
        <w:t>10</w:t>
      </w:r>
      <w:r w:rsidR="00EE7CF6" w:rsidRPr="00681074">
        <w:rPr>
          <w:rFonts w:hint="eastAsia"/>
          <w:color w:val="000000" w:themeColor="text1"/>
        </w:rPr>
        <w:t>年各6件，1</w:t>
      </w:r>
      <w:r w:rsidR="00EE7CF6" w:rsidRPr="00681074">
        <w:rPr>
          <w:color w:val="000000" w:themeColor="text1"/>
        </w:rPr>
        <w:t>11</w:t>
      </w:r>
      <w:r w:rsidR="00EE7CF6" w:rsidRPr="00681074">
        <w:rPr>
          <w:rFonts w:hint="eastAsia"/>
          <w:color w:val="000000" w:themeColor="text1"/>
        </w:rPr>
        <w:t>年7件)，經該署核定補助8</w:t>
      </w:r>
      <w:r w:rsidR="00EE7CF6" w:rsidRPr="00681074">
        <w:rPr>
          <w:color w:val="000000" w:themeColor="text1"/>
        </w:rPr>
        <w:t>,780</w:t>
      </w:r>
      <w:r w:rsidR="00EE7CF6" w:rsidRPr="00681074">
        <w:rPr>
          <w:rFonts w:hint="eastAsia"/>
          <w:color w:val="000000" w:themeColor="text1"/>
        </w:rPr>
        <w:t>萬</w:t>
      </w:r>
      <w:r w:rsidR="00EE7CF6" w:rsidRPr="00681074">
        <w:rPr>
          <w:color w:val="000000" w:themeColor="text1"/>
        </w:rPr>
        <w:t>5</w:t>
      </w:r>
      <w:r w:rsidR="00EE7CF6" w:rsidRPr="00681074">
        <w:rPr>
          <w:rFonts w:hint="eastAsia"/>
          <w:color w:val="000000" w:themeColor="text1"/>
        </w:rPr>
        <w:t>千元，惟該府卻將該補助款用於1</w:t>
      </w:r>
      <w:r w:rsidR="00EE7CF6" w:rsidRPr="00681074">
        <w:rPr>
          <w:color w:val="000000" w:themeColor="text1"/>
        </w:rPr>
        <w:t>02</w:t>
      </w:r>
      <w:r w:rsidR="00EE7CF6" w:rsidRPr="00681074">
        <w:rPr>
          <w:rFonts w:hint="eastAsia"/>
          <w:color w:val="000000" w:themeColor="text1"/>
        </w:rPr>
        <w:t>件工程(每年3</w:t>
      </w:r>
      <w:r w:rsidR="00EE7CF6" w:rsidRPr="00681074">
        <w:rPr>
          <w:color w:val="000000" w:themeColor="text1"/>
        </w:rPr>
        <w:t>4</w:t>
      </w:r>
      <w:r w:rsidR="00EE7CF6" w:rsidRPr="00681074">
        <w:rPr>
          <w:rFonts w:hint="eastAsia"/>
          <w:color w:val="000000" w:themeColor="text1"/>
        </w:rPr>
        <w:t>件且均僅含1件原提報之工程)</w:t>
      </w:r>
      <w:r w:rsidR="00BA6218" w:rsidRPr="00681074">
        <w:rPr>
          <w:rFonts w:hint="eastAsia"/>
          <w:color w:val="000000" w:themeColor="text1"/>
        </w:rPr>
        <w:t>，爰有部分補助款非用於該署核列之工程，有違上開要點第1</w:t>
      </w:r>
      <w:r w:rsidR="00BA6218" w:rsidRPr="00681074">
        <w:rPr>
          <w:color w:val="000000" w:themeColor="text1"/>
        </w:rPr>
        <w:t>4</w:t>
      </w:r>
      <w:r w:rsidR="00BA6218" w:rsidRPr="00681074">
        <w:rPr>
          <w:rFonts w:hint="eastAsia"/>
          <w:color w:val="000000" w:themeColor="text1"/>
        </w:rPr>
        <w:t>點之規定。</w:t>
      </w:r>
    </w:p>
    <w:p w14:paraId="3C6F64BD" w14:textId="77777777" w:rsidR="006D40A3" w:rsidRPr="00681074" w:rsidRDefault="006D40A3" w:rsidP="006D40A3">
      <w:pPr>
        <w:pStyle w:val="4"/>
        <w:rPr>
          <w:b/>
          <w:color w:val="000000" w:themeColor="text1"/>
        </w:rPr>
      </w:pPr>
      <w:r w:rsidRPr="00681074">
        <w:rPr>
          <w:rFonts w:hint="eastAsia"/>
          <w:color w:val="000000" w:themeColor="text1"/>
        </w:rPr>
        <w:t>原營建</w:t>
      </w:r>
      <w:r w:rsidRPr="00681074">
        <w:rPr>
          <w:rFonts w:hAnsi="標楷體" w:hint="eastAsia"/>
          <w:color w:val="000000" w:themeColor="text1"/>
        </w:rPr>
        <w:t>署曾</w:t>
      </w:r>
      <w:r w:rsidRPr="00681074">
        <w:rPr>
          <w:rFonts w:hint="eastAsia"/>
          <w:color w:val="000000" w:themeColor="text1"/>
        </w:rPr>
        <w:t>於1</w:t>
      </w:r>
      <w:r w:rsidRPr="00681074">
        <w:rPr>
          <w:color w:val="000000" w:themeColor="text1"/>
        </w:rPr>
        <w:t>09</w:t>
      </w:r>
      <w:r w:rsidRPr="00681074">
        <w:rPr>
          <w:rFonts w:hint="eastAsia"/>
          <w:color w:val="000000" w:themeColor="text1"/>
        </w:rPr>
        <w:t>年5月2</w:t>
      </w:r>
      <w:r w:rsidRPr="00681074">
        <w:rPr>
          <w:color w:val="000000" w:themeColor="text1"/>
        </w:rPr>
        <w:t>9</w:t>
      </w:r>
      <w:r w:rsidRPr="00681074">
        <w:rPr>
          <w:rFonts w:hint="eastAsia"/>
          <w:color w:val="000000" w:themeColor="text1"/>
        </w:rPr>
        <w:t>日、1</w:t>
      </w:r>
      <w:r w:rsidRPr="00681074">
        <w:rPr>
          <w:color w:val="000000" w:themeColor="text1"/>
        </w:rPr>
        <w:t>10</w:t>
      </w:r>
      <w:r w:rsidRPr="00681074">
        <w:rPr>
          <w:rFonts w:hint="eastAsia"/>
          <w:color w:val="000000" w:themeColor="text1"/>
        </w:rPr>
        <w:t>年5月1</w:t>
      </w:r>
      <w:r w:rsidRPr="00681074">
        <w:rPr>
          <w:color w:val="000000" w:themeColor="text1"/>
        </w:rPr>
        <w:t>0</w:t>
      </w:r>
      <w:r w:rsidRPr="00681074">
        <w:rPr>
          <w:rFonts w:hint="eastAsia"/>
          <w:color w:val="000000" w:themeColor="text1"/>
        </w:rPr>
        <w:t>日及1</w:t>
      </w:r>
      <w:r w:rsidRPr="00681074">
        <w:rPr>
          <w:color w:val="000000" w:themeColor="text1"/>
        </w:rPr>
        <w:t>11</w:t>
      </w:r>
      <w:r w:rsidRPr="00681074">
        <w:rPr>
          <w:rFonts w:hint="eastAsia"/>
          <w:color w:val="000000" w:themeColor="text1"/>
        </w:rPr>
        <w:t>年7月7日發文提醒地方政府提交1</w:t>
      </w:r>
      <w:r w:rsidRPr="00681074">
        <w:rPr>
          <w:color w:val="000000" w:themeColor="text1"/>
        </w:rPr>
        <w:t>09</w:t>
      </w:r>
      <w:r w:rsidRPr="00681074">
        <w:rPr>
          <w:rFonts w:hint="eastAsia"/>
          <w:color w:val="000000" w:themeColor="text1"/>
        </w:rPr>
        <w:t>及1</w:t>
      </w:r>
      <w:r w:rsidRPr="00681074">
        <w:rPr>
          <w:color w:val="000000" w:themeColor="text1"/>
        </w:rPr>
        <w:t>10</w:t>
      </w:r>
      <w:r w:rsidRPr="00681074">
        <w:rPr>
          <w:rFonts w:hint="eastAsia"/>
          <w:color w:val="000000" w:themeColor="text1"/>
        </w:rPr>
        <w:t>年之第1季季報表及1</w:t>
      </w:r>
      <w:r w:rsidRPr="00681074">
        <w:rPr>
          <w:color w:val="000000" w:themeColor="text1"/>
        </w:rPr>
        <w:t>11</w:t>
      </w:r>
      <w:r w:rsidRPr="00681074">
        <w:rPr>
          <w:rFonts w:hint="eastAsia"/>
          <w:color w:val="000000" w:themeColor="text1"/>
        </w:rPr>
        <w:t>年之第2季季報表。惟1</w:t>
      </w:r>
      <w:r w:rsidRPr="00681074">
        <w:rPr>
          <w:color w:val="000000" w:themeColor="text1"/>
        </w:rPr>
        <w:t>09</w:t>
      </w:r>
      <w:r w:rsidRPr="00681074">
        <w:rPr>
          <w:rFonts w:hint="eastAsia"/>
          <w:color w:val="000000" w:themeColor="text1"/>
        </w:rPr>
        <w:t>至1</w:t>
      </w:r>
      <w:r w:rsidRPr="00681074">
        <w:rPr>
          <w:color w:val="000000" w:themeColor="text1"/>
        </w:rPr>
        <w:t>11</w:t>
      </w:r>
      <w:r w:rsidRPr="00681074">
        <w:rPr>
          <w:rFonts w:hint="eastAsia"/>
          <w:color w:val="000000" w:themeColor="text1"/>
        </w:rPr>
        <w:t>年各直轄市政府季報表之提報態樣，包括全</w:t>
      </w:r>
      <w:r w:rsidRPr="00681074">
        <w:rPr>
          <w:rFonts w:hint="eastAsia"/>
          <w:color w:val="000000" w:themeColor="text1"/>
        </w:rPr>
        <w:lastRenderedPageBreak/>
        <w:t>數提報</w:t>
      </w:r>
      <w:r w:rsidRPr="00681074">
        <w:rPr>
          <w:rFonts w:hAnsi="標楷體" w:hint="eastAsia"/>
          <w:color w:val="000000" w:themeColor="text1"/>
        </w:rPr>
        <w:t>（臺中市政府）、</w:t>
      </w:r>
      <w:r w:rsidRPr="00681074">
        <w:rPr>
          <w:rFonts w:hint="eastAsia"/>
          <w:color w:val="000000" w:themeColor="text1"/>
        </w:rPr>
        <w:t>提報8季(新北市政府)、提報3季</w:t>
      </w:r>
      <w:r w:rsidRPr="00681074">
        <w:rPr>
          <w:rFonts w:hAnsi="標楷體" w:hint="eastAsia"/>
          <w:color w:val="000000" w:themeColor="text1"/>
        </w:rPr>
        <w:t>（桃園市及高雄市政府）及全數未</w:t>
      </w:r>
      <w:r w:rsidRPr="00681074">
        <w:rPr>
          <w:rFonts w:hint="eastAsia"/>
          <w:color w:val="000000" w:themeColor="text1"/>
        </w:rPr>
        <w:t>提報(臺南市政府)</w:t>
      </w:r>
      <w:r w:rsidRPr="00681074">
        <w:rPr>
          <w:rFonts w:hAnsi="標楷體" w:hint="eastAsia"/>
          <w:color w:val="000000" w:themeColor="text1"/>
        </w:rPr>
        <w:t>。另，該署於收到各直轄市政府提報之季報表後，該署有時函復「收訖」（新北市政府提報8次，該署函復7次；臺中市政府提報1</w:t>
      </w:r>
      <w:r w:rsidRPr="00681074">
        <w:rPr>
          <w:rFonts w:hAnsi="標楷體"/>
          <w:color w:val="000000" w:themeColor="text1"/>
        </w:rPr>
        <w:t>2</w:t>
      </w:r>
      <w:r w:rsidRPr="00681074">
        <w:rPr>
          <w:rFonts w:hAnsi="標楷體" w:hint="eastAsia"/>
          <w:color w:val="000000" w:themeColor="text1"/>
        </w:rPr>
        <w:t>次，該署函復3次），有時則未函復（桃園市及高雄市政府</w:t>
      </w:r>
      <w:r w:rsidR="00394558" w:rsidRPr="00681074">
        <w:rPr>
          <w:rFonts w:hAnsi="標楷體" w:hint="eastAsia"/>
          <w:color w:val="000000" w:themeColor="text1"/>
        </w:rPr>
        <w:t>各提報3次，該署均未函復</w:t>
      </w:r>
      <w:r w:rsidRPr="00681074">
        <w:rPr>
          <w:rFonts w:hAnsi="標楷體" w:hint="eastAsia"/>
          <w:color w:val="000000" w:themeColor="text1"/>
        </w:rPr>
        <w:t>）。</w:t>
      </w:r>
    </w:p>
    <w:p w14:paraId="18787E2E" w14:textId="77777777" w:rsidR="006D40A3" w:rsidRPr="00681074" w:rsidRDefault="006D40A3" w:rsidP="006D40A3">
      <w:pPr>
        <w:pStyle w:val="4"/>
        <w:rPr>
          <w:color w:val="000000" w:themeColor="text1"/>
        </w:rPr>
      </w:pPr>
      <w:r w:rsidRPr="00681074">
        <w:rPr>
          <w:rFonts w:hint="eastAsia"/>
          <w:color w:val="000000" w:themeColor="text1"/>
        </w:rPr>
        <w:t>臺南市政府提報「1</w:t>
      </w:r>
      <w:r w:rsidRPr="00681074">
        <w:rPr>
          <w:color w:val="000000" w:themeColor="text1"/>
        </w:rPr>
        <w:t>09</w:t>
      </w:r>
      <w:r w:rsidRPr="00681074">
        <w:rPr>
          <w:rFonts w:hint="eastAsia"/>
          <w:color w:val="000000" w:themeColor="text1"/>
        </w:rPr>
        <w:t>年度臺南市排水系統疏通及維護工程(開口合約)」、「</w:t>
      </w:r>
      <w:r w:rsidRPr="00681074">
        <w:rPr>
          <w:color w:val="000000" w:themeColor="text1"/>
        </w:rPr>
        <w:t>110</w:t>
      </w:r>
      <w:r w:rsidRPr="00681074">
        <w:rPr>
          <w:rFonts w:hint="eastAsia"/>
          <w:color w:val="000000" w:themeColor="text1"/>
        </w:rPr>
        <w:t>年度臺南市東、南、安平、仁德區排水設施維護改善工程」及「1</w:t>
      </w:r>
      <w:r w:rsidRPr="00681074">
        <w:rPr>
          <w:color w:val="000000" w:themeColor="text1"/>
        </w:rPr>
        <w:t>11</w:t>
      </w:r>
      <w:r w:rsidRPr="00681074">
        <w:rPr>
          <w:rFonts w:hint="eastAsia"/>
          <w:color w:val="000000" w:themeColor="text1"/>
        </w:rPr>
        <w:t>年度臺南市永華行政區水利設施維護及搶修工程(開口合約)」，分別獲原營建署核定本案一般性補助款5</w:t>
      </w:r>
      <w:r w:rsidRPr="00681074">
        <w:rPr>
          <w:color w:val="000000" w:themeColor="text1"/>
        </w:rPr>
        <w:t>00</w:t>
      </w:r>
      <w:r w:rsidRPr="00681074">
        <w:rPr>
          <w:rFonts w:hint="eastAsia"/>
          <w:color w:val="000000" w:themeColor="text1"/>
        </w:rPr>
        <w:t>萬元、7</w:t>
      </w:r>
      <w:r w:rsidRPr="00681074">
        <w:rPr>
          <w:color w:val="000000" w:themeColor="text1"/>
        </w:rPr>
        <w:t>20</w:t>
      </w:r>
      <w:r w:rsidRPr="00681074">
        <w:rPr>
          <w:rFonts w:hint="eastAsia"/>
          <w:color w:val="000000" w:themeColor="text1"/>
        </w:rPr>
        <w:t>萬</w:t>
      </w:r>
      <w:r w:rsidRPr="00681074">
        <w:rPr>
          <w:color w:val="000000" w:themeColor="text1"/>
        </w:rPr>
        <w:t>8</w:t>
      </w:r>
      <w:r w:rsidRPr="00681074">
        <w:rPr>
          <w:rFonts w:hint="eastAsia"/>
          <w:color w:val="000000" w:themeColor="text1"/>
        </w:rPr>
        <w:t>千元及4</w:t>
      </w:r>
      <w:r w:rsidRPr="00681074">
        <w:rPr>
          <w:color w:val="000000" w:themeColor="text1"/>
        </w:rPr>
        <w:t>00</w:t>
      </w:r>
      <w:r w:rsidRPr="00681074">
        <w:rPr>
          <w:rFonts w:hint="eastAsia"/>
          <w:color w:val="000000" w:themeColor="text1"/>
        </w:rPr>
        <w:t>萬元，惟各該工程之實支金額分別為4</w:t>
      </w:r>
      <w:r w:rsidRPr="00681074">
        <w:rPr>
          <w:color w:val="000000" w:themeColor="text1"/>
        </w:rPr>
        <w:t>71</w:t>
      </w:r>
      <w:r w:rsidRPr="00681074">
        <w:rPr>
          <w:rFonts w:hint="eastAsia"/>
          <w:color w:val="000000" w:themeColor="text1"/>
        </w:rPr>
        <w:t>萬</w:t>
      </w:r>
      <w:r w:rsidRPr="00681074">
        <w:rPr>
          <w:color w:val="000000" w:themeColor="text1"/>
        </w:rPr>
        <w:t>5</w:t>
      </w:r>
      <w:r w:rsidRPr="00681074">
        <w:rPr>
          <w:rFonts w:hint="eastAsia"/>
          <w:color w:val="000000" w:themeColor="text1"/>
        </w:rPr>
        <w:t>千元、7</w:t>
      </w:r>
      <w:r w:rsidRPr="00681074">
        <w:rPr>
          <w:color w:val="000000" w:themeColor="text1"/>
        </w:rPr>
        <w:t>00</w:t>
      </w:r>
      <w:r w:rsidRPr="00681074">
        <w:rPr>
          <w:rFonts w:hint="eastAsia"/>
          <w:color w:val="000000" w:themeColor="text1"/>
        </w:rPr>
        <w:t>萬元及3</w:t>
      </w:r>
      <w:r w:rsidRPr="00681074">
        <w:rPr>
          <w:color w:val="000000" w:themeColor="text1"/>
        </w:rPr>
        <w:t>02</w:t>
      </w:r>
      <w:r w:rsidRPr="00681074">
        <w:rPr>
          <w:rFonts w:hint="eastAsia"/>
          <w:color w:val="000000" w:themeColor="text1"/>
        </w:rPr>
        <w:t>萬</w:t>
      </w:r>
      <w:r w:rsidRPr="00681074">
        <w:rPr>
          <w:color w:val="000000" w:themeColor="text1"/>
        </w:rPr>
        <w:t>8</w:t>
      </w:r>
      <w:r w:rsidRPr="00681074">
        <w:rPr>
          <w:rFonts w:hint="eastAsia"/>
          <w:color w:val="000000" w:themeColor="text1"/>
        </w:rPr>
        <w:t>千元，是以，本案各該工程</w:t>
      </w:r>
      <w:r w:rsidR="00307081" w:rsidRPr="00681074">
        <w:rPr>
          <w:rFonts w:hint="eastAsia"/>
          <w:color w:val="000000" w:themeColor="text1"/>
        </w:rPr>
        <w:t>之一般性補助款</w:t>
      </w:r>
      <w:r w:rsidRPr="00681074">
        <w:rPr>
          <w:rFonts w:hint="eastAsia"/>
          <w:color w:val="000000" w:themeColor="text1"/>
        </w:rPr>
        <w:t>分別賸餘2</w:t>
      </w:r>
      <w:r w:rsidRPr="00681074">
        <w:rPr>
          <w:color w:val="000000" w:themeColor="text1"/>
        </w:rPr>
        <w:t>8</w:t>
      </w:r>
      <w:r w:rsidRPr="00681074">
        <w:rPr>
          <w:rFonts w:hint="eastAsia"/>
          <w:color w:val="000000" w:themeColor="text1"/>
        </w:rPr>
        <w:t>萬</w:t>
      </w:r>
      <w:r w:rsidRPr="00681074">
        <w:rPr>
          <w:color w:val="000000" w:themeColor="text1"/>
        </w:rPr>
        <w:t>5</w:t>
      </w:r>
      <w:r w:rsidRPr="00681074">
        <w:rPr>
          <w:rFonts w:hint="eastAsia"/>
          <w:color w:val="000000" w:themeColor="text1"/>
        </w:rPr>
        <w:t>千元、2</w:t>
      </w:r>
      <w:r w:rsidRPr="00681074">
        <w:rPr>
          <w:color w:val="000000" w:themeColor="text1"/>
        </w:rPr>
        <w:t>0</w:t>
      </w:r>
      <w:r w:rsidRPr="00681074">
        <w:rPr>
          <w:rFonts w:hint="eastAsia"/>
          <w:color w:val="000000" w:themeColor="text1"/>
        </w:rPr>
        <w:t>萬</w:t>
      </w:r>
      <w:r w:rsidRPr="00681074">
        <w:rPr>
          <w:color w:val="000000" w:themeColor="text1"/>
        </w:rPr>
        <w:t>8</w:t>
      </w:r>
      <w:r w:rsidRPr="00681074">
        <w:rPr>
          <w:rFonts w:hint="eastAsia"/>
          <w:color w:val="000000" w:themeColor="text1"/>
        </w:rPr>
        <w:t>千元及9</w:t>
      </w:r>
      <w:r w:rsidRPr="00681074">
        <w:rPr>
          <w:color w:val="000000" w:themeColor="text1"/>
        </w:rPr>
        <w:t>7</w:t>
      </w:r>
      <w:r w:rsidRPr="00681074">
        <w:rPr>
          <w:rFonts w:hint="eastAsia"/>
          <w:color w:val="000000" w:themeColor="text1"/>
        </w:rPr>
        <w:t>萬</w:t>
      </w:r>
      <w:r w:rsidRPr="00681074">
        <w:rPr>
          <w:color w:val="000000" w:themeColor="text1"/>
        </w:rPr>
        <w:t>2</w:t>
      </w:r>
      <w:r w:rsidRPr="00681074">
        <w:rPr>
          <w:rFonts w:hint="eastAsia"/>
          <w:color w:val="000000" w:themeColor="text1"/>
        </w:rPr>
        <w:t>千元。惟國土署於1</w:t>
      </w:r>
      <w:r w:rsidRPr="00681074">
        <w:rPr>
          <w:color w:val="000000" w:themeColor="text1"/>
        </w:rPr>
        <w:t>13</w:t>
      </w:r>
      <w:r w:rsidRPr="00681074">
        <w:rPr>
          <w:rFonts w:hint="eastAsia"/>
          <w:color w:val="000000" w:themeColor="text1"/>
        </w:rPr>
        <w:t>年9月1</w:t>
      </w:r>
      <w:r w:rsidRPr="00681074">
        <w:rPr>
          <w:color w:val="000000" w:themeColor="text1"/>
        </w:rPr>
        <w:t>6</w:t>
      </w:r>
      <w:r w:rsidRPr="00681074">
        <w:rPr>
          <w:rFonts w:hint="eastAsia"/>
          <w:color w:val="000000" w:themeColor="text1"/>
        </w:rPr>
        <w:t>日函</w:t>
      </w:r>
      <w:r w:rsidRPr="00681074">
        <w:rPr>
          <w:rStyle w:val="aff1"/>
          <w:color w:val="000000" w:themeColor="text1"/>
        </w:rPr>
        <w:footnoteReference w:id="8"/>
      </w:r>
      <w:r w:rsidRPr="00681074">
        <w:rPr>
          <w:rFonts w:hint="eastAsia"/>
          <w:color w:val="000000" w:themeColor="text1"/>
        </w:rPr>
        <w:t>復本院上開工程之實支金額卻與該署核定之本案一般性補助款金額相同，並無賸餘款。</w:t>
      </w:r>
    </w:p>
    <w:p w14:paraId="618D642E" w14:textId="77777777" w:rsidR="006D40A3" w:rsidRPr="00681074" w:rsidRDefault="006D40A3" w:rsidP="006D40A3">
      <w:pPr>
        <w:pStyle w:val="3"/>
        <w:rPr>
          <w:color w:val="000000" w:themeColor="text1"/>
        </w:rPr>
      </w:pPr>
      <w:r w:rsidRPr="00681074">
        <w:rPr>
          <w:rFonts w:hint="eastAsia"/>
          <w:color w:val="000000" w:themeColor="text1"/>
        </w:rPr>
        <w:t>國土署表示</w:t>
      </w:r>
      <w:r w:rsidRPr="00681074">
        <w:rPr>
          <w:rStyle w:val="aff1"/>
          <w:color w:val="000000" w:themeColor="text1"/>
        </w:rPr>
        <w:footnoteReference w:id="9"/>
      </w:r>
      <w:r w:rsidRPr="00681074">
        <w:rPr>
          <w:rFonts w:hint="eastAsia"/>
          <w:color w:val="000000" w:themeColor="text1"/>
        </w:rPr>
        <w:t>，原營建署於每年年初函請地方政府提報本案一般性補助款之擬辦工程。地方政府提報後，該署除審核提報工程之金額是否超出原核定數額外，亦檢視各案是否提報預估疏濬清淤長度及土方量。後續撥款時，則檢核提報工程契約及施工進度等資料。又，地方政府應於季報表提報工程實際執行情形，且該</w:t>
      </w:r>
      <w:r w:rsidRPr="00681074">
        <w:rPr>
          <w:rFonts w:hAnsi="標楷體" w:hint="eastAsia"/>
          <w:color w:val="000000" w:themeColor="text1"/>
        </w:rPr>
        <w:t>署每年至各市縣政府辦理雨水下水道一般性補助款查核等語。惟</w:t>
      </w:r>
      <w:r w:rsidR="00CE65D2" w:rsidRPr="00681074">
        <w:rPr>
          <w:rFonts w:hAnsi="標楷體" w:hint="eastAsia"/>
          <w:color w:val="000000" w:themeColor="text1"/>
        </w:rPr>
        <w:t>查</w:t>
      </w:r>
      <w:r w:rsidRPr="00681074">
        <w:rPr>
          <w:rFonts w:hAnsi="標楷體" w:hint="eastAsia"/>
          <w:color w:val="000000" w:themeColor="text1"/>
        </w:rPr>
        <w:t>：</w:t>
      </w:r>
    </w:p>
    <w:p w14:paraId="08491EC4" w14:textId="77777777" w:rsidR="006D40A3" w:rsidRPr="00681074" w:rsidRDefault="006D40A3" w:rsidP="006D40A3">
      <w:pPr>
        <w:pStyle w:val="4"/>
        <w:rPr>
          <w:color w:val="000000" w:themeColor="text1"/>
        </w:rPr>
      </w:pPr>
      <w:r w:rsidRPr="00681074">
        <w:rPr>
          <w:rFonts w:hint="eastAsia"/>
          <w:color w:val="000000" w:themeColor="text1"/>
        </w:rPr>
        <w:lastRenderedPageBreak/>
        <w:t>地方政府提報擬辦工程之內容，雖包括預計辦理工程、工程內容（預估疏濬清淤長度及預估清淤土方量等）及工程經費，然地方政府請撥款時，並不須提供實際清淤長度及清淤量，且國土署表示</w:t>
      </w:r>
      <w:r w:rsidRPr="00681074">
        <w:rPr>
          <w:rStyle w:val="aff1"/>
          <w:color w:val="000000" w:themeColor="text1"/>
        </w:rPr>
        <w:footnoteReference w:id="10"/>
      </w:r>
      <w:r w:rsidRPr="00681074">
        <w:rPr>
          <w:rFonts w:hint="eastAsia"/>
          <w:color w:val="000000" w:themeColor="text1"/>
        </w:rPr>
        <w:t>，原營建署列管地方政府提報工程之執行進度係以請撥款為列管指標等語。</w:t>
      </w:r>
      <w:r w:rsidR="00307081" w:rsidRPr="00681074">
        <w:rPr>
          <w:rFonts w:hint="eastAsia"/>
          <w:color w:val="000000" w:themeColor="text1"/>
        </w:rPr>
        <w:t>然依</w:t>
      </w:r>
      <w:r w:rsidR="0098605F" w:rsidRPr="00681074">
        <w:rPr>
          <w:rFonts w:hint="eastAsia"/>
          <w:color w:val="000000" w:themeColor="text1"/>
        </w:rPr>
        <w:t>當時適用之</w:t>
      </w:r>
      <w:r w:rsidRPr="00681074">
        <w:rPr>
          <w:rFonts w:hint="eastAsia"/>
          <w:color w:val="000000" w:themeColor="text1"/>
        </w:rPr>
        <w:t>疏濬清淤工程作業要點第9點規定，各地方政府請撥款之時間，一為工程開工後，一為工程施工進度達5</w:t>
      </w:r>
      <w:r w:rsidRPr="00681074">
        <w:rPr>
          <w:color w:val="000000" w:themeColor="text1"/>
        </w:rPr>
        <w:t>0%</w:t>
      </w:r>
      <w:r w:rsidRPr="00681074">
        <w:rPr>
          <w:rFonts w:hint="eastAsia"/>
          <w:color w:val="000000" w:themeColor="text1"/>
        </w:rPr>
        <w:t>時。因各地方政府於工程施工進度達5</w:t>
      </w:r>
      <w:r w:rsidRPr="00681074">
        <w:rPr>
          <w:color w:val="000000" w:themeColor="text1"/>
        </w:rPr>
        <w:t>0%</w:t>
      </w:r>
      <w:r w:rsidRPr="00681074">
        <w:rPr>
          <w:rFonts w:hint="eastAsia"/>
          <w:color w:val="000000" w:themeColor="text1"/>
        </w:rPr>
        <w:t>時，累計之請撥款已達發包總工程費之1</w:t>
      </w:r>
      <w:r w:rsidRPr="00681074">
        <w:rPr>
          <w:color w:val="000000" w:themeColor="text1"/>
        </w:rPr>
        <w:t>00%</w:t>
      </w:r>
      <w:r w:rsidRPr="00681074">
        <w:rPr>
          <w:rFonts w:hint="eastAsia"/>
          <w:color w:val="000000" w:themeColor="text1"/>
        </w:rPr>
        <w:t>。是以，以請撥款作為執行進度之列管指標，</w:t>
      </w:r>
      <w:r w:rsidR="00307081" w:rsidRPr="00681074">
        <w:rPr>
          <w:rFonts w:hint="eastAsia"/>
          <w:color w:val="000000" w:themeColor="text1"/>
        </w:rPr>
        <w:t>僅能知悉請撥款</w:t>
      </w:r>
      <w:r w:rsidR="00253819" w:rsidRPr="00681074">
        <w:rPr>
          <w:rFonts w:hint="eastAsia"/>
          <w:color w:val="000000" w:themeColor="text1"/>
        </w:rPr>
        <w:t>之進度</w:t>
      </w:r>
      <w:r w:rsidR="00307081" w:rsidRPr="00681074">
        <w:rPr>
          <w:rFonts w:hint="eastAsia"/>
          <w:color w:val="000000" w:themeColor="text1"/>
        </w:rPr>
        <w:t>，</w:t>
      </w:r>
      <w:r w:rsidRPr="00681074">
        <w:rPr>
          <w:rFonts w:hint="eastAsia"/>
          <w:color w:val="000000" w:themeColor="text1"/>
        </w:rPr>
        <w:t>並無法知悉</w:t>
      </w:r>
      <w:bookmarkStart w:id="54" w:name="_Hlk202777116"/>
      <w:r w:rsidR="00C67331" w:rsidRPr="00681074">
        <w:rPr>
          <w:rFonts w:hint="eastAsia"/>
          <w:color w:val="000000" w:themeColor="text1"/>
        </w:rPr>
        <w:t>地方政府</w:t>
      </w:r>
      <w:r w:rsidR="00B0298D" w:rsidRPr="00681074">
        <w:rPr>
          <w:rFonts w:hint="eastAsia"/>
          <w:color w:val="000000" w:themeColor="text1"/>
        </w:rPr>
        <w:t>所辦</w:t>
      </w:r>
      <w:r w:rsidR="00D52622" w:rsidRPr="00681074">
        <w:rPr>
          <w:rFonts w:hint="eastAsia"/>
          <w:color w:val="000000" w:themeColor="text1"/>
        </w:rPr>
        <w:t>工程與本案一般性補助款之執行進度</w:t>
      </w:r>
      <w:r w:rsidRPr="00681074">
        <w:rPr>
          <w:rFonts w:hint="eastAsia"/>
          <w:color w:val="000000" w:themeColor="text1"/>
        </w:rPr>
        <w:t>。</w:t>
      </w:r>
      <w:bookmarkEnd w:id="54"/>
    </w:p>
    <w:p w14:paraId="782E07D0" w14:textId="77777777" w:rsidR="006D40A3" w:rsidRPr="00681074" w:rsidRDefault="006D40A3" w:rsidP="006D40A3">
      <w:pPr>
        <w:pStyle w:val="4"/>
        <w:rPr>
          <w:color w:val="000000" w:themeColor="text1"/>
        </w:rPr>
      </w:pPr>
      <w:r w:rsidRPr="00681074">
        <w:rPr>
          <w:rFonts w:hint="eastAsia"/>
          <w:color w:val="000000" w:themeColor="text1"/>
        </w:rPr>
        <w:t>又，地方政府提報之季報表雖包括工程進度，惟國土署表示</w:t>
      </w:r>
      <w:r w:rsidRPr="00681074">
        <w:rPr>
          <w:rStyle w:val="aff1"/>
          <w:color w:val="000000" w:themeColor="text1"/>
        </w:rPr>
        <w:footnoteReference w:id="11"/>
      </w:r>
      <w:r w:rsidRPr="00681074">
        <w:rPr>
          <w:rFonts w:hint="eastAsia"/>
          <w:color w:val="000000" w:themeColor="text1"/>
        </w:rPr>
        <w:t>，原季報表設計時，請地方政府提供工程進度百分比以換算清淤執行成果。</w:t>
      </w:r>
      <w:r w:rsidR="00253819" w:rsidRPr="00681074">
        <w:rPr>
          <w:rFonts w:hint="eastAsia"/>
          <w:color w:val="000000" w:themeColor="text1"/>
          <w:kern w:val="0"/>
        </w:rPr>
        <w:t>疏濬清淤工程（開口契約）常用之工程進度計算，係經地方政府或監造單位確認之各工程項目實際完成數量金額加總後，除以發包工程費而得</w:t>
      </w:r>
      <w:r w:rsidR="00306AAB" w:rsidRPr="00681074">
        <w:rPr>
          <w:rStyle w:val="aff1"/>
          <w:color w:val="000000" w:themeColor="text1"/>
          <w:kern w:val="0"/>
        </w:rPr>
        <w:footnoteReference w:id="12"/>
      </w:r>
      <w:r w:rsidR="00253819" w:rsidRPr="00681074">
        <w:rPr>
          <w:rFonts w:hint="eastAsia"/>
          <w:color w:val="000000" w:themeColor="text1"/>
          <w:kern w:val="0"/>
        </w:rPr>
        <w:t>。</w:t>
      </w:r>
      <w:r w:rsidRPr="00681074">
        <w:rPr>
          <w:rFonts w:hint="eastAsia"/>
          <w:color w:val="000000" w:themeColor="text1"/>
        </w:rPr>
        <w:t>經實際執行發現，上開填報方式與實際清淤成果有所誤差，爰該署於1</w:t>
      </w:r>
      <w:r w:rsidRPr="00681074">
        <w:rPr>
          <w:color w:val="000000" w:themeColor="text1"/>
        </w:rPr>
        <w:t>13</w:t>
      </w:r>
      <w:r w:rsidRPr="00681074">
        <w:rPr>
          <w:rFonts w:hint="eastAsia"/>
          <w:color w:val="000000" w:themeColor="text1"/>
        </w:rPr>
        <w:t>年1</w:t>
      </w:r>
      <w:r w:rsidRPr="00681074">
        <w:rPr>
          <w:color w:val="000000" w:themeColor="text1"/>
        </w:rPr>
        <w:t>1</w:t>
      </w:r>
      <w:r w:rsidRPr="00681074">
        <w:rPr>
          <w:rFonts w:hint="eastAsia"/>
          <w:color w:val="000000" w:themeColor="text1"/>
        </w:rPr>
        <w:t>月1</w:t>
      </w:r>
      <w:r w:rsidRPr="00681074">
        <w:rPr>
          <w:color w:val="000000" w:themeColor="text1"/>
        </w:rPr>
        <w:t>2</w:t>
      </w:r>
      <w:r w:rsidRPr="00681074">
        <w:rPr>
          <w:rFonts w:hint="eastAsia"/>
          <w:color w:val="000000" w:themeColor="text1"/>
        </w:rPr>
        <w:t>日修正季報表格式，新增</w:t>
      </w:r>
      <w:r w:rsidRPr="00681074">
        <w:rPr>
          <w:rFonts w:hAnsi="標楷體" w:hint="eastAsia"/>
          <w:color w:val="000000" w:themeColor="text1"/>
        </w:rPr>
        <w:t>「實際清淤長度」及「實際清淤量」欄位，以反映執行情形。是以，其季報表之設計顯有未佳。</w:t>
      </w:r>
    </w:p>
    <w:p w14:paraId="18EEA2C3" w14:textId="77777777" w:rsidR="006D40A3" w:rsidRPr="00681074" w:rsidRDefault="006D40A3" w:rsidP="006D40A3">
      <w:pPr>
        <w:pStyle w:val="4"/>
        <w:rPr>
          <w:color w:val="000000" w:themeColor="text1"/>
        </w:rPr>
      </w:pPr>
      <w:r w:rsidRPr="00681074">
        <w:rPr>
          <w:rFonts w:hint="eastAsia"/>
          <w:color w:val="000000" w:themeColor="text1"/>
        </w:rPr>
        <w:t>上開臺南市政府提報之3件工程</w:t>
      </w:r>
      <w:r w:rsidR="0077189D" w:rsidRPr="00681074">
        <w:rPr>
          <w:rFonts w:hint="eastAsia"/>
          <w:color w:val="000000" w:themeColor="text1"/>
        </w:rPr>
        <w:t>，其本案一般性補助款</w:t>
      </w:r>
      <w:r w:rsidRPr="00681074">
        <w:rPr>
          <w:rFonts w:hint="eastAsia"/>
          <w:color w:val="000000" w:themeColor="text1"/>
        </w:rPr>
        <w:t>尚有賸餘。國土署表示</w:t>
      </w:r>
      <w:r w:rsidRPr="00681074">
        <w:rPr>
          <w:rStyle w:val="aff1"/>
          <w:color w:val="000000" w:themeColor="text1"/>
        </w:rPr>
        <w:footnoteReference w:id="13"/>
      </w:r>
      <w:r w:rsidRPr="00681074">
        <w:rPr>
          <w:rFonts w:hint="eastAsia"/>
          <w:color w:val="000000" w:themeColor="text1"/>
        </w:rPr>
        <w:t>，該署提供本院上</w:t>
      </w:r>
      <w:r w:rsidRPr="00681074">
        <w:rPr>
          <w:rFonts w:hint="eastAsia"/>
          <w:color w:val="000000" w:themeColor="text1"/>
        </w:rPr>
        <w:lastRenderedPageBreak/>
        <w:t>開3件工程之實支金額為原營建署建議主計總處撥付金額，即該工程所獲之本案一般性補助款。惟地方政府在提供季報表時，該署並無管制相關支用情形。地方政府執行如有賸餘款應依據疏濬清淤工程作業要點第1</w:t>
      </w:r>
      <w:r w:rsidRPr="00681074">
        <w:rPr>
          <w:color w:val="000000" w:themeColor="text1"/>
        </w:rPr>
        <w:t>5</w:t>
      </w:r>
      <w:r w:rsidRPr="00681074">
        <w:rPr>
          <w:rFonts w:hint="eastAsia"/>
          <w:color w:val="000000" w:themeColor="text1"/>
        </w:rPr>
        <w:t>點主動提報其他工程。後續將於雨水下水道維護管理年度訪評中請地方政府說明本案一般性補助款</w:t>
      </w:r>
      <w:r w:rsidR="00E83D36" w:rsidRPr="00681074">
        <w:rPr>
          <w:rFonts w:hint="eastAsia"/>
          <w:color w:val="000000" w:themeColor="text1"/>
        </w:rPr>
        <w:t>之</w:t>
      </w:r>
      <w:r w:rsidRPr="00681074">
        <w:rPr>
          <w:rFonts w:hint="eastAsia"/>
          <w:color w:val="000000" w:themeColor="text1"/>
        </w:rPr>
        <w:t>雨水下水道疏濬清淤工程及經費執行情形，並納入會議紀錄等語。顯見，原營建署並未列管地方政府執行本案一般性補助款情形，</w:t>
      </w:r>
      <w:r w:rsidR="00E83D36" w:rsidRPr="00681074">
        <w:rPr>
          <w:rFonts w:hint="eastAsia"/>
          <w:color w:val="000000" w:themeColor="text1"/>
        </w:rPr>
        <w:t>致無法</w:t>
      </w:r>
      <w:r w:rsidRPr="00681074">
        <w:rPr>
          <w:rFonts w:hint="eastAsia"/>
          <w:color w:val="000000" w:themeColor="text1"/>
        </w:rPr>
        <w:t>掌握相關工程有無賸餘款並妥處。</w:t>
      </w:r>
    </w:p>
    <w:p w14:paraId="15E6D168" w14:textId="77777777" w:rsidR="006D40A3" w:rsidRPr="00681074" w:rsidRDefault="006D40A3" w:rsidP="006D40A3">
      <w:pPr>
        <w:pStyle w:val="4"/>
        <w:rPr>
          <w:color w:val="000000" w:themeColor="text1"/>
        </w:rPr>
      </w:pPr>
      <w:r w:rsidRPr="00681074">
        <w:rPr>
          <w:rFonts w:hint="eastAsia"/>
          <w:color w:val="000000" w:themeColor="text1"/>
        </w:rPr>
        <w:t>國土署雖稱</w:t>
      </w:r>
      <w:r w:rsidRPr="00681074">
        <w:rPr>
          <w:rStyle w:val="aff1"/>
          <w:color w:val="000000" w:themeColor="text1"/>
        </w:rPr>
        <w:footnoteReference w:id="14"/>
      </w:r>
      <w:r w:rsidRPr="00681074">
        <w:rPr>
          <w:rFonts w:hint="eastAsia"/>
          <w:color w:val="000000" w:themeColor="text1"/>
        </w:rPr>
        <w:t>，</w:t>
      </w:r>
      <w:r w:rsidRPr="00681074">
        <w:rPr>
          <w:rFonts w:hAnsi="標楷體" w:hint="eastAsia"/>
          <w:color w:val="000000" w:themeColor="text1"/>
        </w:rPr>
        <w:t>為了解各地方政府本案一般性補助款之工程及補助經費之使用情形，疏濬清淤工程作業要點訂有地方政府應提報季報表</w:t>
      </w:r>
      <w:r w:rsidR="00CE65D2" w:rsidRPr="00681074">
        <w:rPr>
          <w:rFonts w:hAnsi="標楷體" w:hint="eastAsia"/>
          <w:color w:val="000000" w:themeColor="text1"/>
        </w:rPr>
        <w:t>，</w:t>
      </w:r>
      <w:r w:rsidRPr="00681074">
        <w:rPr>
          <w:rFonts w:hint="eastAsia"/>
          <w:color w:val="000000" w:themeColor="text1"/>
        </w:rPr>
        <w:t>原營建署每年不定期發文提醒地方政府提交季報表等語。惟1</w:t>
      </w:r>
      <w:r w:rsidRPr="00681074">
        <w:rPr>
          <w:color w:val="000000" w:themeColor="text1"/>
        </w:rPr>
        <w:t>09</w:t>
      </w:r>
      <w:r w:rsidRPr="00681074">
        <w:rPr>
          <w:rFonts w:hint="eastAsia"/>
          <w:color w:val="000000" w:themeColor="text1"/>
        </w:rPr>
        <w:t>至1</w:t>
      </w:r>
      <w:r w:rsidRPr="00681074">
        <w:rPr>
          <w:color w:val="000000" w:themeColor="text1"/>
        </w:rPr>
        <w:t>11</w:t>
      </w:r>
      <w:r w:rsidRPr="00681074">
        <w:rPr>
          <w:rFonts w:hint="eastAsia"/>
          <w:color w:val="000000" w:themeColor="text1"/>
        </w:rPr>
        <w:t>年之季報表，各直轄市政府有全數未提報者，亦有僅提報部分者，縱該署已不定期提醒地方政府，效果仍不彰。是以，除該署所稱</w:t>
      </w:r>
      <w:r w:rsidRPr="00681074">
        <w:rPr>
          <w:rStyle w:val="aff1"/>
          <w:color w:val="000000" w:themeColor="text1"/>
        </w:rPr>
        <w:footnoteReference w:id="15"/>
      </w:r>
      <w:r w:rsidRPr="00681074">
        <w:rPr>
          <w:rFonts w:hint="eastAsia"/>
          <w:color w:val="000000" w:themeColor="text1"/>
        </w:rPr>
        <w:t>，原營建署對於地方政府提報季報表之相關作業流程中，對於提報時程之系統性追蹤與提醒機制尚有不足等語外，益證該署對於本案一般性補助款之季報表列管作業未確實。</w:t>
      </w:r>
    </w:p>
    <w:p w14:paraId="52FC4FF5" w14:textId="77777777" w:rsidR="006D40A3" w:rsidRPr="00681074" w:rsidRDefault="006D40A3" w:rsidP="006D40A3">
      <w:pPr>
        <w:pStyle w:val="4"/>
        <w:rPr>
          <w:color w:val="000000" w:themeColor="text1"/>
        </w:rPr>
      </w:pPr>
      <w:r w:rsidRPr="00681074">
        <w:rPr>
          <w:rFonts w:hint="eastAsia"/>
          <w:color w:val="000000" w:themeColor="text1"/>
        </w:rPr>
        <w:t>至國土署稱</w:t>
      </w:r>
      <w:r w:rsidRPr="00681074">
        <w:rPr>
          <w:rStyle w:val="aff1"/>
          <w:color w:val="000000" w:themeColor="text1"/>
        </w:rPr>
        <w:footnoteReference w:id="16"/>
      </w:r>
      <w:r w:rsidRPr="00681074">
        <w:rPr>
          <w:rFonts w:hint="eastAsia"/>
          <w:color w:val="000000" w:themeColor="text1"/>
        </w:rPr>
        <w:t>，每年度至各市縣政府辦理雨水下水道維護管理訪評，地方政府執行進度正常，經費運用情形亦符合預期，且期間並未發生因淤積而導致之重大淹水事件，顯示各市縣清淤推動及防災效能具一定成效。因此，在日常業務推展順</w:t>
      </w:r>
      <w:r w:rsidRPr="00681074">
        <w:rPr>
          <w:rFonts w:hint="eastAsia"/>
          <w:color w:val="000000" w:themeColor="text1"/>
        </w:rPr>
        <w:lastRenderedPageBreak/>
        <w:t>利的前提下，於季報</w:t>
      </w:r>
      <w:r w:rsidR="00CE65D2" w:rsidRPr="00681074">
        <w:rPr>
          <w:rFonts w:hint="eastAsia"/>
          <w:color w:val="000000" w:themeColor="text1"/>
        </w:rPr>
        <w:t>表</w:t>
      </w:r>
      <w:r w:rsidRPr="00681074">
        <w:rPr>
          <w:rFonts w:hint="eastAsia"/>
          <w:color w:val="000000" w:themeColor="text1"/>
        </w:rPr>
        <w:t>提報作業上有所忽略，實非出於怠惰等語。</w:t>
      </w:r>
      <w:r w:rsidR="00CE65D2" w:rsidRPr="00681074">
        <w:rPr>
          <w:rFonts w:hint="eastAsia"/>
          <w:color w:val="000000" w:themeColor="text1"/>
        </w:rPr>
        <w:t>惟</w:t>
      </w:r>
      <w:r w:rsidRPr="00681074">
        <w:rPr>
          <w:rFonts w:hint="eastAsia"/>
          <w:color w:val="000000" w:themeColor="text1"/>
        </w:rPr>
        <w:t>因部分直轄市政府未將本案一般性補助款全數專款專用於原營建署核列之工程，尚難稱地方政府執行進度正常，經費運用情形符合預期</w:t>
      </w:r>
      <w:r w:rsidRPr="00681074">
        <w:rPr>
          <w:rFonts w:hAnsi="標楷體" w:hint="eastAsia"/>
          <w:color w:val="000000" w:themeColor="text1"/>
        </w:rPr>
        <w:t>。再者，</w:t>
      </w:r>
      <w:r w:rsidRPr="00681074">
        <w:rPr>
          <w:rFonts w:hint="eastAsia"/>
          <w:color w:val="000000" w:themeColor="text1"/>
        </w:rPr>
        <w:t>清淤推動及防災效能縱具一定成效，亦不能作為未提報季報表之卸責之由。</w:t>
      </w:r>
    </w:p>
    <w:p w14:paraId="3494474A" w14:textId="77777777" w:rsidR="006D40A3" w:rsidRPr="00681074" w:rsidRDefault="006D40A3" w:rsidP="00A85427">
      <w:pPr>
        <w:pStyle w:val="3"/>
        <w:rPr>
          <w:color w:val="000000" w:themeColor="text1"/>
        </w:rPr>
      </w:pPr>
      <w:r w:rsidRPr="00681074">
        <w:rPr>
          <w:rFonts w:hint="eastAsia"/>
          <w:color w:val="000000" w:themeColor="text1"/>
        </w:rPr>
        <w:t>綜上，</w:t>
      </w:r>
      <w:bookmarkStart w:id="55" w:name="_Hlk199766809"/>
      <w:bookmarkEnd w:id="50"/>
      <w:bookmarkEnd w:id="51"/>
      <w:r w:rsidR="007D493B" w:rsidRPr="00681074">
        <w:rPr>
          <w:rFonts w:hint="eastAsia"/>
          <w:color w:val="000000" w:themeColor="text1"/>
        </w:rPr>
        <w:t>依</w:t>
      </w:r>
      <w:bookmarkEnd w:id="55"/>
      <w:r w:rsidR="000C63BD" w:rsidRPr="00681074">
        <w:rPr>
          <w:rFonts w:hint="eastAsia"/>
          <w:color w:val="000000" w:themeColor="text1"/>
        </w:rPr>
        <w:t>疏濬清淤工程作業要點第1點之規定，原營建署負責地方政府雨水下水道疏濬清淤之工程審查、執行進度掌控及督導查核等工作。惟該署於地方政府提報擬辦工程、請撥款及提報季報表，已審查(核)相關資料，且每年亦至地方政府實地查核，</w:t>
      </w:r>
      <w:r w:rsidR="00CA377A" w:rsidRPr="00681074">
        <w:rPr>
          <w:rFonts w:hint="eastAsia"/>
          <w:color w:val="000000" w:themeColor="text1"/>
        </w:rPr>
        <w:t>卻未發現地方政府有違該要點第1</w:t>
      </w:r>
      <w:r w:rsidR="00CA377A" w:rsidRPr="00681074">
        <w:rPr>
          <w:color w:val="000000" w:themeColor="text1"/>
        </w:rPr>
        <w:t>4</w:t>
      </w:r>
      <w:r w:rsidR="00CA377A" w:rsidRPr="00681074">
        <w:rPr>
          <w:rFonts w:hint="eastAsia"/>
          <w:color w:val="000000" w:themeColor="text1"/>
        </w:rPr>
        <w:t>點「補助經費應專款專用支用於核列之各項工程，不得移作他用」之規定及未符合該規定之精神。</w:t>
      </w:r>
      <w:r w:rsidR="000C63BD" w:rsidRPr="00681074">
        <w:rPr>
          <w:rFonts w:hint="eastAsia"/>
          <w:color w:val="000000" w:themeColor="text1"/>
        </w:rPr>
        <w:t>再者，該要點第9點規定各工程之請撥款作業係於工程執行5</w:t>
      </w:r>
      <w:r w:rsidR="000C63BD" w:rsidRPr="00681074">
        <w:rPr>
          <w:color w:val="000000" w:themeColor="text1"/>
        </w:rPr>
        <w:t>0%</w:t>
      </w:r>
      <w:r w:rsidR="000C63BD" w:rsidRPr="00681074">
        <w:rPr>
          <w:rFonts w:hint="eastAsia"/>
          <w:color w:val="000000" w:themeColor="text1"/>
        </w:rPr>
        <w:t>時即已完成，爰該署以請撥款作為列管執行進度之指標</w:t>
      </w:r>
      <w:bookmarkStart w:id="56" w:name="_Hlk202777213"/>
      <w:r w:rsidR="00136A12" w:rsidRPr="00681074">
        <w:rPr>
          <w:rFonts w:hint="eastAsia"/>
          <w:color w:val="000000" w:themeColor="text1"/>
        </w:rPr>
        <w:t>，該署以請撥款作為列管執行進度之指標，僅能知悉請撥款之進度，並無法知悉地方政府所辦工程與本案一般性補助款之執行進度，爰採用該指標並無法列管該等工程及補助款之執行進度。</w:t>
      </w:r>
      <w:bookmarkEnd w:id="56"/>
      <w:r w:rsidR="000C63BD" w:rsidRPr="00681074">
        <w:rPr>
          <w:rFonts w:hint="eastAsia"/>
          <w:color w:val="000000" w:themeColor="text1"/>
        </w:rPr>
        <w:t>又，該署要求地方政府提報工程之內容，雖包含預估疏濬清淤長度及預估清淤土方量，惟要求其等提報之季報表內容卻無實際清淤長度及清淤量，且該署亦未列管季報表之提報及該補助款之相關支用情形，致該署無法掌握地方政府提報季報表及該補助款之支用及賸餘情形，亦難了解各工程之執行進度及原訂目標達成情形。是以，</w:t>
      </w:r>
      <w:r w:rsidR="00E96101" w:rsidRPr="00681074">
        <w:rPr>
          <w:rFonts w:hint="eastAsia"/>
          <w:color w:val="000000" w:themeColor="text1"/>
        </w:rPr>
        <w:t>中央透過本案一般性補助款補助地方政府辦理雨水下水道疏濬清淤工程，</w:t>
      </w:r>
      <w:bookmarkStart w:id="57" w:name="_Hlk199771307"/>
      <w:r w:rsidR="00D66C08" w:rsidRPr="00681074">
        <w:rPr>
          <w:rFonts w:hint="eastAsia"/>
          <w:color w:val="000000" w:themeColor="text1"/>
        </w:rPr>
        <w:t>惟</w:t>
      </w:r>
      <w:r w:rsidR="001E7910" w:rsidRPr="00681074">
        <w:rPr>
          <w:rFonts w:hint="eastAsia"/>
          <w:color w:val="000000" w:themeColor="text1"/>
        </w:rPr>
        <w:t>該署對於地方政府提報之相關資料未能確實審查(核)，亦</w:t>
      </w:r>
      <w:r w:rsidR="001E7910" w:rsidRPr="00681074">
        <w:rPr>
          <w:rFonts w:hint="eastAsia"/>
          <w:color w:val="000000" w:themeColor="text1"/>
        </w:rPr>
        <w:lastRenderedPageBreak/>
        <w:t>未管控地方政府提報季報表及支用補助款情形，且缺乏有效之執行進度列管機制，顯未能善盡審查及督導之責</w:t>
      </w:r>
      <w:bookmarkEnd w:id="57"/>
      <w:r w:rsidR="00E96101" w:rsidRPr="00681074">
        <w:rPr>
          <w:rFonts w:hint="eastAsia"/>
          <w:color w:val="000000" w:themeColor="text1"/>
        </w:rPr>
        <w:t>，核有違失</w:t>
      </w:r>
      <w:r w:rsidR="000260F5" w:rsidRPr="00681074">
        <w:rPr>
          <w:rFonts w:hint="eastAsia"/>
          <w:color w:val="000000" w:themeColor="text1"/>
        </w:rPr>
        <w:t>。</w:t>
      </w:r>
    </w:p>
    <w:p w14:paraId="377FC131" w14:textId="77777777" w:rsidR="00235510" w:rsidRPr="00681074" w:rsidRDefault="00235510" w:rsidP="006D40A3">
      <w:pPr>
        <w:pStyle w:val="2"/>
        <w:rPr>
          <w:b/>
          <w:color w:val="000000" w:themeColor="text1"/>
        </w:rPr>
      </w:pPr>
      <w:bookmarkStart w:id="58" w:name="_Toc421794873"/>
      <w:bookmarkStart w:id="59" w:name="_Toc422834158"/>
      <w:r w:rsidRPr="00681074">
        <w:rPr>
          <w:rFonts w:hint="eastAsia"/>
          <w:b/>
          <w:color w:val="000000" w:themeColor="text1"/>
        </w:rPr>
        <w:t>中央於1</w:t>
      </w:r>
      <w:r w:rsidRPr="00681074">
        <w:rPr>
          <w:b/>
          <w:color w:val="000000" w:themeColor="text1"/>
        </w:rPr>
        <w:t>09</w:t>
      </w:r>
      <w:r w:rsidRPr="00681074">
        <w:rPr>
          <w:rFonts w:hint="eastAsia"/>
          <w:b/>
          <w:color w:val="000000" w:themeColor="text1"/>
        </w:rPr>
        <w:t>至1</w:t>
      </w:r>
      <w:r w:rsidRPr="00681074">
        <w:rPr>
          <w:b/>
          <w:color w:val="000000" w:themeColor="text1"/>
        </w:rPr>
        <w:t>11</w:t>
      </w:r>
      <w:r w:rsidRPr="00681074">
        <w:rPr>
          <w:rFonts w:hint="eastAsia"/>
          <w:b/>
          <w:color w:val="000000" w:themeColor="text1"/>
        </w:rPr>
        <w:t>年透過本案一般性補助款補助地方政府辦理雨水下水道疏濬清淤工程</w:t>
      </w:r>
      <w:r w:rsidR="00043EB5" w:rsidRPr="00681074">
        <w:rPr>
          <w:rFonts w:hint="eastAsia"/>
          <w:b/>
          <w:color w:val="000000" w:themeColor="text1"/>
        </w:rPr>
        <w:t>，</w:t>
      </w:r>
      <w:r w:rsidR="00491D1B" w:rsidRPr="00681074">
        <w:rPr>
          <w:rFonts w:hint="eastAsia"/>
          <w:b/>
          <w:color w:val="000000" w:themeColor="text1"/>
        </w:rPr>
        <w:t>當時適用之</w:t>
      </w:r>
      <w:r w:rsidRPr="00681074">
        <w:rPr>
          <w:rFonts w:hint="eastAsia"/>
          <w:b/>
          <w:color w:val="000000" w:themeColor="text1"/>
        </w:rPr>
        <w:t>疏濬清淤工程作業要點第1</w:t>
      </w:r>
      <w:r w:rsidRPr="00681074">
        <w:rPr>
          <w:b/>
          <w:color w:val="000000" w:themeColor="text1"/>
        </w:rPr>
        <w:t>4</w:t>
      </w:r>
      <w:r w:rsidRPr="00681074">
        <w:rPr>
          <w:rFonts w:hint="eastAsia"/>
          <w:b/>
          <w:color w:val="000000" w:themeColor="text1"/>
        </w:rPr>
        <w:t>點明訂：「補助經費應專款專用支用於核列之各項工程，不得移</w:t>
      </w:r>
      <w:r w:rsidR="00A0451A" w:rsidRPr="00681074">
        <w:rPr>
          <w:rFonts w:hint="eastAsia"/>
          <w:b/>
          <w:color w:val="000000" w:themeColor="text1"/>
        </w:rPr>
        <w:t>作</w:t>
      </w:r>
      <w:r w:rsidRPr="00681074">
        <w:rPr>
          <w:rFonts w:hint="eastAsia"/>
          <w:b/>
          <w:color w:val="000000" w:themeColor="text1"/>
        </w:rPr>
        <w:t>他用。」</w:t>
      </w:r>
      <w:r w:rsidR="004F1732" w:rsidRPr="00681074">
        <w:rPr>
          <w:rFonts w:hint="eastAsia"/>
          <w:b/>
          <w:color w:val="000000" w:themeColor="text1"/>
        </w:rPr>
        <w:t>惟</w:t>
      </w:r>
      <w:r w:rsidRPr="00681074">
        <w:rPr>
          <w:rFonts w:hint="eastAsia"/>
          <w:b/>
          <w:color w:val="000000" w:themeColor="text1"/>
        </w:rPr>
        <w:t>臺南市政府卻稱為簡化行政流程，僅向原營建署提報1</w:t>
      </w:r>
      <w:r w:rsidRPr="00681074">
        <w:rPr>
          <w:b/>
          <w:color w:val="000000" w:themeColor="text1"/>
        </w:rPr>
        <w:t>9</w:t>
      </w:r>
      <w:r w:rsidRPr="00681074">
        <w:rPr>
          <w:rFonts w:hint="eastAsia"/>
          <w:b/>
          <w:color w:val="000000" w:themeColor="text1"/>
        </w:rPr>
        <w:t>件擬辦工程，且將該補助款用於1</w:t>
      </w:r>
      <w:r w:rsidRPr="00681074">
        <w:rPr>
          <w:b/>
          <w:color w:val="000000" w:themeColor="text1"/>
        </w:rPr>
        <w:t>02</w:t>
      </w:r>
      <w:r w:rsidRPr="00681074">
        <w:rPr>
          <w:rFonts w:hint="eastAsia"/>
          <w:b/>
          <w:color w:val="000000" w:themeColor="text1"/>
        </w:rPr>
        <w:t>件工程(僅含3件原提報擬辦工程)，致有該補助款未能專款專用於該署核列之工程，有違上開規定及請款作業未</w:t>
      </w:r>
      <w:r w:rsidR="00CE65D2" w:rsidRPr="00681074">
        <w:rPr>
          <w:rFonts w:hint="eastAsia"/>
          <w:b/>
          <w:color w:val="000000" w:themeColor="text1"/>
        </w:rPr>
        <w:t>盡</w:t>
      </w:r>
      <w:r w:rsidRPr="00681074">
        <w:rPr>
          <w:rFonts w:hint="eastAsia"/>
          <w:b/>
          <w:color w:val="000000" w:themeColor="text1"/>
        </w:rPr>
        <w:t>確實之情事。又，該府提報且經該署核列之3件工程，於該補助款尚有賸餘時，卻未依該要點第1</w:t>
      </w:r>
      <w:r w:rsidRPr="00681074">
        <w:rPr>
          <w:b/>
          <w:color w:val="000000" w:themeColor="text1"/>
        </w:rPr>
        <w:t>5</w:t>
      </w:r>
      <w:r w:rsidRPr="00681074">
        <w:rPr>
          <w:rFonts w:hint="eastAsia"/>
          <w:b/>
          <w:color w:val="000000" w:themeColor="text1"/>
        </w:rPr>
        <w:t>點之規定提報並辦理其他工程，且</w:t>
      </w:r>
      <w:r w:rsidR="00A0451A" w:rsidRPr="00681074">
        <w:rPr>
          <w:rFonts w:hint="eastAsia"/>
          <w:b/>
          <w:color w:val="000000" w:themeColor="text1"/>
        </w:rPr>
        <w:t>該府</w:t>
      </w:r>
      <w:r w:rsidRPr="00681074">
        <w:rPr>
          <w:rFonts w:hint="eastAsia"/>
          <w:b/>
          <w:color w:val="000000" w:themeColor="text1"/>
        </w:rPr>
        <w:t>亦未依</w:t>
      </w:r>
      <w:r w:rsidR="00491D1B" w:rsidRPr="00681074">
        <w:rPr>
          <w:rFonts w:hint="eastAsia"/>
          <w:b/>
          <w:color w:val="000000" w:themeColor="text1"/>
        </w:rPr>
        <w:t>該</w:t>
      </w:r>
      <w:r w:rsidRPr="00681074">
        <w:rPr>
          <w:rFonts w:hint="eastAsia"/>
          <w:b/>
          <w:color w:val="000000" w:themeColor="text1"/>
        </w:rPr>
        <w:t>要點第1</w:t>
      </w:r>
      <w:r w:rsidRPr="00681074">
        <w:rPr>
          <w:b/>
          <w:color w:val="000000" w:themeColor="text1"/>
        </w:rPr>
        <w:t>6</w:t>
      </w:r>
      <w:r w:rsidRPr="00681074">
        <w:rPr>
          <w:rFonts w:hint="eastAsia"/>
          <w:b/>
          <w:color w:val="000000" w:themeColor="text1"/>
        </w:rPr>
        <w:t>點之規定提報該3年之全數季報表，甚至於該署不定期發文提醒後，仍置之不理，均核有</w:t>
      </w:r>
      <w:r w:rsidR="004F1732" w:rsidRPr="00681074">
        <w:rPr>
          <w:rFonts w:hint="eastAsia"/>
          <w:b/>
          <w:color w:val="000000" w:themeColor="text1"/>
        </w:rPr>
        <w:t>不當</w:t>
      </w:r>
      <w:r w:rsidRPr="00681074">
        <w:rPr>
          <w:rFonts w:hAnsi="標楷體" w:hint="eastAsia"/>
          <w:b/>
          <w:color w:val="000000" w:themeColor="text1"/>
        </w:rPr>
        <w:t>：</w:t>
      </w:r>
    </w:p>
    <w:bookmarkEnd w:id="58"/>
    <w:bookmarkEnd w:id="59"/>
    <w:p w14:paraId="3B235070" w14:textId="77777777" w:rsidR="006D40A3" w:rsidRPr="00681074" w:rsidRDefault="006D40A3" w:rsidP="006D40A3">
      <w:pPr>
        <w:pStyle w:val="3"/>
        <w:rPr>
          <w:color w:val="000000" w:themeColor="text1"/>
        </w:rPr>
      </w:pPr>
      <w:r w:rsidRPr="00681074">
        <w:rPr>
          <w:rFonts w:hint="eastAsia"/>
          <w:b/>
          <w:color w:val="000000" w:themeColor="text1"/>
        </w:rPr>
        <w:t>臺南市政府將本案一般性補助款用於非經原營建署核列之工程</w:t>
      </w:r>
      <w:r w:rsidR="006162C3" w:rsidRPr="00681074">
        <w:rPr>
          <w:rFonts w:hint="eastAsia"/>
          <w:b/>
          <w:color w:val="000000" w:themeColor="text1"/>
        </w:rPr>
        <w:t>，違反</w:t>
      </w:r>
      <w:r w:rsidR="00C92669" w:rsidRPr="00681074">
        <w:rPr>
          <w:rFonts w:hint="eastAsia"/>
          <w:b/>
          <w:color w:val="000000" w:themeColor="text1"/>
        </w:rPr>
        <w:t>當時適用之</w:t>
      </w:r>
      <w:r w:rsidR="00D3096F" w:rsidRPr="00681074">
        <w:rPr>
          <w:rFonts w:hint="eastAsia"/>
          <w:b/>
          <w:color w:val="000000" w:themeColor="text1"/>
        </w:rPr>
        <w:t>疏濬清淤工程作業要點第1</w:t>
      </w:r>
      <w:r w:rsidR="00D3096F" w:rsidRPr="00681074">
        <w:rPr>
          <w:b/>
          <w:color w:val="000000" w:themeColor="text1"/>
        </w:rPr>
        <w:t>4</w:t>
      </w:r>
      <w:r w:rsidR="00D3096F" w:rsidRPr="00681074">
        <w:rPr>
          <w:rFonts w:hint="eastAsia"/>
          <w:b/>
          <w:color w:val="000000" w:themeColor="text1"/>
        </w:rPr>
        <w:t>點</w:t>
      </w:r>
      <w:r w:rsidR="006162C3" w:rsidRPr="00681074">
        <w:rPr>
          <w:rFonts w:hAnsi="標楷體" w:hint="eastAsia"/>
          <w:b/>
          <w:color w:val="000000" w:themeColor="text1"/>
        </w:rPr>
        <w:t>「應專款專用支用於核列之各項工程」之規定</w:t>
      </w:r>
      <w:r w:rsidRPr="00681074">
        <w:rPr>
          <w:rFonts w:hint="eastAsia"/>
          <w:b/>
          <w:color w:val="000000" w:themeColor="text1"/>
        </w:rPr>
        <w:t>：</w:t>
      </w:r>
    </w:p>
    <w:p w14:paraId="54D1B825" w14:textId="77777777" w:rsidR="006D40A3" w:rsidRPr="00681074" w:rsidRDefault="006D40A3" w:rsidP="006D40A3">
      <w:pPr>
        <w:pStyle w:val="4"/>
        <w:rPr>
          <w:color w:val="000000" w:themeColor="text1"/>
        </w:rPr>
      </w:pPr>
      <w:r w:rsidRPr="00681074">
        <w:rPr>
          <w:rFonts w:hint="eastAsia"/>
          <w:color w:val="000000" w:themeColor="text1"/>
        </w:rPr>
        <w:t>臺南市雨水下水道清疏及維護管理係由該市各區公所為主要執行單位，相關經費由臺南市政府設算各區公所經費，如遇清疏量體較多部分，則由該府水利局</w:t>
      </w:r>
      <w:r w:rsidR="009F2071" w:rsidRPr="00681074">
        <w:rPr>
          <w:rFonts w:hint="eastAsia"/>
          <w:color w:val="000000" w:themeColor="text1"/>
        </w:rPr>
        <w:t>之</w:t>
      </w:r>
      <w:r w:rsidRPr="00681074">
        <w:rPr>
          <w:rFonts w:hint="eastAsia"/>
          <w:color w:val="000000" w:themeColor="text1"/>
        </w:rPr>
        <w:t>開口契約或專案完成清疏作業</w:t>
      </w:r>
      <w:r w:rsidRPr="00681074">
        <w:rPr>
          <w:rStyle w:val="aff1"/>
          <w:color w:val="000000" w:themeColor="text1"/>
        </w:rPr>
        <w:footnoteReference w:id="17"/>
      </w:r>
      <w:r w:rsidRPr="00681074">
        <w:rPr>
          <w:rFonts w:hint="eastAsia"/>
          <w:color w:val="000000" w:themeColor="text1"/>
        </w:rPr>
        <w:t>。</w:t>
      </w:r>
      <w:r w:rsidR="00A0451A" w:rsidRPr="00681074">
        <w:rPr>
          <w:rFonts w:hint="eastAsia"/>
          <w:color w:val="000000" w:themeColor="text1"/>
        </w:rPr>
        <w:t>該</w:t>
      </w:r>
      <w:r w:rsidR="009F2071" w:rsidRPr="00681074">
        <w:rPr>
          <w:rFonts w:hint="eastAsia"/>
          <w:color w:val="000000" w:themeColor="text1"/>
        </w:rPr>
        <w:t>府</w:t>
      </w:r>
      <w:r w:rsidRPr="00681074">
        <w:rPr>
          <w:rFonts w:hint="eastAsia"/>
          <w:color w:val="000000" w:themeColor="text1"/>
        </w:rPr>
        <w:t>於1</w:t>
      </w:r>
      <w:r w:rsidRPr="00681074">
        <w:rPr>
          <w:color w:val="000000" w:themeColor="text1"/>
        </w:rPr>
        <w:t>08</w:t>
      </w:r>
      <w:r w:rsidRPr="00681074">
        <w:rPr>
          <w:rFonts w:hint="eastAsia"/>
          <w:color w:val="000000" w:themeColor="text1"/>
        </w:rPr>
        <w:t>年6月2</w:t>
      </w:r>
      <w:r w:rsidRPr="00681074">
        <w:rPr>
          <w:color w:val="000000" w:themeColor="text1"/>
        </w:rPr>
        <w:t>4</w:t>
      </w:r>
      <w:r w:rsidRPr="00681074">
        <w:rPr>
          <w:rFonts w:hint="eastAsia"/>
          <w:color w:val="000000" w:themeColor="text1"/>
        </w:rPr>
        <w:t>日、1</w:t>
      </w:r>
      <w:r w:rsidRPr="00681074">
        <w:rPr>
          <w:color w:val="000000" w:themeColor="text1"/>
        </w:rPr>
        <w:t>09</w:t>
      </w:r>
      <w:r w:rsidRPr="00681074">
        <w:rPr>
          <w:rFonts w:hint="eastAsia"/>
          <w:color w:val="000000" w:themeColor="text1"/>
        </w:rPr>
        <w:t>年6月2</w:t>
      </w:r>
      <w:r w:rsidRPr="00681074">
        <w:rPr>
          <w:color w:val="000000" w:themeColor="text1"/>
        </w:rPr>
        <w:t>0</w:t>
      </w:r>
      <w:r w:rsidRPr="00681074">
        <w:rPr>
          <w:rFonts w:hint="eastAsia"/>
          <w:color w:val="000000" w:themeColor="text1"/>
        </w:rPr>
        <w:t>日及1</w:t>
      </w:r>
      <w:r w:rsidRPr="00681074">
        <w:rPr>
          <w:color w:val="000000" w:themeColor="text1"/>
        </w:rPr>
        <w:t>10</w:t>
      </w:r>
      <w:r w:rsidRPr="00681074">
        <w:rPr>
          <w:rFonts w:hint="eastAsia"/>
          <w:color w:val="000000" w:themeColor="text1"/>
        </w:rPr>
        <w:t>年6月2</w:t>
      </w:r>
      <w:r w:rsidRPr="00681074">
        <w:rPr>
          <w:color w:val="000000" w:themeColor="text1"/>
        </w:rPr>
        <w:t>1</w:t>
      </w:r>
      <w:r w:rsidRPr="00681074">
        <w:rPr>
          <w:rFonts w:hint="eastAsia"/>
          <w:color w:val="000000" w:themeColor="text1"/>
        </w:rPr>
        <w:t>日分別召開1</w:t>
      </w:r>
      <w:r w:rsidRPr="00681074">
        <w:rPr>
          <w:color w:val="000000" w:themeColor="text1"/>
        </w:rPr>
        <w:t>09</w:t>
      </w:r>
      <w:r w:rsidRPr="00681074">
        <w:rPr>
          <w:rFonts w:hint="eastAsia"/>
          <w:color w:val="000000" w:themeColor="text1"/>
        </w:rPr>
        <w:t>、1</w:t>
      </w:r>
      <w:r w:rsidRPr="00681074">
        <w:rPr>
          <w:color w:val="000000" w:themeColor="text1"/>
        </w:rPr>
        <w:t>10</w:t>
      </w:r>
      <w:r w:rsidRPr="00681074">
        <w:rPr>
          <w:rFonts w:hint="eastAsia"/>
          <w:color w:val="000000" w:themeColor="text1"/>
        </w:rPr>
        <w:t>及1</w:t>
      </w:r>
      <w:r w:rsidRPr="00681074">
        <w:rPr>
          <w:color w:val="000000" w:themeColor="text1"/>
        </w:rPr>
        <w:t>11</w:t>
      </w:r>
      <w:r w:rsidRPr="00681074">
        <w:rPr>
          <w:rFonts w:hint="eastAsia"/>
          <w:color w:val="000000" w:themeColor="text1"/>
        </w:rPr>
        <w:t>年度總預算通案項目審查會議，設算各區公所辦理雨水下水道清疏維護之經費，</w:t>
      </w:r>
      <w:r w:rsidR="00A0451A" w:rsidRPr="00681074">
        <w:rPr>
          <w:rFonts w:hint="eastAsia"/>
          <w:color w:val="000000" w:themeColor="text1"/>
        </w:rPr>
        <w:t>3</w:t>
      </w:r>
      <w:r w:rsidRPr="00681074">
        <w:rPr>
          <w:rFonts w:hint="eastAsia"/>
          <w:color w:val="000000" w:themeColor="text1"/>
        </w:rPr>
        <w:t>年之總經費為1億</w:t>
      </w:r>
      <w:r w:rsidRPr="00681074">
        <w:rPr>
          <w:color w:val="000000" w:themeColor="text1"/>
        </w:rPr>
        <w:t>1,377</w:t>
      </w:r>
      <w:r w:rsidRPr="00681074">
        <w:rPr>
          <w:rFonts w:hint="eastAsia"/>
          <w:color w:val="000000" w:themeColor="text1"/>
        </w:rPr>
        <w:t>萬元</w:t>
      </w:r>
      <w:r w:rsidRPr="00681074">
        <w:rPr>
          <w:rFonts w:hAnsi="標楷體" w:hint="eastAsia"/>
          <w:color w:val="000000" w:themeColor="text1"/>
        </w:rPr>
        <w:lastRenderedPageBreak/>
        <w:t>（1</w:t>
      </w:r>
      <w:r w:rsidRPr="00681074">
        <w:rPr>
          <w:rFonts w:hAnsi="標楷體"/>
          <w:color w:val="000000" w:themeColor="text1"/>
        </w:rPr>
        <w:t>09</w:t>
      </w:r>
      <w:r w:rsidRPr="00681074">
        <w:rPr>
          <w:rFonts w:hAnsi="標楷體" w:hint="eastAsia"/>
          <w:color w:val="000000" w:themeColor="text1"/>
        </w:rPr>
        <w:t>年3</w:t>
      </w:r>
      <w:r w:rsidRPr="00681074">
        <w:rPr>
          <w:rFonts w:hAnsi="標楷體"/>
          <w:color w:val="000000" w:themeColor="text1"/>
        </w:rPr>
        <w:t>,680</w:t>
      </w:r>
      <w:r w:rsidRPr="00681074">
        <w:rPr>
          <w:rFonts w:hAnsi="標楷體" w:hint="eastAsia"/>
          <w:color w:val="000000" w:themeColor="text1"/>
        </w:rPr>
        <w:t>萬元、1</w:t>
      </w:r>
      <w:r w:rsidRPr="00681074">
        <w:rPr>
          <w:rFonts w:hAnsi="標楷體"/>
          <w:color w:val="000000" w:themeColor="text1"/>
        </w:rPr>
        <w:t>10</w:t>
      </w:r>
      <w:r w:rsidRPr="00681074">
        <w:rPr>
          <w:rFonts w:hAnsi="標楷體" w:hint="eastAsia"/>
          <w:color w:val="000000" w:themeColor="text1"/>
        </w:rPr>
        <w:t>年3</w:t>
      </w:r>
      <w:r w:rsidRPr="00681074">
        <w:rPr>
          <w:rFonts w:hAnsi="標楷體"/>
          <w:color w:val="000000" w:themeColor="text1"/>
        </w:rPr>
        <w:t>,825</w:t>
      </w:r>
      <w:r w:rsidRPr="00681074">
        <w:rPr>
          <w:rFonts w:hAnsi="標楷體" w:hint="eastAsia"/>
          <w:color w:val="000000" w:themeColor="text1"/>
        </w:rPr>
        <w:t>萬元及1</w:t>
      </w:r>
      <w:r w:rsidRPr="00681074">
        <w:rPr>
          <w:rFonts w:hAnsi="標楷體"/>
          <w:color w:val="000000" w:themeColor="text1"/>
        </w:rPr>
        <w:t>11</w:t>
      </w:r>
      <w:r w:rsidRPr="00681074">
        <w:rPr>
          <w:rFonts w:hAnsi="標楷體" w:hint="eastAsia"/>
          <w:color w:val="000000" w:themeColor="text1"/>
        </w:rPr>
        <w:t>年3</w:t>
      </w:r>
      <w:r w:rsidRPr="00681074">
        <w:rPr>
          <w:rFonts w:hAnsi="標楷體"/>
          <w:color w:val="000000" w:themeColor="text1"/>
        </w:rPr>
        <w:t>,872</w:t>
      </w:r>
      <w:r w:rsidRPr="00681074">
        <w:rPr>
          <w:rFonts w:hAnsi="標楷體" w:hint="eastAsia"/>
          <w:color w:val="000000" w:themeColor="text1"/>
        </w:rPr>
        <w:t>萬元）</w:t>
      </w:r>
      <w:r w:rsidRPr="00681074">
        <w:rPr>
          <w:rFonts w:hint="eastAsia"/>
          <w:color w:val="000000" w:themeColor="text1"/>
        </w:rPr>
        <w:t>，經費來源包括本案一般性補助款及該府自籌款。又，該3年該府分別獲</w:t>
      </w:r>
      <w:r w:rsidR="009F2071" w:rsidRPr="00681074">
        <w:rPr>
          <w:rFonts w:hint="eastAsia"/>
          <w:color w:val="000000" w:themeColor="text1"/>
        </w:rPr>
        <w:t>分</w:t>
      </w:r>
      <w:r w:rsidRPr="00681074">
        <w:rPr>
          <w:rFonts w:hint="eastAsia"/>
          <w:color w:val="000000" w:themeColor="text1"/>
        </w:rPr>
        <w:t>配</w:t>
      </w:r>
      <w:r w:rsidR="00A0451A" w:rsidRPr="00681074">
        <w:rPr>
          <w:rFonts w:hint="eastAsia"/>
          <w:color w:val="000000" w:themeColor="text1"/>
        </w:rPr>
        <w:t>該</w:t>
      </w:r>
      <w:r w:rsidRPr="00681074">
        <w:rPr>
          <w:rFonts w:hint="eastAsia"/>
          <w:color w:val="000000" w:themeColor="text1"/>
        </w:rPr>
        <w:t>補助款2</w:t>
      </w:r>
      <w:r w:rsidRPr="00681074">
        <w:rPr>
          <w:color w:val="000000" w:themeColor="text1"/>
        </w:rPr>
        <w:t>,895</w:t>
      </w:r>
      <w:r w:rsidRPr="00681074">
        <w:rPr>
          <w:rFonts w:hint="eastAsia"/>
          <w:color w:val="000000" w:themeColor="text1"/>
        </w:rPr>
        <w:t>萬</w:t>
      </w:r>
      <w:r w:rsidRPr="00681074">
        <w:rPr>
          <w:color w:val="000000" w:themeColor="text1"/>
        </w:rPr>
        <w:t>9</w:t>
      </w:r>
      <w:r w:rsidRPr="00681074">
        <w:rPr>
          <w:rFonts w:hint="eastAsia"/>
          <w:color w:val="000000" w:themeColor="text1"/>
        </w:rPr>
        <w:t>千元、2</w:t>
      </w:r>
      <w:r w:rsidRPr="00681074">
        <w:rPr>
          <w:color w:val="000000" w:themeColor="text1"/>
        </w:rPr>
        <w:t>,937</w:t>
      </w:r>
      <w:r w:rsidRPr="00681074">
        <w:rPr>
          <w:rFonts w:hint="eastAsia"/>
          <w:color w:val="000000" w:themeColor="text1"/>
        </w:rPr>
        <w:t>萬</w:t>
      </w:r>
      <w:r w:rsidRPr="00681074">
        <w:rPr>
          <w:color w:val="000000" w:themeColor="text1"/>
        </w:rPr>
        <w:t>4</w:t>
      </w:r>
      <w:r w:rsidRPr="00681074">
        <w:rPr>
          <w:rFonts w:hint="eastAsia"/>
          <w:color w:val="000000" w:themeColor="text1"/>
        </w:rPr>
        <w:t>千元及2</w:t>
      </w:r>
      <w:r w:rsidRPr="00681074">
        <w:rPr>
          <w:color w:val="000000" w:themeColor="text1"/>
        </w:rPr>
        <w:t>,947</w:t>
      </w:r>
      <w:r w:rsidRPr="00681074">
        <w:rPr>
          <w:rFonts w:hint="eastAsia"/>
          <w:color w:val="000000" w:themeColor="text1"/>
        </w:rPr>
        <w:t>萬</w:t>
      </w:r>
      <w:r w:rsidRPr="00681074">
        <w:rPr>
          <w:color w:val="000000" w:themeColor="text1"/>
        </w:rPr>
        <w:t>2</w:t>
      </w:r>
      <w:r w:rsidRPr="00681074">
        <w:rPr>
          <w:rFonts w:hint="eastAsia"/>
          <w:color w:val="000000" w:themeColor="text1"/>
        </w:rPr>
        <w:t>千元，共8</w:t>
      </w:r>
      <w:r w:rsidRPr="00681074">
        <w:rPr>
          <w:color w:val="000000" w:themeColor="text1"/>
        </w:rPr>
        <w:t>,780</w:t>
      </w:r>
      <w:r w:rsidRPr="00681074">
        <w:rPr>
          <w:rFonts w:hint="eastAsia"/>
          <w:color w:val="000000" w:themeColor="text1"/>
        </w:rPr>
        <w:t>萬5千元。</w:t>
      </w:r>
      <w:r w:rsidRPr="00681074">
        <w:rPr>
          <w:rStyle w:val="aff1"/>
          <w:color w:val="000000" w:themeColor="text1"/>
        </w:rPr>
        <w:footnoteReference w:id="18"/>
      </w:r>
    </w:p>
    <w:p w14:paraId="0C924D05" w14:textId="77777777" w:rsidR="006D40A3" w:rsidRPr="00681074" w:rsidRDefault="006D40A3" w:rsidP="006D40A3">
      <w:pPr>
        <w:pStyle w:val="4"/>
        <w:rPr>
          <w:color w:val="000000" w:themeColor="text1"/>
        </w:rPr>
      </w:pPr>
      <w:r w:rsidRPr="00681074">
        <w:rPr>
          <w:rFonts w:hint="eastAsia"/>
          <w:color w:val="000000" w:themeColor="text1"/>
        </w:rPr>
        <w:t>1</w:t>
      </w:r>
      <w:r w:rsidRPr="00681074">
        <w:rPr>
          <w:color w:val="000000" w:themeColor="text1"/>
        </w:rPr>
        <w:t>09</w:t>
      </w:r>
      <w:r w:rsidRPr="00681074">
        <w:rPr>
          <w:rFonts w:hint="eastAsia"/>
          <w:color w:val="000000" w:themeColor="text1"/>
        </w:rPr>
        <w:t>至1</w:t>
      </w:r>
      <w:r w:rsidRPr="00681074">
        <w:rPr>
          <w:color w:val="000000" w:themeColor="text1"/>
        </w:rPr>
        <w:t>11</w:t>
      </w:r>
      <w:r w:rsidRPr="00681074">
        <w:rPr>
          <w:rFonts w:hint="eastAsia"/>
          <w:color w:val="000000" w:themeColor="text1"/>
        </w:rPr>
        <w:t>年，臺南市政府向原營建署提報</w:t>
      </w:r>
      <w:r w:rsidRPr="00681074">
        <w:rPr>
          <w:color w:val="000000" w:themeColor="text1"/>
        </w:rPr>
        <w:t>19</w:t>
      </w:r>
      <w:r w:rsidRPr="00681074">
        <w:rPr>
          <w:rFonts w:hint="eastAsia"/>
          <w:color w:val="000000" w:themeColor="text1"/>
        </w:rPr>
        <w:t>件本案一般性補助款之擬辦工程(</w:t>
      </w:r>
      <w:r w:rsidRPr="00681074">
        <w:rPr>
          <w:color w:val="000000" w:themeColor="text1"/>
        </w:rPr>
        <w:t>109</w:t>
      </w:r>
      <w:r w:rsidRPr="00681074">
        <w:rPr>
          <w:rFonts w:hint="eastAsia"/>
          <w:color w:val="000000" w:themeColor="text1"/>
        </w:rPr>
        <w:t>及1</w:t>
      </w:r>
      <w:r w:rsidRPr="00681074">
        <w:rPr>
          <w:color w:val="000000" w:themeColor="text1"/>
        </w:rPr>
        <w:t>10</w:t>
      </w:r>
      <w:r w:rsidRPr="00681074">
        <w:rPr>
          <w:rFonts w:hint="eastAsia"/>
          <w:color w:val="000000" w:themeColor="text1"/>
        </w:rPr>
        <w:t>年各6件，1</w:t>
      </w:r>
      <w:r w:rsidRPr="00681074">
        <w:rPr>
          <w:color w:val="000000" w:themeColor="text1"/>
        </w:rPr>
        <w:t>11</w:t>
      </w:r>
      <w:r w:rsidRPr="00681074">
        <w:rPr>
          <w:rFonts w:hint="eastAsia"/>
          <w:color w:val="000000" w:themeColor="text1"/>
        </w:rPr>
        <w:t>年7件)，包括相關地區之</w:t>
      </w:r>
      <w:r w:rsidRPr="00681074">
        <w:rPr>
          <w:rFonts w:hAnsi="標楷體" w:hint="eastAsia"/>
          <w:color w:val="000000" w:themeColor="text1"/>
        </w:rPr>
        <w:t>「</w:t>
      </w:r>
      <w:r w:rsidRPr="00681074">
        <w:rPr>
          <w:rFonts w:hint="eastAsia"/>
          <w:color w:val="000000" w:themeColor="text1"/>
        </w:rPr>
        <w:t>水利設施維護及搶修工程</w:t>
      </w:r>
      <w:r w:rsidRPr="00681074">
        <w:rPr>
          <w:rFonts w:hAnsi="標楷體" w:hint="eastAsia"/>
          <w:color w:val="000000" w:themeColor="text1"/>
        </w:rPr>
        <w:t>」</w:t>
      </w:r>
      <w:r w:rsidRPr="00681074">
        <w:rPr>
          <w:rFonts w:hint="eastAsia"/>
          <w:color w:val="000000" w:themeColor="text1"/>
        </w:rPr>
        <w:t>、</w:t>
      </w:r>
      <w:r w:rsidRPr="00681074">
        <w:rPr>
          <w:rFonts w:hAnsi="標楷體" w:hint="eastAsia"/>
          <w:color w:val="000000" w:themeColor="text1"/>
        </w:rPr>
        <w:t>「</w:t>
      </w:r>
      <w:r w:rsidRPr="00681074">
        <w:rPr>
          <w:rFonts w:hint="eastAsia"/>
          <w:color w:val="000000" w:themeColor="text1"/>
        </w:rPr>
        <w:t>排水系統疏通及維護工程</w:t>
      </w:r>
      <w:r w:rsidRPr="00681074">
        <w:rPr>
          <w:rFonts w:hAnsi="標楷體" w:hint="eastAsia"/>
          <w:color w:val="000000" w:themeColor="text1"/>
        </w:rPr>
        <w:t>」</w:t>
      </w:r>
      <w:r w:rsidRPr="00681074">
        <w:rPr>
          <w:rFonts w:hint="eastAsia"/>
          <w:color w:val="000000" w:themeColor="text1"/>
        </w:rPr>
        <w:t>、</w:t>
      </w:r>
      <w:r w:rsidRPr="00681074">
        <w:rPr>
          <w:rFonts w:hAnsi="標楷體" w:hint="eastAsia"/>
          <w:color w:val="000000" w:themeColor="text1"/>
        </w:rPr>
        <w:t>「</w:t>
      </w:r>
      <w:r w:rsidRPr="00681074">
        <w:rPr>
          <w:rFonts w:hint="eastAsia"/>
          <w:color w:val="000000" w:themeColor="text1"/>
        </w:rPr>
        <w:t>排水設施維護改善工程</w:t>
      </w:r>
      <w:r w:rsidRPr="00681074">
        <w:rPr>
          <w:rFonts w:hAnsi="標楷體" w:hint="eastAsia"/>
          <w:color w:val="000000" w:themeColor="text1"/>
        </w:rPr>
        <w:t>」</w:t>
      </w:r>
      <w:r w:rsidRPr="00681074">
        <w:rPr>
          <w:rFonts w:hint="eastAsia"/>
          <w:color w:val="000000" w:themeColor="text1"/>
        </w:rPr>
        <w:t>、</w:t>
      </w:r>
      <w:r w:rsidRPr="00681074">
        <w:rPr>
          <w:rFonts w:hAnsi="標楷體" w:hint="eastAsia"/>
          <w:color w:val="000000" w:themeColor="text1"/>
        </w:rPr>
        <w:t>「</w:t>
      </w:r>
      <w:r w:rsidRPr="00681074">
        <w:rPr>
          <w:rFonts w:hint="eastAsia"/>
          <w:color w:val="000000" w:themeColor="text1"/>
        </w:rPr>
        <w:t>雨水下水道緊急疏通工程</w:t>
      </w:r>
      <w:r w:rsidRPr="00681074">
        <w:rPr>
          <w:rFonts w:hAnsi="標楷體" w:hint="eastAsia"/>
          <w:color w:val="000000" w:themeColor="text1"/>
        </w:rPr>
        <w:t>」</w:t>
      </w:r>
      <w:r w:rsidRPr="00681074">
        <w:rPr>
          <w:rFonts w:hint="eastAsia"/>
          <w:color w:val="000000" w:themeColor="text1"/>
        </w:rPr>
        <w:t>、</w:t>
      </w:r>
      <w:r w:rsidRPr="00681074">
        <w:rPr>
          <w:rFonts w:hAnsi="標楷體" w:hint="eastAsia"/>
          <w:color w:val="000000" w:themeColor="text1"/>
        </w:rPr>
        <w:t>「</w:t>
      </w:r>
      <w:r w:rsidRPr="00681074">
        <w:rPr>
          <w:rFonts w:hint="eastAsia"/>
          <w:color w:val="000000" w:themeColor="text1"/>
        </w:rPr>
        <w:t>雨水下水道設施維護、搶修工程</w:t>
      </w:r>
      <w:r w:rsidRPr="00681074">
        <w:rPr>
          <w:rFonts w:hAnsi="標楷體" w:hint="eastAsia"/>
          <w:color w:val="000000" w:themeColor="text1"/>
        </w:rPr>
        <w:t>」及「</w:t>
      </w:r>
      <w:r w:rsidRPr="00681074">
        <w:rPr>
          <w:rFonts w:hint="eastAsia"/>
          <w:color w:val="000000" w:themeColor="text1"/>
        </w:rPr>
        <w:t>排水路環境設施管理維護工程</w:t>
      </w:r>
      <w:r w:rsidRPr="00681074">
        <w:rPr>
          <w:rFonts w:hAnsi="標楷體" w:hint="eastAsia"/>
          <w:color w:val="000000" w:themeColor="text1"/>
        </w:rPr>
        <w:t>」</w:t>
      </w:r>
      <w:r w:rsidRPr="00681074">
        <w:rPr>
          <w:rFonts w:hint="eastAsia"/>
          <w:color w:val="000000" w:themeColor="text1"/>
        </w:rPr>
        <w:t>等，經該署核定補助8</w:t>
      </w:r>
      <w:r w:rsidRPr="00681074">
        <w:rPr>
          <w:color w:val="000000" w:themeColor="text1"/>
        </w:rPr>
        <w:t>,780</w:t>
      </w:r>
      <w:r w:rsidRPr="00681074">
        <w:rPr>
          <w:rFonts w:hint="eastAsia"/>
          <w:color w:val="000000" w:themeColor="text1"/>
        </w:rPr>
        <w:t>萬</w:t>
      </w:r>
      <w:r w:rsidRPr="00681074">
        <w:rPr>
          <w:color w:val="000000" w:themeColor="text1"/>
        </w:rPr>
        <w:t>5</w:t>
      </w:r>
      <w:r w:rsidRPr="00681074">
        <w:rPr>
          <w:rFonts w:hint="eastAsia"/>
          <w:color w:val="000000" w:themeColor="text1"/>
        </w:rPr>
        <w:t>千元，惟該府卻將該補助款用於1</w:t>
      </w:r>
      <w:r w:rsidRPr="00681074">
        <w:rPr>
          <w:color w:val="000000" w:themeColor="text1"/>
        </w:rPr>
        <w:t>02</w:t>
      </w:r>
      <w:r w:rsidRPr="00681074">
        <w:rPr>
          <w:rFonts w:hint="eastAsia"/>
          <w:color w:val="000000" w:themeColor="text1"/>
        </w:rPr>
        <w:t>件工程(每年3</w:t>
      </w:r>
      <w:r w:rsidRPr="00681074">
        <w:rPr>
          <w:color w:val="000000" w:themeColor="text1"/>
        </w:rPr>
        <w:t>4</w:t>
      </w:r>
      <w:r w:rsidRPr="00681074">
        <w:rPr>
          <w:rFonts w:hint="eastAsia"/>
          <w:color w:val="000000" w:themeColor="text1"/>
        </w:rPr>
        <w:t>件且均僅含1件原提報</w:t>
      </w:r>
      <w:r w:rsidR="003F1C85" w:rsidRPr="00681074">
        <w:rPr>
          <w:rFonts w:hint="eastAsia"/>
          <w:color w:val="000000" w:themeColor="text1"/>
        </w:rPr>
        <w:t>之</w:t>
      </w:r>
      <w:r w:rsidRPr="00681074">
        <w:rPr>
          <w:rFonts w:hint="eastAsia"/>
          <w:color w:val="000000" w:themeColor="text1"/>
        </w:rPr>
        <w:t>工程)。</w:t>
      </w:r>
      <w:r w:rsidRPr="00681074">
        <w:rPr>
          <w:rStyle w:val="aff1"/>
          <w:color w:val="000000" w:themeColor="text1"/>
        </w:rPr>
        <w:footnoteReference w:id="19"/>
      </w:r>
    </w:p>
    <w:p w14:paraId="63A169AB" w14:textId="77777777" w:rsidR="006D40A3" w:rsidRPr="00681074" w:rsidRDefault="006D40A3" w:rsidP="006D40A3">
      <w:pPr>
        <w:pStyle w:val="4"/>
        <w:rPr>
          <w:color w:val="000000" w:themeColor="text1"/>
        </w:rPr>
      </w:pPr>
      <w:r w:rsidRPr="00681074">
        <w:rPr>
          <w:rFonts w:hint="eastAsia"/>
          <w:color w:val="000000" w:themeColor="text1"/>
        </w:rPr>
        <w:t>臺南市政府表示：</w:t>
      </w:r>
    </w:p>
    <w:p w14:paraId="425FAF72" w14:textId="77777777" w:rsidR="006D40A3" w:rsidRPr="00681074" w:rsidRDefault="006D40A3" w:rsidP="006D40A3">
      <w:pPr>
        <w:pStyle w:val="5"/>
        <w:rPr>
          <w:color w:val="000000" w:themeColor="text1"/>
        </w:rPr>
      </w:pPr>
      <w:r w:rsidRPr="00681074">
        <w:rPr>
          <w:rFonts w:hint="eastAsia"/>
          <w:color w:val="000000" w:themeColor="text1"/>
        </w:rPr>
        <w:t>臺南市幅員廣闊，清淤疏濬係由該市3</w:t>
      </w:r>
      <w:r w:rsidRPr="00681074">
        <w:rPr>
          <w:color w:val="000000" w:themeColor="text1"/>
        </w:rPr>
        <w:t>3</w:t>
      </w:r>
      <w:r w:rsidRPr="00681074">
        <w:rPr>
          <w:rFonts w:hint="eastAsia"/>
          <w:color w:val="000000" w:themeColor="text1"/>
        </w:rPr>
        <w:t>區公所及臺南市政府水利局各轄管科室共同辦理，每年發包</w:t>
      </w:r>
      <w:r w:rsidRPr="00681074">
        <w:rPr>
          <w:color w:val="000000" w:themeColor="text1"/>
        </w:rPr>
        <w:t>34</w:t>
      </w:r>
      <w:r w:rsidRPr="00681074">
        <w:rPr>
          <w:rFonts w:hint="eastAsia"/>
          <w:color w:val="000000" w:themeColor="text1"/>
        </w:rPr>
        <w:t>案，惟部分案件因故無法於本案一般性補助款提報案件前完成決標，取得完整提報案件所需之文件不易，加以工程契約數量眾多，區分</w:t>
      </w:r>
      <w:r w:rsidRPr="00681074">
        <w:rPr>
          <w:color w:val="000000" w:themeColor="text1"/>
        </w:rPr>
        <w:t>34</w:t>
      </w:r>
      <w:r w:rsidRPr="00681074">
        <w:rPr>
          <w:rFonts w:hint="eastAsia"/>
          <w:color w:val="000000" w:themeColor="text1"/>
        </w:rPr>
        <w:t>案將使提報行政程序繁瑣。為簡化行政流程，該府提報水利局自辦之雨水下水道清淤維護工程。經查該府提報及請款案件與實際執行清淤案件確實有出入，惟該府實際執行清淤經費較獲分配之本案一般性補助款為高，顯示除</w:t>
      </w:r>
      <w:r w:rsidR="004C435F" w:rsidRPr="00681074">
        <w:rPr>
          <w:rFonts w:hint="eastAsia"/>
          <w:color w:val="000000" w:themeColor="text1"/>
        </w:rPr>
        <w:t>該</w:t>
      </w:r>
      <w:r w:rsidRPr="00681074">
        <w:rPr>
          <w:rFonts w:hint="eastAsia"/>
          <w:color w:val="000000" w:themeColor="text1"/>
        </w:rPr>
        <w:t>補助款外，該府亦投入相關經費辦理清淤等語。</w:t>
      </w:r>
      <w:r w:rsidRPr="00681074">
        <w:rPr>
          <w:rStyle w:val="aff1"/>
          <w:bCs w:val="0"/>
          <w:color w:val="000000" w:themeColor="text1"/>
        </w:rPr>
        <w:footnoteReference w:id="20"/>
      </w:r>
    </w:p>
    <w:p w14:paraId="6BDA7896" w14:textId="77777777" w:rsidR="006D40A3" w:rsidRPr="00681074" w:rsidRDefault="006D40A3" w:rsidP="006D40A3">
      <w:pPr>
        <w:pStyle w:val="5"/>
        <w:rPr>
          <w:color w:val="000000" w:themeColor="text1"/>
        </w:rPr>
      </w:pPr>
      <w:r w:rsidRPr="00681074">
        <w:rPr>
          <w:rFonts w:hint="eastAsia"/>
          <w:color w:val="000000" w:themeColor="text1"/>
        </w:rPr>
        <w:lastRenderedPageBreak/>
        <w:t>臺南市政府各年度提報之工程主要為開口合約形式，其中「臺南市雨水下水道緊急疏通工程（開口合約）」為專屬雨水下水道疏濬清淤工程。惟為保持該市市區排水通暢所需，其餘提報開口合約案件，均編列有疏濬清淤相關工項，可加以調度運用，以利保持防汛彈性及能量等語。</w:t>
      </w:r>
      <w:r w:rsidRPr="00681074">
        <w:rPr>
          <w:rStyle w:val="aff1"/>
          <w:color w:val="000000" w:themeColor="text1"/>
        </w:rPr>
        <w:footnoteReference w:id="21"/>
      </w:r>
    </w:p>
    <w:p w14:paraId="3750F9F8" w14:textId="77777777" w:rsidR="006D40A3" w:rsidRPr="00681074" w:rsidRDefault="006D40A3" w:rsidP="006D40A3">
      <w:pPr>
        <w:pStyle w:val="5"/>
        <w:rPr>
          <w:color w:val="000000" w:themeColor="text1"/>
        </w:rPr>
      </w:pPr>
      <w:r w:rsidRPr="00681074">
        <w:rPr>
          <w:rFonts w:hint="eastAsia"/>
          <w:color w:val="000000" w:themeColor="text1"/>
        </w:rPr>
        <w:t>臺南市政府於行政程序有所瑕疵及於專款專用確有精進空間。後續該府將以實際執行清淤案件進行提報及請款作業，擬提報全市各區公所與該府水利局雨水下水道清淤工程等語。</w:t>
      </w:r>
      <w:r w:rsidRPr="00681074">
        <w:rPr>
          <w:rStyle w:val="aff1"/>
          <w:color w:val="000000" w:themeColor="text1"/>
        </w:rPr>
        <w:footnoteReference w:id="22"/>
      </w:r>
    </w:p>
    <w:p w14:paraId="38927317" w14:textId="77777777" w:rsidR="006D40A3" w:rsidRPr="00681074" w:rsidRDefault="006D40A3" w:rsidP="006D40A3">
      <w:pPr>
        <w:pStyle w:val="4"/>
        <w:rPr>
          <w:color w:val="000000" w:themeColor="text1"/>
        </w:rPr>
      </w:pPr>
      <w:r w:rsidRPr="00681074">
        <w:rPr>
          <w:rFonts w:hAnsi="標楷體" w:hint="eastAsia"/>
          <w:color w:val="000000" w:themeColor="text1"/>
        </w:rPr>
        <w:t>按上開說明，</w:t>
      </w:r>
      <w:r w:rsidR="00430204" w:rsidRPr="00681074">
        <w:rPr>
          <w:rFonts w:hAnsi="標楷體" w:hint="eastAsia"/>
          <w:color w:val="000000" w:themeColor="text1"/>
        </w:rPr>
        <w:t>地方政府</w:t>
      </w:r>
      <w:r w:rsidRPr="00681074">
        <w:rPr>
          <w:rFonts w:hAnsi="標楷體" w:hint="eastAsia"/>
          <w:color w:val="000000" w:themeColor="text1"/>
        </w:rPr>
        <w:t>應依原營建署之通知，於期限內提報本案一般性補助款之擬辦工程，該署核定相關工程及補助款後，</w:t>
      </w:r>
      <w:r w:rsidR="00430204" w:rsidRPr="00681074">
        <w:rPr>
          <w:rFonts w:hAnsi="標楷體" w:hint="eastAsia"/>
          <w:color w:val="000000" w:themeColor="text1"/>
        </w:rPr>
        <w:t>地方政府</w:t>
      </w:r>
      <w:r w:rsidRPr="00681074">
        <w:rPr>
          <w:rFonts w:hAnsi="標楷體" w:hint="eastAsia"/>
          <w:color w:val="000000" w:themeColor="text1"/>
        </w:rPr>
        <w:t>應於工程開工與施工進度達5</w:t>
      </w:r>
      <w:r w:rsidRPr="00681074">
        <w:rPr>
          <w:rFonts w:hAnsi="標楷體"/>
          <w:color w:val="000000" w:themeColor="text1"/>
        </w:rPr>
        <w:t>0%</w:t>
      </w:r>
      <w:r w:rsidRPr="00681074">
        <w:rPr>
          <w:rFonts w:hAnsi="標楷體" w:hint="eastAsia"/>
          <w:color w:val="000000" w:themeColor="text1"/>
        </w:rPr>
        <w:t>時進行請</w:t>
      </w:r>
      <w:r w:rsidR="00430204" w:rsidRPr="00681074">
        <w:rPr>
          <w:rFonts w:hAnsi="標楷體" w:hint="eastAsia"/>
          <w:color w:val="000000" w:themeColor="text1"/>
        </w:rPr>
        <w:t>撥</w:t>
      </w:r>
      <w:r w:rsidRPr="00681074">
        <w:rPr>
          <w:rFonts w:hAnsi="標楷體" w:hint="eastAsia"/>
          <w:color w:val="000000" w:themeColor="text1"/>
        </w:rPr>
        <w:t>款。惟1</w:t>
      </w:r>
      <w:r w:rsidRPr="00681074">
        <w:rPr>
          <w:rFonts w:hAnsi="標楷體"/>
          <w:color w:val="000000" w:themeColor="text1"/>
        </w:rPr>
        <w:t>09</w:t>
      </w:r>
      <w:r w:rsidRPr="00681074">
        <w:rPr>
          <w:rFonts w:hAnsi="標楷體" w:hint="eastAsia"/>
          <w:color w:val="000000" w:themeColor="text1"/>
        </w:rPr>
        <w:t>至1</w:t>
      </w:r>
      <w:r w:rsidRPr="00681074">
        <w:rPr>
          <w:rFonts w:hAnsi="標楷體"/>
          <w:color w:val="000000" w:themeColor="text1"/>
        </w:rPr>
        <w:t>11</w:t>
      </w:r>
      <w:r w:rsidRPr="00681074">
        <w:rPr>
          <w:rFonts w:hAnsi="標楷體" w:hint="eastAsia"/>
          <w:color w:val="000000" w:themeColor="text1"/>
        </w:rPr>
        <w:t>年</w:t>
      </w:r>
      <w:r w:rsidRPr="00681074">
        <w:rPr>
          <w:rFonts w:hint="eastAsia"/>
          <w:color w:val="000000" w:themeColor="text1"/>
        </w:rPr>
        <w:t>臺南市政府</w:t>
      </w:r>
      <w:r w:rsidR="00043EB5" w:rsidRPr="00681074">
        <w:rPr>
          <w:rFonts w:hint="eastAsia"/>
          <w:color w:val="000000" w:themeColor="text1"/>
        </w:rPr>
        <w:t>稱</w:t>
      </w:r>
      <w:r w:rsidRPr="00681074">
        <w:rPr>
          <w:rFonts w:hint="eastAsia"/>
          <w:color w:val="000000" w:themeColor="text1"/>
        </w:rPr>
        <w:t>為簡化行政流程，僅向該署提報1</w:t>
      </w:r>
      <w:r w:rsidRPr="00681074">
        <w:rPr>
          <w:color w:val="000000" w:themeColor="text1"/>
        </w:rPr>
        <w:t>9</w:t>
      </w:r>
      <w:r w:rsidRPr="00681074">
        <w:rPr>
          <w:rFonts w:hint="eastAsia"/>
          <w:color w:val="000000" w:themeColor="text1"/>
        </w:rPr>
        <w:t>件工程，卻將</w:t>
      </w:r>
      <w:r w:rsidR="00430204" w:rsidRPr="00681074">
        <w:rPr>
          <w:rFonts w:hint="eastAsia"/>
          <w:color w:val="000000" w:themeColor="text1"/>
        </w:rPr>
        <w:t>本案一般性補助款用</w:t>
      </w:r>
      <w:r w:rsidRPr="00681074">
        <w:rPr>
          <w:rFonts w:hint="eastAsia"/>
          <w:color w:val="000000" w:themeColor="text1"/>
        </w:rPr>
        <w:t>於1</w:t>
      </w:r>
      <w:r w:rsidRPr="00681074">
        <w:rPr>
          <w:color w:val="000000" w:themeColor="text1"/>
        </w:rPr>
        <w:t>02</w:t>
      </w:r>
      <w:r w:rsidRPr="00681074">
        <w:rPr>
          <w:rFonts w:hint="eastAsia"/>
          <w:color w:val="000000" w:themeColor="text1"/>
        </w:rPr>
        <w:t>件工程，且該1</w:t>
      </w:r>
      <w:r w:rsidRPr="00681074">
        <w:rPr>
          <w:color w:val="000000" w:themeColor="text1"/>
        </w:rPr>
        <w:t>02</w:t>
      </w:r>
      <w:r w:rsidRPr="00681074">
        <w:rPr>
          <w:rFonts w:hint="eastAsia"/>
          <w:color w:val="000000" w:themeColor="text1"/>
        </w:rPr>
        <w:t>件工程僅3件係該署所核列</w:t>
      </w:r>
      <w:r w:rsidR="00430204" w:rsidRPr="00681074">
        <w:rPr>
          <w:rFonts w:hint="eastAsia"/>
          <w:color w:val="000000" w:themeColor="text1"/>
        </w:rPr>
        <w:t>之工程</w:t>
      </w:r>
      <w:r w:rsidRPr="00681074">
        <w:rPr>
          <w:rFonts w:hint="eastAsia"/>
          <w:color w:val="000000" w:themeColor="text1"/>
        </w:rPr>
        <w:t>，亦即該府將</w:t>
      </w:r>
      <w:r w:rsidR="00430204" w:rsidRPr="00681074">
        <w:rPr>
          <w:rFonts w:hint="eastAsia"/>
          <w:color w:val="000000" w:themeColor="text1"/>
        </w:rPr>
        <w:t>部分之</w:t>
      </w:r>
      <w:r w:rsidRPr="00681074">
        <w:rPr>
          <w:rFonts w:hint="eastAsia"/>
          <w:color w:val="000000" w:themeColor="text1"/>
        </w:rPr>
        <w:t>補助款用於9</w:t>
      </w:r>
      <w:r w:rsidRPr="00681074">
        <w:rPr>
          <w:color w:val="000000" w:themeColor="text1"/>
        </w:rPr>
        <w:t>9</w:t>
      </w:r>
      <w:r w:rsidRPr="00681074">
        <w:rPr>
          <w:rFonts w:hint="eastAsia"/>
          <w:color w:val="000000" w:themeColor="text1"/>
        </w:rPr>
        <w:t>件非</w:t>
      </w:r>
      <w:r w:rsidR="00430204" w:rsidRPr="00681074">
        <w:rPr>
          <w:rFonts w:hint="eastAsia"/>
          <w:color w:val="000000" w:themeColor="text1"/>
        </w:rPr>
        <w:t>屬</w:t>
      </w:r>
      <w:r w:rsidRPr="00681074">
        <w:rPr>
          <w:rFonts w:hint="eastAsia"/>
          <w:color w:val="000000" w:themeColor="text1"/>
        </w:rPr>
        <w:t>該署核列之工程。該府縱稱實際執行清淤經費較獲</w:t>
      </w:r>
      <w:r w:rsidR="004C435F" w:rsidRPr="00681074">
        <w:rPr>
          <w:rFonts w:hint="eastAsia"/>
          <w:color w:val="000000" w:themeColor="text1"/>
        </w:rPr>
        <w:t>分</w:t>
      </w:r>
      <w:r w:rsidRPr="00681074">
        <w:rPr>
          <w:rFonts w:hint="eastAsia"/>
          <w:color w:val="000000" w:themeColor="text1"/>
        </w:rPr>
        <w:t>配之</w:t>
      </w:r>
      <w:r w:rsidR="004C435F" w:rsidRPr="00681074">
        <w:rPr>
          <w:rFonts w:hint="eastAsia"/>
          <w:color w:val="000000" w:themeColor="text1"/>
        </w:rPr>
        <w:t>本案</w:t>
      </w:r>
      <w:r w:rsidR="00430204" w:rsidRPr="00681074">
        <w:rPr>
          <w:rFonts w:hint="eastAsia"/>
          <w:color w:val="000000" w:themeColor="text1"/>
        </w:rPr>
        <w:t>一般性</w:t>
      </w:r>
      <w:r w:rsidRPr="00681074">
        <w:rPr>
          <w:rFonts w:hint="eastAsia"/>
          <w:color w:val="000000" w:themeColor="text1"/>
        </w:rPr>
        <w:t>補助款為高，顯示除該補助款外，該府亦投入相關經費辦理清淤等語，惟該府未將該補助款專款專用於該署核列之工程，即有違</w:t>
      </w:r>
      <w:r w:rsidR="00C92669" w:rsidRPr="00681074">
        <w:rPr>
          <w:rFonts w:hint="eastAsia"/>
          <w:color w:val="000000" w:themeColor="text1"/>
        </w:rPr>
        <w:t>當時適用之</w:t>
      </w:r>
      <w:r w:rsidRPr="00681074">
        <w:rPr>
          <w:rFonts w:hint="eastAsia"/>
          <w:color w:val="000000" w:themeColor="text1"/>
        </w:rPr>
        <w:t>疏濬清淤工程作業要點第1</w:t>
      </w:r>
      <w:r w:rsidRPr="00681074">
        <w:rPr>
          <w:color w:val="000000" w:themeColor="text1"/>
        </w:rPr>
        <w:t>4</w:t>
      </w:r>
      <w:r w:rsidRPr="00681074">
        <w:rPr>
          <w:rFonts w:hint="eastAsia"/>
          <w:color w:val="000000" w:themeColor="text1"/>
        </w:rPr>
        <w:t>點</w:t>
      </w:r>
      <w:r w:rsidR="00043EB5" w:rsidRPr="00681074">
        <w:rPr>
          <w:rFonts w:hint="eastAsia"/>
          <w:color w:val="000000" w:themeColor="text1"/>
        </w:rPr>
        <w:t>「應專款專用支用於核列之各項工程」</w:t>
      </w:r>
      <w:r w:rsidRPr="00681074">
        <w:rPr>
          <w:rFonts w:hint="eastAsia"/>
          <w:color w:val="000000" w:themeColor="text1"/>
        </w:rPr>
        <w:t>之規定。再者，該署核列之1</w:t>
      </w:r>
      <w:r w:rsidRPr="00681074">
        <w:rPr>
          <w:color w:val="000000" w:themeColor="text1"/>
        </w:rPr>
        <w:t>9</w:t>
      </w:r>
      <w:r w:rsidRPr="00681074">
        <w:rPr>
          <w:rFonts w:hint="eastAsia"/>
          <w:color w:val="000000" w:themeColor="text1"/>
        </w:rPr>
        <w:t>件工程中，有1</w:t>
      </w:r>
      <w:r w:rsidRPr="00681074">
        <w:rPr>
          <w:color w:val="000000" w:themeColor="text1"/>
        </w:rPr>
        <w:t>6</w:t>
      </w:r>
      <w:r w:rsidRPr="00681074">
        <w:rPr>
          <w:rFonts w:hint="eastAsia"/>
          <w:color w:val="000000" w:themeColor="text1"/>
        </w:rPr>
        <w:t>件工程，該府並非以</w:t>
      </w:r>
      <w:r w:rsidRPr="00681074">
        <w:rPr>
          <w:rFonts w:hint="eastAsia"/>
          <w:color w:val="000000" w:themeColor="text1"/>
        </w:rPr>
        <w:lastRenderedPageBreak/>
        <w:t>該補助款支應，卻以其向該署請款，其請款作業亦未確實。</w:t>
      </w:r>
    </w:p>
    <w:p w14:paraId="65560495" w14:textId="77777777" w:rsidR="006D40A3" w:rsidRPr="00681074" w:rsidRDefault="006D40A3" w:rsidP="006D40A3">
      <w:pPr>
        <w:pStyle w:val="3"/>
        <w:rPr>
          <w:color w:val="000000" w:themeColor="text1"/>
        </w:rPr>
      </w:pPr>
      <w:r w:rsidRPr="00681074">
        <w:rPr>
          <w:rFonts w:hint="eastAsia"/>
          <w:b/>
          <w:color w:val="000000" w:themeColor="text1"/>
        </w:rPr>
        <w:t>臺南市政府提報並</w:t>
      </w:r>
      <w:r w:rsidR="00430204" w:rsidRPr="00681074">
        <w:rPr>
          <w:rFonts w:hint="eastAsia"/>
          <w:b/>
          <w:color w:val="000000" w:themeColor="text1"/>
        </w:rPr>
        <w:t>為</w:t>
      </w:r>
      <w:r w:rsidRPr="00681074">
        <w:rPr>
          <w:rFonts w:hint="eastAsia"/>
          <w:b/>
          <w:color w:val="000000" w:themeColor="text1"/>
        </w:rPr>
        <w:t>原營建署核</w:t>
      </w:r>
      <w:r w:rsidR="00430204" w:rsidRPr="00681074">
        <w:rPr>
          <w:rFonts w:hint="eastAsia"/>
          <w:b/>
          <w:color w:val="000000" w:themeColor="text1"/>
        </w:rPr>
        <w:t>列</w:t>
      </w:r>
      <w:r w:rsidRPr="00681074">
        <w:rPr>
          <w:rFonts w:hint="eastAsia"/>
          <w:b/>
          <w:color w:val="000000" w:themeColor="text1"/>
        </w:rPr>
        <w:t>之工程</w:t>
      </w:r>
      <w:r w:rsidR="00430204" w:rsidRPr="00681074">
        <w:rPr>
          <w:rFonts w:hint="eastAsia"/>
          <w:b/>
          <w:color w:val="000000" w:themeColor="text1"/>
        </w:rPr>
        <w:t>，其</w:t>
      </w:r>
      <w:r w:rsidR="00C158B8" w:rsidRPr="00681074">
        <w:rPr>
          <w:rFonts w:hint="eastAsia"/>
          <w:b/>
          <w:color w:val="000000" w:themeColor="text1"/>
        </w:rPr>
        <w:t>本案</w:t>
      </w:r>
      <w:r w:rsidR="00430204" w:rsidRPr="00681074">
        <w:rPr>
          <w:rFonts w:hint="eastAsia"/>
          <w:b/>
          <w:color w:val="000000" w:themeColor="text1"/>
        </w:rPr>
        <w:t>一般性補助款</w:t>
      </w:r>
      <w:r w:rsidRPr="00681074">
        <w:rPr>
          <w:rFonts w:hint="eastAsia"/>
          <w:b/>
          <w:color w:val="000000" w:themeColor="text1"/>
        </w:rPr>
        <w:t>尚有賸餘，惟該府並未再提報其他工程</w:t>
      </w:r>
      <w:r w:rsidRPr="00681074">
        <w:rPr>
          <w:rFonts w:hint="eastAsia"/>
          <w:color w:val="000000" w:themeColor="text1"/>
        </w:rPr>
        <w:t>：</w:t>
      </w:r>
    </w:p>
    <w:p w14:paraId="2FFAB00E" w14:textId="77777777" w:rsidR="006D40A3" w:rsidRPr="00681074" w:rsidRDefault="006D40A3" w:rsidP="006D40A3">
      <w:pPr>
        <w:pStyle w:val="4"/>
        <w:rPr>
          <w:color w:val="000000" w:themeColor="text1"/>
        </w:rPr>
      </w:pPr>
      <w:r w:rsidRPr="00681074">
        <w:rPr>
          <w:rFonts w:hint="eastAsia"/>
          <w:color w:val="000000" w:themeColor="text1"/>
        </w:rPr>
        <w:t>查臺南市政府提報</w:t>
      </w:r>
      <w:r w:rsidRPr="00681074">
        <w:rPr>
          <w:rFonts w:hAnsi="標楷體" w:hint="eastAsia"/>
          <w:color w:val="000000" w:themeColor="text1"/>
        </w:rPr>
        <w:t>「</w:t>
      </w:r>
      <w:r w:rsidRPr="00681074">
        <w:rPr>
          <w:rFonts w:hint="eastAsia"/>
          <w:color w:val="000000" w:themeColor="text1"/>
        </w:rPr>
        <w:t>1</w:t>
      </w:r>
      <w:r w:rsidRPr="00681074">
        <w:rPr>
          <w:color w:val="000000" w:themeColor="text1"/>
        </w:rPr>
        <w:t>09</w:t>
      </w:r>
      <w:r w:rsidRPr="00681074">
        <w:rPr>
          <w:rFonts w:hint="eastAsia"/>
          <w:color w:val="000000" w:themeColor="text1"/>
        </w:rPr>
        <w:t>年度臺南市排水系統疏通及維護工程</w:t>
      </w:r>
      <w:r w:rsidRPr="00681074">
        <w:rPr>
          <w:rFonts w:hAnsi="標楷體" w:hint="eastAsia"/>
          <w:color w:val="000000" w:themeColor="text1"/>
        </w:rPr>
        <w:t>（開口合約）」，獲原營建署核定本案一般性補助款5</w:t>
      </w:r>
      <w:r w:rsidRPr="00681074">
        <w:rPr>
          <w:rFonts w:hAnsi="標楷體"/>
          <w:color w:val="000000" w:themeColor="text1"/>
        </w:rPr>
        <w:t>00</w:t>
      </w:r>
      <w:r w:rsidRPr="00681074">
        <w:rPr>
          <w:rFonts w:hAnsi="標楷體" w:hint="eastAsia"/>
          <w:color w:val="000000" w:themeColor="text1"/>
        </w:rPr>
        <w:t>萬元，惟工程實支金額4</w:t>
      </w:r>
      <w:r w:rsidRPr="00681074">
        <w:rPr>
          <w:rFonts w:hAnsi="標楷體"/>
          <w:color w:val="000000" w:themeColor="text1"/>
        </w:rPr>
        <w:t>71</w:t>
      </w:r>
      <w:r w:rsidRPr="00681074">
        <w:rPr>
          <w:rFonts w:hAnsi="標楷體" w:hint="eastAsia"/>
          <w:color w:val="000000" w:themeColor="text1"/>
        </w:rPr>
        <w:t>萬5千元；該府提報「1</w:t>
      </w:r>
      <w:r w:rsidRPr="00681074">
        <w:rPr>
          <w:rFonts w:hAnsi="標楷體"/>
          <w:color w:val="000000" w:themeColor="text1"/>
        </w:rPr>
        <w:t>10</w:t>
      </w:r>
      <w:r w:rsidRPr="00681074">
        <w:rPr>
          <w:rFonts w:hint="eastAsia"/>
          <w:color w:val="000000" w:themeColor="text1"/>
        </w:rPr>
        <w:t>年度臺南市東、南、安平、仁德區排水設施維護改善工程</w:t>
      </w:r>
      <w:r w:rsidRPr="00681074">
        <w:rPr>
          <w:rFonts w:hAnsi="標楷體" w:hint="eastAsia"/>
          <w:color w:val="000000" w:themeColor="text1"/>
        </w:rPr>
        <w:t>」，獲該署核定本案一般性補助款7</w:t>
      </w:r>
      <w:r w:rsidRPr="00681074">
        <w:rPr>
          <w:rFonts w:hAnsi="標楷體"/>
          <w:color w:val="000000" w:themeColor="text1"/>
        </w:rPr>
        <w:t>20</w:t>
      </w:r>
      <w:r w:rsidRPr="00681074">
        <w:rPr>
          <w:rFonts w:hAnsi="標楷體" w:hint="eastAsia"/>
          <w:color w:val="000000" w:themeColor="text1"/>
        </w:rPr>
        <w:t>萬8千元，惟工程實支金額7</w:t>
      </w:r>
      <w:r w:rsidRPr="00681074">
        <w:rPr>
          <w:rFonts w:hAnsi="標楷體"/>
          <w:color w:val="000000" w:themeColor="text1"/>
        </w:rPr>
        <w:t>00</w:t>
      </w:r>
      <w:r w:rsidRPr="00681074">
        <w:rPr>
          <w:rFonts w:hAnsi="標楷體" w:hint="eastAsia"/>
          <w:color w:val="000000" w:themeColor="text1"/>
        </w:rPr>
        <w:t>萬元；該府提報「1</w:t>
      </w:r>
      <w:r w:rsidRPr="00681074">
        <w:rPr>
          <w:rFonts w:hAnsi="標楷體"/>
          <w:color w:val="000000" w:themeColor="text1"/>
        </w:rPr>
        <w:t>11</w:t>
      </w:r>
      <w:r w:rsidRPr="00681074">
        <w:rPr>
          <w:rFonts w:hint="eastAsia"/>
          <w:color w:val="000000" w:themeColor="text1"/>
        </w:rPr>
        <w:t>年度臺南市永華行政區水利設施維護及搶修工程</w:t>
      </w:r>
      <w:r w:rsidRPr="00681074">
        <w:rPr>
          <w:rFonts w:hAnsi="標楷體" w:hint="eastAsia"/>
          <w:color w:val="000000" w:themeColor="text1"/>
        </w:rPr>
        <w:t>（開口合約）」，獲該署核定本案一般性補助款4</w:t>
      </w:r>
      <w:r w:rsidRPr="00681074">
        <w:rPr>
          <w:rFonts w:hAnsi="標楷體"/>
          <w:color w:val="000000" w:themeColor="text1"/>
        </w:rPr>
        <w:t>00</w:t>
      </w:r>
      <w:r w:rsidRPr="00681074">
        <w:rPr>
          <w:rFonts w:hAnsi="標楷體" w:hint="eastAsia"/>
          <w:color w:val="000000" w:themeColor="text1"/>
        </w:rPr>
        <w:t>萬元，惟工程實支金額3</w:t>
      </w:r>
      <w:r w:rsidRPr="00681074">
        <w:rPr>
          <w:rFonts w:hAnsi="標楷體"/>
          <w:color w:val="000000" w:themeColor="text1"/>
        </w:rPr>
        <w:t>23</w:t>
      </w:r>
      <w:r w:rsidRPr="00681074">
        <w:rPr>
          <w:rFonts w:hAnsi="標楷體" w:hint="eastAsia"/>
          <w:color w:val="000000" w:themeColor="text1"/>
        </w:rPr>
        <w:t>萬2千元</w:t>
      </w:r>
      <w:r w:rsidRPr="00681074">
        <w:rPr>
          <w:rStyle w:val="aff1"/>
          <w:rFonts w:hAnsi="標楷體"/>
          <w:color w:val="000000" w:themeColor="text1"/>
        </w:rPr>
        <w:footnoteReference w:id="23"/>
      </w:r>
      <w:r w:rsidRPr="00681074">
        <w:rPr>
          <w:rFonts w:hAnsi="標楷體" w:hint="eastAsia"/>
          <w:color w:val="000000" w:themeColor="text1"/>
        </w:rPr>
        <w:t>。是以，上開工程倘係以本案一般性補助款支應，則該補助款分別</w:t>
      </w:r>
      <w:r w:rsidR="00673FB0" w:rsidRPr="00681074">
        <w:rPr>
          <w:rFonts w:hAnsi="標楷體" w:hint="eastAsia"/>
          <w:color w:val="000000" w:themeColor="text1"/>
        </w:rPr>
        <w:t>賸餘</w:t>
      </w:r>
      <w:r w:rsidRPr="00681074">
        <w:rPr>
          <w:rFonts w:hAnsi="標楷體" w:hint="eastAsia"/>
          <w:color w:val="000000" w:themeColor="text1"/>
        </w:rPr>
        <w:t>2</w:t>
      </w:r>
      <w:r w:rsidRPr="00681074">
        <w:rPr>
          <w:rFonts w:hAnsi="標楷體"/>
          <w:color w:val="000000" w:themeColor="text1"/>
        </w:rPr>
        <w:t>8</w:t>
      </w:r>
      <w:r w:rsidRPr="00681074">
        <w:rPr>
          <w:rFonts w:hAnsi="標楷體" w:hint="eastAsia"/>
          <w:color w:val="000000" w:themeColor="text1"/>
        </w:rPr>
        <w:t>萬5千元、2</w:t>
      </w:r>
      <w:r w:rsidRPr="00681074">
        <w:rPr>
          <w:rFonts w:hAnsi="標楷體"/>
          <w:color w:val="000000" w:themeColor="text1"/>
        </w:rPr>
        <w:t>0</w:t>
      </w:r>
      <w:r w:rsidRPr="00681074">
        <w:rPr>
          <w:rFonts w:hAnsi="標楷體" w:hint="eastAsia"/>
          <w:color w:val="000000" w:themeColor="text1"/>
        </w:rPr>
        <w:t>萬8千元及7</w:t>
      </w:r>
      <w:r w:rsidRPr="00681074">
        <w:rPr>
          <w:rFonts w:hAnsi="標楷體"/>
          <w:color w:val="000000" w:themeColor="text1"/>
        </w:rPr>
        <w:t>6</w:t>
      </w:r>
      <w:r w:rsidRPr="00681074">
        <w:rPr>
          <w:rFonts w:hAnsi="標楷體" w:hint="eastAsia"/>
          <w:color w:val="000000" w:themeColor="text1"/>
        </w:rPr>
        <w:t>萬8千元。</w:t>
      </w:r>
    </w:p>
    <w:p w14:paraId="3F40E074" w14:textId="77777777" w:rsidR="006D40A3" w:rsidRPr="00681074" w:rsidRDefault="006D40A3" w:rsidP="006D40A3">
      <w:pPr>
        <w:pStyle w:val="4"/>
        <w:rPr>
          <w:color w:val="000000" w:themeColor="text1"/>
        </w:rPr>
      </w:pPr>
      <w:r w:rsidRPr="00681074">
        <w:rPr>
          <w:rFonts w:hint="eastAsia"/>
          <w:color w:val="000000" w:themeColor="text1"/>
        </w:rPr>
        <w:t>國土署稱</w:t>
      </w:r>
      <w:r w:rsidRPr="00681074">
        <w:rPr>
          <w:rStyle w:val="aff1"/>
          <w:rFonts w:hAnsi="標楷體"/>
          <w:color w:val="000000" w:themeColor="text1"/>
        </w:rPr>
        <w:footnoteReference w:id="24"/>
      </w:r>
      <w:r w:rsidRPr="00681074">
        <w:rPr>
          <w:rFonts w:hint="eastAsia"/>
          <w:color w:val="000000" w:themeColor="text1"/>
        </w:rPr>
        <w:t>，依疏濬清淤工程作業要點第1</w:t>
      </w:r>
      <w:r w:rsidRPr="00681074">
        <w:rPr>
          <w:color w:val="000000" w:themeColor="text1"/>
        </w:rPr>
        <w:t>5</w:t>
      </w:r>
      <w:r w:rsidRPr="00681074">
        <w:rPr>
          <w:rFonts w:hint="eastAsia"/>
          <w:color w:val="000000" w:themeColor="text1"/>
        </w:rPr>
        <w:t>點</w:t>
      </w:r>
      <w:r w:rsidR="002831D9" w:rsidRPr="00681074">
        <w:rPr>
          <w:rFonts w:hAnsi="標楷體" w:hint="eastAsia"/>
          <w:color w:val="000000" w:themeColor="text1"/>
        </w:rPr>
        <w:t>「於年度進行中，如依實際執行需要，在總經費不變原則下，各直轄市及縣市政府就內含之計畫項目進行調整，或工程發包後有賸餘時，各直轄市及縣市政府可將未來年度預計辦理之計畫項目提前辦理，並以賸餘款支應。以上辦理情形，應函送本署並副知行政院主計總處。」</w:t>
      </w:r>
      <w:r w:rsidRPr="00681074">
        <w:rPr>
          <w:rFonts w:hint="eastAsia"/>
          <w:color w:val="000000" w:themeColor="text1"/>
        </w:rPr>
        <w:t>之規定，地方政府執行本案一般性補助款如有賸餘款，應主動提報其他工程辦理等語。前揭尚有賸餘款之3件工程，雖非以該補助款支應，惟退一步而言，該</w:t>
      </w:r>
      <w:r w:rsidRPr="00681074">
        <w:rPr>
          <w:rFonts w:hint="eastAsia"/>
          <w:color w:val="000000" w:themeColor="text1"/>
        </w:rPr>
        <w:lastRenderedPageBreak/>
        <w:t>等工程既經臺南市政府提報且為原營建署所核列，倘有賸餘款，該府即應再提報其他工程，惟該府並未再提報，</w:t>
      </w:r>
      <w:r w:rsidR="00673FB0" w:rsidRPr="00681074">
        <w:rPr>
          <w:rFonts w:hint="eastAsia"/>
          <w:color w:val="000000" w:themeColor="text1"/>
        </w:rPr>
        <w:t>顯見，該府對於</w:t>
      </w:r>
      <w:r w:rsidR="00C158B8" w:rsidRPr="00681074">
        <w:rPr>
          <w:rFonts w:hint="eastAsia"/>
          <w:color w:val="000000" w:themeColor="text1"/>
        </w:rPr>
        <w:t>該</w:t>
      </w:r>
      <w:r w:rsidR="00673FB0" w:rsidRPr="00681074">
        <w:rPr>
          <w:rFonts w:hint="eastAsia"/>
          <w:color w:val="000000" w:themeColor="text1"/>
        </w:rPr>
        <w:t>補助款之支用與賸餘情形</w:t>
      </w:r>
      <w:r w:rsidR="004F3B18" w:rsidRPr="00681074">
        <w:rPr>
          <w:rFonts w:hint="eastAsia"/>
          <w:color w:val="000000" w:themeColor="text1"/>
        </w:rPr>
        <w:t>未能確實控管</w:t>
      </w:r>
      <w:r w:rsidR="0009547E" w:rsidRPr="00681074">
        <w:rPr>
          <w:rFonts w:hint="eastAsia"/>
          <w:color w:val="000000" w:themeColor="text1"/>
        </w:rPr>
        <w:t>，且未妥處賸餘款</w:t>
      </w:r>
      <w:r w:rsidRPr="00681074">
        <w:rPr>
          <w:rFonts w:hint="eastAsia"/>
          <w:color w:val="000000" w:themeColor="text1"/>
        </w:rPr>
        <w:t>。</w:t>
      </w:r>
    </w:p>
    <w:p w14:paraId="36EF940A" w14:textId="77777777" w:rsidR="006D40A3" w:rsidRPr="00681074" w:rsidRDefault="006D40A3" w:rsidP="006D40A3">
      <w:pPr>
        <w:pStyle w:val="3"/>
        <w:rPr>
          <w:b/>
          <w:color w:val="000000" w:themeColor="text1"/>
        </w:rPr>
      </w:pPr>
      <w:r w:rsidRPr="00681074">
        <w:rPr>
          <w:rFonts w:hint="eastAsia"/>
          <w:b/>
          <w:color w:val="000000" w:themeColor="text1"/>
        </w:rPr>
        <w:t>臺南市政府未依規定提報季報表：</w:t>
      </w:r>
    </w:p>
    <w:p w14:paraId="200F0B91" w14:textId="77777777" w:rsidR="006D40A3" w:rsidRPr="00681074" w:rsidRDefault="006D40A3" w:rsidP="006D40A3">
      <w:pPr>
        <w:pStyle w:val="51"/>
        <w:ind w:leftChars="400" w:left="1361" w:firstLine="680"/>
        <w:rPr>
          <w:color w:val="000000" w:themeColor="text1"/>
        </w:rPr>
      </w:pPr>
      <w:r w:rsidRPr="00681074">
        <w:rPr>
          <w:rFonts w:hint="eastAsia"/>
          <w:color w:val="000000" w:themeColor="text1"/>
        </w:rPr>
        <w:t>依疏濬清淤工程作業要點第1</w:t>
      </w:r>
      <w:r w:rsidRPr="00681074">
        <w:rPr>
          <w:color w:val="000000" w:themeColor="text1"/>
        </w:rPr>
        <w:t>6</w:t>
      </w:r>
      <w:r w:rsidRPr="00681074">
        <w:rPr>
          <w:rFonts w:hint="eastAsia"/>
          <w:color w:val="000000" w:themeColor="text1"/>
        </w:rPr>
        <w:t>點</w:t>
      </w:r>
      <w:r w:rsidR="00CB6ED6" w:rsidRPr="00681074">
        <w:rPr>
          <w:rFonts w:hAnsi="標楷體" w:hint="eastAsia"/>
          <w:color w:val="000000" w:themeColor="text1"/>
        </w:rPr>
        <w:t>「直轄市及縣（市）政府每季應將實際進度及經費使用情形編製季報表，併同電子檔，於每季次月5日前報本署備查……。」</w:t>
      </w:r>
      <w:r w:rsidRPr="00681074">
        <w:rPr>
          <w:rFonts w:hint="eastAsia"/>
          <w:color w:val="000000" w:themeColor="text1"/>
        </w:rPr>
        <w:t>之規定，臺南市政府應編製本案一般性補助款之季報表報原營建署備查。惟該府除未依該規定提報1</w:t>
      </w:r>
      <w:r w:rsidRPr="00681074">
        <w:rPr>
          <w:color w:val="000000" w:themeColor="text1"/>
        </w:rPr>
        <w:t>09</w:t>
      </w:r>
      <w:r w:rsidRPr="00681074">
        <w:rPr>
          <w:rFonts w:hint="eastAsia"/>
          <w:color w:val="000000" w:themeColor="text1"/>
        </w:rPr>
        <w:t>至1</w:t>
      </w:r>
      <w:r w:rsidRPr="00681074">
        <w:rPr>
          <w:color w:val="000000" w:themeColor="text1"/>
        </w:rPr>
        <w:t>11</w:t>
      </w:r>
      <w:r w:rsidRPr="00681074">
        <w:rPr>
          <w:rFonts w:hint="eastAsia"/>
          <w:color w:val="000000" w:themeColor="text1"/>
        </w:rPr>
        <w:t>年之季報表外，甚至於該署不定期發文</w:t>
      </w:r>
      <w:r w:rsidRPr="00681074">
        <w:rPr>
          <w:rFonts w:hAnsi="標楷體" w:hint="eastAsia"/>
          <w:color w:val="000000" w:themeColor="text1"/>
        </w:rPr>
        <w:t>（1</w:t>
      </w:r>
      <w:r w:rsidRPr="00681074">
        <w:rPr>
          <w:rFonts w:hAnsi="標楷體"/>
          <w:color w:val="000000" w:themeColor="text1"/>
        </w:rPr>
        <w:t>09</w:t>
      </w:r>
      <w:r w:rsidRPr="00681074">
        <w:rPr>
          <w:rFonts w:hAnsi="標楷體" w:hint="eastAsia"/>
          <w:color w:val="000000" w:themeColor="text1"/>
        </w:rPr>
        <w:t>年5月2</w:t>
      </w:r>
      <w:r w:rsidRPr="00681074">
        <w:rPr>
          <w:rFonts w:hAnsi="標楷體"/>
          <w:color w:val="000000" w:themeColor="text1"/>
        </w:rPr>
        <w:t>9</w:t>
      </w:r>
      <w:r w:rsidRPr="00681074">
        <w:rPr>
          <w:rFonts w:hAnsi="標楷體" w:hint="eastAsia"/>
          <w:color w:val="000000" w:themeColor="text1"/>
        </w:rPr>
        <w:t>日、1</w:t>
      </w:r>
      <w:r w:rsidRPr="00681074">
        <w:rPr>
          <w:rFonts w:hAnsi="標楷體"/>
          <w:color w:val="000000" w:themeColor="text1"/>
        </w:rPr>
        <w:t>10</w:t>
      </w:r>
      <w:r w:rsidRPr="00681074">
        <w:rPr>
          <w:rFonts w:hAnsi="標楷體" w:hint="eastAsia"/>
          <w:color w:val="000000" w:themeColor="text1"/>
        </w:rPr>
        <w:t>年5月1</w:t>
      </w:r>
      <w:r w:rsidRPr="00681074">
        <w:rPr>
          <w:rFonts w:hAnsi="標楷體"/>
          <w:color w:val="000000" w:themeColor="text1"/>
        </w:rPr>
        <w:t>0</w:t>
      </w:r>
      <w:r w:rsidRPr="00681074">
        <w:rPr>
          <w:rFonts w:hAnsi="標楷體" w:hint="eastAsia"/>
          <w:color w:val="000000" w:themeColor="text1"/>
        </w:rPr>
        <w:t>日及1</w:t>
      </w:r>
      <w:r w:rsidRPr="00681074">
        <w:rPr>
          <w:rFonts w:hAnsi="標楷體"/>
          <w:color w:val="000000" w:themeColor="text1"/>
        </w:rPr>
        <w:t>11</w:t>
      </w:r>
      <w:r w:rsidRPr="00681074">
        <w:rPr>
          <w:rFonts w:hAnsi="標楷體" w:hint="eastAsia"/>
          <w:color w:val="000000" w:themeColor="text1"/>
        </w:rPr>
        <w:t>年7月7日）</w:t>
      </w:r>
      <w:r w:rsidRPr="00681074">
        <w:rPr>
          <w:rFonts w:hint="eastAsia"/>
          <w:color w:val="000000" w:themeColor="text1"/>
        </w:rPr>
        <w:t>提醒後，</w:t>
      </w:r>
      <w:r w:rsidR="00CE65D2" w:rsidRPr="00681074">
        <w:rPr>
          <w:rFonts w:hint="eastAsia"/>
          <w:color w:val="000000" w:themeColor="text1"/>
        </w:rPr>
        <w:t>仍</w:t>
      </w:r>
      <w:r w:rsidRPr="00681074">
        <w:rPr>
          <w:rFonts w:hint="eastAsia"/>
          <w:color w:val="000000" w:themeColor="text1"/>
        </w:rPr>
        <w:t>未提報</w:t>
      </w:r>
      <w:r w:rsidRPr="00681074">
        <w:rPr>
          <w:rFonts w:hAnsi="標楷體" w:hint="eastAsia"/>
          <w:color w:val="000000" w:themeColor="text1"/>
        </w:rPr>
        <w:t>。該府雖表示</w:t>
      </w:r>
      <w:r w:rsidRPr="00681074">
        <w:rPr>
          <w:rStyle w:val="aff1"/>
          <w:rFonts w:hAnsi="標楷體"/>
          <w:color w:val="000000" w:themeColor="text1"/>
        </w:rPr>
        <w:footnoteReference w:id="25"/>
      </w:r>
      <w:r w:rsidRPr="00681074">
        <w:rPr>
          <w:rFonts w:hAnsi="標楷體" w:hint="eastAsia"/>
          <w:color w:val="000000" w:themeColor="text1"/>
        </w:rPr>
        <w:t>，未提報之原因為「承辦未提送」等語，惟除承辦人員未確實辦理提報季報表之作業外，該府相關主管人員亦未善盡督導之責，</w:t>
      </w:r>
      <w:r w:rsidR="00CE65D2" w:rsidRPr="00681074">
        <w:rPr>
          <w:rFonts w:hAnsi="標楷體" w:hint="eastAsia"/>
          <w:color w:val="000000" w:themeColor="text1"/>
        </w:rPr>
        <w:t>益見</w:t>
      </w:r>
      <w:r w:rsidRPr="00681074">
        <w:rPr>
          <w:rFonts w:hAnsi="標楷體" w:hint="eastAsia"/>
          <w:color w:val="000000" w:themeColor="text1"/>
        </w:rPr>
        <w:t>該府</w:t>
      </w:r>
      <w:r w:rsidR="00043EB5" w:rsidRPr="00681074">
        <w:rPr>
          <w:rFonts w:hAnsi="標楷體" w:hint="eastAsia"/>
          <w:color w:val="000000" w:themeColor="text1"/>
        </w:rPr>
        <w:t>缺</w:t>
      </w:r>
      <w:r w:rsidRPr="00681074">
        <w:rPr>
          <w:rFonts w:hAnsi="標楷體" w:hint="eastAsia"/>
          <w:color w:val="000000" w:themeColor="text1"/>
        </w:rPr>
        <w:t>乏有效之管控</w:t>
      </w:r>
      <w:r w:rsidR="004F3B18" w:rsidRPr="00681074">
        <w:rPr>
          <w:rFonts w:hAnsi="標楷體" w:hint="eastAsia"/>
          <w:color w:val="000000" w:themeColor="text1"/>
        </w:rPr>
        <w:t>機制</w:t>
      </w:r>
      <w:r w:rsidRPr="00681074">
        <w:rPr>
          <w:rFonts w:hAnsi="標楷體" w:hint="eastAsia"/>
          <w:color w:val="000000" w:themeColor="text1"/>
        </w:rPr>
        <w:t>。</w:t>
      </w:r>
    </w:p>
    <w:p w14:paraId="7C3B7B89" w14:textId="77777777" w:rsidR="006D40A3" w:rsidRPr="00681074" w:rsidRDefault="006D40A3" w:rsidP="006D40A3">
      <w:pPr>
        <w:pStyle w:val="3"/>
        <w:rPr>
          <w:color w:val="000000" w:themeColor="text1"/>
        </w:rPr>
      </w:pPr>
      <w:r w:rsidRPr="00681074">
        <w:rPr>
          <w:rFonts w:hint="eastAsia"/>
          <w:color w:val="000000" w:themeColor="text1"/>
        </w:rPr>
        <w:t>綜上，</w:t>
      </w:r>
      <w:r w:rsidR="0005474C" w:rsidRPr="00681074">
        <w:rPr>
          <w:rFonts w:hint="eastAsia"/>
          <w:color w:val="000000" w:themeColor="text1"/>
        </w:rPr>
        <w:t>中央於1</w:t>
      </w:r>
      <w:r w:rsidR="0005474C" w:rsidRPr="00681074">
        <w:rPr>
          <w:color w:val="000000" w:themeColor="text1"/>
        </w:rPr>
        <w:t>09</w:t>
      </w:r>
      <w:r w:rsidR="0005474C" w:rsidRPr="00681074">
        <w:rPr>
          <w:rFonts w:hint="eastAsia"/>
          <w:color w:val="000000" w:themeColor="text1"/>
        </w:rPr>
        <w:t>至1</w:t>
      </w:r>
      <w:r w:rsidR="0005474C" w:rsidRPr="00681074">
        <w:rPr>
          <w:color w:val="000000" w:themeColor="text1"/>
        </w:rPr>
        <w:t>11</w:t>
      </w:r>
      <w:r w:rsidR="0005474C" w:rsidRPr="00681074">
        <w:rPr>
          <w:rFonts w:hint="eastAsia"/>
          <w:color w:val="000000" w:themeColor="text1"/>
        </w:rPr>
        <w:t>年透過本案一般性補助款補助地方政府辦理雨水下水道疏濬清淤工程，</w:t>
      </w:r>
      <w:r w:rsidR="00BE4230" w:rsidRPr="00681074">
        <w:rPr>
          <w:rFonts w:hint="eastAsia"/>
          <w:color w:val="000000" w:themeColor="text1"/>
        </w:rPr>
        <w:t>惟</w:t>
      </w:r>
      <w:r w:rsidR="0005474C" w:rsidRPr="00681074">
        <w:rPr>
          <w:rFonts w:hint="eastAsia"/>
          <w:color w:val="000000" w:themeColor="text1"/>
        </w:rPr>
        <w:t>臺南市政府卻</w:t>
      </w:r>
      <w:r w:rsidR="00BE4230" w:rsidRPr="00681074">
        <w:rPr>
          <w:rFonts w:hint="eastAsia"/>
          <w:color w:val="000000" w:themeColor="text1"/>
        </w:rPr>
        <w:t>稱</w:t>
      </w:r>
      <w:r w:rsidR="0005474C" w:rsidRPr="00681074">
        <w:rPr>
          <w:rFonts w:hint="eastAsia"/>
          <w:color w:val="000000" w:themeColor="text1"/>
        </w:rPr>
        <w:t>為簡化行政流程，僅向原營建署提報1</w:t>
      </w:r>
      <w:r w:rsidR="0005474C" w:rsidRPr="00681074">
        <w:rPr>
          <w:color w:val="000000" w:themeColor="text1"/>
        </w:rPr>
        <w:t>9</w:t>
      </w:r>
      <w:r w:rsidR="0005474C" w:rsidRPr="00681074">
        <w:rPr>
          <w:rFonts w:hint="eastAsia"/>
          <w:color w:val="000000" w:themeColor="text1"/>
        </w:rPr>
        <w:t>件擬辦工程，且將該補助款用於1</w:t>
      </w:r>
      <w:r w:rsidR="0005474C" w:rsidRPr="00681074">
        <w:rPr>
          <w:color w:val="000000" w:themeColor="text1"/>
        </w:rPr>
        <w:t>02</w:t>
      </w:r>
      <w:r w:rsidR="0005474C" w:rsidRPr="00681074">
        <w:rPr>
          <w:rFonts w:hint="eastAsia"/>
          <w:color w:val="000000" w:themeColor="text1"/>
        </w:rPr>
        <w:t>件工程(僅含3件原提報擬辦工程)，致有該補助款未能專款專用於該署核列之工程，有違</w:t>
      </w:r>
      <w:r w:rsidR="001B74F4" w:rsidRPr="00681074">
        <w:rPr>
          <w:rFonts w:hint="eastAsia"/>
          <w:color w:val="000000" w:themeColor="text1"/>
        </w:rPr>
        <w:t>當時適用之</w:t>
      </w:r>
      <w:r w:rsidR="0005474C" w:rsidRPr="00681074">
        <w:rPr>
          <w:rFonts w:hint="eastAsia"/>
          <w:color w:val="000000" w:themeColor="text1"/>
        </w:rPr>
        <w:t>疏濬清淤工程作業要點第1</w:t>
      </w:r>
      <w:r w:rsidR="0005474C" w:rsidRPr="00681074">
        <w:rPr>
          <w:color w:val="000000" w:themeColor="text1"/>
        </w:rPr>
        <w:t>4</w:t>
      </w:r>
      <w:r w:rsidR="0005474C" w:rsidRPr="00681074">
        <w:rPr>
          <w:rFonts w:hint="eastAsia"/>
          <w:color w:val="000000" w:themeColor="text1"/>
        </w:rPr>
        <w:t>點之規定，以及請款作業未</w:t>
      </w:r>
      <w:r w:rsidR="00CE65D2" w:rsidRPr="00681074">
        <w:rPr>
          <w:rFonts w:hint="eastAsia"/>
          <w:color w:val="000000" w:themeColor="text1"/>
        </w:rPr>
        <w:t>盡</w:t>
      </w:r>
      <w:r w:rsidR="0005474C" w:rsidRPr="00681074">
        <w:rPr>
          <w:rFonts w:hint="eastAsia"/>
          <w:color w:val="000000" w:themeColor="text1"/>
        </w:rPr>
        <w:t>確實之情事。又，該府提報且經該署核列之3件工程，於該補助款尚有賸餘時，卻未依該要點第1</w:t>
      </w:r>
      <w:r w:rsidR="0005474C" w:rsidRPr="00681074">
        <w:rPr>
          <w:color w:val="000000" w:themeColor="text1"/>
        </w:rPr>
        <w:t>5</w:t>
      </w:r>
      <w:r w:rsidR="0005474C" w:rsidRPr="00681074">
        <w:rPr>
          <w:rFonts w:hint="eastAsia"/>
          <w:color w:val="000000" w:themeColor="text1"/>
        </w:rPr>
        <w:t>點之規定提報並辦理其他工程，且</w:t>
      </w:r>
      <w:r w:rsidR="00A95D4B" w:rsidRPr="00681074">
        <w:rPr>
          <w:rFonts w:hint="eastAsia"/>
          <w:color w:val="000000" w:themeColor="text1"/>
        </w:rPr>
        <w:t>該府</w:t>
      </w:r>
      <w:r w:rsidR="0005474C" w:rsidRPr="00681074">
        <w:rPr>
          <w:rFonts w:hint="eastAsia"/>
          <w:color w:val="000000" w:themeColor="text1"/>
        </w:rPr>
        <w:t>亦未</w:t>
      </w:r>
      <w:r w:rsidR="001B74F4" w:rsidRPr="00681074">
        <w:rPr>
          <w:rFonts w:hint="eastAsia"/>
          <w:color w:val="000000" w:themeColor="text1"/>
        </w:rPr>
        <w:t>該</w:t>
      </w:r>
      <w:r w:rsidR="0005474C" w:rsidRPr="00681074">
        <w:rPr>
          <w:rFonts w:hint="eastAsia"/>
          <w:color w:val="000000" w:themeColor="text1"/>
        </w:rPr>
        <w:t>依</w:t>
      </w:r>
      <w:r w:rsidR="001B74F4" w:rsidRPr="00681074">
        <w:rPr>
          <w:rFonts w:hint="eastAsia"/>
          <w:color w:val="000000" w:themeColor="text1"/>
        </w:rPr>
        <w:t>該</w:t>
      </w:r>
      <w:r w:rsidR="0005474C" w:rsidRPr="00681074">
        <w:rPr>
          <w:rFonts w:hint="eastAsia"/>
          <w:color w:val="000000" w:themeColor="text1"/>
        </w:rPr>
        <w:t>要點第1</w:t>
      </w:r>
      <w:r w:rsidR="0005474C" w:rsidRPr="00681074">
        <w:rPr>
          <w:color w:val="000000" w:themeColor="text1"/>
        </w:rPr>
        <w:t>6</w:t>
      </w:r>
      <w:r w:rsidR="0005474C" w:rsidRPr="00681074">
        <w:rPr>
          <w:rFonts w:hint="eastAsia"/>
          <w:color w:val="000000" w:themeColor="text1"/>
        </w:rPr>
        <w:t>點之規定提報該3年之全數季報表，甚至於該署不定期發文提醒後，仍置之不理，均核有</w:t>
      </w:r>
      <w:r w:rsidR="00BE4230" w:rsidRPr="00681074">
        <w:rPr>
          <w:rFonts w:hint="eastAsia"/>
          <w:color w:val="000000" w:themeColor="text1"/>
        </w:rPr>
        <w:t>不當</w:t>
      </w:r>
      <w:r w:rsidRPr="00681074">
        <w:rPr>
          <w:rFonts w:hint="eastAsia"/>
          <w:color w:val="000000" w:themeColor="text1"/>
        </w:rPr>
        <w:t>。</w:t>
      </w:r>
    </w:p>
    <w:p w14:paraId="10FF2A03" w14:textId="77777777" w:rsidR="00A85957" w:rsidRPr="00681074" w:rsidRDefault="003D7DCF" w:rsidP="00811126">
      <w:pPr>
        <w:pStyle w:val="2"/>
        <w:rPr>
          <w:b/>
          <w:color w:val="000000" w:themeColor="text1"/>
        </w:rPr>
      </w:pPr>
      <w:r w:rsidRPr="00681074">
        <w:rPr>
          <w:rFonts w:hint="eastAsia"/>
          <w:b/>
          <w:color w:val="000000" w:themeColor="text1"/>
        </w:rPr>
        <w:lastRenderedPageBreak/>
        <w:t>中央於1</w:t>
      </w:r>
      <w:r w:rsidRPr="00681074">
        <w:rPr>
          <w:b/>
          <w:color w:val="000000" w:themeColor="text1"/>
        </w:rPr>
        <w:t>09</w:t>
      </w:r>
      <w:r w:rsidRPr="00681074">
        <w:rPr>
          <w:rFonts w:hint="eastAsia"/>
          <w:b/>
          <w:color w:val="000000" w:themeColor="text1"/>
        </w:rPr>
        <w:t>至1</w:t>
      </w:r>
      <w:r w:rsidRPr="00681074">
        <w:rPr>
          <w:b/>
          <w:color w:val="000000" w:themeColor="text1"/>
        </w:rPr>
        <w:t>11</w:t>
      </w:r>
      <w:r w:rsidRPr="00681074">
        <w:rPr>
          <w:rFonts w:hint="eastAsia"/>
          <w:b/>
          <w:color w:val="000000" w:themeColor="text1"/>
        </w:rPr>
        <w:t>年透過本案一般性補助款補助地方政府辦理雨水下水道疏濬清淤工程，</w:t>
      </w:r>
      <w:r w:rsidR="003C7A6B" w:rsidRPr="00681074">
        <w:rPr>
          <w:rFonts w:hint="eastAsia"/>
          <w:b/>
          <w:color w:val="000000" w:themeColor="text1"/>
        </w:rPr>
        <w:t>按</w:t>
      </w:r>
      <w:r w:rsidR="00E7376B" w:rsidRPr="00681074">
        <w:rPr>
          <w:rFonts w:hint="eastAsia"/>
          <w:b/>
          <w:color w:val="000000" w:themeColor="text1"/>
        </w:rPr>
        <w:t>新北市政府</w:t>
      </w:r>
      <w:r w:rsidR="00A05BC5" w:rsidRPr="00681074">
        <w:rPr>
          <w:rFonts w:hint="eastAsia"/>
          <w:b/>
          <w:color w:val="000000" w:themeColor="text1"/>
        </w:rPr>
        <w:t>所稱</w:t>
      </w:r>
      <w:r w:rsidR="003C7A6B" w:rsidRPr="00681074">
        <w:rPr>
          <w:rFonts w:hint="eastAsia"/>
          <w:b/>
          <w:color w:val="000000" w:themeColor="text1"/>
        </w:rPr>
        <w:t>係</w:t>
      </w:r>
      <w:r w:rsidR="00E7376B" w:rsidRPr="00681074">
        <w:rPr>
          <w:rFonts w:hint="eastAsia"/>
          <w:b/>
          <w:color w:val="000000" w:themeColor="text1"/>
        </w:rPr>
        <w:t>將</w:t>
      </w:r>
      <w:r w:rsidRPr="00681074">
        <w:rPr>
          <w:rFonts w:hint="eastAsia"/>
          <w:b/>
          <w:color w:val="000000" w:themeColor="text1"/>
        </w:rPr>
        <w:t>該</w:t>
      </w:r>
      <w:r w:rsidR="00E7376B" w:rsidRPr="00681074">
        <w:rPr>
          <w:rFonts w:hint="eastAsia"/>
          <w:b/>
          <w:color w:val="000000" w:themeColor="text1"/>
        </w:rPr>
        <w:t>補助款</w:t>
      </w:r>
      <w:r w:rsidR="00700D79" w:rsidRPr="00681074">
        <w:rPr>
          <w:rFonts w:hint="eastAsia"/>
          <w:b/>
          <w:color w:val="000000" w:themeColor="text1"/>
        </w:rPr>
        <w:t>採</w:t>
      </w:r>
      <w:r w:rsidR="00E7376B" w:rsidRPr="00681074">
        <w:rPr>
          <w:rFonts w:hint="eastAsia"/>
          <w:b/>
          <w:color w:val="000000" w:themeColor="text1"/>
        </w:rPr>
        <w:t>統項應用</w:t>
      </w:r>
      <w:r w:rsidR="00700D79" w:rsidRPr="00681074">
        <w:rPr>
          <w:rFonts w:hAnsi="標楷體" w:hint="eastAsia"/>
          <w:b/>
          <w:color w:val="000000" w:themeColor="text1"/>
        </w:rPr>
        <w:t>之方式</w:t>
      </w:r>
      <w:r w:rsidR="00CF6679" w:rsidRPr="00681074">
        <w:rPr>
          <w:rFonts w:hAnsi="標楷體" w:hint="eastAsia"/>
          <w:b/>
          <w:color w:val="000000" w:themeColor="text1"/>
        </w:rPr>
        <w:t>使用，</w:t>
      </w:r>
      <w:r w:rsidR="00A05BC5" w:rsidRPr="00681074">
        <w:rPr>
          <w:rFonts w:hAnsi="標楷體" w:hint="eastAsia"/>
          <w:b/>
          <w:color w:val="000000" w:themeColor="text1"/>
        </w:rPr>
        <w:t>惟</w:t>
      </w:r>
      <w:r w:rsidR="001C4FD2" w:rsidRPr="00681074">
        <w:rPr>
          <w:rFonts w:hAnsi="標楷體" w:hint="eastAsia"/>
          <w:b/>
          <w:color w:val="000000" w:themeColor="text1"/>
        </w:rPr>
        <w:t>此舉</w:t>
      </w:r>
      <w:r w:rsidR="002E6137" w:rsidRPr="00681074">
        <w:rPr>
          <w:rFonts w:hAnsi="標楷體" w:hint="eastAsia"/>
          <w:b/>
          <w:color w:val="000000" w:themeColor="text1"/>
        </w:rPr>
        <w:t>並</w:t>
      </w:r>
      <w:r w:rsidR="0067354B" w:rsidRPr="00681074">
        <w:rPr>
          <w:rFonts w:hint="eastAsia"/>
          <w:b/>
          <w:color w:val="000000" w:themeColor="text1"/>
        </w:rPr>
        <w:t>未符合</w:t>
      </w:r>
      <w:r w:rsidR="002061DA" w:rsidRPr="00681074">
        <w:rPr>
          <w:rFonts w:hint="eastAsia"/>
          <w:b/>
          <w:color w:val="000000" w:themeColor="text1"/>
        </w:rPr>
        <w:t>當時適用之</w:t>
      </w:r>
      <w:r w:rsidR="00E7376B" w:rsidRPr="00681074">
        <w:rPr>
          <w:rFonts w:hint="eastAsia"/>
          <w:b/>
          <w:color w:val="000000" w:themeColor="text1"/>
        </w:rPr>
        <w:t>疏濬清淤工程作業要點</w:t>
      </w:r>
      <w:r w:rsidR="00700D79" w:rsidRPr="00681074">
        <w:rPr>
          <w:rFonts w:hint="eastAsia"/>
          <w:b/>
          <w:color w:val="000000" w:themeColor="text1"/>
        </w:rPr>
        <w:t>第1</w:t>
      </w:r>
      <w:r w:rsidR="00700D79" w:rsidRPr="00681074">
        <w:rPr>
          <w:b/>
          <w:color w:val="000000" w:themeColor="text1"/>
        </w:rPr>
        <w:t>4</w:t>
      </w:r>
      <w:r w:rsidR="00700D79" w:rsidRPr="00681074">
        <w:rPr>
          <w:rFonts w:hint="eastAsia"/>
          <w:b/>
          <w:color w:val="000000" w:themeColor="text1"/>
        </w:rPr>
        <w:t>點</w:t>
      </w:r>
      <w:r w:rsidR="00E7376B" w:rsidRPr="00681074">
        <w:rPr>
          <w:rFonts w:hint="eastAsia"/>
          <w:b/>
          <w:color w:val="000000" w:themeColor="text1"/>
        </w:rPr>
        <w:t>所訂</w:t>
      </w:r>
      <w:r w:rsidR="00E7376B" w:rsidRPr="00681074">
        <w:rPr>
          <w:rFonts w:hAnsi="標楷體" w:hint="eastAsia"/>
          <w:b/>
          <w:color w:val="000000" w:themeColor="text1"/>
        </w:rPr>
        <w:t>「</w:t>
      </w:r>
      <w:r w:rsidR="00054AB0" w:rsidRPr="00681074">
        <w:rPr>
          <w:rFonts w:hint="eastAsia"/>
          <w:b/>
          <w:color w:val="000000" w:themeColor="text1"/>
        </w:rPr>
        <w:t>應</w:t>
      </w:r>
      <w:r w:rsidR="00E7376B" w:rsidRPr="00681074">
        <w:rPr>
          <w:rFonts w:hint="eastAsia"/>
          <w:b/>
          <w:color w:val="000000" w:themeColor="text1"/>
        </w:rPr>
        <w:t>專款專用</w:t>
      </w:r>
      <w:r w:rsidR="00A95D4B" w:rsidRPr="00681074">
        <w:rPr>
          <w:rFonts w:hint="eastAsia"/>
          <w:b/>
          <w:color w:val="000000" w:themeColor="text1"/>
        </w:rPr>
        <w:t>支用</w:t>
      </w:r>
      <w:r w:rsidR="00E7376B" w:rsidRPr="00681074">
        <w:rPr>
          <w:rFonts w:hint="eastAsia"/>
          <w:b/>
          <w:color w:val="000000" w:themeColor="text1"/>
        </w:rPr>
        <w:t>於核列之</w:t>
      </w:r>
      <w:r w:rsidR="00700D79" w:rsidRPr="00681074">
        <w:rPr>
          <w:rFonts w:hint="eastAsia"/>
          <w:b/>
          <w:color w:val="000000" w:themeColor="text1"/>
        </w:rPr>
        <w:t>各項</w:t>
      </w:r>
      <w:r w:rsidR="00E7376B" w:rsidRPr="00681074">
        <w:rPr>
          <w:rFonts w:hint="eastAsia"/>
          <w:b/>
          <w:color w:val="000000" w:themeColor="text1"/>
        </w:rPr>
        <w:t>工程</w:t>
      </w:r>
      <w:r w:rsidR="00E7376B" w:rsidRPr="00681074">
        <w:rPr>
          <w:rFonts w:hAnsi="標楷體" w:hint="eastAsia"/>
          <w:b/>
          <w:color w:val="000000" w:themeColor="text1"/>
        </w:rPr>
        <w:t>」</w:t>
      </w:r>
      <w:r w:rsidR="00E7376B" w:rsidRPr="00681074">
        <w:rPr>
          <w:rFonts w:hint="eastAsia"/>
          <w:b/>
          <w:color w:val="000000" w:themeColor="text1"/>
        </w:rPr>
        <w:t>之</w:t>
      </w:r>
      <w:r w:rsidR="0067354B" w:rsidRPr="00681074">
        <w:rPr>
          <w:rFonts w:hint="eastAsia"/>
          <w:b/>
          <w:color w:val="000000" w:themeColor="text1"/>
        </w:rPr>
        <w:t>精神</w:t>
      </w:r>
      <w:r w:rsidR="00E7376B" w:rsidRPr="00681074">
        <w:rPr>
          <w:rFonts w:hint="eastAsia"/>
          <w:b/>
          <w:color w:val="000000" w:themeColor="text1"/>
        </w:rPr>
        <w:t>。又，該府</w:t>
      </w:r>
      <w:r w:rsidR="00054AB0" w:rsidRPr="00681074">
        <w:rPr>
          <w:rFonts w:hint="eastAsia"/>
          <w:b/>
          <w:color w:val="000000" w:themeColor="text1"/>
        </w:rPr>
        <w:t>共</w:t>
      </w:r>
      <w:r w:rsidR="00E7376B" w:rsidRPr="00681074">
        <w:rPr>
          <w:rFonts w:hint="eastAsia"/>
          <w:b/>
          <w:color w:val="000000" w:themeColor="text1"/>
        </w:rPr>
        <w:t>未</w:t>
      </w:r>
      <w:r w:rsidR="00054AB0" w:rsidRPr="00681074">
        <w:rPr>
          <w:rFonts w:hint="eastAsia"/>
          <w:b/>
          <w:color w:val="000000" w:themeColor="text1"/>
        </w:rPr>
        <w:t>提報4季之季報表，</w:t>
      </w:r>
      <w:r w:rsidR="00700D79" w:rsidRPr="00681074">
        <w:rPr>
          <w:rFonts w:hint="eastAsia"/>
          <w:b/>
          <w:color w:val="000000" w:themeColor="text1"/>
        </w:rPr>
        <w:t>確有疏漏，</w:t>
      </w:r>
      <w:r w:rsidR="00022B67" w:rsidRPr="00681074">
        <w:rPr>
          <w:rFonts w:hint="eastAsia"/>
          <w:b/>
          <w:color w:val="000000" w:themeColor="text1"/>
        </w:rPr>
        <w:t>亦</w:t>
      </w:r>
      <w:r w:rsidR="00054AB0" w:rsidRPr="00681074">
        <w:rPr>
          <w:rFonts w:hint="eastAsia"/>
          <w:b/>
          <w:color w:val="000000" w:themeColor="text1"/>
        </w:rPr>
        <w:t>有違該</w:t>
      </w:r>
      <w:r w:rsidR="00E7376B" w:rsidRPr="00681074">
        <w:rPr>
          <w:rFonts w:hint="eastAsia"/>
          <w:b/>
          <w:color w:val="000000" w:themeColor="text1"/>
        </w:rPr>
        <w:t>要點第1</w:t>
      </w:r>
      <w:r w:rsidR="00E7376B" w:rsidRPr="00681074">
        <w:rPr>
          <w:b/>
          <w:color w:val="000000" w:themeColor="text1"/>
        </w:rPr>
        <w:t>6</w:t>
      </w:r>
      <w:r w:rsidR="00E7376B" w:rsidRPr="00681074">
        <w:rPr>
          <w:rFonts w:hint="eastAsia"/>
          <w:b/>
          <w:color w:val="000000" w:themeColor="text1"/>
        </w:rPr>
        <w:t>點之規定，均有未當</w:t>
      </w:r>
      <w:r w:rsidR="00137F40" w:rsidRPr="00681074">
        <w:rPr>
          <w:rFonts w:hint="eastAsia"/>
          <w:b/>
          <w:color w:val="000000" w:themeColor="text1"/>
        </w:rPr>
        <w:t>：</w:t>
      </w:r>
    </w:p>
    <w:p w14:paraId="27FB76A7" w14:textId="77777777" w:rsidR="00A27D5D" w:rsidRPr="00681074" w:rsidRDefault="00A27D5D" w:rsidP="00BB7CFE">
      <w:pPr>
        <w:pStyle w:val="3"/>
        <w:rPr>
          <w:color w:val="000000" w:themeColor="text1"/>
        </w:rPr>
      </w:pPr>
      <w:r w:rsidRPr="00681074">
        <w:rPr>
          <w:rFonts w:hint="eastAsia"/>
          <w:color w:val="000000" w:themeColor="text1"/>
        </w:rPr>
        <w:t>新北市政府</w:t>
      </w:r>
      <w:r w:rsidR="002A2D04" w:rsidRPr="00681074">
        <w:rPr>
          <w:rFonts w:hint="eastAsia"/>
          <w:color w:val="000000" w:themeColor="text1"/>
        </w:rPr>
        <w:t>支用</w:t>
      </w:r>
      <w:r w:rsidRPr="00681074">
        <w:rPr>
          <w:rFonts w:hAnsi="標楷體" w:hint="eastAsia"/>
          <w:color w:val="000000" w:themeColor="text1"/>
        </w:rPr>
        <w:t>本案一般性補助款之方式：</w:t>
      </w:r>
    </w:p>
    <w:p w14:paraId="7503BC08" w14:textId="77777777" w:rsidR="00F86E0A" w:rsidRPr="00681074" w:rsidRDefault="00042D4A" w:rsidP="00F86E0A">
      <w:pPr>
        <w:pStyle w:val="4"/>
        <w:rPr>
          <w:color w:val="000000" w:themeColor="text1"/>
        </w:rPr>
      </w:pPr>
      <w:r w:rsidRPr="00681074">
        <w:rPr>
          <w:rFonts w:hint="eastAsia"/>
          <w:color w:val="000000" w:themeColor="text1"/>
        </w:rPr>
        <w:t>新北市政府表示</w:t>
      </w:r>
      <w:r w:rsidRPr="00681074">
        <w:rPr>
          <w:rStyle w:val="aff1"/>
          <w:color w:val="000000" w:themeColor="text1"/>
        </w:rPr>
        <w:footnoteReference w:id="26"/>
      </w:r>
      <w:r w:rsidRPr="00681074">
        <w:rPr>
          <w:rFonts w:hint="eastAsia"/>
          <w:color w:val="000000" w:themeColor="text1"/>
        </w:rPr>
        <w:t>，該</w:t>
      </w:r>
      <w:r w:rsidR="00F86E0A" w:rsidRPr="00681074">
        <w:rPr>
          <w:rFonts w:hint="eastAsia"/>
          <w:color w:val="000000" w:themeColor="text1"/>
        </w:rPr>
        <w:t>府水利局每年編列預算1億4</w:t>
      </w:r>
      <w:r w:rsidR="00F86E0A" w:rsidRPr="00681074">
        <w:rPr>
          <w:color w:val="000000" w:themeColor="text1"/>
        </w:rPr>
        <w:t>,912</w:t>
      </w:r>
      <w:r w:rsidR="00F86E0A" w:rsidRPr="00681074">
        <w:rPr>
          <w:rFonts w:hint="eastAsia"/>
          <w:color w:val="000000" w:themeColor="text1"/>
        </w:rPr>
        <w:t>萬5千元（含本案一般性補助款），補助各區公所辦理「雨水下水道、市區排水維護管理工程」，其補助經費組成包含「預分配數」（</w:t>
      </w:r>
      <w:r w:rsidR="00CC6673" w:rsidRPr="00681074">
        <w:rPr>
          <w:rFonts w:hint="eastAsia"/>
          <w:color w:val="000000" w:themeColor="text1"/>
        </w:rPr>
        <w:t>亦稱</w:t>
      </w:r>
      <w:r w:rsidR="00F86E0A" w:rsidRPr="00681074">
        <w:rPr>
          <w:rFonts w:hint="eastAsia"/>
          <w:color w:val="000000" w:themeColor="text1"/>
        </w:rPr>
        <w:t>「移由區公所編列之經費」）、「委辦經費」及「專案經費」。為利區公所業務執行，方才由市府統籌編列，將部分預算額度移由公所編列預算，實質仍為該府水利局預算。</w:t>
      </w:r>
    </w:p>
    <w:p w14:paraId="2B51772B" w14:textId="77777777" w:rsidR="00F86E0A" w:rsidRPr="00681074" w:rsidRDefault="00F86E0A" w:rsidP="00F86E0A">
      <w:pPr>
        <w:pStyle w:val="5"/>
        <w:rPr>
          <w:color w:val="000000" w:themeColor="text1"/>
        </w:rPr>
      </w:pPr>
      <w:r w:rsidRPr="00681074">
        <w:rPr>
          <w:rFonts w:hint="eastAsia"/>
          <w:color w:val="000000" w:themeColor="text1"/>
        </w:rPr>
        <w:t>「委辦經費」：1億4,912萬5千元預算扣除「預分配數」即為新北市政府水利局每年委辦各區公所辦理雨水下水道清疏及其他市區排水維護、改善工程經費。該府水利局依據各區雨水下水道長度、公所歷年清疏執行狀況或其他清疏需求，於當年度預算分配會議決定次年度各區分配金額。</w:t>
      </w:r>
    </w:p>
    <w:p w14:paraId="6F5574A0" w14:textId="77777777" w:rsidR="00F86E0A" w:rsidRPr="00681074" w:rsidRDefault="00F86E0A" w:rsidP="00F86E0A">
      <w:pPr>
        <w:pStyle w:val="5"/>
        <w:rPr>
          <w:color w:val="000000" w:themeColor="text1"/>
        </w:rPr>
      </w:pPr>
      <w:r w:rsidRPr="00681074">
        <w:rPr>
          <w:rFonts w:hint="eastAsia"/>
          <w:color w:val="000000" w:themeColor="text1"/>
        </w:rPr>
        <w:t>「專案經費」：為「委辦經費」分配餘數，區公所可視當年度執行需求，另向新北市府水利局申請「專案經費」辦理雨水下水道清疏、維護及排水改善工作。</w:t>
      </w:r>
    </w:p>
    <w:p w14:paraId="3C680D52" w14:textId="77777777" w:rsidR="00EE7B52" w:rsidRPr="00681074" w:rsidRDefault="00F86E0A" w:rsidP="00F86E0A">
      <w:pPr>
        <w:pStyle w:val="5"/>
        <w:rPr>
          <w:color w:val="000000" w:themeColor="text1"/>
        </w:rPr>
      </w:pPr>
      <w:r w:rsidRPr="00681074">
        <w:rPr>
          <w:rFonts w:hint="eastAsia"/>
          <w:color w:val="000000" w:themeColor="text1"/>
        </w:rPr>
        <w:t>「委辦經費」及「專案經費」兩者相加，即為</w:t>
      </w:r>
      <w:r w:rsidR="00CC6673" w:rsidRPr="00681074">
        <w:rPr>
          <w:rFonts w:hint="eastAsia"/>
          <w:color w:val="000000" w:themeColor="text1"/>
        </w:rPr>
        <w:lastRenderedPageBreak/>
        <w:t>新北市政</w:t>
      </w:r>
      <w:r w:rsidRPr="00681074">
        <w:rPr>
          <w:rFonts w:hint="eastAsia"/>
          <w:color w:val="000000" w:themeColor="text1"/>
        </w:rPr>
        <w:t>府水利局每年預算書上「雨水下水道、市區排水維護管理工程」金額，剩餘「預分配數」則於各區公所預算書編列。</w:t>
      </w:r>
    </w:p>
    <w:p w14:paraId="7ED3CB8A" w14:textId="77777777" w:rsidR="00DE66F3" w:rsidRPr="00681074" w:rsidRDefault="002A6AB1" w:rsidP="00990473">
      <w:pPr>
        <w:pStyle w:val="4"/>
        <w:rPr>
          <w:color w:val="000000" w:themeColor="text1"/>
        </w:rPr>
      </w:pPr>
      <w:r w:rsidRPr="00681074">
        <w:rPr>
          <w:rFonts w:hint="eastAsia"/>
          <w:color w:val="000000" w:themeColor="text1"/>
        </w:rPr>
        <w:t>1</w:t>
      </w:r>
      <w:r w:rsidRPr="00681074">
        <w:rPr>
          <w:color w:val="000000" w:themeColor="text1"/>
        </w:rPr>
        <w:t>09</w:t>
      </w:r>
      <w:r w:rsidRPr="00681074">
        <w:rPr>
          <w:rFonts w:hint="eastAsia"/>
          <w:color w:val="000000" w:themeColor="text1"/>
        </w:rPr>
        <w:t>至1</w:t>
      </w:r>
      <w:r w:rsidRPr="00681074">
        <w:rPr>
          <w:color w:val="000000" w:themeColor="text1"/>
        </w:rPr>
        <w:t>11</w:t>
      </w:r>
      <w:r w:rsidRPr="00681074">
        <w:rPr>
          <w:rFonts w:hint="eastAsia"/>
          <w:color w:val="000000" w:themeColor="text1"/>
        </w:rPr>
        <w:t>年，新北市政府每年向原營建署提報4件本案一般性補助款之擬辦工程</w:t>
      </w:r>
      <w:r w:rsidR="0070463D" w:rsidRPr="00681074">
        <w:rPr>
          <w:rFonts w:hint="eastAsia"/>
          <w:color w:val="000000" w:themeColor="text1"/>
        </w:rPr>
        <w:t>，各年度</w:t>
      </w:r>
      <w:r w:rsidRPr="00681074">
        <w:rPr>
          <w:rFonts w:hint="eastAsia"/>
          <w:color w:val="000000" w:themeColor="text1"/>
        </w:rPr>
        <w:t>該署</w:t>
      </w:r>
      <w:r w:rsidRPr="00681074">
        <w:rPr>
          <w:rFonts w:hAnsi="標楷體" w:hint="eastAsia"/>
          <w:color w:val="000000" w:themeColor="text1"/>
        </w:rPr>
        <w:t>核定</w:t>
      </w:r>
      <w:r w:rsidR="0070463D" w:rsidRPr="00681074">
        <w:rPr>
          <w:rFonts w:hAnsi="標楷體" w:hint="eastAsia"/>
          <w:color w:val="000000" w:themeColor="text1"/>
        </w:rPr>
        <w:t>之</w:t>
      </w:r>
      <w:r w:rsidRPr="00681074">
        <w:rPr>
          <w:rFonts w:hAnsi="標楷體" w:hint="eastAsia"/>
          <w:color w:val="000000" w:themeColor="text1"/>
        </w:rPr>
        <w:t>補助</w:t>
      </w:r>
      <w:r w:rsidR="007D288B" w:rsidRPr="00681074">
        <w:rPr>
          <w:rFonts w:hAnsi="標楷體" w:hint="eastAsia"/>
          <w:color w:val="000000" w:themeColor="text1"/>
        </w:rPr>
        <w:t>總</w:t>
      </w:r>
      <w:r w:rsidR="0070463D" w:rsidRPr="00681074">
        <w:rPr>
          <w:rFonts w:hAnsi="標楷體" w:hint="eastAsia"/>
          <w:color w:val="000000" w:themeColor="text1"/>
        </w:rPr>
        <w:t>金額及工程實支總</w:t>
      </w:r>
      <w:r w:rsidR="007D288B" w:rsidRPr="00681074">
        <w:rPr>
          <w:rFonts w:hAnsi="標楷體" w:hint="eastAsia"/>
          <w:color w:val="000000" w:themeColor="text1"/>
        </w:rPr>
        <w:t>金</w:t>
      </w:r>
      <w:r w:rsidR="0070463D" w:rsidRPr="00681074">
        <w:rPr>
          <w:rFonts w:hAnsi="標楷體" w:hint="eastAsia"/>
          <w:color w:val="000000" w:themeColor="text1"/>
        </w:rPr>
        <w:t>額分別為：1</w:t>
      </w:r>
      <w:r w:rsidR="0070463D" w:rsidRPr="00681074">
        <w:rPr>
          <w:rFonts w:hAnsi="標楷體"/>
          <w:color w:val="000000" w:themeColor="text1"/>
        </w:rPr>
        <w:t>09</w:t>
      </w:r>
      <w:r w:rsidR="0070463D" w:rsidRPr="00681074">
        <w:rPr>
          <w:rFonts w:hAnsi="標楷體" w:hint="eastAsia"/>
          <w:color w:val="000000" w:themeColor="text1"/>
        </w:rPr>
        <w:t>年之</w:t>
      </w:r>
      <w:r w:rsidRPr="00681074">
        <w:rPr>
          <w:rFonts w:hAnsi="標楷體" w:hint="eastAsia"/>
          <w:color w:val="000000" w:themeColor="text1"/>
        </w:rPr>
        <w:t>2</w:t>
      </w:r>
      <w:r w:rsidRPr="00681074">
        <w:rPr>
          <w:rFonts w:hAnsi="標楷體"/>
          <w:color w:val="000000" w:themeColor="text1"/>
        </w:rPr>
        <w:t>,622</w:t>
      </w:r>
      <w:r w:rsidRPr="00681074">
        <w:rPr>
          <w:rFonts w:hAnsi="標楷體" w:hint="eastAsia"/>
          <w:color w:val="000000" w:themeColor="text1"/>
        </w:rPr>
        <w:t>萬4千元</w:t>
      </w:r>
      <w:r w:rsidR="0070463D" w:rsidRPr="00681074">
        <w:rPr>
          <w:rFonts w:hAnsi="標楷體" w:hint="eastAsia"/>
          <w:color w:val="000000" w:themeColor="text1"/>
        </w:rPr>
        <w:t>及</w:t>
      </w:r>
      <w:r w:rsidR="0070463D" w:rsidRPr="00681074">
        <w:rPr>
          <w:rFonts w:hint="eastAsia"/>
          <w:color w:val="000000" w:themeColor="text1"/>
        </w:rPr>
        <w:t>4</w:t>
      </w:r>
      <w:r w:rsidR="0070463D" w:rsidRPr="00681074">
        <w:rPr>
          <w:color w:val="000000" w:themeColor="text1"/>
        </w:rPr>
        <w:t>,689</w:t>
      </w:r>
      <w:r w:rsidR="0070463D" w:rsidRPr="00681074">
        <w:rPr>
          <w:rFonts w:hint="eastAsia"/>
          <w:color w:val="000000" w:themeColor="text1"/>
        </w:rPr>
        <w:t>萬8</w:t>
      </w:r>
      <w:r w:rsidR="0070463D" w:rsidRPr="00681074">
        <w:rPr>
          <w:color w:val="000000" w:themeColor="text1"/>
        </w:rPr>
        <w:t>,553</w:t>
      </w:r>
      <w:r w:rsidR="0070463D" w:rsidRPr="00681074">
        <w:rPr>
          <w:rFonts w:hint="eastAsia"/>
          <w:color w:val="000000" w:themeColor="text1"/>
        </w:rPr>
        <w:t>元</w:t>
      </w:r>
      <w:r w:rsidR="0070463D" w:rsidRPr="00681074">
        <w:rPr>
          <w:rFonts w:hAnsi="標楷體" w:hint="eastAsia"/>
          <w:color w:val="000000" w:themeColor="text1"/>
        </w:rPr>
        <w:t>；1</w:t>
      </w:r>
      <w:r w:rsidR="0070463D" w:rsidRPr="00681074">
        <w:rPr>
          <w:rFonts w:hAnsi="標楷體"/>
          <w:color w:val="000000" w:themeColor="text1"/>
        </w:rPr>
        <w:t>10</w:t>
      </w:r>
      <w:r w:rsidR="0070463D" w:rsidRPr="00681074">
        <w:rPr>
          <w:rFonts w:hAnsi="標楷體" w:hint="eastAsia"/>
          <w:color w:val="000000" w:themeColor="text1"/>
        </w:rPr>
        <w:t>年之</w:t>
      </w:r>
      <w:r w:rsidRPr="00681074">
        <w:rPr>
          <w:rFonts w:hAnsi="標楷體" w:hint="eastAsia"/>
          <w:color w:val="000000" w:themeColor="text1"/>
        </w:rPr>
        <w:t>2</w:t>
      </w:r>
      <w:r w:rsidRPr="00681074">
        <w:rPr>
          <w:rFonts w:hAnsi="標楷體"/>
          <w:color w:val="000000" w:themeColor="text1"/>
        </w:rPr>
        <w:t>,640</w:t>
      </w:r>
      <w:r w:rsidRPr="00681074">
        <w:rPr>
          <w:rFonts w:hAnsi="標楷體" w:hint="eastAsia"/>
          <w:color w:val="000000" w:themeColor="text1"/>
        </w:rPr>
        <w:t>萬元及</w:t>
      </w:r>
      <w:r w:rsidR="0070463D" w:rsidRPr="00681074">
        <w:rPr>
          <w:rFonts w:hint="eastAsia"/>
          <w:color w:val="000000" w:themeColor="text1"/>
        </w:rPr>
        <w:t>4</w:t>
      </w:r>
      <w:r w:rsidR="0070463D" w:rsidRPr="00681074">
        <w:rPr>
          <w:color w:val="000000" w:themeColor="text1"/>
        </w:rPr>
        <w:t>,372</w:t>
      </w:r>
      <w:r w:rsidR="0070463D" w:rsidRPr="00681074">
        <w:rPr>
          <w:rFonts w:hint="eastAsia"/>
          <w:color w:val="000000" w:themeColor="text1"/>
        </w:rPr>
        <w:t>萬</w:t>
      </w:r>
      <w:r w:rsidR="0070463D" w:rsidRPr="00681074">
        <w:rPr>
          <w:color w:val="000000" w:themeColor="text1"/>
        </w:rPr>
        <w:t>7,466</w:t>
      </w:r>
      <w:r w:rsidR="0070463D" w:rsidRPr="00681074">
        <w:rPr>
          <w:rFonts w:hint="eastAsia"/>
          <w:color w:val="000000" w:themeColor="text1"/>
        </w:rPr>
        <w:t>元；1</w:t>
      </w:r>
      <w:r w:rsidR="0070463D" w:rsidRPr="00681074">
        <w:rPr>
          <w:color w:val="000000" w:themeColor="text1"/>
        </w:rPr>
        <w:t>11</w:t>
      </w:r>
      <w:r w:rsidR="0070463D" w:rsidRPr="00681074">
        <w:rPr>
          <w:rFonts w:hint="eastAsia"/>
          <w:color w:val="000000" w:themeColor="text1"/>
        </w:rPr>
        <w:t>年之</w:t>
      </w:r>
      <w:r w:rsidRPr="00681074">
        <w:rPr>
          <w:rFonts w:hAnsi="標楷體" w:hint="eastAsia"/>
          <w:color w:val="000000" w:themeColor="text1"/>
        </w:rPr>
        <w:t>2</w:t>
      </w:r>
      <w:r w:rsidRPr="00681074">
        <w:rPr>
          <w:rFonts w:hAnsi="標楷體"/>
          <w:color w:val="000000" w:themeColor="text1"/>
        </w:rPr>
        <w:t>,660</w:t>
      </w:r>
      <w:r w:rsidRPr="00681074">
        <w:rPr>
          <w:rFonts w:hAnsi="標楷體" w:hint="eastAsia"/>
          <w:color w:val="000000" w:themeColor="text1"/>
        </w:rPr>
        <w:t>萬1千元</w:t>
      </w:r>
      <w:r w:rsidR="0070463D" w:rsidRPr="00681074">
        <w:rPr>
          <w:rFonts w:hAnsi="標楷體" w:hint="eastAsia"/>
          <w:color w:val="000000" w:themeColor="text1"/>
        </w:rPr>
        <w:t>及</w:t>
      </w:r>
      <w:r w:rsidR="0070463D" w:rsidRPr="00681074">
        <w:rPr>
          <w:rFonts w:hint="eastAsia"/>
          <w:color w:val="000000" w:themeColor="text1"/>
        </w:rPr>
        <w:t>3</w:t>
      </w:r>
      <w:r w:rsidR="0070463D" w:rsidRPr="00681074">
        <w:rPr>
          <w:color w:val="000000" w:themeColor="text1"/>
        </w:rPr>
        <w:t>,771</w:t>
      </w:r>
      <w:r w:rsidR="0070463D" w:rsidRPr="00681074">
        <w:rPr>
          <w:rFonts w:hint="eastAsia"/>
          <w:color w:val="000000" w:themeColor="text1"/>
        </w:rPr>
        <w:t>萬</w:t>
      </w:r>
      <w:r w:rsidR="0070463D" w:rsidRPr="00681074">
        <w:rPr>
          <w:color w:val="000000" w:themeColor="text1"/>
        </w:rPr>
        <w:t>9,070</w:t>
      </w:r>
      <w:r w:rsidR="0070463D" w:rsidRPr="00681074">
        <w:rPr>
          <w:rFonts w:hint="eastAsia"/>
          <w:color w:val="000000" w:themeColor="text1"/>
        </w:rPr>
        <w:t>元</w:t>
      </w:r>
      <w:r w:rsidRPr="00681074">
        <w:rPr>
          <w:rFonts w:hAnsi="標楷體" w:hint="eastAsia"/>
          <w:color w:val="000000" w:themeColor="text1"/>
        </w:rPr>
        <w:t>，3年</w:t>
      </w:r>
      <w:r w:rsidR="0070463D" w:rsidRPr="00681074">
        <w:rPr>
          <w:rFonts w:hAnsi="標楷體" w:hint="eastAsia"/>
          <w:color w:val="000000" w:themeColor="text1"/>
        </w:rPr>
        <w:t>合計</w:t>
      </w:r>
      <w:r w:rsidRPr="00681074">
        <w:rPr>
          <w:rFonts w:hint="eastAsia"/>
          <w:color w:val="000000" w:themeColor="text1"/>
        </w:rPr>
        <w:t>7</w:t>
      </w:r>
      <w:r w:rsidRPr="00681074">
        <w:rPr>
          <w:color w:val="000000" w:themeColor="text1"/>
        </w:rPr>
        <w:t>,922</w:t>
      </w:r>
      <w:r w:rsidRPr="00681074">
        <w:rPr>
          <w:rFonts w:hint="eastAsia"/>
          <w:color w:val="000000" w:themeColor="text1"/>
        </w:rPr>
        <w:t>萬</w:t>
      </w:r>
      <w:r w:rsidRPr="00681074">
        <w:rPr>
          <w:color w:val="000000" w:themeColor="text1"/>
        </w:rPr>
        <w:t>5</w:t>
      </w:r>
      <w:r w:rsidRPr="00681074">
        <w:rPr>
          <w:rFonts w:hint="eastAsia"/>
          <w:color w:val="000000" w:themeColor="text1"/>
        </w:rPr>
        <w:t>千元</w:t>
      </w:r>
      <w:r w:rsidR="0070463D" w:rsidRPr="00681074">
        <w:rPr>
          <w:rFonts w:hint="eastAsia"/>
          <w:color w:val="000000" w:themeColor="text1"/>
        </w:rPr>
        <w:t>及1億2</w:t>
      </w:r>
      <w:r w:rsidR="0070463D" w:rsidRPr="00681074">
        <w:rPr>
          <w:color w:val="000000" w:themeColor="text1"/>
        </w:rPr>
        <w:t>,834</w:t>
      </w:r>
      <w:r w:rsidR="0070463D" w:rsidRPr="00681074">
        <w:rPr>
          <w:rFonts w:hint="eastAsia"/>
          <w:color w:val="000000" w:themeColor="text1"/>
        </w:rPr>
        <w:t>萬5</w:t>
      </w:r>
      <w:r w:rsidR="0070463D" w:rsidRPr="00681074">
        <w:rPr>
          <w:color w:val="000000" w:themeColor="text1"/>
        </w:rPr>
        <w:t>,089</w:t>
      </w:r>
      <w:r w:rsidR="0070463D" w:rsidRPr="00681074">
        <w:rPr>
          <w:rFonts w:hint="eastAsia"/>
          <w:color w:val="000000" w:themeColor="text1"/>
        </w:rPr>
        <w:t>元</w:t>
      </w:r>
      <w:r w:rsidR="001D3E9F" w:rsidRPr="00681074">
        <w:rPr>
          <w:rFonts w:hint="eastAsia"/>
          <w:color w:val="000000" w:themeColor="text1"/>
        </w:rPr>
        <w:t>。</w:t>
      </w:r>
      <w:r w:rsidR="00B50B1F" w:rsidRPr="00681074">
        <w:rPr>
          <w:rFonts w:hint="eastAsia"/>
          <w:color w:val="000000" w:themeColor="text1"/>
        </w:rPr>
        <w:t>又，</w:t>
      </w:r>
      <w:r w:rsidR="00BC0150" w:rsidRPr="00681074">
        <w:rPr>
          <w:rFonts w:hint="eastAsia"/>
          <w:color w:val="000000" w:themeColor="text1"/>
        </w:rPr>
        <w:t>每年各</w:t>
      </w:r>
      <w:r w:rsidR="0070463D" w:rsidRPr="00681074">
        <w:rPr>
          <w:rFonts w:hint="eastAsia"/>
          <w:color w:val="000000" w:themeColor="text1"/>
        </w:rPr>
        <w:t>工程之</w:t>
      </w:r>
      <w:r w:rsidRPr="00681074">
        <w:rPr>
          <w:rFonts w:hint="eastAsia"/>
          <w:color w:val="000000" w:themeColor="text1"/>
        </w:rPr>
        <w:t>實支金額</w:t>
      </w:r>
      <w:r w:rsidR="00BC0150" w:rsidRPr="00681074">
        <w:rPr>
          <w:rFonts w:hint="eastAsia"/>
          <w:color w:val="000000" w:themeColor="text1"/>
        </w:rPr>
        <w:t>均</w:t>
      </w:r>
      <w:r w:rsidRPr="00681074">
        <w:rPr>
          <w:rFonts w:hint="eastAsia"/>
          <w:color w:val="000000" w:themeColor="text1"/>
        </w:rPr>
        <w:t>大於該署核定之本案一般性補助款</w:t>
      </w:r>
      <w:r w:rsidR="0070463D" w:rsidRPr="00681074">
        <w:rPr>
          <w:rFonts w:hint="eastAsia"/>
          <w:color w:val="000000" w:themeColor="text1"/>
        </w:rPr>
        <w:t>。</w:t>
      </w:r>
      <w:r w:rsidR="00042D4A" w:rsidRPr="00681074">
        <w:rPr>
          <w:rStyle w:val="aff1"/>
          <w:color w:val="000000" w:themeColor="text1"/>
        </w:rPr>
        <w:footnoteReference w:id="27"/>
      </w:r>
    </w:p>
    <w:p w14:paraId="1E347BA6" w14:textId="77777777" w:rsidR="0079705D" w:rsidRPr="00681074" w:rsidRDefault="00542672" w:rsidP="00BA6D40">
      <w:pPr>
        <w:pStyle w:val="4"/>
        <w:rPr>
          <w:color w:val="000000" w:themeColor="text1"/>
        </w:rPr>
      </w:pPr>
      <w:r w:rsidRPr="00681074">
        <w:rPr>
          <w:rFonts w:hint="eastAsia"/>
          <w:color w:val="000000" w:themeColor="text1"/>
        </w:rPr>
        <w:t>新北市政府</w:t>
      </w:r>
      <w:r w:rsidR="005628D5" w:rsidRPr="00681074">
        <w:rPr>
          <w:rFonts w:hint="eastAsia"/>
          <w:color w:val="000000" w:themeColor="text1"/>
        </w:rPr>
        <w:t>稱</w:t>
      </w:r>
      <w:r w:rsidR="00AB5307" w:rsidRPr="00681074">
        <w:rPr>
          <w:rStyle w:val="aff1"/>
          <w:color w:val="000000" w:themeColor="text1"/>
        </w:rPr>
        <w:footnoteReference w:id="28"/>
      </w:r>
      <w:r w:rsidR="005628D5" w:rsidRPr="00681074">
        <w:rPr>
          <w:rFonts w:hint="eastAsia"/>
          <w:color w:val="000000" w:themeColor="text1"/>
        </w:rPr>
        <w:t>，</w:t>
      </w:r>
      <w:r w:rsidR="00BD2A45" w:rsidRPr="00681074">
        <w:rPr>
          <w:rFonts w:hint="eastAsia"/>
          <w:color w:val="000000" w:themeColor="text1"/>
        </w:rPr>
        <w:t>該府每年執行雨水下水道清疏經費之額度大於中央每年之本案一般性補助款額，故以4件工程申請該補助款，並</w:t>
      </w:r>
      <w:r w:rsidR="007071F9" w:rsidRPr="00681074">
        <w:rPr>
          <w:rFonts w:hint="eastAsia"/>
          <w:color w:val="000000" w:themeColor="text1"/>
        </w:rPr>
        <w:t>統項應用</w:t>
      </w:r>
      <w:r w:rsidR="00BD2A45" w:rsidRPr="00681074">
        <w:rPr>
          <w:rFonts w:hint="eastAsia"/>
          <w:color w:val="000000" w:themeColor="text1"/>
        </w:rPr>
        <w:t>在該府水利局委辦經費內。因清疏維護工作屬經常且連續性，故於前一年度該府即會將委辦經費</w:t>
      </w:r>
      <w:r w:rsidR="00BD2A45" w:rsidRPr="00681074">
        <w:rPr>
          <w:color w:val="000000" w:themeColor="text1"/>
          <w:vertAlign w:val="superscript"/>
        </w:rPr>
        <w:footnoteReference w:id="29"/>
      </w:r>
      <w:r w:rsidR="00BD2A45" w:rsidRPr="00681074">
        <w:rPr>
          <w:rFonts w:hint="eastAsia"/>
          <w:color w:val="000000" w:themeColor="text1"/>
        </w:rPr>
        <w:t>分配予各區公所，以利區公所辦理清疏及相關維護契約發包。</w:t>
      </w:r>
      <w:r w:rsidR="007071F9" w:rsidRPr="00681074">
        <w:rPr>
          <w:rFonts w:hint="eastAsia"/>
          <w:color w:val="000000" w:themeColor="text1"/>
        </w:rPr>
        <w:t>統項應用</w:t>
      </w:r>
      <w:r w:rsidR="00A43E5A" w:rsidRPr="00681074">
        <w:rPr>
          <w:rFonts w:hint="eastAsia"/>
          <w:color w:val="000000" w:themeColor="text1"/>
        </w:rPr>
        <w:t>係指該府每年獲配之本案一般性補助款應用在該府每年1億4</w:t>
      </w:r>
      <w:r w:rsidR="00A43E5A" w:rsidRPr="00681074">
        <w:rPr>
          <w:color w:val="000000" w:themeColor="text1"/>
        </w:rPr>
        <w:t>,912</w:t>
      </w:r>
      <w:r w:rsidR="00A43E5A" w:rsidRPr="00681074">
        <w:rPr>
          <w:rFonts w:hint="eastAsia"/>
          <w:color w:val="000000" w:themeColor="text1"/>
        </w:rPr>
        <w:t>萬5千元預算中執行，並專款專用於原營建署核列之清疏工程，其工程實際支用金額均大於獲配補助金額。</w:t>
      </w:r>
      <w:r w:rsidR="00D32199" w:rsidRPr="00681074">
        <w:rPr>
          <w:rFonts w:hint="eastAsia"/>
          <w:color w:val="000000" w:themeColor="text1"/>
        </w:rPr>
        <w:t>另，該市雨水下水道及其他市區排水維護</w:t>
      </w:r>
      <w:r w:rsidR="00D32199" w:rsidRPr="00681074">
        <w:rPr>
          <w:rFonts w:hAnsi="標楷體" w:hint="eastAsia"/>
          <w:color w:val="000000" w:themeColor="text1"/>
        </w:rPr>
        <w:t>（含疏濬清淤）之工程，各區公所視當年度清疏及維護需求逕行發包辦理，每年非均僅辦理1件工程</w:t>
      </w:r>
      <w:r w:rsidR="00A43E5A" w:rsidRPr="00681074">
        <w:rPr>
          <w:rFonts w:hAnsi="標楷體" w:hint="eastAsia"/>
          <w:color w:val="000000" w:themeColor="text1"/>
        </w:rPr>
        <w:t>等語</w:t>
      </w:r>
      <w:r w:rsidR="00D32199" w:rsidRPr="00681074">
        <w:rPr>
          <w:rFonts w:hAnsi="標楷體" w:hint="eastAsia"/>
          <w:color w:val="000000" w:themeColor="text1"/>
        </w:rPr>
        <w:t>。</w:t>
      </w:r>
    </w:p>
    <w:p w14:paraId="5E78555C" w14:textId="77777777" w:rsidR="00990473" w:rsidRPr="00681074" w:rsidRDefault="00F26EAD" w:rsidP="00990473">
      <w:pPr>
        <w:pStyle w:val="4"/>
        <w:rPr>
          <w:color w:val="000000" w:themeColor="text1"/>
        </w:rPr>
      </w:pPr>
      <w:r w:rsidRPr="00681074">
        <w:rPr>
          <w:rFonts w:hint="eastAsia"/>
          <w:color w:val="000000" w:themeColor="text1"/>
        </w:rPr>
        <w:t>惟</w:t>
      </w:r>
      <w:r w:rsidR="00895290" w:rsidRPr="00681074">
        <w:rPr>
          <w:rFonts w:hint="eastAsia"/>
          <w:color w:val="000000" w:themeColor="text1"/>
        </w:rPr>
        <w:t>新北市政府</w:t>
      </w:r>
      <w:r w:rsidR="00A05BC5" w:rsidRPr="00681074">
        <w:rPr>
          <w:rFonts w:hint="eastAsia"/>
          <w:color w:val="000000" w:themeColor="text1"/>
        </w:rPr>
        <w:t>稱以採用</w:t>
      </w:r>
      <w:r w:rsidR="00895290" w:rsidRPr="00681074">
        <w:rPr>
          <w:rFonts w:hint="eastAsia"/>
          <w:color w:val="000000" w:themeColor="text1"/>
        </w:rPr>
        <w:t>統項應用</w:t>
      </w:r>
      <w:r w:rsidR="008E44AD" w:rsidRPr="00681074">
        <w:rPr>
          <w:rFonts w:hint="eastAsia"/>
          <w:color w:val="000000" w:themeColor="text1"/>
        </w:rPr>
        <w:t>之</w:t>
      </w:r>
      <w:r w:rsidR="00895290" w:rsidRPr="00681074">
        <w:rPr>
          <w:rFonts w:hint="eastAsia"/>
          <w:color w:val="000000" w:themeColor="text1"/>
        </w:rPr>
        <w:t>方式</w:t>
      </w:r>
      <w:r w:rsidR="0086296B" w:rsidRPr="00681074">
        <w:rPr>
          <w:rFonts w:hint="eastAsia"/>
          <w:color w:val="000000" w:themeColor="text1"/>
        </w:rPr>
        <w:t>，</w:t>
      </w:r>
      <w:r w:rsidR="00062646" w:rsidRPr="00681074">
        <w:rPr>
          <w:rFonts w:hint="eastAsia"/>
          <w:color w:val="000000" w:themeColor="text1"/>
        </w:rPr>
        <w:t>雖</w:t>
      </w:r>
      <w:r w:rsidR="00041A8C" w:rsidRPr="00681074">
        <w:rPr>
          <w:rFonts w:hint="eastAsia"/>
          <w:color w:val="000000" w:themeColor="text1"/>
        </w:rPr>
        <w:t>係</w:t>
      </w:r>
      <w:r w:rsidR="00895290" w:rsidRPr="00681074">
        <w:rPr>
          <w:rFonts w:hint="eastAsia"/>
          <w:color w:val="000000" w:themeColor="text1"/>
        </w:rPr>
        <w:t>將</w:t>
      </w:r>
      <w:r w:rsidR="00895290" w:rsidRPr="00681074">
        <w:rPr>
          <w:rFonts w:hint="eastAsia"/>
          <w:color w:val="000000" w:themeColor="text1"/>
        </w:rPr>
        <w:lastRenderedPageBreak/>
        <w:t>該府每年獲配之本案一般性補助款應用在該府每年1億4</w:t>
      </w:r>
      <w:r w:rsidR="00895290" w:rsidRPr="00681074">
        <w:rPr>
          <w:color w:val="000000" w:themeColor="text1"/>
        </w:rPr>
        <w:t>,912</w:t>
      </w:r>
      <w:r w:rsidR="00895290" w:rsidRPr="00681074">
        <w:rPr>
          <w:rFonts w:hint="eastAsia"/>
          <w:color w:val="000000" w:themeColor="text1"/>
        </w:rPr>
        <w:t>萬5千元預算中</w:t>
      </w:r>
      <w:r w:rsidR="00A66E2D" w:rsidRPr="00681074">
        <w:rPr>
          <w:rFonts w:hint="eastAsia"/>
          <w:color w:val="000000" w:themeColor="text1"/>
        </w:rPr>
        <w:t>，</w:t>
      </w:r>
      <w:r w:rsidR="00A66E2D" w:rsidRPr="00681074">
        <w:rPr>
          <w:rFonts w:hAnsi="標楷體" w:hint="eastAsia"/>
          <w:color w:val="000000" w:themeColor="text1"/>
        </w:rPr>
        <w:t>補助各區公所辦理雨水下水道、市區排水維護管理工程</w:t>
      </w:r>
      <w:r w:rsidR="00D22431" w:rsidRPr="00681074">
        <w:rPr>
          <w:rFonts w:hint="eastAsia"/>
          <w:color w:val="000000" w:themeColor="text1"/>
        </w:rPr>
        <w:t>。</w:t>
      </w:r>
      <w:r w:rsidR="00062646" w:rsidRPr="00681074">
        <w:rPr>
          <w:rFonts w:hint="eastAsia"/>
          <w:color w:val="000000" w:themeColor="text1"/>
        </w:rPr>
        <w:t>惟</w:t>
      </w:r>
      <w:r w:rsidR="005C5ED6" w:rsidRPr="00681074">
        <w:rPr>
          <w:rFonts w:hint="eastAsia"/>
          <w:color w:val="000000" w:themeColor="text1"/>
        </w:rPr>
        <w:t>以</w:t>
      </w:r>
      <w:r w:rsidR="005A73C0" w:rsidRPr="00681074">
        <w:rPr>
          <w:rFonts w:hint="eastAsia"/>
          <w:color w:val="000000" w:themeColor="text1"/>
        </w:rPr>
        <w:t>該</w:t>
      </w:r>
      <w:r w:rsidR="005C5ED6" w:rsidRPr="00681074">
        <w:rPr>
          <w:rFonts w:hint="eastAsia"/>
          <w:color w:val="000000" w:themeColor="text1"/>
        </w:rPr>
        <w:t>市汐止區為例</w:t>
      </w:r>
      <w:r w:rsidR="00F94167" w:rsidRPr="00681074">
        <w:rPr>
          <w:rFonts w:hint="eastAsia"/>
          <w:color w:val="000000" w:themeColor="text1"/>
        </w:rPr>
        <w:t>，</w:t>
      </w:r>
      <w:r w:rsidR="000A17B7" w:rsidRPr="00681074">
        <w:rPr>
          <w:rFonts w:hint="eastAsia"/>
          <w:color w:val="000000" w:themeColor="text1"/>
        </w:rPr>
        <w:t>「1</w:t>
      </w:r>
      <w:r w:rsidR="000A17B7" w:rsidRPr="00681074">
        <w:rPr>
          <w:color w:val="000000" w:themeColor="text1"/>
        </w:rPr>
        <w:t>09</w:t>
      </w:r>
      <w:r w:rsidR="000A17B7" w:rsidRPr="00681074">
        <w:rPr>
          <w:rFonts w:hint="eastAsia"/>
          <w:color w:val="000000" w:themeColor="text1"/>
        </w:rPr>
        <w:t>年度汐止區全區雨水下水道及水利溝渠清疏、維護管理工程（開口契約）」經原營建署核定本案一般性補助款8</w:t>
      </w:r>
      <w:r w:rsidR="000A17B7" w:rsidRPr="00681074">
        <w:rPr>
          <w:color w:val="000000" w:themeColor="text1"/>
        </w:rPr>
        <w:t>08</w:t>
      </w:r>
      <w:r w:rsidR="000A17B7" w:rsidRPr="00681074">
        <w:rPr>
          <w:rFonts w:hint="eastAsia"/>
          <w:color w:val="000000" w:themeColor="text1"/>
        </w:rPr>
        <w:t>萬7</w:t>
      </w:r>
      <w:r w:rsidR="000A17B7" w:rsidRPr="00681074">
        <w:rPr>
          <w:color w:val="000000" w:themeColor="text1"/>
        </w:rPr>
        <w:t>,552</w:t>
      </w:r>
      <w:r w:rsidR="000A17B7" w:rsidRPr="00681074">
        <w:rPr>
          <w:rFonts w:hint="eastAsia"/>
          <w:color w:val="000000" w:themeColor="text1"/>
        </w:rPr>
        <w:t>元，工程實支金額1</w:t>
      </w:r>
      <w:r w:rsidR="000A17B7" w:rsidRPr="00681074">
        <w:rPr>
          <w:color w:val="000000" w:themeColor="text1"/>
        </w:rPr>
        <w:t>,083</w:t>
      </w:r>
      <w:r w:rsidR="000A17B7" w:rsidRPr="00681074">
        <w:rPr>
          <w:rFonts w:hint="eastAsia"/>
          <w:color w:val="000000" w:themeColor="text1"/>
        </w:rPr>
        <w:t>萬5</w:t>
      </w:r>
      <w:r w:rsidR="000A17B7" w:rsidRPr="00681074">
        <w:rPr>
          <w:color w:val="000000" w:themeColor="text1"/>
        </w:rPr>
        <w:t>,492</w:t>
      </w:r>
      <w:r w:rsidR="000A17B7" w:rsidRPr="00681074">
        <w:rPr>
          <w:rFonts w:hint="eastAsia"/>
          <w:color w:val="000000" w:themeColor="text1"/>
        </w:rPr>
        <w:t>元（清疏部分1</w:t>
      </w:r>
      <w:r w:rsidR="000A17B7" w:rsidRPr="00681074">
        <w:rPr>
          <w:color w:val="000000" w:themeColor="text1"/>
        </w:rPr>
        <w:t>,041</w:t>
      </w:r>
      <w:r w:rsidR="000A17B7" w:rsidRPr="00681074">
        <w:rPr>
          <w:rFonts w:hint="eastAsia"/>
          <w:color w:val="000000" w:themeColor="text1"/>
        </w:rPr>
        <w:t>萬7</w:t>
      </w:r>
      <w:r w:rsidR="000A17B7" w:rsidRPr="00681074">
        <w:rPr>
          <w:color w:val="000000" w:themeColor="text1"/>
        </w:rPr>
        <w:t>,326</w:t>
      </w:r>
      <w:r w:rsidR="000A17B7" w:rsidRPr="00681074">
        <w:rPr>
          <w:rFonts w:hint="eastAsia"/>
          <w:color w:val="000000" w:themeColor="text1"/>
        </w:rPr>
        <w:t>元）。當年度</w:t>
      </w:r>
      <w:r w:rsidR="00727513" w:rsidRPr="00681074">
        <w:rPr>
          <w:rFonts w:hint="eastAsia"/>
          <w:color w:val="000000" w:themeColor="text1"/>
        </w:rPr>
        <w:t>汐止</w:t>
      </w:r>
      <w:r w:rsidR="005C5ED6" w:rsidRPr="00681074">
        <w:rPr>
          <w:rFonts w:hint="eastAsia"/>
          <w:color w:val="000000" w:themeColor="text1"/>
        </w:rPr>
        <w:t>區公所獲</w:t>
      </w:r>
      <w:r w:rsidR="005A73C0" w:rsidRPr="00681074">
        <w:rPr>
          <w:rFonts w:hint="eastAsia"/>
          <w:color w:val="000000" w:themeColor="text1"/>
        </w:rPr>
        <w:t>該</w:t>
      </w:r>
      <w:r w:rsidR="005C5ED6" w:rsidRPr="00681074">
        <w:rPr>
          <w:rFonts w:hint="eastAsia"/>
          <w:color w:val="000000" w:themeColor="text1"/>
        </w:rPr>
        <w:t>府水利局分配「移由區公所編列經費」6</w:t>
      </w:r>
      <w:r w:rsidR="005C5ED6" w:rsidRPr="00681074">
        <w:rPr>
          <w:color w:val="000000" w:themeColor="text1"/>
        </w:rPr>
        <w:t>35</w:t>
      </w:r>
      <w:r w:rsidR="005C5ED6" w:rsidRPr="00681074">
        <w:rPr>
          <w:rFonts w:hint="eastAsia"/>
          <w:color w:val="000000" w:themeColor="text1"/>
        </w:rPr>
        <w:t>萬元及「委辦經費」6</w:t>
      </w:r>
      <w:r w:rsidR="005C5ED6" w:rsidRPr="00681074">
        <w:rPr>
          <w:color w:val="000000" w:themeColor="text1"/>
        </w:rPr>
        <w:t>00</w:t>
      </w:r>
      <w:r w:rsidR="005C5ED6" w:rsidRPr="00681074">
        <w:rPr>
          <w:rFonts w:hint="eastAsia"/>
          <w:color w:val="000000" w:themeColor="text1"/>
        </w:rPr>
        <w:t>萬元，共1</w:t>
      </w:r>
      <w:r w:rsidR="005C5ED6" w:rsidRPr="00681074">
        <w:rPr>
          <w:color w:val="000000" w:themeColor="text1"/>
        </w:rPr>
        <w:t>,235</w:t>
      </w:r>
      <w:r w:rsidR="005C5ED6" w:rsidRPr="00681074">
        <w:rPr>
          <w:rFonts w:hint="eastAsia"/>
          <w:color w:val="000000" w:themeColor="text1"/>
        </w:rPr>
        <w:t>萬元</w:t>
      </w:r>
      <w:r w:rsidR="00FF580D" w:rsidRPr="00681074">
        <w:rPr>
          <w:rFonts w:hint="eastAsia"/>
          <w:color w:val="000000" w:themeColor="text1"/>
        </w:rPr>
        <w:t>。</w:t>
      </w:r>
      <w:r w:rsidR="00835664" w:rsidRPr="00681074">
        <w:rPr>
          <w:rFonts w:hint="eastAsia"/>
          <w:color w:val="000000" w:themeColor="text1"/>
        </w:rPr>
        <w:t>查</w:t>
      </w:r>
      <w:r w:rsidR="00990473" w:rsidRPr="00681074">
        <w:rPr>
          <w:rFonts w:hint="eastAsia"/>
          <w:color w:val="000000" w:themeColor="text1"/>
        </w:rPr>
        <w:t>：</w:t>
      </w:r>
    </w:p>
    <w:p w14:paraId="496FA441" w14:textId="77777777" w:rsidR="00864BEC" w:rsidRPr="00681074" w:rsidRDefault="00B06A19" w:rsidP="007C3F64">
      <w:pPr>
        <w:pStyle w:val="5"/>
        <w:rPr>
          <w:color w:val="000000" w:themeColor="text1"/>
        </w:rPr>
      </w:pPr>
      <w:r w:rsidRPr="00681074">
        <w:rPr>
          <w:rFonts w:hint="eastAsia"/>
          <w:color w:val="000000" w:themeColor="text1"/>
        </w:rPr>
        <w:t>倘新北市政府每年以4件工程申請本案一般性補助款，係</w:t>
      </w:r>
      <w:r w:rsidR="00A05BC5" w:rsidRPr="00681074">
        <w:rPr>
          <w:rFonts w:hint="eastAsia"/>
          <w:color w:val="000000" w:themeColor="text1"/>
        </w:rPr>
        <w:t>其所稱以採</w:t>
      </w:r>
      <w:r w:rsidR="005A73C0" w:rsidRPr="00681074">
        <w:rPr>
          <w:rFonts w:hint="eastAsia"/>
          <w:color w:val="000000" w:themeColor="text1"/>
        </w:rPr>
        <w:t>統項應用</w:t>
      </w:r>
      <w:r w:rsidRPr="00681074">
        <w:rPr>
          <w:rFonts w:hint="eastAsia"/>
          <w:color w:val="000000" w:themeColor="text1"/>
        </w:rPr>
        <w:t>在該府水利局之委辦經費，則該局分配予汐止區公所</w:t>
      </w:r>
      <w:r w:rsidR="00990473" w:rsidRPr="00681074">
        <w:rPr>
          <w:rFonts w:hint="eastAsia"/>
          <w:color w:val="000000" w:themeColor="text1"/>
        </w:rPr>
        <w:t>1</w:t>
      </w:r>
      <w:r w:rsidR="00990473" w:rsidRPr="00681074">
        <w:rPr>
          <w:color w:val="000000" w:themeColor="text1"/>
        </w:rPr>
        <w:t>09</w:t>
      </w:r>
      <w:r w:rsidR="00990473" w:rsidRPr="00681074">
        <w:rPr>
          <w:rFonts w:hint="eastAsia"/>
          <w:color w:val="000000" w:themeColor="text1"/>
        </w:rPr>
        <w:t>年</w:t>
      </w:r>
      <w:r w:rsidR="005A73C0" w:rsidRPr="00681074">
        <w:rPr>
          <w:rFonts w:hint="eastAsia"/>
          <w:color w:val="000000" w:themeColor="text1"/>
        </w:rPr>
        <w:t>之</w:t>
      </w:r>
      <w:r w:rsidRPr="00681074">
        <w:rPr>
          <w:rFonts w:hint="eastAsia"/>
          <w:color w:val="000000" w:themeColor="text1"/>
        </w:rPr>
        <w:t>委辦經費6</w:t>
      </w:r>
      <w:r w:rsidRPr="00681074">
        <w:rPr>
          <w:color w:val="000000" w:themeColor="text1"/>
        </w:rPr>
        <w:t>00</w:t>
      </w:r>
      <w:r w:rsidRPr="00681074">
        <w:rPr>
          <w:rFonts w:hint="eastAsia"/>
          <w:color w:val="000000" w:themeColor="text1"/>
        </w:rPr>
        <w:t>萬元，</w:t>
      </w:r>
      <w:r w:rsidR="00835664" w:rsidRPr="00681074">
        <w:rPr>
          <w:rFonts w:hint="eastAsia"/>
          <w:color w:val="000000" w:themeColor="text1"/>
        </w:rPr>
        <w:t>即</w:t>
      </w:r>
      <w:r w:rsidRPr="00681074">
        <w:rPr>
          <w:rFonts w:hint="eastAsia"/>
          <w:color w:val="000000" w:themeColor="text1"/>
        </w:rPr>
        <w:t>少於</w:t>
      </w:r>
      <w:r w:rsidR="00B00B08" w:rsidRPr="00681074">
        <w:rPr>
          <w:rFonts w:hint="eastAsia"/>
          <w:color w:val="000000" w:themeColor="text1"/>
        </w:rPr>
        <w:t>原營</w:t>
      </w:r>
      <w:r w:rsidRPr="00681074">
        <w:rPr>
          <w:rFonts w:hint="eastAsia"/>
          <w:color w:val="000000" w:themeColor="text1"/>
        </w:rPr>
        <w:t>建署核定上開汐止區工程之</w:t>
      </w:r>
      <w:r w:rsidR="00B00B08" w:rsidRPr="00681074">
        <w:rPr>
          <w:rFonts w:hint="eastAsia"/>
          <w:color w:val="000000" w:themeColor="text1"/>
        </w:rPr>
        <w:t>8</w:t>
      </w:r>
      <w:r w:rsidR="00B00B08" w:rsidRPr="00681074">
        <w:rPr>
          <w:color w:val="000000" w:themeColor="text1"/>
        </w:rPr>
        <w:t>08</w:t>
      </w:r>
      <w:r w:rsidR="00B00B08" w:rsidRPr="00681074">
        <w:rPr>
          <w:rFonts w:hint="eastAsia"/>
          <w:color w:val="000000" w:themeColor="text1"/>
        </w:rPr>
        <w:t>萬7</w:t>
      </w:r>
      <w:r w:rsidR="00B00B08" w:rsidRPr="00681074">
        <w:rPr>
          <w:color w:val="000000" w:themeColor="text1"/>
        </w:rPr>
        <w:t>,552</w:t>
      </w:r>
      <w:r w:rsidR="00B00B08" w:rsidRPr="00681074">
        <w:rPr>
          <w:rFonts w:hint="eastAsia"/>
          <w:color w:val="000000" w:themeColor="text1"/>
        </w:rPr>
        <w:t>元</w:t>
      </w:r>
      <w:r w:rsidR="00833BAF" w:rsidRPr="00681074">
        <w:rPr>
          <w:rFonts w:hint="eastAsia"/>
          <w:color w:val="000000" w:themeColor="text1"/>
        </w:rPr>
        <w:t>補助款</w:t>
      </w:r>
      <w:r w:rsidR="00864BEC" w:rsidRPr="00681074">
        <w:rPr>
          <w:rFonts w:hint="eastAsia"/>
          <w:color w:val="000000" w:themeColor="text1"/>
        </w:rPr>
        <w:t>，</w:t>
      </w:r>
      <w:r w:rsidR="004E6CFF" w:rsidRPr="00681074">
        <w:rPr>
          <w:rFonts w:hint="eastAsia"/>
          <w:color w:val="000000" w:themeColor="text1"/>
        </w:rPr>
        <w:t>亦</w:t>
      </w:r>
      <w:r w:rsidR="00864BEC" w:rsidRPr="00681074">
        <w:rPr>
          <w:rFonts w:hint="eastAsia"/>
          <w:color w:val="000000" w:themeColor="text1"/>
        </w:rPr>
        <w:t>即有部分補助款</w:t>
      </w:r>
      <w:r w:rsidR="00A5272B" w:rsidRPr="00681074">
        <w:rPr>
          <w:rFonts w:hAnsi="標楷體" w:hint="eastAsia"/>
          <w:color w:val="000000" w:themeColor="text1"/>
        </w:rPr>
        <w:t>（</w:t>
      </w:r>
      <w:r w:rsidR="00A5272B" w:rsidRPr="00681074">
        <w:rPr>
          <w:rFonts w:hint="eastAsia"/>
          <w:color w:val="000000" w:themeColor="text1"/>
        </w:rPr>
        <w:t>2</w:t>
      </w:r>
      <w:r w:rsidR="00A5272B" w:rsidRPr="00681074">
        <w:rPr>
          <w:color w:val="000000" w:themeColor="text1"/>
        </w:rPr>
        <w:t>08</w:t>
      </w:r>
      <w:r w:rsidR="00A5272B" w:rsidRPr="00681074">
        <w:rPr>
          <w:rFonts w:hint="eastAsia"/>
          <w:color w:val="000000" w:themeColor="text1"/>
        </w:rPr>
        <w:t>萬7</w:t>
      </w:r>
      <w:r w:rsidR="00A5272B" w:rsidRPr="00681074">
        <w:rPr>
          <w:color w:val="000000" w:themeColor="text1"/>
        </w:rPr>
        <w:t>,552</w:t>
      </w:r>
      <w:r w:rsidR="00A5272B" w:rsidRPr="00681074">
        <w:rPr>
          <w:rFonts w:hint="eastAsia"/>
          <w:color w:val="000000" w:themeColor="text1"/>
        </w:rPr>
        <w:t>元</w:t>
      </w:r>
      <w:r w:rsidR="00A5272B" w:rsidRPr="00681074">
        <w:rPr>
          <w:rFonts w:hAnsi="標楷體" w:hint="eastAsia"/>
          <w:color w:val="000000" w:themeColor="text1"/>
        </w:rPr>
        <w:t>）</w:t>
      </w:r>
      <w:r w:rsidR="00864BEC" w:rsidRPr="00681074">
        <w:rPr>
          <w:rFonts w:hint="eastAsia"/>
          <w:color w:val="000000" w:themeColor="text1"/>
        </w:rPr>
        <w:t>未分配予該公所。</w:t>
      </w:r>
    </w:p>
    <w:p w14:paraId="5AFD38CA" w14:textId="77777777" w:rsidR="00EE1BDC" w:rsidRPr="00681074" w:rsidRDefault="000C4A21" w:rsidP="00A5272B">
      <w:pPr>
        <w:pStyle w:val="5"/>
        <w:rPr>
          <w:color w:val="000000" w:themeColor="text1"/>
        </w:rPr>
      </w:pPr>
      <w:r w:rsidRPr="00681074">
        <w:rPr>
          <w:rFonts w:hint="eastAsia"/>
          <w:color w:val="000000" w:themeColor="text1"/>
        </w:rPr>
        <w:t>再者，</w:t>
      </w:r>
      <w:r w:rsidR="00990473" w:rsidRPr="00681074">
        <w:rPr>
          <w:rFonts w:hint="eastAsia"/>
          <w:color w:val="000000" w:themeColor="text1"/>
        </w:rPr>
        <w:t>新北市政</w:t>
      </w:r>
      <w:r w:rsidR="00B00B08" w:rsidRPr="00681074">
        <w:rPr>
          <w:rFonts w:hint="eastAsia"/>
          <w:color w:val="000000" w:themeColor="text1"/>
        </w:rPr>
        <w:t>府雖稱</w:t>
      </w:r>
      <w:r w:rsidR="00990473" w:rsidRPr="00681074">
        <w:rPr>
          <w:rStyle w:val="aff1"/>
          <w:color w:val="000000" w:themeColor="text1"/>
        </w:rPr>
        <w:footnoteReference w:id="30"/>
      </w:r>
      <w:r w:rsidR="00B00B08" w:rsidRPr="00681074">
        <w:rPr>
          <w:rFonts w:hint="eastAsia"/>
          <w:color w:val="000000" w:themeColor="text1"/>
        </w:rPr>
        <w:t>，汐止區公所除有委辦經費6</w:t>
      </w:r>
      <w:r w:rsidR="00B00B08" w:rsidRPr="00681074">
        <w:rPr>
          <w:color w:val="000000" w:themeColor="text1"/>
        </w:rPr>
        <w:t>00</w:t>
      </w:r>
      <w:r w:rsidR="00B00B08" w:rsidRPr="00681074">
        <w:rPr>
          <w:rFonts w:hint="eastAsia"/>
          <w:color w:val="000000" w:themeColor="text1"/>
        </w:rPr>
        <w:t>萬元外，亦有預分配數6</w:t>
      </w:r>
      <w:r w:rsidR="00B00B08" w:rsidRPr="00681074">
        <w:rPr>
          <w:color w:val="000000" w:themeColor="text1"/>
        </w:rPr>
        <w:t>35</w:t>
      </w:r>
      <w:r w:rsidR="00B00B08" w:rsidRPr="00681074">
        <w:rPr>
          <w:rFonts w:hint="eastAsia"/>
          <w:color w:val="000000" w:themeColor="text1"/>
        </w:rPr>
        <w:t>萬元，合計1</w:t>
      </w:r>
      <w:r w:rsidR="00B00B08" w:rsidRPr="00681074">
        <w:rPr>
          <w:color w:val="000000" w:themeColor="text1"/>
        </w:rPr>
        <w:t>,235</w:t>
      </w:r>
      <w:r w:rsidR="00B00B08" w:rsidRPr="00681074">
        <w:rPr>
          <w:rFonts w:hint="eastAsia"/>
          <w:color w:val="000000" w:themeColor="text1"/>
        </w:rPr>
        <w:t>萬元，即包含本案一般性補助款</w:t>
      </w:r>
      <w:r w:rsidR="00990473" w:rsidRPr="00681074">
        <w:rPr>
          <w:rFonts w:hint="eastAsia"/>
          <w:color w:val="000000" w:themeColor="text1"/>
        </w:rPr>
        <w:t>等語</w:t>
      </w:r>
      <w:r w:rsidR="00B00B08" w:rsidRPr="00681074">
        <w:rPr>
          <w:rFonts w:hint="eastAsia"/>
          <w:color w:val="000000" w:themeColor="text1"/>
        </w:rPr>
        <w:t>。</w:t>
      </w:r>
      <w:r w:rsidR="005626BB" w:rsidRPr="00681074">
        <w:rPr>
          <w:rFonts w:hint="eastAsia"/>
          <w:color w:val="000000" w:themeColor="text1"/>
        </w:rPr>
        <w:t>惟因</w:t>
      </w:r>
      <w:r w:rsidR="00B00B08" w:rsidRPr="00681074">
        <w:rPr>
          <w:rFonts w:hint="eastAsia"/>
          <w:color w:val="000000" w:themeColor="text1"/>
        </w:rPr>
        <w:t>上開汐止區</w:t>
      </w:r>
      <w:r w:rsidR="00EE1BDC" w:rsidRPr="00681074">
        <w:rPr>
          <w:rFonts w:hint="eastAsia"/>
          <w:color w:val="000000" w:themeColor="text1"/>
        </w:rPr>
        <w:t>工程實支金額為1</w:t>
      </w:r>
      <w:r w:rsidR="00EE1BDC" w:rsidRPr="00681074">
        <w:rPr>
          <w:color w:val="000000" w:themeColor="text1"/>
        </w:rPr>
        <w:t>,083</w:t>
      </w:r>
      <w:r w:rsidR="00EE1BDC" w:rsidRPr="00681074">
        <w:rPr>
          <w:rFonts w:hint="eastAsia"/>
          <w:color w:val="000000" w:themeColor="text1"/>
        </w:rPr>
        <w:t>萬5</w:t>
      </w:r>
      <w:r w:rsidR="00EE1BDC" w:rsidRPr="00681074">
        <w:rPr>
          <w:color w:val="000000" w:themeColor="text1"/>
        </w:rPr>
        <w:t>,492</w:t>
      </w:r>
      <w:r w:rsidR="00EE1BDC" w:rsidRPr="00681074">
        <w:rPr>
          <w:rFonts w:hint="eastAsia"/>
          <w:color w:val="000000" w:themeColor="text1"/>
        </w:rPr>
        <w:t>元（清疏部分1</w:t>
      </w:r>
      <w:r w:rsidR="00EE1BDC" w:rsidRPr="00681074">
        <w:rPr>
          <w:color w:val="000000" w:themeColor="text1"/>
        </w:rPr>
        <w:t>,041</w:t>
      </w:r>
      <w:r w:rsidR="00EE1BDC" w:rsidRPr="00681074">
        <w:rPr>
          <w:rFonts w:hint="eastAsia"/>
          <w:color w:val="000000" w:themeColor="text1"/>
        </w:rPr>
        <w:t>萬7</w:t>
      </w:r>
      <w:r w:rsidR="00EE1BDC" w:rsidRPr="00681074">
        <w:rPr>
          <w:color w:val="000000" w:themeColor="text1"/>
        </w:rPr>
        <w:t>,326</w:t>
      </w:r>
      <w:r w:rsidR="00EE1BDC" w:rsidRPr="00681074">
        <w:rPr>
          <w:rFonts w:hint="eastAsia"/>
          <w:color w:val="000000" w:themeColor="text1"/>
        </w:rPr>
        <w:t>元），</w:t>
      </w:r>
      <w:r w:rsidRPr="00681074">
        <w:rPr>
          <w:rFonts w:hint="eastAsia"/>
          <w:color w:val="000000" w:themeColor="text1"/>
        </w:rPr>
        <w:t>或</w:t>
      </w:r>
      <w:r w:rsidR="00EE1BDC" w:rsidRPr="00681074">
        <w:rPr>
          <w:rFonts w:hint="eastAsia"/>
          <w:color w:val="000000" w:themeColor="text1"/>
        </w:rPr>
        <w:t>可稱該支出</w:t>
      </w:r>
      <w:r w:rsidR="00864BEC" w:rsidRPr="00681074">
        <w:rPr>
          <w:rFonts w:hint="eastAsia"/>
          <w:color w:val="000000" w:themeColor="text1"/>
        </w:rPr>
        <w:t>之來源</w:t>
      </w:r>
      <w:r w:rsidR="00EE1BDC" w:rsidRPr="00681074">
        <w:rPr>
          <w:rFonts w:hint="eastAsia"/>
          <w:color w:val="000000" w:themeColor="text1"/>
        </w:rPr>
        <w:t>包括</w:t>
      </w:r>
      <w:r w:rsidR="00896088" w:rsidRPr="00681074">
        <w:rPr>
          <w:rFonts w:hint="eastAsia"/>
          <w:color w:val="000000" w:themeColor="text1"/>
        </w:rPr>
        <w:t>該</w:t>
      </w:r>
      <w:r w:rsidR="00EE1BDC" w:rsidRPr="00681074">
        <w:rPr>
          <w:rFonts w:hint="eastAsia"/>
          <w:color w:val="000000" w:themeColor="text1"/>
        </w:rPr>
        <w:t>補助款8</w:t>
      </w:r>
      <w:r w:rsidR="00EE1BDC" w:rsidRPr="00681074">
        <w:rPr>
          <w:color w:val="000000" w:themeColor="text1"/>
        </w:rPr>
        <w:t>08</w:t>
      </w:r>
      <w:r w:rsidR="00EE1BDC" w:rsidRPr="00681074">
        <w:rPr>
          <w:rFonts w:hint="eastAsia"/>
          <w:color w:val="000000" w:themeColor="text1"/>
        </w:rPr>
        <w:t>萬7</w:t>
      </w:r>
      <w:r w:rsidR="00EE1BDC" w:rsidRPr="00681074">
        <w:rPr>
          <w:color w:val="000000" w:themeColor="text1"/>
        </w:rPr>
        <w:t>,552</w:t>
      </w:r>
      <w:r w:rsidR="00EE1BDC" w:rsidRPr="00681074">
        <w:rPr>
          <w:rFonts w:hint="eastAsia"/>
          <w:color w:val="000000" w:themeColor="text1"/>
        </w:rPr>
        <w:t>元及市府自籌款2</w:t>
      </w:r>
      <w:r w:rsidR="00EE1BDC" w:rsidRPr="00681074">
        <w:rPr>
          <w:color w:val="000000" w:themeColor="text1"/>
        </w:rPr>
        <w:t>74</w:t>
      </w:r>
      <w:r w:rsidR="00EE1BDC" w:rsidRPr="00681074">
        <w:rPr>
          <w:rFonts w:hint="eastAsia"/>
          <w:color w:val="000000" w:themeColor="text1"/>
        </w:rPr>
        <w:t>萬7</w:t>
      </w:r>
      <w:r w:rsidR="00EE1BDC" w:rsidRPr="00681074">
        <w:rPr>
          <w:color w:val="000000" w:themeColor="text1"/>
        </w:rPr>
        <w:t>,940</w:t>
      </w:r>
      <w:r w:rsidR="00EE1BDC" w:rsidRPr="00681074">
        <w:rPr>
          <w:rFonts w:hint="eastAsia"/>
          <w:color w:val="000000" w:themeColor="text1"/>
        </w:rPr>
        <w:t>元，而有專款專用於該署核列</w:t>
      </w:r>
      <w:r w:rsidR="00835664" w:rsidRPr="00681074">
        <w:rPr>
          <w:rFonts w:hint="eastAsia"/>
          <w:color w:val="000000" w:themeColor="text1"/>
        </w:rPr>
        <w:t>之</w:t>
      </w:r>
      <w:r w:rsidR="00EE1BDC" w:rsidRPr="00681074">
        <w:rPr>
          <w:rFonts w:hint="eastAsia"/>
          <w:color w:val="000000" w:themeColor="text1"/>
        </w:rPr>
        <w:t>工程，</w:t>
      </w:r>
      <w:r w:rsidRPr="00681074">
        <w:rPr>
          <w:rFonts w:hint="eastAsia"/>
          <w:color w:val="000000" w:themeColor="text1"/>
        </w:rPr>
        <w:t>抑或</w:t>
      </w:r>
      <w:r w:rsidR="00EE1BDC" w:rsidRPr="00681074">
        <w:rPr>
          <w:rFonts w:hint="eastAsia"/>
          <w:color w:val="000000" w:themeColor="text1"/>
        </w:rPr>
        <w:t>可稱該支出</w:t>
      </w:r>
      <w:r w:rsidR="00864BEC" w:rsidRPr="00681074">
        <w:rPr>
          <w:rFonts w:hint="eastAsia"/>
          <w:color w:val="000000" w:themeColor="text1"/>
        </w:rPr>
        <w:t>來源</w:t>
      </w:r>
      <w:r w:rsidR="00EE1BDC" w:rsidRPr="00681074">
        <w:rPr>
          <w:rFonts w:hint="eastAsia"/>
          <w:color w:val="000000" w:themeColor="text1"/>
        </w:rPr>
        <w:t>包括</w:t>
      </w:r>
      <w:r w:rsidRPr="00681074">
        <w:rPr>
          <w:rFonts w:hint="eastAsia"/>
          <w:color w:val="000000" w:themeColor="text1"/>
        </w:rPr>
        <w:t>該區</w:t>
      </w:r>
      <w:r w:rsidR="00BB2E91" w:rsidRPr="00681074">
        <w:rPr>
          <w:rFonts w:hint="eastAsia"/>
          <w:color w:val="000000" w:themeColor="text1"/>
        </w:rPr>
        <w:t>公</w:t>
      </w:r>
      <w:r w:rsidRPr="00681074">
        <w:rPr>
          <w:rFonts w:hint="eastAsia"/>
          <w:color w:val="000000" w:themeColor="text1"/>
        </w:rPr>
        <w:t>所</w:t>
      </w:r>
      <w:r w:rsidR="00A5272B" w:rsidRPr="00681074">
        <w:rPr>
          <w:rFonts w:hint="eastAsia"/>
          <w:color w:val="000000" w:themeColor="text1"/>
        </w:rPr>
        <w:t>所</w:t>
      </w:r>
      <w:r w:rsidRPr="00681074">
        <w:rPr>
          <w:rFonts w:hint="eastAsia"/>
          <w:color w:val="000000" w:themeColor="text1"/>
        </w:rPr>
        <w:t>獲1</w:t>
      </w:r>
      <w:r w:rsidRPr="00681074">
        <w:rPr>
          <w:color w:val="000000" w:themeColor="text1"/>
        </w:rPr>
        <w:t>,235</w:t>
      </w:r>
      <w:r w:rsidRPr="00681074">
        <w:rPr>
          <w:rFonts w:hint="eastAsia"/>
          <w:color w:val="000000" w:themeColor="text1"/>
        </w:rPr>
        <w:t>萬元中之該</w:t>
      </w:r>
      <w:r w:rsidR="00EE1BDC" w:rsidRPr="00681074">
        <w:rPr>
          <w:rFonts w:hint="eastAsia"/>
          <w:color w:val="000000" w:themeColor="text1"/>
        </w:rPr>
        <w:t>府自籌款4</w:t>
      </w:r>
      <w:r w:rsidR="00EE1BDC" w:rsidRPr="00681074">
        <w:rPr>
          <w:color w:val="000000" w:themeColor="text1"/>
        </w:rPr>
        <w:t>26</w:t>
      </w:r>
      <w:r w:rsidR="00EE1BDC" w:rsidRPr="00681074">
        <w:rPr>
          <w:rFonts w:hint="eastAsia"/>
          <w:color w:val="000000" w:themeColor="text1"/>
        </w:rPr>
        <w:t>萬2</w:t>
      </w:r>
      <w:r w:rsidR="00EE1BDC" w:rsidRPr="00681074">
        <w:rPr>
          <w:color w:val="000000" w:themeColor="text1"/>
        </w:rPr>
        <w:t>,448</w:t>
      </w:r>
      <w:r w:rsidR="00EE1BDC" w:rsidRPr="00681074">
        <w:rPr>
          <w:rFonts w:hint="eastAsia"/>
          <w:color w:val="000000" w:themeColor="text1"/>
        </w:rPr>
        <w:t>元</w:t>
      </w:r>
      <w:r w:rsidR="00864BEC" w:rsidRPr="00681074">
        <w:rPr>
          <w:rStyle w:val="aff1"/>
          <w:color w:val="000000" w:themeColor="text1"/>
        </w:rPr>
        <w:footnoteReference w:id="31"/>
      </w:r>
      <w:r w:rsidRPr="00681074">
        <w:rPr>
          <w:rFonts w:hint="eastAsia"/>
          <w:color w:val="000000" w:themeColor="text1"/>
        </w:rPr>
        <w:t>，其餘則為</w:t>
      </w:r>
      <w:r w:rsidR="00A51136" w:rsidRPr="00681074">
        <w:rPr>
          <w:rFonts w:hint="eastAsia"/>
          <w:color w:val="000000" w:themeColor="text1"/>
        </w:rPr>
        <w:t>該</w:t>
      </w:r>
      <w:r w:rsidR="00EE1BDC" w:rsidRPr="00681074">
        <w:rPr>
          <w:rFonts w:hint="eastAsia"/>
          <w:color w:val="000000" w:themeColor="text1"/>
        </w:rPr>
        <w:t>署核定之補助款</w:t>
      </w:r>
      <w:r w:rsidR="00C9097B" w:rsidRPr="00681074">
        <w:rPr>
          <w:rFonts w:hint="eastAsia"/>
          <w:color w:val="000000" w:themeColor="text1"/>
        </w:rPr>
        <w:t>6</w:t>
      </w:r>
      <w:r w:rsidR="00C9097B" w:rsidRPr="00681074">
        <w:rPr>
          <w:color w:val="000000" w:themeColor="text1"/>
        </w:rPr>
        <w:t>57</w:t>
      </w:r>
      <w:r w:rsidR="00EE1BDC" w:rsidRPr="00681074">
        <w:rPr>
          <w:rFonts w:hint="eastAsia"/>
          <w:color w:val="000000" w:themeColor="text1"/>
        </w:rPr>
        <w:t>萬</w:t>
      </w:r>
      <w:r w:rsidR="00C9097B" w:rsidRPr="00681074">
        <w:rPr>
          <w:rFonts w:hint="eastAsia"/>
          <w:color w:val="000000" w:themeColor="text1"/>
        </w:rPr>
        <w:t>3</w:t>
      </w:r>
      <w:r w:rsidR="00EE1BDC" w:rsidRPr="00681074">
        <w:rPr>
          <w:color w:val="000000" w:themeColor="text1"/>
        </w:rPr>
        <w:t>,</w:t>
      </w:r>
      <w:r w:rsidR="00C9097B" w:rsidRPr="00681074">
        <w:rPr>
          <w:color w:val="000000" w:themeColor="text1"/>
        </w:rPr>
        <w:t>044</w:t>
      </w:r>
      <w:r w:rsidR="00EE1BDC" w:rsidRPr="00681074">
        <w:rPr>
          <w:rFonts w:hint="eastAsia"/>
          <w:color w:val="000000" w:themeColor="text1"/>
        </w:rPr>
        <w:t>元</w:t>
      </w:r>
      <w:r w:rsidR="00AB507A" w:rsidRPr="00681074">
        <w:rPr>
          <w:rStyle w:val="aff1"/>
          <w:color w:val="000000" w:themeColor="text1"/>
        </w:rPr>
        <w:footnoteReference w:id="32"/>
      </w:r>
      <w:r w:rsidR="00C9097B" w:rsidRPr="00681074">
        <w:rPr>
          <w:rFonts w:hint="eastAsia"/>
          <w:color w:val="000000" w:themeColor="text1"/>
        </w:rPr>
        <w:t>，而</w:t>
      </w:r>
      <w:r w:rsidR="00C9097B" w:rsidRPr="00681074">
        <w:rPr>
          <w:rFonts w:hint="eastAsia"/>
          <w:color w:val="000000" w:themeColor="text1"/>
        </w:rPr>
        <w:lastRenderedPageBreak/>
        <w:t>有部分補助款</w:t>
      </w:r>
      <w:r w:rsidR="00A5272B" w:rsidRPr="00681074">
        <w:rPr>
          <w:rFonts w:hAnsi="標楷體" w:hint="eastAsia"/>
          <w:color w:val="000000" w:themeColor="text1"/>
        </w:rPr>
        <w:t>（</w:t>
      </w:r>
      <w:r w:rsidR="00A5272B" w:rsidRPr="00681074">
        <w:rPr>
          <w:rFonts w:hint="eastAsia"/>
          <w:color w:val="000000" w:themeColor="text1"/>
        </w:rPr>
        <w:t>1</w:t>
      </w:r>
      <w:r w:rsidR="00A5272B" w:rsidRPr="00681074">
        <w:rPr>
          <w:color w:val="000000" w:themeColor="text1"/>
        </w:rPr>
        <w:t>51</w:t>
      </w:r>
      <w:r w:rsidR="00A5272B" w:rsidRPr="00681074">
        <w:rPr>
          <w:rFonts w:hint="eastAsia"/>
          <w:color w:val="000000" w:themeColor="text1"/>
        </w:rPr>
        <w:t>萬4</w:t>
      </w:r>
      <w:r w:rsidR="00A5272B" w:rsidRPr="00681074">
        <w:rPr>
          <w:color w:val="000000" w:themeColor="text1"/>
        </w:rPr>
        <w:t>,508</w:t>
      </w:r>
      <w:r w:rsidR="00A5272B" w:rsidRPr="00681074">
        <w:rPr>
          <w:rFonts w:hint="eastAsia"/>
          <w:color w:val="000000" w:themeColor="text1"/>
        </w:rPr>
        <w:t>元</w:t>
      </w:r>
      <w:r w:rsidR="00A5272B" w:rsidRPr="00681074">
        <w:rPr>
          <w:rFonts w:hAnsi="標楷體" w:hint="eastAsia"/>
          <w:color w:val="000000" w:themeColor="text1"/>
        </w:rPr>
        <w:t>）</w:t>
      </w:r>
      <w:r w:rsidR="00AB507A" w:rsidRPr="00681074">
        <w:rPr>
          <w:rStyle w:val="aff1"/>
          <w:color w:val="000000" w:themeColor="text1"/>
        </w:rPr>
        <w:footnoteReference w:id="33"/>
      </w:r>
      <w:r w:rsidR="00C9097B" w:rsidRPr="00681074">
        <w:rPr>
          <w:rFonts w:hint="eastAsia"/>
          <w:color w:val="000000" w:themeColor="text1"/>
        </w:rPr>
        <w:t>未用於該工程</w:t>
      </w:r>
      <w:r w:rsidR="00A51136" w:rsidRPr="00681074">
        <w:rPr>
          <w:rFonts w:hint="eastAsia"/>
          <w:color w:val="000000" w:themeColor="text1"/>
        </w:rPr>
        <w:t>，亦即有未專款專用於該署核列之工程</w:t>
      </w:r>
      <w:r w:rsidR="00C9097B" w:rsidRPr="00681074">
        <w:rPr>
          <w:rFonts w:hint="eastAsia"/>
          <w:color w:val="000000" w:themeColor="text1"/>
        </w:rPr>
        <w:t>。</w:t>
      </w:r>
    </w:p>
    <w:p w14:paraId="3F787BCB" w14:textId="77777777" w:rsidR="00083EB0" w:rsidRPr="00681074" w:rsidRDefault="00106C28" w:rsidP="005628D5">
      <w:pPr>
        <w:pStyle w:val="4"/>
        <w:rPr>
          <w:rFonts w:hAnsi="標楷體"/>
          <w:color w:val="000000" w:themeColor="text1"/>
        </w:rPr>
      </w:pPr>
      <w:r w:rsidRPr="00681074">
        <w:rPr>
          <w:rFonts w:hint="eastAsia"/>
          <w:color w:val="000000" w:themeColor="text1"/>
        </w:rPr>
        <w:t>按上開說明，</w:t>
      </w:r>
      <w:r w:rsidR="00CA4524" w:rsidRPr="00681074">
        <w:rPr>
          <w:rFonts w:hint="eastAsia"/>
          <w:color w:val="000000" w:themeColor="text1"/>
        </w:rPr>
        <w:t>1</w:t>
      </w:r>
      <w:r w:rsidR="00CA4524" w:rsidRPr="00681074">
        <w:rPr>
          <w:color w:val="000000" w:themeColor="text1"/>
        </w:rPr>
        <w:t>09</w:t>
      </w:r>
      <w:r w:rsidR="00CA4524" w:rsidRPr="00681074">
        <w:rPr>
          <w:rFonts w:hint="eastAsia"/>
          <w:color w:val="000000" w:themeColor="text1"/>
        </w:rPr>
        <w:t>至1</w:t>
      </w:r>
      <w:r w:rsidR="00CA4524" w:rsidRPr="00681074">
        <w:rPr>
          <w:color w:val="000000" w:themeColor="text1"/>
        </w:rPr>
        <w:t>11</w:t>
      </w:r>
      <w:r w:rsidR="00CA4524" w:rsidRPr="00681074">
        <w:rPr>
          <w:rFonts w:hint="eastAsia"/>
          <w:color w:val="000000" w:themeColor="text1"/>
        </w:rPr>
        <w:t>年</w:t>
      </w:r>
      <w:r w:rsidR="004D4953" w:rsidRPr="00681074">
        <w:rPr>
          <w:rFonts w:hint="eastAsia"/>
          <w:color w:val="000000" w:themeColor="text1"/>
        </w:rPr>
        <w:t>新北市政府</w:t>
      </w:r>
      <w:r w:rsidR="00A05BC5" w:rsidRPr="00681074">
        <w:rPr>
          <w:rFonts w:hAnsi="標楷體" w:hint="eastAsia"/>
          <w:color w:val="000000" w:themeColor="text1"/>
        </w:rPr>
        <w:t>所稱</w:t>
      </w:r>
      <w:r w:rsidR="00CA4524" w:rsidRPr="00681074">
        <w:rPr>
          <w:rFonts w:hAnsi="標楷體" w:hint="eastAsia"/>
          <w:color w:val="000000" w:themeColor="text1"/>
        </w:rPr>
        <w:t>統項應用</w:t>
      </w:r>
      <w:r w:rsidR="004D4953" w:rsidRPr="00681074">
        <w:rPr>
          <w:rFonts w:hint="eastAsia"/>
          <w:color w:val="000000" w:themeColor="text1"/>
        </w:rPr>
        <w:t>本案一般性補助款</w:t>
      </w:r>
      <w:r w:rsidR="00CA4524" w:rsidRPr="00681074">
        <w:rPr>
          <w:rFonts w:hint="eastAsia"/>
          <w:color w:val="000000" w:themeColor="text1"/>
        </w:rPr>
        <w:t>之方式，</w:t>
      </w:r>
      <w:r w:rsidR="00EB6EE2" w:rsidRPr="00681074">
        <w:rPr>
          <w:rFonts w:hint="eastAsia"/>
          <w:color w:val="000000" w:themeColor="text1"/>
        </w:rPr>
        <w:t>因無法明確區分各區公所獲該府水利局分配用以辦理</w:t>
      </w:r>
      <w:r w:rsidR="00EB6EE2" w:rsidRPr="00681074">
        <w:rPr>
          <w:rFonts w:hAnsi="標楷體" w:hint="eastAsia"/>
          <w:color w:val="000000" w:themeColor="text1"/>
        </w:rPr>
        <w:t>雨水下水道、市區排水維護管理工程之金額，何者為</w:t>
      </w:r>
      <w:r w:rsidR="00833BAF" w:rsidRPr="00681074">
        <w:rPr>
          <w:rFonts w:hAnsi="標楷體" w:hint="eastAsia"/>
          <w:color w:val="000000" w:themeColor="text1"/>
        </w:rPr>
        <w:t>該</w:t>
      </w:r>
      <w:r w:rsidR="00EB6EE2" w:rsidRPr="00681074">
        <w:rPr>
          <w:rFonts w:hAnsi="標楷體" w:hint="eastAsia"/>
          <w:color w:val="000000" w:themeColor="text1"/>
        </w:rPr>
        <w:t>補助款，何者為市府自籌款，致有</w:t>
      </w:r>
      <w:r w:rsidR="00CA4524" w:rsidRPr="00681074">
        <w:rPr>
          <w:rFonts w:hint="eastAsia"/>
          <w:color w:val="000000" w:themeColor="text1"/>
        </w:rPr>
        <w:t>可能該補助款</w:t>
      </w:r>
      <w:r w:rsidR="00EB6EE2" w:rsidRPr="00681074">
        <w:rPr>
          <w:rFonts w:hint="eastAsia"/>
          <w:color w:val="000000" w:themeColor="text1"/>
        </w:rPr>
        <w:t>係</w:t>
      </w:r>
      <w:r w:rsidR="00CA4524" w:rsidRPr="00681074">
        <w:rPr>
          <w:rFonts w:hint="eastAsia"/>
          <w:color w:val="000000" w:themeColor="text1"/>
        </w:rPr>
        <w:t>全數</w:t>
      </w:r>
      <w:r w:rsidR="00EB6EE2" w:rsidRPr="00681074">
        <w:rPr>
          <w:rFonts w:hint="eastAsia"/>
          <w:color w:val="000000" w:themeColor="text1"/>
        </w:rPr>
        <w:t>或僅部分</w:t>
      </w:r>
      <w:r w:rsidR="00CA4524" w:rsidRPr="00681074">
        <w:rPr>
          <w:rFonts w:hint="eastAsia"/>
          <w:color w:val="000000" w:themeColor="text1"/>
        </w:rPr>
        <w:t>用於該府提報之工程，</w:t>
      </w:r>
      <w:r w:rsidR="00D0575F" w:rsidRPr="00681074">
        <w:rPr>
          <w:rFonts w:hint="eastAsia"/>
          <w:color w:val="000000" w:themeColor="text1"/>
        </w:rPr>
        <w:t>是以，</w:t>
      </w:r>
      <w:r w:rsidR="00A05BC5" w:rsidRPr="00681074">
        <w:rPr>
          <w:rFonts w:hint="eastAsia"/>
          <w:color w:val="000000" w:themeColor="text1"/>
        </w:rPr>
        <w:t>新北市政府所稱以</w:t>
      </w:r>
      <w:r w:rsidR="00BC4AFC" w:rsidRPr="00681074">
        <w:rPr>
          <w:rFonts w:hAnsi="標楷體" w:hint="eastAsia"/>
          <w:color w:val="000000" w:themeColor="text1"/>
        </w:rPr>
        <w:t>統項應用之方式，</w:t>
      </w:r>
      <w:r w:rsidR="00A51136" w:rsidRPr="00681074">
        <w:rPr>
          <w:rFonts w:hAnsi="標楷體" w:hint="eastAsia"/>
          <w:color w:val="000000" w:themeColor="text1"/>
        </w:rPr>
        <w:t>並未符合</w:t>
      </w:r>
      <w:r w:rsidR="00F21476" w:rsidRPr="00681074">
        <w:rPr>
          <w:rFonts w:hAnsi="標楷體" w:hint="eastAsia"/>
          <w:color w:val="000000" w:themeColor="text1"/>
        </w:rPr>
        <w:t>當時適用之</w:t>
      </w:r>
      <w:r w:rsidR="0069023B" w:rsidRPr="00681074">
        <w:rPr>
          <w:rFonts w:hAnsi="標楷體" w:hint="eastAsia"/>
          <w:color w:val="000000" w:themeColor="text1"/>
        </w:rPr>
        <w:t>疏濬清淤工程作業要點</w:t>
      </w:r>
      <w:r w:rsidR="000E32CE" w:rsidRPr="00681074">
        <w:rPr>
          <w:rFonts w:hAnsi="標楷體" w:hint="eastAsia"/>
          <w:color w:val="000000" w:themeColor="text1"/>
        </w:rPr>
        <w:t>第1</w:t>
      </w:r>
      <w:r w:rsidR="000E32CE" w:rsidRPr="00681074">
        <w:rPr>
          <w:rFonts w:hAnsi="標楷體"/>
          <w:color w:val="000000" w:themeColor="text1"/>
        </w:rPr>
        <w:t>4</w:t>
      </w:r>
      <w:r w:rsidR="000E32CE" w:rsidRPr="00681074">
        <w:rPr>
          <w:rFonts w:hAnsi="標楷體" w:hint="eastAsia"/>
          <w:color w:val="000000" w:themeColor="text1"/>
        </w:rPr>
        <w:t>點「補助經費應專款專用支用於核列之各項工程，不得移</w:t>
      </w:r>
      <w:r w:rsidR="00A95D4B" w:rsidRPr="00681074">
        <w:rPr>
          <w:rFonts w:hAnsi="標楷體" w:hint="eastAsia"/>
          <w:color w:val="000000" w:themeColor="text1"/>
        </w:rPr>
        <w:t>作</w:t>
      </w:r>
      <w:r w:rsidR="000E32CE" w:rsidRPr="00681074">
        <w:rPr>
          <w:rFonts w:hAnsi="標楷體" w:hint="eastAsia"/>
          <w:color w:val="000000" w:themeColor="text1"/>
        </w:rPr>
        <w:t>他用。」</w:t>
      </w:r>
      <w:r w:rsidR="00BD7315" w:rsidRPr="00681074">
        <w:rPr>
          <w:rFonts w:hAnsi="標楷體" w:hint="eastAsia"/>
          <w:color w:val="000000" w:themeColor="text1"/>
        </w:rPr>
        <w:t>規定</w:t>
      </w:r>
      <w:r w:rsidR="005D24D6" w:rsidRPr="00681074">
        <w:rPr>
          <w:rFonts w:hAnsi="標楷體" w:hint="eastAsia"/>
          <w:color w:val="000000" w:themeColor="text1"/>
        </w:rPr>
        <w:t>之</w:t>
      </w:r>
      <w:r w:rsidR="00A51136" w:rsidRPr="00681074">
        <w:rPr>
          <w:rFonts w:hAnsi="標楷體" w:hint="eastAsia"/>
          <w:color w:val="000000" w:themeColor="text1"/>
        </w:rPr>
        <w:t>精神</w:t>
      </w:r>
      <w:r w:rsidR="004D4953" w:rsidRPr="00681074">
        <w:rPr>
          <w:rFonts w:hAnsi="標楷體" w:hint="eastAsia"/>
          <w:color w:val="000000" w:themeColor="text1"/>
        </w:rPr>
        <w:t>。</w:t>
      </w:r>
    </w:p>
    <w:p w14:paraId="0C31EF7E" w14:textId="77777777" w:rsidR="00CB345E" w:rsidRPr="00681074" w:rsidRDefault="00CB345E" w:rsidP="00973827">
      <w:pPr>
        <w:pStyle w:val="3"/>
        <w:rPr>
          <w:color w:val="000000" w:themeColor="text1"/>
        </w:rPr>
      </w:pPr>
      <w:r w:rsidRPr="00681074">
        <w:rPr>
          <w:rFonts w:hint="eastAsia"/>
          <w:color w:val="000000" w:themeColor="text1"/>
        </w:rPr>
        <w:t>新北市政府未依規定提報季報表：</w:t>
      </w:r>
    </w:p>
    <w:p w14:paraId="72BD78F5" w14:textId="77777777" w:rsidR="0000352F" w:rsidRPr="00681074" w:rsidRDefault="00522905" w:rsidP="00CB345E">
      <w:pPr>
        <w:pStyle w:val="31"/>
        <w:ind w:left="1361" w:firstLine="680"/>
        <w:rPr>
          <w:color w:val="000000" w:themeColor="text1"/>
        </w:rPr>
      </w:pPr>
      <w:r w:rsidRPr="00681074">
        <w:rPr>
          <w:rFonts w:hint="eastAsia"/>
          <w:color w:val="000000" w:themeColor="text1"/>
        </w:rPr>
        <w:t>依疏濬清淤工程作業要點第1</w:t>
      </w:r>
      <w:r w:rsidRPr="00681074">
        <w:rPr>
          <w:color w:val="000000" w:themeColor="text1"/>
        </w:rPr>
        <w:t>6</w:t>
      </w:r>
      <w:r w:rsidRPr="00681074">
        <w:rPr>
          <w:rFonts w:hint="eastAsia"/>
          <w:color w:val="000000" w:themeColor="text1"/>
        </w:rPr>
        <w:t>點</w:t>
      </w:r>
      <w:r w:rsidR="00E7652D" w:rsidRPr="00681074">
        <w:rPr>
          <w:rFonts w:hAnsi="標楷體" w:hint="eastAsia"/>
          <w:color w:val="000000" w:themeColor="text1"/>
        </w:rPr>
        <w:t>「直轄市及縣（市）政府每季應將實際進度及經費使用情形編製季報表，併同電子檔，於每季次月5日前報本署備查……。」</w:t>
      </w:r>
      <w:r w:rsidRPr="00681074">
        <w:rPr>
          <w:rFonts w:hint="eastAsia"/>
          <w:color w:val="000000" w:themeColor="text1"/>
        </w:rPr>
        <w:t>之規定，新北市政府應編製本案一般性補助款之執行進度季報表於次月5日前報原營建署備查。</w:t>
      </w:r>
      <w:r w:rsidR="00825F1F" w:rsidRPr="00681074">
        <w:rPr>
          <w:rFonts w:hint="eastAsia"/>
          <w:color w:val="000000" w:themeColor="text1"/>
        </w:rPr>
        <w:t>惟</w:t>
      </w:r>
      <w:r w:rsidR="00734776" w:rsidRPr="00681074">
        <w:rPr>
          <w:rFonts w:hint="eastAsia"/>
          <w:color w:val="000000" w:themeColor="text1"/>
        </w:rPr>
        <w:t>1</w:t>
      </w:r>
      <w:r w:rsidR="00734776" w:rsidRPr="00681074">
        <w:rPr>
          <w:color w:val="000000" w:themeColor="text1"/>
        </w:rPr>
        <w:t>09</w:t>
      </w:r>
      <w:r w:rsidR="00734776" w:rsidRPr="00681074">
        <w:rPr>
          <w:rFonts w:hint="eastAsia"/>
          <w:color w:val="000000" w:themeColor="text1"/>
        </w:rPr>
        <w:t>至1</w:t>
      </w:r>
      <w:r w:rsidR="00734776" w:rsidRPr="00681074">
        <w:rPr>
          <w:color w:val="000000" w:themeColor="text1"/>
        </w:rPr>
        <w:t>11</w:t>
      </w:r>
      <w:r w:rsidR="00734776" w:rsidRPr="00681074">
        <w:rPr>
          <w:rFonts w:hint="eastAsia"/>
          <w:color w:val="000000" w:themeColor="text1"/>
        </w:rPr>
        <w:t>年應提報1</w:t>
      </w:r>
      <w:r w:rsidR="00734776" w:rsidRPr="00681074">
        <w:rPr>
          <w:color w:val="000000" w:themeColor="text1"/>
        </w:rPr>
        <w:t>2</w:t>
      </w:r>
      <w:r w:rsidR="00734776" w:rsidRPr="00681074">
        <w:rPr>
          <w:rFonts w:hint="eastAsia"/>
          <w:color w:val="000000" w:themeColor="text1"/>
        </w:rPr>
        <w:t>季季報表</w:t>
      </w:r>
      <w:r w:rsidR="00587076" w:rsidRPr="00681074">
        <w:rPr>
          <w:rFonts w:hint="eastAsia"/>
          <w:color w:val="000000" w:themeColor="text1"/>
        </w:rPr>
        <w:t>，該府</w:t>
      </w:r>
      <w:r w:rsidRPr="00681074">
        <w:rPr>
          <w:rFonts w:hint="eastAsia"/>
          <w:color w:val="000000" w:themeColor="text1"/>
        </w:rPr>
        <w:t>卻僅</w:t>
      </w:r>
      <w:r w:rsidR="00734776" w:rsidRPr="00681074">
        <w:rPr>
          <w:rFonts w:hint="eastAsia"/>
          <w:color w:val="000000" w:themeColor="text1"/>
        </w:rPr>
        <w:t>提報8季</w:t>
      </w:r>
      <w:r w:rsidR="00694344" w:rsidRPr="00681074">
        <w:rPr>
          <w:rFonts w:hint="eastAsia"/>
          <w:color w:val="000000" w:themeColor="text1"/>
        </w:rPr>
        <w:t>，且有逾期提報</w:t>
      </w:r>
      <w:r w:rsidR="004B0F2D" w:rsidRPr="00681074">
        <w:rPr>
          <w:rFonts w:hint="eastAsia"/>
          <w:color w:val="000000" w:themeColor="text1"/>
        </w:rPr>
        <w:t>之</w:t>
      </w:r>
      <w:r w:rsidR="00694344" w:rsidRPr="00681074">
        <w:rPr>
          <w:rFonts w:hint="eastAsia"/>
          <w:color w:val="000000" w:themeColor="text1"/>
        </w:rPr>
        <w:t>情事</w:t>
      </w:r>
      <w:r w:rsidR="00694344" w:rsidRPr="00681074">
        <w:rPr>
          <w:rFonts w:hAnsi="標楷體" w:hint="eastAsia"/>
          <w:color w:val="000000" w:themeColor="text1"/>
        </w:rPr>
        <w:t>（如</w:t>
      </w:r>
      <w:r w:rsidR="00694344" w:rsidRPr="00681074">
        <w:rPr>
          <w:rFonts w:hint="eastAsia"/>
          <w:color w:val="000000" w:themeColor="text1"/>
        </w:rPr>
        <w:t>1</w:t>
      </w:r>
      <w:r w:rsidR="00694344" w:rsidRPr="00681074">
        <w:rPr>
          <w:color w:val="000000" w:themeColor="text1"/>
        </w:rPr>
        <w:t>09</w:t>
      </w:r>
      <w:r w:rsidR="00694344" w:rsidRPr="00681074">
        <w:rPr>
          <w:rFonts w:hint="eastAsia"/>
          <w:color w:val="000000" w:themeColor="text1"/>
        </w:rPr>
        <w:t>年第1季季報表於當年6月2日提報</w:t>
      </w:r>
      <w:r w:rsidR="00694344" w:rsidRPr="00681074">
        <w:rPr>
          <w:rFonts w:hAnsi="標楷體" w:hint="eastAsia"/>
          <w:color w:val="000000" w:themeColor="text1"/>
        </w:rPr>
        <w:t>）</w:t>
      </w:r>
      <w:r w:rsidR="00722D5F" w:rsidRPr="00681074">
        <w:rPr>
          <w:rFonts w:hint="eastAsia"/>
          <w:color w:val="000000" w:themeColor="text1"/>
        </w:rPr>
        <w:t>。</w:t>
      </w:r>
      <w:r w:rsidR="00734776" w:rsidRPr="00681074">
        <w:rPr>
          <w:rFonts w:hint="eastAsia"/>
          <w:color w:val="000000" w:themeColor="text1"/>
        </w:rPr>
        <w:t>該府雖稱</w:t>
      </w:r>
      <w:r w:rsidRPr="00681074">
        <w:rPr>
          <w:rStyle w:val="aff1"/>
          <w:color w:val="000000" w:themeColor="text1"/>
        </w:rPr>
        <w:footnoteReference w:id="34"/>
      </w:r>
      <w:r w:rsidR="00B04E5C" w:rsidRPr="00681074">
        <w:rPr>
          <w:rFonts w:hint="eastAsia"/>
          <w:color w:val="000000" w:themeColor="text1"/>
        </w:rPr>
        <w:t>，</w:t>
      </w:r>
      <w:r w:rsidR="00734776" w:rsidRPr="00681074">
        <w:rPr>
          <w:rFonts w:hint="eastAsia"/>
          <w:color w:val="000000" w:themeColor="text1"/>
        </w:rPr>
        <w:t>未提報之原因係「於原</w:t>
      </w:r>
      <w:r w:rsidR="00722D5F" w:rsidRPr="00681074">
        <w:rPr>
          <w:rFonts w:hint="eastAsia"/>
          <w:color w:val="000000" w:themeColor="text1"/>
        </w:rPr>
        <w:t>內政部</w:t>
      </w:r>
      <w:r w:rsidR="00734776" w:rsidRPr="00681074">
        <w:rPr>
          <w:rFonts w:hint="eastAsia"/>
          <w:color w:val="000000" w:themeColor="text1"/>
        </w:rPr>
        <w:t>營建署下水道工程分處每月召開進度會議確認執行狀況」</w:t>
      </w:r>
      <w:r w:rsidR="0057057F" w:rsidRPr="00681074">
        <w:rPr>
          <w:rFonts w:hint="eastAsia"/>
          <w:color w:val="000000" w:themeColor="text1"/>
        </w:rPr>
        <w:t>等語</w:t>
      </w:r>
      <w:r w:rsidR="00734776" w:rsidRPr="00681074">
        <w:rPr>
          <w:rFonts w:hint="eastAsia"/>
          <w:color w:val="000000" w:themeColor="text1"/>
        </w:rPr>
        <w:t>，</w:t>
      </w:r>
      <w:r w:rsidR="0057057F" w:rsidRPr="00681074">
        <w:rPr>
          <w:rFonts w:hint="eastAsia"/>
          <w:color w:val="000000" w:themeColor="text1"/>
        </w:rPr>
        <w:t>惟</w:t>
      </w:r>
      <w:r w:rsidR="003216B6" w:rsidRPr="00681074">
        <w:rPr>
          <w:rFonts w:hint="eastAsia"/>
          <w:color w:val="000000" w:themeColor="text1"/>
        </w:rPr>
        <w:t>仍與</w:t>
      </w:r>
      <w:r w:rsidR="00164F68" w:rsidRPr="00681074">
        <w:rPr>
          <w:rFonts w:hint="eastAsia"/>
          <w:color w:val="000000" w:themeColor="text1"/>
        </w:rPr>
        <w:t>當時適用之</w:t>
      </w:r>
      <w:r w:rsidR="00D42B34" w:rsidRPr="00681074">
        <w:rPr>
          <w:rFonts w:hint="eastAsia"/>
          <w:color w:val="000000" w:themeColor="text1"/>
        </w:rPr>
        <w:t>該</w:t>
      </w:r>
      <w:r w:rsidR="003216B6" w:rsidRPr="00681074">
        <w:rPr>
          <w:rFonts w:hint="eastAsia"/>
          <w:color w:val="000000" w:themeColor="text1"/>
        </w:rPr>
        <w:t>要點之規定未符</w:t>
      </w:r>
      <w:r w:rsidR="00694344" w:rsidRPr="00681074">
        <w:rPr>
          <w:rFonts w:hint="eastAsia"/>
          <w:color w:val="000000" w:themeColor="text1"/>
        </w:rPr>
        <w:t>。</w:t>
      </w:r>
      <w:r w:rsidR="004B0F2D" w:rsidRPr="00681074">
        <w:rPr>
          <w:rFonts w:hint="eastAsia"/>
          <w:color w:val="000000" w:themeColor="text1"/>
        </w:rPr>
        <w:t>顯見</w:t>
      </w:r>
      <w:r w:rsidR="003216B6" w:rsidRPr="00681074">
        <w:rPr>
          <w:rFonts w:hint="eastAsia"/>
          <w:color w:val="000000" w:themeColor="text1"/>
        </w:rPr>
        <w:t>，該府提報季報表作業</w:t>
      </w:r>
      <w:r w:rsidR="004B0F2D" w:rsidRPr="00681074">
        <w:rPr>
          <w:rFonts w:hint="eastAsia"/>
          <w:color w:val="000000" w:themeColor="text1"/>
        </w:rPr>
        <w:t>確</w:t>
      </w:r>
      <w:r w:rsidR="003216B6" w:rsidRPr="00681074">
        <w:rPr>
          <w:rFonts w:hint="eastAsia"/>
          <w:color w:val="000000" w:themeColor="text1"/>
        </w:rPr>
        <w:t>有疏漏</w:t>
      </w:r>
      <w:r w:rsidR="004B3D8C" w:rsidRPr="00681074">
        <w:rPr>
          <w:rFonts w:hint="eastAsia"/>
          <w:color w:val="000000" w:themeColor="text1"/>
        </w:rPr>
        <w:t>，</w:t>
      </w:r>
      <w:r w:rsidR="004B0F2D" w:rsidRPr="00681074">
        <w:rPr>
          <w:rFonts w:hint="eastAsia"/>
          <w:color w:val="000000" w:themeColor="text1"/>
        </w:rPr>
        <w:t>亦</w:t>
      </w:r>
      <w:r w:rsidR="004B3D8C" w:rsidRPr="00681074">
        <w:rPr>
          <w:rFonts w:hint="eastAsia"/>
          <w:color w:val="000000" w:themeColor="text1"/>
        </w:rPr>
        <w:t>乏有效之管控措施</w:t>
      </w:r>
      <w:r w:rsidR="003216B6" w:rsidRPr="00681074">
        <w:rPr>
          <w:rFonts w:hint="eastAsia"/>
          <w:color w:val="000000" w:themeColor="text1"/>
        </w:rPr>
        <w:t>。</w:t>
      </w:r>
    </w:p>
    <w:p w14:paraId="69D63414" w14:textId="77777777" w:rsidR="00D719B9" w:rsidRPr="00681074" w:rsidRDefault="00D719B9" w:rsidP="00973827">
      <w:pPr>
        <w:pStyle w:val="3"/>
        <w:rPr>
          <w:color w:val="000000" w:themeColor="text1"/>
        </w:rPr>
      </w:pPr>
      <w:r w:rsidRPr="00681074">
        <w:rPr>
          <w:rFonts w:hint="eastAsia"/>
          <w:color w:val="000000" w:themeColor="text1"/>
        </w:rPr>
        <w:t>綜上，</w:t>
      </w:r>
      <w:r w:rsidR="009924E3" w:rsidRPr="00681074">
        <w:rPr>
          <w:rFonts w:hint="eastAsia"/>
          <w:color w:val="000000" w:themeColor="text1"/>
        </w:rPr>
        <w:t>中央於1</w:t>
      </w:r>
      <w:r w:rsidR="009924E3" w:rsidRPr="00681074">
        <w:rPr>
          <w:color w:val="000000" w:themeColor="text1"/>
        </w:rPr>
        <w:t>09</w:t>
      </w:r>
      <w:r w:rsidR="009924E3" w:rsidRPr="00681074">
        <w:rPr>
          <w:rFonts w:hint="eastAsia"/>
          <w:color w:val="000000" w:themeColor="text1"/>
        </w:rPr>
        <w:t>至1</w:t>
      </w:r>
      <w:r w:rsidR="009924E3" w:rsidRPr="00681074">
        <w:rPr>
          <w:color w:val="000000" w:themeColor="text1"/>
        </w:rPr>
        <w:t>11</w:t>
      </w:r>
      <w:r w:rsidR="009924E3" w:rsidRPr="00681074">
        <w:rPr>
          <w:rFonts w:hint="eastAsia"/>
          <w:color w:val="000000" w:themeColor="text1"/>
        </w:rPr>
        <w:t>年透過本案一般性補助款補助地方政府辦理雨水下水道疏濬清淤工程，</w:t>
      </w:r>
      <w:r w:rsidR="003C6287" w:rsidRPr="00681074">
        <w:rPr>
          <w:rFonts w:hint="eastAsia"/>
          <w:color w:val="000000" w:themeColor="text1"/>
        </w:rPr>
        <w:t>按新北</w:t>
      </w:r>
      <w:r w:rsidR="003C6287" w:rsidRPr="00681074">
        <w:rPr>
          <w:rFonts w:hint="eastAsia"/>
          <w:color w:val="000000" w:themeColor="text1"/>
        </w:rPr>
        <w:lastRenderedPageBreak/>
        <w:t>市政府所稱係將該補助款採統項應用</w:t>
      </w:r>
      <w:r w:rsidR="003C6287" w:rsidRPr="00681074">
        <w:rPr>
          <w:rFonts w:hAnsi="標楷體" w:hint="eastAsia"/>
          <w:color w:val="000000" w:themeColor="text1"/>
        </w:rPr>
        <w:t>之方式使用，惟</w:t>
      </w:r>
      <w:r w:rsidR="001C4FD2" w:rsidRPr="00681074">
        <w:rPr>
          <w:rFonts w:hint="eastAsia"/>
          <w:color w:val="000000" w:themeColor="text1"/>
        </w:rPr>
        <w:t>此舉並</w:t>
      </w:r>
      <w:r w:rsidR="003C6287" w:rsidRPr="00681074">
        <w:rPr>
          <w:rFonts w:hint="eastAsia"/>
          <w:color w:val="000000" w:themeColor="text1"/>
        </w:rPr>
        <w:t>未符合當時適用之</w:t>
      </w:r>
      <w:r w:rsidR="009924E3" w:rsidRPr="00681074">
        <w:rPr>
          <w:rFonts w:hint="eastAsia"/>
          <w:color w:val="000000" w:themeColor="text1"/>
        </w:rPr>
        <w:t>疏濬清淤工程作業要點第1</w:t>
      </w:r>
      <w:r w:rsidR="009924E3" w:rsidRPr="00681074">
        <w:rPr>
          <w:color w:val="000000" w:themeColor="text1"/>
        </w:rPr>
        <w:t>4</w:t>
      </w:r>
      <w:r w:rsidR="009924E3" w:rsidRPr="00681074">
        <w:rPr>
          <w:rFonts w:hint="eastAsia"/>
          <w:color w:val="000000" w:themeColor="text1"/>
        </w:rPr>
        <w:t>點所訂「應專款專用</w:t>
      </w:r>
      <w:r w:rsidR="00A95D4B" w:rsidRPr="00681074">
        <w:rPr>
          <w:rFonts w:hint="eastAsia"/>
          <w:color w:val="000000" w:themeColor="text1"/>
        </w:rPr>
        <w:t>支用</w:t>
      </w:r>
      <w:r w:rsidR="009924E3" w:rsidRPr="00681074">
        <w:rPr>
          <w:rFonts w:hint="eastAsia"/>
          <w:color w:val="000000" w:themeColor="text1"/>
        </w:rPr>
        <w:t>於核列之各項工程」之精神。又，該府共未提報4季之季報表，確有疏漏，</w:t>
      </w:r>
      <w:r w:rsidR="00022B67" w:rsidRPr="00681074">
        <w:rPr>
          <w:rFonts w:hint="eastAsia"/>
          <w:color w:val="000000" w:themeColor="text1"/>
        </w:rPr>
        <w:t>亦</w:t>
      </w:r>
      <w:r w:rsidR="009924E3" w:rsidRPr="00681074">
        <w:rPr>
          <w:rFonts w:hint="eastAsia"/>
          <w:color w:val="000000" w:themeColor="text1"/>
        </w:rPr>
        <w:t>有違該要點第1</w:t>
      </w:r>
      <w:r w:rsidR="009924E3" w:rsidRPr="00681074">
        <w:rPr>
          <w:color w:val="000000" w:themeColor="text1"/>
        </w:rPr>
        <w:t>6</w:t>
      </w:r>
      <w:r w:rsidR="009924E3" w:rsidRPr="00681074">
        <w:rPr>
          <w:rFonts w:hint="eastAsia"/>
          <w:color w:val="000000" w:themeColor="text1"/>
        </w:rPr>
        <w:t>點之規定，均有未當</w:t>
      </w:r>
      <w:r w:rsidR="00451F05" w:rsidRPr="00681074">
        <w:rPr>
          <w:rFonts w:hint="eastAsia"/>
          <w:color w:val="000000" w:themeColor="text1"/>
        </w:rPr>
        <w:t>。</w:t>
      </w:r>
    </w:p>
    <w:p w14:paraId="5998E4D1" w14:textId="77777777" w:rsidR="003810C3" w:rsidRPr="00681074" w:rsidRDefault="00F836BB" w:rsidP="00EB374A">
      <w:pPr>
        <w:pStyle w:val="2"/>
        <w:rPr>
          <w:b/>
          <w:color w:val="000000" w:themeColor="text1"/>
        </w:rPr>
      </w:pPr>
      <w:r w:rsidRPr="00681074">
        <w:rPr>
          <w:rFonts w:hint="eastAsia"/>
          <w:b/>
          <w:color w:val="000000" w:themeColor="text1"/>
        </w:rPr>
        <w:t>原營建署及國土署訂定及修正疏濬清淤工程作業要點之作業有欠嚴謹；原營建署提供予審計部之各市縣「1</w:t>
      </w:r>
      <w:r w:rsidRPr="00681074">
        <w:rPr>
          <w:b/>
          <w:color w:val="000000" w:themeColor="text1"/>
        </w:rPr>
        <w:t>09</w:t>
      </w:r>
      <w:r w:rsidRPr="00681074">
        <w:rPr>
          <w:rFonts w:hint="eastAsia"/>
          <w:b/>
          <w:color w:val="000000" w:themeColor="text1"/>
        </w:rPr>
        <w:t>至1</w:t>
      </w:r>
      <w:r w:rsidRPr="00681074">
        <w:rPr>
          <w:b/>
          <w:color w:val="000000" w:themeColor="text1"/>
        </w:rPr>
        <w:t>11</w:t>
      </w:r>
      <w:r w:rsidRPr="00681074">
        <w:rPr>
          <w:rFonts w:hint="eastAsia"/>
          <w:b/>
          <w:color w:val="000000" w:themeColor="text1"/>
        </w:rPr>
        <w:t>年度清淤執行量」及該署抽查雨水下水道之「1</w:t>
      </w:r>
      <w:r w:rsidRPr="00681074">
        <w:rPr>
          <w:b/>
          <w:color w:val="000000" w:themeColor="text1"/>
        </w:rPr>
        <w:t>07</w:t>
      </w:r>
      <w:r w:rsidRPr="00681074">
        <w:rPr>
          <w:rFonts w:hint="eastAsia"/>
          <w:b/>
          <w:color w:val="000000" w:themeColor="text1"/>
        </w:rPr>
        <w:t>至1</w:t>
      </w:r>
      <w:r w:rsidRPr="00681074">
        <w:rPr>
          <w:b/>
          <w:color w:val="000000" w:themeColor="text1"/>
        </w:rPr>
        <w:t>11</w:t>
      </w:r>
      <w:r w:rsidRPr="00681074">
        <w:rPr>
          <w:rFonts w:hint="eastAsia"/>
          <w:b/>
          <w:color w:val="000000" w:themeColor="text1"/>
        </w:rPr>
        <w:t>年度抽查次數」之資料未盡確實，除有經費來源及統計期間不同之清淤執行量外，亦有資料缺漏之抽查</w:t>
      </w:r>
      <w:r w:rsidR="007E50F1" w:rsidRPr="00681074">
        <w:rPr>
          <w:rFonts w:hint="eastAsia"/>
          <w:b/>
          <w:color w:val="000000" w:themeColor="text1"/>
        </w:rPr>
        <w:t>數量</w:t>
      </w:r>
      <w:r w:rsidRPr="00681074">
        <w:rPr>
          <w:rFonts w:hint="eastAsia"/>
          <w:b/>
          <w:color w:val="000000" w:themeColor="text1"/>
        </w:rPr>
        <w:t>，核有欠當：</w:t>
      </w:r>
    </w:p>
    <w:p w14:paraId="598F01F0" w14:textId="77777777" w:rsidR="00EB374A" w:rsidRPr="00681074" w:rsidRDefault="00EC6853" w:rsidP="00EB374A">
      <w:pPr>
        <w:pStyle w:val="3"/>
        <w:rPr>
          <w:b/>
          <w:color w:val="000000" w:themeColor="text1"/>
        </w:rPr>
      </w:pPr>
      <w:r w:rsidRPr="00681074">
        <w:rPr>
          <w:rFonts w:hint="eastAsia"/>
          <w:b/>
          <w:color w:val="000000" w:themeColor="text1"/>
        </w:rPr>
        <w:t>疏濬清淤工程作業要點</w:t>
      </w:r>
      <w:r w:rsidR="00A6305D" w:rsidRPr="00681074">
        <w:rPr>
          <w:rFonts w:hint="eastAsia"/>
          <w:b/>
          <w:color w:val="000000" w:themeColor="text1"/>
        </w:rPr>
        <w:t>之</w:t>
      </w:r>
      <w:r w:rsidRPr="00681074">
        <w:rPr>
          <w:rFonts w:hint="eastAsia"/>
          <w:b/>
          <w:color w:val="000000" w:themeColor="text1"/>
        </w:rPr>
        <w:t>訂定及修正有欠嚴謹：</w:t>
      </w:r>
    </w:p>
    <w:p w14:paraId="5E4A301F" w14:textId="77777777" w:rsidR="000F14D5" w:rsidRPr="00681074" w:rsidRDefault="00941E01" w:rsidP="00C03BAE">
      <w:pPr>
        <w:pStyle w:val="4"/>
        <w:rPr>
          <w:color w:val="000000" w:themeColor="text1"/>
          <w:szCs w:val="48"/>
        </w:rPr>
      </w:pPr>
      <w:r w:rsidRPr="00681074">
        <w:rPr>
          <w:rFonts w:hint="eastAsia"/>
          <w:color w:val="000000" w:themeColor="text1"/>
          <w:szCs w:val="48"/>
        </w:rPr>
        <w:t>原營建署於1</w:t>
      </w:r>
      <w:r w:rsidRPr="00681074">
        <w:rPr>
          <w:color w:val="000000" w:themeColor="text1"/>
          <w:szCs w:val="48"/>
        </w:rPr>
        <w:t>07</w:t>
      </w:r>
      <w:r w:rsidRPr="00681074">
        <w:rPr>
          <w:rFonts w:hint="eastAsia"/>
          <w:color w:val="000000" w:themeColor="text1"/>
          <w:szCs w:val="48"/>
        </w:rPr>
        <w:t>年1月1</w:t>
      </w:r>
      <w:r w:rsidRPr="00681074">
        <w:rPr>
          <w:color w:val="000000" w:themeColor="text1"/>
          <w:szCs w:val="48"/>
        </w:rPr>
        <w:t>5</w:t>
      </w:r>
      <w:r w:rsidRPr="00681074">
        <w:rPr>
          <w:rFonts w:hint="eastAsia"/>
          <w:color w:val="000000" w:themeColor="text1"/>
          <w:szCs w:val="48"/>
        </w:rPr>
        <w:t>日訂定</w:t>
      </w:r>
      <w:r w:rsidR="00A242FD" w:rsidRPr="00681074">
        <w:rPr>
          <w:rFonts w:hint="eastAsia"/>
          <w:color w:val="000000" w:themeColor="text1"/>
          <w:szCs w:val="48"/>
        </w:rPr>
        <w:t>之</w:t>
      </w:r>
      <w:r w:rsidRPr="00681074">
        <w:rPr>
          <w:rFonts w:hint="eastAsia"/>
          <w:color w:val="000000" w:themeColor="text1"/>
        </w:rPr>
        <w:t>疏濬清淤工程作業要點</w:t>
      </w:r>
      <w:r w:rsidR="00A242FD" w:rsidRPr="00681074">
        <w:rPr>
          <w:rFonts w:hint="eastAsia"/>
          <w:color w:val="000000" w:themeColor="text1"/>
        </w:rPr>
        <w:t>與</w:t>
      </w:r>
      <w:r w:rsidR="004A2330" w:rsidRPr="00681074">
        <w:rPr>
          <w:rFonts w:hint="eastAsia"/>
          <w:color w:val="000000" w:themeColor="text1"/>
        </w:rPr>
        <w:t>國土署於</w:t>
      </w:r>
      <w:r w:rsidR="003810C3" w:rsidRPr="00681074">
        <w:rPr>
          <w:rFonts w:hint="eastAsia"/>
          <w:color w:val="000000" w:themeColor="text1"/>
        </w:rPr>
        <w:t>1</w:t>
      </w:r>
      <w:r w:rsidR="003810C3" w:rsidRPr="00681074">
        <w:rPr>
          <w:color w:val="000000" w:themeColor="text1"/>
        </w:rPr>
        <w:t>13</w:t>
      </w:r>
      <w:r w:rsidR="003810C3" w:rsidRPr="00681074">
        <w:rPr>
          <w:rFonts w:hint="eastAsia"/>
          <w:color w:val="000000" w:themeColor="text1"/>
        </w:rPr>
        <w:t>年1月9日及1</w:t>
      </w:r>
      <w:r w:rsidR="003810C3" w:rsidRPr="00681074">
        <w:rPr>
          <w:color w:val="000000" w:themeColor="text1"/>
        </w:rPr>
        <w:t>13</w:t>
      </w:r>
      <w:r w:rsidR="003810C3" w:rsidRPr="00681074">
        <w:rPr>
          <w:rFonts w:hint="eastAsia"/>
          <w:color w:val="000000" w:themeColor="text1"/>
        </w:rPr>
        <w:t>年1</w:t>
      </w:r>
      <w:r w:rsidR="003810C3" w:rsidRPr="00681074">
        <w:rPr>
          <w:color w:val="000000" w:themeColor="text1"/>
        </w:rPr>
        <w:t>1</w:t>
      </w:r>
      <w:r w:rsidR="003810C3" w:rsidRPr="00681074">
        <w:rPr>
          <w:rFonts w:hint="eastAsia"/>
          <w:color w:val="000000" w:themeColor="text1"/>
        </w:rPr>
        <w:t>月1</w:t>
      </w:r>
      <w:r w:rsidR="003810C3" w:rsidRPr="00681074">
        <w:rPr>
          <w:color w:val="000000" w:themeColor="text1"/>
        </w:rPr>
        <w:t>2</w:t>
      </w:r>
      <w:r w:rsidR="003810C3" w:rsidRPr="00681074">
        <w:rPr>
          <w:rFonts w:hint="eastAsia"/>
          <w:color w:val="000000" w:themeColor="text1"/>
        </w:rPr>
        <w:t>日修正之</w:t>
      </w:r>
      <w:r w:rsidR="003810C3" w:rsidRPr="00681074">
        <w:rPr>
          <w:rFonts w:hint="eastAsia"/>
          <w:color w:val="000000" w:themeColor="text1"/>
          <w:szCs w:val="48"/>
        </w:rPr>
        <w:t>「內政部國土管理署辦理一般性補助款雨水下水道疏濬清淤工程作業要點」</w:t>
      </w:r>
      <w:r w:rsidRPr="00681074">
        <w:rPr>
          <w:rFonts w:hint="eastAsia"/>
          <w:color w:val="000000" w:themeColor="text1"/>
          <w:szCs w:val="48"/>
        </w:rPr>
        <w:t>第2點</w:t>
      </w:r>
      <w:r w:rsidR="003810C3" w:rsidRPr="00681074">
        <w:rPr>
          <w:rFonts w:hint="eastAsia"/>
          <w:color w:val="000000" w:themeColor="text1"/>
          <w:szCs w:val="48"/>
        </w:rPr>
        <w:t>均</w:t>
      </w:r>
      <w:r w:rsidRPr="00681074">
        <w:rPr>
          <w:rFonts w:hint="eastAsia"/>
          <w:color w:val="000000" w:themeColor="text1"/>
          <w:szCs w:val="48"/>
        </w:rPr>
        <w:t>規定：「</w:t>
      </w:r>
      <w:r w:rsidRPr="00681074">
        <w:rPr>
          <w:rFonts w:hint="eastAsia"/>
          <w:color w:val="000000" w:themeColor="text1"/>
        </w:rPr>
        <w:t>補助範圍：各都市計畫區或計畫核定地區範圍內之公共雨水下水道系統及其他市區排水疏濬清淤工程。……</w:t>
      </w:r>
      <w:r w:rsidR="000A2747" w:rsidRPr="00681074">
        <w:rPr>
          <w:rFonts w:hint="eastAsia"/>
          <w:color w:val="000000" w:themeColor="text1"/>
        </w:rPr>
        <w:t>。</w:t>
      </w:r>
      <w:r w:rsidRPr="00681074">
        <w:rPr>
          <w:rFonts w:hint="eastAsia"/>
          <w:color w:val="000000" w:themeColor="text1"/>
          <w:szCs w:val="48"/>
        </w:rPr>
        <w:t>」</w:t>
      </w:r>
      <w:r w:rsidR="002B77D9" w:rsidRPr="00681074">
        <w:rPr>
          <w:rFonts w:hint="eastAsia"/>
          <w:color w:val="000000" w:themeColor="text1"/>
          <w:szCs w:val="48"/>
        </w:rPr>
        <w:t>國土署雖稱</w:t>
      </w:r>
      <w:r w:rsidR="00E57BF3" w:rsidRPr="00681074">
        <w:rPr>
          <w:rStyle w:val="aff1"/>
          <w:rFonts w:hAnsi="標楷體"/>
          <w:color w:val="000000" w:themeColor="text1"/>
          <w:szCs w:val="48"/>
        </w:rPr>
        <w:footnoteReference w:id="35"/>
      </w:r>
      <w:r w:rsidR="002B77D9" w:rsidRPr="00681074">
        <w:rPr>
          <w:rFonts w:hint="eastAsia"/>
          <w:color w:val="000000" w:themeColor="text1"/>
          <w:szCs w:val="48"/>
        </w:rPr>
        <w:t>，</w:t>
      </w:r>
      <w:r w:rsidR="000F14D5" w:rsidRPr="00681074">
        <w:rPr>
          <w:rFonts w:hint="eastAsia"/>
          <w:color w:val="000000" w:themeColor="text1"/>
          <w:szCs w:val="48"/>
        </w:rPr>
        <w:t>雨水下水道疏濬清淤原列入</w:t>
      </w:r>
      <w:r w:rsidR="002B77D9" w:rsidRPr="00681074">
        <w:rPr>
          <w:rFonts w:hint="eastAsia"/>
          <w:color w:val="000000" w:themeColor="text1"/>
          <w:szCs w:val="48"/>
        </w:rPr>
        <w:t>「前瞻基礎建設計畫-縣市管河</w:t>
      </w:r>
      <w:r w:rsidR="002B77D9" w:rsidRPr="00681074">
        <w:rPr>
          <w:rFonts w:hint="eastAsia"/>
          <w:color w:val="000000" w:themeColor="text1"/>
        </w:rPr>
        <w:t>川及區域排水整體改善計畫」</w:t>
      </w:r>
      <w:r w:rsidR="00E57BF3" w:rsidRPr="00681074">
        <w:rPr>
          <w:rFonts w:hint="eastAsia"/>
          <w:color w:val="000000" w:themeColor="text1"/>
        </w:rPr>
        <w:t>（下稱前瞻計畫）</w:t>
      </w:r>
      <w:r w:rsidR="000F14D5" w:rsidRPr="00681074">
        <w:rPr>
          <w:rFonts w:hint="eastAsia"/>
          <w:color w:val="000000" w:themeColor="text1"/>
        </w:rPr>
        <w:t>，並依主計總處1</w:t>
      </w:r>
      <w:r w:rsidR="000F14D5" w:rsidRPr="00681074">
        <w:rPr>
          <w:color w:val="000000" w:themeColor="text1"/>
        </w:rPr>
        <w:t>06</w:t>
      </w:r>
      <w:r w:rsidR="000F14D5" w:rsidRPr="00681074">
        <w:rPr>
          <w:rFonts w:hint="eastAsia"/>
          <w:color w:val="000000" w:themeColor="text1"/>
        </w:rPr>
        <w:t>年6月2</w:t>
      </w:r>
      <w:r w:rsidR="000F14D5" w:rsidRPr="00681074">
        <w:rPr>
          <w:color w:val="000000" w:themeColor="text1"/>
        </w:rPr>
        <w:t>6</w:t>
      </w:r>
      <w:r w:rsidR="000F14D5" w:rsidRPr="00681074">
        <w:rPr>
          <w:rFonts w:hint="eastAsia"/>
          <w:color w:val="000000" w:themeColor="text1"/>
        </w:rPr>
        <w:t>日函</w:t>
      </w:r>
      <w:r w:rsidR="002B77D9" w:rsidRPr="00681074">
        <w:rPr>
          <w:rStyle w:val="aff1"/>
          <w:rFonts w:hAnsi="標楷體"/>
          <w:color w:val="000000" w:themeColor="text1"/>
        </w:rPr>
        <w:footnoteReference w:id="36"/>
      </w:r>
      <w:r w:rsidR="000F14D5" w:rsidRPr="00681074">
        <w:rPr>
          <w:rFonts w:hint="eastAsia"/>
          <w:color w:val="000000" w:themeColor="text1"/>
        </w:rPr>
        <w:t>會議紀錄決定改以一般性補助款協助，故</w:t>
      </w:r>
      <w:r w:rsidR="003810C3" w:rsidRPr="00681074">
        <w:rPr>
          <w:rFonts w:hint="eastAsia"/>
          <w:color w:val="000000" w:themeColor="text1"/>
          <w:szCs w:val="48"/>
        </w:rPr>
        <w:t>疏濬清淤工程作業要點</w:t>
      </w:r>
      <w:r w:rsidR="000F14D5" w:rsidRPr="00681074">
        <w:rPr>
          <w:rFonts w:hint="eastAsia"/>
          <w:color w:val="000000" w:themeColor="text1"/>
        </w:rPr>
        <w:t>第2點規定所稱之「計畫核定地區」係</w:t>
      </w:r>
      <w:r w:rsidR="003810C3" w:rsidRPr="00681074">
        <w:rPr>
          <w:rFonts w:hint="eastAsia"/>
          <w:color w:val="000000" w:themeColor="text1"/>
        </w:rPr>
        <w:t>依照</w:t>
      </w:r>
      <w:r w:rsidR="00E57BF3" w:rsidRPr="00681074">
        <w:rPr>
          <w:rFonts w:hint="eastAsia"/>
          <w:color w:val="000000" w:themeColor="text1"/>
        </w:rPr>
        <w:t>前瞻</w:t>
      </w:r>
      <w:r w:rsidR="000F14D5" w:rsidRPr="00681074">
        <w:rPr>
          <w:rFonts w:hint="eastAsia"/>
          <w:color w:val="000000" w:themeColor="text1"/>
        </w:rPr>
        <w:t>計畫</w:t>
      </w:r>
      <w:r w:rsidR="003810C3" w:rsidRPr="00681074">
        <w:rPr>
          <w:rFonts w:hint="eastAsia"/>
          <w:color w:val="000000" w:themeColor="text1"/>
        </w:rPr>
        <w:t>有關範圍之</w:t>
      </w:r>
      <w:r w:rsidR="000F14D5" w:rsidRPr="00681074">
        <w:rPr>
          <w:rFonts w:hint="eastAsia"/>
          <w:color w:val="000000" w:themeColor="text1"/>
        </w:rPr>
        <w:t>說明</w:t>
      </w:r>
      <w:r w:rsidR="00EC6853" w:rsidRPr="00681074">
        <w:rPr>
          <w:rFonts w:hint="eastAsia"/>
          <w:color w:val="000000" w:themeColor="text1"/>
        </w:rPr>
        <w:t>：</w:t>
      </w:r>
      <w:r w:rsidR="000F14D5" w:rsidRPr="00681074">
        <w:rPr>
          <w:rFonts w:hint="eastAsia"/>
          <w:color w:val="000000" w:themeColor="text1"/>
        </w:rPr>
        <w:t>直轄市、縣（市）管河川、排水系統流域內之下水道系統，及由中央主管機關依衡酌淹水潛勢調整辦理之下水道系統，</w:t>
      </w:r>
      <w:r w:rsidR="000F14D5" w:rsidRPr="00681074">
        <w:rPr>
          <w:rFonts w:hint="eastAsia"/>
          <w:color w:val="000000" w:themeColor="text1"/>
        </w:rPr>
        <w:lastRenderedPageBreak/>
        <w:t>同系統內之都市其他排水，如與改善淹水有關者得一併納入改善</w:t>
      </w:r>
      <w:r w:rsidR="00183587" w:rsidRPr="00681074">
        <w:rPr>
          <w:rFonts w:hint="eastAsia"/>
          <w:color w:val="000000" w:themeColor="text1"/>
        </w:rPr>
        <w:t>等語</w:t>
      </w:r>
      <w:r w:rsidR="003810C3" w:rsidRPr="00681074">
        <w:rPr>
          <w:rFonts w:hint="eastAsia"/>
          <w:color w:val="000000" w:themeColor="text1"/>
        </w:rPr>
        <w:t>。</w:t>
      </w:r>
      <w:r w:rsidR="003820E8" w:rsidRPr="00681074">
        <w:rPr>
          <w:rFonts w:hint="eastAsia"/>
          <w:color w:val="000000" w:themeColor="text1"/>
        </w:rPr>
        <w:t>惟</w:t>
      </w:r>
      <w:r w:rsidR="003820E8" w:rsidRPr="00681074">
        <w:rPr>
          <w:rFonts w:hint="eastAsia"/>
          <w:color w:val="000000" w:themeColor="text1"/>
          <w:szCs w:val="48"/>
        </w:rPr>
        <w:t>該要點</w:t>
      </w:r>
      <w:r w:rsidR="00DE6482" w:rsidRPr="00681074">
        <w:rPr>
          <w:rFonts w:hint="eastAsia"/>
          <w:color w:val="000000" w:themeColor="text1"/>
          <w:szCs w:val="48"/>
        </w:rPr>
        <w:t>所稱</w:t>
      </w:r>
      <w:r w:rsidR="003820E8" w:rsidRPr="00681074">
        <w:rPr>
          <w:rFonts w:hint="eastAsia"/>
          <w:color w:val="000000" w:themeColor="text1"/>
          <w:szCs w:val="48"/>
        </w:rPr>
        <w:t>之</w:t>
      </w:r>
      <w:r w:rsidR="00DE6482" w:rsidRPr="00681074">
        <w:rPr>
          <w:rFonts w:hint="eastAsia"/>
          <w:color w:val="000000" w:themeColor="text1"/>
        </w:rPr>
        <w:t>「計畫核定地區」，因未列明計畫名稱，</w:t>
      </w:r>
      <w:r w:rsidR="003820E8" w:rsidRPr="00681074">
        <w:rPr>
          <w:rFonts w:hint="eastAsia"/>
          <w:color w:val="000000" w:themeColor="text1"/>
        </w:rPr>
        <w:t>致</w:t>
      </w:r>
      <w:r w:rsidR="00DE6482" w:rsidRPr="00681074">
        <w:rPr>
          <w:rFonts w:hint="eastAsia"/>
          <w:color w:val="000000" w:themeColor="text1"/>
        </w:rPr>
        <w:t>其補助範圍尚有未明。</w:t>
      </w:r>
      <w:r w:rsidR="00EC6853" w:rsidRPr="00681074">
        <w:rPr>
          <w:rFonts w:hint="eastAsia"/>
          <w:color w:val="000000" w:themeColor="text1"/>
        </w:rPr>
        <w:t>又，</w:t>
      </w:r>
      <w:r w:rsidR="003820E8" w:rsidRPr="00681074">
        <w:rPr>
          <w:rFonts w:hint="eastAsia"/>
          <w:color w:val="000000" w:themeColor="text1"/>
        </w:rPr>
        <w:t>該署表示</w:t>
      </w:r>
      <w:r w:rsidR="00EC6853" w:rsidRPr="00681074">
        <w:rPr>
          <w:rStyle w:val="aff1"/>
          <w:rFonts w:hAnsi="標楷體"/>
          <w:color w:val="000000" w:themeColor="text1"/>
          <w:szCs w:val="48"/>
        </w:rPr>
        <w:footnoteReference w:id="37"/>
      </w:r>
      <w:r w:rsidR="003820E8" w:rsidRPr="00681074">
        <w:rPr>
          <w:rFonts w:hint="eastAsia"/>
          <w:color w:val="000000" w:themeColor="text1"/>
        </w:rPr>
        <w:t>，後續將修正</w:t>
      </w:r>
      <w:r w:rsidR="002566D3" w:rsidRPr="00681074">
        <w:rPr>
          <w:rFonts w:hint="eastAsia"/>
          <w:color w:val="000000" w:themeColor="text1"/>
        </w:rPr>
        <w:t>該要點</w:t>
      </w:r>
      <w:r w:rsidR="003820E8" w:rsidRPr="00681074">
        <w:rPr>
          <w:rFonts w:hint="eastAsia"/>
          <w:color w:val="000000" w:themeColor="text1"/>
        </w:rPr>
        <w:t>，將相關文字移除</w:t>
      </w:r>
      <w:r w:rsidR="00CA274F" w:rsidRPr="00681074">
        <w:rPr>
          <w:rFonts w:hint="eastAsia"/>
          <w:color w:val="000000" w:themeColor="text1"/>
        </w:rPr>
        <w:t>，併此敘明</w:t>
      </w:r>
      <w:r w:rsidR="003820E8" w:rsidRPr="00681074">
        <w:rPr>
          <w:rFonts w:hint="eastAsia"/>
          <w:color w:val="000000" w:themeColor="text1"/>
        </w:rPr>
        <w:t>。</w:t>
      </w:r>
    </w:p>
    <w:p w14:paraId="5F251098" w14:textId="77777777" w:rsidR="000F14D5" w:rsidRPr="00681074" w:rsidRDefault="00FC67F1" w:rsidP="00C03BAE">
      <w:pPr>
        <w:pStyle w:val="4"/>
        <w:rPr>
          <w:color w:val="000000" w:themeColor="text1"/>
        </w:rPr>
      </w:pPr>
      <w:r w:rsidRPr="00681074">
        <w:rPr>
          <w:rFonts w:hint="eastAsia"/>
          <w:color w:val="000000" w:themeColor="text1"/>
        </w:rPr>
        <w:t>1</w:t>
      </w:r>
      <w:r w:rsidRPr="00681074">
        <w:rPr>
          <w:color w:val="000000" w:themeColor="text1"/>
        </w:rPr>
        <w:t>13</w:t>
      </w:r>
      <w:r w:rsidRPr="00681074">
        <w:rPr>
          <w:rFonts w:hint="eastAsia"/>
          <w:color w:val="000000" w:themeColor="text1"/>
        </w:rPr>
        <w:t>年1</w:t>
      </w:r>
      <w:r w:rsidRPr="00681074">
        <w:rPr>
          <w:color w:val="000000" w:themeColor="text1"/>
        </w:rPr>
        <w:t>1</w:t>
      </w:r>
      <w:r w:rsidRPr="00681074">
        <w:rPr>
          <w:rFonts w:hint="eastAsia"/>
          <w:color w:val="000000" w:themeColor="text1"/>
        </w:rPr>
        <w:t>月1</w:t>
      </w:r>
      <w:r w:rsidRPr="00681074">
        <w:rPr>
          <w:color w:val="000000" w:themeColor="text1"/>
        </w:rPr>
        <w:t>2</w:t>
      </w:r>
      <w:r w:rsidRPr="00681074">
        <w:rPr>
          <w:rFonts w:hint="eastAsia"/>
          <w:color w:val="000000" w:themeColor="text1"/>
        </w:rPr>
        <w:t>日修正之</w:t>
      </w:r>
      <w:r w:rsidR="000F14D5" w:rsidRPr="00681074">
        <w:rPr>
          <w:rFonts w:hint="eastAsia"/>
          <w:color w:val="000000" w:themeColor="text1"/>
        </w:rPr>
        <w:t>「內政部國土管理署辦理一般性補助款雨水下水道疏濬清淤工程作業要點」</w:t>
      </w:r>
      <w:r w:rsidRPr="00681074">
        <w:rPr>
          <w:rFonts w:hint="eastAsia"/>
          <w:color w:val="000000" w:themeColor="text1"/>
        </w:rPr>
        <w:t>，</w:t>
      </w:r>
      <w:r w:rsidR="000F14D5" w:rsidRPr="00681074">
        <w:rPr>
          <w:rFonts w:hint="eastAsia"/>
          <w:color w:val="000000" w:themeColor="text1"/>
        </w:rPr>
        <w:t>有關「行政院主計總處」之名稱，依序為「主計總處」(第3點)、「行政院主計總處（以下稱主計總處）」（第3點）、「行政院主計總處」（第7點）及「行政院主計總處」（第1</w:t>
      </w:r>
      <w:r w:rsidR="000F14D5" w:rsidRPr="00681074">
        <w:rPr>
          <w:color w:val="000000" w:themeColor="text1"/>
        </w:rPr>
        <w:t>4</w:t>
      </w:r>
      <w:r w:rsidR="000F14D5" w:rsidRPr="00681074">
        <w:rPr>
          <w:rFonts w:hint="eastAsia"/>
          <w:color w:val="000000" w:themeColor="text1"/>
        </w:rPr>
        <w:t>點）。有關附表之順序，依序為附表三（第3點）、附表一（第6點）、附表三（第1</w:t>
      </w:r>
      <w:r w:rsidR="000F14D5" w:rsidRPr="00681074">
        <w:rPr>
          <w:color w:val="000000" w:themeColor="text1"/>
        </w:rPr>
        <w:t>4</w:t>
      </w:r>
      <w:r w:rsidR="000F14D5" w:rsidRPr="00681074">
        <w:rPr>
          <w:rFonts w:hint="eastAsia"/>
          <w:color w:val="000000" w:themeColor="text1"/>
        </w:rPr>
        <w:t>點）及附表二（第1</w:t>
      </w:r>
      <w:r w:rsidR="000F14D5" w:rsidRPr="00681074">
        <w:rPr>
          <w:color w:val="000000" w:themeColor="text1"/>
        </w:rPr>
        <w:t>5</w:t>
      </w:r>
      <w:r w:rsidR="000F14D5" w:rsidRPr="00681074">
        <w:rPr>
          <w:rFonts w:hint="eastAsia"/>
          <w:color w:val="000000" w:themeColor="text1"/>
        </w:rPr>
        <w:t>點）。又，上開要點附表一「一般性補助款專案辦理雨水下水道疏濬清淤工程請款明細表」之說明四載有：「本次請款金額(D)=依照總工程費(B)*本署辦理一般性補助款雨水下水道疏濬清淤工程作業要點第九點規定請撥比例，惟不得逾核定補助金額分配(A)*得請撥之比例。」惟查該要點第9點並無「請撥比例」之規定。</w:t>
      </w:r>
      <w:r w:rsidR="00790920" w:rsidRPr="00681074">
        <w:rPr>
          <w:rFonts w:hint="eastAsia"/>
          <w:color w:val="000000" w:themeColor="text1"/>
        </w:rPr>
        <w:t>是以，該修正要點之機關名稱與簡稱及附表均未有秩序之使用及編排，且附表說明引用之規定亦未正確。</w:t>
      </w:r>
    </w:p>
    <w:p w14:paraId="2BFA704F" w14:textId="77777777" w:rsidR="00FC179E" w:rsidRPr="00681074" w:rsidRDefault="00C800C0" w:rsidP="00C03BAE">
      <w:pPr>
        <w:pStyle w:val="4"/>
        <w:rPr>
          <w:color w:val="000000" w:themeColor="text1"/>
        </w:rPr>
      </w:pPr>
      <w:r w:rsidRPr="00681074">
        <w:rPr>
          <w:rFonts w:hint="eastAsia"/>
          <w:color w:val="000000" w:themeColor="text1"/>
        </w:rPr>
        <w:t>據上</w:t>
      </w:r>
      <w:r w:rsidR="00FC179E" w:rsidRPr="00681074">
        <w:rPr>
          <w:rFonts w:hint="eastAsia"/>
          <w:color w:val="000000" w:themeColor="text1"/>
        </w:rPr>
        <w:t>，</w:t>
      </w:r>
      <w:r w:rsidRPr="00681074">
        <w:rPr>
          <w:rFonts w:hint="eastAsia"/>
          <w:color w:val="000000" w:themeColor="text1"/>
        </w:rPr>
        <w:t>原營建署及國土署訂定及修正疏濬清淤工程作業要點之作業有欠嚴謹。</w:t>
      </w:r>
    </w:p>
    <w:p w14:paraId="41B35F6A" w14:textId="77777777" w:rsidR="00791291" w:rsidRPr="00681074" w:rsidRDefault="00936922" w:rsidP="00322839">
      <w:pPr>
        <w:pStyle w:val="3"/>
        <w:rPr>
          <w:color w:val="000000" w:themeColor="text1"/>
        </w:rPr>
      </w:pPr>
      <w:r w:rsidRPr="00681074">
        <w:rPr>
          <w:rFonts w:hint="eastAsia"/>
          <w:b/>
          <w:color w:val="000000" w:themeColor="text1"/>
        </w:rPr>
        <w:t>原營建署提供予審計部之資料未盡確實</w:t>
      </w:r>
      <w:r w:rsidR="00F22B99" w:rsidRPr="00681074">
        <w:rPr>
          <w:rFonts w:hAnsi="標楷體" w:hint="eastAsia"/>
          <w:color w:val="000000" w:themeColor="text1"/>
        </w:rPr>
        <w:t>：</w:t>
      </w:r>
    </w:p>
    <w:p w14:paraId="196041BF" w14:textId="77777777" w:rsidR="007F141E" w:rsidRPr="00681074" w:rsidRDefault="003D3375" w:rsidP="00322839">
      <w:pPr>
        <w:pStyle w:val="4"/>
        <w:rPr>
          <w:color w:val="000000" w:themeColor="text1"/>
        </w:rPr>
      </w:pPr>
      <w:r w:rsidRPr="00681074">
        <w:rPr>
          <w:rFonts w:hint="eastAsia"/>
          <w:color w:val="000000" w:themeColor="text1"/>
        </w:rPr>
        <w:t>1</w:t>
      </w:r>
      <w:r w:rsidRPr="00681074">
        <w:rPr>
          <w:color w:val="000000" w:themeColor="text1"/>
        </w:rPr>
        <w:t>11</w:t>
      </w:r>
      <w:r w:rsidRPr="00681074">
        <w:rPr>
          <w:rFonts w:hint="eastAsia"/>
          <w:color w:val="000000" w:themeColor="text1"/>
        </w:rPr>
        <w:t>年度中央政府總決算審核報告（p</w:t>
      </w:r>
      <w:r w:rsidRPr="00681074">
        <w:rPr>
          <w:color w:val="000000" w:themeColor="text1"/>
        </w:rPr>
        <w:t>.</w:t>
      </w:r>
      <w:r w:rsidRPr="00681074">
        <w:rPr>
          <w:rFonts w:hint="eastAsia"/>
          <w:color w:val="000000" w:themeColor="text1"/>
        </w:rPr>
        <w:t>丙-</w:t>
      </w:r>
      <w:r w:rsidRPr="00681074">
        <w:rPr>
          <w:color w:val="000000" w:themeColor="text1"/>
        </w:rPr>
        <w:t>176</w:t>
      </w:r>
      <w:r w:rsidRPr="00681074">
        <w:rPr>
          <w:rFonts w:hint="eastAsia"/>
          <w:color w:val="000000" w:themeColor="text1"/>
        </w:rPr>
        <w:t>）之</w:t>
      </w:r>
      <w:r w:rsidR="001E7A90" w:rsidRPr="00681074">
        <w:rPr>
          <w:rFonts w:hint="eastAsia"/>
          <w:color w:val="000000" w:themeColor="text1"/>
        </w:rPr>
        <w:t>「表</w:t>
      </w:r>
      <w:r w:rsidRPr="00681074">
        <w:rPr>
          <w:rFonts w:hint="eastAsia"/>
          <w:color w:val="000000" w:themeColor="text1"/>
        </w:rPr>
        <w:t>1</w:t>
      </w:r>
      <w:r w:rsidRPr="00681074">
        <w:rPr>
          <w:color w:val="000000" w:themeColor="text1"/>
        </w:rPr>
        <w:t>8</w:t>
      </w:r>
      <w:r w:rsidR="001E7A90" w:rsidRPr="00681074">
        <w:rPr>
          <w:color w:val="000000" w:themeColor="text1"/>
        </w:rPr>
        <w:t xml:space="preserve"> </w:t>
      </w:r>
      <w:r w:rsidRPr="00681074">
        <w:rPr>
          <w:rFonts w:hint="eastAsia"/>
          <w:color w:val="000000" w:themeColor="text1"/>
        </w:rPr>
        <w:t>營建署</w:t>
      </w:r>
      <w:r w:rsidR="001E7A90" w:rsidRPr="00681074">
        <w:rPr>
          <w:rFonts w:hint="eastAsia"/>
          <w:color w:val="000000" w:themeColor="text1"/>
        </w:rPr>
        <w:t>補助辦理各市縣雨水下水道及市區排水疏濬清淤執行情形」，列有</w:t>
      </w:r>
      <w:r w:rsidR="007F141E" w:rsidRPr="00681074">
        <w:rPr>
          <w:rFonts w:hint="eastAsia"/>
          <w:color w:val="000000" w:themeColor="text1"/>
        </w:rPr>
        <w:t>「</w:t>
      </w:r>
      <w:r w:rsidRPr="00681074">
        <w:rPr>
          <w:rFonts w:hint="eastAsia"/>
          <w:color w:val="000000" w:themeColor="text1"/>
        </w:rPr>
        <w:t>1</w:t>
      </w:r>
      <w:r w:rsidRPr="00681074">
        <w:rPr>
          <w:color w:val="000000" w:themeColor="text1"/>
        </w:rPr>
        <w:t>11</w:t>
      </w:r>
      <w:r w:rsidRPr="00681074">
        <w:rPr>
          <w:rFonts w:hint="eastAsia"/>
          <w:color w:val="000000" w:themeColor="text1"/>
        </w:rPr>
        <w:t>年底</w:t>
      </w:r>
      <w:r w:rsidR="007F141E" w:rsidRPr="00681074">
        <w:rPr>
          <w:rFonts w:hint="eastAsia"/>
          <w:color w:val="000000" w:themeColor="text1"/>
        </w:rPr>
        <w:t>雨水</w:t>
      </w:r>
      <w:r w:rsidR="007F141E" w:rsidRPr="00681074">
        <w:rPr>
          <w:rFonts w:hint="eastAsia"/>
          <w:color w:val="000000" w:themeColor="text1"/>
        </w:rPr>
        <w:lastRenderedPageBreak/>
        <w:t>下水道建設總長度」、</w:t>
      </w:r>
      <w:r w:rsidR="001E7A90" w:rsidRPr="00681074">
        <w:rPr>
          <w:rFonts w:hint="eastAsia"/>
          <w:color w:val="000000" w:themeColor="text1"/>
        </w:rPr>
        <w:t>1</w:t>
      </w:r>
      <w:r w:rsidR="001E7A90" w:rsidRPr="00681074">
        <w:rPr>
          <w:color w:val="000000" w:themeColor="text1"/>
        </w:rPr>
        <w:t>09</w:t>
      </w:r>
      <w:r w:rsidR="001E7A90" w:rsidRPr="00681074">
        <w:rPr>
          <w:rFonts w:hint="eastAsia"/>
          <w:color w:val="000000" w:themeColor="text1"/>
        </w:rPr>
        <w:t>至1</w:t>
      </w:r>
      <w:r w:rsidR="001E7A90" w:rsidRPr="00681074">
        <w:rPr>
          <w:color w:val="000000" w:themeColor="text1"/>
        </w:rPr>
        <w:t>11</w:t>
      </w:r>
      <w:r w:rsidR="001E7A90" w:rsidRPr="00681074">
        <w:rPr>
          <w:rFonts w:hint="eastAsia"/>
          <w:color w:val="000000" w:themeColor="text1"/>
        </w:rPr>
        <w:t>年度</w:t>
      </w:r>
      <w:r w:rsidRPr="00681074">
        <w:rPr>
          <w:rFonts w:hint="eastAsia"/>
          <w:color w:val="000000" w:themeColor="text1"/>
        </w:rPr>
        <w:t>之「營建署一般性補助款」、「</w:t>
      </w:r>
      <w:r w:rsidR="001E7A90" w:rsidRPr="00681074">
        <w:rPr>
          <w:rFonts w:hint="eastAsia"/>
          <w:color w:val="000000" w:themeColor="text1"/>
        </w:rPr>
        <w:t>清淤執行量」</w:t>
      </w:r>
      <w:r w:rsidRPr="00681074">
        <w:rPr>
          <w:rFonts w:hint="eastAsia"/>
          <w:color w:val="000000" w:themeColor="text1"/>
        </w:rPr>
        <w:t>與</w:t>
      </w:r>
      <w:r w:rsidR="007F141E" w:rsidRPr="00681074">
        <w:rPr>
          <w:rFonts w:hint="eastAsia"/>
          <w:color w:val="000000" w:themeColor="text1"/>
        </w:rPr>
        <w:t>「每立方公尺補助金額」及</w:t>
      </w:r>
      <w:r w:rsidRPr="00681074">
        <w:rPr>
          <w:rFonts w:hint="eastAsia"/>
          <w:color w:val="000000" w:themeColor="text1"/>
        </w:rPr>
        <w:t>1</w:t>
      </w:r>
      <w:r w:rsidRPr="00681074">
        <w:rPr>
          <w:color w:val="000000" w:themeColor="text1"/>
        </w:rPr>
        <w:t>07</w:t>
      </w:r>
      <w:r w:rsidRPr="00681074">
        <w:rPr>
          <w:rFonts w:hint="eastAsia"/>
          <w:color w:val="000000" w:themeColor="text1"/>
        </w:rPr>
        <w:t>至1</w:t>
      </w:r>
      <w:r w:rsidRPr="00681074">
        <w:rPr>
          <w:color w:val="000000" w:themeColor="text1"/>
        </w:rPr>
        <w:t>11</w:t>
      </w:r>
      <w:r w:rsidRPr="00681074">
        <w:rPr>
          <w:rFonts w:hint="eastAsia"/>
          <w:color w:val="000000" w:themeColor="text1"/>
        </w:rPr>
        <w:t>年度之「淤積次數」、</w:t>
      </w:r>
      <w:r w:rsidR="007F141E" w:rsidRPr="00681074">
        <w:rPr>
          <w:rFonts w:hint="eastAsia"/>
          <w:color w:val="000000" w:themeColor="text1"/>
        </w:rPr>
        <w:t>「</w:t>
      </w:r>
      <w:r w:rsidRPr="00681074">
        <w:rPr>
          <w:rFonts w:hint="eastAsia"/>
          <w:color w:val="000000" w:themeColor="text1"/>
        </w:rPr>
        <w:t>營建</w:t>
      </w:r>
      <w:r w:rsidR="007F141E" w:rsidRPr="00681074">
        <w:rPr>
          <w:rFonts w:hint="eastAsia"/>
          <w:color w:val="000000" w:themeColor="text1"/>
        </w:rPr>
        <w:t>署抽查雨水下水道</w:t>
      </w:r>
      <w:r w:rsidRPr="00681074">
        <w:rPr>
          <w:rFonts w:hint="eastAsia"/>
          <w:color w:val="000000" w:themeColor="text1"/>
        </w:rPr>
        <w:t>次數</w:t>
      </w:r>
      <w:r w:rsidR="007F141E" w:rsidRPr="00681074">
        <w:rPr>
          <w:rFonts w:hint="eastAsia"/>
          <w:color w:val="000000" w:themeColor="text1"/>
        </w:rPr>
        <w:t>」與「淤積頻率」等欄位。</w:t>
      </w:r>
      <w:r w:rsidRPr="00681074">
        <w:rPr>
          <w:rFonts w:hint="eastAsia"/>
          <w:color w:val="000000" w:themeColor="text1"/>
        </w:rPr>
        <w:t>該報告內容</w:t>
      </w:r>
      <w:r w:rsidR="00AD2601" w:rsidRPr="00681074">
        <w:rPr>
          <w:rFonts w:hint="eastAsia"/>
          <w:color w:val="000000" w:themeColor="text1"/>
        </w:rPr>
        <w:t>指出，</w:t>
      </w:r>
      <w:r w:rsidR="00B067AC" w:rsidRPr="00681074">
        <w:rPr>
          <w:rFonts w:hint="eastAsia"/>
          <w:color w:val="000000" w:themeColor="text1"/>
        </w:rPr>
        <w:t>各市縣近3年度雨水下水道清淤執行量共計2</w:t>
      </w:r>
      <w:r w:rsidR="00B067AC" w:rsidRPr="00681074">
        <w:rPr>
          <w:color w:val="000000" w:themeColor="text1"/>
        </w:rPr>
        <w:t>3</w:t>
      </w:r>
      <w:r w:rsidR="00B067AC" w:rsidRPr="00681074">
        <w:rPr>
          <w:rFonts w:hint="eastAsia"/>
          <w:color w:val="000000" w:themeColor="text1"/>
        </w:rPr>
        <w:t>萬5</w:t>
      </w:r>
      <w:r w:rsidR="00B067AC" w:rsidRPr="00681074">
        <w:rPr>
          <w:color w:val="000000" w:themeColor="text1"/>
        </w:rPr>
        <w:t>,269.07</w:t>
      </w:r>
      <w:r w:rsidR="00B067AC" w:rsidRPr="00681074">
        <w:rPr>
          <w:rFonts w:hint="eastAsia"/>
          <w:color w:val="000000" w:themeColor="text1"/>
        </w:rPr>
        <w:t>立方公尺，換算平均每執行1立方公尺清淤量之補助金額為2</w:t>
      </w:r>
      <w:r w:rsidR="00B067AC" w:rsidRPr="00681074">
        <w:rPr>
          <w:color w:val="000000" w:themeColor="text1"/>
        </w:rPr>
        <w:t>,535</w:t>
      </w:r>
      <w:r w:rsidR="00B067AC" w:rsidRPr="00681074">
        <w:rPr>
          <w:rFonts w:hint="eastAsia"/>
          <w:color w:val="000000" w:themeColor="text1"/>
        </w:rPr>
        <w:t>元。</w:t>
      </w:r>
      <w:r w:rsidR="00AD2601" w:rsidRPr="00681074">
        <w:rPr>
          <w:rFonts w:hint="eastAsia"/>
          <w:color w:val="000000" w:themeColor="text1"/>
        </w:rPr>
        <w:t>經分析撥付各市縣補助金額與實際清淤量情形，每執行1立方公尺清淤量所需補助金額高於全國平均2倍者，由高至低依序為臺南市、臺中市……等7市縣。據</w:t>
      </w:r>
      <w:r w:rsidR="00E62EB7" w:rsidRPr="00681074">
        <w:rPr>
          <w:rFonts w:hint="eastAsia"/>
          <w:color w:val="000000" w:themeColor="text1"/>
        </w:rPr>
        <w:t>原營建</w:t>
      </w:r>
      <w:r w:rsidR="00AD2601" w:rsidRPr="00681074">
        <w:rPr>
          <w:rFonts w:hint="eastAsia"/>
          <w:color w:val="000000" w:themeColor="text1"/>
        </w:rPr>
        <w:t>署近5年度（1</w:t>
      </w:r>
      <w:r w:rsidR="00AD2601" w:rsidRPr="00681074">
        <w:rPr>
          <w:color w:val="000000" w:themeColor="text1"/>
        </w:rPr>
        <w:t>07</w:t>
      </w:r>
      <w:r w:rsidR="00AD2601" w:rsidRPr="00681074">
        <w:rPr>
          <w:rFonts w:hint="eastAsia"/>
          <w:color w:val="000000" w:themeColor="text1"/>
        </w:rPr>
        <w:t>至1</w:t>
      </w:r>
      <w:r w:rsidR="00AD2601" w:rsidRPr="00681074">
        <w:rPr>
          <w:color w:val="000000" w:themeColor="text1"/>
        </w:rPr>
        <w:t>11</w:t>
      </w:r>
      <w:r w:rsidR="00AD2601" w:rsidRPr="00681074">
        <w:rPr>
          <w:rFonts w:hint="eastAsia"/>
          <w:color w:val="000000" w:themeColor="text1"/>
        </w:rPr>
        <w:t>年度）抽</w:t>
      </w:r>
      <w:r w:rsidR="00AD6079" w:rsidRPr="00681074">
        <w:rPr>
          <w:rFonts w:hint="eastAsia"/>
          <w:color w:val="000000" w:themeColor="text1"/>
        </w:rPr>
        <w:t>查前揭7市縣所轄雨水下水道</w:t>
      </w:r>
      <w:r w:rsidR="00BF1EC2" w:rsidRPr="00681074">
        <w:rPr>
          <w:rFonts w:hint="eastAsia"/>
          <w:color w:val="000000" w:themeColor="text1"/>
        </w:rPr>
        <w:t>管理維護情形，發現</w:t>
      </w:r>
      <w:r w:rsidR="00AD6079" w:rsidRPr="00681074">
        <w:rPr>
          <w:rFonts w:hint="eastAsia"/>
          <w:color w:val="000000" w:themeColor="text1"/>
        </w:rPr>
        <w:t>有淤積之頻率高於全國平均者</w:t>
      </w:r>
      <w:r w:rsidR="00BF1EC2" w:rsidRPr="00681074">
        <w:rPr>
          <w:rFonts w:hint="eastAsia"/>
          <w:color w:val="000000" w:themeColor="text1"/>
        </w:rPr>
        <w:t>（1</w:t>
      </w:r>
      <w:r w:rsidR="00BF1EC2" w:rsidRPr="00681074">
        <w:rPr>
          <w:color w:val="000000" w:themeColor="text1"/>
        </w:rPr>
        <w:t>5.08%</w:t>
      </w:r>
      <w:r w:rsidR="00BF1EC2" w:rsidRPr="00681074">
        <w:rPr>
          <w:rFonts w:hint="eastAsia"/>
          <w:color w:val="000000" w:themeColor="text1"/>
        </w:rPr>
        <w:t>）</w:t>
      </w:r>
      <w:r w:rsidR="00AD6079" w:rsidRPr="00681074">
        <w:rPr>
          <w:rFonts w:hint="eastAsia"/>
          <w:color w:val="000000" w:themeColor="text1"/>
        </w:rPr>
        <w:t>，依序為屏東縣</w:t>
      </w:r>
      <w:r w:rsidR="00BF1EC2" w:rsidRPr="00681074">
        <w:rPr>
          <w:rFonts w:hint="eastAsia"/>
          <w:color w:val="000000" w:themeColor="text1"/>
        </w:rPr>
        <w:t>（2</w:t>
      </w:r>
      <w:r w:rsidR="00BF1EC2" w:rsidRPr="00681074">
        <w:rPr>
          <w:color w:val="000000" w:themeColor="text1"/>
        </w:rPr>
        <w:t>1.88%</w:t>
      </w:r>
      <w:r w:rsidR="00BF1EC2" w:rsidRPr="00681074">
        <w:rPr>
          <w:rFonts w:hint="eastAsia"/>
          <w:color w:val="000000" w:themeColor="text1"/>
        </w:rPr>
        <w:t>）</w:t>
      </w:r>
      <w:r w:rsidR="00AD6079" w:rsidRPr="00681074">
        <w:rPr>
          <w:rFonts w:hint="eastAsia"/>
          <w:color w:val="000000" w:themeColor="text1"/>
        </w:rPr>
        <w:t>、臺南市</w:t>
      </w:r>
      <w:r w:rsidR="00BF1EC2" w:rsidRPr="00681074">
        <w:rPr>
          <w:rFonts w:hint="eastAsia"/>
          <w:color w:val="000000" w:themeColor="text1"/>
        </w:rPr>
        <w:t>（2</w:t>
      </w:r>
      <w:r w:rsidR="00BF1EC2" w:rsidRPr="00681074">
        <w:rPr>
          <w:color w:val="000000" w:themeColor="text1"/>
        </w:rPr>
        <w:t>0.22%</w:t>
      </w:r>
      <w:r w:rsidR="00BF1EC2" w:rsidRPr="00681074">
        <w:rPr>
          <w:rFonts w:hint="eastAsia"/>
          <w:color w:val="000000" w:themeColor="text1"/>
        </w:rPr>
        <w:t>）</w:t>
      </w:r>
      <w:r w:rsidR="00AD6079" w:rsidRPr="00681074">
        <w:rPr>
          <w:rFonts w:hint="eastAsia"/>
          <w:color w:val="000000" w:themeColor="text1"/>
        </w:rPr>
        <w:t>……等4市縣。</w:t>
      </w:r>
    </w:p>
    <w:p w14:paraId="1CC706DE" w14:textId="77777777" w:rsidR="00F2452F" w:rsidRPr="00681074" w:rsidRDefault="00AD6079" w:rsidP="009723FB">
      <w:pPr>
        <w:pStyle w:val="4"/>
        <w:rPr>
          <w:color w:val="000000" w:themeColor="text1"/>
        </w:rPr>
      </w:pPr>
      <w:r w:rsidRPr="00681074">
        <w:rPr>
          <w:rFonts w:hint="eastAsia"/>
          <w:color w:val="000000" w:themeColor="text1"/>
        </w:rPr>
        <w:t>惟查上開</w:t>
      </w:r>
      <w:r w:rsidR="00BE0639" w:rsidRPr="00681074">
        <w:rPr>
          <w:rFonts w:hAnsi="標楷體" w:hint="eastAsia"/>
          <w:color w:val="000000" w:themeColor="text1"/>
        </w:rPr>
        <w:t>1</w:t>
      </w:r>
      <w:r w:rsidR="00BE0639" w:rsidRPr="00681074">
        <w:rPr>
          <w:rFonts w:hAnsi="標楷體"/>
          <w:color w:val="000000" w:themeColor="text1"/>
        </w:rPr>
        <w:t>09</w:t>
      </w:r>
      <w:r w:rsidR="00BE0639" w:rsidRPr="00681074">
        <w:rPr>
          <w:rFonts w:hAnsi="標楷體" w:hint="eastAsia"/>
          <w:color w:val="000000" w:themeColor="text1"/>
        </w:rPr>
        <w:t>至1</w:t>
      </w:r>
      <w:r w:rsidR="00BE0639" w:rsidRPr="00681074">
        <w:rPr>
          <w:rFonts w:hAnsi="標楷體"/>
          <w:color w:val="000000" w:themeColor="text1"/>
        </w:rPr>
        <w:t>11</w:t>
      </w:r>
      <w:r w:rsidR="00BE0639" w:rsidRPr="00681074">
        <w:rPr>
          <w:rFonts w:hAnsi="標楷體" w:hint="eastAsia"/>
          <w:color w:val="000000" w:themeColor="text1"/>
        </w:rPr>
        <w:t>年</w:t>
      </w:r>
      <w:r w:rsidR="001E370B" w:rsidRPr="00681074">
        <w:rPr>
          <w:rFonts w:hAnsi="標楷體" w:hint="eastAsia"/>
          <w:color w:val="000000" w:themeColor="text1"/>
        </w:rPr>
        <w:t>度</w:t>
      </w:r>
      <w:r w:rsidR="0022376F" w:rsidRPr="00681074">
        <w:rPr>
          <w:rFonts w:hAnsi="標楷體" w:hint="eastAsia"/>
          <w:color w:val="000000" w:themeColor="text1"/>
        </w:rPr>
        <w:t>之</w:t>
      </w:r>
      <w:r w:rsidR="00BE0639" w:rsidRPr="00681074">
        <w:rPr>
          <w:rFonts w:hAnsi="標楷體" w:hint="eastAsia"/>
          <w:color w:val="000000" w:themeColor="text1"/>
        </w:rPr>
        <w:t>「清淤執行量」，</w:t>
      </w:r>
      <w:r w:rsidRPr="00681074">
        <w:rPr>
          <w:rFonts w:hAnsi="標楷體" w:hint="eastAsia"/>
          <w:color w:val="000000" w:themeColor="text1"/>
        </w:rPr>
        <w:t>新北市政府</w:t>
      </w:r>
      <w:r w:rsidR="00BE0639" w:rsidRPr="00681074">
        <w:rPr>
          <w:rFonts w:hAnsi="標楷體" w:hint="eastAsia"/>
          <w:color w:val="000000" w:themeColor="text1"/>
        </w:rPr>
        <w:t>之</w:t>
      </w:r>
      <w:r w:rsidRPr="00681074">
        <w:rPr>
          <w:rFonts w:hAnsi="標楷體" w:hint="eastAsia"/>
          <w:color w:val="000000" w:themeColor="text1"/>
        </w:rPr>
        <w:t>5</w:t>
      </w:r>
      <w:r w:rsidRPr="00681074">
        <w:rPr>
          <w:rFonts w:hAnsi="標楷體"/>
          <w:color w:val="000000" w:themeColor="text1"/>
        </w:rPr>
        <w:t>4,498.53</w:t>
      </w:r>
      <w:r w:rsidRPr="00681074">
        <w:rPr>
          <w:rFonts w:hAnsi="標楷體" w:hint="eastAsia"/>
          <w:color w:val="000000" w:themeColor="text1"/>
        </w:rPr>
        <w:t>立方公尺，</w:t>
      </w:r>
      <w:r w:rsidR="00C21283" w:rsidRPr="00681074">
        <w:rPr>
          <w:rFonts w:hAnsi="標楷體" w:hint="eastAsia"/>
          <w:color w:val="000000" w:themeColor="text1"/>
        </w:rPr>
        <w:t>其經費</w:t>
      </w:r>
      <w:r w:rsidRPr="00681074">
        <w:rPr>
          <w:rFonts w:hAnsi="標楷體" w:hint="eastAsia"/>
          <w:color w:val="000000" w:themeColor="text1"/>
        </w:rPr>
        <w:t>為該府自籌；</w:t>
      </w:r>
      <w:r w:rsidR="00F2452F" w:rsidRPr="00681074">
        <w:rPr>
          <w:rFonts w:hAnsi="標楷體" w:hint="eastAsia"/>
          <w:color w:val="000000" w:themeColor="text1"/>
        </w:rPr>
        <w:t>臺南市政府之2</w:t>
      </w:r>
      <w:r w:rsidR="00F2452F" w:rsidRPr="00681074">
        <w:rPr>
          <w:rFonts w:hAnsi="標楷體"/>
          <w:color w:val="000000" w:themeColor="text1"/>
        </w:rPr>
        <w:t>,749</w:t>
      </w:r>
      <w:r w:rsidR="00F2452F" w:rsidRPr="00681074">
        <w:rPr>
          <w:rFonts w:hAnsi="標楷體" w:hint="eastAsia"/>
          <w:color w:val="000000" w:themeColor="text1"/>
        </w:rPr>
        <w:t>立方公尺</w:t>
      </w:r>
      <w:r w:rsidR="001E7A90" w:rsidRPr="00681074">
        <w:rPr>
          <w:rFonts w:hint="eastAsia"/>
          <w:color w:val="000000" w:themeColor="text1"/>
        </w:rPr>
        <w:t>，</w:t>
      </w:r>
      <w:r w:rsidR="00F2452F" w:rsidRPr="00681074">
        <w:rPr>
          <w:rFonts w:hint="eastAsia"/>
          <w:color w:val="000000" w:themeColor="text1"/>
        </w:rPr>
        <w:t>則係該府提報</w:t>
      </w:r>
      <w:r w:rsidR="0022376F" w:rsidRPr="00681074">
        <w:rPr>
          <w:rFonts w:hint="eastAsia"/>
          <w:color w:val="000000" w:themeColor="text1"/>
        </w:rPr>
        <w:t>於</w:t>
      </w:r>
      <w:r w:rsidR="00F2452F" w:rsidRPr="00681074">
        <w:rPr>
          <w:rFonts w:hint="eastAsia"/>
          <w:color w:val="000000" w:themeColor="text1"/>
        </w:rPr>
        <w:t>汛期前完成案件之執行量</w:t>
      </w:r>
      <w:r w:rsidR="00F228A5" w:rsidRPr="00681074">
        <w:rPr>
          <w:rFonts w:hint="eastAsia"/>
          <w:color w:val="000000" w:themeColor="text1"/>
        </w:rPr>
        <w:t>，</w:t>
      </w:r>
      <w:r w:rsidR="0022376F" w:rsidRPr="00681074">
        <w:rPr>
          <w:rFonts w:hint="eastAsia"/>
          <w:color w:val="000000" w:themeColor="text1"/>
        </w:rPr>
        <w:t>尚</w:t>
      </w:r>
      <w:r w:rsidR="00F228A5" w:rsidRPr="00681074">
        <w:rPr>
          <w:rFonts w:hint="eastAsia"/>
          <w:color w:val="000000" w:themeColor="text1"/>
        </w:rPr>
        <w:t>非全年度清疏成果</w:t>
      </w:r>
      <w:r w:rsidR="00F2452F" w:rsidRPr="00681074">
        <w:rPr>
          <w:rFonts w:hint="eastAsia"/>
          <w:color w:val="000000" w:themeColor="text1"/>
        </w:rPr>
        <w:t>；高雄市政府之4</w:t>
      </w:r>
      <w:r w:rsidR="00F2452F" w:rsidRPr="00681074">
        <w:rPr>
          <w:color w:val="000000" w:themeColor="text1"/>
        </w:rPr>
        <w:t>2,618.07</w:t>
      </w:r>
      <w:r w:rsidR="00F2452F" w:rsidRPr="00681074">
        <w:rPr>
          <w:rFonts w:hint="eastAsia"/>
          <w:color w:val="000000" w:themeColor="text1"/>
        </w:rPr>
        <w:t>立方公尺，</w:t>
      </w:r>
      <w:r w:rsidR="00C21283" w:rsidRPr="00681074">
        <w:rPr>
          <w:rFonts w:hint="eastAsia"/>
          <w:color w:val="000000" w:themeColor="text1"/>
        </w:rPr>
        <w:t>其經費</w:t>
      </w:r>
      <w:r w:rsidR="00F2452F" w:rsidRPr="00681074">
        <w:rPr>
          <w:rFonts w:hint="eastAsia"/>
          <w:color w:val="000000" w:themeColor="text1"/>
        </w:rPr>
        <w:t>為</w:t>
      </w:r>
      <w:r w:rsidR="00C21283" w:rsidRPr="00681074">
        <w:rPr>
          <w:rFonts w:hint="eastAsia"/>
          <w:color w:val="000000" w:themeColor="text1"/>
        </w:rPr>
        <w:t>本案</w:t>
      </w:r>
      <w:r w:rsidR="00632F94" w:rsidRPr="00681074">
        <w:rPr>
          <w:rFonts w:hint="eastAsia"/>
          <w:color w:val="000000" w:themeColor="text1"/>
        </w:rPr>
        <w:t>一般性補助款及市府自籌款</w:t>
      </w:r>
      <w:r w:rsidR="00D36473" w:rsidRPr="00681074">
        <w:rPr>
          <w:rFonts w:hint="eastAsia"/>
          <w:color w:val="000000" w:themeColor="text1"/>
        </w:rPr>
        <w:t>，且為1</w:t>
      </w:r>
      <w:r w:rsidR="00D36473" w:rsidRPr="00681074">
        <w:rPr>
          <w:color w:val="000000" w:themeColor="text1"/>
        </w:rPr>
        <w:t>09</w:t>
      </w:r>
      <w:r w:rsidR="00D36473" w:rsidRPr="00681074">
        <w:rPr>
          <w:rFonts w:hint="eastAsia"/>
          <w:color w:val="000000" w:themeColor="text1"/>
        </w:rPr>
        <w:t>至1</w:t>
      </w:r>
      <w:r w:rsidR="00D36473" w:rsidRPr="00681074">
        <w:rPr>
          <w:color w:val="000000" w:themeColor="text1"/>
        </w:rPr>
        <w:t>11</w:t>
      </w:r>
      <w:r w:rsidR="00D36473" w:rsidRPr="00681074">
        <w:rPr>
          <w:rFonts w:hint="eastAsia"/>
          <w:color w:val="000000" w:themeColor="text1"/>
        </w:rPr>
        <w:t>年度之總清淤量</w:t>
      </w:r>
      <w:r w:rsidR="00656735" w:rsidRPr="00681074">
        <w:rPr>
          <w:rFonts w:hint="eastAsia"/>
          <w:color w:val="000000" w:themeColor="text1"/>
        </w:rPr>
        <w:t>。</w:t>
      </w:r>
      <w:r w:rsidR="00632F94" w:rsidRPr="00681074">
        <w:rPr>
          <w:rFonts w:hint="eastAsia"/>
          <w:color w:val="000000" w:themeColor="text1"/>
        </w:rPr>
        <w:t>上開</w:t>
      </w:r>
      <w:r w:rsidR="005F7D86" w:rsidRPr="00681074">
        <w:rPr>
          <w:rFonts w:hAnsi="標楷體" w:hint="eastAsia"/>
          <w:color w:val="000000" w:themeColor="text1"/>
        </w:rPr>
        <w:t>「</w:t>
      </w:r>
      <w:r w:rsidR="005F7D86" w:rsidRPr="00681074">
        <w:rPr>
          <w:rFonts w:hint="eastAsia"/>
          <w:color w:val="000000" w:themeColor="text1"/>
        </w:rPr>
        <w:t>清淤執行量</w:t>
      </w:r>
      <w:r w:rsidR="005F7D86" w:rsidRPr="00681074">
        <w:rPr>
          <w:rFonts w:hAnsi="標楷體" w:hint="eastAsia"/>
          <w:color w:val="000000" w:themeColor="text1"/>
        </w:rPr>
        <w:t>」</w:t>
      </w:r>
      <w:r w:rsidR="00C21283" w:rsidRPr="00681074">
        <w:rPr>
          <w:rFonts w:hAnsi="標楷體" w:hint="eastAsia"/>
          <w:color w:val="000000" w:themeColor="text1"/>
        </w:rPr>
        <w:t>，其經費來</w:t>
      </w:r>
      <w:r w:rsidR="00F228A5" w:rsidRPr="00681074">
        <w:rPr>
          <w:rFonts w:hint="eastAsia"/>
          <w:color w:val="000000" w:themeColor="text1"/>
        </w:rPr>
        <w:t>源</w:t>
      </w:r>
      <w:r w:rsidR="00C21283" w:rsidRPr="00681074">
        <w:rPr>
          <w:rFonts w:hint="eastAsia"/>
          <w:color w:val="000000" w:themeColor="text1"/>
        </w:rPr>
        <w:t>，有</w:t>
      </w:r>
      <w:r w:rsidR="00F228A5" w:rsidRPr="00681074">
        <w:rPr>
          <w:rFonts w:hint="eastAsia"/>
          <w:color w:val="000000" w:themeColor="text1"/>
        </w:rPr>
        <w:t>市府自籌</w:t>
      </w:r>
      <w:r w:rsidR="00C21283" w:rsidRPr="00681074">
        <w:rPr>
          <w:rFonts w:hint="eastAsia"/>
          <w:color w:val="000000" w:themeColor="text1"/>
        </w:rPr>
        <w:t>款，亦有</w:t>
      </w:r>
      <w:r w:rsidR="00F228A5" w:rsidRPr="00681074">
        <w:rPr>
          <w:rFonts w:hint="eastAsia"/>
          <w:color w:val="000000" w:themeColor="text1"/>
        </w:rPr>
        <w:t>市府自籌款加</w:t>
      </w:r>
      <w:r w:rsidR="00632F94" w:rsidRPr="00681074">
        <w:rPr>
          <w:rFonts w:hint="eastAsia"/>
          <w:color w:val="000000" w:themeColor="text1"/>
        </w:rPr>
        <w:t>計</w:t>
      </w:r>
      <w:r w:rsidR="00C21283" w:rsidRPr="00681074">
        <w:rPr>
          <w:rFonts w:hint="eastAsia"/>
          <w:color w:val="000000" w:themeColor="text1"/>
        </w:rPr>
        <w:t>本案</w:t>
      </w:r>
      <w:r w:rsidR="00F228A5" w:rsidRPr="00681074">
        <w:rPr>
          <w:rFonts w:hint="eastAsia"/>
          <w:color w:val="000000" w:themeColor="text1"/>
        </w:rPr>
        <w:t>一般性補助款</w:t>
      </w:r>
      <w:r w:rsidR="00632F94" w:rsidRPr="00681074">
        <w:rPr>
          <w:rFonts w:hint="eastAsia"/>
          <w:color w:val="000000" w:themeColor="text1"/>
        </w:rPr>
        <w:t>，</w:t>
      </w:r>
      <w:r w:rsidR="000D1EE9" w:rsidRPr="00681074">
        <w:rPr>
          <w:rFonts w:hint="eastAsia"/>
          <w:color w:val="000000" w:themeColor="text1"/>
        </w:rPr>
        <w:t>來源</w:t>
      </w:r>
      <w:r w:rsidR="005F7D86" w:rsidRPr="00681074">
        <w:rPr>
          <w:rFonts w:hint="eastAsia"/>
          <w:color w:val="000000" w:themeColor="text1"/>
        </w:rPr>
        <w:t>並</w:t>
      </w:r>
      <w:r w:rsidR="003353D0" w:rsidRPr="00681074">
        <w:rPr>
          <w:rFonts w:hint="eastAsia"/>
          <w:color w:val="000000" w:themeColor="text1"/>
        </w:rPr>
        <w:t>不同</w:t>
      </w:r>
      <w:r w:rsidR="00C21283" w:rsidRPr="00681074">
        <w:rPr>
          <w:rFonts w:hint="eastAsia"/>
          <w:color w:val="000000" w:themeColor="text1"/>
        </w:rPr>
        <w:t>。又，</w:t>
      </w:r>
      <w:r w:rsidR="005F7D86" w:rsidRPr="00681074">
        <w:rPr>
          <w:rFonts w:hint="eastAsia"/>
          <w:color w:val="000000" w:themeColor="text1"/>
        </w:rPr>
        <w:t>有統計3年之清淤執行量，亦有</w:t>
      </w:r>
      <w:r w:rsidR="00C21283" w:rsidRPr="00681074">
        <w:rPr>
          <w:rFonts w:hint="eastAsia"/>
          <w:color w:val="000000" w:themeColor="text1"/>
        </w:rPr>
        <w:t>提報</w:t>
      </w:r>
      <w:r w:rsidR="00477230" w:rsidRPr="00681074">
        <w:rPr>
          <w:rFonts w:hint="eastAsia"/>
          <w:color w:val="000000" w:themeColor="text1"/>
        </w:rPr>
        <w:t>於</w:t>
      </w:r>
      <w:r w:rsidR="00D36473" w:rsidRPr="00681074">
        <w:rPr>
          <w:rFonts w:hint="eastAsia"/>
          <w:color w:val="000000" w:themeColor="text1"/>
        </w:rPr>
        <w:t>汛期前</w:t>
      </w:r>
      <w:r w:rsidR="00C21283" w:rsidRPr="00681074">
        <w:rPr>
          <w:rFonts w:hint="eastAsia"/>
          <w:color w:val="000000" w:themeColor="text1"/>
        </w:rPr>
        <w:t>完成案件之執行量</w:t>
      </w:r>
      <w:r w:rsidR="00D36473" w:rsidRPr="00681074">
        <w:rPr>
          <w:rFonts w:hint="eastAsia"/>
          <w:color w:val="000000" w:themeColor="text1"/>
        </w:rPr>
        <w:t>，</w:t>
      </w:r>
      <w:r w:rsidR="00D11317" w:rsidRPr="00681074">
        <w:rPr>
          <w:rFonts w:hint="eastAsia"/>
          <w:color w:val="000000" w:themeColor="text1"/>
        </w:rPr>
        <w:t>是以，原營建署提供予審計部</w:t>
      </w:r>
      <w:r w:rsidR="003D3F5B" w:rsidRPr="00681074">
        <w:rPr>
          <w:rFonts w:hint="eastAsia"/>
          <w:color w:val="000000" w:themeColor="text1"/>
        </w:rPr>
        <w:t>之各</w:t>
      </w:r>
      <w:r w:rsidR="00430948" w:rsidRPr="00681074">
        <w:rPr>
          <w:rFonts w:hint="eastAsia"/>
          <w:color w:val="000000" w:themeColor="text1"/>
        </w:rPr>
        <w:t>直轄</w:t>
      </w:r>
      <w:r w:rsidR="003D3F5B" w:rsidRPr="00681074">
        <w:rPr>
          <w:rFonts w:hint="eastAsia"/>
          <w:color w:val="000000" w:themeColor="text1"/>
        </w:rPr>
        <w:t>市政府統計</w:t>
      </w:r>
      <w:r w:rsidR="00D11317" w:rsidRPr="00681074">
        <w:rPr>
          <w:rFonts w:hint="eastAsia"/>
          <w:color w:val="000000" w:themeColor="text1"/>
        </w:rPr>
        <w:t>資料</w:t>
      </w:r>
      <w:r w:rsidR="003D3F5B" w:rsidRPr="00681074">
        <w:rPr>
          <w:rFonts w:hint="eastAsia"/>
          <w:color w:val="000000" w:themeColor="text1"/>
        </w:rPr>
        <w:t>尚乏一致性，致由</w:t>
      </w:r>
      <w:r w:rsidR="00656735" w:rsidRPr="00681074">
        <w:rPr>
          <w:rFonts w:hAnsi="標楷體" w:hint="eastAsia"/>
          <w:color w:val="000000" w:themeColor="text1"/>
        </w:rPr>
        <w:t>「</w:t>
      </w:r>
      <w:r w:rsidR="001E370B" w:rsidRPr="00681074">
        <w:rPr>
          <w:rFonts w:hAnsi="標楷體" w:hint="eastAsia"/>
          <w:color w:val="000000" w:themeColor="text1"/>
        </w:rPr>
        <w:t>營建署一般性補助款</w:t>
      </w:r>
      <w:r w:rsidR="00656735" w:rsidRPr="00681074">
        <w:rPr>
          <w:rFonts w:hAnsi="標楷體" w:hint="eastAsia"/>
          <w:color w:val="000000" w:themeColor="text1"/>
        </w:rPr>
        <w:t>」除以「</w:t>
      </w:r>
      <w:r w:rsidR="001E370B" w:rsidRPr="00681074">
        <w:rPr>
          <w:rFonts w:hAnsi="標楷體" w:hint="eastAsia"/>
          <w:color w:val="000000" w:themeColor="text1"/>
        </w:rPr>
        <w:t>清淤執行量</w:t>
      </w:r>
      <w:r w:rsidR="00656735" w:rsidRPr="00681074">
        <w:rPr>
          <w:rFonts w:hAnsi="標楷體" w:hint="eastAsia"/>
          <w:color w:val="000000" w:themeColor="text1"/>
        </w:rPr>
        <w:t>」所得之「每立方公尺補助金額」，</w:t>
      </w:r>
      <w:r w:rsidR="00C21283" w:rsidRPr="00681074">
        <w:rPr>
          <w:rFonts w:hAnsi="標楷體" w:hint="eastAsia"/>
          <w:color w:val="000000" w:themeColor="text1"/>
        </w:rPr>
        <w:t>尚</w:t>
      </w:r>
      <w:r w:rsidR="003D3F5B" w:rsidRPr="00681074">
        <w:rPr>
          <w:rFonts w:hAnsi="標楷體" w:hint="eastAsia"/>
          <w:color w:val="000000" w:themeColor="text1"/>
        </w:rPr>
        <w:t>難進行分析及</w:t>
      </w:r>
      <w:r w:rsidR="007B36A4" w:rsidRPr="00681074">
        <w:rPr>
          <w:rFonts w:hAnsi="標楷體" w:hint="eastAsia"/>
          <w:color w:val="000000" w:themeColor="text1"/>
        </w:rPr>
        <w:t>比較。</w:t>
      </w:r>
    </w:p>
    <w:p w14:paraId="1A5F3B42" w14:textId="77777777" w:rsidR="00760DED" w:rsidRPr="00681074" w:rsidRDefault="00133295" w:rsidP="00760DED">
      <w:pPr>
        <w:pStyle w:val="4"/>
        <w:rPr>
          <w:color w:val="000000" w:themeColor="text1"/>
        </w:rPr>
      </w:pPr>
      <w:r w:rsidRPr="00681074">
        <w:rPr>
          <w:rFonts w:hint="eastAsia"/>
          <w:color w:val="000000" w:themeColor="text1"/>
        </w:rPr>
        <w:t>再者，</w:t>
      </w:r>
      <w:r w:rsidR="00401FA5" w:rsidRPr="00681074">
        <w:rPr>
          <w:rFonts w:hint="eastAsia"/>
          <w:color w:val="000000" w:themeColor="text1"/>
        </w:rPr>
        <w:t>1</w:t>
      </w:r>
      <w:r w:rsidR="00401FA5" w:rsidRPr="00681074">
        <w:rPr>
          <w:color w:val="000000" w:themeColor="text1"/>
        </w:rPr>
        <w:t>07</w:t>
      </w:r>
      <w:r w:rsidR="00401FA5" w:rsidRPr="00681074">
        <w:rPr>
          <w:rFonts w:hint="eastAsia"/>
          <w:color w:val="000000" w:themeColor="text1"/>
        </w:rPr>
        <w:t>至1</w:t>
      </w:r>
      <w:r w:rsidR="00401FA5" w:rsidRPr="00681074">
        <w:rPr>
          <w:color w:val="000000" w:themeColor="text1"/>
        </w:rPr>
        <w:t>11</w:t>
      </w:r>
      <w:r w:rsidR="00401FA5" w:rsidRPr="00681074">
        <w:rPr>
          <w:rFonts w:hint="eastAsia"/>
          <w:color w:val="000000" w:themeColor="text1"/>
        </w:rPr>
        <w:t>年原營建署</w:t>
      </w:r>
      <w:r w:rsidR="00401FA5" w:rsidRPr="00681074">
        <w:rPr>
          <w:rFonts w:hint="eastAsia"/>
          <w:color w:val="000000" w:themeColor="text1"/>
          <w:spacing w:val="-20"/>
        </w:rPr>
        <w:t>下水道工程處</w:t>
      </w:r>
      <w:r w:rsidR="00401FA5" w:rsidRPr="00681074">
        <w:rPr>
          <w:rFonts w:hint="eastAsia"/>
          <w:color w:val="000000" w:themeColor="text1"/>
        </w:rPr>
        <w:t>抽查雨水</w:t>
      </w:r>
      <w:r w:rsidR="00401FA5" w:rsidRPr="00681074">
        <w:rPr>
          <w:rFonts w:hint="eastAsia"/>
          <w:color w:val="000000" w:themeColor="text1"/>
        </w:rPr>
        <w:lastRenderedPageBreak/>
        <w:t>下水道及道路側溝淤積情形之統計與1</w:t>
      </w:r>
      <w:r w:rsidR="00401FA5" w:rsidRPr="00681074">
        <w:rPr>
          <w:color w:val="000000" w:themeColor="text1"/>
        </w:rPr>
        <w:t>11</w:t>
      </w:r>
      <w:r w:rsidR="00401FA5" w:rsidRPr="00681074">
        <w:rPr>
          <w:rFonts w:hint="eastAsia"/>
          <w:color w:val="000000" w:themeColor="text1"/>
        </w:rPr>
        <w:t>年度中央政府總決算審核報告內容之比較</w:t>
      </w:r>
      <w:r w:rsidR="00401FA5" w:rsidRPr="00681074">
        <w:rPr>
          <w:rFonts w:hAnsi="標楷體" w:hint="eastAsia"/>
          <w:color w:val="000000" w:themeColor="text1"/>
        </w:rPr>
        <w:t>如表1</w:t>
      </w:r>
      <w:r w:rsidR="00401FA5" w:rsidRPr="00681074">
        <w:rPr>
          <w:rFonts w:hAnsi="標楷體"/>
          <w:color w:val="000000" w:themeColor="text1"/>
        </w:rPr>
        <w:t>8</w:t>
      </w:r>
      <w:r w:rsidR="00401FA5" w:rsidRPr="00681074">
        <w:rPr>
          <w:rFonts w:hAnsi="標楷體" w:hint="eastAsia"/>
          <w:color w:val="000000" w:themeColor="text1"/>
        </w:rPr>
        <w:t>。</w:t>
      </w:r>
      <w:r w:rsidR="00760DED" w:rsidRPr="00681074">
        <w:rPr>
          <w:rFonts w:hint="eastAsia"/>
          <w:color w:val="000000" w:themeColor="text1"/>
        </w:rPr>
        <w:t>以臺南市為例，依</w:t>
      </w:r>
      <w:r w:rsidR="00477230" w:rsidRPr="00681074">
        <w:rPr>
          <w:rFonts w:hint="eastAsia"/>
          <w:color w:val="000000" w:themeColor="text1"/>
        </w:rPr>
        <w:t>該等</w:t>
      </w:r>
      <w:r w:rsidR="00760DED" w:rsidRPr="00681074">
        <w:rPr>
          <w:rFonts w:hint="eastAsia"/>
          <w:color w:val="000000" w:themeColor="text1"/>
        </w:rPr>
        <w:t>抽查紀錄，共計抽查雨水下水道及道路側溝5</w:t>
      </w:r>
      <w:r w:rsidR="00760DED" w:rsidRPr="00681074">
        <w:rPr>
          <w:color w:val="000000" w:themeColor="text1"/>
        </w:rPr>
        <w:t>35</w:t>
      </w:r>
      <w:r w:rsidR="00760DED" w:rsidRPr="00681074">
        <w:rPr>
          <w:rFonts w:hint="eastAsia"/>
          <w:color w:val="000000" w:themeColor="text1"/>
        </w:rPr>
        <w:t>處，惟該署提供予審計部之資料僅2</w:t>
      </w:r>
      <w:r w:rsidR="00760DED" w:rsidRPr="00681074">
        <w:rPr>
          <w:color w:val="000000" w:themeColor="text1"/>
        </w:rPr>
        <w:t>77</w:t>
      </w:r>
      <w:r w:rsidR="00760DED" w:rsidRPr="00681074">
        <w:rPr>
          <w:rFonts w:hint="eastAsia"/>
          <w:color w:val="000000" w:themeColor="text1"/>
        </w:rPr>
        <w:t>處。國土署函復本院表示</w:t>
      </w:r>
      <w:r w:rsidR="00760DED" w:rsidRPr="00681074">
        <w:rPr>
          <w:rStyle w:val="aff1"/>
          <w:rFonts w:hAnsi="標楷體"/>
          <w:color w:val="000000" w:themeColor="text1"/>
        </w:rPr>
        <w:footnoteReference w:id="38"/>
      </w:r>
      <w:r w:rsidR="00760DED" w:rsidRPr="00681074">
        <w:rPr>
          <w:rFonts w:hint="eastAsia"/>
          <w:color w:val="000000" w:themeColor="text1"/>
        </w:rPr>
        <w:t>，1</w:t>
      </w:r>
      <w:r w:rsidR="00760DED" w:rsidRPr="00681074">
        <w:rPr>
          <w:color w:val="000000" w:themeColor="text1"/>
        </w:rPr>
        <w:t>07</w:t>
      </w:r>
      <w:r w:rsidR="00760DED" w:rsidRPr="00681074">
        <w:rPr>
          <w:rFonts w:hint="eastAsia"/>
          <w:color w:val="000000" w:themeColor="text1"/>
        </w:rPr>
        <w:t>及1</w:t>
      </w:r>
      <w:r w:rsidR="00760DED" w:rsidRPr="00681074">
        <w:rPr>
          <w:color w:val="000000" w:themeColor="text1"/>
        </w:rPr>
        <w:t>08</w:t>
      </w:r>
      <w:r w:rsidR="00760DED" w:rsidRPr="00681074">
        <w:rPr>
          <w:rFonts w:hint="eastAsia"/>
          <w:color w:val="000000" w:themeColor="text1"/>
        </w:rPr>
        <w:t>年統計抽查處數時有納入道路側溝數量，1</w:t>
      </w:r>
      <w:r w:rsidR="00760DED" w:rsidRPr="00681074">
        <w:rPr>
          <w:color w:val="000000" w:themeColor="text1"/>
        </w:rPr>
        <w:t>09</w:t>
      </w:r>
      <w:r w:rsidR="00760DED" w:rsidRPr="00681074">
        <w:rPr>
          <w:rFonts w:hint="eastAsia"/>
          <w:color w:val="000000" w:themeColor="text1"/>
        </w:rPr>
        <w:t>年起僅統計雨水下水道抽查數量。另原提供之統計資料遺漏1</w:t>
      </w:r>
      <w:r w:rsidR="00760DED" w:rsidRPr="00681074">
        <w:rPr>
          <w:color w:val="000000" w:themeColor="text1"/>
        </w:rPr>
        <w:t>08</w:t>
      </w:r>
      <w:r w:rsidR="00760DED" w:rsidRPr="00681074">
        <w:rPr>
          <w:rFonts w:hint="eastAsia"/>
          <w:color w:val="000000" w:themeColor="text1"/>
        </w:rPr>
        <w:t>年1</w:t>
      </w:r>
      <w:r w:rsidR="00760DED" w:rsidRPr="00681074">
        <w:rPr>
          <w:color w:val="000000" w:themeColor="text1"/>
        </w:rPr>
        <w:t>2</w:t>
      </w:r>
      <w:r w:rsidR="00760DED" w:rsidRPr="00681074">
        <w:rPr>
          <w:rFonts w:hint="eastAsia"/>
          <w:color w:val="000000" w:themeColor="text1"/>
        </w:rPr>
        <w:t>月、1</w:t>
      </w:r>
      <w:r w:rsidR="00760DED" w:rsidRPr="00681074">
        <w:rPr>
          <w:color w:val="000000" w:themeColor="text1"/>
        </w:rPr>
        <w:t>10</w:t>
      </w:r>
      <w:r w:rsidR="00760DED" w:rsidRPr="00681074">
        <w:rPr>
          <w:rFonts w:hint="eastAsia"/>
          <w:color w:val="000000" w:themeColor="text1"/>
        </w:rPr>
        <w:t>年1</w:t>
      </w:r>
      <w:r w:rsidR="00760DED" w:rsidRPr="00681074">
        <w:rPr>
          <w:color w:val="000000" w:themeColor="text1"/>
        </w:rPr>
        <w:t>2</w:t>
      </w:r>
      <w:r w:rsidR="00760DED" w:rsidRPr="00681074">
        <w:rPr>
          <w:rFonts w:hint="eastAsia"/>
          <w:color w:val="000000" w:themeColor="text1"/>
        </w:rPr>
        <w:t>月、1</w:t>
      </w:r>
      <w:r w:rsidR="00760DED" w:rsidRPr="00681074">
        <w:rPr>
          <w:color w:val="000000" w:themeColor="text1"/>
        </w:rPr>
        <w:t>11</w:t>
      </w:r>
      <w:r w:rsidR="00760DED" w:rsidRPr="00681074">
        <w:rPr>
          <w:rFonts w:hint="eastAsia"/>
          <w:color w:val="000000" w:themeColor="text1"/>
        </w:rPr>
        <w:t>年1</w:t>
      </w:r>
      <w:r w:rsidR="00760DED" w:rsidRPr="00681074">
        <w:rPr>
          <w:color w:val="000000" w:themeColor="text1"/>
        </w:rPr>
        <w:t>1</w:t>
      </w:r>
      <w:r w:rsidR="00760DED" w:rsidRPr="00681074">
        <w:rPr>
          <w:rFonts w:hint="eastAsia"/>
          <w:color w:val="000000" w:themeColor="text1"/>
        </w:rPr>
        <w:t>月及1</w:t>
      </w:r>
      <w:r w:rsidR="00760DED" w:rsidRPr="00681074">
        <w:rPr>
          <w:color w:val="000000" w:themeColor="text1"/>
        </w:rPr>
        <w:t>2</w:t>
      </w:r>
      <w:r w:rsidR="00760DED" w:rsidRPr="00681074">
        <w:rPr>
          <w:rFonts w:hint="eastAsia"/>
          <w:color w:val="000000" w:themeColor="text1"/>
        </w:rPr>
        <w:t>月資料等語。</w:t>
      </w:r>
    </w:p>
    <w:p w14:paraId="527106D3" w14:textId="77777777" w:rsidR="00401FA5" w:rsidRPr="00681074" w:rsidRDefault="00401FA5" w:rsidP="00401FA5">
      <w:pPr>
        <w:pStyle w:val="a3"/>
        <w:ind w:left="851" w:hanging="851"/>
        <w:rPr>
          <w:color w:val="000000" w:themeColor="text1"/>
        </w:rPr>
      </w:pPr>
      <w:r w:rsidRPr="00681074">
        <w:rPr>
          <w:rFonts w:hint="eastAsia"/>
          <w:color w:val="000000" w:themeColor="text1"/>
          <w:spacing w:val="-20"/>
        </w:rPr>
        <w:t>原營建署下水道工程處抽查紀錄之統計與1</w:t>
      </w:r>
      <w:r w:rsidRPr="00681074">
        <w:rPr>
          <w:color w:val="000000" w:themeColor="text1"/>
          <w:spacing w:val="-20"/>
        </w:rPr>
        <w:t>11</w:t>
      </w:r>
      <w:r w:rsidRPr="00681074">
        <w:rPr>
          <w:rFonts w:hint="eastAsia"/>
          <w:color w:val="000000" w:themeColor="text1"/>
          <w:spacing w:val="-20"/>
        </w:rPr>
        <w:t>年度中央政府總決算審核報告內容之比較</w:t>
      </w:r>
    </w:p>
    <w:p w14:paraId="551FC12A" w14:textId="77777777" w:rsidR="00401FA5" w:rsidRPr="00681074" w:rsidRDefault="00401FA5" w:rsidP="00401FA5">
      <w:pPr>
        <w:spacing w:line="300" w:lineRule="exact"/>
        <w:jc w:val="right"/>
        <w:rPr>
          <w:color w:val="000000" w:themeColor="text1"/>
          <w:sz w:val="24"/>
          <w:szCs w:val="24"/>
        </w:rPr>
      </w:pPr>
      <w:r w:rsidRPr="00681074">
        <w:rPr>
          <w:rFonts w:hint="eastAsia"/>
          <w:color w:val="000000" w:themeColor="text1"/>
          <w:sz w:val="24"/>
          <w:szCs w:val="24"/>
        </w:rPr>
        <w:t>單位：處</w:t>
      </w:r>
    </w:p>
    <w:tbl>
      <w:tblPr>
        <w:tblStyle w:val="af8"/>
        <w:tblW w:w="8926" w:type="dxa"/>
        <w:tblLook w:val="04A0" w:firstRow="1" w:lastRow="0" w:firstColumn="1" w:lastColumn="0" w:noHBand="0" w:noVBand="1"/>
      </w:tblPr>
      <w:tblGrid>
        <w:gridCol w:w="988"/>
        <w:gridCol w:w="1134"/>
        <w:gridCol w:w="1417"/>
        <w:gridCol w:w="851"/>
        <w:gridCol w:w="1134"/>
        <w:gridCol w:w="1559"/>
        <w:gridCol w:w="1843"/>
      </w:tblGrid>
      <w:tr w:rsidR="00681074" w:rsidRPr="00681074" w14:paraId="21FD13CA" w14:textId="77777777" w:rsidTr="00F23A66">
        <w:trPr>
          <w:tblHeader/>
        </w:trPr>
        <w:tc>
          <w:tcPr>
            <w:tcW w:w="988" w:type="dxa"/>
            <w:vMerge w:val="restart"/>
            <w:vAlign w:val="center"/>
          </w:tcPr>
          <w:p w14:paraId="3E425368" w14:textId="77777777" w:rsidR="00401FA5" w:rsidRPr="00681074" w:rsidRDefault="00401FA5" w:rsidP="00D83BFA">
            <w:pPr>
              <w:spacing w:line="300" w:lineRule="exact"/>
              <w:jc w:val="center"/>
              <w:rPr>
                <w:color w:val="000000" w:themeColor="text1"/>
                <w:spacing w:val="-20"/>
                <w:sz w:val="24"/>
                <w:szCs w:val="24"/>
              </w:rPr>
            </w:pPr>
            <w:r w:rsidRPr="00681074">
              <w:rPr>
                <w:rFonts w:hint="eastAsia"/>
                <w:color w:val="000000" w:themeColor="text1"/>
                <w:spacing w:val="-20"/>
                <w:sz w:val="24"/>
                <w:szCs w:val="24"/>
              </w:rPr>
              <w:t>直轄市</w:t>
            </w:r>
          </w:p>
          <w:p w14:paraId="11868CE2" w14:textId="77777777" w:rsidR="00401FA5" w:rsidRPr="00681074" w:rsidRDefault="00401FA5" w:rsidP="00D83BFA">
            <w:pPr>
              <w:spacing w:line="300" w:lineRule="exact"/>
              <w:jc w:val="center"/>
              <w:rPr>
                <w:color w:val="000000" w:themeColor="text1"/>
                <w:spacing w:val="-20"/>
                <w:sz w:val="24"/>
                <w:szCs w:val="24"/>
              </w:rPr>
            </w:pPr>
            <w:r w:rsidRPr="00681074">
              <w:rPr>
                <w:rFonts w:hint="eastAsia"/>
                <w:color w:val="000000" w:themeColor="text1"/>
                <w:spacing w:val="-20"/>
                <w:sz w:val="24"/>
                <w:szCs w:val="24"/>
              </w:rPr>
              <w:t>別</w:t>
            </w:r>
          </w:p>
        </w:tc>
        <w:tc>
          <w:tcPr>
            <w:tcW w:w="2551" w:type="dxa"/>
            <w:gridSpan w:val="2"/>
            <w:vAlign w:val="center"/>
          </w:tcPr>
          <w:p w14:paraId="71D7743E" w14:textId="77777777" w:rsidR="00401FA5" w:rsidRPr="00681074" w:rsidRDefault="00401FA5" w:rsidP="00D83BFA">
            <w:pPr>
              <w:spacing w:line="300" w:lineRule="exact"/>
              <w:jc w:val="center"/>
              <w:rPr>
                <w:color w:val="000000" w:themeColor="text1"/>
                <w:spacing w:val="-20"/>
                <w:sz w:val="24"/>
                <w:szCs w:val="24"/>
              </w:rPr>
            </w:pPr>
            <w:r w:rsidRPr="00681074">
              <w:rPr>
                <w:rFonts w:hint="eastAsia"/>
                <w:color w:val="000000" w:themeColor="text1"/>
                <w:spacing w:val="-20"/>
                <w:sz w:val="24"/>
                <w:szCs w:val="24"/>
              </w:rPr>
              <w:t>原營建署下水道工程處抽查紀錄之統計</w:t>
            </w:r>
          </w:p>
        </w:tc>
        <w:tc>
          <w:tcPr>
            <w:tcW w:w="1985" w:type="dxa"/>
            <w:gridSpan w:val="2"/>
            <w:vAlign w:val="center"/>
          </w:tcPr>
          <w:p w14:paraId="71936CED" w14:textId="77777777" w:rsidR="00401FA5" w:rsidRPr="00681074" w:rsidRDefault="00401FA5" w:rsidP="00D83BFA">
            <w:pPr>
              <w:spacing w:line="300" w:lineRule="exact"/>
              <w:jc w:val="center"/>
              <w:rPr>
                <w:color w:val="000000" w:themeColor="text1"/>
                <w:spacing w:val="-20"/>
                <w:sz w:val="24"/>
                <w:szCs w:val="24"/>
              </w:rPr>
            </w:pPr>
            <w:r w:rsidRPr="00681074">
              <w:rPr>
                <w:rFonts w:hint="eastAsia"/>
                <w:color w:val="000000" w:themeColor="text1"/>
                <w:spacing w:val="-20"/>
                <w:sz w:val="24"/>
                <w:szCs w:val="24"/>
              </w:rPr>
              <w:t>1</w:t>
            </w:r>
            <w:r w:rsidRPr="00681074">
              <w:rPr>
                <w:color w:val="000000" w:themeColor="text1"/>
                <w:spacing w:val="-20"/>
                <w:sz w:val="24"/>
                <w:szCs w:val="24"/>
              </w:rPr>
              <w:t>11</w:t>
            </w:r>
            <w:r w:rsidRPr="00681074">
              <w:rPr>
                <w:rFonts w:hint="eastAsia"/>
                <w:color w:val="000000" w:themeColor="text1"/>
                <w:spacing w:val="-20"/>
                <w:sz w:val="24"/>
                <w:szCs w:val="24"/>
              </w:rPr>
              <w:t>年度中央政府</w:t>
            </w:r>
          </w:p>
          <w:p w14:paraId="3FC6AA6C" w14:textId="77777777" w:rsidR="00401FA5" w:rsidRPr="00681074" w:rsidRDefault="00401FA5" w:rsidP="00D83BFA">
            <w:pPr>
              <w:spacing w:line="300" w:lineRule="exact"/>
              <w:jc w:val="center"/>
              <w:rPr>
                <w:color w:val="000000" w:themeColor="text1"/>
                <w:spacing w:val="-20"/>
                <w:sz w:val="24"/>
                <w:szCs w:val="24"/>
              </w:rPr>
            </w:pPr>
            <w:r w:rsidRPr="00681074">
              <w:rPr>
                <w:rFonts w:hint="eastAsia"/>
                <w:color w:val="000000" w:themeColor="text1"/>
                <w:spacing w:val="-20"/>
                <w:sz w:val="24"/>
                <w:szCs w:val="24"/>
              </w:rPr>
              <w:t>總決算審核報告</w:t>
            </w:r>
          </w:p>
          <w:p w14:paraId="4384C17C" w14:textId="77777777" w:rsidR="00401FA5" w:rsidRPr="00681074" w:rsidRDefault="00401FA5" w:rsidP="00D83BFA">
            <w:pPr>
              <w:spacing w:line="300" w:lineRule="exact"/>
              <w:jc w:val="center"/>
              <w:rPr>
                <w:color w:val="000000" w:themeColor="text1"/>
                <w:spacing w:val="-20"/>
                <w:sz w:val="24"/>
                <w:szCs w:val="24"/>
              </w:rPr>
            </w:pPr>
            <w:r w:rsidRPr="00681074">
              <w:rPr>
                <w:rFonts w:hint="eastAsia"/>
                <w:color w:val="000000" w:themeColor="text1"/>
                <w:spacing w:val="-20"/>
                <w:sz w:val="24"/>
                <w:szCs w:val="24"/>
              </w:rPr>
              <w:t>內容</w:t>
            </w:r>
          </w:p>
        </w:tc>
        <w:tc>
          <w:tcPr>
            <w:tcW w:w="3402" w:type="dxa"/>
            <w:gridSpan w:val="2"/>
            <w:vAlign w:val="center"/>
          </w:tcPr>
          <w:p w14:paraId="56FF7A20" w14:textId="77777777" w:rsidR="00401FA5" w:rsidRPr="00681074" w:rsidRDefault="00401FA5" w:rsidP="00D83BFA">
            <w:pPr>
              <w:spacing w:line="300" w:lineRule="exact"/>
              <w:jc w:val="center"/>
              <w:rPr>
                <w:color w:val="000000" w:themeColor="text1"/>
                <w:spacing w:val="-20"/>
                <w:sz w:val="24"/>
                <w:szCs w:val="24"/>
              </w:rPr>
            </w:pPr>
            <w:r w:rsidRPr="00681074">
              <w:rPr>
                <w:rFonts w:hint="eastAsia"/>
                <w:color w:val="000000" w:themeColor="text1"/>
                <w:spacing w:val="-20"/>
                <w:sz w:val="24"/>
                <w:szCs w:val="24"/>
              </w:rPr>
              <w:t>原營建署下水道工程處抽查紀錄之統計較1</w:t>
            </w:r>
            <w:r w:rsidRPr="00681074">
              <w:rPr>
                <w:color w:val="000000" w:themeColor="text1"/>
                <w:spacing w:val="-20"/>
                <w:sz w:val="24"/>
                <w:szCs w:val="24"/>
              </w:rPr>
              <w:t>11</w:t>
            </w:r>
            <w:r w:rsidRPr="00681074">
              <w:rPr>
                <w:rFonts w:hint="eastAsia"/>
                <w:color w:val="000000" w:themeColor="text1"/>
                <w:spacing w:val="-20"/>
                <w:sz w:val="24"/>
                <w:szCs w:val="24"/>
              </w:rPr>
              <w:t>年度中央政府總決算審核報告內容增加情形</w:t>
            </w:r>
          </w:p>
        </w:tc>
      </w:tr>
      <w:tr w:rsidR="00681074" w:rsidRPr="00681074" w14:paraId="297BFDB7" w14:textId="77777777" w:rsidTr="00F23A66">
        <w:trPr>
          <w:tblHeader/>
        </w:trPr>
        <w:tc>
          <w:tcPr>
            <w:tcW w:w="988" w:type="dxa"/>
            <w:vMerge/>
          </w:tcPr>
          <w:p w14:paraId="04ECF105" w14:textId="77777777" w:rsidR="00401FA5" w:rsidRPr="00681074" w:rsidRDefault="00401FA5" w:rsidP="00D83BFA">
            <w:pPr>
              <w:spacing w:line="300" w:lineRule="exact"/>
              <w:rPr>
                <w:color w:val="000000" w:themeColor="text1"/>
                <w:spacing w:val="-20"/>
                <w:sz w:val="24"/>
                <w:szCs w:val="24"/>
              </w:rPr>
            </w:pPr>
          </w:p>
        </w:tc>
        <w:tc>
          <w:tcPr>
            <w:tcW w:w="1134" w:type="dxa"/>
            <w:vAlign w:val="center"/>
          </w:tcPr>
          <w:p w14:paraId="10E70EFB" w14:textId="77777777" w:rsidR="00401FA5" w:rsidRPr="00681074" w:rsidRDefault="00401FA5" w:rsidP="00D83BFA">
            <w:pPr>
              <w:spacing w:line="300" w:lineRule="exact"/>
              <w:jc w:val="center"/>
              <w:rPr>
                <w:color w:val="000000" w:themeColor="text1"/>
                <w:spacing w:val="-20"/>
                <w:sz w:val="24"/>
                <w:szCs w:val="24"/>
              </w:rPr>
            </w:pPr>
            <w:r w:rsidRPr="00681074">
              <w:rPr>
                <w:rFonts w:hint="eastAsia"/>
                <w:color w:val="000000" w:themeColor="text1"/>
                <w:spacing w:val="-20"/>
                <w:sz w:val="24"/>
                <w:szCs w:val="24"/>
              </w:rPr>
              <w:t>淤積</w:t>
            </w:r>
          </w:p>
        </w:tc>
        <w:tc>
          <w:tcPr>
            <w:tcW w:w="1417" w:type="dxa"/>
            <w:vAlign w:val="center"/>
          </w:tcPr>
          <w:p w14:paraId="0B367593" w14:textId="77777777" w:rsidR="00401FA5" w:rsidRPr="00681074" w:rsidRDefault="00401FA5" w:rsidP="00D83BFA">
            <w:pPr>
              <w:spacing w:line="300" w:lineRule="exact"/>
              <w:jc w:val="center"/>
              <w:rPr>
                <w:color w:val="000000" w:themeColor="text1"/>
                <w:spacing w:val="-30"/>
                <w:sz w:val="24"/>
                <w:szCs w:val="24"/>
              </w:rPr>
            </w:pPr>
            <w:r w:rsidRPr="00681074">
              <w:rPr>
                <w:rFonts w:hint="eastAsia"/>
                <w:color w:val="000000" w:themeColor="text1"/>
                <w:spacing w:val="-20"/>
                <w:sz w:val="24"/>
                <w:szCs w:val="24"/>
              </w:rPr>
              <w:t>抽查</w:t>
            </w:r>
          </w:p>
        </w:tc>
        <w:tc>
          <w:tcPr>
            <w:tcW w:w="851" w:type="dxa"/>
            <w:vAlign w:val="center"/>
          </w:tcPr>
          <w:p w14:paraId="43493955" w14:textId="77777777" w:rsidR="00401FA5" w:rsidRPr="00681074" w:rsidRDefault="00401FA5" w:rsidP="00D83BFA">
            <w:pPr>
              <w:spacing w:line="300" w:lineRule="exact"/>
              <w:jc w:val="center"/>
              <w:rPr>
                <w:color w:val="000000" w:themeColor="text1"/>
                <w:spacing w:val="-20"/>
                <w:sz w:val="24"/>
                <w:szCs w:val="24"/>
              </w:rPr>
            </w:pPr>
            <w:r w:rsidRPr="00681074">
              <w:rPr>
                <w:rFonts w:hint="eastAsia"/>
                <w:color w:val="000000" w:themeColor="text1"/>
                <w:spacing w:val="-20"/>
                <w:sz w:val="24"/>
                <w:szCs w:val="24"/>
              </w:rPr>
              <w:t>淤積</w:t>
            </w:r>
          </w:p>
        </w:tc>
        <w:tc>
          <w:tcPr>
            <w:tcW w:w="1134" w:type="dxa"/>
            <w:vAlign w:val="center"/>
          </w:tcPr>
          <w:p w14:paraId="6B293CCE" w14:textId="77777777" w:rsidR="00401FA5" w:rsidRPr="00681074" w:rsidRDefault="00401FA5" w:rsidP="00D83BFA">
            <w:pPr>
              <w:spacing w:line="300" w:lineRule="exact"/>
              <w:jc w:val="center"/>
              <w:rPr>
                <w:color w:val="000000" w:themeColor="text1"/>
                <w:spacing w:val="-20"/>
                <w:sz w:val="24"/>
                <w:szCs w:val="24"/>
              </w:rPr>
            </w:pPr>
            <w:r w:rsidRPr="00681074">
              <w:rPr>
                <w:rFonts w:hint="eastAsia"/>
                <w:color w:val="000000" w:themeColor="text1"/>
                <w:spacing w:val="-20"/>
                <w:sz w:val="24"/>
                <w:szCs w:val="24"/>
              </w:rPr>
              <w:t>抽查</w:t>
            </w:r>
          </w:p>
        </w:tc>
        <w:tc>
          <w:tcPr>
            <w:tcW w:w="1559" w:type="dxa"/>
            <w:tcBorders>
              <w:bottom w:val="single" w:sz="4" w:space="0" w:color="auto"/>
            </w:tcBorders>
            <w:vAlign w:val="center"/>
          </w:tcPr>
          <w:p w14:paraId="280E9D41" w14:textId="77777777" w:rsidR="00401FA5" w:rsidRPr="00681074" w:rsidRDefault="00401FA5" w:rsidP="00D83BFA">
            <w:pPr>
              <w:spacing w:line="300" w:lineRule="exact"/>
              <w:jc w:val="center"/>
              <w:rPr>
                <w:color w:val="000000" w:themeColor="text1"/>
                <w:spacing w:val="-20"/>
                <w:sz w:val="24"/>
                <w:szCs w:val="24"/>
              </w:rPr>
            </w:pPr>
            <w:r w:rsidRPr="00681074">
              <w:rPr>
                <w:rFonts w:hint="eastAsia"/>
                <w:color w:val="000000" w:themeColor="text1"/>
                <w:spacing w:val="-20"/>
                <w:sz w:val="24"/>
                <w:szCs w:val="24"/>
              </w:rPr>
              <w:t>淤積</w:t>
            </w:r>
          </w:p>
        </w:tc>
        <w:tc>
          <w:tcPr>
            <w:tcW w:w="1843" w:type="dxa"/>
            <w:tcBorders>
              <w:bottom w:val="single" w:sz="4" w:space="0" w:color="auto"/>
            </w:tcBorders>
            <w:vAlign w:val="center"/>
          </w:tcPr>
          <w:p w14:paraId="53B3882D" w14:textId="77777777" w:rsidR="00401FA5" w:rsidRPr="00681074" w:rsidRDefault="00401FA5" w:rsidP="00D83BFA">
            <w:pPr>
              <w:spacing w:line="300" w:lineRule="exact"/>
              <w:jc w:val="center"/>
              <w:rPr>
                <w:color w:val="000000" w:themeColor="text1"/>
                <w:spacing w:val="-30"/>
                <w:sz w:val="24"/>
                <w:szCs w:val="24"/>
              </w:rPr>
            </w:pPr>
            <w:r w:rsidRPr="00681074">
              <w:rPr>
                <w:rFonts w:hint="eastAsia"/>
                <w:color w:val="000000" w:themeColor="text1"/>
                <w:spacing w:val="-20"/>
                <w:sz w:val="24"/>
                <w:szCs w:val="24"/>
              </w:rPr>
              <w:t>抽查</w:t>
            </w:r>
          </w:p>
        </w:tc>
      </w:tr>
      <w:tr w:rsidR="00681074" w:rsidRPr="00681074" w14:paraId="011CD1B8" w14:textId="77777777" w:rsidTr="00F23A66">
        <w:tc>
          <w:tcPr>
            <w:tcW w:w="988" w:type="dxa"/>
          </w:tcPr>
          <w:p w14:paraId="14C12761" w14:textId="77777777" w:rsidR="00401FA5" w:rsidRPr="00681074" w:rsidRDefault="00401FA5" w:rsidP="00D83BFA">
            <w:pPr>
              <w:spacing w:line="300" w:lineRule="exact"/>
              <w:jc w:val="center"/>
              <w:rPr>
                <w:color w:val="000000" w:themeColor="text1"/>
                <w:spacing w:val="-20"/>
                <w:sz w:val="24"/>
                <w:szCs w:val="24"/>
              </w:rPr>
            </w:pPr>
            <w:r w:rsidRPr="00681074">
              <w:rPr>
                <w:rFonts w:hint="eastAsia"/>
                <w:color w:val="000000" w:themeColor="text1"/>
                <w:spacing w:val="-20"/>
                <w:sz w:val="24"/>
                <w:szCs w:val="24"/>
              </w:rPr>
              <w:t>新北市</w:t>
            </w:r>
          </w:p>
        </w:tc>
        <w:tc>
          <w:tcPr>
            <w:tcW w:w="1134" w:type="dxa"/>
          </w:tcPr>
          <w:p w14:paraId="51107C2B" w14:textId="77777777" w:rsidR="00401FA5" w:rsidRPr="00681074" w:rsidRDefault="00401FA5" w:rsidP="00D83BFA">
            <w:pPr>
              <w:spacing w:line="300" w:lineRule="exact"/>
              <w:jc w:val="right"/>
              <w:rPr>
                <w:color w:val="000000" w:themeColor="text1"/>
                <w:spacing w:val="-20"/>
                <w:sz w:val="24"/>
                <w:szCs w:val="24"/>
              </w:rPr>
            </w:pPr>
            <w:r w:rsidRPr="00681074">
              <w:rPr>
                <w:rFonts w:hint="eastAsia"/>
                <w:color w:val="000000" w:themeColor="text1"/>
                <w:spacing w:val="-20"/>
                <w:sz w:val="24"/>
                <w:szCs w:val="24"/>
              </w:rPr>
              <w:t>3</w:t>
            </w:r>
            <w:r w:rsidRPr="00681074">
              <w:rPr>
                <w:color w:val="000000" w:themeColor="text1"/>
                <w:spacing w:val="-20"/>
                <w:sz w:val="24"/>
                <w:szCs w:val="24"/>
              </w:rPr>
              <w:t>6</w:t>
            </w:r>
          </w:p>
        </w:tc>
        <w:tc>
          <w:tcPr>
            <w:tcW w:w="1417" w:type="dxa"/>
          </w:tcPr>
          <w:p w14:paraId="007865DA" w14:textId="77777777" w:rsidR="00401FA5" w:rsidRPr="00681074" w:rsidRDefault="00401FA5" w:rsidP="00D83BFA">
            <w:pPr>
              <w:spacing w:line="300" w:lineRule="exact"/>
              <w:jc w:val="right"/>
              <w:rPr>
                <w:color w:val="000000" w:themeColor="text1"/>
                <w:spacing w:val="-20"/>
                <w:sz w:val="24"/>
                <w:szCs w:val="24"/>
              </w:rPr>
            </w:pPr>
            <w:r w:rsidRPr="00681074">
              <w:rPr>
                <w:rFonts w:hint="eastAsia"/>
                <w:color w:val="000000" w:themeColor="text1"/>
                <w:spacing w:val="-20"/>
                <w:sz w:val="24"/>
                <w:szCs w:val="24"/>
              </w:rPr>
              <w:t>2</w:t>
            </w:r>
            <w:r w:rsidRPr="00681074">
              <w:rPr>
                <w:color w:val="000000" w:themeColor="text1"/>
                <w:spacing w:val="-20"/>
                <w:sz w:val="24"/>
                <w:szCs w:val="24"/>
              </w:rPr>
              <w:t>14</w:t>
            </w:r>
          </w:p>
        </w:tc>
        <w:tc>
          <w:tcPr>
            <w:tcW w:w="851" w:type="dxa"/>
          </w:tcPr>
          <w:p w14:paraId="25E802B6" w14:textId="77777777" w:rsidR="00401FA5" w:rsidRPr="00681074" w:rsidRDefault="00401FA5" w:rsidP="00D83BFA">
            <w:pPr>
              <w:spacing w:line="300" w:lineRule="exact"/>
              <w:jc w:val="right"/>
              <w:rPr>
                <w:color w:val="000000" w:themeColor="text1"/>
                <w:spacing w:val="-20"/>
                <w:sz w:val="24"/>
                <w:szCs w:val="24"/>
              </w:rPr>
            </w:pPr>
            <w:r w:rsidRPr="00681074">
              <w:rPr>
                <w:rFonts w:hint="eastAsia"/>
                <w:color w:val="000000" w:themeColor="text1"/>
                <w:spacing w:val="-20"/>
                <w:sz w:val="24"/>
                <w:szCs w:val="24"/>
              </w:rPr>
              <w:t>3</w:t>
            </w:r>
            <w:r w:rsidRPr="00681074">
              <w:rPr>
                <w:color w:val="000000" w:themeColor="text1"/>
                <w:spacing w:val="-20"/>
                <w:sz w:val="24"/>
                <w:szCs w:val="24"/>
              </w:rPr>
              <w:t>2</w:t>
            </w:r>
          </w:p>
        </w:tc>
        <w:tc>
          <w:tcPr>
            <w:tcW w:w="1134" w:type="dxa"/>
          </w:tcPr>
          <w:p w14:paraId="50BCC188" w14:textId="77777777" w:rsidR="00401FA5" w:rsidRPr="00681074" w:rsidRDefault="00401FA5" w:rsidP="00D83BFA">
            <w:pPr>
              <w:spacing w:line="300" w:lineRule="exact"/>
              <w:jc w:val="right"/>
              <w:rPr>
                <w:color w:val="000000" w:themeColor="text1"/>
                <w:spacing w:val="-20"/>
                <w:sz w:val="24"/>
                <w:szCs w:val="24"/>
              </w:rPr>
            </w:pPr>
            <w:r w:rsidRPr="00681074">
              <w:rPr>
                <w:rFonts w:hint="eastAsia"/>
                <w:color w:val="000000" w:themeColor="text1"/>
                <w:spacing w:val="-20"/>
                <w:sz w:val="24"/>
                <w:szCs w:val="24"/>
              </w:rPr>
              <w:t>1</w:t>
            </w:r>
            <w:r w:rsidRPr="00681074">
              <w:rPr>
                <w:color w:val="000000" w:themeColor="text1"/>
                <w:spacing w:val="-20"/>
                <w:sz w:val="24"/>
                <w:szCs w:val="24"/>
              </w:rPr>
              <w:t>65</w:t>
            </w:r>
          </w:p>
        </w:tc>
        <w:tc>
          <w:tcPr>
            <w:tcW w:w="1559" w:type="dxa"/>
            <w:tcBorders>
              <w:top w:val="single" w:sz="4" w:space="0" w:color="auto"/>
              <w:left w:val="nil"/>
              <w:bottom w:val="single" w:sz="4" w:space="0" w:color="auto"/>
              <w:right w:val="single" w:sz="4" w:space="0" w:color="auto"/>
            </w:tcBorders>
            <w:shd w:val="clear" w:color="auto" w:fill="auto"/>
            <w:vAlign w:val="center"/>
          </w:tcPr>
          <w:p w14:paraId="74595356" w14:textId="77777777" w:rsidR="00401FA5" w:rsidRPr="00681074" w:rsidRDefault="00401FA5" w:rsidP="00D83BFA">
            <w:pPr>
              <w:spacing w:line="300" w:lineRule="exact"/>
              <w:jc w:val="right"/>
              <w:rPr>
                <w:color w:val="000000" w:themeColor="text1"/>
                <w:spacing w:val="-20"/>
                <w:sz w:val="24"/>
                <w:szCs w:val="24"/>
              </w:rPr>
            </w:pPr>
            <w:r w:rsidRPr="00681074">
              <w:rPr>
                <w:rFonts w:hint="eastAsia"/>
                <w:color w:val="000000" w:themeColor="text1"/>
                <w:spacing w:val="-20"/>
                <w:sz w:val="24"/>
                <w:szCs w:val="24"/>
              </w:rPr>
              <w:t>4</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21DEF2FE" w14:textId="77777777" w:rsidR="00401FA5" w:rsidRPr="00681074" w:rsidRDefault="00401FA5" w:rsidP="00D83BFA">
            <w:pPr>
              <w:spacing w:line="300" w:lineRule="exact"/>
              <w:jc w:val="right"/>
              <w:rPr>
                <w:color w:val="000000" w:themeColor="text1"/>
                <w:spacing w:val="-20"/>
                <w:sz w:val="24"/>
                <w:szCs w:val="24"/>
              </w:rPr>
            </w:pPr>
            <w:r w:rsidRPr="00681074">
              <w:rPr>
                <w:rFonts w:hint="eastAsia"/>
                <w:color w:val="000000" w:themeColor="text1"/>
                <w:spacing w:val="-20"/>
                <w:sz w:val="24"/>
                <w:szCs w:val="24"/>
              </w:rPr>
              <w:t>49</w:t>
            </w:r>
          </w:p>
        </w:tc>
      </w:tr>
      <w:tr w:rsidR="00681074" w:rsidRPr="00681074" w14:paraId="6EC0A58E" w14:textId="77777777" w:rsidTr="00F23A66">
        <w:tc>
          <w:tcPr>
            <w:tcW w:w="988" w:type="dxa"/>
          </w:tcPr>
          <w:p w14:paraId="49A63258" w14:textId="77777777" w:rsidR="00401FA5" w:rsidRPr="00681074" w:rsidRDefault="00401FA5" w:rsidP="00D83BFA">
            <w:pPr>
              <w:spacing w:line="300" w:lineRule="exact"/>
              <w:jc w:val="center"/>
              <w:rPr>
                <w:color w:val="000000" w:themeColor="text1"/>
                <w:spacing w:val="-20"/>
                <w:sz w:val="24"/>
                <w:szCs w:val="24"/>
              </w:rPr>
            </w:pPr>
            <w:r w:rsidRPr="00681074">
              <w:rPr>
                <w:rFonts w:hint="eastAsia"/>
                <w:color w:val="000000" w:themeColor="text1"/>
                <w:spacing w:val="-20"/>
                <w:sz w:val="24"/>
                <w:szCs w:val="24"/>
              </w:rPr>
              <w:t>桃園市</w:t>
            </w:r>
          </w:p>
        </w:tc>
        <w:tc>
          <w:tcPr>
            <w:tcW w:w="1134" w:type="dxa"/>
          </w:tcPr>
          <w:p w14:paraId="07E64426" w14:textId="77777777" w:rsidR="00401FA5" w:rsidRPr="00681074" w:rsidRDefault="00401FA5" w:rsidP="00D83BFA">
            <w:pPr>
              <w:spacing w:line="300" w:lineRule="exact"/>
              <w:jc w:val="right"/>
              <w:rPr>
                <w:color w:val="000000" w:themeColor="text1"/>
                <w:spacing w:val="-20"/>
                <w:sz w:val="24"/>
                <w:szCs w:val="24"/>
              </w:rPr>
            </w:pPr>
            <w:r w:rsidRPr="00681074">
              <w:rPr>
                <w:rFonts w:hint="eastAsia"/>
                <w:color w:val="000000" w:themeColor="text1"/>
                <w:spacing w:val="-20"/>
                <w:sz w:val="24"/>
                <w:szCs w:val="24"/>
              </w:rPr>
              <w:t>2</w:t>
            </w:r>
            <w:r w:rsidRPr="00681074">
              <w:rPr>
                <w:color w:val="000000" w:themeColor="text1"/>
                <w:spacing w:val="-20"/>
                <w:sz w:val="24"/>
                <w:szCs w:val="24"/>
              </w:rPr>
              <w:t>8</w:t>
            </w:r>
          </w:p>
        </w:tc>
        <w:tc>
          <w:tcPr>
            <w:tcW w:w="1417" w:type="dxa"/>
          </w:tcPr>
          <w:p w14:paraId="27D10D25" w14:textId="77777777" w:rsidR="00401FA5" w:rsidRPr="00681074" w:rsidRDefault="00401FA5" w:rsidP="00D83BFA">
            <w:pPr>
              <w:spacing w:line="300" w:lineRule="exact"/>
              <w:jc w:val="right"/>
              <w:rPr>
                <w:color w:val="000000" w:themeColor="text1"/>
                <w:spacing w:val="-20"/>
                <w:sz w:val="24"/>
                <w:szCs w:val="24"/>
              </w:rPr>
            </w:pPr>
            <w:r w:rsidRPr="00681074">
              <w:rPr>
                <w:color w:val="000000" w:themeColor="text1"/>
                <w:spacing w:val="-20"/>
                <w:sz w:val="24"/>
                <w:szCs w:val="24"/>
              </w:rPr>
              <w:t>165</w:t>
            </w:r>
          </w:p>
        </w:tc>
        <w:tc>
          <w:tcPr>
            <w:tcW w:w="851" w:type="dxa"/>
          </w:tcPr>
          <w:p w14:paraId="19F205C8" w14:textId="77777777" w:rsidR="00401FA5" w:rsidRPr="00681074" w:rsidRDefault="00401FA5" w:rsidP="00D83BFA">
            <w:pPr>
              <w:spacing w:line="300" w:lineRule="exact"/>
              <w:jc w:val="right"/>
              <w:rPr>
                <w:color w:val="000000" w:themeColor="text1"/>
                <w:spacing w:val="-20"/>
                <w:sz w:val="24"/>
                <w:szCs w:val="24"/>
              </w:rPr>
            </w:pPr>
            <w:r w:rsidRPr="00681074">
              <w:rPr>
                <w:rFonts w:hint="eastAsia"/>
                <w:color w:val="000000" w:themeColor="text1"/>
                <w:spacing w:val="-20"/>
                <w:sz w:val="24"/>
                <w:szCs w:val="24"/>
              </w:rPr>
              <w:t>2</w:t>
            </w:r>
            <w:r w:rsidRPr="00681074">
              <w:rPr>
                <w:color w:val="000000" w:themeColor="text1"/>
                <w:spacing w:val="-20"/>
                <w:sz w:val="24"/>
                <w:szCs w:val="24"/>
              </w:rPr>
              <w:t>2</w:t>
            </w:r>
          </w:p>
        </w:tc>
        <w:tc>
          <w:tcPr>
            <w:tcW w:w="1134" w:type="dxa"/>
          </w:tcPr>
          <w:p w14:paraId="74D48C1D" w14:textId="77777777" w:rsidR="00401FA5" w:rsidRPr="00681074" w:rsidRDefault="00401FA5" w:rsidP="00D83BFA">
            <w:pPr>
              <w:spacing w:line="300" w:lineRule="exact"/>
              <w:jc w:val="right"/>
              <w:rPr>
                <w:color w:val="000000" w:themeColor="text1"/>
                <w:spacing w:val="-20"/>
                <w:sz w:val="24"/>
                <w:szCs w:val="24"/>
              </w:rPr>
            </w:pPr>
            <w:r w:rsidRPr="00681074">
              <w:rPr>
                <w:rFonts w:hint="eastAsia"/>
                <w:color w:val="000000" w:themeColor="text1"/>
                <w:spacing w:val="-20"/>
                <w:sz w:val="24"/>
                <w:szCs w:val="24"/>
              </w:rPr>
              <w:t>1</w:t>
            </w:r>
            <w:r w:rsidRPr="00681074">
              <w:rPr>
                <w:color w:val="000000" w:themeColor="text1"/>
                <w:spacing w:val="-20"/>
                <w:sz w:val="24"/>
                <w:szCs w:val="24"/>
              </w:rPr>
              <w:t>36</w:t>
            </w:r>
          </w:p>
        </w:tc>
        <w:tc>
          <w:tcPr>
            <w:tcW w:w="1559" w:type="dxa"/>
            <w:tcBorders>
              <w:top w:val="single" w:sz="4" w:space="0" w:color="auto"/>
              <w:left w:val="nil"/>
              <w:bottom w:val="single" w:sz="4" w:space="0" w:color="auto"/>
              <w:right w:val="single" w:sz="4" w:space="0" w:color="auto"/>
            </w:tcBorders>
            <w:shd w:val="clear" w:color="auto" w:fill="auto"/>
            <w:vAlign w:val="center"/>
          </w:tcPr>
          <w:p w14:paraId="19103929" w14:textId="77777777" w:rsidR="00401FA5" w:rsidRPr="00681074" w:rsidRDefault="00401FA5" w:rsidP="00D83BFA">
            <w:pPr>
              <w:spacing w:line="300" w:lineRule="exact"/>
              <w:jc w:val="right"/>
              <w:rPr>
                <w:color w:val="000000" w:themeColor="text1"/>
                <w:spacing w:val="-20"/>
                <w:sz w:val="24"/>
                <w:szCs w:val="24"/>
              </w:rPr>
            </w:pPr>
            <w:r w:rsidRPr="00681074">
              <w:rPr>
                <w:rFonts w:hint="eastAsia"/>
                <w:color w:val="000000" w:themeColor="text1"/>
                <w:spacing w:val="-20"/>
                <w:sz w:val="24"/>
                <w:szCs w:val="24"/>
              </w:rPr>
              <w:t>6</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1E6DA0DB" w14:textId="77777777" w:rsidR="00401FA5" w:rsidRPr="00681074" w:rsidRDefault="00401FA5" w:rsidP="00D83BFA">
            <w:pPr>
              <w:spacing w:line="300" w:lineRule="exact"/>
              <w:jc w:val="right"/>
              <w:rPr>
                <w:color w:val="000000" w:themeColor="text1"/>
                <w:spacing w:val="-20"/>
                <w:sz w:val="24"/>
                <w:szCs w:val="24"/>
              </w:rPr>
            </w:pPr>
            <w:r w:rsidRPr="00681074">
              <w:rPr>
                <w:rFonts w:hint="eastAsia"/>
                <w:color w:val="000000" w:themeColor="text1"/>
                <w:spacing w:val="-20"/>
                <w:sz w:val="24"/>
                <w:szCs w:val="24"/>
              </w:rPr>
              <w:t>29</w:t>
            </w:r>
          </w:p>
        </w:tc>
      </w:tr>
      <w:tr w:rsidR="00681074" w:rsidRPr="00681074" w14:paraId="059872BC" w14:textId="77777777" w:rsidTr="00F23A66">
        <w:tc>
          <w:tcPr>
            <w:tcW w:w="988" w:type="dxa"/>
          </w:tcPr>
          <w:p w14:paraId="6F9C3B09" w14:textId="77777777" w:rsidR="00401FA5" w:rsidRPr="00681074" w:rsidRDefault="00401FA5" w:rsidP="00D83BFA">
            <w:pPr>
              <w:spacing w:line="300" w:lineRule="exact"/>
              <w:jc w:val="center"/>
              <w:rPr>
                <w:color w:val="000000" w:themeColor="text1"/>
                <w:spacing w:val="-20"/>
                <w:sz w:val="24"/>
                <w:szCs w:val="24"/>
              </w:rPr>
            </w:pPr>
            <w:r w:rsidRPr="00681074">
              <w:rPr>
                <w:rFonts w:hint="eastAsia"/>
                <w:color w:val="000000" w:themeColor="text1"/>
                <w:spacing w:val="-20"/>
                <w:sz w:val="24"/>
                <w:szCs w:val="24"/>
              </w:rPr>
              <w:t>臺中市</w:t>
            </w:r>
          </w:p>
        </w:tc>
        <w:tc>
          <w:tcPr>
            <w:tcW w:w="1134" w:type="dxa"/>
          </w:tcPr>
          <w:p w14:paraId="5791AB40" w14:textId="77777777" w:rsidR="00401FA5" w:rsidRPr="00681074" w:rsidRDefault="00401FA5" w:rsidP="00D83BFA">
            <w:pPr>
              <w:spacing w:line="300" w:lineRule="exact"/>
              <w:jc w:val="right"/>
              <w:rPr>
                <w:color w:val="000000" w:themeColor="text1"/>
                <w:spacing w:val="-20"/>
                <w:sz w:val="24"/>
                <w:szCs w:val="24"/>
              </w:rPr>
            </w:pPr>
            <w:r w:rsidRPr="00681074">
              <w:rPr>
                <w:rFonts w:hint="eastAsia"/>
                <w:color w:val="000000" w:themeColor="text1"/>
                <w:spacing w:val="-20"/>
                <w:sz w:val="24"/>
                <w:szCs w:val="24"/>
              </w:rPr>
              <w:t>6</w:t>
            </w:r>
          </w:p>
        </w:tc>
        <w:tc>
          <w:tcPr>
            <w:tcW w:w="1417" w:type="dxa"/>
          </w:tcPr>
          <w:p w14:paraId="0A638E25" w14:textId="77777777" w:rsidR="00401FA5" w:rsidRPr="00681074" w:rsidRDefault="00401FA5" w:rsidP="00D83BFA">
            <w:pPr>
              <w:spacing w:line="300" w:lineRule="exact"/>
              <w:jc w:val="right"/>
              <w:rPr>
                <w:color w:val="000000" w:themeColor="text1"/>
                <w:spacing w:val="-20"/>
                <w:sz w:val="24"/>
                <w:szCs w:val="24"/>
              </w:rPr>
            </w:pPr>
            <w:r w:rsidRPr="00681074">
              <w:rPr>
                <w:rFonts w:hint="eastAsia"/>
                <w:color w:val="000000" w:themeColor="text1"/>
                <w:spacing w:val="-20"/>
                <w:sz w:val="24"/>
                <w:szCs w:val="24"/>
              </w:rPr>
              <w:t>3</w:t>
            </w:r>
            <w:r w:rsidRPr="00681074">
              <w:rPr>
                <w:color w:val="000000" w:themeColor="text1"/>
                <w:spacing w:val="-20"/>
                <w:sz w:val="24"/>
                <w:szCs w:val="24"/>
              </w:rPr>
              <w:t>46</w:t>
            </w:r>
          </w:p>
        </w:tc>
        <w:tc>
          <w:tcPr>
            <w:tcW w:w="851" w:type="dxa"/>
          </w:tcPr>
          <w:p w14:paraId="2850D764" w14:textId="77777777" w:rsidR="00401FA5" w:rsidRPr="00681074" w:rsidRDefault="00401FA5" w:rsidP="00D83BFA">
            <w:pPr>
              <w:spacing w:line="300" w:lineRule="exact"/>
              <w:jc w:val="right"/>
              <w:rPr>
                <w:color w:val="000000" w:themeColor="text1"/>
                <w:spacing w:val="-20"/>
                <w:sz w:val="24"/>
                <w:szCs w:val="24"/>
              </w:rPr>
            </w:pPr>
            <w:r w:rsidRPr="00681074">
              <w:rPr>
                <w:rFonts w:hint="eastAsia"/>
                <w:color w:val="000000" w:themeColor="text1"/>
                <w:spacing w:val="-20"/>
                <w:sz w:val="24"/>
                <w:szCs w:val="24"/>
              </w:rPr>
              <w:t>2</w:t>
            </w:r>
          </w:p>
        </w:tc>
        <w:tc>
          <w:tcPr>
            <w:tcW w:w="1134" w:type="dxa"/>
          </w:tcPr>
          <w:p w14:paraId="4063E8C7" w14:textId="77777777" w:rsidR="00401FA5" w:rsidRPr="00681074" w:rsidRDefault="00401FA5" w:rsidP="00D83BFA">
            <w:pPr>
              <w:spacing w:line="300" w:lineRule="exact"/>
              <w:jc w:val="right"/>
              <w:rPr>
                <w:color w:val="000000" w:themeColor="text1"/>
                <w:spacing w:val="-20"/>
                <w:sz w:val="24"/>
                <w:szCs w:val="24"/>
              </w:rPr>
            </w:pPr>
            <w:r w:rsidRPr="00681074">
              <w:rPr>
                <w:rFonts w:hint="eastAsia"/>
                <w:color w:val="000000" w:themeColor="text1"/>
                <w:spacing w:val="-20"/>
                <w:sz w:val="24"/>
                <w:szCs w:val="24"/>
              </w:rPr>
              <w:t>1</w:t>
            </w:r>
            <w:r w:rsidRPr="00681074">
              <w:rPr>
                <w:color w:val="000000" w:themeColor="text1"/>
                <w:spacing w:val="-20"/>
                <w:sz w:val="24"/>
                <w:szCs w:val="24"/>
              </w:rPr>
              <w:t>32</w:t>
            </w:r>
          </w:p>
        </w:tc>
        <w:tc>
          <w:tcPr>
            <w:tcW w:w="1559" w:type="dxa"/>
            <w:tcBorders>
              <w:top w:val="single" w:sz="4" w:space="0" w:color="auto"/>
              <w:left w:val="nil"/>
              <w:bottom w:val="single" w:sz="4" w:space="0" w:color="auto"/>
              <w:right w:val="single" w:sz="4" w:space="0" w:color="auto"/>
            </w:tcBorders>
            <w:shd w:val="clear" w:color="auto" w:fill="auto"/>
            <w:vAlign w:val="center"/>
          </w:tcPr>
          <w:p w14:paraId="53E5DEC7" w14:textId="77777777" w:rsidR="00401FA5" w:rsidRPr="00681074" w:rsidRDefault="00401FA5" w:rsidP="00D83BFA">
            <w:pPr>
              <w:spacing w:line="300" w:lineRule="exact"/>
              <w:jc w:val="right"/>
              <w:rPr>
                <w:color w:val="000000" w:themeColor="text1"/>
                <w:spacing w:val="-20"/>
                <w:sz w:val="24"/>
                <w:szCs w:val="24"/>
              </w:rPr>
            </w:pPr>
            <w:r w:rsidRPr="00681074">
              <w:rPr>
                <w:rFonts w:hint="eastAsia"/>
                <w:color w:val="000000" w:themeColor="text1"/>
                <w:spacing w:val="-20"/>
                <w:sz w:val="24"/>
                <w:szCs w:val="24"/>
              </w:rPr>
              <w:t>4</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34A052E2" w14:textId="77777777" w:rsidR="00401FA5" w:rsidRPr="00681074" w:rsidRDefault="00401FA5" w:rsidP="00D83BFA">
            <w:pPr>
              <w:spacing w:line="300" w:lineRule="exact"/>
              <w:jc w:val="right"/>
              <w:rPr>
                <w:color w:val="000000" w:themeColor="text1"/>
                <w:spacing w:val="-20"/>
                <w:sz w:val="24"/>
                <w:szCs w:val="24"/>
              </w:rPr>
            </w:pPr>
            <w:r w:rsidRPr="00681074">
              <w:rPr>
                <w:rFonts w:hint="eastAsia"/>
                <w:color w:val="000000" w:themeColor="text1"/>
                <w:spacing w:val="-20"/>
                <w:sz w:val="24"/>
                <w:szCs w:val="24"/>
              </w:rPr>
              <w:t>214</w:t>
            </w:r>
          </w:p>
        </w:tc>
      </w:tr>
      <w:tr w:rsidR="00681074" w:rsidRPr="00681074" w14:paraId="2AB69C08" w14:textId="77777777" w:rsidTr="00F23A66">
        <w:tc>
          <w:tcPr>
            <w:tcW w:w="988" w:type="dxa"/>
          </w:tcPr>
          <w:p w14:paraId="4476467A" w14:textId="77777777" w:rsidR="00401FA5" w:rsidRPr="00681074" w:rsidRDefault="00401FA5" w:rsidP="00D83BFA">
            <w:pPr>
              <w:spacing w:line="300" w:lineRule="exact"/>
              <w:jc w:val="center"/>
              <w:rPr>
                <w:color w:val="000000" w:themeColor="text1"/>
                <w:spacing w:val="-20"/>
                <w:sz w:val="24"/>
                <w:szCs w:val="24"/>
              </w:rPr>
            </w:pPr>
            <w:r w:rsidRPr="00681074">
              <w:rPr>
                <w:rFonts w:hint="eastAsia"/>
                <w:color w:val="000000" w:themeColor="text1"/>
                <w:spacing w:val="-20"/>
                <w:sz w:val="24"/>
                <w:szCs w:val="24"/>
              </w:rPr>
              <w:t>臺南市</w:t>
            </w:r>
          </w:p>
        </w:tc>
        <w:tc>
          <w:tcPr>
            <w:tcW w:w="1134" w:type="dxa"/>
          </w:tcPr>
          <w:p w14:paraId="087A884C" w14:textId="77777777" w:rsidR="00401FA5" w:rsidRPr="00681074" w:rsidRDefault="00401FA5" w:rsidP="00D83BFA">
            <w:pPr>
              <w:spacing w:line="300" w:lineRule="exact"/>
              <w:jc w:val="right"/>
              <w:rPr>
                <w:color w:val="000000" w:themeColor="text1"/>
                <w:spacing w:val="-20"/>
                <w:sz w:val="24"/>
                <w:szCs w:val="24"/>
              </w:rPr>
            </w:pPr>
            <w:r w:rsidRPr="00681074">
              <w:rPr>
                <w:rFonts w:hint="eastAsia"/>
                <w:color w:val="000000" w:themeColor="text1"/>
                <w:spacing w:val="-20"/>
                <w:sz w:val="24"/>
                <w:szCs w:val="24"/>
              </w:rPr>
              <w:t>1</w:t>
            </w:r>
            <w:r w:rsidRPr="00681074">
              <w:rPr>
                <w:color w:val="000000" w:themeColor="text1"/>
                <w:spacing w:val="-20"/>
                <w:sz w:val="24"/>
                <w:szCs w:val="24"/>
              </w:rPr>
              <w:t>21</w:t>
            </w:r>
          </w:p>
        </w:tc>
        <w:tc>
          <w:tcPr>
            <w:tcW w:w="1417" w:type="dxa"/>
          </w:tcPr>
          <w:p w14:paraId="5FCB7425" w14:textId="77777777" w:rsidR="00401FA5" w:rsidRPr="00681074" w:rsidRDefault="00401FA5" w:rsidP="00D83BFA">
            <w:pPr>
              <w:spacing w:line="300" w:lineRule="exact"/>
              <w:jc w:val="right"/>
              <w:rPr>
                <w:color w:val="000000" w:themeColor="text1"/>
                <w:spacing w:val="-20"/>
                <w:sz w:val="24"/>
                <w:szCs w:val="24"/>
              </w:rPr>
            </w:pPr>
            <w:r w:rsidRPr="00681074">
              <w:rPr>
                <w:rFonts w:hint="eastAsia"/>
                <w:color w:val="000000" w:themeColor="text1"/>
                <w:spacing w:val="-20"/>
                <w:sz w:val="24"/>
                <w:szCs w:val="24"/>
              </w:rPr>
              <w:t>5</w:t>
            </w:r>
            <w:r w:rsidRPr="00681074">
              <w:rPr>
                <w:color w:val="000000" w:themeColor="text1"/>
                <w:spacing w:val="-20"/>
                <w:sz w:val="24"/>
                <w:szCs w:val="24"/>
              </w:rPr>
              <w:t>35</w:t>
            </w:r>
          </w:p>
        </w:tc>
        <w:tc>
          <w:tcPr>
            <w:tcW w:w="851" w:type="dxa"/>
          </w:tcPr>
          <w:p w14:paraId="1B33938C" w14:textId="77777777" w:rsidR="00401FA5" w:rsidRPr="00681074" w:rsidRDefault="00401FA5" w:rsidP="00D83BFA">
            <w:pPr>
              <w:spacing w:line="300" w:lineRule="exact"/>
              <w:jc w:val="right"/>
              <w:rPr>
                <w:color w:val="000000" w:themeColor="text1"/>
                <w:spacing w:val="-20"/>
                <w:sz w:val="24"/>
                <w:szCs w:val="24"/>
              </w:rPr>
            </w:pPr>
            <w:r w:rsidRPr="00681074">
              <w:rPr>
                <w:rFonts w:hint="eastAsia"/>
                <w:color w:val="000000" w:themeColor="text1"/>
                <w:spacing w:val="-20"/>
                <w:sz w:val="24"/>
                <w:szCs w:val="24"/>
              </w:rPr>
              <w:t>5</w:t>
            </w:r>
            <w:r w:rsidRPr="00681074">
              <w:rPr>
                <w:color w:val="000000" w:themeColor="text1"/>
                <w:spacing w:val="-20"/>
                <w:sz w:val="24"/>
                <w:szCs w:val="24"/>
              </w:rPr>
              <w:t>6</w:t>
            </w:r>
          </w:p>
        </w:tc>
        <w:tc>
          <w:tcPr>
            <w:tcW w:w="1134" w:type="dxa"/>
          </w:tcPr>
          <w:p w14:paraId="24B02F1D" w14:textId="77777777" w:rsidR="00401FA5" w:rsidRPr="00681074" w:rsidRDefault="00401FA5" w:rsidP="00D83BFA">
            <w:pPr>
              <w:spacing w:line="300" w:lineRule="exact"/>
              <w:jc w:val="right"/>
              <w:rPr>
                <w:color w:val="000000" w:themeColor="text1"/>
                <w:spacing w:val="-20"/>
                <w:sz w:val="24"/>
                <w:szCs w:val="24"/>
              </w:rPr>
            </w:pPr>
            <w:r w:rsidRPr="00681074">
              <w:rPr>
                <w:rFonts w:hint="eastAsia"/>
                <w:color w:val="000000" w:themeColor="text1"/>
                <w:spacing w:val="-20"/>
                <w:sz w:val="24"/>
                <w:szCs w:val="24"/>
              </w:rPr>
              <w:t>2</w:t>
            </w:r>
            <w:r w:rsidRPr="00681074">
              <w:rPr>
                <w:color w:val="000000" w:themeColor="text1"/>
                <w:spacing w:val="-20"/>
                <w:sz w:val="24"/>
                <w:szCs w:val="24"/>
              </w:rPr>
              <w:t>77</w:t>
            </w:r>
          </w:p>
        </w:tc>
        <w:tc>
          <w:tcPr>
            <w:tcW w:w="1559" w:type="dxa"/>
            <w:tcBorders>
              <w:top w:val="single" w:sz="4" w:space="0" w:color="auto"/>
              <w:left w:val="nil"/>
              <w:bottom w:val="single" w:sz="4" w:space="0" w:color="auto"/>
              <w:right w:val="single" w:sz="4" w:space="0" w:color="auto"/>
            </w:tcBorders>
            <w:shd w:val="clear" w:color="auto" w:fill="auto"/>
            <w:vAlign w:val="center"/>
          </w:tcPr>
          <w:p w14:paraId="160C296E" w14:textId="77777777" w:rsidR="00401FA5" w:rsidRPr="00681074" w:rsidRDefault="00401FA5" w:rsidP="00D83BFA">
            <w:pPr>
              <w:spacing w:line="300" w:lineRule="exact"/>
              <w:jc w:val="right"/>
              <w:rPr>
                <w:color w:val="000000" w:themeColor="text1"/>
                <w:spacing w:val="-20"/>
                <w:sz w:val="24"/>
                <w:szCs w:val="24"/>
              </w:rPr>
            </w:pPr>
            <w:r w:rsidRPr="00681074">
              <w:rPr>
                <w:rFonts w:hint="eastAsia"/>
                <w:color w:val="000000" w:themeColor="text1"/>
                <w:spacing w:val="-20"/>
                <w:sz w:val="24"/>
                <w:szCs w:val="24"/>
              </w:rPr>
              <w:t>65</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6B9E15C8" w14:textId="77777777" w:rsidR="00401FA5" w:rsidRPr="00681074" w:rsidRDefault="00401FA5" w:rsidP="00D83BFA">
            <w:pPr>
              <w:spacing w:line="300" w:lineRule="exact"/>
              <w:jc w:val="right"/>
              <w:rPr>
                <w:color w:val="000000" w:themeColor="text1"/>
                <w:spacing w:val="-20"/>
                <w:sz w:val="24"/>
                <w:szCs w:val="24"/>
              </w:rPr>
            </w:pPr>
            <w:r w:rsidRPr="00681074">
              <w:rPr>
                <w:rFonts w:hint="eastAsia"/>
                <w:color w:val="000000" w:themeColor="text1"/>
                <w:spacing w:val="-20"/>
                <w:sz w:val="24"/>
                <w:szCs w:val="24"/>
              </w:rPr>
              <w:t>258</w:t>
            </w:r>
          </w:p>
        </w:tc>
      </w:tr>
      <w:tr w:rsidR="00681074" w:rsidRPr="00681074" w14:paraId="426E6C1B" w14:textId="77777777" w:rsidTr="00F23A66">
        <w:tc>
          <w:tcPr>
            <w:tcW w:w="988" w:type="dxa"/>
          </w:tcPr>
          <w:p w14:paraId="3A8CBAD8" w14:textId="77777777" w:rsidR="00401FA5" w:rsidRPr="00681074" w:rsidRDefault="00401FA5" w:rsidP="00D83BFA">
            <w:pPr>
              <w:spacing w:line="300" w:lineRule="exact"/>
              <w:jc w:val="center"/>
              <w:rPr>
                <w:color w:val="000000" w:themeColor="text1"/>
                <w:spacing w:val="-20"/>
                <w:sz w:val="24"/>
                <w:szCs w:val="24"/>
              </w:rPr>
            </w:pPr>
            <w:r w:rsidRPr="00681074">
              <w:rPr>
                <w:rFonts w:hint="eastAsia"/>
                <w:color w:val="000000" w:themeColor="text1"/>
                <w:spacing w:val="-20"/>
                <w:sz w:val="24"/>
                <w:szCs w:val="24"/>
              </w:rPr>
              <w:t>高雄市</w:t>
            </w:r>
          </w:p>
        </w:tc>
        <w:tc>
          <w:tcPr>
            <w:tcW w:w="1134" w:type="dxa"/>
          </w:tcPr>
          <w:p w14:paraId="43E8C570" w14:textId="77777777" w:rsidR="00401FA5" w:rsidRPr="00681074" w:rsidRDefault="00401FA5" w:rsidP="00D83BFA">
            <w:pPr>
              <w:spacing w:line="300" w:lineRule="exact"/>
              <w:jc w:val="right"/>
              <w:rPr>
                <w:color w:val="000000" w:themeColor="text1"/>
                <w:spacing w:val="-20"/>
                <w:sz w:val="24"/>
                <w:szCs w:val="24"/>
              </w:rPr>
            </w:pPr>
            <w:r w:rsidRPr="00681074">
              <w:rPr>
                <w:rFonts w:hint="eastAsia"/>
                <w:color w:val="000000" w:themeColor="text1"/>
                <w:spacing w:val="-20"/>
                <w:sz w:val="24"/>
                <w:szCs w:val="24"/>
              </w:rPr>
              <w:t>5</w:t>
            </w:r>
            <w:r w:rsidRPr="00681074">
              <w:rPr>
                <w:color w:val="000000" w:themeColor="text1"/>
                <w:spacing w:val="-20"/>
                <w:sz w:val="24"/>
                <w:szCs w:val="24"/>
              </w:rPr>
              <w:t>4</w:t>
            </w:r>
          </w:p>
        </w:tc>
        <w:tc>
          <w:tcPr>
            <w:tcW w:w="1417" w:type="dxa"/>
          </w:tcPr>
          <w:p w14:paraId="53EB32C7" w14:textId="77777777" w:rsidR="00401FA5" w:rsidRPr="00681074" w:rsidRDefault="00401FA5" w:rsidP="00D83BFA">
            <w:pPr>
              <w:spacing w:line="300" w:lineRule="exact"/>
              <w:jc w:val="right"/>
              <w:rPr>
                <w:color w:val="000000" w:themeColor="text1"/>
                <w:spacing w:val="-20"/>
                <w:sz w:val="24"/>
                <w:szCs w:val="24"/>
              </w:rPr>
            </w:pPr>
            <w:r w:rsidRPr="00681074">
              <w:rPr>
                <w:rFonts w:hint="eastAsia"/>
                <w:color w:val="000000" w:themeColor="text1"/>
                <w:spacing w:val="-20"/>
                <w:sz w:val="24"/>
                <w:szCs w:val="24"/>
              </w:rPr>
              <w:t>4</w:t>
            </w:r>
            <w:r w:rsidRPr="00681074">
              <w:rPr>
                <w:color w:val="000000" w:themeColor="text1"/>
                <w:spacing w:val="-20"/>
                <w:sz w:val="24"/>
                <w:szCs w:val="24"/>
              </w:rPr>
              <w:t>16</w:t>
            </w:r>
          </w:p>
        </w:tc>
        <w:tc>
          <w:tcPr>
            <w:tcW w:w="851" w:type="dxa"/>
          </w:tcPr>
          <w:p w14:paraId="0107D503" w14:textId="77777777" w:rsidR="00401FA5" w:rsidRPr="00681074" w:rsidRDefault="00401FA5" w:rsidP="00D83BFA">
            <w:pPr>
              <w:spacing w:line="300" w:lineRule="exact"/>
              <w:jc w:val="right"/>
              <w:rPr>
                <w:color w:val="000000" w:themeColor="text1"/>
                <w:spacing w:val="-20"/>
                <w:sz w:val="24"/>
                <w:szCs w:val="24"/>
              </w:rPr>
            </w:pPr>
            <w:r w:rsidRPr="00681074">
              <w:rPr>
                <w:rFonts w:hint="eastAsia"/>
                <w:color w:val="000000" w:themeColor="text1"/>
                <w:spacing w:val="-20"/>
                <w:sz w:val="24"/>
                <w:szCs w:val="24"/>
              </w:rPr>
              <w:t>2</w:t>
            </w:r>
            <w:r w:rsidRPr="00681074">
              <w:rPr>
                <w:color w:val="000000" w:themeColor="text1"/>
                <w:spacing w:val="-20"/>
                <w:sz w:val="24"/>
                <w:szCs w:val="24"/>
              </w:rPr>
              <w:t>8</w:t>
            </w:r>
          </w:p>
        </w:tc>
        <w:tc>
          <w:tcPr>
            <w:tcW w:w="1134" w:type="dxa"/>
          </w:tcPr>
          <w:p w14:paraId="248389F7" w14:textId="77777777" w:rsidR="00401FA5" w:rsidRPr="00681074" w:rsidRDefault="00401FA5" w:rsidP="00D83BFA">
            <w:pPr>
              <w:spacing w:line="300" w:lineRule="exact"/>
              <w:jc w:val="right"/>
              <w:rPr>
                <w:color w:val="000000" w:themeColor="text1"/>
                <w:spacing w:val="-20"/>
                <w:sz w:val="24"/>
                <w:szCs w:val="24"/>
              </w:rPr>
            </w:pPr>
            <w:r w:rsidRPr="00681074">
              <w:rPr>
                <w:rFonts w:hint="eastAsia"/>
                <w:color w:val="000000" w:themeColor="text1"/>
                <w:spacing w:val="-20"/>
                <w:sz w:val="24"/>
                <w:szCs w:val="24"/>
              </w:rPr>
              <w:t>2</w:t>
            </w:r>
            <w:r w:rsidRPr="00681074">
              <w:rPr>
                <w:color w:val="000000" w:themeColor="text1"/>
                <w:spacing w:val="-20"/>
                <w:sz w:val="24"/>
                <w:szCs w:val="24"/>
              </w:rPr>
              <w:t>33</w:t>
            </w:r>
          </w:p>
        </w:tc>
        <w:tc>
          <w:tcPr>
            <w:tcW w:w="1559" w:type="dxa"/>
            <w:tcBorders>
              <w:top w:val="single" w:sz="4" w:space="0" w:color="auto"/>
              <w:left w:val="nil"/>
              <w:bottom w:val="single" w:sz="4" w:space="0" w:color="auto"/>
              <w:right w:val="single" w:sz="4" w:space="0" w:color="auto"/>
            </w:tcBorders>
            <w:shd w:val="clear" w:color="auto" w:fill="auto"/>
            <w:vAlign w:val="center"/>
          </w:tcPr>
          <w:p w14:paraId="65509335" w14:textId="77777777" w:rsidR="00401FA5" w:rsidRPr="00681074" w:rsidRDefault="00401FA5" w:rsidP="00D83BFA">
            <w:pPr>
              <w:spacing w:line="300" w:lineRule="exact"/>
              <w:jc w:val="right"/>
              <w:rPr>
                <w:color w:val="000000" w:themeColor="text1"/>
                <w:spacing w:val="-20"/>
                <w:sz w:val="24"/>
                <w:szCs w:val="24"/>
              </w:rPr>
            </w:pPr>
            <w:r w:rsidRPr="00681074">
              <w:rPr>
                <w:rFonts w:hint="eastAsia"/>
                <w:color w:val="000000" w:themeColor="text1"/>
                <w:spacing w:val="-20"/>
                <w:sz w:val="24"/>
                <w:szCs w:val="24"/>
              </w:rPr>
              <w:t>26</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5F2C52B9" w14:textId="77777777" w:rsidR="00401FA5" w:rsidRPr="00681074" w:rsidRDefault="00401FA5" w:rsidP="00D83BFA">
            <w:pPr>
              <w:spacing w:line="300" w:lineRule="exact"/>
              <w:jc w:val="right"/>
              <w:rPr>
                <w:color w:val="000000" w:themeColor="text1"/>
                <w:spacing w:val="-20"/>
                <w:sz w:val="24"/>
                <w:szCs w:val="24"/>
              </w:rPr>
            </w:pPr>
            <w:r w:rsidRPr="00681074">
              <w:rPr>
                <w:rFonts w:hint="eastAsia"/>
                <w:color w:val="000000" w:themeColor="text1"/>
                <w:spacing w:val="-20"/>
                <w:sz w:val="24"/>
                <w:szCs w:val="24"/>
              </w:rPr>
              <w:t>183</w:t>
            </w:r>
          </w:p>
        </w:tc>
      </w:tr>
    </w:tbl>
    <w:p w14:paraId="21362D0A" w14:textId="77777777" w:rsidR="00401FA5" w:rsidRPr="00681074" w:rsidRDefault="00401FA5" w:rsidP="00D83BFA">
      <w:pPr>
        <w:spacing w:line="300" w:lineRule="exact"/>
        <w:ind w:left="440" w:hangingChars="200" w:hanging="440"/>
        <w:rPr>
          <w:color w:val="000000" w:themeColor="text1"/>
          <w:spacing w:val="-20"/>
          <w:sz w:val="24"/>
          <w:szCs w:val="24"/>
        </w:rPr>
      </w:pPr>
      <w:r w:rsidRPr="00681074">
        <w:rPr>
          <w:rFonts w:hint="eastAsia"/>
          <w:color w:val="000000" w:themeColor="text1"/>
          <w:spacing w:val="-20"/>
          <w:sz w:val="24"/>
          <w:szCs w:val="24"/>
        </w:rPr>
        <w:t>註：1</w:t>
      </w:r>
      <w:r w:rsidRPr="00681074">
        <w:rPr>
          <w:color w:val="000000" w:themeColor="text1"/>
          <w:spacing w:val="-20"/>
          <w:sz w:val="24"/>
          <w:szCs w:val="24"/>
        </w:rPr>
        <w:t>11</w:t>
      </w:r>
      <w:r w:rsidRPr="00681074">
        <w:rPr>
          <w:rFonts w:hint="eastAsia"/>
          <w:color w:val="000000" w:themeColor="text1"/>
          <w:spacing w:val="-20"/>
          <w:sz w:val="24"/>
          <w:szCs w:val="24"/>
        </w:rPr>
        <w:t>年度中央政府總決算審核報告內容之單位雖為</w:t>
      </w:r>
      <w:r w:rsidRPr="00681074">
        <w:rPr>
          <w:rFonts w:hAnsi="標楷體" w:hint="eastAsia"/>
          <w:color w:val="000000" w:themeColor="text1"/>
          <w:spacing w:val="-20"/>
          <w:sz w:val="24"/>
          <w:szCs w:val="24"/>
        </w:rPr>
        <w:t>「</w:t>
      </w:r>
      <w:r w:rsidRPr="00681074">
        <w:rPr>
          <w:rFonts w:hint="eastAsia"/>
          <w:color w:val="000000" w:themeColor="text1"/>
          <w:spacing w:val="-20"/>
          <w:sz w:val="24"/>
          <w:szCs w:val="24"/>
        </w:rPr>
        <w:t>次</w:t>
      </w:r>
      <w:r w:rsidRPr="00681074">
        <w:rPr>
          <w:rFonts w:hAnsi="標楷體" w:hint="eastAsia"/>
          <w:color w:val="000000" w:themeColor="text1"/>
          <w:spacing w:val="-20"/>
          <w:sz w:val="24"/>
          <w:szCs w:val="24"/>
        </w:rPr>
        <w:t>」，茲因原營建署下水道工程處檢送予臺南市政府之抽查紀錄之函文係稱「處」，為便於比較，本表之單位係以「處」表示。</w:t>
      </w:r>
    </w:p>
    <w:p w14:paraId="366A9B52" w14:textId="77777777" w:rsidR="00401FA5" w:rsidRPr="00681074" w:rsidRDefault="00401FA5" w:rsidP="00D83BFA">
      <w:pPr>
        <w:spacing w:afterLines="50" w:after="228" w:line="300" w:lineRule="exact"/>
        <w:ind w:left="1101" w:hangingChars="500" w:hanging="1101"/>
        <w:rPr>
          <w:color w:val="000000" w:themeColor="text1"/>
        </w:rPr>
      </w:pPr>
      <w:r w:rsidRPr="00681074">
        <w:rPr>
          <w:rFonts w:hint="eastAsia"/>
          <w:color w:val="000000" w:themeColor="text1"/>
          <w:spacing w:val="-20"/>
          <w:sz w:val="24"/>
          <w:szCs w:val="24"/>
        </w:rPr>
        <w:t>資料來源：本院彙整</w:t>
      </w:r>
      <w:r w:rsidR="00430948" w:rsidRPr="00681074">
        <w:rPr>
          <w:rFonts w:hint="eastAsia"/>
          <w:color w:val="000000" w:themeColor="text1"/>
          <w:spacing w:val="-20"/>
          <w:sz w:val="24"/>
          <w:szCs w:val="24"/>
        </w:rPr>
        <w:t>自</w:t>
      </w:r>
      <w:r w:rsidRPr="00681074">
        <w:rPr>
          <w:rFonts w:hint="eastAsia"/>
          <w:color w:val="000000" w:themeColor="text1"/>
          <w:spacing w:val="-20"/>
          <w:sz w:val="24"/>
          <w:szCs w:val="24"/>
        </w:rPr>
        <w:t>1</w:t>
      </w:r>
      <w:r w:rsidRPr="00681074">
        <w:rPr>
          <w:color w:val="000000" w:themeColor="text1"/>
          <w:spacing w:val="-20"/>
          <w:sz w:val="24"/>
          <w:szCs w:val="24"/>
        </w:rPr>
        <w:t>11</w:t>
      </w:r>
      <w:r w:rsidRPr="00681074">
        <w:rPr>
          <w:rFonts w:hint="eastAsia"/>
          <w:color w:val="000000" w:themeColor="text1"/>
          <w:spacing w:val="-20"/>
          <w:sz w:val="24"/>
          <w:szCs w:val="24"/>
        </w:rPr>
        <w:t>年度中央政府總決算審核報告內容及修正自國土署1</w:t>
      </w:r>
      <w:r w:rsidRPr="00681074">
        <w:rPr>
          <w:color w:val="000000" w:themeColor="text1"/>
          <w:spacing w:val="-20"/>
          <w:sz w:val="24"/>
          <w:szCs w:val="24"/>
        </w:rPr>
        <w:t>13</w:t>
      </w:r>
      <w:r w:rsidRPr="00681074">
        <w:rPr>
          <w:rFonts w:hint="eastAsia"/>
          <w:color w:val="000000" w:themeColor="text1"/>
          <w:spacing w:val="-20"/>
          <w:sz w:val="24"/>
          <w:szCs w:val="24"/>
        </w:rPr>
        <w:t>年9月1</w:t>
      </w:r>
      <w:r w:rsidRPr="00681074">
        <w:rPr>
          <w:color w:val="000000" w:themeColor="text1"/>
          <w:spacing w:val="-20"/>
          <w:sz w:val="24"/>
          <w:szCs w:val="24"/>
        </w:rPr>
        <w:t>6</w:t>
      </w:r>
      <w:r w:rsidRPr="00681074">
        <w:rPr>
          <w:rFonts w:hint="eastAsia"/>
          <w:color w:val="000000" w:themeColor="text1"/>
          <w:spacing w:val="-20"/>
          <w:sz w:val="24"/>
          <w:szCs w:val="24"/>
        </w:rPr>
        <w:t>日國署水營字第1</w:t>
      </w:r>
      <w:r w:rsidRPr="00681074">
        <w:rPr>
          <w:color w:val="000000" w:themeColor="text1"/>
          <w:spacing w:val="-20"/>
          <w:sz w:val="24"/>
          <w:szCs w:val="24"/>
        </w:rPr>
        <w:t>130087686</w:t>
      </w:r>
      <w:r w:rsidRPr="00681074">
        <w:rPr>
          <w:rFonts w:hint="eastAsia"/>
          <w:color w:val="000000" w:themeColor="text1"/>
          <w:spacing w:val="-20"/>
          <w:sz w:val="24"/>
          <w:szCs w:val="24"/>
        </w:rPr>
        <w:t>號函。</w:t>
      </w:r>
    </w:p>
    <w:p w14:paraId="32D56597" w14:textId="77777777" w:rsidR="007B36A4" w:rsidRPr="00681074" w:rsidRDefault="00FB6832" w:rsidP="00FB6832">
      <w:pPr>
        <w:pStyle w:val="4"/>
        <w:rPr>
          <w:color w:val="000000" w:themeColor="text1"/>
        </w:rPr>
      </w:pPr>
      <w:r w:rsidRPr="00681074">
        <w:rPr>
          <w:rFonts w:hint="eastAsia"/>
          <w:color w:val="000000" w:themeColor="text1"/>
        </w:rPr>
        <w:t>國土</w:t>
      </w:r>
      <w:r w:rsidR="00974EAA" w:rsidRPr="00681074">
        <w:rPr>
          <w:rFonts w:hint="eastAsia"/>
          <w:color w:val="000000" w:themeColor="text1"/>
        </w:rPr>
        <w:t>署</w:t>
      </w:r>
      <w:r w:rsidR="004A1F37" w:rsidRPr="00681074">
        <w:rPr>
          <w:rFonts w:hint="eastAsia"/>
          <w:color w:val="000000" w:themeColor="text1"/>
        </w:rPr>
        <w:t>依</w:t>
      </w:r>
      <w:r w:rsidRPr="00681074">
        <w:rPr>
          <w:rFonts w:hint="eastAsia"/>
          <w:color w:val="000000" w:themeColor="text1"/>
        </w:rPr>
        <w:t>原營建署下水道工程處對各直</w:t>
      </w:r>
      <w:r w:rsidR="00173585" w:rsidRPr="00681074">
        <w:rPr>
          <w:rFonts w:hint="eastAsia"/>
          <w:color w:val="000000" w:themeColor="text1"/>
        </w:rPr>
        <w:t>轄</w:t>
      </w:r>
      <w:r w:rsidRPr="00681074">
        <w:rPr>
          <w:rFonts w:hint="eastAsia"/>
          <w:color w:val="000000" w:themeColor="text1"/>
        </w:rPr>
        <w:t>市雨水下水道抽查紀錄</w:t>
      </w:r>
      <w:r w:rsidR="009907B8" w:rsidRPr="00681074">
        <w:rPr>
          <w:rFonts w:hint="eastAsia"/>
          <w:color w:val="000000" w:themeColor="text1"/>
        </w:rPr>
        <w:t>，</w:t>
      </w:r>
      <w:r w:rsidR="00173585" w:rsidRPr="00681074">
        <w:rPr>
          <w:rFonts w:hint="eastAsia"/>
          <w:color w:val="000000" w:themeColor="text1"/>
        </w:rPr>
        <w:t>統計</w:t>
      </w:r>
      <w:r w:rsidR="00D738FD" w:rsidRPr="00681074">
        <w:rPr>
          <w:rFonts w:hint="eastAsia"/>
          <w:color w:val="000000" w:themeColor="text1"/>
        </w:rPr>
        <w:t>填報各直轄市雨水下水道及道路側溝淤積情形並</w:t>
      </w:r>
      <w:r w:rsidR="00173585" w:rsidRPr="00681074">
        <w:rPr>
          <w:rFonts w:hAnsi="標楷體" w:hint="eastAsia"/>
          <w:color w:val="000000" w:themeColor="text1"/>
        </w:rPr>
        <w:t>表示</w:t>
      </w:r>
      <w:r w:rsidR="00173585" w:rsidRPr="00681074">
        <w:rPr>
          <w:rStyle w:val="aff1"/>
          <w:color w:val="000000" w:themeColor="text1"/>
        </w:rPr>
        <w:footnoteReference w:id="39"/>
      </w:r>
      <w:r w:rsidR="00133295" w:rsidRPr="00681074">
        <w:rPr>
          <w:rFonts w:hint="eastAsia"/>
          <w:color w:val="000000" w:themeColor="text1"/>
        </w:rPr>
        <w:t>，原提供</w:t>
      </w:r>
      <w:r w:rsidRPr="00681074">
        <w:rPr>
          <w:rFonts w:hint="eastAsia"/>
          <w:color w:val="000000" w:themeColor="text1"/>
        </w:rPr>
        <w:t>審計部之</w:t>
      </w:r>
      <w:r w:rsidR="00133295" w:rsidRPr="00681074">
        <w:rPr>
          <w:rFonts w:hint="eastAsia"/>
          <w:color w:val="000000" w:themeColor="text1"/>
        </w:rPr>
        <w:t>統計資料遺漏部分資料，因該署至地方政府辦理清淤抽查作業係督促地方政府落實雨水下水道清淤作業，相關統計資料則作防汛應變期間，</w:t>
      </w:r>
      <w:r w:rsidR="00133295" w:rsidRPr="00681074">
        <w:rPr>
          <w:rFonts w:hint="eastAsia"/>
          <w:color w:val="000000" w:themeColor="text1"/>
        </w:rPr>
        <w:lastRenderedPageBreak/>
        <w:t>呈現下水道整備作為，前述資料遺</w:t>
      </w:r>
      <w:r w:rsidR="00974EAA" w:rsidRPr="00681074">
        <w:rPr>
          <w:rFonts w:hint="eastAsia"/>
          <w:color w:val="000000" w:themeColor="text1"/>
        </w:rPr>
        <w:t>漏</w:t>
      </w:r>
      <w:r w:rsidR="00133295" w:rsidRPr="00681074">
        <w:rPr>
          <w:rFonts w:hint="eastAsia"/>
          <w:color w:val="000000" w:themeColor="text1"/>
        </w:rPr>
        <w:t>時間，因未有颱風豪雨來襲，故未更新，兼以提供審計部時係以既有資料提供，故有缺少部分資料，且該署抽查作業以抽查雨水下水</w:t>
      </w:r>
      <w:r w:rsidR="00477F57" w:rsidRPr="00681074">
        <w:rPr>
          <w:rFonts w:hint="eastAsia"/>
          <w:color w:val="000000" w:themeColor="text1"/>
        </w:rPr>
        <w:t>道</w:t>
      </w:r>
      <w:r w:rsidR="00133295" w:rsidRPr="00681074">
        <w:rPr>
          <w:rFonts w:hint="eastAsia"/>
          <w:color w:val="000000" w:themeColor="text1"/>
        </w:rPr>
        <w:t>箱涵為主，惟部分統計抽查處數時有納入道路側溝數量，導致</w:t>
      </w:r>
      <w:r w:rsidR="008407F1" w:rsidRPr="00681074">
        <w:rPr>
          <w:rFonts w:hint="eastAsia"/>
          <w:color w:val="000000" w:themeColor="text1"/>
        </w:rPr>
        <w:t>抽查</w:t>
      </w:r>
      <w:r w:rsidR="00133295" w:rsidRPr="00681074">
        <w:rPr>
          <w:rFonts w:hint="eastAsia"/>
          <w:color w:val="000000" w:themeColor="text1"/>
        </w:rPr>
        <w:t>數量與1</w:t>
      </w:r>
      <w:r w:rsidR="00133295" w:rsidRPr="00681074">
        <w:rPr>
          <w:color w:val="000000" w:themeColor="text1"/>
        </w:rPr>
        <w:t>11</w:t>
      </w:r>
      <w:r w:rsidR="00133295" w:rsidRPr="00681074">
        <w:rPr>
          <w:rFonts w:hint="eastAsia"/>
          <w:color w:val="000000" w:themeColor="text1"/>
        </w:rPr>
        <w:t>年度中央政府總決算審核報告（丙-</w:t>
      </w:r>
      <w:r w:rsidR="00133295" w:rsidRPr="00681074">
        <w:rPr>
          <w:color w:val="000000" w:themeColor="text1"/>
        </w:rPr>
        <w:t>176</w:t>
      </w:r>
      <w:r w:rsidR="00133295" w:rsidRPr="00681074">
        <w:rPr>
          <w:rFonts w:hint="eastAsia"/>
          <w:color w:val="000000" w:themeColor="text1"/>
        </w:rPr>
        <w:t>）表1</w:t>
      </w:r>
      <w:r w:rsidR="00133295" w:rsidRPr="00681074">
        <w:rPr>
          <w:color w:val="000000" w:themeColor="text1"/>
        </w:rPr>
        <w:t>8</w:t>
      </w:r>
      <w:r w:rsidR="00EF6880" w:rsidRPr="00681074">
        <w:rPr>
          <w:rFonts w:hint="eastAsia"/>
          <w:color w:val="000000" w:themeColor="text1"/>
        </w:rPr>
        <w:t>之</w:t>
      </w:r>
      <w:r w:rsidR="00133295" w:rsidRPr="00681074">
        <w:rPr>
          <w:rFonts w:hint="eastAsia"/>
          <w:color w:val="000000" w:themeColor="text1"/>
        </w:rPr>
        <w:t>抽查次數不同。</w:t>
      </w:r>
    </w:p>
    <w:p w14:paraId="3FA732AA" w14:textId="77777777" w:rsidR="000C17D9" w:rsidRPr="00681074" w:rsidRDefault="00F836BB" w:rsidP="00F836BB">
      <w:pPr>
        <w:pStyle w:val="4"/>
        <w:rPr>
          <w:color w:val="000000" w:themeColor="text1"/>
        </w:rPr>
      </w:pPr>
      <w:r w:rsidRPr="00681074">
        <w:rPr>
          <w:rFonts w:hint="eastAsia"/>
          <w:color w:val="000000" w:themeColor="text1"/>
        </w:rPr>
        <w:t>據上</w:t>
      </w:r>
      <w:r w:rsidR="0054208D" w:rsidRPr="00681074">
        <w:rPr>
          <w:rFonts w:hint="eastAsia"/>
          <w:color w:val="000000" w:themeColor="text1"/>
        </w:rPr>
        <w:t>，</w:t>
      </w:r>
      <w:r w:rsidR="00D738FD" w:rsidRPr="00681074">
        <w:rPr>
          <w:rFonts w:hint="eastAsia"/>
          <w:color w:val="000000" w:themeColor="text1"/>
        </w:rPr>
        <w:t>原營建署提供予審計部之各市縣「1</w:t>
      </w:r>
      <w:r w:rsidR="00D738FD" w:rsidRPr="00681074">
        <w:rPr>
          <w:color w:val="000000" w:themeColor="text1"/>
        </w:rPr>
        <w:t>09</w:t>
      </w:r>
      <w:r w:rsidR="00D738FD" w:rsidRPr="00681074">
        <w:rPr>
          <w:rFonts w:hint="eastAsia"/>
          <w:color w:val="000000" w:themeColor="text1"/>
        </w:rPr>
        <w:t>至1</w:t>
      </w:r>
      <w:r w:rsidR="00D738FD" w:rsidRPr="00681074">
        <w:rPr>
          <w:color w:val="000000" w:themeColor="text1"/>
        </w:rPr>
        <w:t>11</w:t>
      </w:r>
      <w:r w:rsidR="00D738FD" w:rsidRPr="00681074">
        <w:rPr>
          <w:rFonts w:hint="eastAsia"/>
          <w:color w:val="000000" w:themeColor="text1"/>
        </w:rPr>
        <w:t>年度清淤執行量」及該署抽查雨水下水道之「1</w:t>
      </w:r>
      <w:r w:rsidR="00D738FD" w:rsidRPr="00681074">
        <w:rPr>
          <w:color w:val="000000" w:themeColor="text1"/>
        </w:rPr>
        <w:t>07</w:t>
      </w:r>
      <w:r w:rsidR="00D738FD" w:rsidRPr="00681074">
        <w:rPr>
          <w:rFonts w:hint="eastAsia"/>
          <w:color w:val="000000" w:themeColor="text1"/>
        </w:rPr>
        <w:t>至1</w:t>
      </w:r>
      <w:r w:rsidR="00D738FD" w:rsidRPr="00681074">
        <w:rPr>
          <w:color w:val="000000" w:themeColor="text1"/>
        </w:rPr>
        <w:t>11</w:t>
      </w:r>
      <w:r w:rsidR="00D738FD" w:rsidRPr="00681074">
        <w:rPr>
          <w:rFonts w:hint="eastAsia"/>
          <w:color w:val="000000" w:themeColor="text1"/>
        </w:rPr>
        <w:t>年度抽查次數」之資料未盡確實，除有經費來源</w:t>
      </w:r>
      <w:r w:rsidR="00936922" w:rsidRPr="00681074">
        <w:rPr>
          <w:rFonts w:hint="eastAsia"/>
          <w:color w:val="000000" w:themeColor="text1"/>
        </w:rPr>
        <w:t>及統計期間</w:t>
      </w:r>
      <w:r w:rsidR="00D738FD" w:rsidRPr="00681074">
        <w:rPr>
          <w:rFonts w:hint="eastAsia"/>
          <w:color w:val="000000" w:themeColor="text1"/>
        </w:rPr>
        <w:t>不同之清淤執行量外，亦有資料缺漏之抽查</w:t>
      </w:r>
      <w:r w:rsidR="007E50F1" w:rsidRPr="00681074">
        <w:rPr>
          <w:rFonts w:hint="eastAsia"/>
          <w:color w:val="000000" w:themeColor="text1"/>
        </w:rPr>
        <w:t>數量</w:t>
      </w:r>
      <w:r w:rsidR="00D738FD" w:rsidRPr="00681074">
        <w:rPr>
          <w:rFonts w:hint="eastAsia"/>
          <w:color w:val="000000" w:themeColor="text1"/>
        </w:rPr>
        <w:t>，核有欠當</w:t>
      </w:r>
      <w:r w:rsidR="00B5379B" w:rsidRPr="00681074">
        <w:rPr>
          <w:rFonts w:hint="eastAsia"/>
          <w:color w:val="000000" w:themeColor="text1"/>
        </w:rPr>
        <w:t>。</w:t>
      </w:r>
    </w:p>
    <w:p w14:paraId="0C4F7150" w14:textId="77777777" w:rsidR="000C17D9" w:rsidRPr="00681074" w:rsidRDefault="000C17D9" w:rsidP="008639F7">
      <w:pPr>
        <w:pStyle w:val="3"/>
        <w:rPr>
          <w:bCs w:val="0"/>
          <w:color w:val="000000" w:themeColor="text1"/>
        </w:rPr>
      </w:pPr>
      <w:r w:rsidRPr="00681074">
        <w:rPr>
          <w:color w:val="000000" w:themeColor="text1"/>
        </w:rPr>
        <w:br w:type="page"/>
      </w:r>
    </w:p>
    <w:p w14:paraId="5EBABD76" w14:textId="77777777" w:rsidR="00E25849" w:rsidRPr="00681074" w:rsidRDefault="00E25849" w:rsidP="004E05A1">
      <w:pPr>
        <w:pStyle w:val="1"/>
        <w:ind w:left="2380" w:hanging="2380"/>
        <w:rPr>
          <w:color w:val="000000" w:themeColor="text1"/>
        </w:rPr>
      </w:pPr>
      <w:bookmarkStart w:id="60" w:name="_Toc524895648"/>
      <w:bookmarkStart w:id="61" w:name="_Toc524896194"/>
      <w:bookmarkStart w:id="62" w:name="_Toc524896224"/>
      <w:bookmarkStart w:id="63" w:name="_Toc524902734"/>
      <w:bookmarkStart w:id="64" w:name="_Toc525066148"/>
      <w:bookmarkStart w:id="65" w:name="_Toc525070839"/>
      <w:bookmarkStart w:id="66" w:name="_Toc525938379"/>
      <w:bookmarkStart w:id="67" w:name="_Toc525939227"/>
      <w:bookmarkStart w:id="68" w:name="_Toc525939732"/>
      <w:bookmarkStart w:id="69" w:name="_Toc529218272"/>
      <w:bookmarkStart w:id="70" w:name="_Toc529222689"/>
      <w:bookmarkStart w:id="71" w:name="_Toc529223111"/>
      <w:bookmarkStart w:id="72" w:name="_Toc529223862"/>
      <w:bookmarkStart w:id="73" w:name="_Toc529228265"/>
      <w:bookmarkStart w:id="74" w:name="_Toc2400395"/>
      <w:bookmarkStart w:id="75" w:name="_Toc4316189"/>
      <w:bookmarkStart w:id="76" w:name="_Toc4473330"/>
      <w:bookmarkStart w:id="77" w:name="_Toc69556897"/>
      <w:bookmarkStart w:id="78" w:name="_Toc69556946"/>
      <w:bookmarkStart w:id="79" w:name="_Toc69609820"/>
      <w:bookmarkStart w:id="80" w:name="_Toc70241816"/>
      <w:bookmarkStart w:id="81" w:name="_Toc70242205"/>
      <w:bookmarkStart w:id="82" w:name="_Toc421794875"/>
      <w:bookmarkStart w:id="83" w:name="_Toc422834160"/>
      <w:bookmarkEnd w:id="49"/>
      <w:r w:rsidRPr="00681074">
        <w:rPr>
          <w:rFonts w:hint="eastAsia"/>
          <w:color w:val="000000" w:themeColor="text1"/>
        </w:rPr>
        <w:lastRenderedPageBreak/>
        <w:t>處理辦法：</w:t>
      </w:r>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r w:rsidR="008F0DE9" w:rsidRPr="00681074">
        <w:rPr>
          <w:color w:val="000000" w:themeColor="text1"/>
        </w:rPr>
        <w:t xml:space="preserve"> </w:t>
      </w:r>
    </w:p>
    <w:p w14:paraId="3D0348EF" w14:textId="77777777" w:rsidR="00FB7770" w:rsidRPr="00681074" w:rsidRDefault="00FB7770" w:rsidP="006E35F7">
      <w:pPr>
        <w:pStyle w:val="2"/>
        <w:rPr>
          <w:color w:val="000000" w:themeColor="text1"/>
        </w:rPr>
      </w:pPr>
      <w:bookmarkStart w:id="84" w:name="_Toc524895649"/>
      <w:bookmarkStart w:id="85" w:name="_Toc524896195"/>
      <w:bookmarkStart w:id="86" w:name="_Toc524896225"/>
      <w:bookmarkStart w:id="87" w:name="_Toc70241820"/>
      <w:bookmarkStart w:id="88" w:name="_Toc70242209"/>
      <w:bookmarkStart w:id="89" w:name="_Toc421794876"/>
      <w:bookmarkStart w:id="90" w:name="_Toc421795442"/>
      <w:bookmarkStart w:id="91" w:name="_Toc421796023"/>
      <w:bookmarkStart w:id="92" w:name="_Toc422728958"/>
      <w:bookmarkStart w:id="93" w:name="_Toc422834161"/>
      <w:bookmarkStart w:id="94" w:name="_Toc2400396"/>
      <w:bookmarkStart w:id="95" w:name="_Toc4316190"/>
      <w:bookmarkStart w:id="96" w:name="_Toc4473331"/>
      <w:bookmarkStart w:id="97" w:name="_Toc69556898"/>
      <w:bookmarkStart w:id="98" w:name="_Toc69556947"/>
      <w:bookmarkStart w:id="99" w:name="_Toc69609821"/>
      <w:bookmarkStart w:id="100" w:name="_Toc70241817"/>
      <w:bookmarkStart w:id="101" w:name="_Toc70242206"/>
      <w:bookmarkStart w:id="102" w:name="_Toc524902735"/>
      <w:bookmarkStart w:id="103" w:name="_Toc525066149"/>
      <w:bookmarkStart w:id="104" w:name="_Toc525070840"/>
      <w:bookmarkStart w:id="105" w:name="_Toc525938380"/>
      <w:bookmarkStart w:id="106" w:name="_Toc525939228"/>
      <w:bookmarkStart w:id="107" w:name="_Toc525939733"/>
      <w:bookmarkStart w:id="108" w:name="_Toc529218273"/>
      <w:bookmarkStart w:id="109" w:name="_Toc529222690"/>
      <w:bookmarkStart w:id="110" w:name="_Toc529223112"/>
      <w:bookmarkStart w:id="111" w:name="_Toc529223863"/>
      <w:bookmarkStart w:id="112" w:name="_Toc529228266"/>
      <w:bookmarkEnd w:id="84"/>
      <w:bookmarkEnd w:id="85"/>
      <w:bookmarkEnd w:id="86"/>
      <w:r w:rsidRPr="00681074">
        <w:rPr>
          <w:rFonts w:hint="eastAsia"/>
          <w:color w:val="000000" w:themeColor="text1"/>
        </w:rPr>
        <w:t>調查意見</w:t>
      </w:r>
      <w:r w:rsidR="008F0DE9" w:rsidRPr="00681074">
        <w:rPr>
          <w:rFonts w:hint="eastAsia"/>
          <w:color w:val="000000" w:themeColor="text1"/>
        </w:rPr>
        <w:t>一</w:t>
      </w:r>
      <w:r w:rsidR="00955437" w:rsidRPr="00681074">
        <w:rPr>
          <w:rFonts w:hint="eastAsia"/>
          <w:color w:val="000000" w:themeColor="text1"/>
        </w:rPr>
        <w:t>，</w:t>
      </w:r>
      <w:r w:rsidR="00C36A1A" w:rsidRPr="00681074">
        <w:rPr>
          <w:rFonts w:hint="eastAsia"/>
          <w:color w:val="000000" w:themeColor="text1"/>
        </w:rPr>
        <w:t>糾正內政部國土管理署</w:t>
      </w:r>
      <w:r w:rsidR="008F0DE9" w:rsidRPr="00681074">
        <w:rPr>
          <w:rFonts w:hint="eastAsia"/>
          <w:color w:val="000000" w:themeColor="text1"/>
        </w:rPr>
        <w:t>。</w:t>
      </w:r>
      <w:bookmarkEnd w:id="87"/>
      <w:bookmarkEnd w:id="88"/>
      <w:bookmarkEnd w:id="89"/>
      <w:bookmarkEnd w:id="90"/>
      <w:bookmarkEnd w:id="91"/>
      <w:bookmarkEnd w:id="92"/>
      <w:bookmarkEnd w:id="93"/>
    </w:p>
    <w:p w14:paraId="4211D656" w14:textId="77777777" w:rsidR="00955437" w:rsidRPr="00681074" w:rsidRDefault="008C5EE0" w:rsidP="006E35F7">
      <w:pPr>
        <w:pStyle w:val="2"/>
        <w:rPr>
          <w:color w:val="000000" w:themeColor="text1"/>
        </w:rPr>
      </w:pPr>
      <w:r w:rsidRPr="00681074">
        <w:rPr>
          <w:rFonts w:hint="eastAsia"/>
          <w:color w:val="000000" w:themeColor="text1"/>
        </w:rPr>
        <w:t>調查意見</w:t>
      </w:r>
      <w:r w:rsidR="00955437" w:rsidRPr="00681074">
        <w:rPr>
          <w:rFonts w:hint="eastAsia"/>
          <w:color w:val="000000" w:themeColor="text1"/>
        </w:rPr>
        <w:t>二，函請臺南市政府確實檢討改進見復。</w:t>
      </w:r>
    </w:p>
    <w:p w14:paraId="41586F18" w14:textId="77777777" w:rsidR="008C5EE0" w:rsidRPr="00681074" w:rsidRDefault="00955437" w:rsidP="006E35F7">
      <w:pPr>
        <w:pStyle w:val="2"/>
        <w:rPr>
          <w:color w:val="000000" w:themeColor="text1"/>
        </w:rPr>
      </w:pPr>
      <w:r w:rsidRPr="00681074">
        <w:rPr>
          <w:rFonts w:hint="eastAsia"/>
          <w:color w:val="000000" w:themeColor="text1"/>
        </w:rPr>
        <w:t>調查意見</w:t>
      </w:r>
      <w:r w:rsidR="00736B36" w:rsidRPr="00681074">
        <w:rPr>
          <w:rFonts w:hint="eastAsia"/>
          <w:color w:val="000000" w:themeColor="text1"/>
        </w:rPr>
        <w:t>三</w:t>
      </w:r>
      <w:r w:rsidR="008C5EE0" w:rsidRPr="00681074">
        <w:rPr>
          <w:rFonts w:hint="eastAsia"/>
          <w:color w:val="000000" w:themeColor="text1"/>
        </w:rPr>
        <w:t>，函請新北市政府確實檢討改進見復。</w:t>
      </w:r>
    </w:p>
    <w:p w14:paraId="78AABAFD" w14:textId="77777777" w:rsidR="00E25849" w:rsidRPr="00681074" w:rsidRDefault="00E25849">
      <w:pPr>
        <w:pStyle w:val="2"/>
        <w:rPr>
          <w:color w:val="000000" w:themeColor="text1"/>
        </w:rPr>
      </w:pPr>
      <w:bookmarkStart w:id="113" w:name="_Toc421794877"/>
      <w:bookmarkStart w:id="114" w:name="_Toc421795443"/>
      <w:bookmarkStart w:id="115" w:name="_Toc421796024"/>
      <w:bookmarkStart w:id="116" w:name="_Toc422728959"/>
      <w:bookmarkStart w:id="117" w:name="_Toc422834162"/>
      <w:r w:rsidRPr="00681074">
        <w:rPr>
          <w:rFonts w:hint="eastAsia"/>
          <w:color w:val="000000" w:themeColor="text1"/>
        </w:rPr>
        <w:t>調查意見</w:t>
      </w:r>
      <w:r w:rsidR="00C36A1A" w:rsidRPr="00681074">
        <w:rPr>
          <w:rFonts w:hint="eastAsia"/>
          <w:color w:val="000000" w:themeColor="text1"/>
        </w:rPr>
        <w:t>四</w:t>
      </w:r>
      <w:r w:rsidRPr="00681074">
        <w:rPr>
          <w:rFonts w:hint="eastAsia"/>
          <w:color w:val="000000" w:themeColor="text1"/>
        </w:rPr>
        <w:t>，函請</w:t>
      </w:r>
      <w:r w:rsidR="008F0DE9" w:rsidRPr="00681074">
        <w:rPr>
          <w:rFonts w:hint="eastAsia"/>
          <w:color w:val="000000" w:themeColor="text1"/>
        </w:rPr>
        <w:t>內政部國土管理署</w:t>
      </w:r>
      <w:r w:rsidRPr="00681074">
        <w:rPr>
          <w:rFonts w:hint="eastAsia"/>
          <w:color w:val="000000" w:themeColor="text1"/>
        </w:rPr>
        <w:t>確實檢討改進見復。</w:t>
      </w:r>
      <w:bookmarkEnd w:id="94"/>
      <w:bookmarkEnd w:id="95"/>
      <w:bookmarkEnd w:id="96"/>
      <w:bookmarkEnd w:id="97"/>
      <w:bookmarkEnd w:id="98"/>
      <w:bookmarkEnd w:id="99"/>
      <w:bookmarkEnd w:id="100"/>
      <w:bookmarkEnd w:id="101"/>
      <w:bookmarkEnd w:id="113"/>
      <w:bookmarkEnd w:id="114"/>
      <w:bookmarkEnd w:id="115"/>
      <w:bookmarkEnd w:id="116"/>
      <w:bookmarkEnd w:id="117"/>
    </w:p>
    <w:p w14:paraId="48D482DB" w14:textId="77777777" w:rsidR="008D78B9" w:rsidRPr="00681074" w:rsidRDefault="008D78B9">
      <w:pPr>
        <w:pStyle w:val="2"/>
        <w:rPr>
          <w:color w:val="000000" w:themeColor="text1"/>
        </w:rPr>
      </w:pPr>
      <w:r w:rsidRPr="00681074">
        <w:rPr>
          <w:rFonts w:hint="eastAsia"/>
          <w:color w:val="000000" w:themeColor="text1"/>
        </w:rPr>
        <w:t>調查意見函送審計部參考。</w:t>
      </w:r>
    </w:p>
    <w:p w14:paraId="1BACEAA5" w14:textId="3ADCF9C7" w:rsidR="008F0DE9" w:rsidRPr="00681074" w:rsidRDefault="00F14A48">
      <w:pPr>
        <w:pStyle w:val="2"/>
        <w:rPr>
          <w:color w:val="000000" w:themeColor="text1"/>
        </w:rPr>
      </w:pPr>
      <w:bookmarkStart w:id="118" w:name="_Toc2400397"/>
      <w:bookmarkStart w:id="119" w:name="_Toc4316191"/>
      <w:bookmarkStart w:id="120" w:name="_Toc4473332"/>
      <w:bookmarkStart w:id="121" w:name="_Toc69556901"/>
      <w:bookmarkStart w:id="122" w:name="_Toc69556950"/>
      <w:bookmarkStart w:id="123" w:name="_Toc69609824"/>
      <w:bookmarkStart w:id="124" w:name="_Toc70241822"/>
      <w:bookmarkStart w:id="125" w:name="_Toc70242211"/>
      <w:bookmarkStart w:id="126" w:name="_Toc421794881"/>
      <w:bookmarkStart w:id="127" w:name="_Toc421795447"/>
      <w:bookmarkStart w:id="128" w:name="_Toc421796028"/>
      <w:bookmarkStart w:id="129" w:name="_Toc422728963"/>
      <w:bookmarkStart w:id="130" w:name="_Toc422834166"/>
      <w:bookmarkEnd w:id="102"/>
      <w:bookmarkEnd w:id="103"/>
      <w:bookmarkEnd w:id="104"/>
      <w:bookmarkEnd w:id="105"/>
      <w:bookmarkEnd w:id="106"/>
      <w:bookmarkEnd w:id="107"/>
      <w:bookmarkEnd w:id="108"/>
      <w:bookmarkEnd w:id="109"/>
      <w:bookmarkEnd w:id="110"/>
      <w:bookmarkEnd w:id="111"/>
      <w:bookmarkEnd w:id="112"/>
      <w:r w:rsidRPr="00681074">
        <w:rPr>
          <w:rFonts w:hint="eastAsia"/>
          <w:color w:val="000000" w:themeColor="text1"/>
        </w:rPr>
        <w:t>調查報告</w:t>
      </w:r>
      <w:r w:rsidR="00ED2B44">
        <w:rPr>
          <w:rFonts w:hint="eastAsia"/>
          <w:color w:val="000000" w:themeColor="text1"/>
        </w:rPr>
        <w:t>之案由</w:t>
      </w:r>
      <w:r w:rsidRPr="00681074">
        <w:rPr>
          <w:rFonts w:hint="eastAsia"/>
          <w:color w:val="000000" w:themeColor="text1"/>
        </w:rPr>
        <w:t>、調查意見</w:t>
      </w:r>
      <w:r w:rsidR="00ED2B44">
        <w:rPr>
          <w:rFonts w:hint="eastAsia"/>
          <w:color w:val="000000" w:themeColor="text1"/>
        </w:rPr>
        <w:t>(不含附件)</w:t>
      </w:r>
      <w:r w:rsidRPr="00681074">
        <w:rPr>
          <w:rFonts w:hint="eastAsia"/>
          <w:color w:val="000000" w:themeColor="text1"/>
        </w:rPr>
        <w:t>及處理辦法</w:t>
      </w:r>
      <w:r w:rsidR="00ED2B44">
        <w:rPr>
          <w:rFonts w:hint="eastAsia"/>
          <w:color w:val="000000" w:themeColor="text1"/>
        </w:rPr>
        <w:t>，</w:t>
      </w:r>
      <w:r w:rsidRPr="00681074">
        <w:rPr>
          <w:rFonts w:hint="eastAsia"/>
          <w:color w:val="000000" w:themeColor="text1"/>
        </w:rPr>
        <w:t>上網公布。</w:t>
      </w:r>
    </w:p>
    <w:bookmarkEnd w:id="118"/>
    <w:bookmarkEnd w:id="119"/>
    <w:bookmarkEnd w:id="120"/>
    <w:bookmarkEnd w:id="121"/>
    <w:bookmarkEnd w:id="122"/>
    <w:bookmarkEnd w:id="123"/>
    <w:bookmarkEnd w:id="124"/>
    <w:bookmarkEnd w:id="125"/>
    <w:bookmarkEnd w:id="126"/>
    <w:bookmarkEnd w:id="127"/>
    <w:bookmarkEnd w:id="128"/>
    <w:bookmarkEnd w:id="129"/>
    <w:bookmarkEnd w:id="130"/>
    <w:p w14:paraId="53B282AC" w14:textId="3E6A81E6" w:rsidR="00E25849" w:rsidRPr="00681074" w:rsidRDefault="00E25849" w:rsidP="00ED2B44">
      <w:pPr>
        <w:pStyle w:val="2"/>
        <w:numPr>
          <w:ilvl w:val="0"/>
          <w:numId w:val="0"/>
        </w:numPr>
        <w:ind w:left="1021" w:hanging="681"/>
        <w:rPr>
          <w:rFonts w:hint="eastAsia"/>
          <w:color w:val="000000" w:themeColor="text1"/>
        </w:rPr>
      </w:pPr>
    </w:p>
    <w:p w14:paraId="024BEC4F" w14:textId="77777777" w:rsidR="00770453" w:rsidRPr="00681074" w:rsidRDefault="00770453" w:rsidP="00770453">
      <w:pPr>
        <w:pStyle w:val="aa"/>
        <w:spacing w:beforeLines="50" w:before="228" w:afterLines="100" w:after="457"/>
        <w:ind w:leftChars="1100" w:left="3742"/>
        <w:rPr>
          <w:b w:val="0"/>
          <w:bCs/>
          <w:snapToGrid/>
          <w:color w:val="000000" w:themeColor="text1"/>
          <w:spacing w:val="12"/>
          <w:kern w:val="0"/>
          <w:sz w:val="40"/>
        </w:rPr>
      </w:pPr>
    </w:p>
    <w:p w14:paraId="35B554C9" w14:textId="4961F4D5" w:rsidR="00E25849" w:rsidRPr="00681074" w:rsidRDefault="00ED2B44" w:rsidP="00ED2B44">
      <w:pPr>
        <w:pStyle w:val="aa"/>
        <w:spacing w:beforeLines="50" w:before="228" w:afterLines="100" w:after="457"/>
        <w:ind w:left="0"/>
        <w:rPr>
          <w:b w:val="0"/>
          <w:bCs/>
          <w:snapToGrid/>
          <w:color w:val="000000" w:themeColor="text1"/>
          <w:spacing w:val="12"/>
          <w:kern w:val="0"/>
          <w:sz w:val="40"/>
        </w:rPr>
      </w:pPr>
      <w:r>
        <w:rPr>
          <w:rFonts w:hint="eastAsia"/>
          <w:b w:val="0"/>
          <w:bCs/>
          <w:snapToGrid/>
          <w:color w:val="000000" w:themeColor="text1"/>
          <w:spacing w:val="12"/>
          <w:kern w:val="0"/>
          <w:sz w:val="40"/>
        </w:rPr>
        <w:t xml:space="preserve">   </w:t>
      </w:r>
      <w:r w:rsidR="00E25849" w:rsidRPr="00681074">
        <w:rPr>
          <w:rFonts w:hint="eastAsia"/>
          <w:b w:val="0"/>
          <w:bCs/>
          <w:snapToGrid/>
          <w:color w:val="000000" w:themeColor="text1"/>
          <w:spacing w:val="12"/>
          <w:kern w:val="0"/>
          <w:sz w:val="40"/>
        </w:rPr>
        <w:t>調查委員：</w:t>
      </w:r>
      <w:r>
        <w:rPr>
          <w:rFonts w:hint="eastAsia"/>
          <w:b w:val="0"/>
          <w:bCs/>
          <w:snapToGrid/>
          <w:color w:val="000000" w:themeColor="text1"/>
          <w:spacing w:val="12"/>
          <w:kern w:val="0"/>
          <w:sz w:val="40"/>
        </w:rPr>
        <w:t>張菊芳、郭文東、陳景峻</w:t>
      </w:r>
    </w:p>
    <w:sectPr w:rsidR="00E25849" w:rsidRPr="00681074" w:rsidSect="00ED2B44">
      <w:headerReference w:type="even" r:id="rId9"/>
      <w:headerReference w:type="default" r:id="rId10"/>
      <w:footerReference w:type="even" r:id="rId11"/>
      <w:footerReference w:type="default" r:id="rId12"/>
      <w:headerReference w:type="first" r:id="rId13"/>
      <w:footerReference w:type="first" r:id="rId14"/>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65AC58" w14:textId="77777777" w:rsidR="002510E9" w:rsidRDefault="002510E9">
      <w:r>
        <w:separator/>
      </w:r>
    </w:p>
  </w:endnote>
  <w:endnote w:type="continuationSeparator" w:id="0">
    <w:p w14:paraId="581498DE" w14:textId="77777777" w:rsidR="002510E9" w:rsidRDefault="002510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537D9A" w14:textId="77777777" w:rsidR="00697E7A" w:rsidRDefault="00697E7A">
    <w:pPr>
      <w:pStyle w:val="af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7347296"/>
      <w:docPartObj>
        <w:docPartGallery w:val="Page Numbers (Bottom of Page)"/>
        <w:docPartUnique/>
      </w:docPartObj>
    </w:sdtPr>
    <w:sdtContent>
      <w:p w14:paraId="36534A7A" w14:textId="133330B3" w:rsidR="00697E7A" w:rsidRDefault="00697E7A">
        <w:pPr>
          <w:pStyle w:val="af4"/>
          <w:ind w:left="1280" w:hanging="1280"/>
          <w:jc w:val="center"/>
        </w:pPr>
        <w:r>
          <w:fldChar w:fldCharType="begin"/>
        </w:r>
        <w:r>
          <w:instrText>PAGE   \* MERGEFORMAT</w:instrText>
        </w:r>
        <w:r>
          <w:fldChar w:fldCharType="separate"/>
        </w:r>
        <w:r>
          <w:rPr>
            <w:lang w:val="zh-TW"/>
          </w:rPr>
          <w:t>2</w:t>
        </w:r>
        <w:r>
          <w:fldChar w:fldCharType="end"/>
        </w:r>
      </w:p>
    </w:sdtContent>
  </w:sdt>
  <w:p w14:paraId="00392351" w14:textId="77777777" w:rsidR="00697E7A" w:rsidRDefault="00697E7A">
    <w:pPr>
      <w:pStyle w:val="af4"/>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E2D006" w14:textId="77777777" w:rsidR="00697E7A" w:rsidRDefault="00697E7A">
    <w:pPr>
      <w:pStyle w:val="af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7B1327" w14:textId="77777777" w:rsidR="002510E9" w:rsidRDefault="002510E9">
      <w:r>
        <w:separator/>
      </w:r>
    </w:p>
  </w:footnote>
  <w:footnote w:type="continuationSeparator" w:id="0">
    <w:p w14:paraId="4CC9B26B" w14:textId="77777777" w:rsidR="002510E9" w:rsidRDefault="002510E9">
      <w:r>
        <w:continuationSeparator/>
      </w:r>
    </w:p>
  </w:footnote>
  <w:footnote w:id="1">
    <w:p w14:paraId="5300795B" w14:textId="77777777" w:rsidR="0003399E" w:rsidRPr="00681074" w:rsidRDefault="0003399E" w:rsidP="0012550D">
      <w:pPr>
        <w:pStyle w:val="aff"/>
        <w:jc w:val="both"/>
        <w:rPr>
          <w:color w:val="000000" w:themeColor="text1"/>
        </w:rPr>
      </w:pPr>
      <w:r w:rsidRPr="00681074">
        <w:rPr>
          <w:rStyle w:val="aff1"/>
          <w:color w:val="000000" w:themeColor="text1"/>
        </w:rPr>
        <w:footnoteRef/>
      </w:r>
      <w:r w:rsidRPr="00681074">
        <w:rPr>
          <w:color w:val="000000" w:themeColor="text1"/>
        </w:rPr>
        <w:t xml:space="preserve"> </w:t>
      </w:r>
      <w:r w:rsidRPr="00681074">
        <w:rPr>
          <w:rFonts w:hint="eastAsia"/>
          <w:color w:val="000000" w:themeColor="text1"/>
        </w:rPr>
        <w:t>原內政部營建署</w:t>
      </w:r>
      <w:r w:rsidRPr="00681074">
        <w:rPr>
          <w:rFonts w:hAnsi="標楷體" w:hint="eastAsia"/>
          <w:color w:val="000000" w:themeColor="text1"/>
        </w:rPr>
        <w:t>（下稱原營建署）</w:t>
      </w:r>
      <w:r w:rsidRPr="00681074">
        <w:rPr>
          <w:rFonts w:hint="eastAsia"/>
          <w:color w:val="000000" w:themeColor="text1"/>
        </w:rPr>
        <w:t>於1</w:t>
      </w:r>
      <w:r w:rsidRPr="00681074">
        <w:rPr>
          <w:color w:val="000000" w:themeColor="text1"/>
        </w:rPr>
        <w:t>12</w:t>
      </w:r>
      <w:r w:rsidRPr="00681074">
        <w:rPr>
          <w:rFonts w:hint="eastAsia"/>
          <w:color w:val="000000" w:themeColor="text1"/>
        </w:rPr>
        <w:t>年9月2</w:t>
      </w:r>
      <w:r w:rsidRPr="00681074">
        <w:rPr>
          <w:color w:val="000000" w:themeColor="text1"/>
        </w:rPr>
        <w:t>0</w:t>
      </w:r>
      <w:r w:rsidRPr="00681074">
        <w:rPr>
          <w:rFonts w:hint="eastAsia"/>
          <w:color w:val="000000" w:themeColor="text1"/>
        </w:rPr>
        <w:t>日改制為內政部國土管理署。</w:t>
      </w:r>
    </w:p>
  </w:footnote>
  <w:footnote w:id="2">
    <w:p w14:paraId="447613B8" w14:textId="77777777" w:rsidR="0003399E" w:rsidRPr="00242940" w:rsidRDefault="0003399E" w:rsidP="0099645C">
      <w:pPr>
        <w:pStyle w:val="aff"/>
        <w:ind w:left="220" w:hangingChars="100" w:hanging="220"/>
        <w:jc w:val="both"/>
      </w:pPr>
      <w:r>
        <w:rPr>
          <w:rStyle w:val="aff1"/>
        </w:rPr>
        <w:footnoteRef/>
      </w:r>
      <w:r>
        <w:t xml:space="preserve"> </w:t>
      </w:r>
      <w:r>
        <w:rPr>
          <w:rFonts w:hint="eastAsia"/>
        </w:rPr>
        <w:t>本案據1</w:t>
      </w:r>
      <w:r>
        <w:t>11</w:t>
      </w:r>
      <w:r>
        <w:rPr>
          <w:rFonts w:hint="eastAsia"/>
        </w:rPr>
        <w:t>年度中央政府總決算審核報告，臺北市政府因自主財力充足並未申請本案一般性補助款，故未向該府調卷，是以，本調查意見之相關統計資料均未含該市(府)之資料。</w:t>
      </w:r>
    </w:p>
  </w:footnote>
  <w:footnote w:id="3">
    <w:p w14:paraId="00DF4108" w14:textId="77777777" w:rsidR="0003399E" w:rsidRPr="00681074" w:rsidRDefault="0003399E">
      <w:pPr>
        <w:pStyle w:val="aff"/>
        <w:rPr>
          <w:color w:val="000000" w:themeColor="text1"/>
        </w:rPr>
      </w:pPr>
      <w:r w:rsidRPr="00681074">
        <w:rPr>
          <w:rStyle w:val="aff1"/>
          <w:color w:val="000000" w:themeColor="text1"/>
        </w:rPr>
        <w:footnoteRef/>
      </w:r>
      <w:r w:rsidRPr="00681074">
        <w:rPr>
          <w:color w:val="000000" w:themeColor="text1"/>
        </w:rPr>
        <w:t xml:space="preserve"> </w:t>
      </w:r>
      <w:r w:rsidRPr="00681074">
        <w:rPr>
          <w:rFonts w:hAnsi="標楷體" w:hint="eastAsia"/>
          <w:color w:val="000000" w:themeColor="text1"/>
        </w:rPr>
        <w:t>該一般性補助款下稱本案一般性補助款；該等工程下稱</w:t>
      </w:r>
      <w:r w:rsidRPr="00681074">
        <w:rPr>
          <w:rFonts w:hint="eastAsia"/>
          <w:color w:val="000000" w:themeColor="text1"/>
        </w:rPr>
        <w:t>雨水下水道疏濬清淤工程</w:t>
      </w:r>
      <w:r w:rsidRPr="00681074">
        <w:rPr>
          <w:rFonts w:hAnsi="標楷體" w:hint="eastAsia"/>
          <w:color w:val="000000" w:themeColor="text1"/>
        </w:rPr>
        <w:t>。</w:t>
      </w:r>
    </w:p>
  </w:footnote>
  <w:footnote w:id="4">
    <w:p w14:paraId="0FCE7274" w14:textId="77777777" w:rsidR="0003399E" w:rsidRPr="00681074" w:rsidRDefault="0003399E" w:rsidP="00E415C4">
      <w:pPr>
        <w:pStyle w:val="aff"/>
        <w:rPr>
          <w:color w:val="000000" w:themeColor="text1"/>
        </w:rPr>
      </w:pPr>
      <w:r w:rsidRPr="00681074">
        <w:rPr>
          <w:rStyle w:val="aff1"/>
          <w:color w:val="000000" w:themeColor="text1"/>
        </w:rPr>
        <w:footnoteRef/>
      </w:r>
      <w:r w:rsidRPr="00681074">
        <w:rPr>
          <w:color w:val="000000" w:themeColor="text1"/>
        </w:rPr>
        <w:t xml:space="preserve"> </w:t>
      </w:r>
      <w:r w:rsidRPr="00681074">
        <w:rPr>
          <w:rFonts w:hint="eastAsia"/>
          <w:color w:val="000000" w:themeColor="text1"/>
        </w:rPr>
        <w:t>參見主計總處1</w:t>
      </w:r>
      <w:r w:rsidRPr="00681074">
        <w:rPr>
          <w:color w:val="000000" w:themeColor="text1"/>
        </w:rPr>
        <w:t>13</w:t>
      </w:r>
      <w:r w:rsidRPr="00681074">
        <w:rPr>
          <w:rFonts w:hint="eastAsia"/>
          <w:color w:val="000000" w:themeColor="text1"/>
        </w:rPr>
        <w:t>年9月1</w:t>
      </w:r>
      <w:r w:rsidRPr="00681074">
        <w:rPr>
          <w:color w:val="000000" w:themeColor="text1"/>
        </w:rPr>
        <w:t>3</w:t>
      </w:r>
      <w:r w:rsidRPr="00681074">
        <w:rPr>
          <w:rFonts w:hint="eastAsia"/>
          <w:color w:val="000000" w:themeColor="text1"/>
        </w:rPr>
        <w:t>日主預補字第1</w:t>
      </w:r>
      <w:r w:rsidRPr="00681074">
        <w:rPr>
          <w:color w:val="000000" w:themeColor="text1"/>
        </w:rPr>
        <w:t>130014815</w:t>
      </w:r>
      <w:r w:rsidRPr="00681074">
        <w:rPr>
          <w:rFonts w:hint="eastAsia"/>
          <w:color w:val="000000" w:themeColor="text1"/>
        </w:rPr>
        <w:t>號函。</w:t>
      </w:r>
    </w:p>
  </w:footnote>
  <w:footnote w:id="5">
    <w:p w14:paraId="7E097580" w14:textId="77777777" w:rsidR="0003399E" w:rsidRPr="00681074" w:rsidRDefault="0003399E" w:rsidP="004C48CE">
      <w:pPr>
        <w:pStyle w:val="aff"/>
        <w:ind w:left="220" w:hangingChars="100" w:hanging="220"/>
        <w:jc w:val="both"/>
        <w:rPr>
          <w:color w:val="000000" w:themeColor="text1"/>
        </w:rPr>
      </w:pPr>
      <w:r w:rsidRPr="00681074">
        <w:rPr>
          <w:rStyle w:val="aff1"/>
          <w:color w:val="000000" w:themeColor="text1"/>
        </w:rPr>
        <w:footnoteRef/>
      </w:r>
      <w:r w:rsidRPr="00681074">
        <w:rPr>
          <w:color w:val="000000" w:themeColor="text1"/>
        </w:rPr>
        <w:t xml:space="preserve"> </w:t>
      </w:r>
      <w:r w:rsidRPr="00681074">
        <w:rPr>
          <w:rFonts w:hint="eastAsia"/>
          <w:color w:val="000000" w:themeColor="text1"/>
          <w:szCs w:val="48"/>
        </w:rPr>
        <w:t>該要點為原營建署1</w:t>
      </w:r>
      <w:r w:rsidRPr="00681074">
        <w:rPr>
          <w:color w:val="000000" w:themeColor="text1"/>
          <w:szCs w:val="48"/>
        </w:rPr>
        <w:t>07</w:t>
      </w:r>
      <w:r w:rsidRPr="00681074">
        <w:rPr>
          <w:rFonts w:hint="eastAsia"/>
          <w:color w:val="000000" w:themeColor="text1"/>
          <w:szCs w:val="48"/>
        </w:rPr>
        <w:t>年1月1</w:t>
      </w:r>
      <w:r w:rsidRPr="00681074">
        <w:rPr>
          <w:color w:val="000000" w:themeColor="text1"/>
          <w:szCs w:val="48"/>
        </w:rPr>
        <w:t>5</w:t>
      </w:r>
      <w:r w:rsidRPr="00681074">
        <w:rPr>
          <w:rFonts w:hint="eastAsia"/>
          <w:color w:val="000000" w:themeColor="text1"/>
          <w:szCs w:val="48"/>
        </w:rPr>
        <w:t>日訂定</w:t>
      </w:r>
      <w:r w:rsidRPr="00681074">
        <w:rPr>
          <w:rFonts w:hint="eastAsia"/>
          <w:color w:val="000000" w:themeColor="text1"/>
        </w:rPr>
        <w:t>之「內政部營建署辦理一般性補助款雨水下水道疏濬清淤工程作業要點」，嗣經內政部國土管理署於1</w:t>
      </w:r>
      <w:r w:rsidRPr="00681074">
        <w:rPr>
          <w:color w:val="000000" w:themeColor="text1"/>
        </w:rPr>
        <w:t>13</w:t>
      </w:r>
      <w:r w:rsidRPr="00681074">
        <w:rPr>
          <w:rFonts w:hint="eastAsia"/>
          <w:color w:val="000000" w:themeColor="text1"/>
        </w:rPr>
        <w:t>年1月9日修正名稱(</w:t>
      </w:r>
      <w:r w:rsidRPr="00681074">
        <w:rPr>
          <w:rFonts w:hAnsi="標楷體" w:hint="eastAsia"/>
          <w:color w:val="000000" w:themeColor="text1"/>
        </w:rPr>
        <w:t>「內政部國土管理署辦理一般性補助款雨水下水道疏濬清淤工程作業要點」)與相關</w:t>
      </w:r>
      <w:r w:rsidRPr="00681074">
        <w:rPr>
          <w:rFonts w:hint="eastAsia"/>
          <w:color w:val="000000" w:themeColor="text1"/>
        </w:rPr>
        <w:t>條文及於1</w:t>
      </w:r>
      <w:r w:rsidRPr="00681074">
        <w:rPr>
          <w:color w:val="000000" w:themeColor="text1"/>
        </w:rPr>
        <w:t>13</w:t>
      </w:r>
      <w:r w:rsidRPr="00681074">
        <w:rPr>
          <w:rFonts w:hint="eastAsia"/>
          <w:color w:val="000000" w:themeColor="text1"/>
        </w:rPr>
        <w:t>年1</w:t>
      </w:r>
      <w:r w:rsidRPr="00681074">
        <w:rPr>
          <w:color w:val="000000" w:themeColor="text1"/>
        </w:rPr>
        <w:t>1</w:t>
      </w:r>
      <w:r w:rsidRPr="00681074">
        <w:rPr>
          <w:rFonts w:hint="eastAsia"/>
          <w:color w:val="000000" w:themeColor="text1"/>
        </w:rPr>
        <w:t>月1</w:t>
      </w:r>
      <w:r w:rsidRPr="00681074">
        <w:rPr>
          <w:color w:val="000000" w:themeColor="text1"/>
        </w:rPr>
        <w:t>2</w:t>
      </w:r>
      <w:r w:rsidRPr="00681074">
        <w:rPr>
          <w:rFonts w:hint="eastAsia"/>
          <w:color w:val="000000" w:themeColor="text1"/>
        </w:rPr>
        <w:t>日修正相關條文。爰</w:t>
      </w:r>
      <w:bookmarkStart w:id="53" w:name="_Hlk202776625"/>
      <w:r w:rsidRPr="00681074">
        <w:rPr>
          <w:rFonts w:hint="eastAsia"/>
          <w:color w:val="000000" w:themeColor="text1"/>
        </w:rPr>
        <w:t>本調查意見有關1</w:t>
      </w:r>
      <w:r w:rsidRPr="00681074">
        <w:rPr>
          <w:color w:val="000000" w:themeColor="text1"/>
        </w:rPr>
        <w:t>09</w:t>
      </w:r>
      <w:r w:rsidRPr="00681074">
        <w:rPr>
          <w:rFonts w:hint="eastAsia"/>
          <w:color w:val="000000" w:themeColor="text1"/>
        </w:rPr>
        <w:t>至1</w:t>
      </w:r>
      <w:r w:rsidRPr="00681074">
        <w:rPr>
          <w:color w:val="000000" w:themeColor="text1"/>
        </w:rPr>
        <w:t>11</w:t>
      </w:r>
      <w:r w:rsidRPr="00681074">
        <w:rPr>
          <w:rFonts w:hint="eastAsia"/>
          <w:color w:val="000000" w:themeColor="text1"/>
        </w:rPr>
        <w:t>年之本案一般性補助款之相關規定係適用</w:t>
      </w:r>
      <w:r w:rsidRPr="00681074">
        <w:rPr>
          <w:rFonts w:hAnsi="標楷體" w:hint="eastAsia"/>
          <w:color w:val="000000" w:themeColor="text1"/>
        </w:rPr>
        <w:t>「內政部營建署辦理一般性補助款雨水下水道疏濬清淤工程作業要點」。</w:t>
      </w:r>
      <w:bookmarkEnd w:id="53"/>
    </w:p>
  </w:footnote>
  <w:footnote w:id="6">
    <w:p w14:paraId="4BED9F08" w14:textId="77777777" w:rsidR="0003399E" w:rsidRPr="00681074" w:rsidRDefault="0003399E">
      <w:pPr>
        <w:pStyle w:val="aff"/>
        <w:rPr>
          <w:color w:val="000000" w:themeColor="text1"/>
        </w:rPr>
      </w:pPr>
      <w:r w:rsidRPr="00681074">
        <w:rPr>
          <w:rStyle w:val="aff1"/>
          <w:color w:val="000000" w:themeColor="text1"/>
        </w:rPr>
        <w:footnoteRef/>
      </w:r>
      <w:r w:rsidRPr="00681074">
        <w:rPr>
          <w:color w:val="000000" w:themeColor="text1"/>
        </w:rPr>
        <w:t xml:space="preserve"> </w:t>
      </w:r>
      <w:r w:rsidRPr="00681074">
        <w:rPr>
          <w:rFonts w:hint="eastAsia"/>
          <w:color w:val="000000" w:themeColor="text1"/>
        </w:rPr>
        <w:t>原內政部營建署</w:t>
      </w:r>
      <w:r w:rsidRPr="00681074">
        <w:rPr>
          <w:rFonts w:hAnsi="標楷體" w:hint="eastAsia"/>
          <w:color w:val="000000" w:themeColor="text1"/>
        </w:rPr>
        <w:t>（下稱原營建署）</w:t>
      </w:r>
      <w:r w:rsidRPr="00681074">
        <w:rPr>
          <w:rFonts w:hint="eastAsia"/>
          <w:color w:val="000000" w:themeColor="text1"/>
        </w:rPr>
        <w:t>於1</w:t>
      </w:r>
      <w:r w:rsidRPr="00681074">
        <w:rPr>
          <w:color w:val="000000" w:themeColor="text1"/>
        </w:rPr>
        <w:t>12</w:t>
      </w:r>
      <w:r w:rsidRPr="00681074">
        <w:rPr>
          <w:rFonts w:hint="eastAsia"/>
          <w:color w:val="000000" w:themeColor="text1"/>
        </w:rPr>
        <w:t>年9月2</w:t>
      </w:r>
      <w:r w:rsidRPr="00681074">
        <w:rPr>
          <w:color w:val="000000" w:themeColor="text1"/>
        </w:rPr>
        <w:t>0</w:t>
      </w:r>
      <w:r w:rsidRPr="00681074">
        <w:rPr>
          <w:rFonts w:hint="eastAsia"/>
          <w:color w:val="000000" w:themeColor="text1"/>
        </w:rPr>
        <w:t>日改制為</w:t>
      </w:r>
      <w:r w:rsidRPr="00681074">
        <w:rPr>
          <w:rFonts w:hAnsi="標楷體" w:hint="eastAsia"/>
          <w:color w:val="000000" w:themeColor="text1"/>
        </w:rPr>
        <w:t>國土署</w:t>
      </w:r>
      <w:r w:rsidRPr="00681074">
        <w:rPr>
          <w:rFonts w:hint="eastAsia"/>
          <w:color w:val="000000" w:themeColor="text1"/>
        </w:rPr>
        <w:t>。</w:t>
      </w:r>
    </w:p>
  </w:footnote>
  <w:footnote w:id="7">
    <w:p w14:paraId="75FACAF2" w14:textId="77777777" w:rsidR="0003399E" w:rsidRPr="003C6B79" w:rsidRDefault="0003399E" w:rsidP="00CC1CC0">
      <w:pPr>
        <w:pStyle w:val="aff"/>
      </w:pPr>
      <w:r>
        <w:rPr>
          <w:rStyle w:val="aff1"/>
        </w:rPr>
        <w:footnoteRef/>
      </w:r>
      <w:r>
        <w:t xml:space="preserve"> </w:t>
      </w:r>
      <w:r>
        <w:rPr>
          <w:rFonts w:hint="eastAsia"/>
        </w:rPr>
        <w:t>參見主計總處就本院詢問事項提供之書面資料。</w:t>
      </w:r>
    </w:p>
  </w:footnote>
  <w:footnote w:id="8">
    <w:p w14:paraId="3148AC56" w14:textId="77777777" w:rsidR="0003399E" w:rsidRPr="00BA23A8" w:rsidRDefault="0003399E" w:rsidP="006D40A3">
      <w:pPr>
        <w:pStyle w:val="aff"/>
      </w:pPr>
      <w:r>
        <w:rPr>
          <w:rStyle w:val="aff1"/>
        </w:rPr>
        <w:footnoteRef/>
      </w:r>
      <w:r>
        <w:t xml:space="preserve"> </w:t>
      </w:r>
      <w:r>
        <w:rPr>
          <w:rFonts w:hint="eastAsia"/>
        </w:rPr>
        <w:t>參見國土署1</w:t>
      </w:r>
      <w:r>
        <w:t>13</w:t>
      </w:r>
      <w:r>
        <w:rPr>
          <w:rFonts w:hint="eastAsia"/>
        </w:rPr>
        <w:t>年9月1</w:t>
      </w:r>
      <w:r>
        <w:t>6</w:t>
      </w:r>
      <w:r>
        <w:rPr>
          <w:rFonts w:hint="eastAsia"/>
        </w:rPr>
        <w:t>日國署水營字第1</w:t>
      </w:r>
      <w:r>
        <w:t>130087686</w:t>
      </w:r>
      <w:r>
        <w:rPr>
          <w:rFonts w:hint="eastAsia"/>
        </w:rPr>
        <w:t>號函。</w:t>
      </w:r>
    </w:p>
  </w:footnote>
  <w:footnote w:id="9">
    <w:p w14:paraId="4C0833FC" w14:textId="77777777" w:rsidR="0003399E" w:rsidRPr="00C461E0" w:rsidRDefault="0003399E" w:rsidP="006D40A3">
      <w:pPr>
        <w:pStyle w:val="aff"/>
        <w:ind w:left="220" w:hangingChars="100" w:hanging="220"/>
        <w:jc w:val="both"/>
      </w:pPr>
      <w:r>
        <w:rPr>
          <w:rStyle w:val="aff1"/>
        </w:rPr>
        <w:footnoteRef/>
      </w:r>
      <w:r>
        <w:t xml:space="preserve"> </w:t>
      </w:r>
      <w:r>
        <w:rPr>
          <w:rFonts w:hint="eastAsia"/>
        </w:rPr>
        <w:t>參見國土署1</w:t>
      </w:r>
      <w:r>
        <w:t>13</w:t>
      </w:r>
      <w:r>
        <w:rPr>
          <w:rFonts w:hint="eastAsia"/>
        </w:rPr>
        <w:t>年9月1</w:t>
      </w:r>
      <w:r>
        <w:t>6</w:t>
      </w:r>
      <w:r>
        <w:rPr>
          <w:rFonts w:hint="eastAsia"/>
        </w:rPr>
        <w:t>日國署水營字第1</w:t>
      </w:r>
      <w:r>
        <w:t>130087686</w:t>
      </w:r>
      <w:r>
        <w:rPr>
          <w:rFonts w:hint="eastAsia"/>
        </w:rPr>
        <w:t>號函、1</w:t>
      </w:r>
      <w:r>
        <w:t>14</w:t>
      </w:r>
      <w:r>
        <w:rPr>
          <w:rFonts w:hint="eastAsia"/>
        </w:rPr>
        <w:t>年1月1</w:t>
      </w:r>
      <w:r>
        <w:t>3</w:t>
      </w:r>
      <w:r>
        <w:rPr>
          <w:rFonts w:hint="eastAsia"/>
        </w:rPr>
        <w:t>日國署水營字第1</w:t>
      </w:r>
      <w:r>
        <w:t>130131143</w:t>
      </w:r>
      <w:r>
        <w:rPr>
          <w:rFonts w:hint="eastAsia"/>
        </w:rPr>
        <w:t>號函、該署就本院詢問事項提供之書面說明及1</w:t>
      </w:r>
      <w:r>
        <w:t>14</w:t>
      </w:r>
      <w:r>
        <w:rPr>
          <w:rFonts w:hint="eastAsia"/>
        </w:rPr>
        <w:t>年5月1</w:t>
      </w:r>
      <w:r>
        <w:t>2</w:t>
      </w:r>
      <w:r>
        <w:rPr>
          <w:rFonts w:hint="eastAsia"/>
        </w:rPr>
        <w:t>日之補充說明。</w:t>
      </w:r>
    </w:p>
  </w:footnote>
  <w:footnote w:id="10">
    <w:p w14:paraId="71BF3518" w14:textId="77777777" w:rsidR="0003399E" w:rsidRPr="000C2BF0" w:rsidRDefault="0003399E" w:rsidP="006D40A3">
      <w:pPr>
        <w:pStyle w:val="aff"/>
      </w:pPr>
      <w:r>
        <w:rPr>
          <w:rStyle w:val="aff1"/>
        </w:rPr>
        <w:footnoteRef/>
      </w:r>
      <w:r>
        <w:t xml:space="preserve"> </w:t>
      </w:r>
      <w:r>
        <w:rPr>
          <w:rFonts w:hint="eastAsia"/>
        </w:rPr>
        <w:t>參見國土署就本院詢問事項提供之書面說明。</w:t>
      </w:r>
    </w:p>
  </w:footnote>
  <w:footnote w:id="11">
    <w:p w14:paraId="4F64BECC" w14:textId="77777777" w:rsidR="0003399E" w:rsidRPr="00B218E4" w:rsidRDefault="0003399E" w:rsidP="006D40A3">
      <w:pPr>
        <w:pStyle w:val="aff"/>
        <w:ind w:left="220" w:hangingChars="100" w:hanging="220"/>
      </w:pPr>
      <w:r>
        <w:rPr>
          <w:rStyle w:val="aff1"/>
        </w:rPr>
        <w:footnoteRef/>
      </w:r>
      <w:r>
        <w:t xml:space="preserve"> </w:t>
      </w:r>
      <w:r>
        <w:rPr>
          <w:rFonts w:hint="eastAsia"/>
        </w:rPr>
        <w:t>參見國土署1</w:t>
      </w:r>
      <w:r>
        <w:t>13</w:t>
      </w:r>
      <w:r>
        <w:rPr>
          <w:rFonts w:hint="eastAsia"/>
        </w:rPr>
        <w:t>年9月1</w:t>
      </w:r>
      <w:r>
        <w:t>6</w:t>
      </w:r>
      <w:r>
        <w:rPr>
          <w:rFonts w:hint="eastAsia"/>
        </w:rPr>
        <w:t>日國署水營字第1</w:t>
      </w:r>
      <w:r>
        <w:t>130087686</w:t>
      </w:r>
      <w:r>
        <w:rPr>
          <w:rFonts w:hint="eastAsia"/>
        </w:rPr>
        <w:t>號函、該署就本院詢問事項提供之書面說明及1</w:t>
      </w:r>
      <w:r>
        <w:t>14</w:t>
      </w:r>
      <w:r>
        <w:rPr>
          <w:rFonts w:hint="eastAsia"/>
        </w:rPr>
        <w:t>年5月2</w:t>
      </w:r>
      <w:r>
        <w:t>6</w:t>
      </w:r>
      <w:r>
        <w:rPr>
          <w:rFonts w:hint="eastAsia"/>
        </w:rPr>
        <w:t>日之補充說明。</w:t>
      </w:r>
    </w:p>
  </w:footnote>
  <w:footnote w:id="12">
    <w:p w14:paraId="66F8734C" w14:textId="77777777" w:rsidR="0003399E" w:rsidRPr="00601513" w:rsidRDefault="0003399E" w:rsidP="00306AAB">
      <w:pPr>
        <w:pStyle w:val="aff"/>
        <w:ind w:left="220" w:hangingChars="100" w:hanging="220"/>
        <w:jc w:val="both"/>
      </w:pPr>
      <w:r>
        <w:rPr>
          <w:rStyle w:val="aff1"/>
        </w:rPr>
        <w:footnoteRef/>
      </w:r>
      <w:r>
        <w:t xml:space="preserve"> </w:t>
      </w:r>
      <w:r w:rsidRPr="00D7565E">
        <w:rPr>
          <w:rFonts w:hint="eastAsia"/>
          <w:kern w:val="0"/>
        </w:rPr>
        <w:t>例如某工程其中的清淤長度工項預計完成</w:t>
      </w:r>
      <w:r w:rsidRPr="00D7565E">
        <w:rPr>
          <w:kern w:val="0"/>
        </w:rPr>
        <w:t>1</w:t>
      </w:r>
      <w:r>
        <w:rPr>
          <w:kern w:val="0"/>
        </w:rPr>
        <w:t>,</w:t>
      </w:r>
      <w:r w:rsidRPr="00D7565E">
        <w:rPr>
          <w:kern w:val="0"/>
        </w:rPr>
        <w:t>000</w:t>
      </w:r>
      <w:r w:rsidRPr="00D7565E">
        <w:rPr>
          <w:rFonts w:hint="eastAsia"/>
          <w:kern w:val="0"/>
        </w:rPr>
        <w:t>公尺，目前完成</w:t>
      </w:r>
      <w:r w:rsidRPr="00D7565E">
        <w:rPr>
          <w:kern w:val="0"/>
        </w:rPr>
        <w:t>200</w:t>
      </w:r>
      <w:r w:rsidRPr="00D7565E">
        <w:rPr>
          <w:rFonts w:hint="eastAsia"/>
          <w:kern w:val="0"/>
        </w:rPr>
        <w:t>公尺，清淤長度每公尺單價</w:t>
      </w:r>
      <w:r w:rsidRPr="00D7565E">
        <w:rPr>
          <w:kern w:val="0"/>
        </w:rPr>
        <w:t>A</w:t>
      </w:r>
      <w:r w:rsidRPr="00D7565E">
        <w:rPr>
          <w:rFonts w:hint="eastAsia"/>
          <w:kern w:val="0"/>
        </w:rPr>
        <w:t>元，完成數量金額為</w:t>
      </w:r>
      <w:r w:rsidRPr="00D7565E">
        <w:rPr>
          <w:kern w:val="0"/>
        </w:rPr>
        <w:t>200*A</w:t>
      </w:r>
      <w:r w:rsidRPr="00D7565E">
        <w:rPr>
          <w:rFonts w:hint="eastAsia"/>
          <w:kern w:val="0"/>
        </w:rPr>
        <w:t>元，各工項完成數量金額加總後，除以發包工程費而得。</w:t>
      </w:r>
    </w:p>
  </w:footnote>
  <w:footnote w:id="13">
    <w:p w14:paraId="646C069F" w14:textId="77777777" w:rsidR="0003399E" w:rsidRPr="00E16A4F" w:rsidRDefault="0003399E" w:rsidP="006D40A3">
      <w:pPr>
        <w:pStyle w:val="aff"/>
      </w:pPr>
      <w:r>
        <w:rPr>
          <w:rStyle w:val="aff1"/>
        </w:rPr>
        <w:footnoteRef/>
      </w:r>
      <w:r>
        <w:t xml:space="preserve"> </w:t>
      </w:r>
      <w:r>
        <w:rPr>
          <w:rFonts w:hint="eastAsia"/>
        </w:rPr>
        <w:t>參見國土署1</w:t>
      </w:r>
      <w:r>
        <w:t>14</w:t>
      </w:r>
      <w:r>
        <w:rPr>
          <w:rFonts w:hint="eastAsia"/>
        </w:rPr>
        <w:t>年4月1</w:t>
      </w:r>
      <w:r>
        <w:t>4</w:t>
      </w:r>
      <w:r>
        <w:rPr>
          <w:rFonts w:hint="eastAsia"/>
        </w:rPr>
        <w:t>日之補充說明。</w:t>
      </w:r>
    </w:p>
  </w:footnote>
  <w:footnote w:id="14">
    <w:p w14:paraId="1F46DDB3" w14:textId="77777777" w:rsidR="0003399E" w:rsidRPr="00744DD1" w:rsidRDefault="0003399E" w:rsidP="006D40A3">
      <w:pPr>
        <w:pStyle w:val="aff"/>
      </w:pPr>
      <w:r>
        <w:rPr>
          <w:rStyle w:val="aff1"/>
        </w:rPr>
        <w:footnoteRef/>
      </w:r>
      <w:r>
        <w:t xml:space="preserve"> </w:t>
      </w:r>
      <w:r>
        <w:rPr>
          <w:rFonts w:hint="eastAsia"/>
        </w:rPr>
        <w:t>參見國土署1</w:t>
      </w:r>
      <w:r>
        <w:t>14</w:t>
      </w:r>
      <w:r>
        <w:rPr>
          <w:rFonts w:hint="eastAsia"/>
        </w:rPr>
        <w:t>年5月1</w:t>
      </w:r>
      <w:r>
        <w:t>2</w:t>
      </w:r>
      <w:r>
        <w:rPr>
          <w:rFonts w:hint="eastAsia"/>
        </w:rPr>
        <w:t>日之補充說明。</w:t>
      </w:r>
    </w:p>
  </w:footnote>
  <w:footnote w:id="15">
    <w:p w14:paraId="7CB3F0FE" w14:textId="77777777" w:rsidR="0003399E" w:rsidRPr="00744DD1" w:rsidRDefault="0003399E" w:rsidP="006D40A3">
      <w:pPr>
        <w:pStyle w:val="aff"/>
      </w:pPr>
      <w:r>
        <w:rPr>
          <w:rStyle w:val="aff1"/>
        </w:rPr>
        <w:footnoteRef/>
      </w:r>
      <w:r>
        <w:t xml:space="preserve"> </w:t>
      </w:r>
      <w:r>
        <w:rPr>
          <w:rFonts w:hint="eastAsia"/>
        </w:rPr>
        <w:t>參見國土署1</w:t>
      </w:r>
      <w:r>
        <w:t>14</w:t>
      </w:r>
      <w:r>
        <w:rPr>
          <w:rFonts w:hint="eastAsia"/>
        </w:rPr>
        <w:t>年5月1</w:t>
      </w:r>
      <w:r>
        <w:t>2</w:t>
      </w:r>
      <w:r>
        <w:rPr>
          <w:rFonts w:hint="eastAsia"/>
        </w:rPr>
        <w:t>日之補充說明。</w:t>
      </w:r>
    </w:p>
  </w:footnote>
  <w:footnote w:id="16">
    <w:p w14:paraId="1E313FBB" w14:textId="77777777" w:rsidR="0003399E" w:rsidRPr="00744DD1" w:rsidRDefault="0003399E" w:rsidP="006D40A3">
      <w:pPr>
        <w:pStyle w:val="aff"/>
      </w:pPr>
      <w:r>
        <w:rPr>
          <w:rStyle w:val="aff1"/>
        </w:rPr>
        <w:footnoteRef/>
      </w:r>
      <w:r>
        <w:t xml:space="preserve"> </w:t>
      </w:r>
      <w:r>
        <w:rPr>
          <w:rFonts w:hint="eastAsia"/>
        </w:rPr>
        <w:t>參見國土署1</w:t>
      </w:r>
      <w:r>
        <w:t>14</w:t>
      </w:r>
      <w:r>
        <w:rPr>
          <w:rFonts w:hint="eastAsia"/>
        </w:rPr>
        <w:t>年5月1</w:t>
      </w:r>
      <w:r>
        <w:t>2</w:t>
      </w:r>
      <w:r>
        <w:rPr>
          <w:rFonts w:hint="eastAsia"/>
        </w:rPr>
        <w:t>日之補充說明。</w:t>
      </w:r>
    </w:p>
  </w:footnote>
  <w:footnote w:id="17">
    <w:p w14:paraId="62669B5C" w14:textId="77777777" w:rsidR="0003399E" w:rsidRPr="008F0F63" w:rsidRDefault="0003399E" w:rsidP="006D40A3">
      <w:pPr>
        <w:pStyle w:val="aff"/>
      </w:pPr>
      <w:r>
        <w:rPr>
          <w:rStyle w:val="aff1"/>
        </w:rPr>
        <w:footnoteRef/>
      </w:r>
      <w:r>
        <w:t xml:space="preserve"> </w:t>
      </w:r>
      <w:r>
        <w:rPr>
          <w:rFonts w:hint="eastAsia"/>
        </w:rPr>
        <w:t>參見臺南市政府1</w:t>
      </w:r>
      <w:r>
        <w:t>13</w:t>
      </w:r>
      <w:r>
        <w:rPr>
          <w:rFonts w:hint="eastAsia"/>
        </w:rPr>
        <w:t>年7月1</w:t>
      </w:r>
      <w:r>
        <w:t>2</w:t>
      </w:r>
      <w:r>
        <w:rPr>
          <w:rFonts w:hint="eastAsia"/>
        </w:rPr>
        <w:t>日府水雨字第1</w:t>
      </w:r>
      <w:r>
        <w:t>130989612</w:t>
      </w:r>
      <w:r>
        <w:rPr>
          <w:rFonts w:hint="eastAsia"/>
        </w:rPr>
        <w:t>號函。</w:t>
      </w:r>
    </w:p>
  </w:footnote>
  <w:footnote w:id="18">
    <w:p w14:paraId="1562FBA1" w14:textId="77777777" w:rsidR="0003399E" w:rsidRPr="00BA015D" w:rsidRDefault="0003399E" w:rsidP="006D40A3">
      <w:pPr>
        <w:pStyle w:val="aff"/>
      </w:pPr>
      <w:r>
        <w:rPr>
          <w:rStyle w:val="aff1"/>
        </w:rPr>
        <w:footnoteRef/>
      </w:r>
      <w:r>
        <w:t xml:space="preserve"> </w:t>
      </w:r>
      <w:r>
        <w:rPr>
          <w:rFonts w:hint="eastAsia"/>
        </w:rPr>
        <w:t>參見臺南市政府1</w:t>
      </w:r>
      <w:r>
        <w:t>13</w:t>
      </w:r>
      <w:r>
        <w:rPr>
          <w:rFonts w:hint="eastAsia"/>
        </w:rPr>
        <w:t>年7月1</w:t>
      </w:r>
      <w:r>
        <w:t>2</w:t>
      </w:r>
      <w:r>
        <w:rPr>
          <w:rFonts w:hint="eastAsia"/>
        </w:rPr>
        <w:t>日府水雨字第1</w:t>
      </w:r>
      <w:r>
        <w:t>130989612</w:t>
      </w:r>
      <w:r>
        <w:rPr>
          <w:rFonts w:hint="eastAsia"/>
        </w:rPr>
        <w:t>號函及1</w:t>
      </w:r>
      <w:r>
        <w:t>14</w:t>
      </w:r>
      <w:r>
        <w:rPr>
          <w:rFonts w:hint="eastAsia"/>
        </w:rPr>
        <w:t>年</w:t>
      </w:r>
      <w:r>
        <w:t>4</w:t>
      </w:r>
      <w:r>
        <w:rPr>
          <w:rFonts w:hint="eastAsia"/>
        </w:rPr>
        <w:t>月9日之補充說明。</w:t>
      </w:r>
    </w:p>
  </w:footnote>
  <w:footnote w:id="19">
    <w:p w14:paraId="115C15D9" w14:textId="77777777" w:rsidR="0003399E" w:rsidRPr="00EB2EAB" w:rsidRDefault="0003399E" w:rsidP="006D40A3">
      <w:pPr>
        <w:pStyle w:val="aff"/>
      </w:pPr>
      <w:r>
        <w:rPr>
          <w:rStyle w:val="aff1"/>
        </w:rPr>
        <w:footnoteRef/>
      </w:r>
      <w:r>
        <w:t xml:space="preserve"> </w:t>
      </w:r>
      <w:r>
        <w:rPr>
          <w:rFonts w:hint="eastAsia"/>
        </w:rPr>
        <w:t>參見臺南市政府1</w:t>
      </w:r>
      <w:r>
        <w:t>14</w:t>
      </w:r>
      <w:r>
        <w:rPr>
          <w:rFonts w:hint="eastAsia"/>
        </w:rPr>
        <w:t>年4月9日及4月2</w:t>
      </w:r>
      <w:r>
        <w:t>1</w:t>
      </w:r>
      <w:r>
        <w:rPr>
          <w:rFonts w:hint="eastAsia"/>
        </w:rPr>
        <w:t>日之補充說明。</w:t>
      </w:r>
    </w:p>
  </w:footnote>
  <w:footnote w:id="20">
    <w:p w14:paraId="14BEEED1" w14:textId="77777777" w:rsidR="0003399E" w:rsidRPr="00C9244D" w:rsidRDefault="0003399E" w:rsidP="006D40A3">
      <w:pPr>
        <w:pStyle w:val="aff"/>
        <w:ind w:left="220" w:hangingChars="100" w:hanging="220"/>
        <w:jc w:val="both"/>
      </w:pPr>
      <w:r>
        <w:rPr>
          <w:rStyle w:val="aff1"/>
        </w:rPr>
        <w:footnoteRef/>
      </w:r>
      <w:r>
        <w:t xml:space="preserve"> </w:t>
      </w:r>
      <w:r>
        <w:rPr>
          <w:rFonts w:hint="eastAsia"/>
        </w:rPr>
        <w:t>參見臺南市政府1</w:t>
      </w:r>
      <w:r>
        <w:t>13</w:t>
      </w:r>
      <w:r>
        <w:rPr>
          <w:rFonts w:hint="eastAsia"/>
        </w:rPr>
        <w:t>年4月2日府水雨字第1</w:t>
      </w:r>
      <w:r>
        <w:t>130489179</w:t>
      </w:r>
      <w:r>
        <w:rPr>
          <w:rFonts w:hint="eastAsia"/>
        </w:rPr>
        <w:t>號函及該府就本院詢問事項提供之書面說明。</w:t>
      </w:r>
    </w:p>
  </w:footnote>
  <w:footnote w:id="21">
    <w:p w14:paraId="7BDC7840" w14:textId="77777777" w:rsidR="0003399E" w:rsidRPr="0089533F" w:rsidRDefault="0003399E" w:rsidP="006D40A3">
      <w:pPr>
        <w:pStyle w:val="aff"/>
        <w:ind w:left="220" w:hangingChars="100" w:hanging="220"/>
        <w:jc w:val="both"/>
      </w:pPr>
      <w:r>
        <w:rPr>
          <w:rStyle w:val="aff1"/>
        </w:rPr>
        <w:footnoteRef/>
      </w:r>
      <w:r>
        <w:t xml:space="preserve"> </w:t>
      </w:r>
      <w:r>
        <w:rPr>
          <w:rFonts w:hint="eastAsia"/>
        </w:rPr>
        <w:t>參見臺南市政府1</w:t>
      </w:r>
      <w:r>
        <w:t>13</w:t>
      </w:r>
      <w:r>
        <w:rPr>
          <w:rFonts w:hint="eastAsia"/>
        </w:rPr>
        <w:t>年9月3</w:t>
      </w:r>
      <w:r>
        <w:t>0</w:t>
      </w:r>
      <w:r>
        <w:rPr>
          <w:rFonts w:hint="eastAsia"/>
        </w:rPr>
        <w:t>日府水雨字第1</w:t>
      </w:r>
      <w:r>
        <w:t>132157480</w:t>
      </w:r>
      <w:r>
        <w:rPr>
          <w:rFonts w:hint="eastAsia"/>
        </w:rPr>
        <w:t>號函。</w:t>
      </w:r>
    </w:p>
  </w:footnote>
  <w:footnote w:id="22">
    <w:p w14:paraId="53FE3585" w14:textId="77777777" w:rsidR="0003399E" w:rsidRPr="00A3183F" w:rsidRDefault="0003399E" w:rsidP="006D40A3">
      <w:pPr>
        <w:pStyle w:val="aff"/>
        <w:ind w:left="220" w:hangingChars="100" w:hanging="220"/>
        <w:jc w:val="both"/>
      </w:pPr>
      <w:r>
        <w:rPr>
          <w:rStyle w:val="aff1"/>
        </w:rPr>
        <w:footnoteRef/>
      </w:r>
      <w:r>
        <w:t xml:space="preserve"> </w:t>
      </w:r>
      <w:r>
        <w:rPr>
          <w:rFonts w:hint="eastAsia"/>
        </w:rPr>
        <w:t>參見臺南市政府1</w:t>
      </w:r>
      <w:r>
        <w:t>13</w:t>
      </w:r>
      <w:r>
        <w:rPr>
          <w:rFonts w:hint="eastAsia"/>
        </w:rPr>
        <w:t>年7月1</w:t>
      </w:r>
      <w:r>
        <w:t>2</w:t>
      </w:r>
      <w:r>
        <w:rPr>
          <w:rFonts w:hint="eastAsia"/>
        </w:rPr>
        <w:t>日府水雨字第1</w:t>
      </w:r>
      <w:r>
        <w:t>130989612</w:t>
      </w:r>
      <w:r>
        <w:rPr>
          <w:rFonts w:hint="eastAsia"/>
        </w:rPr>
        <w:t>號函及同年9月3</w:t>
      </w:r>
      <w:r>
        <w:t>0</w:t>
      </w:r>
      <w:r>
        <w:rPr>
          <w:rFonts w:hint="eastAsia"/>
        </w:rPr>
        <w:t>日府水雨字第1</w:t>
      </w:r>
      <w:r>
        <w:t>132157480</w:t>
      </w:r>
      <w:r>
        <w:rPr>
          <w:rFonts w:hint="eastAsia"/>
        </w:rPr>
        <w:t>號函。</w:t>
      </w:r>
    </w:p>
  </w:footnote>
  <w:footnote w:id="23">
    <w:p w14:paraId="5A581C56" w14:textId="77777777" w:rsidR="0003399E" w:rsidRDefault="0003399E" w:rsidP="006D40A3">
      <w:pPr>
        <w:pStyle w:val="aff"/>
      </w:pPr>
      <w:r>
        <w:rPr>
          <w:rStyle w:val="aff1"/>
        </w:rPr>
        <w:footnoteRef/>
      </w:r>
      <w:r>
        <w:t xml:space="preserve"> </w:t>
      </w:r>
      <w:r>
        <w:rPr>
          <w:rFonts w:hint="eastAsia"/>
        </w:rPr>
        <w:t>參見臺南市政府1</w:t>
      </w:r>
      <w:r>
        <w:t>14</w:t>
      </w:r>
      <w:r>
        <w:rPr>
          <w:rFonts w:hint="eastAsia"/>
        </w:rPr>
        <w:t>年4月9日及</w:t>
      </w:r>
      <w:r>
        <w:t>4</w:t>
      </w:r>
      <w:r>
        <w:rPr>
          <w:rFonts w:hint="eastAsia"/>
        </w:rPr>
        <w:t>月2</w:t>
      </w:r>
      <w:r>
        <w:t>1</w:t>
      </w:r>
      <w:r>
        <w:rPr>
          <w:rFonts w:hint="eastAsia"/>
        </w:rPr>
        <w:t>日之補充說明。</w:t>
      </w:r>
    </w:p>
  </w:footnote>
  <w:footnote w:id="24">
    <w:p w14:paraId="0143F41A" w14:textId="77777777" w:rsidR="0003399E" w:rsidRPr="00A227D1" w:rsidRDefault="0003399E" w:rsidP="006D40A3">
      <w:pPr>
        <w:pStyle w:val="aff"/>
      </w:pPr>
      <w:r>
        <w:rPr>
          <w:rStyle w:val="aff1"/>
        </w:rPr>
        <w:footnoteRef/>
      </w:r>
      <w:r>
        <w:t xml:space="preserve"> </w:t>
      </w:r>
      <w:r>
        <w:rPr>
          <w:rFonts w:hint="eastAsia"/>
        </w:rPr>
        <w:t>參見國土署就本院詢問事項提供之書面說明。</w:t>
      </w:r>
    </w:p>
  </w:footnote>
  <w:footnote w:id="25">
    <w:p w14:paraId="26F8294B" w14:textId="77777777" w:rsidR="0003399E" w:rsidRPr="00771C68" w:rsidRDefault="0003399E" w:rsidP="006D40A3">
      <w:pPr>
        <w:pStyle w:val="aff"/>
      </w:pPr>
      <w:r>
        <w:rPr>
          <w:rStyle w:val="aff1"/>
        </w:rPr>
        <w:footnoteRef/>
      </w:r>
      <w:r>
        <w:t xml:space="preserve"> </w:t>
      </w:r>
      <w:r>
        <w:rPr>
          <w:rFonts w:hint="eastAsia"/>
        </w:rPr>
        <w:t>參見臺南市政府1</w:t>
      </w:r>
      <w:r>
        <w:t>14</w:t>
      </w:r>
      <w:r>
        <w:rPr>
          <w:rFonts w:hint="eastAsia"/>
        </w:rPr>
        <w:t>年5月6日之補充說明。</w:t>
      </w:r>
    </w:p>
  </w:footnote>
  <w:footnote w:id="26">
    <w:p w14:paraId="1954DD4B" w14:textId="77777777" w:rsidR="0003399E" w:rsidRPr="00C60F4F" w:rsidRDefault="0003399E" w:rsidP="00042D4A">
      <w:pPr>
        <w:pStyle w:val="aff"/>
      </w:pPr>
      <w:r>
        <w:rPr>
          <w:rStyle w:val="aff1"/>
        </w:rPr>
        <w:footnoteRef/>
      </w:r>
      <w:r>
        <w:t xml:space="preserve"> </w:t>
      </w:r>
      <w:r>
        <w:rPr>
          <w:rFonts w:hint="eastAsia"/>
        </w:rPr>
        <w:t>參見新北市政府1</w:t>
      </w:r>
      <w:r>
        <w:t>14</w:t>
      </w:r>
      <w:r>
        <w:rPr>
          <w:rFonts w:hint="eastAsia"/>
        </w:rPr>
        <w:t>年5月5日及5月1</w:t>
      </w:r>
      <w:r>
        <w:t>9</w:t>
      </w:r>
      <w:r>
        <w:rPr>
          <w:rFonts w:hint="eastAsia"/>
        </w:rPr>
        <w:t>日之補充說明。</w:t>
      </w:r>
    </w:p>
  </w:footnote>
  <w:footnote w:id="27">
    <w:p w14:paraId="67BA4A51" w14:textId="77777777" w:rsidR="0003399E" w:rsidRPr="00042D4A" w:rsidRDefault="0003399E">
      <w:pPr>
        <w:pStyle w:val="aff"/>
      </w:pPr>
      <w:r>
        <w:rPr>
          <w:rStyle w:val="aff1"/>
        </w:rPr>
        <w:footnoteRef/>
      </w:r>
      <w:r>
        <w:t xml:space="preserve"> </w:t>
      </w:r>
      <w:r>
        <w:rPr>
          <w:rFonts w:hint="eastAsia"/>
        </w:rPr>
        <w:t>參見</w:t>
      </w:r>
      <w:r w:rsidRPr="00042D4A">
        <w:rPr>
          <w:rFonts w:hint="eastAsia"/>
        </w:rPr>
        <w:t>新北市政府水利局1</w:t>
      </w:r>
      <w:r w:rsidRPr="00042D4A">
        <w:t>14</w:t>
      </w:r>
      <w:r w:rsidRPr="00042D4A">
        <w:rPr>
          <w:rFonts w:hint="eastAsia"/>
        </w:rPr>
        <w:t>年3月1</w:t>
      </w:r>
      <w:r w:rsidRPr="00042D4A">
        <w:t>8</w:t>
      </w:r>
      <w:r w:rsidRPr="00042D4A">
        <w:rPr>
          <w:rFonts w:hint="eastAsia"/>
        </w:rPr>
        <w:t>日新北水雨字第1</w:t>
      </w:r>
      <w:r w:rsidRPr="00042D4A">
        <w:t>140500828</w:t>
      </w:r>
      <w:r w:rsidRPr="00042D4A">
        <w:rPr>
          <w:rFonts w:hint="eastAsia"/>
        </w:rPr>
        <w:t>號函。</w:t>
      </w:r>
    </w:p>
  </w:footnote>
  <w:footnote w:id="28">
    <w:p w14:paraId="70C1F33B" w14:textId="77777777" w:rsidR="0003399E" w:rsidRPr="00AB5307" w:rsidRDefault="0003399E" w:rsidP="000344B2">
      <w:pPr>
        <w:pStyle w:val="aff"/>
        <w:ind w:left="220" w:hangingChars="100" w:hanging="220"/>
        <w:jc w:val="both"/>
      </w:pPr>
      <w:r>
        <w:rPr>
          <w:rStyle w:val="aff1"/>
        </w:rPr>
        <w:footnoteRef/>
      </w:r>
      <w:r>
        <w:t xml:space="preserve"> </w:t>
      </w:r>
      <w:r>
        <w:rPr>
          <w:rFonts w:hint="eastAsia"/>
        </w:rPr>
        <w:t>參見新北市政府1</w:t>
      </w:r>
      <w:r>
        <w:t>14</w:t>
      </w:r>
      <w:r>
        <w:rPr>
          <w:rFonts w:hint="eastAsia"/>
        </w:rPr>
        <w:t>年2月1</w:t>
      </w:r>
      <w:r>
        <w:t>1</w:t>
      </w:r>
      <w:r>
        <w:rPr>
          <w:rFonts w:hint="eastAsia"/>
        </w:rPr>
        <w:t>日新北府水雨字第1</w:t>
      </w:r>
      <w:r>
        <w:t>140228389</w:t>
      </w:r>
      <w:r>
        <w:rPr>
          <w:rFonts w:hint="eastAsia"/>
        </w:rPr>
        <w:t>號函及1</w:t>
      </w:r>
      <w:r>
        <w:t>14</w:t>
      </w:r>
      <w:r>
        <w:rPr>
          <w:rFonts w:hint="eastAsia"/>
        </w:rPr>
        <w:t>年5月5日之補充說明。</w:t>
      </w:r>
    </w:p>
  </w:footnote>
  <w:footnote w:id="29">
    <w:p w14:paraId="5B9D12DF" w14:textId="77777777" w:rsidR="0003399E" w:rsidRPr="005D6776" w:rsidRDefault="0003399E" w:rsidP="00BD2A45">
      <w:pPr>
        <w:pStyle w:val="aff"/>
        <w:ind w:left="220" w:hangingChars="100" w:hanging="220"/>
        <w:jc w:val="both"/>
      </w:pPr>
      <w:r>
        <w:rPr>
          <w:rStyle w:val="aff1"/>
        </w:rPr>
        <w:footnoteRef/>
      </w:r>
      <w:r>
        <w:t xml:space="preserve"> </w:t>
      </w:r>
      <w:r>
        <w:rPr>
          <w:rFonts w:hint="eastAsia"/>
        </w:rPr>
        <w:t>新北市政府1</w:t>
      </w:r>
      <w:r>
        <w:t>14</w:t>
      </w:r>
      <w:r>
        <w:rPr>
          <w:rFonts w:hint="eastAsia"/>
        </w:rPr>
        <w:t>年2月1</w:t>
      </w:r>
      <w:r>
        <w:t>1</w:t>
      </w:r>
      <w:r>
        <w:rPr>
          <w:rFonts w:hint="eastAsia"/>
        </w:rPr>
        <w:t>日新北府水雨字第1</w:t>
      </w:r>
      <w:r>
        <w:t>140228389</w:t>
      </w:r>
      <w:r>
        <w:rPr>
          <w:rFonts w:hint="eastAsia"/>
        </w:rPr>
        <w:t>號函，稱前一年度該府即會將委辦經費分配予各區公所，1</w:t>
      </w:r>
      <w:r>
        <w:t>14</w:t>
      </w:r>
      <w:r>
        <w:rPr>
          <w:rFonts w:hint="eastAsia"/>
        </w:rPr>
        <w:t>年5月5日之補充說明則稱，前一年度該府即會將1億4</w:t>
      </w:r>
      <w:r>
        <w:t>,912</w:t>
      </w:r>
      <w:r>
        <w:rPr>
          <w:rFonts w:hint="eastAsia"/>
        </w:rPr>
        <w:t>萬5千元經費分配予各區公所。</w:t>
      </w:r>
    </w:p>
  </w:footnote>
  <w:footnote w:id="30">
    <w:p w14:paraId="33E9D957" w14:textId="77777777" w:rsidR="0003399E" w:rsidRPr="00990473" w:rsidRDefault="0003399E">
      <w:pPr>
        <w:pStyle w:val="aff"/>
      </w:pPr>
      <w:r>
        <w:rPr>
          <w:rStyle w:val="aff1"/>
        </w:rPr>
        <w:footnoteRef/>
      </w:r>
      <w:r>
        <w:t xml:space="preserve"> </w:t>
      </w:r>
      <w:r>
        <w:rPr>
          <w:rFonts w:hint="eastAsia"/>
        </w:rPr>
        <w:t>參見新北市政府1</w:t>
      </w:r>
      <w:r>
        <w:t>14</w:t>
      </w:r>
      <w:r>
        <w:rPr>
          <w:rFonts w:hint="eastAsia"/>
        </w:rPr>
        <w:t>年5月5日之補充說明。</w:t>
      </w:r>
    </w:p>
  </w:footnote>
  <w:footnote w:id="31">
    <w:p w14:paraId="2D43C0C3" w14:textId="77777777" w:rsidR="0003399E" w:rsidRPr="00864BEC" w:rsidRDefault="0003399E">
      <w:pPr>
        <w:pStyle w:val="aff"/>
      </w:pPr>
      <w:r>
        <w:rPr>
          <w:rStyle w:val="aff1"/>
        </w:rPr>
        <w:footnoteRef/>
      </w:r>
      <w:r>
        <w:t xml:space="preserve"> </w:t>
      </w:r>
      <w:r>
        <w:rPr>
          <w:rFonts w:hint="eastAsia"/>
        </w:rPr>
        <w:t>4</w:t>
      </w:r>
      <w:r>
        <w:t>,26</w:t>
      </w:r>
      <w:r>
        <w:rPr>
          <w:rFonts w:hint="eastAsia"/>
        </w:rPr>
        <w:t>2</w:t>
      </w:r>
      <w:r>
        <w:t>,448=</w:t>
      </w:r>
      <w:r>
        <w:rPr>
          <w:rFonts w:hint="eastAsia"/>
        </w:rPr>
        <w:t>1</w:t>
      </w:r>
      <w:r>
        <w:t>2,350,000-</w:t>
      </w:r>
      <w:r>
        <w:rPr>
          <w:rFonts w:hint="eastAsia"/>
        </w:rPr>
        <w:t>8</w:t>
      </w:r>
      <w:r>
        <w:t>,08</w:t>
      </w:r>
      <w:r>
        <w:rPr>
          <w:rFonts w:hint="eastAsia"/>
        </w:rPr>
        <w:t>7</w:t>
      </w:r>
      <w:r>
        <w:t>,552</w:t>
      </w:r>
      <w:r>
        <w:rPr>
          <w:rFonts w:hint="eastAsia"/>
        </w:rPr>
        <w:t>。</w:t>
      </w:r>
    </w:p>
  </w:footnote>
  <w:footnote w:id="32">
    <w:p w14:paraId="1B46D0BC" w14:textId="77777777" w:rsidR="0003399E" w:rsidRPr="00AB507A" w:rsidRDefault="0003399E">
      <w:pPr>
        <w:pStyle w:val="aff"/>
      </w:pPr>
      <w:r>
        <w:rPr>
          <w:rStyle w:val="aff1"/>
        </w:rPr>
        <w:footnoteRef/>
      </w:r>
      <w:r>
        <w:t xml:space="preserve"> </w:t>
      </w:r>
      <w:r>
        <w:rPr>
          <w:rFonts w:hint="eastAsia"/>
        </w:rPr>
        <w:t>6</w:t>
      </w:r>
      <w:r>
        <w:t>,57</w:t>
      </w:r>
      <w:r>
        <w:rPr>
          <w:rFonts w:hint="eastAsia"/>
        </w:rPr>
        <w:t>3</w:t>
      </w:r>
      <w:r>
        <w:t>,044=</w:t>
      </w:r>
      <w:r>
        <w:rPr>
          <w:rFonts w:hint="eastAsia"/>
        </w:rPr>
        <w:t>1</w:t>
      </w:r>
      <w:r>
        <w:t>0,83</w:t>
      </w:r>
      <w:r>
        <w:rPr>
          <w:rFonts w:hint="eastAsia"/>
        </w:rPr>
        <w:t>5</w:t>
      </w:r>
      <w:r>
        <w:t>,492-</w:t>
      </w:r>
      <w:r>
        <w:rPr>
          <w:rFonts w:hint="eastAsia"/>
        </w:rPr>
        <w:t>4</w:t>
      </w:r>
      <w:r>
        <w:t>,26</w:t>
      </w:r>
      <w:r>
        <w:rPr>
          <w:rFonts w:hint="eastAsia"/>
        </w:rPr>
        <w:t>2</w:t>
      </w:r>
      <w:r>
        <w:t>,448</w:t>
      </w:r>
      <w:r>
        <w:rPr>
          <w:rFonts w:hint="eastAsia"/>
        </w:rPr>
        <w:t>。</w:t>
      </w:r>
    </w:p>
  </w:footnote>
  <w:footnote w:id="33">
    <w:p w14:paraId="06C27240" w14:textId="77777777" w:rsidR="0003399E" w:rsidRPr="00AB507A" w:rsidRDefault="0003399E">
      <w:pPr>
        <w:pStyle w:val="aff"/>
      </w:pPr>
      <w:r>
        <w:rPr>
          <w:rStyle w:val="aff1"/>
        </w:rPr>
        <w:footnoteRef/>
      </w:r>
      <w:r>
        <w:t xml:space="preserve"> </w:t>
      </w:r>
      <w:r>
        <w:rPr>
          <w:rFonts w:hint="eastAsia"/>
        </w:rPr>
        <w:t>1</w:t>
      </w:r>
      <w:r>
        <w:t>,51</w:t>
      </w:r>
      <w:r>
        <w:rPr>
          <w:rFonts w:hint="eastAsia"/>
        </w:rPr>
        <w:t>4</w:t>
      </w:r>
      <w:r>
        <w:t>,508=</w:t>
      </w:r>
      <w:r>
        <w:rPr>
          <w:rFonts w:hint="eastAsia"/>
        </w:rPr>
        <w:t>8</w:t>
      </w:r>
      <w:r>
        <w:t>,08</w:t>
      </w:r>
      <w:r>
        <w:rPr>
          <w:rFonts w:hint="eastAsia"/>
        </w:rPr>
        <w:t>7</w:t>
      </w:r>
      <w:r>
        <w:t>,552-</w:t>
      </w:r>
      <w:r>
        <w:rPr>
          <w:rFonts w:hint="eastAsia"/>
        </w:rPr>
        <w:t>6</w:t>
      </w:r>
      <w:r>
        <w:t>,57</w:t>
      </w:r>
      <w:r>
        <w:rPr>
          <w:rFonts w:hint="eastAsia"/>
        </w:rPr>
        <w:t>3</w:t>
      </w:r>
      <w:r>
        <w:t>,044</w:t>
      </w:r>
      <w:r>
        <w:rPr>
          <w:rFonts w:hint="eastAsia"/>
        </w:rPr>
        <w:t>。</w:t>
      </w:r>
    </w:p>
  </w:footnote>
  <w:footnote w:id="34">
    <w:p w14:paraId="6CA5AC55" w14:textId="77777777" w:rsidR="0003399E" w:rsidRPr="00522905" w:rsidRDefault="0003399E">
      <w:pPr>
        <w:pStyle w:val="aff"/>
      </w:pPr>
      <w:r>
        <w:rPr>
          <w:rStyle w:val="aff1"/>
        </w:rPr>
        <w:footnoteRef/>
      </w:r>
      <w:r>
        <w:t xml:space="preserve"> </w:t>
      </w:r>
      <w:r>
        <w:rPr>
          <w:rFonts w:hint="eastAsia"/>
        </w:rPr>
        <w:t>參見新北市政府1</w:t>
      </w:r>
      <w:r>
        <w:t>14</w:t>
      </w:r>
      <w:r>
        <w:rPr>
          <w:rFonts w:hint="eastAsia"/>
        </w:rPr>
        <w:t>年5月5日之補充說明。</w:t>
      </w:r>
    </w:p>
  </w:footnote>
  <w:footnote w:id="35">
    <w:p w14:paraId="2AD123BA" w14:textId="77777777" w:rsidR="0003399E" w:rsidRPr="00E57BF3" w:rsidRDefault="0003399E">
      <w:pPr>
        <w:pStyle w:val="aff"/>
      </w:pPr>
      <w:r>
        <w:rPr>
          <w:rStyle w:val="aff1"/>
        </w:rPr>
        <w:footnoteRef/>
      </w:r>
      <w:r>
        <w:t xml:space="preserve"> </w:t>
      </w:r>
      <w:r>
        <w:rPr>
          <w:rFonts w:hint="eastAsia"/>
        </w:rPr>
        <w:t>參見國土署1</w:t>
      </w:r>
      <w:r>
        <w:t>14</w:t>
      </w:r>
      <w:r>
        <w:rPr>
          <w:rFonts w:hint="eastAsia"/>
        </w:rPr>
        <w:t>年4月1</w:t>
      </w:r>
      <w:r>
        <w:t>4</w:t>
      </w:r>
      <w:r>
        <w:rPr>
          <w:rFonts w:hint="eastAsia"/>
        </w:rPr>
        <w:t>日之補充說明。</w:t>
      </w:r>
    </w:p>
  </w:footnote>
  <w:footnote w:id="36">
    <w:p w14:paraId="3454714F" w14:textId="77777777" w:rsidR="0003399E" w:rsidRPr="002B77D9" w:rsidRDefault="0003399E">
      <w:pPr>
        <w:pStyle w:val="aff"/>
      </w:pPr>
      <w:r>
        <w:rPr>
          <w:rStyle w:val="aff1"/>
        </w:rPr>
        <w:footnoteRef/>
      </w:r>
      <w:r>
        <w:t xml:space="preserve"> </w:t>
      </w:r>
      <w:r>
        <w:rPr>
          <w:rFonts w:hint="eastAsia"/>
        </w:rPr>
        <w:t>參見主計總處</w:t>
      </w:r>
      <w:r>
        <w:rPr>
          <w:rFonts w:hAnsi="標楷體" w:hint="eastAsia"/>
        </w:rPr>
        <w:t>1</w:t>
      </w:r>
      <w:r>
        <w:rPr>
          <w:rFonts w:hAnsi="標楷體"/>
        </w:rPr>
        <w:t>06</w:t>
      </w:r>
      <w:r>
        <w:rPr>
          <w:rFonts w:hAnsi="標楷體" w:hint="eastAsia"/>
        </w:rPr>
        <w:t>年6月2</w:t>
      </w:r>
      <w:r>
        <w:rPr>
          <w:rFonts w:hAnsi="標楷體"/>
        </w:rPr>
        <w:t>6</w:t>
      </w:r>
      <w:r>
        <w:rPr>
          <w:rFonts w:hAnsi="標楷體" w:hint="eastAsia"/>
        </w:rPr>
        <w:t>日主預彙字第1</w:t>
      </w:r>
      <w:r>
        <w:rPr>
          <w:rFonts w:hAnsi="標楷體"/>
        </w:rPr>
        <w:t>060101436</w:t>
      </w:r>
      <w:r>
        <w:rPr>
          <w:rFonts w:hAnsi="標楷體" w:hint="eastAsia"/>
        </w:rPr>
        <w:t>號函。</w:t>
      </w:r>
    </w:p>
  </w:footnote>
  <w:footnote w:id="37">
    <w:p w14:paraId="268BBC44" w14:textId="77777777" w:rsidR="0003399E" w:rsidRPr="00E57BF3" w:rsidRDefault="0003399E" w:rsidP="00EC6853">
      <w:pPr>
        <w:pStyle w:val="aff"/>
      </w:pPr>
      <w:r>
        <w:rPr>
          <w:rStyle w:val="aff1"/>
        </w:rPr>
        <w:footnoteRef/>
      </w:r>
      <w:r>
        <w:t xml:space="preserve"> </w:t>
      </w:r>
      <w:r>
        <w:rPr>
          <w:rFonts w:hint="eastAsia"/>
        </w:rPr>
        <w:t>參見國土署1</w:t>
      </w:r>
      <w:r>
        <w:t>14</w:t>
      </w:r>
      <w:r>
        <w:rPr>
          <w:rFonts w:hint="eastAsia"/>
        </w:rPr>
        <w:t>年4月1</w:t>
      </w:r>
      <w:r>
        <w:t>4</w:t>
      </w:r>
      <w:r>
        <w:rPr>
          <w:rFonts w:hint="eastAsia"/>
        </w:rPr>
        <w:t>日之補充說明。</w:t>
      </w:r>
    </w:p>
  </w:footnote>
  <w:footnote w:id="38">
    <w:p w14:paraId="59C24B00" w14:textId="77777777" w:rsidR="0003399E" w:rsidRPr="00974EAA" w:rsidRDefault="0003399E" w:rsidP="00760DED">
      <w:pPr>
        <w:pStyle w:val="aff"/>
      </w:pPr>
      <w:r>
        <w:rPr>
          <w:rStyle w:val="aff1"/>
        </w:rPr>
        <w:footnoteRef/>
      </w:r>
      <w:r>
        <w:t xml:space="preserve"> </w:t>
      </w:r>
      <w:r>
        <w:rPr>
          <w:rFonts w:hint="eastAsia"/>
        </w:rPr>
        <w:t>參見國土署1</w:t>
      </w:r>
      <w:r>
        <w:t>13</w:t>
      </w:r>
      <w:r>
        <w:rPr>
          <w:rFonts w:hint="eastAsia"/>
        </w:rPr>
        <w:t>年7月1</w:t>
      </w:r>
      <w:r>
        <w:t>5</w:t>
      </w:r>
      <w:r>
        <w:rPr>
          <w:rFonts w:hint="eastAsia"/>
        </w:rPr>
        <w:t>日國署水營字第1</w:t>
      </w:r>
      <w:r>
        <w:t>131112583</w:t>
      </w:r>
      <w:r>
        <w:rPr>
          <w:rFonts w:hint="eastAsia"/>
        </w:rPr>
        <w:t>號函。</w:t>
      </w:r>
    </w:p>
  </w:footnote>
  <w:footnote w:id="39">
    <w:p w14:paraId="0DC43816" w14:textId="77777777" w:rsidR="0003399E" w:rsidRDefault="0003399E" w:rsidP="00173585">
      <w:pPr>
        <w:pStyle w:val="aff"/>
      </w:pPr>
      <w:r>
        <w:rPr>
          <w:rStyle w:val="aff1"/>
        </w:rPr>
        <w:footnoteRef/>
      </w:r>
      <w:r>
        <w:t xml:space="preserve"> </w:t>
      </w:r>
      <w:r>
        <w:rPr>
          <w:rFonts w:hint="eastAsia"/>
        </w:rPr>
        <w:t>參見國土署1</w:t>
      </w:r>
      <w:r>
        <w:t>13</w:t>
      </w:r>
      <w:r>
        <w:rPr>
          <w:rFonts w:hint="eastAsia"/>
        </w:rPr>
        <w:t>年9月1</w:t>
      </w:r>
      <w:r>
        <w:t>6</w:t>
      </w:r>
      <w:r>
        <w:rPr>
          <w:rFonts w:hint="eastAsia"/>
        </w:rPr>
        <w:t>日國署水營字第1</w:t>
      </w:r>
      <w:r>
        <w:t>130087686</w:t>
      </w:r>
      <w:r>
        <w:rPr>
          <w:rFonts w:hint="eastAsia"/>
        </w:rPr>
        <w:t>號函。</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6E5602" w14:textId="77777777" w:rsidR="00697E7A" w:rsidRDefault="00697E7A">
    <w:pPr>
      <w:pStyle w:val="a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4E8725" w14:textId="77777777" w:rsidR="00697E7A" w:rsidRDefault="00697E7A">
    <w:pPr>
      <w:pStyle w:val="a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008760" w14:textId="77777777" w:rsidR="00697E7A" w:rsidRDefault="00697E7A">
    <w:pPr>
      <w:pStyle w:val="a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7D0EED24"/>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7457FCC"/>
    <w:multiLevelType w:val="multilevel"/>
    <w:tmpl w:val="21F405E0"/>
    <w:styleLink w:val="LFO1"/>
    <w:lvl w:ilvl="0">
      <w:start w:val="1"/>
      <w:numFmt w:val="taiwaneseCountingThousand"/>
      <w:lvlText w:val="附表%1、"/>
      <w:lvlJc w:val="left"/>
      <w:pPr>
        <w:ind w:left="695" w:hanging="695"/>
      </w:pPr>
      <w:rPr>
        <w:rFonts w:ascii="標楷體" w:eastAsia="標楷體" w:hAnsi="標楷體"/>
        <w:b w:val="0"/>
        <w:i w:val="0"/>
        <w:sz w:val="32"/>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 w15:restartNumberingAfterBreak="0">
    <w:nsid w:val="37E800F8"/>
    <w:multiLevelType w:val="hybridMultilevel"/>
    <w:tmpl w:val="0096EDCA"/>
    <w:lvl w:ilvl="0" w:tplc="6EB47D5E">
      <w:start w:val="1"/>
      <w:numFmt w:val="decimal"/>
      <w:lvlText w:val="%1."/>
      <w:lvlJc w:val="left"/>
      <w:pPr>
        <w:ind w:left="360" w:hanging="360"/>
      </w:pPr>
      <w:rPr>
        <w:rFonts w:hAnsi="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3CC2AE6"/>
    <w:multiLevelType w:val="hybridMultilevel"/>
    <w:tmpl w:val="0096EDCA"/>
    <w:lvl w:ilvl="0" w:tplc="6EB47D5E">
      <w:start w:val="1"/>
      <w:numFmt w:val="decimal"/>
      <w:lvlText w:val="%1."/>
      <w:lvlJc w:val="left"/>
      <w:pPr>
        <w:ind w:left="360" w:hanging="360"/>
      </w:pPr>
      <w:rPr>
        <w:rFonts w:hAnsi="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79D1AFC"/>
    <w:multiLevelType w:val="hybridMultilevel"/>
    <w:tmpl w:val="0096EDCA"/>
    <w:lvl w:ilvl="0" w:tplc="6EB47D5E">
      <w:start w:val="1"/>
      <w:numFmt w:val="decimal"/>
      <w:lvlText w:val="%1."/>
      <w:lvlJc w:val="left"/>
      <w:pPr>
        <w:ind w:left="360" w:hanging="360"/>
      </w:pPr>
      <w:rPr>
        <w:rFonts w:hAnsi="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4A5F5684"/>
    <w:multiLevelType w:val="hybridMultilevel"/>
    <w:tmpl w:val="91863296"/>
    <w:lvl w:ilvl="0" w:tplc="2E8E49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5C21245E"/>
    <w:multiLevelType w:val="hybridMultilevel"/>
    <w:tmpl w:val="D92E7C78"/>
    <w:lvl w:ilvl="0" w:tplc="EBE654D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5CB44115"/>
    <w:multiLevelType w:val="multilevel"/>
    <w:tmpl w:val="297615F6"/>
    <w:styleLink w:val="LFO4"/>
    <w:lvl w:ilvl="0">
      <w:start w:val="1"/>
      <w:numFmt w:val="decimal"/>
      <w:lvlText w:val="圖%1　"/>
      <w:lvlJc w:val="left"/>
      <w:pPr>
        <w:ind w:left="480" w:hanging="480"/>
      </w:pPr>
      <w:rPr>
        <w:rFonts w:ascii="標楷體" w:eastAsia="標楷體" w:hAnsi="標楷體"/>
        <w:b w:val="0"/>
        <w:i w:val="0"/>
        <w:sz w:val="28"/>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num w:numId="1" w16cid:durableId="2128425818">
    <w:abstractNumId w:val="2"/>
  </w:num>
  <w:num w:numId="2" w16cid:durableId="1119302532">
    <w:abstractNumId w:val="0"/>
  </w:num>
  <w:num w:numId="3" w16cid:durableId="702438955">
    <w:abstractNumId w:val="9"/>
  </w:num>
  <w:num w:numId="4" w16cid:durableId="339284891">
    <w:abstractNumId w:val="5"/>
  </w:num>
  <w:num w:numId="5" w16cid:durableId="1156872705">
    <w:abstractNumId w:val="10"/>
  </w:num>
  <w:num w:numId="6" w16cid:durableId="930548335">
    <w:abstractNumId w:val="1"/>
  </w:num>
  <w:num w:numId="7" w16cid:durableId="1544055837">
    <w:abstractNumId w:val="11"/>
  </w:num>
  <w:num w:numId="8" w16cid:durableId="57898088">
    <w:abstractNumId w:val="7"/>
  </w:num>
  <w:num w:numId="9" w16cid:durableId="925193430">
    <w:abstractNumId w:val="3"/>
  </w:num>
  <w:num w:numId="10" w16cid:durableId="1404449555">
    <w:abstractNumId w:val="12"/>
  </w:num>
  <w:num w:numId="11" w16cid:durableId="339893785">
    <w:abstractNumId w:val="13"/>
  </w:num>
  <w:num w:numId="12" w16cid:durableId="802578045">
    <w:abstractNumId w:val="4"/>
  </w:num>
  <w:num w:numId="13" w16cid:durableId="1426150512">
    <w:abstractNumId w:val="6"/>
  </w:num>
  <w:num w:numId="14" w16cid:durableId="43260774">
    <w:abstractNumId w:val="8"/>
  </w:num>
  <w:num w:numId="15" w16cid:durableId="836461572">
    <w:abstractNumId w:val="1"/>
  </w:num>
  <w:num w:numId="16" w16cid:durableId="1491094216">
    <w:abstractNumId w:val="1"/>
  </w:num>
  <w:num w:numId="17" w16cid:durableId="2068524506">
    <w:abstractNumId w:val="1"/>
  </w:num>
  <w:num w:numId="18" w16cid:durableId="329526450">
    <w:abstractNumId w:val="1"/>
  </w:num>
  <w:num w:numId="19" w16cid:durableId="1718579306">
    <w:abstractNumId w:val="1"/>
  </w:num>
  <w:num w:numId="20" w16cid:durableId="581645000">
    <w:abstractNumId w:val="1"/>
  </w:num>
  <w:num w:numId="21" w16cid:durableId="2138715553">
    <w:abstractNumId w:val="1"/>
  </w:num>
  <w:num w:numId="22" w16cid:durableId="1742017957">
    <w:abstractNumId w:val="1"/>
  </w:num>
  <w:num w:numId="23" w16cid:durableId="1894581012">
    <w:abstractNumId w:val="1"/>
  </w:num>
  <w:num w:numId="24" w16cid:durableId="1628315315">
    <w:abstractNumId w:val="1"/>
  </w:num>
  <w:num w:numId="25" w16cid:durableId="1978141020">
    <w:abstractNumId w:val="1"/>
  </w:num>
  <w:num w:numId="26" w16cid:durableId="494297433">
    <w:abstractNumId w:val="1"/>
  </w:num>
  <w:num w:numId="27" w16cid:durableId="1854567112">
    <w:abstractNumId w:val="1"/>
  </w:num>
  <w:num w:numId="28" w16cid:durableId="1280647498">
    <w:abstractNumId w:val="1"/>
  </w:num>
  <w:num w:numId="29" w16cid:durableId="2098553661">
    <w:abstractNumId w:val="1"/>
  </w:num>
  <w:num w:numId="30" w16cid:durableId="1001348252">
    <w:abstractNumId w:val="1"/>
  </w:num>
  <w:num w:numId="31" w16cid:durableId="861284048">
    <w:abstractNumId w:val="1"/>
  </w:num>
  <w:num w:numId="32" w16cid:durableId="1757433739">
    <w:abstractNumId w:val="1"/>
  </w:num>
  <w:num w:numId="33" w16cid:durableId="1766685944">
    <w:abstractNumId w:val="1"/>
  </w:num>
  <w:num w:numId="34" w16cid:durableId="1903365052">
    <w:abstractNumId w:val="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isplayBackgroundShape/>
  <w:mirrorMargins/>
  <w:bordersDoNotSurroundHeader/>
  <w:bordersDoNotSurroundFooter/>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04D2"/>
    <w:rsid w:val="00000836"/>
    <w:rsid w:val="00000C01"/>
    <w:rsid w:val="00000E36"/>
    <w:rsid w:val="00001E4F"/>
    <w:rsid w:val="00001E76"/>
    <w:rsid w:val="000022C4"/>
    <w:rsid w:val="00002F6B"/>
    <w:rsid w:val="000030EB"/>
    <w:rsid w:val="0000352F"/>
    <w:rsid w:val="0000379F"/>
    <w:rsid w:val="000037B9"/>
    <w:rsid w:val="0000412F"/>
    <w:rsid w:val="0000567B"/>
    <w:rsid w:val="000056A1"/>
    <w:rsid w:val="00005700"/>
    <w:rsid w:val="0000574E"/>
    <w:rsid w:val="00005875"/>
    <w:rsid w:val="0000599A"/>
    <w:rsid w:val="00006812"/>
    <w:rsid w:val="00006961"/>
    <w:rsid w:val="00006D76"/>
    <w:rsid w:val="00007136"/>
    <w:rsid w:val="00007C68"/>
    <w:rsid w:val="00007D5F"/>
    <w:rsid w:val="00007F03"/>
    <w:rsid w:val="00010149"/>
    <w:rsid w:val="000112BF"/>
    <w:rsid w:val="00012233"/>
    <w:rsid w:val="00013716"/>
    <w:rsid w:val="00013790"/>
    <w:rsid w:val="0001411B"/>
    <w:rsid w:val="000146A9"/>
    <w:rsid w:val="00014AF7"/>
    <w:rsid w:val="00014DC1"/>
    <w:rsid w:val="00015CDB"/>
    <w:rsid w:val="00016D26"/>
    <w:rsid w:val="00017318"/>
    <w:rsid w:val="00017BF6"/>
    <w:rsid w:val="00017F8B"/>
    <w:rsid w:val="00020054"/>
    <w:rsid w:val="00020472"/>
    <w:rsid w:val="000208BB"/>
    <w:rsid w:val="0002115F"/>
    <w:rsid w:val="00021B71"/>
    <w:rsid w:val="000229AD"/>
    <w:rsid w:val="00022B67"/>
    <w:rsid w:val="000246F7"/>
    <w:rsid w:val="000247E8"/>
    <w:rsid w:val="00024F63"/>
    <w:rsid w:val="00025085"/>
    <w:rsid w:val="00025F7E"/>
    <w:rsid w:val="000260F5"/>
    <w:rsid w:val="0002625F"/>
    <w:rsid w:val="00026B69"/>
    <w:rsid w:val="00026BF0"/>
    <w:rsid w:val="00026C62"/>
    <w:rsid w:val="000272B7"/>
    <w:rsid w:val="00027A9F"/>
    <w:rsid w:val="00027C84"/>
    <w:rsid w:val="00030563"/>
    <w:rsid w:val="0003114D"/>
    <w:rsid w:val="000315B4"/>
    <w:rsid w:val="00031B00"/>
    <w:rsid w:val="00031D43"/>
    <w:rsid w:val="00031E50"/>
    <w:rsid w:val="00032890"/>
    <w:rsid w:val="0003399E"/>
    <w:rsid w:val="000339FC"/>
    <w:rsid w:val="00033E7F"/>
    <w:rsid w:val="00034221"/>
    <w:rsid w:val="000344B2"/>
    <w:rsid w:val="00034756"/>
    <w:rsid w:val="00034C14"/>
    <w:rsid w:val="00035254"/>
    <w:rsid w:val="00036217"/>
    <w:rsid w:val="0003648D"/>
    <w:rsid w:val="00036CAE"/>
    <w:rsid w:val="00036D76"/>
    <w:rsid w:val="00036EE6"/>
    <w:rsid w:val="00036F4E"/>
    <w:rsid w:val="0003742A"/>
    <w:rsid w:val="0003783A"/>
    <w:rsid w:val="00037EC9"/>
    <w:rsid w:val="000405D4"/>
    <w:rsid w:val="00041A8C"/>
    <w:rsid w:val="00042D4A"/>
    <w:rsid w:val="00043597"/>
    <w:rsid w:val="00043EB5"/>
    <w:rsid w:val="00044893"/>
    <w:rsid w:val="00044B41"/>
    <w:rsid w:val="00044E15"/>
    <w:rsid w:val="00045D04"/>
    <w:rsid w:val="000460B0"/>
    <w:rsid w:val="0004720D"/>
    <w:rsid w:val="000477A5"/>
    <w:rsid w:val="00047B84"/>
    <w:rsid w:val="00051173"/>
    <w:rsid w:val="00051BF8"/>
    <w:rsid w:val="00052474"/>
    <w:rsid w:val="000528B0"/>
    <w:rsid w:val="00053550"/>
    <w:rsid w:val="000538A4"/>
    <w:rsid w:val="00053A0A"/>
    <w:rsid w:val="0005474C"/>
    <w:rsid w:val="00054AB0"/>
    <w:rsid w:val="00054EF5"/>
    <w:rsid w:val="000551B5"/>
    <w:rsid w:val="00055C57"/>
    <w:rsid w:val="00056096"/>
    <w:rsid w:val="000564CD"/>
    <w:rsid w:val="000564CF"/>
    <w:rsid w:val="00056A23"/>
    <w:rsid w:val="00056E30"/>
    <w:rsid w:val="00057735"/>
    <w:rsid w:val="00057904"/>
    <w:rsid w:val="00057E33"/>
    <w:rsid w:val="00057F32"/>
    <w:rsid w:val="00060138"/>
    <w:rsid w:val="00060834"/>
    <w:rsid w:val="000608EA"/>
    <w:rsid w:val="00060F5F"/>
    <w:rsid w:val="0006205C"/>
    <w:rsid w:val="000624A8"/>
    <w:rsid w:val="00062646"/>
    <w:rsid w:val="00062A25"/>
    <w:rsid w:val="00063F0A"/>
    <w:rsid w:val="00064EE9"/>
    <w:rsid w:val="000657E3"/>
    <w:rsid w:val="00065A47"/>
    <w:rsid w:val="00066216"/>
    <w:rsid w:val="00066C61"/>
    <w:rsid w:val="00070423"/>
    <w:rsid w:val="000704F5"/>
    <w:rsid w:val="000727BE"/>
    <w:rsid w:val="00072BC9"/>
    <w:rsid w:val="00073CB5"/>
    <w:rsid w:val="00073EA1"/>
    <w:rsid w:val="0007425C"/>
    <w:rsid w:val="00074888"/>
    <w:rsid w:val="00074E2F"/>
    <w:rsid w:val="0007522A"/>
    <w:rsid w:val="000753A8"/>
    <w:rsid w:val="00075571"/>
    <w:rsid w:val="00076E10"/>
    <w:rsid w:val="00076ED6"/>
    <w:rsid w:val="000770A5"/>
    <w:rsid w:val="0007726E"/>
    <w:rsid w:val="0007729E"/>
    <w:rsid w:val="00077553"/>
    <w:rsid w:val="000775C4"/>
    <w:rsid w:val="0008068A"/>
    <w:rsid w:val="000810EF"/>
    <w:rsid w:val="00081687"/>
    <w:rsid w:val="00081EFC"/>
    <w:rsid w:val="00082B0C"/>
    <w:rsid w:val="0008310F"/>
    <w:rsid w:val="00083EB0"/>
    <w:rsid w:val="00084ACF"/>
    <w:rsid w:val="00084B13"/>
    <w:rsid w:val="000851A2"/>
    <w:rsid w:val="0008575E"/>
    <w:rsid w:val="00085B9C"/>
    <w:rsid w:val="00086B5E"/>
    <w:rsid w:val="00086D5F"/>
    <w:rsid w:val="0008764A"/>
    <w:rsid w:val="00087BA0"/>
    <w:rsid w:val="00087BB8"/>
    <w:rsid w:val="00087DE1"/>
    <w:rsid w:val="00090073"/>
    <w:rsid w:val="00090983"/>
    <w:rsid w:val="00090DD1"/>
    <w:rsid w:val="00091D66"/>
    <w:rsid w:val="000920A2"/>
    <w:rsid w:val="00092E31"/>
    <w:rsid w:val="0009352E"/>
    <w:rsid w:val="000935A1"/>
    <w:rsid w:val="00094F3A"/>
    <w:rsid w:val="00094F7F"/>
    <w:rsid w:val="0009547E"/>
    <w:rsid w:val="000958BA"/>
    <w:rsid w:val="000959F2"/>
    <w:rsid w:val="00095C82"/>
    <w:rsid w:val="00096435"/>
    <w:rsid w:val="00096B96"/>
    <w:rsid w:val="0009713D"/>
    <w:rsid w:val="00097606"/>
    <w:rsid w:val="00097DAB"/>
    <w:rsid w:val="000A0732"/>
    <w:rsid w:val="000A17B7"/>
    <w:rsid w:val="000A1B5B"/>
    <w:rsid w:val="000A2267"/>
    <w:rsid w:val="000A2747"/>
    <w:rsid w:val="000A2E38"/>
    <w:rsid w:val="000A2F3F"/>
    <w:rsid w:val="000A3A7F"/>
    <w:rsid w:val="000A40FE"/>
    <w:rsid w:val="000A4380"/>
    <w:rsid w:val="000A4746"/>
    <w:rsid w:val="000A4DD4"/>
    <w:rsid w:val="000A7F51"/>
    <w:rsid w:val="000A7FF8"/>
    <w:rsid w:val="000B02E4"/>
    <w:rsid w:val="000B0835"/>
    <w:rsid w:val="000B0B4A"/>
    <w:rsid w:val="000B1702"/>
    <w:rsid w:val="000B279A"/>
    <w:rsid w:val="000B4027"/>
    <w:rsid w:val="000B40E8"/>
    <w:rsid w:val="000B4195"/>
    <w:rsid w:val="000B4F30"/>
    <w:rsid w:val="000B5095"/>
    <w:rsid w:val="000B531F"/>
    <w:rsid w:val="000B61D2"/>
    <w:rsid w:val="000B63BC"/>
    <w:rsid w:val="000B70A7"/>
    <w:rsid w:val="000B73DD"/>
    <w:rsid w:val="000B7489"/>
    <w:rsid w:val="000B7500"/>
    <w:rsid w:val="000B75A7"/>
    <w:rsid w:val="000C17D7"/>
    <w:rsid w:val="000C17D9"/>
    <w:rsid w:val="000C19C4"/>
    <w:rsid w:val="000C2241"/>
    <w:rsid w:val="000C2BF0"/>
    <w:rsid w:val="000C38DD"/>
    <w:rsid w:val="000C3DB4"/>
    <w:rsid w:val="000C495F"/>
    <w:rsid w:val="000C4A21"/>
    <w:rsid w:val="000C5900"/>
    <w:rsid w:val="000C63BD"/>
    <w:rsid w:val="000C6C69"/>
    <w:rsid w:val="000D03F9"/>
    <w:rsid w:val="000D0A62"/>
    <w:rsid w:val="000D0E3E"/>
    <w:rsid w:val="000D12A6"/>
    <w:rsid w:val="000D13DF"/>
    <w:rsid w:val="000D1B4F"/>
    <w:rsid w:val="000D1EE9"/>
    <w:rsid w:val="000D20A3"/>
    <w:rsid w:val="000D2B47"/>
    <w:rsid w:val="000D2C08"/>
    <w:rsid w:val="000D32A5"/>
    <w:rsid w:val="000D3527"/>
    <w:rsid w:val="000D3813"/>
    <w:rsid w:val="000D3BB1"/>
    <w:rsid w:val="000D3DFC"/>
    <w:rsid w:val="000D40EB"/>
    <w:rsid w:val="000D440A"/>
    <w:rsid w:val="000D4AA4"/>
    <w:rsid w:val="000D5341"/>
    <w:rsid w:val="000D5B14"/>
    <w:rsid w:val="000D64B2"/>
    <w:rsid w:val="000D66D9"/>
    <w:rsid w:val="000D6EA4"/>
    <w:rsid w:val="000E07DD"/>
    <w:rsid w:val="000E12D2"/>
    <w:rsid w:val="000E21AB"/>
    <w:rsid w:val="000E32CE"/>
    <w:rsid w:val="000E37AB"/>
    <w:rsid w:val="000E3D79"/>
    <w:rsid w:val="000E3DDF"/>
    <w:rsid w:val="000E3FF4"/>
    <w:rsid w:val="000E5969"/>
    <w:rsid w:val="000E6431"/>
    <w:rsid w:val="000E7118"/>
    <w:rsid w:val="000E72C6"/>
    <w:rsid w:val="000E7831"/>
    <w:rsid w:val="000F0D76"/>
    <w:rsid w:val="000F14D5"/>
    <w:rsid w:val="000F173E"/>
    <w:rsid w:val="000F21A5"/>
    <w:rsid w:val="000F2502"/>
    <w:rsid w:val="000F2630"/>
    <w:rsid w:val="000F28C1"/>
    <w:rsid w:val="000F2B71"/>
    <w:rsid w:val="000F2DEC"/>
    <w:rsid w:val="000F2DF1"/>
    <w:rsid w:val="000F380A"/>
    <w:rsid w:val="000F403E"/>
    <w:rsid w:val="000F47F3"/>
    <w:rsid w:val="000F51F4"/>
    <w:rsid w:val="000F53AE"/>
    <w:rsid w:val="000F5BBC"/>
    <w:rsid w:val="000F5CFC"/>
    <w:rsid w:val="000F5E69"/>
    <w:rsid w:val="000F5F7D"/>
    <w:rsid w:val="000F666B"/>
    <w:rsid w:val="000F6C81"/>
    <w:rsid w:val="000F6FC3"/>
    <w:rsid w:val="000F7516"/>
    <w:rsid w:val="000F7FA4"/>
    <w:rsid w:val="00101078"/>
    <w:rsid w:val="00101B00"/>
    <w:rsid w:val="00101C26"/>
    <w:rsid w:val="00102B9F"/>
    <w:rsid w:val="00102DD1"/>
    <w:rsid w:val="00103243"/>
    <w:rsid w:val="00104A4E"/>
    <w:rsid w:val="00104F52"/>
    <w:rsid w:val="00105625"/>
    <w:rsid w:val="00105906"/>
    <w:rsid w:val="00105986"/>
    <w:rsid w:val="00106716"/>
    <w:rsid w:val="00106C28"/>
    <w:rsid w:val="00107151"/>
    <w:rsid w:val="00107828"/>
    <w:rsid w:val="00110213"/>
    <w:rsid w:val="00110519"/>
    <w:rsid w:val="001115D4"/>
    <w:rsid w:val="00111E55"/>
    <w:rsid w:val="001120CB"/>
    <w:rsid w:val="001120DD"/>
    <w:rsid w:val="00112637"/>
    <w:rsid w:val="001126C5"/>
    <w:rsid w:val="00112ABC"/>
    <w:rsid w:val="001135A3"/>
    <w:rsid w:val="001137A7"/>
    <w:rsid w:val="00113CA0"/>
    <w:rsid w:val="0011470B"/>
    <w:rsid w:val="00114E19"/>
    <w:rsid w:val="00114F59"/>
    <w:rsid w:val="00115732"/>
    <w:rsid w:val="0011587D"/>
    <w:rsid w:val="001162D9"/>
    <w:rsid w:val="00116562"/>
    <w:rsid w:val="00117529"/>
    <w:rsid w:val="00117AE1"/>
    <w:rsid w:val="00117C72"/>
    <w:rsid w:val="0012001E"/>
    <w:rsid w:val="00121377"/>
    <w:rsid w:val="001214B5"/>
    <w:rsid w:val="0012186D"/>
    <w:rsid w:val="001223BA"/>
    <w:rsid w:val="00123DFF"/>
    <w:rsid w:val="00123FF0"/>
    <w:rsid w:val="0012501D"/>
    <w:rsid w:val="0012550D"/>
    <w:rsid w:val="00125CBE"/>
    <w:rsid w:val="001260E4"/>
    <w:rsid w:val="0012637A"/>
    <w:rsid w:val="00126789"/>
    <w:rsid w:val="00126A55"/>
    <w:rsid w:val="00126BE5"/>
    <w:rsid w:val="00126E68"/>
    <w:rsid w:val="00127B9E"/>
    <w:rsid w:val="001305E4"/>
    <w:rsid w:val="00130761"/>
    <w:rsid w:val="001326B1"/>
    <w:rsid w:val="00132744"/>
    <w:rsid w:val="0013324D"/>
    <w:rsid w:val="00133295"/>
    <w:rsid w:val="0013346A"/>
    <w:rsid w:val="00133529"/>
    <w:rsid w:val="00133776"/>
    <w:rsid w:val="00133F08"/>
    <w:rsid w:val="001345E6"/>
    <w:rsid w:val="0013474F"/>
    <w:rsid w:val="001348FF"/>
    <w:rsid w:val="00135C67"/>
    <w:rsid w:val="001366C3"/>
    <w:rsid w:val="00136A12"/>
    <w:rsid w:val="00136CA4"/>
    <w:rsid w:val="00137265"/>
    <w:rsid w:val="001378B0"/>
    <w:rsid w:val="00137967"/>
    <w:rsid w:val="00137F40"/>
    <w:rsid w:val="00137FDA"/>
    <w:rsid w:val="00140184"/>
    <w:rsid w:val="00140727"/>
    <w:rsid w:val="00142E00"/>
    <w:rsid w:val="00143041"/>
    <w:rsid w:val="00143BD1"/>
    <w:rsid w:val="001459FC"/>
    <w:rsid w:val="00145D38"/>
    <w:rsid w:val="00146D4D"/>
    <w:rsid w:val="00146E67"/>
    <w:rsid w:val="00146F9B"/>
    <w:rsid w:val="00150037"/>
    <w:rsid w:val="001506C2"/>
    <w:rsid w:val="0015120E"/>
    <w:rsid w:val="00151619"/>
    <w:rsid w:val="001517A7"/>
    <w:rsid w:val="001520E1"/>
    <w:rsid w:val="00152188"/>
    <w:rsid w:val="0015270F"/>
    <w:rsid w:val="00152793"/>
    <w:rsid w:val="0015382E"/>
    <w:rsid w:val="00153AF0"/>
    <w:rsid w:val="00153B7E"/>
    <w:rsid w:val="00153F6F"/>
    <w:rsid w:val="001545A9"/>
    <w:rsid w:val="0015481D"/>
    <w:rsid w:val="00154901"/>
    <w:rsid w:val="001550C2"/>
    <w:rsid w:val="001557A9"/>
    <w:rsid w:val="00156237"/>
    <w:rsid w:val="00156CBE"/>
    <w:rsid w:val="001570EF"/>
    <w:rsid w:val="00157319"/>
    <w:rsid w:val="00157E6C"/>
    <w:rsid w:val="00160471"/>
    <w:rsid w:val="001608E2"/>
    <w:rsid w:val="001623D3"/>
    <w:rsid w:val="00162A35"/>
    <w:rsid w:val="001635EA"/>
    <w:rsid w:val="001637C7"/>
    <w:rsid w:val="00163E63"/>
    <w:rsid w:val="0016480E"/>
    <w:rsid w:val="00164F68"/>
    <w:rsid w:val="00165636"/>
    <w:rsid w:val="001665C3"/>
    <w:rsid w:val="00166E6A"/>
    <w:rsid w:val="00170535"/>
    <w:rsid w:val="00170D9A"/>
    <w:rsid w:val="001729D5"/>
    <w:rsid w:val="00172FA1"/>
    <w:rsid w:val="00172FE7"/>
    <w:rsid w:val="00173585"/>
    <w:rsid w:val="001737C0"/>
    <w:rsid w:val="00173A56"/>
    <w:rsid w:val="00174297"/>
    <w:rsid w:val="001744C6"/>
    <w:rsid w:val="00174680"/>
    <w:rsid w:val="00174EF0"/>
    <w:rsid w:val="00175840"/>
    <w:rsid w:val="00175BAC"/>
    <w:rsid w:val="00176707"/>
    <w:rsid w:val="00176BCE"/>
    <w:rsid w:val="00176D63"/>
    <w:rsid w:val="00177307"/>
    <w:rsid w:val="00177EBF"/>
    <w:rsid w:val="00177EFD"/>
    <w:rsid w:val="00180081"/>
    <w:rsid w:val="0018008A"/>
    <w:rsid w:val="00180E06"/>
    <w:rsid w:val="001817B3"/>
    <w:rsid w:val="00181A7F"/>
    <w:rsid w:val="00181CDC"/>
    <w:rsid w:val="00183014"/>
    <w:rsid w:val="00183434"/>
    <w:rsid w:val="00183587"/>
    <w:rsid w:val="00183CC3"/>
    <w:rsid w:val="00183E7E"/>
    <w:rsid w:val="0018474B"/>
    <w:rsid w:val="00184949"/>
    <w:rsid w:val="00184C32"/>
    <w:rsid w:val="00185365"/>
    <w:rsid w:val="00185D43"/>
    <w:rsid w:val="0018633E"/>
    <w:rsid w:val="001871A2"/>
    <w:rsid w:val="001871D4"/>
    <w:rsid w:val="00187E41"/>
    <w:rsid w:val="00187FD5"/>
    <w:rsid w:val="00190552"/>
    <w:rsid w:val="00190D2B"/>
    <w:rsid w:val="00191972"/>
    <w:rsid w:val="001919F2"/>
    <w:rsid w:val="0019296D"/>
    <w:rsid w:val="0019353C"/>
    <w:rsid w:val="00193A42"/>
    <w:rsid w:val="00193D7D"/>
    <w:rsid w:val="00194329"/>
    <w:rsid w:val="001959C2"/>
    <w:rsid w:val="00195ABD"/>
    <w:rsid w:val="00195B2F"/>
    <w:rsid w:val="0019645D"/>
    <w:rsid w:val="001966B8"/>
    <w:rsid w:val="0019711B"/>
    <w:rsid w:val="001976E1"/>
    <w:rsid w:val="001977FE"/>
    <w:rsid w:val="00197E37"/>
    <w:rsid w:val="001A10F4"/>
    <w:rsid w:val="001A1FBA"/>
    <w:rsid w:val="001A21CF"/>
    <w:rsid w:val="001A24E8"/>
    <w:rsid w:val="001A274C"/>
    <w:rsid w:val="001A3944"/>
    <w:rsid w:val="001A4798"/>
    <w:rsid w:val="001A5166"/>
    <w:rsid w:val="001A51E3"/>
    <w:rsid w:val="001A5682"/>
    <w:rsid w:val="001A5773"/>
    <w:rsid w:val="001A6AB5"/>
    <w:rsid w:val="001A7968"/>
    <w:rsid w:val="001A7EBE"/>
    <w:rsid w:val="001B02A1"/>
    <w:rsid w:val="001B14C7"/>
    <w:rsid w:val="001B1CF1"/>
    <w:rsid w:val="001B2E98"/>
    <w:rsid w:val="001B3483"/>
    <w:rsid w:val="001B3675"/>
    <w:rsid w:val="001B3C1E"/>
    <w:rsid w:val="001B4494"/>
    <w:rsid w:val="001B44D1"/>
    <w:rsid w:val="001B4C82"/>
    <w:rsid w:val="001B4C93"/>
    <w:rsid w:val="001B589A"/>
    <w:rsid w:val="001B5BC6"/>
    <w:rsid w:val="001B667A"/>
    <w:rsid w:val="001B74D9"/>
    <w:rsid w:val="001B74F4"/>
    <w:rsid w:val="001C0D8B"/>
    <w:rsid w:val="001C0DA8"/>
    <w:rsid w:val="001C1628"/>
    <w:rsid w:val="001C3262"/>
    <w:rsid w:val="001C32BC"/>
    <w:rsid w:val="001C34EE"/>
    <w:rsid w:val="001C3C02"/>
    <w:rsid w:val="001C4011"/>
    <w:rsid w:val="001C4021"/>
    <w:rsid w:val="001C4F83"/>
    <w:rsid w:val="001C4FD2"/>
    <w:rsid w:val="001C4FFE"/>
    <w:rsid w:val="001C5058"/>
    <w:rsid w:val="001C5889"/>
    <w:rsid w:val="001C5CD7"/>
    <w:rsid w:val="001C661C"/>
    <w:rsid w:val="001C6C90"/>
    <w:rsid w:val="001C7946"/>
    <w:rsid w:val="001D0948"/>
    <w:rsid w:val="001D0E9A"/>
    <w:rsid w:val="001D143E"/>
    <w:rsid w:val="001D1884"/>
    <w:rsid w:val="001D1E26"/>
    <w:rsid w:val="001D297B"/>
    <w:rsid w:val="001D3799"/>
    <w:rsid w:val="001D3E9F"/>
    <w:rsid w:val="001D4AD7"/>
    <w:rsid w:val="001D4D1A"/>
    <w:rsid w:val="001D5479"/>
    <w:rsid w:val="001D5C79"/>
    <w:rsid w:val="001D5C7D"/>
    <w:rsid w:val="001D69B2"/>
    <w:rsid w:val="001D6BD0"/>
    <w:rsid w:val="001D7156"/>
    <w:rsid w:val="001D73EE"/>
    <w:rsid w:val="001E0D8A"/>
    <w:rsid w:val="001E0FF8"/>
    <w:rsid w:val="001E160C"/>
    <w:rsid w:val="001E2019"/>
    <w:rsid w:val="001E2B3F"/>
    <w:rsid w:val="001E2BB2"/>
    <w:rsid w:val="001E2ECE"/>
    <w:rsid w:val="001E370B"/>
    <w:rsid w:val="001E49DF"/>
    <w:rsid w:val="001E55EC"/>
    <w:rsid w:val="001E58BB"/>
    <w:rsid w:val="001E59A8"/>
    <w:rsid w:val="001E67BA"/>
    <w:rsid w:val="001E74C2"/>
    <w:rsid w:val="001E7910"/>
    <w:rsid w:val="001E79DF"/>
    <w:rsid w:val="001E7A90"/>
    <w:rsid w:val="001F1BD4"/>
    <w:rsid w:val="001F22F0"/>
    <w:rsid w:val="001F27E8"/>
    <w:rsid w:val="001F29ED"/>
    <w:rsid w:val="001F2ECB"/>
    <w:rsid w:val="001F3398"/>
    <w:rsid w:val="001F35CE"/>
    <w:rsid w:val="001F3F7A"/>
    <w:rsid w:val="001F473E"/>
    <w:rsid w:val="001F4765"/>
    <w:rsid w:val="001F4766"/>
    <w:rsid w:val="001F48B0"/>
    <w:rsid w:val="001F4F82"/>
    <w:rsid w:val="001F5313"/>
    <w:rsid w:val="001F535D"/>
    <w:rsid w:val="001F5A48"/>
    <w:rsid w:val="001F6234"/>
    <w:rsid w:val="001F6260"/>
    <w:rsid w:val="001F69E1"/>
    <w:rsid w:val="001F6F4D"/>
    <w:rsid w:val="001F74AD"/>
    <w:rsid w:val="001F7C8C"/>
    <w:rsid w:val="00200007"/>
    <w:rsid w:val="002005BD"/>
    <w:rsid w:val="00200BF5"/>
    <w:rsid w:val="0020131F"/>
    <w:rsid w:val="0020136B"/>
    <w:rsid w:val="0020152B"/>
    <w:rsid w:val="0020179D"/>
    <w:rsid w:val="002030A5"/>
    <w:rsid w:val="00203131"/>
    <w:rsid w:val="0020324E"/>
    <w:rsid w:val="00203749"/>
    <w:rsid w:val="0020452E"/>
    <w:rsid w:val="00204ABB"/>
    <w:rsid w:val="002053BB"/>
    <w:rsid w:val="00205448"/>
    <w:rsid w:val="0020550B"/>
    <w:rsid w:val="00205ABA"/>
    <w:rsid w:val="002061DA"/>
    <w:rsid w:val="00206C9F"/>
    <w:rsid w:val="00206F1B"/>
    <w:rsid w:val="002070E1"/>
    <w:rsid w:val="002073D9"/>
    <w:rsid w:val="00207B4B"/>
    <w:rsid w:val="00207FA4"/>
    <w:rsid w:val="00210569"/>
    <w:rsid w:val="002106C8"/>
    <w:rsid w:val="00210C15"/>
    <w:rsid w:val="00212292"/>
    <w:rsid w:val="00212E88"/>
    <w:rsid w:val="002131A1"/>
    <w:rsid w:val="002137B4"/>
    <w:rsid w:val="00213A87"/>
    <w:rsid w:val="00213C9C"/>
    <w:rsid w:val="0021467C"/>
    <w:rsid w:val="0021510F"/>
    <w:rsid w:val="0021537A"/>
    <w:rsid w:val="00215E9A"/>
    <w:rsid w:val="002163C4"/>
    <w:rsid w:val="00217656"/>
    <w:rsid w:val="00217821"/>
    <w:rsid w:val="00217DD0"/>
    <w:rsid w:val="0022009E"/>
    <w:rsid w:val="00220719"/>
    <w:rsid w:val="00220839"/>
    <w:rsid w:val="00220EF6"/>
    <w:rsid w:val="002212BC"/>
    <w:rsid w:val="002222E9"/>
    <w:rsid w:val="002227D8"/>
    <w:rsid w:val="00223241"/>
    <w:rsid w:val="0022376F"/>
    <w:rsid w:val="0022425C"/>
    <w:rsid w:val="00224298"/>
    <w:rsid w:val="00224699"/>
    <w:rsid w:val="002246DE"/>
    <w:rsid w:val="0022577E"/>
    <w:rsid w:val="00226A29"/>
    <w:rsid w:val="00227305"/>
    <w:rsid w:val="00227CB3"/>
    <w:rsid w:val="00230A0C"/>
    <w:rsid w:val="00230EB5"/>
    <w:rsid w:val="0023142B"/>
    <w:rsid w:val="0023150B"/>
    <w:rsid w:val="002323E6"/>
    <w:rsid w:val="0023317D"/>
    <w:rsid w:val="0023397C"/>
    <w:rsid w:val="00233EA5"/>
    <w:rsid w:val="002346EC"/>
    <w:rsid w:val="00235510"/>
    <w:rsid w:val="00235B8F"/>
    <w:rsid w:val="00235D90"/>
    <w:rsid w:val="0023616B"/>
    <w:rsid w:val="0023648A"/>
    <w:rsid w:val="00236665"/>
    <w:rsid w:val="00236E6A"/>
    <w:rsid w:val="00237472"/>
    <w:rsid w:val="0023779C"/>
    <w:rsid w:val="002402D7"/>
    <w:rsid w:val="00240517"/>
    <w:rsid w:val="00240FBC"/>
    <w:rsid w:val="0024131F"/>
    <w:rsid w:val="002418F5"/>
    <w:rsid w:val="00242237"/>
    <w:rsid w:val="002426E7"/>
    <w:rsid w:val="00242940"/>
    <w:rsid w:val="002429E2"/>
    <w:rsid w:val="00242A46"/>
    <w:rsid w:val="002435F3"/>
    <w:rsid w:val="00244E39"/>
    <w:rsid w:val="00245340"/>
    <w:rsid w:val="00245CD3"/>
    <w:rsid w:val="0024603B"/>
    <w:rsid w:val="002464AB"/>
    <w:rsid w:val="00247459"/>
    <w:rsid w:val="00247A47"/>
    <w:rsid w:val="00247FF7"/>
    <w:rsid w:val="0025042B"/>
    <w:rsid w:val="00250B1F"/>
    <w:rsid w:val="00250CBD"/>
    <w:rsid w:val="00250F16"/>
    <w:rsid w:val="002510E9"/>
    <w:rsid w:val="002512B4"/>
    <w:rsid w:val="002515D2"/>
    <w:rsid w:val="00251A1E"/>
    <w:rsid w:val="00252BC4"/>
    <w:rsid w:val="00253599"/>
    <w:rsid w:val="00253819"/>
    <w:rsid w:val="00253DC1"/>
    <w:rsid w:val="00254014"/>
    <w:rsid w:val="00254B39"/>
    <w:rsid w:val="00254BF0"/>
    <w:rsid w:val="002561C5"/>
    <w:rsid w:val="00256601"/>
    <w:rsid w:val="002566D3"/>
    <w:rsid w:val="00257028"/>
    <w:rsid w:val="00260BA5"/>
    <w:rsid w:val="0026165E"/>
    <w:rsid w:val="00261C0D"/>
    <w:rsid w:val="0026257D"/>
    <w:rsid w:val="00264322"/>
    <w:rsid w:val="002648D7"/>
    <w:rsid w:val="0026504D"/>
    <w:rsid w:val="0026512C"/>
    <w:rsid w:val="002662A7"/>
    <w:rsid w:val="00266C81"/>
    <w:rsid w:val="00266EC4"/>
    <w:rsid w:val="00267394"/>
    <w:rsid w:val="0026796A"/>
    <w:rsid w:val="0027026F"/>
    <w:rsid w:val="00271415"/>
    <w:rsid w:val="002717F9"/>
    <w:rsid w:val="00271A97"/>
    <w:rsid w:val="00271DD1"/>
    <w:rsid w:val="00272060"/>
    <w:rsid w:val="002728EC"/>
    <w:rsid w:val="00273162"/>
    <w:rsid w:val="00273A2F"/>
    <w:rsid w:val="002766C0"/>
    <w:rsid w:val="00277671"/>
    <w:rsid w:val="0027796F"/>
    <w:rsid w:val="00277B1D"/>
    <w:rsid w:val="00277E1C"/>
    <w:rsid w:val="00277F91"/>
    <w:rsid w:val="002803B7"/>
    <w:rsid w:val="0028088B"/>
    <w:rsid w:val="00280986"/>
    <w:rsid w:val="00280B92"/>
    <w:rsid w:val="002813D0"/>
    <w:rsid w:val="00281ECE"/>
    <w:rsid w:val="00282085"/>
    <w:rsid w:val="002824B0"/>
    <w:rsid w:val="00282B0A"/>
    <w:rsid w:val="00282DDF"/>
    <w:rsid w:val="002831C7"/>
    <w:rsid w:val="002831D9"/>
    <w:rsid w:val="002837FE"/>
    <w:rsid w:val="002840C6"/>
    <w:rsid w:val="002849F9"/>
    <w:rsid w:val="00284AA5"/>
    <w:rsid w:val="00285572"/>
    <w:rsid w:val="00285BCD"/>
    <w:rsid w:val="00285CF2"/>
    <w:rsid w:val="00286DD6"/>
    <w:rsid w:val="00290288"/>
    <w:rsid w:val="00290660"/>
    <w:rsid w:val="00291129"/>
    <w:rsid w:val="002919E5"/>
    <w:rsid w:val="00292090"/>
    <w:rsid w:val="00292506"/>
    <w:rsid w:val="00292B6F"/>
    <w:rsid w:val="00292E0E"/>
    <w:rsid w:val="00293D33"/>
    <w:rsid w:val="002941FC"/>
    <w:rsid w:val="002943FF"/>
    <w:rsid w:val="002945F9"/>
    <w:rsid w:val="0029475B"/>
    <w:rsid w:val="00294EC6"/>
    <w:rsid w:val="00295174"/>
    <w:rsid w:val="00295A67"/>
    <w:rsid w:val="00295CA0"/>
    <w:rsid w:val="00295D1F"/>
    <w:rsid w:val="00296172"/>
    <w:rsid w:val="00296600"/>
    <w:rsid w:val="00296A32"/>
    <w:rsid w:val="00296B92"/>
    <w:rsid w:val="00296CC2"/>
    <w:rsid w:val="0029776C"/>
    <w:rsid w:val="002A0691"/>
    <w:rsid w:val="002A07B4"/>
    <w:rsid w:val="002A1638"/>
    <w:rsid w:val="002A1783"/>
    <w:rsid w:val="002A2547"/>
    <w:rsid w:val="002A25AA"/>
    <w:rsid w:val="002A2C22"/>
    <w:rsid w:val="002A2D04"/>
    <w:rsid w:val="002A3D96"/>
    <w:rsid w:val="002A41CF"/>
    <w:rsid w:val="002A4965"/>
    <w:rsid w:val="002A49FE"/>
    <w:rsid w:val="002A4AA4"/>
    <w:rsid w:val="002A5035"/>
    <w:rsid w:val="002A5225"/>
    <w:rsid w:val="002A5240"/>
    <w:rsid w:val="002A55C4"/>
    <w:rsid w:val="002A594E"/>
    <w:rsid w:val="002A5ABB"/>
    <w:rsid w:val="002A62DF"/>
    <w:rsid w:val="002A676C"/>
    <w:rsid w:val="002A68A2"/>
    <w:rsid w:val="002A6A91"/>
    <w:rsid w:val="002A6AB1"/>
    <w:rsid w:val="002A7359"/>
    <w:rsid w:val="002A7385"/>
    <w:rsid w:val="002A7FA0"/>
    <w:rsid w:val="002B02EB"/>
    <w:rsid w:val="002B0E9E"/>
    <w:rsid w:val="002B1D96"/>
    <w:rsid w:val="002B1E45"/>
    <w:rsid w:val="002B2E1F"/>
    <w:rsid w:val="002B33EB"/>
    <w:rsid w:val="002B3532"/>
    <w:rsid w:val="002B3C3C"/>
    <w:rsid w:val="002B3E32"/>
    <w:rsid w:val="002B40BE"/>
    <w:rsid w:val="002B420B"/>
    <w:rsid w:val="002B4BCA"/>
    <w:rsid w:val="002B5332"/>
    <w:rsid w:val="002B5928"/>
    <w:rsid w:val="002B606D"/>
    <w:rsid w:val="002B77D9"/>
    <w:rsid w:val="002B7D50"/>
    <w:rsid w:val="002C0602"/>
    <w:rsid w:val="002C0B72"/>
    <w:rsid w:val="002C112E"/>
    <w:rsid w:val="002C1557"/>
    <w:rsid w:val="002C1B51"/>
    <w:rsid w:val="002C1C7F"/>
    <w:rsid w:val="002C1D44"/>
    <w:rsid w:val="002C218E"/>
    <w:rsid w:val="002C342C"/>
    <w:rsid w:val="002C4263"/>
    <w:rsid w:val="002C7B9F"/>
    <w:rsid w:val="002D0415"/>
    <w:rsid w:val="002D0D53"/>
    <w:rsid w:val="002D120E"/>
    <w:rsid w:val="002D27DB"/>
    <w:rsid w:val="002D2DF6"/>
    <w:rsid w:val="002D37B9"/>
    <w:rsid w:val="002D3B89"/>
    <w:rsid w:val="002D4981"/>
    <w:rsid w:val="002D4BCA"/>
    <w:rsid w:val="002D50D8"/>
    <w:rsid w:val="002D57FB"/>
    <w:rsid w:val="002D5C16"/>
    <w:rsid w:val="002D657B"/>
    <w:rsid w:val="002D6EC3"/>
    <w:rsid w:val="002D71F1"/>
    <w:rsid w:val="002D7679"/>
    <w:rsid w:val="002D7BB8"/>
    <w:rsid w:val="002E0325"/>
    <w:rsid w:val="002E03FF"/>
    <w:rsid w:val="002E04C0"/>
    <w:rsid w:val="002E0F7B"/>
    <w:rsid w:val="002E1085"/>
    <w:rsid w:val="002E2984"/>
    <w:rsid w:val="002E30A4"/>
    <w:rsid w:val="002E31B0"/>
    <w:rsid w:val="002E370D"/>
    <w:rsid w:val="002E39E1"/>
    <w:rsid w:val="002E3AA6"/>
    <w:rsid w:val="002E4E9E"/>
    <w:rsid w:val="002E4ED3"/>
    <w:rsid w:val="002E50F3"/>
    <w:rsid w:val="002E5340"/>
    <w:rsid w:val="002E5403"/>
    <w:rsid w:val="002E5BE6"/>
    <w:rsid w:val="002E6137"/>
    <w:rsid w:val="002E6697"/>
    <w:rsid w:val="002E6831"/>
    <w:rsid w:val="002E6EB0"/>
    <w:rsid w:val="002E7D50"/>
    <w:rsid w:val="002F02BE"/>
    <w:rsid w:val="002F05A8"/>
    <w:rsid w:val="002F0861"/>
    <w:rsid w:val="002F08BE"/>
    <w:rsid w:val="002F0908"/>
    <w:rsid w:val="002F09E6"/>
    <w:rsid w:val="002F0DFB"/>
    <w:rsid w:val="002F101E"/>
    <w:rsid w:val="002F11C1"/>
    <w:rsid w:val="002F220A"/>
    <w:rsid w:val="002F2476"/>
    <w:rsid w:val="002F273C"/>
    <w:rsid w:val="002F2D90"/>
    <w:rsid w:val="002F3005"/>
    <w:rsid w:val="002F3480"/>
    <w:rsid w:val="002F3DFF"/>
    <w:rsid w:val="002F55DF"/>
    <w:rsid w:val="002F581E"/>
    <w:rsid w:val="002F5C83"/>
    <w:rsid w:val="002F5E05"/>
    <w:rsid w:val="002F6176"/>
    <w:rsid w:val="002F668E"/>
    <w:rsid w:val="002F69F3"/>
    <w:rsid w:val="002F7640"/>
    <w:rsid w:val="002F794D"/>
    <w:rsid w:val="002F7BC9"/>
    <w:rsid w:val="002F7C5B"/>
    <w:rsid w:val="002F7FB2"/>
    <w:rsid w:val="003011E8"/>
    <w:rsid w:val="00302387"/>
    <w:rsid w:val="00304A0D"/>
    <w:rsid w:val="00305B2C"/>
    <w:rsid w:val="00305D10"/>
    <w:rsid w:val="00305D3C"/>
    <w:rsid w:val="003060A7"/>
    <w:rsid w:val="003068F5"/>
    <w:rsid w:val="00306AAB"/>
    <w:rsid w:val="00307081"/>
    <w:rsid w:val="00307222"/>
    <w:rsid w:val="0030794F"/>
    <w:rsid w:val="00307A76"/>
    <w:rsid w:val="00307C2A"/>
    <w:rsid w:val="00310B55"/>
    <w:rsid w:val="00311069"/>
    <w:rsid w:val="00311B24"/>
    <w:rsid w:val="00311DD8"/>
    <w:rsid w:val="00312A0C"/>
    <w:rsid w:val="0031455E"/>
    <w:rsid w:val="00315A16"/>
    <w:rsid w:val="00315B73"/>
    <w:rsid w:val="003167AA"/>
    <w:rsid w:val="0031685C"/>
    <w:rsid w:val="0031694D"/>
    <w:rsid w:val="00316DDB"/>
    <w:rsid w:val="00317053"/>
    <w:rsid w:val="00317305"/>
    <w:rsid w:val="003203CF"/>
    <w:rsid w:val="00320970"/>
    <w:rsid w:val="0032109C"/>
    <w:rsid w:val="0032117F"/>
    <w:rsid w:val="003216B6"/>
    <w:rsid w:val="0032172B"/>
    <w:rsid w:val="00321CCD"/>
    <w:rsid w:val="00322839"/>
    <w:rsid w:val="00322937"/>
    <w:rsid w:val="00322B45"/>
    <w:rsid w:val="00323409"/>
    <w:rsid w:val="00323809"/>
    <w:rsid w:val="00323D41"/>
    <w:rsid w:val="00324339"/>
    <w:rsid w:val="00325414"/>
    <w:rsid w:val="00325821"/>
    <w:rsid w:val="00325FE9"/>
    <w:rsid w:val="00326DB9"/>
    <w:rsid w:val="00327C34"/>
    <w:rsid w:val="00327F1A"/>
    <w:rsid w:val="003302F1"/>
    <w:rsid w:val="003304EE"/>
    <w:rsid w:val="003314C7"/>
    <w:rsid w:val="00331C8F"/>
    <w:rsid w:val="00331FC1"/>
    <w:rsid w:val="00332347"/>
    <w:rsid w:val="00332C20"/>
    <w:rsid w:val="00332E82"/>
    <w:rsid w:val="003330B5"/>
    <w:rsid w:val="00333EB1"/>
    <w:rsid w:val="00334CEE"/>
    <w:rsid w:val="0033520E"/>
    <w:rsid w:val="003353D0"/>
    <w:rsid w:val="00335714"/>
    <w:rsid w:val="00335898"/>
    <w:rsid w:val="00335C14"/>
    <w:rsid w:val="0033704E"/>
    <w:rsid w:val="00337474"/>
    <w:rsid w:val="003375C0"/>
    <w:rsid w:val="003423F7"/>
    <w:rsid w:val="003425A5"/>
    <w:rsid w:val="00342E5F"/>
    <w:rsid w:val="0034338A"/>
    <w:rsid w:val="003433F1"/>
    <w:rsid w:val="00343B5F"/>
    <w:rsid w:val="0034402C"/>
    <w:rsid w:val="003445E0"/>
    <w:rsid w:val="0034470E"/>
    <w:rsid w:val="00344DF7"/>
    <w:rsid w:val="00345443"/>
    <w:rsid w:val="00345D06"/>
    <w:rsid w:val="003461BF"/>
    <w:rsid w:val="003467EC"/>
    <w:rsid w:val="00346989"/>
    <w:rsid w:val="00347BE2"/>
    <w:rsid w:val="00347C2C"/>
    <w:rsid w:val="00347DEE"/>
    <w:rsid w:val="00347F9B"/>
    <w:rsid w:val="0035082D"/>
    <w:rsid w:val="00350B3F"/>
    <w:rsid w:val="00350D16"/>
    <w:rsid w:val="0035145C"/>
    <w:rsid w:val="003522B7"/>
    <w:rsid w:val="00352DB0"/>
    <w:rsid w:val="00353727"/>
    <w:rsid w:val="00353764"/>
    <w:rsid w:val="00353845"/>
    <w:rsid w:val="003559CF"/>
    <w:rsid w:val="00355A0B"/>
    <w:rsid w:val="0035640A"/>
    <w:rsid w:val="00356BB9"/>
    <w:rsid w:val="003571B3"/>
    <w:rsid w:val="003576D1"/>
    <w:rsid w:val="003578FC"/>
    <w:rsid w:val="00357CC1"/>
    <w:rsid w:val="0036016B"/>
    <w:rsid w:val="00361063"/>
    <w:rsid w:val="003617F0"/>
    <w:rsid w:val="00362898"/>
    <w:rsid w:val="00363B58"/>
    <w:rsid w:val="0036481A"/>
    <w:rsid w:val="0036554C"/>
    <w:rsid w:val="00365DFB"/>
    <w:rsid w:val="00366115"/>
    <w:rsid w:val="00367605"/>
    <w:rsid w:val="00367F87"/>
    <w:rsid w:val="0037022F"/>
    <w:rsid w:val="0037040B"/>
    <w:rsid w:val="0037094A"/>
    <w:rsid w:val="00371ED3"/>
    <w:rsid w:val="0037236D"/>
    <w:rsid w:val="003724CD"/>
    <w:rsid w:val="00372603"/>
    <w:rsid w:val="00372659"/>
    <w:rsid w:val="00372B8B"/>
    <w:rsid w:val="00372DB9"/>
    <w:rsid w:val="00372FFC"/>
    <w:rsid w:val="00373B81"/>
    <w:rsid w:val="00373DEF"/>
    <w:rsid w:val="00373EC1"/>
    <w:rsid w:val="00376930"/>
    <w:rsid w:val="00376CD8"/>
    <w:rsid w:val="0037728A"/>
    <w:rsid w:val="00377309"/>
    <w:rsid w:val="00377529"/>
    <w:rsid w:val="0037781B"/>
    <w:rsid w:val="00380001"/>
    <w:rsid w:val="0038029B"/>
    <w:rsid w:val="003803BD"/>
    <w:rsid w:val="003808ED"/>
    <w:rsid w:val="00380B7D"/>
    <w:rsid w:val="003810C3"/>
    <w:rsid w:val="003811FB"/>
    <w:rsid w:val="00381A99"/>
    <w:rsid w:val="00381DC6"/>
    <w:rsid w:val="003820E8"/>
    <w:rsid w:val="003829C2"/>
    <w:rsid w:val="00382E4A"/>
    <w:rsid w:val="003830B2"/>
    <w:rsid w:val="00383873"/>
    <w:rsid w:val="00384724"/>
    <w:rsid w:val="00384C27"/>
    <w:rsid w:val="00385099"/>
    <w:rsid w:val="00385493"/>
    <w:rsid w:val="003854FC"/>
    <w:rsid w:val="0038628E"/>
    <w:rsid w:val="00386388"/>
    <w:rsid w:val="00387159"/>
    <w:rsid w:val="003874A9"/>
    <w:rsid w:val="00387548"/>
    <w:rsid w:val="00390299"/>
    <w:rsid w:val="00390473"/>
    <w:rsid w:val="00390623"/>
    <w:rsid w:val="00390FFE"/>
    <w:rsid w:val="003918D7"/>
    <w:rsid w:val="003919B7"/>
    <w:rsid w:val="00391D57"/>
    <w:rsid w:val="00392292"/>
    <w:rsid w:val="0039260C"/>
    <w:rsid w:val="00392B3D"/>
    <w:rsid w:val="003942DC"/>
    <w:rsid w:val="00394558"/>
    <w:rsid w:val="0039491E"/>
    <w:rsid w:val="00394F45"/>
    <w:rsid w:val="003950DF"/>
    <w:rsid w:val="00395ABC"/>
    <w:rsid w:val="00395B6A"/>
    <w:rsid w:val="00395DAC"/>
    <w:rsid w:val="00396304"/>
    <w:rsid w:val="0039685C"/>
    <w:rsid w:val="00397A48"/>
    <w:rsid w:val="003A00E8"/>
    <w:rsid w:val="003A0A16"/>
    <w:rsid w:val="003A0BFA"/>
    <w:rsid w:val="003A12E7"/>
    <w:rsid w:val="003A14EF"/>
    <w:rsid w:val="003A18AB"/>
    <w:rsid w:val="003A2C98"/>
    <w:rsid w:val="003A30F9"/>
    <w:rsid w:val="003A3403"/>
    <w:rsid w:val="003A440D"/>
    <w:rsid w:val="003A4B02"/>
    <w:rsid w:val="003A54A1"/>
    <w:rsid w:val="003A5927"/>
    <w:rsid w:val="003A5A2C"/>
    <w:rsid w:val="003A5E3E"/>
    <w:rsid w:val="003A6326"/>
    <w:rsid w:val="003A637F"/>
    <w:rsid w:val="003A71BD"/>
    <w:rsid w:val="003B01D0"/>
    <w:rsid w:val="003B1017"/>
    <w:rsid w:val="003B1140"/>
    <w:rsid w:val="003B17F3"/>
    <w:rsid w:val="003B2396"/>
    <w:rsid w:val="003B37FA"/>
    <w:rsid w:val="003B3C07"/>
    <w:rsid w:val="003B3C6D"/>
    <w:rsid w:val="003B40B0"/>
    <w:rsid w:val="003B417F"/>
    <w:rsid w:val="003B5416"/>
    <w:rsid w:val="003B6081"/>
    <w:rsid w:val="003B6775"/>
    <w:rsid w:val="003B6D72"/>
    <w:rsid w:val="003B71E6"/>
    <w:rsid w:val="003C02D8"/>
    <w:rsid w:val="003C047A"/>
    <w:rsid w:val="003C0DF5"/>
    <w:rsid w:val="003C1ADC"/>
    <w:rsid w:val="003C224B"/>
    <w:rsid w:val="003C2E8D"/>
    <w:rsid w:val="003C320B"/>
    <w:rsid w:val="003C3E22"/>
    <w:rsid w:val="003C40EF"/>
    <w:rsid w:val="003C48EC"/>
    <w:rsid w:val="003C4EE2"/>
    <w:rsid w:val="003C5017"/>
    <w:rsid w:val="003C543B"/>
    <w:rsid w:val="003C552E"/>
    <w:rsid w:val="003C5FE2"/>
    <w:rsid w:val="003C6287"/>
    <w:rsid w:val="003C66C1"/>
    <w:rsid w:val="003C66DA"/>
    <w:rsid w:val="003C6B79"/>
    <w:rsid w:val="003C6F3D"/>
    <w:rsid w:val="003C7275"/>
    <w:rsid w:val="003C7544"/>
    <w:rsid w:val="003C77DC"/>
    <w:rsid w:val="003C7A6B"/>
    <w:rsid w:val="003D02DE"/>
    <w:rsid w:val="003D05FB"/>
    <w:rsid w:val="003D0F30"/>
    <w:rsid w:val="003D1220"/>
    <w:rsid w:val="003D127C"/>
    <w:rsid w:val="003D1B16"/>
    <w:rsid w:val="003D3375"/>
    <w:rsid w:val="003D37ED"/>
    <w:rsid w:val="003D3F24"/>
    <w:rsid w:val="003D3F5B"/>
    <w:rsid w:val="003D4313"/>
    <w:rsid w:val="003D45BF"/>
    <w:rsid w:val="003D508A"/>
    <w:rsid w:val="003D537F"/>
    <w:rsid w:val="003D579A"/>
    <w:rsid w:val="003D6155"/>
    <w:rsid w:val="003D61A3"/>
    <w:rsid w:val="003D6E03"/>
    <w:rsid w:val="003D70BB"/>
    <w:rsid w:val="003D7B75"/>
    <w:rsid w:val="003D7CCF"/>
    <w:rsid w:val="003D7DCF"/>
    <w:rsid w:val="003E0208"/>
    <w:rsid w:val="003E0243"/>
    <w:rsid w:val="003E0313"/>
    <w:rsid w:val="003E1AA2"/>
    <w:rsid w:val="003E29D2"/>
    <w:rsid w:val="003E2EA3"/>
    <w:rsid w:val="003E2F33"/>
    <w:rsid w:val="003E390B"/>
    <w:rsid w:val="003E3DE3"/>
    <w:rsid w:val="003E4B57"/>
    <w:rsid w:val="003E4E92"/>
    <w:rsid w:val="003E50D3"/>
    <w:rsid w:val="003E527D"/>
    <w:rsid w:val="003E5BC6"/>
    <w:rsid w:val="003F0051"/>
    <w:rsid w:val="003F010A"/>
    <w:rsid w:val="003F0422"/>
    <w:rsid w:val="003F1085"/>
    <w:rsid w:val="003F1C85"/>
    <w:rsid w:val="003F2119"/>
    <w:rsid w:val="003F21C8"/>
    <w:rsid w:val="003F2491"/>
    <w:rsid w:val="003F27E1"/>
    <w:rsid w:val="003F281E"/>
    <w:rsid w:val="003F2A4A"/>
    <w:rsid w:val="003F3C0B"/>
    <w:rsid w:val="003F437A"/>
    <w:rsid w:val="003F4B07"/>
    <w:rsid w:val="003F4D32"/>
    <w:rsid w:val="003F54B1"/>
    <w:rsid w:val="003F596B"/>
    <w:rsid w:val="003F5C2B"/>
    <w:rsid w:val="003F5EAE"/>
    <w:rsid w:val="003F66AD"/>
    <w:rsid w:val="003F7BF1"/>
    <w:rsid w:val="00401FA5"/>
    <w:rsid w:val="00402240"/>
    <w:rsid w:val="00402266"/>
    <w:rsid w:val="004023E9"/>
    <w:rsid w:val="0040320A"/>
    <w:rsid w:val="0040356A"/>
    <w:rsid w:val="0040452D"/>
    <w:rsid w:val="0040454A"/>
    <w:rsid w:val="00404824"/>
    <w:rsid w:val="00404BB0"/>
    <w:rsid w:val="00405436"/>
    <w:rsid w:val="004054C0"/>
    <w:rsid w:val="004060E3"/>
    <w:rsid w:val="0040637C"/>
    <w:rsid w:val="00406E56"/>
    <w:rsid w:val="00407615"/>
    <w:rsid w:val="004077C2"/>
    <w:rsid w:val="00407B1B"/>
    <w:rsid w:val="00407C6C"/>
    <w:rsid w:val="004103FC"/>
    <w:rsid w:val="00410F4E"/>
    <w:rsid w:val="00410F63"/>
    <w:rsid w:val="004118D5"/>
    <w:rsid w:val="004128C1"/>
    <w:rsid w:val="00412DFB"/>
    <w:rsid w:val="00412F1A"/>
    <w:rsid w:val="0041342D"/>
    <w:rsid w:val="00413DA4"/>
    <w:rsid w:val="00413F83"/>
    <w:rsid w:val="004145C2"/>
    <w:rsid w:val="0041490C"/>
    <w:rsid w:val="00414D7E"/>
    <w:rsid w:val="00415463"/>
    <w:rsid w:val="00416191"/>
    <w:rsid w:val="00416721"/>
    <w:rsid w:val="004202A8"/>
    <w:rsid w:val="004204D3"/>
    <w:rsid w:val="004209DE"/>
    <w:rsid w:val="00420E12"/>
    <w:rsid w:val="00421131"/>
    <w:rsid w:val="0042140A"/>
    <w:rsid w:val="00421B01"/>
    <w:rsid w:val="00421B9A"/>
    <w:rsid w:val="00421EF0"/>
    <w:rsid w:val="004224FA"/>
    <w:rsid w:val="00422891"/>
    <w:rsid w:val="00422D5A"/>
    <w:rsid w:val="004236BB"/>
    <w:rsid w:val="00423A99"/>
    <w:rsid w:val="00423D07"/>
    <w:rsid w:val="00423E97"/>
    <w:rsid w:val="00425377"/>
    <w:rsid w:val="00425EB5"/>
    <w:rsid w:val="004274A9"/>
    <w:rsid w:val="00427936"/>
    <w:rsid w:val="00430204"/>
    <w:rsid w:val="00430948"/>
    <w:rsid w:val="00430A22"/>
    <w:rsid w:val="00433192"/>
    <w:rsid w:val="00433816"/>
    <w:rsid w:val="00433BB0"/>
    <w:rsid w:val="00433D87"/>
    <w:rsid w:val="00434111"/>
    <w:rsid w:val="0043460C"/>
    <w:rsid w:val="00434CDA"/>
    <w:rsid w:val="00434F3A"/>
    <w:rsid w:val="0043571B"/>
    <w:rsid w:val="00435A09"/>
    <w:rsid w:val="00435DD1"/>
    <w:rsid w:val="0043637C"/>
    <w:rsid w:val="00436CA8"/>
    <w:rsid w:val="004370CD"/>
    <w:rsid w:val="004370F0"/>
    <w:rsid w:val="0043733B"/>
    <w:rsid w:val="004375F5"/>
    <w:rsid w:val="004377BF"/>
    <w:rsid w:val="00437BDA"/>
    <w:rsid w:val="0044035E"/>
    <w:rsid w:val="00440827"/>
    <w:rsid w:val="004408EA"/>
    <w:rsid w:val="00440A1E"/>
    <w:rsid w:val="00440FED"/>
    <w:rsid w:val="004414C5"/>
    <w:rsid w:val="00441884"/>
    <w:rsid w:val="00442991"/>
    <w:rsid w:val="0044346F"/>
    <w:rsid w:val="0044391E"/>
    <w:rsid w:val="00443A4E"/>
    <w:rsid w:val="00443CAA"/>
    <w:rsid w:val="00444912"/>
    <w:rsid w:val="00444C67"/>
    <w:rsid w:val="00445435"/>
    <w:rsid w:val="004458C0"/>
    <w:rsid w:val="00445C4F"/>
    <w:rsid w:val="004465F6"/>
    <w:rsid w:val="004468AD"/>
    <w:rsid w:val="00450916"/>
    <w:rsid w:val="00450A2E"/>
    <w:rsid w:val="00450DB0"/>
    <w:rsid w:val="004515EE"/>
    <w:rsid w:val="0045198F"/>
    <w:rsid w:val="00451F05"/>
    <w:rsid w:val="004528B2"/>
    <w:rsid w:val="00452D1D"/>
    <w:rsid w:val="00453FF6"/>
    <w:rsid w:val="0045459D"/>
    <w:rsid w:val="004547EA"/>
    <w:rsid w:val="0045514B"/>
    <w:rsid w:val="004553BA"/>
    <w:rsid w:val="00455B81"/>
    <w:rsid w:val="00455C02"/>
    <w:rsid w:val="00455FDF"/>
    <w:rsid w:val="0045617E"/>
    <w:rsid w:val="00456859"/>
    <w:rsid w:val="00456B6C"/>
    <w:rsid w:val="00456CD2"/>
    <w:rsid w:val="004573B0"/>
    <w:rsid w:val="00457D5D"/>
    <w:rsid w:val="00457EC5"/>
    <w:rsid w:val="00460197"/>
    <w:rsid w:val="004601D6"/>
    <w:rsid w:val="00460384"/>
    <w:rsid w:val="0046064F"/>
    <w:rsid w:val="00462194"/>
    <w:rsid w:val="00462608"/>
    <w:rsid w:val="00462E2B"/>
    <w:rsid w:val="004630F4"/>
    <w:rsid w:val="004631C3"/>
    <w:rsid w:val="0046321A"/>
    <w:rsid w:val="004638DE"/>
    <w:rsid w:val="00463F8F"/>
    <w:rsid w:val="0046408B"/>
    <w:rsid w:val="0046520A"/>
    <w:rsid w:val="0046523D"/>
    <w:rsid w:val="004653D2"/>
    <w:rsid w:val="00465BA8"/>
    <w:rsid w:val="00466F1D"/>
    <w:rsid w:val="004671C7"/>
    <w:rsid w:val="004672AB"/>
    <w:rsid w:val="0047008B"/>
    <w:rsid w:val="00470745"/>
    <w:rsid w:val="004707F6"/>
    <w:rsid w:val="00470C5C"/>
    <w:rsid w:val="00470F17"/>
    <w:rsid w:val="004711FE"/>
    <w:rsid w:val="004712E1"/>
    <w:rsid w:val="00471310"/>
    <w:rsid w:val="0047131F"/>
    <w:rsid w:val="004714FE"/>
    <w:rsid w:val="00471921"/>
    <w:rsid w:val="00471D42"/>
    <w:rsid w:val="00471E05"/>
    <w:rsid w:val="0047289A"/>
    <w:rsid w:val="00472DCF"/>
    <w:rsid w:val="00472EBE"/>
    <w:rsid w:val="004736BB"/>
    <w:rsid w:val="00473BBD"/>
    <w:rsid w:val="004744A9"/>
    <w:rsid w:val="00474FE1"/>
    <w:rsid w:val="00475A54"/>
    <w:rsid w:val="004763E1"/>
    <w:rsid w:val="00476CED"/>
    <w:rsid w:val="00477230"/>
    <w:rsid w:val="00477323"/>
    <w:rsid w:val="00477BAA"/>
    <w:rsid w:val="00477F57"/>
    <w:rsid w:val="004804D9"/>
    <w:rsid w:val="00480877"/>
    <w:rsid w:val="00480ADA"/>
    <w:rsid w:val="00481574"/>
    <w:rsid w:val="00482019"/>
    <w:rsid w:val="004821B9"/>
    <w:rsid w:val="004822A1"/>
    <w:rsid w:val="00482495"/>
    <w:rsid w:val="00483599"/>
    <w:rsid w:val="00483943"/>
    <w:rsid w:val="00483D90"/>
    <w:rsid w:val="00483F90"/>
    <w:rsid w:val="00484DA0"/>
    <w:rsid w:val="00485701"/>
    <w:rsid w:val="00485A0D"/>
    <w:rsid w:val="004867E6"/>
    <w:rsid w:val="00487C48"/>
    <w:rsid w:val="00491D1B"/>
    <w:rsid w:val="00492446"/>
    <w:rsid w:val="00492719"/>
    <w:rsid w:val="0049284C"/>
    <w:rsid w:val="00492C2B"/>
    <w:rsid w:val="00492DC0"/>
    <w:rsid w:val="0049386A"/>
    <w:rsid w:val="00493F5A"/>
    <w:rsid w:val="004944C5"/>
    <w:rsid w:val="004947E9"/>
    <w:rsid w:val="00494C64"/>
    <w:rsid w:val="00494CB2"/>
    <w:rsid w:val="00494E91"/>
    <w:rsid w:val="00495053"/>
    <w:rsid w:val="0049510A"/>
    <w:rsid w:val="00495319"/>
    <w:rsid w:val="004A1120"/>
    <w:rsid w:val="004A1B55"/>
    <w:rsid w:val="004A1D40"/>
    <w:rsid w:val="004A1F37"/>
    <w:rsid w:val="004A1F59"/>
    <w:rsid w:val="004A2330"/>
    <w:rsid w:val="004A2523"/>
    <w:rsid w:val="004A29BE"/>
    <w:rsid w:val="004A3225"/>
    <w:rsid w:val="004A33EE"/>
    <w:rsid w:val="004A3AA8"/>
    <w:rsid w:val="004A3FDE"/>
    <w:rsid w:val="004A4D4D"/>
    <w:rsid w:val="004A5CDF"/>
    <w:rsid w:val="004A61A4"/>
    <w:rsid w:val="004B0295"/>
    <w:rsid w:val="004B088E"/>
    <w:rsid w:val="004B0D33"/>
    <w:rsid w:val="004B0F2D"/>
    <w:rsid w:val="004B0F73"/>
    <w:rsid w:val="004B111C"/>
    <w:rsid w:val="004B13C7"/>
    <w:rsid w:val="004B1668"/>
    <w:rsid w:val="004B17F3"/>
    <w:rsid w:val="004B1B9C"/>
    <w:rsid w:val="004B21D8"/>
    <w:rsid w:val="004B251D"/>
    <w:rsid w:val="004B29CE"/>
    <w:rsid w:val="004B2AAC"/>
    <w:rsid w:val="004B2D68"/>
    <w:rsid w:val="004B3D8C"/>
    <w:rsid w:val="004B4409"/>
    <w:rsid w:val="004B44FC"/>
    <w:rsid w:val="004B591F"/>
    <w:rsid w:val="004B60A7"/>
    <w:rsid w:val="004B63AE"/>
    <w:rsid w:val="004B7264"/>
    <w:rsid w:val="004B75D4"/>
    <w:rsid w:val="004B778F"/>
    <w:rsid w:val="004C0609"/>
    <w:rsid w:val="004C144A"/>
    <w:rsid w:val="004C2662"/>
    <w:rsid w:val="004C268F"/>
    <w:rsid w:val="004C2722"/>
    <w:rsid w:val="004C404D"/>
    <w:rsid w:val="004C435F"/>
    <w:rsid w:val="004C48CE"/>
    <w:rsid w:val="004C639F"/>
    <w:rsid w:val="004C63ED"/>
    <w:rsid w:val="004D07DD"/>
    <w:rsid w:val="004D0874"/>
    <w:rsid w:val="004D141F"/>
    <w:rsid w:val="004D1A0B"/>
    <w:rsid w:val="004D2742"/>
    <w:rsid w:val="004D36C6"/>
    <w:rsid w:val="004D39C5"/>
    <w:rsid w:val="004D3B9A"/>
    <w:rsid w:val="004D3C92"/>
    <w:rsid w:val="004D4953"/>
    <w:rsid w:val="004D49F2"/>
    <w:rsid w:val="004D5579"/>
    <w:rsid w:val="004D5A2A"/>
    <w:rsid w:val="004D613C"/>
    <w:rsid w:val="004D6310"/>
    <w:rsid w:val="004D6417"/>
    <w:rsid w:val="004D66A4"/>
    <w:rsid w:val="004D6A0E"/>
    <w:rsid w:val="004D756C"/>
    <w:rsid w:val="004D7612"/>
    <w:rsid w:val="004D7887"/>
    <w:rsid w:val="004E0062"/>
    <w:rsid w:val="004E0477"/>
    <w:rsid w:val="004E05A1"/>
    <w:rsid w:val="004E0608"/>
    <w:rsid w:val="004E06C1"/>
    <w:rsid w:val="004E0CC6"/>
    <w:rsid w:val="004E192D"/>
    <w:rsid w:val="004E270E"/>
    <w:rsid w:val="004E282C"/>
    <w:rsid w:val="004E301A"/>
    <w:rsid w:val="004E3033"/>
    <w:rsid w:val="004E4596"/>
    <w:rsid w:val="004E46AE"/>
    <w:rsid w:val="004E4CC7"/>
    <w:rsid w:val="004E5375"/>
    <w:rsid w:val="004E5E66"/>
    <w:rsid w:val="004E6CFF"/>
    <w:rsid w:val="004E782F"/>
    <w:rsid w:val="004E7B02"/>
    <w:rsid w:val="004E7F21"/>
    <w:rsid w:val="004F0700"/>
    <w:rsid w:val="004F1732"/>
    <w:rsid w:val="004F2977"/>
    <w:rsid w:val="004F2D12"/>
    <w:rsid w:val="004F37F4"/>
    <w:rsid w:val="004F38B5"/>
    <w:rsid w:val="004F3921"/>
    <w:rsid w:val="004F3B18"/>
    <w:rsid w:val="004F3C71"/>
    <w:rsid w:val="004F472A"/>
    <w:rsid w:val="004F529C"/>
    <w:rsid w:val="004F5E3D"/>
    <w:rsid w:val="004F5E57"/>
    <w:rsid w:val="004F6710"/>
    <w:rsid w:val="004F6AE7"/>
    <w:rsid w:val="004F6B52"/>
    <w:rsid w:val="004F6F31"/>
    <w:rsid w:val="004F71CD"/>
    <w:rsid w:val="004F7791"/>
    <w:rsid w:val="004F7BF6"/>
    <w:rsid w:val="0050027C"/>
    <w:rsid w:val="00500C3E"/>
    <w:rsid w:val="00500D0B"/>
    <w:rsid w:val="0050177B"/>
    <w:rsid w:val="00501A26"/>
    <w:rsid w:val="00502849"/>
    <w:rsid w:val="005028D9"/>
    <w:rsid w:val="00502CCE"/>
    <w:rsid w:val="00503072"/>
    <w:rsid w:val="005035FA"/>
    <w:rsid w:val="00504023"/>
    <w:rsid w:val="0050419C"/>
    <w:rsid w:val="00504334"/>
    <w:rsid w:val="0050456F"/>
    <w:rsid w:val="0050498D"/>
    <w:rsid w:val="00504F91"/>
    <w:rsid w:val="0050547F"/>
    <w:rsid w:val="00505C4E"/>
    <w:rsid w:val="0050688F"/>
    <w:rsid w:val="00507144"/>
    <w:rsid w:val="00507560"/>
    <w:rsid w:val="0051030B"/>
    <w:rsid w:val="005104D7"/>
    <w:rsid w:val="00510B9E"/>
    <w:rsid w:val="0051119B"/>
    <w:rsid w:val="005112BE"/>
    <w:rsid w:val="0051191D"/>
    <w:rsid w:val="00511E3F"/>
    <w:rsid w:val="00511EAE"/>
    <w:rsid w:val="005120C3"/>
    <w:rsid w:val="005126E1"/>
    <w:rsid w:val="005131C4"/>
    <w:rsid w:val="005135D0"/>
    <w:rsid w:val="00513EF3"/>
    <w:rsid w:val="00513F0B"/>
    <w:rsid w:val="00514285"/>
    <w:rsid w:val="005159C8"/>
    <w:rsid w:val="005174CA"/>
    <w:rsid w:val="00517951"/>
    <w:rsid w:val="00517E05"/>
    <w:rsid w:val="00520FEA"/>
    <w:rsid w:val="005228EF"/>
    <w:rsid w:val="00522905"/>
    <w:rsid w:val="0052292C"/>
    <w:rsid w:val="005229EF"/>
    <w:rsid w:val="0052326A"/>
    <w:rsid w:val="005239EB"/>
    <w:rsid w:val="00524195"/>
    <w:rsid w:val="0052455A"/>
    <w:rsid w:val="00524CD1"/>
    <w:rsid w:val="00524D10"/>
    <w:rsid w:val="005255B1"/>
    <w:rsid w:val="00525D9B"/>
    <w:rsid w:val="00525F62"/>
    <w:rsid w:val="005263A3"/>
    <w:rsid w:val="00526871"/>
    <w:rsid w:val="00526C9D"/>
    <w:rsid w:val="00526D23"/>
    <w:rsid w:val="00526D56"/>
    <w:rsid w:val="005273D8"/>
    <w:rsid w:val="00527AC5"/>
    <w:rsid w:val="00530134"/>
    <w:rsid w:val="00530684"/>
    <w:rsid w:val="00530E7D"/>
    <w:rsid w:val="0053112D"/>
    <w:rsid w:val="0053154C"/>
    <w:rsid w:val="00531FC4"/>
    <w:rsid w:val="00533B80"/>
    <w:rsid w:val="00533D7E"/>
    <w:rsid w:val="005346B2"/>
    <w:rsid w:val="00534D79"/>
    <w:rsid w:val="005350C2"/>
    <w:rsid w:val="00535BFE"/>
    <w:rsid w:val="00535CE8"/>
    <w:rsid w:val="005366ED"/>
    <w:rsid w:val="0053698E"/>
    <w:rsid w:val="00536BC2"/>
    <w:rsid w:val="00537678"/>
    <w:rsid w:val="005377D1"/>
    <w:rsid w:val="00540048"/>
    <w:rsid w:val="0054062F"/>
    <w:rsid w:val="00540A30"/>
    <w:rsid w:val="00540DDA"/>
    <w:rsid w:val="00541B3E"/>
    <w:rsid w:val="00541DDA"/>
    <w:rsid w:val="0054208D"/>
    <w:rsid w:val="005425E1"/>
    <w:rsid w:val="00542672"/>
    <w:rsid w:val="005427C5"/>
    <w:rsid w:val="00542927"/>
    <w:rsid w:val="00542AA4"/>
    <w:rsid w:val="00542CF6"/>
    <w:rsid w:val="0054306B"/>
    <w:rsid w:val="00543580"/>
    <w:rsid w:val="00543953"/>
    <w:rsid w:val="00543DC6"/>
    <w:rsid w:val="00543FAE"/>
    <w:rsid w:val="00545253"/>
    <w:rsid w:val="00545E78"/>
    <w:rsid w:val="0054693F"/>
    <w:rsid w:val="00546DDE"/>
    <w:rsid w:val="00546F40"/>
    <w:rsid w:val="005474DC"/>
    <w:rsid w:val="005478E7"/>
    <w:rsid w:val="00547E94"/>
    <w:rsid w:val="005502BA"/>
    <w:rsid w:val="00550CB2"/>
    <w:rsid w:val="005517F5"/>
    <w:rsid w:val="00551968"/>
    <w:rsid w:val="00551A5C"/>
    <w:rsid w:val="00552F96"/>
    <w:rsid w:val="005534DE"/>
    <w:rsid w:val="00553C03"/>
    <w:rsid w:val="00553C5F"/>
    <w:rsid w:val="00553E1C"/>
    <w:rsid w:val="00553F6F"/>
    <w:rsid w:val="005548E7"/>
    <w:rsid w:val="00554B7C"/>
    <w:rsid w:val="005568F3"/>
    <w:rsid w:val="005569AA"/>
    <w:rsid w:val="0055707E"/>
    <w:rsid w:val="00560745"/>
    <w:rsid w:val="00560A41"/>
    <w:rsid w:val="00560DDA"/>
    <w:rsid w:val="00561006"/>
    <w:rsid w:val="005618C5"/>
    <w:rsid w:val="005622B7"/>
    <w:rsid w:val="005626BB"/>
    <w:rsid w:val="005628D5"/>
    <w:rsid w:val="00562AA9"/>
    <w:rsid w:val="00562FE5"/>
    <w:rsid w:val="00563294"/>
    <w:rsid w:val="00563692"/>
    <w:rsid w:val="00563A99"/>
    <w:rsid w:val="005645B8"/>
    <w:rsid w:val="00564DCE"/>
    <w:rsid w:val="005658B4"/>
    <w:rsid w:val="005668BF"/>
    <w:rsid w:val="00566950"/>
    <w:rsid w:val="00566D9B"/>
    <w:rsid w:val="005673A1"/>
    <w:rsid w:val="005700D9"/>
    <w:rsid w:val="005704AC"/>
    <w:rsid w:val="0057057F"/>
    <w:rsid w:val="00571175"/>
    <w:rsid w:val="00571679"/>
    <w:rsid w:val="00572458"/>
    <w:rsid w:val="00572794"/>
    <w:rsid w:val="00572B9C"/>
    <w:rsid w:val="0057326A"/>
    <w:rsid w:val="005735E2"/>
    <w:rsid w:val="00573699"/>
    <w:rsid w:val="00573EC9"/>
    <w:rsid w:val="005741B5"/>
    <w:rsid w:val="00574CF7"/>
    <w:rsid w:val="00576306"/>
    <w:rsid w:val="0057649A"/>
    <w:rsid w:val="00576501"/>
    <w:rsid w:val="0057671F"/>
    <w:rsid w:val="005777B7"/>
    <w:rsid w:val="0057781F"/>
    <w:rsid w:val="00580225"/>
    <w:rsid w:val="00580272"/>
    <w:rsid w:val="0058096E"/>
    <w:rsid w:val="00580BCB"/>
    <w:rsid w:val="005811C7"/>
    <w:rsid w:val="00581C75"/>
    <w:rsid w:val="00581D10"/>
    <w:rsid w:val="00582BD2"/>
    <w:rsid w:val="005831C8"/>
    <w:rsid w:val="005840AE"/>
    <w:rsid w:val="00584235"/>
    <w:rsid w:val="005844E7"/>
    <w:rsid w:val="00584716"/>
    <w:rsid w:val="0058500A"/>
    <w:rsid w:val="00585C47"/>
    <w:rsid w:val="00585CAD"/>
    <w:rsid w:val="00586FCC"/>
    <w:rsid w:val="00587076"/>
    <w:rsid w:val="005900F2"/>
    <w:rsid w:val="005908B8"/>
    <w:rsid w:val="00591706"/>
    <w:rsid w:val="00591C3E"/>
    <w:rsid w:val="00592A23"/>
    <w:rsid w:val="005932E8"/>
    <w:rsid w:val="00593BD8"/>
    <w:rsid w:val="005947DC"/>
    <w:rsid w:val="00594CCD"/>
    <w:rsid w:val="00594D4E"/>
    <w:rsid w:val="0059512E"/>
    <w:rsid w:val="00595377"/>
    <w:rsid w:val="00595555"/>
    <w:rsid w:val="005979AF"/>
    <w:rsid w:val="00597B25"/>
    <w:rsid w:val="00597C23"/>
    <w:rsid w:val="005A024D"/>
    <w:rsid w:val="005A0875"/>
    <w:rsid w:val="005A1226"/>
    <w:rsid w:val="005A13C3"/>
    <w:rsid w:val="005A1C82"/>
    <w:rsid w:val="005A2C58"/>
    <w:rsid w:val="005A385C"/>
    <w:rsid w:val="005A3B7F"/>
    <w:rsid w:val="005A3C09"/>
    <w:rsid w:val="005A437D"/>
    <w:rsid w:val="005A4993"/>
    <w:rsid w:val="005A5130"/>
    <w:rsid w:val="005A56A0"/>
    <w:rsid w:val="005A56F7"/>
    <w:rsid w:val="005A59C4"/>
    <w:rsid w:val="005A634B"/>
    <w:rsid w:val="005A6D3B"/>
    <w:rsid w:val="005A6DD2"/>
    <w:rsid w:val="005A7114"/>
    <w:rsid w:val="005A73C0"/>
    <w:rsid w:val="005B0519"/>
    <w:rsid w:val="005B0663"/>
    <w:rsid w:val="005B075D"/>
    <w:rsid w:val="005B0BC6"/>
    <w:rsid w:val="005B14CC"/>
    <w:rsid w:val="005B24F9"/>
    <w:rsid w:val="005B2DE0"/>
    <w:rsid w:val="005B2E94"/>
    <w:rsid w:val="005B35E2"/>
    <w:rsid w:val="005B364E"/>
    <w:rsid w:val="005B3A7F"/>
    <w:rsid w:val="005B3EB2"/>
    <w:rsid w:val="005B4128"/>
    <w:rsid w:val="005B51B8"/>
    <w:rsid w:val="005B54C9"/>
    <w:rsid w:val="005B5A66"/>
    <w:rsid w:val="005B5C45"/>
    <w:rsid w:val="005B5D5A"/>
    <w:rsid w:val="005B6BAB"/>
    <w:rsid w:val="005B735D"/>
    <w:rsid w:val="005B7967"/>
    <w:rsid w:val="005B7C60"/>
    <w:rsid w:val="005C0225"/>
    <w:rsid w:val="005C09D2"/>
    <w:rsid w:val="005C0DDF"/>
    <w:rsid w:val="005C0F6F"/>
    <w:rsid w:val="005C1540"/>
    <w:rsid w:val="005C1D51"/>
    <w:rsid w:val="005C2EF2"/>
    <w:rsid w:val="005C2EF4"/>
    <w:rsid w:val="005C385D"/>
    <w:rsid w:val="005C43B5"/>
    <w:rsid w:val="005C4AA3"/>
    <w:rsid w:val="005C5073"/>
    <w:rsid w:val="005C560C"/>
    <w:rsid w:val="005C58B6"/>
    <w:rsid w:val="005C5945"/>
    <w:rsid w:val="005C5C22"/>
    <w:rsid w:val="005C5ED6"/>
    <w:rsid w:val="005C7A3A"/>
    <w:rsid w:val="005C7B24"/>
    <w:rsid w:val="005C7CD7"/>
    <w:rsid w:val="005D24D6"/>
    <w:rsid w:val="005D257D"/>
    <w:rsid w:val="005D2FB0"/>
    <w:rsid w:val="005D3788"/>
    <w:rsid w:val="005D3B20"/>
    <w:rsid w:val="005D48E9"/>
    <w:rsid w:val="005D495E"/>
    <w:rsid w:val="005D4C98"/>
    <w:rsid w:val="005D569F"/>
    <w:rsid w:val="005D6776"/>
    <w:rsid w:val="005D71B7"/>
    <w:rsid w:val="005D7B2D"/>
    <w:rsid w:val="005E0CF0"/>
    <w:rsid w:val="005E25CF"/>
    <w:rsid w:val="005E2816"/>
    <w:rsid w:val="005E3C6C"/>
    <w:rsid w:val="005E4008"/>
    <w:rsid w:val="005E457A"/>
    <w:rsid w:val="005E4759"/>
    <w:rsid w:val="005E5014"/>
    <w:rsid w:val="005E562C"/>
    <w:rsid w:val="005E5C68"/>
    <w:rsid w:val="005E63FB"/>
    <w:rsid w:val="005E65C0"/>
    <w:rsid w:val="005E662F"/>
    <w:rsid w:val="005E6816"/>
    <w:rsid w:val="005E6AF3"/>
    <w:rsid w:val="005E6FE0"/>
    <w:rsid w:val="005E76AA"/>
    <w:rsid w:val="005E788E"/>
    <w:rsid w:val="005E7A50"/>
    <w:rsid w:val="005E7F13"/>
    <w:rsid w:val="005F0390"/>
    <w:rsid w:val="005F0D1F"/>
    <w:rsid w:val="005F1E1A"/>
    <w:rsid w:val="005F3308"/>
    <w:rsid w:val="005F3886"/>
    <w:rsid w:val="005F5845"/>
    <w:rsid w:val="005F60C8"/>
    <w:rsid w:val="005F65F3"/>
    <w:rsid w:val="005F7541"/>
    <w:rsid w:val="005F76AC"/>
    <w:rsid w:val="005F7AF7"/>
    <w:rsid w:val="005F7D86"/>
    <w:rsid w:val="005F7ECE"/>
    <w:rsid w:val="0060009A"/>
    <w:rsid w:val="00600D51"/>
    <w:rsid w:val="00601513"/>
    <w:rsid w:val="006035FF"/>
    <w:rsid w:val="006041BE"/>
    <w:rsid w:val="0060551A"/>
    <w:rsid w:val="00605738"/>
    <w:rsid w:val="00605C75"/>
    <w:rsid w:val="00605D17"/>
    <w:rsid w:val="00605F93"/>
    <w:rsid w:val="006061ED"/>
    <w:rsid w:val="00606544"/>
    <w:rsid w:val="006070D5"/>
    <w:rsid w:val="006072CD"/>
    <w:rsid w:val="00607A12"/>
    <w:rsid w:val="00607D77"/>
    <w:rsid w:val="00607E12"/>
    <w:rsid w:val="00610B70"/>
    <w:rsid w:val="00612023"/>
    <w:rsid w:val="0061234C"/>
    <w:rsid w:val="00612377"/>
    <w:rsid w:val="006123FC"/>
    <w:rsid w:val="00612E56"/>
    <w:rsid w:val="006131DF"/>
    <w:rsid w:val="00613A22"/>
    <w:rsid w:val="00613D9D"/>
    <w:rsid w:val="00614190"/>
    <w:rsid w:val="006144B1"/>
    <w:rsid w:val="00614B88"/>
    <w:rsid w:val="00614BCF"/>
    <w:rsid w:val="00614CA2"/>
    <w:rsid w:val="00615566"/>
    <w:rsid w:val="0061581F"/>
    <w:rsid w:val="0061604A"/>
    <w:rsid w:val="006162C3"/>
    <w:rsid w:val="0061671B"/>
    <w:rsid w:val="0061691A"/>
    <w:rsid w:val="00616AA3"/>
    <w:rsid w:val="006172DF"/>
    <w:rsid w:val="006174F6"/>
    <w:rsid w:val="006177B6"/>
    <w:rsid w:val="00617BDF"/>
    <w:rsid w:val="00620244"/>
    <w:rsid w:val="00620D7C"/>
    <w:rsid w:val="00622560"/>
    <w:rsid w:val="006229C2"/>
    <w:rsid w:val="00622A99"/>
    <w:rsid w:val="00622E67"/>
    <w:rsid w:val="00623150"/>
    <w:rsid w:val="00623DB8"/>
    <w:rsid w:val="00623E42"/>
    <w:rsid w:val="006246D5"/>
    <w:rsid w:val="006248FA"/>
    <w:rsid w:val="00624D0F"/>
    <w:rsid w:val="00625C4B"/>
    <w:rsid w:val="00626B57"/>
    <w:rsid w:val="00626EDC"/>
    <w:rsid w:val="0062752D"/>
    <w:rsid w:val="00627742"/>
    <w:rsid w:val="00630227"/>
    <w:rsid w:val="00630F0B"/>
    <w:rsid w:val="00631120"/>
    <w:rsid w:val="006312CF"/>
    <w:rsid w:val="006314C6"/>
    <w:rsid w:val="00631FF8"/>
    <w:rsid w:val="006322AA"/>
    <w:rsid w:val="00632F94"/>
    <w:rsid w:val="00633D12"/>
    <w:rsid w:val="006341CA"/>
    <w:rsid w:val="006352C8"/>
    <w:rsid w:val="00635885"/>
    <w:rsid w:val="00635F3D"/>
    <w:rsid w:val="006360DD"/>
    <w:rsid w:val="006366FC"/>
    <w:rsid w:val="00640065"/>
    <w:rsid w:val="006401A9"/>
    <w:rsid w:val="00640473"/>
    <w:rsid w:val="00641524"/>
    <w:rsid w:val="006418B8"/>
    <w:rsid w:val="00641E68"/>
    <w:rsid w:val="006429E7"/>
    <w:rsid w:val="00643208"/>
    <w:rsid w:val="0064366D"/>
    <w:rsid w:val="00643CC9"/>
    <w:rsid w:val="00643F04"/>
    <w:rsid w:val="00644BA8"/>
    <w:rsid w:val="00644E05"/>
    <w:rsid w:val="006452D3"/>
    <w:rsid w:val="00646A9A"/>
    <w:rsid w:val="006470EC"/>
    <w:rsid w:val="0064768C"/>
    <w:rsid w:val="00651CC2"/>
    <w:rsid w:val="006538AE"/>
    <w:rsid w:val="006539A4"/>
    <w:rsid w:val="006542D6"/>
    <w:rsid w:val="006544E0"/>
    <w:rsid w:val="00654638"/>
    <w:rsid w:val="00654AE0"/>
    <w:rsid w:val="0065598E"/>
    <w:rsid w:val="00655AF2"/>
    <w:rsid w:val="00655BC5"/>
    <w:rsid w:val="00656706"/>
    <w:rsid w:val="00656735"/>
    <w:rsid w:val="006568BE"/>
    <w:rsid w:val="00657DCF"/>
    <w:rsid w:val="00657F65"/>
    <w:rsid w:val="0066023C"/>
    <w:rsid w:val="0066025D"/>
    <w:rsid w:val="0066091A"/>
    <w:rsid w:val="00660950"/>
    <w:rsid w:val="006613FA"/>
    <w:rsid w:val="006628BD"/>
    <w:rsid w:val="00662D7A"/>
    <w:rsid w:val="0066513A"/>
    <w:rsid w:val="006664BD"/>
    <w:rsid w:val="006667A8"/>
    <w:rsid w:val="00667249"/>
    <w:rsid w:val="00667393"/>
    <w:rsid w:val="00670D92"/>
    <w:rsid w:val="0067131F"/>
    <w:rsid w:val="006719AA"/>
    <w:rsid w:val="006720C7"/>
    <w:rsid w:val="006732AB"/>
    <w:rsid w:val="0067354B"/>
    <w:rsid w:val="00673E0A"/>
    <w:rsid w:val="00673FB0"/>
    <w:rsid w:val="0067440B"/>
    <w:rsid w:val="00675581"/>
    <w:rsid w:val="0067572B"/>
    <w:rsid w:val="00676284"/>
    <w:rsid w:val="00676BF9"/>
    <w:rsid w:val="0067711E"/>
    <w:rsid w:val="006773EC"/>
    <w:rsid w:val="006774CD"/>
    <w:rsid w:val="0068023D"/>
    <w:rsid w:val="00680504"/>
    <w:rsid w:val="00681074"/>
    <w:rsid w:val="00681350"/>
    <w:rsid w:val="006815D5"/>
    <w:rsid w:val="0068184A"/>
    <w:rsid w:val="00681A3B"/>
    <w:rsid w:val="00681BEE"/>
    <w:rsid w:val="00681CD9"/>
    <w:rsid w:val="0068281D"/>
    <w:rsid w:val="006828E6"/>
    <w:rsid w:val="006835DC"/>
    <w:rsid w:val="00683A3F"/>
    <w:rsid w:val="00683E30"/>
    <w:rsid w:val="00683E39"/>
    <w:rsid w:val="00683FA3"/>
    <w:rsid w:val="00684126"/>
    <w:rsid w:val="006851A7"/>
    <w:rsid w:val="006851D1"/>
    <w:rsid w:val="00685444"/>
    <w:rsid w:val="00685D1E"/>
    <w:rsid w:val="00686088"/>
    <w:rsid w:val="006860F7"/>
    <w:rsid w:val="00687024"/>
    <w:rsid w:val="0068780C"/>
    <w:rsid w:val="00690156"/>
    <w:rsid w:val="0069023B"/>
    <w:rsid w:val="00690437"/>
    <w:rsid w:val="00690AE6"/>
    <w:rsid w:val="00690B79"/>
    <w:rsid w:val="00690ECB"/>
    <w:rsid w:val="00690F42"/>
    <w:rsid w:val="00691CA1"/>
    <w:rsid w:val="00692438"/>
    <w:rsid w:val="00692760"/>
    <w:rsid w:val="006931B5"/>
    <w:rsid w:val="00693230"/>
    <w:rsid w:val="00693890"/>
    <w:rsid w:val="00693AEE"/>
    <w:rsid w:val="00693E90"/>
    <w:rsid w:val="00694344"/>
    <w:rsid w:val="00695827"/>
    <w:rsid w:val="00695E22"/>
    <w:rsid w:val="00695E82"/>
    <w:rsid w:val="00696092"/>
    <w:rsid w:val="00696B38"/>
    <w:rsid w:val="006972D0"/>
    <w:rsid w:val="00697548"/>
    <w:rsid w:val="00697E7A"/>
    <w:rsid w:val="006A0935"/>
    <w:rsid w:val="006A0BF5"/>
    <w:rsid w:val="006A2474"/>
    <w:rsid w:val="006A2630"/>
    <w:rsid w:val="006A306C"/>
    <w:rsid w:val="006A31A5"/>
    <w:rsid w:val="006A32E1"/>
    <w:rsid w:val="006A39E6"/>
    <w:rsid w:val="006A3D05"/>
    <w:rsid w:val="006A4383"/>
    <w:rsid w:val="006A458E"/>
    <w:rsid w:val="006A4E45"/>
    <w:rsid w:val="006A5D22"/>
    <w:rsid w:val="006A6554"/>
    <w:rsid w:val="006B0062"/>
    <w:rsid w:val="006B01EA"/>
    <w:rsid w:val="006B1BD4"/>
    <w:rsid w:val="006B28CC"/>
    <w:rsid w:val="006B2949"/>
    <w:rsid w:val="006B2985"/>
    <w:rsid w:val="006B2C47"/>
    <w:rsid w:val="006B2FCE"/>
    <w:rsid w:val="006B454C"/>
    <w:rsid w:val="006B4EA4"/>
    <w:rsid w:val="006B57F9"/>
    <w:rsid w:val="006B6534"/>
    <w:rsid w:val="006B6D6E"/>
    <w:rsid w:val="006B6F3B"/>
    <w:rsid w:val="006B7093"/>
    <w:rsid w:val="006B7417"/>
    <w:rsid w:val="006B7591"/>
    <w:rsid w:val="006B7EA0"/>
    <w:rsid w:val="006C05DA"/>
    <w:rsid w:val="006C0847"/>
    <w:rsid w:val="006C0AFC"/>
    <w:rsid w:val="006C0BA7"/>
    <w:rsid w:val="006C0CD0"/>
    <w:rsid w:val="006C1159"/>
    <w:rsid w:val="006C17C7"/>
    <w:rsid w:val="006C1FB2"/>
    <w:rsid w:val="006C2751"/>
    <w:rsid w:val="006C3356"/>
    <w:rsid w:val="006C340A"/>
    <w:rsid w:val="006C4023"/>
    <w:rsid w:val="006C46B5"/>
    <w:rsid w:val="006C5139"/>
    <w:rsid w:val="006C53F1"/>
    <w:rsid w:val="006C580D"/>
    <w:rsid w:val="006C5EA0"/>
    <w:rsid w:val="006C61D0"/>
    <w:rsid w:val="006C67B8"/>
    <w:rsid w:val="006C6C7B"/>
    <w:rsid w:val="006C7368"/>
    <w:rsid w:val="006C747D"/>
    <w:rsid w:val="006C758C"/>
    <w:rsid w:val="006C78D6"/>
    <w:rsid w:val="006D0306"/>
    <w:rsid w:val="006D05DF"/>
    <w:rsid w:val="006D0BFE"/>
    <w:rsid w:val="006D1873"/>
    <w:rsid w:val="006D25EA"/>
    <w:rsid w:val="006D31A0"/>
    <w:rsid w:val="006D31F9"/>
    <w:rsid w:val="006D3691"/>
    <w:rsid w:val="006D3D3E"/>
    <w:rsid w:val="006D40A3"/>
    <w:rsid w:val="006D43F7"/>
    <w:rsid w:val="006D4E1F"/>
    <w:rsid w:val="006D5846"/>
    <w:rsid w:val="006D7F09"/>
    <w:rsid w:val="006E01D8"/>
    <w:rsid w:val="006E0E88"/>
    <w:rsid w:val="006E0E93"/>
    <w:rsid w:val="006E16D4"/>
    <w:rsid w:val="006E1D00"/>
    <w:rsid w:val="006E1E38"/>
    <w:rsid w:val="006E1FD2"/>
    <w:rsid w:val="006E2B2C"/>
    <w:rsid w:val="006E2DD9"/>
    <w:rsid w:val="006E35F7"/>
    <w:rsid w:val="006E5D6E"/>
    <w:rsid w:val="006E5EF0"/>
    <w:rsid w:val="006E64BA"/>
    <w:rsid w:val="006E67B4"/>
    <w:rsid w:val="006E7201"/>
    <w:rsid w:val="006E73AF"/>
    <w:rsid w:val="006E764E"/>
    <w:rsid w:val="006E76A4"/>
    <w:rsid w:val="006E7E0E"/>
    <w:rsid w:val="006F07B0"/>
    <w:rsid w:val="006F0923"/>
    <w:rsid w:val="006F0DEF"/>
    <w:rsid w:val="006F0EA9"/>
    <w:rsid w:val="006F0F13"/>
    <w:rsid w:val="006F24AB"/>
    <w:rsid w:val="006F3117"/>
    <w:rsid w:val="006F3563"/>
    <w:rsid w:val="006F3B8D"/>
    <w:rsid w:val="006F42B9"/>
    <w:rsid w:val="006F4738"/>
    <w:rsid w:val="006F4ABE"/>
    <w:rsid w:val="006F4F9A"/>
    <w:rsid w:val="006F4FD7"/>
    <w:rsid w:val="006F52FA"/>
    <w:rsid w:val="006F5C23"/>
    <w:rsid w:val="006F6046"/>
    <w:rsid w:val="006F6103"/>
    <w:rsid w:val="006F6895"/>
    <w:rsid w:val="006F7770"/>
    <w:rsid w:val="006F7D11"/>
    <w:rsid w:val="006F7D5F"/>
    <w:rsid w:val="0070042F"/>
    <w:rsid w:val="00700711"/>
    <w:rsid w:val="00700D79"/>
    <w:rsid w:val="007018BB"/>
    <w:rsid w:val="007025FE"/>
    <w:rsid w:val="00703286"/>
    <w:rsid w:val="0070454F"/>
    <w:rsid w:val="0070463D"/>
    <w:rsid w:val="00704BCF"/>
    <w:rsid w:val="00704DF7"/>
    <w:rsid w:val="00704E00"/>
    <w:rsid w:val="007051E1"/>
    <w:rsid w:val="00705F16"/>
    <w:rsid w:val="00706804"/>
    <w:rsid w:val="0070690F"/>
    <w:rsid w:val="00707047"/>
    <w:rsid w:val="007071F9"/>
    <w:rsid w:val="00707211"/>
    <w:rsid w:val="00707733"/>
    <w:rsid w:val="007077CD"/>
    <w:rsid w:val="007108FA"/>
    <w:rsid w:val="0071133C"/>
    <w:rsid w:val="00711724"/>
    <w:rsid w:val="00711733"/>
    <w:rsid w:val="00712040"/>
    <w:rsid w:val="00713425"/>
    <w:rsid w:val="00714053"/>
    <w:rsid w:val="0071576D"/>
    <w:rsid w:val="00715CDA"/>
    <w:rsid w:val="007167A2"/>
    <w:rsid w:val="007167D2"/>
    <w:rsid w:val="00716A2E"/>
    <w:rsid w:val="00717407"/>
    <w:rsid w:val="00717703"/>
    <w:rsid w:val="007209E7"/>
    <w:rsid w:val="00721081"/>
    <w:rsid w:val="00721209"/>
    <w:rsid w:val="00721269"/>
    <w:rsid w:val="00722562"/>
    <w:rsid w:val="007228D0"/>
    <w:rsid w:val="00722D5F"/>
    <w:rsid w:val="00722D99"/>
    <w:rsid w:val="00722DC3"/>
    <w:rsid w:val="00722F87"/>
    <w:rsid w:val="00723188"/>
    <w:rsid w:val="007238E2"/>
    <w:rsid w:val="00723C0D"/>
    <w:rsid w:val="00723CB5"/>
    <w:rsid w:val="00724072"/>
    <w:rsid w:val="00724325"/>
    <w:rsid w:val="0072443A"/>
    <w:rsid w:val="00724646"/>
    <w:rsid w:val="007251B2"/>
    <w:rsid w:val="00725837"/>
    <w:rsid w:val="00725F76"/>
    <w:rsid w:val="00726182"/>
    <w:rsid w:val="00727513"/>
    <w:rsid w:val="00727635"/>
    <w:rsid w:val="00727D81"/>
    <w:rsid w:val="00727E2B"/>
    <w:rsid w:val="00727FA2"/>
    <w:rsid w:val="007309AD"/>
    <w:rsid w:val="00730AF5"/>
    <w:rsid w:val="00730C01"/>
    <w:rsid w:val="007312D0"/>
    <w:rsid w:val="00731DB6"/>
    <w:rsid w:val="00732329"/>
    <w:rsid w:val="00732851"/>
    <w:rsid w:val="007337CA"/>
    <w:rsid w:val="00733C4C"/>
    <w:rsid w:val="00734776"/>
    <w:rsid w:val="00734C4B"/>
    <w:rsid w:val="00734CE4"/>
    <w:rsid w:val="00735123"/>
    <w:rsid w:val="007351BD"/>
    <w:rsid w:val="007358F9"/>
    <w:rsid w:val="00736574"/>
    <w:rsid w:val="00736580"/>
    <w:rsid w:val="00736AE8"/>
    <w:rsid w:val="00736AFE"/>
    <w:rsid w:val="00736B36"/>
    <w:rsid w:val="00736F5E"/>
    <w:rsid w:val="007370B5"/>
    <w:rsid w:val="007378B1"/>
    <w:rsid w:val="0074021E"/>
    <w:rsid w:val="00740BA7"/>
    <w:rsid w:val="00741837"/>
    <w:rsid w:val="00741B79"/>
    <w:rsid w:val="00741DB5"/>
    <w:rsid w:val="007420DD"/>
    <w:rsid w:val="007426D7"/>
    <w:rsid w:val="00744DD1"/>
    <w:rsid w:val="007453E6"/>
    <w:rsid w:val="00745A22"/>
    <w:rsid w:val="00747B9C"/>
    <w:rsid w:val="00747D4D"/>
    <w:rsid w:val="007516C4"/>
    <w:rsid w:val="007517FC"/>
    <w:rsid w:val="007519FD"/>
    <w:rsid w:val="0075253F"/>
    <w:rsid w:val="00752908"/>
    <w:rsid w:val="00753176"/>
    <w:rsid w:val="0075377A"/>
    <w:rsid w:val="00754789"/>
    <w:rsid w:val="00754BD9"/>
    <w:rsid w:val="007550C0"/>
    <w:rsid w:val="0075527C"/>
    <w:rsid w:val="007553DA"/>
    <w:rsid w:val="00755856"/>
    <w:rsid w:val="007560EA"/>
    <w:rsid w:val="007561C3"/>
    <w:rsid w:val="007561C4"/>
    <w:rsid w:val="00756A8D"/>
    <w:rsid w:val="00756D1E"/>
    <w:rsid w:val="00756EF0"/>
    <w:rsid w:val="0076007C"/>
    <w:rsid w:val="0076011F"/>
    <w:rsid w:val="0076053C"/>
    <w:rsid w:val="00760DED"/>
    <w:rsid w:val="007614DE"/>
    <w:rsid w:val="007621C8"/>
    <w:rsid w:val="00762580"/>
    <w:rsid w:val="007626FB"/>
    <w:rsid w:val="00762D64"/>
    <w:rsid w:val="00763A9C"/>
    <w:rsid w:val="0076508E"/>
    <w:rsid w:val="00765B92"/>
    <w:rsid w:val="00766483"/>
    <w:rsid w:val="00770453"/>
    <w:rsid w:val="00770502"/>
    <w:rsid w:val="0077171F"/>
    <w:rsid w:val="0077189D"/>
    <w:rsid w:val="007719EE"/>
    <w:rsid w:val="00771B95"/>
    <w:rsid w:val="00771C68"/>
    <w:rsid w:val="00772CE6"/>
    <w:rsid w:val="0077309D"/>
    <w:rsid w:val="00773A9C"/>
    <w:rsid w:val="00773F9A"/>
    <w:rsid w:val="00774082"/>
    <w:rsid w:val="00774855"/>
    <w:rsid w:val="00775A5A"/>
    <w:rsid w:val="00775DC0"/>
    <w:rsid w:val="00777288"/>
    <w:rsid w:val="007774EE"/>
    <w:rsid w:val="00780046"/>
    <w:rsid w:val="0078024C"/>
    <w:rsid w:val="0078045A"/>
    <w:rsid w:val="00780ADA"/>
    <w:rsid w:val="00780F2A"/>
    <w:rsid w:val="00781175"/>
    <w:rsid w:val="00781822"/>
    <w:rsid w:val="00781965"/>
    <w:rsid w:val="00782434"/>
    <w:rsid w:val="0078394D"/>
    <w:rsid w:val="00783F21"/>
    <w:rsid w:val="00784E9F"/>
    <w:rsid w:val="00785A45"/>
    <w:rsid w:val="007864AE"/>
    <w:rsid w:val="00786AE0"/>
    <w:rsid w:val="00786B0E"/>
    <w:rsid w:val="00786D84"/>
    <w:rsid w:val="007870EF"/>
    <w:rsid w:val="00787159"/>
    <w:rsid w:val="00787CAC"/>
    <w:rsid w:val="00787D7F"/>
    <w:rsid w:val="0079043A"/>
    <w:rsid w:val="007905F9"/>
    <w:rsid w:val="00790658"/>
    <w:rsid w:val="00790920"/>
    <w:rsid w:val="00791291"/>
    <w:rsid w:val="00791574"/>
    <w:rsid w:val="00791668"/>
    <w:rsid w:val="00791AA1"/>
    <w:rsid w:val="00792958"/>
    <w:rsid w:val="00792EF0"/>
    <w:rsid w:val="0079346C"/>
    <w:rsid w:val="0079441C"/>
    <w:rsid w:val="00794C4B"/>
    <w:rsid w:val="00795217"/>
    <w:rsid w:val="007958BE"/>
    <w:rsid w:val="007958EF"/>
    <w:rsid w:val="00795CE2"/>
    <w:rsid w:val="007968D1"/>
    <w:rsid w:val="00796F97"/>
    <w:rsid w:val="0079705D"/>
    <w:rsid w:val="00797867"/>
    <w:rsid w:val="007A1709"/>
    <w:rsid w:val="007A1E40"/>
    <w:rsid w:val="007A1F89"/>
    <w:rsid w:val="007A2134"/>
    <w:rsid w:val="007A2862"/>
    <w:rsid w:val="007A32F8"/>
    <w:rsid w:val="007A3793"/>
    <w:rsid w:val="007A4598"/>
    <w:rsid w:val="007A4B3B"/>
    <w:rsid w:val="007A6E45"/>
    <w:rsid w:val="007A6EB9"/>
    <w:rsid w:val="007A735A"/>
    <w:rsid w:val="007A7AC4"/>
    <w:rsid w:val="007B02BA"/>
    <w:rsid w:val="007B0910"/>
    <w:rsid w:val="007B1E3E"/>
    <w:rsid w:val="007B289E"/>
    <w:rsid w:val="007B296D"/>
    <w:rsid w:val="007B29C1"/>
    <w:rsid w:val="007B3195"/>
    <w:rsid w:val="007B36A4"/>
    <w:rsid w:val="007B3D53"/>
    <w:rsid w:val="007B3F8A"/>
    <w:rsid w:val="007B479A"/>
    <w:rsid w:val="007B4911"/>
    <w:rsid w:val="007B4FC3"/>
    <w:rsid w:val="007B50C4"/>
    <w:rsid w:val="007B5743"/>
    <w:rsid w:val="007B6190"/>
    <w:rsid w:val="007B62E8"/>
    <w:rsid w:val="007B66A5"/>
    <w:rsid w:val="007B67BF"/>
    <w:rsid w:val="007B788E"/>
    <w:rsid w:val="007C0345"/>
    <w:rsid w:val="007C0B21"/>
    <w:rsid w:val="007C1202"/>
    <w:rsid w:val="007C1BA2"/>
    <w:rsid w:val="007C2B48"/>
    <w:rsid w:val="007C2E17"/>
    <w:rsid w:val="007C362D"/>
    <w:rsid w:val="007C3F64"/>
    <w:rsid w:val="007C4ABB"/>
    <w:rsid w:val="007C527A"/>
    <w:rsid w:val="007C54D7"/>
    <w:rsid w:val="007C60E1"/>
    <w:rsid w:val="007C615B"/>
    <w:rsid w:val="007C66BD"/>
    <w:rsid w:val="007C71A4"/>
    <w:rsid w:val="007D0017"/>
    <w:rsid w:val="007D040E"/>
    <w:rsid w:val="007D1FB9"/>
    <w:rsid w:val="007D20E9"/>
    <w:rsid w:val="007D288B"/>
    <w:rsid w:val="007D2DD4"/>
    <w:rsid w:val="007D2E54"/>
    <w:rsid w:val="007D363D"/>
    <w:rsid w:val="007D3C10"/>
    <w:rsid w:val="007D4202"/>
    <w:rsid w:val="007D484E"/>
    <w:rsid w:val="007D4909"/>
    <w:rsid w:val="007D493B"/>
    <w:rsid w:val="007D4F16"/>
    <w:rsid w:val="007D59C1"/>
    <w:rsid w:val="007D5B97"/>
    <w:rsid w:val="007D5BF4"/>
    <w:rsid w:val="007D5D7A"/>
    <w:rsid w:val="007D656A"/>
    <w:rsid w:val="007D689A"/>
    <w:rsid w:val="007D69BF"/>
    <w:rsid w:val="007D7881"/>
    <w:rsid w:val="007D7B39"/>
    <w:rsid w:val="007D7E3A"/>
    <w:rsid w:val="007E0130"/>
    <w:rsid w:val="007E0C37"/>
    <w:rsid w:val="007E0E10"/>
    <w:rsid w:val="007E135A"/>
    <w:rsid w:val="007E222C"/>
    <w:rsid w:val="007E24D8"/>
    <w:rsid w:val="007E3F54"/>
    <w:rsid w:val="007E3FF7"/>
    <w:rsid w:val="007E4768"/>
    <w:rsid w:val="007E48F0"/>
    <w:rsid w:val="007E4FFA"/>
    <w:rsid w:val="007E50F1"/>
    <w:rsid w:val="007E5C75"/>
    <w:rsid w:val="007E615E"/>
    <w:rsid w:val="007E659D"/>
    <w:rsid w:val="007E65DA"/>
    <w:rsid w:val="007E6C4F"/>
    <w:rsid w:val="007E76BA"/>
    <w:rsid w:val="007E777B"/>
    <w:rsid w:val="007E7C07"/>
    <w:rsid w:val="007F0BB0"/>
    <w:rsid w:val="007F141E"/>
    <w:rsid w:val="007F1554"/>
    <w:rsid w:val="007F1BC8"/>
    <w:rsid w:val="007F1E3C"/>
    <w:rsid w:val="007F2070"/>
    <w:rsid w:val="007F30C8"/>
    <w:rsid w:val="007F31A7"/>
    <w:rsid w:val="007F41F6"/>
    <w:rsid w:val="007F4215"/>
    <w:rsid w:val="007F4500"/>
    <w:rsid w:val="007F6124"/>
    <w:rsid w:val="007F63C1"/>
    <w:rsid w:val="007F679B"/>
    <w:rsid w:val="007F711E"/>
    <w:rsid w:val="007F75D4"/>
    <w:rsid w:val="007F77B7"/>
    <w:rsid w:val="007F7E71"/>
    <w:rsid w:val="00800859"/>
    <w:rsid w:val="00802D2D"/>
    <w:rsid w:val="00802D3F"/>
    <w:rsid w:val="00802E5D"/>
    <w:rsid w:val="0080417C"/>
    <w:rsid w:val="00804354"/>
    <w:rsid w:val="00804817"/>
    <w:rsid w:val="00804864"/>
    <w:rsid w:val="00804BD7"/>
    <w:rsid w:val="00804F9A"/>
    <w:rsid w:val="008053F5"/>
    <w:rsid w:val="008060D9"/>
    <w:rsid w:val="0080641B"/>
    <w:rsid w:val="008069AA"/>
    <w:rsid w:val="00806E2D"/>
    <w:rsid w:val="00806FC5"/>
    <w:rsid w:val="00807454"/>
    <w:rsid w:val="008076B9"/>
    <w:rsid w:val="00807A40"/>
    <w:rsid w:val="00807AF7"/>
    <w:rsid w:val="00807C21"/>
    <w:rsid w:val="00810198"/>
    <w:rsid w:val="008109EA"/>
    <w:rsid w:val="00810AEA"/>
    <w:rsid w:val="00811126"/>
    <w:rsid w:val="008116EB"/>
    <w:rsid w:val="00812AA6"/>
    <w:rsid w:val="00812C1B"/>
    <w:rsid w:val="0081400F"/>
    <w:rsid w:val="0081421D"/>
    <w:rsid w:val="008156AA"/>
    <w:rsid w:val="008157DF"/>
    <w:rsid w:val="00815BB3"/>
    <w:rsid w:val="00815DA8"/>
    <w:rsid w:val="008161CD"/>
    <w:rsid w:val="008165FE"/>
    <w:rsid w:val="00816B29"/>
    <w:rsid w:val="00816CCF"/>
    <w:rsid w:val="00816E02"/>
    <w:rsid w:val="00817137"/>
    <w:rsid w:val="0081774C"/>
    <w:rsid w:val="00817C5F"/>
    <w:rsid w:val="00821870"/>
    <w:rsid w:val="0082194D"/>
    <w:rsid w:val="00821A9C"/>
    <w:rsid w:val="00821AB1"/>
    <w:rsid w:val="00821DFC"/>
    <w:rsid w:val="0082200D"/>
    <w:rsid w:val="008221F9"/>
    <w:rsid w:val="00822DC1"/>
    <w:rsid w:val="00822DF5"/>
    <w:rsid w:val="0082338B"/>
    <w:rsid w:val="00823B8D"/>
    <w:rsid w:val="00823C06"/>
    <w:rsid w:val="00823C70"/>
    <w:rsid w:val="0082460E"/>
    <w:rsid w:val="0082466A"/>
    <w:rsid w:val="0082468F"/>
    <w:rsid w:val="008246B0"/>
    <w:rsid w:val="008247D5"/>
    <w:rsid w:val="0082486D"/>
    <w:rsid w:val="00824931"/>
    <w:rsid w:val="00824C5F"/>
    <w:rsid w:val="00824E84"/>
    <w:rsid w:val="00824F36"/>
    <w:rsid w:val="00825548"/>
    <w:rsid w:val="00825698"/>
    <w:rsid w:val="00825B91"/>
    <w:rsid w:val="00825F1F"/>
    <w:rsid w:val="00826B97"/>
    <w:rsid w:val="00826C1A"/>
    <w:rsid w:val="00826EF5"/>
    <w:rsid w:val="0082770C"/>
    <w:rsid w:val="00827ED9"/>
    <w:rsid w:val="00830094"/>
    <w:rsid w:val="008304B6"/>
    <w:rsid w:val="00830B37"/>
    <w:rsid w:val="008312D0"/>
    <w:rsid w:val="00831693"/>
    <w:rsid w:val="00831886"/>
    <w:rsid w:val="00832200"/>
    <w:rsid w:val="00832DA1"/>
    <w:rsid w:val="00833BAF"/>
    <w:rsid w:val="00833CFC"/>
    <w:rsid w:val="008352E0"/>
    <w:rsid w:val="00835402"/>
    <w:rsid w:val="00835664"/>
    <w:rsid w:val="008356B1"/>
    <w:rsid w:val="008358F1"/>
    <w:rsid w:val="0083592A"/>
    <w:rsid w:val="00835D86"/>
    <w:rsid w:val="00835EA5"/>
    <w:rsid w:val="00837DF8"/>
    <w:rsid w:val="00840104"/>
    <w:rsid w:val="008407F1"/>
    <w:rsid w:val="00840C1F"/>
    <w:rsid w:val="008411C9"/>
    <w:rsid w:val="00841FC5"/>
    <w:rsid w:val="008425B9"/>
    <w:rsid w:val="0084293C"/>
    <w:rsid w:val="00842E6E"/>
    <w:rsid w:val="00843722"/>
    <w:rsid w:val="00843D0F"/>
    <w:rsid w:val="00844D6D"/>
    <w:rsid w:val="00844F99"/>
    <w:rsid w:val="008452D8"/>
    <w:rsid w:val="00845417"/>
    <w:rsid w:val="00845709"/>
    <w:rsid w:val="00845800"/>
    <w:rsid w:val="00845C2A"/>
    <w:rsid w:val="008460EA"/>
    <w:rsid w:val="0084678E"/>
    <w:rsid w:val="00846AA5"/>
    <w:rsid w:val="0084737A"/>
    <w:rsid w:val="00847C37"/>
    <w:rsid w:val="008505FE"/>
    <w:rsid w:val="0085064C"/>
    <w:rsid w:val="008518C1"/>
    <w:rsid w:val="008518F9"/>
    <w:rsid w:val="00851BD3"/>
    <w:rsid w:val="00851E7A"/>
    <w:rsid w:val="00853D82"/>
    <w:rsid w:val="008542E5"/>
    <w:rsid w:val="00854716"/>
    <w:rsid w:val="00854BA6"/>
    <w:rsid w:val="00855C4C"/>
    <w:rsid w:val="00855E69"/>
    <w:rsid w:val="008571B7"/>
    <w:rsid w:val="008576BD"/>
    <w:rsid w:val="00860463"/>
    <w:rsid w:val="00860625"/>
    <w:rsid w:val="0086077B"/>
    <w:rsid w:val="00860E61"/>
    <w:rsid w:val="008610AB"/>
    <w:rsid w:val="00861441"/>
    <w:rsid w:val="00861557"/>
    <w:rsid w:val="0086211B"/>
    <w:rsid w:val="0086296B"/>
    <w:rsid w:val="008629EC"/>
    <w:rsid w:val="008638FC"/>
    <w:rsid w:val="008639F7"/>
    <w:rsid w:val="00864BEC"/>
    <w:rsid w:val="00865B66"/>
    <w:rsid w:val="0086671A"/>
    <w:rsid w:val="00866806"/>
    <w:rsid w:val="00866F36"/>
    <w:rsid w:val="00867402"/>
    <w:rsid w:val="00867673"/>
    <w:rsid w:val="008718D1"/>
    <w:rsid w:val="00872D4A"/>
    <w:rsid w:val="00872E93"/>
    <w:rsid w:val="00873055"/>
    <w:rsid w:val="008733DA"/>
    <w:rsid w:val="00873818"/>
    <w:rsid w:val="0087393F"/>
    <w:rsid w:val="00873943"/>
    <w:rsid w:val="0087492F"/>
    <w:rsid w:val="00875795"/>
    <w:rsid w:val="00875FF7"/>
    <w:rsid w:val="008762A9"/>
    <w:rsid w:val="008766A0"/>
    <w:rsid w:val="00877481"/>
    <w:rsid w:val="0088022B"/>
    <w:rsid w:val="00881254"/>
    <w:rsid w:val="00881E2D"/>
    <w:rsid w:val="00882AFE"/>
    <w:rsid w:val="008831A8"/>
    <w:rsid w:val="00883CF0"/>
    <w:rsid w:val="00884A5A"/>
    <w:rsid w:val="008850E4"/>
    <w:rsid w:val="00886ED5"/>
    <w:rsid w:val="00887260"/>
    <w:rsid w:val="0089081B"/>
    <w:rsid w:val="0089156A"/>
    <w:rsid w:val="008939AB"/>
    <w:rsid w:val="00894975"/>
    <w:rsid w:val="00894FF6"/>
    <w:rsid w:val="00895290"/>
    <w:rsid w:val="0089533F"/>
    <w:rsid w:val="00896088"/>
    <w:rsid w:val="008964F6"/>
    <w:rsid w:val="008967C1"/>
    <w:rsid w:val="00896F89"/>
    <w:rsid w:val="00897595"/>
    <w:rsid w:val="0089786F"/>
    <w:rsid w:val="00897A10"/>
    <w:rsid w:val="00897F53"/>
    <w:rsid w:val="008A0BBF"/>
    <w:rsid w:val="008A12F5"/>
    <w:rsid w:val="008A1EE8"/>
    <w:rsid w:val="008A2863"/>
    <w:rsid w:val="008A2E9E"/>
    <w:rsid w:val="008A33D1"/>
    <w:rsid w:val="008A408C"/>
    <w:rsid w:val="008A42D2"/>
    <w:rsid w:val="008A5451"/>
    <w:rsid w:val="008A557F"/>
    <w:rsid w:val="008A5898"/>
    <w:rsid w:val="008A728A"/>
    <w:rsid w:val="008A7298"/>
    <w:rsid w:val="008A75C0"/>
    <w:rsid w:val="008A7DE8"/>
    <w:rsid w:val="008B0745"/>
    <w:rsid w:val="008B1587"/>
    <w:rsid w:val="008B179B"/>
    <w:rsid w:val="008B1B01"/>
    <w:rsid w:val="008B1F21"/>
    <w:rsid w:val="008B23C2"/>
    <w:rsid w:val="008B23F2"/>
    <w:rsid w:val="008B2B04"/>
    <w:rsid w:val="008B2C96"/>
    <w:rsid w:val="008B3BCD"/>
    <w:rsid w:val="008B464C"/>
    <w:rsid w:val="008B47F9"/>
    <w:rsid w:val="008B4DE7"/>
    <w:rsid w:val="008B5B0B"/>
    <w:rsid w:val="008B6226"/>
    <w:rsid w:val="008B6C38"/>
    <w:rsid w:val="008B6DF8"/>
    <w:rsid w:val="008C05E8"/>
    <w:rsid w:val="008C09FD"/>
    <w:rsid w:val="008C0BFE"/>
    <w:rsid w:val="008C106C"/>
    <w:rsid w:val="008C10F1"/>
    <w:rsid w:val="008C1192"/>
    <w:rsid w:val="008C1926"/>
    <w:rsid w:val="008C1E99"/>
    <w:rsid w:val="008C2AE5"/>
    <w:rsid w:val="008C3A68"/>
    <w:rsid w:val="008C4012"/>
    <w:rsid w:val="008C54B6"/>
    <w:rsid w:val="008C5EAD"/>
    <w:rsid w:val="008C5EE0"/>
    <w:rsid w:val="008C73C5"/>
    <w:rsid w:val="008C7BDF"/>
    <w:rsid w:val="008C7F88"/>
    <w:rsid w:val="008D0F4F"/>
    <w:rsid w:val="008D0F63"/>
    <w:rsid w:val="008D136A"/>
    <w:rsid w:val="008D1631"/>
    <w:rsid w:val="008D2EB9"/>
    <w:rsid w:val="008D35BC"/>
    <w:rsid w:val="008D44A2"/>
    <w:rsid w:val="008D4FB3"/>
    <w:rsid w:val="008D5AB9"/>
    <w:rsid w:val="008D659A"/>
    <w:rsid w:val="008D78B9"/>
    <w:rsid w:val="008E0085"/>
    <w:rsid w:val="008E0ACD"/>
    <w:rsid w:val="008E2417"/>
    <w:rsid w:val="008E2514"/>
    <w:rsid w:val="008E2AA6"/>
    <w:rsid w:val="008E311B"/>
    <w:rsid w:val="008E44AD"/>
    <w:rsid w:val="008E65CE"/>
    <w:rsid w:val="008E6A7C"/>
    <w:rsid w:val="008E6D86"/>
    <w:rsid w:val="008E6DCC"/>
    <w:rsid w:val="008E76DD"/>
    <w:rsid w:val="008E7A39"/>
    <w:rsid w:val="008F012E"/>
    <w:rsid w:val="008F0805"/>
    <w:rsid w:val="008F080A"/>
    <w:rsid w:val="008F0DE9"/>
    <w:rsid w:val="008F0F63"/>
    <w:rsid w:val="008F1907"/>
    <w:rsid w:val="008F2280"/>
    <w:rsid w:val="008F2EF6"/>
    <w:rsid w:val="008F3A79"/>
    <w:rsid w:val="008F3AEE"/>
    <w:rsid w:val="008F434B"/>
    <w:rsid w:val="008F46E7"/>
    <w:rsid w:val="008F4CB8"/>
    <w:rsid w:val="008F64CA"/>
    <w:rsid w:val="008F6A66"/>
    <w:rsid w:val="008F6F0B"/>
    <w:rsid w:val="008F7E4B"/>
    <w:rsid w:val="008F7EF5"/>
    <w:rsid w:val="008F7F09"/>
    <w:rsid w:val="00901780"/>
    <w:rsid w:val="00901C13"/>
    <w:rsid w:val="00902079"/>
    <w:rsid w:val="00902AFB"/>
    <w:rsid w:val="00902E1D"/>
    <w:rsid w:val="00902FDF"/>
    <w:rsid w:val="00904440"/>
    <w:rsid w:val="0090482F"/>
    <w:rsid w:val="009048E8"/>
    <w:rsid w:val="009054C1"/>
    <w:rsid w:val="0090599C"/>
    <w:rsid w:val="00905FEC"/>
    <w:rsid w:val="00906200"/>
    <w:rsid w:val="0090666E"/>
    <w:rsid w:val="00907BA7"/>
    <w:rsid w:val="0091056A"/>
    <w:rsid w:val="0091064D"/>
    <w:rsid w:val="0091064E"/>
    <w:rsid w:val="009106D9"/>
    <w:rsid w:val="00910E91"/>
    <w:rsid w:val="00911A03"/>
    <w:rsid w:val="00911FC5"/>
    <w:rsid w:val="00912FC9"/>
    <w:rsid w:val="00913288"/>
    <w:rsid w:val="009135E6"/>
    <w:rsid w:val="00913D5B"/>
    <w:rsid w:val="00913DDA"/>
    <w:rsid w:val="0091463B"/>
    <w:rsid w:val="00915988"/>
    <w:rsid w:val="009160CE"/>
    <w:rsid w:val="0091768A"/>
    <w:rsid w:val="009179F4"/>
    <w:rsid w:val="00920753"/>
    <w:rsid w:val="00920FC3"/>
    <w:rsid w:val="009213B2"/>
    <w:rsid w:val="00921C57"/>
    <w:rsid w:val="00921F0B"/>
    <w:rsid w:val="00921FDA"/>
    <w:rsid w:val="00922177"/>
    <w:rsid w:val="0092244E"/>
    <w:rsid w:val="00922EF5"/>
    <w:rsid w:val="00923E5D"/>
    <w:rsid w:val="009240B9"/>
    <w:rsid w:val="00924831"/>
    <w:rsid w:val="00924B0A"/>
    <w:rsid w:val="00924C42"/>
    <w:rsid w:val="00925713"/>
    <w:rsid w:val="0092588F"/>
    <w:rsid w:val="009258F6"/>
    <w:rsid w:val="009272BE"/>
    <w:rsid w:val="00927854"/>
    <w:rsid w:val="00927AFD"/>
    <w:rsid w:val="0093013C"/>
    <w:rsid w:val="009303D8"/>
    <w:rsid w:val="00931312"/>
    <w:rsid w:val="00931A10"/>
    <w:rsid w:val="00932961"/>
    <w:rsid w:val="009342EE"/>
    <w:rsid w:val="0093445D"/>
    <w:rsid w:val="00934A65"/>
    <w:rsid w:val="00934A96"/>
    <w:rsid w:val="00935753"/>
    <w:rsid w:val="00935A6D"/>
    <w:rsid w:val="00935CAE"/>
    <w:rsid w:val="00936922"/>
    <w:rsid w:val="00936DB0"/>
    <w:rsid w:val="00941E01"/>
    <w:rsid w:val="0094200F"/>
    <w:rsid w:val="009424A0"/>
    <w:rsid w:val="00942EE6"/>
    <w:rsid w:val="00945404"/>
    <w:rsid w:val="009454DD"/>
    <w:rsid w:val="009458F8"/>
    <w:rsid w:val="00945EFD"/>
    <w:rsid w:val="00946623"/>
    <w:rsid w:val="009467DA"/>
    <w:rsid w:val="0094681A"/>
    <w:rsid w:val="00946DF7"/>
    <w:rsid w:val="00947967"/>
    <w:rsid w:val="00947BDE"/>
    <w:rsid w:val="00947D11"/>
    <w:rsid w:val="00947EE3"/>
    <w:rsid w:val="00950484"/>
    <w:rsid w:val="00950C72"/>
    <w:rsid w:val="00951050"/>
    <w:rsid w:val="009513C4"/>
    <w:rsid w:val="009517B2"/>
    <w:rsid w:val="00953416"/>
    <w:rsid w:val="00954650"/>
    <w:rsid w:val="009550D4"/>
    <w:rsid w:val="00955201"/>
    <w:rsid w:val="00955437"/>
    <w:rsid w:val="00955FA1"/>
    <w:rsid w:val="00956024"/>
    <w:rsid w:val="009566FA"/>
    <w:rsid w:val="00957C73"/>
    <w:rsid w:val="009614CB"/>
    <w:rsid w:val="00961C35"/>
    <w:rsid w:val="00961CDF"/>
    <w:rsid w:val="00961FE6"/>
    <w:rsid w:val="00965200"/>
    <w:rsid w:val="00965425"/>
    <w:rsid w:val="0096568F"/>
    <w:rsid w:val="00965F70"/>
    <w:rsid w:val="00965F73"/>
    <w:rsid w:val="009668B3"/>
    <w:rsid w:val="00967050"/>
    <w:rsid w:val="009671B8"/>
    <w:rsid w:val="00967E87"/>
    <w:rsid w:val="00970629"/>
    <w:rsid w:val="00971471"/>
    <w:rsid w:val="00972340"/>
    <w:rsid w:val="009723FB"/>
    <w:rsid w:val="00972EA2"/>
    <w:rsid w:val="00973827"/>
    <w:rsid w:val="00973AD4"/>
    <w:rsid w:val="00973AE5"/>
    <w:rsid w:val="00973B00"/>
    <w:rsid w:val="00974541"/>
    <w:rsid w:val="009747F7"/>
    <w:rsid w:val="00974E3F"/>
    <w:rsid w:val="00974EAA"/>
    <w:rsid w:val="009751FB"/>
    <w:rsid w:val="0097687E"/>
    <w:rsid w:val="00976A1A"/>
    <w:rsid w:val="00976B11"/>
    <w:rsid w:val="00976CFB"/>
    <w:rsid w:val="00976DAA"/>
    <w:rsid w:val="00976F32"/>
    <w:rsid w:val="00976F80"/>
    <w:rsid w:val="0097708F"/>
    <w:rsid w:val="00980FA7"/>
    <w:rsid w:val="00981577"/>
    <w:rsid w:val="0098220C"/>
    <w:rsid w:val="00983D3B"/>
    <w:rsid w:val="00983FED"/>
    <w:rsid w:val="00984228"/>
    <w:rsid w:val="009845B6"/>
    <w:rsid w:val="009846CD"/>
    <w:rsid w:val="009849C2"/>
    <w:rsid w:val="00984D24"/>
    <w:rsid w:val="00984E6D"/>
    <w:rsid w:val="009851A3"/>
    <w:rsid w:val="009858EB"/>
    <w:rsid w:val="0098600A"/>
    <w:rsid w:val="0098605F"/>
    <w:rsid w:val="0098640D"/>
    <w:rsid w:val="0098724B"/>
    <w:rsid w:val="00987C00"/>
    <w:rsid w:val="00990473"/>
    <w:rsid w:val="009907B8"/>
    <w:rsid w:val="00991AC9"/>
    <w:rsid w:val="009922DE"/>
    <w:rsid w:val="009924E3"/>
    <w:rsid w:val="0099256D"/>
    <w:rsid w:val="00993F39"/>
    <w:rsid w:val="009942D8"/>
    <w:rsid w:val="00994426"/>
    <w:rsid w:val="00994608"/>
    <w:rsid w:val="00994E77"/>
    <w:rsid w:val="00995684"/>
    <w:rsid w:val="009960BE"/>
    <w:rsid w:val="0099645C"/>
    <w:rsid w:val="009A0BC8"/>
    <w:rsid w:val="009A1188"/>
    <w:rsid w:val="009A152D"/>
    <w:rsid w:val="009A1540"/>
    <w:rsid w:val="009A1835"/>
    <w:rsid w:val="009A1C21"/>
    <w:rsid w:val="009A1E47"/>
    <w:rsid w:val="009A3F47"/>
    <w:rsid w:val="009A4969"/>
    <w:rsid w:val="009A6802"/>
    <w:rsid w:val="009A73C3"/>
    <w:rsid w:val="009A7DCC"/>
    <w:rsid w:val="009A7E96"/>
    <w:rsid w:val="009B0046"/>
    <w:rsid w:val="009B0D21"/>
    <w:rsid w:val="009B2F0E"/>
    <w:rsid w:val="009B315F"/>
    <w:rsid w:val="009B3539"/>
    <w:rsid w:val="009B3568"/>
    <w:rsid w:val="009B3647"/>
    <w:rsid w:val="009B4425"/>
    <w:rsid w:val="009B4725"/>
    <w:rsid w:val="009B47FF"/>
    <w:rsid w:val="009B55D2"/>
    <w:rsid w:val="009B7271"/>
    <w:rsid w:val="009B7C65"/>
    <w:rsid w:val="009B7E1F"/>
    <w:rsid w:val="009B7F52"/>
    <w:rsid w:val="009C021A"/>
    <w:rsid w:val="009C0715"/>
    <w:rsid w:val="009C0991"/>
    <w:rsid w:val="009C0EC5"/>
    <w:rsid w:val="009C1440"/>
    <w:rsid w:val="009C2107"/>
    <w:rsid w:val="009C248E"/>
    <w:rsid w:val="009C264B"/>
    <w:rsid w:val="009C3DB0"/>
    <w:rsid w:val="009C47E8"/>
    <w:rsid w:val="009C5336"/>
    <w:rsid w:val="009C5D9E"/>
    <w:rsid w:val="009C5F84"/>
    <w:rsid w:val="009C606C"/>
    <w:rsid w:val="009C62F2"/>
    <w:rsid w:val="009C6B24"/>
    <w:rsid w:val="009C6C7D"/>
    <w:rsid w:val="009C729D"/>
    <w:rsid w:val="009D08F4"/>
    <w:rsid w:val="009D1558"/>
    <w:rsid w:val="009D21E7"/>
    <w:rsid w:val="009D2254"/>
    <w:rsid w:val="009D2388"/>
    <w:rsid w:val="009D26EB"/>
    <w:rsid w:val="009D2840"/>
    <w:rsid w:val="009D2C3E"/>
    <w:rsid w:val="009D2E23"/>
    <w:rsid w:val="009D32E9"/>
    <w:rsid w:val="009D4558"/>
    <w:rsid w:val="009D5184"/>
    <w:rsid w:val="009D6734"/>
    <w:rsid w:val="009D70D4"/>
    <w:rsid w:val="009E0625"/>
    <w:rsid w:val="009E08EE"/>
    <w:rsid w:val="009E0A99"/>
    <w:rsid w:val="009E0AC9"/>
    <w:rsid w:val="009E0FBA"/>
    <w:rsid w:val="009E2753"/>
    <w:rsid w:val="009E2D72"/>
    <w:rsid w:val="009E2E05"/>
    <w:rsid w:val="009E3034"/>
    <w:rsid w:val="009E34FC"/>
    <w:rsid w:val="009E3F75"/>
    <w:rsid w:val="009E4000"/>
    <w:rsid w:val="009E4B33"/>
    <w:rsid w:val="009E4CD6"/>
    <w:rsid w:val="009E549F"/>
    <w:rsid w:val="009E569C"/>
    <w:rsid w:val="009E5917"/>
    <w:rsid w:val="009E743C"/>
    <w:rsid w:val="009F1ABF"/>
    <w:rsid w:val="009F2071"/>
    <w:rsid w:val="009F2244"/>
    <w:rsid w:val="009F28A8"/>
    <w:rsid w:val="009F2C45"/>
    <w:rsid w:val="009F3180"/>
    <w:rsid w:val="009F324D"/>
    <w:rsid w:val="009F355F"/>
    <w:rsid w:val="009F396B"/>
    <w:rsid w:val="009F3E60"/>
    <w:rsid w:val="009F410C"/>
    <w:rsid w:val="009F4690"/>
    <w:rsid w:val="009F473E"/>
    <w:rsid w:val="009F48D8"/>
    <w:rsid w:val="009F5247"/>
    <w:rsid w:val="009F55FD"/>
    <w:rsid w:val="009F5631"/>
    <w:rsid w:val="009F6593"/>
    <w:rsid w:val="009F682A"/>
    <w:rsid w:val="009F6ABC"/>
    <w:rsid w:val="009F6CD6"/>
    <w:rsid w:val="009F6EC3"/>
    <w:rsid w:val="009F7DC1"/>
    <w:rsid w:val="00A005D2"/>
    <w:rsid w:val="00A00F74"/>
    <w:rsid w:val="00A022BE"/>
    <w:rsid w:val="00A023E8"/>
    <w:rsid w:val="00A02828"/>
    <w:rsid w:val="00A0350D"/>
    <w:rsid w:val="00A03B56"/>
    <w:rsid w:val="00A0410E"/>
    <w:rsid w:val="00A042F1"/>
    <w:rsid w:val="00A0451A"/>
    <w:rsid w:val="00A0480E"/>
    <w:rsid w:val="00A05A61"/>
    <w:rsid w:val="00A05BC5"/>
    <w:rsid w:val="00A06E8D"/>
    <w:rsid w:val="00A06FBC"/>
    <w:rsid w:val="00A07804"/>
    <w:rsid w:val="00A07B4B"/>
    <w:rsid w:val="00A07D18"/>
    <w:rsid w:val="00A12ECA"/>
    <w:rsid w:val="00A130B8"/>
    <w:rsid w:val="00A13281"/>
    <w:rsid w:val="00A135CA"/>
    <w:rsid w:val="00A13C72"/>
    <w:rsid w:val="00A13FB9"/>
    <w:rsid w:val="00A14744"/>
    <w:rsid w:val="00A1504F"/>
    <w:rsid w:val="00A155ED"/>
    <w:rsid w:val="00A15677"/>
    <w:rsid w:val="00A15A4B"/>
    <w:rsid w:val="00A15A83"/>
    <w:rsid w:val="00A15D8F"/>
    <w:rsid w:val="00A16293"/>
    <w:rsid w:val="00A16667"/>
    <w:rsid w:val="00A16C9A"/>
    <w:rsid w:val="00A17AA8"/>
    <w:rsid w:val="00A2079E"/>
    <w:rsid w:val="00A2179E"/>
    <w:rsid w:val="00A22518"/>
    <w:rsid w:val="00A227D1"/>
    <w:rsid w:val="00A22DE4"/>
    <w:rsid w:val="00A22DF3"/>
    <w:rsid w:val="00A2325D"/>
    <w:rsid w:val="00A232C8"/>
    <w:rsid w:val="00A2392E"/>
    <w:rsid w:val="00A23D9C"/>
    <w:rsid w:val="00A23FB1"/>
    <w:rsid w:val="00A242FD"/>
    <w:rsid w:val="00A2430E"/>
    <w:rsid w:val="00A2459C"/>
    <w:rsid w:val="00A2498B"/>
    <w:rsid w:val="00A24C95"/>
    <w:rsid w:val="00A24CCB"/>
    <w:rsid w:val="00A25899"/>
    <w:rsid w:val="00A2599A"/>
    <w:rsid w:val="00A25D8B"/>
    <w:rsid w:val="00A26094"/>
    <w:rsid w:val="00A2623C"/>
    <w:rsid w:val="00A267D3"/>
    <w:rsid w:val="00A273F1"/>
    <w:rsid w:val="00A275E5"/>
    <w:rsid w:val="00A277DC"/>
    <w:rsid w:val="00A27D5D"/>
    <w:rsid w:val="00A27EA3"/>
    <w:rsid w:val="00A301BF"/>
    <w:rsid w:val="00A302B2"/>
    <w:rsid w:val="00A3183F"/>
    <w:rsid w:val="00A319EC"/>
    <w:rsid w:val="00A31B2F"/>
    <w:rsid w:val="00A31D35"/>
    <w:rsid w:val="00A322A0"/>
    <w:rsid w:val="00A323F7"/>
    <w:rsid w:val="00A32496"/>
    <w:rsid w:val="00A32A5A"/>
    <w:rsid w:val="00A331B4"/>
    <w:rsid w:val="00A33730"/>
    <w:rsid w:val="00A341F7"/>
    <w:rsid w:val="00A3484E"/>
    <w:rsid w:val="00A356D3"/>
    <w:rsid w:val="00A35F88"/>
    <w:rsid w:val="00A36255"/>
    <w:rsid w:val="00A36847"/>
    <w:rsid w:val="00A368A0"/>
    <w:rsid w:val="00A36ADA"/>
    <w:rsid w:val="00A37B13"/>
    <w:rsid w:val="00A37C4D"/>
    <w:rsid w:val="00A37CF1"/>
    <w:rsid w:val="00A402B9"/>
    <w:rsid w:val="00A406E6"/>
    <w:rsid w:val="00A40702"/>
    <w:rsid w:val="00A40B30"/>
    <w:rsid w:val="00A42282"/>
    <w:rsid w:val="00A42C7D"/>
    <w:rsid w:val="00A438D8"/>
    <w:rsid w:val="00A43B54"/>
    <w:rsid w:val="00A43E5A"/>
    <w:rsid w:val="00A44C3F"/>
    <w:rsid w:val="00A44F0C"/>
    <w:rsid w:val="00A45454"/>
    <w:rsid w:val="00A4608C"/>
    <w:rsid w:val="00A460D3"/>
    <w:rsid w:val="00A469A8"/>
    <w:rsid w:val="00A473F5"/>
    <w:rsid w:val="00A47793"/>
    <w:rsid w:val="00A500E1"/>
    <w:rsid w:val="00A5065D"/>
    <w:rsid w:val="00A51136"/>
    <w:rsid w:val="00A5178C"/>
    <w:rsid w:val="00A51A79"/>
    <w:rsid w:val="00A51CCF"/>
    <w:rsid w:val="00A51D10"/>
    <w:rsid w:val="00A51F21"/>
    <w:rsid w:val="00A51F9D"/>
    <w:rsid w:val="00A5272B"/>
    <w:rsid w:val="00A529F2"/>
    <w:rsid w:val="00A52D86"/>
    <w:rsid w:val="00A537FC"/>
    <w:rsid w:val="00A5416A"/>
    <w:rsid w:val="00A5454B"/>
    <w:rsid w:val="00A54C4B"/>
    <w:rsid w:val="00A555AE"/>
    <w:rsid w:val="00A60365"/>
    <w:rsid w:val="00A60BC2"/>
    <w:rsid w:val="00A61831"/>
    <w:rsid w:val="00A6246D"/>
    <w:rsid w:val="00A6305D"/>
    <w:rsid w:val="00A6379C"/>
    <w:rsid w:val="00A639F4"/>
    <w:rsid w:val="00A64549"/>
    <w:rsid w:val="00A647FB"/>
    <w:rsid w:val="00A65864"/>
    <w:rsid w:val="00A6590E"/>
    <w:rsid w:val="00A65DF8"/>
    <w:rsid w:val="00A65E29"/>
    <w:rsid w:val="00A65FAE"/>
    <w:rsid w:val="00A66528"/>
    <w:rsid w:val="00A666F9"/>
    <w:rsid w:val="00A66E2D"/>
    <w:rsid w:val="00A66F6E"/>
    <w:rsid w:val="00A718B4"/>
    <w:rsid w:val="00A72623"/>
    <w:rsid w:val="00A7351A"/>
    <w:rsid w:val="00A73EFE"/>
    <w:rsid w:val="00A741B9"/>
    <w:rsid w:val="00A75A20"/>
    <w:rsid w:val="00A76DAC"/>
    <w:rsid w:val="00A76FE8"/>
    <w:rsid w:val="00A7786D"/>
    <w:rsid w:val="00A80610"/>
    <w:rsid w:val="00A80D06"/>
    <w:rsid w:val="00A81409"/>
    <w:rsid w:val="00A81A32"/>
    <w:rsid w:val="00A82B37"/>
    <w:rsid w:val="00A833DE"/>
    <w:rsid w:val="00A835BD"/>
    <w:rsid w:val="00A83AAB"/>
    <w:rsid w:val="00A83F27"/>
    <w:rsid w:val="00A84906"/>
    <w:rsid w:val="00A84F58"/>
    <w:rsid w:val="00A85040"/>
    <w:rsid w:val="00A85427"/>
    <w:rsid w:val="00A856D7"/>
    <w:rsid w:val="00A85826"/>
    <w:rsid w:val="00A85957"/>
    <w:rsid w:val="00A8636C"/>
    <w:rsid w:val="00A8638A"/>
    <w:rsid w:val="00A865D6"/>
    <w:rsid w:val="00A8690D"/>
    <w:rsid w:val="00A86AE9"/>
    <w:rsid w:val="00A86B8E"/>
    <w:rsid w:val="00A9003C"/>
    <w:rsid w:val="00A90F34"/>
    <w:rsid w:val="00A916FE"/>
    <w:rsid w:val="00A9207F"/>
    <w:rsid w:val="00A92157"/>
    <w:rsid w:val="00A92699"/>
    <w:rsid w:val="00A9456D"/>
    <w:rsid w:val="00A9478B"/>
    <w:rsid w:val="00A94C33"/>
    <w:rsid w:val="00A95363"/>
    <w:rsid w:val="00A95AE1"/>
    <w:rsid w:val="00A95D4B"/>
    <w:rsid w:val="00A960FA"/>
    <w:rsid w:val="00A96906"/>
    <w:rsid w:val="00A96C38"/>
    <w:rsid w:val="00A96E17"/>
    <w:rsid w:val="00A97B15"/>
    <w:rsid w:val="00A97EE6"/>
    <w:rsid w:val="00AA016B"/>
    <w:rsid w:val="00AA083B"/>
    <w:rsid w:val="00AA290D"/>
    <w:rsid w:val="00AA2F07"/>
    <w:rsid w:val="00AA39A3"/>
    <w:rsid w:val="00AA42D5"/>
    <w:rsid w:val="00AA46C0"/>
    <w:rsid w:val="00AA51A3"/>
    <w:rsid w:val="00AA56DE"/>
    <w:rsid w:val="00AA623C"/>
    <w:rsid w:val="00AA623F"/>
    <w:rsid w:val="00AA6436"/>
    <w:rsid w:val="00AA7367"/>
    <w:rsid w:val="00AA7F51"/>
    <w:rsid w:val="00AB0982"/>
    <w:rsid w:val="00AB178F"/>
    <w:rsid w:val="00AB2FAB"/>
    <w:rsid w:val="00AB3195"/>
    <w:rsid w:val="00AB3493"/>
    <w:rsid w:val="00AB381A"/>
    <w:rsid w:val="00AB3E9F"/>
    <w:rsid w:val="00AB507A"/>
    <w:rsid w:val="00AB5307"/>
    <w:rsid w:val="00AB5993"/>
    <w:rsid w:val="00AB5C14"/>
    <w:rsid w:val="00AB64C5"/>
    <w:rsid w:val="00AB679C"/>
    <w:rsid w:val="00AB6C9B"/>
    <w:rsid w:val="00AB7006"/>
    <w:rsid w:val="00AC0DD1"/>
    <w:rsid w:val="00AC12C2"/>
    <w:rsid w:val="00AC12ED"/>
    <w:rsid w:val="00AC18BB"/>
    <w:rsid w:val="00AC1EE7"/>
    <w:rsid w:val="00AC2509"/>
    <w:rsid w:val="00AC333F"/>
    <w:rsid w:val="00AC33BC"/>
    <w:rsid w:val="00AC33F0"/>
    <w:rsid w:val="00AC4AE1"/>
    <w:rsid w:val="00AC5103"/>
    <w:rsid w:val="00AC585C"/>
    <w:rsid w:val="00AC5A62"/>
    <w:rsid w:val="00AC5B00"/>
    <w:rsid w:val="00AC5F5E"/>
    <w:rsid w:val="00AC5FC0"/>
    <w:rsid w:val="00AC741F"/>
    <w:rsid w:val="00AD0876"/>
    <w:rsid w:val="00AD1062"/>
    <w:rsid w:val="00AD1925"/>
    <w:rsid w:val="00AD2347"/>
    <w:rsid w:val="00AD2535"/>
    <w:rsid w:val="00AD2601"/>
    <w:rsid w:val="00AD297D"/>
    <w:rsid w:val="00AD2DB6"/>
    <w:rsid w:val="00AD2F16"/>
    <w:rsid w:val="00AD3A43"/>
    <w:rsid w:val="00AD3C32"/>
    <w:rsid w:val="00AD3D4B"/>
    <w:rsid w:val="00AD4DD3"/>
    <w:rsid w:val="00AD5A90"/>
    <w:rsid w:val="00AD6079"/>
    <w:rsid w:val="00AD7749"/>
    <w:rsid w:val="00AE0335"/>
    <w:rsid w:val="00AE067D"/>
    <w:rsid w:val="00AE163F"/>
    <w:rsid w:val="00AE182B"/>
    <w:rsid w:val="00AE21AD"/>
    <w:rsid w:val="00AE3D55"/>
    <w:rsid w:val="00AE47DB"/>
    <w:rsid w:val="00AE59E6"/>
    <w:rsid w:val="00AE62F0"/>
    <w:rsid w:val="00AE6875"/>
    <w:rsid w:val="00AE752D"/>
    <w:rsid w:val="00AF066C"/>
    <w:rsid w:val="00AF0DB6"/>
    <w:rsid w:val="00AF1181"/>
    <w:rsid w:val="00AF2938"/>
    <w:rsid w:val="00AF2C43"/>
    <w:rsid w:val="00AF2F79"/>
    <w:rsid w:val="00AF3132"/>
    <w:rsid w:val="00AF3826"/>
    <w:rsid w:val="00AF39E8"/>
    <w:rsid w:val="00AF3AE4"/>
    <w:rsid w:val="00AF3C64"/>
    <w:rsid w:val="00AF3CD1"/>
    <w:rsid w:val="00AF4570"/>
    <w:rsid w:val="00AF4653"/>
    <w:rsid w:val="00AF50AC"/>
    <w:rsid w:val="00AF5DD2"/>
    <w:rsid w:val="00AF62E0"/>
    <w:rsid w:val="00AF6533"/>
    <w:rsid w:val="00AF7194"/>
    <w:rsid w:val="00AF7DB7"/>
    <w:rsid w:val="00B00B08"/>
    <w:rsid w:val="00B01C33"/>
    <w:rsid w:val="00B01F28"/>
    <w:rsid w:val="00B020AA"/>
    <w:rsid w:val="00B02102"/>
    <w:rsid w:val="00B0298D"/>
    <w:rsid w:val="00B02D39"/>
    <w:rsid w:val="00B031FE"/>
    <w:rsid w:val="00B03FD0"/>
    <w:rsid w:val="00B04A34"/>
    <w:rsid w:val="00B04CF2"/>
    <w:rsid w:val="00B04E5C"/>
    <w:rsid w:val="00B054F1"/>
    <w:rsid w:val="00B062E8"/>
    <w:rsid w:val="00B067AC"/>
    <w:rsid w:val="00B067B6"/>
    <w:rsid w:val="00B06909"/>
    <w:rsid w:val="00B06A19"/>
    <w:rsid w:val="00B072EC"/>
    <w:rsid w:val="00B075C2"/>
    <w:rsid w:val="00B076FD"/>
    <w:rsid w:val="00B07979"/>
    <w:rsid w:val="00B10D02"/>
    <w:rsid w:val="00B11F8F"/>
    <w:rsid w:val="00B14526"/>
    <w:rsid w:val="00B14FBF"/>
    <w:rsid w:val="00B157B1"/>
    <w:rsid w:val="00B16803"/>
    <w:rsid w:val="00B17C90"/>
    <w:rsid w:val="00B17D64"/>
    <w:rsid w:val="00B201E2"/>
    <w:rsid w:val="00B2020A"/>
    <w:rsid w:val="00B20B45"/>
    <w:rsid w:val="00B218E4"/>
    <w:rsid w:val="00B229D0"/>
    <w:rsid w:val="00B22C6E"/>
    <w:rsid w:val="00B22C9F"/>
    <w:rsid w:val="00B22CA8"/>
    <w:rsid w:val="00B23E7C"/>
    <w:rsid w:val="00B25889"/>
    <w:rsid w:val="00B25B38"/>
    <w:rsid w:val="00B25E5B"/>
    <w:rsid w:val="00B26635"/>
    <w:rsid w:val="00B267CA"/>
    <w:rsid w:val="00B2687A"/>
    <w:rsid w:val="00B27ECA"/>
    <w:rsid w:val="00B3002F"/>
    <w:rsid w:val="00B305DF"/>
    <w:rsid w:val="00B30764"/>
    <w:rsid w:val="00B30C98"/>
    <w:rsid w:val="00B30E2A"/>
    <w:rsid w:val="00B3116D"/>
    <w:rsid w:val="00B318BC"/>
    <w:rsid w:val="00B31CD6"/>
    <w:rsid w:val="00B33324"/>
    <w:rsid w:val="00B338A0"/>
    <w:rsid w:val="00B35BA1"/>
    <w:rsid w:val="00B367D5"/>
    <w:rsid w:val="00B372CC"/>
    <w:rsid w:val="00B37999"/>
    <w:rsid w:val="00B40062"/>
    <w:rsid w:val="00B41153"/>
    <w:rsid w:val="00B41168"/>
    <w:rsid w:val="00B42803"/>
    <w:rsid w:val="00B43650"/>
    <w:rsid w:val="00B443E4"/>
    <w:rsid w:val="00B44774"/>
    <w:rsid w:val="00B45198"/>
    <w:rsid w:val="00B45AEA"/>
    <w:rsid w:val="00B46166"/>
    <w:rsid w:val="00B463D8"/>
    <w:rsid w:val="00B46491"/>
    <w:rsid w:val="00B46C35"/>
    <w:rsid w:val="00B47709"/>
    <w:rsid w:val="00B50B1F"/>
    <w:rsid w:val="00B510A9"/>
    <w:rsid w:val="00B519A1"/>
    <w:rsid w:val="00B51EE4"/>
    <w:rsid w:val="00B526DC"/>
    <w:rsid w:val="00B534CE"/>
    <w:rsid w:val="00B5379B"/>
    <w:rsid w:val="00B5484D"/>
    <w:rsid w:val="00B5496D"/>
    <w:rsid w:val="00B54BE4"/>
    <w:rsid w:val="00B55859"/>
    <w:rsid w:val="00B558B8"/>
    <w:rsid w:val="00B55FA8"/>
    <w:rsid w:val="00B563EA"/>
    <w:rsid w:val="00B56A78"/>
    <w:rsid w:val="00B56BE0"/>
    <w:rsid w:val="00B56CDF"/>
    <w:rsid w:val="00B571A7"/>
    <w:rsid w:val="00B57672"/>
    <w:rsid w:val="00B578BF"/>
    <w:rsid w:val="00B57A24"/>
    <w:rsid w:val="00B57D09"/>
    <w:rsid w:val="00B57FB2"/>
    <w:rsid w:val="00B605EA"/>
    <w:rsid w:val="00B60A57"/>
    <w:rsid w:val="00B60D32"/>
    <w:rsid w:val="00B60DAF"/>
    <w:rsid w:val="00B60E51"/>
    <w:rsid w:val="00B6175F"/>
    <w:rsid w:val="00B61AD8"/>
    <w:rsid w:val="00B63A54"/>
    <w:rsid w:val="00B64BB5"/>
    <w:rsid w:val="00B64CF6"/>
    <w:rsid w:val="00B653A3"/>
    <w:rsid w:val="00B66C8B"/>
    <w:rsid w:val="00B67BBD"/>
    <w:rsid w:val="00B67D83"/>
    <w:rsid w:val="00B67FA3"/>
    <w:rsid w:val="00B67FBA"/>
    <w:rsid w:val="00B70038"/>
    <w:rsid w:val="00B7067B"/>
    <w:rsid w:val="00B729F8"/>
    <w:rsid w:val="00B73CFA"/>
    <w:rsid w:val="00B7424E"/>
    <w:rsid w:val="00B7466D"/>
    <w:rsid w:val="00B74B95"/>
    <w:rsid w:val="00B755B7"/>
    <w:rsid w:val="00B75D82"/>
    <w:rsid w:val="00B766F6"/>
    <w:rsid w:val="00B769DA"/>
    <w:rsid w:val="00B774AC"/>
    <w:rsid w:val="00B77D18"/>
    <w:rsid w:val="00B77D52"/>
    <w:rsid w:val="00B800F2"/>
    <w:rsid w:val="00B818EA"/>
    <w:rsid w:val="00B82631"/>
    <w:rsid w:val="00B82B68"/>
    <w:rsid w:val="00B8313A"/>
    <w:rsid w:val="00B838C5"/>
    <w:rsid w:val="00B842C9"/>
    <w:rsid w:val="00B84F5B"/>
    <w:rsid w:val="00B850F4"/>
    <w:rsid w:val="00B857D4"/>
    <w:rsid w:val="00B85BF8"/>
    <w:rsid w:val="00B8613D"/>
    <w:rsid w:val="00B8675F"/>
    <w:rsid w:val="00B87AC0"/>
    <w:rsid w:val="00B87E32"/>
    <w:rsid w:val="00B9052E"/>
    <w:rsid w:val="00B90A84"/>
    <w:rsid w:val="00B9145F"/>
    <w:rsid w:val="00B91B11"/>
    <w:rsid w:val="00B930D3"/>
    <w:rsid w:val="00B93503"/>
    <w:rsid w:val="00B94A42"/>
    <w:rsid w:val="00B94BE2"/>
    <w:rsid w:val="00B94D4B"/>
    <w:rsid w:val="00B953CA"/>
    <w:rsid w:val="00B95765"/>
    <w:rsid w:val="00B95D50"/>
    <w:rsid w:val="00B960AC"/>
    <w:rsid w:val="00B96B21"/>
    <w:rsid w:val="00B96DF3"/>
    <w:rsid w:val="00B973CF"/>
    <w:rsid w:val="00BA015D"/>
    <w:rsid w:val="00BA0528"/>
    <w:rsid w:val="00BA0A13"/>
    <w:rsid w:val="00BA15D8"/>
    <w:rsid w:val="00BA1742"/>
    <w:rsid w:val="00BA23A8"/>
    <w:rsid w:val="00BA2FAF"/>
    <w:rsid w:val="00BA31E8"/>
    <w:rsid w:val="00BA33E6"/>
    <w:rsid w:val="00BA3566"/>
    <w:rsid w:val="00BA3615"/>
    <w:rsid w:val="00BA4459"/>
    <w:rsid w:val="00BA4E80"/>
    <w:rsid w:val="00BA4EC3"/>
    <w:rsid w:val="00BA5221"/>
    <w:rsid w:val="00BA55E0"/>
    <w:rsid w:val="00BA5C11"/>
    <w:rsid w:val="00BA6218"/>
    <w:rsid w:val="00BA6BD4"/>
    <w:rsid w:val="00BA6C7A"/>
    <w:rsid w:val="00BA6D40"/>
    <w:rsid w:val="00BA741B"/>
    <w:rsid w:val="00BB0F39"/>
    <w:rsid w:val="00BB10D4"/>
    <w:rsid w:val="00BB1748"/>
    <w:rsid w:val="00BB17D1"/>
    <w:rsid w:val="00BB1BD7"/>
    <w:rsid w:val="00BB24F3"/>
    <w:rsid w:val="00BB2A40"/>
    <w:rsid w:val="00BB2B85"/>
    <w:rsid w:val="00BB2CD8"/>
    <w:rsid w:val="00BB2E91"/>
    <w:rsid w:val="00BB3752"/>
    <w:rsid w:val="00BB592A"/>
    <w:rsid w:val="00BB5B8D"/>
    <w:rsid w:val="00BB64D9"/>
    <w:rsid w:val="00BB6688"/>
    <w:rsid w:val="00BB67BD"/>
    <w:rsid w:val="00BB6988"/>
    <w:rsid w:val="00BB6BA5"/>
    <w:rsid w:val="00BB6BB7"/>
    <w:rsid w:val="00BB702A"/>
    <w:rsid w:val="00BB7C98"/>
    <w:rsid w:val="00BB7CFE"/>
    <w:rsid w:val="00BB7D47"/>
    <w:rsid w:val="00BC0150"/>
    <w:rsid w:val="00BC0F3F"/>
    <w:rsid w:val="00BC1774"/>
    <w:rsid w:val="00BC1A2E"/>
    <w:rsid w:val="00BC26D4"/>
    <w:rsid w:val="00BC38B9"/>
    <w:rsid w:val="00BC3ED8"/>
    <w:rsid w:val="00BC48D5"/>
    <w:rsid w:val="00BC4932"/>
    <w:rsid w:val="00BC4AD4"/>
    <w:rsid w:val="00BC4AFC"/>
    <w:rsid w:val="00BC567B"/>
    <w:rsid w:val="00BC5B61"/>
    <w:rsid w:val="00BC6525"/>
    <w:rsid w:val="00BC7A1F"/>
    <w:rsid w:val="00BD0680"/>
    <w:rsid w:val="00BD0874"/>
    <w:rsid w:val="00BD0BA0"/>
    <w:rsid w:val="00BD2443"/>
    <w:rsid w:val="00BD2A45"/>
    <w:rsid w:val="00BD38F7"/>
    <w:rsid w:val="00BD3CB6"/>
    <w:rsid w:val="00BD3E20"/>
    <w:rsid w:val="00BD4B4B"/>
    <w:rsid w:val="00BD527B"/>
    <w:rsid w:val="00BD5C6B"/>
    <w:rsid w:val="00BD640E"/>
    <w:rsid w:val="00BD645A"/>
    <w:rsid w:val="00BD687D"/>
    <w:rsid w:val="00BD7315"/>
    <w:rsid w:val="00BD78DE"/>
    <w:rsid w:val="00BE0639"/>
    <w:rsid w:val="00BE08E7"/>
    <w:rsid w:val="00BE0C80"/>
    <w:rsid w:val="00BE1294"/>
    <w:rsid w:val="00BE1498"/>
    <w:rsid w:val="00BE1B44"/>
    <w:rsid w:val="00BE4230"/>
    <w:rsid w:val="00BE5BFF"/>
    <w:rsid w:val="00BE78B5"/>
    <w:rsid w:val="00BE7BB7"/>
    <w:rsid w:val="00BF00AF"/>
    <w:rsid w:val="00BF0310"/>
    <w:rsid w:val="00BF0C7C"/>
    <w:rsid w:val="00BF134D"/>
    <w:rsid w:val="00BF195C"/>
    <w:rsid w:val="00BF1DA3"/>
    <w:rsid w:val="00BF1EC2"/>
    <w:rsid w:val="00BF2A42"/>
    <w:rsid w:val="00BF2A5A"/>
    <w:rsid w:val="00BF310D"/>
    <w:rsid w:val="00BF3A71"/>
    <w:rsid w:val="00BF3F9C"/>
    <w:rsid w:val="00BF44BA"/>
    <w:rsid w:val="00BF4D6F"/>
    <w:rsid w:val="00BF55F5"/>
    <w:rsid w:val="00BF5B1F"/>
    <w:rsid w:val="00BF5EE0"/>
    <w:rsid w:val="00BF74B0"/>
    <w:rsid w:val="00C0015A"/>
    <w:rsid w:val="00C00461"/>
    <w:rsid w:val="00C019C6"/>
    <w:rsid w:val="00C01DDD"/>
    <w:rsid w:val="00C01F43"/>
    <w:rsid w:val="00C021DD"/>
    <w:rsid w:val="00C0273E"/>
    <w:rsid w:val="00C02A87"/>
    <w:rsid w:val="00C02E58"/>
    <w:rsid w:val="00C03BAE"/>
    <w:rsid w:val="00C03D8C"/>
    <w:rsid w:val="00C04084"/>
    <w:rsid w:val="00C041CC"/>
    <w:rsid w:val="00C055EC"/>
    <w:rsid w:val="00C05920"/>
    <w:rsid w:val="00C06E69"/>
    <w:rsid w:val="00C07D4F"/>
    <w:rsid w:val="00C100E5"/>
    <w:rsid w:val="00C104D7"/>
    <w:rsid w:val="00C10DC9"/>
    <w:rsid w:val="00C10E7B"/>
    <w:rsid w:val="00C11A00"/>
    <w:rsid w:val="00C12970"/>
    <w:rsid w:val="00C12FB3"/>
    <w:rsid w:val="00C13DF4"/>
    <w:rsid w:val="00C14F7F"/>
    <w:rsid w:val="00C158B8"/>
    <w:rsid w:val="00C1708F"/>
    <w:rsid w:val="00C171B2"/>
    <w:rsid w:val="00C17282"/>
    <w:rsid w:val="00C17341"/>
    <w:rsid w:val="00C17FFE"/>
    <w:rsid w:val="00C206E6"/>
    <w:rsid w:val="00C20AD6"/>
    <w:rsid w:val="00C21283"/>
    <w:rsid w:val="00C218E2"/>
    <w:rsid w:val="00C21ACC"/>
    <w:rsid w:val="00C21CEF"/>
    <w:rsid w:val="00C22231"/>
    <w:rsid w:val="00C22500"/>
    <w:rsid w:val="00C22EB0"/>
    <w:rsid w:val="00C22FD3"/>
    <w:rsid w:val="00C23090"/>
    <w:rsid w:val="00C23850"/>
    <w:rsid w:val="00C244EC"/>
    <w:rsid w:val="00C24848"/>
    <w:rsid w:val="00C24EEF"/>
    <w:rsid w:val="00C2588F"/>
    <w:rsid w:val="00C25CF6"/>
    <w:rsid w:val="00C26739"/>
    <w:rsid w:val="00C26C36"/>
    <w:rsid w:val="00C27439"/>
    <w:rsid w:val="00C318BF"/>
    <w:rsid w:val="00C31F0C"/>
    <w:rsid w:val="00C3274A"/>
    <w:rsid w:val="00C32768"/>
    <w:rsid w:val="00C32994"/>
    <w:rsid w:val="00C32C3A"/>
    <w:rsid w:val="00C32E08"/>
    <w:rsid w:val="00C32E7B"/>
    <w:rsid w:val="00C33AAB"/>
    <w:rsid w:val="00C352A7"/>
    <w:rsid w:val="00C35CBF"/>
    <w:rsid w:val="00C362EC"/>
    <w:rsid w:val="00C36A1A"/>
    <w:rsid w:val="00C36CAC"/>
    <w:rsid w:val="00C36EE7"/>
    <w:rsid w:val="00C37527"/>
    <w:rsid w:val="00C37F46"/>
    <w:rsid w:val="00C4008B"/>
    <w:rsid w:val="00C4049B"/>
    <w:rsid w:val="00C41726"/>
    <w:rsid w:val="00C41A63"/>
    <w:rsid w:val="00C41C47"/>
    <w:rsid w:val="00C423CC"/>
    <w:rsid w:val="00C42D9E"/>
    <w:rsid w:val="00C431DF"/>
    <w:rsid w:val="00C4321F"/>
    <w:rsid w:val="00C43598"/>
    <w:rsid w:val="00C43956"/>
    <w:rsid w:val="00C44006"/>
    <w:rsid w:val="00C4426D"/>
    <w:rsid w:val="00C44A3E"/>
    <w:rsid w:val="00C44F16"/>
    <w:rsid w:val="00C456BD"/>
    <w:rsid w:val="00C460B3"/>
    <w:rsid w:val="00C461E0"/>
    <w:rsid w:val="00C46DE3"/>
    <w:rsid w:val="00C50F26"/>
    <w:rsid w:val="00C5103B"/>
    <w:rsid w:val="00C5106C"/>
    <w:rsid w:val="00C51A95"/>
    <w:rsid w:val="00C523CF"/>
    <w:rsid w:val="00C5296D"/>
    <w:rsid w:val="00C52CA6"/>
    <w:rsid w:val="00C530DC"/>
    <w:rsid w:val="00C532EE"/>
    <w:rsid w:val="00C5350D"/>
    <w:rsid w:val="00C53E5F"/>
    <w:rsid w:val="00C5441B"/>
    <w:rsid w:val="00C54AB9"/>
    <w:rsid w:val="00C550CB"/>
    <w:rsid w:val="00C565F1"/>
    <w:rsid w:val="00C56BF6"/>
    <w:rsid w:val="00C57AE5"/>
    <w:rsid w:val="00C57BD6"/>
    <w:rsid w:val="00C60840"/>
    <w:rsid w:val="00C60F4F"/>
    <w:rsid w:val="00C6123C"/>
    <w:rsid w:val="00C61566"/>
    <w:rsid w:val="00C61D9C"/>
    <w:rsid w:val="00C62100"/>
    <w:rsid w:val="00C62895"/>
    <w:rsid w:val="00C6293D"/>
    <w:rsid w:val="00C62D12"/>
    <w:rsid w:val="00C630A6"/>
    <w:rsid w:val="00C6311A"/>
    <w:rsid w:val="00C632C2"/>
    <w:rsid w:val="00C63538"/>
    <w:rsid w:val="00C637CE"/>
    <w:rsid w:val="00C63B18"/>
    <w:rsid w:val="00C64A71"/>
    <w:rsid w:val="00C668FA"/>
    <w:rsid w:val="00C66B4D"/>
    <w:rsid w:val="00C66C1A"/>
    <w:rsid w:val="00C66F3C"/>
    <w:rsid w:val="00C67331"/>
    <w:rsid w:val="00C674D1"/>
    <w:rsid w:val="00C67F07"/>
    <w:rsid w:val="00C7084D"/>
    <w:rsid w:val="00C71AD4"/>
    <w:rsid w:val="00C71C84"/>
    <w:rsid w:val="00C71E4C"/>
    <w:rsid w:val="00C71FDE"/>
    <w:rsid w:val="00C72D53"/>
    <w:rsid w:val="00C7315E"/>
    <w:rsid w:val="00C7459D"/>
    <w:rsid w:val="00C7467C"/>
    <w:rsid w:val="00C74AB7"/>
    <w:rsid w:val="00C74CC9"/>
    <w:rsid w:val="00C75895"/>
    <w:rsid w:val="00C75B45"/>
    <w:rsid w:val="00C760CB"/>
    <w:rsid w:val="00C7675A"/>
    <w:rsid w:val="00C7710C"/>
    <w:rsid w:val="00C77D69"/>
    <w:rsid w:val="00C77ECF"/>
    <w:rsid w:val="00C800C0"/>
    <w:rsid w:val="00C804AB"/>
    <w:rsid w:val="00C80EE3"/>
    <w:rsid w:val="00C81390"/>
    <w:rsid w:val="00C81667"/>
    <w:rsid w:val="00C81AA3"/>
    <w:rsid w:val="00C831F3"/>
    <w:rsid w:val="00C83492"/>
    <w:rsid w:val="00C837B1"/>
    <w:rsid w:val="00C838DD"/>
    <w:rsid w:val="00C83C9F"/>
    <w:rsid w:val="00C841E6"/>
    <w:rsid w:val="00C845F5"/>
    <w:rsid w:val="00C84873"/>
    <w:rsid w:val="00C855F6"/>
    <w:rsid w:val="00C85605"/>
    <w:rsid w:val="00C859C8"/>
    <w:rsid w:val="00C86AAD"/>
    <w:rsid w:val="00C9097B"/>
    <w:rsid w:val="00C90D42"/>
    <w:rsid w:val="00C92374"/>
    <w:rsid w:val="00C9244D"/>
    <w:rsid w:val="00C925CF"/>
    <w:rsid w:val="00C92669"/>
    <w:rsid w:val="00C92F52"/>
    <w:rsid w:val="00C93012"/>
    <w:rsid w:val="00C94010"/>
    <w:rsid w:val="00C94519"/>
    <w:rsid w:val="00C94840"/>
    <w:rsid w:val="00C94EF9"/>
    <w:rsid w:val="00C95177"/>
    <w:rsid w:val="00C952FA"/>
    <w:rsid w:val="00C959F9"/>
    <w:rsid w:val="00C96250"/>
    <w:rsid w:val="00C96AF3"/>
    <w:rsid w:val="00C96C4C"/>
    <w:rsid w:val="00C97B86"/>
    <w:rsid w:val="00CA0885"/>
    <w:rsid w:val="00CA1945"/>
    <w:rsid w:val="00CA1A73"/>
    <w:rsid w:val="00CA2026"/>
    <w:rsid w:val="00CA274F"/>
    <w:rsid w:val="00CA3059"/>
    <w:rsid w:val="00CA372D"/>
    <w:rsid w:val="00CA377A"/>
    <w:rsid w:val="00CA3F22"/>
    <w:rsid w:val="00CA4524"/>
    <w:rsid w:val="00CA47D1"/>
    <w:rsid w:val="00CA4AB4"/>
    <w:rsid w:val="00CA4EE3"/>
    <w:rsid w:val="00CA5365"/>
    <w:rsid w:val="00CA5A9B"/>
    <w:rsid w:val="00CA5E14"/>
    <w:rsid w:val="00CA7072"/>
    <w:rsid w:val="00CA78E6"/>
    <w:rsid w:val="00CA7AD6"/>
    <w:rsid w:val="00CA7F08"/>
    <w:rsid w:val="00CB027F"/>
    <w:rsid w:val="00CB1D2D"/>
    <w:rsid w:val="00CB345E"/>
    <w:rsid w:val="00CB34F6"/>
    <w:rsid w:val="00CB3DBA"/>
    <w:rsid w:val="00CB4B21"/>
    <w:rsid w:val="00CB4C93"/>
    <w:rsid w:val="00CB59B9"/>
    <w:rsid w:val="00CB5F2A"/>
    <w:rsid w:val="00CB6161"/>
    <w:rsid w:val="00CB6ED6"/>
    <w:rsid w:val="00CB78A6"/>
    <w:rsid w:val="00CB7CC6"/>
    <w:rsid w:val="00CC0C50"/>
    <w:rsid w:val="00CC0E6D"/>
    <w:rsid w:val="00CC0EBB"/>
    <w:rsid w:val="00CC185C"/>
    <w:rsid w:val="00CC19E5"/>
    <w:rsid w:val="00CC1CC0"/>
    <w:rsid w:val="00CC2BDD"/>
    <w:rsid w:val="00CC31FB"/>
    <w:rsid w:val="00CC33DF"/>
    <w:rsid w:val="00CC3461"/>
    <w:rsid w:val="00CC3577"/>
    <w:rsid w:val="00CC3AD3"/>
    <w:rsid w:val="00CC3CFB"/>
    <w:rsid w:val="00CC3D5D"/>
    <w:rsid w:val="00CC3F1C"/>
    <w:rsid w:val="00CC3F54"/>
    <w:rsid w:val="00CC48A2"/>
    <w:rsid w:val="00CC49E6"/>
    <w:rsid w:val="00CC5AB0"/>
    <w:rsid w:val="00CC6297"/>
    <w:rsid w:val="00CC6487"/>
    <w:rsid w:val="00CC6673"/>
    <w:rsid w:val="00CC7690"/>
    <w:rsid w:val="00CC77CF"/>
    <w:rsid w:val="00CC7954"/>
    <w:rsid w:val="00CD0461"/>
    <w:rsid w:val="00CD0F5F"/>
    <w:rsid w:val="00CD1986"/>
    <w:rsid w:val="00CD27DD"/>
    <w:rsid w:val="00CD28CE"/>
    <w:rsid w:val="00CD2A5F"/>
    <w:rsid w:val="00CD2BE6"/>
    <w:rsid w:val="00CD2F44"/>
    <w:rsid w:val="00CD31BD"/>
    <w:rsid w:val="00CD40BF"/>
    <w:rsid w:val="00CD54BF"/>
    <w:rsid w:val="00CD562E"/>
    <w:rsid w:val="00CD5880"/>
    <w:rsid w:val="00CD58D1"/>
    <w:rsid w:val="00CD5983"/>
    <w:rsid w:val="00CD5DBA"/>
    <w:rsid w:val="00CD5F7E"/>
    <w:rsid w:val="00CD65D7"/>
    <w:rsid w:val="00CD67F8"/>
    <w:rsid w:val="00CD7E1D"/>
    <w:rsid w:val="00CD7F1C"/>
    <w:rsid w:val="00CE05E2"/>
    <w:rsid w:val="00CE098B"/>
    <w:rsid w:val="00CE0DB6"/>
    <w:rsid w:val="00CE2B14"/>
    <w:rsid w:val="00CE2B9C"/>
    <w:rsid w:val="00CE2F92"/>
    <w:rsid w:val="00CE3640"/>
    <w:rsid w:val="00CE4833"/>
    <w:rsid w:val="00CE4D5C"/>
    <w:rsid w:val="00CE4EE6"/>
    <w:rsid w:val="00CE50FF"/>
    <w:rsid w:val="00CE65D2"/>
    <w:rsid w:val="00CE7939"/>
    <w:rsid w:val="00CE7D40"/>
    <w:rsid w:val="00CF01A6"/>
    <w:rsid w:val="00CF05DA"/>
    <w:rsid w:val="00CF073B"/>
    <w:rsid w:val="00CF09E2"/>
    <w:rsid w:val="00CF0A33"/>
    <w:rsid w:val="00CF11D5"/>
    <w:rsid w:val="00CF1FEA"/>
    <w:rsid w:val="00CF22C6"/>
    <w:rsid w:val="00CF2D1F"/>
    <w:rsid w:val="00CF30B5"/>
    <w:rsid w:val="00CF58EB"/>
    <w:rsid w:val="00CF6679"/>
    <w:rsid w:val="00CF6FEC"/>
    <w:rsid w:val="00CF7FAC"/>
    <w:rsid w:val="00D003C4"/>
    <w:rsid w:val="00D00D9C"/>
    <w:rsid w:val="00D0106E"/>
    <w:rsid w:val="00D0113A"/>
    <w:rsid w:val="00D0140D"/>
    <w:rsid w:val="00D019FF"/>
    <w:rsid w:val="00D0237A"/>
    <w:rsid w:val="00D03213"/>
    <w:rsid w:val="00D034FB"/>
    <w:rsid w:val="00D037CE"/>
    <w:rsid w:val="00D043FE"/>
    <w:rsid w:val="00D0513C"/>
    <w:rsid w:val="00D0575F"/>
    <w:rsid w:val="00D05C1B"/>
    <w:rsid w:val="00D06315"/>
    <w:rsid w:val="00D06383"/>
    <w:rsid w:val="00D106DE"/>
    <w:rsid w:val="00D11317"/>
    <w:rsid w:val="00D123E1"/>
    <w:rsid w:val="00D139EE"/>
    <w:rsid w:val="00D13AF2"/>
    <w:rsid w:val="00D13B4B"/>
    <w:rsid w:val="00D13DAC"/>
    <w:rsid w:val="00D14B8A"/>
    <w:rsid w:val="00D155C6"/>
    <w:rsid w:val="00D158E1"/>
    <w:rsid w:val="00D17EB3"/>
    <w:rsid w:val="00D20D26"/>
    <w:rsid w:val="00D20E85"/>
    <w:rsid w:val="00D22431"/>
    <w:rsid w:val="00D226FD"/>
    <w:rsid w:val="00D233BE"/>
    <w:rsid w:val="00D245AE"/>
    <w:rsid w:val="00D24615"/>
    <w:rsid w:val="00D24E3F"/>
    <w:rsid w:val="00D26331"/>
    <w:rsid w:val="00D26CA9"/>
    <w:rsid w:val="00D275DB"/>
    <w:rsid w:val="00D27A32"/>
    <w:rsid w:val="00D302C9"/>
    <w:rsid w:val="00D3096F"/>
    <w:rsid w:val="00D30A93"/>
    <w:rsid w:val="00D31275"/>
    <w:rsid w:val="00D317E6"/>
    <w:rsid w:val="00D32097"/>
    <w:rsid w:val="00D32199"/>
    <w:rsid w:val="00D32208"/>
    <w:rsid w:val="00D32475"/>
    <w:rsid w:val="00D33029"/>
    <w:rsid w:val="00D3349A"/>
    <w:rsid w:val="00D346E8"/>
    <w:rsid w:val="00D34A46"/>
    <w:rsid w:val="00D35183"/>
    <w:rsid w:val="00D36473"/>
    <w:rsid w:val="00D36A90"/>
    <w:rsid w:val="00D36C85"/>
    <w:rsid w:val="00D37842"/>
    <w:rsid w:val="00D37F1F"/>
    <w:rsid w:val="00D40715"/>
    <w:rsid w:val="00D40C19"/>
    <w:rsid w:val="00D4126B"/>
    <w:rsid w:val="00D413BE"/>
    <w:rsid w:val="00D41694"/>
    <w:rsid w:val="00D4202C"/>
    <w:rsid w:val="00D42264"/>
    <w:rsid w:val="00D42B34"/>
    <w:rsid w:val="00D42DC2"/>
    <w:rsid w:val="00D4302B"/>
    <w:rsid w:val="00D43249"/>
    <w:rsid w:val="00D44182"/>
    <w:rsid w:val="00D44AD7"/>
    <w:rsid w:val="00D44C4E"/>
    <w:rsid w:val="00D45E94"/>
    <w:rsid w:val="00D464D0"/>
    <w:rsid w:val="00D46B77"/>
    <w:rsid w:val="00D46EC8"/>
    <w:rsid w:val="00D46FCB"/>
    <w:rsid w:val="00D476E5"/>
    <w:rsid w:val="00D47CAD"/>
    <w:rsid w:val="00D47DBA"/>
    <w:rsid w:val="00D507F7"/>
    <w:rsid w:val="00D50B8C"/>
    <w:rsid w:val="00D51B83"/>
    <w:rsid w:val="00D51F83"/>
    <w:rsid w:val="00D52622"/>
    <w:rsid w:val="00D537E1"/>
    <w:rsid w:val="00D5393D"/>
    <w:rsid w:val="00D53F50"/>
    <w:rsid w:val="00D54060"/>
    <w:rsid w:val="00D54337"/>
    <w:rsid w:val="00D54F09"/>
    <w:rsid w:val="00D556A2"/>
    <w:rsid w:val="00D55923"/>
    <w:rsid w:val="00D55BB2"/>
    <w:rsid w:val="00D5686C"/>
    <w:rsid w:val="00D57C40"/>
    <w:rsid w:val="00D606D8"/>
    <w:rsid w:val="00D6091A"/>
    <w:rsid w:val="00D6094A"/>
    <w:rsid w:val="00D60D60"/>
    <w:rsid w:val="00D615B5"/>
    <w:rsid w:val="00D62275"/>
    <w:rsid w:val="00D628CD"/>
    <w:rsid w:val="00D62B86"/>
    <w:rsid w:val="00D62EFB"/>
    <w:rsid w:val="00D6325E"/>
    <w:rsid w:val="00D6364E"/>
    <w:rsid w:val="00D6404E"/>
    <w:rsid w:val="00D64120"/>
    <w:rsid w:val="00D65244"/>
    <w:rsid w:val="00D6540E"/>
    <w:rsid w:val="00D6605A"/>
    <w:rsid w:val="00D667C4"/>
    <w:rsid w:val="00D6695F"/>
    <w:rsid w:val="00D6697E"/>
    <w:rsid w:val="00D669C1"/>
    <w:rsid w:val="00D66C08"/>
    <w:rsid w:val="00D674EA"/>
    <w:rsid w:val="00D67AD5"/>
    <w:rsid w:val="00D7018D"/>
    <w:rsid w:val="00D703D7"/>
    <w:rsid w:val="00D70E19"/>
    <w:rsid w:val="00D719B9"/>
    <w:rsid w:val="00D72F75"/>
    <w:rsid w:val="00D738FD"/>
    <w:rsid w:val="00D73910"/>
    <w:rsid w:val="00D7399F"/>
    <w:rsid w:val="00D741C6"/>
    <w:rsid w:val="00D7454A"/>
    <w:rsid w:val="00D74F61"/>
    <w:rsid w:val="00D75644"/>
    <w:rsid w:val="00D7565E"/>
    <w:rsid w:val="00D75AB1"/>
    <w:rsid w:val="00D75FEB"/>
    <w:rsid w:val="00D76CC8"/>
    <w:rsid w:val="00D7747B"/>
    <w:rsid w:val="00D800CD"/>
    <w:rsid w:val="00D81511"/>
    <w:rsid w:val="00D8152B"/>
    <w:rsid w:val="00D81656"/>
    <w:rsid w:val="00D818D7"/>
    <w:rsid w:val="00D8273D"/>
    <w:rsid w:val="00D83BFA"/>
    <w:rsid w:val="00D83D87"/>
    <w:rsid w:val="00D83FE6"/>
    <w:rsid w:val="00D84667"/>
    <w:rsid w:val="00D84A6D"/>
    <w:rsid w:val="00D84EF7"/>
    <w:rsid w:val="00D85AA4"/>
    <w:rsid w:val="00D86583"/>
    <w:rsid w:val="00D86A30"/>
    <w:rsid w:val="00D87106"/>
    <w:rsid w:val="00D8739E"/>
    <w:rsid w:val="00D87CBD"/>
    <w:rsid w:val="00D87F8E"/>
    <w:rsid w:val="00D90E73"/>
    <w:rsid w:val="00D91FF9"/>
    <w:rsid w:val="00D9207D"/>
    <w:rsid w:val="00D93B3C"/>
    <w:rsid w:val="00D93C58"/>
    <w:rsid w:val="00D9664D"/>
    <w:rsid w:val="00D96E6D"/>
    <w:rsid w:val="00D97CB4"/>
    <w:rsid w:val="00D97DD4"/>
    <w:rsid w:val="00D97EA5"/>
    <w:rsid w:val="00DA09AF"/>
    <w:rsid w:val="00DA133A"/>
    <w:rsid w:val="00DA1FCC"/>
    <w:rsid w:val="00DA243D"/>
    <w:rsid w:val="00DA26F3"/>
    <w:rsid w:val="00DA2952"/>
    <w:rsid w:val="00DA2971"/>
    <w:rsid w:val="00DA2F2E"/>
    <w:rsid w:val="00DA45E3"/>
    <w:rsid w:val="00DA4AD8"/>
    <w:rsid w:val="00DA4E05"/>
    <w:rsid w:val="00DA5A8A"/>
    <w:rsid w:val="00DA5F06"/>
    <w:rsid w:val="00DA6C33"/>
    <w:rsid w:val="00DA708A"/>
    <w:rsid w:val="00DA7779"/>
    <w:rsid w:val="00DB09E3"/>
    <w:rsid w:val="00DB1170"/>
    <w:rsid w:val="00DB1418"/>
    <w:rsid w:val="00DB15F4"/>
    <w:rsid w:val="00DB16B1"/>
    <w:rsid w:val="00DB1A90"/>
    <w:rsid w:val="00DB1BC2"/>
    <w:rsid w:val="00DB26CD"/>
    <w:rsid w:val="00DB274D"/>
    <w:rsid w:val="00DB3648"/>
    <w:rsid w:val="00DB3955"/>
    <w:rsid w:val="00DB3B1F"/>
    <w:rsid w:val="00DB421C"/>
    <w:rsid w:val="00DB441C"/>
    <w:rsid w:val="00DB44AF"/>
    <w:rsid w:val="00DB4510"/>
    <w:rsid w:val="00DB49AC"/>
    <w:rsid w:val="00DB4E38"/>
    <w:rsid w:val="00DB4F11"/>
    <w:rsid w:val="00DB4F4E"/>
    <w:rsid w:val="00DB558B"/>
    <w:rsid w:val="00DB5E4D"/>
    <w:rsid w:val="00DB7CBB"/>
    <w:rsid w:val="00DC0009"/>
    <w:rsid w:val="00DC05B0"/>
    <w:rsid w:val="00DC1B91"/>
    <w:rsid w:val="00DC1F58"/>
    <w:rsid w:val="00DC224D"/>
    <w:rsid w:val="00DC225A"/>
    <w:rsid w:val="00DC22B7"/>
    <w:rsid w:val="00DC245F"/>
    <w:rsid w:val="00DC339B"/>
    <w:rsid w:val="00DC3FEF"/>
    <w:rsid w:val="00DC5203"/>
    <w:rsid w:val="00DC527A"/>
    <w:rsid w:val="00DC5407"/>
    <w:rsid w:val="00DC5576"/>
    <w:rsid w:val="00DC5D40"/>
    <w:rsid w:val="00DC6879"/>
    <w:rsid w:val="00DC694B"/>
    <w:rsid w:val="00DC69A7"/>
    <w:rsid w:val="00DC6AF3"/>
    <w:rsid w:val="00DC6DEF"/>
    <w:rsid w:val="00DD1698"/>
    <w:rsid w:val="00DD21B4"/>
    <w:rsid w:val="00DD247E"/>
    <w:rsid w:val="00DD2695"/>
    <w:rsid w:val="00DD2F65"/>
    <w:rsid w:val="00DD30E9"/>
    <w:rsid w:val="00DD374B"/>
    <w:rsid w:val="00DD3776"/>
    <w:rsid w:val="00DD4391"/>
    <w:rsid w:val="00DD4629"/>
    <w:rsid w:val="00DD4A0E"/>
    <w:rsid w:val="00DD4F47"/>
    <w:rsid w:val="00DD5557"/>
    <w:rsid w:val="00DD5582"/>
    <w:rsid w:val="00DD5B4E"/>
    <w:rsid w:val="00DD6F2D"/>
    <w:rsid w:val="00DD7254"/>
    <w:rsid w:val="00DD73C1"/>
    <w:rsid w:val="00DD77A5"/>
    <w:rsid w:val="00DD799C"/>
    <w:rsid w:val="00DD7FBB"/>
    <w:rsid w:val="00DE0077"/>
    <w:rsid w:val="00DE03A7"/>
    <w:rsid w:val="00DE0B9F"/>
    <w:rsid w:val="00DE0D92"/>
    <w:rsid w:val="00DE0F2C"/>
    <w:rsid w:val="00DE1018"/>
    <w:rsid w:val="00DE1609"/>
    <w:rsid w:val="00DE2A9E"/>
    <w:rsid w:val="00DE3819"/>
    <w:rsid w:val="00DE3CCB"/>
    <w:rsid w:val="00DE3FA6"/>
    <w:rsid w:val="00DE4238"/>
    <w:rsid w:val="00DE449B"/>
    <w:rsid w:val="00DE463A"/>
    <w:rsid w:val="00DE4D6A"/>
    <w:rsid w:val="00DE5223"/>
    <w:rsid w:val="00DE5EAF"/>
    <w:rsid w:val="00DE611F"/>
    <w:rsid w:val="00DE6482"/>
    <w:rsid w:val="00DE657F"/>
    <w:rsid w:val="00DE66F3"/>
    <w:rsid w:val="00DE70DE"/>
    <w:rsid w:val="00DE777E"/>
    <w:rsid w:val="00DE7ED8"/>
    <w:rsid w:val="00DF03CE"/>
    <w:rsid w:val="00DF0BEF"/>
    <w:rsid w:val="00DF1218"/>
    <w:rsid w:val="00DF139D"/>
    <w:rsid w:val="00DF1F40"/>
    <w:rsid w:val="00DF2350"/>
    <w:rsid w:val="00DF2A0A"/>
    <w:rsid w:val="00DF3F3A"/>
    <w:rsid w:val="00DF62B5"/>
    <w:rsid w:val="00DF6462"/>
    <w:rsid w:val="00DF7658"/>
    <w:rsid w:val="00E0146B"/>
    <w:rsid w:val="00E01DC8"/>
    <w:rsid w:val="00E027E0"/>
    <w:rsid w:val="00E02FA0"/>
    <w:rsid w:val="00E03198"/>
    <w:rsid w:val="00E03371"/>
    <w:rsid w:val="00E035CE"/>
    <w:rsid w:val="00E036DC"/>
    <w:rsid w:val="00E04A1D"/>
    <w:rsid w:val="00E04BD5"/>
    <w:rsid w:val="00E04E90"/>
    <w:rsid w:val="00E0546F"/>
    <w:rsid w:val="00E055E2"/>
    <w:rsid w:val="00E0581B"/>
    <w:rsid w:val="00E05A5D"/>
    <w:rsid w:val="00E077E8"/>
    <w:rsid w:val="00E079DB"/>
    <w:rsid w:val="00E10454"/>
    <w:rsid w:val="00E107D7"/>
    <w:rsid w:val="00E10FCB"/>
    <w:rsid w:val="00E112E5"/>
    <w:rsid w:val="00E1226B"/>
    <w:rsid w:val="00E1229C"/>
    <w:rsid w:val="00E122D8"/>
    <w:rsid w:val="00E123DF"/>
    <w:rsid w:val="00E12851"/>
    <w:rsid w:val="00E129C6"/>
    <w:rsid w:val="00E12CC8"/>
    <w:rsid w:val="00E13320"/>
    <w:rsid w:val="00E13432"/>
    <w:rsid w:val="00E13C61"/>
    <w:rsid w:val="00E142DC"/>
    <w:rsid w:val="00E143F4"/>
    <w:rsid w:val="00E1519E"/>
    <w:rsid w:val="00E15352"/>
    <w:rsid w:val="00E15EFB"/>
    <w:rsid w:val="00E16A4F"/>
    <w:rsid w:val="00E17158"/>
    <w:rsid w:val="00E17DF9"/>
    <w:rsid w:val="00E17EDC"/>
    <w:rsid w:val="00E2140E"/>
    <w:rsid w:val="00E21CC7"/>
    <w:rsid w:val="00E22243"/>
    <w:rsid w:val="00E226E7"/>
    <w:rsid w:val="00E232B3"/>
    <w:rsid w:val="00E23338"/>
    <w:rsid w:val="00E236BD"/>
    <w:rsid w:val="00E239FF"/>
    <w:rsid w:val="00E23F4A"/>
    <w:rsid w:val="00E246F2"/>
    <w:rsid w:val="00E24D9E"/>
    <w:rsid w:val="00E2574A"/>
    <w:rsid w:val="00E2582A"/>
    <w:rsid w:val="00E25849"/>
    <w:rsid w:val="00E258A3"/>
    <w:rsid w:val="00E25A2B"/>
    <w:rsid w:val="00E266A6"/>
    <w:rsid w:val="00E301C5"/>
    <w:rsid w:val="00E30B0A"/>
    <w:rsid w:val="00E3197E"/>
    <w:rsid w:val="00E31C9B"/>
    <w:rsid w:val="00E342F8"/>
    <w:rsid w:val="00E345D5"/>
    <w:rsid w:val="00E350F9"/>
    <w:rsid w:val="00E351ED"/>
    <w:rsid w:val="00E372F5"/>
    <w:rsid w:val="00E37A90"/>
    <w:rsid w:val="00E402E0"/>
    <w:rsid w:val="00E4070B"/>
    <w:rsid w:val="00E40AD0"/>
    <w:rsid w:val="00E415C4"/>
    <w:rsid w:val="00E416A0"/>
    <w:rsid w:val="00E428A5"/>
    <w:rsid w:val="00E428AB"/>
    <w:rsid w:val="00E429F8"/>
    <w:rsid w:val="00E42B19"/>
    <w:rsid w:val="00E44542"/>
    <w:rsid w:val="00E44BB8"/>
    <w:rsid w:val="00E44DD6"/>
    <w:rsid w:val="00E4609E"/>
    <w:rsid w:val="00E4621A"/>
    <w:rsid w:val="00E46C3F"/>
    <w:rsid w:val="00E47D45"/>
    <w:rsid w:val="00E50102"/>
    <w:rsid w:val="00E50B11"/>
    <w:rsid w:val="00E50E9C"/>
    <w:rsid w:val="00E51069"/>
    <w:rsid w:val="00E51C9E"/>
    <w:rsid w:val="00E51CAA"/>
    <w:rsid w:val="00E51E3C"/>
    <w:rsid w:val="00E51FE1"/>
    <w:rsid w:val="00E5281B"/>
    <w:rsid w:val="00E52868"/>
    <w:rsid w:val="00E53A80"/>
    <w:rsid w:val="00E54A87"/>
    <w:rsid w:val="00E550C8"/>
    <w:rsid w:val="00E557FE"/>
    <w:rsid w:val="00E559C2"/>
    <w:rsid w:val="00E55A18"/>
    <w:rsid w:val="00E561B6"/>
    <w:rsid w:val="00E56E24"/>
    <w:rsid w:val="00E56EB7"/>
    <w:rsid w:val="00E57BF3"/>
    <w:rsid w:val="00E6034B"/>
    <w:rsid w:val="00E60399"/>
    <w:rsid w:val="00E60434"/>
    <w:rsid w:val="00E6128C"/>
    <w:rsid w:val="00E626FE"/>
    <w:rsid w:val="00E62EB7"/>
    <w:rsid w:val="00E63335"/>
    <w:rsid w:val="00E646C8"/>
    <w:rsid w:val="00E64EE6"/>
    <w:rsid w:val="00E6549E"/>
    <w:rsid w:val="00E65DB7"/>
    <w:rsid w:val="00E65EDE"/>
    <w:rsid w:val="00E66700"/>
    <w:rsid w:val="00E66EEB"/>
    <w:rsid w:val="00E673BB"/>
    <w:rsid w:val="00E67D80"/>
    <w:rsid w:val="00E70366"/>
    <w:rsid w:val="00E704FB"/>
    <w:rsid w:val="00E70907"/>
    <w:rsid w:val="00E70F81"/>
    <w:rsid w:val="00E71367"/>
    <w:rsid w:val="00E71F66"/>
    <w:rsid w:val="00E7304B"/>
    <w:rsid w:val="00E73134"/>
    <w:rsid w:val="00E7376B"/>
    <w:rsid w:val="00E74201"/>
    <w:rsid w:val="00E758E4"/>
    <w:rsid w:val="00E75A0C"/>
    <w:rsid w:val="00E7652D"/>
    <w:rsid w:val="00E7662C"/>
    <w:rsid w:val="00E77055"/>
    <w:rsid w:val="00E77460"/>
    <w:rsid w:val="00E77660"/>
    <w:rsid w:val="00E77E25"/>
    <w:rsid w:val="00E804AF"/>
    <w:rsid w:val="00E80845"/>
    <w:rsid w:val="00E80FD0"/>
    <w:rsid w:val="00E82254"/>
    <w:rsid w:val="00E8238B"/>
    <w:rsid w:val="00E8375D"/>
    <w:rsid w:val="00E83ABC"/>
    <w:rsid w:val="00E83D29"/>
    <w:rsid w:val="00E83D36"/>
    <w:rsid w:val="00E844F2"/>
    <w:rsid w:val="00E849C1"/>
    <w:rsid w:val="00E85657"/>
    <w:rsid w:val="00E85FA4"/>
    <w:rsid w:val="00E85FF0"/>
    <w:rsid w:val="00E86865"/>
    <w:rsid w:val="00E86EE1"/>
    <w:rsid w:val="00E8760C"/>
    <w:rsid w:val="00E8761B"/>
    <w:rsid w:val="00E877D6"/>
    <w:rsid w:val="00E87AB3"/>
    <w:rsid w:val="00E90AD0"/>
    <w:rsid w:val="00E90DF6"/>
    <w:rsid w:val="00E91B7A"/>
    <w:rsid w:val="00E91F59"/>
    <w:rsid w:val="00E92FCB"/>
    <w:rsid w:val="00E93219"/>
    <w:rsid w:val="00E9373B"/>
    <w:rsid w:val="00E942E8"/>
    <w:rsid w:val="00E9446B"/>
    <w:rsid w:val="00E94AB2"/>
    <w:rsid w:val="00E94FA6"/>
    <w:rsid w:val="00E95292"/>
    <w:rsid w:val="00E95855"/>
    <w:rsid w:val="00E95B67"/>
    <w:rsid w:val="00E95BC8"/>
    <w:rsid w:val="00E96101"/>
    <w:rsid w:val="00E96602"/>
    <w:rsid w:val="00E967BA"/>
    <w:rsid w:val="00E96AF8"/>
    <w:rsid w:val="00E975F9"/>
    <w:rsid w:val="00EA034A"/>
    <w:rsid w:val="00EA093F"/>
    <w:rsid w:val="00EA11FD"/>
    <w:rsid w:val="00EA1442"/>
    <w:rsid w:val="00EA147F"/>
    <w:rsid w:val="00EA1A63"/>
    <w:rsid w:val="00EA2EF7"/>
    <w:rsid w:val="00EA3A82"/>
    <w:rsid w:val="00EA44BE"/>
    <w:rsid w:val="00EA4A27"/>
    <w:rsid w:val="00EA4FA6"/>
    <w:rsid w:val="00EA5191"/>
    <w:rsid w:val="00EA53A4"/>
    <w:rsid w:val="00EA5836"/>
    <w:rsid w:val="00EA5B32"/>
    <w:rsid w:val="00EA6FA8"/>
    <w:rsid w:val="00EA76E3"/>
    <w:rsid w:val="00EA78B8"/>
    <w:rsid w:val="00EA7D4E"/>
    <w:rsid w:val="00EB01B4"/>
    <w:rsid w:val="00EB1A25"/>
    <w:rsid w:val="00EB22CD"/>
    <w:rsid w:val="00EB2C75"/>
    <w:rsid w:val="00EB2EAB"/>
    <w:rsid w:val="00EB374A"/>
    <w:rsid w:val="00EB38B0"/>
    <w:rsid w:val="00EB3934"/>
    <w:rsid w:val="00EB5133"/>
    <w:rsid w:val="00EB55C8"/>
    <w:rsid w:val="00EB59F4"/>
    <w:rsid w:val="00EB6EE2"/>
    <w:rsid w:val="00EB79C5"/>
    <w:rsid w:val="00EC05D2"/>
    <w:rsid w:val="00EC12A2"/>
    <w:rsid w:val="00EC15DC"/>
    <w:rsid w:val="00EC25ED"/>
    <w:rsid w:val="00EC2DC9"/>
    <w:rsid w:val="00EC4FBB"/>
    <w:rsid w:val="00EC64DD"/>
    <w:rsid w:val="00EC6853"/>
    <w:rsid w:val="00EC6DB8"/>
    <w:rsid w:val="00EC6FEC"/>
    <w:rsid w:val="00EC7363"/>
    <w:rsid w:val="00EC7444"/>
    <w:rsid w:val="00EC7793"/>
    <w:rsid w:val="00EC7BA2"/>
    <w:rsid w:val="00ED0251"/>
    <w:rsid w:val="00ED03AB"/>
    <w:rsid w:val="00ED0C78"/>
    <w:rsid w:val="00ED0E48"/>
    <w:rsid w:val="00ED1963"/>
    <w:rsid w:val="00ED1968"/>
    <w:rsid w:val="00ED1CD4"/>
    <w:rsid w:val="00ED1D2B"/>
    <w:rsid w:val="00ED1E19"/>
    <w:rsid w:val="00ED1E98"/>
    <w:rsid w:val="00ED2B44"/>
    <w:rsid w:val="00ED3194"/>
    <w:rsid w:val="00ED31F8"/>
    <w:rsid w:val="00ED5A03"/>
    <w:rsid w:val="00ED5BA4"/>
    <w:rsid w:val="00ED6444"/>
    <w:rsid w:val="00ED64B5"/>
    <w:rsid w:val="00ED6727"/>
    <w:rsid w:val="00ED67BB"/>
    <w:rsid w:val="00ED783D"/>
    <w:rsid w:val="00ED7B12"/>
    <w:rsid w:val="00EE0795"/>
    <w:rsid w:val="00EE1685"/>
    <w:rsid w:val="00EE1BDC"/>
    <w:rsid w:val="00EE2CB2"/>
    <w:rsid w:val="00EE2E59"/>
    <w:rsid w:val="00EE385D"/>
    <w:rsid w:val="00EE391A"/>
    <w:rsid w:val="00EE3AD0"/>
    <w:rsid w:val="00EE40BC"/>
    <w:rsid w:val="00EE5158"/>
    <w:rsid w:val="00EE54C7"/>
    <w:rsid w:val="00EE57C8"/>
    <w:rsid w:val="00EE5F60"/>
    <w:rsid w:val="00EE66A1"/>
    <w:rsid w:val="00EE683F"/>
    <w:rsid w:val="00EE6975"/>
    <w:rsid w:val="00EE7B52"/>
    <w:rsid w:val="00EE7CCA"/>
    <w:rsid w:val="00EE7CF6"/>
    <w:rsid w:val="00EF0128"/>
    <w:rsid w:val="00EF0E56"/>
    <w:rsid w:val="00EF1036"/>
    <w:rsid w:val="00EF1516"/>
    <w:rsid w:val="00EF1673"/>
    <w:rsid w:val="00EF1BC3"/>
    <w:rsid w:val="00EF382B"/>
    <w:rsid w:val="00EF3FA5"/>
    <w:rsid w:val="00EF42D5"/>
    <w:rsid w:val="00EF5174"/>
    <w:rsid w:val="00EF523B"/>
    <w:rsid w:val="00EF539E"/>
    <w:rsid w:val="00EF547E"/>
    <w:rsid w:val="00EF5AE6"/>
    <w:rsid w:val="00EF6880"/>
    <w:rsid w:val="00EF7138"/>
    <w:rsid w:val="00F011FF"/>
    <w:rsid w:val="00F013AC"/>
    <w:rsid w:val="00F015F6"/>
    <w:rsid w:val="00F01652"/>
    <w:rsid w:val="00F019E5"/>
    <w:rsid w:val="00F02BB6"/>
    <w:rsid w:val="00F03E32"/>
    <w:rsid w:val="00F044F7"/>
    <w:rsid w:val="00F05C42"/>
    <w:rsid w:val="00F06654"/>
    <w:rsid w:val="00F06E53"/>
    <w:rsid w:val="00F0716A"/>
    <w:rsid w:val="00F076A0"/>
    <w:rsid w:val="00F07C89"/>
    <w:rsid w:val="00F07F82"/>
    <w:rsid w:val="00F104F4"/>
    <w:rsid w:val="00F10521"/>
    <w:rsid w:val="00F10C56"/>
    <w:rsid w:val="00F1111F"/>
    <w:rsid w:val="00F1136F"/>
    <w:rsid w:val="00F11DCF"/>
    <w:rsid w:val="00F120A2"/>
    <w:rsid w:val="00F12150"/>
    <w:rsid w:val="00F126FF"/>
    <w:rsid w:val="00F12755"/>
    <w:rsid w:val="00F12A13"/>
    <w:rsid w:val="00F12DED"/>
    <w:rsid w:val="00F1350F"/>
    <w:rsid w:val="00F146D4"/>
    <w:rsid w:val="00F14A48"/>
    <w:rsid w:val="00F15036"/>
    <w:rsid w:val="00F15615"/>
    <w:rsid w:val="00F1612B"/>
    <w:rsid w:val="00F16A14"/>
    <w:rsid w:val="00F16C60"/>
    <w:rsid w:val="00F16FE7"/>
    <w:rsid w:val="00F17206"/>
    <w:rsid w:val="00F17873"/>
    <w:rsid w:val="00F17B33"/>
    <w:rsid w:val="00F204BB"/>
    <w:rsid w:val="00F20904"/>
    <w:rsid w:val="00F20993"/>
    <w:rsid w:val="00F21476"/>
    <w:rsid w:val="00F21966"/>
    <w:rsid w:val="00F21CA5"/>
    <w:rsid w:val="00F21E00"/>
    <w:rsid w:val="00F22319"/>
    <w:rsid w:val="00F228A5"/>
    <w:rsid w:val="00F22B99"/>
    <w:rsid w:val="00F2361E"/>
    <w:rsid w:val="00F23A66"/>
    <w:rsid w:val="00F23BEB"/>
    <w:rsid w:val="00F244E2"/>
    <w:rsid w:val="00F2452F"/>
    <w:rsid w:val="00F24AE3"/>
    <w:rsid w:val="00F24C9B"/>
    <w:rsid w:val="00F2517B"/>
    <w:rsid w:val="00F252AC"/>
    <w:rsid w:val="00F25557"/>
    <w:rsid w:val="00F26111"/>
    <w:rsid w:val="00F26722"/>
    <w:rsid w:val="00F26A77"/>
    <w:rsid w:val="00F26B24"/>
    <w:rsid w:val="00F26BA2"/>
    <w:rsid w:val="00F26DCF"/>
    <w:rsid w:val="00F26EAD"/>
    <w:rsid w:val="00F27787"/>
    <w:rsid w:val="00F304CF"/>
    <w:rsid w:val="00F3090E"/>
    <w:rsid w:val="00F31D3B"/>
    <w:rsid w:val="00F32540"/>
    <w:rsid w:val="00F32CEC"/>
    <w:rsid w:val="00F33687"/>
    <w:rsid w:val="00F33FD8"/>
    <w:rsid w:val="00F34271"/>
    <w:rsid w:val="00F343FD"/>
    <w:rsid w:val="00F345B0"/>
    <w:rsid w:val="00F34AD9"/>
    <w:rsid w:val="00F360CC"/>
    <w:rsid w:val="00F362D7"/>
    <w:rsid w:val="00F368E9"/>
    <w:rsid w:val="00F3771F"/>
    <w:rsid w:val="00F37D15"/>
    <w:rsid w:val="00F37D7B"/>
    <w:rsid w:val="00F414B6"/>
    <w:rsid w:val="00F4174F"/>
    <w:rsid w:val="00F418B0"/>
    <w:rsid w:val="00F41D1F"/>
    <w:rsid w:val="00F42513"/>
    <w:rsid w:val="00F454FE"/>
    <w:rsid w:val="00F461EE"/>
    <w:rsid w:val="00F469AE"/>
    <w:rsid w:val="00F46B6D"/>
    <w:rsid w:val="00F471DE"/>
    <w:rsid w:val="00F474F1"/>
    <w:rsid w:val="00F50B34"/>
    <w:rsid w:val="00F51085"/>
    <w:rsid w:val="00F51557"/>
    <w:rsid w:val="00F527B7"/>
    <w:rsid w:val="00F5314C"/>
    <w:rsid w:val="00F531B3"/>
    <w:rsid w:val="00F53634"/>
    <w:rsid w:val="00F53F52"/>
    <w:rsid w:val="00F543D7"/>
    <w:rsid w:val="00F561FC"/>
    <w:rsid w:val="00F5688C"/>
    <w:rsid w:val="00F573D6"/>
    <w:rsid w:val="00F5755B"/>
    <w:rsid w:val="00F60048"/>
    <w:rsid w:val="00F605A4"/>
    <w:rsid w:val="00F605AE"/>
    <w:rsid w:val="00F6129B"/>
    <w:rsid w:val="00F61F8E"/>
    <w:rsid w:val="00F621CD"/>
    <w:rsid w:val="00F6345B"/>
    <w:rsid w:val="00F635DD"/>
    <w:rsid w:val="00F63A6F"/>
    <w:rsid w:val="00F63B51"/>
    <w:rsid w:val="00F63E0F"/>
    <w:rsid w:val="00F6411C"/>
    <w:rsid w:val="00F643B0"/>
    <w:rsid w:val="00F64896"/>
    <w:rsid w:val="00F650F5"/>
    <w:rsid w:val="00F65181"/>
    <w:rsid w:val="00F65996"/>
    <w:rsid w:val="00F66011"/>
    <w:rsid w:val="00F6627B"/>
    <w:rsid w:val="00F66737"/>
    <w:rsid w:val="00F667ED"/>
    <w:rsid w:val="00F67E22"/>
    <w:rsid w:val="00F67E8B"/>
    <w:rsid w:val="00F705C3"/>
    <w:rsid w:val="00F70F07"/>
    <w:rsid w:val="00F710A1"/>
    <w:rsid w:val="00F72537"/>
    <w:rsid w:val="00F72702"/>
    <w:rsid w:val="00F732FF"/>
    <w:rsid w:val="00F7336E"/>
    <w:rsid w:val="00F7340A"/>
    <w:rsid w:val="00F734F2"/>
    <w:rsid w:val="00F75052"/>
    <w:rsid w:val="00F75189"/>
    <w:rsid w:val="00F7578C"/>
    <w:rsid w:val="00F75CED"/>
    <w:rsid w:val="00F7621C"/>
    <w:rsid w:val="00F77C80"/>
    <w:rsid w:val="00F80215"/>
    <w:rsid w:val="00F80356"/>
    <w:rsid w:val="00F804D3"/>
    <w:rsid w:val="00F80A0C"/>
    <w:rsid w:val="00F80ABB"/>
    <w:rsid w:val="00F81019"/>
    <w:rsid w:val="00F814FD"/>
    <w:rsid w:val="00F816CB"/>
    <w:rsid w:val="00F81816"/>
    <w:rsid w:val="00F81CD2"/>
    <w:rsid w:val="00F8245C"/>
    <w:rsid w:val="00F82641"/>
    <w:rsid w:val="00F82FA8"/>
    <w:rsid w:val="00F836BB"/>
    <w:rsid w:val="00F83E52"/>
    <w:rsid w:val="00F848D6"/>
    <w:rsid w:val="00F8510A"/>
    <w:rsid w:val="00F85B8F"/>
    <w:rsid w:val="00F85DF1"/>
    <w:rsid w:val="00F8684B"/>
    <w:rsid w:val="00F86E0A"/>
    <w:rsid w:val="00F87301"/>
    <w:rsid w:val="00F87717"/>
    <w:rsid w:val="00F87C4F"/>
    <w:rsid w:val="00F87FF4"/>
    <w:rsid w:val="00F90BC9"/>
    <w:rsid w:val="00F90F18"/>
    <w:rsid w:val="00F91ACE"/>
    <w:rsid w:val="00F92401"/>
    <w:rsid w:val="00F93028"/>
    <w:rsid w:val="00F932F5"/>
    <w:rsid w:val="00F937E4"/>
    <w:rsid w:val="00F93B34"/>
    <w:rsid w:val="00F94167"/>
    <w:rsid w:val="00F948BF"/>
    <w:rsid w:val="00F9557B"/>
    <w:rsid w:val="00F95EE7"/>
    <w:rsid w:val="00F9630D"/>
    <w:rsid w:val="00F96D8C"/>
    <w:rsid w:val="00FA0554"/>
    <w:rsid w:val="00FA0605"/>
    <w:rsid w:val="00FA06A0"/>
    <w:rsid w:val="00FA09F1"/>
    <w:rsid w:val="00FA0C1A"/>
    <w:rsid w:val="00FA0D4C"/>
    <w:rsid w:val="00FA1052"/>
    <w:rsid w:val="00FA131B"/>
    <w:rsid w:val="00FA132C"/>
    <w:rsid w:val="00FA192E"/>
    <w:rsid w:val="00FA2724"/>
    <w:rsid w:val="00FA2A3A"/>
    <w:rsid w:val="00FA2E48"/>
    <w:rsid w:val="00FA3081"/>
    <w:rsid w:val="00FA3642"/>
    <w:rsid w:val="00FA39A8"/>
    <w:rsid w:val="00FA39E6"/>
    <w:rsid w:val="00FA3C73"/>
    <w:rsid w:val="00FA3D0B"/>
    <w:rsid w:val="00FA3D26"/>
    <w:rsid w:val="00FA4471"/>
    <w:rsid w:val="00FA456A"/>
    <w:rsid w:val="00FA4D97"/>
    <w:rsid w:val="00FA6194"/>
    <w:rsid w:val="00FA65CC"/>
    <w:rsid w:val="00FA7462"/>
    <w:rsid w:val="00FA7618"/>
    <w:rsid w:val="00FA7703"/>
    <w:rsid w:val="00FA7BC9"/>
    <w:rsid w:val="00FA7D9B"/>
    <w:rsid w:val="00FB0063"/>
    <w:rsid w:val="00FB1572"/>
    <w:rsid w:val="00FB29CD"/>
    <w:rsid w:val="00FB378E"/>
    <w:rsid w:val="00FB37F1"/>
    <w:rsid w:val="00FB3C9C"/>
    <w:rsid w:val="00FB3F48"/>
    <w:rsid w:val="00FB3FE9"/>
    <w:rsid w:val="00FB4559"/>
    <w:rsid w:val="00FB47C0"/>
    <w:rsid w:val="00FB4B11"/>
    <w:rsid w:val="00FB501B"/>
    <w:rsid w:val="00FB5322"/>
    <w:rsid w:val="00FB5EA8"/>
    <w:rsid w:val="00FB6832"/>
    <w:rsid w:val="00FB6A1F"/>
    <w:rsid w:val="00FB6BE1"/>
    <w:rsid w:val="00FB719A"/>
    <w:rsid w:val="00FB7770"/>
    <w:rsid w:val="00FB7BDA"/>
    <w:rsid w:val="00FB7DFC"/>
    <w:rsid w:val="00FC02DB"/>
    <w:rsid w:val="00FC0557"/>
    <w:rsid w:val="00FC05D4"/>
    <w:rsid w:val="00FC1217"/>
    <w:rsid w:val="00FC179E"/>
    <w:rsid w:val="00FC17E9"/>
    <w:rsid w:val="00FC18F9"/>
    <w:rsid w:val="00FC1A2A"/>
    <w:rsid w:val="00FC1FF4"/>
    <w:rsid w:val="00FC2BC5"/>
    <w:rsid w:val="00FC2E50"/>
    <w:rsid w:val="00FC2EBB"/>
    <w:rsid w:val="00FC34BD"/>
    <w:rsid w:val="00FC3543"/>
    <w:rsid w:val="00FC3AD8"/>
    <w:rsid w:val="00FC5CE2"/>
    <w:rsid w:val="00FC6495"/>
    <w:rsid w:val="00FC67F1"/>
    <w:rsid w:val="00FC73A2"/>
    <w:rsid w:val="00FC7C25"/>
    <w:rsid w:val="00FC7DC2"/>
    <w:rsid w:val="00FD0B3C"/>
    <w:rsid w:val="00FD140E"/>
    <w:rsid w:val="00FD2316"/>
    <w:rsid w:val="00FD3B91"/>
    <w:rsid w:val="00FD459A"/>
    <w:rsid w:val="00FD489A"/>
    <w:rsid w:val="00FD4F96"/>
    <w:rsid w:val="00FD576B"/>
    <w:rsid w:val="00FD579E"/>
    <w:rsid w:val="00FD6502"/>
    <w:rsid w:val="00FD6845"/>
    <w:rsid w:val="00FD6AC9"/>
    <w:rsid w:val="00FD7314"/>
    <w:rsid w:val="00FE022C"/>
    <w:rsid w:val="00FE0D34"/>
    <w:rsid w:val="00FE3F77"/>
    <w:rsid w:val="00FE4516"/>
    <w:rsid w:val="00FE4AC1"/>
    <w:rsid w:val="00FE5160"/>
    <w:rsid w:val="00FE5585"/>
    <w:rsid w:val="00FE5847"/>
    <w:rsid w:val="00FE5C24"/>
    <w:rsid w:val="00FE64C8"/>
    <w:rsid w:val="00FE6A11"/>
    <w:rsid w:val="00FE6C20"/>
    <w:rsid w:val="00FE6C22"/>
    <w:rsid w:val="00FE7817"/>
    <w:rsid w:val="00FF06AA"/>
    <w:rsid w:val="00FF0732"/>
    <w:rsid w:val="00FF086F"/>
    <w:rsid w:val="00FF266A"/>
    <w:rsid w:val="00FF2A3A"/>
    <w:rsid w:val="00FF5517"/>
    <w:rsid w:val="00FF580D"/>
    <w:rsid w:val="00FF5E9C"/>
    <w:rsid w:val="00FF609C"/>
    <w:rsid w:val="00FF6E48"/>
    <w:rsid w:val="00FF752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AED54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6"/>
      </w:numPr>
      <w:outlineLvl w:val="0"/>
    </w:pPr>
    <w:rPr>
      <w:rFonts w:hAnsi="Arial"/>
      <w:bCs/>
      <w:kern w:val="32"/>
      <w:szCs w:val="52"/>
    </w:rPr>
  </w:style>
  <w:style w:type="paragraph" w:styleId="2">
    <w:name w:val="heading 2"/>
    <w:basedOn w:val="a6"/>
    <w:link w:val="20"/>
    <w:qFormat/>
    <w:rsid w:val="004F5E57"/>
    <w:pPr>
      <w:numPr>
        <w:ilvl w:val="1"/>
        <w:numId w:val="6"/>
      </w:numPr>
      <w:outlineLvl w:val="1"/>
    </w:pPr>
    <w:rPr>
      <w:rFonts w:hAnsi="Arial"/>
      <w:bCs/>
      <w:kern w:val="32"/>
      <w:szCs w:val="48"/>
    </w:rPr>
  </w:style>
  <w:style w:type="paragraph" w:styleId="3">
    <w:name w:val="heading 3"/>
    <w:basedOn w:val="a6"/>
    <w:qFormat/>
    <w:rsid w:val="004F5E57"/>
    <w:pPr>
      <w:numPr>
        <w:ilvl w:val="2"/>
        <w:numId w:val="6"/>
      </w:numPr>
      <w:outlineLvl w:val="2"/>
    </w:pPr>
    <w:rPr>
      <w:rFonts w:hAnsi="Arial"/>
      <w:bCs/>
      <w:kern w:val="32"/>
      <w:szCs w:val="36"/>
    </w:rPr>
  </w:style>
  <w:style w:type="paragraph" w:styleId="4">
    <w:name w:val="heading 4"/>
    <w:basedOn w:val="a6"/>
    <w:qFormat/>
    <w:rsid w:val="004F5E57"/>
    <w:pPr>
      <w:numPr>
        <w:ilvl w:val="3"/>
        <w:numId w:val="6"/>
      </w:numPr>
      <w:outlineLvl w:val="3"/>
    </w:pPr>
    <w:rPr>
      <w:rFonts w:hAnsi="Arial"/>
      <w:kern w:val="32"/>
      <w:szCs w:val="36"/>
    </w:rPr>
  </w:style>
  <w:style w:type="paragraph" w:styleId="5">
    <w:name w:val="heading 5"/>
    <w:basedOn w:val="a6"/>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character" w:customStyle="1" w:styleId="20">
    <w:name w:val="標題 2 字元"/>
    <w:basedOn w:val="a7"/>
    <w:link w:val="2"/>
    <w:rsid w:val="0031455E"/>
    <w:rPr>
      <w:rFonts w:ascii="標楷體" w:eastAsia="標楷體" w:hAnsi="Arial"/>
      <w:bCs/>
      <w:kern w:val="32"/>
      <w:sz w:val="32"/>
      <w:szCs w:val="48"/>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link w:val="ae"/>
    <w:uiPriority w:val="99"/>
    <w:rsid w:val="004E0062"/>
    <w:pPr>
      <w:tabs>
        <w:tab w:val="center" w:pos="4153"/>
        <w:tab w:val="right" w:pos="8306"/>
      </w:tabs>
      <w:snapToGrid w:val="0"/>
    </w:pPr>
    <w:rPr>
      <w:sz w:val="20"/>
    </w:rPr>
  </w:style>
  <w:style w:type="character" w:customStyle="1" w:styleId="ae">
    <w:name w:val="頁首 字元"/>
    <w:basedOn w:val="a7"/>
    <w:link w:val="ad"/>
    <w:uiPriority w:val="99"/>
    <w:rsid w:val="00957C73"/>
    <w:rPr>
      <w:rFonts w:ascii="標楷體" w:eastAsia="標楷體"/>
      <w:kern w:val="2"/>
    </w:rPr>
  </w:style>
  <w:style w:type="paragraph" w:customStyle="1" w:styleId="31">
    <w:name w:val="段落樣式3"/>
    <w:basedOn w:val="21"/>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4">
    <w:name w:val="footer"/>
    <w:basedOn w:val="a6"/>
    <w:link w:val="af5"/>
    <w:uiPriority w:val="99"/>
    <w:rsid w:val="004E0062"/>
    <w:pPr>
      <w:tabs>
        <w:tab w:val="center" w:pos="4153"/>
        <w:tab w:val="right" w:pos="8306"/>
      </w:tabs>
      <w:snapToGrid w:val="0"/>
    </w:pPr>
    <w:rPr>
      <w:sz w:val="20"/>
    </w:rPr>
  </w:style>
  <w:style w:type="character" w:customStyle="1" w:styleId="af5">
    <w:name w:val="頁尾 字元"/>
    <w:basedOn w:val="a7"/>
    <w:link w:val="af4"/>
    <w:uiPriority w:val="99"/>
    <w:rsid w:val="00957C73"/>
    <w:rPr>
      <w:rFonts w:ascii="標楷體" w:eastAsia="標楷體"/>
      <w:kern w:val="2"/>
    </w:rPr>
  </w:style>
  <w:style w:type="paragraph" w:styleId="af6">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7">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8">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9">
    <w:name w:val="List Paragraph"/>
    <w:aliases w:val="1.1.1.1清單段落"/>
    <w:basedOn w:val="a6"/>
    <w:link w:val="afa"/>
    <w:uiPriority w:val="34"/>
    <w:qFormat/>
    <w:rsid w:val="00687024"/>
    <w:pPr>
      <w:ind w:leftChars="200" w:left="480"/>
    </w:pPr>
  </w:style>
  <w:style w:type="character" w:customStyle="1" w:styleId="afa">
    <w:name w:val="清單段落 字元"/>
    <w:aliases w:val="1.1.1.1清單段落 字元"/>
    <w:link w:val="af9"/>
    <w:uiPriority w:val="34"/>
    <w:qFormat/>
    <w:rsid w:val="00957C73"/>
    <w:rPr>
      <w:rFonts w:ascii="標楷體" w:eastAsia="標楷體"/>
      <w:kern w:val="2"/>
      <w:sz w:val="32"/>
    </w:rPr>
  </w:style>
  <w:style w:type="paragraph" w:styleId="afb">
    <w:name w:val="Balloon Text"/>
    <w:basedOn w:val="a6"/>
    <w:link w:val="afc"/>
    <w:uiPriority w:val="99"/>
    <w:semiHidden/>
    <w:unhideWhenUsed/>
    <w:rsid w:val="00C530DC"/>
    <w:rPr>
      <w:rFonts w:asciiTheme="majorHAnsi" w:eastAsiaTheme="majorEastAsia" w:hAnsiTheme="majorHAnsi" w:cstheme="majorBidi"/>
      <w:sz w:val="18"/>
      <w:szCs w:val="18"/>
    </w:rPr>
  </w:style>
  <w:style w:type="character" w:customStyle="1" w:styleId="afc">
    <w:name w:val="註解方塊文字 字元"/>
    <w:basedOn w:val="a7"/>
    <w:link w:val="afb"/>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outlineLvl w:val="0"/>
    </w:pPr>
    <w:rPr>
      <w:kern w:val="32"/>
    </w:rPr>
  </w:style>
  <w:style w:type="paragraph" w:customStyle="1" w:styleId="92">
    <w:name w:val="段落樣式9"/>
    <w:basedOn w:val="81"/>
    <w:qFormat/>
    <w:rsid w:val="00831693"/>
    <w:pPr>
      <w:ind w:leftChars="1000" w:left="1000"/>
    </w:pPr>
  </w:style>
  <w:style w:type="paragraph" w:styleId="afd">
    <w:name w:val="Plain Text"/>
    <w:basedOn w:val="a6"/>
    <w:link w:val="afe"/>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e">
    <w:name w:val="純文字 字元"/>
    <w:basedOn w:val="a7"/>
    <w:link w:val="afd"/>
    <w:uiPriority w:val="99"/>
    <w:semiHidden/>
    <w:rsid w:val="004F472A"/>
    <w:rPr>
      <w:rFonts w:ascii="Calibri" w:eastAsia="標楷體" w:hAnsi="Courier New" w:cs="Courier New"/>
      <w:color w:val="244061" w:themeColor="accent1" w:themeShade="80"/>
      <w:sz w:val="28"/>
      <w:szCs w:val="24"/>
    </w:rPr>
  </w:style>
  <w:style w:type="paragraph" w:styleId="aff">
    <w:name w:val="footnote text"/>
    <w:basedOn w:val="a6"/>
    <w:link w:val="aff0"/>
    <w:uiPriority w:val="99"/>
    <w:semiHidden/>
    <w:unhideWhenUsed/>
    <w:rsid w:val="008B1F21"/>
    <w:pPr>
      <w:snapToGrid w:val="0"/>
      <w:jc w:val="left"/>
    </w:pPr>
    <w:rPr>
      <w:sz w:val="20"/>
    </w:rPr>
  </w:style>
  <w:style w:type="character" w:customStyle="1" w:styleId="aff0">
    <w:name w:val="註腳文字 字元"/>
    <w:basedOn w:val="a7"/>
    <w:link w:val="aff"/>
    <w:uiPriority w:val="99"/>
    <w:semiHidden/>
    <w:rsid w:val="008B1F21"/>
    <w:rPr>
      <w:rFonts w:ascii="標楷體" w:eastAsia="標楷體"/>
      <w:kern w:val="2"/>
    </w:rPr>
  </w:style>
  <w:style w:type="character" w:styleId="aff1">
    <w:name w:val="footnote reference"/>
    <w:basedOn w:val="a7"/>
    <w:uiPriority w:val="99"/>
    <w:semiHidden/>
    <w:unhideWhenUsed/>
    <w:rsid w:val="008B1F21"/>
    <w:rPr>
      <w:vertAlign w:val="superscript"/>
    </w:rPr>
  </w:style>
  <w:style w:type="paragraph" w:styleId="HTML">
    <w:name w:val="HTML Preformatted"/>
    <w:basedOn w:val="a6"/>
    <w:link w:val="HTML0"/>
    <w:uiPriority w:val="99"/>
    <w:unhideWhenUsed/>
    <w:rsid w:val="0000587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rsid w:val="00005875"/>
    <w:rPr>
      <w:rFonts w:ascii="細明體" w:eastAsia="細明體" w:hAnsi="細明體" w:cs="細明體"/>
      <w:sz w:val="24"/>
      <w:szCs w:val="24"/>
    </w:rPr>
  </w:style>
  <w:style w:type="paragraph" w:customStyle="1" w:styleId="msonormal0">
    <w:name w:val="msonormal"/>
    <w:basedOn w:val="a6"/>
    <w:rsid w:val="00957C73"/>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xl65">
    <w:name w:val="xl65"/>
    <w:basedOn w:val="a6"/>
    <w:rsid w:val="00957C73"/>
    <w:pPr>
      <w:widowControl/>
      <w:pBdr>
        <w:right w:val="single" w:sz="4" w:space="0" w:color="000000"/>
      </w:pBdr>
      <w:overflowPunct/>
      <w:autoSpaceDE/>
      <w:autoSpaceDN/>
      <w:spacing w:before="100" w:beforeAutospacing="1" w:after="100" w:afterAutospacing="1"/>
      <w:jc w:val="center"/>
      <w:textAlignment w:val="center"/>
    </w:pPr>
    <w:rPr>
      <w:rFonts w:hAnsi="標楷體" w:cs="新細明體"/>
      <w:kern w:val="0"/>
      <w:sz w:val="24"/>
      <w:szCs w:val="24"/>
    </w:rPr>
  </w:style>
  <w:style w:type="paragraph" w:customStyle="1" w:styleId="xl66">
    <w:name w:val="xl66"/>
    <w:basedOn w:val="a6"/>
    <w:rsid w:val="00957C73"/>
    <w:pPr>
      <w:widowControl/>
      <w:pBdr>
        <w:bottom w:val="single" w:sz="4" w:space="0" w:color="000000"/>
        <w:right w:val="single" w:sz="4" w:space="0" w:color="000000"/>
      </w:pBdr>
      <w:overflowPunct/>
      <w:autoSpaceDE/>
      <w:autoSpaceDN/>
      <w:spacing w:before="100" w:beforeAutospacing="1" w:after="100" w:afterAutospacing="1"/>
      <w:jc w:val="right"/>
      <w:textAlignment w:val="center"/>
    </w:pPr>
    <w:rPr>
      <w:rFonts w:hAnsi="標楷體" w:cs="新細明體"/>
      <w:kern w:val="0"/>
      <w:sz w:val="24"/>
      <w:szCs w:val="24"/>
    </w:rPr>
  </w:style>
  <w:style w:type="paragraph" w:customStyle="1" w:styleId="xl67">
    <w:name w:val="xl67"/>
    <w:basedOn w:val="a6"/>
    <w:rsid w:val="00957C73"/>
    <w:pPr>
      <w:widowControl/>
      <w:pBdr>
        <w:top w:val="single" w:sz="4" w:space="0" w:color="000000"/>
        <w:left w:val="single" w:sz="4" w:space="0" w:color="000000"/>
        <w:bottom w:val="single" w:sz="4" w:space="0" w:color="000000"/>
        <w:right w:val="single" w:sz="4" w:space="0" w:color="000000"/>
      </w:pBdr>
      <w:shd w:val="clear" w:color="D0E0E3" w:fill="D0E0E3"/>
      <w:overflowPunct/>
      <w:autoSpaceDE/>
      <w:autoSpaceDN/>
      <w:spacing w:before="100" w:beforeAutospacing="1" w:after="100" w:afterAutospacing="1"/>
      <w:jc w:val="center"/>
      <w:textAlignment w:val="center"/>
    </w:pPr>
    <w:rPr>
      <w:rFonts w:ascii="新細明體" w:eastAsia="新細明體" w:hAnsi="新細明體" w:cs="新細明體"/>
      <w:color w:val="000000"/>
      <w:kern w:val="0"/>
      <w:sz w:val="28"/>
      <w:szCs w:val="28"/>
    </w:rPr>
  </w:style>
  <w:style w:type="paragraph" w:customStyle="1" w:styleId="xl68">
    <w:name w:val="xl68"/>
    <w:basedOn w:val="a6"/>
    <w:rsid w:val="00957C73"/>
    <w:pPr>
      <w:widowControl/>
      <w:pBdr>
        <w:left w:val="single" w:sz="4" w:space="0" w:color="000000"/>
        <w:bottom w:val="single" w:sz="4" w:space="0" w:color="000000"/>
        <w:right w:val="single" w:sz="4" w:space="0" w:color="000000"/>
      </w:pBdr>
      <w:shd w:val="clear" w:color="D0E0E3" w:fill="D0E0E3"/>
      <w:overflowPunct/>
      <w:autoSpaceDE/>
      <w:autoSpaceDN/>
      <w:spacing w:before="100" w:beforeAutospacing="1" w:after="100" w:afterAutospacing="1"/>
      <w:jc w:val="left"/>
    </w:pPr>
    <w:rPr>
      <w:rFonts w:hAnsi="標楷體" w:cs="新細明體"/>
      <w:kern w:val="0"/>
      <w:sz w:val="24"/>
      <w:szCs w:val="24"/>
    </w:rPr>
  </w:style>
  <w:style w:type="paragraph" w:customStyle="1" w:styleId="xl69">
    <w:name w:val="xl69"/>
    <w:basedOn w:val="a6"/>
    <w:rsid w:val="00957C73"/>
    <w:pPr>
      <w:widowControl/>
      <w:pBdr>
        <w:bottom w:val="single" w:sz="4" w:space="0" w:color="000000"/>
        <w:right w:val="single" w:sz="4" w:space="0" w:color="000000"/>
      </w:pBdr>
      <w:shd w:val="clear" w:color="D0E0E3" w:fill="D0E0E3"/>
      <w:overflowPunct/>
      <w:autoSpaceDE/>
      <w:autoSpaceDN/>
      <w:spacing w:before="100" w:beforeAutospacing="1" w:after="100" w:afterAutospacing="1"/>
      <w:jc w:val="right"/>
      <w:textAlignment w:val="center"/>
    </w:pPr>
    <w:rPr>
      <w:rFonts w:hAnsi="標楷體" w:cs="新細明體"/>
      <w:kern w:val="0"/>
      <w:sz w:val="24"/>
      <w:szCs w:val="24"/>
    </w:rPr>
  </w:style>
  <w:style w:type="paragraph" w:customStyle="1" w:styleId="xl70">
    <w:name w:val="xl70"/>
    <w:basedOn w:val="a6"/>
    <w:rsid w:val="00957C73"/>
    <w:pPr>
      <w:widowControl/>
      <w:pBdr>
        <w:bottom w:val="single" w:sz="4" w:space="0" w:color="000000"/>
        <w:right w:val="single" w:sz="4" w:space="0" w:color="000000"/>
      </w:pBdr>
      <w:shd w:val="clear" w:color="D0E0E3" w:fill="D0E0E3"/>
      <w:overflowPunct/>
      <w:autoSpaceDE/>
      <w:autoSpaceDN/>
      <w:spacing w:before="100" w:beforeAutospacing="1" w:after="100" w:afterAutospacing="1"/>
      <w:jc w:val="center"/>
      <w:textAlignment w:val="center"/>
    </w:pPr>
    <w:rPr>
      <w:rFonts w:hAnsi="標楷體" w:cs="新細明體"/>
      <w:kern w:val="0"/>
      <w:sz w:val="24"/>
      <w:szCs w:val="24"/>
    </w:rPr>
  </w:style>
  <w:style w:type="paragraph" w:customStyle="1" w:styleId="xl71">
    <w:name w:val="xl71"/>
    <w:basedOn w:val="a6"/>
    <w:rsid w:val="00957C73"/>
    <w:pPr>
      <w:widowControl/>
      <w:pBdr>
        <w:bottom w:val="single" w:sz="4" w:space="0" w:color="000000"/>
        <w:right w:val="single" w:sz="4" w:space="0" w:color="000000"/>
      </w:pBdr>
      <w:shd w:val="clear" w:color="D0E0E3" w:fill="D0E0E3"/>
      <w:overflowPunct/>
      <w:autoSpaceDE/>
      <w:autoSpaceDN/>
      <w:spacing w:before="100" w:beforeAutospacing="1" w:after="100" w:afterAutospacing="1"/>
      <w:jc w:val="right"/>
      <w:textAlignment w:val="center"/>
    </w:pPr>
    <w:rPr>
      <w:rFonts w:hAnsi="標楷體" w:cs="新細明體"/>
      <w:kern w:val="0"/>
      <w:sz w:val="24"/>
      <w:szCs w:val="24"/>
    </w:rPr>
  </w:style>
  <w:style w:type="paragraph" w:customStyle="1" w:styleId="xl72">
    <w:name w:val="xl72"/>
    <w:basedOn w:val="a6"/>
    <w:rsid w:val="00957C73"/>
    <w:pPr>
      <w:widowControl/>
      <w:pBdr>
        <w:bottom w:val="single" w:sz="4" w:space="0" w:color="000000"/>
        <w:right w:val="single" w:sz="4" w:space="0" w:color="000000"/>
      </w:pBdr>
      <w:shd w:val="clear" w:color="D0E0E3" w:fill="D0E0E3"/>
      <w:overflowPunct/>
      <w:autoSpaceDE/>
      <w:autoSpaceDN/>
      <w:spacing w:before="100" w:beforeAutospacing="1" w:after="100" w:afterAutospacing="1"/>
      <w:jc w:val="right"/>
      <w:textAlignment w:val="center"/>
    </w:pPr>
    <w:rPr>
      <w:rFonts w:hAnsi="標楷體" w:cs="新細明體"/>
      <w:color w:val="FF0000"/>
      <w:kern w:val="0"/>
      <w:sz w:val="24"/>
      <w:szCs w:val="24"/>
    </w:rPr>
  </w:style>
  <w:style w:type="paragraph" w:customStyle="1" w:styleId="xl73">
    <w:name w:val="xl73"/>
    <w:basedOn w:val="a6"/>
    <w:rsid w:val="00957C73"/>
    <w:pPr>
      <w:widowControl/>
      <w:pBdr>
        <w:bottom w:val="single" w:sz="4" w:space="0" w:color="000000"/>
        <w:right w:val="single" w:sz="4" w:space="0" w:color="000000"/>
      </w:pBdr>
      <w:shd w:val="clear" w:color="D0E0E3" w:fill="D0E0E3"/>
      <w:overflowPunct/>
      <w:autoSpaceDE/>
      <w:autoSpaceDN/>
      <w:spacing w:before="100" w:beforeAutospacing="1" w:after="100" w:afterAutospacing="1"/>
      <w:jc w:val="left"/>
      <w:textAlignment w:val="center"/>
    </w:pPr>
    <w:rPr>
      <w:rFonts w:hAnsi="標楷體" w:cs="新細明體"/>
      <w:b/>
      <w:bCs/>
      <w:kern w:val="0"/>
      <w:sz w:val="28"/>
      <w:szCs w:val="28"/>
    </w:rPr>
  </w:style>
  <w:style w:type="paragraph" w:customStyle="1" w:styleId="xl74">
    <w:name w:val="xl74"/>
    <w:basedOn w:val="a6"/>
    <w:rsid w:val="00957C73"/>
    <w:pPr>
      <w:widowControl/>
      <w:pBdr>
        <w:bottom w:val="single" w:sz="4" w:space="0" w:color="000000"/>
        <w:right w:val="single" w:sz="4" w:space="0" w:color="000000"/>
      </w:pBdr>
      <w:shd w:val="clear" w:color="D0E0E3" w:fill="D0E0E3"/>
      <w:overflowPunct/>
      <w:autoSpaceDE/>
      <w:autoSpaceDN/>
      <w:spacing w:before="100" w:beforeAutospacing="1" w:after="100" w:afterAutospacing="1"/>
      <w:jc w:val="left"/>
      <w:textAlignment w:val="center"/>
    </w:pPr>
    <w:rPr>
      <w:rFonts w:hAnsi="標楷體" w:cs="新細明體"/>
      <w:b/>
      <w:bCs/>
      <w:kern w:val="0"/>
      <w:sz w:val="24"/>
      <w:szCs w:val="24"/>
    </w:rPr>
  </w:style>
  <w:style w:type="paragraph" w:customStyle="1" w:styleId="xl75">
    <w:name w:val="xl75"/>
    <w:basedOn w:val="a6"/>
    <w:rsid w:val="00957C73"/>
    <w:pPr>
      <w:widowControl/>
      <w:pBdr>
        <w:bottom w:val="single" w:sz="4" w:space="0" w:color="000000"/>
        <w:right w:val="single" w:sz="4" w:space="0" w:color="000000"/>
      </w:pBdr>
      <w:shd w:val="clear" w:color="D0E0E3" w:fill="D0E0E3"/>
      <w:overflowPunct/>
      <w:autoSpaceDE/>
      <w:autoSpaceDN/>
      <w:spacing w:before="100" w:beforeAutospacing="1" w:after="100" w:afterAutospacing="1"/>
      <w:jc w:val="right"/>
      <w:textAlignment w:val="center"/>
    </w:pPr>
    <w:rPr>
      <w:rFonts w:hAnsi="標楷體" w:cs="新細明體"/>
      <w:b/>
      <w:bCs/>
      <w:kern w:val="0"/>
      <w:sz w:val="24"/>
      <w:szCs w:val="24"/>
    </w:rPr>
  </w:style>
  <w:style w:type="paragraph" w:customStyle="1" w:styleId="xl76">
    <w:name w:val="xl76"/>
    <w:basedOn w:val="a6"/>
    <w:rsid w:val="00957C73"/>
    <w:pPr>
      <w:widowControl/>
      <w:pBdr>
        <w:bottom w:val="single" w:sz="4" w:space="0" w:color="000000"/>
        <w:right w:val="single" w:sz="4" w:space="0" w:color="000000"/>
      </w:pBdr>
      <w:shd w:val="clear" w:color="D0E0E3" w:fill="D0E0E3"/>
      <w:overflowPunct/>
      <w:autoSpaceDE/>
      <w:autoSpaceDN/>
      <w:spacing w:before="100" w:beforeAutospacing="1" w:after="100" w:afterAutospacing="1"/>
      <w:jc w:val="right"/>
      <w:textAlignment w:val="center"/>
    </w:pPr>
    <w:rPr>
      <w:rFonts w:hAnsi="標楷體" w:cs="新細明體"/>
      <w:b/>
      <w:bCs/>
      <w:kern w:val="0"/>
      <w:sz w:val="24"/>
      <w:szCs w:val="24"/>
    </w:rPr>
  </w:style>
  <w:style w:type="paragraph" w:customStyle="1" w:styleId="xl77">
    <w:name w:val="xl77"/>
    <w:basedOn w:val="a6"/>
    <w:rsid w:val="00957C73"/>
    <w:pPr>
      <w:widowControl/>
      <w:pBdr>
        <w:bottom w:val="single" w:sz="4" w:space="0" w:color="000000"/>
        <w:right w:val="single" w:sz="4" w:space="0" w:color="000000"/>
      </w:pBdr>
      <w:shd w:val="clear" w:color="FFF2CC" w:fill="FFF2CC"/>
      <w:overflowPunct/>
      <w:autoSpaceDE/>
      <w:autoSpaceDN/>
      <w:spacing w:before="100" w:beforeAutospacing="1" w:after="100" w:afterAutospacing="1"/>
      <w:jc w:val="center"/>
      <w:textAlignment w:val="center"/>
    </w:pPr>
    <w:rPr>
      <w:rFonts w:hAnsi="標楷體" w:cs="新細明體"/>
      <w:kern w:val="0"/>
      <w:sz w:val="28"/>
      <w:szCs w:val="28"/>
    </w:rPr>
  </w:style>
  <w:style w:type="paragraph" w:customStyle="1" w:styleId="xl78">
    <w:name w:val="xl78"/>
    <w:basedOn w:val="a6"/>
    <w:rsid w:val="00957C73"/>
    <w:pPr>
      <w:widowControl/>
      <w:pBdr>
        <w:bottom w:val="single" w:sz="4" w:space="0" w:color="000000"/>
        <w:right w:val="single" w:sz="4" w:space="0" w:color="000000"/>
      </w:pBdr>
      <w:shd w:val="clear" w:color="FFF2CC" w:fill="FFF2CC"/>
      <w:overflowPunct/>
      <w:autoSpaceDE/>
      <w:autoSpaceDN/>
      <w:spacing w:before="100" w:beforeAutospacing="1" w:after="100" w:afterAutospacing="1"/>
      <w:jc w:val="left"/>
      <w:textAlignment w:val="center"/>
    </w:pPr>
    <w:rPr>
      <w:rFonts w:hAnsi="標楷體" w:cs="新細明體"/>
      <w:kern w:val="0"/>
      <w:sz w:val="24"/>
      <w:szCs w:val="24"/>
    </w:rPr>
  </w:style>
  <w:style w:type="paragraph" w:customStyle="1" w:styleId="xl79">
    <w:name w:val="xl79"/>
    <w:basedOn w:val="a6"/>
    <w:rsid w:val="00957C73"/>
    <w:pPr>
      <w:widowControl/>
      <w:pBdr>
        <w:bottom w:val="single" w:sz="4" w:space="0" w:color="000000"/>
        <w:right w:val="single" w:sz="4" w:space="0" w:color="000000"/>
      </w:pBdr>
      <w:shd w:val="clear" w:color="FFF2CC" w:fill="FFF2CC"/>
      <w:overflowPunct/>
      <w:autoSpaceDE/>
      <w:autoSpaceDN/>
      <w:spacing w:before="100" w:beforeAutospacing="1" w:after="100" w:afterAutospacing="1"/>
      <w:jc w:val="right"/>
      <w:textAlignment w:val="center"/>
    </w:pPr>
    <w:rPr>
      <w:rFonts w:hAnsi="標楷體" w:cs="新細明體"/>
      <w:kern w:val="0"/>
      <w:sz w:val="24"/>
      <w:szCs w:val="24"/>
    </w:rPr>
  </w:style>
  <w:style w:type="paragraph" w:customStyle="1" w:styleId="xl80">
    <w:name w:val="xl80"/>
    <w:basedOn w:val="a6"/>
    <w:rsid w:val="00957C73"/>
    <w:pPr>
      <w:widowControl/>
      <w:pBdr>
        <w:bottom w:val="single" w:sz="4" w:space="0" w:color="000000"/>
        <w:right w:val="single" w:sz="4" w:space="0" w:color="000000"/>
      </w:pBdr>
      <w:shd w:val="clear" w:color="FFF2CC" w:fill="FFF2CC"/>
      <w:overflowPunct/>
      <w:autoSpaceDE/>
      <w:autoSpaceDN/>
      <w:spacing w:before="100" w:beforeAutospacing="1" w:after="100" w:afterAutospacing="1"/>
      <w:jc w:val="center"/>
      <w:textAlignment w:val="center"/>
    </w:pPr>
    <w:rPr>
      <w:rFonts w:hAnsi="標楷體" w:cs="新細明體"/>
      <w:kern w:val="0"/>
      <w:sz w:val="24"/>
      <w:szCs w:val="24"/>
    </w:rPr>
  </w:style>
  <w:style w:type="paragraph" w:customStyle="1" w:styleId="xl81">
    <w:name w:val="xl81"/>
    <w:basedOn w:val="a6"/>
    <w:rsid w:val="00957C73"/>
    <w:pPr>
      <w:widowControl/>
      <w:pBdr>
        <w:bottom w:val="single" w:sz="4" w:space="0" w:color="000000"/>
        <w:right w:val="single" w:sz="4" w:space="0" w:color="000000"/>
      </w:pBdr>
      <w:shd w:val="clear" w:color="FFF2CC" w:fill="FFF2CC"/>
      <w:overflowPunct/>
      <w:autoSpaceDE/>
      <w:autoSpaceDN/>
      <w:spacing w:before="100" w:beforeAutospacing="1" w:after="100" w:afterAutospacing="1"/>
      <w:jc w:val="right"/>
      <w:textAlignment w:val="center"/>
    </w:pPr>
    <w:rPr>
      <w:rFonts w:hAnsi="標楷體" w:cs="新細明體"/>
      <w:kern w:val="0"/>
      <w:sz w:val="24"/>
      <w:szCs w:val="24"/>
    </w:rPr>
  </w:style>
  <w:style w:type="paragraph" w:customStyle="1" w:styleId="xl82">
    <w:name w:val="xl82"/>
    <w:basedOn w:val="a6"/>
    <w:rsid w:val="00957C73"/>
    <w:pPr>
      <w:widowControl/>
      <w:pBdr>
        <w:bottom w:val="single" w:sz="4" w:space="0" w:color="000000"/>
        <w:right w:val="single" w:sz="4" w:space="0" w:color="000000"/>
      </w:pBdr>
      <w:shd w:val="clear" w:color="FFF2CC" w:fill="FFF2CC"/>
      <w:overflowPunct/>
      <w:autoSpaceDE/>
      <w:autoSpaceDN/>
      <w:spacing w:before="100" w:beforeAutospacing="1" w:after="100" w:afterAutospacing="1"/>
      <w:jc w:val="right"/>
      <w:textAlignment w:val="center"/>
    </w:pPr>
    <w:rPr>
      <w:rFonts w:hAnsi="標楷體" w:cs="新細明體"/>
      <w:color w:val="FF0000"/>
      <w:kern w:val="0"/>
      <w:sz w:val="24"/>
      <w:szCs w:val="24"/>
    </w:rPr>
  </w:style>
  <w:style w:type="paragraph" w:customStyle="1" w:styleId="xl83">
    <w:name w:val="xl83"/>
    <w:basedOn w:val="a6"/>
    <w:rsid w:val="00957C73"/>
    <w:pPr>
      <w:widowControl/>
      <w:pBdr>
        <w:left w:val="single" w:sz="4" w:space="0" w:color="000000"/>
        <w:bottom w:val="single" w:sz="4" w:space="0" w:color="000000"/>
        <w:right w:val="single" w:sz="4" w:space="0" w:color="000000"/>
      </w:pBdr>
      <w:shd w:val="clear" w:color="FFF2CC" w:fill="FFF2CC"/>
      <w:overflowPunct/>
      <w:autoSpaceDE/>
      <w:autoSpaceDN/>
      <w:spacing w:before="100" w:beforeAutospacing="1" w:after="100" w:afterAutospacing="1"/>
      <w:jc w:val="center"/>
      <w:textAlignment w:val="center"/>
    </w:pPr>
    <w:rPr>
      <w:rFonts w:hAnsi="標楷體" w:cs="新細明體"/>
      <w:b/>
      <w:bCs/>
      <w:kern w:val="0"/>
      <w:sz w:val="36"/>
      <w:szCs w:val="36"/>
    </w:rPr>
  </w:style>
  <w:style w:type="paragraph" w:customStyle="1" w:styleId="xl84">
    <w:name w:val="xl84"/>
    <w:basedOn w:val="a6"/>
    <w:rsid w:val="00957C73"/>
    <w:pPr>
      <w:widowControl/>
      <w:pBdr>
        <w:bottom w:val="single" w:sz="4" w:space="0" w:color="000000"/>
        <w:right w:val="single" w:sz="4" w:space="0" w:color="000000"/>
      </w:pBdr>
      <w:shd w:val="clear" w:color="FFF2CC" w:fill="FFF2CC"/>
      <w:overflowPunct/>
      <w:autoSpaceDE/>
      <w:autoSpaceDN/>
      <w:spacing w:before="100" w:beforeAutospacing="1" w:after="100" w:afterAutospacing="1"/>
      <w:jc w:val="left"/>
      <w:textAlignment w:val="center"/>
    </w:pPr>
    <w:rPr>
      <w:rFonts w:hAnsi="標楷體" w:cs="新細明體"/>
      <w:b/>
      <w:bCs/>
      <w:kern w:val="0"/>
      <w:sz w:val="28"/>
      <w:szCs w:val="28"/>
    </w:rPr>
  </w:style>
  <w:style w:type="paragraph" w:customStyle="1" w:styleId="xl85">
    <w:name w:val="xl85"/>
    <w:basedOn w:val="a6"/>
    <w:rsid w:val="00957C73"/>
    <w:pPr>
      <w:widowControl/>
      <w:pBdr>
        <w:bottom w:val="single" w:sz="4" w:space="0" w:color="000000"/>
        <w:right w:val="single" w:sz="4" w:space="0" w:color="000000"/>
      </w:pBdr>
      <w:shd w:val="clear" w:color="FFF2CC" w:fill="FFF2CC"/>
      <w:overflowPunct/>
      <w:autoSpaceDE/>
      <w:autoSpaceDN/>
      <w:spacing w:before="100" w:beforeAutospacing="1" w:after="100" w:afterAutospacing="1"/>
      <w:jc w:val="left"/>
      <w:textAlignment w:val="center"/>
    </w:pPr>
    <w:rPr>
      <w:rFonts w:hAnsi="標楷體" w:cs="新細明體"/>
      <w:b/>
      <w:bCs/>
      <w:kern w:val="0"/>
      <w:sz w:val="24"/>
      <w:szCs w:val="24"/>
    </w:rPr>
  </w:style>
  <w:style w:type="paragraph" w:customStyle="1" w:styleId="xl86">
    <w:name w:val="xl86"/>
    <w:basedOn w:val="a6"/>
    <w:rsid w:val="00957C73"/>
    <w:pPr>
      <w:widowControl/>
      <w:pBdr>
        <w:bottom w:val="single" w:sz="4" w:space="0" w:color="000000"/>
        <w:right w:val="single" w:sz="4" w:space="0" w:color="000000"/>
      </w:pBdr>
      <w:shd w:val="clear" w:color="FFF2CC" w:fill="FFF2CC"/>
      <w:overflowPunct/>
      <w:autoSpaceDE/>
      <w:autoSpaceDN/>
      <w:spacing w:before="100" w:beforeAutospacing="1" w:after="100" w:afterAutospacing="1"/>
      <w:jc w:val="right"/>
      <w:textAlignment w:val="center"/>
    </w:pPr>
    <w:rPr>
      <w:rFonts w:hAnsi="標楷體" w:cs="新細明體"/>
      <w:b/>
      <w:bCs/>
      <w:kern w:val="0"/>
      <w:sz w:val="24"/>
      <w:szCs w:val="24"/>
    </w:rPr>
  </w:style>
  <w:style w:type="paragraph" w:customStyle="1" w:styleId="xl87">
    <w:name w:val="xl87"/>
    <w:basedOn w:val="a6"/>
    <w:rsid w:val="00957C73"/>
    <w:pPr>
      <w:widowControl/>
      <w:pBdr>
        <w:bottom w:val="single" w:sz="4" w:space="0" w:color="000000"/>
        <w:right w:val="single" w:sz="4" w:space="0" w:color="000000"/>
      </w:pBdr>
      <w:shd w:val="clear" w:color="FFF2CC" w:fill="FFF2CC"/>
      <w:overflowPunct/>
      <w:autoSpaceDE/>
      <w:autoSpaceDN/>
      <w:spacing w:before="100" w:beforeAutospacing="1" w:after="100" w:afterAutospacing="1"/>
      <w:jc w:val="right"/>
      <w:textAlignment w:val="center"/>
    </w:pPr>
    <w:rPr>
      <w:rFonts w:hAnsi="標楷體" w:cs="新細明體"/>
      <w:b/>
      <w:bCs/>
      <w:kern w:val="0"/>
      <w:sz w:val="24"/>
      <w:szCs w:val="24"/>
    </w:rPr>
  </w:style>
  <w:style w:type="paragraph" w:customStyle="1" w:styleId="xl88">
    <w:name w:val="xl88"/>
    <w:basedOn w:val="a6"/>
    <w:rsid w:val="00957C73"/>
    <w:pPr>
      <w:widowControl/>
      <w:pBdr>
        <w:bottom w:val="single" w:sz="4" w:space="0" w:color="000000"/>
        <w:right w:val="single" w:sz="4" w:space="0" w:color="000000"/>
      </w:pBdr>
      <w:shd w:val="clear" w:color="FFF2CC" w:fill="FFF2CC"/>
      <w:overflowPunct/>
      <w:autoSpaceDE/>
      <w:autoSpaceDN/>
      <w:spacing w:before="100" w:beforeAutospacing="1" w:after="100" w:afterAutospacing="1"/>
      <w:jc w:val="center"/>
      <w:textAlignment w:val="center"/>
    </w:pPr>
    <w:rPr>
      <w:rFonts w:hAnsi="標楷體" w:cs="新細明體"/>
      <w:b/>
      <w:bCs/>
      <w:kern w:val="0"/>
      <w:sz w:val="24"/>
      <w:szCs w:val="24"/>
    </w:rPr>
  </w:style>
  <w:style w:type="paragraph" w:customStyle="1" w:styleId="xl89">
    <w:name w:val="xl89"/>
    <w:basedOn w:val="a6"/>
    <w:rsid w:val="00957C73"/>
    <w:pPr>
      <w:widowControl/>
      <w:pBdr>
        <w:top w:val="single" w:sz="4" w:space="0" w:color="000000"/>
        <w:left w:val="single" w:sz="4" w:space="0" w:color="000000"/>
        <w:bottom w:val="single" w:sz="4" w:space="0" w:color="000000"/>
        <w:right w:val="single" w:sz="4" w:space="0" w:color="000000"/>
      </w:pBdr>
      <w:shd w:val="clear" w:color="F4CCCC" w:fill="F4CCCC"/>
      <w:overflowPunct/>
      <w:autoSpaceDE/>
      <w:autoSpaceDN/>
      <w:spacing w:before="100" w:beforeAutospacing="1" w:after="100" w:afterAutospacing="1"/>
      <w:jc w:val="center"/>
      <w:textAlignment w:val="center"/>
    </w:pPr>
    <w:rPr>
      <w:rFonts w:hAnsi="標楷體" w:cs="新細明體"/>
      <w:kern w:val="0"/>
      <w:sz w:val="28"/>
      <w:szCs w:val="28"/>
    </w:rPr>
  </w:style>
  <w:style w:type="paragraph" w:customStyle="1" w:styleId="xl90">
    <w:name w:val="xl90"/>
    <w:basedOn w:val="a6"/>
    <w:rsid w:val="00957C73"/>
    <w:pPr>
      <w:widowControl/>
      <w:pBdr>
        <w:bottom w:val="single" w:sz="4" w:space="0" w:color="000000"/>
        <w:right w:val="single" w:sz="4" w:space="0" w:color="000000"/>
      </w:pBdr>
      <w:shd w:val="clear" w:color="F4CCCC" w:fill="F4CCCC"/>
      <w:overflowPunct/>
      <w:autoSpaceDE/>
      <w:autoSpaceDN/>
      <w:spacing w:before="100" w:beforeAutospacing="1" w:after="100" w:afterAutospacing="1"/>
      <w:jc w:val="left"/>
      <w:textAlignment w:val="center"/>
    </w:pPr>
    <w:rPr>
      <w:rFonts w:hAnsi="標楷體" w:cs="新細明體"/>
      <w:kern w:val="0"/>
      <w:sz w:val="24"/>
      <w:szCs w:val="24"/>
    </w:rPr>
  </w:style>
  <w:style w:type="paragraph" w:customStyle="1" w:styleId="xl91">
    <w:name w:val="xl91"/>
    <w:basedOn w:val="a6"/>
    <w:rsid w:val="00957C73"/>
    <w:pPr>
      <w:widowControl/>
      <w:pBdr>
        <w:bottom w:val="single" w:sz="4" w:space="0" w:color="000000"/>
        <w:right w:val="single" w:sz="4" w:space="0" w:color="000000"/>
      </w:pBdr>
      <w:shd w:val="clear" w:color="F4CCCC" w:fill="F4CCCC"/>
      <w:overflowPunct/>
      <w:autoSpaceDE/>
      <w:autoSpaceDN/>
      <w:spacing w:before="100" w:beforeAutospacing="1" w:after="100" w:afterAutospacing="1"/>
      <w:jc w:val="right"/>
      <w:textAlignment w:val="center"/>
    </w:pPr>
    <w:rPr>
      <w:rFonts w:hAnsi="標楷體" w:cs="新細明體"/>
      <w:kern w:val="0"/>
      <w:sz w:val="24"/>
      <w:szCs w:val="24"/>
    </w:rPr>
  </w:style>
  <w:style w:type="paragraph" w:customStyle="1" w:styleId="xl92">
    <w:name w:val="xl92"/>
    <w:basedOn w:val="a6"/>
    <w:rsid w:val="00957C73"/>
    <w:pPr>
      <w:widowControl/>
      <w:pBdr>
        <w:bottom w:val="single" w:sz="4" w:space="0" w:color="000000"/>
        <w:right w:val="single" w:sz="4" w:space="0" w:color="000000"/>
      </w:pBdr>
      <w:shd w:val="clear" w:color="F4CCCC" w:fill="F4CCCC"/>
      <w:overflowPunct/>
      <w:autoSpaceDE/>
      <w:autoSpaceDN/>
      <w:spacing w:before="100" w:beforeAutospacing="1" w:after="100" w:afterAutospacing="1"/>
      <w:jc w:val="center"/>
      <w:textAlignment w:val="center"/>
    </w:pPr>
    <w:rPr>
      <w:rFonts w:hAnsi="標楷體" w:cs="新細明體"/>
      <w:kern w:val="0"/>
      <w:sz w:val="24"/>
      <w:szCs w:val="24"/>
    </w:rPr>
  </w:style>
  <w:style w:type="paragraph" w:customStyle="1" w:styleId="xl93">
    <w:name w:val="xl93"/>
    <w:basedOn w:val="a6"/>
    <w:rsid w:val="00957C73"/>
    <w:pPr>
      <w:widowControl/>
      <w:pBdr>
        <w:bottom w:val="single" w:sz="4" w:space="0" w:color="000000"/>
        <w:right w:val="single" w:sz="4" w:space="0" w:color="000000"/>
      </w:pBdr>
      <w:shd w:val="clear" w:color="F4CCCC" w:fill="F4CCCC"/>
      <w:overflowPunct/>
      <w:autoSpaceDE/>
      <w:autoSpaceDN/>
      <w:spacing w:before="100" w:beforeAutospacing="1" w:after="100" w:afterAutospacing="1"/>
      <w:jc w:val="right"/>
      <w:textAlignment w:val="center"/>
    </w:pPr>
    <w:rPr>
      <w:rFonts w:hAnsi="標楷體" w:cs="新細明體"/>
      <w:kern w:val="0"/>
      <w:sz w:val="24"/>
      <w:szCs w:val="24"/>
    </w:rPr>
  </w:style>
  <w:style w:type="paragraph" w:customStyle="1" w:styleId="xl94">
    <w:name w:val="xl94"/>
    <w:basedOn w:val="a6"/>
    <w:rsid w:val="00957C73"/>
    <w:pPr>
      <w:widowControl/>
      <w:pBdr>
        <w:bottom w:val="single" w:sz="4" w:space="0" w:color="000000"/>
        <w:right w:val="single" w:sz="4" w:space="0" w:color="000000"/>
      </w:pBdr>
      <w:shd w:val="clear" w:color="F4CCCC" w:fill="F4CCCC"/>
      <w:overflowPunct/>
      <w:autoSpaceDE/>
      <w:autoSpaceDN/>
      <w:spacing w:before="100" w:beforeAutospacing="1" w:after="100" w:afterAutospacing="1"/>
      <w:jc w:val="right"/>
      <w:textAlignment w:val="center"/>
    </w:pPr>
    <w:rPr>
      <w:rFonts w:hAnsi="標楷體" w:cs="新細明體"/>
      <w:color w:val="FF0000"/>
      <w:kern w:val="0"/>
      <w:sz w:val="24"/>
      <w:szCs w:val="24"/>
    </w:rPr>
  </w:style>
  <w:style w:type="paragraph" w:customStyle="1" w:styleId="xl95">
    <w:name w:val="xl95"/>
    <w:basedOn w:val="a6"/>
    <w:rsid w:val="00957C73"/>
    <w:pPr>
      <w:widowControl/>
      <w:pBdr>
        <w:bottom w:val="single" w:sz="4" w:space="0" w:color="000000"/>
        <w:right w:val="single" w:sz="4" w:space="0" w:color="000000"/>
      </w:pBdr>
      <w:shd w:val="clear" w:color="F4CCCC" w:fill="F4CCCC"/>
      <w:overflowPunct/>
      <w:autoSpaceDE/>
      <w:autoSpaceDN/>
      <w:spacing w:before="100" w:beforeAutospacing="1" w:after="100" w:afterAutospacing="1"/>
      <w:jc w:val="left"/>
      <w:textAlignment w:val="center"/>
    </w:pPr>
    <w:rPr>
      <w:rFonts w:hAnsi="標楷體" w:cs="新細明體"/>
      <w:kern w:val="0"/>
      <w:sz w:val="24"/>
      <w:szCs w:val="24"/>
    </w:rPr>
  </w:style>
  <w:style w:type="paragraph" w:customStyle="1" w:styleId="xl96">
    <w:name w:val="xl96"/>
    <w:basedOn w:val="a6"/>
    <w:rsid w:val="00957C73"/>
    <w:pPr>
      <w:widowControl/>
      <w:pBdr>
        <w:bottom w:val="single" w:sz="4" w:space="0" w:color="000000"/>
        <w:right w:val="single" w:sz="4" w:space="0" w:color="000000"/>
      </w:pBdr>
      <w:shd w:val="clear" w:color="F4CCCC" w:fill="F4CCCC"/>
      <w:overflowPunct/>
      <w:autoSpaceDE/>
      <w:autoSpaceDN/>
      <w:spacing w:before="100" w:beforeAutospacing="1" w:after="100" w:afterAutospacing="1"/>
      <w:jc w:val="right"/>
      <w:textAlignment w:val="center"/>
    </w:pPr>
    <w:rPr>
      <w:rFonts w:hAnsi="標楷體" w:cs="新細明體"/>
      <w:b/>
      <w:bCs/>
      <w:kern w:val="0"/>
      <w:sz w:val="24"/>
      <w:szCs w:val="24"/>
    </w:rPr>
  </w:style>
  <w:style w:type="paragraph" w:customStyle="1" w:styleId="xl97">
    <w:name w:val="xl97"/>
    <w:basedOn w:val="a6"/>
    <w:rsid w:val="00957C73"/>
    <w:pPr>
      <w:widowControl/>
      <w:pBdr>
        <w:bottom w:val="single" w:sz="4" w:space="0" w:color="000000"/>
        <w:right w:val="single" w:sz="4" w:space="0" w:color="000000"/>
      </w:pBdr>
      <w:overflowPunct/>
      <w:autoSpaceDE/>
      <w:autoSpaceDN/>
      <w:spacing w:before="100" w:beforeAutospacing="1" w:after="100" w:afterAutospacing="1"/>
      <w:jc w:val="right"/>
      <w:textAlignment w:val="center"/>
    </w:pPr>
    <w:rPr>
      <w:rFonts w:hAnsi="標楷體" w:cs="新細明體"/>
      <w:kern w:val="0"/>
      <w:sz w:val="28"/>
      <w:szCs w:val="28"/>
    </w:rPr>
  </w:style>
  <w:style w:type="paragraph" w:customStyle="1" w:styleId="xl98">
    <w:name w:val="xl98"/>
    <w:basedOn w:val="a6"/>
    <w:rsid w:val="00957C73"/>
    <w:pPr>
      <w:widowControl/>
      <w:pBdr>
        <w:bottom w:val="single" w:sz="4" w:space="0" w:color="000000"/>
        <w:right w:val="single" w:sz="4" w:space="0" w:color="000000"/>
      </w:pBdr>
      <w:overflowPunct/>
      <w:autoSpaceDE/>
      <w:autoSpaceDN/>
      <w:spacing w:before="100" w:beforeAutospacing="1" w:after="100" w:afterAutospacing="1"/>
      <w:jc w:val="right"/>
      <w:textAlignment w:val="center"/>
    </w:pPr>
    <w:rPr>
      <w:rFonts w:hAnsi="標楷體" w:cs="新細明體"/>
      <w:kern w:val="0"/>
      <w:sz w:val="28"/>
      <w:szCs w:val="28"/>
    </w:rPr>
  </w:style>
  <w:style w:type="paragraph" w:customStyle="1" w:styleId="xl99">
    <w:name w:val="xl99"/>
    <w:basedOn w:val="a6"/>
    <w:rsid w:val="00957C73"/>
    <w:pPr>
      <w:widowControl/>
      <w:pBdr>
        <w:left w:val="single" w:sz="4" w:space="0" w:color="000000"/>
        <w:bottom w:val="single" w:sz="4" w:space="0" w:color="000000"/>
        <w:right w:val="single" w:sz="4" w:space="0" w:color="000000"/>
      </w:pBdr>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xl100">
    <w:name w:val="xl100"/>
    <w:basedOn w:val="a6"/>
    <w:rsid w:val="00957C73"/>
    <w:pPr>
      <w:widowControl/>
      <w:pBdr>
        <w:left w:val="single" w:sz="4" w:space="0" w:color="000000"/>
        <w:right w:val="single" w:sz="4" w:space="0" w:color="000000"/>
      </w:pBdr>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xl101">
    <w:name w:val="xl101"/>
    <w:basedOn w:val="a6"/>
    <w:rsid w:val="00957C73"/>
    <w:pPr>
      <w:widowControl/>
      <w:pBdr>
        <w:top w:val="single" w:sz="4" w:space="0" w:color="000000"/>
        <w:left w:val="single" w:sz="4" w:space="0" w:color="000000"/>
        <w:right w:val="single" w:sz="4" w:space="0" w:color="000000"/>
      </w:pBdr>
      <w:overflowPunct/>
      <w:autoSpaceDE/>
      <w:autoSpaceDN/>
      <w:spacing w:before="100" w:beforeAutospacing="1" w:after="100" w:afterAutospacing="1"/>
      <w:jc w:val="center"/>
      <w:textAlignment w:val="center"/>
    </w:pPr>
    <w:rPr>
      <w:rFonts w:hAnsi="標楷體" w:cs="新細明體"/>
      <w:kern w:val="0"/>
      <w:sz w:val="28"/>
      <w:szCs w:val="28"/>
    </w:rPr>
  </w:style>
  <w:style w:type="paragraph" w:customStyle="1" w:styleId="xl102">
    <w:name w:val="xl102"/>
    <w:basedOn w:val="a6"/>
    <w:rsid w:val="00957C73"/>
    <w:pPr>
      <w:widowControl/>
      <w:pBdr>
        <w:left w:val="single" w:sz="4" w:space="0" w:color="000000"/>
        <w:right w:val="single" w:sz="4" w:space="0" w:color="000000"/>
      </w:pBdr>
      <w:shd w:val="clear" w:color="D0E0E3" w:fill="D0E0E3"/>
      <w:overflowPunct/>
      <w:autoSpaceDE/>
      <w:autoSpaceDN/>
      <w:spacing w:before="100" w:beforeAutospacing="1" w:after="100" w:afterAutospacing="1"/>
      <w:jc w:val="center"/>
      <w:textAlignment w:val="center"/>
    </w:pPr>
    <w:rPr>
      <w:rFonts w:hAnsi="標楷體" w:cs="新細明體"/>
      <w:kern w:val="0"/>
      <w:sz w:val="36"/>
      <w:szCs w:val="36"/>
    </w:rPr>
  </w:style>
  <w:style w:type="paragraph" w:customStyle="1" w:styleId="xl103">
    <w:name w:val="xl103"/>
    <w:basedOn w:val="a6"/>
    <w:rsid w:val="00957C73"/>
    <w:pPr>
      <w:widowControl/>
      <w:pBdr>
        <w:left w:val="single" w:sz="4" w:space="0" w:color="000000"/>
        <w:right w:val="single" w:sz="4" w:space="0" w:color="000000"/>
      </w:pBdr>
      <w:shd w:val="clear" w:color="FFF2CC" w:fill="FFF2CC"/>
      <w:overflowPunct/>
      <w:autoSpaceDE/>
      <w:autoSpaceDN/>
      <w:spacing w:before="100" w:beforeAutospacing="1" w:after="100" w:afterAutospacing="1"/>
      <w:jc w:val="center"/>
      <w:textAlignment w:val="center"/>
    </w:pPr>
    <w:rPr>
      <w:rFonts w:hAnsi="標楷體" w:cs="新細明體"/>
      <w:kern w:val="0"/>
      <w:sz w:val="36"/>
      <w:szCs w:val="36"/>
    </w:rPr>
  </w:style>
  <w:style w:type="paragraph" w:customStyle="1" w:styleId="xl104">
    <w:name w:val="xl104"/>
    <w:basedOn w:val="a6"/>
    <w:rsid w:val="00957C73"/>
    <w:pPr>
      <w:widowControl/>
      <w:pBdr>
        <w:left w:val="single" w:sz="4" w:space="0" w:color="000000"/>
        <w:right w:val="single" w:sz="4" w:space="0" w:color="000000"/>
      </w:pBdr>
      <w:shd w:val="clear" w:color="F4CCCC" w:fill="F4CCCC"/>
      <w:overflowPunct/>
      <w:autoSpaceDE/>
      <w:autoSpaceDN/>
      <w:spacing w:before="100" w:beforeAutospacing="1" w:after="100" w:afterAutospacing="1"/>
      <w:jc w:val="center"/>
      <w:textAlignment w:val="center"/>
    </w:pPr>
    <w:rPr>
      <w:rFonts w:hAnsi="標楷體" w:cs="新細明體"/>
      <w:kern w:val="0"/>
      <w:sz w:val="36"/>
      <w:szCs w:val="36"/>
    </w:rPr>
  </w:style>
  <w:style w:type="paragraph" w:customStyle="1" w:styleId="xl105">
    <w:name w:val="xl105"/>
    <w:basedOn w:val="a6"/>
    <w:rsid w:val="00957C73"/>
    <w:pPr>
      <w:widowControl/>
      <w:overflowPunct/>
      <w:autoSpaceDE/>
      <w:autoSpaceDN/>
      <w:spacing w:before="100" w:beforeAutospacing="1" w:after="100" w:afterAutospacing="1"/>
      <w:jc w:val="center"/>
      <w:textAlignment w:val="center"/>
    </w:pPr>
    <w:rPr>
      <w:rFonts w:ascii="新細明體" w:eastAsia="新細明體" w:hAnsi="新細明體" w:cs="新細明體"/>
      <w:color w:val="000000"/>
      <w:kern w:val="0"/>
      <w:sz w:val="24"/>
      <w:szCs w:val="24"/>
    </w:rPr>
  </w:style>
  <w:style w:type="paragraph" w:customStyle="1" w:styleId="xl106">
    <w:name w:val="xl106"/>
    <w:basedOn w:val="a6"/>
    <w:rsid w:val="00957C73"/>
    <w:pPr>
      <w:widowControl/>
      <w:pBdr>
        <w:top w:val="single" w:sz="4" w:space="0" w:color="000000"/>
        <w:left w:val="single" w:sz="4" w:space="0" w:color="000000"/>
        <w:bottom w:val="single" w:sz="4" w:space="0" w:color="000000"/>
      </w:pBdr>
      <w:overflowPunct/>
      <w:autoSpaceDE/>
      <w:autoSpaceDN/>
      <w:spacing w:before="100" w:beforeAutospacing="1" w:after="100" w:afterAutospacing="1"/>
      <w:jc w:val="center"/>
      <w:textAlignment w:val="center"/>
    </w:pPr>
    <w:rPr>
      <w:rFonts w:hAnsi="標楷體" w:cs="新細明體"/>
      <w:kern w:val="0"/>
      <w:sz w:val="36"/>
      <w:szCs w:val="36"/>
    </w:rPr>
  </w:style>
  <w:style w:type="paragraph" w:customStyle="1" w:styleId="xl107">
    <w:name w:val="xl107"/>
    <w:basedOn w:val="a6"/>
    <w:rsid w:val="00957C73"/>
    <w:pPr>
      <w:widowControl/>
      <w:pBdr>
        <w:top w:val="single" w:sz="4" w:space="0" w:color="000000"/>
        <w:bottom w:val="single" w:sz="4" w:space="0" w:color="000000"/>
      </w:pBdr>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xl108">
    <w:name w:val="xl108"/>
    <w:basedOn w:val="a6"/>
    <w:rsid w:val="00957C73"/>
    <w:pPr>
      <w:widowControl/>
      <w:pBdr>
        <w:top w:val="single" w:sz="4" w:space="0" w:color="000000"/>
        <w:bottom w:val="single" w:sz="4" w:space="0" w:color="000000"/>
        <w:right w:val="single" w:sz="4" w:space="0" w:color="000000"/>
      </w:pBdr>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xl109">
    <w:name w:val="xl109"/>
    <w:basedOn w:val="a6"/>
    <w:rsid w:val="00957C73"/>
    <w:pPr>
      <w:widowControl/>
      <w:pBdr>
        <w:top w:val="single" w:sz="4" w:space="0" w:color="000000"/>
        <w:bottom w:val="single" w:sz="4" w:space="0" w:color="000000"/>
      </w:pBdr>
      <w:overflowPunct/>
      <w:autoSpaceDE/>
      <w:autoSpaceDN/>
      <w:spacing w:before="100" w:beforeAutospacing="1" w:after="100" w:afterAutospacing="1"/>
      <w:jc w:val="left"/>
      <w:textAlignment w:val="center"/>
    </w:pPr>
    <w:rPr>
      <w:rFonts w:hAnsi="標楷體" w:cs="新細明體"/>
      <w:kern w:val="0"/>
      <w:sz w:val="24"/>
      <w:szCs w:val="24"/>
    </w:rPr>
  </w:style>
  <w:style w:type="paragraph" w:customStyle="1" w:styleId="xl110">
    <w:name w:val="xl110"/>
    <w:basedOn w:val="a6"/>
    <w:rsid w:val="00957C73"/>
    <w:pPr>
      <w:widowControl/>
      <w:pBdr>
        <w:top w:val="single" w:sz="4" w:space="0" w:color="000000"/>
        <w:bottom w:val="single" w:sz="4" w:space="0" w:color="000000"/>
      </w:pBdr>
      <w:overflowPunct/>
      <w:autoSpaceDE/>
      <w:autoSpaceDN/>
      <w:spacing w:before="100" w:beforeAutospacing="1" w:after="100" w:afterAutospacing="1"/>
      <w:jc w:val="center"/>
      <w:textAlignment w:val="center"/>
    </w:pPr>
    <w:rPr>
      <w:rFonts w:hAnsi="標楷體" w:cs="新細明體"/>
      <w:kern w:val="0"/>
      <w:sz w:val="24"/>
      <w:szCs w:val="24"/>
    </w:rPr>
  </w:style>
  <w:style w:type="paragraph" w:customStyle="1" w:styleId="xl111">
    <w:name w:val="xl111"/>
    <w:basedOn w:val="a6"/>
    <w:rsid w:val="00957C73"/>
    <w:pPr>
      <w:widowControl/>
      <w:pBdr>
        <w:left w:val="single" w:sz="4" w:space="0" w:color="000000"/>
        <w:right w:val="single" w:sz="4" w:space="0" w:color="000000"/>
      </w:pBdr>
      <w:overflowPunct/>
      <w:autoSpaceDE/>
      <w:autoSpaceDN/>
      <w:spacing w:before="100" w:beforeAutospacing="1" w:after="100" w:afterAutospacing="1"/>
      <w:jc w:val="left"/>
      <w:textAlignment w:val="center"/>
    </w:pPr>
    <w:rPr>
      <w:rFonts w:hAnsi="標楷體" w:cs="新細明體"/>
      <w:kern w:val="0"/>
      <w:sz w:val="24"/>
      <w:szCs w:val="24"/>
    </w:rPr>
  </w:style>
  <w:style w:type="paragraph" w:customStyle="1" w:styleId="xl112">
    <w:name w:val="xl112"/>
    <w:basedOn w:val="a6"/>
    <w:rsid w:val="00957C73"/>
    <w:pPr>
      <w:widowControl/>
      <w:pBdr>
        <w:left w:val="single" w:sz="4" w:space="0" w:color="000000"/>
        <w:right w:val="single" w:sz="4" w:space="0" w:color="000000"/>
      </w:pBdr>
      <w:overflowPunct/>
      <w:autoSpaceDE/>
      <w:autoSpaceDN/>
      <w:spacing w:before="100" w:beforeAutospacing="1" w:after="100" w:afterAutospacing="1"/>
      <w:jc w:val="right"/>
      <w:textAlignment w:val="center"/>
    </w:pPr>
    <w:rPr>
      <w:rFonts w:hAnsi="標楷體" w:cs="新細明體"/>
      <w:kern w:val="0"/>
      <w:sz w:val="24"/>
      <w:szCs w:val="24"/>
    </w:rPr>
  </w:style>
  <w:style w:type="paragraph" w:customStyle="1" w:styleId="xl113">
    <w:name w:val="xl113"/>
    <w:basedOn w:val="a6"/>
    <w:rsid w:val="00957C73"/>
    <w:pPr>
      <w:widowControl/>
      <w:pBdr>
        <w:left w:val="single" w:sz="4" w:space="0" w:color="000000"/>
        <w:right w:val="single" w:sz="4" w:space="0" w:color="000000"/>
      </w:pBdr>
      <w:overflowPunct/>
      <w:autoSpaceDE/>
      <w:autoSpaceDN/>
      <w:spacing w:before="100" w:beforeAutospacing="1" w:after="100" w:afterAutospacing="1"/>
      <w:jc w:val="center"/>
      <w:textAlignment w:val="center"/>
    </w:pPr>
    <w:rPr>
      <w:rFonts w:hAnsi="標楷體" w:cs="新細明體"/>
      <w:kern w:val="0"/>
      <w:sz w:val="24"/>
      <w:szCs w:val="24"/>
    </w:rPr>
  </w:style>
  <w:style w:type="numbering" w:customStyle="1" w:styleId="LFO1">
    <w:name w:val="LFO1"/>
    <w:basedOn w:val="a9"/>
    <w:rsid w:val="002F3005"/>
    <w:pPr>
      <w:numPr>
        <w:numId w:val="9"/>
      </w:numPr>
    </w:pPr>
  </w:style>
  <w:style w:type="numbering" w:customStyle="1" w:styleId="LFO4">
    <w:name w:val="LFO4"/>
    <w:basedOn w:val="a9"/>
    <w:rsid w:val="00562AA9"/>
    <w:pPr>
      <w:numPr>
        <w:numId w:val="11"/>
      </w:numPr>
    </w:pPr>
  </w:style>
  <w:style w:type="character" w:styleId="aff2">
    <w:name w:val="Emphasis"/>
    <w:basedOn w:val="a7"/>
    <w:uiPriority w:val="20"/>
    <w:qFormat/>
    <w:rsid w:val="00DE0F2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594014">
      <w:bodyDiv w:val="1"/>
      <w:marLeft w:val="0"/>
      <w:marRight w:val="0"/>
      <w:marTop w:val="0"/>
      <w:marBottom w:val="0"/>
      <w:divBdr>
        <w:top w:val="none" w:sz="0" w:space="0" w:color="auto"/>
        <w:left w:val="none" w:sz="0" w:space="0" w:color="auto"/>
        <w:bottom w:val="none" w:sz="0" w:space="0" w:color="auto"/>
        <w:right w:val="none" w:sz="0" w:space="0" w:color="auto"/>
      </w:divBdr>
    </w:div>
    <w:div w:id="148252708">
      <w:bodyDiv w:val="1"/>
      <w:marLeft w:val="0"/>
      <w:marRight w:val="0"/>
      <w:marTop w:val="0"/>
      <w:marBottom w:val="0"/>
      <w:divBdr>
        <w:top w:val="none" w:sz="0" w:space="0" w:color="auto"/>
        <w:left w:val="none" w:sz="0" w:space="0" w:color="auto"/>
        <w:bottom w:val="none" w:sz="0" w:space="0" w:color="auto"/>
        <w:right w:val="none" w:sz="0" w:space="0" w:color="auto"/>
      </w:divBdr>
    </w:div>
    <w:div w:id="156969652">
      <w:bodyDiv w:val="1"/>
      <w:marLeft w:val="0"/>
      <w:marRight w:val="0"/>
      <w:marTop w:val="0"/>
      <w:marBottom w:val="0"/>
      <w:divBdr>
        <w:top w:val="none" w:sz="0" w:space="0" w:color="auto"/>
        <w:left w:val="none" w:sz="0" w:space="0" w:color="auto"/>
        <w:bottom w:val="none" w:sz="0" w:space="0" w:color="auto"/>
        <w:right w:val="none" w:sz="0" w:space="0" w:color="auto"/>
      </w:divBdr>
      <w:divsChild>
        <w:div w:id="1047795954">
          <w:marLeft w:val="720"/>
          <w:marRight w:val="0"/>
          <w:marTop w:val="240"/>
          <w:marBottom w:val="0"/>
          <w:divBdr>
            <w:top w:val="none" w:sz="0" w:space="0" w:color="auto"/>
            <w:left w:val="none" w:sz="0" w:space="0" w:color="auto"/>
            <w:bottom w:val="none" w:sz="0" w:space="0" w:color="auto"/>
            <w:right w:val="none" w:sz="0" w:space="0" w:color="auto"/>
          </w:divBdr>
        </w:div>
      </w:divsChild>
    </w:div>
    <w:div w:id="248589346">
      <w:bodyDiv w:val="1"/>
      <w:marLeft w:val="0"/>
      <w:marRight w:val="0"/>
      <w:marTop w:val="0"/>
      <w:marBottom w:val="0"/>
      <w:divBdr>
        <w:top w:val="none" w:sz="0" w:space="0" w:color="auto"/>
        <w:left w:val="none" w:sz="0" w:space="0" w:color="auto"/>
        <w:bottom w:val="none" w:sz="0" w:space="0" w:color="auto"/>
        <w:right w:val="none" w:sz="0" w:space="0" w:color="auto"/>
      </w:divBdr>
    </w:div>
    <w:div w:id="303506057">
      <w:bodyDiv w:val="1"/>
      <w:marLeft w:val="0"/>
      <w:marRight w:val="0"/>
      <w:marTop w:val="0"/>
      <w:marBottom w:val="0"/>
      <w:divBdr>
        <w:top w:val="none" w:sz="0" w:space="0" w:color="auto"/>
        <w:left w:val="none" w:sz="0" w:space="0" w:color="auto"/>
        <w:bottom w:val="none" w:sz="0" w:space="0" w:color="auto"/>
        <w:right w:val="none" w:sz="0" w:space="0" w:color="auto"/>
      </w:divBdr>
    </w:div>
    <w:div w:id="395207374">
      <w:bodyDiv w:val="1"/>
      <w:marLeft w:val="0"/>
      <w:marRight w:val="0"/>
      <w:marTop w:val="0"/>
      <w:marBottom w:val="0"/>
      <w:divBdr>
        <w:top w:val="none" w:sz="0" w:space="0" w:color="auto"/>
        <w:left w:val="none" w:sz="0" w:space="0" w:color="auto"/>
        <w:bottom w:val="none" w:sz="0" w:space="0" w:color="auto"/>
        <w:right w:val="none" w:sz="0" w:space="0" w:color="auto"/>
      </w:divBdr>
    </w:div>
    <w:div w:id="514199546">
      <w:bodyDiv w:val="1"/>
      <w:marLeft w:val="0"/>
      <w:marRight w:val="0"/>
      <w:marTop w:val="0"/>
      <w:marBottom w:val="0"/>
      <w:divBdr>
        <w:top w:val="none" w:sz="0" w:space="0" w:color="auto"/>
        <w:left w:val="none" w:sz="0" w:space="0" w:color="auto"/>
        <w:bottom w:val="none" w:sz="0" w:space="0" w:color="auto"/>
        <w:right w:val="none" w:sz="0" w:space="0" w:color="auto"/>
      </w:divBdr>
    </w:div>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587233131">
      <w:bodyDiv w:val="1"/>
      <w:marLeft w:val="0"/>
      <w:marRight w:val="0"/>
      <w:marTop w:val="0"/>
      <w:marBottom w:val="0"/>
      <w:divBdr>
        <w:top w:val="none" w:sz="0" w:space="0" w:color="auto"/>
        <w:left w:val="none" w:sz="0" w:space="0" w:color="auto"/>
        <w:bottom w:val="none" w:sz="0" w:space="0" w:color="auto"/>
        <w:right w:val="none" w:sz="0" w:space="0" w:color="auto"/>
      </w:divBdr>
    </w:div>
    <w:div w:id="631637846">
      <w:bodyDiv w:val="1"/>
      <w:marLeft w:val="0"/>
      <w:marRight w:val="0"/>
      <w:marTop w:val="0"/>
      <w:marBottom w:val="0"/>
      <w:divBdr>
        <w:top w:val="none" w:sz="0" w:space="0" w:color="auto"/>
        <w:left w:val="none" w:sz="0" w:space="0" w:color="auto"/>
        <w:bottom w:val="none" w:sz="0" w:space="0" w:color="auto"/>
        <w:right w:val="none" w:sz="0" w:space="0" w:color="auto"/>
      </w:divBdr>
    </w:div>
    <w:div w:id="632909913">
      <w:bodyDiv w:val="1"/>
      <w:marLeft w:val="0"/>
      <w:marRight w:val="0"/>
      <w:marTop w:val="0"/>
      <w:marBottom w:val="0"/>
      <w:divBdr>
        <w:top w:val="none" w:sz="0" w:space="0" w:color="auto"/>
        <w:left w:val="none" w:sz="0" w:space="0" w:color="auto"/>
        <w:bottom w:val="none" w:sz="0" w:space="0" w:color="auto"/>
        <w:right w:val="none" w:sz="0" w:space="0" w:color="auto"/>
      </w:divBdr>
    </w:div>
    <w:div w:id="665985831">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065838561">
      <w:bodyDiv w:val="1"/>
      <w:marLeft w:val="0"/>
      <w:marRight w:val="0"/>
      <w:marTop w:val="0"/>
      <w:marBottom w:val="0"/>
      <w:divBdr>
        <w:top w:val="none" w:sz="0" w:space="0" w:color="auto"/>
        <w:left w:val="none" w:sz="0" w:space="0" w:color="auto"/>
        <w:bottom w:val="none" w:sz="0" w:space="0" w:color="auto"/>
        <w:right w:val="none" w:sz="0" w:space="0" w:color="auto"/>
      </w:divBdr>
    </w:div>
    <w:div w:id="1089428620">
      <w:bodyDiv w:val="1"/>
      <w:marLeft w:val="0"/>
      <w:marRight w:val="0"/>
      <w:marTop w:val="0"/>
      <w:marBottom w:val="0"/>
      <w:divBdr>
        <w:top w:val="none" w:sz="0" w:space="0" w:color="auto"/>
        <w:left w:val="none" w:sz="0" w:space="0" w:color="auto"/>
        <w:bottom w:val="none" w:sz="0" w:space="0" w:color="auto"/>
        <w:right w:val="none" w:sz="0" w:space="0" w:color="auto"/>
      </w:divBdr>
    </w:div>
    <w:div w:id="1109355082">
      <w:bodyDiv w:val="1"/>
      <w:marLeft w:val="0"/>
      <w:marRight w:val="0"/>
      <w:marTop w:val="0"/>
      <w:marBottom w:val="0"/>
      <w:divBdr>
        <w:top w:val="none" w:sz="0" w:space="0" w:color="auto"/>
        <w:left w:val="none" w:sz="0" w:space="0" w:color="auto"/>
        <w:bottom w:val="none" w:sz="0" w:space="0" w:color="auto"/>
        <w:right w:val="none" w:sz="0" w:space="0" w:color="auto"/>
      </w:divBdr>
      <w:divsChild>
        <w:div w:id="388040349">
          <w:marLeft w:val="720"/>
          <w:marRight w:val="0"/>
          <w:marTop w:val="240"/>
          <w:marBottom w:val="0"/>
          <w:divBdr>
            <w:top w:val="none" w:sz="0" w:space="0" w:color="auto"/>
            <w:left w:val="none" w:sz="0" w:space="0" w:color="auto"/>
            <w:bottom w:val="none" w:sz="0" w:space="0" w:color="auto"/>
            <w:right w:val="none" w:sz="0" w:space="0" w:color="auto"/>
          </w:divBdr>
        </w:div>
      </w:divsChild>
    </w:div>
    <w:div w:id="1145047645">
      <w:bodyDiv w:val="1"/>
      <w:marLeft w:val="0"/>
      <w:marRight w:val="0"/>
      <w:marTop w:val="0"/>
      <w:marBottom w:val="0"/>
      <w:divBdr>
        <w:top w:val="none" w:sz="0" w:space="0" w:color="auto"/>
        <w:left w:val="none" w:sz="0" w:space="0" w:color="auto"/>
        <w:bottom w:val="none" w:sz="0" w:space="0" w:color="auto"/>
        <w:right w:val="none" w:sz="0" w:space="0" w:color="auto"/>
      </w:divBdr>
    </w:div>
    <w:div w:id="1207908477">
      <w:bodyDiv w:val="1"/>
      <w:marLeft w:val="0"/>
      <w:marRight w:val="0"/>
      <w:marTop w:val="0"/>
      <w:marBottom w:val="0"/>
      <w:divBdr>
        <w:top w:val="none" w:sz="0" w:space="0" w:color="auto"/>
        <w:left w:val="none" w:sz="0" w:space="0" w:color="auto"/>
        <w:bottom w:val="none" w:sz="0" w:space="0" w:color="auto"/>
        <w:right w:val="none" w:sz="0" w:space="0" w:color="auto"/>
      </w:divBdr>
      <w:divsChild>
        <w:div w:id="861043746">
          <w:marLeft w:val="547"/>
          <w:marRight w:val="0"/>
          <w:marTop w:val="120"/>
          <w:marBottom w:val="0"/>
          <w:divBdr>
            <w:top w:val="none" w:sz="0" w:space="0" w:color="auto"/>
            <w:left w:val="none" w:sz="0" w:space="0" w:color="auto"/>
            <w:bottom w:val="none" w:sz="0" w:space="0" w:color="auto"/>
            <w:right w:val="none" w:sz="0" w:space="0" w:color="auto"/>
          </w:divBdr>
        </w:div>
      </w:divsChild>
    </w:div>
    <w:div w:id="1346899829">
      <w:bodyDiv w:val="1"/>
      <w:marLeft w:val="0"/>
      <w:marRight w:val="0"/>
      <w:marTop w:val="0"/>
      <w:marBottom w:val="0"/>
      <w:divBdr>
        <w:top w:val="none" w:sz="0" w:space="0" w:color="auto"/>
        <w:left w:val="none" w:sz="0" w:space="0" w:color="auto"/>
        <w:bottom w:val="none" w:sz="0" w:space="0" w:color="auto"/>
        <w:right w:val="none" w:sz="0" w:space="0" w:color="auto"/>
      </w:divBdr>
    </w:div>
    <w:div w:id="1592465598">
      <w:bodyDiv w:val="1"/>
      <w:marLeft w:val="0"/>
      <w:marRight w:val="0"/>
      <w:marTop w:val="0"/>
      <w:marBottom w:val="0"/>
      <w:divBdr>
        <w:top w:val="none" w:sz="0" w:space="0" w:color="auto"/>
        <w:left w:val="none" w:sz="0" w:space="0" w:color="auto"/>
        <w:bottom w:val="none" w:sz="0" w:space="0" w:color="auto"/>
        <w:right w:val="none" w:sz="0" w:space="0" w:color="auto"/>
      </w:divBdr>
    </w:div>
    <w:div w:id="1687437806">
      <w:bodyDiv w:val="1"/>
      <w:marLeft w:val="0"/>
      <w:marRight w:val="0"/>
      <w:marTop w:val="0"/>
      <w:marBottom w:val="0"/>
      <w:divBdr>
        <w:top w:val="none" w:sz="0" w:space="0" w:color="auto"/>
        <w:left w:val="none" w:sz="0" w:space="0" w:color="auto"/>
        <w:bottom w:val="none" w:sz="0" w:space="0" w:color="auto"/>
        <w:right w:val="none" w:sz="0" w:space="0" w:color="auto"/>
      </w:divBdr>
      <w:divsChild>
        <w:div w:id="1320309945">
          <w:marLeft w:val="720"/>
          <w:marRight w:val="0"/>
          <w:marTop w:val="240"/>
          <w:marBottom w:val="0"/>
          <w:divBdr>
            <w:top w:val="none" w:sz="0" w:space="0" w:color="auto"/>
            <w:left w:val="none" w:sz="0" w:space="0" w:color="auto"/>
            <w:bottom w:val="none" w:sz="0" w:space="0" w:color="auto"/>
            <w:right w:val="none" w:sz="0" w:space="0" w:color="auto"/>
          </w:divBdr>
        </w:div>
      </w:divsChild>
    </w:div>
    <w:div w:id="2074542874">
      <w:bodyDiv w:val="1"/>
      <w:marLeft w:val="0"/>
      <w:marRight w:val="0"/>
      <w:marTop w:val="0"/>
      <w:marBottom w:val="0"/>
      <w:divBdr>
        <w:top w:val="none" w:sz="0" w:space="0" w:color="auto"/>
        <w:left w:val="none" w:sz="0" w:space="0" w:color="auto"/>
        <w:bottom w:val="none" w:sz="0" w:space="0" w:color="auto"/>
        <w:right w:val="none" w:sz="0" w:space="0" w:color="auto"/>
      </w:divBdr>
    </w:div>
    <w:div w:id="2078744001">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1.xml"/><Relationship Id="rId16"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A69EE8-A92D-46A6-B459-D8E1E908C6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25</Pages>
  <Words>2050</Words>
  <Characters>11687</Characters>
  <Application>Microsoft Office Word</Application>
  <DocSecurity>0</DocSecurity>
  <Lines>97</Lines>
  <Paragraphs>27</Paragraphs>
  <ScaleCrop>false</ScaleCrop>
  <Company/>
  <LinksUpToDate>false</LinksUpToDate>
  <CharactersWithSpaces>13710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2025-07-10T01:37:00Z</dcterms:created>
  <dcterms:modified xsi:type="dcterms:W3CDTF">2025-07-10T01:40:00Z</dcterms:modified>
  <cp:contentStatus/>
</cp:coreProperties>
</file>