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A0121" w:rsidRDefault="0025106C" w:rsidP="00F37D7B">
      <w:pPr>
        <w:pStyle w:val="af2"/>
        <w:rPr>
          <w:color w:val="000000" w:themeColor="text1"/>
          <w:spacing w:val="0"/>
        </w:rPr>
      </w:pPr>
      <w:r w:rsidRPr="009A0121">
        <w:rPr>
          <w:rFonts w:hint="eastAsia"/>
          <w:color w:val="000000" w:themeColor="text1"/>
          <w:spacing w:val="0"/>
        </w:rPr>
        <w:t>糾正案文</w:t>
      </w:r>
    </w:p>
    <w:p w:rsidR="00E25849" w:rsidRPr="009A0121" w:rsidRDefault="0025106C" w:rsidP="00F231DC">
      <w:pPr>
        <w:pStyle w:val="1"/>
        <w:rPr>
          <w:color w:val="000000" w:themeColor="text1"/>
        </w:rPr>
      </w:pPr>
      <w:r w:rsidRPr="009A0121">
        <w:rPr>
          <w:rFonts w:hint="eastAsia"/>
          <w:color w:val="000000" w:themeColor="text1"/>
        </w:rPr>
        <w:t>被糾正機關：</w:t>
      </w:r>
      <w:r w:rsidR="004A6847" w:rsidRPr="009A0121">
        <w:rPr>
          <w:rFonts w:hint="eastAsia"/>
          <w:color w:val="000000" w:themeColor="text1"/>
        </w:rPr>
        <w:t>交通部</w:t>
      </w:r>
      <w:r w:rsidR="004C247A" w:rsidRPr="009A0121">
        <w:rPr>
          <w:rFonts w:hint="eastAsia"/>
          <w:color w:val="000000" w:themeColor="text1"/>
        </w:rPr>
        <w:t>航港局</w:t>
      </w:r>
      <w:r w:rsidRPr="009A0121">
        <w:rPr>
          <w:rFonts w:hint="eastAsia"/>
          <w:color w:val="000000" w:themeColor="text1"/>
        </w:rPr>
        <w:t>。</w:t>
      </w:r>
    </w:p>
    <w:p w:rsidR="00E25849" w:rsidRPr="009A0121" w:rsidRDefault="0025106C" w:rsidP="00E230C7">
      <w:pPr>
        <w:pStyle w:val="1"/>
        <w:rPr>
          <w:rFonts w:hAnsi="標楷體"/>
          <w:color w:val="000000" w:themeColor="text1"/>
        </w:rPr>
      </w:pPr>
      <w:r w:rsidRPr="009A0121">
        <w:rPr>
          <w:rFonts w:hAnsi="標楷體" w:hint="eastAsia"/>
          <w:color w:val="000000" w:themeColor="text1"/>
        </w:rPr>
        <w:t>案　　　由：</w:t>
      </w:r>
      <w:r w:rsidR="004C247A" w:rsidRPr="009A0121">
        <w:rPr>
          <w:rFonts w:hint="eastAsia"/>
          <w:color w:val="000000" w:themeColor="text1"/>
        </w:rPr>
        <w:t>航港局為航政業務之主管機關，執掌船員與駕駛訓練、發證、考核業務之規劃、執行及督導等業務，惟</w:t>
      </w:r>
      <w:r w:rsidR="008A63FF" w:rsidRPr="009A0121">
        <w:rPr>
          <w:color w:val="000000" w:themeColor="text1"/>
        </w:rPr>
        <w:t>109</w:t>
      </w:r>
      <w:r w:rsidR="008A63FF" w:rsidRPr="009A0121">
        <w:rPr>
          <w:rFonts w:hint="eastAsia"/>
          <w:color w:val="000000" w:themeColor="text1"/>
        </w:rPr>
        <w:t>年</w:t>
      </w:r>
      <w:r w:rsidR="008A63FF" w:rsidRPr="009A0121">
        <w:rPr>
          <w:color w:val="000000" w:themeColor="text1"/>
        </w:rPr>
        <w:t>11</w:t>
      </w:r>
      <w:r w:rsidR="008A63FF" w:rsidRPr="009A0121">
        <w:rPr>
          <w:rFonts w:hint="eastAsia"/>
          <w:color w:val="000000" w:themeColor="text1"/>
        </w:rPr>
        <w:t>月</w:t>
      </w:r>
      <w:r w:rsidR="008A63FF" w:rsidRPr="009A0121">
        <w:rPr>
          <w:color w:val="000000" w:themeColor="text1"/>
        </w:rPr>
        <w:t>21</w:t>
      </w:r>
      <w:r w:rsidR="002C733B">
        <w:rPr>
          <w:rFonts w:hint="eastAsia"/>
          <w:color w:val="000000" w:themeColor="text1"/>
        </w:rPr>
        <w:t>日</w:t>
      </w:r>
      <w:r w:rsidR="008A63FF" w:rsidRPr="009A0121">
        <w:rPr>
          <w:rFonts w:hint="eastAsia"/>
          <w:color w:val="000000" w:themeColor="text1"/>
        </w:rPr>
        <w:t>遊艇與動力小船駕駛執照測驗</w:t>
      </w:r>
      <w:r w:rsidR="004C247A" w:rsidRPr="009A0121">
        <w:rPr>
          <w:rFonts w:hint="eastAsia"/>
          <w:color w:val="000000" w:themeColor="text1"/>
        </w:rPr>
        <w:t>試卷誤印答案事件之發生，凸顯試卷組卷光碟製作、試卷印製校對及檢核、測驗期間偶發事件緊急通報之程序均存有嚴重闕漏，動力小船駕駛執照測驗</w:t>
      </w:r>
      <w:r w:rsidR="00975E04" w:rsidRPr="009A0121">
        <w:rPr>
          <w:rFonts w:hint="eastAsia"/>
          <w:color w:val="000000" w:themeColor="text1"/>
        </w:rPr>
        <w:t>之</w:t>
      </w:r>
      <w:r w:rsidR="004C247A" w:rsidRPr="009A0121">
        <w:rPr>
          <w:rFonts w:hint="eastAsia"/>
          <w:color w:val="000000" w:themeColor="text1"/>
        </w:rPr>
        <w:t>相關</w:t>
      </w:r>
      <w:r w:rsidR="00975E04" w:rsidRPr="009A0121">
        <w:rPr>
          <w:rFonts w:hint="eastAsia"/>
          <w:color w:val="000000" w:themeColor="text1"/>
        </w:rPr>
        <w:t>規範</w:t>
      </w:r>
      <w:r w:rsidR="004C247A" w:rsidRPr="009A0121">
        <w:rPr>
          <w:rFonts w:hint="eastAsia"/>
          <w:color w:val="000000" w:themeColor="text1"/>
        </w:rPr>
        <w:t>，長期以來付之闕如，核有</w:t>
      </w:r>
      <w:r w:rsidR="00E13822" w:rsidRPr="009A0121">
        <w:rPr>
          <w:rFonts w:hint="eastAsia"/>
          <w:color w:val="000000" w:themeColor="text1"/>
        </w:rPr>
        <w:t>違失</w:t>
      </w:r>
      <w:r w:rsidR="00396D44" w:rsidRPr="009A0121">
        <w:rPr>
          <w:rFonts w:hint="eastAsia"/>
          <w:color w:val="000000" w:themeColor="text1"/>
        </w:rPr>
        <w:t>，</w:t>
      </w:r>
      <w:r w:rsidR="009C5DC7" w:rsidRPr="009A0121">
        <w:rPr>
          <w:rFonts w:hAnsi="標楷體" w:hint="eastAsia"/>
          <w:color w:val="000000" w:themeColor="text1"/>
        </w:rPr>
        <w:t>爰依法提案糾正。</w:t>
      </w:r>
    </w:p>
    <w:p w:rsidR="00E25849" w:rsidRPr="009A0121"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A0121">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E0397" w:rsidRPr="009A0121" w:rsidRDefault="00E83A47" w:rsidP="007E0397">
      <w:pPr>
        <w:pStyle w:val="10"/>
        <w:ind w:left="680" w:firstLine="680"/>
        <w:rPr>
          <w:rFonts w:hAnsi="標楷體"/>
          <w:color w:val="000000" w:themeColor="text1"/>
        </w:rPr>
      </w:pPr>
      <w:r w:rsidRPr="009A0121">
        <w:rPr>
          <w:rFonts w:hint="eastAsia"/>
          <w:color w:val="000000" w:themeColor="text1"/>
        </w:rPr>
        <w:t>交通部航港局（下稱航港局）南部航務中心（下稱南航中心）於</w:t>
      </w:r>
      <w:r w:rsidRPr="009A0121">
        <w:rPr>
          <w:color w:val="000000" w:themeColor="text1"/>
        </w:rPr>
        <w:t>109</w:t>
      </w:r>
      <w:r w:rsidRPr="009A0121">
        <w:rPr>
          <w:rFonts w:hint="eastAsia"/>
          <w:color w:val="000000" w:themeColor="text1"/>
        </w:rPr>
        <w:t>年</w:t>
      </w:r>
      <w:r w:rsidRPr="009A0121">
        <w:rPr>
          <w:color w:val="000000" w:themeColor="text1"/>
        </w:rPr>
        <w:t>11</w:t>
      </w:r>
      <w:r w:rsidRPr="009A0121">
        <w:rPr>
          <w:rFonts w:hint="eastAsia"/>
          <w:color w:val="000000" w:themeColor="text1"/>
        </w:rPr>
        <w:t>月</w:t>
      </w:r>
      <w:r w:rsidRPr="009A0121">
        <w:rPr>
          <w:color w:val="000000" w:themeColor="text1"/>
        </w:rPr>
        <w:t>21</w:t>
      </w:r>
      <w:r w:rsidRPr="009A0121">
        <w:rPr>
          <w:rFonts w:hint="eastAsia"/>
          <w:color w:val="000000" w:themeColor="text1"/>
        </w:rPr>
        <w:t>、22日在興達港辦理遊艇與動力小船駕駛執照測驗（下稱本次測驗），測驗項目分筆試（</w:t>
      </w:r>
      <w:r w:rsidRPr="009A0121">
        <w:rPr>
          <w:rFonts w:hAnsi="標楷體"/>
          <w:color w:val="000000" w:themeColor="text1"/>
          <w:szCs w:val="32"/>
        </w:rPr>
        <w:t>學科</w:t>
      </w:r>
      <w:r w:rsidRPr="009A0121">
        <w:rPr>
          <w:rFonts w:hAnsi="標楷體" w:hint="eastAsia"/>
          <w:color w:val="000000" w:themeColor="text1"/>
          <w:szCs w:val="32"/>
        </w:rPr>
        <w:t>：</w:t>
      </w:r>
      <w:r w:rsidRPr="009A0121">
        <w:rPr>
          <w:rFonts w:hAnsi="標楷體"/>
          <w:color w:val="000000" w:themeColor="text1"/>
          <w:szCs w:val="32"/>
        </w:rPr>
        <w:t>以50題，總分100分之選擇題作答，題目範圍包含所有學科內容</w:t>
      </w:r>
      <w:r w:rsidRPr="009A0121">
        <w:rPr>
          <w:rFonts w:hAnsi="標楷體" w:hint="eastAsia"/>
          <w:color w:val="000000" w:themeColor="text1"/>
          <w:szCs w:val="32"/>
        </w:rPr>
        <w:t>）</w:t>
      </w:r>
      <w:r w:rsidRPr="009A0121">
        <w:rPr>
          <w:rFonts w:hint="eastAsia"/>
          <w:color w:val="000000" w:themeColor="text1"/>
        </w:rPr>
        <w:t>及實作（術科），測驗榜單經於同年月28日公告。惟媒體於30日報導本次測驗考卷直接印答案等情，航港局於同日新聞稿指出略以，本次測驗於學科測驗卷發放前，監考人員發現卷上印有答案，南航中心當下即決定延後考試時間，由於發放考卷前已經發現缺失，參與考試之考生並未拿到考卷，所以沒有洩題的問題。</w:t>
      </w:r>
      <w:r w:rsidR="0024325E" w:rsidRPr="009A0121">
        <w:rPr>
          <w:rFonts w:hAnsi="標楷體" w:hint="eastAsia"/>
          <w:color w:val="000000" w:themeColor="text1"/>
          <w:szCs w:val="28"/>
        </w:rPr>
        <w:t>經本院</w:t>
      </w:r>
      <w:r w:rsidR="008C1E0A" w:rsidRPr="009A0121">
        <w:rPr>
          <w:rFonts w:hAnsi="標楷體" w:hint="eastAsia"/>
          <w:color w:val="000000" w:themeColor="text1"/>
          <w:szCs w:val="28"/>
        </w:rPr>
        <w:t>調查竣事</w:t>
      </w:r>
      <w:r w:rsidR="0024325E" w:rsidRPr="009A0121">
        <w:rPr>
          <w:rFonts w:hAnsi="標楷體" w:hint="eastAsia"/>
          <w:color w:val="000000" w:themeColor="text1"/>
          <w:szCs w:val="28"/>
        </w:rPr>
        <w:t>，</w:t>
      </w:r>
      <w:r w:rsidRPr="009A0121">
        <w:rPr>
          <w:rFonts w:hAnsi="標楷體" w:hint="eastAsia"/>
          <w:color w:val="000000" w:themeColor="text1"/>
          <w:szCs w:val="28"/>
        </w:rPr>
        <w:t>交通部航港局</w:t>
      </w:r>
      <w:r w:rsidR="00F61C06" w:rsidRPr="009A0121">
        <w:rPr>
          <w:rFonts w:hAnsi="標楷體" w:hint="eastAsia"/>
          <w:color w:val="000000" w:themeColor="text1"/>
          <w:szCs w:val="28"/>
        </w:rPr>
        <w:t>對</w:t>
      </w:r>
      <w:r w:rsidR="00E03129" w:rsidRPr="009A0121">
        <w:rPr>
          <w:rFonts w:hAnsi="標楷體" w:hint="eastAsia"/>
          <w:color w:val="000000" w:themeColor="text1"/>
          <w:szCs w:val="28"/>
        </w:rPr>
        <w:t>於本案</w:t>
      </w:r>
      <w:r w:rsidR="00F61C06" w:rsidRPr="009A0121">
        <w:rPr>
          <w:rFonts w:hAnsi="標楷體" w:hint="eastAsia"/>
          <w:color w:val="000000" w:themeColor="text1"/>
          <w:szCs w:val="28"/>
        </w:rPr>
        <w:t>之執行與督導</w:t>
      </w:r>
      <w:r w:rsidR="00E03129" w:rsidRPr="009A0121">
        <w:rPr>
          <w:rFonts w:hAnsi="標楷體" w:hint="eastAsia"/>
          <w:color w:val="000000" w:themeColor="text1"/>
          <w:szCs w:val="28"/>
        </w:rPr>
        <w:t>，確有違失，</w:t>
      </w:r>
      <w:r w:rsidR="00A03C11" w:rsidRPr="009A0121">
        <w:rPr>
          <w:rFonts w:hint="eastAsia"/>
          <w:bCs/>
          <w:color w:val="000000" w:themeColor="text1"/>
        </w:rPr>
        <w:t>茲臚列事實與理由如下</w:t>
      </w:r>
      <w:r w:rsidR="005B6244" w:rsidRPr="009A0121">
        <w:rPr>
          <w:rFonts w:hint="eastAsia"/>
          <w:bCs/>
          <w:color w:val="000000" w:themeColor="text1"/>
        </w:rPr>
        <w:t>：</w:t>
      </w:r>
    </w:p>
    <w:p w:rsidR="003C1BF6" w:rsidRPr="009A0121" w:rsidRDefault="003C1BF6" w:rsidP="003C1BF6">
      <w:pPr>
        <w:pStyle w:val="2"/>
        <w:numPr>
          <w:ilvl w:val="1"/>
          <w:numId w:val="1"/>
        </w:numPr>
        <w:rPr>
          <w:color w:val="000000" w:themeColor="text1"/>
        </w:rPr>
      </w:pPr>
      <w:bookmarkStart w:id="25" w:name="_Toc479233651"/>
      <w:bookmarkStart w:id="26" w:name="_Toc494468040"/>
      <w:bookmarkStart w:id="27" w:name="_Toc494983385"/>
      <w:bookmarkStart w:id="28" w:name="_Toc525070834"/>
      <w:bookmarkStart w:id="29" w:name="_Toc525938374"/>
      <w:bookmarkStart w:id="30" w:name="_Toc525939222"/>
      <w:bookmarkStart w:id="31" w:name="_Toc525939727"/>
      <w:bookmarkStart w:id="32" w:name="_Toc525066144"/>
      <w:bookmarkStart w:id="33" w:name="_Toc524892372"/>
      <w:r w:rsidRPr="009A0121">
        <w:rPr>
          <w:rFonts w:hint="eastAsia"/>
          <w:color w:val="000000" w:themeColor="text1"/>
        </w:rPr>
        <w:t>航港局南部航務中心辦理109年11月份遊艇及動力小船駕駛執照測驗，</w:t>
      </w:r>
      <w:r w:rsidRPr="009A0121">
        <w:rPr>
          <w:rFonts w:hAnsi="標楷體" w:hint="eastAsia"/>
          <w:color w:val="000000" w:themeColor="text1"/>
        </w:rPr>
        <w:t>試卷之印製、校對及複核等工作</w:t>
      </w:r>
      <w:r w:rsidRPr="009A0121">
        <w:rPr>
          <w:rFonts w:hint="eastAsia"/>
          <w:color w:val="000000" w:themeColor="text1"/>
        </w:rPr>
        <w:t>實際僅由1人獨力完成，欠缺檢核機制，</w:t>
      </w:r>
      <w:r w:rsidRPr="009A0121">
        <w:rPr>
          <w:rFonts w:hAnsi="標楷體" w:hint="eastAsia"/>
          <w:color w:val="000000" w:themeColor="text1"/>
        </w:rPr>
        <w:t>致無發現營業用測驗試卷印有答案，並預為妥處，</w:t>
      </w:r>
      <w:r w:rsidRPr="009A0121">
        <w:rPr>
          <w:rFonts w:hint="eastAsia"/>
          <w:color w:val="000000" w:themeColor="text1"/>
        </w:rPr>
        <w:t>核有疏失：</w:t>
      </w:r>
    </w:p>
    <w:p w:rsidR="003C1BF6" w:rsidRPr="009A0121" w:rsidRDefault="003C1BF6" w:rsidP="003C1BF6">
      <w:pPr>
        <w:pStyle w:val="3"/>
        <w:numPr>
          <w:ilvl w:val="2"/>
          <w:numId w:val="1"/>
        </w:numPr>
        <w:rPr>
          <w:color w:val="000000" w:themeColor="text1"/>
        </w:rPr>
      </w:pPr>
      <w:r w:rsidRPr="009A0121">
        <w:rPr>
          <w:rFonts w:hint="eastAsia"/>
          <w:color w:val="000000" w:themeColor="text1"/>
        </w:rPr>
        <w:t>依照航港局109年度遊艇與動力小船駕駛執照測驗</w:t>
      </w:r>
      <w:r w:rsidRPr="009A0121">
        <w:rPr>
          <w:rFonts w:hint="eastAsia"/>
          <w:color w:val="000000" w:themeColor="text1"/>
        </w:rPr>
        <w:lastRenderedPageBreak/>
        <w:t>預訂計畫表，瑼業企業有限公司（下稱瑼業公司）於109年9月14日向南部航務中心申請11月場次測驗，南航中心於同年月24日函復該公司同意所請，測驗舉辦日期為109年11月21、22日（週六、日），預定借用</w:t>
      </w:r>
      <w:r w:rsidRPr="009A0121">
        <w:rPr>
          <w:rFonts w:hAnsi="標楷體" w:hint="eastAsia"/>
          <w:color w:val="000000" w:themeColor="text1"/>
        </w:rPr>
        <w:t>「興達漁港漁會二樓大型會議中心」（大禮堂）及「興達漁港遊憩水域」作為學科與術科測驗場地。</w:t>
      </w:r>
      <w:r w:rsidRPr="009A0121">
        <w:rPr>
          <w:rFonts w:hint="eastAsia"/>
          <w:color w:val="000000" w:themeColor="text1"/>
        </w:rPr>
        <w:t>為辦理上開測驗，南航中心遂規劃本次測驗試務計畫、試務進度管制表、試務工作小組編組表及試務費用預估明細表等文件。按試務工作小組編組表、測驗試務進度管制表，其中辦理事項</w:t>
      </w:r>
      <w:r w:rsidRPr="009A0121">
        <w:rPr>
          <w:rFonts w:hAnsi="標楷體" w:hint="eastAsia"/>
          <w:color w:val="000000" w:themeColor="text1"/>
        </w:rPr>
        <w:t>「</w:t>
      </w:r>
      <w:r w:rsidRPr="009A0121">
        <w:rPr>
          <w:rFonts w:hint="eastAsia"/>
          <w:color w:val="000000" w:themeColor="text1"/>
        </w:rPr>
        <w:t>試卷抽題、印製及裝訂</w:t>
      </w:r>
      <w:r w:rsidRPr="009A0121">
        <w:rPr>
          <w:rFonts w:hAnsi="標楷體" w:hint="eastAsia"/>
          <w:color w:val="000000" w:themeColor="text1"/>
        </w:rPr>
        <w:t>」，</w:t>
      </w:r>
      <w:r w:rsidRPr="009A0121">
        <w:rPr>
          <w:rFonts w:hint="eastAsia"/>
          <w:color w:val="000000" w:themeColor="text1"/>
        </w:rPr>
        <w:t>試務工作人員由南航中心擇派。</w:t>
      </w:r>
    </w:p>
    <w:p w:rsidR="003C1BF6" w:rsidRPr="009A0121" w:rsidRDefault="003C1BF6" w:rsidP="003C1BF6">
      <w:pPr>
        <w:pStyle w:val="3"/>
        <w:numPr>
          <w:ilvl w:val="2"/>
          <w:numId w:val="1"/>
        </w:numPr>
        <w:rPr>
          <w:color w:val="000000" w:themeColor="text1"/>
        </w:rPr>
      </w:pPr>
      <w:r w:rsidRPr="009A0121">
        <w:rPr>
          <w:rFonts w:hint="eastAsia"/>
          <w:color w:val="000000" w:themeColor="text1"/>
        </w:rPr>
        <w:t>查遊艇與動力小船駕駛執照測驗之各類別試卷組卷，係由航港局船員組於每年初將年度所需試卷組卷後燒錄成光碟，寄送至各航務中心使用。本次測驗由政風人員於109年11月17日就各類科試卷協助挑選試題號碼，再交由南航中心試務人員點選試卷光碟內之電腦檔案及印製試卷，試務人員於確認數量及類別後，將相關資訊書寫於彌封袋上，再由政風人員於彌封處簽章，2日學科測驗總計印製652張試卷（營業用594張、自用40張、二等遊艇18張；含備用卷各卷別1張）。惟109年11月21日第1場測驗試卷發放前，監考人員清點試卷數量時發現營業用動力小船駕駛執照測驗試卷印有答案。</w:t>
      </w:r>
    </w:p>
    <w:p w:rsidR="003C1BF6" w:rsidRPr="009A0121" w:rsidRDefault="003C1BF6" w:rsidP="003C1BF6">
      <w:pPr>
        <w:pStyle w:val="3"/>
        <w:numPr>
          <w:ilvl w:val="2"/>
          <w:numId w:val="1"/>
        </w:numPr>
        <w:rPr>
          <w:color w:val="000000" w:themeColor="text1"/>
        </w:rPr>
      </w:pPr>
      <w:r w:rsidRPr="009A0121">
        <w:rPr>
          <w:rFonts w:hint="eastAsia"/>
          <w:color w:val="000000" w:themeColor="text1"/>
        </w:rPr>
        <w:t>詢據南航中心雖坦承：</w:t>
      </w:r>
      <w:r w:rsidRPr="009A0121">
        <w:rPr>
          <w:rFonts w:hAnsi="標楷體" w:hint="eastAsia"/>
          <w:color w:val="000000" w:themeColor="text1"/>
        </w:rPr>
        <w:t>「</w:t>
      </w:r>
      <w:r w:rsidRPr="009A0121">
        <w:rPr>
          <w:rFonts w:hint="eastAsia"/>
          <w:color w:val="000000" w:themeColor="text1"/>
        </w:rPr>
        <w:t>試務人員列印營業用動力小船測驗試卷時，誤選答案卷檔案夾進行列印試卷，印製後未再對該等試卷進行校對，僅確認試卷數量後即彌封。</w:t>
      </w:r>
      <w:r w:rsidRPr="009A0121">
        <w:rPr>
          <w:rFonts w:hAnsi="標楷體" w:hint="eastAsia"/>
          <w:color w:val="000000" w:themeColor="text1"/>
        </w:rPr>
        <w:t>」該中心復</w:t>
      </w:r>
      <w:r w:rsidRPr="009A0121">
        <w:rPr>
          <w:rFonts w:hint="eastAsia"/>
          <w:color w:val="000000" w:themeColor="text1"/>
        </w:rPr>
        <w:t>稱：</w:t>
      </w:r>
      <w:r w:rsidRPr="009A0121">
        <w:rPr>
          <w:rFonts w:hAnsi="標楷體" w:hint="eastAsia"/>
          <w:color w:val="000000" w:themeColor="text1"/>
        </w:rPr>
        <w:t>「</w:t>
      </w:r>
      <w:r w:rsidRPr="009A0121">
        <w:rPr>
          <w:rFonts w:hint="eastAsia"/>
          <w:color w:val="000000" w:themeColor="text1"/>
        </w:rPr>
        <w:t>本次測驗印製承辦人員及協助印製人員，測驗試卷印製時承辦人員及協助印製人員表示會對試卷題目排版錯誤或圖片印製</w:t>
      </w:r>
      <w:r w:rsidRPr="009A0121">
        <w:rPr>
          <w:rFonts w:hint="eastAsia"/>
          <w:color w:val="000000" w:themeColor="text1"/>
        </w:rPr>
        <w:lastRenderedPageBreak/>
        <w:t>不清楚等問題進行校對，因未曾有印製錯誤試卷(答案卷)事件，對於此類事項未保持警覺，校對不慎發生疏失，造成本次事件。</w:t>
      </w:r>
      <w:r w:rsidRPr="009A0121">
        <w:rPr>
          <w:rFonts w:hAnsi="標楷體" w:hint="eastAsia"/>
          <w:color w:val="000000" w:themeColor="text1"/>
        </w:rPr>
        <w:t>」等語。惟由上開過程可知，南航中心辦理本次測驗試卷之印製、校對及檢核作業，實際上僅由1名試務人員獨立完成，顯然複核機制失當，致無發現營業用測驗試卷印有答案，並預為妥處，難卸無疏失之責。</w:t>
      </w:r>
    </w:p>
    <w:p w:rsidR="003C1BF6" w:rsidRPr="009A0121" w:rsidRDefault="003C1BF6" w:rsidP="003C1BF6">
      <w:pPr>
        <w:pStyle w:val="3"/>
        <w:numPr>
          <w:ilvl w:val="2"/>
          <w:numId w:val="1"/>
        </w:numPr>
        <w:rPr>
          <w:color w:val="000000" w:themeColor="text1"/>
        </w:rPr>
      </w:pPr>
      <w:r w:rsidRPr="009A0121">
        <w:rPr>
          <w:rFonts w:hint="eastAsia"/>
          <w:color w:val="000000" w:themeColor="text1"/>
        </w:rPr>
        <w:t>綜上，航港局南部航務中心辦理109年11月遊艇及動力小船駕駛執照測驗，有關</w:t>
      </w:r>
      <w:r w:rsidRPr="009A0121">
        <w:rPr>
          <w:rFonts w:hAnsi="標楷體" w:hint="eastAsia"/>
          <w:color w:val="000000" w:themeColor="text1"/>
        </w:rPr>
        <w:t>試卷印製、校對及複核等工作</w:t>
      </w:r>
      <w:r w:rsidRPr="009A0121">
        <w:rPr>
          <w:rFonts w:hint="eastAsia"/>
          <w:color w:val="000000" w:themeColor="text1"/>
        </w:rPr>
        <w:t>實際僅由1人獨力完成，欠缺檢核機制，</w:t>
      </w:r>
      <w:r w:rsidRPr="009A0121">
        <w:rPr>
          <w:rFonts w:hAnsi="標楷體" w:hint="eastAsia"/>
          <w:color w:val="000000" w:themeColor="text1"/>
        </w:rPr>
        <w:t>致無發現營業用測驗試卷印有答案，並預為妥處，</w:t>
      </w:r>
      <w:r w:rsidRPr="009A0121">
        <w:rPr>
          <w:rFonts w:hint="eastAsia"/>
          <w:color w:val="000000" w:themeColor="text1"/>
        </w:rPr>
        <w:t>核有疏失。</w:t>
      </w:r>
    </w:p>
    <w:p w:rsidR="00975E04" w:rsidRPr="00A452F9" w:rsidRDefault="00975E04" w:rsidP="00975E04">
      <w:pPr>
        <w:pStyle w:val="2"/>
        <w:numPr>
          <w:ilvl w:val="1"/>
          <w:numId w:val="1"/>
        </w:numPr>
        <w:ind w:leftChars="101" w:left="1024" w:hanging="680"/>
        <w:rPr>
          <w:color w:val="000000" w:themeColor="text1"/>
          <w:spacing w:val="8"/>
        </w:rPr>
      </w:pPr>
      <w:r w:rsidRPr="00A452F9">
        <w:rPr>
          <w:rFonts w:hint="eastAsia"/>
          <w:color w:val="000000" w:themeColor="text1"/>
          <w:spacing w:val="8"/>
        </w:rPr>
        <w:t>南部航務中心緊急採取以黑色油性筆塗銷，再加上修正帶覆蓋試卷答案之應變措施，並於試前告知考生不可破壞試卷，惟經實地檢視發現，少數試卷上修正帶有覆蓋不完全，抑或遭損壞之虞，縱使其考試成績多數為不及格，緊急應變措施之結果仍遭民眾質疑，容有倉卒及未盡周延之處，損及考試公平性，難謂允當：</w:t>
      </w:r>
    </w:p>
    <w:p w:rsidR="00975E04" w:rsidRPr="009A0121" w:rsidRDefault="00975E04" w:rsidP="00975E04">
      <w:pPr>
        <w:pStyle w:val="3"/>
        <w:numPr>
          <w:ilvl w:val="2"/>
          <w:numId w:val="1"/>
        </w:numPr>
        <w:rPr>
          <w:color w:val="000000" w:themeColor="text1"/>
        </w:rPr>
      </w:pPr>
      <w:r w:rsidRPr="009A0121">
        <w:rPr>
          <w:rFonts w:hint="eastAsia"/>
          <w:color w:val="000000" w:themeColor="text1"/>
        </w:rPr>
        <w:t>本次遊艇與動力小船駕駛執照測驗計2日，其中學科測驗共計8場次，1日分別4場次，第1場次於21日上午8時10分開始，測驗時間為50分鐘，第2、3、4場次分別訂於9時40分、11時10分，以及13時40分。查21日第1場測驗試卷發放前，監考人員清點試卷數量時發現營業用測驗試卷印有答案，除立即向試場總幹事等人反映之外，亦先行宣布測驗時間暫延，第1場次順延至上午9時整，並於第1場次測驗開始時修正後續場次測驗時間，第2、3場次測驗時間延後30分鐘，第4場次之測驗時間即依表定時間進行，並請各駕駛訓練（班）中心協助通知所屬學員測驗</w:t>
      </w:r>
      <w:r w:rsidRPr="009A0121">
        <w:rPr>
          <w:rFonts w:hint="eastAsia"/>
          <w:color w:val="000000" w:themeColor="text1"/>
        </w:rPr>
        <w:lastRenderedPageBreak/>
        <w:t>時間異動情形。</w:t>
      </w:r>
    </w:p>
    <w:p w:rsidR="00975E04" w:rsidRPr="009A0121" w:rsidRDefault="00975E04" w:rsidP="00975E04">
      <w:pPr>
        <w:pStyle w:val="3"/>
        <w:numPr>
          <w:ilvl w:val="2"/>
          <w:numId w:val="1"/>
        </w:numPr>
        <w:rPr>
          <w:color w:val="000000" w:themeColor="text1"/>
        </w:rPr>
      </w:pPr>
      <w:r w:rsidRPr="009A0121">
        <w:rPr>
          <w:rFonts w:hint="eastAsia"/>
          <w:color w:val="000000" w:themeColor="text1"/>
        </w:rPr>
        <w:t>南航中心為避免答案卷考題攜出場外遭質疑洩題，復考量返回南航中心往返至少需2小時，加上重新印製考卷之時間可能需要3小時，將導致所有學術科測驗時程大亂，造成考生更多的恐慌及抱怨，爰經試務工作小組研討結果，21日營業用測驗試卷答案採塗銷方式辦理，即以黑色油性筆塗銷，以及加上修正帶覆蓋答案，並由召集人、總幹事、副總幹事、試務組幹事、安全組幹事及4名監考人員，共9名處理試卷答案塗銷，塗銷完畢經現場政風人員確認答案無法透視，始將試卷發放給考生應試。進行第1場考試時，則由安全組幹事、4名監考人員負責監考，召集人等4人輪流塗銷下一場次的試卷答案。至於22日營業用測驗試卷312張，則於21日測驗結束後，由承辦人偕同政風人員返回南航中心重新印製。</w:t>
      </w:r>
    </w:p>
    <w:p w:rsidR="00975E04" w:rsidRPr="009A0121" w:rsidRDefault="00975E04" w:rsidP="00975E04">
      <w:pPr>
        <w:pStyle w:val="3"/>
        <w:numPr>
          <w:ilvl w:val="2"/>
          <w:numId w:val="1"/>
        </w:numPr>
        <w:rPr>
          <w:color w:val="000000" w:themeColor="text1"/>
        </w:rPr>
      </w:pPr>
      <w:r w:rsidRPr="009A0121">
        <w:rPr>
          <w:rFonts w:hint="eastAsia"/>
          <w:color w:val="000000" w:themeColor="text1"/>
        </w:rPr>
        <w:t>查筆試測驗試卷計有A、B、C、D等4種題卷，試卷於現場發放，答案卡採以2B鉛筆畫記，由電腦光學閱卷。本次測驗試卷發放前，南航中心表示有告知考生不可將試卷拿高，試圖透視答案，但未提及如有破壞將予扣分；試後該中心將試卷全數收回，並依場次將A、B卷及C、D卷各以牛皮紙袋存放歸檔。惟南航中心於11月28日榜示測驗結果之後，翌日即有媒體報導及民意論壇接獲匿名陳情等情事。為調查此案，本院於110年2月5日實地調閱南航中心21日塗銷之</w:t>
      </w:r>
      <w:r w:rsidRPr="009A0121">
        <w:rPr>
          <w:color w:val="000000" w:themeColor="text1"/>
        </w:rPr>
        <w:t>282</w:t>
      </w:r>
      <w:r w:rsidRPr="009A0121">
        <w:rPr>
          <w:rFonts w:hint="eastAsia"/>
          <w:color w:val="000000" w:themeColor="text1"/>
        </w:rPr>
        <w:t>張營業用試卷，經逐一檢視發現，計14張試卷疑有修正帶遭考生破壞、8張試卷上有覆蓋不完全之虞，以及1張試卷既遭破壞且有覆蓋不全、答案似未塗滿之嫌，合計23張試卷（摘錄部分試卷如下圖），雖經南航中心當場確認其測驗成績，其中2</w:t>
      </w:r>
      <w:r w:rsidRPr="009A0121">
        <w:rPr>
          <w:rFonts w:hint="eastAsia"/>
          <w:color w:val="000000" w:themeColor="text1"/>
        </w:rPr>
        <w:lastRenderedPageBreak/>
        <w:t>張試卷成績為及格，其餘試卷成績皆為不及格。惟當時緊急應變措施之處理結果，顯然仍遭質疑，容有倉卒及未盡周延之處，損及考試公平性，影響機關形象。</w:t>
      </w:r>
    </w:p>
    <w:p w:rsidR="00975E04" w:rsidRPr="009A0121" w:rsidRDefault="00975E04" w:rsidP="00975E04">
      <w:pPr>
        <w:jc w:val="center"/>
        <w:rPr>
          <w:noProof/>
          <w:color w:val="000000" w:themeColor="text1"/>
        </w:rPr>
      </w:pPr>
      <w:r w:rsidRPr="009A0121">
        <w:rPr>
          <w:noProof/>
          <w:color w:val="000000" w:themeColor="text1"/>
        </w:rPr>
        <w:drawing>
          <wp:inline distT="0" distB="0" distL="0" distR="0">
            <wp:extent cx="1661160" cy="253746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160" cy="2537460"/>
                    </a:xfrm>
                    <a:prstGeom prst="rect">
                      <a:avLst/>
                    </a:prstGeom>
                    <a:noFill/>
                    <a:ln>
                      <a:noFill/>
                    </a:ln>
                  </pic:spPr>
                </pic:pic>
              </a:graphicData>
            </a:graphic>
          </wp:inline>
        </w:drawing>
      </w:r>
      <w:r w:rsidRPr="009A0121">
        <w:rPr>
          <w:rFonts w:hint="eastAsia"/>
          <w:noProof/>
          <w:color w:val="000000" w:themeColor="text1"/>
        </w:rPr>
        <w:t xml:space="preserve"> </w:t>
      </w:r>
      <w:r w:rsidRPr="009A0121">
        <w:rPr>
          <w:noProof/>
          <w:color w:val="000000" w:themeColor="text1"/>
        </w:rPr>
        <w:drawing>
          <wp:inline distT="0" distB="0" distL="0" distR="0">
            <wp:extent cx="1554480" cy="2537460"/>
            <wp:effectExtent l="0" t="0" r="762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2537460"/>
                    </a:xfrm>
                    <a:prstGeom prst="rect">
                      <a:avLst/>
                    </a:prstGeom>
                    <a:noFill/>
                    <a:ln>
                      <a:noFill/>
                    </a:ln>
                  </pic:spPr>
                </pic:pic>
              </a:graphicData>
            </a:graphic>
          </wp:inline>
        </w:drawing>
      </w:r>
      <w:r w:rsidRPr="009A0121">
        <w:rPr>
          <w:rFonts w:hint="eastAsia"/>
          <w:noProof/>
          <w:color w:val="000000" w:themeColor="text1"/>
        </w:rPr>
        <w:t xml:space="preserve"> </w:t>
      </w:r>
      <w:r w:rsidRPr="009A0121">
        <w:rPr>
          <w:noProof/>
          <w:color w:val="000000" w:themeColor="text1"/>
        </w:rPr>
        <w:drawing>
          <wp:inline distT="0" distB="0" distL="0" distR="0">
            <wp:extent cx="1424940" cy="2567940"/>
            <wp:effectExtent l="0" t="0" r="3810" b="381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2567940"/>
                    </a:xfrm>
                    <a:prstGeom prst="rect">
                      <a:avLst/>
                    </a:prstGeom>
                    <a:noFill/>
                    <a:ln>
                      <a:noFill/>
                    </a:ln>
                  </pic:spPr>
                </pic:pic>
              </a:graphicData>
            </a:graphic>
          </wp:inline>
        </w:drawing>
      </w:r>
    </w:p>
    <w:p w:rsidR="00975E04" w:rsidRPr="009A0121" w:rsidRDefault="00975E04" w:rsidP="00975E04">
      <w:pPr>
        <w:spacing w:line="160" w:lineRule="exact"/>
        <w:rPr>
          <w:noProof/>
          <w:color w:val="000000" w:themeColor="text1"/>
        </w:rPr>
      </w:pPr>
    </w:p>
    <w:p w:rsidR="00975E04" w:rsidRPr="009A0121" w:rsidRDefault="00975E04" w:rsidP="00975E04">
      <w:pPr>
        <w:jc w:val="center"/>
        <w:rPr>
          <w:color w:val="000000" w:themeColor="text1"/>
        </w:rPr>
      </w:pPr>
      <w:r w:rsidRPr="009A0121">
        <w:rPr>
          <w:noProof/>
          <w:color w:val="000000" w:themeColor="text1"/>
        </w:rPr>
        <w:drawing>
          <wp:inline distT="0" distB="0" distL="0" distR="0">
            <wp:extent cx="1638300" cy="24765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476500"/>
                    </a:xfrm>
                    <a:prstGeom prst="rect">
                      <a:avLst/>
                    </a:prstGeom>
                    <a:noFill/>
                    <a:ln>
                      <a:noFill/>
                    </a:ln>
                  </pic:spPr>
                </pic:pic>
              </a:graphicData>
            </a:graphic>
          </wp:inline>
        </w:drawing>
      </w:r>
      <w:r w:rsidRPr="009A0121">
        <w:rPr>
          <w:rFonts w:hint="eastAsia"/>
          <w:noProof/>
          <w:color w:val="000000" w:themeColor="text1"/>
        </w:rPr>
        <w:t xml:space="preserve"> </w:t>
      </w:r>
      <w:r w:rsidRPr="009A0121">
        <w:rPr>
          <w:noProof/>
          <w:color w:val="000000" w:themeColor="text1"/>
        </w:rPr>
        <w:drawing>
          <wp:inline distT="0" distB="0" distL="0" distR="0">
            <wp:extent cx="1630680" cy="2476500"/>
            <wp:effectExtent l="0" t="0" r="762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0680" cy="2476500"/>
                    </a:xfrm>
                    <a:prstGeom prst="rect">
                      <a:avLst/>
                    </a:prstGeom>
                    <a:noFill/>
                    <a:ln>
                      <a:noFill/>
                    </a:ln>
                  </pic:spPr>
                </pic:pic>
              </a:graphicData>
            </a:graphic>
          </wp:inline>
        </w:drawing>
      </w:r>
      <w:r w:rsidRPr="009A0121">
        <w:rPr>
          <w:rFonts w:hint="eastAsia"/>
          <w:noProof/>
          <w:color w:val="000000" w:themeColor="text1"/>
        </w:rPr>
        <w:t xml:space="preserve"> </w:t>
      </w:r>
      <w:r w:rsidRPr="009A0121">
        <w:rPr>
          <w:noProof/>
          <w:color w:val="000000" w:themeColor="text1"/>
        </w:rPr>
        <w:drawing>
          <wp:inline distT="0" distB="0" distL="0" distR="0">
            <wp:extent cx="1470660" cy="24765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0660" cy="2476500"/>
                    </a:xfrm>
                    <a:prstGeom prst="rect">
                      <a:avLst/>
                    </a:prstGeom>
                    <a:noFill/>
                    <a:ln>
                      <a:noFill/>
                    </a:ln>
                  </pic:spPr>
                </pic:pic>
              </a:graphicData>
            </a:graphic>
          </wp:inline>
        </w:drawing>
      </w:r>
    </w:p>
    <w:p w:rsidR="00975E04" w:rsidRPr="009A0121" w:rsidRDefault="00975E04" w:rsidP="00975E04">
      <w:pPr>
        <w:pStyle w:val="3"/>
        <w:numPr>
          <w:ilvl w:val="2"/>
          <w:numId w:val="1"/>
        </w:numPr>
        <w:rPr>
          <w:color w:val="000000" w:themeColor="text1"/>
        </w:rPr>
      </w:pPr>
      <w:r w:rsidRPr="009A0121">
        <w:rPr>
          <w:rFonts w:hint="eastAsia"/>
          <w:color w:val="000000" w:themeColor="text1"/>
        </w:rPr>
        <w:t>綜上，</w:t>
      </w:r>
      <w:r w:rsidRPr="009A0121">
        <w:rPr>
          <w:rFonts w:hint="eastAsia"/>
          <w:color w:val="000000" w:themeColor="text1"/>
          <w:spacing w:val="8"/>
        </w:rPr>
        <w:t>南部航務中心緊急採取以黑色油性筆塗銷，再加上修正帶覆蓋試卷答案之應變措施，並於試前告知考生不可破壞試卷，惟經實地檢視發現，少數試卷上修正帶有覆蓋不完全，抑或遭損壞之虞，縱使其考試成績多數為不及格，緊急應變措施之結果仍遭民眾質疑，容有倉卒及未盡周延之處，損及考試公平性，難謂允當。</w:t>
      </w:r>
    </w:p>
    <w:p w:rsidR="00975E04" w:rsidRPr="00734046" w:rsidRDefault="00975E04" w:rsidP="00975E04">
      <w:pPr>
        <w:pStyle w:val="2"/>
        <w:numPr>
          <w:ilvl w:val="1"/>
          <w:numId w:val="1"/>
        </w:numPr>
        <w:rPr>
          <w:color w:val="000000" w:themeColor="text1"/>
        </w:rPr>
      </w:pPr>
      <w:r w:rsidRPr="00734046">
        <w:rPr>
          <w:rFonts w:hint="eastAsia"/>
          <w:color w:val="000000" w:themeColor="text1"/>
        </w:rPr>
        <w:lastRenderedPageBreak/>
        <w:t>航港局為航政業務之主管機關，執掌船員與駕駛訓練、發證、考核業務之規劃、執行及督導等業務，惟本次試卷誤印答案事件之發生，凸顯試卷組卷光碟製作、試卷印製校對及檢核、測驗期間偶發事件緊急通報之程序均存有嚴重闕漏，動力小船駕駛執照測驗之作業規範，長期以來付之闕如，核有怠失</w:t>
      </w:r>
      <w:r w:rsidRPr="00734046">
        <w:rPr>
          <w:rFonts w:hint="eastAsia"/>
          <w:color w:val="000000" w:themeColor="text1"/>
          <w:spacing w:val="8"/>
        </w:rPr>
        <w:t>：</w:t>
      </w:r>
    </w:p>
    <w:p w:rsidR="00975E04" w:rsidRPr="009A0121" w:rsidRDefault="00975E04" w:rsidP="00975E04">
      <w:pPr>
        <w:pStyle w:val="3"/>
        <w:numPr>
          <w:ilvl w:val="2"/>
          <w:numId w:val="1"/>
        </w:numPr>
        <w:rPr>
          <w:color w:val="000000" w:themeColor="text1"/>
        </w:rPr>
      </w:pPr>
      <w:r w:rsidRPr="009A0121">
        <w:rPr>
          <w:rFonts w:hint="eastAsia"/>
          <w:color w:val="000000" w:themeColor="text1"/>
        </w:rPr>
        <w:t>關於船員與駕駛訓練、發證、考核業務之規劃、執行及督導等業務，係屬航港局之法定職掌，航港局暫行組織規程第2條定有明文。復按船員適任證書之核發、換發、補發作業及船員監理業務之執行，均屬航港局各航務中心掌理事項，航港局辦事細則第16條亦有明文規定。另據遊艇與動力小船駕駛管理規則之規定，領有營業用動力小船駕駛執照或遊艇駕駛執照者，得駕駛自用動力小船；領有營業用動力小船駕駛執照、自用動力小船駕駛執照滿1年者，得駕駛全長未滿2</w:t>
      </w:r>
      <w:r w:rsidRPr="009A0121">
        <w:rPr>
          <w:color w:val="000000" w:themeColor="text1"/>
        </w:rPr>
        <w:t>4</w:t>
      </w:r>
      <w:r w:rsidRPr="009A0121">
        <w:rPr>
          <w:rFonts w:hint="eastAsia"/>
          <w:color w:val="000000" w:themeColor="text1"/>
        </w:rPr>
        <w:t>公尺之遊艇；而持有營業用動力小船駕駛執照之駕駛，可從事客貨運送而受報酬。是以，航港局為航政業務主管機關，對於遊艇與動力小船相關作業之管理負有規劃、執行及監督之責。</w:t>
      </w:r>
    </w:p>
    <w:p w:rsidR="00975E04" w:rsidRPr="009A0121" w:rsidRDefault="00975E04" w:rsidP="00975E04">
      <w:pPr>
        <w:pStyle w:val="3"/>
        <w:numPr>
          <w:ilvl w:val="2"/>
          <w:numId w:val="1"/>
        </w:numPr>
        <w:rPr>
          <w:color w:val="000000" w:themeColor="text1"/>
        </w:rPr>
      </w:pPr>
      <w:r w:rsidRPr="009A0121">
        <w:rPr>
          <w:rFonts w:hint="eastAsia"/>
          <w:color w:val="000000" w:themeColor="text1"/>
        </w:rPr>
        <w:t>為使動力小船駕駛訓練結訓學員取得合法執照，具備遊艇與動力小船駕駛之資格，航港局前於101年6月29日訂定</w:t>
      </w:r>
      <w:r w:rsidRPr="009A0121">
        <w:rPr>
          <w:rFonts w:hAnsi="標楷體" w:hint="eastAsia"/>
          <w:color w:val="000000" w:themeColor="text1"/>
        </w:rPr>
        <w:t>「交通部航港局辦理遊艇與動力小船駕駛執照測驗作業要點」</w:t>
      </w:r>
      <w:r w:rsidRPr="009A0121">
        <w:rPr>
          <w:rFonts w:hint="eastAsia"/>
          <w:color w:val="000000" w:themeColor="text1"/>
        </w:rPr>
        <w:t>，於每次辦理測驗時，成立事務工作小組，並於測驗全程辦理完畢後裁撤。該局所屬航務中心依年度預定測驗計畫表，受理駕駛訓練機構之申請，並於核定後檢送下列文件報航港局核備：遊艇與動力小船駕駛訓練機關申請函影本、試務計畫、試務進度管制表、試務工作小組編組表及試務費用預估明細表等。有關試卷抽題、印製及</w:t>
      </w:r>
      <w:r w:rsidRPr="009A0121">
        <w:rPr>
          <w:rFonts w:hint="eastAsia"/>
          <w:color w:val="000000" w:themeColor="text1"/>
        </w:rPr>
        <w:lastRenderedPageBreak/>
        <w:t>裝訂等事項係依照試務進度管制表之時序辦理。</w:t>
      </w:r>
    </w:p>
    <w:p w:rsidR="00975E04" w:rsidRPr="009A0121" w:rsidRDefault="00975E04" w:rsidP="00975E04">
      <w:pPr>
        <w:pStyle w:val="3"/>
        <w:numPr>
          <w:ilvl w:val="2"/>
          <w:numId w:val="1"/>
        </w:numPr>
        <w:rPr>
          <w:color w:val="000000" w:themeColor="text1"/>
        </w:rPr>
      </w:pPr>
      <w:r w:rsidRPr="009A0121">
        <w:rPr>
          <w:rFonts w:hint="eastAsia"/>
          <w:color w:val="000000" w:themeColor="text1"/>
        </w:rPr>
        <w:t>惟本次測驗試卷誤印答案事件之發生，凸顯試卷組卷光碟製作、試卷印製校對及檢核等作業流程存有闕漏，亦無測驗期間緊急處理及通報之機制：</w:t>
      </w:r>
    </w:p>
    <w:p w:rsidR="00975E04" w:rsidRPr="009A0121" w:rsidRDefault="00975E04" w:rsidP="00975E04">
      <w:pPr>
        <w:pStyle w:val="4"/>
        <w:numPr>
          <w:ilvl w:val="3"/>
          <w:numId w:val="1"/>
        </w:numPr>
        <w:ind w:left="1645"/>
        <w:rPr>
          <w:color w:val="000000" w:themeColor="text1"/>
        </w:rPr>
      </w:pPr>
      <w:r w:rsidRPr="009A0121">
        <w:rPr>
          <w:rFonts w:hint="eastAsia"/>
          <w:color w:val="000000" w:themeColor="text1"/>
        </w:rPr>
        <w:tab/>
        <w:t>本次試驗之試卷光碟內除試卷檔案外，亦有答案卷及讀卡機用檔案，共同存放於同一光碟之不同資料夾下。南航中心試務人員列印營業用動力小船測驗試卷時，一時不查誤選答案卷檔案夾進行列印試卷。</w:t>
      </w:r>
    </w:p>
    <w:p w:rsidR="00975E04" w:rsidRPr="009A0121" w:rsidRDefault="00975E04" w:rsidP="00975E04">
      <w:pPr>
        <w:pStyle w:val="4"/>
        <w:numPr>
          <w:ilvl w:val="3"/>
          <w:numId w:val="1"/>
        </w:numPr>
        <w:ind w:left="1645"/>
        <w:rPr>
          <w:color w:val="000000" w:themeColor="text1"/>
        </w:rPr>
      </w:pPr>
      <w:r w:rsidRPr="009A0121">
        <w:rPr>
          <w:rFonts w:hint="eastAsia"/>
          <w:color w:val="000000" w:themeColor="text1"/>
        </w:rPr>
        <w:t>南航中心試務人員於列印測驗試卷後，將試卷類別、數量等相關資訊書寫在試卷袋上，由政風人員於彌封處簽章，整個過程係由一人獨力完成，並無檢核機制。反觀北部航務中心之作法，係自行訂定以表格方式確認、檢核及簽名。是以，目前各航務中心之作業方式不一，試務作業等標準程序亟待檢討改善。</w:t>
      </w:r>
    </w:p>
    <w:p w:rsidR="00975E04" w:rsidRPr="009A0121" w:rsidRDefault="00975E04" w:rsidP="00975E04">
      <w:pPr>
        <w:pStyle w:val="4"/>
        <w:numPr>
          <w:ilvl w:val="3"/>
          <w:numId w:val="1"/>
        </w:numPr>
        <w:ind w:left="1645"/>
        <w:rPr>
          <w:color w:val="000000" w:themeColor="text1"/>
        </w:rPr>
      </w:pPr>
      <w:r w:rsidRPr="009A0121">
        <w:rPr>
          <w:rFonts w:hint="eastAsia"/>
          <w:color w:val="000000" w:themeColor="text1"/>
        </w:rPr>
        <w:t>本次2日測驗，除筆試試卷之外，備用卷僅有各卷別1張，顯然不足以因應緊急事件所需。</w:t>
      </w:r>
    </w:p>
    <w:p w:rsidR="00975E04" w:rsidRPr="009A0121" w:rsidRDefault="00975E04" w:rsidP="00975E04">
      <w:pPr>
        <w:pStyle w:val="4"/>
        <w:numPr>
          <w:ilvl w:val="3"/>
          <w:numId w:val="1"/>
        </w:numPr>
        <w:ind w:left="1645"/>
        <w:rPr>
          <w:color w:val="000000" w:themeColor="text1"/>
        </w:rPr>
      </w:pPr>
      <w:r w:rsidRPr="009A0121">
        <w:rPr>
          <w:rFonts w:hint="eastAsia"/>
          <w:color w:val="000000" w:themeColor="text1"/>
        </w:rPr>
        <w:t>按航港局有關緊急事件通報，係以通訊軟體群組或簽報等方式，通報至局內長官知悉，航港局表示南航中心未能及時於本次事件發生時至通訊軟體群組通報顯有瑕疵。然而，本次測驗緊急因應作為是否影響測驗流程，究應排除異常，繼續進行測驗，抑或停止測驗等決定，當時並無相關規範可資依循，以致此次緊急應變措施容有倉卒及未盡周延之處，損及考試公平性，猶應檢討改進。</w:t>
      </w:r>
    </w:p>
    <w:p w:rsidR="00975E04" w:rsidRPr="009A0121" w:rsidRDefault="00975E04" w:rsidP="00975E04">
      <w:pPr>
        <w:pStyle w:val="3"/>
        <w:numPr>
          <w:ilvl w:val="2"/>
          <w:numId w:val="1"/>
        </w:numPr>
        <w:rPr>
          <w:color w:val="000000" w:themeColor="text1"/>
        </w:rPr>
      </w:pPr>
      <w:r w:rsidRPr="009A0121">
        <w:rPr>
          <w:rFonts w:hint="eastAsia"/>
          <w:color w:val="000000" w:themeColor="text1"/>
        </w:rPr>
        <w:t>再者，動力小船駕駛執照測驗已施行多年，近年政府開放海洋政策的推動，並積極鼓勵民眾投入遊艇海上休閒遊憩活動，民眾學習遊艇駕駛逐漸蔚為風潮，據交通部109年7月22日新聞稿指出略以，統計</w:t>
      </w:r>
      <w:r w:rsidRPr="009A0121">
        <w:rPr>
          <w:rFonts w:hint="eastAsia"/>
          <w:color w:val="000000" w:themeColor="text1"/>
        </w:rPr>
        <w:lastRenderedPageBreak/>
        <w:t>101年迄109年7月22日止，遊艇駕照發照數量已逾1萬7千多張，顯見民眾報名測驗熱切踴躍。然而，航港局遲未因應實務需求及航行安全考量，予以檢視遊艇與動力小船駕駛執照測驗之相關作業流程與標準，迨至本次事件發生，航港局始邀集各航務中心重新檢視遊艇與動力小船測驗相關作業流程，針對遊艇與動力小船測驗之作業方式律定統一作業標準及相關檢核機制，包括訂定「試題印製、彌封作業程序草案及檢核表」、建立「駕駛測驗期間偶發事件緊急通報程序」，以及重新檢視「交通部航港局辦理遊艇與動力小船駕駛執照測驗作業要點」等。由此可知，長期以來航港局輕忽遊艇與動力小船駕駛執照對於航行安全之重要性，對於動力小船駕駛執照測驗之作業規範付之闕如，難辭怠失之責。</w:t>
      </w:r>
    </w:p>
    <w:p w:rsidR="00782D9D" w:rsidRPr="009A0121" w:rsidRDefault="00975E04" w:rsidP="00975E04">
      <w:pPr>
        <w:pStyle w:val="3"/>
        <w:numPr>
          <w:ilvl w:val="2"/>
          <w:numId w:val="1"/>
        </w:numPr>
        <w:ind w:left="1391"/>
        <w:rPr>
          <w:color w:val="000000" w:themeColor="text1"/>
        </w:rPr>
      </w:pPr>
      <w:r w:rsidRPr="009A0121">
        <w:rPr>
          <w:rFonts w:hint="eastAsia"/>
          <w:color w:val="000000" w:themeColor="text1"/>
        </w:rPr>
        <w:t>綜上，航港局為航政業務之主管機關，執掌船員與駕駛訓練、發證、考核業務之規劃、執行及督導等業務，惟本次試卷誤印答案事件之發生，凸顯試卷組卷光碟製作、試卷印製校對及檢核、測驗期間偶發事件緊急通報之程序均存有嚴重闕漏，動力小船駕駛執照測驗之作業規範，長期以來付之闕如，核有怠失。</w:t>
      </w:r>
    </w:p>
    <w:p w:rsidR="00782D9D" w:rsidRPr="009A0121" w:rsidRDefault="000512D1" w:rsidP="00B90C78">
      <w:pPr>
        <w:pStyle w:val="10"/>
        <w:spacing w:beforeLines="20" w:before="91"/>
        <w:ind w:left="680" w:firstLine="680"/>
        <w:rPr>
          <w:color w:val="000000" w:themeColor="text1"/>
        </w:rPr>
      </w:pPr>
      <w:bookmarkStart w:id="34" w:name="_Toc524902730"/>
      <w:bookmarkEnd w:id="25"/>
      <w:bookmarkEnd w:id="26"/>
      <w:bookmarkEnd w:id="27"/>
      <w:bookmarkEnd w:id="28"/>
      <w:bookmarkEnd w:id="29"/>
      <w:bookmarkEnd w:id="30"/>
      <w:bookmarkEnd w:id="31"/>
      <w:bookmarkEnd w:id="32"/>
      <w:bookmarkEnd w:id="33"/>
      <w:r w:rsidRPr="009A0121">
        <w:rPr>
          <w:rFonts w:hint="eastAsia"/>
          <w:color w:val="000000" w:themeColor="text1"/>
        </w:rPr>
        <w:t>綜上所述，</w:t>
      </w:r>
      <w:r w:rsidR="002C6771" w:rsidRPr="009A0121">
        <w:rPr>
          <w:rFonts w:hint="eastAsia"/>
          <w:color w:val="000000" w:themeColor="text1"/>
        </w:rPr>
        <w:t>航港局為航政業務之主管機關，執掌船員與駕駛訓練、發證、考核業務之規劃、執行及督導等業務，惟</w:t>
      </w:r>
      <w:r w:rsidR="002C6771" w:rsidRPr="009A0121">
        <w:rPr>
          <w:color w:val="000000" w:themeColor="text1"/>
        </w:rPr>
        <w:t>109</w:t>
      </w:r>
      <w:r w:rsidR="002C6771" w:rsidRPr="009A0121">
        <w:rPr>
          <w:rFonts w:hint="eastAsia"/>
          <w:color w:val="000000" w:themeColor="text1"/>
        </w:rPr>
        <w:t>年</w:t>
      </w:r>
      <w:r w:rsidR="002C6771" w:rsidRPr="009A0121">
        <w:rPr>
          <w:color w:val="000000" w:themeColor="text1"/>
        </w:rPr>
        <w:t>11</w:t>
      </w:r>
      <w:r w:rsidR="002C6771" w:rsidRPr="009A0121">
        <w:rPr>
          <w:rFonts w:hint="eastAsia"/>
          <w:color w:val="000000" w:themeColor="text1"/>
        </w:rPr>
        <w:t>月</w:t>
      </w:r>
      <w:r w:rsidR="002C6771" w:rsidRPr="009A0121">
        <w:rPr>
          <w:color w:val="000000" w:themeColor="text1"/>
        </w:rPr>
        <w:t>21</w:t>
      </w:r>
      <w:r w:rsidR="002C6771" w:rsidRPr="009A0121">
        <w:rPr>
          <w:rFonts w:hint="eastAsia"/>
          <w:color w:val="000000" w:themeColor="text1"/>
        </w:rPr>
        <w:t>遊艇與動力小船駕駛執照測驗試卷誤印答案事件之發生，凸顯試卷組卷光碟製作、試卷印製校對及檢核、測驗期間偶發事件緊急通報之程序均存有嚴重闕漏，動力小船駕駛執照測驗</w:t>
      </w:r>
      <w:r w:rsidR="00830F7A" w:rsidRPr="009A0121">
        <w:rPr>
          <w:rFonts w:hint="eastAsia"/>
          <w:color w:val="000000" w:themeColor="text1"/>
        </w:rPr>
        <w:t>之</w:t>
      </w:r>
      <w:r w:rsidR="002C6771" w:rsidRPr="009A0121">
        <w:rPr>
          <w:rFonts w:hint="eastAsia"/>
          <w:color w:val="000000" w:themeColor="text1"/>
        </w:rPr>
        <w:t>作業</w:t>
      </w:r>
      <w:r w:rsidR="00830F7A" w:rsidRPr="009A0121">
        <w:rPr>
          <w:rFonts w:hint="eastAsia"/>
          <w:color w:val="000000" w:themeColor="text1"/>
        </w:rPr>
        <w:t>規範</w:t>
      </w:r>
      <w:r w:rsidR="002C6771" w:rsidRPr="009A0121">
        <w:rPr>
          <w:rFonts w:hint="eastAsia"/>
          <w:color w:val="000000" w:themeColor="text1"/>
        </w:rPr>
        <w:t>，長期以來付之闕如，</w:t>
      </w:r>
      <w:r w:rsidR="00D24CCE" w:rsidRPr="009A0121">
        <w:rPr>
          <w:rFonts w:hint="eastAsia"/>
          <w:color w:val="000000" w:themeColor="text1"/>
        </w:rPr>
        <w:t>核有重大違失，</w:t>
      </w:r>
      <w:r w:rsidR="00194B2C" w:rsidRPr="009A0121">
        <w:rPr>
          <w:rFonts w:hint="eastAsia"/>
          <w:color w:val="000000" w:themeColor="text1"/>
        </w:rPr>
        <w:t>爰依</w:t>
      </w:r>
      <w:r w:rsidR="00194B2C" w:rsidRPr="009A0121">
        <w:rPr>
          <w:rFonts w:hint="eastAsia"/>
          <w:bCs/>
          <w:color w:val="000000" w:themeColor="text1"/>
        </w:rPr>
        <w:t>憲法第97條第1項及</w:t>
      </w:r>
      <w:r w:rsidR="00194B2C" w:rsidRPr="009A0121">
        <w:rPr>
          <w:rFonts w:hint="eastAsia"/>
          <w:color w:val="000000" w:themeColor="text1"/>
        </w:rPr>
        <w:t>監察法第24條規定提案糾正，移送</w:t>
      </w:r>
      <w:r w:rsidR="000B5AC0" w:rsidRPr="009A0121">
        <w:rPr>
          <w:rFonts w:hint="eastAsia"/>
          <w:color w:val="000000" w:themeColor="text1"/>
        </w:rPr>
        <w:t>交通部</w:t>
      </w:r>
      <w:r w:rsidR="009F32D9" w:rsidRPr="009A0121">
        <w:rPr>
          <w:rFonts w:hint="eastAsia"/>
          <w:color w:val="000000" w:themeColor="text1"/>
        </w:rPr>
        <w:t>督飭</w:t>
      </w:r>
      <w:r w:rsidR="00194B2C" w:rsidRPr="009A0121">
        <w:rPr>
          <w:rFonts w:hint="eastAsia"/>
          <w:color w:val="000000" w:themeColor="text1"/>
        </w:rPr>
        <w:t>所屬確實</w:t>
      </w:r>
      <w:r w:rsidR="00194B2C" w:rsidRPr="009A0121">
        <w:rPr>
          <w:rFonts w:hint="eastAsia"/>
          <w:color w:val="000000" w:themeColor="text1"/>
        </w:rPr>
        <w:lastRenderedPageBreak/>
        <w:t>檢討改善見復</w:t>
      </w:r>
      <w:r w:rsidR="00D24CCE" w:rsidRPr="009A0121">
        <w:rPr>
          <w:rFonts w:hint="eastAsia"/>
          <w:color w:val="000000" w:themeColor="text1"/>
        </w:rPr>
        <w:t>。</w:t>
      </w:r>
    </w:p>
    <w:p w:rsidR="00286B1B" w:rsidRPr="009A0121" w:rsidRDefault="00286B1B" w:rsidP="0068656C">
      <w:pPr>
        <w:pStyle w:val="10"/>
        <w:ind w:left="680" w:firstLine="680"/>
        <w:rPr>
          <w:color w:val="000000" w:themeColor="text1"/>
        </w:rPr>
      </w:pPr>
    </w:p>
    <w:p w:rsidR="00091C57" w:rsidRPr="009A0121" w:rsidRDefault="00091C57" w:rsidP="00AB748C">
      <w:pPr>
        <w:pStyle w:val="aa"/>
        <w:spacing w:beforeLines="50" w:before="228" w:after="0"/>
        <w:ind w:leftChars="1100" w:left="3742"/>
        <w:rPr>
          <w:rFonts w:hAnsi="標楷體"/>
          <w:bCs/>
          <w:color w:val="000000" w:themeColor="text1"/>
        </w:rPr>
      </w:pPr>
      <w:bookmarkStart w:id="35" w:name="_Toc524895649"/>
      <w:bookmarkStart w:id="36" w:name="_Toc524896195"/>
      <w:bookmarkStart w:id="37" w:name="_Toc524896225"/>
      <w:bookmarkStart w:id="38" w:name="_GoBack"/>
      <w:bookmarkEnd w:id="34"/>
      <w:bookmarkEnd w:id="35"/>
      <w:bookmarkEnd w:id="36"/>
      <w:bookmarkEnd w:id="37"/>
      <w:bookmarkEnd w:id="38"/>
    </w:p>
    <w:sectPr w:rsidR="00091C57" w:rsidRPr="009A0121"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70" w:rsidRDefault="00885A70">
      <w:r>
        <w:separator/>
      </w:r>
    </w:p>
  </w:endnote>
  <w:endnote w:type="continuationSeparator" w:id="0">
    <w:p w:rsidR="00885A70" w:rsidRDefault="0088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B748C">
      <w:rPr>
        <w:rStyle w:val="ac"/>
        <w:noProof/>
        <w:sz w:val="24"/>
      </w:rPr>
      <w:t>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70" w:rsidRDefault="00885A70">
      <w:r>
        <w:separator/>
      </w:r>
    </w:p>
  </w:footnote>
  <w:footnote w:type="continuationSeparator" w:id="0">
    <w:p w:rsidR="00885A70" w:rsidRDefault="00885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7318"/>
    <w:rsid w:val="000246F7"/>
    <w:rsid w:val="0003114D"/>
    <w:rsid w:val="00036D76"/>
    <w:rsid w:val="000450C7"/>
    <w:rsid w:val="00050778"/>
    <w:rsid w:val="00050EA8"/>
    <w:rsid w:val="000512D1"/>
    <w:rsid w:val="000519B5"/>
    <w:rsid w:val="00057F32"/>
    <w:rsid w:val="00057F34"/>
    <w:rsid w:val="00062A25"/>
    <w:rsid w:val="00073CB5"/>
    <w:rsid w:val="0007425C"/>
    <w:rsid w:val="00077553"/>
    <w:rsid w:val="00080040"/>
    <w:rsid w:val="000834CA"/>
    <w:rsid w:val="000851A2"/>
    <w:rsid w:val="000912B5"/>
    <w:rsid w:val="00091C57"/>
    <w:rsid w:val="0009352E"/>
    <w:rsid w:val="00096B96"/>
    <w:rsid w:val="00097136"/>
    <w:rsid w:val="000A2F3F"/>
    <w:rsid w:val="000A3432"/>
    <w:rsid w:val="000A63D7"/>
    <w:rsid w:val="000B0B4A"/>
    <w:rsid w:val="000B279A"/>
    <w:rsid w:val="000B5AC0"/>
    <w:rsid w:val="000B61D2"/>
    <w:rsid w:val="000B70A7"/>
    <w:rsid w:val="000C495F"/>
    <w:rsid w:val="000C634C"/>
    <w:rsid w:val="000E6431"/>
    <w:rsid w:val="000F0D35"/>
    <w:rsid w:val="000F21A5"/>
    <w:rsid w:val="000F6117"/>
    <w:rsid w:val="00102B9F"/>
    <w:rsid w:val="00112637"/>
    <w:rsid w:val="0012001E"/>
    <w:rsid w:val="001219F4"/>
    <w:rsid w:val="00126A55"/>
    <w:rsid w:val="00133AA2"/>
    <w:rsid w:val="00133F08"/>
    <w:rsid w:val="001345E6"/>
    <w:rsid w:val="00135B91"/>
    <w:rsid w:val="001378B0"/>
    <w:rsid w:val="00142E00"/>
    <w:rsid w:val="00142E50"/>
    <w:rsid w:val="001432CF"/>
    <w:rsid w:val="00152793"/>
    <w:rsid w:val="00153852"/>
    <w:rsid w:val="001545A9"/>
    <w:rsid w:val="00157414"/>
    <w:rsid w:val="001637C7"/>
    <w:rsid w:val="00163B5B"/>
    <w:rsid w:val="0016480E"/>
    <w:rsid w:val="00172271"/>
    <w:rsid w:val="00174297"/>
    <w:rsid w:val="001817B3"/>
    <w:rsid w:val="00183014"/>
    <w:rsid w:val="001858C7"/>
    <w:rsid w:val="00194B2C"/>
    <w:rsid w:val="001959C2"/>
    <w:rsid w:val="001A4F24"/>
    <w:rsid w:val="001A7968"/>
    <w:rsid w:val="001B039F"/>
    <w:rsid w:val="001B3483"/>
    <w:rsid w:val="001B3C1E"/>
    <w:rsid w:val="001B4494"/>
    <w:rsid w:val="001C0D8B"/>
    <w:rsid w:val="001C0DA8"/>
    <w:rsid w:val="001C21E8"/>
    <w:rsid w:val="001D3184"/>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428DD"/>
    <w:rsid w:val="0024325E"/>
    <w:rsid w:val="00246AA1"/>
    <w:rsid w:val="00250AFF"/>
    <w:rsid w:val="0025106C"/>
    <w:rsid w:val="00252BC4"/>
    <w:rsid w:val="00254014"/>
    <w:rsid w:val="00257B0F"/>
    <w:rsid w:val="0026504D"/>
    <w:rsid w:val="00273A2F"/>
    <w:rsid w:val="00275ECF"/>
    <w:rsid w:val="00280986"/>
    <w:rsid w:val="00281ECE"/>
    <w:rsid w:val="002831C7"/>
    <w:rsid w:val="002840C6"/>
    <w:rsid w:val="00286B1B"/>
    <w:rsid w:val="0029258D"/>
    <w:rsid w:val="00295174"/>
    <w:rsid w:val="00296172"/>
    <w:rsid w:val="00296B92"/>
    <w:rsid w:val="00297865"/>
    <w:rsid w:val="002A2C22"/>
    <w:rsid w:val="002A7CA0"/>
    <w:rsid w:val="002B02EB"/>
    <w:rsid w:val="002C0602"/>
    <w:rsid w:val="002C6771"/>
    <w:rsid w:val="002C733B"/>
    <w:rsid w:val="002D0CA9"/>
    <w:rsid w:val="002D5C16"/>
    <w:rsid w:val="002E2A29"/>
    <w:rsid w:val="002E5AFF"/>
    <w:rsid w:val="002F3DFF"/>
    <w:rsid w:val="002F4B14"/>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56730"/>
    <w:rsid w:val="0036138F"/>
    <w:rsid w:val="00367D41"/>
    <w:rsid w:val="00371833"/>
    <w:rsid w:val="00371ED3"/>
    <w:rsid w:val="00374721"/>
    <w:rsid w:val="0037728A"/>
    <w:rsid w:val="00380B7D"/>
    <w:rsid w:val="00381A99"/>
    <w:rsid w:val="003829C2"/>
    <w:rsid w:val="00384724"/>
    <w:rsid w:val="00390FA0"/>
    <w:rsid w:val="003919B7"/>
    <w:rsid w:val="00391D57"/>
    <w:rsid w:val="00392292"/>
    <w:rsid w:val="003969E1"/>
    <w:rsid w:val="00396D44"/>
    <w:rsid w:val="003A5B7B"/>
    <w:rsid w:val="003B1017"/>
    <w:rsid w:val="003B3C07"/>
    <w:rsid w:val="003B6775"/>
    <w:rsid w:val="003C1BB8"/>
    <w:rsid w:val="003C1BF6"/>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4023E9"/>
    <w:rsid w:val="004041F7"/>
    <w:rsid w:val="004062D4"/>
    <w:rsid w:val="00413F83"/>
    <w:rsid w:val="0041490C"/>
    <w:rsid w:val="00416191"/>
    <w:rsid w:val="00416721"/>
    <w:rsid w:val="00421EF0"/>
    <w:rsid w:val="004224FA"/>
    <w:rsid w:val="00423D07"/>
    <w:rsid w:val="004255DB"/>
    <w:rsid w:val="00434DB3"/>
    <w:rsid w:val="0044346F"/>
    <w:rsid w:val="0046520A"/>
    <w:rsid w:val="004662B4"/>
    <w:rsid w:val="004672AB"/>
    <w:rsid w:val="004714FE"/>
    <w:rsid w:val="00472824"/>
    <w:rsid w:val="00483373"/>
    <w:rsid w:val="004845A1"/>
    <w:rsid w:val="00485CDE"/>
    <w:rsid w:val="00487DAC"/>
    <w:rsid w:val="00495053"/>
    <w:rsid w:val="004A1F59"/>
    <w:rsid w:val="004A29BE"/>
    <w:rsid w:val="004A3225"/>
    <w:rsid w:val="004A33EE"/>
    <w:rsid w:val="004A3AA8"/>
    <w:rsid w:val="004A6847"/>
    <w:rsid w:val="004B13C7"/>
    <w:rsid w:val="004B778F"/>
    <w:rsid w:val="004C247A"/>
    <w:rsid w:val="004C5D1D"/>
    <w:rsid w:val="004C5DD4"/>
    <w:rsid w:val="004D141F"/>
    <w:rsid w:val="004D6310"/>
    <w:rsid w:val="004E0062"/>
    <w:rsid w:val="004E05A1"/>
    <w:rsid w:val="004E577D"/>
    <w:rsid w:val="004F5852"/>
    <w:rsid w:val="004F5E57"/>
    <w:rsid w:val="004F6710"/>
    <w:rsid w:val="00502849"/>
    <w:rsid w:val="00504334"/>
    <w:rsid w:val="00507809"/>
    <w:rsid w:val="005104D7"/>
    <w:rsid w:val="00510B9E"/>
    <w:rsid w:val="005312DF"/>
    <w:rsid w:val="00531D2C"/>
    <w:rsid w:val="00536BC2"/>
    <w:rsid w:val="0054074C"/>
    <w:rsid w:val="005425E1"/>
    <w:rsid w:val="005427C5"/>
    <w:rsid w:val="00542CF6"/>
    <w:rsid w:val="00550DB2"/>
    <w:rsid w:val="005536D9"/>
    <w:rsid w:val="00553C03"/>
    <w:rsid w:val="00563692"/>
    <w:rsid w:val="00571349"/>
    <w:rsid w:val="00573B57"/>
    <w:rsid w:val="00577F5D"/>
    <w:rsid w:val="00583716"/>
    <w:rsid w:val="00585A2A"/>
    <w:rsid w:val="005908B8"/>
    <w:rsid w:val="0059512E"/>
    <w:rsid w:val="005A6DD2"/>
    <w:rsid w:val="005B6244"/>
    <w:rsid w:val="005C385D"/>
    <w:rsid w:val="005D3B20"/>
    <w:rsid w:val="005E5C68"/>
    <w:rsid w:val="005E65C0"/>
    <w:rsid w:val="005F0390"/>
    <w:rsid w:val="006035D1"/>
    <w:rsid w:val="00612023"/>
    <w:rsid w:val="00614190"/>
    <w:rsid w:val="00622A99"/>
    <w:rsid w:val="00622E67"/>
    <w:rsid w:val="00626EDC"/>
    <w:rsid w:val="006330C9"/>
    <w:rsid w:val="00633363"/>
    <w:rsid w:val="00634331"/>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6175"/>
    <w:rsid w:val="006B6CC1"/>
    <w:rsid w:val="006D3691"/>
    <w:rsid w:val="006E002C"/>
    <w:rsid w:val="006E2DCE"/>
    <w:rsid w:val="006F3563"/>
    <w:rsid w:val="006F42B9"/>
    <w:rsid w:val="006F6103"/>
    <w:rsid w:val="00700249"/>
    <w:rsid w:val="00704E00"/>
    <w:rsid w:val="007209E7"/>
    <w:rsid w:val="00726182"/>
    <w:rsid w:val="00726AA8"/>
    <w:rsid w:val="00732329"/>
    <w:rsid w:val="007325BA"/>
    <w:rsid w:val="007337CA"/>
    <w:rsid w:val="00734046"/>
    <w:rsid w:val="00734474"/>
    <w:rsid w:val="00734CE4"/>
    <w:rsid w:val="00735123"/>
    <w:rsid w:val="00741837"/>
    <w:rsid w:val="00743650"/>
    <w:rsid w:val="007453E6"/>
    <w:rsid w:val="0075243E"/>
    <w:rsid w:val="007579D6"/>
    <w:rsid w:val="00761953"/>
    <w:rsid w:val="007666F5"/>
    <w:rsid w:val="0077309D"/>
    <w:rsid w:val="007774EE"/>
    <w:rsid w:val="00781822"/>
    <w:rsid w:val="00782D9D"/>
    <w:rsid w:val="00783F21"/>
    <w:rsid w:val="00787159"/>
    <w:rsid w:val="00791668"/>
    <w:rsid w:val="00791AA1"/>
    <w:rsid w:val="00793A5B"/>
    <w:rsid w:val="007A3793"/>
    <w:rsid w:val="007B5000"/>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3044"/>
    <w:rsid w:val="00815854"/>
    <w:rsid w:val="00815D0D"/>
    <w:rsid w:val="00815DA8"/>
    <w:rsid w:val="0082194D"/>
    <w:rsid w:val="00826DFA"/>
    <w:rsid w:val="00826EF5"/>
    <w:rsid w:val="00830F7A"/>
    <w:rsid w:val="00831693"/>
    <w:rsid w:val="008317D8"/>
    <w:rsid w:val="00840104"/>
    <w:rsid w:val="00841FC5"/>
    <w:rsid w:val="00845709"/>
    <w:rsid w:val="008576BD"/>
    <w:rsid w:val="00860463"/>
    <w:rsid w:val="00862B50"/>
    <w:rsid w:val="0086390A"/>
    <w:rsid w:val="00865623"/>
    <w:rsid w:val="008733DA"/>
    <w:rsid w:val="00884A34"/>
    <w:rsid w:val="008850E4"/>
    <w:rsid w:val="00885A70"/>
    <w:rsid w:val="00887790"/>
    <w:rsid w:val="008A12F5"/>
    <w:rsid w:val="008A288A"/>
    <w:rsid w:val="008A4D12"/>
    <w:rsid w:val="008A63FF"/>
    <w:rsid w:val="008B1587"/>
    <w:rsid w:val="008B1B01"/>
    <w:rsid w:val="008B3BCD"/>
    <w:rsid w:val="008B4841"/>
    <w:rsid w:val="008B6DF8"/>
    <w:rsid w:val="008C106C"/>
    <w:rsid w:val="008C10F1"/>
    <w:rsid w:val="008C1E0A"/>
    <w:rsid w:val="008C1E99"/>
    <w:rsid w:val="008E0085"/>
    <w:rsid w:val="008E2846"/>
    <w:rsid w:val="008E2AA6"/>
    <w:rsid w:val="008E311B"/>
    <w:rsid w:val="008F46E7"/>
    <w:rsid w:val="008F6F0B"/>
    <w:rsid w:val="00907BA7"/>
    <w:rsid w:val="0091064E"/>
    <w:rsid w:val="00911FC5"/>
    <w:rsid w:val="009122EE"/>
    <w:rsid w:val="0091287C"/>
    <w:rsid w:val="00931A10"/>
    <w:rsid w:val="00942043"/>
    <w:rsid w:val="00947967"/>
    <w:rsid w:val="00952FEE"/>
    <w:rsid w:val="00957C98"/>
    <w:rsid w:val="00965200"/>
    <w:rsid w:val="009668B3"/>
    <w:rsid w:val="00971471"/>
    <w:rsid w:val="00975754"/>
    <w:rsid w:val="00975E04"/>
    <w:rsid w:val="009849C2"/>
    <w:rsid w:val="00984D24"/>
    <w:rsid w:val="009858EB"/>
    <w:rsid w:val="009A0121"/>
    <w:rsid w:val="009B0046"/>
    <w:rsid w:val="009B4BA5"/>
    <w:rsid w:val="009B64DA"/>
    <w:rsid w:val="009C0C0F"/>
    <w:rsid w:val="009C1440"/>
    <w:rsid w:val="009C2107"/>
    <w:rsid w:val="009C5D9E"/>
    <w:rsid w:val="009C5DC7"/>
    <w:rsid w:val="009D0F0C"/>
    <w:rsid w:val="009D2C3E"/>
    <w:rsid w:val="009E0625"/>
    <w:rsid w:val="009E3034"/>
    <w:rsid w:val="009E549F"/>
    <w:rsid w:val="009F28A8"/>
    <w:rsid w:val="009F32D9"/>
    <w:rsid w:val="009F473E"/>
    <w:rsid w:val="009F682A"/>
    <w:rsid w:val="00A022BE"/>
    <w:rsid w:val="00A03C11"/>
    <w:rsid w:val="00A173CB"/>
    <w:rsid w:val="00A231D3"/>
    <w:rsid w:val="00A24A96"/>
    <w:rsid w:val="00A24C95"/>
    <w:rsid w:val="00A26094"/>
    <w:rsid w:val="00A301BF"/>
    <w:rsid w:val="00A302B2"/>
    <w:rsid w:val="00A331B4"/>
    <w:rsid w:val="00A3484E"/>
    <w:rsid w:val="00A36ADA"/>
    <w:rsid w:val="00A40A3E"/>
    <w:rsid w:val="00A438D8"/>
    <w:rsid w:val="00A452F9"/>
    <w:rsid w:val="00A473F5"/>
    <w:rsid w:val="00A512C9"/>
    <w:rsid w:val="00A51F9D"/>
    <w:rsid w:val="00A5416A"/>
    <w:rsid w:val="00A56816"/>
    <w:rsid w:val="00A60015"/>
    <w:rsid w:val="00A639F4"/>
    <w:rsid w:val="00A770D4"/>
    <w:rsid w:val="00A81A32"/>
    <w:rsid w:val="00A835BD"/>
    <w:rsid w:val="00A92CEE"/>
    <w:rsid w:val="00A973B7"/>
    <w:rsid w:val="00A97B15"/>
    <w:rsid w:val="00AA2882"/>
    <w:rsid w:val="00AA42D5"/>
    <w:rsid w:val="00AB2FAB"/>
    <w:rsid w:val="00AB5C14"/>
    <w:rsid w:val="00AB748C"/>
    <w:rsid w:val="00AC0158"/>
    <w:rsid w:val="00AC1EE7"/>
    <w:rsid w:val="00AC2DE9"/>
    <w:rsid w:val="00AC333F"/>
    <w:rsid w:val="00AC3611"/>
    <w:rsid w:val="00AC4681"/>
    <w:rsid w:val="00AC585C"/>
    <w:rsid w:val="00AD0E46"/>
    <w:rsid w:val="00AD1925"/>
    <w:rsid w:val="00AD2632"/>
    <w:rsid w:val="00AD4CD3"/>
    <w:rsid w:val="00AD7C63"/>
    <w:rsid w:val="00AE067D"/>
    <w:rsid w:val="00AE1257"/>
    <w:rsid w:val="00AF1181"/>
    <w:rsid w:val="00AF2F79"/>
    <w:rsid w:val="00AF4653"/>
    <w:rsid w:val="00AF7DB7"/>
    <w:rsid w:val="00B048AB"/>
    <w:rsid w:val="00B12AF9"/>
    <w:rsid w:val="00B214B4"/>
    <w:rsid w:val="00B3218C"/>
    <w:rsid w:val="00B37F9A"/>
    <w:rsid w:val="00B443E4"/>
    <w:rsid w:val="00B522F8"/>
    <w:rsid w:val="00B5619D"/>
    <w:rsid w:val="00B563EA"/>
    <w:rsid w:val="00B5756F"/>
    <w:rsid w:val="00B60E51"/>
    <w:rsid w:val="00B63A54"/>
    <w:rsid w:val="00B63D95"/>
    <w:rsid w:val="00B77D18"/>
    <w:rsid w:val="00B8313A"/>
    <w:rsid w:val="00B83C6B"/>
    <w:rsid w:val="00B867DD"/>
    <w:rsid w:val="00B90C78"/>
    <w:rsid w:val="00B9239C"/>
    <w:rsid w:val="00B93503"/>
    <w:rsid w:val="00BA046C"/>
    <w:rsid w:val="00BA31E8"/>
    <w:rsid w:val="00BA4FB4"/>
    <w:rsid w:val="00BA53AB"/>
    <w:rsid w:val="00BA55E0"/>
    <w:rsid w:val="00BA6BD4"/>
    <w:rsid w:val="00BB2655"/>
    <w:rsid w:val="00BB3752"/>
    <w:rsid w:val="00BB6688"/>
    <w:rsid w:val="00BC26D4"/>
    <w:rsid w:val="00BC64F2"/>
    <w:rsid w:val="00BD1920"/>
    <w:rsid w:val="00BD7D5D"/>
    <w:rsid w:val="00BF2A42"/>
    <w:rsid w:val="00BF39C4"/>
    <w:rsid w:val="00C028B4"/>
    <w:rsid w:val="00C03D8C"/>
    <w:rsid w:val="00C055EC"/>
    <w:rsid w:val="00C10DC9"/>
    <w:rsid w:val="00C12FB3"/>
    <w:rsid w:val="00C13806"/>
    <w:rsid w:val="00C17341"/>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895"/>
    <w:rsid w:val="00C83C9F"/>
    <w:rsid w:val="00C8474A"/>
    <w:rsid w:val="00C86866"/>
    <w:rsid w:val="00C94840"/>
    <w:rsid w:val="00CA6AC8"/>
    <w:rsid w:val="00CB027F"/>
    <w:rsid w:val="00CB02DE"/>
    <w:rsid w:val="00CB286D"/>
    <w:rsid w:val="00CC57E7"/>
    <w:rsid w:val="00CC6297"/>
    <w:rsid w:val="00CC7690"/>
    <w:rsid w:val="00CD1986"/>
    <w:rsid w:val="00CE4D5C"/>
    <w:rsid w:val="00CF05DA"/>
    <w:rsid w:val="00CF2C5A"/>
    <w:rsid w:val="00CF2E72"/>
    <w:rsid w:val="00CF58EB"/>
    <w:rsid w:val="00D0106E"/>
    <w:rsid w:val="00D06383"/>
    <w:rsid w:val="00D20E85"/>
    <w:rsid w:val="00D24615"/>
    <w:rsid w:val="00D24CCE"/>
    <w:rsid w:val="00D25E6F"/>
    <w:rsid w:val="00D27557"/>
    <w:rsid w:val="00D3351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27BE"/>
    <w:rsid w:val="00DB3135"/>
    <w:rsid w:val="00DB441C"/>
    <w:rsid w:val="00DB44AF"/>
    <w:rsid w:val="00DC1F58"/>
    <w:rsid w:val="00DC339B"/>
    <w:rsid w:val="00DC511F"/>
    <w:rsid w:val="00DC5D40"/>
    <w:rsid w:val="00DD30E9"/>
    <w:rsid w:val="00DD4F47"/>
    <w:rsid w:val="00DD6D4C"/>
    <w:rsid w:val="00DD78D2"/>
    <w:rsid w:val="00DD7FBB"/>
    <w:rsid w:val="00DE0B9F"/>
    <w:rsid w:val="00DE171F"/>
    <w:rsid w:val="00DE4238"/>
    <w:rsid w:val="00DE42B9"/>
    <w:rsid w:val="00DE657F"/>
    <w:rsid w:val="00DF1218"/>
    <w:rsid w:val="00DF5282"/>
    <w:rsid w:val="00DF6462"/>
    <w:rsid w:val="00E02FA0"/>
    <w:rsid w:val="00E03129"/>
    <w:rsid w:val="00E036DC"/>
    <w:rsid w:val="00E10454"/>
    <w:rsid w:val="00E112E5"/>
    <w:rsid w:val="00E1192D"/>
    <w:rsid w:val="00E13822"/>
    <w:rsid w:val="00E14009"/>
    <w:rsid w:val="00E179EC"/>
    <w:rsid w:val="00E21CC7"/>
    <w:rsid w:val="00E230C7"/>
    <w:rsid w:val="00E24D9E"/>
    <w:rsid w:val="00E25849"/>
    <w:rsid w:val="00E30BEA"/>
    <w:rsid w:val="00E3197E"/>
    <w:rsid w:val="00E342F8"/>
    <w:rsid w:val="00E351ED"/>
    <w:rsid w:val="00E6034B"/>
    <w:rsid w:val="00E635FD"/>
    <w:rsid w:val="00E6549E"/>
    <w:rsid w:val="00E65EDE"/>
    <w:rsid w:val="00E70F81"/>
    <w:rsid w:val="00E77055"/>
    <w:rsid w:val="00E77460"/>
    <w:rsid w:val="00E77526"/>
    <w:rsid w:val="00E83A47"/>
    <w:rsid w:val="00E83ABC"/>
    <w:rsid w:val="00E844F2"/>
    <w:rsid w:val="00E92FCB"/>
    <w:rsid w:val="00EA147F"/>
    <w:rsid w:val="00EB7F48"/>
    <w:rsid w:val="00EC037D"/>
    <w:rsid w:val="00ED03AB"/>
    <w:rsid w:val="00ED0CAC"/>
    <w:rsid w:val="00ED1CD4"/>
    <w:rsid w:val="00ED1D2B"/>
    <w:rsid w:val="00ED5A8D"/>
    <w:rsid w:val="00ED64B5"/>
    <w:rsid w:val="00EE7CCA"/>
    <w:rsid w:val="00EF533C"/>
    <w:rsid w:val="00F01348"/>
    <w:rsid w:val="00F13F32"/>
    <w:rsid w:val="00F16A14"/>
    <w:rsid w:val="00F231DC"/>
    <w:rsid w:val="00F26950"/>
    <w:rsid w:val="00F27C8D"/>
    <w:rsid w:val="00F30081"/>
    <w:rsid w:val="00F348C7"/>
    <w:rsid w:val="00F362D7"/>
    <w:rsid w:val="00F37D7B"/>
    <w:rsid w:val="00F43AAC"/>
    <w:rsid w:val="00F46D36"/>
    <w:rsid w:val="00F4757D"/>
    <w:rsid w:val="00F5314C"/>
    <w:rsid w:val="00F61C06"/>
    <w:rsid w:val="00F635DD"/>
    <w:rsid w:val="00F6627B"/>
    <w:rsid w:val="00F734F2"/>
    <w:rsid w:val="00F75052"/>
    <w:rsid w:val="00F76035"/>
    <w:rsid w:val="00F804D3"/>
    <w:rsid w:val="00F81CD2"/>
    <w:rsid w:val="00F82641"/>
    <w:rsid w:val="00F9095E"/>
    <w:rsid w:val="00F90F18"/>
    <w:rsid w:val="00F937E4"/>
    <w:rsid w:val="00F95EE7"/>
    <w:rsid w:val="00F96110"/>
    <w:rsid w:val="00FA0741"/>
    <w:rsid w:val="00FA39E6"/>
    <w:rsid w:val="00FA7BC9"/>
    <w:rsid w:val="00FB378E"/>
    <w:rsid w:val="00FB37F1"/>
    <w:rsid w:val="00FB47C0"/>
    <w:rsid w:val="00FB501B"/>
    <w:rsid w:val="00FB7770"/>
    <w:rsid w:val="00FC14C7"/>
    <w:rsid w:val="00FD23B8"/>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CE9C-185B-41E9-8CA6-B05C6B64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204</TotalTime>
  <Pages>9</Pages>
  <Words>703</Words>
  <Characters>4011</Characters>
  <Application>Microsoft Office Word</Application>
  <DocSecurity>0</DocSecurity>
  <Lines>33</Lines>
  <Paragraphs>9</Paragraphs>
  <ScaleCrop>false</ScaleCrop>
  <Company>cy</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蔡昀穎</cp:lastModifiedBy>
  <cp:revision>97</cp:revision>
  <cp:lastPrinted>2021-04-06T06:06:00Z</cp:lastPrinted>
  <dcterms:created xsi:type="dcterms:W3CDTF">2020-04-01T02:00:00Z</dcterms:created>
  <dcterms:modified xsi:type="dcterms:W3CDTF">2021-04-14T03:23:00Z</dcterms:modified>
</cp:coreProperties>
</file>