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98A" w:rsidRPr="00FA5B5C" w:rsidRDefault="008E498A" w:rsidP="008E498A">
      <w:pPr>
        <w:pStyle w:val="af2"/>
      </w:pPr>
      <w:r w:rsidRPr="00FA5B5C">
        <w:rPr>
          <w:rFonts w:hint="eastAsia"/>
        </w:rPr>
        <w:t>調查報告</w:t>
      </w:r>
    </w:p>
    <w:tbl>
      <w:tblPr>
        <w:tblW w:w="0" w:type="auto"/>
        <w:tblInd w:w="-142" w:type="dxa"/>
        <w:tblLook w:val="04A0" w:firstRow="1" w:lastRow="0" w:firstColumn="1" w:lastColumn="0" w:noHBand="0" w:noVBand="1"/>
      </w:tblPr>
      <w:tblGrid>
        <w:gridCol w:w="2552"/>
        <w:gridCol w:w="6424"/>
      </w:tblGrid>
      <w:tr w:rsidR="00FA5B5C" w:rsidRPr="00FA5B5C" w:rsidTr="004301E0">
        <w:tc>
          <w:tcPr>
            <w:tcW w:w="2552" w:type="dxa"/>
            <w:shd w:val="clear" w:color="auto" w:fill="auto"/>
          </w:tcPr>
          <w:p w:rsidR="00EE3272" w:rsidRPr="00FA5B5C" w:rsidRDefault="00EE3272" w:rsidP="002E0C43">
            <w:pPr>
              <w:pStyle w:val="4"/>
              <w:numPr>
                <w:ilvl w:val="0"/>
                <w:numId w:val="10"/>
              </w:numPr>
              <w:rPr>
                <w:rFonts w:hAnsi="標楷體"/>
              </w:rPr>
            </w:pPr>
            <w:r w:rsidRPr="00FA5B5C">
              <w:rPr>
                <w:rFonts w:hAnsi="標楷體"/>
              </w:rPr>
              <w:t>案　　由：</w:t>
            </w:r>
          </w:p>
        </w:tc>
        <w:tc>
          <w:tcPr>
            <w:tcW w:w="6424" w:type="dxa"/>
            <w:shd w:val="clear" w:color="auto" w:fill="auto"/>
          </w:tcPr>
          <w:p w:rsidR="00EE3272" w:rsidRPr="00FA5B5C" w:rsidRDefault="00EE3272" w:rsidP="004301E0">
            <w:pPr>
              <w:pStyle w:val="1"/>
              <w:numPr>
                <w:ilvl w:val="0"/>
                <w:numId w:val="0"/>
              </w:numPr>
              <w:rPr>
                <w:rFonts w:hAnsi="標楷體"/>
              </w:rPr>
            </w:pPr>
            <w:r w:rsidRPr="00FA5B5C">
              <w:rPr>
                <w:rFonts w:hAnsi="標楷體" w:hint="eastAsia"/>
                <w:szCs w:val="30"/>
              </w:rPr>
              <w:t>臺中市一名印尼籍家庭看護工自111年8月起，疑常遭雇主毆打凌虐、每天強迫工作21小時、禁止外出及無故扣薪等，112年3月經內政部移民署專勤隊調查鑑別為人口販運被害人，然111年8月臺中市政府勞工局訪查卻未察覺異狀。究主管機關有無違失？如何確保家庭看護工免遭強迫勞動？有無禁止曾對移工施虐者再次申請聘僱移工之機制？攸關家庭看護工之人身安全和勞動權益，有深入瞭解之必要案。</w:t>
            </w:r>
          </w:p>
        </w:tc>
      </w:tr>
    </w:tbl>
    <w:p w:rsidR="000E0051" w:rsidRPr="00FA5B5C" w:rsidRDefault="00FE644E" w:rsidP="00FE644E">
      <w:pPr>
        <w:pStyle w:val="1"/>
        <w:numPr>
          <w:ilvl w:val="0"/>
          <w:numId w:val="0"/>
        </w:numPr>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421794872"/>
      <w:bookmarkStart w:id="13" w:name="_Toc422834157"/>
      <w:r>
        <w:rPr>
          <w:rFonts w:hint="eastAsia"/>
        </w:rPr>
        <w:t>貳</w:t>
      </w:r>
      <w:r>
        <w:rPr>
          <w:rFonts w:hAnsi="標楷體" w:hint="eastAsia"/>
        </w:rPr>
        <w:t>、</w:t>
      </w:r>
      <w:r w:rsidRPr="00FA5B5C">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p>
    <w:p w:rsidR="000E0051" w:rsidRPr="00FA5B5C" w:rsidRDefault="000E0051" w:rsidP="000E0051">
      <w:pPr>
        <w:tabs>
          <w:tab w:val="left" w:pos="567"/>
        </w:tabs>
        <w:ind w:leftChars="200" w:left="680" w:firstLineChars="200" w:firstLine="680"/>
        <w:rPr>
          <w:rFonts w:hAnsi="標楷體"/>
          <w:kern w:val="32"/>
          <w:szCs w:val="32"/>
        </w:rPr>
      </w:pPr>
      <w:r w:rsidRPr="00FA5B5C">
        <w:rPr>
          <w:rFonts w:hint="eastAsia"/>
          <w:kern w:val="32"/>
        </w:rPr>
        <w:t>本案緣報載臺中市1名印尼籍家庭看護工S女，自民國(下同)111年8月起，即經常遭雇主毆打凌虐，每天強迫工作21個小時，禁止外出及無故扣薪等，迄112年3月始經內政部移民署(下稱移民署)中區事務大隊臺中市專勤隊(下稱臺中專勤隊)調查，鑑別為人口販運被害人</w:t>
      </w:r>
      <w:r w:rsidRPr="00FA5B5C">
        <w:rPr>
          <w:rFonts w:hAnsi="標楷體" w:hint="eastAsia"/>
          <w:kern w:val="32"/>
          <w:szCs w:val="32"/>
        </w:rPr>
        <w:t>。</w:t>
      </w:r>
      <w:r w:rsidRPr="00FA5B5C">
        <w:rPr>
          <w:rFonts w:hAnsi="標楷體" w:hint="eastAsia"/>
          <w:bCs/>
          <w:kern w:val="0"/>
          <w:szCs w:val="52"/>
        </w:rPr>
        <w:t>臺中市政府勞工局(</w:t>
      </w:r>
      <w:r w:rsidRPr="00FA5B5C">
        <w:rPr>
          <w:rFonts w:hAnsi="標楷體" w:hint="eastAsia"/>
          <w:kern w:val="32"/>
        </w:rPr>
        <w:t>下稱臺中</w:t>
      </w:r>
      <w:r w:rsidRPr="00FA5B5C">
        <w:rPr>
          <w:rFonts w:hAnsi="標楷體" w:hint="eastAsia"/>
          <w:bCs/>
          <w:kern w:val="0"/>
          <w:szCs w:val="52"/>
        </w:rPr>
        <w:t>勞工局)</w:t>
      </w:r>
      <w:r w:rsidR="00A85672">
        <w:rPr>
          <w:rFonts w:hAnsi="標楷體" w:hint="eastAsia"/>
          <w:bCs/>
          <w:kern w:val="0"/>
          <w:szCs w:val="52"/>
        </w:rPr>
        <w:t>曾</w:t>
      </w:r>
      <w:r w:rsidRPr="00FA5B5C">
        <w:rPr>
          <w:rFonts w:hAnsi="標楷體" w:hint="eastAsia"/>
          <w:bCs/>
          <w:kern w:val="0"/>
          <w:szCs w:val="52"/>
        </w:rPr>
        <w:t>於111年8月10日派員至該雇主家，依外國人生活照顧服務計畫書(下稱生照書)內容實施檢查</w:t>
      </w:r>
      <w:r w:rsidRPr="00FA5B5C">
        <w:rPr>
          <w:rFonts w:hAnsi="標楷體"/>
          <w:bCs/>
          <w:kern w:val="0"/>
          <w:szCs w:val="52"/>
          <w:vertAlign w:val="superscript"/>
        </w:rPr>
        <w:footnoteReference w:id="1"/>
      </w:r>
      <w:r w:rsidRPr="00FA5B5C">
        <w:rPr>
          <w:rFonts w:hAnsi="標楷體" w:hint="eastAsia"/>
          <w:bCs/>
          <w:kern w:val="0"/>
          <w:szCs w:val="52"/>
        </w:rPr>
        <w:t>或訪查</w:t>
      </w:r>
      <w:r w:rsidRPr="00FA5B5C">
        <w:rPr>
          <w:rFonts w:hAnsi="標楷體"/>
          <w:bCs/>
          <w:kern w:val="0"/>
          <w:szCs w:val="52"/>
          <w:vertAlign w:val="superscript"/>
        </w:rPr>
        <w:footnoteReference w:id="2"/>
      </w:r>
      <w:r w:rsidRPr="00FA5B5C">
        <w:rPr>
          <w:rFonts w:hAnsi="標楷體" w:hint="eastAsia"/>
          <w:bCs/>
          <w:kern w:val="0"/>
          <w:szCs w:val="52"/>
        </w:rPr>
        <w:t>，但查察結果顯示「正常使用」</w:t>
      </w:r>
      <w:r w:rsidRPr="00FA5B5C">
        <w:rPr>
          <w:rFonts w:hAnsi="標楷體" w:hint="eastAsia"/>
          <w:kern w:val="32"/>
          <w:szCs w:val="32"/>
        </w:rPr>
        <w:t>。</w:t>
      </w:r>
      <w:r w:rsidRPr="00FA5B5C">
        <w:rPr>
          <w:rFonts w:hAnsi="標楷體" w:hint="eastAsia"/>
          <w:bCs/>
          <w:kern w:val="0"/>
          <w:szCs w:val="52"/>
        </w:rPr>
        <w:t>另自111年8月至112年3月超過半年時間，S女在臺</w:t>
      </w:r>
      <w:r w:rsidRPr="00FA5B5C">
        <w:rPr>
          <w:rFonts w:hAnsi="標楷體" w:hint="eastAsia"/>
          <w:bCs/>
          <w:kern w:val="0"/>
          <w:szCs w:val="52"/>
        </w:rPr>
        <w:lastRenderedPageBreak/>
        <w:t>灣委任之私立就業服務機構(即仲介公司，本件為哲</w:t>
      </w:r>
      <w:r w:rsidRPr="00FA5B5C">
        <w:rPr>
          <w:rFonts w:hint="eastAsia"/>
          <w:kern w:val="32"/>
        </w:rPr>
        <w:t>○</w:t>
      </w:r>
      <w:r w:rsidRPr="00FA5B5C">
        <w:rPr>
          <w:rFonts w:hAnsi="標楷體" w:hint="eastAsia"/>
          <w:bCs/>
          <w:kern w:val="0"/>
          <w:szCs w:val="52"/>
        </w:rPr>
        <w:t>實業有限公司，下稱哲</w:t>
      </w:r>
      <w:r w:rsidRPr="00FA5B5C">
        <w:rPr>
          <w:rFonts w:hint="eastAsia"/>
          <w:kern w:val="32"/>
        </w:rPr>
        <w:t>○</w:t>
      </w:r>
      <w:r w:rsidRPr="00FA5B5C">
        <w:rPr>
          <w:rFonts w:hAnsi="標楷體" w:hint="eastAsia"/>
          <w:bCs/>
          <w:kern w:val="0"/>
          <w:szCs w:val="52"/>
        </w:rPr>
        <w:t>公司或仲介公司)，</w:t>
      </w:r>
      <w:r w:rsidR="00A85672">
        <w:rPr>
          <w:rFonts w:hAnsi="標楷體" w:hint="eastAsia"/>
          <w:bCs/>
          <w:kern w:val="0"/>
          <w:szCs w:val="52"/>
        </w:rPr>
        <w:t>以</w:t>
      </w:r>
      <w:r w:rsidRPr="00FA5B5C">
        <w:rPr>
          <w:rFonts w:hAnsi="標楷體" w:hint="eastAsia"/>
          <w:bCs/>
          <w:kern w:val="0"/>
          <w:szCs w:val="52"/>
        </w:rPr>
        <w:t>透過雇主自S女薪資中代扣的方式，持續向S女收取每月的服務費</w:t>
      </w:r>
      <w:r w:rsidRPr="00FA5B5C">
        <w:rPr>
          <w:rFonts w:hAnsi="標楷體"/>
          <w:bCs/>
          <w:kern w:val="0"/>
          <w:szCs w:val="52"/>
          <w:vertAlign w:val="superscript"/>
        </w:rPr>
        <w:footnoteReference w:id="3"/>
      </w:r>
      <w:r w:rsidRPr="00FA5B5C">
        <w:rPr>
          <w:rFonts w:hAnsi="標楷體" w:hint="eastAsia"/>
          <w:bCs/>
          <w:kern w:val="0"/>
          <w:szCs w:val="52"/>
        </w:rPr>
        <w:t>，卻未有服務事實，無人於S女受僱期間察覺異狀</w:t>
      </w:r>
      <w:r w:rsidRPr="00FA5B5C">
        <w:rPr>
          <w:rFonts w:hAnsi="標楷體" w:hint="eastAsia"/>
          <w:kern w:val="32"/>
          <w:szCs w:val="32"/>
        </w:rPr>
        <w:t>，因攸關家庭看護移工的人身安全和勞動權益，遂本院立案調查；後</w:t>
      </w:r>
      <w:r w:rsidR="00A85672">
        <w:rPr>
          <w:rFonts w:hAnsi="標楷體" w:hint="eastAsia"/>
          <w:kern w:val="32"/>
          <w:szCs w:val="32"/>
        </w:rPr>
        <w:t>據民間團體陳述，</w:t>
      </w:r>
      <w:r w:rsidRPr="00FA5B5C">
        <w:rPr>
          <w:rFonts w:hAnsi="標楷體" w:hint="eastAsia"/>
          <w:kern w:val="32"/>
          <w:szCs w:val="32"/>
        </w:rPr>
        <w:t>併入W女個案。</w:t>
      </w:r>
    </w:p>
    <w:p w:rsidR="000E0051" w:rsidRPr="00FA5B5C" w:rsidRDefault="000E0051" w:rsidP="000E0051">
      <w:pPr>
        <w:tabs>
          <w:tab w:val="left" w:pos="567"/>
        </w:tabs>
        <w:ind w:leftChars="200" w:left="680" w:firstLineChars="200" w:firstLine="680"/>
        <w:rPr>
          <w:kern w:val="32"/>
        </w:rPr>
      </w:pPr>
      <w:r w:rsidRPr="00FA5B5C">
        <w:rPr>
          <w:rFonts w:hint="eastAsia"/>
          <w:kern w:val="32"/>
        </w:rPr>
        <w:t>據訴，W女於受聘僱於臺中市</w:t>
      </w:r>
      <w:r w:rsidR="0099413B">
        <w:rPr>
          <w:rFonts w:hint="eastAsia"/>
          <w:kern w:val="32"/>
        </w:rPr>
        <w:t>雇主</w:t>
      </w:r>
      <w:r w:rsidRPr="00FA5B5C">
        <w:rPr>
          <w:rFonts w:hint="eastAsia"/>
          <w:kern w:val="32"/>
        </w:rPr>
        <w:t>家工作期間，依雇主</w:t>
      </w:r>
      <w:r w:rsidRPr="00FA5B5C">
        <w:rPr>
          <w:rFonts w:hAnsi="標楷體" w:hint="eastAsia"/>
          <w:bCs/>
          <w:kern w:val="0"/>
        </w:rPr>
        <w:t>排定每日工作行程表，每日自6時30分至翌日3時，工時長達18小時</w:t>
      </w:r>
      <w:r w:rsidRPr="00FA5B5C">
        <w:rPr>
          <w:rFonts w:hint="eastAsia"/>
          <w:kern w:val="32"/>
        </w:rPr>
        <w:t>。同時，</w:t>
      </w:r>
      <w:r w:rsidRPr="00FA5B5C">
        <w:rPr>
          <w:rFonts w:hAnsi="標楷體" w:hint="eastAsia"/>
          <w:bCs/>
          <w:kern w:val="0"/>
        </w:rPr>
        <w:t>W女被要求僅能夜宿客廳，缺乏人身安全且毫無隱私；而雇主及家屬經常於深夜時間，恣意於客廳觀賞電視及吃零食，嚴重影響W女之睡眠</w:t>
      </w:r>
      <w:r w:rsidRPr="00FA5B5C">
        <w:rPr>
          <w:rFonts w:hint="eastAsia"/>
          <w:kern w:val="32"/>
        </w:rPr>
        <w:t>。雇主有</w:t>
      </w:r>
      <w:r w:rsidRPr="00FA5B5C">
        <w:rPr>
          <w:rFonts w:hAnsi="標楷體" w:hint="eastAsia"/>
          <w:bCs/>
          <w:kern w:val="0"/>
        </w:rPr>
        <w:t>故意違背W女宗教信仰，強迫其吃豬肉之行為，並要求W女執行抽痰等侵入性治療行為</w:t>
      </w:r>
      <w:r w:rsidRPr="00FA5B5C">
        <w:rPr>
          <w:rFonts w:hint="eastAsia"/>
          <w:kern w:val="32"/>
        </w:rPr>
        <w:t>。W女表示自己長期遭受雇主情緒性不當對待，且有2次遭肢體暴力侵害，因心生畏怖而無法繼續擔服勞務，有多次撥打勞動部1955勞工諮詢申訴專線(下稱1955專線)申訴紀錄，均未獲妥處；</w:t>
      </w:r>
      <w:r w:rsidRPr="00FA5B5C">
        <w:rPr>
          <w:rFonts w:hAnsi="標楷體" w:hint="eastAsia"/>
          <w:kern w:val="32"/>
        </w:rPr>
        <w:t>臺中</w:t>
      </w:r>
      <w:r w:rsidRPr="00FA5B5C">
        <w:rPr>
          <w:rFonts w:hAnsi="標楷體" w:hint="eastAsia"/>
          <w:bCs/>
          <w:kern w:val="0"/>
          <w:szCs w:val="52"/>
        </w:rPr>
        <w:t>勞工局</w:t>
      </w:r>
      <w:r w:rsidRPr="00FA5B5C">
        <w:rPr>
          <w:rFonts w:hint="eastAsia"/>
          <w:kern w:val="32"/>
        </w:rPr>
        <w:t>雖然在111年8月1日就本案召開協調會議，但放任雇主</w:t>
      </w:r>
      <w:r w:rsidRPr="00FA5B5C">
        <w:rPr>
          <w:rFonts w:hAnsi="標楷體" w:hint="eastAsia"/>
          <w:kern w:val="32"/>
          <w:szCs w:val="32"/>
        </w:rPr>
        <w:t>公然要求</w:t>
      </w:r>
      <w:r w:rsidRPr="00FA5B5C">
        <w:rPr>
          <w:rFonts w:hint="eastAsia"/>
          <w:kern w:val="32"/>
        </w:rPr>
        <w:t>W女</w:t>
      </w:r>
      <w:r w:rsidRPr="00FA5B5C">
        <w:rPr>
          <w:rFonts w:hAnsi="標楷體" w:hint="eastAsia"/>
          <w:kern w:val="32"/>
          <w:szCs w:val="32"/>
        </w:rPr>
        <w:t>賠償本就應由雇主負擔的移工引進費用(亦有稱為雇主之「買工費」)</w:t>
      </w:r>
      <w:r w:rsidRPr="00FA5B5C">
        <w:rPr>
          <w:rFonts w:hint="eastAsia"/>
          <w:kern w:val="32"/>
        </w:rPr>
        <w:t>才會同意移工轉出，移工無力負擔而協調不成立。勞動部依臺中勞工局之調查，認定W女不符合得轉換雇主之事由，因此廢止</w:t>
      </w:r>
      <w:r w:rsidR="0099413B">
        <w:rPr>
          <w:rFonts w:hint="eastAsia"/>
          <w:kern w:val="32"/>
        </w:rPr>
        <w:t>雇主</w:t>
      </w:r>
      <w:r w:rsidRPr="00FA5B5C">
        <w:rPr>
          <w:rFonts w:hint="eastAsia"/>
          <w:kern w:val="32"/>
        </w:rPr>
        <w:t>之聘僱許可後，W女只能黯然離境。</w:t>
      </w:r>
    </w:p>
    <w:p w:rsidR="000E0051" w:rsidRPr="00FA5B5C" w:rsidRDefault="000E0051" w:rsidP="000E0051">
      <w:pPr>
        <w:tabs>
          <w:tab w:val="left" w:pos="567"/>
        </w:tabs>
        <w:ind w:leftChars="200" w:left="680" w:firstLineChars="200" w:firstLine="680"/>
        <w:rPr>
          <w:rFonts w:ascii="Times New Roman"/>
          <w:kern w:val="32"/>
        </w:rPr>
      </w:pPr>
      <w:r w:rsidRPr="00FA5B5C">
        <w:rPr>
          <w:rFonts w:hint="eastAsia"/>
          <w:kern w:val="32"/>
        </w:rPr>
        <w:t>案經向臺灣臺中地方檢察署(下稱臺中地檢署)</w:t>
      </w:r>
      <w:r w:rsidRPr="00FA5B5C">
        <w:rPr>
          <w:rFonts w:hAnsi="標楷體" w:hint="eastAsia"/>
          <w:kern w:val="32"/>
        </w:rPr>
        <w:t>、勞動部、移民署、臺中市政府等機關調閱相關卷證後，</w:t>
      </w:r>
      <w:r w:rsidRPr="00FA5B5C">
        <w:rPr>
          <w:rFonts w:hint="eastAsia"/>
          <w:kern w:val="32"/>
        </w:rPr>
        <w:t>於</w:t>
      </w:r>
      <w:r w:rsidRPr="00FA5B5C">
        <w:rPr>
          <w:rFonts w:hint="eastAsia"/>
          <w:kern w:val="32"/>
        </w:rPr>
        <w:lastRenderedPageBreak/>
        <w:t>113年2月16日履勘駐台北印尼經濟貿易代表處(下稱</w:t>
      </w:r>
      <w:r w:rsidRPr="00FA5B5C">
        <w:rPr>
          <w:rFonts w:hAnsi="標楷體" w:hint="eastAsia"/>
          <w:kern w:val="32"/>
          <w:szCs w:val="32"/>
        </w:rPr>
        <w:t>印尼駐臺辦事處</w:t>
      </w:r>
      <w:r w:rsidRPr="00FA5B5C">
        <w:rPr>
          <w:rFonts w:hint="eastAsia"/>
          <w:kern w:val="32"/>
        </w:rPr>
        <w:t>)在臺中市成立的安置處所(下稱印辦</w:t>
      </w:r>
      <w:r w:rsidRPr="00FA5B5C">
        <w:rPr>
          <w:rFonts w:hAnsi="標楷體" w:hint="eastAsia"/>
          <w:kern w:val="32"/>
        </w:rPr>
        <w:t>臺</w:t>
      </w:r>
      <w:r w:rsidRPr="00FA5B5C">
        <w:rPr>
          <w:rFonts w:hint="eastAsia"/>
          <w:kern w:val="32"/>
        </w:rPr>
        <w:t>中</w:t>
      </w:r>
      <w:r w:rsidR="00A85672">
        <w:rPr>
          <w:rFonts w:hint="eastAsia"/>
          <w:kern w:val="32"/>
        </w:rPr>
        <w:t>安置中心</w:t>
      </w:r>
      <w:r w:rsidRPr="00FA5B5C">
        <w:rPr>
          <w:rFonts w:hint="eastAsia"/>
          <w:kern w:val="32"/>
        </w:rPr>
        <w:t>)，及到移民署中區事務大隊訪談S女之仲介公司從業人員</w:t>
      </w:r>
      <w:r w:rsidR="00716132" w:rsidRPr="00FA5B5C">
        <w:rPr>
          <w:kern w:val="32"/>
        </w:rPr>
        <w:t>C</w:t>
      </w:r>
      <w:r w:rsidRPr="00FA5B5C">
        <w:rPr>
          <w:rFonts w:hint="eastAsia"/>
          <w:kern w:val="32"/>
        </w:rPr>
        <w:t>(下稱仲介</w:t>
      </w:r>
      <w:r w:rsidR="00716132" w:rsidRPr="00FA5B5C">
        <w:rPr>
          <w:rFonts w:hint="eastAsia"/>
          <w:kern w:val="32"/>
        </w:rPr>
        <w:t>、</w:t>
      </w:r>
      <w:r w:rsidR="00031319">
        <w:rPr>
          <w:rFonts w:hint="eastAsia"/>
          <w:kern w:val="32"/>
        </w:rPr>
        <w:t>業務</w:t>
      </w:r>
      <w:r w:rsidRPr="00FA5B5C">
        <w:rPr>
          <w:rFonts w:hint="eastAsia"/>
          <w:kern w:val="32"/>
        </w:rPr>
        <w:t>)，並與</w:t>
      </w:r>
      <w:r w:rsidRPr="00FA5B5C">
        <w:rPr>
          <w:rFonts w:hAnsi="標楷體" w:hint="eastAsia"/>
          <w:bCs/>
          <w:kern w:val="0"/>
          <w:szCs w:val="52"/>
        </w:rPr>
        <w:t>臺中勞工局</w:t>
      </w:r>
      <w:r w:rsidRPr="00FA5B5C">
        <w:rPr>
          <w:rFonts w:ascii="新細明體" w:eastAsia="新細明體" w:hAnsi="新細明體" w:hint="eastAsia"/>
          <w:kern w:val="32"/>
        </w:rPr>
        <w:t>、</w:t>
      </w:r>
      <w:r w:rsidRPr="00FA5B5C">
        <w:rPr>
          <w:rFonts w:hint="eastAsia"/>
          <w:kern w:val="32"/>
        </w:rPr>
        <w:t>移民署中區事務大隊就人口販運案件之合作防制等事進行座談</w:t>
      </w:r>
      <w:r w:rsidRPr="00FA5B5C">
        <w:rPr>
          <w:rFonts w:hAnsi="標楷體" w:hint="eastAsia"/>
          <w:kern w:val="32"/>
          <w:szCs w:val="32"/>
        </w:rPr>
        <w:t>。</w:t>
      </w:r>
      <w:r w:rsidRPr="00FA5B5C">
        <w:rPr>
          <w:rFonts w:hint="eastAsia"/>
          <w:kern w:val="32"/>
        </w:rPr>
        <w:t>另於113年5月17日上午邀請地方政府到院座談</w:t>
      </w:r>
      <w:r w:rsidRPr="00FA5B5C">
        <w:rPr>
          <w:kern w:val="32"/>
          <w:vertAlign w:val="superscript"/>
        </w:rPr>
        <w:footnoteReference w:id="4"/>
      </w:r>
      <w:r w:rsidRPr="00FA5B5C">
        <w:rPr>
          <w:rFonts w:hint="eastAsia"/>
          <w:kern w:val="32"/>
        </w:rPr>
        <w:t>，下午則</w:t>
      </w:r>
      <w:r w:rsidRPr="00FA5B5C">
        <w:rPr>
          <w:rFonts w:hAnsi="標楷體" w:hint="eastAsia"/>
          <w:kern w:val="32"/>
        </w:rPr>
        <w:t>就本案S女(含併案之W女部分)第1次</w:t>
      </w:r>
      <w:r w:rsidRPr="00FA5B5C">
        <w:rPr>
          <w:rFonts w:hint="eastAsia"/>
          <w:kern w:val="32"/>
        </w:rPr>
        <w:t>約詢勞動部</w:t>
      </w:r>
      <w:r w:rsidRPr="00FA5B5C">
        <w:rPr>
          <w:rFonts w:hAnsi="標楷體" w:hint="eastAsia"/>
          <w:kern w:val="32"/>
        </w:rPr>
        <w:t>勞動力發展署(下稱勞發署)</w:t>
      </w:r>
      <w:r w:rsidRPr="00FA5B5C">
        <w:rPr>
          <w:rFonts w:hint="eastAsia"/>
          <w:kern w:val="32"/>
        </w:rPr>
        <w:t>及</w:t>
      </w:r>
      <w:r w:rsidRPr="00FA5B5C">
        <w:rPr>
          <w:rFonts w:hAnsi="標楷體" w:hint="eastAsia"/>
          <w:kern w:val="32"/>
        </w:rPr>
        <w:t>臺中</w:t>
      </w:r>
      <w:r w:rsidRPr="00FA5B5C">
        <w:rPr>
          <w:rFonts w:hAnsi="標楷體" w:hint="eastAsia"/>
          <w:bCs/>
          <w:kern w:val="0"/>
          <w:szCs w:val="52"/>
        </w:rPr>
        <w:t>勞工局</w:t>
      </w:r>
      <w:r w:rsidRPr="00FA5B5C">
        <w:rPr>
          <w:rFonts w:hint="eastAsia"/>
          <w:kern w:val="32"/>
        </w:rPr>
        <w:t>，</w:t>
      </w:r>
      <w:r w:rsidRPr="00FA5B5C">
        <w:rPr>
          <w:rFonts w:hAnsi="標楷體" w:hint="eastAsia"/>
          <w:bCs/>
          <w:kern w:val="0"/>
          <w:szCs w:val="52"/>
        </w:rPr>
        <w:t>因當日仍未能釐清相關案情，</w:t>
      </w:r>
      <w:r w:rsidRPr="00FA5B5C">
        <w:rPr>
          <w:rFonts w:hint="eastAsia"/>
          <w:kern w:val="32"/>
        </w:rPr>
        <w:t>遂再</w:t>
      </w:r>
      <w:r w:rsidR="001311C5">
        <w:rPr>
          <w:rFonts w:hint="eastAsia"/>
          <w:kern w:val="32"/>
        </w:rPr>
        <w:t>分別</w:t>
      </w:r>
      <w:r w:rsidRPr="00FA5B5C">
        <w:rPr>
          <w:rFonts w:hint="eastAsia"/>
          <w:kern w:val="32"/>
        </w:rPr>
        <w:t>於113年8月5日</w:t>
      </w:r>
      <w:r w:rsidRPr="00FA5B5C">
        <w:rPr>
          <w:rFonts w:ascii="新細明體" w:eastAsia="新細明體" w:hAnsi="新細明體" w:hint="eastAsia"/>
          <w:kern w:val="32"/>
        </w:rPr>
        <w:t>、</w:t>
      </w:r>
      <w:r w:rsidRPr="00FA5B5C">
        <w:rPr>
          <w:rFonts w:hAnsi="標楷體" w:hint="eastAsia"/>
          <w:kern w:val="32"/>
        </w:rPr>
        <w:t>9月9日辦理第</w:t>
      </w:r>
      <w:r w:rsidRPr="00FA5B5C">
        <w:rPr>
          <w:rFonts w:hint="eastAsia"/>
          <w:kern w:val="32"/>
        </w:rPr>
        <w:t>2</w:t>
      </w:r>
      <w:r w:rsidRPr="00FA5B5C">
        <w:rPr>
          <w:rFonts w:ascii="新細明體" w:eastAsia="新細明體" w:hAnsi="新細明體" w:hint="eastAsia"/>
          <w:kern w:val="32"/>
        </w:rPr>
        <w:t>、</w:t>
      </w:r>
      <w:r w:rsidRPr="00FA5B5C">
        <w:rPr>
          <w:rFonts w:hAnsi="標楷體" w:hint="eastAsia"/>
          <w:kern w:val="32"/>
        </w:rPr>
        <w:t>3場約詢，另</w:t>
      </w:r>
      <w:r w:rsidRPr="00FA5B5C">
        <w:rPr>
          <w:rFonts w:hAnsi="標楷體" w:hint="eastAsia"/>
          <w:kern w:val="32"/>
          <w:szCs w:val="32"/>
        </w:rPr>
        <w:t>於113年8月2日邀請印尼駐臺辦事處到院協助說明</w:t>
      </w:r>
      <w:r w:rsidRPr="00FA5B5C">
        <w:rPr>
          <w:rFonts w:hAnsi="標楷體" w:hint="eastAsia"/>
          <w:kern w:val="32"/>
        </w:rPr>
        <w:t>，並經勞發署</w:t>
      </w:r>
      <w:r w:rsidRPr="00FA5B5C">
        <w:rPr>
          <w:rFonts w:hint="eastAsia"/>
          <w:kern w:val="32"/>
        </w:rPr>
        <w:t>及</w:t>
      </w:r>
      <w:r w:rsidRPr="00FA5B5C">
        <w:rPr>
          <w:rFonts w:hAnsi="標楷體" w:hint="eastAsia"/>
          <w:kern w:val="32"/>
        </w:rPr>
        <w:t>臺中</w:t>
      </w:r>
      <w:r w:rsidRPr="00FA5B5C">
        <w:rPr>
          <w:rFonts w:hAnsi="標楷體" w:hint="eastAsia"/>
          <w:bCs/>
          <w:kern w:val="0"/>
          <w:szCs w:val="52"/>
        </w:rPr>
        <w:t>勞工局補充說明後</w:t>
      </w:r>
      <w:r w:rsidRPr="00FA5B5C">
        <w:rPr>
          <w:rFonts w:hint="eastAsia"/>
          <w:kern w:val="32"/>
        </w:rPr>
        <w:t>，</w:t>
      </w:r>
      <w:r w:rsidRPr="00FA5B5C">
        <w:rPr>
          <w:rFonts w:ascii="Times New Roman" w:hint="eastAsia"/>
          <w:kern w:val="32"/>
        </w:rPr>
        <w:t>已調查完畢，調查意見如下：</w:t>
      </w:r>
    </w:p>
    <w:p w:rsidR="000E0051" w:rsidRPr="00FA5B5C" w:rsidRDefault="000E0051" w:rsidP="000E0051">
      <w:pPr>
        <w:widowControl/>
        <w:overflowPunct/>
        <w:autoSpaceDE/>
        <w:autoSpaceDN/>
        <w:jc w:val="left"/>
        <w:rPr>
          <w:rFonts w:hAnsi="Arial"/>
          <w:bCs/>
          <w:kern w:val="32"/>
          <w:szCs w:val="48"/>
        </w:rPr>
      </w:pPr>
    </w:p>
    <w:p w:rsidR="000E0051" w:rsidRPr="00FA5B5C" w:rsidRDefault="000E0051" w:rsidP="000E0051">
      <w:pPr>
        <w:numPr>
          <w:ilvl w:val="1"/>
          <w:numId w:val="1"/>
        </w:numPr>
        <w:outlineLvl w:val="1"/>
        <w:rPr>
          <w:rFonts w:hAnsi="Arial"/>
          <w:b/>
          <w:bCs/>
          <w:kern w:val="32"/>
          <w:szCs w:val="48"/>
        </w:rPr>
      </w:pPr>
      <w:bookmarkStart w:id="14" w:name="_Hlk195088189"/>
      <w:r w:rsidRPr="00FA5B5C">
        <w:rPr>
          <w:rFonts w:hAnsi="Arial" w:hint="eastAsia"/>
          <w:b/>
          <w:bCs/>
          <w:kern w:val="32"/>
          <w:szCs w:val="48"/>
        </w:rPr>
        <w:t>勞動部將地方政府的入國通報訪視，視為保障在臺移工人權的環節；並稱入國訪視的目的，是為確認雇主是否落實生活管理及履行勞動契約，同時深入瞭解</w:t>
      </w:r>
      <w:r w:rsidRPr="00FA5B5C">
        <w:rPr>
          <w:rFonts w:hAnsi="標楷體" w:hint="eastAsia"/>
          <w:b/>
          <w:bCs/>
          <w:kern w:val="32"/>
          <w:szCs w:val="48"/>
        </w:rPr>
        <w:t>外國人工作、生活環境及勞動條件等</w:t>
      </w:r>
      <w:r w:rsidRPr="00FA5B5C">
        <w:rPr>
          <w:rFonts w:hAnsi="Arial" w:hint="eastAsia"/>
          <w:b/>
          <w:bCs/>
          <w:kern w:val="32"/>
          <w:szCs w:val="48"/>
        </w:rPr>
        <w:t>。本案S女雖然接受臺中勞工局的入國</w:t>
      </w:r>
      <w:r w:rsidR="00863F50" w:rsidRPr="00FA5B5C">
        <w:rPr>
          <w:rFonts w:hAnsi="Arial" w:hint="eastAsia"/>
          <w:b/>
          <w:bCs/>
          <w:kern w:val="32"/>
          <w:szCs w:val="48"/>
        </w:rPr>
        <w:t>通報</w:t>
      </w:r>
      <w:r w:rsidRPr="00FA5B5C">
        <w:rPr>
          <w:rFonts w:hAnsi="Arial" w:hint="eastAsia"/>
          <w:b/>
          <w:bCs/>
          <w:kern w:val="32"/>
          <w:szCs w:val="48"/>
        </w:rPr>
        <w:t>訪視，但據S女事後向檢警供述，該時其已遭雇主不當對待，因受雇主監視舉動，難以主動求助，臺中勞工局於訪視</w:t>
      </w:r>
      <w:r w:rsidR="005461D7">
        <w:rPr>
          <w:rFonts w:hAnsi="Arial" w:hint="eastAsia"/>
          <w:b/>
          <w:bCs/>
          <w:kern w:val="32"/>
          <w:szCs w:val="48"/>
        </w:rPr>
        <w:t>卻</w:t>
      </w:r>
      <w:r w:rsidRPr="00FA5B5C">
        <w:rPr>
          <w:rFonts w:hAnsi="Arial" w:hint="eastAsia"/>
          <w:b/>
          <w:bCs/>
          <w:kern w:val="32"/>
          <w:szCs w:val="48"/>
        </w:rPr>
        <w:t>未察覺異狀；W女部分則因該時COVID-19</w:t>
      </w:r>
      <w:r w:rsidR="005778A7" w:rsidRPr="00FA5B5C">
        <w:rPr>
          <w:rFonts w:hAnsi="Arial"/>
          <w:kern w:val="32"/>
          <w:szCs w:val="36"/>
          <w:vertAlign w:val="superscript"/>
        </w:rPr>
        <w:footnoteReference w:id="5"/>
      </w:r>
      <w:r w:rsidRPr="00FA5B5C">
        <w:rPr>
          <w:rFonts w:hAnsi="Arial" w:hint="eastAsia"/>
          <w:b/>
          <w:bCs/>
          <w:kern w:val="32"/>
          <w:szCs w:val="48"/>
        </w:rPr>
        <w:t>疫情嚴峻，臺中勞工局未前往訪視，亦未以電話關懷W女，直到W女多次提出申訴，並已離開雇主家後，臺中勞工局才前往檢查，無法對W女受僱時的真實勞動條件與工作環境進行查證，造成對W女不公平的處理結果。</w:t>
      </w:r>
      <w:r w:rsidR="005461D7">
        <w:rPr>
          <w:rFonts w:hAnsi="Arial" w:hint="eastAsia"/>
          <w:b/>
          <w:bCs/>
          <w:kern w:val="32"/>
          <w:szCs w:val="48"/>
        </w:rPr>
        <w:t>顯見</w:t>
      </w:r>
      <w:r w:rsidRPr="00FA5B5C">
        <w:rPr>
          <w:rFonts w:hAnsi="Arial" w:hint="eastAsia"/>
          <w:b/>
          <w:bCs/>
          <w:kern w:val="32"/>
          <w:szCs w:val="48"/>
        </w:rPr>
        <w:t>臺中勞工局對家庭</w:t>
      </w:r>
      <w:r w:rsidRPr="00FA5B5C">
        <w:rPr>
          <w:rFonts w:hAnsi="Arial" w:hint="eastAsia"/>
          <w:b/>
          <w:bCs/>
          <w:kern w:val="32"/>
          <w:szCs w:val="48"/>
        </w:rPr>
        <w:lastRenderedPageBreak/>
        <w:t>看護移工之訪視</w:t>
      </w:r>
      <w:r w:rsidR="00863F50" w:rsidRPr="00460407">
        <w:rPr>
          <w:rFonts w:hAnsi="Arial" w:hint="eastAsia"/>
          <w:b/>
          <w:bCs/>
          <w:kern w:val="32"/>
          <w:szCs w:val="48"/>
        </w:rPr>
        <w:t>與查察流於形式</w:t>
      </w:r>
      <w:r w:rsidRPr="00460407">
        <w:rPr>
          <w:rFonts w:hAnsi="Arial" w:hint="eastAsia"/>
          <w:b/>
          <w:bCs/>
          <w:kern w:val="32"/>
          <w:szCs w:val="48"/>
        </w:rPr>
        <w:t>，</w:t>
      </w:r>
      <w:r w:rsidR="005461D7">
        <w:rPr>
          <w:rFonts w:hAnsi="Arial" w:hint="eastAsia"/>
          <w:b/>
          <w:bCs/>
          <w:kern w:val="32"/>
          <w:szCs w:val="48"/>
        </w:rPr>
        <w:t>以致</w:t>
      </w:r>
      <w:r w:rsidRPr="00FA5B5C">
        <w:rPr>
          <w:rFonts w:hAnsi="Arial" w:hint="eastAsia"/>
          <w:b/>
          <w:bCs/>
          <w:kern w:val="32"/>
          <w:szCs w:val="48"/>
        </w:rPr>
        <w:t>錯失介入時機，損及移工權益</w:t>
      </w:r>
      <w:r w:rsidR="00863F50" w:rsidRPr="00460407">
        <w:rPr>
          <w:rFonts w:hAnsi="Arial" w:hint="eastAsia"/>
          <w:b/>
          <w:bCs/>
          <w:kern w:val="32"/>
          <w:szCs w:val="48"/>
        </w:rPr>
        <w:t>，核有違失</w:t>
      </w:r>
      <w:r w:rsidRPr="00460407">
        <w:rPr>
          <w:rFonts w:hAnsi="標楷體" w:hint="eastAsia"/>
          <w:b/>
          <w:bCs/>
          <w:kern w:val="32"/>
          <w:szCs w:val="48"/>
        </w:rPr>
        <w:t>。</w:t>
      </w:r>
    </w:p>
    <w:bookmarkEnd w:id="14"/>
    <w:p w:rsidR="000E0051" w:rsidRPr="00FA5B5C" w:rsidRDefault="000E0051" w:rsidP="000E0051">
      <w:pPr>
        <w:numPr>
          <w:ilvl w:val="2"/>
          <w:numId w:val="1"/>
        </w:numPr>
        <w:outlineLvl w:val="2"/>
        <w:rPr>
          <w:rFonts w:hAnsi="標楷體"/>
          <w:bCs/>
          <w:kern w:val="32"/>
          <w:szCs w:val="36"/>
        </w:rPr>
      </w:pPr>
      <w:r w:rsidRPr="00FA5B5C">
        <w:rPr>
          <w:rFonts w:hAnsi="標楷體" w:hint="eastAsia"/>
          <w:bCs/>
          <w:kern w:val="32"/>
          <w:szCs w:val="36"/>
        </w:rPr>
        <w:t>勞動部表示，地方政府執行入國通報或接續通報目的，係透過後續訪視以確認雇主有無依「外國人</w:t>
      </w:r>
      <w:r w:rsidRPr="00FA5B5C">
        <w:rPr>
          <w:rFonts w:hAnsi="標楷體" w:hint="eastAsia"/>
          <w:kern w:val="0"/>
          <w:szCs w:val="52"/>
        </w:rPr>
        <w:t>生照書</w:t>
      </w:r>
      <w:r w:rsidRPr="00FA5B5C">
        <w:rPr>
          <w:rFonts w:hAnsi="標楷體" w:hint="eastAsia"/>
          <w:bCs/>
          <w:kern w:val="32"/>
          <w:szCs w:val="36"/>
        </w:rPr>
        <w:t>裁量基準」執行外國人生活管理及履行勞動契約，並深入瞭解外國人工作、生活環境及勞動條件等，並適時向雇主及外國人宣導我國相關法令，降低雇主及外國人違法情事發生。但從本案S女及W女的案例中可發現，臺中勞工局未落實入國通報之檢查與訪視，及申訴檢查</w:t>
      </w:r>
      <w:r w:rsidR="00672A78" w:rsidRPr="00FA5B5C">
        <w:rPr>
          <w:rFonts w:hAnsi="標楷體" w:hint="eastAsia"/>
          <w:bCs/>
          <w:kern w:val="32"/>
          <w:szCs w:val="36"/>
        </w:rPr>
        <w:t>等工作</w:t>
      </w:r>
      <w:r w:rsidRPr="00FA5B5C">
        <w:rPr>
          <w:rFonts w:hAnsi="標楷體" w:hint="eastAsia"/>
          <w:bCs/>
          <w:kern w:val="32"/>
          <w:szCs w:val="36"/>
        </w:rPr>
        <w:t>。</w:t>
      </w:r>
    </w:p>
    <w:p w:rsidR="000E0051" w:rsidRPr="00FA5B5C" w:rsidRDefault="000E0051" w:rsidP="000E0051">
      <w:pPr>
        <w:numPr>
          <w:ilvl w:val="2"/>
          <w:numId w:val="1"/>
        </w:numPr>
        <w:outlineLvl w:val="2"/>
        <w:rPr>
          <w:rFonts w:hAnsi="Arial"/>
          <w:bCs/>
          <w:kern w:val="32"/>
          <w:szCs w:val="36"/>
        </w:rPr>
      </w:pPr>
      <w:r w:rsidRPr="00FA5B5C">
        <w:rPr>
          <w:rFonts w:hAnsi="Arial" w:hint="eastAsia"/>
          <w:bCs/>
          <w:kern w:val="32"/>
          <w:szCs w:val="36"/>
        </w:rPr>
        <w:t>本案S女於111年4月13日入境，受聘僱於雇主照顧其子；臺中勞工局於111年7月1日實施檢查，</w:t>
      </w:r>
      <w:r w:rsidRPr="00FA5B5C">
        <w:rPr>
          <w:rFonts w:hAnsi="標楷體" w:hint="eastAsia"/>
          <w:bCs/>
          <w:kern w:val="32"/>
          <w:szCs w:val="36"/>
        </w:rPr>
        <w:t>該次檢查無人在家，該局再於111年8月10日前往複查，檢查結果未發現有違反相關規定情事。事後，S女向檢警自述從到雇主家不久後，即有被</w:t>
      </w:r>
      <w:r w:rsidRPr="00FA5B5C">
        <w:rPr>
          <w:rFonts w:hAnsi="Arial" w:hint="eastAsia"/>
          <w:bCs/>
          <w:kern w:val="32"/>
          <w:szCs w:val="36"/>
        </w:rPr>
        <w:t>雇主及其家屬施暴(虐)情形</w:t>
      </w:r>
      <w:r w:rsidR="00AD6DA6">
        <w:rPr>
          <w:rStyle w:val="afe"/>
          <w:rFonts w:hAnsi="Arial"/>
          <w:bCs/>
          <w:kern w:val="32"/>
          <w:szCs w:val="36"/>
        </w:rPr>
        <w:footnoteReference w:id="6"/>
      </w:r>
      <w:r w:rsidRPr="00FA5B5C">
        <w:rPr>
          <w:rFonts w:hAnsi="Arial" w:hint="eastAsia"/>
          <w:bCs/>
          <w:kern w:val="32"/>
          <w:szCs w:val="36"/>
        </w:rPr>
        <w:t>，而</w:t>
      </w:r>
      <w:r w:rsidRPr="00642206">
        <w:rPr>
          <w:rFonts w:hAnsi="Arial" w:hint="eastAsia"/>
          <w:b/>
          <w:bCs/>
          <w:kern w:val="32"/>
          <w:szCs w:val="36"/>
          <w:u w:val="single"/>
        </w:rPr>
        <w:t>臺中勞工局未能於訪視時察覺異狀</w:t>
      </w:r>
      <w:r w:rsidRPr="00FA5B5C">
        <w:rPr>
          <w:rFonts w:hAnsi="標楷體" w:hint="eastAsia"/>
          <w:bCs/>
          <w:kern w:val="32"/>
          <w:szCs w:val="36"/>
        </w:rPr>
        <w:t>。</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現行各地方政府之</w:t>
      </w:r>
      <w:r w:rsidR="006E57C6">
        <w:rPr>
          <w:rFonts w:hAnsi="Arial" w:hint="eastAsia"/>
          <w:kern w:val="32"/>
          <w:szCs w:val="36"/>
        </w:rPr>
        <w:t>外國人</w:t>
      </w:r>
      <w:r w:rsidRPr="00FA5B5C">
        <w:rPr>
          <w:rFonts w:hAnsi="Arial" w:hint="eastAsia"/>
          <w:kern w:val="32"/>
          <w:szCs w:val="36"/>
        </w:rPr>
        <w:t>業務訪查員，無論是實施入國訪視及檢查時，基本上均是按勞動部制式表單為勾選，包括給移工勾選或填答時，亦不會要求雇主或家屬離場</w:t>
      </w:r>
      <w:r w:rsidRPr="00FA5B5C">
        <w:rPr>
          <w:rFonts w:hAnsi="標楷體" w:hint="eastAsia"/>
          <w:kern w:val="32"/>
          <w:szCs w:val="36"/>
        </w:rPr>
        <w:t>。</w:t>
      </w:r>
      <w:r w:rsidRPr="00FA5B5C">
        <w:rPr>
          <w:rFonts w:hAnsi="Arial" w:hint="eastAsia"/>
          <w:kern w:val="32"/>
          <w:szCs w:val="36"/>
        </w:rPr>
        <w:t>臺中勞工局向本院表示：</w:t>
      </w:r>
      <w:r w:rsidRPr="00FA5B5C">
        <w:rPr>
          <w:rFonts w:hAnsi="標楷體" w:hint="eastAsia"/>
          <w:kern w:val="32"/>
          <w:szCs w:val="36"/>
        </w:rPr>
        <w:t>「(111年8月10日)</w:t>
      </w:r>
      <w:r w:rsidRPr="00FA5B5C">
        <w:rPr>
          <w:rFonts w:hAnsi="Arial" w:hint="eastAsia"/>
          <w:kern w:val="32"/>
          <w:szCs w:val="36"/>
        </w:rPr>
        <w:t>S女於訪查過程中向本局查察人員表示薪資等皆無問題，訪查及調查結果並經S女簽名確認</w:t>
      </w:r>
      <w:r w:rsidRPr="00FA5B5C">
        <w:rPr>
          <w:rFonts w:hAnsi="標楷體" w:hint="eastAsia"/>
          <w:kern w:val="32"/>
          <w:szCs w:val="36"/>
        </w:rPr>
        <w:t>」</w:t>
      </w:r>
      <w:r w:rsidRPr="00FA5B5C">
        <w:rPr>
          <w:rFonts w:hAnsi="標楷體" w:hint="eastAsia"/>
          <w:bCs/>
          <w:kern w:val="0"/>
          <w:szCs w:val="52"/>
        </w:rPr>
        <w:t>。</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對於S女曾於111年8月10日接受臺中勞工局入國訪視之</w:t>
      </w:r>
      <w:r w:rsidR="00CD1F0D" w:rsidRPr="00FA5B5C">
        <w:rPr>
          <w:rFonts w:hAnsi="Arial" w:hint="eastAsia"/>
          <w:kern w:val="32"/>
          <w:szCs w:val="36"/>
        </w:rPr>
        <w:t>際</w:t>
      </w:r>
      <w:r w:rsidRPr="00FA5B5C">
        <w:rPr>
          <w:rFonts w:hAnsi="Arial" w:hint="eastAsia"/>
          <w:kern w:val="32"/>
          <w:szCs w:val="36"/>
        </w:rPr>
        <w:t>已有遭雇主不當對待情事，但因S</w:t>
      </w:r>
      <w:r w:rsidR="002A614B" w:rsidRPr="00FA5B5C">
        <w:rPr>
          <w:rFonts w:hAnsi="標楷體" w:hint="eastAsia"/>
          <w:bCs/>
          <w:kern w:val="32"/>
          <w:szCs w:val="36"/>
        </w:rPr>
        <w:t>女</w:t>
      </w:r>
      <w:r w:rsidRPr="00FA5B5C">
        <w:rPr>
          <w:rFonts w:hAnsi="Arial" w:hint="eastAsia"/>
          <w:kern w:val="32"/>
          <w:szCs w:val="36"/>
        </w:rPr>
        <w:t>未向</w:t>
      </w:r>
      <w:r w:rsidR="005778A7">
        <w:rPr>
          <w:rFonts w:hAnsi="Arial" w:hint="eastAsia"/>
          <w:kern w:val="32"/>
          <w:szCs w:val="36"/>
        </w:rPr>
        <w:t>訪查</w:t>
      </w:r>
      <w:r w:rsidRPr="00FA5B5C">
        <w:rPr>
          <w:rFonts w:hAnsi="Arial" w:hint="eastAsia"/>
          <w:kern w:val="32"/>
          <w:szCs w:val="36"/>
        </w:rPr>
        <w:t>員求救或反映，臺中勞工局亦未能察覺異</w:t>
      </w:r>
      <w:r w:rsidRPr="00FA5B5C">
        <w:rPr>
          <w:rFonts w:hAnsi="Arial" w:hint="eastAsia"/>
          <w:kern w:val="32"/>
          <w:szCs w:val="36"/>
        </w:rPr>
        <w:lastRenderedPageBreak/>
        <w:t>樣</w:t>
      </w:r>
      <w:r w:rsidR="00CD1F0D" w:rsidRPr="00FA5B5C">
        <w:rPr>
          <w:rFonts w:hAnsi="Arial" w:hint="eastAsia"/>
          <w:kern w:val="32"/>
          <w:szCs w:val="36"/>
        </w:rPr>
        <w:t>等情</w:t>
      </w:r>
      <w:r w:rsidRPr="00FA5B5C">
        <w:rPr>
          <w:rFonts w:hAnsi="Arial" w:hint="eastAsia"/>
          <w:kern w:val="32"/>
          <w:szCs w:val="36"/>
        </w:rPr>
        <w:t>，臺中勞工局</w:t>
      </w:r>
      <w:r w:rsidR="005C7EA7" w:rsidRPr="00FA5B5C">
        <w:rPr>
          <w:rFonts w:hAnsi="Arial" w:hint="eastAsia"/>
          <w:kern w:val="32"/>
          <w:szCs w:val="36"/>
        </w:rPr>
        <w:t>向本院</w:t>
      </w:r>
      <w:r w:rsidRPr="00FA5B5C">
        <w:rPr>
          <w:rFonts w:hAnsi="Arial" w:hint="eastAsia"/>
          <w:kern w:val="32"/>
          <w:szCs w:val="36"/>
        </w:rPr>
        <w:t>表示，該局遇有「業務量增長迅速，人員招募及留才不易」、「應盡責任與相應保障具有落差」等困難，認為現行家庭看護移工遭遇之人權困境，難以期待透過</w:t>
      </w:r>
      <w:r w:rsidR="006E57C6">
        <w:rPr>
          <w:rFonts w:hAnsi="Arial" w:hint="eastAsia"/>
          <w:kern w:val="32"/>
          <w:szCs w:val="36"/>
        </w:rPr>
        <w:t>外國人</w:t>
      </w:r>
      <w:r w:rsidRPr="00FA5B5C">
        <w:rPr>
          <w:rFonts w:hAnsi="Arial" w:hint="eastAsia"/>
          <w:kern w:val="32"/>
          <w:szCs w:val="36"/>
        </w:rPr>
        <w:t>業務訪查員之關懷訪視能夠發現。該局</w:t>
      </w:r>
      <w:r w:rsidRPr="00FA5B5C">
        <w:rPr>
          <w:rFonts w:hAnsi="標楷體" w:hint="eastAsia"/>
          <w:kern w:val="0"/>
          <w:szCs w:val="52"/>
        </w:rPr>
        <w:t>並表示，現行入國通報或接續通報之訪視，係依勞動部之規定，分為</w:t>
      </w:r>
      <w:r w:rsidRPr="00FA5B5C">
        <w:rPr>
          <w:rFonts w:hAnsi="標楷體" w:hint="eastAsia"/>
          <w:bCs/>
          <w:kern w:val="0"/>
          <w:szCs w:val="52"/>
        </w:rPr>
        <w:t>生照書</w:t>
      </w:r>
      <w:r w:rsidRPr="00FA5B5C">
        <w:rPr>
          <w:rFonts w:hAnsi="標楷體" w:hint="eastAsia"/>
          <w:kern w:val="0"/>
          <w:szCs w:val="52"/>
        </w:rPr>
        <w:t>規定內容及工資費用調查兩部分；如果</w:t>
      </w:r>
      <w:r w:rsidR="00BA6669" w:rsidRPr="006C21FA">
        <w:rPr>
          <w:rFonts w:hAnsi="標楷體" w:hint="eastAsia"/>
          <w:kern w:val="0"/>
          <w:szCs w:val="52"/>
        </w:rPr>
        <w:t>移工</w:t>
      </w:r>
      <w:r w:rsidRPr="00FA5B5C">
        <w:rPr>
          <w:rFonts w:hAnsi="標楷體" w:hint="eastAsia"/>
          <w:kern w:val="0"/>
          <w:szCs w:val="52"/>
        </w:rPr>
        <w:t>情況</w:t>
      </w:r>
      <w:r w:rsidR="005C7EA7" w:rsidRPr="00FA5B5C">
        <w:rPr>
          <w:rFonts w:hAnsi="標楷體" w:hint="eastAsia"/>
          <w:kern w:val="0"/>
          <w:szCs w:val="52"/>
        </w:rPr>
        <w:t>係</w:t>
      </w:r>
      <w:r w:rsidRPr="00FA5B5C">
        <w:rPr>
          <w:rFonts w:hAnsi="標楷體" w:hint="eastAsia"/>
          <w:kern w:val="0"/>
          <w:szCs w:val="52"/>
        </w:rPr>
        <w:t>已超</w:t>
      </w:r>
      <w:r w:rsidR="005C7EA7" w:rsidRPr="00FA5B5C">
        <w:rPr>
          <w:rFonts w:hAnsi="標楷體" w:hint="eastAsia"/>
          <w:kern w:val="0"/>
          <w:szCs w:val="52"/>
        </w:rPr>
        <w:t>出此</w:t>
      </w:r>
      <w:r w:rsidRPr="00FA5B5C">
        <w:rPr>
          <w:rFonts w:hAnsi="標楷體" w:hint="eastAsia"/>
          <w:kern w:val="0"/>
          <w:szCs w:val="52"/>
        </w:rPr>
        <w:t>兩部分，因移工業務訪查人員並不具社工</w:t>
      </w:r>
      <w:r w:rsidRPr="00FA5B5C">
        <w:rPr>
          <w:rFonts w:ascii="新細明體" w:hAnsi="新細明體" w:hint="eastAsia"/>
          <w:kern w:val="0"/>
          <w:szCs w:val="52"/>
        </w:rPr>
        <w:t>、</w:t>
      </w:r>
      <w:r w:rsidRPr="00FA5B5C">
        <w:rPr>
          <w:rFonts w:hAnsi="標楷體" w:hint="eastAsia"/>
          <w:kern w:val="0"/>
          <w:szCs w:val="52"/>
        </w:rPr>
        <w:t>心理專業，難以辨識及處理。</w:t>
      </w:r>
    </w:p>
    <w:p w:rsidR="000E0051" w:rsidRPr="00FA5B5C" w:rsidRDefault="000E0051" w:rsidP="000E0051">
      <w:pPr>
        <w:numPr>
          <w:ilvl w:val="2"/>
          <w:numId w:val="1"/>
        </w:numPr>
        <w:outlineLvl w:val="2"/>
        <w:rPr>
          <w:rFonts w:hAnsi="Arial"/>
          <w:bCs/>
          <w:kern w:val="32"/>
          <w:szCs w:val="36"/>
        </w:rPr>
      </w:pPr>
      <w:r w:rsidRPr="00FA5B5C">
        <w:rPr>
          <w:rFonts w:hAnsi="Arial" w:hint="eastAsia"/>
          <w:bCs/>
          <w:kern w:val="32"/>
          <w:szCs w:val="36"/>
        </w:rPr>
        <w:t>本案W女於111年1月14日入境，受聘僱於雇主照顧其母；因該時COVID-19疫情嚴峻，臺中勞工局簽准暫緩辦理移工訪視及檢舉案件檢查，故未曾至W女工作地查訪</w:t>
      </w:r>
      <w:r w:rsidRPr="00FA5B5C">
        <w:rPr>
          <w:rFonts w:hAnsi="標楷體" w:hint="eastAsia"/>
          <w:bCs/>
          <w:kern w:val="32"/>
          <w:szCs w:val="36"/>
        </w:rPr>
        <w:t>。臺中勞工局</w:t>
      </w:r>
      <w:r w:rsidR="002D36B5" w:rsidRPr="00FA5B5C">
        <w:rPr>
          <w:rFonts w:hAnsi="標楷體" w:hint="eastAsia"/>
          <w:bCs/>
          <w:kern w:val="32"/>
          <w:szCs w:val="36"/>
        </w:rPr>
        <w:t>向本院表示</w:t>
      </w:r>
      <w:r w:rsidRPr="00FA5B5C">
        <w:rPr>
          <w:rFonts w:hAnsi="標楷體" w:hint="eastAsia"/>
          <w:bCs/>
          <w:kern w:val="32"/>
          <w:szCs w:val="36"/>
        </w:rPr>
        <w:t>暫緩訪視期間</w:t>
      </w:r>
      <w:r w:rsidR="002D36B5" w:rsidRPr="00FA5B5C">
        <w:rPr>
          <w:rFonts w:hAnsi="標楷體" w:hint="eastAsia"/>
          <w:bCs/>
          <w:kern w:val="32"/>
          <w:szCs w:val="36"/>
        </w:rPr>
        <w:t>仍對移工</w:t>
      </w:r>
      <w:r w:rsidRPr="00FA5B5C">
        <w:rPr>
          <w:rFonts w:hAnsi="標楷體" w:hint="eastAsia"/>
          <w:bCs/>
          <w:kern w:val="32"/>
          <w:szCs w:val="36"/>
        </w:rPr>
        <w:t>電話關懷，</w:t>
      </w:r>
      <w:r w:rsidRPr="00642206">
        <w:rPr>
          <w:rFonts w:hAnsi="標楷體" w:hint="eastAsia"/>
          <w:b/>
          <w:bCs/>
          <w:kern w:val="32"/>
          <w:szCs w:val="36"/>
          <w:u w:val="single"/>
        </w:rPr>
        <w:t>但自承本</w:t>
      </w:r>
      <w:r w:rsidR="002D36B5" w:rsidRPr="00642206">
        <w:rPr>
          <w:rFonts w:hAnsi="標楷體" w:hint="eastAsia"/>
          <w:b/>
          <w:bCs/>
          <w:kern w:val="32"/>
          <w:szCs w:val="36"/>
          <w:u w:val="single"/>
        </w:rPr>
        <w:t>案</w:t>
      </w:r>
      <w:r w:rsidRPr="00642206">
        <w:rPr>
          <w:rFonts w:hAnsi="標楷體" w:hint="eastAsia"/>
          <w:b/>
          <w:bCs/>
          <w:kern w:val="32"/>
          <w:szCs w:val="36"/>
          <w:u w:val="single"/>
        </w:rPr>
        <w:t>並未與W女聯繫</w:t>
      </w:r>
      <w:r w:rsidRPr="00FA5B5C">
        <w:rPr>
          <w:rFonts w:hAnsi="標楷體" w:hint="eastAsia"/>
          <w:bCs/>
          <w:kern w:val="32"/>
          <w:szCs w:val="36"/>
        </w:rPr>
        <w:t>。</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臺中勞工局為因應國內COVID-19疫情嚴峻，有關移工相關業務辦理方式，簽准自111年4月14日至同年6月30日止，除人身傷害、性侵害、性騷擾等緊急案件及人民申請等事涉其權利案件外，全面暫停辦理移工訪視及檢舉案件</w:t>
      </w:r>
      <w:r w:rsidR="005778A7">
        <w:rPr>
          <w:rFonts w:hAnsi="Arial" w:hint="eastAsia"/>
          <w:kern w:val="32"/>
          <w:szCs w:val="36"/>
        </w:rPr>
        <w:t>之</w:t>
      </w:r>
      <w:r w:rsidRPr="00FA5B5C">
        <w:rPr>
          <w:rFonts w:hAnsi="Arial" w:hint="eastAsia"/>
          <w:kern w:val="32"/>
          <w:szCs w:val="36"/>
        </w:rPr>
        <w:t>檢查，並以電話關懷加強相關防疫宣導事宜</w:t>
      </w:r>
      <w:r w:rsidRPr="00FA5B5C">
        <w:rPr>
          <w:rFonts w:hAnsi="標楷體" w:hint="eastAsia"/>
          <w:kern w:val="32"/>
          <w:szCs w:val="36"/>
        </w:rPr>
        <w:t>。而本案W女</w:t>
      </w:r>
      <w:r w:rsidR="002D36B5" w:rsidRPr="00FA5B5C">
        <w:rPr>
          <w:rFonts w:hAnsi="標楷體" w:hint="eastAsia"/>
          <w:kern w:val="32"/>
          <w:szCs w:val="36"/>
        </w:rPr>
        <w:t>於</w:t>
      </w:r>
      <w:r w:rsidRPr="00FA5B5C">
        <w:rPr>
          <w:rFonts w:hAnsi="標楷體" w:hint="eastAsia"/>
          <w:kern w:val="32"/>
          <w:szCs w:val="36"/>
        </w:rPr>
        <w:t>111年1月14日入境，因雇主於同年2月始將入國通報文件補正，</w:t>
      </w:r>
      <w:r w:rsidR="004D294D" w:rsidRPr="00FA5B5C">
        <w:rPr>
          <w:rFonts w:hAnsi="標楷體" w:hint="eastAsia"/>
          <w:kern w:val="32"/>
          <w:szCs w:val="36"/>
        </w:rPr>
        <w:t>自補正日</w:t>
      </w:r>
      <w:r w:rsidRPr="00FA5B5C">
        <w:rPr>
          <w:rFonts w:hAnsi="標楷體" w:hint="eastAsia"/>
          <w:kern w:val="32"/>
          <w:szCs w:val="36"/>
        </w:rPr>
        <w:t>起算臺中勞工局應完成訪視</w:t>
      </w:r>
      <w:r w:rsidR="004D294D" w:rsidRPr="00FA5B5C">
        <w:rPr>
          <w:rFonts w:hAnsi="標楷體" w:hint="eastAsia"/>
          <w:kern w:val="32"/>
          <w:szCs w:val="36"/>
        </w:rPr>
        <w:t>期</w:t>
      </w:r>
      <w:r w:rsidR="005778A7">
        <w:rPr>
          <w:rFonts w:hAnsi="標楷體" w:hint="eastAsia"/>
          <w:kern w:val="32"/>
          <w:szCs w:val="36"/>
        </w:rPr>
        <w:t>限</w:t>
      </w:r>
      <w:r w:rsidR="004D294D" w:rsidRPr="00FA5B5C">
        <w:rPr>
          <w:rFonts w:hAnsi="標楷體" w:hint="eastAsia"/>
          <w:kern w:val="32"/>
          <w:szCs w:val="36"/>
        </w:rPr>
        <w:t>(3個月內)</w:t>
      </w:r>
      <w:r w:rsidRPr="00FA5B5C">
        <w:rPr>
          <w:rFonts w:hAnsi="標楷體" w:hint="eastAsia"/>
          <w:kern w:val="32"/>
          <w:szCs w:val="36"/>
        </w:rPr>
        <w:t>，適逢該局簽准全面暫停實施訪視</w:t>
      </w:r>
      <w:r w:rsidR="005778A7">
        <w:rPr>
          <w:rFonts w:hAnsi="標楷體" w:hint="eastAsia"/>
          <w:kern w:val="32"/>
          <w:szCs w:val="36"/>
        </w:rPr>
        <w:t>之期間</w:t>
      </w:r>
      <w:r w:rsidRPr="00FA5B5C">
        <w:rPr>
          <w:rFonts w:hAnsi="標楷體" w:hint="eastAsia"/>
          <w:kern w:val="32"/>
          <w:szCs w:val="36"/>
        </w:rPr>
        <w:t>，而未前往訪視</w:t>
      </w:r>
      <w:r w:rsidR="004D294D" w:rsidRPr="00FA5B5C">
        <w:rPr>
          <w:rFonts w:hAnsi="標楷體" w:hint="eastAsia"/>
          <w:kern w:val="32"/>
          <w:szCs w:val="36"/>
        </w:rPr>
        <w:t>W女</w:t>
      </w:r>
      <w:r w:rsidRPr="00FA5B5C">
        <w:rPr>
          <w:rFonts w:hAnsi="標楷體" w:hint="eastAsia"/>
          <w:kern w:val="32"/>
          <w:szCs w:val="36"/>
        </w:rPr>
        <w:t>。</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雖然</w:t>
      </w:r>
      <w:r w:rsidRPr="00FA5B5C">
        <w:rPr>
          <w:rFonts w:hAnsi="標楷體" w:hint="eastAsia"/>
          <w:kern w:val="32"/>
          <w:szCs w:val="36"/>
        </w:rPr>
        <w:t>臺中勞工局</w:t>
      </w:r>
      <w:r w:rsidRPr="00FA5B5C">
        <w:rPr>
          <w:rFonts w:hAnsi="Arial" w:hint="eastAsia"/>
          <w:kern w:val="32"/>
          <w:szCs w:val="36"/>
        </w:rPr>
        <w:t>是基於防疫考量而決定暫緩訪視，但未採取其他</w:t>
      </w:r>
      <w:r w:rsidR="00F55610" w:rsidRPr="00FA5B5C">
        <w:rPr>
          <w:rFonts w:hAnsi="Arial" w:hint="eastAsia"/>
          <w:kern w:val="32"/>
          <w:szCs w:val="36"/>
        </w:rPr>
        <w:t>替代</w:t>
      </w:r>
      <w:r w:rsidRPr="00FA5B5C">
        <w:rPr>
          <w:rFonts w:hAnsi="Arial" w:hint="eastAsia"/>
          <w:kern w:val="32"/>
          <w:szCs w:val="36"/>
        </w:rPr>
        <w:t>入國訪視</w:t>
      </w:r>
      <w:r w:rsidR="00F55610" w:rsidRPr="00FA5B5C">
        <w:rPr>
          <w:rFonts w:hAnsi="Arial" w:hint="eastAsia"/>
          <w:kern w:val="32"/>
          <w:szCs w:val="36"/>
        </w:rPr>
        <w:t>手段以</w:t>
      </w:r>
      <w:r w:rsidRPr="00FA5B5C">
        <w:rPr>
          <w:rFonts w:hAnsi="Arial" w:hint="eastAsia"/>
          <w:kern w:val="32"/>
          <w:szCs w:val="36"/>
        </w:rPr>
        <w:t>有效保障W女的基本權益，</w:t>
      </w:r>
      <w:r w:rsidR="005778A7">
        <w:rPr>
          <w:rFonts w:hAnsi="Arial" w:hint="eastAsia"/>
          <w:kern w:val="32"/>
          <w:szCs w:val="36"/>
        </w:rPr>
        <w:t>致</w:t>
      </w:r>
      <w:r w:rsidRPr="00FA5B5C">
        <w:rPr>
          <w:rFonts w:hAnsi="Arial" w:hint="eastAsia"/>
          <w:kern w:val="32"/>
          <w:szCs w:val="36"/>
        </w:rPr>
        <w:t>未能及時發現其工作生活所面臨困境。依臺中勞工局於113年9月9日到院說明：</w:t>
      </w:r>
    </w:p>
    <w:p w:rsidR="000E0051" w:rsidRPr="00FA5B5C" w:rsidRDefault="000E0051" w:rsidP="000E0051">
      <w:pPr>
        <w:numPr>
          <w:ilvl w:val="4"/>
          <w:numId w:val="1"/>
        </w:numPr>
        <w:outlineLvl w:val="4"/>
        <w:rPr>
          <w:rFonts w:hAnsi="Arial"/>
          <w:bCs/>
          <w:kern w:val="32"/>
          <w:szCs w:val="36"/>
        </w:rPr>
      </w:pPr>
      <w:r w:rsidRPr="00FA5B5C">
        <w:rPr>
          <w:rFonts w:hAnsi="Arial" w:hint="eastAsia"/>
          <w:bCs/>
          <w:kern w:val="32"/>
          <w:szCs w:val="36"/>
        </w:rPr>
        <w:lastRenderedPageBreak/>
        <w:t>林局長表示：</w:t>
      </w:r>
      <w:r w:rsidRPr="00FA5B5C">
        <w:rPr>
          <w:rFonts w:hAnsi="標楷體" w:hint="eastAsia"/>
          <w:bCs/>
          <w:kern w:val="32"/>
          <w:szCs w:val="36"/>
        </w:rPr>
        <w:t>「S女及W女案件發生時間點是在</w:t>
      </w:r>
      <w:r w:rsidRPr="00FA5B5C">
        <w:rPr>
          <w:rFonts w:hAnsi="標楷體"/>
          <w:bCs/>
          <w:kern w:val="32"/>
          <w:szCs w:val="36"/>
        </w:rPr>
        <w:t>COVID-19</w:t>
      </w:r>
      <w:r w:rsidRPr="00FA5B5C">
        <w:rPr>
          <w:rFonts w:hAnsi="標楷體" w:hint="eastAsia"/>
          <w:bCs/>
          <w:kern w:val="32"/>
          <w:szCs w:val="36"/>
        </w:rPr>
        <w:t>疫情比較嚴重的時候，該時本局同仁有簽准因疫情關係，要暫停到府訪視，改用電話關懷；疫情結束之後，就有恢復原本的3個月內到府訪視</w:t>
      </w:r>
      <w:r w:rsidRPr="00FA5B5C">
        <w:rPr>
          <w:rFonts w:hAnsi="Arial" w:hint="eastAsia"/>
          <w:bCs/>
          <w:kern w:val="32"/>
          <w:szCs w:val="36"/>
        </w:rPr>
        <w:t>。</w:t>
      </w:r>
      <w:r w:rsidRPr="00FA5B5C">
        <w:rPr>
          <w:rFonts w:hAnsi="標楷體" w:hint="eastAsia"/>
          <w:bCs/>
          <w:kern w:val="32"/>
          <w:szCs w:val="36"/>
        </w:rPr>
        <w:t>」</w:t>
      </w:r>
      <w:r w:rsidRPr="00FA5B5C">
        <w:rPr>
          <w:rFonts w:hAnsi="Arial" w:hint="eastAsia"/>
          <w:bCs/>
          <w:kern w:val="32"/>
          <w:szCs w:val="36"/>
        </w:rPr>
        <w:t>該局</w:t>
      </w:r>
      <w:r w:rsidRPr="00FA5B5C">
        <w:rPr>
          <w:rFonts w:hAnsi="標楷體" w:hint="eastAsia"/>
          <w:bCs/>
          <w:kern w:val="32"/>
          <w:szCs w:val="36"/>
        </w:rPr>
        <w:t>張科長亦表示</w:t>
      </w:r>
      <w:r w:rsidRPr="00FA5B5C">
        <w:rPr>
          <w:rFonts w:hAnsi="Arial" w:hint="eastAsia"/>
          <w:bCs/>
          <w:kern w:val="32"/>
          <w:szCs w:val="36"/>
        </w:rPr>
        <w:t>：</w:t>
      </w:r>
      <w:r w:rsidRPr="00FA5B5C">
        <w:rPr>
          <w:rFonts w:hAnsi="標楷體" w:hint="eastAsia"/>
          <w:bCs/>
          <w:kern w:val="32"/>
          <w:szCs w:val="36"/>
        </w:rPr>
        <w:t>「勞動部本就規定於接獲通報後的3個月內進行訪視，除了在</w:t>
      </w:r>
      <w:r w:rsidRPr="00FA5B5C">
        <w:rPr>
          <w:rFonts w:hAnsi="標楷體"/>
          <w:bCs/>
          <w:kern w:val="32"/>
          <w:szCs w:val="36"/>
        </w:rPr>
        <w:t>COVID-19</w:t>
      </w:r>
      <w:r w:rsidRPr="00FA5B5C">
        <w:rPr>
          <w:rFonts w:hAnsi="標楷體" w:hint="eastAsia"/>
          <w:bCs/>
          <w:kern w:val="32"/>
          <w:szCs w:val="36"/>
        </w:rPr>
        <w:t>疫情期間有特別上簽(暫停到府訪視)之外，本局均確實有於3個月內到府訪視」</w:t>
      </w:r>
      <w:r w:rsidRPr="00FA5B5C">
        <w:rPr>
          <w:rFonts w:ascii="新細明體" w:eastAsia="新細明體" w:hAnsi="新細明體" w:hint="eastAsia"/>
          <w:bCs/>
          <w:kern w:val="32"/>
          <w:szCs w:val="36"/>
        </w:rPr>
        <w:t>、</w:t>
      </w:r>
      <w:r w:rsidRPr="00FA5B5C">
        <w:rPr>
          <w:rFonts w:hAnsi="標楷體" w:hint="eastAsia"/>
          <w:bCs/>
          <w:kern w:val="32"/>
          <w:szCs w:val="36"/>
        </w:rPr>
        <w:t>「</w:t>
      </w:r>
      <w:r w:rsidRPr="00FA5B5C">
        <w:rPr>
          <w:rFonts w:hAnsi="標楷體"/>
          <w:bCs/>
          <w:kern w:val="32"/>
          <w:szCs w:val="36"/>
        </w:rPr>
        <w:t>COVID-19</w:t>
      </w:r>
      <w:r w:rsidRPr="00FA5B5C">
        <w:rPr>
          <w:rFonts w:hAnsi="標楷體" w:hint="eastAsia"/>
          <w:bCs/>
          <w:kern w:val="32"/>
          <w:szCs w:val="36"/>
        </w:rPr>
        <w:t>疫情期間的電話關懷訪視，是由外勞諮詢人員與移工本人聯絡」</w:t>
      </w:r>
      <w:r w:rsidRPr="00FA5B5C">
        <w:rPr>
          <w:rFonts w:hAnsi="Arial" w:hint="eastAsia"/>
          <w:bCs/>
          <w:kern w:val="32"/>
          <w:szCs w:val="36"/>
        </w:rPr>
        <w:t>。</w:t>
      </w:r>
    </w:p>
    <w:p w:rsidR="000E0051" w:rsidRPr="00122393" w:rsidRDefault="000E0051" w:rsidP="000E0051">
      <w:pPr>
        <w:numPr>
          <w:ilvl w:val="4"/>
          <w:numId w:val="1"/>
        </w:numPr>
        <w:outlineLvl w:val="4"/>
        <w:rPr>
          <w:rFonts w:hAnsi="Arial"/>
          <w:bCs/>
          <w:kern w:val="32"/>
          <w:szCs w:val="36"/>
        </w:rPr>
      </w:pPr>
      <w:r w:rsidRPr="00FA5B5C">
        <w:rPr>
          <w:rFonts w:hAnsi="標楷體" w:hint="eastAsia"/>
          <w:bCs/>
          <w:kern w:val="32"/>
          <w:szCs w:val="36"/>
        </w:rPr>
        <w:t>惟張科長補充</w:t>
      </w:r>
      <w:r w:rsidRPr="00FA5B5C">
        <w:rPr>
          <w:rFonts w:hAnsi="Arial" w:hint="eastAsia"/>
          <w:bCs/>
          <w:kern w:val="32"/>
          <w:szCs w:val="36"/>
        </w:rPr>
        <w:t>：</w:t>
      </w:r>
      <w:r w:rsidRPr="00FA5B5C">
        <w:rPr>
          <w:rFonts w:hAnsi="標楷體" w:hint="eastAsia"/>
          <w:bCs/>
          <w:kern w:val="32"/>
          <w:szCs w:val="36"/>
        </w:rPr>
        <w:t>「S女及W女案未做電話關懷」</w:t>
      </w:r>
      <w:r w:rsidRPr="00FA5B5C">
        <w:rPr>
          <w:rFonts w:ascii="新細明體" w:eastAsia="新細明體" w:hAnsi="新細明體" w:hint="eastAsia"/>
          <w:bCs/>
          <w:kern w:val="32"/>
          <w:szCs w:val="36"/>
        </w:rPr>
        <w:t>、</w:t>
      </w:r>
      <w:r w:rsidRPr="00FA5B5C">
        <w:rPr>
          <w:rFonts w:hAnsi="標楷體" w:hint="eastAsia"/>
          <w:bCs/>
          <w:kern w:val="32"/>
          <w:szCs w:val="36"/>
        </w:rPr>
        <w:t>「S女部分是因為在接獲通報的3個月內有(第1次)訪視，因訪視未遇而改向雇主約訪，第2次訪視時才有見到S女；但在第1次訪視未遇時，本局同仁並未</w:t>
      </w:r>
      <w:r w:rsidRPr="00122393">
        <w:rPr>
          <w:rFonts w:hAnsi="標楷體" w:hint="eastAsia"/>
          <w:bCs/>
          <w:kern w:val="32"/>
          <w:szCs w:val="36"/>
        </w:rPr>
        <w:t>致電S女關懷」</w:t>
      </w:r>
      <w:r w:rsidRPr="00122393">
        <w:rPr>
          <w:rFonts w:ascii="新細明體" w:eastAsia="新細明體" w:hAnsi="新細明體" w:hint="eastAsia"/>
          <w:bCs/>
          <w:kern w:val="32"/>
          <w:szCs w:val="36"/>
        </w:rPr>
        <w:t>、</w:t>
      </w:r>
      <w:r w:rsidRPr="00122393">
        <w:rPr>
          <w:rFonts w:hAnsi="標楷體" w:hint="eastAsia"/>
          <w:bCs/>
          <w:kern w:val="32"/>
          <w:szCs w:val="36"/>
        </w:rPr>
        <w:t>「W女部分是本局同仁於接獲1955專線交下申訴案時，為處理申訴案始併同前往訪視」</w:t>
      </w:r>
      <w:r w:rsidRPr="00122393">
        <w:rPr>
          <w:rFonts w:hAnsi="Arial" w:hint="eastAsia"/>
          <w:bCs/>
          <w:kern w:val="32"/>
          <w:szCs w:val="36"/>
        </w:rPr>
        <w:t>。</w:t>
      </w:r>
    </w:p>
    <w:p w:rsidR="000E0051" w:rsidRPr="007F7D30" w:rsidRDefault="000E0051" w:rsidP="007F7D30">
      <w:pPr>
        <w:numPr>
          <w:ilvl w:val="2"/>
          <w:numId w:val="1"/>
        </w:numPr>
        <w:outlineLvl w:val="2"/>
        <w:rPr>
          <w:rFonts w:hAnsi="Arial"/>
          <w:bCs/>
          <w:kern w:val="32"/>
          <w:szCs w:val="36"/>
        </w:rPr>
      </w:pPr>
      <w:r w:rsidRPr="00122393">
        <w:rPr>
          <w:rFonts w:hAnsi="Arial" w:hint="eastAsia"/>
          <w:bCs/>
          <w:kern w:val="32"/>
          <w:szCs w:val="36"/>
        </w:rPr>
        <w:t>W女於111年5月16日向1955專線申訴雇主，然而，因尚在簽准暫緩辦理檢查的期間內，臺中勞工局還是未實施檢查，而是由移工諮詢人員受理，以電話向雇主轉達W女訴求；由於雇主允諾調整，</w:t>
      </w:r>
      <w:r w:rsidR="005778A7" w:rsidRPr="00122393">
        <w:rPr>
          <w:rFonts w:hAnsi="Arial" w:hint="eastAsia"/>
          <w:bCs/>
          <w:kern w:val="32"/>
          <w:szCs w:val="36"/>
        </w:rPr>
        <w:t>W女</w:t>
      </w:r>
      <w:r w:rsidRPr="00122393">
        <w:rPr>
          <w:rFonts w:hAnsi="Arial" w:hint="eastAsia"/>
          <w:bCs/>
          <w:kern w:val="32"/>
          <w:szCs w:val="36"/>
        </w:rPr>
        <w:t>遂表示</w:t>
      </w:r>
      <w:r w:rsidR="005778A7">
        <w:rPr>
          <w:rFonts w:hAnsi="Arial" w:hint="eastAsia"/>
          <w:bCs/>
          <w:kern w:val="32"/>
          <w:szCs w:val="36"/>
        </w:rPr>
        <w:t>其</w:t>
      </w:r>
      <w:r w:rsidRPr="00122393">
        <w:rPr>
          <w:rFonts w:hAnsi="Arial" w:hint="eastAsia"/>
          <w:bCs/>
          <w:kern w:val="32"/>
          <w:szCs w:val="36"/>
        </w:rPr>
        <w:t>對申訴事項已無爭議</w:t>
      </w:r>
      <w:r w:rsidR="00AD6DA6" w:rsidRPr="00122393">
        <w:rPr>
          <w:rStyle w:val="afe"/>
          <w:rFonts w:hAnsi="Arial"/>
          <w:bCs/>
          <w:kern w:val="32"/>
          <w:szCs w:val="36"/>
        </w:rPr>
        <w:footnoteReference w:id="7"/>
      </w:r>
      <w:r w:rsidRPr="00122393">
        <w:rPr>
          <w:rFonts w:hAnsi="Arial" w:hint="eastAsia"/>
          <w:bCs/>
          <w:kern w:val="32"/>
          <w:szCs w:val="36"/>
        </w:rPr>
        <w:t>。</w:t>
      </w:r>
      <w:r w:rsidR="007F7D30" w:rsidRPr="00122393">
        <w:rPr>
          <w:rFonts w:hAnsi="Arial" w:hint="eastAsia"/>
          <w:bCs/>
          <w:kern w:val="32"/>
          <w:szCs w:val="36"/>
        </w:rPr>
        <w:t>但不久後，W女於111年7月8日再次</w:t>
      </w:r>
      <w:r w:rsidR="007F7D30" w:rsidRPr="00122393">
        <w:rPr>
          <w:rFonts w:hAnsi="標楷體" w:hint="eastAsia"/>
          <w:bCs/>
          <w:kern w:val="32"/>
          <w:szCs w:val="36"/>
        </w:rPr>
        <w:t>向1955專線申訴雇主，而雇主隨即亦於同年月13日申訴移工，14日補充申訴</w:t>
      </w:r>
      <w:r w:rsidR="005778A7">
        <w:rPr>
          <w:rFonts w:hAnsi="標楷體" w:hint="eastAsia"/>
          <w:bCs/>
          <w:kern w:val="32"/>
          <w:szCs w:val="36"/>
        </w:rPr>
        <w:t>有關</w:t>
      </w:r>
      <w:r w:rsidR="007F7D30" w:rsidRPr="00122393">
        <w:rPr>
          <w:rFonts w:hAnsi="標楷體" w:hint="eastAsia"/>
          <w:bCs/>
          <w:kern w:val="32"/>
          <w:szCs w:val="36"/>
        </w:rPr>
        <w:t>仲介到雇主家將W女帶走(後證實並非仲介)；於是，</w:t>
      </w:r>
      <w:r w:rsidR="007F7D30" w:rsidRPr="00122393">
        <w:rPr>
          <w:rFonts w:hAnsi="Arial" w:hint="eastAsia"/>
          <w:bCs/>
          <w:kern w:val="32"/>
          <w:szCs w:val="36"/>
        </w:rPr>
        <w:t>臺中勞工局於同年月15日到雇主家實施申訴檢查，原欲併同</w:t>
      </w:r>
      <w:r w:rsidR="007F7D30" w:rsidRPr="00122393">
        <w:rPr>
          <w:rFonts w:hAnsi="Arial" w:hint="eastAsia"/>
          <w:bCs/>
          <w:kern w:val="32"/>
          <w:szCs w:val="36"/>
        </w:rPr>
        <w:lastRenderedPageBreak/>
        <w:t>實施入國檢查，然而，因W女已不在該處，遂無法進行</w:t>
      </w:r>
      <w:r w:rsidR="007F7D30" w:rsidRPr="00122393">
        <w:rPr>
          <w:rFonts w:hAnsi="標楷體" w:hint="eastAsia"/>
          <w:bCs/>
          <w:kern w:val="32"/>
          <w:szCs w:val="36"/>
        </w:rPr>
        <w:t>。而申訴檢查部分，臺中勞工局對雙方各製作</w:t>
      </w:r>
      <w:r w:rsidR="005778A7">
        <w:rPr>
          <w:rFonts w:hAnsi="標楷體" w:hint="eastAsia"/>
          <w:bCs/>
          <w:kern w:val="32"/>
          <w:szCs w:val="36"/>
        </w:rPr>
        <w:t>談話紀錄</w:t>
      </w:r>
      <w:r w:rsidR="007F7D30" w:rsidRPr="00FA5B5C">
        <w:rPr>
          <w:rFonts w:hAnsi="標楷體" w:hint="eastAsia"/>
          <w:bCs/>
          <w:kern w:val="32"/>
          <w:szCs w:val="36"/>
        </w:rPr>
        <w:t>後進入協調，但最終協調不成立。</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依臺中勞工局外籍勞工訪查業務作業要點第5點略以：「本局受理1955專線及人民陳情案件後，應於派案後3日內簽核及前往實施訪查，如遇有人力不足或檢舉特定時間等特殊情形，應簽報核准未能於3日出勤原因及預定前往訪查時間。」本件W女於111年7月8日致電1955專線申訴，臺中勞工局於111年7月15日到雇主家實施檢查</w:t>
      </w:r>
      <w:r w:rsidRPr="00FA5B5C">
        <w:rPr>
          <w:rFonts w:hAnsi="標楷體" w:hint="eastAsia"/>
          <w:kern w:val="32"/>
          <w:szCs w:val="36"/>
        </w:rPr>
        <w:t>。</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雇主於111年7月13日致電1955專線申訴，稱因W女向印尼駐臺辦事處申訴，故印尼駐臺辦事處通知仲介公司要在期限內將W女帶走，請臺中勞工局介入處理。雇主於111年7月14日再度致電1955專線，表示仲介公司已自行來家中將W女帶走</w:t>
      </w:r>
      <w:r w:rsidRPr="00FA5B5C">
        <w:rPr>
          <w:rFonts w:hAnsi="Arial"/>
          <w:kern w:val="32"/>
          <w:szCs w:val="36"/>
          <w:vertAlign w:val="superscript"/>
        </w:rPr>
        <w:footnoteReference w:id="8"/>
      </w:r>
      <w:r w:rsidRPr="00FA5B5C">
        <w:rPr>
          <w:rFonts w:hAnsi="Arial" w:hint="eastAsia"/>
          <w:kern w:val="32"/>
          <w:szCs w:val="36"/>
        </w:rPr>
        <w:t>，請臺中勞工局協助將移工帶回來。依臺中勞工局查復，W女於是日夜間抵達印辦桃園安置中心接受安置。臺中勞工局至111年7月15日到雇主家實施檢查，製作與雇主</w:t>
      </w:r>
      <w:r w:rsidR="005778A7">
        <w:rPr>
          <w:rFonts w:hAnsi="Arial" w:hint="eastAsia"/>
          <w:kern w:val="32"/>
          <w:szCs w:val="36"/>
        </w:rPr>
        <w:t>談話紀錄</w:t>
      </w:r>
      <w:r w:rsidRPr="00FA5B5C">
        <w:rPr>
          <w:rFonts w:hAnsi="Arial" w:hint="eastAsia"/>
          <w:kern w:val="32"/>
          <w:szCs w:val="36"/>
        </w:rPr>
        <w:t>；原欲併同實施入國訪視，惟因W女已不在現場，無法實施，同日於系統登錄該筆結果</w:t>
      </w:r>
      <w:r w:rsidRPr="00FA5B5C">
        <w:rPr>
          <w:rFonts w:hAnsi="標楷體" w:hint="eastAsia"/>
          <w:kern w:val="32"/>
          <w:szCs w:val="36"/>
        </w:rPr>
        <w:t>。</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臺中勞工局於111年7月15日訪談雇主，依</w:t>
      </w:r>
      <w:r w:rsidR="005778A7">
        <w:rPr>
          <w:rFonts w:hAnsi="Arial" w:hint="eastAsia"/>
          <w:kern w:val="32"/>
          <w:szCs w:val="36"/>
        </w:rPr>
        <w:t>談話紀錄</w:t>
      </w:r>
      <w:r w:rsidRPr="00FA5B5C">
        <w:rPr>
          <w:rFonts w:hAnsi="Arial" w:hint="eastAsia"/>
          <w:kern w:val="32"/>
          <w:szCs w:val="36"/>
        </w:rPr>
        <w:t>內容，</w:t>
      </w:r>
      <w:r w:rsidR="0099413B">
        <w:rPr>
          <w:rFonts w:hAnsi="Arial" w:hint="eastAsia"/>
          <w:kern w:val="32"/>
          <w:szCs w:val="36"/>
        </w:rPr>
        <w:t>雇主</w:t>
      </w:r>
      <w:r w:rsidRPr="00FA5B5C">
        <w:rPr>
          <w:rFonts w:hAnsi="Arial" w:hint="eastAsia"/>
          <w:kern w:val="32"/>
          <w:szCs w:val="36"/>
        </w:rPr>
        <w:t>同意W女轉換雇主</w:t>
      </w:r>
      <w:r w:rsidRPr="00FA5B5C">
        <w:rPr>
          <w:rFonts w:hAnsi="Arial"/>
          <w:kern w:val="32"/>
          <w:szCs w:val="36"/>
          <w:vertAlign w:val="superscript"/>
        </w:rPr>
        <w:footnoteReference w:id="9"/>
      </w:r>
      <w:r w:rsidRPr="00FA5B5C">
        <w:rPr>
          <w:rFonts w:hAnsi="Arial" w:hint="eastAsia"/>
          <w:kern w:val="32"/>
          <w:szCs w:val="36"/>
        </w:rPr>
        <w:t>；同年7月18日訪談W女時，依</w:t>
      </w:r>
      <w:r w:rsidR="005778A7">
        <w:rPr>
          <w:rFonts w:hAnsi="Arial" w:hint="eastAsia"/>
          <w:kern w:val="32"/>
          <w:szCs w:val="36"/>
        </w:rPr>
        <w:t>談話紀錄</w:t>
      </w:r>
      <w:r w:rsidRPr="00FA5B5C">
        <w:rPr>
          <w:rFonts w:hAnsi="Arial" w:hint="eastAsia"/>
          <w:kern w:val="32"/>
          <w:szCs w:val="36"/>
        </w:rPr>
        <w:t>內容，因臺中勞工局轉達雇主同意W女轉換雇主，故W女同意撤銷申訴</w:t>
      </w:r>
      <w:r w:rsidRPr="00FA5B5C">
        <w:rPr>
          <w:rFonts w:hAnsi="Arial"/>
          <w:kern w:val="32"/>
          <w:szCs w:val="36"/>
          <w:vertAlign w:val="superscript"/>
        </w:rPr>
        <w:footnoteReference w:id="10"/>
      </w:r>
      <w:r w:rsidRPr="00FA5B5C">
        <w:rPr>
          <w:rFonts w:hAnsi="標楷體" w:hint="eastAsia"/>
          <w:kern w:val="32"/>
          <w:szCs w:val="36"/>
        </w:rPr>
        <w:t>。</w:t>
      </w:r>
      <w:r w:rsidRPr="00FA5B5C">
        <w:rPr>
          <w:rFonts w:hAnsi="Arial" w:hint="eastAsia"/>
          <w:kern w:val="32"/>
          <w:szCs w:val="36"/>
        </w:rPr>
        <w:t>臺中勞工局於111年8月1日為本件召開勞資爭議協調會，因雇主要求賠償，而W女表示沒有那麼多錢，</w:t>
      </w:r>
      <w:r w:rsidRPr="00FA5B5C">
        <w:rPr>
          <w:rFonts w:hAnsi="Arial" w:hint="eastAsia"/>
          <w:kern w:val="32"/>
          <w:szCs w:val="36"/>
        </w:rPr>
        <w:lastRenderedPageBreak/>
        <w:t>雙方無共識，協調不成立</w:t>
      </w:r>
      <w:r w:rsidRPr="00FA5B5C">
        <w:rPr>
          <w:rFonts w:hAnsi="Arial"/>
          <w:kern w:val="32"/>
          <w:szCs w:val="36"/>
          <w:vertAlign w:val="superscript"/>
        </w:rPr>
        <w:footnoteReference w:id="11"/>
      </w:r>
      <w:r w:rsidRPr="00FA5B5C">
        <w:rPr>
          <w:rFonts w:hAnsi="標楷體" w:hint="eastAsia"/>
          <w:kern w:val="32"/>
          <w:szCs w:val="36"/>
        </w:rPr>
        <w:t>。</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W女在短短兩個月內，即兩度向勞動部1955專線申訴雇主不當對待：第1次申訴雇主未給予足夠休息時間，臺中勞工局指派諮詢人員協處後即結案，第2次則申訴雇主強迫其吃豬肉、每日工時18小時、睡在客廳電視機前面等，希望轉換雇主，與雇主之相處情況</w:t>
      </w:r>
      <w:r w:rsidR="004C4E09">
        <w:rPr>
          <w:rFonts w:hAnsi="Arial" w:hint="eastAsia"/>
          <w:kern w:val="32"/>
          <w:szCs w:val="36"/>
        </w:rPr>
        <w:t>顯</w:t>
      </w:r>
      <w:r w:rsidRPr="00FA5B5C">
        <w:rPr>
          <w:rFonts w:hAnsi="Arial" w:hint="eastAsia"/>
          <w:kern w:val="32"/>
          <w:szCs w:val="36"/>
        </w:rPr>
        <w:t>然已經惡化。而W女已經離開雇主家，臺中勞工局才進行檢查及訪視，已無法反映W女在雇主家時的真實生活狀況，亦無法有效解決</w:t>
      </w:r>
      <w:r w:rsidR="004C4E09" w:rsidRPr="00FA5B5C">
        <w:rPr>
          <w:rFonts w:hAnsi="Arial" w:hint="eastAsia"/>
          <w:kern w:val="32"/>
          <w:szCs w:val="36"/>
        </w:rPr>
        <w:t>W女</w:t>
      </w:r>
      <w:r w:rsidRPr="00FA5B5C">
        <w:rPr>
          <w:rFonts w:hAnsi="Arial" w:hint="eastAsia"/>
          <w:kern w:val="32"/>
          <w:szCs w:val="36"/>
        </w:rPr>
        <w:t>在受僱期間所面臨的問題</w:t>
      </w:r>
      <w:r w:rsidRPr="00FA5B5C">
        <w:rPr>
          <w:rFonts w:hAnsi="標楷體" w:hint="eastAsia"/>
          <w:kern w:val="32"/>
          <w:szCs w:val="36"/>
        </w:rPr>
        <w:t>。</w:t>
      </w:r>
    </w:p>
    <w:p w:rsidR="000E0051" w:rsidRPr="003A4112" w:rsidRDefault="00AD6DA6" w:rsidP="001F2791">
      <w:pPr>
        <w:numPr>
          <w:ilvl w:val="2"/>
          <w:numId w:val="1"/>
        </w:numPr>
        <w:outlineLvl w:val="2"/>
        <w:rPr>
          <w:rFonts w:hAnsi="Arial"/>
          <w:bCs/>
          <w:kern w:val="32"/>
          <w:szCs w:val="36"/>
        </w:rPr>
      </w:pPr>
      <w:r w:rsidRPr="003A4112">
        <w:rPr>
          <w:rFonts w:hAnsi="Arial" w:hint="eastAsia"/>
          <w:bCs/>
          <w:kern w:val="32"/>
          <w:szCs w:val="36"/>
        </w:rPr>
        <w:t>依本院於113年5月17日辦理機關座談，與會地方勞政主管機關表示，家庭看護移工在臺生活照顧相關事宜是雇主責任，多數雇主亦有委託仲介公司協助處理</w:t>
      </w:r>
      <w:r w:rsidR="001F2791" w:rsidRPr="003A4112">
        <w:rPr>
          <w:rFonts w:hAnsi="Arial" w:hint="eastAsia"/>
          <w:bCs/>
          <w:kern w:val="32"/>
          <w:szCs w:val="36"/>
        </w:rPr>
        <w:t>(包含定期訪視)</w:t>
      </w:r>
      <w:r w:rsidRPr="003A4112">
        <w:rPr>
          <w:rFonts w:hAnsi="Arial" w:hint="eastAsia"/>
          <w:bCs/>
          <w:kern w:val="32"/>
          <w:szCs w:val="36"/>
        </w:rPr>
        <w:t>。</w:t>
      </w:r>
      <w:r w:rsidR="000E0051" w:rsidRPr="00FA5B5C">
        <w:rPr>
          <w:rFonts w:hAnsi="Arial" w:hint="eastAsia"/>
          <w:bCs/>
          <w:kern w:val="32"/>
          <w:szCs w:val="36"/>
        </w:rPr>
        <w:t>大部分家庭看護移工(包括本案之S女與W女)均有委託仲介公司提供就業服務事項，仲介應定期以電話聯繫或訪視移工，提供翻譯、諮詢、協助排解工作壓力與生活適應及管理；</w:t>
      </w:r>
      <w:r w:rsidR="000E0051" w:rsidRPr="003A4112">
        <w:rPr>
          <w:rFonts w:hAnsi="Arial" w:hint="eastAsia"/>
          <w:bCs/>
          <w:kern w:val="32"/>
          <w:szCs w:val="36"/>
        </w:rPr>
        <w:t>惟在本案之S女與W女都發現，仲介都</w:t>
      </w:r>
      <w:r w:rsidR="001F2791" w:rsidRPr="003A4112">
        <w:rPr>
          <w:rFonts w:hAnsi="Arial" w:hint="eastAsia"/>
          <w:bCs/>
          <w:kern w:val="32"/>
          <w:szCs w:val="36"/>
        </w:rPr>
        <w:t>因故</w:t>
      </w:r>
      <w:r w:rsidR="000E0051" w:rsidRPr="003A4112">
        <w:rPr>
          <w:rFonts w:hAnsi="Arial" w:hint="eastAsia"/>
          <w:bCs/>
          <w:kern w:val="32"/>
          <w:szCs w:val="36"/>
        </w:rPr>
        <w:t>未能</w:t>
      </w:r>
      <w:r w:rsidR="001F2791" w:rsidRPr="003A4112">
        <w:rPr>
          <w:rFonts w:hAnsi="Arial" w:hint="eastAsia"/>
          <w:bCs/>
          <w:kern w:val="32"/>
          <w:szCs w:val="36"/>
        </w:rPr>
        <w:t>在訪視時見到移工本人</w:t>
      </w:r>
      <w:r w:rsidR="000E0051" w:rsidRPr="003A4112">
        <w:rPr>
          <w:rFonts w:hAnsi="Arial" w:hint="eastAsia"/>
          <w:bCs/>
          <w:kern w:val="32"/>
          <w:szCs w:val="36"/>
        </w:rPr>
        <w:t>，並掌握她們在雇主家的工作和生活</w:t>
      </w:r>
      <w:r w:rsidR="000E0051" w:rsidRPr="003A4112">
        <w:rPr>
          <w:rFonts w:hAnsi="Arial"/>
          <w:bCs/>
          <w:kern w:val="32"/>
          <w:szCs w:val="36"/>
          <w:vertAlign w:val="superscript"/>
        </w:rPr>
        <w:footnoteReference w:id="12"/>
      </w:r>
      <w:r w:rsidR="000E0051" w:rsidRPr="003A4112">
        <w:rPr>
          <w:rFonts w:hAnsi="Arial" w:hint="eastAsia"/>
          <w:bCs/>
          <w:kern w:val="32"/>
          <w:szCs w:val="36"/>
        </w:rPr>
        <w:t>，</w:t>
      </w:r>
      <w:r w:rsidR="004C4E09">
        <w:rPr>
          <w:rFonts w:hAnsi="Arial" w:hint="eastAsia"/>
          <w:bCs/>
          <w:kern w:val="32"/>
          <w:szCs w:val="36"/>
        </w:rPr>
        <w:t>以致</w:t>
      </w:r>
      <w:r w:rsidR="000E0051" w:rsidRPr="003A4112">
        <w:rPr>
          <w:rFonts w:hAnsi="Arial" w:hint="eastAsia"/>
          <w:bCs/>
          <w:kern w:val="32"/>
          <w:szCs w:val="36"/>
        </w:rPr>
        <w:t>錯失及早發現並介入協助的機會</w:t>
      </w:r>
      <w:r w:rsidR="001F2791" w:rsidRPr="003A4112">
        <w:rPr>
          <w:rStyle w:val="afe"/>
          <w:rFonts w:hAnsi="Arial"/>
          <w:bCs/>
          <w:kern w:val="32"/>
          <w:szCs w:val="36"/>
        </w:rPr>
        <w:footnoteReference w:id="13"/>
      </w:r>
      <w:r w:rsidR="000E0051" w:rsidRPr="003A4112">
        <w:rPr>
          <w:rFonts w:hAnsi="標楷體" w:hint="eastAsia"/>
          <w:bCs/>
          <w:kern w:val="32"/>
          <w:szCs w:val="36"/>
        </w:rPr>
        <w:t>。</w:t>
      </w:r>
      <w:r w:rsidR="001F2791" w:rsidRPr="003A4112">
        <w:rPr>
          <w:rFonts w:hAnsi="標楷體" w:hint="eastAsia"/>
          <w:kern w:val="32"/>
          <w:szCs w:val="36"/>
        </w:rPr>
        <w:t>此</w:t>
      </w:r>
      <w:r w:rsidR="001F2791" w:rsidRPr="003A4112">
        <w:rPr>
          <w:rFonts w:hAnsi="標楷體" w:hint="eastAsia"/>
          <w:kern w:val="32"/>
          <w:szCs w:val="36"/>
        </w:rPr>
        <w:lastRenderedPageBreak/>
        <w:t>外，移工亦可能以直聘方式來臺，來臺後並無委任仲介公司提供就業服務事項。因此，地方政府依雇聘辦法規定實施</w:t>
      </w:r>
      <w:r w:rsidR="001F2791" w:rsidRPr="003A4112">
        <w:rPr>
          <w:rFonts w:hAnsi="Arial" w:hint="eastAsia"/>
          <w:kern w:val="32"/>
          <w:szCs w:val="36"/>
        </w:rPr>
        <w:t>的工資檢查及生照書訪查，便</w:t>
      </w:r>
      <w:r w:rsidR="001F2791" w:rsidRPr="003A4112">
        <w:rPr>
          <w:rFonts w:hAnsi="Arial"/>
          <w:kern w:val="32"/>
          <w:szCs w:val="36"/>
        </w:rPr>
        <w:t>是</w:t>
      </w:r>
      <w:r w:rsidR="001F2791" w:rsidRPr="003A4112">
        <w:rPr>
          <w:rFonts w:hAnsi="Arial" w:hint="eastAsia"/>
          <w:kern w:val="32"/>
          <w:szCs w:val="36"/>
        </w:rPr>
        <w:t>該時政府的公權力</w:t>
      </w:r>
      <w:r w:rsidR="001F2791" w:rsidRPr="003A4112">
        <w:rPr>
          <w:rFonts w:hAnsi="Arial"/>
          <w:kern w:val="32"/>
          <w:szCs w:val="36"/>
        </w:rPr>
        <w:t>與</w:t>
      </w:r>
      <w:r w:rsidR="001F2791" w:rsidRPr="003A4112">
        <w:rPr>
          <w:rFonts w:hAnsi="Arial" w:hint="eastAsia"/>
          <w:kern w:val="32"/>
          <w:szCs w:val="36"/>
        </w:rPr>
        <w:t>家庭看護</w:t>
      </w:r>
      <w:r w:rsidR="001F2791" w:rsidRPr="003A4112">
        <w:rPr>
          <w:rFonts w:hAnsi="Arial"/>
          <w:kern w:val="32"/>
          <w:szCs w:val="36"/>
        </w:rPr>
        <w:t>移工接觸的唯一且可能的途徑。</w:t>
      </w:r>
    </w:p>
    <w:p w:rsidR="000E0051" w:rsidRPr="007F7D30" w:rsidRDefault="001F2791" w:rsidP="007F7D30">
      <w:pPr>
        <w:pStyle w:val="3"/>
        <w:rPr>
          <w:color w:val="4BACC6" w:themeColor="accent5"/>
        </w:rPr>
      </w:pPr>
      <w:r w:rsidRPr="003A4112">
        <w:rPr>
          <w:rFonts w:hint="eastAsia"/>
          <w:bCs w:val="0"/>
        </w:rPr>
        <w:t>勞動部表示，除了入國通報及檢查，家庭看護移工主動致電1955專線提出申訴後，地方政府亦會立即啟動檢查，以確保家庭看護移工人權</w:t>
      </w:r>
      <w:r w:rsidRPr="003A4112">
        <w:t>。</w:t>
      </w:r>
      <w:r w:rsidRPr="003A4112">
        <w:rPr>
          <w:rFonts w:hint="eastAsia"/>
        </w:rPr>
        <w:t>惟</w:t>
      </w:r>
      <w:r w:rsidR="000E0051" w:rsidRPr="003A4112">
        <w:rPr>
          <w:rFonts w:hint="eastAsia"/>
          <w:bCs w:val="0"/>
        </w:rPr>
        <w:t>即便「申</w:t>
      </w:r>
      <w:r w:rsidR="000E0051" w:rsidRPr="00FA5B5C">
        <w:rPr>
          <w:rFonts w:hint="eastAsia"/>
          <w:bCs w:val="0"/>
        </w:rPr>
        <w:t>訴檢查」是地方政府可接觸到家庭看護</w:t>
      </w:r>
      <w:r w:rsidR="000E0051" w:rsidRPr="00FA5B5C">
        <w:rPr>
          <w:bCs w:val="0"/>
        </w:rPr>
        <w:t>移工</w:t>
      </w:r>
      <w:r w:rsidR="000E0051" w:rsidRPr="00FA5B5C">
        <w:rPr>
          <w:rFonts w:hint="eastAsia"/>
          <w:bCs w:val="0"/>
        </w:rPr>
        <w:t>的機會</w:t>
      </w:r>
      <w:r>
        <w:rPr>
          <w:rFonts w:hint="eastAsia"/>
          <w:bCs w:val="0"/>
        </w:rPr>
        <w:t>，</w:t>
      </w:r>
      <w:r w:rsidR="000E0051" w:rsidRPr="00FA5B5C">
        <w:rPr>
          <w:rFonts w:hint="eastAsia"/>
          <w:bCs w:val="0"/>
        </w:rPr>
        <w:t>但以本案之S女為例，其在雇主工作時，手機被沒</w:t>
      </w:r>
      <w:r w:rsidR="000E0051" w:rsidRPr="003A4112">
        <w:rPr>
          <w:rFonts w:hint="eastAsia"/>
          <w:bCs w:val="0"/>
        </w:rPr>
        <w:t>收，即便有與</w:t>
      </w:r>
      <w:r w:rsidRPr="003A4112">
        <w:rPr>
          <w:rFonts w:hint="eastAsia"/>
          <w:bCs w:val="0"/>
        </w:rPr>
        <w:t>家</w:t>
      </w:r>
      <w:r w:rsidR="000E0051" w:rsidRPr="003A4112">
        <w:rPr>
          <w:rFonts w:hint="eastAsia"/>
          <w:bCs w:val="0"/>
        </w:rPr>
        <w:t>人通話機會，亦有雇主及家屬在側以手機翻譯軟體監控</w:t>
      </w:r>
      <w:r w:rsidR="004C4E09" w:rsidRPr="003A4112">
        <w:rPr>
          <w:rFonts w:hint="eastAsia"/>
          <w:bCs w:val="0"/>
        </w:rPr>
        <w:t>S女</w:t>
      </w:r>
      <w:r w:rsidR="000E0051" w:rsidRPr="003A4112">
        <w:rPr>
          <w:rFonts w:hint="eastAsia"/>
          <w:bCs w:val="0"/>
        </w:rPr>
        <w:t>的發言，導致</w:t>
      </w:r>
      <w:r w:rsidR="004C4E09" w:rsidRPr="003A4112">
        <w:rPr>
          <w:rFonts w:hint="eastAsia"/>
          <w:bCs w:val="0"/>
        </w:rPr>
        <w:t>S女</w:t>
      </w:r>
      <w:r w:rsidR="000E0051" w:rsidRPr="003A4112">
        <w:rPr>
          <w:rFonts w:hint="eastAsia"/>
          <w:bCs w:val="0"/>
        </w:rPr>
        <w:t>沒有機會向外求救</w:t>
      </w:r>
      <w:r w:rsidR="000E0051" w:rsidRPr="003A4112">
        <w:rPr>
          <w:bCs w:val="0"/>
        </w:rPr>
        <w:t>。</w:t>
      </w:r>
      <w:r w:rsidR="000E0051" w:rsidRPr="003A4112">
        <w:rPr>
          <w:rFonts w:hint="eastAsia"/>
          <w:bCs w:val="0"/>
        </w:rPr>
        <w:t>而例如</w:t>
      </w:r>
      <w:r w:rsidR="000E0051" w:rsidRPr="003A4112">
        <w:rPr>
          <w:bCs w:val="0"/>
        </w:rPr>
        <w:t>W</w:t>
      </w:r>
      <w:r w:rsidR="000E0051" w:rsidRPr="003A4112">
        <w:rPr>
          <w:rFonts w:hint="eastAsia"/>
          <w:bCs w:val="0"/>
        </w:rPr>
        <w:t>女，雖曾撥打1955專線申訴，卻因適逢疫情嚴峻期間，臺中勞工局簽准暫緩實施檢查；</w:t>
      </w:r>
      <w:r w:rsidRPr="003A4112">
        <w:rPr>
          <w:rFonts w:hint="eastAsia"/>
          <w:bCs w:val="0"/>
        </w:rPr>
        <w:t>直到</w:t>
      </w:r>
      <w:r w:rsidR="000E0051" w:rsidRPr="003A4112">
        <w:rPr>
          <w:rFonts w:hint="eastAsia"/>
          <w:bCs w:val="0"/>
        </w:rPr>
        <w:t>W女</w:t>
      </w:r>
      <w:r w:rsidR="00642206" w:rsidRPr="003A4112">
        <w:rPr>
          <w:rFonts w:hint="eastAsia"/>
          <w:bCs w:val="0"/>
        </w:rPr>
        <w:t>忍無可忍，</w:t>
      </w:r>
      <w:r w:rsidR="000E0051" w:rsidRPr="003A4112">
        <w:rPr>
          <w:rFonts w:hint="eastAsia"/>
          <w:bCs w:val="0"/>
        </w:rPr>
        <w:t>再次</w:t>
      </w:r>
      <w:r w:rsidR="00642206" w:rsidRPr="003A4112">
        <w:rPr>
          <w:rFonts w:hint="eastAsia"/>
          <w:bCs w:val="0"/>
        </w:rPr>
        <w:t>致電1955專線</w:t>
      </w:r>
      <w:r w:rsidR="000E0051" w:rsidRPr="003A4112">
        <w:rPr>
          <w:rFonts w:hint="eastAsia"/>
          <w:bCs w:val="0"/>
        </w:rPr>
        <w:t>申訴，臺中勞工局</w:t>
      </w:r>
      <w:r w:rsidR="00642206" w:rsidRPr="003A4112">
        <w:rPr>
          <w:rFonts w:hint="eastAsia"/>
          <w:bCs w:val="0"/>
        </w:rPr>
        <w:t>亦是</w:t>
      </w:r>
      <w:r w:rsidR="000E0051" w:rsidRPr="003A4112">
        <w:rPr>
          <w:rFonts w:hint="eastAsia"/>
          <w:bCs w:val="0"/>
        </w:rPr>
        <w:t>於收到申訴數日後</w:t>
      </w:r>
      <w:r w:rsidR="00642206" w:rsidRPr="003A4112">
        <w:rPr>
          <w:rFonts w:hint="eastAsia"/>
          <w:bCs w:val="0"/>
        </w:rPr>
        <w:t>始</w:t>
      </w:r>
      <w:r w:rsidR="000E0051" w:rsidRPr="003A4112">
        <w:rPr>
          <w:rFonts w:hint="eastAsia"/>
          <w:bCs w:val="0"/>
        </w:rPr>
        <w:t>前往實施檢查，W女已自行前往印尼駐臺辦事處接受安置</w:t>
      </w:r>
      <w:r w:rsidR="00642206" w:rsidRPr="003A4112">
        <w:rPr>
          <w:rStyle w:val="afe"/>
          <w:bCs w:val="0"/>
        </w:rPr>
        <w:footnoteReference w:id="14"/>
      </w:r>
      <w:r w:rsidR="000E0051" w:rsidRPr="003A4112">
        <w:rPr>
          <w:bCs w:val="0"/>
        </w:rPr>
        <w:t>。</w:t>
      </w:r>
      <w:r w:rsidR="007F7D30" w:rsidRPr="003A4112">
        <w:rPr>
          <w:rFonts w:hint="eastAsia"/>
        </w:rPr>
        <w:t>又即便進入</w:t>
      </w:r>
      <w:r w:rsidR="007F7D30" w:rsidRPr="003A4112">
        <w:rPr>
          <w:rFonts w:hint="eastAsia"/>
          <w:bCs w:val="0"/>
        </w:rPr>
        <w:t>「申訴檢查」階段，在本案W女之案例中，臺中勞工局</w:t>
      </w:r>
      <w:r w:rsidR="007F7D30" w:rsidRPr="003A4112">
        <w:rPr>
          <w:rFonts w:hint="eastAsia"/>
          <w:bCs w:val="0"/>
          <w:szCs w:val="48"/>
        </w:rPr>
        <w:t>因缺乏技巧與經驗，無法對W女受僱時的真實勞動條件與工作環境進行查證，造成對W女不公平的處理結果</w:t>
      </w:r>
      <w:r w:rsidR="007F7D30" w:rsidRPr="003A4112">
        <w:rPr>
          <w:rStyle w:val="afe"/>
          <w:bCs w:val="0"/>
          <w:szCs w:val="48"/>
        </w:rPr>
        <w:footnoteReference w:id="15"/>
      </w:r>
      <w:r w:rsidR="007F7D30" w:rsidRPr="003A4112">
        <w:rPr>
          <w:rFonts w:hint="eastAsia"/>
          <w:bCs w:val="0"/>
          <w:szCs w:val="48"/>
        </w:rPr>
        <w:t>。</w:t>
      </w:r>
    </w:p>
    <w:p w:rsidR="00BA6669" w:rsidRPr="003A4112" w:rsidRDefault="000E0051" w:rsidP="00BA6669">
      <w:pPr>
        <w:numPr>
          <w:ilvl w:val="2"/>
          <w:numId w:val="1"/>
        </w:numPr>
        <w:outlineLvl w:val="2"/>
        <w:rPr>
          <w:bCs/>
        </w:rPr>
      </w:pPr>
      <w:r w:rsidRPr="00BA6669">
        <w:rPr>
          <w:rFonts w:hAnsi="Arial" w:hint="eastAsia"/>
          <w:kern w:val="32"/>
          <w:szCs w:val="36"/>
        </w:rPr>
        <w:lastRenderedPageBreak/>
        <w:t>綜上，</w:t>
      </w:r>
      <w:r w:rsidR="00BA6669" w:rsidRPr="00FA5B5C">
        <w:rPr>
          <w:rFonts w:hint="eastAsia"/>
          <w:bCs/>
        </w:rPr>
        <w:t>勞動部</w:t>
      </w:r>
      <w:r w:rsidR="004C4E09" w:rsidRPr="004C4E09">
        <w:rPr>
          <w:rFonts w:hAnsi="Arial" w:hint="eastAsia"/>
          <w:bCs/>
          <w:kern w:val="32"/>
          <w:szCs w:val="48"/>
        </w:rPr>
        <w:t>將地方政府的入國通報訪視，視為保障在臺移工人權的環節；並稱入國訪視的目的，是為確認雇主是否落實生活管理及履行勞動契約，同時深入瞭解</w:t>
      </w:r>
      <w:r w:rsidR="004C4E09" w:rsidRPr="004C4E09">
        <w:rPr>
          <w:rFonts w:hAnsi="標楷體" w:hint="eastAsia"/>
          <w:bCs/>
          <w:kern w:val="32"/>
          <w:szCs w:val="48"/>
        </w:rPr>
        <w:t>外國人工作、生活環境及勞動條件等</w:t>
      </w:r>
      <w:r w:rsidR="004C4E09" w:rsidRPr="004C4E09">
        <w:rPr>
          <w:rFonts w:hAnsi="Arial" w:hint="eastAsia"/>
          <w:bCs/>
          <w:kern w:val="32"/>
          <w:szCs w:val="48"/>
        </w:rPr>
        <w:t>。本案S女雖然接受臺中勞工局的入國通報訪視，但據S女事後向檢警供述，該時其已遭雇主不當對待，因受雇主監視舉動，難以主動求助，臺中勞工局於訪視卻未察覺異狀；W女部分則因該時COVID-19疫情嚴峻，臺中勞工局未前往訪視，亦未以電話關懷W女，直到W女多次提出申訴，並已離開雇主家後，臺中勞工局才前往檢查，無法對W女受僱時的真實勞動條件與工作環境進行查證，造成對W女不公平的處理結果。顯見臺中勞工局對家庭看護移工之訪視與查察流於形式，以致錯失介入時機，損及移工權益，核有違失</w:t>
      </w:r>
      <w:r w:rsidR="004C4E09" w:rsidRPr="004C4E09">
        <w:rPr>
          <w:rFonts w:hAnsi="標楷體" w:hint="eastAsia"/>
          <w:bCs/>
          <w:kern w:val="32"/>
          <w:szCs w:val="48"/>
        </w:rPr>
        <w:t>。</w:t>
      </w:r>
    </w:p>
    <w:p w:rsidR="000E0051" w:rsidRPr="00FA5B5C" w:rsidRDefault="000E0051" w:rsidP="000E0051">
      <w:pPr>
        <w:widowControl/>
        <w:overflowPunct/>
        <w:autoSpaceDE/>
        <w:autoSpaceDN/>
        <w:jc w:val="left"/>
        <w:rPr>
          <w:rFonts w:hAnsi="Arial"/>
          <w:bCs/>
          <w:kern w:val="32"/>
          <w:szCs w:val="48"/>
        </w:rPr>
      </w:pPr>
    </w:p>
    <w:p w:rsidR="000E0051" w:rsidRPr="00CE0E98" w:rsidRDefault="000E0051" w:rsidP="0081336B">
      <w:pPr>
        <w:numPr>
          <w:ilvl w:val="1"/>
          <w:numId w:val="1"/>
        </w:numPr>
        <w:outlineLvl w:val="1"/>
        <w:rPr>
          <w:rFonts w:hAnsi="標楷體"/>
          <w:b/>
          <w:bCs/>
          <w:kern w:val="0"/>
          <w:szCs w:val="52"/>
        </w:rPr>
      </w:pPr>
      <w:bookmarkStart w:id="16" w:name="_Hlk195089136"/>
      <w:r w:rsidRPr="00FA5B5C">
        <w:rPr>
          <w:rFonts w:hAnsi="Arial" w:hint="eastAsia"/>
          <w:b/>
          <w:bCs/>
          <w:kern w:val="32"/>
          <w:szCs w:val="48"/>
        </w:rPr>
        <w:t>本院調查發現，</w:t>
      </w:r>
      <w:r w:rsidR="00436F25" w:rsidRPr="00FA5B5C">
        <w:rPr>
          <w:rFonts w:hAnsi="Arial" w:hint="eastAsia"/>
          <w:b/>
          <w:bCs/>
          <w:kern w:val="32"/>
          <w:szCs w:val="48"/>
        </w:rPr>
        <w:t>諸多</w:t>
      </w:r>
      <w:r w:rsidRPr="00FA5B5C">
        <w:rPr>
          <w:rFonts w:hAnsi="Arial" w:hint="eastAsia"/>
          <w:b/>
          <w:bCs/>
          <w:kern w:val="32"/>
          <w:szCs w:val="48"/>
        </w:rPr>
        <w:t>聘僱移工</w:t>
      </w:r>
      <w:r w:rsidR="002F2770" w:rsidRPr="00FA5B5C">
        <w:rPr>
          <w:rFonts w:hAnsi="Arial" w:hint="eastAsia"/>
          <w:b/>
          <w:bCs/>
          <w:kern w:val="32"/>
          <w:szCs w:val="48"/>
        </w:rPr>
        <w:t>之</w:t>
      </w:r>
      <w:r w:rsidRPr="00FA5B5C">
        <w:rPr>
          <w:rFonts w:hAnsi="Arial" w:hint="eastAsia"/>
          <w:b/>
          <w:bCs/>
          <w:kern w:val="32"/>
          <w:szCs w:val="48"/>
        </w:rPr>
        <w:t>雇主主張與移工簽</w:t>
      </w:r>
      <w:r w:rsidR="0030619C" w:rsidRPr="00AA12C5">
        <w:rPr>
          <w:rFonts w:hAnsi="Arial" w:hint="eastAsia"/>
          <w:b/>
          <w:bCs/>
          <w:kern w:val="32"/>
          <w:szCs w:val="48"/>
        </w:rPr>
        <w:t>訂</w:t>
      </w:r>
      <w:r w:rsidRPr="00AA12C5">
        <w:rPr>
          <w:rFonts w:hAnsi="Arial" w:hint="eastAsia"/>
          <w:b/>
          <w:bCs/>
          <w:kern w:val="32"/>
          <w:szCs w:val="48"/>
        </w:rPr>
        <w:t>3年</w:t>
      </w:r>
      <w:r w:rsidR="0030619C" w:rsidRPr="00AA12C5">
        <w:rPr>
          <w:rFonts w:hAnsi="Arial" w:hint="eastAsia"/>
          <w:b/>
          <w:bCs/>
          <w:kern w:val="32"/>
          <w:szCs w:val="48"/>
        </w:rPr>
        <w:t>定</w:t>
      </w:r>
      <w:r w:rsidRPr="00AA12C5">
        <w:rPr>
          <w:rFonts w:hAnsi="Arial" w:hint="eastAsia"/>
          <w:b/>
          <w:bCs/>
          <w:kern w:val="32"/>
          <w:szCs w:val="48"/>
        </w:rPr>
        <w:t>期契約</w:t>
      </w:r>
      <w:r w:rsidR="0058392C">
        <w:rPr>
          <w:rFonts w:hAnsi="Arial" w:hint="eastAsia"/>
          <w:b/>
          <w:bCs/>
          <w:kern w:val="32"/>
          <w:szCs w:val="48"/>
        </w:rPr>
        <w:t>，</w:t>
      </w:r>
      <w:r w:rsidR="00FA091A">
        <w:rPr>
          <w:rFonts w:hAnsi="Arial" w:hint="eastAsia"/>
          <w:b/>
          <w:bCs/>
          <w:kern w:val="32"/>
          <w:szCs w:val="48"/>
        </w:rPr>
        <w:t>因此</w:t>
      </w:r>
      <w:r w:rsidRPr="00FA5B5C">
        <w:rPr>
          <w:rFonts w:hAnsi="Arial" w:hint="eastAsia"/>
          <w:b/>
          <w:bCs/>
          <w:kern w:val="32"/>
          <w:szCs w:val="48"/>
        </w:rPr>
        <w:t>不會輕易同意移工提前解約及轉出</w:t>
      </w:r>
      <w:r w:rsidRPr="00FA5B5C">
        <w:rPr>
          <w:rFonts w:hAnsi="標楷體" w:hint="eastAsia"/>
          <w:b/>
          <w:bCs/>
          <w:kern w:val="0"/>
          <w:szCs w:val="52"/>
        </w:rPr>
        <w:t>。在S女案中，雇主主張為引進S女，已支付高額的申辦費用，若更換移工，這些費用將無法追回；在W女案中，雇主要求W女賠償未做滿3年的費用。然而，雇主的這些主張及要求</w:t>
      </w:r>
      <w:r w:rsidR="00487EBF" w:rsidRPr="00FA5B5C">
        <w:rPr>
          <w:rFonts w:hAnsi="標楷體" w:hint="eastAsia"/>
          <w:b/>
          <w:bCs/>
          <w:kern w:val="0"/>
          <w:szCs w:val="52"/>
        </w:rPr>
        <w:t>不具</w:t>
      </w:r>
      <w:r w:rsidR="0030619C" w:rsidRPr="0058392C">
        <w:rPr>
          <w:rFonts w:hAnsi="標楷體" w:hint="eastAsia"/>
          <w:b/>
          <w:bCs/>
          <w:kern w:val="0"/>
          <w:szCs w:val="52"/>
        </w:rPr>
        <w:t>合法</w:t>
      </w:r>
      <w:r w:rsidRPr="0058392C">
        <w:rPr>
          <w:rFonts w:hAnsi="標楷體" w:hint="eastAsia"/>
          <w:b/>
          <w:bCs/>
          <w:kern w:val="0"/>
          <w:szCs w:val="52"/>
        </w:rPr>
        <w:t>性</w:t>
      </w:r>
      <w:r w:rsidR="0058392C">
        <w:rPr>
          <w:rFonts w:hAnsi="標楷體" w:hint="eastAsia"/>
          <w:b/>
          <w:bCs/>
          <w:kern w:val="0"/>
          <w:szCs w:val="52"/>
        </w:rPr>
        <w:t>。</w:t>
      </w:r>
      <w:r w:rsidRPr="00FA5B5C">
        <w:rPr>
          <w:rFonts w:hAnsi="標楷體" w:hint="eastAsia"/>
          <w:b/>
          <w:bCs/>
          <w:kern w:val="0"/>
          <w:szCs w:val="52"/>
        </w:rPr>
        <w:t>臺中勞工局在</w:t>
      </w:r>
      <w:r w:rsidRPr="00FA5B5C">
        <w:rPr>
          <w:rFonts w:hAnsi="標楷體"/>
          <w:b/>
          <w:bCs/>
          <w:kern w:val="0"/>
          <w:szCs w:val="52"/>
        </w:rPr>
        <w:t>W</w:t>
      </w:r>
      <w:r w:rsidRPr="00FA5B5C">
        <w:rPr>
          <w:rFonts w:hAnsi="標楷體" w:hint="eastAsia"/>
          <w:b/>
          <w:bCs/>
          <w:kern w:val="0"/>
          <w:szCs w:val="52"/>
        </w:rPr>
        <w:t>女的協調會議中已經知悉雇主</w:t>
      </w:r>
      <w:r w:rsidR="00487EBF" w:rsidRPr="00CE0E98">
        <w:rPr>
          <w:rFonts w:hAnsi="標楷體" w:hint="eastAsia"/>
          <w:b/>
          <w:bCs/>
          <w:kern w:val="0"/>
          <w:szCs w:val="52"/>
        </w:rPr>
        <w:t>的</w:t>
      </w:r>
      <w:r w:rsidRPr="00CE0E98">
        <w:rPr>
          <w:rFonts w:hAnsi="標楷體" w:hint="eastAsia"/>
          <w:b/>
          <w:bCs/>
          <w:kern w:val="0"/>
          <w:szCs w:val="52"/>
        </w:rPr>
        <w:t>要求</w:t>
      </w:r>
      <w:r w:rsidR="00487EBF" w:rsidRPr="00CE0E98">
        <w:rPr>
          <w:rFonts w:hAnsi="標楷體" w:hint="eastAsia"/>
          <w:b/>
          <w:bCs/>
          <w:kern w:val="0"/>
          <w:szCs w:val="52"/>
        </w:rPr>
        <w:t>不合法</w:t>
      </w:r>
      <w:r w:rsidRPr="00FA5B5C">
        <w:rPr>
          <w:rFonts w:hAnsi="標楷體" w:hint="eastAsia"/>
          <w:b/>
          <w:bCs/>
          <w:kern w:val="0"/>
          <w:szCs w:val="52"/>
        </w:rPr>
        <w:t>，卻未及時糾正並制止；</w:t>
      </w:r>
      <w:r w:rsidRPr="00CE0E98">
        <w:rPr>
          <w:rFonts w:hAnsi="標楷體" w:hint="eastAsia"/>
          <w:b/>
          <w:bCs/>
          <w:kern w:val="0"/>
          <w:szCs w:val="52"/>
        </w:rPr>
        <w:t>勞動部亦未能充分</w:t>
      </w:r>
      <w:r w:rsidR="00487EBF" w:rsidRPr="00CE0E98">
        <w:rPr>
          <w:rFonts w:hAnsi="標楷體" w:hint="eastAsia"/>
          <w:b/>
          <w:bCs/>
          <w:kern w:val="0"/>
          <w:szCs w:val="52"/>
        </w:rPr>
        <w:t>掌握</w:t>
      </w:r>
      <w:r w:rsidRPr="00CE0E98">
        <w:rPr>
          <w:rFonts w:hAnsi="標楷體" w:hint="eastAsia"/>
          <w:b/>
          <w:bCs/>
          <w:kern w:val="0"/>
          <w:szCs w:val="52"/>
        </w:rPr>
        <w:t>移工</w:t>
      </w:r>
      <w:r w:rsidR="007F7D30" w:rsidRPr="00CE0E98">
        <w:rPr>
          <w:rFonts w:hAnsi="標楷體" w:hint="eastAsia"/>
          <w:b/>
          <w:bCs/>
          <w:kern w:val="0"/>
          <w:szCs w:val="52"/>
        </w:rPr>
        <w:t>被要求</w:t>
      </w:r>
      <w:r w:rsidR="00487EBF" w:rsidRPr="00CE0E98">
        <w:rPr>
          <w:rFonts w:hAnsi="標楷體" w:hint="eastAsia"/>
          <w:b/>
          <w:bCs/>
          <w:kern w:val="0"/>
          <w:szCs w:val="52"/>
        </w:rPr>
        <w:t>提早解約應</w:t>
      </w:r>
      <w:r w:rsidR="007F7D30" w:rsidRPr="00CE0E98">
        <w:rPr>
          <w:rFonts w:hAnsi="標楷體" w:hint="eastAsia"/>
          <w:b/>
          <w:bCs/>
          <w:kern w:val="0"/>
          <w:szCs w:val="52"/>
        </w:rPr>
        <w:t>賠償</w:t>
      </w:r>
      <w:r w:rsidRPr="00CE0E98">
        <w:rPr>
          <w:rFonts w:hAnsi="標楷體" w:hint="eastAsia"/>
          <w:b/>
          <w:bCs/>
          <w:kern w:val="0"/>
          <w:szCs w:val="52"/>
        </w:rPr>
        <w:t>的困境，</w:t>
      </w:r>
      <w:r w:rsidR="007F7D30" w:rsidRPr="00CE0E98">
        <w:rPr>
          <w:rFonts w:hAnsi="標楷體"/>
          <w:b/>
          <w:bCs/>
          <w:kern w:val="0"/>
          <w:szCs w:val="52"/>
        </w:rPr>
        <w:t>移工</w:t>
      </w:r>
      <w:r w:rsidR="007F7D30" w:rsidRPr="00CE0E98">
        <w:rPr>
          <w:rFonts w:hAnsi="標楷體" w:hint="eastAsia"/>
          <w:b/>
          <w:bCs/>
          <w:kern w:val="0"/>
          <w:szCs w:val="52"/>
        </w:rPr>
        <w:t>經常迫於無奈答應</w:t>
      </w:r>
      <w:r w:rsidR="0081336B" w:rsidRPr="00CE0E98">
        <w:rPr>
          <w:rFonts w:hAnsi="標楷體" w:hint="eastAsia"/>
          <w:b/>
          <w:bCs/>
          <w:kern w:val="0"/>
          <w:szCs w:val="52"/>
        </w:rPr>
        <w:t>，最終因而</w:t>
      </w:r>
      <w:r w:rsidR="007F7D30" w:rsidRPr="00CE0E98">
        <w:rPr>
          <w:rFonts w:hAnsi="標楷體" w:hint="eastAsia"/>
          <w:b/>
          <w:bCs/>
          <w:kern w:val="0"/>
          <w:szCs w:val="52"/>
        </w:rPr>
        <w:t>賠償</w:t>
      </w:r>
      <w:r w:rsidR="0081336B" w:rsidRPr="00CE0E98">
        <w:rPr>
          <w:rFonts w:hAnsi="標楷體" w:hint="eastAsia"/>
          <w:b/>
          <w:bCs/>
          <w:kern w:val="0"/>
          <w:szCs w:val="52"/>
        </w:rPr>
        <w:t>或因無法賠償，受制他人</w:t>
      </w:r>
      <w:r w:rsidR="00487EBF" w:rsidRPr="00CE0E98">
        <w:rPr>
          <w:rFonts w:hAnsi="標楷體" w:hint="eastAsia"/>
          <w:b/>
          <w:bCs/>
          <w:kern w:val="0"/>
          <w:szCs w:val="52"/>
        </w:rPr>
        <w:t>，面臨強迫勞動的不利處境，</w:t>
      </w:r>
      <w:r w:rsidR="0081336B" w:rsidRPr="00CE0E98">
        <w:rPr>
          <w:rFonts w:hAnsi="標楷體" w:hint="eastAsia"/>
          <w:b/>
          <w:bCs/>
          <w:kern w:val="0"/>
          <w:szCs w:val="52"/>
        </w:rPr>
        <w:t>甚至導致基本人權(如本案移工之自由權、免於酷刑權、工作權</w:t>
      </w:r>
      <w:r w:rsidR="0081336B" w:rsidRPr="00CE0E98">
        <w:rPr>
          <w:rFonts w:hAnsi="標楷體"/>
          <w:bCs/>
          <w:kern w:val="0"/>
          <w:szCs w:val="52"/>
          <w:vertAlign w:val="superscript"/>
        </w:rPr>
        <w:footnoteReference w:id="16"/>
      </w:r>
      <w:r w:rsidR="0081336B" w:rsidRPr="00CE0E98">
        <w:rPr>
          <w:rFonts w:hAnsi="標楷體" w:hint="eastAsia"/>
          <w:b/>
          <w:bCs/>
          <w:kern w:val="0"/>
          <w:szCs w:val="52"/>
        </w:rPr>
        <w:t>)受到侵害</w:t>
      </w:r>
      <w:r w:rsidR="0081336B" w:rsidRPr="00CE0E98">
        <w:rPr>
          <w:rFonts w:hAnsi="標楷體"/>
          <w:b/>
          <w:bCs/>
          <w:kern w:val="0"/>
          <w:szCs w:val="52"/>
        </w:rPr>
        <w:t>。</w:t>
      </w:r>
      <w:bookmarkEnd w:id="16"/>
    </w:p>
    <w:p w:rsidR="000E0051" w:rsidRPr="00FA5B5C" w:rsidRDefault="000E0051" w:rsidP="000E0051">
      <w:pPr>
        <w:numPr>
          <w:ilvl w:val="2"/>
          <w:numId w:val="1"/>
        </w:numPr>
        <w:outlineLvl w:val="2"/>
        <w:rPr>
          <w:rFonts w:hAnsi="Arial"/>
          <w:bCs/>
          <w:kern w:val="32"/>
          <w:szCs w:val="36"/>
        </w:rPr>
      </w:pPr>
      <w:r w:rsidRPr="00FA5B5C">
        <w:rPr>
          <w:rFonts w:hAnsi="Arial" w:hint="eastAsia"/>
          <w:bCs/>
          <w:kern w:val="32"/>
          <w:szCs w:val="36"/>
        </w:rPr>
        <w:lastRenderedPageBreak/>
        <w:t>S女案中，在檢警扣留</w:t>
      </w:r>
      <w:r w:rsidR="00943FD4" w:rsidRPr="00FA5B5C">
        <w:rPr>
          <w:rFonts w:hAnsi="標楷體" w:cs="新細明體" w:hint="eastAsia"/>
          <w:bCs/>
          <w:kern w:val="32"/>
          <w:szCs w:val="36"/>
        </w:rPr>
        <w:t>雇主</w:t>
      </w:r>
      <w:r w:rsidR="00943FD4" w:rsidRPr="00FA5B5C">
        <w:rPr>
          <w:rFonts w:hAnsi="Arial" w:hint="eastAsia"/>
          <w:bCs/>
          <w:kern w:val="32"/>
          <w:szCs w:val="36"/>
        </w:rPr>
        <w:t>及家屬</w:t>
      </w:r>
      <w:r w:rsidRPr="00FA5B5C">
        <w:rPr>
          <w:rFonts w:hAnsi="Arial" w:hint="eastAsia"/>
          <w:bCs/>
          <w:kern w:val="32"/>
          <w:szCs w:val="36"/>
        </w:rPr>
        <w:t>手機</w:t>
      </w:r>
      <w:r w:rsidR="00ED5D47" w:rsidRPr="00FA5B5C">
        <w:rPr>
          <w:rFonts w:hAnsi="Arial" w:hint="eastAsia"/>
          <w:bCs/>
          <w:kern w:val="32"/>
          <w:szCs w:val="36"/>
        </w:rPr>
        <w:t>通</w:t>
      </w:r>
      <w:r w:rsidR="00D20598" w:rsidRPr="00FA5B5C">
        <w:rPr>
          <w:rFonts w:hAnsi="Arial" w:hint="eastAsia"/>
          <w:bCs/>
          <w:kern w:val="32"/>
          <w:szCs w:val="36"/>
        </w:rPr>
        <w:t>訊</w:t>
      </w:r>
      <w:r w:rsidR="007F2CF9" w:rsidRPr="00FA5B5C">
        <w:rPr>
          <w:rFonts w:hAnsi="Arial" w:hint="eastAsia"/>
          <w:bCs/>
          <w:kern w:val="32"/>
          <w:szCs w:val="36"/>
        </w:rPr>
        <w:t>軟體</w:t>
      </w:r>
      <w:r w:rsidRPr="00FA5B5C">
        <w:rPr>
          <w:rFonts w:hAnsi="Arial" w:hint="eastAsia"/>
          <w:bCs/>
          <w:kern w:val="32"/>
          <w:szCs w:val="36"/>
        </w:rPr>
        <w:t>訊息略以</w:t>
      </w:r>
      <w:r w:rsidR="00FA091A">
        <w:rPr>
          <w:rFonts w:hAnsi="Arial" w:hint="eastAsia"/>
          <w:bCs/>
          <w:kern w:val="32"/>
          <w:szCs w:val="36"/>
        </w:rPr>
        <w:t>：</w:t>
      </w:r>
      <w:r w:rsidRPr="00FA5B5C">
        <w:rPr>
          <w:rFonts w:hAnsi="Arial" w:hint="eastAsia"/>
          <w:bCs/>
          <w:kern w:val="32"/>
          <w:szCs w:val="36"/>
        </w:rPr>
        <w:t>「關於外傭的事，讓她(指S女)留下來做，要求她休假，我就可以把防疫旅館的費用彌補回來，我們又可以省伙食費」、「(如果真的S女不能勝任的話，就還是要換另1名家庭看護移工？)但她錢還沒有還。她打破了你娘(指</w:t>
      </w:r>
      <w:r w:rsidR="00943FD4" w:rsidRPr="00FA5B5C">
        <w:rPr>
          <w:rFonts w:hAnsi="標楷體" w:cs="新細明體" w:hint="eastAsia"/>
          <w:bCs/>
          <w:kern w:val="32"/>
          <w:szCs w:val="36"/>
        </w:rPr>
        <w:t>雇主</w:t>
      </w:r>
      <w:r w:rsidRPr="00FA5B5C">
        <w:rPr>
          <w:rFonts w:hAnsi="Arial" w:hint="eastAsia"/>
          <w:bCs/>
          <w:kern w:val="32"/>
          <w:szCs w:val="36"/>
        </w:rPr>
        <w:t>)的一瓶藥酒」、「(如果把S女退掉，空窗期是不是讓大哥(指被照顧者)先去機構？)但就因為花太多錢在她身上，所以不甘心。」雇主覺得S女無法勝任工作，但因為覺得已經花很多錢在S女身上，不願意更換。</w:t>
      </w:r>
    </w:p>
    <w:p w:rsidR="000E0051" w:rsidRPr="00CE0E98" w:rsidRDefault="000E0051" w:rsidP="0081336B">
      <w:pPr>
        <w:numPr>
          <w:ilvl w:val="2"/>
          <w:numId w:val="1"/>
        </w:numPr>
        <w:outlineLvl w:val="2"/>
        <w:rPr>
          <w:rFonts w:hAnsi="Arial"/>
          <w:bCs/>
          <w:kern w:val="32"/>
          <w:szCs w:val="36"/>
        </w:rPr>
      </w:pPr>
      <w:r w:rsidRPr="00FA5B5C">
        <w:rPr>
          <w:rFonts w:hAnsi="Arial" w:hint="eastAsia"/>
          <w:bCs/>
          <w:kern w:val="32"/>
          <w:szCs w:val="36"/>
        </w:rPr>
        <w:t>W女案中，雇主於臺中勞工局召開的協調會上，主張是與W女簽定3年的契約，因此，W女是提前解約，應按比例賠償雇主當初為引進W女所支付費用(由雇主自行計算主張約4萬7千餘元)，雇主始同意W女轉出；協調會上，因W女表示沒有那麼多錢可以賠償雇主，故該次協調會議不成立</w:t>
      </w:r>
      <w:r w:rsidR="0081336B">
        <w:rPr>
          <w:rStyle w:val="afe"/>
          <w:rFonts w:hAnsi="Arial"/>
          <w:bCs/>
          <w:kern w:val="32"/>
          <w:szCs w:val="36"/>
        </w:rPr>
        <w:footnoteReference w:id="17"/>
      </w:r>
      <w:r w:rsidR="0081336B" w:rsidRPr="00CE0E98">
        <w:rPr>
          <w:rFonts w:hAnsi="Arial" w:hint="eastAsia"/>
          <w:bCs/>
          <w:kern w:val="32"/>
          <w:szCs w:val="36"/>
        </w:rPr>
        <w:t>；</w:t>
      </w:r>
      <w:r w:rsidR="0081336B" w:rsidRPr="00CE0E98">
        <w:rPr>
          <w:rFonts w:hAnsi="Arial" w:hint="eastAsia"/>
          <w:kern w:val="32"/>
          <w:szCs w:val="36"/>
        </w:rPr>
        <w:t>印尼駐臺辦事處向本院表示，在缺乏明確法律依據的情況下，雇主不應該恣意地要求移工賠償損失，更不能完全依照雇主所提出的金額；尤其，對於所謂W女同意賠償雇主的證據，來源是不夠精確</w:t>
      </w:r>
      <w:r w:rsidR="0081336B" w:rsidRPr="00CE0E98">
        <w:rPr>
          <w:rFonts w:ascii="新細明體" w:eastAsia="新細明體" w:hAnsi="新細明體" w:hint="eastAsia"/>
          <w:kern w:val="32"/>
          <w:szCs w:val="36"/>
        </w:rPr>
        <w:t>、</w:t>
      </w:r>
      <w:r w:rsidR="0081336B" w:rsidRPr="00CE0E98">
        <w:rPr>
          <w:rFonts w:hAnsi="Arial" w:hint="eastAsia"/>
          <w:kern w:val="32"/>
          <w:szCs w:val="36"/>
        </w:rPr>
        <w:t>容易造成誤解的翻譯內容，且據印尼駐臺辦事處對本案的瞭解，W女在過程中</w:t>
      </w:r>
      <w:r w:rsidR="0081336B" w:rsidRPr="00CE0E98">
        <w:rPr>
          <w:rFonts w:hAnsi="Arial" w:hint="eastAsia"/>
          <w:kern w:val="32"/>
          <w:szCs w:val="36"/>
        </w:rPr>
        <w:lastRenderedPageBreak/>
        <w:t>並未犯錯。</w:t>
      </w:r>
    </w:p>
    <w:p w:rsidR="00137391" w:rsidRPr="00CE0E98" w:rsidRDefault="0054665D" w:rsidP="00C55590">
      <w:pPr>
        <w:numPr>
          <w:ilvl w:val="3"/>
          <w:numId w:val="1"/>
        </w:numPr>
        <w:outlineLvl w:val="3"/>
        <w:rPr>
          <w:rFonts w:hAnsi="Arial"/>
          <w:kern w:val="32"/>
          <w:szCs w:val="36"/>
        </w:rPr>
      </w:pPr>
      <w:r>
        <w:rPr>
          <w:rFonts w:hAnsi="Arial" w:hint="eastAsia"/>
          <w:kern w:val="32"/>
          <w:szCs w:val="36"/>
        </w:rPr>
        <w:t>本案雇主與W女間簽訂之</w:t>
      </w:r>
      <w:r w:rsidR="005E7523">
        <w:rPr>
          <w:rFonts w:hAnsi="Arial" w:hint="eastAsia"/>
          <w:kern w:val="32"/>
          <w:szCs w:val="36"/>
        </w:rPr>
        <w:t>勞動</w:t>
      </w:r>
      <w:r>
        <w:rPr>
          <w:rFonts w:hAnsi="Arial" w:hint="eastAsia"/>
          <w:kern w:val="32"/>
          <w:szCs w:val="36"/>
        </w:rPr>
        <w:t>契約，似為定型化契約條款。查</w:t>
      </w:r>
      <w:r w:rsidR="00137391" w:rsidRPr="00CE0E98">
        <w:rPr>
          <w:rFonts w:hAnsi="Arial" w:hint="eastAsia"/>
          <w:kern w:val="32"/>
          <w:szCs w:val="36"/>
        </w:rPr>
        <w:t>民法第247條之1規定，旨在防止契約自由的濫用，保護弱勢一方。若契約條款對一方顯失公平，則該條款無效。特別是第3款和第4款規定，若條款讓一方放棄或限制權利，或對另一方造成重大不利益，且未經協商或無法變更，則視為顯失公平</w:t>
      </w:r>
      <w:r w:rsidR="00137391" w:rsidRPr="00CE0E98">
        <w:rPr>
          <w:rStyle w:val="afe"/>
          <w:rFonts w:hAnsi="Arial"/>
          <w:kern w:val="32"/>
          <w:szCs w:val="36"/>
        </w:rPr>
        <w:footnoteReference w:id="18"/>
      </w:r>
      <w:r w:rsidR="00230C5C">
        <w:rPr>
          <w:rFonts w:hAnsi="Arial" w:hint="eastAsia"/>
          <w:kern w:val="32"/>
          <w:szCs w:val="36"/>
        </w:rPr>
        <w:t>；另查，無論本案</w:t>
      </w:r>
      <w:r w:rsidR="005E7523">
        <w:rPr>
          <w:rFonts w:hAnsi="Arial" w:hint="eastAsia"/>
          <w:kern w:val="32"/>
          <w:szCs w:val="36"/>
        </w:rPr>
        <w:t>勞動</w:t>
      </w:r>
      <w:r w:rsidR="00230C5C">
        <w:rPr>
          <w:rFonts w:hAnsi="Arial" w:hint="eastAsia"/>
          <w:kern w:val="32"/>
          <w:szCs w:val="36"/>
        </w:rPr>
        <w:t>契約性質為定型化契約條款或一般民事契約，</w:t>
      </w:r>
      <w:r w:rsidR="00C55590" w:rsidRPr="00CE0E98">
        <w:t>最高法院111年度台上字第153號判決指出，契約自由原則應尊重，</w:t>
      </w:r>
      <w:r w:rsidR="0031432D" w:rsidRPr="00CE0E98">
        <w:t>若一方因特殊情況而不得不屈服於對方意思，則不符合契約自由原則</w:t>
      </w:r>
      <w:r w:rsidR="00A716B5" w:rsidRPr="00CE0E98">
        <w:rPr>
          <w:rStyle w:val="afe"/>
        </w:rPr>
        <w:footnoteReference w:id="19"/>
      </w:r>
      <w:r w:rsidR="00C55590" w:rsidRPr="00CE0E98">
        <w:t>。</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印尼駐臺辦事處代表亦有陪同W女出席臺中勞工局的協調會議，向本院說明該時情形略以：</w:t>
      </w:r>
    </w:p>
    <w:p w:rsidR="000E0051" w:rsidRPr="00FA5B5C" w:rsidRDefault="000E0051" w:rsidP="000E0051">
      <w:pPr>
        <w:numPr>
          <w:ilvl w:val="4"/>
          <w:numId w:val="1"/>
        </w:numPr>
        <w:outlineLvl w:val="4"/>
        <w:rPr>
          <w:rFonts w:hAnsi="Arial"/>
          <w:bCs/>
          <w:kern w:val="32"/>
          <w:szCs w:val="36"/>
        </w:rPr>
      </w:pPr>
      <w:r w:rsidRPr="00FA5B5C">
        <w:rPr>
          <w:rFonts w:hAnsi="Arial" w:hint="eastAsia"/>
          <w:bCs/>
          <w:kern w:val="32"/>
          <w:szCs w:val="36"/>
        </w:rPr>
        <w:t>「我們沒辦法接受雇主對移工要求賠償，因為我們知道臺灣的法律並沒有這樣規定，但臺中勞工局覺得是移工自己答應雇主的，而且有提出移工跟雇主的Li</w:t>
      </w:r>
      <w:r w:rsidRPr="00FA5B5C">
        <w:rPr>
          <w:rFonts w:hAnsi="Arial"/>
          <w:bCs/>
          <w:kern w:val="32"/>
          <w:szCs w:val="36"/>
        </w:rPr>
        <w:t>ne</w:t>
      </w:r>
      <w:r w:rsidRPr="00FA5B5C">
        <w:rPr>
          <w:rFonts w:hAnsi="Arial" w:hint="eastAsia"/>
          <w:bCs/>
          <w:kern w:val="32"/>
          <w:szCs w:val="36"/>
        </w:rPr>
        <w:t>對話訊息當成證據，雇主是用G</w:t>
      </w:r>
      <w:r w:rsidRPr="00FA5B5C">
        <w:rPr>
          <w:rFonts w:hAnsi="Arial"/>
          <w:bCs/>
          <w:kern w:val="32"/>
          <w:szCs w:val="36"/>
        </w:rPr>
        <w:t>oogle</w:t>
      </w:r>
      <w:r w:rsidRPr="00FA5B5C">
        <w:rPr>
          <w:rFonts w:hAnsi="Arial" w:hint="eastAsia"/>
          <w:bCs/>
          <w:kern w:val="32"/>
          <w:szCs w:val="36"/>
        </w:rPr>
        <w:t>的翻譯，向移工要求賠償，我們覺得那個意思沒那麼精確，甚至有些奇怪，移工應該有些誤解，但卻變成勞工局採信的證據」。</w:t>
      </w:r>
    </w:p>
    <w:p w:rsidR="000E0051" w:rsidRPr="00FA5B5C" w:rsidRDefault="000E0051" w:rsidP="000E0051">
      <w:pPr>
        <w:numPr>
          <w:ilvl w:val="4"/>
          <w:numId w:val="1"/>
        </w:numPr>
        <w:outlineLvl w:val="4"/>
        <w:rPr>
          <w:rFonts w:hAnsi="Arial"/>
          <w:bCs/>
          <w:kern w:val="32"/>
          <w:szCs w:val="36"/>
        </w:rPr>
      </w:pPr>
      <w:r w:rsidRPr="00FA5B5C">
        <w:rPr>
          <w:rFonts w:hAnsi="Arial" w:hint="eastAsia"/>
          <w:bCs/>
          <w:kern w:val="32"/>
          <w:szCs w:val="36"/>
        </w:rPr>
        <w:lastRenderedPageBreak/>
        <w:t>「但因為W女確實在Li</w:t>
      </w:r>
      <w:r w:rsidRPr="00FA5B5C">
        <w:rPr>
          <w:rFonts w:hAnsi="Arial"/>
          <w:bCs/>
          <w:kern w:val="32"/>
          <w:szCs w:val="36"/>
        </w:rPr>
        <w:t>ne</w:t>
      </w:r>
      <w:r w:rsidRPr="00FA5B5C">
        <w:rPr>
          <w:rFonts w:hAnsi="Arial" w:hint="eastAsia"/>
          <w:bCs/>
          <w:kern w:val="32"/>
          <w:szCs w:val="36"/>
        </w:rPr>
        <w:t>上面答應要賠償雇主，而且臺中勞工局也在協調會議上，並沒有指正雇主要求不合理，他們也覺得移工既然答應雇主了，就應該要賠償，那我們也只好接受」</w:t>
      </w:r>
      <w:r w:rsidRPr="00FA5B5C">
        <w:rPr>
          <w:rFonts w:ascii="新細明體" w:eastAsia="新細明體" w:hAnsi="新細明體" w:hint="eastAsia"/>
          <w:bCs/>
          <w:kern w:val="32"/>
          <w:szCs w:val="36"/>
        </w:rPr>
        <w:t>、</w:t>
      </w:r>
      <w:r w:rsidRPr="00FA5B5C">
        <w:rPr>
          <w:rFonts w:hAnsi="Arial" w:hint="eastAsia"/>
          <w:bCs/>
          <w:kern w:val="32"/>
          <w:szCs w:val="36"/>
        </w:rPr>
        <w:t>「但我們認為不可以完全照雇主所說的金額賠償，規定在哪裡？而且雇主有問題啊！W女需要在警察上門才有辦法逃離雇主家，勞工局不覺得奇怪嗎？而且W女有跟仲介求助，也有打1955專線申訴，都沒有人處理</w:t>
      </w:r>
      <w:r w:rsidRPr="00FA5B5C">
        <w:rPr>
          <w:rFonts w:hAnsi="標楷體" w:hint="eastAsia"/>
          <w:bCs/>
          <w:kern w:val="32"/>
          <w:szCs w:val="36"/>
        </w:rPr>
        <w:t>」</w:t>
      </w:r>
      <w:r w:rsidRPr="00FA5B5C">
        <w:rPr>
          <w:rFonts w:ascii="新細明體" w:eastAsia="新細明體" w:hAnsi="新細明體" w:hint="eastAsia"/>
          <w:bCs/>
          <w:kern w:val="32"/>
          <w:szCs w:val="36"/>
        </w:rPr>
        <w:t>、</w:t>
      </w:r>
      <w:r w:rsidRPr="00FA5B5C">
        <w:rPr>
          <w:rFonts w:hAnsi="標楷體" w:hint="eastAsia"/>
          <w:bCs/>
          <w:kern w:val="32"/>
          <w:szCs w:val="36"/>
        </w:rPr>
        <w:t>「而且那個賠償的要求，是</w:t>
      </w:r>
      <w:r w:rsidRPr="00FA5B5C">
        <w:rPr>
          <w:rFonts w:hAnsi="Arial" w:hint="eastAsia"/>
          <w:bCs/>
          <w:kern w:val="32"/>
          <w:szCs w:val="36"/>
        </w:rPr>
        <w:t>G</w:t>
      </w:r>
      <w:r w:rsidRPr="00FA5B5C">
        <w:rPr>
          <w:rFonts w:hAnsi="標楷體"/>
          <w:bCs/>
          <w:kern w:val="32"/>
          <w:szCs w:val="36"/>
        </w:rPr>
        <w:t>oogl</w:t>
      </w:r>
      <w:r w:rsidRPr="00FA5B5C">
        <w:rPr>
          <w:rFonts w:hAnsi="標楷體" w:hint="eastAsia"/>
          <w:bCs/>
          <w:kern w:val="32"/>
          <w:szCs w:val="36"/>
        </w:rPr>
        <w:t>e翻譯的，翻譯出來也是容易造成誤會的內容」</w:t>
      </w:r>
      <w:r w:rsidRPr="00FA5B5C">
        <w:rPr>
          <w:rFonts w:hAnsi="Arial" w:hint="eastAsia"/>
          <w:bCs/>
          <w:kern w:val="32"/>
          <w:szCs w:val="36"/>
        </w:rPr>
        <w:t>。</w:t>
      </w:r>
    </w:p>
    <w:p w:rsidR="000E0051" w:rsidRPr="00FA5B5C" w:rsidRDefault="000E0051" w:rsidP="000E0051">
      <w:pPr>
        <w:numPr>
          <w:ilvl w:val="4"/>
          <w:numId w:val="1"/>
        </w:numPr>
        <w:outlineLvl w:val="4"/>
        <w:rPr>
          <w:rFonts w:hAnsi="Arial"/>
          <w:bCs/>
          <w:kern w:val="32"/>
          <w:szCs w:val="36"/>
        </w:rPr>
      </w:pPr>
      <w:r w:rsidRPr="00FA5B5C">
        <w:rPr>
          <w:rFonts w:hAnsi="標楷體" w:hint="eastAsia"/>
          <w:bCs/>
          <w:kern w:val="32"/>
          <w:szCs w:val="36"/>
        </w:rPr>
        <w:t>「我們的立場是，如果可以拿出規定，那該賠多少我們就賠」</w:t>
      </w:r>
      <w:r w:rsidRPr="00FA5B5C">
        <w:rPr>
          <w:rFonts w:ascii="新細明體" w:eastAsia="新細明體" w:hAnsi="新細明體" w:hint="eastAsia"/>
          <w:bCs/>
          <w:kern w:val="32"/>
          <w:szCs w:val="36"/>
        </w:rPr>
        <w:t>、</w:t>
      </w:r>
      <w:r w:rsidRPr="00FA5B5C">
        <w:rPr>
          <w:rFonts w:hAnsi="Arial" w:hint="eastAsia"/>
          <w:bCs/>
          <w:kern w:val="32"/>
          <w:szCs w:val="36"/>
        </w:rPr>
        <w:t>「W女沒有做錯事啊！那為什麼要賠償？如果是因為W女說自己不要做了，要算是W女的錯，那也不用賠全部啊！不然好像都是W女的錯，那她賠了錢，還是要被送回去，這樣公平嗎？</w:t>
      </w:r>
      <w:r w:rsidRPr="00FA5B5C">
        <w:rPr>
          <w:rFonts w:hAnsi="標楷體" w:hint="eastAsia"/>
          <w:bCs/>
          <w:kern w:val="32"/>
          <w:szCs w:val="36"/>
        </w:rPr>
        <w:t>」</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雇主於111年8月5日</w:t>
      </w:r>
      <w:r w:rsidR="0081336B" w:rsidRPr="0053362B">
        <w:rPr>
          <w:rFonts w:hAnsi="Arial" w:hint="eastAsia"/>
          <w:kern w:val="32"/>
          <w:szCs w:val="36"/>
        </w:rPr>
        <w:t>向臺中勞工局</w:t>
      </w:r>
      <w:r w:rsidRPr="0053362B">
        <w:rPr>
          <w:rFonts w:hAnsi="Arial" w:hint="eastAsia"/>
          <w:kern w:val="32"/>
          <w:szCs w:val="36"/>
        </w:rPr>
        <w:t>補充陳述中表示：</w:t>
      </w:r>
      <w:r w:rsidRPr="0053362B">
        <w:rPr>
          <w:rFonts w:hAnsi="標楷體" w:hint="eastAsia"/>
          <w:kern w:val="32"/>
          <w:szCs w:val="36"/>
        </w:rPr>
        <w:t>「我們和移工的合約是3年，簽了合約就</w:t>
      </w:r>
      <w:r w:rsidRPr="00FA5B5C">
        <w:rPr>
          <w:rFonts w:hAnsi="標楷體" w:hint="eastAsia"/>
          <w:kern w:val="32"/>
          <w:szCs w:val="36"/>
        </w:rPr>
        <w:t>要按照合約走」</w:t>
      </w:r>
      <w:r w:rsidRPr="00FA5B5C">
        <w:rPr>
          <w:rFonts w:ascii="新細明體" w:eastAsia="新細明體" w:hAnsi="新細明體" w:hint="eastAsia"/>
          <w:kern w:val="32"/>
          <w:szCs w:val="36"/>
        </w:rPr>
        <w:t>、</w:t>
      </w:r>
      <w:r w:rsidRPr="00FA5B5C">
        <w:rPr>
          <w:rFonts w:hAnsi="Arial" w:hint="eastAsia"/>
          <w:kern w:val="32"/>
          <w:szCs w:val="36"/>
        </w:rPr>
        <w:t>「我們並沒有違法，是移工自己要違背契約，她必須自己負責任，要負賠償責任，賠償我們的損失</w:t>
      </w:r>
      <w:r w:rsidRPr="00FA5B5C">
        <w:rPr>
          <w:rFonts w:hAnsi="標楷體" w:hint="eastAsia"/>
          <w:kern w:val="32"/>
          <w:szCs w:val="36"/>
        </w:rPr>
        <w:t>」</w:t>
      </w:r>
      <w:r w:rsidRPr="00FA5B5C">
        <w:rPr>
          <w:rFonts w:ascii="新細明體" w:eastAsia="新細明體" w:hAnsi="新細明體" w:hint="eastAsia"/>
          <w:kern w:val="32"/>
          <w:szCs w:val="36"/>
        </w:rPr>
        <w:t>、</w:t>
      </w:r>
      <w:r w:rsidRPr="00FA5B5C">
        <w:rPr>
          <w:rFonts w:hAnsi="Arial" w:hint="eastAsia"/>
          <w:kern w:val="32"/>
          <w:szCs w:val="36"/>
        </w:rPr>
        <w:t>「移工自己有</w:t>
      </w:r>
      <w:r w:rsidR="00967890" w:rsidRPr="00FA5B5C">
        <w:rPr>
          <w:rFonts w:hAnsi="Arial"/>
          <w:kern w:val="32"/>
          <w:szCs w:val="36"/>
        </w:rPr>
        <w:t>L</w:t>
      </w:r>
      <w:r w:rsidRPr="00FA5B5C">
        <w:rPr>
          <w:rFonts w:hAnsi="Arial" w:hint="eastAsia"/>
          <w:kern w:val="32"/>
          <w:szCs w:val="36"/>
        </w:rPr>
        <w:t>ine我，說要賠我錢，她想要做到明年1月，問我要賠多少錢</w:t>
      </w:r>
      <w:r w:rsidRPr="00FA5B5C">
        <w:rPr>
          <w:rFonts w:hAnsi="標楷體" w:hint="eastAsia"/>
          <w:kern w:val="32"/>
          <w:szCs w:val="36"/>
        </w:rPr>
        <w:t>」</w:t>
      </w:r>
      <w:r w:rsidRPr="00FA5B5C">
        <w:rPr>
          <w:rFonts w:ascii="新細明體" w:eastAsia="新細明體" w:hAnsi="新細明體" w:hint="eastAsia"/>
          <w:kern w:val="32"/>
          <w:szCs w:val="36"/>
        </w:rPr>
        <w:t>、</w:t>
      </w:r>
      <w:r w:rsidRPr="00FA5B5C">
        <w:rPr>
          <w:rFonts w:hAnsi="Arial" w:hint="eastAsia"/>
          <w:kern w:val="32"/>
          <w:szCs w:val="36"/>
        </w:rPr>
        <w:t>「結論：1.我方不同意終止契約，也不同意轉出。2.要我給她轉出，也請給我一個合理的補償</w:t>
      </w:r>
      <w:r w:rsidRPr="00FA5B5C">
        <w:rPr>
          <w:rFonts w:hAnsi="標楷體" w:hint="eastAsia"/>
          <w:kern w:val="32"/>
          <w:szCs w:val="36"/>
        </w:rPr>
        <w:t>」</w:t>
      </w:r>
      <w:r w:rsidRPr="00FA5B5C">
        <w:rPr>
          <w:rFonts w:hAnsi="Arial" w:hint="eastAsia"/>
          <w:kern w:val="32"/>
          <w:szCs w:val="36"/>
        </w:rPr>
        <w:t>。</w:t>
      </w:r>
    </w:p>
    <w:p w:rsidR="00527653" w:rsidRPr="00737D83" w:rsidRDefault="000E0051" w:rsidP="000E0051">
      <w:pPr>
        <w:numPr>
          <w:ilvl w:val="2"/>
          <w:numId w:val="1"/>
        </w:numPr>
        <w:outlineLvl w:val="2"/>
        <w:rPr>
          <w:rFonts w:hAnsi="Arial"/>
          <w:bCs/>
          <w:kern w:val="32"/>
          <w:szCs w:val="36"/>
        </w:rPr>
      </w:pPr>
      <w:r w:rsidRPr="00737D83">
        <w:rPr>
          <w:rFonts w:hAnsi="Arial" w:hint="eastAsia"/>
          <w:bCs/>
          <w:kern w:val="32"/>
          <w:szCs w:val="36"/>
        </w:rPr>
        <w:t>本院於113年的調查報告</w:t>
      </w:r>
      <w:r w:rsidRPr="00737D83">
        <w:rPr>
          <w:rFonts w:hAnsi="Arial"/>
          <w:bCs/>
          <w:kern w:val="32"/>
          <w:szCs w:val="36"/>
          <w:vertAlign w:val="superscript"/>
        </w:rPr>
        <w:footnoteReference w:id="20"/>
      </w:r>
      <w:r w:rsidRPr="00737D83">
        <w:rPr>
          <w:rFonts w:hAnsi="Arial" w:hint="eastAsia"/>
          <w:bCs/>
          <w:kern w:val="32"/>
          <w:szCs w:val="36"/>
        </w:rPr>
        <w:t>中</w:t>
      </w:r>
      <w:r w:rsidR="0081336B" w:rsidRPr="00737D83">
        <w:rPr>
          <w:rFonts w:hAnsi="Arial" w:hint="eastAsia"/>
          <w:bCs/>
          <w:kern w:val="32"/>
          <w:szCs w:val="36"/>
        </w:rPr>
        <w:t>就曾</w:t>
      </w:r>
      <w:r w:rsidRPr="00737D83">
        <w:rPr>
          <w:rFonts w:hAnsi="Arial" w:hint="eastAsia"/>
          <w:bCs/>
          <w:kern w:val="32"/>
          <w:szCs w:val="36"/>
        </w:rPr>
        <w:t>指出，</w:t>
      </w:r>
      <w:r w:rsidR="0081336B" w:rsidRPr="00737D83">
        <w:rPr>
          <w:rFonts w:hAnsi="Arial" w:hint="eastAsia"/>
          <w:bCs/>
          <w:kern w:val="32"/>
          <w:szCs w:val="36"/>
        </w:rPr>
        <w:t>在協調或調解的</w:t>
      </w:r>
      <w:r w:rsidRPr="00737D83">
        <w:rPr>
          <w:rFonts w:hAnsi="Arial" w:hint="eastAsia"/>
          <w:bCs/>
          <w:kern w:val="32"/>
          <w:szCs w:val="36"/>
        </w:rPr>
        <w:t>實務運作中發現，</w:t>
      </w:r>
      <w:r w:rsidR="0081336B" w:rsidRPr="00737D83">
        <w:rPr>
          <w:rFonts w:hAnsi="Arial" w:hint="eastAsia"/>
          <w:bCs/>
          <w:kern w:val="32"/>
          <w:szCs w:val="36"/>
        </w:rPr>
        <w:t>地方勞政主管機關</w:t>
      </w:r>
      <w:r w:rsidRPr="00737D83">
        <w:rPr>
          <w:rFonts w:hAnsi="Arial" w:hint="eastAsia"/>
          <w:bCs/>
          <w:kern w:val="32"/>
          <w:szCs w:val="36"/>
        </w:rPr>
        <w:t>經常為了</w:t>
      </w:r>
      <w:r w:rsidRPr="00737D83">
        <w:rPr>
          <w:rFonts w:hAnsi="Arial" w:hint="eastAsia"/>
          <w:bCs/>
          <w:kern w:val="32"/>
          <w:szCs w:val="36"/>
        </w:rPr>
        <w:lastRenderedPageBreak/>
        <w:t>達到止爭效果，希望</w:t>
      </w:r>
      <w:r w:rsidR="0081336B" w:rsidRPr="00737D83">
        <w:rPr>
          <w:rFonts w:hAnsi="Arial" w:hint="eastAsia"/>
          <w:bCs/>
          <w:kern w:val="32"/>
          <w:szCs w:val="36"/>
        </w:rPr>
        <w:t>雇主及移工</w:t>
      </w:r>
      <w:r w:rsidRPr="00737D83">
        <w:rPr>
          <w:rFonts w:hAnsi="Arial"/>
          <w:bCs/>
          <w:kern w:val="32"/>
          <w:szCs w:val="36"/>
        </w:rPr>
        <w:t>「</w:t>
      </w:r>
      <w:r w:rsidRPr="00737D83">
        <w:rPr>
          <w:rFonts w:hAnsi="Arial" w:hint="eastAsia"/>
          <w:bCs/>
          <w:kern w:val="32"/>
          <w:szCs w:val="36"/>
        </w:rPr>
        <w:t>各退一步</w:t>
      </w:r>
      <w:r w:rsidRPr="00737D83">
        <w:rPr>
          <w:rFonts w:hAnsi="Arial"/>
          <w:bCs/>
          <w:kern w:val="32"/>
          <w:szCs w:val="36"/>
        </w:rPr>
        <w:t>」</w:t>
      </w:r>
      <w:r w:rsidRPr="00737D83">
        <w:rPr>
          <w:rFonts w:hAnsi="Arial" w:hint="eastAsia"/>
          <w:bCs/>
          <w:kern w:val="32"/>
          <w:szCs w:val="36"/>
        </w:rPr>
        <w:t>，以促成協調或調解成立。</w:t>
      </w:r>
      <w:r w:rsidR="0081336B" w:rsidRPr="00737D83">
        <w:rPr>
          <w:rFonts w:hAnsi="Arial" w:hint="eastAsia"/>
          <w:bCs/>
          <w:kern w:val="32"/>
          <w:szCs w:val="36"/>
        </w:rPr>
        <w:t>於本件W女的案例中</w:t>
      </w:r>
      <w:r w:rsidR="00527653" w:rsidRPr="00737D83">
        <w:rPr>
          <w:rFonts w:hAnsi="Arial" w:hint="eastAsia"/>
          <w:bCs/>
          <w:kern w:val="32"/>
          <w:szCs w:val="36"/>
        </w:rPr>
        <w:t>亦發現如此</w:t>
      </w:r>
      <w:r w:rsidR="0081336B" w:rsidRPr="00737D83">
        <w:rPr>
          <w:rFonts w:hAnsi="Arial" w:hint="eastAsia"/>
          <w:bCs/>
          <w:kern w:val="32"/>
          <w:szCs w:val="36"/>
        </w:rPr>
        <w:t>，臺中勞工局</w:t>
      </w:r>
      <w:r w:rsidR="00527653" w:rsidRPr="00737D83">
        <w:rPr>
          <w:rFonts w:hAnsi="Arial" w:hint="eastAsia"/>
          <w:bCs/>
          <w:kern w:val="32"/>
          <w:szCs w:val="36"/>
        </w:rPr>
        <w:t>希望移工遵守與雇主的約定，賠償雇主費用，同時希望雇主可以同意移工轉換工作；並未正視雇主向移工索賠是於法無據，不具正當性，且不合理的要求，向本院表示：</w:t>
      </w:r>
      <w:r w:rsidR="00527653" w:rsidRPr="00737D83">
        <w:rPr>
          <w:rFonts w:hAnsi="標楷體" w:hint="eastAsia"/>
          <w:bCs/>
          <w:kern w:val="32"/>
          <w:szCs w:val="36"/>
        </w:rPr>
        <w:t>「『</w:t>
      </w:r>
      <w:r w:rsidR="00527653" w:rsidRPr="00737D83">
        <w:rPr>
          <w:rFonts w:hAnsi="Arial" w:hint="eastAsia"/>
          <w:bCs/>
          <w:kern w:val="32"/>
          <w:szCs w:val="36"/>
        </w:rPr>
        <w:t>協調</w:t>
      </w:r>
      <w:r w:rsidR="00527653" w:rsidRPr="00737D83">
        <w:rPr>
          <w:rFonts w:hAnsi="標楷體" w:hint="eastAsia"/>
          <w:bCs/>
          <w:kern w:val="32"/>
          <w:szCs w:val="36"/>
        </w:rPr>
        <w:t>』</w:t>
      </w:r>
      <w:r w:rsidR="00527653" w:rsidRPr="00737D83">
        <w:rPr>
          <w:rFonts w:hAnsi="Arial" w:hint="eastAsia"/>
          <w:bCs/>
          <w:kern w:val="32"/>
          <w:szCs w:val="36"/>
        </w:rPr>
        <w:t>，僅是提供勞資溝通平臺，該局僅是如實記錄雙方主張</w:t>
      </w:r>
      <w:r w:rsidR="00527653" w:rsidRPr="00737D83">
        <w:rPr>
          <w:rFonts w:hAnsi="標楷體" w:hint="eastAsia"/>
          <w:bCs/>
          <w:kern w:val="32"/>
          <w:szCs w:val="36"/>
        </w:rPr>
        <w:t>」。</w:t>
      </w:r>
    </w:p>
    <w:p w:rsidR="000E0051" w:rsidRPr="00FA5B5C" w:rsidRDefault="000E0051" w:rsidP="000E0051">
      <w:pPr>
        <w:numPr>
          <w:ilvl w:val="3"/>
          <w:numId w:val="1"/>
        </w:numPr>
        <w:outlineLvl w:val="3"/>
        <w:rPr>
          <w:rFonts w:hAnsi="Arial"/>
          <w:kern w:val="32"/>
          <w:szCs w:val="36"/>
        </w:rPr>
      </w:pPr>
      <w:r w:rsidRPr="00737D83">
        <w:rPr>
          <w:rFonts w:hAnsi="Arial" w:hint="eastAsia"/>
          <w:kern w:val="32"/>
          <w:szCs w:val="36"/>
        </w:rPr>
        <w:t>依該協調</w:t>
      </w:r>
      <w:r w:rsidR="00FA091A">
        <w:rPr>
          <w:rFonts w:hAnsi="Arial" w:hint="eastAsia"/>
          <w:kern w:val="32"/>
          <w:szCs w:val="36"/>
        </w:rPr>
        <w:t>會議紀錄</w:t>
      </w:r>
      <w:r w:rsidRPr="00737D83">
        <w:rPr>
          <w:rFonts w:hAnsi="Arial" w:hint="eastAsia"/>
          <w:kern w:val="32"/>
          <w:szCs w:val="36"/>
        </w:rPr>
        <w:t>內容，</w:t>
      </w:r>
      <w:r w:rsidR="00527653" w:rsidRPr="00737D83">
        <w:rPr>
          <w:rFonts w:hAnsi="Arial" w:hint="eastAsia"/>
          <w:bCs/>
          <w:kern w:val="32"/>
          <w:szCs w:val="36"/>
        </w:rPr>
        <w:t>臺中勞工局</w:t>
      </w:r>
      <w:r w:rsidRPr="00737D83">
        <w:rPr>
          <w:rFonts w:hAnsi="Arial" w:hint="eastAsia"/>
          <w:kern w:val="32"/>
          <w:szCs w:val="36"/>
        </w:rPr>
        <w:t>在勞方意見部分載明：</w:t>
      </w:r>
      <w:r w:rsidRPr="00737D83">
        <w:rPr>
          <w:rFonts w:hAnsi="標楷體" w:hint="eastAsia"/>
          <w:kern w:val="32"/>
          <w:szCs w:val="36"/>
        </w:rPr>
        <w:t>「雇主會逼W女吃豬肉，每日工作時間</w:t>
      </w:r>
      <w:r w:rsidRPr="00FA5B5C">
        <w:rPr>
          <w:rFonts w:hAnsi="標楷體" w:hint="eastAsia"/>
          <w:kern w:val="32"/>
          <w:szCs w:val="36"/>
        </w:rPr>
        <w:t>很長，睡覺的地方是客廳，常常有人在那邊看電視，導致W女無充分休息時間，W女表示無法繼續在雇主處工作，主張轉換雇主」；雖然在資方</w:t>
      </w:r>
      <w:r w:rsidR="000C1CDE" w:rsidRPr="00FA5B5C">
        <w:rPr>
          <w:rFonts w:hAnsi="標楷體" w:hint="eastAsia"/>
          <w:kern w:val="32"/>
          <w:szCs w:val="36"/>
        </w:rPr>
        <w:t>(雇主</w:t>
      </w:r>
      <w:r w:rsidR="000C1CDE" w:rsidRPr="00FA5B5C">
        <w:rPr>
          <w:rFonts w:hAnsi="標楷體"/>
          <w:kern w:val="32"/>
          <w:szCs w:val="36"/>
        </w:rPr>
        <w:t>)</w:t>
      </w:r>
      <w:r w:rsidRPr="00FA5B5C">
        <w:rPr>
          <w:rFonts w:hAnsi="標楷體" w:hint="eastAsia"/>
          <w:kern w:val="32"/>
          <w:szCs w:val="36"/>
        </w:rPr>
        <w:t>意見部分略以</w:t>
      </w:r>
      <w:r w:rsidRPr="00FA5B5C">
        <w:rPr>
          <w:rFonts w:hAnsi="Arial" w:hint="eastAsia"/>
          <w:kern w:val="32"/>
          <w:szCs w:val="36"/>
        </w:rPr>
        <w:t>：</w:t>
      </w:r>
      <w:r w:rsidRPr="00FA5B5C">
        <w:rPr>
          <w:rFonts w:hAnsi="標楷體" w:hint="eastAsia"/>
          <w:kern w:val="32"/>
          <w:szCs w:val="36"/>
        </w:rPr>
        <w:t>「移工剛來工作時，工作內容同意，但是常常很情緒化，要求轉出，6月份連續罷工好幾日，工作態度差，要求加薪，7月14日</w:t>
      </w:r>
      <w:r w:rsidRPr="00FA5B5C">
        <w:rPr>
          <w:rFonts w:hAnsi="標楷體" w:hint="eastAsia"/>
          <w:kern w:val="32"/>
          <w:szCs w:val="32"/>
        </w:rPr>
        <w:t>印尼駐臺辦事處</w:t>
      </w:r>
      <w:r w:rsidRPr="00FA5B5C">
        <w:rPr>
          <w:rFonts w:hAnsi="標楷體" w:hint="eastAsia"/>
          <w:kern w:val="32"/>
          <w:szCs w:val="36"/>
        </w:rPr>
        <w:t>和仲介來家裡把移工帶走。移工轉出，我們沒有人可以幫忙，怎麼辦？」似有對移工主張作出回應，但實際上，對於雙方互相指摘對方部分，並</w:t>
      </w:r>
      <w:r w:rsidRPr="00FA5B5C">
        <w:rPr>
          <w:rFonts w:hAnsi="Arial" w:hint="eastAsia"/>
          <w:kern w:val="32"/>
          <w:szCs w:val="36"/>
        </w:rPr>
        <w:t>未見臺中勞工局做為地方勞政主管機關的角色，例如：勞資雙方對於對方說詞之回應部分作成紀錄？確認雇主或是移工是否有違反法令規定？或是在雇主要求W女賠償</w:t>
      </w:r>
      <w:r w:rsidRPr="00FA5B5C">
        <w:rPr>
          <w:rFonts w:hAnsi="標楷體" w:hint="eastAsia"/>
          <w:kern w:val="32"/>
          <w:szCs w:val="36"/>
        </w:rPr>
        <w:t>4萬7</w:t>
      </w:r>
      <w:r w:rsidRPr="00FA5B5C">
        <w:rPr>
          <w:rFonts w:hAnsi="標楷體"/>
          <w:kern w:val="32"/>
          <w:szCs w:val="36"/>
        </w:rPr>
        <w:t>,066</w:t>
      </w:r>
      <w:r w:rsidRPr="00FA5B5C">
        <w:rPr>
          <w:rFonts w:hAnsi="標楷體" w:hint="eastAsia"/>
          <w:kern w:val="32"/>
          <w:szCs w:val="36"/>
        </w:rPr>
        <w:t>元時，</w:t>
      </w:r>
      <w:r w:rsidRPr="00FA5B5C">
        <w:rPr>
          <w:rFonts w:hAnsi="Arial" w:hint="eastAsia"/>
          <w:kern w:val="32"/>
          <w:szCs w:val="36"/>
        </w:rPr>
        <w:t>嚴正告知雇主的要求是欠缺合理性</w:t>
      </w:r>
      <w:r w:rsidRPr="00FA5B5C">
        <w:rPr>
          <w:rFonts w:ascii="新細明體" w:eastAsia="新細明體" w:hAnsi="新細明體" w:hint="eastAsia"/>
          <w:kern w:val="32"/>
          <w:szCs w:val="36"/>
        </w:rPr>
        <w:t>、</w:t>
      </w:r>
      <w:r w:rsidRPr="00FA5B5C">
        <w:rPr>
          <w:rFonts w:hAnsi="Arial" w:hint="eastAsia"/>
          <w:kern w:val="32"/>
          <w:szCs w:val="36"/>
        </w:rPr>
        <w:t>正當性？</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本院亦請勞動部說明，雇主於協調會議中要求W女</w:t>
      </w:r>
      <w:r w:rsidR="00FA091A">
        <w:rPr>
          <w:rFonts w:hAnsi="Arial" w:hint="eastAsia"/>
          <w:kern w:val="32"/>
          <w:szCs w:val="36"/>
        </w:rPr>
        <w:t>賠</w:t>
      </w:r>
      <w:r w:rsidRPr="00FA5B5C">
        <w:rPr>
          <w:rFonts w:hAnsi="Arial" w:hint="eastAsia"/>
          <w:kern w:val="32"/>
          <w:szCs w:val="36"/>
        </w:rPr>
        <w:t>償</w:t>
      </w:r>
      <w:r w:rsidRPr="00FA5B5C">
        <w:rPr>
          <w:rFonts w:hAnsi="標楷體" w:hint="eastAsia"/>
          <w:kern w:val="32"/>
          <w:szCs w:val="36"/>
        </w:rPr>
        <w:t>4萬7</w:t>
      </w:r>
      <w:r w:rsidRPr="00FA5B5C">
        <w:rPr>
          <w:rFonts w:hAnsi="標楷體"/>
          <w:kern w:val="32"/>
          <w:szCs w:val="36"/>
        </w:rPr>
        <w:t>,066</w:t>
      </w:r>
      <w:r w:rsidRPr="00FA5B5C">
        <w:rPr>
          <w:rFonts w:hAnsi="標楷體" w:hint="eastAsia"/>
          <w:kern w:val="32"/>
          <w:szCs w:val="36"/>
        </w:rPr>
        <w:t>元的合</w:t>
      </w:r>
      <w:r w:rsidRPr="00FA5B5C">
        <w:rPr>
          <w:rFonts w:hAnsi="Arial" w:hint="eastAsia"/>
          <w:kern w:val="32"/>
          <w:szCs w:val="36"/>
        </w:rPr>
        <w:t>理性及正當性，及地方政府在知悉雇主對移工有此要求時，應發揮之功能；勞動部僅查復本院：</w:t>
      </w:r>
      <w:r w:rsidRPr="00FA5B5C">
        <w:rPr>
          <w:rFonts w:hAnsi="標楷體" w:hint="eastAsia"/>
          <w:kern w:val="32"/>
          <w:szCs w:val="36"/>
        </w:rPr>
        <w:t>「勞雇雙方本得就其權益提出主張，而地方政府於辦理爭議調解時，除依就業服務法等相關法令辦理外，亦須兼顧移工權</w:t>
      </w:r>
      <w:r w:rsidRPr="00FA5B5C">
        <w:rPr>
          <w:rFonts w:hAnsi="標楷體" w:hint="eastAsia"/>
          <w:kern w:val="32"/>
          <w:szCs w:val="36"/>
        </w:rPr>
        <w:lastRenderedPageBreak/>
        <w:t>益與被看護者照顧需求，進行合理調解。」</w:t>
      </w:r>
      <w:r w:rsidRPr="00FA5B5C">
        <w:rPr>
          <w:rFonts w:hAnsi="Arial" w:hint="eastAsia"/>
          <w:kern w:val="32"/>
          <w:szCs w:val="36"/>
        </w:rPr>
        <w:t>勞動部到本院說明時，勞發署蘇組長</w:t>
      </w:r>
      <w:r w:rsidRPr="00FA5B5C">
        <w:rPr>
          <w:rFonts w:hAnsi="標楷體" w:hint="eastAsia"/>
          <w:kern w:val="32"/>
          <w:szCs w:val="36"/>
        </w:rPr>
        <w:t>表示</w:t>
      </w:r>
      <w:r w:rsidRPr="00FA5B5C">
        <w:rPr>
          <w:rFonts w:hAnsi="Arial" w:hint="eastAsia"/>
          <w:kern w:val="32"/>
          <w:szCs w:val="36"/>
        </w:rPr>
        <w:t>：</w:t>
      </w:r>
      <w:r w:rsidRPr="00FA5B5C">
        <w:rPr>
          <w:rFonts w:hAnsi="標楷體" w:hint="eastAsia"/>
          <w:kern w:val="32"/>
          <w:szCs w:val="36"/>
        </w:rPr>
        <w:t>「現行移工的勞動契約是由來源母國驗證過的，契約範本並沒有明文定『提前解約及賠償』的情節與金額；但因為個案事實不同，實務上法院審判時也不一定會採信雇主的主張」</w:t>
      </w:r>
      <w:r w:rsidRPr="00FA5B5C">
        <w:rPr>
          <w:rFonts w:ascii="新細明體" w:eastAsia="新細明體" w:hAnsi="新細明體" w:hint="eastAsia"/>
          <w:kern w:val="32"/>
          <w:szCs w:val="36"/>
        </w:rPr>
        <w:t>、</w:t>
      </w:r>
      <w:r w:rsidRPr="00FA5B5C">
        <w:rPr>
          <w:rFonts w:hAnsi="標楷體" w:hint="eastAsia"/>
          <w:kern w:val="32"/>
          <w:szCs w:val="36"/>
        </w:rPr>
        <w:t>「實務上，在協調的過程中，雙方都會就對自己有利的部分論述」</w:t>
      </w:r>
      <w:r w:rsidRPr="00FA5B5C">
        <w:rPr>
          <w:rFonts w:hAnsi="Arial" w:hint="eastAsia"/>
          <w:kern w:val="32"/>
          <w:szCs w:val="36"/>
        </w:rPr>
        <w:t>。</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臺</w:t>
      </w:r>
      <w:r w:rsidRPr="0053362B">
        <w:rPr>
          <w:rFonts w:hAnsi="Arial" w:hint="eastAsia"/>
          <w:kern w:val="32"/>
          <w:szCs w:val="36"/>
        </w:rPr>
        <w:t>中勞工局到院說明時則改稱：該局並非認同雇主向移工要求賠償</w:t>
      </w:r>
      <w:r w:rsidR="00ED018A" w:rsidRPr="0053362B">
        <w:rPr>
          <w:rFonts w:hAnsi="Arial" w:hint="eastAsia"/>
          <w:kern w:val="32"/>
          <w:szCs w:val="36"/>
        </w:rPr>
        <w:t>其聘僱移工相關</w:t>
      </w:r>
      <w:r w:rsidRPr="0053362B">
        <w:rPr>
          <w:rFonts w:hAnsi="Arial" w:hint="eastAsia"/>
          <w:kern w:val="32"/>
          <w:szCs w:val="36"/>
        </w:rPr>
        <w:t>費</w:t>
      </w:r>
      <w:r w:rsidR="00ED018A" w:rsidRPr="0053362B">
        <w:rPr>
          <w:rFonts w:hAnsi="Arial" w:hint="eastAsia"/>
          <w:kern w:val="32"/>
          <w:szCs w:val="36"/>
        </w:rPr>
        <w:t>用</w:t>
      </w:r>
      <w:r w:rsidRPr="0053362B">
        <w:rPr>
          <w:rFonts w:hAnsi="Arial" w:hint="eastAsia"/>
          <w:kern w:val="32"/>
          <w:szCs w:val="36"/>
        </w:rPr>
        <w:t>的主張，有建議循司法途徑解決，隨後，又再次改口稱協調會議該時有訓示雇主的主張違法，並有向移工教示應再向該局提出申訴</w:t>
      </w:r>
      <w:r w:rsidR="00527653" w:rsidRPr="0053362B">
        <w:rPr>
          <w:rFonts w:hAnsi="Arial" w:hint="eastAsia"/>
          <w:kern w:val="32"/>
          <w:szCs w:val="36"/>
        </w:rPr>
        <w:t>等語</w:t>
      </w:r>
      <w:r w:rsidRPr="0053362B">
        <w:rPr>
          <w:rFonts w:hAnsi="Arial" w:hint="eastAsia"/>
          <w:kern w:val="32"/>
          <w:szCs w:val="36"/>
        </w:rPr>
        <w:t>。</w:t>
      </w:r>
    </w:p>
    <w:p w:rsidR="000E0051" w:rsidRPr="00FA5B5C" w:rsidRDefault="000E0051" w:rsidP="000E0051">
      <w:pPr>
        <w:numPr>
          <w:ilvl w:val="4"/>
          <w:numId w:val="1"/>
        </w:numPr>
        <w:outlineLvl w:val="4"/>
        <w:rPr>
          <w:rFonts w:hAnsi="Arial"/>
          <w:bCs/>
          <w:kern w:val="32"/>
          <w:szCs w:val="36"/>
        </w:rPr>
      </w:pPr>
      <w:r w:rsidRPr="00FA5B5C">
        <w:rPr>
          <w:rFonts w:hAnsi="Arial" w:hint="eastAsia"/>
          <w:bCs/>
          <w:kern w:val="32"/>
          <w:szCs w:val="36"/>
        </w:rPr>
        <w:t>臺中勞工局林局長於113年9月9日到院說明時，表示：</w:t>
      </w:r>
      <w:r w:rsidRPr="00FA5B5C">
        <w:rPr>
          <w:rFonts w:hAnsi="標楷體" w:hint="eastAsia"/>
          <w:bCs/>
          <w:kern w:val="32"/>
          <w:szCs w:val="36"/>
        </w:rPr>
        <w:t>「本局並非是同意雇主的主張，針對勞資雙方各執一詞，本局是建議他們循司法途徑解決」</w:t>
      </w:r>
      <w:r w:rsidRPr="00FA5B5C">
        <w:rPr>
          <w:rFonts w:ascii="新細明體" w:eastAsia="新細明體" w:hAnsi="新細明體" w:hint="eastAsia"/>
          <w:bCs/>
          <w:kern w:val="32"/>
          <w:szCs w:val="36"/>
        </w:rPr>
        <w:t>、</w:t>
      </w:r>
      <w:r w:rsidRPr="00FA5B5C">
        <w:rPr>
          <w:rFonts w:hAnsi="標楷體" w:hint="eastAsia"/>
          <w:bCs/>
          <w:kern w:val="32"/>
          <w:szCs w:val="36"/>
        </w:rPr>
        <w:t>「就算是循司法途徑解決，本局還是會提供協助(如：法律扶助資源)」</w:t>
      </w:r>
      <w:r w:rsidRPr="00FA5B5C">
        <w:rPr>
          <w:rFonts w:hAnsi="Arial" w:hint="eastAsia"/>
          <w:bCs/>
          <w:kern w:val="32"/>
          <w:szCs w:val="36"/>
        </w:rPr>
        <w:t>。</w:t>
      </w:r>
    </w:p>
    <w:p w:rsidR="000E0051" w:rsidRPr="0053362B" w:rsidRDefault="000E0051" w:rsidP="000E0051">
      <w:pPr>
        <w:numPr>
          <w:ilvl w:val="4"/>
          <w:numId w:val="1"/>
        </w:numPr>
        <w:outlineLvl w:val="4"/>
        <w:rPr>
          <w:rFonts w:hAnsi="Arial"/>
          <w:bCs/>
          <w:kern w:val="32"/>
          <w:szCs w:val="36"/>
        </w:rPr>
      </w:pPr>
      <w:r w:rsidRPr="00FA5B5C">
        <w:rPr>
          <w:rFonts w:hAnsi="Arial" w:hint="eastAsia"/>
          <w:bCs/>
          <w:kern w:val="32"/>
          <w:szCs w:val="36"/>
        </w:rPr>
        <w:t>臺中勞工局張科長則表示：「倘雇主在協調會上</w:t>
      </w:r>
      <w:r w:rsidRPr="0053362B">
        <w:rPr>
          <w:rFonts w:hAnsi="Arial" w:hint="eastAsia"/>
          <w:bCs/>
          <w:kern w:val="32"/>
          <w:szCs w:val="36"/>
        </w:rPr>
        <w:t>要求移工賠償</w:t>
      </w:r>
      <w:r w:rsidR="00ED018A" w:rsidRPr="0053362B">
        <w:rPr>
          <w:rFonts w:hAnsi="Arial" w:hint="eastAsia"/>
          <w:kern w:val="32"/>
          <w:szCs w:val="36"/>
        </w:rPr>
        <w:t>當時聘僱移工相關費用</w:t>
      </w:r>
      <w:r w:rsidRPr="0053362B">
        <w:rPr>
          <w:rFonts w:hAnsi="Arial" w:hint="eastAsia"/>
          <w:bCs/>
          <w:kern w:val="32"/>
          <w:szCs w:val="36"/>
        </w:rPr>
        <w:t>，確實是違反法令規定的」</w:t>
      </w:r>
      <w:r w:rsidRPr="0053362B">
        <w:rPr>
          <w:rFonts w:ascii="新細明體" w:eastAsia="新細明體" w:hAnsi="新細明體" w:hint="eastAsia"/>
          <w:bCs/>
          <w:kern w:val="32"/>
          <w:szCs w:val="36"/>
        </w:rPr>
        <w:t>、</w:t>
      </w:r>
      <w:r w:rsidRPr="0053362B">
        <w:rPr>
          <w:rFonts w:hAnsi="Arial" w:hint="eastAsia"/>
          <w:bCs/>
          <w:kern w:val="32"/>
          <w:szCs w:val="36"/>
        </w:rPr>
        <w:t>「當時同仁是有告知雇主此主張是違法的，但因為是協調會，所以還是會在紀錄上，如實記載雇主有此主張」</w:t>
      </w:r>
      <w:r w:rsidRPr="0053362B">
        <w:rPr>
          <w:rFonts w:ascii="新細明體" w:eastAsia="新細明體" w:hAnsi="新細明體" w:hint="eastAsia"/>
          <w:bCs/>
          <w:kern w:val="32"/>
          <w:szCs w:val="36"/>
        </w:rPr>
        <w:t>、</w:t>
      </w:r>
      <w:r w:rsidRPr="0053362B">
        <w:rPr>
          <w:rFonts w:hAnsi="Arial" w:hint="eastAsia"/>
          <w:bCs/>
          <w:kern w:val="32"/>
          <w:szCs w:val="36"/>
        </w:rPr>
        <w:t>「協調時本就會遇到雙方主張不同，本局會持續要求同仁在未違反強制規定的部分，盡力協調；也會請通譯向移工教示，雇主是不能把自己應負擔費用轉嫁給移工的，如果有這樣的情況，應再向本局提出申訴」。</w:t>
      </w:r>
    </w:p>
    <w:p w:rsidR="000E0051" w:rsidRPr="0053362B" w:rsidRDefault="000E0051" w:rsidP="000E0051">
      <w:pPr>
        <w:numPr>
          <w:ilvl w:val="3"/>
          <w:numId w:val="1"/>
        </w:numPr>
        <w:outlineLvl w:val="3"/>
        <w:rPr>
          <w:rFonts w:hAnsi="Arial"/>
          <w:kern w:val="32"/>
          <w:szCs w:val="36"/>
        </w:rPr>
      </w:pPr>
      <w:r w:rsidRPr="0053362B">
        <w:rPr>
          <w:rFonts w:hAnsi="Arial" w:hint="eastAsia"/>
          <w:kern w:val="32"/>
          <w:szCs w:val="36"/>
        </w:rPr>
        <w:t>惟倘若確如臺中勞工局所述，該局有在協調會議上明確告知雇主的主張違法，則何以雇主卻又於111年8月5日補充陳述時，仍堅稱W女需賠償其損</w:t>
      </w:r>
      <w:r w:rsidRPr="0053362B">
        <w:rPr>
          <w:rFonts w:hAnsi="Arial" w:hint="eastAsia"/>
          <w:kern w:val="32"/>
          <w:szCs w:val="36"/>
        </w:rPr>
        <w:lastRenderedPageBreak/>
        <w:t>失，甚至推翻原先在協調會議中同意與W女終止聘僱關係之決議；</w:t>
      </w:r>
      <w:r w:rsidR="00401909" w:rsidRPr="0053362B">
        <w:rPr>
          <w:rFonts w:hAnsi="Arial" w:hint="eastAsia"/>
          <w:kern w:val="32"/>
          <w:szCs w:val="36"/>
        </w:rPr>
        <w:t>足見</w:t>
      </w:r>
      <w:r w:rsidRPr="0053362B">
        <w:rPr>
          <w:rFonts w:hAnsi="Arial" w:hint="eastAsia"/>
          <w:kern w:val="32"/>
          <w:szCs w:val="36"/>
        </w:rPr>
        <w:t>雇主的立場始終如一，並未認為其主張欠缺正當性。</w:t>
      </w:r>
    </w:p>
    <w:p w:rsidR="00CC295B" w:rsidRPr="003F25A8" w:rsidRDefault="00ED018A" w:rsidP="000E0051">
      <w:pPr>
        <w:numPr>
          <w:ilvl w:val="3"/>
          <w:numId w:val="1"/>
        </w:numPr>
        <w:outlineLvl w:val="3"/>
        <w:rPr>
          <w:rFonts w:hAnsi="Arial"/>
          <w:kern w:val="32"/>
          <w:szCs w:val="36"/>
        </w:rPr>
      </w:pPr>
      <w:r w:rsidRPr="003F25A8">
        <w:rPr>
          <w:rFonts w:hAnsi="Arial" w:hint="eastAsia"/>
          <w:kern w:val="32"/>
          <w:szCs w:val="36"/>
        </w:rPr>
        <w:t>此外，尤其是W女案例中雇主提出</w:t>
      </w:r>
      <w:r w:rsidR="00CC295B" w:rsidRPr="003F25A8">
        <w:rPr>
          <w:rFonts w:hAnsi="Arial" w:hint="eastAsia"/>
          <w:kern w:val="32"/>
          <w:szCs w:val="36"/>
        </w:rPr>
        <w:t>違約</w:t>
      </w:r>
      <w:r w:rsidRPr="003F25A8">
        <w:rPr>
          <w:rFonts w:hAnsi="Arial" w:hint="eastAsia"/>
          <w:kern w:val="32"/>
          <w:szCs w:val="36"/>
        </w:rPr>
        <w:t>賠償</w:t>
      </w:r>
      <w:r w:rsidR="00CC295B" w:rsidRPr="003F25A8">
        <w:rPr>
          <w:rFonts w:hAnsi="Arial" w:hint="eastAsia"/>
          <w:kern w:val="32"/>
          <w:szCs w:val="36"/>
        </w:rPr>
        <w:t>之</w:t>
      </w:r>
      <w:r w:rsidRPr="003F25A8">
        <w:rPr>
          <w:rFonts w:hAnsi="Arial" w:hint="eastAsia"/>
          <w:kern w:val="32"/>
          <w:szCs w:val="36"/>
        </w:rPr>
        <w:t>金額，完全</w:t>
      </w:r>
      <w:r w:rsidR="00E7440A" w:rsidRPr="003F25A8">
        <w:rPr>
          <w:rFonts w:hAnsi="Arial" w:hint="eastAsia"/>
          <w:kern w:val="32"/>
          <w:szCs w:val="36"/>
        </w:rPr>
        <w:t>都</w:t>
      </w:r>
      <w:r w:rsidRPr="003F25A8">
        <w:rPr>
          <w:rFonts w:hAnsi="Arial" w:hint="eastAsia"/>
          <w:kern w:val="32"/>
          <w:szCs w:val="36"/>
        </w:rPr>
        <w:t>是</w:t>
      </w:r>
      <w:r w:rsidR="00CC295B" w:rsidRPr="003F25A8">
        <w:rPr>
          <w:rFonts w:hAnsi="Arial" w:hint="eastAsia"/>
          <w:kern w:val="32"/>
          <w:szCs w:val="36"/>
        </w:rPr>
        <w:t>依</w:t>
      </w:r>
      <w:r w:rsidRPr="003F25A8">
        <w:rPr>
          <w:rFonts w:hAnsi="Arial" w:hint="eastAsia"/>
          <w:kern w:val="32"/>
          <w:szCs w:val="36"/>
        </w:rPr>
        <w:t>雇主當時為引進移工</w:t>
      </w:r>
      <w:r w:rsidR="00FA091A">
        <w:rPr>
          <w:rFonts w:hAnsi="Arial" w:hint="eastAsia"/>
          <w:kern w:val="32"/>
          <w:szCs w:val="36"/>
        </w:rPr>
        <w:t>所支付的</w:t>
      </w:r>
      <w:r w:rsidRPr="003F25A8">
        <w:rPr>
          <w:rFonts w:hAnsi="Arial" w:hint="eastAsia"/>
          <w:kern w:val="32"/>
          <w:szCs w:val="36"/>
        </w:rPr>
        <w:t>相關費用</w:t>
      </w:r>
      <w:r w:rsidR="00FA091A">
        <w:rPr>
          <w:rFonts w:hAnsi="Arial" w:hint="eastAsia"/>
          <w:kern w:val="32"/>
          <w:szCs w:val="36"/>
        </w:rPr>
        <w:t>而</w:t>
      </w:r>
      <w:r w:rsidR="00CC295B" w:rsidRPr="003F25A8">
        <w:rPr>
          <w:rFonts w:hAnsi="Arial" w:hint="eastAsia"/>
          <w:kern w:val="32"/>
          <w:szCs w:val="36"/>
        </w:rPr>
        <w:t>計算</w:t>
      </w:r>
      <w:r w:rsidR="00FA091A">
        <w:rPr>
          <w:rFonts w:hAnsi="Arial" w:hint="eastAsia"/>
          <w:kern w:val="32"/>
          <w:szCs w:val="36"/>
        </w:rPr>
        <w:t>得出</w:t>
      </w:r>
      <w:r w:rsidRPr="003F25A8">
        <w:rPr>
          <w:rFonts w:hAnsi="Arial" w:hint="eastAsia"/>
          <w:kern w:val="32"/>
          <w:szCs w:val="36"/>
        </w:rPr>
        <w:t>，屬於雇主聘僱成本</w:t>
      </w:r>
      <w:r w:rsidR="00CC295B" w:rsidRPr="003F25A8">
        <w:rPr>
          <w:rFonts w:hAnsi="Arial" w:hint="eastAsia"/>
          <w:kern w:val="32"/>
          <w:szCs w:val="36"/>
        </w:rPr>
        <w:t>；並非是因為移工所造成之損害。即便是勞動基準法中有雇主可與勞工約定最低服務年限條款的規定，亦有其必要性</w:t>
      </w:r>
      <w:r w:rsidR="00CC295B" w:rsidRPr="003F25A8">
        <w:rPr>
          <w:rStyle w:val="afe"/>
          <w:rFonts w:hAnsi="Arial"/>
          <w:kern w:val="32"/>
          <w:szCs w:val="36"/>
        </w:rPr>
        <w:footnoteReference w:id="21"/>
      </w:r>
      <w:r w:rsidR="00CC295B" w:rsidRPr="003F25A8">
        <w:rPr>
          <w:rFonts w:hAnsi="Arial" w:hint="eastAsia"/>
          <w:kern w:val="32"/>
          <w:szCs w:val="36"/>
        </w:rPr>
        <w:t>、合理性</w:t>
      </w:r>
      <w:r w:rsidR="00CC295B" w:rsidRPr="003F25A8">
        <w:rPr>
          <w:rStyle w:val="afe"/>
          <w:rFonts w:hAnsi="Arial"/>
          <w:kern w:val="32"/>
          <w:szCs w:val="36"/>
        </w:rPr>
        <w:footnoteReference w:id="22"/>
      </w:r>
      <w:r w:rsidR="00CC295B" w:rsidRPr="003F25A8">
        <w:rPr>
          <w:rFonts w:hAnsi="Arial" w:hint="eastAsia"/>
          <w:kern w:val="32"/>
          <w:szCs w:val="36"/>
        </w:rPr>
        <w:t>、無效</w:t>
      </w:r>
      <w:r w:rsidR="00CC295B" w:rsidRPr="003F25A8">
        <w:rPr>
          <w:rStyle w:val="afe"/>
          <w:rFonts w:hAnsi="Arial"/>
          <w:kern w:val="32"/>
          <w:szCs w:val="36"/>
        </w:rPr>
        <w:footnoteReference w:id="23"/>
      </w:r>
      <w:r w:rsidR="00CC295B" w:rsidRPr="003F25A8">
        <w:rPr>
          <w:rFonts w:hAnsi="Arial" w:hint="eastAsia"/>
          <w:kern w:val="32"/>
          <w:szCs w:val="36"/>
        </w:rPr>
        <w:t>與免責</w:t>
      </w:r>
      <w:r w:rsidR="00CC295B" w:rsidRPr="003F25A8">
        <w:rPr>
          <w:rStyle w:val="afe"/>
          <w:rFonts w:hAnsi="Arial"/>
          <w:kern w:val="32"/>
          <w:szCs w:val="36"/>
        </w:rPr>
        <w:footnoteReference w:id="24"/>
      </w:r>
      <w:r w:rsidR="00CC295B" w:rsidRPr="003F25A8">
        <w:rPr>
          <w:rFonts w:hAnsi="Arial" w:hint="eastAsia"/>
          <w:kern w:val="32"/>
          <w:szCs w:val="36"/>
        </w:rPr>
        <w:t>之規定。</w:t>
      </w:r>
    </w:p>
    <w:p w:rsidR="000E0051" w:rsidRPr="003F25A8" w:rsidRDefault="000E0051" w:rsidP="000E0051">
      <w:pPr>
        <w:numPr>
          <w:ilvl w:val="2"/>
          <w:numId w:val="1"/>
        </w:numPr>
        <w:outlineLvl w:val="2"/>
        <w:rPr>
          <w:rFonts w:hAnsi="Arial"/>
          <w:bCs/>
          <w:kern w:val="32"/>
          <w:szCs w:val="36"/>
        </w:rPr>
      </w:pPr>
      <w:r w:rsidRPr="003F25A8">
        <w:rPr>
          <w:rFonts w:hAnsi="Arial" w:hint="eastAsia"/>
          <w:bCs/>
          <w:kern w:val="32"/>
          <w:szCs w:val="36"/>
        </w:rPr>
        <w:t>最終，勞動部以W女未符合法定得轉換雇主或工作之情事為由，於111年11月8日發函W女略以，自111年7月14日起廢止原雇主之聘僱許可，W女應自該函送達之日起14日內出國。W女不服，於111年11月15日函向行政院提起訴願及停止執行(有關限令W女出國部分)。行政院於112年3月22日作成訴願決定，認為W女的訴願無理由；W女離境。</w:t>
      </w:r>
    </w:p>
    <w:p w:rsidR="000E0051" w:rsidRDefault="000E0051" w:rsidP="000E0051">
      <w:pPr>
        <w:numPr>
          <w:ilvl w:val="2"/>
          <w:numId w:val="1"/>
        </w:numPr>
        <w:outlineLvl w:val="2"/>
        <w:rPr>
          <w:rFonts w:hAnsi="Arial"/>
          <w:bCs/>
          <w:kern w:val="32"/>
          <w:szCs w:val="36"/>
        </w:rPr>
      </w:pPr>
      <w:r w:rsidRPr="003F25A8">
        <w:rPr>
          <w:rFonts w:hAnsi="Arial" w:hint="eastAsia"/>
          <w:bCs/>
          <w:kern w:val="32"/>
          <w:szCs w:val="36"/>
        </w:rPr>
        <w:t>綜上，</w:t>
      </w:r>
      <w:r w:rsidR="00487EBF" w:rsidRPr="003F25A8">
        <w:rPr>
          <w:rFonts w:hAnsi="Arial" w:hint="eastAsia"/>
          <w:bCs/>
          <w:kern w:val="32"/>
          <w:szCs w:val="48"/>
        </w:rPr>
        <w:t>本院調查發現，諸多聘僱移工之雇主主張與移工簽訂3年定期契約</w:t>
      </w:r>
      <w:r w:rsidR="003F25A8" w:rsidRPr="003F25A8">
        <w:rPr>
          <w:rFonts w:hAnsi="Arial" w:hint="eastAsia"/>
          <w:bCs/>
          <w:kern w:val="32"/>
          <w:szCs w:val="48"/>
        </w:rPr>
        <w:t>，</w:t>
      </w:r>
      <w:r w:rsidR="00FA091A">
        <w:rPr>
          <w:rFonts w:hAnsi="Arial" w:hint="eastAsia"/>
          <w:bCs/>
          <w:kern w:val="32"/>
          <w:szCs w:val="48"/>
        </w:rPr>
        <w:t>因此</w:t>
      </w:r>
      <w:r w:rsidR="00487EBF" w:rsidRPr="003F25A8">
        <w:rPr>
          <w:rFonts w:hAnsi="Arial" w:hint="eastAsia"/>
          <w:bCs/>
          <w:kern w:val="32"/>
          <w:szCs w:val="48"/>
        </w:rPr>
        <w:t>不會輕易同意移工提前解約及轉出</w:t>
      </w:r>
      <w:r w:rsidR="00487EBF" w:rsidRPr="003F25A8">
        <w:rPr>
          <w:rFonts w:hAnsi="標楷體" w:hint="eastAsia"/>
          <w:bCs/>
          <w:kern w:val="0"/>
          <w:szCs w:val="52"/>
        </w:rPr>
        <w:t>。在S女案中，雇主主張為引進S女，已支付高額的申辦費用，若更換移工，這些費用將</w:t>
      </w:r>
      <w:r w:rsidR="00487EBF" w:rsidRPr="003F25A8">
        <w:rPr>
          <w:rFonts w:hAnsi="標楷體" w:hint="eastAsia"/>
          <w:bCs/>
          <w:kern w:val="0"/>
          <w:szCs w:val="52"/>
        </w:rPr>
        <w:lastRenderedPageBreak/>
        <w:t>無法追回；在W女案中，雇主要求W女賠償未做滿3年的費用。然而，雇主的這些主張及要求不具合法性。臺中勞工局在</w:t>
      </w:r>
      <w:r w:rsidR="00487EBF" w:rsidRPr="003F25A8">
        <w:rPr>
          <w:rFonts w:hAnsi="標楷體"/>
          <w:bCs/>
          <w:kern w:val="0"/>
          <w:szCs w:val="52"/>
        </w:rPr>
        <w:t>W</w:t>
      </w:r>
      <w:r w:rsidR="00487EBF" w:rsidRPr="003F25A8">
        <w:rPr>
          <w:rFonts w:hAnsi="標楷體" w:hint="eastAsia"/>
          <w:bCs/>
          <w:kern w:val="0"/>
          <w:szCs w:val="52"/>
        </w:rPr>
        <w:t>女的協調會議中已經知悉雇主的要求不合法，卻未及時糾正並制止；勞動部亦未能充分掌握移工被要求提早解約應賠償的困境，</w:t>
      </w:r>
      <w:r w:rsidR="00487EBF" w:rsidRPr="003F25A8">
        <w:rPr>
          <w:rFonts w:hAnsi="標楷體"/>
          <w:bCs/>
          <w:kern w:val="0"/>
          <w:szCs w:val="52"/>
        </w:rPr>
        <w:t>移工</w:t>
      </w:r>
      <w:r w:rsidR="00487EBF" w:rsidRPr="003F25A8">
        <w:rPr>
          <w:rFonts w:hAnsi="標楷體" w:hint="eastAsia"/>
          <w:bCs/>
          <w:kern w:val="0"/>
          <w:szCs w:val="52"/>
        </w:rPr>
        <w:t>經常迫於無奈答應，最終因而賠償或因無法賠償，受制他人，面臨強迫勞動的不利處境，甚至導致基本人權(如本案移工之自由權、免於酷刑權、工作權)受到侵害</w:t>
      </w:r>
      <w:r w:rsidR="00487EBF" w:rsidRPr="003F25A8">
        <w:rPr>
          <w:rFonts w:hAnsi="標楷體"/>
          <w:bCs/>
          <w:kern w:val="0"/>
          <w:szCs w:val="52"/>
        </w:rPr>
        <w:t>。</w:t>
      </w:r>
      <w:r w:rsidR="00487EBF" w:rsidRPr="003F25A8">
        <w:rPr>
          <w:rFonts w:hAnsi="Arial"/>
          <w:bCs/>
          <w:kern w:val="32"/>
          <w:szCs w:val="36"/>
        </w:rPr>
        <w:t xml:space="preserve"> </w:t>
      </w:r>
    </w:p>
    <w:p w:rsidR="008D5F44" w:rsidRPr="003F25A8" w:rsidRDefault="008D5F44" w:rsidP="008D5F44"/>
    <w:p w:rsidR="00A95D32" w:rsidRPr="003F25A8" w:rsidRDefault="00EA58C3" w:rsidP="00B62368">
      <w:pPr>
        <w:numPr>
          <w:ilvl w:val="1"/>
          <w:numId w:val="1"/>
        </w:numPr>
        <w:outlineLvl w:val="1"/>
        <w:rPr>
          <w:rFonts w:hAnsi="Arial"/>
          <w:b/>
          <w:bCs/>
          <w:kern w:val="32"/>
          <w:szCs w:val="48"/>
        </w:rPr>
      </w:pPr>
      <w:bookmarkStart w:id="17" w:name="_Hlk193884077"/>
      <w:r w:rsidRPr="003F25A8">
        <w:rPr>
          <w:rFonts w:hAnsi="Arial" w:hint="eastAsia"/>
          <w:b/>
          <w:bCs/>
          <w:kern w:val="32"/>
          <w:szCs w:val="48"/>
        </w:rPr>
        <w:t>仲介公司</w:t>
      </w:r>
      <w:r w:rsidR="00F329D3" w:rsidRPr="003F25A8">
        <w:rPr>
          <w:rFonts w:hAnsi="Arial" w:hint="eastAsia"/>
          <w:b/>
          <w:bCs/>
          <w:kern w:val="32"/>
          <w:szCs w:val="48"/>
        </w:rPr>
        <w:t>自111年4月13日S女入境起至112年3月2日將S女</w:t>
      </w:r>
      <w:r w:rsidR="004A0CFC" w:rsidRPr="003F25A8">
        <w:rPr>
          <w:rFonts w:hAnsi="Arial" w:hint="eastAsia"/>
          <w:b/>
          <w:bCs/>
          <w:kern w:val="32"/>
          <w:szCs w:val="48"/>
        </w:rPr>
        <w:t>救出前</w:t>
      </w:r>
      <w:r w:rsidR="00F329D3" w:rsidRPr="003F25A8">
        <w:rPr>
          <w:rFonts w:hAnsi="Arial" w:hint="eastAsia"/>
          <w:b/>
          <w:bCs/>
          <w:kern w:val="32"/>
          <w:szCs w:val="48"/>
        </w:rPr>
        <w:t>，曾</w:t>
      </w:r>
      <w:r w:rsidR="00A95D32" w:rsidRPr="003F25A8">
        <w:rPr>
          <w:rFonts w:hAnsi="Arial" w:hint="eastAsia"/>
          <w:b/>
          <w:bCs/>
          <w:kern w:val="32"/>
          <w:szCs w:val="48"/>
        </w:rPr>
        <w:t>有許多線索察覺S女受僱於雇主家的行動</w:t>
      </w:r>
      <w:r w:rsidR="00A95D32" w:rsidRPr="003F25A8">
        <w:rPr>
          <w:rFonts w:ascii="新細明體" w:eastAsia="新細明體" w:hAnsi="新細明體" w:hint="eastAsia"/>
          <w:b/>
          <w:bCs/>
          <w:kern w:val="32"/>
          <w:szCs w:val="48"/>
        </w:rPr>
        <w:t>、</w:t>
      </w:r>
      <w:r w:rsidR="00A95D32" w:rsidRPr="003F25A8">
        <w:rPr>
          <w:rFonts w:hAnsi="Arial" w:hint="eastAsia"/>
          <w:b/>
          <w:bCs/>
          <w:kern w:val="32"/>
          <w:szCs w:val="48"/>
        </w:rPr>
        <w:t>通訊自由受到限制，例如：</w:t>
      </w:r>
      <w:r w:rsidR="004A0CFC" w:rsidRPr="003F25A8">
        <w:rPr>
          <w:rFonts w:hAnsi="Arial" w:hint="eastAsia"/>
          <w:b/>
          <w:bCs/>
          <w:kern w:val="32"/>
          <w:szCs w:val="48"/>
        </w:rPr>
        <w:t>雇主</w:t>
      </w:r>
      <w:r w:rsidR="00A95D32" w:rsidRPr="003F25A8">
        <w:rPr>
          <w:rFonts w:hAnsi="Arial" w:hint="eastAsia"/>
          <w:b/>
          <w:bCs/>
          <w:kern w:val="32"/>
          <w:szCs w:val="48"/>
        </w:rPr>
        <w:t>刻意避開仲介，自行</w:t>
      </w:r>
      <w:r w:rsidR="000E725B" w:rsidRPr="003F25A8">
        <w:rPr>
          <w:rFonts w:hAnsi="Arial" w:hint="eastAsia"/>
          <w:b/>
          <w:bCs/>
          <w:kern w:val="32"/>
          <w:szCs w:val="48"/>
        </w:rPr>
        <w:t>至機場</w:t>
      </w:r>
      <w:r w:rsidR="00A95D32" w:rsidRPr="003F25A8">
        <w:rPr>
          <w:rFonts w:hAnsi="Arial" w:hint="eastAsia"/>
          <w:b/>
          <w:bCs/>
          <w:kern w:val="32"/>
          <w:szCs w:val="48"/>
        </w:rPr>
        <w:t>接機</w:t>
      </w:r>
      <w:r w:rsidR="004A0CFC" w:rsidRPr="003F25A8">
        <w:rPr>
          <w:rFonts w:hAnsi="Arial" w:hint="eastAsia"/>
          <w:b/>
          <w:bCs/>
          <w:kern w:val="32"/>
          <w:szCs w:val="48"/>
        </w:rPr>
        <w:t>、入國及定期</w:t>
      </w:r>
      <w:r w:rsidR="00A95D32" w:rsidRPr="003F25A8">
        <w:rPr>
          <w:rFonts w:hAnsi="Arial" w:hint="eastAsia"/>
          <w:b/>
          <w:bCs/>
          <w:kern w:val="32"/>
          <w:szCs w:val="48"/>
        </w:rPr>
        <w:t>體檢</w:t>
      </w:r>
      <w:r w:rsidR="00F329D3" w:rsidRPr="003F25A8">
        <w:rPr>
          <w:rFonts w:hAnsi="Arial" w:hint="eastAsia"/>
          <w:b/>
          <w:bCs/>
          <w:kern w:val="32"/>
          <w:szCs w:val="48"/>
        </w:rPr>
        <w:t>；</w:t>
      </w:r>
      <w:r w:rsidR="000E725B" w:rsidRPr="003F25A8">
        <w:rPr>
          <w:rFonts w:hAnsi="Arial" w:hint="eastAsia"/>
          <w:b/>
          <w:bCs/>
          <w:kern w:val="32"/>
          <w:szCs w:val="48"/>
        </w:rPr>
        <w:t>兩度</w:t>
      </w:r>
      <w:r w:rsidR="00F329D3" w:rsidRPr="003F25A8">
        <w:rPr>
          <w:rFonts w:hAnsi="Arial" w:hint="eastAsia"/>
          <w:b/>
          <w:bCs/>
          <w:kern w:val="32"/>
          <w:szCs w:val="48"/>
        </w:rPr>
        <w:t>獲</w:t>
      </w:r>
      <w:r w:rsidR="000E725B" w:rsidRPr="003F25A8">
        <w:rPr>
          <w:rFonts w:hAnsi="Arial" w:hint="eastAsia"/>
          <w:b/>
          <w:bCs/>
          <w:kern w:val="32"/>
          <w:szCs w:val="48"/>
        </w:rPr>
        <w:t>知S女已久未聯繫</w:t>
      </w:r>
      <w:r w:rsidR="00F329D3" w:rsidRPr="003F25A8">
        <w:rPr>
          <w:rFonts w:hAnsi="Arial" w:hint="eastAsia"/>
          <w:b/>
          <w:bCs/>
          <w:kern w:val="32"/>
          <w:szCs w:val="48"/>
        </w:rPr>
        <w:t>母國</w:t>
      </w:r>
      <w:r w:rsidR="000E725B" w:rsidRPr="003F25A8">
        <w:rPr>
          <w:rFonts w:hAnsi="Arial" w:hint="eastAsia"/>
          <w:b/>
          <w:bCs/>
          <w:kern w:val="32"/>
          <w:szCs w:val="48"/>
        </w:rPr>
        <w:t>家</w:t>
      </w:r>
      <w:r w:rsidR="00F329D3" w:rsidRPr="003F25A8">
        <w:rPr>
          <w:rFonts w:hAnsi="Arial" w:hint="eastAsia"/>
          <w:b/>
          <w:bCs/>
          <w:kern w:val="32"/>
          <w:szCs w:val="48"/>
        </w:rPr>
        <w:t>人、</w:t>
      </w:r>
      <w:r w:rsidR="006B11E1" w:rsidRPr="003F25A8">
        <w:rPr>
          <w:rFonts w:hAnsi="Arial" w:hint="eastAsia"/>
          <w:b/>
          <w:bCs/>
          <w:kern w:val="32"/>
          <w:szCs w:val="48"/>
        </w:rPr>
        <w:t>仲介到府</w:t>
      </w:r>
      <w:r w:rsidR="00F329D3" w:rsidRPr="003F25A8">
        <w:rPr>
          <w:rFonts w:hAnsi="Arial" w:hint="eastAsia"/>
          <w:b/>
          <w:bCs/>
          <w:kern w:val="32"/>
          <w:szCs w:val="48"/>
        </w:rPr>
        <w:t>訪視時無法見到S女</w:t>
      </w:r>
      <w:r w:rsidR="006B11E1" w:rsidRPr="003F25A8">
        <w:rPr>
          <w:rFonts w:hAnsi="Arial" w:hint="eastAsia"/>
          <w:b/>
          <w:bCs/>
          <w:kern w:val="32"/>
          <w:szCs w:val="48"/>
        </w:rPr>
        <w:t>或多做交談</w:t>
      </w:r>
      <w:r w:rsidR="00F329D3" w:rsidRPr="003F25A8">
        <w:rPr>
          <w:rFonts w:hAnsi="Arial" w:hint="eastAsia"/>
          <w:b/>
          <w:bCs/>
          <w:kern w:val="32"/>
          <w:szCs w:val="48"/>
        </w:rPr>
        <w:t>、翻譯老師也無法聯繫上S女等</w:t>
      </w:r>
      <w:r w:rsidR="000E75B8" w:rsidRPr="003F25A8">
        <w:rPr>
          <w:rFonts w:hAnsi="Arial"/>
          <w:b/>
          <w:bCs/>
          <w:kern w:val="32"/>
          <w:szCs w:val="48"/>
        </w:rPr>
        <w:t>。</w:t>
      </w:r>
      <w:r w:rsidR="00F329D3" w:rsidRPr="003F25A8">
        <w:rPr>
          <w:rFonts w:hAnsi="Arial" w:hint="eastAsia"/>
          <w:b/>
          <w:bCs/>
          <w:kern w:val="32"/>
          <w:szCs w:val="48"/>
        </w:rPr>
        <w:t>仲介公司卻未有警覺</w:t>
      </w:r>
      <w:r w:rsidR="006B11E1" w:rsidRPr="003F25A8">
        <w:rPr>
          <w:rFonts w:hAnsi="Arial" w:hint="eastAsia"/>
          <w:b/>
          <w:bCs/>
          <w:kern w:val="32"/>
          <w:szCs w:val="48"/>
        </w:rPr>
        <w:t>，</w:t>
      </w:r>
      <w:r w:rsidR="00426F9A">
        <w:rPr>
          <w:rFonts w:hAnsi="Arial" w:hint="eastAsia"/>
          <w:b/>
          <w:bCs/>
          <w:kern w:val="32"/>
          <w:szCs w:val="48"/>
        </w:rPr>
        <w:t>致</w:t>
      </w:r>
      <w:r w:rsidR="006B11E1" w:rsidRPr="003F25A8">
        <w:rPr>
          <w:rFonts w:hAnsi="Arial" w:hint="eastAsia"/>
          <w:b/>
          <w:bCs/>
          <w:kern w:val="32"/>
          <w:szCs w:val="48"/>
        </w:rPr>
        <w:t>未依就業服務法</w:t>
      </w:r>
      <w:r w:rsidR="000E75B8" w:rsidRPr="003F25A8">
        <w:rPr>
          <w:rFonts w:hAnsi="Arial" w:hint="eastAsia"/>
          <w:b/>
          <w:bCs/>
          <w:kern w:val="32"/>
          <w:szCs w:val="48"/>
        </w:rPr>
        <w:t>第40條第1項第19款、人口販運防制法第9條第1項規定進行通報，且仲介公司已有長達半年時間未與S女本人碰面或取得聯繫，經本院瞭解後，始於113年6月為臺中勞工局裁處在案</w:t>
      </w:r>
      <w:r w:rsidR="000E75B8" w:rsidRPr="003F25A8">
        <w:rPr>
          <w:rFonts w:hAnsi="Arial"/>
          <w:b/>
          <w:bCs/>
          <w:kern w:val="32"/>
          <w:szCs w:val="48"/>
        </w:rPr>
        <w:t>。</w:t>
      </w:r>
      <w:r w:rsidR="000E75B8" w:rsidRPr="003F25A8">
        <w:rPr>
          <w:rFonts w:hAnsi="標楷體" w:hint="eastAsia"/>
          <w:b/>
          <w:bCs/>
          <w:kern w:val="0"/>
          <w:szCs w:val="52"/>
        </w:rPr>
        <w:t>臺中勞工局對於仲介公司的管理消極，勞動部亦未盡督導之責，使仲介評鑑結果未能真實反映仲介公司遵</w:t>
      </w:r>
      <w:r w:rsidR="00426F9A" w:rsidRPr="003F25A8">
        <w:rPr>
          <w:rFonts w:hAnsi="標楷體" w:hint="eastAsia"/>
          <w:b/>
          <w:bCs/>
          <w:kern w:val="0"/>
          <w:szCs w:val="52"/>
        </w:rPr>
        <w:t>法</w:t>
      </w:r>
      <w:r w:rsidR="000E75B8" w:rsidRPr="003F25A8">
        <w:rPr>
          <w:rFonts w:hAnsi="標楷體" w:hint="eastAsia"/>
          <w:b/>
          <w:bCs/>
          <w:kern w:val="0"/>
          <w:szCs w:val="52"/>
        </w:rPr>
        <w:t>的情形。勞動部、臺中勞工局均應檢討改進。</w:t>
      </w:r>
    </w:p>
    <w:bookmarkEnd w:id="17"/>
    <w:p w:rsidR="000E75B8" w:rsidRPr="003F25A8" w:rsidRDefault="000E75B8" w:rsidP="000E75B8">
      <w:pPr>
        <w:numPr>
          <w:ilvl w:val="2"/>
          <w:numId w:val="1"/>
        </w:numPr>
        <w:outlineLvl w:val="2"/>
        <w:rPr>
          <w:rFonts w:hAnsi="Arial"/>
          <w:bCs/>
          <w:kern w:val="32"/>
          <w:szCs w:val="36"/>
        </w:rPr>
      </w:pPr>
      <w:r w:rsidRPr="003F25A8">
        <w:rPr>
          <w:rFonts w:hAnsi="Arial" w:hint="eastAsia"/>
          <w:bCs/>
          <w:kern w:val="32"/>
          <w:szCs w:val="36"/>
        </w:rPr>
        <w:t>本院調查發現，</w:t>
      </w:r>
      <w:r w:rsidR="00A5208E" w:rsidRPr="003F25A8">
        <w:rPr>
          <w:rFonts w:hAnsi="Arial" w:hint="eastAsia"/>
          <w:bCs/>
          <w:kern w:val="32"/>
          <w:szCs w:val="36"/>
        </w:rPr>
        <w:t>S女的仲介(</w:t>
      </w:r>
      <w:r w:rsidRPr="003F25A8">
        <w:rPr>
          <w:rFonts w:hAnsi="Arial" w:hint="eastAsia"/>
          <w:bCs/>
          <w:kern w:val="32"/>
          <w:szCs w:val="36"/>
        </w:rPr>
        <w:t>哲○公司</w:t>
      </w:r>
      <w:r w:rsidR="00A5208E" w:rsidRPr="003F25A8">
        <w:rPr>
          <w:rFonts w:hAnsi="Arial" w:hint="eastAsia"/>
          <w:bCs/>
          <w:kern w:val="32"/>
          <w:szCs w:val="36"/>
        </w:rPr>
        <w:t>，下同)</w:t>
      </w:r>
      <w:r w:rsidRPr="003F25A8">
        <w:rPr>
          <w:rFonts w:hAnsi="Arial" w:hint="eastAsia"/>
          <w:bCs/>
          <w:kern w:val="32"/>
          <w:szCs w:val="36"/>
        </w:rPr>
        <w:t>疑有未善盡受任事務，致雇主違反法令規定與致勞工權益受損情事，並且在知悉移工有疑似遭受雇主為人口販運、妨害自由、重傷害等情時，未依限通報主管機關。</w:t>
      </w:r>
    </w:p>
    <w:p w:rsidR="00A5208E" w:rsidRPr="003F25A8" w:rsidRDefault="00A5208E" w:rsidP="00A5208E">
      <w:pPr>
        <w:numPr>
          <w:ilvl w:val="3"/>
          <w:numId w:val="1"/>
        </w:numPr>
        <w:outlineLvl w:val="3"/>
        <w:rPr>
          <w:rFonts w:hAnsi="Arial"/>
          <w:kern w:val="32"/>
          <w:szCs w:val="36"/>
        </w:rPr>
      </w:pPr>
      <w:r w:rsidRPr="003F25A8">
        <w:rPr>
          <w:rFonts w:hAnsi="Arial" w:hint="eastAsia"/>
          <w:kern w:val="32"/>
          <w:szCs w:val="36"/>
        </w:rPr>
        <w:t>相關法令規定：</w:t>
      </w:r>
    </w:p>
    <w:p w:rsidR="00A5208E" w:rsidRDefault="00A5208E" w:rsidP="00A5208E">
      <w:pPr>
        <w:pStyle w:val="5"/>
      </w:pPr>
      <w:r w:rsidRPr="00FA5B5C">
        <w:rPr>
          <w:rFonts w:hint="eastAsia"/>
        </w:rPr>
        <w:t>勞動部於107年11月修正就業服務法第40條第</w:t>
      </w:r>
      <w:r w:rsidRPr="00FA5B5C">
        <w:rPr>
          <w:rFonts w:hint="eastAsia"/>
        </w:rPr>
        <w:lastRenderedPageBreak/>
        <w:t>1項第15款規定略以，仲介公司及其從業人員從事就業服務業務，不得有未善盡受任事務</w:t>
      </w:r>
      <w:r w:rsidRPr="00FA5B5C">
        <w:rPr>
          <w:vertAlign w:val="superscript"/>
        </w:rPr>
        <w:footnoteReference w:id="25"/>
      </w:r>
      <w:r w:rsidRPr="00FA5B5C">
        <w:rPr>
          <w:rFonts w:hint="eastAsia"/>
        </w:rPr>
        <w:t>，致勞工權益受損。另依就業服務法相關規定，仲介公司應與移工簽訂書面契約，並有提供服務事實後，才能向移工收取服務費</w:t>
      </w:r>
      <w:r w:rsidRPr="00FA5B5C">
        <w:rPr>
          <w:vertAlign w:val="superscript"/>
        </w:rPr>
        <w:footnoteReference w:id="26"/>
      </w:r>
      <w:r w:rsidRPr="00FA5B5C">
        <w:rPr>
          <w:rFonts w:hint="eastAsia"/>
        </w:rPr>
        <w:t>。此外，依勞發署新聞稿，雇主不可從移工的薪資中代為扣除服務費，來繳予仲介公司，否則將涉及未全額給付薪資的違法行為</w:t>
      </w:r>
      <w:r w:rsidRPr="00FA5B5C">
        <w:rPr>
          <w:vertAlign w:val="superscript"/>
        </w:rPr>
        <w:footnoteReference w:id="27"/>
      </w:r>
      <w:r w:rsidRPr="00FA5B5C">
        <w:rPr>
          <w:rFonts w:hint="eastAsia"/>
        </w:rPr>
        <w:t>，依法可處6萬元至30萬元罰鍰</w:t>
      </w:r>
      <w:r w:rsidRPr="00FA5B5C">
        <w:rPr>
          <w:vertAlign w:val="superscript"/>
        </w:rPr>
        <w:footnoteReference w:id="28"/>
      </w:r>
      <w:r w:rsidRPr="00FA5B5C">
        <w:rPr>
          <w:rFonts w:hint="eastAsia"/>
        </w:rPr>
        <w:t>。</w:t>
      </w:r>
    </w:p>
    <w:p w:rsidR="00A5208E" w:rsidRPr="00A5208E" w:rsidRDefault="00A5208E" w:rsidP="00A5208E">
      <w:pPr>
        <w:pStyle w:val="5"/>
      </w:pPr>
      <w:r w:rsidRPr="00FA5B5C">
        <w:rPr>
          <w:rFonts w:hint="eastAsia"/>
        </w:rPr>
        <w:t>勞動部於107年11月修正就業服務法第40條，新增第1項第19款規定仲介公司於知悉移工有疑似遭受雇主為人口販運、妨害自由、重傷害</w:t>
      </w:r>
      <w:r w:rsidRPr="00FA5B5C">
        <w:rPr>
          <w:rFonts w:hint="eastAsia"/>
        </w:rPr>
        <w:lastRenderedPageBreak/>
        <w:t>等情時，有24小時內通報主管機關之義務</w:t>
      </w:r>
      <w:r w:rsidRPr="00FA5B5C">
        <w:rPr>
          <w:vertAlign w:val="superscript"/>
        </w:rPr>
        <w:footnoteReference w:id="29"/>
      </w:r>
      <w:r w:rsidRPr="00FA5B5C">
        <w:rPr>
          <w:rFonts w:hint="eastAsia"/>
        </w:rPr>
        <w:t>。查立法院法律系統之異動條文立法理由，略以：外國人在臺遭受性侵害、人口販運及重大人身傷害，以為社會矚目之重大新聞事件，影響我國名譽甚深。仲介公司</w:t>
      </w:r>
      <w:r w:rsidR="00426F9A">
        <w:rPr>
          <w:rFonts w:hint="eastAsia"/>
        </w:rPr>
        <w:t>及</w:t>
      </w:r>
      <w:r w:rsidRPr="00FA5B5C">
        <w:rPr>
          <w:rFonts w:hint="eastAsia"/>
        </w:rPr>
        <w:t>其從業人員依據與外國人</w:t>
      </w:r>
      <w:r w:rsidRPr="009D156E">
        <w:rPr>
          <w:rFonts w:hint="eastAsia"/>
        </w:rPr>
        <w:t>簽署的服務</w:t>
      </w:r>
      <w:r w:rsidRPr="00FA5B5C">
        <w:rPr>
          <w:rFonts w:hint="eastAsia"/>
        </w:rPr>
        <w:t>契約本有生活照顧之責，於實務上亦極有機會成為率先發現問題之人。為避免仲介公司及其從業人員隱匿案情以致外國人持續遭受危害，爰增訂該款規定，課予通報之責。人口販運防制法第9條第1項亦規定，仲介公司於執行職務時，發現有疑似人口販運案件，應立即通報當地司法警察機關，以便即時</w:t>
      </w:r>
      <w:r w:rsidR="00426F9A">
        <w:rPr>
          <w:rFonts w:hint="eastAsia"/>
        </w:rPr>
        <w:t>採取</w:t>
      </w:r>
      <w:r w:rsidRPr="00FA5B5C">
        <w:rPr>
          <w:rFonts w:hint="eastAsia"/>
        </w:rPr>
        <w:t>相關保護措施</w:t>
      </w:r>
      <w:r w:rsidRPr="00FA5B5C">
        <w:rPr>
          <w:vertAlign w:val="superscript"/>
        </w:rPr>
        <w:footnoteReference w:id="30"/>
      </w:r>
      <w:r w:rsidRPr="00FA5B5C">
        <w:rPr>
          <w:rFonts w:hint="eastAsia"/>
        </w:rPr>
        <w:t>。</w:t>
      </w:r>
    </w:p>
    <w:p w:rsidR="000E75B8" w:rsidRPr="00FA5B5C" w:rsidRDefault="000E75B8" w:rsidP="000E75B8">
      <w:pPr>
        <w:numPr>
          <w:ilvl w:val="3"/>
          <w:numId w:val="1"/>
        </w:numPr>
        <w:outlineLvl w:val="3"/>
        <w:rPr>
          <w:rFonts w:hAnsi="Arial"/>
          <w:kern w:val="32"/>
          <w:szCs w:val="36"/>
        </w:rPr>
      </w:pPr>
      <w:r w:rsidRPr="00FA5B5C">
        <w:rPr>
          <w:rFonts w:hAnsi="Arial" w:hint="eastAsia"/>
          <w:kern w:val="32"/>
          <w:szCs w:val="36"/>
        </w:rPr>
        <w:t>本院113年2月16日訪談哲○公司負責S女與雇主的業務，業務向本院表示，從S女入境時，就覺得雇主的行為與其他人不同，回憶該時到雇主家訪視的情形，覺得雇主有刻意不讓仲介公司與S女接觸的感覺，略以：</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本公司在移工入境時，都是由仲介會同通譯前往接機，帶往醫院完成體檢後才送到雇主家上工，但本件雇主是自己就跑去機場接S女，帶去醫院體檢，體檢完也沒有告知醫院，就把S女帶回家」、「基本上是我們要帶S女到雇主家，同</w:t>
      </w:r>
      <w:r w:rsidRPr="00FA5B5C">
        <w:rPr>
          <w:rFonts w:hAnsi="Arial" w:hint="eastAsia"/>
          <w:bCs/>
          <w:kern w:val="32"/>
          <w:szCs w:val="36"/>
        </w:rPr>
        <w:lastRenderedPageBreak/>
        <w:t>時跟雇主說明薪資給付的規定，也要填一些表單，但本件沒有辦法這樣做，因為S女就已經被雇主帶走了」。</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「S女到雇主家的2天後，雇主才讓我過去，是因為我跟雇主說我一定要去雇主家看一下」</w:t>
      </w:r>
      <w:r w:rsidRPr="00FA5B5C">
        <w:rPr>
          <w:rFonts w:ascii="新細明體" w:eastAsia="新細明體" w:hAnsi="新細明體" w:hint="eastAsia"/>
          <w:bCs/>
          <w:kern w:val="32"/>
          <w:szCs w:val="36"/>
        </w:rPr>
        <w:t>、</w:t>
      </w:r>
      <w:r w:rsidRPr="00FA5B5C">
        <w:rPr>
          <w:rFonts w:hAnsi="Arial" w:hint="eastAsia"/>
          <w:bCs/>
          <w:kern w:val="32"/>
          <w:szCs w:val="36"/>
        </w:rPr>
        <w:t>「第1個月帶翻譯去雇主家訪視的時候，跟S女都還沒有講到2句話，雇主就叫她趕快到後面去看哥哥(被看護者)了，我們想說這很正常，就有好好做事；那我們服務費是跟移工收，就是從她薪水裡扣」</w:t>
      </w:r>
      <w:r w:rsidRPr="00FA5B5C">
        <w:rPr>
          <w:rFonts w:ascii="新細明體" w:eastAsia="新細明體" w:hAnsi="新細明體" w:hint="eastAsia"/>
          <w:bCs/>
          <w:kern w:val="32"/>
          <w:szCs w:val="36"/>
        </w:rPr>
        <w:t>、</w:t>
      </w:r>
      <w:r w:rsidRPr="00FA5B5C">
        <w:rPr>
          <w:rFonts w:hAnsi="Arial" w:hint="eastAsia"/>
          <w:bCs/>
          <w:kern w:val="32"/>
          <w:szCs w:val="36"/>
        </w:rPr>
        <w:t>「我前面幾個月都有去雇主家看S女，只是總覺得她怎麼會瘦那麼多，但是她什麼都沒有講，後來才知道她是不敢講」</w:t>
      </w:r>
      <w:r w:rsidRPr="00FA5B5C">
        <w:rPr>
          <w:rFonts w:ascii="新細明體" w:eastAsia="新細明體" w:hAnsi="新細明體" w:hint="eastAsia"/>
          <w:bCs/>
          <w:kern w:val="32"/>
          <w:szCs w:val="36"/>
        </w:rPr>
        <w:t>、</w:t>
      </w:r>
      <w:r w:rsidRPr="00FA5B5C">
        <w:rPr>
          <w:rFonts w:hAnsi="Arial" w:hint="eastAsia"/>
          <w:bCs/>
          <w:kern w:val="32"/>
          <w:szCs w:val="36"/>
        </w:rPr>
        <w:t>「我有覺得S女的樣子怪怪的，也有問雇主說為什麼她瘦那麼多，但雇主就是說S女做事的速度很慢，所以事情做不完，沒辦法準時吃飯，吃得又少的關係」</w:t>
      </w:r>
      <w:r w:rsidRPr="00FA5B5C">
        <w:rPr>
          <w:rFonts w:ascii="新細明體" w:eastAsia="新細明體" w:hAnsi="新細明體" w:hint="eastAsia"/>
          <w:bCs/>
          <w:kern w:val="32"/>
          <w:szCs w:val="36"/>
        </w:rPr>
        <w:t>、</w:t>
      </w:r>
      <w:r w:rsidRPr="00FA5B5C">
        <w:rPr>
          <w:rFonts w:hAnsi="Arial" w:hint="eastAsia"/>
          <w:bCs/>
          <w:kern w:val="32"/>
          <w:szCs w:val="36"/>
        </w:rPr>
        <w:t>「幾次訪視過程，雇主都是以疫情期間，他們全家都沒有打疫苗，所以不讓我進去，只能站在大門口收錢」</w:t>
      </w:r>
      <w:r w:rsidRPr="00FA5B5C">
        <w:rPr>
          <w:rFonts w:ascii="新細明體" w:eastAsia="新細明體" w:hAnsi="新細明體" w:hint="eastAsia"/>
          <w:bCs/>
          <w:kern w:val="32"/>
          <w:szCs w:val="36"/>
        </w:rPr>
        <w:t>、</w:t>
      </w:r>
      <w:r w:rsidRPr="00FA5B5C">
        <w:rPr>
          <w:rFonts w:hAnsi="Arial" w:hint="eastAsia"/>
          <w:bCs/>
          <w:kern w:val="32"/>
          <w:szCs w:val="36"/>
        </w:rPr>
        <w:t>「我也沒有權利可以進去，因為那就是民宅，警察也是要抓現行犯才能進去」。</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「S女來臺灣大概3個月後，她印尼的先生都沒有接到她打電話回家，所以透過印尼的仲介公司轉達，所以我問雇主說，為什麼S女都沒有打電話回去報平安？她先生很著急；好像一</w:t>
      </w:r>
      <w:r w:rsidRPr="00FA5B5C">
        <w:rPr>
          <w:rFonts w:ascii="新細明體" w:eastAsia="新細明體" w:hAnsi="新細明體" w:hint="eastAsia"/>
          <w:bCs/>
          <w:kern w:val="32"/>
          <w:szCs w:val="36"/>
        </w:rPr>
        <w:t>、</w:t>
      </w:r>
      <w:r w:rsidRPr="00FA5B5C">
        <w:rPr>
          <w:rFonts w:hAnsi="Arial" w:hint="eastAsia"/>
          <w:bCs/>
          <w:kern w:val="32"/>
          <w:szCs w:val="36"/>
        </w:rPr>
        <w:t>兩天後有讓S女打電話回家，但S女也沒有透過她先生說什麼」</w:t>
      </w:r>
      <w:r w:rsidRPr="00FA5B5C">
        <w:rPr>
          <w:rFonts w:ascii="新細明體" w:eastAsia="新細明體" w:hAnsi="新細明體" w:hint="eastAsia"/>
          <w:bCs/>
          <w:kern w:val="32"/>
          <w:szCs w:val="36"/>
        </w:rPr>
        <w:t>、</w:t>
      </w:r>
      <w:r w:rsidRPr="00FA5B5C">
        <w:rPr>
          <w:rFonts w:hAnsi="Arial" w:hint="eastAsia"/>
          <w:bCs/>
          <w:kern w:val="32"/>
          <w:szCs w:val="36"/>
        </w:rPr>
        <w:t>「她先生總共反映過2次，一次是111年7月，另一次是111年11月；兩次我都馬上打電話詢問雇主，雇主就說</w:t>
      </w:r>
      <w:r w:rsidRPr="00FA5B5C">
        <w:rPr>
          <w:rFonts w:hAnsi="標楷體" w:hint="eastAsia"/>
          <w:bCs/>
          <w:kern w:val="32"/>
          <w:szCs w:val="36"/>
        </w:rPr>
        <w:t>『</w:t>
      </w:r>
      <w:r w:rsidRPr="00FA5B5C">
        <w:rPr>
          <w:rFonts w:hAnsi="Arial" w:hint="eastAsia"/>
          <w:bCs/>
          <w:kern w:val="32"/>
          <w:szCs w:val="36"/>
        </w:rPr>
        <w:t>好</w:t>
      </w:r>
      <w:r w:rsidRPr="00FA5B5C">
        <w:rPr>
          <w:rFonts w:hAnsi="標楷體" w:hint="eastAsia"/>
          <w:bCs/>
          <w:kern w:val="32"/>
          <w:szCs w:val="36"/>
        </w:rPr>
        <w:t>』</w:t>
      </w:r>
      <w:r w:rsidRPr="00FA5B5C">
        <w:rPr>
          <w:rFonts w:hAnsi="Arial" w:hint="eastAsia"/>
          <w:bCs/>
          <w:kern w:val="32"/>
          <w:szCs w:val="36"/>
        </w:rPr>
        <w:t>，然後就也只讓她打了這兩次」。</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「因為雇主把S女跟我們公司的Line封鎖了，但</w:t>
      </w:r>
      <w:r w:rsidRPr="00FA5B5C">
        <w:rPr>
          <w:rFonts w:hAnsi="Arial" w:hint="eastAsia"/>
          <w:bCs/>
          <w:kern w:val="32"/>
          <w:szCs w:val="36"/>
        </w:rPr>
        <w:lastRenderedPageBreak/>
        <w:t>沒有注意到還有我們公司國外部同仁的Line，所以S女有利用機會傳訊息給我們國外部同仁，但她只有說不想做了，沒有說她被打」</w:t>
      </w:r>
      <w:r w:rsidRPr="00FA5B5C">
        <w:rPr>
          <w:rFonts w:ascii="新細明體" w:eastAsia="新細明體" w:hAnsi="新細明體" w:hint="eastAsia"/>
          <w:bCs/>
          <w:kern w:val="32"/>
          <w:szCs w:val="36"/>
        </w:rPr>
        <w:t>、</w:t>
      </w:r>
      <w:r w:rsidRPr="00FA5B5C">
        <w:rPr>
          <w:rFonts w:hAnsi="Arial" w:hint="eastAsia"/>
          <w:bCs/>
          <w:kern w:val="32"/>
          <w:szCs w:val="36"/>
        </w:rPr>
        <w:t>「我們當然也要瞭解S女不想做的原因，但因為翻譯剛好有其他行程，所以我們也不能馬上就過去找S女」</w:t>
      </w:r>
      <w:r w:rsidRPr="00FA5B5C">
        <w:rPr>
          <w:rFonts w:ascii="新細明體" w:eastAsia="新細明體" w:hAnsi="新細明體" w:hint="eastAsia"/>
          <w:bCs/>
          <w:kern w:val="32"/>
          <w:szCs w:val="36"/>
        </w:rPr>
        <w:t>、</w:t>
      </w:r>
      <w:r w:rsidRPr="00FA5B5C">
        <w:rPr>
          <w:rFonts w:hAnsi="Arial" w:hint="eastAsia"/>
          <w:bCs/>
          <w:kern w:val="32"/>
          <w:szCs w:val="36"/>
        </w:rPr>
        <w:t>「隔兩天我帶翻譯就去雇主家，但雇主不讓我們進門，是我說已經因為疫情，好幾個月沒來看了，在門口也可以，請雇主讓S女讓我們看一下」</w:t>
      </w:r>
      <w:r w:rsidRPr="00FA5B5C">
        <w:rPr>
          <w:rFonts w:ascii="新細明體" w:eastAsia="新細明體" w:hAnsi="新細明體" w:hint="eastAsia"/>
          <w:bCs/>
          <w:kern w:val="32"/>
          <w:szCs w:val="36"/>
        </w:rPr>
        <w:t>、</w:t>
      </w:r>
      <w:r w:rsidRPr="00FA5B5C">
        <w:rPr>
          <w:rFonts w:hAnsi="Arial" w:hint="eastAsia"/>
          <w:bCs/>
          <w:kern w:val="32"/>
          <w:szCs w:val="36"/>
        </w:rPr>
        <w:t>「結果不看還好，一看，怎麼可能變得那麼瘦，眼睛還有像是被打的痕跡，所以當下就決定把S女帶走」。</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「除了入國3日體檢，S女來臺滿6個月的體檢，理論上也是本公司要帶去；有事先通知雇主預留時間，我們會去接S女，公司安排移工去體檢的醫院離雇主家才500公尺，很快就可以帶S女回來工作了」</w:t>
      </w:r>
      <w:r w:rsidRPr="00FA5B5C">
        <w:rPr>
          <w:rFonts w:ascii="新細明體" w:eastAsia="新細明體" w:hAnsi="新細明體" w:hint="eastAsia"/>
          <w:bCs/>
          <w:kern w:val="32"/>
          <w:szCs w:val="36"/>
        </w:rPr>
        <w:t>、</w:t>
      </w:r>
      <w:r w:rsidRPr="00FA5B5C">
        <w:rPr>
          <w:rFonts w:hAnsi="Arial" w:hint="eastAsia"/>
          <w:bCs/>
          <w:kern w:val="32"/>
          <w:szCs w:val="36"/>
        </w:rPr>
        <w:t>「但雇主總是推託，說現在家裡沒辦法、走不開又怎樣的，最後1天才告訴我說，已經自己帶S女去另外1家較遠的醫院做完了」。</w:t>
      </w:r>
    </w:p>
    <w:p w:rsidR="000E75B8" w:rsidRPr="00FA5B5C" w:rsidRDefault="00A5208E" w:rsidP="000E75B8">
      <w:pPr>
        <w:numPr>
          <w:ilvl w:val="3"/>
          <w:numId w:val="1"/>
        </w:numPr>
        <w:outlineLvl w:val="3"/>
        <w:rPr>
          <w:rFonts w:hAnsi="Arial"/>
          <w:kern w:val="32"/>
          <w:szCs w:val="36"/>
        </w:rPr>
      </w:pPr>
      <w:r w:rsidRPr="009D156E">
        <w:rPr>
          <w:rFonts w:hAnsi="標楷體" w:hint="eastAsia"/>
          <w:bCs/>
          <w:kern w:val="0"/>
          <w:szCs w:val="52"/>
        </w:rPr>
        <w:t>經瞭解，</w:t>
      </w:r>
      <w:r w:rsidRPr="009D156E">
        <w:rPr>
          <w:rFonts w:hAnsi="Arial" w:hint="eastAsia"/>
          <w:kern w:val="32"/>
          <w:szCs w:val="36"/>
        </w:rPr>
        <w:t>哲○公司</w:t>
      </w:r>
      <w:r w:rsidRPr="009D156E">
        <w:rPr>
          <w:rFonts w:hAnsi="標楷體" w:hint="eastAsia"/>
          <w:bCs/>
          <w:kern w:val="0"/>
          <w:szCs w:val="52"/>
        </w:rPr>
        <w:t>有到雇主家欲訪視S女工作狀況，卻被雇主以COVID-19疫情嚴峻為由，拒絕仲介進入家內；但由於</w:t>
      </w:r>
      <w:r w:rsidRPr="009D156E">
        <w:rPr>
          <w:rFonts w:hAnsi="Arial" w:hint="eastAsia"/>
          <w:kern w:val="32"/>
          <w:szCs w:val="36"/>
        </w:rPr>
        <w:t>哲○公司</w:t>
      </w:r>
      <w:r w:rsidRPr="009D156E">
        <w:rPr>
          <w:rFonts w:hAnsi="標楷體" w:hint="eastAsia"/>
          <w:bCs/>
          <w:kern w:val="0"/>
          <w:szCs w:val="52"/>
        </w:rPr>
        <w:t>明顯無服務事實，仍透過雇主自S女薪資中代扣的方式，持續向S女收取每月的服務費，仍有涉嫌違反法令規定等情。</w:t>
      </w:r>
      <w:r w:rsidR="000E75B8" w:rsidRPr="009D156E">
        <w:rPr>
          <w:rFonts w:hAnsi="Arial" w:hint="eastAsia"/>
          <w:kern w:val="32"/>
          <w:szCs w:val="36"/>
        </w:rPr>
        <w:t>依臺中勞工局113年3月29日訪談哲○公司負責S女與雇主的業務之</w:t>
      </w:r>
      <w:r w:rsidR="005778A7">
        <w:rPr>
          <w:rFonts w:hAnsi="Arial" w:hint="eastAsia"/>
          <w:kern w:val="32"/>
          <w:szCs w:val="36"/>
        </w:rPr>
        <w:t>談話紀錄</w:t>
      </w:r>
      <w:r w:rsidR="000E75B8" w:rsidRPr="009D156E">
        <w:rPr>
          <w:rFonts w:hAnsi="Arial" w:hint="eastAsia"/>
          <w:kern w:val="32"/>
          <w:szCs w:val="36"/>
        </w:rPr>
        <w:t>，在某些日期部</w:t>
      </w:r>
      <w:r w:rsidR="000E75B8" w:rsidRPr="00FA5B5C">
        <w:rPr>
          <w:rFonts w:hAnsi="Arial" w:hint="eastAsia"/>
          <w:kern w:val="32"/>
          <w:szCs w:val="36"/>
        </w:rPr>
        <w:t>分稍有出入</w:t>
      </w:r>
      <w:r w:rsidR="000E75B8" w:rsidRPr="00FA5B5C">
        <w:rPr>
          <w:rFonts w:hAnsi="Arial"/>
          <w:kern w:val="32"/>
          <w:szCs w:val="36"/>
          <w:vertAlign w:val="superscript"/>
        </w:rPr>
        <w:footnoteReference w:id="31"/>
      </w:r>
      <w:r w:rsidR="000E75B8" w:rsidRPr="00FA5B5C">
        <w:rPr>
          <w:rFonts w:hAnsi="Arial" w:hint="eastAsia"/>
          <w:kern w:val="32"/>
          <w:szCs w:val="36"/>
        </w:rPr>
        <w:t>以外，其餘內容大致與本院訪談所</w:t>
      </w:r>
      <w:r w:rsidR="000E75B8" w:rsidRPr="00FA5B5C">
        <w:rPr>
          <w:rFonts w:hAnsi="Arial" w:hint="eastAsia"/>
          <w:kern w:val="32"/>
          <w:szCs w:val="36"/>
        </w:rPr>
        <w:lastRenderedPageBreak/>
        <w:t>知的相符</w:t>
      </w:r>
      <w:r w:rsidR="000E75B8" w:rsidRPr="00FA5B5C">
        <w:rPr>
          <w:rFonts w:hAnsi="Arial"/>
          <w:kern w:val="32"/>
          <w:szCs w:val="36"/>
          <w:vertAlign w:val="superscript"/>
        </w:rPr>
        <w:footnoteReference w:id="32"/>
      </w:r>
      <w:r w:rsidR="000E75B8" w:rsidRPr="00FA5B5C">
        <w:rPr>
          <w:rFonts w:hAnsi="Arial" w:hint="eastAsia"/>
          <w:kern w:val="32"/>
          <w:szCs w:val="36"/>
        </w:rPr>
        <w:t>，而哲○公司疑似違反法令規定之證述略以：</w:t>
      </w:r>
    </w:p>
    <w:p w:rsidR="009E63F3" w:rsidRDefault="009E63F3">
      <w:pPr>
        <w:widowControl/>
        <w:overflowPunct/>
        <w:autoSpaceDE/>
        <w:autoSpaceDN/>
        <w:jc w:val="left"/>
        <w:rPr>
          <w:rFonts w:hAnsi="Arial"/>
          <w:bCs/>
          <w:kern w:val="32"/>
          <w:szCs w:val="36"/>
        </w:rPr>
      </w:pPr>
      <w:r>
        <w:rPr>
          <w:rFonts w:hAnsi="Arial"/>
          <w:bCs/>
          <w:kern w:val="32"/>
          <w:szCs w:val="36"/>
        </w:rPr>
        <w:br w:type="page"/>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lastRenderedPageBreak/>
        <w:t>(除上述3次到雇主家服務外，其餘電話聯繫對象皆為雇主，期間有無與S女聯繫？)沒有，因為雇主都說S女在休息。</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(在無法聯繫S女後，有無其他作為？)我們有傳訊告知雇主相關人口販運的規定，就是提醒雇主要讓S女跟家人聯絡。</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(在無法與S女取得聯繫後，是否派員前往了解？)我有去了解，但是每次都被雇主擋在門口，她的理由是全家都沒有打疫苗，所以我不能進去。</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(臺端有沒有要求S女到門口？)沒有，但我還有告訴雇主，要讓S女趕快跟家人聯繫。</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(除傳送人口販運法令規定訊息給雇主外，有無將該情況轉知勞工局</w:t>
      </w:r>
      <w:r w:rsidRPr="00FA5B5C">
        <w:rPr>
          <w:rFonts w:ascii="新細明體" w:eastAsia="新細明體" w:hAnsi="新細明體" w:hint="eastAsia"/>
          <w:bCs/>
          <w:kern w:val="32"/>
          <w:szCs w:val="36"/>
        </w:rPr>
        <w:t>、</w:t>
      </w:r>
      <w:r w:rsidRPr="00FA5B5C">
        <w:rPr>
          <w:rFonts w:hAnsi="Arial" w:hint="eastAsia"/>
          <w:bCs/>
          <w:kern w:val="32"/>
          <w:szCs w:val="36"/>
        </w:rPr>
        <w:t>移民署等相關單位？)除了傳訊息外，我事後還有電話聯繫雇主追蹤，請雇主務必要讓S女打電話回報家人，雇主每次都說有，S女也都有打電話回家，也沒有告訴家人有問題，所以基於信任，我們就沒有向其他單位通知這個情況。</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(臺端向雇主收取服務費時，有無見到S女？)每期的服務費都有給，都是我去親收。每次都是雇主拿給我，都是在門口拿給我，但就是找理由不讓我見到S女。</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貴公司於112年3月7日帶S女至本局說明前，是否曾向本局或相關單位告知S女情況？)雖然我們公司在S女未與家人聯繫期間覺得怪怪的，也有告知雇主人口販運相關規定，但S女後來有跟家人聯繫，我們基於信任雇主情況下，也沒有告知其他單位這種情況。</w:t>
      </w:r>
    </w:p>
    <w:p w:rsidR="009E63F3" w:rsidRDefault="009E63F3">
      <w:pPr>
        <w:widowControl/>
        <w:overflowPunct/>
        <w:autoSpaceDE/>
        <w:autoSpaceDN/>
        <w:jc w:val="left"/>
        <w:rPr>
          <w:rFonts w:hAnsi="Arial"/>
          <w:bCs/>
          <w:kern w:val="32"/>
          <w:szCs w:val="36"/>
        </w:rPr>
      </w:pPr>
      <w:r>
        <w:rPr>
          <w:rFonts w:hAnsi="Arial"/>
          <w:bCs/>
          <w:kern w:val="32"/>
          <w:szCs w:val="36"/>
        </w:rPr>
        <w:br w:type="page"/>
      </w:r>
    </w:p>
    <w:p w:rsidR="000E75B8" w:rsidRPr="009D156E" w:rsidRDefault="000E75B8" w:rsidP="000E75B8">
      <w:pPr>
        <w:numPr>
          <w:ilvl w:val="2"/>
          <w:numId w:val="1"/>
        </w:numPr>
        <w:outlineLvl w:val="2"/>
        <w:rPr>
          <w:rFonts w:hAnsi="Arial"/>
          <w:bCs/>
          <w:kern w:val="32"/>
          <w:szCs w:val="36"/>
        </w:rPr>
      </w:pPr>
      <w:r w:rsidRPr="00FA5B5C">
        <w:rPr>
          <w:rFonts w:hAnsi="Arial" w:hint="eastAsia"/>
          <w:bCs/>
          <w:kern w:val="32"/>
          <w:szCs w:val="36"/>
        </w:rPr>
        <w:lastRenderedPageBreak/>
        <w:t>而</w:t>
      </w:r>
      <w:r w:rsidRPr="009D156E">
        <w:rPr>
          <w:rFonts w:hAnsi="Arial" w:hint="eastAsia"/>
          <w:bCs/>
          <w:kern w:val="32"/>
          <w:szCs w:val="36"/>
        </w:rPr>
        <w:t>臺中勞工局於知悉本案</w:t>
      </w:r>
      <w:r w:rsidR="00A5208E" w:rsidRPr="009D156E">
        <w:rPr>
          <w:rFonts w:hAnsi="Arial" w:hint="eastAsia"/>
          <w:bCs/>
          <w:kern w:val="32"/>
          <w:szCs w:val="36"/>
        </w:rPr>
        <w:t>之</w:t>
      </w:r>
      <w:r w:rsidR="008A13D1" w:rsidRPr="009D156E">
        <w:rPr>
          <w:rFonts w:hAnsi="Arial" w:hint="eastAsia"/>
          <w:bCs/>
          <w:kern w:val="32"/>
          <w:szCs w:val="36"/>
        </w:rPr>
        <w:t>當下</w:t>
      </w:r>
      <w:r w:rsidRPr="009D156E">
        <w:rPr>
          <w:rFonts w:hAnsi="Arial" w:hint="eastAsia"/>
          <w:bCs/>
          <w:kern w:val="32"/>
          <w:szCs w:val="36"/>
        </w:rPr>
        <w:t>，未能主動察覺哲○公司之違法行為並予以督導改正，至本院詢問時，該局才</w:t>
      </w:r>
      <w:r w:rsidR="008A13D1" w:rsidRPr="009D156E">
        <w:rPr>
          <w:rFonts w:hAnsi="Arial" w:hint="eastAsia"/>
          <w:bCs/>
          <w:kern w:val="32"/>
          <w:szCs w:val="36"/>
        </w:rPr>
        <w:t>首次</w:t>
      </w:r>
      <w:r w:rsidRPr="009D156E">
        <w:rPr>
          <w:rFonts w:hAnsi="Arial" w:hint="eastAsia"/>
          <w:bCs/>
          <w:kern w:val="32"/>
          <w:szCs w:val="36"/>
        </w:rPr>
        <w:t>訪談哲○公司，</w:t>
      </w:r>
      <w:r w:rsidR="008A13D1" w:rsidRPr="009D156E">
        <w:rPr>
          <w:rFonts w:hAnsi="Arial" w:hint="eastAsia"/>
          <w:bCs/>
          <w:kern w:val="32"/>
          <w:szCs w:val="36"/>
        </w:rPr>
        <w:t>並</w:t>
      </w:r>
      <w:r w:rsidRPr="009D156E">
        <w:rPr>
          <w:rFonts w:hAnsi="Arial" w:hint="eastAsia"/>
          <w:bCs/>
          <w:kern w:val="32"/>
          <w:szCs w:val="36"/>
        </w:rPr>
        <w:t>向本院稱本件</w:t>
      </w:r>
      <w:r w:rsidRPr="009D156E">
        <w:rPr>
          <w:rFonts w:hAnsi="Arial"/>
          <w:bCs/>
          <w:kern w:val="32"/>
          <w:szCs w:val="36"/>
        </w:rPr>
        <w:t>S</w:t>
      </w:r>
      <w:r w:rsidRPr="009D156E">
        <w:rPr>
          <w:rFonts w:hAnsi="Arial" w:hint="eastAsia"/>
          <w:bCs/>
          <w:kern w:val="32"/>
          <w:szCs w:val="36"/>
        </w:rPr>
        <w:t>女並未申訴</w:t>
      </w:r>
      <w:r w:rsidR="008A13D1" w:rsidRPr="009D156E">
        <w:rPr>
          <w:rFonts w:hAnsi="Arial" w:hint="eastAsia"/>
          <w:bCs/>
          <w:kern w:val="32"/>
          <w:szCs w:val="36"/>
        </w:rPr>
        <w:t>哲○公司</w:t>
      </w:r>
      <w:r w:rsidRPr="009D156E">
        <w:rPr>
          <w:rFonts w:hAnsi="Arial" w:hint="eastAsia"/>
          <w:bCs/>
          <w:kern w:val="32"/>
          <w:szCs w:val="36"/>
        </w:rPr>
        <w:t>違法，</w:t>
      </w:r>
      <w:r w:rsidR="008A13D1" w:rsidRPr="009D156E">
        <w:rPr>
          <w:rFonts w:hAnsi="Arial" w:hint="eastAsia"/>
          <w:bCs/>
          <w:kern w:val="32"/>
          <w:szCs w:val="36"/>
        </w:rPr>
        <w:t>而</w:t>
      </w:r>
      <w:r w:rsidRPr="009D156E">
        <w:rPr>
          <w:rFonts w:hAnsi="Arial" w:hint="eastAsia"/>
          <w:bCs/>
          <w:kern w:val="32"/>
          <w:szCs w:val="36"/>
        </w:rPr>
        <w:t>該局亦查無該公司</w:t>
      </w:r>
      <w:r w:rsidR="008A13D1" w:rsidRPr="009D156E">
        <w:rPr>
          <w:rFonts w:hAnsi="Arial" w:hint="eastAsia"/>
          <w:bCs/>
          <w:kern w:val="32"/>
          <w:szCs w:val="36"/>
        </w:rPr>
        <w:t>任何</w:t>
      </w:r>
      <w:r w:rsidRPr="009D156E">
        <w:rPr>
          <w:rFonts w:hAnsi="Arial" w:hint="eastAsia"/>
          <w:bCs/>
          <w:kern w:val="32"/>
          <w:szCs w:val="36"/>
        </w:rPr>
        <w:t>違法事實</w:t>
      </w:r>
      <w:r w:rsidR="008A13D1" w:rsidRPr="009D156E">
        <w:rPr>
          <w:rStyle w:val="afe"/>
          <w:rFonts w:hAnsi="Arial"/>
          <w:bCs/>
          <w:kern w:val="32"/>
          <w:szCs w:val="36"/>
        </w:rPr>
        <w:footnoteReference w:id="33"/>
      </w:r>
      <w:r w:rsidRPr="009D156E">
        <w:rPr>
          <w:rFonts w:hAnsi="Arial" w:hint="eastAsia"/>
          <w:bCs/>
          <w:kern w:val="32"/>
          <w:szCs w:val="36"/>
        </w:rPr>
        <w:t>。</w:t>
      </w:r>
    </w:p>
    <w:p w:rsidR="00E621FD" w:rsidRPr="009D156E" w:rsidRDefault="008A13D1" w:rsidP="008A13D1">
      <w:pPr>
        <w:numPr>
          <w:ilvl w:val="3"/>
          <w:numId w:val="1"/>
        </w:numPr>
        <w:outlineLvl w:val="3"/>
        <w:rPr>
          <w:rFonts w:hAnsi="Arial"/>
          <w:kern w:val="32"/>
          <w:szCs w:val="36"/>
        </w:rPr>
      </w:pPr>
      <w:r w:rsidRPr="009D156E">
        <w:rPr>
          <w:rFonts w:hAnsi="Arial" w:hint="eastAsia"/>
          <w:kern w:val="32"/>
          <w:szCs w:val="36"/>
        </w:rPr>
        <w:t>在疑未依法通報部分，依哲○公司向本院</w:t>
      </w:r>
      <w:r w:rsidRPr="009D156E">
        <w:rPr>
          <w:rFonts w:ascii="新細明體" w:eastAsia="新細明體" w:hAnsi="新細明體" w:hint="eastAsia"/>
          <w:kern w:val="32"/>
          <w:szCs w:val="36"/>
        </w:rPr>
        <w:t>、</w:t>
      </w:r>
      <w:r w:rsidRPr="009D156E">
        <w:rPr>
          <w:rFonts w:hAnsi="Arial" w:hint="eastAsia"/>
          <w:kern w:val="32"/>
          <w:szCs w:val="36"/>
        </w:rPr>
        <w:t>臺中勞工局及地檢署之談話及詢問筆錄證詞，該公司</w:t>
      </w:r>
      <w:r w:rsidR="00E621FD" w:rsidRPr="009D156E">
        <w:rPr>
          <w:rFonts w:hAnsi="Arial" w:hint="eastAsia"/>
          <w:kern w:val="32"/>
          <w:szCs w:val="36"/>
        </w:rPr>
        <w:t>有許多機會發現雇主與S女不合常理的行為；甚至在111年11月24日時，哲○公司察覺雇主可能有使S女行動自由受到限制或無法任意與他人通訊，並傳訊雇主提示人口販運防制法相關規定，然而，仲介公司未依規定於24小時通報主管機關，後續亦未親自向S女確認人身安全與自由，致S女自111年8月開始受虐、111年11月第二度與家人失去聯繫，仍持續遭受不當對待，直到112年3月才終於獲救。但臺中勞工局</w:t>
      </w:r>
      <w:r w:rsidR="00426F9A">
        <w:rPr>
          <w:rFonts w:hAnsi="Arial" w:hint="eastAsia"/>
          <w:kern w:val="32"/>
          <w:szCs w:val="36"/>
        </w:rPr>
        <w:t>歷次</w:t>
      </w:r>
      <w:r w:rsidR="00E621FD" w:rsidRPr="009D156E">
        <w:rPr>
          <w:rFonts w:hAnsi="Arial" w:hint="eastAsia"/>
          <w:kern w:val="32"/>
          <w:szCs w:val="36"/>
        </w:rPr>
        <w:t>函復本院略以：</w:t>
      </w:r>
    </w:p>
    <w:p w:rsidR="00E621FD" w:rsidRDefault="00E621FD" w:rsidP="00E621FD">
      <w:pPr>
        <w:pStyle w:val="5"/>
      </w:pPr>
      <w:r w:rsidRPr="00E621FD">
        <w:rPr>
          <w:rFonts w:hint="eastAsia"/>
        </w:rPr>
        <w:t>臺中勞工局於113年1月25日函復本院表示：「有關大院函查哲○公司涉有違反勞動法令部分，經查該公司業於知悉S女疑似遭受雇主及其他共同生活之家屬為人口販運行為後，已協助S女向1955專線通報並協助其驗傷、報警及住宿事務」。</w:t>
      </w:r>
    </w:p>
    <w:p w:rsidR="00E621FD" w:rsidRDefault="00E621FD" w:rsidP="00E621FD">
      <w:pPr>
        <w:pStyle w:val="5"/>
      </w:pPr>
      <w:r w:rsidRPr="00E621FD">
        <w:rPr>
          <w:rFonts w:hint="eastAsia"/>
        </w:rPr>
        <w:t>臺中勞工局於113年4月函復本院表示：「據調查，哲○公司業務表示確實於111年11月24日將人口販運防制法相關內容傳送予雇主，主要係因於電訪服務中，均由雇主於電話中表示S女因</w:t>
      </w:r>
      <w:r w:rsidRPr="00E621FD">
        <w:rPr>
          <w:rFonts w:hint="eastAsia"/>
        </w:rPr>
        <w:lastRenderedPageBreak/>
        <w:t>故無法接聽電話，該公司為提醒雇主讓S女與家人聯繫，爰傳送該內容，業務並說明於上述內容傳送後，再與S女確認有與家人聯繫，該公司表示於112年3月2日前未接獲S女反映遭雇主及雇主親屬人身傷害，該公司基於與雇主互信立場，並未向相關單位通報」。</w:t>
      </w:r>
    </w:p>
    <w:p w:rsidR="007F6A8C" w:rsidRPr="00426F9A" w:rsidRDefault="000E75B8" w:rsidP="00426F9A">
      <w:pPr>
        <w:numPr>
          <w:ilvl w:val="3"/>
          <w:numId w:val="1"/>
        </w:numPr>
        <w:outlineLvl w:val="3"/>
        <w:rPr>
          <w:rFonts w:hAnsi="Arial"/>
          <w:kern w:val="32"/>
          <w:szCs w:val="36"/>
        </w:rPr>
      </w:pPr>
      <w:r w:rsidRPr="009D156E">
        <w:rPr>
          <w:rFonts w:hAnsi="Arial" w:hint="eastAsia"/>
          <w:kern w:val="32"/>
          <w:szCs w:val="36"/>
        </w:rPr>
        <w:t>在疑有未善盡受</w:t>
      </w:r>
      <w:r w:rsidR="00426F9A">
        <w:rPr>
          <w:rFonts w:hAnsi="Arial" w:hint="eastAsia"/>
          <w:kern w:val="32"/>
          <w:szCs w:val="36"/>
        </w:rPr>
        <w:t>任</w:t>
      </w:r>
      <w:r w:rsidRPr="009D156E">
        <w:rPr>
          <w:rFonts w:hAnsi="Arial" w:hint="eastAsia"/>
          <w:kern w:val="32"/>
          <w:szCs w:val="36"/>
        </w:rPr>
        <w:t>事務致移工權益受損部分，臺</w:t>
      </w:r>
      <w:r w:rsidRPr="00FA5B5C">
        <w:rPr>
          <w:rFonts w:hAnsi="Arial" w:hint="eastAsia"/>
          <w:kern w:val="32"/>
          <w:szCs w:val="36"/>
        </w:rPr>
        <w:t>中勞工局於113年4月函本院表示：「本案經查</w:t>
      </w:r>
      <w:r w:rsidRPr="00FA5B5C">
        <w:rPr>
          <w:rFonts w:hAnsi="Arial"/>
          <w:kern w:val="32"/>
          <w:szCs w:val="36"/>
        </w:rPr>
        <w:t>S</w:t>
      </w:r>
      <w:r w:rsidRPr="00FA5B5C">
        <w:rPr>
          <w:rFonts w:hAnsi="Arial" w:hint="eastAsia"/>
          <w:kern w:val="32"/>
          <w:szCs w:val="36"/>
        </w:rPr>
        <w:t>女與哲○公司委任契約關係係屬私法契約，</w:t>
      </w:r>
      <w:r w:rsidRPr="00FA5B5C">
        <w:rPr>
          <w:rFonts w:hAnsi="Arial"/>
          <w:kern w:val="32"/>
          <w:szCs w:val="36"/>
        </w:rPr>
        <w:t>S</w:t>
      </w:r>
      <w:r w:rsidRPr="00FA5B5C">
        <w:rPr>
          <w:rFonts w:hAnsi="Arial" w:hint="eastAsia"/>
          <w:kern w:val="32"/>
          <w:szCs w:val="36"/>
        </w:rPr>
        <w:t>女未有提出哲○公司有未依契約履行服務事項，並就該公司所提供服務紀錄，亦未發現該公司於111年6月3日後有未提供</w:t>
      </w:r>
      <w:r w:rsidRPr="00FA5B5C">
        <w:rPr>
          <w:rFonts w:hAnsi="Arial"/>
          <w:kern w:val="32"/>
          <w:szCs w:val="36"/>
        </w:rPr>
        <w:t>S</w:t>
      </w:r>
      <w:r w:rsidRPr="00FA5B5C">
        <w:rPr>
          <w:rFonts w:hAnsi="Arial" w:hint="eastAsia"/>
          <w:kern w:val="32"/>
          <w:szCs w:val="36"/>
        </w:rPr>
        <w:t>女服務情事</w:t>
      </w:r>
      <w:r w:rsidRPr="00FA5B5C">
        <w:rPr>
          <w:rFonts w:hAnsi="Arial"/>
          <w:kern w:val="32"/>
          <w:szCs w:val="36"/>
          <w:vertAlign w:val="superscript"/>
        </w:rPr>
        <w:footnoteReference w:id="34"/>
      </w:r>
      <w:r w:rsidRPr="00FA5B5C">
        <w:rPr>
          <w:rFonts w:hAnsi="Arial" w:hint="eastAsia"/>
          <w:kern w:val="32"/>
          <w:szCs w:val="36"/>
        </w:rPr>
        <w:t>」。但對照臺中地檢署對</w:t>
      </w:r>
      <w:r>
        <w:rPr>
          <w:rFonts w:hAnsi="Arial" w:hint="eastAsia"/>
          <w:kern w:val="32"/>
          <w:szCs w:val="36"/>
        </w:rPr>
        <w:t>業務</w:t>
      </w:r>
      <w:r w:rsidRPr="00FA5B5C">
        <w:rPr>
          <w:rFonts w:hAnsi="Arial" w:hint="eastAsia"/>
          <w:kern w:val="32"/>
          <w:szCs w:val="36"/>
        </w:rPr>
        <w:t>的訊問筆錄內容，</w:t>
      </w:r>
      <w:r>
        <w:rPr>
          <w:rFonts w:hAnsi="Arial" w:hint="eastAsia"/>
          <w:kern w:val="32"/>
          <w:szCs w:val="36"/>
        </w:rPr>
        <w:t>業務</w:t>
      </w:r>
      <w:r w:rsidRPr="00FA5B5C">
        <w:rPr>
          <w:rFonts w:hAnsi="Arial" w:hint="eastAsia"/>
          <w:kern w:val="32"/>
          <w:szCs w:val="36"/>
        </w:rPr>
        <w:t>表示，哲○公司有要求移工要與翻譯老師互加LINE，讓移工在有狀況時，可以隨時聯繫公司；但翻譯老師曾經向公司反映沒辦法聯絡上S女，傳送訊息都是未讀狀態</w:t>
      </w:r>
      <w:r w:rsidRPr="00AB5BA4">
        <w:rPr>
          <w:rFonts w:hAnsi="Arial" w:hint="eastAsia"/>
          <w:kern w:val="32"/>
          <w:szCs w:val="36"/>
        </w:rPr>
        <w:t>。</w:t>
      </w:r>
      <w:r w:rsidR="008A13D1" w:rsidRPr="00AB5BA4">
        <w:rPr>
          <w:rFonts w:hAnsi="Arial" w:hint="eastAsia"/>
          <w:kern w:val="32"/>
          <w:szCs w:val="36"/>
        </w:rPr>
        <w:t>此外，哲○公司向本院及臺中地檢署自承，服務費是雇主從</w:t>
      </w:r>
      <w:r w:rsidR="008A13D1" w:rsidRPr="00AB5BA4">
        <w:rPr>
          <w:rFonts w:hAnsi="Arial"/>
          <w:kern w:val="32"/>
          <w:szCs w:val="36"/>
        </w:rPr>
        <w:t>S</w:t>
      </w:r>
      <w:r w:rsidR="008A13D1" w:rsidRPr="00AB5BA4">
        <w:rPr>
          <w:rFonts w:hAnsi="Arial" w:hint="eastAsia"/>
          <w:kern w:val="32"/>
          <w:szCs w:val="36"/>
        </w:rPr>
        <w:t>女的薪資中代為扣除，再由雇主繳予仲介公司，亦涉嫌未全額給付薪資的違法行為。</w:t>
      </w:r>
    </w:p>
    <w:p w:rsidR="000E75B8" w:rsidRPr="007F6A8C" w:rsidRDefault="000E75B8" w:rsidP="00650234">
      <w:pPr>
        <w:pStyle w:val="a3"/>
        <w:numPr>
          <w:ilvl w:val="0"/>
          <w:numId w:val="23"/>
        </w:numPr>
        <w:jc w:val="left"/>
      </w:pPr>
      <w:r w:rsidRPr="007F6A8C">
        <w:rPr>
          <w:rFonts w:hint="eastAsia"/>
        </w:rPr>
        <w:t>哲○公司對S女提供服務紀錄</w:t>
      </w:r>
    </w:p>
    <w:tbl>
      <w:tblPr>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646"/>
        <w:gridCol w:w="2552"/>
        <w:gridCol w:w="1417"/>
        <w:gridCol w:w="1135"/>
        <w:gridCol w:w="3134"/>
      </w:tblGrid>
      <w:tr w:rsidR="000E75B8" w:rsidRPr="00FA5B5C" w:rsidTr="00021107">
        <w:trPr>
          <w:tblHeader/>
          <w:jc w:val="center"/>
        </w:trPr>
        <w:tc>
          <w:tcPr>
            <w:tcW w:w="647" w:type="dxa"/>
            <w:shd w:val="clear" w:color="auto" w:fill="F2F2F2" w:themeFill="background1" w:themeFillShade="F2"/>
            <w:vAlign w:val="center"/>
          </w:tcPr>
          <w:p w:rsidR="000E75B8" w:rsidRPr="00FA5B5C" w:rsidRDefault="000E75B8" w:rsidP="00021107">
            <w:pPr>
              <w:keepNext/>
              <w:adjustRightInd w:val="0"/>
              <w:snapToGrid w:val="0"/>
              <w:spacing w:before="40" w:after="40" w:line="320" w:lineRule="exact"/>
              <w:jc w:val="center"/>
              <w:rPr>
                <w:snapToGrid w:val="0"/>
                <w:spacing w:val="-10"/>
                <w:kern w:val="0"/>
                <w:sz w:val="28"/>
              </w:rPr>
            </w:pPr>
          </w:p>
        </w:tc>
        <w:tc>
          <w:tcPr>
            <w:tcW w:w="2552" w:type="dxa"/>
            <w:shd w:val="clear" w:color="auto" w:fill="F2F2F2" w:themeFill="background1" w:themeFillShade="F2"/>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日期</w:t>
            </w:r>
          </w:p>
        </w:tc>
        <w:tc>
          <w:tcPr>
            <w:tcW w:w="2551" w:type="dxa"/>
            <w:gridSpan w:val="2"/>
            <w:shd w:val="clear" w:color="auto" w:fill="F2F2F2" w:themeFill="background1" w:themeFillShade="F2"/>
          </w:tcPr>
          <w:p w:rsidR="000E75B8" w:rsidRPr="00FA5B5C" w:rsidRDefault="000E75B8" w:rsidP="00021107">
            <w:pPr>
              <w:keepNext/>
              <w:adjustRightInd w:val="0"/>
              <w:snapToGrid w:val="0"/>
              <w:spacing w:before="40" w:after="40" w:line="320" w:lineRule="exact"/>
              <w:jc w:val="center"/>
              <w:rPr>
                <w:snapToGrid w:val="0"/>
                <w:spacing w:val="-10"/>
                <w:kern w:val="0"/>
                <w:sz w:val="28"/>
              </w:rPr>
            </w:pPr>
            <w:r w:rsidRPr="00FA5B5C">
              <w:rPr>
                <w:rFonts w:hint="eastAsia"/>
                <w:snapToGrid w:val="0"/>
                <w:spacing w:val="-10"/>
                <w:kern w:val="0"/>
                <w:sz w:val="28"/>
              </w:rPr>
              <w:t>服務方式</w:t>
            </w:r>
          </w:p>
        </w:tc>
        <w:tc>
          <w:tcPr>
            <w:tcW w:w="3134" w:type="dxa"/>
            <w:shd w:val="clear" w:color="auto" w:fill="F2F2F2" w:themeFill="background1" w:themeFillShade="F2"/>
          </w:tcPr>
          <w:p w:rsidR="000E75B8" w:rsidRPr="00FA5B5C" w:rsidRDefault="000E75B8" w:rsidP="00021107">
            <w:pPr>
              <w:keepNext/>
              <w:adjustRightInd w:val="0"/>
              <w:snapToGrid w:val="0"/>
              <w:spacing w:before="40" w:after="40" w:line="320" w:lineRule="exact"/>
              <w:jc w:val="center"/>
              <w:rPr>
                <w:snapToGrid w:val="0"/>
                <w:spacing w:val="-10"/>
                <w:kern w:val="0"/>
                <w:sz w:val="28"/>
              </w:rPr>
            </w:pPr>
            <w:r w:rsidRPr="00FA5B5C">
              <w:rPr>
                <w:rFonts w:hint="eastAsia"/>
                <w:snapToGrid w:val="0"/>
                <w:spacing w:val="-10"/>
                <w:kern w:val="0"/>
                <w:sz w:val="28"/>
              </w:rPr>
              <w:t>哲○公司補充說明</w:t>
            </w:r>
          </w:p>
        </w:tc>
      </w:tr>
      <w:tr w:rsidR="000E75B8" w:rsidRPr="00FA5B5C" w:rsidTr="00021107">
        <w:trPr>
          <w:jc w:val="center"/>
        </w:trPr>
        <w:tc>
          <w:tcPr>
            <w:tcW w:w="647" w:type="dxa"/>
            <w:shd w:val="clear" w:color="auto" w:fill="auto"/>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1</w:t>
            </w:r>
          </w:p>
        </w:tc>
        <w:tc>
          <w:tcPr>
            <w:tcW w:w="2552" w:type="dxa"/>
            <w:shd w:val="clear" w:color="auto" w:fill="auto"/>
            <w:vAlign w:val="center"/>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111年05月03日</w:t>
            </w:r>
          </w:p>
        </w:tc>
        <w:tc>
          <w:tcPr>
            <w:tcW w:w="1416" w:type="dxa"/>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與S女簽約</w:t>
            </w:r>
          </w:p>
        </w:tc>
        <w:tc>
          <w:tcPr>
            <w:tcW w:w="1135" w:type="dxa"/>
          </w:tcPr>
          <w:p w:rsidR="000E75B8" w:rsidRPr="00FA5B5C" w:rsidRDefault="000E75B8" w:rsidP="00021107">
            <w:pPr>
              <w:adjustRightInd w:val="0"/>
              <w:snapToGrid w:val="0"/>
              <w:spacing w:line="360" w:lineRule="exact"/>
              <w:jc w:val="center"/>
              <w:rPr>
                <w:snapToGrid w:val="0"/>
                <w:spacing w:val="-14"/>
                <w:kern w:val="0"/>
                <w:sz w:val="28"/>
              </w:rPr>
            </w:pPr>
          </w:p>
        </w:tc>
        <w:tc>
          <w:tcPr>
            <w:tcW w:w="3134" w:type="dxa"/>
            <w:vMerge w:val="restart"/>
            <w:vAlign w:val="center"/>
          </w:tcPr>
          <w:p w:rsidR="000E75B8" w:rsidRPr="00FA5B5C" w:rsidRDefault="000E75B8" w:rsidP="002E0C43">
            <w:pPr>
              <w:numPr>
                <w:ilvl w:val="0"/>
                <w:numId w:val="14"/>
              </w:numPr>
              <w:adjustRightInd w:val="0"/>
              <w:snapToGrid w:val="0"/>
              <w:spacing w:line="360" w:lineRule="exact"/>
              <w:jc w:val="left"/>
              <w:rPr>
                <w:snapToGrid w:val="0"/>
                <w:spacing w:val="-14"/>
                <w:kern w:val="0"/>
                <w:sz w:val="28"/>
              </w:rPr>
            </w:pPr>
            <w:r w:rsidRPr="00FA5B5C">
              <w:rPr>
                <w:rFonts w:hint="eastAsia"/>
                <w:snapToGrid w:val="0"/>
                <w:spacing w:val="-14"/>
                <w:kern w:val="0"/>
                <w:sz w:val="28"/>
              </w:rPr>
              <w:t>111年至112年間因疫情影響，雇主以全家未注射疫苗為由，拒絕本公司進入訪問。</w:t>
            </w:r>
          </w:p>
          <w:p w:rsidR="000E75B8" w:rsidRPr="00FA5B5C" w:rsidRDefault="000E75B8" w:rsidP="002E0C43">
            <w:pPr>
              <w:numPr>
                <w:ilvl w:val="0"/>
                <w:numId w:val="14"/>
              </w:numPr>
              <w:adjustRightInd w:val="0"/>
              <w:snapToGrid w:val="0"/>
              <w:spacing w:line="360" w:lineRule="exact"/>
              <w:jc w:val="left"/>
              <w:rPr>
                <w:snapToGrid w:val="0"/>
                <w:spacing w:val="-14"/>
                <w:kern w:val="0"/>
                <w:sz w:val="28"/>
              </w:rPr>
            </w:pPr>
            <w:r w:rsidRPr="00FA5B5C">
              <w:rPr>
                <w:rFonts w:hint="eastAsia"/>
                <w:snapToGrid w:val="0"/>
                <w:spacing w:val="-14"/>
                <w:kern w:val="0"/>
                <w:sz w:val="28"/>
              </w:rPr>
              <w:lastRenderedPageBreak/>
              <w:t>於電訪服務中，均由雇主於電話中表示S女因故無法接聽電話。</w:t>
            </w:r>
          </w:p>
        </w:tc>
      </w:tr>
      <w:tr w:rsidR="000E75B8" w:rsidRPr="00FA5B5C" w:rsidTr="00021107">
        <w:trPr>
          <w:jc w:val="center"/>
        </w:trPr>
        <w:tc>
          <w:tcPr>
            <w:tcW w:w="647" w:type="dxa"/>
            <w:shd w:val="clear" w:color="auto" w:fill="auto"/>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2</w:t>
            </w:r>
          </w:p>
        </w:tc>
        <w:tc>
          <w:tcPr>
            <w:tcW w:w="2552" w:type="dxa"/>
            <w:shd w:val="clear" w:color="auto" w:fill="auto"/>
            <w:vAlign w:val="center"/>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111年05月13日</w:t>
            </w:r>
          </w:p>
        </w:tc>
        <w:tc>
          <w:tcPr>
            <w:tcW w:w="1417" w:type="dxa"/>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親訪</w:t>
            </w:r>
          </w:p>
        </w:tc>
        <w:tc>
          <w:tcPr>
            <w:tcW w:w="1134" w:type="dxa"/>
          </w:tcPr>
          <w:p w:rsidR="000E75B8" w:rsidRPr="00FA5B5C" w:rsidRDefault="000E75B8" w:rsidP="00021107">
            <w:pPr>
              <w:adjustRightInd w:val="0"/>
              <w:snapToGrid w:val="0"/>
              <w:spacing w:line="360" w:lineRule="exact"/>
              <w:jc w:val="center"/>
              <w:rPr>
                <w:snapToGrid w:val="0"/>
                <w:spacing w:val="-14"/>
                <w:kern w:val="0"/>
                <w:sz w:val="28"/>
              </w:rPr>
            </w:pPr>
          </w:p>
        </w:tc>
        <w:tc>
          <w:tcPr>
            <w:tcW w:w="3134" w:type="dxa"/>
            <w:vMerge/>
          </w:tcPr>
          <w:p w:rsidR="000E75B8" w:rsidRPr="00FA5B5C" w:rsidRDefault="000E75B8" w:rsidP="00021107">
            <w:pPr>
              <w:adjustRightInd w:val="0"/>
              <w:snapToGrid w:val="0"/>
              <w:spacing w:line="360" w:lineRule="exact"/>
              <w:jc w:val="center"/>
              <w:rPr>
                <w:snapToGrid w:val="0"/>
                <w:spacing w:val="-14"/>
                <w:kern w:val="0"/>
                <w:sz w:val="28"/>
              </w:rPr>
            </w:pPr>
          </w:p>
        </w:tc>
      </w:tr>
      <w:tr w:rsidR="000E75B8" w:rsidRPr="00FA5B5C" w:rsidTr="00021107">
        <w:trPr>
          <w:jc w:val="center"/>
        </w:trPr>
        <w:tc>
          <w:tcPr>
            <w:tcW w:w="647" w:type="dxa"/>
            <w:shd w:val="clear" w:color="auto" w:fill="auto"/>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3</w:t>
            </w:r>
          </w:p>
        </w:tc>
        <w:tc>
          <w:tcPr>
            <w:tcW w:w="2552" w:type="dxa"/>
            <w:shd w:val="clear" w:color="auto" w:fill="auto"/>
            <w:vAlign w:val="center"/>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111年06月01日</w:t>
            </w:r>
          </w:p>
        </w:tc>
        <w:tc>
          <w:tcPr>
            <w:tcW w:w="1417" w:type="dxa"/>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親訪</w:t>
            </w:r>
          </w:p>
        </w:tc>
        <w:tc>
          <w:tcPr>
            <w:tcW w:w="1134" w:type="dxa"/>
          </w:tcPr>
          <w:p w:rsidR="000E75B8" w:rsidRPr="00FA5B5C" w:rsidRDefault="000E75B8" w:rsidP="00021107">
            <w:pPr>
              <w:adjustRightInd w:val="0"/>
              <w:snapToGrid w:val="0"/>
              <w:spacing w:line="360" w:lineRule="exact"/>
              <w:jc w:val="center"/>
              <w:rPr>
                <w:snapToGrid w:val="0"/>
                <w:spacing w:val="-14"/>
                <w:kern w:val="0"/>
                <w:sz w:val="28"/>
              </w:rPr>
            </w:pPr>
          </w:p>
        </w:tc>
        <w:tc>
          <w:tcPr>
            <w:tcW w:w="3134" w:type="dxa"/>
            <w:vMerge/>
          </w:tcPr>
          <w:p w:rsidR="000E75B8" w:rsidRPr="00FA5B5C" w:rsidRDefault="000E75B8" w:rsidP="00021107">
            <w:pPr>
              <w:adjustRightInd w:val="0"/>
              <w:snapToGrid w:val="0"/>
              <w:spacing w:line="360" w:lineRule="exact"/>
              <w:jc w:val="center"/>
              <w:rPr>
                <w:snapToGrid w:val="0"/>
                <w:spacing w:val="-14"/>
                <w:kern w:val="0"/>
                <w:sz w:val="28"/>
              </w:rPr>
            </w:pPr>
          </w:p>
        </w:tc>
      </w:tr>
      <w:tr w:rsidR="000E75B8" w:rsidRPr="00FA5B5C" w:rsidTr="00021107">
        <w:trPr>
          <w:jc w:val="center"/>
        </w:trPr>
        <w:tc>
          <w:tcPr>
            <w:tcW w:w="647" w:type="dxa"/>
            <w:shd w:val="clear" w:color="auto" w:fill="auto"/>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4</w:t>
            </w:r>
          </w:p>
        </w:tc>
        <w:tc>
          <w:tcPr>
            <w:tcW w:w="2552" w:type="dxa"/>
            <w:shd w:val="clear" w:color="auto" w:fill="auto"/>
            <w:vAlign w:val="center"/>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111年07月08日</w:t>
            </w:r>
          </w:p>
        </w:tc>
        <w:tc>
          <w:tcPr>
            <w:tcW w:w="1417" w:type="dxa"/>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親訪</w:t>
            </w:r>
          </w:p>
        </w:tc>
        <w:tc>
          <w:tcPr>
            <w:tcW w:w="1134" w:type="dxa"/>
          </w:tcPr>
          <w:p w:rsidR="000E75B8" w:rsidRPr="00FA5B5C" w:rsidRDefault="000E75B8" w:rsidP="00021107">
            <w:pPr>
              <w:adjustRightInd w:val="0"/>
              <w:snapToGrid w:val="0"/>
              <w:spacing w:line="360" w:lineRule="exact"/>
              <w:jc w:val="center"/>
              <w:rPr>
                <w:snapToGrid w:val="0"/>
                <w:spacing w:val="-14"/>
                <w:kern w:val="0"/>
                <w:sz w:val="28"/>
              </w:rPr>
            </w:pPr>
          </w:p>
        </w:tc>
        <w:tc>
          <w:tcPr>
            <w:tcW w:w="3134" w:type="dxa"/>
            <w:vMerge/>
          </w:tcPr>
          <w:p w:rsidR="000E75B8" w:rsidRPr="00FA5B5C" w:rsidRDefault="000E75B8" w:rsidP="00021107">
            <w:pPr>
              <w:adjustRightInd w:val="0"/>
              <w:snapToGrid w:val="0"/>
              <w:spacing w:line="360" w:lineRule="exact"/>
              <w:jc w:val="center"/>
              <w:rPr>
                <w:snapToGrid w:val="0"/>
                <w:spacing w:val="-14"/>
                <w:kern w:val="0"/>
                <w:sz w:val="28"/>
              </w:rPr>
            </w:pPr>
          </w:p>
        </w:tc>
      </w:tr>
      <w:tr w:rsidR="000E75B8" w:rsidRPr="00FA5B5C" w:rsidTr="00021107">
        <w:trPr>
          <w:jc w:val="center"/>
        </w:trPr>
        <w:tc>
          <w:tcPr>
            <w:tcW w:w="647" w:type="dxa"/>
            <w:shd w:val="clear" w:color="auto" w:fill="auto"/>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lastRenderedPageBreak/>
              <w:t>5</w:t>
            </w:r>
          </w:p>
        </w:tc>
        <w:tc>
          <w:tcPr>
            <w:tcW w:w="2552" w:type="dxa"/>
            <w:shd w:val="clear" w:color="auto" w:fill="auto"/>
            <w:vAlign w:val="center"/>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111年09月15日</w:t>
            </w:r>
          </w:p>
        </w:tc>
        <w:tc>
          <w:tcPr>
            <w:tcW w:w="1417" w:type="dxa"/>
          </w:tcPr>
          <w:p w:rsidR="000E75B8" w:rsidRPr="00FA5B5C" w:rsidRDefault="000E75B8" w:rsidP="00021107">
            <w:pPr>
              <w:adjustRightInd w:val="0"/>
              <w:snapToGrid w:val="0"/>
              <w:spacing w:line="360" w:lineRule="exact"/>
              <w:jc w:val="center"/>
              <w:rPr>
                <w:snapToGrid w:val="0"/>
                <w:spacing w:val="-14"/>
                <w:kern w:val="0"/>
                <w:sz w:val="28"/>
              </w:rPr>
            </w:pPr>
          </w:p>
        </w:tc>
        <w:tc>
          <w:tcPr>
            <w:tcW w:w="1134" w:type="dxa"/>
          </w:tcPr>
          <w:p w:rsidR="000E75B8" w:rsidRPr="00FA5B5C" w:rsidRDefault="000E75B8" w:rsidP="00021107">
            <w:pPr>
              <w:adjustRightInd w:val="0"/>
              <w:snapToGrid w:val="0"/>
              <w:spacing w:line="360" w:lineRule="exact"/>
              <w:jc w:val="center"/>
              <w:rPr>
                <w:snapToGrid w:val="0"/>
                <w:spacing w:val="-14"/>
                <w:kern w:val="0"/>
                <w:sz w:val="28"/>
              </w:rPr>
            </w:pPr>
            <w:r w:rsidRPr="00FA5B5C">
              <w:rPr>
                <w:rFonts w:hAnsi="標楷體" w:hint="eastAsia"/>
                <w:bCs/>
                <w:snapToGrid w:val="0"/>
                <w:spacing w:val="-14"/>
                <w:kern w:val="0"/>
                <w:sz w:val="28"/>
                <w:szCs w:val="28"/>
              </w:rPr>
              <w:t>電訪</w:t>
            </w:r>
          </w:p>
        </w:tc>
        <w:tc>
          <w:tcPr>
            <w:tcW w:w="3134" w:type="dxa"/>
            <w:vMerge/>
          </w:tcPr>
          <w:p w:rsidR="000E75B8" w:rsidRPr="00FA5B5C" w:rsidRDefault="000E75B8" w:rsidP="00021107">
            <w:pPr>
              <w:adjustRightInd w:val="0"/>
              <w:snapToGrid w:val="0"/>
              <w:spacing w:line="360" w:lineRule="exact"/>
              <w:jc w:val="center"/>
              <w:rPr>
                <w:snapToGrid w:val="0"/>
                <w:spacing w:val="-14"/>
                <w:kern w:val="0"/>
                <w:sz w:val="28"/>
              </w:rPr>
            </w:pPr>
          </w:p>
        </w:tc>
      </w:tr>
      <w:tr w:rsidR="000E75B8" w:rsidRPr="00FA5B5C" w:rsidTr="00021107">
        <w:trPr>
          <w:jc w:val="center"/>
        </w:trPr>
        <w:tc>
          <w:tcPr>
            <w:tcW w:w="647" w:type="dxa"/>
            <w:shd w:val="clear" w:color="auto" w:fill="auto"/>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6</w:t>
            </w:r>
          </w:p>
        </w:tc>
        <w:tc>
          <w:tcPr>
            <w:tcW w:w="2552" w:type="dxa"/>
            <w:shd w:val="clear" w:color="auto" w:fill="auto"/>
            <w:vAlign w:val="center"/>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111年10月08日</w:t>
            </w:r>
          </w:p>
        </w:tc>
        <w:tc>
          <w:tcPr>
            <w:tcW w:w="1417" w:type="dxa"/>
          </w:tcPr>
          <w:p w:rsidR="000E75B8" w:rsidRPr="00FA5B5C" w:rsidRDefault="000E75B8" w:rsidP="00021107">
            <w:pPr>
              <w:adjustRightInd w:val="0"/>
              <w:snapToGrid w:val="0"/>
              <w:spacing w:line="360" w:lineRule="exact"/>
              <w:jc w:val="center"/>
              <w:rPr>
                <w:snapToGrid w:val="0"/>
                <w:spacing w:val="-14"/>
                <w:kern w:val="0"/>
                <w:sz w:val="28"/>
              </w:rPr>
            </w:pPr>
          </w:p>
        </w:tc>
        <w:tc>
          <w:tcPr>
            <w:tcW w:w="1134" w:type="dxa"/>
          </w:tcPr>
          <w:p w:rsidR="000E75B8" w:rsidRPr="00FA5B5C" w:rsidRDefault="000E75B8" w:rsidP="00021107">
            <w:pPr>
              <w:adjustRightInd w:val="0"/>
              <w:snapToGrid w:val="0"/>
              <w:spacing w:line="360" w:lineRule="exact"/>
              <w:jc w:val="center"/>
              <w:rPr>
                <w:snapToGrid w:val="0"/>
                <w:spacing w:val="-14"/>
                <w:kern w:val="0"/>
                <w:sz w:val="28"/>
              </w:rPr>
            </w:pPr>
            <w:r w:rsidRPr="00FA5B5C">
              <w:rPr>
                <w:rFonts w:hAnsi="標楷體" w:hint="eastAsia"/>
                <w:bCs/>
                <w:snapToGrid w:val="0"/>
                <w:spacing w:val="-14"/>
                <w:kern w:val="0"/>
                <w:sz w:val="28"/>
                <w:szCs w:val="28"/>
              </w:rPr>
              <w:t>電訪</w:t>
            </w:r>
          </w:p>
        </w:tc>
        <w:tc>
          <w:tcPr>
            <w:tcW w:w="3134" w:type="dxa"/>
            <w:vMerge/>
          </w:tcPr>
          <w:p w:rsidR="000E75B8" w:rsidRPr="00FA5B5C" w:rsidRDefault="000E75B8" w:rsidP="00021107">
            <w:pPr>
              <w:adjustRightInd w:val="0"/>
              <w:snapToGrid w:val="0"/>
              <w:spacing w:line="360" w:lineRule="exact"/>
              <w:jc w:val="center"/>
              <w:rPr>
                <w:snapToGrid w:val="0"/>
                <w:spacing w:val="-14"/>
                <w:kern w:val="0"/>
                <w:sz w:val="28"/>
              </w:rPr>
            </w:pPr>
          </w:p>
        </w:tc>
      </w:tr>
      <w:tr w:rsidR="000E75B8" w:rsidRPr="00FA5B5C" w:rsidTr="00021107">
        <w:trPr>
          <w:jc w:val="center"/>
        </w:trPr>
        <w:tc>
          <w:tcPr>
            <w:tcW w:w="647" w:type="dxa"/>
            <w:shd w:val="clear" w:color="auto" w:fill="auto"/>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7</w:t>
            </w:r>
          </w:p>
        </w:tc>
        <w:tc>
          <w:tcPr>
            <w:tcW w:w="2552" w:type="dxa"/>
            <w:shd w:val="clear" w:color="auto" w:fill="auto"/>
            <w:vAlign w:val="center"/>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111年11月03日</w:t>
            </w:r>
          </w:p>
        </w:tc>
        <w:tc>
          <w:tcPr>
            <w:tcW w:w="1417" w:type="dxa"/>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親訪</w:t>
            </w:r>
          </w:p>
        </w:tc>
        <w:tc>
          <w:tcPr>
            <w:tcW w:w="1134" w:type="dxa"/>
          </w:tcPr>
          <w:p w:rsidR="000E75B8" w:rsidRPr="00FA5B5C" w:rsidRDefault="000E75B8" w:rsidP="00021107">
            <w:pPr>
              <w:adjustRightInd w:val="0"/>
              <w:snapToGrid w:val="0"/>
              <w:spacing w:line="360" w:lineRule="exact"/>
              <w:jc w:val="center"/>
              <w:rPr>
                <w:snapToGrid w:val="0"/>
                <w:spacing w:val="-14"/>
                <w:kern w:val="0"/>
                <w:sz w:val="28"/>
              </w:rPr>
            </w:pPr>
          </w:p>
        </w:tc>
        <w:tc>
          <w:tcPr>
            <w:tcW w:w="3134" w:type="dxa"/>
            <w:vMerge/>
          </w:tcPr>
          <w:p w:rsidR="000E75B8" w:rsidRPr="00FA5B5C" w:rsidRDefault="000E75B8" w:rsidP="00021107">
            <w:pPr>
              <w:adjustRightInd w:val="0"/>
              <w:snapToGrid w:val="0"/>
              <w:spacing w:line="360" w:lineRule="exact"/>
              <w:jc w:val="center"/>
              <w:rPr>
                <w:snapToGrid w:val="0"/>
                <w:spacing w:val="-14"/>
                <w:kern w:val="0"/>
                <w:sz w:val="28"/>
              </w:rPr>
            </w:pPr>
          </w:p>
        </w:tc>
      </w:tr>
      <w:tr w:rsidR="000E75B8" w:rsidRPr="00FA5B5C" w:rsidTr="00021107">
        <w:trPr>
          <w:jc w:val="center"/>
        </w:trPr>
        <w:tc>
          <w:tcPr>
            <w:tcW w:w="647" w:type="dxa"/>
            <w:shd w:val="clear" w:color="auto" w:fill="auto"/>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8</w:t>
            </w:r>
          </w:p>
        </w:tc>
        <w:tc>
          <w:tcPr>
            <w:tcW w:w="2552" w:type="dxa"/>
            <w:shd w:val="clear" w:color="auto" w:fill="auto"/>
            <w:vAlign w:val="center"/>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111年11月24日</w:t>
            </w:r>
          </w:p>
        </w:tc>
        <w:tc>
          <w:tcPr>
            <w:tcW w:w="1417" w:type="dxa"/>
          </w:tcPr>
          <w:p w:rsidR="000E75B8" w:rsidRPr="00FA5B5C" w:rsidRDefault="000E75B8" w:rsidP="00021107">
            <w:pPr>
              <w:adjustRightInd w:val="0"/>
              <w:snapToGrid w:val="0"/>
              <w:spacing w:line="360" w:lineRule="exact"/>
              <w:jc w:val="center"/>
              <w:rPr>
                <w:snapToGrid w:val="0"/>
                <w:spacing w:val="-14"/>
                <w:kern w:val="0"/>
                <w:sz w:val="28"/>
              </w:rPr>
            </w:pPr>
          </w:p>
        </w:tc>
        <w:tc>
          <w:tcPr>
            <w:tcW w:w="1134" w:type="dxa"/>
          </w:tcPr>
          <w:p w:rsidR="000E75B8" w:rsidRPr="00FA5B5C" w:rsidRDefault="000E75B8" w:rsidP="00021107">
            <w:pPr>
              <w:adjustRightInd w:val="0"/>
              <w:snapToGrid w:val="0"/>
              <w:spacing w:line="360" w:lineRule="exact"/>
              <w:jc w:val="center"/>
              <w:rPr>
                <w:snapToGrid w:val="0"/>
                <w:spacing w:val="-14"/>
                <w:kern w:val="0"/>
                <w:sz w:val="28"/>
              </w:rPr>
            </w:pPr>
            <w:r w:rsidRPr="00FA5B5C">
              <w:rPr>
                <w:rFonts w:hAnsi="標楷體" w:hint="eastAsia"/>
                <w:bCs/>
                <w:snapToGrid w:val="0"/>
                <w:spacing w:val="-14"/>
                <w:kern w:val="0"/>
                <w:sz w:val="28"/>
                <w:szCs w:val="28"/>
              </w:rPr>
              <w:t>電訪</w:t>
            </w:r>
          </w:p>
        </w:tc>
        <w:tc>
          <w:tcPr>
            <w:tcW w:w="3134" w:type="dxa"/>
            <w:vMerge/>
          </w:tcPr>
          <w:p w:rsidR="000E75B8" w:rsidRPr="00FA5B5C" w:rsidRDefault="000E75B8" w:rsidP="00021107">
            <w:pPr>
              <w:adjustRightInd w:val="0"/>
              <w:snapToGrid w:val="0"/>
              <w:spacing w:line="360" w:lineRule="exact"/>
              <w:jc w:val="center"/>
              <w:rPr>
                <w:snapToGrid w:val="0"/>
                <w:spacing w:val="-14"/>
                <w:kern w:val="0"/>
                <w:sz w:val="28"/>
              </w:rPr>
            </w:pPr>
          </w:p>
        </w:tc>
      </w:tr>
      <w:tr w:rsidR="000E75B8" w:rsidRPr="00FA5B5C" w:rsidTr="00021107">
        <w:trPr>
          <w:jc w:val="center"/>
        </w:trPr>
        <w:tc>
          <w:tcPr>
            <w:tcW w:w="647" w:type="dxa"/>
            <w:shd w:val="clear" w:color="auto" w:fill="auto"/>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9</w:t>
            </w:r>
          </w:p>
        </w:tc>
        <w:tc>
          <w:tcPr>
            <w:tcW w:w="2552" w:type="dxa"/>
            <w:shd w:val="clear" w:color="auto" w:fill="auto"/>
            <w:vAlign w:val="center"/>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112年01月03日</w:t>
            </w:r>
          </w:p>
        </w:tc>
        <w:tc>
          <w:tcPr>
            <w:tcW w:w="1417" w:type="dxa"/>
          </w:tcPr>
          <w:p w:rsidR="000E75B8" w:rsidRPr="00FA5B5C" w:rsidRDefault="000E75B8" w:rsidP="00021107">
            <w:pPr>
              <w:adjustRightInd w:val="0"/>
              <w:snapToGrid w:val="0"/>
              <w:spacing w:line="360" w:lineRule="exact"/>
              <w:jc w:val="center"/>
              <w:rPr>
                <w:snapToGrid w:val="0"/>
                <w:spacing w:val="-14"/>
                <w:kern w:val="0"/>
                <w:sz w:val="28"/>
              </w:rPr>
            </w:pPr>
          </w:p>
        </w:tc>
        <w:tc>
          <w:tcPr>
            <w:tcW w:w="1134" w:type="dxa"/>
          </w:tcPr>
          <w:p w:rsidR="000E75B8" w:rsidRPr="00FA5B5C" w:rsidRDefault="000E75B8" w:rsidP="00021107">
            <w:pPr>
              <w:adjustRightInd w:val="0"/>
              <w:snapToGrid w:val="0"/>
              <w:spacing w:line="360" w:lineRule="exact"/>
              <w:jc w:val="center"/>
              <w:rPr>
                <w:snapToGrid w:val="0"/>
                <w:spacing w:val="-14"/>
                <w:kern w:val="0"/>
                <w:sz w:val="28"/>
              </w:rPr>
            </w:pPr>
            <w:r w:rsidRPr="00FA5B5C">
              <w:rPr>
                <w:rFonts w:hAnsi="標楷體" w:hint="eastAsia"/>
                <w:bCs/>
                <w:snapToGrid w:val="0"/>
                <w:spacing w:val="-14"/>
                <w:kern w:val="0"/>
                <w:sz w:val="28"/>
                <w:szCs w:val="28"/>
              </w:rPr>
              <w:t>電訪</w:t>
            </w:r>
          </w:p>
        </w:tc>
        <w:tc>
          <w:tcPr>
            <w:tcW w:w="3134" w:type="dxa"/>
            <w:vMerge/>
          </w:tcPr>
          <w:p w:rsidR="000E75B8" w:rsidRPr="00FA5B5C" w:rsidRDefault="000E75B8" w:rsidP="00021107">
            <w:pPr>
              <w:adjustRightInd w:val="0"/>
              <w:snapToGrid w:val="0"/>
              <w:spacing w:line="360" w:lineRule="exact"/>
              <w:jc w:val="center"/>
              <w:rPr>
                <w:snapToGrid w:val="0"/>
                <w:spacing w:val="-14"/>
                <w:kern w:val="0"/>
                <w:sz w:val="28"/>
              </w:rPr>
            </w:pPr>
          </w:p>
        </w:tc>
      </w:tr>
      <w:tr w:rsidR="000E75B8" w:rsidRPr="00FA5B5C" w:rsidTr="00021107">
        <w:trPr>
          <w:jc w:val="center"/>
        </w:trPr>
        <w:tc>
          <w:tcPr>
            <w:tcW w:w="647" w:type="dxa"/>
            <w:shd w:val="clear" w:color="auto" w:fill="auto"/>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10</w:t>
            </w:r>
          </w:p>
        </w:tc>
        <w:tc>
          <w:tcPr>
            <w:tcW w:w="2552" w:type="dxa"/>
            <w:shd w:val="clear" w:color="auto" w:fill="auto"/>
            <w:vAlign w:val="center"/>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112年02月14日</w:t>
            </w:r>
          </w:p>
        </w:tc>
        <w:tc>
          <w:tcPr>
            <w:tcW w:w="1417" w:type="dxa"/>
          </w:tcPr>
          <w:p w:rsidR="000E75B8" w:rsidRPr="00FA5B5C" w:rsidRDefault="000E75B8" w:rsidP="00021107">
            <w:pPr>
              <w:adjustRightInd w:val="0"/>
              <w:snapToGrid w:val="0"/>
              <w:spacing w:line="360" w:lineRule="exact"/>
              <w:jc w:val="center"/>
              <w:rPr>
                <w:snapToGrid w:val="0"/>
                <w:spacing w:val="-14"/>
                <w:kern w:val="0"/>
                <w:sz w:val="28"/>
              </w:rPr>
            </w:pPr>
          </w:p>
        </w:tc>
        <w:tc>
          <w:tcPr>
            <w:tcW w:w="1134" w:type="dxa"/>
          </w:tcPr>
          <w:p w:rsidR="000E75B8" w:rsidRPr="00FA5B5C" w:rsidRDefault="000E75B8" w:rsidP="00021107">
            <w:pPr>
              <w:adjustRightInd w:val="0"/>
              <w:snapToGrid w:val="0"/>
              <w:spacing w:line="360" w:lineRule="exact"/>
              <w:jc w:val="center"/>
              <w:rPr>
                <w:snapToGrid w:val="0"/>
                <w:spacing w:val="-14"/>
                <w:kern w:val="0"/>
                <w:sz w:val="28"/>
              </w:rPr>
            </w:pPr>
            <w:r w:rsidRPr="00FA5B5C">
              <w:rPr>
                <w:rFonts w:hAnsi="標楷體" w:hint="eastAsia"/>
                <w:bCs/>
                <w:snapToGrid w:val="0"/>
                <w:spacing w:val="-14"/>
                <w:kern w:val="0"/>
                <w:sz w:val="28"/>
                <w:szCs w:val="28"/>
              </w:rPr>
              <w:t>電訪</w:t>
            </w:r>
          </w:p>
        </w:tc>
        <w:tc>
          <w:tcPr>
            <w:tcW w:w="3134" w:type="dxa"/>
            <w:vMerge/>
          </w:tcPr>
          <w:p w:rsidR="000E75B8" w:rsidRPr="00FA5B5C" w:rsidRDefault="000E75B8" w:rsidP="00021107">
            <w:pPr>
              <w:adjustRightInd w:val="0"/>
              <w:snapToGrid w:val="0"/>
              <w:spacing w:line="360" w:lineRule="exact"/>
              <w:jc w:val="center"/>
              <w:rPr>
                <w:snapToGrid w:val="0"/>
                <w:spacing w:val="-14"/>
                <w:kern w:val="0"/>
                <w:sz w:val="28"/>
              </w:rPr>
            </w:pPr>
          </w:p>
        </w:tc>
      </w:tr>
      <w:tr w:rsidR="000E75B8" w:rsidRPr="00FA5B5C" w:rsidTr="00021107">
        <w:trPr>
          <w:jc w:val="center"/>
        </w:trPr>
        <w:tc>
          <w:tcPr>
            <w:tcW w:w="647" w:type="dxa"/>
            <w:shd w:val="clear" w:color="auto" w:fill="auto"/>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11</w:t>
            </w:r>
          </w:p>
        </w:tc>
        <w:tc>
          <w:tcPr>
            <w:tcW w:w="2552" w:type="dxa"/>
            <w:shd w:val="clear" w:color="auto" w:fill="auto"/>
            <w:vAlign w:val="center"/>
          </w:tcPr>
          <w:p w:rsidR="000E75B8" w:rsidRPr="00FA5B5C" w:rsidRDefault="000E75B8" w:rsidP="00021107">
            <w:pPr>
              <w:spacing w:line="0" w:lineRule="atLeast"/>
              <w:jc w:val="center"/>
              <w:rPr>
                <w:rFonts w:hAnsi="標楷體"/>
                <w:bCs/>
                <w:kern w:val="0"/>
                <w:sz w:val="28"/>
                <w:szCs w:val="28"/>
              </w:rPr>
            </w:pPr>
            <w:r w:rsidRPr="00FA5B5C">
              <w:rPr>
                <w:rFonts w:hAnsi="標楷體" w:hint="eastAsia"/>
                <w:bCs/>
                <w:kern w:val="0"/>
                <w:sz w:val="28"/>
                <w:szCs w:val="28"/>
              </w:rPr>
              <w:t>112年03月02日</w:t>
            </w:r>
          </w:p>
        </w:tc>
        <w:tc>
          <w:tcPr>
            <w:tcW w:w="1417" w:type="dxa"/>
          </w:tcPr>
          <w:p w:rsidR="000E75B8" w:rsidRPr="00FA5B5C" w:rsidRDefault="000E75B8" w:rsidP="00021107">
            <w:pPr>
              <w:adjustRightInd w:val="0"/>
              <w:snapToGrid w:val="0"/>
              <w:spacing w:line="360" w:lineRule="exact"/>
              <w:jc w:val="center"/>
              <w:rPr>
                <w:snapToGrid w:val="0"/>
                <w:spacing w:val="-14"/>
                <w:kern w:val="0"/>
                <w:sz w:val="28"/>
              </w:rPr>
            </w:pPr>
            <w:r w:rsidRPr="00FA5B5C">
              <w:rPr>
                <w:rFonts w:hint="eastAsia"/>
                <w:snapToGrid w:val="0"/>
                <w:spacing w:val="-14"/>
                <w:kern w:val="0"/>
                <w:sz w:val="28"/>
              </w:rPr>
              <w:t>親訪</w:t>
            </w:r>
          </w:p>
        </w:tc>
        <w:tc>
          <w:tcPr>
            <w:tcW w:w="1134" w:type="dxa"/>
          </w:tcPr>
          <w:p w:rsidR="000E75B8" w:rsidRPr="00FA5B5C" w:rsidRDefault="000E75B8" w:rsidP="00021107">
            <w:pPr>
              <w:adjustRightInd w:val="0"/>
              <w:snapToGrid w:val="0"/>
              <w:spacing w:line="360" w:lineRule="exact"/>
              <w:jc w:val="center"/>
              <w:rPr>
                <w:snapToGrid w:val="0"/>
                <w:spacing w:val="-14"/>
                <w:kern w:val="0"/>
                <w:sz w:val="28"/>
              </w:rPr>
            </w:pPr>
          </w:p>
        </w:tc>
        <w:tc>
          <w:tcPr>
            <w:tcW w:w="3134" w:type="dxa"/>
            <w:vMerge/>
          </w:tcPr>
          <w:p w:rsidR="000E75B8" w:rsidRPr="00FA5B5C" w:rsidRDefault="000E75B8" w:rsidP="00021107">
            <w:pPr>
              <w:adjustRightInd w:val="0"/>
              <w:snapToGrid w:val="0"/>
              <w:spacing w:line="360" w:lineRule="exact"/>
              <w:jc w:val="center"/>
              <w:rPr>
                <w:snapToGrid w:val="0"/>
                <w:spacing w:val="-14"/>
                <w:kern w:val="0"/>
                <w:sz w:val="28"/>
              </w:rPr>
            </w:pPr>
          </w:p>
        </w:tc>
      </w:tr>
    </w:tbl>
    <w:p w:rsidR="000E75B8" w:rsidRPr="00FA5B5C" w:rsidRDefault="000E75B8" w:rsidP="000E75B8">
      <w:pPr>
        <w:kinsoku w:val="0"/>
        <w:adjustRightInd w:val="0"/>
        <w:snapToGrid w:val="0"/>
        <w:spacing w:before="40" w:after="240" w:line="360" w:lineRule="exact"/>
        <w:rPr>
          <w:spacing w:val="-10"/>
          <w:kern w:val="0"/>
          <w:sz w:val="28"/>
          <w:szCs w:val="22"/>
        </w:rPr>
      </w:pPr>
      <w:r w:rsidRPr="00FA5B5C">
        <w:rPr>
          <w:rFonts w:hint="eastAsia"/>
          <w:spacing w:val="-10"/>
          <w:kern w:val="0"/>
          <w:sz w:val="28"/>
          <w:szCs w:val="22"/>
        </w:rPr>
        <w:t>資料來源：整理自臺中勞工局函復本院內容，本案製表。</w:t>
      </w:r>
    </w:p>
    <w:p w:rsidR="000E75B8" w:rsidRPr="00FA5B5C" w:rsidRDefault="000E75B8" w:rsidP="000E75B8">
      <w:pPr>
        <w:numPr>
          <w:ilvl w:val="2"/>
          <w:numId w:val="1"/>
        </w:numPr>
        <w:outlineLvl w:val="2"/>
        <w:rPr>
          <w:rFonts w:hAnsi="Arial"/>
          <w:bCs/>
          <w:kern w:val="32"/>
          <w:szCs w:val="36"/>
        </w:rPr>
      </w:pPr>
      <w:r w:rsidRPr="00FA5B5C">
        <w:rPr>
          <w:rFonts w:hAnsi="標楷體" w:hint="eastAsia"/>
          <w:bCs/>
          <w:kern w:val="0"/>
          <w:szCs w:val="52"/>
        </w:rPr>
        <w:t>勞動部在本院第1次約詢或交查以前，亦未曾主動發現本件哲</w:t>
      </w:r>
      <w:r w:rsidRPr="00FA5B5C">
        <w:rPr>
          <w:rFonts w:hAnsi="Arial" w:hint="eastAsia"/>
          <w:bCs/>
          <w:kern w:val="32"/>
          <w:szCs w:val="36"/>
        </w:rPr>
        <w:t>○</w:t>
      </w:r>
      <w:r w:rsidRPr="00FA5B5C">
        <w:rPr>
          <w:rFonts w:hAnsi="標楷體" w:hint="eastAsia"/>
          <w:bCs/>
          <w:kern w:val="0"/>
          <w:szCs w:val="52"/>
        </w:rPr>
        <w:t>公司有疑似違反就業服務法相關規定情事；直到約詢時，本院問及對於哲</w:t>
      </w:r>
      <w:r w:rsidRPr="00FA5B5C">
        <w:rPr>
          <w:rFonts w:hAnsi="Arial" w:hint="eastAsia"/>
          <w:bCs/>
          <w:kern w:val="32"/>
          <w:szCs w:val="36"/>
        </w:rPr>
        <w:t>○</w:t>
      </w:r>
      <w:r w:rsidRPr="00FA5B5C">
        <w:rPr>
          <w:rFonts w:hAnsi="標楷體" w:hint="eastAsia"/>
          <w:bCs/>
          <w:kern w:val="0"/>
          <w:szCs w:val="52"/>
        </w:rPr>
        <w:t>公司有無處理時，勞動部才表示</w:t>
      </w:r>
      <w:r w:rsidRPr="00FA5B5C">
        <w:rPr>
          <w:rFonts w:hAnsi="Arial" w:hint="eastAsia"/>
          <w:bCs/>
          <w:kern w:val="32"/>
          <w:szCs w:val="36"/>
        </w:rPr>
        <w:t>「看起來哲○公司確有未善盡受委任義務」，但亦向本院強調「本案是優先確保</w:t>
      </w:r>
      <w:r w:rsidRPr="00FA5B5C">
        <w:rPr>
          <w:rFonts w:hAnsi="Arial"/>
          <w:bCs/>
          <w:kern w:val="32"/>
          <w:szCs w:val="36"/>
        </w:rPr>
        <w:t>S</w:t>
      </w:r>
      <w:r w:rsidRPr="00FA5B5C">
        <w:rPr>
          <w:rFonts w:hAnsi="Arial" w:hint="eastAsia"/>
          <w:bCs/>
          <w:kern w:val="32"/>
          <w:szCs w:val="36"/>
        </w:rPr>
        <w:t>女的人身安全及處理雇主責任」</w:t>
      </w:r>
      <w:r w:rsidRPr="00FA5B5C">
        <w:rPr>
          <w:rFonts w:hAnsi="Arial"/>
          <w:bCs/>
          <w:kern w:val="32"/>
          <w:szCs w:val="36"/>
          <w:vertAlign w:val="superscript"/>
        </w:rPr>
        <w:footnoteReference w:id="35"/>
      </w:r>
      <w:r w:rsidRPr="00FA5B5C">
        <w:rPr>
          <w:rFonts w:hAnsi="Arial" w:hint="eastAsia"/>
          <w:bCs/>
          <w:kern w:val="32"/>
          <w:szCs w:val="36"/>
        </w:rPr>
        <w:t>。直到本院第3次約詢前，才確認哲○公司有</w:t>
      </w:r>
      <w:r w:rsidRPr="00FA5B5C">
        <w:rPr>
          <w:rFonts w:hAnsi="標楷體" w:hint="eastAsia"/>
          <w:bCs/>
          <w:kern w:val="0"/>
          <w:szCs w:val="52"/>
        </w:rPr>
        <w:t>未善盡受任事務的違法事實；但在未依法通報部分，勞動部</w:t>
      </w:r>
      <w:r w:rsidRPr="00FA5B5C">
        <w:rPr>
          <w:rFonts w:ascii="新細明體" w:eastAsia="新細明體" w:hAnsi="新細明體" w:hint="eastAsia"/>
          <w:bCs/>
          <w:kern w:val="0"/>
          <w:szCs w:val="52"/>
        </w:rPr>
        <w:t>、</w:t>
      </w:r>
      <w:r w:rsidRPr="00FA5B5C">
        <w:rPr>
          <w:rFonts w:hAnsi="標楷體" w:hint="eastAsia"/>
          <w:bCs/>
          <w:kern w:val="0"/>
          <w:szCs w:val="52"/>
        </w:rPr>
        <w:t>臺中勞工局似是認為</w:t>
      </w:r>
      <w:r w:rsidRPr="00FA5B5C">
        <w:rPr>
          <w:rFonts w:hAnsi="Arial" w:hint="eastAsia"/>
          <w:bCs/>
          <w:kern w:val="32"/>
          <w:szCs w:val="36"/>
        </w:rPr>
        <w:t>哲○公司未違反法令規定。</w:t>
      </w:r>
    </w:p>
    <w:p w:rsidR="000E75B8" w:rsidRPr="00FA5B5C" w:rsidRDefault="000E75B8" w:rsidP="000E75B8">
      <w:pPr>
        <w:numPr>
          <w:ilvl w:val="3"/>
          <w:numId w:val="1"/>
        </w:numPr>
        <w:outlineLvl w:val="3"/>
        <w:rPr>
          <w:rFonts w:hAnsi="Arial"/>
          <w:kern w:val="32"/>
          <w:szCs w:val="36"/>
        </w:rPr>
      </w:pPr>
      <w:r w:rsidRPr="00FA5B5C">
        <w:rPr>
          <w:rFonts w:hAnsi="Arial" w:hint="eastAsia"/>
          <w:kern w:val="32"/>
          <w:szCs w:val="36"/>
        </w:rPr>
        <w:t>本院於113年5月31日函勞動部，請該部依本院調查發現事實，確實說明哲○公司是否違反就業服務法第40條第1項第15款及第19款規定</w:t>
      </w:r>
      <w:r w:rsidRPr="00FA5B5C">
        <w:rPr>
          <w:rFonts w:hAnsi="標楷體" w:hint="eastAsia"/>
          <w:kern w:val="0"/>
          <w:szCs w:val="52"/>
        </w:rPr>
        <w:t>。</w:t>
      </w:r>
      <w:r w:rsidRPr="00FA5B5C">
        <w:rPr>
          <w:rFonts w:hAnsi="Arial" w:hint="eastAsia"/>
          <w:kern w:val="32"/>
          <w:szCs w:val="36"/>
        </w:rPr>
        <w:t>惟勞動部查復本院僅表示，已於113年5月24日交下臺中勞工局，而未明確答復依本院所述事實情況，是否構成違反</w:t>
      </w:r>
      <w:r w:rsidRPr="00FA5B5C">
        <w:rPr>
          <w:rFonts w:hAnsi="標楷體" w:hint="eastAsia"/>
          <w:kern w:val="0"/>
          <w:szCs w:val="52"/>
        </w:rPr>
        <w:t>就業服務法</w:t>
      </w:r>
      <w:r w:rsidRPr="00FA5B5C">
        <w:rPr>
          <w:rFonts w:hAnsi="Arial" w:hint="eastAsia"/>
          <w:kern w:val="32"/>
          <w:szCs w:val="36"/>
        </w:rPr>
        <w:t>相關規定</w:t>
      </w:r>
      <w:r w:rsidRPr="00FA5B5C">
        <w:rPr>
          <w:rFonts w:hAnsi="標楷體" w:hint="eastAsia"/>
          <w:kern w:val="0"/>
          <w:szCs w:val="52"/>
        </w:rPr>
        <w:t>。再</w:t>
      </w:r>
      <w:r w:rsidRPr="00FA5B5C">
        <w:rPr>
          <w:rFonts w:hAnsi="Arial" w:hint="eastAsia"/>
          <w:kern w:val="32"/>
          <w:szCs w:val="36"/>
        </w:rPr>
        <w:t>依勞動部113年5月24日函臺中勞工局之說明略以，勞動部係依據本院113年5月17日約詢會議辦理，內容中並未有關於個案的事實描述，僅是交下臺中勞工</w:t>
      </w:r>
      <w:r w:rsidRPr="00FA5B5C">
        <w:rPr>
          <w:rFonts w:hAnsi="Arial" w:hint="eastAsia"/>
          <w:kern w:val="32"/>
          <w:szCs w:val="36"/>
        </w:rPr>
        <w:lastRenderedPageBreak/>
        <w:t>局釐清</w:t>
      </w:r>
      <w:r w:rsidRPr="00FA5B5C">
        <w:rPr>
          <w:rFonts w:hAnsi="標楷體" w:hint="eastAsia"/>
          <w:kern w:val="0"/>
          <w:szCs w:val="52"/>
        </w:rPr>
        <w:t>哲</w:t>
      </w:r>
      <w:r w:rsidRPr="00FA5B5C">
        <w:rPr>
          <w:rFonts w:hAnsi="Arial" w:hint="eastAsia"/>
          <w:kern w:val="32"/>
          <w:szCs w:val="36"/>
        </w:rPr>
        <w:t>○</w:t>
      </w:r>
      <w:r w:rsidRPr="00FA5B5C">
        <w:rPr>
          <w:rFonts w:hAnsi="標楷體" w:hint="eastAsia"/>
          <w:kern w:val="0"/>
          <w:szCs w:val="52"/>
        </w:rPr>
        <w:t>公司是否有未善盡受任事務等就業服務法第40條規定情事</w:t>
      </w:r>
      <w:r w:rsidRPr="00FA5B5C">
        <w:rPr>
          <w:rFonts w:hAnsi="Arial" w:hint="eastAsia"/>
          <w:kern w:val="32"/>
          <w:szCs w:val="36"/>
        </w:rPr>
        <w:t>而已</w:t>
      </w:r>
      <w:r w:rsidRPr="00FA5B5C">
        <w:rPr>
          <w:rFonts w:hAnsi="標楷體" w:hint="eastAsia"/>
          <w:kern w:val="0"/>
          <w:szCs w:val="52"/>
        </w:rPr>
        <w:t>。</w:t>
      </w:r>
    </w:p>
    <w:p w:rsidR="000E75B8" w:rsidRPr="00FA5B5C" w:rsidRDefault="000E75B8" w:rsidP="000E75B8">
      <w:pPr>
        <w:numPr>
          <w:ilvl w:val="3"/>
          <w:numId w:val="1"/>
        </w:numPr>
        <w:outlineLvl w:val="3"/>
        <w:rPr>
          <w:rFonts w:hAnsi="Arial"/>
          <w:kern w:val="32"/>
          <w:szCs w:val="36"/>
        </w:rPr>
      </w:pPr>
      <w:r w:rsidRPr="00FA5B5C">
        <w:rPr>
          <w:rFonts w:hAnsi="Arial" w:hint="eastAsia"/>
          <w:kern w:val="32"/>
          <w:szCs w:val="36"/>
        </w:rPr>
        <w:t>直到本院於113年9月9日通知勞動部</w:t>
      </w:r>
      <w:r w:rsidRPr="00FA5B5C">
        <w:rPr>
          <w:rFonts w:ascii="新細明體" w:eastAsia="新細明體" w:hAnsi="新細明體" w:hint="eastAsia"/>
          <w:kern w:val="32"/>
          <w:szCs w:val="36"/>
        </w:rPr>
        <w:t>、</w:t>
      </w:r>
      <w:r w:rsidRPr="00FA5B5C">
        <w:rPr>
          <w:rFonts w:hAnsi="Arial" w:hint="eastAsia"/>
          <w:kern w:val="32"/>
          <w:szCs w:val="36"/>
        </w:rPr>
        <w:t>臺中勞工局到院說明，勞動部於會議前提供書面資料，僅有確認</w:t>
      </w:r>
      <w:r w:rsidRPr="00FA5B5C">
        <w:rPr>
          <w:rFonts w:hAnsi="標楷體" w:hint="eastAsia"/>
          <w:kern w:val="0"/>
          <w:szCs w:val="52"/>
        </w:rPr>
        <w:t>哲</w:t>
      </w:r>
      <w:r w:rsidRPr="00FA5B5C">
        <w:rPr>
          <w:rFonts w:hAnsi="Arial" w:hint="eastAsia"/>
          <w:kern w:val="32"/>
          <w:szCs w:val="36"/>
        </w:rPr>
        <w:t>○</w:t>
      </w:r>
      <w:r w:rsidRPr="00FA5B5C">
        <w:rPr>
          <w:rFonts w:hAnsi="標楷體" w:hint="eastAsia"/>
          <w:kern w:val="0"/>
          <w:szCs w:val="52"/>
        </w:rPr>
        <w:t>公司確實有未善盡受任事務之違法事實，以違反就業服務法第40條第1項第15款規定裁處6萬元罰鍰</w:t>
      </w:r>
      <w:r w:rsidRPr="00FA5B5C">
        <w:rPr>
          <w:rFonts w:hAnsi="標楷體"/>
          <w:kern w:val="0"/>
          <w:szCs w:val="52"/>
          <w:vertAlign w:val="superscript"/>
        </w:rPr>
        <w:footnoteReference w:id="36"/>
      </w:r>
      <w:r w:rsidRPr="00FA5B5C">
        <w:rPr>
          <w:rFonts w:hAnsi="標楷體" w:hint="eastAsia"/>
          <w:kern w:val="0"/>
          <w:szCs w:val="52"/>
        </w:rPr>
        <w:t>。</w:t>
      </w:r>
      <w:r w:rsidRPr="00FA5B5C">
        <w:rPr>
          <w:rFonts w:hAnsi="Arial" w:hint="eastAsia"/>
          <w:kern w:val="32"/>
          <w:szCs w:val="36"/>
        </w:rPr>
        <w:t>勞發署黃副署長於113年9月9日到院說明時稱：</w:t>
      </w:r>
      <w:r w:rsidRPr="00FA5B5C">
        <w:rPr>
          <w:rFonts w:hAnsi="標楷體" w:hint="eastAsia"/>
          <w:kern w:val="32"/>
          <w:szCs w:val="36"/>
        </w:rPr>
        <w:t>「臺中勞工局已有對仲介未善盡受委任事務進行裁罰</w:t>
      </w:r>
      <w:r w:rsidRPr="00FA5B5C">
        <w:rPr>
          <w:rFonts w:hAnsi="Arial" w:hint="eastAsia"/>
          <w:kern w:val="32"/>
          <w:szCs w:val="36"/>
        </w:rPr>
        <w:t>。</w:t>
      </w:r>
      <w:r w:rsidRPr="00FA5B5C">
        <w:rPr>
          <w:rFonts w:hAnsi="標楷體" w:hint="eastAsia"/>
          <w:kern w:val="32"/>
          <w:szCs w:val="36"/>
        </w:rPr>
        <w:t>」</w:t>
      </w:r>
      <w:r w:rsidRPr="00FA5B5C">
        <w:rPr>
          <w:rFonts w:hAnsi="Arial" w:hint="eastAsia"/>
          <w:kern w:val="32"/>
          <w:szCs w:val="36"/>
        </w:rPr>
        <w:t>臺中勞工局林局長補充表示：</w:t>
      </w:r>
      <w:r w:rsidRPr="00FA5B5C">
        <w:rPr>
          <w:rFonts w:hAnsi="標楷體" w:hint="eastAsia"/>
          <w:kern w:val="32"/>
          <w:szCs w:val="36"/>
        </w:rPr>
        <w:t>「已對</w:t>
      </w:r>
      <w:r>
        <w:rPr>
          <w:rFonts w:hAnsi="標楷體" w:hint="eastAsia"/>
          <w:kern w:val="32"/>
          <w:szCs w:val="36"/>
        </w:rPr>
        <w:t>雇主</w:t>
      </w:r>
      <w:r w:rsidRPr="00FA5B5C">
        <w:rPr>
          <w:rFonts w:hAnsi="標楷體" w:hint="eastAsia"/>
          <w:kern w:val="32"/>
          <w:szCs w:val="36"/>
        </w:rPr>
        <w:t>及S女所委任仲介(即</w:t>
      </w:r>
      <w:r w:rsidRPr="00FA5B5C">
        <w:rPr>
          <w:rFonts w:hAnsi="標楷體" w:hint="eastAsia"/>
          <w:kern w:val="0"/>
          <w:szCs w:val="52"/>
        </w:rPr>
        <w:t>哲</w:t>
      </w:r>
      <w:r w:rsidRPr="00FA5B5C">
        <w:rPr>
          <w:rFonts w:hAnsi="Arial" w:hint="eastAsia"/>
          <w:kern w:val="32"/>
          <w:szCs w:val="36"/>
        </w:rPr>
        <w:t>○</w:t>
      </w:r>
      <w:r w:rsidRPr="00FA5B5C">
        <w:rPr>
          <w:rFonts w:hAnsi="標楷體" w:hint="eastAsia"/>
          <w:kern w:val="0"/>
          <w:szCs w:val="52"/>
        </w:rPr>
        <w:t>公司</w:t>
      </w:r>
      <w:r w:rsidRPr="00FA5B5C">
        <w:rPr>
          <w:rFonts w:hAnsi="標楷體" w:hint="eastAsia"/>
          <w:kern w:val="32"/>
          <w:szCs w:val="36"/>
        </w:rPr>
        <w:t>)裁處6萬元整</w:t>
      </w:r>
      <w:r w:rsidRPr="00FA5B5C">
        <w:rPr>
          <w:rFonts w:hAnsi="Arial" w:hint="eastAsia"/>
          <w:kern w:val="32"/>
          <w:szCs w:val="36"/>
        </w:rPr>
        <w:t>。</w:t>
      </w:r>
      <w:r w:rsidRPr="00FA5B5C">
        <w:rPr>
          <w:rFonts w:hAnsi="標楷體" w:hint="eastAsia"/>
          <w:kern w:val="32"/>
          <w:szCs w:val="36"/>
        </w:rPr>
        <w:t>」</w:t>
      </w:r>
    </w:p>
    <w:p w:rsidR="000E75B8" w:rsidRPr="00FA5B5C" w:rsidRDefault="000E75B8" w:rsidP="000E75B8">
      <w:pPr>
        <w:numPr>
          <w:ilvl w:val="3"/>
          <w:numId w:val="1"/>
        </w:numPr>
        <w:outlineLvl w:val="3"/>
        <w:rPr>
          <w:rFonts w:hAnsi="Arial"/>
          <w:kern w:val="32"/>
          <w:szCs w:val="36"/>
        </w:rPr>
      </w:pPr>
      <w:r w:rsidRPr="00FA5B5C">
        <w:rPr>
          <w:rFonts w:hAnsi="標楷體" w:hint="eastAsia"/>
          <w:kern w:val="0"/>
          <w:szCs w:val="52"/>
        </w:rPr>
        <w:t>有關哲</w:t>
      </w:r>
      <w:r w:rsidRPr="00FA5B5C">
        <w:rPr>
          <w:rFonts w:hAnsi="Arial" w:hint="eastAsia"/>
          <w:kern w:val="32"/>
          <w:szCs w:val="36"/>
        </w:rPr>
        <w:t>○</w:t>
      </w:r>
      <w:r w:rsidRPr="00FA5B5C">
        <w:rPr>
          <w:rFonts w:hAnsi="標楷體" w:hint="eastAsia"/>
          <w:kern w:val="0"/>
          <w:szCs w:val="52"/>
        </w:rPr>
        <w:t>公司疑</w:t>
      </w:r>
      <w:r w:rsidRPr="00FA5B5C">
        <w:rPr>
          <w:rFonts w:hAnsi="Arial" w:hint="eastAsia"/>
          <w:kern w:val="32"/>
          <w:szCs w:val="36"/>
        </w:rPr>
        <w:t>未依法通報，</w:t>
      </w:r>
      <w:r w:rsidRPr="00FA5B5C">
        <w:rPr>
          <w:rFonts w:hAnsi="標楷體" w:hint="eastAsia"/>
          <w:kern w:val="0"/>
          <w:szCs w:val="52"/>
        </w:rPr>
        <w:t>涉嫌違反就業服務法第40條第1項第19款規定部分，</w:t>
      </w:r>
      <w:r w:rsidRPr="00FA5B5C">
        <w:rPr>
          <w:rFonts w:hAnsi="Arial" w:hint="eastAsia"/>
          <w:kern w:val="32"/>
          <w:szCs w:val="36"/>
        </w:rPr>
        <w:t>勞動部向本院表示：</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該部於113年7月23日函臺中勞工局確實查明，有關哲○公司於112年3月2日將S女接回公司，並透過S女得知遭受雇主毆打及扣薪，然卻於112年3月7日始通報臺中市政府，未於法定24小時內通報，是否違反</w:t>
      </w:r>
      <w:r w:rsidRPr="00FA5B5C">
        <w:rPr>
          <w:rFonts w:hAnsi="標楷體" w:hint="eastAsia"/>
          <w:bCs/>
          <w:kern w:val="0"/>
          <w:szCs w:val="52"/>
        </w:rPr>
        <w:t>就業服務法第40條第1項第19款規定。</w:t>
      </w:r>
    </w:p>
    <w:p w:rsidR="000E75B8" w:rsidRPr="00FA5B5C" w:rsidRDefault="000E75B8" w:rsidP="000E75B8">
      <w:pPr>
        <w:numPr>
          <w:ilvl w:val="4"/>
          <w:numId w:val="1"/>
        </w:numPr>
        <w:outlineLvl w:val="4"/>
        <w:rPr>
          <w:rFonts w:hAnsi="Arial"/>
          <w:bCs/>
          <w:kern w:val="32"/>
          <w:szCs w:val="36"/>
        </w:rPr>
      </w:pPr>
      <w:r w:rsidRPr="00FA5B5C">
        <w:rPr>
          <w:rFonts w:hAnsi="Arial" w:hint="eastAsia"/>
          <w:bCs/>
          <w:kern w:val="32"/>
          <w:szCs w:val="36"/>
        </w:rPr>
        <w:t>臺中勞工局於113年8月15日函復勞動部，表示哲○公司於112年3月2日知悉S女疑有遭人口販運情事後，於112年3月3日協助S女前往警局報案</w:t>
      </w:r>
      <w:r w:rsidRPr="00FA5B5C">
        <w:rPr>
          <w:rFonts w:hAnsi="Arial"/>
          <w:bCs/>
          <w:kern w:val="32"/>
          <w:szCs w:val="36"/>
          <w:vertAlign w:val="superscript"/>
        </w:rPr>
        <w:footnoteReference w:id="37"/>
      </w:r>
      <w:r w:rsidRPr="00FA5B5C">
        <w:rPr>
          <w:rFonts w:hAnsi="Arial" w:hint="eastAsia"/>
          <w:bCs/>
          <w:kern w:val="32"/>
          <w:szCs w:val="36"/>
        </w:rPr>
        <w:t>，哲○公司是否仍違反通報義務規定？另請該部釋示有關該款規定之通報，是應</w:t>
      </w:r>
      <w:r w:rsidRPr="00FA5B5C">
        <w:rPr>
          <w:rFonts w:hAnsi="標楷體" w:hint="eastAsia"/>
          <w:bCs/>
          <w:kern w:val="32"/>
          <w:szCs w:val="36"/>
        </w:rPr>
        <w:t>「逐一」</w:t>
      </w:r>
      <w:r w:rsidRPr="00FA5B5C">
        <w:rPr>
          <w:rFonts w:hAnsi="Arial" w:hint="eastAsia"/>
          <w:bCs/>
          <w:kern w:val="32"/>
          <w:szCs w:val="36"/>
        </w:rPr>
        <w:t>或</w:t>
      </w:r>
      <w:r w:rsidRPr="00FA5B5C">
        <w:rPr>
          <w:rFonts w:hAnsi="標楷體" w:hint="eastAsia"/>
          <w:bCs/>
          <w:kern w:val="32"/>
          <w:szCs w:val="36"/>
        </w:rPr>
        <w:t>「擇一」</w:t>
      </w:r>
      <w:r w:rsidRPr="00FA5B5C">
        <w:rPr>
          <w:rFonts w:hAnsi="Arial" w:hint="eastAsia"/>
          <w:bCs/>
          <w:kern w:val="32"/>
          <w:szCs w:val="36"/>
        </w:rPr>
        <w:t>向主管機關、入出國管理機關、警</w:t>
      </w:r>
      <w:r w:rsidRPr="00FA5B5C">
        <w:rPr>
          <w:rFonts w:hAnsi="Arial" w:hint="eastAsia"/>
          <w:bCs/>
          <w:kern w:val="32"/>
          <w:szCs w:val="36"/>
        </w:rPr>
        <w:lastRenderedPageBreak/>
        <w:t>察機關或其他司法機關通報。</w:t>
      </w:r>
    </w:p>
    <w:p w:rsidR="000E75B8" w:rsidRPr="00FA5B5C" w:rsidRDefault="00426F9A" w:rsidP="000E75B8">
      <w:pPr>
        <w:numPr>
          <w:ilvl w:val="4"/>
          <w:numId w:val="1"/>
        </w:numPr>
        <w:outlineLvl w:val="4"/>
        <w:rPr>
          <w:rFonts w:hAnsi="Arial"/>
          <w:bCs/>
          <w:kern w:val="32"/>
          <w:szCs w:val="36"/>
        </w:rPr>
      </w:pPr>
      <w:r w:rsidRPr="00FA5B5C">
        <w:rPr>
          <w:rFonts w:hAnsi="Arial" w:hint="eastAsia"/>
          <w:bCs/>
          <w:kern w:val="32"/>
          <w:szCs w:val="36"/>
        </w:rPr>
        <w:t>該部</w:t>
      </w:r>
      <w:r w:rsidR="000E75B8" w:rsidRPr="00FA5B5C">
        <w:rPr>
          <w:rFonts w:hAnsi="Arial" w:hint="eastAsia"/>
          <w:bCs/>
          <w:kern w:val="32"/>
          <w:szCs w:val="36"/>
        </w:rPr>
        <w:t>遂於113年8月29日函復臺中勞工局，請該局依該部108年解釋略以，知悉疑似人口販運案件時，應通報當地司法警察機關；爰請該府可依個案事實，依職權認定。</w:t>
      </w:r>
    </w:p>
    <w:p w:rsidR="000E75B8" w:rsidRPr="00FA5B5C" w:rsidRDefault="000E75B8" w:rsidP="000E75B8">
      <w:pPr>
        <w:numPr>
          <w:ilvl w:val="3"/>
          <w:numId w:val="1"/>
        </w:numPr>
        <w:outlineLvl w:val="3"/>
        <w:rPr>
          <w:rFonts w:hAnsi="Arial"/>
          <w:kern w:val="32"/>
          <w:szCs w:val="36"/>
        </w:rPr>
      </w:pPr>
      <w:r w:rsidRPr="00FA5B5C">
        <w:rPr>
          <w:rFonts w:hAnsi="Arial" w:hint="eastAsia"/>
          <w:kern w:val="32"/>
          <w:szCs w:val="36"/>
        </w:rPr>
        <w:t>本院於勞動部違反勞動法令事業單位(雇主)查詢系統，</w:t>
      </w:r>
      <w:r w:rsidRPr="00FA5B5C">
        <w:rPr>
          <w:rFonts w:hAnsi="Arial" w:hint="eastAsia"/>
          <w:kern w:val="32"/>
          <w:szCs w:val="36"/>
          <w:u w:val="single"/>
        </w:rPr>
        <w:t>查無哲○公司任何裁罰公告事項</w:t>
      </w:r>
      <w:r w:rsidRPr="00FA5B5C">
        <w:rPr>
          <w:rFonts w:hAnsi="Arial" w:hint="eastAsia"/>
          <w:kern w:val="32"/>
          <w:szCs w:val="36"/>
        </w:rPr>
        <w:t>；包括有提供本院行政處分書為憑之哲○公司因未善盡受任事務，致雇主違反本法或依法所發布之命令而受裁罰部分，亦未有資料。而依勞發署私立就業服務機關查詢系統，查哲○公司有1筆違規</w:t>
      </w:r>
      <w:r w:rsidR="00426F9A">
        <w:rPr>
          <w:rFonts w:hAnsi="Arial" w:hint="eastAsia"/>
          <w:kern w:val="32"/>
          <w:szCs w:val="36"/>
        </w:rPr>
        <w:t>處分紀錄</w:t>
      </w:r>
      <w:r w:rsidRPr="00FA5B5C">
        <w:rPr>
          <w:rFonts w:hAnsi="Arial" w:hint="eastAsia"/>
          <w:kern w:val="32"/>
          <w:szCs w:val="36"/>
        </w:rPr>
        <w:t>，即本院已知違反就業服務法第40條第1項第15款規定之該筆。</w:t>
      </w:r>
      <w:r w:rsidR="00426F9A">
        <w:rPr>
          <w:rFonts w:hAnsi="Arial" w:hint="eastAsia"/>
          <w:kern w:val="32"/>
          <w:szCs w:val="36"/>
        </w:rPr>
        <w:t>惟</w:t>
      </w:r>
      <w:r w:rsidRPr="00FA5B5C">
        <w:rPr>
          <w:rFonts w:hAnsi="Arial" w:hint="eastAsia"/>
          <w:kern w:val="32"/>
          <w:szCs w:val="36"/>
        </w:rPr>
        <w:t>在哲○公司涉嫌未依法通報部分，未見相關</w:t>
      </w:r>
      <w:r w:rsidR="00426F9A">
        <w:rPr>
          <w:rFonts w:hAnsi="Arial" w:hint="eastAsia"/>
          <w:kern w:val="32"/>
          <w:szCs w:val="36"/>
        </w:rPr>
        <w:t>裁處紀錄</w:t>
      </w:r>
      <w:r w:rsidRPr="00FA5B5C">
        <w:rPr>
          <w:rFonts w:hAnsi="Arial" w:hint="eastAsia"/>
          <w:kern w:val="32"/>
          <w:szCs w:val="36"/>
        </w:rPr>
        <w:t>，顯見主管機關應是認定哲○公司未違反相關規定。</w:t>
      </w:r>
    </w:p>
    <w:p w:rsidR="000E75B8" w:rsidRPr="00FA5B5C" w:rsidRDefault="000E75B8" w:rsidP="000E75B8">
      <w:pPr>
        <w:numPr>
          <w:ilvl w:val="2"/>
          <w:numId w:val="1"/>
        </w:numPr>
        <w:outlineLvl w:val="2"/>
        <w:rPr>
          <w:rFonts w:hAnsi="Arial"/>
          <w:bCs/>
          <w:kern w:val="32"/>
          <w:szCs w:val="36"/>
        </w:rPr>
      </w:pPr>
      <w:r w:rsidRPr="00FA5B5C">
        <w:rPr>
          <w:rFonts w:hAnsi="Arial" w:hint="eastAsia"/>
          <w:bCs/>
          <w:kern w:val="32"/>
          <w:szCs w:val="36"/>
        </w:rPr>
        <w:t>縱然如勞動部指出，哲○公司於112年3月7日始通報臺中市政府有關S女遭遇事，有未於24小時內通報之疑慮；對此，臺中勞工局則主張，哲○公司於24小時內有協助S女向警察局報案，</w:t>
      </w:r>
      <w:r w:rsidR="00426F9A">
        <w:rPr>
          <w:rFonts w:hAnsi="Arial" w:hint="eastAsia"/>
          <w:bCs/>
          <w:kern w:val="32"/>
          <w:szCs w:val="36"/>
        </w:rPr>
        <w:t>堪</w:t>
      </w:r>
      <w:r w:rsidRPr="00FA5B5C">
        <w:rPr>
          <w:rFonts w:hAnsi="Arial" w:hint="eastAsia"/>
          <w:bCs/>
          <w:kern w:val="32"/>
          <w:szCs w:val="36"/>
        </w:rPr>
        <w:t>認已完備通報義務</w:t>
      </w:r>
      <w:r w:rsidRPr="00FA5B5C">
        <w:rPr>
          <w:rFonts w:hAnsi="標楷體" w:hint="eastAsia"/>
          <w:bCs/>
          <w:kern w:val="0"/>
          <w:szCs w:val="52"/>
        </w:rPr>
        <w:t>。惟查：</w:t>
      </w:r>
    </w:p>
    <w:p w:rsidR="000E75B8" w:rsidRPr="00FA5B5C" w:rsidRDefault="000E75B8" w:rsidP="000E75B8">
      <w:pPr>
        <w:numPr>
          <w:ilvl w:val="3"/>
          <w:numId w:val="1"/>
        </w:numPr>
        <w:outlineLvl w:val="3"/>
        <w:rPr>
          <w:rFonts w:hAnsi="Arial"/>
          <w:kern w:val="32"/>
          <w:szCs w:val="36"/>
        </w:rPr>
      </w:pPr>
      <w:r w:rsidRPr="00FA5B5C">
        <w:rPr>
          <w:rFonts w:hAnsi="標楷體" w:hint="eastAsia"/>
          <w:kern w:val="0"/>
          <w:szCs w:val="52"/>
        </w:rPr>
        <w:t>雖然</w:t>
      </w:r>
      <w:r w:rsidRPr="00FA5B5C">
        <w:rPr>
          <w:rFonts w:hAnsi="Arial" w:hint="eastAsia"/>
          <w:kern w:val="32"/>
          <w:szCs w:val="36"/>
        </w:rPr>
        <w:t>哲○公司協助S女向警察局報案，</w:t>
      </w:r>
      <w:r w:rsidRPr="00FA5B5C">
        <w:rPr>
          <w:rFonts w:hAnsi="標楷體" w:hint="eastAsia"/>
          <w:kern w:val="0"/>
          <w:szCs w:val="52"/>
        </w:rPr>
        <w:t>亦有達成</w:t>
      </w:r>
      <w:r w:rsidRPr="00FA5B5C">
        <w:rPr>
          <w:rFonts w:hAnsi="標楷體" w:hint="eastAsia"/>
          <w:kern w:val="32"/>
          <w:szCs w:val="36"/>
        </w:rPr>
        <w:t>「</w:t>
      </w:r>
      <w:r w:rsidRPr="00FA5B5C">
        <w:rPr>
          <w:rFonts w:hAnsi="標楷體" w:hint="eastAsia"/>
          <w:kern w:val="0"/>
          <w:szCs w:val="52"/>
        </w:rPr>
        <w:t>使有關機關知悉</w:t>
      </w:r>
      <w:r w:rsidRPr="00FA5B5C">
        <w:rPr>
          <w:rFonts w:hAnsi="標楷體" w:hint="eastAsia"/>
          <w:kern w:val="32"/>
          <w:szCs w:val="36"/>
        </w:rPr>
        <w:t>」</w:t>
      </w:r>
      <w:r w:rsidRPr="00FA5B5C">
        <w:rPr>
          <w:rFonts w:hAnsi="標楷體" w:hint="eastAsia"/>
          <w:kern w:val="0"/>
          <w:szCs w:val="52"/>
        </w:rPr>
        <w:t>的目的，</w:t>
      </w:r>
      <w:r w:rsidRPr="00FA5B5C">
        <w:rPr>
          <w:rFonts w:hAnsi="Arial" w:hint="eastAsia"/>
          <w:kern w:val="32"/>
          <w:szCs w:val="36"/>
        </w:rPr>
        <w:t>但根據法令規定</w:t>
      </w:r>
      <w:r w:rsidRPr="00FA5B5C">
        <w:rPr>
          <w:rFonts w:hAnsi="Arial"/>
          <w:kern w:val="32"/>
          <w:szCs w:val="36"/>
          <w:vertAlign w:val="superscript"/>
        </w:rPr>
        <w:footnoteReference w:id="38"/>
      </w:r>
      <w:r w:rsidRPr="00FA5B5C">
        <w:rPr>
          <w:rFonts w:hAnsi="Arial" w:hint="eastAsia"/>
          <w:kern w:val="32"/>
          <w:szCs w:val="36"/>
        </w:rPr>
        <w:t>，通報應是由</w:t>
      </w:r>
      <w:r w:rsidRPr="00FA5B5C">
        <w:rPr>
          <w:rFonts w:hAnsi="標楷體" w:hint="eastAsia"/>
          <w:kern w:val="32"/>
          <w:szCs w:val="36"/>
        </w:rPr>
        <w:t>「</w:t>
      </w:r>
      <w:r w:rsidRPr="00FA5B5C">
        <w:rPr>
          <w:rFonts w:hAnsi="Arial" w:hint="eastAsia"/>
          <w:kern w:val="32"/>
          <w:szCs w:val="36"/>
        </w:rPr>
        <w:t>仲介公司之從業人員</w:t>
      </w:r>
      <w:r w:rsidRPr="00FA5B5C">
        <w:rPr>
          <w:rFonts w:hAnsi="標楷體" w:hint="eastAsia"/>
          <w:kern w:val="32"/>
          <w:szCs w:val="36"/>
        </w:rPr>
        <w:t>」</w:t>
      </w:r>
      <w:r w:rsidRPr="00FA5B5C">
        <w:rPr>
          <w:rFonts w:hAnsi="Arial" w:hint="eastAsia"/>
          <w:kern w:val="32"/>
          <w:szCs w:val="36"/>
        </w:rPr>
        <w:t>向司法警察機關進行；協助被害人報案的行為，可能並不能代表哲○公司已有履行法定的通報義務。</w:t>
      </w:r>
    </w:p>
    <w:p w:rsidR="009E63F3" w:rsidRDefault="009E63F3">
      <w:pPr>
        <w:widowControl/>
        <w:overflowPunct/>
        <w:autoSpaceDE/>
        <w:autoSpaceDN/>
        <w:jc w:val="left"/>
        <w:rPr>
          <w:rFonts w:hAnsi="Arial"/>
          <w:kern w:val="32"/>
          <w:szCs w:val="36"/>
        </w:rPr>
      </w:pPr>
      <w:r>
        <w:rPr>
          <w:rFonts w:hAnsi="Arial"/>
          <w:kern w:val="32"/>
          <w:szCs w:val="36"/>
        </w:rPr>
        <w:br w:type="page"/>
      </w:r>
    </w:p>
    <w:p w:rsidR="000E75B8" w:rsidRPr="00FA5B5C" w:rsidRDefault="000E75B8" w:rsidP="000E75B8">
      <w:pPr>
        <w:numPr>
          <w:ilvl w:val="3"/>
          <w:numId w:val="1"/>
        </w:numPr>
        <w:outlineLvl w:val="3"/>
        <w:rPr>
          <w:rFonts w:hAnsi="Arial"/>
          <w:kern w:val="32"/>
          <w:szCs w:val="36"/>
        </w:rPr>
      </w:pPr>
      <w:r w:rsidRPr="00FA5B5C">
        <w:rPr>
          <w:rFonts w:hAnsi="Arial" w:hint="eastAsia"/>
          <w:kern w:val="32"/>
          <w:szCs w:val="36"/>
        </w:rPr>
        <w:lastRenderedPageBreak/>
        <w:t>況且，依臺中勞工局113年3月29日訪談哲○公司負責S女與</w:t>
      </w:r>
      <w:r>
        <w:rPr>
          <w:rFonts w:hAnsi="Arial" w:hint="eastAsia"/>
          <w:kern w:val="32"/>
          <w:szCs w:val="36"/>
        </w:rPr>
        <w:t>雇主</w:t>
      </w:r>
      <w:r w:rsidRPr="00FA5B5C">
        <w:rPr>
          <w:rFonts w:hAnsi="Arial" w:hint="eastAsia"/>
          <w:kern w:val="32"/>
          <w:szCs w:val="36"/>
        </w:rPr>
        <w:t>的</w:t>
      </w:r>
      <w:r>
        <w:rPr>
          <w:rFonts w:hAnsi="Arial" w:hint="eastAsia"/>
          <w:kern w:val="32"/>
          <w:szCs w:val="36"/>
        </w:rPr>
        <w:t>業務</w:t>
      </w:r>
      <w:r w:rsidRPr="00FA5B5C">
        <w:rPr>
          <w:rFonts w:hAnsi="Arial" w:hint="eastAsia"/>
          <w:kern w:val="32"/>
          <w:szCs w:val="36"/>
        </w:rPr>
        <w:t>之</w:t>
      </w:r>
      <w:r w:rsidR="005778A7">
        <w:rPr>
          <w:rFonts w:hAnsi="Arial" w:hint="eastAsia"/>
          <w:kern w:val="32"/>
          <w:szCs w:val="36"/>
        </w:rPr>
        <w:t>談話紀錄</w:t>
      </w:r>
      <w:r w:rsidRPr="00FA5B5C">
        <w:rPr>
          <w:rFonts w:hAnsi="Arial" w:hint="eastAsia"/>
          <w:kern w:val="32"/>
          <w:szCs w:val="36"/>
        </w:rPr>
        <w:t>，</w:t>
      </w:r>
      <w:r>
        <w:rPr>
          <w:rFonts w:hAnsi="Arial" w:hint="eastAsia"/>
          <w:kern w:val="32"/>
          <w:szCs w:val="36"/>
        </w:rPr>
        <w:t>業務</w:t>
      </w:r>
      <w:r w:rsidRPr="00FA5B5C">
        <w:rPr>
          <w:rFonts w:hAnsi="Arial" w:hint="eastAsia"/>
          <w:kern w:val="32"/>
          <w:szCs w:val="36"/>
        </w:rPr>
        <w:t>表示：「我們發現雇主有亂扣S女工資的情況，因為該時已經超過勞工局下班時間，所以就想說直接請S女撥打1955專線申訴薪資爭議」、「因為我們想說叫不動雇主，所以請勞工局協助處理薪資問題，勞工局在112年3月7日訪談時發現是重大案件情況，由勞工局人員轉由移民署繼續處理」、「勞工局告知這是重大案件，不是單純薪資爭議，所以當天也沒有找雇主來協調，轉到警察單位處理」。</w:t>
      </w:r>
    </w:p>
    <w:p w:rsidR="000E75B8" w:rsidRPr="00FA5B5C" w:rsidRDefault="000E75B8" w:rsidP="000E75B8">
      <w:pPr>
        <w:numPr>
          <w:ilvl w:val="3"/>
          <w:numId w:val="1"/>
        </w:numPr>
        <w:outlineLvl w:val="3"/>
        <w:rPr>
          <w:rFonts w:hAnsi="Arial"/>
          <w:kern w:val="32"/>
          <w:szCs w:val="36"/>
        </w:rPr>
      </w:pPr>
      <w:r w:rsidRPr="00FA5B5C">
        <w:rPr>
          <w:rFonts w:hAnsi="Arial" w:hint="eastAsia"/>
          <w:kern w:val="32"/>
          <w:szCs w:val="36"/>
        </w:rPr>
        <w:t>而且本案所發現疑似違法的事實，是哲○公司早於</w:t>
      </w:r>
      <w:r w:rsidRPr="00FA5B5C">
        <w:rPr>
          <w:rFonts w:hAnsi="標楷體" w:hint="eastAsia"/>
          <w:kern w:val="32"/>
          <w:szCs w:val="36"/>
        </w:rPr>
        <w:t>「</w:t>
      </w:r>
      <w:r w:rsidRPr="00FA5B5C">
        <w:rPr>
          <w:rFonts w:hAnsi="Arial" w:hint="eastAsia"/>
          <w:kern w:val="32"/>
          <w:szCs w:val="36"/>
        </w:rPr>
        <w:t>111年11月</w:t>
      </w:r>
      <w:r w:rsidRPr="00FA5B5C">
        <w:rPr>
          <w:rFonts w:hAnsi="標楷體" w:hint="eastAsia"/>
          <w:kern w:val="32"/>
          <w:szCs w:val="36"/>
        </w:rPr>
        <w:t>」</w:t>
      </w:r>
      <w:r w:rsidRPr="00FA5B5C">
        <w:rPr>
          <w:rFonts w:hAnsi="Arial" w:hint="eastAsia"/>
          <w:kern w:val="32"/>
          <w:szCs w:val="36"/>
        </w:rPr>
        <w:t>即發現無法與S女取得聯繫之異狀，卻稱基於與雇主互信之立場，而未通報勞政主管機關或司法警察機關；並非勞動部所查復的</w:t>
      </w:r>
      <w:r w:rsidRPr="00FA5B5C">
        <w:rPr>
          <w:rFonts w:hAnsi="標楷體" w:hint="eastAsia"/>
          <w:kern w:val="32"/>
          <w:szCs w:val="36"/>
        </w:rPr>
        <w:t>「</w:t>
      </w:r>
      <w:r w:rsidRPr="00FA5B5C">
        <w:rPr>
          <w:rFonts w:hAnsi="Arial" w:hint="eastAsia"/>
          <w:kern w:val="32"/>
          <w:szCs w:val="36"/>
        </w:rPr>
        <w:t>112年3月2日接回S女後始知悉有遭人口販運</w:t>
      </w:r>
      <w:r w:rsidRPr="00FA5B5C">
        <w:rPr>
          <w:rFonts w:hAnsi="標楷體" w:hint="eastAsia"/>
          <w:kern w:val="32"/>
          <w:szCs w:val="36"/>
        </w:rPr>
        <w:t>」</w:t>
      </w:r>
      <w:r w:rsidRPr="00FA5B5C">
        <w:rPr>
          <w:rFonts w:ascii="新細明體" w:eastAsia="新細明體" w:hAnsi="新細明體" w:hint="eastAsia"/>
          <w:kern w:val="32"/>
          <w:szCs w:val="36"/>
        </w:rPr>
        <w:t>、</w:t>
      </w:r>
      <w:r w:rsidRPr="00FA5B5C">
        <w:rPr>
          <w:rFonts w:hAnsi="標楷體" w:hint="eastAsia"/>
          <w:kern w:val="32"/>
          <w:szCs w:val="36"/>
        </w:rPr>
        <w:t>「</w:t>
      </w:r>
      <w:r w:rsidRPr="00FA5B5C">
        <w:rPr>
          <w:rFonts w:hAnsi="Arial" w:hint="eastAsia"/>
          <w:kern w:val="32"/>
          <w:szCs w:val="36"/>
        </w:rPr>
        <w:t>112年3月7日始通報臺中市政府</w:t>
      </w:r>
      <w:r w:rsidRPr="00FA5B5C">
        <w:rPr>
          <w:rFonts w:hAnsi="標楷體" w:hint="eastAsia"/>
          <w:kern w:val="32"/>
          <w:szCs w:val="36"/>
        </w:rPr>
        <w:t>」或是臺中勞工局所主張「</w:t>
      </w:r>
      <w:r w:rsidRPr="00FA5B5C">
        <w:rPr>
          <w:rFonts w:hAnsi="Arial" w:hint="eastAsia"/>
          <w:kern w:val="32"/>
          <w:szCs w:val="36"/>
        </w:rPr>
        <w:t>於112年3月3日協助S女前往警局報案</w:t>
      </w:r>
      <w:r w:rsidRPr="00FA5B5C">
        <w:rPr>
          <w:rFonts w:hAnsi="標楷體" w:hint="eastAsia"/>
          <w:kern w:val="32"/>
          <w:szCs w:val="36"/>
        </w:rPr>
        <w:t>」</w:t>
      </w:r>
      <w:r w:rsidRPr="00FA5B5C">
        <w:rPr>
          <w:rFonts w:hAnsi="Arial" w:hint="eastAsia"/>
          <w:kern w:val="32"/>
          <w:szCs w:val="36"/>
        </w:rPr>
        <w:t>。</w:t>
      </w:r>
    </w:p>
    <w:p w:rsidR="000E0051" w:rsidRPr="00FA5B5C" w:rsidRDefault="000E0051" w:rsidP="000E0051">
      <w:pPr>
        <w:numPr>
          <w:ilvl w:val="2"/>
          <w:numId w:val="1"/>
        </w:numPr>
        <w:outlineLvl w:val="2"/>
        <w:rPr>
          <w:rFonts w:hAnsi="Arial"/>
          <w:bCs/>
          <w:kern w:val="32"/>
          <w:szCs w:val="36"/>
        </w:rPr>
      </w:pPr>
      <w:r w:rsidRPr="00FA5B5C">
        <w:rPr>
          <w:rFonts w:hAnsi="Arial" w:hint="eastAsia"/>
          <w:bCs/>
          <w:kern w:val="32"/>
          <w:szCs w:val="36"/>
        </w:rPr>
        <w:t>此外，勞動部為督促從事跨國人力仲介業務之仲介公司注重經營管理及提昇服務品質，訂定評鑑制度，並以分級結果獎優汰劣。本件哲○公司在過去評鑑成績中表現出色，多次獲得A級及績優免評；然而，本件裁罰突顯出即便評鑑結果是優秀的，</w:t>
      </w:r>
      <w:r w:rsidRPr="00FA5B5C">
        <w:rPr>
          <w:rFonts w:hAnsi="Arial"/>
          <w:bCs/>
          <w:kern w:val="32"/>
          <w:szCs w:val="36"/>
        </w:rPr>
        <w:t>實際上仍可能存在未遵守法令規定的情形。</w:t>
      </w:r>
      <w:r w:rsidRPr="00FA5B5C">
        <w:rPr>
          <w:rFonts w:hAnsi="Arial" w:hint="eastAsia"/>
          <w:bCs/>
          <w:kern w:val="32"/>
          <w:szCs w:val="36"/>
        </w:rPr>
        <w:t>特別是，本件問題是在本院關注的特定情況下才被發現並處罰，無論是否僅為個案，都顯示現行的仲介評鑑制度可能存在監督盲點，未能反映實際情況。</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勞動部為督促從事跨國人力仲介業務之仲介公司注重經營管理及提昇服務品質，以維護入國工</w:t>
      </w:r>
      <w:r w:rsidRPr="00FA5B5C">
        <w:rPr>
          <w:rFonts w:hAnsi="Arial" w:hint="eastAsia"/>
          <w:kern w:val="32"/>
          <w:szCs w:val="36"/>
        </w:rPr>
        <w:lastRenderedPageBreak/>
        <w:t>作之外國人力仲介市場秩序，並做為獎優汰劣及雇主或求職人選任私立就業服務機構之參據，訂定私立就業服務機構從事跨國人力仲介服務品質評鑑要點，評鑑結果分A(90分以上)、B(70分以上未達90分者)、C(未達70分)三等級。</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依照私立就業服務機構許可及管理辦法，仲介公司於許可證有效期間(2年)內未發生擔保責任，及最近一次經評鑑為A級者，許可證效期屆滿要換新證時，保證金可由300萬</w:t>
      </w:r>
      <w:r w:rsidR="00426F9A" w:rsidRPr="00FA5B5C">
        <w:rPr>
          <w:rFonts w:hAnsi="Arial" w:hint="eastAsia"/>
          <w:kern w:val="32"/>
          <w:szCs w:val="36"/>
        </w:rPr>
        <w:t>元</w:t>
      </w:r>
      <w:r w:rsidRPr="00FA5B5C">
        <w:rPr>
          <w:rFonts w:hAnsi="Arial" w:hint="eastAsia"/>
          <w:kern w:val="32"/>
          <w:szCs w:val="36"/>
        </w:rPr>
        <w:t>依次遞減100萬元之額度，最低遞減至100萬元；而依該辦法，仲介公司在換證時有例如</w:t>
      </w:r>
      <w:r w:rsidRPr="00FA5B5C">
        <w:rPr>
          <w:rFonts w:hAnsi="標楷體" w:hint="eastAsia"/>
          <w:kern w:val="32"/>
          <w:szCs w:val="36"/>
        </w:rPr>
        <w:t>「</w:t>
      </w:r>
      <w:r w:rsidRPr="00FA5B5C">
        <w:rPr>
          <w:rFonts w:hAnsi="Arial" w:hint="eastAsia"/>
          <w:kern w:val="32"/>
          <w:szCs w:val="36"/>
        </w:rPr>
        <w:t>評鑑為C級，經限期令其改善，屆期不改善等情況</w:t>
      </w:r>
      <w:r w:rsidRPr="00FA5B5C">
        <w:rPr>
          <w:rFonts w:hAnsi="標楷體" w:hint="eastAsia"/>
          <w:kern w:val="32"/>
          <w:szCs w:val="36"/>
        </w:rPr>
        <w:t>」</w:t>
      </w:r>
      <w:r w:rsidRPr="00FA5B5C">
        <w:rPr>
          <w:rFonts w:hAnsi="Arial" w:hint="eastAsia"/>
          <w:kern w:val="32"/>
          <w:szCs w:val="36"/>
        </w:rPr>
        <w:t>時，勞動部應不予許可。</w:t>
      </w:r>
    </w:p>
    <w:p w:rsidR="000E0051" w:rsidRPr="00FA5B5C" w:rsidRDefault="000E0051" w:rsidP="000E0051">
      <w:pPr>
        <w:numPr>
          <w:ilvl w:val="3"/>
          <w:numId w:val="1"/>
        </w:numPr>
        <w:outlineLvl w:val="3"/>
        <w:rPr>
          <w:rFonts w:hAnsi="Arial"/>
          <w:kern w:val="32"/>
          <w:szCs w:val="36"/>
        </w:rPr>
      </w:pPr>
      <w:r w:rsidRPr="00FA5B5C">
        <w:rPr>
          <w:rFonts w:hAnsi="Arial" w:hint="eastAsia"/>
          <w:kern w:val="32"/>
          <w:szCs w:val="36"/>
        </w:rPr>
        <w:t>依勞發署私立就業服務機構查詢系統之近年成績，哲○公司105年至112年之評鑑總成績(滿分為104分)為B級(89.88分)、A級(94.17分)、A級(92.35分)、績優免評、A級(93.96分)、績優免評、A級(98.26分)。哲○公司雖然在112年度評鑑成績A級，但在113年度有因違反</w:t>
      </w:r>
      <w:r w:rsidR="00840F5C" w:rsidRPr="00FA5B5C">
        <w:rPr>
          <w:rFonts w:hAnsi="Arial" w:hint="eastAsia"/>
          <w:kern w:val="32"/>
          <w:szCs w:val="36"/>
        </w:rPr>
        <w:t>就業服務法</w:t>
      </w:r>
      <w:r w:rsidRPr="00FA5B5C">
        <w:rPr>
          <w:rFonts w:hAnsi="Arial" w:hint="eastAsia"/>
          <w:kern w:val="32"/>
          <w:szCs w:val="36"/>
        </w:rPr>
        <w:t>(即本件之未善盡受任事務)受處分。</w:t>
      </w:r>
    </w:p>
    <w:p w:rsidR="000E0051" w:rsidRPr="00FA5B5C" w:rsidRDefault="000E0051" w:rsidP="000E0051">
      <w:pPr>
        <w:numPr>
          <w:ilvl w:val="3"/>
          <w:numId w:val="1"/>
        </w:numPr>
        <w:outlineLvl w:val="3"/>
        <w:rPr>
          <w:rFonts w:hAnsi="Arial"/>
          <w:bCs/>
          <w:kern w:val="32"/>
          <w:szCs w:val="36"/>
        </w:rPr>
      </w:pPr>
      <w:r w:rsidRPr="00FA5B5C">
        <w:rPr>
          <w:rFonts w:hAnsi="Arial" w:hint="eastAsia"/>
          <w:kern w:val="32"/>
          <w:szCs w:val="36"/>
        </w:rPr>
        <w:t>然由於臺中勞工局原不認為哲○公司有違反</w:t>
      </w:r>
      <w:r w:rsidR="00840F5C" w:rsidRPr="00FA5B5C">
        <w:rPr>
          <w:rFonts w:hAnsi="Arial" w:hint="eastAsia"/>
          <w:kern w:val="32"/>
          <w:szCs w:val="36"/>
        </w:rPr>
        <w:t>就業服務法</w:t>
      </w:r>
      <w:r w:rsidRPr="00FA5B5C">
        <w:rPr>
          <w:rFonts w:hAnsi="Arial" w:hint="eastAsia"/>
          <w:kern w:val="32"/>
          <w:szCs w:val="36"/>
        </w:rPr>
        <w:t>規定情事，因此於111年5月至112年3月間的違法事實，迄本院調查並促請確認後，臺中勞工局才在113年3月通知哲○公司到局陳述，並於113年6月裁處。此舉亦造成勞動部對於仲介公司評鑑成績與事實之間存在時間差，即使哲○公司在過去的評鑑中獲得A級，卻不一定反映出該公</w:t>
      </w:r>
      <w:r w:rsidRPr="00FA5B5C">
        <w:rPr>
          <w:rFonts w:hAnsi="Arial" w:hint="eastAsia"/>
          <w:bCs/>
          <w:kern w:val="32"/>
          <w:szCs w:val="36"/>
        </w:rPr>
        <w:t>司在實際經營中的責任履行狀況。</w:t>
      </w:r>
    </w:p>
    <w:p w:rsidR="00E621FD" w:rsidRPr="00426F9A" w:rsidRDefault="000E0051" w:rsidP="00426F9A">
      <w:pPr>
        <w:pStyle w:val="3"/>
        <w:rPr>
          <w:b/>
        </w:rPr>
      </w:pPr>
      <w:r w:rsidRPr="00AB5BA4">
        <w:rPr>
          <w:rFonts w:hint="eastAsia"/>
        </w:rPr>
        <w:t>綜上，</w:t>
      </w:r>
      <w:r w:rsidR="00E621FD" w:rsidRPr="00AB5BA4">
        <w:rPr>
          <w:rFonts w:hint="eastAsia"/>
        </w:rPr>
        <w:t>仲介公司</w:t>
      </w:r>
      <w:r w:rsidR="00426F9A" w:rsidRPr="00426F9A">
        <w:rPr>
          <w:rFonts w:hint="eastAsia"/>
        </w:rPr>
        <w:t>自111年4月13日S女入境起至112年3月2日將S女救出前，曾有許多線索察覺S女受僱於雇主家的行動</w:t>
      </w:r>
      <w:r w:rsidR="00426F9A" w:rsidRPr="00426F9A">
        <w:rPr>
          <w:rFonts w:ascii="新細明體" w:eastAsia="新細明體" w:hAnsi="新細明體" w:hint="eastAsia"/>
        </w:rPr>
        <w:t>、</w:t>
      </w:r>
      <w:r w:rsidR="00426F9A" w:rsidRPr="00426F9A">
        <w:rPr>
          <w:rFonts w:hint="eastAsia"/>
        </w:rPr>
        <w:t>通訊自由受到限制，例如：雇主刻</w:t>
      </w:r>
      <w:r w:rsidR="00426F9A" w:rsidRPr="00426F9A">
        <w:rPr>
          <w:rFonts w:hint="eastAsia"/>
        </w:rPr>
        <w:lastRenderedPageBreak/>
        <w:t>意避開仲介，自行至機場接機、入國及定期體檢；兩度獲知S女已久未聯繫母國家人、仲介到府訪視時無法見到S女或多做交談、翻譯老師也無法聯繫上S女等</w:t>
      </w:r>
      <w:r w:rsidR="00426F9A" w:rsidRPr="00426F9A">
        <w:t>。</w:t>
      </w:r>
      <w:r w:rsidR="00426F9A" w:rsidRPr="00426F9A">
        <w:rPr>
          <w:rFonts w:hint="eastAsia"/>
        </w:rPr>
        <w:t>仲介公司卻未有警覺，致未依就業服務法第40條第1項第19款、人口販運防制法第9條第1項規定進行通報，且仲介公司已有長達半年時間未與S女本人碰面或取得聯繫，經本院瞭解後，始於113年6月為臺中勞工局裁處在案</w:t>
      </w:r>
      <w:r w:rsidR="00426F9A" w:rsidRPr="00426F9A">
        <w:t>。</w:t>
      </w:r>
      <w:r w:rsidR="00426F9A" w:rsidRPr="00426F9A">
        <w:rPr>
          <w:rFonts w:hAnsi="標楷體" w:hint="eastAsia"/>
          <w:kern w:val="0"/>
          <w:szCs w:val="52"/>
        </w:rPr>
        <w:t>臺中勞工局對於仲介公司的管理消極，勞動部亦未盡督導之責，使仲介評鑑結果未能真實反映仲介公司遵法的情形。勞動部、臺中勞工局均應檢討改進。</w:t>
      </w:r>
    </w:p>
    <w:p w:rsidR="000C56C1" w:rsidRPr="00FA5B5C" w:rsidRDefault="000C56C1" w:rsidP="00E621FD">
      <w:pPr>
        <w:outlineLvl w:val="2"/>
        <w:rPr>
          <w:rFonts w:hAnsi="Arial"/>
          <w:bCs/>
          <w:kern w:val="32"/>
          <w:szCs w:val="48"/>
        </w:rPr>
      </w:pPr>
    </w:p>
    <w:p w:rsidR="00363626" w:rsidRPr="00AB5BA4" w:rsidRDefault="00705220" w:rsidP="00223121">
      <w:pPr>
        <w:numPr>
          <w:ilvl w:val="1"/>
          <w:numId w:val="1"/>
        </w:numPr>
        <w:outlineLvl w:val="1"/>
      </w:pPr>
      <w:bookmarkStart w:id="18" w:name="_Hlk195089685"/>
      <w:r w:rsidRPr="00AB5BA4">
        <w:rPr>
          <w:rFonts w:hAnsi="標楷體" w:hint="eastAsia"/>
          <w:b/>
          <w:bCs/>
          <w:kern w:val="32"/>
          <w:szCs w:val="48"/>
        </w:rPr>
        <w:t>在W女案中，</w:t>
      </w:r>
      <w:r w:rsidR="005033A3" w:rsidRPr="00AB5BA4">
        <w:rPr>
          <w:rFonts w:hAnsi="標楷體" w:hint="eastAsia"/>
          <w:b/>
          <w:bCs/>
          <w:kern w:val="32"/>
          <w:szCs w:val="48"/>
        </w:rPr>
        <w:t>雇主與W女</w:t>
      </w:r>
      <w:r w:rsidR="00363626" w:rsidRPr="00AB5BA4">
        <w:rPr>
          <w:rFonts w:hAnsi="標楷體" w:hint="eastAsia"/>
          <w:b/>
          <w:bCs/>
          <w:kern w:val="32"/>
          <w:szCs w:val="48"/>
        </w:rPr>
        <w:t>除經</w:t>
      </w:r>
      <w:r w:rsidR="00DB2DFE" w:rsidRPr="00AB5BA4">
        <w:rPr>
          <w:rFonts w:hAnsi="標楷體" w:hint="eastAsia"/>
          <w:b/>
          <w:bCs/>
          <w:kern w:val="32"/>
          <w:szCs w:val="48"/>
        </w:rPr>
        <w:t>母國驗證過的勞動契約外，</w:t>
      </w:r>
      <w:r w:rsidR="00A31E85" w:rsidRPr="00AB5BA4">
        <w:rPr>
          <w:rFonts w:hAnsi="標楷體" w:hint="eastAsia"/>
          <w:b/>
          <w:bCs/>
          <w:kern w:val="32"/>
          <w:szCs w:val="48"/>
        </w:rPr>
        <w:t>另</w:t>
      </w:r>
      <w:r w:rsidR="00363626" w:rsidRPr="00AB5BA4">
        <w:rPr>
          <w:rFonts w:hAnsi="標楷體" w:hint="eastAsia"/>
          <w:b/>
          <w:bCs/>
          <w:kern w:val="32"/>
          <w:szCs w:val="48"/>
        </w:rPr>
        <w:t>行</w:t>
      </w:r>
      <w:r w:rsidR="00A31E85" w:rsidRPr="00AB5BA4">
        <w:rPr>
          <w:rFonts w:hAnsi="標楷體" w:hint="eastAsia"/>
          <w:b/>
          <w:bCs/>
          <w:kern w:val="32"/>
          <w:szCs w:val="48"/>
        </w:rPr>
        <w:t>約定</w:t>
      </w:r>
      <w:r w:rsidR="00DB2DFE" w:rsidRPr="00AB5BA4">
        <w:rPr>
          <w:rFonts w:hAnsi="標楷體" w:hint="eastAsia"/>
          <w:b/>
          <w:bCs/>
          <w:kern w:val="32"/>
          <w:szCs w:val="48"/>
        </w:rPr>
        <w:t>每日的</w:t>
      </w:r>
      <w:r w:rsidR="0055396F" w:rsidRPr="00AB5BA4">
        <w:rPr>
          <w:rFonts w:hAnsi="標楷體" w:hint="eastAsia"/>
          <w:b/>
          <w:bCs/>
          <w:kern w:val="32"/>
          <w:szCs w:val="48"/>
        </w:rPr>
        <w:t>工作</w:t>
      </w:r>
      <w:r w:rsidR="00DB2DFE" w:rsidRPr="00AB5BA4">
        <w:rPr>
          <w:rFonts w:hAnsi="標楷體" w:hint="eastAsia"/>
          <w:b/>
          <w:bCs/>
          <w:kern w:val="32"/>
          <w:szCs w:val="48"/>
        </w:rPr>
        <w:t>行程與</w:t>
      </w:r>
      <w:r w:rsidR="0055396F" w:rsidRPr="00AB5BA4">
        <w:rPr>
          <w:rFonts w:hAnsi="標楷體" w:hint="eastAsia"/>
          <w:b/>
          <w:bCs/>
          <w:kern w:val="32"/>
          <w:szCs w:val="48"/>
        </w:rPr>
        <w:t>內容</w:t>
      </w:r>
      <w:r w:rsidR="00363626" w:rsidRPr="00AB5BA4">
        <w:rPr>
          <w:rFonts w:hint="eastAsia"/>
          <w:b/>
        </w:rPr>
        <w:t>。</w:t>
      </w:r>
      <w:r w:rsidR="006175B2" w:rsidRPr="00AB5BA4">
        <w:rPr>
          <w:rFonts w:hAnsi="標楷體" w:hint="eastAsia"/>
          <w:b/>
          <w:bCs/>
          <w:kern w:val="32"/>
          <w:szCs w:val="48"/>
        </w:rPr>
        <w:t>W女</w:t>
      </w:r>
      <w:r w:rsidR="00363626" w:rsidRPr="00AB5BA4">
        <w:rPr>
          <w:rFonts w:hAnsi="標楷體" w:hint="eastAsia"/>
          <w:b/>
          <w:bCs/>
          <w:kern w:val="32"/>
          <w:szCs w:val="48"/>
        </w:rPr>
        <w:t>所</w:t>
      </w:r>
      <w:r w:rsidR="005033A3" w:rsidRPr="00AB5BA4">
        <w:rPr>
          <w:rFonts w:hAnsi="標楷體" w:hint="eastAsia"/>
          <w:b/>
          <w:bCs/>
          <w:kern w:val="32"/>
          <w:szCs w:val="48"/>
        </w:rPr>
        <w:t>照顧</w:t>
      </w:r>
      <w:r w:rsidR="006175B2" w:rsidRPr="00AB5BA4">
        <w:rPr>
          <w:rFonts w:hAnsi="標楷體" w:hint="eastAsia"/>
          <w:b/>
          <w:bCs/>
          <w:kern w:val="32"/>
          <w:szCs w:val="48"/>
        </w:rPr>
        <w:t>的</w:t>
      </w:r>
      <w:r w:rsidR="00363626" w:rsidRPr="00AB5BA4">
        <w:rPr>
          <w:rFonts w:hAnsi="標楷體" w:hint="eastAsia"/>
          <w:b/>
          <w:bCs/>
          <w:kern w:val="32"/>
          <w:szCs w:val="48"/>
        </w:rPr>
        <w:t>對象，</w:t>
      </w:r>
      <w:r w:rsidR="006175B2" w:rsidRPr="00AB5BA4">
        <w:rPr>
          <w:rFonts w:hAnsi="標楷體" w:hint="eastAsia"/>
          <w:b/>
          <w:bCs/>
          <w:kern w:val="32"/>
          <w:szCs w:val="48"/>
        </w:rPr>
        <w:t>是</w:t>
      </w:r>
      <w:r w:rsidR="005033A3" w:rsidRPr="00AB5BA4">
        <w:rPr>
          <w:rFonts w:hAnsi="標楷體" w:hint="eastAsia"/>
          <w:b/>
          <w:bCs/>
          <w:kern w:val="32"/>
          <w:szCs w:val="48"/>
        </w:rPr>
        <w:t>經醫師診斷</w:t>
      </w:r>
      <w:r w:rsidR="00363626" w:rsidRPr="00AB5BA4">
        <w:rPr>
          <w:rFonts w:ascii="新細明體" w:eastAsia="新細明體" w:hAnsi="新細明體" w:hint="eastAsia"/>
          <w:b/>
          <w:bCs/>
          <w:kern w:val="32"/>
          <w:szCs w:val="48"/>
        </w:rPr>
        <w:t>、</w:t>
      </w:r>
      <w:r w:rsidR="005033A3" w:rsidRPr="00AB5BA4">
        <w:rPr>
          <w:rFonts w:hAnsi="標楷體" w:hint="eastAsia"/>
          <w:b/>
          <w:bCs/>
          <w:kern w:val="32"/>
          <w:szCs w:val="48"/>
        </w:rPr>
        <w:t>巴氏量表0分</w:t>
      </w:r>
      <w:r w:rsidR="00B97C3D" w:rsidRPr="00AB5BA4">
        <w:rPr>
          <w:rFonts w:ascii="新細明體" w:eastAsia="新細明體" w:hAnsi="新細明體" w:hint="eastAsia"/>
          <w:b/>
          <w:bCs/>
          <w:kern w:val="32"/>
          <w:szCs w:val="48"/>
        </w:rPr>
        <w:t>、</w:t>
      </w:r>
      <w:r w:rsidR="005033A3" w:rsidRPr="00AB5BA4">
        <w:rPr>
          <w:rFonts w:hAnsi="標楷體" w:hint="eastAsia"/>
          <w:b/>
          <w:bCs/>
          <w:kern w:val="32"/>
          <w:szCs w:val="48"/>
        </w:rPr>
        <w:t>完全無法自理生活</w:t>
      </w:r>
      <w:r w:rsidR="00363626" w:rsidRPr="00AB5BA4">
        <w:rPr>
          <w:rFonts w:hAnsi="標楷體" w:hint="eastAsia"/>
          <w:b/>
          <w:bCs/>
          <w:kern w:val="32"/>
          <w:szCs w:val="48"/>
        </w:rPr>
        <w:t>的</w:t>
      </w:r>
      <w:r w:rsidR="00B97C3D" w:rsidRPr="00AB5BA4">
        <w:rPr>
          <w:rFonts w:hAnsi="標楷體" w:hint="eastAsia"/>
          <w:b/>
          <w:bCs/>
          <w:kern w:val="32"/>
          <w:szCs w:val="48"/>
        </w:rPr>
        <w:t>被照顧者</w:t>
      </w:r>
      <w:r w:rsidR="00363626" w:rsidRPr="00AB5BA4">
        <w:rPr>
          <w:rFonts w:hint="eastAsia"/>
          <w:b/>
        </w:rPr>
        <w:t>。</w:t>
      </w:r>
      <w:r w:rsidR="00363626" w:rsidRPr="00AB5BA4">
        <w:rPr>
          <w:rFonts w:hAnsi="標楷體" w:hint="eastAsia"/>
          <w:b/>
          <w:bCs/>
          <w:kern w:val="32"/>
          <w:szCs w:val="48"/>
        </w:rPr>
        <w:t>W女</w:t>
      </w:r>
      <w:r w:rsidR="005033A3" w:rsidRPr="00AB5BA4">
        <w:rPr>
          <w:rFonts w:hAnsi="標楷體" w:hint="eastAsia"/>
          <w:b/>
          <w:bCs/>
          <w:kern w:val="32"/>
          <w:szCs w:val="48"/>
        </w:rPr>
        <w:t>每日工作時間</w:t>
      </w:r>
      <w:r w:rsidR="00363626" w:rsidRPr="00AB5BA4">
        <w:rPr>
          <w:rFonts w:hAnsi="標楷體" w:hint="eastAsia"/>
          <w:b/>
          <w:bCs/>
          <w:kern w:val="32"/>
          <w:szCs w:val="48"/>
        </w:rPr>
        <w:t>從</w:t>
      </w:r>
      <w:r w:rsidR="005033A3" w:rsidRPr="00AB5BA4">
        <w:rPr>
          <w:rFonts w:hAnsi="標楷體" w:hint="eastAsia"/>
          <w:b/>
          <w:bCs/>
          <w:kern w:val="32"/>
          <w:szCs w:val="48"/>
        </w:rPr>
        <w:t>清晨6時30分至翌日3時30分</w:t>
      </w:r>
      <w:r w:rsidR="00363626" w:rsidRPr="00AB5BA4">
        <w:rPr>
          <w:rFonts w:hAnsi="標楷體" w:hint="eastAsia"/>
          <w:b/>
          <w:bCs/>
          <w:kern w:val="32"/>
          <w:szCs w:val="48"/>
        </w:rPr>
        <w:t>結束</w:t>
      </w:r>
      <w:r w:rsidR="005033A3" w:rsidRPr="00AB5BA4">
        <w:rPr>
          <w:rFonts w:hAnsi="標楷體" w:hint="eastAsia"/>
          <w:b/>
          <w:bCs/>
          <w:kern w:val="32"/>
          <w:szCs w:val="48"/>
        </w:rPr>
        <w:t>，可供連續睡眠的時間僅3小時</w:t>
      </w:r>
      <w:r w:rsidR="00156F40" w:rsidRPr="00AB5BA4">
        <w:rPr>
          <w:rFonts w:hint="eastAsia"/>
          <w:b/>
        </w:rPr>
        <w:t>。</w:t>
      </w:r>
      <w:r w:rsidR="005033A3" w:rsidRPr="00AB5BA4">
        <w:rPr>
          <w:rFonts w:hAnsi="標楷體" w:hint="eastAsia"/>
          <w:b/>
          <w:bCs/>
          <w:kern w:val="32"/>
          <w:szCs w:val="48"/>
        </w:rPr>
        <w:t>雇主</w:t>
      </w:r>
      <w:r w:rsidR="00E2024A" w:rsidRPr="00AB5BA4">
        <w:rPr>
          <w:rFonts w:hAnsi="標楷體" w:hint="eastAsia"/>
          <w:b/>
          <w:bCs/>
          <w:kern w:val="32"/>
          <w:szCs w:val="48"/>
        </w:rPr>
        <w:t>不</w:t>
      </w:r>
      <w:r w:rsidR="00363626" w:rsidRPr="00AB5BA4">
        <w:rPr>
          <w:rFonts w:hAnsi="標楷體" w:hint="eastAsia"/>
          <w:b/>
          <w:bCs/>
          <w:kern w:val="32"/>
          <w:szCs w:val="48"/>
        </w:rPr>
        <w:t>否認約定內容</w:t>
      </w:r>
      <w:r w:rsidR="00375A80" w:rsidRPr="00AB5BA4">
        <w:rPr>
          <w:rFonts w:hAnsi="標楷體" w:hint="eastAsia"/>
          <w:b/>
          <w:bCs/>
          <w:kern w:val="32"/>
          <w:szCs w:val="48"/>
        </w:rPr>
        <w:t>亦是實際情況</w:t>
      </w:r>
      <w:r w:rsidR="005033A3" w:rsidRPr="00AB5BA4">
        <w:rPr>
          <w:rFonts w:hAnsi="標楷體" w:hint="eastAsia"/>
          <w:b/>
          <w:bCs/>
          <w:kern w:val="32"/>
          <w:szCs w:val="48"/>
        </w:rPr>
        <w:t>，</w:t>
      </w:r>
      <w:r w:rsidR="00363626" w:rsidRPr="00AB5BA4">
        <w:rPr>
          <w:rFonts w:hAnsi="標楷體" w:hint="eastAsia"/>
          <w:b/>
          <w:bCs/>
          <w:kern w:val="32"/>
          <w:szCs w:val="48"/>
        </w:rPr>
        <w:t>反而強調</w:t>
      </w:r>
      <w:r w:rsidR="005033A3" w:rsidRPr="00AB5BA4">
        <w:rPr>
          <w:rFonts w:hAnsi="標楷體" w:hint="eastAsia"/>
          <w:b/>
          <w:bCs/>
          <w:kern w:val="32"/>
          <w:szCs w:val="48"/>
        </w:rPr>
        <w:t>W女</w:t>
      </w:r>
      <w:r w:rsidR="00363626" w:rsidRPr="00AB5BA4">
        <w:rPr>
          <w:rFonts w:hAnsi="標楷體" w:hint="eastAsia"/>
          <w:b/>
          <w:bCs/>
          <w:kern w:val="32"/>
          <w:szCs w:val="48"/>
        </w:rPr>
        <w:t>是基於</w:t>
      </w:r>
      <w:r w:rsidR="006175B2" w:rsidRPr="00AB5BA4">
        <w:rPr>
          <w:rFonts w:hAnsi="標楷體" w:hint="eastAsia"/>
          <w:b/>
          <w:bCs/>
          <w:kern w:val="32"/>
          <w:szCs w:val="48"/>
        </w:rPr>
        <w:t>同意該約定才入境</w:t>
      </w:r>
      <w:r w:rsidR="006175B2" w:rsidRPr="00AB5BA4">
        <w:rPr>
          <w:rFonts w:hint="eastAsia"/>
          <w:b/>
        </w:rPr>
        <w:t>。</w:t>
      </w:r>
      <w:r w:rsidR="00E2024A" w:rsidRPr="00AB5BA4">
        <w:rPr>
          <w:rFonts w:hint="eastAsia"/>
          <w:b/>
        </w:rPr>
        <w:t>W女因未有足夠休息</w:t>
      </w:r>
      <w:r w:rsidR="00E2024A" w:rsidRPr="00AB5BA4">
        <w:rPr>
          <w:rFonts w:hAnsi="標楷體" w:hint="eastAsia"/>
          <w:b/>
          <w:bCs/>
          <w:kern w:val="32"/>
          <w:szCs w:val="48"/>
        </w:rPr>
        <w:t>、</w:t>
      </w:r>
      <w:r w:rsidR="00E2024A" w:rsidRPr="00AB5BA4">
        <w:rPr>
          <w:rFonts w:hint="eastAsia"/>
          <w:b/>
        </w:rPr>
        <w:t>工作太過繁</w:t>
      </w:r>
      <w:r w:rsidR="00E2024A" w:rsidRPr="00AB5BA4">
        <w:rPr>
          <w:rFonts w:hAnsi="標楷體" w:hint="eastAsia"/>
          <w:b/>
          <w:bCs/>
          <w:kern w:val="32"/>
          <w:szCs w:val="48"/>
        </w:rPr>
        <w:t>重及長時間睡眠不足等，向1955專線申訴，訴願時亦正式提出</w:t>
      </w:r>
      <w:r w:rsidR="00426F9A">
        <w:rPr>
          <w:rFonts w:hAnsi="標楷體" w:hint="eastAsia"/>
          <w:b/>
          <w:bCs/>
          <w:kern w:val="32"/>
          <w:szCs w:val="48"/>
        </w:rPr>
        <w:t>有關</w:t>
      </w:r>
      <w:r w:rsidR="00E2024A" w:rsidRPr="00AB5BA4">
        <w:rPr>
          <w:rFonts w:hAnsi="標楷體" w:hint="eastAsia"/>
          <w:b/>
          <w:bCs/>
          <w:kern w:val="32"/>
          <w:szCs w:val="48"/>
        </w:rPr>
        <w:t>雇主強制規定W女每日需執行抽痰等侵入性醫療行為</w:t>
      </w:r>
      <w:r w:rsidR="00375A80" w:rsidRPr="00AB5BA4">
        <w:rPr>
          <w:rFonts w:hAnsi="標楷體" w:hint="eastAsia"/>
          <w:b/>
          <w:bCs/>
          <w:kern w:val="32"/>
          <w:szCs w:val="48"/>
        </w:rPr>
        <w:t>等疑似違反法令規定情事，</w:t>
      </w:r>
      <w:r w:rsidR="00E2024A" w:rsidRPr="00AB5BA4">
        <w:rPr>
          <w:rFonts w:hint="eastAsia"/>
          <w:b/>
        </w:rPr>
        <w:t>然而，臺中勞工局在處理本案時，對申訴內容調查不</w:t>
      </w:r>
      <w:r w:rsidR="00190657">
        <w:rPr>
          <w:rFonts w:hint="eastAsia"/>
          <w:b/>
        </w:rPr>
        <w:t>澈</w:t>
      </w:r>
      <w:r w:rsidR="00E2024A" w:rsidRPr="00AB5BA4">
        <w:rPr>
          <w:rFonts w:hint="eastAsia"/>
          <w:b/>
        </w:rPr>
        <w:t>底</w:t>
      </w:r>
      <w:r w:rsidR="00E2024A" w:rsidRPr="00AB5BA4">
        <w:rPr>
          <w:rFonts w:ascii="新細明體" w:eastAsia="新細明體" w:hAnsi="新細明體" w:hint="eastAsia"/>
          <w:b/>
        </w:rPr>
        <w:t>、</w:t>
      </w:r>
      <w:r w:rsidR="00E2024A" w:rsidRPr="00AB5BA4">
        <w:rPr>
          <w:rFonts w:hint="eastAsia"/>
          <w:b/>
        </w:rPr>
        <w:t>草率結案，且</w:t>
      </w:r>
      <w:r w:rsidR="00E2024A" w:rsidRPr="00AB5BA4">
        <w:rPr>
          <w:rFonts w:hAnsi="Arial"/>
          <w:b/>
          <w:bCs/>
          <w:kern w:val="32"/>
          <w:szCs w:val="48"/>
        </w:rPr>
        <w:t>忽略移工自述</w:t>
      </w:r>
      <w:r w:rsidR="00190657">
        <w:rPr>
          <w:rFonts w:hAnsi="Arial" w:hint="eastAsia"/>
          <w:b/>
          <w:bCs/>
          <w:kern w:val="32"/>
          <w:szCs w:val="48"/>
        </w:rPr>
        <w:t>反映</w:t>
      </w:r>
      <w:r w:rsidR="00E2024A" w:rsidRPr="00AB5BA4">
        <w:rPr>
          <w:rFonts w:hAnsi="Arial"/>
          <w:b/>
          <w:bCs/>
          <w:kern w:val="32"/>
          <w:szCs w:val="48"/>
        </w:rPr>
        <w:t>「隨時要幫阿嬤抽痰」</w:t>
      </w:r>
      <w:r w:rsidR="00E2024A" w:rsidRPr="00AB5BA4">
        <w:rPr>
          <w:rFonts w:hAnsi="Arial" w:hint="eastAsia"/>
          <w:b/>
          <w:bCs/>
          <w:kern w:val="32"/>
          <w:szCs w:val="48"/>
        </w:rPr>
        <w:t>的事實，</w:t>
      </w:r>
      <w:r w:rsidR="00E2024A" w:rsidRPr="00AB5BA4">
        <w:rPr>
          <w:rFonts w:hint="eastAsia"/>
          <w:b/>
        </w:rPr>
        <w:t>過於依賴雇主說法，缺乏獨立判斷</w:t>
      </w:r>
      <w:r w:rsidR="00E2024A" w:rsidRPr="00AB5BA4">
        <w:rPr>
          <w:rFonts w:hAnsi="Arial" w:hint="eastAsia"/>
          <w:b/>
          <w:bCs/>
          <w:kern w:val="32"/>
          <w:szCs w:val="48"/>
        </w:rPr>
        <w:t>；</w:t>
      </w:r>
      <w:r w:rsidR="00E2024A" w:rsidRPr="00AB5BA4">
        <w:rPr>
          <w:rFonts w:hAnsi="標楷體" w:hint="eastAsia"/>
          <w:b/>
          <w:bCs/>
          <w:kern w:val="32"/>
          <w:szCs w:val="48"/>
        </w:rPr>
        <w:t>儘管勞動部要求進一步瞭解實情，該局仍僅簡單以電話詢問衛生局</w:t>
      </w:r>
      <w:r w:rsidR="00E2024A" w:rsidRPr="00AB5BA4">
        <w:rPr>
          <w:rFonts w:hAnsi="標楷體"/>
          <w:b/>
          <w:bCs/>
          <w:kern w:val="32"/>
          <w:szCs w:val="48"/>
        </w:rPr>
        <w:t>「吹痰」是否屬醫療行為</w:t>
      </w:r>
      <w:r w:rsidR="00E2024A" w:rsidRPr="00AB5BA4">
        <w:rPr>
          <w:rFonts w:hAnsi="標楷體" w:hint="eastAsia"/>
          <w:b/>
          <w:bCs/>
          <w:kern w:val="32"/>
          <w:szCs w:val="48"/>
        </w:rPr>
        <w:t>，未實際現場查察，即以此回復勞動部</w:t>
      </w:r>
      <w:r w:rsidR="00E2024A" w:rsidRPr="00AB5BA4">
        <w:rPr>
          <w:rFonts w:hAnsi="Arial" w:hint="eastAsia"/>
          <w:b/>
          <w:bCs/>
          <w:kern w:val="32"/>
          <w:szCs w:val="48"/>
        </w:rPr>
        <w:t>。</w:t>
      </w:r>
      <w:r w:rsidR="00E2024A" w:rsidRPr="00AB5BA4">
        <w:rPr>
          <w:rFonts w:hint="eastAsia"/>
          <w:b/>
        </w:rPr>
        <w:t>勞動部未能審視調查過程中的不足，僅依臺中勞工局提供的資料作出雇主無違法行為的判斷，最終導致W女在與雇主終止聘僱關係後，無法轉</w:t>
      </w:r>
      <w:r w:rsidR="00E2024A" w:rsidRPr="00AB5BA4">
        <w:rPr>
          <w:rFonts w:hint="eastAsia"/>
          <w:b/>
        </w:rPr>
        <w:lastRenderedPageBreak/>
        <w:t>換新雇主或工作，且被要求限期回國，嚴重損及W女權益，臺中勞工局、勞動部自難謂無疏失。</w:t>
      </w:r>
    </w:p>
    <w:bookmarkEnd w:id="18"/>
    <w:p w:rsidR="008E498A" w:rsidRPr="001144BF" w:rsidRDefault="00DB2DFE" w:rsidP="00DB2DFE">
      <w:pPr>
        <w:pStyle w:val="3"/>
      </w:pPr>
      <w:r w:rsidRPr="001144BF">
        <w:rPr>
          <w:rFonts w:hAnsi="標楷體" w:hint="eastAsia"/>
          <w:bCs w:val="0"/>
          <w:szCs w:val="48"/>
        </w:rPr>
        <w:t>現行家庭看護移工在臺工作的工資、工時、勞動條件等，均是規範於經過移工母國政府驗證的勞動契約；惟因各國與我國政府協商訂定之契約範本內容較為簡略</w:t>
      </w:r>
      <w:r w:rsidRPr="001144BF">
        <w:rPr>
          <w:rStyle w:val="afe"/>
          <w:rFonts w:hAnsi="標楷體"/>
          <w:bCs w:val="0"/>
          <w:szCs w:val="48"/>
        </w:rPr>
        <w:footnoteReference w:id="39"/>
      </w:r>
      <w:r w:rsidRPr="001144BF">
        <w:rPr>
          <w:rFonts w:hAnsi="標楷體" w:hint="eastAsia"/>
          <w:bCs w:val="0"/>
          <w:szCs w:val="48"/>
        </w:rPr>
        <w:t>，</w:t>
      </w:r>
      <w:r w:rsidR="0099340C" w:rsidRPr="001144BF">
        <w:rPr>
          <w:rFonts w:hAnsi="標楷體" w:hint="eastAsia"/>
          <w:bCs w:val="0"/>
          <w:szCs w:val="48"/>
        </w:rPr>
        <w:t>並沒有類似工作內容的規定；甚至在工作時間部分，</w:t>
      </w:r>
      <w:r w:rsidRPr="001144BF">
        <w:rPr>
          <w:rFonts w:hAnsi="標楷體" w:hint="eastAsia"/>
          <w:bCs w:val="0"/>
          <w:szCs w:val="48"/>
        </w:rPr>
        <w:t>印尼</w:t>
      </w:r>
      <w:r w:rsidR="0099340C" w:rsidRPr="001144BF">
        <w:rPr>
          <w:rFonts w:hAnsi="標楷體" w:hint="eastAsia"/>
          <w:bCs w:val="0"/>
          <w:szCs w:val="48"/>
        </w:rPr>
        <w:t>政府同意的契約</w:t>
      </w:r>
      <w:r w:rsidR="0005511B" w:rsidRPr="001144BF">
        <w:rPr>
          <w:rFonts w:hAnsi="標楷體" w:hint="eastAsia"/>
          <w:bCs w:val="0"/>
          <w:szCs w:val="48"/>
        </w:rPr>
        <w:t>範本</w:t>
      </w:r>
      <w:r w:rsidRPr="001144BF">
        <w:rPr>
          <w:rFonts w:hAnsi="標楷體" w:hint="eastAsia"/>
          <w:bCs w:val="0"/>
          <w:szCs w:val="48"/>
        </w:rPr>
        <w:t>僅規定雇主須提供移工不得低於8小時的休息時間。</w:t>
      </w:r>
      <w:r w:rsidR="00E2024A" w:rsidRPr="001144BF">
        <w:rPr>
          <w:rFonts w:hAnsi="標楷體" w:hint="eastAsia"/>
          <w:bCs w:val="0"/>
          <w:szCs w:val="48"/>
        </w:rPr>
        <w:t>因此，本案雇主與W女在經移工母國政府驗證的勞動契約</w:t>
      </w:r>
      <w:r w:rsidR="005D0512" w:rsidRPr="001144BF">
        <w:rPr>
          <w:rFonts w:hAnsi="標楷體" w:hint="eastAsia"/>
          <w:bCs w:val="0"/>
          <w:szCs w:val="48"/>
        </w:rPr>
        <w:t>之外，另行約定每日工作行程表</w:t>
      </w:r>
      <w:r w:rsidR="002905A1" w:rsidRPr="001144BF">
        <w:rPr>
          <w:rFonts w:hAnsi="標楷體" w:hint="eastAsia"/>
          <w:bCs w:val="0"/>
          <w:szCs w:val="48"/>
        </w:rPr>
        <w:t>；而依卷證資料，雇主不否認約定內容</w:t>
      </w:r>
      <w:r w:rsidR="001144BF">
        <w:rPr>
          <w:rFonts w:hAnsi="標楷體" w:hint="eastAsia"/>
          <w:bCs w:val="0"/>
          <w:szCs w:val="48"/>
        </w:rPr>
        <w:t>即</w:t>
      </w:r>
      <w:r w:rsidR="002905A1" w:rsidRPr="001144BF">
        <w:rPr>
          <w:rFonts w:hAnsi="標楷體" w:hint="eastAsia"/>
          <w:bCs w:val="0"/>
          <w:szCs w:val="48"/>
        </w:rPr>
        <w:t>是實際情況，反而強調W女是基於同意該約定才入境</w:t>
      </w:r>
      <w:r w:rsidR="002905A1" w:rsidRPr="001144BF">
        <w:rPr>
          <w:rStyle w:val="afe"/>
          <w:rFonts w:hAnsi="標楷體"/>
          <w:bCs w:val="0"/>
          <w:szCs w:val="48"/>
        </w:rPr>
        <w:footnoteReference w:id="40"/>
      </w:r>
      <w:r w:rsidR="002905A1" w:rsidRPr="001144BF">
        <w:rPr>
          <w:rFonts w:hAnsi="標楷體" w:hint="eastAsia"/>
          <w:bCs w:val="0"/>
          <w:szCs w:val="48"/>
        </w:rPr>
        <w:t>。</w:t>
      </w:r>
    </w:p>
    <w:p w:rsidR="0099340C" w:rsidRPr="001144BF" w:rsidRDefault="0099340C" w:rsidP="00650234">
      <w:pPr>
        <w:pStyle w:val="a3"/>
        <w:jc w:val="left"/>
      </w:pPr>
      <w:r w:rsidRPr="001144BF">
        <w:rPr>
          <w:rFonts w:hint="eastAsia"/>
        </w:rPr>
        <w:t>W女每日工作行程表(僅節錄中文部分)</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129"/>
        <w:gridCol w:w="3263"/>
        <w:gridCol w:w="990"/>
        <w:gridCol w:w="3402"/>
      </w:tblGrid>
      <w:tr w:rsidR="0099340C" w:rsidRPr="001144BF" w:rsidTr="00021107">
        <w:trPr>
          <w:tblHeader/>
          <w:jc w:val="center"/>
        </w:trPr>
        <w:tc>
          <w:tcPr>
            <w:tcW w:w="1129" w:type="dxa"/>
            <w:shd w:val="clear" w:color="auto" w:fill="F2F2F2" w:themeFill="background1" w:themeFillShade="F2"/>
            <w:vAlign w:val="center"/>
          </w:tcPr>
          <w:p w:rsidR="0099340C" w:rsidRPr="001144BF" w:rsidRDefault="0099340C" w:rsidP="00021107">
            <w:pPr>
              <w:keepNext/>
              <w:adjustRightInd w:val="0"/>
              <w:snapToGrid w:val="0"/>
              <w:spacing w:line="0" w:lineRule="atLeast"/>
              <w:jc w:val="center"/>
              <w:rPr>
                <w:snapToGrid w:val="0"/>
                <w:spacing w:val="-10"/>
                <w:kern w:val="0"/>
                <w:sz w:val="24"/>
                <w:szCs w:val="24"/>
              </w:rPr>
            </w:pPr>
            <w:r w:rsidRPr="001144BF">
              <w:rPr>
                <w:rFonts w:hint="eastAsia"/>
                <w:snapToGrid w:val="0"/>
                <w:spacing w:val="-10"/>
                <w:kern w:val="0"/>
                <w:sz w:val="24"/>
                <w:szCs w:val="24"/>
              </w:rPr>
              <w:t>時間</w:t>
            </w:r>
          </w:p>
        </w:tc>
        <w:tc>
          <w:tcPr>
            <w:tcW w:w="3263" w:type="dxa"/>
            <w:shd w:val="clear" w:color="auto" w:fill="F2F2F2" w:themeFill="background1" w:themeFillShade="F2"/>
          </w:tcPr>
          <w:p w:rsidR="0099340C" w:rsidRPr="001144BF" w:rsidRDefault="0099340C" w:rsidP="00021107">
            <w:pPr>
              <w:spacing w:line="0" w:lineRule="atLeast"/>
              <w:jc w:val="center"/>
              <w:rPr>
                <w:rFonts w:hAnsi="標楷體"/>
                <w:bCs/>
                <w:kern w:val="0"/>
                <w:sz w:val="24"/>
                <w:szCs w:val="24"/>
              </w:rPr>
            </w:pPr>
            <w:r w:rsidRPr="001144BF">
              <w:rPr>
                <w:rFonts w:hAnsi="標楷體" w:hint="eastAsia"/>
                <w:bCs/>
                <w:kern w:val="0"/>
                <w:sz w:val="24"/>
                <w:szCs w:val="24"/>
              </w:rPr>
              <w:t>工作內容</w:t>
            </w:r>
            <w:r w:rsidRPr="001144BF">
              <w:rPr>
                <w:rFonts w:hAnsi="標楷體"/>
                <w:bCs/>
                <w:kern w:val="0"/>
                <w:sz w:val="24"/>
                <w:szCs w:val="24"/>
              </w:rPr>
              <w:t xml:space="preserve"> </w:t>
            </w:r>
          </w:p>
        </w:tc>
        <w:tc>
          <w:tcPr>
            <w:tcW w:w="990" w:type="dxa"/>
            <w:shd w:val="clear" w:color="auto" w:fill="F2F2F2" w:themeFill="background1" w:themeFillShade="F2"/>
            <w:vAlign w:val="center"/>
          </w:tcPr>
          <w:p w:rsidR="0099340C" w:rsidRPr="001144BF" w:rsidRDefault="0099340C" w:rsidP="00021107">
            <w:pPr>
              <w:keepNext/>
              <w:adjustRightInd w:val="0"/>
              <w:snapToGrid w:val="0"/>
              <w:spacing w:line="0" w:lineRule="atLeast"/>
              <w:jc w:val="center"/>
              <w:rPr>
                <w:snapToGrid w:val="0"/>
                <w:spacing w:val="-10"/>
                <w:kern w:val="0"/>
                <w:sz w:val="24"/>
                <w:szCs w:val="24"/>
              </w:rPr>
            </w:pPr>
            <w:r w:rsidRPr="001144BF">
              <w:rPr>
                <w:rFonts w:hint="eastAsia"/>
                <w:snapToGrid w:val="0"/>
                <w:spacing w:val="-10"/>
                <w:kern w:val="0"/>
                <w:sz w:val="24"/>
                <w:szCs w:val="24"/>
              </w:rPr>
              <w:t>時間</w:t>
            </w:r>
          </w:p>
        </w:tc>
        <w:tc>
          <w:tcPr>
            <w:tcW w:w="3402" w:type="dxa"/>
            <w:shd w:val="clear" w:color="auto" w:fill="F2F2F2" w:themeFill="background1" w:themeFillShade="F2"/>
          </w:tcPr>
          <w:p w:rsidR="0099340C" w:rsidRPr="001144BF" w:rsidRDefault="0099340C" w:rsidP="00021107">
            <w:pPr>
              <w:spacing w:line="0" w:lineRule="atLeast"/>
              <w:jc w:val="center"/>
              <w:rPr>
                <w:rFonts w:hAnsi="標楷體"/>
                <w:bCs/>
                <w:kern w:val="0"/>
                <w:sz w:val="24"/>
                <w:szCs w:val="24"/>
              </w:rPr>
            </w:pPr>
            <w:r w:rsidRPr="001144BF">
              <w:rPr>
                <w:rFonts w:hAnsi="標楷體" w:hint="eastAsia"/>
                <w:bCs/>
                <w:kern w:val="0"/>
                <w:sz w:val="24"/>
                <w:szCs w:val="24"/>
              </w:rPr>
              <w:t>工作內容</w:t>
            </w:r>
            <w:r w:rsidRPr="001144BF">
              <w:rPr>
                <w:rFonts w:hAnsi="標楷體"/>
                <w:bCs/>
                <w:kern w:val="0"/>
                <w:sz w:val="24"/>
                <w:szCs w:val="24"/>
              </w:rPr>
              <w:t xml:space="preserve"> </w:t>
            </w:r>
          </w:p>
        </w:tc>
      </w:tr>
      <w:tr w:rsidR="0099340C" w:rsidRPr="001144BF" w:rsidTr="00021107">
        <w:trPr>
          <w:jc w:val="center"/>
        </w:trPr>
        <w:tc>
          <w:tcPr>
            <w:tcW w:w="1129" w:type="dxa"/>
            <w:shd w:val="clear" w:color="auto" w:fill="auto"/>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06：30</w:t>
            </w:r>
          </w:p>
        </w:tc>
        <w:tc>
          <w:tcPr>
            <w:tcW w:w="3263" w:type="dxa"/>
            <w:shd w:val="clear" w:color="auto" w:fill="auto"/>
            <w:vAlign w:val="center"/>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量血壓，翻身拍背，餵食營養品，牛奶，藥，吃早餐</w:t>
            </w:r>
          </w:p>
        </w:tc>
        <w:tc>
          <w:tcPr>
            <w:tcW w:w="990" w:type="dxa"/>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15：00</w:t>
            </w:r>
          </w:p>
        </w:tc>
        <w:tc>
          <w:tcPr>
            <w:tcW w:w="3402" w:type="dxa"/>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餵食牛奶，用吹痰器吹痰，手腳按摩</w:t>
            </w:r>
          </w:p>
        </w:tc>
      </w:tr>
      <w:tr w:rsidR="0099340C" w:rsidRPr="001144BF" w:rsidTr="0099340C">
        <w:trPr>
          <w:trHeight w:val="289"/>
          <w:jc w:val="center"/>
        </w:trPr>
        <w:tc>
          <w:tcPr>
            <w:tcW w:w="1129" w:type="dxa"/>
            <w:shd w:val="clear" w:color="auto" w:fill="auto"/>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08：30</w:t>
            </w:r>
          </w:p>
        </w:tc>
        <w:tc>
          <w:tcPr>
            <w:tcW w:w="3263" w:type="dxa"/>
            <w:shd w:val="clear" w:color="auto" w:fill="auto"/>
            <w:vAlign w:val="center"/>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洗澡</w:t>
            </w:r>
          </w:p>
        </w:tc>
        <w:tc>
          <w:tcPr>
            <w:tcW w:w="990" w:type="dxa"/>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15：40</w:t>
            </w:r>
          </w:p>
        </w:tc>
        <w:tc>
          <w:tcPr>
            <w:tcW w:w="3402" w:type="dxa"/>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翻身拍背</w:t>
            </w:r>
          </w:p>
        </w:tc>
      </w:tr>
      <w:tr w:rsidR="0099340C" w:rsidRPr="001144BF" w:rsidTr="00021107">
        <w:trPr>
          <w:jc w:val="center"/>
        </w:trPr>
        <w:tc>
          <w:tcPr>
            <w:tcW w:w="1129" w:type="dxa"/>
            <w:shd w:val="clear" w:color="auto" w:fill="auto"/>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09：00</w:t>
            </w:r>
          </w:p>
        </w:tc>
        <w:tc>
          <w:tcPr>
            <w:tcW w:w="3263" w:type="dxa"/>
            <w:shd w:val="clear" w:color="auto" w:fill="auto"/>
            <w:vAlign w:val="center"/>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騎腳踏車，手腳復健，按摩</w:t>
            </w:r>
          </w:p>
        </w:tc>
        <w:tc>
          <w:tcPr>
            <w:tcW w:w="990" w:type="dxa"/>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16：00</w:t>
            </w:r>
          </w:p>
        </w:tc>
        <w:tc>
          <w:tcPr>
            <w:tcW w:w="3402" w:type="dxa"/>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騎腳踏車，手腳復健按摩，收衣服</w:t>
            </w:r>
          </w:p>
        </w:tc>
      </w:tr>
      <w:tr w:rsidR="0099340C" w:rsidRPr="001144BF" w:rsidTr="00021107">
        <w:trPr>
          <w:jc w:val="center"/>
        </w:trPr>
        <w:tc>
          <w:tcPr>
            <w:tcW w:w="1129" w:type="dxa"/>
            <w:shd w:val="clear" w:color="auto" w:fill="auto"/>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09：30</w:t>
            </w:r>
          </w:p>
        </w:tc>
        <w:tc>
          <w:tcPr>
            <w:tcW w:w="3263" w:type="dxa"/>
            <w:shd w:val="clear" w:color="auto" w:fill="auto"/>
            <w:vAlign w:val="center"/>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洗曬衣服，餵中藥，用吹痰器吹痰</w:t>
            </w:r>
          </w:p>
        </w:tc>
        <w:tc>
          <w:tcPr>
            <w:tcW w:w="990" w:type="dxa"/>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16：50</w:t>
            </w:r>
          </w:p>
        </w:tc>
        <w:tc>
          <w:tcPr>
            <w:tcW w:w="3402" w:type="dxa"/>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餵食營養品</w:t>
            </w:r>
          </w:p>
        </w:tc>
      </w:tr>
      <w:tr w:rsidR="0099340C" w:rsidRPr="001144BF" w:rsidTr="00021107">
        <w:trPr>
          <w:jc w:val="center"/>
        </w:trPr>
        <w:tc>
          <w:tcPr>
            <w:tcW w:w="1129" w:type="dxa"/>
            <w:shd w:val="clear" w:color="auto" w:fill="auto"/>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10：30</w:t>
            </w:r>
          </w:p>
        </w:tc>
        <w:tc>
          <w:tcPr>
            <w:tcW w:w="3263" w:type="dxa"/>
            <w:shd w:val="clear" w:color="auto" w:fill="auto"/>
            <w:vAlign w:val="center"/>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翻身拍背，刷牙漱口，凝膠</w:t>
            </w:r>
          </w:p>
        </w:tc>
        <w:tc>
          <w:tcPr>
            <w:tcW w:w="990" w:type="dxa"/>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17：00</w:t>
            </w:r>
          </w:p>
        </w:tc>
        <w:tc>
          <w:tcPr>
            <w:tcW w:w="3402" w:type="dxa"/>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準備晚餐</w:t>
            </w:r>
          </w:p>
        </w:tc>
      </w:tr>
      <w:tr w:rsidR="0099340C" w:rsidRPr="001144BF" w:rsidTr="00021107">
        <w:trPr>
          <w:jc w:val="center"/>
        </w:trPr>
        <w:tc>
          <w:tcPr>
            <w:tcW w:w="1129" w:type="dxa"/>
            <w:shd w:val="clear" w:color="auto" w:fill="auto"/>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11：00</w:t>
            </w:r>
          </w:p>
        </w:tc>
        <w:tc>
          <w:tcPr>
            <w:tcW w:w="3263" w:type="dxa"/>
            <w:shd w:val="clear" w:color="auto" w:fill="auto"/>
            <w:vAlign w:val="center"/>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餵食牛奶</w:t>
            </w:r>
          </w:p>
        </w:tc>
        <w:tc>
          <w:tcPr>
            <w:tcW w:w="990" w:type="dxa"/>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17：30</w:t>
            </w:r>
          </w:p>
        </w:tc>
        <w:tc>
          <w:tcPr>
            <w:tcW w:w="3402" w:type="dxa"/>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翻身拍背，餵食牛奶，吃晚餐，洗碗</w:t>
            </w:r>
          </w:p>
        </w:tc>
      </w:tr>
      <w:tr w:rsidR="0099340C" w:rsidRPr="001144BF" w:rsidTr="00021107">
        <w:trPr>
          <w:jc w:val="center"/>
        </w:trPr>
        <w:tc>
          <w:tcPr>
            <w:tcW w:w="1129" w:type="dxa"/>
            <w:shd w:val="clear" w:color="auto" w:fill="auto"/>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11：30</w:t>
            </w:r>
          </w:p>
        </w:tc>
        <w:tc>
          <w:tcPr>
            <w:tcW w:w="3263" w:type="dxa"/>
            <w:shd w:val="clear" w:color="auto" w:fill="auto"/>
            <w:vAlign w:val="center"/>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準備午餐，吃飯</w:t>
            </w:r>
          </w:p>
        </w:tc>
        <w:tc>
          <w:tcPr>
            <w:tcW w:w="990" w:type="dxa"/>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20：00</w:t>
            </w:r>
          </w:p>
        </w:tc>
        <w:tc>
          <w:tcPr>
            <w:tcW w:w="3402" w:type="dxa"/>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量血壓，吹痰(幫阿嬤身體、手、腳)按摩，工人洗澡，個人時間</w:t>
            </w:r>
          </w:p>
        </w:tc>
      </w:tr>
      <w:tr w:rsidR="0099340C" w:rsidRPr="001144BF" w:rsidTr="00021107">
        <w:trPr>
          <w:jc w:val="center"/>
        </w:trPr>
        <w:tc>
          <w:tcPr>
            <w:tcW w:w="1129" w:type="dxa"/>
            <w:shd w:val="clear" w:color="auto" w:fill="auto"/>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12：30</w:t>
            </w:r>
          </w:p>
        </w:tc>
        <w:tc>
          <w:tcPr>
            <w:tcW w:w="3263" w:type="dxa"/>
            <w:shd w:val="clear" w:color="auto" w:fill="auto"/>
            <w:vAlign w:val="center"/>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翻身拍背，餵食牛奶，洗碗，整理垃圾，痰杯水要倒掉</w:t>
            </w:r>
          </w:p>
        </w:tc>
        <w:tc>
          <w:tcPr>
            <w:tcW w:w="990" w:type="dxa"/>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21：00</w:t>
            </w:r>
          </w:p>
        </w:tc>
        <w:tc>
          <w:tcPr>
            <w:tcW w:w="3402" w:type="dxa"/>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翻身拍背，餵食營養品，刷牙漱口，凝膠，痰杯水要倒掉，個人時間</w:t>
            </w:r>
          </w:p>
        </w:tc>
      </w:tr>
      <w:tr w:rsidR="0099340C" w:rsidRPr="001144BF" w:rsidTr="00021107">
        <w:trPr>
          <w:jc w:val="center"/>
        </w:trPr>
        <w:tc>
          <w:tcPr>
            <w:tcW w:w="1129" w:type="dxa"/>
            <w:shd w:val="clear" w:color="auto" w:fill="auto"/>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13：30</w:t>
            </w:r>
          </w:p>
        </w:tc>
        <w:tc>
          <w:tcPr>
            <w:tcW w:w="3263" w:type="dxa"/>
            <w:shd w:val="clear" w:color="auto" w:fill="auto"/>
            <w:vAlign w:val="center"/>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睡午覺</w:t>
            </w:r>
          </w:p>
        </w:tc>
        <w:tc>
          <w:tcPr>
            <w:tcW w:w="990" w:type="dxa"/>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23：00</w:t>
            </w:r>
          </w:p>
        </w:tc>
        <w:tc>
          <w:tcPr>
            <w:tcW w:w="3402" w:type="dxa"/>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翻身拍背，餵食牛奶，就寢</w:t>
            </w:r>
          </w:p>
        </w:tc>
      </w:tr>
      <w:tr w:rsidR="0099340C" w:rsidRPr="001144BF" w:rsidTr="00021107">
        <w:trPr>
          <w:jc w:val="center"/>
        </w:trPr>
        <w:tc>
          <w:tcPr>
            <w:tcW w:w="1129" w:type="dxa"/>
            <w:shd w:val="clear" w:color="auto" w:fill="auto"/>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14：30</w:t>
            </w:r>
          </w:p>
        </w:tc>
        <w:tc>
          <w:tcPr>
            <w:tcW w:w="3263" w:type="dxa"/>
            <w:shd w:val="clear" w:color="auto" w:fill="auto"/>
            <w:vAlign w:val="center"/>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翻身拍背</w:t>
            </w:r>
          </w:p>
        </w:tc>
        <w:tc>
          <w:tcPr>
            <w:tcW w:w="990" w:type="dxa"/>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03：00</w:t>
            </w:r>
          </w:p>
        </w:tc>
        <w:tc>
          <w:tcPr>
            <w:tcW w:w="3402" w:type="dxa"/>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翻身拍背，餵水</w:t>
            </w:r>
          </w:p>
        </w:tc>
      </w:tr>
      <w:tr w:rsidR="0099340C" w:rsidRPr="001144BF" w:rsidTr="00021107">
        <w:trPr>
          <w:jc w:val="center"/>
        </w:trPr>
        <w:tc>
          <w:tcPr>
            <w:tcW w:w="1129" w:type="dxa"/>
            <w:shd w:val="clear" w:color="auto" w:fill="auto"/>
            <w:vAlign w:val="center"/>
          </w:tcPr>
          <w:p w:rsidR="0099340C" w:rsidRPr="001144BF" w:rsidRDefault="0099340C" w:rsidP="00021107">
            <w:pPr>
              <w:adjustRightInd w:val="0"/>
              <w:snapToGrid w:val="0"/>
              <w:spacing w:line="0" w:lineRule="atLeast"/>
              <w:jc w:val="center"/>
              <w:rPr>
                <w:snapToGrid w:val="0"/>
                <w:spacing w:val="-14"/>
                <w:kern w:val="0"/>
                <w:sz w:val="24"/>
                <w:szCs w:val="24"/>
              </w:rPr>
            </w:pPr>
            <w:r w:rsidRPr="001144BF">
              <w:rPr>
                <w:rFonts w:hint="eastAsia"/>
                <w:snapToGrid w:val="0"/>
                <w:spacing w:val="-14"/>
                <w:kern w:val="0"/>
                <w:sz w:val="24"/>
                <w:szCs w:val="24"/>
              </w:rPr>
              <w:t>注意事項</w:t>
            </w:r>
          </w:p>
        </w:tc>
        <w:tc>
          <w:tcPr>
            <w:tcW w:w="7655" w:type="dxa"/>
            <w:gridSpan w:val="3"/>
            <w:shd w:val="clear" w:color="auto" w:fill="auto"/>
            <w:vAlign w:val="center"/>
          </w:tcPr>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1.(略)。2.(略)。3.(略)。4.(略)。</w:t>
            </w:r>
          </w:p>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5.請按照雇主排定的工作執行任務，態度認真，把心放在工作上。</w:t>
            </w:r>
          </w:p>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6.夜間需起床翻身，更換尿布，依天氣冷暖增減棉被。</w:t>
            </w:r>
          </w:p>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lastRenderedPageBreak/>
              <w:t>7.(略)。8.(略)。</w:t>
            </w:r>
          </w:p>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9.離開阿嬤身邊，要告知雇主。</w:t>
            </w:r>
          </w:p>
          <w:p w:rsidR="0099340C" w:rsidRPr="001144BF" w:rsidRDefault="0099340C" w:rsidP="00021107">
            <w:pPr>
              <w:spacing w:line="0" w:lineRule="atLeast"/>
              <w:ind w:left="309" w:hangingChars="133" w:hanging="309"/>
              <w:rPr>
                <w:snapToGrid w:val="0"/>
                <w:spacing w:val="-14"/>
                <w:kern w:val="0"/>
                <w:sz w:val="24"/>
                <w:szCs w:val="24"/>
              </w:rPr>
            </w:pPr>
            <w:r w:rsidRPr="001144BF">
              <w:rPr>
                <w:rFonts w:hint="eastAsia"/>
                <w:snapToGrid w:val="0"/>
                <w:spacing w:val="-14"/>
                <w:kern w:val="0"/>
                <w:sz w:val="24"/>
                <w:szCs w:val="24"/>
              </w:rPr>
              <w:t>10.煮飯菜，整理家務，清潔環境並維護。</w:t>
            </w:r>
          </w:p>
          <w:p w:rsidR="0099340C" w:rsidRPr="001144BF" w:rsidRDefault="0099340C" w:rsidP="00021107">
            <w:pPr>
              <w:spacing w:line="0" w:lineRule="atLeast"/>
              <w:ind w:left="309" w:hangingChars="133" w:hanging="309"/>
              <w:rPr>
                <w:snapToGrid w:val="0"/>
                <w:spacing w:val="-14"/>
                <w:kern w:val="0"/>
                <w:sz w:val="24"/>
                <w:szCs w:val="24"/>
              </w:rPr>
            </w:pPr>
            <w:r w:rsidRPr="001144BF">
              <w:rPr>
                <w:rFonts w:hint="eastAsia"/>
                <w:snapToGrid w:val="0"/>
                <w:spacing w:val="-14"/>
                <w:kern w:val="0"/>
                <w:sz w:val="24"/>
                <w:szCs w:val="24"/>
              </w:rPr>
              <w:t>11.來臺後交往單純，避免與在臺的親戚朋友聯絡。</w:t>
            </w:r>
          </w:p>
          <w:p w:rsidR="0099340C" w:rsidRPr="001144BF" w:rsidRDefault="0099340C" w:rsidP="00021107">
            <w:pPr>
              <w:spacing w:line="0" w:lineRule="atLeast"/>
              <w:ind w:left="309" w:hangingChars="133" w:hanging="309"/>
              <w:rPr>
                <w:snapToGrid w:val="0"/>
                <w:spacing w:val="-14"/>
                <w:kern w:val="0"/>
                <w:sz w:val="24"/>
                <w:szCs w:val="24"/>
              </w:rPr>
            </w:pPr>
            <w:r w:rsidRPr="001144BF">
              <w:rPr>
                <w:rFonts w:hint="eastAsia"/>
                <w:snapToGrid w:val="0"/>
                <w:spacing w:val="-14"/>
                <w:kern w:val="0"/>
                <w:sz w:val="24"/>
                <w:szCs w:val="24"/>
              </w:rPr>
              <w:t>12.使用行動電話請在規定時間內(休息使用)，上班時間不可使用。</w:t>
            </w:r>
          </w:p>
          <w:p w:rsidR="0099340C" w:rsidRPr="001144BF" w:rsidRDefault="0099340C" w:rsidP="00021107">
            <w:pPr>
              <w:spacing w:line="0" w:lineRule="atLeast"/>
              <w:ind w:left="309" w:hangingChars="133" w:hanging="309"/>
              <w:rPr>
                <w:snapToGrid w:val="0"/>
                <w:spacing w:val="-14"/>
                <w:kern w:val="0"/>
                <w:sz w:val="24"/>
                <w:szCs w:val="24"/>
              </w:rPr>
            </w:pPr>
            <w:r w:rsidRPr="001144BF">
              <w:rPr>
                <w:rFonts w:hint="eastAsia"/>
                <w:snapToGrid w:val="0"/>
                <w:spacing w:val="-14"/>
                <w:kern w:val="0"/>
                <w:sz w:val="24"/>
                <w:szCs w:val="24"/>
              </w:rPr>
              <w:t>13.休假，要在學習及工作穩定，病人病況許可，疫情趨緩，疫苗施打完成，和雇主討論後實施。</w:t>
            </w:r>
          </w:p>
          <w:p w:rsidR="0099340C" w:rsidRPr="001144BF" w:rsidRDefault="0099340C" w:rsidP="00021107">
            <w:pPr>
              <w:spacing w:line="0" w:lineRule="atLeast"/>
              <w:rPr>
                <w:snapToGrid w:val="0"/>
                <w:spacing w:val="-14"/>
                <w:kern w:val="0"/>
                <w:sz w:val="24"/>
                <w:szCs w:val="24"/>
              </w:rPr>
            </w:pPr>
            <w:r w:rsidRPr="001144BF">
              <w:rPr>
                <w:rFonts w:hint="eastAsia"/>
                <w:snapToGrid w:val="0"/>
                <w:spacing w:val="-14"/>
                <w:kern w:val="0"/>
                <w:sz w:val="24"/>
                <w:szCs w:val="24"/>
              </w:rPr>
              <w:t>14.阿嬤身上的管路，氧氣管，鼻胃管，要注意不要脫落，不要拉扯到。</w:t>
            </w:r>
          </w:p>
        </w:tc>
      </w:tr>
    </w:tbl>
    <w:p w:rsidR="0099340C" w:rsidRPr="001144BF" w:rsidRDefault="0099340C" w:rsidP="00021107">
      <w:pPr>
        <w:pStyle w:val="3"/>
        <w:numPr>
          <w:ilvl w:val="0"/>
          <w:numId w:val="0"/>
        </w:numPr>
        <w:spacing w:afterLines="50" w:after="228"/>
      </w:pPr>
      <w:r w:rsidRPr="001144BF">
        <w:rPr>
          <w:rFonts w:hint="eastAsia"/>
          <w:spacing w:val="-10"/>
          <w:kern w:val="0"/>
          <w:sz w:val="28"/>
          <w:szCs w:val="22"/>
        </w:rPr>
        <w:lastRenderedPageBreak/>
        <w:t>資料來源：整理自W女提供，本案製表。</w:t>
      </w:r>
    </w:p>
    <w:p w:rsidR="006B70AA" w:rsidRPr="001144BF" w:rsidRDefault="005D0512" w:rsidP="0099340C">
      <w:pPr>
        <w:pStyle w:val="4"/>
      </w:pPr>
      <w:r w:rsidRPr="001144BF">
        <w:rPr>
          <w:rFonts w:hint="eastAsia"/>
        </w:rPr>
        <w:t>依相關資料及</w:t>
      </w:r>
      <w:r w:rsidR="00E11FF7" w:rsidRPr="001144BF">
        <w:rPr>
          <w:rFonts w:hint="eastAsia"/>
        </w:rPr>
        <w:t>相關人之</w:t>
      </w:r>
      <w:r w:rsidRPr="001144BF">
        <w:rPr>
          <w:rFonts w:hint="eastAsia"/>
        </w:rPr>
        <w:t>證詞，W女受聘僱照顧雇主的母親，為政府指定醫療院所醫師依巴氏量表診斷，在進食</w:t>
      </w:r>
      <w:r w:rsidRPr="001144BF">
        <w:rPr>
          <w:rFonts w:ascii="新細明體" w:eastAsia="新細明體" w:hAnsi="新細明體" w:hint="eastAsia"/>
        </w:rPr>
        <w:t>、</w:t>
      </w:r>
      <w:r w:rsidRPr="001144BF">
        <w:rPr>
          <w:rFonts w:hint="eastAsia"/>
        </w:rPr>
        <w:t>洗澡、梳洗、穿脫衣服、排便控制、排尿控制、如廁、移位、步行、上下樓等10個項目，都是</w:t>
      </w:r>
      <w:r w:rsidR="006B70AA" w:rsidRPr="001144BF">
        <w:rPr>
          <w:rFonts w:hAnsi="標楷體" w:hint="eastAsia"/>
          <w:bCs/>
        </w:rPr>
        <w:t>「</w:t>
      </w:r>
      <w:r w:rsidR="006B70AA" w:rsidRPr="001144BF">
        <w:rPr>
          <w:rFonts w:hint="eastAsia"/>
        </w:rPr>
        <w:t>完全依賴(0分)</w:t>
      </w:r>
      <w:r w:rsidR="006B70AA" w:rsidRPr="001144BF">
        <w:rPr>
          <w:rFonts w:hAnsi="標楷體" w:hint="eastAsia"/>
          <w:bCs/>
        </w:rPr>
        <w:t>」</w:t>
      </w:r>
      <w:r w:rsidR="00C71F29" w:rsidRPr="001144BF">
        <w:rPr>
          <w:rStyle w:val="afe"/>
          <w:rFonts w:hAnsi="標楷體"/>
          <w:bCs/>
        </w:rPr>
        <w:footnoteReference w:id="41"/>
      </w:r>
      <w:r w:rsidR="006B70AA" w:rsidRPr="001144BF">
        <w:rPr>
          <w:rFonts w:hAnsi="標楷體" w:hint="eastAsia"/>
          <w:bCs/>
        </w:rPr>
        <w:t>，無法自理生活，且需要倚靠他人的協助</w:t>
      </w:r>
      <w:r w:rsidR="0099340C" w:rsidRPr="001144BF">
        <w:rPr>
          <w:rFonts w:hAnsi="標楷體" w:hint="eastAsia"/>
          <w:bCs/>
        </w:rPr>
        <w:t>之被照顧者</w:t>
      </w:r>
      <w:r w:rsidR="0099340C" w:rsidRPr="001144BF">
        <w:rPr>
          <w:rFonts w:hAnsi="標楷體" w:hint="eastAsia"/>
          <w:bCs/>
          <w:szCs w:val="48"/>
        </w:rPr>
        <w:t>。</w:t>
      </w:r>
    </w:p>
    <w:p w:rsidR="005D0512" w:rsidRPr="001144BF" w:rsidRDefault="005D0512" w:rsidP="005D0512">
      <w:pPr>
        <w:pStyle w:val="4"/>
      </w:pPr>
      <w:r w:rsidRPr="001144BF">
        <w:rPr>
          <w:rFonts w:hint="eastAsia"/>
          <w:bCs/>
        </w:rPr>
        <w:t>依該工作行程表，雖於晚間8點</w:t>
      </w:r>
      <w:r w:rsidRPr="001144BF">
        <w:rPr>
          <w:rFonts w:ascii="新細明體" w:eastAsia="新細明體" w:hAnsi="新細明體" w:hint="eastAsia"/>
          <w:bCs/>
        </w:rPr>
        <w:t>、</w:t>
      </w:r>
      <w:r w:rsidRPr="001144BF">
        <w:rPr>
          <w:rFonts w:hint="eastAsia"/>
          <w:bCs/>
        </w:rPr>
        <w:t>9點的工作內容有</w:t>
      </w:r>
      <w:r w:rsidR="00E11FF7" w:rsidRPr="001144BF">
        <w:rPr>
          <w:rFonts w:hint="eastAsia"/>
          <w:bCs/>
        </w:rPr>
        <w:t>W女的</w:t>
      </w:r>
      <w:r w:rsidRPr="001144BF">
        <w:rPr>
          <w:rFonts w:hAnsi="標楷體" w:hint="eastAsia"/>
          <w:bCs/>
        </w:rPr>
        <w:t>「個人時間」，但依排定工作內容，實際上不太可能再有可自由安排使用</w:t>
      </w:r>
      <w:r w:rsidR="00E11FF7" w:rsidRPr="001144BF">
        <w:rPr>
          <w:rFonts w:hAnsi="標楷體" w:hint="eastAsia"/>
          <w:bCs/>
        </w:rPr>
        <w:t>，符合休息時間</w:t>
      </w:r>
      <w:r w:rsidR="00A27562" w:rsidRPr="001144BF">
        <w:rPr>
          <w:rStyle w:val="afe"/>
          <w:rFonts w:hAnsi="標楷體"/>
          <w:bCs/>
        </w:rPr>
        <w:footnoteReference w:id="42"/>
      </w:r>
      <w:r w:rsidR="00E11FF7" w:rsidRPr="001144BF">
        <w:rPr>
          <w:rFonts w:hAnsi="標楷體" w:hint="eastAsia"/>
          <w:bCs/>
        </w:rPr>
        <w:t>定義</w:t>
      </w:r>
      <w:r w:rsidRPr="001144BF">
        <w:rPr>
          <w:rFonts w:hAnsi="標楷體" w:hint="eastAsia"/>
          <w:bCs/>
        </w:rPr>
        <w:t>的個人時間；而表定晚間11點的工作內容最後</w:t>
      </w:r>
      <w:r w:rsidR="00E11FF7" w:rsidRPr="001144BF">
        <w:rPr>
          <w:rFonts w:hAnsi="標楷體" w:hint="eastAsia"/>
          <w:bCs/>
        </w:rPr>
        <w:t>雖然</w:t>
      </w:r>
      <w:r w:rsidRPr="001144BF">
        <w:rPr>
          <w:rFonts w:hAnsi="標楷體" w:hint="eastAsia"/>
          <w:bCs/>
        </w:rPr>
        <w:t>有「就寢」，但</w:t>
      </w:r>
      <w:r w:rsidRPr="001144BF">
        <w:rPr>
          <w:rFonts w:hint="eastAsia"/>
          <w:bCs/>
        </w:rPr>
        <w:t>凌晨3點必定要起床，協助被照顧者翻身拍背及餵水。完全未排定工作的只有凌晨3點30分至6點30分，共3小時</w:t>
      </w:r>
      <w:r w:rsidR="00A27562" w:rsidRPr="001144BF">
        <w:rPr>
          <w:rStyle w:val="afe"/>
          <w:bCs/>
        </w:rPr>
        <w:footnoteReference w:id="43"/>
      </w:r>
      <w:r w:rsidRPr="001144BF">
        <w:rPr>
          <w:rFonts w:hint="eastAsia"/>
          <w:bCs/>
        </w:rPr>
        <w:t>，但注意</w:t>
      </w:r>
      <w:r w:rsidRPr="001144BF">
        <w:rPr>
          <w:rFonts w:hint="eastAsia"/>
          <w:bCs/>
        </w:rPr>
        <w:lastRenderedPageBreak/>
        <w:t>事項</w:t>
      </w:r>
      <w:r w:rsidR="0099340C" w:rsidRPr="001144BF">
        <w:rPr>
          <w:rFonts w:hint="eastAsia"/>
          <w:bCs/>
        </w:rPr>
        <w:t>仍尚</w:t>
      </w:r>
      <w:r w:rsidRPr="001144BF">
        <w:rPr>
          <w:rFonts w:hint="eastAsia"/>
          <w:bCs/>
        </w:rPr>
        <w:t>有「夜間需起床翻身，更換尿布，依天氣冷暖增減棉被」等。</w:t>
      </w:r>
    </w:p>
    <w:p w:rsidR="00021107" w:rsidRPr="001144BF" w:rsidRDefault="00021107" w:rsidP="005D0512">
      <w:pPr>
        <w:pStyle w:val="4"/>
      </w:pPr>
      <w:r w:rsidRPr="001144BF">
        <w:rPr>
          <w:rFonts w:hint="eastAsia"/>
        </w:rPr>
        <w:t>此外，</w:t>
      </w:r>
      <w:r w:rsidR="00606075" w:rsidRPr="001144BF">
        <w:rPr>
          <w:rFonts w:hint="eastAsia"/>
        </w:rPr>
        <w:t>在</w:t>
      </w:r>
      <w:r w:rsidRPr="001144BF">
        <w:rPr>
          <w:rFonts w:hint="eastAsia"/>
        </w:rPr>
        <w:t>每日工作行程表中，有「0930用吹痰器具吹痰</w:t>
      </w:r>
      <w:r w:rsidRPr="001144BF">
        <w:rPr>
          <w:vertAlign w:val="superscript"/>
        </w:rPr>
        <w:footnoteReference w:id="44"/>
      </w:r>
      <w:r w:rsidRPr="001144BF">
        <w:rPr>
          <w:rFonts w:hint="eastAsia"/>
        </w:rPr>
        <w:t>」、「1230痰杯水要倒掉」、「1500用吹痰器具吹痰」、「2000吹痰」、「2100痰杯水要倒掉」等文字</w:t>
      </w:r>
      <w:r w:rsidR="00606075" w:rsidRPr="001144BF">
        <w:rPr>
          <w:rFonts w:hint="eastAsia"/>
        </w:rPr>
        <w:t>；另參照W女與雇主家屬的相關證詞，雇主疑似有強制規定W女需執行抽痰等侵入性醫療行為，每日至少3次</w:t>
      </w:r>
      <w:r w:rsidR="00606075" w:rsidRPr="001144BF">
        <w:rPr>
          <w:rStyle w:val="afe"/>
        </w:rPr>
        <w:footnoteReference w:id="45"/>
      </w:r>
      <w:r w:rsidRPr="001144BF">
        <w:rPr>
          <w:rFonts w:hint="eastAsia"/>
        </w:rPr>
        <w:t>。</w:t>
      </w:r>
      <w:r w:rsidR="00DC4671" w:rsidRPr="001144BF">
        <w:rPr>
          <w:rFonts w:hint="eastAsia"/>
        </w:rPr>
        <w:t>依</w:t>
      </w:r>
      <w:r w:rsidR="00190657">
        <w:rPr>
          <w:rFonts w:hint="eastAsia"/>
        </w:rPr>
        <w:t>衛生福利部</w:t>
      </w:r>
      <w:r w:rsidR="00716D88" w:rsidRPr="001144BF">
        <w:rPr>
          <w:rFonts w:hint="eastAsia"/>
        </w:rPr>
        <w:t>106年8月23日函釋</w:t>
      </w:r>
      <w:r w:rsidR="00716D88" w:rsidRPr="001144BF">
        <w:rPr>
          <w:rStyle w:val="afe"/>
        </w:rPr>
        <w:footnoteReference w:id="46"/>
      </w:r>
      <w:r w:rsidR="00716D88" w:rsidRPr="001144BF">
        <w:rPr>
          <w:rFonts w:hint="eastAsia"/>
        </w:rPr>
        <w:t>規定</w:t>
      </w:r>
      <w:r w:rsidR="00DC4671" w:rsidRPr="001144BF">
        <w:rPr>
          <w:rFonts w:hint="eastAsia"/>
        </w:rPr>
        <w:t>，抽痰屬醫療行為，應由醫師親自為之，或由護理人員依醫師指示為之，外籍移工不可從事，勞動部指出，外籍家庭看護工服務範疇不得涉醫療及護理行為。</w:t>
      </w:r>
    </w:p>
    <w:p w:rsidR="009A7D76" w:rsidRPr="009A7D76" w:rsidRDefault="001144BF" w:rsidP="00756812">
      <w:pPr>
        <w:pStyle w:val="3"/>
      </w:pPr>
      <w:r>
        <w:rPr>
          <w:rFonts w:hint="eastAsia"/>
        </w:rPr>
        <w:t>雖然</w:t>
      </w:r>
      <w:r w:rsidRPr="001144BF">
        <w:rPr>
          <w:rFonts w:hAnsi="標楷體" w:hint="eastAsia"/>
          <w:bCs w:val="0"/>
          <w:szCs w:val="48"/>
        </w:rPr>
        <w:t>W女</w:t>
      </w:r>
      <w:r>
        <w:rPr>
          <w:rFonts w:hAnsi="標楷體" w:hint="eastAsia"/>
          <w:bCs w:val="0"/>
          <w:szCs w:val="48"/>
        </w:rPr>
        <w:t>在</w:t>
      </w:r>
      <w:r w:rsidR="006A0984">
        <w:rPr>
          <w:rFonts w:hAnsi="標楷體" w:hint="eastAsia"/>
          <w:bCs w:val="0"/>
          <w:szCs w:val="48"/>
        </w:rPr>
        <w:t>受聘僱</w:t>
      </w:r>
      <w:r>
        <w:rPr>
          <w:rFonts w:hAnsi="標楷體" w:hint="eastAsia"/>
          <w:bCs w:val="0"/>
          <w:szCs w:val="48"/>
        </w:rPr>
        <w:t>前</w:t>
      </w:r>
      <w:r w:rsidR="006A0984">
        <w:rPr>
          <w:rFonts w:hAnsi="標楷體" w:hint="eastAsia"/>
          <w:bCs w:val="0"/>
          <w:szCs w:val="48"/>
        </w:rPr>
        <w:t>，</w:t>
      </w:r>
      <w:r>
        <w:rPr>
          <w:rFonts w:hAnsi="標楷體" w:hint="eastAsia"/>
          <w:bCs w:val="0"/>
          <w:szCs w:val="48"/>
        </w:rPr>
        <w:t>同意雇主制定的</w:t>
      </w:r>
      <w:r w:rsidR="006A0984" w:rsidRPr="001144BF">
        <w:rPr>
          <w:rFonts w:hAnsi="標楷體" w:hint="eastAsia"/>
          <w:bCs w:val="0"/>
          <w:szCs w:val="48"/>
        </w:rPr>
        <w:t>每日工作行程表</w:t>
      </w:r>
      <w:r w:rsidR="006A0984">
        <w:rPr>
          <w:rFonts w:hAnsi="標楷體" w:hint="eastAsia"/>
          <w:bCs w:val="0"/>
          <w:szCs w:val="48"/>
        </w:rPr>
        <w:t>，但並不代表這些工作內容與勞動條件即應</w:t>
      </w:r>
      <w:r w:rsidR="009A7D76">
        <w:rPr>
          <w:rFonts w:hAnsi="標楷體" w:hint="eastAsia"/>
          <w:bCs w:val="0"/>
          <w:szCs w:val="48"/>
        </w:rPr>
        <w:t>視</w:t>
      </w:r>
      <w:r w:rsidR="006A0984">
        <w:rPr>
          <w:rFonts w:hAnsi="標楷體" w:hint="eastAsia"/>
          <w:bCs w:val="0"/>
          <w:szCs w:val="48"/>
        </w:rPr>
        <w:t>為合理或合法</w:t>
      </w:r>
      <w:r w:rsidR="006460FB">
        <w:rPr>
          <w:rStyle w:val="afe"/>
          <w:rFonts w:hAnsi="標楷體"/>
          <w:bCs w:val="0"/>
          <w:szCs w:val="48"/>
        </w:rPr>
        <w:footnoteReference w:id="47"/>
      </w:r>
      <w:r w:rsidR="006A0984">
        <w:rPr>
          <w:rFonts w:hAnsi="標楷體" w:hint="eastAsia"/>
          <w:bCs w:val="0"/>
          <w:szCs w:val="48"/>
        </w:rPr>
        <w:t>，</w:t>
      </w:r>
      <w:r w:rsidR="00485555">
        <w:rPr>
          <w:rFonts w:hAnsi="標楷體" w:hint="eastAsia"/>
          <w:bCs w:val="0"/>
          <w:szCs w:val="48"/>
        </w:rPr>
        <w:t>尤其</w:t>
      </w:r>
      <w:r w:rsidR="009A7D76">
        <w:rPr>
          <w:rFonts w:hAnsi="標楷體" w:hint="eastAsia"/>
          <w:bCs w:val="0"/>
          <w:szCs w:val="48"/>
        </w:rPr>
        <w:t>當</w:t>
      </w:r>
      <w:r w:rsidR="006460FB" w:rsidRPr="001144BF">
        <w:rPr>
          <w:rFonts w:hAnsi="標楷體" w:hint="eastAsia"/>
          <w:bCs w:val="0"/>
          <w:szCs w:val="48"/>
        </w:rPr>
        <w:t>約定內容</w:t>
      </w:r>
      <w:r w:rsidR="009A7D76">
        <w:rPr>
          <w:rFonts w:hAnsi="標楷體" w:hint="eastAsia"/>
          <w:bCs w:val="0"/>
          <w:szCs w:val="48"/>
        </w:rPr>
        <w:t>亦是</w:t>
      </w:r>
      <w:r w:rsidR="006460FB" w:rsidRPr="001144BF">
        <w:rPr>
          <w:rFonts w:hAnsi="標楷體" w:hint="eastAsia"/>
          <w:bCs w:val="0"/>
          <w:szCs w:val="48"/>
        </w:rPr>
        <w:t>實際情況</w:t>
      </w:r>
      <w:r w:rsidR="006460FB">
        <w:rPr>
          <w:rFonts w:hAnsi="標楷體" w:hint="eastAsia"/>
          <w:bCs w:val="0"/>
          <w:szCs w:val="48"/>
        </w:rPr>
        <w:t>時</w:t>
      </w:r>
      <w:r w:rsidR="005D6D6B">
        <w:rPr>
          <w:rFonts w:hAnsi="標楷體" w:hint="eastAsia"/>
          <w:bCs w:val="0"/>
          <w:szCs w:val="48"/>
        </w:rPr>
        <w:t>，可</w:t>
      </w:r>
      <w:r w:rsidR="005D6D6B">
        <w:rPr>
          <w:rFonts w:hAnsi="標楷體" w:hint="eastAsia"/>
          <w:bCs w:val="0"/>
          <w:szCs w:val="48"/>
        </w:rPr>
        <w:lastRenderedPageBreak/>
        <w:t>能有使W女</w:t>
      </w:r>
      <w:r w:rsidR="00190657">
        <w:rPr>
          <w:rFonts w:hAnsi="標楷體" w:hint="eastAsia"/>
          <w:bCs w:val="0"/>
          <w:szCs w:val="48"/>
        </w:rPr>
        <w:t>欠缺</w:t>
      </w:r>
      <w:r w:rsidR="005D6D6B" w:rsidRPr="005D6D6B">
        <w:rPr>
          <w:rFonts w:hint="eastAsia"/>
        </w:rPr>
        <w:t>足以恢復原有體力</w:t>
      </w:r>
      <w:r w:rsidR="009A7D76">
        <w:rPr>
          <w:rFonts w:hint="eastAsia"/>
        </w:rPr>
        <w:t>的</w:t>
      </w:r>
      <w:r w:rsidR="005D6D6B" w:rsidRPr="005D6D6B">
        <w:rPr>
          <w:rFonts w:hint="eastAsia"/>
        </w:rPr>
        <w:t>休息</w:t>
      </w:r>
      <w:r w:rsidR="005D6D6B">
        <w:rPr>
          <w:rFonts w:ascii="新細明體" w:eastAsia="新細明體" w:hAnsi="新細明體" w:hint="eastAsia"/>
        </w:rPr>
        <w:t>、</w:t>
      </w:r>
      <w:r w:rsidR="005D6D6B" w:rsidRPr="005D6D6B">
        <w:rPr>
          <w:rFonts w:hAnsi="標楷體" w:hint="eastAsia"/>
          <w:bCs w:val="0"/>
          <w:szCs w:val="48"/>
        </w:rPr>
        <w:t>長時間睡眠不足</w:t>
      </w:r>
      <w:r w:rsidR="005D6D6B" w:rsidRPr="009A7D76">
        <w:rPr>
          <w:rFonts w:hAnsi="標楷體" w:hint="eastAsia"/>
          <w:bCs w:val="0"/>
          <w:szCs w:val="48"/>
        </w:rPr>
        <w:t>、</w:t>
      </w:r>
      <w:r w:rsidR="009A7D76">
        <w:rPr>
          <w:rFonts w:hAnsi="標楷體" w:hint="eastAsia"/>
          <w:bCs w:val="0"/>
          <w:szCs w:val="48"/>
        </w:rPr>
        <w:t>與</w:t>
      </w:r>
      <w:r w:rsidR="005D6D6B" w:rsidRPr="005D6D6B">
        <w:rPr>
          <w:rFonts w:hAnsi="標楷體" w:hint="eastAsia"/>
          <w:bCs w:val="0"/>
          <w:szCs w:val="48"/>
        </w:rPr>
        <w:t>從事許可外工作</w:t>
      </w:r>
      <w:r w:rsidR="005D6D6B" w:rsidRPr="009A7D76">
        <w:rPr>
          <w:vertAlign w:val="superscript"/>
        </w:rPr>
        <w:footnoteReference w:id="48"/>
      </w:r>
      <w:r w:rsidR="0057766F">
        <w:rPr>
          <w:rFonts w:hAnsi="標楷體" w:hint="eastAsia"/>
          <w:bCs w:val="0"/>
          <w:szCs w:val="48"/>
        </w:rPr>
        <w:t>之違法事實</w:t>
      </w:r>
      <w:r w:rsidR="006460FB">
        <w:rPr>
          <w:rFonts w:hAnsi="標楷體" w:hint="eastAsia"/>
          <w:bCs w:val="0"/>
          <w:szCs w:val="48"/>
        </w:rPr>
        <w:t>；但</w:t>
      </w:r>
      <w:r w:rsidR="009A7D76">
        <w:rPr>
          <w:rFonts w:hAnsi="標楷體" w:hint="eastAsia"/>
          <w:bCs w:val="0"/>
          <w:szCs w:val="48"/>
        </w:rPr>
        <w:t>當W女向1955專線申訴及提起訴願後，臺中勞工局</w:t>
      </w:r>
      <w:r w:rsidR="009A7D76">
        <w:rPr>
          <w:rFonts w:ascii="新細明體" w:eastAsia="新細明體" w:hAnsi="新細明體" w:hint="eastAsia"/>
        </w:rPr>
        <w:t>、</w:t>
      </w:r>
      <w:r w:rsidR="009A7D76">
        <w:rPr>
          <w:rFonts w:hAnsi="標楷體" w:hint="eastAsia"/>
          <w:bCs w:val="0"/>
          <w:szCs w:val="48"/>
        </w:rPr>
        <w:t>勞動部及行政院卻過度依賴雇主說法，並將重點放在「W女事前知情及同意」，未能充分關注W女在實際工作中所面臨的是過苛的工作條件，甚至過勞的狀況</w:t>
      </w:r>
      <w:r w:rsidR="009A7D76" w:rsidRPr="009A7D76">
        <w:rPr>
          <w:rFonts w:hAnsi="標楷體" w:hint="eastAsia"/>
          <w:bCs w:val="0"/>
          <w:szCs w:val="48"/>
        </w:rPr>
        <w:t>。</w:t>
      </w:r>
    </w:p>
    <w:p w:rsidR="007B2463" w:rsidRDefault="00756812" w:rsidP="00021107">
      <w:pPr>
        <w:pStyle w:val="4"/>
      </w:pPr>
      <w:r>
        <w:rPr>
          <w:rFonts w:hint="eastAsia"/>
        </w:rPr>
        <w:t>W女曾向仲介公司反映，但情況未見改善</w:t>
      </w:r>
      <w:r>
        <w:rPr>
          <w:rStyle w:val="afe"/>
        </w:rPr>
        <w:footnoteReference w:id="49"/>
      </w:r>
      <w:r w:rsidR="007B2463">
        <w:rPr>
          <w:rFonts w:hAnsi="標楷體" w:hint="eastAsia"/>
          <w:bCs/>
          <w:szCs w:val="48"/>
        </w:rPr>
        <w:t>；</w:t>
      </w:r>
      <w:r w:rsidR="007B2463">
        <w:rPr>
          <w:rFonts w:hint="eastAsia"/>
        </w:rPr>
        <w:t>W女</w:t>
      </w:r>
      <w:r w:rsidR="007B2463" w:rsidRPr="00AD6DA6">
        <w:rPr>
          <w:rFonts w:hint="eastAsia"/>
        </w:rPr>
        <w:t>於111年5月16日</w:t>
      </w:r>
      <w:r w:rsidR="007B2463">
        <w:rPr>
          <w:rFonts w:hint="eastAsia"/>
        </w:rPr>
        <w:t>向</w:t>
      </w:r>
      <w:r w:rsidR="007B2463" w:rsidRPr="00AD6DA6">
        <w:rPr>
          <w:rFonts w:hint="eastAsia"/>
        </w:rPr>
        <w:t>1955專</w:t>
      </w:r>
      <w:r w:rsidR="007B2463">
        <w:rPr>
          <w:rFonts w:hint="eastAsia"/>
        </w:rPr>
        <w:t>線申訴</w:t>
      </w:r>
      <w:r w:rsidR="007B2463">
        <w:rPr>
          <w:rStyle w:val="afe"/>
        </w:rPr>
        <w:footnoteReference w:id="50"/>
      </w:r>
      <w:r w:rsidR="007B2463">
        <w:rPr>
          <w:rFonts w:hint="eastAsia"/>
        </w:rPr>
        <w:t>，</w:t>
      </w:r>
      <w:r w:rsidR="007B2463" w:rsidRPr="00AD6DA6">
        <w:rPr>
          <w:rFonts w:hint="eastAsia"/>
        </w:rPr>
        <w:t>經</w:t>
      </w:r>
      <w:r w:rsidR="007B2463">
        <w:rPr>
          <w:rFonts w:hint="eastAsia"/>
        </w:rPr>
        <w:t>臺中勞工局</w:t>
      </w:r>
      <w:r w:rsidR="007B2463" w:rsidRPr="00AD6DA6">
        <w:rPr>
          <w:rFonts w:hint="eastAsia"/>
        </w:rPr>
        <w:t>移工諮詢人員分別聯繫W女、仲介公司及雇主說明後，W女表示同意繼續留在雇主家工作</w:t>
      </w:r>
      <w:r w:rsidR="007B2463">
        <w:rPr>
          <w:rFonts w:hint="eastAsia"/>
        </w:rPr>
        <w:t>；但後續情況又再度惡化，W女的仲介公司於</w:t>
      </w:r>
      <w:r w:rsidR="007B2463" w:rsidRPr="007B2463">
        <w:rPr>
          <w:rFonts w:hint="eastAsia"/>
        </w:rPr>
        <w:t>111年7月6日</w:t>
      </w:r>
      <w:r w:rsidR="007B2463">
        <w:rPr>
          <w:rFonts w:hint="eastAsia"/>
        </w:rPr>
        <w:t>與W女</w:t>
      </w:r>
      <w:r w:rsidR="007B2463" w:rsidRPr="00AD6DA6">
        <w:rPr>
          <w:rFonts w:hint="eastAsia"/>
        </w:rPr>
        <w:t>、雇主</w:t>
      </w:r>
      <w:r w:rsidR="007B2463" w:rsidRPr="007B2463">
        <w:rPr>
          <w:rFonts w:hint="eastAsia"/>
        </w:rPr>
        <w:t>三方</w:t>
      </w:r>
      <w:r w:rsidR="007B2463">
        <w:rPr>
          <w:rFonts w:hint="eastAsia"/>
        </w:rPr>
        <w:t>以</w:t>
      </w:r>
      <w:r w:rsidR="007B2463" w:rsidRPr="007B2463">
        <w:rPr>
          <w:rFonts w:hint="eastAsia"/>
        </w:rPr>
        <w:t>視訊</w:t>
      </w:r>
      <w:r w:rsidR="007B2463">
        <w:rPr>
          <w:rFonts w:hint="eastAsia"/>
        </w:rPr>
        <w:t>方式協調</w:t>
      </w:r>
      <w:r w:rsidR="00EC3AC7">
        <w:rPr>
          <w:rFonts w:hint="eastAsia"/>
        </w:rPr>
        <w:t>，狀況仍然無解</w:t>
      </w:r>
      <w:r w:rsidR="007B2463">
        <w:rPr>
          <w:rFonts w:hint="eastAsia"/>
        </w:rPr>
        <w:t>；</w:t>
      </w:r>
      <w:r w:rsidR="00EC3AC7">
        <w:rPr>
          <w:rFonts w:hint="eastAsia"/>
        </w:rPr>
        <w:t>W女</w:t>
      </w:r>
      <w:r w:rsidR="00EC3AC7" w:rsidRPr="00AD6DA6">
        <w:rPr>
          <w:rFonts w:hint="eastAsia"/>
        </w:rPr>
        <w:t>於111年</w:t>
      </w:r>
      <w:r w:rsidR="00EC3AC7">
        <w:rPr>
          <w:rFonts w:hint="eastAsia"/>
        </w:rPr>
        <w:t>7</w:t>
      </w:r>
      <w:r w:rsidR="00EC3AC7" w:rsidRPr="00AD6DA6">
        <w:rPr>
          <w:rFonts w:hint="eastAsia"/>
        </w:rPr>
        <w:t>月</w:t>
      </w:r>
      <w:r w:rsidR="00EC3AC7">
        <w:rPr>
          <w:rFonts w:hint="eastAsia"/>
        </w:rPr>
        <w:t>8</w:t>
      </w:r>
      <w:r w:rsidR="00EC3AC7" w:rsidRPr="00AD6DA6">
        <w:rPr>
          <w:rFonts w:hint="eastAsia"/>
        </w:rPr>
        <w:t>日</w:t>
      </w:r>
      <w:r w:rsidR="00EC3AC7">
        <w:rPr>
          <w:rFonts w:hint="eastAsia"/>
        </w:rPr>
        <w:t>再次向</w:t>
      </w:r>
      <w:r w:rsidR="00EC3AC7" w:rsidRPr="00AD6DA6">
        <w:rPr>
          <w:rFonts w:hint="eastAsia"/>
        </w:rPr>
        <w:t>1955專</w:t>
      </w:r>
      <w:r w:rsidR="00EC3AC7">
        <w:rPr>
          <w:rFonts w:hint="eastAsia"/>
        </w:rPr>
        <w:t>線申訴</w:t>
      </w:r>
      <w:r w:rsidR="00EC3AC7">
        <w:rPr>
          <w:rStyle w:val="afe"/>
        </w:rPr>
        <w:footnoteReference w:id="51"/>
      </w:r>
      <w:r w:rsidR="00EC3AC7">
        <w:rPr>
          <w:rFonts w:hint="eastAsia"/>
        </w:rPr>
        <w:t>，表示希望轉換雇主</w:t>
      </w:r>
      <w:r w:rsidR="00EC3AC7" w:rsidRPr="009A7D76">
        <w:rPr>
          <w:rFonts w:hAnsi="標楷體" w:hint="eastAsia"/>
          <w:bCs/>
          <w:szCs w:val="48"/>
        </w:rPr>
        <w:t>。</w:t>
      </w:r>
      <w:r w:rsidR="00EC3AC7">
        <w:rPr>
          <w:rFonts w:hint="eastAsia"/>
        </w:rPr>
        <w:t>W女的雇主於</w:t>
      </w:r>
      <w:r w:rsidR="00EC3AC7" w:rsidRPr="00FA5B5C">
        <w:rPr>
          <w:rFonts w:hint="eastAsia"/>
          <w:bCs/>
        </w:rPr>
        <w:t>111年7月13日</w:t>
      </w:r>
      <w:r w:rsidR="00EC3AC7">
        <w:rPr>
          <w:rFonts w:hint="eastAsia"/>
          <w:bCs/>
        </w:rPr>
        <w:t>也致電</w:t>
      </w:r>
      <w:r w:rsidR="00EC3AC7" w:rsidRPr="00FA5B5C">
        <w:rPr>
          <w:rFonts w:hint="eastAsia"/>
          <w:bCs/>
        </w:rPr>
        <w:t>1955專線申訴移工W女</w:t>
      </w:r>
      <w:r w:rsidR="00EC3AC7">
        <w:rPr>
          <w:rStyle w:val="afe"/>
          <w:bCs/>
        </w:rPr>
        <w:footnoteReference w:id="52"/>
      </w:r>
      <w:r w:rsidR="00EC3AC7">
        <w:rPr>
          <w:rFonts w:hint="eastAsia"/>
          <w:bCs/>
        </w:rPr>
        <w:t>，翌日再進線申訴仲介公司到</w:t>
      </w:r>
      <w:r w:rsidR="00EC3AC7" w:rsidRPr="00FA5B5C">
        <w:rPr>
          <w:rFonts w:hint="eastAsia"/>
          <w:bCs/>
        </w:rPr>
        <w:t>家中將W女帶走</w:t>
      </w:r>
      <w:r w:rsidR="00EC3AC7">
        <w:rPr>
          <w:rStyle w:val="afe"/>
          <w:bCs/>
        </w:rPr>
        <w:footnoteReference w:id="53"/>
      </w:r>
      <w:r w:rsidR="00EC3AC7" w:rsidRPr="009A7D76">
        <w:rPr>
          <w:rFonts w:hAnsi="標楷體" w:hint="eastAsia"/>
          <w:bCs/>
          <w:szCs w:val="48"/>
        </w:rPr>
        <w:t>。</w:t>
      </w:r>
    </w:p>
    <w:p w:rsidR="009504B8" w:rsidRPr="00035673" w:rsidRDefault="009154B4" w:rsidP="009504B8">
      <w:pPr>
        <w:pStyle w:val="4"/>
      </w:pPr>
      <w:r w:rsidRPr="00FA5B5C">
        <w:rPr>
          <w:rFonts w:hint="eastAsia"/>
        </w:rPr>
        <w:lastRenderedPageBreak/>
        <w:t>印尼駐臺辦事處</w:t>
      </w:r>
      <w:r w:rsidRPr="00035673">
        <w:rPr>
          <w:rFonts w:hint="eastAsia"/>
        </w:rPr>
        <w:t>向本院說明對W女受僱</w:t>
      </w:r>
      <w:r w:rsidR="009504B8" w:rsidRPr="00035673">
        <w:rPr>
          <w:rFonts w:hint="eastAsia"/>
        </w:rPr>
        <w:t>時的情況的瞭解，W女面臨的是：被照顧者其實是需要2個人來分攤照顧責任的，但輪班的實際情況未如預期，移工始終無法真正休息；長時間下來，已嚴重身心疲憊</w:t>
      </w:r>
      <w:r w:rsidR="009504B8" w:rsidRPr="00035673">
        <w:rPr>
          <w:rStyle w:val="afe"/>
        </w:rPr>
        <w:footnoteReference w:id="54"/>
      </w:r>
      <w:r w:rsidR="009504B8" w:rsidRPr="00035673">
        <w:rPr>
          <w:rFonts w:hAnsi="標楷體" w:hint="eastAsia"/>
          <w:bCs/>
          <w:szCs w:val="48"/>
        </w:rPr>
        <w:t>。</w:t>
      </w:r>
    </w:p>
    <w:p w:rsidR="009E63F3" w:rsidRPr="009E63F3" w:rsidRDefault="0059732C" w:rsidP="009E63F3">
      <w:pPr>
        <w:pStyle w:val="3"/>
      </w:pPr>
      <w:r w:rsidRPr="00035673">
        <w:rPr>
          <w:rFonts w:hint="eastAsia"/>
        </w:rPr>
        <w:t>由於W女與雇主間的爭議於臺中勞工局協調不成立</w:t>
      </w:r>
      <w:r w:rsidRPr="00035673">
        <w:rPr>
          <w:rStyle w:val="afe"/>
        </w:rPr>
        <w:footnoteReference w:id="55"/>
      </w:r>
      <w:r w:rsidRPr="00035673">
        <w:rPr>
          <w:rFonts w:hint="eastAsia"/>
        </w:rPr>
        <w:t>，因此經向勞動部申請廢聘後，勞動部作出不同意W女轉換的處分，雖然勞動部主張，作成不同意轉換處分的依據並非是因為W女被雇主要求賠償損失而有可歸責於移工之事由</w:t>
      </w:r>
      <w:r w:rsidRPr="00035673">
        <w:rPr>
          <w:rStyle w:val="afe"/>
        </w:rPr>
        <w:footnoteReference w:id="56"/>
      </w:r>
      <w:r w:rsidRPr="00035673">
        <w:rPr>
          <w:rFonts w:hint="eastAsia"/>
        </w:rPr>
        <w:t>。但依相關卷證資料及行政院訴願決定書內容，行政院</w:t>
      </w:r>
      <w:r w:rsidRPr="00035673">
        <w:rPr>
          <w:rFonts w:ascii="新細明體" w:eastAsia="新細明體" w:hAnsi="新細明體" w:hint="eastAsia"/>
        </w:rPr>
        <w:t>、</w:t>
      </w:r>
      <w:r w:rsidRPr="00035673">
        <w:rPr>
          <w:rFonts w:hint="eastAsia"/>
        </w:rPr>
        <w:t>勞動部及臺中勞工局僅是依照雇主的單方面說法，未充分考量當事人有利及不利之情形一律注意的原則，進而忽略了W女的立場和證據，未能全面審視事實，對於移工的權益保護存在疏漏。</w:t>
      </w:r>
    </w:p>
    <w:p w:rsidR="009E63F3" w:rsidRDefault="009E63F3">
      <w:pPr>
        <w:widowControl/>
        <w:overflowPunct/>
        <w:autoSpaceDE/>
        <w:autoSpaceDN/>
        <w:jc w:val="left"/>
        <w:rPr>
          <w:rFonts w:hAnsi="Arial"/>
          <w:kern w:val="32"/>
          <w:szCs w:val="36"/>
        </w:rPr>
      </w:pPr>
      <w:r>
        <w:br w:type="page"/>
      </w:r>
    </w:p>
    <w:p w:rsidR="0059732C" w:rsidRPr="00035673" w:rsidRDefault="0059732C" w:rsidP="00024702">
      <w:pPr>
        <w:pStyle w:val="4"/>
      </w:pPr>
      <w:r w:rsidRPr="00035673">
        <w:rPr>
          <w:rFonts w:hint="eastAsia"/>
        </w:rPr>
        <w:lastRenderedPageBreak/>
        <w:t>臺中勞工局主張受理1955專線交下申訴後，有到府檢查併實施生照書訪視</w:t>
      </w:r>
      <w:r w:rsidRPr="00035673">
        <w:rPr>
          <w:vertAlign w:val="superscript"/>
        </w:rPr>
        <w:footnoteReference w:id="57"/>
      </w:r>
      <w:r w:rsidRPr="00035673">
        <w:rPr>
          <w:rFonts w:hint="eastAsia"/>
        </w:rPr>
        <w:t>；然而，因該局前往時，W女已接受印尼駐臺辦事處安置，於申訴事項或誣告從事抽痰部分，臺中勞工局以現場查無違法事實為由結案。</w:t>
      </w:r>
      <w:r w:rsidRPr="00035673">
        <w:rPr>
          <w:rFonts w:hAnsi="標楷體" w:hint="eastAsia"/>
        </w:rPr>
        <w:t>張科長</w:t>
      </w:r>
      <w:r w:rsidRPr="00035673">
        <w:rPr>
          <w:rFonts w:hint="eastAsia"/>
        </w:rPr>
        <w:t>於113年8月5日到院說明時表示：</w:t>
      </w:r>
      <w:r w:rsidRPr="00035673">
        <w:rPr>
          <w:rFonts w:hAnsi="標楷體" w:hint="eastAsia"/>
        </w:rPr>
        <w:t>「受理申訴時移工已不在該處工作，本局有去訪視，但因為移工已不在，也沒有看到從事許可外工作</w:t>
      </w:r>
      <w:r w:rsidRPr="00035673">
        <w:rPr>
          <w:rFonts w:hint="eastAsia"/>
        </w:rPr>
        <w:t>」。惟</w:t>
      </w:r>
      <w:r w:rsidRPr="00035673">
        <w:rPr>
          <w:rFonts w:hint="eastAsia"/>
          <w:bCs/>
        </w:rPr>
        <w:t>依勞動部函復，在處理「雇主指派外勞從事許可以外工作」案件時，應依規定進行詢問並製作談話紀錄，包括對雇主及移工的詳細詢問與確認相關事實</w:t>
      </w:r>
      <w:r w:rsidRPr="00035673">
        <w:rPr>
          <w:bCs/>
          <w:vertAlign w:val="superscript"/>
        </w:rPr>
        <w:footnoteReference w:id="58"/>
      </w:r>
      <w:r w:rsidRPr="00035673">
        <w:rPr>
          <w:rFonts w:hAnsi="標楷體" w:hint="eastAsia"/>
          <w:bCs/>
        </w:rPr>
        <w:t>。然而，根據臺中勞工局提供的相關卷證資料，均未見該局有依該處理架構製作談話紀錄，導致無法確認雇主指派移工從事的是否為許可以外之行為。</w:t>
      </w:r>
    </w:p>
    <w:p w:rsidR="0059732C" w:rsidRPr="00FA5B5C" w:rsidRDefault="0059732C" w:rsidP="0059732C">
      <w:pPr>
        <w:numPr>
          <w:ilvl w:val="3"/>
          <w:numId w:val="1"/>
        </w:numPr>
        <w:outlineLvl w:val="3"/>
        <w:rPr>
          <w:rFonts w:hAnsi="Arial"/>
          <w:kern w:val="32"/>
          <w:szCs w:val="36"/>
        </w:rPr>
      </w:pPr>
      <w:r>
        <w:rPr>
          <w:rFonts w:hAnsi="Arial" w:hint="eastAsia"/>
          <w:kern w:val="32"/>
          <w:szCs w:val="36"/>
        </w:rPr>
        <w:t>其次，</w:t>
      </w:r>
      <w:r w:rsidRPr="00FA5B5C">
        <w:rPr>
          <w:rFonts w:hAnsi="Arial" w:hint="eastAsia"/>
          <w:kern w:val="32"/>
          <w:szCs w:val="36"/>
        </w:rPr>
        <w:t>對照訴願決定書之事實部分略以：「訴願人(即W女)主張雇主違反勞動契約及就業服務法等相關法令規定之情事，經查無具體資料得以佐證，顯無轉換雇主之積極事由」，而在</w:t>
      </w:r>
      <w:r w:rsidR="00516C9A" w:rsidRPr="00FA5B5C">
        <w:rPr>
          <w:rFonts w:hint="eastAsia"/>
        </w:rPr>
        <w:t>W女</w:t>
      </w:r>
      <w:r w:rsidRPr="00FA5B5C">
        <w:rPr>
          <w:rFonts w:hAnsi="Arial" w:hint="eastAsia"/>
          <w:kern w:val="32"/>
          <w:szCs w:val="36"/>
        </w:rPr>
        <w:t>提起訴願意旨、原處分機關答辯意旨及理由摘錄如下表。</w:t>
      </w:r>
    </w:p>
    <w:p w:rsidR="0059732C" w:rsidRPr="00FA5B5C" w:rsidRDefault="0059732C" w:rsidP="00650234">
      <w:pPr>
        <w:keepNext/>
        <w:numPr>
          <w:ilvl w:val="0"/>
          <w:numId w:val="4"/>
        </w:numPr>
        <w:kinsoku w:val="0"/>
        <w:adjustRightInd w:val="0"/>
        <w:snapToGrid w:val="0"/>
        <w:spacing w:before="240" w:after="40" w:line="360" w:lineRule="exact"/>
        <w:ind w:left="697" w:hanging="697"/>
        <w:jc w:val="left"/>
        <w:textAlignment w:val="baseline"/>
        <w:rPr>
          <w:rFonts w:hAnsi="華康楷書體W5(P)"/>
          <w:bCs/>
          <w:spacing w:val="-10"/>
          <w:kern w:val="28"/>
          <w:sz w:val="28"/>
          <w:szCs w:val="28"/>
        </w:rPr>
      </w:pPr>
      <w:r w:rsidRPr="00FA5B5C">
        <w:rPr>
          <w:rFonts w:hAnsi="華康楷書體W5(P)" w:hint="eastAsia"/>
          <w:bCs/>
          <w:spacing w:val="-10"/>
          <w:kern w:val="28"/>
          <w:sz w:val="28"/>
          <w:szCs w:val="28"/>
        </w:rPr>
        <w:t>W女案行政院訴願決定書內容摘錄</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425"/>
        <w:gridCol w:w="2405"/>
        <w:gridCol w:w="3265"/>
        <w:gridCol w:w="2835"/>
      </w:tblGrid>
      <w:tr w:rsidR="0059732C" w:rsidRPr="00FA5B5C" w:rsidTr="0059732C">
        <w:trPr>
          <w:tblHeader/>
          <w:jc w:val="center"/>
        </w:trPr>
        <w:tc>
          <w:tcPr>
            <w:tcW w:w="425" w:type="dxa"/>
            <w:shd w:val="clear" w:color="auto" w:fill="F2F2F2" w:themeFill="background1" w:themeFillShade="F2"/>
            <w:vAlign w:val="center"/>
          </w:tcPr>
          <w:p w:rsidR="0059732C" w:rsidRPr="00FA5B5C" w:rsidRDefault="0059732C" w:rsidP="0059732C">
            <w:pPr>
              <w:keepNext/>
              <w:adjustRightInd w:val="0"/>
              <w:snapToGrid w:val="0"/>
              <w:spacing w:before="40" w:after="40" w:line="320" w:lineRule="exact"/>
              <w:jc w:val="center"/>
              <w:rPr>
                <w:snapToGrid w:val="0"/>
                <w:spacing w:val="-10"/>
                <w:kern w:val="0"/>
                <w:sz w:val="28"/>
              </w:rPr>
            </w:pPr>
          </w:p>
        </w:tc>
        <w:tc>
          <w:tcPr>
            <w:tcW w:w="2405" w:type="dxa"/>
            <w:shd w:val="clear" w:color="auto" w:fill="F2F2F2" w:themeFill="background1" w:themeFillShade="F2"/>
          </w:tcPr>
          <w:p w:rsidR="0059732C" w:rsidRPr="00FA5B5C" w:rsidRDefault="0059732C" w:rsidP="0059732C">
            <w:pPr>
              <w:spacing w:line="0" w:lineRule="atLeast"/>
              <w:rPr>
                <w:rFonts w:hAnsi="標楷體"/>
                <w:bCs/>
                <w:kern w:val="0"/>
                <w:sz w:val="28"/>
                <w:szCs w:val="28"/>
              </w:rPr>
            </w:pPr>
            <w:r w:rsidRPr="00FA5B5C">
              <w:rPr>
                <w:rFonts w:hAnsi="標楷體" w:hint="eastAsia"/>
                <w:bCs/>
                <w:kern w:val="0"/>
                <w:sz w:val="28"/>
                <w:szCs w:val="28"/>
              </w:rPr>
              <w:t>W女提起訴願意旨</w:t>
            </w:r>
          </w:p>
        </w:tc>
        <w:tc>
          <w:tcPr>
            <w:tcW w:w="3265" w:type="dxa"/>
            <w:shd w:val="clear" w:color="auto" w:fill="F2F2F2" w:themeFill="background1" w:themeFillShade="F2"/>
          </w:tcPr>
          <w:p w:rsidR="0059732C" w:rsidRPr="00FA5B5C" w:rsidRDefault="0059732C" w:rsidP="0059732C">
            <w:pPr>
              <w:keepNext/>
              <w:adjustRightInd w:val="0"/>
              <w:snapToGrid w:val="0"/>
              <w:spacing w:before="40" w:after="40" w:line="320" w:lineRule="exact"/>
              <w:jc w:val="center"/>
              <w:rPr>
                <w:snapToGrid w:val="0"/>
                <w:spacing w:val="-10"/>
                <w:kern w:val="0"/>
                <w:sz w:val="28"/>
              </w:rPr>
            </w:pPr>
            <w:r w:rsidRPr="00FA5B5C">
              <w:rPr>
                <w:rFonts w:hint="eastAsia"/>
                <w:snapToGrid w:val="0"/>
                <w:spacing w:val="-10"/>
                <w:kern w:val="0"/>
                <w:sz w:val="28"/>
              </w:rPr>
              <w:t>勞動部答辯</w:t>
            </w:r>
            <w:r w:rsidRPr="00FA5B5C">
              <w:rPr>
                <w:rFonts w:hAnsi="標楷體" w:hint="eastAsia"/>
                <w:bCs/>
                <w:snapToGrid w:val="0"/>
                <w:spacing w:val="-10"/>
                <w:kern w:val="0"/>
                <w:sz w:val="28"/>
                <w:szCs w:val="28"/>
              </w:rPr>
              <w:t>意旨</w:t>
            </w:r>
          </w:p>
        </w:tc>
        <w:tc>
          <w:tcPr>
            <w:tcW w:w="2835" w:type="dxa"/>
            <w:shd w:val="clear" w:color="auto" w:fill="F2F2F2" w:themeFill="background1" w:themeFillShade="F2"/>
          </w:tcPr>
          <w:p w:rsidR="0059732C" w:rsidRPr="00FA5B5C" w:rsidRDefault="0059732C" w:rsidP="0059732C">
            <w:pPr>
              <w:keepNext/>
              <w:adjustRightInd w:val="0"/>
              <w:snapToGrid w:val="0"/>
              <w:spacing w:before="40" w:after="40" w:line="320" w:lineRule="exact"/>
              <w:jc w:val="center"/>
              <w:rPr>
                <w:snapToGrid w:val="0"/>
                <w:spacing w:val="-10"/>
                <w:kern w:val="0"/>
                <w:sz w:val="28"/>
              </w:rPr>
            </w:pPr>
            <w:r w:rsidRPr="00FA5B5C">
              <w:rPr>
                <w:rFonts w:hint="eastAsia"/>
                <w:snapToGrid w:val="0"/>
                <w:spacing w:val="-10"/>
                <w:kern w:val="0"/>
                <w:sz w:val="28"/>
              </w:rPr>
              <w:t>行政院訴願決定理由</w:t>
            </w:r>
          </w:p>
        </w:tc>
      </w:tr>
      <w:tr w:rsidR="0059732C" w:rsidRPr="00FA5B5C" w:rsidTr="0059732C">
        <w:trPr>
          <w:jc w:val="center"/>
        </w:trPr>
        <w:tc>
          <w:tcPr>
            <w:tcW w:w="425" w:type="dxa"/>
            <w:shd w:val="clear" w:color="auto" w:fill="auto"/>
            <w:vAlign w:val="center"/>
          </w:tcPr>
          <w:p w:rsidR="0059732C" w:rsidRPr="00FA5B5C" w:rsidRDefault="0059732C" w:rsidP="0059732C">
            <w:pPr>
              <w:adjustRightInd w:val="0"/>
              <w:snapToGrid w:val="0"/>
              <w:spacing w:line="360" w:lineRule="exact"/>
              <w:jc w:val="center"/>
              <w:rPr>
                <w:snapToGrid w:val="0"/>
                <w:spacing w:val="-14"/>
                <w:kern w:val="0"/>
                <w:sz w:val="28"/>
              </w:rPr>
            </w:pPr>
            <w:r w:rsidRPr="00FA5B5C">
              <w:rPr>
                <w:rFonts w:hint="eastAsia"/>
                <w:snapToGrid w:val="0"/>
                <w:spacing w:val="-14"/>
                <w:kern w:val="0"/>
                <w:sz w:val="28"/>
              </w:rPr>
              <w:t>1</w:t>
            </w:r>
          </w:p>
        </w:tc>
        <w:tc>
          <w:tcPr>
            <w:tcW w:w="2405" w:type="dxa"/>
            <w:shd w:val="clear" w:color="auto" w:fill="auto"/>
            <w:vAlign w:val="center"/>
          </w:tcPr>
          <w:p w:rsidR="0059732C" w:rsidRPr="00FA5B5C" w:rsidRDefault="0059732C" w:rsidP="002E0C43">
            <w:pPr>
              <w:numPr>
                <w:ilvl w:val="0"/>
                <w:numId w:val="21"/>
              </w:numPr>
              <w:spacing w:line="0" w:lineRule="atLeast"/>
              <w:rPr>
                <w:snapToGrid w:val="0"/>
                <w:spacing w:val="-14"/>
                <w:kern w:val="0"/>
                <w:sz w:val="28"/>
              </w:rPr>
            </w:pPr>
            <w:r w:rsidRPr="00FA5B5C">
              <w:rPr>
                <w:rFonts w:hint="eastAsia"/>
                <w:snapToGrid w:val="0"/>
                <w:spacing w:val="-14"/>
                <w:kern w:val="0"/>
                <w:sz w:val="28"/>
              </w:rPr>
              <w:t>每日工作行程表工作時間過長，單</w:t>
            </w:r>
            <w:r w:rsidRPr="00FA5B5C">
              <w:rPr>
                <w:rFonts w:hint="eastAsia"/>
                <w:snapToGrid w:val="0"/>
                <w:spacing w:val="-14"/>
                <w:kern w:val="0"/>
                <w:sz w:val="28"/>
              </w:rPr>
              <w:lastRenderedPageBreak/>
              <w:t>日工時自6時30分至次日3時，壓縮其休息及私人時間。</w:t>
            </w:r>
          </w:p>
          <w:p w:rsidR="0059732C" w:rsidRPr="00FA5B5C" w:rsidRDefault="0059732C" w:rsidP="002E0C43">
            <w:pPr>
              <w:numPr>
                <w:ilvl w:val="0"/>
                <w:numId w:val="21"/>
              </w:numPr>
              <w:spacing w:line="0" w:lineRule="atLeast"/>
              <w:rPr>
                <w:snapToGrid w:val="0"/>
                <w:spacing w:val="-14"/>
                <w:kern w:val="0"/>
                <w:sz w:val="28"/>
              </w:rPr>
            </w:pPr>
            <w:r w:rsidRPr="00FA5B5C">
              <w:rPr>
                <w:rFonts w:hint="eastAsia"/>
                <w:snapToGrid w:val="0"/>
                <w:spacing w:val="-14"/>
                <w:kern w:val="0"/>
                <w:sz w:val="28"/>
              </w:rPr>
              <w:t>雇主要求W女從事其他勞務內容有煮飯菜、整理家務、清潔環境並維護等逾越法定許可以外之工作，有違反勞動契約等情事。</w:t>
            </w:r>
          </w:p>
        </w:tc>
        <w:tc>
          <w:tcPr>
            <w:tcW w:w="3265" w:type="dxa"/>
          </w:tcPr>
          <w:p w:rsidR="0059732C" w:rsidRPr="00FA5B5C" w:rsidRDefault="0059732C" w:rsidP="0059732C">
            <w:pPr>
              <w:adjustRightInd w:val="0"/>
              <w:snapToGrid w:val="0"/>
              <w:spacing w:line="360" w:lineRule="exact"/>
              <w:rPr>
                <w:snapToGrid w:val="0"/>
                <w:spacing w:val="-14"/>
                <w:kern w:val="0"/>
                <w:sz w:val="28"/>
              </w:rPr>
            </w:pPr>
            <w:r w:rsidRPr="00FA5B5C">
              <w:rPr>
                <w:rFonts w:hint="eastAsia"/>
                <w:snapToGrid w:val="0"/>
                <w:spacing w:val="-14"/>
                <w:kern w:val="0"/>
                <w:sz w:val="28"/>
              </w:rPr>
              <w:lastRenderedPageBreak/>
              <w:t>依臺中勞工局與</w:t>
            </w:r>
            <w:r>
              <w:rPr>
                <w:rFonts w:hint="eastAsia"/>
                <w:snapToGrid w:val="0"/>
                <w:spacing w:val="-14"/>
                <w:kern w:val="0"/>
                <w:sz w:val="28"/>
              </w:rPr>
              <w:t>雇主</w:t>
            </w:r>
            <w:r w:rsidR="005778A7">
              <w:rPr>
                <w:rFonts w:hint="eastAsia"/>
                <w:snapToGrid w:val="0"/>
                <w:spacing w:val="-14"/>
                <w:kern w:val="0"/>
                <w:sz w:val="28"/>
              </w:rPr>
              <w:t>談話紀錄</w:t>
            </w:r>
            <w:r w:rsidRPr="00FA5B5C">
              <w:rPr>
                <w:rFonts w:hint="eastAsia"/>
                <w:snapToGrid w:val="0"/>
                <w:spacing w:val="-14"/>
                <w:kern w:val="0"/>
                <w:sz w:val="28"/>
              </w:rPr>
              <w:t>，每日工作行程表係於聘僱</w:t>
            </w:r>
            <w:r w:rsidRPr="00FA5B5C">
              <w:rPr>
                <w:rFonts w:hint="eastAsia"/>
                <w:snapToGrid w:val="0"/>
                <w:spacing w:val="-14"/>
                <w:kern w:val="0"/>
                <w:sz w:val="28"/>
              </w:rPr>
              <w:lastRenderedPageBreak/>
              <w:t>前經W女同意，未指派其從事許可以外工作。</w:t>
            </w:r>
          </w:p>
        </w:tc>
        <w:tc>
          <w:tcPr>
            <w:tcW w:w="2835" w:type="dxa"/>
          </w:tcPr>
          <w:p w:rsidR="0059732C" w:rsidRPr="00FA5B5C" w:rsidRDefault="0059732C" w:rsidP="002E0C43">
            <w:pPr>
              <w:numPr>
                <w:ilvl w:val="0"/>
                <w:numId w:val="20"/>
              </w:numPr>
              <w:adjustRightInd w:val="0"/>
              <w:snapToGrid w:val="0"/>
              <w:spacing w:line="360" w:lineRule="exact"/>
              <w:rPr>
                <w:snapToGrid w:val="0"/>
                <w:spacing w:val="-14"/>
                <w:kern w:val="0"/>
                <w:sz w:val="28"/>
              </w:rPr>
            </w:pPr>
            <w:r w:rsidRPr="00FA5B5C">
              <w:rPr>
                <w:rFonts w:hint="eastAsia"/>
                <w:snapToGrid w:val="0"/>
                <w:spacing w:val="-14"/>
                <w:kern w:val="0"/>
                <w:sz w:val="28"/>
              </w:rPr>
              <w:lastRenderedPageBreak/>
              <w:t>依臺中勞工局與</w:t>
            </w:r>
            <w:r>
              <w:rPr>
                <w:rFonts w:hint="eastAsia"/>
                <w:snapToGrid w:val="0"/>
                <w:spacing w:val="-14"/>
                <w:kern w:val="0"/>
                <w:sz w:val="28"/>
              </w:rPr>
              <w:t>雇主</w:t>
            </w:r>
            <w:r w:rsidRPr="00FA5B5C">
              <w:rPr>
                <w:rFonts w:hint="eastAsia"/>
                <w:snapToGrid w:val="0"/>
                <w:spacing w:val="-14"/>
                <w:kern w:val="0"/>
                <w:sz w:val="28"/>
              </w:rPr>
              <w:t>111年11月24日</w:t>
            </w:r>
            <w:r w:rsidR="005778A7">
              <w:rPr>
                <w:rFonts w:hint="eastAsia"/>
                <w:snapToGrid w:val="0"/>
                <w:spacing w:val="-14"/>
                <w:kern w:val="0"/>
                <w:sz w:val="28"/>
              </w:rPr>
              <w:t>談話</w:t>
            </w:r>
            <w:r w:rsidR="005778A7">
              <w:rPr>
                <w:rFonts w:hint="eastAsia"/>
                <w:snapToGrid w:val="0"/>
                <w:spacing w:val="-14"/>
                <w:kern w:val="0"/>
                <w:sz w:val="28"/>
              </w:rPr>
              <w:lastRenderedPageBreak/>
              <w:t>紀錄</w:t>
            </w:r>
            <w:r w:rsidRPr="00FA5B5C">
              <w:rPr>
                <w:rFonts w:hint="eastAsia"/>
                <w:snapToGrid w:val="0"/>
                <w:spacing w:val="-14"/>
                <w:kern w:val="0"/>
                <w:sz w:val="28"/>
              </w:rPr>
              <w:t>，每日工作行程表係招募時約定，經W女同意後始入境。</w:t>
            </w:r>
          </w:p>
          <w:p w:rsidR="0059732C" w:rsidRPr="00FA5B5C" w:rsidRDefault="0059732C" w:rsidP="002E0C43">
            <w:pPr>
              <w:numPr>
                <w:ilvl w:val="0"/>
                <w:numId w:val="20"/>
              </w:numPr>
              <w:adjustRightInd w:val="0"/>
              <w:snapToGrid w:val="0"/>
              <w:spacing w:line="360" w:lineRule="exact"/>
              <w:rPr>
                <w:snapToGrid w:val="0"/>
                <w:spacing w:val="-14"/>
                <w:kern w:val="0"/>
                <w:sz w:val="28"/>
              </w:rPr>
            </w:pPr>
            <w:r>
              <w:rPr>
                <w:rFonts w:hint="eastAsia"/>
                <w:snapToGrid w:val="0"/>
                <w:spacing w:val="-14"/>
                <w:kern w:val="0"/>
                <w:sz w:val="28"/>
              </w:rPr>
              <w:t>雇主</w:t>
            </w:r>
            <w:r w:rsidRPr="00FA5B5C">
              <w:rPr>
                <w:rFonts w:hint="eastAsia"/>
                <w:snapToGrid w:val="0"/>
                <w:spacing w:val="-14"/>
                <w:kern w:val="0"/>
                <w:sz w:val="28"/>
              </w:rPr>
              <w:t>表示，W女係煮被看護者之餐點，但大部分為雇主烹煮，僅係指派W女清洗被看護者之衣物及清潔被看護者之病床、用具。</w:t>
            </w:r>
          </w:p>
        </w:tc>
      </w:tr>
      <w:tr w:rsidR="0059732C" w:rsidRPr="00FA5B5C" w:rsidTr="0059732C">
        <w:trPr>
          <w:jc w:val="center"/>
        </w:trPr>
        <w:tc>
          <w:tcPr>
            <w:tcW w:w="425" w:type="dxa"/>
            <w:shd w:val="clear" w:color="auto" w:fill="auto"/>
            <w:vAlign w:val="center"/>
          </w:tcPr>
          <w:p w:rsidR="0059732C" w:rsidRPr="00FA5B5C" w:rsidRDefault="0059732C" w:rsidP="0059732C">
            <w:pPr>
              <w:adjustRightInd w:val="0"/>
              <w:snapToGrid w:val="0"/>
              <w:spacing w:line="360" w:lineRule="exact"/>
              <w:jc w:val="center"/>
              <w:rPr>
                <w:snapToGrid w:val="0"/>
                <w:spacing w:val="-14"/>
                <w:kern w:val="0"/>
                <w:sz w:val="28"/>
              </w:rPr>
            </w:pPr>
            <w:r w:rsidRPr="00FA5B5C">
              <w:rPr>
                <w:rFonts w:hint="eastAsia"/>
                <w:snapToGrid w:val="0"/>
                <w:spacing w:val="-14"/>
                <w:kern w:val="0"/>
                <w:sz w:val="28"/>
              </w:rPr>
              <w:lastRenderedPageBreak/>
              <w:t>2</w:t>
            </w:r>
          </w:p>
        </w:tc>
        <w:tc>
          <w:tcPr>
            <w:tcW w:w="2405" w:type="dxa"/>
            <w:shd w:val="clear" w:color="auto" w:fill="auto"/>
            <w:vAlign w:val="center"/>
          </w:tcPr>
          <w:p w:rsidR="0059732C" w:rsidRPr="00FA5B5C" w:rsidRDefault="0059732C" w:rsidP="0059732C">
            <w:pPr>
              <w:spacing w:line="0" w:lineRule="atLeast"/>
              <w:rPr>
                <w:snapToGrid w:val="0"/>
                <w:spacing w:val="-14"/>
                <w:kern w:val="0"/>
                <w:sz w:val="28"/>
              </w:rPr>
            </w:pPr>
            <w:r w:rsidRPr="00FA5B5C">
              <w:rPr>
                <w:rFonts w:hint="eastAsia"/>
                <w:snapToGrid w:val="0"/>
                <w:spacing w:val="-14"/>
                <w:kern w:val="0"/>
                <w:sz w:val="28"/>
              </w:rPr>
              <w:t>雇主要求W女每日執行抽痰侵入性治療</w:t>
            </w:r>
          </w:p>
        </w:tc>
        <w:tc>
          <w:tcPr>
            <w:tcW w:w="3265" w:type="dxa"/>
          </w:tcPr>
          <w:p w:rsidR="0059732C" w:rsidRPr="00FA5B5C" w:rsidRDefault="0059732C" w:rsidP="002E0C43">
            <w:pPr>
              <w:numPr>
                <w:ilvl w:val="0"/>
                <w:numId w:val="17"/>
              </w:numPr>
              <w:adjustRightInd w:val="0"/>
              <w:snapToGrid w:val="0"/>
              <w:spacing w:line="360" w:lineRule="exact"/>
              <w:rPr>
                <w:snapToGrid w:val="0"/>
                <w:spacing w:val="-14"/>
                <w:kern w:val="0"/>
                <w:sz w:val="28"/>
              </w:rPr>
            </w:pPr>
            <w:r w:rsidRPr="00FA5B5C">
              <w:rPr>
                <w:rFonts w:hint="eastAsia"/>
                <w:snapToGrid w:val="0"/>
                <w:spacing w:val="-14"/>
                <w:kern w:val="0"/>
                <w:sz w:val="28"/>
              </w:rPr>
              <w:t>另每日工作行程表所列用吹痰器吹痰部分，經臺中市政府衛生局表示未有吹痰醫療名詞，蒸氣非醫療行為，抽痰為醫療行為。</w:t>
            </w:r>
          </w:p>
          <w:p w:rsidR="0059732C" w:rsidRPr="00FA5B5C" w:rsidRDefault="0059732C" w:rsidP="002E0C43">
            <w:pPr>
              <w:numPr>
                <w:ilvl w:val="0"/>
                <w:numId w:val="17"/>
              </w:numPr>
              <w:adjustRightInd w:val="0"/>
              <w:snapToGrid w:val="0"/>
              <w:spacing w:line="360" w:lineRule="exact"/>
              <w:rPr>
                <w:snapToGrid w:val="0"/>
                <w:spacing w:val="-14"/>
                <w:kern w:val="0"/>
                <w:sz w:val="28"/>
              </w:rPr>
            </w:pPr>
            <w:r>
              <w:rPr>
                <w:rFonts w:hint="eastAsia"/>
                <w:snapToGrid w:val="0"/>
                <w:spacing w:val="-14"/>
                <w:kern w:val="0"/>
                <w:sz w:val="28"/>
              </w:rPr>
              <w:t>雇主</w:t>
            </w:r>
            <w:r w:rsidRPr="00FA5B5C">
              <w:rPr>
                <w:rFonts w:hint="eastAsia"/>
                <w:snapToGrid w:val="0"/>
                <w:spacing w:val="-14"/>
                <w:kern w:val="0"/>
                <w:sz w:val="28"/>
              </w:rPr>
              <w:t>111年10月3日說明書稱，被看護者身體狀況無抽痰必要。</w:t>
            </w:r>
          </w:p>
        </w:tc>
        <w:tc>
          <w:tcPr>
            <w:tcW w:w="2835" w:type="dxa"/>
          </w:tcPr>
          <w:p w:rsidR="0059732C" w:rsidRPr="00FA5B5C" w:rsidRDefault="0059732C" w:rsidP="0059732C">
            <w:pPr>
              <w:adjustRightInd w:val="0"/>
              <w:snapToGrid w:val="0"/>
              <w:spacing w:line="360" w:lineRule="exact"/>
              <w:rPr>
                <w:snapToGrid w:val="0"/>
                <w:spacing w:val="-14"/>
                <w:kern w:val="0"/>
                <w:sz w:val="28"/>
              </w:rPr>
            </w:pPr>
            <w:r w:rsidRPr="00FA5B5C">
              <w:rPr>
                <w:rFonts w:hint="eastAsia"/>
                <w:snapToGrid w:val="0"/>
                <w:spacing w:val="-14"/>
                <w:kern w:val="0"/>
                <w:sz w:val="28"/>
              </w:rPr>
              <w:t>依</w:t>
            </w:r>
            <w:r>
              <w:rPr>
                <w:rFonts w:hint="eastAsia"/>
                <w:snapToGrid w:val="0"/>
                <w:spacing w:val="-14"/>
                <w:kern w:val="0"/>
                <w:sz w:val="28"/>
              </w:rPr>
              <w:t>雇主</w:t>
            </w:r>
            <w:r w:rsidRPr="00FA5B5C">
              <w:rPr>
                <w:rFonts w:hint="eastAsia"/>
                <w:snapToGrid w:val="0"/>
                <w:spacing w:val="-14"/>
                <w:kern w:val="0"/>
                <w:sz w:val="28"/>
              </w:rPr>
              <w:t>於111年10月3日(誤載為111年9月27日)說明書表示，被看護者身體狀況無抽痰必要，被看護者可自行將痰液咳到口腔，不需要使用侵入性的抽痰管。</w:t>
            </w:r>
          </w:p>
        </w:tc>
      </w:tr>
      <w:tr w:rsidR="0059732C" w:rsidRPr="00FA5B5C" w:rsidTr="0059732C">
        <w:trPr>
          <w:jc w:val="center"/>
        </w:trPr>
        <w:tc>
          <w:tcPr>
            <w:tcW w:w="425" w:type="dxa"/>
            <w:shd w:val="clear" w:color="auto" w:fill="auto"/>
            <w:vAlign w:val="center"/>
          </w:tcPr>
          <w:p w:rsidR="0059732C" w:rsidRPr="00FA5B5C" w:rsidRDefault="0059732C" w:rsidP="0059732C">
            <w:pPr>
              <w:adjustRightInd w:val="0"/>
              <w:snapToGrid w:val="0"/>
              <w:spacing w:line="360" w:lineRule="exact"/>
              <w:jc w:val="center"/>
              <w:rPr>
                <w:snapToGrid w:val="0"/>
                <w:spacing w:val="-14"/>
                <w:kern w:val="0"/>
                <w:sz w:val="28"/>
              </w:rPr>
            </w:pPr>
            <w:r w:rsidRPr="00FA5B5C">
              <w:rPr>
                <w:rFonts w:hint="eastAsia"/>
                <w:snapToGrid w:val="0"/>
                <w:spacing w:val="-14"/>
                <w:kern w:val="0"/>
                <w:sz w:val="28"/>
              </w:rPr>
              <w:t>3</w:t>
            </w:r>
          </w:p>
        </w:tc>
        <w:tc>
          <w:tcPr>
            <w:tcW w:w="2405" w:type="dxa"/>
            <w:shd w:val="clear" w:color="auto" w:fill="auto"/>
            <w:vAlign w:val="center"/>
          </w:tcPr>
          <w:p w:rsidR="0059732C" w:rsidRPr="00FA5B5C" w:rsidRDefault="0059732C" w:rsidP="0059732C">
            <w:pPr>
              <w:spacing w:line="0" w:lineRule="atLeast"/>
              <w:rPr>
                <w:rFonts w:hAnsi="標楷體"/>
                <w:bCs/>
                <w:kern w:val="0"/>
                <w:sz w:val="28"/>
                <w:szCs w:val="28"/>
              </w:rPr>
            </w:pPr>
            <w:r w:rsidRPr="00FA5B5C">
              <w:rPr>
                <w:rFonts w:hint="eastAsia"/>
                <w:snapToGrid w:val="0"/>
                <w:spacing w:val="-14"/>
                <w:kern w:val="0"/>
                <w:sz w:val="28"/>
              </w:rPr>
              <w:t>雇主故意違背其宗教信仰，觸犯穆斯林禁忌，逼迫W女吃豬肉</w:t>
            </w:r>
          </w:p>
        </w:tc>
        <w:tc>
          <w:tcPr>
            <w:tcW w:w="3265" w:type="dxa"/>
          </w:tcPr>
          <w:p w:rsidR="0059732C" w:rsidRPr="00FA5B5C" w:rsidRDefault="0059732C" w:rsidP="002E0C43">
            <w:pPr>
              <w:numPr>
                <w:ilvl w:val="0"/>
                <w:numId w:val="15"/>
              </w:numPr>
              <w:adjustRightInd w:val="0"/>
              <w:snapToGrid w:val="0"/>
              <w:spacing w:line="360" w:lineRule="exact"/>
              <w:rPr>
                <w:snapToGrid w:val="0"/>
                <w:spacing w:val="-14"/>
                <w:kern w:val="0"/>
                <w:sz w:val="28"/>
              </w:rPr>
            </w:pPr>
            <w:r w:rsidRPr="00FA5B5C">
              <w:rPr>
                <w:rFonts w:hint="eastAsia"/>
                <w:snapToGrid w:val="0"/>
                <w:spacing w:val="-14"/>
                <w:kern w:val="0"/>
                <w:sz w:val="28"/>
              </w:rPr>
              <w:t>依臺中勞工局與</w:t>
            </w:r>
            <w:r>
              <w:rPr>
                <w:rFonts w:hint="eastAsia"/>
                <w:snapToGrid w:val="0"/>
                <w:spacing w:val="-14"/>
                <w:kern w:val="0"/>
                <w:sz w:val="28"/>
              </w:rPr>
              <w:t>雇主</w:t>
            </w:r>
            <w:r w:rsidR="005778A7">
              <w:rPr>
                <w:rFonts w:hint="eastAsia"/>
                <w:snapToGrid w:val="0"/>
                <w:spacing w:val="-14"/>
                <w:kern w:val="0"/>
                <w:sz w:val="28"/>
              </w:rPr>
              <w:t>談話紀錄</w:t>
            </w:r>
            <w:r w:rsidRPr="00FA5B5C">
              <w:rPr>
                <w:rFonts w:hint="eastAsia"/>
                <w:snapToGrid w:val="0"/>
                <w:spacing w:val="-14"/>
                <w:kern w:val="0"/>
                <w:sz w:val="28"/>
              </w:rPr>
              <w:t>，</w:t>
            </w:r>
            <w:r>
              <w:rPr>
                <w:rFonts w:hint="eastAsia"/>
                <w:snapToGrid w:val="0"/>
                <w:spacing w:val="-14"/>
                <w:kern w:val="0"/>
                <w:sz w:val="28"/>
              </w:rPr>
              <w:t>雇主</w:t>
            </w:r>
            <w:r w:rsidRPr="00FA5B5C">
              <w:rPr>
                <w:rFonts w:hint="eastAsia"/>
                <w:snapToGrid w:val="0"/>
                <w:spacing w:val="-14"/>
                <w:kern w:val="0"/>
                <w:sz w:val="28"/>
              </w:rPr>
              <w:t>未強迫W女吃豬肉。</w:t>
            </w:r>
          </w:p>
          <w:p w:rsidR="0059732C" w:rsidRPr="00FA5B5C" w:rsidRDefault="0059732C" w:rsidP="002E0C43">
            <w:pPr>
              <w:numPr>
                <w:ilvl w:val="0"/>
                <w:numId w:val="15"/>
              </w:numPr>
              <w:adjustRightInd w:val="0"/>
              <w:snapToGrid w:val="0"/>
              <w:spacing w:line="360" w:lineRule="exact"/>
              <w:rPr>
                <w:snapToGrid w:val="0"/>
                <w:spacing w:val="-14"/>
                <w:kern w:val="0"/>
                <w:sz w:val="28"/>
              </w:rPr>
            </w:pPr>
            <w:r w:rsidRPr="00FA5B5C">
              <w:rPr>
                <w:rFonts w:hint="eastAsia"/>
                <w:snapToGrid w:val="0"/>
                <w:spacing w:val="-14"/>
                <w:kern w:val="0"/>
                <w:sz w:val="28"/>
              </w:rPr>
              <w:t>有關遭強迫吃豬肉部分，於錄音譯文第4頁可證</w:t>
            </w:r>
            <w:r w:rsidR="00401909">
              <w:rPr>
                <w:rFonts w:hint="eastAsia"/>
                <w:snapToGrid w:val="0"/>
                <w:spacing w:val="-14"/>
                <w:kern w:val="0"/>
                <w:sz w:val="28"/>
              </w:rPr>
              <w:t>雇主</w:t>
            </w:r>
            <w:r w:rsidRPr="00FA5B5C">
              <w:rPr>
                <w:rFonts w:hint="eastAsia"/>
                <w:snapToGrid w:val="0"/>
                <w:spacing w:val="-14"/>
                <w:kern w:val="0"/>
                <w:sz w:val="28"/>
              </w:rPr>
              <w:t>有另購買牛肉供W女食用。</w:t>
            </w:r>
          </w:p>
        </w:tc>
        <w:tc>
          <w:tcPr>
            <w:tcW w:w="2835" w:type="dxa"/>
          </w:tcPr>
          <w:p w:rsidR="0059732C" w:rsidRPr="00FA5B5C" w:rsidRDefault="0059732C" w:rsidP="002E0C43">
            <w:pPr>
              <w:numPr>
                <w:ilvl w:val="0"/>
                <w:numId w:val="18"/>
              </w:numPr>
              <w:adjustRightInd w:val="0"/>
              <w:snapToGrid w:val="0"/>
              <w:spacing w:line="360" w:lineRule="exact"/>
              <w:rPr>
                <w:snapToGrid w:val="0"/>
                <w:spacing w:val="-14"/>
                <w:kern w:val="0"/>
                <w:sz w:val="28"/>
              </w:rPr>
            </w:pPr>
            <w:r w:rsidRPr="00FA5B5C">
              <w:rPr>
                <w:rFonts w:hint="eastAsia"/>
                <w:snapToGrid w:val="0"/>
                <w:spacing w:val="-14"/>
                <w:kern w:val="0"/>
                <w:sz w:val="28"/>
              </w:rPr>
              <w:t>依臺中勞工局與W女111年8月9日</w:t>
            </w:r>
            <w:r w:rsidR="005778A7">
              <w:rPr>
                <w:rFonts w:hint="eastAsia"/>
                <w:snapToGrid w:val="0"/>
                <w:spacing w:val="-14"/>
                <w:kern w:val="0"/>
                <w:sz w:val="28"/>
              </w:rPr>
              <w:t>談話紀錄</w:t>
            </w:r>
            <w:r w:rsidRPr="00FA5B5C">
              <w:rPr>
                <w:rFonts w:hint="eastAsia"/>
                <w:snapToGrid w:val="0"/>
                <w:spacing w:val="-14"/>
                <w:kern w:val="0"/>
                <w:sz w:val="28"/>
              </w:rPr>
              <w:t>，W女並無雇主強迫其吃豬肉等具體事證。</w:t>
            </w:r>
          </w:p>
          <w:p w:rsidR="0059732C" w:rsidRPr="00FA5B5C" w:rsidRDefault="0059732C" w:rsidP="002E0C43">
            <w:pPr>
              <w:numPr>
                <w:ilvl w:val="0"/>
                <w:numId w:val="18"/>
              </w:numPr>
              <w:adjustRightInd w:val="0"/>
              <w:snapToGrid w:val="0"/>
              <w:spacing w:line="360" w:lineRule="exact"/>
              <w:rPr>
                <w:snapToGrid w:val="0"/>
                <w:spacing w:val="-14"/>
                <w:kern w:val="0"/>
                <w:sz w:val="28"/>
              </w:rPr>
            </w:pPr>
            <w:r w:rsidRPr="00FA5B5C">
              <w:rPr>
                <w:rFonts w:hint="eastAsia"/>
                <w:snapToGrid w:val="0"/>
                <w:spacing w:val="-14"/>
                <w:kern w:val="0"/>
                <w:sz w:val="28"/>
              </w:rPr>
              <w:t>依臺中勞工局與</w:t>
            </w:r>
            <w:r>
              <w:rPr>
                <w:rFonts w:hint="eastAsia"/>
                <w:snapToGrid w:val="0"/>
                <w:spacing w:val="-14"/>
                <w:kern w:val="0"/>
                <w:sz w:val="28"/>
              </w:rPr>
              <w:t>雇主</w:t>
            </w:r>
            <w:r w:rsidRPr="00FA5B5C">
              <w:rPr>
                <w:rFonts w:hint="eastAsia"/>
                <w:snapToGrid w:val="0"/>
                <w:spacing w:val="-14"/>
                <w:kern w:val="0"/>
                <w:sz w:val="28"/>
              </w:rPr>
              <w:t>111年11月24日</w:t>
            </w:r>
            <w:r w:rsidR="005778A7">
              <w:rPr>
                <w:rFonts w:hint="eastAsia"/>
                <w:snapToGrid w:val="0"/>
                <w:spacing w:val="-14"/>
                <w:kern w:val="0"/>
                <w:sz w:val="28"/>
              </w:rPr>
              <w:t>談話紀錄</w:t>
            </w:r>
            <w:r w:rsidRPr="00FA5B5C">
              <w:rPr>
                <w:rFonts w:hint="eastAsia"/>
                <w:snapToGrid w:val="0"/>
                <w:spacing w:val="-14"/>
                <w:kern w:val="0"/>
                <w:sz w:val="28"/>
              </w:rPr>
              <w:t>，</w:t>
            </w:r>
            <w:r>
              <w:rPr>
                <w:rFonts w:hint="eastAsia"/>
                <w:snapToGrid w:val="0"/>
                <w:spacing w:val="-14"/>
                <w:kern w:val="0"/>
                <w:sz w:val="28"/>
              </w:rPr>
              <w:t>雇主</w:t>
            </w:r>
            <w:r w:rsidRPr="00FA5B5C">
              <w:rPr>
                <w:rFonts w:hint="eastAsia"/>
                <w:snapToGrid w:val="0"/>
                <w:spacing w:val="-14"/>
                <w:kern w:val="0"/>
                <w:sz w:val="28"/>
              </w:rPr>
              <w:t>與家人只買牛肉</w:t>
            </w:r>
            <w:bookmarkStart w:id="19" w:name="_Hlk192769949"/>
            <w:r w:rsidRPr="00FA5B5C">
              <w:rPr>
                <w:rFonts w:ascii="新細明體" w:eastAsia="新細明體" w:hAnsi="新細明體" w:hint="eastAsia"/>
                <w:snapToGrid w:val="0"/>
                <w:spacing w:val="-14"/>
                <w:kern w:val="0"/>
                <w:sz w:val="28"/>
              </w:rPr>
              <w:t>、</w:t>
            </w:r>
            <w:bookmarkEnd w:id="19"/>
            <w:r w:rsidRPr="00FA5B5C">
              <w:rPr>
                <w:rFonts w:hint="eastAsia"/>
                <w:snapToGrid w:val="0"/>
                <w:spacing w:val="-14"/>
                <w:kern w:val="0"/>
                <w:sz w:val="28"/>
              </w:rPr>
              <w:t>雞肉及魚給W女吃。</w:t>
            </w:r>
          </w:p>
          <w:p w:rsidR="0059732C" w:rsidRPr="00FA5B5C" w:rsidRDefault="0059732C" w:rsidP="002E0C43">
            <w:pPr>
              <w:numPr>
                <w:ilvl w:val="0"/>
                <w:numId w:val="18"/>
              </w:numPr>
              <w:adjustRightInd w:val="0"/>
              <w:snapToGrid w:val="0"/>
              <w:spacing w:line="360" w:lineRule="exact"/>
              <w:rPr>
                <w:snapToGrid w:val="0"/>
                <w:spacing w:val="-14"/>
                <w:kern w:val="0"/>
                <w:sz w:val="28"/>
              </w:rPr>
            </w:pPr>
            <w:r w:rsidRPr="00FA5B5C">
              <w:rPr>
                <w:rFonts w:hint="eastAsia"/>
                <w:snapToGrid w:val="0"/>
                <w:spacing w:val="-14"/>
                <w:kern w:val="0"/>
                <w:sz w:val="28"/>
              </w:rPr>
              <w:t>依W女提供111年7月6日錄音譯文，</w:t>
            </w:r>
            <w:r>
              <w:rPr>
                <w:rFonts w:hint="eastAsia"/>
                <w:snapToGrid w:val="0"/>
                <w:spacing w:val="-14"/>
                <w:kern w:val="0"/>
                <w:sz w:val="28"/>
              </w:rPr>
              <w:t>雇主</w:t>
            </w:r>
            <w:r w:rsidRPr="00FA5B5C">
              <w:rPr>
                <w:rFonts w:hint="eastAsia"/>
                <w:snapToGrid w:val="0"/>
                <w:spacing w:val="-14"/>
                <w:kern w:val="0"/>
                <w:sz w:val="28"/>
              </w:rPr>
              <w:t>之大姊表示，W女表示不吃豬肉，其等乃刻意購買牛肉。</w:t>
            </w:r>
          </w:p>
        </w:tc>
      </w:tr>
      <w:tr w:rsidR="0059732C" w:rsidRPr="00FA5B5C" w:rsidTr="0059732C">
        <w:trPr>
          <w:jc w:val="center"/>
        </w:trPr>
        <w:tc>
          <w:tcPr>
            <w:tcW w:w="425" w:type="dxa"/>
            <w:shd w:val="clear" w:color="auto" w:fill="auto"/>
            <w:vAlign w:val="center"/>
          </w:tcPr>
          <w:p w:rsidR="0059732C" w:rsidRPr="00FA5B5C" w:rsidRDefault="0059732C" w:rsidP="0059732C">
            <w:pPr>
              <w:adjustRightInd w:val="0"/>
              <w:snapToGrid w:val="0"/>
              <w:spacing w:line="360" w:lineRule="exact"/>
              <w:jc w:val="center"/>
              <w:rPr>
                <w:snapToGrid w:val="0"/>
                <w:spacing w:val="-14"/>
                <w:kern w:val="0"/>
                <w:sz w:val="28"/>
              </w:rPr>
            </w:pPr>
            <w:r w:rsidRPr="00FA5B5C">
              <w:rPr>
                <w:rFonts w:hint="eastAsia"/>
                <w:snapToGrid w:val="0"/>
                <w:spacing w:val="-14"/>
                <w:kern w:val="0"/>
                <w:sz w:val="28"/>
              </w:rPr>
              <w:lastRenderedPageBreak/>
              <w:t>4</w:t>
            </w:r>
          </w:p>
        </w:tc>
        <w:tc>
          <w:tcPr>
            <w:tcW w:w="2405" w:type="dxa"/>
            <w:shd w:val="clear" w:color="auto" w:fill="auto"/>
            <w:vAlign w:val="center"/>
          </w:tcPr>
          <w:p w:rsidR="0059732C" w:rsidRPr="00FA5B5C" w:rsidRDefault="0059732C" w:rsidP="0059732C">
            <w:pPr>
              <w:spacing w:line="0" w:lineRule="atLeast"/>
              <w:rPr>
                <w:snapToGrid w:val="0"/>
                <w:spacing w:val="-14"/>
                <w:kern w:val="0"/>
                <w:sz w:val="28"/>
              </w:rPr>
            </w:pPr>
            <w:r w:rsidRPr="00FA5B5C">
              <w:rPr>
                <w:rFonts w:hint="eastAsia"/>
                <w:snapToGrid w:val="0"/>
                <w:spacing w:val="-14"/>
                <w:kern w:val="0"/>
                <w:sz w:val="28"/>
              </w:rPr>
              <w:t>雇主未提供良好處所供其安眠休憩，W女僅能夜宿於客廳，缺乏人身安全且毫無隱私</w:t>
            </w:r>
          </w:p>
        </w:tc>
        <w:tc>
          <w:tcPr>
            <w:tcW w:w="3265" w:type="dxa"/>
          </w:tcPr>
          <w:p w:rsidR="0059732C" w:rsidRPr="00FA5B5C" w:rsidRDefault="0059732C" w:rsidP="002E0C43">
            <w:pPr>
              <w:numPr>
                <w:ilvl w:val="0"/>
                <w:numId w:val="16"/>
              </w:numPr>
              <w:adjustRightInd w:val="0"/>
              <w:snapToGrid w:val="0"/>
              <w:spacing w:line="360" w:lineRule="exact"/>
              <w:rPr>
                <w:snapToGrid w:val="0"/>
                <w:spacing w:val="-14"/>
                <w:kern w:val="0"/>
                <w:sz w:val="28"/>
              </w:rPr>
            </w:pPr>
            <w:r w:rsidRPr="00FA5B5C">
              <w:rPr>
                <w:rFonts w:hint="eastAsia"/>
                <w:snapToGrid w:val="0"/>
                <w:spacing w:val="-14"/>
                <w:kern w:val="0"/>
                <w:sz w:val="28"/>
              </w:rPr>
              <w:t>依臺中勞工局與</w:t>
            </w:r>
            <w:r>
              <w:rPr>
                <w:rFonts w:hint="eastAsia"/>
                <w:snapToGrid w:val="0"/>
                <w:spacing w:val="-14"/>
                <w:kern w:val="0"/>
                <w:sz w:val="28"/>
              </w:rPr>
              <w:t>雇主</w:t>
            </w:r>
            <w:r w:rsidR="005778A7">
              <w:rPr>
                <w:rFonts w:hint="eastAsia"/>
                <w:snapToGrid w:val="0"/>
                <w:spacing w:val="-14"/>
                <w:kern w:val="0"/>
                <w:sz w:val="28"/>
              </w:rPr>
              <w:t>談話紀錄</w:t>
            </w:r>
            <w:r w:rsidRPr="00FA5B5C">
              <w:rPr>
                <w:rFonts w:hint="eastAsia"/>
                <w:snapToGrid w:val="0"/>
                <w:spacing w:val="-14"/>
                <w:kern w:val="0"/>
                <w:sz w:val="28"/>
              </w:rPr>
              <w:t>，</w:t>
            </w:r>
            <w:r>
              <w:rPr>
                <w:rFonts w:hint="eastAsia"/>
                <w:snapToGrid w:val="0"/>
                <w:spacing w:val="-14"/>
                <w:kern w:val="0"/>
                <w:sz w:val="28"/>
              </w:rPr>
              <w:t>雇主</w:t>
            </w:r>
            <w:r w:rsidRPr="00FA5B5C">
              <w:rPr>
                <w:rFonts w:hint="eastAsia"/>
                <w:snapToGrid w:val="0"/>
                <w:spacing w:val="-14"/>
                <w:kern w:val="0"/>
                <w:sz w:val="28"/>
              </w:rPr>
              <w:t>有提供一間雙人房間供W女休息，因被看護者病床在客廳，另提供一張椰子床供W女休息。</w:t>
            </w:r>
          </w:p>
          <w:p w:rsidR="0059732C" w:rsidRPr="00FA5B5C" w:rsidRDefault="0059732C" w:rsidP="002E0C43">
            <w:pPr>
              <w:numPr>
                <w:ilvl w:val="0"/>
                <w:numId w:val="16"/>
              </w:numPr>
              <w:adjustRightInd w:val="0"/>
              <w:snapToGrid w:val="0"/>
              <w:spacing w:line="360" w:lineRule="exact"/>
              <w:rPr>
                <w:snapToGrid w:val="0"/>
                <w:spacing w:val="-14"/>
                <w:kern w:val="0"/>
                <w:sz w:val="28"/>
              </w:rPr>
            </w:pPr>
            <w:r w:rsidRPr="00FA5B5C">
              <w:rPr>
                <w:rFonts w:hint="eastAsia"/>
                <w:snapToGrid w:val="0"/>
                <w:spacing w:val="-14"/>
                <w:kern w:val="0"/>
                <w:sz w:val="28"/>
              </w:rPr>
              <w:t>有關僅能住宿於公共區域部分，於錄音譯文第13-14頁可證</w:t>
            </w:r>
            <w:r>
              <w:rPr>
                <w:rFonts w:hint="eastAsia"/>
                <w:snapToGrid w:val="0"/>
                <w:spacing w:val="-14"/>
                <w:kern w:val="0"/>
                <w:sz w:val="28"/>
              </w:rPr>
              <w:t>雇主</w:t>
            </w:r>
            <w:r w:rsidRPr="00FA5B5C">
              <w:rPr>
                <w:rFonts w:hint="eastAsia"/>
                <w:snapToGrid w:val="0"/>
                <w:spacing w:val="-14"/>
                <w:kern w:val="0"/>
                <w:sz w:val="28"/>
              </w:rPr>
              <w:t>確有提供W女房間，並非僅供住宿於公共區域。</w:t>
            </w:r>
          </w:p>
        </w:tc>
        <w:tc>
          <w:tcPr>
            <w:tcW w:w="2835" w:type="dxa"/>
          </w:tcPr>
          <w:p w:rsidR="0059732C" w:rsidRPr="00FA5B5C" w:rsidRDefault="0059732C" w:rsidP="002E0C43">
            <w:pPr>
              <w:numPr>
                <w:ilvl w:val="0"/>
                <w:numId w:val="19"/>
              </w:numPr>
              <w:adjustRightInd w:val="0"/>
              <w:snapToGrid w:val="0"/>
              <w:spacing w:line="360" w:lineRule="exact"/>
              <w:rPr>
                <w:snapToGrid w:val="0"/>
                <w:spacing w:val="-14"/>
                <w:kern w:val="0"/>
                <w:sz w:val="28"/>
              </w:rPr>
            </w:pPr>
            <w:r w:rsidRPr="00FA5B5C">
              <w:rPr>
                <w:rFonts w:hint="eastAsia"/>
                <w:snapToGrid w:val="0"/>
                <w:spacing w:val="-14"/>
                <w:kern w:val="0"/>
                <w:sz w:val="28"/>
              </w:rPr>
              <w:t>依臺中勞工局與</w:t>
            </w:r>
            <w:r>
              <w:rPr>
                <w:rFonts w:hint="eastAsia"/>
                <w:snapToGrid w:val="0"/>
                <w:spacing w:val="-14"/>
                <w:kern w:val="0"/>
                <w:sz w:val="28"/>
              </w:rPr>
              <w:t>雇主</w:t>
            </w:r>
            <w:r w:rsidR="005778A7">
              <w:rPr>
                <w:rFonts w:hint="eastAsia"/>
                <w:snapToGrid w:val="0"/>
                <w:spacing w:val="-14"/>
                <w:kern w:val="0"/>
                <w:sz w:val="28"/>
              </w:rPr>
              <w:t>談話紀錄</w:t>
            </w:r>
            <w:r w:rsidRPr="00FA5B5C">
              <w:rPr>
                <w:rFonts w:hint="eastAsia"/>
                <w:snapToGrid w:val="0"/>
                <w:spacing w:val="-14"/>
                <w:kern w:val="0"/>
                <w:sz w:val="28"/>
              </w:rPr>
              <w:t>，</w:t>
            </w:r>
            <w:r>
              <w:rPr>
                <w:rFonts w:hint="eastAsia"/>
                <w:snapToGrid w:val="0"/>
                <w:spacing w:val="-14"/>
                <w:kern w:val="0"/>
                <w:sz w:val="28"/>
              </w:rPr>
              <w:t>雇主</w:t>
            </w:r>
            <w:r w:rsidRPr="00FA5B5C">
              <w:rPr>
                <w:rFonts w:hint="eastAsia"/>
                <w:snapToGrid w:val="0"/>
                <w:spacing w:val="-14"/>
                <w:kern w:val="0"/>
                <w:sz w:val="28"/>
              </w:rPr>
              <w:t>提供W女在客廳之椰子床為單人床、房間內為雙人床。</w:t>
            </w:r>
          </w:p>
          <w:p w:rsidR="0059732C" w:rsidRPr="00FA5B5C" w:rsidRDefault="0059732C" w:rsidP="002E0C43">
            <w:pPr>
              <w:numPr>
                <w:ilvl w:val="0"/>
                <w:numId w:val="19"/>
              </w:numPr>
              <w:adjustRightInd w:val="0"/>
              <w:snapToGrid w:val="0"/>
              <w:spacing w:line="360" w:lineRule="exact"/>
              <w:rPr>
                <w:snapToGrid w:val="0"/>
                <w:spacing w:val="-14"/>
                <w:kern w:val="0"/>
                <w:sz w:val="28"/>
              </w:rPr>
            </w:pPr>
            <w:r w:rsidRPr="00FA5B5C">
              <w:rPr>
                <w:rFonts w:hint="eastAsia"/>
                <w:snapToGrid w:val="0"/>
                <w:spacing w:val="-14"/>
                <w:kern w:val="0"/>
                <w:sz w:val="28"/>
              </w:rPr>
              <w:t>依W女提供111年7月6日錄音譯文，W女亦稱自己因為忍受不了快崩潰始走進房間，經仲介告知不能高興就做，不高興就躲在房間，可以調整工作內容，但不能說不做就不做。</w:t>
            </w:r>
          </w:p>
        </w:tc>
      </w:tr>
      <w:tr w:rsidR="0059732C" w:rsidRPr="00FA5B5C" w:rsidTr="0059732C">
        <w:trPr>
          <w:jc w:val="center"/>
        </w:trPr>
        <w:tc>
          <w:tcPr>
            <w:tcW w:w="425" w:type="dxa"/>
            <w:shd w:val="clear" w:color="auto" w:fill="auto"/>
            <w:vAlign w:val="center"/>
          </w:tcPr>
          <w:p w:rsidR="0059732C" w:rsidRPr="00FA5B5C" w:rsidRDefault="0059732C" w:rsidP="0059732C">
            <w:pPr>
              <w:adjustRightInd w:val="0"/>
              <w:snapToGrid w:val="0"/>
              <w:spacing w:line="360" w:lineRule="exact"/>
              <w:jc w:val="center"/>
              <w:rPr>
                <w:snapToGrid w:val="0"/>
                <w:spacing w:val="-14"/>
                <w:kern w:val="0"/>
                <w:sz w:val="28"/>
              </w:rPr>
            </w:pPr>
            <w:r w:rsidRPr="00FA5B5C">
              <w:rPr>
                <w:rFonts w:hint="eastAsia"/>
                <w:snapToGrid w:val="0"/>
                <w:spacing w:val="-14"/>
                <w:kern w:val="0"/>
                <w:sz w:val="28"/>
              </w:rPr>
              <w:t>5</w:t>
            </w:r>
          </w:p>
        </w:tc>
        <w:tc>
          <w:tcPr>
            <w:tcW w:w="2405" w:type="dxa"/>
            <w:shd w:val="clear" w:color="auto" w:fill="auto"/>
            <w:vAlign w:val="center"/>
          </w:tcPr>
          <w:p w:rsidR="0059732C" w:rsidRPr="00FA5B5C" w:rsidRDefault="0059732C" w:rsidP="0059732C">
            <w:pPr>
              <w:spacing w:line="0" w:lineRule="atLeast"/>
              <w:rPr>
                <w:snapToGrid w:val="0"/>
                <w:spacing w:val="-14"/>
                <w:kern w:val="0"/>
                <w:sz w:val="28"/>
              </w:rPr>
            </w:pPr>
            <w:r w:rsidRPr="00FA5B5C">
              <w:rPr>
                <w:rFonts w:hint="eastAsia"/>
                <w:snapToGrid w:val="0"/>
                <w:spacing w:val="-14"/>
                <w:kern w:val="0"/>
                <w:sz w:val="28"/>
              </w:rPr>
              <w:t>雇主常態性於深夜睡眠時間，肆意於客廳觀賞電視以及吃零食，製造擾人噪音</w:t>
            </w:r>
          </w:p>
        </w:tc>
        <w:tc>
          <w:tcPr>
            <w:tcW w:w="3265" w:type="dxa"/>
          </w:tcPr>
          <w:p w:rsidR="0059732C" w:rsidRPr="00FA5B5C" w:rsidRDefault="0059732C" w:rsidP="0059732C">
            <w:pPr>
              <w:adjustRightInd w:val="0"/>
              <w:snapToGrid w:val="0"/>
              <w:spacing w:line="360" w:lineRule="exact"/>
              <w:rPr>
                <w:snapToGrid w:val="0"/>
                <w:spacing w:val="-14"/>
                <w:kern w:val="0"/>
                <w:sz w:val="28"/>
              </w:rPr>
            </w:pPr>
            <w:r w:rsidRPr="00FA5B5C">
              <w:rPr>
                <w:rFonts w:hint="eastAsia"/>
                <w:snapToGrid w:val="0"/>
                <w:spacing w:val="-14"/>
                <w:kern w:val="0"/>
                <w:sz w:val="28"/>
              </w:rPr>
              <w:t>就W女反應電視聲音及燈光部分，</w:t>
            </w:r>
            <w:r>
              <w:rPr>
                <w:rFonts w:hint="eastAsia"/>
                <w:snapToGrid w:val="0"/>
                <w:spacing w:val="-14"/>
                <w:kern w:val="0"/>
                <w:sz w:val="28"/>
              </w:rPr>
              <w:t>雇主</w:t>
            </w:r>
            <w:r w:rsidRPr="00FA5B5C">
              <w:rPr>
                <w:rFonts w:hint="eastAsia"/>
                <w:snapToGrid w:val="0"/>
                <w:spacing w:val="-14"/>
                <w:kern w:val="0"/>
                <w:sz w:val="28"/>
              </w:rPr>
              <w:t>已改善。</w:t>
            </w:r>
          </w:p>
        </w:tc>
        <w:tc>
          <w:tcPr>
            <w:tcW w:w="2835" w:type="dxa"/>
          </w:tcPr>
          <w:p w:rsidR="0059732C" w:rsidRPr="00FA5B5C" w:rsidRDefault="0059732C" w:rsidP="0059732C">
            <w:pPr>
              <w:adjustRightInd w:val="0"/>
              <w:snapToGrid w:val="0"/>
              <w:spacing w:line="360" w:lineRule="exact"/>
              <w:rPr>
                <w:snapToGrid w:val="0"/>
                <w:spacing w:val="-14"/>
                <w:kern w:val="0"/>
                <w:sz w:val="28"/>
              </w:rPr>
            </w:pPr>
            <w:r w:rsidRPr="00FA5B5C">
              <w:rPr>
                <w:rFonts w:hint="eastAsia"/>
                <w:snapToGrid w:val="0"/>
                <w:spacing w:val="-14"/>
                <w:kern w:val="0"/>
                <w:sz w:val="28"/>
              </w:rPr>
              <w:t>依W女提供111年7月6日錄音譯文，</w:t>
            </w:r>
            <w:r>
              <w:rPr>
                <w:rFonts w:hint="eastAsia"/>
                <w:snapToGrid w:val="0"/>
                <w:spacing w:val="-14"/>
                <w:kern w:val="0"/>
                <w:sz w:val="28"/>
              </w:rPr>
              <w:t>雇主</w:t>
            </w:r>
            <w:r w:rsidRPr="00FA5B5C">
              <w:rPr>
                <w:rFonts w:hint="eastAsia"/>
                <w:snapToGrid w:val="0"/>
                <w:spacing w:val="-14"/>
                <w:kern w:val="0"/>
                <w:sz w:val="28"/>
              </w:rPr>
              <w:t>之大姊稱W女所說電視聲音已關靜音，且W女亦會自行關燈。</w:t>
            </w:r>
          </w:p>
        </w:tc>
      </w:tr>
      <w:tr w:rsidR="0059732C" w:rsidRPr="00FA5B5C" w:rsidTr="0059732C">
        <w:trPr>
          <w:jc w:val="center"/>
        </w:trPr>
        <w:tc>
          <w:tcPr>
            <w:tcW w:w="425" w:type="dxa"/>
            <w:shd w:val="clear" w:color="auto" w:fill="auto"/>
            <w:vAlign w:val="center"/>
          </w:tcPr>
          <w:p w:rsidR="0059732C" w:rsidRPr="00FA5B5C" w:rsidRDefault="0059732C" w:rsidP="0059732C">
            <w:pPr>
              <w:adjustRightInd w:val="0"/>
              <w:snapToGrid w:val="0"/>
              <w:spacing w:line="360" w:lineRule="exact"/>
              <w:jc w:val="center"/>
              <w:rPr>
                <w:snapToGrid w:val="0"/>
                <w:spacing w:val="-14"/>
                <w:kern w:val="0"/>
                <w:sz w:val="28"/>
              </w:rPr>
            </w:pPr>
            <w:r w:rsidRPr="00FA5B5C">
              <w:rPr>
                <w:rFonts w:hint="eastAsia"/>
                <w:snapToGrid w:val="0"/>
                <w:spacing w:val="-14"/>
                <w:kern w:val="0"/>
                <w:sz w:val="28"/>
              </w:rPr>
              <w:t>6</w:t>
            </w:r>
          </w:p>
        </w:tc>
        <w:tc>
          <w:tcPr>
            <w:tcW w:w="2405" w:type="dxa"/>
            <w:shd w:val="clear" w:color="auto" w:fill="auto"/>
            <w:vAlign w:val="center"/>
          </w:tcPr>
          <w:p w:rsidR="0059732C" w:rsidRPr="00FA5B5C" w:rsidRDefault="0059732C" w:rsidP="0059732C">
            <w:pPr>
              <w:spacing w:line="0" w:lineRule="atLeast"/>
              <w:rPr>
                <w:snapToGrid w:val="0"/>
                <w:spacing w:val="-14"/>
                <w:kern w:val="0"/>
                <w:sz w:val="28"/>
              </w:rPr>
            </w:pPr>
            <w:r w:rsidRPr="00FA5B5C">
              <w:rPr>
                <w:rFonts w:hint="eastAsia"/>
                <w:snapToGrid w:val="0"/>
                <w:spacing w:val="-14"/>
                <w:kern w:val="0"/>
                <w:sz w:val="28"/>
              </w:rPr>
              <w:t>提起訴願意旨內無此部分</w:t>
            </w:r>
          </w:p>
        </w:tc>
        <w:tc>
          <w:tcPr>
            <w:tcW w:w="3265" w:type="dxa"/>
          </w:tcPr>
          <w:p w:rsidR="0059732C" w:rsidRPr="00FA5B5C" w:rsidRDefault="0059732C" w:rsidP="0059732C">
            <w:pPr>
              <w:adjustRightInd w:val="0"/>
              <w:snapToGrid w:val="0"/>
              <w:spacing w:line="360" w:lineRule="exact"/>
              <w:rPr>
                <w:snapToGrid w:val="0"/>
                <w:spacing w:val="-14"/>
                <w:kern w:val="0"/>
                <w:sz w:val="28"/>
              </w:rPr>
            </w:pPr>
            <w:r w:rsidRPr="00FA5B5C">
              <w:rPr>
                <w:rFonts w:hint="eastAsia"/>
                <w:snapToGrid w:val="0"/>
                <w:spacing w:val="-14"/>
                <w:kern w:val="0"/>
                <w:sz w:val="28"/>
              </w:rPr>
              <w:t>有關工作內容部分，因被照顧者為巴氏量表0分情形，故非僅由W女獨力完成照顧工作，均有</w:t>
            </w:r>
            <w:r>
              <w:rPr>
                <w:rFonts w:hint="eastAsia"/>
                <w:snapToGrid w:val="0"/>
                <w:spacing w:val="-14"/>
                <w:kern w:val="0"/>
                <w:sz w:val="28"/>
              </w:rPr>
              <w:t>雇主</w:t>
            </w:r>
            <w:r w:rsidRPr="00FA5B5C">
              <w:rPr>
                <w:rFonts w:hint="eastAsia"/>
                <w:snapToGrid w:val="0"/>
                <w:spacing w:val="-14"/>
                <w:kern w:val="0"/>
                <w:sz w:val="28"/>
              </w:rPr>
              <w:t>與其他家人一同進行照顧。</w:t>
            </w:r>
          </w:p>
        </w:tc>
        <w:tc>
          <w:tcPr>
            <w:tcW w:w="2835" w:type="dxa"/>
          </w:tcPr>
          <w:p w:rsidR="0059732C" w:rsidRPr="00FA5B5C" w:rsidRDefault="0059732C" w:rsidP="0059732C">
            <w:pPr>
              <w:adjustRightInd w:val="0"/>
              <w:snapToGrid w:val="0"/>
              <w:spacing w:line="360" w:lineRule="exact"/>
              <w:rPr>
                <w:snapToGrid w:val="0"/>
                <w:spacing w:val="-14"/>
                <w:kern w:val="0"/>
                <w:sz w:val="28"/>
              </w:rPr>
            </w:pPr>
            <w:r w:rsidRPr="00FA5B5C">
              <w:rPr>
                <w:rFonts w:hint="eastAsia"/>
                <w:snapToGrid w:val="0"/>
                <w:spacing w:val="-14"/>
                <w:kern w:val="0"/>
                <w:sz w:val="28"/>
              </w:rPr>
              <w:t>依W女提供111年7月6日錄音譯文，</w:t>
            </w:r>
            <w:r>
              <w:rPr>
                <w:rFonts w:hint="eastAsia"/>
                <w:snapToGrid w:val="0"/>
                <w:spacing w:val="-14"/>
                <w:kern w:val="0"/>
                <w:sz w:val="28"/>
              </w:rPr>
              <w:t>雇主</w:t>
            </w:r>
            <w:r w:rsidRPr="00FA5B5C">
              <w:rPr>
                <w:rFonts w:hint="eastAsia"/>
                <w:snapToGrid w:val="0"/>
                <w:spacing w:val="-14"/>
                <w:kern w:val="0"/>
                <w:sz w:val="28"/>
              </w:rPr>
              <w:t>之大姊表示，半夜換尿布</w:t>
            </w:r>
            <w:r w:rsidRPr="00FA5B5C">
              <w:rPr>
                <w:rFonts w:ascii="新細明體" w:eastAsia="新細明體" w:hAnsi="新細明體" w:hint="eastAsia"/>
                <w:snapToGrid w:val="0"/>
                <w:spacing w:val="-14"/>
                <w:kern w:val="0"/>
                <w:sz w:val="28"/>
              </w:rPr>
              <w:t>、</w:t>
            </w:r>
            <w:r w:rsidRPr="00FA5B5C">
              <w:rPr>
                <w:rFonts w:hint="eastAsia"/>
                <w:snapToGrid w:val="0"/>
                <w:spacing w:val="-14"/>
                <w:kern w:val="0"/>
                <w:sz w:val="28"/>
              </w:rPr>
              <w:t>拍背均係合約約定，雇主亦儘量一起照顧。</w:t>
            </w:r>
          </w:p>
        </w:tc>
      </w:tr>
      <w:tr w:rsidR="0059732C" w:rsidRPr="00FA5B5C" w:rsidTr="0059732C">
        <w:trPr>
          <w:jc w:val="center"/>
        </w:trPr>
        <w:tc>
          <w:tcPr>
            <w:tcW w:w="425" w:type="dxa"/>
            <w:shd w:val="clear" w:color="auto" w:fill="auto"/>
            <w:vAlign w:val="center"/>
          </w:tcPr>
          <w:p w:rsidR="0059732C" w:rsidRPr="00FA5B5C" w:rsidRDefault="0059732C" w:rsidP="0059732C">
            <w:pPr>
              <w:adjustRightInd w:val="0"/>
              <w:snapToGrid w:val="0"/>
              <w:spacing w:line="360" w:lineRule="exact"/>
              <w:jc w:val="center"/>
              <w:rPr>
                <w:snapToGrid w:val="0"/>
                <w:spacing w:val="-14"/>
                <w:kern w:val="0"/>
                <w:sz w:val="28"/>
              </w:rPr>
            </w:pPr>
            <w:r w:rsidRPr="00FA5B5C">
              <w:rPr>
                <w:rFonts w:hint="eastAsia"/>
                <w:snapToGrid w:val="0"/>
                <w:spacing w:val="-14"/>
                <w:kern w:val="0"/>
                <w:sz w:val="28"/>
              </w:rPr>
              <w:t>7</w:t>
            </w:r>
          </w:p>
        </w:tc>
        <w:tc>
          <w:tcPr>
            <w:tcW w:w="2405" w:type="dxa"/>
            <w:shd w:val="clear" w:color="auto" w:fill="auto"/>
            <w:vAlign w:val="center"/>
          </w:tcPr>
          <w:p w:rsidR="0059732C" w:rsidRPr="00FA5B5C" w:rsidRDefault="0059732C" w:rsidP="0059732C">
            <w:pPr>
              <w:spacing w:line="0" w:lineRule="atLeast"/>
              <w:rPr>
                <w:snapToGrid w:val="0"/>
                <w:spacing w:val="-14"/>
                <w:kern w:val="0"/>
                <w:sz w:val="28"/>
              </w:rPr>
            </w:pPr>
            <w:r w:rsidRPr="00FA5B5C">
              <w:rPr>
                <w:rFonts w:hint="eastAsia"/>
                <w:snapToGrid w:val="0"/>
                <w:spacing w:val="-14"/>
                <w:kern w:val="0"/>
                <w:sz w:val="28"/>
              </w:rPr>
              <w:t>提起訴願意旨內無此部分</w:t>
            </w:r>
          </w:p>
        </w:tc>
        <w:tc>
          <w:tcPr>
            <w:tcW w:w="3265" w:type="dxa"/>
          </w:tcPr>
          <w:p w:rsidR="0059732C" w:rsidRPr="00FA5B5C" w:rsidRDefault="0059732C" w:rsidP="0059732C">
            <w:pPr>
              <w:adjustRightInd w:val="0"/>
              <w:snapToGrid w:val="0"/>
              <w:spacing w:line="360" w:lineRule="exact"/>
              <w:rPr>
                <w:snapToGrid w:val="0"/>
                <w:spacing w:val="-14"/>
                <w:kern w:val="0"/>
                <w:sz w:val="28"/>
              </w:rPr>
            </w:pPr>
            <w:r>
              <w:rPr>
                <w:rFonts w:hint="eastAsia"/>
                <w:snapToGrid w:val="0"/>
                <w:spacing w:val="-14"/>
                <w:kern w:val="0"/>
                <w:sz w:val="28"/>
              </w:rPr>
              <w:t>雇主</w:t>
            </w:r>
            <w:r w:rsidRPr="00FA5B5C">
              <w:rPr>
                <w:rFonts w:hint="eastAsia"/>
                <w:snapToGrid w:val="0"/>
                <w:spacing w:val="-14"/>
                <w:kern w:val="0"/>
                <w:sz w:val="28"/>
              </w:rPr>
              <w:t>已調整W女休息時間。</w:t>
            </w:r>
          </w:p>
        </w:tc>
        <w:tc>
          <w:tcPr>
            <w:tcW w:w="2835" w:type="dxa"/>
          </w:tcPr>
          <w:p w:rsidR="0059732C" w:rsidRPr="00FA5B5C" w:rsidRDefault="0059732C" w:rsidP="0059732C">
            <w:pPr>
              <w:adjustRightInd w:val="0"/>
              <w:snapToGrid w:val="0"/>
              <w:spacing w:line="360" w:lineRule="exact"/>
              <w:rPr>
                <w:snapToGrid w:val="0"/>
                <w:spacing w:val="-14"/>
                <w:kern w:val="0"/>
                <w:sz w:val="28"/>
              </w:rPr>
            </w:pPr>
            <w:r w:rsidRPr="00FA5B5C">
              <w:rPr>
                <w:rFonts w:hint="eastAsia"/>
                <w:snapToGrid w:val="0"/>
                <w:spacing w:val="-14"/>
                <w:kern w:val="0"/>
                <w:sz w:val="28"/>
              </w:rPr>
              <w:t>依臺中勞工局與W女111年8月9日</w:t>
            </w:r>
            <w:r w:rsidR="005778A7">
              <w:rPr>
                <w:rFonts w:hint="eastAsia"/>
                <w:snapToGrid w:val="0"/>
                <w:spacing w:val="-14"/>
                <w:kern w:val="0"/>
                <w:sz w:val="28"/>
              </w:rPr>
              <w:t>談話紀錄</w:t>
            </w:r>
            <w:r w:rsidRPr="00FA5B5C">
              <w:rPr>
                <w:rFonts w:hint="eastAsia"/>
                <w:snapToGrid w:val="0"/>
                <w:spacing w:val="-14"/>
                <w:kern w:val="0"/>
                <w:sz w:val="28"/>
              </w:rPr>
              <w:t>，W女表示，雇主原只給30分鐘休息，已放寬給2小時休息。</w:t>
            </w:r>
          </w:p>
        </w:tc>
      </w:tr>
      <w:tr w:rsidR="0059732C" w:rsidRPr="00FA5B5C" w:rsidTr="0059732C">
        <w:trPr>
          <w:jc w:val="center"/>
        </w:trPr>
        <w:tc>
          <w:tcPr>
            <w:tcW w:w="425" w:type="dxa"/>
            <w:shd w:val="clear" w:color="auto" w:fill="auto"/>
            <w:vAlign w:val="center"/>
          </w:tcPr>
          <w:p w:rsidR="0059732C" w:rsidRPr="00FA5B5C" w:rsidRDefault="0059732C" w:rsidP="0059732C">
            <w:pPr>
              <w:adjustRightInd w:val="0"/>
              <w:snapToGrid w:val="0"/>
              <w:spacing w:line="360" w:lineRule="exact"/>
              <w:jc w:val="center"/>
              <w:rPr>
                <w:snapToGrid w:val="0"/>
                <w:spacing w:val="-14"/>
                <w:kern w:val="0"/>
                <w:sz w:val="28"/>
              </w:rPr>
            </w:pPr>
            <w:r w:rsidRPr="00FA5B5C">
              <w:rPr>
                <w:rFonts w:hint="eastAsia"/>
                <w:snapToGrid w:val="0"/>
                <w:spacing w:val="-14"/>
                <w:kern w:val="0"/>
                <w:sz w:val="28"/>
              </w:rPr>
              <w:t>8</w:t>
            </w:r>
          </w:p>
        </w:tc>
        <w:tc>
          <w:tcPr>
            <w:tcW w:w="2405" w:type="dxa"/>
            <w:shd w:val="clear" w:color="auto" w:fill="auto"/>
            <w:vAlign w:val="center"/>
          </w:tcPr>
          <w:p w:rsidR="0059732C" w:rsidRPr="00FA5B5C" w:rsidRDefault="0059732C" w:rsidP="0059732C">
            <w:pPr>
              <w:spacing w:line="0" w:lineRule="atLeast"/>
              <w:rPr>
                <w:snapToGrid w:val="0"/>
                <w:spacing w:val="-14"/>
                <w:kern w:val="0"/>
                <w:sz w:val="28"/>
              </w:rPr>
            </w:pPr>
            <w:r w:rsidRPr="00FA5B5C">
              <w:rPr>
                <w:rFonts w:hint="eastAsia"/>
                <w:snapToGrid w:val="0"/>
                <w:spacing w:val="-14"/>
                <w:kern w:val="0"/>
                <w:sz w:val="28"/>
              </w:rPr>
              <w:t>長期受雇主情緒性不當對待，且有2次遭肢體暴力侵害，因心生畏怖而無法再繼續服勞務</w:t>
            </w:r>
          </w:p>
        </w:tc>
        <w:tc>
          <w:tcPr>
            <w:tcW w:w="3265" w:type="dxa"/>
          </w:tcPr>
          <w:p w:rsidR="0059732C" w:rsidRPr="00FA5B5C" w:rsidRDefault="0059732C" w:rsidP="0059732C">
            <w:pPr>
              <w:adjustRightInd w:val="0"/>
              <w:snapToGrid w:val="0"/>
              <w:spacing w:line="360" w:lineRule="exact"/>
              <w:rPr>
                <w:snapToGrid w:val="0"/>
                <w:spacing w:val="-14"/>
                <w:kern w:val="0"/>
                <w:sz w:val="28"/>
              </w:rPr>
            </w:pPr>
            <w:r w:rsidRPr="00FA5B5C">
              <w:rPr>
                <w:rFonts w:hint="eastAsia"/>
                <w:snapToGrid w:val="0"/>
                <w:spacing w:val="-14"/>
                <w:kern w:val="0"/>
                <w:sz w:val="28"/>
              </w:rPr>
              <w:t>未對此部分答辯</w:t>
            </w:r>
          </w:p>
        </w:tc>
        <w:tc>
          <w:tcPr>
            <w:tcW w:w="2835" w:type="dxa"/>
          </w:tcPr>
          <w:p w:rsidR="0059732C" w:rsidRPr="00FA5B5C" w:rsidRDefault="0059732C" w:rsidP="0059732C">
            <w:pPr>
              <w:adjustRightInd w:val="0"/>
              <w:snapToGrid w:val="0"/>
              <w:spacing w:line="360" w:lineRule="exact"/>
              <w:rPr>
                <w:snapToGrid w:val="0"/>
                <w:spacing w:val="-14"/>
                <w:kern w:val="0"/>
                <w:sz w:val="28"/>
              </w:rPr>
            </w:pPr>
            <w:r w:rsidRPr="00FA5B5C">
              <w:rPr>
                <w:rFonts w:hint="eastAsia"/>
                <w:snapToGrid w:val="0"/>
                <w:spacing w:val="-14"/>
                <w:kern w:val="0"/>
                <w:sz w:val="28"/>
              </w:rPr>
              <w:t>未對此部分論述</w:t>
            </w:r>
          </w:p>
        </w:tc>
      </w:tr>
    </w:tbl>
    <w:p w:rsidR="0059732C" w:rsidRPr="00FA5B5C" w:rsidRDefault="0059732C" w:rsidP="0059732C">
      <w:pPr>
        <w:kinsoku w:val="0"/>
        <w:adjustRightInd w:val="0"/>
        <w:snapToGrid w:val="0"/>
        <w:spacing w:before="40" w:after="240" w:line="360" w:lineRule="exact"/>
        <w:rPr>
          <w:spacing w:val="-10"/>
          <w:kern w:val="0"/>
          <w:sz w:val="28"/>
          <w:szCs w:val="22"/>
        </w:rPr>
      </w:pPr>
      <w:r w:rsidRPr="00FA5B5C">
        <w:rPr>
          <w:rFonts w:hint="eastAsia"/>
          <w:spacing w:val="-10"/>
          <w:kern w:val="0"/>
          <w:sz w:val="28"/>
          <w:szCs w:val="22"/>
        </w:rPr>
        <w:t>資料來源：整理自行政院訴願決定書，本案製表。</w:t>
      </w:r>
    </w:p>
    <w:p w:rsidR="0059732C" w:rsidRDefault="0059732C" w:rsidP="00935EE4">
      <w:pPr>
        <w:pStyle w:val="4"/>
        <w:spacing w:line="480" w:lineRule="exact"/>
      </w:pPr>
      <w:r w:rsidRPr="00FA5B5C">
        <w:rPr>
          <w:rFonts w:hint="eastAsia"/>
        </w:rPr>
        <w:lastRenderedPageBreak/>
        <w:t>其中，訴願決定書中有關</w:t>
      </w:r>
      <w:r w:rsidRPr="00FA5B5C">
        <w:rPr>
          <w:rFonts w:hAnsi="標楷體" w:hint="eastAsia"/>
        </w:rPr>
        <w:t>援引</w:t>
      </w:r>
      <w:r w:rsidRPr="00FA5B5C">
        <w:rPr>
          <w:rFonts w:hint="eastAsia"/>
        </w:rPr>
        <w:t>W女</w:t>
      </w:r>
      <w:r w:rsidRPr="00FA5B5C">
        <w:rPr>
          <w:rFonts w:hAnsi="標楷體" w:hint="eastAsia"/>
        </w:rPr>
        <w:t>提供</w:t>
      </w:r>
      <w:r w:rsidRPr="00FA5B5C">
        <w:rPr>
          <w:rFonts w:hint="eastAsia"/>
        </w:rPr>
        <w:t>111年7月6</w:t>
      </w:r>
      <w:r w:rsidRPr="00FA5B5C">
        <w:rPr>
          <w:rFonts w:hAnsi="標楷體" w:hint="eastAsia"/>
        </w:rPr>
        <w:t>日仲介、勞、資三方視訊錄</w:t>
      </w:r>
      <w:r w:rsidRPr="00FA5B5C">
        <w:rPr>
          <w:rFonts w:hint="eastAsia"/>
        </w:rPr>
        <w:t>音譯文部分，經本院檢視該錄音譯文後發現，除了</w:t>
      </w:r>
      <w:r w:rsidRPr="00FA5B5C">
        <w:rPr>
          <w:rFonts w:hAnsi="標楷體" w:hint="eastAsia"/>
        </w:rPr>
        <w:t>勞動部、</w:t>
      </w:r>
      <w:r w:rsidRPr="00FA5B5C">
        <w:rPr>
          <w:rFonts w:hint="eastAsia"/>
        </w:rPr>
        <w:t>行政院</w:t>
      </w:r>
      <w:r w:rsidRPr="00FA5B5C">
        <w:rPr>
          <w:rFonts w:hAnsi="標楷體" w:hint="eastAsia"/>
        </w:rPr>
        <w:t>分別引用作為答辯及決定理由的部分內容之外，該錄音譯文中亦包含了對W女有利的說詞</w:t>
      </w:r>
      <w:r w:rsidRPr="00FA5B5C">
        <w:rPr>
          <w:rFonts w:hint="eastAsia"/>
        </w:rPr>
        <w:t>。然而</w:t>
      </w:r>
      <w:r w:rsidRPr="00FA5B5C">
        <w:rPr>
          <w:rFonts w:hAnsi="標楷體" w:hint="eastAsia"/>
        </w:rPr>
        <w:t>，</w:t>
      </w:r>
      <w:r w:rsidR="00190657">
        <w:rPr>
          <w:rFonts w:hAnsi="標楷體" w:hint="eastAsia"/>
        </w:rPr>
        <w:t>臺中勞工局</w:t>
      </w:r>
      <w:r w:rsidR="00190657" w:rsidRPr="00FA5B5C">
        <w:rPr>
          <w:rFonts w:hAnsi="標楷體" w:hint="eastAsia"/>
        </w:rPr>
        <w:t>、勞動部、</w:t>
      </w:r>
      <w:r w:rsidR="00190657" w:rsidRPr="00FA5B5C">
        <w:rPr>
          <w:rFonts w:hint="eastAsia"/>
        </w:rPr>
        <w:t>行政院</w:t>
      </w:r>
      <w:r w:rsidRPr="00FA5B5C">
        <w:t>似乎僅選擇性地審視自己認為有利於立場的部分，未能全面考量錄音中的所有內容，未對有利於W女的部分予以充分審酌。</w:t>
      </w:r>
      <w:r w:rsidRPr="00FA5B5C">
        <w:rPr>
          <w:rFonts w:hint="eastAsia"/>
        </w:rPr>
        <w:t>例如：</w:t>
      </w:r>
    </w:p>
    <w:p w:rsidR="0059732C" w:rsidRPr="0059732C" w:rsidRDefault="0059732C" w:rsidP="00935EE4">
      <w:pPr>
        <w:pStyle w:val="5"/>
        <w:spacing w:line="480" w:lineRule="exact"/>
        <w:rPr>
          <w:rFonts w:hAnsi="標楷體"/>
        </w:rPr>
      </w:pPr>
      <w:r w:rsidRPr="00FA5B5C">
        <w:rPr>
          <w:rFonts w:hAnsi="標楷體" w:hint="eastAsia"/>
        </w:rPr>
        <w:t>W女表示：「我睡在客廳，但是10點睡覺時間，雇主都在看電視，開燈，我當然無法休息」、「晚上11點又要起來，工作到12點，拍背、餵阿嬤喝牛奶，做完事情也不可能馬上睡覺</w:t>
      </w:r>
      <w:r w:rsidRPr="00FA5B5C">
        <w:rPr>
          <w:rFonts w:hAnsi="標楷體"/>
        </w:rPr>
        <w:t>。</w:t>
      </w:r>
      <w:r w:rsidRPr="00FA5B5C">
        <w:rPr>
          <w:rFonts w:hAnsi="標楷體" w:hint="eastAsia"/>
        </w:rPr>
        <w:t>有時候阿嬤咳嗽，我也要起來，睡眠被打斷，休息不夠，無法睡覺」、「凌晨3點再起來，又要拍背，餵阿嬤喝水到4點，才能休息，早上6點半又要起床做事」、「我長期睡眠不足，經常頭痛，偶而阿嬤會咳嗽，但我太累了，會沒聽到，雇主就會責罵我沒有起來」、「雖然雇主會問我要吃什麼，但雇主從來沒有買適合我的食物給我吃，剛來時一次都沒有」、「我覺得很累，很累，在這裡真的很累了」</w:t>
      </w:r>
      <w:r w:rsidRPr="00FA5B5C">
        <w:rPr>
          <w:rFonts w:hAnsi="標楷體"/>
        </w:rPr>
        <w:t>。</w:t>
      </w:r>
    </w:p>
    <w:p w:rsidR="0059732C" w:rsidRPr="0059732C" w:rsidRDefault="0059732C" w:rsidP="00935EE4">
      <w:pPr>
        <w:pStyle w:val="5"/>
        <w:spacing w:line="480" w:lineRule="exact"/>
        <w:rPr>
          <w:rFonts w:hAnsi="標楷體"/>
        </w:rPr>
      </w:pPr>
      <w:r>
        <w:rPr>
          <w:rFonts w:hAnsi="標楷體" w:hint="eastAsia"/>
        </w:rPr>
        <w:t>雇主</w:t>
      </w:r>
      <w:r w:rsidRPr="00FA5B5C">
        <w:rPr>
          <w:rFonts w:hAnsi="標楷體" w:hint="eastAsia"/>
        </w:rPr>
        <w:t>的大姊表示：「針對她說電視的問題，她上次跟你們提以後，我們就有改善了，我們盡量10點就關靜音，甚至關燈，而且W女自己也會去關燈」、「我妹妹(指</w:t>
      </w:r>
      <w:r>
        <w:rPr>
          <w:rFonts w:hAnsi="標楷體" w:hint="eastAsia"/>
        </w:rPr>
        <w:t>雇主</w:t>
      </w:r>
      <w:r w:rsidRPr="00FA5B5C">
        <w:rPr>
          <w:rFonts w:hAnsi="標楷體" w:hint="eastAsia"/>
        </w:rPr>
        <w:t>)之前表達的意思，只是要告訴她說我們家平常不吃牛肉」、「照顧這樣的老人跟躺在床上的人，半夜是一定要起來</w:t>
      </w:r>
      <w:r w:rsidRPr="00FA5B5C">
        <w:rPr>
          <w:rFonts w:hAnsi="標楷體" w:hint="eastAsia"/>
        </w:rPr>
        <w:lastRenderedPageBreak/>
        <w:t>換尿布，這些事情也是我們在簽合約之前，她就應該要清楚知道，</w:t>
      </w:r>
      <w:r w:rsidRPr="00FA5B5C">
        <w:rPr>
          <w:rFonts w:hAnsi="標楷體"/>
        </w:rPr>
        <w:t>……</w:t>
      </w:r>
      <w:r w:rsidRPr="00FA5B5C">
        <w:rPr>
          <w:rFonts w:hAnsi="標楷體" w:hint="eastAsia"/>
        </w:rPr>
        <w:t>那當然如果她(指阿嬤)有痰，不幫她抽痰，難道讓她窒息嗎」、「但是有時候偶而她也會起來，因為她自己知道，她自己也會起來，既然她已經起來，</w:t>
      </w:r>
      <w:r w:rsidRPr="00FA5B5C">
        <w:rPr>
          <w:rFonts w:hAnsi="標楷體"/>
        </w:rPr>
        <w:t>……</w:t>
      </w:r>
      <w:r w:rsidRPr="00FA5B5C">
        <w:rPr>
          <w:rFonts w:hAnsi="標楷體" w:hint="eastAsia"/>
        </w:rPr>
        <w:t>」</w:t>
      </w:r>
      <w:r w:rsidRPr="00FA5B5C">
        <w:rPr>
          <w:rFonts w:hAnsi="標楷體"/>
        </w:rPr>
        <w:t>。</w:t>
      </w:r>
    </w:p>
    <w:p w:rsidR="0059732C" w:rsidRPr="0059732C" w:rsidRDefault="0059732C" w:rsidP="00935EE4">
      <w:pPr>
        <w:pStyle w:val="5"/>
        <w:spacing w:line="480" w:lineRule="exact"/>
        <w:rPr>
          <w:rFonts w:hAnsi="標楷體"/>
        </w:rPr>
      </w:pPr>
      <w:r w:rsidRPr="00FA5B5C">
        <w:rPr>
          <w:rFonts w:hAnsi="標楷體" w:hint="eastAsia"/>
        </w:rPr>
        <w:t>仲介向W女轉述</w:t>
      </w:r>
      <w:r>
        <w:rPr>
          <w:rFonts w:hAnsi="標楷體" w:hint="eastAsia"/>
        </w:rPr>
        <w:t>雇主</w:t>
      </w:r>
      <w:r w:rsidRPr="00FA5B5C">
        <w:rPr>
          <w:rFonts w:hAnsi="標楷體" w:hint="eastAsia"/>
        </w:rPr>
        <w:t>的大姊表示有給W女休息時間，是W女沒有好好利用，卻在講電話滑手機；W女反駁：「不是，不是，我帶耳機是因為這樣才能睡覺，因為她在看電視，聲音很大聲，又開燈」</w:t>
      </w:r>
      <w:r w:rsidRPr="00FA5B5C">
        <w:rPr>
          <w:rFonts w:hAnsi="標楷體"/>
        </w:rPr>
        <w:t>。</w:t>
      </w:r>
      <w:r w:rsidRPr="00FA5B5C">
        <w:rPr>
          <w:rFonts w:hAnsi="標楷體" w:hint="eastAsia"/>
        </w:rPr>
        <w:t>仲介補充</w:t>
      </w:r>
      <w:r>
        <w:rPr>
          <w:rFonts w:hAnsi="標楷體" w:hint="eastAsia"/>
        </w:rPr>
        <w:t>雇主</w:t>
      </w:r>
      <w:r w:rsidRPr="00FA5B5C">
        <w:rPr>
          <w:rFonts w:hAnsi="標楷體" w:hint="eastAsia"/>
        </w:rPr>
        <w:t>的大姊表示關於燈及電視，雇主已有調小聲時，W女表示：「調小聲是因為我有打給1955，所以聲音才調小的，如果我要關燈，有時候也不可以」</w:t>
      </w:r>
      <w:r w:rsidRPr="00FA5B5C">
        <w:rPr>
          <w:rFonts w:hAnsi="標楷體"/>
        </w:rPr>
        <w:t>。</w:t>
      </w:r>
    </w:p>
    <w:p w:rsidR="0059732C" w:rsidRPr="0059732C" w:rsidRDefault="0059732C" w:rsidP="00935EE4">
      <w:pPr>
        <w:pStyle w:val="5"/>
        <w:spacing w:line="480" w:lineRule="exact"/>
        <w:rPr>
          <w:rFonts w:hAnsi="標楷體"/>
        </w:rPr>
      </w:pPr>
      <w:r w:rsidRPr="00FA5B5C">
        <w:rPr>
          <w:rFonts w:hAnsi="標楷體" w:hint="eastAsia"/>
        </w:rPr>
        <w:t>對於</w:t>
      </w:r>
      <w:r>
        <w:rPr>
          <w:rFonts w:hAnsi="標楷體" w:hint="eastAsia"/>
        </w:rPr>
        <w:t>雇主</w:t>
      </w:r>
      <w:r w:rsidRPr="00FA5B5C">
        <w:rPr>
          <w:rFonts w:hAnsi="標楷體" w:hint="eastAsia"/>
        </w:rPr>
        <w:t>的大姊，透過仲介翻譯，向W女表達會改善之意時，W女向仲介翻譯表示：「不是這樣！姐(指翻譯)，我跟你說，雖然這樣，他們(指雇主等人)只是說說而已，因為雇主的大姊沒有24小時跟我在一起，是另一位(指雇主)」、「因為我很累了，從我在這工作1個月開始，我要轉換(雇主)」</w:t>
      </w:r>
      <w:r w:rsidRPr="00FA5B5C">
        <w:rPr>
          <w:rFonts w:hAnsi="標楷體"/>
        </w:rPr>
        <w:t>。</w:t>
      </w:r>
    </w:p>
    <w:p w:rsidR="00D71DA8" w:rsidRPr="00035673" w:rsidRDefault="0059732C" w:rsidP="00935EE4">
      <w:pPr>
        <w:pStyle w:val="5"/>
        <w:spacing w:line="480" w:lineRule="exact"/>
      </w:pPr>
      <w:r w:rsidRPr="00FA5B5C">
        <w:rPr>
          <w:rFonts w:hAnsi="標楷體" w:hint="eastAsia"/>
        </w:rPr>
        <w:t>W女表示：「她(指雇主)對我不好，上次我做錯了，她(指雇主)直接打我的手，而且很用力的打」、「我心裡不舒服，無法專心工作，她(指雇主)打我的手」；雇主透過仲介翻譯，否認有打W女，W女表示：「不對！這裡有監視器，我摸阿嬤屁股(指幫阿嬤擦屁股)，然後她(指雇主)說『不可以那樣！』啪(指拍打聲)一聲，她(指雇主)這樣打我的手，我皺眉，我說『如果我有錯，</w:t>
      </w:r>
      <w:r w:rsidRPr="00FA5B5C">
        <w:rPr>
          <w:rFonts w:hAnsi="標楷體" w:hint="eastAsia"/>
        </w:rPr>
        <w:lastRenderedPageBreak/>
        <w:t>用講的，不要打我的手！』已經2次了，第1次推我，她不承認，現在她打我，也不承認</w:t>
      </w:r>
      <w:r w:rsidRPr="00FA5B5C">
        <w:rPr>
          <w:rFonts w:hAnsi="標楷體"/>
        </w:rPr>
        <w:t>。</w:t>
      </w:r>
      <w:r w:rsidRPr="00FA5B5C">
        <w:rPr>
          <w:rFonts w:hAnsi="標楷體" w:hint="eastAsia"/>
        </w:rPr>
        <w:t>長久下來，之後一定還是會用毆打(指暴力)方式，</w:t>
      </w:r>
      <w:r w:rsidRPr="00FA5B5C">
        <w:rPr>
          <w:rFonts w:hAnsi="標楷體"/>
        </w:rPr>
        <w:t>……</w:t>
      </w:r>
      <w:r w:rsidRPr="00FA5B5C">
        <w:rPr>
          <w:rFonts w:hAnsi="標楷體" w:hint="eastAsia"/>
        </w:rPr>
        <w:t>」</w:t>
      </w:r>
      <w:r w:rsidRPr="00FA5B5C">
        <w:rPr>
          <w:rFonts w:hAnsi="標楷體"/>
        </w:rPr>
        <w:t>。</w:t>
      </w:r>
    </w:p>
    <w:p w:rsidR="00035673" w:rsidRPr="00035673" w:rsidRDefault="00035673" w:rsidP="00935EE4">
      <w:pPr>
        <w:pStyle w:val="4"/>
        <w:spacing w:line="480" w:lineRule="exact"/>
      </w:pPr>
      <w:r>
        <w:rPr>
          <w:rFonts w:hint="eastAsia"/>
        </w:rPr>
        <w:t>此外，在</w:t>
      </w:r>
      <w:r w:rsidRPr="00FA5B5C">
        <w:rPr>
          <w:rFonts w:hint="eastAsia"/>
        </w:rPr>
        <w:t>勞動部為確認W女是否具法定轉換雇主事由，交下臺中勞工局協助瞭解</w:t>
      </w:r>
      <w:r>
        <w:rPr>
          <w:rFonts w:hint="eastAsia"/>
        </w:rPr>
        <w:t>時</w:t>
      </w:r>
      <w:r w:rsidRPr="00FA5B5C">
        <w:rPr>
          <w:rFonts w:hint="eastAsia"/>
        </w:rPr>
        <w:t>，臺中勞工局於111年8月26日函勞動部</w:t>
      </w:r>
      <w:r w:rsidRPr="00FA5B5C">
        <w:rPr>
          <w:vertAlign w:val="superscript"/>
        </w:rPr>
        <w:footnoteReference w:id="59"/>
      </w:r>
      <w:r w:rsidRPr="00FA5B5C">
        <w:rPr>
          <w:rFonts w:hint="eastAsia"/>
        </w:rPr>
        <w:t>略以：</w:t>
      </w:r>
      <w:r w:rsidRPr="00FA5B5C">
        <w:rPr>
          <w:rFonts w:hAnsi="標楷體" w:hint="eastAsia"/>
        </w:rPr>
        <w:t>「綜上，有關雙方是否有違反勞動契約及就業服務法等相關法令之規定，經互核勞資雙方說詞不一，尚無具體資料證明佐證」</w:t>
      </w:r>
      <w:r w:rsidRPr="00FA5B5C">
        <w:rPr>
          <w:rFonts w:hAnsi="標楷體"/>
        </w:rPr>
        <w:t>。</w:t>
      </w:r>
    </w:p>
    <w:p w:rsidR="00035673" w:rsidRPr="00035673" w:rsidRDefault="00035673" w:rsidP="00935EE4">
      <w:pPr>
        <w:pStyle w:val="5"/>
        <w:spacing w:line="480" w:lineRule="exact"/>
      </w:pPr>
      <w:r>
        <w:rPr>
          <w:rFonts w:hint="eastAsia"/>
        </w:rPr>
        <w:t>本院請</w:t>
      </w:r>
      <w:r w:rsidRPr="00FA5B5C">
        <w:rPr>
          <w:rFonts w:hint="eastAsia"/>
        </w:rPr>
        <w:t>勞動部說明，既臺中勞工局認為雙方說詞不一，查無具體事證，則該部據以認定W女不具法定轉換雇主事由的理由</w:t>
      </w:r>
      <w:r>
        <w:rPr>
          <w:rFonts w:hint="eastAsia"/>
        </w:rPr>
        <w:t>，</w:t>
      </w:r>
      <w:r w:rsidRPr="00FA5B5C">
        <w:rPr>
          <w:rFonts w:hAnsi="標楷體" w:hint="eastAsia"/>
        </w:rPr>
        <w:t>該部查復本院表示：「</w:t>
      </w:r>
      <w:r w:rsidRPr="00FA5B5C">
        <w:rPr>
          <w:rFonts w:hAnsi="標楷體"/>
        </w:rPr>
        <w:t>……</w:t>
      </w:r>
      <w:r w:rsidRPr="00FA5B5C">
        <w:rPr>
          <w:rFonts w:hAnsi="標楷體" w:hint="eastAsia"/>
        </w:rPr>
        <w:t>該府認尚無具體資料證明佐證</w:t>
      </w:r>
      <w:r>
        <w:rPr>
          <w:rFonts w:hAnsi="標楷體" w:hint="eastAsia"/>
        </w:rPr>
        <w:t>雇主</w:t>
      </w:r>
      <w:r w:rsidRPr="00FA5B5C">
        <w:rPr>
          <w:rFonts w:hAnsi="標楷體" w:hint="eastAsia"/>
        </w:rPr>
        <w:t>違反勞動契約及本法等相關法令之規定，</w:t>
      </w:r>
      <w:r w:rsidRPr="00FA5B5C">
        <w:rPr>
          <w:rFonts w:hAnsi="標楷體"/>
        </w:rPr>
        <w:t>……</w:t>
      </w:r>
      <w:r w:rsidRPr="00FA5B5C">
        <w:rPr>
          <w:rFonts w:hAnsi="標楷體" w:hint="eastAsia"/>
        </w:rPr>
        <w:t>基此，據</w:t>
      </w:r>
      <w:r w:rsidRPr="00FA5B5C">
        <w:rPr>
          <w:rFonts w:hint="eastAsia"/>
        </w:rPr>
        <w:t>臺中勞工局回復，無法直接認定W女不具有不可歸責之事由而得同意其轉換雇主</w:t>
      </w:r>
      <w:r w:rsidRPr="00FA5B5C">
        <w:rPr>
          <w:rFonts w:hAnsi="標楷體" w:hint="eastAsia"/>
        </w:rPr>
        <w:t>」</w:t>
      </w:r>
      <w:r w:rsidRPr="00FA5B5C">
        <w:rPr>
          <w:rFonts w:hAnsi="標楷體"/>
        </w:rPr>
        <w:t>。</w:t>
      </w:r>
      <w:r w:rsidRPr="00FA5B5C">
        <w:rPr>
          <w:rFonts w:hAnsi="標楷體" w:hint="eastAsia"/>
        </w:rPr>
        <w:t>勞動部表示均是依臺中勞工局函查結果</w:t>
      </w:r>
      <w:r w:rsidRPr="00FA5B5C">
        <w:rPr>
          <w:rFonts w:hAnsi="標楷體"/>
        </w:rPr>
        <w:t>。</w:t>
      </w:r>
    </w:p>
    <w:p w:rsidR="00035673" w:rsidRPr="00035673" w:rsidRDefault="00035673" w:rsidP="00935EE4">
      <w:pPr>
        <w:pStyle w:val="5"/>
        <w:spacing w:line="480" w:lineRule="exact"/>
      </w:pPr>
      <w:r w:rsidRPr="00035673">
        <w:rPr>
          <w:rFonts w:hint="eastAsia"/>
        </w:rPr>
        <w:t>惟本院依臺中勞工局111年8月19日對W女的</w:t>
      </w:r>
      <w:r w:rsidR="005778A7">
        <w:rPr>
          <w:rFonts w:hint="eastAsia"/>
        </w:rPr>
        <w:t>談話紀錄</w:t>
      </w:r>
      <w:r w:rsidRPr="00035673">
        <w:rPr>
          <w:rFonts w:hint="eastAsia"/>
        </w:rPr>
        <w:t>，發現W女亦明確表示：「雇主曾向本人表示過往移工都有吃豬肉，要本人試吃」、「雇主中午初始只給30分鐘休息，後放寬給2小時休息，但隨後又更改我休息時間」、「我休息時間阿嬤若有任何需要幫助我都會幫忙，另我在印尼有小孩，利用休息時間與小孩聯繫，非滑手機」、「當時是雇主向本人表示要轉換須賠償」、「雇主曾因本人幫阿嬤擦屁股方式錯誤，而被</w:t>
      </w:r>
      <w:r w:rsidRPr="00035673">
        <w:rPr>
          <w:rFonts w:hint="eastAsia"/>
        </w:rPr>
        <w:lastRenderedPageBreak/>
        <w:t>雇主用力拍打，當下令本人驚嚇」。此部分並未見臺中勞工局、勞動部進一步查證或確認。</w:t>
      </w:r>
    </w:p>
    <w:p w:rsidR="00035673" w:rsidRPr="00035673" w:rsidRDefault="00035673" w:rsidP="00935EE4">
      <w:pPr>
        <w:pStyle w:val="5"/>
        <w:spacing w:line="480" w:lineRule="exact"/>
      </w:pPr>
      <w:r w:rsidRPr="00035673">
        <w:rPr>
          <w:rFonts w:hint="eastAsia"/>
        </w:rPr>
        <w:t>是以，本院再請勞動部說明，是否另查有可歸責移工的具體事證？該部查復本院表示：「……顯示雇主有調整電視音量、購買牛肉、提供房間，及依合約約定履行之情形，無法佐證W女所述雇主違法之事為真實。……是W女單方無意願繼續提供勞務，其就聘僱關係終止非無不可歸責事由，……」。對於雇主所主張，臺中勞工局、勞動部同樣未能考證是否為真實。</w:t>
      </w:r>
    </w:p>
    <w:p w:rsidR="00035673" w:rsidRPr="00035673" w:rsidRDefault="00035673" w:rsidP="00935EE4">
      <w:pPr>
        <w:pStyle w:val="5"/>
        <w:spacing w:line="480" w:lineRule="exact"/>
      </w:pPr>
      <w:r w:rsidRPr="00035673">
        <w:rPr>
          <w:rFonts w:hint="eastAsia"/>
        </w:rPr>
        <w:t>對於臺中勞工局、勞動部一再主張W女無具體事證部分，查本案行政處分雖屬於公法上爭議，惟案件核心爭點為民事上雇主是否違反勞動契約，109年1月1日施行之勞動事件法第35條及第36條規定，法院已將舉證責任轉換為雇主，以平衡勞工及雇主地位不對等問題。因此，在W女案的處理過程中，勞動部及臺中勞工局可進一步思考，有關公法爭議上，勞資舉證責任的轉置問題。</w:t>
      </w:r>
    </w:p>
    <w:p w:rsidR="00EC3AC7" w:rsidRPr="00035673" w:rsidRDefault="00035673" w:rsidP="00935EE4">
      <w:pPr>
        <w:pStyle w:val="3"/>
        <w:spacing w:line="480" w:lineRule="exact"/>
      </w:pPr>
      <w:r w:rsidRPr="00035673">
        <w:rPr>
          <w:rFonts w:hint="eastAsia"/>
        </w:rPr>
        <w:t>另</w:t>
      </w:r>
      <w:r w:rsidR="003E2FCD" w:rsidRPr="00035673">
        <w:rPr>
          <w:rFonts w:hint="eastAsia"/>
        </w:rPr>
        <w:t>本案雇主是否要求從事家庭看護工作之W女協助進行抽痰或口腔內清潔等行為，可能涉及違反醫事法規定，並直接關係到W女在臺繼續工作的權益保障</w:t>
      </w:r>
      <w:r w:rsidR="003E2FCD" w:rsidRPr="00035673">
        <w:rPr>
          <w:rStyle w:val="afe"/>
        </w:rPr>
        <w:footnoteReference w:id="60"/>
      </w:r>
      <w:r w:rsidR="003E2FCD" w:rsidRPr="00035673">
        <w:rPr>
          <w:rFonts w:hint="eastAsia"/>
        </w:rPr>
        <w:t>。</w:t>
      </w:r>
      <w:r w:rsidR="00D71DA8" w:rsidRPr="00035673">
        <w:rPr>
          <w:rFonts w:hint="eastAsia"/>
        </w:rPr>
        <w:t>然而，臺中勞工局雖有到府實施檢查，但以W</w:t>
      </w:r>
      <w:r w:rsidR="00D71DA8" w:rsidRPr="00035673">
        <w:rPr>
          <w:rFonts w:hint="eastAsia"/>
        </w:rPr>
        <w:lastRenderedPageBreak/>
        <w:t>女已離開工作現場，查無從事許可外情形，且W女否認提出有關抽痰的申訴，草草結束此案。勞動部因發現W女自述有從事抽痰行為，再請臺中勞工局確認時，該局仍僅是將雇主說法當作處理結果回報勞動部，勞動部亦未察本件存有未充分調查的缺失，最終做出不利於移工的處分。</w:t>
      </w:r>
    </w:p>
    <w:p w:rsidR="003E2FCD" w:rsidRPr="00035673" w:rsidRDefault="003E2FCD" w:rsidP="00935EE4">
      <w:pPr>
        <w:pStyle w:val="4"/>
        <w:spacing w:line="480" w:lineRule="exact"/>
      </w:pPr>
      <w:r w:rsidRPr="00035673">
        <w:rPr>
          <w:rFonts w:hint="eastAsia"/>
        </w:rPr>
        <w:t>W女向1955專線申訴時，並未提及雇主有強制其執行抽痰業務，反而是雇主</w:t>
      </w:r>
      <w:r w:rsidR="00203DED" w:rsidRPr="00035673">
        <w:rPr>
          <w:rFonts w:hint="eastAsia"/>
        </w:rPr>
        <w:t>於</w:t>
      </w:r>
      <w:r w:rsidR="00203DED" w:rsidRPr="00035673">
        <w:rPr>
          <w:rFonts w:hint="eastAsia"/>
          <w:bCs/>
        </w:rPr>
        <w:t>111年7月13日</w:t>
      </w:r>
      <w:r w:rsidRPr="00035673">
        <w:rPr>
          <w:rFonts w:hint="eastAsia"/>
        </w:rPr>
        <w:t>致電1955專線申訴W女</w:t>
      </w:r>
      <w:r w:rsidR="00203DED" w:rsidRPr="00035673">
        <w:rPr>
          <w:rFonts w:hint="eastAsia"/>
        </w:rPr>
        <w:t>向</w:t>
      </w:r>
      <w:r w:rsidR="00203DED" w:rsidRPr="00035673">
        <w:rPr>
          <w:rFonts w:hAnsi="標楷體" w:hint="eastAsia"/>
          <w:szCs w:val="32"/>
        </w:rPr>
        <w:t>印尼駐臺辦事處誣告雇主有使其執行抽痰業務</w:t>
      </w:r>
      <w:r w:rsidR="00203DED" w:rsidRPr="00035673">
        <w:rPr>
          <w:rFonts w:hint="eastAsia"/>
        </w:rPr>
        <w:t>，略以</w:t>
      </w:r>
      <w:r w:rsidR="00203DED" w:rsidRPr="00035673">
        <w:rPr>
          <w:rFonts w:hint="eastAsia"/>
          <w:bCs/>
        </w:rPr>
        <w:t>：「W女向印尼駐臺辦事處申訴並亂說我要她(指W女)做侵入性治療，但事實是家裡沒有抽痰機器，使用的是類似牙科掛在嘴邊的吸口水機器，且大多由我操作」。</w:t>
      </w:r>
    </w:p>
    <w:p w:rsidR="00203DED" w:rsidRPr="00035673" w:rsidRDefault="00203DED" w:rsidP="00935EE4">
      <w:pPr>
        <w:pStyle w:val="4"/>
        <w:spacing w:line="480" w:lineRule="exact"/>
      </w:pPr>
      <w:r w:rsidRPr="00035673">
        <w:rPr>
          <w:rFonts w:hint="eastAsia"/>
        </w:rPr>
        <w:t>臺中勞工局於111年7月15日首次到雇主家實施檢查，並製作雇主談話紀錄；但依該談話紀錄，臺中勞工局並未向雇主詢問任何有關抽痰或操作吸口水機器的問題。另於</w:t>
      </w:r>
      <w:r w:rsidRPr="00035673">
        <w:rPr>
          <w:rFonts w:hint="eastAsia"/>
          <w:bCs/>
        </w:rPr>
        <w:t>111年7月18日</w:t>
      </w:r>
      <w:r w:rsidRPr="00035673">
        <w:rPr>
          <w:rFonts w:hint="eastAsia"/>
        </w:rPr>
        <w:t>製作</w:t>
      </w:r>
      <w:r w:rsidRPr="00035673">
        <w:rPr>
          <w:rFonts w:hint="eastAsia"/>
          <w:bCs/>
        </w:rPr>
        <w:t>W女</w:t>
      </w:r>
      <w:r w:rsidRPr="00035673">
        <w:rPr>
          <w:rFonts w:hint="eastAsia"/>
        </w:rPr>
        <w:t>談話紀錄；但依該談話紀錄，臺中勞工局僅問</w:t>
      </w:r>
      <w:r w:rsidRPr="00035673">
        <w:rPr>
          <w:rFonts w:hint="eastAsia"/>
          <w:bCs/>
        </w:rPr>
        <w:t>W女否有向印尼駐臺辦事處申訴雇主要求做侵入性治療一事，W女表示無此事。</w:t>
      </w:r>
      <w:r w:rsidR="00D71DA8" w:rsidRPr="00035673">
        <w:rPr>
          <w:rFonts w:hint="eastAsia"/>
        </w:rPr>
        <w:t>然而，根據</w:t>
      </w:r>
      <w:r w:rsidR="00190657" w:rsidRPr="00035673">
        <w:rPr>
          <w:rFonts w:hint="eastAsia"/>
        </w:rPr>
        <w:t>紀</w:t>
      </w:r>
      <w:r w:rsidR="00D71DA8" w:rsidRPr="00035673">
        <w:rPr>
          <w:rFonts w:hint="eastAsia"/>
        </w:rPr>
        <w:t>錄之文字記載內容，無法確認W女是否確實理解問題；若該局確實是問</w:t>
      </w:r>
      <w:r w:rsidR="00D71DA8" w:rsidRPr="00035673">
        <w:rPr>
          <w:rFonts w:hAnsi="標楷體" w:hint="eastAsia"/>
        </w:rPr>
        <w:t>「</w:t>
      </w:r>
      <w:r w:rsidR="00D71DA8" w:rsidRPr="00035673">
        <w:rPr>
          <w:rFonts w:hint="eastAsia"/>
        </w:rPr>
        <w:t>侵入性治療」，如何讓W女理解，是指協助被照顧者抽痰的行為，屬於非醫事人員不得從事的醫療行為？而記錄W女否認曾向印尼駐臺辦事處申訴後，該局亦未進一步請W女描述工作內容及現場情形。</w:t>
      </w:r>
    </w:p>
    <w:p w:rsidR="00203DED" w:rsidRPr="00035673" w:rsidRDefault="00203DED" w:rsidP="00935EE4">
      <w:pPr>
        <w:pStyle w:val="4"/>
        <w:spacing w:line="480" w:lineRule="exact"/>
      </w:pPr>
      <w:r w:rsidRPr="00035673">
        <w:rPr>
          <w:rFonts w:hint="eastAsia"/>
        </w:rPr>
        <w:t>111年8月1日，臺中勞工局為W女與雇主間爭議召開協調會，惟因雙方無共識，協調未成立，後續</w:t>
      </w:r>
      <w:r w:rsidRPr="00035673">
        <w:rPr>
          <w:rFonts w:hint="eastAsia"/>
        </w:rPr>
        <w:lastRenderedPageBreak/>
        <w:t>由雙方各自向勞動部申請廢聘。勞動部為作成廢聘處分，請臺中勞工局確認雙方終止聘僱關係日期及</w:t>
      </w:r>
      <w:r w:rsidR="00976504" w:rsidRPr="00035673">
        <w:rPr>
          <w:rFonts w:hint="eastAsia"/>
        </w:rPr>
        <w:t>W女是否具備可轉換事由</w:t>
      </w:r>
      <w:r w:rsidRPr="00035673">
        <w:rPr>
          <w:rFonts w:hint="eastAsia"/>
        </w:rPr>
        <w:t>，該局始再次訪談W女；惟即便</w:t>
      </w:r>
      <w:r w:rsidR="005778A7">
        <w:rPr>
          <w:rFonts w:hint="eastAsia"/>
        </w:rPr>
        <w:t>談話紀錄</w:t>
      </w:r>
      <w:r w:rsidRPr="00035673">
        <w:rPr>
          <w:rFonts w:hint="eastAsia"/>
        </w:rPr>
        <w:t>亦明確</w:t>
      </w:r>
      <w:r w:rsidR="00D71DA8" w:rsidRPr="00035673">
        <w:rPr>
          <w:rFonts w:hint="eastAsia"/>
        </w:rPr>
        <w:t>載錄「隨時要幫阿嬤抽痰」</w:t>
      </w:r>
      <w:r w:rsidR="00D71DA8" w:rsidRPr="00035673">
        <w:rPr>
          <w:vertAlign w:val="superscript"/>
        </w:rPr>
        <w:footnoteReference w:id="61"/>
      </w:r>
      <w:r w:rsidR="00D71DA8" w:rsidRPr="00035673">
        <w:rPr>
          <w:rFonts w:hint="eastAsia"/>
        </w:rPr>
        <w:t>，臺中勞工局依然未重視問題的嚴重性，僅是將</w:t>
      </w:r>
      <w:r w:rsidR="005778A7">
        <w:rPr>
          <w:rFonts w:hint="eastAsia"/>
        </w:rPr>
        <w:t>談話紀錄</w:t>
      </w:r>
      <w:r w:rsidR="00D71DA8" w:rsidRPr="00035673">
        <w:rPr>
          <w:rFonts w:hint="eastAsia"/>
        </w:rPr>
        <w:t>原封不動提供予勞動部。</w:t>
      </w:r>
    </w:p>
    <w:p w:rsidR="00203DED" w:rsidRDefault="00D71DA8" w:rsidP="00935EE4">
      <w:pPr>
        <w:pStyle w:val="4"/>
        <w:spacing w:line="480" w:lineRule="exact"/>
      </w:pPr>
      <w:r w:rsidRPr="00035673">
        <w:rPr>
          <w:rFonts w:hint="eastAsia"/>
          <w:bCs/>
        </w:rPr>
        <w:t>111年9月23日，勞動部再函臺中勞工局，表示依該局函附談話紀錄，W女有為被看護者進行抽痰情事，請臺中勞工局再予釐清。</w:t>
      </w:r>
      <w:r w:rsidRPr="00035673">
        <w:rPr>
          <w:rFonts w:hint="eastAsia"/>
        </w:rPr>
        <w:t>111年10月3日，雇主函臺中勞工局，表示：「被照顧者身體狀況無抽痰必要，因被照顧者可以自行將痰液咳到口腔，故不需要使用侵入性的抽痰管」、「被照顧者有時會咳出痰或有多餘的口水，此時會以吸唾管將它吸出」。同年月11日，臺中勞工局以雇主查復內容函復勞動部，略以：「有關W女是否有協助</w:t>
      </w:r>
      <w:r w:rsidRPr="00FA5B5C">
        <w:rPr>
          <w:rFonts w:hint="eastAsia"/>
        </w:rPr>
        <w:t>被看護者抽痰1節，雇主表示，被照顧者身體狀況無抽痰之必要，被照顧者可自行將痰液咳到口腔，不需要使用侵入性的抽痰管」。</w:t>
      </w:r>
    </w:p>
    <w:p w:rsidR="00D71DA8" w:rsidRPr="00FA5B5C" w:rsidRDefault="00D71DA8" w:rsidP="00935EE4">
      <w:pPr>
        <w:pStyle w:val="4"/>
        <w:spacing w:line="480" w:lineRule="exact"/>
      </w:pPr>
      <w:r w:rsidRPr="00FA5B5C">
        <w:rPr>
          <w:rFonts w:hint="eastAsia"/>
          <w:bCs/>
        </w:rPr>
        <w:t>111年11月8日，勞動部廢止W女的聘僱許可，但以查無可歸責雇主事由，判定W女不得轉換工作，只能回國。</w:t>
      </w:r>
    </w:p>
    <w:p w:rsidR="00203DED" w:rsidRPr="00203DED" w:rsidRDefault="00D71DA8" w:rsidP="00935EE4">
      <w:pPr>
        <w:pStyle w:val="3"/>
        <w:spacing w:line="480" w:lineRule="exact"/>
      </w:pPr>
      <w:r w:rsidRPr="00FA5B5C">
        <w:rPr>
          <w:rFonts w:hint="eastAsia"/>
        </w:rPr>
        <w:t>W女提出雇主與其約定之每日工作行程表為證，向行政院提起訴願，</w:t>
      </w:r>
      <w:r w:rsidR="00190657" w:rsidRPr="00FA5B5C">
        <w:rPr>
          <w:rFonts w:hint="eastAsia"/>
        </w:rPr>
        <w:t>勞動部</w:t>
      </w:r>
      <w:r w:rsidRPr="00FA5B5C">
        <w:rPr>
          <w:rFonts w:hint="eastAsia"/>
        </w:rPr>
        <w:t>遂第3度交下</w:t>
      </w:r>
      <w:r w:rsidR="00190657">
        <w:rPr>
          <w:rFonts w:hint="eastAsia"/>
        </w:rPr>
        <w:t>臺中勞工</w:t>
      </w:r>
      <w:r w:rsidRPr="00FA5B5C">
        <w:rPr>
          <w:rFonts w:hint="eastAsia"/>
        </w:rPr>
        <w:t>局，而該局聯繫衛生局，詢問雇主所謂的</w:t>
      </w:r>
      <w:r w:rsidRPr="00FA5B5C">
        <w:t>「吹痰」是否屬於醫療行為</w:t>
      </w:r>
      <w:r w:rsidRPr="00FA5B5C">
        <w:rPr>
          <w:rFonts w:hint="eastAsia"/>
        </w:rPr>
        <w:t>，並</w:t>
      </w:r>
      <w:r>
        <w:rPr>
          <w:rFonts w:hint="eastAsia"/>
        </w:rPr>
        <w:t>以</w:t>
      </w:r>
      <w:r w:rsidRPr="00FA5B5C">
        <w:rPr>
          <w:rFonts w:hint="eastAsia"/>
        </w:rPr>
        <w:t>衛生局表示從未聽過</w:t>
      </w:r>
      <w:r w:rsidRPr="00FA5B5C">
        <w:t>「吹痰」</w:t>
      </w:r>
      <w:r w:rsidRPr="00FA5B5C">
        <w:rPr>
          <w:rFonts w:hint="eastAsia"/>
        </w:rPr>
        <w:t>專</w:t>
      </w:r>
      <w:r w:rsidRPr="00FA5B5C">
        <w:rPr>
          <w:rFonts w:hint="eastAsia"/>
        </w:rPr>
        <w:lastRenderedPageBreak/>
        <w:t>業名詞之答復，回報給勞動部。</w:t>
      </w:r>
      <w:r w:rsidR="00CF055D" w:rsidRPr="00FA5B5C">
        <w:rPr>
          <w:rFonts w:hint="eastAsia"/>
        </w:rPr>
        <w:t>最終，行政院駁回W女之訴願</w:t>
      </w:r>
      <w:r w:rsidR="00CF055D" w:rsidRPr="00FA5B5C">
        <w:rPr>
          <w:vertAlign w:val="superscript"/>
        </w:rPr>
        <w:footnoteReference w:id="62"/>
      </w:r>
      <w:r w:rsidR="00CF055D" w:rsidRPr="00FA5B5C">
        <w:rPr>
          <w:rFonts w:hint="eastAsia"/>
        </w:rPr>
        <w:t>。</w:t>
      </w:r>
    </w:p>
    <w:p w:rsidR="00D71DA8" w:rsidRPr="00035673" w:rsidRDefault="00D71DA8" w:rsidP="00935EE4">
      <w:pPr>
        <w:pStyle w:val="4"/>
        <w:spacing w:line="480" w:lineRule="exact"/>
      </w:pPr>
      <w:r w:rsidRPr="00FA5B5C">
        <w:rPr>
          <w:rFonts w:hint="eastAsia"/>
        </w:rPr>
        <w:t>111年11月15日，W女向行政院提起訴願，並請勞動部准予暫時停止執行W女廢止聘僱許可後14日出國之處分。W女</w:t>
      </w:r>
      <w:r w:rsidRPr="00D71DA8">
        <w:rPr>
          <w:rFonts w:hint="eastAsia"/>
        </w:rPr>
        <w:t>提出的訴願事實及理由略以：雇主強制規定訴願人(即W女)每日需對被照顧者執行抽痰侵入性治療、處置行為3次。</w:t>
      </w:r>
      <w:r>
        <w:rPr>
          <w:rFonts w:hint="eastAsia"/>
        </w:rPr>
        <w:t>W女提出</w:t>
      </w:r>
      <w:r w:rsidRPr="00FA5B5C">
        <w:rPr>
          <w:rFonts w:hint="eastAsia"/>
        </w:rPr>
        <w:t>雇主與其約定之</w:t>
      </w:r>
      <w:r w:rsidRPr="00035673">
        <w:rPr>
          <w:rFonts w:hint="eastAsia"/>
        </w:rPr>
        <w:t>每日工作行程表及111年7月6日仲介、勞、資三方視訊錄音為佐證。</w:t>
      </w:r>
    </w:p>
    <w:p w:rsidR="00203DED" w:rsidRPr="00035673" w:rsidRDefault="00D71DA8" w:rsidP="00935EE4">
      <w:pPr>
        <w:pStyle w:val="4"/>
        <w:spacing w:line="480" w:lineRule="exact"/>
      </w:pPr>
      <w:r w:rsidRPr="00035673">
        <w:rPr>
          <w:rFonts w:hint="eastAsia"/>
          <w:bCs/>
        </w:rPr>
        <w:t>111年11月24日，臺中勞工局訪談雇主，對於W女以雇主與其約定之每日工作行程表之內容為新證據，惟該局亦僅問雇主</w:t>
      </w:r>
      <w:r w:rsidRPr="00035673">
        <w:rPr>
          <w:rFonts w:hAnsi="標楷體" w:hint="eastAsia"/>
          <w:bCs/>
        </w:rPr>
        <w:t>「本局現在出示1張W女每日工作行程表，是否為臺端或家人所制定？若是，請在該行程表簽名」</w:t>
      </w:r>
      <w:r w:rsidRPr="00035673">
        <w:rPr>
          <w:rFonts w:hint="eastAsia"/>
          <w:bCs/>
        </w:rPr>
        <w:t>。</w:t>
      </w:r>
      <w:r w:rsidR="00976504" w:rsidRPr="00035673">
        <w:rPr>
          <w:rFonts w:hint="eastAsia"/>
          <w:bCs/>
        </w:rPr>
        <w:t>臺中勞工局</w:t>
      </w:r>
      <w:r w:rsidR="00976504" w:rsidRPr="00035673">
        <w:rPr>
          <w:rFonts w:hint="eastAsia"/>
        </w:rPr>
        <w:t>在雇主有違法爭議的吹痰部分，卻僅是向雇主確認W女提供每日工作行程表的真實性，並未請雇主說明行程表列有</w:t>
      </w:r>
      <w:r w:rsidR="00976504" w:rsidRPr="00035673">
        <w:rPr>
          <w:rFonts w:hAnsi="標楷體" w:hint="eastAsia"/>
        </w:rPr>
        <w:t>「用吹痰器具吹痰」等</w:t>
      </w:r>
      <w:r w:rsidR="00976504" w:rsidRPr="00035673">
        <w:rPr>
          <w:rFonts w:hint="eastAsia"/>
        </w:rPr>
        <w:t>的具體內容；於此階段，亦未再向W女確認。</w:t>
      </w:r>
    </w:p>
    <w:p w:rsidR="00976504" w:rsidRPr="00035673" w:rsidRDefault="00D71DA8" w:rsidP="00935EE4">
      <w:pPr>
        <w:pStyle w:val="4"/>
        <w:spacing w:line="480" w:lineRule="exact"/>
      </w:pPr>
      <w:r w:rsidRPr="00035673">
        <w:rPr>
          <w:rFonts w:hint="eastAsia"/>
          <w:bCs/>
        </w:rPr>
        <w:t>111年11月29日，臺中勞工局致電該府衛生局問：「有關家庭看護移工照護被看護者使用吹痰器具是否為醫療行為？」該府衛生局答：「沒有聽過吹痰這個名詞」。臺中勞工局再致電該府衛生局四民衛生所，衛生所主任答：「沒有聽過吹痰這個名詞，但有蒸氣吸入後再抽痰，蒸氣吸入非醫療行為，而抽痰是醫療行為」。臺中勞工局</w:t>
      </w:r>
      <w:r w:rsidR="00976504" w:rsidRPr="00035673">
        <w:rPr>
          <w:rFonts w:hint="eastAsia"/>
        </w:rPr>
        <w:t>未曾將相關卷證資料移請衛生局協助判斷</w:t>
      </w:r>
      <w:r w:rsidR="00AC580A" w:rsidRPr="00035673">
        <w:rPr>
          <w:rStyle w:val="afe"/>
        </w:rPr>
        <w:footnoteReference w:id="63"/>
      </w:r>
      <w:r w:rsidR="00976504" w:rsidRPr="00035673">
        <w:rPr>
          <w:rFonts w:hint="eastAsia"/>
        </w:rPr>
        <w:t>，雖然有致電</w:t>
      </w:r>
      <w:r w:rsidR="00976504" w:rsidRPr="00035673">
        <w:rPr>
          <w:rFonts w:hint="eastAsia"/>
        </w:rPr>
        <w:lastRenderedPageBreak/>
        <w:t>該府衛生局諮詢，但依臺中勞工局提供之公務電話紀錄表，該局僅以每日工作行程表上「用吹痰器具吹痰」的文字，簡略</w:t>
      </w:r>
      <w:r w:rsidR="00190657">
        <w:rPr>
          <w:rFonts w:hint="eastAsia"/>
        </w:rPr>
        <w:t>地</w:t>
      </w:r>
      <w:r w:rsidR="00976504" w:rsidRPr="00035673">
        <w:rPr>
          <w:rFonts w:hint="eastAsia"/>
        </w:rPr>
        <w:t>詢問衛生局，導致衛生局也僅做出簡單回應，表示</w:t>
      </w:r>
      <w:r w:rsidR="00976504" w:rsidRPr="00035673">
        <w:t>未曾聽過「吹痰」這一名詞</w:t>
      </w:r>
      <w:r w:rsidR="00976504" w:rsidRPr="00035673">
        <w:rPr>
          <w:rFonts w:hint="eastAsia"/>
        </w:rPr>
        <w:t>。</w:t>
      </w:r>
    </w:p>
    <w:p w:rsidR="00590EC6" w:rsidRPr="00035673" w:rsidRDefault="00590EC6" w:rsidP="00935EE4">
      <w:pPr>
        <w:pStyle w:val="4"/>
        <w:spacing w:line="480" w:lineRule="exact"/>
      </w:pPr>
      <w:r w:rsidRPr="00035673">
        <w:rPr>
          <w:rFonts w:hint="eastAsia"/>
        </w:rPr>
        <w:t>111年12月1日，臺中勞工局採信雇主單方面說法，函復勞動部表示：「工作行程表每日下午3時用吹痰器吹痰是否為醫療行為？經電洽本府衛生局表示未有吹痰醫療名詞，只有蒸氣吸入及再抽痰名詞，蒸氣非醫療行為，抽痰則是醫療行為，併予敘明」。而勞動部亦就依臺中勞工局之函復內容，提出訴願答辯略以：</w:t>
      </w:r>
      <w:r w:rsidRPr="00035673">
        <w:rPr>
          <w:rFonts w:hAnsi="標楷體" w:hint="eastAsia"/>
        </w:rPr>
        <w:t>「</w:t>
      </w:r>
      <w:r w:rsidRPr="00035673">
        <w:rPr>
          <w:rFonts w:hAnsi="標楷體"/>
        </w:rPr>
        <w:t>……</w:t>
      </w:r>
      <w:r w:rsidRPr="00035673">
        <w:rPr>
          <w:rFonts w:hAnsi="標楷體" w:hint="eastAsia"/>
        </w:rPr>
        <w:t>每日工作行程表係於聘僱前經訴願人(即W女)同意，未指派其從事許可外工作</w:t>
      </w:r>
      <w:r w:rsidRPr="00035673">
        <w:rPr>
          <w:rFonts w:hint="eastAsia"/>
        </w:rPr>
        <w:t>。</w:t>
      </w:r>
      <w:r w:rsidRPr="00035673">
        <w:rPr>
          <w:rFonts w:hAnsi="標楷體" w:hint="eastAsia"/>
        </w:rPr>
        <w:t>另每日工作行程表所列用吹痰器吹痰部分，經該府衛生局表示未有吹痰醫療名詞，蒸氣非醫療行為，抽痰為醫療行為，雇主111年10月3日說明書稱，被看護者身體狀況並無抽痰必要</w:t>
      </w:r>
      <w:r w:rsidRPr="00035673">
        <w:rPr>
          <w:rFonts w:hint="eastAsia"/>
        </w:rPr>
        <w:t>。據此，</w:t>
      </w:r>
      <w:r w:rsidRPr="00035673">
        <w:rPr>
          <w:rFonts w:hAnsi="標楷體"/>
        </w:rPr>
        <w:t>……</w:t>
      </w:r>
      <w:r w:rsidRPr="00035673">
        <w:rPr>
          <w:rFonts w:hAnsi="標楷體" w:hint="eastAsia"/>
        </w:rPr>
        <w:t>查無雇主違反勞動契約等具體資料得以佐證，訴願人顯無轉換雇主之積極事由，不符本法第59條第1項第4款規定，</w:t>
      </w:r>
      <w:r w:rsidRPr="00035673">
        <w:rPr>
          <w:rFonts w:hAnsi="標楷體"/>
        </w:rPr>
        <w:t>……</w:t>
      </w:r>
      <w:r w:rsidRPr="00035673">
        <w:rPr>
          <w:rFonts w:hAnsi="標楷體" w:hint="eastAsia"/>
        </w:rPr>
        <w:t>」</w:t>
      </w:r>
      <w:r w:rsidRPr="00035673">
        <w:rPr>
          <w:rFonts w:hint="eastAsia"/>
        </w:rPr>
        <w:t>。</w:t>
      </w:r>
    </w:p>
    <w:p w:rsidR="00976504" w:rsidRPr="00035673" w:rsidRDefault="00590EC6" w:rsidP="00935EE4">
      <w:pPr>
        <w:pStyle w:val="4"/>
        <w:spacing w:line="480" w:lineRule="exact"/>
      </w:pPr>
      <w:r w:rsidRPr="00035673">
        <w:rPr>
          <w:rFonts w:hint="eastAsia"/>
        </w:rPr>
        <w:t>行政院駁回W女之訴願理由略以：</w:t>
      </w:r>
      <w:r w:rsidRPr="00035673">
        <w:rPr>
          <w:rFonts w:hAnsi="標楷體" w:hint="eastAsia"/>
        </w:rPr>
        <w:t>「關於雙方是否違反勞動契約及就業服務法等相關法令規定，經互核勞資雙方說詞不一，尚無具體資料證明佐證</w:t>
      </w:r>
      <w:r w:rsidRPr="00035673">
        <w:rPr>
          <w:rFonts w:hint="eastAsia"/>
        </w:rPr>
        <w:t>。又依雇主於111年10月3日(誤載為111年9月27日)說明書表示，被看護者身體狀況無抽痰之</w:t>
      </w:r>
      <w:r w:rsidRPr="00035673">
        <w:rPr>
          <w:rFonts w:hint="eastAsia"/>
        </w:rPr>
        <w:lastRenderedPageBreak/>
        <w:t>必要，被看護者可自行將痰液咳到口腔，不需要使用侵入性之抽痰管；</w:t>
      </w:r>
      <w:r w:rsidRPr="00035673">
        <w:rPr>
          <w:rFonts w:hAnsi="標楷體"/>
        </w:rPr>
        <w:t>……</w:t>
      </w:r>
      <w:r w:rsidRPr="00035673">
        <w:rPr>
          <w:rFonts w:hAnsi="標楷體" w:hint="eastAsia"/>
        </w:rPr>
        <w:t>」</w:t>
      </w:r>
      <w:r w:rsidRPr="00035673">
        <w:rPr>
          <w:rFonts w:hint="eastAsia"/>
        </w:rPr>
        <w:t>。</w:t>
      </w:r>
    </w:p>
    <w:p w:rsidR="00CF055D" w:rsidRPr="00035673" w:rsidRDefault="00CF055D" w:rsidP="00935EE4">
      <w:pPr>
        <w:pStyle w:val="3"/>
        <w:spacing w:line="480" w:lineRule="exact"/>
      </w:pPr>
      <w:r w:rsidRPr="00035673">
        <w:rPr>
          <w:rFonts w:hAnsi="標楷體" w:hint="eastAsia"/>
        </w:rPr>
        <w:t>臺中勞工局於W女案中</w:t>
      </w:r>
      <w:r w:rsidR="009154B4" w:rsidRPr="00035673">
        <w:rPr>
          <w:rFonts w:hAnsi="標楷體" w:hint="eastAsia"/>
        </w:rPr>
        <w:t>，有</w:t>
      </w:r>
      <w:r w:rsidRPr="00035673">
        <w:rPr>
          <w:rFonts w:hAnsi="標楷體" w:hint="eastAsia"/>
        </w:rPr>
        <w:t>未積極處理移工申訴被雇主指派從事抽痰的問題，對於可能涉及違反醫事相關法令，該局仍僅是以電話諮詢衛生局，並未正式轉交該府衛生局進行調查或處理。</w:t>
      </w:r>
      <w:r w:rsidR="009154B4" w:rsidRPr="00035673">
        <w:rPr>
          <w:rFonts w:hAnsi="標楷體" w:hint="eastAsia"/>
        </w:rPr>
        <w:t>但勞動部卻都未察覺</w:t>
      </w:r>
      <w:r w:rsidR="009154B4" w:rsidRPr="00035673">
        <w:rPr>
          <w:rFonts w:hint="eastAsia"/>
        </w:rPr>
        <w:t>。</w:t>
      </w:r>
      <w:r w:rsidR="009154B4" w:rsidRPr="00035673">
        <w:rPr>
          <w:rFonts w:hAnsi="標楷體" w:hint="eastAsia"/>
        </w:rPr>
        <w:t>依勞動部的訴願答辯內容，可見勞動部亦不認為應確認每日行程表上</w:t>
      </w:r>
      <w:r w:rsidR="00190657">
        <w:rPr>
          <w:rFonts w:hAnsi="標楷體" w:hint="eastAsia"/>
        </w:rPr>
        <w:t>所載</w:t>
      </w:r>
      <w:r w:rsidR="009154B4" w:rsidRPr="00035673">
        <w:rPr>
          <w:rFonts w:hAnsi="標楷體" w:hint="eastAsia"/>
        </w:rPr>
        <w:t>「用吹痰器吹痰」的具體工作內容，及雇主主張「被看護者身體狀況並無抽痰必要」等關鍵事實：</w:t>
      </w:r>
    </w:p>
    <w:p w:rsidR="009154B4" w:rsidRPr="00035673" w:rsidRDefault="009154B4" w:rsidP="00935EE4">
      <w:pPr>
        <w:numPr>
          <w:ilvl w:val="3"/>
          <w:numId w:val="1"/>
        </w:numPr>
        <w:spacing w:line="480" w:lineRule="exact"/>
        <w:outlineLvl w:val="3"/>
        <w:rPr>
          <w:rFonts w:hAnsi="Arial"/>
          <w:kern w:val="32"/>
          <w:szCs w:val="36"/>
        </w:rPr>
      </w:pPr>
      <w:r w:rsidRPr="00035673">
        <w:rPr>
          <w:rFonts w:hAnsi="Arial" w:hint="eastAsia"/>
          <w:kern w:val="32"/>
          <w:szCs w:val="36"/>
        </w:rPr>
        <w:t>在到院說明時，勞動部僅強調若為移工可以從事的口腔清潔行為，後續將研議納入契約中。勞發署黃副署長於113年9月9日到院說明時稱：</w:t>
      </w:r>
      <w:r w:rsidRPr="00035673">
        <w:rPr>
          <w:rFonts w:hAnsi="標楷體" w:hint="eastAsia"/>
          <w:kern w:val="32"/>
          <w:szCs w:val="36"/>
        </w:rPr>
        <w:t>「針對抽痰，本部已於113年8月函詢</w:t>
      </w:r>
      <w:r w:rsidR="00190657">
        <w:rPr>
          <w:rFonts w:hAnsi="標楷體" w:hint="eastAsia"/>
          <w:kern w:val="32"/>
          <w:szCs w:val="36"/>
        </w:rPr>
        <w:t>衛生福利部</w:t>
      </w:r>
      <w:r w:rsidRPr="00035673">
        <w:rPr>
          <w:rFonts w:hAnsi="標楷體" w:hint="eastAsia"/>
          <w:kern w:val="32"/>
          <w:szCs w:val="36"/>
        </w:rPr>
        <w:t>，依</w:t>
      </w:r>
      <w:r w:rsidR="00190657">
        <w:rPr>
          <w:rFonts w:hAnsi="標楷體" w:hint="eastAsia"/>
          <w:kern w:val="32"/>
          <w:szCs w:val="36"/>
        </w:rPr>
        <w:t>衛生福利部</w:t>
      </w:r>
      <w:r w:rsidRPr="00035673">
        <w:rPr>
          <w:rFonts w:hAnsi="標楷體" w:hint="eastAsia"/>
          <w:kern w:val="32"/>
          <w:szCs w:val="36"/>
        </w:rPr>
        <w:t>函復內容，該部認為移工若是從事口腔清潔是可以的，抽痰則是不行」</w:t>
      </w:r>
      <w:r w:rsidRPr="00035673">
        <w:rPr>
          <w:rFonts w:ascii="新細明體" w:eastAsia="新細明體" w:hAnsi="新細明體" w:hint="eastAsia"/>
          <w:kern w:val="32"/>
          <w:szCs w:val="36"/>
        </w:rPr>
        <w:t>、</w:t>
      </w:r>
      <w:r w:rsidRPr="00035673">
        <w:rPr>
          <w:rFonts w:hAnsi="標楷體" w:hint="eastAsia"/>
          <w:kern w:val="32"/>
          <w:szCs w:val="36"/>
        </w:rPr>
        <w:t>「後續將研議將這部分納入契約裡，讓移工瞭解</w:t>
      </w:r>
      <w:r w:rsidRPr="00035673">
        <w:rPr>
          <w:rFonts w:hAnsi="Arial" w:hint="eastAsia"/>
          <w:kern w:val="32"/>
          <w:szCs w:val="36"/>
        </w:rPr>
        <w:t>。</w:t>
      </w:r>
      <w:r w:rsidRPr="00035673">
        <w:rPr>
          <w:rFonts w:hAnsi="標楷體" w:hint="eastAsia"/>
          <w:kern w:val="32"/>
          <w:szCs w:val="36"/>
        </w:rPr>
        <w:t>」</w:t>
      </w:r>
      <w:r w:rsidRPr="00035673">
        <w:rPr>
          <w:rFonts w:hAnsi="Arial" w:hint="eastAsia"/>
          <w:kern w:val="32"/>
          <w:szCs w:val="36"/>
        </w:rPr>
        <w:t>蘇組長則補充：「對於要在契約裡明定工作內容(包含是否亦需協助從事口腔清潔部分)，本部將與來源國協商」。</w:t>
      </w:r>
    </w:p>
    <w:p w:rsidR="009154B4" w:rsidRPr="00035673" w:rsidRDefault="009154B4" w:rsidP="00935EE4">
      <w:pPr>
        <w:numPr>
          <w:ilvl w:val="3"/>
          <w:numId w:val="1"/>
        </w:numPr>
        <w:spacing w:line="480" w:lineRule="exact"/>
        <w:outlineLvl w:val="3"/>
        <w:rPr>
          <w:rFonts w:hAnsi="Arial"/>
          <w:kern w:val="32"/>
          <w:szCs w:val="36"/>
        </w:rPr>
      </w:pPr>
      <w:r w:rsidRPr="00035673">
        <w:rPr>
          <w:rFonts w:hAnsi="Arial" w:hint="eastAsia"/>
          <w:kern w:val="32"/>
          <w:szCs w:val="36"/>
        </w:rPr>
        <w:t>然而，勞動部未對W女申訴從事抽痰行為的具體情況進行充分調查，也未及時確認</w:t>
      </w:r>
      <w:r w:rsidRPr="00035673">
        <w:rPr>
          <w:rFonts w:hAnsi="標楷體" w:hint="eastAsia"/>
          <w:kern w:val="32"/>
          <w:szCs w:val="36"/>
        </w:rPr>
        <w:t>「用吹痰器吹痰」的</w:t>
      </w:r>
      <w:r w:rsidRPr="00035673">
        <w:rPr>
          <w:rFonts w:hAnsi="Arial" w:hint="eastAsia"/>
          <w:kern w:val="32"/>
          <w:szCs w:val="36"/>
        </w:rPr>
        <w:t>工作內容是否符合相關法規與勞動契約的規定。勞動部作為中央勞政主管機關，且於本件中數度交下臺中勞工局辦理，本就應當承擔起更積極的監督責任，對具體事實進行調查，並確保地方勞政主管機關依規定處理案件，避免類似情況再次發生。</w:t>
      </w:r>
    </w:p>
    <w:p w:rsidR="00190657" w:rsidRPr="00AB5BA4" w:rsidRDefault="00035673" w:rsidP="00190657">
      <w:pPr>
        <w:pStyle w:val="3"/>
      </w:pPr>
      <w:bookmarkStart w:id="21" w:name="_Toc529222689"/>
      <w:bookmarkStart w:id="22" w:name="_Toc529223111"/>
      <w:bookmarkStart w:id="23" w:name="_Toc529223862"/>
      <w:bookmarkStart w:id="24" w:name="_Toc529228265"/>
      <w:bookmarkStart w:id="25" w:name="_Toc2400395"/>
      <w:bookmarkStart w:id="26" w:name="_Toc4316189"/>
      <w:bookmarkStart w:id="27" w:name="_Toc4473330"/>
      <w:bookmarkStart w:id="28" w:name="_Toc69556897"/>
      <w:bookmarkStart w:id="29" w:name="_Toc69556946"/>
      <w:bookmarkStart w:id="30" w:name="_Toc69609820"/>
      <w:bookmarkStart w:id="31" w:name="_Toc70241816"/>
      <w:bookmarkStart w:id="32" w:name="_Toc70242205"/>
      <w:bookmarkStart w:id="33" w:name="_Toc421794875"/>
      <w:bookmarkStart w:id="34" w:name="_Toc422834160"/>
      <w:r w:rsidRPr="00022416">
        <w:rPr>
          <w:rFonts w:hint="eastAsia"/>
        </w:rPr>
        <w:lastRenderedPageBreak/>
        <w:t>綜上，</w:t>
      </w:r>
      <w:r w:rsidR="00190657" w:rsidRPr="00AB5BA4">
        <w:rPr>
          <w:rFonts w:hint="eastAsia"/>
        </w:rPr>
        <w:t>在W女案中，雇主與W女除經母國驗證過的勞動契約外，另行約定每日的工作行程與內容。W女所照顧的對象，是經醫師診斷</w:t>
      </w:r>
      <w:r w:rsidR="00190657" w:rsidRPr="00AB5BA4">
        <w:rPr>
          <w:rFonts w:ascii="新細明體" w:eastAsia="新細明體" w:hAnsi="新細明體" w:hint="eastAsia"/>
        </w:rPr>
        <w:t>、</w:t>
      </w:r>
      <w:r w:rsidR="00190657" w:rsidRPr="00AB5BA4">
        <w:rPr>
          <w:rFonts w:hint="eastAsia"/>
        </w:rPr>
        <w:t>巴氏量表0分</w:t>
      </w:r>
      <w:r w:rsidR="00190657" w:rsidRPr="00AB5BA4">
        <w:rPr>
          <w:rFonts w:ascii="新細明體" w:eastAsia="新細明體" w:hAnsi="新細明體" w:hint="eastAsia"/>
        </w:rPr>
        <w:t>、</w:t>
      </w:r>
      <w:r w:rsidR="00190657" w:rsidRPr="00AB5BA4">
        <w:rPr>
          <w:rFonts w:hint="eastAsia"/>
        </w:rPr>
        <w:t>完全無法自理生活的被照顧者。W女每日工作時間從清晨6時30分至翌日3時30分結束，可供連續睡眠的時間僅3小時。雇主不否認約定內容亦是實際情況，反而強調W女是基於同意該約定才入境。W女因未有足夠休息、工作太過繁重及長時間睡眠不足等，向1955專線申訴，訴願時亦正式提出</w:t>
      </w:r>
      <w:r w:rsidR="00190657">
        <w:rPr>
          <w:rFonts w:hint="eastAsia"/>
        </w:rPr>
        <w:t>有關</w:t>
      </w:r>
      <w:r w:rsidR="00190657" w:rsidRPr="00AB5BA4">
        <w:rPr>
          <w:rFonts w:hint="eastAsia"/>
        </w:rPr>
        <w:t>雇主強制規定W女每日需執行抽痰等侵入性醫療行為等疑似違反法令規定情事，然而，臺中勞工局在處理本案時，對申訴內容調查不</w:t>
      </w:r>
      <w:r w:rsidR="00190657">
        <w:rPr>
          <w:rFonts w:hint="eastAsia"/>
        </w:rPr>
        <w:t>澈</w:t>
      </w:r>
      <w:r w:rsidR="00190657" w:rsidRPr="00AB5BA4">
        <w:rPr>
          <w:rFonts w:hint="eastAsia"/>
        </w:rPr>
        <w:t>底</w:t>
      </w:r>
      <w:r w:rsidR="00190657" w:rsidRPr="00AB5BA4">
        <w:rPr>
          <w:rFonts w:ascii="新細明體" w:eastAsia="新細明體" w:hAnsi="新細明體" w:hint="eastAsia"/>
        </w:rPr>
        <w:t>、</w:t>
      </w:r>
      <w:r w:rsidR="00190657" w:rsidRPr="00AB5BA4">
        <w:rPr>
          <w:rFonts w:hint="eastAsia"/>
        </w:rPr>
        <w:t>草率結案，且</w:t>
      </w:r>
      <w:r w:rsidR="00190657" w:rsidRPr="00AB5BA4">
        <w:t>忽略移工自述</w:t>
      </w:r>
      <w:r w:rsidR="00190657">
        <w:rPr>
          <w:rFonts w:hint="eastAsia"/>
        </w:rPr>
        <w:t>反映</w:t>
      </w:r>
      <w:r w:rsidR="00190657" w:rsidRPr="00AB5BA4">
        <w:t>「隨時要幫阿嬤抽痰」</w:t>
      </w:r>
      <w:r w:rsidR="00190657" w:rsidRPr="00AB5BA4">
        <w:rPr>
          <w:rFonts w:hint="eastAsia"/>
        </w:rPr>
        <w:t>的事實，過於依賴雇主說法，缺乏獨立判斷；儘管勞動部要求進一步瞭解實情，該局仍僅簡單以電話詢問衛生局</w:t>
      </w:r>
      <w:r w:rsidR="00190657" w:rsidRPr="00AB5BA4">
        <w:t>「吹痰」是否屬醫療行為</w:t>
      </w:r>
      <w:r w:rsidR="00190657" w:rsidRPr="00AB5BA4">
        <w:rPr>
          <w:rFonts w:hint="eastAsia"/>
        </w:rPr>
        <w:t>，未實際現場查察，即以此回復勞動部。勞動部未能審視調查過程中的不足，僅依臺中勞工局提供的資料作出雇主無違法行為的判斷，最終導致W女在與雇主終止聘僱關係後，無法轉換新雇主或工作，且被要求限期回國，嚴重損及W女權益，臺中勞工局、勞動部自難謂無疏失。</w:t>
      </w:r>
    </w:p>
    <w:p w:rsidR="00190657" w:rsidRDefault="00190657" w:rsidP="00190657">
      <w:pPr>
        <w:spacing w:line="480" w:lineRule="exact"/>
        <w:outlineLvl w:val="1"/>
        <w:rPr>
          <w:rFonts w:hAnsi="Arial"/>
          <w:b/>
          <w:bCs/>
          <w:kern w:val="32"/>
          <w:szCs w:val="48"/>
        </w:rPr>
      </w:pPr>
    </w:p>
    <w:p w:rsidR="00035673" w:rsidRPr="00FA5B5C" w:rsidRDefault="00035673" w:rsidP="00935EE4">
      <w:pPr>
        <w:numPr>
          <w:ilvl w:val="1"/>
          <w:numId w:val="1"/>
        </w:numPr>
        <w:spacing w:line="480" w:lineRule="exact"/>
        <w:outlineLvl w:val="1"/>
        <w:rPr>
          <w:rFonts w:hAnsi="Arial"/>
          <w:b/>
          <w:bCs/>
          <w:kern w:val="32"/>
          <w:szCs w:val="48"/>
        </w:rPr>
      </w:pPr>
      <w:bookmarkStart w:id="35" w:name="_Hlk195090162"/>
      <w:r w:rsidRPr="00FA5B5C">
        <w:rPr>
          <w:rFonts w:hAnsi="Arial" w:hint="eastAsia"/>
          <w:b/>
          <w:bCs/>
          <w:kern w:val="32"/>
          <w:szCs w:val="48"/>
        </w:rPr>
        <w:t>本件</w:t>
      </w:r>
      <w:r w:rsidRPr="00FA5B5C">
        <w:rPr>
          <w:rFonts w:hAnsi="標楷體" w:hint="eastAsia"/>
          <w:b/>
          <w:bCs/>
          <w:kern w:val="32"/>
          <w:szCs w:val="48"/>
        </w:rPr>
        <w:t>S女於</w:t>
      </w:r>
      <w:r w:rsidRPr="00FA5B5C">
        <w:rPr>
          <w:rFonts w:hAnsi="標楷體" w:hint="eastAsia"/>
          <w:b/>
          <w:bCs/>
          <w:kern w:val="0"/>
          <w:szCs w:val="32"/>
        </w:rPr>
        <w:t>112年3月31日由安置中心協助向勞動部提出廢止與原雇主之聘僱許可及轉換雇主的申請；然而，</w:t>
      </w:r>
      <w:r w:rsidRPr="00FA5B5C">
        <w:rPr>
          <w:rFonts w:hAnsi="標楷體" w:hint="eastAsia"/>
          <w:b/>
          <w:bCs/>
          <w:kern w:val="32"/>
          <w:szCs w:val="48"/>
        </w:rPr>
        <w:t>勞動部直到112年5月25日</w:t>
      </w:r>
      <w:r w:rsidRPr="003E2D69">
        <w:rPr>
          <w:rFonts w:hAnsi="標楷體" w:hint="eastAsia"/>
          <w:b/>
          <w:bCs/>
          <w:kern w:val="32"/>
          <w:szCs w:val="48"/>
        </w:rPr>
        <w:t>才首次通</w:t>
      </w:r>
      <w:r w:rsidRPr="00FA5B5C">
        <w:rPr>
          <w:rFonts w:hAnsi="標楷體" w:hint="eastAsia"/>
          <w:b/>
          <w:bCs/>
          <w:kern w:val="32"/>
          <w:szCs w:val="48"/>
        </w:rPr>
        <w:t>知安置單位，要求應補附S女</w:t>
      </w:r>
      <w:r w:rsidRPr="00FA5B5C">
        <w:rPr>
          <w:rFonts w:hAnsi="標楷體" w:hint="eastAsia"/>
          <w:b/>
          <w:bCs/>
          <w:kern w:val="0"/>
          <w:szCs w:val="32"/>
        </w:rPr>
        <w:t>單方終止聘僱意思表示並送達原雇主</w:t>
      </w:r>
      <w:r w:rsidRPr="00022416">
        <w:rPr>
          <w:rFonts w:hAnsi="標楷體" w:hint="eastAsia"/>
          <w:b/>
          <w:bCs/>
          <w:kern w:val="0"/>
          <w:szCs w:val="32"/>
        </w:rPr>
        <w:t>之佐證，</w:t>
      </w:r>
      <w:r w:rsidRPr="00022416">
        <w:rPr>
          <w:rFonts w:hAnsi="標楷體"/>
          <w:b/>
          <w:bCs/>
          <w:kern w:val="0"/>
          <w:szCs w:val="32"/>
        </w:rPr>
        <w:t>才能繼續辦理相關程序</w:t>
      </w:r>
      <w:r w:rsidRPr="00022416">
        <w:rPr>
          <w:rFonts w:hAnsi="標楷體" w:hint="eastAsia"/>
          <w:b/>
          <w:bCs/>
          <w:kern w:val="0"/>
          <w:szCs w:val="32"/>
        </w:rPr>
        <w:t>。</w:t>
      </w:r>
      <w:r w:rsidRPr="00022416">
        <w:rPr>
          <w:rFonts w:hAnsi="Arial" w:hint="eastAsia"/>
          <w:b/>
          <w:bCs/>
          <w:kern w:val="32"/>
          <w:szCs w:val="48"/>
        </w:rPr>
        <w:t>勞動部無故延誤S女轉換雇主申請，長達</w:t>
      </w:r>
      <w:r w:rsidRPr="00022416">
        <w:rPr>
          <w:rFonts w:hAnsi="標楷體" w:hint="eastAsia"/>
          <w:b/>
          <w:bCs/>
          <w:kern w:val="32"/>
          <w:szCs w:val="48"/>
        </w:rPr>
        <w:t>2個月，無視弱勢勞工的處境，不僅嚴重影響S女的工作權益</w:t>
      </w:r>
      <w:r w:rsidRPr="00022416">
        <w:rPr>
          <w:rFonts w:hAnsi="Arial"/>
          <w:b/>
          <w:bCs/>
          <w:kern w:val="32"/>
          <w:szCs w:val="48"/>
        </w:rPr>
        <w:t>，</w:t>
      </w:r>
      <w:r w:rsidRPr="00022416">
        <w:rPr>
          <w:rFonts w:hAnsi="Arial" w:hint="eastAsia"/>
          <w:b/>
          <w:bCs/>
          <w:kern w:val="32"/>
          <w:szCs w:val="48"/>
        </w:rPr>
        <w:t>還</w:t>
      </w:r>
      <w:r w:rsidRPr="00022416">
        <w:rPr>
          <w:rFonts w:hAnsi="Arial"/>
          <w:b/>
          <w:bCs/>
          <w:kern w:val="32"/>
          <w:szCs w:val="48"/>
        </w:rPr>
        <w:t>可能加劇</w:t>
      </w:r>
      <w:r w:rsidRPr="00022416">
        <w:rPr>
          <w:rFonts w:hAnsi="Arial" w:hint="eastAsia"/>
          <w:b/>
          <w:bCs/>
          <w:kern w:val="32"/>
          <w:szCs w:val="48"/>
        </w:rPr>
        <w:t>她</w:t>
      </w:r>
      <w:r w:rsidRPr="00022416">
        <w:rPr>
          <w:rFonts w:hAnsi="Arial"/>
          <w:b/>
          <w:bCs/>
          <w:kern w:val="32"/>
          <w:szCs w:val="48"/>
        </w:rPr>
        <w:t>原本脆弱</w:t>
      </w:r>
      <w:r w:rsidRPr="00022416">
        <w:rPr>
          <w:rFonts w:hAnsi="Arial"/>
          <w:b/>
          <w:bCs/>
          <w:kern w:val="32"/>
          <w:szCs w:val="48"/>
        </w:rPr>
        <w:lastRenderedPageBreak/>
        <w:t>的處境。</w:t>
      </w:r>
      <w:r w:rsidRPr="00022416">
        <w:rPr>
          <w:rFonts w:hAnsi="Arial" w:hint="eastAsia"/>
          <w:b/>
          <w:bCs/>
          <w:kern w:val="32"/>
          <w:szCs w:val="48"/>
        </w:rPr>
        <w:t>此外，本院過去已針對類似情況，即勞動部延誤處理人口販運被害人轉換工作申請一事，提出調查意見並請該部確實檢討改進，然而，此類問題卻再次發生，顯示勞動部輕忽人口販運被害人的權益，未有效改善相關程序與處理效率。</w:t>
      </w:r>
    </w:p>
    <w:bookmarkEnd w:id="35"/>
    <w:p w:rsidR="00035673" w:rsidRPr="00FA5B5C" w:rsidRDefault="00035673" w:rsidP="00935EE4">
      <w:pPr>
        <w:numPr>
          <w:ilvl w:val="2"/>
          <w:numId w:val="1"/>
        </w:numPr>
        <w:spacing w:line="480" w:lineRule="exact"/>
        <w:outlineLvl w:val="2"/>
        <w:rPr>
          <w:rFonts w:hAnsi="標楷體"/>
          <w:bCs/>
          <w:kern w:val="32"/>
          <w:szCs w:val="36"/>
        </w:rPr>
      </w:pPr>
      <w:r w:rsidRPr="00FA5B5C">
        <w:rPr>
          <w:rFonts w:hAnsi="標楷體" w:hint="eastAsia"/>
          <w:bCs/>
          <w:kern w:val="32"/>
          <w:szCs w:val="36"/>
        </w:rPr>
        <w:t>人口販運被害人申請轉換雇主或工作相關規定</w:t>
      </w:r>
    </w:p>
    <w:p w:rsidR="00035673" w:rsidRPr="00FA5B5C" w:rsidRDefault="00035673" w:rsidP="00935EE4">
      <w:pPr>
        <w:numPr>
          <w:ilvl w:val="3"/>
          <w:numId w:val="1"/>
        </w:numPr>
        <w:spacing w:line="480" w:lineRule="exact"/>
        <w:outlineLvl w:val="3"/>
        <w:rPr>
          <w:rFonts w:hAnsi="Arial"/>
          <w:kern w:val="32"/>
          <w:szCs w:val="36"/>
        </w:rPr>
      </w:pPr>
      <w:r w:rsidRPr="00FA5B5C">
        <w:rPr>
          <w:rFonts w:hAnsi="標楷體" w:hint="eastAsia"/>
          <w:kern w:val="32"/>
          <w:szCs w:val="36"/>
        </w:rPr>
        <w:t>依人口販運防制法規定，持有工作簽證人口販運被害人之安置保護、工作許可核發之規劃、推動、督導及執行等，為勞工主管機關</w:t>
      </w:r>
      <w:r w:rsidRPr="00FA5B5C">
        <w:rPr>
          <w:rFonts w:hAnsi="Arial" w:hint="eastAsia"/>
          <w:kern w:val="32"/>
          <w:szCs w:val="36"/>
        </w:rPr>
        <w:t>(</w:t>
      </w:r>
      <w:r w:rsidRPr="00FA5B5C">
        <w:rPr>
          <w:rFonts w:hAnsi="標楷體" w:hint="eastAsia"/>
          <w:kern w:val="32"/>
          <w:szCs w:val="36"/>
        </w:rPr>
        <w:t>即勞動部</w:t>
      </w:r>
      <w:r w:rsidRPr="00FA5B5C">
        <w:rPr>
          <w:rFonts w:hAnsi="Arial" w:hint="eastAsia"/>
          <w:kern w:val="32"/>
          <w:szCs w:val="36"/>
        </w:rPr>
        <w:t>)</w:t>
      </w:r>
      <w:r w:rsidRPr="00FA5B5C">
        <w:rPr>
          <w:rFonts w:hAnsi="標楷體" w:hint="eastAsia"/>
          <w:kern w:val="32"/>
          <w:szCs w:val="36"/>
        </w:rPr>
        <w:t>之權責</w:t>
      </w:r>
      <w:r w:rsidRPr="00FA5B5C">
        <w:rPr>
          <w:rFonts w:hAnsi="標楷體"/>
          <w:kern w:val="32"/>
          <w:szCs w:val="36"/>
          <w:vertAlign w:val="superscript"/>
        </w:rPr>
        <w:footnoteReference w:id="64"/>
      </w:r>
      <w:r w:rsidRPr="00FA5B5C">
        <w:rPr>
          <w:rFonts w:hAnsi="標楷體" w:hint="eastAsia"/>
          <w:kern w:val="32"/>
          <w:szCs w:val="36"/>
        </w:rPr>
        <w:t>；並規定勞工主管機關對於安置保護之人口販運被害人及疑似人口販運被害人，應自行或委託民間團體，提供人身安全保護、通譯服務、法律協助、必要之經濟補助及其他必要之協助</w:t>
      </w:r>
      <w:r w:rsidRPr="00FA5B5C">
        <w:rPr>
          <w:rFonts w:hAnsi="標楷體"/>
          <w:kern w:val="32"/>
          <w:szCs w:val="36"/>
          <w:vertAlign w:val="superscript"/>
        </w:rPr>
        <w:footnoteReference w:id="65"/>
      </w:r>
      <w:r w:rsidRPr="00FA5B5C">
        <w:rPr>
          <w:rFonts w:hAnsi="標楷體" w:hint="eastAsia"/>
          <w:kern w:val="32"/>
          <w:szCs w:val="36"/>
        </w:rPr>
        <w:t>。</w:t>
      </w:r>
    </w:p>
    <w:p w:rsidR="00035673" w:rsidRPr="00FA5B5C" w:rsidRDefault="00035673" w:rsidP="00935EE4">
      <w:pPr>
        <w:numPr>
          <w:ilvl w:val="3"/>
          <w:numId w:val="1"/>
        </w:numPr>
        <w:spacing w:line="480" w:lineRule="exact"/>
        <w:outlineLvl w:val="3"/>
        <w:rPr>
          <w:rFonts w:hAnsi="標楷體"/>
          <w:bCs/>
          <w:kern w:val="32"/>
          <w:szCs w:val="36"/>
        </w:rPr>
      </w:pPr>
      <w:r w:rsidRPr="00FA5B5C">
        <w:rPr>
          <w:rFonts w:hAnsi="標楷體" w:hint="eastAsia"/>
          <w:kern w:val="32"/>
          <w:szCs w:val="36"/>
        </w:rPr>
        <w:t>另按現行合法在臺工作之移工若經鑑別為人口販運被害人，即得單方終止聘僱關係，並擇一依</w:t>
      </w:r>
      <w:r w:rsidRPr="00FA5B5C">
        <w:rPr>
          <w:rFonts w:hAnsi="Arial" w:hint="eastAsia"/>
          <w:kern w:val="32"/>
          <w:szCs w:val="36"/>
        </w:rPr>
        <w:t>就業服務法</w:t>
      </w:r>
      <w:r w:rsidRPr="00FA5B5C">
        <w:rPr>
          <w:rFonts w:hAnsi="標楷體" w:hint="eastAsia"/>
          <w:kern w:val="32"/>
          <w:szCs w:val="36"/>
        </w:rPr>
        <w:t>申請轉換雇主或依人口販運被害人工作許可及管理辦法申請工作許可，說明如下：</w:t>
      </w:r>
    </w:p>
    <w:p w:rsidR="00035673" w:rsidRPr="00FA5B5C" w:rsidRDefault="00035673" w:rsidP="00935EE4">
      <w:pPr>
        <w:numPr>
          <w:ilvl w:val="4"/>
          <w:numId w:val="1"/>
        </w:numPr>
        <w:spacing w:line="480" w:lineRule="exact"/>
        <w:ind w:left="1985" w:hanging="851"/>
        <w:outlineLvl w:val="4"/>
        <w:rPr>
          <w:rFonts w:hAnsi="標楷體"/>
          <w:bCs/>
          <w:kern w:val="32"/>
          <w:szCs w:val="36"/>
        </w:rPr>
      </w:pPr>
      <w:r w:rsidRPr="00FA5B5C">
        <w:rPr>
          <w:rFonts w:hAnsi="標楷體" w:hint="eastAsia"/>
          <w:bCs/>
          <w:kern w:val="32"/>
          <w:szCs w:val="36"/>
        </w:rPr>
        <w:t>人口販運防制法規定人口販運被害人得逕向中央勞工主管機關申請工作許可</w:t>
      </w:r>
      <w:r w:rsidRPr="00FA5B5C">
        <w:rPr>
          <w:rFonts w:hAnsi="標楷體"/>
          <w:bCs/>
          <w:kern w:val="32"/>
          <w:szCs w:val="36"/>
          <w:vertAlign w:val="superscript"/>
        </w:rPr>
        <w:footnoteReference w:id="66"/>
      </w:r>
      <w:r w:rsidRPr="00FA5B5C">
        <w:rPr>
          <w:rFonts w:hAnsi="標楷體" w:hint="eastAsia"/>
          <w:bCs/>
          <w:kern w:val="32"/>
          <w:szCs w:val="36"/>
        </w:rPr>
        <w:t>，而依勞動部主管之</w:t>
      </w:r>
      <w:bookmarkStart w:id="36" w:name="_Hlk85709703"/>
      <w:r w:rsidRPr="00FA5B5C">
        <w:rPr>
          <w:rFonts w:hAnsi="標楷體" w:hint="eastAsia"/>
          <w:bCs/>
          <w:kern w:val="32"/>
          <w:szCs w:val="36"/>
        </w:rPr>
        <w:t>人口販運被害人工作許可及管理辦法</w:t>
      </w:r>
      <w:bookmarkEnd w:id="36"/>
      <w:r w:rsidRPr="00FA5B5C">
        <w:rPr>
          <w:rFonts w:hAnsi="標楷體" w:hint="eastAsia"/>
          <w:bCs/>
          <w:kern w:val="32"/>
          <w:szCs w:val="36"/>
        </w:rPr>
        <w:t>，申請工作許可時，應檢具申請書、申請時未逾效期之臨時停留許可或合法有效之</w:t>
      </w:r>
      <w:r w:rsidRPr="00FA5B5C">
        <w:rPr>
          <w:rFonts w:hAnsi="標楷體" w:hint="eastAsia"/>
          <w:bCs/>
          <w:spacing w:val="-20"/>
          <w:kern w:val="32"/>
          <w:szCs w:val="36"/>
        </w:rPr>
        <w:t>停（居）</w:t>
      </w:r>
      <w:r w:rsidRPr="00FA5B5C">
        <w:rPr>
          <w:rFonts w:hAnsi="標楷體" w:hint="eastAsia"/>
          <w:bCs/>
          <w:kern w:val="32"/>
          <w:szCs w:val="36"/>
        </w:rPr>
        <w:t>留許可影本、足資證明經司法警察機關或檢察官鑑別為人口販運被害人之文件影本</w:t>
      </w:r>
      <w:r w:rsidRPr="00FA5B5C">
        <w:rPr>
          <w:rFonts w:hAnsi="標楷體"/>
          <w:bCs/>
          <w:kern w:val="32"/>
          <w:szCs w:val="36"/>
          <w:vertAlign w:val="superscript"/>
        </w:rPr>
        <w:footnoteReference w:id="67"/>
      </w:r>
      <w:r w:rsidRPr="00FA5B5C">
        <w:rPr>
          <w:rFonts w:hAnsi="標楷體" w:hint="eastAsia"/>
          <w:bCs/>
          <w:kern w:val="32"/>
          <w:szCs w:val="36"/>
        </w:rPr>
        <w:t>；尚無要求應檢</w:t>
      </w:r>
      <w:r w:rsidRPr="00FA5B5C">
        <w:rPr>
          <w:rFonts w:hAnsi="標楷體" w:hint="eastAsia"/>
          <w:bCs/>
          <w:kern w:val="32"/>
          <w:szCs w:val="36"/>
        </w:rPr>
        <w:lastRenderedPageBreak/>
        <w:t>附單方終止聘僱關係之意思表示之佐證資料。</w:t>
      </w:r>
    </w:p>
    <w:p w:rsidR="00035673" w:rsidRPr="00FA5B5C" w:rsidRDefault="00035673" w:rsidP="00935EE4">
      <w:pPr>
        <w:numPr>
          <w:ilvl w:val="4"/>
          <w:numId w:val="1"/>
        </w:numPr>
        <w:spacing w:line="480" w:lineRule="exact"/>
        <w:outlineLvl w:val="4"/>
        <w:rPr>
          <w:rFonts w:hAnsi="Arial"/>
          <w:bCs/>
          <w:kern w:val="32"/>
          <w:szCs w:val="36"/>
        </w:rPr>
      </w:pPr>
      <w:r w:rsidRPr="00FA5B5C">
        <w:rPr>
          <w:rFonts w:hAnsi="Arial" w:hint="eastAsia"/>
          <w:bCs/>
          <w:kern w:val="32"/>
          <w:szCs w:val="36"/>
        </w:rPr>
        <w:t>若係依就業服務法部分申請轉換雇主，「外國人受聘僱從事就業服務法第46條第1項第8款至第11款規定工作之轉換雇主或工作程序準則」已明定，外國人有就業服務法第59條第1項各款規定之情事，得申請轉換雇主或工作，未檢齊相關文件者，得由主管機關查證後免附</w:t>
      </w:r>
      <w:r w:rsidRPr="00FA5B5C">
        <w:rPr>
          <w:rFonts w:hAnsi="Arial"/>
          <w:bCs/>
          <w:kern w:val="32"/>
          <w:szCs w:val="36"/>
          <w:vertAlign w:val="superscript"/>
        </w:rPr>
        <w:footnoteReference w:id="68"/>
      </w:r>
      <w:r w:rsidRPr="00FA5B5C">
        <w:rPr>
          <w:rFonts w:hAnsi="Arial" w:hint="eastAsia"/>
          <w:bCs/>
          <w:kern w:val="32"/>
          <w:szCs w:val="36"/>
        </w:rPr>
        <w:t>，即得轉換雇主。</w:t>
      </w:r>
    </w:p>
    <w:p w:rsidR="00035673" w:rsidRPr="00FA5B5C" w:rsidRDefault="00035673" w:rsidP="00935EE4">
      <w:pPr>
        <w:numPr>
          <w:ilvl w:val="3"/>
          <w:numId w:val="1"/>
        </w:numPr>
        <w:spacing w:line="480" w:lineRule="exact"/>
        <w:outlineLvl w:val="3"/>
        <w:rPr>
          <w:rFonts w:hAnsi="Arial"/>
          <w:kern w:val="32"/>
          <w:szCs w:val="36"/>
        </w:rPr>
      </w:pPr>
      <w:r w:rsidRPr="00FA5B5C">
        <w:rPr>
          <w:rFonts w:hAnsi="Arial" w:hint="eastAsia"/>
          <w:kern w:val="32"/>
          <w:szCs w:val="36"/>
        </w:rPr>
        <w:t>勞動部113年4月24日函復本院時表示，該部為保障包括人口販運在內之人身侵害案被害人工作權益，係依「加強外勞人身侵害案件業務聯繫與處理原則暨流程圖</w:t>
      </w:r>
      <w:r w:rsidRPr="00FA5B5C">
        <w:rPr>
          <w:rFonts w:hAnsi="Arial"/>
          <w:kern w:val="32"/>
          <w:szCs w:val="36"/>
          <w:vertAlign w:val="superscript"/>
        </w:rPr>
        <w:footnoteReference w:id="69"/>
      </w:r>
      <w:r w:rsidRPr="00FA5B5C">
        <w:rPr>
          <w:rFonts w:hAnsi="Arial" w:hint="eastAsia"/>
          <w:kern w:val="32"/>
          <w:szCs w:val="36"/>
        </w:rPr>
        <w:t>」，考量雇主尚未經司法機關有罪判決確定，該部無從依就業服務法規定逕予廢止雇主聘僱許可等語。依103年12月16日修正之外國人人身侵害處理原則，在處理人身傷害案「(1-5)安排轉換雇主或返國」時，應備文件如下：</w:t>
      </w:r>
    </w:p>
    <w:p w:rsidR="00035673" w:rsidRPr="00FA5B5C" w:rsidRDefault="00035673" w:rsidP="00935EE4">
      <w:pPr>
        <w:numPr>
          <w:ilvl w:val="4"/>
          <w:numId w:val="1"/>
        </w:numPr>
        <w:spacing w:line="480" w:lineRule="exact"/>
        <w:outlineLvl w:val="4"/>
        <w:rPr>
          <w:rFonts w:hAnsi="Arial"/>
          <w:bCs/>
          <w:kern w:val="32"/>
          <w:szCs w:val="36"/>
        </w:rPr>
      </w:pPr>
      <w:r w:rsidRPr="00FA5B5C">
        <w:rPr>
          <w:rFonts w:hAnsi="Arial" w:hint="eastAsia"/>
          <w:bCs/>
          <w:kern w:val="32"/>
          <w:szCs w:val="36"/>
        </w:rPr>
        <w:t>雇主承認犯罪行為文件(1-5.1)。</w:t>
      </w:r>
    </w:p>
    <w:p w:rsidR="00035673" w:rsidRPr="00FA5B5C" w:rsidRDefault="00035673" w:rsidP="00935EE4">
      <w:pPr>
        <w:numPr>
          <w:ilvl w:val="4"/>
          <w:numId w:val="1"/>
        </w:numPr>
        <w:spacing w:line="480" w:lineRule="exact"/>
        <w:outlineLvl w:val="4"/>
        <w:rPr>
          <w:rFonts w:hAnsi="Arial"/>
          <w:bCs/>
          <w:kern w:val="32"/>
          <w:szCs w:val="36"/>
        </w:rPr>
      </w:pPr>
      <w:r w:rsidRPr="00FA5B5C">
        <w:rPr>
          <w:rFonts w:hAnsi="Arial" w:hint="eastAsia"/>
          <w:bCs/>
          <w:kern w:val="32"/>
          <w:szCs w:val="36"/>
        </w:rPr>
        <w:t>或地方政府依職權認定雇主有犯罪行為之虞之相關文書(1-5.2)。</w:t>
      </w:r>
    </w:p>
    <w:p w:rsidR="00035673" w:rsidRPr="00FA5B5C" w:rsidRDefault="00035673" w:rsidP="00935EE4">
      <w:pPr>
        <w:numPr>
          <w:ilvl w:val="4"/>
          <w:numId w:val="1"/>
        </w:numPr>
        <w:spacing w:line="480" w:lineRule="exact"/>
        <w:outlineLvl w:val="4"/>
        <w:rPr>
          <w:rFonts w:hAnsi="Arial"/>
          <w:bCs/>
          <w:kern w:val="32"/>
          <w:szCs w:val="36"/>
        </w:rPr>
      </w:pPr>
      <w:r w:rsidRPr="00FA5B5C">
        <w:rPr>
          <w:rFonts w:hAnsi="Arial" w:hint="eastAsia"/>
          <w:bCs/>
          <w:kern w:val="32"/>
          <w:szCs w:val="36"/>
        </w:rPr>
        <w:t>倘尚在偵查期間，需檢送警察機關移送地</w:t>
      </w:r>
      <w:r w:rsidR="00190657">
        <w:rPr>
          <w:rFonts w:hAnsi="Arial" w:hint="eastAsia"/>
          <w:bCs/>
          <w:kern w:val="32"/>
          <w:szCs w:val="36"/>
        </w:rPr>
        <w:t>方</w:t>
      </w:r>
      <w:r w:rsidRPr="00FA5B5C">
        <w:rPr>
          <w:rFonts w:hAnsi="Arial" w:hint="eastAsia"/>
          <w:bCs/>
          <w:kern w:val="32"/>
          <w:szCs w:val="36"/>
        </w:rPr>
        <w:t>檢</w:t>
      </w:r>
      <w:r w:rsidR="00190657">
        <w:rPr>
          <w:rFonts w:hAnsi="Arial" w:hint="eastAsia"/>
          <w:bCs/>
          <w:kern w:val="32"/>
          <w:szCs w:val="36"/>
        </w:rPr>
        <w:t>察</w:t>
      </w:r>
      <w:r w:rsidRPr="00FA5B5C">
        <w:rPr>
          <w:rFonts w:hAnsi="Arial" w:hint="eastAsia"/>
          <w:bCs/>
          <w:kern w:val="32"/>
          <w:szCs w:val="36"/>
        </w:rPr>
        <w:t>署偵辦之移送文號</w:t>
      </w:r>
      <w:r w:rsidRPr="00FA5B5C">
        <w:rPr>
          <w:rFonts w:ascii="新細明體" w:eastAsia="新細明體" w:hAnsi="新細明體" w:hint="eastAsia"/>
          <w:bCs/>
          <w:kern w:val="32"/>
          <w:szCs w:val="36"/>
        </w:rPr>
        <w:t>、</w:t>
      </w:r>
      <w:r w:rsidRPr="00FA5B5C">
        <w:rPr>
          <w:rFonts w:hAnsi="Arial" w:hint="eastAsia"/>
          <w:bCs/>
          <w:kern w:val="32"/>
          <w:szCs w:val="36"/>
        </w:rPr>
        <w:t>日期或其證明公文書及</w:t>
      </w:r>
      <w:r w:rsidRPr="00FA5B5C">
        <w:rPr>
          <w:rFonts w:hAnsi="Arial" w:hint="eastAsia"/>
          <w:bCs/>
          <w:kern w:val="32"/>
          <w:szCs w:val="36"/>
          <w:u w:val="single"/>
        </w:rPr>
        <w:t>經受害移工單方主張與雇主終止勞動契約之書面通知(如存證信函)及已送達雇主之證明文件</w:t>
      </w:r>
      <w:r w:rsidRPr="00FA5B5C">
        <w:rPr>
          <w:rFonts w:hAnsi="Arial" w:hint="eastAsia"/>
          <w:bCs/>
          <w:kern w:val="32"/>
          <w:szCs w:val="36"/>
          <w:u w:val="single"/>
        </w:rPr>
        <w:lastRenderedPageBreak/>
        <w:t>(如存證信函回執聯)</w:t>
      </w:r>
      <w:r w:rsidRPr="00FA5B5C">
        <w:rPr>
          <w:rFonts w:hAnsi="Arial" w:hint="eastAsia"/>
          <w:bCs/>
          <w:kern w:val="32"/>
          <w:szCs w:val="36"/>
        </w:rPr>
        <w:t>等相關資料(1-5.3)。</w:t>
      </w:r>
    </w:p>
    <w:p w:rsidR="00035673" w:rsidRPr="00FA5B5C" w:rsidRDefault="00035673" w:rsidP="00935EE4">
      <w:pPr>
        <w:numPr>
          <w:ilvl w:val="4"/>
          <w:numId w:val="1"/>
        </w:numPr>
        <w:spacing w:line="480" w:lineRule="exact"/>
        <w:outlineLvl w:val="4"/>
        <w:rPr>
          <w:rFonts w:hAnsi="Arial"/>
          <w:bCs/>
          <w:kern w:val="32"/>
          <w:szCs w:val="36"/>
        </w:rPr>
      </w:pPr>
      <w:r w:rsidRPr="00FA5B5C">
        <w:rPr>
          <w:rFonts w:hAnsi="Arial" w:hint="eastAsia"/>
          <w:bCs/>
          <w:kern w:val="32"/>
          <w:szCs w:val="36"/>
        </w:rPr>
        <w:t>移工表達同意轉出(1-5.4) 。</w:t>
      </w:r>
    </w:p>
    <w:p w:rsidR="00035673" w:rsidRPr="00FA5B5C" w:rsidRDefault="00035673" w:rsidP="00935EE4">
      <w:pPr>
        <w:numPr>
          <w:ilvl w:val="4"/>
          <w:numId w:val="1"/>
        </w:numPr>
        <w:spacing w:line="480" w:lineRule="exact"/>
        <w:outlineLvl w:val="4"/>
        <w:rPr>
          <w:rFonts w:hAnsi="Arial"/>
          <w:bCs/>
          <w:kern w:val="32"/>
          <w:szCs w:val="36"/>
        </w:rPr>
      </w:pPr>
      <w:r w:rsidRPr="00FA5B5C">
        <w:rPr>
          <w:rFonts w:hAnsi="Arial" w:hint="eastAsia"/>
          <w:bCs/>
          <w:kern w:val="32"/>
          <w:szCs w:val="36"/>
        </w:rPr>
        <w:t>移工基本資料(1-5.5)。</w:t>
      </w:r>
    </w:p>
    <w:p w:rsidR="00035673" w:rsidRPr="00FA5B5C" w:rsidRDefault="00035673" w:rsidP="00935EE4">
      <w:pPr>
        <w:numPr>
          <w:ilvl w:val="2"/>
          <w:numId w:val="1"/>
        </w:numPr>
        <w:spacing w:line="480" w:lineRule="exact"/>
        <w:outlineLvl w:val="2"/>
        <w:rPr>
          <w:rFonts w:hAnsi="標楷體"/>
          <w:bCs/>
          <w:kern w:val="32"/>
          <w:szCs w:val="36"/>
        </w:rPr>
      </w:pPr>
      <w:r w:rsidRPr="00FA5B5C">
        <w:rPr>
          <w:rFonts w:hAnsi="Arial" w:hint="eastAsia"/>
          <w:bCs/>
          <w:kern w:val="32"/>
          <w:szCs w:val="36"/>
        </w:rPr>
        <w:t>本院於110年的調查報告</w:t>
      </w:r>
      <w:r w:rsidRPr="00FA5B5C">
        <w:rPr>
          <w:rFonts w:hAnsi="Arial"/>
          <w:bCs/>
          <w:kern w:val="32"/>
          <w:szCs w:val="36"/>
          <w:vertAlign w:val="superscript"/>
        </w:rPr>
        <w:footnoteReference w:id="70"/>
      </w:r>
      <w:r w:rsidRPr="00FA5B5C">
        <w:rPr>
          <w:rFonts w:hAnsi="Arial" w:hint="eastAsia"/>
          <w:bCs/>
          <w:kern w:val="32"/>
          <w:szCs w:val="36"/>
        </w:rPr>
        <w:t>中指出，勞動部在受理</w:t>
      </w:r>
      <w:r w:rsidRPr="00FA5B5C">
        <w:rPr>
          <w:rFonts w:hAnsi="標楷體" w:hint="eastAsia"/>
          <w:bCs/>
          <w:kern w:val="32"/>
          <w:szCs w:val="36"/>
        </w:rPr>
        <w:t>人口販運被害人申請廢止原聘僱許可，並申請轉換雇主或工作時，有嚴重貽誤公文時效之情</w:t>
      </w:r>
    </w:p>
    <w:p w:rsidR="00035673" w:rsidRPr="00FA5B5C" w:rsidRDefault="00035673" w:rsidP="00935EE4">
      <w:pPr>
        <w:numPr>
          <w:ilvl w:val="3"/>
          <w:numId w:val="1"/>
        </w:numPr>
        <w:spacing w:line="480" w:lineRule="exact"/>
        <w:outlineLvl w:val="3"/>
        <w:rPr>
          <w:rFonts w:hAnsi="標楷體"/>
          <w:kern w:val="32"/>
          <w:szCs w:val="36"/>
        </w:rPr>
      </w:pPr>
      <w:r w:rsidRPr="00FA5B5C">
        <w:rPr>
          <w:rFonts w:hAnsi="標楷體" w:hint="eastAsia"/>
          <w:kern w:val="32"/>
          <w:szCs w:val="36"/>
        </w:rPr>
        <w:t>公文處理時效相關規定依行政程序法及行政院及所屬各機關處理人民陳情案件要點</w:t>
      </w:r>
      <w:r w:rsidRPr="00FA5B5C">
        <w:rPr>
          <w:rFonts w:hAnsi="標楷體"/>
          <w:kern w:val="32"/>
          <w:szCs w:val="36"/>
          <w:vertAlign w:val="superscript"/>
        </w:rPr>
        <w:footnoteReference w:id="71"/>
      </w:r>
      <w:r w:rsidRPr="00FA5B5C">
        <w:rPr>
          <w:rFonts w:hAnsi="標楷體" w:hint="eastAsia"/>
          <w:kern w:val="32"/>
          <w:szCs w:val="36"/>
        </w:rPr>
        <w:t>相關規定</w:t>
      </w:r>
      <w:r w:rsidRPr="00FA5B5C">
        <w:rPr>
          <w:rFonts w:hAnsi="標楷體"/>
          <w:kern w:val="32"/>
          <w:szCs w:val="36"/>
          <w:vertAlign w:val="superscript"/>
        </w:rPr>
        <w:footnoteReference w:id="72"/>
      </w:r>
      <w:r w:rsidRPr="00FA5B5C">
        <w:rPr>
          <w:rFonts w:hAnsi="標楷體" w:hint="eastAsia"/>
          <w:kern w:val="32"/>
          <w:szCs w:val="36"/>
        </w:rPr>
        <w:t>，若有未能在規定期限(30日)內辦結情形，亦應簽請核准延長並通知陳情人。另依行政院文書處理手冊</w:t>
      </w:r>
      <w:r w:rsidRPr="00FA5B5C">
        <w:rPr>
          <w:rFonts w:hAnsi="標楷體"/>
          <w:kern w:val="32"/>
          <w:szCs w:val="36"/>
          <w:vertAlign w:val="superscript"/>
        </w:rPr>
        <w:footnoteReference w:id="73"/>
      </w:r>
      <w:r w:rsidRPr="00FA5B5C">
        <w:rPr>
          <w:rFonts w:hAnsi="標楷體" w:hint="eastAsia"/>
          <w:kern w:val="32"/>
          <w:szCs w:val="36"/>
        </w:rPr>
        <w:t>對於文書流程管理規定，「公文處理應重視時效及品質，全面全程實施管制</w:t>
      </w:r>
      <w:r w:rsidRPr="00FA5B5C">
        <w:rPr>
          <w:rFonts w:hAnsi="標楷體"/>
          <w:kern w:val="32"/>
          <w:szCs w:val="36"/>
          <w:vertAlign w:val="superscript"/>
        </w:rPr>
        <w:footnoteReference w:id="74"/>
      </w:r>
      <w:r w:rsidRPr="00FA5B5C">
        <w:rPr>
          <w:rFonts w:hAnsi="標楷體" w:hint="eastAsia"/>
          <w:kern w:val="32"/>
          <w:szCs w:val="36"/>
        </w:rPr>
        <w:t>」、「人民申請案件應按其性質，區分類別、項目，分定處理時限，予以管制</w:t>
      </w:r>
      <w:r w:rsidRPr="00FA5B5C">
        <w:rPr>
          <w:rFonts w:hAnsi="標楷體"/>
          <w:kern w:val="32"/>
          <w:szCs w:val="36"/>
          <w:vertAlign w:val="superscript"/>
        </w:rPr>
        <w:footnoteReference w:id="75"/>
      </w:r>
      <w:r w:rsidRPr="00FA5B5C">
        <w:rPr>
          <w:rFonts w:hAnsi="標楷體" w:hint="eastAsia"/>
          <w:kern w:val="32"/>
          <w:szCs w:val="36"/>
        </w:rPr>
        <w:t>」、「各機關對公文處理時效，應定期檢討分析，簽報機關首長核閱</w:t>
      </w:r>
      <w:r w:rsidRPr="00FA5B5C">
        <w:rPr>
          <w:rFonts w:hAnsi="標楷體"/>
          <w:kern w:val="32"/>
          <w:szCs w:val="36"/>
          <w:vertAlign w:val="superscript"/>
        </w:rPr>
        <w:footnoteReference w:id="76"/>
      </w:r>
      <w:r w:rsidRPr="00FA5B5C">
        <w:rPr>
          <w:rFonts w:hAnsi="標楷體" w:hint="eastAsia"/>
          <w:kern w:val="32"/>
          <w:szCs w:val="36"/>
        </w:rPr>
        <w:t>」。而文書流程管理作業規範</w:t>
      </w:r>
      <w:r w:rsidRPr="00FA5B5C">
        <w:rPr>
          <w:rFonts w:hAnsi="標楷體"/>
          <w:kern w:val="32"/>
          <w:szCs w:val="36"/>
          <w:vertAlign w:val="superscript"/>
        </w:rPr>
        <w:footnoteReference w:id="77"/>
      </w:r>
      <w:r w:rsidRPr="00FA5B5C">
        <w:rPr>
          <w:rFonts w:hAnsi="標楷體" w:hint="eastAsia"/>
          <w:kern w:val="32"/>
          <w:szCs w:val="36"/>
        </w:rPr>
        <w:t>亦規定，</w:t>
      </w:r>
    </w:p>
    <w:p w:rsidR="009E63F3" w:rsidRDefault="009E63F3">
      <w:pPr>
        <w:widowControl/>
        <w:overflowPunct/>
        <w:autoSpaceDE/>
        <w:autoSpaceDN/>
        <w:jc w:val="left"/>
        <w:rPr>
          <w:rFonts w:hAnsi="Arial"/>
          <w:kern w:val="32"/>
          <w:szCs w:val="36"/>
        </w:rPr>
      </w:pPr>
      <w:r>
        <w:rPr>
          <w:rFonts w:hAnsi="Arial"/>
          <w:kern w:val="32"/>
          <w:szCs w:val="36"/>
        </w:rPr>
        <w:br w:type="page"/>
      </w:r>
    </w:p>
    <w:p w:rsidR="00035673" w:rsidRPr="00FA5B5C" w:rsidRDefault="00035673" w:rsidP="00935EE4">
      <w:pPr>
        <w:numPr>
          <w:ilvl w:val="3"/>
          <w:numId w:val="1"/>
        </w:numPr>
        <w:spacing w:line="480" w:lineRule="exact"/>
        <w:outlineLvl w:val="3"/>
        <w:rPr>
          <w:rFonts w:hAnsi="Arial"/>
          <w:kern w:val="32"/>
          <w:szCs w:val="36"/>
        </w:rPr>
      </w:pPr>
      <w:r w:rsidRPr="00FA5B5C">
        <w:rPr>
          <w:rFonts w:hAnsi="Arial" w:hint="eastAsia"/>
          <w:kern w:val="32"/>
          <w:szCs w:val="36"/>
        </w:rPr>
        <w:lastRenderedPageBreak/>
        <w:t>該時勞動部向本院主張受理受害移工(或移工委託他人協處)請求廢止原雇主聘僱許可之申請案件送達該部時，為保障勞雇雙方權益，此類案件皆審慎辦理，並視案情內容及相關單位(地方政府、檢調單位)所提供之資料內容辦理，倘相關單位資料提供完備，該部即儘速於</w:t>
      </w:r>
      <w:r w:rsidRPr="00FA5B5C">
        <w:rPr>
          <w:rFonts w:hAnsi="Arial" w:hint="eastAsia"/>
          <w:kern w:val="32"/>
          <w:szCs w:val="36"/>
          <w:u w:val="single"/>
        </w:rPr>
        <w:t>公文流程規定(12日)內</w:t>
      </w:r>
      <w:r w:rsidRPr="00FA5B5C">
        <w:rPr>
          <w:rFonts w:hAnsi="Arial" w:hint="eastAsia"/>
          <w:kern w:val="32"/>
          <w:szCs w:val="36"/>
        </w:rPr>
        <w:t>辦理完成。惟本院於該時調查所發現事實為：</w:t>
      </w:r>
    </w:p>
    <w:p w:rsidR="00035673" w:rsidRPr="00FA5B5C" w:rsidRDefault="00035673" w:rsidP="00935EE4">
      <w:pPr>
        <w:numPr>
          <w:ilvl w:val="4"/>
          <w:numId w:val="1"/>
        </w:numPr>
        <w:spacing w:line="480" w:lineRule="exact"/>
        <w:outlineLvl w:val="4"/>
        <w:rPr>
          <w:rFonts w:hAnsi="Arial"/>
          <w:bCs/>
          <w:kern w:val="32"/>
          <w:szCs w:val="36"/>
        </w:rPr>
      </w:pPr>
      <w:r w:rsidRPr="00FA5B5C">
        <w:rPr>
          <w:rFonts w:ascii="新細明體" w:eastAsia="新細明體" w:hAnsi="新細明體" w:cs="新細明體" w:hint="eastAsia"/>
          <w:bCs/>
          <w:kern w:val="32"/>
          <w:szCs w:val="36"/>
        </w:rPr>
        <w:t>〇〇</w:t>
      </w:r>
      <w:r w:rsidRPr="00FA5B5C">
        <w:rPr>
          <w:rFonts w:hAnsi="Arial" w:hint="eastAsia"/>
          <w:bCs/>
          <w:kern w:val="32"/>
          <w:szCs w:val="36"/>
        </w:rPr>
        <w:t>基金會於109年9月28日向勞動部提出申請，勞動部至同年11月24日始作成處分，逾將近2個月。</w:t>
      </w:r>
    </w:p>
    <w:p w:rsidR="00035673" w:rsidRPr="00FA5B5C" w:rsidRDefault="00035673" w:rsidP="00935EE4">
      <w:pPr>
        <w:numPr>
          <w:ilvl w:val="4"/>
          <w:numId w:val="1"/>
        </w:numPr>
        <w:spacing w:line="480" w:lineRule="exact"/>
        <w:outlineLvl w:val="4"/>
        <w:rPr>
          <w:rFonts w:hAnsi="Arial"/>
          <w:bCs/>
          <w:kern w:val="32"/>
          <w:szCs w:val="36"/>
        </w:rPr>
      </w:pPr>
      <w:r w:rsidRPr="00FA5B5C">
        <w:rPr>
          <w:rFonts w:hAnsi="Arial" w:hint="eastAsia"/>
          <w:bCs/>
          <w:kern w:val="32"/>
          <w:szCs w:val="36"/>
        </w:rPr>
        <w:t>社團法人中華民國</w:t>
      </w:r>
      <w:r w:rsidRPr="00FA5B5C">
        <w:rPr>
          <w:rFonts w:ascii="新細明體" w:eastAsia="新細明體" w:hAnsi="新細明體" w:cs="新細明體" w:hint="eastAsia"/>
          <w:bCs/>
          <w:kern w:val="32"/>
          <w:szCs w:val="36"/>
        </w:rPr>
        <w:t>〇〇〇〇〇</w:t>
      </w:r>
      <w:r w:rsidRPr="00FA5B5C">
        <w:rPr>
          <w:rFonts w:hAnsi="Arial" w:hint="eastAsia"/>
          <w:bCs/>
          <w:kern w:val="32"/>
          <w:szCs w:val="36"/>
        </w:rPr>
        <w:t>品質發展協會於109年10月8日第1次向勞動部提出申請，勞動部至110年1月20日始作成處分，辦理時程已逾3個月。</w:t>
      </w:r>
    </w:p>
    <w:p w:rsidR="00035673" w:rsidRPr="00FA5B5C" w:rsidRDefault="00035673" w:rsidP="00935EE4">
      <w:pPr>
        <w:numPr>
          <w:ilvl w:val="4"/>
          <w:numId w:val="1"/>
        </w:numPr>
        <w:spacing w:line="480" w:lineRule="exact"/>
        <w:outlineLvl w:val="4"/>
        <w:rPr>
          <w:rFonts w:hAnsi="Arial"/>
          <w:bCs/>
          <w:kern w:val="32"/>
          <w:szCs w:val="36"/>
        </w:rPr>
      </w:pPr>
      <w:r w:rsidRPr="00FA5B5C">
        <w:rPr>
          <w:rFonts w:hAnsi="標楷體" w:hint="eastAsia"/>
          <w:bCs/>
          <w:kern w:val="32"/>
          <w:szCs w:val="36"/>
        </w:rPr>
        <w:t>其餘安置單位均係檢附受害移工之人口販運鑑別表，向勞動部提出申請，勞動部作成廢聘處分之依據，亦是各安置單位原本的申請文件(並未要求申請單位補正資料)，但勞動部仍耗費達1個月至2個月始作成處分。</w:t>
      </w:r>
    </w:p>
    <w:p w:rsidR="00035673" w:rsidRPr="00FA5B5C" w:rsidRDefault="00035673" w:rsidP="00935EE4">
      <w:pPr>
        <w:numPr>
          <w:ilvl w:val="3"/>
          <w:numId w:val="1"/>
        </w:numPr>
        <w:spacing w:line="480" w:lineRule="exact"/>
        <w:outlineLvl w:val="3"/>
        <w:rPr>
          <w:rFonts w:hAnsi="Arial"/>
          <w:kern w:val="32"/>
          <w:szCs w:val="36"/>
        </w:rPr>
      </w:pPr>
      <w:r w:rsidRPr="00FA5B5C">
        <w:rPr>
          <w:rFonts w:hAnsi="Arial" w:hint="eastAsia"/>
          <w:kern w:val="32"/>
          <w:szCs w:val="36"/>
        </w:rPr>
        <w:t>本院該時調查意見略以：</w:t>
      </w:r>
      <w:r w:rsidRPr="00FA5B5C">
        <w:rPr>
          <w:rFonts w:hAnsi="標楷體" w:hint="eastAsia"/>
          <w:kern w:val="32"/>
          <w:szCs w:val="36"/>
        </w:rPr>
        <w:t>勞動部未依人口販運防制法規定主動提供受害移工必要之協助。若非該時安置單位協助安撫焦躁不安之受害移工，受害移工恐會因無工作收入，背負沉重經濟壓力，選擇離開安置單位，成為行蹤不明移工，除失去合法身分之保障，又造成我國移工行政之負擔，形成兩敗俱傷。因此，雖勞動部最終仍有同意逕予廢止原聘僱許可，並同意轉換雇主或工作，但過</w:t>
      </w:r>
      <w:r w:rsidRPr="00FA5B5C">
        <w:rPr>
          <w:rFonts w:hAnsi="標楷體" w:hint="eastAsia"/>
          <w:kern w:val="32"/>
          <w:szCs w:val="36"/>
        </w:rPr>
        <w:lastRenderedPageBreak/>
        <w:t>程決定反覆且耗時長達2至3個月，已讓移工承受沉重精神痛苦。</w:t>
      </w:r>
    </w:p>
    <w:p w:rsidR="00035673" w:rsidRPr="00FA5B5C" w:rsidRDefault="00035673" w:rsidP="00935EE4">
      <w:pPr>
        <w:numPr>
          <w:ilvl w:val="2"/>
          <w:numId w:val="1"/>
        </w:numPr>
        <w:spacing w:line="480" w:lineRule="exact"/>
        <w:outlineLvl w:val="2"/>
        <w:rPr>
          <w:rFonts w:hAnsi="標楷體"/>
          <w:bCs/>
          <w:kern w:val="32"/>
          <w:szCs w:val="36"/>
        </w:rPr>
      </w:pPr>
      <w:r w:rsidRPr="00FA5B5C">
        <w:rPr>
          <w:rFonts w:hAnsi="標楷體" w:hint="eastAsia"/>
          <w:bCs/>
          <w:kern w:val="32"/>
          <w:szCs w:val="36"/>
        </w:rPr>
        <w:t>然而，迄本院調查S女案件時，卻發現勞動部仍然有延誤公文辦理的情形；S女於</w:t>
      </w:r>
      <w:r w:rsidRPr="00FA5B5C">
        <w:rPr>
          <w:rFonts w:hAnsi="標楷體" w:hint="eastAsia"/>
          <w:bCs/>
          <w:kern w:val="0"/>
          <w:szCs w:val="32"/>
        </w:rPr>
        <w:t>112年3月10日經移民署鑑別為人口販運被害人，同年月31日提出廢止聘僱許可及轉換雇主之申請後，未被告知理由的等候將近2個月，勞動部才被通知S女尚應檢附單方終止聘僱意思表示並送達原雇主之佐證，該部才能廢止原聘僱許可</w:t>
      </w:r>
      <w:r w:rsidRPr="00FA5B5C">
        <w:rPr>
          <w:rFonts w:hAnsi="標楷體" w:hint="eastAsia"/>
          <w:bCs/>
          <w:kern w:val="32"/>
          <w:szCs w:val="36"/>
        </w:rPr>
        <w:t>。</w:t>
      </w:r>
    </w:p>
    <w:p w:rsidR="00035673" w:rsidRPr="00FA5B5C" w:rsidRDefault="00035673" w:rsidP="00935EE4">
      <w:pPr>
        <w:numPr>
          <w:ilvl w:val="3"/>
          <w:numId w:val="1"/>
        </w:numPr>
        <w:spacing w:line="480" w:lineRule="exact"/>
        <w:outlineLvl w:val="3"/>
        <w:rPr>
          <w:rFonts w:hAnsi="Arial"/>
          <w:kern w:val="32"/>
          <w:szCs w:val="36"/>
        </w:rPr>
      </w:pPr>
      <w:r w:rsidRPr="00FA5B5C">
        <w:rPr>
          <w:rFonts w:hAnsi="標楷體" w:hint="eastAsia"/>
          <w:kern w:val="32"/>
          <w:szCs w:val="36"/>
        </w:rPr>
        <w:t>S女於</w:t>
      </w:r>
      <w:r w:rsidRPr="00FA5B5C">
        <w:rPr>
          <w:rFonts w:hAnsi="標楷體" w:hint="eastAsia"/>
          <w:bCs/>
          <w:kern w:val="0"/>
          <w:szCs w:val="32"/>
        </w:rPr>
        <w:t>112年3月3日</w:t>
      </w:r>
      <w:r w:rsidRPr="00FA5B5C">
        <w:rPr>
          <w:rFonts w:hAnsi="標楷體" w:hint="eastAsia"/>
          <w:kern w:val="0"/>
          <w:szCs w:val="32"/>
        </w:rPr>
        <w:t>向1955專線提出申訴</w:t>
      </w:r>
      <w:r w:rsidRPr="00FA5B5C">
        <w:rPr>
          <w:rFonts w:hAnsi="標楷體" w:hint="eastAsia"/>
          <w:bCs/>
          <w:kern w:val="0"/>
          <w:szCs w:val="32"/>
        </w:rPr>
        <w:t>，</w:t>
      </w:r>
      <w:r w:rsidRPr="00FA5B5C">
        <w:rPr>
          <w:rFonts w:hAnsi="標楷體" w:hint="eastAsia"/>
          <w:kern w:val="0"/>
          <w:szCs w:val="32"/>
        </w:rPr>
        <w:t>同年月10日經移民署</w:t>
      </w:r>
      <w:r w:rsidRPr="00FA5B5C">
        <w:rPr>
          <w:rFonts w:hAnsi="標楷體" w:hint="eastAsia"/>
          <w:bCs/>
          <w:kern w:val="0"/>
          <w:szCs w:val="32"/>
        </w:rPr>
        <w:t>鑑別為人口販運被害人</w:t>
      </w:r>
      <w:r w:rsidRPr="00FA5B5C">
        <w:rPr>
          <w:rFonts w:hAnsi="標楷體" w:hint="eastAsia"/>
          <w:kern w:val="0"/>
          <w:szCs w:val="32"/>
        </w:rPr>
        <w:t>；印辦臺中安置中心於同年月31日發函勞動部，協助S女向勞動部申請廢止與</w:t>
      </w:r>
      <w:r>
        <w:rPr>
          <w:rFonts w:hAnsi="標楷體" w:hint="eastAsia"/>
          <w:kern w:val="0"/>
          <w:szCs w:val="32"/>
        </w:rPr>
        <w:t>雇主</w:t>
      </w:r>
      <w:r w:rsidRPr="00FA5B5C">
        <w:rPr>
          <w:rFonts w:hAnsi="標楷體" w:hint="eastAsia"/>
          <w:kern w:val="0"/>
          <w:szCs w:val="32"/>
        </w:rPr>
        <w:t>之聘僱許可，與轉換雇主或工作；S女在將近2個月的安置期間內，無法工作、失去收入，並且需面對與原雇主</w:t>
      </w:r>
      <w:r w:rsidRPr="00FA5B5C">
        <w:rPr>
          <w:rFonts w:hAnsi="標楷體"/>
          <w:kern w:val="0"/>
          <w:szCs w:val="32"/>
        </w:rPr>
        <w:t>涉及人口販運案件</w:t>
      </w:r>
      <w:r w:rsidRPr="00FA5B5C">
        <w:rPr>
          <w:rFonts w:hAnsi="標楷體" w:hint="eastAsia"/>
          <w:kern w:val="0"/>
          <w:szCs w:val="32"/>
        </w:rPr>
        <w:t>的訴訟，生活因此陷入停滯</w:t>
      </w:r>
      <w:r w:rsidRPr="00FA5B5C">
        <w:rPr>
          <w:rFonts w:hAnsi="標楷體" w:hint="eastAsia"/>
          <w:kern w:val="32"/>
          <w:szCs w:val="36"/>
        </w:rPr>
        <w:t>。</w:t>
      </w:r>
    </w:p>
    <w:p w:rsidR="00035673" w:rsidRPr="00FA5B5C" w:rsidRDefault="00035673" w:rsidP="00935EE4">
      <w:pPr>
        <w:numPr>
          <w:ilvl w:val="3"/>
          <w:numId w:val="1"/>
        </w:numPr>
        <w:spacing w:line="480" w:lineRule="exact"/>
        <w:outlineLvl w:val="3"/>
        <w:rPr>
          <w:rFonts w:hAnsi="Arial"/>
          <w:kern w:val="32"/>
          <w:szCs w:val="36"/>
        </w:rPr>
      </w:pPr>
      <w:r w:rsidRPr="00FA5B5C">
        <w:rPr>
          <w:rFonts w:hAnsi="標楷體" w:hint="eastAsia"/>
          <w:kern w:val="0"/>
          <w:szCs w:val="32"/>
        </w:rPr>
        <w:t>雖然勞動部主張，係於同年4月7日收受印辦臺中安置中心的來文，但不否認是直到同年5月25日，才通知安置中心應先協助S女以存證信函向</w:t>
      </w:r>
      <w:r>
        <w:rPr>
          <w:rFonts w:hAnsi="標楷體" w:hint="eastAsia"/>
          <w:kern w:val="0"/>
          <w:szCs w:val="32"/>
        </w:rPr>
        <w:t>雇主</w:t>
      </w:r>
      <w:r w:rsidRPr="00FA5B5C">
        <w:rPr>
          <w:rFonts w:hAnsi="標楷體" w:hint="eastAsia"/>
          <w:kern w:val="0"/>
          <w:szCs w:val="32"/>
        </w:rPr>
        <w:t>主張終止聘僱關係，並將佐證資料送達勞動部，該部始能廢聘並同意其轉換雇主或工作。</w:t>
      </w:r>
    </w:p>
    <w:p w:rsidR="00035673" w:rsidRPr="00FA5B5C" w:rsidRDefault="00035673" w:rsidP="00935EE4">
      <w:pPr>
        <w:numPr>
          <w:ilvl w:val="3"/>
          <w:numId w:val="1"/>
        </w:numPr>
        <w:spacing w:line="480" w:lineRule="exact"/>
        <w:outlineLvl w:val="3"/>
        <w:rPr>
          <w:rFonts w:hAnsi="Arial"/>
          <w:kern w:val="32"/>
          <w:szCs w:val="36"/>
        </w:rPr>
      </w:pPr>
      <w:r w:rsidRPr="00FA5B5C">
        <w:rPr>
          <w:rFonts w:hAnsi="Arial" w:hint="eastAsia"/>
          <w:kern w:val="32"/>
          <w:szCs w:val="36"/>
        </w:rPr>
        <w:t>與本院在110年時所調查案件略有不同的是，</w:t>
      </w:r>
      <w:r w:rsidRPr="00FA5B5C">
        <w:rPr>
          <w:rFonts w:hAnsi="標楷體" w:hint="eastAsia"/>
          <w:kern w:val="0"/>
          <w:szCs w:val="32"/>
        </w:rPr>
        <w:t>印辦臺中安置中心協助S女申請案件，經勞動部審查後認定有須補件之後，始能為後續憑辦；因此</w:t>
      </w:r>
      <w:r w:rsidRPr="00FA5B5C">
        <w:rPr>
          <w:rFonts w:hAnsi="標楷體" w:hint="eastAsia"/>
          <w:bCs/>
          <w:kern w:val="0"/>
          <w:szCs w:val="32"/>
        </w:rPr>
        <w:t>，雖然</w:t>
      </w:r>
      <w:r w:rsidRPr="00FA5B5C">
        <w:rPr>
          <w:rFonts w:hAnsi="Arial" w:hint="eastAsia"/>
          <w:kern w:val="32"/>
          <w:szCs w:val="36"/>
        </w:rPr>
        <w:t>勞動部於調查過程中一再主張，</w:t>
      </w:r>
      <w:r w:rsidRPr="00FA5B5C">
        <w:rPr>
          <w:rFonts w:hAnsi="標楷體" w:hint="eastAsia"/>
          <w:kern w:val="32"/>
          <w:szCs w:val="36"/>
        </w:rPr>
        <w:t>當</w:t>
      </w:r>
      <w:r w:rsidRPr="00FA5B5C">
        <w:rPr>
          <w:rFonts w:hAnsi="標楷體" w:hint="eastAsia"/>
          <w:kern w:val="0"/>
          <w:szCs w:val="32"/>
        </w:rPr>
        <w:t>印辦臺中安置中心將存證信函及回執補正後，該部旋即發函廢止原聘僱許可並同意轉換雇主或工作，未有延遲</w:t>
      </w:r>
      <w:r w:rsidRPr="00FA5B5C">
        <w:rPr>
          <w:rFonts w:hAnsi="標楷體" w:hint="eastAsia"/>
          <w:kern w:val="32"/>
          <w:szCs w:val="36"/>
        </w:rPr>
        <w:t>。但勞動部卻從未明確回答，有關</w:t>
      </w:r>
      <w:r w:rsidRPr="00FA5B5C">
        <w:rPr>
          <w:rFonts w:hAnsi="Arial" w:hint="eastAsia"/>
          <w:kern w:val="32"/>
          <w:szCs w:val="36"/>
        </w:rPr>
        <w:t>該部</w:t>
      </w:r>
      <w:r w:rsidRPr="00FA5B5C">
        <w:rPr>
          <w:rFonts w:hAnsi="標楷體" w:hint="eastAsia"/>
          <w:kern w:val="32"/>
          <w:szCs w:val="36"/>
        </w:rPr>
        <w:t>「</w:t>
      </w:r>
      <w:r w:rsidRPr="00FA5B5C">
        <w:rPr>
          <w:rFonts w:hAnsi="Arial" w:hint="eastAsia"/>
          <w:kern w:val="32"/>
          <w:szCs w:val="36"/>
        </w:rPr>
        <w:t>通</w:t>
      </w:r>
      <w:r w:rsidRPr="00FA5B5C">
        <w:rPr>
          <w:rFonts w:hAnsi="Arial" w:hint="eastAsia"/>
          <w:kern w:val="32"/>
          <w:szCs w:val="36"/>
        </w:rPr>
        <w:lastRenderedPageBreak/>
        <w:t>知</w:t>
      </w:r>
      <w:r w:rsidRPr="00FA5B5C">
        <w:rPr>
          <w:rFonts w:hAnsi="標楷體" w:hint="eastAsia"/>
          <w:kern w:val="32"/>
          <w:szCs w:val="36"/>
        </w:rPr>
        <w:t>」</w:t>
      </w:r>
      <w:r w:rsidRPr="00FA5B5C">
        <w:rPr>
          <w:rFonts w:hAnsi="Arial" w:hint="eastAsia"/>
          <w:kern w:val="32"/>
          <w:szCs w:val="36"/>
        </w:rPr>
        <w:t>安置中心(或S女)應補件之日期(5月25日)，已距該部收文日(4月7日)將近2個月的原因</w:t>
      </w:r>
      <w:r w:rsidRPr="00FA5B5C">
        <w:rPr>
          <w:rFonts w:hAnsi="標楷體" w:hint="eastAsia"/>
          <w:kern w:val="32"/>
          <w:szCs w:val="36"/>
        </w:rPr>
        <w:t>。</w:t>
      </w:r>
    </w:p>
    <w:p w:rsidR="00035673" w:rsidRPr="00FA5B5C" w:rsidRDefault="00035673" w:rsidP="00935EE4">
      <w:pPr>
        <w:numPr>
          <w:ilvl w:val="4"/>
          <w:numId w:val="1"/>
        </w:numPr>
        <w:spacing w:line="480" w:lineRule="exact"/>
        <w:outlineLvl w:val="4"/>
        <w:rPr>
          <w:rFonts w:hAnsi="標楷體"/>
          <w:bCs/>
          <w:kern w:val="32"/>
          <w:szCs w:val="36"/>
        </w:rPr>
      </w:pPr>
      <w:r w:rsidRPr="00FA5B5C">
        <w:rPr>
          <w:rFonts w:hAnsi="標楷體" w:hint="eastAsia"/>
          <w:bCs/>
          <w:kern w:val="32"/>
          <w:szCs w:val="36"/>
        </w:rPr>
        <w:t>經本院正式發文函詢勞動部，本院問：「貴部為何於112年5月25日始再通知安置單位協助確認S女與原雇主終止勞動契約之意思表示？」勞動部查復：「</w:t>
      </w:r>
      <w:r w:rsidRPr="00FA5B5C">
        <w:rPr>
          <w:rFonts w:hAnsi="標楷體"/>
          <w:bCs/>
          <w:kern w:val="32"/>
          <w:szCs w:val="36"/>
        </w:rPr>
        <w:t>……</w:t>
      </w:r>
      <w:r w:rsidRPr="00FA5B5C">
        <w:rPr>
          <w:rFonts w:hAnsi="標楷體" w:hint="eastAsia"/>
          <w:bCs/>
          <w:kern w:val="32"/>
          <w:szCs w:val="36"/>
        </w:rPr>
        <w:t>考量雇主尚未經司法機關有罪判決確定，本部無從依就業服務法規定逕予廢止雇主聘僱許可；</w:t>
      </w:r>
      <w:r w:rsidRPr="00FA5B5C">
        <w:rPr>
          <w:rFonts w:hAnsi="標楷體"/>
          <w:bCs/>
          <w:kern w:val="32"/>
          <w:szCs w:val="36"/>
        </w:rPr>
        <w:t>……</w:t>
      </w:r>
      <w:r w:rsidRPr="00FA5B5C">
        <w:rPr>
          <w:rFonts w:hAnsi="標楷體" w:hint="eastAsia"/>
          <w:bCs/>
          <w:kern w:val="32"/>
          <w:szCs w:val="36"/>
        </w:rPr>
        <w:t>爰透過協調安置單位協助S女提供存證信函後，再由本部函復同意S女廢止聘僱許可，並同意轉換雇主或工作」。</w:t>
      </w:r>
    </w:p>
    <w:p w:rsidR="00035673" w:rsidRPr="00FA5B5C" w:rsidRDefault="00035673" w:rsidP="00935EE4">
      <w:pPr>
        <w:numPr>
          <w:ilvl w:val="4"/>
          <w:numId w:val="1"/>
        </w:numPr>
        <w:spacing w:line="480" w:lineRule="exact"/>
        <w:outlineLvl w:val="4"/>
        <w:rPr>
          <w:rFonts w:hAnsi="標楷體"/>
          <w:bCs/>
          <w:kern w:val="32"/>
          <w:szCs w:val="36"/>
        </w:rPr>
      </w:pPr>
      <w:r w:rsidRPr="00FA5B5C">
        <w:rPr>
          <w:rFonts w:hAnsi="標楷體" w:hint="eastAsia"/>
          <w:bCs/>
          <w:kern w:val="32"/>
          <w:szCs w:val="36"/>
        </w:rPr>
        <w:t>本院再次請勞動部查復「印辦臺中安置中心代理S女於112年3月31日函貴部申請廢聘，貴部卻於112年5月25日始洽安置單位，請其協助S女取得資料；請明確答復類此案件之公文處理時效規定？本件之處理有無違反相關規定？」勞動部查復：「</w:t>
      </w:r>
      <w:r w:rsidRPr="00FA5B5C">
        <w:rPr>
          <w:rFonts w:hAnsi="標楷體"/>
          <w:bCs/>
          <w:kern w:val="32"/>
          <w:szCs w:val="36"/>
        </w:rPr>
        <w:t>……</w:t>
      </w:r>
      <w:r w:rsidRPr="00FA5B5C">
        <w:rPr>
          <w:rFonts w:hAnsi="標楷體" w:hint="eastAsia"/>
          <w:bCs/>
          <w:kern w:val="32"/>
          <w:szCs w:val="36"/>
        </w:rPr>
        <w:t>安置單位於112年3月31日來函代S女申請轉換雇主，</w:t>
      </w:r>
      <w:r w:rsidRPr="00FA5B5C">
        <w:rPr>
          <w:rFonts w:hAnsi="標楷體"/>
          <w:bCs/>
          <w:kern w:val="32"/>
          <w:szCs w:val="36"/>
        </w:rPr>
        <w:t>……</w:t>
      </w:r>
      <w:r w:rsidRPr="00FA5B5C">
        <w:rPr>
          <w:rFonts w:hAnsi="標楷體" w:hint="eastAsia"/>
          <w:bCs/>
          <w:kern w:val="32"/>
          <w:szCs w:val="36"/>
        </w:rPr>
        <w:t>針對雙方聘僱關係終止部分，考量加害人身分尚未釐清，且為確認雇主與S女之聘僱關係是否已終止，本部於112年5月25日洽安置單位，請其協助S女向雇主單方終止聘僱關係之意思表示，並另向移民署及臺中地檢署就本案後續處理情形進行瞭解」。</w:t>
      </w:r>
    </w:p>
    <w:p w:rsidR="00035673" w:rsidRPr="00FA5B5C" w:rsidRDefault="00035673" w:rsidP="00935EE4">
      <w:pPr>
        <w:numPr>
          <w:ilvl w:val="3"/>
          <w:numId w:val="1"/>
        </w:numPr>
        <w:spacing w:line="480" w:lineRule="exact"/>
        <w:outlineLvl w:val="3"/>
        <w:rPr>
          <w:rFonts w:hAnsi="Arial"/>
          <w:kern w:val="32"/>
          <w:szCs w:val="36"/>
        </w:rPr>
      </w:pPr>
      <w:r w:rsidRPr="00FA5B5C">
        <w:rPr>
          <w:rFonts w:hAnsi="Arial" w:hint="eastAsia"/>
          <w:kern w:val="32"/>
          <w:szCs w:val="36"/>
        </w:rPr>
        <w:t>直到勞發署黃副署長於113年9月9日到院說明，亦是重申「因為當時被害人已經是安全的</w:t>
      </w:r>
      <w:r w:rsidRPr="00FA5B5C">
        <w:rPr>
          <w:rFonts w:hAnsi="標楷體" w:hint="eastAsia"/>
          <w:kern w:val="32"/>
          <w:szCs w:val="36"/>
        </w:rPr>
        <w:t>。本部是先處理完她的安置狀況，才處理她的廢聘</w:t>
      </w:r>
      <w:r w:rsidRPr="00FA5B5C">
        <w:rPr>
          <w:rFonts w:hAnsi="Arial" w:hint="eastAsia"/>
          <w:kern w:val="32"/>
          <w:szCs w:val="36"/>
        </w:rPr>
        <w:t>。」惟依勞動部於</w:t>
      </w:r>
      <w:r w:rsidRPr="00FA5B5C">
        <w:rPr>
          <w:rFonts w:hAnsi="標楷體" w:hint="eastAsia"/>
          <w:kern w:val="32"/>
          <w:szCs w:val="36"/>
        </w:rPr>
        <w:t>機關詢問前所查復內容，S女於112年3月7日起即獲准安置於印辦臺中安置中心，即便是同年月10日起經移民署鑑別為人口販運被</w:t>
      </w:r>
      <w:r w:rsidRPr="00FA5B5C">
        <w:rPr>
          <w:rFonts w:hAnsi="標楷體" w:hint="eastAsia"/>
          <w:kern w:val="32"/>
          <w:szCs w:val="36"/>
        </w:rPr>
        <w:lastRenderedPageBreak/>
        <w:t>害人而有安置事由變更；而勞動部亦於先前函復本院時表示</w:t>
      </w:r>
      <w:r w:rsidR="00C50399">
        <w:rPr>
          <w:rFonts w:hAnsi="標楷體" w:hint="eastAsia"/>
          <w:kern w:val="32"/>
          <w:szCs w:val="36"/>
        </w:rPr>
        <w:t>：</w:t>
      </w:r>
      <w:r w:rsidRPr="00FA5B5C">
        <w:rPr>
          <w:rFonts w:hAnsi="標楷體" w:hint="eastAsia"/>
          <w:kern w:val="32"/>
          <w:szCs w:val="36"/>
        </w:rPr>
        <w:t>「安置事由變更，尚不影響S女安置保護身分」、「S女倘以人口販運被害人或疑似被害人為由安置於該部安置單位，無論是否被鑑別為人口販運被害人，安置單位即須提供人身安全保護、醫療協助、通譯服務、法律協助、心理輔導及諮商服務等」</w:t>
      </w:r>
      <w:r w:rsidRPr="00FA5B5C">
        <w:rPr>
          <w:rFonts w:hAnsi="Arial" w:hint="eastAsia"/>
          <w:kern w:val="32"/>
          <w:szCs w:val="36"/>
        </w:rPr>
        <w:t>。</w:t>
      </w:r>
    </w:p>
    <w:p w:rsidR="00035673" w:rsidRPr="00FA5B5C" w:rsidRDefault="00035673" w:rsidP="00935EE4">
      <w:pPr>
        <w:numPr>
          <w:ilvl w:val="3"/>
          <w:numId w:val="1"/>
        </w:numPr>
        <w:spacing w:line="480" w:lineRule="exact"/>
        <w:outlineLvl w:val="3"/>
        <w:rPr>
          <w:rFonts w:hAnsi="Arial"/>
          <w:kern w:val="32"/>
          <w:szCs w:val="36"/>
        </w:rPr>
      </w:pPr>
      <w:r w:rsidRPr="00FA5B5C">
        <w:rPr>
          <w:rFonts w:hAnsi="Arial" w:hint="eastAsia"/>
          <w:kern w:val="32"/>
          <w:szCs w:val="36"/>
        </w:rPr>
        <w:t>經本院再次請勞動部說明，勞發署黃副署長於113年9月9日到院說明時，始稱：「5月25日確實是稍晚了，據瞭解係因承辦同仁那時候的案量較多，已經有檢討並叮囑」；蘇組長亦自承：「署內目前對於個案管理還做得不夠好」。</w:t>
      </w:r>
    </w:p>
    <w:p w:rsidR="00035673" w:rsidRPr="00FA5B5C" w:rsidRDefault="00035673" w:rsidP="00935EE4">
      <w:pPr>
        <w:numPr>
          <w:ilvl w:val="2"/>
          <w:numId w:val="1"/>
        </w:numPr>
        <w:spacing w:line="480" w:lineRule="exact"/>
        <w:outlineLvl w:val="2"/>
        <w:rPr>
          <w:rFonts w:hAnsi="Arial"/>
          <w:bCs/>
          <w:kern w:val="32"/>
          <w:szCs w:val="36"/>
        </w:rPr>
      </w:pPr>
      <w:r w:rsidRPr="00FA5B5C">
        <w:rPr>
          <w:rFonts w:hAnsi="Arial" w:hint="eastAsia"/>
          <w:bCs/>
          <w:kern w:val="32"/>
          <w:szCs w:val="36"/>
        </w:rPr>
        <w:t>此外，本院發現，無論是1</w:t>
      </w:r>
      <w:r w:rsidR="00B15B48">
        <w:rPr>
          <w:rFonts w:hAnsi="Arial" w:hint="eastAsia"/>
          <w:bCs/>
          <w:kern w:val="32"/>
          <w:szCs w:val="36"/>
        </w:rPr>
        <w:t>1</w:t>
      </w:r>
      <w:r w:rsidRPr="00FA5B5C">
        <w:rPr>
          <w:rFonts w:hAnsi="Arial" w:hint="eastAsia"/>
          <w:bCs/>
          <w:kern w:val="32"/>
          <w:szCs w:val="36"/>
        </w:rPr>
        <w:t>0年調查案或是本件S女的安置單位，在為人口販運被害人或疑似人口販運被害人的移工，向勞動部申請轉換雇主或工作時，皆未主動檢附受害移工單方主張與雇主終止勞動契約之書面通知，及已送達雇主之證明文件；因此，均是待勞動部審核後通知，始再補上存證信函與回執聯，才同意廢止移工之原聘僱許可並同意轉換。勞動部應該落實宣導，讓安置單位一開始就明確知道應協助移工取得並提供存證信函，避免因為這一程序的疏漏，造成移工權益的延誤與損害。如此不僅能加速案件處理，也能更有效保障移工的基本工作權益。</w:t>
      </w:r>
    </w:p>
    <w:p w:rsidR="00C50399" w:rsidRDefault="00035673" w:rsidP="00C50399">
      <w:pPr>
        <w:pStyle w:val="3"/>
      </w:pPr>
      <w:r w:rsidRPr="00022416">
        <w:rPr>
          <w:rFonts w:hint="eastAsia"/>
        </w:rPr>
        <w:t>綜上，</w:t>
      </w:r>
      <w:r w:rsidR="00C50399" w:rsidRPr="00FA5B5C">
        <w:rPr>
          <w:rFonts w:hint="eastAsia"/>
        </w:rPr>
        <w:t>本件S女於</w:t>
      </w:r>
      <w:r w:rsidR="00C50399" w:rsidRPr="00FA5B5C">
        <w:rPr>
          <w:rFonts w:hint="eastAsia"/>
          <w:kern w:val="0"/>
          <w:szCs w:val="32"/>
        </w:rPr>
        <w:t>112年3月31日由安置中心協助向勞動部提出廢止與原雇主之聘僱許可及轉換雇主的申請；然而，</w:t>
      </w:r>
      <w:r w:rsidR="00C50399" w:rsidRPr="00FA5B5C">
        <w:rPr>
          <w:rFonts w:hint="eastAsia"/>
        </w:rPr>
        <w:t>勞動部直到112年5月25日</w:t>
      </w:r>
      <w:r w:rsidR="00C50399" w:rsidRPr="003E2D69">
        <w:rPr>
          <w:rFonts w:hint="eastAsia"/>
        </w:rPr>
        <w:t>才首次通</w:t>
      </w:r>
      <w:r w:rsidR="00C50399" w:rsidRPr="00FA5B5C">
        <w:rPr>
          <w:rFonts w:hint="eastAsia"/>
        </w:rPr>
        <w:t>知安置單位，要求應補附S女</w:t>
      </w:r>
      <w:r w:rsidR="00C50399" w:rsidRPr="00FA5B5C">
        <w:rPr>
          <w:rFonts w:hint="eastAsia"/>
          <w:kern w:val="0"/>
          <w:szCs w:val="32"/>
        </w:rPr>
        <w:t>單方終止聘僱意思表示</w:t>
      </w:r>
      <w:r w:rsidR="00C50399" w:rsidRPr="00FA5B5C">
        <w:rPr>
          <w:rFonts w:hint="eastAsia"/>
          <w:kern w:val="0"/>
          <w:szCs w:val="32"/>
        </w:rPr>
        <w:lastRenderedPageBreak/>
        <w:t>並送達原雇主</w:t>
      </w:r>
      <w:r w:rsidR="00C50399" w:rsidRPr="00022416">
        <w:rPr>
          <w:rFonts w:hint="eastAsia"/>
          <w:kern w:val="0"/>
          <w:szCs w:val="32"/>
        </w:rPr>
        <w:t>之佐證，</w:t>
      </w:r>
      <w:r w:rsidR="00C50399" w:rsidRPr="00022416">
        <w:rPr>
          <w:kern w:val="0"/>
          <w:szCs w:val="32"/>
        </w:rPr>
        <w:t>才能繼續辦理相關程序</w:t>
      </w:r>
      <w:r w:rsidR="00C50399" w:rsidRPr="00022416">
        <w:rPr>
          <w:rFonts w:hint="eastAsia"/>
          <w:kern w:val="0"/>
          <w:szCs w:val="32"/>
        </w:rPr>
        <w:t>。</w:t>
      </w:r>
      <w:r w:rsidR="00C50399" w:rsidRPr="00022416">
        <w:rPr>
          <w:rFonts w:hint="eastAsia"/>
        </w:rPr>
        <w:t>勞動部無故延誤S女轉換雇主申請，長達2個月，無視弱勢勞工的處境，不僅嚴重影響S女的工作權益</w:t>
      </w:r>
      <w:r w:rsidR="00C50399" w:rsidRPr="00022416">
        <w:t>，</w:t>
      </w:r>
      <w:r w:rsidR="00C50399" w:rsidRPr="00022416">
        <w:rPr>
          <w:rFonts w:hint="eastAsia"/>
        </w:rPr>
        <w:t>還</w:t>
      </w:r>
      <w:r w:rsidR="00C50399" w:rsidRPr="00022416">
        <w:t>可能加劇</w:t>
      </w:r>
      <w:r w:rsidR="00C50399" w:rsidRPr="00022416">
        <w:rPr>
          <w:rFonts w:hint="eastAsia"/>
        </w:rPr>
        <w:t>她</w:t>
      </w:r>
      <w:r w:rsidR="00C50399" w:rsidRPr="00022416">
        <w:t>原本脆弱的處境。</w:t>
      </w:r>
      <w:r w:rsidR="00C50399" w:rsidRPr="00022416">
        <w:rPr>
          <w:rFonts w:hint="eastAsia"/>
        </w:rPr>
        <w:t>此外，本院過去已針對類似情況，即勞動部延誤處理人口販運被害人轉換工作申請一事，提出調查意見並請該部確實檢討改進，然而，此類問題卻再次發生，顯示勞動部輕忽人口販運被害人的權益，未有效改善相關程序與處理效率。</w:t>
      </w:r>
    </w:p>
    <w:p w:rsidR="00FE644E" w:rsidRPr="00FA5B5C" w:rsidRDefault="00FE644E" w:rsidP="007A0062">
      <w:pPr>
        <w:pStyle w:val="1"/>
        <w:numPr>
          <w:ilvl w:val="0"/>
          <w:numId w:val="0"/>
        </w:numPr>
        <w:spacing w:before="100" w:beforeAutospacing="1"/>
      </w:pPr>
      <w:bookmarkStart w:id="37" w:name="_Toc421794882"/>
      <w:bookmarkStart w:id="38" w:name="_Toc422834167"/>
      <w:bookmarkStart w:id="39" w:name="_Toc4467127"/>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rPr>
        <w:t>參</w:t>
      </w:r>
      <w:r>
        <w:rPr>
          <w:rFonts w:hAnsi="標楷體" w:hint="eastAsia"/>
        </w:rPr>
        <w:t>、</w:t>
      </w:r>
      <w:r w:rsidRPr="00FA5B5C">
        <w:rPr>
          <w:rFonts w:hint="eastAsia"/>
        </w:rPr>
        <w:t>處理辦</w:t>
      </w:r>
      <w:bookmarkStart w:id="40" w:name="_GoBack"/>
      <w:bookmarkEnd w:id="40"/>
      <w:r w:rsidRPr="00FA5B5C">
        <w:rPr>
          <w:rFonts w:hint="eastAsia"/>
        </w:rPr>
        <w:t>法：</w:t>
      </w:r>
    </w:p>
    <w:p w:rsidR="00FE644E" w:rsidRPr="00FA5B5C" w:rsidRDefault="00FE644E" w:rsidP="00FE644E">
      <w:pPr>
        <w:pStyle w:val="2"/>
        <w:numPr>
          <w:ilvl w:val="1"/>
          <w:numId w:val="27"/>
        </w:numPr>
      </w:pPr>
      <w:bookmarkStart w:id="41" w:name="_Toc524895649"/>
      <w:bookmarkStart w:id="42" w:name="_Toc524896195"/>
      <w:bookmarkStart w:id="43" w:name="_Toc524896225"/>
      <w:bookmarkStart w:id="44" w:name="_Toc2400396"/>
      <w:bookmarkStart w:id="45" w:name="_Toc4316190"/>
      <w:bookmarkStart w:id="46" w:name="_Toc4473331"/>
      <w:bookmarkStart w:id="47" w:name="_Toc69556898"/>
      <w:bookmarkStart w:id="48" w:name="_Toc69556947"/>
      <w:bookmarkStart w:id="49" w:name="_Toc69609821"/>
      <w:bookmarkStart w:id="50" w:name="_Toc70241817"/>
      <w:bookmarkStart w:id="51" w:name="_Toc70242206"/>
      <w:bookmarkStart w:id="52" w:name="_Toc421794877"/>
      <w:bookmarkStart w:id="53" w:name="_Toc421795443"/>
      <w:bookmarkStart w:id="54" w:name="_Toc421796024"/>
      <w:bookmarkStart w:id="55" w:name="_Toc422728959"/>
      <w:bookmarkStart w:id="56" w:name="_Toc422834162"/>
      <w:bookmarkStart w:id="57" w:name="_Toc524902735"/>
      <w:bookmarkStart w:id="58" w:name="_Toc525066149"/>
      <w:bookmarkStart w:id="59" w:name="_Toc525070840"/>
      <w:bookmarkStart w:id="60" w:name="_Toc525938380"/>
      <w:bookmarkStart w:id="61" w:name="_Toc525939228"/>
      <w:bookmarkStart w:id="62" w:name="_Toc525939733"/>
      <w:bookmarkStart w:id="63" w:name="_Toc529218273"/>
      <w:bookmarkStart w:id="64" w:name="_Toc529222690"/>
      <w:bookmarkStart w:id="65" w:name="_Toc529223112"/>
      <w:bookmarkStart w:id="66" w:name="_Toc529223863"/>
      <w:bookmarkStart w:id="67" w:name="_Toc529228266"/>
      <w:bookmarkEnd w:id="41"/>
      <w:bookmarkEnd w:id="42"/>
      <w:bookmarkEnd w:id="43"/>
      <w:r w:rsidRPr="00FA5B5C">
        <w:rPr>
          <w:rFonts w:hint="eastAsia"/>
        </w:rPr>
        <w:t>調查意見一至四</w:t>
      </w:r>
      <w:r w:rsidRPr="00022416">
        <w:rPr>
          <w:rFonts w:hint="eastAsia"/>
        </w:rPr>
        <w:t>，糾正臺中市政府</w:t>
      </w:r>
      <w:r>
        <w:rPr>
          <w:rFonts w:hint="eastAsia"/>
        </w:rPr>
        <w:t>勞工局</w:t>
      </w:r>
      <w:r w:rsidRPr="00022416">
        <w:rPr>
          <w:rFonts w:hint="eastAsia"/>
        </w:rPr>
        <w:t>。</w:t>
      </w:r>
      <w:bookmarkEnd w:id="44"/>
      <w:bookmarkEnd w:id="45"/>
      <w:bookmarkEnd w:id="46"/>
      <w:bookmarkEnd w:id="47"/>
      <w:bookmarkEnd w:id="48"/>
      <w:bookmarkEnd w:id="49"/>
      <w:bookmarkEnd w:id="50"/>
      <w:bookmarkEnd w:id="51"/>
      <w:bookmarkEnd w:id="52"/>
      <w:bookmarkEnd w:id="53"/>
      <w:bookmarkEnd w:id="54"/>
      <w:bookmarkEnd w:id="55"/>
      <w:bookmarkEnd w:id="56"/>
    </w:p>
    <w:p w:rsidR="00FE644E" w:rsidRPr="00FA5B5C" w:rsidRDefault="00FE644E" w:rsidP="00FE644E">
      <w:pPr>
        <w:pStyle w:val="2"/>
        <w:numPr>
          <w:ilvl w:val="1"/>
          <w:numId w:val="27"/>
        </w:numPr>
      </w:pPr>
      <w:r w:rsidRPr="00FA5B5C">
        <w:rPr>
          <w:rFonts w:hint="eastAsia"/>
        </w:rPr>
        <w:t>調查意見二至五，函請勞動部確實檢討改進見復。</w:t>
      </w:r>
    </w:p>
    <w:p w:rsidR="00FE644E" w:rsidRDefault="00FE644E" w:rsidP="00FE644E">
      <w:pPr>
        <w:pStyle w:val="2"/>
        <w:numPr>
          <w:ilvl w:val="1"/>
          <w:numId w:val="27"/>
        </w:numPr>
      </w:pPr>
      <w:bookmarkStart w:id="68" w:name="_Toc2400397"/>
      <w:bookmarkStart w:id="69" w:name="_Toc4316191"/>
      <w:bookmarkStart w:id="70" w:name="_Toc4473332"/>
      <w:bookmarkStart w:id="71" w:name="_Toc69556901"/>
      <w:bookmarkStart w:id="72" w:name="_Toc69556950"/>
      <w:bookmarkStart w:id="73" w:name="_Toc69609824"/>
      <w:bookmarkStart w:id="74" w:name="_Toc70241822"/>
      <w:bookmarkStart w:id="75" w:name="_Toc70242211"/>
      <w:bookmarkStart w:id="76" w:name="_Toc421794881"/>
      <w:bookmarkStart w:id="77" w:name="_Toc421795447"/>
      <w:bookmarkStart w:id="78" w:name="_Toc421796028"/>
      <w:bookmarkStart w:id="79" w:name="_Toc422728963"/>
      <w:bookmarkStart w:id="80" w:name="_Toc422834166"/>
      <w:bookmarkEnd w:id="57"/>
      <w:bookmarkEnd w:id="58"/>
      <w:bookmarkEnd w:id="59"/>
      <w:bookmarkEnd w:id="60"/>
      <w:bookmarkEnd w:id="61"/>
      <w:bookmarkEnd w:id="62"/>
      <w:bookmarkEnd w:id="63"/>
      <w:bookmarkEnd w:id="64"/>
      <w:bookmarkEnd w:id="65"/>
      <w:bookmarkEnd w:id="66"/>
      <w:bookmarkEnd w:id="67"/>
      <w:r w:rsidRPr="00FA5B5C">
        <w:rPr>
          <w:rFonts w:hint="eastAsia"/>
        </w:rPr>
        <w:t>調查意見</w:t>
      </w:r>
      <w:r>
        <w:rPr>
          <w:rFonts w:hint="eastAsia"/>
        </w:rPr>
        <w:t>及簡報</w:t>
      </w:r>
      <w:r w:rsidRPr="00FA5B5C">
        <w:rPr>
          <w:rFonts w:hint="eastAsia"/>
        </w:rPr>
        <w:t>，經委員會討論通過後公布。</w:t>
      </w:r>
      <w:r>
        <w:rPr>
          <w:rFonts w:hint="eastAsia"/>
        </w:rPr>
        <w:t xml:space="preserve"> </w:t>
      </w:r>
    </w:p>
    <w:p w:rsidR="00FE644E" w:rsidRPr="00F40E62" w:rsidRDefault="00FE644E" w:rsidP="00FE644E">
      <w:pPr>
        <w:pStyle w:val="2"/>
        <w:numPr>
          <w:ilvl w:val="1"/>
          <w:numId w:val="27"/>
        </w:numPr>
        <w:rPr>
          <w:b/>
          <w:bCs w:val="0"/>
          <w:spacing w:val="12"/>
          <w:kern w:val="0"/>
          <w:sz w:val="40"/>
        </w:rPr>
      </w:pPr>
      <w:r>
        <w:rPr>
          <w:rFonts w:hint="eastAsia"/>
        </w:rPr>
        <w:t>調查意見，函復陳訴人，移請國家人權委員會參處</w:t>
      </w:r>
      <w:r w:rsidRPr="00FA5B5C">
        <w:rPr>
          <w:rFonts w:hint="eastAsia"/>
        </w:rPr>
        <w:t>。</w:t>
      </w:r>
      <w:bookmarkEnd w:id="68"/>
      <w:bookmarkEnd w:id="69"/>
      <w:bookmarkEnd w:id="70"/>
      <w:bookmarkEnd w:id="71"/>
      <w:bookmarkEnd w:id="72"/>
      <w:bookmarkEnd w:id="73"/>
      <w:bookmarkEnd w:id="74"/>
      <w:bookmarkEnd w:id="75"/>
      <w:bookmarkEnd w:id="76"/>
      <w:bookmarkEnd w:id="77"/>
      <w:bookmarkEnd w:id="78"/>
      <w:bookmarkEnd w:id="79"/>
      <w:bookmarkEnd w:id="80"/>
    </w:p>
    <w:p w:rsidR="00FE644E" w:rsidRPr="00F40E62" w:rsidRDefault="00FE644E" w:rsidP="00F40E62">
      <w:pPr>
        <w:pStyle w:val="2"/>
        <w:numPr>
          <w:ilvl w:val="0"/>
          <w:numId w:val="0"/>
        </w:numPr>
        <w:ind w:left="340"/>
        <w:rPr>
          <w:b/>
          <w:bCs w:val="0"/>
          <w:spacing w:val="12"/>
          <w:kern w:val="0"/>
          <w:sz w:val="40"/>
        </w:rPr>
      </w:pPr>
    </w:p>
    <w:p w:rsidR="00035673" w:rsidRPr="00FA5B5C" w:rsidRDefault="00FE644E" w:rsidP="00F40E62">
      <w:pPr>
        <w:pStyle w:val="2"/>
        <w:numPr>
          <w:ilvl w:val="0"/>
          <w:numId w:val="0"/>
        </w:numPr>
        <w:ind w:left="340" w:firstLineChars="338" w:firstLine="1501"/>
        <w:rPr>
          <w:b/>
          <w:bCs w:val="0"/>
          <w:spacing w:val="12"/>
          <w:kern w:val="0"/>
          <w:sz w:val="40"/>
        </w:rPr>
      </w:pPr>
      <w:r w:rsidRPr="00FA5B5C">
        <w:rPr>
          <w:rFonts w:hint="eastAsia"/>
          <w:spacing w:val="12"/>
          <w:kern w:val="0"/>
          <w:sz w:val="40"/>
        </w:rPr>
        <w:t>調查委員：</w:t>
      </w:r>
      <w:r w:rsidRPr="00F40E62">
        <w:rPr>
          <w:rFonts w:hint="eastAsia"/>
          <w:spacing w:val="12"/>
          <w:kern w:val="0"/>
          <w:sz w:val="40"/>
        </w:rPr>
        <w:t>王幼玲、王美玉、紀惠容</w:t>
      </w:r>
      <w:bookmarkEnd w:id="37"/>
      <w:bookmarkEnd w:id="38"/>
      <w:bookmarkEnd w:id="39"/>
    </w:p>
    <w:sectPr w:rsidR="00035673" w:rsidRPr="00FA5B5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C14" w:rsidRDefault="00183C14">
      <w:r>
        <w:separator/>
      </w:r>
    </w:p>
  </w:endnote>
  <w:endnote w:type="continuationSeparator" w:id="0">
    <w:p w:rsidR="00183C14" w:rsidRDefault="0018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81F" w:rsidRDefault="001D681F">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1D681F" w:rsidRDefault="001D681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C14" w:rsidRDefault="00183C14">
      <w:r>
        <w:separator/>
      </w:r>
    </w:p>
  </w:footnote>
  <w:footnote w:type="continuationSeparator" w:id="0">
    <w:p w:rsidR="00183C14" w:rsidRDefault="00183C14">
      <w:r>
        <w:continuationSeparator/>
      </w:r>
    </w:p>
  </w:footnote>
  <w:footnote w:id="1">
    <w:p w:rsidR="001D681F" w:rsidRPr="005526FC" w:rsidRDefault="001D681F" w:rsidP="00122393">
      <w:pPr>
        <w:pStyle w:val="afc"/>
        <w:ind w:leftChars="3" w:left="237" w:hangingChars="103" w:hanging="227"/>
        <w:jc w:val="both"/>
        <w:rPr>
          <w:rFonts w:hAnsi="標楷體"/>
        </w:rPr>
      </w:pPr>
      <w:r w:rsidRPr="005526FC">
        <w:rPr>
          <w:rStyle w:val="afe"/>
          <w:rFonts w:hAnsi="標楷體"/>
        </w:rPr>
        <w:footnoteRef/>
      </w:r>
      <w:r w:rsidRPr="005526FC">
        <w:rPr>
          <w:rFonts w:hAnsi="標楷體"/>
        </w:rPr>
        <w:t xml:space="preserve"> </w:t>
      </w:r>
      <w:r w:rsidRPr="005526FC">
        <w:rPr>
          <w:rFonts w:hAnsi="標楷體" w:hint="eastAsia"/>
        </w:rPr>
        <w:t>依</w:t>
      </w:r>
      <w:r w:rsidRPr="005526FC">
        <w:rPr>
          <w:rFonts w:hAnsi="標楷體" w:hint="eastAsia"/>
        </w:rPr>
        <w:tab/>
        <w:t>雇主聘僱外國人許可及管理辦法</w:t>
      </w:r>
      <w:r w:rsidR="00A85672">
        <w:rPr>
          <w:rFonts w:hAnsi="標楷體" w:hint="eastAsia"/>
        </w:rPr>
        <w:t>(下稱雇聘辦法)</w:t>
      </w:r>
      <w:r w:rsidRPr="005526FC">
        <w:rPr>
          <w:rFonts w:hAnsi="標楷體" w:hint="eastAsia"/>
        </w:rPr>
        <w:t>第33條規定略以：「(第1項)雇主申請聘僱第2類外國人，應依外國人</w:t>
      </w:r>
      <w:r w:rsidRPr="0049759B">
        <w:rPr>
          <w:rFonts w:hAnsi="標楷體" w:hint="eastAsia"/>
          <w:bCs/>
          <w:kern w:val="0"/>
          <w:szCs w:val="52"/>
        </w:rPr>
        <w:t>生照書</w:t>
      </w:r>
      <w:r w:rsidRPr="005526FC">
        <w:rPr>
          <w:rFonts w:hAnsi="標楷體" w:hint="eastAsia"/>
        </w:rPr>
        <w:t>確實執行。</w:t>
      </w:r>
      <w:r w:rsidRPr="005526FC">
        <w:rPr>
          <w:rFonts w:hAnsi="標楷體"/>
        </w:rPr>
        <w:t>……</w:t>
      </w:r>
      <w:r w:rsidRPr="005526FC">
        <w:rPr>
          <w:rFonts w:hAnsi="標楷體" w:hint="eastAsia"/>
        </w:rPr>
        <w:t>。(第4項)雇主違反第1項規定，經當地主管機關認定情節輕微者，得先以書面通知限期改善。」第34條規定略以：「(第1項)雇主申請聘僱第2類外國人者，應於外國人入國後3日內，檢附下列文件通知當地主管機關實施</w:t>
      </w:r>
      <w:r w:rsidRPr="005526FC">
        <w:rPr>
          <w:rFonts w:hAnsi="標楷體" w:hint="eastAsia"/>
          <w:b/>
        </w:rPr>
        <w:t>檢查</w:t>
      </w:r>
      <w:r w:rsidRPr="005526FC">
        <w:rPr>
          <w:rFonts w:hAnsi="標楷體" w:hint="eastAsia"/>
        </w:rPr>
        <w:t>：</w:t>
      </w:r>
      <w:r w:rsidRPr="005526FC">
        <w:rPr>
          <w:rFonts w:hAnsi="標楷體"/>
        </w:rPr>
        <w:t>……</w:t>
      </w:r>
      <w:r w:rsidRPr="005526FC">
        <w:rPr>
          <w:rFonts w:hAnsi="標楷體" w:hint="eastAsia"/>
        </w:rPr>
        <w:t>。二、外國人</w:t>
      </w:r>
      <w:r w:rsidRPr="0049759B">
        <w:rPr>
          <w:rFonts w:hAnsi="標楷體" w:hint="eastAsia"/>
          <w:bCs/>
          <w:kern w:val="0"/>
          <w:szCs w:val="52"/>
        </w:rPr>
        <w:t>生照書</w:t>
      </w:r>
      <w:r w:rsidRPr="005526FC">
        <w:rPr>
          <w:rFonts w:hAnsi="標楷體" w:hint="eastAsia"/>
        </w:rPr>
        <w:t>。</w:t>
      </w:r>
      <w:r w:rsidRPr="005526FC">
        <w:rPr>
          <w:rFonts w:hAnsi="標楷體"/>
        </w:rPr>
        <w:t>……</w:t>
      </w:r>
      <w:r w:rsidRPr="005526FC">
        <w:rPr>
          <w:rFonts w:hAnsi="標楷體" w:hint="eastAsia"/>
        </w:rPr>
        <w:t>。(第2項)當地主管機關受理雇主檢附之文件符合前項規定者，應核發受理雇主聘僱外國人入國通報證明書，並辦理前條規定事項之</w:t>
      </w:r>
      <w:r w:rsidRPr="005526FC">
        <w:rPr>
          <w:rFonts w:hAnsi="標楷體" w:hint="eastAsia"/>
          <w:b/>
        </w:rPr>
        <w:t>檢查</w:t>
      </w:r>
      <w:r w:rsidRPr="005526FC">
        <w:rPr>
          <w:rFonts w:hAnsi="標楷體" w:hint="eastAsia"/>
        </w:rPr>
        <w:t>。但核發證明書之日前6個月內已檢查合格者，得免實施前項檢查。」</w:t>
      </w:r>
    </w:p>
  </w:footnote>
  <w:footnote w:id="2">
    <w:p w:rsidR="001D681F" w:rsidRPr="005526FC" w:rsidRDefault="001D681F" w:rsidP="00122393">
      <w:pPr>
        <w:pStyle w:val="afc"/>
        <w:ind w:leftChars="3" w:left="237" w:hangingChars="103" w:hanging="227"/>
        <w:jc w:val="both"/>
      </w:pPr>
      <w:r w:rsidRPr="005526FC">
        <w:rPr>
          <w:rStyle w:val="afe"/>
        </w:rPr>
        <w:footnoteRef/>
      </w:r>
      <w:r w:rsidRPr="005526FC">
        <w:t xml:space="preserve"> </w:t>
      </w:r>
      <w:r w:rsidRPr="005526FC">
        <w:rPr>
          <w:rFonts w:hint="eastAsia"/>
        </w:rPr>
        <w:t>依勞動部104年7月7日勞動發管字第10405077121號函修正</w:t>
      </w:r>
      <w:r w:rsidRPr="005526FC">
        <w:rPr>
          <w:rFonts w:hAnsi="標楷體" w:hint="eastAsia"/>
        </w:rPr>
        <w:t>「直轄市及縣(市)政府辦理『加強查察違法外籍勞工』實施計畫績效考評方案」，均是以「訪查」稱之。例如：在「壹、方案目的」略以：「勞動部為有效結合各直轄市及縣(市)政府之外籍勞工訪查員執行外籍勞工</w:t>
      </w:r>
      <w:r w:rsidRPr="005526FC">
        <w:rPr>
          <w:rFonts w:hAnsi="標楷體" w:hint="eastAsia"/>
          <w:b/>
        </w:rPr>
        <w:t>訪查</w:t>
      </w:r>
      <w:r w:rsidRPr="005526FC">
        <w:rPr>
          <w:rFonts w:hAnsi="標楷體" w:hint="eastAsia"/>
        </w:rPr>
        <w:t>業務，杜絕</w:t>
      </w:r>
      <w:r w:rsidRPr="005526FC">
        <w:rPr>
          <w:rFonts w:hAnsi="標楷體"/>
        </w:rPr>
        <w:t>……</w:t>
      </w:r>
      <w:r w:rsidRPr="005526FC">
        <w:rPr>
          <w:rFonts w:hAnsi="標楷體" w:hint="eastAsia"/>
        </w:rPr>
        <w:t>」、在「貳、評比基準」略以：「一、各地方政府依每月應行</w:t>
      </w:r>
      <w:r w:rsidRPr="005526FC">
        <w:rPr>
          <w:rFonts w:hAnsi="標楷體" w:hint="eastAsia"/>
          <w:b/>
        </w:rPr>
        <w:t>訪查</w:t>
      </w:r>
      <w:r w:rsidRPr="005526FC">
        <w:rPr>
          <w:rFonts w:hAnsi="標楷體" w:hint="eastAsia"/>
        </w:rPr>
        <w:t>外籍勞工案件數(含已實地</w:t>
      </w:r>
      <w:r w:rsidRPr="005526FC">
        <w:rPr>
          <w:rFonts w:hAnsi="標楷體" w:hint="eastAsia"/>
          <w:b/>
        </w:rPr>
        <w:t>訪查</w:t>
      </w:r>
      <w:r w:rsidRPr="005526FC">
        <w:rPr>
          <w:rFonts w:hAnsi="標楷體" w:hint="eastAsia"/>
        </w:rPr>
        <w:t>之入國通報案件數)，</w:t>
      </w:r>
      <w:r w:rsidRPr="005526FC">
        <w:rPr>
          <w:rFonts w:hAnsi="標楷體"/>
        </w:rPr>
        <w:t>……</w:t>
      </w:r>
      <w:r w:rsidRPr="005526FC">
        <w:rPr>
          <w:rFonts w:hAnsi="標楷體" w:hint="eastAsia"/>
        </w:rPr>
        <w:t>」</w:t>
      </w:r>
      <w:r w:rsidR="006E57C6">
        <w:rPr>
          <w:rFonts w:hAnsi="標楷體" w:hint="eastAsia"/>
        </w:rPr>
        <w:t>；於本案中，外籍勞工訪查員均簡稱為外國人業務訪查員或訪查員</w:t>
      </w:r>
      <w:r w:rsidR="006E57C6" w:rsidRPr="00FF476D">
        <w:rPr>
          <w:rFonts w:hAnsi="標楷體" w:hint="eastAsia"/>
        </w:rPr>
        <w:t>。</w:t>
      </w:r>
    </w:p>
  </w:footnote>
  <w:footnote w:id="3">
    <w:p w:rsidR="001D681F" w:rsidRPr="005526FC" w:rsidRDefault="001D681F" w:rsidP="00122393">
      <w:pPr>
        <w:pStyle w:val="afc"/>
        <w:ind w:leftChars="3" w:left="237" w:hangingChars="103" w:hanging="227"/>
        <w:jc w:val="both"/>
      </w:pPr>
      <w:r w:rsidRPr="005526FC">
        <w:rPr>
          <w:rStyle w:val="afe"/>
        </w:rPr>
        <w:footnoteRef/>
      </w:r>
      <w:r w:rsidRPr="005526FC">
        <w:t xml:space="preserve"> </w:t>
      </w:r>
      <w:r w:rsidRPr="005526FC">
        <w:rPr>
          <w:rFonts w:hAnsi="標楷體" w:hint="eastAsia"/>
        </w:rPr>
        <w:t>私立就業服務機構收費項目及金額標準第2條規定：「</w:t>
      </w:r>
      <w:r w:rsidRPr="005526FC">
        <w:rPr>
          <w:rFonts w:hAnsi="標楷體"/>
        </w:rPr>
        <w:t>……</w:t>
      </w:r>
      <w:r w:rsidRPr="005526FC">
        <w:rPr>
          <w:rFonts w:hAnsi="標楷體" w:hint="eastAsia"/>
        </w:rPr>
        <w:t>五、服務費：辦理經中央主管機關依本法第35條第1項第4款指定之就業服務事項所需之費用，包含接送外國人所需之交通費用。」第6條規定：「營利就業服務機構接受外國人委任辦理從事就業服務法第46條第1項第8款至第10款規定工作之就業服務業務，得向外國人收取服務費。前項服務費之金額，依外國人當次入國後在臺工作累計期間，第1年每月不得超過</w:t>
      </w:r>
      <w:r w:rsidRPr="005526FC">
        <w:rPr>
          <w:rFonts w:hAnsi="標楷體" w:hint="eastAsia"/>
          <w:bCs/>
          <w:kern w:val="0"/>
          <w:szCs w:val="52"/>
        </w:rPr>
        <w:t>新臺幣(下同)</w:t>
      </w:r>
      <w:r w:rsidRPr="005526FC">
        <w:rPr>
          <w:rFonts w:hAnsi="標楷體" w:hint="eastAsia"/>
        </w:rPr>
        <w:t>1,800元，第2年每月不得超過1,700元，第3年起每月不得超過1,500元。但曾受聘僱工作2年以上，因聘僱關係終止或聘僱許可期間屆滿出國後再入國工作，並受聘僱於同一雇主之外國人，每月不得超過1,500元。前項費用不得預先收取。」</w:t>
      </w:r>
    </w:p>
  </w:footnote>
  <w:footnote w:id="4">
    <w:p w:rsidR="001D681F" w:rsidRPr="005526FC" w:rsidRDefault="001D681F" w:rsidP="00122393">
      <w:pPr>
        <w:pStyle w:val="afc"/>
        <w:ind w:left="238" w:hangingChars="108" w:hanging="238"/>
        <w:jc w:val="both"/>
      </w:pPr>
      <w:r w:rsidRPr="005526FC">
        <w:rPr>
          <w:rStyle w:val="afe"/>
        </w:rPr>
        <w:footnoteRef/>
      </w:r>
      <w:r w:rsidRPr="005526FC">
        <w:t xml:space="preserve"> </w:t>
      </w:r>
      <w:r w:rsidRPr="005526FC">
        <w:rPr>
          <w:rFonts w:hint="eastAsia"/>
        </w:rPr>
        <w:t>本院為瞭解地方政府在執行移工訪查業務的情況，特別針對聘僱家庭看護移工人數超過萬人的縣市，於113年5月17日上午邀請臺北市勞動力重建運用處(下稱北市重建處)、新北市政府勞工局(下稱新北勞工局)、臺中勞工局、高雄市政府勞工局(下稱高雄勞工局)、彰化縣政府勞工處(下稱彰化勞工處)等單位，到院座談、交</w:t>
      </w:r>
      <w:r w:rsidR="001311C5">
        <w:rPr>
          <w:rFonts w:hint="eastAsia"/>
        </w:rPr>
        <w:t>換意見</w:t>
      </w:r>
      <w:r w:rsidRPr="005526FC">
        <w:rPr>
          <w:rFonts w:hint="eastAsia"/>
        </w:rPr>
        <w:t>。</w:t>
      </w:r>
    </w:p>
  </w:footnote>
  <w:footnote w:id="5">
    <w:p w:rsidR="005778A7" w:rsidRPr="00FF476D" w:rsidRDefault="005778A7" w:rsidP="005778A7">
      <w:pPr>
        <w:pStyle w:val="afc"/>
        <w:ind w:leftChars="3" w:left="237" w:hangingChars="103" w:hanging="227"/>
        <w:jc w:val="both"/>
        <w:rPr>
          <w:rFonts w:hAnsi="標楷體"/>
        </w:rPr>
      </w:pPr>
      <w:r w:rsidRPr="00FF476D">
        <w:rPr>
          <w:rStyle w:val="afe"/>
          <w:rFonts w:hAnsi="標楷體"/>
        </w:rPr>
        <w:footnoteRef/>
      </w:r>
      <w:r w:rsidRPr="00FF476D">
        <w:rPr>
          <w:rFonts w:hAnsi="標楷體"/>
        </w:rPr>
        <w:t xml:space="preserve"> </w:t>
      </w:r>
      <w:r w:rsidRPr="00FF476D">
        <w:rPr>
          <w:rFonts w:hAnsi="標楷體" w:hint="eastAsia"/>
        </w:rPr>
        <w:t>依衛生福利部109年1月15日衛授疾字第1090100030號公告，新增「嚴重特殊傳染性肺炎」為第五類法定傳染病，簡稱為COVID-19。112年5月1日起，COVID-19由第五類傳染病調整為第四類傳染病。113年9月1日起公告疾病名稱調整為「新冠併發重症」。</w:t>
      </w:r>
    </w:p>
  </w:footnote>
  <w:footnote w:id="6">
    <w:p w:rsidR="001D681F" w:rsidRPr="00AD6DA6" w:rsidRDefault="001D681F" w:rsidP="00122393">
      <w:pPr>
        <w:pStyle w:val="afc"/>
        <w:ind w:leftChars="4" w:left="252" w:hangingChars="108" w:hanging="238"/>
        <w:jc w:val="both"/>
      </w:pPr>
      <w:r>
        <w:rPr>
          <w:rStyle w:val="afe"/>
        </w:rPr>
        <w:footnoteRef/>
      </w:r>
      <w:r>
        <w:t xml:space="preserve"> </w:t>
      </w:r>
      <w:r w:rsidRPr="00AD6DA6">
        <w:rPr>
          <w:rFonts w:hint="eastAsia"/>
        </w:rPr>
        <w:t>依</w:t>
      </w:r>
      <w:r w:rsidR="005778A7">
        <w:rPr>
          <w:rFonts w:hint="eastAsia"/>
        </w:rPr>
        <w:t>臺中</w:t>
      </w:r>
      <w:r w:rsidRPr="00AD6DA6">
        <w:rPr>
          <w:rFonts w:hint="eastAsia"/>
        </w:rPr>
        <w:t>地檢署訊問筆錄，S女表示：「……老四戳我頭時是111年5月25日的時候，仲介6月3日有來，我就把這件事告知仲介，老四就記恨，下手越來越重」、「從111年8月開始，老四就會打我巴掌，並拉扯我的頭髮，老二跟媽媽也有打我」、「每次仲介來，雇主都會騙我說不會再打我，但每次仲介一走，就會開始打我」。</w:t>
      </w:r>
    </w:p>
  </w:footnote>
  <w:footnote w:id="7">
    <w:p w:rsidR="001D681F" w:rsidRPr="00AD6DA6" w:rsidRDefault="001D681F" w:rsidP="00122393">
      <w:pPr>
        <w:pStyle w:val="afc"/>
        <w:ind w:leftChars="5" w:left="239" w:hangingChars="101" w:hanging="222"/>
        <w:jc w:val="both"/>
      </w:pPr>
      <w:r>
        <w:rPr>
          <w:rStyle w:val="afe"/>
        </w:rPr>
        <w:footnoteRef/>
      </w:r>
      <w:r>
        <w:t xml:space="preserve"> </w:t>
      </w:r>
      <w:bookmarkStart w:id="15" w:name="_Hlk193901489"/>
      <w:r w:rsidRPr="00AD6DA6">
        <w:rPr>
          <w:rFonts w:hint="eastAsia"/>
        </w:rPr>
        <w:t>依臺中勞工局提供W女於111年5月16日致電1955專</w:t>
      </w:r>
      <w:r w:rsidR="005778A7">
        <w:rPr>
          <w:rFonts w:hint="eastAsia"/>
        </w:rPr>
        <w:t>線</w:t>
      </w:r>
      <w:r w:rsidRPr="00AD6DA6">
        <w:rPr>
          <w:rFonts w:hint="eastAsia"/>
        </w:rPr>
        <w:t>內容，W女表示在雇主的工作很多，連中午休息時間，雇主還是叫移工工作，導致移工睡眠不足，移工希望轉換雇主。臺中勞工局受理申訴後，由於尚在暫緩辦理檢查的時間內，故分由印尼語的移工諮詢人員處理；經移工諮詢人員分別聯繫W女、仲介公司及雇主說明後，W女表示同意繼續留在雇主家工作。</w:t>
      </w:r>
      <w:bookmarkEnd w:id="15"/>
    </w:p>
  </w:footnote>
  <w:footnote w:id="8">
    <w:p w:rsidR="001D681F" w:rsidRPr="004E509D" w:rsidRDefault="001D681F" w:rsidP="00122393">
      <w:pPr>
        <w:pStyle w:val="afc"/>
        <w:jc w:val="both"/>
      </w:pPr>
      <w:r w:rsidRPr="004E509D">
        <w:rPr>
          <w:rStyle w:val="afe"/>
        </w:rPr>
        <w:footnoteRef/>
      </w:r>
      <w:r w:rsidRPr="004E509D">
        <w:t xml:space="preserve"> </w:t>
      </w:r>
      <w:r w:rsidRPr="004E509D">
        <w:rPr>
          <w:rFonts w:hint="eastAsia"/>
        </w:rPr>
        <w:t>依印尼駐臺辦事處說明，該日係W女自行聯繫友人協助離開，並非仲介公司。</w:t>
      </w:r>
    </w:p>
  </w:footnote>
  <w:footnote w:id="9">
    <w:p w:rsidR="001D681F" w:rsidRPr="00FE533F" w:rsidRDefault="001D681F" w:rsidP="00122393">
      <w:pPr>
        <w:pStyle w:val="afc"/>
        <w:jc w:val="both"/>
      </w:pPr>
      <w:r>
        <w:rPr>
          <w:rStyle w:val="afe"/>
        </w:rPr>
        <w:footnoteRef/>
      </w:r>
      <w:r>
        <w:t xml:space="preserve"> </w:t>
      </w:r>
      <w:r>
        <w:rPr>
          <w:rFonts w:hint="eastAsia"/>
        </w:rPr>
        <w:t>臺中勞工局問：</w:t>
      </w:r>
      <w:r w:rsidRPr="005526FC">
        <w:rPr>
          <w:rFonts w:hAnsi="標楷體" w:hint="eastAsia"/>
        </w:rPr>
        <w:t>「</w:t>
      </w:r>
      <w:r>
        <w:rPr>
          <w:rFonts w:hAnsi="標楷體" w:hint="eastAsia"/>
        </w:rPr>
        <w:t>是否同意W女轉換？</w:t>
      </w:r>
      <w:r w:rsidRPr="005526FC">
        <w:rPr>
          <w:rFonts w:hAnsi="標楷體" w:hint="eastAsia"/>
        </w:rPr>
        <w:t>」</w:t>
      </w:r>
      <w:r>
        <w:rPr>
          <w:rFonts w:hAnsi="標楷體" w:hint="eastAsia"/>
        </w:rPr>
        <w:t>雇主答：</w:t>
      </w:r>
      <w:r w:rsidRPr="005526FC">
        <w:rPr>
          <w:rFonts w:hAnsi="標楷體" w:hint="eastAsia"/>
        </w:rPr>
        <w:t>「</w:t>
      </w:r>
      <w:r>
        <w:rPr>
          <w:rFonts w:hAnsi="標楷體" w:hint="eastAsia"/>
        </w:rPr>
        <w:t>同意</w:t>
      </w:r>
      <w:r w:rsidRPr="005526FC">
        <w:rPr>
          <w:rFonts w:hAnsi="標楷體" w:hint="eastAsia"/>
        </w:rPr>
        <w:t>」</w:t>
      </w:r>
      <w:r w:rsidRPr="004E509D">
        <w:rPr>
          <w:rFonts w:hint="eastAsia"/>
        </w:rPr>
        <w:t>。</w:t>
      </w:r>
    </w:p>
  </w:footnote>
  <w:footnote w:id="10">
    <w:p w:rsidR="001D681F" w:rsidRPr="00FE533F" w:rsidRDefault="001D681F" w:rsidP="00122393">
      <w:pPr>
        <w:pStyle w:val="afc"/>
        <w:jc w:val="both"/>
      </w:pPr>
      <w:r>
        <w:rPr>
          <w:rStyle w:val="afe"/>
        </w:rPr>
        <w:footnoteRef/>
      </w:r>
      <w:r>
        <w:t xml:space="preserve"> </w:t>
      </w:r>
      <w:r>
        <w:rPr>
          <w:rFonts w:hint="eastAsia"/>
        </w:rPr>
        <w:t>臺中勞工局問：</w:t>
      </w:r>
      <w:r w:rsidRPr="005526FC">
        <w:rPr>
          <w:rFonts w:hAnsi="標楷體" w:hint="eastAsia"/>
        </w:rPr>
        <w:t>「</w:t>
      </w:r>
      <w:r>
        <w:rPr>
          <w:rFonts w:hAnsi="標楷體" w:hint="eastAsia"/>
        </w:rPr>
        <w:t>雇主同意你轉出，你是否明瞭？</w:t>
      </w:r>
      <w:r w:rsidRPr="005526FC">
        <w:rPr>
          <w:rFonts w:hAnsi="標楷體" w:hint="eastAsia"/>
        </w:rPr>
        <w:t>」</w:t>
      </w:r>
      <w:r>
        <w:rPr>
          <w:rFonts w:hAnsi="標楷體" w:hint="eastAsia"/>
        </w:rPr>
        <w:t>W女答：</w:t>
      </w:r>
      <w:r w:rsidRPr="005526FC">
        <w:rPr>
          <w:rFonts w:hAnsi="標楷體" w:hint="eastAsia"/>
        </w:rPr>
        <w:t>「</w:t>
      </w:r>
      <w:r>
        <w:rPr>
          <w:rFonts w:hAnsi="標楷體" w:hint="eastAsia"/>
        </w:rPr>
        <w:t>明瞭，本人撤銷申訴</w:t>
      </w:r>
      <w:r w:rsidRPr="005526FC">
        <w:rPr>
          <w:rFonts w:hAnsi="標楷體" w:hint="eastAsia"/>
        </w:rPr>
        <w:t>」</w:t>
      </w:r>
      <w:r w:rsidRPr="004E509D">
        <w:rPr>
          <w:rFonts w:hint="eastAsia"/>
        </w:rPr>
        <w:t>。</w:t>
      </w:r>
    </w:p>
  </w:footnote>
  <w:footnote w:id="11">
    <w:p w:rsidR="001D681F" w:rsidRPr="00FE533F" w:rsidRDefault="001D681F" w:rsidP="00122393">
      <w:pPr>
        <w:pStyle w:val="afc"/>
        <w:ind w:left="233" w:hangingChars="106" w:hanging="233"/>
        <w:jc w:val="both"/>
      </w:pPr>
      <w:r>
        <w:rPr>
          <w:rStyle w:val="afe"/>
        </w:rPr>
        <w:footnoteRef/>
      </w:r>
      <w:r>
        <w:t xml:space="preserve"> </w:t>
      </w:r>
      <w:r>
        <w:rPr>
          <w:rFonts w:hint="eastAsia"/>
        </w:rPr>
        <w:t>依據111年8月1日</w:t>
      </w:r>
      <w:r w:rsidRPr="00FE533F">
        <w:rPr>
          <w:rFonts w:hint="eastAsia"/>
        </w:rPr>
        <w:t>勞資爭議協調會</w:t>
      </w:r>
      <w:r>
        <w:rPr>
          <w:rFonts w:hint="eastAsia"/>
        </w:rPr>
        <w:t>及雇主於111年8月5日補充陳述意見，略以重申</w:t>
      </w:r>
      <w:r w:rsidRPr="005526FC">
        <w:rPr>
          <w:rFonts w:hAnsi="標楷體" w:hint="eastAsia"/>
        </w:rPr>
        <w:t>「</w:t>
      </w:r>
      <w:r>
        <w:rPr>
          <w:rFonts w:hAnsi="標楷體" w:hint="eastAsia"/>
        </w:rPr>
        <w:t>不同意終止契約</w:t>
      </w:r>
      <w:r w:rsidRPr="005526FC">
        <w:rPr>
          <w:rFonts w:hAnsi="標楷體" w:hint="eastAsia"/>
        </w:rPr>
        <w:t>」</w:t>
      </w:r>
      <w:r w:rsidRPr="005526FC">
        <w:rPr>
          <w:rFonts w:ascii="新細明體" w:eastAsia="新細明體" w:hAnsi="新細明體" w:hint="eastAsia"/>
        </w:rPr>
        <w:t>、</w:t>
      </w:r>
      <w:r w:rsidRPr="005526FC">
        <w:rPr>
          <w:rFonts w:hAnsi="標楷體" w:hint="eastAsia"/>
        </w:rPr>
        <w:t>「</w:t>
      </w:r>
      <w:r>
        <w:rPr>
          <w:rFonts w:hAnsi="標楷體" w:hint="eastAsia"/>
        </w:rPr>
        <w:t>不同意轉出</w:t>
      </w:r>
      <w:r w:rsidRPr="005526FC">
        <w:rPr>
          <w:rFonts w:hAnsi="標楷體" w:hint="eastAsia"/>
        </w:rPr>
        <w:t>」</w:t>
      </w:r>
      <w:r w:rsidRPr="005526FC">
        <w:rPr>
          <w:rFonts w:ascii="新細明體" w:eastAsia="新細明體" w:hAnsi="新細明體" w:hint="eastAsia"/>
        </w:rPr>
        <w:t>、</w:t>
      </w:r>
      <w:r w:rsidRPr="005526FC">
        <w:rPr>
          <w:rFonts w:hAnsi="標楷體" w:hint="eastAsia"/>
        </w:rPr>
        <w:t>「</w:t>
      </w:r>
      <w:r>
        <w:rPr>
          <w:rFonts w:hAnsi="標楷體" w:hint="eastAsia"/>
        </w:rPr>
        <w:t>要我給他轉出，也要給我一個合理的補償</w:t>
      </w:r>
      <w:r w:rsidRPr="005526FC">
        <w:rPr>
          <w:rFonts w:hAnsi="標楷體" w:hint="eastAsia"/>
        </w:rPr>
        <w:t>」</w:t>
      </w:r>
      <w:r w:rsidRPr="004E509D">
        <w:rPr>
          <w:rFonts w:hint="eastAsia"/>
        </w:rPr>
        <w:t>。</w:t>
      </w:r>
    </w:p>
  </w:footnote>
  <w:footnote w:id="12">
    <w:p w:rsidR="001D681F" w:rsidRPr="005526FC" w:rsidRDefault="001D681F" w:rsidP="00122393">
      <w:pPr>
        <w:pStyle w:val="afc"/>
        <w:ind w:leftChars="3" w:left="237" w:hangingChars="103" w:hanging="227"/>
        <w:jc w:val="both"/>
      </w:pPr>
      <w:r w:rsidRPr="005526FC">
        <w:rPr>
          <w:rStyle w:val="afe"/>
        </w:rPr>
        <w:footnoteRef/>
      </w:r>
      <w:r w:rsidRPr="005526FC">
        <w:t xml:space="preserve"> </w:t>
      </w:r>
      <w:r w:rsidRPr="005526FC">
        <w:rPr>
          <w:rFonts w:hint="eastAsia"/>
        </w:rPr>
        <w:t>有關S女的仲介未善盡受任事務部分，已涉嫌違反法令規定，另在本案調查意見三中論述；而W女部分則是參考印尼駐臺辦事處向本院所述內容，略以：</w:t>
      </w:r>
      <w:r w:rsidRPr="005526FC">
        <w:rPr>
          <w:rFonts w:hAnsi="標楷體" w:hint="eastAsia"/>
        </w:rPr>
        <w:t>「仲介都說每次都有去雇主家要訪視，但雇主都不讓仲介進去」</w:t>
      </w:r>
      <w:r w:rsidRPr="005526FC">
        <w:rPr>
          <w:rFonts w:ascii="新細明體" w:eastAsia="新細明體" w:hAnsi="新細明體" w:hint="eastAsia"/>
        </w:rPr>
        <w:t>、</w:t>
      </w:r>
      <w:r w:rsidRPr="005526FC">
        <w:rPr>
          <w:rFonts w:hAnsi="標楷體" w:hint="eastAsia"/>
        </w:rPr>
        <w:t>「最後一次是雇主看到仲介來，覺得為什麼仲介要來，所以是雇主報警，叫警察來的」</w:t>
      </w:r>
      <w:r w:rsidRPr="005526FC">
        <w:rPr>
          <w:rFonts w:ascii="新細明體" w:eastAsia="新細明體" w:hAnsi="新細明體" w:hint="eastAsia"/>
        </w:rPr>
        <w:t>、</w:t>
      </w:r>
      <w:r w:rsidRPr="005526FC">
        <w:rPr>
          <w:rFonts w:hAnsi="標楷體" w:hint="eastAsia"/>
        </w:rPr>
        <w:t>「W女看到警察來，趕快跑出來抱住警察，警察馬上就嚇到了，想說到底是發生什麼事情」</w:t>
      </w:r>
      <w:r w:rsidRPr="005526FC">
        <w:rPr>
          <w:rFonts w:ascii="新細明體" w:eastAsia="新細明體" w:hAnsi="新細明體" w:hint="eastAsia"/>
        </w:rPr>
        <w:t>、</w:t>
      </w:r>
      <w:r w:rsidRPr="005526FC">
        <w:rPr>
          <w:rFonts w:hAnsi="標楷體" w:hint="eastAsia"/>
        </w:rPr>
        <w:t>「我們也問過仲介，為什麼你沒有辦法進去雇主家(確認W女申訴的事情)」</w:t>
      </w:r>
      <w:r w:rsidRPr="005526FC">
        <w:rPr>
          <w:rFonts w:ascii="新細明體" w:eastAsia="新細明體" w:hAnsi="新細明體" w:hint="eastAsia"/>
        </w:rPr>
        <w:t>、</w:t>
      </w:r>
      <w:r w:rsidRPr="005526FC">
        <w:rPr>
          <w:rFonts w:hAnsi="標楷體" w:hint="eastAsia"/>
        </w:rPr>
        <w:t>「連臺中勞工局都沒辦法進去雇主家，那要怎麼確認雇主是不是真的有改善？」</w:t>
      </w:r>
    </w:p>
  </w:footnote>
  <w:footnote w:id="13">
    <w:p w:rsidR="001D681F" w:rsidRPr="001F2791" w:rsidRDefault="001D681F" w:rsidP="00122393">
      <w:pPr>
        <w:pStyle w:val="afc"/>
        <w:ind w:leftChars="4" w:left="265" w:hangingChars="114" w:hanging="251"/>
        <w:jc w:val="both"/>
      </w:pPr>
      <w:r>
        <w:rPr>
          <w:rStyle w:val="afe"/>
        </w:rPr>
        <w:footnoteRef/>
      </w:r>
      <w:r>
        <w:t xml:space="preserve"> </w:t>
      </w:r>
      <w:r w:rsidRPr="001F2791">
        <w:rPr>
          <w:rFonts w:hint="eastAsia"/>
        </w:rPr>
        <w:t>勞動部於112年1月1日起開辦「移工一站式服務」，適用對象為首次來臺工作的家事移工；移工入國當日，雇主或委任仲介公司無須接機，由勞動部提供接機指引、專人引導通關，專車接送至移工一站式服務中心入住並接受3天2夜入國講習；完訓當日由雇主或委任仲介公司接回。勞動部主張現行的「移工一站式服務」會要求家庭看護移工加入「Line@移點通」，並能確保移工的對外通訊自由。惟本案S女及W女為111年來臺，屬一站式服務開辦以前來臺者，故並非適用對象。</w:t>
      </w:r>
    </w:p>
  </w:footnote>
  <w:footnote w:id="14">
    <w:p w:rsidR="001D681F" w:rsidRPr="00642206" w:rsidRDefault="001D681F" w:rsidP="00122393">
      <w:pPr>
        <w:pStyle w:val="afc"/>
        <w:ind w:leftChars="4" w:left="252" w:hangingChars="108" w:hanging="238"/>
        <w:jc w:val="both"/>
      </w:pPr>
      <w:r>
        <w:rPr>
          <w:rStyle w:val="afe"/>
        </w:rPr>
        <w:footnoteRef/>
      </w:r>
      <w:r>
        <w:t xml:space="preserve"> </w:t>
      </w:r>
      <w:r w:rsidRPr="00642206">
        <w:rPr>
          <w:rFonts w:hint="eastAsia"/>
        </w:rPr>
        <w:t>W女第1次致電1955專線申訴，臺中勞工局未實施檢查，但有諮詢人員協助雇主、移工雙方溝通；但W女與雇主間的衝突狀況未見好轉，數月後，W女再度撥打1955專線申訴雇主，隨後，雇主也來電申訴移工胡亂向印尼駐臺辦事處申訴等語；而W女因無法繼續忍受，等不及地方政府介入，聯繫友人協助</w:t>
      </w:r>
      <w:r w:rsidR="00FA091A">
        <w:rPr>
          <w:rFonts w:hint="eastAsia"/>
        </w:rPr>
        <w:t>自</w:t>
      </w:r>
      <w:r w:rsidRPr="00642206">
        <w:rPr>
          <w:rFonts w:hint="eastAsia"/>
        </w:rPr>
        <w:t>雇主家離開，自行前往印辦桃園安置中心接受安置。翌日，臺中勞工局始前往雇主家實施檢查。</w:t>
      </w:r>
    </w:p>
  </w:footnote>
  <w:footnote w:id="15">
    <w:p w:rsidR="001D681F" w:rsidRPr="007F7D30" w:rsidRDefault="001D681F" w:rsidP="00122393">
      <w:pPr>
        <w:pStyle w:val="afc"/>
        <w:ind w:leftChars="5" w:left="281" w:hangingChars="120" w:hanging="264"/>
        <w:jc w:val="both"/>
      </w:pPr>
      <w:r>
        <w:rPr>
          <w:rStyle w:val="afe"/>
        </w:rPr>
        <w:footnoteRef/>
      </w:r>
      <w:r>
        <w:t xml:space="preserve"> </w:t>
      </w:r>
      <w:r w:rsidRPr="007F7D30">
        <w:rPr>
          <w:rFonts w:hint="eastAsia"/>
        </w:rPr>
        <w:t>以本案W女為例，其申訴的是雇主的不當對待，包括雇主與她的相處過程、雇主提供的生活環境與措施等；因此，即便臺中勞工局於事後，仍然有對勞資雙方各自進行訪談並做成</w:t>
      </w:r>
      <w:r w:rsidR="00FA091A">
        <w:rPr>
          <w:rFonts w:hint="eastAsia"/>
        </w:rPr>
        <w:t>紀</w:t>
      </w:r>
      <w:r w:rsidRPr="007F7D30">
        <w:rPr>
          <w:rFonts w:hint="eastAsia"/>
        </w:rPr>
        <w:t>錄，但欠缺精熟的檢查技巧與經驗，故而未能查證W女在雇主家時的真實情況，造成對W女的不公平。例如：對照兩方接受臺中勞工局之</w:t>
      </w:r>
      <w:r w:rsidR="00FA091A">
        <w:rPr>
          <w:rFonts w:hint="eastAsia"/>
        </w:rPr>
        <w:t>談話紀錄</w:t>
      </w:r>
      <w:r w:rsidRPr="007F7D30">
        <w:rPr>
          <w:rFonts w:hint="eastAsia"/>
        </w:rPr>
        <w:t>內容，可發現對於移工申訴內容的說法，雙方各執一詞，但依據臺中勞工局函復本院及勞動部之說法，臺中勞工局採信雇主所稱，包括：有買牛肉給W女、有提供</w:t>
      </w:r>
      <w:r w:rsidR="00FA091A" w:rsidRPr="007F7D30">
        <w:rPr>
          <w:rFonts w:hint="eastAsia"/>
        </w:rPr>
        <w:t>房間</w:t>
      </w:r>
      <w:r w:rsidRPr="007F7D30">
        <w:rPr>
          <w:rFonts w:hint="eastAsia"/>
        </w:rPr>
        <w:t>給W女，甚至是W女在客廳睡覺時已有把電視音量關小聲並把電燈關掉等語，因此認定雇主並無違反相關法令規定，但雇主亦未能提出相關證據以為支持。</w:t>
      </w:r>
    </w:p>
  </w:footnote>
  <w:footnote w:id="16">
    <w:p w:rsidR="001D681F" w:rsidRPr="005526FC" w:rsidRDefault="001D681F" w:rsidP="00122393">
      <w:pPr>
        <w:pStyle w:val="afc"/>
        <w:ind w:leftChars="3" w:left="237" w:hangingChars="103" w:hanging="227"/>
        <w:jc w:val="both"/>
      </w:pPr>
      <w:r w:rsidRPr="005526FC">
        <w:rPr>
          <w:rStyle w:val="afe"/>
        </w:rPr>
        <w:footnoteRef/>
      </w:r>
      <w:r w:rsidRPr="005526FC">
        <w:t xml:space="preserve"> </w:t>
      </w:r>
      <w:r w:rsidRPr="005526FC">
        <w:rPr>
          <w:rFonts w:hint="eastAsia"/>
        </w:rPr>
        <w:t>依</w:t>
      </w:r>
      <w:r>
        <w:rPr>
          <w:rFonts w:hint="eastAsia"/>
        </w:rPr>
        <w:t>本</w:t>
      </w:r>
      <w:r w:rsidRPr="005526FC">
        <w:rPr>
          <w:rFonts w:hint="eastAsia"/>
        </w:rPr>
        <w:t>院人權保障案件統計定義；</w:t>
      </w:r>
      <w:r w:rsidRPr="005526FC">
        <w:rPr>
          <w:rFonts w:hint="eastAsia"/>
          <w:b/>
          <w:u w:val="single"/>
        </w:rPr>
        <w:t>自由權</w:t>
      </w:r>
      <w:r w:rsidRPr="005526FC">
        <w:rPr>
          <w:rFonts w:hint="eastAsia"/>
        </w:rPr>
        <w:t>：凡案件性質與人身自由、居住遷徙自由、表現(言論、講學、著作及出版)自由、傳播自由、秘密通訊自由、信仰宗教自由、集會結社自由、思想自由、契約自由、請願權及其他不妨害社會秩序或公共利益之自由及權利有關者，均屬之。</w:t>
      </w:r>
      <w:r w:rsidRPr="005526FC">
        <w:rPr>
          <w:rFonts w:hint="eastAsia"/>
          <w:b/>
          <w:u w:val="single"/>
        </w:rPr>
        <w:t>免於酷刑權</w:t>
      </w:r>
      <w:r w:rsidRPr="005526FC">
        <w:rPr>
          <w:rFonts w:hint="eastAsia"/>
        </w:rPr>
        <w:t>：凡案件性質與人民免於在肉體或精神上遭受劇烈疼痛或痛苦的任何酷刑等行為有關，且該等行為係由公職人員或以官方身分行使職權的其他人所造成或在其唆使、同意或默許下造成者，均屬之(純粹因法律制裁而引起或法律制裁所固有或附帶的疼痛或痛苦不包括在內)。</w:t>
      </w:r>
      <w:r w:rsidRPr="005526FC">
        <w:rPr>
          <w:rFonts w:hint="eastAsia"/>
        </w:rPr>
        <w:tab/>
      </w:r>
      <w:r w:rsidRPr="005526FC">
        <w:rPr>
          <w:rFonts w:hint="eastAsia"/>
          <w:b/>
          <w:u w:val="single"/>
        </w:rPr>
        <w:t>工作權</w:t>
      </w:r>
      <w:r w:rsidRPr="005526FC">
        <w:rPr>
          <w:rFonts w:hint="eastAsia"/>
        </w:rPr>
        <w:t>：凡案件性質與職業選擇、企業經營及工資、工時、休息、休假、勞動三權(罷工、團結、集體交涉)等勞動條件之最低標準的維持，以及與促進國民就業有關者，如就業輔導、職業訓練，均屬之。</w:t>
      </w:r>
    </w:p>
  </w:footnote>
  <w:footnote w:id="17">
    <w:p w:rsidR="001D681F" w:rsidRPr="0081336B" w:rsidRDefault="001D681F" w:rsidP="00122393">
      <w:pPr>
        <w:pStyle w:val="afc"/>
        <w:ind w:leftChars="4" w:left="223" w:hangingChars="95" w:hanging="209"/>
        <w:jc w:val="both"/>
      </w:pPr>
      <w:r>
        <w:rPr>
          <w:rStyle w:val="afe"/>
        </w:rPr>
        <w:footnoteRef/>
      </w:r>
      <w:r>
        <w:t xml:space="preserve"> </w:t>
      </w:r>
      <w:r w:rsidRPr="0081336B">
        <w:rPr>
          <w:rFonts w:hint="eastAsia"/>
        </w:rPr>
        <w:t>依臺中勞工局提供111年8月1日就本案召開協調</w:t>
      </w:r>
      <w:r w:rsidR="00FA091A">
        <w:rPr>
          <w:rFonts w:hint="eastAsia"/>
        </w:rPr>
        <w:t>會議紀錄</w:t>
      </w:r>
      <w:r w:rsidRPr="0081336B">
        <w:rPr>
          <w:rFonts w:hint="eastAsia"/>
        </w:rPr>
        <w:t>，載明資方意見為「當初引進移工費用共5萬7,299元，我們要求移工按比例給付這筆費用後(移工在此工作5個月，共需賠償雇主4萬7,066元)，我方才同意移工轉出」，結論略以「雇主要求賠償，移工表示沒那麼多錢，雙方無共識」、「雙方同意111年7月14日終止勞動契約，暫時終止聘僱關係，但不同意轉出，雇主主張就安基金費用及健保費不繳交」；臺中市政府查復勞動部表示：「雇主於111年8月5日補充陳述意見要求W女需賠償，否則不同意與W女終止聘僱關係」。</w:t>
      </w:r>
    </w:p>
  </w:footnote>
  <w:footnote w:id="18">
    <w:p w:rsidR="001D681F" w:rsidRPr="000E7EA1" w:rsidRDefault="001D681F" w:rsidP="00122393">
      <w:pPr>
        <w:pStyle w:val="afc"/>
        <w:ind w:leftChars="5" w:left="239" w:hangingChars="101" w:hanging="222"/>
        <w:jc w:val="both"/>
        <w:rPr>
          <w:rFonts w:hAnsi="標楷體"/>
        </w:rPr>
      </w:pPr>
      <w:r w:rsidRPr="00A716B5">
        <w:rPr>
          <w:rStyle w:val="afe"/>
          <w:rFonts w:hAnsi="標楷體"/>
          <w:color w:val="7030A0"/>
        </w:rPr>
        <w:footnoteRef/>
      </w:r>
      <w:r w:rsidRPr="00A716B5">
        <w:rPr>
          <w:rFonts w:hAnsi="標楷體"/>
          <w:color w:val="7030A0"/>
        </w:rPr>
        <w:t xml:space="preserve"> </w:t>
      </w:r>
      <w:r w:rsidRPr="000E7EA1">
        <w:rPr>
          <w:rFonts w:hAnsi="標楷體" w:hint="eastAsia"/>
        </w:rPr>
        <w:t>按最高法院103年度台上字第1503號民事判決：「按民法增訂第247條之1規定，係鑑於我國國情及工商發展之現況，經濟上強者所預定之契約條款，他方每無磋商變更之餘地，為使社會大眾普遍知法、守法，防止契約自由之濫用及維護交易之公平，而列舉4款有關他方當事人利害之約定，而為原則上之規定，明定『附合契約』之意義，及各款約定，按其情形顯失公平時，其約定為無效。是該條第3款所稱『使他方當事人拋棄權利或限制其行使權利者』、第4款『其他於他方當事人有重大不利益者』，係指一方預定之該契約條款，為他方所不及知或無磋商變更之餘地，始足當之，而所稱『按其情形顯失公平者』，則指依契約本質所生之主要權利義務，或按法律規定加以綜合判斷有顯失公平之情形而言。」</w:t>
      </w:r>
    </w:p>
  </w:footnote>
  <w:footnote w:id="19">
    <w:p w:rsidR="001D681F" w:rsidRPr="000E7EA1" w:rsidRDefault="001D681F" w:rsidP="00122393">
      <w:pPr>
        <w:pStyle w:val="afc"/>
        <w:ind w:leftChars="5" w:left="239" w:hangingChars="101" w:hanging="222"/>
        <w:jc w:val="both"/>
      </w:pPr>
      <w:r w:rsidRPr="000E7EA1">
        <w:rPr>
          <w:rStyle w:val="afe"/>
          <w:rFonts w:hAnsi="標楷體"/>
        </w:rPr>
        <w:footnoteRef/>
      </w:r>
      <w:r w:rsidRPr="000E7EA1">
        <w:rPr>
          <w:rFonts w:hAnsi="標楷體"/>
        </w:rPr>
        <w:t xml:space="preserve"> </w:t>
      </w:r>
      <w:r w:rsidRPr="000E7EA1">
        <w:rPr>
          <w:rFonts w:hAnsi="標楷體" w:hint="eastAsia"/>
        </w:rPr>
        <w:t>按最高法院111年度台上字第153號民事判決：「當事人基於特定目的而訂立契約，本於私法自治、契約自由原則，本應尊重，惟契約自由係當事人雙方均處於自由意志，得自由決定契約內容為前提，若一方當事人於簽約時，因有特殊情事，不得不屈服於他方意思，否則有招致名譽、身分地位、家庭幸福等人格法益之重大損害，或損及人性尊嚴之虞者，即難謂係處於自由意志下所簽立之契約</w:t>
      </w:r>
      <w:r w:rsidRPr="000E7EA1">
        <w:rPr>
          <w:rFonts w:hAnsi="標楷體"/>
        </w:rPr>
        <w:t>……</w:t>
      </w:r>
      <w:r w:rsidRPr="000E7EA1">
        <w:rPr>
          <w:rFonts w:hAnsi="標楷體" w:hint="eastAsia"/>
        </w:rPr>
        <w:t>。」</w:t>
      </w:r>
    </w:p>
  </w:footnote>
  <w:footnote w:id="20">
    <w:p w:rsidR="001D681F" w:rsidRPr="005526FC" w:rsidRDefault="001D681F" w:rsidP="00122393">
      <w:pPr>
        <w:pStyle w:val="afc"/>
        <w:ind w:leftChars="5" w:left="239" w:hangingChars="101" w:hanging="222"/>
        <w:jc w:val="both"/>
      </w:pPr>
      <w:r w:rsidRPr="005526FC">
        <w:rPr>
          <w:rStyle w:val="afe"/>
        </w:rPr>
        <w:footnoteRef/>
      </w:r>
      <w:r w:rsidRPr="005526FC">
        <w:t xml:space="preserve"> </w:t>
      </w:r>
      <w:r w:rsidRPr="005526FC">
        <w:rPr>
          <w:rFonts w:hint="eastAsia"/>
        </w:rPr>
        <w:t>本院113年3月6日財政及經濟、社會福利及衛生環境委員會第6屆第18次聯席會議通過高涌誠</w:t>
      </w:r>
      <w:r w:rsidRPr="005526FC">
        <w:t>委員、王幼玲委員調查</w:t>
      </w:r>
      <w:r w:rsidRPr="005526FC">
        <w:rPr>
          <w:rFonts w:hint="eastAsia"/>
        </w:rPr>
        <w:t>案件(案號：113財調0005)。</w:t>
      </w:r>
    </w:p>
  </w:footnote>
  <w:footnote w:id="21">
    <w:p w:rsidR="001D681F" w:rsidRPr="00CC295B" w:rsidRDefault="001D681F" w:rsidP="00122393">
      <w:pPr>
        <w:pStyle w:val="afc"/>
        <w:ind w:leftChars="4" w:left="252" w:hangingChars="108" w:hanging="238"/>
        <w:jc w:val="both"/>
      </w:pPr>
      <w:r>
        <w:rPr>
          <w:rStyle w:val="afe"/>
        </w:rPr>
        <w:footnoteRef/>
      </w:r>
      <w:r>
        <w:t xml:space="preserve"> </w:t>
      </w:r>
      <w:r w:rsidRPr="00CC295B">
        <w:rPr>
          <w:rFonts w:hint="eastAsia"/>
        </w:rPr>
        <w:t>依據勞動基準法第15條之1第1項規定</w:t>
      </w:r>
      <w:r>
        <w:rPr>
          <w:rFonts w:hint="eastAsia"/>
        </w:rPr>
        <w:t>：</w:t>
      </w:r>
      <w:r w:rsidRPr="00CC295B">
        <w:rPr>
          <w:rFonts w:hint="eastAsia"/>
        </w:rPr>
        <w:t>「未符合下列規定之一，雇主不得與勞工為最低服務年限之約定：一、雇主為勞工進行專業技術培訓，並提供該項培訓費用者。二、雇主為使勞工遵守最低服務年限之約定，提供其合理補償者。」</w:t>
      </w:r>
    </w:p>
  </w:footnote>
  <w:footnote w:id="22">
    <w:p w:rsidR="001D681F" w:rsidRPr="00CC295B" w:rsidRDefault="001D681F" w:rsidP="00122393">
      <w:pPr>
        <w:pStyle w:val="afc"/>
        <w:ind w:leftChars="4" w:left="252" w:hangingChars="108" w:hanging="238"/>
        <w:jc w:val="both"/>
      </w:pPr>
      <w:r>
        <w:rPr>
          <w:rStyle w:val="afe"/>
        </w:rPr>
        <w:footnoteRef/>
      </w:r>
      <w:r>
        <w:t xml:space="preserve"> </w:t>
      </w:r>
      <w:r w:rsidRPr="00CC295B">
        <w:rPr>
          <w:rFonts w:hint="eastAsia"/>
        </w:rPr>
        <w:t>依據勞動基準法第15條之1第2項規定，</w:t>
      </w:r>
      <w:r>
        <w:rPr>
          <w:rFonts w:hint="eastAsia"/>
        </w:rPr>
        <w:t>略以：</w:t>
      </w:r>
      <w:r w:rsidRPr="00CC295B">
        <w:rPr>
          <w:rFonts w:hint="eastAsia"/>
        </w:rPr>
        <w:t>「前項最低服務年限之約定，應就下列事項綜合考量，不得逾合理範圍：一、雇主為勞工進行專業技術培訓之期間及成本。二、從事相同或類似職務之勞工，其人力替補可能性。三、雇主提供勞工補償之額度及範圍。四、其他影響最低服務年限合理性之事項。」</w:t>
      </w:r>
    </w:p>
  </w:footnote>
  <w:footnote w:id="23">
    <w:p w:rsidR="001D681F" w:rsidRPr="00CC295B" w:rsidRDefault="001D681F" w:rsidP="00122393">
      <w:pPr>
        <w:pStyle w:val="afc"/>
        <w:jc w:val="both"/>
      </w:pPr>
      <w:r>
        <w:rPr>
          <w:rStyle w:val="afe"/>
        </w:rPr>
        <w:footnoteRef/>
      </w:r>
      <w:r>
        <w:t xml:space="preserve"> </w:t>
      </w:r>
      <w:r w:rsidRPr="00CC295B">
        <w:rPr>
          <w:rFonts w:hint="eastAsia"/>
        </w:rPr>
        <w:t>依據勞動基準法第15條之1第</w:t>
      </w:r>
      <w:r w:rsidR="00FA091A">
        <w:rPr>
          <w:rFonts w:hint="eastAsia"/>
        </w:rPr>
        <w:t>3</w:t>
      </w:r>
      <w:r w:rsidRPr="00CC295B">
        <w:rPr>
          <w:rFonts w:hint="eastAsia"/>
        </w:rPr>
        <w:t>項規定</w:t>
      </w:r>
      <w:r>
        <w:rPr>
          <w:rFonts w:hint="eastAsia"/>
        </w:rPr>
        <w:t>：</w:t>
      </w:r>
      <w:r w:rsidRPr="00CC295B">
        <w:rPr>
          <w:rFonts w:hint="eastAsia"/>
        </w:rPr>
        <w:t>「違反前二項規定者，其約定無效。」</w:t>
      </w:r>
    </w:p>
  </w:footnote>
  <w:footnote w:id="24">
    <w:p w:rsidR="001D681F" w:rsidRPr="00CC295B" w:rsidRDefault="001D681F" w:rsidP="00122393">
      <w:pPr>
        <w:pStyle w:val="afc"/>
        <w:ind w:leftChars="4" w:left="265" w:hangingChars="114" w:hanging="251"/>
        <w:jc w:val="both"/>
      </w:pPr>
      <w:r>
        <w:rPr>
          <w:rStyle w:val="afe"/>
        </w:rPr>
        <w:footnoteRef/>
      </w:r>
      <w:r>
        <w:t xml:space="preserve"> </w:t>
      </w:r>
      <w:r>
        <w:rPr>
          <w:rFonts w:hint="eastAsia"/>
        </w:rPr>
        <w:t>依勞動部110年11月24日</w:t>
      </w:r>
      <w:r w:rsidRPr="00CC295B">
        <w:rPr>
          <w:rFonts w:hint="eastAsia"/>
        </w:rPr>
        <w:t>「最低服務年限條款之約定」</w:t>
      </w:r>
      <w:r>
        <w:rPr>
          <w:rFonts w:hint="eastAsia"/>
        </w:rPr>
        <w:t>新聞稿，略以：</w:t>
      </w:r>
      <w:r w:rsidRPr="00CC295B">
        <w:rPr>
          <w:rFonts w:hint="eastAsia"/>
        </w:rPr>
        <w:t>「如雇主與勞工約定之最低服務年限條款，有違反勞動基準法第15條之1第1項及第2項規定之情形，其約定無效。此外，若勞動契約因不可歸責於勞工之事由而於最低服務年限屆滿前終止者，勞工不負違反最低服務年限約定或返還訓練費用之責任。另，有關違約賠償之金額，應與該事業單位實際因此所受之損失相當。如有爭議，應循民事訴訟途徑求償，以檢視契約條款內容是否符合勞動基準法第15條之1所定要件及合理範疇，據此確定賠償金額。倘約定之賠償金額過高或顯不合理，依民法第252條規定，法院得裁減至相當之數額。」資料來源：</w:t>
      </w:r>
      <w:r w:rsidRPr="00CC295B">
        <w:t>https://www.mol.gov.tw/1607/28162/28296/28340/28342/28360/47089/post</w:t>
      </w:r>
      <w:r w:rsidRPr="00CC295B">
        <w:rPr>
          <w:rFonts w:hint="eastAsia"/>
        </w:rPr>
        <w:t>。</w:t>
      </w:r>
    </w:p>
  </w:footnote>
  <w:footnote w:id="25">
    <w:p w:rsidR="001D681F" w:rsidRPr="005526FC" w:rsidRDefault="001D681F" w:rsidP="00122393">
      <w:pPr>
        <w:pStyle w:val="afc"/>
        <w:ind w:left="238" w:hangingChars="108" w:hanging="238"/>
        <w:jc w:val="both"/>
      </w:pPr>
      <w:r w:rsidRPr="005526FC">
        <w:rPr>
          <w:rStyle w:val="afe"/>
        </w:rPr>
        <w:footnoteRef/>
      </w:r>
      <w:r w:rsidRPr="005526FC">
        <w:t xml:space="preserve"> </w:t>
      </w:r>
      <w:r w:rsidRPr="005526FC">
        <w:rPr>
          <w:rFonts w:hint="eastAsia"/>
        </w:rPr>
        <w:tab/>
        <w:t>私立就業服務機構許可及管理辦法第21條第1項規定：</w:t>
      </w:r>
      <w:r w:rsidRPr="005526FC">
        <w:rPr>
          <w:rFonts w:hAnsi="標楷體" w:hint="eastAsia"/>
        </w:rPr>
        <w:t>「私立就業服務機構為從事本法第46條第1項第8款至第11款規定工作之外國人，辦理其在中華民國境內工作之就業服務事項，應與外國人簽訂書面契約，並載明下列事項：一、服務項目。二、費用項目及金額。三、收費及退費方式。四、中央主管機關規定之其他事項。」另依勞發署</w:t>
      </w:r>
      <w:r w:rsidR="00426F9A">
        <w:rPr>
          <w:rFonts w:hAnsi="標楷體" w:hint="eastAsia"/>
        </w:rPr>
        <w:t>發</w:t>
      </w:r>
      <w:r w:rsidRPr="005526FC">
        <w:rPr>
          <w:rFonts w:hAnsi="標楷體" w:hint="eastAsia"/>
        </w:rPr>
        <w:t>布「從事就業服務法第46條第1項第8款至第10款規定工作之外國人委任辦理就業服務事項契約」(下稱移工與仲介契約)</w:t>
      </w:r>
      <w:r w:rsidRPr="005526FC">
        <w:rPr>
          <w:rFonts w:hint="eastAsia"/>
        </w:rPr>
        <w:t>，約定服務項目包含：……。三、仲介應定期以電話聯繫或訪視移工，提供翻譯、諮詢、協助排解工作壓力與生活適應及管理等事項。……。</w:t>
      </w:r>
    </w:p>
  </w:footnote>
  <w:footnote w:id="26">
    <w:p w:rsidR="001D681F" w:rsidRPr="005526FC" w:rsidRDefault="001D681F" w:rsidP="00122393">
      <w:pPr>
        <w:pStyle w:val="afc"/>
        <w:ind w:left="238" w:right="55" w:hangingChars="108" w:hanging="238"/>
        <w:jc w:val="both"/>
      </w:pPr>
      <w:r w:rsidRPr="005526FC">
        <w:rPr>
          <w:rStyle w:val="afe"/>
        </w:rPr>
        <w:footnoteRef/>
      </w:r>
      <w:r w:rsidRPr="005526FC">
        <w:t xml:space="preserve"> </w:t>
      </w:r>
      <w:r>
        <w:rPr>
          <w:rFonts w:hint="eastAsia"/>
        </w:rPr>
        <w:t>就業服務法</w:t>
      </w:r>
      <w:r w:rsidRPr="005526FC">
        <w:rPr>
          <w:rFonts w:hint="eastAsia"/>
        </w:rPr>
        <w:t>第35條規定：「私立就業服務</w:t>
      </w:r>
      <w:r w:rsidRPr="005526FC">
        <w:rPr>
          <w:rFonts w:hAnsi="標楷體" w:hint="eastAsia"/>
        </w:rPr>
        <w:t>機構得經營下列就業服務業務：</w:t>
      </w:r>
      <w:r w:rsidRPr="005526FC">
        <w:rPr>
          <w:rFonts w:hAnsi="標楷體"/>
        </w:rPr>
        <w:t>……</w:t>
      </w:r>
      <w:r w:rsidRPr="005526FC">
        <w:rPr>
          <w:rFonts w:hAnsi="標楷體" w:hint="eastAsia"/>
        </w:rPr>
        <w:t>。四、其他經中央主管機關指定之就業服務事項。私立就業服務機構經營前項就業服務業務得收取費用；其收費項目及金額，由中央主管定之。」私立就業服務機構收費項目及金額標準第2條規定：「本標準收費項目定義如下：</w:t>
      </w:r>
      <w:r w:rsidRPr="005526FC">
        <w:rPr>
          <w:rFonts w:hAnsi="標楷體"/>
        </w:rPr>
        <w:t>……</w:t>
      </w:r>
      <w:r w:rsidRPr="005526FC">
        <w:rPr>
          <w:rFonts w:hAnsi="標楷體" w:hint="eastAsia"/>
        </w:rPr>
        <w:t>。五、服務費：辦理經中央主管機關依本法第35條第1項第4款指定之就業服務事項所需之費用，包含接送外國人所需之交通費用。」第6條規定：「營利就業服務機構接受外國人委任辦理從事就業服務法第46條第1項第8款至第10款規定工作之就業服務業務，得向外國人收取服務費。前項服務費之金額，依外國人當次入國後在臺工作累計期間，第1年每月不得超過1,800元，第2年每月不得超過1,700元，第3年起每月不得超過1,500元。</w:t>
      </w:r>
      <w:r w:rsidRPr="005526FC">
        <w:rPr>
          <w:rFonts w:hAnsi="標楷體"/>
        </w:rPr>
        <w:t>……</w:t>
      </w:r>
      <w:r w:rsidRPr="005526FC">
        <w:rPr>
          <w:rFonts w:hAnsi="標楷體" w:hint="eastAsia"/>
        </w:rPr>
        <w:t>。前項費用不得預先收取」。</w:t>
      </w:r>
    </w:p>
  </w:footnote>
  <w:footnote w:id="27">
    <w:p w:rsidR="001D681F" w:rsidRPr="005526FC" w:rsidRDefault="001D681F" w:rsidP="00122393">
      <w:pPr>
        <w:pStyle w:val="afc"/>
        <w:ind w:left="238" w:right="-3" w:hangingChars="108" w:hanging="238"/>
        <w:jc w:val="both"/>
      </w:pPr>
      <w:r w:rsidRPr="005526FC">
        <w:rPr>
          <w:rStyle w:val="afe"/>
        </w:rPr>
        <w:footnoteRef/>
      </w:r>
      <w:r w:rsidRPr="005526FC">
        <w:t xml:space="preserve"> </w:t>
      </w:r>
      <w:r w:rsidRPr="005526FC">
        <w:rPr>
          <w:rFonts w:hint="eastAsia"/>
        </w:rPr>
        <w:t>勞發署110年6月23日「</w:t>
      </w:r>
      <w:r w:rsidRPr="005526FC">
        <w:t>仲介公司收取移工服務費注意三條件</w:t>
      </w:r>
      <w:r w:rsidRPr="005526FC">
        <w:rPr>
          <w:rFonts w:hint="eastAsia"/>
        </w:rPr>
        <w:t>」，資料來源：</w:t>
      </w:r>
      <w:r w:rsidRPr="005526FC">
        <w:rPr>
          <w:u w:val="single"/>
        </w:rPr>
        <w:t>https://www.wda.gov.tw/News_Content.aspx?n=31&amp;s=3936</w:t>
      </w:r>
      <w:r w:rsidRPr="005526FC">
        <w:rPr>
          <w:rFonts w:hAnsi="標楷體" w:hint="eastAsia"/>
        </w:rPr>
        <w:t>。</w:t>
      </w:r>
    </w:p>
  </w:footnote>
  <w:footnote w:id="28">
    <w:p w:rsidR="001D681F" w:rsidRPr="005526FC" w:rsidRDefault="001D681F" w:rsidP="00122393">
      <w:pPr>
        <w:pStyle w:val="afc"/>
        <w:ind w:left="222" w:right="-3" w:hangingChars="101" w:hanging="222"/>
        <w:jc w:val="both"/>
        <w:rPr>
          <w:rFonts w:hAnsi="標楷體"/>
        </w:rPr>
      </w:pPr>
      <w:r w:rsidRPr="005526FC">
        <w:rPr>
          <w:rStyle w:val="afe"/>
          <w:rFonts w:hAnsi="標楷體"/>
        </w:rPr>
        <w:footnoteRef/>
      </w:r>
      <w:r w:rsidRPr="005526FC">
        <w:rPr>
          <w:rFonts w:hAnsi="標楷體"/>
        </w:rPr>
        <w:t xml:space="preserve"> </w:t>
      </w:r>
      <w:r w:rsidRPr="005526FC">
        <w:rPr>
          <w:rFonts w:hAnsi="標楷體" w:hint="eastAsia"/>
        </w:rPr>
        <w:t>雇聘辦法第66條規定：「(第1項</w:t>
      </w:r>
      <w:r w:rsidRPr="005526FC">
        <w:rPr>
          <w:rFonts w:hAnsi="標楷體"/>
        </w:rPr>
        <w:t>)</w:t>
      </w:r>
      <w:r w:rsidRPr="005526FC">
        <w:rPr>
          <w:rFonts w:hAnsi="標楷體" w:hint="eastAsia"/>
        </w:rPr>
        <w:t>雇主依勞動契約給付第2類外國人或第3類外國人之工資，應檢附印有中文及該外國人本國文字之薪資明細表，並記載下列事項，交予該外國人收存，且自行保存5年：一、實領工資、工資計算項目、工資總額及工資給付方式。二、應負擔之全民健康保險費、勞工保險費、所得稅、膳宿費及職工福利金。三、依法院或行政執行機關之扣押命令所扣押之金額。四、依其他法律規定得自工資逕予扣除之項目及金額。(第2項</w:t>
      </w:r>
      <w:r w:rsidRPr="005526FC">
        <w:rPr>
          <w:rFonts w:hAnsi="標楷體"/>
        </w:rPr>
        <w:t>)</w:t>
      </w:r>
      <w:r w:rsidRPr="005526FC">
        <w:rPr>
          <w:rFonts w:hAnsi="標楷體" w:hint="eastAsia"/>
        </w:rPr>
        <w:t>前項所定工資，包括雇主法定及約定應給付之工資。</w:t>
      </w:r>
      <w:r w:rsidRPr="005526FC">
        <w:rPr>
          <w:rFonts w:hAnsi="標楷體"/>
        </w:rPr>
        <w:t>……</w:t>
      </w:r>
      <w:r w:rsidRPr="005526FC">
        <w:rPr>
          <w:rFonts w:hAnsi="標楷體" w:hint="eastAsia"/>
        </w:rPr>
        <w:t>。(第4項</w:t>
      </w:r>
      <w:r w:rsidRPr="005526FC">
        <w:rPr>
          <w:rFonts w:hAnsi="標楷體"/>
        </w:rPr>
        <w:t>)</w:t>
      </w:r>
      <w:r w:rsidRPr="005526FC">
        <w:rPr>
          <w:rFonts w:hAnsi="標楷體" w:hint="eastAsia"/>
        </w:rPr>
        <w:t xml:space="preserve"> 第1項工資，除外國人應負擔之項目及金額外，雇主應全額以現金直接給付第2類外國人或第3類外國人。但以其他方式給付者，應提供相關證明文件，交予外國人收存，並自行保存1份。(第5項</w:t>
      </w:r>
      <w:r w:rsidRPr="005526FC">
        <w:rPr>
          <w:rFonts w:hAnsi="標楷體"/>
        </w:rPr>
        <w:t>)</w:t>
      </w:r>
      <w:r w:rsidRPr="005526FC">
        <w:rPr>
          <w:rFonts w:hAnsi="標楷體" w:hint="eastAsia"/>
        </w:rPr>
        <w:t>第1項工資，雇主未全額給付者，主管機關得限期令其給付</w:t>
      </w:r>
      <w:r w:rsidRPr="005526FC">
        <w:rPr>
          <w:rFonts w:hint="eastAsia"/>
        </w:rPr>
        <w:t>」</w:t>
      </w:r>
      <w:r w:rsidRPr="005526FC">
        <w:rPr>
          <w:rFonts w:hAnsi="標楷體" w:hint="eastAsia"/>
        </w:rPr>
        <w:t>。</w:t>
      </w:r>
      <w:r>
        <w:rPr>
          <w:rFonts w:hAnsi="標楷體" w:hint="eastAsia"/>
        </w:rPr>
        <w:t>就業服務法</w:t>
      </w:r>
      <w:r w:rsidRPr="005526FC">
        <w:rPr>
          <w:rFonts w:hAnsi="標楷體" w:hint="eastAsia"/>
        </w:rPr>
        <w:t>第57條規定，雇主聘僱外國人不得有下列情事：……九、其他違反本法或依本法所發布之命令；違反者依同法第67條規定，處6萬元以上30萬元以下罰鍰。</w:t>
      </w:r>
    </w:p>
  </w:footnote>
  <w:footnote w:id="29">
    <w:p w:rsidR="001D681F" w:rsidRPr="005526FC" w:rsidRDefault="001D681F" w:rsidP="00122393">
      <w:pPr>
        <w:pStyle w:val="afc"/>
        <w:ind w:left="238" w:hangingChars="108" w:hanging="238"/>
        <w:jc w:val="both"/>
      </w:pPr>
      <w:r w:rsidRPr="005526FC">
        <w:rPr>
          <w:rStyle w:val="afe"/>
        </w:rPr>
        <w:footnoteRef/>
      </w:r>
      <w:r w:rsidRPr="005526FC">
        <w:t xml:space="preserve"> </w:t>
      </w:r>
      <w:r>
        <w:rPr>
          <w:rFonts w:hint="eastAsia"/>
        </w:rPr>
        <w:t>就業服務法</w:t>
      </w:r>
      <w:r w:rsidRPr="005526FC">
        <w:rPr>
          <w:rFonts w:hint="eastAsia"/>
        </w:rPr>
        <w:t>第40條第1項第19款規定略以，仲介公司及其從業人員從事就業服務業務，知悉受聘僱外國人疑似遭受雇主、被看護者或其他共同生活之家屬、雇主之代表人、負責人或代表雇主處理有關勞工事務之人為性侵害、人口販運、妨害自由、重傷害或殺人行為，應於24時內向主管機關、入出國管理機關、警察機關或其他司法機關通報。</w:t>
      </w:r>
    </w:p>
  </w:footnote>
  <w:footnote w:id="30">
    <w:p w:rsidR="001D681F" w:rsidRPr="005526FC" w:rsidRDefault="001D681F" w:rsidP="00122393">
      <w:pPr>
        <w:pStyle w:val="afc"/>
        <w:ind w:left="209" w:hangingChars="95" w:hanging="209"/>
        <w:jc w:val="both"/>
      </w:pPr>
      <w:r w:rsidRPr="005526FC">
        <w:rPr>
          <w:rStyle w:val="afe"/>
        </w:rPr>
        <w:footnoteRef/>
      </w:r>
      <w:r w:rsidRPr="005526FC">
        <w:t xml:space="preserve"> </w:t>
      </w:r>
      <w:r w:rsidRPr="005526FC">
        <w:rPr>
          <w:rFonts w:hint="eastAsia"/>
        </w:rPr>
        <w:t>人口販運防制法第9條第1項：「警察人員、移民管理人員、勞政人員、社政人員、醫事人員、民政人員、戶政人員、教育人員、觀光業、移民業務機構從業人員及私立就業服務機構從業人員或其他執行人口販運防制業務人員，在執行職務時，發現有疑似人口販運案件，應立即通報當地司法警察機關。司法警察機關接獲通報後，應即接辦處理及採取相關保護措施」。</w:t>
      </w:r>
    </w:p>
  </w:footnote>
  <w:footnote w:id="31">
    <w:p w:rsidR="001D681F" w:rsidRPr="005526FC" w:rsidRDefault="001D681F" w:rsidP="00122393">
      <w:pPr>
        <w:pStyle w:val="afc"/>
        <w:ind w:leftChars="3" w:left="252" w:hangingChars="110" w:hanging="242"/>
        <w:jc w:val="both"/>
        <w:rPr>
          <w:rFonts w:hAnsi="標楷體"/>
        </w:rPr>
      </w:pPr>
      <w:r w:rsidRPr="005526FC">
        <w:rPr>
          <w:rStyle w:val="afe"/>
          <w:rFonts w:hAnsi="標楷體"/>
        </w:rPr>
        <w:footnoteRef/>
      </w:r>
      <w:r w:rsidRPr="005526FC">
        <w:rPr>
          <w:rFonts w:hAnsi="標楷體"/>
        </w:rPr>
        <w:t xml:space="preserve"> </w:t>
      </w:r>
      <w:r w:rsidRPr="005526FC">
        <w:rPr>
          <w:rFonts w:hAnsi="標楷體" w:hint="eastAsia"/>
        </w:rPr>
        <w:t>例如：依臺中勞工局函復，哲○公司是自111年5月3日與</w:t>
      </w:r>
      <w:r w:rsidRPr="005526FC">
        <w:rPr>
          <w:rFonts w:hAnsi="標楷體"/>
        </w:rPr>
        <w:t>S</w:t>
      </w:r>
      <w:r w:rsidRPr="005526FC">
        <w:rPr>
          <w:rFonts w:hAnsi="標楷體" w:hint="eastAsia"/>
        </w:rPr>
        <w:t>女簽署委任契約書，但113年3月29日談話紀錄，哲○公司是在110年4月13日與</w:t>
      </w:r>
      <w:r w:rsidRPr="005526FC">
        <w:rPr>
          <w:rFonts w:hAnsi="標楷體"/>
        </w:rPr>
        <w:t>S</w:t>
      </w:r>
      <w:r w:rsidRPr="005526FC">
        <w:rPr>
          <w:rFonts w:hAnsi="標楷體" w:hint="eastAsia"/>
        </w:rPr>
        <w:t>女簽約，內容略以：「我們公司接受S女委任辦理在臺工作的就業服務，是在110年4月13日，有簽訂書面委任書。我們公司有接受本件雇主委任，委任任期在110年11月12日，當初有簽訂書面委任書，現在沒有委任關係了」。同樣是依臺中勞工局函復，哲○公司於111年5月13日等日提供親訪服務，但113年3月29日談話紀錄，哲○公司在臺灣首度見到S女及到雇主家親訪是111年5月1日，內容略以：「我們隔日111年5月1日就到雇主家服務」、「(依貴公司提供111年5月1日服務紀錄表記載，貴公司當日有至雇主家辦理就業服務業務，上述記載服務內容為：向S女解說照顧工作內容。是否屬實？)正確」、「(依據貴公司提供服務紀錄表，其服務紀錄時間為：111年5月1日、</w:t>
      </w:r>
      <w:r w:rsidRPr="005526FC">
        <w:rPr>
          <w:rFonts w:hAnsi="標楷體"/>
        </w:rPr>
        <w:t>……</w:t>
      </w:r>
      <w:r w:rsidRPr="005526FC">
        <w:rPr>
          <w:rFonts w:hAnsi="標楷體" w:hint="eastAsia"/>
        </w:rPr>
        <w:t>。是否屬實？)正確」。</w:t>
      </w:r>
    </w:p>
  </w:footnote>
  <w:footnote w:id="32">
    <w:p w:rsidR="001D681F" w:rsidRPr="005526FC" w:rsidRDefault="001D681F" w:rsidP="00122393">
      <w:pPr>
        <w:pStyle w:val="afc"/>
        <w:ind w:leftChars="5" w:left="239" w:hangingChars="101" w:hanging="222"/>
        <w:jc w:val="both"/>
      </w:pPr>
      <w:r w:rsidRPr="005526FC">
        <w:rPr>
          <w:rStyle w:val="afe"/>
        </w:rPr>
        <w:footnoteRef/>
      </w:r>
      <w:r w:rsidRPr="005526FC">
        <w:t xml:space="preserve"> </w:t>
      </w:r>
      <w:r w:rsidRPr="005526FC">
        <w:rPr>
          <w:rFonts w:hAnsi="標楷體" w:hint="eastAsia"/>
        </w:rPr>
        <w:t>例如：「(貴公司何時帶S女到雇主家工作？)是雇主家屬自己去</w:t>
      </w:r>
      <w:r>
        <w:rPr>
          <w:rFonts w:hAnsi="標楷體" w:hint="eastAsia"/>
        </w:rPr>
        <w:t>○○</w:t>
      </w:r>
      <w:r w:rsidRPr="005526FC">
        <w:rPr>
          <w:rFonts w:hAnsi="標楷體" w:hint="eastAsia"/>
        </w:rPr>
        <w:t>醫院接S女，確切接的時間我們公司不清楚，因為原來要接送的司機在接送當日，沒有見到S女，告知我們，我們馬上跟雇主聯絡，才知道S女已經被他們自己接走」、「(貴公司前往親訪服務時，S女有無向貴公司人員表示遭受雇主或家屬有不當對待？)沒有，她那時候都沒有說」。</w:t>
      </w:r>
    </w:p>
  </w:footnote>
  <w:footnote w:id="33">
    <w:p w:rsidR="001D681F" w:rsidRPr="008A13D1" w:rsidRDefault="001D681F" w:rsidP="00122393">
      <w:pPr>
        <w:pStyle w:val="afc"/>
        <w:ind w:leftChars="4" w:left="252" w:hangingChars="108" w:hanging="238"/>
        <w:jc w:val="both"/>
      </w:pPr>
      <w:r>
        <w:rPr>
          <w:rStyle w:val="afe"/>
        </w:rPr>
        <w:footnoteRef/>
      </w:r>
      <w:r>
        <w:t xml:space="preserve"> </w:t>
      </w:r>
      <w:r w:rsidRPr="008A13D1">
        <w:rPr>
          <w:rFonts w:hint="eastAsia"/>
        </w:rPr>
        <w:t>惟經本院調查並</w:t>
      </w:r>
      <w:r w:rsidR="00426F9A">
        <w:rPr>
          <w:rFonts w:hint="eastAsia"/>
        </w:rPr>
        <w:t>請</w:t>
      </w:r>
      <w:r w:rsidRPr="008A13D1">
        <w:rPr>
          <w:rFonts w:hint="eastAsia"/>
        </w:rPr>
        <w:t>勞動部瞭解後，臺中勞工局始於113年6月以哲○公司有未善盡受任事務為由裁處在案。</w:t>
      </w:r>
    </w:p>
  </w:footnote>
  <w:footnote w:id="34">
    <w:p w:rsidR="001D681F" w:rsidRPr="005526FC" w:rsidRDefault="001D681F" w:rsidP="00122393">
      <w:pPr>
        <w:pStyle w:val="afc"/>
        <w:ind w:leftChars="5" w:left="239" w:hangingChars="101" w:hanging="222"/>
        <w:jc w:val="both"/>
      </w:pPr>
      <w:r w:rsidRPr="005526FC">
        <w:rPr>
          <w:rStyle w:val="afe"/>
        </w:rPr>
        <w:footnoteRef/>
      </w:r>
      <w:r w:rsidRPr="005526FC">
        <w:t xml:space="preserve"> </w:t>
      </w:r>
      <w:r w:rsidRPr="005526FC">
        <w:rPr>
          <w:rFonts w:hint="eastAsia"/>
        </w:rPr>
        <w:t>臺中勞工局函復表示：「經本府製作哲○公司談話紀錄，該公司表示自111年5月3日與</w:t>
      </w:r>
      <w:r w:rsidRPr="005526FC">
        <w:t>S</w:t>
      </w:r>
      <w:r w:rsidRPr="005526FC">
        <w:rPr>
          <w:rFonts w:hint="eastAsia"/>
        </w:rPr>
        <w:t>女簽署委任契約書後，於111年5月13日、6月1日、7月8日、11月3日及112年3月2日提供親訪服務，並於111年9月15日、10月8日、11月24日及112年1月3日、2月14日提供電訪服務，又說明111年至112年間因疫情影響，雇主以全家未注射疫苗為由，拒絕該公司進入訪問。」</w:t>
      </w:r>
    </w:p>
  </w:footnote>
  <w:footnote w:id="35">
    <w:p w:rsidR="001D681F" w:rsidRPr="005526FC" w:rsidRDefault="001D681F" w:rsidP="00122393">
      <w:pPr>
        <w:pStyle w:val="afc"/>
        <w:ind w:leftChars="3" w:left="224" w:hangingChars="97" w:hanging="214"/>
        <w:jc w:val="both"/>
      </w:pPr>
      <w:r w:rsidRPr="005526FC">
        <w:rPr>
          <w:rStyle w:val="afe"/>
        </w:rPr>
        <w:footnoteRef/>
      </w:r>
      <w:r w:rsidRPr="005526FC">
        <w:t xml:space="preserve"> </w:t>
      </w:r>
      <w:r w:rsidRPr="005526FC">
        <w:rPr>
          <w:rFonts w:hint="eastAsia"/>
        </w:rPr>
        <w:t>本院於113年5月17日辦理約詢會議，勞動部勞發署黃專門委員表示：「看起來哲○公司確有未善盡受委任義務；但本案是優先確保S女的人身安全及處理雇主責任。」</w:t>
      </w:r>
    </w:p>
  </w:footnote>
  <w:footnote w:id="36">
    <w:p w:rsidR="001D681F" w:rsidRPr="005526FC" w:rsidRDefault="001D681F" w:rsidP="00122393">
      <w:pPr>
        <w:pStyle w:val="afc"/>
        <w:jc w:val="both"/>
      </w:pPr>
      <w:r w:rsidRPr="005526FC">
        <w:rPr>
          <w:rStyle w:val="afe"/>
        </w:rPr>
        <w:footnoteRef/>
      </w:r>
      <w:r w:rsidRPr="005526FC">
        <w:t xml:space="preserve"> </w:t>
      </w:r>
      <w:r w:rsidRPr="005526FC">
        <w:rPr>
          <w:rFonts w:hint="eastAsia"/>
        </w:rPr>
        <w:t>臺中市政府113年6月13日府授勞外字第11301572671號行政處分書。</w:t>
      </w:r>
    </w:p>
  </w:footnote>
  <w:footnote w:id="37">
    <w:p w:rsidR="001D681F" w:rsidRPr="005526FC" w:rsidRDefault="001D681F" w:rsidP="00122393">
      <w:pPr>
        <w:pStyle w:val="afc"/>
        <w:ind w:leftChars="4" w:left="252" w:hangingChars="108" w:hanging="238"/>
        <w:jc w:val="both"/>
      </w:pPr>
      <w:r w:rsidRPr="005526FC">
        <w:rPr>
          <w:rStyle w:val="afe"/>
        </w:rPr>
        <w:footnoteRef/>
      </w:r>
      <w:r w:rsidRPr="005526FC">
        <w:t xml:space="preserve"> </w:t>
      </w:r>
      <w:r w:rsidRPr="005526FC">
        <w:rPr>
          <w:rFonts w:hint="eastAsia"/>
        </w:rPr>
        <w:t>依臺中市政府警察局霧峰分局國光派出所受(處)理案件證明單，案類為一般刑案(傷害)，受理時間112年3月3日22時29分，報案(受理內容)為</w:t>
      </w:r>
      <w:r w:rsidRPr="005526FC">
        <w:rPr>
          <w:rFonts w:hAnsi="標楷體" w:hint="eastAsia"/>
        </w:rPr>
        <w:t>「報案人稱於上述時(111年8月</w:t>
      </w:r>
      <w:r w:rsidRPr="005526FC">
        <w:rPr>
          <w:rFonts w:hAnsi="標楷體"/>
        </w:rPr>
        <w:t>3</w:t>
      </w:r>
      <w:r w:rsidRPr="005526FC">
        <w:rPr>
          <w:rFonts w:hAnsi="標楷體" w:hint="eastAsia"/>
        </w:rPr>
        <w:t>日起)</w:t>
      </w:r>
      <w:r w:rsidRPr="005526FC">
        <w:rPr>
          <w:rFonts w:ascii="新細明體" w:eastAsia="新細明體" w:hAnsi="新細明體" w:hint="eastAsia"/>
        </w:rPr>
        <w:t>、</w:t>
      </w:r>
      <w:r w:rsidRPr="005526FC">
        <w:rPr>
          <w:rFonts w:hAnsi="標楷體" w:hint="eastAsia"/>
        </w:rPr>
        <w:t>地，遭雇主傷害，故至所報案」</w:t>
      </w:r>
      <w:r w:rsidRPr="005526FC">
        <w:rPr>
          <w:rFonts w:hint="eastAsia"/>
        </w:rPr>
        <w:t>。</w:t>
      </w:r>
    </w:p>
  </w:footnote>
  <w:footnote w:id="38">
    <w:p w:rsidR="001D681F" w:rsidRPr="005526FC" w:rsidRDefault="001D681F" w:rsidP="00122393">
      <w:pPr>
        <w:pStyle w:val="afc"/>
        <w:ind w:leftChars="3" w:left="237" w:hangingChars="103" w:hanging="227"/>
        <w:jc w:val="both"/>
      </w:pPr>
      <w:r w:rsidRPr="005526FC">
        <w:rPr>
          <w:rStyle w:val="afe"/>
        </w:rPr>
        <w:footnoteRef/>
      </w:r>
      <w:r w:rsidRPr="005526FC">
        <w:t xml:space="preserve"> </w:t>
      </w:r>
      <w:r w:rsidRPr="005526FC">
        <w:rPr>
          <w:rFonts w:hint="eastAsia"/>
        </w:rPr>
        <w:t>無論是</w:t>
      </w:r>
      <w:r>
        <w:rPr>
          <w:rFonts w:hint="eastAsia"/>
        </w:rPr>
        <w:t>就業服務法</w:t>
      </w:r>
      <w:r w:rsidRPr="005526FC">
        <w:rPr>
          <w:rFonts w:hAnsi="標楷體" w:hint="eastAsia"/>
          <w:kern w:val="0"/>
          <w:szCs w:val="52"/>
        </w:rPr>
        <w:t>第40條第1項第19款規定，或是</w:t>
      </w:r>
      <w:r w:rsidRPr="005526FC">
        <w:rPr>
          <w:rFonts w:hint="eastAsia"/>
        </w:rPr>
        <w:t>人口販運防制法第9條第1項：「警察人員、移民管理人員、勞政人員、社政人員、醫事人員、民政人員、戶政人員、教育人員、觀光業、移民業務機構從業人員及私立就業服務機構從業人員或其他執行人口販運防制業務人員，在執行職務時，發現有疑似人口販運案件，應立即通報當地司法警察機關。司法警察機關接獲通報後，應即接辦處理及採取相關保護措施。」</w:t>
      </w:r>
    </w:p>
  </w:footnote>
  <w:footnote w:id="39">
    <w:p w:rsidR="001D681F" w:rsidRPr="002C2474" w:rsidRDefault="001D681F" w:rsidP="00122393">
      <w:pPr>
        <w:pStyle w:val="afc"/>
        <w:ind w:leftChars="4" w:left="252" w:hangingChars="108" w:hanging="238"/>
        <w:jc w:val="both"/>
      </w:pPr>
      <w:r>
        <w:rPr>
          <w:rStyle w:val="afe"/>
        </w:rPr>
        <w:footnoteRef/>
      </w:r>
      <w:r>
        <w:t xml:space="preserve"> </w:t>
      </w:r>
      <w:r>
        <w:rPr>
          <w:rFonts w:hint="eastAsia"/>
        </w:rPr>
        <w:t>以印尼之監護工勞動契約為例，約定事項僅有契約時間</w:t>
      </w:r>
      <w:r w:rsidRPr="002C2474">
        <w:rPr>
          <w:rFonts w:hint="eastAsia"/>
        </w:rPr>
        <w:t>、雙方義務、</w:t>
      </w:r>
      <w:r>
        <w:rPr>
          <w:rFonts w:hint="eastAsia"/>
        </w:rPr>
        <w:t>休假及請假</w:t>
      </w:r>
      <w:r w:rsidRPr="002C2474">
        <w:rPr>
          <w:rFonts w:hint="eastAsia"/>
        </w:rPr>
        <w:t>、</w:t>
      </w:r>
      <w:r>
        <w:rPr>
          <w:rFonts w:hint="eastAsia"/>
        </w:rPr>
        <w:t>保險</w:t>
      </w:r>
      <w:r w:rsidRPr="002C2474">
        <w:rPr>
          <w:rFonts w:hint="eastAsia"/>
        </w:rPr>
        <w:t>、</w:t>
      </w:r>
      <w:r>
        <w:rPr>
          <w:rFonts w:hint="eastAsia"/>
        </w:rPr>
        <w:t>契約之終止及效果</w:t>
      </w:r>
      <w:r w:rsidRPr="002C2474">
        <w:rPr>
          <w:rFonts w:hint="eastAsia"/>
        </w:rPr>
        <w:t>、</w:t>
      </w:r>
      <w:r>
        <w:rPr>
          <w:rFonts w:hint="eastAsia"/>
        </w:rPr>
        <w:t>醫療保障</w:t>
      </w:r>
      <w:r w:rsidRPr="002C2474">
        <w:rPr>
          <w:rFonts w:hint="eastAsia"/>
        </w:rPr>
        <w:t>、</w:t>
      </w:r>
      <w:r>
        <w:rPr>
          <w:rFonts w:hint="eastAsia"/>
        </w:rPr>
        <w:t>其他約定事項及適用語言</w:t>
      </w:r>
      <w:r w:rsidRPr="002C2474">
        <w:rPr>
          <w:rFonts w:hint="eastAsia"/>
        </w:rPr>
        <w:t>。</w:t>
      </w:r>
    </w:p>
  </w:footnote>
  <w:footnote w:id="40">
    <w:p w:rsidR="001D681F" w:rsidRPr="002905A1" w:rsidRDefault="001D681F" w:rsidP="00122393">
      <w:pPr>
        <w:pStyle w:val="afc"/>
        <w:jc w:val="both"/>
      </w:pPr>
      <w:r>
        <w:rPr>
          <w:rStyle w:val="afe"/>
        </w:rPr>
        <w:footnoteRef/>
      </w:r>
      <w:r>
        <w:t xml:space="preserve"> </w:t>
      </w:r>
      <w:r w:rsidRPr="005526FC">
        <w:rPr>
          <w:rFonts w:hint="eastAsia"/>
        </w:rPr>
        <w:t>臺中勞工局111年12月1日中市勞外字第1110060185號函。</w:t>
      </w:r>
    </w:p>
  </w:footnote>
  <w:footnote w:id="41">
    <w:p w:rsidR="001D681F" w:rsidRPr="00293B68" w:rsidRDefault="001D681F" w:rsidP="00122393">
      <w:pPr>
        <w:pStyle w:val="afc"/>
        <w:ind w:left="251" w:hangingChars="114" w:hanging="251"/>
        <w:jc w:val="both"/>
      </w:pPr>
      <w:r>
        <w:rPr>
          <w:rStyle w:val="afe"/>
        </w:rPr>
        <w:footnoteRef/>
      </w:r>
      <w:r>
        <w:t xml:space="preserve"> </w:t>
      </w:r>
      <w:r>
        <w:rPr>
          <w:rFonts w:hint="eastAsia"/>
        </w:rPr>
        <w:t>依</w:t>
      </w:r>
      <w:r w:rsidRPr="00FA5B5C">
        <w:rPr>
          <w:rFonts w:hAnsi="Arial" w:hint="eastAsia"/>
          <w:kern w:val="32"/>
          <w:szCs w:val="36"/>
        </w:rPr>
        <w:t>11</w:t>
      </w:r>
      <w:r w:rsidRPr="002905A1">
        <w:rPr>
          <w:rFonts w:hAnsi="Arial" w:hint="eastAsia"/>
          <w:kern w:val="32"/>
          <w:szCs w:val="36"/>
        </w:rPr>
        <w:t>1年7月6日仲介、勞、資三方視訊通話的譯文內容，雇主向仲介抱怨W女，強調抽痰是W女的職責範圍，自己卻也還要常常在半夜起來幫忙抽痰；仲介也向雇主說：「是</w:t>
      </w:r>
      <w:r w:rsidRPr="002905A1">
        <w:rPr>
          <w:rFonts w:hAnsi="Arial" w:hint="eastAsia"/>
          <w:kern w:val="32"/>
          <w:szCs w:val="36"/>
          <w:u w:val="single"/>
        </w:rPr>
        <w:t>你媽媽的狀況是零分的</w:t>
      </w:r>
      <w:r w:rsidRPr="002905A1">
        <w:rPr>
          <w:rFonts w:hAnsi="Arial" w:hint="eastAsia"/>
          <w:kern w:val="32"/>
          <w:szCs w:val="36"/>
        </w:rPr>
        <w:t>，需要兩名看護來照顧，……。」</w:t>
      </w:r>
      <w:r w:rsidRPr="002905A1">
        <w:rPr>
          <w:rFonts w:hAnsi="標楷體" w:hint="eastAsia"/>
          <w:szCs w:val="32"/>
        </w:rPr>
        <w:t>印尼駐臺辦事處</w:t>
      </w:r>
      <w:r w:rsidRPr="002905A1">
        <w:rPr>
          <w:rFonts w:hint="eastAsia"/>
        </w:rPr>
        <w:t>113年8月2日到院</w:t>
      </w:r>
      <w:r w:rsidRPr="002905A1">
        <w:rPr>
          <w:rFonts w:hAnsi="標楷體" w:hint="eastAsia"/>
          <w:szCs w:val="32"/>
        </w:rPr>
        <w:t>意見交流時亦提到「</w:t>
      </w:r>
      <w:r w:rsidRPr="002905A1">
        <w:rPr>
          <w:rFonts w:hAnsi="標楷體" w:hint="eastAsia"/>
          <w:szCs w:val="32"/>
          <w:u w:val="single"/>
        </w:rPr>
        <w:t>受照顧者是巴氏量表零分</w:t>
      </w:r>
      <w:r w:rsidRPr="002905A1">
        <w:rPr>
          <w:rFonts w:hAnsi="標楷體" w:hint="eastAsia"/>
          <w:szCs w:val="32"/>
        </w:rPr>
        <w:t>，是需要兩個人照顧的，所以1個是W女，1個是受照顧者的女兒，說好聽是可以輪流，但實際情形不是這樣，因為由受照顧者的女兒照顧的時候，她也是叫W女要起來在旁邊」</w:t>
      </w:r>
      <w:r w:rsidRPr="002905A1">
        <w:rPr>
          <w:rFonts w:hAnsi="Arial" w:hint="eastAsia"/>
          <w:kern w:val="32"/>
          <w:szCs w:val="36"/>
        </w:rPr>
        <w:t>。</w:t>
      </w:r>
    </w:p>
  </w:footnote>
  <w:footnote w:id="42">
    <w:p w:rsidR="001D681F" w:rsidRPr="00A27562" w:rsidRDefault="001D681F" w:rsidP="00122393">
      <w:pPr>
        <w:pStyle w:val="afc"/>
        <w:ind w:left="251" w:hangingChars="114" w:hanging="251"/>
        <w:jc w:val="both"/>
        <w:rPr>
          <w:rFonts w:hAnsi="Arial"/>
          <w:kern w:val="32"/>
          <w:szCs w:val="36"/>
        </w:rPr>
      </w:pPr>
      <w:r>
        <w:rPr>
          <w:rStyle w:val="afe"/>
        </w:rPr>
        <w:footnoteRef/>
      </w:r>
      <w:r>
        <w:t xml:space="preserve"> </w:t>
      </w:r>
      <w:r>
        <w:rPr>
          <w:rFonts w:hint="eastAsia"/>
        </w:rPr>
        <w:t>參考行政院勞工委員會(現改制為勞動部，下同)88年3月9日台勞動二字第008685號函釋略以：</w:t>
      </w:r>
      <w:r w:rsidRPr="00293B68">
        <w:rPr>
          <w:rFonts w:hAnsi="Arial" w:hint="eastAsia"/>
          <w:kern w:val="32"/>
          <w:szCs w:val="36"/>
        </w:rPr>
        <w:t>「</w:t>
      </w:r>
      <w:r>
        <w:rPr>
          <w:rFonts w:hAnsi="Arial" w:hint="eastAsia"/>
          <w:kern w:val="32"/>
          <w:szCs w:val="36"/>
        </w:rPr>
        <w:t>查本會87年3月8日台87勞動3字第006280號函示，略以：</w:t>
      </w:r>
      <w:r w:rsidRPr="002905A1">
        <w:rPr>
          <w:rFonts w:hAnsi="Arial" w:hint="eastAsia"/>
          <w:kern w:val="32"/>
          <w:szCs w:val="36"/>
        </w:rPr>
        <w:t>勞動基準法第</w:t>
      </w:r>
      <w:r>
        <w:rPr>
          <w:rFonts w:hAnsi="Arial" w:hint="eastAsia"/>
          <w:kern w:val="32"/>
          <w:szCs w:val="36"/>
        </w:rPr>
        <w:t>35</w:t>
      </w:r>
      <w:r w:rsidRPr="002905A1">
        <w:rPr>
          <w:rFonts w:hAnsi="Arial" w:hint="eastAsia"/>
          <w:kern w:val="32"/>
          <w:szCs w:val="36"/>
        </w:rPr>
        <w:t>條休息時間之規定，旨在避免長時間連續勞動，俾使勞工得以適當休息。</w:t>
      </w:r>
      <w:r>
        <w:rPr>
          <w:rFonts w:hAnsi="Arial"/>
          <w:kern w:val="32"/>
          <w:szCs w:val="36"/>
        </w:rPr>
        <w:t>……</w:t>
      </w:r>
      <w:r w:rsidRPr="002905A1">
        <w:rPr>
          <w:rFonts w:hAnsi="Arial" w:hint="eastAsia"/>
          <w:kern w:val="32"/>
          <w:szCs w:val="36"/>
        </w:rPr>
        <w:t>又依本會</w:t>
      </w:r>
      <w:r>
        <w:rPr>
          <w:rFonts w:hAnsi="Arial" w:hint="eastAsia"/>
          <w:kern w:val="32"/>
          <w:szCs w:val="36"/>
        </w:rPr>
        <w:t>82</w:t>
      </w:r>
      <w:r w:rsidRPr="002905A1">
        <w:rPr>
          <w:rFonts w:hAnsi="Arial" w:hint="eastAsia"/>
          <w:kern w:val="32"/>
          <w:szCs w:val="36"/>
        </w:rPr>
        <w:t>年</w:t>
      </w:r>
      <w:r>
        <w:rPr>
          <w:rFonts w:hAnsi="Arial" w:hint="eastAsia"/>
          <w:kern w:val="32"/>
          <w:szCs w:val="36"/>
        </w:rPr>
        <w:t>8</w:t>
      </w:r>
      <w:r w:rsidRPr="002905A1">
        <w:rPr>
          <w:rFonts w:hAnsi="Arial" w:hint="eastAsia"/>
          <w:kern w:val="32"/>
          <w:szCs w:val="36"/>
        </w:rPr>
        <w:t>月</w:t>
      </w:r>
      <w:r>
        <w:rPr>
          <w:rFonts w:hAnsi="Arial" w:hint="eastAsia"/>
          <w:kern w:val="32"/>
          <w:szCs w:val="36"/>
        </w:rPr>
        <w:t>25</w:t>
      </w:r>
      <w:r w:rsidRPr="002905A1">
        <w:rPr>
          <w:rFonts w:hAnsi="Arial" w:hint="eastAsia"/>
          <w:kern w:val="32"/>
          <w:szCs w:val="36"/>
        </w:rPr>
        <w:t>日台</w:t>
      </w:r>
      <w:r>
        <w:rPr>
          <w:rFonts w:hAnsi="Arial" w:hint="eastAsia"/>
          <w:kern w:val="32"/>
          <w:szCs w:val="36"/>
        </w:rPr>
        <w:t>勞動2字第49596號函示，</w:t>
      </w:r>
      <w:r w:rsidRPr="002905A1">
        <w:rPr>
          <w:rFonts w:hAnsi="Arial" w:hint="eastAsia"/>
          <w:kern w:val="32"/>
          <w:szCs w:val="36"/>
          <w:u w:val="single"/>
        </w:rPr>
        <w:t>休息時間，係指勞工得自雇主之指揮、監督脫離，自由利用之時間</w:t>
      </w:r>
      <w:r w:rsidRPr="002905A1">
        <w:rPr>
          <w:rFonts w:hAnsi="Arial" w:hint="eastAsia"/>
          <w:kern w:val="32"/>
          <w:szCs w:val="36"/>
        </w:rPr>
        <w:t>。</w:t>
      </w:r>
      <w:r w:rsidRPr="00293B68">
        <w:rPr>
          <w:rFonts w:hAnsi="標楷體" w:hint="eastAsia"/>
          <w:szCs w:val="32"/>
        </w:rPr>
        <w:t>」</w:t>
      </w:r>
      <w:r>
        <w:rPr>
          <w:rFonts w:hAnsi="標楷體" w:hint="eastAsia"/>
          <w:szCs w:val="32"/>
        </w:rPr>
        <w:t>勞動部</w:t>
      </w:r>
      <w:r>
        <w:rPr>
          <w:rFonts w:hint="eastAsia"/>
        </w:rPr>
        <w:t>95年2月24日勞動2字第0950009008號函釋略以：</w:t>
      </w:r>
      <w:r w:rsidRPr="00293B68">
        <w:rPr>
          <w:rFonts w:hAnsi="Arial" w:hint="eastAsia"/>
          <w:kern w:val="32"/>
          <w:szCs w:val="36"/>
        </w:rPr>
        <w:t>「</w:t>
      </w:r>
      <w:r w:rsidRPr="00A27562">
        <w:rPr>
          <w:rFonts w:hAnsi="Arial" w:hint="eastAsia"/>
          <w:kern w:val="32"/>
          <w:szCs w:val="36"/>
        </w:rPr>
        <w:t>勞動基準法第34條第2項規定</w:t>
      </w:r>
      <w:r>
        <w:rPr>
          <w:rFonts w:hAnsi="標楷體" w:hint="eastAsia"/>
          <w:kern w:val="32"/>
          <w:szCs w:val="36"/>
        </w:rPr>
        <w:t>『</w:t>
      </w:r>
      <w:r w:rsidRPr="00A27562">
        <w:rPr>
          <w:rFonts w:hAnsi="Arial" w:hint="eastAsia"/>
          <w:kern w:val="32"/>
          <w:szCs w:val="36"/>
        </w:rPr>
        <w:t>適當之休息時間</w:t>
      </w:r>
      <w:r>
        <w:rPr>
          <w:rFonts w:hAnsi="標楷體" w:hint="eastAsia"/>
          <w:kern w:val="32"/>
          <w:szCs w:val="36"/>
        </w:rPr>
        <w:t>』</w:t>
      </w:r>
      <w:r w:rsidRPr="00A27562">
        <w:rPr>
          <w:rFonts w:hAnsi="Arial" w:hint="eastAsia"/>
          <w:kern w:val="32"/>
          <w:szCs w:val="36"/>
        </w:rPr>
        <w:t>，係指</w:t>
      </w:r>
      <w:r w:rsidRPr="002905A1">
        <w:rPr>
          <w:rFonts w:hAnsi="Arial" w:hint="eastAsia"/>
          <w:kern w:val="32"/>
          <w:szCs w:val="36"/>
          <w:u w:val="single"/>
        </w:rPr>
        <w:t>可使勞工獲得足以恢復原有體力所需之時間</w:t>
      </w:r>
      <w:r w:rsidRPr="00A27562">
        <w:rPr>
          <w:rFonts w:hAnsi="Arial" w:hint="eastAsia"/>
          <w:kern w:val="32"/>
          <w:szCs w:val="36"/>
        </w:rPr>
        <w:t>而言，其時間長短應視實際情形由勞資雙方自行協商</w:t>
      </w:r>
      <w:r w:rsidRPr="00293B68">
        <w:rPr>
          <w:rFonts w:hAnsi="標楷體" w:hint="eastAsia"/>
          <w:szCs w:val="32"/>
        </w:rPr>
        <w:t>」</w:t>
      </w:r>
      <w:r w:rsidRPr="00293B68">
        <w:rPr>
          <w:rFonts w:hAnsi="Arial" w:hint="eastAsia"/>
          <w:kern w:val="32"/>
          <w:szCs w:val="36"/>
        </w:rPr>
        <w:t>。</w:t>
      </w:r>
    </w:p>
  </w:footnote>
  <w:footnote w:id="43">
    <w:p w:rsidR="001D681F" w:rsidRPr="00622BDF" w:rsidRDefault="001D681F" w:rsidP="00122393">
      <w:pPr>
        <w:pStyle w:val="afc"/>
        <w:ind w:left="251" w:hangingChars="114" w:hanging="251"/>
        <w:jc w:val="both"/>
        <w:rPr>
          <w:rFonts w:hAnsi="標楷體"/>
          <w:kern w:val="32"/>
          <w:szCs w:val="36"/>
        </w:rPr>
      </w:pPr>
      <w:r>
        <w:rPr>
          <w:rStyle w:val="afe"/>
        </w:rPr>
        <w:footnoteRef/>
      </w:r>
      <w:r>
        <w:t xml:space="preserve"> </w:t>
      </w:r>
      <w:r>
        <w:rPr>
          <w:rFonts w:hint="eastAsia"/>
        </w:rPr>
        <w:t>參考勞動基準法第34條第2項規定：</w:t>
      </w:r>
      <w:r w:rsidRPr="00293B68">
        <w:rPr>
          <w:rFonts w:hAnsi="Arial" w:hint="eastAsia"/>
          <w:kern w:val="32"/>
          <w:szCs w:val="36"/>
        </w:rPr>
        <w:t>「</w:t>
      </w:r>
      <w:r w:rsidRPr="00A27562">
        <w:rPr>
          <w:rFonts w:hAnsi="Arial" w:hint="eastAsia"/>
          <w:kern w:val="32"/>
          <w:szCs w:val="36"/>
        </w:rPr>
        <w:t>依前項更換班次時，至少應有連續</w:t>
      </w:r>
      <w:r>
        <w:rPr>
          <w:rFonts w:hAnsi="Arial" w:hint="eastAsia"/>
          <w:kern w:val="32"/>
          <w:szCs w:val="36"/>
        </w:rPr>
        <w:t>11</w:t>
      </w:r>
      <w:r w:rsidRPr="00A27562">
        <w:rPr>
          <w:rFonts w:hAnsi="Arial" w:hint="eastAsia"/>
          <w:kern w:val="32"/>
          <w:szCs w:val="36"/>
        </w:rPr>
        <w:t>小時之休息時間。但因工作特性或特殊原因，經中央目的事業主管機關商請中央主管機關公告者，得變更</w:t>
      </w:r>
      <w:r>
        <w:rPr>
          <w:rFonts w:hAnsi="Arial" w:hint="eastAsia"/>
          <w:kern w:val="32"/>
          <w:szCs w:val="36"/>
        </w:rPr>
        <w:t>休</w:t>
      </w:r>
      <w:r w:rsidRPr="00A27562">
        <w:rPr>
          <w:rFonts w:hAnsi="Arial" w:hint="eastAsia"/>
          <w:kern w:val="32"/>
          <w:szCs w:val="36"/>
        </w:rPr>
        <w:t>息時間不少於連續</w:t>
      </w:r>
      <w:r>
        <w:rPr>
          <w:rFonts w:hAnsi="Arial" w:hint="eastAsia"/>
          <w:kern w:val="32"/>
          <w:szCs w:val="36"/>
        </w:rPr>
        <w:t>8</w:t>
      </w:r>
      <w:r w:rsidRPr="00A27562">
        <w:rPr>
          <w:rFonts w:hAnsi="Arial" w:hint="eastAsia"/>
          <w:kern w:val="32"/>
          <w:szCs w:val="36"/>
        </w:rPr>
        <w:t>小時。</w:t>
      </w:r>
      <w:r w:rsidRPr="00293B68">
        <w:rPr>
          <w:rFonts w:hAnsi="標楷體" w:hint="eastAsia"/>
          <w:szCs w:val="32"/>
        </w:rPr>
        <w:t>」</w:t>
      </w:r>
      <w:r>
        <w:rPr>
          <w:rFonts w:hint="eastAsia"/>
        </w:rPr>
        <w:t>勞動基準法第35條規定：</w:t>
      </w:r>
      <w:r w:rsidRPr="00293B68">
        <w:rPr>
          <w:rFonts w:hAnsi="Arial" w:hint="eastAsia"/>
          <w:kern w:val="32"/>
          <w:szCs w:val="36"/>
        </w:rPr>
        <w:t>「</w:t>
      </w:r>
      <w:r w:rsidRPr="00A27562">
        <w:rPr>
          <w:rFonts w:hAnsi="Arial" w:hint="eastAsia"/>
          <w:kern w:val="32"/>
          <w:szCs w:val="36"/>
        </w:rPr>
        <w:t>勞工繼續工作</w:t>
      </w:r>
      <w:r>
        <w:rPr>
          <w:rFonts w:hAnsi="Arial" w:hint="eastAsia"/>
          <w:kern w:val="32"/>
          <w:szCs w:val="36"/>
        </w:rPr>
        <w:t>4</w:t>
      </w:r>
      <w:r w:rsidRPr="00A27562">
        <w:rPr>
          <w:rFonts w:hAnsi="Arial" w:hint="eastAsia"/>
          <w:kern w:val="32"/>
          <w:szCs w:val="36"/>
        </w:rPr>
        <w:t>小時，至少應有</w:t>
      </w:r>
      <w:r>
        <w:rPr>
          <w:rFonts w:hAnsi="Arial" w:hint="eastAsia"/>
          <w:kern w:val="32"/>
          <w:szCs w:val="36"/>
        </w:rPr>
        <w:t>30</w:t>
      </w:r>
      <w:r w:rsidRPr="00A27562">
        <w:rPr>
          <w:rFonts w:hAnsi="Arial" w:hint="eastAsia"/>
          <w:kern w:val="32"/>
          <w:szCs w:val="36"/>
        </w:rPr>
        <w:t>分鐘之休息。但實行輪班制或其工作有連續性或緊急性者，雇主得在工作時間內，另行調配其休息時間</w:t>
      </w:r>
      <w:r w:rsidRPr="00293B68">
        <w:rPr>
          <w:rFonts w:hAnsi="標楷體" w:hint="eastAsia"/>
          <w:szCs w:val="32"/>
        </w:rPr>
        <w:t>」</w:t>
      </w:r>
      <w:r w:rsidRPr="00A27562">
        <w:rPr>
          <w:rFonts w:hAnsi="Arial" w:hint="eastAsia"/>
          <w:kern w:val="32"/>
          <w:szCs w:val="36"/>
        </w:rPr>
        <w:t>。</w:t>
      </w:r>
      <w:r>
        <w:rPr>
          <w:rFonts w:hAnsi="Arial" w:hint="eastAsia"/>
          <w:kern w:val="32"/>
          <w:szCs w:val="36"/>
        </w:rPr>
        <w:t>另依勞動部職業安全衛生署108年4月</w:t>
      </w:r>
      <w:r>
        <w:rPr>
          <w:rFonts w:hAnsi="標楷體" w:hint="eastAsia"/>
          <w:kern w:val="32"/>
          <w:szCs w:val="36"/>
        </w:rPr>
        <w:t>「</w:t>
      </w:r>
      <w:r w:rsidRPr="00622BDF">
        <w:rPr>
          <w:rFonts w:hAnsi="標楷體" w:hint="eastAsia"/>
          <w:kern w:val="32"/>
          <w:szCs w:val="36"/>
        </w:rPr>
        <w:t>異常工作負荷促發疾病預防指引</w:t>
      </w:r>
      <w:r>
        <w:rPr>
          <w:rFonts w:hAnsi="標楷體" w:hint="eastAsia"/>
          <w:kern w:val="32"/>
          <w:szCs w:val="36"/>
        </w:rPr>
        <w:t>(第二版)」略以「</w:t>
      </w:r>
      <w:r>
        <w:rPr>
          <w:rFonts w:hAnsi="標楷體"/>
          <w:kern w:val="32"/>
          <w:szCs w:val="36"/>
        </w:rPr>
        <w:t>……</w:t>
      </w:r>
      <w:r w:rsidRPr="00622BDF">
        <w:rPr>
          <w:rFonts w:hAnsi="標楷體" w:hint="eastAsia"/>
          <w:kern w:val="32"/>
          <w:szCs w:val="36"/>
        </w:rPr>
        <w:t>平均每週工時大於60小時相較於40至48小時者，或</w:t>
      </w:r>
      <w:r w:rsidRPr="00622BDF">
        <w:rPr>
          <w:rFonts w:hAnsi="標楷體" w:hint="eastAsia"/>
          <w:kern w:val="32"/>
          <w:szCs w:val="36"/>
          <w:u w:val="single"/>
        </w:rPr>
        <w:t>平均每天睡眠時間小於6小時</w:t>
      </w:r>
      <w:r w:rsidRPr="00622BDF">
        <w:rPr>
          <w:rFonts w:hAnsi="標楷體" w:hint="eastAsia"/>
          <w:kern w:val="32"/>
          <w:szCs w:val="36"/>
        </w:rPr>
        <w:t>相較於6至9小時者，罹患冠狀動脈疾病之風險較高</w:t>
      </w:r>
      <w:r w:rsidRPr="00606075">
        <w:rPr>
          <w:rFonts w:hint="eastAsia"/>
        </w:rPr>
        <w:t>」</w:t>
      </w:r>
      <w:r>
        <w:rPr>
          <w:rFonts w:ascii="新細明體" w:eastAsia="新細明體" w:hAnsi="新細明體" w:hint="eastAsia"/>
        </w:rPr>
        <w:t>、</w:t>
      </w:r>
      <w:r>
        <w:rPr>
          <w:rFonts w:hAnsi="標楷體" w:hint="eastAsia"/>
          <w:kern w:val="32"/>
          <w:szCs w:val="36"/>
        </w:rPr>
        <w:t>「</w:t>
      </w:r>
      <w:r w:rsidRPr="00622BDF">
        <w:rPr>
          <w:rFonts w:hAnsi="標楷體" w:hint="eastAsia"/>
          <w:kern w:val="32"/>
          <w:szCs w:val="36"/>
        </w:rPr>
        <w:t>夜間工作：指工作時間於午後10時至翌晨6時內，可能影響其睡眠之工作</w:t>
      </w:r>
      <w:r>
        <w:rPr>
          <w:rFonts w:hAnsi="標楷體" w:hint="eastAsia"/>
          <w:kern w:val="32"/>
          <w:szCs w:val="36"/>
        </w:rPr>
        <w:t>；</w:t>
      </w:r>
      <w:r w:rsidRPr="00622BDF">
        <w:rPr>
          <w:rFonts w:hAnsi="標楷體" w:hint="eastAsia"/>
          <w:kern w:val="32"/>
          <w:szCs w:val="36"/>
        </w:rPr>
        <w:t>長時間工作：指近6個月期間，每月平均加班工時超過45小時者。</w:t>
      </w:r>
      <w:r w:rsidRPr="005526FC">
        <w:rPr>
          <w:rFonts w:hAnsi="標楷體" w:hint="eastAsia"/>
        </w:rPr>
        <w:t>」</w:t>
      </w:r>
    </w:p>
  </w:footnote>
  <w:footnote w:id="44">
    <w:p w:rsidR="001D681F" w:rsidRPr="00622BDF" w:rsidRDefault="001D681F" w:rsidP="00122393">
      <w:pPr>
        <w:pStyle w:val="afc"/>
        <w:ind w:leftChars="2" w:left="238" w:right="55" w:hangingChars="105" w:hanging="231"/>
        <w:jc w:val="both"/>
      </w:pPr>
      <w:r w:rsidRPr="005526FC">
        <w:rPr>
          <w:rStyle w:val="afe"/>
        </w:rPr>
        <w:footnoteRef/>
      </w:r>
      <w:r w:rsidRPr="005526FC">
        <w:t xml:space="preserve"> </w:t>
      </w:r>
      <w:r w:rsidRPr="005526FC">
        <w:rPr>
          <w:rFonts w:hAnsi="標楷體" w:hint="eastAsia"/>
        </w:rPr>
        <w:t>每日工作行程表上與中文「用吹痰器吹痰」對照的印尼文為「memakai alat penyemprot dahak」，經Google逐字</w:t>
      </w:r>
      <w:r w:rsidRPr="00622BDF">
        <w:rPr>
          <w:rFonts w:hAnsi="標楷體" w:hint="eastAsia"/>
        </w:rPr>
        <w:t>翻譯為「使用/器具/噴霧/痰」；復參照臺北醫學大學附設醫院「胸腔物理治療的居家照顧~居家照顧系列(六)」衛教單內容略以：「一般人咳出痰液非常簡單，但對於長期臥床的病人或肺部疾病容易造成痰液堆積，無法排出痰液。因此，正確執行背部叩擊、噴霧治療協助痰液排出，維持呼吸順暢是非常重要的。噴霧治療目的：若病人的痰液黏稠不易咳出或抽痰前，可施行噴霧治療，將肺中痰液稀釋，或吸入藥物使氣管擴張，讓病人呼吸較不費力及更舒適。</w:t>
      </w:r>
      <w:r w:rsidRPr="00622BDF">
        <w:rPr>
          <w:rFonts w:hAnsi="標楷體"/>
        </w:rPr>
        <w:t>……</w:t>
      </w:r>
      <w:r w:rsidRPr="00622BDF">
        <w:rPr>
          <w:rFonts w:hAnsi="標楷體" w:hint="eastAsia"/>
        </w:rPr>
        <w:t>。」</w:t>
      </w:r>
    </w:p>
  </w:footnote>
  <w:footnote w:id="45">
    <w:p w:rsidR="001D681F" w:rsidRPr="00622BDF" w:rsidRDefault="001D681F" w:rsidP="00122393">
      <w:pPr>
        <w:pStyle w:val="afc"/>
        <w:ind w:leftChars="5" w:left="239" w:hangingChars="101" w:hanging="222"/>
        <w:jc w:val="both"/>
      </w:pPr>
      <w:r w:rsidRPr="00622BDF">
        <w:rPr>
          <w:rStyle w:val="afe"/>
        </w:rPr>
        <w:footnoteRef/>
      </w:r>
      <w:r w:rsidRPr="00622BDF">
        <w:t xml:space="preserve"> </w:t>
      </w:r>
      <w:r w:rsidRPr="00622BDF">
        <w:rPr>
          <w:rFonts w:hAnsi="Arial" w:hint="eastAsia"/>
          <w:kern w:val="32"/>
          <w:szCs w:val="36"/>
        </w:rPr>
        <w:t>111年7月6日，仲介、勞、資三方視訊通話，依錄音譯文內容，雇主向仲介抱怨W女：「如果她(指阿嬤)有痰，</w:t>
      </w:r>
      <w:r w:rsidRPr="00622BDF">
        <w:rPr>
          <w:rFonts w:hAnsi="Arial" w:hint="eastAsia"/>
          <w:kern w:val="32"/>
          <w:szCs w:val="36"/>
          <w:u w:val="single"/>
        </w:rPr>
        <w:t>不幫她抽痰(指阿嬤)難道讓她窒息嗎</w:t>
      </w:r>
      <w:r w:rsidRPr="00622BDF">
        <w:rPr>
          <w:rFonts w:hAnsi="Arial" w:hint="eastAsia"/>
          <w:kern w:val="32"/>
          <w:szCs w:val="36"/>
        </w:rPr>
        <w:t>？所以這是她的工作範圍，至於我怎麼可以控制我媽媽什麼時候再咳痰？……我們也常常半夜都跟她一起顧，我都起來幫忙抽痰……」；</w:t>
      </w:r>
      <w:r w:rsidRPr="00622BDF">
        <w:rPr>
          <w:rFonts w:hint="eastAsia"/>
        </w:rPr>
        <w:t>111年8月19日，臺中勞工局訪談W女：「受僱於雇主期間是否曾罷工？」W女答：「沒有罷工，是因本人工作很累，阿嬤睡在客廳病房，我睡在旁邊地板，而客廳常有人來來去去，且有家屬看電視，本人受影響無法休息，</w:t>
      </w:r>
      <w:r w:rsidRPr="00622BDF">
        <w:rPr>
          <w:rFonts w:hint="eastAsia"/>
          <w:u w:val="single"/>
        </w:rPr>
        <w:t>又隨時要幫阿嬤抽痰</w:t>
      </w:r>
      <w:r w:rsidRPr="00622BDF">
        <w:rPr>
          <w:rFonts w:hint="eastAsia"/>
        </w:rPr>
        <w:t>，所以才跟雇主說需要休息，非罷工」。</w:t>
      </w:r>
    </w:p>
  </w:footnote>
  <w:footnote w:id="46">
    <w:p w:rsidR="001D681F" w:rsidRPr="00335F82" w:rsidRDefault="001D681F" w:rsidP="00122393">
      <w:pPr>
        <w:pStyle w:val="afc"/>
        <w:jc w:val="both"/>
      </w:pPr>
      <w:r w:rsidRPr="00622BDF">
        <w:rPr>
          <w:rStyle w:val="afe"/>
        </w:rPr>
        <w:footnoteRef/>
      </w:r>
      <w:r w:rsidRPr="00622BDF">
        <w:t xml:space="preserve"> </w:t>
      </w:r>
      <w:r w:rsidRPr="00622BDF">
        <w:rPr>
          <w:rFonts w:hint="eastAsia"/>
        </w:rPr>
        <w:t>衛福部106年8月23日衛部護字第1061665751號函。</w:t>
      </w:r>
    </w:p>
  </w:footnote>
  <w:footnote w:id="47">
    <w:p w:rsidR="001D681F" w:rsidRDefault="001D681F" w:rsidP="00122393">
      <w:pPr>
        <w:pStyle w:val="afc"/>
        <w:ind w:leftChars="4" w:left="265" w:hangingChars="114" w:hanging="251"/>
        <w:jc w:val="both"/>
      </w:pPr>
      <w:r>
        <w:rPr>
          <w:rStyle w:val="afe"/>
        </w:rPr>
        <w:footnoteRef/>
      </w:r>
      <w:r>
        <w:t xml:space="preserve"> </w:t>
      </w:r>
      <w:r>
        <w:rPr>
          <w:rFonts w:hint="eastAsia"/>
        </w:rPr>
        <w:t>民法第247條之1規定略以：</w:t>
      </w:r>
      <w:r>
        <w:rPr>
          <w:rFonts w:hAnsi="標楷體" w:hint="eastAsia"/>
        </w:rPr>
        <w:t>「</w:t>
      </w:r>
      <w:r w:rsidRPr="006460FB">
        <w:rPr>
          <w:rFonts w:hAnsi="標楷體" w:hint="eastAsia"/>
        </w:rPr>
        <w:t>依照當事人一方預定用於同類契約之條款而訂定之契約，為左列各款之約定，按其情形顯失公平者，該部分約定無效：一、免除或減輕預定契約條款之當事人之責任者。二、加重他方當事人之責任者。三、使他方當事人拋棄權利或限制其行使權利者。四、其他於他方當事人有重大不利益者。</w:t>
      </w:r>
      <w:r>
        <w:rPr>
          <w:rFonts w:hAnsi="標楷體" w:hint="eastAsia"/>
        </w:rPr>
        <w:t>」</w:t>
      </w:r>
    </w:p>
  </w:footnote>
  <w:footnote w:id="48">
    <w:p w:rsidR="001D681F" w:rsidRDefault="001D681F" w:rsidP="00122393">
      <w:pPr>
        <w:pStyle w:val="afc"/>
        <w:jc w:val="both"/>
      </w:pPr>
      <w:r>
        <w:rPr>
          <w:rStyle w:val="afe"/>
        </w:rPr>
        <w:footnoteRef/>
      </w:r>
      <w:r>
        <w:t xml:space="preserve"> </w:t>
      </w:r>
      <w:r>
        <w:rPr>
          <w:rFonts w:hint="eastAsia"/>
        </w:rPr>
        <w:t>在每日行程表表列工作內容以外，注意事項另有</w:t>
      </w:r>
      <w:r w:rsidRPr="005D6D6B">
        <w:rPr>
          <w:rFonts w:hint="eastAsia"/>
        </w:rPr>
        <w:t>煮飯菜，整理家務，清潔環境並維護。</w:t>
      </w:r>
    </w:p>
  </w:footnote>
  <w:footnote w:id="49">
    <w:p w:rsidR="001D681F" w:rsidRDefault="001D681F" w:rsidP="00122393">
      <w:pPr>
        <w:pStyle w:val="afc"/>
        <w:ind w:leftChars="4" w:left="265" w:hangingChars="114" w:hanging="251"/>
        <w:jc w:val="both"/>
      </w:pPr>
      <w:r>
        <w:rPr>
          <w:rStyle w:val="afe"/>
        </w:rPr>
        <w:footnoteRef/>
      </w:r>
      <w:r>
        <w:t xml:space="preserve"> </w:t>
      </w:r>
      <w:r w:rsidRPr="002905A1">
        <w:rPr>
          <w:rFonts w:hAnsi="標楷體" w:hint="eastAsia"/>
          <w:szCs w:val="32"/>
        </w:rPr>
        <w:t>印尼駐臺辦事處</w:t>
      </w:r>
      <w:r w:rsidRPr="002905A1">
        <w:rPr>
          <w:rFonts w:hint="eastAsia"/>
        </w:rPr>
        <w:t>113年8月2日到院</w:t>
      </w:r>
      <w:r w:rsidRPr="002905A1">
        <w:rPr>
          <w:rFonts w:hAnsi="標楷體" w:hint="eastAsia"/>
          <w:szCs w:val="32"/>
        </w:rPr>
        <w:t>意見交流時</w:t>
      </w:r>
      <w:r>
        <w:rPr>
          <w:rFonts w:hAnsi="標楷體" w:hint="eastAsia"/>
          <w:szCs w:val="32"/>
        </w:rPr>
        <w:t>表示：</w:t>
      </w:r>
      <w:r w:rsidRPr="00756812">
        <w:rPr>
          <w:rFonts w:hAnsi="標楷體" w:hint="eastAsia"/>
          <w:szCs w:val="32"/>
        </w:rPr>
        <w:t>「她一開始其實已經有跟仲介公司反映，但等了好幾個月，仲介好像都沒有處理</w:t>
      </w:r>
      <w:r w:rsidRPr="006460FB">
        <w:rPr>
          <w:rFonts w:hAnsi="標楷體" w:hint="eastAsia"/>
        </w:rPr>
        <w:t>。</w:t>
      </w:r>
      <w:r w:rsidRPr="00756812">
        <w:rPr>
          <w:rFonts w:hAnsi="標楷體" w:hint="eastAsia"/>
          <w:szCs w:val="32"/>
        </w:rPr>
        <w:t>」</w:t>
      </w:r>
    </w:p>
  </w:footnote>
  <w:footnote w:id="50">
    <w:p w:rsidR="001D681F" w:rsidRPr="007B2463" w:rsidRDefault="001D681F" w:rsidP="00122393">
      <w:pPr>
        <w:pStyle w:val="afc"/>
        <w:ind w:leftChars="4" w:left="252" w:hangingChars="108" w:hanging="238"/>
        <w:jc w:val="both"/>
      </w:pPr>
      <w:r>
        <w:rPr>
          <w:rStyle w:val="afe"/>
        </w:rPr>
        <w:footnoteRef/>
      </w:r>
      <w:r>
        <w:t xml:space="preserve"> </w:t>
      </w:r>
      <w:r w:rsidRPr="00AD6DA6">
        <w:rPr>
          <w:rFonts w:hint="eastAsia"/>
        </w:rPr>
        <w:t>W女於111年5月16日致電1955專</w:t>
      </w:r>
      <w:r>
        <w:rPr>
          <w:rFonts w:hint="eastAsia"/>
        </w:rPr>
        <w:t>線申訴，內容略以</w:t>
      </w:r>
      <w:r>
        <w:rPr>
          <w:rFonts w:hAnsi="標楷體" w:hint="eastAsia"/>
        </w:rPr>
        <w:t>「</w:t>
      </w:r>
      <w:r w:rsidRPr="00021107">
        <w:rPr>
          <w:rFonts w:hint="eastAsia"/>
        </w:rPr>
        <w:t>在雇主的工作很多，連中午休息時間，雇主還是叫移工工作，導致移工睡眠不足，移工希望轉換雇主</w:t>
      </w:r>
      <w:r>
        <w:rPr>
          <w:rFonts w:hAnsi="標楷體" w:hint="eastAsia"/>
        </w:rPr>
        <w:t>」</w:t>
      </w:r>
      <w:r w:rsidRPr="00AD6DA6">
        <w:rPr>
          <w:rFonts w:hint="eastAsia"/>
        </w:rPr>
        <w:t>。</w:t>
      </w:r>
      <w:r>
        <w:rPr>
          <w:rFonts w:hint="eastAsia"/>
        </w:rPr>
        <w:t>經交由</w:t>
      </w:r>
      <w:r w:rsidRPr="00AD6DA6">
        <w:rPr>
          <w:rFonts w:hint="eastAsia"/>
        </w:rPr>
        <w:t>臺中勞工局受理後，由於尚在</w:t>
      </w:r>
      <w:r>
        <w:rPr>
          <w:rFonts w:hint="eastAsia"/>
        </w:rPr>
        <w:t>該局因疫情緣故簽准</w:t>
      </w:r>
      <w:r w:rsidRPr="00AD6DA6">
        <w:rPr>
          <w:rFonts w:hint="eastAsia"/>
        </w:rPr>
        <w:t>暫緩辦理檢查的時間內，故</w:t>
      </w:r>
      <w:r>
        <w:rPr>
          <w:rFonts w:hint="eastAsia"/>
        </w:rPr>
        <w:t>該申訴案</w:t>
      </w:r>
      <w:r w:rsidRPr="00AD6DA6">
        <w:rPr>
          <w:rFonts w:hint="eastAsia"/>
        </w:rPr>
        <w:t>分由印尼語的移工諮詢人員處理。</w:t>
      </w:r>
    </w:p>
  </w:footnote>
  <w:footnote w:id="51">
    <w:p w:rsidR="001D681F" w:rsidRDefault="001D681F" w:rsidP="00122393">
      <w:pPr>
        <w:pStyle w:val="afc"/>
        <w:ind w:leftChars="4" w:left="252" w:hangingChars="108" w:hanging="238"/>
        <w:jc w:val="both"/>
      </w:pPr>
      <w:r>
        <w:rPr>
          <w:rStyle w:val="afe"/>
        </w:rPr>
        <w:footnoteRef/>
      </w:r>
      <w:r>
        <w:t xml:space="preserve"> </w:t>
      </w:r>
      <w:r w:rsidRPr="00AD6DA6">
        <w:rPr>
          <w:rFonts w:hint="eastAsia"/>
        </w:rPr>
        <w:t>W女於111年</w:t>
      </w:r>
      <w:r>
        <w:rPr>
          <w:rFonts w:hint="eastAsia"/>
        </w:rPr>
        <w:t>7</w:t>
      </w:r>
      <w:r w:rsidRPr="00AD6DA6">
        <w:rPr>
          <w:rFonts w:hint="eastAsia"/>
        </w:rPr>
        <w:t>月</w:t>
      </w:r>
      <w:r>
        <w:rPr>
          <w:rFonts w:hint="eastAsia"/>
        </w:rPr>
        <w:t>8</w:t>
      </w:r>
      <w:r w:rsidRPr="00AD6DA6">
        <w:rPr>
          <w:rFonts w:hint="eastAsia"/>
        </w:rPr>
        <w:t>日</w:t>
      </w:r>
      <w:r>
        <w:rPr>
          <w:rFonts w:hint="eastAsia"/>
        </w:rPr>
        <w:t>再次</w:t>
      </w:r>
      <w:r w:rsidRPr="00AD6DA6">
        <w:rPr>
          <w:rFonts w:hint="eastAsia"/>
        </w:rPr>
        <w:t>致電1955專</w:t>
      </w:r>
      <w:r>
        <w:rPr>
          <w:rFonts w:hint="eastAsia"/>
        </w:rPr>
        <w:t>線申訴，內容略以</w:t>
      </w:r>
      <w:r>
        <w:rPr>
          <w:rFonts w:hAnsi="標楷體" w:hint="eastAsia"/>
        </w:rPr>
        <w:t>「</w:t>
      </w:r>
      <w:r w:rsidRPr="00FA5B5C">
        <w:rPr>
          <w:rFonts w:hint="eastAsia"/>
        </w:rPr>
        <w:t>雇主強迫移工吃豬肉</w:t>
      </w:r>
      <w:r>
        <w:rPr>
          <w:rFonts w:hint="eastAsia"/>
        </w:rPr>
        <w:t>，</w:t>
      </w:r>
      <w:r w:rsidRPr="00FA5B5C">
        <w:rPr>
          <w:rFonts w:hint="eastAsia"/>
        </w:rPr>
        <w:t>每天工作時間從06：00至24：00，工作很多，但午休時間不足，移工與被看護人都睡在客廳電視前面，導致移工睡眠不足</w:t>
      </w:r>
      <w:r w:rsidRPr="00021107">
        <w:rPr>
          <w:rFonts w:hint="eastAsia"/>
        </w:rPr>
        <w:t>，希望轉換雇主</w:t>
      </w:r>
      <w:r>
        <w:rPr>
          <w:rFonts w:hAnsi="標楷體" w:hint="eastAsia"/>
        </w:rPr>
        <w:t>」</w:t>
      </w:r>
      <w:r w:rsidRPr="00AD6DA6">
        <w:rPr>
          <w:rFonts w:hint="eastAsia"/>
        </w:rPr>
        <w:t>。</w:t>
      </w:r>
      <w:r>
        <w:rPr>
          <w:rFonts w:hint="eastAsia"/>
        </w:rPr>
        <w:t>經交下</w:t>
      </w:r>
      <w:r w:rsidRPr="00AD6DA6">
        <w:rPr>
          <w:rFonts w:hint="eastAsia"/>
        </w:rPr>
        <w:t>臺中勞工局</w:t>
      </w:r>
      <w:r>
        <w:rPr>
          <w:rFonts w:hint="eastAsia"/>
        </w:rPr>
        <w:t>後，由移工</w:t>
      </w:r>
      <w:r w:rsidRPr="00FA5B5C">
        <w:rPr>
          <w:rFonts w:hint="eastAsia"/>
        </w:rPr>
        <w:t>查察人員處理</w:t>
      </w:r>
      <w:r w:rsidRPr="00AD6DA6">
        <w:rPr>
          <w:rFonts w:hint="eastAsia"/>
        </w:rPr>
        <w:t>。</w:t>
      </w:r>
    </w:p>
  </w:footnote>
  <w:footnote w:id="52">
    <w:p w:rsidR="001D681F" w:rsidRDefault="001D681F" w:rsidP="00122393">
      <w:pPr>
        <w:pStyle w:val="afc"/>
        <w:ind w:leftChars="4" w:left="265" w:hangingChars="114" w:hanging="251"/>
        <w:jc w:val="both"/>
      </w:pPr>
      <w:r>
        <w:rPr>
          <w:rStyle w:val="afe"/>
        </w:rPr>
        <w:footnoteRef/>
      </w:r>
      <w:r>
        <w:rPr>
          <w:rFonts w:hint="eastAsia"/>
        </w:rPr>
        <w:t xml:space="preserve"> </w:t>
      </w:r>
      <w:r w:rsidRPr="00EC3AC7">
        <w:rPr>
          <w:rFonts w:hint="eastAsia"/>
        </w:rPr>
        <w:t>雇主</w:t>
      </w:r>
      <w:r w:rsidRPr="00AD6DA6">
        <w:rPr>
          <w:rFonts w:hint="eastAsia"/>
        </w:rPr>
        <w:t>於111年</w:t>
      </w:r>
      <w:r>
        <w:rPr>
          <w:rFonts w:hint="eastAsia"/>
        </w:rPr>
        <w:t>7</w:t>
      </w:r>
      <w:r w:rsidRPr="00AD6DA6">
        <w:rPr>
          <w:rFonts w:hint="eastAsia"/>
        </w:rPr>
        <w:t>月</w:t>
      </w:r>
      <w:r>
        <w:rPr>
          <w:rFonts w:hint="eastAsia"/>
        </w:rPr>
        <w:t>13</w:t>
      </w:r>
      <w:r w:rsidRPr="00AD6DA6">
        <w:rPr>
          <w:rFonts w:hint="eastAsia"/>
        </w:rPr>
        <w:t>日</w:t>
      </w:r>
      <w:r w:rsidRPr="00EC3AC7">
        <w:rPr>
          <w:rFonts w:hint="eastAsia"/>
        </w:rPr>
        <w:t>致電1955專線申訴</w:t>
      </w:r>
      <w:r>
        <w:rPr>
          <w:rFonts w:hint="eastAsia"/>
        </w:rPr>
        <w:t>，</w:t>
      </w:r>
      <w:r w:rsidRPr="00EC3AC7">
        <w:rPr>
          <w:rFonts w:hint="eastAsia"/>
        </w:rPr>
        <w:t>表示移工開始工作不久就一直亂並想解約轉換雇主，有發生過罷工請仲介協調改善的狀況，移工又向</w:t>
      </w:r>
      <w:r w:rsidR="00A85672" w:rsidRPr="00FA5B5C">
        <w:rPr>
          <w:rFonts w:hAnsi="標楷體" w:hint="eastAsia"/>
          <w:szCs w:val="24"/>
        </w:rPr>
        <w:t>印</w:t>
      </w:r>
      <w:r w:rsidR="00A85672">
        <w:rPr>
          <w:rFonts w:hAnsi="標楷體" w:hint="eastAsia"/>
          <w:szCs w:val="24"/>
        </w:rPr>
        <w:t>尼駐臺辦事處</w:t>
      </w:r>
      <w:r w:rsidRPr="00EC3AC7">
        <w:rPr>
          <w:rFonts w:hint="eastAsia"/>
        </w:rPr>
        <w:t>申訴雇主要求其作侵入式治療，但家中並無抽痰機器，使用的是類似牙科掛在嘴邊的吸口水機器且多由雇主操作。雇主表示因移工申訴</w:t>
      </w:r>
      <w:r w:rsidR="00A85672" w:rsidRPr="00FA5B5C">
        <w:rPr>
          <w:rFonts w:hAnsi="標楷體" w:hint="eastAsia"/>
          <w:szCs w:val="24"/>
        </w:rPr>
        <w:t>印</w:t>
      </w:r>
      <w:r w:rsidR="00A85672">
        <w:rPr>
          <w:rFonts w:hAnsi="標楷體" w:hint="eastAsia"/>
          <w:szCs w:val="24"/>
        </w:rPr>
        <w:t>尼駐臺辦事處</w:t>
      </w:r>
      <w:r w:rsidRPr="00EC3AC7">
        <w:rPr>
          <w:rFonts w:hint="eastAsia"/>
        </w:rPr>
        <w:t>要求雇主要讓移工轉換，並要仲介於期限內帶走移工，但雇主認為其沒有違法且仍需由移工協助照顧被看護人。</w:t>
      </w:r>
    </w:p>
  </w:footnote>
  <w:footnote w:id="53">
    <w:p w:rsidR="001D681F" w:rsidRDefault="001D681F" w:rsidP="00122393">
      <w:pPr>
        <w:pStyle w:val="afc"/>
        <w:ind w:leftChars="4" w:left="252" w:hangingChars="108" w:hanging="238"/>
        <w:jc w:val="both"/>
      </w:pPr>
      <w:r>
        <w:rPr>
          <w:rStyle w:val="afe"/>
        </w:rPr>
        <w:footnoteRef/>
      </w:r>
      <w:r>
        <w:t xml:space="preserve"> </w:t>
      </w:r>
      <w:r w:rsidRPr="00EC3AC7">
        <w:rPr>
          <w:rFonts w:hint="eastAsia"/>
        </w:rPr>
        <w:t>雇主</w:t>
      </w:r>
      <w:r w:rsidRPr="00AD6DA6">
        <w:rPr>
          <w:rFonts w:hint="eastAsia"/>
        </w:rPr>
        <w:t>於111年</w:t>
      </w:r>
      <w:r>
        <w:rPr>
          <w:rFonts w:hint="eastAsia"/>
        </w:rPr>
        <w:t>7</w:t>
      </w:r>
      <w:r w:rsidRPr="00AD6DA6">
        <w:rPr>
          <w:rFonts w:hint="eastAsia"/>
        </w:rPr>
        <w:t>月</w:t>
      </w:r>
      <w:r>
        <w:rPr>
          <w:rFonts w:hint="eastAsia"/>
        </w:rPr>
        <w:t>14</w:t>
      </w:r>
      <w:r w:rsidRPr="00AD6DA6">
        <w:rPr>
          <w:rFonts w:hint="eastAsia"/>
        </w:rPr>
        <w:t>日</w:t>
      </w:r>
      <w:r>
        <w:rPr>
          <w:rFonts w:hint="eastAsia"/>
        </w:rPr>
        <w:t>再次</w:t>
      </w:r>
      <w:r w:rsidRPr="00EC3AC7">
        <w:rPr>
          <w:rFonts w:hint="eastAsia"/>
        </w:rPr>
        <w:t>致電1955專線，表示仲介</w:t>
      </w:r>
      <w:r>
        <w:rPr>
          <w:rFonts w:hint="eastAsia"/>
        </w:rPr>
        <w:t>公司</w:t>
      </w:r>
      <w:r w:rsidRPr="00EC3AC7">
        <w:rPr>
          <w:rFonts w:hint="eastAsia"/>
        </w:rPr>
        <w:t>自行來家中帶走W女，雇主希望仲介將移工帶回雇主處，並依約工作至期滿。</w:t>
      </w:r>
    </w:p>
  </w:footnote>
  <w:footnote w:id="54">
    <w:p w:rsidR="001D681F" w:rsidRPr="009504B8" w:rsidRDefault="001D681F" w:rsidP="00122393">
      <w:pPr>
        <w:pStyle w:val="afc"/>
        <w:ind w:leftChars="4" w:left="223" w:hangingChars="95" w:hanging="209"/>
        <w:jc w:val="both"/>
      </w:pPr>
      <w:r>
        <w:rPr>
          <w:rStyle w:val="afe"/>
        </w:rPr>
        <w:footnoteRef/>
      </w:r>
      <w:r>
        <w:t xml:space="preserve"> </w:t>
      </w:r>
      <w:r w:rsidRPr="002905A1">
        <w:rPr>
          <w:rFonts w:hAnsi="標楷體" w:hint="eastAsia"/>
          <w:szCs w:val="32"/>
        </w:rPr>
        <w:t>印尼駐臺辦事處</w:t>
      </w:r>
      <w:r w:rsidRPr="002905A1">
        <w:rPr>
          <w:rFonts w:hint="eastAsia"/>
        </w:rPr>
        <w:t>113年8月2日到院</w:t>
      </w:r>
      <w:r w:rsidRPr="002905A1">
        <w:rPr>
          <w:rFonts w:hAnsi="標楷體" w:hint="eastAsia"/>
          <w:szCs w:val="32"/>
        </w:rPr>
        <w:t>意見交流時</w:t>
      </w:r>
      <w:r>
        <w:rPr>
          <w:rFonts w:hAnsi="標楷體" w:hint="eastAsia"/>
          <w:szCs w:val="32"/>
        </w:rPr>
        <w:t>表示：</w:t>
      </w:r>
      <w:r w:rsidRPr="00FA5B5C">
        <w:rPr>
          <w:rFonts w:hAnsi="Arial" w:hint="eastAsia"/>
          <w:bCs/>
          <w:kern w:val="32"/>
          <w:szCs w:val="36"/>
        </w:rPr>
        <w:t>「W女的情況我們也是非常瞭解，她的</w:t>
      </w:r>
      <w:r w:rsidRPr="009504B8">
        <w:rPr>
          <w:rFonts w:hAnsi="標楷體" w:hint="eastAsia"/>
          <w:szCs w:val="32"/>
        </w:rPr>
        <w:t>工作真的太辛苦了」、「她一開始其實已經有跟仲介公司反映，但等了好幾個月，仲介好像都沒有處理」、「我們有陪她到臺中勞工局與雇主協調」、「她睡在客廳是有證據的」、「受照顧者是巴氏量表零分，是需要兩個人照顧的，所以1個是W女，1個是受照顧者的女兒，說好聽是可以輪流，但實際情形不是這樣，因為由受照顧者的女兒照顧的時候，她也是叫W女要起來在旁邊」、「W女沒有辦法真正的休息，因為她真的太累了」、「任何人大概都受不了24小時不能睡覺」、「可能1、2天還好，但如果超過1個月甚至更久，連我自己都沒有辦法」、「家屬有經濟壓力無法請2個人來照顧被看護者，這個我們可以理解，但就是工作時間真的太長了，很累、非常累，W女每次休息不到6小時，而且已經連續好幾個月了，真的撐不下去了」。</w:t>
      </w:r>
    </w:p>
  </w:footnote>
  <w:footnote w:id="55">
    <w:p w:rsidR="001D681F" w:rsidRPr="0059732C" w:rsidRDefault="001D681F" w:rsidP="00122393">
      <w:pPr>
        <w:pStyle w:val="afc"/>
        <w:ind w:leftChars="4" w:left="223" w:hangingChars="95" w:hanging="209"/>
        <w:jc w:val="both"/>
      </w:pPr>
      <w:r>
        <w:rPr>
          <w:rStyle w:val="afe"/>
        </w:rPr>
        <w:footnoteRef/>
      </w:r>
      <w:r>
        <w:t xml:space="preserve"> </w:t>
      </w:r>
      <w:r w:rsidRPr="0059732C">
        <w:rPr>
          <w:rFonts w:hint="eastAsia"/>
        </w:rPr>
        <w:t>印尼駐臺辦事處向本院表示：「因為我們跟W女說不必賠償，除非雇主拿得出規定，我們就照規定，賠償雇主」，因此本件爭議在協調結果(因為不同意賠償)為不成立，由雙方另向勞動部廢止原聘僱許可。印尼駐臺辦事處補充：「W女在我們的安置中心待了整整8個月，期間她未能從事任何工作，完全沒有收入。但她默默忍耐，等待著主管機關能夠給予她應有的公道。即便她的家人急需經濟支持，W女依然堅持遵守規定，並未私下逃跑謀生或變成失聯移工，而是耐心等待一個正當轉換工作的機會」、「其實W女有很多工作機會，但她沒有辦法」、「我們也希望W女可以繼續在臺工作，我們也等了8個月」、「就因為她的雇主不同意她轉換，所以她也不能去找新的工作」。</w:t>
      </w:r>
    </w:p>
  </w:footnote>
  <w:footnote w:id="56">
    <w:p w:rsidR="001D681F" w:rsidRPr="0059732C" w:rsidRDefault="001D681F" w:rsidP="00122393">
      <w:pPr>
        <w:pStyle w:val="afc"/>
        <w:ind w:leftChars="4" w:left="223" w:hangingChars="95" w:hanging="209"/>
        <w:jc w:val="both"/>
      </w:pPr>
      <w:r>
        <w:rPr>
          <w:rStyle w:val="afe"/>
        </w:rPr>
        <w:footnoteRef/>
      </w:r>
      <w:r>
        <w:t xml:space="preserve"> </w:t>
      </w:r>
      <w:r w:rsidRPr="0059732C">
        <w:rPr>
          <w:rFonts w:hint="eastAsia"/>
        </w:rPr>
        <w:t>勞發署黃副署長向本院表示：「從臺中勞工局提供的紀錄，雇主及W女雙方均沒有法定得轉換雇主的事由(意即雇主無違反法令規定，是W女單方無意願繼續)」、「本件雇主單方面要求賠償，有點各說各話，但並非本部作成處分所依據之事實」、「依相關資料看起來，認為W女有可歸責己的情事，因此不具法定可轉換事由，依法不能轉換雇主或工作」。</w:t>
      </w:r>
    </w:p>
  </w:footnote>
  <w:footnote w:id="57">
    <w:p w:rsidR="001D681F" w:rsidRPr="005526FC" w:rsidRDefault="001D681F" w:rsidP="00122393">
      <w:pPr>
        <w:pStyle w:val="afc"/>
        <w:ind w:left="1700" w:right="680" w:hanging="1700"/>
        <w:jc w:val="both"/>
      </w:pPr>
      <w:r w:rsidRPr="005526FC">
        <w:rPr>
          <w:rStyle w:val="afe"/>
        </w:rPr>
        <w:footnoteRef/>
      </w:r>
      <w:r w:rsidRPr="005526FC">
        <w:t xml:space="preserve"> </w:t>
      </w:r>
      <w:r w:rsidRPr="005526FC">
        <w:rPr>
          <w:rFonts w:hint="eastAsia"/>
        </w:rPr>
        <w:t>W女之生照書訪視亦因移工已不在雇主家，於系統填報完成該筆訪視。</w:t>
      </w:r>
    </w:p>
  </w:footnote>
  <w:footnote w:id="58">
    <w:p w:rsidR="001D681F" w:rsidRPr="005526FC" w:rsidRDefault="001D681F" w:rsidP="00122393">
      <w:pPr>
        <w:pStyle w:val="afc"/>
        <w:tabs>
          <w:tab w:val="left" w:pos="8080"/>
        </w:tabs>
        <w:ind w:leftChars="5" w:left="239" w:right="55" w:hangingChars="101" w:hanging="222"/>
        <w:jc w:val="both"/>
      </w:pPr>
      <w:r w:rsidRPr="005526FC">
        <w:rPr>
          <w:rStyle w:val="afe"/>
        </w:rPr>
        <w:footnoteRef/>
      </w:r>
      <w:r w:rsidRPr="005526FC">
        <w:t xml:space="preserve"> </w:t>
      </w:r>
      <w:r w:rsidRPr="005526FC">
        <w:rPr>
          <w:rFonts w:hint="eastAsia"/>
        </w:rPr>
        <w:t>依勞動部函復本院「直轄市或縣(市)政府處理違反</w:t>
      </w:r>
      <w:r>
        <w:rPr>
          <w:rFonts w:hint="eastAsia"/>
        </w:rPr>
        <w:t>就業服務法</w:t>
      </w:r>
      <w:r w:rsidRPr="005526FC">
        <w:rPr>
          <w:rFonts w:hint="eastAsia"/>
        </w:rPr>
        <w:t>案件製作談話紀錄應注意事項」，於「雇主指派外勞從事許可以外工作」之案例樣態中，處理架構略以：「一、詢問基本資料：(一)雇主名稱。(二)工作地點。(三)工作性質。(四)勞務提供對象。二、違法事實：(一)掌握人事時地等要素進行詢問，包括：1.行為人。2.行為事。3.行為時。4.行為地。(二)主觀不法要件(綜合判斷再區分有無故意或過失)：1.故意。2.過失。三、詢問重要附隨事項：(一)有否檢舉申訴。(二)移工有無意願轉換雇主。(三)移工從事非法工作有否遭強暴、脅迫、恐嚇等事由。」</w:t>
      </w:r>
    </w:p>
  </w:footnote>
  <w:footnote w:id="59">
    <w:p w:rsidR="001D681F" w:rsidRPr="005526FC" w:rsidRDefault="001D681F" w:rsidP="00190657">
      <w:pPr>
        <w:pStyle w:val="afc"/>
        <w:ind w:left="1700" w:right="680" w:hanging="1700"/>
        <w:jc w:val="both"/>
      </w:pPr>
      <w:r w:rsidRPr="005526FC">
        <w:rPr>
          <w:rStyle w:val="afe"/>
        </w:rPr>
        <w:footnoteRef/>
      </w:r>
      <w:r w:rsidRPr="005526FC">
        <w:t xml:space="preserve"> </w:t>
      </w:r>
      <w:r w:rsidRPr="005526FC">
        <w:rPr>
          <w:rFonts w:hint="eastAsia"/>
        </w:rPr>
        <w:t>臺中勞工局111年8月26日中市勞外字第1110042130號函</w:t>
      </w:r>
      <w:r w:rsidRPr="005526FC">
        <w:rPr>
          <w:rFonts w:hAnsi="標楷體"/>
        </w:rPr>
        <w:t>。</w:t>
      </w:r>
    </w:p>
  </w:footnote>
  <w:footnote w:id="60">
    <w:p w:rsidR="001D681F" w:rsidRDefault="001D681F" w:rsidP="00122393">
      <w:pPr>
        <w:pStyle w:val="afc"/>
        <w:ind w:leftChars="4" w:left="265" w:hangingChars="114" w:hanging="251"/>
        <w:jc w:val="both"/>
      </w:pPr>
      <w:r>
        <w:rPr>
          <w:rStyle w:val="afe"/>
        </w:rPr>
        <w:footnoteRef/>
      </w:r>
      <w:r>
        <w:t xml:space="preserve"> </w:t>
      </w:r>
      <w:r w:rsidRPr="003E2FCD">
        <w:rPr>
          <w:rFonts w:hint="eastAsia"/>
        </w:rPr>
        <w:t>依就業服務法第</w:t>
      </w:r>
      <w:r w:rsidRPr="003E2FCD">
        <w:t>57</w:t>
      </w:r>
      <w:r w:rsidRPr="003E2FCD">
        <w:rPr>
          <w:rFonts w:hint="eastAsia"/>
        </w:rPr>
        <w:t>條第</w:t>
      </w:r>
      <w:r w:rsidRPr="003E2FCD">
        <w:t>3</w:t>
      </w:r>
      <w:r w:rsidRPr="003E2FCD">
        <w:rPr>
          <w:rFonts w:hint="eastAsia"/>
        </w:rPr>
        <w:t>款規定，雇主不得指派所聘僱之外國人從事許可以外之工作。外國人從事家庭看護工作係在家庭從事身心障礙者或病患日常生活照顧等相關事務工作，服務範疇不得涉醫療及護理行為，如雇主指派所聘僱之外國人從事醫療行為，即已涉違反該法第</w:t>
      </w:r>
      <w:r w:rsidRPr="003E2FCD">
        <w:t>57</w:t>
      </w:r>
      <w:r w:rsidRPr="003E2FCD">
        <w:rPr>
          <w:rFonts w:hint="eastAsia"/>
        </w:rPr>
        <w:t>條第</w:t>
      </w:r>
      <w:r w:rsidRPr="003E2FCD">
        <w:t>3</w:t>
      </w:r>
      <w:r w:rsidRPr="003E2FCD">
        <w:rPr>
          <w:rFonts w:hint="eastAsia"/>
        </w:rPr>
        <w:t>款規定，處</w:t>
      </w:r>
      <w:r w:rsidRPr="003E2FCD">
        <w:t>3</w:t>
      </w:r>
      <w:r w:rsidRPr="003E2FCD">
        <w:rPr>
          <w:rFonts w:hint="eastAsia"/>
        </w:rPr>
        <w:t>萬至</w:t>
      </w:r>
      <w:r w:rsidRPr="003E2FCD">
        <w:t>15</w:t>
      </w:r>
      <w:r w:rsidRPr="003E2FCD">
        <w:rPr>
          <w:rFonts w:hint="eastAsia"/>
        </w:rPr>
        <w:t>萬元罰鍰，並依就業服務法第</w:t>
      </w:r>
      <w:r w:rsidRPr="003E2FCD">
        <w:t>72</w:t>
      </w:r>
      <w:r w:rsidRPr="003E2FCD">
        <w:rPr>
          <w:rFonts w:hint="eastAsia"/>
        </w:rPr>
        <w:t>條第</w:t>
      </w:r>
      <w:r w:rsidRPr="003E2FCD">
        <w:t>3</w:t>
      </w:r>
      <w:r w:rsidRPr="003E2FCD">
        <w:rPr>
          <w:rFonts w:hint="eastAsia"/>
        </w:rPr>
        <w:t>款規定，雇主有第</w:t>
      </w:r>
      <w:r w:rsidRPr="003E2FCD">
        <w:t>57</w:t>
      </w:r>
      <w:r w:rsidRPr="003E2FCD">
        <w:rPr>
          <w:rFonts w:hint="eastAsia"/>
        </w:rPr>
        <w:t>條第</w:t>
      </w:r>
      <w:r w:rsidRPr="003E2FCD">
        <w:t>3</w:t>
      </w:r>
      <w:r w:rsidRPr="003E2FCD">
        <w:rPr>
          <w:rFonts w:hint="eastAsia"/>
        </w:rPr>
        <w:t>款規定情事，且如經限期改善，屆期未改善，應廢止其招募許可及聘僱許可之一部或全部。另外國人如有不可歸責事由符合就業服務法第</w:t>
      </w:r>
      <w:r w:rsidRPr="003E2FCD">
        <w:t>59</w:t>
      </w:r>
      <w:r w:rsidRPr="003E2FCD">
        <w:rPr>
          <w:rFonts w:hint="eastAsia"/>
        </w:rPr>
        <w:t>條規定，得同意外國人轉換雇主或出國。</w:t>
      </w:r>
    </w:p>
  </w:footnote>
  <w:footnote w:id="61">
    <w:p w:rsidR="001D681F" w:rsidRPr="005526FC" w:rsidRDefault="001D681F" w:rsidP="00122393">
      <w:pPr>
        <w:pStyle w:val="afc"/>
        <w:ind w:leftChars="5" w:left="239" w:right="680" w:hangingChars="101" w:hanging="222"/>
        <w:jc w:val="both"/>
      </w:pPr>
      <w:r w:rsidRPr="005526FC">
        <w:rPr>
          <w:rStyle w:val="afe"/>
        </w:rPr>
        <w:footnoteRef/>
      </w:r>
      <w:r w:rsidRPr="005526FC">
        <w:t xml:space="preserve"> </w:t>
      </w:r>
      <w:r w:rsidRPr="005526FC">
        <w:rPr>
          <w:rFonts w:hint="eastAsia"/>
        </w:rPr>
        <w:t>111年8月19日，臺中勞工局訪談W女：「受僱於雇主期間是否曾罷工？」W女答：「沒有罷工，是因本人工作很累，阿嬤睡在客廳病房，我睡在旁邊地板，而客廳常有人來來去去，且有家屬看電視，本人受影響無法休息，又隨時要幫阿嬤抽痰，所以才跟雇主說需要休息，非罷工」。同年月26日，</w:t>
      </w:r>
      <w:bookmarkStart w:id="20" w:name="_Hlk190096507"/>
      <w:r w:rsidRPr="005526FC">
        <w:rPr>
          <w:rFonts w:hint="eastAsia"/>
        </w:rPr>
        <w:t>臺中勞工局</w:t>
      </w:r>
      <w:bookmarkEnd w:id="20"/>
      <w:r w:rsidRPr="005526FC">
        <w:rPr>
          <w:rFonts w:hint="eastAsia"/>
        </w:rPr>
        <w:t>查復勞動部。</w:t>
      </w:r>
    </w:p>
  </w:footnote>
  <w:footnote w:id="62">
    <w:p w:rsidR="001D681F" w:rsidRPr="005526FC" w:rsidRDefault="001D681F" w:rsidP="00122393">
      <w:pPr>
        <w:pStyle w:val="afc"/>
        <w:jc w:val="both"/>
      </w:pPr>
      <w:r w:rsidRPr="005526FC">
        <w:rPr>
          <w:rStyle w:val="afe"/>
        </w:rPr>
        <w:footnoteRef/>
      </w:r>
      <w:r w:rsidRPr="005526FC">
        <w:t xml:space="preserve"> </w:t>
      </w:r>
      <w:r w:rsidRPr="005526FC">
        <w:rPr>
          <w:rFonts w:hint="eastAsia"/>
        </w:rPr>
        <w:t>行政院112年3月22日院臺訴字第1125004058號訴願決定書。</w:t>
      </w:r>
    </w:p>
  </w:footnote>
  <w:footnote w:id="63">
    <w:p w:rsidR="001D681F" w:rsidRPr="00AC580A" w:rsidRDefault="001D681F" w:rsidP="00122393">
      <w:pPr>
        <w:pStyle w:val="afc"/>
        <w:ind w:leftChars="5" w:left="250" w:hangingChars="106" w:hanging="233"/>
        <w:jc w:val="both"/>
      </w:pPr>
      <w:r>
        <w:rPr>
          <w:rStyle w:val="afe"/>
        </w:rPr>
        <w:footnoteRef/>
      </w:r>
      <w:r>
        <w:t xml:space="preserve"> </w:t>
      </w:r>
      <w:r w:rsidRPr="00AC580A">
        <w:rPr>
          <w:rFonts w:hint="eastAsia"/>
        </w:rPr>
        <w:t>113年8月5日</w:t>
      </w:r>
      <w:r>
        <w:rPr>
          <w:rFonts w:hint="eastAsia"/>
        </w:rPr>
        <w:t>本院約詢時，</w:t>
      </w:r>
      <w:r w:rsidRPr="00AC580A">
        <w:rPr>
          <w:rFonts w:hint="eastAsia"/>
        </w:rPr>
        <w:t>臺中勞工局張科長表示：「本局是用電話諮詢衛生局，並沒有轉請衛生局調查或處理，因此臺中衛生局未曾去現場。」臺中市政府張秘書長則允諾：「抽痰部分也會加強宣導，如果有需要訪視的會再請衛生局協助」。113年9月9日</w:t>
      </w:r>
      <w:r>
        <w:rPr>
          <w:rFonts w:hint="eastAsia"/>
        </w:rPr>
        <w:t>本院約詢時，</w:t>
      </w:r>
      <w:r w:rsidRPr="00AC580A">
        <w:rPr>
          <w:rFonts w:hint="eastAsia"/>
        </w:rPr>
        <w:t>臺中勞工局林局長表示：「針對抽痰部分，爾後會移請衛生局協助處理。」該局張科長亦表示：「確實會收受移工申訴雇主要求抽痰違反規定案件之情形，已有就本案未移請衛生局協助處理部分進行檢討，並轉達同仁。」</w:t>
      </w:r>
    </w:p>
  </w:footnote>
  <w:footnote w:id="64">
    <w:p w:rsidR="001D681F" w:rsidRPr="005526FC" w:rsidRDefault="001D681F" w:rsidP="00122393">
      <w:pPr>
        <w:pStyle w:val="afc"/>
        <w:ind w:left="222" w:hangingChars="101" w:hanging="222"/>
        <w:jc w:val="both"/>
        <w:rPr>
          <w:rFonts w:hAnsi="標楷體"/>
        </w:rPr>
      </w:pPr>
      <w:r w:rsidRPr="005526FC">
        <w:rPr>
          <w:rStyle w:val="afe"/>
          <w:rFonts w:hAnsi="標楷體"/>
        </w:rPr>
        <w:footnoteRef/>
      </w:r>
      <w:r w:rsidRPr="005526FC">
        <w:rPr>
          <w:rFonts w:hAnsi="標楷體"/>
        </w:rPr>
        <w:t xml:space="preserve"> </w:t>
      </w:r>
      <w:r w:rsidRPr="005526FC">
        <w:rPr>
          <w:rFonts w:hAnsi="標楷體" w:hint="eastAsia"/>
        </w:rPr>
        <w:t>參照人口販運防制法第5條規定。</w:t>
      </w:r>
    </w:p>
  </w:footnote>
  <w:footnote w:id="65">
    <w:p w:rsidR="001D681F" w:rsidRPr="005526FC" w:rsidRDefault="001D681F" w:rsidP="00122393">
      <w:pPr>
        <w:pStyle w:val="afc"/>
        <w:ind w:left="209" w:hangingChars="95" w:hanging="209"/>
        <w:jc w:val="both"/>
      </w:pPr>
      <w:r w:rsidRPr="005526FC">
        <w:rPr>
          <w:rStyle w:val="afe"/>
        </w:rPr>
        <w:footnoteRef/>
      </w:r>
      <w:r w:rsidRPr="005526FC">
        <w:t xml:space="preserve"> </w:t>
      </w:r>
      <w:r w:rsidRPr="005526FC">
        <w:rPr>
          <w:rFonts w:hAnsi="標楷體" w:hint="eastAsia"/>
        </w:rPr>
        <w:t>參照人口販運防制法第17條規定。</w:t>
      </w:r>
    </w:p>
  </w:footnote>
  <w:footnote w:id="66">
    <w:p w:rsidR="001D681F" w:rsidRPr="005526FC" w:rsidRDefault="001D681F" w:rsidP="00122393">
      <w:pPr>
        <w:pStyle w:val="afc"/>
        <w:ind w:left="238" w:hangingChars="108" w:hanging="238"/>
        <w:jc w:val="both"/>
        <w:rPr>
          <w:rFonts w:hAnsi="標楷體"/>
        </w:rPr>
      </w:pPr>
      <w:r w:rsidRPr="005526FC">
        <w:rPr>
          <w:rStyle w:val="afe"/>
          <w:rFonts w:hAnsi="標楷體"/>
        </w:rPr>
        <w:footnoteRef/>
      </w:r>
      <w:r w:rsidRPr="005526FC">
        <w:rPr>
          <w:rFonts w:hAnsi="標楷體"/>
        </w:rPr>
        <w:t xml:space="preserve"> </w:t>
      </w:r>
      <w:r w:rsidRPr="005526FC">
        <w:rPr>
          <w:rFonts w:hAnsi="標楷體" w:hint="eastAsia"/>
        </w:rPr>
        <w:t>人口販運防制法第28條規定：「</w:t>
      </w:r>
      <w:r w:rsidRPr="005526FC">
        <w:rPr>
          <w:rFonts w:hAnsi="標楷體"/>
        </w:rPr>
        <w:t>……</w:t>
      </w:r>
      <w:r w:rsidRPr="005526FC">
        <w:rPr>
          <w:rFonts w:hAnsi="標楷體" w:hint="eastAsia"/>
        </w:rPr>
        <w:t>。(第4項)第1項及第2項人口販運被害人得逕向中央勞工主管機關申請工作許可，不受就業服務法及臺灣地區與大陸地區人民關係條例第11條規定之限制，其許可工作期間，不得逾停（居）留許可期間。</w:t>
      </w:r>
      <w:r w:rsidRPr="005526FC">
        <w:rPr>
          <w:rFonts w:hAnsi="標楷體"/>
        </w:rPr>
        <w:t>……</w:t>
      </w:r>
      <w:r w:rsidRPr="005526FC">
        <w:rPr>
          <w:rFonts w:hAnsi="標楷體" w:hint="eastAsia"/>
        </w:rPr>
        <w:t>。」</w:t>
      </w:r>
    </w:p>
  </w:footnote>
  <w:footnote w:id="67">
    <w:p w:rsidR="001D681F" w:rsidRPr="005526FC" w:rsidRDefault="001D681F" w:rsidP="00122393">
      <w:pPr>
        <w:pStyle w:val="afc"/>
        <w:jc w:val="both"/>
        <w:rPr>
          <w:rFonts w:hAnsi="標楷體"/>
        </w:rPr>
      </w:pPr>
      <w:r w:rsidRPr="005526FC">
        <w:rPr>
          <w:rStyle w:val="afe"/>
          <w:rFonts w:hAnsi="標楷體"/>
        </w:rPr>
        <w:footnoteRef/>
      </w:r>
      <w:r w:rsidRPr="005526FC">
        <w:rPr>
          <w:rFonts w:hAnsi="標楷體"/>
        </w:rPr>
        <w:t xml:space="preserve"> </w:t>
      </w:r>
      <w:r w:rsidRPr="005526FC">
        <w:rPr>
          <w:rFonts w:hAnsi="標楷體" w:hint="eastAsia"/>
        </w:rPr>
        <w:t>人口販運工作許可及管理辦法第3條、第4條規定。</w:t>
      </w:r>
    </w:p>
  </w:footnote>
  <w:footnote w:id="68">
    <w:p w:rsidR="001D681F" w:rsidRPr="005526FC" w:rsidRDefault="001D681F" w:rsidP="00122393">
      <w:pPr>
        <w:pStyle w:val="afc"/>
        <w:ind w:left="222" w:hangingChars="101" w:hanging="222"/>
        <w:jc w:val="both"/>
      </w:pPr>
      <w:r w:rsidRPr="005526FC">
        <w:rPr>
          <w:rStyle w:val="afe"/>
          <w:rFonts w:hAnsi="標楷體"/>
        </w:rPr>
        <w:footnoteRef/>
      </w:r>
      <w:r w:rsidRPr="005526FC">
        <w:rPr>
          <w:rFonts w:hAnsi="標楷體"/>
        </w:rPr>
        <w:t xml:space="preserve"> </w:t>
      </w:r>
      <w:r w:rsidRPr="005526FC">
        <w:rPr>
          <w:rFonts w:hAnsi="標楷體" w:hint="eastAsia"/>
        </w:rPr>
        <w:t>參照外國人受聘僱從事</w:t>
      </w:r>
      <w:r>
        <w:rPr>
          <w:rFonts w:hAnsi="標楷體" w:hint="eastAsia"/>
        </w:rPr>
        <w:t>就業服務法</w:t>
      </w:r>
      <w:r w:rsidRPr="005526FC">
        <w:rPr>
          <w:rFonts w:hAnsi="標楷體" w:hint="eastAsia"/>
        </w:rPr>
        <w:t>第46條第1項第8款至第11款規定工作之轉換雇主或工作程序準則第2條規定。</w:t>
      </w:r>
    </w:p>
  </w:footnote>
  <w:footnote w:id="69">
    <w:p w:rsidR="001D681F" w:rsidRPr="005526FC" w:rsidRDefault="001D681F" w:rsidP="00122393">
      <w:pPr>
        <w:pStyle w:val="afc"/>
        <w:ind w:leftChars="4" w:left="252" w:hangingChars="108" w:hanging="238"/>
        <w:jc w:val="both"/>
      </w:pPr>
      <w:r w:rsidRPr="005526FC">
        <w:rPr>
          <w:rStyle w:val="afe"/>
        </w:rPr>
        <w:footnoteRef/>
      </w:r>
      <w:r w:rsidRPr="005526FC">
        <w:t xml:space="preserve"> </w:t>
      </w:r>
      <w:r w:rsidRPr="005526FC">
        <w:rPr>
          <w:rFonts w:hint="eastAsia"/>
        </w:rPr>
        <w:t>勞動部函復本院時是適用勞動部103年12月16日勞動發管字第1031808397號函修正「加強外勞人身侵害案件業務聯繫與處理原則暨流程圖」；另勞動部114年1月6日勞動發管字第1130513320號函修正，並將名稱修正為「加強外國人人身侵害案件業務聯繫與處理原則及流程圖」，以下均稱外國人人身侵害處理原則。</w:t>
      </w:r>
    </w:p>
  </w:footnote>
  <w:footnote w:id="70">
    <w:p w:rsidR="001D681F" w:rsidRPr="005526FC" w:rsidRDefault="001D681F" w:rsidP="00122393">
      <w:pPr>
        <w:pStyle w:val="afc"/>
        <w:ind w:leftChars="5" w:left="239" w:hangingChars="101" w:hanging="222"/>
        <w:jc w:val="both"/>
      </w:pPr>
      <w:r w:rsidRPr="005526FC">
        <w:rPr>
          <w:rStyle w:val="afe"/>
        </w:rPr>
        <w:footnoteRef/>
      </w:r>
      <w:r w:rsidRPr="005526FC">
        <w:t xml:space="preserve"> </w:t>
      </w:r>
      <w:r w:rsidRPr="005526FC">
        <w:rPr>
          <w:rFonts w:hint="eastAsia"/>
        </w:rPr>
        <w:t>本院110年11月17日社會福利及衛生環境、財政及經濟委員會第6屆第3次聯席會議通過</w:t>
      </w:r>
      <w:r w:rsidRPr="005526FC">
        <w:t>王美玉委員、王幼玲委員調查</w:t>
      </w:r>
      <w:r w:rsidRPr="005526FC">
        <w:rPr>
          <w:rFonts w:hint="eastAsia"/>
        </w:rPr>
        <w:t>案件(案號：110社調0014)。</w:t>
      </w:r>
    </w:p>
  </w:footnote>
  <w:footnote w:id="71">
    <w:p w:rsidR="001D681F" w:rsidRPr="005526FC" w:rsidRDefault="001D681F" w:rsidP="00122393">
      <w:pPr>
        <w:pStyle w:val="afc"/>
        <w:jc w:val="both"/>
      </w:pPr>
      <w:r w:rsidRPr="005526FC">
        <w:rPr>
          <w:rStyle w:val="afe"/>
        </w:rPr>
        <w:footnoteRef/>
      </w:r>
      <w:r w:rsidRPr="005526FC">
        <w:t xml:space="preserve"> </w:t>
      </w:r>
      <w:r w:rsidRPr="005526FC">
        <w:rPr>
          <w:rFonts w:hint="eastAsia"/>
        </w:rPr>
        <w:t>行政院103年9月25日行政院院授發社字第1031301593號函修正，為現行條文</w:t>
      </w:r>
      <w:r w:rsidRPr="005526FC">
        <w:rPr>
          <w:rFonts w:ascii="新細明體" w:eastAsia="新細明體" w:hAnsi="新細明體" w:hint="eastAsia"/>
        </w:rPr>
        <w:t>。</w:t>
      </w:r>
    </w:p>
  </w:footnote>
  <w:footnote w:id="72">
    <w:p w:rsidR="001D681F" w:rsidRPr="005526FC" w:rsidRDefault="001D681F" w:rsidP="00122393">
      <w:pPr>
        <w:pStyle w:val="afc"/>
        <w:ind w:leftChars="5" w:left="250" w:hangingChars="106" w:hanging="233"/>
        <w:jc w:val="both"/>
      </w:pPr>
      <w:r w:rsidRPr="005526FC">
        <w:rPr>
          <w:rStyle w:val="afe"/>
        </w:rPr>
        <w:footnoteRef/>
      </w:r>
      <w:r w:rsidRPr="005526FC">
        <w:rPr>
          <w:rFonts w:hint="eastAsia"/>
        </w:rPr>
        <w:t xml:space="preserve"> 行政程序法第168條、第170條第1項及第171條分別規定：「人民對於行政興革之建議、行政法令之查詢、行政違失之舉發或行政上權益之維護，得向主管機關陳情」、「行政機關對人民之陳情，應訂定作業規定，指派人員迅速、確實處理之」、「受理機關認為人民之陳情有理由者，應採取適當之措施；……。」行政院及所屬各機關處理人民陳情案件要點第5點、第6點前段、第10點及第11點分別規定：「各機關對人民陳情案件，應本合法、合理、迅速、確實辦結原則，審慎處理」、「人民陳情案件由陳情事項之主管機關受理；非屬收受機關權責者，應逕移主管機關處理，並函知陳情人」、「各機關答復人民陳情案件時，應針對案情內容敘明具體處理意見及法規依據，……」、「各機關處理人民陳情案件應予登記、分類、統計及列入管制，並視業務性質分別訂定處理期限，各種處理期限不得超過30日；其未能在規定期限內辦結者，應依分層負責簽請核准延長，並將延長理由以書面告知陳情人」。</w:t>
      </w:r>
    </w:p>
  </w:footnote>
  <w:footnote w:id="73">
    <w:p w:rsidR="001D681F" w:rsidRPr="005526FC" w:rsidRDefault="001D681F" w:rsidP="00122393">
      <w:pPr>
        <w:pStyle w:val="afc"/>
        <w:ind w:leftChars="5" w:left="239" w:hangingChars="101" w:hanging="222"/>
        <w:jc w:val="both"/>
      </w:pPr>
      <w:r w:rsidRPr="005526FC">
        <w:rPr>
          <w:rStyle w:val="afe"/>
        </w:rPr>
        <w:footnoteRef/>
      </w:r>
      <w:r w:rsidRPr="005526FC">
        <w:rPr>
          <w:rFonts w:hint="eastAsia"/>
        </w:rPr>
        <w:t xml:space="preserve"> </w:t>
      </w:r>
      <w:r w:rsidR="00190657" w:rsidRPr="005526FC">
        <w:rPr>
          <w:rFonts w:hint="eastAsia"/>
        </w:rPr>
        <w:t>行政院</w:t>
      </w:r>
      <w:r w:rsidRPr="005526FC">
        <w:t>104年4月28日</w:t>
      </w:r>
      <w:r w:rsidRPr="005526FC">
        <w:rPr>
          <w:rFonts w:hint="eastAsia"/>
        </w:rPr>
        <w:t>院臺綜字第1040130453號函修正、</w:t>
      </w:r>
      <w:r w:rsidR="00190657" w:rsidRPr="005526FC">
        <w:rPr>
          <w:rFonts w:hint="eastAsia"/>
        </w:rPr>
        <w:t>行政院</w:t>
      </w:r>
      <w:r w:rsidRPr="005526FC">
        <w:rPr>
          <w:rFonts w:hint="eastAsia"/>
        </w:rPr>
        <w:t>108年11月25日院臺綜字第1080195360號函修正文書保密部分。</w:t>
      </w:r>
    </w:p>
  </w:footnote>
  <w:footnote w:id="74">
    <w:p w:rsidR="001D681F" w:rsidRPr="005526FC" w:rsidRDefault="001D681F" w:rsidP="00122393">
      <w:pPr>
        <w:pStyle w:val="afc"/>
        <w:jc w:val="both"/>
      </w:pPr>
      <w:r w:rsidRPr="005526FC">
        <w:rPr>
          <w:rStyle w:val="afe"/>
        </w:rPr>
        <w:footnoteRef/>
      </w:r>
      <w:r w:rsidRPr="005526FC">
        <w:t xml:space="preserve"> </w:t>
      </w:r>
      <w:r w:rsidRPr="005526FC">
        <w:rPr>
          <w:rFonts w:hAnsi="標楷體" w:hint="eastAsia"/>
        </w:rPr>
        <w:t>行政院文書處理手冊第77點規定</w:t>
      </w:r>
      <w:r w:rsidRPr="005526FC">
        <w:rPr>
          <w:rFonts w:hint="eastAsia"/>
        </w:rPr>
        <w:t>。</w:t>
      </w:r>
    </w:p>
  </w:footnote>
  <w:footnote w:id="75">
    <w:p w:rsidR="001D681F" w:rsidRPr="005526FC" w:rsidRDefault="001D681F" w:rsidP="00122393">
      <w:pPr>
        <w:pStyle w:val="afc"/>
        <w:jc w:val="both"/>
      </w:pPr>
      <w:r w:rsidRPr="005526FC">
        <w:rPr>
          <w:rStyle w:val="afe"/>
        </w:rPr>
        <w:footnoteRef/>
      </w:r>
      <w:r w:rsidRPr="005526FC">
        <w:t xml:space="preserve"> </w:t>
      </w:r>
      <w:r w:rsidRPr="005526FC">
        <w:rPr>
          <w:rFonts w:hAnsi="標楷體" w:hint="eastAsia"/>
        </w:rPr>
        <w:t>行政院文書處理手冊第78點規定</w:t>
      </w:r>
      <w:r w:rsidRPr="005526FC">
        <w:rPr>
          <w:rFonts w:hint="eastAsia"/>
        </w:rPr>
        <w:t>。</w:t>
      </w:r>
    </w:p>
  </w:footnote>
  <w:footnote w:id="76">
    <w:p w:rsidR="001D681F" w:rsidRPr="005526FC" w:rsidRDefault="001D681F" w:rsidP="00122393">
      <w:pPr>
        <w:pStyle w:val="afc"/>
        <w:jc w:val="both"/>
      </w:pPr>
      <w:r w:rsidRPr="005526FC">
        <w:rPr>
          <w:rStyle w:val="afe"/>
        </w:rPr>
        <w:footnoteRef/>
      </w:r>
      <w:r w:rsidRPr="005526FC">
        <w:t xml:space="preserve"> </w:t>
      </w:r>
      <w:r w:rsidRPr="005526FC">
        <w:rPr>
          <w:rFonts w:hAnsi="標楷體" w:hint="eastAsia"/>
        </w:rPr>
        <w:t>行政院文書處理手冊第82點規定</w:t>
      </w:r>
      <w:r w:rsidRPr="005526FC">
        <w:rPr>
          <w:rFonts w:hint="eastAsia"/>
        </w:rPr>
        <w:t>。</w:t>
      </w:r>
    </w:p>
  </w:footnote>
  <w:footnote w:id="77">
    <w:p w:rsidR="001D681F" w:rsidRPr="005526FC" w:rsidRDefault="001D681F" w:rsidP="00122393">
      <w:pPr>
        <w:pStyle w:val="afc"/>
        <w:jc w:val="both"/>
      </w:pPr>
      <w:r w:rsidRPr="005526FC">
        <w:rPr>
          <w:rStyle w:val="afe"/>
        </w:rPr>
        <w:footnoteRef/>
      </w:r>
      <w:r w:rsidRPr="005526FC">
        <w:t xml:space="preserve"> </w:t>
      </w:r>
      <w:r w:rsidRPr="005526FC">
        <w:rPr>
          <w:rFonts w:hint="eastAsia"/>
        </w:rPr>
        <w:t>國家發展委員會109年12月11日院授發檔(企)字第1090012412號函頒修正。</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1C08"/>
    <w:multiLevelType w:val="hybridMultilevel"/>
    <w:tmpl w:val="1D88298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43A5481"/>
    <w:multiLevelType w:val="hybridMultilevel"/>
    <w:tmpl w:val="CA92D930"/>
    <w:lvl w:ilvl="0" w:tplc="FF062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6A81501"/>
    <w:multiLevelType w:val="multilevel"/>
    <w:tmpl w:val="0AE08AB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lvlText w:val="%2、"/>
      <w:lvlJc w:val="left"/>
      <w:pPr>
        <w:ind w:left="1021" w:hanging="681"/>
      </w:pPr>
      <w:rPr>
        <w:rFonts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383496"/>
    <w:multiLevelType w:val="hybridMultilevel"/>
    <w:tmpl w:val="00DAFC34"/>
    <w:lvl w:ilvl="0" w:tplc="59928AA2">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0E010C"/>
    <w:multiLevelType w:val="multilevel"/>
    <w:tmpl w:val="3230A58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AF5351E"/>
    <w:multiLevelType w:val="hybridMultilevel"/>
    <w:tmpl w:val="F02EA102"/>
    <w:lvl w:ilvl="0" w:tplc="130293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E90D9B"/>
    <w:multiLevelType w:val="hybridMultilevel"/>
    <w:tmpl w:val="D4D0BAEA"/>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2F115CA"/>
    <w:multiLevelType w:val="hybridMultilevel"/>
    <w:tmpl w:val="4B4282A2"/>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93102E"/>
    <w:multiLevelType w:val="hybridMultilevel"/>
    <w:tmpl w:val="960CF52A"/>
    <w:lvl w:ilvl="0" w:tplc="FF062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FC408EC"/>
    <w:multiLevelType w:val="hybridMultilevel"/>
    <w:tmpl w:val="114843EE"/>
    <w:lvl w:ilvl="0" w:tplc="E1EA8A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8B351E5"/>
    <w:multiLevelType w:val="hybridMultilevel"/>
    <w:tmpl w:val="2E281922"/>
    <w:lvl w:ilvl="0" w:tplc="FF062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202ED750"/>
    <w:lvl w:ilvl="0" w:tplc="53926BFA">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0004467"/>
    <w:multiLevelType w:val="hybridMultilevel"/>
    <w:tmpl w:val="C44E7DFE"/>
    <w:lvl w:ilvl="0" w:tplc="0409000B">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6E54857"/>
    <w:multiLevelType w:val="hybridMultilevel"/>
    <w:tmpl w:val="58AAE3A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18E5FB6"/>
    <w:multiLevelType w:val="hybridMultilevel"/>
    <w:tmpl w:val="3C5888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4B786A"/>
    <w:multiLevelType w:val="hybridMultilevel"/>
    <w:tmpl w:val="A9C8F064"/>
    <w:lvl w:ilvl="0" w:tplc="63E27544">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09C567E"/>
    <w:multiLevelType w:val="hybridMultilevel"/>
    <w:tmpl w:val="AA6A22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5F2B3E"/>
    <w:multiLevelType w:val="hybridMultilevel"/>
    <w:tmpl w:val="2E281922"/>
    <w:lvl w:ilvl="0" w:tplc="FF0620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6E920D9"/>
    <w:multiLevelType w:val="hybridMultilevel"/>
    <w:tmpl w:val="76004114"/>
    <w:lvl w:ilvl="0" w:tplc="36744A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3"/>
  </w:num>
  <w:num w:numId="4">
    <w:abstractNumId w:val="15"/>
  </w:num>
  <w:num w:numId="5">
    <w:abstractNumId w:val="11"/>
  </w:num>
  <w:num w:numId="6">
    <w:abstractNumId w:val="17"/>
  </w:num>
  <w:num w:numId="7">
    <w:abstractNumId w:val="5"/>
  </w:num>
  <w:num w:numId="8">
    <w:abstractNumId w:val="18"/>
  </w:num>
  <w:num w:numId="9">
    <w:abstractNumId w:val="13"/>
  </w:num>
  <w:num w:numId="10">
    <w:abstractNumId w:val="4"/>
  </w:num>
  <w:num w:numId="11">
    <w:abstractNumId w:val="8"/>
  </w:num>
  <w:num w:numId="12">
    <w:abstractNumId w:val="21"/>
  </w:num>
  <w:num w:numId="13">
    <w:abstractNumId w:val="19"/>
  </w:num>
  <w:num w:numId="14">
    <w:abstractNumId w:val="20"/>
  </w:num>
  <w:num w:numId="15">
    <w:abstractNumId w:val="23"/>
  </w:num>
  <w:num w:numId="16">
    <w:abstractNumId w:val="22"/>
  </w:num>
  <w:num w:numId="17">
    <w:abstractNumId w:val="12"/>
  </w:num>
  <w:num w:numId="18">
    <w:abstractNumId w:val="7"/>
  </w:num>
  <w:num w:numId="19">
    <w:abstractNumId w:val="14"/>
  </w:num>
  <w:num w:numId="20">
    <w:abstractNumId w:val="1"/>
  </w:num>
  <w:num w:numId="21">
    <w:abstractNumId w:val="10"/>
  </w:num>
  <w:num w:numId="22">
    <w:abstractNumId w:val="15"/>
  </w:num>
  <w:num w:numId="23">
    <w:abstractNumId w:val="15"/>
    <w:lvlOverride w:ilvl="0">
      <w:startOverride w:val="1"/>
    </w:lvlOverride>
  </w:num>
  <w:num w:numId="24">
    <w:abstractNumId w:val="0"/>
  </w:num>
  <w:num w:numId="25">
    <w:abstractNumId w:val="16"/>
  </w:num>
  <w:num w:numId="26">
    <w:abstractNumId w:val="9"/>
  </w:num>
  <w:num w:numId="27">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70"/>
    <w:rsid w:val="000011C4"/>
    <w:rsid w:val="00001818"/>
    <w:rsid w:val="0000268A"/>
    <w:rsid w:val="0000455E"/>
    <w:rsid w:val="000059DF"/>
    <w:rsid w:val="00006961"/>
    <w:rsid w:val="00007A57"/>
    <w:rsid w:val="000108F7"/>
    <w:rsid w:val="000112BF"/>
    <w:rsid w:val="00011A03"/>
    <w:rsid w:val="00012045"/>
    <w:rsid w:val="00012233"/>
    <w:rsid w:val="00013AEA"/>
    <w:rsid w:val="0001422F"/>
    <w:rsid w:val="00014B80"/>
    <w:rsid w:val="00017318"/>
    <w:rsid w:val="0001766F"/>
    <w:rsid w:val="00021107"/>
    <w:rsid w:val="00022416"/>
    <w:rsid w:val="000229AD"/>
    <w:rsid w:val="00023DD6"/>
    <w:rsid w:val="000246F7"/>
    <w:rsid w:val="00024702"/>
    <w:rsid w:val="00026547"/>
    <w:rsid w:val="000278FF"/>
    <w:rsid w:val="00030E1E"/>
    <w:rsid w:val="0003114D"/>
    <w:rsid w:val="00031319"/>
    <w:rsid w:val="00035673"/>
    <w:rsid w:val="000362CC"/>
    <w:rsid w:val="00036D76"/>
    <w:rsid w:val="00040081"/>
    <w:rsid w:val="00041152"/>
    <w:rsid w:val="00044098"/>
    <w:rsid w:val="0004465D"/>
    <w:rsid w:val="000465E7"/>
    <w:rsid w:val="0005181B"/>
    <w:rsid w:val="0005511B"/>
    <w:rsid w:val="00056976"/>
    <w:rsid w:val="000577FC"/>
    <w:rsid w:val="00057C9C"/>
    <w:rsid w:val="00057D83"/>
    <w:rsid w:val="00057F32"/>
    <w:rsid w:val="00062A25"/>
    <w:rsid w:val="00063726"/>
    <w:rsid w:val="00064A8F"/>
    <w:rsid w:val="00070435"/>
    <w:rsid w:val="0007167A"/>
    <w:rsid w:val="00073CB5"/>
    <w:rsid w:val="0007425C"/>
    <w:rsid w:val="00074BD5"/>
    <w:rsid w:val="00077553"/>
    <w:rsid w:val="00081435"/>
    <w:rsid w:val="00084325"/>
    <w:rsid w:val="000851A2"/>
    <w:rsid w:val="00092083"/>
    <w:rsid w:val="00092147"/>
    <w:rsid w:val="0009352E"/>
    <w:rsid w:val="000938B2"/>
    <w:rsid w:val="00093E3E"/>
    <w:rsid w:val="00095C53"/>
    <w:rsid w:val="0009664B"/>
    <w:rsid w:val="00096B96"/>
    <w:rsid w:val="00097ED1"/>
    <w:rsid w:val="000A2F3F"/>
    <w:rsid w:val="000A311D"/>
    <w:rsid w:val="000B0541"/>
    <w:rsid w:val="000B0B4A"/>
    <w:rsid w:val="000B1FF3"/>
    <w:rsid w:val="000B279A"/>
    <w:rsid w:val="000B5E1F"/>
    <w:rsid w:val="000B61D2"/>
    <w:rsid w:val="000B6CF8"/>
    <w:rsid w:val="000B6FEA"/>
    <w:rsid w:val="000B70A7"/>
    <w:rsid w:val="000B70BA"/>
    <w:rsid w:val="000B73DD"/>
    <w:rsid w:val="000B77AB"/>
    <w:rsid w:val="000C1CDE"/>
    <w:rsid w:val="000C38F1"/>
    <w:rsid w:val="000C495F"/>
    <w:rsid w:val="000C5098"/>
    <w:rsid w:val="000C56C1"/>
    <w:rsid w:val="000C5735"/>
    <w:rsid w:val="000C6A5E"/>
    <w:rsid w:val="000D0810"/>
    <w:rsid w:val="000D395E"/>
    <w:rsid w:val="000D4FCB"/>
    <w:rsid w:val="000D55D4"/>
    <w:rsid w:val="000D6154"/>
    <w:rsid w:val="000D66D9"/>
    <w:rsid w:val="000D6C48"/>
    <w:rsid w:val="000D70A0"/>
    <w:rsid w:val="000D77FD"/>
    <w:rsid w:val="000E0051"/>
    <w:rsid w:val="000E091C"/>
    <w:rsid w:val="000E1FF2"/>
    <w:rsid w:val="000E3DBE"/>
    <w:rsid w:val="000E4A26"/>
    <w:rsid w:val="000E6431"/>
    <w:rsid w:val="000E725B"/>
    <w:rsid w:val="000E75B8"/>
    <w:rsid w:val="000E7EA1"/>
    <w:rsid w:val="000E7EE0"/>
    <w:rsid w:val="000F21A5"/>
    <w:rsid w:val="000F3BA5"/>
    <w:rsid w:val="000F3BE9"/>
    <w:rsid w:val="000F4A0D"/>
    <w:rsid w:val="000F5E7A"/>
    <w:rsid w:val="000F66B1"/>
    <w:rsid w:val="000F6BB5"/>
    <w:rsid w:val="000F717B"/>
    <w:rsid w:val="000F74FA"/>
    <w:rsid w:val="0010168A"/>
    <w:rsid w:val="00102B9F"/>
    <w:rsid w:val="0010442A"/>
    <w:rsid w:val="00105679"/>
    <w:rsid w:val="00105B24"/>
    <w:rsid w:val="00105C5A"/>
    <w:rsid w:val="00112637"/>
    <w:rsid w:val="00112ABC"/>
    <w:rsid w:val="001144BF"/>
    <w:rsid w:val="001168C0"/>
    <w:rsid w:val="0012001E"/>
    <w:rsid w:val="00120B7D"/>
    <w:rsid w:val="00122393"/>
    <w:rsid w:val="00123CED"/>
    <w:rsid w:val="00124163"/>
    <w:rsid w:val="00125293"/>
    <w:rsid w:val="00126A55"/>
    <w:rsid w:val="001311C5"/>
    <w:rsid w:val="001312CF"/>
    <w:rsid w:val="00133103"/>
    <w:rsid w:val="00133300"/>
    <w:rsid w:val="00133F08"/>
    <w:rsid w:val="001345E6"/>
    <w:rsid w:val="00134A29"/>
    <w:rsid w:val="00137391"/>
    <w:rsid w:val="001378B0"/>
    <w:rsid w:val="0014040D"/>
    <w:rsid w:val="00142E00"/>
    <w:rsid w:val="00145D98"/>
    <w:rsid w:val="00146648"/>
    <w:rsid w:val="00147EE6"/>
    <w:rsid w:val="00151039"/>
    <w:rsid w:val="00152793"/>
    <w:rsid w:val="00153B7E"/>
    <w:rsid w:val="001545A9"/>
    <w:rsid w:val="0015467A"/>
    <w:rsid w:val="00154F98"/>
    <w:rsid w:val="00156F40"/>
    <w:rsid w:val="00157ED6"/>
    <w:rsid w:val="00162D04"/>
    <w:rsid w:val="001635D3"/>
    <w:rsid w:val="001637C7"/>
    <w:rsid w:val="0016480E"/>
    <w:rsid w:val="00165366"/>
    <w:rsid w:val="00166B69"/>
    <w:rsid w:val="00172806"/>
    <w:rsid w:val="00172BF1"/>
    <w:rsid w:val="0017336F"/>
    <w:rsid w:val="00174297"/>
    <w:rsid w:val="00176010"/>
    <w:rsid w:val="00176694"/>
    <w:rsid w:val="00177B4F"/>
    <w:rsid w:val="00177BEC"/>
    <w:rsid w:val="00180E06"/>
    <w:rsid w:val="0018100C"/>
    <w:rsid w:val="001817B3"/>
    <w:rsid w:val="00182CEA"/>
    <w:rsid w:val="00183014"/>
    <w:rsid w:val="00183C14"/>
    <w:rsid w:val="001863C1"/>
    <w:rsid w:val="00190657"/>
    <w:rsid w:val="00190EE3"/>
    <w:rsid w:val="001917E1"/>
    <w:rsid w:val="00191B99"/>
    <w:rsid w:val="00192758"/>
    <w:rsid w:val="00193CD3"/>
    <w:rsid w:val="001945DF"/>
    <w:rsid w:val="001959C2"/>
    <w:rsid w:val="001A0074"/>
    <w:rsid w:val="001A0381"/>
    <w:rsid w:val="001A0D1A"/>
    <w:rsid w:val="001A3A71"/>
    <w:rsid w:val="001A51E3"/>
    <w:rsid w:val="001A52C3"/>
    <w:rsid w:val="001A768C"/>
    <w:rsid w:val="001A7968"/>
    <w:rsid w:val="001A7F4A"/>
    <w:rsid w:val="001B02A1"/>
    <w:rsid w:val="001B0591"/>
    <w:rsid w:val="001B0BE2"/>
    <w:rsid w:val="001B15DD"/>
    <w:rsid w:val="001B15FE"/>
    <w:rsid w:val="001B2515"/>
    <w:rsid w:val="001B2E98"/>
    <w:rsid w:val="001B33E2"/>
    <w:rsid w:val="001B3483"/>
    <w:rsid w:val="001B3577"/>
    <w:rsid w:val="001B3C1E"/>
    <w:rsid w:val="001B4494"/>
    <w:rsid w:val="001B4E31"/>
    <w:rsid w:val="001C051F"/>
    <w:rsid w:val="001C0D8B"/>
    <w:rsid w:val="001C0DA8"/>
    <w:rsid w:val="001C3C02"/>
    <w:rsid w:val="001C4623"/>
    <w:rsid w:val="001D0746"/>
    <w:rsid w:val="001D274C"/>
    <w:rsid w:val="001D4AD7"/>
    <w:rsid w:val="001D5A95"/>
    <w:rsid w:val="001D681F"/>
    <w:rsid w:val="001D79AD"/>
    <w:rsid w:val="001E0D8A"/>
    <w:rsid w:val="001E26D9"/>
    <w:rsid w:val="001E2D1A"/>
    <w:rsid w:val="001E4163"/>
    <w:rsid w:val="001E4243"/>
    <w:rsid w:val="001E67BA"/>
    <w:rsid w:val="001E74C2"/>
    <w:rsid w:val="001F21D1"/>
    <w:rsid w:val="001F2791"/>
    <w:rsid w:val="001F3290"/>
    <w:rsid w:val="001F3987"/>
    <w:rsid w:val="001F481D"/>
    <w:rsid w:val="001F4F82"/>
    <w:rsid w:val="001F5A48"/>
    <w:rsid w:val="001F6260"/>
    <w:rsid w:val="001F730B"/>
    <w:rsid w:val="00200007"/>
    <w:rsid w:val="00200EEE"/>
    <w:rsid w:val="00201BAC"/>
    <w:rsid w:val="00202C15"/>
    <w:rsid w:val="002030A5"/>
    <w:rsid w:val="00203131"/>
    <w:rsid w:val="00203DED"/>
    <w:rsid w:val="002104A6"/>
    <w:rsid w:val="00212D83"/>
    <w:rsid w:val="00212E88"/>
    <w:rsid w:val="00213C9C"/>
    <w:rsid w:val="00215D29"/>
    <w:rsid w:val="00217329"/>
    <w:rsid w:val="0022009E"/>
    <w:rsid w:val="002205D0"/>
    <w:rsid w:val="00223121"/>
    <w:rsid w:val="00223241"/>
    <w:rsid w:val="00223E97"/>
    <w:rsid w:val="0022425C"/>
    <w:rsid w:val="00224269"/>
    <w:rsid w:val="002246DE"/>
    <w:rsid w:val="00224C45"/>
    <w:rsid w:val="00226BEC"/>
    <w:rsid w:val="00227AB4"/>
    <w:rsid w:val="00230C5C"/>
    <w:rsid w:val="002315E4"/>
    <w:rsid w:val="00231BAE"/>
    <w:rsid w:val="00234CA1"/>
    <w:rsid w:val="00235387"/>
    <w:rsid w:val="00236613"/>
    <w:rsid w:val="0023788D"/>
    <w:rsid w:val="00237D20"/>
    <w:rsid w:val="00240E5C"/>
    <w:rsid w:val="002429E2"/>
    <w:rsid w:val="00243EEA"/>
    <w:rsid w:val="00245DFC"/>
    <w:rsid w:val="00247564"/>
    <w:rsid w:val="002510F9"/>
    <w:rsid w:val="00251328"/>
    <w:rsid w:val="00252BC4"/>
    <w:rsid w:val="00253D50"/>
    <w:rsid w:val="00254014"/>
    <w:rsid w:val="00254B39"/>
    <w:rsid w:val="00254B44"/>
    <w:rsid w:val="00256573"/>
    <w:rsid w:val="002572A0"/>
    <w:rsid w:val="00257830"/>
    <w:rsid w:val="0026504D"/>
    <w:rsid w:val="002674EB"/>
    <w:rsid w:val="0027046D"/>
    <w:rsid w:val="00270D2B"/>
    <w:rsid w:val="0027119E"/>
    <w:rsid w:val="0027130E"/>
    <w:rsid w:val="002713D4"/>
    <w:rsid w:val="0027291E"/>
    <w:rsid w:val="00273A2F"/>
    <w:rsid w:val="00274145"/>
    <w:rsid w:val="00275E3C"/>
    <w:rsid w:val="00280986"/>
    <w:rsid w:val="00281ECE"/>
    <w:rsid w:val="00282E70"/>
    <w:rsid w:val="002831C7"/>
    <w:rsid w:val="00283E2C"/>
    <w:rsid w:val="002840C6"/>
    <w:rsid w:val="00285041"/>
    <w:rsid w:val="002853C7"/>
    <w:rsid w:val="00285706"/>
    <w:rsid w:val="002867E0"/>
    <w:rsid w:val="00286EDF"/>
    <w:rsid w:val="002905A1"/>
    <w:rsid w:val="00290658"/>
    <w:rsid w:val="0029216B"/>
    <w:rsid w:val="002936C0"/>
    <w:rsid w:val="00293B68"/>
    <w:rsid w:val="00295174"/>
    <w:rsid w:val="00295ECB"/>
    <w:rsid w:val="00296172"/>
    <w:rsid w:val="002964E7"/>
    <w:rsid w:val="00296B92"/>
    <w:rsid w:val="002A031F"/>
    <w:rsid w:val="002A1A20"/>
    <w:rsid w:val="002A2C22"/>
    <w:rsid w:val="002A4A1C"/>
    <w:rsid w:val="002A512B"/>
    <w:rsid w:val="002A543B"/>
    <w:rsid w:val="002A614B"/>
    <w:rsid w:val="002A79AE"/>
    <w:rsid w:val="002B02EB"/>
    <w:rsid w:val="002B20EC"/>
    <w:rsid w:val="002B2E01"/>
    <w:rsid w:val="002B3A0A"/>
    <w:rsid w:val="002B4EEF"/>
    <w:rsid w:val="002B4F8D"/>
    <w:rsid w:val="002B6768"/>
    <w:rsid w:val="002B67B6"/>
    <w:rsid w:val="002C0602"/>
    <w:rsid w:val="002C2474"/>
    <w:rsid w:val="002C32EA"/>
    <w:rsid w:val="002D137C"/>
    <w:rsid w:val="002D2511"/>
    <w:rsid w:val="002D36B5"/>
    <w:rsid w:val="002D5C16"/>
    <w:rsid w:val="002D7B1B"/>
    <w:rsid w:val="002E0C43"/>
    <w:rsid w:val="002E2299"/>
    <w:rsid w:val="002E2A63"/>
    <w:rsid w:val="002E7FED"/>
    <w:rsid w:val="002F1E71"/>
    <w:rsid w:val="002F2476"/>
    <w:rsid w:val="002F2770"/>
    <w:rsid w:val="002F3DFF"/>
    <w:rsid w:val="002F5E05"/>
    <w:rsid w:val="002F7F17"/>
    <w:rsid w:val="003002A0"/>
    <w:rsid w:val="00301D77"/>
    <w:rsid w:val="0030619C"/>
    <w:rsid w:val="003068D3"/>
    <w:rsid w:val="00307A76"/>
    <w:rsid w:val="00310EB2"/>
    <w:rsid w:val="003123CB"/>
    <w:rsid w:val="00313F7B"/>
    <w:rsid w:val="0031432D"/>
    <w:rsid w:val="0031455E"/>
    <w:rsid w:val="00314CD1"/>
    <w:rsid w:val="00315A16"/>
    <w:rsid w:val="00316A1F"/>
    <w:rsid w:val="00317053"/>
    <w:rsid w:val="00317C3A"/>
    <w:rsid w:val="0032109C"/>
    <w:rsid w:val="00322B45"/>
    <w:rsid w:val="0032306C"/>
    <w:rsid w:val="003231AA"/>
    <w:rsid w:val="00323300"/>
    <w:rsid w:val="00323809"/>
    <w:rsid w:val="00323D41"/>
    <w:rsid w:val="00325414"/>
    <w:rsid w:val="003258E0"/>
    <w:rsid w:val="00327EE3"/>
    <w:rsid w:val="003302F1"/>
    <w:rsid w:val="00330C5C"/>
    <w:rsid w:val="00331B94"/>
    <w:rsid w:val="003322DE"/>
    <w:rsid w:val="00333C85"/>
    <w:rsid w:val="00335F98"/>
    <w:rsid w:val="003376FD"/>
    <w:rsid w:val="00337788"/>
    <w:rsid w:val="00340444"/>
    <w:rsid w:val="00342742"/>
    <w:rsid w:val="0034470E"/>
    <w:rsid w:val="003476B6"/>
    <w:rsid w:val="00351297"/>
    <w:rsid w:val="00351725"/>
    <w:rsid w:val="00351A99"/>
    <w:rsid w:val="00352DB0"/>
    <w:rsid w:val="00361063"/>
    <w:rsid w:val="003611C1"/>
    <w:rsid w:val="00361BD2"/>
    <w:rsid w:val="00362D86"/>
    <w:rsid w:val="00363626"/>
    <w:rsid w:val="0037094A"/>
    <w:rsid w:val="003709AC"/>
    <w:rsid w:val="00371122"/>
    <w:rsid w:val="00371ACD"/>
    <w:rsid w:val="00371ED3"/>
    <w:rsid w:val="00372659"/>
    <w:rsid w:val="00372FFC"/>
    <w:rsid w:val="003736B7"/>
    <w:rsid w:val="00375A80"/>
    <w:rsid w:val="0037622A"/>
    <w:rsid w:val="00376604"/>
    <w:rsid w:val="0037728A"/>
    <w:rsid w:val="00380B7D"/>
    <w:rsid w:val="00380DF3"/>
    <w:rsid w:val="00381900"/>
    <w:rsid w:val="00381A99"/>
    <w:rsid w:val="003829C2"/>
    <w:rsid w:val="003830B2"/>
    <w:rsid w:val="00383161"/>
    <w:rsid w:val="00384724"/>
    <w:rsid w:val="00384AD4"/>
    <w:rsid w:val="003851E4"/>
    <w:rsid w:val="00385DE1"/>
    <w:rsid w:val="00387A01"/>
    <w:rsid w:val="00387E36"/>
    <w:rsid w:val="003902CE"/>
    <w:rsid w:val="0039193C"/>
    <w:rsid w:val="003919B7"/>
    <w:rsid w:val="00391D57"/>
    <w:rsid w:val="00392292"/>
    <w:rsid w:val="00392923"/>
    <w:rsid w:val="00394A69"/>
    <w:rsid w:val="00394F45"/>
    <w:rsid w:val="003A0A99"/>
    <w:rsid w:val="003A3A56"/>
    <w:rsid w:val="003A3B0F"/>
    <w:rsid w:val="003A4112"/>
    <w:rsid w:val="003A4F0A"/>
    <w:rsid w:val="003A5927"/>
    <w:rsid w:val="003B1017"/>
    <w:rsid w:val="003B3C07"/>
    <w:rsid w:val="003B3E42"/>
    <w:rsid w:val="003B6081"/>
    <w:rsid w:val="003B6775"/>
    <w:rsid w:val="003C0108"/>
    <w:rsid w:val="003C11F1"/>
    <w:rsid w:val="003C2855"/>
    <w:rsid w:val="003C2F29"/>
    <w:rsid w:val="003C3E5F"/>
    <w:rsid w:val="003C5FE2"/>
    <w:rsid w:val="003C7E18"/>
    <w:rsid w:val="003D04E4"/>
    <w:rsid w:val="003D05FB"/>
    <w:rsid w:val="003D13A7"/>
    <w:rsid w:val="003D1B16"/>
    <w:rsid w:val="003D2BE4"/>
    <w:rsid w:val="003D45BF"/>
    <w:rsid w:val="003D508A"/>
    <w:rsid w:val="003D537F"/>
    <w:rsid w:val="003D64CE"/>
    <w:rsid w:val="003D7B75"/>
    <w:rsid w:val="003E0208"/>
    <w:rsid w:val="003E05BF"/>
    <w:rsid w:val="003E2D69"/>
    <w:rsid w:val="003E2E88"/>
    <w:rsid w:val="003E2FCD"/>
    <w:rsid w:val="003E3319"/>
    <w:rsid w:val="003E3866"/>
    <w:rsid w:val="003E4B57"/>
    <w:rsid w:val="003F12DE"/>
    <w:rsid w:val="003F25A8"/>
    <w:rsid w:val="003F27E1"/>
    <w:rsid w:val="003F3CA5"/>
    <w:rsid w:val="003F437A"/>
    <w:rsid w:val="003F5C2B"/>
    <w:rsid w:val="004016A8"/>
    <w:rsid w:val="00401909"/>
    <w:rsid w:val="00402240"/>
    <w:rsid w:val="004023E9"/>
    <w:rsid w:val="00402AB0"/>
    <w:rsid w:val="0040454A"/>
    <w:rsid w:val="00404C02"/>
    <w:rsid w:val="004079E4"/>
    <w:rsid w:val="004134D6"/>
    <w:rsid w:val="00413F83"/>
    <w:rsid w:val="0041490C"/>
    <w:rsid w:val="00416191"/>
    <w:rsid w:val="00416721"/>
    <w:rsid w:val="004175BC"/>
    <w:rsid w:val="00421961"/>
    <w:rsid w:val="00421EF0"/>
    <w:rsid w:val="004224FA"/>
    <w:rsid w:val="00423D07"/>
    <w:rsid w:val="00424982"/>
    <w:rsid w:val="00426D73"/>
    <w:rsid w:val="00426F9A"/>
    <w:rsid w:val="00427886"/>
    <w:rsid w:val="00427936"/>
    <w:rsid w:val="004301E0"/>
    <w:rsid w:val="00431ECA"/>
    <w:rsid w:val="004330B5"/>
    <w:rsid w:val="00435C40"/>
    <w:rsid w:val="00436F25"/>
    <w:rsid w:val="00440420"/>
    <w:rsid w:val="004408EA"/>
    <w:rsid w:val="0044346F"/>
    <w:rsid w:val="0044577D"/>
    <w:rsid w:val="004459E6"/>
    <w:rsid w:val="00445DAA"/>
    <w:rsid w:val="004508CB"/>
    <w:rsid w:val="00450C97"/>
    <w:rsid w:val="00452766"/>
    <w:rsid w:val="00453FF6"/>
    <w:rsid w:val="00454434"/>
    <w:rsid w:val="0045771C"/>
    <w:rsid w:val="00460407"/>
    <w:rsid w:val="00462201"/>
    <w:rsid w:val="004629E7"/>
    <w:rsid w:val="0046520A"/>
    <w:rsid w:val="004671C7"/>
    <w:rsid w:val="004672AB"/>
    <w:rsid w:val="00467643"/>
    <w:rsid w:val="00467693"/>
    <w:rsid w:val="004676F7"/>
    <w:rsid w:val="00470ADE"/>
    <w:rsid w:val="004714FE"/>
    <w:rsid w:val="00474D3F"/>
    <w:rsid w:val="00477B9A"/>
    <w:rsid w:val="00477BAA"/>
    <w:rsid w:val="00477DAF"/>
    <w:rsid w:val="00481264"/>
    <w:rsid w:val="00484061"/>
    <w:rsid w:val="0048477D"/>
    <w:rsid w:val="00485555"/>
    <w:rsid w:val="00487EBF"/>
    <w:rsid w:val="004904DB"/>
    <w:rsid w:val="00491F54"/>
    <w:rsid w:val="00492631"/>
    <w:rsid w:val="00495053"/>
    <w:rsid w:val="0049614A"/>
    <w:rsid w:val="0049759B"/>
    <w:rsid w:val="00497C15"/>
    <w:rsid w:val="004A09A1"/>
    <w:rsid w:val="004A0CFC"/>
    <w:rsid w:val="004A1F59"/>
    <w:rsid w:val="004A29BE"/>
    <w:rsid w:val="004A3225"/>
    <w:rsid w:val="004A33EE"/>
    <w:rsid w:val="004A3AA8"/>
    <w:rsid w:val="004B13C7"/>
    <w:rsid w:val="004B5FE0"/>
    <w:rsid w:val="004B66DF"/>
    <w:rsid w:val="004B778F"/>
    <w:rsid w:val="004C0609"/>
    <w:rsid w:val="004C1829"/>
    <w:rsid w:val="004C2067"/>
    <w:rsid w:val="004C4D69"/>
    <w:rsid w:val="004C4E09"/>
    <w:rsid w:val="004C607F"/>
    <w:rsid w:val="004C639F"/>
    <w:rsid w:val="004D141F"/>
    <w:rsid w:val="004D14BD"/>
    <w:rsid w:val="004D2742"/>
    <w:rsid w:val="004D294D"/>
    <w:rsid w:val="004D2E8C"/>
    <w:rsid w:val="004D599C"/>
    <w:rsid w:val="004D5EBD"/>
    <w:rsid w:val="004D5EDE"/>
    <w:rsid w:val="004D6310"/>
    <w:rsid w:val="004D772B"/>
    <w:rsid w:val="004E0062"/>
    <w:rsid w:val="004E05A1"/>
    <w:rsid w:val="004E2D6C"/>
    <w:rsid w:val="004E5652"/>
    <w:rsid w:val="004E5AF7"/>
    <w:rsid w:val="004E5F27"/>
    <w:rsid w:val="004E65C3"/>
    <w:rsid w:val="004E7F21"/>
    <w:rsid w:val="004F0730"/>
    <w:rsid w:val="004F166F"/>
    <w:rsid w:val="004F447A"/>
    <w:rsid w:val="004F472A"/>
    <w:rsid w:val="004F4D7F"/>
    <w:rsid w:val="004F5E57"/>
    <w:rsid w:val="004F6467"/>
    <w:rsid w:val="004F6710"/>
    <w:rsid w:val="004F6CD3"/>
    <w:rsid w:val="004F71B2"/>
    <w:rsid w:val="00500C3E"/>
    <w:rsid w:val="005019B6"/>
    <w:rsid w:val="00502849"/>
    <w:rsid w:val="005033A3"/>
    <w:rsid w:val="005037E5"/>
    <w:rsid w:val="0050398A"/>
    <w:rsid w:val="00503E38"/>
    <w:rsid w:val="00504334"/>
    <w:rsid w:val="0050498D"/>
    <w:rsid w:val="00507311"/>
    <w:rsid w:val="005104D7"/>
    <w:rsid w:val="00510B9E"/>
    <w:rsid w:val="005119F7"/>
    <w:rsid w:val="00512FC7"/>
    <w:rsid w:val="005132DB"/>
    <w:rsid w:val="00514490"/>
    <w:rsid w:val="00514FBF"/>
    <w:rsid w:val="00516C9A"/>
    <w:rsid w:val="00516CD8"/>
    <w:rsid w:val="00520F4E"/>
    <w:rsid w:val="00521D08"/>
    <w:rsid w:val="00525612"/>
    <w:rsid w:val="00527653"/>
    <w:rsid w:val="0053362B"/>
    <w:rsid w:val="00536BC2"/>
    <w:rsid w:val="00541B69"/>
    <w:rsid w:val="005425E1"/>
    <w:rsid w:val="005427C5"/>
    <w:rsid w:val="00542CF6"/>
    <w:rsid w:val="005461D7"/>
    <w:rsid w:val="0054665D"/>
    <w:rsid w:val="0054788F"/>
    <w:rsid w:val="0055396F"/>
    <w:rsid w:val="00553C03"/>
    <w:rsid w:val="0055775D"/>
    <w:rsid w:val="005609F9"/>
    <w:rsid w:val="00560DDA"/>
    <w:rsid w:val="00561A23"/>
    <w:rsid w:val="00563590"/>
    <w:rsid w:val="00563692"/>
    <w:rsid w:val="00564B3B"/>
    <w:rsid w:val="005662D4"/>
    <w:rsid w:val="00566599"/>
    <w:rsid w:val="0056758F"/>
    <w:rsid w:val="00567C7E"/>
    <w:rsid w:val="00571679"/>
    <w:rsid w:val="005724C5"/>
    <w:rsid w:val="00572794"/>
    <w:rsid w:val="00576707"/>
    <w:rsid w:val="005767B2"/>
    <w:rsid w:val="00576B7F"/>
    <w:rsid w:val="00577012"/>
    <w:rsid w:val="00577421"/>
    <w:rsid w:val="0057766F"/>
    <w:rsid w:val="00577790"/>
    <w:rsid w:val="005778A7"/>
    <w:rsid w:val="00582FE9"/>
    <w:rsid w:val="005837D6"/>
    <w:rsid w:val="0058392C"/>
    <w:rsid w:val="00584235"/>
    <w:rsid w:val="005844E7"/>
    <w:rsid w:val="005908B8"/>
    <w:rsid w:val="00590EC6"/>
    <w:rsid w:val="00592A13"/>
    <w:rsid w:val="00592C24"/>
    <w:rsid w:val="0059512E"/>
    <w:rsid w:val="0059732C"/>
    <w:rsid w:val="005A1006"/>
    <w:rsid w:val="005A1125"/>
    <w:rsid w:val="005A6DD2"/>
    <w:rsid w:val="005B116A"/>
    <w:rsid w:val="005B14D3"/>
    <w:rsid w:val="005B1D11"/>
    <w:rsid w:val="005B38A4"/>
    <w:rsid w:val="005B7F56"/>
    <w:rsid w:val="005C0479"/>
    <w:rsid w:val="005C0F73"/>
    <w:rsid w:val="005C385D"/>
    <w:rsid w:val="005C4241"/>
    <w:rsid w:val="005C4BDD"/>
    <w:rsid w:val="005C6D6C"/>
    <w:rsid w:val="005C73BB"/>
    <w:rsid w:val="005C7EA7"/>
    <w:rsid w:val="005D0512"/>
    <w:rsid w:val="005D056A"/>
    <w:rsid w:val="005D325D"/>
    <w:rsid w:val="005D3B20"/>
    <w:rsid w:val="005D4DF0"/>
    <w:rsid w:val="005D51EC"/>
    <w:rsid w:val="005D6D6B"/>
    <w:rsid w:val="005D71B7"/>
    <w:rsid w:val="005D77FD"/>
    <w:rsid w:val="005E2DBD"/>
    <w:rsid w:val="005E4759"/>
    <w:rsid w:val="005E516D"/>
    <w:rsid w:val="005E5C68"/>
    <w:rsid w:val="005E65C0"/>
    <w:rsid w:val="005E7523"/>
    <w:rsid w:val="005E7C05"/>
    <w:rsid w:val="005F006E"/>
    <w:rsid w:val="005F0390"/>
    <w:rsid w:val="005F2544"/>
    <w:rsid w:val="005F2856"/>
    <w:rsid w:val="005F3F74"/>
    <w:rsid w:val="005F4079"/>
    <w:rsid w:val="005F5BBD"/>
    <w:rsid w:val="005F6ED1"/>
    <w:rsid w:val="00600292"/>
    <w:rsid w:val="006004F1"/>
    <w:rsid w:val="006008E5"/>
    <w:rsid w:val="00602267"/>
    <w:rsid w:val="00606075"/>
    <w:rsid w:val="006072CD"/>
    <w:rsid w:val="0061174C"/>
    <w:rsid w:val="00612023"/>
    <w:rsid w:val="006127E0"/>
    <w:rsid w:val="00614190"/>
    <w:rsid w:val="006175B2"/>
    <w:rsid w:val="00622A99"/>
    <w:rsid w:val="00622BDF"/>
    <w:rsid w:val="00622E67"/>
    <w:rsid w:val="00624310"/>
    <w:rsid w:val="00626151"/>
    <w:rsid w:val="00626B57"/>
    <w:rsid w:val="00626EDC"/>
    <w:rsid w:val="00631050"/>
    <w:rsid w:val="00633F10"/>
    <w:rsid w:val="006359A2"/>
    <w:rsid w:val="00642206"/>
    <w:rsid w:val="0064241B"/>
    <w:rsid w:val="0064250F"/>
    <w:rsid w:val="0064330C"/>
    <w:rsid w:val="00643A85"/>
    <w:rsid w:val="00644A75"/>
    <w:rsid w:val="006452B7"/>
    <w:rsid w:val="006452D3"/>
    <w:rsid w:val="006460FB"/>
    <w:rsid w:val="006470EC"/>
    <w:rsid w:val="00650234"/>
    <w:rsid w:val="00652A8F"/>
    <w:rsid w:val="00652E8B"/>
    <w:rsid w:val="006542D6"/>
    <w:rsid w:val="0065598E"/>
    <w:rsid w:val="00655AF2"/>
    <w:rsid w:val="00655BC5"/>
    <w:rsid w:val="006568BE"/>
    <w:rsid w:val="00657A6F"/>
    <w:rsid w:val="006601C3"/>
    <w:rsid w:val="0066025D"/>
    <w:rsid w:val="0066091A"/>
    <w:rsid w:val="0066127B"/>
    <w:rsid w:val="006658AF"/>
    <w:rsid w:val="00667681"/>
    <w:rsid w:val="00672173"/>
    <w:rsid w:val="00672596"/>
    <w:rsid w:val="006725D1"/>
    <w:rsid w:val="00672A78"/>
    <w:rsid w:val="006753E0"/>
    <w:rsid w:val="00675FF3"/>
    <w:rsid w:val="006773EC"/>
    <w:rsid w:val="0068009D"/>
    <w:rsid w:val="00680504"/>
    <w:rsid w:val="00681CD9"/>
    <w:rsid w:val="006825A3"/>
    <w:rsid w:val="00683E30"/>
    <w:rsid w:val="006857D4"/>
    <w:rsid w:val="00685C55"/>
    <w:rsid w:val="00686A2C"/>
    <w:rsid w:val="00687024"/>
    <w:rsid w:val="00690E22"/>
    <w:rsid w:val="0069472E"/>
    <w:rsid w:val="00695E22"/>
    <w:rsid w:val="00696016"/>
    <w:rsid w:val="00696B0B"/>
    <w:rsid w:val="00697EB4"/>
    <w:rsid w:val="006A0984"/>
    <w:rsid w:val="006A0E7F"/>
    <w:rsid w:val="006A1F49"/>
    <w:rsid w:val="006A2439"/>
    <w:rsid w:val="006A34C8"/>
    <w:rsid w:val="006A403C"/>
    <w:rsid w:val="006A54D6"/>
    <w:rsid w:val="006A5D82"/>
    <w:rsid w:val="006A6304"/>
    <w:rsid w:val="006B11E1"/>
    <w:rsid w:val="006B466E"/>
    <w:rsid w:val="006B4EC6"/>
    <w:rsid w:val="006B7093"/>
    <w:rsid w:val="006B70AA"/>
    <w:rsid w:val="006B7417"/>
    <w:rsid w:val="006B7C0B"/>
    <w:rsid w:val="006C0FAB"/>
    <w:rsid w:val="006C21FA"/>
    <w:rsid w:val="006C393B"/>
    <w:rsid w:val="006C39AF"/>
    <w:rsid w:val="006D31F9"/>
    <w:rsid w:val="006D3691"/>
    <w:rsid w:val="006D5D45"/>
    <w:rsid w:val="006E16E6"/>
    <w:rsid w:val="006E496D"/>
    <w:rsid w:val="006E57C6"/>
    <w:rsid w:val="006E5EF0"/>
    <w:rsid w:val="006E6188"/>
    <w:rsid w:val="006E6260"/>
    <w:rsid w:val="006E6301"/>
    <w:rsid w:val="006E6C7D"/>
    <w:rsid w:val="006E7EC6"/>
    <w:rsid w:val="006F13EC"/>
    <w:rsid w:val="006F21D6"/>
    <w:rsid w:val="006F3117"/>
    <w:rsid w:val="006F3563"/>
    <w:rsid w:val="006F3986"/>
    <w:rsid w:val="006F42B9"/>
    <w:rsid w:val="006F6103"/>
    <w:rsid w:val="006F6465"/>
    <w:rsid w:val="006F78FA"/>
    <w:rsid w:val="00702A99"/>
    <w:rsid w:val="00704E00"/>
    <w:rsid w:val="00705220"/>
    <w:rsid w:val="00711ABF"/>
    <w:rsid w:val="0071276E"/>
    <w:rsid w:val="00714797"/>
    <w:rsid w:val="00716132"/>
    <w:rsid w:val="00716D88"/>
    <w:rsid w:val="00717AFB"/>
    <w:rsid w:val="007209E7"/>
    <w:rsid w:val="007229BE"/>
    <w:rsid w:val="00723106"/>
    <w:rsid w:val="007245E8"/>
    <w:rsid w:val="00726182"/>
    <w:rsid w:val="00727635"/>
    <w:rsid w:val="00731256"/>
    <w:rsid w:val="00732329"/>
    <w:rsid w:val="00732340"/>
    <w:rsid w:val="00732F80"/>
    <w:rsid w:val="007337CA"/>
    <w:rsid w:val="00734CE4"/>
    <w:rsid w:val="00735123"/>
    <w:rsid w:val="00735D6F"/>
    <w:rsid w:val="007367C1"/>
    <w:rsid w:val="00737175"/>
    <w:rsid w:val="00737D83"/>
    <w:rsid w:val="00740E1E"/>
    <w:rsid w:val="00741837"/>
    <w:rsid w:val="00744C69"/>
    <w:rsid w:val="007453E6"/>
    <w:rsid w:val="00745739"/>
    <w:rsid w:val="00746C1B"/>
    <w:rsid w:val="007509B6"/>
    <w:rsid w:val="00752D25"/>
    <w:rsid w:val="007546FA"/>
    <w:rsid w:val="00754789"/>
    <w:rsid w:val="007549A9"/>
    <w:rsid w:val="0075508A"/>
    <w:rsid w:val="0075593F"/>
    <w:rsid w:val="007559C8"/>
    <w:rsid w:val="00755ED7"/>
    <w:rsid w:val="00756812"/>
    <w:rsid w:val="00757A1F"/>
    <w:rsid w:val="00757F4B"/>
    <w:rsid w:val="0076127C"/>
    <w:rsid w:val="00764697"/>
    <w:rsid w:val="00770453"/>
    <w:rsid w:val="007728DA"/>
    <w:rsid w:val="0077309D"/>
    <w:rsid w:val="007733AB"/>
    <w:rsid w:val="007751E6"/>
    <w:rsid w:val="00775D4A"/>
    <w:rsid w:val="007774EE"/>
    <w:rsid w:val="007779FD"/>
    <w:rsid w:val="00777BBD"/>
    <w:rsid w:val="00781822"/>
    <w:rsid w:val="00782985"/>
    <w:rsid w:val="007833C1"/>
    <w:rsid w:val="00783F21"/>
    <w:rsid w:val="007849EC"/>
    <w:rsid w:val="00786AE0"/>
    <w:rsid w:val="00787159"/>
    <w:rsid w:val="0079043A"/>
    <w:rsid w:val="0079128C"/>
    <w:rsid w:val="00791668"/>
    <w:rsid w:val="007918EC"/>
    <w:rsid w:val="00791AA1"/>
    <w:rsid w:val="00793EF4"/>
    <w:rsid w:val="007941E4"/>
    <w:rsid w:val="0079482A"/>
    <w:rsid w:val="00797968"/>
    <w:rsid w:val="00797B46"/>
    <w:rsid w:val="00797CE3"/>
    <w:rsid w:val="007A0062"/>
    <w:rsid w:val="007A245D"/>
    <w:rsid w:val="007A3793"/>
    <w:rsid w:val="007A5D8F"/>
    <w:rsid w:val="007A7247"/>
    <w:rsid w:val="007A7492"/>
    <w:rsid w:val="007A77F5"/>
    <w:rsid w:val="007B0DAE"/>
    <w:rsid w:val="007B2463"/>
    <w:rsid w:val="007B3DF1"/>
    <w:rsid w:val="007B4172"/>
    <w:rsid w:val="007B469E"/>
    <w:rsid w:val="007B5B81"/>
    <w:rsid w:val="007B727D"/>
    <w:rsid w:val="007B72DE"/>
    <w:rsid w:val="007B7348"/>
    <w:rsid w:val="007C0057"/>
    <w:rsid w:val="007C1BA2"/>
    <w:rsid w:val="007C2B48"/>
    <w:rsid w:val="007C3C09"/>
    <w:rsid w:val="007C48F7"/>
    <w:rsid w:val="007C6BF1"/>
    <w:rsid w:val="007D20E9"/>
    <w:rsid w:val="007D4D1A"/>
    <w:rsid w:val="007D50DE"/>
    <w:rsid w:val="007D57F7"/>
    <w:rsid w:val="007D6599"/>
    <w:rsid w:val="007D7881"/>
    <w:rsid w:val="007D7CE9"/>
    <w:rsid w:val="007D7E3A"/>
    <w:rsid w:val="007E0E10"/>
    <w:rsid w:val="007E3379"/>
    <w:rsid w:val="007E3F9A"/>
    <w:rsid w:val="007E4768"/>
    <w:rsid w:val="007E6B89"/>
    <w:rsid w:val="007E6BE5"/>
    <w:rsid w:val="007E777B"/>
    <w:rsid w:val="007E7E02"/>
    <w:rsid w:val="007F0D86"/>
    <w:rsid w:val="007F2070"/>
    <w:rsid w:val="007F2AA2"/>
    <w:rsid w:val="007F2CF9"/>
    <w:rsid w:val="007F3BB6"/>
    <w:rsid w:val="007F59B3"/>
    <w:rsid w:val="007F63C1"/>
    <w:rsid w:val="007F6A8C"/>
    <w:rsid w:val="007F7D30"/>
    <w:rsid w:val="0080266B"/>
    <w:rsid w:val="008026D5"/>
    <w:rsid w:val="00802A31"/>
    <w:rsid w:val="008053F5"/>
    <w:rsid w:val="00807AF7"/>
    <w:rsid w:val="00810198"/>
    <w:rsid w:val="008124B5"/>
    <w:rsid w:val="00812920"/>
    <w:rsid w:val="0081336B"/>
    <w:rsid w:val="00815DA8"/>
    <w:rsid w:val="00815F86"/>
    <w:rsid w:val="008208D3"/>
    <w:rsid w:val="0082194D"/>
    <w:rsid w:val="00821998"/>
    <w:rsid w:val="008221F9"/>
    <w:rsid w:val="00824B0F"/>
    <w:rsid w:val="008259CD"/>
    <w:rsid w:val="00826EF5"/>
    <w:rsid w:val="00827510"/>
    <w:rsid w:val="00831693"/>
    <w:rsid w:val="00835DB5"/>
    <w:rsid w:val="008373EA"/>
    <w:rsid w:val="00840104"/>
    <w:rsid w:val="00840686"/>
    <w:rsid w:val="008406BD"/>
    <w:rsid w:val="00840C1F"/>
    <w:rsid w:val="00840F5C"/>
    <w:rsid w:val="008411C9"/>
    <w:rsid w:val="00841FC5"/>
    <w:rsid w:val="0084293C"/>
    <w:rsid w:val="00842BB7"/>
    <w:rsid w:val="00843755"/>
    <w:rsid w:val="00843D0F"/>
    <w:rsid w:val="008456D7"/>
    <w:rsid w:val="00845709"/>
    <w:rsid w:val="008460F8"/>
    <w:rsid w:val="00846EAB"/>
    <w:rsid w:val="008517EE"/>
    <w:rsid w:val="0085208A"/>
    <w:rsid w:val="00852854"/>
    <w:rsid w:val="00852B8D"/>
    <w:rsid w:val="00852D00"/>
    <w:rsid w:val="0085745C"/>
    <w:rsid w:val="008576BD"/>
    <w:rsid w:val="00860463"/>
    <w:rsid w:val="00860572"/>
    <w:rsid w:val="00861D5E"/>
    <w:rsid w:val="00861FC3"/>
    <w:rsid w:val="00862187"/>
    <w:rsid w:val="00862293"/>
    <w:rsid w:val="00862FDC"/>
    <w:rsid w:val="00863F50"/>
    <w:rsid w:val="0087187D"/>
    <w:rsid w:val="00872499"/>
    <w:rsid w:val="00872E93"/>
    <w:rsid w:val="008733DA"/>
    <w:rsid w:val="00876239"/>
    <w:rsid w:val="00876A97"/>
    <w:rsid w:val="00877ED4"/>
    <w:rsid w:val="00880468"/>
    <w:rsid w:val="00881D01"/>
    <w:rsid w:val="00882BC8"/>
    <w:rsid w:val="00882EAB"/>
    <w:rsid w:val="00883776"/>
    <w:rsid w:val="00883B5E"/>
    <w:rsid w:val="00883FFE"/>
    <w:rsid w:val="008850E4"/>
    <w:rsid w:val="00886419"/>
    <w:rsid w:val="00886B48"/>
    <w:rsid w:val="00890760"/>
    <w:rsid w:val="00890805"/>
    <w:rsid w:val="00892124"/>
    <w:rsid w:val="008939AB"/>
    <w:rsid w:val="00893F08"/>
    <w:rsid w:val="008A12F5"/>
    <w:rsid w:val="008A13D1"/>
    <w:rsid w:val="008A554A"/>
    <w:rsid w:val="008A7FA9"/>
    <w:rsid w:val="008B04C7"/>
    <w:rsid w:val="008B1587"/>
    <w:rsid w:val="008B1B01"/>
    <w:rsid w:val="008B3BCD"/>
    <w:rsid w:val="008B567F"/>
    <w:rsid w:val="008B6DF8"/>
    <w:rsid w:val="008C0B16"/>
    <w:rsid w:val="008C0D6E"/>
    <w:rsid w:val="008C106C"/>
    <w:rsid w:val="008C10F1"/>
    <w:rsid w:val="008C1926"/>
    <w:rsid w:val="008C1E99"/>
    <w:rsid w:val="008C4F21"/>
    <w:rsid w:val="008C6B8B"/>
    <w:rsid w:val="008C6DFB"/>
    <w:rsid w:val="008C7C99"/>
    <w:rsid w:val="008D5273"/>
    <w:rsid w:val="008D5F44"/>
    <w:rsid w:val="008E0085"/>
    <w:rsid w:val="008E06BE"/>
    <w:rsid w:val="008E184E"/>
    <w:rsid w:val="008E2AA6"/>
    <w:rsid w:val="008E311B"/>
    <w:rsid w:val="008E3EB8"/>
    <w:rsid w:val="008E498A"/>
    <w:rsid w:val="008F46E7"/>
    <w:rsid w:val="008F4BA6"/>
    <w:rsid w:val="008F64CA"/>
    <w:rsid w:val="008F6F0B"/>
    <w:rsid w:val="008F7E4B"/>
    <w:rsid w:val="0090238B"/>
    <w:rsid w:val="00907BA7"/>
    <w:rsid w:val="009103A5"/>
    <w:rsid w:val="0091064E"/>
    <w:rsid w:val="00911D06"/>
    <w:rsid w:val="00911FC5"/>
    <w:rsid w:val="00914051"/>
    <w:rsid w:val="00914D49"/>
    <w:rsid w:val="009154B4"/>
    <w:rsid w:val="00916976"/>
    <w:rsid w:val="00926BED"/>
    <w:rsid w:val="00927D79"/>
    <w:rsid w:val="00930EA4"/>
    <w:rsid w:val="00931035"/>
    <w:rsid w:val="00931A10"/>
    <w:rsid w:val="00931DDB"/>
    <w:rsid w:val="00932508"/>
    <w:rsid w:val="00932E34"/>
    <w:rsid w:val="00933B25"/>
    <w:rsid w:val="00934535"/>
    <w:rsid w:val="00935EE4"/>
    <w:rsid w:val="0093783E"/>
    <w:rsid w:val="00937A56"/>
    <w:rsid w:val="009412AF"/>
    <w:rsid w:val="00943FD4"/>
    <w:rsid w:val="00945E0A"/>
    <w:rsid w:val="00947967"/>
    <w:rsid w:val="009501C0"/>
    <w:rsid w:val="009504B8"/>
    <w:rsid w:val="00952091"/>
    <w:rsid w:val="00952BCC"/>
    <w:rsid w:val="00952C54"/>
    <w:rsid w:val="009543FF"/>
    <w:rsid w:val="00954937"/>
    <w:rsid w:val="00954DDA"/>
    <w:rsid w:val="00955201"/>
    <w:rsid w:val="009578BB"/>
    <w:rsid w:val="00964FE5"/>
    <w:rsid w:val="00965200"/>
    <w:rsid w:val="009668B3"/>
    <w:rsid w:val="0096780C"/>
    <w:rsid w:val="00967890"/>
    <w:rsid w:val="00970479"/>
    <w:rsid w:val="00971471"/>
    <w:rsid w:val="00971AF3"/>
    <w:rsid w:val="00976504"/>
    <w:rsid w:val="00980496"/>
    <w:rsid w:val="00980BA8"/>
    <w:rsid w:val="009845B6"/>
    <w:rsid w:val="009849C2"/>
    <w:rsid w:val="00984B19"/>
    <w:rsid w:val="00984D24"/>
    <w:rsid w:val="009858EB"/>
    <w:rsid w:val="00986C77"/>
    <w:rsid w:val="00990937"/>
    <w:rsid w:val="0099340C"/>
    <w:rsid w:val="0099413B"/>
    <w:rsid w:val="0099649F"/>
    <w:rsid w:val="00996D51"/>
    <w:rsid w:val="009A0356"/>
    <w:rsid w:val="009A0913"/>
    <w:rsid w:val="009A1B14"/>
    <w:rsid w:val="009A3495"/>
    <w:rsid w:val="009A3F47"/>
    <w:rsid w:val="009A4CA3"/>
    <w:rsid w:val="009A52ED"/>
    <w:rsid w:val="009A546E"/>
    <w:rsid w:val="009A5C7A"/>
    <w:rsid w:val="009A6C95"/>
    <w:rsid w:val="009A7D76"/>
    <w:rsid w:val="009B0046"/>
    <w:rsid w:val="009B0143"/>
    <w:rsid w:val="009B1784"/>
    <w:rsid w:val="009B1A69"/>
    <w:rsid w:val="009B2A17"/>
    <w:rsid w:val="009B4459"/>
    <w:rsid w:val="009B551A"/>
    <w:rsid w:val="009C1440"/>
    <w:rsid w:val="009C2107"/>
    <w:rsid w:val="009C2473"/>
    <w:rsid w:val="009C28E8"/>
    <w:rsid w:val="009C2DAD"/>
    <w:rsid w:val="009C5D9E"/>
    <w:rsid w:val="009C6BFE"/>
    <w:rsid w:val="009C7FF3"/>
    <w:rsid w:val="009D156E"/>
    <w:rsid w:val="009D2C3E"/>
    <w:rsid w:val="009D39BA"/>
    <w:rsid w:val="009D3E9F"/>
    <w:rsid w:val="009D3F8E"/>
    <w:rsid w:val="009D3FB5"/>
    <w:rsid w:val="009D46C1"/>
    <w:rsid w:val="009E0625"/>
    <w:rsid w:val="009E24B8"/>
    <w:rsid w:val="009E3034"/>
    <w:rsid w:val="009E4C53"/>
    <w:rsid w:val="009E542D"/>
    <w:rsid w:val="009E549F"/>
    <w:rsid w:val="009E5BEA"/>
    <w:rsid w:val="009E5E57"/>
    <w:rsid w:val="009E61DA"/>
    <w:rsid w:val="009E63F3"/>
    <w:rsid w:val="009E7796"/>
    <w:rsid w:val="009F0F8E"/>
    <w:rsid w:val="009F1D4D"/>
    <w:rsid w:val="009F28A8"/>
    <w:rsid w:val="009F2B2C"/>
    <w:rsid w:val="009F473E"/>
    <w:rsid w:val="009F51A5"/>
    <w:rsid w:val="009F5247"/>
    <w:rsid w:val="009F5DD4"/>
    <w:rsid w:val="009F5EB1"/>
    <w:rsid w:val="009F682A"/>
    <w:rsid w:val="009F729E"/>
    <w:rsid w:val="00A0150A"/>
    <w:rsid w:val="00A022BE"/>
    <w:rsid w:val="00A02827"/>
    <w:rsid w:val="00A029F0"/>
    <w:rsid w:val="00A02A20"/>
    <w:rsid w:val="00A07B4B"/>
    <w:rsid w:val="00A10808"/>
    <w:rsid w:val="00A1190B"/>
    <w:rsid w:val="00A12E95"/>
    <w:rsid w:val="00A142A7"/>
    <w:rsid w:val="00A15700"/>
    <w:rsid w:val="00A2035E"/>
    <w:rsid w:val="00A21F79"/>
    <w:rsid w:val="00A24C95"/>
    <w:rsid w:val="00A2599A"/>
    <w:rsid w:val="00A26094"/>
    <w:rsid w:val="00A26A91"/>
    <w:rsid w:val="00A27562"/>
    <w:rsid w:val="00A301BF"/>
    <w:rsid w:val="00A302B2"/>
    <w:rsid w:val="00A31E85"/>
    <w:rsid w:val="00A33082"/>
    <w:rsid w:val="00A331B4"/>
    <w:rsid w:val="00A345A1"/>
    <w:rsid w:val="00A3484E"/>
    <w:rsid w:val="00A356D3"/>
    <w:rsid w:val="00A368F7"/>
    <w:rsid w:val="00A36ADA"/>
    <w:rsid w:val="00A3749D"/>
    <w:rsid w:val="00A37C4D"/>
    <w:rsid w:val="00A438D8"/>
    <w:rsid w:val="00A473F5"/>
    <w:rsid w:val="00A5119E"/>
    <w:rsid w:val="00A51F9D"/>
    <w:rsid w:val="00A5208E"/>
    <w:rsid w:val="00A53CAB"/>
    <w:rsid w:val="00A5416A"/>
    <w:rsid w:val="00A54217"/>
    <w:rsid w:val="00A5561A"/>
    <w:rsid w:val="00A604F9"/>
    <w:rsid w:val="00A614A9"/>
    <w:rsid w:val="00A639F4"/>
    <w:rsid w:val="00A65864"/>
    <w:rsid w:val="00A65FAE"/>
    <w:rsid w:val="00A665A8"/>
    <w:rsid w:val="00A716B5"/>
    <w:rsid w:val="00A71CA6"/>
    <w:rsid w:val="00A75AAB"/>
    <w:rsid w:val="00A75D38"/>
    <w:rsid w:val="00A775A1"/>
    <w:rsid w:val="00A77B1E"/>
    <w:rsid w:val="00A80023"/>
    <w:rsid w:val="00A81A32"/>
    <w:rsid w:val="00A82835"/>
    <w:rsid w:val="00A835BD"/>
    <w:rsid w:val="00A845A9"/>
    <w:rsid w:val="00A85129"/>
    <w:rsid w:val="00A85672"/>
    <w:rsid w:val="00A85DDA"/>
    <w:rsid w:val="00A861FC"/>
    <w:rsid w:val="00A865C6"/>
    <w:rsid w:val="00A87200"/>
    <w:rsid w:val="00A914D8"/>
    <w:rsid w:val="00A95D32"/>
    <w:rsid w:val="00A96539"/>
    <w:rsid w:val="00A97B15"/>
    <w:rsid w:val="00AA12C5"/>
    <w:rsid w:val="00AA1448"/>
    <w:rsid w:val="00AA1637"/>
    <w:rsid w:val="00AA42D5"/>
    <w:rsid w:val="00AA4F8F"/>
    <w:rsid w:val="00AA5532"/>
    <w:rsid w:val="00AA7A89"/>
    <w:rsid w:val="00AB1670"/>
    <w:rsid w:val="00AB28C0"/>
    <w:rsid w:val="00AB2F22"/>
    <w:rsid w:val="00AB2FAB"/>
    <w:rsid w:val="00AB34BA"/>
    <w:rsid w:val="00AB42B9"/>
    <w:rsid w:val="00AB5BA4"/>
    <w:rsid w:val="00AB5C14"/>
    <w:rsid w:val="00AB6DAF"/>
    <w:rsid w:val="00AB7645"/>
    <w:rsid w:val="00AB7939"/>
    <w:rsid w:val="00AC0290"/>
    <w:rsid w:val="00AC1EE7"/>
    <w:rsid w:val="00AC333F"/>
    <w:rsid w:val="00AC580A"/>
    <w:rsid w:val="00AC585C"/>
    <w:rsid w:val="00AC6F84"/>
    <w:rsid w:val="00AD089B"/>
    <w:rsid w:val="00AD1925"/>
    <w:rsid w:val="00AD32EC"/>
    <w:rsid w:val="00AD3A77"/>
    <w:rsid w:val="00AD4109"/>
    <w:rsid w:val="00AD415D"/>
    <w:rsid w:val="00AD6352"/>
    <w:rsid w:val="00AD6A3C"/>
    <w:rsid w:val="00AD6DA6"/>
    <w:rsid w:val="00AD6DFD"/>
    <w:rsid w:val="00AD739B"/>
    <w:rsid w:val="00AE067D"/>
    <w:rsid w:val="00AE497C"/>
    <w:rsid w:val="00AF1181"/>
    <w:rsid w:val="00AF2F79"/>
    <w:rsid w:val="00AF4146"/>
    <w:rsid w:val="00AF4653"/>
    <w:rsid w:val="00AF7222"/>
    <w:rsid w:val="00AF7DB7"/>
    <w:rsid w:val="00B02758"/>
    <w:rsid w:val="00B060FB"/>
    <w:rsid w:val="00B07BE3"/>
    <w:rsid w:val="00B10D02"/>
    <w:rsid w:val="00B10FD7"/>
    <w:rsid w:val="00B12305"/>
    <w:rsid w:val="00B125F7"/>
    <w:rsid w:val="00B14122"/>
    <w:rsid w:val="00B14E90"/>
    <w:rsid w:val="00B15B48"/>
    <w:rsid w:val="00B201E2"/>
    <w:rsid w:val="00B20A69"/>
    <w:rsid w:val="00B20C07"/>
    <w:rsid w:val="00B21FF2"/>
    <w:rsid w:val="00B23973"/>
    <w:rsid w:val="00B24077"/>
    <w:rsid w:val="00B24625"/>
    <w:rsid w:val="00B2745A"/>
    <w:rsid w:val="00B27DC9"/>
    <w:rsid w:val="00B30381"/>
    <w:rsid w:val="00B31860"/>
    <w:rsid w:val="00B33324"/>
    <w:rsid w:val="00B335E1"/>
    <w:rsid w:val="00B379A6"/>
    <w:rsid w:val="00B40CC8"/>
    <w:rsid w:val="00B41341"/>
    <w:rsid w:val="00B443E4"/>
    <w:rsid w:val="00B445FC"/>
    <w:rsid w:val="00B47BF0"/>
    <w:rsid w:val="00B5484D"/>
    <w:rsid w:val="00B563EA"/>
    <w:rsid w:val="00B56C5B"/>
    <w:rsid w:val="00B56CDF"/>
    <w:rsid w:val="00B60437"/>
    <w:rsid w:val="00B60E51"/>
    <w:rsid w:val="00B62368"/>
    <w:rsid w:val="00B62F96"/>
    <w:rsid w:val="00B63A54"/>
    <w:rsid w:val="00B64269"/>
    <w:rsid w:val="00B6729C"/>
    <w:rsid w:val="00B7246D"/>
    <w:rsid w:val="00B73F56"/>
    <w:rsid w:val="00B7533B"/>
    <w:rsid w:val="00B76987"/>
    <w:rsid w:val="00B77D18"/>
    <w:rsid w:val="00B8313A"/>
    <w:rsid w:val="00B87027"/>
    <w:rsid w:val="00B93503"/>
    <w:rsid w:val="00B94AC7"/>
    <w:rsid w:val="00B97C3D"/>
    <w:rsid w:val="00BA1C64"/>
    <w:rsid w:val="00BA2319"/>
    <w:rsid w:val="00BA29FB"/>
    <w:rsid w:val="00BA31E8"/>
    <w:rsid w:val="00BA55E0"/>
    <w:rsid w:val="00BA6669"/>
    <w:rsid w:val="00BA6B59"/>
    <w:rsid w:val="00BA6B80"/>
    <w:rsid w:val="00BA6BD4"/>
    <w:rsid w:val="00BA6C7A"/>
    <w:rsid w:val="00BB005E"/>
    <w:rsid w:val="00BB062B"/>
    <w:rsid w:val="00BB17D1"/>
    <w:rsid w:val="00BB2563"/>
    <w:rsid w:val="00BB3752"/>
    <w:rsid w:val="00BB6688"/>
    <w:rsid w:val="00BB7ACA"/>
    <w:rsid w:val="00BC26D4"/>
    <w:rsid w:val="00BC2D70"/>
    <w:rsid w:val="00BC4738"/>
    <w:rsid w:val="00BC488E"/>
    <w:rsid w:val="00BC4D8E"/>
    <w:rsid w:val="00BC60C9"/>
    <w:rsid w:val="00BD34D0"/>
    <w:rsid w:val="00BD3CD5"/>
    <w:rsid w:val="00BD4B11"/>
    <w:rsid w:val="00BD72B9"/>
    <w:rsid w:val="00BE0C80"/>
    <w:rsid w:val="00BE270C"/>
    <w:rsid w:val="00BF2711"/>
    <w:rsid w:val="00BF2A42"/>
    <w:rsid w:val="00BF5114"/>
    <w:rsid w:val="00BF62F4"/>
    <w:rsid w:val="00C00A5B"/>
    <w:rsid w:val="00C00B01"/>
    <w:rsid w:val="00C02C1C"/>
    <w:rsid w:val="00C03D8C"/>
    <w:rsid w:val="00C04B69"/>
    <w:rsid w:val="00C055EC"/>
    <w:rsid w:val="00C0561D"/>
    <w:rsid w:val="00C0613F"/>
    <w:rsid w:val="00C06743"/>
    <w:rsid w:val="00C10D9B"/>
    <w:rsid w:val="00C10DC9"/>
    <w:rsid w:val="00C11953"/>
    <w:rsid w:val="00C11D3F"/>
    <w:rsid w:val="00C1208F"/>
    <w:rsid w:val="00C12FB3"/>
    <w:rsid w:val="00C13DEE"/>
    <w:rsid w:val="00C14342"/>
    <w:rsid w:val="00C146F6"/>
    <w:rsid w:val="00C17341"/>
    <w:rsid w:val="00C17AF8"/>
    <w:rsid w:val="00C20840"/>
    <w:rsid w:val="00C212DC"/>
    <w:rsid w:val="00C21ADF"/>
    <w:rsid w:val="00C22500"/>
    <w:rsid w:val="00C24EEF"/>
    <w:rsid w:val="00C25CF6"/>
    <w:rsid w:val="00C26745"/>
    <w:rsid w:val="00C26C36"/>
    <w:rsid w:val="00C3039F"/>
    <w:rsid w:val="00C3202B"/>
    <w:rsid w:val="00C32768"/>
    <w:rsid w:val="00C34A04"/>
    <w:rsid w:val="00C35367"/>
    <w:rsid w:val="00C35C44"/>
    <w:rsid w:val="00C36F13"/>
    <w:rsid w:val="00C370B9"/>
    <w:rsid w:val="00C42816"/>
    <w:rsid w:val="00C42FC9"/>
    <w:rsid w:val="00C431DF"/>
    <w:rsid w:val="00C44016"/>
    <w:rsid w:val="00C456BD"/>
    <w:rsid w:val="00C460B3"/>
    <w:rsid w:val="00C47F64"/>
    <w:rsid w:val="00C50399"/>
    <w:rsid w:val="00C5229A"/>
    <w:rsid w:val="00C530DC"/>
    <w:rsid w:val="00C5350D"/>
    <w:rsid w:val="00C54A41"/>
    <w:rsid w:val="00C550B8"/>
    <w:rsid w:val="00C55246"/>
    <w:rsid w:val="00C55590"/>
    <w:rsid w:val="00C6123C"/>
    <w:rsid w:val="00C6311A"/>
    <w:rsid w:val="00C64426"/>
    <w:rsid w:val="00C64C05"/>
    <w:rsid w:val="00C675E7"/>
    <w:rsid w:val="00C7084D"/>
    <w:rsid w:val="00C71F29"/>
    <w:rsid w:val="00C72775"/>
    <w:rsid w:val="00C72B04"/>
    <w:rsid w:val="00C7315E"/>
    <w:rsid w:val="00C74233"/>
    <w:rsid w:val="00C75895"/>
    <w:rsid w:val="00C77E78"/>
    <w:rsid w:val="00C80439"/>
    <w:rsid w:val="00C81C5D"/>
    <w:rsid w:val="00C81DCD"/>
    <w:rsid w:val="00C83A3F"/>
    <w:rsid w:val="00C83BCB"/>
    <w:rsid w:val="00C83C9F"/>
    <w:rsid w:val="00C84FFB"/>
    <w:rsid w:val="00C87212"/>
    <w:rsid w:val="00C872E1"/>
    <w:rsid w:val="00C873E5"/>
    <w:rsid w:val="00C92C9F"/>
    <w:rsid w:val="00C93A6C"/>
    <w:rsid w:val="00C94519"/>
    <w:rsid w:val="00C94840"/>
    <w:rsid w:val="00C94DC1"/>
    <w:rsid w:val="00C961C2"/>
    <w:rsid w:val="00C963CC"/>
    <w:rsid w:val="00C9719E"/>
    <w:rsid w:val="00CA31D4"/>
    <w:rsid w:val="00CA492C"/>
    <w:rsid w:val="00CA4EE3"/>
    <w:rsid w:val="00CA6BCC"/>
    <w:rsid w:val="00CB027F"/>
    <w:rsid w:val="00CB105A"/>
    <w:rsid w:val="00CB3996"/>
    <w:rsid w:val="00CB4FBE"/>
    <w:rsid w:val="00CB66C3"/>
    <w:rsid w:val="00CB7B3F"/>
    <w:rsid w:val="00CC0EBB"/>
    <w:rsid w:val="00CC1001"/>
    <w:rsid w:val="00CC1AD4"/>
    <w:rsid w:val="00CC295B"/>
    <w:rsid w:val="00CC4DED"/>
    <w:rsid w:val="00CC54FB"/>
    <w:rsid w:val="00CC6297"/>
    <w:rsid w:val="00CC6443"/>
    <w:rsid w:val="00CC7690"/>
    <w:rsid w:val="00CD1986"/>
    <w:rsid w:val="00CD1CA2"/>
    <w:rsid w:val="00CD1F0D"/>
    <w:rsid w:val="00CD45BA"/>
    <w:rsid w:val="00CD5021"/>
    <w:rsid w:val="00CD54BF"/>
    <w:rsid w:val="00CD6FB8"/>
    <w:rsid w:val="00CD76B6"/>
    <w:rsid w:val="00CE0E98"/>
    <w:rsid w:val="00CE15F7"/>
    <w:rsid w:val="00CE2A16"/>
    <w:rsid w:val="00CE2D68"/>
    <w:rsid w:val="00CE43C3"/>
    <w:rsid w:val="00CE4D5C"/>
    <w:rsid w:val="00CE4DEA"/>
    <w:rsid w:val="00CE57B6"/>
    <w:rsid w:val="00CE639E"/>
    <w:rsid w:val="00CE66EA"/>
    <w:rsid w:val="00CE7E46"/>
    <w:rsid w:val="00CF055D"/>
    <w:rsid w:val="00CF05DA"/>
    <w:rsid w:val="00CF32F2"/>
    <w:rsid w:val="00CF36C8"/>
    <w:rsid w:val="00CF3BE7"/>
    <w:rsid w:val="00CF58EB"/>
    <w:rsid w:val="00CF6FEC"/>
    <w:rsid w:val="00CF7B4E"/>
    <w:rsid w:val="00CF7F27"/>
    <w:rsid w:val="00D0106E"/>
    <w:rsid w:val="00D048B6"/>
    <w:rsid w:val="00D05017"/>
    <w:rsid w:val="00D060B0"/>
    <w:rsid w:val="00D06383"/>
    <w:rsid w:val="00D06388"/>
    <w:rsid w:val="00D114BB"/>
    <w:rsid w:val="00D12750"/>
    <w:rsid w:val="00D12A84"/>
    <w:rsid w:val="00D13936"/>
    <w:rsid w:val="00D160DE"/>
    <w:rsid w:val="00D1656A"/>
    <w:rsid w:val="00D20460"/>
    <w:rsid w:val="00D20598"/>
    <w:rsid w:val="00D20D26"/>
    <w:rsid w:val="00D20E85"/>
    <w:rsid w:val="00D2170D"/>
    <w:rsid w:val="00D21D82"/>
    <w:rsid w:val="00D23554"/>
    <w:rsid w:val="00D23B65"/>
    <w:rsid w:val="00D23EDB"/>
    <w:rsid w:val="00D24615"/>
    <w:rsid w:val="00D26106"/>
    <w:rsid w:val="00D26EEF"/>
    <w:rsid w:val="00D27E5A"/>
    <w:rsid w:val="00D300C1"/>
    <w:rsid w:val="00D30DF3"/>
    <w:rsid w:val="00D33350"/>
    <w:rsid w:val="00D33733"/>
    <w:rsid w:val="00D353B0"/>
    <w:rsid w:val="00D37842"/>
    <w:rsid w:val="00D42DC2"/>
    <w:rsid w:val="00D4302B"/>
    <w:rsid w:val="00D45EFD"/>
    <w:rsid w:val="00D47948"/>
    <w:rsid w:val="00D47D70"/>
    <w:rsid w:val="00D53164"/>
    <w:rsid w:val="00D534D6"/>
    <w:rsid w:val="00D537E1"/>
    <w:rsid w:val="00D55BB2"/>
    <w:rsid w:val="00D56003"/>
    <w:rsid w:val="00D57399"/>
    <w:rsid w:val="00D57440"/>
    <w:rsid w:val="00D57A7C"/>
    <w:rsid w:val="00D6091A"/>
    <w:rsid w:val="00D61219"/>
    <w:rsid w:val="00D625A3"/>
    <w:rsid w:val="00D6605A"/>
    <w:rsid w:val="00D6695F"/>
    <w:rsid w:val="00D70E8D"/>
    <w:rsid w:val="00D715ED"/>
    <w:rsid w:val="00D71DA8"/>
    <w:rsid w:val="00D74F08"/>
    <w:rsid w:val="00D75644"/>
    <w:rsid w:val="00D812A7"/>
    <w:rsid w:val="00D81656"/>
    <w:rsid w:val="00D837D3"/>
    <w:rsid w:val="00D83D87"/>
    <w:rsid w:val="00D8408A"/>
    <w:rsid w:val="00D84926"/>
    <w:rsid w:val="00D84A6D"/>
    <w:rsid w:val="00D85F2E"/>
    <w:rsid w:val="00D86468"/>
    <w:rsid w:val="00D8659B"/>
    <w:rsid w:val="00D86A30"/>
    <w:rsid w:val="00D86EDF"/>
    <w:rsid w:val="00D90F6E"/>
    <w:rsid w:val="00D91CA9"/>
    <w:rsid w:val="00D924B2"/>
    <w:rsid w:val="00D92A61"/>
    <w:rsid w:val="00D92CD1"/>
    <w:rsid w:val="00D93FD1"/>
    <w:rsid w:val="00D94D78"/>
    <w:rsid w:val="00D97A14"/>
    <w:rsid w:val="00D97CB4"/>
    <w:rsid w:val="00D97DD4"/>
    <w:rsid w:val="00DA0FD6"/>
    <w:rsid w:val="00DA2D5D"/>
    <w:rsid w:val="00DA35BE"/>
    <w:rsid w:val="00DA5A8A"/>
    <w:rsid w:val="00DB1170"/>
    <w:rsid w:val="00DB26CD"/>
    <w:rsid w:val="00DB2DFE"/>
    <w:rsid w:val="00DB441C"/>
    <w:rsid w:val="00DB44AF"/>
    <w:rsid w:val="00DB7BB1"/>
    <w:rsid w:val="00DB7DF0"/>
    <w:rsid w:val="00DC1058"/>
    <w:rsid w:val="00DC10E7"/>
    <w:rsid w:val="00DC1F58"/>
    <w:rsid w:val="00DC220D"/>
    <w:rsid w:val="00DC252F"/>
    <w:rsid w:val="00DC339B"/>
    <w:rsid w:val="00DC4671"/>
    <w:rsid w:val="00DC5597"/>
    <w:rsid w:val="00DC5D40"/>
    <w:rsid w:val="00DC69A7"/>
    <w:rsid w:val="00DD0835"/>
    <w:rsid w:val="00DD1585"/>
    <w:rsid w:val="00DD1F77"/>
    <w:rsid w:val="00DD30E9"/>
    <w:rsid w:val="00DD4F47"/>
    <w:rsid w:val="00DD79C2"/>
    <w:rsid w:val="00DD7DA4"/>
    <w:rsid w:val="00DD7FBB"/>
    <w:rsid w:val="00DE0369"/>
    <w:rsid w:val="00DE0B9F"/>
    <w:rsid w:val="00DE1734"/>
    <w:rsid w:val="00DE2A9E"/>
    <w:rsid w:val="00DE3CA0"/>
    <w:rsid w:val="00DE4238"/>
    <w:rsid w:val="00DE4DFF"/>
    <w:rsid w:val="00DE657F"/>
    <w:rsid w:val="00DF1218"/>
    <w:rsid w:val="00DF1D4D"/>
    <w:rsid w:val="00DF3C51"/>
    <w:rsid w:val="00DF5082"/>
    <w:rsid w:val="00DF6462"/>
    <w:rsid w:val="00E02FA0"/>
    <w:rsid w:val="00E033EC"/>
    <w:rsid w:val="00E036DC"/>
    <w:rsid w:val="00E04A04"/>
    <w:rsid w:val="00E0661A"/>
    <w:rsid w:val="00E10191"/>
    <w:rsid w:val="00E10454"/>
    <w:rsid w:val="00E112E5"/>
    <w:rsid w:val="00E11FBA"/>
    <w:rsid w:val="00E11FF7"/>
    <w:rsid w:val="00E122D8"/>
    <w:rsid w:val="00E12CC8"/>
    <w:rsid w:val="00E12F71"/>
    <w:rsid w:val="00E1359E"/>
    <w:rsid w:val="00E15352"/>
    <w:rsid w:val="00E158A9"/>
    <w:rsid w:val="00E2024A"/>
    <w:rsid w:val="00E21CC7"/>
    <w:rsid w:val="00E226E1"/>
    <w:rsid w:val="00E24A84"/>
    <w:rsid w:val="00E24D9E"/>
    <w:rsid w:val="00E25056"/>
    <w:rsid w:val="00E25119"/>
    <w:rsid w:val="00E25849"/>
    <w:rsid w:val="00E25F73"/>
    <w:rsid w:val="00E26148"/>
    <w:rsid w:val="00E27D35"/>
    <w:rsid w:val="00E3197E"/>
    <w:rsid w:val="00E31A57"/>
    <w:rsid w:val="00E3212D"/>
    <w:rsid w:val="00E32B27"/>
    <w:rsid w:val="00E336DB"/>
    <w:rsid w:val="00E342F8"/>
    <w:rsid w:val="00E351ED"/>
    <w:rsid w:val="00E368D9"/>
    <w:rsid w:val="00E36CAF"/>
    <w:rsid w:val="00E3745C"/>
    <w:rsid w:val="00E37CCC"/>
    <w:rsid w:val="00E40BF7"/>
    <w:rsid w:val="00E4279E"/>
    <w:rsid w:val="00E42B19"/>
    <w:rsid w:val="00E4351A"/>
    <w:rsid w:val="00E4487F"/>
    <w:rsid w:val="00E50D71"/>
    <w:rsid w:val="00E51D42"/>
    <w:rsid w:val="00E52242"/>
    <w:rsid w:val="00E52BAF"/>
    <w:rsid w:val="00E54323"/>
    <w:rsid w:val="00E544CC"/>
    <w:rsid w:val="00E559EA"/>
    <w:rsid w:val="00E562F5"/>
    <w:rsid w:val="00E56A8D"/>
    <w:rsid w:val="00E57544"/>
    <w:rsid w:val="00E6034B"/>
    <w:rsid w:val="00E61D11"/>
    <w:rsid w:val="00E621FD"/>
    <w:rsid w:val="00E6549E"/>
    <w:rsid w:val="00E65EDE"/>
    <w:rsid w:val="00E65F18"/>
    <w:rsid w:val="00E673D3"/>
    <w:rsid w:val="00E702E4"/>
    <w:rsid w:val="00E70EB1"/>
    <w:rsid w:val="00E70F81"/>
    <w:rsid w:val="00E723D7"/>
    <w:rsid w:val="00E73E76"/>
    <w:rsid w:val="00E7440A"/>
    <w:rsid w:val="00E77055"/>
    <w:rsid w:val="00E77166"/>
    <w:rsid w:val="00E77460"/>
    <w:rsid w:val="00E817CE"/>
    <w:rsid w:val="00E82684"/>
    <w:rsid w:val="00E82B0D"/>
    <w:rsid w:val="00E83ABC"/>
    <w:rsid w:val="00E844F2"/>
    <w:rsid w:val="00E90148"/>
    <w:rsid w:val="00E90AD0"/>
    <w:rsid w:val="00E92FCB"/>
    <w:rsid w:val="00E94FA6"/>
    <w:rsid w:val="00E95ACF"/>
    <w:rsid w:val="00E96059"/>
    <w:rsid w:val="00E96D1C"/>
    <w:rsid w:val="00E97379"/>
    <w:rsid w:val="00E97782"/>
    <w:rsid w:val="00E97CA2"/>
    <w:rsid w:val="00EA147F"/>
    <w:rsid w:val="00EA4A27"/>
    <w:rsid w:val="00EA4FA6"/>
    <w:rsid w:val="00EA58C3"/>
    <w:rsid w:val="00EA6F5D"/>
    <w:rsid w:val="00EB1A25"/>
    <w:rsid w:val="00EB24AF"/>
    <w:rsid w:val="00EB3B38"/>
    <w:rsid w:val="00EB41E6"/>
    <w:rsid w:val="00EB59CA"/>
    <w:rsid w:val="00EB748A"/>
    <w:rsid w:val="00EC1912"/>
    <w:rsid w:val="00EC312F"/>
    <w:rsid w:val="00EC3AC7"/>
    <w:rsid w:val="00EC468D"/>
    <w:rsid w:val="00EC7363"/>
    <w:rsid w:val="00ED018A"/>
    <w:rsid w:val="00ED03AB"/>
    <w:rsid w:val="00ED1963"/>
    <w:rsid w:val="00ED1CD4"/>
    <w:rsid w:val="00ED1D2B"/>
    <w:rsid w:val="00ED270B"/>
    <w:rsid w:val="00ED285C"/>
    <w:rsid w:val="00ED4145"/>
    <w:rsid w:val="00ED5D47"/>
    <w:rsid w:val="00ED64B5"/>
    <w:rsid w:val="00EE0592"/>
    <w:rsid w:val="00EE1803"/>
    <w:rsid w:val="00EE3272"/>
    <w:rsid w:val="00EE4E29"/>
    <w:rsid w:val="00EE7692"/>
    <w:rsid w:val="00EE7CCA"/>
    <w:rsid w:val="00EF032E"/>
    <w:rsid w:val="00EF2B87"/>
    <w:rsid w:val="00EF633B"/>
    <w:rsid w:val="00F00258"/>
    <w:rsid w:val="00F006C3"/>
    <w:rsid w:val="00F02835"/>
    <w:rsid w:val="00F029D7"/>
    <w:rsid w:val="00F02A33"/>
    <w:rsid w:val="00F03BA7"/>
    <w:rsid w:val="00F0484A"/>
    <w:rsid w:val="00F06E53"/>
    <w:rsid w:val="00F07AFB"/>
    <w:rsid w:val="00F07DBF"/>
    <w:rsid w:val="00F14A51"/>
    <w:rsid w:val="00F15A10"/>
    <w:rsid w:val="00F16A14"/>
    <w:rsid w:val="00F177CE"/>
    <w:rsid w:val="00F20FCA"/>
    <w:rsid w:val="00F22966"/>
    <w:rsid w:val="00F2546D"/>
    <w:rsid w:val="00F270B8"/>
    <w:rsid w:val="00F32598"/>
    <w:rsid w:val="00F329D3"/>
    <w:rsid w:val="00F35E1A"/>
    <w:rsid w:val="00F362D7"/>
    <w:rsid w:val="00F3786C"/>
    <w:rsid w:val="00F37D7B"/>
    <w:rsid w:val="00F40E62"/>
    <w:rsid w:val="00F40FD1"/>
    <w:rsid w:val="00F410A6"/>
    <w:rsid w:val="00F41D39"/>
    <w:rsid w:val="00F43235"/>
    <w:rsid w:val="00F45540"/>
    <w:rsid w:val="00F46BCA"/>
    <w:rsid w:val="00F514E0"/>
    <w:rsid w:val="00F5314C"/>
    <w:rsid w:val="00F55610"/>
    <w:rsid w:val="00F5688C"/>
    <w:rsid w:val="00F56FCA"/>
    <w:rsid w:val="00F60048"/>
    <w:rsid w:val="00F60A22"/>
    <w:rsid w:val="00F6105D"/>
    <w:rsid w:val="00F635DD"/>
    <w:rsid w:val="00F65299"/>
    <w:rsid w:val="00F65E96"/>
    <w:rsid w:val="00F6627B"/>
    <w:rsid w:val="00F66F6C"/>
    <w:rsid w:val="00F70E14"/>
    <w:rsid w:val="00F70F9A"/>
    <w:rsid w:val="00F71B2C"/>
    <w:rsid w:val="00F722D8"/>
    <w:rsid w:val="00F7336E"/>
    <w:rsid w:val="00F734F2"/>
    <w:rsid w:val="00F73D7D"/>
    <w:rsid w:val="00F7460D"/>
    <w:rsid w:val="00F75052"/>
    <w:rsid w:val="00F804D3"/>
    <w:rsid w:val="00F809FF"/>
    <w:rsid w:val="00F816CB"/>
    <w:rsid w:val="00F81C43"/>
    <w:rsid w:val="00F81CD2"/>
    <w:rsid w:val="00F81F49"/>
    <w:rsid w:val="00F82641"/>
    <w:rsid w:val="00F83231"/>
    <w:rsid w:val="00F83A79"/>
    <w:rsid w:val="00F8428C"/>
    <w:rsid w:val="00F85DC9"/>
    <w:rsid w:val="00F90164"/>
    <w:rsid w:val="00F90F18"/>
    <w:rsid w:val="00F937E4"/>
    <w:rsid w:val="00F95A18"/>
    <w:rsid w:val="00F95EE7"/>
    <w:rsid w:val="00FA091A"/>
    <w:rsid w:val="00FA1BB5"/>
    <w:rsid w:val="00FA39E6"/>
    <w:rsid w:val="00FA492C"/>
    <w:rsid w:val="00FA5B5C"/>
    <w:rsid w:val="00FA61A1"/>
    <w:rsid w:val="00FA7BC9"/>
    <w:rsid w:val="00FB2FB7"/>
    <w:rsid w:val="00FB378E"/>
    <w:rsid w:val="00FB37F1"/>
    <w:rsid w:val="00FB47C0"/>
    <w:rsid w:val="00FB4EA1"/>
    <w:rsid w:val="00FB501B"/>
    <w:rsid w:val="00FB5EFC"/>
    <w:rsid w:val="00FB719A"/>
    <w:rsid w:val="00FB7770"/>
    <w:rsid w:val="00FC2D47"/>
    <w:rsid w:val="00FC2EEB"/>
    <w:rsid w:val="00FC37D1"/>
    <w:rsid w:val="00FD1E83"/>
    <w:rsid w:val="00FD2D18"/>
    <w:rsid w:val="00FD3B91"/>
    <w:rsid w:val="00FD42D2"/>
    <w:rsid w:val="00FD4A64"/>
    <w:rsid w:val="00FD576B"/>
    <w:rsid w:val="00FD579E"/>
    <w:rsid w:val="00FD6845"/>
    <w:rsid w:val="00FE0665"/>
    <w:rsid w:val="00FE06BE"/>
    <w:rsid w:val="00FE1E3C"/>
    <w:rsid w:val="00FE4464"/>
    <w:rsid w:val="00FE4516"/>
    <w:rsid w:val="00FE5BEE"/>
    <w:rsid w:val="00FE5C1E"/>
    <w:rsid w:val="00FE6254"/>
    <w:rsid w:val="00FE644E"/>
    <w:rsid w:val="00FE64C8"/>
    <w:rsid w:val="00FE6704"/>
    <w:rsid w:val="00FF0100"/>
    <w:rsid w:val="00FF40D4"/>
    <w:rsid w:val="00FF476D"/>
    <w:rsid w:val="00FF4FC5"/>
    <w:rsid w:val="00FF5A74"/>
    <w:rsid w:val="00FF5F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78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1"/>
      </w:numPr>
      <w:outlineLvl w:val="0"/>
    </w:pPr>
    <w:rPr>
      <w:rFonts w:hAnsi="Arial"/>
      <w:bCs/>
      <w:kern w:val="32"/>
      <w:szCs w:val="52"/>
    </w:rPr>
  </w:style>
  <w:style w:type="paragraph" w:styleId="2">
    <w:name w:val="heading 2"/>
    <w:aliases w:val="標題110/111,標題110/111 字元,節,節1,一.,標題110/111 + 內文"/>
    <w:basedOn w:val="a6"/>
    <w:link w:val="20"/>
    <w:qFormat/>
    <w:rsid w:val="004F5E57"/>
    <w:pPr>
      <w:numPr>
        <w:ilvl w:val="1"/>
        <w:numId w:val="1"/>
      </w:numPr>
      <w:outlineLvl w:val="1"/>
    </w:pPr>
    <w:rPr>
      <w:rFonts w:hAnsi="Arial"/>
      <w:bCs/>
      <w:kern w:val="32"/>
      <w:szCs w:val="48"/>
    </w:rPr>
  </w:style>
  <w:style w:type="paragraph" w:styleId="3">
    <w:name w:val="heading 3"/>
    <w:aliases w:val="(一)"/>
    <w:basedOn w:val="a6"/>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basedOn w:val="a6"/>
    <w:link w:val="50"/>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節 字元,節1 字元,一.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C0561D"/>
    <w:pPr>
      <w:snapToGrid w:val="0"/>
      <w:jc w:val="left"/>
    </w:pPr>
    <w:rPr>
      <w:sz w:val="20"/>
    </w:rPr>
  </w:style>
  <w:style w:type="character" w:customStyle="1" w:styleId="afd">
    <w:name w:val="註腳文字 字元"/>
    <w:basedOn w:val="a7"/>
    <w:link w:val="afc"/>
    <w:uiPriority w:val="99"/>
    <w:rsid w:val="00C0561D"/>
    <w:rPr>
      <w:rFonts w:ascii="標楷體" w:eastAsia="標楷體"/>
      <w:kern w:val="2"/>
    </w:rPr>
  </w:style>
  <w:style w:type="character" w:styleId="afe">
    <w:name w:val="footnote reference"/>
    <w:basedOn w:val="a7"/>
    <w:uiPriority w:val="99"/>
    <w:semiHidden/>
    <w:unhideWhenUsed/>
    <w:rsid w:val="00C0561D"/>
    <w:rPr>
      <w:vertAlign w:val="superscript"/>
    </w:rPr>
  </w:style>
  <w:style w:type="character" w:customStyle="1" w:styleId="40">
    <w:name w:val="標題 4 字元"/>
    <w:aliases w:val="表格 字元,一 字元"/>
    <w:basedOn w:val="a7"/>
    <w:link w:val="4"/>
    <w:rsid w:val="00E57544"/>
    <w:rPr>
      <w:rFonts w:ascii="標楷體" w:eastAsia="標楷體" w:hAnsi="Arial"/>
      <w:kern w:val="32"/>
      <w:sz w:val="32"/>
      <w:szCs w:val="36"/>
    </w:rPr>
  </w:style>
  <w:style w:type="character" w:styleId="aff">
    <w:name w:val="annotation reference"/>
    <w:basedOn w:val="a7"/>
    <w:uiPriority w:val="99"/>
    <w:semiHidden/>
    <w:unhideWhenUsed/>
    <w:rsid w:val="00133103"/>
    <w:rPr>
      <w:sz w:val="18"/>
      <w:szCs w:val="18"/>
    </w:rPr>
  </w:style>
  <w:style w:type="paragraph" w:styleId="aff0">
    <w:name w:val="annotation text"/>
    <w:basedOn w:val="a6"/>
    <w:link w:val="aff1"/>
    <w:uiPriority w:val="99"/>
    <w:semiHidden/>
    <w:unhideWhenUsed/>
    <w:rsid w:val="00133103"/>
    <w:pPr>
      <w:jc w:val="left"/>
    </w:pPr>
  </w:style>
  <w:style w:type="character" w:customStyle="1" w:styleId="aff1">
    <w:name w:val="註解文字 字元"/>
    <w:basedOn w:val="a7"/>
    <w:link w:val="aff0"/>
    <w:uiPriority w:val="99"/>
    <w:semiHidden/>
    <w:rsid w:val="00133103"/>
    <w:rPr>
      <w:rFonts w:ascii="標楷體" w:eastAsia="標楷體"/>
      <w:kern w:val="2"/>
      <w:sz w:val="32"/>
    </w:rPr>
  </w:style>
  <w:style w:type="paragraph" w:styleId="aff2">
    <w:name w:val="annotation subject"/>
    <w:basedOn w:val="aff0"/>
    <w:next w:val="aff0"/>
    <w:link w:val="aff3"/>
    <w:uiPriority w:val="99"/>
    <w:semiHidden/>
    <w:unhideWhenUsed/>
    <w:rsid w:val="00133103"/>
    <w:rPr>
      <w:b/>
      <w:bCs/>
    </w:rPr>
  </w:style>
  <w:style w:type="character" w:customStyle="1" w:styleId="aff3">
    <w:name w:val="註解主旨 字元"/>
    <w:basedOn w:val="aff1"/>
    <w:link w:val="aff2"/>
    <w:uiPriority w:val="99"/>
    <w:semiHidden/>
    <w:rsid w:val="00133103"/>
    <w:rPr>
      <w:rFonts w:ascii="標楷體" w:eastAsia="標楷體"/>
      <w:b/>
      <w:bCs/>
      <w:kern w:val="2"/>
      <w:sz w:val="32"/>
    </w:rPr>
  </w:style>
  <w:style w:type="paragraph" w:styleId="HTML">
    <w:name w:val="HTML Preformatted"/>
    <w:basedOn w:val="a6"/>
    <w:link w:val="HTML0"/>
    <w:uiPriority w:val="99"/>
    <w:semiHidden/>
    <w:unhideWhenUsed/>
    <w:rsid w:val="000E00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0E0051"/>
    <w:rPr>
      <w:rFonts w:ascii="細明體" w:eastAsia="細明體" w:hAnsi="細明體" w:cs="細明體"/>
      <w:sz w:val="24"/>
      <w:szCs w:val="24"/>
    </w:rPr>
  </w:style>
  <w:style w:type="character" w:customStyle="1" w:styleId="50">
    <w:name w:val="標題 5 字元"/>
    <w:basedOn w:val="a7"/>
    <w:link w:val="5"/>
    <w:rsid w:val="0059732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0380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00099922">
      <w:bodyDiv w:val="1"/>
      <w:marLeft w:val="0"/>
      <w:marRight w:val="0"/>
      <w:marTop w:val="0"/>
      <w:marBottom w:val="0"/>
      <w:divBdr>
        <w:top w:val="none" w:sz="0" w:space="0" w:color="auto"/>
        <w:left w:val="none" w:sz="0" w:space="0" w:color="auto"/>
        <w:bottom w:val="none" w:sz="0" w:space="0" w:color="auto"/>
        <w:right w:val="none" w:sz="0" w:space="0" w:color="auto"/>
      </w:divBdr>
    </w:div>
    <w:div w:id="120941361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67B32-4630-4ADC-95E7-FDBA16696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4434</Words>
  <Characters>25280</Characters>
  <Application>Microsoft Office Word</Application>
  <DocSecurity>0</DocSecurity>
  <Lines>210</Lines>
  <Paragraphs>59</Paragraphs>
  <ScaleCrop>false</ScaleCrop>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2025-04-22T06:19:00Z</dcterms:created>
  <dcterms:modified xsi:type="dcterms:W3CDTF">2025-04-22T06:23:00Z</dcterms:modified>
  <cp:contentStatus/>
</cp:coreProperties>
</file>