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6AF8B" w14:textId="3F6A7766" w:rsidR="00D75644" w:rsidRPr="004E21ED" w:rsidRDefault="008F6AA5" w:rsidP="00F37D7B">
      <w:pPr>
        <w:pStyle w:val="af2"/>
        <w:rPr>
          <w:color w:val="000000" w:themeColor="text1"/>
        </w:rPr>
      </w:pPr>
      <w:r w:rsidRPr="004E21ED">
        <w:rPr>
          <w:rFonts w:hint="eastAsia"/>
          <w:color w:val="000000" w:themeColor="text1"/>
        </w:rPr>
        <w:t>調查</w:t>
      </w:r>
      <w:r w:rsidR="00E02FF9">
        <w:rPr>
          <w:rFonts w:hint="eastAsia"/>
          <w:color w:val="000000" w:themeColor="text1"/>
        </w:rPr>
        <w:t>意見</w:t>
      </w:r>
    </w:p>
    <w:p w14:paraId="23706549" w14:textId="48186AF2" w:rsidR="00E25849" w:rsidRPr="004E21ED" w:rsidRDefault="00E25849" w:rsidP="00EB31D7">
      <w:pPr>
        <w:pStyle w:val="1"/>
        <w:ind w:left="2296" w:hanging="2296"/>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E21ED">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917D10" w:rsidRPr="004E21ED">
        <w:rPr>
          <w:rFonts w:hint="eastAsia"/>
          <w:color w:val="000000" w:themeColor="text1"/>
        </w:rPr>
        <w:t>據訴</w:t>
      </w:r>
      <w:proofErr w:type="gramEnd"/>
      <w:r w:rsidR="00917D10" w:rsidRPr="004E21ED">
        <w:rPr>
          <w:rFonts w:hint="eastAsia"/>
          <w:color w:val="000000" w:themeColor="text1"/>
        </w:rPr>
        <w:t>，</w:t>
      </w:r>
      <w:r w:rsidR="00115CE6" w:rsidRPr="004E21ED">
        <w:rPr>
          <w:color w:val="000000" w:themeColor="text1"/>
        </w:rPr>
        <w:t>彰化縣田中地政事務所</w:t>
      </w:r>
      <w:r w:rsidR="006B6518" w:rsidRPr="004E21ED">
        <w:rPr>
          <w:rFonts w:hint="eastAsia"/>
          <w:color w:val="000000" w:themeColor="text1"/>
        </w:rPr>
        <w:t>於1</w:t>
      </w:r>
      <w:r w:rsidR="006B6518" w:rsidRPr="004E21ED">
        <w:rPr>
          <w:color w:val="000000" w:themeColor="text1"/>
        </w:rPr>
        <w:t>10</w:t>
      </w:r>
      <w:r w:rsidR="006B6518" w:rsidRPr="004E21ED">
        <w:rPr>
          <w:rFonts w:hint="eastAsia"/>
          <w:color w:val="000000" w:themeColor="text1"/>
        </w:rPr>
        <w:t>年</w:t>
      </w:r>
      <w:r w:rsidR="00115CE6" w:rsidRPr="004E21ED">
        <w:rPr>
          <w:color w:val="000000" w:themeColor="text1"/>
        </w:rPr>
        <w:t>辦理</w:t>
      </w:r>
      <w:r w:rsidR="006B6518" w:rsidRPr="004E21ED">
        <w:rPr>
          <w:rFonts w:hint="eastAsia"/>
          <w:color w:val="000000" w:themeColor="text1"/>
        </w:rPr>
        <w:t>其所有</w:t>
      </w:r>
      <w:r w:rsidR="006B6518" w:rsidRPr="004E21ED">
        <w:rPr>
          <w:color w:val="000000" w:themeColor="text1"/>
        </w:rPr>
        <w:t>坐落</w:t>
      </w:r>
      <w:r w:rsidR="006B6518" w:rsidRPr="004E21ED">
        <w:rPr>
          <w:rFonts w:hint="eastAsia"/>
          <w:color w:val="000000" w:themeColor="text1"/>
        </w:rPr>
        <w:t>彰化</w:t>
      </w:r>
      <w:r w:rsidR="006B6518" w:rsidRPr="004E21ED">
        <w:rPr>
          <w:color w:val="000000" w:themeColor="text1"/>
        </w:rPr>
        <w:t>縣二水鄉鼻子頭段</w:t>
      </w:r>
      <w:r w:rsidR="007D7ACE">
        <w:rPr>
          <w:color w:val="000000" w:themeColor="text1"/>
        </w:rPr>
        <w:t>5</w:t>
      </w:r>
      <w:r w:rsidR="00DF21BF" w:rsidRPr="00DF21BF">
        <w:rPr>
          <w:rFonts w:hint="eastAsia"/>
          <w:color w:val="000000" w:themeColor="text1"/>
        </w:rPr>
        <w:t>○</w:t>
      </w:r>
      <w:r w:rsidR="007D7ACE">
        <w:rPr>
          <w:color w:val="000000" w:themeColor="text1"/>
        </w:rPr>
        <w:t>2</w:t>
      </w:r>
      <w:r w:rsidR="006B6518" w:rsidRPr="004E21ED">
        <w:rPr>
          <w:color w:val="000000" w:themeColor="text1"/>
        </w:rPr>
        <w:t>-29、</w:t>
      </w:r>
      <w:r w:rsidR="007D7ACE">
        <w:rPr>
          <w:color w:val="000000" w:themeColor="text1"/>
        </w:rPr>
        <w:t>5</w:t>
      </w:r>
      <w:r w:rsidR="00DF21BF" w:rsidRPr="00DF21BF">
        <w:rPr>
          <w:rFonts w:hint="eastAsia"/>
          <w:color w:val="000000" w:themeColor="text1"/>
        </w:rPr>
        <w:t>○</w:t>
      </w:r>
      <w:r w:rsidR="007D7ACE">
        <w:rPr>
          <w:color w:val="000000" w:themeColor="text1"/>
        </w:rPr>
        <w:t>2</w:t>
      </w:r>
      <w:r w:rsidR="006B6518" w:rsidRPr="004E21ED">
        <w:rPr>
          <w:color w:val="000000" w:themeColor="text1"/>
        </w:rPr>
        <w:t>-30地號土地與</w:t>
      </w:r>
      <w:r w:rsidR="006B6518" w:rsidRPr="004E21ED">
        <w:rPr>
          <w:rFonts w:hint="eastAsia"/>
          <w:color w:val="000000" w:themeColor="text1"/>
        </w:rPr>
        <w:t>相鄰</w:t>
      </w:r>
      <w:r w:rsidR="006B6518" w:rsidRPr="004E21ED">
        <w:rPr>
          <w:color w:val="000000" w:themeColor="text1"/>
        </w:rPr>
        <w:t>同段</w:t>
      </w:r>
      <w:r w:rsidR="007D7ACE">
        <w:rPr>
          <w:rFonts w:hint="eastAsia"/>
          <w:color w:val="000000" w:themeColor="text1"/>
        </w:rPr>
        <w:t>5</w:t>
      </w:r>
      <w:r w:rsidR="00DF21BF" w:rsidRPr="00DF21BF">
        <w:rPr>
          <w:rFonts w:hint="eastAsia"/>
          <w:color w:val="000000" w:themeColor="text1"/>
        </w:rPr>
        <w:t>○</w:t>
      </w:r>
      <w:r w:rsidR="007D7ACE">
        <w:rPr>
          <w:rFonts w:hint="eastAsia"/>
          <w:color w:val="000000" w:themeColor="text1"/>
        </w:rPr>
        <w:t>2</w:t>
      </w:r>
      <w:r w:rsidR="00F3412C" w:rsidRPr="004E21ED">
        <w:rPr>
          <w:color w:val="000000" w:themeColor="text1"/>
        </w:rPr>
        <w:t>-20</w:t>
      </w:r>
      <w:r w:rsidR="00F3412C" w:rsidRPr="004E21ED">
        <w:rPr>
          <w:rFonts w:hint="eastAsia"/>
          <w:color w:val="000000" w:themeColor="text1"/>
        </w:rPr>
        <w:t>、</w:t>
      </w:r>
      <w:r w:rsidR="007D7ACE">
        <w:rPr>
          <w:color w:val="000000" w:themeColor="text1"/>
        </w:rPr>
        <w:t>5</w:t>
      </w:r>
      <w:r w:rsidR="00DF21BF" w:rsidRPr="00DF21BF">
        <w:rPr>
          <w:rFonts w:hint="eastAsia"/>
          <w:color w:val="000000" w:themeColor="text1"/>
        </w:rPr>
        <w:t>○</w:t>
      </w:r>
      <w:r w:rsidR="007D7ACE">
        <w:rPr>
          <w:color w:val="000000" w:themeColor="text1"/>
        </w:rPr>
        <w:t>2</w:t>
      </w:r>
      <w:r w:rsidR="006B6518" w:rsidRPr="004E21ED">
        <w:rPr>
          <w:color w:val="000000" w:themeColor="text1"/>
        </w:rPr>
        <w:t>-34、</w:t>
      </w:r>
      <w:r w:rsidR="007D7ACE">
        <w:rPr>
          <w:color w:val="000000" w:themeColor="text1"/>
        </w:rPr>
        <w:t>5</w:t>
      </w:r>
      <w:r w:rsidR="00DF21BF" w:rsidRPr="00DF21BF">
        <w:rPr>
          <w:rFonts w:hint="eastAsia"/>
          <w:color w:val="000000" w:themeColor="text1"/>
        </w:rPr>
        <w:t>○</w:t>
      </w:r>
      <w:r w:rsidR="007D7ACE">
        <w:rPr>
          <w:color w:val="000000" w:themeColor="text1"/>
        </w:rPr>
        <w:t>2</w:t>
      </w:r>
      <w:r w:rsidR="006B6518" w:rsidRPr="004E21ED">
        <w:rPr>
          <w:color w:val="000000" w:themeColor="text1"/>
        </w:rPr>
        <w:t>-35、</w:t>
      </w:r>
      <w:r w:rsidR="007D7ACE">
        <w:rPr>
          <w:color w:val="000000" w:themeColor="text1"/>
        </w:rPr>
        <w:t>5</w:t>
      </w:r>
      <w:r w:rsidR="00DF21BF" w:rsidRPr="00DF21BF">
        <w:rPr>
          <w:rFonts w:hint="eastAsia"/>
          <w:color w:val="000000" w:themeColor="text1"/>
        </w:rPr>
        <w:t>○</w:t>
      </w:r>
      <w:r w:rsidR="007D7ACE">
        <w:rPr>
          <w:color w:val="000000" w:themeColor="text1"/>
        </w:rPr>
        <w:t>2</w:t>
      </w:r>
      <w:r w:rsidR="006B6518" w:rsidRPr="004E21ED">
        <w:rPr>
          <w:color w:val="000000" w:themeColor="text1"/>
        </w:rPr>
        <w:t>-38地號土地地籍圖重測</w:t>
      </w:r>
      <w:r w:rsidR="006B6518" w:rsidRPr="004E21ED">
        <w:rPr>
          <w:rFonts w:hint="eastAsia"/>
          <w:color w:val="000000" w:themeColor="text1"/>
        </w:rPr>
        <w:t>，</w:t>
      </w:r>
      <w:r w:rsidR="006B6518" w:rsidRPr="004E21ED">
        <w:rPr>
          <w:color w:val="000000" w:themeColor="text1"/>
        </w:rPr>
        <w:t>疑涉有違誤</w:t>
      </w:r>
      <w:r w:rsidR="006B6518" w:rsidRPr="004E21ED">
        <w:rPr>
          <w:rFonts w:hint="eastAsia"/>
          <w:color w:val="000000" w:themeColor="text1"/>
        </w:rPr>
        <w:t>，致</w:t>
      </w:r>
      <w:r w:rsidR="00115CE6" w:rsidRPr="004E21ED">
        <w:rPr>
          <w:color w:val="000000" w:themeColor="text1"/>
        </w:rPr>
        <w:t>產生界址爭議</w:t>
      </w:r>
      <w:proofErr w:type="gramStart"/>
      <w:r w:rsidR="00115CE6" w:rsidRPr="004E21ED">
        <w:rPr>
          <w:color w:val="000000" w:themeColor="text1"/>
        </w:rPr>
        <w:t>等情</w:t>
      </w:r>
      <w:proofErr w:type="gramEnd"/>
      <w:r w:rsidR="00115CE6" w:rsidRPr="004E21ED">
        <w:rPr>
          <w:color w:val="000000" w:themeColor="text1"/>
        </w:rPr>
        <w:t>案</w:t>
      </w:r>
      <w:r w:rsidR="00D924DD" w:rsidRPr="004E21ED">
        <w:rPr>
          <w:rFonts w:hint="eastAsia"/>
          <w:color w:val="000000" w:themeColor="text1"/>
        </w:rPr>
        <w:t>；</w:t>
      </w:r>
      <w:proofErr w:type="gramStart"/>
      <w:r w:rsidR="00923847" w:rsidRPr="004E21ED">
        <w:rPr>
          <w:rFonts w:hint="eastAsia"/>
          <w:color w:val="000000" w:themeColor="text1"/>
        </w:rPr>
        <w:t>另</w:t>
      </w:r>
      <w:r w:rsidR="00D924DD" w:rsidRPr="004E21ED">
        <w:rPr>
          <w:rFonts w:hint="eastAsia"/>
          <w:color w:val="000000" w:themeColor="text1"/>
        </w:rPr>
        <w:t>據訴</w:t>
      </w:r>
      <w:proofErr w:type="gramEnd"/>
      <w:r w:rsidR="00427D0E" w:rsidRPr="004E21ED">
        <w:rPr>
          <w:rFonts w:hint="eastAsia"/>
          <w:color w:val="000000" w:themeColor="text1"/>
        </w:rPr>
        <w:t>，</w:t>
      </w:r>
      <w:r w:rsidR="00D924DD" w:rsidRPr="004E21ED">
        <w:rPr>
          <w:rFonts w:hint="eastAsia"/>
          <w:color w:val="000000" w:themeColor="text1"/>
        </w:rPr>
        <w:t>南投縣水里地政事務所於1</w:t>
      </w:r>
      <w:r w:rsidR="00D924DD" w:rsidRPr="004E21ED">
        <w:rPr>
          <w:color w:val="000000" w:themeColor="text1"/>
        </w:rPr>
        <w:t>04</w:t>
      </w:r>
      <w:r w:rsidR="00D924DD" w:rsidRPr="004E21ED">
        <w:rPr>
          <w:rFonts w:hint="eastAsia"/>
          <w:color w:val="000000" w:themeColor="text1"/>
        </w:rPr>
        <w:t>年辦理</w:t>
      </w:r>
      <w:r w:rsidR="006B6518" w:rsidRPr="004E21ED">
        <w:rPr>
          <w:rFonts w:hint="eastAsia"/>
          <w:color w:val="000000" w:themeColor="text1"/>
        </w:rPr>
        <w:t>其</w:t>
      </w:r>
      <w:r w:rsidR="00D924DD" w:rsidRPr="004E21ED">
        <w:rPr>
          <w:rFonts w:hint="eastAsia"/>
          <w:color w:val="000000" w:themeColor="text1"/>
        </w:rPr>
        <w:t>所有坐落南投縣水里鄉新玉峰段</w:t>
      </w:r>
      <w:r w:rsidR="00DF21BF">
        <w:rPr>
          <w:rFonts w:hint="eastAsia"/>
          <w:color w:val="000000" w:themeColor="text1"/>
        </w:rPr>
        <w:t>4○8</w:t>
      </w:r>
      <w:r w:rsidR="00D924DD" w:rsidRPr="004E21ED">
        <w:rPr>
          <w:rFonts w:hint="eastAsia"/>
          <w:color w:val="000000" w:themeColor="text1"/>
        </w:rPr>
        <w:t>、</w:t>
      </w:r>
      <w:r w:rsidR="00DF21BF">
        <w:rPr>
          <w:rFonts w:hint="eastAsia"/>
          <w:color w:val="000000" w:themeColor="text1"/>
        </w:rPr>
        <w:t>5○0</w:t>
      </w:r>
      <w:r w:rsidR="00D924DD" w:rsidRPr="004E21ED">
        <w:rPr>
          <w:rFonts w:hint="eastAsia"/>
          <w:color w:val="000000" w:themeColor="text1"/>
        </w:rPr>
        <w:t>地號土地地籍圖重測，涉有作業不實，</w:t>
      </w:r>
      <w:proofErr w:type="gramStart"/>
      <w:r w:rsidR="00D924DD" w:rsidRPr="004E21ED">
        <w:rPr>
          <w:rFonts w:hint="eastAsia"/>
          <w:color w:val="000000" w:themeColor="text1"/>
        </w:rPr>
        <w:t>肇致重</w:t>
      </w:r>
      <w:proofErr w:type="gramEnd"/>
      <w:r w:rsidR="00D924DD" w:rsidRPr="004E21ED">
        <w:rPr>
          <w:rFonts w:hint="eastAsia"/>
          <w:color w:val="000000" w:themeColor="text1"/>
        </w:rPr>
        <w:t>測後土地界址位移，原</w:t>
      </w:r>
      <w:r w:rsidR="00194703" w:rsidRPr="004E21ED">
        <w:rPr>
          <w:rFonts w:hint="eastAsia"/>
          <w:color w:val="000000" w:themeColor="text1"/>
        </w:rPr>
        <w:t>應</w:t>
      </w:r>
      <w:r w:rsidR="00D924DD" w:rsidRPr="004E21ED">
        <w:rPr>
          <w:rFonts w:hint="eastAsia"/>
          <w:color w:val="000000" w:themeColor="text1"/>
        </w:rPr>
        <w:t>坐落於</w:t>
      </w:r>
      <w:r w:rsidR="006233C2" w:rsidRPr="004E21ED">
        <w:rPr>
          <w:rFonts w:hint="eastAsia"/>
          <w:color w:val="000000" w:themeColor="text1"/>
        </w:rPr>
        <w:t>其所有</w:t>
      </w:r>
      <w:r w:rsidR="00D924DD" w:rsidRPr="004E21ED">
        <w:rPr>
          <w:rFonts w:hint="eastAsia"/>
          <w:color w:val="000000" w:themeColor="text1"/>
        </w:rPr>
        <w:t>土地之建物</w:t>
      </w:r>
      <w:r w:rsidR="00261AE2" w:rsidRPr="004E21ED">
        <w:rPr>
          <w:rFonts w:hint="eastAsia"/>
          <w:color w:val="000000" w:themeColor="text1"/>
        </w:rPr>
        <w:t>越界至相鄰</w:t>
      </w:r>
      <w:r w:rsidR="006B6518" w:rsidRPr="004E21ED">
        <w:rPr>
          <w:rFonts w:hint="eastAsia"/>
          <w:color w:val="000000" w:themeColor="text1"/>
        </w:rPr>
        <w:t>同段</w:t>
      </w:r>
      <w:r w:rsidR="00DF21BF">
        <w:rPr>
          <w:rFonts w:hint="eastAsia"/>
          <w:color w:val="000000" w:themeColor="text1"/>
        </w:rPr>
        <w:t>4○9</w:t>
      </w:r>
      <w:r w:rsidR="00D924DD" w:rsidRPr="004E21ED">
        <w:rPr>
          <w:rFonts w:hint="eastAsia"/>
          <w:color w:val="000000" w:themeColor="text1"/>
        </w:rPr>
        <w:t>地號土地，</w:t>
      </w:r>
      <w:proofErr w:type="gramStart"/>
      <w:r w:rsidR="00D924DD" w:rsidRPr="004E21ED">
        <w:rPr>
          <w:rFonts w:hint="eastAsia"/>
          <w:color w:val="000000" w:themeColor="text1"/>
        </w:rPr>
        <w:t>遭訴</w:t>
      </w:r>
      <w:proofErr w:type="gramEnd"/>
      <w:r w:rsidR="00D924DD" w:rsidRPr="004E21ED">
        <w:rPr>
          <w:rFonts w:hint="eastAsia"/>
          <w:color w:val="000000" w:themeColor="text1"/>
        </w:rPr>
        <w:t>請拆屋還地，損及權益</w:t>
      </w:r>
      <w:proofErr w:type="gramStart"/>
      <w:r w:rsidR="00D924DD" w:rsidRPr="004E21ED">
        <w:rPr>
          <w:rFonts w:hint="eastAsia"/>
          <w:color w:val="000000" w:themeColor="text1"/>
        </w:rPr>
        <w:t>等情</w:t>
      </w:r>
      <w:proofErr w:type="gramEnd"/>
      <w:r w:rsidR="00D924DD" w:rsidRPr="004E21ED">
        <w:rPr>
          <w:rFonts w:hint="eastAsia"/>
          <w:color w:val="000000" w:themeColor="text1"/>
        </w:rPr>
        <w:t>案。</w:t>
      </w:r>
    </w:p>
    <w:p w14:paraId="3D105210" w14:textId="624D66E7" w:rsidR="00E25849" w:rsidRPr="004E21ED" w:rsidRDefault="00707D10" w:rsidP="00F26F27">
      <w:pPr>
        <w:pStyle w:val="1"/>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E21ED">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D9418A3" w14:textId="49607830" w:rsidR="003222BF" w:rsidRPr="004E21ED" w:rsidRDefault="003222BF" w:rsidP="003222BF">
      <w:pPr>
        <w:pStyle w:val="2"/>
        <w:numPr>
          <w:ilvl w:val="1"/>
          <w:numId w:val="1"/>
        </w:numPr>
        <w:rPr>
          <w:color w:val="000000" w:themeColor="text1"/>
        </w:rPr>
      </w:pPr>
      <w:bookmarkStart w:id="49" w:name="_Toc524902730"/>
      <w:r w:rsidRPr="004E21ED">
        <w:rPr>
          <w:rFonts w:hint="eastAsia"/>
          <w:b/>
          <w:color w:val="000000" w:themeColor="text1"/>
        </w:rPr>
        <w:t>彰化縣田中地政事務所辦理彰化縣</w:t>
      </w:r>
      <w:r w:rsidRPr="004E21ED">
        <w:rPr>
          <w:b/>
          <w:color w:val="000000" w:themeColor="text1"/>
        </w:rPr>
        <w:t>二水鄉鼻子頭段</w:t>
      </w:r>
      <w:r w:rsidR="007D7ACE">
        <w:rPr>
          <w:b/>
          <w:color w:val="000000" w:themeColor="text1"/>
        </w:rPr>
        <w:t>5</w:t>
      </w:r>
      <w:r w:rsidR="00190CF7" w:rsidRPr="00190CF7">
        <w:rPr>
          <w:rFonts w:hint="eastAsia"/>
          <w:b/>
          <w:color w:val="000000" w:themeColor="text1"/>
        </w:rPr>
        <w:t>○</w:t>
      </w:r>
      <w:r w:rsidR="007D7ACE">
        <w:rPr>
          <w:b/>
          <w:color w:val="000000" w:themeColor="text1"/>
        </w:rPr>
        <w:t>2</w:t>
      </w:r>
      <w:r w:rsidRPr="004E21ED">
        <w:rPr>
          <w:b/>
          <w:color w:val="000000" w:themeColor="text1"/>
        </w:rPr>
        <w:t>-29、</w:t>
      </w:r>
      <w:r w:rsidR="007D7ACE">
        <w:rPr>
          <w:b/>
          <w:color w:val="000000" w:themeColor="text1"/>
        </w:rPr>
        <w:t>5</w:t>
      </w:r>
      <w:r w:rsidR="00190CF7" w:rsidRPr="00190CF7">
        <w:rPr>
          <w:rFonts w:hint="eastAsia"/>
          <w:b/>
          <w:color w:val="000000" w:themeColor="text1"/>
        </w:rPr>
        <w:t>○</w:t>
      </w:r>
      <w:r w:rsidR="007D7ACE">
        <w:rPr>
          <w:b/>
          <w:color w:val="000000" w:themeColor="text1"/>
        </w:rPr>
        <w:t>2</w:t>
      </w:r>
      <w:r w:rsidRPr="004E21ED">
        <w:rPr>
          <w:b/>
          <w:color w:val="000000" w:themeColor="text1"/>
        </w:rPr>
        <w:t>-30地號土地</w:t>
      </w:r>
      <w:proofErr w:type="gramStart"/>
      <w:r w:rsidRPr="004E21ED">
        <w:rPr>
          <w:rFonts w:hint="eastAsia"/>
          <w:b/>
          <w:color w:val="000000" w:themeColor="text1"/>
        </w:rPr>
        <w:t>重測界址</w:t>
      </w:r>
      <w:proofErr w:type="gramEnd"/>
      <w:r w:rsidRPr="004E21ED">
        <w:rPr>
          <w:rFonts w:hint="eastAsia"/>
          <w:b/>
          <w:color w:val="000000" w:themeColor="text1"/>
        </w:rPr>
        <w:t>爭議案</w:t>
      </w:r>
    </w:p>
    <w:p w14:paraId="65820605" w14:textId="508B319E" w:rsidR="003222BF" w:rsidRPr="004E21ED" w:rsidRDefault="003222BF" w:rsidP="003222BF">
      <w:pPr>
        <w:pStyle w:val="10"/>
        <w:ind w:leftChars="300" w:left="1020" w:firstLine="680"/>
        <w:rPr>
          <w:color w:val="000000" w:themeColor="text1"/>
        </w:rPr>
      </w:pPr>
      <w:proofErr w:type="gramStart"/>
      <w:r w:rsidRPr="004E21ED">
        <w:rPr>
          <w:rFonts w:hint="eastAsia"/>
          <w:color w:val="000000" w:themeColor="text1"/>
        </w:rPr>
        <w:t>據訴</w:t>
      </w:r>
      <w:proofErr w:type="gramEnd"/>
      <w:r w:rsidRPr="004E21ED">
        <w:rPr>
          <w:rFonts w:hint="eastAsia"/>
          <w:color w:val="000000" w:themeColor="text1"/>
        </w:rPr>
        <w:t>，彰化縣田中地政事務所(下稱田中地所)</w:t>
      </w:r>
      <w:r w:rsidRPr="004E21ED">
        <w:rPr>
          <w:color w:val="000000" w:themeColor="text1"/>
        </w:rPr>
        <w:t>於</w:t>
      </w:r>
      <w:r w:rsidRPr="004E21ED">
        <w:rPr>
          <w:rFonts w:hint="eastAsia"/>
          <w:color w:val="000000" w:themeColor="text1"/>
        </w:rPr>
        <w:t>民國(下同</w:t>
      </w:r>
      <w:r w:rsidRPr="004E21ED">
        <w:rPr>
          <w:color w:val="000000" w:themeColor="text1"/>
        </w:rPr>
        <w:t>)</w:t>
      </w:r>
      <w:r w:rsidRPr="004E21ED">
        <w:rPr>
          <w:rFonts w:hint="eastAsia"/>
          <w:color w:val="000000" w:themeColor="text1"/>
        </w:rPr>
        <w:t>1</w:t>
      </w:r>
      <w:r w:rsidRPr="004E21ED">
        <w:rPr>
          <w:color w:val="000000" w:themeColor="text1"/>
        </w:rPr>
        <w:t>10年辦理</w:t>
      </w:r>
      <w:r w:rsidRPr="004E21ED">
        <w:rPr>
          <w:rFonts w:hint="eastAsia"/>
          <w:color w:val="000000" w:themeColor="text1"/>
        </w:rPr>
        <w:t>陳訴人</w:t>
      </w:r>
      <w:r w:rsidRPr="004E21ED">
        <w:rPr>
          <w:color w:val="000000" w:themeColor="text1"/>
        </w:rPr>
        <w:t>所有坐落</w:t>
      </w:r>
      <w:r w:rsidRPr="004E21ED">
        <w:rPr>
          <w:rFonts w:hint="eastAsia"/>
          <w:color w:val="000000" w:themeColor="text1"/>
        </w:rPr>
        <w:t>彰化</w:t>
      </w:r>
      <w:r w:rsidRPr="004E21ED">
        <w:rPr>
          <w:color w:val="000000" w:themeColor="text1"/>
        </w:rPr>
        <w:t>縣二水鄉鼻子頭段</w:t>
      </w:r>
      <w:r w:rsidR="007D7ACE">
        <w:rPr>
          <w:color w:val="000000" w:themeColor="text1"/>
        </w:rPr>
        <w:t>5</w:t>
      </w:r>
      <w:r w:rsidR="00190CF7" w:rsidRPr="00190CF7">
        <w:rPr>
          <w:rFonts w:hint="eastAsia"/>
          <w:b/>
          <w:bCs/>
          <w:color w:val="000000" w:themeColor="text1"/>
        </w:rPr>
        <w:t>○</w:t>
      </w:r>
      <w:r w:rsidR="007D7ACE">
        <w:rPr>
          <w:color w:val="000000" w:themeColor="text1"/>
        </w:rPr>
        <w:t>2</w:t>
      </w:r>
      <w:r w:rsidRPr="004E21ED">
        <w:rPr>
          <w:color w:val="000000" w:themeColor="text1"/>
        </w:rPr>
        <w:t>-29、</w:t>
      </w:r>
      <w:r w:rsidR="007D7ACE">
        <w:rPr>
          <w:color w:val="000000" w:themeColor="text1"/>
        </w:rPr>
        <w:t>5</w:t>
      </w:r>
      <w:r w:rsidR="00190CF7" w:rsidRPr="00190CF7">
        <w:rPr>
          <w:rFonts w:hint="eastAsia"/>
          <w:b/>
          <w:bCs/>
          <w:color w:val="000000" w:themeColor="text1"/>
        </w:rPr>
        <w:t>○</w:t>
      </w:r>
      <w:r w:rsidR="007D7ACE">
        <w:rPr>
          <w:color w:val="000000" w:themeColor="text1"/>
        </w:rPr>
        <w:t>2</w:t>
      </w:r>
      <w:r w:rsidRPr="004E21ED">
        <w:rPr>
          <w:color w:val="000000" w:themeColor="text1"/>
        </w:rPr>
        <w:t>-30地號土地</w:t>
      </w:r>
      <w:r w:rsidRPr="004E21ED">
        <w:rPr>
          <w:rFonts w:hint="eastAsia"/>
          <w:color w:val="000000" w:themeColor="text1"/>
        </w:rPr>
        <w:t>(重測後為八堡圳段6</w:t>
      </w:r>
      <w:r w:rsidR="003370D4" w:rsidRPr="00190CF7">
        <w:rPr>
          <w:rFonts w:hint="eastAsia"/>
          <w:b/>
          <w:bCs/>
          <w:color w:val="000000" w:themeColor="text1"/>
        </w:rPr>
        <w:t>○</w:t>
      </w:r>
      <w:r w:rsidRPr="004E21ED">
        <w:rPr>
          <w:color w:val="000000" w:themeColor="text1"/>
        </w:rPr>
        <w:t>6</w:t>
      </w:r>
      <w:r w:rsidRPr="004E21ED">
        <w:rPr>
          <w:rFonts w:hint="eastAsia"/>
          <w:color w:val="000000" w:themeColor="text1"/>
        </w:rPr>
        <w:t>、6</w:t>
      </w:r>
      <w:r w:rsidR="003370D4" w:rsidRPr="00190CF7">
        <w:rPr>
          <w:rFonts w:hint="eastAsia"/>
          <w:b/>
          <w:bCs/>
          <w:color w:val="000000" w:themeColor="text1"/>
        </w:rPr>
        <w:t>○</w:t>
      </w:r>
      <w:r w:rsidRPr="004E21ED">
        <w:rPr>
          <w:color w:val="000000" w:themeColor="text1"/>
        </w:rPr>
        <w:t>7</w:t>
      </w:r>
      <w:r w:rsidRPr="004E21ED">
        <w:rPr>
          <w:rFonts w:hint="eastAsia"/>
          <w:color w:val="000000" w:themeColor="text1"/>
        </w:rPr>
        <w:t>地號土地，下稱</w:t>
      </w:r>
      <w:r w:rsidR="007D7ACE">
        <w:rPr>
          <w:color w:val="000000" w:themeColor="text1"/>
        </w:rPr>
        <w:t>5</w:t>
      </w:r>
      <w:r w:rsidR="00190CF7" w:rsidRPr="00190CF7">
        <w:rPr>
          <w:rFonts w:hint="eastAsia"/>
          <w:b/>
          <w:bCs/>
          <w:color w:val="000000" w:themeColor="text1"/>
        </w:rPr>
        <w:t>○</w:t>
      </w:r>
      <w:r w:rsidR="007D7ACE">
        <w:rPr>
          <w:color w:val="000000" w:themeColor="text1"/>
        </w:rPr>
        <w:t>2</w:t>
      </w:r>
      <w:r w:rsidRPr="004E21ED">
        <w:rPr>
          <w:color w:val="000000" w:themeColor="text1"/>
        </w:rPr>
        <w:t>-29、</w:t>
      </w:r>
      <w:r w:rsidR="007D7ACE">
        <w:rPr>
          <w:color w:val="000000" w:themeColor="text1"/>
        </w:rPr>
        <w:t>5</w:t>
      </w:r>
      <w:r w:rsidR="00190CF7" w:rsidRPr="00190CF7">
        <w:rPr>
          <w:rFonts w:hint="eastAsia"/>
          <w:b/>
          <w:bCs/>
          <w:color w:val="000000" w:themeColor="text1"/>
        </w:rPr>
        <w:t>○</w:t>
      </w:r>
      <w:r w:rsidR="007D7ACE">
        <w:rPr>
          <w:color w:val="000000" w:themeColor="text1"/>
        </w:rPr>
        <w:t>2</w:t>
      </w:r>
      <w:r w:rsidRPr="004E21ED">
        <w:rPr>
          <w:color w:val="000000" w:themeColor="text1"/>
        </w:rPr>
        <w:t>-30地號土地)與</w:t>
      </w:r>
      <w:r w:rsidRPr="004E21ED">
        <w:rPr>
          <w:rFonts w:hint="eastAsia"/>
          <w:color w:val="000000" w:themeColor="text1"/>
        </w:rPr>
        <w:t>相鄰</w:t>
      </w:r>
      <w:r w:rsidRPr="004E21ED">
        <w:rPr>
          <w:color w:val="000000" w:themeColor="text1"/>
        </w:rPr>
        <w:t>同段</w:t>
      </w:r>
      <w:r w:rsidR="007D7ACE">
        <w:rPr>
          <w:rFonts w:hint="eastAsia"/>
          <w:color w:val="000000" w:themeColor="text1"/>
        </w:rPr>
        <w:t>5</w:t>
      </w:r>
      <w:r w:rsidR="00190CF7" w:rsidRPr="00190CF7">
        <w:rPr>
          <w:rFonts w:hint="eastAsia"/>
          <w:b/>
          <w:bCs/>
          <w:color w:val="000000" w:themeColor="text1"/>
        </w:rPr>
        <w:t>○</w:t>
      </w:r>
      <w:r w:rsidR="007D7ACE">
        <w:rPr>
          <w:rFonts w:hint="eastAsia"/>
          <w:color w:val="000000" w:themeColor="text1"/>
        </w:rPr>
        <w:t>2</w:t>
      </w:r>
      <w:r w:rsidRPr="004E21ED">
        <w:rPr>
          <w:color w:val="000000" w:themeColor="text1"/>
        </w:rPr>
        <w:t>-20</w:t>
      </w:r>
      <w:r w:rsidRPr="004E21ED">
        <w:rPr>
          <w:rFonts w:hint="eastAsia"/>
          <w:color w:val="000000" w:themeColor="text1"/>
        </w:rPr>
        <w:t>、</w:t>
      </w:r>
      <w:r w:rsidR="007D7ACE">
        <w:rPr>
          <w:color w:val="000000" w:themeColor="text1"/>
        </w:rPr>
        <w:t>5</w:t>
      </w:r>
      <w:r w:rsidR="00190CF7" w:rsidRPr="00190CF7">
        <w:rPr>
          <w:rFonts w:hint="eastAsia"/>
          <w:b/>
          <w:bCs/>
          <w:color w:val="000000" w:themeColor="text1"/>
        </w:rPr>
        <w:t>○</w:t>
      </w:r>
      <w:r w:rsidR="007D7ACE">
        <w:rPr>
          <w:color w:val="000000" w:themeColor="text1"/>
        </w:rPr>
        <w:t>2</w:t>
      </w:r>
      <w:r w:rsidRPr="004E21ED">
        <w:rPr>
          <w:color w:val="000000" w:themeColor="text1"/>
        </w:rPr>
        <w:t>-34、</w:t>
      </w:r>
      <w:r w:rsidR="007D7ACE">
        <w:rPr>
          <w:color w:val="000000" w:themeColor="text1"/>
        </w:rPr>
        <w:t>5</w:t>
      </w:r>
      <w:r w:rsidR="00190CF7" w:rsidRPr="00190CF7">
        <w:rPr>
          <w:rFonts w:hint="eastAsia"/>
          <w:b/>
          <w:bCs/>
          <w:color w:val="000000" w:themeColor="text1"/>
        </w:rPr>
        <w:t>○</w:t>
      </w:r>
      <w:r w:rsidR="007D7ACE">
        <w:rPr>
          <w:color w:val="000000" w:themeColor="text1"/>
        </w:rPr>
        <w:t>2</w:t>
      </w:r>
      <w:r w:rsidRPr="004E21ED">
        <w:rPr>
          <w:color w:val="000000" w:themeColor="text1"/>
        </w:rPr>
        <w:t>-35、</w:t>
      </w:r>
      <w:r w:rsidR="007D7ACE">
        <w:rPr>
          <w:color w:val="000000" w:themeColor="text1"/>
        </w:rPr>
        <w:t>5</w:t>
      </w:r>
      <w:r w:rsidR="00190CF7" w:rsidRPr="00190CF7">
        <w:rPr>
          <w:rFonts w:hint="eastAsia"/>
          <w:b/>
          <w:bCs/>
          <w:color w:val="000000" w:themeColor="text1"/>
        </w:rPr>
        <w:t>○</w:t>
      </w:r>
      <w:r w:rsidR="007D7ACE">
        <w:rPr>
          <w:color w:val="000000" w:themeColor="text1"/>
        </w:rPr>
        <w:t>2</w:t>
      </w:r>
      <w:r w:rsidRPr="004E21ED">
        <w:rPr>
          <w:color w:val="000000" w:themeColor="text1"/>
        </w:rPr>
        <w:t>-38地號土地</w:t>
      </w:r>
      <w:r w:rsidRPr="004E21ED">
        <w:rPr>
          <w:rFonts w:hint="eastAsia"/>
          <w:color w:val="000000" w:themeColor="text1"/>
        </w:rPr>
        <w:t>(重測後為八堡圳段</w:t>
      </w:r>
      <w:r w:rsidR="0036337E">
        <w:rPr>
          <w:rFonts w:hint="eastAsia"/>
          <w:color w:val="000000" w:themeColor="text1"/>
        </w:rPr>
        <w:t>6○0</w:t>
      </w:r>
      <w:r w:rsidRPr="004E21ED">
        <w:rPr>
          <w:rFonts w:hint="eastAsia"/>
          <w:color w:val="000000" w:themeColor="text1"/>
        </w:rPr>
        <w:t>、</w:t>
      </w:r>
      <w:r w:rsidR="0036337E">
        <w:rPr>
          <w:rFonts w:hint="eastAsia"/>
          <w:color w:val="000000" w:themeColor="text1"/>
        </w:rPr>
        <w:t>6○1</w:t>
      </w:r>
      <w:r w:rsidRPr="004E21ED">
        <w:rPr>
          <w:rFonts w:hint="eastAsia"/>
          <w:color w:val="000000" w:themeColor="text1"/>
        </w:rPr>
        <w:t>、6</w:t>
      </w:r>
      <w:r w:rsidR="0036337E">
        <w:rPr>
          <w:rFonts w:hint="eastAsia"/>
          <w:color w:val="000000" w:themeColor="text1"/>
        </w:rPr>
        <w:t>○</w:t>
      </w:r>
      <w:r w:rsidRPr="004E21ED">
        <w:rPr>
          <w:color w:val="000000" w:themeColor="text1"/>
        </w:rPr>
        <w:t>2</w:t>
      </w:r>
      <w:r w:rsidRPr="004E21ED">
        <w:rPr>
          <w:rFonts w:hint="eastAsia"/>
          <w:color w:val="000000" w:themeColor="text1"/>
        </w:rPr>
        <w:t>、6</w:t>
      </w:r>
      <w:r w:rsidR="0036337E">
        <w:rPr>
          <w:rFonts w:hint="eastAsia"/>
          <w:color w:val="000000" w:themeColor="text1"/>
        </w:rPr>
        <w:t>○</w:t>
      </w:r>
      <w:r w:rsidRPr="004E21ED">
        <w:rPr>
          <w:color w:val="000000" w:themeColor="text1"/>
        </w:rPr>
        <w:t>5</w:t>
      </w:r>
      <w:r w:rsidRPr="004E21ED">
        <w:rPr>
          <w:rFonts w:hint="eastAsia"/>
          <w:color w:val="000000" w:themeColor="text1"/>
        </w:rPr>
        <w:t>地號土地，下稱</w:t>
      </w:r>
      <w:r w:rsidR="007D7ACE">
        <w:rPr>
          <w:rFonts w:hint="eastAsia"/>
          <w:color w:val="000000" w:themeColor="text1"/>
        </w:rPr>
        <w:t>5</w:t>
      </w:r>
      <w:r w:rsidR="00190CF7" w:rsidRPr="00190CF7">
        <w:rPr>
          <w:rFonts w:hint="eastAsia"/>
          <w:b/>
          <w:bCs/>
          <w:color w:val="000000" w:themeColor="text1"/>
        </w:rPr>
        <w:t>○</w:t>
      </w:r>
      <w:r w:rsidR="007D7ACE">
        <w:rPr>
          <w:rFonts w:hint="eastAsia"/>
          <w:color w:val="000000" w:themeColor="text1"/>
        </w:rPr>
        <w:t>2</w:t>
      </w:r>
      <w:r w:rsidRPr="004E21ED">
        <w:rPr>
          <w:color w:val="000000" w:themeColor="text1"/>
        </w:rPr>
        <w:t>-20</w:t>
      </w:r>
      <w:r w:rsidRPr="004E21ED">
        <w:rPr>
          <w:rFonts w:hint="eastAsia"/>
          <w:color w:val="000000" w:themeColor="text1"/>
        </w:rPr>
        <w:t>、</w:t>
      </w:r>
      <w:r w:rsidR="007D7ACE">
        <w:rPr>
          <w:color w:val="000000" w:themeColor="text1"/>
        </w:rPr>
        <w:t>5</w:t>
      </w:r>
      <w:r w:rsidR="00190CF7" w:rsidRPr="00190CF7">
        <w:rPr>
          <w:rFonts w:hint="eastAsia"/>
          <w:b/>
          <w:bCs/>
          <w:color w:val="000000" w:themeColor="text1"/>
        </w:rPr>
        <w:t>○</w:t>
      </w:r>
      <w:r w:rsidR="007D7ACE">
        <w:rPr>
          <w:color w:val="000000" w:themeColor="text1"/>
        </w:rPr>
        <w:t>2</w:t>
      </w:r>
      <w:r w:rsidRPr="004E21ED">
        <w:rPr>
          <w:color w:val="000000" w:themeColor="text1"/>
        </w:rPr>
        <w:t>-34、</w:t>
      </w:r>
      <w:r w:rsidR="007D7ACE">
        <w:rPr>
          <w:color w:val="000000" w:themeColor="text1"/>
        </w:rPr>
        <w:t>5</w:t>
      </w:r>
      <w:r w:rsidR="00190CF7" w:rsidRPr="00190CF7">
        <w:rPr>
          <w:rFonts w:hint="eastAsia"/>
          <w:b/>
          <w:bCs/>
          <w:color w:val="000000" w:themeColor="text1"/>
        </w:rPr>
        <w:t>○</w:t>
      </w:r>
      <w:r w:rsidR="007D7ACE">
        <w:rPr>
          <w:color w:val="000000" w:themeColor="text1"/>
        </w:rPr>
        <w:t>2</w:t>
      </w:r>
      <w:r w:rsidRPr="004E21ED">
        <w:rPr>
          <w:color w:val="000000" w:themeColor="text1"/>
        </w:rPr>
        <w:t>-35、</w:t>
      </w:r>
      <w:r w:rsidR="007D7ACE">
        <w:rPr>
          <w:color w:val="000000" w:themeColor="text1"/>
        </w:rPr>
        <w:t>5</w:t>
      </w:r>
      <w:r w:rsidR="00190CF7" w:rsidRPr="00190CF7">
        <w:rPr>
          <w:rFonts w:hint="eastAsia"/>
          <w:b/>
          <w:bCs/>
          <w:color w:val="000000" w:themeColor="text1"/>
        </w:rPr>
        <w:t>○</w:t>
      </w:r>
      <w:r w:rsidR="007D7ACE">
        <w:rPr>
          <w:color w:val="000000" w:themeColor="text1"/>
        </w:rPr>
        <w:t>2</w:t>
      </w:r>
      <w:r w:rsidRPr="004E21ED">
        <w:rPr>
          <w:color w:val="000000" w:themeColor="text1"/>
        </w:rPr>
        <w:t>-38</w:t>
      </w:r>
      <w:r w:rsidRPr="004E21ED">
        <w:rPr>
          <w:rFonts w:hint="eastAsia"/>
          <w:color w:val="000000" w:themeColor="text1"/>
        </w:rPr>
        <w:t>地號土地</w:t>
      </w:r>
      <w:r w:rsidRPr="004E21ED">
        <w:rPr>
          <w:color w:val="000000" w:themeColor="text1"/>
        </w:rPr>
        <w:t>)地籍圖重測，疑涉有違誤，致產生界址爭議</w:t>
      </w:r>
      <w:proofErr w:type="gramStart"/>
      <w:r w:rsidRPr="004E21ED">
        <w:rPr>
          <w:color w:val="000000" w:themeColor="text1"/>
        </w:rPr>
        <w:t>等情</w:t>
      </w:r>
      <w:proofErr w:type="gramEnd"/>
      <w:r w:rsidRPr="004E21ED">
        <w:rPr>
          <w:color w:val="000000" w:themeColor="text1"/>
        </w:rPr>
        <w:t>案</w:t>
      </w:r>
      <w:r w:rsidRPr="004E21ED">
        <w:rPr>
          <w:rFonts w:hint="eastAsia"/>
          <w:color w:val="000000" w:themeColor="text1"/>
        </w:rPr>
        <w:t>，本院為釐清事實，於1</w:t>
      </w:r>
      <w:r w:rsidRPr="004E21ED">
        <w:rPr>
          <w:color w:val="000000" w:themeColor="text1"/>
        </w:rPr>
        <w:t>12</w:t>
      </w:r>
      <w:r w:rsidRPr="004E21ED">
        <w:rPr>
          <w:rFonts w:hint="eastAsia"/>
          <w:color w:val="000000" w:themeColor="text1"/>
        </w:rPr>
        <w:t>年1</w:t>
      </w:r>
      <w:r w:rsidRPr="004E21ED">
        <w:rPr>
          <w:color w:val="000000" w:themeColor="text1"/>
        </w:rPr>
        <w:t>0</w:t>
      </w:r>
      <w:r w:rsidRPr="004E21ED">
        <w:rPr>
          <w:rFonts w:hint="eastAsia"/>
          <w:color w:val="000000" w:themeColor="text1"/>
        </w:rPr>
        <w:t>月2</w:t>
      </w:r>
      <w:r w:rsidRPr="004E21ED">
        <w:rPr>
          <w:color w:val="000000" w:themeColor="text1"/>
        </w:rPr>
        <w:t>0</w:t>
      </w:r>
      <w:r w:rsidRPr="004E21ED">
        <w:rPr>
          <w:rFonts w:hint="eastAsia"/>
          <w:color w:val="000000" w:themeColor="text1"/>
        </w:rPr>
        <w:t>日邀集陳訴人及內政部地政司、內政部國土測繪中心(下</w:t>
      </w:r>
      <w:proofErr w:type="gramStart"/>
      <w:r w:rsidRPr="004E21ED">
        <w:rPr>
          <w:rFonts w:hint="eastAsia"/>
          <w:color w:val="000000" w:themeColor="text1"/>
        </w:rPr>
        <w:t>稱國</w:t>
      </w:r>
      <w:proofErr w:type="gramEnd"/>
      <w:r w:rsidRPr="004E21ED">
        <w:rPr>
          <w:rFonts w:hint="eastAsia"/>
          <w:color w:val="000000" w:themeColor="text1"/>
        </w:rPr>
        <w:t>測中心</w:t>
      </w:r>
      <w:r w:rsidRPr="004E21ED">
        <w:rPr>
          <w:color w:val="000000" w:themeColor="text1"/>
        </w:rPr>
        <w:t>)</w:t>
      </w:r>
      <w:r w:rsidRPr="004E21ED">
        <w:rPr>
          <w:rFonts w:hint="eastAsia"/>
          <w:color w:val="000000" w:themeColor="text1"/>
        </w:rPr>
        <w:t>、彰化縣政府地政處</w:t>
      </w:r>
      <w:r w:rsidR="00A44E08">
        <w:rPr>
          <w:rFonts w:hint="eastAsia"/>
          <w:color w:val="000000" w:themeColor="text1"/>
        </w:rPr>
        <w:t>、</w:t>
      </w:r>
      <w:r w:rsidRPr="004E21ED">
        <w:rPr>
          <w:rFonts w:hint="eastAsia"/>
          <w:color w:val="000000" w:themeColor="text1"/>
        </w:rPr>
        <w:t>田中地所等機關人員前往現地履勘</w:t>
      </w:r>
      <w:r w:rsidR="00964C0B">
        <w:rPr>
          <w:rFonts w:hint="eastAsia"/>
          <w:color w:val="000000" w:themeColor="text1"/>
        </w:rPr>
        <w:t>並</w:t>
      </w:r>
      <w:r w:rsidRPr="004E21ED">
        <w:rPr>
          <w:rFonts w:hint="eastAsia"/>
          <w:color w:val="000000" w:themeColor="text1"/>
        </w:rPr>
        <w:t>聽取簡報，</w:t>
      </w:r>
      <w:r w:rsidR="00964C0B">
        <w:rPr>
          <w:rFonts w:hint="eastAsia"/>
          <w:color w:val="000000" w:themeColor="text1"/>
        </w:rPr>
        <w:t>嗣</w:t>
      </w:r>
      <w:r w:rsidRPr="004E21ED">
        <w:rPr>
          <w:rFonts w:hint="eastAsia"/>
          <w:color w:val="000000" w:themeColor="text1"/>
        </w:rPr>
        <w:t>於1</w:t>
      </w:r>
      <w:r w:rsidRPr="004E21ED">
        <w:rPr>
          <w:color w:val="000000" w:themeColor="text1"/>
        </w:rPr>
        <w:t>13</w:t>
      </w:r>
      <w:r w:rsidRPr="004E21ED">
        <w:rPr>
          <w:rFonts w:hint="eastAsia"/>
          <w:color w:val="000000" w:themeColor="text1"/>
        </w:rPr>
        <w:t>年3月1</w:t>
      </w:r>
      <w:r w:rsidRPr="004E21ED">
        <w:rPr>
          <w:color w:val="000000" w:themeColor="text1"/>
        </w:rPr>
        <w:t>9</w:t>
      </w:r>
      <w:r w:rsidRPr="004E21ED">
        <w:rPr>
          <w:rFonts w:hint="eastAsia"/>
          <w:color w:val="000000" w:themeColor="text1"/>
        </w:rPr>
        <w:t>日詢問前揭</w:t>
      </w:r>
      <w:r w:rsidRPr="004E21ED">
        <w:rPr>
          <w:rFonts w:hint="eastAsia"/>
          <w:color w:val="000000" w:themeColor="text1"/>
        </w:rPr>
        <w:lastRenderedPageBreak/>
        <w:t>機關人員，</w:t>
      </w:r>
      <w:r w:rsidR="00FA14DD">
        <w:rPr>
          <w:rFonts w:hint="eastAsia"/>
          <w:color w:val="000000" w:themeColor="text1"/>
        </w:rPr>
        <w:t>經</w:t>
      </w:r>
      <w:r w:rsidRPr="004E21ED">
        <w:rPr>
          <w:rFonts w:hint="eastAsia"/>
          <w:color w:val="000000" w:themeColor="text1"/>
        </w:rPr>
        <w:t>該府</w:t>
      </w:r>
      <w:r w:rsidR="00964C0B">
        <w:rPr>
          <w:rFonts w:hint="eastAsia"/>
          <w:color w:val="000000" w:themeColor="text1"/>
        </w:rPr>
        <w:t>於</w:t>
      </w:r>
      <w:r w:rsidRPr="004E21ED">
        <w:rPr>
          <w:rFonts w:hint="eastAsia"/>
          <w:color w:val="000000" w:themeColor="text1"/>
        </w:rPr>
        <w:t>1</w:t>
      </w:r>
      <w:r w:rsidRPr="004E21ED">
        <w:rPr>
          <w:color w:val="000000" w:themeColor="text1"/>
        </w:rPr>
        <w:t>13</w:t>
      </w:r>
      <w:r w:rsidRPr="004E21ED">
        <w:rPr>
          <w:rFonts w:hint="eastAsia"/>
          <w:color w:val="000000" w:themeColor="text1"/>
        </w:rPr>
        <w:t>年3月2</w:t>
      </w:r>
      <w:r w:rsidRPr="004E21ED">
        <w:rPr>
          <w:color w:val="000000" w:themeColor="text1"/>
        </w:rPr>
        <w:t>7</w:t>
      </w:r>
      <w:r w:rsidRPr="004E21ED">
        <w:rPr>
          <w:rFonts w:hint="eastAsia"/>
          <w:color w:val="000000" w:themeColor="text1"/>
        </w:rPr>
        <w:t>日</w:t>
      </w:r>
      <w:r w:rsidR="00424BF0">
        <w:rPr>
          <w:rStyle w:val="afe"/>
          <w:color w:val="000000" w:themeColor="text1"/>
        </w:rPr>
        <w:footnoteReference w:id="1"/>
      </w:r>
      <w:r w:rsidR="00964C0B">
        <w:rPr>
          <w:rFonts w:hint="eastAsia"/>
          <w:color w:val="000000" w:themeColor="text1"/>
        </w:rPr>
        <w:t>、</w:t>
      </w:r>
      <w:r w:rsidR="00964C0B" w:rsidRPr="004E21ED">
        <w:rPr>
          <w:rFonts w:hint="eastAsia"/>
          <w:color w:val="000000" w:themeColor="text1"/>
        </w:rPr>
        <w:t>1</w:t>
      </w:r>
      <w:r w:rsidR="00964C0B" w:rsidRPr="004E21ED">
        <w:rPr>
          <w:color w:val="000000" w:themeColor="text1"/>
        </w:rPr>
        <w:t>13</w:t>
      </w:r>
      <w:r w:rsidR="00964C0B" w:rsidRPr="004E21ED">
        <w:rPr>
          <w:rFonts w:hint="eastAsia"/>
          <w:color w:val="000000" w:themeColor="text1"/>
        </w:rPr>
        <w:t>年1</w:t>
      </w:r>
      <w:r w:rsidR="00964C0B" w:rsidRPr="004E21ED">
        <w:rPr>
          <w:color w:val="000000" w:themeColor="text1"/>
        </w:rPr>
        <w:t>0</w:t>
      </w:r>
      <w:r w:rsidR="00964C0B" w:rsidRPr="004E21ED">
        <w:rPr>
          <w:rFonts w:hint="eastAsia"/>
          <w:color w:val="000000" w:themeColor="text1"/>
        </w:rPr>
        <w:t>月14日</w:t>
      </w:r>
      <w:r w:rsidR="00964C0B">
        <w:rPr>
          <w:rFonts w:hint="eastAsia"/>
          <w:color w:val="000000" w:themeColor="text1"/>
        </w:rPr>
        <w:t>及</w:t>
      </w:r>
      <w:r w:rsidR="00964C0B" w:rsidRPr="004E21ED">
        <w:rPr>
          <w:rFonts w:hint="eastAsia"/>
          <w:color w:val="000000" w:themeColor="text1"/>
        </w:rPr>
        <w:t>內政部於113年10月11日</w:t>
      </w:r>
      <w:r w:rsidRPr="004E21ED">
        <w:rPr>
          <w:rFonts w:hint="eastAsia"/>
          <w:color w:val="000000" w:themeColor="text1"/>
        </w:rPr>
        <w:t>補充資料</w:t>
      </w:r>
      <w:r w:rsidR="00FA14DD">
        <w:rPr>
          <w:rFonts w:hint="eastAsia"/>
          <w:color w:val="000000" w:themeColor="text1"/>
        </w:rPr>
        <w:t>到院</w:t>
      </w:r>
      <w:r w:rsidRPr="004E21ED">
        <w:rPr>
          <w:rFonts w:hint="eastAsia"/>
          <w:color w:val="000000" w:themeColor="text1"/>
        </w:rPr>
        <w:t>，</w:t>
      </w:r>
      <w:proofErr w:type="gramStart"/>
      <w:r w:rsidR="00FA14DD">
        <w:rPr>
          <w:rFonts w:hint="eastAsia"/>
          <w:color w:val="000000" w:themeColor="text1"/>
        </w:rPr>
        <w:t>本院再</w:t>
      </w:r>
      <w:proofErr w:type="gramEnd"/>
      <w:r w:rsidR="001A1384" w:rsidRPr="004E21ED">
        <w:rPr>
          <w:rFonts w:hint="eastAsia"/>
          <w:color w:val="000000" w:themeColor="text1"/>
        </w:rPr>
        <w:t>就相關疑義</w:t>
      </w:r>
      <w:r w:rsidR="001A1384" w:rsidRPr="00D265E4">
        <w:rPr>
          <w:rFonts w:hint="eastAsia"/>
          <w:color w:val="000000" w:themeColor="text1"/>
        </w:rPr>
        <w:t>，</w:t>
      </w:r>
      <w:r w:rsidR="00FA14DD" w:rsidRPr="00D265E4">
        <w:rPr>
          <w:rFonts w:hint="eastAsia"/>
          <w:color w:val="000000" w:themeColor="text1"/>
        </w:rPr>
        <w:t>於1</w:t>
      </w:r>
      <w:r w:rsidR="00FA14DD" w:rsidRPr="00D265E4">
        <w:rPr>
          <w:color w:val="000000" w:themeColor="text1"/>
        </w:rPr>
        <w:t>13</w:t>
      </w:r>
      <w:r w:rsidR="00FA14DD" w:rsidRPr="00D265E4">
        <w:rPr>
          <w:rFonts w:hint="eastAsia"/>
          <w:color w:val="000000" w:themeColor="text1"/>
        </w:rPr>
        <w:t>年1</w:t>
      </w:r>
      <w:r w:rsidR="00FA14DD" w:rsidRPr="00D265E4">
        <w:rPr>
          <w:color w:val="000000" w:themeColor="text1"/>
        </w:rPr>
        <w:t>2</w:t>
      </w:r>
      <w:r w:rsidR="00FA14DD" w:rsidRPr="00D265E4">
        <w:rPr>
          <w:rFonts w:hint="eastAsia"/>
          <w:color w:val="000000" w:themeColor="text1"/>
        </w:rPr>
        <w:t>月2</w:t>
      </w:r>
      <w:r w:rsidR="00FA14DD" w:rsidRPr="00D265E4">
        <w:rPr>
          <w:color w:val="000000" w:themeColor="text1"/>
        </w:rPr>
        <w:t>6</w:t>
      </w:r>
      <w:r w:rsidR="00FA14DD" w:rsidRPr="00D265E4">
        <w:rPr>
          <w:rFonts w:hint="eastAsia"/>
          <w:color w:val="000000" w:themeColor="text1"/>
        </w:rPr>
        <w:t>日詢問前揭機關人員</w:t>
      </w:r>
      <w:r w:rsidR="0006707E" w:rsidRPr="00D265E4">
        <w:rPr>
          <w:rFonts w:hint="eastAsia"/>
          <w:color w:val="000000" w:themeColor="text1"/>
        </w:rPr>
        <w:t>，</w:t>
      </w:r>
      <w:r w:rsidR="00B8692A" w:rsidRPr="00D265E4">
        <w:rPr>
          <w:rFonts w:hint="eastAsia"/>
          <w:color w:val="000000" w:themeColor="text1"/>
        </w:rPr>
        <w:t>及114年1月6日約請陳訴人到</w:t>
      </w:r>
      <w:proofErr w:type="gramStart"/>
      <w:r w:rsidR="00B8692A" w:rsidRPr="00D265E4">
        <w:rPr>
          <w:rFonts w:hint="eastAsia"/>
          <w:color w:val="000000" w:themeColor="text1"/>
        </w:rPr>
        <w:t>院再予</w:t>
      </w:r>
      <w:proofErr w:type="gramEnd"/>
      <w:r w:rsidR="00B8692A" w:rsidRPr="00D265E4">
        <w:rPr>
          <w:rFonts w:hint="eastAsia"/>
          <w:color w:val="000000" w:themeColor="text1"/>
        </w:rPr>
        <w:t>釐清案情</w:t>
      </w:r>
      <w:r w:rsidR="00FA14DD" w:rsidRPr="00D265E4">
        <w:rPr>
          <w:rFonts w:hint="eastAsia"/>
          <w:color w:val="000000" w:themeColor="text1"/>
        </w:rPr>
        <w:t>，</w:t>
      </w:r>
      <w:r w:rsidRPr="004E21ED">
        <w:rPr>
          <w:rFonts w:hint="eastAsia"/>
          <w:color w:val="000000" w:themeColor="text1"/>
        </w:rPr>
        <w:t>業</w:t>
      </w:r>
      <w:proofErr w:type="gramStart"/>
      <w:r w:rsidRPr="004E21ED">
        <w:rPr>
          <w:rFonts w:hint="eastAsia"/>
          <w:color w:val="000000" w:themeColor="text1"/>
        </w:rPr>
        <w:t>調查竣事，茲</w:t>
      </w:r>
      <w:proofErr w:type="gramEnd"/>
      <w:r w:rsidRPr="004E21ED">
        <w:rPr>
          <w:rFonts w:hint="eastAsia"/>
          <w:color w:val="000000" w:themeColor="text1"/>
        </w:rPr>
        <w:t>彙整調查意見如下：</w:t>
      </w:r>
    </w:p>
    <w:p w14:paraId="38EEC840" w14:textId="12F72E76" w:rsidR="00AC6E51" w:rsidRPr="00F84640" w:rsidRDefault="00BC4760" w:rsidP="007A1D4F">
      <w:pPr>
        <w:pStyle w:val="3"/>
        <w:numPr>
          <w:ilvl w:val="2"/>
          <w:numId w:val="1"/>
        </w:numPr>
        <w:rPr>
          <w:b/>
          <w:bCs w:val="0"/>
          <w:color w:val="000000" w:themeColor="text1"/>
        </w:rPr>
      </w:pPr>
      <w:r w:rsidRPr="00F84640">
        <w:rPr>
          <w:rFonts w:hint="eastAsia"/>
          <w:b/>
          <w:bCs w:val="0"/>
          <w:color w:val="000000" w:themeColor="text1"/>
        </w:rPr>
        <w:t>1</w:t>
      </w:r>
      <w:r w:rsidRPr="00F84640">
        <w:rPr>
          <w:b/>
          <w:bCs w:val="0"/>
          <w:color w:val="000000" w:themeColor="text1"/>
        </w:rPr>
        <w:t>04</w:t>
      </w:r>
      <w:r w:rsidRPr="00F84640">
        <w:rPr>
          <w:rFonts w:hint="eastAsia"/>
          <w:b/>
          <w:bCs w:val="0"/>
          <w:color w:val="000000" w:themeColor="text1"/>
        </w:rPr>
        <w:t>年田中地所辦理</w:t>
      </w:r>
      <w:r w:rsidR="00B8692A" w:rsidRPr="00F84640">
        <w:rPr>
          <w:rFonts w:hint="eastAsia"/>
          <w:b/>
          <w:bCs w:val="0"/>
          <w:color w:val="000000" w:themeColor="text1"/>
        </w:rPr>
        <w:t>陳訴人所有</w:t>
      </w:r>
      <w:r w:rsidR="007D7ACE">
        <w:rPr>
          <w:rFonts w:hint="eastAsia"/>
          <w:b/>
          <w:bCs w:val="0"/>
          <w:color w:val="000000" w:themeColor="text1"/>
        </w:rPr>
        <w:t>5○2</w:t>
      </w:r>
      <w:r w:rsidR="00B8692A" w:rsidRPr="00F84640">
        <w:rPr>
          <w:rFonts w:hint="eastAsia"/>
          <w:b/>
          <w:bCs w:val="0"/>
          <w:color w:val="000000" w:themeColor="text1"/>
        </w:rPr>
        <w:t>-29地號土地之鄰地</w:t>
      </w:r>
      <w:r w:rsidR="007D7ACE">
        <w:rPr>
          <w:rFonts w:hint="eastAsia"/>
          <w:b/>
          <w:bCs w:val="0"/>
          <w:color w:val="000000" w:themeColor="text1"/>
        </w:rPr>
        <w:t>5○2</w:t>
      </w:r>
      <w:r w:rsidRPr="00F84640">
        <w:rPr>
          <w:b/>
          <w:bCs w:val="0"/>
          <w:color w:val="000000" w:themeColor="text1"/>
        </w:rPr>
        <w:t>-33</w:t>
      </w:r>
      <w:r w:rsidRPr="00F84640">
        <w:rPr>
          <w:rFonts w:hint="eastAsia"/>
          <w:b/>
          <w:bCs w:val="0"/>
          <w:color w:val="000000" w:themeColor="text1"/>
        </w:rPr>
        <w:t>地號土地</w:t>
      </w:r>
      <w:r w:rsidR="0085563D">
        <w:rPr>
          <w:rFonts w:hint="eastAsia"/>
          <w:b/>
          <w:bCs w:val="0"/>
          <w:color w:val="000000" w:themeColor="text1"/>
        </w:rPr>
        <w:t>，</w:t>
      </w:r>
      <w:r w:rsidRPr="00F84640">
        <w:rPr>
          <w:rFonts w:hint="eastAsia"/>
          <w:b/>
          <w:bCs w:val="0"/>
          <w:color w:val="000000" w:themeColor="text1"/>
        </w:rPr>
        <w:t>分割出</w:t>
      </w:r>
      <w:r w:rsidR="007D7ACE">
        <w:rPr>
          <w:b/>
          <w:bCs w:val="0"/>
          <w:color w:val="000000" w:themeColor="text1"/>
        </w:rPr>
        <w:t>5</w:t>
      </w:r>
      <w:r w:rsidR="00190CF7" w:rsidRPr="00190CF7">
        <w:rPr>
          <w:rFonts w:hint="eastAsia"/>
          <w:b/>
          <w:bCs w:val="0"/>
          <w:color w:val="000000" w:themeColor="text1"/>
        </w:rPr>
        <w:t>○</w:t>
      </w:r>
      <w:r w:rsidR="007D7ACE">
        <w:rPr>
          <w:b/>
          <w:bCs w:val="0"/>
          <w:color w:val="000000" w:themeColor="text1"/>
        </w:rPr>
        <w:t>2</w:t>
      </w:r>
      <w:r w:rsidRPr="00F84640">
        <w:rPr>
          <w:b/>
          <w:bCs w:val="0"/>
          <w:color w:val="000000" w:themeColor="text1"/>
        </w:rPr>
        <w:t>-33</w:t>
      </w:r>
      <w:r w:rsidRPr="00F84640">
        <w:rPr>
          <w:rFonts w:hint="eastAsia"/>
          <w:b/>
          <w:bCs w:val="0"/>
          <w:color w:val="000000" w:themeColor="text1"/>
        </w:rPr>
        <w:t>、</w:t>
      </w:r>
      <w:r w:rsidR="007D7ACE">
        <w:rPr>
          <w:b/>
          <w:bCs w:val="0"/>
          <w:color w:val="000000" w:themeColor="text1"/>
        </w:rPr>
        <w:t>5</w:t>
      </w:r>
      <w:r w:rsidR="00190CF7" w:rsidRPr="00190CF7">
        <w:rPr>
          <w:rFonts w:hint="eastAsia"/>
          <w:b/>
          <w:bCs w:val="0"/>
          <w:color w:val="000000" w:themeColor="text1"/>
        </w:rPr>
        <w:t>○</w:t>
      </w:r>
      <w:r w:rsidR="007D7ACE">
        <w:rPr>
          <w:b/>
          <w:bCs w:val="0"/>
          <w:color w:val="000000" w:themeColor="text1"/>
        </w:rPr>
        <w:t>2</w:t>
      </w:r>
      <w:r w:rsidRPr="00F84640">
        <w:rPr>
          <w:b/>
          <w:bCs w:val="0"/>
          <w:color w:val="000000" w:themeColor="text1"/>
        </w:rPr>
        <w:t>-37</w:t>
      </w:r>
      <w:r w:rsidRPr="00F84640">
        <w:rPr>
          <w:rFonts w:hint="eastAsia"/>
          <w:b/>
          <w:bCs w:val="0"/>
          <w:color w:val="000000" w:themeColor="text1"/>
        </w:rPr>
        <w:t>、</w:t>
      </w:r>
      <w:r w:rsidR="007D7ACE">
        <w:rPr>
          <w:rFonts w:hint="eastAsia"/>
          <w:b/>
          <w:bCs w:val="0"/>
          <w:color w:val="000000" w:themeColor="text1"/>
        </w:rPr>
        <w:t>5○2</w:t>
      </w:r>
      <w:r w:rsidRPr="00F84640">
        <w:rPr>
          <w:b/>
          <w:bCs w:val="0"/>
          <w:color w:val="000000" w:themeColor="text1"/>
        </w:rPr>
        <w:t>-38</w:t>
      </w:r>
      <w:r w:rsidRPr="00F84640">
        <w:rPr>
          <w:rFonts w:hint="eastAsia"/>
          <w:b/>
          <w:bCs w:val="0"/>
          <w:color w:val="000000" w:themeColor="text1"/>
        </w:rPr>
        <w:t>地號土地</w:t>
      </w:r>
      <w:r w:rsidR="007040E8" w:rsidRPr="00F84640">
        <w:rPr>
          <w:rFonts w:hint="eastAsia"/>
          <w:b/>
          <w:bCs w:val="0"/>
          <w:color w:val="000000" w:themeColor="text1"/>
        </w:rPr>
        <w:t>(下</w:t>
      </w:r>
      <w:proofErr w:type="gramStart"/>
      <w:r w:rsidR="007040E8" w:rsidRPr="00F84640">
        <w:rPr>
          <w:rFonts w:hint="eastAsia"/>
          <w:b/>
          <w:bCs w:val="0"/>
          <w:color w:val="000000" w:themeColor="text1"/>
        </w:rPr>
        <w:t>稱系爭宗</w:t>
      </w:r>
      <w:proofErr w:type="gramEnd"/>
      <w:r w:rsidR="007040E8" w:rsidRPr="00F84640">
        <w:rPr>
          <w:rFonts w:hint="eastAsia"/>
          <w:b/>
          <w:bCs w:val="0"/>
          <w:color w:val="000000" w:themeColor="text1"/>
        </w:rPr>
        <w:t>地</w:t>
      </w:r>
      <w:r w:rsidR="007040E8" w:rsidRPr="00F84640">
        <w:rPr>
          <w:b/>
          <w:bCs w:val="0"/>
          <w:color w:val="000000" w:themeColor="text1"/>
        </w:rPr>
        <w:t>)</w:t>
      </w:r>
      <w:r w:rsidRPr="00F84640">
        <w:rPr>
          <w:rFonts w:hint="eastAsia"/>
          <w:b/>
          <w:bCs w:val="0"/>
          <w:color w:val="000000" w:themeColor="text1"/>
        </w:rPr>
        <w:t>時，依據分割方案，</w:t>
      </w:r>
      <w:r w:rsidR="007D7ACE">
        <w:rPr>
          <w:rFonts w:hint="eastAsia"/>
          <w:b/>
          <w:bCs w:val="0"/>
          <w:color w:val="000000" w:themeColor="text1"/>
        </w:rPr>
        <w:t>5○2</w:t>
      </w:r>
      <w:r w:rsidRPr="00F84640">
        <w:rPr>
          <w:b/>
          <w:bCs w:val="0"/>
          <w:color w:val="000000" w:themeColor="text1"/>
        </w:rPr>
        <w:t>-37</w:t>
      </w:r>
      <w:r w:rsidRPr="00F84640">
        <w:rPr>
          <w:rFonts w:hint="eastAsia"/>
          <w:b/>
          <w:bCs w:val="0"/>
          <w:color w:val="000000" w:themeColor="text1"/>
        </w:rPr>
        <w:t>、</w:t>
      </w:r>
      <w:r w:rsidR="007D7ACE">
        <w:rPr>
          <w:rFonts w:hint="eastAsia"/>
          <w:b/>
          <w:bCs w:val="0"/>
          <w:color w:val="000000" w:themeColor="text1"/>
        </w:rPr>
        <w:t>5○2</w:t>
      </w:r>
      <w:r w:rsidRPr="00F84640">
        <w:rPr>
          <w:b/>
          <w:bCs w:val="0"/>
          <w:color w:val="000000" w:themeColor="text1"/>
        </w:rPr>
        <w:t>-38</w:t>
      </w:r>
      <w:r w:rsidRPr="00F84640">
        <w:rPr>
          <w:rFonts w:hint="eastAsia"/>
          <w:b/>
          <w:bCs w:val="0"/>
          <w:color w:val="000000" w:themeColor="text1"/>
        </w:rPr>
        <w:t>地號</w:t>
      </w:r>
      <w:proofErr w:type="gramStart"/>
      <w:r w:rsidRPr="00F84640">
        <w:rPr>
          <w:rFonts w:hint="eastAsia"/>
          <w:b/>
          <w:bCs w:val="0"/>
          <w:color w:val="000000" w:themeColor="text1"/>
        </w:rPr>
        <w:t>土地間經界</w:t>
      </w:r>
      <w:proofErr w:type="gramEnd"/>
      <w:r w:rsidRPr="00F84640">
        <w:rPr>
          <w:rFonts w:hint="eastAsia"/>
          <w:b/>
          <w:bCs w:val="0"/>
          <w:color w:val="000000" w:themeColor="text1"/>
        </w:rPr>
        <w:t>線係以兩地號土地所坐落相同大小</w:t>
      </w:r>
      <w:proofErr w:type="gramStart"/>
      <w:r w:rsidRPr="00F84640">
        <w:rPr>
          <w:rFonts w:hint="eastAsia"/>
          <w:b/>
          <w:bCs w:val="0"/>
          <w:color w:val="000000" w:themeColor="text1"/>
        </w:rPr>
        <w:t>房屋壁心</w:t>
      </w:r>
      <w:proofErr w:type="gramEnd"/>
      <w:r w:rsidRPr="00F84640">
        <w:rPr>
          <w:rFonts w:hint="eastAsia"/>
          <w:b/>
          <w:bCs w:val="0"/>
          <w:color w:val="000000" w:themeColor="text1"/>
        </w:rPr>
        <w:t>為界，惟該所</w:t>
      </w:r>
      <w:r w:rsidR="0013007B" w:rsidRPr="00F84640">
        <w:rPr>
          <w:rFonts w:hint="eastAsia"/>
          <w:b/>
          <w:bCs w:val="0"/>
          <w:color w:val="000000" w:themeColor="text1"/>
        </w:rPr>
        <w:t>測量人員</w:t>
      </w:r>
      <w:r w:rsidRPr="00F84640">
        <w:rPr>
          <w:rFonts w:hint="eastAsia"/>
          <w:b/>
          <w:bCs w:val="0"/>
          <w:color w:val="000000" w:themeColor="text1"/>
        </w:rPr>
        <w:t>因</w:t>
      </w:r>
      <w:r w:rsidR="00AC6E51" w:rsidRPr="00F84640">
        <w:rPr>
          <w:rFonts w:hint="eastAsia"/>
          <w:b/>
          <w:bCs w:val="0"/>
          <w:color w:val="000000" w:themeColor="text1"/>
        </w:rPr>
        <w:t>未發現</w:t>
      </w:r>
      <w:r w:rsidRPr="00F84640">
        <w:rPr>
          <w:rFonts w:hint="eastAsia"/>
          <w:b/>
          <w:bCs w:val="0"/>
          <w:color w:val="000000" w:themeColor="text1"/>
        </w:rPr>
        <w:t>分割所參</w:t>
      </w:r>
      <w:r w:rsidR="00AC6E51" w:rsidRPr="00F84640">
        <w:rPr>
          <w:rFonts w:hint="eastAsia"/>
          <w:b/>
          <w:bCs w:val="0"/>
          <w:color w:val="000000" w:themeColor="text1"/>
        </w:rPr>
        <w:t>酌</w:t>
      </w:r>
      <w:r w:rsidRPr="00F84640">
        <w:rPr>
          <w:rFonts w:hint="eastAsia"/>
          <w:b/>
          <w:bCs w:val="0"/>
          <w:color w:val="000000" w:themeColor="text1"/>
        </w:rPr>
        <w:t>之現況</w:t>
      </w:r>
      <w:r w:rsidR="00626C68" w:rsidRPr="00F84640">
        <w:rPr>
          <w:rFonts w:hint="eastAsia"/>
          <w:b/>
          <w:bCs w:val="0"/>
          <w:color w:val="000000" w:themeColor="text1"/>
        </w:rPr>
        <w:t>與</w:t>
      </w:r>
      <w:proofErr w:type="gramStart"/>
      <w:r w:rsidR="00626C68" w:rsidRPr="00F84640">
        <w:rPr>
          <w:rFonts w:hint="eastAsia"/>
          <w:b/>
          <w:bCs w:val="0"/>
          <w:color w:val="000000" w:themeColor="text1"/>
        </w:rPr>
        <w:t>系爭宗</w:t>
      </w:r>
      <w:proofErr w:type="gramEnd"/>
      <w:r w:rsidR="00626C68" w:rsidRPr="00F84640">
        <w:rPr>
          <w:rFonts w:hint="eastAsia"/>
          <w:b/>
          <w:bCs w:val="0"/>
          <w:color w:val="000000" w:themeColor="text1"/>
        </w:rPr>
        <w:t>地周圍之地籍圖不符，</w:t>
      </w:r>
      <w:r w:rsidRPr="00F84640">
        <w:rPr>
          <w:rFonts w:hint="eastAsia"/>
          <w:b/>
          <w:bCs w:val="0"/>
          <w:color w:val="000000" w:themeColor="text1"/>
        </w:rPr>
        <w:t>致調製分割後之土地複丈</w:t>
      </w:r>
      <w:r w:rsidR="00AC6E51" w:rsidRPr="00F84640">
        <w:rPr>
          <w:rFonts w:hint="eastAsia"/>
          <w:b/>
          <w:bCs w:val="0"/>
          <w:color w:val="000000" w:themeColor="text1"/>
        </w:rPr>
        <w:t>成果</w:t>
      </w:r>
      <w:r w:rsidRPr="00F84640">
        <w:rPr>
          <w:rFonts w:hint="eastAsia"/>
          <w:b/>
          <w:bCs w:val="0"/>
          <w:color w:val="000000" w:themeColor="text1"/>
        </w:rPr>
        <w:t>，</w:t>
      </w:r>
      <w:r w:rsidR="007D7ACE">
        <w:rPr>
          <w:rFonts w:hint="eastAsia"/>
          <w:b/>
          <w:bCs w:val="0"/>
          <w:color w:val="000000" w:themeColor="text1"/>
        </w:rPr>
        <w:t>5○2</w:t>
      </w:r>
      <w:r w:rsidRPr="00F84640">
        <w:rPr>
          <w:b/>
          <w:bCs w:val="0"/>
          <w:color w:val="000000" w:themeColor="text1"/>
        </w:rPr>
        <w:t>-3</w:t>
      </w:r>
      <w:r w:rsidR="00AC6E51" w:rsidRPr="00F84640">
        <w:rPr>
          <w:b/>
          <w:bCs w:val="0"/>
          <w:color w:val="000000" w:themeColor="text1"/>
        </w:rPr>
        <w:t>7</w:t>
      </w:r>
      <w:r w:rsidR="00AC6E51" w:rsidRPr="00F84640">
        <w:rPr>
          <w:rFonts w:hint="eastAsia"/>
          <w:b/>
          <w:bCs w:val="0"/>
          <w:color w:val="000000" w:themeColor="text1"/>
        </w:rPr>
        <w:t>、</w:t>
      </w:r>
      <w:r w:rsidR="007D7ACE">
        <w:rPr>
          <w:rFonts w:hint="eastAsia"/>
          <w:b/>
          <w:bCs w:val="0"/>
          <w:color w:val="000000" w:themeColor="text1"/>
        </w:rPr>
        <w:t>5○2</w:t>
      </w:r>
      <w:r w:rsidR="00AC6E51" w:rsidRPr="00F84640">
        <w:rPr>
          <w:b/>
          <w:bCs w:val="0"/>
          <w:color w:val="000000" w:themeColor="text1"/>
        </w:rPr>
        <w:t>-38</w:t>
      </w:r>
      <w:r w:rsidRPr="00F84640">
        <w:rPr>
          <w:rFonts w:hint="eastAsia"/>
          <w:b/>
          <w:bCs w:val="0"/>
          <w:color w:val="000000" w:themeColor="text1"/>
        </w:rPr>
        <w:t>地號土地面積相差1</w:t>
      </w:r>
      <w:r w:rsidRPr="00F84640">
        <w:rPr>
          <w:b/>
          <w:bCs w:val="0"/>
          <w:color w:val="000000" w:themeColor="text1"/>
        </w:rPr>
        <w:t>03</w:t>
      </w:r>
      <w:r w:rsidRPr="00F84640">
        <w:rPr>
          <w:rFonts w:hint="eastAsia"/>
          <w:b/>
          <w:bCs w:val="0"/>
          <w:color w:val="000000" w:themeColor="text1"/>
        </w:rPr>
        <w:t>平方公尺，</w:t>
      </w:r>
      <w:r w:rsidR="00AC6E51" w:rsidRPr="00F84640">
        <w:rPr>
          <w:rFonts w:hint="eastAsia"/>
          <w:b/>
          <w:bCs w:val="0"/>
          <w:color w:val="000000" w:themeColor="text1"/>
        </w:rPr>
        <w:t>然</w:t>
      </w:r>
      <w:r w:rsidR="00AD5E00" w:rsidRPr="00F84640">
        <w:rPr>
          <w:rFonts w:hint="eastAsia"/>
          <w:b/>
          <w:bCs w:val="0"/>
          <w:color w:val="000000" w:themeColor="text1"/>
        </w:rPr>
        <w:t>該所</w:t>
      </w:r>
      <w:r w:rsidR="00AC6E51" w:rsidRPr="00F84640">
        <w:rPr>
          <w:rFonts w:hint="eastAsia"/>
          <w:b/>
          <w:bCs w:val="0"/>
          <w:color w:val="000000" w:themeColor="text1"/>
        </w:rPr>
        <w:t>審核</w:t>
      </w:r>
      <w:r w:rsidR="00F84640" w:rsidRPr="00F84640">
        <w:rPr>
          <w:rFonts w:hint="eastAsia"/>
          <w:b/>
          <w:bCs w:val="0"/>
          <w:color w:val="000000" w:themeColor="text1"/>
        </w:rPr>
        <w:t>分割複丈成果</w:t>
      </w:r>
      <w:r w:rsidR="00AC6E51" w:rsidRPr="00F84640">
        <w:rPr>
          <w:rFonts w:hint="eastAsia"/>
          <w:b/>
          <w:bCs w:val="0"/>
          <w:color w:val="000000" w:themeColor="text1"/>
        </w:rPr>
        <w:t>之檢查人員</w:t>
      </w:r>
      <w:r w:rsidR="00F84640" w:rsidRPr="00F84640">
        <w:rPr>
          <w:rFonts w:hint="eastAsia"/>
          <w:b/>
          <w:bCs w:val="0"/>
          <w:color w:val="000000" w:themeColor="text1"/>
        </w:rPr>
        <w:t>及課長</w:t>
      </w:r>
      <w:r w:rsidR="00AC6E51" w:rsidRPr="00F84640">
        <w:rPr>
          <w:rFonts w:hint="eastAsia"/>
          <w:b/>
          <w:bCs w:val="0"/>
          <w:color w:val="000000" w:themeColor="text1"/>
        </w:rPr>
        <w:t>，</w:t>
      </w:r>
      <w:proofErr w:type="gramStart"/>
      <w:r w:rsidR="00F84640" w:rsidRPr="00F84640">
        <w:rPr>
          <w:rFonts w:hint="eastAsia"/>
          <w:b/>
          <w:bCs w:val="0"/>
          <w:color w:val="000000" w:themeColor="text1"/>
        </w:rPr>
        <w:t>均</w:t>
      </w:r>
      <w:r w:rsidR="00AC6E51" w:rsidRPr="00F84640">
        <w:rPr>
          <w:rFonts w:hint="eastAsia"/>
          <w:b/>
          <w:bCs w:val="0"/>
          <w:color w:val="000000" w:themeColor="text1"/>
        </w:rPr>
        <w:t>未察</w:t>
      </w:r>
      <w:proofErr w:type="gramEnd"/>
      <w:r w:rsidR="00AC6E51" w:rsidRPr="00F84640">
        <w:rPr>
          <w:rFonts w:hint="eastAsia"/>
          <w:b/>
          <w:bCs w:val="0"/>
          <w:color w:val="000000" w:themeColor="text1"/>
        </w:rPr>
        <w:t>覺</w:t>
      </w:r>
      <w:proofErr w:type="gramStart"/>
      <w:r w:rsidR="00AC6E51" w:rsidRPr="00F84640">
        <w:rPr>
          <w:rFonts w:hint="eastAsia"/>
          <w:b/>
          <w:bCs w:val="0"/>
          <w:color w:val="000000" w:themeColor="text1"/>
        </w:rPr>
        <w:t>系爭宗</w:t>
      </w:r>
      <w:proofErr w:type="gramEnd"/>
      <w:r w:rsidR="00AC6E51" w:rsidRPr="00F84640">
        <w:rPr>
          <w:rFonts w:hint="eastAsia"/>
          <w:b/>
          <w:bCs w:val="0"/>
          <w:color w:val="000000" w:themeColor="text1"/>
        </w:rPr>
        <w:t>地</w:t>
      </w:r>
      <w:r w:rsidR="00F84640" w:rsidRPr="00F84640">
        <w:rPr>
          <w:rFonts w:hint="eastAsia"/>
          <w:b/>
          <w:bCs w:val="0"/>
          <w:color w:val="000000" w:themeColor="text1"/>
        </w:rPr>
        <w:t>分割成果與分割方案差異甚大，</w:t>
      </w:r>
      <w:r w:rsidR="00414E5D">
        <w:rPr>
          <w:rFonts w:hint="eastAsia"/>
          <w:b/>
          <w:bCs w:val="0"/>
          <w:color w:val="000000" w:themeColor="text1"/>
        </w:rPr>
        <w:t>且建物</w:t>
      </w:r>
      <w:r w:rsidR="00F84640" w:rsidRPr="00F84640">
        <w:rPr>
          <w:rFonts w:hint="eastAsia"/>
          <w:b/>
          <w:bCs w:val="0"/>
          <w:color w:val="000000" w:themeColor="text1"/>
        </w:rPr>
        <w:t>有越界之虞，</w:t>
      </w:r>
      <w:r w:rsidR="00AC6E51" w:rsidRPr="00F84640">
        <w:rPr>
          <w:rFonts w:hint="eastAsia"/>
          <w:b/>
          <w:bCs w:val="0"/>
          <w:color w:val="000000" w:themeColor="text1"/>
        </w:rPr>
        <w:t>肇致1</w:t>
      </w:r>
      <w:r w:rsidR="00AC6E51" w:rsidRPr="00F84640">
        <w:rPr>
          <w:b/>
          <w:bCs w:val="0"/>
          <w:color w:val="000000" w:themeColor="text1"/>
        </w:rPr>
        <w:t>04年</w:t>
      </w:r>
      <w:proofErr w:type="gramStart"/>
      <w:r w:rsidR="00AC6E51" w:rsidRPr="00F84640">
        <w:rPr>
          <w:b/>
          <w:bCs w:val="0"/>
          <w:color w:val="000000" w:themeColor="text1"/>
        </w:rPr>
        <w:t>系爭宗</w:t>
      </w:r>
      <w:proofErr w:type="gramEnd"/>
      <w:r w:rsidR="00AC6E51" w:rsidRPr="00F84640">
        <w:rPr>
          <w:b/>
          <w:bCs w:val="0"/>
          <w:color w:val="000000" w:themeColor="text1"/>
        </w:rPr>
        <w:t>地分割成果</w:t>
      </w:r>
      <w:r w:rsidR="00F84640">
        <w:rPr>
          <w:rFonts w:hint="eastAsia"/>
          <w:b/>
          <w:bCs w:val="0"/>
          <w:color w:val="000000" w:themeColor="text1"/>
        </w:rPr>
        <w:t>有</w:t>
      </w:r>
      <w:r w:rsidR="00AC6E51" w:rsidRPr="00F84640">
        <w:rPr>
          <w:rFonts w:hint="eastAsia"/>
          <w:b/>
          <w:bCs w:val="0"/>
          <w:color w:val="000000" w:themeColor="text1"/>
        </w:rPr>
        <w:t>圖、地不符情事，核有疏失。</w:t>
      </w:r>
    </w:p>
    <w:p w14:paraId="069235BA" w14:textId="4F6B9639" w:rsidR="004C791F" w:rsidRDefault="006D46F0" w:rsidP="003222BF">
      <w:pPr>
        <w:pStyle w:val="4"/>
        <w:numPr>
          <w:ilvl w:val="3"/>
          <w:numId w:val="1"/>
        </w:numPr>
        <w:ind w:left="1652"/>
        <w:rPr>
          <w:color w:val="000000" w:themeColor="text1"/>
        </w:rPr>
      </w:pPr>
      <w:r>
        <w:rPr>
          <w:rFonts w:hint="eastAsia"/>
          <w:color w:val="000000" w:themeColor="text1"/>
        </w:rPr>
        <w:t>查</w:t>
      </w:r>
      <w:r w:rsidR="003222BF" w:rsidRPr="004E21ED">
        <w:rPr>
          <w:rFonts w:hint="eastAsia"/>
          <w:color w:val="000000" w:themeColor="text1"/>
        </w:rPr>
        <w:t>1</w:t>
      </w:r>
      <w:r w:rsidR="003222BF" w:rsidRPr="004E21ED">
        <w:rPr>
          <w:color w:val="000000" w:themeColor="text1"/>
        </w:rPr>
        <w:t>04</w:t>
      </w:r>
      <w:r w:rsidR="003222BF" w:rsidRPr="004E21ED">
        <w:rPr>
          <w:rFonts w:hint="eastAsia"/>
          <w:color w:val="000000" w:themeColor="text1"/>
        </w:rPr>
        <w:t>年7月2日田中地所依據</w:t>
      </w:r>
      <w:r w:rsidR="007D7ACE">
        <w:rPr>
          <w:color w:val="000000" w:themeColor="text1"/>
        </w:rPr>
        <w:t>5</w:t>
      </w:r>
      <w:r w:rsidR="00190CF7" w:rsidRPr="00190CF7">
        <w:rPr>
          <w:rFonts w:hint="eastAsia"/>
          <w:b/>
          <w:bCs/>
          <w:color w:val="000000" w:themeColor="text1"/>
        </w:rPr>
        <w:t>○</w:t>
      </w:r>
      <w:r w:rsidR="007D7ACE">
        <w:rPr>
          <w:color w:val="000000" w:themeColor="text1"/>
        </w:rPr>
        <w:t>2</w:t>
      </w:r>
      <w:r w:rsidR="003222BF" w:rsidRPr="004E21ED">
        <w:rPr>
          <w:color w:val="000000" w:themeColor="text1"/>
        </w:rPr>
        <w:t>-33</w:t>
      </w:r>
      <w:r w:rsidR="003222BF" w:rsidRPr="004E21ED">
        <w:rPr>
          <w:rFonts w:hint="eastAsia"/>
          <w:color w:val="000000" w:themeColor="text1"/>
        </w:rPr>
        <w:t>地號土地(重測後為八堡</w:t>
      </w:r>
      <w:proofErr w:type="gramStart"/>
      <w:r w:rsidR="003222BF" w:rsidRPr="004E21ED">
        <w:rPr>
          <w:rFonts w:hint="eastAsia"/>
          <w:color w:val="000000" w:themeColor="text1"/>
        </w:rPr>
        <w:t>圳</w:t>
      </w:r>
      <w:proofErr w:type="gramEnd"/>
      <w:r w:rsidR="003222BF" w:rsidRPr="004E21ED">
        <w:rPr>
          <w:rFonts w:hint="eastAsia"/>
          <w:color w:val="000000" w:themeColor="text1"/>
        </w:rPr>
        <w:t>段6</w:t>
      </w:r>
      <w:r w:rsidR="003370D4" w:rsidRPr="00190CF7">
        <w:rPr>
          <w:rFonts w:hint="eastAsia"/>
          <w:b/>
          <w:bCs/>
          <w:color w:val="000000" w:themeColor="text1"/>
        </w:rPr>
        <w:t>○</w:t>
      </w:r>
      <w:r w:rsidR="003222BF" w:rsidRPr="004E21ED">
        <w:rPr>
          <w:color w:val="000000" w:themeColor="text1"/>
        </w:rPr>
        <w:t>3</w:t>
      </w:r>
      <w:r w:rsidR="003222BF" w:rsidRPr="004E21ED">
        <w:rPr>
          <w:rFonts w:hint="eastAsia"/>
          <w:color w:val="000000" w:themeColor="text1"/>
        </w:rPr>
        <w:t>地號土地，下稱</w:t>
      </w:r>
      <w:r w:rsidR="007D7ACE">
        <w:rPr>
          <w:color w:val="000000" w:themeColor="text1"/>
        </w:rPr>
        <w:t>5</w:t>
      </w:r>
      <w:r w:rsidR="00190CF7" w:rsidRPr="00190CF7">
        <w:rPr>
          <w:rFonts w:hint="eastAsia"/>
          <w:b/>
          <w:bCs/>
          <w:color w:val="000000" w:themeColor="text1"/>
        </w:rPr>
        <w:t>○</w:t>
      </w:r>
      <w:r w:rsidR="007D7ACE">
        <w:rPr>
          <w:color w:val="000000" w:themeColor="text1"/>
        </w:rPr>
        <w:t>2</w:t>
      </w:r>
      <w:r w:rsidR="003222BF" w:rsidRPr="004E21ED">
        <w:rPr>
          <w:color w:val="000000" w:themeColor="text1"/>
        </w:rPr>
        <w:t>-33地號土地)</w:t>
      </w:r>
      <w:r w:rsidR="003222BF" w:rsidRPr="004E21ED">
        <w:rPr>
          <w:rFonts w:hint="eastAsia"/>
          <w:color w:val="000000" w:themeColor="text1"/>
        </w:rPr>
        <w:t>所有權人提出之土地分割方案，辦理分割</w:t>
      </w:r>
      <w:proofErr w:type="gramStart"/>
      <w:r w:rsidR="003222BF" w:rsidRPr="004E21ED">
        <w:rPr>
          <w:rFonts w:hint="eastAsia"/>
          <w:color w:val="000000" w:themeColor="text1"/>
        </w:rPr>
        <w:t>出系爭</w:t>
      </w:r>
      <w:proofErr w:type="gramEnd"/>
      <w:r w:rsidR="003222BF" w:rsidRPr="004E21ED">
        <w:rPr>
          <w:rFonts w:hint="eastAsia"/>
          <w:color w:val="000000" w:themeColor="text1"/>
        </w:rPr>
        <w:t>宗地</w:t>
      </w:r>
      <w:r w:rsidR="002B77B1" w:rsidRPr="004E21ED">
        <w:rPr>
          <w:rFonts w:hint="eastAsia"/>
          <w:color w:val="000000" w:themeColor="text1"/>
        </w:rPr>
        <w:t>之</w:t>
      </w:r>
      <w:r w:rsidR="003222BF" w:rsidRPr="004E21ED">
        <w:rPr>
          <w:rFonts w:hint="eastAsia"/>
          <w:color w:val="000000" w:themeColor="text1"/>
        </w:rPr>
        <w:t>複丈，</w:t>
      </w:r>
      <w:r w:rsidR="007D7ACE">
        <w:rPr>
          <w:rFonts w:hint="eastAsia"/>
          <w:color w:val="000000" w:themeColor="text1"/>
        </w:rPr>
        <w:t>5○2</w:t>
      </w:r>
      <w:r w:rsidR="003222BF" w:rsidRPr="004E21ED">
        <w:rPr>
          <w:color w:val="000000" w:themeColor="text1"/>
        </w:rPr>
        <w:t>-37、</w:t>
      </w:r>
      <w:r w:rsidR="003222BF" w:rsidRPr="004E21ED">
        <w:rPr>
          <w:rFonts w:hint="eastAsia"/>
          <w:color w:val="000000" w:themeColor="text1"/>
        </w:rPr>
        <w:t>5</w:t>
      </w:r>
      <w:r w:rsidR="007E0ED9" w:rsidRPr="00190CF7">
        <w:rPr>
          <w:rFonts w:hint="eastAsia"/>
          <w:b/>
          <w:bCs/>
          <w:color w:val="000000" w:themeColor="text1"/>
        </w:rPr>
        <w:t>○</w:t>
      </w:r>
      <w:r w:rsidR="003222BF" w:rsidRPr="004E21ED">
        <w:rPr>
          <w:color w:val="000000" w:themeColor="text1"/>
        </w:rPr>
        <w:t>3-38地號土地</w:t>
      </w:r>
      <w:r w:rsidR="003222BF" w:rsidRPr="004E21ED">
        <w:rPr>
          <w:rFonts w:hint="eastAsia"/>
          <w:color w:val="000000" w:themeColor="text1"/>
        </w:rPr>
        <w:t>已各別興建面寬皆為9</w:t>
      </w:r>
      <w:r w:rsidR="003222BF" w:rsidRPr="004E21ED">
        <w:rPr>
          <w:color w:val="000000" w:themeColor="text1"/>
        </w:rPr>
        <w:t>.7公尺</w:t>
      </w:r>
      <w:r w:rsidR="003222BF" w:rsidRPr="004E21ED">
        <w:rPr>
          <w:rFonts w:hint="eastAsia"/>
          <w:color w:val="000000" w:themeColor="text1"/>
        </w:rPr>
        <w:t>相同大小之建物，依據分割方案，</w:t>
      </w:r>
      <w:r w:rsidR="007D7ACE">
        <w:rPr>
          <w:rFonts w:hint="eastAsia"/>
          <w:color w:val="000000" w:themeColor="text1"/>
        </w:rPr>
        <w:t>5○2</w:t>
      </w:r>
      <w:r w:rsidR="003222BF" w:rsidRPr="004E21ED">
        <w:rPr>
          <w:color w:val="000000" w:themeColor="text1"/>
        </w:rPr>
        <w:t>-37</w:t>
      </w:r>
      <w:r w:rsidR="003222BF" w:rsidRPr="004E21ED">
        <w:rPr>
          <w:rFonts w:hint="eastAsia"/>
          <w:color w:val="000000" w:themeColor="text1"/>
        </w:rPr>
        <w:t>、</w:t>
      </w:r>
      <w:r w:rsidR="007D7ACE">
        <w:rPr>
          <w:rFonts w:hint="eastAsia"/>
          <w:color w:val="000000" w:themeColor="text1"/>
        </w:rPr>
        <w:t>5○2</w:t>
      </w:r>
      <w:r w:rsidR="003222BF" w:rsidRPr="004E21ED">
        <w:rPr>
          <w:color w:val="000000" w:themeColor="text1"/>
        </w:rPr>
        <w:t>-38</w:t>
      </w:r>
      <w:r w:rsidR="003222BF" w:rsidRPr="004E21ED">
        <w:rPr>
          <w:rFonts w:hint="eastAsia"/>
          <w:color w:val="000000" w:themeColor="text1"/>
        </w:rPr>
        <w:t>地號</w:t>
      </w:r>
      <w:proofErr w:type="gramStart"/>
      <w:r w:rsidR="003222BF" w:rsidRPr="004E21ED">
        <w:rPr>
          <w:rFonts w:hint="eastAsia"/>
          <w:color w:val="000000" w:themeColor="text1"/>
        </w:rPr>
        <w:t>土地間經界</w:t>
      </w:r>
      <w:proofErr w:type="gramEnd"/>
      <w:r w:rsidR="003222BF" w:rsidRPr="004E21ED">
        <w:rPr>
          <w:rFonts w:hint="eastAsia"/>
          <w:color w:val="000000" w:themeColor="text1"/>
        </w:rPr>
        <w:t>線係依</w:t>
      </w:r>
      <w:proofErr w:type="gramStart"/>
      <w:r w:rsidR="003222BF" w:rsidRPr="004E21ED">
        <w:rPr>
          <w:rFonts w:hint="eastAsia"/>
          <w:color w:val="000000" w:themeColor="text1"/>
        </w:rPr>
        <w:t>房屋壁心</w:t>
      </w:r>
      <w:proofErr w:type="gramEnd"/>
      <w:r w:rsidR="003222BF" w:rsidRPr="004E21ED">
        <w:rPr>
          <w:rFonts w:hint="eastAsia"/>
          <w:color w:val="000000" w:themeColor="text1"/>
        </w:rPr>
        <w:t>為界，各筆土地面積以該所實際丈量為準，惟該所</w:t>
      </w:r>
      <w:r w:rsidR="00EE7B84">
        <w:rPr>
          <w:rFonts w:hint="eastAsia"/>
          <w:color w:val="000000" w:themeColor="text1"/>
        </w:rPr>
        <w:t>測量</w:t>
      </w:r>
      <w:r w:rsidR="00F157B6">
        <w:rPr>
          <w:rFonts w:hint="eastAsia"/>
          <w:color w:val="000000" w:themeColor="text1"/>
        </w:rPr>
        <w:t>人員</w:t>
      </w:r>
      <w:r w:rsidR="003222BF" w:rsidRPr="004E21ED">
        <w:rPr>
          <w:rFonts w:hint="eastAsia"/>
          <w:color w:val="000000" w:themeColor="text1"/>
        </w:rPr>
        <w:t>依分割方案及土地所有權人</w:t>
      </w:r>
      <w:proofErr w:type="gramStart"/>
      <w:r w:rsidR="003222BF" w:rsidRPr="004E21ED">
        <w:rPr>
          <w:rFonts w:hint="eastAsia"/>
          <w:color w:val="000000" w:themeColor="text1"/>
        </w:rPr>
        <w:t>實地指界位</w:t>
      </w:r>
      <w:proofErr w:type="gramEnd"/>
      <w:r w:rsidR="003222BF" w:rsidRPr="004E21ED">
        <w:rPr>
          <w:rFonts w:hint="eastAsia"/>
          <w:color w:val="000000" w:themeColor="text1"/>
        </w:rPr>
        <w:t>置，辦理分割所繪製分割</w:t>
      </w:r>
      <w:proofErr w:type="gramStart"/>
      <w:r w:rsidR="003222BF" w:rsidRPr="004E21ED">
        <w:rPr>
          <w:rFonts w:hint="eastAsia"/>
          <w:color w:val="000000" w:themeColor="text1"/>
        </w:rPr>
        <w:t>複丈</w:t>
      </w:r>
      <w:proofErr w:type="gramEnd"/>
      <w:r w:rsidR="003222BF" w:rsidRPr="004E21ED">
        <w:rPr>
          <w:rFonts w:hint="eastAsia"/>
          <w:color w:val="000000" w:themeColor="text1"/>
        </w:rPr>
        <w:t>地籍調查表內略圖，土地坐落同樣大小建物之</w:t>
      </w:r>
      <w:r w:rsidR="007D7ACE">
        <w:rPr>
          <w:rFonts w:hint="eastAsia"/>
          <w:color w:val="000000" w:themeColor="text1"/>
        </w:rPr>
        <w:lastRenderedPageBreak/>
        <w:t>5○2</w:t>
      </w:r>
      <w:r w:rsidR="003222BF" w:rsidRPr="004E21ED">
        <w:rPr>
          <w:color w:val="000000" w:themeColor="text1"/>
        </w:rPr>
        <w:t>-38</w:t>
      </w:r>
      <w:r w:rsidR="003222BF" w:rsidRPr="004E21ED">
        <w:rPr>
          <w:rFonts w:hint="eastAsia"/>
          <w:color w:val="000000" w:themeColor="text1"/>
        </w:rPr>
        <w:t>地號土地</w:t>
      </w:r>
      <w:r w:rsidR="003222BF" w:rsidRPr="004E21ED">
        <w:rPr>
          <w:rStyle w:val="afe"/>
          <w:color w:val="000000" w:themeColor="text1"/>
        </w:rPr>
        <w:footnoteReference w:id="2"/>
      </w:r>
      <w:r w:rsidR="003222BF" w:rsidRPr="004E21ED">
        <w:rPr>
          <w:rFonts w:hint="eastAsia"/>
          <w:color w:val="000000" w:themeColor="text1"/>
        </w:rPr>
        <w:t>圖形卻遠小於</w:t>
      </w:r>
      <w:r w:rsidR="007D7ACE">
        <w:rPr>
          <w:rFonts w:hint="eastAsia"/>
          <w:color w:val="000000" w:themeColor="text1"/>
        </w:rPr>
        <w:t>5○2</w:t>
      </w:r>
      <w:r w:rsidR="003222BF" w:rsidRPr="004E21ED">
        <w:rPr>
          <w:color w:val="000000" w:themeColor="text1"/>
        </w:rPr>
        <w:t>-37</w:t>
      </w:r>
      <w:r w:rsidR="003222BF" w:rsidRPr="004E21ED">
        <w:rPr>
          <w:rFonts w:hint="eastAsia"/>
          <w:color w:val="000000" w:themeColor="text1"/>
        </w:rPr>
        <w:t>地號土地</w:t>
      </w:r>
      <w:r w:rsidR="003222BF" w:rsidRPr="004E21ED">
        <w:rPr>
          <w:rStyle w:val="afe"/>
          <w:color w:val="000000" w:themeColor="text1"/>
        </w:rPr>
        <w:footnoteReference w:id="3"/>
      </w:r>
      <w:r w:rsidR="003222BF" w:rsidRPr="004E21ED">
        <w:rPr>
          <w:rFonts w:hint="eastAsia"/>
          <w:color w:val="000000" w:themeColor="text1"/>
        </w:rPr>
        <w:t>圖形，面積相差1</w:t>
      </w:r>
      <w:r w:rsidR="003222BF" w:rsidRPr="004E21ED">
        <w:rPr>
          <w:color w:val="000000" w:themeColor="text1"/>
        </w:rPr>
        <w:t>03</w:t>
      </w:r>
      <w:r w:rsidR="003222BF" w:rsidRPr="004E21ED">
        <w:rPr>
          <w:rFonts w:hint="eastAsia"/>
          <w:color w:val="000000" w:themeColor="text1"/>
        </w:rPr>
        <w:t>平方公尺</w:t>
      </w:r>
      <w:r w:rsidR="006B4B5F">
        <w:rPr>
          <w:rFonts w:hint="eastAsia"/>
          <w:color w:val="000000" w:themeColor="text1"/>
        </w:rPr>
        <w:t>。</w:t>
      </w:r>
    </w:p>
    <w:p w14:paraId="169C0551" w14:textId="6A4365A5" w:rsidR="002E24DB" w:rsidRDefault="001B18C6" w:rsidP="00593784">
      <w:pPr>
        <w:pStyle w:val="4"/>
        <w:numPr>
          <w:ilvl w:val="3"/>
          <w:numId w:val="1"/>
        </w:numPr>
        <w:ind w:left="1652"/>
        <w:rPr>
          <w:color w:val="000000" w:themeColor="text1"/>
        </w:rPr>
      </w:pPr>
      <w:r>
        <w:rPr>
          <w:rFonts w:hint="eastAsia"/>
          <w:color w:val="000000" w:themeColor="text1"/>
        </w:rPr>
        <w:t>次查</w:t>
      </w:r>
      <w:r w:rsidR="00AE163A" w:rsidRPr="00AE163A">
        <w:rPr>
          <w:rFonts w:hint="eastAsia"/>
          <w:color w:val="000000" w:themeColor="text1"/>
        </w:rPr>
        <w:t>104年田中地所辦理</w:t>
      </w:r>
      <w:proofErr w:type="gramStart"/>
      <w:r w:rsidR="00AE163A" w:rsidRPr="00AE163A">
        <w:rPr>
          <w:rFonts w:hint="eastAsia"/>
          <w:color w:val="000000" w:themeColor="text1"/>
        </w:rPr>
        <w:t>系爭宗地</w:t>
      </w:r>
      <w:proofErr w:type="gramEnd"/>
      <w:r w:rsidR="00AE163A" w:rsidRPr="00AE163A">
        <w:rPr>
          <w:rFonts w:hint="eastAsia"/>
          <w:color w:val="000000" w:themeColor="text1"/>
        </w:rPr>
        <w:t>分割時，</w:t>
      </w:r>
      <w:r w:rsidR="0038293F">
        <w:rPr>
          <w:rFonts w:hint="eastAsia"/>
          <w:color w:val="000000" w:themeColor="text1"/>
        </w:rPr>
        <w:t>測量</w:t>
      </w:r>
      <w:r w:rsidR="00AE163A" w:rsidRPr="00AE163A">
        <w:rPr>
          <w:rFonts w:hint="eastAsia"/>
          <w:color w:val="000000" w:themeColor="text1"/>
        </w:rPr>
        <w:t>人員係參考附件</w:t>
      </w:r>
      <w:proofErr w:type="gramStart"/>
      <w:r w:rsidR="00AE163A" w:rsidRPr="00AE163A">
        <w:rPr>
          <w:rFonts w:hint="eastAsia"/>
          <w:color w:val="000000" w:themeColor="text1"/>
        </w:rPr>
        <w:t>綠圈</w:t>
      </w:r>
      <w:proofErr w:type="gramEnd"/>
      <w:r w:rsidR="00AE163A" w:rsidRPr="00AE163A">
        <w:rPr>
          <w:rFonts w:hint="eastAsia"/>
          <w:color w:val="000000" w:themeColor="text1"/>
        </w:rPr>
        <w:t>處經界物辦理套</w:t>
      </w:r>
      <w:r w:rsidR="0038293F">
        <w:rPr>
          <w:rFonts w:hint="eastAsia"/>
          <w:color w:val="000000" w:themeColor="text1"/>
        </w:rPr>
        <w:t>圖</w:t>
      </w:r>
      <w:r w:rsidR="00AE163A" w:rsidRPr="00AE163A">
        <w:rPr>
          <w:rFonts w:hint="eastAsia"/>
          <w:color w:val="000000" w:themeColor="text1"/>
        </w:rPr>
        <w:t>，測定</w:t>
      </w:r>
      <w:proofErr w:type="gramStart"/>
      <w:r w:rsidR="00B002C4">
        <w:rPr>
          <w:rFonts w:hint="eastAsia"/>
          <w:color w:val="000000" w:themeColor="text1"/>
        </w:rPr>
        <w:t>系爭宗</w:t>
      </w:r>
      <w:proofErr w:type="gramEnd"/>
      <w:r w:rsidR="00B002C4">
        <w:rPr>
          <w:rFonts w:hint="eastAsia"/>
          <w:color w:val="000000" w:themeColor="text1"/>
        </w:rPr>
        <w:t>地分割經界</w:t>
      </w:r>
      <w:r w:rsidR="006C57E8">
        <w:rPr>
          <w:rFonts w:hint="eastAsia"/>
          <w:color w:val="000000" w:themeColor="text1"/>
        </w:rPr>
        <w:t>。</w:t>
      </w:r>
      <w:r w:rsidR="00AE163A" w:rsidRPr="00AE163A">
        <w:rPr>
          <w:rFonts w:hint="eastAsia"/>
          <w:color w:val="000000" w:themeColor="text1"/>
        </w:rPr>
        <w:t>彰化縣政府於1</w:t>
      </w:r>
      <w:r w:rsidR="00AE163A" w:rsidRPr="00AE163A">
        <w:rPr>
          <w:color w:val="000000" w:themeColor="text1"/>
        </w:rPr>
        <w:t>13</w:t>
      </w:r>
      <w:r w:rsidR="00AE163A" w:rsidRPr="00AE163A">
        <w:rPr>
          <w:rFonts w:hint="eastAsia"/>
          <w:color w:val="000000" w:themeColor="text1"/>
        </w:rPr>
        <w:t>年</w:t>
      </w:r>
      <w:r w:rsidR="001E2B18">
        <w:rPr>
          <w:rFonts w:hint="eastAsia"/>
          <w:color w:val="000000" w:themeColor="text1"/>
        </w:rPr>
        <w:t>3</w:t>
      </w:r>
      <w:r w:rsidR="00AE163A" w:rsidRPr="00AE163A">
        <w:rPr>
          <w:rFonts w:hint="eastAsia"/>
          <w:color w:val="000000" w:themeColor="text1"/>
        </w:rPr>
        <w:t>月</w:t>
      </w:r>
      <w:r w:rsidR="001E2B18">
        <w:rPr>
          <w:rFonts w:hint="eastAsia"/>
          <w:color w:val="000000" w:themeColor="text1"/>
        </w:rPr>
        <w:t>2</w:t>
      </w:r>
      <w:r w:rsidR="001E2B18">
        <w:rPr>
          <w:color w:val="000000" w:themeColor="text1"/>
        </w:rPr>
        <w:t>7</w:t>
      </w:r>
      <w:r w:rsidR="00AE163A" w:rsidRPr="00AE163A">
        <w:rPr>
          <w:rFonts w:hint="eastAsia"/>
          <w:color w:val="000000" w:themeColor="text1"/>
        </w:rPr>
        <w:t>日</w:t>
      </w:r>
      <w:proofErr w:type="gramStart"/>
      <w:r>
        <w:rPr>
          <w:rFonts w:hint="eastAsia"/>
          <w:color w:val="000000" w:themeColor="text1"/>
        </w:rPr>
        <w:t>函</w:t>
      </w:r>
      <w:r w:rsidR="00AE163A" w:rsidRPr="00AE163A">
        <w:rPr>
          <w:rFonts w:hint="eastAsia"/>
          <w:color w:val="000000" w:themeColor="text1"/>
        </w:rPr>
        <w:t>復本院</w:t>
      </w:r>
      <w:proofErr w:type="gramEnd"/>
      <w:r w:rsidR="00AE163A" w:rsidRPr="00AE163A">
        <w:rPr>
          <w:rFonts w:hint="eastAsia"/>
          <w:color w:val="000000" w:themeColor="text1"/>
        </w:rPr>
        <w:t>表示，</w:t>
      </w:r>
      <w:r w:rsidR="00FD399D">
        <w:rPr>
          <w:rFonts w:hint="eastAsia"/>
          <w:color w:val="000000" w:themeColor="text1"/>
        </w:rPr>
        <w:t>1</w:t>
      </w:r>
      <w:r w:rsidR="00FD399D">
        <w:rPr>
          <w:color w:val="000000" w:themeColor="text1"/>
        </w:rPr>
        <w:t>04</w:t>
      </w:r>
      <w:r w:rsidR="00FD399D">
        <w:rPr>
          <w:rFonts w:hint="eastAsia"/>
          <w:color w:val="000000" w:themeColor="text1"/>
        </w:rPr>
        <w:t>年該所</w:t>
      </w:r>
      <w:r w:rsidR="00AE163A" w:rsidRPr="00AE163A">
        <w:rPr>
          <w:rFonts w:hint="eastAsia"/>
          <w:color w:val="000000" w:themeColor="text1"/>
        </w:rPr>
        <w:t>因作業時間有限施測範圍不足，以致未能及時發現所參酌之現況(附件</w:t>
      </w:r>
      <w:proofErr w:type="gramStart"/>
      <w:r w:rsidR="00AE163A" w:rsidRPr="00AE163A">
        <w:rPr>
          <w:rFonts w:hint="eastAsia"/>
          <w:color w:val="000000" w:themeColor="text1"/>
        </w:rPr>
        <w:t>綠圈</w:t>
      </w:r>
      <w:proofErr w:type="gramEnd"/>
      <w:r w:rsidR="00AE163A" w:rsidRPr="00AE163A">
        <w:rPr>
          <w:rFonts w:hint="eastAsia"/>
          <w:color w:val="000000" w:themeColor="text1"/>
        </w:rPr>
        <w:t>處)與</w:t>
      </w:r>
      <w:proofErr w:type="gramStart"/>
      <w:r w:rsidR="00AE163A" w:rsidRPr="00AE163A">
        <w:rPr>
          <w:rFonts w:hint="eastAsia"/>
          <w:color w:val="000000" w:themeColor="text1"/>
        </w:rPr>
        <w:t>系爭宗</w:t>
      </w:r>
      <w:proofErr w:type="gramEnd"/>
      <w:r w:rsidR="00AE163A" w:rsidRPr="00AE163A">
        <w:rPr>
          <w:rFonts w:hint="eastAsia"/>
          <w:color w:val="000000" w:themeColor="text1"/>
        </w:rPr>
        <w:t>地周圍之地籍圖不符，致分割成果有誤</w:t>
      </w:r>
      <w:r w:rsidR="00FD399D">
        <w:rPr>
          <w:rFonts w:hint="eastAsia"/>
          <w:color w:val="000000" w:themeColor="text1"/>
        </w:rPr>
        <w:t>，</w:t>
      </w:r>
      <w:r w:rsidR="00FD399D" w:rsidRPr="00FD399D">
        <w:rPr>
          <w:color w:val="000000" w:themeColor="text1"/>
        </w:rPr>
        <w:t>110</w:t>
      </w:r>
      <w:r w:rsidR="00FD399D" w:rsidRPr="00FD399D">
        <w:rPr>
          <w:rFonts w:hint="eastAsia"/>
          <w:color w:val="000000" w:themeColor="text1"/>
        </w:rPr>
        <w:t>年辦理地籍圖重測期間透過大範圍施測，發現</w:t>
      </w:r>
      <w:proofErr w:type="gramStart"/>
      <w:r w:rsidR="00FD399D" w:rsidRPr="00FD399D">
        <w:rPr>
          <w:rFonts w:hint="eastAsia"/>
          <w:color w:val="000000" w:themeColor="text1"/>
        </w:rPr>
        <w:t>前述圖地不</w:t>
      </w:r>
      <w:proofErr w:type="gramEnd"/>
      <w:r w:rsidR="00FD399D" w:rsidRPr="00FD399D">
        <w:rPr>
          <w:rFonts w:hint="eastAsia"/>
          <w:color w:val="000000" w:themeColor="text1"/>
        </w:rPr>
        <w:t>符情形後，即以臨近且與地籍圖相符之可靠現況</w:t>
      </w:r>
      <w:r w:rsidR="00FD399D" w:rsidRPr="00FD399D">
        <w:rPr>
          <w:color w:val="000000" w:themeColor="text1"/>
        </w:rPr>
        <w:t>(</w:t>
      </w:r>
      <w:r w:rsidR="00FD399D">
        <w:rPr>
          <w:rFonts w:hint="eastAsia"/>
          <w:color w:val="000000" w:themeColor="text1"/>
        </w:rPr>
        <w:t>附件</w:t>
      </w:r>
      <w:proofErr w:type="gramStart"/>
      <w:r w:rsidR="00FD399D" w:rsidRPr="00FD399D">
        <w:rPr>
          <w:rFonts w:hint="eastAsia"/>
          <w:color w:val="000000" w:themeColor="text1"/>
        </w:rPr>
        <w:t>藍圈</w:t>
      </w:r>
      <w:proofErr w:type="gramEnd"/>
      <w:r w:rsidR="00FD399D" w:rsidRPr="00FD399D">
        <w:rPr>
          <w:rFonts w:hint="eastAsia"/>
          <w:color w:val="000000" w:themeColor="text1"/>
        </w:rPr>
        <w:t>處，即大丘園段</w:t>
      </w:r>
      <w:r w:rsidR="00FD399D" w:rsidRPr="00FD399D">
        <w:rPr>
          <w:color w:val="000000" w:themeColor="text1"/>
        </w:rPr>
        <w:t>2</w:t>
      </w:r>
      <w:r w:rsidR="007E0ED9" w:rsidRPr="00190CF7">
        <w:rPr>
          <w:rFonts w:hint="eastAsia"/>
          <w:b/>
          <w:bCs/>
          <w:color w:val="000000" w:themeColor="text1"/>
        </w:rPr>
        <w:t>○</w:t>
      </w:r>
      <w:r w:rsidR="00FD399D" w:rsidRPr="00FD399D">
        <w:rPr>
          <w:color w:val="000000" w:themeColor="text1"/>
        </w:rPr>
        <w:t>-1</w:t>
      </w:r>
      <w:r w:rsidR="00FD399D" w:rsidRPr="00FD399D">
        <w:rPr>
          <w:rFonts w:hint="eastAsia"/>
          <w:color w:val="000000" w:themeColor="text1"/>
        </w:rPr>
        <w:t>地號</w:t>
      </w:r>
      <w:r w:rsidR="00316AFA" w:rsidRPr="00316AFA">
        <w:rPr>
          <w:rFonts w:hint="eastAsia"/>
          <w:color w:val="000000" w:themeColor="text1"/>
        </w:rPr>
        <w:t>【重測後為八堡圳段6</w:t>
      </w:r>
      <w:r w:rsidR="007E0ED9" w:rsidRPr="00190CF7">
        <w:rPr>
          <w:rFonts w:hint="eastAsia"/>
          <w:b/>
          <w:bCs/>
          <w:color w:val="000000" w:themeColor="text1"/>
        </w:rPr>
        <w:t>○</w:t>
      </w:r>
      <w:r w:rsidR="00316AFA" w:rsidRPr="00316AFA">
        <w:rPr>
          <w:color w:val="000000" w:themeColor="text1"/>
        </w:rPr>
        <w:t>1</w:t>
      </w:r>
      <w:r w:rsidR="00316AFA" w:rsidRPr="00316AFA">
        <w:rPr>
          <w:rFonts w:hint="eastAsia"/>
          <w:color w:val="000000" w:themeColor="text1"/>
        </w:rPr>
        <w:t>地號】</w:t>
      </w:r>
      <w:r w:rsidR="00FD399D" w:rsidRPr="00FD399D">
        <w:rPr>
          <w:rFonts w:hint="eastAsia"/>
          <w:color w:val="000000" w:themeColor="text1"/>
        </w:rPr>
        <w:t>土地南側及東側地界之圍牆</w:t>
      </w:r>
      <w:r w:rsidR="00FD399D" w:rsidRPr="00FD399D">
        <w:rPr>
          <w:color w:val="000000" w:themeColor="text1"/>
        </w:rPr>
        <w:t>)</w:t>
      </w:r>
      <w:r w:rsidR="00FD399D" w:rsidRPr="00FD399D">
        <w:rPr>
          <w:rFonts w:hint="eastAsia"/>
          <w:color w:val="000000" w:themeColor="text1"/>
        </w:rPr>
        <w:t>重新套圖分析</w:t>
      </w:r>
      <w:r w:rsidR="0064655C" w:rsidRPr="0064655C">
        <w:rPr>
          <w:rFonts w:hint="eastAsia"/>
          <w:color w:val="000000" w:themeColor="text1"/>
        </w:rPr>
        <w:t>(黑</w:t>
      </w:r>
      <w:proofErr w:type="gramStart"/>
      <w:r w:rsidR="0064655C" w:rsidRPr="0064655C">
        <w:rPr>
          <w:rFonts w:hint="eastAsia"/>
          <w:color w:val="000000" w:themeColor="text1"/>
        </w:rPr>
        <w:t>線係套</w:t>
      </w:r>
      <w:proofErr w:type="gramEnd"/>
      <w:r w:rsidR="0064655C" w:rsidRPr="0064655C">
        <w:rPr>
          <w:rFonts w:hint="eastAsia"/>
          <w:color w:val="000000" w:themeColor="text1"/>
        </w:rPr>
        <w:t>圖成果，紅線係舊地籍圖</w:t>
      </w:r>
      <w:r w:rsidR="0064655C" w:rsidRPr="0064655C">
        <w:rPr>
          <w:color w:val="000000" w:themeColor="text1"/>
        </w:rPr>
        <w:t>)</w:t>
      </w:r>
      <w:r w:rsidR="00FD399D" w:rsidRPr="00FD399D">
        <w:rPr>
          <w:rFonts w:hint="eastAsia"/>
          <w:color w:val="000000" w:themeColor="text1"/>
        </w:rPr>
        <w:t>，致使重測成果與</w:t>
      </w:r>
      <w:r w:rsidR="00FD399D" w:rsidRPr="00FD399D">
        <w:rPr>
          <w:color w:val="000000" w:themeColor="text1"/>
        </w:rPr>
        <w:t>104</w:t>
      </w:r>
      <w:r w:rsidR="00FD399D" w:rsidRPr="00FD399D">
        <w:rPr>
          <w:rFonts w:hint="eastAsia"/>
          <w:color w:val="000000" w:themeColor="text1"/>
        </w:rPr>
        <w:t>年分割成果不一致</w:t>
      </w:r>
      <w:r w:rsidR="00FD399D">
        <w:rPr>
          <w:rFonts w:hint="eastAsia"/>
          <w:color w:val="000000" w:themeColor="text1"/>
        </w:rPr>
        <w:t>等語</w:t>
      </w:r>
      <w:r w:rsidR="006B4B5F">
        <w:rPr>
          <w:rFonts w:hint="eastAsia"/>
          <w:color w:val="000000" w:themeColor="text1"/>
        </w:rPr>
        <w:t>。</w:t>
      </w:r>
      <w:r w:rsidR="00ED1AEA">
        <w:rPr>
          <w:rFonts w:hint="eastAsia"/>
          <w:color w:val="000000" w:themeColor="text1"/>
        </w:rPr>
        <w:t>按</w:t>
      </w:r>
      <w:r w:rsidR="006B4B5F">
        <w:rPr>
          <w:rFonts w:hint="eastAsia"/>
          <w:color w:val="000000" w:themeColor="text1"/>
        </w:rPr>
        <w:t>1</w:t>
      </w:r>
      <w:r w:rsidR="006B4B5F">
        <w:rPr>
          <w:color w:val="000000" w:themeColor="text1"/>
        </w:rPr>
        <w:t>04</w:t>
      </w:r>
      <w:r w:rsidR="006B4B5F">
        <w:rPr>
          <w:rFonts w:hint="eastAsia"/>
          <w:color w:val="000000" w:themeColor="text1"/>
        </w:rPr>
        <w:t>年該所測量人員辦理</w:t>
      </w:r>
      <w:proofErr w:type="gramStart"/>
      <w:r w:rsidR="006B4B5F">
        <w:rPr>
          <w:rFonts w:hint="eastAsia"/>
          <w:color w:val="000000" w:themeColor="text1"/>
        </w:rPr>
        <w:t>系爭宗地</w:t>
      </w:r>
      <w:proofErr w:type="gramEnd"/>
      <w:r w:rsidR="006B4B5F">
        <w:rPr>
          <w:rFonts w:hint="eastAsia"/>
          <w:color w:val="000000" w:themeColor="text1"/>
        </w:rPr>
        <w:t>分割複丈</w:t>
      </w:r>
      <w:r w:rsidR="002E24DB">
        <w:rPr>
          <w:rFonts w:hint="eastAsia"/>
          <w:color w:val="000000" w:themeColor="text1"/>
        </w:rPr>
        <w:t>，</w:t>
      </w:r>
      <w:proofErr w:type="gramStart"/>
      <w:r w:rsidR="00B8445D">
        <w:rPr>
          <w:rFonts w:hint="eastAsia"/>
          <w:color w:val="000000" w:themeColor="text1"/>
        </w:rPr>
        <w:t>縱</w:t>
      </w:r>
      <w:r w:rsidR="002E24DB" w:rsidRPr="002E24DB">
        <w:rPr>
          <w:rFonts w:hint="eastAsia"/>
          <w:color w:val="000000" w:themeColor="text1"/>
        </w:rPr>
        <w:t>因</w:t>
      </w:r>
      <w:proofErr w:type="gramEnd"/>
      <w:r w:rsidR="002E24DB" w:rsidRPr="002E24DB">
        <w:rPr>
          <w:rFonts w:hint="eastAsia"/>
          <w:color w:val="000000" w:themeColor="text1"/>
        </w:rPr>
        <w:t>未發現所參酌之現況與</w:t>
      </w:r>
      <w:proofErr w:type="gramStart"/>
      <w:r w:rsidR="002E24DB" w:rsidRPr="002E24DB">
        <w:rPr>
          <w:rFonts w:hint="eastAsia"/>
          <w:color w:val="000000" w:themeColor="text1"/>
        </w:rPr>
        <w:t>系爭宗</w:t>
      </w:r>
      <w:proofErr w:type="gramEnd"/>
      <w:r w:rsidR="002E24DB" w:rsidRPr="002E24DB">
        <w:rPr>
          <w:rFonts w:hint="eastAsia"/>
          <w:color w:val="000000" w:themeColor="text1"/>
        </w:rPr>
        <w:t>地周圍之地籍圖不符，致分割成果有誤，然</w:t>
      </w:r>
      <w:r w:rsidR="00C107A3">
        <w:rPr>
          <w:rFonts w:hint="eastAsia"/>
          <w:color w:val="000000" w:themeColor="text1"/>
        </w:rPr>
        <w:t>該所</w:t>
      </w:r>
      <w:r w:rsidR="001E3185" w:rsidRPr="002E24DB">
        <w:rPr>
          <w:rFonts w:hint="eastAsia"/>
          <w:color w:val="000000" w:themeColor="text1"/>
        </w:rPr>
        <w:t>審核</w:t>
      </w:r>
      <w:r w:rsidR="00C107A3">
        <w:rPr>
          <w:rFonts w:hint="eastAsia"/>
          <w:color w:val="000000" w:themeColor="text1"/>
        </w:rPr>
        <w:t>分割複丈成果之</w:t>
      </w:r>
      <w:r w:rsidR="002E24DB" w:rsidRPr="002E24DB">
        <w:rPr>
          <w:rFonts w:hint="eastAsia"/>
          <w:color w:val="000000" w:themeColor="text1"/>
        </w:rPr>
        <w:t>檢查人員</w:t>
      </w:r>
      <w:r w:rsidR="00C107A3">
        <w:rPr>
          <w:rFonts w:hint="eastAsia"/>
          <w:color w:val="000000" w:themeColor="text1"/>
        </w:rPr>
        <w:t>及課長</w:t>
      </w:r>
      <w:r w:rsidR="002E24DB" w:rsidRPr="002E24DB">
        <w:rPr>
          <w:rFonts w:hint="eastAsia"/>
          <w:color w:val="000000" w:themeColor="text1"/>
        </w:rPr>
        <w:t>，</w:t>
      </w:r>
      <w:proofErr w:type="gramStart"/>
      <w:r w:rsidR="00C107A3">
        <w:rPr>
          <w:rFonts w:hint="eastAsia"/>
          <w:color w:val="000000" w:themeColor="text1"/>
        </w:rPr>
        <w:t>均</w:t>
      </w:r>
      <w:r w:rsidR="002E24DB">
        <w:rPr>
          <w:rFonts w:hint="eastAsia"/>
          <w:color w:val="000000" w:themeColor="text1"/>
        </w:rPr>
        <w:t>未察</w:t>
      </w:r>
      <w:proofErr w:type="gramEnd"/>
      <w:r w:rsidR="002E24DB">
        <w:rPr>
          <w:rFonts w:hint="eastAsia"/>
          <w:color w:val="000000" w:themeColor="text1"/>
        </w:rPr>
        <w:t>覺</w:t>
      </w:r>
      <w:proofErr w:type="gramStart"/>
      <w:r w:rsidR="002E24DB">
        <w:rPr>
          <w:rFonts w:hint="eastAsia"/>
          <w:color w:val="000000" w:themeColor="text1"/>
        </w:rPr>
        <w:t>系爭宗</w:t>
      </w:r>
      <w:proofErr w:type="gramEnd"/>
      <w:r w:rsidR="002E24DB">
        <w:rPr>
          <w:rFonts w:hint="eastAsia"/>
          <w:color w:val="000000" w:themeColor="text1"/>
        </w:rPr>
        <w:t>地與參</w:t>
      </w:r>
      <w:r w:rsidR="00AD312B">
        <w:rPr>
          <w:rFonts w:hint="eastAsia"/>
          <w:color w:val="000000" w:themeColor="text1"/>
        </w:rPr>
        <w:t>酌之</w:t>
      </w:r>
      <w:r w:rsidR="00EA399B">
        <w:rPr>
          <w:rFonts w:hint="eastAsia"/>
          <w:color w:val="000000" w:themeColor="text1"/>
        </w:rPr>
        <w:t>鄰近</w:t>
      </w:r>
      <w:proofErr w:type="gramStart"/>
      <w:r w:rsidR="00EA399B">
        <w:rPr>
          <w:rFonts w:hint="eastAsia"/>
          <w:color w:val="000000" w:themeColor="text1"/>
        </w:rPr>
        <w:t>界址點</w:t>
      </w:r>
      <w:r w:rsidR="00AD312B">
        <w:rPr>
          <w:rFonts w:hint="eastAsia"/>
          <w:color w:val="000000" w:themeColor="text1"/>
        </w:rPr>
        <w:t>間</w:t>
      </w:r>
      <w:proofErr w:type="gramEnd"/>
      <w:r w:rsidR="00AD312B">
        <w:rPr>
          <w:rFonts w:hint="eastAsia"/>
          <w:color w:val="000000" w:themeColor="text1"/>
        </w:rPr>
        <w:t>隔有未登記土地</w:t>
      </w:r>
      <w:r w:rsidR="00EA399B">
        <w:rPr>
          <w:rFonts w:hint="eastAsia"/>
          <w:color w:val="000000" w:themeColor="text1"/>
        </w:rPr>
        <w:t>，</w:t>
      </w:r>
      <w:r w:rsidR="00AD312B">
        <w:rPr>
          <w:rFonts w:hint="eastAsia"/>
          <w:color w:val="000000" w:themeColor="text1"/>
        </w:rPr>
        <w:t>且</w:t>
      </w:r>
      <w:r w:rsidR="007D7ACE">
        <w:rPr>
          <w:rFonts w:hint="eastAsia"/>
          <w:color w:val="000000" w:themeColor="text1"/>
        </w:rPr>
        <w:t>5○2</w:t>
      </w:r>
      <w:r w:rsidR="005B78B3">
        <w:rPr>
          <w:color w:val="000000" w:themeColor="text1"/>
        </w:rPr>
        <w:t>-27</w:t>
      </w:r>
      <w:r w:rsidR="005B78B3">
        <w:rPr>
          <w:rFonts w:hint="eastAsia"/>
          <w:color w:val="000000" w:themeColor="text1"/>
        </w:rPr>
        <w:t>、</w:t>
      </w:r>
      <w:r w:rsidR="007D7ACE">
        <w:rPr>
          <w:rFonts w:hint="eastAsia"/>
          <w:color w:val="000000" w:themeColor="text1"/>
        </w:rPr>
        <w:t>5○2</w:t>
      </w:r>
      <w:r w:rsidR="005B78B3">
        <w:rPr>
          <w:color w:val="000000" w:themeColor="text1"/>
        </w:rPr>
        <w:t>-38</w:t>
      </w:r>
      <w:r w:rsidR="005B78B3">
        <w:rPr>
          <w:rFonts w:hint="eastAsia"/>
          <w:color w:val="000000" w:themeColor="text1"/>
        </w:rPr>
        <w:t>地號土地</w:t>
      </w:r>
      <w:r w:rsidR="003A0C96">
        <w:rPr>
          <w:rFonts w:hint="eastAsia"/>
          <w:color w:val="000000" w:themeColor="text1"/>
        </w:rPr>
        <w:t>分</w:t>
      </w:r>
      <w:r w:rsidR="00853685">
        <w:rPr>
          <w:rFonts w:hint="eastAsia"/>
          <w:color w:val="000000" w:themeColor="text1"/>
        </w:rPr>
        <w:t>割</w:t>
      </w:r>
      <w:r w:rsidR="005B78B3">
        <w:rPr>
          <w:rFonts w:hint="eastAsia"/>
          <w:color w:val="000000" w:themeColor="text1"/>
        </w:rPr>
        <w:t>面積相差懸殊</w:t>
      </w:r>
      <w:r w:rsidR="00C107A3">
        <w:rPr>
          <w:rFonts w:hint="eastAsia"/>
          <w:color w:val="000000" w:themeColor="text1"/>
        </w:rPr>
        <w:t>，</w:t>
      </w:r>
      <w:r w:rsidR="00E577D5">
        <w:rPr>
          <w:rFonts w:hint="eastAsia"/>
          <w:color w:val="000000" w:themeColor="text1"/>
        </w:rPr>
        <w:t>及</w:t>
      </w:r>
      <w:r w:rsidR="00414E5D">
        <w:rPr>
          <w:rFonts w:hint="eastAsia"/>
          <w:color w:val="000000" w:themeColor="text1"/>
        </w:rPr>
        <w:t>建物</w:t>
      </w:r>
      <w:r w:rsidR="00C107A3">
        <w:rPr>
          <w:rFonts w:hint="eastAsia"/>
          <w:color w:val="000000" w:themeColor="text1"/>
        </w:rPr>
        <w:t>有越界之虞</w:t>
      </w:r>
      <w:r w:rsidR="005B78B3">
        <w:rPr>
          <w:rFonts w:hint="eastAsia"/>
          <w:color w:val="000000" w:themeColor="text1"/>
        </w:rPr>
        <w:t>，</w:t>
      </w:r>
      <w:r w:rsidR="00B8445D">
        <w:rPr>
          <w:rFonts w:hint="eastAsia"/>
          <w:color w:val="000000" w:themeColor="text1"/>
        </w:rPr>
        <w:t>卻</w:t>
      </w:r>
      <w:r w:rsidR="005B78B3">
        <w:rPr>
          <w:rFonts w:hint="eastAsia"/>
          <w:color w:val="000000" w:themeColor="text1"/>
        </w:rPr>
        <w:t>未再</w:t>
      </w:r>
      <w:r w:rsidR="00D35102">
        <w:rPr>
          <w:rFonts w:hint="eastAsia"/>
          <w:color w:val="000000" w:themeColor="text1"/>
        </w:rPr>
        <w:t>擴大</w:t>
      </w:r>
      <w:r w:rsidR="005B78B3" w:rsidRPr="005B78B3">
        <w:rPr>
          <w:rFonts w:hint="eastAsia"/>
          <w:color w:val="000000" w:themeColor="text1"/>
        </w:rPr>
        <w:t>範圍施</w:t>
      </w:r>
      <w:proofErr w:type="gramStart"/>
      <w:r w:rsidR="005B78B3" w:rsidRPr="005B78B3">
        <w:rPr>
          <w:rFonts w:hint="eastAsia"/>
          <w:color w:val="000000" w:themeColor="text1"/>
        </w:rPr>
        <w:t>測</w:t>
      </w:r>
      <w:r w:rsidR="00D35102">
        <w:rPr>
          <w:rFonts w:hint="eastAsia"/>
          <w:color w:val="000000" w:themeColor="text1"/>
        </w:rPr>
        <w:t>套繪分</w:t>
      </w:r>
      <w:proofErr w:type="gramEnd"/>
      <w:r w:rsidR="00D35102">
        <w:rPr>
          <w:rFonts w:hint="eastAsia"/>
          <w:color w:val="000000" w:themeColor="text1"/>
        </w:rPr>
        <w:t>析，</w:t>
      </w:r>
      <w:r w:rsidR="00B44B35">
        <w:rPr>
          <w:rFonts w:hint="eastAsia"/>
          <w:color w:val="000000" w:themeColor="text1"/>
        </w:rPr>
        <w:t>肇致1</w:t>
      </w:r>
      <w:r w:rsidR="00B44B35">
        <w:rPr>
          <w:color w:val="000000" w:themeColor="text1"/>
        </w:rPr>
        <w:t>04</w:t>
      </w:r>
      <w:r w:rsidR="00B44B35">
        <w:rPr>
          <w:rFonts w:hint="eastAsia"/>
          <w:color w:val="000000" w:themeColor="text1"/>
        </w:rPr>
        <w:t>年</w:t>
      </w:r>
      <w:proofErr w:type="gramStart"/>
      <w:r w:rsidR="00B44B35">
        <w:rPr>
          <w:rFonts w:hint="eastAsia"/>
          <w:color w:val="000000" w:themeColor="text1"/>
        </w:rPr>
        <w:t>系爭宗</w:t>
      </w:r>
      <w:proofErr w:type="gramEnd"/>
      <w:r w:rsidR="00B44B35">
        <w:rPr>
          <w:rFonts w:hint="eastAsia"/>
          <w:color w:val="000000" w:themeColor="text1"/>
        </w:rPr>
        <w:t>地分割成果</w:t>
      </w:r>
      <w:r w:rsidR="005C60E1">
        <w:rPr>
          <w:rFonts w:hint="eastAsia"/>
          <w:color w:val="000000" w:themeColor="text1"/>
        </w:rPr>
        <w:t>有</w:t>
      </w:r>
      <w:r w:rsidR="001E3185">
        <w:rPr>
          <w:rFonts w:hint="eastAsia"/>
          <w:color w:val="000000" w:themeColor="text1"/>
        </w:rPr>
        <w:t>圖、地不符情事</w:t>
      </w:r>
      <w:r w:rsidR="00B44B35">
        <w:rPr>
          <w:rFonts w:hint="eastAsia"/>
          <w:color w:val="000000" w:themeColor="text1"/>
        </w:rPr>
        <w:t>。</w:t>
      </w:r>
    </w:p>
    <w:p w14:paraId="48119CB3" w14:textId="184F309F" w:rsidR="00863AE8" w:rsidRDefault="003222BF" w:rsidP="003222BF">
      <w:pPr>
        <w:pStyle w:val="4"/>
        <w:numPr>
          <w:ilvl w:val="3"/>
          <w:numId w:val="1"/>
        </w:numPr>
        <w:ind w:left="1652"/>
        <w:rPr>
          <w:color w:val="000000" w:themeColor="text1"/>
        </w:rPr>
      </w:pPr>
      <w:r w:rsidRPr="004E21ED">
        <w:rPr>
          <w:rFonts w:hint="eastAsia"/>
          <w:color w:val="000000" w:themeColor="text1"/>
        </w:rPr>
        <w:t>綜上</w:t>
      </w:r>
      <w:r w:rsidRPr="00863AE8">
        <w:rPr>
          <w:rFonts w:hint="eastAsia"/>
          <w:color w:val="000000" w:themeColor="text1"/>
        </w:rPr>
        <w:t>，</w:t>
      </w:r>
      <w:r w:rsidR="00863AE8" w:rsidRPr="00863AE8">
        <w:rPr>
          <w:rFonts w:hint="eastAsia"/>
          <w:color w:val="000000" w:themeColor="text1"/>
        </w:rPr>
        <w:t>1</w:t>
      </w:r>
      <w:r w:rsidR="00863AE8" w:rsidRPr="00863AE8">
        <w:rPr>
          <w:color w:val="000000" w:themeColor="text1"/>
        </w:rPr>
        <w:t>04</w:t>
      </w:r>
      <w:r w:rsidR="00863AE8" w:rsidRPr="00863AE8">
        <w:rPr>
          <w:rFonts w:hint="eastAsia"/>
          <w:color w:val="000000" w:themeColor="text1"/>
        </w:rPr>
        <w:t>年田中地所辦理陳訴人所有</w:t>
      </w:r>
      <w:r w:rsidR="007D7ACE">
        <w:rPr>
          <w:rFonts w:hint="eastAsia"/>
          <w:color w:val="000000" w:themeColor="text1"/>
        </w:rPr>
        <w:t>5○2</w:t>
      </w:r>
      <w:r w:rsidR="00863AE8" w:rsidRPr="00863AE8">
        <w:rPr>
          <w:rFonts w:hint="eastAsia"/>
          <w:color w:val="000000" w:themeColor="text1"/>
        </w:rPr>
        <w:t>-29</w:t>
      </w:r>
      <w:r w:rsidR="00863AE8" w:rsidRPr="00863AE8">
        <w:rPr>
          <w:color w:val="000000" w:themeColor="text1"/>
        </w:rPr>
        <w:t>地號土地之鄰地</w:t>
      </w:r>
      <w:r w:rsidR="007D7ACE">
        <w:rPr>
          <w:rFonts w:hint="eastAsia"/>
          <w:color w:val="000000" w:themeColor="text1"/>
        </w:rPr>
        <w:t>5○2</w:t>
      </w:r>
      <w:r w:rsidR="00863AE8" w:rsidRPr="00863AE8">
        <w:rPr>
          <w:color w:val="000000" w:themeColor="text1"/>
        </w:rPr>
        <w:t>-33</w:t>
      </w:r>
      <w:r w:rsidR="00863AE8" w:rsidRPr="00863AE8">
        <w:rPr>
          <w:rFonts w:hint="eastAsia"/>
          <w:color w:val="000000" w:themeColor="text1"/>
        </w:rPr>
        <w:t>地號土地</w:t>
      </w:r>
      <w:r w:rsidR="006E5C45">
        <w:rPr>
          <w:rFonts w:hint="eastAsia"/>
          <w:color w:val="000000" w:themeColor="text1"/>
        </w:rPr>
        <w:t>，</w:t>
      </w:r>
      <w:r w:rsidR="00863AE8" w:rsidRPr="00863AE8">
        <w:rPr>
          <w:rFonts w:hint="eastAsia"/>
          <w:color w:val="000000" w:themeColor="text1"/>
        </w:rPr>
        <w:t>分割出</w:t>
      </w:r>
      <w:r w:rsidR="007D7ACE">
        <w:rPr>
          <w:color w:val="000000" w:themeColor="text1"/>
        </w:rPr>
        <w:t>5</w:t>
      </w:r>
      <w:r w:rsidR="007E0ED9" w:rsidRPr="00190CF7">
        <w:rPr>
          <w:rFonts w:hint="eastAsia"/>
          <w:b/>
          <w:bCs/>
          <w:color w:val="000000" w:themeColor="text1"/>
        </w:rPr>
        <w:t>○</w:t>
      </w:r>
      <w:r w:rsidR="007D7ACE">
        <w:rPr>
          <w:color w:val="000000" w:themeColor="text1"/>
        </w:rPr>
        <w:t>2</w:t>
      </w:r>
      <w:r w:rsidR="00863AE8" w:rsidRPr="00863AE8">
        <w:rPr>
          <w:color w:val="000000" w:themeColor="text1"/>
        </w:rPr>
        <w:t>-33</w:t>
      </w:r>
      <w:r w:rsidR="00863AE8" w:rsidRPr="00863AE8">
        <w:rPr>
          <w:rFonts w:hint="eastAsia"/>
          <w:color w:val="000000" w:themeColor="text1"/>
        </w:rPr>
        <w:t>、</w:t>
      </w:r>
      <w:r w:rsidR="007D7ACE">
        <w:rPr>
          <w:color w:val="000000" w:themeColor="text1"/>
        </w:rPr>
        <w:t>5</w:t>
      </w:r>
      <w:r w:rsidR="007E0ED9" w:rsidRPr="00190CF7">
        <w:rPr>
          <w:rFonts w:hint="eastAsia"/>
          <w:b/>
          <w:bCs/>
          <w:color w:val="000000" w:themeColor="text1"/>
        </w:rPr>
        <w:t>○</w:t>
      </w:r>
      <w:r w:rsidR="007D7ACE">
        <w:rPr>
          <w:color w:val="000000" w:themeColor="text1"/>
        </w:rPr>
        <w:t>2</w:t>
      </w:r>
      <w:r w:rsidR="00863AE8" w:rsidRPr="00863AE8">
        <w:rPr>
          <w:color w:val="000000" w:themeColor="text1"/>
        </w:rPr>
        <w:t>-37</w:t>
      </w:r>
      <w:r w:rsidR="00863AE8" w:rsidRPr="00863AE8">
        <w:rPr>
          <w:rFonts w:hint="eastAsia"/>
          <w:color w:val="000000" w:themeColor="text1"/>
        </w:rPr>
        <w:t>、</w:t>
      </w:r>
      <w:r w:rsidR="007D7ACE">
        <w:rPr>
          <w:rFonts w:hint="eastAsia"/>
          <w:color w:val="000000" w:themeColor="text1"/>
        </w:rPr>
        <w:t>5○2</w:t>
      </w:r>
      <w:r w:rsidR="00863AE8" w:rsidRPr="00863AE8">
        <w:rPr>
          <w:color w:val="000000" w:themeColor="text1"/>
        </w:rPr>
        <w:t>-38</w:t>
      </w:r>
      <w:r w:rsidR="00863AE8" w:rsidRPr="00863AE8">
        <w:rPr>
          <w:rFonts w:hint="eastAsia"/>
          <w:color w:val="000000" w:themeColor="text1"/>
        </w:rPr>
        <w:t>地號土地時，依據分割方案，</w:t>
      </w:r>
      <w:r w:rsidR="007D7ACE">
        <w:rPr>
          <w:rFonts w:hint="eastAsia"/>
          <w:color w:val="000000" w:themeColor="text1"/>
        </w:rPr>
        <w:t>5○2</w:t>
      </w:r>
      <w:r w:rsidR="00863AE8" w:rsidRPr="00863AE8">
        <w:rPr>
          <w:color w:val="000000" w:themeColor="text1"/>
        </w:rPr>
        <w:t>-37</w:t>
      </w:r>
      <w:r w:rsidR="00863AE8" w:rsidRPr="00863AE8">
        <w:rPr>
          <w:rFonts w:hint="eastAsia"/>
          <w:color w:val="000000" w:themeColor="text1"/>
        </w:rPr>
        <w:t>、</w:t>
      </w:r>
      <w:r w:rsidR="007D7ACE">
        <w:rPr>
          <w:rFonts w:hint="eastAsia"/>
          <w:color w:val="000000" w:themeColor="text1"/>
        </w:rPr>
        <w:t>5○2</w:t>
      </w:r>
      <w:r w:rsidR="00863AE8" w:rsidRPr="00863AE8">
        <w:rPr>
          <w:color w:val="000000" w:themeColor="text1"/>
        </w:rPr>
        <w:t>-38</w:t>
      </w:r>
      <w:r w:rsidR="00863AE8" w:rsidRPr="00863AE8">
        <w:rPr>
          <w:rFonts w:hint="eastAsia"/>
          <w:color w:val="000000" w:themeColor="text1"/>
        </w:rPr>
        <w:t>地號土地間經界線係以兩地號土</w:t>
      </w:r>
      <w:r w:rsidR="00863AE8" w:rsidRPr="00863AE8">
        <w:rPr>
          <w:rFonts w:hint="eastAsia"/>
          <w:color w:val="000000" w:themeColor="text1"/>
        </w:rPr>
        <w:lastRenderedPageBreak/>
        <w:t>地所坐落相同大小房屋壁心為界，惟該所測量人員因未發現分割所參酌之現況與系爭宗地周圍之地籍圖不符，致調製分割後之土地複丈成果，</w:t>
      </w:r>
      <w:r w:rsidR="007D7ACE">
        <w:rPr>
          <w:rFonts w:hint="eastAsia"/>
          <w:color w:val="000000" w:themeColor="text1"/>
        </w:rPr>
        <w:t>5○2</w:t>
      </w:r>
      <w:r w:rsidR="00863AE8" w:rsidRPr="00863AE8">
        <w:rPr>
          <w:color w:val="000000" w:themeColor="text1"/>
        </w:rPr>
        <w:t>-37</w:t>
      </w:r>
      <w:r w:rsidR="00863AE8" w:rsidRPr="00863AE8">
        <w:rPr>
          <w:rFonts w:hint="eastAsia"/>
          <w:color w:val="000000" w:themeColor="text1"/>
        </w:rPr>
        <w:t>、</w:t>
      </w:r>
      <w:r w:rsidR="007D7ACE">
        <w:rPr>
          <w:rFonts w:hint="eastAsia"/>
          <w:color w:val="000000" w:themeColor="text1"/>
        </w:rPr>
        <w:t>5○2</w:t>
      </w:r>
      <w:r w:rsidR="00863AE8" w:rsidRPr="00863AE8">
        <w:rPr>
          <w:color w:val="000000" w:themeColor="text1"/>
        </w:rPr>
        <w:t>-38</w:t>
      </w:r>
      <w:r w:rsidR="00863AE8" w:rsidRPr="00863AE8">
        <w:rPr>
          <w:rFonts w:hint="eastAsia"/>
          <w:color w:val="000000" w:themeColor="text1"/>
        </w:rPr>
        <w:t>地號土地面積相差1</w:t>
      </w:r>
      <w:r w:rsidR="00863AE8" w:rsidRPr="00863AE8">
        <w:rPr>
          <w:color w:val="000000" w:themeColor="text1"/>
        </w:rPr>
        <w:t>03</w:t>
      </w:r>
      <w:r w:rsidR="00863AE8" w:rsidRPr="00863AE8">
        <w:rPr>
          <w:rFonts w:hint="eastAsia"/>
          <w:color w:val="000000" w:themeColor="text1"/>
        </w:rPr>
        <w:t>平方公尺，然該所審核分割複丈成果之檢查人員及課長，均未察覺系爭宗地分割成果與分割方案差異甚大，且建物有越界之虞，肇致1</w:t>
      </w:r>
      <w:r w:rsidR="00863AE8" w:rsidRPr="00863AE8">
        <w:rPr>
          <w:color w:val="000000" w:themeColor="text1"/>
        </w:rPr>
        <w:t>04年系爭宗地分割成果有</w:t>
      </w:r>
      <w:r w:rsidR="00863AE8" w:rsidRPr="00863AE8">
        <w:rPr>
          <w:rFonts w:hint="eastAsia"/>
          <w:color w:val="000000" w:themeColor="text1"/>
        </w:rPr>
        <w:t>圖、地不符情事，核有疏失。</w:t>
      </w:r>
    </w:p>
    <w:p w14:paraId="1EB6A0F6" w14:textId="56BB9668" w:rsidR="00440051" w:rsidRPr="00440051" w:rsidRDefault="00414BCB" w:rsidP="007A1D4F">
      <w:pPr>
        <w:pStyle w:val="3"/>
        <w:numPr>
          <w:ilvl w:val="2"/>
          <w:numId w:val="1"/>
        </w:numPr>
        <w:rPr>
          <w:b/>
          <w:bCs w:val="0"/>
          <w:color w:val="000000" w:themeColor="text1"/>
        </w:rPr>
      </w:pPr>
      <w:r w:rsidRPr="00440051">
        <w:rPr>
          <w:rFonts w:hint="eastAsia"/>
          <w:b/>
          <w:bCs w:val="0"/>
          <w:color w:val="000000" w:themeColor="text1"/>
        </w:rPr>
        <w:t>110年</w:t>
      </w:r>
      <w:r w:rsidR="005F68BC" w:rsidRPr="00440051">
        <w:rPr>
          <w:rFonts w:hint="eastAsia"/>
          <w:b/>
          <w:bCs w:val="0"/>
          <w:color w:val="000000" w:themeColor="text1"/>
        </w:rPr>
        <w:t>田中地所</w:t>
      </w:r>
      <w:r w:rsidRPr="00440051">
        <w:rPr>
          <w:rFonts w:hint="eastAsia"/>
          <w:b/>
          <w:bCs w:val="0"/>
          <w:color w:val="000000" w:themeColor="text1"/>
        </w:rPr>
        <w:t>辦理彰化縣二水鄉地籍圖重測，提供</w:t>
      </w:r>
      <w:r w:rsidR="005F68BC" w:rsidRPr="00440051">
        <w:rPr>
          <w:rFonts w:hint="eastAsia"/>
          <w:b/>
          <w:bCs w:val="0"/>
          <w:color w:val="000000" w:themeColor="text1"/>
        </w:rPr>
        <w:t>陳訴人所有土地</w:t>
      </w:r>
      <w:proofErr w:type="gramStart"/>
      <w:r w:rsidR="005F68BC" w:rsidRPr="00440051">
        <w:rPr>
          <w:rFonts w:hint="eastAsia"/>
          <w:b/>
          <w:bCs w:val="0"/>
          <w:color w:val="000000" w:themeColor="text1"/>
        </w:rPr>
        <w:t>地</w:t>
      </w:r>
      <w:proofErr w:type="gramEnd"/>
      <w:r w:rsidR="005F68BC" w:rsidRPr="00440051">
        <w:rPr>
          <w:rFonts w:hint="eastAsia"/>
          <w:b/>
          <w:bCs w:val="0"/>
          <w:color w:val="000000" w:themeColor="text1"/>
        </w:rPr>
        <w:t>籍調查</w:t>
      </w:r>
      <w:proofErr w:type="gramStart"/>
      <w:r w:rsidRPr="00440051">
        <w:rPr>
          <w:rFonts w:hint="eastAsia"/>
          <w:b/>
          <w:bCs w:val="0"/>
          <w:color w:val="000000" w:themeColor="text1"/>
        </w:rPr>
        <w:t>之</w:t>
      </w:r>
      <w:r w:rsidR="005F68BC" w:rsidRPr="00440051">
        <w:rPr>
          <w:rFonts w:hint="eastAsia"/>
          <w:b/>
          <w:bCs w:val="0"/>
          <w:color w:val="000000" w:themeColor="text1"/>
        </w:rPr>
        <w:t>套疊資</w:t>
      </w:r>
      <w:proofErr w:type="gramEnd"/>
      <w:r w:rsidR="005F68BC" w:rsidRPr="00440051">
        <w:rPr>
          <w:rFonts w:hint="eastAsia"/>
          <w:b/>
          <w:bCs w:val="0"/>
          <w:color w:val="000000" w:themeColor="text1"/>
        </w:rPr>
        <w:t>料</w:t>
      </w:r>
      <w:r w:rsidR="002D613C" w:rsidRPr="00440051">
        <w:rPr>
          <w:rFonts w:hint="eastAsia"/>
          <w:b/>
          <w:bCs w:val="0"/>
          <w:color w:val="000000" w:themeColor="text1"/>
        </w:rPr>
        <w:t>(下</w:t>
      </w:r>
      <w:proofErr w:type="gramStart"/>
      <w:r w:rsidR="002D613C" w:rsidRPr="00440051">
        <w:rPr>
          <w:rFonts w:hint="eastAsia"/>
          <w:b/>
          <w:bCs w:val="0"/>
          <w:color w:val="000000" w:themeColor="text1"/>
        </w:rPr>
        <w:t>稱系爭套</w:t>
      </w:r>
      <w:proofErr w:type="gramEnd"/>
      <w:r w:rsidR="002D613C" w:rsidRPr="00440051">
        <w:rPr>
          <w:rFonts w:hint="eastAsia"/>
          <w:b/>
          <w:bCs w:val="0"/>
          <w:color w:val="000000" w:themeColor="text1"/>
        </w:rPr>
        <w:t>疊資料</w:t>
      </w:r>
      <w:r w:rsidR="002D613C" w:rsidRPr="00440051">
        <w:rPr>
          <w:b/>
          <w:bCs w:val="0"/>
          <w:color w:val="000000" w:themeColor="text1"/>
        </w:rPr>
        <w:t>)</w:t>
      </w:r>
      <w:r w:rsidR="005F68BC" w:rsidRPr="00440051">
        <w:rPr>
          <w:rFonts w:hint="eastAsia"/>
          <w:b/>
          <w:bCs w:val="0"/>
          <w:color w:val="000000" w:themeColor="text1"/>
        </w:rPr>
        <w:t>，係由內政部地政司之「地</w:t>
      </w:r>
      <w:proofErr w:type="gramStart"/>
      <w:r w:rsidR="005F68BC" w:rsidRPr="00440051">
        <w:rPr>
          <w:rFonts w:hint="eastAsia"/>
          <w:b/>
          <w:bCs w:val="0"/>
          <w:color w:val="000000" w:themeColor="text1"/>
        </w:rPr>
        <w:t>籍圖資網</w:t>
      </w:r>
      <w:proofErr w:type="gramEnd"/>
      <w:r w:rsidR="005F68BC" w:rsidRPr="00440051">
        <w:rPr>
          <w:rFonts w:hint="eastAsia"/>
          <w:b/>
          <w:bCs w:val="0"/>
          <w:color w:val="000000" w:themeColor="text1"/>
        </w:rPr>
        <w:t>路便民服務系統」所查詢列印，</w:t>
      </w:r>
      <w:r w:rsidRPr="00440051">
        <w:rPr>
          <w:rFonts w:hint="eastAsia"/>
          <w:b/>
          <w:bCs w:val="0"/>
          <w:color w:val="000000" w:themeColor="text1"/>
        </w:rPr>
        <w:t>因</w:t>
      </w:r>
      <w:proofErr w:type="gramStart"/>
      <w:r w:rsidRPr="00440051">
        <w:rPr>
          <w:rFonts w:hint="eastAsia"/>
          <w:b/>
          <w:bCs w:val="0"/>
          <w:color w:val="000000" w:themeColor="text1"/>
        </w:rPr>
        <w:t>系爭宗</w:t>
      </w:r>
      <w:proofErr w:type="gramEnd"/>
      <w:r w:rsidRPr="00440051">
        <w:rPr>
          <w:rFonts w:hint="eastAsia"/>
          <w:b/>
          <w:bCs w:val="0"/>
          <w:color w:val="000000" w:themeColor="text1"/>
        </w:rPr>
        <w:t>地分割成果與實地不符，</w:t>
      </w:r>
      <w:r w:rsidR="0042478D">
        <w:rPr>
          <w:rFonts w:hint="eastAsia"/>
          <w:b/>
          <w:bCs w:val="0"/>
          <w:color w:val="000000" w:themeColor="text1"/>
        </w:rPr>
        <w:t>且</w:t>
      </w:r>
      <w:r w:rsidR="005F68BC" w:rsidRPr="00440051">
        <w:rPr>
          <w:rFonts w:hint="eastAsia"/>
          <w:b/>
          <w:bCs w:val="0"/>
          <w:color w:val="000000" w:themeColor="text1"/>
        </w:rPr>
        <w:t>轉換至</w:t>
      </w:r>
      <w:proofErr w:type="gramStart"/>
      <w:r w:rsidR="005F68BC" w:rsidRPr="00440051">
        <w:rPr>
          <w:rFonts w:hint="eastAsia"/>
          <w:b/>
          <w:bCs w:val="0"/>
          <w:color w:val="000000" w:themeColor="text1"/>
        </w:rPr>
        <w:t>數位圖台</w:t>
      </w:r>
      <w:proofErr w:type="gramEnd"/>
      <w:r w:rsidR="005F68BC" w:rsidRPr="00440051">
        <w:rPr>
          <w:rFonts w:hint="eastAsia"/>
          <w:b/>
          <w:bCs w:val="0"/>
          <w:color w:val="000000" w:themeColor="text1"/>
        </w:rPr>
        <w:t>時，鄰近鼻子頭段與大丘園段</w:t>
      </w:r>
      <w:proofErr w:type="gramStart"/>
      <w:r w:rsidR="005F68BC" w:rsidRPr="00440051">
        <w:rPr>
          <w:rFonts w:hint="eastAsia"/>
          <w:b/>
          <w:bCs w:val="0"/>
          <w:color w:val="000000" w:themeColor="text1"/>
        </w:rPr>
        <w:t>之段</w:t>
      </w:r>
      <w:proofErr w:type="gramEnd"/>
      <w:r w:rsidR="005F68BC" w:rsidRPr="00440051">
        <w:rPr>
          <w:rFonts w:hint="eastAsia"/>
          <w:b/>
          <w:bCs w:val="0"/>
          <w:color w:val="000000" w:themeColor="text1"/>
        </w:rPr>
        <w:t>界甚至有脫開情形，</w:t>
      </w:r>
      <w:r w:rsidR="00440051" w:rsidRPr="00440051">
        <w:rPr>
          <w:rFonts w:hint="eastAsia"/>
          <w:b/>
          <w:bCs w:val="0"/>
          <w:color w:val="000000" w:themeColor="text1"/>
        </w:rPr>
        <w:t>系</w:t>
      </w:r>
      <w:proofErr w:type="gramStart"/>
      <w:r w:rsidR="00440051" w:rsidRPr="00440051">
        <w:rPr>
          <w:rFonts w:hint="eastAsia"/>
          <w:b/>
          <w:bCs w:val="0"/>
          <w:color w:val="000000" w:themeColor="text1"/>
        </w:rPr>
        <w:t>爭套</w:t>
      </w:r>
      <w:proofErr w:type="gramEnd"/>
      <w:r w:rsidR="00440051" w:rsidRPr="00440051">
        <w:rPr>
          <w:rFonts w:hint="eastAsia"/>
          <w:b/>
          <w:bCs w:val="0"/>
          <w:color w:val="000000" w:themeColor="text1"/>
        </w:rPr>
        <w:t>疊資料所呈現土地位置與土地實際坐落存有落差，致使陳訴人於未進行土地調查程序前，已認定其土地遭鄰地建物占用情事，該所於重測準備工作未及時清理錯誤，核有疏失。</w:t>
      </w:r>
    </w:p>
    <w:p w14:paraId="15901F0E" w14:textId="7EFF781C" w:rsidR="003222BF" w:rsidRPr="004E21ED" w:rsidRDefault="003222BF" w:rsidP="003222BF">
      <w:pPr>
        <w:pStyle w:val="4"/>
        <w:numPr>
          <w:ilvl w:val="3"/>
          <w:numId w:val="1"/>
        </w:numPr>
        <w:ind w:left="1652"/>
        <w:rPr>
          <w:color w:val="000000" w:themeColor="text1"/>
        </w:rPr>
      </w:pPr>
      <w:r w:rsidRPr="004E21ED">
        <w:rPr>
          <w:rFonts w:hint="eastAsia"/>
          <w:color w:val="000000" w:themeColor="text1"/>
        </w:rPr>
        <w:t>按「</w:t>
      </w:r>
      <w:proofErr w:type="gramStart"/>
      <w:r w:rsidRPr="004E21ED">
        <w:rPr>
          <w:rFonts w:hint="eastAsia"/>
          <w:color w:val="000000" w:themeColor="text1"/>
        </w:rPr>
        <w:t>數值法地籍</w:t>
      </w:r>
      <w:proofErr w:type="gramEnd"/>
      <w:r w:rsidRPr="004E21ED">
        <w:rPr>
          <w:rFonts w:hint="eastAsia"/>
          <w:color w:val="000000" w:themeColor="text1"/>
        </w:rPr>
        <w:t>圖重測作業手冊」</w:t>
      </w:r>
      <w:proofErr w:type="gramStart"/>
      <w:r w:rsidRPr="004E21ED">
        <w:rPr>
          <w:rFonts w:hint="eastAsia"/>
          <w:color w:val="000000" w:themeColor="text1"/>
        </w:rPr>
        <w:t>第七章地</w:t>
      </w:r>
      <w:proofErr w:type="gramEnd"/>
      <w:r w:rsidRPr="004E21ED">
        <w:rPr>
          <w:rFonts w:hint="eastAsia"/>
          <w:color w:val="000000" w:themeColor="text1"/>
        </w:rPr>
        <w:t>籍調查-第703節作業準備規定，辦理地籍調查時需用資料為</w:t>
      </w:r>
      <w:r w:rsidR="00D71B33">
        <w:rPr>
          <w:rFonts w:hint="eastAsia"/>
          <w:color w:val="000000" w:themeColor="text1"/>
        </w:rPr>
        <w:t>(</w:t>
      </w:r>
      <w:r w:rsidR="00D71B33">
        <w:rPr>
          <w:color w:val="000000" w:themeColor="text1"/>
        </w:rPr>
        <w:t>1)</w:t>
      </w:r>
      <w:r w:rsidRPr="004E21ED">
        <w:rPr>
          <w:rFonts w:hint="eastAsia"/>
          <w:color w:val="000000" w:themeColor="text1"/>
        </w:rPr>
        <w:t>土地登記資料。</w:t>
      </w:r>
      <w:r w:rsidR="00D71B33">
        <w:rPr>
          <w:rFonts w:hint="eastAsia"/>
          <w:color w:val="000000" w:themeColor="text1"/>
        </w:rPr>
        <w:t>(</w:t>
      </w:r>
      <w:r w:rsidR="00D71B33">
        <w:rPr>
          <w:color w:val="000000" w:themeColor="text1"/>
        </w:rPr>
        <w:t>2)</w:t>
      </w:r>
      <w:r w:rsidRPr="004E21ED">
        <w:rPr>
          <w:rFonts w:hint="eastAsia"/>
          <w:color w:val="000000" w:themeColor="text1"/>
        </w:rPr>
        <w:t>地籍圖。</w:t>
      </w:r>
      <w:r w:rsidR="00D71B33">
        <w:rPr>
          <w:rFonts w:hint="eastAsia"/>
          <w:color w:val="000000" w:themeColor="text1"/>
        </w:rPr>
        <w:t>(</w:t>
      </w:r>
      <w:r w:rsidR="00D71B33">
        <w:rPr>
          <w:color w:val="000000" w:themeColor="text1"/>
        </w:rPr>
        <w:t>3)</w:t>
      </w:r>
      <w:r w:rsidRPr="004E21ED">
        <w:rPr>
          <w:rFonts w:hint="eastAsia"/>
          <w:color w:val="000000" w:themeColor="text1"/>
        </w:rPr>
        <w:t>歷年土地</w:t>
      </w:r>
      <w:proofErr w:type="gramStart"/>
      <w:r w:rsidRPr="004E21ED">
        <w:rPr>
          <w:rFonts w:hint="eastAsia"/>
          <w:color w:val="000000" w:themeColor="text1"/>
        </w:rPr>
        <w:t>複丈圖</w:t>
      </w:r>
      <w:proofErr w:type="gramEnd"/>
      <w:r w:rsidRPr="004E21ED">
        <w:rPr>
          <w:rFonts w:hint="eastAsia"/>
          <w:color w:val="000000" w:themeColor="text1"/>
        </w:rPr>
        <w:t>(含索引)、都市計畫公共設施逕為分割圖。</w:t>
      </w:r>
      <w:r w:rsidR="00D71B33">
        <w:rPr>
          <w:rFonts w:hint="eastAsia"/>
          <w:color w:val="000000" w:themeColor="text1"/>
        </w:rPr>
        <w:t>(</w:t>
      </w:r>
      <w:r w:rsidR="00D71B33">
        <w:rPr>
          <w:color w:val="000000" w:themeColor="text1"/>
        </w:rPr>
        <w:t>4)</w:t>
      </w:r>
      <w:proofErr w:type="gramStart"/>
      <w:r w:rsidRPr="004E21ED">
        <w:rPr>
          <w:rFonts w:hint="eastAsia"/>
          <w:color w:val="000000" w:themeColor="text1"/>
        </w:rPr>
        <w:t>數化地</w:t>
      </w:r>
      <w:proofErr w:type="gramEnd"/>
      <w:r w:rsidRPr="004E21ED">
        <w:rPr>
          <w:rFonts w:hint="eastAsia"/>
          <w:color w:val="000000" w:themeColor="text1"/>
        </w:rPr>
        <w:t>籍圖檔或地籍(藍曬)圖。</w:t>
      </w:r>
      <w:r w:rsidR="00D71B33">
        <w:rPr>
          <w:rFonts w:hint="eastAsia"/>
          <w:color w:val="000000" w:themeColor="text1"/>
        </w:rPr>
        <w:t>(</w:t>
      </w:r>
      <w:r w:rsidR="00D71B33">
        <w:rPr>
          <w:color w:val="000000" w:themeColor="text1"/>
        </w:rPr>
        <w:t>5)</w:t>
      </w:r>
      <w:r w:rsidRPr="004E21ED">
        <w:rPr>
          <w:rFonts w:hint="eastAsia"/>
          <w:color w:val="000000" w:themeColor="text1"/>
        </w:rPr>
        <w:t>土地稅籍之地址資料。</w:t>
      </w:r>
    </w:p>
    <w:p w14:paraId="21E1E7CA" w14:textId="1B06E4AD" w:rsidR="003222BF" w:rsidRPr="00440051" w:rsidRDefault="003222BF" w:rsidP="00440051">
      <w:pPr>
        <w:pStyle w:val="4"/>
        <w:numPr>
          <w:ilvl w:val="3"/>
          <w:numId w:val="1"/>
        </w:numPr>
        <w:ind w:left="1652"/>
        <w:rPr>
          <w:color w:val="000000" w:themeColor="text1"/>
        </w:rPr>
      </w:pPr>
      <w:r w:rsidRPr="00440051">
        <w:rPr>
          <w:rFonts w:hint="eastAsia"/>
          <w:color w:val="000000" w:themeColor="text1"/>
        </w:rPr>
        <w:t>查1</w:t>
      </w:r>
      <w:r w:rsidRPr="00440051">
        <w:rPr>
          <w:color w:val="000000" w:themeColor="text1"/>
        </w:rPr>
        <w:t>10</w:t>
      </w:r>
      <w:r w:rsidRPr="00440051">
        <w:rPr>
          <w:rFonts w:hint="eastAsia"/>
          <w:color w:val="000000" w:themeColor="text1"/>
        </w:rPr>
        <w:t>年3月1</w:t>
      </w:r>
      <w:r w:rsidRPr="00440051">
        <w:rPr>
          <w:color w:val="000000" w:themeColor="text1"/>
        </w:rPr>
        <w:t>0</w:t>
      </w:r>
      <w:r w:rsidRPr="00440051">
        <w:rPr>
          <w:rFonts w:hint="eastAsia"/>
          <w:color w:val="000000" w:themeColor="text1"/>
        </w:rPr>
        <w:t>日地籍圖</w:t>
      </w:r>
      <w:proofErr w:type="gramStart"/>
      <w:r w:rsidRPr="00440051">
        <w:rPr>
          <w:rFonts w:hint="eastAsia"/>
          <w:color w:val="000000" w:themeColor="text1"/>
        </w:rPr>
        <w:t>重測地籍</w:t>
      </w:r>
      <w:proofErr w:type="gramEnd"/>
      <w:r w:rsidRPr="00440051">
        <w:rPr>
          <w:rFonts w:hint="eastAsia"/>
          <w:color w:val="000000" w:themeColor="text1"/>
        </w:rPr>
        <w:t>調查時，田中地所提供陳訴人之系</w:t>
      </w:r>
      <w:proofErr w:type="gramStart"/>
      <w:r w:rsidRPr="00440051">
        <w:rPr>
          <w:rFonts w:hint="eastAsia"/>
          <w:color w:val="000000" w:themeColor="text1"/>
        </w:rPr>
        <w:t>爭套</w:t>
      </w:r>
      <w:proofErr w:type="gramEnd"/>
      <w:r w:rsidRPr="00440051">
        <w:rPr>
          <w:rFonts w:hint="eastAsia"/>
          <w:color w:val="000000" w:themeColor="text1"/>
        </w:rPr>
        <w:t>疊資料，係由內政部地政司之「地</w:t>
      </w:r>
      <w:proofErr w:type="gramStart"/>
      <w:r w:rsidRPr="00440051">
        <w:rPr>
          <w:rFonts w:hint="eastAsia"/>
          <w:color w:val="000000" w:themeColor="text1"/>
        </w:rPr>
        <w:t>籍圖資網</w:t>
      </w:r>
      <w:proofErr w:type="gramEnd"/>
      <w:r w:rsidRPr="00440051">
        <w:rPr>
          <w:rFonts w:hint="eastAsia"/>
          <w:color w:val="000000" w:themeColor="text1"/>
        </w:rPr>
        <w:t>路便民服務系統」所查詢列印，依據該系統網頁之首頁說明：「…</w:t>
      </w:r>
      <w:proofErr w:type="gramStart"/>
      <w:r w:rsidRPr="00440051">
        <w:rPr>
          <w:rFonts w:hint="eastAsia"/>
          <w:color w:val="000000" w:themeColor="text1"/>
        </w:rPr>
        <w:t>…</w:t>
      </w:r>
      <w:proofErr w:type="gramEnd"/>
      <w:r w:rsidRPr="00440051">
        <w:rPr>
          <w:rFonts w:hint="eastAsia"/>
          <w:color w:val="000000" w:themeColor="text1"/>
        </w:rPr>
        <w:t>2.本系統提供之免費查詢服務，</w:t>
      </w:r>
      <w:proofErr w:type="gramStart"/>
      <w:r w:rsidRPr="00440051">
        <w:rPr>
          <w:rFonts w:hint="eastAsia"/>
          <w:color w:val="000000" w:themeColor="text1"/>
        </w:rPr>
        <w:t>於地籍圖套疊其他</w:t>
      </w:r>
      <w:proofErr w:type="gramEnd"/>
      <w:r w:rsidRPr="00440051">
        <w:rPr>
          <w:rFonts w:hint="eastAsia"/>
          <w:color w:val="000000" w:themeColor="text1"/>
        </w:rPr>
        <w:t>網路地圖（NLSC、正射影像、OSM）時，係經由電腦</w:t>
      </w:r>
      <w:proofErr w:type="gramStart"/>
      <w:r w:rsidRPr="00440051">
        <w:rPr>
          <w:rFonts w:hint="eastAsia"/>
          <w:color w:val="000000" w:themeColor="text1"/>
        </w:rPr>
        <w:t>直接套</w:t>
      </w:r>
      <w:r w:rsidRPr="00440051">
        <w:rPr>
          <w:rFonts w:hint="eastAsia"/>
          <w:color w:val="000000" w:themeColor="text1"/>
        </w:rPr>
        <w:lastRenderedPageBreak/>
        <w:t>疊顯</w:t>
      </w:r>
      <w:proofErr w:type="gramEnd"/>
      <w:r w:rsidRPr="00440051">
        <w:rPr>
          <w:rFonts w:hint="eastAsia"/>
          <w:color w:val="000000" w:themeColor="text1"/>
        </w:rPr>
        <w:t>示概略位置及周邊環境示意，可方便引導使用者瞭解土地坐落，惟其受限於不同</w:t>
      </w:r>
      <w:proofErr w:type="gramStart"/>
      <w:r w:rsidRPr="00440051">
        <w:rPr>
          <w:rFonts w:hint="eastAsia"/>
          <w:color w:val="000000" w:themeColor="text1"/>
        </w:rPr>
        <w:t>種類圖資</w:t>
      </w:r>
      <w:proofErr w:type="gramEnd"/>
      <w:r w:rsidRPr="00440051">
        <w:rPr>
          <w:rFonts w:hint="eastAsia"/>
          <w:color w:val="000000" w:themeColor="text1"/>
        </w:rPr>
        <w:t>之產製時間、方法、比例尺及坐標系統等差異，該示意位置未經現場實測，僅能提供參考，實際位置仍以申請現場土地複丈為準。3.本系統提供查詢之地籍圖相關資訊，係定期自縣市地籍資料庫複製，僅可作為土地位置之示意，非具有法律效力之用。實際圖形應以地政事務所核發之謄本為</w:t>
      </w:r>
      <w:proofErr w:type="gramStart"/>
      <w:r w:rsidRPr="00440051">
        <w:rPr>
          <w:rFonts w:hint="eastAsia"/>
          <w:color w:val="000000" w:themeColor="text1"/>
        </w:rPr>
        <w:t>準</w:t>
      </w:r>
      <w:proofErr w:type="gramEnd"/>
      <w:r w:rsidRPr="00440051">
        <w:rPr>
          <w:rFonts w:hint="eastAsia"/>
          <w:color w:val="000000" w:themeColor="text1"/>
        </w:rPr>
        <w:t>。」</w:t>
      </w:r>
    </w:p>
    <w:p w14:paraId="0FC14879" w14:textId="6FB1B841" w:rsidR="001B3BDD" w:rsidRDefault="003222BF" w:rsidP="00440051">
      <w:pPr>
        <w:pStyle w:val="4"/>
        <w:numPr>
          <w:ilvl w:val="3"/>
          <w:numId w:val="1"/>
        </w:numPr>
        <w:ind w:left="1652"/>
        <w:rPr>
          <w:color w:val="000000" w:themeColor="text1"/>
        </w:rPr>
      </w:pPr>
      <w:r w:rsidRPr="004E21ED">
        <w:rPr>
          <w:rFonts w:hint="eastAsia"/>
          <w:color w:val="000000" w:themeColor="text1"/>
        </w:rPr>
        <w:t>內政部地政司於1</w:t>
      </w:r>
      <w:r w:rsidRPr="004E21ED">
        <w:rPr>
          <w:color w:val="000000" w:themeColor="text1"/>
        </w:rPr>
        <w:t>13</w:t>
      </w:r>
      <w:r w:rsidRPr="004E21ED">
        <w:rPr>
          <w:rFonts w:hint="eastAsia"/>
          <w:color w:val="000000" w:themeColor="text1"/>
        </w:rPr>
        <w:t>年1</w:t>
      </w:r>
      <w:r w:rsidRPr="004E21ED">
        <w:rPr>
          <w:color w:val="000000" w:themeColor="text1"/>
        </w:rPr>
        <w:t>0</w:t>
      </w:r>
      <w:r w:rsidRPr="004E21ED">
        <w:rPr>
          <w:rFonts w:hint="eastAsia"/>
          <w:color w:val="000000" w:themeColor="text1"/>
        </w:rPr>
        <w:t>月1</w:t>
      </w:r>
      <w:r w:rsidRPr="004E21ED">
        <w:rPr>
          <w:color w:val="000000" w:themeColor="text1"/>
        </w:rPr>
        <w:t>1</w:t>
      </w:r>
      <w:r w:rsidRPr="004E21ED">
        <w:rPr>
          <w:rFonts w:hint="eastAsia"/>
          <w:color w:val="000000" w:themeColor="text1"/>
        </w:rPr>
        <w:t>日</w:t>
      </w:r>
      <w:proofErr w:type="gramStart"/>
      <w:r w:rsidRPr="004E21ED">
        <w:rPr>
          <w:rFonts w:hint="eastAsia"/>
          <w:color w:val="000000" w:themeColor="text1"/>
        </w:rPr>
        <w:t>查復本院</w:t>
      </w:r>
      <w:proofErr w:type="gramEnd"/>
      <w:r w:rsidRPr="004E21ED">
        <w:rPr>
          <w:rFonts w:hint="eastAsia"/>
          <w:color w:val="000000" w:themeColor="text1"/>
        </w:rPr>
        <w:t>表示，有關「地</w:t>
      </w:r>
      <w:proofErr w:type="gramStart"/>
      <w:r w:rsidRPr="004E21ED">
        <w:rPr>
          <w:rFonts w:hint="eastAsia"/>
          <w:color w:val="000000" w:themeColor="text1"/>
        </w:rPr>
        <w:t>籍圖資網</w:t>
      </w:r>
      <w:proofErr w:type="gramEnd"/>
      <w:r w:rsidRPr="004E21ED">
        <w:rPr>
          <w:rFonts w:hint="eastAsia"/>
          <w:color w:val="000000" w:themeColor="text1"/>
        </w:rPr>
        <w:t>路便民服務系統」提供查詢之地籍圖，係定期自縣市地籍資料庫複製</w:t>
      </w:r>
      <w:r w:rsidR="009E0F9C">
        <w:rPr>
          <w:rFonts w:hint="eastAsia"/>
          <w:color w:val="000000" w:themeColor="text1"/>
        </w:rPr>
        <w:t>；</w:t>
      </w:r>
      <w:r w:rsidRPr="004E21ED">
        <w:rPr>
          <w:rFonts w:hint="eastAsia"/>
          <w:color w:val="000000" w:themeColor="text1"/>
        </w:rPr>
        <w:t>另正射影像(航照圖)係</w:t>
      </w:r>
      <w:proofErr w:type="gramStart"/>
      <w:r w:rsidRPr="004E21ED">
        <w:rPr>
          <w:rFonts w:hint="eastAsia"/>
          <w:color w:val="000000" w:themeColor="text1"/>
        </w:rPr>
        <w:t>介</w:t>
      </w:r>
      <w:proofErr w:type="gramEnd"/>
      <w:r w:rsidRPr="004E21ED">
        <w:rPr>
          <w:rFonts w:hint="eastAsia"/>
          <w:color w:val="000000" w:themeColor="text1"/>
        </w:rPr>
        <w:t>接國土</w:t>
      </w:r>
      <w:proofErr w:type="gramStart"/>
      <w:r w:rsidRPr="004E21ED">
        <w:rPr>
          <w:rFonts w:hint="eastAsia"/>
          <w:color w:val="000000" w:themeColor="text1"/>
        </w:rPr>
        <w:t>測繪圖資服</w:t>
      </w:r>
      <w:proofErr w:type="gramEnd"/>
      <w:r w:rsidRPr="004E21ED">
        <w:rPr>
          <w:rFonts w:hint="eastAsia"/>
          <w:color w:val="000000" w:themeColor="text1"/>
        </w:rPr>
        <w:t>務雲之臺灣通用電子地圖正射影像，影像內容每2年更新全臺一輪，每次更新前會針對更新範圍蒐整「農業部</w:t>
      </w:r>
      <w:r w:rsidRPr="004E21ED">
        <w:rPr>
          <w:color w:val="000000" w:themeColor="text1"/>
        </w:rPr>
        <w:t>林業及自然</w:t>
      </w:r>
      <w:proofErr w:type="gramStart"/>
      <w:r w:rsidRPr="004E21ED">
        <w:rPr>
          <w:color w:val="000000" w:themeColor="text1"/>
        </w:rPr>
        <w:t>保育署航</w:t>
      </w:r>
      <w:proofErr w:type="gramEnd"/>
      <w:r w:rsidRPr="004E21ED">
        <w:rPr>
          <w:color w:val="000000" w:themeColor="text1"/>
        </w:rPr>
        <w:t>測及遙測分署</w:t>
      </w:r>
      <w:r w:rsidRPr="004E21ED">
        <w:rPr>
          <w:rFonts w:hint="eastAsia"/>
          <w:color w:val="000000" w:themeColor="text1"/>
        </w:rPr>
        <w:t>」最近2年內所有航照影像，再綜合考量影像「拍攝時間」及「雲遮蔽程度」等因素，由其中挑選「最合適」航照影像進行正射影像製作，以圖解</w:t>
      </w:r>
      <w:proofErr w:type="gramStart"/>
      <w:r w:rsidRPr="004E21ED">
        <w:rPr>
          <w:rFonts w:hint="eastAsia"/>
          <w:color w:val="000000" w:themeColor="text1"/>
        </w:rPr>
        <w:t>法測</w:t>
      </w:r>
      <w:proofErr w:type="gramEnd"/>
      <w:r w:rsidRPr="004E21ED">
        <w:rPr>
          <w:rFonts w:hint="eastAsia"/>
          <w:color w:val="000000" w:themeColor="text1"/>
        </w:rPr>
        <w:t>製之地籍圖</w:t>
      </w:r>
      <w:proofErr w:type="gramStart"/>
      <w:r w:rsidRPr="004E21ED">
        <w:rPr>
          <w:rFonts w:hint="eastAsia"/>
          <w:color w:val="000000" w:themeColor="text1"/>
        </w:rPr>
        <w:t>因測製年代久</w:t>
      </w:r>
      <w:proofErr w:type="gramEnd"/>
      <w:r w:rsidRPr="004E21ED">
        <w:rPr>
          <w:rFonts w:hint="eastAsia"/>
          <w:color w:val="000000" w:themeColor="text1"/>
        </w:rPr>
        <w:t>遠，精度不佳</w:t>
      </w:r>
      <w:r w:rsidR="001B3BDD">
        <w:rPr>
          <w:rFonts w:hint="eastAsia"/>
          <w:color w:val="000000" w:themeColor="text1"/>
        </w:rPr>
        <w:t>等語。</w:t>
      </w:r>
      <w:r w:rsidR="00A64CB7">
        <w:rPr>
          <w:rFonts w:hint="eastAsia"/>
          <w:color w:val="000000" w:themeColor="text1"/>
        </w:rPr>
        <w:t>是</w:t>
      </w:r>
      <w:r w:rsidR="00E608B6">
        <w:rPr>
          <w:rFonts w:hint="eastAsia"/>
          <w:color w:val="000000" w:themeColor="text1"/>
        </w:rPr>
        <w:t>本</w:t>
      </w:r>
      <w:r w:rsidR="00A64CB7">
        <w:rPr>
          <w:rFonts w:hint="eastAsia"/>
          <w:color w:val="000000" w:themeColor="text1"/>
        </w:rPr>
        <w:t>案除圖籍精度</w:t>
      </w:r>
      <w:proofErr w:type="gramStart"/>
      <w:r w:rsidR="00A64CB7">
        <w:rPr>
          <w:rFonts w:hint="eastAsia"/>
          <w:color w:val="000000" w:themeColor="text1"/>
        </w:rPr>
        <w:t>不佳外</w:t>
      </w:r>
      <w:proofErr w:type="gramEnd"/>
      <w:r w:rsidR="00A64CB7">
        <w:rPr>
          <w:rFonts w:hint="eastAsia"/>
          <w:color w:val="000000" w:themeColor="text1"/>
        </w:rPr>
        <w:t>，</w:t>
      </w:r>
      <w:r w:rsidR="001B3BDD">
        <w:rPr>
          <w:rFonts w:hint="eastAsia"/>
          <w:color w:val="000000" w:themeColor="text1"/>
        </w:rPr>
        <w:t>復因</w:t>
      </w:r>
      <w:proofErr w:type="gramStart"/>
      <w:r w:rsidR="001B3BDD" w:rsidRPr="001B3BDD">
        <w:rPr>
          <w:rFonts w:hint="eastAsia"/>
          <w:color w:val="000000" w:themeColor="text1"/>
        </w:rPr>
        <w:t>系爭宗</w:t>
      </w:r>
      <w:proofErr w:type="gramEnd"/>
      <w:r w:rsidR="001B3BDD" w:rsidRPr="001B3BDD">
        <w:rPr>
          <w:rFonts w:hint="eastAsia"/>
          <w:color w:val="000000" w:themeColor="text1"/>
        </w:rPr>
        <w:t>地分割成果與實地不符，故轉換至</w:t>
      </w:r>
      <w:proofErr w:type="gramStart"/>
      <w:r w:rsidR="001B3BDD" w:rsidRPr="001B3BDD">
        <w:rPr>
          <w:rFonts w:hint="eastAsia"/>
          <w:color w:val="000000" w:themeColor="text1"/>
        </w:rPr>
        <w:t>數位圖台</w:t>
      </w:r>
      <w:proofErr w:type="gramEnd"/>
      <w:r w:rsidR="001B3BDD" w:rsidRPr="001B3BDD">
        <w:rPr>
          <w:rFonts w:hint="eastAsia"/>
          <w:color w:val="000000" w:themeColor="text1"/>
        </w:rPr>
        <w:t>時，鄰近鼻子頭段與大丘園段</w:t>
      </w:r>
      <w:proofErr w:type="gramStart"/>
      <w:r w:rsidR="001B3BDD" w:rsidRPr="001B3BDD">
        <w:rPr>
          <w:rFonts w:hint="eastAsia"/>
          <w:color w:val="000000" w:themeColor="text1"/>
        </w:rPr>
        <w:t>之段</w:t>
      </w:r>
      <w:proofErr w:type="gramEnd"/>
      <w:r w:rsidR="001B3BDD" w:rsidRPr="001B3BDD">
        <w:rPr>
          <w:rFonts w:hint="eastAsia"/>
          <w:color w:val="000000" w:themeColor="text1"/>
        </w:rPr>
        <w:t>界甚至有脫開情形</w:t>
      </w:r>
      <w:r w:rsidR="001B3BDD">
        <w:rPr>
          <w:rFonts w:hint="eastAsia"/>
          <w:color w:val="000000" w:themeColor="text1"/>
        </w:rPr>
        <w:t>。</w:t>
      </w:r>
    </w:p>
    <w:p w14:paraId="54E919B0" w14:textId="4FEF24B8" w:rsidR="001B3BDD" w:rsidRPr="001B3BDD" w:rsidRDefault="001B3BDD" w:rsidP="00440051">
      <w:pPr>
        <w:pStyle w:val="4"/>
        <w:numPr>
          <w:ilvl w:val="3"/>
          <w:numId w:val="1"/>
        </w:numPr>
        <w:ind w:left="1652"/>
        <w:rPr>
          <w:bCs/>
          <w:color w:val="000000" w:themeColor="text1"/>
        </w:rPr>
      </w:pPr>
      <w:r w:rsidRPr="001B3BDD">
        <w:rPr>
          <w:rFonts w:hint="eastAsia"/>
          <w:bCs/>
          <w:color w:val="000000" w:themeColor="text1"/>
        </w:rPr>
        <w:t>綜上，110</w:t>
      </w:r>
      <w:r w:rsidRPr="001B3BDD">
        <w:rPr>
          <w:bCs/>
          <w:color w:val="000000" w:themeColor="text1"/>
        </w:rPr>
        <w:t>年</w:t>
      </w:r>
      <w:r w:rsidRPr="001B3BDD">
        <w:rPr>
          <w:rFonts w:hint="eastAsia"/>
          <w:bCs/>
          <w:color w:val="000000" w:themeColor="text1"/>
        </w:rPr>
        <w:t>田中地所辦理彰化縣二水鄉地籍圖重測，提供陳訴人所有土地</w:t>
      </w:r>
      <w:proofErr w:type="gramStart"/>
      <w:r w:rsidRPr="001B3BDD">
        <w:rPr>
          <w:rFonts w:hint="eastAsia"/>
          <w:bCs/>
          <w:color w:val="000000" w:themeColor="text1"/>
        </w:rPr>
        <w:t>地</w:t>
      </w:r>
      <w:proofErr w:type="gramEnd"/>
      <w:r w:rsidRPr="001B3BDD">
        <w:rPr>
          <w:rFonts w:hint="eastAsia"/>
          <w:bCs/>
          <w:color w:val="000000" w:themeColor="text1"/>
        </w:rPr>
        <w:t>籍調查</w:t>
      </w:r>
      <w:proofErr w:type="gramStart"/>
      <w:r w:rsidRPr="001B3BDD">
        <w:rPr>
          <w:rFonts w:hint="eastAsia"/>
          <w:bCs/>
          <w:color w:val="000000" w:themeColor="text1"/>
        </w:rPr>
        <w:t>之套疊資</w:t>
      </w:r>
      <w:proofErr w:type="gramEnd"/>
      <w:r w:rsidRPr="001B3BDD">
        <w:rPr>
          <w:rFonts w:hint="eastAsia"/>
          <w:bCs/>
          <w:color w:val="000000" w:themeColor="text1"/>
        </w:rPr>
        <w:t>料，係由內政部地政司之「地</w:t>
      </w:r>
      <w:proofErr w:type="gramStart"/>
      <w:r w:rsidRPr="001B3BDD">
        <w:rPr>
          <w:rFonts w:hint="eastAsia"/>
          <w:bCs/>
          <w:color w:val="000000" w:themeColor="text1"/>
        </w:rPr>
        <w:t>籍圖資網</w:t>
      </w:r>
      <w:proofErr w:type="gramEnd"/>
      <w:r w:rsidRPr="001B3BDD">
        <w:rPr>
          <w:rFonts w:hint="eastAsia"/>
          <w:bCs/>
          <w:color w:val="000000" w:themeColor="text1"/>
        </w:rPr>
        <w:t>路便民服務系統」所查詢列印，因</w:t>
      </w:r>
      <w:proofErr w:type="gramStart"/>
      <w:r w:rsidRPr="001B3BDD">
        <w:rPr>
          <w:rFonts w:hint="eastAsia"/>
          <w:bCs/>
          <w:color w:val="000000" w:themeColor="text1"/>
        </w:rPr>
        <w:t>系爭宗</w:t>
      </w:r>
      <w:proofErr w:type="gramEnd"/>
      <w:r w:rsidRPr="001B3BDD">
        <w:rPr>
          <w:rFonts w:hint="eastAsia"/>
          <w:bCs/>
          <w:color w:val="000000" w:themeColor="text1"/>
        </w:rPr>
        <w:t>地分割成果與實地不符，</w:t>
      </w:r>
      <w:r w:rsidR="0042478D">
        <w:rPr>
          <w:rFonts w:hint="eastAsia"/>
          <w:bCs/>
          <w:color w:val="000000" w:themeColor="text1"/>
        </w:rPr>
        <w:t>且</w:t>
      </w:r>
      <w:r w:rsidRPr="001B3BDD">
        <w:rPr>
          <w:rFonts w:hint="eastAsia"/>
          <w:bCs/>
          <w:color w:val="000000" w:themeColor="text1"/>
        </w:rPr>
        <w:t>轉換至</w:t>
      </w:r>
      <w:proofErr w:type="gramStart"/>
      <w:r w:rsidRPr="001B3BDD">
        <w:rPr>
          <w:rFonts w:hint="eastAsia"/>
          <w:bCs/>
          <w:color w:val="000000" w:themeColor="text1"/>
        </w:rPr>
        <w:t>數位圖台</w:t>
      </w:r>
      <w:proofErr w:type="gramEnd"/>
      <w:r w:rsidRPr="001B3BDD">
        <w:rPr>
          <w:rFonts w:hint="eastAsia"/>
          <w:bCs/>
          <w:color w:val="000000" w:themeColor="text1"/>
        </w:rPr>
        <w:t>時，鄰近鼻子頭段與大丘園段</w:t>
      </w:r>
      <w:proofErr w:type="gramStart"/>
      <w:r w:rsidRPr="001B3BDD">
        <w:rPr>
          <w:rFonts w:hint="eastAsia"/>
          <w:bCs/>
          <w:color w:val="000000" w:themeColor="text1"/>
        </w:rPr>
        <w:t>之段</w:t>
      </w:r>
      <w:proofErr w:type="gramEnd"/>
      <w:r w:rsidRPr="001B3BDD">
        <w:rPr>
          <w:rFonts w:hint="eastAsia"/>
          <w:bCs/>
          <w:color w:val="000000" w:themeColor="text1"/>
        </w:rPr>
        <w:t>界甚至有脫開情形，系</w:t>
      </w:r>
      <w:proofErr w:type="gramStart"/>
      <w:r w:rsidRPr="001B3BDD">
        <w:rPr>
          <w:rFonts w:hint="eastAsia"/>
          <w:bCs/>
          <w:color w:val="000000" w:themeColor="text1"/>
        </w:rPr>
        <w:t>爭套</w:t>
      </w:r>
      <w:proofErr w:type="gramEnd"/>
      <w:r w:rsidRPr="001B3BDD">
        <w:rPr>
          <w:rFonts w:hint="eastAsia"/>
          <w:bCs/>
          <w:color w:val="000000" w:themeColor="text1"/>
        </w:rPr>
        <w:t>疊資料所呈現土地位置與土地實際坐落存有落差，致使陳訴</w:t>
      </w:r>
      <w:r w:rsidRPr="001B3BDD">
        <w:rPr>
          <w:rFonts w:hint="eastAsia"/>
          <w:bCs/>
          <w:color w:val="000000" w:themeColor="text1"/>
        </w:rPr>
        <w:lastRenderedPageBreak/>
        <w:t>人於未進行土地調查程序前，已認定其土地遭鄰地建物占用情事，該所於重測準備工作未及時清理錯誤，核有疏失。</w:t>
      </w:r>
    </w:p>
    <w:p w14:paraId="163252FE" w14:textId="12FC23B5" w:rsidR="003222BF" w:rsidRPr="007B396C" w:rsidRDefault="00C97473" w:rsidP="00756F50">
      <w:pPr>
        <w:pStyle w:val="3"/>
        <w:numPr>
          <w:ilvl w:val="2"/>
          <w:numId w:val="1"/>
        </w:numPr>
        <w:rPr>
          <w:b/>
          <w:bCs w:val="0"/>
          <w:color w:val="000000" w:themeColor="text1"/>
        </w:rPr>
      </w:pPr>
      <w:r w:rsidRPr="007B396C">
        <w:rPr>
          <w:rFonts w:hint="eastAsia"/>
          <w:b/>
          <w:bCs w:val="0"/>
          <w:color w:val="000000" w:themeColor="text1"/>
        </w:rPr>
        <w:t>按日治時期地</w:t>
      </w:r>
      <w:proofErr w:type="gramStart"/>
      <w:r w:rsidRPr="007B396C">
        <w:rPr>
          <w:rFonts w:hint="eastAsia"/>
          <w:b/>
          <w:bCs w:val="0"/>
          <w:color w:val="000000" w:themeColor="text1"/>
        </w:rPr>
        <w:t>籍圖成圖</w:t>
      </w:r>
      <w:proofErr w:type="gramEnd"/>
      <w:r w:rsidRPr="007B396C">
        <w:rPr>
          <w:rFonts w:hint="eastAsia"/>
          <w:b/>
          <w:bCs w:val="0"/>
          <w:color w:val="000000" w:themeColor="text1"/>
        </w:rPr>
        <w:t>至今已屆百年，時過境遷，難認現今實地位置與百年前成圖時無異，然地籍圖重測之目的，係為解決老舊地籍圖、地、簿3者不符問題，本質在於透過完整的地籍調查作業釐整地籍。本案</w:t>
      </w:r>
      <w:r w:rsidR="00560D7D" w:rsidRPr="007B396C">
        <w:rPr>
          <w:rFonts w:hint="eastAsia"/>
          <w:b/>
          <w:bCs w:val="0"/>
          <w:color w:val="000000" w:themeColor="text1"/>
        </w:rPr>
        <w:t>陳訴人所有</w:t>
      </w:r>
      <w:r w:rsidR="007D7ACE">
        <w:rPr>
          <w:rFonts w:hint="eastAsia"/>
          <w:b/>
          <w:bCs w:val="0"/>
          <w:color w:val="000000" w:themeColor="text1"/>
        </w:rPr>
        <w:t>5○2</w:t>
      </w:r>
      <w:r w:rsidR="00560D7D" w:rsidRPr="007B396C">
        <w:rPr>
          <w:b/>
          <w:bCs w:val="0"/>
          <w:color w:val="000000" w:themeColor="text1"/>
        </w:rPr>
        <w:t>-29</w:t>
      </w:r>
      <w:r w:rsidR="00560D7D" w:rsidRPr="007B396C">
        <w:rPr>
          <w:rFonts w:hint="eastAsia"/>
          <w:b/>
          <w:bCs w:val="0"/>
          <w:color w:val="000000" w:themeColor="text1"/>
        </w:rPr>
        <w:t>、</w:t>
      </w:r>
      <w:r w:rsidR="007D7ACE">
        <w:rPr>
          <w:rFonts w:hint="eastAsia"/>
          <w:b/>
          <w:bCs w:val="0"/>
          <w:color w:val="000000" w:themeColor="text1"/>
        </w:rPr>
        <w:t>5○2</w:t>
      </w:r>
      <w:r w:rsidR="00560D7D" w:rsidRPr="007B396C">
        <w:rPr>
          <w:rFonts w:hint="eastAsia"/>
          <w:b/>
          <w:bCs w:val="0"/>
          <w:color w:val="000000" w:themeColor="text1"/>
        </w:rPr>
        <w:t>-30</w:t>
      </w:r>
      <w:r w:rsidR="00560D7D" w:rsidRPr="007B396C">
        <w:rPr>
          <w:b/>
          <w:bCs w:val="0"/>
          <w:color w:val="000000" w:themeColor="text1"/>
        </w:rPr>
        <w:t>地</w:t>
      </w:r>
      <w:r w:rsidR="00560D7D" w:rsidRPr="007B396C">
        <w:rPr>
          <w:rFonts w:hint="eastAsia"/>
          <w:b/>
          <w:bCs w:val="0"/>
          <w:color w:val="000000" w:themeColor="text1"/>
        </w:rPr>
        <w:t>號土地與</w:t>
      </w:r>
      <w:proofErr w:type="gramStart"/>
      <w:r w:rsidR="00560D7D" w:rsidRPr="007B396C">
        <w:rPr>
          <w:rFonts w:hint="eastAsia"/>
          <w:b/>
          <w:bCs w:val="0"/>
          <w:color w:val="000000" w:themeColor="text1"/>
        </w:rPr>
        <w:t>南方鄰</w:t>
      </w:r>
      <w:proofErr w:type="gramEnd"/>
      <w:r w:rsidR="00560D7D" w:rsidRPr="007B396C">
        <w:rPr>
          <w:rFonts w:hint="eastAsia"/>
          <w:b/>
          <w:bCs w:val="0"/>
          <w:color w:val="000000" w:themeColor="text1"/>
        </w:rPr>
        <w:t>地</w:t>
      </w:r>
      <w:r w:rsidR="00214997">
        <w:rPr>
          <w:rFonts w:hint="eastAsia"/>
          <w:b/>
          <w:bCs w:val="0"/>
          <w:color w:val="000000" w:themeColor="text1"/>
        </w:rPr>
        <w:t>大丘園段2○地號</w:t>
      </w:r>
      <w:r w:rsidR="00560D7D" w:rsidRPr="007B396C">
        <w:rPr>
          <w:rFonts w:hint="eastAsia"/>
          <w:b/>
          <w:bCs w:val="0"/>
          <w:color w:val="000000" w:themeColor="text1"/>
        </w:rPr>
        <w:t>土地之經界認定，</w:t>
      </w:r>
      <w:r w:rsidR="00EC1062" w:rsidRPr="007B396C">
        <w:rPr>
          <w:rFonts w:hint="eastAsia"/>
          <w:b/>
          <w:bCs w:val="0"/>
          <w:color w:val="000000" w:themeColor="text1"/>
        </w:rPr>
        <w:t>雖</w:t>
      </w:r>
      <w:r w:rsidR="00560D7D" w:rsidRPr="007B396C">
        <w:rPr>
          <w:rFonts w:hint="eastAsia"/>
          <w:b/>
          <w:bCs w:val="0"/>
          <w:color w:val="000000" w:themeColor="text1"/>
        </w:rPr>
        <w:t>經</w:t>
      </w:r>
      <w:r w:rsidR="00A14777" w:rsidRPr="007B396C">
        <w:rPr>
          <w:rFonts w:hint="eastAsia"/>
          <w:b/>
          <w:bCs w:val="0"/>
          <w:color w:val="000000" w:themeColor="text1"/>
        </w:rPr>
        <w:t>田中地</w:t>
      </w:r>
      <w:r w:rsidR="00560D7D" w:rsidRPr="007B396C">
        <w:rPr>
          <w:rFonts w:hint="eastAsia"/>
          <w:b/>
          <w:bCs w:val="0"/>
          <w:color w:val="000000" w:themeColor="text1"/>
        </w:rPr>
        <w:t>所辦理</w:t>
      </w:r>
      <w:proofErr w:type="gramStart"/>
      <w:r w:rsidR="00560D7D" w:rsidRPr="007B396C">
        <w:rPr>
          <w:rFonts w:hint="eastAsia"/>
          <w:b/>
          <w:bCs w:val="0"/>
          <w:color w:val="000000" w:themeColor="text1"/>
        </w:rPr>
        <w:t>協助指</w:t>
      </w:r>
      <w:proofErr w:type="gramEnd"/>
      <w:r w:rsidR="00560D7D" w:rsidRPr="007B396C">
        <w:rPr>
          <w:rFonts w:hint="eastAsia"/>
          <w:b/>
          <w:bCs w:val="0"/>
          <w:color w:val="000000" w:themeColor="text1"/>
        </w:rPr>
        <w:t>界、爭議調處等重測作業程序，依雙方土地所有權</w:t>
      </w:r>
      <w:proofErr w:type="gramStart"/>
      <w:r w:rsidR="00560D7D" w:rsidRPr="007B396C">
        <w:rPr>
          <w:rFonts w:hint="eastAsia"/>
          <w:b/>
          <w:bCs w:val="0"/>
          <w:color w:val="000000" w:themeColor="text1"/>
        </w:rPr>
        <w:t>人指界結</w:t>
      </w:r>
      <w:proofErr w:type="gramEnd"/>
      <w:r w:rsidR="00560D7D" w:rsidRPr="007B396C">
        <w:rPr>
          <w:rFonts w:hint="eastAsia"/>
          <w:b/>
          <w:bCs w:val="0"/>
          <w:color w:val="000000" w:themeColor="text1"/>
        </w:rPr>
        <w:t>果以</w:t>
      </w:r>
      <w:proofErr w:type="gramStart"/>
      <w:r w:rsidR="00560D7D" w:rsidRPr="007B396C">
        <w:rPr>
          <w:rFonts w:hint="eastAsia"/>
          <w:b/>
          <w:bCs w:val="0"/>
          <w:color w:val="000000" w:themeColor="text1"/>
        </w:rPr>
        <w:t>實地</w:t>
      </w:r>
      <w:proofErr w:type="gramEnd"/>
      <w:r w:rsidR="00560D7D" w:rsidRPr="007B396C">
        <w:rPr>
          <w:rFonts w:hint="eastAsia"/>
          <w:b/>
          <w:bCs w:val="0"/>
          <w:color w:val="000000" w:themeColor="text1"/>
        </w:rPr>
        <w:t>駁坎為界，卻造成重測前後陳訴人土地面積大幅減少</w:t>
      </w:r>
      <w:r w:rsidR="00EC1062" w:rsidRPr="007B396C">
        <w:rPr>
          <w:rFonts w:hint="eastAsia"/>
          <w:b/>
          <w:bCs w:val="0"/>
          <w:color w:val="000000" w:themeColor="text1"/>
        </w:rPr>
        <w:t>、鄰地大幅增加</w:t>
      </w:r>
      <w:r w:rsidR="00560D7D" w:rsidRPr="007B396C">
        <w:rPr>
          <w:rFonts w:hint="eastAsia"/>
          <w:b/>
          <w:bCs w:val="0"/>
          <w:color w:val="000000" w:themeColor="text1"/>
        </w:rPr>
        <w:t>及地籍圖形狀差異過大</w:t>
      </w:r>
      <w:r w:rsidR="009461D6">
        <w:rPr>
          <w:rFonts w:hint="eastAsia"/>
          <w:b/>
          <w:bCs w:val="0"/>
          <w:color w:val="000000" w:themeColor="text1"/>
        </w:rPr>
        <w:t>等</w:t>
      </w:r>
      <w:r w:rsidR="00560D7D" w:rsidRPr="007B396C">
        <w:rPr>
          <w:rFonts w:hint="eastAsia"/>
          <w:b/>
          <w:bCs w:val="0"/>
          <w:color w:val="000000" w:themeColor="text1"/>
        </w:rPr>
        <w:t>情事</w:t>
      </w:r>
      <w:r w:rsidRPr="007B396C">
        <w:rPr>
          <w:rFonts w:hint="eastAsia"/>
          <w:b/>
          <w:bCs w:val="0"/>
          <w:color w:val="000000" w:themeColor="text1"/>
        </w:rPr>
        <w:t>，</w:t>
      </w:r>
      <w:r w:rsidR="00C11F9A" w:rsidRPr="007B396C">
        <w:rPr>
          <w:rFonts w:hint="eastAsia"/>
          <w:b/>
          <w:bCs w:val="0"/>
          <w:color w:val="000000" w:themeColor="text1"/>
        </w:rPr>
        <w:t>為</w:t>
      </w:r>
      <w:r w:rsidR="00EC1062" w:rsidRPr="007B396C">
        <w:rPr>
          <w:rFonts w:hint="eastAsia"/>
          <w:b/>
          <w:bCs w:val="0"/>
          <w:color w:val="000000" w:themeColor="text1"/>
        </w:rPr>
        <w:t>落實地籍圖重測</w:t>
      </w:r>
      <w:r w:rsidR="00AB5335">
        <w:rPr>
          <w:rFonts w:hint="eastAsia"/>
          <w:b/>
          <w:bCs w:val="0"/>
          <w:color w:val="000000" w:themeColor="text1"/>
        </w:rPr>
        <w:t>之</w:t>
      </w:r>
      <w:r w:rsidR="00EC1062" w:rsidRPr="007B396C">
        <w:rPr>
          <w:rFonts w:hint="eastAsia"/>
          <w:b/>
          <w:bCs w:val="0"/>
          <w:color w:val="000000" w:themeColor="text1"/>
        </w:rPr>
        <w:t>目的，</w:t>
      </w:r>
      <w:proofErr w:type="gramStart"/>
      <w:r w:rsidR="00EC1062" w:rsidRPr="007B396C">
        <w:rPr>
          <w:rFonts w:hint="eastAsia"/>
          <w:b/>
          <w:bCs w:val="0"/>
          <w:color w:val="000000" w:themeColor="text1"/>
        </w:rPr>
        <w:t>該所允</w:t>
      </w:r>
      <w:proofErr w:type="gramEnd"/>
      <w:r w:rsidR="00EC1062" w:rsidRPr="007B396C">
        <w:rPr>
          <w:rFonts w:hint="eastAsia"/>
          <w:b/>
          <w:bCs w:val="0"/>
          <w:color w:val="000000" w:themeColor="text1"/>
        </w:rPr>
        <w:t>應</w:t>
      </w:r>
      <w:r w:rsidR="007B396C" w:rsidRPr="007B396C">
        <w:rPr>
          <w:rFonts w:hint="eastAsia"/>
          <w:b/>
          <w:bCs w:val="0"/>
          <w:color w:val="000000" w:themeColor="text1"/>
        </w:rPr>
        <w:t>詳予說明，</w:t>
      </w:r>
      <w:r w:rsidR="00560D7D" w:rsidRPr="007B396C">
        <w:rPr>
          <w:rFonts w:hint="eastAsia"/>
          <w:b/>
          <w:bCs w:val="0"/>
          <w:color w:val="000000" w:themeColor="text1"/>
        </w:rPr>
        <w:t>妥謀處理。</w:t>
      </w:r>
    </w:p>
    <w:p w14:paraId="750AE190" w14:textId="6C18BDFD" w:rsidR="003222BF" w:rsidRPr="004E21ED" w:rsidRDefault="003222BF" w:rsidP="001938A5">
      <w:pPr>
        <w:pStyle w:val="4"/>
        <w:numPr>
          <w:ilvl w:val="3"/>
          <w:numId w:val="1"/>
        </w:numPr>
        <w:ind w:left="1652"/>
        <w:rPr>
          <w:color w:val="000000" w:themeColor="text1"/>
        </w:rPr>
      </w:pPr>
      <w:r w:rsidRPr="004E21ED">
        <w:rPr>
          <w:rFonts w:hint="eastAsia"/>
          <w:color w:val="000000" w:themeColor="text1"/>
        </w:rPr>
        <w:t>1</w:t>
      </w:r>
      <w:r w:rsidRPr="004E21ED">
        <w:rPr>
          <w:color w:val="000000" w:themeColor="text1"/>
        </w:rPr>
        <w:t>10</w:t>
      </w:r>
      <w:r w:rsidRPr="004E21ED">
        <w:rPr>
          <w:rFonts w:hint="eastAsia"/>
          <w:color w:val="000000" w:themeColor="text1"/>
        </w:rPr>
        <w:t>年5月2</w:t>
      </w:r>
      <w:r w:rsidRPr="004E21ED">
        <w:rPr>
          <w:color w:val="000000" w:themeColor="text1"/>
        </w:rPr>
        <w:t>8</w:t>
      </w:r>
      <w:r w:rsidRPr="004E21ED">
        <w:rPr>
          <w:rFonts w:hint="eastAsia"/>
          <w:color w:val="000000" w:themeColor="text1"/>
        </w:rPr>
        <w:t>日田中地所辦理</w:t>
      </w:r>
      <w:r w:rsidR="007D7ACE">
        <w:rPr>
          <w:rFonts w:hint="eastAsia"/>
          <w:color w:val="000000" w:themeColor="text1"/>
        </w:rPr>
        <w:t>5○2</w:t>
      </w:r>
      <w:r w:rsidRPr="004E21ED">
        <w:rPr>
          <w:rFonts w:hint="eastAsia"/>
          <w:color w:val="000000" w:themeColor="text1"/>
        </w:rPr>
        <w:t>-29、</w:t>
      </w:r>
      <w:r w:rsidR="007D7ACE">
        <w:rPr>
          <w:rFonts w:hint="eastAsia"/>
          <w:color w:val="000000" w:themeColor="text1"/>
        </w:rPr>
        <w:t>5○2</w:t>
      </w:r>
      <w:r w:rsidRPr="004E21ED">
        <w:rPr>
          <w:color w:val="000000" w:themeColor="text1"/>
        </w:rPr>
        <w:t>-30</w:t>
      </w:r>
      <w:r w:rsidRPr="004E21ED">
        <w:rPr>
          <w:rFonts w:hint="eastAsia"/>
          <w:color w:val="000000" w:themeColor="text1"/>
        </w:rPr>
        <w:t>地號土地實地</w:t>
      </w:r>
      <w:proofErr w:type="gramStart"/>
      <w:r w:rsidRPr="004E21ED">
        <w:rPr>
          <w:rFonts w:hint="eastAsia"/>
          <w:color w:val="000000" w:themeColor="text1"/>
        </w:rPr>
        <w:t>協助指界成果</w:t>
      </w:r>
      <w:proofErr w:type="gramEnd"/>
      <w:r w:rsidRPr="004E21ED">
        <w:rPr>
          <w:rFonts w:hint="eastAsia"/>
          <w:color w:val="000000" w:themeColor="text1"/>
        </w:rPr>
        <w:t>，與</w:t>
      </w:r>
      <w:r w:rsidR="00214997">
        <w:rPr>
          <w:rFonts w:hint="eastAsia"/>
          <w:color w:val="000000" w:themeColor="text1"/>
        </w:rPr>
        <w:t>大丘園段2○地號</w:t>
      </w:r>
      <w:r w:rsidRPr="004E21ED">
        <w:rPr>
          <w:rFonts w:hint="eastAsia"/>
          <w:color w:val="000000" w:themeColor="text1"/>
        </w:rPr>
        <w:t>土地之經界位於</w:t>
      </w:r>
      <w:proofErr w:type="gramStart"/>
      <w:r w:rsidRPr="004E21ED">
        <w:rPr>
          <w:rFonts w:hint="eastAsia"/>
          <w:color w:val="000000" w:themeColor="text1"/>
        </w:rPr>
        <w:t>實地</w:t>
      </w:r>
      <w:proofErr w:type="gramEnd"/>
      <w:r w:rsidRPr="004E21ED">
        <w:rPr>
          <w:rFonts w:hint="eastAsia"/>
          <w:color w:val="000000" w:themeColor="text1"/>
        </w:rPr>
        <w:t>駁坎以南。110年8月11日該所召開</w:t>
      </w:r>
      <w:r w:rsidR="007D7ACE">
        <w:rPr>
          <w:rFonts w:hint="eastAsia"/>
          <w:color w:val="000000" w:themeColor="text1"/>
        </w:rPr>
        <w:t>5○2</w:t>
      </w:r>
      <w:r w:rsidRPr="004E21ED">
        <w:rPr>
          <w:rFonts w:hint="eastAsia"/>
          <w:color w:val="000000" w:themeColor="text1"/>
        </w:rPr>
        <w:t>-29、</w:t>
      </w:r>
      <w:bookmarkStart w:id="50" w:name="_Hlk180228946"/>
      <w:r w:rsidR="007D7ACE">
        <w:rPr>
          <w:rFonts w:hint="eastAsia"/>
          <w:color w:val="000000" w:themeColor="text1"/>
        </w:rPr>
        <w:t>5○2</w:t>
      </w:r>
      <w:r w:rsidRPr="004E21ED">
        <w:rPr>
          <w:rFonts w:hint="eastAsia"/>
          <w:color w:val="000000" w:themeColor="text1"/>
        </w:rPr>
        <w:t>-20、</w:t>
      </w:r>
      <w:r w:rsidR="007D7ACE">
        <w:rPr>
          <w:rFonts w:hint="eastAsia"/>
          <w:color w:val="000000" w:themeColor="text1"/>
        </w:rPr>
        <w:t>5○2</w:t>
      </w:r>
      <w:r w:rsidRPr="004E21ED">
        <w:rPr>
          <w:rFonts w:hint="eastAsia"/>
          <w:color w:val="000000" w:themeColor="text1"/>
        </w:rPr>
        <w:t>-34、</w:t>
      </w:r>
      <w:r w:rsidR="007D7ACE">
        <w:rPr>
          <w:rFonts w:hint="eastAsia"/>
          <w:color w:val="000000" w:themeColor="text1"/>
        </w:rPr>
        <w:t>5○2</w:t>
      </w:r>
      <w:r w:rsidRPr="004E21ED">
        <w:rPr>
          <w:rFonts w:hint="eastAsia"/>
          <w:color w:val="000000" w:themeColor="text1"/>
        </w:rPr>
        <w:t>-35、</w:t>
      </w:r>
      <w:r w:rsidR="007D7ACE">
        <w:rPr>
          <w:rFonts w:hint="eastAsia"/>
          <w:color w:val="000000" w:themeColor="text1"/>
        </w:rPr>
        <w:t>5○2</w:t>
      </w:r>
      <w:r w:rsidRPr="004E21ED">
        <w:rPr>
          <w:rFonts w:hint="eastAsia"/>
          <w:color w:val="000000" w:themeColor="text1"/>
        </w:rPr>
        <w:t>-38地號等5筆土</w:t>
      </w:r>
      <w:bookmarkEnd w:id="50"/>
      <w:r w:rsidRPr="004E21ED">
        <w:rPr>
          <w:rFonts w:hint="eastAsia"/>
          <w:color w:val="000000" w:themeColor="text1"/>
        </w:rPr>
        <w:t>地</w:t>
      </w:r>
      <w:proofErr w:type="gramStart"/>
      <w:r w:rsidRPr="004E21ED">
        <w:rPr>
          <w:rFonts w:hint="eastAsia"/>
          <w:color w:val="000000" w:themeColor="text1"/>
        </w:rPr>
        <w:t>協助指界疑義</w:t>
      </w:r>
      <w:proofErr w:type="gramEnd"/>
      <w:r w:rsidRPr="004E21ED">
        <w:rPr>
          <w:rFonts w:hint="eastAsia"/>
          <w:color w:val="000000" w:themeColor="text1"/>
        </w:rPr>
        <w:t>說明會，期間陳訴人表示</w:t>
      </w:r>
      <w:r w:rsidR="007D7ACE">
        <w:rPr>
          <w:rFonts w:hint="eastAsia"/>
          <w:color w:val="000000" w:themeColor="text1"/>
        </w:rPr>
        <w:t>5○2</w:t>
      </w:r>
      <w:r w:rsidRPr="004E21ED">
        <w:rPr>
          <w:rFonts w:hint="eastAsia"/>
          <w:color w:val="000000" w:themeColor="text1"/>
        </w:rPr>
        <w:t>-29地號土地於源泉社區活動中心位置之地籍圖形狀與舊地籍圖差異過大，該所爰查閱相關資料，並於110年8月23日再次召開</w:t>
      </w:r>
      <w:proofErr w:type="gramStart"/>
      <w:r w:rsidRPr="004E21ED">
        <w:rPr>
          <w:rFonts w:hint="eastAsia"/>
          <w:color w:val="000000" w:themeColor="text1"/>
        </w:rPr>
        <w:t>重測套</w:t>
      </w:r>
      <w:proofErr w:type="gramEnd"/>
      <w:r w:rsidRPr="004E21ED">
        <w:rPr>
          <w:rFonts w:hint="eastAsia"/>
          <w:color w:val="000000" w:themeColor="text1"/>
        </w:rPr>
        <w:t>圖小組會議，續依會議結論更正1</w:t>
      </w:r>
      <w:r w:rsidRPr="004E21ED">
        <w:rPr>
          <w:color w:val="000000" w:themeColor="text1"/>
        </w:rPr>
        <w:t>10</w:t>
      </w:r>
      <w:r w:rsidRPr="004E21ED">
        <w:rPr>
          <w:rFonts w:hint="eastAsia"/>
          <w:color w:val="000000" w:themeColor="text1"/>
        </w:rPr>
        <w:t>年5月2</w:t>
      </w:r>
      <w:r w:rsidRPr="004E21ED">
        <w:rPr>
          <w:color w:val="000000" w:themeColor="text1"/>
        </w:rPr>
        <w:t>8</w:t>
      </w:r>
      <w:r w:rsidRPr="004E21ED">
        <w:rPr>
          <w:rFonts w:hint="eastAsia"/>
          <w:color w:val="000000" w:themeColor="text1"/>
        </w:rPr>
        <w:t>日</w:t>
      </w:r>
      <w:proofErr w:type="gramStart"/>
      <w:r w:rsidRPr="004E21ED">
        <w:rPr>
          <w:rFonts w:hint="eastAsia"/>
          <w:color w:val="000000" w:themeColor="text1"/>
        </w:rPr>
        <w:t>協助指界成</w:t>
      </w:r>
      <w:proofErr w:type="gramEnd"/>
      <w:r w:rsidRPr="004E21ED">
        <w:rPr>
          <w:rFonts w:hint="eastAsia"/>
          <w:color w:val="000000" w:themeColor="text1"/>
        </w:rPr>
        <w:t>果，使土地經界形狀與地籍圖相符，並於1</w:t>
      </w:r>
      <w:r w:rsidRPr="004E21ED">
        <w:rPr>
          <w:color w:val="000000" w:themeColor="text1"/>
        </w:rPr>
        <w:t>10</w:t>
      </w:r>
      <w:r w:rsidRPr="004E21ED">
        <w:rPr>
          <w:rFonts w:hint="eastAsia"/>
          <w:color w:val="000000" w:themeColor="text1"/>
        </w:rPr>
        <w:t>年9月7日至實地更正樁位完竣，更正</w:t>
      </w:r>
      <w:r w:rsidR="007D7ACE">
        <w:rPr>
          <w:rFonts w:hint="eastAsia"/>
          <w:color w:val="000000" w:themeColor="text1"/>
        </w:rPr>
        <w:t>5○2</w:t>
      </w:r>
      <w:r w:rsidRPr="004E21ED">
        <w:rPr>
          <w:rFonts w:hint="eastAsia"/>
          <w:color w:val="000000" w:themeColor="text1"/>
        </w:rPr>
        <w:t>-29地號土地A、B、C、D、K、L、M、N</w:t>
      </w:r>
      <w:proofErr w:type="gramStart"/>
      <w:r w:rsidRPr="004E21ED">
        <w:rPr>
          <w:rFonts w:hint="eastAsia"/>
          <w:color w:val="000000" w:themeColor="text1"/>
        </w:rPr>
        <w:t>界址點</w:t>
      </w:r>
      <w:proofErr w:type="gramEnd"/>
      <w:r w:rsidRPr="004E21ED">
        <w:rPr>
          <w:rFonts w:hint="eastAsia"/>
          <w:color w:val="000000" w:themeColor="text1"/>
        </w:rPr>
        <w:t>及</w:t>
      </w:r>
      <w:r w:rsidR="007D7ACE">
        <w:rPr>
          <w:rFonts w:hint="eastAsia"/>
          <w:color w:val="000000" w:themeColor="text1"/>
        </w:rPr>
        <w:t>5○2</w:t>
      </w:r>
      <w:r w:rsidRPr="004E21ED">
        <w:rPr>
          <w:rFonts w:hint="eastAsia"/>
          <w:color w:val="000000" w:themeColor="text1"/>
        </w:rPr>
        <w:t>-30地號土地A、B、C、D、E、F、G</w:t>
      </w:r>
      <w:proofErr w:type="gramStart"/>
      <w:r w:rsidRPr="004E21ED">
        <w:rPr>
          <w:rFonts w:hint="eastAsia"/>
          <w:color w:val="000000" w:themeColor="text1"/>
        </w:rPr>
        <w:t>界址</w:t>
      </w:r>
      <w:proofErr w:type="gramEnd"/>
      <w:r w:rsidRPr="004E21ED">
        <w:rPr>
          <w:rFonts w:hint="eastAsia"/>
          <w:color w:val="000000" w:themeColor="text1"/>
        </w:rPr>
        <w:t>點，經該所實地說明後陳訴人不同意更正成果，故未於更正後之</w:t>
      </w:r>
      <w:proofErr w:type="gramStart"/>
      <w:r w:rsidRPr="004E21ED">
        <w:rPr>
          <w:rFonts w:hint="eastAsia"/>
          <w:color w:val="000000" w:themeColor="text1"/>
        </w:rPr>
        <w:t>補正表認</w:t>
      </w:r>
      <w:proofErr w:type="gramEnd"/>
      <w:r w:rsidRPr="004E21ED">
        <w:rPr>
          <w:rFonts w:hint="eastAsia"/>
          <w:color w:val="000000" w:themeColor="text1"/>
        </w:rPr>
        <w:t>章，因未完成補正程序，該所另通知於1</w:t>
      </w:r>
      <w:r w:rsidRPr="004E21ED">
        <w:rPr>
          <w:color w:val="000000" w:themeColor="text1"/>
        </w:rPr>
        <w:t>10</w:t>
      </w:r>
      <w:r w:rsidRPr="004E21ED">
        <w:rPr>
          <w:rFonts w:hint="eastAsia"/>
          <w:color w:val="000000" w:themeColor="text1"/>
        </w:rPr>
        <w:t>年1</w:t>
      </w:r>
      <w:r w:rsidRPr="004E21ED">
        <w:rPr>
          <w:color w:val="000000" w:themeColor="text1"/>
        </w:rPr>
        <w:t>1</w:t>
      </w:r>
      <w:r w:rsidRPr="004E21ED">
        <w:rPr>
          <w:rFonts w:hint="eastAsia"/>
          <w:color w:val="000000" w:themeColor="text1"/>
        </w:rPr>
        <w:t>月3日至實地辦理補正事宜，陳</w:t>
      </w:r>
      <w:r w:rsidRPr="004E21ED">
        <w:rPr>
          <w:rFonts w:hint="eastAsia"/>
          <w:color w:val="000000" w:themeColor="text1"/>
        </w:rPr>
        <w:lastRenderedPageBreak/>
        <w:t>訴人到場，不同意</w:t>
      </w:r>
      <w:proofErr w:type="gramStart"/>
      <w:r w:rsidRPr="004E21ED">
        <w:rPr>
          <w:rFonts w:hint="eastAsia"/>
          <w:color w:val="000000" w:themeColor="text1"/>
        </w:rPr>
        <w:t>協助指界結</w:t>
      </w:r>
      <w:proofErr w:type="gramEnd"/>
      <w:r w:rsidRPr="004E21ED">
        <w:rPr>
          <w:rFonts w:hint="eastAsia"/>
          <w:color w:val="000000" w:themeColor="text1"/>
        </w:rPr>
        <w:t>果且未認章，</w:t>
      </w:r>
      <w:r w:rsidR="0001294D">
        <w:rPr>
          <w:rFonts w:hint="eastAsia"/>
          <w:color w:val="000000" w:themeColor="text1"/>
        </w:rPr>
        <w:t>該所</w:t>
      </w:r>
      <w:r w:rsidRPr="004E21ED">
        <w:rPr>
          <w:rFonts w:hint="eastAsia"/>
          <w:color w:val="000000" w:themeColor="text1"/>
        </w:rPr>
        <w:t>依土地法第46條之2規定移送</w:t>
      </w:r>
      <w:r w:rsidR="0001294D">
        <w:rPr>
          <w:rFonts w:hint="eastAsia"/>
          <w:color w:val="000000" w:themeColor="text1"/>
        </w:rPr>
        <w:t>彰化縣政府</w:t>
      </w:r>
      <w:r w:rsidRPr="004E21ED">
        <w:rPr>
          <w:rFonts w:hint="eastAsia"/>
          <w:color w:val="000000" w:themeColor="text1"/>
        </w:rPr>
        <w:t>不動產糾紛調處委員會調處。</w:t>
      </w:r>
    </w:p>
    <w:p w14:paraId="3D7C4D78" w14:textId="20E12FF7" w:rsidR="003222BF" w:rsidRDefault="003222BF" w:rsidP="001938A5">
      <w:pPr>
        <w:pStyle w:val="4"/>
        <w:numPr>
          <w:ilvl w:val="3"/>
          <w:numId w:val="1"/>
        </w:numPr>
        <w:ind w:left="1652"/>
        <w:rPr>
          <w:color w:val="000000" w:themeColor="text1"/>
        </w:rPr>
      </w:pPr>
      <w:r w:rsidRPr="004E21ED">
        <w:rPr>
          <w:rFonts w:hint="eastAsia"/>
          <w:color w:val="000000" w:themeColor="text1"/>
        </w:rPr>
        <w:t>陳訴人所有</w:t>
      </w:r>
      <w:r w:rsidR="007D7ACE">
        <w:rPr>
          <w:rFonts w:hint="eastAsia"/>
          <w:color w:val="000000" w:themeColor="text1"/>
        </w:rPr>
        <w:t>5○2</w:t>
      </w:r>
      <w:r w:rsidRPr="004E21ED">
        <w:rPr>
          <w:color w:val="000000" w:themeColor="text1"/>
        </w:rPr>
        <w:t>-29</w:t>
      </w:r>
      <w:r w:rsidRPr="004E21ED">
        <w:rPr>
          <w:rFonts w:hint="eastAsia"/>
          <w:color w:val="000000" w:themeColor="text1"/>
        </w:rPr>
        <w:t>、</w:t>
      </w:r>
      <w:r w:rsidR="007D7ACE">
        <w:rPr>
          <w:rFonts w:hint="eastAsia"/>
          <w:color w:val="000000" w:themeColor="text1"/>
        </w:rPr>
        <w:t>5○2</w:t>
      </w:r>
      <w:r w:rsidRPr="004E21ED">
        <w:rPr>
          <w:color w:val="000000" w:themeColor="text1"/>
        </w:rPr>
        <w:t>-30</w:t>
      </w:r>
      <w:r w:rsidRPr="004E21ED">
        <w:rPr>
          <w:rFonts w:hint="eastAsia"/>
          <w:color w:val="000000" w:themeColor="text1"/>
        </w:rPr>
        <w:t>地號土地與鄰地</w:t>
      </w:r>
      <w:r w:rsidR="00214997">
        <w:rPr>
          <w:rFonts w:hint="eastAsia"/>
          <w:color w:val="000000" w:themeColor="text1"/>
        </w:rPr>
        <w:t>大丘園段2○地號</w:t>
      </w:r>
      <w:r w:rsidRPr="004E21ED">
        <w:rPr>
          <w:rFonts w:hint="eastAsia"/>
          <w:color w:val="000000" w:themeColor="text1"/>
        </w:rPr>
        <w:t>土地</w:t>
      </w:r>
      <w:proofErr w:type="gramStart"/>
      <w:r w:rsidRPr="004E21ED">
        <w:rPr>
          <w:rFonts w:hint="eastAsia"/>
          <w:color w:val="000000" w:themeColor="text1"/>
        </w:rPr>
        <w:t>重測界址</w:t>
      </w:r>
      <w:proofErr w:type="gramEnd"/>
      <w:r w:rsidRPr="004E21ED">
        <w:rPr>
          <w:rFonts w:hint="eastAsia"/>
          <w:color w:val="000000" w:themeColor="text1"/>
        </w:rPr>
        <w:t>爭議，經彰化縣政府不動產糾紛調處委員會於110年1</w:t>
      </w:r>
      <w:r w:rsidRPr="004E21ED">
        <w:rPr>
          <w:color w:val="000000" w:themeColor="text1"/>
        </w:rPr>
        <w:t>2</w:t>
      </w:r>
      <w:r w:rsidRPr="004E21ED">
        <w:rPr>
          <w:rFonts w:hint="eastAsia"/>
          <w:color w:val="000000" w:themeColor="text1"/>
        </w:rPr>
        <w:t>月14日辦理調處，陳訴人認為土地經界應以</w:t>
      </w:r>
      <w:proofErr w:type="gramStart"/>
      <w:r w:rsidRPr="004E21ED">
        <w:rPr>
          <w:rFonts w:hint="eastAsia"/>
          <w:color w:val="000000" w:themeColor="text1"/>
        </w:rPr>
        <w:t>實地</w:t>
      </w:r>
      <w:proofErr w:type="gramEnd"/>
      <w:r w:rsidRPr="004E21ED">
        <w:rPr>
          <w:rFonts w:hint="eastAsia"/>
          <w:color w:val="000000" w:themeColor="text1"/>
        </w:rPr>
        <w:t>駁坎為界，現重</w:t>
      </w:r>
      <w:proofErr w:type="gramStart"/>
      <w:r w:rsidRPr="004E21ED">
        <w:rPr>
          <w:rFonts w:hint="eastAsia"/>
          <w:color w:val="000000" w:themeColor="text1"/>
        </w:rPr>
        <w:t>測後界</w:t>
      </w:r>
      <w:proofErr w:type="gramEnd"/>
      <w:r w:rsidRPr="004E21ED">
        <w:rPr>
          <w:rFonts w:hint="eastAsia"/>
          <w:color w:val="000000" w:themeColor="text1"/>
        </w:rPr>
        <w:t>址在駁坎以南，故同意依</w:t>
      </w:r>
      <w:proofErr w:type="gramStart"/>
      <w:r w:rsidRPr="004E21ED">
        <w:rPr>
          <w:rFonts w:hint="eastAsia"/>
          <w:color w:val="000000" w:themeColor="text1"/>
        </w:rPr>
        <w:t>自行指</w:t>
      </w:r>
      <w:proofErr w:type="gramEnd"/>
      <w:r w:rsidRPr="004E21ED">
        <w:rPr>
          <w:rFonts w:hint="eastAsia"/>
          <w:color w:val="000000" w:themeColor="text1"/>
        </w:rPr>
        <w:t>界L、M、N、P、Q、R、S、T、U、V、W、X、Y點連接線為界；</w:t>
      </w:r>
      <w:r w:rsidR="00214997">
        <w:rPr>
          <w:rFonts w:hint="eastAsia"/>
          <w:color w:val="000000" w:themeColor="text1"/>
        </w:rPr>
        <w:t>大丘園段2○地號</w:t>
      </w:r>
      <w:r w:rsidRPr="004E21ED">
        <w:rPr>
          <w:rFonts w:hint="eastAsia"/>
          <w:color w:val="000000" w:themeColor="text1"/>
        </w:rPr>
        <w:t>土地所有權人亦同意</w:t>
      </w:r>
      <w:proofErr w:type="gramStart"/>
      <w:r w:rsidRPr="004E21ED">
        <w:rPr>
          <w:rFonts w:hint="eastAsia"/>
          <w:color w:val="000000" w:themeColor="text1"/>
        </w:rPr>
        <w:t>自行指界</w:t>
      </w:r>
      <w:proofErr w:type="gramEnd"/>
      <w:r w:rsidRPr="004E21ED">
        <w:rPr>
          <w:rFonts w:hint="eastAsia"/>
          <w:color w:val="000000" w:themeColor="text1"/>
        </w:rPr>
        <w:t>L、M、N、P、Q、R、S、T、U、V、W、X、Y點連接線為界。因雙方同意以110年11月11日</w:t>
      </w:r>
      <w:proofErr w:type="gramStart"/>
      <w:r w:rsidRPr="004E21ED">
        <w:rPr>
          <w:rFonts w:hint="eastAsia"/>
          <w:color w:val="000000" w:themeColor="text1"/>
        </w:rPr>
        <w:t>實地指界為</w:t>
      </w:r>
      <w:proofErr w:type="gramEnd"/>
      <w:r w:rsidRPr="004E21ED">
        <w:rPr>
          <w:rFonts w:hint="eastAsia"/>
          <w:color w:val="000000" w:themeColor="text1"/>
        </w:rPr>
        <w:t>界，由</w:t>
      </w:r>
      <w:r w:rsidR="00632925" w:rsidRPr="004E21ED">
        <w:rPr>
          <w:rFonts w:hint="eastAsia"/>
          <w:color w:val="000000" w:themeColor="text1"/>
        </w:rPr>
        <w:t>該</w:t>
      </w:r>
      <w:r w:rsidRPr="004E21ED">
        <w:rPr>
          <w:rFonts w:hint="eastAsia"/>
          <w:color w:val="000000" w:themeColor="text1"/>
        </w:rPr>
        <w:t>委員會予以裁處，</w:t>
      </w:r>
      <w:r w:rsidR="007D7ACE">
        <w:rPr>
          <w:rFonts w:hint="eastAsia"/>
          <w:color w:val="000000" w:themeColor="text1"/>
        </w:rPr>
        <w:t>5○2</w:t>
      </w:r>
      <w:r w:rsidRPr="004E21ED">
        <w:rPr>
          <w:rFonts w:hint="eastAsia"/>
          <w:color w:val="000000" w:themeColor="text1"/>
        </w:rPr>
        <w:t>-29、</w:t>
      </w:r>
      <w:r w:rsidR="007D7ACE">
        <w:rPr>
          <w:rFonts w:hint="eastAsia"/>
          <w:color w:val="000000" w:themeColor="text1"/>
        </w:rPr>
        <w:t>5○2</w:t>
      </w:r>
      <w:r w:rsidRPr="004E21ED">
        <w:rPr>
          <w:rFonts w:hint="eastAsia"/>
          <w:color w:val="000000" w:themeColor="text1"/>
        </w:rPr>
        <w:t>-30地號土地與</w:t>
      </w:r>
      <w:r w:rsidR="00214997">
        <w:rPr>
          <w:rFonts w:hint="eastAsia"/>
          <w:color w:val="000000" w:themeColor="text1"/>
        </w:rPr>
        <w:t>大丘園段2○地號</w:t>
      </w:r>
      <w:r w:rsidRPr="004E21ED">
        <w:rPr>
          <w:rFonts w:hint="eastAsia"/>
          <w:color w:val="000000" w:themeColor="text1"/>
        </w:rPr>
        <w:t>土地</w:t>
      </w:r>
      <w:proofErr w:type="gramStart"/>
      <w:r w:rsidRPr="004E21ED">
        <w:rPr>
          <w:rFonts w:hint="eastAsia"/>
          <w:color w:val="000000" w:themeColor="text1"/>
        </w:rPr>
        <w:t>間界址依雙方指</w:t>
      </w:r>
      <w:proofErr w:type="gramEnd"/>
      <w:r w:rsidRPr="004E21ED">
        <w:rPr>
          <w:rFonts w:hint="eastAsia"/>
          <w:color w:val="000000" w:themeColor="text1"/>
        </w:rPr>
        <w:t>界結果(L、M、N、P、Q、R、S、T、U、V、W、X、Y點連接線)為界。</w:t>
      </w:r>
    </w:p>
    <w:p w14:paraId="7AFD38A4" w14:textId="26FBEBAB" w:rsidR="00DD17A5" w:rsidRPr="00DD17A5" w:rsidRDefault="00DD17A5" w:rsidP="001938A5">
      <w:pPr>
        <w:pStyle w:val="4"/>
        <w:numPr>
          <w:ilvl w:val="3"/>
          <w:numId w:val="1"/>
        </w:numPr>
        <w:ind w:left="1652"/>
        <w:rPr>
          <w:color w:val="000000" w:themeColor="text1"/>
        </w:rPr>
      </w:pPr>
      <w:r>
        <w:rPr>
          <w:rFonts w:hint="eastAsia"/>
          <w:color w:val="000000" w:themeColor="text1"/>
        </w:rPr>
        <w:t>本案</w:t>
      </w:r>
      <w:r w:rsidR="007D7ACE">
        <w:rPr>
          <w:rFonts w:hint="eastAsia"/>
          <w:color w:val="000000" w:themeColor="text1"/>
        </w:rPr>
        <w:t>5○2</w:t>
      </w:r>
      <w:r w:rsidRPr="00DD17A5">
        <w:rPr>
          <w:rFonts w:hint="eastAsia"/>
          <w:color w:val="000000" w:themeColor="text1"/>
        </w:rPr>
        <w:t>-29、</w:t>
      </w:r>
      <w:r w:rsidR="007D7ACE">
        <w:rPr>
          <w:rFonts w:hint="eastAsia"/>
          <w:color w:val="000000" w:themeColor="text1"/>
        </w:rPr>
        <w:t>5○2</w:t>
      </w:r>
      <w:r w:rsidRPr="00DD17A5">
        <w:rPr>
          <w:rFonts w:hint="eastAsia"/>
          <w:color w:val="000000" w:themeColor="text1"/>
        </w:rPr>
        <w:t>-30地號土地及</w:t>
      </w:r>
      <w:r w:rsidR="00214997">
        <w:rPr>
          <w:rFonts w:hint="eastAsia"/>
          <w:color w:val="000000" w:themeColor="text1"/>
        </w:rPr>
        <w:t>大丘園段2○地號</w:t>
      </w:r>
      <w:r w:rsidR="00D8238D">
        <w:rPr>
          <w:rFonts w:hint="eastAsia"/>
          <w:color w:val="000000" w:themeColor="text1"/>
        </w:rPr>
        <w:t>土地</w:t>
      </w:r>
      <w:r w:rsidRPr="00DD17A5">
        <w:rPr>
          <w:rFonts w:hint="eastAsia"/>
          <w:color w:val="000000" w:themeColor="text1"/>
        </w:rPr>
        <w:t>經調處結果，以</w:t>
      </w:r>
      <w:proofErr w:type="gramStart"/>
      <w:r w:rsidRPr="00DD17A5">
        <w:rPr>
          <w:rFonts w:hint="eastAsia"/>
          <w:color w:val="000000" w:themeColor="text1"/>
        </w:rPr>
        <w:t>雙方指界結果</w:t>
      </w:r>
      <w:proofErr w:type="gramEnd"/>
      <w:r w:rsidRPr="00DD17A5">
        <w:rPr>
          <w:rFonts w:hint="eastAsia"/>
          <w:color w:val="000000" w:themeColor="text1"/>
        </w:rPr>
        <w:t>為經界，因此</w:t>
      </w:r>
      <w:r w:rsidR="007D7ACE">
        <w:rPr>
          <w:rFonts w:hint="eastAsia"/>
          <w:color w:val="000000" w:themeColor="text1"/>
        </w:rPr>
        <w:t>5○2</w:t>
      </w:r>
      <w:r w:rsidRPr="00DD17A5">
        <w:rPr>
          <w:rFonts w:hint="eastAsia"/>
          <w:color w:val="000000" w:themeColor="text1"/>
        </w:rPr>
        <w:t>-29、</w:t>
      </w:r>
      <w:r w:rsidR="007D7ACE">
        <w:rPr>
          <w:rFonts w:hint="eastAsia"/>
          <w:color w:val="000000" w:themeColor="text1"/>
        </w:rPr>
        <w:t>5○2</w:t>
      </w:r>
      <w:r w:rsidRPr="00DD17A5">
        <w:rPr>
          <w:rFonts w:hint="eastAsia"/>
          <w:color w:val="000000" w:themeColor="text1"/>
        </w:rPr>
        <w:t>-30地號土地重測後總面積減少455.99平方公尺，</w:t>
      </w:r>
      <w:r w:rsidR="00214997">
        <w:rPr>
          <w:rFonts w:hint="eastAsia"/>
          <w:color w:val="000000" w:themeColor="text1"/>
        </w:rPr>
        <w:t>大丘園段2○地號</w:t>
      </w:r>
      <w:r w:rsidRPr="00DD17A5">
        <w:rPr>
          <w:rFonts w:hint="eastAsia"/>
          <w:color w:val="000000" w:themeColor="text1"/>
        </w:rPr>
        <w:t>土地重測後面積增加422.23平方公尺(詳下表</w:t>
      </w:r>
      <w:r w:rsidRPr="00DD17A5">
        <w:rPr>
          <w:color w:val="000000" w:themeColor="text1"/>
        </w:rPr>
        <w:t>)</w:t>
      </w:r>
      <w:r w:rsidRPr="00DD17A5">
        <w:rPr>
          <w:rFonts w:hint="eastAsia"/>
          <w:color w:val="000000" w:themeColor="text1"/>
        </w:rPr>
        <w:t>。</w:t>
      </w:r>
    </w:p>
    <w:p w14:paraId="477DD9BE" w14:textId="77777777" w:rsidR="003222BF" w:rsidRPr="004E21ED" w:rsidRDefault="003222BF" w:rsidP="003222BF">
      <w:pPr>
        <w:pStyle w:val="6"/>
        <w:numPr>
          <w:ilvl w:val="0"/>
          <w:numId w:val="0"/>
        </w:numPr>
        <w:spacing w:beforeLines="50" w:before="228" w:line="300" w:lineRule="exact"/>
        <w:ind w:left="2381"/>
        <w:rPr>
          <w:b/>
          <w:color w:val="000000" w:themeColor="text1"/>
          <w:sz w:val="28"/>
          <w:szCs w:val="28"/>
        </w:rPr>
      </w:pPr>
      <w:r w:rsidRPr="004E21ED">
        <w:rPr>
          <w:rFonts w:hint="eastAsia"/>
          <w:b/>
          <w:color w:val="000000" w:themeColor="text1"/>
          <w:sz w:val="28"/>
          <w:szCs w:val="28"/>
        </w:rPr>
        <w:t>本案相關土地調處後面積增減一覽表</w:t>
      </w:r>
    </w:p>
    <w:p w14:paraId="421716A1" w14:textId="77777777" w:rsidR="003222BF" w:rsidRPr="004E21ED" w:rsidRDefault="003222BF" w:rsidP="003222BF">
      <w:pPr>
        <w:pStyle w:val="6"/>
        <w:numPr>
          <w:ilvl w:val="0"/>
          <w:numId w:val="0"/>
        </w:numPr>
        <w:spacing w:line="300" w:lineRule="exact"/>
        <w:ind w:left="7088"/>
        <w:rPr>
          <w:color w:val="000000" w:themeColor="text1"/>
          <w:sz w:val="24"/>
          <w:szCs w:val="24"/>
        </w:rPr>
      </w:pPr>
      <w:r w:rsidRPr="004E21ED">
        <w:rPr>
          <w:rFonts w:hint="eastAsia"/>
          <w:b/>
          <w:color w:val="000000" w:themeColor="text1"/>
          <w:sz w:val="24"/>
          <w:szCs w:val="24"/>
        </w:rPr>
        <w:t>單位：平方公尺</w:t>
      </w:r>
    </w:p>
    <w:tbl>
      <w:tblPr>
        <w:tblStyle w:val="23"/>
        <w:tblW w:w="8007" w:type="dxa"/>
        <w:tblInd w:w="919" w:type="dxa"/>
        <w:tblLook w:val="04A0" w:firstRow="1" w:lastRow="0" w:firstColumn="1" w:lastColumn="0" w:noHBand="0" w:noVBand="1"/>
      </w:tblPr>
      <w:tblGrid>
        <w:gridCol w:w="1442"/>
        <w:gridCol w:w="2029"/>
        <w:gridCol w:w="1556"/>
        <w:gridCol w:w="1420"/>
        <w:gridCol w:w="1560"/>
      </w:tblGrid>
      <w:tr w:rsidR="004E21ED" w:rsidRPr="004E21ED" w14:paraId="2DA8B92D" w14:textId="77777777" w:rsidTr="00D03305">
        <w:tc>
          <w:tcPr>
            <w:tcW w:w="1442" w:type="dxa"/>
            <w:vMerge w:val="restart"/>
            <w:vAlign w:val="center"/>
          </w:tcPr>
          <w:p w14:paraId="0ACBF8B5" w14:textId="77777777" w:rsidR="003222BF" w:rsidRPr="004E21ED" w:rsidRDefault="003222BF" w:rsidP="00D03305">
            <w:pPr>
              <w:overflowPunct/>
              <w:autoSpaceDE/>
              <w:autoSpaceDN/>
              <w:jc w:val="center"/>
              <w:rPr>
                <w:rFonts w:hAnsi="Arial"/>
                <w:bCs/>
                <w:color w:val="000000" w:themeColor="text1"/>
                <w:kern w:val="0"/>
                <w:sz w:val="28"/>
                <w:szCs w:val="28"/>
              </w:rPr>
            </w:pPr>
            <w:r w:rsidRPr="004E21ED">
              <w:rPr>
                <w:rFonts w:hAnsi="Arial" w:hint="eastAsia"/>
                <w:bCs/>
                <w:color w:val="000000" w:themeColor="text1"/>
                <w:kern w:val="0"/>
                <w:sz w:val="28"/>
                <w:szCs w:val="28"/>
              </w:rPr>
              <w:t>鼻子頭段</w:t>
            </w:r>
          </w:p>
        </w:tc>
        <w:tc>
          <w:tcPr>
            <w:tcW w:w="2029" w:type="dxa"/>
          </w:tcPr>
          <w:p w14:paraId="4E10DF8A" w14:textId="77777777" w:rsidR="003222BF" w:rsidRPr="004E21ED" w:rsidRDefault="003222BF" w:rsidP="00D03305">
            <w:pPr>
              <w:overflowPunct/>
              <w:autoSpaceDE/>
              <w:autoSpaceDN/>
              <w:jc w:val="center"/>
              <w:rPr>
                <w:rFonts w:hAnsi="Arial"/>
                <w:b/>
                <w:bCs/>
                <w:color w:val="000000" w:themeColor="text1"/>
                <w:kern w:val="0"/>
                <w:sz w:val="28"/>
                <w:szCs w:val="28"/>
              </w:rPr>
            </w:pPr>
            <w:r w:rsidRPr="004E21ED">
              <w:rPr>
                <w:rFonts w:hAnsi="Arial" w:hint="eastAsia"/>
                <w:b/>
                <w:bCs/>
                <w:color w:val="000000" w:themeColor="text1"/>
                <w:kern w:val="0"/>
                <w:sz w:val="28"/>
                <w:szCs w:val="28"/>
              </w:rPr>
              <w:t>地號</w:t>
            </w:r>
          </w:p>
        </w:tc>
        <w:tc>
          <w:tcPr>
            <w:tcW w:w="1556" w:type="dxa"/>
          </w:tcPr>
          <w:p w14:paraId="785C9C47" w14:textId="77777777" w:rsidR="003222BF" w:rsidRPr="004E21ED" w:rsidRDefault="003222BF" w:rsidP="00D03305">
            <w:pPr>
              <w:overflowPunct/>
              <w:autoSpaceDE/>
              <w:autoSpaceDN/>
              <w:jc w:val="center"/>
              <w:rPr>
                <w:rFonts w:hAnsi="Arial"/>
                <w:b/>
                <w:bCs/>
                <w:color w:val="000000" w:themeColor="text1"/>
                <w:kern w:val="0"/>
                <w:sz w:val="28"/>
                <w:szCs w:val="28"/>
              </w:rPr>
            </w:pPr>
            <w:r w:rsidRPr="004E21ED">
              <w:rPr>
                <w:rFonts w:hAnsi="Arial" w:hint="eastAsia"/>
                <w:b/>
                <w:bCs/>
                <w:color w:val="000000" w:themeColor="text1"/>
                <w:kern w:val="0"/>
                <w:sz w:val="28"/>
                <w:szCs w:val="28"/>
              </w:rPr>
              <w:t>登記面積</w:t>
            </w:r>
          </w:p>
        </w:tc>
        <w:tc>
          <w:tcPr>
            <w:tcW w:w="1420" w:type="dxa"/>
          </w:tcPr>
          <w:p w14:paraId="13E44642" w14:textId="77777777" w:rsidR="003222BF" w:rsidRPr="004E21ED" w:rsidRDefault="003222BF" w:rsidP="00D03305">
            <w:pPr>
              <w:overflowPunct/>
              <w:autoSpaceDE/>
              <w:autoSpaceDN/>
              <w:jc w:val="center"/>
              <w:rPr>
                <w:rFonts w:hAnsi="Arial"/>
                <w:b/>
                <w:bCs/>
                <w:color w:val="000000" w:themeColor="text1"/>
                <w:kern w:val="0"/>
                <w:sz w:val="28"/>
                <w:szCs w:val="28"/>
              </w:rPr>
            </w:pPr>
            <w:r w:rsidRPr="004E21ED">
              <w:rPr>
                <w:rFonts w:hAnsi="Arial" w:hint="eastAsia"/>
                <w:b/>
                <w:bCs/>
                <w:color w:val="000000" w:themeColor="text1"/>
                <w:kern w:val="0"/>
                <w:sz w:val="28"/>
                <w:szCs w:val="28"/>
              </w:rPr>
              <w:t>調處結果</w:t>
            </w:r>
          </w:p>
        </w:tc>
        <w:tc>
          <w:tcPr>
            <w:tcW w:w="1560" w:type="dxa"/>
          </w:tcPr>
          <w:p w14:paraId="37680C32" w14:textId="77777777" w:rsidR="003222BF" w:rsidRPr="004E21ED" w:rsidRDefault="003222BF" w:rsidP="00D03305">
            <w:pPr>
              <w:overflowPunct/>
              <w:autoSpaceDE/>
              <w:autoSpaceDN/>
              <w:jc w:val="center"/>
              <w:rPr>
                <w:rFonts w:hAnsi="Arial"/>
                <w:b/>
                <w:bCs/>
                <w:color w:val="000000" w:themeColor="text1"/>
                <w:kern w:val="0"/>
                <w:sz w:val="28"/>
                <w:szCs w:val="28"/>
              </w:rPr>
            </w:pPr>
            <w:r w:rsidRPr="004E21ED">
              <w:rPr>
                <w:rFonts w:hAnsi="Arial" w:hint="eastAsia"/>
                <w:b/>
                <w:bCs/>
                <w:color w:val="000000" w:themeColor="text1"/>
                <w:kern w:val="0"/>
                <w:sz w:val="28"/>
                <w:szCs w:val="28"/>
              </w:rPr>
              <w:t>面積增減</w:t>
            </w:r>
          </w:p>
        </w:tc>
      </w:tr>
      <w:tr w:rsidR="004E21ED" w:rsidRPr="004E21ED" w14:paraId="30AA3701" w14:textId="77777777" w:rsidTr="00D03305">
        <w:tc>
          <w:tcPr>
            <w:tcW w:w="1442" w:type="dxa"/>
            <w:vMerge/>
          </w:tcPr>
          <w:p w14:paraId="3CD4B31D" w14:textId="77777777" w:rsidR="003222BF" w:rsidRPr="004E21ED" w:rsidRDefault="003222BF" w:rsidP="00D03305">
            <w:pPr>
              <w:overflowPunct/>
              <w:autoSpaceDE/>
              <w:autoSpaceDN/>
              <w:jc w:val="center"/>
              <w:rPr>
                <w:rFonts w:hAnsi="Arial"/>
                <w:bCs/>
                <w:color w:val="000000" w:themeColor="text1"/>
                <w:kern w:val="0"/>
                <w:sz w:val="28"/>
                <w:szCs w:val="28"/>
              </w:rPr>
            </w:pPr>
          </w:p>
        </w:tc>
        <w:tc>
          <w:tcPr>
            <w:tcW w:w="2029" w:type="dxa"/>
          </w:tcPr>
          <w:p w14:paraId="46E8291D" w14:textId="512B9AE5" w:rsidR="003222BF" w:rsidRPr="004E21ED" w:rsidRDefault="007D7ACE" w:rsidP="00D03305">
            <w:pPr>
              <w:overflowPunct/>
              <w:autoSpaceDE/>
              <w:autoSpaceDN/>
              <w:jc w:val="center"/>
              <w:rPr>
                <w:rFonts w:hAnsi="Arial"/>
                <w:bCs/>
                <w:color w:val="000000" w:themeColor="text1"/>
                <w:kern w:val="0"/>
                <w:sz w:val="28"/>
                <w:szCs w:val="28"/>
              </w:rPr>
            </w:pPr>
            <w:r>
              <w:rPr>
                <w:rFonts w:hAnsi="Arial" w:hint="eastAsia"/>
                <w:bCs/>
                <w:color w:val="000000" w:themeColor="text1"/>
                <w:kern w:val="0"/>
                <w:sz w:val="28"/>
                <w:szCs w:val="28"/>
              </w:rPr>
              <w:t>5○2</w:t>
            </w:r>
            <w:r w:rsidR="003222BF" w:rsidRPr="004E21ED">
              <w:rPr>
                <w:rFonts w:hAnsi="Arial" w:hint="eastAsia"/>
                <w:bCs/>
                <w:color w:val="000000" w:themeColor="text1"/>
                <w:kern w:val="0"/>
                <w:sz w:val="28"/>
                <w:szCs w:val="28"/>
              </w:rPr>
              <w:t>-20</w:t>
            </w:r>
          </w:p>
        </w:tc>
        <w:tc>
          <w:tcPr>
            <w:tcW w:w="1556" w:type="dxa"/>
          </w:tcPr>
          <w:p w14:paraId="537E259C"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638</w:t>
            </w:r>
          </w:p>
        </w:tc>
        <w:tc>
          <w:tcPr>
            <w:tcW w:w="1420" w:type="dxa"/>
          </w:tcPr>
          <w:p w14:paraId="2975B6FA"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396.23</w:t>
            </w:r>
          </w:p>
        </w:tc>
        <w:tc>
          <w:tcPr>
            <w:tcW w:w="1560" w:type="dxa"/>
          </w:tcPr>
          <w:p w14:paraId="23F95E7A"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-241.77</w:t>
            </w:r>
          </w:p>
        </w:tc>
      </w:tr>
      <w:tr w:rsidR="004E21ED" w:rsidRPr="004E21ED" w14:paraId="56D280E1" w14:textId="77777777" w:rsidTr="00D03305">
        <w:tc>
          <w:tcPr>
            <w:tcW w:w="1442" w:type="dxa"/>
            <w:vMerge/>
          </w:tcPr>
          <w:p w14:paraId="0D0CDC2F" w14:textId="77777777" w:rsidR="003222BF" w:rsidRPr="004E21ED" w:rsidRDefault="003222BF" w:rsidP="00D03305">
            <w:pPr>
              <w:overflowPunct/>
              <w:autoSpaceDE/>
              <w:autoSpaceDN/>
              <w:jc w:val="center"/>
              <w:rPr>
                <w:rFonts w:hAnsi="Arial"/>
                <w:bCs/>
                <w:color w:val="000000" w:themeColor="text1"/>
                <w:kern w:val="0"/>
                <w:sz w:val="28"/>
                <w:szCs w:val="28"/>
              </w:rPr>
            </w:pPr>
          </w:p>
        </w:tc>
        <w:tc>
          <w:tcPr>
            <w:tcW w:w="2029" w:type="dxa"/>
          </w:tcPr>
          <w:p w14:paraId="4167C11B" w14:textId="4C279D19" w:rsidR="003222BF" w:rsidRPr="004E21ED" w:rsidRDefault="003222BF" w:rsidP="00214997">
            <w:pPr>
              <w:overflowPunct/>
              <w:autoSpaceDE/>
              <w:autoSpaceDN/>
              <w:ind w:leftChars="-101" w:left="-344"/>
              <w:jc w:val="center"/>
              <w:rPr>
                <w:rFonts w:hAnsi="Arial"/>
                <w:bCs/>
                <w:color w:val="000000" w:themeColor="text1"/>
                <w:kern w:val="0"/>
                <w:sz w:val="28"/>
                <w:szCs w:val="28"/>
              </w:rPr>
            </w:pPr>
            <w:r w:rsidRPr="004E21ED">
              <w:rPr>
                <w:rFonts w:hAnsi="Arial"/>
                <w:bCs/>
                <w:color w:val="000000" w:themeColor="text1"/>
                <w:kern w:val="0"/>
                <w:sz w:val="28"/>
                <w:szCs w:val="28"/>
              </w:rPr>
              <w:t xml:space="preserve">   </w:t>
            </w:r>
            <w:r w:rsidR="007D7ACE">
              <w:rPr>
                <w:rFonts w:hAnsi="Arial" w:hint="eastAsia"/>
                <w:bCs/>
                <w:color w:val="000000" w:themeColor="text1"/>
                <w:kern w:val="0"/>
                <w:sz w:val="28"/>
                <w:szCs w:val="28"/>
              </w:rPr>
              <w:t>5○2</w:t>
            </w:r>
            <w:r w:rsidRPr="004E21ED">
              <w:rPr>
                <w:rFonts w:hAnsi="Arial" w:hint="eastAsia"/>
                <w:bCs/>
                <w:color w:val="000000" w:themeColor="text1"/>
                <w:kern w:val="0"/>
                <w:sz w:val="28"/>
                <w:szCs w:val="28"/>
              </w:rPr>
              <w:t>-33</w:t>
            </w:r>
            <w:r w:rsidRPr="004E21ED">
              <w:rPr>
                <w:rFonts w:hAnsi="Arial"/>
                <w:bCs/>
                <w:color w:val="000000" w:themeColor="text1"/>
                <w:kern w:val="0"/>
                <w:sz w:val="28"/>
                <w:szCs w:val="28"/>
              </w:rPr>
              <w:t>(*)</w:t>
            </w:r>
          </w:p>
        </w:tc>
        <w:tc>
          <w:tcPr>
            <w:tcW w:w="1556" w:type="dxa"/>
          </w:tcPr>
          <w:p w14:paraId="4467EDF8"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285</w:t>
            </w:r>
          </w:p>
        </w:tc>
        <w:tc>
          <w:tcPr>
            <w:tcW w:w="1420" w:type="dxa"/>
          </w:tcPr>
          <w:p w14:paraId="62210FAB"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274.99</w:t>
            </w:r>
          </w:p>
        </w:tc>
        <w:tc>
          <w:tcPr>
            <w:tcW w:w="1560" w:type="dxa"/>
          </w:tcPr>
          <w:p w14:paraId="29630563"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-10.01</w:t>
            </w:r>
          </w:p>
        </w:tc>
      </w:tr>
      <w:tr w:rsidR="004E21ED" w:rsidRPr="004E21ED" w14:paraId="2B6A2669" w14:textId="77777777" w:rsidTr="00D03305">
        <w:tc>
          <w:tcPr>
            <w:tcW w:w="1442" w:type="dxa"/>
            <w:vMerge/>
          </w:tcPr>
          <w:p w14:paraId="64A71060" w14:textId="77777777" w:rsidR="003222BF" w:rsidRPr="004E21ED" w:rsidRDefault="003222BF" w:rsidP="00D03305">
            <w:pPr>
              <w:overflowPunct/>
              <w:autoSpaceDE/>
              <w:autoSpaceDN/>
              <w:jc w:val="center"/>
              <w:rPr>
                <w:rFonts w:hAnsi="Arial"/>
                <w:bCs/>
                <w:color w:val="000000" w:themeColor="text1"/>
                <w:kern w:val="0"/>
                <w:sz w:val="28"/>
                <w:szCs w:val="28"/>
              </w:rPr>
            </w:pPr>
          </w:p>
        </w:tc>
        <w:tc>
          <w:tcPr>
            <w:tcW w:w="2029" w:type="dxa"/>
          </w:tcPr>
          <w:p w14:paraId="782C2E81" w14:textId="1318746D" w:rsidR="003222BF" w:rsidRPr="004E21ED" w:rsidRDefault="007D7ACE" w:rsidP="00D03305">
            <w:pPr>
              <w:overflowPunct/>
              <w:autoSpaceDE/>
              <w:autoSpaceDN/>
              <w:jc w:val="center"/>
              <w:rPr>
                <w:rFonts w:hAnsi="Arial"/>
                <w:bCs/>
                <w:color w:val="000000" w:themeColor="text1"/>
                <w:kern w:val="0"/>
                <w:sz w:val="28"/>
                <w:szCs w:val="28"/>
              </w:rPr>
            </w:pPr>
            <w:r>
              <w:rPr>
                <w:rFonts w:hAnsi="Arial" w:hint="eastAsia"/>
                <w:bCs/>
                <w:color w:val="000000" w:themeColor="text1"/>
                <w:kern w:val="0"/>
                <w:sz w:val="28"/>
                <w:szCs w:val="28"/>
              </w:rPr>
              <w:t>5○2</w:t>
            </w:r>
            <w:r w:rsidR="003222BF" w:rsidRPr="004E21ED">
              <w:rPr>
                <w:rFonts w:hAnsi="Arial" w:hint="eastAsia"/>
                <w:bCs/>
                <w:color w:val="000000" w:themeColor="text1"/>
                <w:kern w:val="0"/>
                <w:sz w:val="28"/>
                <w:szCs w:val="28"/>
              </w:rPr>
              <w:t>-34</w:t>
            </w:r>
          </w:p>
        </w:tc>
        <w:tc>
          <w:tcPr>
            <w:tcW w:w="1556" w:type="dxa"/>
          </w:tcPr>
          <w:p w14:paraId="5200FFD3"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617</w:t>
            </w:r>
          </w:p>
        </w:tc>
        <w:tc>
          <w:tcPr>
            <w:tcW w:w="1420" w:type="dxa"/>
          </w:tcPr>
          <w:p w14:paraId="0B633053"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712.67</w:t>
            </w:r>
          </w:p>
        </w:tc>
        <w:tc>
          <w:tcPr>
            <w:tcW w:w="1560" w:type="dxa"/>
          </w:tcPr>
          <w:p w14:paraId="77419E7D"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+95.67</w:t>
            </w:r>
          </w:p>
        </w:tc>
      </w:tr>
      <w:tr w:rsidR="004E21ED" w:rsidRPr="004E21ED" w14:paraId="32F07722" w14:textId="77777777" w:rsidTr="00D03305">
        <w:tc>
          <w:tcPr>
            <w:tcW w:w="1442" w:type="dxa"/>
            <w:vMerge/>
          </w:tcPr>
          <w:p w14:paraId="22504D82" w14:textId="77777777" w:rsidR="003222BF" w:rsidRPr="004E21ED" w:rsidRDefault="003222BF" w:rsidP="00D03305">
            <w:pPr>
              <w:overflowPunct/>
              <w:autoSpaceDE/>
              <w:autoSpaceDN/>
              <w:jc w:val="center"/>
              <w:rPr>
                <w:rFonts w:hAnsi="Arial"/>
                <w:bCs/>
                <w:color w:val="000000" w:themeColor="text1"/>
                <w:kern w:val="0"/>
                <w:sz w:val="28"/>
                <w:szCs w:val="28"/>
              </w:rPr>
            </w:pPr>
          </w:p>
        </w:tc>
        <w:tc>
          <w:tcPr>
            <w:tcW w:w="2029" w:type="dxa"/>
          </w:tcPr>
          <w:p w14:paraId="7DBA3303" w14:textId="5F8358A3" w:rsidR="003222BF" w:rsidRPr="004E21ED" w:rsidRDefault="007D7ACE" w:rsidP="00D03305">
            <w:pPr>
              <w:overflowPunct/>
              <w:autoSpaceDE/>
              <w:autoSpaceDN/>
              <w:jc w:val="center"/>
              <w:rPr>
                <w:rFonts w:hAnsi="Arial"/>
                <w:bCs/>
                <w:color w:val="000000" w:themeColor="text1"/>
                <w:kern w:val="0"/>
                <w:sz w:val="28"/>
                <w:szCs w:val="28"/>
              </w:rPr>
            </w:pPr>
            <w:r>
              <w:rPr>
                <w:rFonts w:hAnsi="Arial" w:hint="eastAsia"/>
                <w:bCs/>
                <w:color w:val="000000" w:themeColor="text1"/>
                <w:kern w:val="0"/>
                <w:sz w:val="28"/>
                <w:szCs w:val="28"/>
              </w:rPr>
              <w:t>5○2</w:t>
            </w:r>
            <w:r w:rsidR="003222BF" w:rsidRPr="004E21ED">
              <w:rPr>
                <w:rFonts w:hAnsi="Arial" w:hint="eastAsia"/>
                <w:bCs/>
                <w:color w:val="000000" w:themeColor="text1"/>
                <w:kern w:val="0"/>
                <w:sz w:val="28"/>
                <w:szCs w:val="28"/>
              </w:rPr>
              <w:t>-35</w:t>
            </w:r>
          </w:p>
        </w:tc>
        <w:tc>
          <w:tcPr>
            <w:tcW w:w="1556" w:type="dxa"/>
          </w:tcPr>
          <w:p w14:paraId="6B440288"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617</w:t>
            </w:r>
          </w:p>
        </w:tc>
        <w:tc>
          <w:tcPr>
            <w:tcW w:w="1420" w:type="dxa"/>
          </w:tcPr>
          <w:p w14:paraId="2B2212C5"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712.67</w:t>
            </w:r>
          </w:p>
        </w:tc>
        <w:tc>
          <w:tcPr>
            <w:tcW w:w="1560" w:type="dxa"/>
          </w:tcPr>
          <w:p w14:paraId="5536D0AE"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+95.67</w:t>
            </w:r>
          </w:p>
        </w:tc>
      </w:tr>
      <w:tr w:rsidR="004E21ED" w:rsidRPr="004E21ED" w14:paraId="63438250" w14:textId="77777777" w:rsidTr="00D03305">
        <w:tc>
          <w:tcPr>
            <w:tcW w:w="1442" w:type="dxa"/>
            <w:vMerge/>
          </w:tcPr>
          <w:p w14:paraId="4E17179C" w14:textId="77777777" w:rsidR="003222BF" w:rsidRPr="004E21ED" w:rsidRDefault="003222BF" w:rsidP="00D03305">
            <w:pPr>
              <w:overflowPunct/>
              <w:autoSpaceDE/>
              <w:autoSpaceDN/>
              <w:jc w:val="center"/>
              <w:rPr>
                <w:rFonts w:hAnsi="Arial"/>
                <w:bCs/>
                <w:color w:val="000000" w:themeColor="text1"/>
                <w:kern w:val="0"/>
                <w:sz w:val="28"/>
                <w:szCs w:val="28"/>
              </w:rPr>
            </w:pPr>
          </w:p>
        </w:tc>
        <w:tc>
          <w:tcPr>
            <w:tcW w:w="2029" w:type="dxa"/>
          </w:tcPr>
          <w:p w14:paraId="66F1A7B7" w14:textId="2018F84B" w:rsidR="003222BF" w:rsidRPr="004E21ED" w:rsidRDefault="003222BF" w:rsidP="00214997">
            <w:pPr>
              <w:overflowPunct/>
              <w:autoSpaceDE/>
              <w:autoSpaceDN/>
              <w:ind w:leftChars="-101" w:left="-344"/>
              <w:jc w:val="center"/>
              <w:rPr>
                <w:rFonts w:hAnsi="Arial"/>
                <w:bCs/>
                <w:color w:val="000000" w:themeColor="text1"/>
                <w:kern w:val="0"/>
                <w:sz w:val="28"/>
                <w:szCs w:val="28"/>
              </w:rPr>
            </w:pPr>
            <w:r w:rsidRPr="004E21ED">
              <w:rPr>
                <w:rFonts w:hAnsi="Arial"/>
                <w:bCs/>
                <w:color w:val="000000" w:themeColor="text1"/>
                <w:kern w:val="0"/>
                <w:sz w:val="28"/>
                <w:szCs w:val="28"/>
              </w:rPr>
              <w:t xml:space="preserve">   </w:t>
            </w:r>
            <w:r w:rsidR="007D7ACE">
              <w:rPr>
                <w:rFonts w:hAnsi="Arial" w:hint="eastAsia"/>
                <w:bCs/>
                <w:color w:val="000000" w:themeColor="text1"/>
                <w:kern w:val="0"/>
                <w:sz w:val="28"/>
                <w:szCs w:val="28"/>
              </w:rPr>
              <w:t>5○2</w:t>
            </w:r>
            <w:r w:rsidRPr="004E21ED">
              <w:rPr>
                <w:rFonts w:hAnsi="Arial" w:hint="eastAsia"/>
                <w:bCs/>
                <w:color w:val="000000" w:themeColor="text1"/>
                <w:kern w:val="0"/>
                <w:sz w:val="28"/>
                <w:szCs w:val="28"/>
              </w:rPr>
              <w:t>-37</w:t>
            </w:r>
            <w:r w:rsidRPr="004E21ED">
              <w:rPr>
                <w:rFonts w:hAnsi="Arial"/>
                <w:bCs/>
                <w:color w:val="000000" w:themeColor="text1"/>
                <w:kern w:val="0"/>
                <w:sz w:val="28"/>
                <w:szCs w:val="28"/>
              </w:rPr>
              <w:t>(*)</w:t>
            </w:r>
          </w:p>
        </w:tc>
        <w:tc>
          <w:tcPr>
            <w:tcW w:w="1556" w:type="dxa"/>
          </w:tcPr>
          <w:p w14:paraId="5FBC14D5"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217</w:t>
            </w:r>
          </w:p>
        </w:tc>
        <w:tc>
          <w:tcPr>
            <w:tcW w:w="1420" w:type="dxa"/>
          </w:tcPr>
          <w:p w14:paraId="4D782B29"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224.88</w:t>
            </w:r>
          </w:p>
        </w:tc>
        <w:tc>
          <w:tcPr>
            <w:tcW w:w="1560" w:type="dxa"/>
          </w:tcPr>
          <w:p w14:paraId="161CA06F"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+7.88</w:t>
            </w:r>
          </w:p>
        </w:tc>
      </w:tr>
      <w:tr w:rsidR="004E21ED" w:rsidRPr="004E21ED" w14:paraId="072A7323" w14:textId="77777777" w:rsidTr="00D03305">
        <w:tc>
          <w:tcPr>
            <w:tcW w:w="1442" w:type="dxa"/>
            <w:vMerge/>
          </w:tcPr>
          <w:p w14:paraId="2FEB158C" w14:textId="77777777" w:rsidR="003222BF" w:rsidRPr="004E21ED" w:rsidRDefault="003222BF" w:rsidP="00D03305">
            <w:pPr>
              <w:overflowPunct/>
              <w:autoSpaceDE/>
              <w:autoSpaceDN/>
              <w:jc w:val="center"/>
              <w:rPr>
                <w:rFonts w:hAnsi="Arial"/>
                <w:bCs/>
                <w:color w:val="000000" w:themeColor="text1"/>
                <w:kern w:val="0"/>
                <w:sz w:val="28"/>
                <w:szCs w:val="28"/>
              </w:rPr>
            </w:pPr>
          </w:p>
        </w:tc>
        <w:tc>
          <w:tcPr>
            <w:tcW w:w="2029" w:type="dxa"/>
          </w:tcPr>
          <w:p w14:paraId="68A67792" w14:textId="2C136889" w:rsidR="003222BF" w:rsidRPr="004E21ED" w:rsidRDefault="007D7ACE" w:rsidP="00D03305">
            <w:pPr>
              <w:overflowPunct/>
              <w:autoSpaceDE/>
              <w:autoSpaceDN/>
              <w:jc w:val="center"/>
              <w:rPr>
                <w:rFonts w:hAnsi="Arial"/>
                <w:bCs/>
                <w:color w:val="000000" w:themeColor="text1"/>
                <w:kern w:val="0"/>
                <w:sz w:val="28"/>
                <w:szCs w:val="28"/>
              </w:rPr>
            </w:pPr>
            <w:r>
              <w:rPr>
                <w:rFonts w:hAnsi="Arial" w:hint="eastAsia"/>
                <w:bCs/>
                <w:color w:val="000000" w:themeColor="text1"/>
                <w:kern w:val="0"/>
                <w:sz w:val="28"/>
                <w:szCs w:val="28"/>
              </w:rPr>
              <w:t>5○2</w:t>
            </w:r>
            <w:r w:rsidR="003222BF" w:rsidRPr="004E21ED">
              <w:rPr>
                <w:rFonts w:hAnsi="Arial" w:hint="eastAsia"/>
                <w:bCs/>
                <w:color w:val="000000" w:themeColor="text1"/>
                <w:kern w:val="0"/>
                <w:sz w:val="28"/>
                <w:szCs w:val="28"/>
              </w:rPr>
              <w:t>-38</w:t>
            </w:r>
          </w:p>
        </w:tc>
        <w:tc>
          <w:tcPr>
            <w:tcW w:w="1556" w:type="dxa"/>
          </w:tcPr>
          <w:p w14:paraId="55460277"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114</w:t>
            </w:r>
          </w:p>
        </w:tc>
        <w:tc>
          <w:tcPr>
            <w:tcW w:w="1420" w:type="dxa"/>
          </w:tcPr>
          <w:p w14:paraId="79D974AE"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211.81</w:t>
            </w:r>
          </w:p>
        </w:tc>
        <w:tc>
          <w:tcPr>
            <w:tcW w:w="1560" w:type="dxa"/>
          </w:tcPr>
          <w:p w14:paraId="265E352B"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Arial" w:hint="eastAsia"/>
                <w:bCs/>
                <w:color w:val="000000" w:themeColor="text1"/>
                <w:kern w:val="0"/>
                <w:sz w:val="28"/>
                <w:szCs w:val="28"/>
              </w:rPr>
              <w:t>+97.81</w:t>
            </w:r>
          </w:p>
        </w:tc>
      </w:tr>
      <w:tr w:rsidR="004E21ED" w:rsidRPr="004E21ED" w14:paraId="2F73E7FF" w14:textId="77777777" w:rsidTr="00D03305">
        <w:tc>
          <w:tcPr>
            <w:tcW w:w="1442" w:type="dxa"/>
            <w:vMerge/>
          </w:tcPr>
          <w:p w14:paraId="028FC841" w14:textId="77777777" w:rsidR="003222BF" w:rsidRPr="004E21ED" w:rsidRDefault="003222BF" w:rsidP="00D03305">
            <w:pPr>
              <w:overflowPunct/>
              <w:autoSpaceDE/>
              <w:autoSpaceDN/>
              <w:jc w:val="center"/>
              <w:rPr>
                <w:rFonts w:hAnsi="Arial"/>
                <w:bCs/>
                <w:color w:val="000000" w:themeColor="text1"/>
                <w:kern w:val="0"/>
                <w:sz w:val="28"/>
                <w:szCs w:val="28"/>
              </w:rPr>
            </w:pPr>
          </w:p>
        </w:tc>
        <w:tc>
          <w:tcPr>
            <w:tcW w:w="2029" w:type="dxa"/>
          </w:tcPr>
          <w:p w14:paraId="6102247A" w14:textId="77777777" w:rsidR="003222BF" w:rsidRPr="004E21ED" w:rsidRDefault="003222BF" w:rsidP="00D03305">
            <w:pPr>
              <w:overflowPunct/>
              <w:autoSpaceDE/>
              <w:autoSpaceDN/>
              <w:jc w:val="center"/>
              <w:rPr>
                <w:rFonts w:hAnsi="Arial"/>
                <w:b/>
                <w:bCs/>
                <w:color w:val="000000" w:themeColor="text1"/>
                <w:kern w:val="0"/>
                <w:sz w:val="28"/>
                <w:szCs w:val="28"/>
              </w:rPr>
            </w:pPr>
            <w:r w:rsidRPr="004E21ED">
              <w:rPr>
                <w:rFonts w:hAnsi="Arial" w:hint="eastAsia"/>
                <w:b/>
                <w:bCs/>
                <w:color w:val="000000" w:themeColor="text1"/>
                <w:kern w:val="0"/>
                <w:sz w:val="28"/>
                <w:szCs w:val="28"/>
              </w:rPr>
              <w:t>合計</w:t>
            </w:r>
          </w:p>
        </w:tc>
        <w:tc>
          <w:tcPr>
            <w:tcW w:w="1556" w:type="dxa"/>
          </w:tcPr>
          <w:p w14:paraId="2A3E4560" w14:textId="77777777" w:rsidR="003222BF" w:rsidRPr="004E21ED" w:rsidRDefault="003222BF" w:rsidP="00D03305">
            <w:pPr>
              <w:overflowPunct/>
              <w:autoSpaceDE/>
              <w:autoSpaceDN/>
              <w:jc w:val="right"/>
              <w:rPr>
                <w:rFonts w:hAnsi="Arial"/>
                <w:b/>
                <w:bCs/>
                <w:color w:val="000000" w:themeColor="text1"/>
                <w:kern w:val="0"/>
                <w:sz w:val="28"/>
                <w:szCs w:val="28"/>
              </w:rPr>
            </w:pPr>
            <w:r w:rsidRPr="004E21ED">
              <w:rPr>
                <w:rFonts w:hAnsi="Arial" w:hint="eastAsia"/>
                <w:b/>
                <w:bCs/>
                <w:color w:val="000000" w:themeColor="text1"/>
                <w:kern w:val="0"/>
                <w:sz w:val="28"/>
                <w:szCs w:val="28"/>
              </w:rPr>
              <w:t>2</w:t>
            </w:r>
            <w:r w:rsidRPr="004E21ED">
              <w:rPr>
                <w:rFonts w:hAnsi="Arial"/>
                <w:b/>
                <w:bCs/>
                <w:color w:val="000000" w:themeColor="text1"/>
                <w:kern w:val="0"/>
                <w:sz w:val="28"/>
                <w:szCs w:val="28"/>
              </w:rPr>
              <w:t>,</w:t>
            </w:r>
            <w:r w:rsidRPr="004E21ED">
              <w:rPr>
                <w:rFonts w:hAnsi="Arial" w:hint="eastAsia"/>
                <w:b/>
                <w:bCs/>
                <w:color w:val="000000" w:themeColor="text1"/>
                <w:kern w:val="0"/>
                <w:sz w:val="28"/>
                <w:szCs w:val="28"/>
              </w:rPr>
              <w:t>488</w:t>
            </w:r>
          </w:p>
        </w:tc>
        <w:tc>
          <w:tcPr>
            <w:tcW w:w="1420" w:type="dxa"/>
          </w:tcPr>
          <w:p w14:paraId="31F83151" w14:textId="77777777" w:rsidR="003222BF" w:rsidRPr="004E21ED" w:rsidRDefault="003222BF" w:rsidP="00D03305">
            <w:pPr>
              <w:overflowPunct/>
              <w:autoSpaceDE/>
              <w:autoSpaceDN/>
              <w:jc w:val="right"/>
              <w:rPr>
                <w:rFonts w:hAnsi="Arial"/>
                <w:b/>
                <w:bCs/>
                <w:color w:val="000000" w:themeColor="text1"/>
                <w:kern w:val="0"/>
                <w:sz w:val="28"/>
                <w:szCs w:val="28"/>
              </w:rPr>
            </w:pPr>
            <w:r w:rsidRPr="004E21ED">
              <w:rPr>
                <w:rFonts w:hAnsi="Arial" w:hint="eastAsia"/>
                <w:b/>
                <w:bCs/>
                <w:color w:val="000000" w:themeColor="text1"/>
                <w:kern w:val="0"/>
                <w:sz w:val="28"/>
                <w:szCs w:val="28"/>
              </w:rPr>
              <w:t>2</w:t>
            </w:r>
            <w:r w:rsidRPr="004E21ED">
              <w:rPr>
                <w:rFonts w:hAnsi="Arial"/>
                <w:b/>
                <w:bCs/>
                <w:color w:val="000000" w:themeColor="text1"/>
                <w:kern w:val="0"/>
                <w:sz w:val="28"/>
                <w:szCs w:val="28"/>
              </w:rPr>
              <w:t>,</w:t>
            </w:r>
            <w:r w:rsidRPr="004E21ED">
              <w:rPr>
                <w:rFonts w:hAnsi="Arial" w:hint="eastAsia"/>
                <w:b/>
                <w:bCs/>
                <w:color w:val="000000" w:themeColor="text1"/>
                <w:kern w:val="0"/>
                <w:sz w:val="28"/>
                <w:szCs w:val="28"/>
              </w:rPr>
              <w:t>533.25</w:t>
            </w:r>
          </w:p>
        </w:tc>
        <w:tc>
          <w:tcPr>
            <w:tcW w:w="1560" w:type="dxa"/>
          </w:tcPr>
          <w:p w14:paraId="1988C82B" w14:textId="77777777" w:rsidR="003222BF" w:rsidRPr="004E21ED" w:rsidRDefault="003222BF" w:rsidP="00D03305">
            <w:pPr>
              <w:overflowPunct/>
              <w:autoSpaceDE/>
              <w:autoSpaceDN/>
              <w:jc w:val="right"/>
              <w:rPr>
                <w:rFonts w:hAnsi="Arial"/>
                <w:b/>
                <w:bCs/>
                <w:color w:val="000000" w:themeColor="text1"/>
                <w:kern w:val="0"/>
                <w:sz w:val="28"/>
                <w:szCs w:val="28"/>
              </w:rPr>
            </w:pPr>
            <w:r w:rsidRPr="004E21ED">
              <w:rPr>
                <w:rFonts w:hAnsi="Arial" w:hint="eastAsia"/>
                <w:b/>
                <w:bCs/>
                <w:color w:val="000000" w:themeColor="text1"/>
                <w:kern w:val="0"/>
                <w:sz w:val="28"/>
                <w:szCs w:val="28"/>
              </w:rPr>
              <w:t>+45.25</w:t>
            </w:r>
          </w:p>
        </w:tc>
      </w:tr>
      <w:tr w:rsidR="004E21ED" w:rsidRPr="004E21ED" w14:paraId="78DCD722" w14:textId="77777777" w:rsidTr="00D03305">
        <w:tc>
          <w:tcPr>
            <w:tcW w:w="1442" w:type="dxa"/>
            <w:vMerge/>
          </w:tcPr>
          <w:p w14:paraId="0C97FB54" w14:textId="77777777" w:rsidR="003222BF" w:rsidRPr="004E21ED" w:rsidRDefault="003222BF" w:rsidP="00D03305">
            <w:pPr>
              <w:overflowPunct/>
              <w:autoSpaceDE/>
              <w:autoSpaceDN/>
              <w:jc w:val="center"/>
              <w:rPr>
                <w:rFonts w:hAnsi="Arial"/>
                <w:bCs/>
                <w:color w:val="000000" w:themeColor="text1"/>
                <w:kern w:val="0"/>
                <w:sz w:val="28"/>
                <w:szCs w:val="28"/>
              </w:rPr>
            </w:pPr>
          </w:p>
        </w:tc>
        <w:tc>
          <w:tcPr>
            <w:tcW w:w="2029" w:type="dxa"/>
          </w:tcPr>
          <w:p w14:paraId="3D918940" w14:textId="6E39BF2C" w:rsidR="003222BF" w:rsidRPr="004E21ED" w:rsidRDefault="007D7ACE" w:rsidP="00D03305">
            <w:pPr>
              <w:overflowPunct/>
              <w:autoSpaceDE/>
              <w:autoSpaceDN/>
              <w:jc w:val="center"/>
              <w:rPr>
                <w:rFonts w:hAnsi="Arial"/>
                <w:bCs/>
                <w:color w:val="000000" w:themeColor="text1"/>
                <w:kern w:val="0"/>
                <w:sz w:val="28"/>
                <w:szCs w:val="28"/>
              </w:rPr>
            </w:pPr>
            <w:r>
              <w:rPr>
                <w:rFonts w:hAnsi="Arial" w:hint="eastAsia"/>
                <w:bCs/>
                <w:color w:val="000000" w:themeColor="text1"/>
                <w:kern w:val="0"/>
                <w:sz w:val="28"/>
                <w:szCs w:val="28"/>
              </w:rPr>
              <w:t>5○2</w:t>
            </w:r>
            <w:r w:rsidR="003222BF" w:rsidRPr="004E21ED">
              <w:rPr>
                <w:rFonts w:hAnsi="Arial"/>
                <w:bCs/>
                <w:color w:val="000000" w:themeColor="text1"/>
                <w:kern w:val="0"/>
                <w:sz w:val="28"/>
                <w:szCs w:val="28"/>
              </w:rPr>
              <w:t>-29</w:t>
            </w:r>
          </w:p>
        </w:tc>
        <w:tc>
          <w:tcPr>
            <w:tcW w:w="1556" w:type="dxa"/>
            <w:shd w:val="clear" w:color="auto" w:fill="auto"/>
            <w:vAlign w:val="center"/>
          </w:tcPr>
          <w:p w14:paraId="134B3DE2"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標楷體" w:hint="eastAsia"/>
                <w:color w:val="000000" w:themeColor="text1"/>
                <w:sz w:val="28"/>
                <w:szCs w:val="28"/>
              </w:rPr>
              <w:t>5</w:t>
            </w:r>
            <w:r w:rsidRPr="004E21ED">
              <w:rPr>
                <w:rFonts w:hAnsi="標楷體"/>
                <w:color w:val="000000" w:themeColor="text1"/>
                <w:sz w:val="28"/>
                <w:szCs w:val="28"/>
              </w:rPr>
              <w:t>,783</w:t>
            </w:r>
          </w:p>
        </w:tc>
        <w:tc>
          <w:tcPr>
            <w:tcW w:w="1420" w:type="dxa"/>
            <w:shd w:val="clear" w:color="auto" w:fill="auto"/>
            <w:vAlign w:val="center"/>
          </w:tcPr>
          <w:p w14:paraId="4891D494"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標楷體" w:hint="eastAsia"/>
                <w:color w:val="000000" w:themeColor="text1"/>
                <w:sz w:val="28"/>
                <w:szCs w:val="28"/>
              </w:rPr>
              <w:t>5</w:t>
            </w:r>
            <w:r w:rsidRPr="004E21ED">
              <w:rPr>
                <w:rFonts w:hAnsi="標楷體"/>
                <w:color w:val="000000" w:themeColor="text1"/>
                <w:sz w:val="28"/>
                <w:szCs w:val="28"/>
              </w:rPr>
              <w:t>,433.02</w:t>
            </w:r>
          </w:p>
        </w:tc>
        <w:tc>
          <w:tcPr>
            <w:tcW w:w="1560" w:type="dxa"/>
            <w:shd w:val="clear" w:color="auto" w:fill="auto"/>
            <w:vAlign w:val="center"/>
          </w:tcPr>
          <w:p w14:paraId="1D950490"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標楷體" w:hint="eastAsia"/>
                <w:color w:val="000000" w:themeColor="text1"/>
                <w:sz w:val="28"/>
                <w:szCs w:val="28"/>
              </w:rPr>
              <w:t>-</w:t>
            </w:r>
            <w:r w:rsidRPr="004E21ED">
              <w:rPr>
                <w:rFonts w:hAnsi="標楷體"/>
                <w:color w:val="000000" w:themeColor="text1"/>
                <w:sz w:val="28"/>
                <w:szCs w:val="28"/>
              </w:rPr>
              <w:t>349.98</w:t>
            </w:r>
          </w:p>
        </w:tc>
      </w:tr>
      <w:tr w:rsidR="004E21ED" w:rsidRPr="004E21ED" w14:paraId="39AB2280" w14:textId="77777777" w:rsidTr="00D03305">
        <w:tc>
          <w:tcPr>
            <w:tcW w:w="1442" w:type="dxa"/>
            <w:vMerge/>
          </w:tcPr>
          <w:p w14:paraId="4B3636DA" w14:textId="77777777" w:rsidR="003222BF" w:rsidRPr="004E21ED" w:rsidRDefault="003222BF" w:rsidP="00D03305">
            <w:pPr>
              <w:overflowPunct/>
              <w:autoSpaceDE/>
              <w:autoSpaceDN/>
              <w:jc w:val="center"/>
              <w:rPr>
                <w:rFonts w:hAnsi="Arial"/>
                <w:bCs/>
                <w:color w:val="000000" w:themeColor="text1"/>
                <w:kern w:val="0"/>
                <w:sz w:val="28"/>
                <w:szCs w:val="28"/>
              </w:rPr>
            </w:pPr>
          </w:p>
        </w:tc>
        <w:tc>
          <w:tcPr>
            <w:tcW w:w="2029" w:type="dxa"/>
          </w:tcPr>
          <w:p w14:paraId="79E31AA4" w14:textId="088F2D04" w:rsidR="003222BF" w:rsidRPr="004E21ED" w:rsidRDefault="007D7ACE" w:rsidP="00D03305">
            <w:pPr>
              <w:overflowPunct/>
              <w:autoSpaceDE/>
              <w:autoSpaceDN/>
              <w:jc w:val="center"/>
              <w:rPr>
                <w:rFonts w:hAnsi="Arial"/>
                <w:bCs/>
                <w:color w:val="000000" w:themeColor="text1"/>
                <w:kern w:val="0"/>
                <w:sz w:val="28"/>
                <w:szCs w:val="28"/>
              </w:rPr>
            </w:pPr>
            <w:r>
              <w:rPr>
                <w:rFonts w:hAnsi="Arial" w:hint="eastAsia"/>
                <w:bCs/>
                <w:color w:val="000000" w:themeColor="text1"/>
                <w:kern w:val="0"/>
                <w:sz w:val="28"/>
                <w:szCs w:val="28"/>
              </w:rPr>
              <w:t>5○2</w:t>
            </w:r>
            <w:r w:rsidR="003222BF" w:rsidRPr="004E21ED">
              <w:rPr>
                <w:rFonts w:hAnsi="Arial"/>
                <w:bCs/>
                <w:color w:val="000000" w:themeColor="text1"/>
                <w:kern w:val="0"/>
                <w:sz w:val="28"/>
                <w:szCs w:val="28"/>
              </w:rPr>
              <w:t>-30</w:t>
            </w:r>
          </w:p>
        </w:tc>
        <w:tc>
          <w:tcPr>
            <w:tcW w:w="1556" w:type="dxa"/>
            <w:shd w:val="clear" w:color="auto" w:fill="auto"/>
            <w:vAlign w:val="center"/>
          </w:tcPr>
          <w:p w14:paraId="1881F06E"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標楷體" w:hint="eastAsia"/>
                <w:color w:val="000000" w:themeColor="text1"/>
                <w:sz w:val="28"/>
                <w:szCs w:val="28"/>
              </w:rPr>
              <w:t>6</w:t>
            </w:r>
            <w:r w:rsidRPr="004E21ED">
              <w:rPr>
                <w:rFonts w:hAnsi="標楷體"/>
                <w:color w:val="000000" w:themeColor="text1"/>
                <w:sz w:val="28"/>
                <w:szCs w:val="28"/>
              </w:rPr>
              <w:t>62</w:t>
            </w:r>
          </w:p>
        </w:tc>
        <w:tc>
          <w:tcPr>
            <w:tcW w:w="1420" w:type="dxa"/>
            <w:shd w:val="clear" w:color="auto" w:fill="auto"/>
            <w:vAlign w:val="center"/>
          </w:tcPr>
          <w:p w14:paraId="4BF16056"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標楷體" w:hint="eastAsia"/>
                <w:color w:val="000000" w:themeColor="text1"/>
                <w:sz w:val="28"/>
                <w:szCs w:val="28"/>
              </w:rPr>
              <w:t>5</w:t>
            </w:r>
            <w:r w:rsidRPr="004E21ED">
              <w:rPr>
                <w:rFonts w:hAnsi="標楷體"/>
                <w:color w:val="000000" w:themeColor="text1"/>
                <w:sz w:val="28"/>
                <w:szCs w:val="28"/>
              </w:rPr>
              <w:t>55.99</w:t>
            </w:r>
          </w:p>
        </w:tc>
        <w:tc>
          <w:tcPr>
            <w:tcW w:w="1560" w:type="dxa"/>
            <w:shd w:val="clear" w:color="auto" w:fill="auto"/>
            <w:vAlign w:val="center"/>
          </w:tcPr>
          <w:p w14:paraId="06099BD0" w14:textId="77777777" w:rsidR="003222BF" w:rsidRPr="004E21ED" w:rsidRDefault="003222BF" w:rsidP="00D03305">
            <w:pPr>
              <w:overflowPunct/>
              <w:autoSpaceDE/>
              <w:autoSpaceDN/>
              <w:jc w:val="right"/>
              <w:rPr>
                <w:rFonts w:hAnsi="Arial"/>
                <w:bCs/>
                <w:color w:val="000000" w:themeColor="text1"/>
                <w:kern w:val="0"/>
                <w:sz w:val="28"/>
                <w:szCs w:val="28"/>
              </w:rPr>
            </w:pPr>
            <w:r w:rsidRPr="004E21ED">
              <w:rPr>
                <w:rFonts w:hAnsi="標楷體" w:hint="eastAsia"/>
                <w:color w:val="000000" w:themeColor="text1"/>
                <w:sz w:val="28"/>
                <w:szCs w:val="28"/>
              </w:rPr>
              <w:t>-</w:t>
            </w:r>
            <w:r w:rsidRPr="004E21ED">
              <w:rPr>
                <w:rFonts w:hAnsi="標楷體"/>
                <w:color w:val="000000" w:themeColor="text1"/>
                <w:sz w:val="28"/>
                <w:szCs w:val="28"/>
              </w:rPr>
              <w:t>106.01</w:t>
            </w:r>
          </w:p>
        </w:tc>
      </w:tr>
      <w:tr w:rsidR="004E21ED" w:rsidRPr="004E21ED" w14:paraId="3EF55FA4" w14:textId="77777777" w:rsidTr="00D03305">
        <w:tc>
          <w:tcPr>
            <w:tcW w:w="1442" w:type="dxa"/>
            <w:vMerge/>
          </w:tcPr>
          <w:p w14:paraId="75575B38" w14:textId="77777777" w:rsidR="003222BF" w:rsidRPr="004E21ED" w:rsidRDefault="003222BF" w:rsidP="00D03305">
            <w:pPr>
              <w:overflowPunct/>
              <w:autoSpaceDE/>
              <w:autoSpaceDN/>
              <w:jc w:val="center"/>
              <w:rPr>
                <w:rFonts w:hAnsi="Arial"/>
                <w:bCs/>
                <w:color w:val="000000" w:themeColor="text1"/>
                <w:kern w:val="0"/>
                <w:sz w:val="28"/>
                <w:szCs w:val="28"/>
              </w:rPr>
            </w:pPr>
          </w:p>
        </w:tc>
        <w:tc>
          <w:tcPr>
            <w:tcW w:w="2029" w:type="dxa"/>
          </w:tcPr>
          <w:p w14:paraId="33536190" w14:textId="77777777" w:rsidR="003222BF" w:rsidRPr="004E21ED" w:rsidRDefault="003222BF" w:rsidP="00D03305">
            <w:pPr>
              <w:overflowPunct/>
              <w:autoSpaceDE/>
              <w:autoSpaceDN/>
              <w:jc w:val="center"/>
              <w:rPr>
                <w:rFonts w:hAnsi="Arial"/>
                <w:b/>
                <w:bCs/>
                <w:color w:val="000000" w:themeColor="text1"/>
                <w:kern w:val="0"/>
                <w:sz w:val="28"/>
                <w:szCs w:val="28"/>
              </w:rPr>
            </w:pPr>
            <w:r w:rsidRPr="004E21ED">
              <w:rPr>
                <w:rFonts w:hAnsi="Arial" w:hint="eastAsia"/>
                <w:b/>
                <w:bCs/>
                <w:color w:val="000000" w:themeColor="text1"/>
                <w:kern w:val="0"/>
                <w:sz w:val="28"/>
                <w:szCs w:val="28"/>
              </w:rPr>
              <w:t>合計</w:t>
            </w:r>
          </w:p>
        </w:tc>
        <w:tc>
          <w:tcPr>
            <w:tcW w:w="1556" w:type="dxa"/>
            <w:shd w:val="clear" w:color="auto" w:fill="auto"/>
            <w:vAlign w:val="center"/>
          </w:tcPr>
          <w:p w14:paraId="20D2B2A6" w14:textId="77777777" w:rsidR="003222BF" w:rsidRPr="004E21ED" w:rsidRDefault="003222BF" w:rsidP="00D03305">
            <w:pPr>
              <w:overflowPunct/>
              <w:autoSpaceDE/>
              <w:autoSpaceDN/>
              <w:jc w:val="right"/>
              <w:rPr>
                <w:rFonts w:hAnsi="Arial"/>
                <w:b/>
                <w:bCs/>
                <w:color w:val="000000" w:themeColor="text1"/>
                <w:kern w:val="0"/>
                <w:sz w:val="28"/>
                <w:szCs w:val="28"/>
              </w:rPr>
            </w:pPr>
            <w:r w:rsidRPr="004E21ED">
              <w:rPr>
                <w:rFonts w:hAnsi="Arial" w:hint="eastAsia"/>
                <w:b/>
                <w:bCs/>
                <w:color w:val="000000" w:themeColor="text1"/>
                <w:kern w:val="0"/>
                <w:sz w:val="28"/>
                <w:szCs w:val="28"/>
              </w:rPr>
              <w:t>6</w:t>
            </w:r>
            <w:r w:rsidRPr="004E21ED">
              <w:rPr>
                <w:rFonts w:hAnsi="Arial"/>
                <w:b/>
                <w:bCs/>
                <w:color w:val="000000" w:themeColor="text1"/>
                <w:kern w:val="0"/>
                <w:sz w:val="28"/>
                <w:szCs w:val="28"/>
              </w:rPr>
              <w:t>,445</w:t>
            </w:r>
          </w:p>
        </w:tc>
        <w:tc>
          <w:tcPr>
            <w:tcW w:w="1420" w:type="dxa"/>
            <w:shd w:val="clear" w:color="auto" w:fill="auto"/>
            <w:vAlign w:val="center"/>
          </w:tcPr>
          <w:p w14:paraId="4E1C3BE8" w14:textId="77777777" w:rsidR="003222BF" w:rsidRPr="004E21ED" w:rsidRDefault="003222BF" w:rsidP="00D03305">
            <w:pPr>
              <w:overflowPunct/>
              <w:autoSpaceDE/>
              <w:autoSpaceDN/>
              <w:jc w:val="right"/>
              <w:rPr>
                <w:rFonts w:hAnsi="Arial"/>
                <w:b/>
                <w:bCs/>
                <w:color w:val="000000" w:themeColor="text1"/>
                <w:kern w:val="0"/>
                <w:sz w:val="28"/>
                <w:szCs w:val="28"/>
              </w:rPr>
            </w:pPr>
            <w:r w:rsidRPr="004E21ED">
              <w:rPr>
                <w:rFonts w:hAnsi="Arial" w:hint="eastAsia"/>
                <w:b/>
                <w:bCs/>
                <w:color w:val="000000" w:themeColor="text1"/>
                <w:kern w:val="0"/>
                <w:sz w:val="28"/>
                <w:szCs w:val="28"/>
              </w:rPr>
              <w:t>5</w:t>
            </w:r>
            <w:r w:rsidRPr="004E21ED">
              <w:rPr>
                <w:rFonts w:hAnsi="Arial"/>
                <w:b/>
                <w:bCs/>
                <w:color w:val="000000" w:themeColor="text1"/>
                <w:kern w:val="0"/>
                <w:sz w:val="28"/>
                <w:szCs w:val="28"/>
              </w:rPr>
              <w:t>,989.01</w:t>
            </w:r>
          </w:p>
        </w:tc>
        <w:tc>
          <w:tcPr>
            <w:tcW w:w="1560" w:type="dxa"/>
            <w:shd w:val="clear" w:color="auto" w:fill="auto"/>
            <w:vAlign w:val="center"/>
          </w:tcPr>
          <w:p w14:paraId="2C331690" w14:textId="77777777" w:rsidR="003222BF" w:rsidRPr="004E21ED" w:rsidRDefault="003222BF" w:rsidP="00D03305">
            <w:pPr>
              <w:overflowPunct/>
              <w:autoSpaceDE/>
              <w:autoSpaceDN/>
              <w:jc w:val="right"/>
              <w:rPr>
                <w:rFonts w:hAnsi="Arial"/>
                <w:b/>
                <w:bCs/>
                <w:color w:val="000000" w:themeColor="text1"/>
                <w:kern w:val="0"/>
                <w:sz w:val="28"/>
                <w:szCs w:val="28"/>
              </w:rPr>
            </w:pPr>
            <w:r w:rsidRPr="004E21ED">
              <w:rPr>
                <w:rFonts w:hAnsi="Arial" w:hint="eastAsia"/>
                <w:b/>
                <w:bCs/>
                <w:color w:val="000000" w:themeColor="text1"/>
                <w:kern w:val="0"/>
                <w:sz w:val="28"/>
                <w:szCs w:val="28"/>
              </w:rPr>
              <w:t>-</w:t>
            </w:r>
            <w:r w:rsidRPr="004E21ED">
              <w:rPr>
                <w:rFonts w:hAnsi="Arial"/>
                <w:b/>
                <w:bCs/>
                <w:color w:val="000000" w:themeColor="text1"/>
                <w:kern w:val="0"/>
                <w:sz w:val="28"/>
                <w:szCs w:val="28"/>
              </w:rPr>
              <w:t>455.99</w:t>
            </w:r>
          </w:p>
        </w:tc>
      </w:tr>
      <w:tr w:rsidR="004E21ED" w:rsidRPr="004E21ED" w14:paraId="21AA5827" w14:textId="77777777" w:rsidTr="00D03305">
        <w:tc>
          <w:tcPr>
            <w:tcW w:w="1442" w:type="dxa"/>
          </w:tcPr>
          <w:p w14:paraId="6662DB6F" w14:textId="77777777" w:rsidR="003222BF" w:rsidRPr="004E21ED" w:rsidRDefault="003222BF" w:rsidP="00D03305">
            <w:pPr>
              <w:overflowPunct/>
              <w:autoSpaceDE/>
              <w:autoSpaceDN/>
              <w:jc w:val="center"/>
              <w:rPr>
                <w:rFonts w:hAnsi="Arial"/>
                <w:bCs/>
                <w:color w:val="000000" w:themeColor="text1"/>
                <w:kern w:val="0"/>
                <w:sz w:val="28"/>
                <w:szCs w:val="28"/>
              </w:rPr>
            </w:pPr>
            <w:r w:rsidRPr="004E21ED">
              <w:rPr>
                <w:rFonts w:hAnsi="Arial" w:hint="eastAsia"/>
                <w:bCs/>
                <w:color w:val="000000" w:themeColor="text1"/>
                <w:kern w:val="0"/>
                <w:sz w:val="28"/>
                <w:szCs w:val="28"/>
              </w:rPr>
              <w:t>大丘園段</w:t>
            </w:r>
          </w:p>
        </w:tc>
        <w:tc>
          <w:tcPr>
            <w:tcW w:w="2029" w:type="dxa"/>
          </w:tcPr>
          <w:p w14:paraId="79892EC0" w14:textId="679EF955" w:rsidR="003222BF" w:rsidRPr="007924B2" w:rsidRDefault="003222BF" w:rsidP="00D03305">
            <w:pPr>
              <w:overflowPunct/>
              <w:autoSpaceDE/>
              <w:autoSpaceDN/>
              <w:jc w:val="center"/>
              <w:rPr>
                <w:rFonts w:hAnsi="Arial"/>
                <w:b/>
                <w:bCs/>
                <w:color w:val="000000" w:themeColor="text1"/>
                <w:kern w:val="0"/>
                <w:sz w:val="28"/>
                <w:szCs w:val="28"/>
              </w:rPr>
            </w:pPr>
            <w:r w:rsidRPr="007924B2">
              <w:rPr>
                <w:rFonts w:hAnsi="Arial" w:hint="eastAsia"/>
                <w:b/>
                <w:bCs/>
                <w:color w:val="000000" w:themeColor="text1"/>
                <w:kern w:val="0"/>
                <w:sz w:val="28"/>
                <w:szCs w:val="28"/>
              </w:rPr>
              <w:t>2</w:t>
            </w:r>
            <w:r w:rsidR="00214997">
              <w:rPr>
                <w:rFonts w:hAnsi="Arial" w:hint="eastAsia"/>
                <w:b/>
                <w:bCs/>
                <w:color w:val="000000" w:themeColor="text1"/>
                <w:kern w:val="0"/>
                <w:sz w:val="28"/>
                <w:szCs w:val="28"/>
              </w:rPr>
              <w:t>○</w:t>
            </w:r>
          </w:p>
        </w:tc>
        <w:tc>
          <w:tcPr>
            <w:tcW w:w="1556" w:type="dxa"/>
            <w:vAlign w:val="center"/>
          </w:tcPr>
          <w:p w14:paraId="1ED37E81" w14:textId="77777777" w:rsidR="003222BF" w:rsidRPr="007924B2" w:rsidRDefault="003222BF" w:rsidP="00D03305">
            <w:pPr>
              <w:overflowPunct/>
              <w:autoSpaceDE/>
              <w:autoSpaceDN/>
              <w:jc w:val="right"/>
              <w:rPr>
                <w:rFonts w:hAnsi="Arial"/>
                <w:b/>
                <w:bCs/>
                <w:color w:val="000000" w:themeColor="text1"/>
                <w:kern w:val="0"/>
                <w:sz w:val="28"/>
                <w:szCs w:val="28"/>
              </w:rPr>
            </w:pPr>
            <w:r w:rsidRPr="007924B2">
              <w:rPr>
                <w:rFonts w:hAnsi="Arial" w:hint="eastAsia"/>
                <w:b/>
                <w:bCs/>
                <w:color w:val="000000" w:themeColor="text1"/>
                <w:kern w:val="0"/>
                <w:sz w:val="28"/>
                <w:szCs w:val="28"/>
              </w:rPr>
              <w:t>3</w:t>
            </w:r>
            <w:r w:rsidRPr="007924B2">
              <w:rPr>
                <w:rFonts w:hAnsi="Arial"/>
                <w:b/>
                <w:bCs/>
                <w:color w:val="000000" w:themeColor="text1"/>
                <w:kern w:val="0"/>
                <w:sz w:val="28"/>
                <w:szCs w:val="28"/>
              </w:rPr>
              <w:t>,</w:t>
            </w:r>
            <w:r w:rsidRPr="007924B2">
              <w:rPr>
                <w:rFonts w:hAnsi="Arial" w:hint="eastAsia"/>
                <w:b/>
                <w:bCs/>
                <w:color w:val="000000" w:themeColor="text1"/>
                <w:kern w:val="0"/>
                <w:sz w:val="28"/>
                <w:szCs w:val="28"/>
              </w:rPr>
              <w:t>430</w:t>
            </w:r>
          </w:p>
        </w:tc>
        <w:tc>
          <w:tcPr>
            <w:tcW w:w="1420" w:type="dxa"/>
            <w:vAlign w:val="center"/>
          </w:tcPr>
          <w:p w14:paraId="32A8CCFE" w14:textId="77777777" w:rsidR="003222BF" w:rsidRPr="007924B2" w:rsidRDefault="003222BF" w:rsidP="00D03305">
            <w:pPr>
              <w:overflowPunct/>
              <w:autoSpaceDE/>
              <w:autoSpaceDN/>
              <w:jc w:val="right"/>
              <w:rPr>
                <w:rFonts w:hAnsi="Arial"/>
                <w:b/>
                <w:bCs/>
                <w:color w:val="000000" w:themeColor="text1"/>
                <w:kern w:val="0"/>
                <w:sz w:val="28"/>
                <w:szCs w:val="28"/>
              </w:rPr>
            </w:pPr>
            <w:r w:rsidRPr="007924B2">
              <w:rPr>
                <w:rFonts w:hAnsi="Arial" w:hint="eastAsia"/>
                <w:b/>
                <w:bCs/>
                <w:color w:val="000000" w:themeColor="text1"/>
                <w:kern w:val="0"/>
                <w:sz w:val="28"/>
                <w:szCs w:val="28"/>
              </w:rPr>
              <w:t>3</w:t>
            </w:r>
            <w:r w:rsidRPr="007924B2">
              <w:rPr>
                <w:rFonts w:hAnsi="Arial"/>
                <w:b/>
                <w:bCs/>
                <w:color w:val="000000" w:themeColor="text1"/>
                <w:kern w:val="0"/>
                <w:sz w:val="28"/>
                <w:szCs w:val="28"/>
              </w:rPr>
              <w:t>,</w:t>
            </w:r>
            <w:r w:rsidRPr="007924B2">
              <w:rPr>
                <w:rFonts w:hAnsi="Arial" w:hint="eastAsia"/>
                <w:b/>
                <w:bCs/>
                <w:color w:val="000000" w:themeColor="text1"/>
                <w:kern w:val="0"/>
                <w:sz w:val="28"/>
                <w:szCs w:val="28"/>
              </w:rPr>
              <w:t>852.23</w:t>
            </w:r>
          </w:p>
        </w:tc>
        <w:tc>
          <w:tcPr>
            <w:tcW w:w="1560" w:type="dxa"/>
            <w:vAlign w:val="center"/>
          </w:tcPr>
          <w:p w14:paraId="10CCF39C" w14:textId="77777777" w:rsidR="003222BF" w:rsidRPr="007924B2" w:rsidRDefault="003222BF" w:rsidP="00D03305">
            <w:pPr>
              <w:overflowPunct/>
              <w:autoSpaceDE/>
              <w:autoSpaceDN/>
              <w:jc w:val="right"/>
              <w:rPr>
                <w:rFonts w:hAnsi="Arial"/>
                <w:b/>
                <w:bCs/>
                <w:color w:val="000000" w:themeColor="text1"/>
                <w:kern w:val="0"/>
                <w:sz w:val="28"/>
                <w:szCs w:val="28"/>
              </w:rPr>
            </w:pPr>
            <w:r w:rsidRPr="007924B2">
              <w:rPr>
                <w:rFonts w:hAnsi="Arial" w:hint="eastAsia"/>
                <w:b/>
                <w:bCs/>
                <w:color w:val="000000" w:themeColor="text1"/>
                <w:kern w:val="0"/>
                <w:sz w:val="28"/>
                <w:szCs w:val="28"/>
              </w:rPr>
              <w:t>+422.23</w:t>
            </w:r>
          </w:p>
        </w:tc>
      </w:tr>
    </w:tbl>
    <w:p w14:paraId="5F226FFA" w14:textId="13EA12B4" w:rsidR="00290816" w:rsidRDefault="00290816" w:rsidP="00290816">
      <w:pPr>
        <w:pStyle w:val="4"/>
        <w:numPr>
          <w:ilvl w:val="0"/>
          <w:numId w:val="0"/>
        </w:numPr>
        <w:spacing w:line="400" w:lineRule="exact"/>
        <w:ind w:left="953"/>
        <w:rPr>
          <w:color w:val="000000" w:themeColor="text1"/>
          <w:sz w:val="28"/>
          <w:szCs w:val="28"/>
        </w:rPr>
      </w:pPr>
      <w:r>
        <w:rPr>
          <w:rFonts w:hint="eastAsia"/>
          <w:color w:val="000000" w:themeColor="text1"/>
          <w:sz w:val="28"/>
          <w:szCs w:val="28"/>
        </w:rPr>
        <w:t>資料來源：</w:t>
      </w:r>
      <w:r w:rsidR="00930A6E">
        <w:rPr>
          <w:rFonts w:hint="eastAsia"/>
          <w:color w:val="000000" w:themeColor="text1"/>
          <w:sz w:val="28"/>
          <w:szCs w:val="28"/>
        </w:rPr>
        <w:t>整理自彰化縣政府查復資料</w:t>
      </w:r>
      <w:r w:rsidR="003359DB">
        <w:rPr>
          <w:rFonts w:hint="eastAsia"/>
          <w:color w:val="000000" w:themeColor="text1"/>
          <w:sz w:val="28"/>
          <w:szCs w:val="28"/>
        </w:rPr>
        <w:t>。</w:t>
      </w:r>
    </w:p>
    <w:p w14:paraId="1F0497A7" w14:textId="756F5726" w:rsidR="003222BF" w:rsidRPr="004E21ED" w:rsidRDefault="003222BF" w:rsidP="00290816">
      <w:pPr>
        <w:pStyle w:val="4"/>
        <w:numPr>
          <w:ilvl w:val="0"/>
          <w:numId w:val="0"/>
        </w:numPr>
        <w:spacing w:afterLines="25" w:after="114" w:line="400" w:lineRule="exact"/>
        <w:ind w:left="953"/>
        <w:rPr>
          <w:color w:val="000000" w:themeColor="text1"/>
          <w:sz w:val="28"/>
          <w:szCs w:val="28"/>
        </w:rPr>
      </w:pPr>
      <w:proofErr w:type="gramStart"/>
      <w:r w:rsidRPr="004E21ED">
        <w:rPr>
          <w:rFonts w:hint="eastAsia"/>
          <w:color w:val="000000" w:themeColor="text1"/>
          <w:sz w:val="28"/>
          <w:szCs w:val="28"/>
        </w:rPr>
        <w:t>註</w:t>
      </w:r>
      <w:proofErr w:type="gramEnd"/>
      <w:r w:rsidRPr="004E21ED">
        <w:rPr>
          <w:rFonts w:hint="eastAsia"/>
          <w:color w:val="000000" w:themeColor="text1"/>
          <w:sz w:val="28"/>
          <w:szCs w:val="28"/>
        </w:rPr>
        <w:t>：*表示未參與調處</w:t>
      </w:r>
      <w:r w:rsidR="0012565D">
        <w:rPr>
          <w:rFonts w:hint="eastAsia"/>
          <w:color w:val="000000" w:themeColor="text1"/>
          <w:sz w:val="28"/>
          <w:szCs w:val="28"/>
        </w:rPr>
        <w:t>。</w:t>
      </w:r>
    </w:p>
    <w:p w14:paraId="7B068AD7" w14:textId="4B1A601E" w:rsidR="00011582" w:rsidRDefault="00011582" w:rsidP="001938A5">
      <w:pPr>
        <w:pStyle w:val="4"/>
        <w:numPr>
          <w:ilvl w:val="3"/>
          <w:numId w:val="1"/>
        </w:numPr>
        <w:ind w:left="1652"/>
        <w:rPr>
          <w:color w:val="000000" w:themeColor="text1"/>
        </w:rPr>
      </w:pPr>
      <w:proofErr w:type="gramStart"/>
      <w:r>
        <w:rPr>
          <w:rFonts w:hint="eastAsia"/>
          <w:color w:val="000000" w:themeColor="text1"/>
        </w:rPr>
        <w:t>詢</w:t>
      </w:r>
      <w:proofErr w:type="gramEnd"/>
      <w:r>
        <w:rPr>
          <w:rFonts w:hint="eastAsia"/>
          <w:color w:val="000000" w:themeColor="text1"/>
        </w:rPr>
        <w:t>據彰化縣政府於113年12月26日</w:t>
      </w:r>
      <w:r w:rsidR="00C65848">
        <w:rPr>
          <w:rFonts w:hint="eastAsia"/>
          <w:color w:val="000000" w:themeColor="text1"/>
        </w:rPr>
        <w:t>向本院</w:t>
      </w:r>
      <w:r>
        <w:rPr>
          <w:rFonts w:hint="eastAsia"/>
          <w:color w:val="000000" w:themeColor="text1"/>
        </w:rPr>
        <w:t>表示：</w:t>
      </w:r>
    </w:p>
    <w:p w14:paraId="074A74E6" w14:textId="26C94314" w:rsidR="00011582" w:rsidRDefault="004A1E19" w:rsidP="001938A5">
      <w:pPr>
        <w:pStyle w:val="5"/>
      </w:pPr>
      <w:r>
        <w:rPr>
          <w:rFonts w:hint="eastAsia"/>
        </w:rPr>
        <w:t>陳訴人所有</w:t>
      </w:r>
      <w:r w:rsidR="007D7ACE">
        <w:rPr>
          <w:rFonts w:hint="eastAsia"/>
        </w:rPr>
        <w:t>5○2</w:t>
      </w:r>
      <w:r w:rsidR="00011582">
        <w:rPr>
          <w:rFonts w:hint="eastAsia"/>
        </w:rPr>
        <w:t>-29、</w:t>
      </w:r>
      <w:r w:rsidR="007D7ACE">
        <w:rPr>
          <w:rFonts w:hint="eastAsia"/>
        </w:rPr>
        <w:t>5○2</w:t>
      </w:r>
      <w:r w:rsidR="00011582">
        <w:rPr>
          <w:rFonts w:hint="eastAsia"/>
        </w:rPr>
        <w:t>-30地號與</w:t>
      </w:r>
      <w:r w:rsidR="00214997">
        <w:rPr>
          <w:rFonts w:hint="eastAsia"/>
        </w:rPr>
        <w:t>大丘園段2○地號</w:t>
      </w:r>
      <w:proofErr w:type="gramStart"/>
      <w:r w:rsidR="00011582">
        <w:rPr>
          <w:rFonts w:hint="eastAsia"/>
        </w:rPr>
        <w:t>土地間經界</w:t>
      </w:r>
      <w:proofErr w:type="gramEnd"/>
      <w:r w:rsidR="00011582">
        <w:rPr>
          <w:rFonts w:hint="eastAsia"/>
        </w:rPr>
        <w:t>，經重測期間進行大範圍施測現況及套圖分析後，</w:t>
      </w:r>
      <w:proofErr w:type="gramStart"/>
      <w:r w:rsidR="00011582">
        <w:rPr>
          <w:rFonts w:hint="eastAsia"/>
        </w:rPr>
        <w:t>發現該經</w:t>
      </w:r>
      <w:proofErr w:type="gramEnd"/>
      <w:r w:rsidR="00011582">
        <w:rPr>
          <w:rFonts w:hint="eastAsia"/>
        </w:rPr>
        <w:t>界與</w:t>
      </w:r>
      <w:proofErr w:type="gramStart"/>
      <w:r w:rsidR="00011582">
        <w:rPr>
          <w:rFonts w:hint="eastAsia"/>
        </w:rPr>
        <w:t>實地駁坎</w:t>
      </w:r>
      <w:proofErr w:type="gramEnd"/>
      <w:r w:rsidR="00011582">
        <w:rPr>
          <w:rFonts w:hint="eastAsia"/>
        </w:rPr>
        <w:t>確有不一致之情形；如以陳訴人之主張，即「現況所施</w:t>
      </w:r>
      <w:proofErr w:type="gramStart"/>
      <w:r w:rsidR="00011582">
        <w:rPr>
          <w:rFonts w:hint="eastAsia"/>
        </w:rPr>
        <w:t>作之駁坎</w:t>
      </w:r>
      <w:proofErr w:type="gramEnd"/>
      <w:r w:rsidR="00011582">
        <w:rPr>
          <w:rFonts w:hint="eastAsia"/>
        </w:rPr>
        <w:t>必須與鼻子頭段</w:t>
      </w:r>
      <w:r w:rsidR="007D7ACE">
        <w:rPr>
          <w:rFonts w:hint="eastAsia"/>
        </w:rPr>
        <w:t>5○2</w:t>
      </w:r>
      <w:r w:rsidR="00011582">
        <w:rPr>
          <w:rFonts w:hint="eastAsia"/>
        </w:rPr>
        <w:t>-29、</w:t>
      </w:r>
      <w:r w:rsidR="007D7ACE">
        <w:rPr>
          <w:rFonts w:hint="eastAsia"/>
        </w:rPr>
        <w:t>5○2</w:t>
      </w:r>
      <w:r w:rsidR="00011582">
        <w:rPr>
          <w:rFonts w:hint="eastAsia"/>
        </w:rPr>
        <w:t>-30地號與</w:t>
      </w:r>
      <w:r w:rsidR="00214997">
        <w:rPr>
          <w:rFonts w:hint="eastAsia"/>
        </w:rPr>
        <w:t>大丘園段2○地號</w:t>
      </w:r>
      <w:proofErr w:type="gramStart"/>
      <w:r w:rsidR="00011582">
        <w:rPr>
          <w:rFonts w:hint="eastAsia"/>
        </w:rPr>
        <w:t>土地間經</w:t>
      </w:r>
      <w:proofErr w:type="gramEnd"/>
      <w:r w:rsidR="00011582">
        <w:rPr>
          <w:rFonts w:hint="eastAsia"/>
        </w:rPr>
        <w:t>界一致」為條件進行套圖，將地</w:t>
      </w:r>
      <w:proofErr w:type="gramStart"/>
      <w:r w:rsidR="00011582">
        <w:rPr>
          <w:rFonts w:hint="eastAsia"/>
        </w:rPr>
        <w:t>籍圖往</w:t>
      </w:r>
      <w:proofErr w:type="gramEnd"/>
      <w:r w:rsidR="00011582">
        <w:rPr>
          <w:rFonts w:hint="eastAsia"/>
        </w:rPr>
        <w:t>北推移，將導致</w:t>
      </w:r>
      <w:proofErr w:type="gramStart"/>
      <w:r w:rsidR="00011582">
        <w:rPr>
          <w:rFonts w:hint="eastAsia"/>
        </w:rPr>
        <w:t>本案區</w:t>
      </w:r>
      <w:proofErr w:type="gramEnd"/>
      <w:r w:rsidR="00011582">
        <w:rPr>
          <w:rFonts w:hint="eastAsia"/>
        </w:rPr>
        <w:t>塊內絕大多數之可靠</w:t>
      </w:r>
      <w:proofErr w:type="gramStart"/>
      <w:r w:rsidR="00011582">
        <w:rPr>
          <w:rFonts w:hint="eastAsia"/>
        </w:rPr>
        <w:t>界址點</w:t>
      </w:r>
      <w:proofErr w:type="gramEnd"/>
      <w:r w:rsidR="00011582">
        <w:rPr>
          <w:rFonts w:hint="eastAsia"/>
        </w:rPr>
        <w:t>與地</w:t>
      </w:r>
      <w:proofErr w:type="gramStart"/>
      <w:r w:rsidR="00011582">
        <w:rPr>
          <w:rFonts w:hint="eastAsia"/>
        </w:rPr>
        <w:t>籍圖經界</w:t>
      </w:r>
      <w:proofErr w:type="gramEnd"/>
      <w:r w:rsidR="00011582">
        <w:rPr>
          <w:rFonts w:hint="eastAsia"/>
        </w:rPr>
        <w:t>線不一致，產生嚴重</w:t>
      </w:r>
      <w:proofErr w:type="gramStart"/>
      <w:r w:rsidR="00011582">
        <w:rPr>
          <w:rFonts w:hint="eastAsia"/>
        </w:rPr>
        <w:t>之圖地不</w:t>
      </w:r>
      <w:proofErr w:type="gramEnd"/>
      <w:r w:rsidR="00011582">
        <w:rPr>
          <w:rFonts w:hint="eastAsia"/>
        </w:rPr>
        <w:t>符現象。</w:t>
      </w:r>
    </w:p>
    <w:p w14:paraId="628B1C4C" w14:textId="7E097033" w:rsidR="00011582" w:rsidRDefault="00011582" w:rsidP="001938A5">
      <w:pPr>
        <w:pStyle w:val="5"/>
      </w:pPr>
      <w:proofErr w:type="gramStart"/>
      <w:r>
        <w:rPr>
          <w:rFonts w:hint="eastAsia"/>
        </w:rPr>
        <w:t>次查日治</w:t>
      </w:r>
      <w:proofErr w:type="gramEnd"/>
      <w:r>
        <w:rPr>
          <w:rFonts w:hint="eastAsia"/>
        </w:rPr>
        <w:t>時期所測繪地籍圖，通常以明顯地形、地物</w:t>
      </w:r>
      <w:proofErr w:type="gramStart"/>
      <w:r>
        <w:rPr>
          <w:rFonts w:hint="eastAsia"/>
        </w:rPr>
        <w:t>為段</w:t>
      </w:r>
      <w:proofErr w:type="gramEnd"/>
      <w:r>
        <w:rPr>
          <w:rFonts w:hint="eastAsia"/>
        </w:rPr>
        <w:t>界，如以水路、駁坎</w:t>
      </w:r>
      <w:proofErr w:type="gramStart"/>
      <w:r>
        <w:rPr>
          <w:rFonts w:hint="eastAsia"/>
        </w:rPr>
        <w:t>為段</w:t>
      </w:r>
      <w:proofErr w:type="gramEnd"/>
      <w:r>
        <w:rPr>
          <w:rFonts w:hint="eastAsia"/>
        </w:rPr>
        <w:t>界；縱然如此，</w:t>
      </w:r>
      <w:proofErr w:type="gramStart"/>
      <w:r>
        <w:rPr>
          <w:rFonts w:hint="eastAsia"/>
        </w:rPr>
        <w:t>本案宗地</w:t>
      </w:r>
      <w:proofErr w:type="gramEnd"/>
      <w:r>
        <w:rPr>
          <w:rFonts w:hint="eastAsia"/>
        </w:rPr>
        <w:t>所在地段，其日治時期地</w:t>
      </w:r>
      <w:proofErr w:type="gramStart"/>
      <w:r>
        <w:rPr>
          <w:rFonts w:hint="eastAsia"/>
        </w:rPr>
        <w:t>籍圖成</w:t>
      </w:r>
      <w:proofErr w:type="gramEnd"/>
      <w:r>
        <w:rPr>
          <w:rFonts w:hint="eastAsia"/>
        </w:rPr>
        <w:t>圖至今已屆百年，</w:t>
      </w:r>
      <w:r w:rsidR="004A1E19">
        <w:rPr>
          <w:rFonts w:hint="eastAsia"/>
        </w:rPr>
        <w:t>自</w:t>
      </w:r>
      <w:r>
        <w:rPr>
          <w:rFonts w:hint="eastAsia"/>
        </w:rPr>
        <w:t>難認現今實地所</w:t>
      </w:r>
      <w:proofErr w:type="gramStart"/>
      <w:r>
        <w:rPr>
          <w:rFonts w:hint="eastAsia"/>
        </w:rPr>
        <w:t>存在之駁</w:t>
      </w:r>
      <w:proofErr w:type="gramEnd"/>
      <w:r>
        <w:rPr>
          <w:rFonts w:hint="eastAsia"/>
        </w:rPr>
        <w:t>坎位置與形狀，與百年前成圖當時完全無異，</w:t>
      </w:r>
      <w:r w:rsidR="004A1E19">
        <w:rPr>
          <w:rFonts w:hint="eastAsia"/>
        </w:rPr>
        <w:t>爰</w:t>
      </w:r>
      <w:r>
        <w:rPr>
          <w:rFonts w:hint="eastAsia"/>
        </w:rPr>
        <w:t>難據以認定為可靠界址辦理</w:t>
      </w:r>
      <w:proofErr w:type="gramStart"/>
      <w:r>
        <w:rPr>
          <w:rFonts w:hint="eastAsia"/>
        </w:rPr>
        <w:t>套繪分</w:t>
      </w:r>
      <w:proofErr w:type="gramEnd"/>
      <w:r>
        <w:rPr>
          <w:rFonts w:hint="eastAsia"/>
        </w:rPr>
        <w:t>析。</w:t>
      </w:r>
    </w:p>
    <w:p w14:paraId="3C74BF4D" w14:textId="503ABC5A" w:rsidR="006B427E" w:rsidRDefault="006B427E" w:rsidP="007A1D4F">
      <w:pPr>
        <w:pStyle w:val="5"/>
        <w:numPr>
          <w:ilvl w:val="3"/>
          <w:numId w:val="1"/>
        </w:numPr>
        <w:ind w:left="1652"/>
      </w:pPr>
      <w:r>
        <w:rPr>
          <w:rFonts w:hint="eastAsia"/>
        </w:rPr>
        <w:t>據陳訴人於114年1月6日</w:t>
      </w:r>
      <w:r w:rsidR="00E64401">
        <w:rPr>
          <w:rFonts w:hint="eastAsia"/>
        </w:rPr>
        <w:t>向本院</w:t>
      </w:r>
      <w:r>
        <w:rPr>
          <w:rFonts w:hint="eastAsia"/>
        </w:rPr>
        <w:t>表示，</w:t>
      </w:r>
      <w:r w:rsidR="00663265">
        <w:rPr>
          <w:rFonts w:hint="eastAsia"/>
        </w:rPr>
        <w:t>其所有</w:t>
      </w:r>
      <w:r w:rsidR="007D7ACE">
        <w:rPr>
          <w:rFonts w:hint="eastAsia"/>
        </w:rPr>
        <w:t>5○2</w:t>
      </w:r>
      <w:r w:rsidR="00663265" w:rsidRPr="00663265">
        <w:rPr>
          <w:rFonts w:hint="eastAsia"/>
        </w:rPr>
        <w:t>-29、</w:t>
      </w:r>
      <w:r w:rsidR="007D7ACE">
        <w:rPr>
          <w:rFonts w:hint="eastAsia"/>
        </w:rPr>
        <w:t>5○2</w:t>
      </w:r>
      <w:r w:rsidR="00663265" w:rsidRPr="00663265">
        <w:rPr>
          <w:rFonts w:hint="eastAsia"/>
        </w:rPr>
        <w:t>-30地號土地重測後總面積減少455.99平方公尺</w:t>
      </w:r>
      <w:r w:rsidR="00663265">
        <w:rPr>
          <w:rFonts w:hint="eastAsia"/>
        </w:rPr>
        <w:t>，除</w:t>
      </w:r>
      <w:r w:rsidR="00E64401">
        <w:rPr>
          <w:rFonts w:hint="eastAsia"/>
        </w:rPr>
        <w:t>與</w:t>
      </w:r>
      <w:proofErr w:type="gramStart"/>
      <w:r w:rsidR="00663265">
        <w:rPr>
          <w:rFonts w:hint="eastAsia"/>
        </w:rPr>
        <w:t>北方</w:t>
      </w:r>
      <w:r w:rsidR="00E64401">
        <w:rPr>
          <w:rFonts w:hint="eastAsia"/>
        </w:rPr>
        <w:t>鄰</w:t>
      </w:r>
      <w:proofErr w:type="gramEnd"/>
      <w:r w:rsidR="00E64401">
        <w:rPr>
          <w:rFonts w:hint="eastAsia"/>
        </w:rPr>
        <w:t>地</w:t>
      </w:r>
      <w:r w:rsidR="007D7ACE">
        <w:rPr>
          <w:rFonts w:hint="eastAsia"/>
        </w:rPr>
        <w:t>5○2</w:t>
      </w:r>
      <w:r w:rsidR="00E64401">
        <w:rPr>
          <w:rFonts w:hint="eastAsia"/>
        </w:rPr>
        <w:t>-20、</w:t>
      </w:r>
      <w:r w:rsidR="007D7ACE">
        <w:rPr>
          <w:rFonts w:hint="eastAsia"/>
        </w:rPr>
        <w:t>5○2</w:t>
      </w:r>
      <w:r w:rsidR="00E64401">
        <w:rPr>
          <w:rFonts w:hint="eastAsia"/>
        </w:rPr>
        <w:t>-34、</w:t>
      </w:r>
      <w:r w:rsidR="007D7ACE">
        <w:rPr>
          <w:rFonts w:hint="eastAsia"/>
        </w:rPr>
        <w:t>5○2</w:t>
      </w:r>
      <w:r w:rsidR="00E64401">
        <w:rPr>
          <w:rFonts w:hint="eastAsia"/>
        </w:rPr>
        <w:t>-35、</w:t>
      </w:r>
      <w:r w:rsidR="007D7ACE">
        <w:rPr>
          <w:rFonts w:hint="eastAsia"/>
        </w:rPr>
        <w:t>5○2</w:t>
      </w:r>
      <w:r w:rsidR="00E64401">
        <w:rPr>
          <w:rFonts w:hint="eastAsia"/>
        </w:rPr>
        <w:t>-38地號土地</w:t>
      </w:r>
      <w:r w:rsidR="00EB7CF2">
        <w:rPr>
          <w:rFonts w:hint="eastAsia"/>
        </w:rPr>
        <w:t>、</w:t>
      </w:r>
      <w:proofErr w:type="gramStart"/>
      <w:r w:rsidR="00E64401">
        <w:rPr>
          <w:rFonts w:hint="eastAsia"/>
        </w:rPr>
        <w:t>南方</w:t>
      </w:r>
      <w:proofErr w:type="gramEnd"/>
      <w:r w:rsidR="00E64401">
        <w:rPr>
          <w:rFonts w:hint="eastAsia"/>
        </w:rPr>
        <w:t>鄰地</w:t>
      </w:r>
      <w:r w:rsidR="00214997">
        <w:rPr>
          <w:rFonts w:hint="eastAsia"/>
        </w:rPr>
        <w:t>大丘園段2○地號</w:t>
      </w:r>
      <w:r w:rsidR="00E64401">
        <w:rPr>
          <w:rFonts w:hint="eastAsia"/>
        </w:rPr>
        <w:t>土地之界址爭議外，東方經界於重測</w:t>
      </w:r>
      <w:proofErr w:type="gramStart"/>
      <w:r w:rsidR="00E64401">
        <w:rPr>
          <w:rFonts w:hint="eastAsia"/>
        </w:rPr>
        <w:t>後界址</w:t>
      </w:r>
      <w:proofErr w:type="gramEnd"/>
      <w:r w:rsidR="00E64401">
        <w:rPr>
          <w:rFonts w:hint="eastAsia"/>
        </w:rPr>
        <w:t>卻坐落在道路上，其希望田中地所</w:t>
      </w:r>
      <w:r w:rsidR="00EB7CF2">
        <w:rPr>
          <w:rFonts w:hint="eastAsia"/>
        </w:rPr>
        <w:t>能</w:t>
      </w:r>
      <w:r w:rsidR="00043B56">
        <w:rPr>
          <w:rFonts w:hint="eastAsia"/>
        </w:rPr>
        <w:t>以</w:t>
      </w:r>
      <w:r w:rsidR="00EB7CF2">
        <w:rPr>
          <w:rFonts w:hint="eastAsia"/>
        </w:rPr>
        <w:t>不拆除建物</w:t>
      </w:r>
      <w:r w:rsidR="00043B56">
        <w:rPr>
          <w:rFonts w:hint="eastAsia"/>
        </w:rPr>
        <w:t>為</w:t>
      </w:r>
      <w:r w:rsidR="00EB7CF2">
        <w:rPr>
          <w:rFonts w:hint="eastAsia"/>
        </w:rPr>
        <w:t>前提，再</w:t>
      </w:r>
      <w:r w:rsidR="00E64401">
        <w:rPr>
          <w:rFonts w:hint="eastAsia"/>
        </w:rPr>
        <w:t>處理</w:t>
      </w:r>
      <w:r w:rsidR="00EB7CF2">
        <w:rPr>
          <w:rFonts w:hint="eastAsia"/>
        </w:rPr>
        <w:t>其所有土地與鄰地之界址爭議</w:t>
      </w:r>
      <w:r w:rsidR="00E64401">
        <w:rPr>
          <w:rFonts w:hint="eastAsia"/>
        </w:rPr>
        <w:t>，避免其財產權益嚴重損害</w:t>
      </w:r>
      <w:r w:rsidR="00495552">
        <w:rPr>
          <w:rFonts w:hint="eastAsia"/>
        </w:rPr>
        <w:t>等語</w:t>
      </w:r>
      <w:r w:rsidR="00E64401">
        <w:rPr>
          <w:rFonts w:hint="eastAsia"/>
        </w:rPr>
        <w:t>。</w:t>
      </w:r>
    </w:p>
    <w:p w14:paraId="3CAC02A3" w14:textId="7D573CCE" w:rsidR="002C7183" w:rsidRDefault="006E0AE4" w:rsidP="007A1D4F">
      <w:pPr>
        <w:pStyle w:val="5"/>
        <w:numPr>
          <w:ilvl w:val="3"/>
          <w:numId w:val="1"/>
        </w:numPr>
        <w:ind w:left="1652"/>
      </w:pPr>
      <w:r>
        <w:rPr>
          <w:rFonts w:hint="eastAsia"/>
        </w:rPr>
        <w:lastRenderedPageBreak/>
        <w:t>綜上，</w:t>
      </w:r>
      <w:r w:rsidR="00DD673E" w:rsidRPr="00DD673E">
        <w:rPr>
          <w:rFonts w:hint="eastAsia"/>
        </w:rPr>
        <w:t>按日治時期地</w:t>
      </w:r>
      <w:proofErr w:type="gramStart"/>
      <w:r w:rsidR="00DD673E" w:rsidRPr="00DD673E">
        <w:rPr>
          <w:rFonts w:hint="eastAsia"/>
        </w:rPr>
        <w:t>籍圖成圖</w:t>
      </w:r>
      <w:proofErr w:type="gramEnd"/>
      <w:r w:rsidR="00DD673E" w:rsidRPr="00DD673E">
        <w:rPr>
          <w:rFonts w:hint="eastAsia"/>
        </w:rPr>
        <w:t>至今已屆百年，時過境遷，難認現今實地位置與百年前成圖時無異，然地籍圖重測之目的，係為解決老舊地籍圖、地、簿3者不符問題，本質在於透過完整的地籍調查作業釐整地籍。本案陳訴人所有</w:t>
      </w:r>
      <w:r w:rsidR="007D7ACE">
        <w:rPr>
          <w:rFonts w:hint="eastAsia"/>
        </w:rPr>
        <w:t>5○2</w:t>
      </w:r>
      <w:r w:rsidR="00DD673E" w:rsidRPr="00DD673E">
        <w:t>-29</w:t>
      </w:r>
      <w:r w:rsidR="00DD673E" w:rsidRPr="00DD673E">
        <w:rPr>
          <w:rFonts w:hint="eastAsia"/>
        </w:rPr>
        <w:t>、</w:t>
      </w:r>
      <w:r w:rsidR="007D7ACE">
        <w:rPr>
          <w:rFonts w:hint="eastAsia"/>
        </w:rPr>
        <w:t>5○2</w:t>
      </w:r>
      <w:r w:rsidR="00DD673E" w:rsidRPr="00DD673E">
        <w:rPr>
          <w:rFonts w:hint="eastAsia"/>
        </w:rPr>
        <w:t>-30</w:t>
      </w:r>
      <w:r w:rsidR="00DD673E" w:rsidRPr="00DD673E">
        <w:t>地</w:t>
      </w:r>
      <w:r w:rsidR="00DD673E" w:rsidRPr="00DD673E">
        <w:rPr>
          <w:rFonts w:hint="eastAsia"/>
        </w:rPr>
        <w:t>號土地與</w:t>
      </w:r>
      <w:proofErr w:type="gramStart"/>
      <w:r w:rsidR="00DD673E" w:rsidRPr="00DD673E">
        <w:rPr>
          <w:rFonts w:hint="eastAsia"/>
        </w:rPr>
        <w:t>南方鄰</w:t>
      </w:r>
      <w:proofErr w:type="gramEnd"/>
      <w:r w:rsidR="00DD673E" w:rsidRPr="00DD673E">
        <w:rPr>
          <w:rFonts w:hint="eastAsia"/>
        </w:rPr>
        <w:t>地</w:t>
      </w:r>
      <w:r w:rsidR="00214997">
        <w:rPr>
          <w:rFonts w:hint="eastAsia"/>
        </w:rPr>
        <w:t>大丘園段2○地號</w:t>
      </w:r>
      <w:r w:rsidR="00DD673E" w:rsidRPr="00DD673E">
        <w:rPr>
          <w:rFonts w:hint="eastAsia"/>
        </w:rPr>
        <w:t>土地之經界認定，雖經田中地所辦理</w:t>
      </w:r>
      <w:proofErr w:type="gramStart"/>
      <w:r w:rsidR="00DD673E" w:rsidRPr="00DD673E">
        <w:rPr>
          <w:rFonts w:hint="eastAsia"/>
        </w:rPr>
        <w:t>協助指</w:t>
      </w:r>
      <w:proofErr w:type="gramEnd"/>
      <w:r w:rsidR="00DD673E" w:rsidRPr="00DD673E">
        <w:rPr>
          <w:rFonts w:hint="eastAsia"/>
        </w:rPr>
        <w:t>界、爭議調處等重測作業程序，依雙方土地所有權</w:t>
      </w:r>
      <w:proofErr w:type="gramStart"/>
      <w:r w:rsidR="00DD673E" w:rsidRPr="00DD673E">
        <w:rPr>
          <w:rFonts w:hint="eastAsia"/>
        </w:rPr>
        <w:t>人指界結</w:t>
      </w:r>
      <w:proofErr w:type="gramEnd"/>
      <w:r w:rsidR="00DD673E" w:rsidRPr="00DD673E">
        <w:rPr>
          <w:rFonts w:hint="eastAsia"/>
        </w:rPr>
        <w:t>果以</w:t>
      </w:r>
      <w:proofErr w:type="gramStart"/>
      <w:r w:rsidR="00DD673E" w:rsidRPr="00DD673E">
        <w:rPr>
          <w:rFonts w:hint="eastAsia"/>
        </w:rPr>
        <w:t>實地</w:t>
      </w:r>
      <w:proofErr w:type="gramEnd"/>
      <w:r w:rsidR="00DD673E" w:rsidRPr="00DD673E">
        <w:rPr>
          <w:rFonts w:hint="eastAsia"/>
        </w:rPr>
        <w:t>駁坎為界，卻造成重測前後陳訴人土地面積大幅減少、鄰地大幅增加及地籍圖形狀差異過大</w:t>
      </w:r>
      <w:r w:rsidR="009461D6">
        <w:rPr>
          <w:rFonts w:hint="eastAsia"/>
        </w:rPr>
        <w:t>等</w:t>
      </w:r>
      <w:r w:rsidR="00DD673E" w:rsidRPr="00DD673E">
        <w:rPr>
          <w:rFonts w:hint="eastAsia"/>
        </w:rPr>
        <w:t>情事，為落實地籍圖重測</w:t>
      </w:r>
      <w:r w:rsidR="00AB5335">
        <w:rPr>
          <w:rFonts w:hint="eastAsia"/>
        </w:rPr>
        <w:t>之</w:t>
      </w:r>
      <w:r w:rsidR="00DD673E" w:rsidRPr="00DD673E">
        <w:rPr>
          <w:rFonts w:hint="eastAsia"/>
        </w:rPr>
        <w:t>目的，</w:t>
      </w:r>
      <w:proofErr w:type="gramStart"/>
      <w:r w:rsidR="00DD673E" w:rsidRPr="00DD673E">
        <w:rPr>
          <w:rFonts w:hint="eastAsia"/>
        </w:rPr>
        <w:t>該所允</w:t>
      </w:r>
      <w:proofErr w:type="gramEnd"/>
      <w:r w:rsidR="00DD673E" w:rsidRPr="00DD673E">
        <w:rPr>
          <w:rFonts w:hint="eastAsia"/>
        </w:rPr>
        <w:t>應詳予說明，妥謀處理。</w:t>
      </w:r>
    </w:p>
    <w:p w14:paraId="1D370DE3" w14:textId="67A0B893" w:rsidR="002B6B89" w:rsidRPr="004E21ED" w:rsidRDefault="002B6B89" w:rsidP="002B6B89">
      <w:pPr>
        <w:pStyle w:val="2"/>
        <w:numPr>
          <w:ilvl w:val="1"/>
          <w:numId w:val="1"/>
        </w:numPr>
        <w:rPr>
          <w:color w:val="000000" w:themeColor="text1"/>
        </w:rPr>
      </w:pPr>
      <w:r w:rsidRPr="004E21ED">
        <w:rPr>
          <w:rFonts w:hint="eastAsia"/>
          <w:b/>
          <w:color w:val="000000" w:themeColor="text1"/>
        </w:rPr>
        <w:t>南投縣水里地政事務所辦理南投縣水里鄉新玉峰段</w:t>
      </w:r>
      <w:r w:rsidR="00DF21BF">
        <w:rPr>
          <w:rFonts w:hint="eastAsia"/>
          <w:b/>
          <w:color w:val="000000" w:themeColor="text1"/>
        </w:rPr>
        <w:t>4○8</w:t>
      </w:r>
      <w:r w:rsidRPr="004E21ED">
        <w:rPr>
          <w:rFonts w:hint="eastAsia"/>
          <w:b/>
          <w:color w:val="000000" w:themeColor="text1"/>
        </w:rPr>
        <w:t>、</w:t>
      </w:r>
      <w:r w:rsidR="00DF21BF">
        <w:rPr>
          <w:rFonts w:hint="eastAsia"/>
          <w:b/>
          <w:color w:val="000000" w:themeColor="text1"/>
        </w:rPr>
        <w:t>5○0</w:t>
      </w:r>
      <w:r w:rsidRPr="004E21ED">
        <w:rPr>
          <w:rFonts w:hint="eastAsia"/>
          <w:b/>
          <w:color w:val="000000" w:themeColor="text1"/>
        </w:rPr>
        <w:t>地號土地</w:t>
      </w:r>
      <w:proofErr w:type="gramStart"/>
      <w:r w:rsidRPr="004E21ED">
        <w:rPr>
          <w:rFonts w:hint="eastAsia"/>
          <w:b/>
          <w:color w:val="000000" w:themeColor="text1"/>
        </w:rPr>
        <w:t>重測界址</w:t>
      </w:r>
      <w:proofErr w:type="gramEnd"/>
      <w:r w:rsidRPr="004E21ED">
        <w:rPr>
          <w:rFonts w:hint="eastAsia"/>
          <w:b/>
          <w:color w:val="000000" w:themeColor="text1"/>
        </w:rPr>
        <w:t>爭議案</w:t>
      </w:r>
    </w:p>
    <w:p w14:paraId="641C8D56" w14:textId="3F143A5C" w:rsidR="002B6B89" w:rsidRPr="004E21ED" w:rsidRDefault="002B6B89" w:rsidP="002B6B89">
      <w:pPr>
        <w:pStyle w:val="10"/>
        <w:ind w:leftChars="300" w:left="1020" w:firstLine="680"/>
        <w:rPr>
          <w:color w:val="000000" w:themeColor="text1"/>
        </w:rPr>
      </w:pPr>
      <w:proofErr w:type="gramStart"/>
      <w:r w:rsidRPr="004E21ED">
        <w:rPr>
          <w:rFonts w:hint="eastAsia"/>
          <w:color w:val="000000" w:themeColor="text1"/>
        </w:rPr>
        <w:t>據</w:t>
      </w:r>
      <w:r w:rsidRPr="004E21ED">
        <w:rPr>
          <w:color w:val="000000" w:themeColor="text1"/>
        </w:rPr>
        <w:t>訴</w:t>
      </w:r>
      <w:proofErr w:type="gramEnd"/>
      <w:r w:rsidRPr="004E21ED">
        <w:rPr>
          <w:color w:val="000000" w:themeColor="text1"/>
        </w:rPr>
        <w:t>，</w:t>
      </w:r>
      <w:r w:rsidRPr="004E21ED">
        <w:rPr>
          <w:rFonts w:hint="eastAsia"/>
          <w:color w:val="000000" w:themeColor="text1"/>
        </w:rPr>
        <w:t>南投縣水里鄉新玉峰段</w:t>
      </w:r>
      <w:r w:rsidR="00DF21BF">
        <w:rPr>
          <w:rFonts w:hint="eastAsia"/>
          <w:color w:val="000000" w:themeColor="text1"/>
        </w:rPr>
        <w:t>4○8</w:t>
      </w:r>
      <w:r w:rsidRPr="004E21ED">
        <w:rPr>
          <w:rFonts w:hint="eastAsia"/>
          <w:color w:val="000000" w:themeColor="text1"/>
        </w:rPr>
        <w:t>地號土地(重</w:t>
      </w:r>
      <w:proofErr w:type="gramStart"/>
      <w:r w:rsidRPr="004E21ED">
        <w:rPr>
          <w:rFonts w:hint="eastAsia"/>
          <w:color w:val="000000" w:themeColor="text1"/>
        </w:rPr>
        <w:t>測前為</w:t>
      </w:r>
      <w:r w:rsidR="00214997">
        <w:rPr>
          <w:rFonts w:hint="eastAsia"/>
          <w:color w:val="000000" w:themeColor="text1"/>
        </w:rPr>
        <w:t>龜</w:t>
      </w:r>
      <w:proofErr w:type="gramEnd"/>
      <w:r w:rsidR="00214997">
        <w:rPr>
          <w:rFonts w:hint="eastAsia"/>
          <w:color w:val="000000" w:themeColor="text1"/>
        </w:rPr>
        <w:t>子頭段5○</w:t>
      </w:r>
      <w:r w:rsidRPr="004E21ED">
        <w:rPr>
          <w:color w:val="000000" w:themeColor="text1"/>
        </w:rPr>
        <w:t>-1</w:t>
      </w:r>
      <w:r w:rsidRPr="004E21ED">
        <w:rPr>
          <w:rFonts w:hint="eastAsia"/>
          <w:color w:val="000000" w:themeColor="text1"/>
        </w:rPr>
        <w:t>地號土地</w:t>
      </w:r>
      <w:r w:rsidRPr="004E21ED">
        <w:rPr>
          <w:rStyle w:val="afe"/>
          <w:color w:val="000000" w:themeColor="text1"/>
        </w:rPr>
        <w:footnoteReference w:id="4"/>
      </w:r>
      <w:r w:rsidRPr="004E21ED">
        <w:rPr>
          <w:rFonts w:hint="eastAsia"/>
          <w:color w:val="000000" w:themeColor="text1"/>
        </w:rPr>
        <w:t>，下稱</w:t>
      </w:r>
      <w:r w:rsidR="00DF21BF">
        <w:rPr>
          <w:rFonts w:hint="eastAsia"/>
          <w:color w:val="000000" w:themeColor="text1"/>
        </w:rPr>
        <w:t>4○8</w:t>
      </w:r>
      <w:r w:rsidRPr="004E21ED">
        <w:rPr>
          <w:rFonts w:hint="eastAsia"/>
          <w:color w:val="000000" w:themeColor="text1"/>
        </w:rPr>
        <w:t>地號土地)為</w:t>
      </w:r>
      <w:r w:rsidR="000A5018">
        <w:rPr>
          <w:rFonts w:hint="eastAsia"/>
          <w:color w:val="000000" w:themeColor="text1"/>
        </w:rPr>
        <w:t>羅○</w:t>
      </w:r>
      <w:r w:rsidRPr="004E21ED">
        <w:rPr>
          <w:rFonts w:hint="eastAsia"/>
          <w:color w:val="000000" w:themeColor="text1"/>
        </w:rPr>
        <w:t>所有；同段</w:t>
      </w:r>
      <w:r w:rsidR="00DF21BF">
        <w:rPr>
          <w:rFonts w:hint="eastAsia"/>
          <w:color w:val="000000" w:themeColor="text1"/>
        </w:rPr>
        <w:t>5○0</w:t>
      </w:r>
      <w:r w:rsidRPr="004E21ED">
        <w:rPr>
          <w:rFonts w:hint="eastAsia"/>
          <w:color w:val="000000" w:themeColor="text1"/>
        </w:rPr>
        <w:t>地號土地(重</w:t>
      </w:r>
      <w:proofErr w:type="gramStart"/>
      <w:r w:rsidRPr="004E21ED">
        <w:rPr>
          <w:rFonts w:hint="eastAsia"/>
          <w:color w:val="000000" w:themeColor="text1"/>
        </w:rPr>
        <w:t>測前為</w:t>
      </w:r>
      <w:r w:rsidR="00214997">
        <w:rPr>
          <w:rFonts w:hint="eastAsia"/>
          <w:color w:val="000000" w:themeColor="text1"/>
        </w:rPr>
        <w:t>龜子</w:t>
      </w:r>
      <w:proofErr w:type="gramEnd"/>
      <w:r w:rsidR="00214997">
        <w:rPr>
          <w:rFonts w:hint="eastAsia"/>
          <w:color w:val="000000" w:themeColor="text1"/>
        </w:rPr>
        <w:t>頭段5○</w:t>
      </w:r>
      <w:r w:rsidRPr="004E21ED">
        <w:rPr>
          <w:color w:val="000000" w:themeColor="text1"/>
        </w:rPr>
        <w:t>-2</w:t>
      </w:r>
      <w:r w:rsidRPr="004E21ED">
        <w:rPr>
          <w:rFonts w:hint="eastAsia"/>
          <w:color w:val="000000" w:themeColor="text1"/>
        </w:rPr>
        <w:t>地號土地</w:t>
      </w:r>
      <w:r w:rsidRPr="004E21ED">
        <w:rPr>
          <w:rStyle w:val="afe"/>
          <w:color w:val="000000" w:themeColor="text1"/>
        </w:rPr>
        <w:footnoteReference w:id="5"/>
      </w:r>
      <w:r w:rsidRPr="004E21ED">
        <w:rPr>
          <w:rFonts w:hint="eastAsia"/>
          <w:color w:val="000000" w:themeColor="text1"/>
        </w:rPr>
        <w:t>，下稱</w:t>
      </w:r>
      <w:r w:rsidR="00DF21BF">
        <w:rPr>
          <w:rFonts w:hint="eastAsia"/>
          <w:color w:val="000000" w:themeColor="text1"/>
        </w:rPr>
        <w:t>5○0</w:t>
      </w:r>
      <w:r w:rsidRPr="004E21ED">
        <w:rPr>
          <w:rFonts w:hint="eastAsia"/>
          <w:color w:val="000000" w:themeColor="text1"/>
        </w:rPr>
        <w:t>地號土地</w:t>
      </w:r>
      <w:r w:rsidRPr="004E21ED">
        <w:rPr>
          <w:color w:val="000000" w:themeColor="text1"/>
        </w:rPr>
        <w:t>)</w:t>
      </w:r>
      <w:r w:rsidRPr="004E21ED">
        <w:rPr>
          <w:rFonts w:hint="eastAsia"/>
          <w:color w:val="000000" w:themeColor="text1"/>
        </w:rPr>
        <w:t>為</w:t>
      </w:r>
      <w:r w:rsidR="00C32B37">
        <w:rPr>
          <w:rFonts w:hint="eastAsia"/>
          <w:color w:val="000000" w:themeColor="text1"/>
        </w:rPr>
        <w:t>鄭○○</w:t>
      </w:r>
      <w:r w:rsidRPr="004E21ED">
        <w:rPr>
          <w:rFonts w:hint="eastAsia"/>
          <w:color w:val="000000" w:themeColor="text1"/>
        </w:rPr>
        <w:t>所有，南投縣水里地政事務所(下稱水里地所</w:t>
      </w:r>
      <w:r w:rsidRPr="004E21ED">
        <w:rPr>
          <w:color w:val="000000" w:themeColor="text1"/>
        </w:rPr>
        <w:t>)</w:t>
      </w:r>
      <w:r w:rsidRPr="004E21ED">
        <w:rPr>
          <w:rFonts w:hint="eastAsia"/>
          <w:color w:val="000000" w:themeColor="text1"/>
        </w:rPr>
        <w:t>於民國(下同</w:t>
      </w:r>
      <w:r w:rsidRPr="004E21ED">
        <w:rPr>
          <w:color w:val="000000" w:themeColor="text1"/>
        </w:rPr>
        <w:t>)</w:t>
      </w:r>
      <w:r w:rsidRPr="004E21ED">
        <w:rPr>
          <w:rFonts w:hint="eastAsia"/>
          <w:color w:val="000000" w:themeColor="text1"/>
        </w:rPr>
        <w:t>1</w:t>
      </w:r>
      <w:r w:rsidRPr="004E21ED">
        <w:rPr>
          <w:color w:val="000000" w:themeColor="text1"/>
        </w:rPr>
        <w:t>04</w:t>
      </w:r>
      <w:r w:rsidRPr="004E21ED">
        <w:rPr>
          <w:rFonts w:hint="eastAsia"/>
          <w:color w:val="000000" w:themeColor="text1"/>
        </w:rPr>
        <w:t>年辦理地籍圖重測，涉有作業不實，</w:t>
      </w:r>
      <w:proofErr w:type="gramStart"/>
      <w:r w:rsidRPr="004E21ED">
        <w:rPr>
          <w:rFonts w:hint="eastAsia"/>
          <w:color w:val="000000" w:themeColor="text1"/>
        </w:rPr>
        <w:t>肇致重</w:t>
      </w:r>
      <w:proofErr w:type="gramEnd"/>
      <w:r w:rsidRPr="004E21ED">
        <w:rPr>
          <w:rFonts w:hint="eastAsia"/>
          <w:color w:val="000000" w:themeColor="text1"/>
        </w:rPr>
        <w:t>測後土地界址位移，原應坐落於陳訴人所有土地上之建物越界至相鄰同段</w:t>
      </w:r>
      <w:r w:rsidR="00DF21BF">
        <w:rPr>
          <w:rFonts w:hint="eastAsia"/>
          <w:color w:val="000000" w:themeColor="text1"/>
        </w:rPr>
        <w:t>4○9</w:t>
      </w:r>
      <w:r w:rsidRPr="004E21ED">
        <w:rPr>
          <w:rFonts w:hint="eastAsia"/>
          <w:color w:val="000000" w:themeColor="text1"/>
        </w:rPr>
        <w:t>地號土地(重</w:t>
      </w:r>
      <w:proofErr w:type="gramStart"/>
      <w:r w:rsidRPr="004E21ED">
        <w:rPr>
          <w:rFonts w:hint="eastAsia"/>
          <w:color w:val="000000" w:themeColor="text1"/>
        </w:rPr>
        <w:t>測前為龜</w:t>
      </w:r>
      <w:proofErr w:type="gramEnd"/>
      <w:r w:rsidRPr="004E21ED">
        <w:rPr>
          <w:rFonts w:hint="eastAsia"/>
          <w:color w:val="000000" w:themeColor="text1"/>
        </w:rPr>
        <w:t>子頭段5</w:t>
      </w:r>
      <w:r w:rsidR="00214997">
        <w:rPr>
          <w:rFonts w:hint="eastAsia"/>
          <w:color w:val="000000" w:themeColor="text1"/>
        </w:rPr>
        <w:t>○</w:t>
      </w:r>
      <w:r w:rsidRPr="004E21ED">
        <w:rPr>
          <w:rFonts w:hint="eastAsia"/>
          <w:color w:val="000000" w:themeColor="text1"/>
        </w:rPr>
        <w:t>地號土地，下稱</w:t>
      </w:r>
      <w:r w:rsidR="00DF21BF">
        <w:rPr>
          <w:rFonts w:hint="eastAsia"/>
          <w:color w:val="000000" w:themeColor="text1"/>
        </w:rPr>
        <w:t>4○9</w:t>
      </w:r>
      <w:r w:rsidRPr="004E21ED">
        <w:rPr>
          <w:rFonts w:hint="eastAsia"/>
          <w:color w:val="000000" w:themeColor="text1"/>
        </w:rPr>
        <w:t>地號土地)，</w:t>
      </w:r>
      <w:proofErr w:type="gramStart"/>
      <w:r w:rsidRPr="004E21ED">
        <w:rPr>
          <w:rFonts w:hint="eastAsia"/>
          <w:color w:val="000000" w:themeColor="text1"/>
        </w:rPr>
        <w:t>遭訴</w:t>
      </w:r>
      <w:proofErr w:type="gramEnd"/>
      <w:r w:rsidRPr="004E21ED">
        <w:rPr>
          <w:rFonts w:hint="eastAsia"/>
          <w:color w:val="000000" w:themeColor="text1"/>
        </w:rPr>
        <w:t>請拆屋還地，損及權益</w:t>
      </w:r>
      <w:proofErr w:type="gramStart"/>
      <w:r w:rsidRPr="004E21ED">
        <w:rPr>
          <w:rFonts w:hint="eastAsia"/>
          <w:color w:val="000000" w:themeColor="text1"/>
        </w:rPr>
        <w:t>等情</w:t>
      </w:r>
      <w:proofErr w:type="gramEnd"/>
      <w:r w:rsidRPr="004E21ED">
        <w:rPr>
          <w:rFonts w:hint="eastAsia"/>
          <w:color w:val="000000" w:themeColor="text1"/>
        </w:rPr>
        <w:t>案。本院為</w:t>
      </w:r>
      <w:proofErr w:type="gramStart"/>
      <w:r w:rsidRPr="004E21ED">
        <w:rPr>
          <w:rFonts w:hint="eastAsia"/>
          <w:color w:val="000000" w:themeColor="text1"/>
        </w:rPr>
        <w:t>釐</w:t>
      </w:r>
      <w:proofErr w:type="gramEnd"/>
      <w:r w:rsidRPr="004E21ED">
        <w:rPr>
          <w:rFonts w:hint="eastAsia"/>
          <w:color w:val="000000" w:themeColor="text1"/>
        </w:rPr>
        <w:t>清事實，於1</w:t>
      </w:r>
      <w:r w:rsidRPr="004E21ED">
        <w:rPr>
          <w:color w:val="000000" w:themeColor="text1"/>
        </w:rPr>
        <w:t>12</w:t>
      </w:r>
      <w:r w:rsidRPr="004E21ED">
        <w:rPr>
          <w:rFonts w:hint="eastAsia"/>
          <w:color w:val="000000" w:themeColor="text1"/>
        </w:rPr>
        <w:t>年1</w:t>
      </w:r>
      <w:r w:rsidRPr="004E21ED">
        <w:rPr>
          <w:color w:val="000000" w:themeColor="text1"/>
        </w:rPr>
        <w:t>0</w:t>
      </w:r>
      <w:r w:rsidRPr="004E21ED">
        <w:rPr>
          <w:rFonts w:hint="eastAsia"/>
          <w:color w:val="000000" w:themeColor="text1"/>
        </w:rPr>
        <w:t>月2</w:t>
      </w:r>
      <w:r w:rsidRPr="004E21ED">
        <w:rPr>
          <w:color w:val="000000" w:themeColor="text1"/>
        </w:rPr>
        <w:t>0</w:t>
      </w:r>
      <w:r w:rsidRPr="004E21ED">
        <w:rPr>
          <w:rFonts w:hint="eastAsia"/>
          <w:color w:val="000000" w:themeColor="text1"/>
        </w:rPr>
        <w:t>日邀集陳訴人及內政部地政司、內政部國土測繪中心(下</w:t>
      </w:r>
      <w:proofErr w:type="gramStart"/>
      <w:r w:rsidRPr="004E21ED">
        <w:rPr>
          <w:rFonts w:hint="eastAsia"/>
          <w:color w:val="000000" w:themeColor="text1"/>
        </w:rPr>
        <w:t>稱國</w:t>
      </w:r>
      <w:proofErr w:type="gramEnd"/>
      <w:r w:rsidRPr="004E21ED">
        <w:rPr>
          <w:rFonts w:hint="eastAsia"/>
          <w:color w:val="000000" w:themeColor="text1"/>
        </w:rPr>
        <w:t>測中心)、南投縣政府地政處及水里地所等機關人</w:t>
      </w:r>
      <w:r w:rsidRPr="004E21ED">
        <w:rPr>
          <w:rFonts w:hint="eastAsia"/>
          <w:color w:val="000000" w:themeColor="text1"/>
        </w:rPr>
        <w:lastRenderedPageBreak/>
        <w:t>員前往現地履勘並聽取簡報，嗣再就相關疑義，於1</w:t>
      </w:r>
      <w:r w:rsidRPr="004E21ED">
        <w:rPr>
          <w:color w:val="000000" w:themeColor="text1"/>
        </w:rPr>
        <w:t>13</w:t>
      </w:r>
      <w:r w:rsidRPr="004E21ED">
        <w:rPr>
          <w:rFonts w:hint="eastAsia"/>
          <w:color w:val="000000" w:themeColor="text1"/>
        </w:rPr>
        <w:t>年2月1</w:t>
      </w:r>
      <w:r w:rsidRPr="004E21ED">
        <w:rPr>
          <w:color w:val="000000" w:themeColor="text1"/>
        </w:rPr>
        <w:t>7</w:t>
      </w:r>
      <w:r w:rsidRPr="004E21ED">
        <w:rPr>
          <w:rFonts w:hint="eastAsia"/>
          <w:color w:val="000000" w:themeColor="text1"/>
        </w:rPr>
        <w:t>日詢問前揭機關人員，並經臺灣南投地方法院(下稱南投地院)於1</w:t>
      </w:r>
      <w:r w:rsidRPr="004E21ED">
        <w:rPr>
          <w:color w:val="000000" w:themeColor="text1"/>
        </w:rPr>
        <w:t>13</w:t>
      </w:r>
      <w:r w:rsidRPr="004E21ED">
        <w:rPr>
          <w:rFonts w:hint="eastAsia"/>
          <w:color w:val="000000" w:themeColor="text1"/>
        </w:rPr>
        <w:t>年8月2</w:t>
      </w:r>
      <w:r w:rsidRPr="004E21ED">
        <w:rPr>
          <w:color w:val="000000" w:themeColor="text1"/>
        </w:rPr>
        <w:t>0</w:t>
      </w:r>
      <w:r w:rsidRPr="004E21ED">
        <w:rPr>
          <w:rFonts w:hint="eastAsia"/>
          <w:color w:val="000000" w:themeColor="text1"/>
        </w:rPr>
        <w:t>日函</w:t>
      </w:r>
      <w:r w:rsidRPr="004E21ED">
        <w:rPr>
          <w:color w:val="000000" w:themeColor="text1"/>
          <w:vertAlign w:val="superscript"/>
        </w:rPr>
        <w:footnoteReference w:id="6"/>
      </w:r>
      <w:r w:rsidRPr="004E21ED">
        <w:rPr>
          <w:rFonts w:hint="eastAsia"/>
          <w:color w:val="000000" w:themeColor="text1"/>
        </w:rPr>
        <w:t>送審理陳訴人與</w:t>
      </w:r>
      <w:r w:rsidR="00DF21BF">
        <w:rPr>
          <w:rFonts w:hint="eastAsia"/>
          <w:color w:val="000000" w:themeColor="text1"/>
        </w:rPr>
        <w:t>4○9</w:t>
      </w:r>
      <w:r w:rsidRPr="004E21ED">
        <w:rPr>
          <w:rFonts w:hint="eastAsia"/>
          <w:color w:val="000000" w:themeColor="text1"/>
        </w:rPr>
        <w:t>地號土地所有權人間確認界址</w:t>
      </w:r>
      <w:proofErr w:type="gramStart"/>
      <w:r w:rsidRPr="004E21ED">
        <w:rPr>
          <w:rFonts w:hint="eastAsia"/>
          <w:color w:val="000000" w:themeColor="text1"/>
        </w:rPr>
        <w:t>事件之卷</w:t>
      </w:r>
      <w:proofErr w:type="gramEnd"/>
      <w:r w:rsidRPr="004E21ED">
        <w:rPr>
          <w:rFonts w:hint="eastAsia"/>
          <w:color w:val="000000" w:themeColor="text1"/>
        </w:rPr>
        <w:t>證資料到院，業</w:t>
      </w:r>
      <w:proofErr w:type="gramStart"/>
      <w:r w:rsidRPr="004E21ED">
        <w:rPr>
          <w:rFonts w:hint="eastAsia"/>
          <w:color w:val="000000" w:themeColor="text1"/>
        </w:rPr>
        <w:t>調查竣事，茲</w:t>
      </w:r>
      <w:proofErr w:type="gramEnd"/>
      <w:r w:rsidRPr="004E21ED">
        <w:rPr>
          <w:rFonts w:hint="eastAsia"/>
          <w:color w:val="000000" w:themeColor="text1"/>
        </w:rPr>
        <w:t>彙整調查意見如下：</w:t>
      </w:r>
    </w:p>
    <w:p w14:paraId="594E4B35" w14:textId="1BD9CADB" w:rsidR="000C0B8B" w:rsidRPr="00215366" w:rsidRDefault="000C0B8B" w:rsidP="00303135">
      <w:pPr>
        <w:pStyle w:val="3"/>
        <w:numPr>
          <w:ilvl w:val="2"/>
          <w:numId w:val="1"/>
        </w:numPr>
        <w:rPr>
          <w:b/>
          <w:bCs w:val="0"/>
          <w:color w:val="000000" w:themeColor="text1"/>
        </w:rPr>
      </w:pPr>
      <w:r w:rsidRPr="00215366">
        <w:rPr>
          <w:rFonts w:hint="eastAsia"/>
          <w:b/>
          <w:bCs w:val="0"/>
          <w:color w:val="000000" w:themeColor="text1"/>
        </w:rPr>
        <w:t>陳訴人所有</w:t>
      </w:r>
      <w:r w:rsidR="00DF21BF">
        <w:rPr>
          <w:rFonts w:hint="eastAsia"/>
          <w:b/>
          <w:bCs w:val="0"/>
          <w:color w:val="000000" w:themeColor="text1"/>
        </w:rPr>
        <w:t>4○8</w:t>
      </w:r>
      <w:r w:rsidRPr="00215366">
        <w:rPr>
          <w:rFonts w:hint="eastAsia"/>
          <w:b/>
          <w:bCs w:val="0"/>
          <w:color w:val="000000" w:themeColor="text1"/>
        </w:rPr>
        <w:t>地號土地上之建物，89年水里地所辦理土地</w:t>
      </w:r>
      <w:proofErr w:type="gramStart"/>
      <w:r w:rsidRPr="00215366">
        <w:rPr>
          <w:rFonts w:hint="eastAsia"/>
          <w:b/>
          <w:bCs w:val="0"/>
          <w:color w:val="000000" w:themeColor="text1"/>
        </w:rPr>
        <w:t>鑑</w:t>
      </w:r>
      <w:proofErr w:type="gramEnd"/>
      <w:r w:rsidRPr="00215366">
        <w:rPr>
          <w:rFonts w:hint="eastAsia"/>
          <w:b/>
          <w:bCs w:val="0"/>
          <w:color w:val="000000" w:themeColor="text1"/>
        </w:rPr>
        <w:t>界</w:t>
      </w:r>
      <w:r w:rsidR="004A0D7E" w:rsidRPr="00215366">
        <w:rPr>
          <w:rFonts w:hint="eastAsia"/>
          <w:b/>
          <w:bCs w:val="0"/>
          <w:color w:val="000000" w:themeColor="text1"/>
        </w:rPr>
        <w:t>時即發現</w:t>
      </w:r>
      <w:r w:rsidRPr="00215366">
        <w:rPr>
          <w:rFonts w:hint="eastAsia"/>
          <w:b/>
          <w:bCs w:val="0"/>
          <w:color w:val="000000" w:themeColor="text1"/>
        </w:rPr>
        <w:t>，建物已有越界</w:t>
      </w:r>
      <w:proofErr w:type="gramStart"/>
      <w:r w:rsidRPr="00215366">
        <w:rPr>
          <w:rFonts w:hint="eastAsia"/>
          <w:b/>
          <w:bCs w:val="0"/>
          <w:color w:val="000000" w:themeColor="text1"/>
        </w:rPr>
        <w:t>建築至鄰</w:t>
      </w:r>
      <w:proofErr w:type="gramEnd"/>
      <w:r w:rsidRPr="00215366">
        <w:rPr>
          <w:rFonts w:hint="eastAsia"/>
          <w:b/>
          <w:bCs w:val="0"/>
          <w:color w:val="000000" w:themeColor="text1"/>
        </w:rPr>
        <w:t>地</w:t>
      </w:r>
      <w:r w:rsidR="00DF21BF">
        <w:rPr>
          <w:rFonts w:hint="eastAsia"/>
          <w:b/>
          <w:bCs w:val="0"/>
          <w:color w:val="000000" w:themeColor="text1"/>
        </w:rPr>
        <w:t>4○9</w:t>
      </w:r>
      <w:r w:rsidRPr="00215366">
        <w:rPr>
          <w:rFonts w:hint="eastAsia"/>
          <w:b/>
          <w:bCs w:val="0"/>
          <w:color w:val="000000" w:themeColor="text1"/>
        </w:rPr>
        <w:t>地號土地</w:t>
      </w:r>
      <w:r w:rsidR="00215366" w:rsidRPr="00215366">
        <w:rPr>
          <w:rFonts w:hint="eastAsia"/>
          <w:b/>
          <w:bCs w:val="0"/>
          <w:color w:val="000000" w:themeColor="text1"/>
        </w:rPr>
        <w:t>；另</w:t>
      </w:r>
      <w:r w:rsidRPr="00215366">
        <w:rPr>
          <w:rFonts w:hint="eastAsia"/>
          <w:b/>
          <w:bCs w:val="0"/>
          <w:color w:val="000000" w:themeColor="text1"/>
        </w:rPr>
        <w:t>96年南投地院因執行</w:t>
      </w:r>
      <w:r w:rsidR="00DF21BF">
        <w:rPr>
          <w:rFonts w:hint="eastAsia"/>
          <w:b/>
          <w:bCs w:val="0"/>
          <w:color w:val="000000" w:themeColor="text1"/>
        </w:rPr>
        <w:t>5○0</w:t>
      </w:r>
      <w:r w:rsidR="00215366" w:rsidRPr="00215366">
        <w:rPr>
          <w:rFonts w:hint="eastAsia"/>
          <w:b/>
          <w:bCs w:val="0"/>
          <w:color w:val="000000" w:themeColor="text1"/>
        </w:rPr>
        <w:t>地號土地上</w:t>
      </w:r>
      <w:r w:rsidRPr="00215366">
        <w:rPr>
          <w:rFonts w:hint="eastAsia"/>
          <w:b/>
          <w:bCs w:val="0"/>
          <w:color w:val="000000" w:themeColor="text1"/>
        </w:rPr>
        <w:t>未登記建物查封作業，囑託該所辦理建物測量，該所提出之測量成果圖，未註記建物有越界</w:t>
      </w:r>
      <w:proofErr w:type="gramStart"/>
      <w:r w:rsidRPr="00215366">
        <w:rPr>
          <w:rFonts w:hint="eastAsia"/>
          <w:b/>
          <w:bCs w:val="0"/>
          <w:color w:val="000000" w:themeColor="text1"/>
        </w:rPr>
        <w:t>建築至鄰地</w:t>
      </w:r>
      <w:proofErr w:type="gramEnd"/>
      <w:r w:rsidR="00DF21BF">
        <w:rPr>
          <w:rFonts w:hint="eastAsia"/>
          <w:b/>
          <w:bCs w:val="0"/>
          <w:color w:val="000000" w:themeColor="text1"/>
        </w:rPr>
        <w:t>4○9</w:t>
      </w:r>
      <w:r w:rsidRPr="00215366">
        <w:rPr>
          <w:rFonts w:hint="eastAsia"/>
          <w:b/>
          <w:bCs w:val="0"/>
          <w:color w:val="000000" w:themeColor="text1"/>
        </w:rPr>
        <w:t>地號土地，</w:t>
      </w:r>
      <w:r w:rsidR="00215366" w:rsidRPr="00215366">
        <w:rPr>
          <w:rFonts w:hint="eastAsia"/>
          <w:b/>
          <w:bCs w:val="0"/>
          <w:color w:val="000000" w:themeColor="text1"/>
        </w:rPr>
        <w:t>然</w:t>
      </w:r>
      <w:r w:rsidRPr="00215366">
        <w:rPr>
          <w:rFonts w:hint="eastAsia"/>
          <w:b/>
          <w:bCs w:val="0"/>
          <w:color w:val="000000" w:themeColor="text1"/>
        </w:rPr>
        <w:t>1</w:t>
      </w:r>
      <w:r w:rsidRPr="00215366">
        <w:rPr>
          <w:b/>
          <w:bCs w:val="0"/>
          <w:color w:val="000000" w:themeColor="text1"/>
        </w:rPr>
        <w:t>04</w:t>
      </w:r>
      <w:r w:rsidRPr="00215366">
        <w:rPr>
          <w:rFonts w:hint="eastAsia"/>
          <w:b/>
          <w:bCs w:val="0"/>
          <w:color w:val="000000" w:themeColor="text1"/>
        </w:rPr>
        <w:t>年重測及1</w:t>
      </w:r>
      <w:r w:rsidRPr="00215366">
        <w:rPr>
          <w:b/>
          <w:bCs w:val="0"/>
          <w:color w:val="000000" w:themeColor="text1"/>
        </w:rPr>
        <w:t>11</w:t>
      </w:r>
      <w:r w:rsidRPr="00215366">
        <w:rPr>
          <w:rFonts w:hint="eastAsia"/>
          <w:b/>
          <w:bCs w:val="0"/>
          <w:color w:val="000000" w:themeColor="text1"/>
        </w:rPr>
        <w:t>年</w:t>
      </w:r>
      <w:proofErr w:type="gramStart"/>
      <w:r w:rsidRPr="00215366">
        <w:rPr>
          <w:rFonts w:hint="eastAsia"/>
          <w:b/>
          <w:bCs w:val="0"/>
          <w:color w:val="000000" w:themeColor="text1"/>
        </w:rPr>
        <w:t>國測中心</w:t>
      </w:r>
      <w:proofErr w:type="gramEnd"/>
      <w:r w:rsidRPr="00215366">
        <w:rPr>
          <w:rFonts w:hint="eastAsia"/>
          <w:b/>
          <w:bCs w:val="0"/>
          <w:color w:val="000000" w:themeColor="text1"/>
        </w:rPr>
        <w:t>鑑測成果，</w:t>
      </w:r>
      <w:r w:rsidR="00DF21BF">
        <w:rPr>
          <w:rFonts w:hint="eastAsia"/>
          <w:b/>
          <w:bCs w:val="0"/>
          <w:color w:val="000000" w:themeColor="text1"/>
        </w:rPr>
        <w:t>5○0</w:t>
      </w:r>
      <w:r w:rsidRPr="00215366">
        <w:rPr>
          <w:rFonts w:hint="eastAsia"/>
          <w:b/>
          <w:bCs w:val="0"/>
          <w:color w:val="000000" w:themeColor="text1"/>
        </w:rPr>
        <w:t>地號土地上之建物</w:t>
      </w:r>
      <w:r w:rsidR="00215366" w:rsidRPr="00215366">
        <w:rPr>
          <w:rFonts w:hint="eastAsia"/>
          <w:b/>
          <w:bCs w:val="0"/>
          <w:color w:val="000000" w:themeColor="text1"/>
        </w:rPr>
        <w:t>卻</w:t>
      </w:r>
      <w:r w:rsidRPr="00215366">
        <w:rPr>
          <w:rFonts w:hint="eastAsia"/>
          <w:b/>
          <w:bCs w:val="0"/>
          <w:color w:val="000000" w:themeColor="text1"/>
        </w:rPr>
        <w:t>有越界建築</w:t>
      </w:r>
      <w:r w:rsidR="00DF21BF">
        <w:rPr>
          <w:rFonts w:hint="eastAsia"/>
          <w:b/>
          <w:bCs w:val="0"/>
          <w:color w:val="000000" w:themeColor="text1"/>
        </w:rPr>
        <w:t>4○9</w:t>
      </w:r>
      <w:r w:rsidRPr="00215366">
        <w:rPr>
          <w:rFonts w:hint="eastAsia"/>
          <w:b/>
          <w:bCs w:val="0"/>
          <w:color w:val="000000" w:themeColor="text1"/>
        </w:rPr>
        <w:t>地號土地</w:t>
      </w:r>
      <w:r w:rsidR="00215366" w:rsidRPr="00215366">
        <w:rPr>
          <w:rFonts w:hint="eastAsia"/>
          <w:b/>
          <w:bCs w:val="0"/>
          <w:color w:val="000000" w:themeColor="text1"/>
        </w:rPr>
        <w:t>情事</w:t>
      </w:r>
      <w:r w:rsidRPr="00215366">
        <w:rPr>
          <w:rFonts w:hint="eastAsia"/>
          <w:b/>
          <w:bCs w:val="0"/>
          <w:color w:val="000000" w:themeColor="text1"/>
        </w:rPr>
        <w:t>，</w:t>
      </w:r>
      <w:r w:rsidR="0086622F">
        <w:rPr>
          <w:rFonts w:hint="eastAsia"/>
          <w:b/>
          <w:bCs w:val="0"/>
          <w:color w:val="000000" w:themeColor="text1"/>
        </w:rPr>
        <w:t>顯見</w:t>
      </w:r>
      <w:r w:rsidR="00215366" w:rsidRPr="00215366">
        <w:rPr>
          <w:rFonts w:hint="eastAsia"/>
          <w:b/>
          <w:bCs w:val="0"/>
          <w:color w:val="000000" w:themeColor="text1"/>
        </w:rPr>
        <w:t>該所於1</w:t>
      </w:r>
      <w:r w:rsidR="00215366" w:rsidRPr="00215366">
        <w:rPr>
          <w:b/>
          <w:bCs w:val="0"/>
          <w:color w:val="000000" w:themeColor="text1"/>
        </w:rPr>
        <w:t>04</w:t>
      </w:r>
      <w:r w:rsidR="00215366" w:rsidRPr="00215366">
        <w:rPr>
          <w:rFonts w:hint="eastAsia"/>
          <w:b/>
          <w:bCs w:val="0"/>
          <w:color w:val="000000" w:themeColor="text1"/>
        </w:rPr>
        <w:t>年</w:t>
      </w:r>
      <w:proofErr w:type="gramStart"/>
      <w:r w:rsidR="00215366" w:rsidRPr="00215366">
        <w:rPr>
          <w:rFonts w:hint="eastAsia"/>
          <w:b/>
          <w:bCs w:val="0"/>
          <w:color w:val="000000" w:themeColor="text1"/>
        </w:rPr>
        <w:t>重測地</w:t>
      </w:r>
      <w:proofErr w:type="gramEnd"/>
      <w:r w:rsidR="00215366" w:rsidRPr="00215366">
        <w:rPr>
          <w:rFonts w:hint="eastAsia"/>
          <w:b/>
          <w:bCs w:val="0"/>
          <w:color w:val="000000" w:themeColor="text1"/>
        </w:rPr>
        <w:t>籍清理時，未能發現地籍與現況不符，妥為說明，</w:t>
      </w:r>
      <w:r w:rsidRPr="00215366">
        <w:rPr>
          <w:rFonts w:hint="eastAsia"/>
          <w:b/>
          <w:bCs w:val="0"/>
          <w:color w:val="000000" w:themeColor="text1"/>
        </w:rPr>
        <w:t>核有疏失。</w:t>
      </w:r>
    </w:p>
    <w:p w14:paraId="2BA80466" w14:textId="77777777" w:rsidR="000C0B8B" w:rsidRPr="004E21ED" w:rsidRDefault="000C0B8B" w:rsidP="000C0B8B">
      <w:pPr>
        <w:pStyle w:val="4"/>
        <w:numPr>
          <w:ilvl w:val="3"/>
          <w:numId w:val="1"/>
        </w:numPr>
        <w:ind w:left="1652"/>
        <w:rPr>
          <w:color w:val="000000" w:themeColor="text1"/>
        </w:rPr>
      </w:pPr>
      <w:r w:rsidRPr="004E21ED">
        <w:rPr>
          <w:rFonts w:hint="eastAsia"/>
          <w:color w:val="000000" w:themeColor="text1"/>
        </w:rPr>
        <w:t>按行為時地籍測量實施規則第269條規定：「司法機關囑託登記機關，就已登記土地上之未登記建物辦理查封、假扣押、假處分或破產登記之建物測量時，由司法機關派員定期會同登記機關人員辦理，並於測量後由司法機關指定人員在建物測量圖上簽名或蓋章。」至於辦理未登記建物查封之建物勘測時，涉有占用鄰地情事之測量登記作業，依據行為時內政部95年12月8日台內地字第0950186170號函釋略</w:t>
      </w:r>
      <w:proofErr w:type="gramStart"/>
      <w:r w:rsidRPr="004E21ED">
        <w:rPr>
          <w:rFonts w:hint="eastAsia"/>
          <w:color w:val="000000" w:themeColor="text1"/>
        </w:rPr>
        <w:t>以</w:t>
      </w:r>
      <w:proofErr w:type="gramEnd"/>
      <w:r w:rsidRPr="004E21ED">
        <w:rPr>
          <w:rFonts w:hint="eastAsia"/>
          <w:color w:val="000000" w:themeColor="text1"/>
        </w:rPr>
        <w:t>，對於未登記建物辦理勘測時，依法院或行政執行處人員指定勘測範圍辦理勘測；至於勘測範圍之占用鄰地部分，請以虛線表示，並計算其面積；另於建物測量成果圖上載明建物占用鄰地面積，而登記人員再據於標示</w:t>
      </w:r>
      <w:r w:rsidRPr="004E21ED">
        <w:rPr>
          <w:rFonts w:hint="eastAsia"/>
          <w:color w:val="000000" w:themeColor="text1"/>
        </w:rPr>
        <w:lastRenderedPageBreak/>
        <w:t>部其他登記事項欄註記。</w:t>
      </w:r>
    </w:p>
    <w:p w14:paraId="67BD9638" w14:textId="7DCDAA67" w:rsidR="000C0B8B" w:rsidRPr="004E21ED" w:rsidRDefault="000C0B8B" w:rsidP="000C0B8B">
      <w:pPr>
        <w:pStyle w:val="4"/>
        <w:numPr>
          <w:ilvl w:val="3"/>
          <w:numId w:val="1"/>
        </w:numPr>
        <w:ind w:left="1652"/>
        <w:rPr>
          <w:color w:val="000000" w:themeColor="text1"/>
        </w:rPr>
      </w:pPr>
      <w:r w:rsidRPr="004E21ED">
        <w:rPr>
          <w:rFonts w:hint="eastAsia"/>
          <w:color w:val="000000" w:themeColor="text1"/>
        </w:rPr>
        <w:t>陳訴人向本院指訴，</w:t>
      </w:r>
      <w:r w:rsidR="00DF21BF">
        <w:rPr>
          <w:rFonts w:hint="eastAsia"/>
          <w:color w:val="000000" w:themeColor="text1"/>
        </w:rPr>
        <w:t>5○0</w:t>
      </w:r>
      <w:r w:rsidRPr="004E21ED">
        <w:rPr>
          <w:color w:val="000000" w:themeColor="text1"/>
        </w:rPr>
        <w:t>地號土地</w:t>
      </w:r>
      <w:r w:rsidRPr="004E21ED">
        <w:rPr>
          <w:rFonts w:hint="eastAsia"/>
          <w:color w:val="000000" w:themeColor="text1"/>
        </w:rPr>
        <w:t>係陳訴人</w:t>
      </w:r>
      <w:r w:rsidR="00C32B37">
        <w:rPr>
          <w:rFonts w:hint="eastAsia"/>
          <w:color w:val="000000" w:themeColor="text1"/>
        </w:rPr>
        <w:t>鄭○○</w:t>
      </w:r>
      <w:r w:rsidRPr="004E21ED">
        <w:rPr>
          <w:rFonts w:hint="eastAsia"/>
          <w:color w:val="000000" w:themeColor="text1"/>
        </w:rPr>
        <w:t>之丈夫於97</w:t>
      </w:r>
      <w:r w:rsidRPr="004E21ED">
        <w:rPr>
          <w:color w:val="000000" w:themeColor="text1"/>
        </w:rPr>
        <w:t>年經法院拍賣取得，</w:t>
      </w:r>
      <w:r w:rsidRPr="004E21ED">
        <w:rPr>
          <w:rFonts w:hint="eastAsia"/>
          <w:color w:val="000000" w:themeColor="text1"/>
        </w:rPr>
        <w:t>法拍前南投地院已囑託水里地所辦理</w:t>
      </w:r>
      <w:r w:rsidR="00DF21BF">
        <w:rPr>
          <w:rFonts w:hint="eastAsia"/>
          <w:color w:val="000000" w:themeColor="text1"/>
        </w:rPr>
        <w:t>5○0</w:t>
      </w:r>
      <w:r w:rsidRPr="004E21ED">
        <w:rPr>
          <w:color w:val="000000" w:themeColor="text1"/>
        </w:rPr>
        <w:t>地號土地未登記建物測量，依據該所測量成果</w:t>
      </w:r>
      <w:r w:rsidRPr="004E21ED">
        <w:rPr>
          <w:rFonts w:hint="eastAsia"/>
          <w:color w:val="000000" w:themeColor="text1"/>
        </w:rPr>
        <w:t>圖</w:t>
      </w:r>
      <w:r w:rsidRPr="004E21ED">
        <w:rPr>
          <w:color w:val="000000" w:themeColor="text1"/>
        </w:rPr>
        <w:t>，</w:t>
      </w:r>
      <w:r w:rsidR="00DF21BF">
        <w:rPr>
          <w:rFonts w:hint="eastAsia"/>
          <w:color w:val="000000" w:themeColor="text1"/>
        </w:rPr>
        <w:t>5○0</w:t>
      </w:r>
      <w:r w:rsidRPr="004E21ED">
        <w:rPr>
          <w:color w:val="000000" w:themeColor="text1"/>
        </w:rPr>
        <w:t>地號土地上之建</w:t>
      </w:r>
      <w:r w:rsidRPr="004E21ED">
        <w:rPr>
          <w:rFonts w:hint="eastAsia"/>
          <w:color w:val="000000" w:themeColor="text1"/>
        </w:rPr>
        <w:t>物未越界至</w:t>
      </w:r>
      <w:r w:rsidR="00DF21BF">
        <w:rPr>
          <w:rFonts w:hint="eastAsia"/>
          <w:color w:val="000000" w:themeColor="text1"/>
        </w:rPr>
        <w:t>4○9</w:t>
      </w:r>
      <w:r w:rsidRPr="004E21ED">
        <w:rPr>
          <w:color w:val="000000" w:themeColor="text1"/>
        </w:rPr>
        <w:t>地號土地</w:t>
      </w:r>
      <w:r w:rsidRPr="004E21ED">
        <w:rPr>
          <w:rFonts w:hint="eastAsia"/>
          <w:color w:val="000000" w:themeColor="text1"/>
        </w:rPr>
        <w:t>等情</w:t>
      </w:r>
      <w:r w:rsidRPr="004E21ED">
        <w:rPr>
          <w:color w:val="000000" w:themeColor="text1"/>
        </w:rPr>
        <w:t>。</w:t>
      </w:r>
    </w:p>
    <w:p w14:paraId="6F38C206" w14:textId="77777777" w:rsidR="000C0B8B" w:rsidRPr="004E21ED" w:rsidRDefault="000C0B8B" w:rsidP="000C0B8B">
      <w:pPr>
        <w:pStyle w:val="4"/>
        <w:numPr>
          <w:ilvl w:val="3"/>
          <w:numId w:val="1"/>
        </w:numPr>
        <w:ind w:left="1652"/>
        <w:rPr>
          <w:color w:val="000000" w:themeColor="text1"/>
        </w:rPr>
      </w:pPr>
      <w:r w:rsidRPr="004E21ED">
        <w:rPr>
          <w:rFonts w:hint="eastAsia"/>
          <w:color w:val="000000" w:themeColor="text1"/>
        </w:rPr>
        <w:t>經查：</w:t>
      </w:r>
    </w:p>
    <w:p w14:paraId="6F785EA8" w14:textId="305B994B" w:rsidR="000C0B8B" w:rsidRPr="004E21ED" w:rsidRDefault="000C0B8B" w:rsidP="000C0B8B">
      <w:pPr>
        <w:pStyle w:val="5"/>
        <w:numPr>
          <w:ilvl w:val="4"/>
          <w:numId w:val="1"/>
        </w:numPr>
        <w:rPr>
          <w:color w:val="000000" w:themeColor="text1"/>
        </w:rPr>
      </w:pPr>
      <w:r w:rsidRPr="004E21ED">
        <w:rPr>
          <w:rFonts w:hint="eastAsia"/>
          <w:color w:val="000000" w:themeColor="text1"/>
        </w:rPr>
        <w:t>南投縣水里鄉新玉峰段</w:t>
      </w:r>
      <w:r w:rsidR="00C32B37">
        <w:rPr>
          <w:rFonts w:hint="eastAsia"/>
          <w:color w:val="000000" w:themeColor="text1"/>
        </w:rPr>
        <w:t>4○5</w:t>
      </w:r>
      <w:r w:rsidRPr="004E21ED">
        <w:rPr>
          <w:rFonts w:hint="eastAsia"/>
          <w:color w:val="000000" w:themeColor="text1"/>
        </w:rPr>
        <w:t>地號土地</w:t>
      </w:r>
      <w:r w:rsidRPr="004E21ED">
        <w:rPr>
          <w:color w:val="000000" w:themeColor="text1"/>
        </w:rPr>
        <w:t>(</w:t>
      </w:r>
      <w:r w:rsidRPr="004E21ED">
        <w:rPr>
          <w:rFonts w:hint="eastAsia"/>
          <w:color w:val="000000" w:themeColor="text1"/>
        </w:rPr>
        <w:t>重</w:t>
      </w:r>
      <w:proofErr w:type="gramStart"/>
      <w:r w:rsidRPr="004E21ED">
        <w:rPr>
          <w:rFonts w:hint="eastAsia"/>
          <w:color w:val="000000" w:themeColor="text1"/>
        </w:rPr>
        <w:t>測前為龜子</w:t>
      </w:r>
      <w:proofErr w:type="gramEnd"/>
      <w:r w:rsidRPr="004E21ED">
        <w:rPr>
          <w:rFonts w:hint="eastAsia"/>
          <w:color w:val="000000" w:themeColor="text1"/>
        </w:rPr>
        <w:t>頭段5</w:t>
      </w:r>
      <w:r w:rsidR="007E0ED9" w:rsidRPr="00190CF7">
        <w:rPr>
          <w:rFonts w:hint="eastAsia"/>
          <w:b/>
          <w:color w:val="000000" w:themeColor="text1"/>
        </w:rPr>
        <w:t>○</w:t>
      </w:r>
      <w:r w:rsidRPr="004E21ED">
        <w:rPr>
          <w:rFonts w:hint="eastAsia"/>
          <w:color w:val="000000" w:themeColor="text1"/>
        </w:rPr>
        <w:t>-1地號土地，下稱</w:t>
      </w:r>
      <w:r w:rsidR="00C32B37">
        <w:rPr>
          <w:rFonts w:hint="eastAsia"/>
          <w:color w:val="000000" w:themeColor="text1"/>
        </w:rPr>
        <w:t>4○5</w:t>
      </w:r>
      <w:r w:rsidRPr="004E21ED">
        <w:rPr>
          <w:rFonts w:hint="eastAsia"/>
          <w:color w:val="000000" w:themeColor="text1"/>
        </w:rPr>
        <w:t>地號土地</w:t>
      </w:r>
      <w:r w:rsidRPr="004E21ED">
        <w:rPr>
          <w:color w:val="000000" w:themeColor="text1"/>
        </w:rPr>
        <w:t>)</w:t>
      </w:r>
      <w:r w:rsidRPr="004E21ED">
        <w:rPr>
          <w:rFonts w:hint="eastAsia"/>
          <w:color w:val="000000" w:themeColor="text1"/>
        </w:rPr>
        <w:t>所有權人於8</w:t>
      </w:r>
      <w:r w:rsidRPr="004E21ED">
        <w:rPr>
          <w:color w:val="000000" w:themeColor="text1"/>
        </w:rPr>
        <w:t>9</w:t>
      </w:r>
      <w:r w:rsidRPr="004E21ED">
        <w:rPr>
          <w:rFonts w:hint="eastAsia"/>
          <w:color w:val="000000" w:themeColor="text1"/>
        </w:rPr>
        <w:t>年6月7日向水里地所申請土地鑑界，該所於8</w:t>
      </w:r>
      <w:r w:rsidRPr="004E21ED">
        <w:rPr>
          <w:color w:val="000000" w:themeColor="text1"/>
        </w:rPr>
        <w:t>9</w:t>
      </w:r>
      <w:r w:rsidRPr="004E21ED">
        <w:rPr>
          <w:rFonts w:hint="eastAsia"/>
          <w:color w:val="000000" w:themeColor="text1"/>
        </w:rPr>
        <w:t>年6月3</w:t>
      </w:r>
      <w:r w:rsidRPr="004E21ED">
        <w:rPr>
          <w:color w:val="000000" w:themeColor="text1"/>
        </w:rPr>
        <w:t>0</w:t>
      </w:r>
      <w:r w:rsidRPr="004E21ED">
        <w:rPr>
          <w:rFonts w:hint="eastAsia"/>
          <w:color w:val="000000" w:themeColor="text1"/>
        </w:rPr>
        <w:t>日進行鑑界，關於</w:t>
      </w:r>
      <w:r w:rsidR="00C32B37">
        <w:rPr>
          <w:rFonts w:hint="eastAsia"/>
          <w:color w:val="000000" w:themeColor="text1"/>
        </w:rPr>
        <w:t>4○5</w:t>
      </w:r>
      <w:r w:rsidRPr="004E21ED">
        <w:rPr>
          <w:rFonts w:hint="eastAsia"/>
          <w:color w:val="000000" w:themeColor="text1"/>
        </w:rPr>
        <w:t>、</w:t>
      </w:r>
      <w:r w:rsidR="00DF21BF">
        <w:rPr>
          <w:rFonts w:hint="eastAsia"/>
          <w:color w:val="000000" w:themeColor="text1"/>
        </w:rPr>
        <w:t>4○8</w:t>
      </w:r>
      <w:r w:rsidRPr="004E21ED">
        <w:rPr>
          <w:rFonts w:hint="eastAsia"/>
          <w:color w:val="000000" w:themeColor="text1"/>
        </w:rPr>
        <w:t>與</w:t>
      </w:r>
      <w:r w:rsidR="00DF21BF">
        <w:rPr>
          <w:rFonts w:hint="eastAsia"/>
          <w:color w:val="000000" w:themeColor="text1"/>
        </w:rPr>
        <w:t>4○9</w:t>
      </w:r>
      <w:r w:rsidRPr="004E21ED">
        <w:rPr>
          <w:rFonts w:hint="eastAsia"/>
          <w:color w:val="000000" w:themeColor="text1"/>
        </w:rPr>
        <w:t>地號土地共同</w:t>
      </w:r>
      <w:proofErr w:type="gramStart"/>
      <w:r w:rsidRPr="004E21ED">
        <w:rPr>
          <w:rFonts w:hint="eastAsia"/>
          <w:color w:val="000000" w:themeColor="text1"/>
        </w:rPr>
        <w:t>界址</w:t>
      </w:r>
      <w:proofErr w:type="gramEnd"/>
      <w:r w:rsidRPr="004E21ED">
        <w:rPr>
          <w:rFonts w:hint="eastAsia"/>
          <w:color w:val="000000" w:themeColor="text1"/>
        </w:rPr>
        <w:t>點，依據</w:t>
      </w:r>
      <w:proofErr w:type="gramStart"/>
      <w:r w:rsidRPr="004E21ED">
        <w:rPr>
          <w:rFonts w:hint="eastAsia"/>
          <w:color w:val="000000" w:themeColor="text1"/>
        </w:rPr>
        <w:t>複丈</w:t>
      </w:r>
      <w:proofErr w:type="gramEnd"/>
      <w:r w:rsidRPr="004E21ED">
        <w:rPr>
          <w:rFonts w:hint="eastAsia"/>
          <w:color w:val="000000" w:themeColor="text1"/>
        </w:rPr>
        <w:t>原圖註記：「1號在屋內</w:t>
      </w:r>
      <w:proofErr w:type="gramStart"/>
      <w:r w:rsidRPr="004E21ED">
        <w:rPr>
          <w:rFonts w:hint="eastAsia"/>
          <w:color w:val="000000" w:themeColor="text1"/>
        </w:rPr>
        <w:t>未予釘樁</w:t>
      </w:r>
      <w:proofErr w:type="gramEnd"/>
      <w:r w:rsidRPr="004E21ED">
        <w:rPr>
          <w:rFonts w:hint="eastAsia"/>
          <w:color w:val="000000" w:themeColor="text1"/>
        </w:rPr>
        <w:t>」。另</w:t>
      </w:r>
      <w:r w:rsidR="00DF21BF">
        <w:rPr>
          <w:rFonts w:hint="eastAsia"/>
          <w:color w:val="000000" w:themeColor="text1"/>
        </w:rPr>
        <w:t>4○9</w:t>
      </w:r>
      <w:r w:rsidRPr="004E21ED">
        <w:rPr>
          <w:rFonts w:hint="eastAsia"/>
          <w:color w:val="000000" w:themeColor="text1"/>
        </w:rPr>
        <w:t>地號土地所有權人於8</w:t>
      </w:r>
      <w:r w:rsidRPr="004E21ED">
        <w:rPr>
          <w:color w:val="000000" w:themeColor="text1"/>
        </w:rPr>
        <w:t>9</w:t>
      </w:r>
      <w:r w:rsidRPr="004E21ED">
        <w:rPr>
          <w:rFonts w:hint="eastAsia"/>
          <w:color w:val="000000" w:themeColor="text1"/>
        </w:rPr>
        <w:t>年6月1</w:t>
      </w:r>
      <w:r w:rsidRPr="004E21ED">
        <w:rPr>
          <w:color w:val="000000" w:themeColor="text1"/>
        </w:rPr>
        <w:t>3</w:t>
      </w:r>
      <w:r w:rsidRPr="004E21ED">
        <w:rPr>
          <w:rFonts w:hint="eastAsia"/>
          <w:color w:val="000000" w:themeColor="text1"/>
        </w:rPr>
        <w:t>日向水里地所申請土地</w:t>
      </w:r>
      <w:proofErr w:type="gramStart"/>
      <w:r w:rsidRPr="004E21ED">
        <w:rPr>
          <w:rFonts w:hint="eastAsia"/>
          <w:color w:val="000000" w:themeColor="text1"/>
        </w:rPr>
        <w:t>鑑</w:t>
      </w:r>
      <w:proofErr w:type="gramEnd"/>
      <w:r w:rsidRPr="004E21ED">
        <w:rPr>
          <w:rFonts w:hint="eastAsia"/>
          <w:color w:val="000000" w:themeColor="text1"/>
        </w:rPr>
        <w:t>界，該所於89年7月25日進行鑑界，關於</w:t>
      </w:r>
      <w:r w:rsidR="00C32B37">
        <w:rPr>
          <w:rFonts w:hint="eastAsia"/>
          <w:color w:val="000000" w:themeColor="text1"/>
        </w:rPr>
        <w:t>4○5</w:t>
      </w:r>
      <w:r w:rsidRPr="004E21ED">
        <w:rPr>
          <w:rFonts w:hint="eastAsia"/>
          <w:color w:val="000000" w:themeColor="text1"/>
        </w:rPr>
        <w:t>、</w:t>
      </w:r>
      <w:r w:rsidR="00DF21BF">
        <w:rPr>
          <w:rFonts w:hint="eastAsia"/>
          <w:color w:val="000000" w:themeColor="text1"/>
        </w:rPr>
        <w:t>4○8</w:t>
      </w:r>
      <w:r w:rsidRPr="004E21ED">
        <w:rPr>
          <w:rFonts w:hint="eastAsia"/>
          <w:color w:val="000000" w:themeColor="text1"/>
        </w:rPr>
        <w:t>與</w:t>
      </w:r>
      <w:r w:rsidR="00DF21BF">
        <w:rPr>
          <w:rFonts w:hint="eastAsia"/>
          <w:color w:val="000000" w:themeColor="text1"/>
        </w:rPr>
        <w:t>4○9</w:t>
      </w:r>
      <w:r w:rsidRPr="004E21ED">
        <w:rPr>
          <w:rFonts w:hint="eastAsia"/>
          <w:color w:val="000000" w:themeColor="text1"/>
        </w:rPr>
        <w:t>地號土地共同</w:t>
      </w:r>
      <w:proofErr w:type="gramStart"/>
      <w:r w:rsidRPr="004E21ED">
        <w:rPr>
          <w:rFonts w:hint="eastAsia"/>
          <w:color w:val="000000" w:themeColor="text1"/>
        </w:rPr>
        <w:t>界址</w:t>
      </w:r>
      <w:proofErr w:type="gramEnd"/>
      <w:r w:rsidRPr="004E21ED">
        <w:rPr>
          <w:rFonts w:hint="eastAsia"/>
          <w:color w:val="000000" w:themeColor="text1"/>
        </w:rPr>
        <w:t>點，依據</w:t>
      </w:r>
      <w:proofErr w:type="gramStart"/>
      <w:r w:rsidRPr="004E21ED">
        <w:rPr>
          <w:rFonts w:hint="eastAsia"/>
          <w:color w:val="000000" w:themeColor="text1"/>
        </w:rPr>
        <w:t>複丈</w:t>
      </w:r>
      <w:proofErr w:type="gramEnd"/>
      <w:r w:rsidRPr="004E21ED">
        <w:rPr>
          <w:rFonts w:hint="eastAsia"/>
          <w:color w:val="000000" w:themeColor="text1"/>
        </w:rPr>
        <w:t>原圖註記：「點2位於建物中，實際位置為現</w:t>
      </w:r>
      <w:proofErr w:type="gramStart"/>
      <w:r w:rsidRPr="004E21ED">
        <w:rPr>
          <w:rFonts w:hint="eastAsia"/>
          <w:color w:val="000000" w:themeColor="text1"/>
        </w:rPr>
        <w:t>地鋼釘與</w:t>
      </w:r>
      <w:proofErr w:type="gramEnd"/>
      <w:r w:rsidRPr="004E21ED">
        <w:rPr>
          <w:rFonts w:hint="eastAsia"/>
          <w:color w:val="000000" w:themeColor="text1"/>
        </w:rPr>
        <w:t>紅色噴漆之交點」。可知前揭2次於地籍圖</w:t>
      </w:r>
      <w:proofErr w:type="gramStart"/>
      <w:r w:rsidRPr="004E21ED">
        <w:rPr>
          <w:rFonts w:hint="eastAsia"/>
          <w:color w:val="000000" w:themeColor="text1"/>
        </w:rPr>
        <w:t>重測前之</w:t>
      </w:r>
      <w:proofErr w:type="gramEnd"/>
      <w:r w:rsidRPr="004E21ED">
        <w:rPr>
          <w:rFonts w:hint="eastAsia"/>
          <w:color w:val="000000" w:themeColor="text1"/>
        </w:rPr>
        <w:t>土地鑑界結果，</w:t>
      </w:r>
      <w:r w:rsidR="00C32B37">
        <w:rPr>
          <w:rFonts w:hint="eastAsia"/>
          <w:color w:val="000000" w:themeColor="text1"/>
        </w:rPr>
        <w:t>4○5</w:t>
      </w:r>
      <w:r w:rsidRPr="004E21ED">
        <w:rPr>
          <w:rFonts w:hint="eastAsia"/>
          <w:color w:val="000000" w:themeColor="text1"/>
        </w:rPr>
        <w:t>、</w:t>
      </w:r>
      <w:r w:rsidR="00DF21BF">
        <w:rPr>
          <w:rFonts w:hint="eastAsia"/>
          <w:color w:val="000000" w:themeColor="text1"/>
        </w:rPr>
        <w:t>4○8</w:t>
      </w:r>
      <w:r w:rsidRPr="004E21ED">
        <w:rPr>
          <w:rFonts w:hint="eastAsia"/>
          <w:color w:val="000000" w:themeColor="text1"/>
        </w:rPr>
        <w:t>與</w:t>
      </w:r>
      <w:r w:rsidR="00DF21BF">
        <w:rPr>
          <w:rFonts w:hint="eastAsia"/>
          <w:color w:val="000000" w:themeColor="text1"/>
        </w:rPr>
        <w:t>4○9</w:t>
      </w:r>
      <w:r w:rsidRPr="004E21ED">
        <w:rPr>
          <w:rFonts w:hint="eastAsia"/>
          <w:color w:val="000000" w:themeColor="text1"/>
        </w:rPr>
        <w:t>地號土地之共同</w:t>
      </w:r>
      <w:proofErr w:type="gramStart"/>
      <w:r w:rsidRPr="004E21ED">
        <w:rPr>
          <w:rFonts w:hint="eastAsia"/>
          <w:color w:val="000000" w:themeColor="text1"/>
        </w:rPr>
        <w:t>界址點</w:t>
      </w:r>
      <w:proofErr w:type="gramEnd"/>
      <w:r w:rsidRPr="004E21ED">
        <w:rPr>
          <w:rFonts w:hint="eastAsia"/>
          <w:color w:val="000000" w:themeColor="text1"/>
        </w:rPr>
        <w:t>皆位於陳訴人</w:t>
      </w:r>
      <w:r w:rsidR="000A5018">
        <w:rPr>
          <w:rFonts w:hint="eastAsia"/>
          <w:color w:val="000000" w:themeColor="text1"/>
        </w:rPr>
        <w:t>羅○</w:t>
      </w:r>
      <w:r w:rsidRPr="004E21ED">
        <w:rPr>
          <w:rFonts w:hint="eastAsia"/>
          <w:color w:val="000000" w:themeColor="text1"/>
        </w:rPr>
        <w:t>所有之建物中，即陳訴人</w:t>
      </w:r>
      <w:r w:rsidR="000A5018">
        <w:rPr>
          <w:rFonts w:hint="eastAsia"/>
          <w:color w:val="000000" w:themeColor="text1"/>
        </w:rPr>
        <w:t>羅○</w:t>
      </w:r>
      <w:r w:rsidRPr="004E21ED">
        <w:rPr>
          <w:rFonts w:hint="eastAsia"/>
          <w:color w:val="000000" w:themeColor="text1"/>
        </w:rPr>
        <w:t>所有坐落於</w:t>
      </w:r>
      <w:r w:rsidR="00DF21BF">
        <w:rPr>
          <w:rFonts w:hint="eastAsia"/>
          <w:color w:val="000000" w:themeColor="text1"/>
        </w:rPr>
        <w:t>4○8</w:t>
      </w:r>
      <w:r w:rsidRPr="004E21ED">
        <w:rPr>
          <w:rFonts w:hint="eastAsia"/>
          <w:color w:val="000000" w:themeColor="text1"/>
        </w:rPr>
        <w:t>地號土地上之建物越界至</w:t>
      </w:r>
      <w:r w:rsidR="00DF21BF">
        <w:rPr>
          <w:rFonts w:hint="eastAsia"/>
          <w:color w:val="000000" w:themeColor="text1"/>
        </w:rPr>
        <w:t>4○9</w:t>
      </w:r>
      <w:r w:rsidRPr="004E21ED">
        <w:rPr>
          <w:rFonts w:hint="eastAsia"/>
          <w:color w:val="000000" w:themeColor="text1"/>
        </w:rPr>
        <w:t>地號土地。</w:t>
      </w:r>
    </w:p>
    <w:p w14:paraId="450F248A" w14:textId="49888A63" w:rsidR="00651D0D" w:rsidRDefault="000C0B8B" w:rsidP="000C0B8B">
      <w:pPr>
        <w:pStyle w:val="5"/>
        <w:numPr>
          <w:ilvl w:val="4"/>
          <w:numId w:val="1"/>
        </w:numPr>
        <w:rPr>
          <w:color w:val="000000" w:themeColor="text1"/>
        </w:rPr>
      </w:pPr>
      <w:r w:rsidRPr="004E21ED">
        <w:rPr>
          <w:rFonts w:hint="eastAsia"/>
          <w:color w:val="000000" w:themeColor="text1"/>
        </w:rPr>
        <w:t>次查水里地所依南投地院9</w:t>
      </w:r>
      <w:r w:rsidRPr="004E21ED">
        <w:rPr>
          <w:color w:val="000000" w:themeColor="text1"/>
        </w:rPr>
        <w:t>6</w:t>
      </w:r>
      <w:r w:rsidRPr="004E21ED">
        <w:rPr>
          <w:rFonts w:hint="eastAsia"/>
          <w:color w:val="000000" w:themeColor="text1"/>
        </w:rPr>
        <w:t>年10月30日</w:t>
      </w:r>
      <w:proofErr w:type="gramStart"/>
      <w:r w:rsidRPr="004E21ED">
        <w:rPr>
          <w:rFonts w:hint="eastAsia"/>
          <w:color w:val="000000" w:themeColor="text1"/>
        </w:rPr>
        <w:t>投院霞9</w:t>
      </w:r>
      <w:r w:rsidRPr="004E21ED">
        <w:rPr>
          <w:color w:val="000000" w:themeColor="text1"/>
        </w:rPr>
        <w:t>6</w:t>
      </w:r>
      <w:r w:rsidRPr="004E21ED">
        <w:rPr>
          <w:rFonts w:hint="eastAsia"/>
          <w:color w:val="000000" w:themeColor="text1"/>
        </w:rPr>
        <w:t>執勇</w:t>
      </w:r>
      <w:proofErr w:type="gramEnd"/>
      <w:r w:rsidRPr="004E21ED">
        <w:rPr>
          <w:rFonts w:hint="eastAsia"/>
          <w:color w:val="000000" w:themeColor="text1"/>
        </w:rPr>
        <w:t>字第14702號函囑託未登記建物查封事項，於96年11月15日至</w:t>
      </w:r>
      <w:r w:rsidR="00DF21BF">
        <w:rPr>
          <w:rFonts w:hint="eastAsia"/>
          <w:color w:val="000000" w:themeColor="text1"/>
        </w:rPr>
        <w:t>5○0</w:t>
      </w:r>
      <w:r w:rsidRPr="004E21ED">
        <w:rPr>
          <w:rFonts w:hint="eastAsia"/>
          <w:color w:val="000000" w:themeColor="text1"/>
        </w:rPr>
        <w:t>地號土地辦理未登記建物測量，依據該所測量後提出之建物測量成果圖，並未註記</w:t>
      </w:r>
      <w:r w:rsidR="00DF21BF">
        <w:rPr>
          <w:rFonts w:hint="eastAsia"/>
          <w:color w:val="000000" w:themeColor="text1"/>
        </w:rPr>
        <w:t>5○0</w:t>
      </w:r>
      <w:r w:rsidRPr="004E21ED">
        <w:rPr>
          <w:rFonts w:hint="eastAsia"/>
          <w:color w:val="000000" w:themeColor="text1"/>
        </w:rPr>
        <w:t>地號土地上之建物有越界至</w:t>
      </w:r>
      <w:r w:rsidR="00DF21BF">
        <w:rPr>
          <w:rFonts w:hint="eastAsia"/>
          <w:color w:val="000000" w:themeColor="text1"/>
        </w:rPr>
        <w:t>4○9</w:t>
      </w:r>
      <w:r w:rsidRPr="004E21ED">
        <w:rPr>
          <w:rFonts w:hint="eastAsia"/>
          <w:color w:val="000000" w:themeColor="text1"/>
        </w:rPr>
        <w:t>地號土地。9</w:t>
      </w:r>
      <w:r w:rsidRPr="004E21ED">
        <w:rPr>
          <w:color w:val="000000" w:themeColor="text1"/>
        </w:rPr>
        <w:t>7</w:t>
      </w:r>
      <w:r w:rsidRPr="004E21ED">
        <w:rPr>
          <w:rFonts w:hint="eastAsia"/>
          <w:color w:val="000000" w:themeColor="text1"/>
        </w:rPr>
        <w:t>年陳訴人</w:t>
      </w:r>
      <w:r w:rsidR="00C32B37">
        <w:rPr>
          <w:rFonts w:hint="eastAsia"/>
          <w:color w:val="000000" w:themeColor="text1"/>
        </w:rPr>
        <w:t>鄭○○</w:t>
      </w:r>
      <w:r w:rsidRPr="004E21ED">
        <w:rPr>
          <w:rFonts w:hint="eastAsia"/>
          <w:color w:val="000000" w:themeColor="text1"/>
        </w:rPr>
        <w:t>之配偶因法院拍</w:t>
      </w:r>
      <w:r>
        <w:rPr>
          <w:rFonts w:hint="eastAsia"/>
          <w:color w:val="000000" w:themeColor="text1"/>
        </w:rPr>
        <w:t>賣</w:t>
      </w:r>
      <w:r w:rsidRPr="004E21ED">
        <w:rPr>
          <w:rFonts w:hint="eastAsia"/>
          <w:color w:val="000000" w:themeColor="text1"/>
        </w:rPr>
        <w:t>取得</w:t>
      </w:r>
      <w:r w:rsidR="00DF21BF">
        <w:rPr>
          <w:rFonts w:hint="eastAsia"/>
          <w:color w:val="000000" w:themeColor="text1"/>
        </w:rPr>
        <w:t>5○0</w:t>
      </w:r>
      <w:r w:rsidRPr="004E21ED">
        <w:rPr>
          <w:rFonts w:hint="eastAsia"/>
          <w:color w:val="000000" w:themeColor="text1"/>
        </w:rPr>
        <w:t>地號土地所有權，並於1</w:t>
      </w:r>
      <w:r w:rsidRPr="004E21ED">
        <w:rPr>
          <w:color w:val="000000" w:themeColor="text1"/>
        </w:rPr>
        <w:t>01</w:t>
      </w:r>
      <w:r w:rsidRPr="004E21ED">
        <w:rPr>
          <w:rFonts w:hint="eastAsia"/>
          <w:color w:val="000000" w:themeColor="text1"/>
        </w:rPr>
        <w:t>年5月2</w:t>
      </w:r>
      <w:r w:rsidRPr="004E21ED">
        <w:rPr>
          <w:color w:val="000000" w:themeColor="text1"/>
        </w:rPr>
        <w:t>1</w:t>
      </w:r>
      <w:r w:rsidRPr="004E21ED">
        <w:rPr>
          <w:rFonts w:hint="eastAsia"/>
          <w:color w:val="000000" w:themeColor="text1"/>
        </w:rPr>
        <w:t>日贈與</w:t>
      </w:r>
      <w:r w:rsidR="00C32B37">
        <w:rPr>
          <w:rFonts w:hint="eastAsia"/>
          <w:color w:val="000000" w:themeColor="text1"/>
        </w:rPr>
        <w:t>鄭○○</w:t>
      </w:r>
      <w:r w:rsidRPr="004E21ED">
        <w:rPr>
          <w:rFonts w:hint="eastAsia"/>
          <w:color w:val="000000" w:themeColor="text1"/>
        </w:rPr>
        <w:t>所有。</w:t>
      </w:r>
      <w:proofErr w:type="gramStart"/>
      <w:r>
        <w:rPr>
          <w:rFonts w:hint="eastAsia"/>
          <w:color w:val="000000" w:themeColor="text1"/>
        </w:rPr>
        <w:t>嗣</w:t>
      </w:r>
      <w:proofErr w:type="gramEnd"/>
      <w:r>
        <w:rPr>
          <w:rFonts w:hint="eastAsia"/>
          <w:color w:val="000000" w:themeColor="text1"/>
        </w:rPr>
        <w:t>1</w:t>
      </w:r>
      <w:r>
        <w:rPr>
          <w:color w:val="000000" w:themeColor="text1"/>
        </w:rPr>
        <w:t>04</w:t>
      </w:r>
      <w:r>
        <w:rPr>
          <w:rFonts w:hint="eastAsia"/>
          <w:color w:val="000000" w:themeColor="text1"/>
        </w:rPr>
        <w:t>年該所辦</w:t>
      </w:r>
      <w:r>
        <w:rPr>
          <w:rFonts w:hint="eastAsia"/>
          <w:color w:val="000000" w:themeColor="text1"/>
        </w:rPr>
        <w:lastRenderedPageBreak/>
        <w:t>理新玉峰段地籍圖重測後，</w:t>
      </w:r>
      <w:r w:rsidR="00DF21BF">
        <w:rPr>
          <w:rFonts w:hint="eastAsia"/>
          <w:color w:val="000000" w:themeColor="text1"/>
        </w:rPr>
        <w:t>4○9</w:t>
      </w:r>
      <w:r>
        <w:rPr>
          <w:rFonts w:hint="eastAsia"/>
          <w:color w:val="000000" w:themeColor="text1"/>
        </w:rPr>
        <w:t>地號土地所有權人</w:t>
      </w:r>
      <w:r w:rsidRPr="00B57047">
        <w:rPr>
          <w:rFonts w:hint="eastAsia"/>
          <w:color w:val="000000" w:themeColor="text1"/>
        </w:rPr>
        <w:t>劉</w:t>
      </w:r>
      <w:r w:rsidR="00B251B3">
        <w:rPr>
          <w:rFonts w:hint="eastAsia"/>
          <w:color w:val="000000" w:themeColor="text1"/>
        </w:rPr>
        <w:t>○○</w:t>
      </w:r>
      <w:r w:rsidRPr="00B57047">
        <w:rPr>
          <w:rFonts w:hint="eastAsia"/>
          <w:color w:val="000000" w:themeColor="text1"/>
        </w:rPr>
        <w:t>以陳訴人所有</w:t>
      </w:r>
      <w:r w:rsidR="00DF21BF">
        <w:rPr>
          <w:rFonts w:hint="eastAsia"/>
          <w:color w:val="000000" w:themeColor="text1"/>
        </w:rPr>
        <w:t>4○8</w:t>
      </w:r>
      <w:r w:rsidRPr="00B57047">
        <w:rPr>
          <w:rFonts w:hint="eastAsia"/>
          <w:color w:val="000000" w:themeColor="text1"/>
        </w:rPr>
        <w:t>、</w:t>
      </w:r>
      <w:r w:rsidR="00DF21BF">
        <w:rPr>
          <w:rFonts w:hint="eastAsia"/>
          <w:color w:val="000000" w:themeColor="text1"/>
        </w:rPr>
        <w:t>5○0</w:t>
      </w:r>
      <w:r w:rsidRPr="00B57047">
        <w:rPr>
          <w:rFonts w:hint="eastAsia"/>
          <w:color w:val="000000" w:themeColor="text1"/>
        </w:rPr>
        <w:t>地號土地上之建物越界占用</w:t>
      </w:r>
      <w:r w:rsidR="00DF21BF">
        <w:rPr>
          <w:rFonts w:hint="eastAsia"/>
          <w:color w:val="000000" w:themeColor="text1"/>
        </w:rPr>
        <w:t>4○9</w:t>
      </w:r>
      <w:r w:rsidRPr="00B57047">
        <w:rPr>
          <w:rFonts w:hint="eastAsia"/>
          <w:color w:val="000000" w:themeColor="text1"/>
        </w:rPr>
        <w:t>地號土地，於110年12月向南投地院提起拆屋還地訴訟，訴訟期間陳訴人於111年6月向該院提起確定界址事件訴訟，嗣</w:t>
      </w:r>
      <w:r>
        <w:rPr>
          <w:rFonts w:hint="eastAsia"/>
          <w:color w:val="000000" w:themeColor="text1"/>
        </w:rPr>
        <w:t>經</w:t>
      </w:r>
      <w:r w:rsidRPr="00B57047">
        <w:rPr>
          <w:rFonts w:hint="eastAsia"/>
          <w:color w:val="000000" w:themeColor="text1"/>
        </w:rPr>
        <w:t>該院</w:t>
      </w:r>
      <w:proofErr w:type="gramStart"/>
      <w:r w:rsidRPr="00B57047">
        <w:rPr>
          <w:rFonts w:hint="eastAsia"/>
          <w:color w:val="000000" w:themeColor="text1"/>
        </w:rPr>
        <w:t>囑託國測中</w:t>
      </w:r>
      <w:proofErr w:type="gramEnd"/>
      <w:r w:rsidRPr="00B57047">
        <w:rPr>
          <w:rFonts w:hint="eastAsia"/>
          <w:color w:val="000000" w:themeColor="text1"/>
        </w:rPr>
        <w:t>心於1</w:t>
      </w:r>
      <w:r w:rsidRPr="00B57047">
        <w:rPr>
          <w:color w:val="000000" w:themeColor="text1"/>
        </w:rPr>
        <w:t>11</w:t>
      </w:r>
      <w:r w:rsidRPr="00B57047">
        <w:rPr>
          <w:rFonts w:hint="eastAsia"/>
          <w:color w:val="000000" w:themeColor="text1"/>
        </w:rPr>
        <w:t>年10月17日會同該院承辦法官及當事人等實地鑑測</w:t>
      </w:r>
      <w:r>
        <w:rPr>
          <w:rFonts w:hint="eastAsia"/>
          <w:color w:val="000000" w:themeColor="text1"/>
        </w:rPr>
        <w:t>結果</w:t>
      </w:r>
      <w:r w:rsidRPr="00B57047">
        <w:rPr>
          <w:rFonts w:hint="eastAsia"/>
          <w:color w:val="000000" w:themeColor="text1"/>
        </w:rPr>
        <w:t>，</w:t>
      </w:r>
      <w:r w:rsidR="00DF21BF">
        <w:rPr>
          <w:rFonts w:hint="eastAsia"/>
          <w:color w:val="000000" w:themeColor="text1"/>
        </w:rPr>
        <w:t>5○0</w:t>
      </w:r>
      <w:r>
        <w:rPr>
          <w:rFonts w:hint="eastAsia"/>
          <w:color w:val="000000" w:themeColor="text1"/>
        </w:rPr>
        <w:t>地號土地上之建物確實越界建築</w:t>
      </w:r>
      <w:r w:rsidR="00DF21BF">
        <w:rPr>
          <w:rFonts w:hint="eastAsia"/>
          <w:color w:val="000000" w:themeColor="text1"/>
        </w:rPr>
        <w:t>4○9</w:t>
      </w:r>
      <w:r>
        <w:rPr>
          <w:rFonts w:hint="eastAsia"/>
          <w:color w:val="000000" w:themeColor="text1"/>
        </w:rPr>
        <w:t>地號土地</w:t>
      </w:r>
      <w:r w:rsidR="00F37460">
        <w:rPr>
          <w:rFonts w:hint="eastAsia"/>
          <w:color w:val="000000" w:themeColor="text1"/>
        </w:rPr>
        <w:t>，</w:t>
      </w:r>
      <w:r w:rsidR="00F37460" w:rsidRPr="00F37460">
        <w:rPr>
          <w:rFonts w:hint="eastAsia"/>
          <w:color w:val="000000" w:themeColor="text1"/>
        </w:rPr>
        <w:t>該所於104年</w:t>
      </w:r>
      <w:proofErr w:type="gramStart"/>
      <w:r w:rsidR="00F37460" w:rsidRPr="00F37460">
        <w:rPr>
          <w:rFonts w:hint="eastAsia"/>
          <w:color w:val="000000" w:themeColor="text1"/>
        </w:rPr>
        <w:t>重測地</w:t>
      </w:r>
      <w:proofErr w:type="gramEnd"/>
      <w:r w:rsidR="00F37460" w:rsidRPr="00F37460">
        <w:rPr>
          <w:rFonts w:hint="eastAsia"/>
          <w:color w:val="000000" w:themeColor="text1"/>
        </w:rPr>
        <w:t>籍清理時，</w:t>
      </w:r>
      <w:r w:rsidR="00F37460">
        <w:rPr>
          <w:rFonts w:hint="eastAsia"/>
          <w:color w:val="000000" w:themeColor="text1"/>
        </w:rPr>
        <w:t>卻</w:t>
      </w:r>
      <w:r w:rsidR="00F37460" w:rsidRPr="00F37460">
        <w:rPr>
          <w:rFonts w:hint="eastAsia"/>
          <w:color w:val="000000" w:themeColor="text1"/>
        </w:rPr>
        <w:t>未能發現地籍與現況不符</w:t>
      </w:r>
      <w:r w:rsidR="00F37460">
        <w:rPr>
          <w:rFonts w:hint="eastAsia"/>
          <w:color w:val="000000" w:themeColor="text1"/>
        </w:rPr>
        <w:t>，妥為說明。</w:t>
      </w:r>
    </w:p>
    <w:p w14:paraId="113B94F1" w14:textId="1CA9F88F" w:rsidR="000C0B8B" w:rsidRDefault="000C0B8B" w:rsidP="000C0B8B">
      <w:pPr>
        <w:pStyle w:val="4"/>
        <w:numPr>
          <w:ilvl w:val="3"/>
          <w:numId w:val="1"/>
        </w:numPr>
        <w:ind w:left="1652"/>
        <w:rPr>
          <w:b/>
          <w:bCs/>
          <w:color w:val="000000" w:themeColor="text1"/>
        </w:rPr>
      </w:pPr>
      <w:r w:rsidRPr="004E21ED">
        <w:rPr>
          <w:rFonts w:hint="eastAsia"/>
          <w:color w:val="000000" w:themeColor="text1"/>
        </w:rPr>
        <w:t>綜上，</w:t>
      </w:r>
      <w:r w:rsidR="00990E9B" w:rsidRPr="00990E9B">
        <w:rPr>
          <w:rFonts w:hint="eastAsia"/>
          <w:color w:val="000000" w:themeColor="text1"/>
        </w:rPr>
        <w:t>陳訴人所有</w:t>
      </w:r>
      <w:r w:rsidR="00DF21BF">
        <w:rPr>
          <w:rFonts w:hint="eastAsia"/>
          <w:color w:val="000000" w:themeColor="text1"/>
        </w:rPr>
        <w:t>4○8</w:t>
      </w:r>
      <w:r w:rsidR="00990E9B" w:rsidRPr="00990E9B">
        <w:rPr>
          <w:rFonts w:hint="eastAsia"/>
          <w:color w:val="000000" w:themeColor="text1"/>
        </w:rPr>
        <w:t>地號土地上之建物，89年水里地所辦理土地</w:t>
      </w:r>
      <w:proofErr w:type="gramStart"/>
      <w:r w:rsidR="00990E9B" w:rsidRPr="00990E9B">
        <w:rPr>
          <w:rFonts w:hint="eastAsia"/>
          <w:color w:val="000000" w:themeColor="text1"/>
        </w:rPr>
        <w:t>鑑</w:t>
      </w:r>
      <w:proofErr w:type="gramEnd"/>
      <w:r w:rsidR="00990E9B" w:rsidRPr="00990E9B">
        <w:rPr>
          <w:rFonts w:hint="eastAsia"/>
          <w:color w:val="000000" w:themeColor="text1"/>
        </w:rPr>
        <w:t>界時即發現，建物已有越界</w:t>
      </w:r>
      <w:proofErr w:type="gramStart"/>
      <w:r w:rsidR="00990E9B" w:rsidRPr="00990E9B">
        <w:rPr>
          <w:rFonts w:hint="eastAsia"/>
          <w:color w:val="000000" w:themeColor="text1"/>
        </w:rPr>
        <w:t>建築至鄰</w:t>
      </w:r>
      <w:proofErr w:type="gramEnd"/>
      <w:r w:rsidR="00990E9B" w:rsidRPr="00990E9B">
        <w:rPr>
          <w:rFonts w:hint="eastAsia"/>
          <w:color w:val="000000" w:themeColor="text1"/>
        </w:rPr>
        <w:t>地</w:t>
      </w:r>
      <w:r w:rsidR="00DF21BF">
        <w:rPr>
          <w:rFonts w:hint="eastAsia"/>
          <w:color w:val="000000" w:themeColor="text1"/>
        </w:rPr>
        <w:t>4○9</w:t>
      </w:r>
      <w:r w:rsidR="00990E9B" w:rsidRPr="00990E9B">
        <w:rPr>
          <w:rFonts w:hint="eastAsia"/>
          <w:color w:val="000000" w:themeColor="text1"/>
        </w:rPr>
        <w:t>地號土地；另96年南投地院因執行</w:t>
      </w:r>
      <w:r w:rsidR="00DF21BF">
        <w:rPr>
          <w:rFonts w:hint="eastAsia"/>
          <w:color w:val="000000" w:themeColor="text1"/>
        </w:rPr>
        <w:t>5○0</w:t>
      </w:r>
      <w:r w:rsidR="00990E9B" w:rsidRPr="00990E9B">
        <w:rPr>
          <w:rFonts w:hint="eastAsia"/>
          <w:color w:val="000000" w:themeColor="text1"/>
        </w:rPr>
        <w:t>地號土地上未登記建物查封作業，囑託該所辦理建物測量，該所提出之測量成果圖，未註記建物有越界</w:t>
      </w:r>
      <w:proofErr w:type="gramStart"/>
      <w:r w:rsidR="00990E9B" w:rsidRPr="00990E9B">
        <w:rPr>
          <w:rFonts w:hint="eastAsia"/>
          <w:color w:val="000000" w:themeColor="text1"/>
        </w:rPr>
        <w:t>建築至鄰地</w:t>
      </w:r>
      <w:proofErr w:type="gramEnd"/>
      <w:r w:rsidR="00DF21BF">
        <w:rPr>
          <w:rFonts w:hint="eastAsia"/>
          <w:color w:val="000000" w:themeColor="text1"/>
        </w:rPr>
        <w:t>4○9</w:t>
      </w:r>
      <w:r w:rsidR="00990E9B" w:rsidRPr="00990E9B">
        <w:rPr>
          <w:rFonts w:hint="eastAsia"/>
          <w:color w:val="000000" w:themeColor="text1"/>
        </w:rPr>
        <w:t>地號土地，然104年重測及111年</w:t>
      </w:r>
      <w:proofErr w:type="gramStart"/>
      <w:r w:rsidR="00990E9B" w:rsidRPr="00990E9B">
        <w:rPr>
          <w:rFonts w:hint="eastAsia"/>
          <w:color w:val="000000" w:themeColor="text1"/>
        </w:rPr>
        <w:t>國測中心</w:t>
      </w:r>
      <w:proofErr w:type="gramEnd"/>
      <w:r w:rsidR="00990E9B" w:rsidRPr="00990E9B">
        <w:rPr>
          <w:rFonts w:hint="eastAsia"/>
          <w:color w:val="000000" w:themeColor="text1"/>
        </w:rPr>
        <w:t>鑑測成果，</w:t>
      </w:r>
      <w:r w:rsidR="00DF21BF">
        <w:rPr>
          <w:rFonts w:hint="eastAsia"/>
          <w:color w:val="000000" w:themeColor="text1"/>
        </w:rPr>
        <w:t>5○0</w:t>
      </w:r>
      <w:r w:rsidR="00990E9B" w:rsidRPr="00990E9B">
        <w:rPr>
          <w:rFonts w:hint="eastAsia"/>
          <w:color w:val="000000" w:themeColor="text1"/>
        </w:rPr>
        <w:t>地號土地上之建物卻有越界建築</w:t>
      </w:r>
      <w:r w:rsidR="00DF21BF">
        <w:rPr>
          <w:rFonts w:hint="eastAsia"/>
          <w:color w:val="000000" w:themeColor="text1"/>
        </w:rPr>
        <w:t>4○9</w:t>
      </w:r>
      <w:r w:rsidR="00990E9B" w:rsidRPr="00990E9B">
        <w:rPr>
          <w:rFonts w:hint="eastAsia"/>
          <w:color w:val="000000" w:themeColor="text1"/>
        </w:rPr>
        <w:t>地號土地情事，</w:t>
      </w:r>
      <w:r w:rsidR="00A34A67">
        <w:rPr>
          <w:rFonts w:hint="eastAsia"/>
          <w:color w:val="000000" w:themeColor="text1"/>
        </w:rPr>
        <w:t>顯見</w:t>
      </w:r>
      <w:r w:rsidR="00990E9B" w:rsidRPr="00990E9B">
        <w:rPr>
          <w:rFonts w:hint="eastAsia"/>
          <w:color w:val="000000" w:themeColor="text1"/>
        </w:rPr>
        <w:t>該所於104年</w:t>
      </w:r>
      <w:proofErr w:type="gramStart"/>
      <w:r w:rsidR="00990E9B" w:rsidRPr="00990E9B">
        <w:rPr>
          <w:rFonts w:hint="eastAsia"/>
          <w:color w:val="000000" w:themeColor="text1"/>
        </w:rPr>
        <w:t>重測地</w:t>
      </w:r>
      <w:proofErr w:type="gramEnd"/>
      <w:r w:rsidR="00990E9B" w:rsidRPr="00990E9B">
        <w:rPr>
          <w:rFonts w:hint="eastAsia"/>
          <w:color w:val="000000" w:themeColor="text1"/>
        </w:rPr>
        <w:t>籍清理時，未能發現地籍與現況不符，妥為說明，核有疏失。</w:t>
      </w:r>
    </w:p>
    <w:p w14:paraId="7F4B5A51" w14:textId="68E3487B" w:rsidR="002B6B89" w:rsidRPr="004E21ED" w:rsidRDefault="00C06598" w:rsidP="002B6B89">
      <w:pPr>
        <w:pStyle w:val="3"/>
        <w:numPr>
          <w:ilvl w:val="2"/>
          <w:numId w:val="1"/>
        </w:numPr>
        <w:rPr>
          <w:b/>
          <w:bCs w:val="0"/>
          <w:color w:val="000000" w:themeColor="text1"/>
        </w:rPr>
      </w:pPr>
      <w:r w:rsidRPr="004E21ED">
        <w:rPr>
          <w:rFonts w:hint="eastAsia"/>
          <w:b/>
          <w:bCs w:val="0"/>
          <w:color w:val="000000" w:themeColor="text1"/>
        </w:rPr>
        <w:t>陳訴人指陳水里地所於104年辦理</w:t>
      </w:r>
      <w:r w:rsidR="00DF21BF">
        <w:rPr>
          <w:rFonts w:hint="eastAsia"/>
          <w:b/>
          <w:bCs w:val="0"/>
          <w:color w:val="000000" w:themeColor="text1"/>
        </w:rPr>
        <w:t>4○8</w:t>
      </w:r>
      <w:r w:rsidRPr="004E21ED">
        <w:rPr>
          <w:rFonts w:hint="eastAsia"/>
          <w:b/>
          <w:bCs w:val="0"/>
          <w:color w:val="000000" w:themeColor="text1"/>
        </w:rPr>
        <w:t>、</w:t>
      </w:r>
      <w:r w:rsidR="00DF21BF">
        <w:rPr>
          <w:rFonts w:hint="eastAsia"/>
          <w:b/>
          <w:bCs w:val="0"/>
          <w:color w:val="000000" w:themeColor="text1"/>
        </w:rPr>
        <w:t>5○0</w:t>
      </w:r>
      <w:r w:rsidRPr="004E21ED">
        <w:rPr>
          <w:rFonts w:hint="eastAsia"/>
          <w:b/>
          <w:bCs w:val="0"/>
          <w:color w:val="000000" w:themeColor="text1"/>
        </w:rPr>
        <w:t>地號土地</w:t>
      </w:r>
      <w:proofErr w:type="gramStart"/>
      <w:r w:rsidRPr="004E21ED">
        <w:rPr>
          <w:rFonts w:hint="eastAsia"/>
          <w:b/>
          <w:bCs w:val="0"/>
          <w:color w:val="000000" w:themeColor="text1"/>
        </w:rPr>
        <w:t>地</w:t>
      </w:r>
      <w:proofErr w:type="gramEnd"/>
      <w:r w:rsidRPr="004E21ED">
        <w:rPr>
          <w:rFonts w:hint="eastAsia"/>
          <w:b/>
          <w:bCs w:val="0"/>
          <w:color w:val="000000" w:themeColor="text1"/>
        </w:rPr>
        <w:t>籍圖重測之地籍調查及</w:t>
      </w:r>
      <w:proofErr w:type="gramStart"/>
      <w:r w:rsidRPr="004E21ED">
        <w:rPr>
          <w:rFonts w:hint="eastAsia"/>
          <w:b/>
          <w:bCs w:val="0"/>
          <w:color w:val="000000" w:themeColor="text1"/>
        </w:rPr>
        <w:t>協助指</w:t>
      </w:r>
      <w:proofErr w:type="gramEnd"/>
      <w:r w:rsidRPr="004E21ED">
        <w:rPr>
          <w:rFonts w:hint="eastAsia"/>
          <w:b/>
          <w:bCs w:val="0"/>
          <w:color w:val="000000" w:themeColor="text1"/>
        </w:rPr>
        <w:t>界，未依土地實際現況施測，致其所有建物於重測後</w:t>
      </w:r>
      <w:proofErr w:type="gramStart"/>
      <w:r w:rsidRPr="004E21ED">
        <w:rPr>
          <w:rFonts w:hint="eastAsia"/>
          <w:b/>
          <w:bCs w:val="0"/>
          <w:color w:val="000000" w:themeColor="text1"/>
        </w:rPr>
        <w:t>越界至鄰</w:t>
      </w:r>
      <w:proofErr w:type="gramEnd"/>
      <w:r w:rsidRPr="004E21ED">
        <w:rPr>
          <w:rFonts w:hint="eastAsia"/>
          <w:b/>
          <w:bCs w:val="0"/>
          <w:color w:val="000000" w:themeColor="text1"/>
        </w:rPr>
        <w:t>地</w:t>
      </w:r>
      <w:r w:rsidR="00DF21BF">
        <w:rPr>
          <w:rFonts w:hint="eastAsia"/>
          <w:b/>
          <w:bCs w:val="0"/>
          <w:color w:val="000000" w:themeColor="text1"/>
        </w:rPr>
        <w:t>4○9</w:t>
      </w:r>
      <w:r w:rsidRPr="004E21ED">
        <w:rPr>
          <w:rFonts w:hint="eastAsia"/>
          <w:b/>
          <w:bCs w:val="0"/>
          <w:color w:val="000000" w:themeColor="text1"/>
        </w:rPr>
        <w:t>地號土地，尚無具體證據可稽該所於重測過程涉有虛偽不實情事；因陳訴人於重測期間對於土地及鄰地界址，並未提出異議，重測成果業經公告確定，</w:t>
      </w:r>
      <w:proofErr w:type="gramStart"/>
      <w:r w:rsidRPr="004E21ED">
        <w:rPr>
          <w:rFonts w:hint="eastAsia"/>
          <w:b/>
          <w:bCs w:val="0"/>
          <w:color w:val="000000" w:themeColor="text1"/>
        </w:rPr>
        <w:t>嗣</w:t>
      </w:r>
      <w:proofErr w:type="gramEnd"/>
      <w:r w:rsidRPr="004E21ED">
        <w:rPr>
          <w:rFonts w:hint="eastAsia"/>
          <w:b/>
          <w:bCs w:val="0"/>
          <w:color w:val="000000" w:themeColor="text1"/>
        </w:rPr>
        <w:t>陳訴人對於其所有</w:t>
      </w:r>
      <w:r w:rsidR="00DF21BF">
        <w:rPr>
          <w:rFonts w:hint="eastAsia"/>
          <w:b/>
          <w:bCs w:val="0"/>
          <w:color w:val="000000" w:themeColor="text1"/>
        </w:rPr>
        <w:t>4○8</w:t>
      </w:r>
      <w:r w:rsidRPr="004E21ED">
        <w:rPr>
          <w:rFonts w:hint="eastAsia"/>
          <w:b/>
          <w:bCs w:val="0"/>
          <w:color w:val="000000" w:themeColor="text1"/>
        </w:rPr>
        <w:t>、</w:t>
      </w:r>
      <w:r w:rsidR="00DF21BF">
        <w:rPr>
          <w:rFonts w:hint="eastAsia"/>
          <w:b/>
          <w:bCs w:val="0"/>
          <w:color w:val="000000" w:themeColor="text1"/>
        </w:rPr>
        <w:t>5○0</w:t>
      </w:r>
      <w:r w:rsidRPr="004E21ED">
        <w:rPr>
          <w:rFonts w:hint="eastAsia"/>
          <w:b/>
          <w:bCs w:val="0"/>
          <w:color w:val="000000" w:themeColor="text1"/>
        </w:rPr>
        <w:t>地號與鄰地</w:t>
      </w:r>
      <w:r w:rsidR="00DF21BF">
        <w:rPr>
          <w:rFonts w:hint="eastAsia"/>
          <w:b/>
          <w:bCs w:val="0"/>
          <w:color w:val="000000" w:themeColor="text1"/>
        </w:rPr>
        <w:t>4○9</w:t>
      </w:r>
      <w:r w:rsidRPr="004E21ED">
        <w:rPr>
          <w:rFonts w:hint="eastAsia"/>
          <w:b/>
          <w:bCs w:val="0"/>
          <w:color w:val="000000" w:themeColor="text1"/>
        </w:rPr>
        <w:t>地號</w:t>
      </w:r>
      <w:proofErr w:type="gramStart"/>
      <w:r w:rsidRPr="004E21ED">
        <w:rPr>
          <w:rFonts w:hint="eastAsia"/>
          <w:b/>
          <w:bCs w:val="0"/>
          <w:color w:val="000000" w:themeColor="text1"/>
        </w:rPr>
        <w:t>土地間界</w:t>
      </w:r>
      <w:proofErr w:type="gramEnd"/>
      <w:r w:rsidRPr="004E21ED">
        <w:rPr>
          <w:rFonts w:hint="eastAsia"/>
          <w:b/>
          <w:bCs w:val="0"/>
          <w:color w:val="000000" w:themeColor="text1"/>
        </w:rPr>
        <w:t>址，</w:t>
      </w:r>
      <w:proofErr w:type="gramStart"/>
      <w:r w:rsidRPr="004E21ED">
        <w:rPr>
          <w:rFonts w:hint="eastAsia"/>
          <w:b/>
          <w:bCs w:val="0"/>
          <w:color w:val="000000" w:themeColor="text1"/>
        </w:rPr>
        <w:t>業循司</w:t>
      </w:r>
      <w:proofErr w:type="gramEnd"/>
      <w:r w:rsidRPr="004E21ED">
        <w:rPr>
          <w:rFonts w:hint="eastAsia"/>
          <w:b/>
          <w:bCs w:val="0"/>
          <w:color w:val="000000" w:themeColor="text1"/>
        </w:rPr>
        <w:t>法途逕向南投地院提起確定界址訴訟，</w:t>
      </w:r>
      <w:r w:rsidR="00F81783">
        <w:rPr>
          <w:rFonts w:hint="eastAsia"/>
          <w:b/>
          <w:bCs w:val="0"/>
          <w:color w:val="000000" w:themeColor="text1"/>
        </w:rPr>
        <w:t>並</w:t>
      </w:r>
      <w:r w:rsidRPr="004E21ED">
        <w:rPr>
          <w:rFonts w:hint="eastAsia"/>
          <w:b/>
          <w:bCs w:val="0"/>
          <w:color w:val="000000" w:themeColor="text1"/>
        </w:rPr>
        <w:t>經法院判決確定</w:t>
      </w:r>
      <w:r w:rsidR="00D27C3A">
        <w:rPr>
          <w:rFonts w:hint="eastAsia"/>
          <w:b/>
          <w:bCs w:val="0"/>
          <w:color w:val="000000" w:themeColor="text1"/>
        </w:rPr>
        <w:t>，併予說明</w:t>
      </w:r>
      <w:r w:rsidRPr="004E21ED">
        <w:rPr>
          <w:rFonts w:hint="eastAsia"/>
          <w:b/>
          <w:bCs w:val="0"/>
          <w:color w:val="000000" w:themeColor="text1"/>
        </w:rPr>
        <w:t>。</w:t>
      </w:r>
    </w:p>
    <w:p w14:paraId="08D4D209" w14:textId="77777777" w:rsidR="002B6B89" w:rsidRPr="004E21ED" w:rsidRDefault="002B6B89" w:rsidP="002B6B89">
      <w:pPr>
        <w:pStyle w:val="4"/>
        <w:numPr>
          <w:ilvl w:val="3"/>
          <w:numId w:val="1"/>
        </w:numPr>
        <w:ind w:left="1652"/>
        <w:rPr>
          <w:color w:val="000000" w:themeColor="text1"/>
        </w:rPr>
      </w:pPr>
      <w:r w:rsidRPr="004E21ED">
        <w:rPr>
          <w:rFonts w:hint="eastAsia"/>
          <w:color w:val="000000" w:themeColor="text1"/>
        </w:rPr>
        <w:t>按土地法第4</w:t>
      </w:r>
      <w:r w:rsidRPr="004E21ED">
        <w:rPr>
          <w:color w:val="000000" w:themeColor="text1"/>
        </w:rPr>
        <w:t>6</w:t>
      </w:r>
      <w:r w:rsidRPr="004E21ED">
        <w:rPr>
          <w:rFonts w:hint="eastAsia"/>
          <w:color w:val="000000" w:themeColor="text1"/>
        </w:rPr>
        <w:t>條之2第2項規定：「土地所有權人因</w:t>
      </w:r>
      <w:r w:rsidRPr="004E21ED">
        <w:rPr>
          <w:rFonts w:hint="eastAsia"/>
          <w:color w:val="000000" w:themeColor="text1"/>
        </w:rPr>
        <w:lastRenderedPageBreak/>
        <w:t>設立界標或</w:t>
      </w:r>
      <w:proofErr w:type="gramStart"/>
      <w:r w:rsidRPr="004E21ED">
        <w:rPr>
          <w:rFonts w:hint="eastAsia"/>
          <w:color w:val="000000" w:themeColor="text1"/>
        </w:rPr>
        <w:t>到場指界發生</w:t>
      </w:r>
      <w:proofErr w:type="gramEnd"/>
      <w:r w:rsidRPr="004E21ED">
        <w:rPr>
          <w:rFonts w:hint="eastAsia"/>
          <w:color w:val="000000" w:themeColor="text1"/>
        </w:rPr>
        <w:t>界址爭議時，準用第5</w:t>
      </w:r>
      <w:r w:rsidRPr="004E21ED">
        <w:rPr>
          <w:color w:val="000000" w:themeColor="text1"/>
        </w:rPr>
        <w:t>9</w:t>
      </w:r>
      <w:r w:rsidRPr="004E21ED">
        <w:rPr>
          <w:rFonts w:hint="eastAsia"/>
          <w:color w:val="000000" w:themeColor="text1"/>
        </w:rPr>
        <w:t>條第2項規定處理之。」同法第5</w:t>
      </w:r>
      <w:r w:rsidRPr="004E21ED">
        <w:rPr>
          <w:color w:val="000000" w:themeColor="text1"/>
        </w:rPr>
        <w:t>9</w:t>
      </w:r>
      <w:r w:rsidRPr="004E21ED">
        <w:rPr>
          <w:rFonts w:hint="eastAsia"/>
          <w:color w:val="000000" w:themeColor="text1"/>
        </w:rPr>
        <w:t>條第2項規定：「因前項異議而生土地權利爭執時，應由該管直轄市或縣（市）地政機關予以調處，不服調處者，應於接到調處通知後1</w:t>
      </w:r>
      <w:r w:rsidRPr="004E21ED">
        <w:rPr>
          <w:color w:val="000000" w:themeColor="text1"/>
        </w:rPr>
        <w:t>5</w:t>
      </w:r>
      <w:r w:rsidRPr="004E21ED">
        <w:rPr>
          <w:rFonts w:hint="eastAsia"/>
          <w:color w:val="000000" w:themeColor="text1"/>
        </w:rPr>
        <w:t>日內，向司法機關訴請處理，逾期不起訴者，依原調處結果辦理之。」次按「土地法第4</w:t>
      </w:r>
      <w:r w:rsidRPr="004E21ED">
        <w:rPr>
          <w:color w:val="000000" w:themeColor="text1"/>
        </w:rPr>
        <w:t>6</w:t>
      </w:r>
      <w:r w:rsidRPr="004E21ED">
        <w:rPr>
          <w:rFonts w:hint="eastAsia"/>
          <w:color w:val="000000" w:themeColor="text1"/>
        </w:rPr>
        <w:t>條之1至第4</w:t>
      </w:r>
      <w:r w:rsidRPr="004E21ED">
        <w:rPr>
          <w:color w:val="000000" w:themeColor="text1"/>
        </w:rPr>
        <w:t>6</w:t>
      </w:r>
      <w:r w:rsidRPr="004E21ED">
        <w:rPr>
          <w:rFonts w:hint="eastAsia"/>
          <w:color w:val="000000" w:themeColor="text1"/>
        </w:rPr>
        <w:t>條之3執行要點」第1</w:t>
      </w:r>
      <w:r w:rsidRPr="004E21ED">
        <w:rPr>
          <w:color w:val="000000" w:themeColor="text1"/>
        </w:rPr>
        <w:t>7</w:t>
      </w:r>
      <w:r w:rsidRPr="004E21ED">
        <w:rPr>
          <w:rFonts w:hint="eastAsia"/>
          <w:color w:val="000000" w:themeColor="text1"/>
        </w:rPr>
        <w:t>點規定略</w:t>
      </w:r>
      <w:proofErr w:type="gramStart"/>
      <w:r w:rsidRPr="004E21ED">
        <w:rPr>
          <w:rFonts w:hint="eastAsia"/>
          <w:color w:val="000000" w:themeColor="text1"/>
        </w:rPr>
        <w:t>以</w:t>
      </w:r>
      <w:proofErr w:type="gramEnd"/>
      <w:r w:rsidRPr="004E21ED">
        <w:rPr>
          <w:rFonts w:hint="eastAsia"/>
          <w:color w:val="000000" w:themeColor="text1"/>
        </w:rPr>
        <w:t>，重測結果公告期滿無異議，即屬確定。</w:t>
      </w:r>
    </w:p>
    <w:p w14:paraId="678A5971" w14:textId="77777777" w:rsidR="002B6B89" w:rsidRPr="004E21ED" w:rsidRDefault="002B6B89" w:rsidP="002B6B89">
      <w:pPr>
        <w:pStyle w:val="4"/>
        <w:numPr>
          <w:ilvl w:val="3"/>
          <w:numId w:val="1"/>
        </w:numPr>
        <w:ind w:left="1652"/>
        <w:rPr>
          <w:color w:val="000000" w:themeColor="text1"/>
        </w:rPr>
      </w:pPr>
      <w:r w:rsidRPr="004E21ED">
        <w:rPr>
          <w:rFonts w:hint="eastAsia"/>
          <w:color w:val="000000" w:themeColor="text1"/>
        </w:rPr>
        <w:t>陳訴人向本院指訴：</w:t>
      </w:r>
    </w:p>
    <w:p w14:paraId="41962A67" w14:textId="541FBC96" w:rsidR="002B6B89" w:rsidRPr="004E21ED" w:rsidRDefault="00DF21BF" w:rsidP="002B6B89">
      <w:pPr>
        <w:pStyle w:val="5"/>
        <w:numPr>
          <w:ilvl w:val="4"/>
          <w:numId w:val="1"/>
        </w:numPr>
        <w:ind w:left="1960"/>
        <w:rPr>
          <w:color w:val="000000" w:themeColor="text1"/>
        </w:rPr>
      </w:pPr>
      <w:r>
        <w:rPr>
          <w:rFonts w:hint="eastAsia"/>
          <w:color w:val="000000" w:themeColor="text1"/>
        </w:rPr>
        <w:t>4○8</w:t>
      </w:r>
      <w:r w:rsidR="002B6B89" w:rsidRPr="004E21ED">
        <w:rPr>
          <w:rFonts w:hint="eastAsia"/>
          <w:color w:val="000000" w:themeColor="text1"/>
        </w:rPr>
        <w:t>地號土地上之建物與</w:t>
      </w:r>
      <w:r>
        <w:rPr>
          <w:rFonts w:hint="eastAsia"/>
          <w:color w:val="000000" w:themeColor="text1"/>
        </w:rPr>
        <w:t>5○0</w:t>
      </w:r>
      <w:r w:rsidR="002B6B89" w:rsidRPr="004E21ED">
        <w:rPr>
          <w:rFonts w:hint="eastAsia"/>
          <w:color w:val="000000" w:themeColor="text1"/>
        </w:rPr>
        <w:t>地號土地上之建物</w:t>
      </w:r>
      <w:proofErr w:type="gramStart"/>
      <w:r w:rsidR="002B6B89" w:rsidRPr="004E21ED">
        <w:rPr>
          <w:rFonts w:hint="eastAsia"/>
          <w:color w:val="000000" w:themeColor="text1"/>
        </w:rPr>
        <w:t>牆壁間約有</w:t>
      </w:r>
      <w:proofErr w:type="gramEnd"/>
      <w:r w:rsidR="002B6B89" w:rsidRPr="004E21ED">
        <w:rPr>
          <w:rFonts w:hint="eastAsia"/>
          <w:color w:val="000000" w:themeColor="text1"/>
        </w:rPr>
        <w:t>4寸左右通風巷空間，故</w:t>
      </w:r>
      <w:r>
        <w:rPr>
          <w:rFonts w:hint="eastAsia"/>
          <w:color w:val="000000" w:themeColor="text1"/>
        </w:rPr>
        <w:t>4○8</w:t>
      </w:r>
      <w:r w:rsidR="002B6B89" w:rsidRPr="004E21ED">
        <w:rPr>
          <w:rFonts w:hint="eastAsia"/>
          <w:color w:val="000000" w:themeColor="text1"/>
        </w:rPr>
        <w:t>地號土地</w:t>
      </w:r>
      <w:proofErr w:type="gramStart"/>
      <w:r w:rsidR="002B6B89" w:rsidRPr="004E21ED">
        <w:rPr>
          <w:rFonts w:hint="eastAsia"/>
          <w:color w:val="000000" w:themeColor="text1"/>
        </w:rPr>
        <w:t>重測地</w:t>
      </w:r>
      <w:proofErr w:type="gramEnd"/>
      <w:r w:rsidR="002B6B89" w:rsidRPr="004E21ED">
        <w:rPr>
          <w:rFonts w:hint="eastAsia"/>
          <w:color w:val="000000" w:themeColor="text1"/>
        </w:rPr>
        <w:t>籍調查表經界C</w:t>
      </w:r>
      <w:r w:rsidR="002B6B89" w:rsidRPr="004E21ED">
        <w:rPr>
          <w:color w:val="000000" w:themeColor="text1"/>
        </w:rPr>
        <w:t>-D</w:t>
      </w:r>
      <w:r w:rsidR="002B6B89" w:rsidRPr="004E21ED">
        <w:rPr>
          <w:rFonts w:hint="eastAsia"/>
          <w:color w:val="000000" w:themeColor="text1"/>
        </w:rPr>
        <w:t>長度應包含此通風空間寬度，C</w:t>
      </w:r>
      <w:proofErr w:type="gramStart"/>
      <w:r w:rsidR="002B6B89" w:rsidRPr="004E21ED">
        <w:rPr>
          <w:rFonts w:hint="eastAsia"/>
          <w:color w:val="000000" w:themeColor="text1"/>
        </w:rPr>
        <w:t>界址點不</w:t>
      </w:r>
      <w:proofErr w:type="gramEnd"/>
      <w:r w:rsidR="002B6B89" w:rsidRPr="004E21ED">
        <w:rPr>
          <w:rFonts w:hint="eastAsia"/>
          <w:color w:val="000000" w:themeColor="text1"/>
        </w:rPr>
        <w:t>是調查表上記載經界B</w:t>
      </w:r>
      <w:r w:rsidR="002B6B89" w:rsidRPr="004E21ED">
        <w:rPr>
          <w:color w:val="000000" w:themeColor="text1"/>
        </w:rPr>
        <w:t>1-B2</w:t>
      </w:r>
      <w:proofErr w:type="gramStart"/>
      <w:r w:rsidR="002B6B89" w:rsidRPr="004E21ED">
        <w:rPr>
          <w:rFonts w:hint="eastAsia"/>
          <w:color w:val="000000" w:themeColor="text1"/>
        </w:rPr>
        <w:t>指</w:t>
      </w:r>
      <w:proofErr w:type="gramEnd"/>
      <w:r w:rsidR="002B6B89" w:rsidRPr="004E21ED">
        <w:rPr>
          <w:rFonts w:hint="eastAsia"/>
          <w:color w:val="000000" w:themeColor="text1"/>
        </w:rPr>
        <w:t>界「</w:t>
      </w:r>
      <w:r w:rsidR="002B6B89" w:rsidRPr="004E21ED">
        <w:rPr>
          <w:color w:val="000000" w:themeColor="text1"/>
        </w:rPr>
        <w:t>3</w:t>
      </w:r>
      <w:r w:rsidR="002B6B89" w:rsidRPr="004E21ED">
        <w:rPr>
          <w:rFonts w:hint="eastAsia"/>
          <w:color w:val="000000" w:themeColor="text1"/>
        </w:rPr>
        <w:t>牆壁內」延長線與經界C</w:t>
      </w:r>
      <w:r w:rsidR="002B6B89" w:rsidRPr="004E21ED">
        <w:rPr>
          <w:color w:val="000000" w:themeColor="text1"/>
        </w:rPr>
        <w:t>-D</w:t>
      </w:r>
      <w:r w:rsidR="002B6B89" w:rsidRPr="004E21ED">
        <w:rPr>
          <w:rFonts w:hint="eastAsia"/>
          <w:color w:val="000000" w:themeColor="text1"/>
        </w:rPr>
        <w:t>「</w:t>
      </w:r>
      <w:r w:rsidR="002B6B89" w:rsidRPr="004E21ED">
        <w:rPr>
          <w:color w:val="000000" w:themeColor="text1"/>
        </w:rPr>
        <w:t>14</w:t>
      </w:r>
      <w:r w:rsidR="002B6B89" w:rsidRPr="004E21ED">
        <w:rPr>
          <w:rFonts w:hint="eastAsia"/>
          <w:color w:val="000000" w:themeColor="text1"/>
        </w:rPr>
        <w:t>待</w:t>
      </w:r>
      <w:proofErr w:type="gramStart"/>
      <w:r w:rsidR="002B6B89" w:rsidRPr="004E21ED">
        <w:rPr>
          <w:rFonts w:hint="eastAsia"/>
          <w:color w:val="000000" w:themeColor="text1"/>
        </w:rPr>
        <w:t>協助指</w:t>
      </w:r>
      <w:proofErr w:type="gramEnd"/>
      <w:r w:rsidR="002B6B89" w:rsidRPr="004E21ED">
        <w:rPr>
          <w:rFonts w:hint="eastAsia"/>
          <w:color w:val="000000" w:themeColor="text1"/>
        </w:rPr>
        <w:t>界」之交點。</w:t>
      </w:r>
    </w:p>
    <w:p w14:paraId="38E58FE7" w14:textId="5DAB6427" w:rsidR="002B6B89" w:rsidRPr="004E21ED" w:rsidRDefault="00DF21BF" w:rsidP="002B6B89">
      <w:pPr>
        <w:pStyle w:val="5"/>
        <w:numPr>
          <w:ilvl w:val="4"/>
          <w:numId w:val="1"/>
        </w:numPr>
        <w:ind w:left="1960"/>
        <w:rPr>
          <w:color w:val="000000" w:themeColor="text1"/>
        </w:rPr>
      </w:pPr>
      <w:r>
        <w:rPr>
          <w:rFonts w:hint="eastAsia"/>
          <w:color w:val="000000" w:themeColor="text1"/>
        </w:rPr>
        <w:t>4○8</w:t>
      </w:r>
      <w:r w:rsidR="002B6B89" w:rsidRPr="004E21ED">
        <w:rPr>
          <w:rFonts w:hint="eastAsia"/>
          <w:color w:val="000000" w:themeColor="text1"/>
        </w:rPr>
        <w:t>地號土地</w:t>
      </w:r>
      <w:proofErr w:type="gramStart"/>
      <w:r w:rsidR="002B6B89" w:rsidRPr="004E21ED">
        <w:rPr>
          <w:rFonts w:hint="eastAsia"/>
          <w:color w:val="000000" w:themeColor="text1"/>
        </w:rPr>
        <w:t>重測地籍</w:t>
      </w:r>
      <w:proofErr w:type="gramEnd"/>
      <w:r w:rsidR="002B6B89" w:rsidRPr="004E21ED">
        <w:rPr>
          <w:rFonts w:hint="eastAsia"/>
          <w:color w:val="000000" w:themeColor="text1"/>
        </w:rPr>
        <w:t>調查表登載虛偽，</w:t>
      </w:r>
      <w:r w:rsidR="002B6B89" w:rsidRPr="004E21ED">
        <w:rPr>
          <w:color w:val="000000" w:themeColor="text1"/>
        </w:rPr>
        <w:t>A</w:t>
      </w:r>
      <w:r w:rsidR="002B6B89" w:rsidRPr="004E21ED">
        <w:rPr>
          <w:rFonts w:hint="eastAsia"/>
          <w:color w:val="000000" w:themeColor="text1"/>
        </w:rPr>
        <w:t>界</w:t>
      </w:r>
      <w:proofErr w:type="gramStart"/>
      <w:r w:rsidR="002B6B89" w:rsidRPr="004E21ED">
        <w:rPr>
          <w:rFonts w:hint="eastAsia"/>
          <w:color w:val="000000" w:themeColor="text1"/>
        </w:rPr>
        <w:t>址點</w:t>
      </w:r>
      <w:proofErr w:type="gramEnd"/>
      <w:r w:rsidR="002B6B89" w:rsidRPr="004E21ED">
        <w:rPr>
          <w:rFonts w:hint="eastAsia"/>
          <w:color w:val="000000" w:themeColor="text1"/>
        </w:rPr>
        <w:t>經界物名稱實際現況有：2牆、8水溝、9田埂都沒有勾選，卻勾選「1</w:t>
      </w:r>
      <w:r w:rsidR="002B6B89" w:rsidRPr="004E21ED">
        <w:rPr>
          <w:color w:val="000000" w:themeColor="text1"/>
        </w:rPr>
        <w:t>4</w:t>
      </w:r>
      <w:r w:rsidR="002B6B89" w:rsidRPr="004E21ED">
        <w:rPr>
          <w:rFonts w:hint="eastAsia"/>
          <w:color w:val="000000" w:themeColor="text1"/>
        </w:rPr>
        <w:t>待</w:t>
      </w:r>
      <w:proofErr w:type="gramStart"/>
      <w:r w:rsidR="002B6B89" w:rsidRPr="004E21ED">
        <w:rPr>
          <w:rFonts w:hint="eastAsia"/>
          <w:color w:val="000000" w:themeColor="text1"/>
        </w:rPr>
        <w:t>協助指界</w:t>
      </w:r>
      <w:proofErr w:type="gramEnd"/>
      <w:r w:rsidR="002B6B89" w:rsidRPr="004E21ED">
        <w:rPr>
          <w:rFonts w:hint="eastAsia"/>
          <w:color w:val="000000" w:themeColor="text1"/>
        </w:rPr>
        <w:t>」。</w:t>
      </w:r>
      <w:r w:rsidR="002B6B89" w:rsidRPr="004E21ED">
        <w:rPr>
          <w:color w:val="000000" w:themeColor="text1"/>
        </w:rPr>
        <w:t>B</w:t>
      </w:r>
      <w:r w:rsidR="002B6B89" w:rsidRPr="004E21ED">
        <w:rPr>
          <w:rFonts w:hint="eastAsia"/>
          <w:color w:val="000000" w:themeColor="text1"/>
        </w:rPr>
        <w:t>界</w:t>
      </w:r>
      <w:proofErr w:type="gramStart"/>
      <w:r w:rsidR="002B6B89" w:rsidRPr="004E21ED">
        <w:rPr>
          <w:rFonts w:hint="eastAsia"/>
          <w:color w:val="000000" w:themeColor="text1"/>
        </w:rPr>
        <w:t>址點經</w:t>
      </w:r>
      <w:proofErr w:type="gramEnd"/>
      <w:r w:rsidR="002B6B89" w:rsidRPr="004E21ED">
        <w:rPr>
          <w:rFonts w:hint="eastAsia"/>
          <w:color w:val="000000" w:themeColor="text1"/>
        </w:rPr>
        <w:t>界物名稱實際現況有：2牆、8水溝、9田埂也都沒有勾選，卻勾選「</w:t>
      </w:r>
      <w:r w:rsidR="002B6B89" w:rsidRPr="004E21ED">
        <w:rPr>
          <w:color w:val="000000" w:themeColor="text1"/>
        </w:rPr>
        <w:t>16</w:t>
      </w:r>
      <w:r w:rsidR="002B6B89" w:rsidRPr="004E21ED">
        <w:rPr>
          <w:rFonts w:hint="eastAsia"/>
          <w:color w:val="000000" w:themeColor="text1"/>
        </w:rPr>
        <w:t>延長線」；</w:t>
      </w:r>
      <w:r>
        <w:rPr>
          <w:rFonts w:hint="eastAsia"/>
          <w:color w:val="000000" w:themeColor="text1"/>
        </w:rPr>
        <w:t>5○0</w:t>
      </w:r>
      <w:r w:rsidR="002B6B89" w:rsidRPr="004E21ED">
        <w:rPr>
          <w:rFonts w:hint="eastAsia"/>
          <w:color w:val="000000" w:themeColor="text1"/>
        </w:rPr>
        <w:t>地號土地</w:t>
      </w:r>
      <w:proofErr w:type="gramStart"/>
      <w:r w:rsidR="002B6B89" w:rsidRPr="004E21ED">
        <w:rPr>
          <w:rFonts w:hint="eastAsia"/>
          <w:color w:val="000000" w:themeColor="text1"/>
        </w:rPr>
        <w:t>地</w:t>
      </w:r>
      <w:proofErr w:type="gramEnd"/>
      <w:r w:rsidR="002B6B89" w:rsidRPr="004E21ED">
        <w:rPr>
          <w:rFonts w:hint="eastAsia"/>
          <w:color w:val="000000" w:themeColor="text1"/>
        </w:rPr>
        <w:t>籍調查表登載亦虛偽，B界</w:t>
      </w:r>
      <w:proofErr w:type="gramStart"/>
      <w:r w:rsidR="002B6B89" w:rsidRPr="004E21ED">
        <w:rPr>
          <w:rFonts w:hint="eastAsia"/>
          <w:color w:val="000000" w:themeColor="text1"/>
        </w:rPr>
        <w:t>址點</w:t>
      </w:r>
      <w:proofErr w:type="gramEnd"/>
      <w:r w:rsidR="002B6B89" w:rsidRPr="004E21ED">
        <w:rPr>
          <w:rFonts w:hint="eastAsia"/>
          <w:color w:val="000000" w:themeColor="text1"/>
        </w:rPr>
        <w:t>經界物名稱實際現況有：2牆、8水溝，都沒有勾選，卻勾選「14待</w:t>
      </w:r>
      <w:proofErr w:type="gramStart"/>
      <w:r w:rsidR="002B6B89" w:rsidRPr="004E21ED">
        <w:rPr>
          <w:rFonts w:hint="eastAsia"/>
          <w:color w:val="000000" w:themeColor="text1"/>
        </w:rPr>
        <w:t>協助指界</w:t>
      </w:r>
      <w:proofErr w:type="gramEnd"/>
      <w:r w:rsidR="002B6B89" w:rsidRPr="004E21ED">
        <w:rPr>
          <w:rFonts w:hint="eastAsia"/>
          <w:color w:val="000000" w:themeColor="text1"/>
        </w:rPr>
        <w:t>」。</w:t>
      </w:r>
    </w:p>
    <w:p w14:paraId="59CE6CA1" w14:textId="78142104" w:rsidR="002B6B89" w:rsidRPr="004E21ED" w:rsidRDefault="002B6B89" w:rsidP="002B6B89">
      <w:pPr>
        <w:pStyle w:val="5"/>
        <w:numPr>
          <w:ilvl w:val="4"/>
          <w:numId w:val="1"/>
        </w:numPr>
        <w:ind w:left="1960"/>
        <w:rPr>
          <w:color w:val="000000" w:themeColor="text1"/>
        </w:rPr>
      </w:pPr>
      <w:r w:rsidRPr="004E21ED">
        <w:rPr>
          <w:rFonts w:hint="eastAsia"/>
          <w:color w:val="000000" w:themeColor="text1"/>
        </w:rPr>
        <w:t>重測時工作人員</w:t>
      </w:r>
      <w:proofErr w:type="gramStart"/>
      <w:r w:rsidRPr="004E21ED">
        <w:rPr>
          <w:rFonts w:hint="eastAsia"/>
          <w:color w:val="000000" w:themeColor="text1"/>
        </w:rPr>
        <w:t>只說要蓋章</w:t>
      </w:r>
      <w:proofErr w:type="gramEnd"/>
      <w:r w:rsidRPr="004E21ED">
        <w:rPr>
          <w:rFonts w:hint="eastAsia"/>
          <w:color w:val="000000" w:themeColor="text1"/>
        </w:rPr>
        <w:t>，其基於相信公務機關不會造假就提供印章給工作人員，工作人員並沒有向其解釋什麼內容，測量結果只說</w:t>
      </w:r>
      <w:r w:rsidR="00DF21BF">
        <w:rPr>
          <w:rFonts w:hint="eastAsia"/>
          <w:color w:val="000000" w:themeColor="text1"/>
        </w:rPr>
        <w:t>4○</w:t>
      </w:r>
      <w:r w:rsidR="00DF21BF">
        <w:rPr>
          <w:rFonts w:hint="eastAsia"/>
          <w:color w:val="000000" w:themeColor="text1"/>
        </w:rPr>
        <w:lastRenderedPageBreak/>
        <w:t>8</w:t>
      </w:r>
      <w:r w:rsidRPr="004E21ED">
        <w:rPr>
          <w:rFonts w:hint="eastAsia"/>
          <w:color w:val="000000" w:themeColor="text1"/>
        </w:rPr>
        <w:t>地號土地面積增加</w:t>
      </w:r>
      <w:r w:rsidRPr="004E21ED">
        <w:rPr>
          <w:rStyle w:val="afe"/>
          <w:color w:val="000000" w:themeColor="text1"/>
        </w:rPr>
        <w:footnoteReference w:id="7"/>
      </w:r>
      <w:r w:rsidRPr="004E21ED">
        <w:rPr>
          <w:rFonts w:hint="eastAsia"/>
          <w:color w:val="000000" w:themeColor="text1"/>
        </w:rPr>
        <w:t>及</w:t>
      </w:r>
      <w:r w:rsidR="00DF21BF">
        <w:rPr>
          <w:rFonts w:hint="eastAsia"/>
          <w:color w:val="000000" w:themeColor="text1"/>
        </w:rPr>
        <w:t>5○0</w:t>
      </w:r>
      <w:r w:rsidRPr="004E21ED">
        <w:rPr>
          <w:rFonts w:hint="eastAsia"/>
          <w:color w:val="000000" w:themeColor="text1"/>
        </w:rPr>
        <w:t>地號土地面積減少</w:t>
      </w:r>
      <w:r w:rsidRPr="004E21ED">
        <w:rPr>
          <w:rStyle w:val="afe"/>
          <w:color w:val="000000" w:themeColor="text1"/>
        </w:rPr>
        <w:footnoteReference w:id="8"/>
      </w:r>
      <w:r w:rsidRPr="004E21ED">
        <w:rPr>
          <w:rFonts w:hint="eastAsia"/>
          <w:color w:val="000000" w:themeColor="text1"/>
        </w:rPr>
        <w:t>是因為以前測量不準，現在技術先進，根據建物實際大小測量，不會造成土地糾紛云云。</w:t>
      </w:r>
    </w:p>
    <w:p w14:paraId="5F2A42EA" w14:textId="77777777" w:rsidR="002B6B89" w:rsidRPr="004E21ED" w:rsidRDefault="002B6B89" w:rsidP="002B6B89">
      <w:pPr>
        <w:pStyle w:val="4"/>
        <w:numPr>
          <w:ilvl w:val="3"/>
          <w:numId w:val="1"/>
        </w:numPr>
        <w:ind w:left="1652"/>
        <w:rPr>
          <w:color w:val="000000" w:themeColor="text1"/>
        </w:rPr>
      </w:pPr>
      <w:r w:rsidRPr="004E21ED">
        <w:rPr>
          <w:rFonts w:hint="eastAsia"/>
          <w:color w:val="000000" w:themeColor="text1"/>
        </w:rPr>
        <w:t>經查：</w:t>
      </w:r>
    </w:p>
    <w:p w14:paraId="7355F075" w14:textId="126DC012" w:rsidR="002B6B89" w:rsidRPr="004E21ED" w:rsidRDefault="002B6B89" w:rsidP="002B6B89">
      <w:pPr>
        <w:pStyle w:val="5"/>
        <w:numPr>
          <w:ilvl w:val="4"/>
          <w:numId w:val="1"/>
        </w:numPr>
        <w:ind w:left="1960"/>
        <w:rPr>
          <w:color w:val="000000" w:themeColor="text1"/>
        </w:rPr>
      </w:pPr>
      <w:r w:rsidRPr="004E21ED">
        <w:rPr>
          <w:rFonts w:hint="eastAsia"/>
          <w:color w:val="000000" w:themeColor="text1"/>
        </w:rPr>
        <w:t>陳訴人</w:t>
      </w:r>
      <w:r w:rsidR="000A5018">
        <w:rPr>
          <w:rFonts w:hint="eastAsia"/>
          <w:color w:val="000000" w:themeColor="text1"/>
        </w:rPr>
        <w:t>羅○</w:t>
      </w:r>
      <w:r w:rsidRPr="004E21ED">
        <w:rPr>
          <w:rFonts w:hint="eastAsia"/>
          <w:color w:val="000000" w:themeColor="text1"/>
        </w:rPr>
        <w:t>所有</w:t>
      </w:r>
      <w:r w:rsidR="00DF21BF">
        <w:rPr>
          <w:rFonts w:hint="eastAsia"/>
          <w:color w:val="000000" w:themeColor="text1"/>
        </w:rPr>
        <w:t>4○8</w:t>
      </w:r>
      <w:r w:rsidRPr="004E21ED">
        <w:rPr>
          <w:rFonts w:hint="eastAsia"/>
          <w:color w:val="000000" w:themeColor="text1"/>
        </w:rPr>
        <w:t>地號土地及</w:t>
      </w:r>
      <w:r w:rsidR="00C32B37">
        <w:rPr>
          <w:rFonts w:hint="eastAsia"/>
          <w:color w:val="000000" w:themeColor="text1"/>
        </w:rPr>
        <w:t>鄭○○</w:t>
      </w:r>
      <w:r w:rsidRPr="004E21ED">
        <w:rPr>
          <w:rFonts w:hint="eastAsia"/>
          <w:color w:val="000000" w:themeColor="text1"/>
        </w:rPr>
        <w:t>所有</w:t>
      </w:r>
      <w:r w:rsidR="00DF21BF">
        <w:rPr>
          <w:rFonts w:hint="eastAsia"/>
          <w:color w:val="000000" w:themeColor="text1"/>
        </w:rPr>
        <w:t>5○0</w:t>
      </w:r>
      <w:r w:rsidRPr="004E21ED">
        <w:rPr>
          <w:rFonts w:hint="eastAsia"/>
          <w:color w:val="000000" w:themeColor="text1"/>
        </w:rPr>
        <w:t>地號土地</w:t>
      </w:r>
      <w:proofErr w:type="gramStart"/>
      <w:r w:rsidRPr="004E21ED">
        <w:rPr>
          <w:rFonts w:hint="eastAsia"/>
          <w:color w:val="000000" w:themeColor="text1"/>
        </w:rPr>
        <w:t>重測地籍</w:t>
      </w:r>
      <w:proofErr w:type="gramEnd"/>
      <w:r w:rsidRPr="004E21ED">
        <w:rPr>
          <w:rFonts w:hint="eastAsia"/>
          <w:color w:val="000000" w:themeColor="text1"/>
        </w:rPr>
        <w:t>調查之經過，水里地所於本院1</w:t>
      </w:r>
      <w:r w:rsidRPr="004E21ED">
        <w:rPr>
          <w:color w:val="000000" w:themeColor="text1"/>
        </w:rPr>
        <w:t>13年</w:t>
      </w:r>
      <w:r w:rsidRPr="004E21ED">
        <w:rPr>
          <w:rFonts w:hint="eastAsia"/>
          <w:color w:val="000000" w:themeColor="text1"/>
        </w:rPr>
        <w:t>2</w:t>
      </w:r>
      <w:r w:rsidRPr="004E21ED">
        <w:rPr>
          <w:color w:val="000000" w:themeColor="text1"/>
        </w:rPr>
        <w:t>月</w:t>
      </w:r>
      <w:r w:rsidRPr="004E21ED">
        <w:rPr>
          <w:rFonts w:hint="eastAsia"/>
          <w:color w:val="000000" w:themeColor="text1"/>
        </w:rPr>
        <w:t>1</w:t>
      </w:r>
      <w:r w:rsidRPr="004E21ED">
        <w:rPr>
          <w:color w:val="000000" w:themeColor="text1"/>
        </w:rPr>
        <w:t>7日</w:t>
      </w:r>
      <w:r w:rsidRPr="004E21ED">
        <w:rPr>
          <w:rFonts w:hint="eastAsia"/>
          <w:color w:val="000000" w:themeColor="text1"/>
        </w:rPr>
        <w:t>詢問時表示，該所於104年1月27日辦理地籍調查，依據</w:t>
      </w:r>
      <w:r w:rsidR="00DF21BF">
        <w:rPr>
          <w:rFonts w:hint="eastAsia"/>
          <w:color w:val="000000" w:themeColor="text1"/>
        </w:rPr>
        <w:t>4○8</w:t>
      </w:r>
      <w:r w:rsidRPr="004E21ED">
        <w:rPr>
          <w:rFonts w:hint="eastAsia"/>
          <w:color w:val="000000" w:themeColor="text1"/>
        </w:rPr>
        <w:t>地號土地</w:t>
      </w:r>
      <w:proofErr w:type="gramStart"/>
      <w:r w:rsidRPr="004E21ED">
        <w:rPr>
          <w:rFonts w:hint="eastAsia"/>
          <w:color w:val="000000" w:themeColor="text1"/>
        </w:rPr>
        <w:t>重測地</w:t>
      </w:r>
      <w:proofErr w:type="gramEnd"/>
      <w:r w:rsidRPr="004E21ED">
        <w:rPr>
          <w:rFonts w:hint="eastAsia"/>
          <w:color w:val="000000" w:themeColor="text1"/>
        </w:rPr>
        <w:t>籍調查表所載，</w:t>
      </w:r>
      <w:r w:rsidR="00DF21BF">
        <w:rPr>
          <w:rFonts w:hint="eastAsia"/>
          <w:color w:val="000000" w:themeColor="text1"/>
        </w:rPr>
        <w:t>4○8</w:t>
      </w:r>
      <w:r w:rsidRPr="004E21ED">
        <w:rPr>
          <w:rFonts w:hint="eastAsia"/>
          <w:color w:val="000000" w:themeColor="text1"/>
        </w:rPr>
        <w:t>地號與</w:t>
      </w:r>
      <w:r w:rsidR="00DF21BF">
        <w:rPr>
          <w:rFonts w:hint="eastAsia"/>
          <w:color w:val="000000" w:themeColor="text1"/>
        </w:rPr>
        <w:t>5○0</w:t>
      </w:r>
      <w:r w:rsidRPr="004E21ED">
        <w:rPr>
          <w:rFonts w:hint="eastAsia"/>
          <w:color w:val="000000" w:themeColor="text1"/>
        </w:rPr>
        <w:t>地號土地之經界為「3牆壁內」，另依據</w:t>
      </w:r>
      <w:r w:rsidR="00DF21BF">
        <w:rPr>
          <w:rFonts w:hint="eastAsia"/>
          <w:color w:val="000000" w:themeColor="text1"/>
        </w:rPr>
        <w:t>5○0</w:t>
      </w:r>
      <w:r w:rsidRPr="004E21ED">
        <w:rPr>
          <w:rFonts w:hint="eastAsia"/>
          <w:color w:val="000000" w:themeColor="text1"/>
        </w:rPr>
        <w:t>地號土地</w:t>
      </w:r>
      <w:proofErr w:type="gramStart"/>
      <w:r w:rsidRPr="004E21ED">
        <w:rPr>
          <w:rFonts w:hint="eastAsia"/>
          <w:color w:val="000000" w:themeColor="text1"/>
        </w:rPr>
        <w:t>重測地</w:t>
      </w:r>
      <w:proofErr w:type="gramEnd"/>
      <w:r w:rsidRPr="004E21ED">
        <w:rPr>
          <w:rFonts w:hint="eastAsia"/>
          <w:color w:val="000000" w:themeColor="text1"/>
        </w:rPr>
        <w:t>籍調查表所載，</w:t>
      </w:r>
      <w:r w:rsidR="00DF21BF">
        <w:rPr>
          <w:rFonts w:hint="eastAsia"/>
          <w:color w:val="000000" w:themeColor="text1"/>
        </w:rPr>
        <w:t>5○0</w:t>
      </w:r>
      <w:r w:rsidRPr="004E21ED">
        <w:rPr>
          <w:rFonts w:hint="eastAsia"/>
          <w:color w:val="000000" w:themeColor="text1"/>
        </w:rPr>
        <w:t>地號與</w:t>
      </w:r>
      <w:r w:rsidR="00DF21BF">
        <w:rPr>
          <w:rFonts w:hint="eastAsia"/>
          <w:color w:val="000000" w:themeColor="text1"/>
        </w:rPr>
        <w:t>4○8</w:t>
      </w:r>
      <w:r w:rsidRPr="004E21ED">
        <w:rPr>
          <w:rFonts w:hint="eastAsia"/>
          <w:color w:val="000000" w:themeColor="text1"/>
        </w:rPr>
        <w:t>地號土地之經界為「3牆壁外」，意指</w:t>
      </w:r>
      <w:r w:rsidR="00DF21BF">
        <w:rPr>
          <w:rFonts w:hint="eastAsia"/>
          <w:color w:val="000000" w:themeColor="text1"/>
        </w:rPr>
        <w:t>4○8</w:t>
      </w:r>
      <w:r w:rsidRPr="004E21ED">
        <w:rPr>
          <w:rFonts w:hint="eastAsia"/>
          <w:color w:val="000000" w:themeColor="text1"/>
        </w:rPr>
        <w:t>地號與</w:t>
      </w:r>
      <w:r w:rsidR="00DF21BF">
        <w:rPr>
          <w:rFonts w:hint="eastAsia"/>
          <w:color w:val="000000" w:themeColor="text1"/>
        </w:rPr>
        <w:t>5○0</w:t>
      </w:r>
      <w:r w:rsidRPr="004E21ED">
        <w:rPr>
          <w:rFonts w:hint="eastAsia"/>
          <w:color w:val="000000" w:themeColor="text1"/>
        </w:rPr>
        <w:t>地號土地之經界以</w:t>
      </w:r>
      <w:r w:rsidR="00DF21BF">
        <w:rPr>
          <w:rFonts w:hint="eastAsia"/>
          <w:color w:val="000000" w:themeColor="text1"/>
        </w:rPr>
        <w:t>4○8</w:t>
      </w:r>
      <w:r w:rsidRPr="004E21ED">
        <w:rPr>
          <w:rFonts w:hint="eastAsia"/>
          <w:color w:val="000000" w:themeColor="text1"/>
        </w:rPr>
        <w:t>地號土地上建物之牆壁為界，牆壁為</w:t>
      </w:r>
      <w:r w:rsidR="00DF21BF">
        <w:rPr>
          <w:rFonts w:hint="eastAsia"/>
          <w:color w:val="000000" w:themeColor="text1"/>
        </w:rPr>
        <w:t>4○8</w:t>
      </w:r>
      <w:r w:rsidRPr="004E21ED">
        <w:rPr>
          <w:rFonts w:hint="eastAsia"/>
          <w:color w:val="000000" w:themeColor="text1"/>
        </w:rPr>
        <w:t>地號土地範圍，牆壁外之通風空間屬於</w:t>
      </w:r>
      <w:r w:rsidR="00DF21BF">
        <w:rPr>
          <w:rFonts w:hint="eastAsia"/>
          <w:color w:val="000000" w:themeColor="text1"/>
        </w:rPr>
        <w:t>5○0</w:t>
      </w:r>
      <w:r w:rsidRPr="004E21ED">
        <w:rPr>
          <w:rFonts w:hint="eastAsia"/>
          <w:color w:val="000000" w:themeColor="text1"/>
        </w:rPr>
        <w:t>地號土地範圍；地籍調查表之經界物名稱勾選「14待</w:t>
      </w:r>
      <w:proofErr w:type="gramStart"/>
      <w:r w:rsidRPr="004E21ED">
        <w:rPr>
          <w:rFonts w:hint="eastAsia"/>
          <w:color w:val="000000" w:themeColor="text1"/>
        </w:rPr>
        <w:t>協助指界</w:t>
      </w:r>
      <w:proofErr w:type="gramEnd"/>
      <w:r w:rsidRPr="004E21ED">
        <w:rPr>
          <w:rFonts w:hint="eastAsia"/>
          <w:color w:val="000000" w:themeColor="text1"/>
        </w:rPr>
        <w:t>」，係因到場之土地所有權人無法</w:t>
      </w:r>
      <w:proofErr w:type="gramStart"/>
      <w:r w:rsidRPr="004E21ED">
        <w:rPr>
          <w:rFonts w:hint="eastAsia"/>
          <w:color w:val="000000" w:themeColor="text1"/>
        </w:rPr>
        <w:t>自行指</w:t>
      </w:r>
      <w:proofErr w:type="gramEnd"/>
      <w:r w:rsidRPr="004E21ED">
        <w:rPr>
          <w:rFonts w:hint="eastAsia"/>
          <w:color w:val="000000" w:themeColor="text1"/>
        </w:rPr>
        <w:t>界；</w:t>
      </w:r>
      <w:proofErr w:type="gramStart"/>
      <w:r w:rsidRPr="004E21ED">
        <w:rPr>
          <w:rFonts w:hint="eastAsia"/>
          <w:color w:val="000000" w:themeColor="text1"/>
        </w:rPr>
        <w:t>而勾選</w:t>
      </w:r>
      <w:proofErr w:type="gramEnd"/>
      <w:r w:rsidRPr="004E21ED">
        <w:rPr>
          <w:rFonts w:hint="eastAsia"/>
          <w:color w:val="000000" w:themeColor="text1"/>
        </w:rPr>
        <w:t>「16延長線」係因土地所有權人已經指明以牆壁為界，16延長線所指的為牆壁之延伸；</w:t>
      </w:r>
      <w:proofErr w:type="gramStart"/>
      <w:r w:rsidRPr="004E21ED">
        <w:rPr>
          <w:rFonts w:hint="eastAsia"/>
          <w:color w:val="000000" w:themeColor="text1"/>
        </w:rPr>
        <w:t>協助指界當日</w:t>
      </w:r>
      <w:proofErr w:type="gramEnd"/>
      <w:r w:rsidRPr="004E21ED">
        <w:rPr>
          <w:rFonts w:hint="eastAsia"/>
          <w:color w:val="000000" w:themeColor="text1"/>
        </w:rPr>
        <w:t>會說明每</w:t>
      </w:r>
      <w:proofErr w:type="gramStart"/>
      <w:r w:rsidRPr="004E21ED">
        <w:rPr>
          <w:rFonts w:hint="eastAsia"/>
          <w:color w:val="000000" w:themeColor="text1"/>
        </w:rPr>
        <w:t>點界址點</w:t>
      </w:r>
      <w:proofErr w:type="gramEnd"/>
      <w:r w:rsidRPr="004E21ED">
        <w:rPr>
          <w:rFonts w:hint="eastAsia"/>
          <w:color w:val="000000" w:themeColor="text1"/>
        </w:rPr>
        <w:t>經界物名稱並協助埋設界標，</w:t>
      </w:r>
      <w:proofErr w:type="gramStart"/>
      <w:r w:rsidRPr="004E21ED">
        <w:rPr>
          <w:rFonts w:hint="eastAsia"/>
          <w:color w:val="000000" w:themeColor="text1"/>
        </w:rPr>
        <w:t>所載界</w:t>
      </w:r>
      <w:proofErr w:type="gramEnd"/>
      <w:r w:rsidRPr="004E21ED">
        <w:rPr>
          <w:rFonts w:hint="eastAsia"/>
          <w:color w:val="000000" w:themeColor="text1"/>
        </w:rPr>
        <w:t>址標示結果</w:t>
      </w:r>
      <w:proofErr w:type="gramStart"/>
      <w:r w:rsidRPr="004E21ED">
        <w:rPr>
          <w:rFonts w:hint="eastAsia"/>
          <w:color w:val="000000" w:themeColor="text1"/>
        </w:rPr>
        <w:t>由指界</w:t>
      </w:r>
      <w:proofErr w:type="gramEnd"/>
      <w:r w:rsidRPr="004E21ED">
        <w:rPr>
          <w:rFonts w:hint="eastAsia"/>
          <w:color w:val="000000" w:themeColor="text1"/>
        </w:rPr>
        <w:t>人確認無誤</w:t>
      </w:r>
      <w:proofErr w:type="gramStart"/>
      <w:r w:rsidRPr="004E21ED">
        <w:rPr>
          <w:rFonts w:hint="eastAsia"/>
          <w:color w:val="000000" w:themeColor="text1"/>
        </w:rPr>
        <w:t>後才認</w:t>
      </w:r>
      <w:proofErr w:type="gramEnd"/>
      <w:r w:rsidRPr="004E21ED">
        <w:rPr>
          <w:rFonts w:hint="eastAsia"/>
          <w:color w:val="000000" w:themeColor="text1"/>
        </w:rPr>
        <w:t>章；另面積增減亦會一併告知土地所有權人等語。</w:t>
      </w:r>
    </w:p>
    <w:p w14:paraId="42F6B675" w14:textId="79EE5F84" w:rsidR="002B6B89" w:rsidRPr="004E21ED" w:rsidRDefault="002B6B89" w:rsidP="002B6B89">
      <w:pPr>
        <w:pStyle w:val="5"/>
        <w:numPr>
          <w:ilvl w:val="4"/>
          <w:numId w:val="1"/>
        </w:numPr>
        <w:ind w:left="1960"/>
        <w:rPr>
          <w:color w:val="000000" w:themeColor="text1"/>
        </w:rPr>
      </w:pPr>
      <w:r w:rsidRPr="004E21ED">
        <w:rPr>
          <w:rFonts w:hint="eastAsia"/>
          <w:color w:val="000000" w:themeColor="text1"/>
        </w:rPr>
        <w:t>陳訴人</w:t>
      </w:r>
      <w:r w:rsidR="000A5018">
        <w:rPr>
          <w:rFonts w:hint="eastAsia"/>
          <w:color w:val="000000" w:themeColor="text1"/>
        </w:rPr>
        <w:t>羅○</w:t>
      </w:r>
      <w:r w:rsidRPr="004E21ED">
        <w:rPr>
          <w:rFonts w:hint="eastAsia"/>
          <w:color w:val="000000" w:themeColor="text1"/>
        </w:rPr>
        <w:t>所有</w:t>
      </w:r>
      <w:r w:rsidR="00DF21BF">
        <w:rPr>
          <w:rFonts w:hint="eastAsia"/>
          <w:color w:val="000000" w:themeColor="text1"/>
        </w:rPr>
        <w:t>4○8</w:t>
      </w:r>
      <w:r w:rsidRPr="004E21ED">
        <w:rPr>
          <w:rFonts w:hint="eastAsia"/>
          <w:color w:val="000000" w:themeColor="text1"/>
        </w:rPr>
        <w:t>地號土地及</w:t>
      </w:r>
      <w:r w:rsidR="00C32B37">
        <w:rPr>
          <w:rFonts w:hint="eastAsia"/>
          <w:color w:val="000000" w:themeColor="text1"/>
        </w:rPr>
        <w:t>鄭○○</w:t>
      </w:r>
      <w:r w:rsidRPr="004E21ED">
        <w:rPr>
          <w:rFonts w:hint="eastAsia"/>
          <w:color w:val="000000" w:themeColor="text1"/>
        </w:rPr>
        <w:t>所有</w:t>
      </w:r>
      <w:r w:rsidR="00DF21BF">
        <w:rPr>
          <w:rFonts w:hint="eastAsia"/>
          <w:color w:val="000000" w:themeColor="text1"/>
        </w:rPr>
        <w:t>5○0</w:t>
      </w:r>
      <w:r w:rsidRPr="004E21ED">
        <w:rPr>
          <w:rFonts w:hint="eastAsia"/>
          <w:color w:val="000000" w:themeColor="text1"/>
        </w:rPr>
        <w:t>地號土地，係水里地所於104年1月27日辦理地籍調查及1</w:t>
      </w:r>
      <w:r w:rsidRPr="004E21ED">
        <w:rPr>
          <w:color w:val="000000" w:themeColor="text1"/>
        </w:rPr>
        <w:t>04</w:t>
      </w:r>
      <w:r w:rsidRPr="004E21ED">
        <w:rPr>
          <w:rFonts w:hint="eastAsia"/>
          <w:color w:val="000000" w:themeColor="text1"/>
        </w:rPr>
        <w:t>年6月25日辦理</w:t>
      </w:r>
      <w:proofErr w:type="gramStart"/>
      <w:r w:rsidRPr="004E21ED">
        <w:rPr>
          <w:rFonts w:hint="eastAsia"/>
          <w:color w:val="000000" w:themeColor="text1"/>
        </w:rPr>
        <w:t>協助指界</w:t>
      </w:r>
      <w:proofErr w:type="gramEnd"/>
      <w:r w:rsidRPr="004E21ED">
        <w:rPr>
          <w:rFonts w:hint="eastAsia"/>
          <w:color w:val="000000" w:themeColor="text1"/>
        </w:rPr>
        <w:t>，依地籍調查補正表記載</w:t>
      </w:r>
      <w:r w:rsidR="00DF21BF">
        <w:rPr>
          <w:rFonts w:hint="eastAsia"/>
          <w:color w:val="000000" w:themeColor="text1"/>
        </w:rPr>
        <w:t>4○8</w:t>
      </w:r>
      <w:r w:rsidRPr="004E21ED">
        <w:rPr>
          <w:rFonts w:hint="eastAsia"/>
          <w:color w:val="000000" w:themeColor="text1"/>
        </w:rPr>
        <w:t>、</w:t>
      </w:r>
      <w:r w:rsidR="00DF21BF">
        <w:rPr>
          <w:rFonts w:hint="eastAsia"/>
          <w:color w:val="000000" w:themeColor="text1"/>
        </w:rPr>
        <w:t>5○0</w:t>
      </w:r>
      <w:r w:rsidRPr="004E21ED">
        <w:rPr>
          <w:rFonts w:hint="eastAsia"/>
          <w:color w:val="000000" w:themeColor="text1"/>
        </w:rPr>
        <w:t>地號土地與</w:t>
      </w:r>
      <w:r w:rsidR="00DF21BF">
        <w:rPr>
          <w:rFonts w:hint="eastAsia"/>
          <w:color w:val="000000" w:themeColor="text1"/>
        </w:rPr>
        <w:t>4○9</w:t>
      </w:r>
      <w:r w:rsidRPr="004E21ED">
        <w:rPr>
          <w:rFonts w:hint="eastAsia"/>
          <w:color w:val="000000" w:themeColor="text1"/>
        </w:rPr>
        <w:t>地號土地間之經界線皆為「17</w:t>
      </w:r>
      <w:proofErr w:type="gramStart"/>
      <w:r w:rsidRPr="004E21ED">
        <w:rPr>
          <w:rFonts w:hint="eastAsia"/>
          <w:color w:val="000000" w:themeColor="text1"/>
        </w:rPr>
        <w:t>界址點位</w:t>
      </w:r>
      <w:proofErr w:type="gramEnd"/>
      <w:r w:rsidRPr="004E21ED">
        <w:rPr>
          <w:rFonts w:hint="eastAsia"/>
          <w:color w:val="000000" w:themeColor="text1"/>
        </w:rPr>
        <w:t>於房屋</w:t>
      </w:r>
      <w:r w:rsidRPr="004E21ED">
        <w:rPr>
          <w:rFonts w:hint="eastAsia"/>
          <w:color w:val="000000" w:themeColor="text1"/>
        </w:rPr>
        <w:lastRenderedPageBreak/>
        <w:t>中實地無法埋設界標，參照舊地籍圖及其他可靠資料施測」，</w:t>
      </w:r>
      <w:bookmarkStart w:id="52" w:name="_Hlk177333123"/>
      <w:r w:rsidRPr="004E21ED">
        <w:rPr>
          <w:rFonts w:hint="eastAsia"/>
          <w:color w:val="000000" w:themeColor="text1"/>
        </w:rPr>
        <w:t>陳訴人所有土地及鄰地界址，於重測</w:t>
      </w:r>
      <w:proofErr w:type="gramStart"/>
      <w:r w:rsidRPr="004E21ED">
        <w:rPr>
          <w:rFonts w:hint="eastAsia"/>
          <w:color w:val="000000" w:themeColor="text1"/>
        </w:rPr>
        <w:t>期間指界一</w:t>
      </w:r>
      <w:proofErr w:type="gramEnd"/>
      <w:r w:rsidRPr="004E21ED">
        <w:rPr>
          <w:rFonts w:hint="eastAsia"/>
          <w:color w:val="000000" w:themeColor="text1"/>
        </w:rPr>
        <w:t>致，並無發生界址爭議，重測成果業經公告確定，於1</w:t>
      </w:r>
      <w:r w:rsidRPr="004E21ED">
        <w:rPr>
          <w:color w:val="000000" w:themeColor="text1"/>
        </w:rPr>
        <w:t>04</w:t>
      </w:r>
      <w:r w:rsidRPr="004E21ED">
        <w:rPr>
          <w:rFonts w:hint="eastAsia"/>
          <w:color w:val="000000" w:themeColor="text1"/>
        </w:rPr>
        <w:t>年1</w:t>
      </w:r>
      <w:r w:rsidRPr="004E21ED">
        <w:rPr>
          <w:color w:val="000000" w:themeColor="text1"/>
        </w:rPr>
        <w:t>1</w:t>
      </w:r>
      <w:r w:rsidRPr="004E21ED">
        <w:rPr>
          <w:rFonts w:hint="eastAsia"/>
          <w:color w:val="000000" w:themeColor="text1"/>
        </w:rPr>
        <w:t>月1</w:t>
      </w:r>
      <w:r w:rsidRPr="004E21ED">
        <w:rPr>
          <w:color w:val="000000" w:themeColor="text1"/>
        </w:rPr>
        <w:t>1</w:t>
      </w:r>
      <w:r w:rsidRPr="004E21ED">
        <w:rPr>
          <w:rFonts w:hint="eastAsia"/>
          <w:color w:val="000000" w:themeColor="text1"/>
        </w:rPr>
        <w:t>日辦理標示變更登記。</w:t>
      </w:r>
      <w:bookmarkEnd w:id="52"/>
    </w:p>
    <w:p w14:paraId="0DC28D62" w14:textId="64E11335" w:rsidR="002B6B89" w:rsidRPr="004E21ED" w:rsidRDefault="002B6B89" w:rsidP="002B6B89">
      <w:pPr>
        <w:pStyle w:val="5"/>
        <w:numPr>
          <w:ilvl w:val="4"/>
          <w:numId w:val="1"/>
        </w:numPr>
        <w:ind w:left="1960"/>
        <w:rPr>
          <w:color w:val="000000" w:themeColor="text1"/>
        </w:rPr>
      </w:pPr>
      <w:r w:rsidRPr="004E21ED">
        <w:rPr>
          <w:rFonts w:hint="eastAsia"/>
          <w:color w:val="000000" w:themeColor="text1"/>
        </w:rPr>
        <w:t>茲因</w:t>
      </w:r>
      <w:r w:rsidR="00DF21BF">
        <w:rPr>
          <w:rFonts w:hint="eastAsia"/>
          <w:color w:val="000000" w:themeColor="text1"/>
        </w:rPr>
        <w:t>4○9</w:t>
      </w:r>
      <w:r w:rsidRPr="004E21ED">
        <w:rPr>
          <w:rFonts w:hint="eastAsia"/>
          <w:color w:val="000000" w:themeColor="text1"/>
        </w:rPr>
        <w:t>地號土地所有權人劉</w:t>
      </w:r>
      <w:r w:rsidR="00B251B3">
        <w:rPr>
          <w:rFonts w:hint="eastAsia"/>
          <w:color w:val="000000" w:themeColor="text1"/>
        </w:rPr>
        <w:t>○○</w:t>
      </w:r>
      <w:r w:rsidRPr="004E21ED">
        <w:rPr>
          <w:rFonts w:hint="eastAsia"/>
          <w:color w:val="000000" w:themeColor="text1"/>
        </w:rPr>
        <w:t>以陳訴人所有</w:t>
      </w:r>
      <w:r w:rsidR="00DF21BF">
        <w:rPr>
          <w:rFonts w:hint="eastAsia"/>
          <w:color w:val="000000" w:themeColor="text1"/>
        </w:rPr>
        <w:t>4○8</w:t>
      </w:r>
      <w:r w:rsidRPr="004E21ED">
        <w:rPr>
          <w:rFonts w:hint="eastAsia"/>
          <w:color w:val="000000" w:themeColor="text1"/>
        </w:rPr>
        <w:t>、</w:t>
      </w:r>
      <w:r w:rsidR="00DF21BF">
        <w:rPr>
          <w:rFonts w:hint="eastAsia"/>
          <w:color w:val="000000" w:themeColor="text1"/>
        </w:rPr>
        <w:t>5○0</w:t>
      </w:r>
      <w:r w:rsidRPr="004E21ED">
        <w:rPr>
          <w:rFonts w:hint="eastAsia"/>
          <w:color w:val="000000" w:themeColor="text1"/>
        </w:rPr>
        <w:t>地號土地上之建物越界占用</w:t>
      </w:r>
      <w:r w:rsidR="00DF21BF">
        <w:rPr>
          <w:rFonts w:hint="eastAsia"/>
          <w:color w:val="000000" w:themeColor="text1"/>
        </w:rPr>
        <w:t>4○9</w:t>
      </w:r>
      <w:r w:rsidRPr="004E21ED">
        <w:rPr>
          <w:rFonts w:hint="eastAsia"/>
          <w:color w:val="000000" w:themeColor="text1"/>
        </w:rPr>
        <w:t>地號土地，於110年12月向南投地院提起拆屋還地訴訟，訴訟期間陳訴人於111年6月向該院提起確定界址事件訴訟，該院</w:t>
      </w:r>
      <w:proofErr w:type="gramStart"/>
      <w:r w:rsidRPr="004E21ED">
        <w:rPr>
          <w:rFonts w:hint="eastAsia"/>
          <w:color w:val="000000" w:themeColor="text1"/>
        </w:rPr>
        <w:t>爰</w:t>
      </w:r>
      <w:proofErr w:type="gramEnd"/>
      <w:r w:rsidRPr="004E21ED">
        <w:rPr>
          <w:rFonts w:hint="eastAsia"/>
          <w:color w:val="000000" w:themeColor="text1"/>
        </w:rPr>
        <w:t>以111年6月1日</w:t>
      </w:r>
      <w:proofErr w:type="gramStart"/>
      <w:r w:rsidRPr="004E21ED">
        <w:rPr>
          <w:rFonts w:hint="eastAsia"/>
          <w:color w:val="000000" w:themeColor="text1"/>
        </w:rPr>
        <w:t>11</w:t>
      </w:r>
      <w:proofErr w:type="gramEnd"/>
      <w:r w:rsidRPr="004E21ED">
        <w:rPr>
          <w:rFonts w:hint="eastAsia"/>
          <w:color w:val="000000" w:themeColor="text1"/>
        </w:rPr>
        <w:t>1年度投簡字第176號裁定，以確定界址事件民事訴訟終結前，停止拆屋還地訴訟程序。</w:t>
      </w:r>
      <w:proofErr w:type="gramStart"/>
      <w:r w:rsidRPr="004E21ED">
        <w:rPr>
          <w:rFonts w:hint="eastAsia"/>
          <w:color w:val="000000" w:themeColor="text1"/>
        </w:rPr>
        <w:t>嗣</w:t>
      </w:r>
      <w:proofErr w:type="gramEnd"/>
      <w:r w:rsidRPr="004E21ED">
        <w:rPr>
          <w:rFonts w:hint="eastAsia"/>
          <w:color w:val="000000" w:themeColor="text1"/>
        </w:rPr>
        <w:t>該院以111年8月26日函</w:t>
      </w:r>
      <w:proofErr w:type="gramStart"/>
      <w:r w:rsidRPr="004E21ED">
        <w:rPr>
          <w:rFonts w:hint="eastAsia"/>
          <w:color w:val="000000" w:themeColor="text1"/>
        </w:rPr>
        <w:t>囑託國測中</w:t>
      </w:r>
      <w:proofErr w:type="gramEnd"/>
      <w:r w:rsidRPr="004E21ED">
        <w:rPr>
          <w:rFonts w:hint="eastAsia"/>
          <w:color w:val="000000" w:themeColor="text1"/>
        </w:rPr>
        <w:t>心於1</w:t>
      </w:r>
      <w:r w:rsidRPr="004E21ED">
        <w:rPr>
          <w:color w:val="000000" w:themeColor="text1"/>
        </w:rPr>
        <w:t>11</w:t>
      </w:r>
      <w:r w:rsidRPr="004E21ED">
        <w:rPr>
          <w:rFonts w:hint="eastAsia"/>
          <w:color w:val="000000" w:themeColor="text1"/>
        </w:rPr>
        <w:t>年10月17日會同該院承辦法官及當事人等實地勘查後，測繪</w:t>
      </w:r>
      <w:proofErr w:type="gramStart"/>
      <w:r w:rsidRPr="004E21ED">
        <w:rPr>
          <w:rFonts w:hint="eastAsia"/>
          <w:color w:val="000000" w:themeColor="text1"/>
        </w:rPr>
        <w:t>鑑測</w:t>
      </w:r>
      <w:proofErr w:type="gramEnd"/>
      <w:r w:rsidRPr="004E21ED">
        <w:rPr>
          <w:rFonts w:hint="eastAsia"/>
          <w:color w:val="000000" w:themeColor="text1"/>
        </w:rPr>
        <w:t>書圖，經該中心於111年11月22日函送土地鑑定成果予該院後，</w:t>
      </w:r>
      <w:proofErr w:type="gramStart"/>
      <w:r w:rsidRPr="004E21ED">
        <w:rPr>
          <w:rFonts w:hint="eastAsia"/>
          <w:color w:val="000000" w:themeColor="text1"/>
        </w:rPr>
        <w:t>該院業</w:t>
      </w:r>
      <w:proofErr w:type="gramEnd"/>
      <w:r w:rsidRPr="004E21ED">
        <w:rPr>
          <w:rFonts w:hint="eastAsia"/>
          <w:color w:val="000000" w:themeColor="text1"/>
        </w:rPr>
        <w:t>以112年4月28日</w:t>
      </w:r>
      <w:proofErr w:type="gramStart"/>
      <w:r w:rsidRPr="004E21ED">
        <w:rPr>
          <w:rFonts w:hint="eastAsia"/>
          <w:color w:val="000000" w:themeColor="text1"/>
        </w:rPr>
        <w:t>11</w:t>
      </w:r>
      <w:proofErr w:type="gramEnd"/>
      <w:r w:rsidRPr="004E21ED">
        <w:rPr>
          <w:rFonts w:hint="eastAsia"/>
          <w:color w:val="000000" w:themeColor="text1"/>
        </w:rPr>
        <w:t>1年度投簡字第597號民事簡易判決，陳訴人</w:t>
      </w:r>
      <w:r w:rsidR="00C32B37">
        <w:rPr>
          <w:rFonts w:hint="eastAsia"/>
          <w:color w:val="000000" w:themeColor="text1"/>
        </w:rPr>
        <w:t>鄭○○</w:t>
      </w:r>
      <w:r w:rsidRPr="004E21ED">
        <w:rPr>
          <w:rFonts w:hint="eastAsia"/>
          <w:color w:val="000000" w:themeColor="text1"/>
        </w:rPr>
        <w:t>所有</w:t>
      </w:r>
      <w:r w:rsidR="00DF21BF">
        <w:rPr>
          <w:rFonts w:hint="eastAsia"/>
          <w:color w:val="000000" w:themeColor="text1"/>
        </w:rPr>
        <w:t>5○0</w:t>
      </w:r>
      <w:r w:rsidRPr="004E21ED">
        <w:rPr>
          <w:rFonts w:hint="eastAsia"/>
          <w:color w:val="000000" w:themeColor="text1"/>
        </w:rPr>
        <w:t>地號土地與</w:t>
      </w:r>
      <w:r w:rsidR="00DF21BF">
        <w:rPr>
          <w:rFonts w:hint="eastAsia"/>
          <w:color w:val="000000" w:themeColor="text1"/>
        </w:rPr>
        <w:t>4○9</w:t>
      </w:r>
      <w:r w:rsidRPr="004E21ED">
        <w:rPr>
          <w:rFonts w:hint="eastAsia"/>
          <w:color w:val="000000" w:themeColor="text1"/>
        </w:rPr>
        <w:t>地號土地之經界線為鑑定圖所示1-2之黑色連接實線；陳訴人</w:t>
      </w:r>
      <w:r w:rsidR="000A5018">
        <w:rPr>
          <w:rFonts w:hint="eastAsia"/>
          <w:color w:val="000000" w:themeColor="text1"/>
        </w:rPr>
        <w:t>羅○</w:t>
      </w:r>
      <w:r w:rsidRPr="004E21ED">
        <w:rPr>
          <w:rFonts w:hint="eastAsia"/>
          <w:color w:val="000000" w:themeColor="text1"/>
        </w:rPr>
        <w:t>所有</w:t>
      </w:r>
      <w:r w:rsidR="00DF21BF">
        <w:rPr>
          <w:rFonts w:hint="eastAsia"/>
          <w:color w:val="000000" w:themeColor="text1"/>
        </w:rPr>
        <w:t>4○8</w:t>
      </w:r>
      <w:r w:rsidRPr="004E21ED">
        <w:rPr>
          <w:rFonts w:hint="eastAsia"/>
          <w:color w:val="000000" w:themeColor="text1"/>
        </w:rPr>
        <w:t>地號土地與</w:t>
      </w:r>
      <w:r w:rsidR="00DF21BF">
        <w:rPr>
          <w:rFonts w:hint="eastAsia"/>
          <w:color w:val="000000" w:themeColor="text1"/>
        </w:rPr>
        <w:t>4○9</w:t>
      </w:r>
      <w:r w:rsidRPr="004E21ED">
        <w:rPr>
          <w:rFonts w:hint="eastAsia"/>
          <w:color w:val="000000" w:themeColor="text1"/>
        </w:rPr>
        <w:t>地號土地之經界線為鑑定圖所示2-</w:t>
      </w:r>
      <w:r w:rsidRPr="004E21ED">
        <w:rPr>
          <w:color w:val="000000" w:themeColor="text1"/>
        </w:rPr>
        <w:t>3</w:t>
      </w:r>
      <w:r w:rsidRPr="004E21ED">
        <w:rPr>
          <w:rFonts w:hint="eastAsia"/>
          <w:color w:val="000000" w:themeColor="text1"/>
        </w:rPr>
        <w:t>之黑色連接實線。然因陳訴人</w:t>
      </w:r>
      <w:r w:rsidR="00C32B37">
        <w:rPr>
          <w:rFonts w:hint="eastAsia"/>
          <w:color w:val="000000" w:themeColor="text1"/>
        </w:rPr>
        <w:t>鄭○○</w:t>
      </w:r>
      <w:r w:rsidRPr="004E21ED">
        <w:rPr>
          <w:rFonts w:hint="eastAsia"/>
          <w:color w:val="000000" w:themeColor="text1"/>
        </w:rPr>
        <w:t>認為其所有</w:t>
      </w:r>
      <w:r w:rsidR="00DF21BF">
        <w:rPr>
          <w:rFonts w:hint="eastAsia"/>
          <w:color w:val="000000" w:themeColor="text1"/>
        </w:rPr>
        <w:t>5○0</w:t>
      </w:r>
      <w:r w:rsidRPr="004E21ED">
        <w:rPr>
          <w:rFonts w:hint="eastAsia"/>
          <w:color w:val="000000" w:themeColor="text1"/>
        </w:rPr>
        <w:t>地號土地與</w:t>
      </w:r>
      <w:r w:rsidR="00DF21BF">
        <w:rPr>
          <w:rFonts w:hint="eastAsia"/>
          <w:color w:val="000000" w:themeColor="text1"/>
        </w:rPr>
        <w:t>4○9</w:t>
      </w:r>
      <w:r w:rsidRPr="004E21ED">
        <w:rPr>
          <w:rFonts w:hint="eastAsia"/>
          <w:color w:val="000000" w:themeColor="text1"/>
        </w:rPr>
        <w:t>地號土地之經界線應如鑑定圖所示B-C連接線；陳訴人</w:t>
      </w:r>
      <w:r w:rsidR="000A5018">
        <w:rPr>
          <w:rFonts w:hint="eastAsia"/>
          <w:color w:val="000000" w:themeColor="text1"/>
        </w:rPr>
        <w:t>羅○</w:t>
      </w:r>
      <w:r w:rsidRPr="004E21ED">
        <w:rPr>
          <w:rFonts w:hint="eastAsia"/>
          <w:color w:val="000000" w:themeColor="text1"/>
        </w:rPr>
        <w:t>認為其所有</w:t>
      </w:r>
      <w:r w:rsidR="00DF21BF">
        <w:rPr>
          <w:rFonts w:hint="eastAsia"/>
          <w:color w:val="000000" w:themeColor="text1"/>
        </w:rPr>
        <w:t>4○8</w:t>
      </w:r>
      <w:r w:rsidRPr="004E21ED">
        <w:rPr>
          <w:rFonts w:hint="eastAsia"/>
          <w:color w:val="000000" w:themeColor="text1"/>
        </w:rPr>
        <w:t>地號土地與</w:t>
      </w:r>
      <w:r w:rsidR="00DF21BF">
        <w:rPr>
          <w:rFonts w:hint="eastAsia"/>
          <w:color w:val="000000" w:themeColor="text1"/>
        </w:rPr>
        <w:t>4○9</w:t>
      </w:r>
      <w:r w:rsidRPr="004E21ED">
        <w:rPr>
          <w:rFonts w:hint="eastAsia"/>
          <w:color w:val="000000" w:themeColor="text1"/>
        </w:rPr>
        <w:t>地號土地之經界線應如鑑定圖所示C-D連接線。陳訴人因不服第一審判決提起上訴，經</w:t>
      </w:r>
      <w:r w:rsidR="00BA4819" w:rsidRPr="004E21ED">
        <w:rPr>
          <w:rFonts w:hint="eastAsia"/>
          <w:color w:val="000000" w:themeColor="text1"/>
        </w:rPr>
        <w:t>該</w:t>
      </w:r>
      <w:r w:rsidRPr="004E21ED">
        <w:rPr>
          <w:rFonts w:hint="eastAsia"/>
          <w:color w:val="000000" w:themeColor="text1"/>
        </w:rPr>
        <w:t>院1</w:t>
      </w:r>
      <w:r w:rsidRPr="004E21ED">
        <w:rPr>
          <w:color w:val="000000" w:themeColor="text1"/>
        </w:rPr>
        <w:t>13</w:t>
      </w:r>
      <w:r w:rsidRPr="004E21ED">
        <w:rPr>
          <w:rFonts w:hint="eastAsia"/>
          <w:color w:val="000000" w:themeColor="text1"/>
        </w:rPr>
        <w:t>年4月2</w:t>
      </w:r>
      <w:r w:rsidRPr="004E21ED">
        <w:rPr>
          <w:color w:val="000000" w:themeColor="text1"/>
        </w:rPr>
        <w:t>5</w:t>
      </w:r>
      <w:r w:rsidRPr="004E21ED">
        <w:rPr>
          <w:rFonts w:hint="eastAsia"/>
          <w:color w:val="000000" w:themeColor="text1"/>
        </w:rPr>
        <w:t>日</w:t>
      </w:r>
      <w:proofErr w:type="gramStart"/>
      <w:r w:rsidRPr="004E21ED">
        <w:rPr>
          <w:rFonts w:hint="eastAsia"/>
          <w:color w:val="000000" w:themeColor="text1"/>
        </w:rPr>
        <w:t>1</w:t>
      </w:r>
      <w:r w:rsidRPr="004E21ED">
        <w:rPr>
          <w:color w:val="000000" w:themeColor="text1"/>
        </w:rPr>
        <w:t>12</w:t>
      </w:r>
      <w:proofErr w:type="gramEnd"/>
      <w:r w:rsidRPr="004E21ED">
        <w:rPr>
          <w:rFonts w:hint="eastAsia"/>
          <w:color w:val="000000" w:themeColor="text1"/>
        </w:rPr>
        <w:t>年度簡上字第2</w:t>
      </w:r>
      <w:r w:rsidRPr="004E21ED">
        <w:rPr>
          <w:color w:val="000000" w:themeColor="text1"/>
        </w:rPr>
        <w:t>5</w:t>
      </w:r>
      <w:r w:rsidRPr="004E21ED">
        <w:rPr>
          <w:rFonts w:hint="eastAsia"/>
          <w:color w:val="000000" w:themeColor="text1"/>
        </w:rPr>
        <w:t>號判決，上訴駁回，全案確定。</w:t>
      </w:r>
    </w:p>
    <w:p w14:paraId="7ACAEAD6" w14:textId="529761A2" w:rsidR="000236FC" w:rsidRPr="004E21ED" w:rsidRDefault="002B6B89" w:rsidP="006610D6">
      <w:pPr>
        <w:pStyle w:val="4"/>
        <w:numPr>
          <w:ilvl w:val="3"/>
          <w:numId w:val="1"/>
        </w:numPr>
        <w:ind w:left="1652"/>
        <w:rPr>
          <w:color w:val="000000" w:themeColor="text1"/>
        </w:rPr>
      </w:pPr>
      <w:r w:rsidRPr="004E21ED">
        <w:rPr>
          <w:rFonts w:hint="eastAsia"/>
          <w:color w:val="000000" w:themeColor="text1"/>
        </w:rPr>
        <w:t>綜上，陳訴人指陳水里地所於104年辦理</w:t>
      </w:r>
      <w:r w:rsidR="00DF21BF">
        <w:rPr>
          <w:rFonts w:hint="eastAsia"/>
          <w:color w:val="000000" w:themeColor="text1"/>
        </w:rPr>
        <w:t>4○8</w:t>
      </w:r>
      <w:r w:rsidRPr="004E21ED">
        <w:rPr>
          <w:rFonts w:hint="eastAsia"/>
          <w:color w:val="000000" w:themeColor="text1"/>
        </w:rPr>
        <w:t>、</w:t>
      </w:r>
      <w:r w:rsidR="00DF21BF">
        <w:rPr>
          <w:rFonts w:hint="eastAsia"/>
          <w:color w:val="000000" w:themeColor="text1"/>
        </w:rPr>
        <w:t>5○0</w:t>
      </w:r>
      <w:r w:rsidRPr="004E21ED">
        <w:rPr>
          <w:rFonts w:hint="eastAsia"/>
          <w:color w:val="000000" w:themeColor="text1"/>
        </w:rPr>
        <w:t>地號土地</w:t>
      </w:r>
      <w:proofErr w:type="gramStart"/>
      <w:r w:rsidRPr="004E21ED">
        <w:rPr>
          <w:rFonts w:hint="eastAsia"/>
          <w:color w:val="000000" w:themeColor="text1"/>
        </w:rPr>
        <w:t>地</w:t>
      </w:r>
      <w:proofErr w:type="gramEnd"/>
      <w:r w:rsidRPr="004E21ED">
        <w:rPr>
          <w:rFonts w:hint="eastAsia"/>
          <w:color w:val="000000" w:themeColor="text1"/>
        </w:rPr>
        <w:t>籍圖重測之地籍調查及</w:t>
      </w:r>
      <w:proofErr w:type="gramStart"/>
      <w:r w:rsidRPr="004E21ED">
        <w:rPr>
          <w:rFonts w:hint="eastAsia"/>
          <w:color w:val="000000" w:themeColor="text1"/>
        </w:rPr>
        <w:t>協助指</w:t>
      </w:r>
      <w:proofErr w:type="gramEnd"/>
      <w:r w:rsidRPr="004E21ED">
        <w:rPr>
          <w:rFonts w:hint="eastAsia"/>
          <w:color w:val="000000" w:themeColor="text1"/>
        </w:rPr>
        <w:t>界，</w:t>
      </w:r>
      <w:r w:rsidRPr="004E21ED">
        <w:rPr>
          <w:rFonts w:hint="eastAsia"/>
          <w:color w:val="000000" w:themeColor="text1"/>
        </w:rPr>
        <w:lastRenderedPageBreak/>
        <w:t>未依土地實際現況施測，致其所有建物於重測後</w:t>
      </w:r>
      <w:proofErr w:type="gramStart"/>
      <w:r w:rsidRPr="004E21ED">
        <w:rPr>
          <w:rFonts w:hint="eastAsia"/>
          <w:color w:val="000000" w:themeColor="text1"/>
        </w:rPr>
        <w:t>越界至鄰</w:t>
      </w:r>
      <w:proofErr w:type="gramEnd"/>
      <w:r w:rsidRPr="004E21ED">
        <w:rPr>
          <w:rFonts w:hint="eastAsia"/>
          <w:color w:val="000000" w:themeColor="text1"/>
        </w:rPr>
        <w:t>地</w:t>
      </w:r>
      <w:r w:rsidR="00DF21BF">
        <w:rPr>
          <w:rFonts w:hint="eastAsia"/>
          <w:color w:val="000000" w:themeColor="text1"/>
        </w:rPr>
        <w:t>4○9</w:t>
      </w:r>
      <w:r w:rsidRPr="004E21ED">
        <w:rPr>
          <w:rFonts w:hint="eastAsia"/>
          <w:color w:val="000000" w:themeColor="text1"/>
        </w:rPr>
        <w:t>地號土地，尚無具體證據可稽該所於重測過程涉有虛偽不實情事；因陳訴人於重測期間對於土地及鄰地界址，並未提出異議，重測成果業經公告確定，</w:t>
      </w:r>
      <w:proofErr w:type="gramStart"/>
      <w:r w:rsidRPr="004E21ED">
        <w:rPr>
          <w:rFonts w:hint="eastAsia"/>
          <w:color w:val="000000" w:themeColor="text1"/>
        </w:rPr>
        <w:t>嗣</w:t>
      </w:r>
      <w:proofErr w:type="gramEnd"/>
      <w:r w:rsidRPr="004E21ED">
        <w:rPr>
          <w:rFonts w:hint="eastAsia"/>
          <w:color w:val="000000" w:themeColor="text1"/>
        </w:rPr>
        <w:t>陳訴人對於其所有</w:t>
      </w:r>
      <w:r w:rsidR="00DF21BF">
        <w:rPr>
          <w:rFonts w:hint="eastAsia"/>
          <w:color w:val="000000" w:themeColor="text1"/>
        </w:rPr>
        <w:t>4○8</w:t>
      </w:r>
      <w:r w:rsidRPr="004E21ED">
        <w:rPr>
          <w:rFonts w:hint="eastAsia"/>
          <w:color w:val="000000" w:themeColor="text1"/>
        </w:rPr>
        <w:t>、</w:t>
      </w:r>
      <w:r w:rsidR="00DF21BF">
        <w:rPr>
          <w:rFonts w:hint="eastAsia"/>
          <w:color w:val="000000" w:themeColor="text1"/>
        </w:rPr>
        <w:t>5○0</w:t>
      </w:r>
      <w:r w:rsidRPr="004E21ED">
        <w:rPr>
          <w:rFonts w:hint="eastAsia"/>
          <w:color w:val="000000" w:themeColor="text1"/>
        </w:rPr>
        <w:t>地號與鄰地</w:t>
      </w:r>
      <w:r w:rsidR="00DF21BF">
        <w:rPr>
          <w:rFonts w:hint="eastAsia"/>
          <w:color w:val="000000" w:themeColor="text1"/>
        </w:rPr>
        <w:t>4○9</w:t>
      </w:r>
      <w:r w:rsidRPr="004E21ED">
        <w:rPr>
          <w:rFonts w:hint="eastAsia"/>
          <w:color w:val="000000" w:themeColor="text1"/>
        </w:rPr>
        <w:t>地號</w:t>
      </w:r>
      <w:proofErr w:type="gramStart"/>
      <w:r w:rsidRPr="004E21ED">
        <w:rPr>
          <w:rFonts w:hint="eastAsia"/>
          <w:color w:val="000000" w:themeColor="text1"/>
        </w:rPr>
        <w:t>土地間界</w:t>
      </w:r>
      <w:proofErr w:type="gramEnd"/>
      <w:r w:rsidRPr="004E21ED">
        <w:rPr>
          <w:rFonts w:hint="eastAsia"/>
          <w:color w:val="000000" w:themeColor="text1"/>
        </w:rPr>
        <w:t>址，</w:t>
      </w:r>
      <w:proofErr w:type="gramStart"/>
      <w:r w:rsidRPr="004E21ED">
        <w:rPr>
          <w:rFonts w:hint="eastAsia"/>
          <w:color w:val="000000" w:themeColor="text1"/>
        </w:rPr>
        <w:t>業循司</w:t>
      </w:r>
      <w:proofErr w:type="gramEnd"/>
      <w:r w:rsidRPr="004E21ED">
        <w:rPr>
          <w:rFonts w:hint="eastAsia"/>
          <w:color w:val="000000" w:themeColor="text1"/>
        </w:rPr>
        <w:t>法途逕向南投地院提起確定界址訴訟，</w:t>
      </w:r>
      <w:r w:rsidR="00777D92">
        <w:rPr>
          <w:rFonts w:hint="eastAsia"/>
          <w:color w:val="000000" w:themeColor="text1"/>
        </w:rPr>
        <w:t>並</w:t>
      </w:r>
      <w:r w:rsidRPr="004E21ED">
        <w:rPr>
          <w:rFonts w:hint="eastAsia"/>
          <w:color w:val="000000" w:themeColor="text1"/>
        </w:rPr>
        <w:t>經法院判決確定</w:t>
      </w:r>
      <w:r w:rsidR="00777D92">
        <w:rPr>
          <w:rFonts w:hint="eastAsia"/>
          <w:color w:val="000000" w:themeColor="text1"/>
        </w:rPr>
        <w:t>，併予說明</w:t>
      </w:r>
      <w:r w:rsidRPr="004E21ED">
        <w:rPr>
          <w:rFonts w:hint="eastAsia"/>
          <w:color w:val="000000" w:themeColor="text1"/>
        </w:rPr>
        <w:t>。</w:t>
      </w:r>
    </w:p>
    <w:p w14:paraId="62286B60" w14:textId="77777777" w:rsidR="00E25849" w:rsidRPr="004E21ED" w:rsidRDefault="00E25849" w:rsidP="00F26F27">
      <w:pPr>
        <w:pStyle w:val="1"/>
        <w:rPr>
          <w:color w:val="000000" w:themeColor="text1"/>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r w:rsidRPr="004E21ED">
        <w:rPr>
          <w:color w:val="000000" w:themeColor="text1"/>
        </w:rPr>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4E21ED">
        <w:rPr>
          <w:rFonts w:hint="eastAsia"/>
          <w:color w:val="000000" w:themeColor="text1"/>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41DE01AC" w14:textId="42FD87E0" w:rsidR="00573AB0" w:rsidRPr="004E21ED" w:rsidRDefault="00E25849" w:rsidP="00F26F27">
      <w:pPr>
        <w:pStyle w:val="2"/>
        <w:rPr>
          <w:color w:val="000000" w:themeColor="text1"/>
        </w:rPr>
      </w:pPr>
      <w:bookmarkStart w:id="77" w:name="_Toc524895649"/>
      <w:bookmarkStart w:id="78" w:name="_Toc524896195"/>
      <w:bookmarkStart w:id="79" w:name="_Toc524896225"/>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421794877"/>
      <w:bookmarkStart w:id="89" w:name="_Toc421795443"/>
      <w:bookmarkStart w:id="90" w:name="_Toc421796024"/>
      <w:bookmarkStart w:id="91" w:name="_Toc422728959"/>
      <w:bookmarkStart w:id="92" w:name="_Toc422834162"/>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7"/>
      <w:bookmarkEnd w:id="78"/>
      <w:bookmarkEnd w:id="79"/>
      <w:r w:rsidRPr="004E21ED">
        <w:rPr>
          <w:rFonts w:hint="eastAsia"/>
          <w:color w:val="000000" w:themeColor="text1"/>
        </w:rPr>
        <w:t>調查意見</w:t>
      </w:r>
      <w:r w:rsidR="001E1B1E" w:rsidRPr="004E21ED">
        <w:rPr>
          <w:rFonts w:hint="eastAsia"/>
          <w:color w:val="000000" w:themeColor="text1"/>
        </w:rPr>
        <w:t>一</w:t>
      </w:r>
      <w:r w:rsidRPr="004E21ED">
        <w:rPr>
          <w:rFonts w:hint="eastAsia"/>
          <w:color w:val="000000" w:themeColor="text1"/>
        </w:rPr>
        <w:t>，</w:t>
      </w:r>
      <w:r w:rsidR="00573AB0" w:rsidRPr="004E21ED">
        <w:rPr>
          <w:rFonts w:hint="eastAsia"/>
          <w:color w:val="000000" w:themeColor="text1"/>
        </w:rPr>
        <w:t>函請</w:t>
      </w:r>
      <w:r w:rsidR="006D3A81" w:rsidRPr="004E21ED">
        <w:rPr>
          <w:rFonts w:hint="eastAsia"/>
          <w:color w:val="000000" w:themeColor="text1"/>
        </w:rPr>
        <w:t>彰化</w:t>
      </w:r>
      <w:r w:rsidR="008B7F93" w:rsidRPr="004E21ED">
        <w:rPr>
          <w:rFonts w:hint="eastAsia"/>
          <w:color w:val="000000" w:themeColor="text1"/>
        </w:rPr>
        <w:t>縣政府</w:t>
      </w:r>
      <w:r w:rsidR="006D3A81" w:rsidRPr="004E21ED">
        <w:rPr>
          <w:rFonts w:hint="eastAsia"/>
          <w:color w:val="000000" w:themeColor="text1"/>
        </w:rPr>
        <w:t>轉</w:t>
      </w:r>
      <w:proofErr w:type="gramStart"/>
      <w:r w:rsidR="006D3A81" w:rsidRPr="004E21ED">
        <w:rPr>
          <w:rFonts w:hint="eastAsia"/>
          <w:color w:val="000000" w:themeColor="text1"/>
        </w:rPr>
        <w:t>飭</w:t>
      </w:r>
      <w:proofErr w:type="gramEnd"/>
      <w:r w:rsidR="006D3A81" w:rsidRPr="004E21ED">
        <w:rPr>
          <w:rFonts w:hint="eastAsia"/>
          <w:color w:val="000000" w:themeColor="text1"/>
        </w:rPr>
        <w:t>彰化縣田中地政事務所檢討改進</w:t>
      </w:r>
      <w:proofErr w:type="gramStart"/>
      <w:r w:rsidR="00573AB0" w:rsidRPr="004E21ED">
        <w:rPr>
          <w:rFonts w:hint="eastAsia"/>
          <w:color w:val="000000" w:themeColor="text1"/>
        </w:rPr>
        <w:t>見復</w:t>
      </w:r>
      <w:proofErr w:type="gramEnd"/>
      <w:r w:rsidR="006B1A30">
        <w:rPr>
          <w:rFonts w:hint="eastAsia"/>
          <w:color w:val="000000" w:themeColor="text1"/>
        </w:rPr>
        <w:t>。</w:t>
      </w:r>
    </w:p>
    <w:bookmarkEnd w:id="80"/>
    <w:bookmarkEnd w:id="81"/>
    <w:bookmarkEnd w:id="82"/>
    <w:bookmarkEnd w:id="83"/>
    <w:bookmarkEnd w:id="84"/>
    <w:bookmarkEnd w:id="85"/>
    <w:bookmarkEnd w:id="86"/>
    <w:bookmarkEnd w:id="87"/>
    <w:bookmarkEnd w:id="88"/>
    <w:bookmarkEnd w:id="89"/>
    <w:bookmarkEnd w:id="90"/>
    <w:bookmarkEnd w:id="91"/>
    <w:bookmarkEnd w:id="92"/>
    <w:p w14:paraId="3C87CEF7" w14:textId="5B8800DA" w:rsidR="00E576D4" w:rsidRPr="004E21ED" w:rsidRDefault="00E576D4" w:rsidP="00F26F27">
      <w:pPr>
        <w:pStyle w:val="2"/>
        <w:rPr>
          <w:color w:val="000000" w:themeColor="text1"/>
        </w:rPr>
      </w:pPr>
      <w:r w:rsidRPr="004E21ED">
        <w:rPr>
          <w:rFonts w:hint="eastAsia"/>
          <w:color w:val="000000" w:themeColor="text1"/>
        </w:rPr>
        <w:t>調查意見</w:t>
      </w:r>
      <w:r w:rsidR="006E19F8" w:rsidRPr="004E21ED">
        <w:rPr>
          <w:rFonts w:hint="eastAsia"/>
          <w:color w:val="000000" w:themeColor="text1"/>
        </w:rPr>
        <w:t>一</w:t>
      </w:r>
      <w:r w:rsidRPr="004E21ED">
        <w:rPr>
          <w:rFonts w:hint="eastAsia"/>
          <w:color w:val="000000" w:themeColor="text1"/>
        </w:rPr>
        <w:t>，函復陳訴人</w:t>
      </w:r>
      <w:r w:rsidR="006E19F8" w:rsidRPr="004E21ED">
        <w:rPr>
          <w:rFonts w:hint="eastAsia"/>
          <w:color w:val="000000" w:themeColor="text1"/>
        </w:rPr>
        <w:t>陳</w:t>
      </w:r>
      <w:r w:rsidR="00C32B37">
        <w:rPr>
          <w:rFonts w:hint="eastAsia"/>
          <w:color w:val="000000" w:themeColor="text1"/>
        </w:rPr>
        <w:t>○○</w:t>
      </w:r>
      <w:r w:rsidRPr="004E21ED">
        <w:rPr>
          <w:rFonts w:hint="eastAsia"/>
          <w:color w:val="000000" w:themeColor="text1"/>
        </w:rPr>
        <w:t>。</w:t>
      </w:r>
    </w:p>
    <w:p w14:paraId="34EDF591" w14:textId="3C2CC958" w:rsidR="001E2E11" w:rsidRDefault="001E2E11" w:rsidP="00F26F27">
      <w:pPr>
        <w:pStyle w:val="2"/>
        <w:rPr>
          <w:color w:val="000000" w:themeColor="text1"/>
        </w:rPr>
      </w:pPr>
      <w:r>
        <w:rPr>
          <w:rFonts w:hint="eastAsia"/>
          <w:color w:val="000000" w:themeColor="text1"/>
        </w:rPr>
        <w:t>調查意見二之(</w:t>
      </w:r>
      <w:proofErr w:type="gramStart"/>
      <w:r>
        <w:rPr>
          <w:rFonts w:hint="eastAsia"/>
          <w:color w:val="000000" w:themeColor="text1"/>
        </w:rPr>
        <w:t>一</w:t>
      </w:r>
      <w:proofErr w:type="gramEnd"/>
      <w:r>
        <w:rPr>
          <w:color w:val="000000" w:themeColor="text1"/>
        </w:rPr>
        <w:t>)</w:t>
      </w:r>
      <w:r>
        <w:rPr>
          <w:rFonts w:hint="eastAsia"/>
          <w:color w:val="000000" w:themeColor="text1"/>
        </w:rPr>
        <w:t>，函請南投縣政府轉飭南投縣水里地政事務所</w:t>
      </w:r>
      <w:r w:rsidRPr="004E21ED">
        <w:rPr>
          <w:rFonts w:hint="eastAsia"/>
          <w:color w:val="000000" w:themeColor="text1"/>
        </w:rPr>
        <w:t>檢討改進</w:t>
      </w:r>
      <w:proofErr w:type="gramStart"/>
      <w:r>
        <w:rPr>
          <w:rFonts w:hint="eastAsia"/>
          <w:color w:val="000000" w:themeColor="text1"/>
        </w:rPr>
        <w:t>見復</w:t>
      </w:r>
      <w:proofErr w:type="gramEnd"/>
      <w:r>
        <w:rPr>
          <w:rFonts w:hint="eastAsia"/>
          <w:color w:val="000000" w:themeColor="text1"/>
        </w:rPr>
        <w:t>。</w:t>
      </w:r>
    </w:p>
    <w:p w14:paraId="032A0F8F" w14:textId="06730A07" w:rsidR="006E19F8" w:rsidRDefault="00BD4050" w:rsidP="00F26F27">
      <w:pPr>
        <w:pStyle w:val="2"/>
        <w:rPr>
          <w:color w:val="000000" w:themeColor="text1"/>
        </w:rPr>
      </w:pPr>
      <w:r w:rsidRPr="004E21ED">
        <w:rPr>
          <w:rFonts w:hint="eastAsia"/>
          <w:color w:val="000000" w:themeColor="text1"/>
        </w:rPr>
        <w:t>調查意見二，函復陳訴人</w:t>
      </w:r>
      <w:r w:rsidR="00C32B37">
        <w:rPr>
          <w:rFonts w:hint="eastAsia"/>
          <w:color w:val="000000" w:themeColor="text1"/>
        </w:rPr>
        <w:t>鄭○○</w:t>
      </w:r>
      <w:r w:rsidR="00C921D8" w:rsidRPr="004E21ED">
        <w:rPr>
          <w:rFonts w:hint="eastAsia"/>
          <w:color w:val="000000" w:themeColor="text1"/>
        </w:rPr>
        <w:t>(請轉知其他陳訴人)。</w:t>
      </w:r>
    </w:p>
    <w:p w14:paraId="5E5164DB" w14:textId="2B0555D9" w:rsidR="00490B35" w:rsidRPr="004E21ED" w:rsidRDefault="00FA6944" w:rsidP="00F26F27">
      <w:pPr>
        <w:pStyle w:val="2"/>
        <w:rPr>
          <w:color w:val="000000" w:themeColor="text1"/>
        </w:rPr>
      </w:pPr>
      <w:r>
        <w:rPr>
          <w:rFonts w:hint="eastAsia"/>
          <w:color w:val="000000" w:themeColor="text1"/>
        </w:rPr>
        <w:t>調查意見一、二，函請內政部參處。</w:t>
      </w:r>
    </w:p>
    <w:p w14:paraId="411BA017" w14:textId="52ED14D5" w:rsidR="00560DDA" w:rsidRPr="004E21ED" w:rsidRDefault="00560DDA" w:rsidP="00F26F27">
      <w:pPr>
        <w:pStyle w:val="2"/>
        <w:rPr>
          <w:color w:val="000000" w:themeColor="text1"/>
        </w:rPr>
      </w:pP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93"/>
      <w:bookmarkEnd w:id="94"/>
      <w:bookmarkEnd w:id="95"/>
      <w:bookmarkEnd w:id="96"/>
      <w:bookmarkEnd w:id="97"/>
      <w:bookmarkEnd w:id="98"/>
      <w:bookmarkEnd w:id="99"/>
      <w:bookmarkEnd w:id="100"/>
      <w:bookmarkEnd w:id="101"/>
      <w:bookmarkEnd w:id="102"/>
      <w:bookmarkEnd w:id="103"/>
      <w:r w:rsidRPr="004E21ED">
        <w:rPr>
          <w:rFonts w:hint="eastAsia"/>
          <w:color w:val="000000" w:themeColor="text1"/>
        </w:rPr>
        <w:t>調查</w:t>
      </w:r>
      <w:r w:rsidR="008634D3" w:rsidRPr="004E21ED">
        <w:rPr>
          <w:rFonts w:hint="eastAsia"/>
          <w:color w:val="000000" w:themeColor="text1"/>
        </w:rPr>
        <w:t>意見</w:t>
      </w:r>
      <w:r w:rsidRPr="004E21ED">
        <w:rPr>
          <w:rFonts w:hint="eastAsia"/>
          <w:color w:val="000000" w:themeColor="text1"/>
        </w:rPr>
        <w:t>全文</w:t>
      </w:r>
      <w:r w:rsidR="00770453" w:rsidRPr="004E21ED">
        <w:rPr>
          <w:rFonts w:hint="eastAsia"/>
          <w:color w:val="000000" w:themeColor="text1"/>
        </w:rPr>
        <w:t>（</w:t>
      </w:r>
      <w:r w:rsidR="00025471" w:rsidRPr="004E21ED">
        <w:rPr>
          <w:rFonts w:hint="eastAsia"/>
          <w:color w:val="000000" w:themeColor="text1"/>
        </w:rPr>
        <w:t>不</w:t>
      </w:r>
      <w:r w:rsidR="00770453" w:rsidRPr="004E21ED">
        <w:rPr>
          <w:rFonts w:hint="eastAsia"/>
          <w:color w:val="000000" w:themeColor="text1"/>
        </w:rPr>
        <w:t>含</w:t>
      </w:r>
      <w:r w:rsidRPr="004E21ED">
        <w:rPr>
          <w:rFonts w:hint="eastAsia"/>
          <w:color w:val="000000" w:themeColor="text1"/>
        </w:rPr>
        <w:t>附</w:t>
      </w:r>
      <w:r w:rsidR="00025471" w:rsidRPr="004E21ED">
        <w:rPr>
          <w:rFonts w:hint="eastAsia"/>
          <w:color w:val="000000" w:themeColor="text1"/>
        </w:rPr>
        <w:t>件</w:t>
      </w:r>
      <w:r w:rsidR="00770453" w:rsidRPr="004E21ED">
        <w:rPr>
          <w:rFonts w:hint="eastAsia"/>
          <w:color w:val="000000" w:themeColor="text1"/>
        </w:rPr>
        <w:t>）</w:t>
      </w:r>
      <w:r w:rsidRPr="004E21ED">
        <w:rPr>
          <w:rFonts w:hint="eastAsia"/>
          <w:color w:val="000000" w:themeColor="text1"/>
        </w:rPr>
        <w:t>經委員會討論通過後公布。</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BD95B56" w14:textId="68FCAC17" w:rsidR="00E25849" w:rsidRPr="004E21ED" w:rsidRDefault="00DD5CAE" w:rsidP="00F26F27">
      <w:pPr>
        <w:pStyle w:val="2"/>
        <w:rPr>
          <w:color w:val="000000" w:themeColor="text1"/>
        </w:rPr>
      </w:pPr>
      <w:r w:rsidRPr="00DD5CAE">
        <w:rPr>
          <w:rFonts w:hint="eastAsia"/>
          <w:color w:val="000000" w:themeColor="text1"/>
        </w:rPr>
        <w:t>調查報告之案由、調查意見（不含附件）及處理辦法，於個資隱匿後，上網公布。</w:t>
      </w:r>
      <w:bookmarkStart w:id="117" w:name="_GoBack"/>
      <w:bookmarkEnd w:id="117"/>
    </w:p>
    <w:p w14:paraId="3C91C8EF" w14:textId="71BAB308" w:rsidR="00E25849" w:rsidRPr="004E21ED" w:rsidRDefault="00E25849" w:rsidP="00770453">
      <w:pPr>
        <w:pStyle w:val="aa"/>
        <w:spacing w:beforeLines="50" w:before="228" w:afterLines="100" w:after="457"/>
        <w:ind w:leftChars="1100" w:left="3742"/>
        <w:rPr>
          <w:b w:val="0"/>
          <w:bCs/>
          <w:snapToGrid/>
          <w:color w:val="000000" w:themeColor="text1"/>
          <w:spacing w:val="12"/>
          <w:kern w:val="0"/>
          <w:sz w:val="40"/>
        </w:rPr>
      </w:pPr>
      <w:r w:rsidRPr="004E21ED">
        <w:rPr>
          <w:rFonts w:hint="eastAsia"/>
          <w:b w:val="0"/>
          <w:bCs/>
          <w:snapToGrid/>
          <w:color w:val="000000" w:themeColor="text1"/>
          <w:spacing w:val="12"/>
          <w:kern w:val="0"/>
          <w:sz w:val="40"/>
        </w:rPr>
        <w:t>調查委員：</w:t>
      </w:r>
      <w:r w:rsidR="00DD5CAE">
        <w:rPr>
          <w:rFonts w:hint="eastAsia"/>
          <w:b w:val="0"/>
          <w:bCs/>
          <w:snapToGrid/>
          <w:color w:val="000000" w:themeColor="text1"/>
          <w:spacing w:val="12"/>
          <w:kern w:val="0"/>
          <w:sz w:val="40"/>
        </w:rPr>
        <w:t>施錦芳、林盛豐</w:t>
      </w:r>
    </w:p>
    <w:p w14:paraId="3FD658BC" w14:textId="77777777" w:rsidR="00770453" w:rsidRPr="004E21ED" w:rsidRDefault="00770453" w:rsidP="00770453">
      <w:pPr>
        <w:pStyle w:val="aa"/>
        <w:spacing w:before="0" w:after="0"/>
        <w:ind w:leftChars="1100" w:left="3742"/>
        <w:rPr>
          <w:rFonts w:ascii="Times New Roman"/>
          <w:b w:val="0"/>
          <w:bCs/>
          <w:snapToGrid/>
          <w:color w:val="000000" w:themeColor="text1"/>
          <w:spacing w:val="0"/>
          <w:kern w:val="0"/>
          <w:sz w:val="40"/>
        </w:rPr>
      </w:pPr>
    </w:p>
    <w:p w14:paraId="1D16EAF5" w14:textId="61081683" w:rsidR="000A42BF" w:rsidRPr="004E21ED" w:rsidRDefault="000A42BF" w:rsidP="00770453">
      <w:pPr>
        <w:pStyle w:val="aa"/>
        <w:spacing w:before="0" w:after="0"/>
        <w:ind w:leftChars="1100" w:left="3742"/>
        <w:rPr>
          <w:rFonts w:ascii="Times New Roman"/>
          <w:b w:val="0"/>
          <w:bCs/>
          <w:snapToGrid/>
          <w:color w:val="000000" w:themeColor="text1"/>
          <w:spacing w:val="0"/>
          <w:kern w:val="0"/>
          <w:sz w:val="40"/>
        </w:rPr>
      </w:pPr>
    </w:p>
    <w:p w14:paraId="0E549083" w14:textId="2FDFB933" w:rsidR="00D83B4E" w:rsidRPr="004E21ED" w:rsidRDefault="00D83B4E" w:rsidP="00770453">
      <w:pPr>
        <w:pStyle w:val="aa"/>
        <w:spacing w:before="0" w:after="0"/>
        <w:ind w:leftChars="1100" w:left="3742"/>
        <w:rPr>
          <w:rFonts w:ascii="Times New Roman"/>
          <w:b w:val="0"/>
          <w:bCs/>
          <w:snapToGrid/>
          <w:color w:val="000000" w:themeColor="text1"/>
          <w:spacing w:val="0"/>
          <w:kern w:val="0"/>
          <w:sz w:val="40"/>
        </w:rPr>
      </w:pPr>
    </w:p>
    <w:p w14:paraId="34D0A1C2" w14:textId="77777777" w:rsidR="00754DD8" w:rsidRPr="004E21ED" w:rsidRDefault="00754DD8" w:rsidP="00770453">
      <w:pPr>
        <w:pStyle w:val="aa"/>
        <w:spacing w:before="0" w:after="0"/>
        <w:ind w:leftChars="1100" w:left="3742"/>
        <w:rPr>
          <w:rFonts w:ascii="Times New Roman"/>
          <w:b w:val="0"/>
          <w:bCs/>
          <w:snapToGrid/>
          <w:color w:val="000000" w:themeColor="text1"/>
          <w:spacing w:val="0"/>
          <w:kern w:val="0"/>
          <w:sz w:val="40"/>
        </w:rPr>
      </w:pPr>
    </w:p>
    <w:p w14:paraId="2CB45661" w14:textId="48AA761D" w:rsidR="001C3C02" w:rsidRPr="004E21ED" w:rsidRDefault="001C3C02" w:rsidP="00A07B4B">
      <w:pPr>
        <w:pStyle w:val="af0"/>
        <w:kinsoku/>
        <w:autoSpaceDE w:val="0"/>
        <w:spacing w:beforeLines="50" w:before="228"/>
        <w:ind w:left="1020" w:hanging="1020"/>
        <w:rPr>
          <w:color w:val="000000" w:themeColor="text1"/>
        </w:rPr>
      </w:pPr>
      <w:proofErr w:type="gramStart"/>
      <w:r w:rsidRPr="004E21ED">
        <w:rPr>
          <w:rFonts w:hint="eastAsia"/>
          <w:bCs/>
          <w:color w:val="000000" w:themeColor="text1"/>
        </w:rPr>
        <w:t>案名</w:t>
      </w:r>
      <w:proofErr w:type="gramEnd"/>
      <w:r w:rsidRPr="004E21ED">
        <w:rPr>
          <w:rFonts w:hint="eastAsia"/>
          <w:bCs/>
          <w:color w:val="000000" w:themeColor="text1"/>
        </w:rPr>
        <w:t>：</w:t>
      </w:r>
      <w:r w:rsidR="00B82A46" w:rsidRPr="004E21ED">
        <w:rPr>
          <w:rFonts w:hint="eastAsia"/>
          <w:color w:val="000000" w:themeColor="text1"/>
        </w:rPr>
        <w:t>「</w:t>
      </w:r>
      <w:r w:rsidR="00E42353" w:rsidRPr="004E21ED">
        <w:rPr>
          <w:rFonts w:hint="eastAsia"/>
          <w:color w:val="000000" w:themeColor="text1"/>
        </w:rPr>
        <w:t>田中地所辦理</w:t>
      </w:r>
      <w:r w:rsidR="00E42353" w:rsidRPr="004E21ED">
        <w:rPr>
          <w:color w:val="000000" w:themeColor="text1"/>
        </w:rPr>
        <w:t>二水鄉鼻子頭段</w:t>
      </w:r>
      <w:r w:rsidR="007D7ACE">
        <w:rPr>
          <w:color w:val="000000" w:themeColor="text1"/>
        </w:rPr>
        <w:t>5</w:t>
      </w:r>
      <w:r w:rsidR="000263CE">
        <w:rPr>
          <w:rFonts w:hint="eastAsia"/>
          <w:color w:val="000000" w:themeColor="text1"/>
        </w:rPr>
        <w:t>○</w:t>
      </w:r>
      <w:r w:rsidR="007D7ACE">
        <w:rPr>
          <w:color w:val="000000" w:themeColor="text1"/>
        </w:rPr>
        <w:t>2</w:t>
      </w:r>
      <w:r w:rsidR="00E42353" w:rsidRPr="004E21ED">
        <w:rPr>
          <w:color w:val="000000" w:themeColor="text1"/>
        </w:rPr>
        <w:t>-29、</w:t>
      </w:r>
      <w:r w:rsidR="007D7ACE">
        <w:rPr>
          <w:color w:val="000000" w:themeColor="text1"/>
        </w:rPr>
        <w:t>5</w:t>
      </w:r>
      <w:r w:rsidR="000263CE">
        <w:rPr>
          <w:rFonts w:hint="eastAsia"/>
          <w:color w:val="000000" w:themeColor="text1"/>
        </w:rPr>
        <w:t>○</w:t>
      </w:r>
      <w:r w:rsidR="007D7ACE">
        <w:rPr>
          <w:color w:val="000000" w:themeColor="text1"/>
        </w:rPr>
        <w:t>2</w:t>
      </w:r>
      <w:r w:rsidR="00E42353" w:rsidRPr="004E21ED">
        <w:rPr>
          <w:color w:val="000000" w:themeColor="text1"/>
        </w:rPr>
        <w:t>-30地號土地</w:t>
      </w:r>
      <w:r w:rsidR="00E42353" w:rsidRPr="004E21ED">
        <w:rPr>
          <w:rFonts w:hint="eastAsia"/>
          <w:color w:val="000000" w:themeColor="text1"/>
        </w:rPr>
        <w:t>重測爭議案、水里地所辦理水里鄉新玉峰段</w:t>
      </w:r>
      <w:r w:rsidR="00DF21BF">
        <w:rPr>
          <w:rFonts w:hint="eastAsia"/>
          <w:color w:val="000000" w:themeColor="text1"/>
        </w:rPr>
        <w:t>4○8</w:t>
      </w:r>
      <w:r w:rsidR="00E42353" w:rsidRPr="004E21ED">
        <w:rPr>
          <w:rFonts w:hint="eastAsia"/>
          <w:color w:val="000000" w:themeColor="text1"/>
        </w:rPr>
        <w:t>、</w:t>
      </w:r>
      <w:r w:rsidR="00DF21BF">
        <w:rPr>
          <w:rFonts w:hint="eastAsia"/>
          <w:color w:val="000000" w:themeColor="text1"/>
        </w:rPr>
        <w:t>5○0</w:t>
      </w:r>
      <w:r w:rsidR="00E42353" w:rsidRPr="004E21ED">
        <w:rPr>
          <w:rFonts w:hint="eastAsia"/>
          <w:color w:val="000000" w:themeColor="text1"/>
        </w:rPr>
        <w:t>地號土地重測爭議案」</w:t>
      </w:r>
    </w:p>
    <w:p w14:paraId="3D716B6D" w14:textId="2A9AEF62" w:rsidR="009B4718" w:rsidRPr="004E21ED" w:rsidRDefault="001C3C02" w:rsidP="00D67877">
      <w:pPr>
        <w:pStyle w:val="af0"/>
        <w:kinsoku/>
        <w:autoSpaceDE w:val="0"/>
        <w:spacing w:beforeLines="50" w:before="228"/>
        <w:ind w:left="1344" w:hangingChars="395" w:hanging="1344"/>
        <w:rPr>
          <w:bCs/>
          <w:color w:val="000000" w:themeColor="text1"/>
        </w:rPr>
      </w:pPr>
      <w:r w:rsidRPr="004E21ED">
        <w:rPr>
          <w:rFonts w:hint="eastAsia"/>
          <w:bCs/>
          <w:color w:val="000000" w:themeColor="text1"/>
        </w:rPr>
        <w:t>關鍵字：</w:t>
      </w:r>
      <w:r w:rsidR="00E42353" w:rsidRPr="004E21ED">
        <w:rPr>
          <w:rFonts w:hint="eastAsia"/>
          <w:bCs/>
          <w:color w:val="000000" w:themeColor="text1"/>
        </w:rPr>
        <w:t>鼻子頭段</w:t>
      </w:r>
      <w:r w:rsidR="00D349B6" w:rsidRPr="004E21ED">
        <w:rPr>
          <w:rFonts w:hint="eastAsia"/>
          <w:bCs/>
          <w:color w:val="000000" w:themeColor="text1"/>
        </w:rPr>
        <w:t>、</w:t>
      </w:r>
      <w:r w:rsidR="00E42353" w:rsidRPr="004E21ED">
        <w:rPr>
          <w:rFonts w:hint="eastAsia"/>
          <w:bCs/>
          <w:color w:val="000000" w:themeColor="text1"/>
        </w:rPr>
        <w:t>八堡</w:t>
      </w:r>
      <w:proofErr w:type="gramStart"/>
      <w:r w:rsidR="00E42353" w:rsidRPr="004E21ED">
        <w:rPr>
          <w:rFonts w:hint="eastAsia"/>
          <w:bCs/>
          <w:color w:val="000000" w:themeColor="text1"/>
        </w:rPr>
        <w:t>圳</w:t>
      </w:r>
      <w:proofErr w:type="gramEnd"/>
      <w:r w:rsidR="00E42353" w:rsidRPr="004E21ED">
        <w:rPr>
          <w:rFonts w:hint="eastAsia"/>
          <w:bCs/>
          <w:color w:val="000000" w:themeColor="text1"/>
        </w:rPr>
        <w:t>段</w:t>
      </w:r>
      <w:r w:rsidR="00D12D65" w:rsidRPr="004E21ED">
        <w:rPr>
          <w:rFonts w:hint="eastAsia"/>
          <w:bCs/>
          <w:color w:val="000000" w:themeColor="text1"/>
        </w:rPr>
        <w:t>、</w:t>
      </w:r>
      <w:r w:rsidR="00E42353" w:rsidRPr="004E21ED">
        <w:rPr>
          <w:rFonts w:hint="eastAsia"/>
          <w:bCs/>
          <w:color w:val="000000" w:themeColor="text1"/>
        </w:rPr>
        <w:t>新玉峰段</w:t>
      </w:r>
      <w:r w:rsidR="00445D94" w:rsidRPr="004E21ED">
        <w:rPr>
          <w:rFonts w:hint="eastAsia"/>
          <w:bCs/>
          <w:color w:val="000000" w:themeColor="text1"/>
        </w:rPr>
        <w:t>、</w:t>
      </w:r>
      <w:proofErr w:type="gramStart"/>
      <w:r w:rsidR="00E42353" w:rsidRPr="004E21ED">
        <w:rPr>
          <w:rFonts w:hint="eastAsia"/>
          <w:bCs/>
          <w:color w:val="000000" w:themeColor="text1"/>
        </w:rPr>
        <w:t>龜子</w:t>
      </w:r>
      <w:proofErr w:type="gramEnd"/>
      <w:r w:rsidR="00E42353" w:rsidRPr="004E21ED">
        <w:rPr>
          <w:rFonts w:hint="eastAsia"/>
          <w:bCs/>
          <w:color w:val="000000" w:themeColor="text1"/>
        </w:rPr>
        <w:t>頭段</w:t>
      </w:r>
      <w:bookmarkStart w:id="118" w:name="_Toc421794885"/>
      <w:bookmarkEnd w:id="118"/>
    </w:p>
    <w:sectPr w:rsidR="009B4718" w:rsidRPr="004E21ED" w:rsidSect="00D67877">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753D4" w14:textId="77777777" w:rsidR="00990931" w:rsidRDefault="00990931">
      <w:r>
        <w:separator/>
      </w:r>
    </w:p>
  </w:endnote>
  <w:endnote w:type="continuationSeparator" w:id="0">
    <w:p w14:paraId="49FB3F8F" w14:textId="77777777" w:rsidR="00990931" w:rsidRDefault="0099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2AD47" w14:textId="70A9E014" w:rsidR="007A1D4F" w:rsidRDefault="007A1D4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10</w:t>
    </w:r>
    <w:r>
      <w:rPr>
        <w:rStyle w:val="ac"/>
        <w:sz w:val="24"/>
      </w:rPr>
      <w:fldChar w:fldCharType="end"/>
    </w:r>
  </w:p>
  <w:p w14:paraId="639E41E0" w14:textId="77777777" w:rsidR="007A1D4F" w:rsidRDefault="007A1D4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A7387" w14:textId="77777777" w:rsidR="00990931" w:rsidRDefault="00990931">
      <w:r>
        <w:separator/>
      </w:r>
    </w:p>
  </w:footnote>
  <w:footnote w:type="continuationSeparator" w:id="0">
    <w:p w14:paraId="5F118231" w14:textId="77777777" w:rsidR="00990931" w:rsidRDefault="00990931">
      <w:r>
        <w:continuationSeparator/>
      </w:r>
    </w:p>
  </w:footnote>
  <w:footnote w:id="1">
    <w:p w14:paraId="6089D3E0" w14:textId="5FBB8707" w:rsidR="007A1D4F" w:rsidRPr="00424BF0" w:rsidRDefault="007A1D4F">
      <w:pPr>
        <w:pStyle w:val="afc"/>
      </w:pPr>
      <w:r>
        <w:rPr>
          <w:rStyle w:val="afe"/>
        </w:rPr>
        <w:footnoteRef/>
      </w:r>
      <w:r>
        <w:t xml:space="preserve"> </w:t>
      </w:r>
      <w:r w:rsidRPr="00424BF0">
        <w:rPr>
          <w:rFonts w:hint="eastAsia"/>
        </w:rPr>
        <w:t>彰化縣政府</w:t>
      </w:r>
      <w:proofErr w:type="gramStart"/>
      <w:r w:rsidRPr="00424BF0">
        <w:rPr>
          <w:rFonts w:hint="eastAsia"/>
        </w:rPr>
        <w:t>1</w:t>
      </w:r>
      <w:r w:rsidRPr="00424BF0">
        <w:t>13</w:t>
      </w:r>
      <w:r w:rsidRPr="00424BF0">
        <w:rPr>
          <w:rFonts w:hint="eastAsia"/>
        </w:rPr>
        <w:t>年3月2</w:t>
      </w:r>
      <w:r w:rsidRPr="00424BF0">
        <w:t>7</w:t>
      </w:r>
      <w:r w:rsidRPr="00424BF0">
        <w:rPr>
          <w:rFonts w:hint="eastAsia"/>
        </w:rPr>
        <w:t>日府地測字</w:t>
      </w:r>
      <w:proofErr w:type="gramEnd"/>
      <w:r w:rsidRPr="00424BF0">
        <w:rPr>
          <w:rFonts w:hint="eastAsia"/>
        </w:rPr>
        <w:t>第1</w:t>
      </w:r>
      <w:r w:rsidRPr="00424BF0">
        <w:t>130113529</w:t>
      </w:r>
      <w:r w:rsidRPr="00424BF0">
        <w:rPr>
          <w:rFonts w:hint="eastAsia"/>
        </w:rPr>
        <w:t>號函</w:t>
      </w:r>
    </w:p>
  </w:footnote>
  <w:footnote w:id="2">
    <w:p w14:paraId="78C59D59" w14:textId="6AA386C8" w:rsidR="007A1D4F" w:rsidRPr="00A65524" w:rsidRDefault="007A1D4F" w:rsidP="003222BF">
      <w:pPr>
        <w:pStyle w:val="afc"/>
      </w:pPr>
      <w:r>
        <w:rPr>
          <w:rStyle w:val="afe"/>
        </w:rPr>
        <w:footnoteRef/>
      </w:r>
      <w:r>
        <w:t xml:space="preserve"> </w:t>
      </w:r>
      <w:r w:rsidR="007D7ACE">
        <w:rPr>
          <w:rFonts w:hint="eastAsia"/>
        </w:rPr>
        <w:t>5○2</w:t>
      </w:r>
      <w:r w:rsidRPr="00A65524">
        <w:t>-38</w:t>
      </w:r>
      <w:r w:rsidRPr="00A65524">
        <w:rPr>
          <w:rFonts w:hint="eastAsia"/>
        </w:rPr>
        <w:t>地號土地面積1</w:t>
      </w:r>
      <w:r w:rsidRPr="00A65524">
        <w:t>14</w:t>
      </w:r>
      <w:r w:rsidRPr="00A65524">
        <w:rPr>
          <w:rFonts w:hint="eastAsia"/>
        </w:rPr>
        <w:t>平方公尺</w:t>
      </w:r>
    </w:p>
  </w:footnote>
  <w:footnote w:id="3">
    <w:p w14:paraId="5032647B" w14:textId="43D8D20D" w:rsidR="007A1D4F" w:rsidRPr="00A65524" w:rsidRDefault="007A1D4F" w:rsidP="003222BF">
      <w:pPr>
        <w:pStyle w:val="afc"/>
      </w:pPr>
      <w:r>
        <w:rPr>
          <w:rStyle w:val="afe"/>
        </w:rPr>
        <w:footnoteRef/>
      </w:r>
      <w:r>
        <w:t xml:space="preserve"> </w:t>
      </w:r>
      <w:r w:rsidR="007D7ACE">
        <w:rPr>
          <w:rFonts w:hint="eastAsia"/>
        </w:rPr>
        <w:t>5○2</w:t>
      </w:r>
      <w:r w:rsidRPr="00A65524">
        <w:t>-37</w:t>
      </w:r>
      <w:r w:rsidRPr="00A65524">
        <w:rPr>
          <w:rFonts w:hint="eastAsia"/>
        </w:rPr>
        <w:t>地號土地面積2</w:t>
      </w:r>
      <w:r w:rsidRPr="00A65524">
        <w:t>17</w:t>
      </w:r>
      <w:r w:rsidRPr="00A65524">
        <w:rPr>
          <w:rFonts w:hint="eastAsia"/>
        </w:rPr>
        <w:t>平方公尺</w:t>
      </w:r>
    </w:p>
  </w:footnote>
  <w:footnote w:id="4">
    <w:p w14:paraId="29D042F2" w14:textId="299845AB" w:rsidR="007A1D4F" w:rsidRPr="00F94838" w:rsidRDefault="007A1D4F" w:rsidP="002B6B89">
      <w:pPr>
        <w:pStyle w:val="afc"/>
        <w:ind w:leftChars="4" w:left="153" w:hangingChars="63" w:hanging="139"/>
      </w:pPr>
      <w:r>
        <w:rPr>
          <w:rStyle w:val="afe"/>
        </w:rPr>
        <w:footnoteRef/>
      </w:r>
      <w:r>
        <w:t xml:space="preserve"> </w:t>
      </w:r>
      <w:proofErr w:type="gramStart"/>
      <w:r>
        <w:rPr>
          <w:rFonts w:hint="eastAsia"/>
        </w:rPr>
        <w:t>龜子頭</w:t>
      </w:r>
      <w:proofErr w:type="gramEnd"/>
      <w:r>
        <w:rPr>
          <w:rFonts w:hint="eastAsia"/>
        </w:rPr>
        <w:t>段5</w:t>
      </w:r>
      <w:r w:rsidR="00214997">
        <w:rPr>
          <w:rFonts w:hint="eastAsia"/>
        </w:rPr>
        <w:t>○</w:t>
      </w:r>
      <w:r>
        <w:t>-1</w:t>
      </w:r>
      <w:r>
        <w:rPr>
          <w:rFonts w:hint="eastAsia"/>
        </w:rPr>
        <w:t>地號土地係</w:t>
      </w:r>
      <w:r>
        <w:t>57</w:t>
      </w:r>
      <w:r>
        <w:rPr>
          <w:rFonts w:hint="eastAsia"/>
        </w:rPr>
        <w:t>年2月2</w:t>
      </w:r>
      <w:r>
        <w:t>7</w:t>
      </w:r>
      <w:r>
        <w:rPr>
          <w:rFonts w:hint="eastAsia"/>
        </w:rPr>
        <w:t>日分割自同段5</w:t>
      </w:r>
      <w:r w:rsidR="00214997">
        <w:rPr>
          <w:rFonts w:hint="eastAsia"/>
        </w:rPr>
        <w:t>○</w:t>
      </w:r>
      <w:r>
        <w:rPr>
          <w:rFonts w:hint="eastAsia"/>
        </w:rPr>
        <w:t>地號土地，羅</w:t>
      </w:r>
      <w:r w:rsidR="00214997">
        <w:rPr>
          <w:rFonts w:hint="eastAsia"/>
        </w:rPr>
        <w:t>○</w:t>
      </w:r>
      <w:r>
        <w:rPr>
          <w:rFonts w:hint="eastAsia"/>
        </w:rPr>
        <w:t>於6</w:t>
      </w:r>
      <w:r>
        <w:t>1</w:t>
      </w:r>
      <w:r>
        <w:rPr>
          <w:rFonts w:hint="eastAsia"/>
        </w:rPr>
        <w:t>年1</w:t>
      </w:r>
      <w:r>
        <w:t>0</w:t>
      </w:r>
      <w:r>
        <w:rPr>
          <w:rFonts w:hint="eastAsia"/>
        </w:rPr>
        <w:t>月</w:t>
      </w:r>
      <w:r>
        <w:t>30</w:t>
      </w:r>
      <w:r>
        <w:rPr>
          <w:rFonts w:hint="eastAsia"/>
        </w:rPr>
        <w:t>日因買賣取得土地所有權。</w:t>
      </w:r>
    </w:p>
  </w:footnote>
  <w:footnote w:id="5">
    <w:p w14:paraId="35A500AD" w14:textId="78C509EE" w:rsidR="007A1D4F" w:rsidRPr="00CC38EA" w:rsidRDefault="007A1D4F" w:rsidP="002B6B89">
      <w:pPr>
        <w:pStyle w:val="afc"/>
        <w:ind w:leftChars="4" w:left="181" w:hangingChars="76" w:hanging="167"/>
      </w:pPr>
      <w:r>
        <w:rPr>
          <w:rStyle w:val="afe"/>
        </w:rPr>
        <w:footnoteRef/>
      </w:r>
      <w:r>
        <w:t xml:space="preserve"> </w:t>
      </w:r>
      <w:proofErr w:type="gramStart"/>
      <w:r>
        <w:rPr>
          <w:rFonts w:hint="eastAsia"/>
        </w:rPr>
        <w:t>龜子頭</w:t>
      </w:r>
      <w:proofErr w:type="gramEnd"/>
      <w:r>
        <w:rPr>
          <w:rFonts w:hint="eastAsia"/>
        </w:rPr>
        <w:t>段5</w:t>
      </w:r>
      <w:r w:rsidR="00214997">
        <w:rPr>
          <w:rFonts w:hint="eastAsia"/>
        </w:rPr>
        <w:t>○</w:t>
      </w:r>
      <w:r>
        <w:t>-2</w:t>
      </w:r>
      <w:r>
        <w:rPr>
          <w:rFonts w:hint="eastAsia"/>
        </w:rPr>
        <w:t>地號土地係</w:t>
      </w:r>
      <w:r>
        <w:t>57</w:t>
      </w:r>
      <w:r>
        <w:rPr>
          <w:rFonts w:hint="eastAsia"/>
        </w:rPr>
        <w:t>年2月2</w:t>
      </w:r>
      <w:r>
        <w:t>7</w:t>
      </w:r>
      <w:r>
        <w:rPr>
          <w:rFonts w:hint="eastAsia"/>
        </w:rPr>
        <w:t>日分割自同段5</w:t>
      </w:r>
      <w:r w:rsidR="00214997">
        <w:rPr>
          <w:rFonts w:hint="eastAsia"/>
        </w:rPr>
        <w:t>○</w:t>
      </w:r>
      <w:r>
        <w:rPr>
          <w:rFonts w:hint="eastAsia"/>
        </w:rPr>
        <w:t>地號土地</w:t>
      </w:r>
      <w:r w:rsidRPr="00724184">
        <w:rPr>
          <w:rFonts w:hint="eastAsia"/>
        </w:rPr>
        <w:t>，</w:t>
      </w:r>
      <w:bookmarkStart w:id="51" w:name="_Hlk177326815"/>
      <w:r w:rsidRPr="00724184">
        <w:rPr>
          <w:rFonts w:hint="eastAsia"/>
        </w:rPr>
        <w:t>鄭</w:t>
      </w:r>
      <w:r w:rsidR="00214997">
        <w:rPr>
          <w:rFonts w:hint="eastAsia"/>
        </w:rPr>
        <w:t>○○</w:t>
      </w:r>
      <w:r w:rsidRPr="00724184">
        <w:rPr>
          <w:rFonts w:hint="eastAsia"/>
        </w:rPr>
        <w:t>之配偶於9</w:t>
      </w:r>
      <w:r w:rsidRPr="00724184">
        <w:t>7</w:t>
      </w:r>
      <w:r w:rsidRPr="00724184">
        <w:rPr>
          <w:rFonts w:hint="eastAsia"/>
        </w:rPr>
        <w:t>年因法院拍</w:t>
      </w:r>
      <w:r>
        <w:rPr>
          <w:rFonts w:hint="eastAsia"/>
        </w:rPr>
        <w:t>賣</w:t>
      </w:r>
      <w:r w:rsidRPr="00724184">
        <w:rPr>
          <w:rFonts w:hint="eastAsia"/>
        </w:rPr>
        <w:t>取得土地所有權，1</w:t>
      </w:r>
      <w:r w:rsidRPr="00724184">
        <w:t>01</w:t>
      </w:r>
      <w:r w:rsidRPr="00724184">
        <w:rPr>
          <w:rFonts w:hint="eastAsia"/>
        </w:rPr>
        <w:t>年5月2</w:t>
      </w:r>
      <w:r w:rsidRPr="00724184">
        <w:t>1</w:t>
      </w:r>
      <w:r w:rsidRPr="00724184">
        <w:rPr>
          <w:rFonts w:hint="eastAsia"/>
        </w:rPr>
        <w:t>日因配偶贈與，鄭</w:t>
      </w:r>
      <w:r w:rsidR="00214997">
        <w:rPr>
          <w:rFonts w:hint="eastAsia"/>
        </w:rPr>
        <w:t>○○</w:t>
      </w:r>
      <w:r w:rsidRPr="00724184">
        <w:rPr>
          <w:rFonts w:hint="eastAsia"/>
        </w:rPr>
        <w:t>取得土地所有權。</w:t>
      </w:r>
      <w:bookmarkEnd w:id="51"/>
    </w:p>
  </w:footnote>
  <w:footnote w:id="6">
    <w:p w14:paraId="1617C09F" w14:textId="4419B732" w:rsidR="007A1D4F" w:rsidRPr="009E649C" w:rsidRDefault="007A1D4F" w:rsidP="002B6B89">
      <w:pPr>
        <w:pStyle w:val="afc"/>
      </w:pPr>
      <w:r>
        <w:rPr>
          <w:rStyle w:val="afe"/>
        </w:rPr>
        <w:footnoteRef/>
      </w:r>
      <w:r>
        <w:t xml:space="preserve"> </w:t>
      </w:r>
      <w:r>
        <w:rPr>
          <w:rFonts w:hint="eastAsia"/>
        </w:rPr>
        <w:t>南投地院1</w:t>
      </w:r>
      <w:r>
        <w:t>13</w:t>
      </w:r>
      <w:r>
        <w:rPr>
          <w:rFonts w:hint="eastAsia"/>
        </w:rPr>
        <w:t>年8月2</w:t>
      </w:r>
      <w:r>
        <w:t>0</w:t>
      </w:r>
      <w:r>
        <w:rPr>
          <w:rFonts w:hint="eastAsia"/>
        </w:rPr>
        <w:t>日</w:t>
      </w:r>
      <w:proofErr w:type="gramStart"/>
      <w:r>
        <w:rPr>
          <w:rFonts w:hint="eastAsia"/>
        </w:rPr>
        <w:t>投院揚</w:t>
      </w:r>
      <w:proofErr w:type="gramEnd"/>
      <w:r>
        <w:rPr>
          <w:rFonts w:hint="eastAsia"/>
        </w:rPr>
        <w:t>文字第1</w:t>
      </w:r>
      <w:r>
        <w:t>130010367</w:t>
      </w:r>
      <w:r>
        <w:rPr>
          <w:rFonts w:hint="eastAsia"/>
        </w:rPr>
        <w:t>號函</w:t>
      </w:r>
    </w:p>
  </w:footnote>
  <w:footnote w:id="7">
    <w:p w14:paraId="28454A16" w14:textId="56F025CB" w:rsidR="007A1D4F" w:rsidRPr="00EC03DD" w:rsidRDefault="007A1D4F" w:rsidP="002B6B89">
      <w:pPr>
        <w:pStyle w:val="afc"/>
      </w:pPr>
      <w:r>
        <w:rPr>
          <w:rStyle w:val="afe"/>
        </w:rPr>
        <w:footnoteRef/>
      </w:r>
      <w:r w:rsidR="00A34A67">
        <w:rPr>
          <w:rFonts w:hint="eastAsia"/>
        </w:rPr>
        <w:t>新玉峰段</w:t>
      </w:r>
      <w:r w:rsidR="00DF21BF">
        <w:t>4</w:t>
      </w:r>
      <w:r w:rsidR="00B251B3">
        <w:rPr>
          <w:rFonts w:hint="eastAsia"/>
        </w:rPr>
        <w:t>○</w:t>
      </w:r>
      <w:r w:rsidR="00DF21BF">
        <w:t>8</w:t>
      </w:r>
      <w:r w:rsidRPr="000C5127">
        <w:t>地號土地面積</w:t>
      </w:r>
      <w:r>
        <w:rPr>
          <w:rFonts w:hint="eastAsia"/>
        </w:rPr>
        <w:t>增加5</w:t>
      </w:r>
      <w:r>
        <w:t>.9</w:t>
      </w:r>
      <w:r>
        <w:rPr>
          <w:rFonts w:hint="eastAsia"/>
        </w:rPr>
        <w:t>平方公尺</w:t>
      </w:r>
    </w:p>
  </w:footnote>
  <w:footnote w:id="8">
    <w:p w14:paraId="0537FBEC" w14:textId="553ABCFF" w:rsidR="007A1D4F" w:rsidRPr="00EC03DD" w:rsidRDefault="007A1D4F" w:rsidP="002B6B89">
      <w:pPr>
        <w:pStyle w:val="afc"/>
      </w:pPr>
      <w:r>
        <w:rPr>
          <w:rStyle w:val="afe"/>
        </w:rPr>
        <w:footnoteRef/>
      </w:r>
      <w:r w:rsidR="00A34A67">
        <w:rPr>
          <w:rFonts w:hint="eastAsia"/>
        </w:rPr>
        <w:t>新玉峰段</w:t>
      </w:r>
      <w:r>
        <w:rPr>
          <w:rFonts w:hint="eastAsia"/>
        </w:rPr>
        <w:t>5</w:t>
      </w:r>
      <w:r w:rsidR="00B251B3">
        <w:rPr>
          <w:rFonts w:hint="eastAsia"/>
        </w:rPr>
        <w:t>○</w:t>
      </w:r>
      <w:r>
        <w:t>0</w:t>
      </w:r>
      <w:r>
        <w:rPr>
          <w:rFonts w:hint="eastAsia"/>
        </w:rPr>
        <w:t>地號土地面積減少1</w:t>
      </w:r>
      <w:r>
        <w:t>2.69</w:t>
      </w:r>
      <w:r>
        <w:rPr>
          <w:rFonts w:hint="eastAsia"/>
        </w:rPr>
        <w:t>平方公尺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0450C44A"/>
    <w:lvl w:ilvl="0" w:tplc="FBA6993E">
      <w:start w:val="1"/>
      <w:numFmt w:val="taiwaneseCountingThousand"/>
      <w:pStyle w:val="a"/>
      <w:lvlText w:val="附圖%1、"/>
      <w:lvlJc w:val="left"/>
      <w:pPr>
        <w:tabs>
          <w:tab w:val="num" w:pos="1440"/>
        </w:tabs>
        <w:ind w:left="695" w:hanging="695"/>
      </w:pPr>
      <w:rPr>
        <w:rFonts w:ascii="標楷體"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692B3C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48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EB"/>
    <w:rsid w:val="00002FF8"/>
    <w:rsid w:val="00003552"/>
    <w:rsid w:val="0000385C"/>
    <w:rsid w:val="000043B4"/>
    <w:rsid w:val="0000467A"/>
    <w:rsid w:val="00004E7D"/>
    <w:rsid w:val="0000535B"/>
    <w:rsid w:val="0000563C"/>
    <w:rsid w:val="00006961"/>
    <w:rsid w:val="00006CBB"/>
    <w:rsid w:val="000076E2"/>
    <w:rsid w:val="000112BF"/>
    <w:rsid w:val="000114DC"/>
    <w:rsid w:val="00011582"/>
    <w:rsid w:val="0001175F"/>
    <w:rsid w:val="00011899"/>
    <w:rsid w:val="000118D1"/>
    <w:rsid w:val="00012119"/>
    <w:rsid w:val="00012233"/>
    <w:rsid w:val="000124A5"/>
    <w:rsid w:val="0001294D"/>
    <w:rsid w:val="00012C80"/>
    <w:rsid w:val="00012EB0"/>
    <w:rsid w:val="00012FEB"/>
    <w:rsid w:val="0001381C"/>
    <w:rsid w:val="0001407E"/>
    <w:rsid w:val="00014C40"/>
    <w:rsid w:val="0001551D"/>
    <w:rsid w:val="00016916"/>
    <w:rsid w:val="000169F9"/>
    <w:rsid w:val="00016AD7"/>
    <w:rsid w:val="000171FE"/>
    <w:rsid w:val="0001729A"/>
    <w:rsid w:val="00017318"/>
    <w:rsid w:val="000229AD"/>
    <w:rsid w:val="00022D02"/>
    <w:rsid w:val="0002359A"/>
    <w:rsid w:val="000236FC"/>
    <w:rsid w:val="00023B85"/>
    <w:rsid w:val="000246A9"/>
    <w:rsid w:val="000246CD"/>
    <w:rsid w:val="000246F7"/>
    <w:rsid w:val="00024C89"/>
    <w:rsid w:val="00025471"/>
    <w:rsid w:val="000263CE"/>
    <w:rsid w:val="000278E2"/>
    <w:rsid w:val="000307F7"/>
    <w:rsid w:val="00030F59"/>
    <w:rsid w:val="0003114D"/>
    <w:rsid w:val="00033A9A"/>
    <w:rsid w:val="00033D87"/>
    <w:rsid w:val="000359D4"/>
    <w:rsid w:val="0003628B"/>
    <w:rsid w:val="000368F2"/>
    <w:rsid w:val="00036D76"/>
    <w:rsid w:val="0003746F"/>
    <w:rsid w:val="00037696"/>
    <w:rsid w:val="00041110"/>
    <w:rsid w:val="0004205C"/>
    <w:rsid w:val="0004337E"/>
    <w:rsid w:val="00043B56"/>
    <w:rsid w:val="00043D49"/>
    <w:rsid w:val="00043FA5"/>
    <w:rsid w:val="0004461C"/>
    <w:rsid w:val="000466B2"/>
    <w:rsid w:val="0004793A"/>
    <w:rsid w:val="00050061"/>
    <w:rsid w:val="0005075D"/>
    <w:rsid w:val="00050D7D"/>
    <w:rsid w:val="000518DE"/>
    <w:rsid w:val="00051DF1"/>
    <w:rsid w:val="00052156"/>
    <w:rsid w:val="00052308"/>
    <w:rsid w:val="00052410"/>
    <w:rsid w:val="000527AB"/>
    <w:rsid w:val="00052F0B"/>
    <w:rsid w:val="00052F42"/>
    <w:rsid w:val="00053062"/>
    <w:rsid w:val="00054B81"/>
    <w:rsid w:val="00055F4C"/>
    <w:rsid w:val="000568C4"/>
    <w:rsid w:val="00056F6F"/>
    <w:rsid w:val="0005764D"/>
    <w:rsid w:val="000578D3"/>
    <w:rsid w:val="00057ED2"/>
    <w:rsid w:val="00057EF0"/>
    <w:rsid w:val="00057F32"/>
    <w:rsid w:val="0006036D"/>
    <w:rsid w:val="00060542"/>
    <w:rsid w:val="00060959"/>
    <w:rsid w:val="00061BB4"/>
    <w:rsid w:val="00061DE5"/>
    <w:rsid w:val="00062412"/>
    <w:rsid w:val="000627EE"/>
    <w:rsid w:val="00062A25"/>
    <w:rsid w:val="00062DD2"/>
    <w:rsid w:val="000648D7"/>
    <w:rsid w:val="00066211"/>
    <w:rsid w:val="0006707E"/>
    <w:rsid w:val="00067C96"/>
    <w:rsid w:val="000705F1"/>
    <w:rsid w:val="000707E9"/>
    <w:rsid w:val="000712E0"/>
    <w:rsid w:val="000714FC"/>
    <w:rsid w:val="00071700"/>
    <w:rsid w:val="000718BA"/>
    <w:rsid w:val="00071A62"/>
    <w:rsid w:val="00072725"/>
    <w:rsid w:val="00072C6A"/>
    <w:rsid w:val="0007380B"/>
    <w:rsid w:val="00073837"/>
    <w:rsid w:val="00073CB5"/>
    <w:rsid w:val="00074182"/>
    <w:rsid w:val="0007425C"/>
    <w:rsid w:val="000746DF"/>
    <w:rsid w:val="00075340"/>
    <w:rsid w:val="000759BF"/>
    <w:rsid w:val="00075C9A"/>
    <w:rsid w:val="00075D15"/>
    <w:rsid w:val="00077553"/>
    <w:rsid w:val="00080428"/>
    <w:rsid w:val="00080B7E"/>
    <w:rsid w:val="000824B0"/>
    <w:rsid w:val="000827AB"/>
    <w:rsid w:val="00082AE2"/>
    <w:rsid w:val="00082CD2"/>
    <w:rsid w:val="00083594"/>
    <w:rsid w:val="000845AC"/>
    <w:rsid w:val="00084EB7"/>
    <w:rsid w:val="000851A2"/>
    <w:rsid w:val="000852CF"/>
    <w:rsid w:val="00085317"/>
    <w:rsid w:val="00085AD6"/>
    <w:rsid w:val="0008671E"/>
    <w:rsid w:val="000872F3"/>
    <w:rsid w:val="00087536"/>
    <w:rsid w:val="00087CFD"/>
    <w:rsid w:val="00091B2B"/>
    <w:rsid w:val="00092AA9"/>
    <w:rsid w:val="0009352E"/>
    <w:rsid w:val="00095648"/>
    <w:rsid w:val="00095A4F"/>
    <w:rsid w:val="00095C0D"/>
    <w:rsid w:val="000960F4"/>
    <w:rsid w:val="000962F8"/>
    <w:rsid w:val="00096B71"/>
    <w:rsid w:val="00096B96"/>
    <w:rsid w:val="00096EBA"/>
    <w:rsid w:val="000A2317"/>
    <w:rsid w:val="000A2855"/>
    <w:rsid w:val="000A2A71"/>
    <w:rsid w:val="000A2F3F"/>
    <w:rsid w:val="000A42BF"/>
    <w:rsid w:val="000A4399"/>
    <w:rsid w:val="000A5018"/>
    <w:rsid w:val="000A531C"/>
    <w:rsid w:val="000A58D9"/>
    <w:rsid w:val="000A5E48"/>
    <w:rsid w:val="000A68CD"/>
    <w:rsid w:val="000A6C2C"/>
    <w:rsid w:val="000A710A"/>
    <w:rsid w:val="000A77F6"/>
    <w:rsid w:val="000B0642"/>
    <w:rsid w:val="000B0B4A"/>
    <w:rsid w:val="000B12BF"/>
    <w:rsid w:val="000B181B"/>
    <w:rsid w:val="000B279A"/>
    <w:rsid w:val="000B2A89"/>
    <w:rsid w:val="000B38DE"/>
    <w:rsid w:val="000B3B0B"/>
    <w:rsid w:val="000B547D"/>
    <w:rsid w:val="000B5557"/>
    <w:rsid w:val="000B61D2"/>
    <w:rsid w:val="000B6E5E"/>
    <w:rsid w:val="000B70A7"/>
    <w:rsid w:val="000B73DD"/>
    <w:rsid w:val="000B797C"/>
    <w:rsid w:val="000B7F49"/>
    <w:rsid w:val="000B7F82"/>
    <w:rsid w:val="000C0B8B"/>
    <w:rsid w:val="000C197B"/>
    <w:rsid w:val="000C2998"/>
    <w:rsid w:val="000C30AF"/>
    <w:rsid w:val="000C32FB"/>
    <w:rsid w:val="000C33F4"/>
    <w:rsid w:val="000C3A07"/>
    <w:rsid w:val="000C3E03"/>
    <w:rsid w:val="000C495F"/>
    <w:rsid w:val="000C5127"/>
    <w:rsid w:val="000C6FBE"/>
    <w:rsid w:val="000C7FB5"/>
    <w:rsid w:val="000D1892"/>
    <w:rsid w:val="000D25E6"/>
    <w:rsid w:val="000D45A8"/>
    <w:rsid w:val="000D45D3"/>
    <w:rsid w:val="000D4695"/>
    <w:rsid w:val="000D4C04"/>
    <w:rsid w:val="000D58C3"/>
    <w:rsid w:val="000D60F4"/>
    <w:rsid w:val="000D611A"/>
    <w:rsid w:val="000D63E3"/>
    <w:rsid w:val="000D66D9"/>
    <w:rsid w:val="000D7FDC"/>
    <w:rsid w:val="000E0449"/>
    <w:rsid w:val="000E0A71"/>
    <w:rsid w:val="000E0F68"/>
    <w:rsid w:val="000E1372"/>
    <w:rsid w:val="000E13C7"/>
    <w:rsid w:val="000E14E4"/>
    <w:rsid w:val="000E2B92"/>
    <w:rsid w:val="000E3D9C"/>
    <w:rsid w:val="000E57EA"/>
    <w:rsid w:val="000E6431"/>
    <w:rsid w:val="000E6468"/>
    <w:rsid w:val="000E665F"/>
    <w:rsid w:val="000E732D"/>
    <w:rsid w:val="000E7532"/>
    <w:rsid w:val="000E7FEF"/>
    <w:rsid w:val="000F030A"/>
    <w:rsid w:val="000F174C"/>
    <w:rsid w:val="000F1802"/>
    <w:rsid w:val="000F18BE"/>
    <w:rsid w:val="000F19A5"/>
    <w:rsid w:val="000F21A5"/>
    <w:rsid w:val="000F2674"/>
    <w:rsid w:val="000F4101"/>
    <w:rsid w:val="000F5272"/>
    <w:rsid w:val="000F53D4"/>
    <w:rsid w:val="000F54FF"/>
    <w:rsid w:val="000F6EED"/>
    <w:rsid w:val="001003E9"/>
    <w:rsid w:val="00100E35"/>
    <w:rsid w:val="00102B9F"/>
    <w:rsid w:val="00103920"/>
    <w:rsid w:val="00104E22"/>
    <w:rsid w:val="00104F79"/>
    <w:rsid w:val="00105388"/>
    <w:rsid w:val="00105EC1"/>
    <w:rsid w:val="00106954"/>
    <w:rsid w:val="00107FD1"/>
    <w:rsid w:val="0011010F"/>
    <w:rsid w:val="00110226"/>
    <w:rsid w:val="001103C7"/>
    <w:rsid w:val="00111162"/>
    <w:rsid w:val="00111D31"/>
    <w:rsid w:val="00112637"/>
    <w:rsid w:val="00112ABC"/>
    <w:rsid w:val="00112C71"/>
    <w:rsid w:val="00112E06"/>
    <w:rsid w:val="001131D8"/>
    <w:rsid w:val="00113FD5"/>
    <w:rsid w:val="00115110"/>
    <w:rsid w:val="0011522E"/>
    <w:rsid w:val="0011572E"/>
    <w:rsid w:val="001158C1"/>
    <w:rsid w:val="00115CE6"/>
    <w:rsid w:val="00117A59"/>
    <w:rsid w:val="0012001E"/>
    <w:rsid w:val="0012020E"/>
    <w:rsid w:val="001212A7"/>
    <w:rsid w:val="00121AF9"/>
    <w:rsid w:val="00122D87"/>
    <w:rsid w:val="001230F8"/>
    <w:rsid w:val="00124021"/>
    <w:rsid w:val="00125365"/>
    <w:rsid w:val="0012565D"/>
    <w:rsid w:val="00125F2F"/>
    <w:rsid w:val="00126A55"/>
    <w:rsid w:val="00126A90"/>
    <w:rsid w:val="0013003B"/>
    <w:rsid w:val="0013007B"/>
    <w:rsid w:val="001306DA"/>
    <w:rsid w:val="001313E5"/>
    <w:rsid w:val="00131F6D"/>
    <w:rsid w:val="00132AAA"/>
    <w:rsid w:val="001336EB"/>
    <w:rsid w:val="00133F08"/>
    <w:rsid w:val="001340C2"/>
    <w:rsid w:val="001345E6"/>
    <w:rsid w:val="00135E2D"/>
    <w:rsid w:val="00135F2C"/>
    <w:rsid w:val="001361D7"/>
    <w:rsid w:val="001378B0"/>
    <w:rsid w:val="00137A6B"/>
    <w:rsid w:val="00137D93"/>
    <w:rsid w:val="00137F7F"/>
    <w:rsid w:val="001401A6"/>
    <w:rsid w:val="00140264"/>
    <w:rsid w:val="001404B4"/>
    <w:rsid w:val="00140EEA"/>
    <w:rsid w:val="00140FAC"/>
    <w:rsid w:val="0014213E"/>
    <w:rsid w:val="00142559"/>
    <w:rsid w:val="00142E00"/>
    <w:rsid w:val="001451A4"/>
    <w:rsid w:val="001451B9"/>
    <w:rsid w:val="00145576"/>
    <w:rsid w:val="001458FD"/>
    <w:rsid w:val="001474B8"/>
    <w:rsid w:val="0014770E"/>
    <w:rsid w:val="001478EA"/>
    <w:rsid w:val="00147CFE"/>
    <w:rsid w:val="0015018A"/>
    <w:rsid w:val="00151A57"/>
    <w:rsid w:val="00151F8A"/>
    <w:rsid w:val="00152045"/>
    <w:rsid w:val="00152793"/>
    <w:rsid w:val="0015289C"/>
    <w:rsid w:val="00152F09"/>
    <w:rsid w:val="001539B4"/>
    <w:rsid w:val="00153B7E"/>
    <w:rsid w:val="001545A9"/>
    <w:rsid w:val="00154B0B"/>
    <w:rsid w:val="001551B2"/>
    <w:rsid w:val="001554DA"/>
    <w:rsid w:val="001564E3"/>
    <w:rsid w:val="00157373"/>
    <w:rsid w:val="00157381"/>
    <w:rsid w:val="0016034A"/>
    <w:rsid w:val="00160EC3"/>
    <w:rsid w:val="00160FB6"/>
    <w:rsid w:val="0016183A"/>
    <w:rsid w:val="00161C1C"/>
    <w:rsid w:val="001627CA"/>
    <w:rsid w:val="00162A57"/>
    <w:rsid w:val="00162DAF"/>
    <w:rsid w:val="001637C7"/>
    <w:rsid w:val="001638AA"/>
    <w:rsid w:val="001639DB"/>
    <w:rsid w:val="00163B27"/>
    <w:rsid w:val="001646AC"/>
    <w:rsid w:val="0016480E"/>
    <w:rsid w:val="0016499E"/>
    <w:rsid w:val="001657B9"/>
    <w:rsid w:val="001657E5"/>
    <w:rsid w:val="00165EA9"/>
    <w:rsid w:val="00166449"/>
    <w:rsid w:val="00166E2D"/>
    <w:rsid w:val="00167770"/>
    <w:rsid w:val="00167810"/>
    <w:rsid w:val="00171821"/>
    <w:rsid w:val="00171DD6"/>
    <w:rsid w:val="00172CB6"/>
    <w:rsid w:val="001736DE"/>
    <w:rsid w:val="00173FE0"/>
    <w:rsid w:val="00174297"/>
    <w:rsid w:val="0017493D"/>
    <w:rsid w:val="001749BE"/>
    <w:rsid w:val="00174D29"/>
    <w:rsid w:val="00174D44"/>
    <w:rsid w:val="00175575"/>
    <w:rsid w:val="0017697C"/>
    <w:rsid w:val="00177442"/>
    <w:rsid w:val="00177E84"/>
    <w:rsid w:val="00180B9A"/>
    <w:rsid w:val="00180C1A"/>
    <w:rsid w:val="00180E06"/>
    <w:rsid w:val="001817B3"/>
    <w:rsid w:val="00183014"/>
    <w:rsid w:val="0018314D"/>
    <w:rsid w:val="00183285"/>
    <w:rsid w:val="00183C87"/>
    <w:rsid w:val="00184213"/>
    <w:rsid w:val="0018460E"/>
    <w:rsid w:val="00184ED8"/>
    <w:rsid w:val="00186D22"/>
    <w:rsid w:val="00190CF7"/>
    <w:rsid w:val="001919C1"/>
    <w:rsid w:val="00191B1C"/>
    <w:rsid w:val="001921EA"/>
    <w:rsid w:val="00192AF1"/>
    <w:rsid w:val="00193125"/>
    <w:rsid w:val="00193666"/>
    <w:rsid w:val="00193713"/>
    <w:rsid w:val="001937A9"/>
    <w:rsid w:val="001938A5"/>
    <w:rsid w:val="001944C7"/>
    <w:rsid w:val="00194703"/>
    <w:rsid w:val="0019529D"/>
    <w:rsid w:val="001959C2"/>
    <w:rsid w:val="00195E6C"/>
    <w:rsid w:val="00195ECB"/>
    <w:rsid w:val="001967DC"/>
    <w:rsid w:val="00196928"/>
    <w:rsid w:val="00197271"/>
    <w:rsid w:val="001974A6"/>
    <w:rsid w:val="001A1384"/>
    <w:rsid w:val="001A149A"/>
    <w:rsid w:val="001A177F"/>
    <w:rsid w:val="001A2098"/>
    <w:rsid w:val="001A2919"/>
    <w:rsid w:val="001A3B24"/>
    <w:rsid w:val="001A495B"/>
    <w:rsid w:val="001A51E3"/>
    <w:rsid w:val="001A526B"/>
    <w:rsid w:val="001A615C"/>
    <w:rsid w:val="001A7968"/>
    <w:rsid w:val="001A7A7C"/>
    <w:rsid w:val="001A7BE2"/>
    <w:rsid w:val="001A7D22"/>
    <w:rsid w:val="001A7FED"/>
    <w:rsid w:val="001B0244"/>
    <w:rsid w:val="001B02A1"/>
    <w:rsid w:val="001B0936"/>
    <w:rsid w:val="001B18C6"/>
    <w:rsid w:val="001B1EA1"/>
    <w:rsid w:val="001B2C4A"/>
    <w:rsid w:val="001B2E98"/>
    <w:rsid w:val="001B3204"/>
    <w:rsid w:val="001B3483"/>
    <w:rsid w:val="001B3BDD"/>
    <w:rsid w:val="001B3C1E"/>
    <w:rsid w:val="001B3C1F"/>
    <w:rsid w:val="001B3F7B"/>
    <w:rsid w:val="001B4021"/>
    <w:rsid w:val="001B4494"/>
    <w:rsid w:val="001B49B3"/>
    <w:rsid w:val="001B4ACB"/>
    <w:rsid w:val="001B5158"/>
    <w:rsid w:val="001B538A"/>
    <w:rsid w:val="001B5EC7"/>
    <w:rsid w:val="001C096F"/>
    <w:rsid w:val="001C0CF8"/>
    <w:rsid w:val="001C0D63"/>
    <w:rsid w:val="001C0D8B"/>
    <w:rsid w:val="001C0DA8"/>
    <w:rsid w:val="001C1B37"/>
    <w:rsid w:val="001C1ED0"/>
    <w:rsid w:val="001C31F6"/>
    <w:rsid w:val="001C3B73"/>
    <w:rsid w:val="001C3C02"/>
    <w:rsid w:val="001C519E"/>
    <w:rsid w:val="001C58AD"/>
    <w:rsid w:val="001D0124"/>
    <w:rsid w:val="001D0164"/>
    <w:rsid w:val="001D1007"/>
    <w:rsid w:val="001D23D6"/>
    <w:rsid w:val="001D2737"/>
    <w:rsid w:val="001D4195"/>
    <w:rsid w:val="001D4199"/>
    <w:rsid w:val="001D4AD7"/>
    <w:rsid w:val="001D5572"/>
    <w:rsid w:val="001D5F1F"/>
    <w:rsid w:val="001D5F76"/>
    <w:rsid w:val="001D6CE7"/>
    <w:rsid w:val="001D7917"/>
    <w:rsid w:val="001E0BD7"/>
    <w:rsid w:val="001E0D8A"/>
    <w:rsid w:val="001E1B1E"/>
    <w:rsid w:val="001E20CF"/>
    <w:rsid w:val="001E2B18"/>
    <w:rsid w:val="001E2E11"/>
    <w:rsid w:val="001E2FBE"/>
    <w:rsid w:val="001E304D"/>
    <w:rsid w:val="001E3185"/>
    <w:rsid w:val="001E67BA"/>
    <w:rsid w:val="001E73EE"/>
    <w:rsid w:val="001E74C2"/>
    <w:rsid w:val="001E74E9"/>
    <w:rsid w:val="001E7C4C"/>
    <w:rsid w:val="001F1E79"/>
    <w:rsid w:val="001F1E87"/>
    <w:rsid w:val="001F2D34"/>
    <w:rsid w:val="001F4F82"/>
    <w:rsid w:val="001F5582"/>
    <w:rsid w:val="001F5721"/>
    <w:rsid w:val="001F5A48"/>
    <w:rsid w:val="001F6260"/>
    <w:rsid w:val="001F7C1A"/>
    <w:rsid w:val="00200007"/>
    <w:rsid w:val="00200298"/>
    <w:rsid w:val="0020056C"/>
    <w:rsid w:val="00200E93"/>
    <w:rsid w:val="002021E7"/>
    <w:rsid w:val="002030A5"/>
    <w:rsid w:val="00203131"/>
    <w:rsid w:val="00203E61"/>
    <w:rsid w:val="00203FF4"/>
    <w:rsid w:val="002040AE"/>
    <w:rsid w:val="002049D8"/>
    <w:rsid w:val="00204F57"/>
    <w:rsid w:val="00205320"/>
    <w:rsid w:val="0020598C"/>
    <w:rsid w:val="00205BB5"/>
    <w:rsid w:val="00205BFB"/>
    <w:rsid w:val="00206633"/>
    <w:rsid w:val="0020761B"/>
    <w:rsid w:val="00207896"/>
    <w:rsid w:val="00212344"/>
    <w:rsid w:val="00212E88"/>
    <w:rsid w:val="00213777"/>
    <w:rsid w:val="00213C9C"/>
    <w:rsid w:val="00213DDE"/>
    <w:rsid w:val="0021419D"/>
    <w:rsid w:val="00214997"/>
    <w:rsid w:val="00214A2D"/>
    <w:rsid w:val="002152BA"/>
    <w:rsid w:val="00215366"/>
    <w:rsid w:val="00215437"/>
    <w:rsid w:val="0021623D"/>
    <w:rsid w:val="00216A9C"/>
    <w:rsid w:val="00216C80"/>
    <w:rsid w:val="0021739F"/>
    <w:rsid w:val="00217D89"/>
    <w:rsid w:val="0022009E"/>
    <w:rsid w:val="002203DE"/>
    <w:rsid w:val="00221E72"/>
    <w:rsid w:val="00222D67"/>
    <w:rsid w:val="00223241"/>
    <w:rsid w:val="00223685"/>
    <w:rsid w:val="00223A3F"/>
    <w:rsid w:val="0022425C"/>
    <w:rsid w:val="002246DE"/>
    <w:rsid w:val="002248FE"/>
    <w:rsid w:val="002263F1"/>
    <w:rsid w:val="00226F85"/>
    <w:rsid w:val="0022778B"/>
    <w:rsid w:val="00230328"/>
    <w:rsid w:val="00232914"/>
    <w:rsid w:val="00232B10"/>
    <w:rsid w:val="00232DB0"/>
    <w:rsid w:val="00232FB3"/>
    <w:rsid w:val="00233689"/>
    <w:rsid w:val="00233952"/>
    <w:rsid w:val="0023399A"/>
    <w:rsid w:val="0023442B"/>
    <w:rsid w:val="0023447A"/>
    <w:rsid w:val="00234B53"/>
    <w:rsid w:val="00234DD2"/>
    <w:rsid w:val="002350C7"/>
    <w:rsid w:val="00235CA6"/>
    <w:rsid w:val="00235DEC"/>
    <w:rsid w:val="002375CD"/>
    <w:rsid w:val="00237EA7"/>
    <w:rsid w:val="00241302"/>
    <w:rsid w:val="00241547"/>
    <w:rsid w:val="00241A98"/>
    <w:rsid w:val="00241C41"/>
    <w:rsid w:val="002429E2"/>
    <w:rsid w:val="00242F26"/>
    <w:rsid w:val="002446F2"/>
    <w:rsid w:val="002465F6"/>
    <w:rsid w:val="0025119A"/>
    <w:rsid w:val="00251325"/>
    <w:rsid w:val="002524A1"/>
    <w:rsid w:val="00252BC4"/>
    <w:rsid w:val="00254014"/>
    <w:rsid w:val="00254B39"/>
    <w:rsid w:val="00255513"/>
    <w:rsid w:val="00255AD0"/>
    <w:rsid w:val="00255B23"/>
    <w:rsid w:val="002563D2"/>
    <w:rsid w:val="00256724"/>
    <w:rsid w:val="002569AB"/>
    <w:rsid w:val="00256D7B"/>
    <w:rsid w:val="00257ABA"/>
    <w:rsid w:val="0026028D"/>
    <w:rsid w:val="00261663"/>
    <w:rsid w:val="00261AE2"/>
    <w:rsid w:val="00261B18"/>
    <w:rsid w:val="00261ED2"/>
    <w:rsid w:val="00262B6B"/>
    <w:rsid w:val="00262E16"/>
    <w:rsid w:val="0026415C"/>
    <w:rsid w:val="00264617"/>
    <w:rsid w:val="0026504D"/>
    <w:rsid w:val="00265681"/>
    <w:rsid w:val="002659D7"/>
    <w:rsid w:val="002668AF"/>
    <w:rsid w:val="00270710"/>
    <w:rsid w:val="00270732"/>
    <w:rsid w:val="00270CC0"/>
    <w:rsid w:val="0027122B"/>
    <w:rsid w:val="00271FC0"/>
    <w:rsid w:val="00272367"/>
    <w:rsid w:val="00272B59"/>
    <w:rsid w:val="00273A2F"/>
    <w:rsid w:val="00273A88"/>
    <w:rsid w:val="00273BC3"/>
    <w:rsid w:val="00274857"/>
    <w:rsid w:val="00275CBE"/>
    <w:rsid w:val="00276199"/>
    <w:rsid w:val="002776DD"/>
    <w:rsid w:val="00277DC7"/>
    <w:rsid w:val="00280382"/>
    <w:rsid w:val="002803F7"/>
    <w:rsid w:val="00280986"/>
    <w:rsid w:val="00281786"/>
    <w:rsid w:val="0028185F"/>
    <w:rsid w:val="00281ECE"/>
    <w:rsid w:val="00282859"/>
    <w:rsid w:val="0028287E"/>
    <w:rsid w:val="002831C7"/>
    <w:rsid w:val="00283316"/>
    <w:rsid w:val="002836F6"/>
    <w:rsid w:val="002838DC"/>
    <w:rsid w:val="00284078"/>
    <w:rsid w:val="002840C6"/>
    <w:rsid w:val="0028415F"/>
    <w:rsid w:val="00284976"/>
    <w:rsid w:val="00285551"/>
    <w:rsid w:val="00286006"/>
    <w:rsid w:val="00286843"/>
    <w:rsid w:val="00286AA9"/>
    <w:rsid w:val="002874E9"/>
    <w:rsid w:val="00287696"/>
    <w:rsid w:val="00287925"/>
    <w:rsid w:val="00287E2A"/>
    <w:rsid w:val="0029030A"/>
    <w:rsid w:val="00290440"/>
    <w:rsid w:val="00290816"/>
    <w:rsid w:val="00290A87"/>
    <w:rsid w:val="00290D4E"/>
    <w:rsid w:val="0029134F"/>
    <w:rsid w:val="00291989"/>
    <w:rsid w:val="0029335A"/>
    <w:rsid w:val="0029350E"/>
    <w:rsid w:val="00293862"/>
    <w:rsid w:val="00293A43"/>
    <w:rsid w:val="00294648"/>
    <w:rsid w:val="00294858"/>
    <w:rsid w:val="00295174"/>
    <w:rsid w:val="00295270"/>
    <w:rsid w:val="002955A1"/>
    <w:rsid w:val="00296172"/>
    <w:rsid w:val="0029675A"/>
    <w:rsid w:val="00296B92"/>
    <w:rsid w:val="00297B05"/>
    <w:rsid w:val="00297C76"/>
    <w:rsid w:val="00297E2A"/>
    <w:rsid w:val="002A16DF"/>
    <w:rsid w:val="002A2426"/>
    <w:rsid w:val="002A2921"/>
    <w:rsid w:val="002A2C22"/>
    <w:rsid w:val="002A32E3"/>
    <w:rsid w:val="002A39A4"/>
    <w:rsid w:val="002A39D4"/>
    <w:rsid w:val="002A39E7"/>
    <w:rsid w:val="002A3ED7"/>
    <w:rsid w:val="002A4552"/>
    <w:rsid w:val="002A4E51"/>
    <w:rsid w:val="002A54B6"/>
    <w:rsid w:val="002A6291"/>
    <w:rsid w:val="002A66B6"/>
    <w:rsid w:val="002A696C"/>
    <w:rsid w:val="002A6CD0"/>
    <w:rsid w:val="002A7138"/>
    <w:rsid w:val="002A72EE"/>
    <w:rsid w:val="002A7481"/>
    <w:rsid w:val="002A7FE1"/>
    <w:rsid w:val="002B02EB"/>
    <w:rsid w:val="002B05AB"/>
    <w:rsid w:val="002B06C1"/>
    <w:rsid w:val="002B092B"/>
    <w:rsid w:val="002B1378"/>
    <w:rsid w:val="002B15B9"/>
    <w:rsid w:val="002B1FE4"/>
    <w:rsid w:val="002B2104"/>
    <w:rsid w:val="002B2831"/>
    <w:rsid w:val="002B2FAB"/>
    <w:rsid w:val="002B3313"/>
    <w:rsid w:val="002B36AC"/>
    <w:rsid w:val="002B38AD"/>
    <w:rsid w:val="002B4AF2"/>
    <w:rsid w:val="002B4E12"/>
    <w:rsid w:val="002B6011"/>
    <w:rsid w:val="002B603B"/>
    <w:rsid w:val="002B6393"/>
    <w:rsid w:val="002B68CC"/>
    <w:rsid w:val="002B6B89"/>
    <w:rsid w:val="002B6D94"/>
    <w:rsid w:val="002B7253"/>
    <w:rsid w:val="002B77B1"/>
    <w:rsid w:val="002B7F22"/>
    <w:rsid w:val="002C0602"/>
    <w:rsid w:val="002C0D83"/>
    <w:rsid w:val="002C11A0"/>
    <w:rsid w:val="002C2391"/>
    <w:rsid w:val="002C31D3"/>
    <w:rsid w:val="002C47DD"/>
    <w:rsid w:val="002C4BC0"/>
    <w:rsid w:val="002C5081"/>
    <w:rsid w:val="002C5DE7"/>
    <w:rsid w:val="002C632E"/>
    <w:rsid w:val="002C6428"/>
    <w:rsid w:val="002C6CCE"/>
    <w:rsid w:val="002C6E8D"/>
    <w:rsid w:val="002C6FCB"/>
    <w:rsid w:val="002C7183"/>
    <w:rsid w:val="002C7264"/>
    <w:rsid w:val="002C7FD6"/>
    <w:rsid w:val="002D0154"/>
    <w:rsid w:val="002D0AFE"/>
    <w:rsid w:val="002D0FB7"/>
    <w:rsid w:val="002D1115"/>
    <w:rsid w:val="002D1616"/>
    <w:rsid w:val="002D2B12"/>
    <w:rsid w:val="002D35FC"/>
    <w:rsid w:val="002D36AB"/>
    <w:rsid w:val="002D536C"/>
    <w:rsid w:val="002D5AD6"/>
    <w:rsid w:val="002D5C16"/>
    <w:rsid w:val="002D613C"/>
    <w:rsid w:val="002D7C41"/>
    <w:rsid w:val="002E115D"/>
    <w:rsid w:val="002E12BD"/>
    <w:rsid w:val="002E1A52"/>
    <w:rsid w:val="002E215D"/>
    <w:rsid w:val="002E2486"/>
    <w:rsid w:val="002E24DB"/>
    <w:rsid w:val="002E2DD9"/>
    <w:rsid w:val="002E3A6E"/>
    <w:rsid w:val="002E3B19"/>
    <w:rsid w:val="002E4122"/>
    <w:rsid w:val="002E45C3"/>
    <w:rsid w:val="002E4FC8"/>
    <w:rsid w:val="002E54FF"/>
    <w:rsid w:val="002E6620"/>
    <w:rsid w:val="002E6E49"/>
    <w:rsid w:val="002F0810"/>
    <w:rsid w:val="002F1B70"/>
    <w:rsid w:val="002F2476"/>
    <w:rsid w:val="002F2584"/>
    <w:rsid w:val="002F29EC"/>
    <w:rsid w:val="002F35D2"/>
    <w:rsid w:val="002F384B"/>
    <w:rsid w:val="002F3DB5"/>
    <w:rsid w:val="002F3DFF"/>
    <w:rsid w:val="002F4C71"/>
    <w:rsid w:val="002F5038"/>
    <w:rsid w:val="002F5E05"/>
    <w:rsid w:val="002F5FCA"/>
    <w:rsid w:val="002F75F7"/>
    <w:rsid w:val="002F7639"/>
    <w:rsid w:val="0030015D"/>
    <w:rsid w:val="00300209"/>
    <w:rsid w:val="00300C88"/>
    <w:rsid w:val="0030155D"/>
    <w:rsid w:val="00302369"/>
    <w:rsid w:val="0030280F"/>
    <w:rsid w:val="00302971"/>
    <w:rsid w:val="003030CD"/>
    <w:rsid w:val="00303419"/>
    <w:rsid w:val="003037F6"/>
    <w:rsid w:val="00303B9E"/>
    <w:rsid w:val="00303E0B"/>
    <w:rsid w:val="003054F5"/>
    <w:rsid w:val="00305DFA"/>
    <w:rsid w:val="003072C9"/>
    <w:rsid w:val="003072F9"/>
    <w:rsid w:val="00307A76"/>
    <w:rsid w:val="00307D97"/>
    <w:rsid w:val="003100AE"/>
    <w:rsid w:val="003109C9"/>
    <w:rsid w:val="00310B9F"/>
    <w:rsid w:val="00312E58"/>
    <w:rsid w:val="003135AC"/>
    <w:rsid w:val="00313A42"/>
    <w:rsid w:val="0031455E"/>
    <w:rsid w:val="003152E7"/>
    <w:rsid w:val="00315A16"/>
    <w:rsid w:val="00315E71"/>
    <w:rsid w:val="00315F57"/>
    <w:rsid w:val="003164FD"/>
    <w:rsid w:val="003169C3"/>
    <w:rsid w:val="003169F9"/>
    <w:rsid w:val="00316AFA"/>
    <w:rsid w:val="0031702D"/>
    <w:rsid w:val="00317053"/>
    <w:rsid w:val="00317141"/>
    <w:rsid w:val="00317AE2"/>
    <w:rsid w:val="0032109C"/>
    <w:rsid w:val="003219AC"/>
    <w:rsid w:val="003222BF"/>
    <w:rsid w:val="003226BD"/>
    <w:rsid w:val="00322B45"/>
    <w:rsid w:val="0032343C"/>
    <w:rsid w:val="00323809"/>
    <w:rsid w:val="00323D41"/>
    <w:rsid w:val="003243F2"/>
    <w:rsid w:val="00324D00"/>
    <w:rsid w:val="00325414"/>
    <w:rsid w:val="0032541C"/>
    <w:rsid w:val="0032661C"/>
    <w:rsid w:val="00326DA0"/>
    <w:rsid w:val="00327822"/>
    <w:rsid w:val="003302F1"/>
    <w:rsid w:val="00330C34"/>
    <w:rsid w:val="003316DB"/>
    <w:rsid w:val="0033170E"/>
    <w:rsid w:val="00333B7F"/>
    <w:rsid w:val="003346F4"/>
    <w:rsid w:val="0033476D"/>
    <w:rsid w:val="00334BEF"/>
    <w:rsid w:val="003359DB"/>
    <w:rsid w:val="0033601B"/>
    <w:rsid w:val="003370D4"/>
    <w:rsid w:val="00340A92"/>
    <w:rsid w:val="00340C11"/>
    <w:rsid w:val="00342254"/>
    <w:rsid w:val="0034470E"/>
    <w:rsid w:val="0034482D"/>
    <w:rsid w:val="00346256"/>
    <w:rsid w:val="0034655F"/>
    <w:rsid w:val="0035080E"/>
    <w:rsid w:val="00350F5C"/>
    <w:rsid w:val="0035104F"/>
    <w:rsid w:val="00351433"/>
    <w:rsid w:val="003524D3"/>
    <w:rsid w:val="0035269D"/>
    <w:rsid w:val="003527FF"/>
    <w:rsid w:val="00352CDB"/>
    <w:rsid w:val="00352DB0"/>
    <w:rsid w:val="00353446"/>
    <w:rsid w:val="0035503D"/>
    <w:rsid w:val="003561A8"/>
    <w:rsid w:val="003570D9"/>
    <w:rsid w:val="00361063"/>
    <w:rsid w:val="0036149F"/>
    <w:rsid w:val="003617D5"/>
    <w:rsid w:val="00361AAF"/>
    <w:rsid w:val="003622F3"/>
    <w:rsid w:val="0036337E"/>
    <w:rsid w:val="00364333"/>
    <w:rsid w:val="003645BD"/>
    <w:rsid w:val="00364AEE"/>
    <w:rsid w:val="003655BC"/>
    <w:rsid w:val="00365714"/>
    <w:rsid w:val="003666AC"/>
    <w:rsid w:val="00367258"/>
    <w:rsid w:val="003678C2"/>
    <w:rsid w:val="00370057"/>
    <w:rsid w:val="0037033A"/>
    <w:rsid w:val="00370418"/>
    <w:rsid w:val="0037060F"/>
    <w:rsid w:val="0037094A"/>
    <w:rsid w:val="00370D93"/>
    <w:rsid w:val="003715CB"/>
    <w:rsid w:val="00371ED3"/>
    <w:rsid w:val="003721E3"/>
    <w:rsid w:val="00372659"/>
    <w:rsid w:val="00372F75"/>
    <w:rsid w:val="00372FFC"/>
    <w:rsid w:val="003731F5"/>
    <w:rsid w:val="003737F1"/>
    <w:rsid w:val="00373BAE"/>
    <w:rsid w:val="0037439A"/>
    <w:rsid w:val="00374E90"/>
    <w:rsid w:val="00375150"/>
    <w:rsid w:val="00376306"/>
    <w:rsid w:val="00376CDE"/>
    <w:rsid w:val="00376F7B"/>
    <w:rsid w:val="0037728A"/>
    <w:rsid w:val="003772B0"/>
    <w:rsid w:val="00377438"/>
    <w:rsid w:val="0037786B"/>
    <w:rsid w:val="003778B0"/>
    <w:rsid w:val="00380B7D"/>
    <w:rsid w:val="00381495"/>
    <w:rsid w:val="00381A99"/>
    <w:rsid w:val="0038293F"/>
    <w:rsid w:val="003829C2"/>
    <w:rsid w:val="00382ABA"/>
    <w:rsid w:val="003830B2"/>
    <w:rsid w:val="00384724"/>
    <w:rsid w:val="00384F51"/>
    <w:rsid w:val="00390153"/>
    <w:rsid w:val="003902FD"/>
    <w:rsid w:val="003903B0"/>
    <w:rsid w:val="00390FA5"/>
    <w:rsid w:val="00390FDF"/>
    <w:rsid w:val="00390FF3"/>
    <w:rsid w:val="003913A2"/>
    <w:rsid w:val="003919B7"/>
    <w:rsid w:val="00391D57"/>
    <w:rsid w:val="00392292"/>
    <w:rsid w:val="00392DCA"/>
    <w:rsid w:val="003937C7"/>
    <w:rsid w:val="0039382F"/>
    <w:rsid w:val="0039440E"/>
    <w:rsid w:val="00394F45"/>
    <w:rsid w:val="003966AA"/>
    <w:rsid w:val="0039733F"/>
    <w:rsid w:val="0039786B"/>
    <w:rsid w:val="00397C76"/>
    <w:rsid w:val="003A07FD"/>
    <w:rsid w:val="003A0C96"/>
    <w:rsid w:val="003A16F5"/>
    <w:rsid w:val="003A2E78"/>
    <w:rsid w:val="003A5927"/>
    <w:rsid w:val="003A5F1C"/>
    <w:rsid w:val="003A7B04"/>
    <w:rsid w:val="003A7FFD"/>
    <w:rsid w:val="003B0243"/>
    <w:rsid w:val="003B1017"/>
    <w:rsid w:val="003B1CAA"/>
    <w:rsid w:val="003B267D"/>
    <w:rsid w:val="003B2C6A"/>
    <w:rsid w:val="003B3A78"/>
    <w:rsid w:val="003B3C07"/>
    <w:rsid w:val="003B454E"/>
    <w:rsid w:val="003B461A"/>
    <w:rsid w:val="003B482E"/>
    <w:rsid w:val="003B5A9E"/>
    <w:rsid w:val="003B5E37"/>
    <w:rsid w:val="003B6081"/>
    <w:rsid w:val="003B6775"/>
    <w:rsid w:val="003B71A0"/>
    <w:rsid w:val="003B7F05"/>
    <w:rsid w:val="003C0562"/>
    <w:rsid w:val="003C0BFE"/>
    <w:rsid w:val="003C1F6F"/>
    <w:rsid w:val="003C1F98"/>
    <w:rsid w:val="003C446E"/>
    <w:rsid w:val="003C4AAA"/>
    <w:rsid w:val="003C551D"/>
    <w:rsid w:val="003C5D96"/>
    <w:rsid w:val="003C5FE2"/>
    <w:rsid w:val="003C6973"/>
    <w:rsid w:val="003C70E3"/>
    <w:rsid w:val="003D0597"/>
    <w:rsid w:val="003D05FB"/>
    <w:rsid w:val="003D0CEF"/>
    <w:rsid w:val="003D1B16"/>
    <w:rsid w:val="003D3B3D"/>
    <w:rsid w:val="003D3BEF"/>
    <w:rsid w:val="003D45BF"/>
    <w:rsid w:val="003D508A"/>
    <w:rsid w:val="003D537F"/>
    <w:rsid w:val="003D5659"/>
    <w:rsid w:val="003D600C"/>
    <w:rsid w:val="003D63B8"/>
    <w:rsid w:val="003D7329"/>
    <w:rsid w:val="003D7826"/>
    <w:rsid w:val="003D7B75"/>
    <w:rsid w:val="003D7BBB"/>
    <w:rsid w:val="003D7E75"/>
    <w:rsid w:val="003E0208"/>
    <w:rsid w:val="003E0B9E"/>
    <w:rsid w:val="003E1011"/>
    <w:rsid w:val="003E11AF"/>
    <w:rsid w:val="003E2297"/>
    <w:rsid w:val="003E2967"/>
    <w:rsid w:val="003E4194"/>
    <w:rsid w:val="003E431E"/>
    <w:rsid w:val="003E448F"/>
    <w:rsid w:val="003E4B57"/>
    <w:rsid w:val="003E5B6D"/>
    <w:rsid w:val="003E5C6B"/>
    <w:rsid w:val="003E5F29"/>
    <w:rsid w:val="003E7437"/>
    <w:rsid w:val="003E7E1F"/>
    <w:rsid w:val="003F08AE"/>
    <w:rsid w:val="003F091A"/>
    <w:rsid w:val="003F27E1"/>
    <w:rsid w:val="003F3A8D"/>
    <w:rsid w:val="003F3AC2"/>
    <w:rsid w:val="003F437A"/>
    <w:rsid w:val="003F4426"/>
    <w:rsid w:val="003F4A9A"/>
    <w:rsid w:val="003F5C2B"/>
    <w:rsid w:val="003F5E09"/>
    <w:rsid w:val="003F5F36"/>
    <w:rsid w:val="003F662E"/>
    <w:rsid w:val="003F6BD9"/>
    <w:rsid w:val="00400F3F"/>
    <w:rsid w:val="00401417"/>
    <w:rsid w:val="00401E99"/>
    <w:rsid w:val="00402240"/>
    <w:rsid w:val="004023E9"/>
    <w:rsid w:val="00402CF4"/>
    <w:rsid w:val="004037B1"/>
    <w:rsid w:val="004039A7"/>
    <w:rsid w:val="00403B74"/>
    <w:rsid w:val="0040434A"/>
    <w:rsid w:val="0040454A"/>
    <w:rsid w:val="00404D41"/>
    <w:rsid w:val="00405972"/>
    <w:rsid w:val="00405D4E"/>
    <w:rsid w:val="00407658"/>
    <w:rsid w:val="00410440"/>
    <w:rsid w:val="004134F3"/>
    <w:rsid w:val="004136F0"/>
    <w:rsid w:val="00413F83"/>
    <w:rsid w:val="0041490C"/>
    <w:rsid w:val="00414BCB"/>
    <w:rsid w:val="00414E5D"/>
    <w:rsid w:val="00415041"/>
    <w:rsid w:val="00415AFA"/>
    <w:rsid w:val="00416191"/>
    <w:rsid w:val="0041636F"/>
    <w:rsid w:val="00416721"/>
    <w:rsid w:val="00416C1C"/>
    <w:rsid w:val="00420310"/>
    <w:rsid w:val="00420612"/>
    <w:rsid w:val="00421E69"/>
    <w:rsid w:val="00421EF0"/>
    <w:rsid w:val="00422111"/>
    <w:rsid w:val="004224FA"/>
    <w:rsid w:val="00423D07"/>
    <w:rsid w:val="00423FC6"/>
    <w:rsid w:val="00424154"/>
    <w:rsid w:val="0042422B"/>
    <w:rsid w:val="00424362"/>
    <w:rsid w:val="0042478D"/>
    <w:rsid w:val="00424797"/>
    <w:rsid w:val="00424BF0"/>
    <w:rsid w:val="00424C76"/>
    <w:rsid w:val="004252C3"/>
    <w:rsid w:val="00425B36"/>
    <w:rsid w:val="0042778E"/>
    <w:rsid w:val="00427936"/>
    <w:rsid w:val="00427A68"/>
    <w:rsid w:val="00427D0E"/>
    <w:rsid w:val="00430A54"/>
    <w:rsid w:val="00430C87"/>
    <w:rsid w:val="00430E65"/>
    <w:rsid w:val="004315FE"/>
    <w:rsid w:val="004331EF"/>
    <w:rsid w:val="00433D9E"/>
    <w:rsid w:val="00434408"/>
    <w:rsid w:val="0043444C"/>
    <w:rsid w:val="004346FD"/>
    <w:rsid w:val="00434EE5"/>
    <w:rsid w:val="00437BB2"/>
    <w:rsid w:val="00440051"/>
    <w:rsid w:val="004408EA"/>
    <w:rsid w:val="00440E6D"/>
    <w:rsid w:val="00440FD1"/>
    <w:rsid w:val="0044106B"/>
    <w:rsid w:val="00441282"/>
    <w:rsid w:val="00441799"/>
    <w:rsid w:val="004417F6"/>
    <w:rsid w:val="00442716"/>
    <w:rsid w:val="00442C1F"/>
    <w:rsid w:val="00443387"/>
    <w:rsid w:val="0044346F"/>
    <w:rsid w:val="00443592"/>
    <w:rsid w:val="0044361A"/>
    <w:rsid w:val="00443689"/>
    <w:rsid w:val="00443961"/>
    <w:rsid w:val="004443DE"/>
    <w:rsid w:val="0044576F"/>
    <w:rsid w:val="00445D94"/>
    <w:rsid w:val="00445DF8"/>
    <w:rsid w:val="00445F99"/>
    <w:rsid w:val="00446590"/>
    <w:rsid w:val="004470B1"/>
    <w:rsid w:val="00447751"/>
    <w:rsid w:val="00450569"/>
    <w:rsid w:val="0045112D"/>
    <w:rsid w:val="004511A4"/>
    <w:rsid w:val="0045157F"/>
    <w:rsid w:val="00451D49"/>
    <w:rsid w:val="00452888"/>
    <w:rsid w:val="004529CF"/>
    <w:rsid w:val="00453FF6"/>
    <w:rsid w:val="0045443F"/>
    <w:rsid w:val="004547CF"/>
    <w:rsid w:val="004561D5"/>
    <w:rsid w:val="004563F0"/>
    <w:rsid w:val="0045642A"/>
    <w:rsid w:val="0045718A"/>
    <w:rsid w:val="00460AA4"/>
    <w:rsid w:val="00461103"/>
    <w:rsid w:val="00463256"/>
    <w:rsid w:val="00464102"/>
    <w:rsid w:val="0046520A"/>
    <w:rsid w:val="004654EB"/>
    <w:rsid w:val="00465815"/>
    <w:rsid w:val="00465A8B"/>
    <w:rsid w:val="00465C38"/>
    <w:rsid w:val="00465D07"/>
    <w:rsid w:val="0046657A"/>
    <w:rsid w:val="00466801"/>
    <w:rsid w:val="004671C7"/>
    <w:rsid w:val="004672AB"/>
    <w:rsid w:val="00467B22"/>
    <w:rsid w:val="00470682"/>
    <w:rsid w:val="00470FC4"/>
    <w:rsid w:val="004711C5"/>
    <w:rsid w:val="00471347"/>
    <w:rsid w:val="004714FE"/>
    <w:rsid w:val="00471945"/>
    <w:rsid w:val="00471FA7"/>
    <w:rsid w:val="0047246E"/>
    <w:rsid w:val="00472765"/>
    <w:rsid w:val="00472EE4"/>
    <w:rsid w:val="00473078"/>
    <w:rsid w:val="004731FA"/>
    <w:rsid w:val="004732CD"/>
    <w:rsid w:val="00473360"/>
    <w:rsid w:val="00473856"/>
    <w:rsid w:val="004759AB"/>
    <w:rsid w:val="00475AE2"/>
    <w:rsid w:val="00475DB5"/>
    <w:rsid w:val="00476293"/>
    <w:rsid w:val="004766B2"/>
    <w:rsid w:val="004766D1"/>
    <w:rsid w:val="00476B01"/>
    <w:rsid w:val="0047721D"/>
    <w:rsid w:val="00477ACF"/>
    <w:rsid w:val="00477B5A"/>
    <w:rsid w:val="00477BAA"/>
    <w:rsid w:val="004804DC"/>
    <w:rsid w:val="00480546"/>
    <w:rsid w:val="00481471"/>
    <w:rsid w:val="004824EB"/>
    <w:rsid w:val="00482AE4"/>
    <w:rsid w:val="00482D0B"/>
    <w:rsid w:val="0048346D"/>
    <w:rsid w:val="00483DE5"/>
    <w:rsid w:val="00484EE5"/>
    <w:rsid w:val="004856EA"/>
    <w:rsid w:val="004865FC"/>
    <w:rsid w:val="00486892"/>
    <w:rsid w:val="00486C99"/>
    <w:rsid w:val="00487920"/>
    <w:rsid w:val="00490356"/>
    <w:rsid w:val="00490715"/>
    <w:rsid w:val="00490739"/>
    <w:rsid w:val="0049078E"/>
    <w:rsid w:val="00490B35"/>
    <w:rsid w:val="00491821"/>
    <w:rsid w:val="00492BDB"/>
    <w:rsid w:val="00493A77"/>
    <w:rsid w:val="00495053"/>
    <w:rsid w:val="00495552"/>
    <w:rsid w:val="004959FD"/>
    <w:rsid w:val="004960F5"/>
    <w:rsid w:val="004966CF"/>
    <w:rsid w:val="00497986"/>
    <w:rsid w:val="00497AC8"/>
    <w:rsid w:val="004A0726"/>
    <w:rsid w:val="004A0D7E"/>
    <w:rsid w:val="004A0F72"/>
    <w:rsid w:val="004A1502"/>
    <w:rsid w:val="004A1583"/>
    <w:rsid w:val="004A1E19"/>
    <w:rsid w:val="004A1F59"/>
    <w:rsid w:val="004A29BE"/>
    <w:rsid w:val="004A2ABD"/>
    <w:rsid w:val="004A3225"/>
    <w:rsid w:val="004A33EE"/>
    <w:rsid w:val="004A3AA8"/>
    <w:rsid w:val="004A411B"/>
    <w:rsid w:val="004A416B"/>
    <w:rsid w:val="004A45A4"/>
    <w:rsid w:val="004A5127"/>
    <w:rsid w:val="004A5DDE"/>
    <w:rsid w:val="004A7440"/>
    <w:rsid w:val="004A7F1D"/>
    <w:rsid w:val="004B0012"/>
    <w:rsid w:val="004B03D9"/>
    <w:rsid w:val="004B10B1"/>
    <w:rsid w:val="004B13C7"/>
    <w:rsid w:val="004B1A46"/>
    <w:rsid w:val="004B1BCB"/>
    <w:rsid w:val="004B234C"/>
    <w:rsid w:val="004B257E"/>
    <w:rsid w:val="004B3392"/>
    <w:rsid w:val="004B4396"/>
    <w:rsid w:val="004B5441"/>
    <w:rsid w:val="004B5489"/>
    <w:rsid w:val="004B778F"/>
    <w:rsid w:val="004B785F"/>
    <w:rsid w:val="004C0609"/>
    <w:rsid w:val="004C1BEB"/>
    <w:rsid w:val="004C2EA2"/>
    <w:rsid w:val="004C3BE5"/>
    <w:rsid w:val="004C50E1"/>
    <w:rsid w:val="004C639F"/>
    <w:rsid w:val="004C791F"/>
    <w:rsid w:val="004C7B11"/>
    <w:rsid w:val="004D141F"/>
    <w:rsid w:val="004D1674"/>
    <w:rsid w:val="004D2742"/>
    <w:rsid w:val="004D302E"/>
    <w:rsid w:val="004D3144"/>
    <w:rsid w:val="004D3587"/>
    <w:rsid w:val="004D4019"/>
    <w:rsid w:val="004D4A78"/>
    <w:rsid w:val="004D4CAD"/>
    <w:rsid w:val="004D5A81"/>
    <w:rsid w:val="004D5E97"/>
    <w:rsid w:val="004D6310"/>
    <w:rsid w:val="004D70CB"/>
    <w:rsid w:val="004E0062"/>
    <w:rsid w:val="004E05A1"/>
    <w:rsid w:val="004E05A7"/>
    <w:rsid w:val="004E0D70"/>
    <w:rsid w:val="004E1D41"/>
    <w:rsid w:val="004E21ED"/>
    <w:rsid w:val="004E288D"/>
    <w:rsid w:val="004E2918"/>
    <w:rsid w:val="004E2D96"/>
    <w:rsid w:val="004E4569"/>
    <w:rsid w:val="004E459D"/>
    <w:rsid w:val="004E5227"/>
    <w:rsid w:val="004E6464"/>
    <w:rsid w:val="004E6585"/>
    <w:rsid w:val="004E7240"/>
    <w:rsid w:val="004E7593"/>
    <w:rsid w:val="004E7F21"/>
    <w:rsid w:val="004F23A4"/>
    <w:rsid w:val="004F277D"/>
    <w:rsid w:val="004F2F4B"/>
    <w:rsid w:val="004F30F9"/>
    <w:rsid w:val="004F36CE"/>
    <w:rsid w:val="004F472A"/>
    <w:rsid w:val="004F4787"/>
    <w:rsid w:val="004F5D61"/>
    <w:rsid w:val="004F5E57"/>
    <w:rsid w:val="004F5FCD"/>
    <w:rsid w:val="004F63A3"/>
    <w:rsid w:val="004F6710"/>
    <w:rsid w:val="004F71D6"/>
    <w:rsid w:val="004F7FEA"/>
    <w:rsid w:val="00500C3E"/>
    <w:rsid w:val="00501004"/>
    <w:rsid w:val="00502849"/>
    <w:rsid w:val="0050298E"/>
    <w:rsid w:val="00503FBA"/>
    <w:rsid w:val="00504334"/>
    <w:rsid w:val="0050498D"/>
    <w:rsid w:val="00505C6C"/>
    <w:rsid w:val="00506069"/>
    <w:rsid w:val="00506249"/>
    <w:rsid w:val="0050733B"/>
    <w:rsid w:val="005104D7"/>
    <w:rsid w:val="00510B9E"/>
    <w:rsid w:val="00511084"/>
    <w:rsid w:val="00512F6F"/>
    <w:rsid w:val="00513180"/>
    <w:rsid w:val="0051438C"/>
    <w:rsid w:val="0051484A"/>
    <w:rsid w:val="00514EB6"/>
    <w:rsid w:val="00514F74"/>
    <w:rsid w:val="00515DFA"/>
    <w:rsid w:val="00516FBC"/>
    <w:rsid w:val="005173D4"/>
    <w:rsid w:val="005173E3"/>
    <w:rsid w:val="005215AE"/>
    <w:rsid w:val="005217EC"/>
    <w:rsid w:val="00522562"/>
    <w:rsid w:val="00523327"/>
    <w:rsid w:val="00523C88"/>
    <w:rsid w:val="00523F2C"/>
    <w:rsid w:val="00524125"/>
    <w:rsid w:val="00524429"/>
    <w:rsid w:val="00524DF7"/>
    <w:rsid w:val="00525EF9"/>
    <w:rsid w:val="005262BA"/>
    <w:rsid w:val="00526D1F"/>
    <w:rsid w:val="005271EC"/>
    <w:rsid w:val="005275FA"/>
    <w:rsid w:val="00527F16"/>
    <w:rsid w:val="00530B4B"/>
    <w:rsid w:val="005316B2"/>
    <w:rsid w:val="005318CE"/>
    <w:rsid w:val="00531BAB"/>
    <w:rsid w:val="00532FF0"/>
    <w:rsid w:val="0053303B"/>
    <w:rsid w:val="005334F9"/>
    <w:rsid w:val="00533620"/>
    <w:rsid w:val="00533696"/>
    <w:rsid w:val="00533844"/>
    <w:rsid w:val="00533B9F"/>
    <w:rsid w:val="00534A31"/>
    <w:rsid w:val="00534DFB"/>
    <w:rsid w:val="0053576D"/>
    <w:rsid w:val="0053597C"/>
    <w:rsid w:val="0053699F"/>
    <w:rsid w:val="00536BC2"/>
    <w:rsid w:val="00540658"/>
    <w:rsid w:val="005407B4"/>
    <w:rsid w:val="005414A6"/>
    <w:rsid w:val="00541A77"/>
    <w:rsid w:val="005425E1"/>
    <w:rsid w:val="005427C5"/>
    <w:rsid w:val="00542CF6"/>
    <w:rsid w:val="0054328D"/>
    <w:rsid w:val="0054386C"/>
    <w:rsid w:val="00543A67"/>
    <w:rsid w:val="00543E62"/>
    <w:rsid w:val="00544110"/>
    <w:rsid w:val="005442DC"/>
    <w:rsid w:val="005456A2"/>
    <w:rsid w:val="00545FF7"/>
    <w:rsid w:val="005461A1"/>
    <w:rsid w:val="005464EB"/>
    <w:rsid w:val="00546BDF"/>
    <w:rsid w:val="00546F02"/>
    <w:rsid w:val="005475E8"/>
    <w:rsid w:val="00550243"/>
    <w:rsid w:val="0055163C"/>
    <w:rsid w:val="005516B5"/>
    <w:rsid w:val="0055187D"/>
    <w:rsid w:val="00552300"/>
    <w:rsid w:val="005531D6"/>
    <w:rsid w:val="00553C03"/>
    <w:rsid w:val="0055497C"/>
    <w:rsid w:val="00554C55"/>
    <w:rsid w:val="005552CC"/>
    <w:rsid w:val="0055693E"/>
    <w:rsid w:val="005577E6"/>
    <w:rsid w:val="00557B90"/>
    <w:rsid w:val="00560316"/>
    <w:rsid w:val="00560562"/>
    <w:rsid w:val="00560D7D"/>
    <w:rsid w:val="00560DDA"/>
    <w:rsid w:val="00561713"/>
    <w:rsid w:val="005618B0"/>
    <w:rsid w:val="00561961"/>
    <w:rsid w:val="0056222B"/>
    <w:rsid w:val="005625DA"/>
    <w:rsid w:val="00563692"/>
    <w:rsid w:val="00563D1B"/>
    <w:rsid w:val="00564565"/>
    <w:rsid w:val="0056497B"/>
    <w:rsid w:val="00564C69"/>
    <w:rsid w:val="0056502B"/>
    <w:rsid w:val="00565352"/>
    <w:rsid w:val="005656B0"/>
    <w:rsid w:val="00566606"/>
    <w:rsid w:val="00566740"/>
    <w:rsid w:val="00567869"/>
    <w:rsid w:val="00567902"/>
    <w:rsid w:val="00567CD6"/>
    <w:rsid w:val="00571025"/>
    <w:rsid w:val="0057102A"/>
    <w:rsid w:val="00571679"/>
    <w:rsid w:val="005719C1"/>
    <w:rsid w:val="00571A18"/>
    <w:rsid w:val="00571C08"/>
    <w:rsid w:val="005725F9"/>
    <w:rsid w:val="00572794"/>
    <w:rsid w:val="005738D6"/>
    <w:rsid w:val="00573AB0"/>
    <w:rsid w:val="00576D85"/>
    <w:rsid w:val="00577124"/>
    <w:rsid w:val="00577ED9"/>
    <w:rsid w:val="00580E25"/>
    <w:rsid w:val="00582071"/>
    <w:rsid w:val="0058252C"/>
    <w:rsid w:val="005828B5"/>
    <w:rsid w:val="005836E8"/>
    <w:rsid w:val="00584235"/>
    <w:rsid w:val="005844E7"/>
    <w:rsid w:val="00585646"/>
    <w:rsid w:val="005856EC"/>
    <w:rsid w:val="005867AC"/>
    <w:rsid w:val="00587828"/>
    <w:rsid w:val="00587EB2"/>
    <w:rsid w:val="0059062B"/>
    <w:rsid w:val="005908B8"/>
    <w:rsid w:val="00590CE9"/>
    <w:rsid w:val="0059127D"/>
    <w:rsid w:val="00591B99"/>
    <w:rsid w:val="00592786"/>
    <w:rsid w:val="00592AC4"/>
    <w:rsid w:val="00593784"/>
    <w:rsid w:val="00594C74"/>
    <w:rsid w:val="0059512E"/>
    <w:rsid w:val="00596293"/>
    <w:rsid w:val="005965DB"/>
    <w:rsid w:val="00596760"/>
    <w:rsid w:val="00596A41"/>
    <w:rsid w:val="00596CE9"/>
    <w:rsid w:val="00596FC0"/>
    <w:rsid w:val="00597D6D"/>
    <w:rsid w:val="005A1504"/>
    <w:rsid w:val="005A1DE5"/>
    <w:rsid w:val="005A2A3A"/>
    <w:rsid w:val="005A31DF"/>
    <w:rsid w:val="005A34B5"/>
    <w:rsid w:val="005A50FF"/>
    <w:rsid w:val="005A57AD"/>
    <w:rsid w:val="005A5D75"/>
    <w:rsid w:val="005A66F2"/>
    <w:rsid w:val="005A6724"/>
    <w:rsid w:val="005A688B"/>
    <w:rsid w:val="005A6DD2"/>
    <w:rsid w:val="005B017B"/>
    <w:rsid w:val="005B11AD"/>
    <w:rsid w:val="005B1578"/>
    <w:rsid w:val="005B203C"/>
    <w:rsid w:val="005B2C20"/>
    <w:rsid w:val="005B3454"/>
    <w:rsid w:val="005B4327"/>
    <w:rsid w:val="005B433A"/>
    <w:rsid w:val="005B4FE6"/>
    <w:rsid w:val="005B58AF"/>
    <w:rsid w:val="005B677C"/>
    <w:rsid w:val="005B71DB"/>
    <w:rsid w:val="005B78B3"/>
    <w:rsid w:val="005B7B66"/>
    <w:rsid w:val="005B7EE5"/>
    <w:rsid w:val="005B7F52"/>
    <w:rsid w:val="005C01EA"/>
    <w:rsid w:val="005C148A"/>
    <w:rsid w:val="005C19B2"/>
    <w:rsid w:val="005C2A3F"/>
    <w:rsid w:val="005C2C70"/>
    <w:rsid w:val="005C385D"/>
    <w:rsid w:val="005C44F6"/>
    <w:rsid w:val="005C4B46"/>
    <w:rsid w:val="005C4C96"/>
    <w:rsid w:val="005C5151"/>
    <w:rsid w:val="005C541F"/>
    <w:rsid w:val="005C60E1"/>
    <w:rsid w:val="005C6DBF"/>
    <w:rsid w:val="005C6FB3"/>
    <w:rsid w:val="005C7B1F"/>
    <w:rsid w:val="005C7C9B"/>
    <w:rsid w:val="005D0348"/>
    <w:rsid w:val="005D1E55"/>
    <w:rsid w:val="005D225C"/>
    <w:rsid w:val="005D2829"/>
    <w:rsid w:val="005D2D35"/>
    <w:rsid w:val="005D34C7"/>
    <w:rsid w:val="005D3614"/>
    <w:rsid w:val="005D3B20"/>
    <w:rsid w:val="005D3C66"/>
    <w:rsid w:val="005D4465"/>
    <w:rsid w:val="005D66CC"/>
    <w:rsid w:val="005D71B7"/>
    <w:rsid w:val="005D7981"/>
    <w:rsid w:val="005E06E5"/>
    <w:rsid w:val="005E3814"/>
    <w:rsid w:val="005E4759"/>
    <w:rsid w:val="005E5C68"/>
    <w:rsid w:val="005E6002"/>
    <w:rsid w:val="005E628B"/>
    <w:rsid w:val="005E6562"/>
    <w:rsid w:val="005E65C0"/>
    <w:rsid w:val="005E68C9"/>
    <w:rsid w:val="005E6FAF"/>
    <w:rsid w:val="005E7F50"/>
    <w:rsid w:val="005F018C"/>
    <w:rsid w:val="005F0390"/>
    <w:rsid w:val="005F05D4"/>
    <w:rsid w:val="005F0898"/>
    <w:rsid w:val="005F3AAD"/>
    <w:rsid w:val="005F6819"/>
    <w:rsid w:val="005F68BC"/>
    <w:rsid w:val="005F7A6A"/>
    <w:rsid w:val="005F7A9B"/>
    <w:rsid w:val="00602416"/>
    <w:rsid w:val="006025EC"/>
    <w:rsid w:val="00603D08"/>
    <w:rsid w:val="00603DEC"/>
    <w:rsid w:val="00604416"/>
    <w:rsid w:val="006048EA"/>
    <w:rsid w:val="00604D95"/>
    <w:rsid w:val="006051FC"/>
    <w:rsid w:val="00605B41"/>
    <w:rsid w:val="006063E0"/>
    <w:rsid w:val="006065E3"/>
    <w:rsid w:val="00606736"/>
    <w:rsid w:val="00606D4B"/>
    <w:rsid w:val="006072CD"/>
    <w:rsid w:val="00607811"/>
    <w:rsid w:val="00607C89"/>
    <w:rsid w:val="0061139C"/>
    <w:rsid w:val="00611414"/>
    <w:rsid w:val="006116C2"/>
    <w:rsid w:val="00611701"/>
    <w:rsid w:val="006118DD"/>
    <w:rsid w:val="00612023"/>
    <w:rsid w:val="00612E72"/>
    <w:rsid w:val="006134EC"/>
    <w:rsid w:val="00613F23"/>
    <w:rsid w:val="00614190"/>
    <w:rsid w:val="00614688"/>
    <w:rsid w:val="006148C0"/>
    <w:rsid w:val="00615127"/>
    <w:rsid w:val="006161D9"/>
    <w:rsid w:val="00616B36"/>
    <w:rsid w:val="00617A10"/>
    <w:rsid w:val="006207A7"/>
    <w:rsid w:val="00621C67"/>
    <w:rsid w:val="006221DC"/>
    <w:rsid w:val="006228C7"/>
    <w:rsid w:val="00622A99"/>
    <w:rsid w:val="00622E67"/>
    <w:rsid w:val="006233C2"/>
    <w:rsid w:val="00624013"/>
    <w:rsid w:val="006246B2"/>
    <w:rsid w:val="00624D92"/>
    <w:rsid w:val="00625EBC"/>
    <w:rsid w:val="00626B57"/>
    <w:rsid w:val="00626C68"/>
    <w:rsid w:val="00626EDC"/>
    <w:rsid w:val="0062741F"/>
    <w:rsid w:val="00627B2C"/>
    <w:rsid w:val="006305E4"/>
    <w:rsid w:val="00630EFD"/>
    <w:rsid w:val="00631B65"/>
    <w:rsid w:val="00632925"/>
    <w:rsid w:val="006329C4"/>
    <w:rsid w:val="00632DDD"/>
    <w:rsid w:val="006332BA"/>
    <w:rsid w:val="00635553"/>
    <w:rsid w:val="006355E4"/>
    <w:rsid w:val="006370F9"/>
    <w:rsid w:val="00637662"/>
    <w:rsid w:val="00637A33"/>
    <w:rsid w:val="00637D83"/>
    <w:rsid w:val="006409C7"/>
    <w:rsid w:val="006409CB"/>
    <w:rsid w:val="00640FB3"/>
    <w:rsid w:val="00642750"/>
    <w:rsid w:val="0064285C"/>
    <w:rsid w:val="00643AB1"/>
    <w:rsid w:val="00643EB2"/>
    <w:rsid w:val="00643F50"/>
    <w:rsid w:val="006452D3"/>
    <w:rsid w:val="006453FB"/>
    <w:rsid w:val="006458C4"/>
    <w:rsid w:val="00645A55"/>
    <w:rsid w:val="0064655C"/>
    <w:rsid w:val="006468F7"/>
    <w:rsid w:val="00646CFB"/>
    <w:rsid w:val="006470EC"/>
    <w:rsid w:val="00647443"/>
    <w:rsid w:val="006476DB"/>
    <w:rsid w:val="00650239"/>
    <w:rsid w:val="0065041D"/>
    <w:rsid w:val="006515C0"/>
    <w:rsid w:val="00651C4D"/>
    <w:rsid w:val="00651D0D"/>
    <w:rsid w:val="006525C5"/>
    <w:rsid w:val="00652E39"/>
    <w:rsid w:val="00654291"/>
    <w:rsid w:val="006542D6"/>
    <w:rsid w:val="00654634"/>
    <w:rsid w:val="006549BF"/>
    <w:rsid w:val="00654E6E"/>
    <w:rsid w:val="0065503A"/>
    <w:rsid w:val="006553E9"/>
    <w:rsid w:val="006553EA"/>
    <w:rsid w:val="0065598E"/>
    <w:rsid w:val="00655AF2"/>
    <w:rsid w:val="00655BC5"/>
    <w:rsid w:val="006568BE"/>
    <w:rsid w:val="0065696B"/>
    <w:rsid w:val="00656A23"/>
    <w:rsid w:val="00656EB9"/>
    <w:rsid w:val="00657A1A"/>
    <w:rsid w:val="00657F56"/>
    <w:rsid w:val="0066025D"/>
    <w:rsid w:val="006604ED"/>
    <w:rsid w:val="0066091A"/>
    <w:rsid w:val="00660F05"/>
    <w:rsid w:val="006610D6"/>
    <w:rsid w:val="006616D6"/>
    <w:rsid w:val="006620CF"/>
    <w:rsid w:val="00662E85"/>
    <w:rsid w:val="00663265"/>
    <w:rsid w:val="006633BA"/>
    <w:rsid w:val="006638EF"/>
    <w:rsid w:val="0066568C"/>
    <w:rsid w:val="00665F6E"/>
    <w:rsid w:val="0066699B"/>
    <w:rsid w:val="0066776A"/>
    <w:rsid w:val="006700F4"/>
    <w:rsid w:val="006703A7"/>
    <w:rsid w:val="00672B18"/>
    <w:rsid w:val="00673077"/>
    <w:rsid w:val="0067371D"/>
    <w:rsid w:val="0067379A"/>
    <w:rsid w:val="00675872"/>
    <w:rsid w:val="00675A1D"/>
    <w:rsid w:val="00676161"/>
    <w:rsid w:val="006761F1"/>
    <w:rsid w:val="00676D74"/>
    <w:rsid w:val="0067712F"/>
    <w:rsid w:val="00677226"/>
    <w:rsid w:val="006773EC"/>
    <w:rsid w:val="00677583"/>
    <w:rsid w:val="0067794B"/>
    <w:rsid w:val="00680504"/>
    <w:rsid w:val="00680BF0"/>
    <w:rsid w:val="00680CCC"/>
    <w:rsid w:val="00681CD9"/>
    <w:rsid w:val="00682BC5"/>
    <w:rsid w:val="00683477"/>
    <w:rsid w:val="00683E30"/>
    <w:rsid w:val="00684158"/>
    <w:rsid w:val="00684938"/>
    <w:rsid w:val="00684D95"/>
    <w:rsid w:val="00685B9F"/>
    <w:rsid w:val="00685FB4"/>
    <w:rsid w:val="006860EA"/>
    <w:rsid w:val="00687024"/>
    <w:rsid w:val="00687454"/>
    <w:rsid w:val="0068780F"/>
    <w:rsid w:val="00687B0F"/>
    <w:rsid w:val="006900A3"/>
    <w:rsid w:val="0069034F"/>
    <w:rsid w:val="00690868"/>
    <w:rsid w:val="00691373"/>
    <w:rsid w:val="00691689"/>
    <w:rsid w:val="00691860"/>
    <w:rsid w:val="00693FE4"/>
    <w:rsid w:val="00695170"/>
    <w:rsid w:val="00695E22"/>
    <w:rsid w:val="0069632F"/>
    <w:rsid w:val="0069636B"/>
    <w:rsid w:val="006978ED"/>
    <w:rsid w:val="006A01A8"/>
    <w:rsid w:val="006A08F9"/>
    <w:rsid w:val="006A0975"/>
    <w:rsid w:val="006A1249"/>
    <w:rsid w:val="006A1845"/>
    <w:rsid w:val="006A1866"/>
    <w:rsid w:val="006A1D4E"/>
    <w:rsid w:val="006A2513"/>
    <w:rsid w:val="006A28B3"/>
    <w:rsid w:val="006A4788"/>
    <w:rsid w:val="006A52D7"/>
    <w:rsid w:val="006A53CA"/>
    <w:rsid w:val="006A7788"/>
    <w:rsid w:val="006B0A70"/>
    <w:rsid w:val="006B14E3"/>
    <w:rsid w:val="006B150E"/>
    <w:rsid w:val="006B18A6"/>
    <w:rsid w:val="006B1A30"/>
    <w:rsid w:val="006B1CD7"/>
    <w:rsid w:val="006B2C16"/>
    <w:rsid w:val="006B2C7F"/>
    <w:rsid w:val="006B397F"/>
    <w:rsid w:val="006B3C97"/>
    <w:rsid w:val="006B423D"/>
    <w:rsid w:val="006B427E"/>
    <w:rsid w:val="006B4946"/>
    <w:rsid w:val="006B4B5F"/>
    <w:rsid w:val="006B51F0"/>
    <w:rsid w:val="006B593A"/>
    <w:rsid w:val="006B5BEE"/>
    <w:rsid w:val="006B5C1D"/>
    <w:rsid w:val="006B6518"/>
    <w:rsid w:val="006B6E09"/>
    <w:rsid w:val="006B7093"/>
    <w:rsid w:val="006B7417"/>
    <w:rsid w:val="006B7705"/>
    <w:rsid w:val="006C08D8"/>
    <w:rsid w:val="006C1156"/>
    <w:rsid w:val="006C16B0"/>
    <w:rsid w:val="006C243F"/>
    <w:rsid w:val="006C2F4E"/>
    <w:rsid w:val="006C3144"/>
    <w:rsid w:val="006C368B"/>
    <w:rsid w:val="006C3954"/>
    <w:rsid w:val="006C3D8C"/>
    <w:rsid w:val="006C449F"/>
    <w:rsid w:val="006C496E"/>
    <w:rsid w:val="006C57E8"/>
    <w:rsid w:val="006C5C84"/>
    <w:rsid w:val="006C5FA5"/>
    <w:rsid w:val="006C676A"/>
    <w:rsid w:val="006C7DD0"/>
    <w:rsid w:val="006D19D9"/>
    <w:rsid w:val="006D31F9"/>
    <w:rsid w:val="006D3602"/>
    <w:rsid w:val="006D3691"/>
    <w:rsid w:val="006D3A81"/>
    <w:rsid w:val="006D3F09"/>
    <w:rsid w:val="006D41DB"/>
    <w:rsid w:val="006D45F3"/>
    <w:rsid w:val="006D46F0"/>
    <w:rsid w:val="006D577A"/>
    <w:rsid w:val="006D6316"/>
    <w:rsid w:val="006D647F"/>
    <w:rsid w:val="006D747B"/>
    <w:rsid w:val="006D755E"/>
    <w:rsid w:val="006E0145"/>
    <w:rsid w:val="006E0519"/>
    <w:rsid w:val="006E0AE4"/>
    <w:rsid w:val="006E16BF"/>
    <w:rsid w:val="006E19F8"/>
    <w:rsid w:val="006E1EAF"/>
    <w:rsid w:val="006E245F"/>
    <w:rsid w:val="006E27FD"/>
    <w:rsid w:val="006E32DE"/>
    <w:rsid w:val="006E35DE"/>
    <w:rsid w:val="006E4CDE"/>
    <w:rsid w:val="006E4DDE"/>
    <w:rsid w:val="006E5273"/>
    <w:rsid w:val="006E5C45"/>
    <w:rsid w:val="006E5EF0"/>
    <w:rsid w:val="006E7AEE"/>
    <w:rsid w:val="006E7D29"/>
    <w:rsid w:val="006E7E95"/>
    <w:rsid w:val="006F0E7D"/>
    <w:rsid w:val="006F0EE8"/>
    <w:rsid w:val="006F1061"/>
    <w:rsid w:val="006F10B5"/>
    <w:rsid w:val="006F19C8"/>
    <w:rsid w:val="006F1B2F"/>
    <w:rsid w:val="006F2711"/>
    <w:rsid w:val="006F3117"/>
    <w:rsid w:val="006F316F"/>
    <w:rsid w:val="006F34D8"/>
    <w:rsid w:val="006F3563"/>
    <w:rsid w:val="006F3CB0"/>
    <w:rsid w:val="006F42B9"/>
    <w:rsid w:val="006F5133"/>
    <w:rsid w:val="006F5AA0"/>
    <w:rsid w:val="006F5ECF"/>
    <w:rsid w:val="006F6103"/>
    <w:rsid w:val="006F66D9"/>
    <w:rsid w:val="006F74FA"/>
    <w:rsid w:val="00700485"/>
    <w:rsid w:val="0070118F"/>
    <w:rsid w:val="007026E0"/>
    <w:rsid w:val="00702F8E"/>
    <w:rsid w:val="0070376A"/>
    <w:rsid w:val="00703CB3"/>
    <w:rsid w:val="007040E8"/>
    <w:rsid w:val="00704E00"/>
    <w:rsid w:val="00705AD9"/>
    <w:rsid w:val="007065FC"/>
    <w:rsid w:val="007068FE"/>
    <w:rsid w:val="00706A05"/>
    <w:rsid w:val="00706AB9"/>
    <w:rsid w:val="00706FB8"/>
    <w:rsid w:val="00707D10"/>
    <w:rsid w:val="00710558"/>
    <w:rsid w:val="00710690"/>
    <w:rsid w:val="00710CD4"/>
    <w:rsid w:val="00710E7B"/>
    <w:rsid w:val="0071200B"/>
    <w:rsid w:val="00712860"/>
    <w:rsid w:val="00712E67"/>
    <w:rsid w:val="007153DE"/>
    <w:rsid w:val="007155B2"/>
    <w:rsid w:val="00715853"/>
    <w:rsid w:val="00715F2E"/>
    <w:rsid w:val="00716110"/>
    <w:rsid w:val="0071615B"/>
    <w:rsid w:val="00716237"/>
    <w:rsid w:val="007170E3"/>
    <w:rsid w:val="007177BE"/>
    <w:rsid w:val="00717A67"/>
    <w:rsid w:val="00717BE7"/>
    <w:rsid w:val="007208F2"/>
    <w:rsid w:val="007209E7"/>
    <w:rsid w:val="00721100"/>
    <w:rsid w:val="00721352"/>
    <w:rsid w:val="00722056"/>
    <w:rsid w:val="007221AC"/>
    <w:rsid w:val="00722997"/>
    <w:rsid w:val="00722B5E"/>
    <w:rsid w:val="00723707"/>
    <w:rsid w:val="007239EC"/>
    <w:rsid w:val="00723E47"/>
    <w:rsid w:val="00724184"/>
    <w:rsid w:val="0072476C"/>
    <w:rsid w:val="00726182"/>
    <w:rsid w:val="0072626C"/>
    <w:rsid w:val="00726415"/>
    <w:rsid w:val="007265CD"/>
    <w:rsid w:val="00726AE8"/>
    <w:rsid w:val="007274BE"/>
    <w:rsid w:val="00727635"/>
    <w:rsid w:val="00727C88"/>
    <w:rsid w:val="00730E3C"/>
    <w:rsid w:val="00731360"/>
    <w:rsid w:val="00731D19"/>
    <w:rsid w:val="00732329"/>
    <w:rsid w:val="007323C0"/>
    <w:rsid w:val="007337CA"/>
    <w:rsid w:val="0073416E"/>
    <w:rsid w:val="00734CE4"/>
    <w:rsid w:val="00735123"/>
    <w:rsid w:val="00735FD3"/>
    <w:rsid w:val="007365F9"/>
    <w:rsid w:val="00737300"/>
    <w:rsid w:val="00741837"/>
    <w:rsid w:val="00741D5C"/>
    <w:rsid w:val="00742554"/>
    <w:rsid w:val="00742982"/>
    <w:rsid w:val="007430BE"/>
    <w:rsid w:val="00743259"/>
    <w:rsid w:val="0074352A"/>
    <w:rsid w:val="00743B72"/>
    <w:rsid w:val="00743E6A"/>
    <w:rsid w:val="00744A74"/>
    <w:rsid w:val="007453E6"/>
    <w:rsid w:val="00745B4F"/>
    <w:rsid w:val="00745D8F"/>
    <w:rsid w:val="007466E1"/>
    <w:rsid w:val="007477A8"/>
    <w:rsid w:val="00750A92"/>
    <w:rsid w:val="0075126A"/>
    <w:rsid w:val="0075167B"/>
    <w:rsid w:val="00751AD6"/>
    <w:rsid w:val="00751EB6"/>
    <w:rsid w:val="00752662"/>
    <w:rsid w:val="00754624"/>
    <w:rsid w:val="00754789"/>
    <w:rsid w:val="007549C7"/>
    <w:rsid w:val="00754C37"/>
    <w:rsid w:val="00754DD8"/>
    <w:rsid w:val="0075557E"/>
    <w:rsid w:val="007557A0"/>
    <w:rsid w:val="00755EC0"/>
    <w:rsid w:val="0075618A"/>
    <w:rsid w:val="0075715A"/>
    <w:rsid w:val="007577E5"/>
    <w:rsid w:val="00757D50"/>
    <w:rsid w:val="00760421"/>
    <w:rsid w:val="007618C2"/>
    <w:rsid w:val="00761C13"/>
    <w:rsid w:val="007627F4"/>
    <w:rsid w:val="007633A4"/>
    <w:rsid w:val="00763F1A"/>
    <w:rsid w:val="00763F5B"/>
    <w:rsid w:val="00764E87"/>
    <w:rsid w:val="00765277"/>
    <w:rsid w:val="007659CF"/>
    <w:rsid w:val="00765A6B"/>
    <w:rsid w:val="00765F7F"/>
    <w:rsid w:val="00766C6D"/>
    <w:rsid w:val="00767B6D"/>
    <w:rsid w:val="00767E00"/>
    <w:rsid w:val="00770453"/>
    <w:rsid w:val="0077194C"/>
    <w:rsid w:val="0077309D"/>
    <w:rsid w:val="00773251"/>
    <w:rsid w:val="007740F6"/>
    <w:rsid w:val="00774B77"/>
    <w:rsid w:val="0077560C"/>
    <w:rsid w:val="00775BDA"/>
    <w:rsid w:val="00775C5D"/>
    <w:rsid w:val="00775D5D"/>
    <w:rsid w:val="00775F63"/>
    <w:rsid w:val="007764A6"/>
    <w:rsid w:val="00776FEA"/>
    <w:rsid w:val="00777421"/>
    <w:rsid w:val="007774EE"/>
    <w:rsid w:val="00777D92"/>
    <w:rsid w:val="007807DD"/>
    <w:rsid w:val="00780F1F"/>
    <w:rsid w:val="00781513"/>
    <w:rsid w:val="00781801"/>
    <w:rsid w:val="00781822"/>
    <w:rsid w:val="00781980"/>
    <w:rsid w:val="00781A25"/>
    <w:rsid w:val="00781A53"/>
    <w:rsid w:val="00781AB2"/>
    <w:rsid w:val="00781CD0"/>
    <w:rsid w:val="00782578"/>
    <w:rsid w:val="00782BE0"/>
    <w:rsid w:val="00782D76"/>
    <w:rsid w:val="00783BA6"/>
    <w:rsid w:val="00783F21"/>
    <w:rsid w:val="00785BA1"/>
    <w:rsid w:val="00785F81"/>
    <w:rsid w:val="007864B5"/>
    <w:rsid w:val="00786AB8"/>
    <w:rsid w:val="00786AE0"/>
    <w:rsid w:val="00786CFF"/>
    <w:rsid w:val="00787159"/>
    <w:rsid w:val="00787814"/>
    <w:rsid w:val="00787A7F"/>
    <w:rsid w:val="00787D2D"/>
    <w:rsid w:val="007903DA"/>
    <w:rsid w:val="0079043A"/>
    <w:rsid w:val="00790CAF"/>
    <w:rsid w:val="00791276"/>
    <w:rsid w:val="007913E4"/>
    <w:rsid w:val="00791668"/>
    <w:rsid w:val="0079196B"/>
    <w:rsid w:val="007919BD"/>
    <w:rsid w:val="00791AA1"/>
    <w:rsid w:val="00791EB0"/>
    <w:rsid w:val="007924B2"/>
    <w:rsid w:val="00792CFE"/>
    <w:rsid w:val="007934F3"/>
    <w:rsid w:val="00795EF0"/>
    <w:rsid w:val="00797B5D"/>
    <w:rsid w:val="007A0322"/>
    <w:rsid w:val="007A0DBC"/>
    <w:rsid w:val="007A16BD"/>
    <w:rsid w:val="007A18EE"/>
    <w:rsid w:val="007A1C19"/>
    <w:rsid w:val="007A1D4F"/>
    <w:rsid w:val="007A25EC"/>
    <w:rsid w:val="007A2A60"/>
    <w:rsid w:val="007A2C0B"/>
    <w:rsid w:val="007A3793"/>
    <w:rsid w:val="007A43DA"/>
    <w:rsid w:val="007A4D79"/>
    <w:rsid w:val="007A5267"/>
    <w:rsid w:val="007A544B"/>
    <w:rsid w:val="007A5D62"/>
    <w:rsid w:val="007A60C5"/>
    <w:rsid w:val="007B0A1A"/>
    <w:rsid w:val="007B0E73"/>
    <w:rsid w:val="007B1EA5"/>
    <w:rsid w:val="007B23AF"/>
    <w:rsid w:val="007B396C"/>
    <w:rsid w:val="007B427E"/>
    <w:rsid w:val="007B4857"/>
    <w:rsid w:val="007B4998"/>
    <w:rsid w:val="007B4C24"/>
    <w:rsid w:val="007B67E2"/>
    <w:rsid w:val="007B6D48"/>
    <w:rsid w:val="007B7859"/>
    <w:rsid w:val="007B78E7"/>
    <w:rsid w:val="007C05BC"/>
    <w:rsid w:val="007C06AB"/>
    <w:rsid w:val="007C1BA2"/>
    <w:rsid w:val="007C2B48"/>
    <w:rsid w:val="007C2DDA"/>
    <w:rsid w:val="007C31B4"/>
    <w:rsid w:val="007C3868"/>
    <w:rsid w:val="007C4B53"/>
    <w:rsid w:val="007C6DB1"/>
    <w:rsid w:val="007C7005"/>
    <w:rsid w:val="007C73D7"/>
    <w:rsid w:val="007C7C48"/>
    <w:rsid w:val="007D085E"/>
    <w:rsid w:val="007D0956"/>
    <w:rsid w:val="007D09A0"/>
    <w:rsid w:val="007D0E15"/>
    <w:rsid w:val="007D20E9"/>
    <w:rsid w:val="007D373D"/>
    <w:rsid w:val="007D4EAD"/>
    <w:rsid w:val="007D51AA"/>
    <w:rsid w:val="007D5B27"/>
    <w:rsid w:val="007D5F99"/>
    <w:rsid w:val="007D6253"/>
    <w:rsid w:val="007D744C"/>
    <w:rsid w:val="007D7881"/>
    <w:rsid w:val="007D7A32"/>
    <w:rsid w:val="007D7ACE"/>
    <w:rsid w:val="007D7E3A"/>
    <w:rsid w:val="007E0432"/>
    <w:rsid w:val="007E05C5"/>
    <w:rsid w:val="007E0AC0"/>
    <w:rsid w:val="007E0E10"/>
    <w:rsid w:val="007E0E91"/>
    <w:rsid w:val="007E0ED9"/>
    <w:rsid w:val="007E1DCC"/>
    <w:rsid w:val="007E1E3A"/>
    <w:rsid w:val="007E1FF2"/>
    <w:rsid w:val="007E2481"/>
    <w:rsid w:val="007E2648"/>
    <w:rsid w:val="007E28BA"/>
    <w:rsid w:val="007E31C1"/>
    <w:rsid w:val="007E3652"/>
    <w:rsid w:val="007E4596"/>
    <w:rsid w:val="007E4768"/>
    <w:rsid w:val="007E4F14"/>
    <w:rsid w:val="007E50D9"/>
    <w:rsid w:val="007E521B"/>
    <w:rsid w:val="007E5787"/>
    <w:rsid w:val="007E777B"/>
    <w:rsid w:val="007F02C3"/>
    <w:rsid w:val="007F191A"/>
    <w:rsid w:val="007F2070"/>
    <w:rsid w:val="007F260A"/>
    <w:rsid w:val="007F337D"/>
    <w:rsid w:val="007F37B7"/>
    <w:rsid w:val="007F3B18"/>
    <w:rsid w:val="007F4949"/>
    <w:rsid w:val="007F49AA"/>
    <w:rsid w:val="007F507C"/>
    <w:rsid w:val="007F574B"/>
    <w:rsid w:val="007F5DEF"/>
    <w:rsid w:val="007F63BE"/>
    <w:rsid w:val="007F63C1"/>
    <w:rsid w:val="007F696B"/>
    <w:rsid w:val="007F6A37"/>
    <w:rsid w:val="007F73CA"/>
    <w:rsid w:val="007F77C3"/>
    <w:rsid w:val="00800224"/>
    <w:rsid w:val="0080137E"/>
    <w:rsid w:val="00801B15"/>
    <w:rsid w:val="00801B3F"/>
    <w:rsid w:val="008035EB"/>
    <w:rsid w:val="00804238"/>
    <w:rsid w:val="00804E9C"/>
    <w:rsid w:val="008052A5"/>
    <w:rsid w:val="008053F5"/>
    <w:rsid w:val="0080597D"/>
    <w:rsid w:val="008062F0"/>
    <w:rsid w:val="00807AF7"/>
    <w:rsid w:val="00810198"/>
    <w:rsid w:val="00810DAC"/>
    <w:rsid w:val="00811365"/>
    <w:rsid w:val="00811937"/>
    <w:rsid w:val="00811E62"/>
    <w:rsid w:val="00811EAA"/>
    <w:rsid w:val="0081227A"/>
    <w:rsid w:val="00812292"/>
    <w:rsid w:val="00812A49"/>
    <w:rsid w:val="00812B5E"/>
    <w:rsid w:val="0081311E"/>
    <w:rsid w:val="0081400F"/>
    <w:rsid w:val="008154B4"/>
    <w:rsid w:val="008156E6"/>
    <w:rsid w:val="00815DA8"/>
    <w:rsid w:val="008160FB"/>
    <w:rsid w:val="00816142"/>
    <w:rsid w:val="008166A9"/>
    <w:rsid w:val="00816960"/>
    <w:rsid w:val="00816D1C"/>
    <w:rsid w:val="00817865"/>
    <w:rsid w:val="0082031E"/>
    <w:rsid w:val="008213BC"/>
    <w:rsid w:val="0082194D"/>
    <w:rsid w:val="00821C74"/>
    <w:rsid w:val="008220EE"/>
    <w:rsid w:val="008221EC"/>
    <w:rsid w:val="008221F9"/>
    <w:rsid w:val="00822583"/>
    <w:rsid w:val="008246EE"/>
    <w:rsid w:val="00824D63"/>
    <w:rsid w:val="0082532F"/>
    <w:rsid w:val="0082585E"/>
    <w:rsid w:val="00825CEF"/>
    <w:rsid w:val="008260BA"/>
    <w:rsid w:val="00826EF5"/>
    <w:rsid w:val="008273F3"/>
    <w:rsid w:val="008279DE"/>
    <w:rsid w:val="00827C04"/>
    <w:rsid w:val="00830C24"/>
    <w:rsid w:val="00830DAF"/>
    <w:rsid w:val="00830ED2"/>
    <w:rsid w:val="00831693"/>
    <w:rsid w:val="00832323"/>
    <w:rsid w:val="00832D30"/>
    <w:rsid w:val="0083348E"/>
    <w:rsid w:val="0083358A"/>
    <w:rsid w:val="00833A85"/>
    <w:rsid w:val="008340D2"/>
    <w:rsid w:val="0083439B"/>
    <w:rsid w:val="008355F4"/>
    <w:rsid w:val="00835735"/>
    <w:rsid w:val="00835796"/>
    <w:rsid w:val="0083624B"/>
    <w:rsid w:val="008379FF"/>
    <w:rsid w:val="00837D1C"/>
    <w:rsid w:val="00840104"/>
    <w:rsid w:val="00840C1F"/>
    <w:rsid w:val="008411C9"/>
    <w:rsid w:val="00841FC5"/>
    <w:rsid w:val="00842059"/>
    <w:rsid w:val="008422A9"/>
    <w:rsid w:val="00842522"/>
    <w:rsid w:val="008427CA"/>
    <w:rsid w:val="0084293C"/>
    <w:rsid w:val="00843D0F"/>
    <w:rsid w:val="00845709"/>
    <w:rsid w:val="0084572E"/>
    <w:rsid w:val="00845CD5"/>
    <w:rsid w:val="00846DF6"/>
    <w:rsid w:val="00847E72"/>
    <w:rsid w:val="0085017A"/>
    <w:rsid w:val="00850BBF"/>
    <w:rsid w:val="00852831"/>
    <w:rsid w:val="00853685"/>
    <w:rsid w:val="008539E2"/>
    <w:rsid w:val="008554A7"/>
    <w:rsid w:val="0085563D"/>
    <w:rsid w:val="00855F8E"/>
    <w:rsid w:val="00856CAD"/>
    <w:rsid w:val="008575AC"/>
    <w:rsid w:val="008576BD"/>
    <w:rsid w:val="00857B27"/>
    <w:rsid w:val="00857EF8"/>
    <w:rsid w:val="00857F63"/>
    <w:rsid w:val="00860343"/>
    <w:rsid w:val="00860463"/>
    <w:rsid w:val="00860BDF"/>
    <w:rsid w:val="00861C61"/>
    <w:rsid w:val="00861D5B"/>
    <w:rsid w:val="008634D3"/>
    <w:rsid w:val="00863AE8"/>
    <w:rsid w:val="00863F33"/>
    <w:rsid w:val="00864310"/>
    <w:rsid w:val="0086433E"/>
    <w:rsid w:val="00864874"/>
    <w:rsid w:val="0086577C"/>
    <w:rsid w:val="0086582F"/>
    <w:rsid w:val="008659B5"/>
    <w:rsid w:val="0086622F"/>
    <w:rsid w:val="008677F8"/>
    <w:rsid w:val="008700B9"/>
    <w:rsid w:val="008705C5"/>
    <w:rsid w:val="00870CE3"/>
    <w:rsid w:val="00870E66"/>
    <w:rsid w:val="008710DC"/>
    <w:rsid w:val="00871C74"/>
    <w:rsid w:val="0087202E"/>
    <w:rsid w:val="0087205D"/>
    <w:rsid w:val="00872E93"/>
    <w:rsid w:val="008733DA"/>
    <w:rsid w:val="008746A8"/>
    <w:rsid w:val="00875D20"/>
    <w:rsid w:val="008760A7"/>
    <w:rsid w:val="008762E8"/>
    <w:rsid w:val="008767DD"/>
    <w:rsid w:val="00877AE7"/>
    <w:rsid w:val="00877DEB"/>
    <w:rsid w:val="00880BF4"/>
    <w:rsid w:val="00881787"/>
    <w:rsid w:val="00881B28"/>
    <w:rsid w:val="00881CC7"/>
    <w:rsid w:val="00881EF8"/>
    <w:rsid w:val="00881F9E"/>
    <w:rsid w:val="00882D68"/>
    <w:rsid w:val="00883705"/>
    <w:rsid w:val="00883828"/>
    <w:rsid w:val="00883A4A"/>
    <w:rsid w:val="00883BC3"/>
    <w:rsid w:val="00884A15"/>
    <w:rsid w:val="008850E4"/>
    <w:rsid w:val="00885B68"/>
    <w:rsid w:val="00886666"/>
    <w:rsid w:val="00887A9B"/>
    <w:rsid w:val="00887CE4"/>
    <w:rsid w:val="00890112"/>
    <w:rsid w:val="008910F4"/>
    <w:rsid w:val="00891B9C"/>
    <w:rsid w:val="00892A61"/>
    <w:rsid w:val="008939AB"/>
    <w:rsid w:val="00894FE7"/>
    <w:rsid w:val="00895568"/>
    <w:rsid w:val="00895C45"/>
    <w:rsid w:val="008967A1"/>
    <w:rsid w:val="00896A64"/>
    <w:rsid w:val="00896B1E"/>
    <w:rsid w:val="00897506"/>
    <w:rsid w:val="008A03E4"/>
    <w:rsid w:val="008A0CC0"/>
    <w:rsid w:val="008A0E82"/>
    <w:rsid w:val="008A117A"/>
    <w:rsid w:val="008A12F5"/>
    <w:rsid w:val="008A1A4C"/>
    <w:rsid w:val="008A39D2"/>
    <w:rsid w:val="008A52DA"/>
    <w:rsid w:val="008A5F57"/>
    <w:rsid w:val="008A614C"/>
    <w:rsid w:val="008A6449"/>
    <w:rsid w:val="008B0102"/>
    <w:rsid w:val="008B02D4"/>
    <w:rsid w:val="008B0728"/>
    <w:rsid w:val="008B08F5"/>
    <w:rsid w:val="008B1587"/>
    <w:rsid w:val="008B1B01"/>
    <w:rsid w:val="008B1E9C"/>
    <w:rsid w:val="008B2502"/>
    <w:rsid w:val="008B29FA"/>
    <w:rsid w:val="008B3813"/>
    <w:rsid w:val="008B3981"/>
    <w:rsid w:val="008B3BCD"/>
    <w:rsid w:val="008B46E3"/>
    <w:rsid w:val="008B508B"/>
    <w:rsid w:val="008B50F9"/>
    <w:rsid w:val="008B662F"/>
    <w:rsid w:val="008B677B"/>
    <w:rsid w:val="008B6DF8"/>
    <w:rsid w:val="008B7001"/>
    <w:rsid w:val="008B7102"/>
    <w:rsid w:val="008B7AD1"/>
    <w:rsid w:val="008B7F93"/>
    <w:rsid w:val="008C079E"/>
    <w:rsid w:val="008C08F7"/>
    <w:rsid w:val="008C106C"/>
    <w:rsid w:val="008C10F1"/>
    <w:rsid w:val="008C155C"/>
    <w:rsid w:val="008C1598"/>
    <w:rsid w:val="008C1926"/>
    <w:rsid w:val="008C1CE3"/>
    <w:rsid w:val="008C1E42"/>
    <w:rsid w:val="008C1E99"/>
    <w:rsid w:val="008C2FB8"/>
    <w:rsid w:val="008C3026"/>
    <w:rsid w:val="008C3855"/>
    <w:rsid w:val="008C3A75"/>
    <w:rsid w:val="008C7A04"/>
    <w:rsid w:val="008C7D9F"/>
    <w:rsid w:val="008D12BF"/>
    <w:rsid w:val="008D130F"/>
    <w:rsid w:val="008D184A"/>
    <w:rsid w:val="008D1A07"/>
    <w:rsid w:val="008D1AA9"/>
    <w:rsid w:val="008D1D66"/>
    <w:rsid w:val="008D1E0E"/>
    <w:rsid w:val="008D1F1F"/>
    <w:rsid w:val="008D2954"/>
    <w:rsid w:val="008D2B04"/>
    <w:rsid w:val="008D2E33"/>
    <w:rsid w:val="008D3277"/>
    <w:rsid w:val="008D379F"/>
    <w:rsid w:val="008D3A6F"/>
    <w:rsid w:val="008D3BEC"/>
    <w:rsid w:val="008D4CF4"/>
    <w:rsid w:val="008D4DAD"/>
    <w:rsid w:val="008D52C2"/>
    <w:rsid w:val="008D606D"/>
    <w:rsid w:val="008D6AF4"/>
    <w:rsid w:val="008D6F03"/>
    <w:rsid w:val="008D7912"/>
    <w:rsid w:val="008D7C29"/>
    <w:rsid w:val="008E0085"/>
    <w:rsid w:val="008E0E53"/>
    <w:rsid w:val="008E0F75"/>
    <w:rsid w:val="008E23E7"/>
    <w:rsid w:val="008E2AA6"/>
    <w:rsid w:val="008E2CBF"/>
    <w:rsid w:val="008E311B"/>
    <w:rsid w:val="008E6202"/>
    <w:rsid w:val="008E621C"/>
    <w:rsid w:val="008E6291"/>
    <w:rsid w:val="008E74E4"/>
    <w:rsid w:val="008F04ED"/>
    <w:rsid w:val="008F0552"/>
    <w:rsid w:val="008F05A6"/>
    <w:rsid w:val="008F0D55"/>
    <w:rsid w:val="008F0D9C"/>
    <w:rsid w:val="008F114F"/>
    <w:rsid w:val="008F138A"/>
    <w:rsid w:val="008F1EC0"/>
    <w:rsid w:val="008F2703"/>
    <w:rsid w:val="008F2A5D"/>
    <w:rsid w:val="008F2E34"/>
    <w:rsid w:val="008F3585"/>
    <w:rsid w:val="008F3883"/>
    <w:rsid w:val="008F4214"/>
    <w:rsid w:val="008F46E7"/>
    <w:rsid w:val="008F48E4"/>
    <w:rsid w:val="008F5303"/>
    <w:rsid w:val="008F64CA"/>
    <w:rsid w:val="008F680D"/>
    <w:rsid w:val="008F6AA5"/>
    <w:rsid w:val="008F6F0B"/>
    <w:rsid w:val="008F72A3"/>
    <w:rsid w:val="008F744A"/>
    <w:rsid w:val="008F77E0"/>
    <w:rsid w:val="008F7E4B"/>
    <w:rsid w:val="0090278B"/>
    <w:rsid w:val="00902B58"/>
    <w:rsid w:val="00903360"/>
    <w:rsid w:val="00903828"/>
    <w:rsid w:val="00903952"/>
    <w:rsid w:val="009046F0"/>
    <w:rsid w:val="00905335"/>
    <w:rsid w:val="009057DD"/>
    <w:rsid w:val="00905A33"/>
    <w:rsid w:val="00905F92"/>
    <w:rsid w:val="00907BA7"/>
    <w:rsid w:val="00907CA0"/>
    <w:rsid w:val="0091056A"/>
    <w:rsid w:val="0091064E"/>
    <w:rsid w:val="009107AD"/>
    <w:rsid w:val="00910CC1"/>
    <w:rsid w:val="009110BA"/>
    <w:rsid w:val="00911A0B"/>
    <w:rsid w:val="00911ADD"/>
    <w:rsid w:val="00911EE5"/>
    <w:rsid w:val="00911FC5"/>
    <w:rsid w:val="00912C3E"/>
    <w:rsid w:val="0091300E"/>
    <w:rsid w:val="00913D6D"/>
    <w:rsid w:val="00914ED0"/>
    <w:rsid w:val="00917D10"/>
    <w:rsid w:val="0092010E"/>
    <w:rsid w:val="00920687"/>
    <w:rsid w:val="009208C5"/>
    <w:rsid w:val="00921546"/>
    <w:rsid w:val="0092293A"/>
    <w:rsid w:val="00922A81"/>
    <w:rsid w:val="00923847"/>
    <w:rsid w:val="009244AB"/>
    <w:rsid w:val="009244F7"/>
    <w:rsid w:val="00924DBD"/>
    <w:rsid w:val="0092559A"/>
    <w:rsid w:val="0092617A"/>
    <w:rsid w:val="00926CBE"/>
    <w:rsid w:val="009274E7"/>
    <w:rsid w:val="00930A6E"/>
    <w:rsid w:val="00930DC3"/>
    <w:rsid w:val="009311EB"/>
    <w:rsid w:val="00931A10"/>
    <w:rsid w:val="00931FC3"/>
    <w:rsid w:val="00932F6C"/>
    <w:rsid w:val="00934FDB"/>
    <w:rsid w:val="00935D80"/>
    <w:rsid w:val="0093686B"/>
    <w:rsid w:val="00936FD3"/>
    <w:rsid w:val="009372D5"/>
    <w:rsid w:val="0094008C"/>
    <w:rsid w:val="00940D1E"/>
    <w:rsid w:val="009418A9"/>
    <w:rsid w:val="00941B7F"/>
    <w:rsid w:val="00941D7B"/>
    <w:rsid w:val="009434BA"/>
    <w:rsid w:val="00943E95"/>
    <w:rsid w:val="00945310"/>
    <w:rsid w:val="00945943"/>
    <w:rsid w:val="00945DEB"/>
    <w:rsid w:val="00945FE5"/>
    <w:rsid w:val="009461D6"/>
    <w:rsid w:val="0094718E"/>
    <w:rsid w:val="00947967"/>
    <w:rsid w:val="00947B2D"/>
    <w:rsid w:val="0095211D"/>
    <w:rsid w:val="009529B8"/>
    <w:rsid w:val="00953164"/>
    <w:rsid w:val="009546D4"/>
    <w:rsid w:val="00955201"/>
    <w:rsid w:val="00956464"/>
    <w:rsid w:val="00956AD3"/>
    <w:rsid w:val="00956FFB"/>
    <w:rsid w:val="009571A9"/>
    <w:rsid w:val="00957999"/>
    <w:rsid w:val="0096014C"/>
    <w:rsid w:val="009604FB"/>
    <w:rsid w:val="00960D00"/>
    <w:rsid w:val="00961893"/>
    <w:rsid w:val="009620D4"/>
    <w:rsid w:val="00962B70"/>
    <w:rsid w:val="009649CE"/>
    <w:rsid w:val="00964C0B"/>
    <w:rsid w:val="00965200"/>
    <w:rsid w:val="009667AA"/>
    <w:rsid w:val="009668B3"/>
    <w:rsid w:val="00966E9C"/>
    <w:rsid w:val="00966FB0"/>
    <w:rsid w:val="00967757"/>
    <w:rsid w:val="0097077D"/>
    <w:rsid w:val="009708A6"/>
    <w:rsid w:val="00970F1E"/>
    <w:rsid w:val="009710D3"/>
    <w:rsid w:val="00971471"/>
    <w:rsid w:val="00971970"/>
    <w:rsid w:val="00972137"/>
    <w:rsid w:val="009727DD"/>
    <w:rsid w:val="00973AE8"/>
    <w:rsid w:val="00975B9B"/>
    <w:rsid w:val="00976BA5"/>
    <w:rsid w:val="00977443"/>
    <w:rsid w:val="00977973"/>
    <w:rsid w:val="00980890"/>
    <w:rsid w:val="00980FFD"/>
    <w:rsid w:val="00981857"/>
    <w:rsid w:val="009818A6"/>
    <w:rsid w:val="009835A1"/>
    <w:rsid w:val="00983A02"/>
    <w:rsid w:val="00983AAB"/>
    <w:rsid w:val="00984584"/>
    <w:rsid w:val="009845B6"/>
    <w:rsid w:val="00984610"/>
    <w:rsid w:val="009848ED"/>
    <w:rsid w:val="009849C2"/>
    <w:rsid w:val="00984D24"/>
    <w:rsid w:val="009858EB"/>
    <w:rsid w:val="009858FB"/>
    <w:rsid w:val="00985C3C"/>
    <w:rsid w:val="00985E85"/>
    <w:rsid w:val="00986081"/>
    <w:rsid w:val="00986086"/>
    <w:rsid w:val="00986EFE"/>
    <w:rsid w:val="00987BD7"/>
    <w:rsid w:val="00990559"/>
    <w:rsid w:val="00990866"/>
    <w:rsid w:val="00990931"/>
    <w:rsid w:val="009909E0"/>
    <w:rsid w:val="00990E9B"/>
    <w:rsid w:val="00991AAF"/>
    <w:rsid w:val="009922E8"/>
    <w:rsid w:val="0099247B"/>
    <w:rsid w:val="00992F9A"/>
    <w:rsid w:val="00993169"/>
    <w:rsid w:val="00993DA7"/>
    <w:rsid w:val="009941D4"/>
    <w:rsid w:val="00994C79"/>
    <w:rsid w:val="009951A1"/>
    <w:rsid w:val="00995EB3"/>
    <w:rsid w:val="009979AC"/>
    <w:rsid w:val="00997BF5"/>
    <w:rsid w:val="00997EB7"/>
    <w:rsid w:val="009A165C"/>
    <w:rsid w:val="009A1C03"/>
    <w:rsid w:val="009A3AAE"/>
    <w:rsid w:val="009A3F47"/>
    <w:rsid w:val="009A488B"/>
    <w:rsid w:val="009A4F39"/>
    <w:rsid w:val="009A6189"/>
    <w:rsid w:val="009A6248"/>
    <w:rsid w:val="009A6414"/>
    <w:rsid w:val="009A6B52"/>
    <w:rsid w:val="009B0046"/>
    <w:rsid w:val="009B0613"/>
    <w:rsid w:val="009B091E"/>
    <w:rsid w:val="009B13C8"/>
    <w:rsid w:val="009B197A"/>
    <w:rsid w:val="009B2556"/>
    <w:rsid w:val="009B2C44"/>
    <w:rsid w:val="009B3E14"/>
    <w:rsid w:val="009B4718"/>
    <w:rsid w:val="009B62BE"/>
    <w:rsid w:val="009B62EB"/>
    <w:rsid w:val="009B6E8B"/>
    <w:rsid w:val="009B716F"/>
    <w:rsid w:val="009B73A9"/>
    <w:rsid w:val="009B7B79"/>
    <w:rsid w:val="009C00D3"/>
    <w:rsid w:val="009C0C8B"/>
    <w:rsid w:val="009C0EFA"/>
    <w:rsid w:val="009C1440"/>
    <w:rsid w:val="009C147B"/>
    <w:rsid w:val="009C2107"/>
    <w:rsid w:val="009C279C"/>
    <w:rsid w:val="009C2992"/>
    <w:rsid w:val="009C300F"/>
    <w:rsid w:val="009C37EC"/>
    <w:rsid w:val="009C3C7B"/>
    <w:rsid w:val="009C5D9E"/>
    <w:rsid w:val="009C5ECE"/>
    <w:rsid w:val="009C5FF4"/>
    <w:rsid w:val="009C624D"/>
    <w:rsid w:val="009C6543"/>
    <w:rsid w:val="009C6725"/>
    <w:rsid w:val="009C6C99"/>
    <w:rsid w:val="009C6D35"/>
    <w:rsid w:val="009C766D"/>
    <w:rsid w:val="009C7B4F"/>
    <w:rsid w:val="009D062F"/>
    <w:rsid w:val="009D133B"/>
    <w:rsid w:val="009D2792"/>
    <w:rsid w:val="009D2C3E"/>
    <w:rsid w:val="009D2C75"/>
    <w:rsid w:val="009D2F0E"/>
    <w:rsid w:val="009D3571"/>
    <w:rsid w:val="009D4115"/>
    <w:rsid w:val="009D4C7D"/>
    <w:rsid w:val="009D52D8"/>
    <w:rsid w:val="009D65E1"/>
    <w:rsid w:val="009D72AA"/>
    <w:rsid w:val="009E0209"/>
    <w:rsid w:val="009E0625"/>
    <w:rsid w:val="009E0F9C"/>
    <w:rsid w:val="009E11D0"/>
    <w:rsid w:val="009E13F0"/>
    <w:rsid w:val="009E1626"/>
    <w:rsid w:val="009E1F43"/>
    <w:rsid w:val="009E238C"/>
    <w:rsid w:val="009E3034"/>
    <w:rsid w:val="009E3177"/>
    <w:rsid w:val="009E35F7"/>
    <w:rsid w:val="009E483C"/>
    <w:rsid w:val="009E49FA"/>
    <w:rsid w:val="009E549F"/>
    <w:rsid w:val="009E5F98"/>
    <w:rsid w:val="009E649C"/>
    <w:rsid w:val="009E7700"/>
    <w:rsid w:val="009F0888"/>
    <w:rsid w:val="009F0C79"/>
    <w:rsid w:val="009F209B"/>
    <w:rsid w:val="009F28A8"/>
    <w:rsid w:val="009F33CF"/>
    <w:rsid w:val="009F3AF9"/>
    <w:rsid w:val="009F4584"/>
    <w:rsid w:val="009F473E"/>
    <w:rsid w:val="009F5247"/>
    <w:rsid w:val="009F682A"/>
    <w:rsid w:val="009F6EBA"/>
    <w:rsid w:val="00A00050"/>
    <w:rsid w:val="00A00DB3"/>
    <w:rsid w:val="00A014B7"/>
    <w:rsid w:val="00A01FA8"/>
    <w:rsid w:val="00A022BE"/>
    <w:rsid w:val="00A02E2E"/>
    <w:rsid w:val="00A03279"/>
    <w:rsid w:val="00A03C48"/>
    <w:rsid w:val="00A054F1"/>
    <w:rsid w:val="00A06D1C"/>
    <w:rsid w:val="00A07279"/>
    <w:rsid w:val="00A074A3"/>
    <w:rsid w:val="00A07B4B"/>
    <w:rsid w:val="00A07E45"/>
    <w:rsid w:val="00A103F8"/>
    <w:rsid w:val="00A10671"/>
    <w:rsid w:val="00A10D53"/>
    <w:rsid w:val="00A1133B"/>
    <w:rsid w:val="00A113E0"/>
    <w:rsid w:val="00A11554"/>
    <w:rsid w:val="00A1238C"/>
    <w:rsid w:val="00A12F81"/>
    <w:rsid w:val="00A13594"/>
    <w:rsid w:val="00A1416C"/>
    <w:rsid w:val="00A14777"/>
    <w:rsid w:val="00A15B1B"/>
    <w:rsid w:val="00A160B9"/>
    <w:rsid w:val="00A203A8"/>
    <w:rsid w:val="00A20545"/>
    <w:rsid w:val="00A2064E"/>
    <w:rsid w:val="00A20923"/>
    <w:rsid w:val="00A20ADD"/>
    <w:rsid w:val="00A210ED"/>
    <w:rsid w:val="00A218FF"/>
    <w:rsid w:val="00A21B9E"/>
    <w:rsid w:val="00A21F7D"/>
    <w:rsid w:val="00A22CCE"/>
    <w:rsid w:val="00A2426A"/>
    <w:rsid w:val="00A24544"/>
    <w:rsid w:val="00A24C95"/>
    <w:rsid w:val="00A24DDA"/>
    <w:rsid w:val="00A2599A"/>
    <w:rsid w:val="00A26094"/>
    <w:rsid w:val="00A27123"/>
    <w:rsid w:val="00A27168"/>
    <w:rsid w:val="00A274C6"/>
    <w:rsid w:val="00A279AC"/>
    <w:rsid w:val="00A27E72"/>
    <w:rsid w:val="00A27EDF"/>
    <w:rsid w:val="00A301BF"/>
    <w:rsid w:val="00A302B2"/>
    <w:rsid w:val="00A31ED2"/>
    <w:rsid w:val="00A326D0"/>
    <w:rsid w:val="00A32D90"/>
    <w:rsid w:val="00A331B4"/>
    <w:rsid w:val="00A33344"/>
    <w:rsid w:val="00A33784"/>
    <w:rsid w:val="00A33988"/>
    <w:rsid w:val="00A33AFD"/>
    <w:rsid w:val="00A33B38"/>
    <w:rsid w:val="00A3420B"/>
    <w:rsid w:val="00A34654"/>
    <w:rsid w:val="00A3484E"/>
    <w:rsid w:val="00A34A67"/>
    <w:rsid w:val="00A34B42"/>
    <w:rsid w:val="00A35109"/>
    <w:rsid w:val="00A356D3"/>
    <w:rsid w:val="00A35719"/>
    <w:rsid w:val="00A35855"/>
    <w:rsid w:val="00A36097"/>
    <w:rsid w:val="00A36ADA"/>
    <w:rsid w:val="00A37892"/>
    <w:rsid w:val="00A379A4"/>
    <w:rsid w:val="00A37A43"/>
    <w:rsid w:val="00A37C4D"/>
    <w:rsid w:val="00A41CAC"/>
    <w:rsid w:val="00A42998"/>
    <w:rsid w:val="00A42A97"/>
    <w:rsid w:val="00A431D8"/>
    <w:rsid w:val="00A434D6"/>
    <w:rsid w:val="00A435D6"/>
    <w:rsid w:val="00A438D8"/>
    <w:rsid w:val="00A44439"/>
    <w:rsid w:val="00A44E08"/>
    <w:rsid w:val="00A472DB"/>
    <w:rsid w:val="00A473F5"/>
    <w:rsid w:val="00A47702"/>
    <w:rsid w:val="00A5108B"/>
    <w:rsid w:val="00A5112B"/>
    <w:rsid w:val="00A5137B"/>
    <w:rsid w:val="00A51524"/>
    <w:rsid w:val="00A51554"/>
    <w:rsid w:val="00A51F9D"/>
    <w:rsid w:val="00A52A40"/>
    <w:rsid w:val="00A535AF"/>
    <w:rsid w:val="00A53D3E"/>
    <w:rsid w:val="00A5416A"/>
    <w:rsid w:val="00A5475A"/>
    <w:rsid w:val="00A551E3"/>
    <w:rsid w:val="00A55CA9"/>
    <w:rsid w:val="00A55F84"/>
    <w:rsid w:val="00A56506"/>
    <w:rsid w:val="00A56AC9"/>
    <w:rsid w:val="00A571D2"/>
    <w:rsid w:val="00A600AD"/>
    <w:rsid w:val="00A61305"/>
    <w:rsid w:val="00A61D44"/>
    <w:rsid w:val="00A62FFC"/>
    <w:rsid w:val="00A632AF"/>
    <w:rsid w:val="00A6394F"/>
    <w:rsid w:val="00A639F4"/>
    <w:rsid w:val="00A63C5A"/>
    <w:rsid w:val="00A644B8"/>
    <w:rsid w:val="00A64658"/>
    <w:rsid w:val="00A64B2A"/>
    <w:rsid w:val="00A64CB7"/>
    <w:rsid w:val="00A65429"/>
    <w:rsid w:val="00A6553E"/>
    <w:rsid w:val="00A65864"/>
    <w:rsid w:val="00A65ADE"/>
    <w:rsid w:val="00A65FAE"/>
    <w:rsid w:val="00A66C97"/>
    <w:rsid w:val="00A67BED"/>
    <w:rsid w:val="00A67C5F"/>
    <w:rsid w:val="00A70E11"/>
    <w:rsid w:val="00A710F5"/>
    <w:rsid w:val="00A7177D"/>
    <w:rsid w:val="00A72BF4"/>
    <w:rsid w:val="00A7363E"/>
    <w:rsid w:val="00A73D80"/>
    <w:rsid w:val="00A73F92"/>
    <w:rsid w:val="00A7441A"/>
    <w:rsid w:val="00A74FF1"/>
    <w:rsid w:val="00A75405"/>
    <w:rsid w:val="00A75512"/>
    <w:rsid w:val="00A75BCF"/>
    <w:rsid w:val="00A75C27"/>
    <w:rsid w:val="00A76476"/>
    <w:rsid w:val="00A768B7"/>
    <w:rsid w:val="00A778C8"/>
    <w:rsid w:val="00A803A1"/>
    <w:rsid w:val="00A807E1"/>
    <w:rsid w:val="00A80844"/>
    <w:rsid w:val="00A808B0"/>
    <w:rsid w:val="00A81487"/>
    <w:rsid w:val="00A81A32"/>
    <w:rsid w:val="00A8277B"/>
    <w:rsid w:val="00A82C9D"/>
    <w:rsid w:val="00A83587"/>
    <w:rsid w:val="00A835BD"/>
    <w:rsid w:val="00A84961"/>
    <w:rsid w:val="00A84BF1"/>
    <w:rsid w:val="00A85137"/>
    <w:rsid w:val="00A85284"/>
    <w:rsid w:val="00A863B2"/>
    <w:rsid w:val="00A86544"/>
    <w:rsid w:val="00A87280"/>
    <w:rsid w:val="00A9008F"/>
    <w:rsid w:val="00A926C6"/>
    <w:rsid w:val="00A92C56"/>
    <w:rsid w:val="00A9426B"/>
    <w:rsid w:val="00A94604"/>
    <w:rsid w:val="00A95B4E"/>
    <w:rsid w:val="00A95C9F"/>
    <w:rsid w:val="00A95EDB"/>
    <w:rsid w:val="00A96694"/>
    <w:rsid w:val="00A976B1"/>
    <w:rsid w:val="00A97B15"/>
    <w:rsid w:val="00AA0D9C"/>
    <w:rsid w:val="00AA0F6F"/>
    <w:rsid w:val="00AA2CE7"/>
    <w:rsid w:val="00AA315F"/>
    <w:rsid w:val="00AA37B5"/>
    <w:rsid w:val="00AA42D5"/>
    <w:rsid w:val="00AA4626"/>
    <w:rsid w:val="00AA590D"/>
    <w:rsid w:val="00AA6BA1"/>
    <w:rsid w:val="00AB03AF"/>
    <w:rsid w:val="00AB048D"/>
    <w:rsid w:val="00AB09D1"/>
    <w:rsid w:val="00AB0B0F"/>
    <w:rsid w:val="00AB0E67"/>
    <w:rsid w:val="00AB2FAB"/>
    <w:rsid w:val="00AB30A7"/>
    <w:rsid w:val="00AB3556"/>
    <w:rsid w:val="00AB3AA1"/>
    <w:rsid w:val="00AB3C26"/>
    <w:rsid w:val="00AB4022"/>
    <w:rsid w:val="00AB4198"/>
    <w:rsid w:val="00AB4DB7"/>
    <w:rsid w:val="00AB4E58"/>
    <w:rsid w:val="00AB5335"/>
    <w:rsid w:val="00AB5467"/>
    <w:rsid w:val="00AB5C14"/>
    <w:rsid w:val="00AB5F59"/>
    <w:rsid w:val="00AB635E"/>
    <w:rsid w:val="00AB65E3"/>
    <w:rsid w:val="00AC0241"/>
    <w:rsid w:val="00AC040C"/>
    <w:rsid w:val="00AC0B2E"/>
    <w:rsid w:val="00AC0E3D"/>
    <w:rsid w:val="00AC1312"/>
    <w:rsid w:val="00AC1EDC"/>
    <w:rsid w:val="00AC1EE7"/>
    <w:rsid w:val="00AC2C1B"/>
    <w:rsid w:val="00AC2CA5"/>
    <w:rsid w:val="00AC333F"/>
    <w:rsid w:val="00AC377B"/>
    <w:rsid w:val="00AC45ED"/>
    <w:rsid w:val="00AC479F"/>
    <w:rsid w:val="00AC47D4"/>
    <w:rsid w:val="00AC4B3F"/>
    <w:rsid w:val="00AC585C"/>
    <w:rsid w:val="00AC6E51"/>
    <w:rsid w:val="00AD089A"/>
    <w:rsid w:val="00AD0C36"/>
    <w:rsid w:val="00AD15AC"/>
    <w:rsid w:val="00AD1925"/>
    <w:rsid w:val="00AD1E7F"/>
    <w:rsid w:val="00AD312B"/>
    <w:rsid w:val="00AD3C92"/>
    <w:rsid w:val="00AD5B52"/>
    <w:rsid w:val="00AD5E00"/>
    <w:rsid w:val="00AD6E97"/>
    <w:rsid w:val="00AD7620"/>
    <w:rsid w:val="00AE067D"/>
    <w:rsid w:val="00AE1263"/>
    <w:rsid w:val="00AE163A"/>
    <w:rsid w:val="00AE1A72"/>
    <w:rsid w:val="00AE1ADD"/>
    <w:rsid w:val="00AE1BEF"/>
    <w:rsid w:val="00AE2626"/>
    <w:rsid w:val="00AE2B0C"/>
    <w:rsid w:val="00AE2BEE"/>
    <w:rsid w:val="00AE2FED"/>
    <w:rsid w:val="00AE370B"/>
    <w:rsid w:val="00AE45DA"/>
    <w:rsid w:val="00AE5CB5"/>
    <w:rsid w:val="00AE6873"/>
    <w:rsid w:val="00AE7BF4"/>
    <w:rsid w:val="00AE7F4A"/>
    <w:rsid w:val="00AF0586"/>
    <w:rsid w:val="00AF0678"/>
    <w:rsid w:val="00AF10B8"/>
    <w:rsid w:val="00AF1181"/>
    <w:rsid w:val="00AF124B"/>
    <w:rsid w:val="00AF14A5"/>
    <w:rsid w:val="00AF22D5"/>
    <w:rsid w:val="00AF278A"/>
    <w:rsid w:val="00AF2F79"/>
    <w:rsid w:val="00AF3013"/>
    <w:rsid w:val="00AF43AB"/>
    <w:rsid w:val="00AF4653"/>
    <w:rsid w:val="00AF4698"/>
    <w:rsid w:val="00AF4815"/>
    <w:rsid w:val="00AF542D"/>
    <w:rsid w:val="00AF5D80"/>
    <w:rsid w:val="00AF7657"/>
    <w:rsid w:val="00AF7DB7"/>
    <w:rsid w:val="00B002C4"/>
    <w:rsid w:val="00B0070E"/>
    <w:rsid w:val="00B01510"/>
    <w:rsid w:val="00B01DF8"/>
    <w:rsid w:val="00B0234A"/>
    <w:rsid w:val="00B0289C"/>
    <w:rsid w:val="00B028D3"/>
    <w:rsid w:val="00B0305B"/>
    <w:rsid w:val="00B03314"/>
    <w:rsid w:val="00B038D5"/>
    <w:rsid w:val="00B0455C"/>
    <w:rsid w:val="00B04562"/>
    <w:rsid w:val="00B050EC"/>
    <w:rsid w:val="00B05764"/>
    <w:rsid w:val="00B06841"/>
    <w:rsid w:val="00B06E8C"/>
    <w:rsid w:val="00B1006B"/>
    <w:rsid w:val="00B100C3"/>
    <w:rsid w:val="00B10D02"/>
    <w:rsid w:val="00B11190"/>
    <w:rsid w:val="00B11ECE"/>
    <w:rsid w:val="00B12D8E"/>
    <w:rsid w:val="00B13E31"/>
    <w:rsid w:val="00B16066"/>
    <w:rsid w:val="00B162B2"/>
    <w:rsid w:val="00B16FBC"/>
    <w:rsid w:val="00B17DC3"/>
    <w:rsid w:val="00B201E2"/>
    <w:rsid w:val="00B21533"/>
    <w:rsid w:val="00B21BCB"/>
    <w:rsid w:val="00B22807"/>
    <w:rsid w:val="00B22B37"/>
    <w:rsid w:val="00B23B90"/>
    <w:rsid w:val="00B251B3"/>
    <w:rsid w:val="00B25399"/>
    <w:rsid w:val="00B2663F"/>
    <w:rsid w:val="00B27085"/>
    <w:rsid w:val="00B27218"/>
    <w:rsid w:val="00B274F9"/>
    <w:rsid w:val="00B3018E"/>
    <w:rsid w:val="00B30243"/>
    <w:rsid w:val="00B312F3"/>
    <w:rsid w:val="00B31A55"/>
    <w:rsid w:val="00B31EC4"/>
    <w:rsid w:val="00B323F8"/>
    <w:rsid w:val="00B33324"/>
    <w:rsid w:val="00B33532"/>
    <w:rsid w:val="00B34672"/>
    <w:rsid w:val="00B3502E"/>
    <w:rsid w:val="00B351BE"/>
    <w:rsid w:val="00B351C6"/>
    <w:rsid w:val="00B41545"/>
    <w:rsid w:val="00B43CA3"/>
    <w:rsid w:val="00B443E4"/>
    <w:rsid w:val="00B44404"/>
    <w:rsid w:val="00B44595"/>
    <w:rsid w:val="00B44956"/>
    <w:rsid w:val="00B44B35"/>
    <w:rsid w:val="00B44B43"/>
    <w:rsid w:val="00B44C28"/>
    <w:rsid w:val="00B4547D"/>
    <w:rsid w:val="00B46933"/>
    <w:rsid w:val="00B474B5"/>
    <w:rsid w:val="00B50FA8"/>
    <w:rsid w:val="00B517BF"/>
    <w:rsid w:val="00B518D5"/>
    <w:rsid w:val="00B52952"/>
    <w:rsid w:val="00B52E9A"/>
    <w:rsid w:val="00B535CF"/>
    <w:rsid w:val="00B54264"/>
    <w:rsid w:val="00B5484D"/>
    <w:rsid w:val="00B5582B"/>
    <w:rsid w:val="00B563EA"/>
    <w:rsid w:val="00B568AA"/>
    <w:rsid w:val="00B56C7F"/>
    <w:rsid w:val="00B56CDF"/>
    <w:rsid w:val="00B57780"/>
    <w:rsid w:val="00B57D51"/>
    <w:rsid w:val="00B57EF9"/>
    <w:rsid w:val="00B6016A"/>
    <w:rsid w:val="00B60DF3"/>
    <w:rsid w:val="00B60E51"/>
    <w:rsid w:val="00B60E5C"/>
    <w:rsid w:val="00B6134C"/>
    <w:rsid w:val="00B62A1C"/>
    <w:rsid w:val="00B6303C"/>
    <w:rsid w:val="00B63647"/>
    <w:rsid w:val="00B63719"/>
    <w:rsid w:val="00B63A54"/>
    <w:rsid w:val="00B6495D"/>
    <w:rsid w:val="00B650CF"/>
    <w:rsid w:val="00B6529C"/>
    <w:rsid w:val="00B66C05"/>
    <w:rsid w:val="00B7106D"/>
    <w:rsid w:val="00B71B4F"/>
    <w:rsid w:val="00B7336D"/>
    <w:rsid w:val="00B73AA2"/>
    <w:rsid w:val="00B742B4"/>
    <w:rsid w:val="00B749AE"/>
    <w:rsid w:val="00B749CC"/>
    <w:rsid w:val="00B75556"/>
    <w:rsid w:val="00B75706"/>
    <w:rsid w:val="00B75BCD"/>
    <w:rsid w:val="00B77D18"/>
    <w:rsid w:val="00B77DF8"/>
    <w:rsid w:val="00B8065B"/>
    <w:rsid w:val="00B82826"/>
    <w:rsid w:val="00B82A46"/>
    <w:rsid w:val="00B82D9F"/>
    <w:rsid w:val="00B82F55"/>
    <w:rsid w:val="00B8313A"/>
    <w:rsid w:val="00B84200"/>
    <w:rsid w:val="00B8445D"/>
    <w:rsid w:val="00B847B8"/>
    <w:rsid w:val="00B84C78"/>
    <w:rsid w:val="00B853AE"/>
    <w:rsid w:val="00B853D3"/>
    <w:rsid w:val="00B8576F"/>
    <w:rsid w:val="00B85B99"/>
    <w:rsid w:val="00B8692A"/>
    <w:rsid w:val="00B86EF0"/>
    <w:rsid w:val="00B87460"/>
    <w:rsid w:val="00B87876"/>
    <w:rsid w:val="00B90CF8"/>
    <w:rsid w:val="00B9104A"/>
    <w:rsid w:val="00B914D0"/>
    <w:rsid w:val="00B91801"/>
    <w:rsid w:val="00B9198E"/>
    <w:rsid w:val="00B924D4"/>
    <w:rsid w:val="00B92DC6"/>
    <w:rsid w:val="00B93097"/>
    <w:rsid w:val="00B93503"/>
    <w:rsid w:val="00B9403A"/>
    <w:rsid w:val="00B947C5"/>
    <w:rsid w:val="00B94D1F"/>
    <w:rsid w:val="00B94EA1"/>
    <w:rsid w:val="00B958B3"/>
    <w:rsid w:val="00B9690A"/>
    <w:rsid w:val="00B97202"/>
    <w:rsid w:val="00B97492"/>
    <w:rsid w:val="00B974F1"/>
    <w:rsid w:val="00B97ABD"/>
    <w:rsid w:val="00B97C96"/>
    <w:rsid w:val="00BA034F"/>
    <w:rsid w:val="00BA14DB"/>
    <w:rsid w:val="00BA2FF0"/>
    <w:rsid w:val="00BA31E8"/>
    <w:rsid w:val="00BA4819"/>
    <w:rsid w:val="00BA55E0"/>
    <w:rsid w:val="00BA5D07"/>
    <w:rsid w:val="00BA6BD4"/>
    <w:rsid w:val="00BA6C7A"/>
    <w:rsid w:val="00BA71C8"/>
    <w:rsid w:val="00BB0166"/>
    <w:rsid w:val="00BB17D1"/>
    <w:rsid w:val="00BB1852"/>
    <w:rsid w:val="00BB3752"/>
    <w:rsid w:val="00BB3779"/>
    <w:rsid w:val="00BB3EAD"/>
    <w:rsid w:val="00BB3F84"/>
    <w:rsid w:val="00BB58E3"/>
    <w:rsid w:val="00BB5AC6"/>
    <w:rsid w:val="00BB6394"/>
    <w:rsid w:val="00BB6479"/>
    <w:rsid w:val="00BB6688"/>
    <w:rsid w:val="00BB66B3"/>
    <w:rsid w:val="00BB6D52"/>
    <w:rsid w:val="00BB6EC4"/>
    <w:rsid w:val="00BB6F1D"/>
    <w:rsid w:val="00BB7145"/>
    <w:rsid w:val="00BC26D4"/>
    <w:rsid w:val="00BC3B8C"/>
    <w:rsid w:val="00BC3D51"/>
    <w:rsid w:val="00BC41D0"/>
    <w:rsid w:val="00BC4760"/>
    <w:rsid w:val="00BC4ADB"/>
    <w:rsid w:val="00BC5636"/>
    <w:rsid w:val="00BC7A16"/>
    <w:rsid w:val="00BC7B9A"/>
    <w:rsid w:val="00BC7FBA"/>
    <w:rsid w:val="00BD0082"/>
    <w:rsid w:val="00BD1D16"/>
    <w:rsid w:val="00BD1E74"/>
    <w:rsid w:val="00BD1EF7"/>
    <w:rsid w:val="00BD2274"/>
    <w:rsid w:val="00BD23D7"/>
    <w:rsid w:val="00BD249C"/>
    <w:rsid w:val="00BD2952"/>
    <w:rsid w:val="00BD2D68"/>
    <w:rsid w:val="00BD4050"/>
    <w:rsid w:val="00BD50A8"/>
    <w:rsid w:val="00BD588E"/>
    <w:rsid w:val="00BD61EE"/>
    <w:rsid w:val="00BD6342"/>
    <w:rsid w:val="00BD703D"/>
    <w:rsid w:val="00BE0BB2"/>
    <w:rsid w:val="00BE0BC5"/>
    <w:rsid w:val="00BE0C80"/>
    <w:rsid w:val="00BE1463"/>
    <w:rsid w:val="00BE18FB"/>
    <w:rsid w:val="00BE193A"/>
    <w:rsid w:val="00BE2B96"/>
    <w:rsid w:val="00BE2E6E"/>
    <w:rsid w:val="00BE2FF8"/>
    <w:rsid w:val="00BE5656"/>
    <w:rsid w:val="00BE56D2"/>
    <w:rsid w:val="00BE5BFB"/>
    <w:rsid w:val="00BE7C5A"/>
    <w:rsid w:val="00BF04A0"/>
    <w:rsid w:val="00BF053C"/>
    <w:rsid w:val="00BF0C46"/>
    <w:rsid w:val="00BF1A9A"/>
    <w:rsid w:val="00BF2A42"/>
    <w:rsid w:val="00BF3008"/>
    <w:rsid w:val="00BF375C"/>
    <w:rsid w:val="00BF3957"/>
    <w:rsid w:val="00BF411C"/>
    <w:rsid w:val="00BF4140"/>
    <w:rsid w:val="00BF4D23"/>
    <w:rsid w:val="00BF7287"/>
    <w:rsid w:val="00C00E20"/>
    <w:rsid w:val="00C01034"/>
    <w:rsid w:val="00C01B84"/>
    <w:rsid w:val="00C02F19"/>
    <w:rsid w:val="00C02F4F"/>
    <w:rsid w:val="00C03AE5"/>
    <w:rsid w:val="00C03D8C"/>
    <w:rsid w:val="00C041F6"/>
    <w:rsid w:val="00C04341"/>
    <w:rsid w:val="00C0493E"/>
    <w:rsid w:val="00C055EC"/>
    <w:rsid w:val="00C05EB5"/>
    <w:rsid w:val="00C0630F"/>
    <w:rsid w:val="00C06447"/>
    <w:rsid w:val="00C06598"/>
    <w:rsid w:val="00C072DA"/>
    <w:rsid w:val="00C075CB"/>
    <w:rsid w:val="00C102C7"/>
    <w:rsid w:val="00C1040F"/>
    <w:rsid w:val="00C105FC"/>
    <w:rsid w:val="00C1076C"/>
    <w:rsid w:val="00C107A3"/>
    <w:rsid w:val="00C108CE"/>
    <w:rsid w:val="00C10AF1"/>
    <w:rsid w:val="00C10DC9"/>
    <w:rsid w:val="00C10EDC"/>
    <w:rsid w:val="00C11A5F"/>
    <w:rsid w:val="00C11AAC"/>
    <w:rsid w:val="00C11F9A"/>
    <w:rsid w:val="00C12F60"/>
    <w:rsid w:val="00C12FB3"/>
    <w:rsid w:val="00C13320"/>
    <w:rsid w:val="00C13403"/>
    <w:rsid w:val="00C13CD3"/>
    <w:rsid w:val="00C1408E"/>
    <w:rsid w:val="00C15CD7"/>
    <w:rsid w:val="00C15EED"/>
    <w:rsid w:val="00C1601A"/>
    <w:rsid w:val="00C16917"/>
    <w:rsid w:val="00C17341"/>
    <w:rsid w:val="00C17BB7"/>
    <w:rsid w:val="00C17C8E"/>
    <w:rsid w:val="00C17D29"/>
    <w:rsid w:val="00C20B19"/>
    <w:rsid w:val="00C20E32"/>
    <w:rsid w:val="00C20F48"/>
    <w:rsid w:val="00C21E9E"/>
    <w:rsid w:val="00C22500"/>
    <w:rsid w:val="00C22F38"/>
    <w:rsid w:val="00C235FA"/>
    <w:rsid w:val="00C23B19"/>
    <w:rsid w:val="00C23C01"/>
    <w:rsid w:val="00C24722"/>
    <w:rsid w:val="00C249D9"/>
    <w:rsid w:val="00C24EEF"/>
    <w:rsid w:val="00C2506E"/>
    <w:rsid w:val="00C25CF6"/>
    <w:rsid w:val="00C26C36"/>
    <w:rsid w:val="00C27466"/>
    <w:rsid w:val="00C300CB"/>
    <w:rsid w:val="00C3019B"/>
    <w:rsid w:val="00C30222"/>
    <w:rsid w:val="00C30338"/>
    <w:rsid w:val="00C30585"/>
    <w:rsid w:val="00C30658"/>
    <w:rsid w:val="00C30767"/>
    <w:rsid w:val="00C30D62"/>
    <w:rsid w:val="00C31955"/>
    <w:rsid w:val="00C3264F"/>
    <w:rsid w:val="00C32768"/>
    <w:rsid w:val="00C32B37"/>
    <w:rsid w:val="00C32F07"/>
    <w:rsid w:val="00C334CC"/>
    <w:rsid w:val="00C338C6"/>
    <w:rsid w:val="00C33B59"/>
    <w:rsid w:val="00C36135"/>
    <w:rsid w:val="00C3640C"/>
    <w:rsid w:val="00C37011"/>
    <w:rsid w:val="00C37191"/>
    <w:rsid w:val="00C37A06"/>
    <w:rsid w:val="00C37F8B"/>
    <w:rsid w:val="00C401F7"/>
    <w:rsid w:val="00C4066D"/>
    <w:rsid w:val="00C40855"/>
    <w:rsid w:val="00C40D9D"/>
    <w:rsid w:val="00C41AF4"/>
    <w:rsid w:val="00C41DB8"/>
    <w:rsid w:val="00C41EAA"/>
    <w:rsid w:val="00C431DF"/>
    <w:rsid w:val="00C4337F"/>
    <w:rsid w:val="00C44734"/>
    <w:rsid w:val="00C447D9"/>
    <w:rsid w:val="00C44908"/>
    <w:rsid w:val="00C45137"/>
    <w:rsid w:val="00C452F2"/>
    <w:rsid w:val="00C453EB"/>
    <w:rsid w:val="00C456BD"/>
    <w:rsid w:val="00C460B3"/>
    <w:rsid w:val="00C478D8"/>
    <w:rsid w:val="00C50476"/>
    <w:rsid w:val="00C5200D"/>
    <w:rsid w:val="00C530DC"/>
    <w:rsid w:val="00C53484"/>
    <w:rsid w:val="00C5350D"/>
    <w:rsid w:val="00C538C1"/>
    <w:rsid w:val="00C54864"/>
    <w:rsid w:val="00C561C0"/>
    <w:rsid w:val="00C562D7"/>
    <w:rsid w:val="00C56975"/>
    <w:rsid w:val="00C57CD4"/>
    <w:rsid w:val="00C60054"/>
    <w:rsid w:val="00C6123C"/>
    <w:rsid w:val="00C61699"/>
    <w:rsid w:val="00C62839"/>
    <w:rsid w:val="00C6311A"/>
    <w:rsid w:val="00C635FA"/>
    <w:rsid w:val="00C63EBF"/>
    <w:rsid w:val="00C63EC6"/>
    <w:rsid w:val="00C63EE6"/>
    <w:rsid w:val="00C649FB"/>
    <w:rsid w:val="00C6503A"/>
    <w:rsid w:val="00C65848"/>
    <w:rsid w:val="00C65AE6"/>
    <w:rsid w:val="00C65BC0"/>
    <w:rsid w:val="00C65DED"/>
    <w:rsid w:val="00C66B2B"/>
    <w:rsid w:val="00C66C55"/>
    <w:rsid w:val="00C66D0D"/>
    <w:rsid w:val="00C671FD"/>
    <w:rsid w:val="00C67556"/>
    <w:rsid w:val="00C67D20"/>
    <w:rsid w:val="00C7084D"/>
    <w:rsid w:val="00C71D01"/>
    <w:rsid w:val="00C724EB"/>
    <w:rsid w:val="00C72CC9"/>
    <w:rsid w:val="00C7315E"/>
    <w:rsid w:val="00C73290"/>
    <w:rsid w:val="00C735C2"/>
    <w:rsid w:val="00C74040"/>
    <w:rsid w:val="00C74D84"/>
    <w:rsid w:val="00C7585C"/>
    <w:rsid w:val="00C75895"/>
    <w:rsid w:val="00C75B11"/>
    <w:rsid w:val="00C77B76"/>
    <w:rsid w:val="00C807EB"/>
    <w:rsid w:val="00C8180F"/>
    <w:rsid w:val="00C82449"/>
    <w:rsid w:val="00C824DB"/>
    <w:rsid w:val="00C82801"/>
    <w:rsid w:val="00C82A82"/>
    <w:rsid w:val="00C83C9F"/>
    <w:rsid w:val="00C83F2D"/>
    <w:rsid w:val="00C84368"/>
    <w:rsid w:val="00C851DF"/>
    <w:rsid w:val="00C86CAC"/>
    <w:rsid w:val="00C870F4"/>
    <w:rsid w:val="00C900E1"/>
    <w:rsid w:val="00C90542"/>
    <w:rsid w:val="00C908FA"/>
    <w:rsid w:val="00C921D8"/>
    <w:rsid w:val="00C93CEA"/>
    <w:rsid w:val="00C94519"/>
    <w:rsid w:val="00C94840"/>
    <w:rsid w:val="00C94947"/>
    <w:rsid w:val="00C949CD"/>
    <w:rsid w:val="00C951DF"/>
    <w:rsid w:val="00C95AB7"/>
    <w:rsid w:val="00C97473"/>
    <w:rsid w:val="00C9753A"/>
    <w:rsid w:val="00C97718"/>
    <w:rsid w:val="00C9792D"/>
    <w:rsid w:val="00C97AC8"/>
    <w:rsid w:val="00CA0BA8"/>
    <w:rsid w:val="00CA1186"/>
    <w:rsid w:val="00CA1D2C"/>
    <w:rsid w:val="00CA1E6F"/>
    <w:rsid w:val="00CA23F0"/>
    <w:rsid w:val="00CA2F38"/>
    <w:rsid w:val="00CA345E"/>
    <w:rsid w:val="00CA373D"/>
    <w:rsid w:val="00CA444D"/>
    <w:rsid w:val="00CA446E"/>
    <w:rsid w:val="00CA4EE3"/>
    <w:rsid w:val="00CA4FF2"/>
    <w:rsid w:val="00CA5822"/>
    <w:rsid w:val="00CA59F8"/>
    <w:rsid w:val="00CA5A69"/>
    <w:rsid w:val="00CA6358"/>
    <w:rsid w:val="00CA69B8"/>
    <w:rsid w:val="00CA6BFD"/>
    <w:rsid w:val="00CA741C"/>
    <w:rsid w:val="00CB027F"/>
    <w:rsid w:val="00CB0A6A"/>
    <w:rsid w:val="00CB1A36"/>
    <w:rsid w:val="00CB1F63"/>
    <w:rsid w:val="00CB2058"/>
    <w:rsid w:val="00CB2875"/>
    <w:rsid w:val="00CB2D15"/>
    <w:rsid w:val="00CB318E"/>
    <w:rsid w:val="00CB414A"/>
    <w:rsid w:val="00CB44ED"/>
    <w:rsid w:val="00CB49DC"/>
    <w:rsid w:val="00CB5201"/>
    <w:rsid w:val="00CB5389"/>
    <w:rsid w:val="00CB5EA5"/>
    <w:rsid w:val="00CB60D2"/>
    <w:rsid w:val="00CB67D2"/>
    <w:rsid w:val="00CB707B"/>
    <w:rsid w:val="00CC003D"/>
    <w:rsid w:val="00CC0EBB"/>
    <w:rsid w:val="00CC2633"/>
    <w:rsid w:val="00CC2995"/>
    <w:rsid w:val="00CC33E1"/>
    <w:rsid w:val="00CC38EA"/>
    <w:rsid w:val="00CC437F"/>
    <w:rsid w:val="00CC4687"/>
    <w:rsid w:val="00CC4726"/>
    <w:rsid w:val="00CC6297"/>
    <w:rsid w:val="00CC6656"/>
    <w:rsid w:val="00CC6715"/>
    <w:rsid w:val="00CC6824"/>
    <w:rsid w:val="00CC7022"/>
    <w:rsid w:val="00CC74D9"/>
    <w:rsid w:val="00CC7690"/>
    <w:rsid w:val="00CC7AE1"/>
    <w:rsid w:val="00CC7D52"/>
    <w:rsid w:val="00CD034F"/>
    <w:rsid w:val="00CD0765"/>
    <w:rsid w:val="00CD0F55"/>
    <w:rsid w:val="00CD168B"/>
    <w:rsid w:val="00CD1986"/>
    <w:rsid w:val="00CD1AEA"/>
    <w:rsid w:val="00CD1C6C"/>
    <w:rsid w:val="00CD2806"/>
    <w:rsid w:val="00CD2ECC"/>
    <w:rsid w:val="00CD4355"/>
    <w:rsid w:val="00CD47A1"/>
    <w:rsid w:val="00CD51AE"/>
    <w:rsid w:val="00CD5447"/>
    <w:rsid w:val="00CD54BF"/>
    <w:rsid w:val="00CD7252"/>
    <w:rsid w:val="00CE0185"/>
    <w:rsid w:val="00CE1059"/>
    <w:rsid w:val="00CE33FC"/>
    <w:rsid w:val="00CE3CA2"/>
    <w:rsid w:val="00CE4D5C"/>
    <w:rsid w:val="00CE53CE"/>
    <w:rsid w:val="00CE573B"/>
    <w:rsid w:val="00CE681F"/>
    <w:rsid w:val="00CE6974"/>
    <w:rsid w:val="00CE707D"/>
    <w:rsid w:val="00CE7B03"/>
    <w:rsid w:val="00CF05DA"/>
    <w:rsid w:val="00CF0DF3"/>
    <w:rsid w:val="00CF199E"/>
    <w:rsid w:val="00CF1AE5"/>
    <w:rsid w:val="00CF208A"/>
    <w:rsid w:val="00CF2358"/>
    <w:rsid w:val="00CF30ED"/>
    <w:rsid w:val="00CF41FC"/>
    <w:rsid w:val="00CF46DD"/>
    <w:rsid w:val="00CF5126"/>
    <w:rsid w:val="00CF5698"/>
    <w:rsid w:val="00CF58EB"/>
    <w:rsid w:val="00CF592F"/>
    <w:rsid w:val="00CF6FEC"/>
    <w:rsid w:val="00CF7586"/>
    <w:rsid w:val="00D0106E"/>
    <w:rsid w:val="00D0270C"/>
    <w:rsid w:val="00D02F18"/>
    <w:rsid w:val="00D02F5F"/>
    <w:rsid w:val="00D03305"/>
    <w:rsid w:val="00D035F3"/>
    <w:rsid w:val="00D03EA0"/>
    <w:rsid w:val="00D04991"/>
    <w:rsid w:val="00D04E00"/>
    <w:rsid w:val="00D05A96"/>
    <w:rsid w:val="00D05DFF"/>
    <w:rsid w:val="00D0617D"/>
    <w:rsid w:val="00D06383"/>
    <w:rsid w:val="00D0640D"/>
    <w:rsid w:val="00D06CEF"/>
    <w:rsid w:val="00D073DD"/>
    <w:rsid w:val="00D0787C"/>
    <w:rsid w:val="00D1075A"/>
    <w:rsid w:val="00D10A85"/>
    <w:rsid w:val="00D10F7A"/>
    <w:rsid w:val="00D11869"/>
    <w:rsid w:val="00D12632"/>
    <w:rsid w:val="00D12951"/>
    <w:rsid w:val="00D12D65"/>
    <w:rsid w:val="00D1419C"/>
    <w:rsid w:val="00D1442F"/>
    <w:rsid w:val="00D14849"/>
    <w:rsid w:val="00D14ABA"/>
    <w:rsid w:val="00D14BDF"/>
    <w:rsid w:val="00D151EF"/>
    <w:rsid w:val="00D1568B"/>
    <w:rsid w:val="00D15E5B"/>
    <w:rsid w:val="00D162D3"/>
    <w:rsid w:val="00D16493"/>
    <w:rsid w:val="00D165F7"/>
    <w:rsid w:val="00D16E8A"/>
    <w:rsid w:val="00D20CFD"/>
    <w:rsid w:val="00D20D26"/>
    <w:rsid w:val="00D20E85"/>
    <w:rsid w:val="00D2183B"/>
    <w:rsid w:val="00D220F9"/>
    <w:rsid w:val="00D222F7"/>
    <w:rsid w:val="00D22F7E"/>
    <w:rsid w:val="00D24615"/>
    <w:rsid w:val="00D26033"/>
    <w:rsid w:val="00D265E4"/>
    <w:rsid w:val="00D27C3A"/>
    <w:rsid w:val="00D3001A"/>
    <w:rsid w:val="00D3026C"/>
    <w:rsid w:val="00D316C1"/>
    <w:rsid w:val="00D31BF9"/>
    <w:rsid w:val="00D31DD4"/>
    <w:rsid w:val="00D3223C"/>
    <w:rsid w:val="00D3240D"/>
    <w:rsid w:val="00D32AB1"/>
    <w:rsid w:val="00D32B3A"/>
    <w:rsid w:val="00D3372F"/>
    <w:rsid w:val="00D33CF2"/>
    <w:rsid w:val="00D33F72"/>
    <w:rsid w:val="00D349B6"/>
    <w:rsid w:val="00D34C49"/>
    <w:rsid w:val="00D35102"/>
    <w:rsid w:val="00D35931"/>
    <w:rsid w:val="00D36438"/>
    <w:rsid w:val="00D37723"/>
    <w:rsid w:val="00D37842"/>
    <w:rsid w:val="00D4124F"/>
    <w:rsid w:val="00D42852"/>
    <w:rsid w:val="00D42B05"/>
    <w:rsid w:val="00D42DC2"/>
    <w:rsid w:val="00D4302B"/>
    <w:rsid w:val="00D44DCF"/>
    <w:rsid w:val="00D46DBF"/>
    <w:rsid w:val="00D47710"/>
    <w:rsid w:val="00D47905"/>
    <w:rsid w:val="00D47B11"/>
    <w:rsid w:val="00D51570"/>
    <w:rsid w:val="00D515C0"/>
    <w:rsid w:val="00D52983"/>
    <w:rsid w:val="00D52FE6"/>
    <w:rsid w:val="00D537E1"/>
    <w:rsid w:val="00D53B70"/>
    <w:rsid w:val="00D53EA5"/>
    <w:rsid w:val="00D54CE3"/>
    <w:rsid w:val="00D55895"/>
    <w:rsid w:val="00D55BB2"/>
    <w:rsid w:val="00D563A6"/>
    <w:rsid w:val="00D56B05"/>
    <w:rsid w:val="00D57259"/>
    <w:rsid w:val="00D60663"/>
    <w:rsid w:val="00D6091A"/>
    <w:rsid w:val="00D61078"/>
    <w:rsid w:val="00D61E06"/>
    <w:rsid w:val="00D62380"/>
    <w:rsid w:val="00D628F9"/>
    <w:rsid w:val="00D62958"/>
    <w:rsid w:val="00D63048"/>
    <w:rsid w:val="00D63BBD"/>
    <w:rsid w:val="00D6442C"/>
    <w:rsid w:val="00D650AF"/>
    <w:rsid w:val="00D65827"/>
    <w:rsid w:val="00D65F06"/>
    <w:rsid w:val="00D6605A"/>
    <w:rsid w:val="00D661DE"/>
    <w:rsid w:val="00D66420"/>
    <w:rsid w:val="00D6695F"/>
    <w:rsid w:val="00D66F49"/>
    <w:rsid w:val="00D67877"/>
    <w:rsid w:val="00D67C02"/>
    <w:rsid w:val="00D711D6"/>
    <w:rsid w:val="00D711DB"/>
    <w:rsid w:val="00D71AA7"/>
    <w:rsid w:val="00D71B33"/>
    <w:rsid w:val="00D72816"/>
    <w:rsid w:val="00D731DF"/>
    <w:rsid w:val="00D75644"/>
    <w:rsid w:val="00D7671B"/>
    <w:rsid w:val="00D80BFB"/>
    <w:rsid w:val="00D81656"/>
    <w:rsid w:val="00D81C70"/>
    <w:rsid w:val="00D82261"/>
    <w:rsid w:val="00D8238D"/>
    <w:rsid w:val="00D82471"/>
    <w:rsid w:val="00D8326E"/>
    <w:rsid w:val="00D83B4E"/>
    <w:rsid w:val="00D83D87"/>
    <w:rsid w:val="00D848D4"/>
    <w:rsid w:val="00D84A6D"/>
    <w:rsid w:val="00D86A30"/>
    <w:rsid w:val="00D904AD"/>
    <w:rsid w:val="00D90695"/>
    <w:rsid w:val="00D91A95"/>
    <w:rsid w:val="00D91AC6"/>
    <w:rsid w:val="00D91C88"/>
    <w:rsid w:val="00D924DD"/>
    <w:rsid w:val="00D92CD4"/>
    <w:rsid w:val="00D932A1"/>
    <w:rsid w:val="00D945DE"/>
    <w:rsid w:val="00D94B34"/>
    <w:rsid w:val="00D9510E"/>
    <w:rsid w:val="00D96F46"/>
    <w:rsid w:val="00D979B5"/>
    <w:rsid w:val="00D97CB4"/>
    <w:rsid w:val="00D97CBD"/>
    <w:rsid w:val="00D97DD4"/>
    <w:rsid w:val="00DA0AED"/>
    <w:rsid w:val="00DA10C8"/>
    <w:rsid w:val="00DA1110"/>
    <w:rsid w:val="00DA2112"/>
    <w:rsid w:val="00DA2314"/>
    <w:rsid w:val="00DA2C0F"/>
    <w:rsid w:val="00DA2E37"/>
    <w:rsid w:val="00DA52EE"/>
    <w:rsid w:val="00DA5603"/>
    <w:rsid w:val="00DA5643"/>
    <w:rsid w:val="00DA5A8A"/>
    <w:rsid w:val="00DA66B3"/>
    <w:rsid w:val="00DA688A"/>
    <w:rsid w:val="00DA6E6D"/>
    <w:rsid w:val="00DB018D"/>
    <w:rsid w:val="00DB0509"/>
    <w:rsid w:val="00DB1170"/>
    <w:rsid w:val="00DB13A4"/>
    <w:rsid w:val="00DB255C"/>
    <w:rsid w:val="00DB26CD"/>
    <w:rsid w:val="00DB29E5"/>
    <w:rsid w:val="00DB3DB8"/>
    <w:rsid w:val="00DB3F1B"/>
    <w:rsid w:val="00DB441C"/>
    <w:rsid w:val="00DB44AF"/>
    <w:rsid w:val="00DB4D14"/>
    <w:rsid w:val="00DB4EC3"/>
    <w:rsid w:val="00DB52B1"/>
    <w:rsid w:val="00DB63D1"/>
    <w:rsid w:val="00DB7A66"/>
    <w:rsid w:val="00DB7FC4"/>
    <w:rsid w:val="00DC0E5C"/>
    <w:rsid w:val="00DC1452"/>
    <w:rsid w:val="00DC1F58"/>
    <w:rsid w:val="00DC2488"/>
    <w:rsid w:val="00DC3153"/>
    <w:rsid w:val="00DC339B"/>
    <w:rsid w:val="00DC39FA"/>
    <w:rsid w:val="00DC3C7A"/>
    <w:rsid w:val="00DC3EF6"/>
    <w:rsid w:val="00DC400C"/>
    <w:rsid w:val="00DC4127"/>
    <w:rsid w:val="00DC4C23"/>
    <w:rsid w:val="00DC56F5"/>
    <w:rsid w:val="00DC5CBA"/>
    <w:rsid w:val="00DC5D40"/>
    <w:rsid w:val="00DC69A7"/>
    <w:rsid w:val="00DC6A0B"/>
    <w:rsid w:val="00DC6E13"/>
    <w:rsid w:val="00DC6EE8"/>
    <w:rsid w:val="00DD079B"/>
    <w:rsid w:val="00DD0E8E"/>
    <w:rsid w:val="00DD17A5"/>
    <w:rsid w:val="00DD1E60"/>
    <w:rsid w:val="00DD30E9"/>
    <w:rsid w:val="00DD368F"/>
    <w:rsid w:val="00DD3BCE"/>
    <w:rsid w:val="00DD42D5"/>
    <w:rsid w:val="00DD42DE"/>
    <w:rsid w:val="00DD4F47"/>
    <w:rsid w:val="00DD5A7A"/>
    <w:rsid w:val="00DD5CAE"/>
    <w:rsid w:val="00DD6257"/>
    <w:rsid w:val="00DD650B"/>
    <w:rsid w:val="00DD673E"/>
    <w:rsid w:val="00DD7E49"/>
    <w:rsid w:val="00DD7FBB"/>
    <w:rsid w:val="00DE0007"/>
    <w:rsid w:val="00DE05C4"/>
    <w:rsid w:val="00DE0B9F"/>
    <w:rsid w:val="00DE0F86"/>
    <w:rsid w:val="00DE2A9E"/>
    <w:rsid w:val="00DE4238"/>
    <w:rsid w:val="00DE5343"/>
    <w:rsid w:val="00DE53F1"/>
    <w:rsid w:val="00DE5796"/>
    <w:rsid w:val="00DE641A"/>
    <w:rsid w:val="00DE657F"/>
    <w:rsid w:val="00DF0372"/>
    <w:rsid w:val="00DF1218"/>
    <w:rsid w:val="00DF158D"/>
    <w:rsid w:val="00DF1999"/>
    <w:rsid w:val="00DF21BF"/>
    <w:rsid w:val="00DF4540"/>
    <w:rsid w:val="00DF4A14"/>
    <w:rsid w:val="00DF5662"/>
    <w:rsid w:val="00DF6462"/>
    <w:rsid w:val="00DF663D"/>
    <w:rsid w:val="00E00EBD"/>
    <w:rsid w:val="00E0211B"/>
    <w:rsid w:val="00E02FA0"/>
    <w:rsid w:val="00E02FF9"/>
    <w:rsid w:val="00E036DC"/>
    <w:rsid w:val="00E03FF3"/>
    <w:rsid w:val="00E0451D"/>
    <w:rsid w:val="00E04B13"/>
    <w:rsid w:val="00E04BCC"/>
    <w:rsid w:val="00E04C80"/>
    <w:rsid w:val="00E04E11"/>
    <w:rsid w:val="00E05660"/>
    <w:rsid w:val="00E064E1"/>
    <w:rsid w:val="00E07EFD"/>
    <w:rsid w:val="00E10454"/>
    <w:rsid w:val="00E105E2"/>
    <w:rsid w:val="00E1082A"/>
    <w:rsid w:val="00E10CE4"/>
    <w:rsid w:val="00E112E5"/>
    <w:rsid w:val="00E1221C"/>
    <w:rsid w:val="00E122D8"/>
    <w:rsid w:val="00E127FA"/>
    <w:rsid w:val="00E12CC8"/>
    <w:rsid w:val="00E12F1B"/>
    <w:rsid w:val="00E130EE"/>
    <w:rsid w:val="00E136ED"/>
    <w:rsid w:val="00E13B9B"/>
    <w:rsid w:val="00E13F58"/>
    <w:rsid w:val="00E13FDB"/>
    <w:rsid w:val="00E146D6"/>
    <w:rsid w:val="00E149EA"/>
    <w:rsid w:val="00E150C8"/>
    <w:rsid w:val="00E15352"/>
    <w:rsid w:val="00E15479"/>
    <w:rsid w:val="00E1624E"/>
    <w:rsid w:val="00E164FD"/>
    <w:rsid w:val="00E17602"/>
    <w:rsid w:val="00E1788D"/>
    <w:rsid w:val="00E17CAC"/>
    <w:rsid w:val="00E21528"/>
    <w:rsid w:val="00E21CC7"/>
    <w:rsid w:val="00E2214B"/>
    <w:rsid w:val="00E223C6"/>
    <w:rsid w:val="00E22B53"/>
    <w:rsid w:val="00E24D9E"/>
    <w:rsid w:val="00E257B0"/>
    <w:rsid w:val="00E25849"/>
    <w:rsid w:val="00E25A3C"/>
    <w:rsid w:val="00E26481"/>
    <w:rsid w:val="00E26CFC"/>
    <w:rsid w:val="00E27D02"/>
    <w:rsid w:val="00E307B0"/>
    <w:rsid w:val="00E30A82"/>
    <w:rsid w:val="00E31540"/>
    <w:rsid w:val="00E3197E"/>
    <w:rsid w:val="00E31AAB"/>
    <w:rsid w:val="00E342F8"/>
    <w:rsid w:val="00E351ED"/>
    <w:rsid w:val="00E35558"/>
    <w:rsid w:val="00E3738C"/>
    <w:rsid w:val="00E37625"/>
    <w:rsid w:val="00E40998"/>
    <w:rsid w:val="00E40F1E"/>
    <w:rsid w:val="00E420C8"/>
    <w:rsid w:val="00E42314"/>
    <w:rsid w:val="00E42353"/>
    <w:rsid w:val="00E42838"/>
    <w:rsid w:val="00E42B19"/>
    <w:rsid w:val="00E437CB"/>
    <w:rsid w:val="00E43FDB"/>
    <w:rsid w:val="00E4421D"/>
    <w:rsid w:val="00E44FDA"/>
    <w:rsid w:val="00E4500A"/>
    <w:rsid w:val="00E45294"/>
    <w:rsid w:val="00E463FA"/>
    <w:rsid w:val="00E473E1"/>
    <w:rsid w:val="00E4789F"/>
    <w:rsid w:val="00E47CEB"/>
    <w:rsid w:val="00E50D4D"/>
    <w:rsid w:val="00E52CE8"/>
    <w:rsid w:val="00E52DC0"/>
    <w:rsid w:val="00E53303"/>
    <w:rsid w:val="00E536DB"/>
    <w:rsid w:val="00E56085"/>
    <w:rsid w:val="00E576D4"/>
    <w:rsid w:val="00E577D5"/>
    <w:rsid w:val="00E6034B"/>
    <w:rsid w:val="00E60471"/>
    <w:rsid w:val="00E6051B"/>
    <w:rsid w:val="00E60767"/>
    <w:rsid w:val="00E608B6"/>
    <w:rsid w:val="00E60AE4"/>
    <w:rsid w:val="00E612DC"/>
    <w:rsid w:val="00E6131B"/>
    <w:rsid w:val="00E62915"/>
    <w:rsid w:val="00E633D3"/>
    <w:rsid w:val="00E64401"/>
    <w:rsid w:val="00E644E3"/>
    <w:rsid w:val="00E6549E"/>
    <w:rsid w:val="00E65D78"/>
    <w:rsid w:val="00E65EDE"/>
    <w:rsid w:val="00E6689F"/>
    <w:rsid w:val="00E67A70"/>
    <w:rsid w:val="00E70839"/>
    <w:rsid w:val="00E70BCD"/>
    <w:rsid w:val="00E70D28"/>
    <w:rsid w:val="00E70F81"/>
    <w:rsid w:val="00E71453"/>
    <w:rsid w:val="00E71E7D"/>
    <w:rsid w:val="00E71F2F"/>
    <w:rsid w:val="00E72BAF"/>
    <w:rsid w:val="00E736D9"/>
    <w:rsid w:val="00E73AC4"/>
    <w:rsid w:val="00E7403F"/>
    <w:rsid w:val="00E74B93"/>
    <w:rsid w:val="00E74DE4"/>
    <w:rsid w:val="00E74ED3"/>
    <w:rsid w:val="00E753B9"/>
    <w:rsid w:val="00E75438"/>
    <w:rsid w:val="00E76193"/>
    <w:rsid w:val="00E77055"/>
    <w:rsid w:val="00E77091"/>
    <w:rsid w:val="00E77460"/>
    <w:rsid w:val="00E77941"/>
    <w:rsid w:val="00E77AA5"/>
    <w:rsid w:val="00E801C5"/>
    <w:rsid w:val="00E839D4"/>
    <w:rsid w:val="00E83ABC"/>
    <w:rsid w:val="00E83D6A"/>
    <w:rsid w:val="00E84490"/>
    <w:rsid w:val="00E844F2"/>
    <w:rsid w:val="00E84FE6"/>
    <w:rsid w:val="00E858B5"/>
    <w:rsid w:val="00E85F44"/>
    <w:rsid w:val="00E86370"/>
    <w:rsid w:val="00E86AB8"/>
    <w:rsid w:val="00E86C82"/>
    <w:rsid w:val="00E87EE0"/>
    <w:rsid w:val="00E903C9"/>
    <w:rsid w:val="00E9046B"/>
    <w:rsid w:val="00E90AD0"/>
    <w:rsid w:val="00E91A1B"/>
    <w:rsid w:val="00E91A66"/>
    <w:rsid w:val="00E91D5A"/>
    <w:rsid w:val="00E92FCB"/>
    <w:rsid w:val="00E9362F"/>
    <w:rsid w:val="00E93A36"/>
    <w:rsid w:val="00E93B2B"/>
    <w:rsid w:val="00E94114"/>
    <w:rsid w:val="00E94FA6"/>
    <w:rsid w:val="00E95205"/>
    <w:rsid w:val="00E954B9"/>
    <w:rsid w:val="00E960FB"/>
    <w:rsid w:val="00E965B1"/>
    <w:rsid w:val="00E975BC"/>
    <w:rsid w:val="00EA032E"/>
    <w:rsid w:val="00EA04DA"/>
    <w:rsid w:val="00EA147F"/>
    <w:rsid w:val="00EA1688"/>
    <w:rsid w:val="00EA17BB"/>
    <w:rsid w:val="00EA2156"/>
    <w:rsid w:val="00EA2AF4"/>
    <w:rsid w:val="00EA329C"/>
    <w:rsid w:val="00EA399B"/>
    <w:rsid w:val="00EA4A27"/>
    <w:rsid w:val="00EA4AE0"/>
    <w:rsid w:val="00EA4C26"/>
    <w:rsid w:val="00EA4C66"/>
    <w:rsid w:val="00EA4FA6"/>
    <w:rsid w:val="00EA5205"/>
    <w:rsid w:val="00EA57C2"/>
    <w:rsid w:val="00EA5976"/>
    <w:rsid w:val="00EA67A1"/>
    <w:rsid w:val="00EA67C9"/>
    <w:rsid w:val="00EA6BE4"/>
    <w:rsid w:val="00EA7215"/>
    <w:rsid w:val="00EA745B"/>
    <w:rsid w:val="00EA7B29"/>
    <w:rsid w:val="00EB03EC"/>
    <w:rsid w:val="00EB1023"/>
    <w:rsid w:val="00EB1A25"/>
    <w:rsid w:val="00EB2503"/>
    <w:rsid w:val="00EB29EB"/>
    <w:rsid w:val="00EB31D7"/>
    <w:rsid w:val="00EB340C"/>
    <w:rsid w:val="00EB46AE"/>
    <w:rsid w:val="00EB46DA"/>
    <w:rsid w:val="00EB542C"/>
    <w:rsid w:val="00EB55F9"/>
    <w:rsid w:val="00EB7561"/>
    <w:rsid w:val="00EB7CA6"/>
    <w:rsid w:val="00EB7CF2"/>
    <w:rsid w:val="00EC027D"/>
    <w:rsid w:val="00EC03DD"/>
    <w:rsid w:val="00EC0859"/>
    <w:rsid w:val="00EC1062"/>
    <w:rsid w:val="00EC11C4"/>
    <w:rsid w:val="00EC1971"/>
    <w:rsid w:val="00EC1F83"/>
    <w:rsid w:val="00EC367A"/>
    <w:rsid w:val="00EC409A"/>
    <w:rsid w:val="00EC426E"/>
    <w:rsid w:val="00EC482B"/>
    <w:rsid w:val="00EC4FE6"/>
    <w:rsid w:val="00EC6317"/>
    <w:rsid w:val="00EC7363"/>
    <w:rsid w:val="00ED03AB"/>
    <w:rsid w:val="00ED1061"/>
    <w:rsid w:val="00ED10D5"/>
    <w:rsid w:val="00ED1963"/>
    <w:rsid w:val="00ED19CD"/>
    <w:rsid w:val="00ED1AEA"/>
    <w:rsid w:val="00ED1CD4"/>
    <w:rsid w:val="00ED1D2B"/>
    <w:rsid w:val="00ED1F36"/>
    <w:rsid w:val="00ED3050"/>
    <w:rsid w:val="00ED33DB"/>
    <w:rsid w:val="00ED38EC"/>
    <w:rsid w:val="00ED3CAA"/>
    <w:rsid w:val="00ED4CD4"/>
    <w:rsid w:val="00ED56F5"/>
    <w:rsid w:val="00ED64B5"/>
    <w:rsid w:val="00ED69BC"/>
    <w:rsid w:val="00ED75D3"/>
    <w:rsid w:val="00ED772A"/>
    <w:rsid w:val="00ED795A"/>
    <w:rsid w:val="00EE0560"/>
    <w:rsid w:val="00EE1428"/>
    <w:rsid w:val="00EE2019"/>
    <w:rsid w:val="00EE2170"/>
    <w:rsid w:val="00EE37A8"/>
    <w:rsid w:val="00EE3FAB"/>
    <w:rsid w:val="00EE493C"/>
    <w:rsid w:val="00EE6464"/>
    <w:rsid w:val="00EE7B84"/>
    <w:rsid w:val="00EE7C26"/>
    <w:rsid w:val="00EE7CCA"/>
    <w:rsid w:val="00EF019F"/>
    <w:rsid w:val="00EF0B2A"/>
    <w:rsid w:val="00EF17E8"/>
    <w:rsid w:val="00EF1B6A"/>
    <w:rsid w:val="00EF1FF3"/>
    <w:rsid w:val="00EF2027"/>
    <w:rsid w:val="00EF27EE"/>
    <w:rsid w:val="00EF2E64"/>
    <w:rsid w:val="00EF35AE"/>
    <w:rsid w:val="00EF39AC"/>
    <w:rsid w:val="00EF3C32"/>
    <w:rsid w:val="00EF5032"/>
    <w:rsid w:val="00EF504D"/>
    <w:rsid w:val="00EF5F1B"/>
    <w:rsid w:val="00EF713A"/>
    <w:rsid w:val="00EF718A"/>
    <w:rsid w:val="00EF762E"/>
    <w:rsid w:val="00EF7B6C"/>
    <w:rsid w:val="00EF7E7F"/>
    <w:rsid w:val="00F00633"/>
    <w:rsid w:val="00F01207"/>
    <w:rsid w:val="00F0440B"/>
    <w:rsid w:val="00F05078"/>
    <w:rsid w:val="00F05BA6"/>
    <w:rsid w:val="00F0638B"/>
    <w:rsid w:val="00F06840"/>
    <w:rsid w:val="00F06E53"/>
    <w:rsid w:val="00F07DE2"/>
    <w:rsid w:val="00F10B2A"/>
    <w:rsid w:val="00F10E89"/>
    <w:rsid w:val="00F11815"/>
    <w:rsid w:val="00F11C02"/>
    <w:rsid w:val="00F127FF"/>
    <w:rsid w:val="00F139AC"/>
    <w:rsid w:val="00F149BB"/>
    <w:rsid w:val="00F157B6"/>
    <w:rsid w:val="00F15A9D"/>
    <w:rsid w:val="00F15C29"/>
    <w:rsid w:val="00F15CB4"/>
    <w:rsid w:val="00F168E5"/>
    <w:rsid w:val="00F16A14"/>
    <w:rsid w:val="00F16B56"/>
    <w:rsid w:val="00F16BD9"/>
    <w:rsid w:val="00F16D15"/>
    <w:rsid w:val="00F16FF1"/>
    <w:rsid w:val="00F172AE"/>
    <w:rsid w:val="00F172E0"/>
    <w:rsid w:val="00F1789E"/>
    <w:rsid w:val="00F218D9"/>
    <w:rsid w:val="00F22599"/>
    <w:rsid w:val="00F22C3F"/>
    <w:rsid w:val="00F22D08"/>
    <w:rsid w:val="00F23BC7"/>
    <w:rsid w:val="00F23DD5"/>
    <w:rsid w:val="00F24A11"/>
    <w:rsid w:val="00F24ED0"/>
    <w:rsid w:val="00F2538B"/>
    <w:rsid w:val="00F266FA"/>
    <w:rsid w:val="00F267F2"/>
    <w:rsid w:val="00F26F27"/>
    <w:rsid w:val="00F27443"/>
    <w:rsid w:val="00F275A6"/>
    <w:rsid w:val="00F27606"/>
    <w:rsid w:val="00F30101"/>
    <w:rsid w:val="00F314AA"/>
    <w:rsid w:val="00F320D7"/>
    <w:rsid w:val="00F329DE"/>
    <w:rsid w:val="00F32BB1"/>
    <w:rsid w:val="00F3307B"/>
    <w:rsid w:val="00F3369C"/>
    <w:rsid w:val="00F337BB"/>
    <w:rsid w:val="00F33A45"/>
    <w:rsid w:val="00F3412C"/>
    <w:rsid w:val="00F34DBF"/>
    <w:rsid w:val="00F351F6"/>
    <w:rsid w:val="00F35686"/>
    <w:rsid w:val="00F362D7"/>
    <w:rsid w:val="00F364B5"/>
    <w:rsid w:val="00F36A0C"/>
    <w:rsid w:val="00F373D3"/>
    <w:rsid w:val="00F37460"/>
    <w:rsid w:val="00F37D37"/>
    <w:rsid w:val="00F37D7B"/>
    <w:rsid w:val="00F40D36"/>
    <w:rsid w:val="00F4141F"/>
    <w:rsid w:val="00F4179A"/>
    <w:rsid w:val="00F41DD5"/>
    <w:rsid w:val="00F42527"/>
    <w:rsid w:val="00F42549"/>
    <w:rsid w:val="00F42770"/>
    <w:rsid w:val="00F42AF5"/>
    <w:rsid w:val="00F446A1"/>
    <w:rsid w:val="00F44CEE"/>
    <w:rsid w:val="00F463B3"/>
    <w:rsid w:val="00F4644B"/>
    <w:rsid w:val="00F46DE2"/>
    <w:rsid w:val="00F47BF7"/>
    <w:rsid w:val="00F50415"/>
    <w:rsid w:val="00F5175B"/>
    <w:rsid w:val="00F52B32"/>
    <w:rsid w:val="00F5314C"/>
    <w:rsid w:val="00F53457"/>
    <w:rsid w:val="00F53BF0"/>
    <w:rsid w:val="00F54A8C"/>
    <w:rsid w:val="00F54DD9"/>
    <w:rsid w:val="00F567B9"/>
    <w:rsid w:val="00F5688C"/>
    <w:rsid w:val="00F57EA3"/>
    <w:rsid w:val="00F60048"/>
    <w:rsid w:val="00F60EFF"/>
    <w:rsid w:val="00F62FF5"/>
    <w:rsid w:val="00F630D7"/>
    <w:rsid w:val="00F630F6"/>
    <w:rsid w:val="00F635DD"/>
    <w:rsid w:val="00F63970"/>
    <w:rsid w:val="00F64172"/>
    <w:rsid w:val="00F64541"/>
    <w:rsid w:val="00F64772"/>
    <w:rsid w:val="00F64D22"/>
    <w:rsid w:val="00F650B9"/>
    <w:rsid w:val="00F654B8"/>
    <w:rsid w:val="00F65D5A"/>
    <w:rsid w:val="00F6627B"/>
    <w:rsid w:val="00F66B57"/>
    <w:rsid w:val="00F67204"/>
    <w:rsid w:val="00F67E5C"/>
    <w:rsid w:val="00F711E8"/>
    <w:rsid w:val="00F71712"/>
    <w:rsid w:val="00F71AE1"/>
    <w:rsid w:val="00F72A6C"/>
    <w:rsid w:val="00F72ED2"/>
    <w:rsid w:val="00F7336E"/>
    <w:rsid w:val="00F734F2"/>
    <w:rsid w:val="00F735BB"/>
    <w:rsid w:val="00F73938"/>
    <w:rsid w:val="00F746C2"/>
    <w:rsid w:val="00F75052"/>
    <w:rsid w:val="00F756E1"/>
    <w:rsid w:val="00F75802"/>
    <w:rsid w:val="00F75FB6"/>
    <w:rsid w:val="00F76532"/>
    <w:rsid w:val="00F76641"/>
    <w:rsid w:val="00F76992"/>
    <w:rsid w:val="00F76F4A"/>
    <w:rsid w:val="00F804D3"/>
    <w:rsid w:val="00F810E3"/>
    <w:rsid w:val="00F816CB"/>
    <w:rsid w:val="00F8175C"/>
    <w:rsid w:val="00F81783"/>
    <w:rsid w:val="00F81C6A"/>
    <w:rsid w:val="00F81CD2"/>
    <w:rsid w:val="00F82641"/>
    <w:rsid w:val="00F83131"/>
    <w:rsid w:val="00F833B0"/>
    <w:rsid w:val="00F83486"/>
    <w:rsid w:val="00F83D2E"/>
    <w:rsid w:val="00F84515"/>
    <w:rsid w:val="00F84560"/>
    <w:rsid w:val="00F84640"/>
    <w:rsid w:val="00F85073"/>
    <w:rsid w:val="00F85EAD"/>
    <w:rsid w:val="00F86438"/>
    <w:rsid w:val="00F86E83"/>
    <w:rsid w:val="00F870A2"/>
    <w:rsid w:val="00F87686"/>
    <w:rsid w:val="00F90C9F"/>
    <w:rsid w:val="00F90F18"/>
    <w:rsid w:val="00F924BE"/>
    <w:rsid w:val="00F92FB8"/>
    <w:rsid w:val="00F931DE"/>
    <w:rsid w:val="00F937E4"/>
    <w:rsid w:val="00F94475"/>
    <w:rsid w:val="00F94838"/>
    <w:rsid w:val="00F952D3"/>
    <w:rsid w:val="00F95456"/>
    <w:rsid w:val="00F95924"/>
    <w:rsid w:val="00F95EE7"/>
    <w:rsid w:val="00F96F96"/>
    <w:rsid w:val="00F9742B"/>
    <w:rsid w:val="00F97877"/>
    <w:rsid w:val="00F979FB"/>
    <w:rsid w:val="00FA013B"/>
    <w:rsid w:val="00FA08D2"/>
    <w:rsid w:val="00FA0DBA"/>
    <w:rsid w:val="00FA12A1"/>
    <w:rsid w:val="00FA14DD"/>
    <w:rsid w:val="00FA15B3"/>
    <w:rsid w:val="00FA1BA0"/>
    <w:rsid w:val="00FA1EB4"/>
    <w:rsid w:val="00FA2614"/>
    <w:rsid w:val="00FA2B97"/>
    <w:rsid w:val="00FA39E6"/>
    <w:rsid w:val="00FA402B"/>
    <w:rsid w:val="00FA4131"/>
    <w:rsid w:val="00FA4677"/>
    <w:rsid w:val="00FA5153"/>
    <w:rsid w:val="00FA5A75"/>
    <w:rsid w:val="00FA6060"/>
    <w:rsid w:val="00FA6944"/>
    <w:rsid w:val="00FA7736"/>
    <w:rsid w:val="00FA7BC9"/>
    <w:rsid w:val="00FA7CD7"/>
    <w:rsid w:val="00FA7EEA"/>
    <w:rsid w:val="00FB0C39"/>
    <w:rsid w:val="00FB0E03"/>
    <w:rsid w:val="00FB121D"/>
    <w:rsid w:val="00FB21EF"/>
    <w:rsid w:val="00FB2E80"/>
    <w:rsid w:val="00FB378E"/>
    <w:rsid w:val="00FB37F1"/>
    <w:rsid w:val="00FB4147"/>
    <w:rsid w:val="00FB47C0"/>
    <w:rsid w:val="00FB4DAA"/>
    <w:rsid w:val="00FB4E0C"/>
    <w:rsid w:val="00FB501B"/>
    <w:rsid w:val="00FB5395"/>
    <w:rsid w:val="00FB60FB"/>
    <w:rsid w:val="00FB679C"/>
    <w:rsid w:val="00FB698D"/>
    <w:rsid w:val="00FB719A"/>
    <w:rsid w:val="00FB7770"/>
    <w:rsid w:val="00FC1E0B"/>
    <w:rsid w:val="00FC2001"/>
    <w:rsid w:val="00FC2499"/>
    <w:rsid w:val="00FC3FFF"/>
    <w:rsid w:val="00FC4597"/>
    <w:rsid w:val="00FC462A"/>
    <w:rsid w:val="00FC4ADF"/>
    <w:rsid w:val="00FC51EE"/>
    <w:rsid w:val="00FC56BD"/>
    <w:rsid w:val="00FC56D2"/>
    <w:rsid w:val="00FC57B8"/>
    <w:rsid w:val="00FC5B9C"/>
    <w:rsid w:val="00FC6B08"/>
    <w:rsid w:val="00FD163C"/>
    <w:rsid w:val="00FD1C06"/>
    <w:rsid w:val="00FD2B88"/>
    <w:rsid w:val="00FD2C08"/>
    <w:rsid w:val="00FD2E61"/>
    <w:rsid w:val="00FD3626"/>
    <w:rsid w:val="00FD399D"/>
    <w:rsid w:val="00FD3B91"/>
    <w:rsid w:val="00FD4087"/>
    <w:rsid w:val="00FD4713"/>
    <w:rsid w:val="00FD50BE"/>
    <w:rsid w:val="00FD576B"/>
    <w:rsid w:val="00FD579E"/>
    <w:rsid w:val="00FD5858"/>
    <w:rsid w:val="00FD59C3"/>
    <w:rsid w:val="00FD617E"/>
    <w:rsid w:val="00FD64E9"/>
    <w:rsid w:val="00FD6684"/>
    <w:rsid w:val="00FD66FD"/>
    <w:rsid w:val="00FD6845"/>
    <w:rsid w:val="00FD7368"/>
    <w:rsid w:val="00FE1C3C"/>
    <w:rsid w:val="00FE1D9D"/>
    <w:rsid w:val="00FE2C16"/>
    <w:rsid w:val="00FE3632"/>
    <w:rsid w:val="00FE4516"/>
    <w:rsid w:val="00FE47CF"/>
    <w:rsid w:val="00FE56AB"/>
    <w:rsid w:val="00FE64C8"/>
    <w:rsid w:val="00FE67C7"/>
    <w:rsid w:val="00FE703D"/>
    <w:rsid w:val="00FE7C3E"/>
    <w:rsid w:val="00FF05F8"/>
    <w:rsid w:val="00FF0ECD"/>
    <w:rsid w:val="00FF19EA"/>
    <w:rsid w:val="00FF4A2D"/>
    <w:rsid w:val="00FF4C2D"/>
    <w:rsid w:val="00FF4D7A"/>
    <w:rsid w:val="00FF4D9C"/>
    <w:rsid w:val="00FF5277"/>
    <w:rsid w:val="00FF6E1A"/>
    <w:rsid w:val="00FF72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BFAA0E"/>
  <w15:docId w15:val="{F13D8A4B-1CC1-4F82-B464-15901CC0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2031E"/>
    <w:pPr>
      <w:snapToGrid w:val="0"/>
      <w:jc w:val="left"/>
    </w:pPr>
    <w:rPr>
      <w:sz w:val="20"/>
    </w:rPr>
  </w:style>
  <w:style w:type="character" w:customStyle="1" w:styleId="afd">
    <w:name w:val="註腳文字 字元"/>
    <w:basedOn w:val="a7"/>
    <w:link w:val="afc"/>
    <w:uiPriority w:val="99"/>
    <w:semiHidden/>
    <w:rsid w:val="0082031E"/>
    <w:rPr>
      <w:rFonts w:ascii="標楷體" w:eastAsia="標楷體"/>
      <w:kern w:val="2"/>
    </w:rPr>
  </w:style>
  <w:style w:type="character" w:styleId="afe">
    <w:name w:val="footnote reference"/>
    <w:basedOn w:val="a7"/>
    <w:uiPriority w:val="99"/>
    <w:semiHidden/>
    <w:unhideWhenUsed/>
    <w:rsid w:val="0082031E"/>
    <w:rPr>
      <w:vertAlign w:val="superscript"/>
    </w:rPr>
  </w:style>
  <w:style w:type="character" w:customStyle="1" w:styleId="30">
    <w:name w:val="標題 3 字元"/>
    <w:basedOn w:val="a7"/>
    <w:link w:val="3"/>
    <w:rsid w:val="004E6464"/>
    <w:rPr>
      <w:rFonts w:ascii="標楷體" w:eastAsia="標楷體" w:hAnsi="Arial"/>
      <w:bCs/>
      <w:kern w:val="32"/>
      <w:sz w:val="32"/>
      <w:szCs w:val="36"/>
    </w:rPr>
  </w:style>
  <w:style w:type="character" w:customStyle="1" w:styleId="60">
    <w:name w:val="標題 6 字元"/>
    <w:basedOn w:val="a7"/>
    <w:link w:val="6"/>
    <w:rsid w:val="00091B2B"/>
    <w:rPr>
      <w:rFonts w:ascii="標楷體" w:eastAsia="標楷體" w:hAnsi="Arial"/>
      <w:kern w:val="32"/>
      <w:sz w:val="32"/>
      <w:szCs w:val="36"/>
    </w:rPr>
  </w:style>
  <w:style w:type="paragraph" w:styleId="HTML">
    <w:name w:val="HTML Preformatted"/>
    <w:basedOn w:val="a6"/>
    <w:link w:val="HTML0"/>
    <w:uiPriority w:val="99"/>
    <w:semiHidden/>
    <w:unhideWhenUsed/>
    <w:rsid w:val="00E17CAC"/>
    <w:rPr>
      <w:rFonts w:ascii="Courier New" w:hAnsi="Courier New" w:cs="Courier New"/>
      <w:sz w:val="20"/>
    </w:rPr>
  </w:style>
  <w:style w:type="character" w:customStyle="1" w:styleId="HTML0">
    <w:name w:val="HTML 預設格式 字元"/>
    <w:basedOn w:val="a7"/>
    <w:link w:val="HTML"/>
    <w:uiPriority w:val="99"/>
    <w:semiHidden/>
    <w:rsid w:val="00E17CAC"/>
    <w:rPr>
      <w:rFonts w:ascii="Courier New" w:eastAsia="標楷體" w:hAnsi="Courier New" w:cs="Courier New"/>
      <w:kern w:val="2"/>
    </w:rPr>
  </w:style>
  <w:style w:type="paragraph" w:styleId="Web">
    <w:name w:val="Normal (Web)"/>
    <w:basedOn w:val="a6"/>
    <w:uiPriority w:val="99"/>
    <w:semiHidden/>
    <w:unhideWhenUsed/>
    <w:rsid w:val="00AE1A7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
    <w:name w:val="endnote reference"/>
    <w:basedOn w:val="a7"/>
    <w:uiPriority w:val="99"/>
    <w:semiHidden/>
    <w:unhideWhenUsed/>
    <w:rsid w:val="006620CF"/>
    <w:rPr>
      <w:vertAlign w:val="superscript"/>
    </w:rPr>
  </w:style>
  <w:style w:type="character" w:customStyle="1" w:styleId="40">
    <w:name w:val="標題 4 字元"/>
    <w:basedOn w:val="a7"/>
    <w:link w:val="4"/>
    <w:rsid w:val="00104E22"/>
    <w:rPr>
      <w:rFonts w:ascii="標楷體" w:eastAsia="標楷體" w:hAnsi="Arial"/>
      <w:kern w:val="32"/>
      <w:sz w:val="32"/>
      <w:szCs w:val="36"/>
    </w:rPr>
  </w:style>
  <w:style w:type="character" w:styleId="aff0">
    <w:name w:val="Unresolved Mention"/>
    <w:basedOn w:val="a7"/>
    <w:uiPriority w:val="99"/>
    <w:semiHidden/>
    <w:unhideWhenUsed/>
    <w:rsid w:val="00924DBD"/>
    <w:rPr>
      <w:color w:val="605E5C"/>
      <w:shd w:val="clear" w:color="auto" w:fill="E1DFDD"/>
    </w:rPr>
  </w:style>
  <w:style w:type="table" w:customStyle="1" w:styleId="13">
    <w:name w:val="表格格線1"/>
    <w:basedOn w:val="a8"/>
    <w:next w:val="af6"/>
    <w:uiPriority w:val="59"/>
    <w:rsid w:val="00EC63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F6454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59"/>
    <w:rsid w:val="0020789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6"/>
    <w:uiPriority w:val="59"/>
    <w:rsid w:val="008C079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7"/>
    <w:link w:val="5"/>
    <w:rsid w:val="005A66F2"/>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84281">
      <w:bodyDiv w:val="1"/>
      <w:marLeft w:val="0"/>
      <w:marRight w:val="0"/>
      <w:marTop w:val="0"/>
      <w:marBottom w:val="0"/>
      <w:divBdr>
        <w:top w:val="none" w:sz="0" w:space="0" w:color="auto"/>
        <w:left w:val="none" w:sz="0" w:space="0" w:color="auto"/>
        <w:bottom w:val="none" w:sz="0" w:space="0" w:color="auto"/>
        <w:right w:val="none" w:sz="0" w:space="0" w:color="auto"/>
      </w:divBdr>
    </w:div>
    <w:div w:id="184828784">
      <w:bodyDiv w:val="1"/>
      <w:marLeft w:val="0"/>
      <w:marRight w:val="0"/>
      <w:marTop w:val="0"/>
      <w:marBottom w:val="0"/>
      <w:divBdr>
        <w:top w:val="none" w:sz="0" w:space="0" w:color="auto"/>
        <w:left w:val="none" w:sz="0" w:space="0" w:color="auto"/>
        <w:bottom w:val="none" w:sz="0" w:space="0" w:color="auto"/>
        <w:right w:val="none" w:sz="0" w:space="0" w:color="auto"/>
      </w:divBdr>
    </w:div>
    <w:div w:id="54437121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804637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4387380">
      <w:bodyDiv w:val="1"/>
      <w:marLeft w:val="0"/>
      <w:marRight w:val="0"/>
      <w:marTop w:val="0"/>
      <w:marBottom w:val="0"/>
      <w:divBdr>
        <w:top w:val="none" w:sz="0" w:space="0" w:color="auto"/>
        <w:left w:val="none" w:sz="0" w:space="0" w:color="auto"/>
        <w:bottom w:val="none" w:sz="0" w:space="0" w:color="auto"/>
        <w:right w:val="none" w:sz="0" w:space="0" w:color="auto"/>
      </w:divBdr>
    </w:div>
    <w:div w:id="1073429468">
      <w:bodyDiv w:val="1"/>
      <w:marLeft w:val="0"/>
      <w:marRight w:val="0"/>
      <w:marTop w:val="0"/>
      <w:marBottom w:val="0"/>
      <w:divBdr>
        <w:top w:val="none" w:sz="0" w:space="0" w:color="auto"/>
        <w:left w:val="none" w:sz="0" w:space="0" w:color="auto"/>
        <w:bottom w:val="none" w:sz="0" w:space="0" w:color="auto"/>
        <w:right w:val="none" w:sz="0" w:space="0" w:color="auto"/>
      </w:divBdr>
    </w:div>
    <w:div w:id="1287471275">
      <w:bodyDiv w:val="1"/>
      <w:marLeft w:val="0"/>
      <w:marRight w:val="0"/>
      <w:marTop w:val="0"/>
      <w:marBottom w:val="0"/>
      <w:divBdr>
        <w:top w:val="none" w:sz="0" w:space="0" w:color="auto"/>
        <w:left w:val="none" w:sz="0" w:space="0" w:color="auto"/>
        <w:bottom w:val="none" w:sz="0" w:space="0" w:color="auto"/>
        <w:right w:val="none" w:sz="0" w:space="0" w:color="auto"/>
      </w:divBdr>
    </w:div>
    <w:div w:id="1499419741">
      <w:bodyDiv w:val="1"/>
      <w:marLeft w:val="0"/>
      <w:marRight w:val="0"/>
      <w:marTop w:val="0"/>
      <w:marBottom w:val="0"/>
      <w:divBdr>
        <w:top w:val="none" w:sz="0" w:space="0" w:color="auto"/>
        <w:left w:val="none" w:sz="0" w:space="0" w:color="auto"/>
        <w:bottom w:val="none" w:sz="0" w:space="0" w:color="auto"/>
        <w:right w:val="none" w:sz="0" w:space="0" w:color="auto"/>
      </w:divBdr>
    </w:div>
    <w:div w:id="1739353779">
      <w:bodyDiv w:val="1"/>
      <w:marLeft w:val="0"/>
      <w:marRight w:val="0"/>
      <w:marTop w:val="0"/>
      <w:marBottom w:val="0"/>
      <w:divBdr>
        <w:top w:val="none" w:sz="0" w:space="0" w:color="auto"/>
        <w:left w:val="none" w:sz="0" w:space="0" w:color="auto"/>
        <w:bottom w:val="none" w:sz="0" w:space="0" w:color="auto"/>
        <w:right w:val="none" w:sz="0" w:space="0" w:color="auto"/>
      </w:divBdr>
      <w:divsChild>
        <w:div w:id="2054839348">
          <w:marLeft w:val="936"/>
          <w:marRight w:val="0"/>
          <w:marTop w:val="200"/>
          <w:marBottom w:val="0"/>
          <w:divBdr>
            <w:top w:val="none" w:sz="0" w:space="0" w:color="auto"/>
            <w:left w:val="none" w:sz="0" w:space="0" w:color="auto"/>
            <w:bottom w:val="none" w:sz="0" w:space="0" w:color="auto"/>
            <w:right w:val="none" w:sz="0" w:space="0" w:color="auto"/>
          </w:divBdr>
        </w:div>
      </w:divsChild>
    </w:div>
    <w:div w:id="181190202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913DC-21EE-454D-91F5-CCED798D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1476</Words>
  <Characters>8416</Characters>
  <Application>Microsoft Office Word</Application>
  <DocSecurity>0</DocSecurity>
  <Lines>70</Lines>
  <Paragraphs>19</Paragraphs>
  <ScaleCrop>false</ScaleCrop>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曾嘉輝</dc:creator>
  <cp:keywords/>
  <cp:lastModifiedBy>曾莉雯</cp:lastModifiedBy>
  <cp:revision>8</cp:revision>
  <cp:lastPrinted>2025-03-07T03:04:00Z</cp:lastPrinted>
  <dcterms:created xsi:type="dcterms:W3CDTF">2025-03-10T02:35:00Z</dcterms:created>
  <dcterms:modified xsi:type="dcterms:W3CDTF">2025-04-02T01:52:00Z</dcterms:modified>
  <cp:contentStatus/>
</cp:coreProperties>
</file>