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F4C6F" w14:textId="77777777" w:rsidR="00D75644" w:rsidRPr="00760F46" w:rsidRDefault="0025106C" w:rsidP="00F37D7B">
      <w:pPr>
        <w:pStyle w:val="af2"/>
        <w:rPr>
          <w:rFonts w:hAnsi="標楷體"/>
        </w:rPr>
      </w:pPr>
      <w:r w:rsidRPr="00760F46">
        <w:rPr>
          <w:rFonts w:hAnsi="標楷體" w:hint="eastAsia"/>
        </w:rPr>
        <w:t>糾正案文</w:t>
      </w:r>
    </w:p>
    <w:p w14:paraId="34B3F7F2" w14:textId="44E756E3" w:rsidR="00E25849" w:rsidRPr="00CF18F9" w:rsidRDefault="0025106C" w:rsidP="00F231DC">
      <w:pPr>
        <w:pStyle w:val="1"/>
        <w:rPr>
          <w:rFonts w:hAnsi="標楷體"/>
        </w:rPr>
      </w:pPr>
      <w:r w:rsidRPr="00760F46">
        <w:rPr>
          <w:rFonts w:hAnsi="標楷體" w:hint="eastAsia"/>
        </w:rPr>
        <w:t>被糾正機關：</w:t>
      </w:r>
      <w:r w:rsidR="00C56133" w:rsidRPr="00CF18F9">
        <w:rPr>
          <w:rFonts w:hAnsi="標楷體" w:hint="eastAsia"/>
        </w:rPr>
        <w:t>臺北市政府</w:t>
      </w:r>
      <w:r w:rsidRPr="00CF18F9">
        <w:rPr>
          <w:rFonts w:hAnsi="標楷體" w:hint="eastAsia"/>
        </w:rPr>
        <w:t>。</w:t>
      </w:r>
    </w:p>
    <w:p w14:paraId="773BCC89" w14:textId="0BC3501A" w:rsidR="00E25849" w:rsidRPr="009071F0" w:rsidRDefault="0025106C" w:rsidP="00E02DDB">
      <w:pPr>
        <w:pStyle w:val="1"/>
        <w:rPr>
          <w:rFonts w:hAnsi="標楷體"/>
        </w:rPr>
      </w:pPr>
      <w:r w:rsidRPr="00CF18F9">
        <w:rPr>
          <w:rFonts w:hAnsi="標楷體" w:hint="eastAsia"/>
        </w:rPr>
        <w:t>案　　　由：</w:t>
      </w:r>
      <w:r w:rsidR="00751879" w:rsidRPr="00CF18F9">
        <w:rPr>
          <w:rFonts w:hAnsi="標楷體" w:hint="eastAsia"/>
        </w:rPr>
        <w:t>新北捷運</w:t>
      </w:r>
      <w:proofErr w:type="gramStart"/>
      <w:r w:rsidR="00751879" w:rsidRPr="00CF18F9">
        <w:rPr>
          <w:rFonts w:hAnsi="標楷體" w:hint="eastAsia"/>
        </w:rPr>
        <w:t>環狀線板新站</w:t>
      </w:r>
      <w:proofErr w:type="gramEnd"/>
      <w:r w:rsidR="00751879" w:rsidRPr="00CF18F9">
        <w:rPr>
          <w:rFonts w:hAnsi="標楷體" w:hint="eastAsia"/>
        </w:rPr>
        <w:t>至景安站區間於0403地震中發生多</w:t>
      </w:r>
      <w:proofErr w:type="gramStart"/>
      <w:r w:rsidR="00751879" w:rsidRPr="00CF18F9">
        <w:rPr>
          <w:rFonts w:hAnsi="標楷體" w:hint="eastAsia"/>
        </w:rPr>
        <w:t>處鋼箱</w:t>
      </w:r>
      <w:proofErr w:type="gramEnd"/>
      <w:r w:rsidR="00751879" w:rsidRPr="00CF18F9">
        <w:rPr>
          <w:rFonts w:hAnsi="標楷體" w:hint="eastAsia"/>
        </w:rPr>
        <w:t>梁位移、盤式支承損壞等嚴重災情，肇因於施工單位中華工程未</w:t>
      </w:r>
      <w:proofErr w:type="gramStart"/>
      <w:r w:rsidR="00751879" w:rsidRPr="00CF18F9">
        <w:rPr>
          <w:rFonts w:hAnsi="標楷體" w:hint="eastAsia"/>
        </w:rPr>
        <w:t>按圖施</w:t>
      </w:r>
      <w:proofErr w:type="gramEnd"/>
      <w:r w:rsidR="00751879" w:rsidRPr="00CF18F9">
        <w:rPr>
          <w:rFonts w:hAnsi="標楷體" w:hint="eastAsia"/>
        </w:rPr>
        <w:t>作，將</w:t>
      </w:r>
      <w:proofErr w:type="gramStart"/>
      <w:r w:rsidR="00751879" w:rsidRPr="00CF18F9">
        <w:rPr>
          <w:rFonts w:hAnsi="標楷體" w:hint="eastAsia"/>
        </w:rPr>
        <w:t>調坡板</w:t>
      </w:r>
      <w:proofErr w:type="gramEnd"/>
      <w:r w:rsidR="00751879" w:rsidRPr="00CF18F9">
        <w:rPr>
          <w:rFonts w:hAnsi="標楷體" w:hint="eastAsia"/>
        </w:rPr>
        <w:t>銑穿，致插銷跳脫</w:t>
      </w:r>
      <w:r w:rsidR="00751879" w:rsidRPr="00CF18F9">
        <w:rPr>
          <w:rFonts w:hAnsi="標楷體" w:hint="eastAsia"/>
          <w:bCs w:val="0"/>
        </w:rPr>
        <w:t>；</w:t>
      </w:r>
      <w:proofErr w:type="gramStart"/>
      <w:r w:rsidR="00751879" w:rsidRPr="00CF18F9">
        <w:rPr>
          <w:rFonts w:hAnsi="標楷體" w:hint="eastAsia"/>
        </w:rPr>
        <w:t>臺</w:t>
      </w:r>
      <w:proofErr w:type="gramEnd"/>
      <w:r w:rsidR="00751879" w:rsidRPr="00CF18F9">
        <w:rPr>
          <w:rFonts w:hAnsi="標楷體" w:hint="eastAsia"/>
        </w:rPr>
        <w:t>北</w:t>
      </w:r>
      <w:proofErr w:type="gramStart"/>
      <w:r w:rsidR="00751879" w:rsidRPr="00CF18F9">
        <w:rPr>
          <w:rFonts w:hAnsi="標楷體" w:hint="eastAsia"/>
        </w:rPr>
        <w:t>捷運局身</w:t>
      </w:r>
      <w:proofErr w:type="gramEnd"/>
      <w:r w:rsidR="00751879" w:rsidRPr="00CF18F9">
        <w:rPr>
          <w:rFonts w:hAnsi="標楷體" w:hint="eastAsia"/>
        </w:rPr>
        <w:t>為工程主辦機關，未盡施工督導及履約管理之責，核有</w:t>
      </w:r>
      <w:r w:rsidR="00751879" w:rsidRPr="00CF18F9">
        <w:rPr>
          <w:rFonts w:hAnsi="標楷體" w:hint="eastAsia"/>
          <w:bCs w:val="0"/>
        </w:rPr>
        <w:t>重大</w:t>
      </w:r>
      <w:r w:rsidR="00751879" w:rsidRPr="00CF18F9">
        <w:rPr>
          <w:rFonts w:hAnsi="標楷體" w:hint="eastAsia"/>
        </w:rPr>
        <w:t>違失。另</w:t>
      </w:r>
      <w:proofErr w:type="gramStart"/>
      <w:r w:rsidR="00751879" w:rsidRPr="00CF18F9">
        <w:rPr>
          <w:rFonts w:hAnsi="標楷體" w:hint="eastAsia"/>
        </w:rPr>
        <w:t>臺</w:t>
      </w:r>
      <w:proofErr w:type="gramEnd"/>
      <w:r w:rsidR="00751879" w:rsidRPr="00CF18F9">
        <w:rPr>
          <w:rFonts w:hAnsi="標楷體" w:hint="eastAsia"/>
        </w:rPr>
        <w:t>北捷運局所屬第一區工程處(時為東區工程處)自辦監造，未依規定善盡監造責任</w:t>
      </w:r>
      <w:r w:rsidR="00751879" w:rsidRPr="00CF18F9">
        <w:rPr>
          <w:rFonts w:hAnsi="標楷體" w:hint="eastAsia"/>
          <w:bCs w:val="0"/>
        </w:rPr>
        <w:t>，</w:t>
      </w:r>
      <w:r w:rsidR="00751879" w:rsidRPr="00CF18F9">
        <w:rPr>
          <w:rFonts w:hAnsi="標楷體" w:hint="eastAsia"/>
        </w:rPr>
        <w:t>就隱蔽部分訂定檢驗停留點、監督施作、先行查驗並記錄存證</w:t>
      </w:r>
      <w:r w:rsidR="00751879" w:rsidRPr="00CF18F9">
        <w:rPr>
          <w:rFonts w:hAnsi="標楷體" w:hint="eastAsia"/>
          <w:bCs w:val="0"/>
        </w:rPr>
        <w:t>；</w:t>
      </w:r>
      <w:r w:rsidR="00751879" w:rsidRPr="00CF18F9">
        <w:rPr>
          <w:rFonts w:hAnsi="標楷體" w:hint="eastAsia"/>
        </w:rPr>
        <w:t>主辦機關</w:t>
      </w:r>
      <w:proofErr w:type="gramStart"/>
      <w:r w:rsidR="00751879" w:rsidRPr="00CF18F9">
        <w:rPr>
          <w:rFonts w:hAnsi="標楷體" w:hint="eastAsia"/>
        </w:rPr>
        <w:t>臺</w:t>
      </w:r>
      <w:proofErr w:type="gramEnd"/>
      <w:r w:rsidR="00751879" w:rsidRPr="00CF18F9">
        <w:rPr>
          <w:rFonts w:hAnsi="標楷體" w:hint="eastAsia"/>
        </w:rPr>
        <w:t>北捷運局</w:t>
      </w:r>
      <w:r w:rsidR="00751879" w:rsidRPr="00CF18F9">
        <w:rPr>
          <w:rFonts w:hAnsi="標楷體" w:hint="eastAsia"/>
          <w:bCs w:val="0"/>
        </w:rPr>
        <w:t>亦</w:t>
      </w:r>
      <w:r w:rsidR="00751879" w:rsidRPr="00CF18F9">
        <w:rPr>
          <w:rFonts w:hAnsi="標楷體" w:hint="eastAsia"/>
        </w:rPr>
        <w:t>未善盡督導</w:t>
      </w:r>
      <w:r w:rsidR="00751879" w:rsidRPr="00CF18F9">
        <w:rPr>
          <w:rFonts w:hAnsi="標楷體" w:hint="eastAsia"/>
          <w:bCs w:val="0"/>
        </w:rPr>
        <w:t>之責，與所屬</w:t>
      </w:r>
      <w:r w:rsidR="00751879" w:rsidRPr="00CF18F9">
        <w:rPr>
          <w:rFonts w:hAnsi="標楷體" w:hint="eastAsia"/>
        </w:rPr>
        <w:t>第一區工程處</w:t>
      </w:r>
      <w:r w:rsidR="00751879" w:rsidRPr="00CF18F9">
        <w:rPr>
          <w:rFonts w:hAnsi="標楷體" w:hint="eastAsia"/>
          <w:bCs w:val="0"/>
        </w:rPr>
        <w:t>共同</w:t>
      </w:r>
      <w:r w:rsidR="00751879" w:rsidRPr="00CF18F9">
        <w:rPr>
          <w:rFonts w:hAnsi="標楷體" w:hint="eastAsia"/>
        </w:rPr>
        <w:t>落實第二級品管</w:t>
      </w:r>
      <w:r w:rsidR="00751879" w:rsidRPr="00CF18F9">
        <w:rPr>
          <w:rFonts w:hAnsi="標楷體" w:hint="eastAsia"/>
          <w:bCs w:val="0"/>
        </w:rPr>
        <w:t>，</w:t>
      </w:r>
      <w:r w:rsidR="00751879" w:rsidRPr="00CF18F9">
        <w:rPr>
          <w:rFonts w:hAnsi="標楷體" w:hint="eastAsia"/>
        </w:rPr>
        <w:t>致生重大災損，</w:t>
      </w:r>
      <w:r w:rsidR="00751879" w:rsidRPr="00CF18F9">
        <w:rPr>
          <w:rFonts w:hAnsi="標楷體" w:hint="eastAsia"/>
          <w:bCs w:val="0"/>
        </w:rPr>
        <w:t>亦</w:t>
      </w:r>
      <w:r w:rsidR="00751879" w:rsidRPr="00CF18F9">
        <w:rPr>
          <w:rFonts w:hAnsi="標楷體" w:hint="eastAsia"/>
        </w:rPr>
        <w:t>有違失</w:t>
      </w:r>
      <w:r w:rsidR="007F24BE" w:rsidRPr="00CF18F9">
        <w:rPr>
          <w:rFonts w:hAnsi="標楷體" w:hint="eastAsia"/>
        </w:rPr>
        <w:t>，</w:t>
      </w:r>
      <w:r w:rsidR="008B4841" w:rsidRPr="00CF18F9">
        <w:rPr>
          <w:rFonts w:hAnsi="標楷體" w:hint="eastAsia"/>
        </w:rPr>
        <w:t>爰依法</w:t>
      </w:r>
      <w:r w:rsidR="008B4841" w:rsidRPr="009071F0">
        <w:rPr>
          <w:rFonts w:hAnsi="標楷體" w:hint="eastAsia"/>
        </w:rPr>
        <w:t>提案糾正</w:t>
      </w:r>
      <w:r w:rsidRPr="009071F0">
        <w:rPr>
          <w:rFonts w:hAnsi="標楷體" w:hint="eastAsia"/>
        </w:rPr>
        <w:t>。</w:t>
      </w:r>
    </w:p>
    <w:p w14:paraId="4C22AADD" w14:textId="3943A42C" w:rsidR="00E25849" w:rsidRPr="00760F46" w:rsidRDefault="00DB3135" w:rsidP="00DE42B9">
      <w:pPr>
        <w:pStyle w:val="1"/>
        <w:rPr>
          <w:rFonts w:hAnsi="標楷體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760F46">
        <w:rPr>
          <w:rFonts w:hAnsi="標楷體"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153E4095" w14:textId="576E3065" w:rsidR="008F6744" w:rsidRPr="000C64EA" w:rsidRDefault="00FF0A6E" w:rsidP="00474207">
      <w:pPr>
        <w:spacing w:afterLines="50" w:after="228"/>
        <w:ind w:leftChars="200" w:left="680" w:firstLineChars="200" w:firstLine="680"/>
        <w:rPr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eastAsia"/>
          <w:bCs/>
          <w:color w:val="000000" w:themeColor="text1"/>
        </w:rPr>
        <w:t>案經</w:t>
      </w:r>
      <w:r w:rsidR="00474207" w:rsidRPr="00474207">
        <w:rPr>
          <w:rFonts w:hint="eastAsia"/>
          <w:bCs/>
          <w:color w:val="000000" w:themeColor="text1"/>
        </w:rPr>
        <w:t>本院於113年5月31日函</w:t>
      </w:r>
      <w:proofErr w:type="gramStart"/>
      <w:r w:rsidR="00474207" w:rsidRPr="00474207">
        <w:rPr>
          <w:rFonts w:hint="eastAsia"/>
          <w:bCs/>
          <w:color w:val="000000" w:themeColor="text1"/>
        </w:rPr>
        <w:t>詢</w:t>
      </w:r>
      <w:proofErr w:type="gramEnd"/>
      <w:r w:rsidR="00474207" w:rsidRPr="00474207">
        <w:rPr>
          <w:rFonts w:hint="eastAsia"/>
          <w:bCs/>
          <w:color w:val="000000" w:themeColor="text1"/>
        </w:rPr>
        <w:t>交通部、行政院公共工程委員會(下稱工程會)、新北市政府及臺北市政府</w:t>
      </w:r>
      <w:r>
        <w:rPr>
          <w:rFonts w:hint="eastAsia"/>
          <w:bCs/>
          <w:color w:val="000000" w:themeColor="text1"/>
        </w:rPr>
        <w:t>，</w:t>
      </w:r>
      <w:r w:rsidR="00474207" w:rsidRPr="00474207">
        <w:rPr>
          <w:rFonts w:hint="eastAsia"/>
          <w:bCs/>
          <w:color w:val="000000" w:themeColor="text1"/>
        </w:rPr>
        <w:t>113年7月12日詢問前揭機關主管人員；113年8月7日辦理現場履</w:t>
      </w:r>
      <w:proofErr w:type="gramStart"/>
      <w:r w:rsidR="00474207" w:rsidRPr="00474207">
        <w:rPr>
          <w:rFonts w:hint="eastAsia"/>
          <w:bCs/>
          <w:color w:val="000000" w:themeColor="text1"/>
        </w:rPr>
        <w:t>勘</w:t>
      </w:r>
      <w:proofErr w:type="gramEnd"/>
      <w:r w:rsidR="00474207" w:rsidRPr="00474207">
        <w:rPr>
          <w:rFonts w:hint="eastAsia"/>
          <w:bCs/>
          <w:color w:val="000000" w:themeColor="text1"/>
        </w:rPr>
        <w:t>，並諮詢專家學者意見。</w:t>
      </w:r>
      <w:bookmarkStart w:id="41" w:name="_Hlk192663630"/>
      <w:r w:rsidR="00751879" w:rsidRPr="00CF18F9">
        <w:rPr>
          <w:rFonts w:hint="eastAsia"/>
          <w:bCs/>
        </w:rPr>
        <w:t>為</w:t>
      </w:r>
      <w:proofErr w:type="gramStart"/>
      <w:r w:rsidR="00751879" w:rsidRPr="00CF18F9">
        <w:rPr>
          <w:rFonts w:hint="eastAsia"/>
          <w:bCs/>
        </w:rPr>
        <w:t>釐</w:t>
      </w:r>
      <w:proofErr w:type="gramEnd"/>
      <w:r w:rsidR="00751879" w:rsidRPr="00CF18F9">
        <w:rPr>
          <w:rFonts w:hint="eastAsia"/>
          <w:bCs/>
        </w:rPr>
        <w:t>清災害原因，</w:t>
      </w:r>
      <w:bookmarkEnd w:id="41"/>
      <w:r w:rsidR="00474207" w:rsidRPr="00474207">
        <w:rPr>
          <w:rFonts w:hint="eastAsia"/>
          <w:bCs/>
          <w:color w:val="000000" w:themeColor="text1"/>
        </w:rPr>
        <w:t>新北市政府捷運工程局(下稱新北捷運局)與臺北市政府捷運工程局(下稱臺北捷運局)於113年4月17日共同召開會議，委託中華民國結構工程學會(下稱結構學會)辦理「新北環狀線0403地震</w:t>
      </w:r>
      <w:proofErr w:type="gramStart"/>
      <w:r w:rsidR="00474207" w:rsidRPr="00474207">
        <w:rPr>
          <w:rFonts w:hint="eastAsia"/>
          <w:bCs/>
          <w:color w:val="000000" w:themeColor="text1"/>
        </w:rPr>
        <w:t>致鋼箱</w:t>
      </w:r>
      <w:proofErr w:type="gramEnd"/>
      <w:r w:rsidR="00474207" w:rsidRPr="00474207">
        <w:rPr>
          <w:rFonts w:hint="eastAsia"/>
          <w:bCs/>
          <w:color w:val="000000" w:themeColor="text1"/>
        </w:rPr>
        <w:t>梁位移災害調查分析暨復原工程審查案」，結構學會於114年1月3日完成災害調查分析與原因探討報告(下稱分析報告)；本院乃於114年2月5日再次詢問交通部、新北捷運局、</w:t>
      </w:r>
      <w:proofErr w:type="gramStart"/>
      <w:r w:rsidR="00474207" w:rsidRPr="00474207">
        <w:rPr>
          <w:rFonts w:hint="eastAsia"/>
          <w:bCs/>
          <w:color w:val="000000" w:themeColor="text1"/>
        </w:rPr>
        <w:t>臺</w:t>
      </w:r>
      <w:proofErr w:type="gramEnd"/>
      <w:r w:rsidR="00474207" w:rsidRPr="00474207">
        <w:rPr>
          <w:rFonts w:hint="eastAsia"/>
          <w:bCs/>
          <w:color w:val="000000" w:themeColor="text1"/>
        </w:rPr>
        <w:t>北捷運局等相關人員。今調查完竣，</w:t>
      </w:r>
      <w:r w:rsidR="009071F0">
        <w:rPr>
          <w:rFonts w:hint="eastAsia"/>
          <w:color w:val="000000" w:themeColor="text1"/>
        </w:rPr>
        <w:t>臺北市政府</w:t>
      </w:r>
      <w:r w:rsidR="008F6744" w:rsidRPr="00B21B7A">
        <w:rPr>
          <w:rFonts w:hint="eastAsia"/>
          <w:bCs/>
          <w:color w:val="000000" w:themeColor="text1"/>
        </w:rPr>
        <w:t>確有違失，應予糾正</w:t>
      </w:r>
      <w:r w:rsidR="00E45AF2">
        <w:rPr>
          <w:rFonts w:hAnsi="標楷體" w:hint="eastAsia"/>
          <w:bCs/>
          <w:color w:val="000000" w:themeColor="text1"/>
        </w:rPr>
        <w:t>並</w:t>
      </w:r>
      <w:r w:rsidR="008F6744" w:rsidRPr="00B21B7A">
        <w:rPr>
          <w:rFonts w:hint="eastAsia"/>
          <w:bCs/>
          <w:color w:val="000000" w:themeColor="text1"/>
        </w:rPr>
        <w:t>促其</w:t>
      </w:r>
      <w:r w:rsidR="008F6744" w:rsidRPr="00760F46">
        <w:rPr>
          <w:rFonts w:hAnsi="標楷體" w:hint="eastAsia"/>
          <w:bCs/>
        </w:rPr>
        <w:t>注意改善。茲</w:t>
      </w:r>
      <w:proofErr w:type="gramStart"/>
      <w:r w:rsidR="008F6744" w:rsidRPr="00760F46">
        <w:rPr>
          <w:rFonts w:hAnsi="標楷體" w:hint="eastAsia"/>
          <w:bCs/>
        </w:rPr>
        <w:t>臚</w:t>
      </w:r>
      <w:proofErr w:type="gramEnd"/>
      <w:r w:rsidR="008F6744" w:rsidRPr="00760F46">
        <w:rPr>
          <w:rFonts w:hAnsi="標楷體" w:hint="eastAsia"/>
          <w:bCs/>
        </w:rPr>
        <w:t>列</w:t>
      </w:r>
      <w:r w:rsidR="008F6744" w:rsidRPr="00760F46">
        <w:rPr>
          <w:rFonts w:hAnsi="標楷體" w:hint="eastAsia"/>
          <w:bCs/>
          <w:color w:val="000000" w:themeColor="text1"/>
        </w:rPr>
        <w:t>事實與理由</w:t>
      </w:r>
      <w:r w:rsidR="008F6744" w:rsidRPr="00760F46">
        <w:rPr>
          <w:rFonts w:hAnsi="標楷體" w:hint="eastAsia"/>
          <w:bCs/>
        </w:rPr>
        <w:t>如下</w:t>
      </w:r>
      <w:r w:rsidR="008F6744" w:rsidRPr="00760F46">
        <w:rPr>
          <w:rFonts w:hAnsi="標楷體" w:hint="eastAsia"/>
          <w:bCs/>
          <w:color w:val="000000" w:themeColor="text1"/>
        </w:rPr>
        <w:t>：</w:t>
      </w:r>
    </w:p>
    <w:p w14:paraId="224AAB19" w14:textId="03BFD807" w:rsidR="008D7C9C" w:rsidRPr="00CF18F9" w:rsidRDefault="008D7C9C" w:rsidP="008D7C9C">
      <w:pPr>
        <w:pStyle w:val="2"/>
        <w:numPr>
          <w:ilvl w:val="1"/>
          <w:numId w:val="1"/>
        </w:numPr>
        <w:rPr>
          <w:spacing w:val="-6"/>
        </w:rPr>
      </w:pPr>
      <w:bookmarkStart w:id="42" w:name="_Hlk185510792"/>
      <w:bookmarkStart w:id="43" w:name="_Toc421794873"/>
      <w:bookmarkStart w:id="44" w:name="_Toc422834158"/>
      <w:r w:rsidRPr="00751879">
        <w:rPr>
          <w:rFonts w:hint="eastAsia"/>
          <w:spacing w:val="-6"/>
        </w:rPr>
        <w:lastRenderedPageBreak/>
        <w:t>本案施工單位中華工程</w:t>
      </w:r>
      <w:r w:rsidRPr="00751879">
        <w:rPr>
          <w:rFonts w:hint="eastAsia"/>
          <w:spacing w:val="-6"/>
          <w:lang w:val="x-none"/>
        </w:rPr>
        <w:t>股份有限公司</w:t>
      </w:r>
      <w:r w:rsidRPr="00751879">
        <w:rPr>
          <w:rFonts w:hint="eastAsia"/>
          <w:spacing w:val="-6"/>
        </w:rPr>
        <w:t>未按施工圖說施工，任意將</w:t>
      </w:r>
      <w:proofErr w:type="gramStart"/>
      <w:r w:rsidRPr="00751879">
        <w:rPr>
          <w:rFonts w:hint="eastAsia"/>
          <w:spacing w:val="-6"/>
        </w:rPr>
        <w:t>調坡板銑</w:t>
      </w:r>
      <w:proofErr w:type="gramEnd"/>
      <w:r w:rsidRPr="00751879">
        <w:rPr>
          <w:rFonts w:hint="eastAsia"/>
          <w:spacing w:val="-6"/>
        </w:rPr>
        <w:t>穿，使插銷上方留有贅餘空間，導致在</w:t>
      </w:r>
      <w:r w:rsidRPr="00751879">
        <w:rPr>
          <w:spacing w:val="-6"/>
        </w:rPr>
        <w:t>0403</w:t>
      </w:r>
      <w:r w:rsidRPr="00751879">
        <w:rPr>
          <w:rFonts w:hint="eastAsia"/>
          <w:spacing w:val="-6"/>
        </w:rPr>
        <w:t>地震作用下，插銷向上跳躍進入贅餘空間，使得插銷底部脫離支承上、下盤之交界面進而</w:t>
      </w:r>
      <w:proofErr w:type="gramStart"/>
      <w:r w:rsidRPr="00751879">
        <w:rPr>
          <w:rFonts w:hint="eastAsia"/>
          <w:spacing w:val="-6"/>
        </w:rPr>
        <w:t>喪失抗剪能</w:t>
      </w:r>
      <w:proofErr w:type="gramEnd"/>
      <w:r w:rsidRPr="00751879">
        <w:rPr>
          <w:rFonts w:hint="eastAsia"/>
          <w:spacing w:val="-6"/>
        </w:rPr>
        <w:t>力，釀成新北捷運</w:t>
      </w:r>
      <w:proofErr w:type="gramStart"/>
      <w:r w:rsidRPr="00751879">
        <w:rPr>
          <w:rFonts w:hint="eastAsia"/>
          <w:spacing w:val="-6"/>
        </w:rPr>
        <w:t>環狀線板新</w:t>
      </w:r>
      <w:proofErr w:type="gramEnd"/>
      <w:r w:rsidRPr="00751879">
        <w:rPr>
          <w:rFonts w:hint="eastAsia"/>
          <w:spacing w:val="-6"/>
        </w:rPr>
        <w:t>站至景安站區間多</w:t>
      </w:r>
      <w:proofErr w:type="gramStart"/>
      <w:r w:rsidRPr="00751879">
        <w:rPr>
          <w:rFonts w:hint="eastAsia"/>
          <w:spacing w:val="-6"/>
        </w:rPr>
        <w:t>處鋼箱</w:t>
      </w:r>
      <w:proofErr w:type="gramEnd"/>
      <w:r w:rsidRPr="00751879">
        <w:rPr>
          <w:rFonts w:hint="eastAsia"/>
          <w:spacing w:val="-6"/>
        </w:rPr>
        <w:t>梁位移、盤式支承損壞、軌道位移變形、伸縮縫損壞、電纜溝槽蓋板破損、隔音牆變形受</w:t>
      </w:r>
      <w:proofErr w:type="gramStart"/>
      <w:r w:rsidRPr="00751879">
        <w:rPr>
          <w:rFonts w:hint="eastAsia"/>
          <w:spacing w:val="-6"/>
        </w:rPr>
        <w:t>損等巨</w:t>
      </w:r>
      <w:proofErr w:type="gramEnd"/>
      <w:r w:rsidRPr="00751879">
        <w:rPr>
          <w:rFonts w:hint="eastAsia"/>
          <w:spacing w:val="-6"/>
        </w:rPr>
        <w:t>災，</w:t>
      </w:r>
      <w:r w:rsidRPr="00CF18F9">
        <w:rPr>
          <w:rFonts w:hint="eastAsia"/>
          <w:spacing w:val="-6"/>
        </w:rPr>
        <w:t>臺北</w:t>
      </w:r>
      <w:proofErr w:type="gramStart"/>
      <w:r w:rsidRPr="00CF18F9">
        <w:rPr>
          <w:rFonts w:hint="eastAsia"/>
          <w:spacing w:val="-6"/>
        </w:rPr>
        <w:t>捷運局身</w:t>
      </w:r>
      <w:proofErr w:type="gramEnd"/>
      <w:r w:rsidRPr="00CF18F9">
        <w:rPr>
          <w:rFonts w:hint="eastAsia"/>
          <w:spacing w:val="-6"/>
        </w:rPr>
        <w:t>為工程主辦機關，未盡施工督導及履約管理之責，核有重大違失。</w:t>
      </w:r>
    </w:p>
    <w:p w14:paraId="2592B12E" w14:textId="77777777" w:rsidR="008D7C9C" w:rsidRPr="00751879" w:rsidRDefault="008D7C9C" w:rsidP="008D7C9C">
      <w:pPr>
        <w:pStyle w:val="3"/>
        <w:numPr>
          <w:ilvl w:val="2"/>
          <w:numId w:val="1"/>
        </w:numPr>
        <w:rPr>
          <w:spacing w:val="-6"/>
        </w:rPr>
      </w:pPr>
      <w:r w:rsidRPr="00751879">
        <w:rPr>
          <w:rFonts w:hint="eastAsia"/>
          <w:spacing w:val="-6"/>
        </w:rPr>
        <w:t>按橋梁支承係連結上部結構與下部結構的重要構件，在以橋墩作為主要消能構件的設計理念下，</w:t>
      </w:r>
      <w:r w:rsidRPr="00751879">
        <w:rPr>
          <w:rFonts w:hint="eastAsia"/>
          <w:b/>
          <w:spacing w:val="-6"/>
        </w:rPr>
        <w:t>支承的設計目標是在設計地震力作用下，能</w:t>
      </w:r>
      <w:r w:rsidRPr="00751879">
        <w:rPr>
          <w:rFonts w:hint="eastAsia"/>
          <w:b/>
          <w:spacing w:val="-6"/>
          <w:u w:val="single"/>
        </w:rPr>
        <w:t>有效地將上部結構所受的力量傳遞至下部結構</w:t>
      </w:r>
      <w:r w:rsidRPr="00751879">
        <w:rPr>
          <w:rFonts w:hint="eastAsia"/>
          <w:spacing w:val="-6"/>
        </w:rPr>
        <w:t>。本次震災</w:t>
      </w:r>
      <w:r w:rsidRPr="00751879">
        <w:rPr>
          <w:rFonts w:hint="eastAsia"/>
          <w:spacing w:val="-6"/>
          <w:lang w:val="x-none"/>
        </w:rPr>
        <w:t>受損路段屬「環狀線CF650區段標工程」之CF651B土建工程標施工範圍，由中華工程股份有限公司(</w:t>
      </w:r>
      <w:proofErr w:type="spellStart"/>
      <w:r w:rsidRPr="00751879">
        <w:rPr>
          <w:rFonts w:hint="eastAsia"/>
          <w:spacing w:val="-6"/>
          <w:lang w:val="x-none"/>
        </w:rPr>
        <w:t>下稱中工</w:t>
      </w:r>
      <w:r w:rsidRPr="00751879">
        <w:rPr>
          <w:rFonts w:hAnsi="標楷體" w:hint="eastAsia"/>
          <w:spacing w:val="-6"/>
          <w:lang w:val="x-none"/>
        </w:rPr>
        <w:t>、中華工程</w:t>
      </w:r>
      <w:r w:rsidRPr="00751879">
        <w:rPr>
          <w:rFonts w:hint="eastAsia"/>
          <w:spacing w:val="-6"/>
          <w:lang w:val="x-none"/>
        </w:rPr>
        <w:t>或施工單位</w:t>
      </w:r>
      <w:proofErr w:type="spellEnd"/>
      <w:r w:rsidRPr="00751879">
        <w:rPr>
          <w:rFonts w:hint="eastAsia"/>
          <w:spacing w:val="-6"/>
          <w:lang w:val="x-none"/>
        </w:rPr>
        <w:t>)</w:t>
      </w:r>
      <w:proofErr w:type="spellStart"/>
      <w:r w:rsidRPr="00751879">
        <w:rPr>
          <w:rFonts w:hint="eastAsia"/>
          <w:spacing w:val="-6"/>
          <w:lang w:val="x-none"/>
        </w:rPr>
        <w:t>負責施工，</w:t>
      </w:r>
      <w:proofErr w:type="gramStart"/>
      <w:r w:rsidRPr="00751879">
        <w:rPr>
          <w:rFonts w:hint="eastAsia"/>
          <w:spacing w:val="-6"/>
          <w:u w:val="single"/>
          <w:lang w:val="x-none"/>
        </w:rPr>
        <w:t>結構物保固</w:t>
      </w:r>
      <w:proofErr w:type="gramEnd"/>
      <w:r w:rsidRPr="00751879">
        <w:rPr>
          <w:rFonts w:hint="eastAsia"/>
          <w:spacing w:val="-6"/>
          <w:u w:val="single"/>
          <w:lang w:val="x-none"/>
        </w:rPr>
        <w:t>期至</w:t>
      </w:r>
      <w:proofErr w:type="spellEnd"/>
      <w:r w:rsidRPr="00751879">
        <w:rPr>
          <w:rFonts w:hint="eastAsia"/>
          <w:spacing w:val="-6"/>
          <w:u w:val="single"/>
          <w:lang w:val="x-none"/>
        </w:rPr>
        <w:t>115年3月12日。</w:t>
      </w:r>
      <w:r w:rsidRPr="00751879">
        <w:rPr>
          <w:rFonts w:hint="eastAsia"/>
          <w:spacing w:val="-6"/>
        </w:rPr>
        <w:t>據</w:t>
      </w:r>
      <w:proofErr w:type="gramStart"/>
      <w:r w:rsidRPr="00751879">
        <w:rPr>
          <w:rFonts w:hint="eastAsia"/>
          <w:spacing w:val="-6"/>
        </w:rPr>
        <w:t>臺</w:t>
      </w:r>
      <w:proofErr w:type="gramEnd"/>
      <w:r w:rsidRPr="00751879">
        <w:rPr>
          <w:rFonts w:hint="eastAsia"/>
          <w:spacing w:val="-6"/>
        </w:rPr>
        <w:t>北捷運局查復資料，</w:t>
      </w:r>
      <w:r w:rsidRPr="00751879">
        <w:rPr>
          <w:spacing w:val="-6"/>
        </w:rPr>
        <w:t>CF650施工標</w:t>
      </w:r>
      <w:r w:rsidRPr="00751879">
        <w:rPr>
          <w:rFonts w:hint="eastAsia"/>
          <w:spacing w:val="-6"/>
        </w:rPr>
        <w:t>所採的支承型式係</w:t>
      </w:r>
      <w:r w:rsidRPr="00751879">
        <w:rPr>
          <w:rFonts w:hint="eastAsia"/>
          <w:b/>
          <w:spacing w:val="-6"/>
        </w:rPr>
        <w:t>盤式支承</w:t>
      </w:r>
      <w:r w:rsidRPr="00751879">
        <w:rPr>
          <w:rFonts w:hint="eastAsia"/>
          <w:spacing w:val="-6"/>
        </w:rPr>
        <w:t>(</w:t>
      </w:r>
      <w:r w:rsidRPr="00751879">
        <w:rPr>
          <w:rFonts w:ascii="Times New Roman" w:hAnsi="Times New Roman"/>
          <w:spacing w:val="-6"/>
        </w:rPr>
        <w:t>Pot Bearings</w:t>
      </w:r>
      <w:r w:rsidRPr="00751879">
        <w:rPr>
          <w:rFonts w:hint="eastAsia"/>
          <w:spacing w:val="-6"/>
        </w:rPr>
        <w:t>)，依施工綱要規範第0582</w:t>
      </w:r>
      <w:r w:rsidRPr="00751879">
        <w:rPr>
          <w:spacing w:val="-6"/>
        </w:rPr>
        <w:t>A</w:t>
      </w:r>
      <w:r w:rsidRPr="00751879">
        <w:rPr>
          <w:rFonts w:hint="eastAsia"/>
          <w:spacing w:val="-6"/>
        </w:rPr>
        <w:t>章第2.1.1節規定：「固定式與滑動式之盤式支承，應使用彈性</w:t>
      </w:r>
      <w:proofErr w:type="gramStart"/>
      <w:r w:rsidRPr="00751879">
        <w:rPr>
          <w:rFonts w:hint="eastAsia"/>
          <w:spacing w:val="-6"/>
        </w:rPr>
        <w:t>體置於盆體內</w:t>
      </w:r>
      <w:proofErr w:type="gramEnd"/>
      <w:r w:rsidRPr="00751879">
        <w:rPr>
          <w:rFonts w:hint="eastAsia"/>
          <w:spacing w:val="-6"/>
        </w:rPr>
        <w:t>，形成支承接觸面之關節。」2.2.1節規定：「彈性體…</w:t>
      </w:r>
      <w:proofErr w:type="gramStart"/>
      <w:r w:rsidRPr="00751879">
        <w:rPr>
          <w:rFonts w:hint="eastAsia"/>
          <w:spacing w:val="-6"/>
        </w:rPr>
        <w:t>…</w:t>
      </w:r>
      <w:proofErr w:type="gramEnd"/>
      <w:r w:rsidRPr="00751879">
        <w:rPr>
          <w:rFonts w:hint="eastAsia"/>
          <w:spacing w:val="-6"/>
        </w:rPr>
        <w:t>應符合A</w:t>
      </w:r>
      <w:r w:rsidRPr="00751879">
        <w:rPr>
          <w:spacing w:val="-6"/>
        </w:rPr>
        <w:t>ASHTO</w:t>
      </w:r>
      <w:r w:rsidRPr="00751879">
        <w:rPr>
          <w:rFonts w:hint="eastAsia"/>
          <w:spacing w:val="-6"/>
        </w:rPr>
        <w:t>公路橋梁標準規範第25章……之規定」。</w:t>
      </w:r>
    </w:p>
    <w:p w14:paraId="07A3F60D" w14:textId="77777777" w:rsidR="008D7C9C" w:rsidRPr="00751879" w:rsidRDefault="008D7C9C" w:rsidP="008D7C9C">
      <w:pPr>
        <w:pStyle w:val="3"/>
        <w:numPr>
          <w:ilvl w:val="2"/>
          <w:numId w:val="1"/>
        </w:numPr>
        <w:rPr>
          <w:spacing w:val="-6"/>
          <w:lang w:val="x-none"/>
        </w:rPr>
      </w:pPr>
      <w:r w:rsidRPr="00751879">
        <w:rPr>
          <w:rFonts w:hint="eastAsia"/>
          <w:spacing w:val="-6"/>
        </w:rPr>
        <w:t>依結構學會分析報告結論，本次地震造成支承破壞，主要成因為</w:t>
      </w:r>
      <w:proofErr w:type="gramStart"/>
      <w:r w:rsidRPr="00751879">
        <w:rPr>
          <w:rFonts w:hint="eastAsia"/>
          <w:spacing w:val="-6"/>
        </w:rPr>
        <w:t>鉸接端固定</w:t>
      </w:r>
      <w:proofErr w:type="gramEnd"/>
      <w:r w:rsidRPr="00751879">
        <w:rPr>
          <w:rFonts w:hint="eastAsia"/>
          <w:spacing w:val="-6"/>
        </w:rPr>
        <w:t>型</w:t>
      </w:r>
      <w:r w:rsidRPr="00751879">
        <w:rPr>
          <w:spacing w:val="-6"/>
        </w:rPr>
        <w:t>(</w:t>
      </w:r>
      <w:r w:rsidRPr="00751879">
        <w:rPr>
          <w:rFonts w:hint="eastAsia"/>
          <w:spacing w:val="-6"/>
        </w:rPr>
        <w:t>含</w:t>
      </w:r>
      <w:proofErr w:type="gramStart"/>
      <w:r w:rsidRPr="00751879">
        <w:rPr>
          <w:rFonts w:hint="eastAsia"/>
          <w:spacing w:val="-6"/>
        </w:rPr>
        <w:t>固定型抗上</w:t>
      </w:r>
      <w:proofErr w:type="gramEnd"/>
      <w:r w:rsidRPr="00751879">
        <w:rPr>
          <w:rFonts w:hint="eastAsia"/>
          <w:spacing w:val="-6"/>
        </w:rPr>
        <w:t>揚</w:t>
      </w:r>
      <w:r w:rsidRPr="00751879">
        <w:rPr>
          <w:spacing w:val="-6"/>
        </w:rPr>
        <w:t>)</w:t>
      </w:r>
      <w:r w:rsidRPr="00751879">
        <w:rPr>
          <w:rFonts w:hint="eastAsia"/>
          <w:spacing w:val="-6"/>
        </w:rPr>
        <w:t>支承上方之</w:t>
      </w:r>
      <w:proofErr w:type="gramStart"/>
      <w:r w:rsidRPr="00751879">
        <w:rPr>
          <w:rFonts w:hint="eastAsia"/>
          <w:b/>
          <w:spacing w:val="-6"/>
          <w:u w:val="single"/>
        </w:rPr>
        <w:t>調坡</w:t>
      </w:r>
      <w:proofErr w:type="gramEnd"/>
      <w:r w:rsidRPr="00751879">
        <w:rPr>
          <w:rFonts w:hint="eastAsia"/>
          <w:b/>
          <w:spacing w:val="-6"/>
          <w:u w:val="single"/>
        </w:rPr>
        <w:t>板在施作時，被完全銑穿</w:t>
      </w:r>
      <w:proofErr w:type="gramStart"/>
      <w:r w:rsidRPr="00751879">
        <w:rPr>
          <w:rFonts w:hint="eastAsia"/>
          <w:b/>
          <w:spacing w:val="-6"/>
          <w:u w:val="single"/>
        </w:rPr>
        <w:t>至鋼箱梁下翼</w:t>
      </w:r>
      <w:proofErr w:type="gramEnd"/>
      <w:r w:rsidRPr="00751879">
        <w:rPr>
          <w:rFonts w:hint="eastAsia"/>
          <w:b/>
          <w:spacing w:val="-6"/>
          <w:u w:val="single"/>
        </w:rPr>
        <w:t>板</w:t>
      </w:r>
      <w:r w:rsidRPr="00751879">
        <w:rPr>
          <w:rFonts w:hint="eastAsia"/>
          <w:spacing w:val="-6"/>
        </w:rPr>
        <w:t>，使插銷上方留有贅餘空間，導致在本次地震作用下，插銷向上跳躍進入贅餘空間，使得插銷底部脫離支承上、下盤之交界面進而</w:t>
      </w:r>
      <w:proofErr w:type="gramStart"/>
      <w:r w:rsidRPr="00751879">
        <w:rPr>
          <w:rFonts w:hint="eastAsia"/>
          <w:spacing w:val="-6"/>
        </w:rPr>
        <w:t>喪失抗剪能</w:t>
      </w:r>
      <w:proofErr w:type="gramEnd"/>
      <w:r w:rsidRPr="00751879">
        <w:rPr>
          <w:rFonts w:hint="eastAsia"/>
          <w:spacing w:val="-6"/>
        </w:rPr>
        <w:t>力，因而造成支承失效引</w:t>
      </w:r>
      <w:proofErr w:type="gramStart"/>
      <w:r w:rsidRPr="00751879">
        <w:rPr>
          <w:rFonts w:hint="eastAsia"/>
          <w:spacing w:val="-6"/>
        </w:rPr>
        <w:t>致鋼箱梁產生錯</w:t>
      </w:r>
      <w:proofErr w:type="gramEnd"/>
      <w:r w:rsidRPr="00751879">
        <w:rPr>
          <w:rFonts w:hint="eastAsia"/>
          <w:spacing w:val="-6"/>
        </w:rPr>
        <w:t>位。</w:t>
      </w:r>
      <w:r w:rsidRPr="00751879">
        <w:rPr>
          <w:rFonts w:hint="eastAsia"/>
          <w:spacing w:val="-6"/>
          <w:lang w:val="x-none"/>
        </w:rPr>
        <w:t>各段支承損傷情形分述如下：</w:t>
      </w:r>
    </w:p>
    <w:p w14:paraId="3822F703" w14:textId="77777777" w:rsidR="008D7C9C" w:rsidRPr="00751879" w:rsidRDefault="008D7C9C" w:rsidP="008D7C9C">
      <w:pPr>
        <w:pStyle w:val="4"/>
        <w:numPr>
          <w:ilvl w:val="3"/>
          <w:numId w:val="1"/>
        </w:numPr>
        <w:rPr>
          <w:spacing w:val="-6"/>
        </w:rPr>
      </w:pPr>
      <w:proofErr w:type="gramStart"/>
      <w:r w:rsidRPr="00751879">
        <w:rPr>
          <w:rFonts w:hint="eastAsia"/>
          <w:spacing w:val="-6"/>
        </w:rPr>
        <w:lastRenderedPageBreak/>
        <w:t>簡支梁段</w:t>
      </w:r>
      <w:proofErr w:type="gramEnd"/>
      <w:r w:rsidRPr="00751879">
        <w:rPr>
          <w:rFonts w:hint="eastAsia"/>
          <w:spacing w:val="-6"/>
        </w:rPr>
        <w:t>：破壞位置皆位於</w:t>
      </w:r>
      <w:proofErr w:type="gramStart"/>
      <w:r w:rsidRPr="00751879">
        <w:rPr>
          <w:rFonts w:hint="eastAsia"/>
          <w:spacing w:val="-6"/>
        </w:rPr>
        <w:t>鉸接端</w:t>
      </w:r>
      <w:proofErr w:type="gramEnd"/>
      <w:r w:rsidRPr="00751879">
        <w:rPr>
          <w:rFonts w:hint="eastAsia"/>
          <w:spacing w:val="-6"/>
        </w:rPr>
        <w:t>，主因為</w:t>
      </w:r>
      <w:proofErr w:type="gramStart"/>
      <w:r w:rsidRPr="00751879">
        <w:rPr>
          <w:rFonts w:hint="eastAsia"/>
          <w:spacing w:val="-6"/>
        </w:rPr>
        <w:t>鉸接端調坡板銑孔時產生</w:t>
      </w:r>
      <w:proofErr w:type="gramEnd"/>
      <w:r w:rsidRPr="00751879">
        <w:rPr>
          <w:rFonts w:hint="eastAsia"/>
          <w:spacing w:val="-6"/>
        </w:rPr>
        <w:t>贅餘空間，在地震力作用下插銷跳脫至贅餘空間而造成。</w:t>
      </w:r>
      <w:proofErr w:type="gramStart"/>
      <w:r w:rsidRPr="00751879">
        <w:rPr>
          <w:rFonts w:hint="eastAsia"/>
          <w:spacing w:val="-6"/>
        </w:rPr>
        <w:t>因束制水平</w:t>
      </w:r>
      <w:proofErr w:type="gramEnd"/>
      <w:r w:rsidRPr="00751879">
        <w:rPr>
          <w:rFonts w:hint="eastAsia"/>
          <w:spacing w:val="-6"/>
        </w:rPr>
        <w:t>位移之插銷失效，導致該支承其餘構件破壞，如上錨碇螺桿與</w:t>
      </w:r>
      <w:proofErr w:type="gramStart"/>
      <w:r w:rsidRPr="00751879">
        <w:rPr>
          <w:rFonts w:hint="eastAsia"/>
          <w:spacing w:val="-6"/>
        </w:rPr>
        <w:t>拉拔板螺</w:t>
      </w:r>
      <w:proofErr w:type="gramEnd"/>
      <w:r w:rsidRPr="00751879">
        <w:rPr>
          <w:rFonts w:hint="eastAsia"/>
          <w:spacing w:val="-6"/>
        </w:rPr>
        <w:t>栓等。</w:t>
      </w:r>
    </w:p>
    <w:p w14:paraId="306B00F6" w14:textId="77777777" w:rsidR="008D7C9C" w:rsidRPr="00751879" w:rsidRDefault="008D7C9C" w:rsidP="008D7C9C">
      <w:pPr>
        <w:pStyle w:val="4"/>
        <w:numPr>
          <w:ilvl w:val="3"/>
          <w:numId w:val="1"/>
        </w:numPr>
        <w:rPr>
          <w:spacing w:val="-6"/>
          <w:lang w:val="x-none"/>
        </w:rPr>
      </w:pPr>
      <w:proofErr w:type="gramStart"/>
      <w:r w:rsidRPr="00751879">
        <w:rPr>
          <w:rFonts w:hint="eastAsia"/>
          <w:spacing w:val="-6"/>
          <w:lang w:val="x-none"/>
        </w:rPr>
        <w:t>連續梁段</w:t>
      </w:r>
      <w:proofErr w:type="gramEnd"/>
      <w:r w:rsidRPr="00751879">
        <w:rPr>
          <w:rFonts w:hint="eastAsia"/>
          <w:spacing w:val="-6"/>
          <w:lang w:val="x-none"/>
        </w:rPr>
        <w:t>：主因為</w:t>
      </w:r>
      <w:proofErr w:type="gramStart"/>
      <w:r w:rsidRPr="00751879">
        <w:rPr>
          <w:rFonts w:hint="eastAsia"/>
          <w:spacing w:val="-6"/>
          <w:lang w:val="x-none"/>
        </w:rPr>
        <w:t>鉸接端調坡板銑孔時產生贅</w:t>
      </w:r>
      <w:proofErr w:type="gramEnd"/>
      <w:r w:rsidRPr="00751879">
        <w:rPr>
          <w:rFonts w:hint="eastAsia"/>
          <w:spacing w:val="-6"/>
          <w:lang w:val="x-none"/>
        </w:rPr>
        <w:t>餘空間，在地震力作用下插銷跳脫至贅餘空間而造成。主要承受地震力之</w:t>
      </w:r>
      <w:proofErr w:type="gramStart"/>
      <w:r w:rsidRPr="00751879">
        <w:rPr>
          <w:rFonts w:hint="eastAsia"/>
          <w:spacing w:val="-6"/>
          <w:lang w:val="x-none"/>
        </w:rPr>
        <w:t>鉸接端</w:t>
      </w:r>
      <w:proofErr w:type="gramEnd"/>
      <w:r w:rsidRPr="00751879">
        <w:rPr>
          <w:rFonts w:hint="eastAsia"/>
          <w:spacing w:val="-6"/>
          <w:lang w:val="x-none"/>
        </w:rPr>
        <w:t>插銷失效後，力量傳遞至活動端，活動端支承因無法承受地震造成之破壞，進而產生相對位移。</w:t>
      </w:r>
    </w:p>
    <w:p w14:paraId="1410B32A" w14:textId="77777777" w:rsidR="008D7C9C" w:rsidRPr="00751879" w:rsidRDefault="008D7C9C" w:rsidP="008D7C9C">
      <w:pPr>
        <w:pStyle w:val="4"/>
        <w:numPr>
          <w:ilvl w:val="3"/>
          <w:numId w:val="1"/>
        </w:numPr>
        <w:rPr>
          <w:spacing w:val="-6"/>
        </w:rPr>
      </w:pPr>
      <w:r w:rsidRPr="00751879">
        <w:rPr>
          <w:rFonts w:hint="eastAsia"/>
          <w:spacing w:val="-6"/>
          <w:lang w:val="x-none"/>
        </w:rPr>
        <w:t>景安段：主因為</w:t>
      </w:r>
      <w:proofErr w:type="gramStart"/>
      <w:r w:rsidRPr="00751879">
        <w:rPr>
          <w:rFonts w:hint="eastAsia"/>
          <w:spacing w:val="-6"/>
          <w:lang w:val="x-none"/>
        </w:rPr>
        <w:t>鉸接端調坡板銑孔時產生贅</w:t>
      </w:r>
      <w:proofErr w:type="gramEnd"/>
      <w:r w:rsidRPr="00751879">
        <w:rPr>
          <w:rFonts w:hint="eastAsia"/>
          <w:spacing w:val="-6"/>
          <w:lang w:val="x-none"/>
        </w:rPr>
        <w:t>餘空間，在地震力作用下插銷跳脫至贅餘空間而造成。主要承受地震力之</w:t>
      </w:r>
      <w:proofErr w:type="gramStart"/>
      <w:r w:rsidRPr="00751879">
        <w:rPr>
          <w:rFonts w:hint="eastAsia"/>
          <w:spacing w:val="-6"/>
          <w:lang w:val="x-none"/>
        </w:rPr>
        <w:t>鉸接端</w:t>
      </w:r>
      <w:proofErr w:type="gramEnd"/>
      <w:r w:rsidRPr="00751879">
        <w:rPr>
          <w:rFonts w:hint="eastAsia"/>
          <w:spacing w:val="-6"/>
          <w:lang w:val="x-none"/>
        </w:rPr>
        <w:t>插銷失效後，力量傳遞至活動端，活動端支承因無法承受地震造成之破壞，進而產生相對位移。</w:t>
      </w:r>
    </w:p>
    <w:p w14:paraId="5FB604E8" w14:textId="77777777" w:rsidR="008D7C9C" w:rsidRDefault="008D7C9C" w:rsidP="008D7C9C">
      <w:pPr>
        <w:pStyle w:val="3"/>
        <w:numPr>
          <w:ilvl w:val="2"/>
          <w:numId w:val="1"/>
        </w:numPr>
      </w:pPr>
      <w:r w:rsidRPr="00751879">
        <w:rPr>
          <w:rFonts w:hint="eastAsia"/>
          <w:spacing w:val="-6"/>
        </w:rPr>
        <w:t>經查本案施工單位所繪製之施工圖，顯示其</w:t>
      </w:r>
      <w:proofErr w:type="gramStart"/>
      <w:r w:rsidRPr="00751879">
        <w:rPr>
          <w:rFonts w:hint="eastAsia"/>
          <w:spacing w:val="-6"/>
        </w:rPr>
        <w:t>調坡板銑</w:t>
      </w:r>
      <w:proofErr w:type="gramEnd"/>
      <w:r w:rsidRPr="00751879">
        <w:rPr>
          <w:rFonts w:hint="eastAsia"/>
          <w:spacing w:val="-6"/>
        </w:rPr>
        <w:t>孔深度</w:t>
      </w:r>
      <w:r w:rsidRPr="00751879">
        <w:rPr>
          <w:rFonts w:hint="eastAsia"/>
          <w:b/>
          <w:spacing w:val="-6"/>
          <w:u w:val="single"/>
        </w:rPr>
        <w:t>僅5mm深度</w:t>
      </w:r>
      <w:r w:rsidRPr="00751879">
        <w:rPr>
          <w:rFonts w:hAnsi="標楷體" w:hint="eastAsia"/>
          <w:spacing w:val="-6"/>
          <w:u w:val="single"/>
        </w:rPr>
        <w:t>(</w:t>
      </w:r>
      <w:r w:rsidRPr="00751879">
        <w:rPr>
          <w:rFonts w:hint="eastAsia"/>
          <w:spacing w:val="-6"/>
        </w:rPr>
        <w:t>如圖1所示</w:t>
      </w:r>
      <w:r w:rsidRPr="00751879">
        <w:rPr>
          <w:rFonts w:hAnsi="標楷體" w:hint="eastAsia"/>
          <w:spacing w:val="-6"/>
        </w:rPr>
        <w:t>)</w:t>
      </w:r>
      <w:r w:rsidRPr="00751879">
        <w:rPr>
          <w:rFonts w:hint="eastAsia"/>
          <w:spacing w:val="-6"/>
        </w:rPr>
        <w:t>。</w:t>
      </w:r>
      <w:proofErr w:type="gramStart"/>
      <w:r w:rsidRPr="00751879">
        <w:rPr>
          <w:rFonts w:hint="eastAsia"/>
          <w:spacing w:val="-6"/>
        </w:rPr>
        <w:t>惟</w:t>
      </w:r>
      <w:proofErr w:type="gramEnd"/>
      <w:r w:rsidRPr="00751879">
        <w:rPr>
          <w:rFonts w:hint="eastAsia"/>
          <w:spacing w:val="-6"/>
        </w:rPr>
        <w:t>現場調查時，量測</w:t>
      </w:r>
      <w:proofErr w:type="gramStart"/>
      <w:r w:rsidRPr="00751879">
        <w:rPr>
          <w:rFonts w:hint="eastAsia"/>
          <w:spacing w:val="-6"/>
        </w:rPr>
        <w:t>調坡板</w:t>
      </w:r>
      <w:proofErr w:type="gramEnd"/>
      <w:r w:rsidRPr="00751879">
        <w:rPr>
          <w:rFonts w:hint="eastAsia"/>
          <w:spacing w:val="-6"/>
        </w:rPr>
        <w:t>銑孔深度達41mm</w:t>
      </w:r>
      <w:r w:rsidRPr="00751879">
        <w:rPr>
          <w:rFonts w:hAnsi="標楷體" w:hint="eastAsia"/>
          <w:spacing w:val="-6"/>
        </w:rPr>
        <w:t>(</w:t>
      </w:r>
      <w:r w:rsidRPr="00751879">
        <w:rPr>
          <w:rFonts w:hint="eastAsia"/>
          <w:spacing w:val="-6"/>
        </w:rPr>
        <w:t>如圖2所示</w:t>
      </w:r>
      <w:r w:rsidRPr="00751879">
        <w:rPr>
          <w:rFonts w:hAnsi="標楷體" w:hint="eastAsia"/>
          <w:spacing w:val="-6"/>
        </w:rPr>
        <w:t>)</w:t>
      </w:r>
      <w:r w:rsidRPr="00751879">
        <w:rPr>
          <w:rFonts w:hint="eastAsia"/>
          <w:spacing w:val="-6"/>
        </w:rPr>
        <w:t>，即實際銑孔深度遠大於施工圖規定之值。如此將造成插銷上方有36</w:t>
      </w:r>
      <w:r w:rsidRPr="00751879">
        <w:rPr>
          <w:spacing w:val="-6"/>
        </w:rPr>
        <w:t>mm</w:t>
      </w:r>
      <w:r w:rsidRPr="00751879">
        <w:rPr>
          <w:rFonts w:hint="eastAsia"/>
          <w:spacing w:val="-6"/>
        </w:rPr>
        <w:t>的</w:t>
      </w:r>
      <w:proofErr w:type="gramStart"/>
      <w:r w:rsidRPr="00751879">
        <w:rPr>
          <w:rFonts w:hint="eastAsia"/>
          <w:spacing w:val="-6"/>
        </w:rPr>
        <w:t>贅</w:t>
      </w:r>
      <w:proofErr w:type="gramEnd"/>
      <w:r w:rsidRPr="00751879">
        <w:rPr>
          <w:rFonts w:hint="eastAsia"/>
          <w:spacing w:val="-6"/>
        </w:rPr>
        <w:t>餘空間，連同施工圖要求的5mm結合深度</w:t>
      </w:r>
      <w:r w:rsidRPr="00751879">
        <w:rPr>
          <w:rFonts w:hAnsi="標楷體" w:hint="eastAsia"/>
          <w:spacing w:val="-6"/>
        </w:rPr>
        <w:t>(共計41mm)</w:t>
      </w:r>
      <w:r w:rsidRPr="00751879">
        <w:rPr>
          <w:rFonts w:hint="eastAsia"/>
          <w:spacing w:val="-6"/>
        </w:rPr>
        <w:t>，完全足以容納</w:t>
      </w:r>
      <w:r w:rsidRPr="00751879">
        <w:rPr>
          <w:rFonts w:hint="eastAsia"/>
          <w:spacing w:val="-6"/>
          <w:u w:val="single"/>
        </w:rPr>
        <w:t>高度僅40</w:t>
      </w:r>
      <w:r w:rsidRPr="00751879">
        <w:rPr>
          <w:spacing w:val="-6"/>
          <w:u w:val="single"/>
        </w:rPr>
        <w:t>mm</w:t>
      </w:r>
      <w:r w:rsidRPr="00751879">
        <w:rPr>
          <w:rFonts w:hint="eastAsia"/>
          <w:spacing w:val="-6"/>
          <w:u w:val="single"/>
        </w:rPr>
        <w:t>的插銷</w:t>
      </w:r>
      <w:r w:rsidRPr="00751879">
        <w:rPr>
          <w:rFonts w:hint="eastAsia"/>
          <w:spacing w:val="-6"/>
        </w:rPr>
        <w:t>，使得地震下有機會因搖晃而整體彈跳至活塞上方銑孔內，致使插銷喪失上錨碇版和下方活塞</w:t>
      </w:r>
      <w:proofErr w:type="gramStart"/>
      <w:r w:rsidRPr="00751879">
        <w:rPr>
          <w:rFonts w:hint="eastAsia"/>
          <w:spacing w:val="-6"/>
        </w:rPr>
        <w:t>盤間剪</w:t>
      </w:r>
      <w:proofErr w:type="gramEnd"/>
      <w:r w:rsidRPr="00751879">
        <w:rPr>
          <w:rFonts w:hint="eastAsia"/>
          <w:spacing w:val="-6"/>
        </w:rPr>
        <w:t>力傳遞功能，進而產生上、</w:t>
      </w:r>
      <w:proofErr w:type="gramStart"/>
      <w:r w:rsidRPr="00751879">
        <w:rPr>
          <w:rFonts w:hint="eastAsia"/>
          <w:spacing w:val="-6"/>
        </w:rPr>
        <w:t>下盤錯</w:t>
      </w:r>
      <w:proofErr w:type="gramEnd"/>
      <w:r w:rsidRPr="00751879">
        <w:rPr>
          <w:rFonts w:hint="eastAsia"/>
          <w:spacing w:val="-6"/>
        </w:rPr>
        <w:t>位。據執行支承現況調查的新北市土木技師公會將災損</w:t>
      </w:r>
      <w:proofErr w:type="gramStart"/>
      <w:r w:rsidRPr="00751879">
        <w:rPr>
          <w:rFonts w:hint="eastAsia"/>
          <w:spacing w:val="-6"/>
        </w:rPr>
        <w:t>橋梁頂升後</w:t>
      </w:r>
      <w:proofErr w:type="gramEnd"/>
      <w:r w:rsidRPr="00751879">
        <w:rPr>
          <w:rFonts w:hint="eastAsia"/>
          <w:spacing w:val="-6"/>
        </w:rPr>
        <w:t>果然發現，</w:t>
      </w:r>
      <w:r w:rsidRPr="00751879">
        <w:rPr>
          <w:rFonts w:hint="eastAsia"/>
          <w:spacing w:val="-6"/>
          <w:u w:val="single"/>
        </w:rPr>
        <w:t>插銷在地震力作用下脫離活塞</w:t>
      </w:r>
      <w:r w:rsidRPr="00751879">
        <w:rPr>
          <w:rFonts w:hint="eastAsia"/>
          <w:spacing w:val="-6"/>
        </w:rPr>
        <w:t>，卡在盤式支承上盤或因上</w:t>
      </w:r>
      <w:proofErr w:type="gramStart"/>
      <w:r w:rsidRPr="00751879">
        <w:rPr>
          <w:rFonts w:hint="eastAsia"/>
          <w:spacing w:val="-6"/>
        </w:rPr>
        <w:t>下盤錯位</w:t>
      </w:r>
      <w:proofErr w:type="gramEnd"/>
      <w:r w:rsidRPr="00751879">
        <w:rPr>
          <w:rFonts w:hint="eastAsia"/>
          <w:spacing w:val="-6"/>
        </w:rPr>
        <w:t>後</w:t>
      </w:r>
      <w:r w:rsidRPr="00751879">
        <w:rPr>
          <w:rFonts w:hAnsi="標楷體" w:hint="eastAsia"/>
          <w:spacing w:val="-6"/>
        </w:rPr>
        <w:t>、</w:t>
      </w:r>
      <w:r w:rsidRPr="00751879">
        <w:rPr>
          <w:rFonts w:hint="eastAsia"/>
          <w:spacing w:val="-6"/>
        </w:rPr>
        <w:t>掉落</w:t>
      </w:r>
      <w:proofErr w:type="gramStart"/>
      <w:r w:rsidRPr="00751879">
        <w:rPr>
          <w:rFonts w:hint="eastAsia"/>
          <w:spacing w:val="-6"/>
        </w:rPr>
        <w:t>至帽梁</w:t>
      </w:r>
      <w:proofErr w:type="gramEnd"/>
      <w:r w:rsidRPr="00751879">
        <w:rPr>
          <w:rFonts w:hint="eastAsia"/>
          <w:spacing w:val="-6"/>
        </w:rPr>
        <w:t>上，</w:t>
      </w:r>
      <w:proofErr w:type="gramStart"/>
      <w:r w:rsidRPr="00751879">
        <w:rPr>
          <w:rFonts w:hint="eastAsia"/>
          <w:spacing w:val="-6"/>
        </w:rPr>
        <w:t>其二種態</w:t>
      </w:r>
      <w:proofErr w:type="gramEnd"/>
      <w:r w:rsidRPr="00751879">
        <w:rPr>
          <w:rFonts w:hint="eastAsia"/>
          <w:spacing w:val="-6"/>
        </w:rPr>
        <w:t>樣照片如圖3</w:t>
      </w:r>
      <w:r w:rsidRPr="00751879">
        <w:rPr>
          <w:rFonts w:hAnsi="標楷體" w:hint="eastAsia"/>
          <w:spacing w:val="-6"/>
        </w:rPr>
        <w:t>、</w:t>
      </w:r>
      <w:r w:rsidRPr="00751879">
        <w:rPr>
          <w:rFonts w:hint="eastAsia"/>
          <w:spacing w:val="-6"/>
        </w:rPr>
        <w:t>圖4所示，破壞機制示意如圖5。另外，插銷</w:t>
      </w:r>
      <w:proofErr w:type="gramStart"/>
      <w:r w:rsidRPr="00751879">
        <w:rPr>
          <w:rFonts w:hint="eastAsia"/>
          <w:spacing w:val="-6"/>
        </w:rPr>
        <w:t>跳脫亦造成拉拔板損</w:t>
      </w:r>
      <w:proofErr w:type="gramEnd"/>
      <w:r w:rsidRPr="00751879">
        <w:rPr>
          <w:rFonts w:hint="eastAsia"/>
          <w:spacing w:val="-6"/>
        </w:rPr>
        <w:t>壞，如圖6所示。</w:t>
      </w:r>
    </w:p>
    <w:p w14:paraId="64E73064" w14:textId="77777777" w:rsidR="008D7C9C" w:rsidRDefault="008D7C9C" w:rsidP="008D7C9C">
      <w:pPr>
        <w:pStyle w:val="5"/>
        <w:numPr>
          <w:ilvl w:val="0"/>
          <w:numId w:val="0"/>
        </w:num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67BEBF48" wp14:editId="1BBD20B3">
            <wp:extent cx="4327525" cy="2216150"/>
            <wp:effectExtent l="19050" t="19050" r="15875" b="12700"/>
            <wp:docPr id="5" name="圖片 4" descr="一張含有 文字, 寫生, 圖表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14414" name="圖片 4" descr="一張含有 文字, 寫生, 圖表, 行 的圖片&#10;&#10;自動產生的描述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7"/>
                    <a:stretch/>
                  </pic:blipFill>
                  <pic:spPr bwMode="auto">
                    <a:xfrm>
                      <a:off x="0" y="0"/>
                      <a:ext cx="4354532" cy="22299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84CB0" w14:textId="77777777" w:rsidR="008D7C9C" w:rsidRDefault="008D7C9C" w:rsidP="008D7C9C">
      <w:pPr>
        <w:pStyle w:val="a1"/>
        <w:numPr>
          <w:ilvl w:val="0"/>
          <w:numId w:val="36"/>
        </w:numPr>
        <w:spacing w:before="0" w:after="120"/>
        <w:ind w:left="0" w:firstLine="0"/>
      </w:pPr>
      <w:r>
        <w:rPr>
          <w:rFonts w:hint="eastAsia"/>
        </w:rPr>
        <w:t>施工</w:t>
      </w:r>
      <w:proofErr w:type="gramStart"/>
      <w:r>
        <w:rPr>
          <w:rFonts w:hint="eastAsia"/>
        </w:rPr>
        <w:t>圖調坡板銑</w:t>
      </w:r>
      <w:proofErr w:type="gramEnd"/>
      <w:r>
        <w:rPr>
          <w:rFonts w:hint="eastAsia"/>
        </w:rPr>
        <w:t>孔深度圖</w:t>
      </w:r>
    </w:p>
    <w:p w14:paraId="4EE2C60A" w14:textId="77777777" w:rsidR="008D7C9C" w:rsidRDefault="008D7C9C" w:rsidP="008D7C9C">
      <w:pPr>
        <w:pStyle w:val="a1"/>
        <w:numPr>
          <w:ilvl w:val="0"/>
          <w:numId w:val="0"/>
        </w:numPr>
        <w:spacing w:before="0" w:after="0" w:line="240" w:lineRule="auto"/>
        <w:ind w:left="482" w:hanging="482"/>
      </w:pPr>
      <w:r>
        <w:rPr>
          <w:noProof/>
        </w:rPr>
        <w:drawing>
          <wp:inline distT="0" distB="0" distL="0" distR="0" wp14:anchorId="419C29F3" wp14:editId="1F022E97">
            <wp:extent cx="5061600" cy="2973600"/>
            <wp:effectExtent l="19050" t="19050" r="24765" b="17780"/>
            <wp:docPr id="6" name="圖片 5" descr="一張含有 文字, 圖表, 螢幕擷取畫面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99354" name="圖片 5" descr="一張含有 文字, 圖表, 螢幕擷取畫面, 行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600" cy="297360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14:paraId="6CD4601F" w14:textId="77777777" w:rsidR="008D7C9C" w:rsidRDefault="008D7C9C" w:rsidP="008D7C9C">
      <w:pPr>
        <w:pStyle w:val="a1"/>
        <w:spacing w:before="0" w:after="120"/>
        <w:ind w:left="482" w:firstLine="0"/>
      </w:pPr>
      <w:r>
        <w:rPr>
          <w:rFonts w:hint="eastAsia"/>
        </w:rPr>
        <w:t>現場調查</w:t>
      </w:r>
      <w:proofErr w:type="gramStart"/>
      <w:r>
        <w:rPr>
          <w:rFonts w:hint="eastAsia"/>
        </w:rPr>
        <w:t>銑</w:t>
      </w:r>
      <w:proofErr w:type="gramEnd"/>
      <w:r>
        <w:rPr>
          <w:rFonts w:hint="eastAsia"/>
        </w:rPr>
        <w:t>孔深度示意圖(以P1217為例)</w:t>
      </w:r>
    </w:p>
    <w:p w14:paraId="2A787415" w14:textId="77777777" w:rsidR="008D7C9C" w:rsidRDefault="008D7C9C" w:rsidP="008D7C9C">
      <w:pPr>
        <w:pStyle w:val="5"/>
        <w:numPr>
          <w:ilvl w:val="0"/>
          <w:numId w:val="0"/>
        </w:numPr>
        <w:snapToGrid w:val="0"/>
        <w:ind w:leftChars="200" w:left="680"/>
      </w:pPr>
      <w:r>
        <w:rPr>
          <w:rFonts w:hint="eastAsia"/>
          <w:noProof/>
        </w:rPr>
        <w:drawing>
          <wp:inline distT="0" distB="0" distL="0" distR="0" wp14:anchorId="31C20C21" wp14:editId="7C582D72">
            <wp:extent cx="5076000" cy="2383200"/>
            <wp:effectExtent l="19050" t="19050" r="10795" b="17145"/>
            <wp:docPr id="7" name="圖片 7" descr="一張含有 被遺棄的, 氣體, 下沉、洗碗槽, rust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65074" name="圖片 7" descr="一張含有 被遺棄的, 氣體, 下沉、洗碗槽, rust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000" cy="2383200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14:paraId="6A0A15FB" w14:textId="77777777" w:rsidR="008D7C9C" w:rsidRDefault="008D7C9C" w:rsidP="008D7C9C">
      <w:pPr>
        <w:pStyle w:val="a1"/>
        <w:spacing w:after="120"/>
        <w:ind w:left="482" w:firstLine="0"/>
      </w:pPr>
      <w:r>
        <w:rPr>
          <w:rFonts w:hint="eastAsia"/>
        </w:rPr>
        <w:t>P1216</w:t>
      </w:r>
      <w:proofErr w:type="gramStart"/>
      <w:r>
        <w:rPr>
          <w:rFonts w:hint="eastAsia"/>
        </w:rPr>
        <w:t>鋼箱梁頂升</w:t>
      </w:r>
      <w:proofErr w:type="gramEnd"/>
      <w:r>
        <w:rPr>
          <w:rFonts w:hint="eastAsia"/>
        </w:rPr>
        <w:t>後插銷卡在上盤之照片</w:t>
      </w:r>
    </w:p>
    <w:p w14:paraId="1FFA1B8C" w14:textId="77777777" w:rsidR="008D7C9C" w:rsidRDefault="008D7C9C" w:rsidP="008D7C9C">
      <w:pPr>
        <w:pStyle w:val="5"/>
        <w:numPr>
          <w:ilvl w:val="0"/>
          <w:numId w:val="0"/>
        </w:numPr>
        <w:snapToGrid w:val="0"/>
        <w:ind w:leftChars="200" w:left="680"/>
      </w:pPr>
      <w:r>
        <w:rPr>
          <w:noProof/>
        </w:rPr>
        <w:lastRenderedPageBreak/>
        <w:drawing>
          <wp:inline distT="0" distB="0" distL="0" distR="0" wp14:anchorId="5DD457FD" wp14:editId="36405C34">
            <wp:extent cx="5076000" cy="2426400"/>
            <wp:effectExtent l="19050" t="19050" r="10795" b="12065"/>
            <wp:docPr id="8" name="圖片 8" descr="一張含有 文字, 設備, 廚房電器, 下沉、洗碗槽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19072" name="圖片 8" descr="一張含有 文字, 設備, 廚房電器, 下沉、洗碗槽 的圖片&#10;&#10;自動產生的描述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88"/>
                    <a:stretch/>
                  </pic:blipFill>
                  <pic:spPr bwMode="auto">
                    <a:xfrm>
                      <a:off x="0" y="0"/>
                      <a:ext cx="5076000" cy="24264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F89C6" w14:textId="77777777" w:rsidR="008D7C9C" w:rsidRDefault="008D7C9C" w:rsidP="008D7C9C">
      <w:pPr>
        <w:pStyle w:val="a1"/>
        <w:spacing w:after="120"/>
        <w:ind w:left="482" w:firstLine="0"/>
      </w:pPr>
      <w:r>
        <w:rPr>
          <w:rFonts w:hint="eastAsia"/>
        </w:rPr>
        <w:t>P1216上、</w:t>
      </w:r>
      <w:proofErr w:type="gramStart"/>
      <w:r>
        <w:rPr>
          <w:rFonts w:hint="eastAsia"/>
        </w:rPr>
        <w:t>下盤錯位後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鋼箱梁頂</w:t>
      </w:r>
      <w:proofErr w:type="gramEnd"/>
      <w:r>
        <w:rPr>
          <w:rFonts w:hint="eastAsia"/>
        </w:rPr>
        <w:t>升後插銷掉落之照片</w:t>
      </w:r>
    </w:p>
    <w:p w14:paraId="5E554872" w14:textId="77777777" w:rsidR="008D7C9C" w:rsidRDefault="008D7C9C" w:rsidP="008D7C9C">
      <w:pPr>
        <w:pStyle w:val="3"/>
        <w:numPr>
          <w:ilvl w:val="0"/>
          <w:numId w:val="0"/>
        </w:numPr>
        <w:snapToGrid w:val="0"/>
        <w:ind w:leftChars="200" w:left="680"/>
      </w:pPr>
      <w:r>
        <w:rPr>
          <w:noProof/>
        </w:rPr>
        <w:drawing>
          <wp:inline distT="0" distB="0" distL="0" distR="0" wp14:anchorId="5E1E01D1" wp14:editId="4038A157">
            <wp:extent cx="5162400" cy="5576400"/>
            <wp:effectExtent l="0" t="0" r="635" b="5715"/>
            <wp:docPr id="9" name="圖片 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37492" name="圖片 6" descr="一張含有 文字, 螢幕擷取畫面, 設計 的圖片&#10;&#10;自動產生的描述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400" cy="55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91D40" w14:textId="77777777" w:rsidR="008D7C9C" w:rsidRDefault="008D7C9C" w:rsidP="008D7C9C">
      <w:pPr>
        <w:pStyle w:val="a1"/>
        <w:ind w:left="0" w:firstLine="0"/>
      </w:pPr>
      <w:r>
        <w:rPr>
          <w:rFonts w:hint="eastAsia"/>
        </w:rPr>
        <w:t>支承插銷</w:t>
      </w:r>
      <w:proofErr w:type="gramStart"/>
      <w:r>
        <w:rPr>
          <w:rFonts w:hint="eastAsia"/>
        </w:rPr>
        <w:t>跳脫樣態</w:t>
      </w:r>
      <w:proofErr w:type="gramEnd"/>
      <w:r>
        <w:rPr>
          <w:rFonts w:hint="eastAsia"/>
        </w:rPr>
        <w:t>分類示意圖</w:t>
      </w:r>
    </w:p>
    <w:p w14:paraId="2673DFF1" w14:textId="77777777" w:rsidR="008D7C9C" w:rsidRDefault="008D7C9C" w:rsidP="008D7C9C">
      <w:pPr>
        <w:pStyle w:val="5"/>
        <w:numPr>
          <w:ilvl w:val="0"/>
          <w:numId w:val="0"/>
        </w:numPr>
        <w:snapToGrid w:val="0"/>
        <w:ind w:leftChars="117" w:left="398"/>
      </w:pPr>
      <w:r>
        <w:rPr>
          <w:noProof/>
        </w:rPr>
        <w:lastRenderedPageBreak/>
        <w:drawing>
          <wp:inline distT="0" distB="0" distL="0" distR="0" wp14:anchorId="57926E74" wp14:editId="27A44EE7">
            <wp:extent cx="5439600" cy="4510800"/>
            <wp:effectExtent l="0" t="0" r="8890" b="4445"/>
            <wp:docPr id="1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346434" name="圖片 125734643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600" cy="45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2E329" w14:textId="77777777" w:rsidR="008D7C9C" w:rsidRPr="002A0DC4" w:rsidRDefault="008D7C9C" w:rsidP="008D7C9C">
      <w:pPr>
        <w:pStyle w:val="a1"/>
        <w:ind w:left="0" w:firstLine="0"/>
        <w:rPr>
          <w:rFonts w:hAnsi="Arial"/>
        </w:rPr>
      </w:pPr>
      <w:proofErr w:type="gramStart"/>
      <w:r>
        <w:rPr>
          <w:rFonts w:hint="eastAsia"/>
        </w:rPr>
        <w:t>拉拔板損傷</w:t>
      </w:r>
      <w:proofErr w:type="gramEnd"/>
      <w:r>
        <w:rPr>
          <w:rFonts w:hint="eastAsia"/>
        </w:rPr>
        <w:t>示意圖</w:t>
      </w:r>
    </w:p>
    <w:p w14:paraId="29EB9ACC" w14:textId="37513638" w:rsidR="009F6FB9" w:rsidRPr="007B54C3" w:rsidRDefault="008D7C9C" w:rsidP="008D7C9C">
      <w:pPr>
        <w:pStyle w:val="3"/>
        <w:widowControl/>
        <w:numPr>
          <w:ilvl w:val="2"/>
          <w:numId w:val="1"/>
        </w:numPr>
        <w:overflowPunct/>
        <w:autoSpaceDE/>
        <w:autoSpaceDN/>
        <w:rPr>
          <w:b/>
          <w:spacing w:val="-4"/>
          <w:szCs w:val="48"/>
        </w:rPr>
      </w:pPr>
      <w:r w:rsidRPr="007B54C3">
        <w:rPr>
          <w:rFonts w:hint="eastAsia"/>
          <w:spacing w:val="-4"/>
        </w:rPr>
        <w:t>綜上，</w:t>
      </w:r>
      <w:bookmarkStart w:id="45" w:name="_Hlk191563921"/>
      <w:r w:rsidRPr="007B54C3">
        <w:rPr>
          <w:rFonts w:hint="eastAsia"/>
          <w:spacing w:val="-4"/>
        </w:rPr>
        <w:t>本案施工單位</w:t>
      </w:r>
      <w:r w:rsidRPr="007B54C3">
        <w:rPr>
          <w:rFonts w:hint="eastAsia"/>
          <w:spacing w:val="-4"/>
          <w:u w:val="single"/>
        </w:rPr>
        <w:t>中工未按施工圖說施工，任意將</w:t>
      </w:r>
      <w:proofErr w:type="gramStart"/>
      <w:r w:rsidRPr="007B54C3">
        <w:rPr>
          <w:rFonts w:hint="eastAsia"/>
          <w:spacing w:val="-4"/>
          <w:u w:val="single"/>
        </w:rPr>
        <w:t>調坡板銑</w:t>
      </w:r>
      <w:proofErr w:type="gramEnd"/>
      <w:r w:rsidRPr="007B54C3">
        <w:rPr>
          <w:rFonts w:hint="eastAsia"/>
          <w:spacing w:val="-4"/>
          <w:u w:val="single"/>
        </w:rPr>
        <w:t>穿</w:t>
      </w:r>
      <w:r w:rsidRPr="007B54C3">
        <w:rPr>
          <w:rFonts w:hint="eastAsia"/>
          <w:spacing w:val="-4"/>
        </w:rPr>
        <w:t>，使插銷上方留有贅餘空間，導致在0403地震作用下，插銷向上跳躍進入贅餘空間，使得插銷底部脫離支承上、下盤之交界面進而</w:t>
      </w:r>
      <w:proofErr w:type="gramStart"/>
      <w:r w:rsidRPr="007B54C3">
        <w:rPr>
          <w:rFonts w:hint="eastAsia"/>
          <w:spacing w:val="-4"/>
        </w:rPr>
        <w:t>喪失抗剪能</w:t>
      </w:r>
      <w:proofErr w:type="gramEnd"/>
      <w:r w:rsidRPr="007B54C3">
        <w:rPr>
          <w:rFonts w:hint="eastAsia"/>
          <w:spacing w:val="-4"/>
        </w:rPr>
        <w:t>力，因而造成新北捷運</w:t>
      </w:r>
      <w:proofErr w:type="gramStart"/>
      <w:r w:rsidRPr="007B54C3">
        <w:rPr>
          <w:rFonts w:hint="eastAsia"/>
          <w:spacing w:val="-4"/>
        </w:rPr>
        <w:t>環狀線板新</w:t>
      </w:r>
      <w:proofErr w:type="gramEnd"/>
      <w:r w:rsidRPr="007B54C3">
        <w:rPr>
          <w:rFonts w:hint="eastAsia"/>
          <w:spacing w:val="-4"/>
        </w:rPr>
        <w:t>站至景安站區間有11處</w:t>
      </w:r>
      <w:proofErr w:type="gramStart"/>
      <w:r w:rsidRPr="007B54C3">
        <w:rPr>
          <w:rFonts w:hint="eastAsia"/>
          <w:spacing w:val="-4"/>
        </w:rPr>
        <w:t>鋼箱</w:t>
      </w:r>
      <w:proofErr w:type="gramEnd"/>
      <w:r w:rsidRPr="007B54C3">
        <w:rPr>
          <w:rFonts w:hint="eastAsia"/>
          <w:spacing w:val="-4"/>
        </w:rPr>
        <w:t>梁位移、盤式支承損壞、軌道位移變形、伸縮縫損壞、電纜溝槽蓋板破損、隔音牆變形受損</w:t>
      </w:r>
      <w:r w:rsidRPr="00C17E95">
        <w:rPr>
          <w:rFonts w:hint="eastAsia"/>
          <w:spacing w:val="-4"/>
        </w:rPr>
        <w:t>等</w:t>
      </w:r>
      <w:r w:rsidRPr="007B54C3">
        <w:rPr>
          <w:rFonts w:hint="eastAsia"/>
          <w:spacing w:val="-4"/>
        </w:rPr>
        <w:t>。</w:t>
      </w:r>
      <w:bookmarkEnd w:id="45"/>
      <w:proofErr w:type="gramStart"/>
      <w:r w:rsidRPr="00CF18F9">
        <w:rPr>
          <w:rFonts w:hint="eastAsia"/>
          <w:spacing w:val="-4"/>
        </w:rPr>
        <w:t>臺</w:t>
      </w:r>
      <w:proofErr w:type="gramEnd"/>
      <w:r w:rsidRPr="00CF18F9">
        <w:rPr>
          <w:rFonts w:hint="eastAsia"/>
          <w:spacing w:val="-4"/>
        </w:rPr>
        <w:t>北</w:t>
      </w:r>
      <w:proofErr w:type="gramStart"/>
      <w:r w:rsidRPr="00CF18F9">
        <w:rPr>
          <w:rFonts w:hint="eastAsia"/>
          <w:spacing w:val="-4"/>
        </w:rPr>
        <w:t>捷運局身</w:t>
      </w:r>
      <w:proofErr w:type="gramEnd"/>
      <w:r w:rsidRPr="00CF18F9">
        <w:rPr>
          <w:rFonts w:hint="eastAsia"/>
          <w:spacing w:val="-4"/>
        </w:rPr>
        <w:t>為工程主辦機關，未盡施工督導及履約管理之責，核有重大違失。</w:t>
      </w:r>
    </w:p>
    <w:p w14:paraId="0C8CA8D1" w14:textId="3EED47D0" w:rsidR="009F6FB9" w:rsidRPr="00066FA6" w:rsidRDefault="009F6FB9" w:rsidP="009F6FB9">
      <w:pPr>
        <w:pStyle w:val="2"/>
        <w:numPr>
          <w:ilvl w:val="1"/>
          <w:numId w:val="1"/>
        </w:numPr>
        <w:rPr>
          <w:b w:val="0"/>
          <w:spacing w:val="-2"/>
        </w:rPr>
      </w:pPr>
      <w:r w:rsidRPr="00066FA6">
        <w:rPr>
          <w:rFonts w:hint="eastAsia"/>
          <w:spacing w:val="-2"/>
        </w:rPr>
        <w:t>本案監造單位</w:t>
      </w:r>
      <w:proofErr w:type="gramStart"/>
      <w:r w:rsidRPr="00066FA6">
        <w:rPr>
          <w:rFonts w:hint="eastAsia"/>
          <w:spacing w:val="-2"/>
        </w:rPr>
        <w:t>臺</w:t>
      </w:r>
      <w:proofErr w:type="gramEnd"/>
      <w:r w:rsidRPr="00066FA6">
        <w:rPr>
          <w:rFonts w:hint="eastAsia"/>
          <w:spacing w:val="-2"/>
        </w:rPr>
        <w:t>北捷運局第一區工程處(時為東區工程處)</w:t>
      </w:r>
      <w:r w:rsidRPr="00066FA6">
        <w:rPr>
          <w:rFonts w:hint="eastAsia"/>
          <w:spacing w:val="-2"/>
          <w:u w:val="single"/>
        </w:rPr>
        <w:t>未</w:t>
      </w:r>
      <w:r w:rsidRPr="00066FA6">
        <w:rPr>
          <w:rFonts w:hint="eastAsia"/>
          <w:spacing w:val="-2"/>
        </w:rPr>
        <w:t>依工程會「公共工程施工品質管理作業要點」</w:t>
      </w:r>
      <w:r w:rsidRPr="00066FA6">
        <w:rPr>
          <w:rFonts w:hint="eastAsia"/>
          <w:spacing w:val="-2"/>
          <w:u w:val="single"/>
        </w:rPr>
        <w:t>就施工完成後即無法目視查看之關鍵隱蔽作業點</w:t>
      </w:r>
      <w:r w:rsidRPr="00066FA6">
        <w:rPr>
          <w:rFonts w:hint="eastAsia"/>
          <w:spacing w:val="-2"/>
        </w:rPr>
        <w:t>，</w:t>
      </w:r>
      <w:r w:rsidRPr="00066FA6">
        <w:rPr>
          <w:rFonts w:hint="eastAsia"/>
          <w:spacing w:val="-2"/>
          <w:u w:val="single"/>
        </w:rPr>
        <w:t>訂定「檢驗停留點</w:t>
      </w:r>
      <w:r w:rsidRPr="00066FA6">
        <w:rPr>
          <w:rFonts w:hint="eastAsia"/>
          <w:spacing w:val="-2"/>
        </w:rPr>
        <w:t>」，辦理施工抽查作業。亦未依工程會</w:t>
      </w:r>
      <w:r w:rsidRPr="00066FA6">
        <w:rPr>
          <w:rFonts w:hint="eastAsia"/>
          <w:spacing w:val="-2"/>
        </w:rPr>
        <w:lastRenderedPageBreak/>
        <w:t>解釋函，派員</w:t>
      </w:r>
      <w:r w:rsidRPr="00066FA6">
        <w:rPr>
          <w:rFonts w:hint="eastAsia"/>
          <w:spacing w:val="-2"/>
          <w:u w:val="single"/>
        </w:rPr>
        <w:t>全程監督隱蔽部分</w:t>
      </w:r>
      <w:r w:rsidRPr="00066FA6">
        <w:rPr>
          <w:rFonts w:hint="eastAsia"/>
          <w:spacing w:val="-2"/>
        </w:rPr>
        <w:t>或其他影響結構安全部分，以保障公共工程品質及維護公共安全。且未依工程會所定「工程採購契約範本」針對「隱蔽部分之施工項目」，</w:t>
      </w:r>
      <w:r w:rsidRPr="00066FA6">
        <w:rPr>
          <w:rFonts w:hint="eastAsia"/>
          <w:spacing w:val="-2"/>
          <w:u w:val="single"/>
        </w:rPr>
        <w:t>先行查驗或檢驗該隱蔽部分，並記錄存證</w:t>
      </w:r>
      <w:r w:rsidRPr="00066FA6">
        <w:rPr>
          <w:rFonts w:hint="eastAsia"/>
          <w:spacing w:val="-2"/>
        </w:rPr>
        <w:t>。面對本院調查，猶以施工綱要規範並無</w:t>
      </w:r>
      <w:proofErr w:type="gramStart"/>
      <w:r w:rsidRPr="00066FA6">
        <w:rPr>
          <w:rFonts w:hint="eastAsia"/>
          <w:spacing w:val="-2"/>
        </w:rPr>
        <w:t>調坡板</w:t>
      </w:r>
      <w:proofErr w:type="gramEnd"/>
      <w:r w:rsidRPr="00066FA6">
        <w:rPr>
          <w:rFonts w:hint="eastAsia"/>
          <w:spacing w:val="-2"/>
        </w:rPr>
        <w:t>之檢驗停留點，且國內相關高架橋工程與</w:t>
      </w:r>
      <w:proofErr w:type="gramStart"/>
      <w:r w:rsidRPr="00066FA6">
        <w:rPr>
          <w:rFonts w:hint="eastAsia"/>
          <w:spacing w:val="-2"/>
        </w:rPr>
        <w:t>工程會鋼結</w:t>
      </w:r>
      <w:proofErr w:type="gramEnd"/>
      <w:r w:rsidRPr="00066FA6">
        <w:rPr>
          <w:rFonts w:hint="eastAsia"/>
          <w:spacing w:val="-2"/>
        </w:rPr>
        <w:t>構橋梁安裝計畫書，皆未將</w:t>
      </w:r>
      <w:proofErr w:type="gramStart"/>
      <w:r w:rsidRPr="00066FA6">
        <w:rPr>
          <w:rFonts w:hint="eastAsia"/>
          <w:spacing w:val="-2"/>
        </w:rPr>
        <w:t>調坡</w:t>
      </w:r>
      <w:proofErr w:type="gramEnd"/>
      <w:r w:rsidRPr="00066FA6">
        <w:rPr>
          <w:rFonts w:hint="eastAsia"/>
          <w:spacing w:val="-2"/>
        </w:rPr>
        <w:t>板列為查驗</w:t>
      </w:r>
      <w:proofErr w:type="gramStart"/>
      <w:r w:rsidRPr="00066FA6">
        <w:rPr>
          <w:rFonts w:hint="eastAsia"/>
          <w:spacing w:val="-2"/>
        </w:rPr>
        <w:t>項目置</w:t>
      </w:r>
      <w:proofErr w:type="gramEnd"/>
      <w:r w:rsidRPr="00066FA6">
        <w:rPr>
          <w:rFonts w:hint="eastAsia"/>
          <w:spacing w:val="-2"/>
        </w:rPr>
        <w:t>辯，核有違失。</w:t>
      </w:r>
    </w:p>
    <w:p w14:paraId="0B3510ED" w14:textId="77777777" w:rsidR="009F6FB9" w:rsidRDefault="009F6FB9" w:rsidP="009F6FB9">
      <w:pPr>
        <w:pStyle w:val="3"/>
        <w:numPr>
          <w:ilvl w:val="2"/>
          <w:numId w:val="1"/>
        </w:numPr>
      </w:pPr>
      <w:r w:rsidRPr="003B3F7A">
        <w:rPr>
          <w:rFonts w:hint="eastAsia"/>
        </w:rPr>
        <w:t>有關盤式支承、</w:t>
      </w:r>
      <w:proofErr w:type="gramStart"/>
      <w:r w:rsidRPr="003B3F7A">
        <w:rPr>
          <w:rFonts w:hint="eastAsia"/>
        </w:rPr>
        <w:t>調坡板</w:t>
      </w:r>
      <w:proofErr w:type="gramEnd"/>
      <w:r w:rsidRPr="003B3F7A">
        <w:rPr>
          <w:rFonts w:hint="eastAsia"/>
        </w:rPr>
        <w:t>等隱蔽部分</w:t>
      </w:r>
      <w:r>
        <w:rPr>
          <w:rFonts w:hint="eastAsia"/>
        </w:rPr>
        <w:t>之</w:t>
      </w:r>
      <w:r w:rsidRPr="003B3F7A">
        <w:rPr>
          <w:rFonts w:hint="eastAsia"/>
        </w:rPr>
        <w:t>品管</w:t>
      </w:r>
      <w:r>
        <w:rPr>
          <w:rFonts w:hint="eastAsia"/>
        </w:rPr>
        <w:t>作業：</w:t>
      </w:r>
    </w:p>
    <w:p w14:paraId="0DD71404" w14:textId="77777777" w:rsidR="009F6FB9" w:rsidRDefault="009F6FB9" w:rsidP="009F6FB9">
      <w:pPr>
        <w:pStyle w:val="4"/>
        <w:numPr>
          <w:ilvl w:val="3"/>
          <w:numId w:val="1"/>
        </w:numPr>
      </w:pPr>
      <w:r w:rsidRPr="003B3F7A">
        <w:rPr>
          <w:rFonts w:hint="eastAsia"/>
        </w:rPr>
        <w:t>依據工程會「公共工程施工品質管理作業要點(十一.(四))」、「監造計畫製作綱要(第七章)」、「品質計畫製作綱要(第四章、第五章)」相關規定，</w:t>
      </w:r>
      <w:r w:rsidRPr="003B3F7A">
        <w:rPr>
          <w:rFonts w:hint="eastAsia"/>
          <w:b/>
          <w:u w:val="single"/>
        </w:rPr>
        <w:t>監造單位</w:t>
      </w:r>
      <w:proofErr w:type="gramStart"/>
      <w:r w:rsidRPr="003B3F7A">
        <w:rPr>
          <w:rFonts w:hint="eastAsia"/>
          <w:b/>
          <w:u w:val="single"/>
        </w:rPr>
        <w:t>訂定監造</w:t>
      </w:r>
      <w:proofErr w:type="gramEnd"/>
      <w:r w:rsidRPr="003B3F7A">
        <w:rPr>
          <w:rFonts w:hint="eastAsia"/>
          <w:b/>
          <w:u w:val="single"/>
        </w:rPr>
        <w:t>計畫應就施工完成後即無法目視查看之關鍵隱蔽作業點，訂定「檢驗停留點</w:t>
      </w:r>
      <w:r w:rsidRPr="003B3F7A">
        <w:rPr>
          <w:rFonts w:hint="eastAsia"/>
          <w:b/>
        </w:rPr>
        <w:t>」</w:t>
      </w:r>
      <w:r w:rsidRPr="003B3F7A">
        <w:rPr>
          <w:rFonts w:hint="eastAsia"/>
          <w:b/>
          <w:u w:val="single"/>
        </w:rPr>
        <w:t>辦理施工抽查作業</w:t>
      </w:r>
      <w:r w:rsidRPr="003B3F7A">
        <w:rPr>
          <w:rFonts w:hint="eastAsia"/>
        </w:rPr>
        <w:t>，施工廠商亦應將該檢驗停留點納入品質計畫及各分項施工計畫。</w:t>
      </w:r>
    </w:p>
    <w:p w14:paraId="0F278E9C" w14:textId="77777777" w:rsidR="009F6FB9" w:rsidRDefault="009F6FB9" w:rsidP="009F6FB9">
      <w:pPr>
        <w:pStyle w:val="4"/>
        <w:numPr>
          <w:ilvl w:val="3"/>
          <w:numId w:val="1"/>
        </w:numPr>
      </w:pPr>
      <w:r w:rsidRPr="00066FA6">
        <w:rPr>
          <w:rFonts w:hint="eastAsia"/>
          <w:spacing w:val="-4"/>
        </w:rPr>
        <w:t>又依工程會95年3月24日工程管字第09500106100號解釋函：「本會95年2月15日工程管字第09500055320號函指明，</w:t>
      </w:r>
      <w:r>
        <w:rPr>
          <w:rFonts w:hint="eastAsia"/>
        </w:rPr>
        <w:t>對於</w:t>
      </w:r>
      <w:r w:rsidRPr="003715F9">
        <w:rPr>
          <w:rFonts w:hint="eastAsia"/>
          <w:b/>
          <w:u w:val="single"/>
        </w:rPr>
        <w:t>公共工程之施工檢驗停留點或隱蔽部分或其他影響結構安全部分，委辦監造單位其派駐現場人員應全程監督</w:t>
      </w:r>
      <w:r>
        <w:rPr>
          <w:rFonts w:hint="eastAsia"/>
        </w:rPr>
        <w:t>，…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以保障公共工程品質及維護公共安全。監造單位應於上開施作過程中，應依法令及所核定之監造計畫之頻率及選擇適當時機，執行監造簽證、抽查或抽樣試驗，以負起監造之責任。貴部(交通部)就所屬工程之施工檢驗停留點或隱蔽部分或其他影響結構安全部分，</w:t>
      </w:r>
      <w:r w:rsidRPr="003715F9">
        <w:rPr>
          <w:rFonts w:hint="eastAsia"/>
          <w:u w:val="single"/>
        </w:rPr>
        <w:t>其相同工項數量甚</w:t>
      </w:r>
      <w:proofErr w:type="gramStart"/>
      <w:r w:rsidRPr="003715F9">
        <w:rPr>
          <w:rFonts w:hint="eastAsia"/>
          <w:u w:val="single"/>
        </w:rPr>
        <w:t>多時，</w:t>
      </w:r>
      <w:proofErr w:type="gramEnd"/>
      <w:r w:rsidRPr="003715F9">
        <w:rPr>
          <w:rFonts w:hint="eastAsia"/>
          <w:u w:val="single"/>
        </w:rPr>
        <w:t>宜要求監造單位加派人力全程監督施作過程，以確保工程品質</w:t>
      </w:r>
      <w:r>
        <w:rPr>
          <w:rFonts w:hint="eastAsia"/>
        </w:rPr>
        <w:t>。」</w:t>
      </w:r>
    </w:p>
    <w:p w14:paraId="7B96B023" w14:textId="77777777" w:rsidR="009F6FB9" w:rsidRDefault="009F6FB9" w:rsidP="009F6FB9">
      <w:pPr>
        <w:pStyle w:val="4"/>
        <w:numPr>
          <w:ilvl w:val="3"/>
          <w:numId w:val="1"/>
        </w:numPr>
      </w:pPr>
      <w:r>
        <w:rPr>
          <w:rFonts w:hint="eastAsia"/>
        </w:rPr>
        <w:t>另依工程會所定</w:t>
      </w:r>
      <w:r>
        <w:rPr>
          <w:rFonts w:hAnsi="標楷體" w:hint="eastAsia"/>
        </w:rPr>
        <w:t>「</w:t>
      </w:r>
      <w:r>
        <w:rPr>
          <w:rFonts w:hint="eastAsia"/>
        </w:rPr>
        <w:t>工程採購契約範本</w:t>
      </w:r>
      <w:r>
        <w:rPr>
          <w:rFonts w:hAnsi="標楷體" w:hint="eastAsia"/>
        </w:rPr>
        <w:t>」</w:t>
      </w:r>
      <w:r>
        <w:rPr>
          <w:rFonts w:hint="eastAsia"/>
        </w:rPr>
        <w:t>第11條</w:t>
      </w:r>
      <w:r>
        <w:rPr>
          <w:rFonts w:hAnsi="標楷體" w:hint="eastAsia"/>
        </w:rPr>
        <w:t>「</w:t>
      </w:r>
      <w:r>
        <w:rPr>
          <w:rFonts w:hint="eastAsia"/>
        </w:rPr>
        <w:t>工</w:t>
      </w:r>
      <w:r>
        <w:rPr>
          <w:rFonts w:hint="eastAsia"/>
        </w:rPr>
        <w:lastRenderedPageBreak/>
        <w:t>程品管</w:t>
      </w:r>
      <w:r>
        <w:rPr>
          <w:rFonts w:hAnsi="標楷體" w:hint="eastAsia"/>
        </w:rPr>
        <w:t>」</w:t>
      </w:r>
      <w:r>
        <w:rPr>
          <w:rFonts w:hint="eastAsia"/>
        </w:rPr>
        <w:t>：「</w:t>
      </w:r>
      <w:r w:rsidRPr="003715F9">
        <w:rPr>
          <w:rFonts w:hint="eastAsia"/>
          <w:b/>
        </w:rPr>
        <w:t>隱蔽部分之施工項目，應事先通知監造單位/工程司派員現場監督進行。</w:t>
      </w:r>
      <w:r>
        <w:rPr>
          <w:rFonts w:hint="eastAsia"/>
        </w:rPr>
        <w:t>…</w:t>
      </w:r>
      <w:proofErr w:type="gramStart"/>
      <w:r>
        <w:rPr>
          <w:rFonts w:hint="eastAsia"/>
        </w:rPr>
        <w:t>…</w:t>
      </w:r>
      <w:proofErr w:type="gramEnd"/>
      <w:r w:rsidRPr="003715F9">
        <w:rPr>
          <w:rFonts w:hint="eastAsia"/>
          <w:b/>
        </w:rPr>
        <w:t>工程如有任何事後無法檢驗之隱蔽部分，廠商應在事前報請監造單位/工程司查驗</w:t>
      </w:r>
      <w:r>
        <w:rPr>
          <w:rFonts w:hint="eastAsia"/>
        </w:rPr>
        <w:t>，監造單位/工程司不得無故遲延。為維持工作正常進行，</w:t>
      </w:r>
      <w:r w:rsidRPr="003715F9">
        <w:rPr>
          <w:rFonts w:hint="eastAsia"/>
          <w:b/>
        </w:rPr>
        <w:t>監造單位/</w:t>
      </w:r>
      <w:proofErr w:type="gramStart"/>
      <w:r w:rsidRPr="003715F9">
        <w:rPr>
          <w:rFonts w:hint="eastAsia"/>
          <w:b/>
        </w:rPr>
        <w:t>工程司得會同</w:t>
      </w:r>
      <w:proofErr w:type="gramEnd"/>
      <w:r w:rsidRPr="003715F9">
        <w:rPr>
          <w:rFonts w:hint="eastAsia"/>
          <w:b/>
        </w:rPr>
        <w:t>有關機關先行查驗或檢驗該隱蔽部分，</w:t>
      </w:r>
      <w:r w:rsidRPr="003715F9">
        <w:rPr>
          <w:rFonts w:hint="eastAsia"/>
          <w:b/>
          <w:u w:val="single"/>
        </w:rPr>
        <w:t>並記錄存證</w:t>
      </w:r>
      <w:r>
        <w:rPr>
          <w:rFonts w:hint="eastAsia"/>
        </w:rPr>
        <w:t>。」</w:t>
      </w:r>
    </w:p>
    <w:p w14:paraId="5EF03B21" w14:textId="77777777" w:rsidR="009F6FB9" w:rsidRDefault="009F6FB9" w:rsidP="009F6FB9">
      <w:pPr>
        <w:pStyle w:val="3"/>
        <w:numPr>
          <w:ilvl w:val="2"/>
          <w:numId w:val="1"/>
        </w:numPr>
      </w:pPr>
      <w:r>
        <w:rPr>
          <w:rFonts w:hint="eastAsia"/>
        </w:rPr>
        <w:t>本案係</w:t>
      </w:r>
      <w:proofErr w:type="gramStart"/>
      <w:r w:rsidRPr="001B1AA0">
        <w:rPr>
          <w:rFonts w:hint="eastAsia"/>
        </w:rPr>
        <w:t>臺</w:t>
      </w:r>
      <w:proofErr w:type="gramEnd"/>
      <w:r w:rsidRPr="001B1AA0">
        <w:rPr>
          <w:rFonts w:hint="eastAsia"/>
        </w:rPr>
        <w:t>北捷運局第一區工程處(時為東區工程處</w:t>
      </w:r>
      <w:r>
        <w:rPr>
          <w:rFonts w:hint="eastAsia"/>
        </w:rPr>
        <w:t>)自辦監造，故</w:t>
      </w:r>
      <w:r w:rsidRPr="007B54C3">
        <w:rPr>
          <w:rFonts w:hint="eastAsia"/>
          <w:u w:val="single"/>
        </w:rPr>
        <w:t>主辦機關臺北捷運局與監造單位東區工程處共同負責</w:t>
      </w:r>
      <w:r w:rsidRPr="00A32D46">
        <w:rPr>
          <w:rFonts w:hint="eastAsia"/>
        </w:rPr>
        <w:t>「公共工程施工品質管理作業要點」</w:t>
      </w:r>
      <w:r>
        <w:rPr>
          <w:rFonts w:hint="eastAsia"/>
        </w:rPr>
        <w:t>中的</w:t>
      </w:r>
      <w:r w:rsidRPr="00F13666">
        <w:rPr>
          <w:rFonts w:hint="eastAsia"/>
          <w:u w:val="single"/>
        </w:rPr>
        <w:t>第二級品管</w:t>
      </w:r>
      <w:r>
        <w:rPr>
          <w:rFonts w:hint="eastAsia"/>
        </w:rPr>
        <w:t>，也就是透過</w:t>
      </w:r>
      <w:r w:rsidRPr="00F13666">
        <w:rPr>
          <w:rFonts w:hint="eastAsia"/>
          <w:b/>
          <w:u w:val="single"/>
        </w:rPr>
        <w:t>施工查驗</w:t>
      </w:r>
      <w:r>
        <w:rPr>
          <w:rFonts w:hint="eastAsia"/>
        </w:rPr>
        <w:t>以達成</w:t>
      </w:r>
      <w:r w:rsidRPr="00F13666">
        <w:rPr>
          <w:rFonts w:hAnsi="標楷體" w:hint="eastAsia"/>
          <w:b/>
          <w:u w:val="single"/>
        </w:rPr>
        <w:t>「品質保證</w:t>
      </w:r>
      <w:r>
        <w:rPr>
          <w:rFonts w:hAnsi="標楷體" w:hint="eastAsia"/>
        </w:rPr>
        <w:t>」</w:t>
      </w:r>
      <w:r>
        <w:rPr>
          <w:rFonts w:hint="eastAsia"/>
        </w:rPr>
        <w:t>。本院114年2月5日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據臺北捷運局代表簡報表示：</w:t>
      </w:r>
    </w:p>
    <w:p w14:paraId="41194A1D" w14:textId="74EDD5FD" w:rsidR="009F6FB9" w:rsidRDefault="009F6FB9" w:rsidP="009F6FB9">
      <w:pPr>
        <w:pStyle w:val="4"/>
        <w:numPr>
          <w:ilvl w:val="3"/>
          <w:numId w:val="1"/>
        </w:numPr>
      </w:pPr>
      <w:r>
        <w:rPr>
          <w:rFonts w:hint="eastAsia"/>
        </w:rPr>
        <w:t>本工程支承成品總計888組，依生產排程分成6批進行抽驗，試驗單位為</w:t>
      </w:r>
      <w:r w:rsidR="008D7C9C" w:rsidRPr="00CF18F9">
        <w:rPr>
          <w:rFonts w:hint="eastAsia"/>
        </w:rPr>
        <w:t>國立</w:t>
      </w:r>
      <w:r>
        <w:rPr>
          <w:rFonts w:hint="eastAsia"/>
        </w:rPr>
        <w:t>臺灣科技大學結構力學實驗室，成品抽驗合格後，分批進場安裝。安裝依施工規範辦理支承型式、安裝位置及水平誤差等項目等檢驗停留點查驗。</w:t>
      </w:r>
    </w:p>
    <w:p w14:paraId="023D0E4F" w14:textId="77777777" w:rsidR="009F6FB9" w:rsidRDefault="009F6FB9" w:rsidP="009F6FB9">
      <w:pPr>
        <w:pStyle w:val="4"/>
        <w:numPr>
          <w:ilvl w:val="3"/>
          <w:numId w:val="1"/>
        </w:numPr>
      </w:pPr>
      <w:proofErr w:type="gramStart"/>
      <w:r w:rsidRPr="003272DD">
        <w:rPr>
          <w:rFonts w:hint="eastAsia"/>
          <w:b/>
          <w:u w:val="single"/>
        </w:rPr>
        <w:t>調坡板係</w:t>
      </w:r>
      <w:proofErr w:type="gramEnd"/>
      <w:r w:rsidRPr="003272DD">
        <w:rPr>
          <w:rFonts w:hint="eastAsia"/>
          <w:b/>
          <w:u w:val="single"/>
        </w:rPr>
        <w:t>介於大梁與支承間之非主要構造物，由施工廠商設計及於工廠組立完成，現場吊裝時為隱蔽部分</w:t>
      </w:r>
      <w:r w:rsidRPr="003272DD">
        <w:rPr>
          <w:rFonts w:hAnsi="標楷體" w:hint="eastAsia"/>
          <w:u w:val="single"/>
        </w:rPr>
        <w:t>(如圖7</w:t>
      </w:r>
      <w:r>
        <w:rPr>
          <w:rFonts w:hAnsi="標楷體" w:hint="eastAsia"/>
          <w:u w:val="single"/>
        </w:rPr>
        <w:t>)</w:t>
      </w:r>
      <w:r w:rsidRPr="003272DD">
        <w:rPr>
          <w:rFonts w:hint="eastAsia"/>
          <w:b/>
          <w:u w:val="single"/>
        </w:rPr>
        <w:t>，並非檢驗停留點</w:t>
      </w:r>
      <w:r>
        <w:rPr>
          <w:rFonts w:hint="eastAsia"/>
        </w:rPr>
        <w:t>。依結構學會分析報告，</w:t>
      </w:r>
      <w:proofErr w:type="gramStart"/>
      <w:r>
        <w:rPr>
          <w:rFonts w:hint="eastAsia"/>
        </w:rPr>
        <w:t>調坡板應</w:t>
      </w:r>
      <w:proofErr w:type="gramEnd"/>
      <w:r>
        <w:rPr>
          <w:rFonts w:hint="eastAsia"/>
        </w:rPr>
        <w:t>以5mm的深度與插銷緊密結合，實際現況卻是</w:t>
      </w:r>
      <w:proofErr w:type="gramStart"/>
      <w:r>
        <w:rPr>
          <w:rFonts w:hint="eastAsia"/>
        </w:rPr>
        <w:t>調坡板被</w:t>
      </w:r>
      <w:proofErr w:type="gramEnd"/>
      <w:r>
        <w:rPr>
          <w:rFonts w:hint="eastAsia"/>
        </w:rPr>
        <w:t>銑穿，係屬廠商施工瑕疵責任。</w:t>
      </w:r>
    </w:p>
    <w:p w14:paraId="7B5AA305" w14:textId="77777777" w:rsidR="009F6FB9" w:rsidRPr="001A05E6" w:rsidRDefault="009F6FB9" w:rsidP="009F6FB9">
      <w:pPr>
        <w:pStyle w:val="4"/>
        <w:numPr>
          <w:ilvl w:val="3"/>
          <w:numId w:val="1"/>
        </w:numPr>
        <w:spacing w:afterLines="25" w:after="114"/>
        <w:rPr>
          <w:b/>
          <w:u w:val="single"/>
          <w:lang w:val="x-none"/>
        </w:rPr>
      </w:pPr>
      <w:r>
        <w:rPr>
          <w:rFonts w:hint="eastAsia"/>
        </w:rPr>
        <w:t>支承</w:t>
      </w:r>
      <w:proofErr w:type="gramStart"/>
      <w:r>
        <w:rPr>
          <w:rFonts w:hint="eastAsia"/>
        </w:rPr>
        <w:t>查驗均依施工</w:t>
      </w:r>
      <w:proofErr w:type="gramEnd"/>
      <w:r>
        <w:rPr>
          <w:rFonts w:hint="eastAsia"/>
        </w:rPr>
        <w:t>規範第0582A章「高架結構支承」之規定辦理查驗，</w:t>
      </w:r>
      <w:r w:rsidRPr="001A05E6">
        <w:rPr>
          <w:rFonts w:hint="eastAsia"/>
          <w:b/>
        </w:rPr>
        <w:t>施工</w:t>
      </w:r>
      <w:r w:rsidRPr="001A05E6">
        <w:rPr>
          <w:rFonts w:hint="eastAsia"/>
          <w:b/>
          <w:u w:val="single"/>
        </w:rPr>
        <w:t>檢驗停留點</w:t>
      </w:r>
      <w:r w:rsidRPr="001A05E6">
        <w:rPr>
          <w:rFonts w:hint="eastAsia"/>
          <w:b/>
        </w:rPr>
        <w:t>查驗</w:t>
      </w:r>
      <w:r>
        <w:rPr>
          <w:rFonts w:hint="eastAsia"/>
        </w:rPr>
        <w:t>計有支承型式、安裝位置及水平誤差等項目，</w:t>
      </w:r>
      <w:r w:rsidRPr="001A05E6">
        <w:rPr>
          <w:rFonts w:hint="eastAsia"/>
          <w:b/>
          <w:u w:val="single"/>
        </w:rPr>
        <w:t>並無</w:t>
      </w:r>
      <w:proofErr w:type="gramStart"/>
      <w:r w:rsidRPr="001A05E6">
        <w:rPr>
          <w:rFonts w:hint="eastAsia"/>
          <w:b/>
          <w:u w:val="single"/>
        </w:rPr>
        <w:t>調坡</w:t>
      </w:r>
      <w:proofErr w:type="gramEnd"/>
      <w:r w:rsidRPr="001A05E6">
        <w:rPr>
          <w:rFonts w:hint="eastAsia"/>
          <w:b/>
          <w:u w:val="single"/>
        </w:rPr>
        <w:t>板項目</w:t>
      </w:r>
      <w:r w:rsidRPr="001A05E6">
        <w:rPr>
          <w:rFonts w:hint="eastAsia"/>
          <w:b/>
        </w:rPr>
        <w:t>，</w:t>
      </w:r>
      <w:r w:rsidRPr="001A05E6">
        <w:rPr>
          <w:rFonts w:hint="eastAsia"/>
          <w:b/>
          <w:u w:val="single"/>
        </w:rPr>
        <w:t>且</w:t>
      </w:r>
      <w:r w:rsidRPr="001A05E6">
        <w:rPr>
          <w:rFonts w:hint="eastAsia"/>
          <w:b/>
          <w:u w:val="single"/>
          <w:lang w:val="x-none"/>
        </w:rPr>
        <w:t>國內相關高架橋工程</w:t>
      </w:r>
      <w:r w:rsidRPr="00924A64">
        <w:rPr>
          <w:lang w:val="x-none"/>
        </w:rPr>
        <w:t>(</w:t>
      </w:r>
      <w:proofErr w:type="spellStart"/>
      <w:r w:rsidRPr="00924A64">
        <w:rPr>
          <w:rFonts w:hint="eastAsia"/>
          <w:lang w:val="x-none"/>
        </w:rPr>
        <w:t>公路局、鐵路局花東鐵路、淡江大橋、安坑輕軌、捷運三</w:t>
      </w:r>
      <w:proofErr w:type="gramStart"/>
      <w:r w:rsidRPr="00924A64">
        <w:rPr>
          <w:rFonts w:hint="eastAsia"/>
          <w:lang w:val="x-none"/>
        </w:rPr>
        <w:t>鶯</w:t>
      </w:r>
      <w:proofErr w:type="gramEnd"/>
      <w:r w:rsidRPr="00924A64">
        <w:rPr>
          <w:rFonts w:hint="eastAsia"/>
          <w:lang w:val="x-none"/>
        </w:rPr>
        <w:t>線、台中捷運、捷運</w:t>
      </w:r>
      <w:proofErr w:type="gramStart"/>
      <w:r w:rsidRPr="00924A64">
        <w:rPr>
          <w:rFonts w:hint="eastAsia"/>
          <w:lang w:val="x-none"/>
        </w:rPr>
        <w:t>文湖</w:t>
      </w:r>
      <w:proofErr w:type="gramEnd"/>
      <w:r w:rsidRPr="00924A64">
        <w:rPr>
          <w:rFonts w:hint="eastAsia"/>
          <w:lang w:val="x-none"/>
        </w:rPr>
        <w:t>線、捷運萬大線二期等工程</w:t>
      </w:r>
      <w:proofErr w:type="spellEnd"/>
      <w:r w:rsidRPr="00924A64">
        <w:rPr>
          <w:lang w:val="x-none"/>
        </w:rPr>
        <w:t>)</w:t>
      </w:r>
      <w:proofErr w:type="spellStart"/>
      <w:r w:rsidRPr="001A05E6">
        <w:rPr>
          <w:rFonts w:hint="eastAsia"/>
          <w:b/>
          <w:u w:val="single"/>
          <w:lang w:val="x-none"/>
        </w:rPr>
        <w:lastRenderedPageBreak/>
        <w:t>與</w:t>
      </w:r>
      <w:proofErr w:type="gramStart"/>
      <w:r w:rsidRPr="001A05E6">
        <w:rPr>
          <w:rFonts w:hint="eastAsia"/>
          <w:b/>
          <w:u w:val="single"/>
          <w:lang w:val="x-none"/>
        </w:rPr>
        <w:t>工程會鋼結</w:t>
      </w:r>
      <w:proofErr w:type="gramEnd"/>
      <w:r w:rsidRPr="001A05E6">
        <w:rPr>
          <w:rFonts w:hint="eastAsia"/>
          <w:b/>
          <w:u w:val="single"/>
          <w:lang w:val="x-none"/>
        </w:rPr>
        <w:t>構橋梁安裝計畫書安裝查驗重點，</w:t>
      </w:r>
      <w:proofErr w:type="gramStart"/>
      <w:r w:rsidRPr="001A05E6">
        <w:rPr>
          <w:rFonts w:hint="eastAsia"/>
          <w:b/>
          <w:u w:val="single"/>
          <w:lang w:val="x-none"/>
        </w:rPr>
        <w:t>調坡板</w:t>
      </w:r>
      <w:proofErr w:type="gramEnd"/>
      <w:r w:rsidRPr="001A05E6">
        <w:rPr>
          <w:rFonts w:hint="eastAsia"/>
          <w:b/>
          <w:u w:val="single"/>
          <w:lang w:val="x-none"/>
        </w:rPr>
        <w:t>皆未列為查驗項目</w:t>
      </w:r>
      <w:proofErr w:type="spellEnd"/>
      <w:r w:rsidRPr="00924A64">
        <w:rPr>
          <w:rFonts w:hint="eastAsia"/>
          <w:lang w:val="x-none"/>
        </w:rPr>
        <w:t>。</w:t>
      </w:r>
    </w:p>
    <w:p w14:paraId="5F2CEB1B" w14:textId="77777777" w:rsidR="009F6FB9" w:rsidRDefault="009F6FB9" w:rsidP="009F6FB9">
      <w:pPr>
        <w:pStyle w:val="a1"/>
        <w:numPr>
          <w:ilvl w:val="0"/>
          <w:numId w:val="0"/>
        </w:numPr>
        <w:spacing w:line="240" w:lineRule="auto"/>
        <w:ind w:leftChars="224" w:left="762"/>
        <w:jc w:val="both"/>
      </w:pPr>
      <w:r>
        <w:rPr>
          <w:noProof/>
        </w:rPr>
        <w:drawing>
          <wp:inline distT="0" distB="0" distL="0" distR="0" wp14:anchorId="055DD3F6" wp14:editId="759FC469">
            <wp:extent cx="5212800" cy="3877200"/>
            <wp:effectExtent l="0" t="0" r="6985" b="9525"/>
            <wp:docPr id="1781735587" name="圖片 1781735587" descr="一張含有 建築, 戶外, 大都會區, 天空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735587" name="圖片 1781735587" descr="一張含有 建築, 戶外, 大都會區, 天空 的圖片&#10;&#10;AI 產生的內容可能不正確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2800" cy="38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45821" w14:textId="77777777" w:rsidR="009F6FB9" w:rsidRDefault="009F6FB9" w:rsidP="009F6FB9">
      <w:pPr>
        <w:pStyle w:val="a1"/>
        <w:ind w:left="0" w:firstLine="0"/>
      </w:pPr>
      <w:r w:rsidRPr="006E7816">
        <w:rPr>
          <w:rFonts w:hint="eastAsia"/>
        </w:rPr>
        <w:t>橋梁吊裝</w:t>
      </w:r>
      <w:proofErr w:type="gramStart"/>
      <w:r w:rsidRPr="006E7816">
        <w:rPr>
          <w:rFonts w:hint="eastAsia"/>
        </w:rPr>
        <w:t>時調坡板已</w:t>
      </w:r>
      <w:proofErr w:type="gramEnd"/>
      <w:r w:rsidRPr="006E7816">
        <w:rPr>
          <w:rFonts w:hint="eastAsia"/>
        </w:rPr>
        <w:t>與支承結合，屬隱蔽部分</w:t>
      </w:r>
    </w:p>
    <w:p w14:paraId="2DF5C45A" w14:textId="77777777" w:rsidR="009F6FB9" w:rsidRDefault="009F6FB9" w:rsidP="009F6FB9">
      <w:pPr>
        <w:pStyle w:val="3"/>
        <w:numPr>
          <w:ilvl w:val="2"/>
          <w:numId w:val="1"/>
        </w:numPr>
      </w:pP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據臺北捷運局表示：</w:t>
      </w:r>
    </w:p>
    <w:p w14:paraId="487A8CC8" w14:textId="77777777" w:rsidR="009F6FB9" w:rsidRPr="00831CD1" w:rsidRDefault="009F6FB9" w:rsidP="009F6FB9">
      <w:pPr>
        <w:pStyle w:val="4"/>
        <w:numPr>
          <w:ilvl w:val="3"/>
          <w:numId w:val="1"/>
        </w:numPr>
      </w:pPr>
      <w:r>
        <w:rPr>
          <w:rFonts w:hint="eastAsia"/>
        </w:rPr>
        <w:t>書面資料p</w:t>
      </w:r>
      <w:r>
        <w:t>.118</w:t>
      </w:r>
      <w:r>
        <w:rPr>
          <w:rFonts w:hint="eastAsia"/>
        </w:rPr>
        <w:t>「中華工程股份有限公司盤式支承施工</w:t>
      </w:r>
      <w:r w:rsidRPr="00586F21">
        <w:rPr>
          <w:rFonts w:hint="eastAsia"/>
          <w:b/>
          <w:u w:val="single"/>
        </w:rPr>
        <w:t>自主檢查表</w:t>
      </w:r>
      <w:r>
        <w:rPr>
          <w:rFonts w:hint="eastAsia"/>
        </w:rPr>
        <w:t>」及p</w:t>
      </w:r>
      <w:r>
        <w:t>.117</w:t>
      </w:r>
      <w:r>
        <w:rPr>
          <w:rFonts w:hint="eastAsia"/>
        </w:rPr>
        <w:t>「臺北市政府捷運工程局東區工程處盤式支承安裝施工品質</w:t>
      </w:r>
      <w:r w:rsidRPr="00586F21">
        <w:rPr>
          <w:rFonts w:hint="eastAsia"/>
          <w:b/>
          <w:u w:val="single"/>
        </w:rPr>
        <w:t>抽查紀錄表</w:t>
      </w:r>
      <w:r>
        <w:rPr>
          <w:rFonts w:hint="eastAsia"/>
        </w:rPr>
        <w:t>」，</w:t>
      </w:r>
      <w:proofErr w:type="gramStart"/>
      <w:r w:rsidRPr="001B1AA0">
        <w:rPr>
          <w:rFonts w:hint="eastAsia"/>
          <w:u w:val="single"/>
        </w:rPr>
        <w:t>均無調坡板</w:t>
      </w:r>
      <w:proofErr w:type="gramEnd"/>
      <w:r w:rsidRPr="001B1AA0">
        <w:rPr>
          <w:rFonts w:hint="eastAsia"/>
          <w:u w:val="single"/>
        </w:rPr>
        <w:t>項目</w:t>
      </w:r>
      <w:r>
        <w:rPr>
          <w:rFonts w:hint="eastAsia"/>
        </w:rPr>
        <w:t>。經本次災害，</w:t>
      </w:r>
      <w:proofErr w:type="gramStart"/>
      <w:r>
        <w:rPr>
          <w:rFonts w:hint="eastAsia"/>
        </w:rPr>
        <w:t>該局業於</w:t>
      </w:r>
      <w:proofErr w:type="gramEnd"/>
      <w:r w:rsidRPr="00924A64">
        <w:rPr>
          <w:rFonts w:hint="eastAsia"/>
        </w:rPr>
        <w:t>113年12月13日</w:t>
      </w:r>
      <w:r>
        <w:rPr>
          <w:rFonts w:hint="eastAsia"/>
        </w:rPr>
        <w:t>以</w:t>
      </w:r>
      <w:proofErr w:type="gramStart"/>
      <w:r w:rsidRPr="00924A64">
        <w:rPr>
          <w:rFonts w:hint="eastAsia"/>
        </w:rPr>
        <w:t>北市捷工</w:t>
      </w:r>
      <w:proofErr w:type="gramEnd"/>
      <w:r w:rsidRPr="00924A64">
        <w:rPr>
          <w:rFonts w:hint="eastAsia"/>
        </w:rPr>
        <w:t>字第1133024973號</w:t>
      </w:r>
      <w:r>
        <w:rPr>
          <w:rFonts w:hint="eastAsia"/>
        </w:rPr>
        <w:t>函</w:t>
      </w:r>
      <w:r w:rsidRPr="001B1AA0">
        <w:rPr>
          <w:rFonts w:hint="eastAsia"/>
        </w:rPr>
        <w:t>新增「盤式支承工程施工流程圖」、「盤式支承工程施工抽查標準表」及優化「盤式支承</w:t>
      </w:r>
      <w:r>
        <w:rPr>
          <w:rFonts w:hint="eastAsia"/>
        </w:rPr>
        <w:t>(</w:t>
      </w:r>
      <w:proofErr w:type="gramStart"/>
      <w:r w:rsidRPr="001B1AA0">
        <w:rPr>
          <w:rFonts w:hint="eastAsia"/>
        </w:rPr>
        <w:t>鋼構橋</w:t>
      </w:r>
      <w:proofErr w:type="gramEnd"/>
      <w:r w:rsidRPr="001B1AA0">
        <w:rPr>
          <w:rFonts w:hint="eastAsia"/>
        </w:rPr>
        <w:t>或RC橋</w:t>
      </w:r>
      <w:r>
        <w:rPr>
          <w:rFonts w:hint="eastAsia"/>
        </w:rPr>
        <w:t>)</w:t>
      </w:r>
      <w:r w:rsidRPr="001B1AA0">
        <w:rPr>
          <w:rFonts w:hint="eastAsia"/>
        </w:rPr>
        <w:t>施工品質紀錄表」，後續將於「工務管理使用手冊」中新增「盤式支承工程」抽查作業及相關使用表單。由於盤式支承與</w:t>
      </w:r>
      <w:proofErr w:type="gramStart"/>
      <w:r w:rsidRPr="001B1AA0">
        <w:rPr>
          <w:rFonts w:hint="eastAsia"/>
        </w:rPr>
        <w:t>調坡板</w:t>
      </w:r>
      <w:proofErr w:type="gramEnd"/>
      <w:r w:rsidRPr="001B1AA0">
        <w:rPr>
          <w:rFonts w:hint="eastAsia"/>
        </w:rPr>
        <w:t>接合型式因涉及各專業分包廠商不同型式之設計，所屬工程</w:t>
      </w:r>
      <w:r w:rsidRPr="001B1AA0">
        <w:rPr>
          <w:rFonts w:hint="eastAsia"/>
        </w:rPr>
        <w:lastRenderedPageBreak/>
        <w:t>處於</w:t>
      </w:r>
      <w:proofErr w:type="gramStart"/>
      <w:r w:rsidRPr="001B1AA0">
        <w:rPr>
          <w:rFonts w:hint="eastAsia"/>
        </w:rPr>
        <w:t>工程審驗檢</w:t>
      </w:r>
      <w:proofErr w:type="gramEnd"/>
      <w:r w:rsidRPr="001B1AA0">
        <w:rPr>
          <w:rFonts w:hint="eastAsia"/>
        </w:rPr>
        <w:t>核時，</w:t>
      </w:r>
      <w:r>
        <w:rPr>
          <w:rFonts w:hint="eastAsia"/>
        </w:rPr>
        <w:t>須</w:t>
      </w:r>
      <w:r w:rsidRPr="001B1AA0">
        <w:rPr>
          <w:rFonts w:hint="eastAsia"/>
        </w:rPr>
        <w:t>督促施工廠商務必列入盤式支承自主檢查表之檢驗項目。</w:t>
      </w:r>
    </w:p>
    <w:p w14:paraId="2077B790" w14:textId="77777777" w:rsidR="009F6FB9" w:rsidRPr="001B1AA0" w:rsidRDefault="009F6FB9" w:rsidP="009F6FB9">
      <w:pPr>
        <w:pStyle w:val="4"/>
        <w:numPr>
          <w:ilvl w:val="3"/>
          <w:numId w:val="1"/>
        </w:numPr>
      </w:pPr>
      <w:r>
        <w:rPr>
          <w:rFonts w:hint="eastAsia"/>
        </w:rPr>
        <w:t>該局於會後補充說明，</w:t>
      </w:r>
      <w:r w:rsidRPr="00831CD1">
        <w:rPr>
          <w:rFonts w:hint="eastAsia"/>
        </w:rPr>
        <w:t>復原工程使用之盤式支承本體(已包含</w:t>
      </w:r>
      <w:proofErr w:type="gramStart"/>
      <w:r w:rsidRPr="00831CD1">
        <w:rPr>
          <w:rFonts w:hint="eastAsia"/>
        </w:rPr>
        <w:t>調坡板</w:t>
      </w:r>
      <w:proofErr w:type="gramEnd"/>
      <w:r w:rsidRPr="00831CD1">
        <w:rPr>
          <w:rFonts w:hint="eastAsia"/>
        </w:rPr>
        <w:t>)係以焊接方式連結</w:t>
      </w:r>
      <w:proofErr w:type="gramStart"/>
      <w:r w:rsidRPr="00831CD1">
        <w:rPr>
          <w:rFonts w:hint="eastAsia"/>
        </w:rPr>
        <w:t>於鋼箱梁、帽梁</w:t>
      </w:r>
      <w:proofErr w:type="gramEnd"/>
      <w:r w:rsidRPr="00831CD1">
        <w:rPr>
          <w:rFonts w:hint="eastAsia"/>
        </w:rPr>
        <w:t>處，於</w:t>
      </w:r>
      <w:r w:rsidRPr="00831CD1">
        <w:rPr>
          <w:rFonts w:hint="eastAsia"/>
          <w:b/>
          <w:u w:val="single"/>
        </w:rPr>
        <w:t>施工過程由監造單位檢查並</w:t>
      </w:r>
      <w:r>
        <w:rPr>
          <w:rFonts w:hint="eastAsia"/>
          <w:b/>
          <w:u w:val="single"/>
        </w:rPr>
        <w:t>記</w:t>
      </w:r>
      <w:r w:rsidRPr="00831CD1">
        <w:rPr>
          <w:rFonts w:hint="eastAsia"/>
          <w:b/>
          <w:u w:val="single"/>
        </w:rPr>
        <w:t>錄相關前、中、後作業情形</w:t>
      </w:r>
      <w:r w:rsidRPr="00831CD1">
        <w:rPr>
          <w:rFonts w:hint="eastAsia"/>
        </w:rPr>
        <w:t>。</w:t>
      </w:r>
      <w:proofErr w:type="gramStart"/>
      <w:r w:rsidRPr="00831CD1">
        <w:rPr>
          <w:rFonts w:hint="eastAsia"/>
        </w:rPr>
        <w:t>此外，</w:t>
      </w:r>
      <w:proofErr w:type="gramEnd"/>
      <w:r w:rsidRPr="00831CD1">
        <w:rPr>
          <w:rFonts w:hint="eastAsia"/>
        </w:rPr>
        <w:t>監造單位依據施工規範進行盤式支承材料抽驗、支承抗</w:t>
      </w:r>
      <w:proofErr w:type="gramStart"/>
      <w:r w:rsidRPr="00831CD1">
        <w:rPr>
          <w:rFonts w:hint="eastAsia"/>
        </w:rPr>
        <w:t>壓抗</w:t>
      </w:r>
      <w:proofErr w:type="gramEnd"/>
      <w:r w:rsidRPr="00831CD1">
        <w:rPr>
          <w:rFonts w:hint="eastAsia"/>
        </w:rPr>
        <w:t>剪試驗以及現場安裝焊接檢驗，相關試驗結果經TAF合格實驗室確認符合規範，</w:t>
      </w:r>
      <w:r w:rsidRPr="00831CD1">
        <w:rPr>
          <w:rFonts w:hint="eastAsia"/>
          <w:u w:val="single"/>
        </w:rPr>
        <w:t>並留存相關紀錄</w:t>
      </w:r>
      <w:r w:rsidRPr="00831CD1">
        <w:rPr>
          <w:rFonts w:hint="eastAsia"/>
        </w:rPr>
        <w:t>。</w:t>
      </w:r>
      <w:r>
        <w:rPr>
          <w:rFonts w:hint="eastAsia"/>
        </w:rPr>
        <w:t>益發</w:t>
      </w:r>
      <w:proofErr w:type="gramStart"/>
      <w:r>
        <w:rPr>
          <w:rFonts w:hint="eastAsia"/>
        </w:rPr>
        <w:t>凸</w:t>
      </w:r>
      <w:proofErr w:type="gramEnd"/>
      <w:r>
        <w:rPr>
          <w:rFonts w:hint="eastAsia"/>
        </w:rPr>
        <w:t>顯該局於工程新建之初，</w:t>
      </w:r>
      <w:r w:rsidRPr="00DD6693">
        <w:rPr>
          <w:rFonts w:hint="eastAsia"/>
        </w:rPr>
        <w:t>未就關鍵隱蔽作業點訂定「檢驗停留點」</w:t>
      </w:r>
      <w:r>
        <w:rPr>
          <w:rFonts w:hint="eastAsia"/>
        </w:rPr>
        <w:t>，</w:t>
      </w:r>
      <w:r w:rsidRPr="00DD6693">
        <w:rPr>
          <w:rFonts w:hint="eastAsia"/>
        </w:rPr>
        <w:t>並</w:t>
      </w:r>
      <w:r>
        <w:rPr>
          <w:rFonts w:hint="eastAsia"/>
        </w:rPr>
        <w:t>記</w:t>
      </w:r>
      <w:r w:rsidRPr="00DD6693">
        <w:rPr>
          <w:rFonts w:hint="eastAsia"/>
        </w:rPr>
        <w:t>錄前、中、後作業情形</w:t>
      </w:r>
      <w:r>
        <w:rPr>
          <w:rFonts w:hint="eastAsia"/>
        </w:rPr>
        <w:t>之違失。</w:t>
      </w:r>
    </w:p>
    <w:p w14:paraId="2BC9E029" w14:textId="28E60216" w:rsidR="009F6FB9" w:rsidRDefault="009F6FB9" w:rsidP="009F6FB9">
      <w:pPr>
        <w:pStyle w:val="3"/>
        <w:numPr>
          <w:ilvl w:val="2"/>
          <w:numId w:val="1"/>
        </w:numPr>
      </w:pPr>
      <w:r>
        <w:rPr>
          <w:rFonts w:hint="eastAsia"/>
        </w:rPr>
        <w:t>綜上，本案監造單位</w:t>
      </w:r>
      <w:proofErr w:type="gramStart"/>
      <w:r w:rsidRPr="001B1AA0">
        <w:rPr>
          <w:rFonts w:hint="eastAsia"/>
        </w:rPr>
        <w:t>臺</w:t>
      </w:r>
      <w:proofErr w:type="gramEnd"/>
      <w:r w:rsidRPr="001B1AA0">
        <w:rPr>
          <w:rFonts w:hint="eastAsia"/>
        </w:rPr>
        <w:t>北捷運局第一區工程處(時為東區工程處</w:t>
      </w:r>
      <w:r>
        <w:rPr>
          <w:rFonts w:hint="eastAsia"/>
        </w:rPr>
        <w:t>)</w:t>
      </w:r>
      <w:r w:rsidRPr="001B1AA0">
        <w:rPr>
          <w:rFonts w:hint="eastAsia"/>
          <w:u w:val="single"/>
        </w:rPr>
        <w:t>未</w:t>
      </w:r>
      <w:r>
        <w:rPr>
          <w:rFonts w:hint="eastAsia"/>
        </w:rPr>
        <w:t>依工程會「公共工程施工品質管理作業要點」</w:t>
      </w:r>
      <w:r w:rsidRPr="001B1AA0">
        <w:rPr>
          <w:rFonts w:hint="eastAsia"/>
          <w:u w:val="single"/>
        </w:rPr>
        <w:t>就施工完成後即無法目視查看之關鍵隱蔽作業點</w:t>
      </w:r>
      <w:r>
        <w:rPr>
          <w:rFonts w:hint="eastAsia"/>
        </w:rPr>
        <w:t>，</w:t>
      </w:r>
      <w:r w:rsidRPr="001B1AA0">
        <w:rPr>
          <w:rFonts w:hint="eastAsia"/>
          <w:b/>
          <w:u w:val="single"/>
        </w:rPr>
        <w:t>訂定「檢驗停留點</w:t>
      </w:r>
      <w:r>
        <w:rPr>
          <w:rFonts w:hint="eastAsia"/>
        </w:rPr>
        <w:t>」，辦理施工抽查作業。亦未依工程會解釋函，派員</w:t>
      </w:r>
      <w:r w:rsidRPr="001B1AA0">
        <w:rPr>
          <w:rFonts w:hint="eastAsia"/>
          <w:u w:val="single"/>
        </w:rPr>
        <w:t>全程監督隱蔽部分</w:t>
      </w:r>
      <w:r>
        <w:rPr>
          <w:rFonts w:hint="eastAsia"/>
        </w:rPr>
        <w:t>或其他影響結構安全部分，以保障公共工程品質及維護公共安全。且未依工程會所定「工程採購契約範本」針對「隱蔽部分之施工項目</w:t>
      </w:r>
      <w:r>
        <w:rPr>
          <w:rFonts w:hAnsi="標楷體" w:hint="eastAsia"/>
        </w:rPr>
        <w:t>」</w:t>
      </w:r>
      <w:r>
        <w:rPr>
          <w:rFonts w:hint="eastAsia"/>
        </w:rPr>
        <w:t>，</w:t>
      </w:r>
      <w:r w:rsidRPr="00F64149">
        <w:rPr>
          <w:rFonts w:hint="eastAsia"/>
          <w:u w:val="single"/>
        </w:rPr>
        <w:t>先行查驗或檢驗該隱蔽部分，</w:t>
      </w:r>
      <w:r w:rsidRPr="001B1AA0">
        <w:rPr>
          <w:rFonts w:hint="eastAsia"/>
          <w:b/>
          <w:u w:val="single"/>
        </w:rPr>
        <w:t>並記錄存證</w:t>
      </w:r>
      <w:r>
        <w:rPr>
          <w:rFonts w:hint="eastAsia"/>
        </w:rPr>
        <w:t>。面對本院調查，猶以</w:t>
      </w:r>
      <w:r w:rsidRPr="00F64149">
        <w:rPr>
          <w:rFonts w:hint="eastAsia"/>
        </w:rPr>
        <w:t>施工</w:t>
      </w:r>
      <w:r>
        <w:rPr>
          <w:rFonts w:hint="eastAsia"/>
        </w:rPr>
        <w:t>綱要</w:t>
      </w:r>
      <w:r w:rsidRPr="00F64149">
        <w:rPr>
          <w:rFonts w:hint="eastAsia"/>
        </w:rPr>
        <w:t>規範並無</w:t>
      </w:r>
      <w:proofErr w:type="gramStart"/>
      <w:r w:rsidRPr="00F64149">
        <w:rPr>
          <w:rFonts w:hint="eastAsia"/>
        </w:rPr>
        <w:t>調坡板</w:t>
      </w:r>
      <w:proofErr w:type="gramEnd"/>
      <w:r>
        <w:rPr>
          <w:rFonts w:hint="eastAsia"/>
        </w:rPr>
        <w:t>之</w:t>
      </w:r>
      <w:r w:rsidRPr="00F64149">
        <w:rPr>
          <w:rFonts w:hint="eastAsia"/>
        </w:rPr>
        <w:t>檢驗停留點，且國內相關高架橋工程與</w:t>
      </w:r>
      <w:proofErr w:type="gramStart"/>
      <w:r w:rsidRPr="00F64149">
        <w:rPr>
          <w:rFonts w:hint="eastAsia"/>
        </w:rPr>
        <w:t>工程會鋼結</w:t>
      </w:r>
      <w:proofErr w:type="gramEnd"/>
      <w:r w:rsidRPr="00F64149">
        <w:rPr>
          <w:rFonts w:hint="eastAsia"/>
        </w:rPr>
        <w:t>構橋梁安裝計畫書，皆未</w:t>
      </w:r>
      <w:r>
        <w:rPr>
          <w:rFonts w:hint="eastAsia"/>
        </w:rPr>
        <w:t>將</w:t>
      </w:r>
      <w:proofErr w:type="gramStart"/>
      <w:r w:rsidRPr="00F64149">
        <w:rPr>
          <w:rFonts w:hint="eastAsia"/>
        </w:rPr>
        <w:t>調坡</w:t>
      </w:r>
      <w:proofErr w:type="gramEnd"/>
      <w:r w:rsidRPr="00F64149">
        <w:rPr>
          <w:rFonts w:hint="eastAsia"/>
        </w:rPr>
        <w:t>板列為查驗</w:t>
      </w:r>
      <w:proofErr w:type="gramStart"/>
      <w:r w:rsidRPr="00F64149">
        <w:rPr>
          <w:rFonts w:hint="eastAsia"/>
        </w:rPr>
        <w:t>項目</w:t>
      </w:r>
      <w:r>
        <w:rPr>
          <w:rFonts w:hint="eastAsia"/>
        </w:rPr>
        <w:t>置</w:t>
      </w:r>
      <w:proofErr w:type="gramEnd"/>
      <w:r>
        <w:rPr>
          <w:rFonts w:hint="eastAsia"/>
        </w:rPr>
        <w:t>辯，核有違失</w:t>
      </w:r>
      <w:r w:rsidRPr="00321B16">
        <w:rPr>
          <w:rFonts w:hint="eastAsia"/>
        </w:rPr>
        <w:t>。</w:t>
      </w:r>
    </w:p>
    <w:p w14:paraId="7CCB2835" w14:textId="1CFF7F41" w:rsidR="00E45AF2" w:rsidRDefault="009F6FB9">
      <w:pPr>
        <w:widowControl/>
        <w:overflowPunct/>
        <w:autoSpaceDE/>
        <w:autoSpaceDN/>
        <w:jc w:val="left"/>
        <w:rPr>
          <w:rFonts w:hAnsi="標楷體"/>
          <w:kern w:val="32"/>
        </w:rPr>
      </w:pPr>
      <w:r>
        <w:rPr>
          <w:b/>
        </w:rPr>
        <w:br w:type="page"/>
      </w:r>
      <w:bookmarkStart w:id="46" w:name="_Toc524902730"/>
      <w:bookmarkEnd w:id="35"/>
      <w:bookmarkEnd w:id="36"/>
      <w:bookmarkEnd w:id="37"/>
      <w:bookmarkEnd w:id="38"/>
      <w:bookmarkEnd w:id="39"/>
      <w:bookmarkEnd w:id="40"/>
      <w:bookmarkEnd w:id="42"/>
      <w:bookmarkEnd w:id="43"/>
      <w:bookmarkEnd w:id="44"/>
    </w:p>
    <w:p w14:paraId="49B86E23" w14:textId="7B999AA2" w:rsidR="00286B1B" w:rsidRPr="00760F46" w:rsidRDefault="0018411B" w:rsidP="00C86866">
      <w:pPr>
        <w:pStyle w:val="11"/>
        <w:ind w:left="680" w:firstLine="680"/>
        <w:rPr>
          <w:rFonts w:hAnsi="標楷體"/>
        </w:rPr>
      </w:pPr>
      <w:r>
        <w:rPr>
          <w:rFonts w:hAnsi="標楷體" w:hint="eastAsia"/>
        </w:rPr>
        <w:lastRenderedPageBreak/>
        <w:t>綜</w:t>
      </w:r>
      <w:r w:rsidR="00CF5AE5">
        <w:rPr>
          <w:rFonts w:hAnsi="標楷體" w:hint="eastAsia"/>
        </w:rPr>
        <w:t>上</w:t>
      </w:r>
      <w:r>
        <w:rPr>
          <w:rFonts w:hAnsi="標楷體" w:hint="eastAsia"/>
        </w:rPr>
        <w:t>所</w:t>
      </w:r>
      <w:r w:rsidR="00CF5AE5">
        <w:rPr>
          <w:rFonts w:hAnsi="標楷體" w:hint="eastAsia"/>
        </w:rPr>
        <w:t>述</w:t>
      </w:r>
      <w:r w:rsidR="000512D1" w:rsidRPr="00760F46">
        <w:rPr>
          <w:rFonts w:hAnsi="標楷體" w:hint="eastAsia"/>
        </w:rPr>
        <w:t>，</w:t>
      </w:r>
      <w:r w:rsidR="00715E23" w:rsidRPr="00CF18F9">
        <w:rPr>
          <w:rFonts w:hAnsi="標楷體" w:hint="eastAsia"/>
          <w:bCs/>
          <w:szCs w:val="52"/>
        </w:rPr>
        <w:t>新北捷運</w:t>
      </w:r>
      <w:proofErr w:type="gramStart"/>
      <w:r w:rsidR="00715E23" w:rsidRPr="00CF18F9">
        <w:rPr>
          <w:rFonts w:hAnsi="標楷體" w:hint="eastAsia"/>
          <w:bCs/>
          <w:szCs w:val="52"/>
        </w:rPr>
        <w:t>環狀線板新站</w:t>
      </w:r>
      <w:proofErr w:type="gramEnd"/>
      <w:r w:rsidR="00715E23" w:rsidRPr="00CF18F9">
        <w:rPr>
          <w:rFonts w:hAnsi="標楷體" w:hint="eastAsia"/>
          <w:bCs/>
          <w:szCs w:val="52"/>
        </w:rPr>
        <w:t>至景安站區間於0403地震中發生多</w:t>
      </w:r>
      <w:proofErr w:type="gramStart"/>
      <w:r w:rsidR="00715E23" w:rsidRPr="00CF18F9">
        <w:rPr>
          <w:rFonts w:hAnsi="標楷體" w:hint="eastAsia"/>
          <w:bCs/>
          <w:szCs w:val="52"/>
        </w:rPr>
        <w:t>處鋼箱</w:t>
      </w:r>
      <w:proofErr w:type="gramEnd"/>
      <w:r w:rsidR="00715E23" w:rsidRPr="00CF18F9">
        <w:rPr>
          <w:rFonts w:hAnsi="標楷體" w:hint="eastAsia"/>
          <w:bCs/>
          <w:szCs w:val="52"/>
        </w:rPr>
        <w:t>梁位移、盤式支承損壞等嚴重災情，肇因於施工單位中華工程未</w:t>
      </w:r>
      <w:proofErr w:type="gramStart"/>
      <w:r w:rsidR="00715E23" w:rsidRPr="00CF18F9">
        <w:rPr>
          <w:rFonts w:hAnsi="標楷體" w:hint="eastAsia"/>
          <w:bCs/>
          <w:szCs w:val="52"/>
        </w:rPr>
        <w:t>按圖施</w:t>
      </w:r>
      <w:proofErr w:type="gramEnd"/>
      <w:r w:rsidR="00715E23" w:rsidRPr="00CF18F9">
        <w:rPr>
          <w:rFonts w:hAnsi="標楷體" w:hint="eastAsia"/>
          <w:bCs/>
          <w:szCs w:val="52"/>
        </w:rPr>
        <w:t>作，將</w:t>
      </w:r>
      <w:proofErr w:type="gramStart"/>
      <w:r w:rsidR="00715E23" w:rsidRPr="00CF18F9">
        <w:rPr>
          <w:rFonts w:hAnsi="標楷體" w:hint="eastAsia"/>
          <w:bCs/>
          <w:szCs w:val="52"/>
        </w:rPr>
        <w:t>調坡板</w:t>
      </w:r>
      <w:proofErr w:type="gramEnd"/>
      <w:r w:rsidR="00715E23" w:rsidRPr="00CF18F9">
        <w:rPr>
          <w:rFonts w:hAnsi="標楷體" w:hint="eastAsia"/>
          <w:bCs/>
          <w:szCs w:val="52"/>
        </w:rPr>
        <w:t>銑穿，致插銷跳脫</w:t>
      </w:r>
      <w:r w:rsidR="00751879" w:rsidRPr="00CF18F9">
        <w:rPr>
          <w:rFonts w:hAnsi="標楷體" w:hint="eastAsia"/>
          <w:bCs/>
          <w:szCs w:val="52"/>
        </w:rPr>
        <w:t>；</w:t>
      </w:r>
      <w:proofErr w:type="gramStart"/>
      <w:r w:rsidR="008D7C9C" w:rsidRPr="00CF18F9">
        <w:rPr>
          <w:rFonts w:hAnsi="標楷體" w:hint="eastAsia"/>
          <w:bCs/>
          <w:szCs w:val="52"/>
        </w:rPr>
        <w:t>臺</w:t>
      </w:r>
      <w:proofErr w:type="gramEnd"/>
      <w:r w:rsidR="008D7C9C" w:rsidRPr="00CF18F9">
        <w:rPr>
          <w:rFonts w:hAnsi="標楷體" w:hint="eastAsia"/>
          <w:bCs/>
          <w:szCs w:val="52"/>
        </w:rPr>
        <w:t>北</w:t>
      </w:r>
      <w:proofErr w:type="gramStart"/>
      <w:r w:rsidR="008D7C9C" w:rsidRPr="00CF18F9">
        <w:rPr>
          <w:rFonts w:hAnsi="標楷體" w:hint="eastAsia"/>
          <w:bCs/>
          <w:szCs w:val="52"/>
        </w:rPr>
        <w:t>捷運局身</w:t>
      </w:r>
      <w:proofErr w:type="gramEnd"/>
      <w:r w:rsidR="008D7C9C" w:rsidRPr="00CF18F9">
        <w:rPr>
          <w:rFonts w:hAnsi="標楷體" w:hint="eastAsia"/>
          <w:bCs/>
          <w:szCs w:val="52"/>
        </w:rPr>
        <w:t>為工程主辦機關，未盡施工督導及履約管理之責，核有重大違失。</w:t>
      </w:r>
      <w:r w:rsidR="00715E23" w:rsidRPr="00CF18F9">
        <w:rPr>
          <w:rFonts w:hAnsi="標楷體" w:hint="eastAsia"/>
          <w:bCs/>
          <w:szCs w:val="52"/>
        </w:rPr>
        <w:t>另</w:t>
      </w:r>
      <w:proofErr w:type="gramStart"/>
      <w:r w:rsidR="00715E23" w:rsidRPr="00CF18F9">
        <w:rPr>
          <w:rFonts w:hAnsi="標楷體" w:hint="eastAsia"/>
          <w:bCs/>
          <w:szCs w:val="52"/>
        </w:rPr>
        <w:t>臺</w:t>
      </w:r>
      <w:proofErr w:type="gramEnd"/>
      <w:r w:rsidR="00715E23" w:rsidRPr="00CF18F9">
        <w:rPr>
          <w:rFonts w:hAnsi="標楷體" w:hint="eastAsia"/>
          <w:bCs/>
          <w:szCs w:val="52"/>
        </w:rPr>
        <w:t>北捷運局所屬第一區工程處(時為東區工程處)自辦監造，未依規定</w:t>
      </w:r>
      <w:r w:rsidR="00751879" w:rsidRPr="00CF18F9">
        <w:rPr>
          <w:rFonts w:hAnsi="標楷體" w:hint="eastAsia"/>
          <w:bCs/>
          <w:szCs w:val="52"/>
        </w:rPr>
        <w:t>善盡監造責任，</w:t>
      </w:r>
      <w:r w:rsidR="00715E23" w:rsidRPr="00CF18F9">
        <w:rPr>
          <w:rFonts w:hAnsi="標楷體" w:hint="eastAsia"/>
          <w:bCs/>
          <w:szCs w:val="52"/>
        </w:rPr>
        <w:t>就隱蔽部分訂定檢驗停留點、監督施作、先行查驗並記錄存證</w:t>
      </w:r>
      <w:r w:rsidR="00751879" w:rsidRPr="00CF18F9">
        <w:rPr>
          <w:rFonts w:hAnsi="標楷體" w:hint="eastAsia"/>
          <w:bCs/>
          <w:szCs w:val="52"/>
        </w:rPr>
        <w:t>；</w:t>
      </w:r>
      <w:r w:rsidR="00715E23" w:rsidRPr="00CF18F9">
        <w:rPr>
          <w:rFonts w:hAnsi="標楷體" w:hint="eastAsia"/>
          <w:bCs/>
          <w:szCs w:val="52"/>
        </w:rPr>
        <w:t>主辦機關</w:t>
      </w:r>
      <w:proofErr w:type="gramStart"/>
      <w:r w:rsidR="00715E23" w:rsidRPr="00CF18F9">
        <w:rPr>
          <w:rFonts w:hAnsi="標楷體" w:hint="eastAsia"/>
          <w:bCs/>
          <w:szCs w:val="52"/>
        </w:rPr>
        <w:t>臺</w:t>
      </w:r>
      <w:proofErr w:type="gramEnd"/>
      <w:r w:rsidR="00715E23" w:rsidRPr="00CF18F9">
        <w:rPr>
          <w:rFonts w:hAnsi="標楷體" w:hint="eastAsia"/>
          <w:bCs/>
          <w:szCs w:val="52"/>
        </w:rPr>
        <w:t>北捷運局</w:t>
      </w:r>
      <w:r w:rsidR="00751879" w:rsidRPr="00CF18F9">
        <w:rPr>
          <w:rFonts w:hAnsi="標楷體" w:hint="eastAsia"/>
          <w:bCs/>
          <w:szCs w:val="52"/>
        </w:rPr>
        <w:t>亦未善盡督導之責，與所屬</w:t>
      </w:r>
      <w:r w:rsidR="00FF0A6E" w:rsidRPr="00CF18F9">
        <w:rPr>
          <w:rFonts w:hAnsi="標楷體" w:hint="eastAsia"/>
          <w:bCs/>
          <w:szCs w:val="52"/>
        </w:rPr>
        <w:t>第一區工程處</w:t>
      </w:r>
      <w:r w:rsidR="00751879" w:rsidRPr="00CF18F9">
        <w:rPr>
          <w:rFonts w:hAnsi="標楷體" w:hint="eastAsia"/>
          <w:bCs/>
          <w:szCs w:val="52"/>
        </w:rPr>
        <w:t>共同</w:t>
      </w:r>
      <w:r w:rsidR="00715E23" w:rsidRPr="00CF18F9">
        <w:rPr>
          <w:rFonts w:hAnsi="標楷體" w:hint="eastAsia"/>
          <w:bCs/>
          <w:szCs w:val="52"/>
        </w:rPr>
        <w:t>落實第二級品管</w:t>
      </w:r>
      <w:r w:rsidR="00FF0A6E" w:rsidRPr="00CF18F9">
        <w:rPr>
          <w:rFonts w:hAnsi="標楷體" w:hint="eastAsia"/>
          <w:bCs/>
          <w:szCs w:val="52"/>
        </w:rPr>
        <w:t>，</w:t>
      </w:r>
      <w:r w:rsidR="00715E23" w:rsidRPr="00CF18F9">
        <w:rPr>
          <w:rFonts w:hAnsi="標楷體" w:hint="eastAsia"/>
          <w:bCs/>
          <w:szCs w:val="52"/>
        </w:rPr>
        <w:t>致生重大災損，</w:t>
      </w:r>
      <w:r w:rsidR="00FF0A6E" w:rsidRPr="00CF18F9">
        <w:rPr>
          <w:rFonts w:hAnsi="標楷體" w:hint="eastAsia"/>
          <w:bCs/>
          <w:szCs w:val="52"/>
        </w:rPr>
        <w:t>亦</w:t>
      </w:r>
      <w:r w:rsidR="00715E23" w:rsidRPr="00CF18F9">
        <w:rPr>
          <w:rFonts w:hAnsi="標楷體" w:hint="eastAsia"/>
          <w:bCs/>
          <w:szCs w:val="52"/>
        </w:rPr>
        <w:t>有違失。</w:t>
      </w:r>
      <w:proofErr w:type="gramStart"/>
      <w:r w:rsidR="000512D1" w:rsidRPr="00CF18F9">
        <w:rPr>
          <w:rFonts w:hAnsi="標楷體" w:hint="eastAsia"/>
        </w:rPr>
        <w:t>爰</w:t>
      </w:r>
      <w:proofErr w:type="gramEnd"/>
      <w:r w:rsidR="000512D1" w:rsidRPr="00CF18F9">
        <w:rPr>
          <w:rFonts w:hAnsi="標楷體" w:hint="eastAsia"/>
        </w:rPr>
        <w:t>依</w:t>
      </w:r>
      <w:r w:rsidR="001B48EB" w:rsidRPr="00CF18F9">
        <w:rPr>
          <w:rFonts w:hAnsi="標楷體" w:hint="eastAsia"/>
        </w:rPr>
        <w:t>憲法第97條第1項及</w:t>
      </w:r>
      <w:r w:rsidR="000512D1" w:rsidRPr="00CF18F9">
        <w:rPr>
          <w:rFonts w:hAnsi="標楷體" w:hint="eastAsia"/>
        </w:rPr>
        <w:t>監察法第24條</w:t>
      </w:r>
      <w:r w:rsidR="00396EC5" w:rsidRPr="00CF18F9">
        <w:rPr>
          <w:rFonts w:hAnsi="標楷體" w:hint="eastAsia"/>
        </w:rPr>
        <w:t>之</w:t>
      </w:r>
      <w:r w:rsidR="000512D1" w:rsidRPr="00CF18F9">
        <w:rPr>
          <w:rFonts w:hAnsi="標楷體" w:hint="eastAsia"/>
        </w:rPr>
        <w:t>規定提案糾正，移送行政院轉飭</w:t>
      </w:r>
      <w:r w:rsidR="00224BE7" w:rsidRPr="00CF18F9">
        <w:rPr>
          <w:rFonts w:hAnsi="標楷體" w:hint="eastAsia"/>
        </w:rPr>
        <w:t>臺北市政府</w:t>
      </w:r>
      <w:r w:rsidR="000512D1" w:rsidRPr="00CF18F9">
        <w:rPr>
          <w:rFonts w:hAnsi="標楷體" w:hint="eastAsia"/>
        </w:rPr>
        <w:t>確實檢討改善</w:t>
      </w:r>
      <w:proofErr w:type="gramStart"/>
      <w:r w:rsidR="000512D1" w:rsidRPr="00CF18F9">
        <w:rPr>
          <w:rFonts w:hAnsi="標楷體" w:hint="eastAsia"/>
        </w:rPr>
        <w:t>見復</w:t>
      </w:r>
      <w:proofErr w:type="gramEnd"/>
      <w:r w:rsidR="00286B1B" w:rsidRPr="00CF18F9">
        <w:rPr>
          <w:rFonts w:hAnsi="標楷體" w:hint="eastAsia"/>
        </w:rPr>
        <w:t>。</w:t>
      </w:r>
    </w:p>
    <w:p w14:paraId="4365FED2" w14:textId="7304953A" w:rsidR="00286B1B" w:rsidRDefault="00286B1B" w:rsidP="008A288A">
      <w:pPr>
        <w:pStyle w:val="aa"/>
        <w:spacing w:beforeLines="150" w:before="685" w:after="0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  <w:bookmarkStart w:id="47" w:name="_Toc524895649"/>
      <w:bookmarkStart w:id="48" w:name="_Toc524896195"/>
      <w:bookmarkStart w:id="49" w:name="_Toc524896225"/>
      <w:bookmarkEnd w:id="47"/>
      <w:bookmarkEnd w:id="48"/>
      <w:bookmarkEnd w:id="49"/>
      <w:r w:rsidRPr="00760F46">
        <w:rPr>
          <w:rFonts w:hAnsi="標楷體" w:hint="eastAsia"/>
          <w:b w:val="0"/>
          <w:bCs/>
          <w:snapToGrid/>
          <w:spacing w:val="12"/>
          <w:kern w:val="0"/>
          <w:sz w:val="40"/>
        </w:rPr>
        <w:t>提案委員：</w:t>
      </w:r>
      <w:r w:rsidR="00CF18F9">
        <w:rPr>
          <w:rFonts w:hAnsi="標楷體" w:hint="eastAsia"/>
          <w:b w:val="0"/>
          <w:bCs/>
          <w:snapToGrid/>
          <w:spacing w:val="12"/>
          <w:kern w:val="0"/>
          <w:sz w:val="40"/>
        </w:rPr>
        <w:t>趙永清</w:t>
      </w:r>
    </w:p>
    <w:p w14:paraId="11DDCAA2" w14:textId="263B1DCE" w:rsidR="00CF18F9" w:rsidRDefault="00CF18F9" w:rsidP="00CF18F9">
      <w:pPr>
        <w:pStyle w:val="aa"/>
        <w:spacing w:beforeLines="50" w:before="228" w:after="0"/>
        <w:ind w:leftChars="1750" w:left="5953"/>
        <w:rPr>
          <w:rFonts w:hAnsi="標楷體" w:hint="eastAsia"/>
          <w:b w:val="0"/>
          <w:bCs/>
          <w:snapToGrid/>
          <w:spacing w:val="12"/>
          <w:kern w:val="0"/>
          <w:sz w:val="40"/>
        </w:rPr>
      </w:pP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葉宜津</w:t>
      </w:r>
    </w:p>
    <w:p w14:paraId="426920DB" w14:textId="77777777" w:rsidR="00E45AF2" w:rsidRPr="00760F46" w:rsidRDefault="00E45AF2" w:rsidP="008A288A">
      <w:pPr>
        <w:pStyle w:val="aa"/>
        <w:spacing w:beforeLines="150" w:before="685" w:after="0"/>
        <w:ind w:leftChars="1100" w:left="3742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14:paraId="45E3F354" w14:textId="295FF853" w:rsidR="00286B1B" w:rsidRPr="00760F46" w:rsidRDefault="0027571C" w:rsidP="0027571C">
      <w:pPr>
        <w:pStyle w:val="af"/>
        <w:rPr>
          <w:rFonts w:hAnsi="標楷體"/>
          <w:b/>
          <w:bCs/>
        </w:rPr>
      </w:pPr>
      <w:r w:rsidRPr="00760F46">
        <w:rPr>
          <w:rFonts w:hAnsi="標楷體" w:hint="eastAsia"/>
          <w:bCs/>
          <w:color w:val="000000" w:themeColor="text1"/>
        </w:rPr>
        <w:t xml:space="preserve">中 華 民 </w:t>
      </w:r>
      <w:bookmarkStart w:id="50" w:name="_GoBack"/>
      <w:bookmarkEnd w:id="50"/>
      <w:r w:rsidRPr="00760F46">
        <w:rPr>
          <w:rFonts w:hAnsi="標楷體" w:hint="eastAsia"/>
          <w:bCs/>
          <w:color w:val="000000" w:themeColor="text1"/>
        </w:rPr>
        <w:t xml:space="preserve">國 </w:t>
      </w:r>
      <w:r w:rsidR="00760F46" w:rsidRPr="00760F46">
        <w:rPr>
          <w:rFonts w:hAnsi="標楷體" w:hint="eastAsia"/>
          <w:bCs/>
          <w:color w:val="000000" w:themeColor="text1"/>
        </w:rPr>
        <w:t>11</w:t>
      </w:r>
      <w:r w:rsidR="00CF5AE5">
        <w:rPr>
          <w:rFonts w:hAnsi="標楷體" w:hint="eastAsia"/>
          <w:bCs/>
          <w:color w:val="000000" w:themeColor="text1"/>
        </w:rPr>
        <w:t>4</w:t>
      </w:r>
      <w:r w:rsidRPr="00760F46">
        <w:rPr>
          <w:rFonts w:hAnsi="標楷體"/>
          <w:bCs/>
          <w:color w:val="000000" w:themeColor="text1"/>
        </w:rPr>
        <w:t xml:space="preserve"> </w:t>
      </w:r>
      <w:r w:rsidRPr="00760F46">
        <w:rPr>
          <w:rFonts w:hAnsi="標楷體" w:hint="eastAsia"/>
          <w:bCs/>
          <w:color w:val="000000" w:themeColor="text1"/>
        </w:rPr>
        <w:t xml:space="preserve">年 </w:t>
      </w:r>
      <w:r w:rsidR="00224BE7">
        <w:rPr>
          <w:rFonts w:hAnsi="標楷體" w:hint="eastAsia"/>
          <w:bCs/>
          <w:color w:val="000000" w:themeColor="text1"/>
        </w:rPr>
        <w:t>3</w:t>
      </w:r>
      <w:r w:rsidRPr="00760F46">
        <w:rPr>
          <w:rFonts w:hAnsi="標楷體"/>
          <w:bCs/>
          <w:color w:val="000000" w:themeColor="text1"/>
        </w:rPr>
        <w:t xml:space="preserve"> </w:t>
      </w:r>
      <w:r w:rsidRPr="00760F46">
        <w:rPr>
          <w:rFonts w:hAnsi="標楷體" w:hint="eastAsia"/>
          <w:bCs/>
          <w:color w:val="000000" w:themeColor="text1"/>
        </w:rPr>
        <w:t xml:space="preserve">月 </w:t>
      </w:r>
      <w:r w:rsidR="00CF18F9">
        <w:rPr>
          <w:rFonts w:hAnsi="標楷體" w:hint="eastAsia"/>
          <w:bCs/>
          <w:color w:val="000000" w:themeColor="text1"/>
        </w:rPr>
        <w:t>11</w:t>
      </w:r>
      <w:r w:rsidR="00224BE7">
        <w:rPr>
          <w:rFonts w:hAnsi="標楷體" w:hint="eastAsia"/>
          <w:bCs/>
          <w:color w:val="000000" w:themeColor="text1"/>
        </w:rPr>
        <w:t xml:space="preserve"> </w:t>
      </w:r>
      <w:r w:rsidRPr="00760F46">
        <w:rPr>
          <w:rFonts w:hAnsi="標楷體" w:hint="eastAsia"/>
          <w:bCs/>
          <w:color w:val="000000" w:themeColor="text1"/>
        </w:rPr>
        <w:t>日</w:t>
      </w:r>
      <w:bookmarkEnd w:id="46"/>
    </w:p>
    <w:sectPr w:rsidR="00286B1B" w:rsidRPr="00760F46" w:rsidSect="00931A10">
      <w:footerReference w:type="default" r:id="rId16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66D85" w14:textId="77777777" w:rsidR="00615870" w:rsidRDefault="00615870">
      <w:r>
        <w:separator/>
      </w:r>
    </w:p>
  </w:endnote>
  <w:endnote w:type="continuationSeparator" w:id="0">
    <w:p w14:paraId="0D38F789" w14:textId="77777777" w:rsidR="00615870" w:rsidRDefault="0061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FB8E9" w14:textId="77777777"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7B059403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E3B58" w14:textId="77777777" w:rsidR="00615870" w:rsidRDefault="00615870">
      <w:r>
        <w:separator/>
      </w:r>
    </w:p>
  </w:footnote>
  <w:footnote w:type="continuationSeparator" w:id="0">
    <w:p w14:paraId="7E76433F" w14:textId="77777777" w:rsidR="00615870" w:rsidRDefault="00615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5"/>
    <w:lvlOverride w:ilvl="0">
      <w:startOverride w:val="1"/>
    </w:lvlOverride>
  </w:num>
  <w:num w:numId="36">
    <w:abstractNumId w:val="3"/>
    <w:lvlOverride w:ilvl="0">
      <w:startOverride w:val="1"/>
    </w:lvlOverride>
  </w:num>
  <w:num w:numId="37">
    <w:abstractNumId w:val="3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63A5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049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0583"/>
    <w:rsid w:val="000C495F"/>
    <w:rsid w:val="000E6431"/>
    <w:rsid w:val="000E75A6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5586D"/>
    <w:rsid w:val="001637C7"/>
    <w:rsid w:val="0016480E"/>
    <w:rsid w:val="00174297"/>
    <w:rsid w:val="001817B3"/>
    <w:rsid w:val="00183014"/>
    <w:rsid w:val="0018411B"/>
    <w:rsid w:val="001959C2"/>
    <w:rsid w:val="001A7968"/>
    <w:rsid w:val="001B3483"/>
    <w:rsid w:val="001B3C1E"/>
    <w:rsid w:val="001B4494"/>
    <w:rsid w:val="001B48EB"/>
    <w:rsid w:val="001C0D8B"/>
    <w:rsid w:val="001C0DA8"/>
    <w:rsid w:val="001D3B99"/>
    <w:rsid w:val="001E0D8A"/>
    <w:rsid w:val="001E67BA"/>
    <w:rsid w:val="001E74C2"/>
    <w:rsid w:val="001F10E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24BE7"/>
    <w:rsid w:val="00225C2C"/>
    <w:rsid w:val="002276FC"/>
    <w:rsid w:val="002421B5"/>
    <w:rsid w:val="0025106C"/>
    <w:rsid w:val="00252BC4"/>
    <w:rsid w:val="00254014"/>
    <w:rsid w:val="00264DB5"/>
    <w:rsid w:val="0026504D"/>
    <w:rsid w:val="00273A2F"/>
    <w:rsid w:val="0027571C"/>
    <w:rsid w:val="00280986"/>
    <w:rsid w:val="00281ECE"/>
    <w:rsid w:val="002831C7"/>
    <w:rsid w:val="002840C6"/>
    <w:rsid w:val="002845BC"/>
    <w:rsid w:val="00286B1B"/>
    <w:rsid w:val="00295174"/>
    <w:rsid w:val="00296172"/>
    <w:rsid w:val="00296B92"/>
    <w:rsid w:val="002A2C22"/>
    <w:rsid w:val="002B02EB"/>
    <w:rsid w:val="002C0602"/>
    <w:rsid w:val="002C1226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34729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8799D"/>
    <w:rsid w:val="003919B7"/>
    <w:rsid w:val="00391D57"/>
    <w:rsid w:val="00392292"/>
    <w:rsid w:val="003936AA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1B97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027"/>
    <w:rsid w:val="00423D07"/>
    <w:rsid w:val="004255DB"/>
    <w:rsid w:val="0044346F"/>
    <w:rsid w:val="00451E78"/>
    <w:rsid w:val="0046520A"/>
    <w:rsid w:val="004672AB"/>
    <w:rsid w:val="004714FE"/>
    <w:rsid w:val="00474207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E3802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80907"/>
    <w:rsid w:val="005908B8"/>
    <w:rsid w:val="00592DDD"/>
    <w:rsid w:val="00594BC6"/>
    <w:rsid w:val="0059512E"/>
    <w:rsid w:val="00597A96"/>
    <w:rsid w:val="005A6DD2"/>
    <w:rsid w:val="005C385D"/>
    <w:rsid w:val="005D3B20"/>
    <w:rsid w:val="005E5C68"/>
    <w:rsid w:val="005E65C0"/>
    <w:rsid w:val="005F0390"/>
    <w:rsid w:val="00612023"/>
    <w:rsid w:val="00613261"/>
    <w:rsid w:val="00614190"/>
    <w:rsid w:val="00614722"/>
    <w:rsid w:val="00615870"/>
    <w:rsid w:val="00622A99"/>
    <w:rsid w:val="00622E67"/>
    <w:rsid w:val="00626EDC"/>
    <w:rsid w:val="006372BF"/>
    <w:rsid w:val="006470EC"/>
    <w:rsid w:val="00653F3E"/>
    <w:rsid w:val="006551B2"/>
    <w:rsid w:val="0065598E"/>
    <w:rsid w:val="00655AF2"/>
    <w:rsid w:val="006568BE"/>
    <w:rsid w:val="0066025D"/>
    <w:rsid w:val="006773EC"/>
    <w:rsid w:val="00680504"/>
    <w:rsid w:val="00681CD9"/>
    <w:rsid w:val="00683E30"/>
    <w:rsid w:val="00683FE6"/>
    <w:rsid w:val="006849F5"/>
    <w:rsid w:val="00687024"/>
    <w:rsid w:val="00696415"/>
    <w:rsid w:val="006C28DF"/>
    <w:rsid w:val="006C4D45"/>
    <w:rsid w:val="006C66EC"/>
    <w:rsid w:val="006D3691"/>
    <w:rsid w:val="006E2DCE"/>
    <w:rsid w:val="006E6A40"/>
    <w:rsid w:val="006F3563"/>
    <w:rsid w:val="006F42B9"/>
    <w:rsid w:val="006F48A9"/>
    <w:rsid w:val="006F6103"/>
    <w:rsid w:val="00704E00"/>
    <w:rsid w:val="00715E23"/>
    <w:rsid w:val="007209E7"/>
    <w:rsid w:val="00726182"/>
    <w:rsid w:val="00732329"/>
    <w:rsid w:val="007337CA"/>
    <w:rsid w:val="00734CE4"/>
    <w:rsid w:val="00735123"/>
    <w:rsid w:val="00741837"/>
    <w:rsid w:val="007453E6"/>
    <w:rsid w:val="00751879"/>
    <w:rsid w:val="0075243E"/>
    <w:rsid w:val="007563A4"/>
    <w:rsid w:val="00760F46"/>
    <w:rsid w:val="007666F5"/>
    <w:rsid w:val="00767D32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311A"/>
    <w:rsid w:val="007D20E9"/>
    <w:rsid w:val="007D7881"/>
    <w:rsid w:val="007D7E3A"/>
    <w:rsid w:val="007E0E10"/>
    <w:rsid w:val="007E4768"/>
    <w:rsid w:val="007E5BDD"/>
    <w:rsid w:val="007E777B"/>
    <w:rsid w:val="007F2070"/>
    <w:rsid w:val="007F24BE"/>
    <w:rsid w:val="008053F5"/>
    <w:rsid w:val="00806244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63C40"/>
    <w:rsid w:val="008733DA"/>
    <w:rsid w:val="00877B7E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D4DEA"/>
    <w:rsid w:val="008D7C9C"/>
    <w:rsid w:val="008E0085"/>
    <w:rsid w:val="008E2AA6"/>
    <w:rsid w:val="008E311B"/>
    <w:rsid w:val="008F46E7"/>
    <w:rsid w:val="008F6744"/>
    <w:rsid w:val="008F6F0B"/>
    <w:rsid w:val="009071F0"/>
    <w:rsid w:val="00907BA7"/>
    <w:rsid w:val="0091064E"/>
    <w:rsid w:val="00911FC5"/>
    <w:rsid w:val="00922919"/>
    <w:rsid w:val="00931A10"/>
    <w:rsid w:val="009371A2"/>
    <w:rsid w:val="0093796B"/>
    <w:rsid w:val="00947967"/>
    <w:rsid w:val="00955F31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18B2"/>
    <w:rsid w:val="009F28A8"/>
    <w:rsid w:val="009F473E"/>
    <w:rsid w:val="009F682A"/>
    <w:rsid w:val="009F6FB9"/>
    <w:rsid w:val="00A022BE"/>
    <w:rsid w:val="00A231D3"/>
    <w:rsid w:val="00A24C95"/>
    <w:rsid w:val="00A26094"/>
    <w:rsid w:val="00A301BF"/>
    <w:rsid w:val="00A302B2"/>
    <w:rsid w:val="00A30B1C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4B65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05D92"/>
    <w:rsid w:val="00B10A6B"/>
    <w:rsid w:val="00B21B7A"/>
    <w:rsid w:val="00B3387A"/>
    <w:rsid w:val="00B34B93"/>
    <w:rsid w:val="00B443E4"/>
    <w:rsid w:val="00B563EA"/>
    <w:rsid w:val="00B60E51"/>
    <w:rsid w:val="00B63A54"/>
    <w:rsid w:val="00B77D18"/>
    <w:rsid w:val="00B8313A"/>
    <w:rsid w:val="00B83C6B"/>
    <w:rsid w:val="00B84BBA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BF780B"/>
    <w:rsid w:val="00C03D8C"/>
    <w:rsid w:val="00C055EC"/>
    <w:rsid w:val="00C10DC9"/>
    <w:rsid w:val="00C12FB3"/>
    <w:rsid w:val="00C17341"/>
    <w:rsid w:val="00C24EEF"/>
    <w:rsid w:val="00C25CF6"/>
    <w:rsid w:val="00C26C36"/>
    <w:rsid w:val="00C26FEB"/>
    <w:rsid w:val="00C30CCA"/>
    <w:rsid w:val="00C32768"/>
    <w:rsid w:val="00C431DF"/>
    <w:rsid w:val="00C456BD"/>
    <w:rsid w:val="00C530DC"/>
    <w:rsid w:val="00C5350D"/>
    <w:rsid w:val="00C56133"/>
    <w:rsid w:val="00C6123C"/>
    <w:rsid w:val="00C7084D"/>
    <w:rsid w:val="00C7315E"/>
    <w:rsid w:val="00C75895"/>
    <w:rsid w:val="00C83C9F"/>
    <w:rsid w:val="00C8619E"/>
    <w:rsid w:val="00C86866"/>
    <w:rsid w:val="00C94840"/>
    <w:rsid w:val="00CA6AC8"/>
    <w:rsid w:val="00CB027F"/>
    <w:rsid w:val="00CC6297"/>
    <w:rsid w:val="00CC7690"/>
    <w:rsid w:val="00CD1986"/>
    <w:rsid w:val="00CE368C"/>
    <w:rsid w:val="00CE4D5C"/>
    <w:rsid w:val="00CF05DA"/>
    <w:rsid w:val="00CF18F9"/>
    <w:rsid w:val="00CF58EB"/>
    <w:rsid w:val="00CF5AE5"/>
    <w:rsid w:val="00D0106E"/>
    <w:rsid w:val="00D06383"/>
    <w:rsid w:val="00D20E85"/>
    <w:rsid w:val="00D24615"/>
    <w:rsid w:val="00D27557"/>
    <w:rsid w:val="00D37842"/>
    <w:rsid w:val="00D42DC2"/>
    <w:rsid w:val="00D53044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06A3E"/>
    <w:rsid w:val="00E10454"/>
    <w:rsid w:val="00E112E5"/>
    <w:rsid w:val="00E17D7E"/>
    <w:rsid w:val="00E21CC7"/>
    <w:rsid w:val="00E22812"/>
    <w:rsid w:val="00E24D9E"/>
    <w:rsid w:val="00E25849"/>
    <w:rsid w:val="00E30BEA"/>
    <w:rsid w:val="00E3197E"/>
    <w:rsid w:val="00E342F8"/>
    <w:rsid w:val="00E351ED"/>
    <w:rsid w:val="00E45AF2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97BC9"/>
    <w:rsid w:val="00EA147F"/>
    <w:rsid w:val="00EA76EE"/>
    <w:rsid w:val="00EC0ED4"/>
    <w:rsid w:val="00ED0179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46F97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63B2"/>
    <w:rsid w:val="00FB7770"/>
    <w:rsid w:val="00FD3B91"/>
    <w:rsid w:val="00FD576B"/>
    <w:rsid w:val="00FD579E"/>
    <w:rsid w:val="00FE3816"/>
    <w:rsid w:val="00FE4516"/>
    <w:rsid w:val="00FF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A64D20"/>
  <w15:docId w15:val="{2AA911D5-AE03-4084-9D35-8B58FB32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6"/>
    <w:link w:val="10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一."/>
    <w:basedOn w:val="a6"/>
    <w:uiPriority w:val="9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1.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qFormat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link w:val="af4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qFormat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1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aliases w:val="字元,fn,fn Char,fn Car Car,fn Car,Footnotes Car,Footnote Text Char,footnote text,Footnote ak,Footnotes"/>
    <w:basedOn w:val="a6"/>
    <w:link w:val="afc"/>
    <w:uiPriority w:val="99"/>
    <w:unhideWhenUsed/>
    <w:rsid w:val="0027571C"/>
    <w:pPr>
      <w:snapToGrid w:val="0"/>
      <w:jc w:val="left"/>
    </w:pPr>
    <w:rPr>
      <w:sz w:val="20"/>
    </w:rPr>
  </w:style>
  <w:style w:type="character" w:customStyle="1" w:styleId="afc">
    <w:name w:val="註腳文字 字元"/>
    <w:aliases w:val="字元 字元,fn 字元,fn Char 字元,fn Car Car 字元,fn Car 字元,Footnotes Car 字元,Footnote Text Char 字元,footnote text 字元,Footnote ak 字元,Footnotes 字元"/>
    <w:basedOn w:val="a7"/>
    <w:link w:val="afb"/>
    <w:uiPriority w:val="99"/>
    <w:rsid w:val="0027571C"/>
    <w:rPr>
      <w:rFonts w:ascii="標楷體" w:eastAsia="標楷體"/>
      <w:kern w:val="2"/>
    </w:rPr>
  </w:style>
  <w:style w:type="character" w:styleId="afd">
    <w:name w:val="footnote reference"/>
    <w:aliases w:val="Ref,de nota al pie,FR,註腳內容,Error-Fußnotenzeichen5,Error-Fußnotenzeichen6,Error-Fußnotenzeichen3,Error-Fusnotßnotenzeichen5,Error-Fußnotenzeic"/>
    <w:basedOn w:val="a7"/>
    <w:uiPriority w:val="99"/>
    <w:unhideWhenUsed/>
    <w:qFormat/>
    <w:rsid w:val="0027571C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7571C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Strong"/>
    <w:basedOn w:val="a7"/>
    <w:uiPriority w:val="22"/>
    <w:qFormat/>
    <w:rsid w:val="0027571C"/>
    <w:rPr>
      <w:b/>
      <w:bCs/>
    </w:rPr>
  </w:style>
  <w:style w:type="character" w:customStyle="1" w:styleId="40">
    <w:name w:val="標題 4 字元"/>
    <w:aliases w:val="表格 字元,1. 字元"/>
    <w:basedOn w:val="a7"/>
    <w:link w:val="4"/>
    <w:rsid w:val="0027571C"/>
    <w:rPr>
      <w:rFonts w:ascii="標楷體" w:eastAsia="標楷體" w:hAnsi="Arial"/>
      <w:kern w:val="32"/>
      <w:sz w:val="32"/>
      <w:szCs w:val="36"/>
    </w:rPr>
  </w:style>
  <w:style w:type="character" w:customStyle="1" w:styleId="30">
    <w:name w:val="標題 3 字元"/>
    <w:aliases w:val="(一) 字元"/>
    <w:link w:val="3"/>
    <w:rsid w:val="008F6744"/>
    <w:rPr>
      <w:rFonts w:ascii="標楷體" w:eastAsia="標楷體" w:hAnsi="Arial"/>
      <w:bCs/>
      <w:kern w:val="32"/>
      <w:sz w:val="32"/>
      <w:szCs w:val="36"/>
    </w:rPr>
  </w:style>
  <w:style w:type="paragraph" w:customStyle="1" w:styleId="TableParagraph">
    <w:name w:val="Table Paragraph"/>
    <w:basedOn w:val="a6"/>
    <w:uiPriority w:val="1"/>
    <w:qFormat/>
    <w:rsid w:val="008F6744"/>
    <w:pPr>
      <w:overflowPunct/>
      <w:spacing w:line="334" w:lineRule="exact"/>
      <w:ind w:left="108"/>
      <w:jc w:val="left"/>
    </w:pPr>
    <w:rPr>
      <w:rFonts w:hAnsi="標楷體" w:cs="標楷體"/>
      <w:kern w:val="0"/>
      <w:sz w:val="22"/>
      <w:szCs w:val="22"/>
      <w:lang w:val="zh-TW" w:bidi="zh-TW"/>
    </w:rPr>
  </w:style>
  <w:style w:type="paragraph" w:styleId="Web">
    <w:name w:val="Normal (Web)"/>
    <w:basedOn w:val="a6"/>
    <w:uiPriority w:val="99"/>
    <w:unhideWhenUsed/>
    <w:rsid w:val="00594BC6"/>
    <w:rPr>
      <w:rFonts w:ascii="Times New Roman"/>
      <w:sz w:val="24"/>
      <w:szCs w:val="24"/>
    </w:rPr>
  </w:style>
  <w:style w:type="character" w:customStyle="1" w:styleId="50">
    <w:name w:val="標題 5 字元"/>
    <w:basedOn w:val="a7"/>
    <w:link w:val="5"/>
    <w:rsid w:val="009071F0"/>
    <w:rPr>
      <w:rFonts w:ascii="標楷體" w:eastAsia="標楷體" w:hAnsi="Arial"/>
      <w:bCs/>
      <w:kern w:val="32"/>
      <w:sz w:val="32"/>
      <w:szCs w:val="36"/>
    </w:rPr>
  </w:style>
  <w:style w:type="paragraph" w:customStyle="1" w:styleId="aff">
    <w:name w:val="調查委員"/>
    <w:basedOn w:val="aa"/>
    <w:qFormat/>
    <w:rsid w:val="009F6FB9"/>
    <w:pPr>
      <w:spacing w:before="0" w:after="0"/>
      <w:ind w:left="0"/>
      <w:jc w:val="left"/>
    </w:pPr>
    <w:rPr>
      <w:bCs/>
      <w:szCs w:val="28"/>
    </w:rPr>
  </w:style>
  <w:style w:type="paragraph" w:customStyle="1" w:styleId="aff0">
    <w:name w:val="協查人員"/>
    <w:basedOn w:val="aa"/>
    <w:qFormat/>
    <w:rsid w:val="009F6FB9"/>
    <w:pPr>
      <w:spacing w:beforeLines="50" w:before="228" w:after="0"/>
      <w:ind w:leftChars="1100" w:left="3742"/>
      <w:jc w:val="left"/>
    </w:pPr>
    <w:rPr>
      <w:b w:val="0"/>
      <w:bCs/>
      <w:snapToGrid/>
      <w:kern w:val="0"/>
      <w:szCs w:val="36"/>
    </w:rPr>
  </w:style>
  <w:style w:type="paragraph" w:styleId="aff1">
    <w:name w:val="Body Text"/>
    <w:basedOn w:val="a6"/>
    <w:link w:val="aff2"/>
    <w:uiPriority w:val="99"/>
    <w:semiHidden/>
    <w:unhideWhenUsed/>
    <w:rsid w:val="009F6FB9"/>
    <w:pPr>
      <w:spacing w:after="120"/>
    </w:pPr>
  </w:style>
  <w:style w:type="character" w:customStyle="1" w:styleId="aff2">
    <w:name w:val="本文 字元"/>
    <w:basedOn w:val="a7"/>
    <w:link w:val="aff1"/>
    <w:uiPriority w:val="99"/>
    <w:semiHidden/>
    <w:rsid w:val="009F6FB9"/>
    <w:rPr>
      <w:rFonts w:ascii="標楷體" w:eastAsia="標楷體"/>
      <w:kern w:val="2"/>
      <w:sz w:val="32"/>
    </w:rPr>
  </w:style>
  <w:style w:type="character" w:styleId="aff3">
    <w:name w:val="Unresolved Mention"/>
    <w:basedOn w:val="a7"/>
    <w:uiPriority w:val="99"/>
    <w:semiHidden/>
    <w:unhideWhenUsed/>
    <w:rsid w:val="009F6FB9"/>
    <w:rPr>
      <w:color w:val="605E5C"/>
      <w:shd w:val="clear" w:color="auto" w:fill="E1DFDD"/>
    </w:rPr>
  </w:style>
  <w:style w:type="paragraph" w:customStyle="1" w:styleId="Default">
    <w:name w:val="Default"/>
    <w:rsid w:val="009F6FB9"/>
    <w:pPr>
      <w:widowControl w:val="0"/>
      <w:autoSpaceDE w:val="0"/>
      <w:autoSpaceDN w:val="0"/>
      <w:adjustRightInd w:val="0"/>
    </w:pPr>
    <w:rPr>
      <w:rFonts w:ascii="Microsoft YaHei" w:eastAsia="Microsoft YaHei" w:hAnsiTheme="minorHAnsi" w:cs="Microsoft YaHei"/>
      <w:color w:val="000000"/>
      <w:sz w:val="24"/>
      <w:szCs w:val="24"/>
    </w:rPr>
  </w:style>
  <w:style w:type="character" w:customStyle="1" w:styleId="highlight">
    <w:name w:val="highlight"/>
    <w:basedOn w:val="a7"/>
    <w:rsid w:val="009F6FB9"/>
  </w:style>
  <w:style w:type="character" w:styleId="aff4">
    <w:name w:val="annotation reference"/>
    <w:basedOn w:val="a7"/>
    <w:uiPriority w:val="99"/>
    <w:semiHidden/>
    <w:unhideWhenUsed/>
    <w:rsid w:val="009F6FB9"/>
    <w:rPr>
      <w:sz w:val="18"/>
      <w:szCs w:val="18"/>
    </w:rPr>
  </w:style>
  <w:style w:type="paragraph" w:styleId="aff5">
    <w:name w:val="annotation text"/>
    <w:basedOn w:val="a6"/>
    <w:link w:val="aff6"/>
    <w:uiPriority w:val="99"/>
    <w:semiHidden/>
    <w:unhideWhenUsed/>
    <w:rsid w:val="009F6FB9"/>
    <w:pPr>
      <w:jc w:val="left"/>
    </w:pPr>
  </w:style>
  <w:style w:type="character" w:customStyle="1" w:styleId="aff6">
    <w:name w:val="註解文字 字元"/>
    <w:basedOn w:val="a7"/>
    <w:link w:val="aff5"/>
    <w:uiPriority w:val="99"/>
    <w:semiHidden/>
    <w:rsid w:val="009F6FB9"/>
    <w:rPr>
      <w:rFonts w:ascii="標楷體" w:eastAsia="標楷體"/>
      <w:kern w:val="2"/>
      <w:sz w:val="32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9F6FB9"/>
    <w:rPr>
      <w:b/>
      <w:bCs/>
    </w:rPr>
  </w:style>
  <w:style w:type="character" w:customStyle="1" w:styleId="aff8">
    <w:name w:val="註解主旨 字元"/>
    <w:basedOn w:val="aff6"/>
    <w:link w:val="aff7"/>
    <w:uiPriority w:val="99"/>
    <w:semiHidden/>
    <w:rsid w:val="009F6FB9"/>
    <w:rPr>
      <w:rFonts w:ascii="標楷體" w:eastAsia="標楷體"/>
      <w:b/>
      <w:bCs/>
      <w:kern w:val="2"/>
      <w:sz w:val="32"/>
    </w:rPr>
  </w:style>
  <w:style w:type="paragraph" w:customStyle="1" w:styleId="item-2">
    <w:name w:val="item-2"/>
    <w:basedOn w:val="a6"/>
    <w:rsid w:val="009F6FB9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f9">
    <w:name w:val="Date"/>
    <w:basedOn w:val="a6"/>
    <w:next w:val="a6"/>
    <w:link w:val="affa"/>
    <w:uiPriority w:val="99"/>
    <w:semiHidden/>
    <w:unhideWhenUsed/>
    <w:rsid w:val="009F6FB9"/>
    <w:pPr>
      <w:jc w:val="right"/>
    </w:pPr>
  </w:style>
  <w:style w:type="character" w:customStyle="1" w:styleId="affa">
    <w:name w:val="日期 字元"/>
    <w:basedOn w:val="a7"/>
    <w:link w:val="aff9"/>
    <w:uiPriority w:val="99"/>
    <w:semiHidden/>
    <w:rsid w:val="009F6FB9"/>
    <w:rPr>
      <w:rFonts w:ascii="標楷體" w:eastAsia="標楷體"/>
      <w:kern w:val="2"/>
      <w:sz w:val="32"/>
    </w:rPr>
  </w:style>
  <w:style w:type="character" w:customStyle="1" w:styleId="af4">
    <w:name w:val="頁尾 字元"/>
    <w:basedOn w:val="a7"/>
    <w:link w:val="af3"/>
    <w:uiPriority w:val="99"/>
    <w:rsid w:val="009F6FB9"/>
    <w:rPr>
      <w:rFonts w:ascii="標楷體" w:eastAsia="標楷體"/>
      <w:kern w:val="2"/>
    </w:rPr>
  </w:style>
  <w:style w:type="character" w:customStyle="1" w:styleId="10">
    <w:name w:val="標題 1 字元"/>
    <w:aliases w:val="壹 字元"/>
    <w:basedOn w:val="a7"/>
    <w:link w:val="1"/>
    <w:rsid w:val="009F6FB9"/>
    <w:rPr>
      <w:rFonts w:ascii="標楷體" w:eastAsia="標楷體" w:hAnsi="Arial"/>
      <w:bCs/>
      <w:kern w:val="32"/>
      <w:sz w:val="3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CFC34-FE15-4E78-85C8-17D6C6F01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6</TotalTime>
  <Pages>1</Pages>
  <Words>699</Words>
  <Characters>3987</Characters>
  <Application>Microsoft Office Word</Application>
  <DocSecurity>0</DocSecurity>
  <Lines>33</Lines>
  <Paragraphs>9</Paragraphs>
  <ScaleCrop>false</ScaleCrop>
  <Company>cy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陳宏彰</dc:creator>
  <cp:lastModifiedBy>楊勝傑</cp:lastModifiedBy>
  <cp:revision>4</cp:revision>
  <cp:lastPrinted>2025-03-06T09:42:00Z</cp:lastPrinted>
  <dcterms:created xsi:type="dcterms:W3CDTF">2025-03-13T09:37:00Z</dcterms:created>
  <dcterms:modified xsi:type="dcterms:W3CDTF">2025-03-14T02:02:00Z</dcterms:modified>
</cp:coreProperties>
</file>