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CD7" w:rsidRDefault="007C0090">
      <w:pPr>
        <w:pStyle w:val="af2"/>
        <w:rPr>
          <w:color w:val="000000" w:themeColor="text1"/>
        </w:rPr>
      </w:pPr>
      <w:r>
        <w:rPr>
          <w:rFonts w:hint="eastAsia"/>
          <w:color w:val="000000" w:themeColor="text1"/>
        </w:rPr>
        <w:t>糾正案文</w:t>
      </w:r>
    </w:p>
    <w:p w:rsidR="00CC3CD7" w:rsidRDefault="007C0090">
      <w:pPr>
        <w:pStyle w:val="1"/>
        <w:rPr>
          <w:color w:val="000000" w:themeColor="text1"/>
        </w:rPr>
      </w:pPr>
      <w:r>
        <w:rPr>
          <w:rFonts w:hint="eastAsia"/>
          <w:color w:val="000000" w:themeColor="text1"/>
        </w:rPr>
        <w:t>被糾正機關：臺北市政府工務局公園路燈工程管理處。</w:t>
      </w:r>
    </w:p>
    <w:p w:rsidR="00CC3CD7" w:rsidRDefault="007C0090">
      <w:pPr>
        <w:pStyle w:val="1"/>
        <w:rPr>
          <w:color w:val="000000" w:themeColor="text1"/>
        </w:rPr>
      </w:pPr>
      <w:r>
        <w:rPr>
          <w:rFonts w:hint="eastAsia"/>
          <w:color w:val="000000" w:themeColor="text1"/>
        </w:rPr>
        <w:t>案　　　由：臺北市政府工務局公園路燈工程管理處於</w:t>
      </w:r>
      <w:r>
        <w:rPr>
          <w:rFonts w:hint="eastAsia"/>
          <w:color w:val="000000" w:themeColor="text1"/>
        </w:rPr>
        <w:t>67</w:t>
      </w:r>
      <w:r>
        <w:rPr>
          <w:rFonts w:hint="eastAsia"/>
          <w:color w:val="000000" w:themeColor="text1"/>
        </w:rPr>
        <w:t>年間自原「陽明山管理局」接管該市北投區湖山段</w:t>
      </w:r>
      <w:r>
        <w:rPr>
          <w:rFonts w:hint="eastAsia"/>
          <w:color w:val="000000" w:themeColor="text1"/>
        </w:rPr>
        <w:t>2</w:t>
      </w:r>
      <w:r>
        <w:rPr>
          <w:rFonts w:hint="eastAsia"/>
          <w:color w:val="000000" w:themeColor="text1"/>
        </w:rPr>
        <w:t>小段</w:t>
      </w:r>
      <w:r>
        <w:rPr>
          <w:rFonts w:hint="eastAsia"/>
          <w:color w:val="000000" w:themeColor="text1"/>
        </w:rPr>
        <w:t>22</w:t>
      </w:r>
      <w:r>
        <w:rPr>
          <w:rFonts w:hint="eastAsia"/>
          <w:color w:val="000000" w:themeColor="text1"/>
        </w:rPr>
        <w:t>地號等土地後，疏未確實巡查，</w:t>
      </w:r>
      <w:proofErr w:type="gramStart"/>
      <w:r>
        <w:rPr>
          <w:rFonts w:hint="eastAsia"/>
          <w:color w:val="000000" w:themeColor="text1"/>
        </w:rPr>
        <w:t>迨</w:t>
      </w:r>
      <w:proofErr w:type="gramEnd"/>
      <w:r>
        <w:rPr>
          <w:rFonts w:hint="eastAsia"/>
          <w:color w:val="000000" w:themeColor="text1"/>
        </w:rPr>
        <w:t>至</w:t>
      </w:r>
      <w:r>
        <w:rPr>
          <w:rFonts w:hint="eastAsia"/>
          <w:color w:val="000000" w:themeColor="text1"/>
        </w:rPr>
        <w:t>107</w:t>
      </w:r>
      <w:r>
        <w:rPr>
          <w:rFonts w:hint="eastAsia"/>
          <w:color w:val="000000" w:themeColor="text1"/>
        </w:rPr>
        <w:t>年間始發現其部分範圍約</w:t>
      </w:r>
      <w:r>
        <w:rPr>
          <w:rFonts w:hint="eastAsia"/>
          <w:color w:val="000000" w:themeColor="text1"/>
        </w:rPr>
        <w:t>55</w:t>
      </w:r>
      <w:r>
        <w:rPr>
          <w:color w:val="000000" w:themeColor="text1"/>
        </w:rPr>
        <w:t>8</w:t>
      </w:r>
      <w:r>
        <w:rPr>
          <w:rFonts w:hint="eastAsia"/>
          <w:color w:val="000000" w:themeColor="text1"/>
        </w:rPr>
        <w:t>平方公尺遭國際大旅館長期</w:t>
      </w:r>
      <w:proofErr w:type="gramStart"/>
      <w:r>
        <w:rPr>
          <w:rFonts w:hint="eastAsia"/>
          <w:color w:val="000000" w:themeColor="text1"/>
        </w:rPr>
        <w:t>占用供停車</w:t>
      </w:r>
      <w:proofErr w:type="gramEnd"/>
      <w:r>
        <w:rPr>
          <w:rFonts w:hint="eastAsia"/>
          <w:color w:val="000000" w:themeColor="text1"/>
        </w:rPr>
        <w:t>場等使用，嗣</w:t>
      </w:r>
      <w:proofErr w:type="gramStart"/>
      <w:r>
        <w:rPr>
          <w:rFonts w:hint="eastAsia"/>
          <w:color w:val="000000" w:themeColor="text1"/>
        </w:rPr>
        <w:t>108</w:t>
      </w:r>
      <w:r>
        <w:rPr>
          <w:rFonts w:hint="eastAsia"/>
          <w:color w:val="000000" w:themeColor="text1"/>
        </w:rPr>
        <w:t>年</w:t>
      </w:r>
      <w:r>
        <w:rPr>
          <w:rFonts w:hint="eastAsia"/>
          <w:color w:val="000000" w:themeColor="text1"/>
        </w:rPr>
        <w:t>11</w:t>
      </w:r>
      <w:r>
        <w:rPr>
          <w:rFonts w:hint="eastAsia"/>
          <w:color w:val="000000" w:themeColor="text1"/>
        </w:rPr>
        <w:t>月間以</w:t>
      </w:r>
      <w:proofErr w:type="gramEnd"/>
      <w:r>
        <w:rPr>
          <w:rFonts w:hint="eastAsia"/>
          <w:color w:val="000000" w:themeColor="text1"/>
        </w:rPr>
        <w:t>減收</w:t>
      </w:r>
      <w:r>
        <w:rPr>
          <w:rFonts w:hint="eastAsia"/>
          <w:color w:val="000000" w:themeColor="text1"/>
        </w:rPr>
        <w:t>93</w:t>
      </w:r>
      <w:r>
        <w:rPr>
          <w:rFonts w:hint="eastAsia"/>
          <w:color w:val="000000" w:themeColor="text1"/>
        </w:rPr>
        <w:t>萬餘元使用補償金並裝設木樁圍籬之方式排除占用後，竟又應民意代表之請託而默許該圍籬遭移除並回復可供停車狀態，明顯</w:t>
      </w:r>
      <w:proofErr w:type="gramStart"/>
      <w:r>
        <w:rPr>
          <w:rFonts w:hint="eastAsia"/>
          <w:color w:val="000000" w:themeColor="text1"/>
        </w:rPr>
        <w:t>棄守市</w:t>
      </w:r>
      <w:proofErr w:type="gramEnd"/>
      <w:r>
        <w:rPr>
          <w:rFonts w:hint="eastAsia"/>
          <w:color w:val="000000" w:themeColor="text1"/>
        </w:rPr>
        <w:t>產管理職責；另該處將路燈工程採購部分業務交付所屬技術工友承辦，又未妥善監督，致部分技術工友於</w:t>
      </w:r>
      <w:r>
        <w:rPr>
          <w:rFonts w:hint="eastAsia"/>
          <w:color w:val="000000" w:themeColor="text1"/>
        </w:rPr>
        <w:t>107</w:t>
      </w:r>
      <w:r>
        <w:rPr>
          <w:rFonts w:hint="eastAsia"/>
          <w:color w:val="000000" w:themeColor="text1"/>
        </w:rPr>
        <w:t>年至</w:t>
      </w:r>
      <w:r>
        <w:rPr>
          <w:rFonts w:hint="eastAsia"/>
          <w:color w:val="000000" w:themeColor="text1"/>
        </w:rPr>
        <w:t>109</w:t>
      </w:r>
      <w:r>
        <w:rPr>
          <w:rFonts w:hint="eastAsia"/>
          <w:color w:val="000000" w:themeColor="text1"/>
        </w:rPr>
        <w:t>年間涉嫌多次向承攬廠商收賄，</w:t>
      </w:r>
      <w:proofErr w:type="gramStart"/>
      <w:r>
        <w:rPr>
          <w:rFonts w:hint="eastAsia"/>
          <w:color w:val="000000" w:themeColor="text1"/>
        </w:rPr>
        <w:t>均有違</w:t>
      </w:r>
      <w:proofErr w:type="gramEnd"/>
      <w:r>
        <w:rPr>
          <w:rFonts w:hint="eastAsia"/>
          <w:color w:val="000000" w:themeColor="text1"/>
        </w:rPr>
        <w:t>失，爰依法提案糾正。</w:t>
      </w:r>
    </w:p>
    <w:p w:rsidR="00CC3CD7" w:rsidRDefault="007C0090">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C3CD7" w:rsidRDefault="007C0090">
      <w:pPr>
        <w:pStyle w:val="10"/>
        <w:ind w:left="680" w:firstLine="680"/>
        <w:rPr>
          <w:color w:val="000000" w:themeColor="text1"/>
        </w:rPr>
      </w:pPr>
      <w:r>
        <w:rPr>
          <w:rFonts w:hint="eastAsia"/>
          <w:color w:val="000000" w:themeColor="text1"/>
        </w:rPr>
        <w:t>據媒體報導，臺北市政府工務局公園路燈工程管理處（下稱臺北市公燈處）前處長陳榮興〔民國（下同）</w:t>
      </w:r>
      <w:r>
        <w:rPr>
          <w:rFonts w:hint="eastAsia"/>
          <w:color w:val="000000" w:themeColor="text1"/>
        </w:rPr>
        <w:t>108</w:t>
      </w:r>
      <w:r>
        <w:rPr>
          <w:rFonts w:hint="eastAsia"/>
          <w:color w:val="000000" w:themeColor="text1"/>
        </w:rPr>
        <w:t>年</w:t>
      </w:r>
      <w:r>
        <w:rPr>
          <w:rFonts w:hint="eastAsia"/>
          <w:color w:val="000000" w:themeColor="text1"/>
        </w:rPr>
        <w:t>4</w:t>
      </w:r>
      <w:r>
        <w:rPr>
          <w:rFonts w:hint="eastAsia"/>
          <w:color w:val="000000" w:themeColor="text1"/>
        </w:rPr>
        <w:t>月</w:t>
      </w:r>
      <w:r>
        <w:rPr>
          <w:rFonts w:hint="eastAsia"/>
          <w:color w:val="000000" w:themeColor="text1"/>
        </w:rPr>
        <w:t>8</w:t>
      </w:r>
      <w:r>
        <w:rPr>
          <w:rFonts w:hint="eastAsia"/>
          <w:color w:val="000000" w:themeColor="text1"/>
        </w:rPr>
        <w:t>日至</w:t>
      </w:r>
      <w:r>
        <w:rPr>
          <w:rFonts w:hint="eastAsia"/>
          <w:color w:val="000000" w:themeColor="text1"/>
        </w:rPr>
        <w:t>110</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26</w:t>
      </w:r>
      <w:r>
        <w:rPr>
          <w:rFonts w:hint="eastAsia"/>
          <w:color w:val="000000" w:themeColor="text1"/>
        </w:rPr>
        <w:t>日擔任處長〕，</w:t>
      </w:r>
      <w:bookmarkStart w:id="25" w:name="_Hlk187853236"/>
      <w:r>
        <w:rPr>
          <w:rFonts w:hint="eastAsia"/>
          <w:color w:val="000000" w:themeColor="text1"/>
        </w:rPr>
        <w:t>對於前遭</w:t>
      </w:r>
      <w:bookmarkStart w:id="26" w:name="_Hlk187857876"/>
      <w:r>
        <w:rPr>
          <w:rFonts w:hint="eastAsia"/>
          <w:color w:val="000000" w:themeColor="text1"/>
        </w:rPr>
        <w:t>陽明山國際大旅館（北投區湖山路</w:t>
      </w:r>
      <w:r>
        <w:rPr>
          <w:rFonts w:hint="eastAsia"/>
          <w:color w:val="000000" w:themeColor="text1"/>
        </w:rPr>
        <w:t>1</w:t>
      </w:r>
      <w:r>
        <w:rPr>
          <w:rFonts w:hint="eastAsia"/>
          <w:color w:val="000000" w:themeColor="text1"/>
        </w:rPr>
        <w:t>段</w:t>
      </w:r>
      <w:r>
        <w:rPr>
          <w:rFonts w:hint="eastAsia"/>
          <w:color w:val="000000" w:themeColor="text1"/>
        </w:rPr>
        <w:t>7</w:t>
      </w:r>
      <w:r>
        <w:rPr>
          <w:rFonts w:hint="eastAsia"/>
          <w:color w:val="000000" w:themeColor="text1"/>
        </w:rPr>
        <w:t>號，下稱國際大旅館）</w:t>
      </w:r>
      <w:bookmarkEnd w:id="26"/>
      <w:r>
        <w:rPr>
          <w:rFonts w:hint="eastAsia"/>
          <w:color w:val="000000" w:themeColor="text1"/>
        </w:rPr>
        <w:t>占用為</w:t>
      </w:r>
      <w:r>
        <w:rPr>
          <w:rFonts w:hint="eastAsia"/>
          <w:color w:val="000000" w:themeColor="text1"/>
        </w:rPr>
        <w:t>停車場</w:t>
      </w:r>
      <w:proofErr w:type="gramStart"/>
      <w:r>
        <w:rPr>
          <w:rFonts w:hint="eastAsia"/>
          <w:color w:val="000000" w:themeColor="text1"/>
        </w:rPr>
        <w:t>嗣</w:t>
      </w:r>
      <w:proofErr w:type="gramEnd"/>
      <w:r>
        <w:rPr>
          <w:rFonts w:hint="eastAsia"/>
          <w:color w:val="000000" w:themeColor="text1"/>
        </w:rPr>
        <w:t>已收回並施設圍籬之市有地，涉嫌於任內指示下屬默許占用人拆除圍籬，</w:t>
      </w:r>
      <w:bookmarkEnd w:id="25"/>
      <w:r>
        <w:rPr>
          <w:rFonts w:hint="eastAsia"/>
          <w:color w:val="000000" w:themeColor="text1"/>
        </w:rPr>
        <w:t>續供他人停車，同時包庇旅館減收使用補償金及續占市有地〔分別涉嫌圖利新臺幣（下同）</w:t>
      </w:r>
      <w:r>
        <w:rPr>
          <w:rFonts w:hint="eastAsia"/>
          <w:color w:val="000000" w:themeColor="text1"/>
        </w:rPr>
        <w:t>93</w:t>
      </w:r>
      <w:r>
        <w:rPr>
          <w:rFonts w:hint="eastAsia"/>
          <w:color w:val="000000" w:themeColor="text1"/>
        </w:rPr>
        <w:t>萬餘元〕；又該處技術工友（下稱技工）張○豪、黃○</w:t>
      </w:r>
      <w:proofErr w:type="gramStart"/>
      <w:r>
        <w:rPr>
          <w:rFonts w:hint="eastAsia"/>
          <w:color w:val="000000" w:themeColor="text1"/>
        </w:rPr>
        <w:t>鴻於另</w:t>
      </w:r>
      <w:proofErr w:type="gramEnd"/>
      <w:r>
        <w:rPr>
          <w:rFonts w:hint="eastAsia"/>
          <w:color w:val="000000" w:themeColor="text1"/>
        </w:rPr>
        <w:t>案涉向廠商索賄（分別涉嫌收賄</w:t>
      </w:r>
      <w:r>
        <w:rPr>
          <w:rFonts w:hint="eastAsia"/>
          <w:color w:val="000000" w:themeColor="text1"/>
        </w:rPr>
        <w:t>13.5</w:t>
      </w:r>
      <w:r>
        <w:rPr>
          <w:rFonts w:hint="eastAsia"/>
          <w:color w:val="000000" w:themeColor="text1"/>
        </w:rPr>
        <w:t>萬元、</w:t>
      </w:r>
      <w:r>
        <w:rPr>
          <w:rFonts w:hint="eastAsia"/>
          <w:color w:val="000000" w:themeColor="text1"/>
        </w:rPr>
        <w:t>6.5</w:t>
      </w:r>
      <w:r>
        <w:rPr>
          <w:rFonts w:hint="eastAsia"/>
          <w:color w:val="000000" w:themeColor="text1"/>
        </w:rPr>
        <w:t>萬元），經臺灣臺北地方檢察署（下稱臺北地檢署）分別依違反貪污治罪條例之圖利、收賄罪，於</w:t>
      </w:r>
      <w:r>
        <w:rPr>
          <w:rFonts w:hint="eastAsia"/>
          <w:color w:val="000000" w:themeColor="text1"/>
        </w:rPr>
        <w:t>111</w:t>
      </w:r>
      <w:r>
        <w:rPr>
          <w:rFonts w:hint="eastAsia"/>
          <w:color w:val="000000" w:themeColor="text1"/>
        </w:rPr>
        <w:t>年</w:t>
      </w:r>
      <w:r>
        <w:rPr>
          <w:rFonts w:hint="eastAsia"/>
          <w:color w:val="000000" w:themeColor="text1"/>
        </w:rPr>
        <w:t>4</w:t>
      </w:r>
      <w:r>
        <w:rPr>
          <w:rFonts w:hint="eastAsia"/>
          <w:color w:val="000000" w:themeColor="text1"/>
        </w:rPr>
        <w:t>月</w:t>
      </w:r>
      <w:r>
        <w:rPr>
          <w:rFonts w:hint="eastAsia"/>
          <w:color w:val="000000" w:themeColor="text1"/>
        </w:rPr>
        <w:t>2</w:t>
      </w:r>
      <w:r>
        <w:rPr>
          <w:rFonts w:hint="eastAsia"/>
          <w:color w:val="000000" w:themeColor="text1"/>
        </w:rPr>
        <w:t>日併案將陳榮興等人起訴（起訴案號：</w:t>
      </w:r>
      <w:r>
        <w:rPr>
          <w:rFonts w:hint="eastAsia"/>
          <w:color w:val="000000" w:themeColor="text1"/>
        </w:rPr>
        <w:t>109</w:t>
      </w:r>
      <w:r>
        <w:rPr>
          <w:rFonts w:hint="eastAsia"/>
          <w:color w:val="000000" w:themeColor="text1"/>
        </w:rPr>
        <w:t>年</w:t>
      </w:r>
      <w:proofErr w:type="gramStart"/>
      <w:r>
        <w:rPr>
          <w:rFonts w:hint="eastAsia"/>
          <w:color w:val="000000" w:themeColor="text1"/>
        </w:rPr>
        <w:t>偵</w:t>
      </w:r>
      <w:proofErr w:type="gramEnd"/>
      <w:r>
        <w:rPr>
          <w:rFonts w:hint="eastAsia"/>
          <w:color w:val="000000" w:themeColor="text1"/>
        </w:rPr>
        <w:t>字</w:t>
      </w:r>
      <w:r>
        <w:rPr>
          <w:rFonts w:hint="eastAsia"/>
          <w:color w:val="000000" w:themeColor="text1"/>
        </w:rPr>
        <w:lastRenderedPageBreak/>
        <w:t>第</w:t>
      </w:r>
      <w:r>
        <w:rPr>
          <w:rFonts w:hint="eastAsia"/>
          <w:color w:val="000000" w:themeColor="text1"/>
        </w:rPr>
        <w:t>32354</w:t>
      </w:r>
      <w:r>
        <w:rPr>
          <w:rFonts w:hint="eastAsia"/>
          <w:color w:val="000000" w:themeColor="text1"/>
        </w:rPr>
        <w:t>號、</w:t>
      </w:r>
      <w:r>
        <w:rPr>
          <w:rFonts w:hint="eastAsia"/>
          <w:color w:val="000000" w:themeColor="text1"/>
        </w:rPr>
        <w:t>111</w:t>
      </w:r>
      <w:r>
        <w:rPr>
          <w:rFonts w:hint="eastAsia"/>
          <w:color w:val="000000" w:themeColor="text1"/>
        </w:rPr>
        <w:t>年偵字第</w:t>
      </w:r>
      <w:r>
        <w:rPr>
          <w:rFonts w:hint="eastAsia"/>
          <w:color w:val="000000" w:themeColor="text1"/>
        </w:rPr>
        <w:t>6250</w:t>
      </w:r>
      <w:r>
        <w:rPr>
          <w:rFonts w:hint="eastAsia"/>
          <w:color w:val="000000" w:themeColor="text1"/>
        </w:rPr>
        <w:t>及第</w:t>
      </w:r>
      <w:r>
        <w:rPr>
          <w:rFonts w:hint="eastAsia"/>
          <w:color w:val="000000" w:themeColor="text1"/>
        </w:rPr>
        <w:t>6251</w:t>
      </w:r>
      <w:r>
        <w:rPr>
          <w:rFonts w:hint="eastAsia"/>
          <w:color w:val="000000" w:themeColor="text1"/>
        </w:rPr>
        <w:t>號）</w:t>
      </w:r>
      <w:r>
        <w:rPr>
          <w:rStyle w:val="afc"/>
          <w:color w:val="000000" w:themeColor="text1"/>
        </w:rPr>
        <w:footnoteReference w:id="1"/>
      </w:r>
      <w:r>
        <w:rPr>
          <w:rFonts w:hint="eastAsia"/>
          <w:color w:val="000000" w:themeColor="text1"/>
        </w:rPr>
        <w:t>。</w:t>
      </w:r>
    </w:p>
    <w:p w:rsidR="00CC3CD7" w:rsidRDefault="007C0090">
      <w:pPr>
        <w:pStyle w:val="10"/>
        <w:ind w:left="680" w:firstLine="680"/>
        <w:rPr>
          <w:color w:val="000000" w:themeColor="text1"/>
        </w:rPr>
      </w:pPr>
      <w:r>
        <w:rPr>
          <w:rFonts w:hint="eastAsia"/>
          <w:color w:val="000000" w:themeColor="text1"/>
        </w:rPr>
        <w:t>案經本院調查發現，臺北市公</w:t>
      </w:r>
      <w:proofErr w:type="gramStart"/>
      <w:r>
        <w:rPr>
          <w:rFonts w:hint="eastAsia"/>
          <w:color w:val="000000" w:themeColor="text1"/>
        </w:rPr>
        <w:t>燈處確有棄守市</w:t>
      </w:r>
      <w:proofErr w:type="gramEnd"/>
      <w:r>
        <w:rPr>
          <w:rFonts w:hint="eastAsia"/>
          <w:color w:val="000000" w:themeColor="text1"/>
        </w:rPr>
        <w:t>產管理職</w:t>
      </w:r>
      <w:r>
        <w:rPr>
          <w:rFonts w:hint="eastAsia"/>
          <w:color w:val="000000" w:themeColor="text1"/>
        </w:rPr>
        <w:t>責及工友管理不當等違失，應予糾正促其注意改善。茲</w:t>
      </w:r>
      <w:proofErr w:type="gramStart"/>
      <w:r>
        <w:rPr>
          <w:rFonts w:hint="eastAsia"/>
          <w:color w:val="000000" w:themeColor="text1"/>
        </w:rPr>
        <w:t>臚</w:t>
      </w:r>
      <w:proofErr w:type="gramEnd"/>
      <w:r>
        <w:rPr>
          <w:rFonts w:hint="eastAsia"/>
          <w:color w:val="000000" w:themeColor="text1"/>
        </w:rPr>
        <w:t>列事實與理由如下：</w:t>
      </w:r>
    </w:p>
    <w:p w:rsidR="00CC3CD7" w:rsidRDefault="007C0090">
      <w:pPr>
        <w:pStyle w:val="2"/>
        <w:rPr>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Start w:id="43" w:name="_Toc421794870"/>
      <w:bookmarkStart w:id="44" w:name="_Toc422728952"/>
      <w:bookmarkEnd w:id="27"/>
      <w:bookmarkEnd w:id="28"/>
      <w:bookmarkEnd w:id="29"/>
      <w:bookmarkEnd w:id="30"/>
      <w:bookmarkEnd w:id="31"/>
      <w:bookmarkEnd w:id="32"/>
      <w:bookmarkEnd w:id="33"/>
      <w:bookmarkEnd w:id="34"/>
      <w:bookmarkEnd w:id="35"/>
      <w:bookmarkEnd w:id="36"/>
      <w:r>
        <w:rPr>
          <w:rFonts w:hint="eastAsia"/>
          <w:color w:val="000000" w:themeColor="text1"/>
        </w:rPr>
        <w:t>臺北市公燈處於</w:t>
      </w:r>
      <w:r>
        <w:rPr>
          <w:rFonts w:hint="eastAsia"/>
          <w:color w:val="000000" w:themeColor="text1"/>
        </w:rPr>
        <w:t>67</w:t>
      </w:r>
      <w:r>
        <w:rPr>
          <w:rFonts w:hint="eastAsia"/>
          <w:color w:val="000000" w:themeColor="text1"/>
        </w:rPr>
        <w:t>年間自原「陽明山管理局」接管臺北市北投區湖山段</w:t>
      </w:r>
      <w:r>
        <w:rPr>
          <w:rFonts w:hint="eastAsia"/>
          <w:color w:val="000000" w:themeColor="text1"/>
        </w:rPr>
        <w:t>2</w:t>
      </w:r>
      <w:r>
        <w:rPr>
          <w:rFonts w:hint="eastAsia"/>
          <w:color w:val="000000" w:themeColor="text1"/>
        </w:rPr>
        <w:t>小段</w:t>
      </w:r>
      <w:r>
        <w:rPr>
          <w:rFonts w:hint="eastAsia"/>
          <w:color w:val="000000" w:themeColor="text1"/>
        </w:rPr>
        <w:t>20</w:t>
      </w:r>
      <w:r>
        <w:rPr>
          <w:rFonts w:hint="eastAsia"/>
          <w:color w:val="000000" w:themeColor="text1"/>
        </w:rPr>
        <w:t>、</w:t>
      </w:r>
      <w:r>
        <w:rPr>
          <w:rFonts w:hint="eastAsia"/>
          <w:color w:val="000000" w:themeColor="text1"/>
        </w:rPr>
        <w:t>21</w:t>
      </w:r>
      <w:r>
        <w:rPr>
          <w:rFonts w:hint="eastAsia"/>
          <w:color w:val="000000" w:themeColor="text1"/>
        </w:rPr>
        <w:t>、</w:t>
      </w:r>
      <w:r>
        <w:rPr>
          <w:rFonts w:hint="eastAsia"/>
          <w:color w:val="000000" w:themeColor="text1"/>
        </w:rPr>
        <w:t>22</w:t>
      </w:r>
      <w:r>
        <w:rPr>
          <w:rFonts w:hint="eastAsia"/>
          <w:color w:val="000000" w:themeColor="text1"/>
        </w:rPr>
        <w:t>、</w:t>
      </w:r>
      <w:r>
        <w:rPr>
          <w:rFonts w:hint="eastAsia"/>
          <w:color w:val="000000" w:themeColor="text1"/>
        </w:rPr>
        <w:t>52</w:t>
      </w:r>
      <w:r>
        <w:rPr>
          <w:rFonts w:hint="eastAsia"/>
          <w:color w:val="000000" w:themeColor="text1"/>
        </w:rPr>
        <w:t>及</w:t>
      </w:r>
      <w:r>
        <w:rPr>
          <w:rFonts w:hint="eastAsia"/>
          <w:color w:val="000000" w:themeColor="text1"/>
        </w:rPr>
        <w:t>55</w:t>
      </w:r>
      <w:r>
        <w:rPr>
          <w:rFonts w:hint="eastAsia"/>
          <w:color w:val="000000" w:themeColor="text1"/>
        </w:rPr>
        <w:t>地號土地後，因長期疏未確實巡查，</w:t>
      </w:r>
      <w:proofErr w:type="gramStart"/>
      <w:r>
        <w:rPr>
          <w:rFonts w:hint="eastAsia"/>
          <w:color w:val="000000" w:themeColor="text1"/>
        </w:rPr>
        <w:t>迨</w:t>
      </w:r>
      <w:proofErr w:type="gramEnd"/>
      <w:r>
        <w:rPr>
          <w:rFonts w:hint="eastAsia"/>
          <w:color w:val="000000" w:themeColor="text1"/>
        </w:rPr>
        <w:t>至</w:t>
      </w:r>
      <w:r>
        <w:rPr>
          <w:rFonts w:hint="eastAsia"/>
          <w:color w:val="000000" w:themeColor="text1"/>
        </w:rPr>
        <w:t>107</w:t>
      </w:r>
      <w:r>
        <w:rPr>
          <w:rFonts w:hint="eastAsia"/>
          <w:color w:val="000000" w:themeColor="text1"/>
        </w:rPr>
        <w:t>年間始發現其部分範圍約</w:t>
      </w:r>
      <w:r>
        <w:rPr>
          <w:rFonts w:hint="eastAsia"/>
          <w:color w:val="000000" w:themeColor="text1"/>
        </w:rPr>
        <w:t>558.04</w:t>
      </w:r>
      <w:r>
        <w:rPr>
          <w:rFonts w:hint="eastAsia"/>
          <w:color w:val="000000" w:themeColor="text1"/>
        </w:rPr>
        <w:t>平方公尺遭國際大旅館占用，並進行追繳無權占用使用補償金等排除占用事宜，顯未</w:t>
      </w:r>
      <w:proofErr w:type="gramStart"/>
      <w:r>
        <w:rPr>
          <w:rFonts w:hint="eastAsia"/>
          <w:color w:val="000000" w:themeColor="text1"/>
        </w:rPr>
        <w:t>善盡市</w:t>
      </w:r>
      <w:proofErr w:type="gramEnd"/>
      <w:r>
        <w:rPr>
          <w:rFonts w:hint="eastAsia"/>
          <w:color w:val="000000" w:themeColor="text1"/>
        </w:rPr>
        <w:t>產管理職責，核有違失：</w:t>
      </w:r>
    </w:p>
    <w:p w:rsidR="00CC3CD7" w:rsidRDefault="007C0090">
      <w:pPr>
        <w:pStyle w:val="3"/>
        <w:ind w:left="1360" w:hanging="680"/>
        <w:rPr>
          <w:color w:val="000000" w:themeColor="text1"/>
        </w:rPr>
      </w:pPr>
      <w:r>
        <w:rPr>
          <w:rFonts w:hint="eastAsia"/>
          <w:color w:val="000000" w:themeColor="text1"/>
        </w:rPr>
        <w:t>按臺北市市有財產管理自治條例（下稱市產條例）</w:t>
      </w:r>
      <w:r>
        <w:rPr>
          <w:rStyle w:val="afc"/>
          <w:color w:val="000000" w:themeColor="text1"/>
        </w:rPr>
        <w:footnoteReference w:id="2"/>
      </w:r>
      <w:r>
        <w:rPr>
          <w:rFonts w:hint="eastAsia"/>
          <w:color w:val="000000" w:themeColor="text1"/>
        </w:rPr>
        <w:t>第</w:t>
      </w:r>
      <w:r>
        <w:rPr>
          <w:rFonts w:hint="eastAsia"/>
          <w:color w:val="000000" w:themeColor="text1"/>
        </w:rPr>
        <w:t>99</w:t>
      </w:r>
      <w:r>
        <w:rPr>
          <w:rFonts w:hint="eastAsia"/>
          <w:color w:val="000000" w:themeColor="text1"/>
        </w:rPr>
        <w:t>條規定：</w:t>
      </w:r>
      <w:r>
        <w:rPr>
          <w:rFonts w:hAnsi="標楷體" w:hint="eastAsia"/>
          <w:color w:val="000000" w:themeColor="text1"/>
        </w:rPr>
        <w:t>「</w:t>
      </w:r>
      <w:r>
        <w:rPr>
          <w:rFonts w:hint="eastAsia"/>
          <w:color w:val="000000" w:themeColor="text1"/>
        </w:rPr>
        <w:t>各機關應隨時注意所經管房地之保管使用狀況及有無被占用</w:t>
      </w:r>
      <w:proofErr w:type="gramStart"/>
      <w:r>
        <w:rPr>
          <w:rFonts w:hint="eastAsia"/>
          <w:color w:val="000000" w:themeColor="text1"/>
        </w:rPr>
        <w:t>與帳卡異</w:t>
      </w:r>
      <w:proofErr w:type="gramEnd"/>
      <w:r>
        <w:rPr>
          <w:rFonts w:hint="eastAsia"/>
          <w:color w:val="000000" w:themeColor="text1"/>
        </w:rPr>
        <w:t>動登記情形；對於出租財產有無轉讓、頂替或其</w:t>
      </w:r>
      <w:r>
        <w:rPr>
          <w:rFonts w:hint="eastAsia"/>
          <w:color w:val="000000" w:themeColor="text1"/>
        </w:rPr>
        <w:t>他違約情事，並應實施定期抽查或普查。</w:t>
      </w:r>
      <w:r>
        <w:rPr>
          <w:rFonts w:hAnsi="標楷體" w:hint="eastAsia"/>
          <w:color w:val="000000" w:themeColor="text1"/>
        </w:rPr>
        <w:t>」又</w:t>
      </w:r>
      <w:r>
        <w:rPr>
          <w:rFonts w:hint="eastAsia"/>
          <w:color w:val="000000" w:themeColor="text1"/>
        </w:rPr>
        <w:t>臺北市政府於</w:t>
      </w:r>
      <w:r>
        <w:rPr>
          <w:rFonts w:hint="eastAsia"/>
          <w:color w:val="000000" w:themeColor="text1"/>
        </w:rPr>
        <w:t>89</w:t>
      </w:r>
      <w:r>
        <w:rPr>
          <w:rFonts w:hint="eastAsia"/>
          <w:color w:val="000000" w:themeColor="text1"/>
        </w:rPr>
        <w:t>年</w:t>
      </w:r>
      <w:r>
        <w:rPr>
          <w:rFonts w:hint="eastAsia"/>
          <w:color w:val="000000" w:themeColor="text1"/>
        </w:rPr>
        <w:t>4</w:t>
      </w:r>
      <w:r>
        <w:rPr>
          <w:rFonts w:hint="eastAsia"/>
          <w:color w:val="000000" w:themeColor="text1"/>
        </w:rPr>
        <w:t>月</w:t>
      </w:r>
      <w:r>
        <w:rPr>
          <w:rFonts w:hint="eastAsia"/>
          <w:color w:val="000000" w:themeColor="text1"/>
        </w:rPr>
        <w:t>1</w:t>
      </w:r>
      <w:r>
        <w:rPr>
          <w:rFonts w:hint="eastAsia"/>
          <w:color w:val="000000" w:themeColor="text1"/>
        </w:rPr>
        <w:t>日所訂頒「臺北市政府加強清理及處理被占用市產計畫」（已於</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15</w:t>
      </w:r>
      <w:r>
        <w:rPr>
          <w:rFonts w:hint="eastAsia"/>
          <w:color w:val="000000" w:themeColor="text1"/>
        </w:rPr>
        <w:t>日停止適用</w:t>
      </w:r>
      <w:r>
        <w:rPr>
          <w:rStyle w:val="afc"/>
          <w:color w:val="000000" w:themeColor="text1"/>
        </w:rPr>
        <w:footnoteReference w:id="3"/>
      </w:r>
      <w:r>
        <w:rPr>
          <w:rFonts w:hint="eastAsia"/>
          <w:color w:val="000000" w:themeColor="text1"/>
        </w:rPr>
        <w:t>，下稱市產計畫）「參、作業管制：」、「一、據實查報」規定：「各機關對經管房地應責由保管使用單位隨時巡查檢視，並訂定巡查計畫，指派專人或成立小組定期巡查…</w:t>
      </w:r>
      <w:proofErr w:type="gramStart"/>
      <w:r>
        <w:rPr>
          <w:rFonts w:hint="eastAsia"/>
          <w:color w:val="000000" w:themeColor="text1"/>
        </w:rPr>
        <w:t>…</w:t>
      </w:r>
      <w:proofErr w:type="gramEnd"/>
      <w:r>
        <w:rPr>
          <w:rFonts w:hint="eastAsia"/>
          <w:color w:val="000000" w:themeColor="text1"/>
        </w:rPr>
        <w:t>及早發現占用儘速處理……。」</w:t>
      </w:r>
    </w:p>
    <w:p w:rsidR="00CC3CD7" w:rsidRDefault="007C0090">
      <w:pPr>
        <w:pStyle w:val="3"/>
        <w:ind w:left="1360" w:hanging="680"/>
        <w:rPr>
          <w:color w:val="000000" w:themeColor="text1"/>
        </w:rPr>
      </w:pPr>
      <w:r>
        <w:rPr>
          <w:rFonts w:hint="eastAsia"/>
          <w:color w:val="000000" w:themeColor="text1"/>
        </w:rPr>
        <w:t>次按</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15</w:t>
      </w:r>
      <w:r>
        <w:rPr>
          <w:rFonts w:hint="eastAsia"/>
          <w:color w:val="000000" w:themeColor="text1"/>
        </w:rPr>
        <w:t>日停止適用前市產計畫「伍、可行之處理方式及程序」：「三、對於管理機關尚未有處理利用計畫或不影響公務使用且無水土保持、環境景觀、公共安全及其他特殊考量之占用案件，</w:t>
      </w:r>
      <w:r>
        <w:rPr>
          <w:rFonts w:hint="eastAsia"/>
          <w:color w:val="000000" w:themeColor="text1"/>
        </w:rPr>
        <w:t>如合於撥用、出租、出售或提供有償使用規定者，協調函請占用人提出申請…</w:t>
      </w:r>
      <w:proofErr w:type="gramStart"/>
      <w:r>
        <w:rPr>
          <w:rFonts w:hint="eastAsia"/>
          <w:color w:val="000000" w:themeColor="text1"/>
        </w:rPr>
        <w:t>…</w:t>
      </w:r>
      <w:proofErr w:type="gramEnd"/>
      <w:r>
        <w:rPr>
          <w:rFonts w:hint="eastAsia"/>
          <w:color w:val="000000" w:themeColor="text1"/>
        </w:rPr>
        <w:t>。」、「四、暫以按期繳納無權占用使用補償金方式處理：各機關對經管土地應依計畫用途儘速規劃利用，在尚未有處理計畫前，占用案件如符合下列情形，為避免強制收回土地後仍將閒置而增加其他管理問題，</w:t>
      </w:r>
      <w:proofErr w:type="gramStart"/>
      <w:r>
        <w:rPr>
          <w:rFonts w:hint="eastAsia"/>
          <w:color w:val="000000" w:themeColor="text1"/>
        </w:rPr>
        <w:t>得由占用人</w:t>
      </w:r>
      <w:proofErr w:type="gramEnd"/>
      <w:r>
        <w:rPr>
          <w:rFonts w:hint="eastAsia"/>
          <w:color w:val="000000" w:themeColor="text1"/>
        </w:rPr>
        <w:t>立具切結書……以按期繳納無權占用使用補償金方式，函請占用人繳交最近</w:t>
      </w:r>
      <w:r>
        <w:rPr>
          <w:rFonts w:hint="eastAsia"/>
          <w:color w:val="000000" w:themeColor="text1"/>
        </w:rPr>
        <w:t>5</w:t>
      </w:r>
      <w:r>
        <w:rPr>
          <w:rFonts w:hint="eastAsia"/>
          <w:color w:val="000000" w:themeColor="text1"/>
        </w:rPr>
        <w:t>年占用期間之無權占用使用補償金後暫緩處理，嗣後並就已使用期間之無權占用使用補償金定期製發繳款單，函請占用人繳納並應再重申無權占用之事實及本府將隨時收回之意旨，以保障本府權益，管理</w:t>
      </w:r>
      <w:r>
        <w:rPr>
          <w:rFonts w:hint="eastAsia"/>
          <w:color w:val="000000" w:themeColor="text1"/>
        </w:rPr>
        <w:t>機關並應定期巡查檢視，</w:t>
      </w:r>
      <w:proofErr w:type="gramStart"/>
      <w:r>
        <w:rPr>
          <w:rFonts w:hint="eastAsia"/>
          <w:color w:val="000000" w:themeColor="text1"/>
        </w:rPr>
        <w:t>如占用</w:t>
      </w:r>
      <w:proofErr w:type="gramEnd"/>
      <w:r>
        <w:rPr>
          <w:rFonts w:hint="eastAsia"/>
          <w:color w:val="000000" w:themeColor="text1"/>
        </w:rPr>
        <w:t>人有增、改建等擴大占用行為，應予收回：（一）於</w:t>
      </w:r>
      <w:r>
        <w:rPr>
          <w:rFonts w:hint="eastAsia"/>
          <w:color w:val="000000" w:themeColor="text1"/>
        </w:rPr>
        <w:t>83</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日前占用…</w:t>
      </w:r>
      <w:proofErr w:type="gramStart"/>
      <w:r>
        <w:rPr>
          <w:rFonts w:hint="eastAsia"/>
          <w:color w:val="000000" w:themeColor="text1"/>
        </w:rPr>
        <w:t>…</w:t>
      </w:r>
      <w:proofErr w:type="gramEnd"/>
      <w:r>
        <w:rPr>
          <w:rFonts w:hint="eastAsia"/>
          <w:color w:val="000000" w:themeColor="text1"/>
        </w:rPr>
        <w:t>」</w:t>
      </w:r>
      <w:r>
        <w:rPr>
          <w:rStyle w:val="afc"/>
          <w:rFonts w:hAnsi="標楷體"/>
          <w:color w:val="000000" w:themeColor="text1"/>
        </w:rPr>
        <w:footnoteReference w:id="4"/>
      </w:r>
      <w:r>
        <w:rPr>
          <w:rFonts w:hint="eastAsia"/>
          <w:color w:val="000000" w:themeColor="text1"/>
        </w:rPr>
        <w:t>規定。</w:t>
      </w:r>
    </w:p>
    <w:p w:rsidR="00CC3CD7" w:rsidRDefault="007C0090">
      <w:pPr>
        <w:pStyle w:val="3"/>
        <w:ind w:left="1360" w:hanging="680"/>
        <w:rPr>
          <w:color w:val="000000" w:themeColor="text1"/>
        </w:rPr>
      </w:pPr>
      <w:r>
        <w:rPr>
          <w:rFonts w:hint="eastAsia"/>
          <w:color w:val="000000" w:themeColor="text1"/>
        </w:rPr>
        <w:t>基上，臺北市政府及所屬機關對於所經管之市有房地，應經常巡查、注意有無被占用，並儘速處理。對於尚未有處理利用計畫或不影響公務使用且無水土保持等疑慮之被占用房地，得於符合出租、出售等規定要件下，按出租、出售予占用人；亦得於符合相關要件之下，</w:t>
      </w:r>
      <w:proofErr w:type="gramStart"/>
      <w:r>
        <w:rPr>
          <w:rFonts w:hint="eastAsia"/>
          <w:color w:val="000000" w:themeColor="text1"/>
        </w:rPr>
        <w:t>經占用人</w:t>
      </w:r>
      <w:proofErr w:type="gramEnd"/>
      <w:r>
        <w:rPr>
          <w:rFonts w:hint="eastAsia"/>
          <w:color w:val="000000" w:themeColor="text1"/>
        </w:rPr>
        <w:t>立具切結書同意以按期繳納無權占用使用補償金方式後，予以暫緩處理</w:t>
      </w:r>
      <w:r>
        <w:rPr>
          <w:rFonts w:hint="eastAsia"/>
          <w:color w:val="000000" w:themeColor="text1"/>
        </w:rPr>
        <w:t>(</w:t>
      </w:r>
      <w:r>
        <w:rPr>
          <w:rFonts w:hint="eastAsia"/>
          <w:color w:val="000000" w:themeColor="text1"/>
        </w:rPr>
        <w:t>占</w:t>
      </w:r>
      <w:proofErr w:type="gramStart"/>
      <w:r>
        <w:rPr>
          <w:rFonts w:hint="eastAsia"/>
          <w:color w:val="000000" w:themeColor="text1"/>
        </w:rPr>
        <w:t>用人均需回</w:t>
      </w:r>
      <w:proofErr w:type="gramEnd"/>
      <w:r>
        <w:rPr>
          <w:rFonts w:hint="eastAsia"/>
          <w:color w:val="000000" w:themeColor="text1"/>
        </w:rPr>
        <w:t>溯繳交最近</w:t>
      </w:r>
      <w:r>
        <w:rPr>
          <w:rFonts w:hint="eastAsia"/>
          <w:color w:val="000000" w:themeColor="text1"/>
        </w:rPr>
        <w:t>5</w:t>
      </w:r>
      <w:r>
        <w:rPr>
          <w:rFonts w:hint="eastAsia"/>
          <w:color w:val="000000" w:themeColor="text1"/>
        </w:rPr>
        <w:t>年占用期間之無權占用使用補償金</w:t>
      </w:r>
      <w:r>
        <w:rPr>
          <w:rFonts w:hint="eastAsia"/>
          <w:color w:val="000000" w:themeColor="text1"/>
        </w:rPr>
        <w:t>)</w:t>
      </w:r>
      <w:r>
        <w:rPr>
          <w:rFonts w:hint="eastAsia"/>
          <w:color w:val="000000" w:themeColor="text1"/>
        </w:rPr>
        <w:t>。</w:t>
      </w:r>
    </w:p>
    <w:p w:rsidR="00CC3CD7" w:rsidRDefault="007C0090">
      <w:pPr>
        <w:pStyle w:val="3"/>
        <w:ind w:left="1360" w:hanging="680"/>
        <w:rPr>
          <w:color w:val="000000" w:themeColor="text1"/>
        </w:rPr>
      </w:pPr>
      <w:r>
        <w:rPr>
          <w:rFonts w:hint="eastAsia"/>
          <w:color w:val="000000" w:themeColor="text1"/>
        </w:rPr>
        <w:t>查本案坐落臺北市北投區湖山段</w:t>
      </w:r>
      <w:r>
        <w:rPr>
          <w:rFonts w:hint="eastAsia"/>
          <w:color w:val="000000" w:themeColor="text1"/>
        </w:rPr>
        <w:t>2</w:t>
      </w:r>
      <w:r>
        <w:rPr>
          <w:rFonts w:hint="eastAsia"/>
          <w:color w:val="000000" w:themeColor="text1"/>
        </w:rPr>
        <w:t>小段</w:t>
      </w:r>
      <w:r>
        <w:rPr>
          <w:rFonts w:hint="eastAsia"/>
          <w:color w:val="000000" w:themeColor="text1"/>
        </w:rPr>
        <w:t>20</w:t>
      </w:r>
      <w:r>
        <w:rPr>
          <w:rFonts w:hint="eastAsia"/>
          <w:color w:val="000000" w:themeColor="text1"/>
        </w:rPr>
        <w:t>、</w:t>
      </w:r>
      <w:r>
        <w:rPr>
          <w:rFonts w:hint="eastAsia"/>
          <w:color w:val="000000" w:themeColor="text1"/>
        </w:rPr>
        <w:t>21</w:t>
      </w:r>
      <w:r>
        <w:rPr>
          <w:rFonts w:hint="eastAsia"/>
          <w:color w:val="000000" w:themeColor="text1"/>
        </w:rPr>
        <w:t>、</w:t>
      </w:r>
      <w:r>
        <w:rPr>
          <w:rFonts w:hint="eastAsia"/>
          <w:color w:val="000000" w:themeColor="text1"/>
        </w:rPr>
        <w:t>22</w:t>
      </w:r>
      <w:r>
        <w:rPr>
          <w:rFonts w:hint="eastAsia"/>
          <w:color w:val="000000" w:themeColor="text1"/>
        </w:rPr>
        <w:t>、</w:t>
      </w:r>
      <w:r>
        <w:rPr>
          <w:rFonts w:hint="eastAsia"/>
          <w:color w:val="000000" w:themeColor="text1"/>
        </w:rPr>
        <w:t>52</w:t>
      </w:r>
      <w:r>
        <w:rPr>
          <w:rFonts w:hint="eastAsia"/>
          <w:color w:val="000000" w:themeColor="text1"/>
        </w:rPr>
        <w:t>、</w:t>
      </w:r>
      <w:r>
        <w:rPr>
          <w:rFonts w:hint="eastAsia"/>
          <w:color w:val="000000" w:themeColor="text1"/>
        </w:rPr>
        <w:t>55</w:t>
      </w:r>
      <w:r>
        <w:rPr>
          <w:rFonts w:hint="eastAsia"/>
          <w:color w:val="000000" w:themeColor="text1"/>
        </w:rPr>
        <w:t>地號土地（屬陽明山國家公園範圍之第一種一般管制區）係原「陽明山管理局」</w:t>
      </w:r>
      <w:r>
        <w:rPr>
          <w:rStyle w:val="afc"/>
          <w:rFonts w:hAnsi="標楷體"/>
          <w:color w:val="000000" w:themeColor="text1"/>
        </w:rPr>
        <w:footnoteReference w:id="5"/>
      </w:r>
      <w:r>
        <w:rPr>
          <w:rFonts w:hint="eastAsia"/>
          <w:color w:val="000000" w:themeColor="text1"/>
        </w:rPr>
        <w:t>於</w:t>
      </w:r>
      <w:r>
        <w:rPr>
          <w:rFonts w:hint="eastAsia"/>
          <w:color w:val="000000" w:themeColor="text1"/>
        </w:rPr>
        <w:t>67</w:t>
      </w:r>
      <w:r>
        <w:rPr>
          <w:rFonts w:hint="eastAsia"/>
          <w:color w:val="000000" w:themeColor="text1"/>
        </w:rPr>
        <w:t>年間現況移交臺北市公燈處</w:t>
      </w:r>
      <w:r>
        <w:rPr>
          <w:rStyle w:val="afc"/>
          <w:color w:val="000000" w:themeColor="text1"/>
        </w:rPr>
        <w:footnoteReference w:id="6"/>
      </w:r>
      <w:r>
        <w:rPr>
          <w:rFonts w:hint="eastAsia"/>
          <w:color w:val="000000" w:themeColor="text1"/>
        </w:rPr>
        <w:t>經管，現屬該處經管之陽明公園前山公園範圍</w:t>
      </w:r>
      <w:proofErr w:type="gramStart"/>
      <w:r>
        <w:rPr>
          <w:rFonts w:hint="eastAsia"/>
          <w:color w:val="000000" w:themeColor="text1"/>
        </w:rPr>
        <w:t>（</w:t>
      </w:r>
      <w:proofErr w:type="gramEnd"/>
      <w:r>
        <w:rPr>
          <w:rFonts w:hint="eastAsia"/>
          <w:color w:val="000000" w:themeColor="text1"/>
        </w:rPr>
        <w:t>由該處花卉試驗中心（下稱花卉中心）管理</w:t>
      </w:r>
      <w:r>
        <w:rPr>
          <w:rStyle w:val="afc"/>
          <w:color w:val="000000" w:themeColor="text1"/>
        </w:rPr>
        <w:footnoteReference w:id="7"/>
      </w:r>
      <w:r>
        <w:rPr>
          <w:rFonts w:hint="eastAsia"/>
          <w:color w:val="000000" w:themeColor="text1"/>
        </w:rPr>
        <w:t>），惟據臺北市公燈處表示，該等土地部分範圍於</w:t>
      </w:r>
      <w:r>
        <w:rPr>
          <w:rFonts w:hint="eastAsia"/>
          <w:color w:val="000000" w:themeColor="text1"/>
        </w:rPr>
        <w:t>83</w:t>
      </w:r>
      <w:r>
        <w:rPr>
          <w:rFonts w:hint="eastAsia"/>
          <w:color w:val="000000" w:themeColor="text1"/>
        </w:rPr>
        <w:t>年以前已遭國際大旅館</w:t>
      </w:r>
      <w:r>
        <w:rPr>
          <w:rStyle w:val="afc"/>
          <w:color w:val="000000" w:themeColor="text1"/>
        </w:rPr>
        <w:footnoteReference w:id="8"/>
      </w:r>
      <w:r>
        <w:rPr>
          <w:rFonts w:hint="eastAsia"/>
          <w:color w:val="000000" w:themeColor="text1"/>
        </w:rPr>
        <w:t>占用，因受大水溝阻隔於前山公園主體之外，而平時係以該大水溝為界線之巡查，致未能發現上開</w:t>
      </w:r>
      <w:bookmarkStart w:id="45" w:name="_Hlk179205435"/>
      <w:r>
        <w:rPr>
          <w:rFonts w:hint="eastAsia"/>
          <w:color w:val="000000" w:themeColor="text1"/>
        </w:rPr>
        <w:t>國際大旅館</w:t>
      </w:r>
      <w:bookmarkEnd w:id="45"/>
      <w:r>
        <w:rPr>
          <w:rFonts w:hint="eastAsia"/>
          <w:color w:val="000000" w:themeColor="text1"/>
        </w:rPr>
        <w:t>占用情事</w:t>
      </w:r>
      <w:r>
        <w:rPr>
          <w:rFonts w:hint="eastAsia"/>
          <w:color w:val="000000" w:themeColor="text1"/>
        </w:rPr>
        <w:t>(</w:t>
      </w:r>
      <w:r>
        <w:rPr>
          <w:rFonts w:hint="eastAsia"/>
          <w:color w:val="000000" w:themeColor="text1"/>
        </w:rPr>
        <w:t>依臺北市公燈處房地巡查計畫，已開闢公園綠地廣場巡查頻率每週</w:t>
      </w:r>
      <w:r>
        <w:rPr>
          <w:rFonts w:hint="eastAsia"/>
          <w:color w:val="000000" w:themeColor="text1"/>
        </w:rPr>
        <w:t>1</w:t>
      </w:r>
      <w:r>
        <w:rPr>
          <w:rFonts w:hint="eastAsia"/>
          <w:color w:val="000000" w:themeColor="text1"/>
        </w:rPr>
        <w:t>次、未開闢範圍每月</w:t>
      </w:r>
      <w:r>
        <w:rPr>
          <w:rFonts w:hint="eastAsia"/>
          <w:color w:val="000000" w:themeColor="text1"/>
        </w:rPr>
        <w:t>1</w:t>
      </w:r>
      <w:r>
        <w:rPr>
          <w:rFonts w:hint="eastAsia"/>
          <w:color w:val="000000" w:themeColor="text1"/>
        </w:rPr>
        <w:t>次；臺北市公燈處所屬花卉中心自接管上開</w:t>
      </w:r>
      <w:r>
        <w:rPr>
          <w:rFonts w:hint="eastAsia"/>
          <w:color w:val="000000" w:themeColor="text1"/>
        </w:rPr>
        <w:t>土地後即依照上開規定頻率巡查</w:t>
      </w:r>
      <w:r>
        <w:rPr>
          <w:rFonts w:hint="eastAsia"/>
          <w:color w:val="000000" w:themeColor="text1"/>
        </w:rPr>
        <w:t>)</w:t>
      </w:r>
      <w:r>
        <w:rPr>
          <w:rFonts w:hint="eastAsia"/>
          <w:color w:val="000000" w:themeColor="text1"/>
        </w:rPr>
        <w:t>，</w:t>
      </w:r>
      <w:proofErr w:type="gramStart"/>
      <w:r>
        <w:rPr>
          <w:rFonts w:hint="eastAsia"/>
          <w:color w:val="000000" w:themeColor="text1"/>
        </w:rPr>
        <w:t>迨</w:t>
      </w:r>
      <w:proofErr w:type="gramEnd"/>
      <w:r>
        <w:rPr>
          <w:rFonts w:hint="eastAsia"/>
          <w:color w:val="000000" w:themeColor="text1"/>
        </w:rPr>
        <w:t>至該處於</w:t>
      </w:r>
      <w:r>
        <w:rPr>
          <w:rFonts w:hint="eastAsia"/>
          <w:color w:val="000000" w:themeColor="text1"/>
        </w:rPr>
        <w:t>107</w:t>
      </w:r>
      <w:r>
        <w:rPr>
          <w:rFonts w:hint="eastAsia"/>
          <w:color w:val="000000" w:themeColor="text1"/>
        </w:rPr>
        <w:t>年間清查時始發現</w:t>
      </w:r>
      <w:proofErr w:type="gramStart"/>
      <w:r>
        <w:rPr>
          <w:rFonts w:hint="eastAsia"/>
          <w:color w:val="000000" w:themeColor="text1"/>
        </w:rPr>
        <w:t>上開占</w:t>
      </w:r>
      <w:proofErr w:type="gramEnd"/>
      <w:r>
        <w:rPr>
          <w:rFonts w:hint="eastAsia"/>
          <w:color w:val="000000" w:themeColor="text1"/>
        </w:rPr>
        <w:t>用情形（占用面積合計</w:t>
      </w:r>
      <w:r>
        <w:rPr>
          <w:color w:val="000000" w:themeColor="text1"/>
        </w:rPr>
        <w:t>558.04</w:t>
      </w:r>
      <w:r>
        <w:rPr>
          <w:rFonts w:hint="eastAsia"/>
          <w:color w:val="000000" w:themeColor="text1"/>
        </w:rPr>
        <w:t>平方公尺），並依</w:t>
      </w:r>
      <w:r>
        <w:rPr>
          <w:rFonts w:hAnsi="標楷體" w:hint="eastAsia"/>
          <w:color w:val="000000" w:themeColor="text1"/>
        </w:rPr>
        <w:t>「</w:t>
      </w:r>
      <w:r>
        <w:rPr>
          <w:rFonts w:hint="eastAsia"/>
          <w:color w:val="000000" w:themeColor="text1"/>
        </w:rPr>
        <w:t>市產計畫</w:t>
      </w:r>
      <w:r>
        <w:rPr>
          <w:rFonts w:hAnsi="標楷體" w:hint="eastAsia"/>
          <w:color w:val="000000" w:themeColor="text1"/>
        </w:rPr>
        <w:t>」</w:t>
      </w:r>
      <w:r>
        <w:rPr>
          <w:rFonts w:hint="eastAsia"/>
          <w:color w:val="000000" w:themeColor="text1"/>
        </w:rPr>
        <w:t>規定，經同年</w:t>
      </w:r>
      <w:r>
        <w:rPr>
          <w:rFonts w:hint="eastAsia"/>
          <w:color w:val="000000" w:themeColor="text1"/>
        </w:rPr>
        <w:t>10</w:t>
      </w:r>
      <w:r>
        <w:rPr>
          <w:rFonts w:hint="eastAsia"/>
          <w:color w:val="000000" w:themeColor="text1"/>
        </w:rPr>
        <w:t>月</w:t>
      </w:r>
      <w:r>
        <w:rPr>
          <w:rFonts w:hint="eastAsia"/>
          <w:color w:val="000000" w:themeColor="text1"/>
        </w:rPr>
        <w:t>30</w:t>
      </w:r>
      <w:r>
        <w:rPr>
          <w:rFonts w:hint="eastAsia"/>
          <w:color w:val="000000" w:themeColor="text1"/>
        </w:rPr>
        <w:t>日辦理現場會勘後，續以</w:t>
      </w:r>
      <w:proofErr w:type="gramStart"/>
      <w:r>
        <w:rPr>
          <w:rFonts w:hint="eastAsia"/>
          <w:color w:val="000000" w:themeColor="text1"/>
        </w:rPr>
        <w:t>訴請返</w:t>
      </w:r>
      <w:proofErr w:type="gramEnd"/>
      <w:r>
        <w:rPr>
          <w:rFonts w:hint="eastAsia"/>
          <w:color w:val="000000" w:themeColor="text1"/>
        </w:rPr>
        <w:t>還土地（</w:t>
      </w:r>
      <w:r>
        <w:rPr>
          <w:rFonts w:hint="eastAsia"/>
          <w:color w:val="000000" w:themeColor="text1"/>
        </w:rPr>
        <w:t>55</w:t>
      </w:r>
      <w:r>
        <w:rPr>
          <w:rFonts w:hint="eastAsia"/>
          <w:color w:val="000000" w:themeColor="text1"/>
        </w:rPr>
        <w:t>地號部分範圍）、追收最近</w:t>
      </w:r>
      <w:r>
        <w:rPr>
          <w:rFonts w:hint="eastAsia"/>
          <w:color w:val="000000" w:themeColor="text1"/>
        </w:rPr>
        <w:t>5</w:t>
      </w:r>
      <w:r>
        <w:rPr>
          <w:rFonts w:hint="eastAsia"/>
          <w:color w:val="000000" w:themeColor="text1"/>
        </w:rPr>
        <w:t>年占用期間無權占用使用補償金後騰空返還（</w:t>
      </w:r>
      <w:r>
        <w:rPr>
          <w:rFonts w:hint="eastAsia"/>
          <w:color w:val="000000" w:themeColor="text1"/>
        </w:rPr>
        <w:t>22</w:t>
      </w:r>
      <w:r>
        <w:rPr>
          <w:rFonts w:hint="eastAsia"/>
          <w:color w:val="000000" w:themeColor="text1"/>
        </w:rPr>
        <w:t>地號部分範圍），或回溯追收</w:t>
      </w:r>
      <w:r>
        <w:rPr>
          <w:rFonts w:hint="eastAsia"/>
          <w:color w:val="000000" w:themeColor="text1"/>
        </w:rPr>
        <w:t>5</w:t>
      </w:r>
      <w:r>
        <w:rPr>
          <w:rFonts w:hint="eastAsia"/>
          <w:color w:val="000000" w:themeColor="text1"/>
        </w:rPr>
        <w:t>年無權占用使用補償</w:t>
      </w:r>
      <w:proofErr w:type="gramStart"/>
      <w:r>
        <w:rPr>
          <w:rFonts w:hint="eastAsia"/>
          <w:color w:val="000000" w:themeColor="text1"/>
        </w:rPr>
        <w:t>金續</w:t>
      </w:r>
      <w:proofErr w:type="gramEnd"/>
      <w:r>
        <w:rPr>
          <w:rFonts w:hint="eastAsia"/>
          <w:color w:val="000000" w:themeColor="text1"/>
        </w:rPr>
        <w:t>再按期收繳即同意暫緩處理（</w:t>
      </w:r>
      <w:r>
        <w:rPr>
          <w:rFonts w:hint="eastAsia"/>
          <w:color w:val="000000" w:themeColor="text1"/>
        </w:rPr>
        <w:t>20</w:t>
      </w:r>
      <w:r>
        <w:rPr>
          <w:rFonts w:hint="eastAsia"/>
          <w:color w:val="000000" w:themeColor="text1"/>
        </w:rPr>
        <w:t>、</w:t>
      </w:r>
      <w:r>
        <w:rPr>
          <w:rFonts w:hint="eastAsia"/>
          <w:color w:val="000000" w:themeColor="text1"/>
        </w:rPr>
        <w:t>21</w:t>
      </w:r>
      <w:r>
        <w:rPr>
          <w:rFonts w:hint="eastAsia"/>
          <w:color w:val="000000" w:themeColor="text1"/>
        </w:rPr>
        <w:t>、</w:t>
      </w:r>
      <w:r>
        <w:rPr>
          <w:rFonts w:hint="eastAsia"/>
          <w:color w:val="000000" w:themeColor="text1"/>
        </w:rPr>
        <w:t>22</w:t>
      </w:r>
      <w:r>
        <w:rPr>
          <w:rFonts w:hint="eastAsia"/>
          <w:color w:val="000000" w:themeColor="text1"/>
        </w:rPr>
        <w:t>、</w:t>
      </w:r>
      <w:r>
        <w:rPr>
          <w:rFonts w:hint="eastAsia"/>
          <w:color w:val="000000" w:themeColor="text1"/>
        </w:rPr>
        <w:t>52</w:t>
      </w:r>
      <w:r>
        <w:rPr>
          <w:rFonts w:hint="eastAsia"/>
          <w:color w:val="000000" w:themeColor="text1"/>
        </w:rPr>
        <w:t>地號部分範圍）等方式處理（表</w:t>
      </w:r>
      <w:r>
        <w:rPr>
          <w:rFonts w:hint="eastAsia"/>
          <w:color w:val="000000" w:themeColor="text1"/>
        </w:rPr>
        <w:t>1</w:t>
      </w:r>
      <w:r>
        <w:rPr>
          <w:rFonts w:hint="eastAsia"/>
          <w:color w:val="000000" w:themeColor="text1"/>
        </w:rPr>
        <w:t>及圖</w:t>
      </w:r>
      <w:r>
        <w:rPr>
          <w:rFonts w:hint="eastAsia"/>
          <w:color w:val="000000" w:themeColor="text1"/>
        </w:rPr>
        <w:t>1</w:t>
      </w:r>
      <w:r>
        <w:rPr>
          <w:rFonts w:hint="eastAsia"/>
          <w:color w:val="000000" w:themeColor="text1"/>
        </w:rPr>
        <w:t>、圖</w:t>
      </w:r>
      <w:r>
        <w:rPr>
          <w:rFonts w:hint="eastAsia"/>
          <w:color w:val="000000" w:themeColor="text1"/>
        </w:rPr>
        <w:t>2</w:t>
      </w:r>
      <w:r>
        <w:rPr>
          <w:rFonts w:hint="eastAsia"/>
          <w:color w:val="000000" w:themeColor="text1"/>
        </w:rPr>
        <w:t>參照）。</w:t>
      </w:r>
    </w:p>
    <w:p w:rsidR="00CC3CD7" w:rsidRDefault="007C0090">
      <w:pPr>
        <w:pStyle w:val="3"/>
        <w:ind w:left="1360" w:hanging="680"/>
        <w:rPr>
          <w:color w:val="000000" w:themeColor="text1"/>
        </w:rPr>
      </w:pPr>
      <w:r>
        <w:rPr>
          <w:rFonts w:hint="eastAsia"/>
          <w:color w:val="000000" w:themeColor="text1"/>
        </w:rPr>
        <w:t>經核，臺北市公燈處於</w:t>
      </w:r>
      <w:r>
        <w:rPr>
          <w:rFonts w:hint="eastAsia"/>
          <w:color w:val="000000" w:themeColor="text1"/>
        </w:rPr>
        <w:t>67</w:t>
      </w:r>
      <w:r>
        <w:rPr>
          <w:rFonts w:hint="eastAsia"/>
          <w:color w:val="000000" w:themeColor="text1"/>
        </w:rPr>
        <w:t>年間自原「陽明山管理局」接管臺北市北投區湖山段</w:t>
      </w:r>
      <w:r>
        <w:rPr>
          <w:rFonts w:hint="eastAsia"/>
          <w:color w:val="000000" w:themeColor="text1"/>
        </w:rPr>
        <w:t>2</w:t>
      </w:r>
      <w:r>
        <w:rPr>
          <w:rFonts w:hint="eastAsia"/>
          <w:color w:val="000000" w:themeColor="text1"/>
        </w:rPr>
        <w:t>小段</w:t>
      </w:r>
      <w:r>
        <w:rPr>
          <w:rFonts w:hint="eastAsia"/>
          <w:color w:val="000000" w:themeColor="text1"/>
        </w:rPr>
        <w:t>20</w:t>
      </w:r>
      <w:r>
        <w:rPr>
          <w:rFonts w:hint="eastAsia"/>
          <w:color w:val="000000" w:themeColor="text1"/>
        </w:rPr>
        <w:t>、</w:t>
      </w:r>
      <w:r>
        <w:rPr>
          <w:rFonts w:hint="eastAsia"/>
          <w:color w:val="000000" w:themeColor="text1"/>
        </w:rPr>
        <w:t>21</w:t>
      </w:r>
      <w:r>
        <w:rPr>
          <w:rFonts w:hint="eastAsia"/>
          <w:color w:val="000000" w:themeColor="text1"/>
        </w:rPr>
        <w:t>、</w:t>
      </w:r>
      <w:r>
        <w:rPr>
          <w:rFonts w:hint="eastAsia"/>
          <w:color w:val="000000" w:themeColor="text1"/>
        </w:rPr>
        <w:t>22</w:t>
      </w:r>
      <w:r>
        <w:rPr>
          <w:rFonts w:hint="eastAsia"/>
          <w:color w:val="000000" w:themeColor="text1"/>
        </w:rPr>
        <w:t>、</w:t>
      </w:r>
      <w:r>
        <w:rPr>
          <w:rFonts w:hint="eastAsia"/>
          <w:color w:val="000000" w:themeColor="text1"/>
        </w:rPr>
        <w:t>52</w:t>
      </w:r>
      <w:r>
        <w:rPr>
          <w:rFonts w:hint="eastAsia"/>
          <w:color w:val="000000" w:themeColor="text1"/>
        </w:rPr>
        <w:t>及</w:t>
      </w:r>
      <w:r>
        <w:rPr>
          <w:rFonts w:hint="eastAsia"/>
          <w:color w:val="000000" w:themeColor="text1"/>
        </w:rPr>
        <w:t>55</w:t>
      </w:r>
      <w:r>
        <w:rPr>
          <w:rFonts w:hint="eastAsia"/>
          <w:color w:val="000000" w:themeColor="text1"/>
        </w:rPr>
        <w:t>地號土地後，因長期疏未確實巡查，</w:t>
      </w:r>
      <w:proofErr w:type="gramStart"/>
      <w:r>
        <w:rPr>
          <w:rFonts w:hint="eastAsia"/>
          <w:color w:val="000000" w:themeColor="text1"/>
        </w:rPr>
        <w:t>迨</w:t>
      </w:r>
      <w:proofErr w:type="gramEnd"/>
      <w:r>
        <w:rPr>
          <w:rFonts w:hint="eastAsia"/>
          <w:color w:val="000000" w:themeColor="text1"/>
        </w:rPr>
        <w:t>至</w:t>
      </w:r>
      <w:r>
        <w:rPr>
          <w:rFonts w:hint="eastAsia"/>
          <w:color w:val="000000" w:themeColor="text1"/>
        </w:rPr>
        <w:t>107</w:t>
      </w:r>
      <w:r>
        <w:rPr>
          <w:rFonts w:hint="eastAsia"/>
          <w:color w:val="000000" w:themeColor="text1"/>
        </w:rPr>
        <w:t>年間始發現其部分範圍約</w:t>
      </w:r>
      <w:r>
        <w:rPr>
          <w:rFonts w:hint="eastAsia"/>
          <w:color w:val="000000" w:themeColor="text1"/>
        </w:rPr>
        <w:t>558.04</w:t>
      </w:r>
      <w:r>
        <w:rPr>
          <w:rFonts w:hint="eastAsia"/>
          <w:color w:val="000000" w:themeColor="text1"/>
        </w:rPr>
        <w:t>平方公尺遭國際大旅館占用，並進行追繳無權占用使用補償金等排除占用事宜，顯未</w:t>
      </w:r>
      <w:proofErr w:type="gramStart"/>
      <w:r>
        <w:rPr>
          <w:rFonts w:hint="eastAsia"/>
          <w:color w:val="000000" w:themeColor="text1"/>
        </w:rPr>
        <w:t>善盡市</w:t>
      </w:r>
      <w:proofErr w:type="gramEnd"/>
      <w:r>
        <w:rPr>
          <w:rFonts w:hint="eastAsia"/>
          <w:color w:val="000000" w:themeColor="text1"/>
        </w:rPr>
        <w:t>產管理職責，核有違失。</w:t>
      </w: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rPr>
          <w:color w:val="000000" w:themeColor="text1"/>
        </w:rPr>
      </w:pPr>
    </w:p>
    <w:p w:rsidR="00CC3CD7" w:rsidRDefault="007C0090">
      <w:pPr>
        <w:pStyle w:val="31"/>
        <w:spacing w:beforeLines="50" w:before="228"/>
        <w:ind w:leftChars="0" w:left="0" w:firstLineChars="0" w:firstLine="0"/>
        <w:jc w:val="center"/>
        <w:rPr>
          <w:color w:val="000000" w:themeColor="text1"/>
        </w:rPr>
      </w:pPr>
      <w:r>
        <w:rPr>
          <w:rFonts w:hint="eastAsia"/>
          <w:color w:val="000000" w:themeColor="text1"/>
        </w:rPr>
        <w:t>表</w:t>
      </w:r>
      <w:r>
        <w:rPr>
          <w:rFonts w:hint="eastAsia"/>
          <w:color w:val="000000" w:themeColor="text1"/>
        </w:rPr>
        <w:t xml:space="preserve">1 </w:t>
      </w:r>
      <w:r>
        <w:rPr>
          <w:rFonts w:hint="eastAsia"/>
          <w:color w:val="000000" w:themeColor="text1"/>
        </w:rPr>
        <w:t>國際大旅館占用土地處置情形彙整表</w:t>
      </w:r>
    </w:p>
    <w:p w:rsidR="00CC3CD7" w:rsidRDefault="007C0090">
      <w:pPr>
        <w:spacing w:line="360" w:lineRule="exact"/>
        <w:outlineLvl w:val="3"/>
        <w:rPr>
          <w:rFonts w:hAnsi="Arial"/>
          <w:color w:val="000000" w:themeColor="text1"/>
          <w:kern w:val="32"/>
          <w:sz w:val="24"/>
          <w:szCs w:val="24"/>
        </w:rPr>
      </w:pPr>
      <w:r>
        <w:rPr>
          <w:rFonts w:ascii="Times New Roman" w:hAnsi="Arial" w:hint="eastAsia"/>
          <w:bCs/>
          <w:color w:val="000000" w:themeColor="text1"/>
          <w:kern w:val="32"/>
          <w:sz w:val="24"/>
          <w:szCs w:val="24"/>
        </w:rPr>
        <w:t>地段：臺北市北投區湖山段</w:t>
      </w:r>
      <w:r>
        <w:rPr>
          <w:rFonts w:ascii="Times New Roman" w:hAnsi="Arial"/>
          <w:bCs/>
          <w:color w:val="000000" w:themeColor="text1"/>
          <w:kern w:val="32"/>
          <w:sz w:val="24"/>
          <w:szCs w:val="24"/>
        </w:rPr>
        <w:t>2</w:t>
      </w:r>
      <w:r>
        <w:rPr>
          <w:rFonts w:ascii="Times New Roman" w:hAnsi="Arial" w:hint="eastAsia"/>
          <w:bCs/>
          <w:color w:val="000000" w:themeColor="text1"/>
          <w:kern w:val="32"/>
          <w:sz w:val="24"/>
          <w:szCs w:val="24"/>
        </w:rPr>
        <w:t xml:space="preserve">小段　　　　　　　　　　　</w:t>
      </w:r>
      <w:r>
        <w:rPr>
          <w:rFonts w:ascii="Times New Roman" w:hAnsi="Arial" w:hint="eastAsia"/>
          <w:bCs/>
          <w:color w:val="000000" w:themeColor="text1"/>
          <w:kern w:val="32"/>
          <w:sz w:val="24"/>
          <w:szCs w:val="24"/>
        </w:rPr>
        <w:t xml:space="preserve"> </w:t>
      </w:r>
      <w:r>
        <w:rPr>
          <w:rFonts w:ascii="Times New Roman" w:hAnsi="Arial" w:hint="eastAsia"/>
          <w:bCs/>
          <w:color w:val="000000" w:themeColor="text1"/>
          <w:kern w:val="32"/>
          <w:sz w:val="24"/>
          <w:szCs w:val="24"/>
        </w:rPr>
        <w:t>單位：新臺幣</w:t>
      </w:r>
    </w:p>
    <w:tbl>
      <w:tblPr>
        <w:tblStyle w:val="110"/>
        <w:tblpPr w:leftFromText="180" w:rightFromText="180" w:vertAnchor="text" w:horzAnchor="margin" w:tblpXSpec="center" w:tblpY="137"/>
        <w:tblW w:w="96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44"/>
        <w:gridCol w:w="1578"/>
        <w:gridCol w:w="1389"/>
        <w:gridCol w:w="2111"/>
        <w:gridCol w:w="3428"/>
      </w:tblGrid>
      <w:tr w:rsidR="00CC3CD7">
        <w:tc>
          <w:tcPr>
            <w:tcW w:w="1144" w:type="dxa"/>
            <w:vAlign w:val="center"/>
            <w:hideMark/>
          </w:tcPr>
          <w:p w:rsidR="00CC3CD7" w:rsidRDefault="007C0090">
            <w:pPr>
              <w:overflowPunct/>
              <w:autoSpaceDE/>
              <w:autoSpaceDN/>
              <w:snapToGrid w:val="0"/>
              <w:ind w:left="505" w:hangingChars="180" w:hanging="505"/>
              <w:jc w:val="center"/>
              <w:rPr>
                <w:rFonts w:ascii="Times New Roman"/>
                <w:b/>
                <w:color w:val="000000" w:themeColor="text1"/>
                <w:sz w:val="26"/>
                <w:szCs w:val="26"/>
              </w:rPr>
            </w:pPr>
            <w:r>
              <w:rPr>
                <w:rFonts w:ascii="Times New Roman" w:hint="eastAsia"/>
                <w:b/>
                <w:color w:val="000000" w:themeColor="text1"/>
                <w:sz w:val="26"/>
                <w:szCs w:val="26"/>
              </w:rPr>
              <w:t>占建物</w:t>
            </w:r>
          </w:p>
        </w:tc>
        <w:tc>
          <w:tcPr>
            <w:tcW w:w="1578" w:type="dxa"/>
            <w:vAlign w:val="center"/>
            <w:hideMark/>
          </w:tcPr>
          <w:p w:rsidR="00CC3CD7" w:rsidRDefault="007C0090">
            <w:pPr>
              <w:overflowPunct/>
              <w:autoSpaceDE/>
              <w:autoSpaceDN/>
              <w:snapToGrid w:val="0"/>
              <w:ind w:left="505" w:hangingChars="180" w:hanging="505"/>
              <w:jc w:val="center"/>
              <w:rPr>
                <w:rFonts w:ascii="Times New Roman"/>
                <w:b/>
                <w:bCs/>
                <w:color w:val="000000" w:themeColor="text1"/>
                <w:sz w:val="26"/>
                <w:szCs w:val="26"/>
              </w:rPr>
            </w:pPr>
            <w:r>
              <w:rPr>
                <w:rFonts w:ascii="Times New Roman" w:hint="eastAsia"/>
                <w:b/>
                <w:bCs/>
                <w:color w:val="000000" w:themeColor="text1"/>
                <w:sz w:val="26"/>
                <w:szCs w:val="26"/>
              </w:rPr>
              <w:t>占用地號</w:t>
            </w:r>
          </w:p>
        </w:tc>
        <w:tc>
          <w:tcPr>
            <w:tcW w:w="1389" w:type="dxa"/>
            <w:vAlign w:val="center"/>
            <w:hideMark/>
          </w:tcPr>
          <w:p w:rsidR="00CC3CD7" w:rsidRDefault="007C0090">
            <w:pPr>
              <w:overflowPunct/>
              <w:autoSpaceDE/>
              <w:autoSpaceDN/>
              <w:snapToGrid w:val="0"/>
              <w:ind w:left="505" w:hangingChars="180" w:hanging="505"/>
              <w:rPr>
                <w:rFonts w:ascii="Times New Roman"/>
                <w:b/>
                <w:bCs/>
                <w:color w:val="000000" w:themeColor="text1"/>
                <w:sz w:val="26"/>
                <w:szCs w:val="26"/>
              </w:rPr>
            </w:pPr>
            <w:r>
              <w:rPr>
                <w:rFonts w:ascii="Times New Roman" w:hint="eastAsia"/>
                <w:b/>
                <w:bCs/>
                <w:color w:val="000000" w:themeColor="text1"/>
                <w:sz w:val="26"/>
                <w:szCs w:val="26"/>
              </w:rPr>
              <w:t>占用面積</w:t>
            </w:r>
            <w:r>
              <w:rPr>
                <w:rFonts w:ascii="Times New Roman"/>
                <w:bCs/>
                <w:color w:val="000000" w:themeColor="text1"/>
                <w:sz w:val="24"/>
                <w:szCs w:val="24"/>
              </w:rPr>
              <w:t>(</w:t>
            </w:r>
            <w:r>
              <w:rPr>
                <w:rFonts w:ascii="Times New Roman" w:hint="eastAsia"/>
                <w:bCs/>
                <w:color w:val="000000" w:themeColor="text1"/>
                <w:sz w:val="24"/>
                <w:szCs w:val="24"/>
              </w:rPr>
              <w:t>m</w:t>
            </w:r>
            <w:r>
              <w:rPr>
                <w:rFonts w:ascii="新細明體" w:eastAsia="新細明體" w:hAnsi="新細明體" w:hint="eastAsia"/>
                <w:bCs/>
                <w:color w:val="000000" w:themeColor="text1"/>
                <w:sz w:val="24"/>
                <w:szCs w:val="24"/>
              </w:rPr>
              <w:t>²</w:t>
            </w:r>
            <w:r>
              <w:rPr>
                <w:rFonts w:ascii="Times New Roman"/>
                <w:bCs/>
                <w:color w:val="000000" w:themeColor="text1"/>
                <w:sz w:val="24"/>
                <w:szCs w:val="24"/>
              </w:rPr>
              <w:t>)</w:t>
            </w:r>
          </w:p>
        </w:tc>
        <w:tc>
          <w:tcPr>
            <w:tcW w:w="2111" w:type="dxa"/>
            <w:vAlign w:val="center"/>
            <w:hideMark/>
          </w:tcPr>
          <w:p w:rsidR="00CC3CD7" w:rsidRDefault="007C0090">
            <w:pPr>
              <w:overflowPunct/>
              <w:autoSpaceDE/>
              <w:autoSpaceDN/>
              <w:snapToGrid w:val="0"/>
              <w:ind w:left="505" w:hangingChars="180" w:hanging="505"/>
              <w:jc w:val="center"/>
              <w:rPr>
                <w:rFonts w:ascii="Times New Roman"/>
                <w:b/>
                <w:bCs/>
                <w:color w:val="000000" w:themeColor="text1"/>
                <w:sz w:val="26"/>
                <w:szCs w:val="26"/>
              </w:rPr>
            </w:pPr>
            <w:r>
              <w:rPr>
                <w:rFonts w:ascii="Times New Roman" w:hint="eastAsia"/>
                <w:b/>
                <w:bCs/>
                <w:color w:val="000000" w:themeColor="text1"/>
                <w:sz w:val="26"/>
                <w:szCs w:val="26"/>
              </w:rPr>
              <w:t>無權占用</w:t>
            </w:r>
          </w:p>
          <w:p w:rsidR="00CC3CD7" w:rsidRDefault="007C0090">
            <w:pPr>
              <w:overflowPunct/>
              <w:autoSpaceDE/>
              <w:autoSpaceDN/>
              <w:snapToGrid w:val="0"/>
              <w:ind w:left="505" w:hangingChars="180" w:hanging="505"/>
              <w:jc w:val="center"/>
              <w:rPr>
                <w:rFonts w:ascii="Times New Roman"/>
                <w:b/>
                <w:bCs/>
                <w:color w:val="000000" w:themeColor="text1"/>
                <w:sz w:val="26"/>
                <w:szCs w:val="26"/>
              </w:rPr>
            </w:pPr>
            <w:r>
              <w:rPr>
                <w:rFonts w:ascii="Times New Roman" w:hint="eastAsia"/>
                <w:b/>
                <w:bCs/>
                <w:color w:val="000000" w:themeColor="text1"/>
                <w:sz w:val="26"/>
                <w:szCs w:val="26"/>
              </w:rPr>
              <w:t>使用補償金</w:t>
            </w:r>
          </w:p>
          <w:p w:rsidR="00CC3CD7" w:rsidRDefault="007C0090">
            <w:pPr>
              <w:overflowPunct/>
              <w:autoSpaceDE/>
              <w:autoSpaceDN/>
              <w:snapToGrid w:val="0"/>
              <w:ind w:left="360" w:hangingChars="180" w:hanging="360"/>
              <w:jc w:val="center"/>
              <w:rPr>
                <w:rFonts w:ascii="Times New Roman"/>
                <w:color w:val="000000" w:themeColor="text1"/>
                <w:sz w:val="18"/>
                <w:szCs w:val="18"/>
              </w:rPr>
            </w:pPr>
            <w:r w:rsidRPr="00D72B75">
              <w:rPr>
                <w:rFonts w:ascii="Times New Roman" w:hint="eastAsia"/>
                <w:color w:val="000000" w:themeColor="text1"/>
                <w:sz w:val="18"/>
                <w:szCs w:val="18"/>
              </w:rPr>
              <w:t>（</w:t>
            </w:r>
            <w:proofErr w:type="gramStart"/>
            <w:r w:rsidRPr="00D72B75">
              <w:rPr>
                <w:rFonts w:ascii="Times New Roman" w:hint="eastAsia"/>
                <w:color w:val="000000" w:themeColor="text1"/>
                <w:sz w:val="18"/>
                <w:szCs w:val="18"/>
              </w:rPr>
              <w:t>註</w:t>
            </w:r>
            <w:proofErr w:type="gramEnd"/>
            <w:r w:rsidRPr="00D72B75">
              <w:rPr>
                <w:rFonts w:ascii="Times New Roman" w:hint="eastAsia"/>
                <w:color w:val="000000" w:themeColor="text1"/>
                <w:sz w:val="18"/>
                <w:szCs w:val="18"/>
              </w:rPr>
              <w:t>3</w:t>
            </w:r>
            <w:r w:rsidRPr="00D72B75">
              <w:rPr>
                <w:rFonts w:ascii="Times New Roman" w:hint="eastAsia"/>
                <w:color w:val="000000" w:themeColor="text1"/>
                <w:sz w:val="18"/>
                <w:szCs w:val="18"/>
              </w:rPr>
              <w:t>）</w:t>
            </w:r>
          </w:p>
        </w:tc>
        <w:tc>
          <w:tcPr>
            <w:tcW w:w="3428" w:type="dxa"/>
            <w:vAlign w:val="center"/>
            <w:hideMark/>
          </w:tcPr>
          <w:p w:rsidR="00CC3CD7" w:rsidRDefault="007C0090">
            <w:pPr>
              <w:overflowPunct/>
              <w:autoSpaceDE/>
              <w:autoSpaceDN/>
              <w:snapToGrid w:val="0"/>
              <w:ind w:left="505" w:hangingChars="180" w:hanging="505"/>
              <w:jc w:val="center"/>
              <w:rPr>
                <w:rFonts w:ascii="Times New Roman"/>
                <w:b/>
                <w:color w:val="000000" w:themeColor="text1"/>
                <w:sz w:val="26"/>
                <w:szCs w:val="26"/>
              </w:rPr>
            </w:pPr>
            <w:r>
              <w:rPr>
                <w:rFonts w:ascii="Times New Roman" w:hint="eastAsia"/>
                <w:b/>
                <w:color w:val="000000" w:themeColor="text1"/>
                <w:sz w:val="26"/>
                <w:szCs w:val="26"/>
                <w:lang w:eastAsia="zh-HK"/>
              </w:rPr>
              <w:t>後續處理方式</w:t>
            </w:r>
          </w:p>
        </w:tc>
      </w:tr>
      <w:tr w:rsidR="00CC3CD7">
        <w:tc>
          <w:tcPr>
            <w:tcW w:w="1144" w:type="dxa"/>
            <w:vMerge w:val="restart"/>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建物</w:t>
            </w: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21</w:t>
            </w:r>
            <w:r>
              <w:rPr>
                <w:rFonts w:ascii="Times New Roman" w:hint="eastAsia"/>
                <w:color w:val="000000" w:themeColor="text1"/>
                <w:sz w:val="26"/>
                <w:szCs w:val="26"/>
              </w:rPr>
              <w:t>地號</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3.76</w:t>
            </w:r>
          </w:p>
        </w:tc>
        <w:tc>
          <w:tcPr>
            <w:tcW w:w="2111" w:type="dxa"/>
            <w:vMerge w:val="restart"/>
            <w:vAlign w:val="center"/>
            <w:hideMark/>
          </w:tcPr>
          <w:p w:rsidR="00CC3CD7" w:rsidRDefault="007C0090">
            <w:pPr>
              <w:overflowPunct/>
              <w:autoSpaceDE/>
              <w:autoSpaceDN/>
              <w:snapToGrid w:val="0"/>
              <w:ind w:left="504" w:hangingChars="180" w:hanging="504"/>
              <w:jc w:val="right"/>
              <w:rPr>
                <w:rFonts w:ascii="Times New Roman"/>
                <w:color w:val="000000" w:themeColor="text1"/>
                <w:sz w:val="26"/>
                <w:szCs w:val="26"/>
              </w:rPr>
            </w:pPr>
            <w:r>
              <w:rPr>
                <w:rFonts w:ascii="Times New Roman"/>
                <w:color w:val="000000" w:themeColor="text1"/>
                <w:sz w:val="26"/>
                <w:szCs w:val="26"/>
              </w:rPr>
              <w:t>12</w:t>
            </w:r>
            <w:r>
              <w:rPr>
                <w:rFonts w:ascii="Times New Roman" w:hint="eastAsia"/>
                <w:color w:val="000000" w:themeColor="text1"/>
                <w:sz w:val="26"/>
                <w:szCs w:val="26"/>
              </w:rPr>
              <w:t>萬</w:t>
            </w:r>
            <w:r>
              <w:rPr>
                <w:rFonts w:ascii="Times New Roman"/>
                <w:color w:val="000000" w:themeColor="text1"/>
                <w:sz w:val="26"/>
                <w:szCs w:val="26"/>
              </w:rPr>
              <w:t>1,080</w:t>
            </w:r>
            <w:r>
              <w:rPr>
                <w:rFonts w:ascii="Times New Roman" w:hint="eastAsia"/>
                <w:color w:val="000000" w:themeColor="text1"/>
                <w:sz w:val="26"/>
                <w:szCs w:val="26"/>
              </w:rPr>
              <w:t>元</w:t>
            </w:r>
          </w:p>
        </w:tc>
        <w:tc>
          <w:tcPr>
            <w:tcW w:w="3428" w:type="dxa"/>
            <w:vMerge w:val="restart"/>
          </w:tcPr>
          <w:p w:rsidR="00CC3CD7" w:rsidRDefault="007C0090">
            <w:pPr>
              <w:overflowPunct/>
              <w:autoSpaceDE/>
              <w:autoSpaceDN/>
              <w:snapToGrid w:val="0"/>
              <w:ind w:left="1"/>
              <w:jc w:val="left"/>
              <w:rPr>
                <w:rFonts w:ascii="Times New Roman"/>
                <w:color w:val="000000" w:themeColor="text1"/>
                <w:sz w:val="26"/>
                <w:szCs w:val="26"/>
              </w:rPr>
            </w:pPr>
            <w:r>
              <w:rPr>
                <w:rFonts w:ascii="Times New Roman"/>
                <w:color w:val="000000" w:themeColor="text1"/>
                <w:sz w:val="26"/>
                <w:szCs w:val="26"/>
              </w:rPr>
              <w:t>按期追收使用補償金</w:t>
            </w:r>
          </w:p>
        </w:tc>
      </w:tr>
      <w:tr w:rsidR="00CC3CD7">
        <w:tc>
          <w:tcPr>
            <w:tcW w:w="1144"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22</w:t>
            </w:r>
            <w:r>
              <w:rPr>
                <w:rFonts w:ascii="Times New Roman" w:hint="eastAsia"/>
                <w:color w:val="000000" w:themeColor="text1"/>
                <w:sz w:val="26"/>
                <w:szCs w:val="26"/>
              </w:rPr>
              <w:t>地號</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12.05</w:t>
            </w:r>
          </w:p>
        </w:tc>
        <w:tc>
          <w:tcPr>
            <w:tcW w:w="2111" w:type="dxa"/>
            <w:vMerge/>
            <w:vAlign w:val="center"/>
            <w:hideMark/>
          </w:tcPr>
          <w:p w:rsidR="00CC3CD7" w:rsidRDefault="00CC3CD7">
            <w:pPr>
              <w:widowControl/>
              <w:overflowPunct/>
              <w:autoSpaceDE/>
              <w:autoSpaceDN/>
              <w:ind w:left="504" w:hangingChars="180" w:hanging="504"/>
              <w:jc w:val="right"/>
              <w:rPr>
                <w:rFonts w:ascii="Times New Roman"/>
                <w:color w:val="000000" w:themeColor="text1"/>
                <w:sz w:val="26"/>
                <w:szCs w:val="26"/>
              </w:rPr>
            </w:pPr>
          </w:p>
        </w:tc>
        <w:tc>
          <w:tcPr>
            <w:tcW w:w="3428" w:type="dxa"/>
            <w:vMerge/>
          </w:tcPr>
          <w:p w:rsidR="00CC3CD7" w:rsidRDefault="00CC3CD7">
            <w:pPr>
              <w:overflowPunct/>
              <w:autoSpaceDE/>
              <w:autoSpaceDN/>
              <w:snapToGrid w:val="0"/>
              <w:ind w:left="504" w:hangingChars="180" w:hanging="504"/>
              <w:rPr>
                <w:rFonts w:ascii="Times New Roman"/>
                <w:color w:val="000000" w:themeColor="text1"/>
                <w:sz w:val="26"/>
                <w:szCs w:val="26"/>
              </w:rPr>
            </w:pPr>
          </w:p>
        </w:tc>
      </w:tr>
      <w:tr w:rsidR="00CC3CD7">
        <w:tc>
          <w:tcPr>
            <w:tcW w:w="1144"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52</w:t>
            </w:r>
            <w:r>
              <w:rPr>
                <w:rFonts w:ascii="Times New Roman" w:hint="eastAsia"/>
                <w:color w:val="000000" w:themeColor="text1"/>
                <w:sz w:val="26"/>
                <w:szCs w:val="26"/>
              </w:rPr>
              <w:t>地號</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6.95</w:t>
            </w:r>
          </w:p>
        </w:tc>
        <w:tc>
          <w:tcPr>
            <w:tcW w:w="2111" w:type="dxa"/>
            <w:vMerge/>
            <w:vAlign w:val="center"/>
            <w:hideMark/>
          </w:tcPr>
          <w:p w:rsidR="00CC3CD7" w:rsidRDefault="00CC3CD7">
            <w:pPr>
              <w:widowControl/>
              <w:overflowPunct/>
              <w:autoSpaceDE/>
              <w:autoSpaceDN/>
              <w:ind w:left="504" w:hangingChars="180" w:hanging="504"/>
              <w:jc w:val="right"/>
              <w:rPr>
                <w:rFonts w:ascii="Times New Roman"/>
                <w:color w:val="000000" w:themeColor="text1"/>
                <w:sz w:val="26"/>
                <w:szCs w:val="26"/>
              </w:rPr>
            </w:pPr>
          </w:p>
        </w:tc>
        <w:tc>
          <w:tcPr>
            <w:tcW w:w="3428" w:type="dxa"/>
            <w:vMerge/>
          </w:tcPr>
          <w:p w:rsidR="00CC3CD7" w:rsidRDefault="00CC3CD7">
            <w:pPr>
              <w:overflowPunct/>
              <w:autoSpaceDE/>
              <w:autoSpaceDN/>
              <w:snapToGrid w:val="0"/>
              <w:ind w:left="504" w:hangingChars="180" w:hanging="504"/>
              <w:rPr>
                <w:rFonts w:ascii="Times New Roman"/>
                <w:color w:val="000000" w:themeColor="text1"/>
                <w:sz w:val="26"/>
                <w:szCs w:val="26"/>
              </w:rPr>
            </w:pPr>
          </w:p>
        </w:tc>
      </w:tr>
      <w:tr w:rsidR="00CC3CD7">
        <w:tc>
          <w:tcPr>
            <w:tcW w:w="1144" w:type="dxa"/>
            <w:vMerge w:val="restart"/>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庭院</w:t>
            </w: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20</w:t>
            </w:r>
            <w:r>
              <w:rPr>
                <w:rFonts w:ascii="Times New Roman" w:hint="eastAsia"/>
                <w:color w:val="000000" w:themeColor="text1"/>
                <w:sz w:val="26"/>
                <w:szCs w:val="26"/>
              </w:rPr>
              <w:t>地號</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26.78</w:t>
            </w:r>
          </w:p>
        </w:tc>
        <w:tc>
          <w:tcPr>
            <w:tcW w:w="2111" w:type="dxa"/>
            <w:vMerge w:val="restart"/>
            <w:vAlign w:val="center"/>
            <w:hideMark/>
          </w:tcPr>
          <w:p w:rsidR="00CC3CD7" w:rsidRDefault="007C0090">
            <w:pPr>
              <w:overflowPunct/>
              <w:autoSpaceDE/>
              <w:autoSpaceDN/>
              <w:snapToGrid w:val="0"/>
              <w:ind w:left="504" w:hangingChars="180" w:hanging="504"/>
              <w:jc w:val="right"/>
              <w:rPr>
                <w:rFonts w:ascii="Times New Roman"/>
                <w:color w:val="000000" w:themeColor="text1"/>
                <w:sz w:val="26"/>
                <w:szCs w:val="26"/>
              </w:rPr>
            </w:pPr>
            <w:r>
              <w:rPr>
                <w:rFonts w:ascii="Times New Roman"/>
                <w:color w:val="000000" w:themeColor="text1"/>
                <w:sz w:val="26"/>
                <w:szCs w:val="26"/>
              </w:rPr>
              <w:t>71</w:t>
            </w:r>
            <w:r>
              <w:rPr>
                <w:rFonts w:ascii="Times New Roman" w:hint="eastAsia"/>
                <w:color w:val="000000" w:themeColor="text1"/>
                <w:sz w:val="26"/>
                <w:szCs w:val="26"/>
              </w:rPr>
              <w:t>萬</w:t>
            </w:r>
            <w:r>
              <w:rPr>
                <w:rFonts w:ascii="Times New Roman"/>
                <w:color w:val="000000" w:themeColor="text1"/>
                <w:sz w:val="26"/>
                <w:szCs w:val="26"/>
              </w:rPr>
              <w:t>4,280</w:t>
            </w:r>
            <w:r>
              <w:rPr>
                <w:rFonts w:ascii="Times New Roman" w:hint="eastAsia"/>
                <w:color w:val="000000" w:themeColor="text1"/>
                <w:sz w:val="26"/>
                <w:szCs w:val="26"/>
              </w:rPr>
              <w:t>元</w:t>
            </w:r>
          </w:p>
        </w:tc>
        <w:tc>
          <w:tcPr>
            <w:tcW w:w="3428" w:type="dxa"/>
            <w:vMerge w:val="restart"/>
          </w:tcPr>
          <w:p w:rsidR="00CC3CD7" w:rsidRDefault="007C0090">
            <w:pPr>
              <w:overflowPunct/>
              <w:autoSpaceDE/>
              <w:autoSpaceDN/>
              <w:snapToGrid w:val="0"/>
              <w:ind w:left="1"/>
              <w:jc w:val="left"/>
              <w:rPr>
                <w:rFonts w:ascii="Times New Roman"/>
                <w:color w:val="000000" w:themeColor="text1"/>
                <w:sz w:val="26"/>
                <w:szCs w:val="26"/>
              </w:rPr>
            </w:pPr>
            <w:r>
              <w:rPr>
                <w:rFonts w:ascii="Times New Roman"/>
                <w:color w:val="000000" w:themeColor="text1"/>
                <w:sz w:val="26"/>
                <w:szCs w:val="26"/>
              </w:rPr>
              <w:t>按期追收使用補償金</w:t>
            </w:r>
          </w:p>
        </w:tc>
      </w:tr>
      <w:tr w:rsidR="00CC3CD7">
        <w:tc>
          <w:tcPr>
            <w:tcW w:w="1144"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21</w:t>
            </w:r>
            <w:r>
              <w:rPr>
                <w:rFonts w:ascii="Times New Roman" w:hint="eastAsia"/>
                <w:color w:val="000000" w:themeColor="text1"/>
                <w:sz w:val="26"/>
                <w:szCs w:val="26"/>
              </w:rPr>
              <w:t>地號</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44.48</w:t>
            </w:r>
          </w:p>
        </w:tc>
        <w:tc>
          <w:tcPr>
            <w:tcW w:w="2111"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3428" w:type="dxa"/>
            <w:vMerge/>
          </w:tcPr>
          <w:p w:rsidR="00CC3CD7" w:rsidRDefault="00CC3CD7">
            <w:pPr>
              <w:overflowPunct/>
              <w:autoSpaceDE/>
              <w:autoSpaceDN/>
              <w:snapToGrid w:val="0"/>
              <w:ind w:left="504" w:hangingChars="180" w:hanging="504"/>
              <w:jc w:val="left"/>
              <w:rPr>
                <w:rFonts w:ascii="Times New Roman"/>
                <w:color w:val="000000" w:themeColor="text1"/>
                <w:sz w:val="26"/>
                <w:szCs w:val="26"/>
              </w:rPr>
            </w:pPr>
          </w:p>
        </w:tc>
      </w:tr>
      <w:tr w:rsidR="00CC3CD7">
        <w:tc>
          <w:tcPr>
            <w:tcW w:w="1144"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22</w:t>
            </w:r>
            <w:r>
              <w:rPr>
                <w:rFonts w:ascii="Times New Roman" w:hint="eastAsia"/>
                <w:color w:val="000000" w:themeColor="text1"/>
                <w:sz w:val="26"/>
                <w:szCs w:val="26"/>
              </w:rPr>
              <w:t>地號</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66.19</w:t>
            </w:r>
          </w:p>
        </w:tc>
        <w:tc>
          <w:tcPr>
            <w:tcW w:w="2111"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3428" w:type="dxa"/>
            <w:vMerge/>
          </w:tcPr>
          <w:p w:rsidR="00CC3CD7" w:rsidRDefault="00CC3CD7">
            <w:pPr>
              <w:overflowPunct/>
              <w:autoSpaceDE/>
              <w:autoSpaceDN/>
              <w:snapToGrid w:val="0"/>
              <w:ind w:left="504" w:hangingChars="180" w:hanging="504"/>
              <w:jc w:val="left"/>
              <w:rPr>
                <w:rFonts w:ascii="Times New Roman"/>
                <w:color w:val="000000" w:themeColor="text1"/>
                <w:sz w:val="26"/>
                <w:szCs w:val="26"/>
              </w:rPr>
            </w:pPr>
          </w:p>
        </w:tc>
      </w:tr>
      <w:tr w:rsidR="00CC3CD7">
        <w:tc>
          <w:tcPr>
            <w:tcW w:w="1144"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52</w:t>
            </w:r>
            <w:r>
              <w:rPr>
                <w:rFonts w:ascii="Times New Roman" w:hint="eastAsia"/>
                <w:color w:val="000000" w:themeColor="text1"/>
                <w:sz w:val="26"/>
                <w:szCs w:val="26"/>
              </w:rPr>
              <w:t>地號</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39.98</w:t>
            </w:r>
          </w:p>
        </w:tc>
        <w:tc>
          <w:tcPr>
            <w:tcW w:w="2111"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3428" w:type="dxa"/>
            <w:vMerge/>
          </w:tcPr>
          <w:p w:rsidR="00CC3CD7" w:rsidRDefault="00CC3CD7">
            <w:pPr>
              <w:overflowPunct/>
              <w:autoSpaceDE/>
              <w:autoSpaceDN/>
              <w:snapToGrid w:val="0"/>
              <w:ind w:left="504" w:hangingChars="180" w:hanging="504"/>
              <w:jc w:val="left"/>
              <w:rPr>
                <w:rFonts w:ascii="Times New Roman"/>
                <w:color w:val="000000" w:themeColor="text1"/>
                <w:sz w:val="26"/>
                <w:szCs w:val="26"/>
              </w:rPr>
            </w:pPr>
          </w:p>
        </w:tc>
      </w:tr>
      <w:tr w:rsidR="00CC3CD7">
        <w:tc>
          <w:tcPr>
            <w:tcW w:w="1144" w:type="dxa"/>
            <w:vAlign w:val="center"/>
            <w:hideMark/>
          </w:tcPr>
          <w:p w:rsidR="00CC3CD7" w:rsidRDefault="007C0090">
            <w:pPr>
              <w:widowControl/>
              <w:overflowPunct/>
              <w:autoSpaceDE/>
              <w:autoSpaceDN/>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圍牆</w:t>
            </w: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bookmarkStart w:id="46" w:name="_Hlk185955153"/>
            <w:r>
              <w:rPr>
                <w:rFonts w:ascii="Times New Roman"/>
                <w:color w:val="000000" w:themeColor="text1"/>
                <w:sz w:val="26"/>
                <w:szCs w:val="26"/>
              </w:rPr>
              <w:t>55</w:t>
            </w:r>
            <w:r>
              <w:rPr>
                <w:rFonts w:ascii="Times New Roman" w:hint="eastAsia"/>
                <w:color w:val="000000" w:themeColor="text1"/>
                <w:sz w:val="26"/>
                <w:szCs w:val="26"/>
              </w:rPr>
              <w:t>地號</w:t>
            </w:r>
            <w:bookmarkEnd w:id="46"/>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8.5</w:t>
            </w:r>
          </w:p>
        </w:tc>
        <w:tc>
          <w:tcPr>
            <w:tcW w:w="2111" w:type="dxa"/>
            <w:vMerge/>
            <w:vAlign w:val="center"/>
            <w:hideMark/>
          </w:tcPr>
          <w:p w:rsidR="00CC3CD7" w:rsidRDefault="00CC3CD7">
            <w:pPr>
              <w:widowControl/>
              <w:overflowPunct/>
              <w:autoSpaceDE/>
              <w:autoSpaceDN/>
              <w:ind w:left="504" w:hangingChars="180" w:hanging="504"/>
              <w:jc w:val="left"/>
              <w:rPr>
                <w:rFonts w:ascii="Times New Roman"/>
                <w:color w:val="000000" w:themeColor="text1"/>
                <w:sz w:val="26"/>
                <w:szCs w:val="26"/>
              </w:rPr>
            </w:pPr>
          </w:p>
        </w:tc>
        <w:tc>
          <w:tcPr>
            <w:tcW w:w="3428" w:type="dxa"/>
          </w:tcPr>
          <w:p w:rsidR="00CC3CD7" w:rsidRDefault="007C0090">
            <w:pPr>
              <w:overflowPunct/>
              <w:autoSpaceDE/>
              <w:autoSpaceDN/>
              <w:snapToGrid w:val="0"/>
              <w:ind w:left="1"/>
              <w:jc w:val="left"/>
              <w:rPr>
                <w:rFonts w:ascii="Times New Roman"/>
                <w:color w:val="000000" w:themeColor="text1"/>
                <w:sz w:val="26"/>
                <w:szCs w:val="26"/>
              </w:rPr>
            </w:pPr>
            <w:r>
              <w:rPr>
                <w:rFonts w:ascii="Times New Roman"/>
                <w:color w:val="000000" w:themeColor="text1"/>
                <w:sz w:val="26"/>
                <w:szCs w:val="26"/>
              </w:rPr>
              <w:t>提起返還土地訴訟</w:t>
            </w:r>
            <w:r>
              <w:rPr>
                <w:rFonts w:ascii="Times New Roman" w:hint="eastAsia"/>
                <w:color w:val="000000" w:themeColor="text1"/>
                <w:sz w:val="18"/>
                <w:szCs w:val="18"/>
              </w:rPr>
              <w:t>(</w:t>
            </w:r>
            <w:proofErr w:type="gramStart"/>
            <w:r>
              <w:rPr>
                <w:rFonts w:ascii="Times New Roman" w:hint="eastAsia"/>
                <w:color w:val="000000" w:themeColor="text1"/>
                <w:sz w:val="18"/>
                <w:szCs w:val="18"/>
              </w:rPr>
              <w:t>註</w:t>
            </w:r>
            <w:proofErr w:type="gramEnd"/>
            <w:r>
              <w:rPr>
                <w:rFonts w:ascii="Times New Roman" w:hint="eastAsia"/>
                <w:color w:val="000000" w:themeColor="text1"/>
                <w:sz w:val="18"/>
                <w:szCs w:val="18"/>
              </w:rPr>
              <w:t>1)</w:t>
            </w:r>
          </w:p>
        </w:tc>
      </w:tr>
      <w:tr w:rsidR="00CC3CD7">
        <w:tc>
          <w:tcPr>
            <w:tcW w:w="1144"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停車場</w:t>
            </w:r>
          </w:p>
        </w:tc>
        <w:tc>
          <w:tcPr>
            <w:tcW w:w="1578"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22</w:t>
            </w:r>
            <w:r>
              <w:rPr>
                <w:rFonts w:ascii="Times New Roman" w:hint="eastAsia"/>
                <w:color w:val="000000" w:themeColor="text1"/>
                <w:sz w:val="26"/>
                <w:szCs w:val="26"/>
              </w:rPr>
              <w:t>地號</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349.35</w:t>
            </w:r>
          </w:p>
        </w:tc>
        <w:tc>
          <w:tcPr>
            <w:tcW w:w="2111" w:type="dxa"/>
            <w:vAlign w:val="center"/>
            <w:hideMark/>
          </w:tcPr>
          <w:p w:rsidR="00CC3CD7" w:rsidRDefault="007C0090">
            <w:pPr>
              <w:overflowPunct/>
              <w:autoSpaceDE/>
              <w:autoSpaceDN/>
              <w:snapToGrid w:val="0"/>
              <w:ind w:left="504" w:hangingChars="180" w:hanging="504"/>
              <w:jc w:val="right"/>
              <w:rPr>
                <w:rFonts w:ascii="Times New Roman"/>
                <w:color w:val="000000" w:themeColor="text1"/>
                <w:sz w:val="26"/>
                <w:szCs w:val="26"/>
              </w:rPr>
            </w:pPr>
            <w:r>
              <w:rPr>
                <w:rFonts w:ascii="Times New Roman"/>
                <w:color w:val="000000" w:themeColor="text1"/>
                <w:sz w:val="26"/>
                <w:szCs w:val="26"/>
              </w:rPr>
              <w:t>40</w:t>
            </w:r>
            <w:r>
              <w:rPr>
                <w:rFonts w:ascii="Times New Roman" w:hint="eastAsia"/>
                <w:color w:val="000000" w:themeColor="text1"/>
                <w:sz w:val="26"/>
                <w:szCs w:val="26"/>
              </w:rPr>
              <w:t>萬</w:t>
            </w:r>
            <w:r>
              <w:rPr>
                <w:rFonts w:ascii="Times New Roman"/>
                <w:color w:val="000000" w:themeColor="text1"/>
                <w:sz w:val="26"/>
                <w:szCs w:val="26"/>
              </w:rPr>
              <w:t>2,626</w:t>
            </w:r>
            <w:r>
              <w:rPr>
                <w:rFonts w:ascii="Times New Roman" w:hint="eastAsia"/>
                <w:color w:val="000000" w:themeColor="text1"/>
                <w:sz w:val="26"/>
                <w:szCs w:val="26"/>
              </w:rPr>
              <w:t>元</w:t>
            </w:r>
          </w:p>
          <w:p w:rsidR="00CC3CD7" w:rsidRDefault="007C0090">
            <w:pPr>
              <w:overflowPunct/>
              <w:autoSpaceDE/>
              <w:autoSpaceDN/>
              <w:snapToGrid w:val="0"/>
              <w:ind w:left="360" w:hangingChars="180" w:hanging="360"/>
              <w:jc w:val="right"/>
              <w:rPr>
                <w:rFonts w:ascii="Times New Roman"/>
                <w:color w:val="000000" w:themeColor="text1"/>
                <w:sz w:val="26"/>
                <w:szCs w:val="26"/>
              </w:rPr>
            </w:pPr>
            <w:r>
              <w:rPr>
                <w:rFonts w:ascii="Times New Roman" w:hint="eastAsia"/>
                <w:color w:val="000000" w:themeColor="text1"/>
                <w:sz w:val="18"/>
                <w:szCs w:val="18"/>
              </w:rPr>
              <w:t>(</w:t>
            </w:r>
            <w:proofErr w:type="gramStart"/>
            <w:r>
              <w:rPr>
                <w:rFonts w:ascii="Times New Roman" w:hint="eastAsia"/>
                <w:color w:val="000000" w:themeColor="text1"/>
                <w:sz w:val="18"/>
                <w:szCs w:val="18"/>
              </w:rPr>
              <w:t>註</w:t>
            </w:r>
            <w:proofErr w:type="gramEnd"/>
            <w:r>
              <w:rPr>
                <w:rFonts w:ascii="Times New Roman" w:hint="eastAsia"/>
                <w:color w:val="000000" w:themeColor="text1"/>
                <w:sz w:val="18"/>
                <w:szCs w:val="18"/>
              </w:rPr>
              <w:t>2)</w:t>
            </w:r>
          </w:p>
          <w:p w:rsidR="00CC3CD7" w:rsidRDefault="007C0090">
            <w:pPr>
              <w:overflowPunct/>
              <w:autoSpaceDE/>
              <w:autoSpaceDN/>
              <w:snapToGrid w:val="0"/>
              <w:ind w:left="13" w:hangingChars="6" w:hanging="13"/>
              <w:jc w:val="left"/>
              <w:rPr>
                <w:rFonts w:ascii="Times New Roman"/>
                <w:color w:val="000000" w:themeColor="text1"/>
                <w:sz w:val="20"/>
                <w:szCs w:val="20"/>
              </w:rPr>
            </w:pPr>
            <w:r>
              <w:rPr>
                <w:rFonts w:ascii="Times New Roman"/>
                <w:color w:val="000000" w:themeColor="text1"/>
                <w:sz w:val="20"/>
                <w:szCs w:val="20"/>
              </w:rPr>
              <w:t>(</w:t>
            </w:r>
            <w:proofErr w:type="gramStart"/>
            <w:r>
              <w:rPr>
                <w:rFonts w:ascii="Times New Roman" w:hint="eastAsia"/>
                <w:color w:val="000000" w:themeColor="text1"/>
                <w:sz w:val="20"/>
                <w:szCs w:val="20"/>
              </w:rPr>
              <w:t>打折前原</w:t>
            </w:r>
            <w:proofErr w:type="gramEnd"/>
            <w:r>
              <w:rPr>
                <w:rFonts w:ascii="Times New Roman" w:hint="eastAsia"/>
                <w:color w:val="000000" w:themeColor="text1"/>
                <w:sz w:val="20"/>
                <w:szCs w:val="20"/>
              </w:rPr>
              <w:t>為</w:t>
            </w:r>
            <w:r>
              <w:rPr>
                <w:rFonts w:ascii="Times New Roman"/>
                <w:color w:val="000000" w:themeColor="text1"/>
                <w:sz w:val="20"/>
                <w:szCs w:val="20"/>
              </w:rPr>
              <w:t>134</w:t>
            </w:r>
            <w:r>
              <w:rPr>
                <w:rFonts w:ascii="Times New Roman" w:hint="eastAsia"/>
                <w:color w:val="000000" w:themeColor="text1"/>
                <w:sz w:val="20"/>
                <w:szCs w:val="20"/>
              </w:rPr>
              <w:t>萬</w:t>
            </w:r>
            <w:r>
              <w:rPr>
                <w:rFonts w:ascii="Times New Roman"/>
                <w:color w:val="000000" w:themeColor="text1"/>
                <w:sz w:val="20"/>
                <w:szCs w:val="20"/>
              </w:rPr>
              <w:t>2,088</w:t>
            </w:r>
            <w:r>
              <w:rPr>
                <w:rFonts w:ascii="Times New Roman" w:hint="eastAsia"/>
                <w:color w:val="000000" w:themeColor="text1"/>
                <w:sz w:val="20"/>
                <w:szCs w:val="20"/>
              </w:rPr>
              <w:t>元</w:t>
            </w:r>
            <w:r>
              <w:rPr>
                <w:rFonts w:ascii="Times New Roman" w:hint="eastAsia"/>
                <w:color w:val="000000" w:themeColor="text1"/>
                <w:sz w:val="20"/>
                <w:szCs w:val="20"/>
              </w:rPr>
              <w:t>)</w:t>
            </w:r>
          </w:p>
        </w:tc>
        <w:tc>
          <w:tcPr>
            <w:tcW w:w="3428" w:type="dxa"/>
            <w:hideMark/>
          </w:tcPr>
          <w:p w:rsidR="00CC3CD7" w:rsidRDefault="007C0090">
            <w:pPr>
              <w:overflowPunct/>
              <w:autoSpaceDE/>
              <w:autoSpaceDN/>
              <w:snapToGrid w:val="0"/>
              <w:ind w:left="1"/>
              <w:jc w:val="left"/>
              <w:rPr>
                <w:rFonts w:ascii="Times New Roman"/>
                <w:color w:val="000000" w:themeColor="text1"/>
                <w:sz w:val="26"/>
                <w:szCs w:val="26"/>
              </w:rPr>
            </w:pPr>
            <w:r>
              <w:rPr>
                <w:rFonts w:ascii="Times New Roman"/>
                <w:color w:val="000000" w:themeColor="text1"/>
                <w:sz w:val="26"/>
                <w:szCs w:val="26"/>
              </w:rPr>
              <w:t>騰空返還</w:t>
            </w:r>
          </w:p>
        </w:tc>
      </w:tr>
      <w:tr w:rsidR="00CC3CD7">
        <w:trPr>
          <w:trHeight w:val="721"/>
        </w:trPr>
        <w:tc>
          <w:tcPr>
            <w:tcW w:w="2722" w:type="dxa"/>
            <w:gridSpan w:val="2"/>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hint="eastAsia"/>
                <w:color w:val="000000" w:themeColor="text1"/>
                <w:sz w:val="26"/>
                <w:szCs w:val="26"/>
              </w:rPr>
              <w:t>總　　　　計</w:t>
            </w:r>
          </w:p>
        </w:tc>
        <w:tc>
          <w:tcPr>
            <w:tcW w:w="1389" w:type="dxa"/>
            <w:vAlign w:val="center"/>
            <w:hideMark/>
          </w:tcPr>
          <w:p w:rsidR="00CC3CD7" w:rsidRDefault="007C0090">
            <w:pPr>
              <w:overflowPunct/>
              <w:autoSpaceDE/>
              <w:autoSpaceDN/>
              <w:snapToGrid w:val="0"/>
              <w:ind w:leftChars="-20" w:left="-66" w:hanging="2"/>
              <w:jc w:val="right"/>
              <w:rPr>
                <w:rFonts w:ascii="Times New Roman"/>
                <w:color w:val="000000" w:themeColor="text1"/>
                <w:sz w:val="26"/>
                <w:szCs w:val="26"/>
              </w:rPr>
            </w:pPr>
            <w:r>
              <w:rPr>
                <w:rFonts w:ascii="Times New Roman"/>
                <w:color w:val="000000" w:themeColor="text1"/>
                <w:sz w:val="26"/>
                <w:szCs w:val="26"/>
              </w:rPr>
              <w:t>558.04</w:t>
            </w:r>
          </w:p>
        </w:tc>
        <w:tc>
          <w:tcPr>
            <w:tcW w:w="2111" w:type="dxa"/>
            <w:vAlign w:val="center"/>
            <w:hideMark/>
          </w:tcPr>
          <w:p w:rsidR="00CC3CD7" w:rsidRDefault="007C0090">
            <w:pPr>
              <w:overflowPunct/>
              <w:autoSpaceDE/>
              <w:autoSpaceDN/>
              <w:snapToGrid w:val="0"/>
              <w:ind w:left="504" w:hangingChars="180" w:hanging="504"/>
              <w:jc w:val="center"/>
              <w:rPr>
                <w:rFonts w:ascii="Times New Roman"/>
                <w:color w:val="000000" w:themeColor="text1"/>
                <w:sz w:val="26"/>
                <w:szCs w:val="26"/>
              </w:rPr>
            </w:pPr>
            <w:r>
              <w:rPr>
                <w:rFonts w:ascii="Times New Roman"/>
                <w:color w:val="000000" w:themeColor="text1"/>
                <w:sz w:val="26"/>
                <w:szCs w:val="26"/>
              </w:rPr>
              <w:t>123</w:t>
            </w:r>
            <w:r>
              <w:rPr>
                <w:rFonts w:ascii="Times New Roman" w:hint="eastAsia"/>
                <w:color w:val="000000" w:themeColor="text1"/>
                <w:sz w:val="26"/>
                <w:szCs w:val="26"/>
              </w:rPr>
              <w:t>萬</w:t>
            </w:r>
            <w:r>
              <w:rPr>
                <w:rFonts w:ascii="Times New Roman"/>
                <w:color w:val="000000" w:themeColor="text1"/>
                <w:sz w:val="26"/>
                <w:szCs w:val="26"/>
              </w:rPr>
              <w:t>7,986</w:t>
            </w:r>
            <w:r>
              <w:rPr>
                <w:rFonts w:ascii="Times New Roman" w:hint="eastAsia"/>
                <w:color w:val="000000" w:themeColor="text1"/>
                <w:sz w:val="26"/>
                <w:szCs w:val="26"/>
              </w:rPr>
              <w:t>元</w:t>
            </w:r>
          </w:p>
          <w:p w:rsidR="00CC3CD7" w:rsidRDefault="007C0090">
            <w:pPr>
              <w:overflowPunct/>
              <w:autoSpaceDE/>
              <w:autoSpaceDN/>
              <w:snapToGrid w:val="0"/>
              <w:ind w:left="13" w:hangingChars="6" w:hanging="13"/>
              <w:jc w:val="left"/>
              <w:rPr>
                <w:rFonts w:ascii="Times New Roman"/>
                <w:color w:val="000000" w:themeColor="text1"/>
                <w:sz w:val="20"/>
                <w:szCs w:val="20"/>
              </w:rPr>
            </w:pPr>
            <w:r>
              <w:rPr>
                <w:rFonts w:ascii="Times New Roman"/>
                <w:color w:val="000000" w:themeColor="text1"/>
                <w:sz w:val="20"/>
                <w:szCs w:val="20"/>
              </w:rPr>
              <w:t>(</w:t>
            </w:r>
            <w:proofErr w:type="gramStart"/>
            <w:r>
              <w:rPr>
                <w:rFonts w:ascii="Times New Roman" w:hint="eastAsia"/>
                <w:color w:val="000000" w:themeColor="text1"/>
                <w:sz w:val="20"/>
                <w:szCs w:val="20"/>
              </w:rPr>
              <w:t>打折前原</w:t>
            </w:r>
            <w:proofErr w:type="gramEnd"/>
            <w:r>
              <w:rPr>
                <w:rFonts w:ascii="Times New Roman" w:hint="eastAsia"/>
                <w:color w:val="000000" w:themeColor="text1"/>
                <w:sz w:val="20"/>
                <w:szCs w:val="20"/>
              </w:rPr>
              <w:t>為</w:t>
            </w:r>
            <w:r>
              <w:rPr>
                <w:rFonts w:ascii="Times New Roman"/>
                <w:color w:val="000000" w:themeColor="text1"/>
                <w:sz w:val="20"/>
                <w:szCs w:val="20"/>
              </w:rPr>
              <w:t>217</w:t>
            </w:r>
            <w:r>
              <w:rPr>
                <w:rFonts w:ascii="Times New Roman" w:hint="eastAsia"/>
                <w:color w:val="000000" w:themeColor="text1"/>
                <w:sz w:val="20"/>
                <w:szCs w:val="20"/>
              </w:rPr>
              <w:t>萬</w:t>
            </w:r>
            <w:r>
              <w:rPr>
                <w:rFonts w:ascii="Times New Roman"/>
                <w:color w:val="000000" w:themeColor="text1"/>
                <w:sz w:val="20"/>
                <w:szCs w:val="20"/>
              </w:rPr>
              <w:t>7,448</w:t>
            </w:r>
            <w:r>
              <w:rPr>
                <w:rFonts w:ascii="Times New Roman" w:hint="eastAsia"/>
                <w:color w:val="000000" w:themeColor="text1"/>
                <w:sz w:val="20"/>
                <w:szCs w:val="20"/>
              </w:rPr>
              <w:t>元</w:t>
            </w:r>
            <w:r>
              <w:rPr>
                <w:rFonts w:ascii="Times New Roman"/>
                <w:color w:val="000000" w:themeColor="text1"/>
                <w:sz w:val="20"/>
                <w:szCs w:val="20"/>
              </w:rPr>
              <w:t>)</w:t>
            </w:r>
          </w:p>
        </w:tc>
        <w:tc>
          <w:tcPr>
            <w:tcW w:w="3428" w:type="dxa"/>
            <w:hideMark/>
          </w:tcPr>
          <w:p w:rsidR="00CC3CD7" w:rsidRDefault="007C0090">
            <w:pPr>
              <w:overflowPunct/>
              <w:autoSpaceDE/>
              <w:autoSpaceDN/>
              <w:snapToGrid w:val="0"/>
              <w:ind w:left="1"/>
              <w:jc w:val="left"/>
              <w:rPr>
                <w:rFonts w:ascii="Times New Roman"/>
                <w:color w:val="000000" w:themeColor="text1"/>
                <w:sz w:val="26"/>
                <w:szCs w:val="26"/>
              </w:rPr>
            </w:pPr>
            <w:r>
              <w:rPr>
                <w:rFonts w:ascii="Times New Roman" w:hint="eastAsia"/>
                <w:color w:val="000000" w:themeColor="text1"/>
                <w:sz w:val="26"/>
                <w:szCs w:val="26"/>
              </w:rPr>
              <w:t>市有地</w:t>
            </w:r>
            <w:r>
              <w:rPr>
                <w:rFonts w:ascii="Times New Roman" w:hint="eastAsia"/>
                <w:color w:val="000000" w:themeColor="text1"/>
                <w:sz w:val="26"/>
                <w:szCs w:val="26"/>
              </w:rPr>
              <w:t>104</w:t>
            </w:r>
            <w:r>
              <w:rPr>
                <w:rFonts w:ascii="Times New Roman" w:hint="eastAsia"/>
                <w:color w:val="000000" w:themeColor="text1"/>
                <w:sz w:val="26"/>
                <w:szCs w:val="26"/>
              </w:rPr>
              <w:t>萬</w:t>
            </w:r>
            <w:r>
              <w:rPr>
                <w:rFonts w:ascii="Times New Roman" w:hint="eastAsia"/>
                <w:color w:val="000000" w:themeColor="text1"/>
                <w:sz w:val="26"/>
                <w:szCs w:val="26"/>
              </w:rPr>
              <w:t>7,106</w:t>
            </w:r>
            <w:r>
              <w:rPr>
                <w:rFonts w:ascii="Times New Roman" w:hint="eastAsia"/>
                <w:color w:val="000000" w:themeColor="text1"/>
                <w:sz w:val="26"/>
                <w:szCs w:val="26"/>
              </w:rPr>
              <w:t>元</w:t>
            </w:r>
          </w:p>
          <w:p w:rsidR="00CC3CD7" w:rsidRDefault="007C0090">
            <w:pPr>
              <w:overflowPunct/>
              <w:autoSpaceDE/>
              <w:autoSpaceDN/>
              <w:snapToGrid w:val="0"/>
              <w:ind w:left="1"/>
              <w:jc w:val="left"/>
              <w:rPr>
                <w:rFonts w:ascii="Times New Roman"/>
                <w:color w:val="000000" w:themeColor="text1"/>
                <w:sz w:val="26"/>
                <w:szCs w:val="26"/>
              </w:rPr>
            </w:pPr>
            <w:r>
              <w:rPr>
                <w:rFonts w:ascii="Times New Roman" w:hint="eastAsia"/>
                <w:color w:val="000000" w:themeColor="text1"/>
                <w:sz w:val="26"/>
                <w:szCs w:val="26"/>
              </w:rPr>
              <w:t>國有地</w:t>
            </w:r>
            <w:r>
              <w:rPr>
                <w:rFonts w:ascii="Times New Roman" w:hint="eastAsia"/>
                <w:color w:val="000000" w:themeColor="text1"/>
                <w:sz w:val="26"/>
                <w:szCs w:val="26"/>
              </w:rPr>
              <w:t>19</w:t>
            </w:r>
            <w:r>
              <w:rPr>
                <w:rFonts w:ascii="Times New Roman" w:hint="eastAsia"/>
                <w:color w:val="000000" w:themeColor="text1"/>
                <w:sz w:val="26"/>
                <w:szCs w:val="26"/>
              </w:rPr>
              <w:t>萬</w:t>
            </w:r>
            <w:r>
              <w:rPr>
                <w:rFonts w:ascii="Times New Roman" w:hint="eastAsia"/>
                <w:color w:val="000000" w:themeColor="text1"/>
                <w:sz w:val="26"/>
                <w:szCs w:val="26"/>
              </w:rPr>
              <w:t>880</w:t>
            </w:r>
            <w:r>
              <w:rPr>
                <w:rFonts w:ascii="Times New Roman" w:hint="eastAsia"/>
                <w:color w:val="000000" w:themeColor="text1"/>
                <w:sz w:val="26"/>
                <w:szCs w:val="26"/>
              </w:rPr>
              <w:t>元</w:t>
            </w:r>
          </w:p>
        </w:tc>
      </w:tr>
    </w:tbl>
    <w:p w:rsidR="00CC3CD7" w:rsidRDefault="007C0090">
      <w:pPr>
        <w:spacing w:line="360" w:lineRule="exact"/>
        <w:ind w:left="567" w:rightChars="-108" w:right="-367" w:hangingChars="218" w:hanging="567"/>
        <w:outlineLvl w:val="2"/>
        <w:rPr>
          <w:rFonts w:hAnsi="Arial"/>
          <w:bCs/>
          <w:color w:val="000000" w:themeColor="text1"/>
          <w:kern w:val="32"/>
          <w:sz w:val="24"/>
          <w:szCs w:val="24"/>
        </w:rPr>
      </w:pPr>
      <w:proofErr w:type="gramStart"/>
      <w:r w:rsidRPr="00D72B75">
        <w:rPr>
          <w:rFonts w:hAnsi="Arial" w:hint="eastAsia"/>
          <w:bCs/>
          <w:color w:val="000000" w:themeColor="text1"/>
          <w:kern w:val="32"/>
          <w:sz w:val="24"/>
          <w:szCs w:val="24"/>
        </w:rPr>
        <w:t>註</w:t>
      </w:r>
      <w:proofErr w:type="gramEnd"/>
      <w:r w:rsidRPr="00D72B75">
        <w:rPr>
          <w:rFonts w:hAnsi="Arial" w:hint="eastAsia"/>
          <w:bCs/>
          <w:color w:val="000000" w:themeColor="text1"/>
          <w:kern w:val="32"/>
          <w:sz w:val="24"/>
          <w:szCs w:val="24"/>
        </w:rPr>
        <w:t>1</w:t>
      </w:r>
      <w:r w:rsidRPr="00D72B75">
        <w:rPr>
          <w:rFonts w:hAnsi="Arial"/>
          <w:bCs/>
          <w:color w:val="000000" w:themeColor="text1"/>
          <w:kern w:val="32"/>
          <w:sz w:val="24"/>
          <w:szCs w:val="24"/>
        </w:rPr>
        <w:t>.</w:t>
      </w:r>
      <w:r>
        <w:rPr>
          <w:rFonts w:hAnsi="Arial" w:hint="eastAsia"/>
          <w:bCs/>
          <w:color w:val="000000" w:themeColor="text1"/>
          <w:kern w:val="32"/>
          <w:sz w:val="24"/>
          <w:szCs w:val="24"/>
        </w:rPr>
        <w:t>判決被告（即占用人）應將案內圍牆拆除（面積</w:t>
      </w:r>
      <w:r>
        <w:rPr>
          <w:rFonts w:hAnsi="Arial" w:hint="eastAsia"/>
          <w:bCs/>
          <w:color w:val="000000" w:themeColor="text1"/>
          <w:kern w:val="32"/>
          <w:sz w:val="24"/>
          <w:szCs w:val="24"/>
        </w:rPr>
        <w:t>8.5</w:t>
      </w:r>
      <w:proofErr w:type="gramStart"/>
      <w:r>
        <w:rPr>
          <w:rFonts w:hAnsi="標楷體" w:hint="eastAsia"/>
          <w:bCs/>
          <w:color w:val="000000" w:themeColor="text1"/>
          <w:kern w:val="32"/>
          <w:sz w:val="24"/>
          <w:szCs w:val="24"/>
        </w:rPr>
        <w:t>㎡</w:t>
      </w:r>
      <w:proofErr w:type="gramEnd"/>
      <w:r>
        <w:rPr>
          <w:rFonts w:hAnsi="Arial" w:hint="eastAsia"/>
          <w:bCs/>
          <w:color w:val="000000" w:themeColor="text1"/>
          <w:kern w:val="32"/>
          <w:sz w:val="24"/>
          <w:szCs w:val="24"/>
        </w:rPr>
        <w:t>），並將上開土地返還原告（臺北市公燈處），嗣經</w:t>
      </w:r>
      <w:bookmarkStart w:id="47" w:name="_Hlk185955113"/>
      <w:r>
        <w:rPr>
          <w:rFonts w:hAnsi="Arial" w:hint="eastAsia"/>
          <w:bCs/>
          <w:color w:val="000000" w:themeColor="text1"/>
          <w:kern w:val="32"/>
          <w:sz w:val="24"/>
          <w:szCs w:val="24"/>
        </w:rPr>
        <w:t>112</w:t>
      </w:r>
      <w:r>
        <w:rPr>
          <w:rFonts w:hAnsi="Arial" w:hint="eastAsia"/>
          <w:bCs/>
          <w:color w:val="000000" w:themeColor="text1"/>
          <w:kern w:val="32"/>
          <w:sz w:val="24"/>
          <w:szCs w:val="24"/>
        </w:rPr>
        <w:t>年</w:t>
      </w:r>
      <w:r>
        <w:rPr>
          <w:rFonts w:hAnsi="Arial" w:hint="eastAsia"/>
          <w:bCs/>
          <w:color w:val="000000" w:themeColor="text1"/>
          <w:kern w:val="32"/>
          <w:sz w:val="24"/>
          <w:szCs w:val="24"/>
        </w:rPr>
        <w:t>9</w:t>
      </w:r>
      <w:r>
        <w:rPr>
          <w:rFonts w:hAnsi="Arial" w:hint="eastAsia"/>
          <w:bCs/>
          <w:color w:val="000000" w:themeColor="text1"/>
          <w:kern w:val="32"/>
          <w:sz w:val="24"/>
          <w:szCs w:val="24"/>
        </w:rPr>
        <w:t>月</w:t>
      </w:r>
      <w:r>
        <w:rPr>
          <w:rFonts w:hAnsi="Arial" w:hint="eastAsia"/>
          <w:bCs/>
          <w:color w:val="000000" w:themeColor="text1"/>
          <w:kern w:val="32"/>
          <w:sz w:val="24"/>
          <w:szCs w:val="24"/>
        </w:rPr>
        <w:t>5</w:t>
      </w:r>
      <w:r>
        <w:rPr>
          <w:rFonts w:hAnsi="Arial" w:hint="eastAsia"/>
          <w:bCs/>
          <w:color w:val="000000" w:themeColor="text1"/>
          <w:kern w:val="32"/>
          <w:sz w:val="24"/>
          <w:szCs w:val="24"/>
        </w:rPr>
        <w:t>日臺灣高等法院</w:t>
      </w:r>
      <w:proofErr w:type="gramStart"/>
      <w:r>
        <w:rPr>
          <w:rFonts w:hAnsi="Arial" w:hint="eastAsia"/>
          <w:bCs/>
          <w:color w:val="000000" w:themeColor="text1"/>
          <w:kern w:val="32"/>
          <w:sz w:val="24"/>
          <w:szCs w:val="24"/>
        </w:rPr>
        <w:t>11</w:t>
      </w:r>
      <w:proofErr w:type="gramEnd"/>
      <w:r>
        <w:rPr>
          <w:rFonts w:hAnsi="Arial" w:hint="eastAsia"/>
          <w:bCs/>
          <w:color w:val="000000" w:themeColor="text1"/>
          <w:kern w:val="32"/>
          <w:sz w:val="24"/>
          <w:szCs w:val="24"/>
        </w:rPr>
        <w:t>1</w:t>
      </w:r>
      <w:r>
        <w:rPr>
          <w:rFonts w:hAnsi="Arial" w:hint="eastAsia"/>
          <w:bCs/>
          <w:color w:val="000000" w:themeColor="text1"/>
          <w:kern w:val="32"/>
          <w:sz w:val="24"/>
          <w:szCs w:val="24"/>
        </w:rPr>
        <w:t>年度</w:t>
      </w:r>
      <w:proofErr w:type="gramStart"/>
      <w:r>
        <w:rPr>
          <w:rFonts w:hAnsi="Arial" w:hint="eastAsia"/>
          <w:bCs/>
          <w:color w:val="000000" w:themeColor="text1"/>
          <w:kern w:val="32"/>
          <w:sz w:val="24"/>
          <w:szCs w:val="24"/>
        </w:rPr>
        <w:t>上易字第</w:t>
      </w:r>
      <w:r>
        <w:rPr>
          <w:rFonts w:hAnsi="Arial" w:hint="eastAsia"/>
          <w:bCs/>
          <w:color w:val="000000" w:themeColor="text1"/>
          <w:kern w:val="32"/>
          <w:sz w:val="24"/>
          <w:szCs w:val="24"/>
        </w:rPr>
        <w:t>119</w:t>
      </w:r>
      <w:proofErr w:type="gramEnd"/>
      <w:r>
        <w:rPr>
          <w:rFonts w:hAnsi="Arial" w:hint="eastAsia"/>
          <w:bCs/>
          <w:color w:val="000000" w:themeColor="text1"/>
          <w:kern w:val="32"/>
          <w:sz w:val="24"/>
          <w:szCs w:val="24"/>
        </w:rPr>
        <w:t xml:space="preserve">8 </w:t>
      </w:r>
      <w:r>
        <w:rPr>
          <w:rFonts w:hAnsi="Arial" w:hint="eastAsia"/>
          <w:bCs/>
          <w:color w:val="000000" w:themeColor="text1"/>
          <w:kern w:val="32"/>
          <w:sz w:val="24"/>
          <w:szCs w:val="24"/>
        </w:rPr>
        <w:t>號民事判決駁回上訴人（即占用人）所提上訴</w:t>
      </w:r>
      <w:bookmarkEnd w:id="47"/>
      <w:r>
        <w:rPr>
          <w:rFonts w:hAnsi="Arial" w:hint="eastAsia"/>
          <w:bCs/>
          <w:color w:val="000000" w:themeColor="text1"/>
          <w:kern w:val="32"/>
          <w:sz w:val="24"/>
          <w:szCs w:val="24"/>
        </w:rPr>
        <w:t>。</w:t>
      </w:r>
    </w:p>
    <w:p w:rsidR="00CC3CD7" w:rsidRDefault="007C0090">
      <w:pPr>
        <w:spacing w:line="360" w:lineRule="exact"/>
        <w:ind w:left="567" w:rightChars="-108" w:right="-367" w:hangingChars="218" w:hanging="567"/>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註</w:t>
      </w:r>
      <w:proofErr w:type="gramEnd"/>
      <w:r>
        <w:rPr>
          <w:rFonts w:hAnsi="Arial" w:hint="eastAsia"/>
          <w:bCs/>
          <w:color w:val="000000" w:themeColor="text1"/>
          <w:kern w:val="32"/>
          <w:sz w:val="24"/>
          <w:szCs w:val="24"/>
        </w:rPr>
        <w:t>2.</w:t>
      </w:r>
      <w:r>
        <w:rPr>
          <w:rFonts w:hAnsi="Arial" w:hint="eastAsia"/>
          <w:bCs/>
          <w:color w:val="000000" w:themeColor="text1"/>
          <w:kern w:val="32"/>
          <w:sz w:val="24"/>
          <w:szCs w:val="24"/>
        </w:rPr>
        <w:t>停車場因於期限內騰空返還，依臺北市市有房地被無權占用使用補償金計收原則以百分之三十計收。</w:t>
      </w:r>
    </w:p>
    <w:p w:rsidR="00CC3CD7" w:rsidRDefault="007C0090">
      <w:pPr>
        <w:spacing w:line="360" w:lineRule="exact"/>
        <w:ind w:left="567" w:rightChars="-108" w:right="-367" w:hangingChars="218" w:hanging="567"/>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註</w:t>
      </w:r>
      <w:proofErr w:type="gramEnd"/>
      <w:r>
        <w:rPr>
          <w:rFonts w:hAnsi="Arial" w:hint="eastAsia"/>
          <w:bCs/>
          <w:color w:val="000000" w:themeColor="text1"/>
          <w:kern w:val="32"/>
          <w:sz w:val="24"/>
          <w:szCs w:val="24"/>
        </w:rPr>
        <w:t>3.</w:t>
      </w:r>
      <w:r>
        <w:rPr>
          <w:rFonts w:hAnsi="Arial" w:hint="eastAsia"/>
          <w:bCs/>
          <w:color w:val="000000" w:themeColor="text1"/>
          <w:kern w:val="32"/>
          <w:sz w:val="24"/>
          <w:szCs w:val="24"/>
        </w:rPr>
        <w:t>使用補償金計算基準：</w:t>
      </w:r>
    </w:p>
    <w:p w:rsidR="00CC3CD7" w:rsidRDefault="007C0090">
      <w:pPr>
        <w:spacing w:line="360" w:lineRule="exact"/>
        <w:ind w:leftChars="100" w:left="860" w:hangingChars="200" w:hanging="520"/>
        <w:outlineLvl w:val="2"/>
        <w:rPr>
          <w:rFonts w:hAnsi="Arial"/>
          <w:bCs/>
          <w:color w:val="000000" w:themeColor="text1"/>
          <w:kern w:val="32"/>
          <w:sz w:val="24"/>
          <w:szCs w:val="24"/>
        </w:rPr>
      </w:pPr>
      <w:r>
        <w:rPr>
          <w:rFonts w:hAnsi="Arial" w:hint="eastAsia"/>
          <w:bCs/>
          <w:color w:val="000000" w:themeColor="text1"/>
          <w:kern w:val="32"/>
          <w:sz w:val="24"/>
          <w:szCs w:val="24"/>
        </w:rPr>
        <w:t>(1)</w:t>
      </w:r>
      <w:r>
        <w:rPr>
          <w:rFonts w:hAnsi="Arial" w:hint="eastAsia"/>
          <w:bCs/>
          <w:color w:val="000000" w:themeColor="text1"/>
          <w:kern w:val="32"/>
          <w:sz w:val="24"/>
          <w:szCs w:val="24"/>
        </w:rPr>
        <w:t>查</w:t>
      </w:r>
      <w:proofErr w:type="gramStart"/>
      <w:r>
        <w:rPr>
          <w:rFonts w:hAnsi="Arial" w:hint="eastAsia"/>
          <w:bCs/>
          <w:color w:val="000000" w:themeColor="text1"/>
          <w:kern w:val="32"/>
          <w:sz w:val="24"/>
          <w:szCs w:val="24"/>
        </w:rPr>
        <w:t>所涉地號</w:t>
      </w:r>
      <w:proofErr w:type="gramEnd"/>
      <w:r>
        <w:rPr>
          <w:rFonts w:hAnsi="Arial" w:hint="eastAsia"/>
          <w:bCs/>
          <w:color w:val="000000" w:themeColor="text1"/>
          <w:kern w:val="32"/>
          <w:sz w:val="24"/>
          <w:szCs w:val="24"/>
        </w:rPr>
        <w:t>103</w:t>
      </w:r>
      <w:r>
        <w:rPr>
          <w:rFonts w:hAnsi="Arial" w:hint="eastAsia"/>
          <w:bCs/>
          <w:color w:val="000000" w:themeColor="text1"/>
          <w:kern w:val="32"/>
          <w:sz w:val="24"/>
          <w:szCs w:val="24"/>
        </w:rPr>
        <w:t>年至</w:t>
      </w:r>
      <w:r>
        <w:rPr>
          <w:rFonts w:hAnsi="Arial" w:hint="eastAsia"/>
          <w:bCs/>
          <w:color w:val="000000" w:themeColor="text1"/>
          <w:kern w:val="32"/>
          <w:sz w:val="24"/>
          <w:szCs w:val="24"/>
        </w:rPr>
        <w:t>108</w:t>
      </w:r>
      <w:r>
        <w:rPr>
          <w:rFonts w:hAnsi="Arial" w:hint="eastAsia"/>
          <w:bCs/>
          <w:color w:val="000000" w:themeColor="text1"/>
          <w:kern w:val="32"/>
          <w:sz w:val="24"/>
          <w:szCs w:val="24"/>
        </w:rPr>
        <w:t>年申報地價為每平方公尺</w:t>
      </w:r>
      <w:r>
        <w:rPr>
          <w:rFonts w:hAnsi="Arial" w:hint="eastAsia"/>
          <w:bCs/>
          <w:color w:val="000000" w:themeColor="text1"/>
          <w:kern w:val="32"/>
          <w:sz w:val="24"/>
          <w:szCs w:val="24"/>
        </w:rPr>
        <w:t>16,200~13,700</w:t>
      </w:r>
      <w:r>
        <w:rPr>
          <w:rFonts w:hAnsi="Arial" w:hint="eastAsia"/>
          <w:bCs/>
          <w:color w:val="000000" w:themeColor="text1"/>
          <w:kern w:val="32"/>
          <w:sz w:val="24"/>
          <w:szCs w:val="24"/>
        </w:rPr>
        <w:t>元。</w:t>
      </w:r>
    </w:p>
    <w:p w:rsidR="00CC3CD7" w:rsidRDefault="007C0090">
      <w:pPr>
        <w:spacing w:line="360" w:lineRule="exact"/>
        <w:ind w:leftChars="100" w:left="730" w:hangingChars="150" w:hanging="390"/>
        <w:outlineLvl w:val="2"/>
        <w:rPr>
          <w:rFonts w:hAnsi="Arial"/>
          <w:bCs/>
          <w:color w:val="000000" w:themeColor="text1"/>
          <w:kern w:val="32"/>
          <w:sz w:val="24"/>
          <w:szCs w:val="24"/>
        </w:rPr>
      </w:pPr>
      <w:r>
        <w:rPr>
          <w:rFonts w:hAnsi="Arial" w:hint="eastAsia"/>
          <w:bCs/>
          <w:color w:val="000000" w:themeColor="text1"/>
          <w:kern w:val="32"/>
          <w:sz w:val="24"/>
          <w:szCs w:val="24"/>
        </w:rPr>
        <w:t>(2)</w:t>
      </w:r>
      <w:r>
        <w:rPr>
          <w:rFonts w:hAnsi="Arial" w:hint="eastAsia"/>
          <w:bCs/>
          <w:color w:val="000000" w:themeColor="text1"/>
          <w:kern w:val="32"/>
          <w:sz w:val="24"/>
          <w:szCs w:val="24"/>
        </w:rPr>
        <w:t>建物係依臺北市市有房地被無權占用使用補償金計收原則按營業用稅率課徵房屋稅者，以申報地價年息</w:t>
      </w:r>
      <w:r>
        <w:rPr>
          <w:rFonts w:hAnsi="Arial" w:hint="eastAsia"/>
          <w:bCs/>
          <w:color w:val="000000" w:themeColor="text1"/>
          <w:kern w:val="32"/>
          <w:sz w:val="24"/>
          <w:szCs w:val="24"/>
        </w:rPr>
        <w:t>5~10%</w:t>
      </w:r>
      <w:r>
        <w:rPr>
          <w:rFonts w:hAnsi="Arial" w:hint="eastAsia"/>
          <w:bCs/>
          <w:color w:val="000000" w:themeColor="text1"/>
          <w:kern w:val="32"/>
          <w:sz w:val="24"/>
          <w:szCs w:val="24"/>
        </w:rPr>
        <w:t>計收</w:t>
      </w:r>
      <w:r>
        <w:rPr>
          <w:rFonts w:hAnsi="Arial" w:hint="eastAsia"/>
          <w:bCs/>
          <w:color w:val="000000" w:themeColor="text1"/>
          <w:kern w:val="32"/>
          <w:sz w:val="24"/>
          <w:szCs w:val="24"/>
        </w:rPr>
        <w:t>(</w:t>
      </w:r>
      <w:r>
        <w:rPr>
          <w:rFonts w:hAnsi="Arial" w:hint="eastAsia"/>
          <w:bCs/>
          <w:color w:val="000000" w:themeColor="text1"/>
          <w:kern w:val="32"/>
          <w:sz w:val="24"/>
          <w:szCs w:val="24"/>
        </w:rPr>
        <w:t>依各階段計收原則規定</w:t>
      </w:r>
      <w:r>
        <w:rPr>
          <w:rFonts w:hAnsi="Arial" w:hint="eastAsia"/>
          <w:bCs/>
          <w:color w:val="000000" w:themeColor="text1"/>
          <w:kern w:val="32"/>
          <w:sz w:val="24"/>
          <w:szCs w:val="24"/>
        </w:rPr>
        <w:t>)</w:t>
      </w:r>
      <w:r>
        <w:rPr>
          <w:rFonts w:hAnsi="Arial" w:hint="eastAsia"/>
          <w:bCs/>
          <w:color w:val="000000" w:themeColor="text1"/>
          <w:kern w:val="32"/>
          <w:sz w:val="24"/>
          <w:szCs w:val="24"/>
        </w:rPr>
        <w:t>。</w:t>
      </w:r>
    </w:p>
    <w:p w:rsidR="00CC3CD7" w:rsidRDefault="007C0090">
      <w:pPr>
        <w:spacing w:line="360" w:lineRule="exact"/>
        <w:ind w:leftChars="100" w:left="730" w:hangingChars="150" w:hanging="390"/>
        <w:outlineLvl w:val="2"/>
        <w:rPr>
          <w:rFonts w:hAnsi="Arial"/>
          <w:bCs/>
          <w:color w:val="000000" w:themeColor="text1"/>
          <w:kern w:val="32"/>
          <w:sz w:val="24"/>
          <w:szCs w:val="24"/>
        </w:rPr>
      </w:pPr>
      <w:r>
        <w:rPr>
          <w:rFonts w:hAnsi="Arial" w:hint="eastAsia"/>
          <w:bCs/>
          <w:color w:val="000000" w:themeColor="text1"/>
          <w:kern w:val="32"/>
          <w:sz w:val="24"/>
          <w:szCs w:val="24"/>
        </w:rPr>
        <w:t>(3)</w:t>
      </w:r>
      <w:r>
        <w:rPr>
          <w:rFonts w:hAnsi="Arial" w:hint="eastAsia"/>
          <w:bCs/>
          <w:color w:val="000000" w:themeColor="text1"/>
          <w:kern w:val="32"/>
          <w:sz w:val="24"/>
          <w:szCs w:val="24"/>
        </w:rPr>
        <w:t>庭院、圍牆和停車場係依臺北市市有房地被無權占用使用補償金計收原則按申報地價年息</w:t>
      </w:r>
      <w:r>
        <w:rPr>
          <w:rFonts w:hAnsi="Arial" w:hint="eastAsia"/>
          <w:bCs/>
          <w:color w:val="000000" w:themeColor="text1"/>
          <w:kern w:val="32"/>
          <w:sz w:val="24"/>
          <w:szCs w:val="24"/>
        </w:rPr>
        <w:t>5%</w:t>
      </w:r>
      <w:r>
        <w:rPr>
          <w:rFonts w:hAnsi="Arial" w:hint="eastAsia"/>
          <w:bCs/>
          <w:color w:val="000000" w:themeColor="text1"/>
          <w:kern w:val="32"/>
          <w:sz w:val="24"/>
          <w:szCs w:val="24"/>
        </w:rPr>
        <w:t>計收。</w:t>
      </w:r>
    </w:p>
    <w:p w:rsidR="00CC3CD7" w:rsidRDefault="007C0090">
      <w:pPr>
        <w:spacing w:line="360" w:lineRule="exact"/>
        <w:ind w:left="567" w:rightChars="-108" w:right="-367" w:hangingChars="218" w:hanging="567"/>
        <w:outlineLvl w:val="2"/>
        <w:rPr>
          <w:rFonts w:hAnsi="Arial"/>
          <w:bCs/>
          <w:color w:val="000000" w:themeColor="text1"/>
          <w:kern w:val="32"/>
          <w:sz w:val="24"/>
          <w:szCs w:val="24"/>
        </w:rPr>
      </w:pPr>
      <w:r>
        <w:rPr>
          <w:rFonts w:hAnsi="Arial" w:hint="eastAsia"/>
          <w:bCs/>
          <w:color w:val="000000" w:themeColor="text1"/>
          <w:kern w:val="32"/>
          <w:sz w:val="24"/>
          <w:szCs w:val="24"/>
        </w:rPr>
        <w:t>資料來源：臺北市公燈處</w:t>
      </w: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CC3CD7">
      <w:pPr>
        <w:pStyle w:val="3"/>
        <w:numPr>
          <w:ilvl w:val="0"/>
          <w:numId w:val="0"/>
        </w:numPr>
        <w:ind w:left="1361"/>
        <w:rPr>
          <w:color w:val="000000" w:themeColor="text1"/>
        </w:rPr>
      </w:pPr>
    </w:p>
    <w:p w:rsidR="00CC3CD7" w:rsidRDefault="007C0090">
      <w:pPr>
        <w:pStyle w:val="31"/>
        <w:ind w:leftChars="0" w:left="0" w:firstLineChars="0" w:firstLine="0"/>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center</wp:align>
            </wp:positionH>
            <wp:positionV relativeFrom="paragraph">
              <wp:posOffset>94826</wp:posOffset>
            </wp:positionV>
            <wp:extent cx="5629275" cy="3751580"/>
            <wp:effectExtent l="19050" t="19050" r="28575" b="20320"/>
            <wp:wrapTopAndBottom/>
            <wp:docPr id="25" name="圖片 25"/>
            <wp:cNvGraphicFramePr/>
            <a:graphic xmlns:a="http://schemas.openxmlformats.org/drawingml/2006/main">
              <a:graphicData uri="http://schemas.openxmlformats.org/drawingml/2006/picture">
                <pic:pic xmlns:pic="http://schemas.openxmlformats.org/drawingml/2006/picture">
                  <pic:nvPicPr>
                    <pic:cNvPr id="25" name="圖片 25"/>
                    <pic:cNvPicPr/>
                  </pic:nvPicPr>
                  <pic:blipFill rotWithShape="1">
                    <a:blip r:embed="rId9" cstate="print">
                      <a:extLst>
                        <a:ext uri="{28A0092B-C50C-407E-A947-70E740481C1C}">
                          <a14:useLocalDpi xmlns:a14="http://schemas.microsoft.com/office/drawing/2010/main" val="0"/>
                        </a:ext>
                      </a:extLst>
                    </a:blip>
                    <a:srcRect l="30618" t="27028" r="23771" b="18913"/>
                    <a:stretch/>
                  </pic:blipFill>
                  <pic:spPr bwMode="auto">
                    <a:xfrm>
                      <a:off x="0" y="0"/>
                      <a:ext cx="5629275" cy="375158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00000" w:themeColor="text1"/>
        </w:rPr>
        <mc:AlternateContent>
          <mc:Choice Requires="wps">
            <w:drawing>
              <wp:anchor distT="0" distB="0" distL="114300" distR="114300" simplePos="0" relativeHeight="251663360" behindDoc="0" locked="0" layoutInCell="1" allowOverlap="1">
                <wp:simplePos x="0" y="0"/>
                <wp:positionH relativeFrom="column">
                  <wp:posOffset>2854057</wp:posOffset>
                </wp:positionH>
                <wp:positionV relativeFrom="paragraph">
                  <wp:posOffset>1910836</wp:posOffset>
                </wp:positionV>
                <wp:extent cx="156420" cy="760698"/>
                <wp:effectExtent l="0" t="187643" r="0" b="189547"/>
                <wp:wrapNone/>
                <wp:docPr id="12" name="橢圓 12"/>
                <wp:cNvGraphicFramePr/>
                <a:graphic xmlns:a="http://schemas.openxmlformats.org/drawingml/2006/main">
                  <a:graphicData uri="http://schemas.microsoft.com/office/word/2010/wordprocessingShape">
                    <wps:wsp>
                      <wps:cNvSpPr/>
                      <wps:spPr>
                        <a:xfrm rot="3157213">
                          <a:off x="0" y="0"/>
                          <a:ext cx="156420" cy="760698"/>
                        </a:xfrm>
                        <a:prstGeom prst="ellipse">
                          <a:avLst/>
                        </a:prstGeom>
                        <a:noFill/>
                        <a:ln w="25400" cap="flat" cmpd="sng" algn="ctr">
                          <a:solidFill>
                            <a:srgbClr val="00B0F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12" o:spid="_x0000_s1026" style="position:absolute;margin-left:224.75pt;margin-top:150.45pt;width:12.3pt;height:59.9pt;rotation:344851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" filled="f" strokecolor="#00b0f0" strokeweight="2pt">
                <v:stroke dashstyle="3 1"/>
              </v:oval>
            </w:pict>
          </mc:Fallback>
        </mc:AlternateContent>
      </w:r>
      <w:r>
        <w:rPr>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3290034</wp:posOffset>
                </wp:positionH>
                <wp:positionV relativeFrom="paragraph">
                  <wp:posOffset>1258501</wp:posOffset>
                </wp:positionV>
                <wp:extent cx="140677" cy="767861"/>
                <wp:effectExtent l="38100" t="19050" r="50165" b="13335"/>
                <wp:wrapNone/>
                <wp:docPr id="13" name="橢圓 13"/>
                <wp:cNvGraphicFramePr/>
                <a:graphic xmlns:a="http://schemas.openxmlformats.org/drawingml/2006/main">
                  <a:graphicData uri="http://schemas.microsoft.com/office/word/2010/wordprocessingShape">
                    <wps:wsp>
                      <wps:cNvSpPr/>
                      <wps:spPr>
                        <a:xfrm rot="579069">
                          <a:off x="0" y="0"/>
                          <a:ext cx="140677" cy="767861"/>
                        </a:xfrm>
                        <a:prstGeom prst="ellipse">
                          <a:avLst/>
                        </a:prstGeom>
                        <a:noFill/>
                        <a:ln w="25400" cap="flat" cmpd="sng" algn="ctr">
                          <a:solidFill>
                            <a:srgbClr val="00B0F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13" o:spid="_x0000_s1026" style="position:absolute;margin-left:259.05pt;margin-top:99.1pt;width:11.1pt;height:60.45pt;rotation:632498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" filled="f" strokecolor="#00b0f0" strokeweight="2pt">
                <v:stroke dashstyle="3 1"/>
              </v:oval>
            </w:pict>
          </mc:Fallback>
        </mc:AlternateContent>
      </w:r>
      <w:r>
        <w:rPr>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3442140</wp:posOffset>
                </wp:positionH>
                <wp:positionV relativeFrom="paragraph">
                  <wp:posOffset>794873</wp:posOffset>
                </wp:positionV>
                <wp:extent cx="468923" cy="457200"/>
                <wp:effectExtent l="0" t="0" r="26670" b="19050"/>
                <wp:wrapNone/>
                <wp:docPr id="14" name="橢圓 14"/>
                <wp:cNvGraphicFramePr/>
                <a:graphic xmlns:a="http://schemas.openxmlformats.org/drawingml/2006/main">
                  <a:graphicData uri="http://schemas.microsoft.com/office/word/2010/wordprocessingShape">
                    <wps:wsp>
                      <wps:cNvSpPr/>
                      <wps:spPr>
                        <a:xfrm>
                          <a:off x="0" y="0"/>
                          <a:ext cx="468923" cy="457200"/>
                        </a:xfrm>
                        <a:prstGeom prst="ellipse">
                          <a:avLst/>
                        </a:prstGeom>
                        <a:noFill/>
                        <a:ln w="25400" cap="flat" cmpd="sng" algn="ctr">
                          <a:solidFill>
                            <a:srgbClr val="00B0F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橢圓 14" o:spid="_x0000_s1026" style="position:absolute;margin-left:271.05pt;margin-top:62.6pt;width:36.9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" filled="f" strokecolor="#00b0f0" strokeweight="2pt">
                <v:stroke dashstyle="3 1"/>
              </v:oval>
            </w:pict>
          </mc:Fallback>
        </mc:AlternateContent>
      </w:r>
      <w:bookmarkStart w:id="48" w:name="_Hlk178689508"/>
      <w:r>
        <w:rPr>
          <w:rFonts w:hAnsi="Arial" w:hint="eastAsia"/>
          <w:bCs/>
          <w:color w:val="000000" w:themeColor="text1"/>
          <w:szCs w:val="52"/>
        </w:rPr>
        <w:t>圖</w:t>
      </w:r>
      <w:r>
        <w:rPr>
          <w:rFonts w:hAnsi="Arial" w:hint="eastAsia"/>
          <w:bCs/>
          <w:color w:val="000000" w:themeColor="text1"/>
          <w:szCs w:val="52"/>
        </w:rPr>
        <w:t xml:space="preserve">1 </w:t>
      </w:r>
      <w:r>
        <w:rPr>
          <w:rFonts w:hAnsi="Arial" w:hint="eastAsia"/>
          <w:bCs/>
          <w:color w:val="000000" w:themeColor="text1"/>
          <w:szCs w:val="52"/>
        </w:rPr>
        <w:t>國際大旅館占用土地地形圖</w:t>
      </w:r>
    </w:p>
    <w:p w:rsidR="00CC3CD7" w:rsidRDefault="007C0090">
      <w:pPr>
        <w:spacing w:afterLines="25" w:after="114" w:line="360" w:lineRule="exact"/>
        <w:ind w:left="2381" w:hanging="2381"/>
        <w:jc w:val="center"/>
        <w:outlineLvl w:val="0"/>
        <w:rPr>
          <w:rFonts w:hAnsi="Arial" w:cs="新細明體"/>
          <w:bCs/>
          <w:color w:val="000000" w:themeColor="text1"/>
          <w:kern w:val="32"/>
          <w:sz w:val="24"/>
          <w:szCs w:val="24"/>
        </w:rPr>
      </w:pPr>
      <w:r>
        <w:rPr>
          <w:noProof/>
          <w:color w:val="000000" w:themeColor="text1"/>
        </w:rPr>
        <w:drawing>
          <wp:anchor distT="0" distB="0" distL="114300" distR="114300" simplePos="0" relativeHeight="251660288" behindDoc="0" locked="0" layoutInCell="1" allowOverlap="1">
            <wp:simplePos x="0" y="0"/>
            <wp:positionH relativeFrom="margin">
              <wp:align>left</wp:align>
            </wp:positionH>
            <wp:positionV relativeFrom="paragraph">
              <wp:posOffset>300990</wp:posOffset>
            </wp:positionV>
            <wp:extent cx="5641340" cy="3657600"/>
            <wp:effectExtent l="19050" t="19050" r="16510" b="19050"/>
            <wp:wrapTopAndBottom/>
            <wp:docPr id="16" name="圖片 16"/>
            <wp:cNvGraphicFramePr/>
            <a:graphic xmlns:a="http://schemas.openxmlformats.org/drawingml/2006/main">
              <a:graphicData uri="http://schemas.openxmlformats.org/drawingml/2006/picture">
                <pic:pic xmlns:pic="http://schemas.openxmlformats.org/drawingml/2006/picture">
                  <pic:nvPicPr>
                    <pic:cNvPr id="24" name="圖片 24"/>
                    <pic:cNvPicPr/>
                  </pic:nvPicPr>
                  <pic:blipFill rotWithShape="1">
                    <a:blip r:embed="rId10">
                      <a:extLst>
                        <a:ext uri="{28A0092B-C50C-407E-A947-70E740481C1C}">
                          <a14:useLocalDpi xmlns:a14="http://schemas.microsoft.com/office/drawing/2010/main" val="0"/>
                        </a:ext>
                      </a:extLst>
                    </a:blip>
                    <a:srcRect l="37106" t="29099" r="23638" b="24369"/>
                    <a:stretch/>
                  </pic:blipFill>
                  <pic:spPr bwMode="auto">
                    <a:xfrm>
                      <a:off x="0" y="0"/>
                      <a:ext cx="5641340" cy="365760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Ansi="Arial" w:cs="新細明體" w:hint="eastAsia"/>
          <w:bCs/>
          <w:color w:val="000000" w:themeColor="text1"/>
          <w:kern w:val="32"/>
          <w:sz w:val="24"/>
          <w:szCs w:val="24"/>
        </w:rPr>
        <w:t>資料來源：內政部國土測繪中心國土</w:t>
      </w:r>
      <w:proofErr w:type="gramStart"/>
      <w:r>
        <w:rPr>
          <w:rFonts w:hAnsi="Arial" w:cs="新細明體" w:hint="eastAsia"/>
          <w:bCs/>
          <w:color w:val="000000" w:themeColor="text1"/>
          <w:kern w:val="32"/>
          <w:sz w:val="24"/>
          <w:szCs w:val="24"/>
        </w:rPr>
        <w:t>測繪圖資服務</w:t>
      </w:r>
      <w:proofErr w:type="gramEnd"/>
      <w:r>
        <w:rPr>
          <w:rFonts w:hAnsi="Arial" w:cs="新細明體" w:hint="eastAsia"/>
          <w:bCs/>
          <w:color w:val="000000" w:themeColor="text1"/>
          <w:kern w:val="32"/>
          <w:sz w:val="24"/>
          <w:szCs w:val="24"/>
        </w:rPr>
        <w:t>雲</w:t>
      </w:r>
    </w:p>
    <w:bookmarkEnd w:id="48"/>
    <w:p w:rsidR="00CC3CD7" w:rsidRDefault="007C0090">
      <w:pPr>
        <w:pStyle w:val="31"/>
        <w:ind w:leftChars="0" w:left="0" w:firstLineChars="0" w:firstLine="0"/>
        <w:jc w:val="center"/>
        <w:rPr>
          <w:color w:val="000000" w:themeColor="text1"/>
        </w:rPr>
      </w:pPr>
      <w:r>
        <w:rPr>
          <w:rFonts w:hint="eastAsia"/>
          <w:color w:val="000000" w:themeColor="text1"/>
        </w:rPr>
        <w:t>圖</w:t>
      </w:r>
      <w:r>
        <w:rPr>
          <w:rFonts w:hint="eastAsia"/>
          <w:color w:val="000000" w:themeColor="text1"/>
        </w:rPr>
        <w:t xml:space="preserve">2 </w:t>
      </w:r>
      <w:r>
        <w:rPr>
          <w:rFonts w:hint="eastAsia"/>
          <w:color w:val="000000" w:themeColor="text1"/>
        </w:rPr>
        <w:t>國際大旅館占用土地航照圖</w:t>
      </w:r>
    </w:p>
    <w:p w:rsidR="00CC3CD7" w:rsidRDefault="007C0090">
      <w:pPr>
        <w:pStyle w:val="31"/>
        <w:ind w:leftChars="0" w:left="0" w:firstLineChars="0" w:firstLine="0"/>
        <w:jc w:val="center"/>
        <w:rPr>
          <w:color w:val="000000" w:themeColor="text1"/>
          <w:sz w:val="24"/>
          <w:szCs w:val="24"/>
        </w:rPr>
      </w:pPr>
      <w:r>
        <w:rPr>
          <w:rFonts w:hint="eastAsia"/>
          <w:color w:val="000000" w:themeColor="text1"/>
          <w:sz w:val="24"/>
          <w:szCs w:val="24"/>
        </w:rPr>
        <w:t>資料來源：內政部國土測繪中心國土</w:t>
      </w:r>
      <w:proofErr w:type="gramStart"/>
      <w:r>
        <w:rPr>
          <w:rFonts w:hint="eastAsia"/>
          <w:color w:val="000000" w:themeColor="text1"/>
          <w:sz w:val="24"/>
          <w:szCs w:val="24"/>
        </w:rPr>
        <w:t>測繪圖資服務</w:t>
      </w:r>
      <w:proofErr w:type="gramEnd"/>
      <w:r>
        <w:rPr>
          <w:rFonts w:hint="eastAsia"/>
          <w:color w:val="000000" w:themeColor="text1"/>
          <w:sz w:val="24"/>
          <w:szCs w:val="24"/>
        </w:rPr>
        <w:t>雲</w:t>
      </w:r>
    </w:p>
    <w:p w:rsidR="00CC3CD7" w:rsidRDefault="007C0090">
      <w:pPr>
        <w:pStyle w:val="2"/>
        <w:rPr>
          <w:color w:val="000000" w:themeColor="text1"/>
        </w:rPr>
      </w:pPr>
      <w:r>
        <w:rPr>
          <w:rFonts w:hint="eastAsia"/>
          <w:color w:val="000000" w:themeColor="text1"/>
        </w:rPr>
        <w:t>臺北市公燈處對於</w:t>
      </w:r>
      <w:bookmarkStart w:id="49" w:name="_Hlk185930336"/>
      <w:proofErr w:type="gramStart"/>
      <w:r>
        <w:rPr>
          <w:rFonts w:hint="eastAsia"/>
          <w:color w:val="000000" w:themeColor="text1"/>
        </w:rPr>
        <w:t>轄管遭國際</w:t>
      </w:r>
      <w:proofErr w:type="gramEnd"/>
      <w:r>
        <w:rPr>
          <w:rFonts w:hint="eastAsia"/>
          <w:color w:val="000000" w:themeColor="text1"/>
        </w:rPr>
        <w:t>大旅館長期占用</w:t>
      </w:r>
      <w:bookmarkEnd w:id="49"/>
      <w:r>
        <w:rPr>
          <w:rFonts w:hint="eastAsia"/>
          <w:color w:val="000000" w:themeColor="text1"/>
        </w:rPr>
        <w:t>為停車場使用之臺北市北投區湖山段</w:t>
      </w:r>
      <w:r>
        <w:rPr>
          <w:rFonts w:hint="eastAsia"/>
          <w:color w:val="000000" w:themeColor="text1"/>
        </w:rPr>
        <w:t>2</w:t>
      </w:r>
      <w:r>
        <w:rPr>
          <w:rFonts w:hint="eastAsia"/>
          <w:color w:val="000000" w:themeColor="text1"/>
        </w:rPr>
        <w:t>小段</w:t>
      </w:r>
      <w:r>
        <w:rPr>
          <w:rFonts w:hint="eastAsia"/>
          <w:color w:val="000000" w:themeColor="text1"/>
        </w:rPr>
        <w:t>22</w:t>
      </w:r>
      <w:r>
        <w:rPr>
          <w:rFonts w:hint="eastAsia"/>
          <w:color w:val="000000" w:themeColor="text1"/>
        </w:rPr>
        <w:t>地號</w:t>
      </w:r>
      <w:r>
        <w:rPr>
          <w:rFonts w:hint="eastAsia"/>
          <w:color w:val="000000" w:themeColor="text1"/>
        </w:rPr>
        <w:t>349.35</w:t>
      </w:r>
      <w:r>
        <w:rPr>
          <w:rFonts w:hint="eastAsia"/>
          <w:color w:val="000000" w:themeColor="text1"/>
        </w:rPr>
        <w:t>平方公尺土地，既已依行為時臺北市市有房地被無權占用使用補償金計收原則第</w:t>
      </w:r>
      <w:r>
        <w:rPr>
          <w:rFonts w:hint="eastAsia"/>
          <w:color w:val="000000" w:themeColor="text1"/>
        </w:rPr>
        <w:t>4</w:t>
      </w:r>
      <w:r>
        <w:rPr>
          <w:rFonts w:hint="eastAsia"/>
          <w:color w:val="000000" w:themeColor="text1"/>
        </w:rPr>
        <w:t>點規定，於</w:t>
      </w:r>
      <w:r>
        <w:rPr>
          <w:rFonts w:hint="eastAsia"/>
          <w:color w:val="000000" w:themeColor="text1"/>
        </w:rPr>
        <w:t>108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27</w:t>
      </w:r>
      <w:r>
        <w:rPr>
          <w:rFonts w:hint="eastAsia"/>
          <w:color w:val="000000" w:themeColor="text1"/>
        </w:rPr>
        <w:t>日發函同意國際大旅館依限騰空返還土地及按百分之三十計收</w:t>
      </w:r>
      <w:bookmarkStart w:id="50" w:name="_Hlk185943027"/>
      <w:r>
        <w:rPr>
          <w:rFonts w:hint="eastAsia"/>
          <w:color w:val="000000" w:themeColor="text1"/>
        </w:rPr>
        <w:t>使用補償金</w:t>
      </w:r>
      <w:bookmarkEnd w:id="50"/>
      <w:r>
        <w:rPr>
          <w:rFonts w:hint="eastAsia"/>
          <w:color w:val="000000" w:themeColor="text1"/>
        </w:rPr>
        <w:t>（原應繳納</w:t>
      </w:r>
      <w:r>
        <w:rPr>
          <w:rFonts w:hint="eastAsia"/>
          <w:color w:val="000000" w:themeColor="text1"/>
        </w:rPr>
        <w:t>134</w:t>
      </w:r>
      <w:r>
        <w:rPr>
          <w:rFonts w:hint="eastAsia"/>
          <w:color w:val="000000" w:themeColor="text1"/>
        </w:rPr>
        <w:t>萬</w:t>
      </w:r>
      <w:r>
        <w:rPr>
          <w:rFonts w:hint="eastAsia"/>
          <w:color w:val="000000" w:themeColor="text1"/>
        </w:rPr>
        <w:t>2,08</w:t>
      </w:r>
      <w:r>
        <w:rPr>
          <w:color w:val="000000" w:themeColor="text1"/>
        </w:rPr>
        <w:t>8</w:t>
      </w:r>
      <w:r>
        <w:rPr>
          <w:rFonts w:hint="eastAsia"/>
          <w:color w:val="000000" w:themeColor="text1"/>
        </w:rPr>
        <w:t>元，折減至</w:t>
      </w:r>
      <w:r>
        <w:rPr>
          <w:rFonts w:hint="eastAsia"/>
          <w:color w:val="000000" w:themeColor="text1"/>
        </w:rPr>
        <w:t>40</w:t>
      </w:r>
      <w:r>
        <w:rPr>
          <w:rFonts w:hint="eastAsia"/>
          <w:color w:val="000000" w:themeColor="text1"/>
        </w:rPr>
        <w:t>萬</w:t>
      </w:r>
      <w:r>
        <w:rPr>
          <w:rFonts w:hint="eastAsia"/>
          <w:color w:val="000000" w:themeColor="text1"/>
        </w:rPr>
        <w:t>2,626</w:t>
      </w:r>
      <w:r>
        <w:rPr>
          <w:rFonts w:hint="eastAsia"/>
          <w:color w:val="000000" w:themeColor="text1"/>
        </w:rPr>
        <w:t>元），並裝設</w:t>
      </w:r>
      <w:bookmarkStart w:id="51" w:name="_Hlk185943057"/>
      <w:r>
        <w:rPr>
          <w:rFonts w:hint="eastAsia"/>
          <w:color w:val="000000" w:themeColor="text1"/>
        </w:rPr>
        <w:t>木樁圍籬</w:t>
      </w:r>
      <w:bookmarkEnd w:id="51"/>
      <w:r>
        <w:rPr>
          <w:rFonts w:hint="eastAsia"/>
          <w:color w:val="000000" w:themeColor="text1"/>
        </w:rPr>
        <w:t>以為阻隔，然該處嗣</w:t>
      </w:r>
      <w:bookmarkStart w:id="52" w:name="_Hlk186555288"/>
      <w:r>
        <w:rPr>
          <w:rFonts w:hint="eastAsia"/>
          <w:color w:val="000000" w:themeColor="text1"/>
        </w:rPr>
        <w:t>竟僅因民意代表之請託</w:t>
      </w:r>
      <w:bookmarkEnd w:id="52"/>
      <w:r>
        <w:rPr>
          <w:rFonts w:hint="eastAsia"/>
          <w:color w:val="000000" w:themeColor="text1"/>
        </w:rPr>
        <w:t>(</w:t>
      </w:r>
      <w:r>
        <w:rPr>
          <w:rFonts w:hint="eastAsia"/>
          <w:color w:val="000000" w:themeColor="text1"/>
        </w:rPr>
        <w:t>要求暫緩處理至</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11</w:t>
      </w:r>
      <w:r>
        <w:rPr>
          <w:rFonts w:hint="eastAsia"/>
          <w:color w:val="000000" w:themeColor="text1"/>
        </w:rPr>
        <w:t>日第</w:t>
      </w:r>
      <w:r>
        <w:rPr>
          <w:rFonts w:hint="eastAsia"/>
          <w:color w:val="000000" w:themeColor="text1"/>
        </w:rPr>
        <w:t>15</w:t>
      </w:r>
      <w:r>
        <w:rPr>
          <w:rFonts w:hint="eastAsia"/>
          <w:color w:val="000000" w:themeColor="text1"/>
        </w:rPr>
        <w:t>任總統、副總統及第</w:t>
      </w:r>
      <w:r>
        <w:rPr>
          <w:rFonts w:hint="eastAsia"/>
          <w:color w:val="000000" w:themeColor="text1"/>
        </w:rPr>
        <w:t>10</w:t>
      </w:r>
      <w:r>
        <w:rPr>
          <w:rFonts w:hint="eastAsia"/>
          <w:color w:val="000000" w:themeColor="text1"/>
        </w:rPr>
        <w:t>屆立法委員選舉結束），即於</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7</w:t>
      </w:r>
      <w:r>
        <w:rPr>
          <w:rFonts w:hint="eastAsia"/>
          <w:color w:val="000000" w:themeColor="text1"/>
        </w:rPr>
        <w:t>日主動告知該旅館得自行調整（拔起）木樁圍籬，並默許回復可供停車狀態，迨至</w:t>
      </w:r>
      <w:r>
        <w:rPr>
          <w:rFonts w:hint="eastAsia"/>
          <w:color w:val="000000" w:themeColor="text1"/>
        </w:rPr>
        <w:t>10</w:t>
      </w:r>
      <w:r>
        <w:rPr>
          <w:rFonts w:hint="eastAsia"/>
          <w:color w:val="000000" w:themeColor="text1"/>
        </w:rPr>
        <w:t>9</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19</w:t>
      </w:r>
      <w:r>
        <w:rPr>
          <w:rFonts w:hint="eastAsia"/>
          <w:color w:val="000000" w:themeColor="text1"/>
        </w:rPr>
        <w:t>日該處始再</w:t>
      </w:r>
      <w:proofErr w:type="gramStart"/>
      <w:r>
        <w:rPr>
          <w:rFonts w:hint="eastAsia"/>
          <w:color w:val="000000" w:themeColor="text1"/>
        </w:rPr>
        <w:t>以花</w:t>
      </w:r>
      <w:proofErr w:type="gramEnd"/>
      <w:r>
        <w:rPr>
          <w:rFonts w:hint="eastAsia"/>
          <w:color w:val="000000" w:themeColor="text1"/>
        </w:rPr>
        <w:t>缽、圍籬等方式進行封鎖阻隔，顯見該處對於被占用土地收回後之管理處置毫無章法，更未能堅守</w:t>
      </w:r>
      <w:bookmarkStart w:id="53" w:name="_Hlk185943884"/>
      <w:r>
        <w:rPr>
          <w:rFonts w:hint="eastAsia"/>
          <w:color w:val="000000" w:themeColor="text1"/>
        </w:rPr>
        <w:t>市產管理之職責</w:t>
      </w:r>
      <w:bookmarkEnd w:id="53"/>
      <w:r>
        <w:rPr>
          <w:rFonts w:hint="eastAsia"/>
          <w:color w:val="000000" w:themeColor="text1"/>
        </w:rPr>
        <w:t>，確有違失：</w:t>
      </w:r>
    </w:p>
    <w:p w:rsidR="00CC3CD7" w:rsidRDefault="007C0090">
      <w:pPr>
        <w:pStyle w:val="3"/>
        <w:ind w:left="1360" w:hanging="680"/>
        <w:rPr>
          <w:color w:val="000000" w:themeColor="text1"/>
        </w:rPr>
      </w:pPr>
      <w:r>
        <w:rPr>
          <w:rFonts w:hint="eastAsia"/>
          <w:color w:val="000000" w:themeColor="text1"/>
        </w:rPr>
        <w:t>按行為時市產條例第</w:t>
      </w:r>
      <w:r>
        <w:rPr>
          <w:rFonts w:hint="eastAsia"/>
          <w:color w:val="000000" w:themeColor="text1"/>
        </w:rPr>
        <w:t>17</w:t>
      </w:r>
      <w:r>
        <w:rPr>
          <w:rFonts w:hint="eastAsia"/>
          <w:color w:val="000000" w:themeColor="text1"/>
        </w:rPr>
        <w:t>條第</w:t>
      </w:r>
      <w:r>
        <w:rPr>
          <w:rFonts w:hint="eastAsia"/>
          <w:color w:val="000000" w:themeColor="text1"/>
        </w:rPr>
        <w:t>2</w:t>
      </w:r>
      <w:r>
        <w:rPr>
          <w:rFonts w:hint="eastAsia"/>
          <w:color w:val="000000" w:themeColor="text1"/>
        </w:rPr>
        <w:t>項規定：「被占用之市有財產，如需追收最近</w:t>
      </w:r>
      <w:r>
        <w:rPr>
          <w:rFonts w:hint="eastAsia"/>
          <w:color w:val="000000" w:themeColor="text1"/>
        </w:rPr>
        <w:t>5</w:t>
      </w:r>
      <w:r>
        <w:rPr>
          <w:rFonts w:hint="eastAsia"/>
          <w:color w:val="000000" w:themeColor="text1"/>
        </w:rPr>
        <w:t>年占用期間之使用補償金，不得拋棄。」次按行為時臺北市市有房地被無權占用使用補償金計收原則（下稱計收原則）第</w:t>
      </w:r>
      <w:r>
        <w:rPr>
          <w:rFonts w:hint="eastAsia"/>
          <w:color w:val="000000" w:themeColor="text1"/>
        </w:rPr>
        <w:t>1</w:t>
      </w:r>
      <w:r>
        <w:rPr>
          <w:rFonts w:hint="eastAsia"/>
          <w:color w:val="000000" w:themeColor="text1"/>
        </w:rPr>
        <w:t>點、第</w:t>
      </w:r>
      <w:r>
        <w:rPr>
          <w:rFonts w:hint="eastAsia"/>
          <w:color w:val="000000" w:themeColor="text1"/>
        </w:rPr>
        <w:t>2</w:t>
      </w:r>
      <w:r>
        <w:rPr>
          <w:rFonts w:hint="eastAsia"/>
          <w:color w:val="000000" w:themeColor="text1"/>
        </w:rPr>
        <w:t>點、第</w:t>
      </w:r>
      <w:r>
        <w:rPr>
          <w:rFonts w:hint="eastAsia"/>
          <w:color w:val="000000" w:themeColor="text1"/>
        </w:rPr>
        <w:t>4</w:t>
      </w:r>
      <w:r>
        <w:rPr>
          <w:rFonts w:hint="eastAsia"/>
          <w:color w:val="000000" w:themeColor="text1"/>
        </w:rPr>
        <w:t>點、第</w:t>
      </w:r>
      <w:r>
        <w:rPr>
          <w:rFonts w:hint="eastAsia"/>
          <w:color w:val="000000" w:themeColor="text1"/>
        </w:rPr>
        <w:t>7</w:t>
      </w:r>
      <w:r>
        <w:rPr>
          <w:rFonts w:hint="eastAsia"/>
          <w:color w:val="000000" w:themeColor="text1"/>
        </w:rPr>
        <w:t>點及第</w:t>
      </w:r>
      <w:r>
        <w:rPr>
          <w:rFonts w:hint="eastAsia"/>
          <w:color w:val="000000" w:themeColor="text1"/>
        </w:rPr>
        <w:t>8</w:t>
      </w:r>
      <w:r>
        <w:rPr>
          <w:rFonts w:hint="eastAsia"/>
          <w:color w:val="000000" w:themeColor="text1"/>
        </w:rPr>
        <w:t>點等規定，臺北市政府應依規定收回被占用市有土地與建物，並向無權占用市有土地、建物之占用人計收最近</w:t>
      </w:r>
      <w:r>
        <w:rPr>
          <w:rFonts w:hint="eastAsia"/>
          <w:color w:val="000000" w:themeColor="text1"/>
        </w:rPr>
        <w:t>5</w:t>
      </w:r>
      <w:r>
        <w:rPr>
          <w:rFonts w:hint="eastAsia"/>
          <w:color w:val="000000" w:themeColor="text1"/>
        </w:rPr>
        <w:t>年占用期間之使用補償金，其土地使用補償金係按申報地價年息百分之五</w:t>
      </w:r>
      <w:r>
        <w:rPr>
          <w:rFonts w:hint="eastAsia"/>
          <w:color w:val="000000" w:themeColor="text1"/>
        </w:rPr>
        <w:t>計收，例外於管理機關提起訴訟前，占用人若能依照所訂期限騰空返還者，針對鋪設水泥、柏油路面或作為停車場及其設施，管理機關得依計收原則第</w:t>
      </w:r>
      <w:r>
        <w:rPr>
          <w:rFonts w:hint="eastAsia"/>
          <w:color w:val="000000" w:themeColor="text1"/>
        </w:rPr>
        <w:t>4</w:t>
      </w:r>
      <w:r>
        <w:rPr>
          <w:rFonts w:hint="eastAsia"/>
          <w:color w:val="000000" w:themeColor="text1"/>
        </w:rPr>
        <w:t>點第</w:t>
      </w:r>
      <w:r>
        <w:rPr>
          <w:rFonts w:hint="eastAsia"/>
          <w:color w:val="000000" w:themeColor="text1"/>
        </w:rPr>
        <w:t>1</w:t>
      </w:r>
      <w:r>
        <w:rPr>
          <w:rFonts w:hint="eastAsia"/>
          <w:color w:val="000000" w:themeColor="text1"/>
        </w:rPr>
        <w:t>款第</w:t>
      </w:r>
      <w:r>
        <w:rPr>
          <w:rFonts w:hint="eastAsia"/>
          <w:color w:val="000000" w:themeColor="text1"/>
        </w:rPr>
        <w:t>6</w:t>
      </w:r>
      <w:r>
        <w:rPr>
          <w:rFonts w:hint="eastAsia"/>
          <w:color w:val="000000" w:themeColor="text1"/>
        </w:rPr>
        <w:t>目，依計收原則第</w:t>
      </w:r>
      <w:r>
        <w:rPr>
          <w:rFonts w:hint="eastAsia"/>
          <w:color w:val="000000" w:themeColor="text1"/>
        </w:rPr>
        <w:t>2</w:t>
      </w:r>
      <w:r>
        <w:rPr>
          <w:rFonts w:hint="eastAsia"/>
          <w:color w:val="000000" w:themeColor="text1"/>
        </w:rPr>
        <w:t>點計算金額百分之三十計收（即打折減收之機制）。至於騰空返還期限，得斟酌工程需要及實際情形決定，但最長以</w:t>
      </w:r>
      <w:r>
        <w:rPr>
          <w:rFonts w:hint="eastAsia"/>
          <w:color w:val="000000" w:themeColor="text1"/>
        </w:rPr>
        <w:t>6</w:t>
      </w:r>
      <w:r>
        <w:rPr>
          <w:rFonts w:hint="eastAsia"/>
          <w:color w:val="000000" w:themeColor="text1"/>
        </w:rPr>
        <w:t>個月為限，又如遭原占用人再次占用者，其使用補償金不予減收。此計收原則係臺北市政府基於市產條例第</w:t>
      </w:r>
      <w:r>
        <w:rPr>
          <w:rFonts w:hint="eastAsia"/>
          <w:color w:val="000000" w:themeColor="text1"/>
        </w:rPr>
        <w:t>17</w:t>
      </w:r>
      <w:r>
        <w:rPr>
          <w:rFonts w:hint="eastAsia"/>
          <w:color w:val="000000" w:themeColor="text1"/>
        </w:rPr>
        <w:t>條規定所訂定，係臺北市政府依法定職權為執行法律而發布具有外部效力之規定，屬職權命令，應公平公正執行，不應有差別待遇。</w:t>
      </w:r>
    </w:p>
    <w:p w:rsidR="00CC3CD7" w:rsidRDefault="007C0090">
      <w:pPr>
        <w:pStyle w:val="3"/>
        <w:ind w:left="1360" w:hanging="680"/>
        <w:rPr>
          <w:color w:val="000000" w:themeColor="text1"/>
        </w:rPr>
      </w:pPr>
      <w:r>
        <w:rPr>
          <w:rFonts w:hint="eastAsia"/>
          <w:color w:val="000000" w:themeColor="text1"/>
        </w:rPr>
        <w:t>查本案臺北市公燈處轄管之前</w:t>
      </w:r>
      <w:proofErr w:type="gramStart"/>
      <w:r>
        <w:rPr>
          <w:rFonts w:hint="eastAsia"/>
          <w:color w:val="000000" w:themeColor="text1"/>
        </w:rPr>
        <w:t>揭</w:t>
      </w:r>
      <w:proofErr w:type="gramEnd"/>
      <w:r>
        <w:rPr>
          <w:rFonts w:hint="eastAsia"/>
          <w:color w:val="000000" w:themeColor="text1"/>
        </w:rPr>
        <w:t>臺北市北投區湖山段</w:t>
      </w:r>
      <w:r>
        <w:rPr>
          <w:rFonts w:hint="eastAsia"/>
          <w:color w:val="000000" w:themeColor="text1"/>
        </w:rPr>
        <w:t>2</w:t>
      </w:r>
      <w:r>
        <w:rPr>
          <w:rFonts w:hint="eastAsia"/>
          <w:color w:val="000000" w:themeColor="text1"/>
        </w:rPr>
        <w:t>小段</w:t>
      </w:r>
      <w:r>
        <w:rPr>
          <w:rFonts w:hint="eastAsia"/>
          <w:color w:val="000000" w:themeColor="text1"/>
        </w:rPr>
        <w:t>22</w:t>
      </w:r>
      <w:proofErr w:type="gramStart"/>
      <w:r>
        <w:rPr>
          <w:rFonts w:hint="eastAsia"/>
          <w:color w:val="000000" w:themeColor="text1"/>
        </w:rPr>
        <w:t>地號市</w:t>
      </w:r>
      <w:proofErr w:type="gramEnd"/>
      <w:r>
        <w:rPr>
          <w:rFonts w:hint="eastAsia"/>
          <w:color w:val="000000" w:themeColor="text1"/>
        </w:rPr>
        <w:t>有土地，位於劉○益所經營之國際大旅館</w:t>
      </w:r>
      <w:proofErr w:type="gramStart"/>
      <w:r>
        <w:rPr>
          <w:rFonts w:hint="eastAsia"/>
          <w:color w:val="000000" w:themeColor="text1"/>
        </w:rPr>
        <w:t>東北側並緊</w:t>
      </w:r>
      <w:proofErr w:type="gramEnd"/>
      <w:r>
        <w:rPr>
          <w:rFonts w:hint="eastAsia"/>
          <w:color w:val="000000" w:themeColor="text1"/>
        </w:rPr>
        <w:t>鄰該旅館前院，因該筆地號中之</w:t>
      </w:r>
      <w:r>
        <w:rPr>
          <w:rFonts w:hint="eastAsia"/>
          <w:color w:val="000000" w:themeColor="text1"/>
        </w:rPr>
        <w:t>349.35</w:t>
      </w:r>
      <w:r>
        <w:rPr>
          <w:rFonts w:hint="eastAsia"/>
          <w:color w:val="000000" w:themeColor="text1"/>
        </w:rPr>
        <w:t>平方公尺土地長期遭「國際大旅館」占用</w:t>
      </w:r>
      <w:r>
        <w:rPr>
          <w:rFonts w:hint="eastAsia"/>
          <w:color w:val="000000" w:themeColor="text1"/>
        </w:rPr>
        <w:t>(</w:t>
      </w:r>
      <w:r>
        <w:rPr>
          <w:rFonts w:hint="eastAsia"/>
          <w:color w:val="000000" w:themeColor="text1"/>
        </w:rPr>
        <w:t>同</w:t>
      </w:r>
      <w:proofErr w:type="gramStart"/>
      <w:r>
        <w:rPr>
          <w:rFonts w:hint="eastAsia"/>
          <w:color w:val="000000" w:themeColor="text1"/>
        </w:rPr>
        <w:t>地號另</w:t>
      </w:r>
      <w:proofErr w:type="gramEnd"/>
      <w:r>
        <w:rPr>
          <w:rFonts w:hint="eastAsia"/>
          <w:color w:val="000000" w:themeColor="text1"/>
        </w:rPr>
        <w:t>有部分範圍被該旅館建物及庭院占用，如前述</w:t>
      </w:r>
      <w:r>
        <w:rPr>
          <w:rFonts w:hint="eastAsia"/>
          <w:color w:val="000000" w:themeColor="text1"/>
        </w:rPr>
        <w:t>)</w:t>
      </w:r>
      <w:r>
        <w:rPr>
          <w:rFonts w:hint="eastAsia"/>
          <w:color w:val="000000" w:themeColor="text1"/>
        </w:rPr>
        <w:t>，並於其上鋪設水泥、柏油路面，作為旅館停車場及車道使用，迄臺北市公燈處於</w:t>
      </w:r>
      <w:r>
        <w:rPr>
          <w:rFonts w:hint="eastAsia"/>
          <w:color w:val="000000" w:themeColor="text1"/>
        </w:rPr>
        <w:t>107</w:t>
      </w:r>
      <w:r>
        <w:rPr>
          <w:rFonts w:hint="eastAsia"/>
          <w:color w:val="000000" w:themeColor="text1"/>
        </w:rPr>
        <w:t>年間巡查發現後，於</w:t>
      </w:r>
      <w:r>
        <w:rPr>
          <w:rFonts w:hint="eastAsia"/>
          <w:color w:val="000000" w:themeColor="text1"/>
        </w:rPr>
        <w:t>108</w:t>
      </w:r>
      <w:r>
        <w:rPr>
          <w:rFonts w:hint="eastAsia"/>
          <w:color w:val="000000" w:themeColor="text1"/>
        </w:rPr>
        <w:t>年</w:t>
      </w:r>
      <w:r>
        <w:rPr>
          <w:rFonts w:hint="eastAsia"/>
          <w:color w:val="000000" w:themeColor="text1"/>
        </w:rPr>
        <w:t>9</w:t>
      </w:r>
      <w:r>
        <w:rPr>
          <w:rFonts w:hint="eastAsia"/>
          <w:color w:val="000000" w:themeColor="text1"/>
        </w:rPr>
        <w:t>月</w:t>
      </w:r>
      <w:r>
        <w:rPr>
          <w:rFonts w:hint="eastAsia"/>
          <w:color w:val="000000" w:themeColor="text1"/>
        </w:rPr>
        <w:t>16</w:t>
      </w:r>
      <w:r>
        <w:rPr>
          <w:rFonts w:hint="eastAsia"/>
          <w:color w:val="000000" w:themeColor="text1"/>
        </w:rPr>
        <w:t>日發函通知劉○</w:t>
      </w:r>
      <w:proofErr w:type="gramStart"/>
      <w:r>
        <w:rPr>
          <w:rFonts w:hint="eastAsia"/>
          <w:color w:val="000000" w:themeColor="text1"/>
        </w:rPr>
        <w:t>益就</w:t>
      </w:r>
      <w:proofErr w:type="gramEnd"/>
      <w:r>
        <w:rPr>
          <w:rFonts w:hint="eastAsia"/>
          <w:color w:val="000000" w:themeColor="text1"/>
        </w:rPr>
        <w:t>其所占用之上開</w:t>
      </w:r>
      <w:r>
        <w:rPr>
          <w:rFonts w:hint="eastAsia"/>
          <w:color w:val="000000" w:themeColor="text1"/>
        </w:rPr>
        <w:t>22</w:t>
      </w:r>
      <w:r>
        <w:rPr>
          <w:rFonts w:hint="eastAsia"/>
          <w:color w:val="000000" w:themeColor="text1"/>
        </w:rPr>
        <w:t>地號，連同其他占用之</w:t>
      </w:r>
      <w:r>
        <w:rPr>
          <w:rFonts w:hint="eastAsia"/>
          <w:color w:val="000000" w:themeColor="text1"/>
        </w:rPr>
        <w:t>20</w:t>
      </w:r>
      <w:r>
        <w:rPr>
          <w:rFonts w:hint="eastAsia"/>
          <w:color w:val="000000" w:themeColor="text1"/>
        </w:rPr>
        <w:t>、</w:t>
      </w:r>
      <w:r>
        <w:rPr>
          <w:rFonts w:hint="eastAsia"/>
          <w:color w:val="000000" w:themeColor="text1"/>
        </w:rPr>
        <w:t>21</w:t>
      </w:r>
      <w:r>
        <w:rPr>
          <w:rFonts w:hint="eastAsia"/>
          <w:color w:val="000000" w:themeColor="text1"/>
        </w:rPr>
        <w:t>、</w:t>
      </w:r>
      <w:r>
        <w:rPr>
          <w:rFonts w:hint="eastAsia"/>
          <w:color w:val="000000" w:themeColor="text1"/>
        </w:rPr>
        <w:t>52</w:t>
      </w:r>
      <w:r>
        <w:rPr>
          <w:rFonts w:hint="eastAsia"/>
          <w:color w:val="000000" w:themeColor="text1"/>
        </w:rPr>
        <w:t>、</w:t>
      </w:r>
      <w:r>
        <w:rPr>
          <w:rFonts w:hint="eastAsia"/>
          <w:color w:val="000000" w:themeColor="text1"/>
        </w:rPr>
        <w:t>55</w:t>
      </w:r>
      <w:r>
        <w:rPr>
          <w:rFonts w:hint="eastAsia"/>
          <w:color w:val="000000" w:themeColor="text1"/>
        </w:rPr>
        <w:t>地號土地（如前述）繳交</w:t>
      </w:r>
      <w:r>
        <w:rPr>
          <w:rFonts w:hint="eastAsia"/>
          <w:color w:val="000000" w:themeColor="text1"/>
        </w:rPr>
        <w:t>5</w:t>
      </w:r>
      <w:r>
        <w:rPr>
          <w:rFonts w:hint="eastAsia"/>
          <w:color w:val="000000" w:themeColor="text1"/>
        </w:rPr>
        <w:t>年（</w:t>
      </w:r>
      <w:r>
        <w:rPr>
          <w:rFonts w:hint="eastAsia"/>
          <w:color w:val="000000" w:themeColor="text1"/>
        </w:rPr>
        <w:t>103</w:t>
      </w:r>
      <w:r>
        <w:rPr>
          <w:rFonts w:hint="eastAsia"/>
          <w:color w:val="000000" w:themeColor="text1"/>
        </w:rPr>
        <w:t>年</w:t>
      </w:r>
      <w:r>
        <w:rPr>
          <w:rFonts w:hint="eastAsia"/>
          <w:color w:val="000000" w:themeColor="text1"/>
        </w:rPr>
        <w:t>9</w:t>
      </w:r>
      <w:r>
        <w:rPr>
          <w:rFonts w:hint="eastAsia"/>
          <w:color w:val="000000" w:themeColor="text1"/>
        </w:rPr>
        <w:t>月</w:t>
      </w:r>
      <w:r>
        <w:rPr>
          <w:rFonts w:hint="eastAsia"/>
          <w:color w:val="000000" w:themeColor="text1"/>
        </w:rPr>
        <w:t>1</w:t>
      </w:r>
      <w:r>
        <w:rPr>
          <w:rFonts w:hint="eastAsia"/>
          <w:color w:val="000000" w:themeColor="text1"/>
        </w:rPr>
        <w:t>日至</w:t>
      </w:r>
      <w:r>
        <w:rPr>
          <w:rFonts w:hint="eastAsia"/>
          <w:color w:val="000000" w:themeColor="text1"/>
        </w:rPr>
        <w:t>108</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31</w:t>
      </w:r>
      <w:r>
        <w:rPr>
          <w:rFonts w:hint="eastAsia"/>
          <w:color w:val="000000" w:themeColor="text1"/>
        </w:rPr>
        <w:t>日）無權占用補償金計</w:t>
      </w:r>
      <w:r>
        <w:rPr>
          <w:rFonts w:hint="eastAsia"/>
          <w:color w:val="000000" w:themeColor="text1"/>
        </w:rPr>
        <w:t>217</w:t>
      </w:r>
      <w:r>
        <w:rPr>
          <w:rFonts w:hint="eastAsia"/>
          <w:color w:val="000000" w:themeColor="text1"/>
        </w:rPr>
        <w:t>萬</w:t>
      </w:r>
      <w:r>
        <w:rPr>
          <w:rFonts w:hint="eastAsia"/>
          <w:color w:val="000000" w:themeColor="text1"/>
        </w:rPr>
        <w:t>7,448</w:t>
      </w:r>
      <w:r>
        <w:rPr>
          <w:rFonts w:hint="eastAsia"/>
          <w:color w:val="000000" w:themeColor="text1"/>
        </w:rPr>
        <w:t>元，並函</w:t>
      </w:r>
      <w:proofErr w:type="gramStart"/>
      <w:r>
        <w:rPr>
          <w:rFonts w:hint="eastAsia"/>
          <w:color w:val="000000" w:themeColor="text1"/>
        </w:rPr>
        <w:t>知依前</w:t>
      </w:r>
      <w:r>
        <w:rPr>
          <w:rFonts w:hint="eastAsia"/>
          <w:color w:val="000000" w:themeColor="text1"/>
        </w:rPr>
        <w:t>揭</w:t>
      </w:r>
      <w:proofErr w:type="gramEnd"/>
      <w:r>
        <w:rPr>
          <w:rFonts w:hint="eastAsia"/>
          <w:color w:val="000000" w:themeColor="text1"/>
        </w:rPr>
        <w:t>計收原則規定，若占用人劉○益自願於</w:t>
      </w:r>
      <w:r>
        <w:rPr>
          <w:rFonts w:hint="eastAsia"/>
          <w:color w:val="000000" w:themeColor="text1"/>
        </w:rPr>
        <w:t>108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29</w:t>
      </w:r>
      <w:r>
        <w:rPr>
          <w:rFonts w:hint="eastAsia"/>
          <w:color w:val="000000" w:themeColor="text1"/>
        </w:rPr>
        <w:t>日期限前騰空返還本案土地，</w:t>
      </w:r>
      <w:proofErr w:type="gramStart"/>
      <w:r>
        <w:rPr>
          <w:rFonts w:hint="eastAsia"/>
          <w:color w:val="000000" w:themeColor="text1"/>
        </w:rPr>
        <w:t>即可依計</w:t>
      </w:r>
      <w:proofErr w:type="gramEnd"/>
      <w:r>
        <w:rPr>
          <w:rFonts w:hint="eastAsia"/>
          <w:color w:val="000000" w:themeColor="text1"/>
        </w:rPr>
        <w:t>收原則第</w:t>
      </w:r>
      <w:r>
        <w:rPr>
          <w:rFonts w:hint="eastAsia"/>
          <w:color w:val="000000" w:themeColor="text1"/>
        </w:rPr>
        <w:t>4</w:t>
      </w:r>
      <w:r>
        <w:rPr>
          <w:rFonts w:hint="eastAsia"/>
          <w:color w:val="000000" w:themeColor="text1"/>
        </w:rPr>
        <w:t>點（函文誤繕為第</w:t>
      </w:r>
      <w:r>
        <w:rPr>
          <w:rFonts w:hint="eastAsia"/>
          <w:color w:val="000000" w:themeColor="text1"/>
        </w:rPr>
        <w:t>5</w:t>
      </w:r>
      <w:r>
        <w:rPr>
          <w:rFonts w:hint="eastAsia"/>
          <w:color w:val="000000" w:themeColor="text1"/>
        </w:rPr>
        <w:t>點</w:t>
      </w:r>
      <w:r>
        <w:rPr>
          <w:rStyle w:val="afc"/>
          <w:rFonts w:cs="標楷體"/>
          <w:color w:val="000000" w:themeColor="text1"/>
          <w:kern w:val="0"/>
          <w:szCs w:val="32"/>
        </w:rPr>
        <w:footnoteReference w:id="9"/>
      </w:r>
      <w:r>
        <w:rPr>
          <w:rFonts w:hint="eastAsia"/>
          <w:color w:val="000000" w:themeColor="text1"/>
        </w:rPr>
        <w:t>）辦理打折減收使用補償金。劉○益</w:t>
      </w:r>
      <w:proofErr w:type="gramStart"/>
      <w:r>
        <w:rPr>
          <w:rFonts w:hint="eastAsia"/>
          <w:color w:val="000000" w:themeColor="text1"/>
        </w:rPr>
        <w:t>嗣</w:t>
      </w:r>
      <w:proofErr w:type="gramEnd"/>
      <w:r>
        <w:rPr>
          <w:rFonts w:hint="eastAsia"/>
          <w:color w:val="000000" w:themeColor="text1"/>
        </w:rPr>
        <w:t>於</w:t>
      </w:r>
      <w:r>
        <w:rPr>
          <w:rFonts w:hint="eastAsia"/>
          <w:color w:val="000000" w:themeColor="text1"/>
        </w:rPr>
        <w:t>108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25</w:t>
      </w:r>
      <w:r>
        <w:rPr>
          <w:rFonts w:hint="eastAsia"/>
          <w:color w:val="000000" w:themeColor="text1"/>
        </w:rPr>
        <w:t>日以國際大旅館名義</w:t>
      </w:r>
      <w:proofErr w:type="gramStart"/>
      <w:r>
        <w:rPr>
          <w:rFonts w:hint="eastAsia"/>
          <w:color w:val="000000" w:themeColor="text1"/>
        </w:rPr>
        <w:t>函復並</w:t>
      </w:r>
      <w:proofErr w:type="gramEnd"/>
      <w:r>
        <w:rPr>
          <w:rFonts w:hint="eastAsia"/>
          <w:color w:val="000000" w:themeColor="text1"/>
        </w:rPr>
        <w:t>請</w:t>
      </w:r>
      <w:bookmarkStart w:id="54" w:name="_Hlk182834522"/>
      <w:r>
        <w:rPr>
          <w:rFonts w:hint="eastAsia"/>
          <w:color w:val="000000" w:themeColor="text1"/>
        </w:rPr>
        <w:t>臺北市</w:t>
      </w:r>
      <w:bookmarkEnd w:id="54"/>
      <w:r>
        <w:rPr>
          <w:rFonts w:hint="eastAsia"/>
          <w:color w:val="000000" w:themeColor="text1"/>
        </w:rPr>
        <w:t>公燈處派員辦理</w:t>
      </w:r>
      <w:r>
        <w:rPr>
          <w:rFonts w:hint="eastAsia"/>
          <w:color w:val="000000" w:themeColor="text1"/>
        </w:rPr>
        <w:t>22</w:t>
      </w:r>
      <w:proofErr w:type="gramStart"/>
      <w:r>
        <w:rPr>
          <w:rFonts w:hint="eastAsia"/>
          <w:color w:val="000000" w:themeColor="text1"/>
        </w:rPr>
        <w:t>地號占</w:t>
      </w:r>
      <w:proofErr w:type="gramEnd"/>
      <w:r>
        <w:rPr>
          <w:rFonts w:hint="eastAsia"/>
          <w:color w:val="000000" w:themeColor="text1"/>
        </w:rPr>
        <w:t>用範圍現況點交事宜</w:t>
      </w:r>
      <w:r>
        <w:rPr>
          <w:rStyle w:val="afc"/>
          <w:rFonts w:cs="標楷體"/>
          <w:color w:val="000000" w:themeColor="text1"/>
          <w:kern w:val="0"/>
          <w:szCs w:val="32"/>
        </w:rPr>
        <w:footnoteReference w:id="10"/>
      </w:r>
      <w:r>
        <w:rPr>
          <w:rFonts w:hint="eastAsia"/>
          <w:color w:val="000000" w:themeColor="text1"/>
        </w:rPr>
        <w:t>，亦即同意騰空返還該筆土地以取得使用</w:t>
      </w:r>
      <w:proofErr w:type="gramStart"/>
      <w:r>
        <w:rPr>
          <w:rFonts w:hint="eastAsia"/>
          <w:color w:val="000000" w:themeColor="text1"/>
        </w:rPr>
        <w:t>補償金減</w:t>
      </w:r>
      <w:proofErr w:type="gramEnd"/>
      <w:r>
        <w:rPr>
          <w:rFonts w:hint="eastAsia"/>
          <w:color w:val="000000" w:themeColor="text1"/>
        </w:rPr>
        <w:t>收資格。案經臺北市公燈處派員於</w:t>
      </w:r>
      <w:r>
        <w:rPr>
          <w:rFonts w:hint="eastAsia"/>
          <w:color w:val="000000" w:themeColor="text1"/>
        </w:rPr>
        <w:t>108</w:t>
      </w:r>
      <w:r>
        <w:rPr>
          <w:rFonts w:hint="eastAsia"/>
          <w:color w:val="000000" w:themeColor="text1"/>
        </w:rPr>
        <w:t>年</w:t>
      </w:r>
      <w:r>
        <w:rPr>
          <w:rFonts w:hint="eastAsia"/>
          <w:color w:val="000000" w:themeColor="text1"/>
        </w:rPr>
        <w:t>11</w:t>
      </w:r>
      <w:r>
        <w:rPr>
          <w:rFonts w:hint="eastAsia"/>
          <w:color w:val="000000" w:themeColor="text1"/>
        </w:rPr>
        <w:t>月</w:t>
      </w:r>
      <w:r>
        <w:rPr>
          <w:rFonts w:hint="eastAsia"/>
          <w:color w:val="000000" w:themeColor="text1"/>
        </w:rPr>
        <w:t>28</w:t>
      </w:r>
      <w:r>
        <w:rPr>
          <w:rFonts w:hint="eastAsia"/>
          <w:color w:val="000000" w:themeColor="text1"/>
        </w:rPr>
        <w:t>、</w:t>
      </w:r>
      <w:r>
        <w:rPr>
          <w:rFonts w:hint="eastAsia"/>
          <w:color w:val="000000" w:themeColor="text1"/>
        </w:rPr>
        <w:t>29</w:t>
      </w:r>
      <w:r>
        <w:rPr>
          <w:rFonts w:hint="eastAsia"/>
          <w:color w:val="000000" w:themeColor="text1"/>
        </w:rPr>
        <w:t>日</w:t>
      </w:r>
      <w:r>
        <w:rPr>
          <w:rFonts w:hint="eastAsia"/>
          <w:color w:val="000000" w:themeColor="text1"/>
        </w:rPr>
        <w:t>2</w:t>
      </w:r>
      <w:r>
        <w:rPr>
          <w:rFonts w:hint="eastAsia"/>
          <w:color w:val="000000" w:themeColor="text1"/>
        </w:rPr>
        <w:t>次至現場勘查，並於</w:t>
      </w:r>
      <w:r>
        <w:rPr>
          <w:rFonts w:hint="eastAsia"/>
          <w:color w:val="000000" w:themeColor="text1"/>
        </w:rPr>
        <w:t>108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13</w:t>
      </w:r>
      <w:r>
        <w:rPr>
          <w:rFonts w:hint="eastAsia"/>
          <w:color w:val="000000" w:themeColor="text1"/>
        </w:rPr>
        <w:t>日召開內部會議作成結論：「本案</w:t>
      </w:r>
      <w:r>
        <w:rPr>
          <w:rFonts w:hint="eastAsia"/>
          <w:color w:val="000000" w:themeColor="text1"/>
        </w:rPr>
        <w:t>22</w:t>
      </w:r>
      <w:r>
        <w:rPr>
          <w:rFonts w:hint="eastAsia"/>
          <w:color w:val="000000" w:themeColor="text1"/>
        </w:rPr>
        <w:t>地號停車場</w:t>
      </w:r>
      <w:proofErr w:type="gramStart"/>
      <w:r>
        <w:rPr>
          <w:rFonts w:hint="eastAsia"/>
          <w:color w:val="000000" w:themeColor="text1"/>
        </w:rPr>
        <w:t>點交擬以</w:t>
      </w:r>
      <w:proofErr w:type="gramEnd"/>
      <w:r>
        <w:rPr>
          <w:rFonts w:hint="eastAsia"/>
          <w:color w:val="000000" w:themeColor="text1"/>
        </w:rPr>
        <w:t>簽訂放棄地上物所有權切結書完成點交，後續</w:t>
      </w:r>
      <w:proofErr w:type="gramStart"/>
      <w:r>
        <w:rPr>
          <w:rFonts w:hint="eastAsia"/>
          <w:color w:val="000000" w:themeColor="text1"/>
        </w:rPr>
        <w:t>維管</w:t>
      </w:r>
      <w:proofErr w:type="gramEnd"/>
      <w:r>
        <w:rPr>
          <w:rFonts w:hint="eastAsia"/>
          <w:color w:val="000000" w:themeColor="text1"/>
        </w:rPr>
        <w:t>請花卉中心儘速做『簡易區隔』</w:t>
      </w:r>
      <w:r>
        <w:rPr>
          <w:rFonts w:hint="eastAsia"/>
          <w:color w:val="000000" w:themeColor="text1"/>
        </w:rPr>
        <w:t>後，由駐警同仁巡查，以避免遭占用，如發現有違停車輛狀況即排除。另請規劃『長久設施或整理』，以</w:t>
      </w:r>
      <w:proofErr w:type="gramStart"/>
      <w:r>
        <w:rPr>
          <w:rFonts w:hint="eastAsia"/>
          <w:color w:val="000000" w:themeColor="text1"/>
        </w:rPr>
        <w:t>利維管防止</w:t>
      </w:r>
      <w:proofErr w:type="gramEnd"/>
      <w:r>
        <w:rPr>
          <w:rFonts w:hint="eastAsia"/>
          <w:color w:val="000000" w:themeColor="text1"/>
        </w:rPr>
        <w:t>遭占用。」</w:t>
      </w:r>
      <w:proofErr w:type="gramStart"/>
      <w:r>
        <w:rPr>
          <w:rFonts w:hint="eastAsia"/>
          <w:color w:val="000000" w:themeColor="text1"/>
        </w:rPr>
        <w:t>嗣</w:t>
      </w:r>
      <w:proofErr w:type="gramEnd"/>
      <w:r>
        <w:rPr>
          <w:rFonts w:hint="eastAsia"/>
          <w:color w:val="000000" w:themeColor="text1"/>
        </w:rPr>
        <w:t>劉○益於</w:t>
      </w:r>
      <w:r>
        <w:rPr>
          <w:rFonts w:hint="eastAsia"/>
          <w:color w:val="000000" w:themeColor="text1"/>
        </w:rPr>
        <w:t>108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17</w:t>
      </w:r>
      <w:r>
        <w:rPr>
          <w:rFonts w:hint="eastAsia"/>
          <w:color w:val="000000" w:themeColor="text1"/>
        </w:rPr>
        <w:t>日簽立切結書，放棄</w:t>
      </w:r>
      <w:r>
        <w:rPr>
          <w:rFonts w:hint="eastAsia"/>
          <w:color w:val="000000" w:themeColor="text1"/>
        </w:rPr>
        <w:t>22</w:t>
      </w:r>
      <w:r>
        <w:rPr>
          <w:rFonts w:hint="eastAsia"/>
          <w:color w:val="000000" w:themeColor="text1"/>
        </w:rPr>
        <w:t>地號上停車場範圍之地上物所有權後，臺北市公燈處乃於</w:t>
      </w:r>
      <w:r>
        <w:rPr>
          <w:rFonts w:hint="eastAsia"/>
          <w:color w:val="000000" w:themeColor="text1"/>
        </w:rPr>
        <w:t>108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27</w:t>
      </w:r>
      <w:r>
        <w:rPr>
          <w:rFonts w:hint="eastAsia"/>
          <w:color w:val="000000" w:themeColor="text1"/>
        </w:rPr>
        <w:t>日發函同意國際大旅館返還及現況點交停車場，再於</w:t>
      </w:r>
      <w:r>
        <w:rPr>
          <w:rFonts w:hint="eastAsia"/>
          <w:color w:val="000000" w:themeColor="text1"/>
        </w:rPr>
        <w:t>109</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27</w:t>
      </w:r>
      <w:r>
        <w:rPr>
          <w:rFonts w:hint="eastAsia"/>
          <w:color w:val="000000" w:themeColor="text1"/>
        </w:rPr>
        <w:t>日發函通知</w:t>
      </w:r>
      <w:r>
        <w:rPr>
          <w:rFonts w:hint="eastAsia"/>
          <w:color w:val="000000" w:themeColor="text1"/>
        </w:rPr>
        <w:t>5</w:t>
      </w:r>
      <w:r>
        <w:rPr>
          <w:rFonts w:hint="eastAsia"/>
          <w:color w:val="000000" w:themeColor="text1"/>
        </w:rPr>
        <w:t>筆市有地無權占用使用補償金繳款單，金額合計</w:t>
      </w:r>
      <w:r>
        <w:rPr>
          <w:rFonts w:hint="eastAsia"/>
          <w:color w:val="000000" w:themeColor="text1"/>
        </w:rPr>
        <w:t>104</w:t>
      </w:r>
      <w:r>
        <w:rPr>
          <w:rFonts w:hint="eastAsia"/>
          <w:color w:val="000000" w:themeColor="text1"/>
        </w:rPr>
        <w:t>萬</w:t>
      </w:r>
      <w:r>
        <w:rPr>
          <w:rFonts w:hint="eastAsia"/>
          <w:color w:val="000000" w:themeColor="text1"/>
        </w:rPr>
        <w:t>7,106</w:t>
      </w:r>
      <w:r>
        <w:rPr>
          <w:rFonts w:hint="eastAsia"/>
          <w:color w:val="000000" w:themeColor="text1"/>
        </w:rPr>
        <w:t>元（其中</w:t>
      </w:r>
      <w:r>
        <w:rPr>
          <w:rFonts w:hint="eastAsia"/>
          <w:color w:val="000000" w:themeColor="text1"/>
        </w:rPr>
        <w:t>22</w:t>
      </w:r>
      <w:r>
        <w:rPr>
          <w:rFonts w:hint="eastAsia"/>
          <w:color w:val="000000" w:themeColor="text1"/>
        </w:rPr>
        <w:t>地號停車場部分，原</w:t>
      </w:r>
      <w:r>
        <w:rPr>
          <w:rFonts w:hint="eastAsia"/>
          <w:color w:val="000000" w:themeColor="text1"/>
        </w:rPr>
        <w:t>134</w:t>
      </w:r>
      <w:r>
        <w:rPr>
          <w:rFonts w:hint="eastAsia"/>
          <w:color w:val="000000" w:themeColor="text1"/>
        </w:rPr>
        <w:t>萬</w:t>
      </w:r>
      <w:r>
        <w:rPr>
          <w:rFonts w:hint="eastAsia"/>
          <w:color w:val="000000" w:themeColor="text1"/>
        </w:rPr>
        <w:t>2,088</w:t>
      </w:r>
      <w:r>
        <w:rPr>
          <w:rFonts w:hint="eastAsia"/>
          <w:color w:val="000000" w:themeColor="text1"/>
        </w:rPr>
        <w:t>元，經打</w:t>
      </w:r>
      <w:r>
        <w:rPr>
          <w:rFonts w:hint="eastAsia"/>
          <w:color w:val="000000" w:themeColor="text1"/>
        </w:rPr>
        <w:t>3</w:t>
      </w:r>
      <w:r>
        <w:rPr>
          <w:rFonts w:hint="eastAsia"/>
          <w:color w:val="000000" w:themeColor="text1"/>
        </w:rPr>
        <w:t>折計收後，減為</w:t>
      </w:r>
      <w:r>
        <w:rPr>
          <w:rFonts w:hint="eastAsia"/>
          <w:color w:val="000000" w:themeColor="text1"/>
        </w:rPr>
        <w:t>40</w:t>
      </w:r>
      <w:r>
        <w:rPr>
          <w:rFonts w:hint="eastAsia"/>
          <w:color w:val="000000" w:themeColor="text1"/>
        </w:rPr>
        <w:t>萬</w:t>
      </w:r>
      <w:r>
        <w:rPr>
          <w:rFonts w:hint="eastAsia"/>
          <w:color w:val="000000" w:themeColor="text1"/>
        </w:rPr>
        <w:t>2,626</w:t>
      </w:r>
      <w:r>
        <w:rPr>
          <w:rFonts w:hint="eastAsia"/>
          <w:color w:val="000000" w:themeColor="text1"/>
        </w:rPr>
        <w:t>元），</w:t>
      </w:r>
      <w:proofErr w:type="gramStart"/>
      <w:r>
        <w:rPr>
          <w:rFonts w:hint="eastAsia"/>
          <w:color w:val="000000" w:themeColor="text1"/>
        </w:rPr>
        <w:t>並經</w:t>
      </w:r>
      <w:proofErr w:type="gramEnd"/>
      <w:r>
        <w:rPr>
          <w:rFonts w:hint="eastAsia"/>
          <w:color w:val="000000" w:themeColor="text1"/>
        </w:rPr>
        <w:t>劉○益於</w:t>
      </w:r>
      <w:r>
        <w:rPr>
          <w:rFonts w:hint="eastAsia"/>
          <w:color w:val="000000" w:themeColor="text1"/>
        </w:rPr>
        <w:t>109</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5</w:t>
      </w:r>
      <w:r>
        <w:rPr>
          <w:rFonts w:hint="eastAsia"/>
          <w:color w:val="000000" w:themeColor="text1"/>
        </w:rPr>
        <w:t>日繳款</w:t>
      </w:r>
      <w:proofErr w:type="gramStart"/>
      <w:r>
        <w:rPr>
          <w:rFonts w:hint="eastAsia"/>
          <w:color w:val="000000" w:themeColor="text1"/>
        </w:rPr>
        <w:t>入</w:t>
      </w:r>
      <w:proofErr w:type="gramEnd"/>
      <w:r>
        <w:rPr>
          <w:rFonts w:hint="eastAsia"/>
          <w:color w:val="000000" w:themeColor="text1"/>
        </w:rPr>
        <w:t>帳。</w:t>
      </w:r>
    </w:p>
    <w:p w:rsidR="00CC3CD7" w:rsidRDefault="007C0090">
      <w:pPr>
        <w:pStyle w:val="3"/>
        <w:ind w:left="1360" w:hanging="680"/>
        <w:rPr>
          <w:color w:val="000000" w:themeColor="text1"/>
        </w:rPr>
      </w:pPr>
      <w:r>
        <w:rPr>
          <w:rFonts w:hint="eastAsia"/>
          <w:color w:val="000000" w:themeColor="text1"/>
        </w:rPr>
        <w:t>劉○</w:t>
      </w:r>
      <w:proofErr w:type="gramStart"/>
      <w:r>
        <w:rPr>
          <w:rFonts w:hint="eastAsia"/>
          <w:color w:val="000000" w:themeColor="text1"/>
        </w:rPr>
        <w:t>益就其</w:t>
      </w:r>
      <w:proofErr w:type="gramEnd"/>
      <w:r>
        <w:rPr>
          <w:rFonts w:hint="eastAsia"/>
          <w:color w:val="000000" w:themeColor="text1"/>
        </w:rPr>
        <w:t>所</w:t>
      </w:r>
      <w:proofErr w:type="gramStart"/>
      <w:r>
        <w:rPr>
          <w:rFonts w:hint="eastAsia"/>
          <w:color w:val="000000" w:themeColor="text1"/>
        </w:rPr>
        <w:t>占</w:t>
      </w:r>
      <w:r>
        <w:rPr>
          <w:rFonts w:hint="eastAsia"/>
          <w:color w:val="000000" w:themeColor="text1"/>
        </w:rPr>
        <w:t>用供</w:t>
      </w:r>
      <w:proofErr w:type="gramEnd"/>
      <w:r>
        <w:rPr>
          <w:rFonts w:hint="eastAsia"/>
          <w:color w:val="000000" w:themeColor="text1"/>
        </w:rPr>
        <w:t>作國際大旅館停車場等使用之湖山段</w:t>
      </w:r>
      <w:r>
        <w:rPr>
          <w:rFonts w:hint="eastAsia"/>
          <w:color w:val="000000" w:themeColor="text1"/>
        </w:rPr>
        <w:t>2</w:t>
      </w:r>
      <w:r>
        <w:rPr>
          <w:rFonts w:hint="eastAsia"/>
          <w:color w:val="000000" w:themeColor="text1"/>
        </w:rPr>
        <w:t>小段</w:t>
      </w:r>
      <w:r>
        <w:rPr>
          <w:rFonts w:hint="eastAsia"/>
          <w:color w:val="000000" w:themeColor="text1"/>
        </w:rPr>
        <w:t>22</w:t>
      </w:r>
      <w:proofErr w:type="gramStart"/>
      <w:r>
        <w:rPr>
          <w:rFonts w:hint="eastAsia"/>
          <w:color w:val="000000" w:themeColor="text1"/>
        </w:rPr>
        <w:t>地號市</w:t>
      </w:r>
      <w:proofErr w:type="gramEnd"/>
      <w:r>
        <w:rPr>
          <w:rFonts w:hint="eastAsia"/>
          <w:color w:val="000000" w:themeColor="text1"/>
        </w:rPr>
        <w:t>有土地（</w:t>
      </w:r>
      <w:r>
        <w:rPr>
          <w:rFonts w:hint="eastAsia"/>
          <w:color w:val="000000" w:themeColor="text1"/>
        </w:rPr>
        <w:t>349.35</w:t>
      </w:r>
      <w:r>
        <w:rPr>
          <w:rFonts w:hint="eastAsia"/>
          <w:color w:val="000000" w:themeColor="text1"/>
        </w:rPr>
        <w:t>平方公尺），既已於</w:t>
      </w:r>
      <w:r>
        <w:rPr>
          <w:rFonts w:hint="eastAsia"/>
          <w:color w:val="000000" w:themeColor="text1"/>
        </w:rPr>
        <w:t>108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17</w:t>
      </w:r>
      <w:r>
        <w:rPr>
          <w:rFonts w:hint="eastAsia"/>
          <w:color w:val="000000" w:themeColor="text1"/>
        </w:rPr>
        <w:t>日簽立切結書同意騰空返還，以換取臺北市公燈處以打</w:t>
      </w:r>
      <w:r>
        <w:rPr>
          <w:rFonts w:hint="eastAsia"/>
          <w:color w:val="000000" w:themeColor="text1"/>
        </w:rPr>
        <w:t>3</w:t>
      </w:r>
      <w:r>
        <w:rPr>
          <w:rFonts w:hint="eastAsia"/>
          <w:color w:val="000000" w:themeColor="text1"/>
        </w:rPr>
        <w:t>折方式追收最近</w:t>
      </w:r>
      <w:r>
        <w:rPr>
          <w:rFonts w:hint="eastAsia"/>
          <w:color w:val="000000" w:themeColor="text1"/>
        </w:rPr>
        <w:t>5</w:t>
      </w:r>
      <w:r>
        <w:rPr>
          <w:rFonts w:hint="eastAsia"/>
          <w:color w:val="000000" w:themeColor="text1"/>
        </w:rPr>
        <w:t>年占用期間之使用補償金，且臺北市公燈處並已派員於</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7</w:t>
      </w:r>
      <w:r>
        <w:rPr>
          <w:rFonts w:hint="eastAsia"/>
          <w:color w:val="000000" w:themeColor="text1"/>
        </w:rPr>
        <w:t>日上午設置多條木樁，並於下端加鐵片以水泥固定之，另將</w:t>
      </w:r>
      <w:proofErr w:type="gramStart"/>
      <w:r>
        <w:rPr>
          <w:rFonts w:hint="eastAsia"/>
          <w:color w:val="000000" w:themeColor="text1"/>
        </w:rPr>
        <w:t>木樁間以繩</w:t>
      </w:r>
      <w:proofErr w:type="gramEnd"/>
      <w:r>
        <w:rPr>
          <w:rFonts w:hint="eastAsia"/>
          <w:color w:val="000000" w:themeColor="text1"/>
        </w:rPr>
        <w:t>索相連，以為阻隔，然臺北市公燈處於同日僅因民意代表請託該處於</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11</w:t>
      </w:r>
      <w:r>
        <w:rPr>
          <w:rFonts w:hint="eastAsia"/>
          <w:color w:val="000000" w:themeColor="text1"/>
        </w:rPr>
        <w:t>日第</w:t>
      </w:r>
      <w:r>
        <w:rPr>
          <w:rFonts w:hint="eastAsia"/>
          <w:color w:val="000000" w:themeColor="text1"/>
        </w:rPr>
        <w:t>15</w:t>
      </w:r>
      <w:r>
        <w:rPr>
          <w:rFonts w:hint="eastAsia"/>
          <w:color w:val="000000" w:themeColor="text1"/>
        </w:rPr>
        <w:t>任總統、副總統及第</w:t>
      </w:r>
      <w:r>
        <w:rPr>
          <w:rFonts w:hint="eastAsia"/>
          <w:color w:val="000000" w:themeColor="text1"/>
        </w:rPr>
        <w:t>10</w:t>
      </w:r>
      <w:r>
        <w:rPr>
          <w:rFonts w:hint="eastAsia"/>
          <w:color w:val="000000" w:themeColor="text1"/>
        </w:rPr>
        <w:t>屆立法委員選舉後再處理（法務部廉政署監聽譯文參照），竟默許國際大旅館將木樁破壞至隨時可以自由拔起</w:t>
      </w:r>
      <w:proofErr w:type="gramStart"/>
      <w:r>
        <w:rPr>
          <w:rFonts w:hint="eastAsia"/>
          <w:color w:val="000000" w:themeColor="text1"/>
        </w:rPr>
        <w:t>後插回</w:t>
      </w:r>
      <w:proofErr w:type="gramEnd"/>
      <w:r>
        <w:rPr>
          <w:rFonts w:hint="eastAsia"/>
          <w:color w:val="000000" w:themeColor="text1"/>
        </w:rPr>
        <w:t>之狀態</w:t>
      </w:r>
      <w:r>
        <w:rPr>
          <w:rFonts w:hint="eastAsia"/>
          <w:color w:val="000000" w:themeColor="text1"/>
        </w:rPr>
        <w:t>，並告以近日臺北市公燈處不會來巡查等語，嗣該處花卉中心於</w:t>
      </w:r>
      <w:r>
        <w:rPr>
          <w:rFonts w:hint="eastAsia"/>
          <w:color w:val="000000" w:themeColor="text1"/>
        </w:rPr>
        <w:t>109</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19</w:t>
      </w:r>
      <w:r>
        <w:rPr>
          <w:rFonts w:hint="eastAsia"/>
          <w:color w:val="000000" w:themeColor="text1"/>
        </w:rPr>
        <w:t>日始再</w:t>
      </w:r>
      <w:proofErr w:type="gramStart"/>
      <w:r>
        <w:rPr>
          <w:rFonts w:hint="eastAsia"/>
          <w:color w:val="000000" w:themeColor="text1"/>
        </w:rPr>
        <w:t>以花</w:t>
      </w:r>
      <w:proofErr w:type="gramEnd"/>
      <w:r>
        <w:rPr>
          <w:rFonts w:hint="eastAsia"/>
          <w:color w:val="000000" w:themeColor="text1"/>
        </w:rPr>
        <w:t>缽、圍籬等方式將本案</w:t>
      </w:r>
      <w:r>
        <w:rPr>
          <w:rFonts w:hint="eastAsia"/>
          <w:color w:val="000000" w:themeColor="text1"/>
        </w:rPr>
        <w:t>22</w:t>
      </w:r>
      <w:r>
        <w:rPr>
          <w:rFonts w:hint="eastAsia"/>
          <w:color w:val="000000" w:themeColor="text1"/>
        </w:rPr>
        <w:t>地號土地再次封鎖。</w:t>
      </w:r>
    </w:p>
    <w:p w:rsidR="00CC3CD7" w:rsidRDefault="007C0090">
      <w:pPr>
        <w:pStyle w:val="3"/>
        <w:ind w:left="1360" w:hanging="680"/>
        <w:rPr>
          <w:color w:val="000000" w:themeColor="text1"/>
        </w:rPr>
      </w:pPr>
      <w:r>
        <w:rPr>
          <w:rFonts w:hint="eastAsia"/>
          <w:color w:val="000000" w:themeColor="text1"/>
        </w:rPr>
        <w:t>案經</w:t>
      </w:r>
      <w:proofErr w:type="gramStart"/>
      <w:r>
        <w:rPr>
          <w:rFonts w:hint="eastAsia"/>
          <w:color w:val="000000" w:themeColor="text1"/>
        </w:rPr>
        <w:t>臺</w:t>
      </w:r>
      <w:proofErr w:type="gramEnd"/>
      <w:r>
        <w:rPr>
          <w:rFonts w:hint="eastAsia"/>
          <w:color w:val="000000" w:themeColor="text1"/>
        </w:rPr>
        <w:t>北地檢署檢察官以陳榮興、宋○華（花卉中心主任）及張○貴（花卉中心股長，已於</w:t>
      </w:r>
      <w:r>
        <w:rPr>
          <w:rFonts w:hint="eastAsia"/>
          <w:color w:val="000000" w:themeColor="text1"/>
        </w:rPr>
        <w:t>113</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15</w:t>
      </w:r>
      <w:r>
        <w:rPr>
          <w:rFonts w:hint="eastAsia"/>
          <w:color w:val="000000" w:themeColor="text1"/>
        </w:rPr>
        <w:t>日退休）共同基於對於主管監督之事務，圖國際大旅館獲取私人不法利益及施用詐術詐取減收使用補償金利益之犯意聯絡及前述行為分擔，使國際大旅館自張○</w:t>
      </w:r>
      <w:proofErr w:type="gramStart"/>
      <w:r>
        <w:rPr>
          <w:rFonts w:hint="eastAsia"/>
          <w:color w:val="000000" w:themeColor="text1"/>
        </w:rPr>
        <w:t>貴承</w:t>
      </w:r>
      <w:proofErr w:type="gramEnd"/>
      <w:r>
        <w:rPr>
          <w:rFonts w:hint="eastAsia"/>
          <w:color w:val="000000" w:themeColor="text1"/>
        </w:rPr>
        <w:t>宋○華、陳榮興之指示違法允許於</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7</w:t>
      </w:r>
      <w:r>
        <w:rPr>
          <w:rFonts w:hint="eastAsia"/>
          <w:color w:val="000000" w:themeColor="text1"/>
        </w:rPr>
        <w:t>日</w:t>
      </w:r>
      <w:r>
        <w:rPr>
          <w:rFonts w:hint="eastAsia"/>
          <w:color w:val="000000" w:themeColor="text1"/>
        </w:rPr>
        <w:t>11</w:t>
      </w:r>
      <w:r>
        <w:rPr>
          <w:rFonts w:hint="eastAsia"/>
          <w:color w:val="000000" w:themeColor="text1"/>
        </w:rPr>
        <w:t>時起可以自行調整木樁圍，至同年</w:t>
      </w:r>
      <w:r>
        <w:rPr>
          <w:rFonts w:hint="eastAsia"/>
          <w:color w:val="000000" w:themeColor="text1"/>
        </w:rPr>
        <w:t>2</w:t>
      </w:r>
      <w:r>
        <w:rPr>
          <w:rFonts w:hint="eastAsia"/>
          <w:color w:val="000000" w:themeColor="text1"/>
        </w:rPr>
        <w:t>月</w:t>
      </w:r>
      <w:r>
        <w:rPr>
          <w:rFonts w:hint="eastAsia"/>
          <w:color w:val="000000" w:themeColor="text1"/>
        </w:rPr>
        <w:t>19</w:t>
      </w:r>
      <w:r>
        <w:rPr>
          <w:rFonts w:hint="eastAsia"/>
          <w:color w:val="000000" w:themeColor="text1"/>
        </w:rPr>
        <w:t>日再</w:t>
      </w:r>
      <w:proofErr w:type="gramStart"/>
      <w:r>
        <w:rPr>
          <w:rFonts w:hint="eastAsia"/>
          <w:color w:val="000000" w:themeColor="text1"/>
        </w:rPr>
        <w:t>以花缽圍</w:t>
      </w:r>
      <w:proofErr w:type="gramEnd"/>
      <w:r>
        <w:rPr>
          <w:rFonts w:hint="eastAsia"/>
          <w:color w:val="000000" w:themeColor="text1"/>
        </w:rPr>
        <w:t>籬隔離止，將原已收歸公有之系爭土地，任由國際大</w:t>
      </w:r>
      <w:r>
        <w:rPr>
          <w:rFonts w:hint="eastAsia"/>
          <w:color w:val="000000" w:themeColor="text1"/>
        </w:rPr>
        <w:t>旅館繼續違法占用作為旅館停車場及車道使用，致獲得共計</w:t>
      </w:r>
      <w:r>
        <w:rPr>
          <w:rFonts w:hint="eastAsia"/>
          <w:color w:val="000000" w:themeColor="text1"/>
        </w:rPr>
        <w:t>44</w:t>
      </w:r>
      <w:r>
        <w:rPr>
          <w:rFonts w:hint="eastAsia"/>
          <w:color w:val="000000" w:themeColor="text1"/>
        </w:rPr>
        <w:t>日不法</w:t>
      </w:r>
      <w:proofErr w:type="gramStart"/>
      <w:r>
        <w:rPr>
          <w:rFonts w:hint="eastAsia"/>
          <w:color w:val="000000" w:themeColor="text1"/>
        </w:rPr>
        <w:t>占用系</w:t>
      </w:r>
      <w:proofErr w:type="gramEnd"/>
      <w:r>
        <w:rPr>
          <w:rFonts w:hint="eastAsia"/>
          <w:color w:val="000000" w:themeColor="text1"/>
        </w:rPr>
        <w:t>爭土地之使用利益之結果，以臺北市公燈處之系爭土地未減收</w:t>
      </w:r>
      <w:r>
        <w:rPr>
          <w:rFonts w:hint="eastAsia"/>
          <w:color w:val="000000" w:themeColor="text1"/>
        </w:rPr>
        <w:t>5</w:t>
      </w:r>
      <w:r>
        <w:rPr>
          <w:rFonts w:hint="eastAsia"/>
          <w:color w:val="000000" w:themeColor="text1"/>
        </w:rPr>
        <w:t>年使用補償金之</w:t>
      </w:r>
      <w:r>
        <w:rPr>
          <w:rFonts w:hint="eastAsia"/>
          <w:color w:val="000000" w:themeColor="text1"/>
        </w:rPr>
        <w:t>134</w:t>
      </w:r>
      <w:r>
        <w:rPr>
          <w:rFonts w:hint="eastAsia"/>
          <w:color w:val="000000" w:themeColor="text1"/>
        </w:rPr>
        <w:t>萬</w:t>
      </w:r>
      <w:r>
        <w:rPr>
          <w:rFonts w:hint="eastAsia"/>
          <w:color w:val="000000" w:themeColor="text1"/>
        </w:rPr>
        <w:t>2,088</w:t>
      </w:r>
      <w:r>
        <w:rPr>
          <w:rFonts w:hint="eastAsia"/>
          <w:color w:val="000000" w:themeColor="text1"/>
        </w:rPr>
        <w:t>元計算，每日使用補償金為</w:t>
      </w:r>
      <w:r>
        <w:rPr>
          <w:rFonts w:hint="eastAsia"/>
          <w:color w:val="000000" w:themeColor="text1"/>
        </w:rPr>
        <w:t>735</w:t>
      </w:r>
      <w:r>
        <w:rPr>
          <w:rFonts w:hint="eastAsia"/>
          <w:color w:val="000000" w:themeColor="text1"/>
        </w:rPr>
        <w:t>元</w:t>
      </w:r>
      <w:r>
        <w:rPr>
          <w:rFonts w:hint="eastAsia"/>
          <w:color w:val="000000" w:themeColor="text1"/>
        </w:rPr>
        <w:t>(134</w:t>
      </w:r>
      <w:r>
        <w:rPr>
          <w:rFonts w:hint="eastAsia"/>
          <w:color w:val="000000" w:themeColor="text1"/>
        </w:rPr>
        <w:t>萬</w:t>
      </w:r>
      <w:r>
        <w:rPr>
          <w:rFonts w:hint="eastAsia"/>
          <w:color w:val="000000" w:themeColor="text1"/>
        </w:rPr>
        <w:t>2,088</w:t>
      </w:r>
      <w:r>
        <w:rPr>
          <w:rFonts w:hint="eastAsia"/>
          <w:color w:val="000000" w:themeColor="text1"/>
        </w:rPr>
        <w:t>元÷</w:t>
      </w:r>
      <w:r>
        <w:rPr>
          <w:rFonts w:hint="eastAsia"/>
          <w:color w:val="000000" w:themeColor="text1"/>
        </w:rPr>
        <w:t>5</w:t>
      </w:r>
      <w:r>
        <w:rPr>
          <w:rFonts w:hint="eastAsia"/>
          <w:color w:val="000000" w:themeColor="text1"/>
        </w:rPr>
        <w:t>年÷</w:t>
      </w:r>
      <w:r>
        <w:rPr>
          <w:rFonts w:hint="eastAsia"/>
          <w:color w:val="000000" w:themeColor="text1"/>
        </w:rPr>
        <w:t>365</w:t>
      </w:r>
      <w:r>
        <w:rPr>
          <w:rFonts w:hint="eastAsia"/>
          <w:color w:val="000000" w:themeColor="text1"/>
        </w:rPr>
        <w:t>日），陳榮興、宋○華及張○</w:t>
      </w:r>
      <w:proofErr w:type="gramStart"/>
      <w:r>
        <w:rPr>
          <w:rFonts w:hint="eastAsia"/>
          <w:color w:val="000000" w:themeColor="text1"/>
        </w:rPr>
        <w:t>貴共圖</w:t>
      </w:r>
      <w:proofErr w:type="gramEnd"/>
      <w:r>
        <w:rPr>
          <w:rFonts w:hint="eastAsia"/>
          <w:color w:val="000000" w:themeColor="text1"/>
        </w:rPr>
        <w:t>利</w:t>
      </w:r>
      <w:r>
        <w:rPr>
          <w:rFonts w:hint="eastAsia"/>
          <w:color w:val="000000" w:themeColor="text1"/>
        </w:rPr>
        <w:t>44</w:t>
      </w:r>
      <w:r>
        <w:rPr>
          <w:rFonts w:hint="eastAsia"/>
          <w:color w:val="000000" w:themeColor="text1"/>
        </w:rPr>
        <w:t>日之不法利益，換算計</w:t>
      </w:r>
      <w:r>
        <w:rPr>
          <w:rFonts w:hint="eastAsia"/>
          <w:color w:val="000000" w:themeColor="text1"/>
        </w:rPr>
        <w:t>3</w:t>
      </w:r>
      <w:r>
        <w:rPr>
          <w:rFonts w:hint="eastAsia"/>
          <w:color w:val="000000" w:themeColor="text1"/>
        </w:rPr>
        <w:t>萬</w:t>
      </w:r>
      <w:r>
        <w:rPr>
          <w:rFonts w:hint="eastAsia"/>
          <w:color w:val="000000" w:themeColor="text1"/>
        </w:rPr>
        <w:t>2,340</w:t>
      </w:r>
      <w:r>
        <w:rPr>
          <w:rFonts w:hint="eastAsia"/>
          <w:color w:val="000000" w:themeColor="text1"/>
        </w:rPr>
        <w:t>元；另陳榮興、宋○華及張○貴均明知系爭土地木樁圍籬已被拆除，不符合計收原則騰空返還之要件，不得例外核定使用</w:t>
      </w:r>
      <w:proofErr w:type="gramStart"/>
      <w:r>
        <w:rPr>
          <w:rFonts w:hint="eastAsia"/>
          <w:color w:val="000000" w:themeColor="text1"/>
        </w:rPr>
        <w:t>補償金減收</w:t>
      </w:r>
      <w:proofErr w:type="gramEnd"/>
      <w:r>
        <w:rPr>
          <w:rFonts w:hint="eastAsia"/>
          <w:color w:val="000000" w:themeColor="text1"/>
        </w:rPr>
        <w:t>，仍以上開方式，使國際大旅館獲得系爭土地近</w:t>
      </w:r>
      <w:r>
        <w:rPr>
          <w:rFonts w:hint="eastAsia"/>
          <w:color w:val="000000" w:themeColor="text1"/>
        </w:rPr>
        <w:t>5</w:t>
      </w:r>
      <w:r>
        <w:rPr>
          <w:rFonts w:hint="eastAsia"/>
          <w:color w:val="000000" w:themeColor="text1"/>
        </w:rPr>
        <w:t>年期間之使用補償金</w:t>
      </w:r>
      <w:r>
        <w:rPr>
          <w:rFonts w:hint="eastAsia"/>
          <w:color w:val="000000" w:themeColor="text1"/>
        </w:rPr>
        <w:t>3</w:t>
      </w:r>
      <w:r>
        <w:rPr>
          <w:rFonts w:hint="eastAsia"/>
          <w:color w:val="000000" w:themeColor="text1"/>
        </w:rPr>
        <w:t>折減免，由原應繳納</w:t>
      </w:r>
      <w:r>
        <w:rPr>
          <w:rFonts w:hint="eastAsia"/>
          <w:color w:val="000000" w:themeColor="text1"/>
        </w:rPr>
        <w:t>134</w:t>
      </w:r>
      <w:r>
        <w:rPr>
          <w:rFonts w:hint="eastAsia"/>
          <w:color w:val="000000" w:themeColor="text1"/>
        </w:rPr>
        <w:t>萬</w:t>
      </w:r>
      <w:r>
        <w:rPr>
          <w:rFonts w:hint="eastAsia"/>
          <w:color w:val="000000" w:themeColor="text1"/>
        </w:rPr>
        <w:t>2,08</w:t>
      </w:r>
      <w:r>
        <w:rPr>
          <w:color w:val="000000" w:themeColor="text1"/>
        </w:rPr>
        <w:t>8</w:t>
      </w:r>
      <w:r>
        <w:rPr>
          <w:rFonts w:hint="eastAsia"/>
          <w:color w:val="000000" w:themeColor="text1"/>
        </w:rPr>
        <w:t>元，減至</w:t>
      </w:r>
      <w:r>
        <w:rPr>
          <w:rFonts w:hint="eastAsia"/>
          <w:color w:val="000000" w:themeColor="text1"/>
        </w:rPr>
        <w:t>40</w:t>
      </w:r>
      <w:r>
        <w:rPr>
          <w:rFonts w:hint="eastAsia"/>
          <w:color w:val="000000" w:themeColor="text1"/>
        </w:rPr>
        <w:t>萬</w:t>
      </w:r>
      <w:r>
        <w:rPr>
          <w:rFonts w:hint="eastAsia"/>
          <w:color w:val="000000" w:themeColor="text1"/>
        </w:rPr>
        <w:t>2,626</w:t>
      </w:r>
      <w:r>
        <w:rPr>
          <w:rFonts w:hint="eastAsia"/>
          <w:color w:val="000000" w:themeColor="text1"/>
        </w:rPr>
        <w:t>元，致國際大旅館獲得</w:t>
      </w:r>
      <w:r>
        <w:rPr>
          <w:rFonts w:hint="eastAsia"/>
          <w:color w:val="000000" w:themeColor="text1"/>
        </w:rPr>
        <w:t>93</w:t>
      </w:r>
      <w:r>
        <w:rPr>
          <w:rFonts w:hint="eastAsia"/>
          <w:color w:val="000000" w:themeColor="text1"/>
        </w:rPr>
        <w:t>萬</w:t>
      </w:r>
      <w:r>
        <w:rPr>
          <w:rFonts w:hint="eastAsia"/>
          <w:color w:val="000000" w:themeColor="text1"/>
        </w:rPr>
        <w:t>9,46</w:t>
      </w:r>
      <w:r>
        <w:rPr>
          <w:color w:val="000000" w:themeColor="text1"/>
        </w:rPr>
        <w:t>2</w:t>
      </w:r>
      <w:r>
        <w:rPr>
          <w:rFonts w:hint="eastAsia"/>
          <w:color w:val="000000" w:themeColor="text1"/>
        </w:rPr>
        <w:t>元（</w:t>
      </w:r>
      <w:r>
        <w:rPr>
          <w:rFonts w:hint="eastAsia"/>
          <w:color w:val="000000" w:themeColor="text1"/>
        </w:rPr>
        <w:t>134</w:t>
      </w:r>
      <w:r>
        <w:rPr>
          <w:rFonts w:hint="eastAsia"/>
          <w:color w:val="000000" w:themeColor="text1"/>
        </w:rPr>
        <w:t>萬</w:t>
      </w:r>
      <w:r>
        <w:rPr>
          <w:rFonts w:hint="eastAsia"/>
          <w:color w:val="000000" w:themeColor="text1"/>
        </w:rPr>
        <w:t>2,08</w:t>
      </w:r>
      <w:r>
        <w:rPr>
          <w:color w:val="000000" w:themeColor="text1"/>
        </w:rPr>
        <w:t>8</w:t>
      </w:r>
      <w:r>
        <w:rPr>
          <w:rFonts w:hint="eastAsia"/>
          <w:color w:val="000000" w:themeColor="text1"/>
        </w:rPr>
        <w:t>元</w:t>
      </w:r>
      <w:r>
        <w:rPr>
          <w:rFonts w:hint="eastAsia"/>
          <w:color w:val="000000" w:themeColor="text1"/>
        </w:rPr>
        <w:t>-40</w:t>
      </w:r>
      <w:r>
        <w:rPr>
          <w:rFonts w:hint="eastAsia"/>
          <w:color w:val="000000" w:themeColor="text1"/>
        </w:rPr>
        <w:t>萬</w:t>
      </w:r>
      <w:r>
        <w:rPr>
          <w:rFonts w:hint="eastAsia"/>
          <w:color w:val="000000" w:themeColor="text1"/>
        </w:rPr>
        <w:t>2,626</w:t>
      </w:r>
      <w:r>
        <w:rPr>
          <w:rFonts w:hint="eastAsia"/>
          <w:color w:val="000000" w:themeColor="text1"/>
        </w:rPr>
        <w:t>元）之使用</w:t>
      </w:r>
      <w:proofErr w:type="gramStart"/>
      <w:r>
        <w:rPr>
          <w:rFonts w:hint="eastAsia"/>
          <w:color w:val="000000" w:themeColor="text1"/>
        </w:rPr>
        <w:t>補償金減</w:t>
      </w:r>
      <w:proofErr w:type="gramEnd"/>
      <w:r>
        <w:rPr>
          <w:rFonts w:hint="eastAsia"/>
          <w:color w:val="000000" w:themeColor="text1"/>
        </w:rPr>
        <w:t>收之不法利益</w:t>
      </w:r>
      <w:r>
        <w:rPr>
          <w:rStyle w:val="afc"/>
          <w:color w:val="000000" w:themeColor="text1"/>
        </w:rPr>
        <w:footnoteReference w:id="11"/>
      </w:r>
      <w:r>
        <w:rPr>
          <w:rFonts w:hint="eastAsia"/>
          <w:color w:val="000000" w:themeColor="text1"/>
        </w:rPr>
        <w:t>（詳細過程另整理如表</w:t>
      </w:r>
      <w:r>
        <w:rPr>
          <w:rFonts w:hint="eastAsia"/>
          <w:color w:val="000000" w:themeColor="text1"/>
        </w:rPr>
        <w:t>2</w:t>
      </w:r>
      <w:r>
        <w:rPr>
          <w:rFonts w:hint="eastAsia"/>
          <w:color w:val="000000" w:themeColor="text1"/>
        </w:rPr>
        <w:t>所示）。</w:t>
      </w:r>
    </w:p>
    <w:p w:rsidR="00CC3CD7" w:rsidRDefault="007C0090">
      <w:pPr>
        <w:pStyle w:val="3"/>
        <w:ind w:left="1360" w:hanging="680"/>
        <w:rPr>
          <w:color w:val="000000" w:themeColor="text1"/>
        </w:rPr>
      </w:pPr>
      <w:proofErr w:type="gramStart"/>
      <w:r>
        <w:rPr>
          <w:rFonts w:hint="eastAsia"/>
          <w:color w:val="000000" w:themeColor="text1"/>
        </w:rPr>
        <w:t>嗣</w:t>
      </w:r>
      <w:proofErr w:type="gramEnd"/>
      <w:r>
        <w:rPr>
          <w:rFonts w:hint="eastAsia"/>
          <w:color w:val="000000" w:themeColor="text1"/>
        </w:rPr>
        <w:t>經臺北地院於</w:t>
      </w:r>
      <w:r>
        <w:rPr>
          <w:rFonts w:hint="eastAsia"/>
          <w:color w:val="000000" w:themeColor="text1"/>
        </w:rPr>
        <w:t>113</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19</w:t>
      </w:r>
      <w:r>
        <w:rPr>
          <w:rFonts w:hint="eastAsia"/>
          <w:color w:val="000000" w:themeColor="text1"/>
        </w:rPr>
        <w:t>日針對陳榮興、宋○華、張○貴等人涉犯圖利罪部分判決無罪</w:t>
      </w:r>
      <w:r>
        <w:rPr>
          <w:rFonts w:hint="eastAsia"/>
          <w:color w:val="000000" w:themeColor="text1"/>
        </w:rPr>
        <w:t>(</w:t>
      </w:r>
      <w:r>
        <w:rPr>
          <w:rFonts w:hint="eastAsia"/>
          <w:color w:val="000000" w:themeColor="text1"/>
        </w:rPr>
        <w:t>臺北地院</w:t>
      </w:r>
      <w:proofErr w:type="gramStart"/>
      <w:r>
        <w:rPr>
          <w:rFonts w:hint="eastAsia"/>
          <w:color w:val="000000" w:themeColor="text1"/>
        </w:rPr>
        <w:t>11</w:t>
      </w:r>
      <w:proofErr w:type="gramEnd"/>
      <w:r>
        <w:rPr>
          <w:rFonts w:hint="eastAsia"/>
          <w:color w:val="000000" w:themeColor="text1"/>
        </w:rPr>
        <w:t>1</w:t>
      </w:r>
      <w:r>
        <w:rPr>
          <w:rFonts w:hint="eastAsia"/>
          <w:color w:val="000000" w:themeColor="text1"/>
        </w:rPr>
        <w:t>年度原訴字第</w:t>
      </w:r>
      <w:r>
        <w:rPr>
          <w:rFonts w:hint="eastAsia"/>
          <w:color w:val="000000" w:themeColor="text1"/>
        </w:rPr>
        <w:t>15</w:t>
      </w:r>
      <w:r>
        <w:rPr>
          <w:rFonts w:hint="eastAsia"/>
          <w:color w:val="000000" w:themeColor="text1"/>
        </w:rPr>
        <w:t>號刑事判決參照，尚未判決確定</w:t>
      </w:r>
      <w:r>
        <w:rPr>
          <w:rFonts w:hint="eastAsia"/>
          <w:color w:val="000000" w:themeColor="text1"/>
        </w:rPr>
        <w:t>)</w:t>
      </w:r>
      <w:r>
        <w:rPr>
          <w:rFonts w:hint="eastAsia"/>
          <w:color w:val="000000" w:themeColor="text1"/>
        </w:rPr>
        <w:t>，揆其判決理由略以，檢察官所舉事證，僅證明被告陳榮興確有於接獲徐○信議員來電後，自被告宋○</w:t>
      </w:r>
      <w:proofErr w:type="gramStart"/>
      <w:r>
        <w:rPr>
          <w:rFonts w:hint="eastAsia"/>
          <w:color w:val="000000" w:themeColor="text1"/>
        </w:rPr>
        <w:t>華處獲</w:t>
      </w:r>
      <w:proofErr w:type="gramEnd"/>
      <w:r>
        <w:rPr>
          <w:rFonts w:hint="eastAsia"/>
          <w:color w:val="000000" w:themeColor="text1"/>
        </w:rPr>
        <w:t>悉臺北市公燈處派員前往木樁圍籬之前因後果，遂應允徐○信，而下令為本案之「技術性杯葛」處理，由於張○</w:t>
      </w:r>
      <w:proofErr w:type="gramStart"/>
      <w:r>
        <w:rPr>
          <w:rFonts w:hint="eastAsia"/>
          <w:color w:val="000000" w:themeColor="text1"/>
        </w:rPr>
        <w:t>貴派</w:t>
      </w:r>
      <w:proofErr w:type="gramEnd"/>
      <w:r>
        <w:rPr>
          <w:rFonts w:hint="eastAsia"/>
          <w:color w:val="000000" w:themeColor="text1"/>
        </w:rPr>
        <w:t>工</w:t>
      </w:r>
      <w:r>
        <w:rPr>
          <w:rFonts w:hint="eastAsia"/>
          <w:color w:val="000000" w:themeColor="text1"/>
        </w:rPr>
        <w:t>設置圍籬完成後，方承被告宋○華轉達陳榮興之命，而前往國際大旅館告知陳○銘自行調整，近期不會巡查，但要其知悉擅自使用的法律責任，陳○銘告知劉○益獲悉後，國際大旅館派陳○雄搬移木樁，但被告陳榮興、宋○華、張○貴等</w:t>
      </w:r>
      <w:r>
        <w:rPr>
          <w:rFonts w:hint="eastAsia"/>
          <w:color w:val="000000" w:themeColor="text1"/>
        </w:rPr>
        <w:t>3</w:t>
      </w:r>
      <w:r>
        <w:rPr>
          <w:rFonts w:hint="eastAsia"/>
          <w:color w:val="000000" w:themeColor="text1"/>
        </w:rPr>
        <w:t>人所為，難謂其等明知違反法令，圖得國際大旅館取得補償費減少之利益，而放棄原本設置圍籬的執法立場，況且補償費減少之利益，業於臺北市公燈處於先前發函同意點交之際，已取得此部分權益，僅待臺北市公燈處對於補償費審查作業確定繳納之金額。至證人</w:t>
      </w:r>
      <w:proofErr w:type="gramStart"/>
      <w:r>
        <w:rPr>
          <w:rFonts w:hint="eastAsia"/>
          <w:color w:val="000000" w:themeColor="text1"/>
        </w:rPr>
        <w:t>蔡</w:t>
      </w:r>
      <w:proofErr w:type="gramEnd"/>
      <w:r>
        <w:rPr>
          <w:rFonts w:hint="eastAsia"/>
          <w:color w:val="000000" w:themeColor="text1"/>
        </w:rPr>
        <w:t>○薇傳送張○貴所給</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7</w:t>
      </w:r>
      <w:r>
        <w:rPr>
          <w:rFonts w:hint="eastAsia"/>
          <w:color w:val="000000" w:themeColor="text1"/>
        </w:rPr>
        <w:t>日木樁圍籬照片予陳○昆，通過臺北市公</w:t>
      </w:r>
      <w:r>
        <w:rPr>
          <w:rFonts w:hint="eastAsia"/>
          <w:color w:val="000000" w:themeColor="text1"/>
        </w:rPr>
        <w:t>燈處工程配合科（下稱工程配合科）就補償費減少之審查，被告張○</w:t>
      </w:r>
      <w:proofErr w:type="gramStart"/>
      <w:r>
        <w:rPr>
          <w:rFonts w:hint="eastAsia"/>
          <w:color w:val="000000" w:themeColor="text1"/>
        </w:rPr>
        <w:t>貴係被</w:t>
      </w:r>
      <w:proofErr w:type="gramEnd"/>
      <w:r>
        <w:rPr>
          <w:rFonts w:hint="eastAsia"/>
          <w:color w:val="000000" w:themeColor="text1"/>
        </w:rPr>
        <w:t>動配合提供，亦與陳榮興、宋○華、張○貴上開所為，更加無涉。另外，國際大旅館於騰空返還本案土地後，其上固有停車或其他使用情形，但臺北市公</w:t>
      </w:r>
      <w:proofErr w:type="gramStart"/>
      <w:r>
        <w:rPr>
          <w:rFonts w:hint="eastAsia"/>
          <w:color w:val="000000" w:themeColor="text1"/>
        </w:rPr>
        <w:t>燈處苦無</w:t>
      </w:r>
      <w:proofErr w:type="gramEnd"/>
      <w:r>
        <w:rPr>
          <w:rFonts w:hint="eastAsia"/>
          <w:color w:val="000000" w:themeColor="text1"/>
        </w:rPr>
        <w:t>證據確為該旅館所為，實際上，國際大旅館從沒有放棄認領、使用本案土地之想法，所以本案土地的占用問題，該旅館與臺北市公燈</w:t>
      </w:r>
      <w:proofErr w:type="gramStart"/>
      <w:r>
        <w:rPr>
          <w:rFonts w:hint="eastAsia"/>
          <w:color w:val="000000" w:themeColor="text1"/>
        </w:rPr>
        <w:t>處間的衝</w:t>
      </w:r>
      <w:proofErr w:type="gramEnd"/>
      <w:r>
        <w:rPr>
          <w:rFonts w:hint="eastAsia"/>
          <w:color w:val="000000" w:themeColor="text1"/>
        </w:rPr>
        <w:t>突，也與被告陳榮興等</w:t>
      </w:r>
      <w:r>
        <w:rPr>
          <w:rFonts w:hint="eastAsia"/>
          <w:color w:val="000000" w:themeColor="text1"/>
        </w:rPr>
        <w:t>3</w:t>
      </w:r>
      <w:r>
        <w:rPr>
          <w:rFonts w:hint="eastAsia"/>
          <w:color w:val="000000" w:themeColor="text1"/>
        </w:rPr>
        <w:t>人所為無關。是公訴意旨認被告陳榮興、宋○華、張○貴等</w:t>
      </w:r>
      <w:r>
        <w:rPr>
          <w:rFonts w:hint="eastAsia"/>
          <w:color w:val="000000" w:themeColor="text1"/>
        </w:rPr>
        <w:t>3</w:t>
      </w:r>
      <w:r>
        <w:rPr>
          <w:rFonts w:hint="eastAsia"/>
          <w:color w:val="000000" w:themeColor="text1"/>
        </w:rPr>
        <w:t>人涉犯圖利、詐欺得利等犯行依憑之證據，顯未達於通常一般人不致有所懷疑，而得確信其為真實之程度，自應為被告</w:t>
      </w:r>
      <w:r>
        <w:rPr>
          <w:rFonts w:hint="eastAsia"/>
          <w:color w:val="000000" w:themeColor="text1"/>
        </w:rPr>
        <w:t>陳榮興、宋○華、張○貴無罪判決之</w:t>
      </w:r>
      <w:proofErr w:type="gramStart"/>
      <w:r>
        <w:rPr>
          <w:rFonts w:hint="eastAsia"/>
          <w:color w:val="000000" w:themeColor="text1"/>
        </w:rPr>
        <w:t>諭</w:t>
      </w:r>
      <w:proofErr w:type="gramEnd"/>
      <w:r>
        <w:rPr>
          <w:rFonts w:hint="eastAsia"/>
          <w:color w:val="000000" w:themeColor="text1"/>
        </w:rPr>
        <w:t>知。</w:t>
      </w:r>
    </w:p>
    <w:p w:rsidR="00CC3CD7" w:rsidRDefault="007C0090">
      <w:pPr>
        <w:pStyle w:val="3"/>
        <w:ind w:left="1360" w:hanging="680"/>
        <w:rPr>
          <w:color w:val="000000" w:themeColor="text1"/>
        </w:rPr>
      </w:pPr>
      <w:r>
        <w:rPr>
          <w:rFonts w:hint="eastAsia"/>
          <w:color w:val="000000" w:themeColor="text1"/>
        </w:rPr>
        <w:t>經查臺北市公燈處前處長陳榮興等人所涉違法圖利罪嫌，雖經</w:t>
      </w:r>
      <w:proofErr w:type="gramStart"/>
      <w:r>
        <w:rPr>
          <w:rFonts w:hint="eastAsia"/>
          <w:color w:val="000000" w:themeColor="text1"/>
        </w:rPr>
        <w:t>臺</w:t>
      </w:r>
      <w:proofErr w:type="gramEnd"/>
      <w:r>
        <w:rPr>
          <w:rFonts w:hint="eastAsia"/>
          <w:color w:val="000000" w:themeColor="text1"/>
        </w:rPr>
        <w:t>北地院第一審判決無罪，惟臺北市公燈處對於</w:t>
      </w:r>
      <w:proofErr w:type="gramStart"/>
      <w:r>
        <w:rPr>
          <w:rFonts w:hint="eastAsia"/>
          <w:color w:val="000000" w:themeColor="text1"/>
        </w:rPr>
        <w:t>轄管遭國</w:t>
      </w:r>
      <w:proofErr w:type="gramEnd"/>
      <w:r>
        <w:rPr>
          <w:rFonts w:hint="eastAsia"/>
          <w:color w:val="000000" w:themeColor="text1"/>
        </w:rPr>
        <w:t>際大旅館占用為停車場使用之臺北市北投區湖山段</w:t>
      </w:r>
      <w:r>
        <w:rPr>
          <w:rFonts w:hint="eastAsia"/>
          <w:color w:val="000000" w:themeColor="text1"/>
        </w:rPr>
        <w:t>2</w:t>
      </w:r>
      <w:r>
        <w:rPr>
          <w:rFonts w:hint="eastAsia"/>
          <w:color w:val="000000" w:themeColor="text1"/>
        </w:rPr>
        <w:t>小段</w:t>
      </w:r>
      <w:r>
        <w:rPr>
          <w:rFonts w:hint="eastAsia"/>
          <w:color w:val="000000" w:themeColor="text1"/>
        </w:rPr>
        <w:t>22</w:t>
      </w:r>
      <w:r>
        <w:rPr>
          <w:rFonts w:hint="eastAsia"/>
          <w:color w:val="000000" w:themeColor="text1"/>
        </w:rPr>
        <w:t>地號中之</w:t>
      </w:r>
      <w:r>
        <w:rPr>
          <w:rFonts w:hint="eastAsia"/>
          <w:color w:val="000000" w:themeColor="text1"/>
        </w:rPr>
        <w:t>349.35</w:t>
      </w:r>
      <w:r>
        <w:rPr>
          <w:rFonts w:hint="eastAsia"/>
          <w:color w:val="000000" w:themeColor="text1"/>
        </w:rPr>
        <w:t>平方公尺土地，既已依行為時計收原則第</w:t>
      </w:r>
      <w:r>
        <w:rPr>
          <w:rFonts w:hint="eastAsia"/>
          <w:color w:val="000000" w:themeColor="text1"/>
        </w:rPr>
        <w:t>4</w:t>
      </w:r>
      <w:r>
        <w:rPr>
          <w:rFonts w:hint="eastAsia"/>
          <w:color w:val="000000" w:themeColor="text1"/>
        </w:rPr>
        <w:t>點規定，於</w:t>
      </w:r>
      <w:r>
        <w:rPr>
          <w:rFonts w:hint="eastAsia"/>
          <w:color w:val="000000" w:themeColor="text1"/>
        </w:rPr>
        <w:t>108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27</w:t>
      </w:r>
      <w:r>
        <w:rPr>
          <w:rFonts w:hint="eastAsia"/>
          <w:color w:val="000000" w:themeColor="text1"/>
        </w:rPr>
        <w:t>日發函同意國際大旅館依限騰空返還土地及按百分之三十計收使用補償金（原應繳納</w:t>
      </w:r>
      <w:r>
        <w:rPr>
          <w:rFonts w:hint="eastAsia"/>
          <w:color w:val="000000" w:themeColor="text1"/>
        </w:rPr>
        <w:t>134</w:t>
      </w:r>
      <w:r>
        <w:rPr>
          <w:rFonts w:hint="eastAsia"/>
          <w:color w:val="000000" w:themeColor="text1"/>
        </w:rPr>
        <w:t>萬</w:t>
      </w:r>
      <w:r>
        <w:rPr>
          <w:rFonts w:hint="eastAsia"/>
          <w:color w:val="000000" w:themeColor="text1"/>
        </w:rPr>
        <w:t>2,08</w:t>
      </w:r>
      <w:r>
        <w:rPr>
          <w:color w:val="000000" w:themeColor="text1"/>
        </w:rPr>
        <w:t>8</w:t>
      </w:r>
      <w:r>
        <w:rPr>
          <w:rFonts w:hint="eastAsia"/>
          <w:color w:val="000000" w:themeColor="text1"/>
        </w:rPr>
        <w:t>元，折減至</w:t>
      </w:r>
      <w:r>
        <w:rPr>
          <w:rFonts w:hint="eastAsia"/>
          <w:color w:val="000000" w:themeColor="text1"/>
        </w:rPr>
        <w:t>40</w:t>
      </w:r>
      <w:r>
        <w:rPr>
          <w:rFonts w:hint="eastAsia"/>
          <w:color w:val="000000" w:themeColor="text1"/>
        </w:rPr>
        <w:t>萬</w:t>
      </w:r>
      <w:r>
        <w:rPr>
          <w:rFonts w:hint="eastAsia"/>
          <w:color w:val="000000" w:themeColor="text1"/>
        </w:rPr>
        <w:t>2,626</w:t>
      </w:r>
      <w:r>
        <w:rPr>
          <w:rFonts w:hint="eastAsia"/>
          <w:color w:val="000000" w:themeColor="text1"/>
        </w:rPr>
        <w:t>元），嗣卻未能設置有效阻隔設施以防杜土地再遭占用（僅裝設木樁圍籬），已有可議，更僅因民意代表之請託</w:t>
      </w:r>
      <w:r>
        <w:rPr>
          <w:rFonts w:hint="eastAsia"/>
          <w:color w:val="000000" w:themeColor="text1"/>
        </w:rPr>
        <w:t>(</w:t>
      </w:r>
      <w:r>
        <w:rPr>
          <w:rFonts w:hint="eastAsia"/>
          <w:color w:val="000000" w:themeColor="text1"/>
        </w:rPr>
        <w:t>要求暫緩處</w:t>
      </w:r>
      <w:r>
        <w:rPr>
          <w:rFonts w:hint="eastAsia"/>
          <w:color w:val="000000" w:themeColor="text1"/>
        </w:rPr>
        <w:t>理至</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11</w:t>
      </w:r>
      <w:r>
        <w:rPr>
          <w:rFonts w:hint="eastAsia"/>
          <w:color w:val="000000" w:themeColor="text1"/>
        </w:rPr>
        <w:t>日第</w:t>
      </w:r>
      <w:r>
        <w:rPr>
          <w:rFonts w:hint="eastAsia"/>
          <w:color w:val="000000" w:themeColor="text1"/>
        </w:rPr>
        <w:t>15</w:t>
      </w:r>
      <w:r>
        <w:rPr>
          <w:rFonts w:hint="eastAsia"/>
          <w:color w:val="000000" w:themeColor="text1"/>
        </w:rPr>
        <w:t>任總統、副總統及第</w:t>
      </w:r>
      <w:r>
        <w:rPr>
          <w:rFonts w:hint="eastAsia"/>
          <w:color w:val="000000" w:themeColor="text1"/>
        </w:rPr>
        <w:t>10</w:t>
      </w:r>
      <w:r>
        <w:rPr>
          <w:rFonts w:hint="eastAsia"/>
          <w:color w:val="000000" w:themeColor="text1"/>
        </w:rPr>
        <w:t>屆立法委員選舉結束），即於</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7</w:t>
      </w:r>
      <w:r>
        <w:rPr>
          <w:rFonts w:hint="eastAsia"/>
          <w:color w:val="000000" w:themeColor="text1"/>
        </w:rPr>
        <w:t>日主動告知該旅館得自行調整（拔起）木樁圍籬，並默許回復可供停車狀態，迄至</w:t>
      </w:r>
      <w:r>
        <w:rPr>
          <w:rFonts w:hint="eastAsia"/>
          <w:color w:val="000000" w:themeColor="text1"/>
        </w:rPr>
        <w:t>109</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19</w:t>
      </w:r>
      <w:r>
        <w:rPr>
          <w:rFonts w:hint="eastAsia"/>
          <w:color w:val="000000" w:themeColor="text1"/>
        </w:rPr>
        <w:t>日始再</w:t>
      </w:r>
      <w:proofErr w:type="gramStart"/>
      <w:r>
        <w:rPr>
          <w:rFonts w:hint="eastAsia"/>
          <w:color w:val="000000" w:themeColor="text1"/>
        </w:rPr>
        <w:t>以花</w:t>
      </w:r>
      <w:proofErr w:type="gramEnd"/>
      <w:r>
        <w:rPr>
          <w:rFonts w:hint="eastAsia"/>
          <w:color w:val="000000" w:themeColor="text1"/>
        </w:rPr>
        <w:t>缽、圍籬等方式進行封鎖阻隔</w:t>
      </w:r>
      <w:r>
        <w:rPr>
          <w:rStyle w:val="afc"/>
          <w:color w:val="000000" w:themeColor="text1"/>
        </w:rPr>
        <w:footnoteReference w:id="12"/>
      </w:r>
      <w:r>
        <w:rPr>
          <w:rFonts w:hint="eastAsia"/>
          <w:color w:val="000000" w:themeColor="text1"/>
        </w:rPr>
        <w:t>，顯見該處對於被占用土地收回後之管理處置毫無章法，更未能堅守市產管理之職責，確有違失</w:t>
      </w:r>
      <w:r>
        <w:rPr>
          <w:rStyle w:val="afc"/>
          <w:color w:val="000000" w:themeColor="text1"/>
        </w:rPr>
        <w:footnoteReference w:id="13"/>
      </w:r>
      <w:r>
        <w:rPr>
          <w:rFonts w:hint="eastAsia"/>
          <w:color w:val="000000" w:themeColor="text1"/>
        </w:rPr>
        <w:t>。</w:t>
      </w:r>
    </w:p>
    <w:p w:rsidR="00CC3CD7" w:rsidRDefault="007C0090">
      <w:pPr>
        <w:pStyle w:val="3"/>
        <w:ind w:left="1360" w:hanging="680"/>
        <w:rPr>
          <w:color w:val="000000" w:themeColor="text1"/>
        </w:rPr>
      </w:pPr>
      <w:r>
        <w:rPr>
          <w:rFonts w:hint="eastAsia"/>
          <w:color w:val="000000" w:themeColor="text1"/>
        </w:rPr>
        <w:t>綜上，臺北市公燈處對於</w:t>
      </w:r>
      <w:proofErr w:type="gramStart"/>
      <w:r>
        <w:rPr>
          <w:rFonts w:hint="eastAsia"/>
          <w:color w:val="000000" w:themeColor="text1"/>
        </w:rPr>
        <w:t>轄管遭國際</w:t>
      </w:r>
      <w:proofErr w:type="gramEnd"/>
      <w:r>
        <w:rPr>
          <w:rFonts w:hint="eastAsia"/>
          <w:color w:val="000000" w:themeColor="text1"/>
        </w:rPr>
        <w:t>大旅館長期占用為停車場使用之臺北市北投區湖山段</w:t>
      </w:r>
      <w:r>
        <w:rPr>
          <w:rFonts w:hint="eastAsia"/>
          <w:color w:val="000000" w:themeColor="text1"/>
        </w:rPr>
        <w:t>2</w:t>
      </w:r>
      <w:r>
        <w:rPr>
          <w:rFonts w:hint="eastAsia"/>
          <w:color w:val="000000" w:themeColor="text1"/>
        </w:rPr>
        <w:t>小段</w:t>
      </w:r>
      <w:r>
        <w:rPr>
          <w:rFonts w:hint="eastAsia"/>
          <w:color w:val="000000" w:themeColor="text1"/>
        </w:rPr>
        <w:t>22</w:t>
      </w:r>
      <w:r>
        <w:rPr>
          <w:rFonts w:hint="eastAsia"/>
          <w:color w:val="000000" w:themeColor="text1"/>
        </w:rPr>
        <w:t>地號</w:t>
      </w:r>
      <w:r>
        <w:rPr>
          <w:rFonts w:hint="eastAsia"/>
          <w:color w:val="000000" w:themeColor="text1"/>
        </w:rPr>
        <w:t>349.35</w:t>
      </w:r>
      <w:r>
        <w:rPr>
          <w:rFonts w:hint="eastAsia"/>
          <w:color w:val="000000" w:themeColor="text1"/>
        </w:rPr>
        <w:t>平方公尺土地，既已依行為時計收原則第</w:t>
      </w:r>
      <w:r>
        <w:rPr>
          <w:rFonts w:hint="eastAsia"/>
          <w:color w:val="000000" w:themeColor="text1"/>
        </w:rPr>
        <w:t>4</w:t>
      </w:r>
      <w:r>
        <w:rPr>
          <w:rFonts w:hint="eastAsia"/>
          <w:color w:val="000000" w:themeColor="text1"/>
        </w:rPr>
        <w:t>點規定，於</w:t>
      </w:r>
      <w:r>
        <w:rPr>
          <w:rFonts w:hint="eastAsia"/>
          <w:color w:val="000000" w:themeColor="text1"/>
        </w:rPr>
        <w:t>108</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27</w:t>
      </w:r>
      <w:r>
        <w:rPr>
          <w:rFonts w:hint="eastAsia"/>
          <w:color w:val="000000" w:themeColor="text1"/>
        </w:rPr>
        <w:t>日發函同意國際大旅館依限騰空返還土地</w:t>
      </w:r>
      <w:r>
        <w:rPr>
          <w:rFonts w:hint="eastAsia"/>
          <w:color w:val="000000" w:themeColor="text1"/>
        </w:rPr>
        <w:t>及按百分之三十計收使用補償金（原應繳納</w:t>
      </w:r>
      <w:r>
        <w:rPr>
          <w:rFonts w:hint="eastAsia"/>
          <w:color w:val="000000" w:themeColor="text1"/>
        </w:rPr>
        <w:t>134</w:t>
      </w:r>
      <w:r>
        <w:rPr>
          <w:rFonts w:hint="eastAsia"/>
          <w:color w:val="000000" w:themeColor="text1"/>
        </w:rPr>
        <w:t>萬</w:t>
      </w:r>
      <w:r>
        <w:rPr>
          <w:rFonts w:hint="eastAsia"/>
          <w:color w:val="000000" w:themeColor="text1"/>
        </w:rPr>
        <w:t>2,08</w:t>
      </w:r>
      <w:r>
        <w:rPr>
          <w:color w:val="000000" w:themeColor="text1"/>
        </w:rPr>
        <w:t>8</w:t>
      </w:r>
      <w:r>
        <w:rPr>
          <w:rFonts w:hint="eastAsia"/>
          <w:color w:val="000000" w:themeColor="text1"/>
        </w:rPr>
        <w:t>元，折減至</w:t>
      </w:r>
      <w:r>
        <w:rPr>
          <w:rFonts w:hint="eastAsia"/>
          <w:color w:val="000000" w:themeColor="text1"/>
        </w:rPr>
        <w:t>40</w:t>
      </w:r>
      <w:r>
        <w:rPr>
          <w:rFonts w:hint="eastAsia"/>
          <w:color w:val="000000" w:themeColor="text1"/>
        </w:rPr>
        <w:t>萬</w:t>
      </w:r>
      <w:r>
        <w:rPr>
          <w:rFonts w:hint="eastAsia"/>
          <w:color w:val="000000" w:themeColor="text1"/>
        </w:rPr>
        <w:t>2,626</w:t>
      </w:r>
      <w:r>
        <w:rPr>
          <w:rFonts w:hint="eastAsia"/>
          <w:color w:val="000000" w:themeColor="text1"/>
        </w:rPr>
        <w:t>元），並裝設木樁圍籬以為阻隔，然該處嗣竟僅因民意代表之請託</w:t>
      </w:r>
      <w:r>
        <w:rPr>
          <w:rFonts w:hint="eastAsia"/>
          <w:color w:val="000000" w:themeColor="text1"/>
        </w:rPr>
        <w:t>(</w:t>
      </w:r>
      <w:r>
        <w:rPr>
          <w:rFonts w:hint="eastAsia"/>
          <w:color w:val="000000" w:themeColor="text1"/>
        </w:rPr>
        <w:t>要求暫緩處理至</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11</w:t>
      </w:r>
      <w:r>
        <w:rPr>
          <w:rFonts w:hint="eastAsia"/>
          <w:color w:val="000000" w:themeColor="text1"/>
        </w:rPr>
        <w:t>日第</w:t>
      </w:r>
      <w:r>
        <w:rPr>
          <w:rFonts w:hint="eastAsia"/>
          <w:color w:val="000000" w:themeColor="text1"/>
        </w:rPr>
        <w:t>15</w:t>
      </w:r>
      <w:r>
        <w:rPr>
          <w:rFonts w:hint="eastAsia"/>
          <w:color w:val="000000" w:themeColor="text1"/>
        </w:rPr>
        <w:t>任總統、副總統及第</w:t>
      </w:r>
      <w:r>
        <w:rPr>
          <w:rFonts w:hint="eastAsia"/>
          <w:color w:val="000000" w:themeColor="text1"/>
        </w:rPr>
        <w:t>10</w:t>
      </w:r>
      <w:r>
        <w:rPr>
          <w:rFonts w:hint="eastAsia"/>
          <w:color w:val="000000" w:themeColor="text1"/>
        </w:rPr>
        <w:t>屆立法委員選舉結束），即於</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7</w:t>
      </w:r>
      <w:r>
        <w:rPr>
          <w:rFonts w:hint="eastAsia"/>
          <w:color w:val="000000" w:themeColor="text1"/>
        </w:rPr>
        <w:t>日主動告知該旅館得自行調整（拔起）木樁圍籬，並默許回復可供停車狀態，迨至</w:t>
      </w:r>
      <w:r>
        <w:rPr>
          <w:rFonts w:hint="eastAsia"/>
          <w:color w:val="000000" w:themeColor="text1"/>
        </w:rPr>
        <w:t>109</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19</w:t>
      </w:r>
      <w:r>
        <w:rPr>
          <w:rFonts w:hint="eastAsia"/>
          <w:color w:val="000000" w:themeColor="text1"/>
        </w:rPr>
        <w:t>日該處始再</w:t>
      </w:r>
      <w:proofErr w:type="gramStart"/>
      <w:r>
        <w:rPr>
          <w:rFonts w:hint="eastAsia"/>
          <w:color w:val="000000" w:themeColor="text1"/>
        </w:rPr>
        <w:t>以花</w:t>
      </w:r>
      <w:proofErr w:type="gramEnd"/>
      <w:r>
        <w:rPr>
          <w:rFonts w:hint="eastAsia"/>
          <w:color w:val="000000" w:themeColor="text1"/>
        </w:rPr>
        <w:t>缽、圍籬等方式進行封鎖阻隔，顯見該處對於被占用土地收回後之管理處置，毫無章法，更未能堅守市產管理之職責，確有違失。</w:t>
      </w:r>
    </w:p>
    <w:p w:rsidR="00CC3CD7" w:rsidRDefault="00CC3CD7">
      <w:pPr>
        <w:pStyle w:val="3"/>
        <w:numPr>
          <w:ilvl w:val="0"/>
          <w:numId w:val="0"/>
        </w:numPr>
        <w:ind w:left="1360"/>
        <w:rPr>
          <w:color w:val="000000" w:themeColor="text1"/>
        </w:rPr>
      </w:pPr>
    </w:p>
    <w:p w:rsidR="00CC3CD7" w:rsidRDefault="00CC3CD7">
      <w:pPr>
        <w:pStyle w:val="3"/>
        <w:numPr>
          <w:ilvl w:val="0"/>
          <w:numId w:val="0"/>
        </w:numPr>
        <w:ind w:left="1360"/>
        <w:rPr>
          <w:color w:val="000000" w:themeColor="text1"/>
        </w:rPr>
      </w:pPr>
    </w:p>
    <w:p w:rsidR="00CC3CD7" w:rsidRDefault="007C0090">
      <w:pPr>
        <w:pStyle w:val="3"/>
        <w:numPr>
          <w:ilvl w:val="0"/>
          <w:numId w:val="0"/>
        </w:numPr>
        <w:ind w:leftChars="-50" w:left="-170"/>
        <w:jc w:val="center"/>
        <w:rPr>
          <w:color w:val="000000" w:themeColor="text1"/>
        </w:rPr>
      </w:pPr>
      <w:r>
        <w:rPr>
          <w:rFonts w:hint="eastAsia"/>
          <w:color w:val="000000" w:themeColor="text1"/>
        </w:rPr>
        <w:t>表</w:t>
      </w:r>
      <w:r>
        <w:rPr>
          <w:rFonts w:hint="eastAsia"/>
          <w:color w:val="000000" w:themeColor="text1"/>
        </w:rPr>
        <w:t xml:space="preserve">2 </w:t>
      </w:r>
      <w:r>
        <w:rPr>
          <w:rFonts w:hint="eastAsia"/>
          <w:color w:val="000000" w:themeColor="text1"/>
        </w:rPr>
        <w:t>臺北市公燈處針對國際大旅館占用市有地處置情</w:t>
      </w:r>
      <w:r>
        <w:rPr>
          <w:rFonts w:hint="eastAsia"/>
          <w:color w:val="000000" w:themeColor="text1"/>
        </w:rPr>
        <w:t>形概要表</w:t>
      </w:r>
    </w:p>
    <w:tbl>
      <w:tblPr>
        <w:tblStyle w:val="32"/>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80"/>
        <w:gridCol w:w="1839"/>
        <w:gridCol w:w="5398"/>
        <w:gridCol w:w="1548"/>
      </w:tblGrid>
      <w:tr w:rsidR="00CC3CD7">
        <w:trPr>
          <w:trHeight w:val="454"/>
          <w:jc w:val="center"/>
        </w:trPr>
        <w:tc>
          <w:tcPr>
            <w:tcW w:w="1280" w:type="dxa"/>
            <w:vAlign w:val="center"/>
          </w:tcPr>
          <w:p w:rsidR="00CC3CD7" w:rsidRDefault="007C0090">
            <w:pPr>
              <w:overflowPunct/>
              <w:autoSpaceDE/>
              <w:autoSpaceDN/>
              <w:jc w:val="center"/>
              <w:rPr>
                <w:rFonts w:ascii="Calibri" w:eastAsia="新細明體"/>
                <w:b/>
                <w:color w:val="000000" w:themeColor="text1"/>
                <w:sz w:val="28"/>
                <w:szCs w:val="28"/>
              </w:rPr>
            </w:pPr>
            <w:r>
              <w:rPr>
                <w:rFonts w:ascii="Calibri" w:eastAsia="新細明體" w:hint="eastAsia"/>
                <w:b/>
                <w:color w:val="000000" w:themeColor="text1"/>
                <w:sz w:val="28"/>
                <w:szCs w:val="28"/>
              </w:rPr>
              <w:t>日</w:t>
            </w:r>
            <w:r>
              <w:rPr>
                <w:rFonts w:ascii="Calibri" w:eastAsia="新細明體" w:hint="eastAsia"/>
                <w:b/>
                <w:color w:val="000000" w:themeColor="text1"/>
                <w:sz w:val="28"/>
                <w:szCs w:val="28"/>
              </w:rPr>
              <w:t xml:space="preserve">  </w:t>
            </w:r>
            <w:r>
              <w:rPr>
                <w:rFonts w:ascii="Calibri" w:eastAsia="新細明體" w:hint="eastAsia"/>
                <w:b/>
                <w:color w:val="000000" w:themeColor="text1"/>
                <w:sz w:val="28"/>
                <w:szCs w:val="28"/>
              </w:rPr>
              <w:t>期</w:t>
            </w:r>
          </w:p>
        </w:tc>
        <w:tc>
          <w:tcPr>
            <w:tcW w:w="1839" w:type="dxa"/>
            <w:vAlign w:val="center"/>
          </w:tcPr>
          <w:p w:rsidR="00CC3CD7" w:rsidRDefault="007C0090">
            <w:pPr>
              <w:overflowPunct/>
              <w:autoSpaceDE/>
              <w:autoSpaceDN/>
              <w:jc w:val="center"/>
              <w:rPr>
                <w:rFonts w:ascii="Calibri" w:eastAsia="新細明體"/>
                <w:b/>
                <w:color w:val="000000" w:themeColor="text1"/>
                <w:sz w:val="28"/>
                <w:szCs w:val="28"/>
              </w:rPr>
            </w:pPr>
            <w:r>
              <w:rPr>
                <w:rFonts w:ascii="Calibri" w:eastAsia="新細明體" w:hint="eastAsia"/>
                <w:b/>
                <w:color w:val="000000" w:themeColor="text1"/>
                <w:sz w:val="28"/>
                <w:szCs w:val="28"/>
              </w:rPr>
              <w:t>事</w:t>
            </w:r>
            <w:r>
              <w:rPr>
                <w:rFonts w:ascii="Calibri" w:eastAsia="新細明體" w:hint="eastAsia"/>
                <w:b/>
                <w:color w:val="000000" w:themeColor="text1"/>
                <w:sz w:val="28"/>
                <w:szCs w:val="28"/>
              </w:rPr>
              <w:t xml:space="preserve">   </w:t>
            </w:r>
            <w:r>
              <w:rPr>
                <w:rFonts w:ascii="Calibri" w:eastAsia="新細明體" w:hint="eastAsia"/>
                <w:b/>
                <w:color w:val="000000" w:themeColor="text1"/>
                <w:sz w:val="28"/>
                <w:szCs w:val="28"/>
              </w:rPr>
              <w:t>件</w:t>
            </w:r>
          </w:p>
        </w:tc>
        <w:tc>
          <w:tcPr>
            <w:tcW w:w="5398" w:type="dxa"/>
            <w:vAlign w:val="center"/>
          </w:tcPr>
          <w:p w:rsidR="00CC3CD7" w:rsidRDefault="007C0090">
            <w:pPr>
              <w:overflowPunct/>
              <w:autoSpaceDE/>
              <w:autoSpaceDN/>
              <w:jc w:val="center"/>
              <w:rPr>
                <w:rFonts w:ascii="Calibri" w:eastAsia="新細明體"/>
                <w:b/>
                <w:color w:val="000000" w:themeColor="text1"/>
                <w:sz w:val="28"/>
                <w:szCs w:val="28"/>
              </w:rPr>
            </w:pPr>
            <w:r>
              <w:rPr>
                <w:rFonts w:ascii="Calibri" w:eastAsia="新細明體" w:hint="eastAsia"/>
                <w:b/>
                <w:color w:val="000000" w:themeColor="text1"/>
                <w:sz w:val="28"/>
                <w:szCs w:val="28"/>
              </w:rPr>
              <w:t>內</w:t>
            </w:r>
            <w:r>
              <w:rPr>
                <w:rFonts w:ascii="Calibri" w:eastAsia="新細明體" w:hint="eastAsia"/>
                <w:b/>
                <w:color w:val="000000" w:themeColor="text1"/>
                <w:sz w:val="28"/>
                <w:szCs w:val="28"/>
              </w:rPr>
              <w:t xml:space="preserve">           </w:t>
            </w:r>
            <w:r>
              <w:rPr>
                <w:rFonts w:ascii="Calibri" w:eastAsia="新細明體" w:hint="eastAsia"/>
                <w:b/>
                <w:color w:val="000000" w:themeColor="text1"/>
                <w:sz w:val="28"/>
                <w:szCs w:val="28"/>
              </w:rPr>
              <w:t>容</w:t>
            </w:r>
          </w:p>
        </w:tc>
        <w:tc>
          <w:tcPr>
            <w:tcW w:w="1548" w:type="dxa"/>
            <w:vAlign w:val="center"/>
          </w:tcPr>
          <w:p w:rsidR="00CC3CD7" w:rsidRDefault="007C0090">
            <w:pPr>
              <w:overflowPunct/>
              <w:autoSpaceDE/>
              <w:autoSpaceDN/>
              <w:jc w:val="center"/>
              <w:rPr>
                <w:rFonts w:ascii="Calibri" w:eastAsia="新細明體"/>
                <w:b/>
                <w:color w:val="000000" w:themeColor="text1"/>
                <w:sz w:val="28"/>
                <w:szCs w:val="28"/>
              </w:rPr>
            </w:pPr>
            <w:r>
              <w:rPr>
                <w:rFonts w:ascii="Calibri" w:eastAsia="新細明體" w:hint="eastAsia"/>
                <w:b/>
                <w:color w:val="000000" w:themeColor="text1"/>
                <w:sz w:val="28"/>
                <w:szCs w:val="28"/>
              </w:rPr>
              <w:t>事</w:t>
            </w:r>
            <w:r>
              <w:rPr>
                <w:rFonts w:ascii="Calibri" w:eastAsia="新細明體" w:hint="eastAsia"/>
                <w:b/>
                <w:color w:val="000000" w:themeColor="text1"/>
                <w:sz w:val="28"/>
                <w:szCs w:val="28"/>
              </w:rPr>
              <w:t xml:space="preserve"> </w:t>
            </w:r>
            <w:r>
              <w:rPr>
                <w:rFonts w:ascii="Calibri" w:eastAsia="新細明體"/>
                <w:b/>
                <w:color w:val="000000" w:themeColor="text1"/>
                <w:sz w:val="28"/>
                <w:szCs w:val="28"/>
              </w:rPr>
              <w:t xml:space="preserve"> </w:t>
            </w:r>
            <w:r>
              <w:rPr>
                <w:rFonts w:ascii="Calibri" w:eastAsia="新細明體" w:hint="eastAsia"/>
                <w:b/>
                <w:color w:val="000000" w:themeColor="text1"/>
                <w:sz w:val="28"/>
                <w:szCs w:val="28"/>
              </w:rPr>
              <w:t>證</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67</w:t>
            </w:r>
            <w:r>
              <w:rPr>
                <w:rFonts w:ascii="Calibri" w:eastAsia="新細明體" w:hint="eastAsia"/>
                <w:color w:val="000000" w:themeColor="text1"/>
                <w:sz w:val="24"/>
              </w:rPr>
              <w:t>年間</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接管土地</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原「陽明山管理局」經管之臺北市北投區湖山段</w:t>
            </w:r>
            <w:r>
              <w:rPr>
                <w:rFonts w:ascii="Calibri" w:eastAsia="新細明體" w:hint="eastAsia"/>
                <w:color w:val="000000" w:themeColor="text1"/>
                <w:sz w:val="24"/>
              </w:rPr>
              <w:t>2</w:t>
            </w:r>
            <w:r>
              <w:rPr>
                <w:rFonts w:ascii="Calibri" w:eastAsia="新細明體" w:hint="eastAsia"/>
                <w:color w:val="000000" w:themeColor="text1"/>
                <w:sz w:val="24"/>
              </w:rPr>
              <w:t>小段</w:t>
            </w:r>
            <w:r>
              <w:rPr>
                <w:rFonts w:ascii="Calibri" w:eastAsia="新細明體" w:hint="eastAsia"/>
                <w:color w:val="000000" w:themeColor="text1"/>
                <w:sz w:val="24"/>
              </w:rPr>
              <w:t>20</w:t>
            </w:r>
            <w:r>
              <w:rPr>
                <w:rFonts w:ascii="Calibri" w:eastAsia="新細明體" w:hint="eastAsia"/>
                <w:color w:val="000000" w:themeColor="text1"/>
                <w:sz w:val="24"/>
              </w:rPr>
              <w:t>、</w:t>
            </w:r>
            <w:r>
              <w:rPr>
                <w:rFonts w:ascii="Calibri" w:eastAsia="新細明體" w:hint="eastAsia"/>
                <w:color w:val="000000" w:themeColor="text1"/>
                <w:sz w:val="24"/>
              </w:rPr>
              <w:t>21</w:t>
            </w:r>
            <w:r>
              <w:rPr>
                <w:rFonts w:ascii="Calibri" w:eastAsia="新細明體" w:hint="eastAsia"/>
                <w:color w:val="000000" w:themeColor="text1"/>
                <w:sz w:val="24"/>
              </w:rPr>
              <w:t>、</w:t>
            </w:r>
            <w:r>
              <w:rPr>
                <w:rFonts w:ascii="Calibri" w:eastAsia="新細明體" w:hint="eastAsia"/>
                <w:color w:val="000000" w:themeColor="text1"/>
                <w:sz w:val="24"/>
              </w:rPr>
              <w:t>22</w:t>
            </w:r>
            <w:r>
              <w:rPr>
                <w:rFonts w:ascii="Calibri" w:eastAsia="新細明體" w:hint="eastAsia"/>
                <w:color w:val="000000" w:themeColor="text1"/>
                <w:sz w:val="24"/>
              </w:rPr>
              <w:t>、</w:t>
            </w:r>
            <w:r>
              <w:rPr>
                <w:rFonts w:ascii="Calibri" w:eastAsia="新細明體" w:hint="eastAsia"/>
                <w:color w:val="000000" w:themeColor="text1"/>
                <w:sz w:val="24"/>
              </w:rPr>
              <w:t>52</w:t>
            </w:r>
            <w:r>
              <w:rPr>
                <w:rFonts w:ascii="Calibri" w:eastAsia="新細明體" w:hint="eastAsia"/>
                <w:color w:val="000000" w:themeColor="text1"/>
                <w:sz w:val="24"/>
              </w:rPr>
              <w:t>、</w:t>
            </w:r>
            <w:r>
              <w:rPr>
                <w:rFonts w:ascii="Calibri" w:eastAsia="新細明體" w:hint="eastAsia"/>
                <w:color w:val="000000" w:themeColor="text1"/>
                <w:sz w:val="24"/>
              </w:rPr>
              <w:t>55</w:t>
            </w:r>
            <w:r>
              <w:rPr>
                <w:rFonts w:ascii="Calibri" w:eastAsia="新細明體" w:hint="eastAsia"/>
                <w:color w:val="000000" w:themeColor="text1"/>
                <w:sz w:val="24"/>
              </w:rPr>
              <w:t>地號土地部分範圍，長期遭國際大旅館占用，</w:t>
            </w:r>
            <w:proofErr w:type="gramStart"/>
            <w:r>
              <w:rPr>
                <w:rFonts w:ascii="Calibri" w:eastAsia="新細明體" w:hint="eastAsia"/>
                <w:color w:val="000000" w:themeColor="text1"/>
                <w:sz w:val="24"/>
              </w:rPr>
              <w:t>嗣</w:t>
            </w:r>
            <w:proofErr w:type="gramEnd"/>
            <w:r>
              <w:rPr>
                <w:rFonts w:ascii="Calibri" w:eastAsia="新細明體" w:hint="eastAsia"/>
                <w:color w:val="000000" w:themeColor="text1"/>
                <w:sz w:val="24"/>
              </w:rPr>
              <w:t>67</w:t>
            </w:r>
            <w:r>
              <w:rPr>
                <w:rFonts w:ascii="Calibri" w:eastAsia="新細明體" w:hint="eastAsia"/>
                <w:color w:val="000000" w:themeColor="text1"/>
                <w:sz w:val="24"/>
              </w:rPr>
              <w:t>年間由臺北市公燈處現況接管（現由該處花卉中心管理）。</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107</w:t>
            </w:r>
            <w:r>
              <w:rPr>
                <w:rFonts w:ascii="Calibri" w:eastAsia="新細明體" w:hint="eastAsia"/>
                <w:color w:val="000000" w:themeColor="text1"/>
                <w:sz w:val="24"/>
              </w:rPr>
              <w:t>年間</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發現土地被占用</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公燈處於</w:t>
            </w:r>
            <w:r>
              <w:rPr>
                <w:rFonts w:ascii="Calibri" w:eastAsia="新細明體" w:hint="eastAsia"/>
                <w:color w:val="000000" w:themeColor="text1"/>
                <w:sz w:val="24"/>
              </w:rPr>
              <w:t>107</w:t>
            </w:r>
            <w:r>
              <w:rPr>
                <w:rFonts w:ascii="Calibri" w:eastAsia="新細明體" w:hint="eastAsia"/>
                <w:color w:val="000000" w:themeColor="text1"/>
                <w:sz w:val="24"/>
              </w:rPr>
              <w:t>年間經比對確認國際大旅館占用上開土地後，即依市產計畫辦理追繳土地使用補償金等事宜。</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108.09.16</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通知繳交土地使用補償金</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公燈處於</w:t>
            </w: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9</w:t>
            </w:r>
            <w:r>
              <w:rPr>
                <w:rFonts w:ascii="Calibri" w:eastAsia="新細明體" w:hint="eastAsia"/>
                <w:color w:val="000000" w:themeColor="text1"/>
                <w:sz w:val="24"/>
              </w:rPr>
              <w:t>月</w:t>
            </w:r>
            <w:r>
              <w:rPr>
                <w:rFonts w:ascii="Calibri" w:eastAsia="新細明體" w:hint="eastAsia"/>
                <w:color w:val="000000" w:themeColor="text1"/>
                <w:sz w:val="24"/>
              </w:rPr>
              <w:t>16</w:t>
            </w:r>
            <w:r>
              <w:rPr>
                <w:rFonts w:ascii="Calibri" w:eastAsia="新細明體" w:hint="eastAsia"/>
                <w:color w:val="000000" w:themeColor="text1"/>
                <w:sz w:val="24"/>
              </w:rPr>
              <w:t>日發函通知占用人國際大旅館經營人劉○益繳交</w:t>
            </w:r>
            <w:r>
              <w:rPr>
                <w:rFonts w:ascii="Calibri" w:eastAsia="新細明體" w:hint="eastAsia"/>
                <w:color w:val="000000" w:themeColor="text1"/>
                <w:sz w:val="24"/>
              </w:rPr>
              <w:t>5</w:t>
            </w:r>
            <w:r>
              <w:rPr>
                <w:rFonts w:ascii="Calibri" w:eastAsia="新細明體" w:hint="eastAsia"/>
                <w:color w:val="000000" w:themeColor="text1"/>
                <w:sz w:val="24"/>
              </w:rPr>
              <w:t>年土地使用補償金計</w:t>
            </w:r>
            <w:r>
              <w:rPr>
                <w:rFonts w:ascii="Calibri" w:eastAsia="新細明體" w:hint="eastAsia"/>
                <w:b/>
                <w:color w:val="000000" w:themeColor="text1"/>
                <w:sz w:val="24"/>
              </w:rPr>
              <w:t>217</w:t>
            </w:r>
            <w:r>
              <w:rPr>
                <w:rFonts w:ascii="Calibri" w:eastAsia="新細明體" w:hint="eastAsia"/>
                <w:b/>
                <w:color w:val="000000" w:themeColor="text1"/>
                <w:sz w:val="24"/>
              </w:rPr>
              <w:t>萬</w:t>
            </w:r>
            <w:r>
              <w:rPr>
                <w:rFonts w:ascii="Calibri" w:eastAsia="新細明體" w:hint="eastAsia"/>
                <w:b/>
                <w:color w:val="000000" w:themeColor="text1"/>
                <w:sz w:val="24"/>
              </w:rPr>
              <w:t>7,448</w:t>
            </w:r>
            <w:r>
              <w:rPr>
                <w:rFonts w:ascii="Calibri" w:eastAsia="新細明體" w:hint="eastAsia"/>
                <w:b/>
                <w:color w:val="000000" w:themeColor="text1"/>
                <w:sz w:val="24"/>
              </w:rPr>
              <w:t>元（未含停車位折減金額，詳表</w:t>
            </w:r>
            <w:r>
              <w:rPr>
                <w:rFonts w:ascii="Calibri" w:eastAsia="新細明體" w:hint="eastAsia"/>
                <w:b/>
                <w:color w:val="000000" w:themeColor="text1"/>
                <w:sz w:val="24"/>
              </w:rPr>
              <w:t>1</w:t>
            </w:r>
            <w:r>
              <w:rPr>
                <w:rFonts w:ascii="Calibri" w:eastAsia="新細明體" w:hint="eastAsia"/>
                <w:b/>
                <w:color w:val="000000" w:themeColor="text1"/>
                <w:sz w:val="24"/>
              </w:rPr>
              <w:t>）。</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108.11.22</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雙方協調</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因金額龐大，</w:t>
            </w: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11</w:t>
            </w:r>
            <w:r>
              <w:rPr>
                <w:rFonts w:ascii="Calibri" w:eastAsia="新細明體" w:hint="eastAsia"/>
                <w:color w:val="000000" w:themeColor="text1"/>
                <w:sz w:val="24"/>
              </w:rPr>
              <w:t>月</w:t>
            </w:r>
            <w:r>
              <w:rPr>
                <w:rFonts w:ascii="Calibri" w:eastAsia="新細明體" w:hint="eastAsia"/>
                <w:color w:val="000000" w:themeColor="text1"/>
                <w:sz w:val="24"/>
              </w:rPr>
              <w:t>22</w:t>
            </w:r>
            <w:r>
              <w:rPr>
                <w:rFonts w:ascii="Calibri" w:eastAsia="新細明體" w:hint="eastAsia"/>
                <w:color w:val="000000" w:themeColor="text1"/>
                <w:sz w:val="24"/>
              </w:rPr>
              <w:t>日經協調先返還停車場部分</w:t>
            </w:r>
            <w:r>
              <w:rPr>
                <w:rFonts w:ascii="Calibri" w:eastAsia="新細明體" w:hint="eastAsia"/>
                <w:color w:val="000000" w:themeColor="text1"/>
                <w:sz w:val="24"/>
              </w:rPr>
              <w:t>(</w:t>
            </w:r>
            <w:r>
              <w:rPr>
                <w:rFonts w:ascii="Calibri" w:eastAsia="新細明體" w:hint="eastAsia"/>
                <w:color w:val="000000" w:themeColor="text1"/>
                <w:sz w:val="24"/>
              </w:rPr>
              <w:t>即</w:t>
            </w:r>
            <w:r>
              <w:rPr>
                <w:rFonts w:ascii="Calibri" w:eastAsia="新細明體" w:hint="eastAsia"/>
                <w:color w:val="000000" w:themeColor="text1"/>
                <w:sz w:val="24"/>
              </w:rPr>
              <w:t>22</w:t>
            </w:r>
            <w:r>
              <w:rPr>
                <w:rFonts w:ascii="Calibri" w:eastAsia="新細明體" w:hint="eastAsia"/>
                <w:color w:val="000000" w:themeColor="text1"/>
                <w:sz w:val="24"/>
              </w:rPr>
              <w:t>地號部分</w:t>
            </w:r>
            <w:r>
              <w:rPr>
                <w:rFonts w:ascii="Calibri" w:eastAsia="新細明體" w:hint="eastAsia"/>
                <w:color w:val="000000" w:themeColor="text1"/>
                <w:sz w:val="24"/>
              </w:rPr>
              <w:t>)</w:t>
            </w:r>
            <w:r>
              <w:rPr>
                <w:rFonts w:ascii="Calibri" w:eastAsia="新細明體" w:hint="eastAsia"/>
                <w:color w:val="000000" w:themeColor="text1"/>
                <w:sz w:val="24"/>
              </w:rPr>
              <w:t>，占用人如依照所定期限騰空返還者，管理機關得依計算金額百分之三十計收無權占用使用補償金（行為時計收原則第</w:t>
            </w:r>
            <w:r>
              <w:rPr>
                <w:rFonts w:ascii="Calibri" w:eastAsia="新細明體" w:hint="eastAsia"/>
                <w:color w:val="000000" w:themeColor="text1"/>
                <w:sz w:val="24"/>
              </w:rPr>
              <w:t>4</w:t>
            </w:r>
            <w:r>
              <w:rPr>
                <w:rFonts w:ascii="Calibri" w:eastAsia="新細明體" w:hint="eastAsia"/>
                <w:color w:val="000000" w:themeColor="text1"/>
                <w:sz w:val="24"/>
              </w:rPr>
              <w:t>點參照）。</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108.11.29</w:t>
            </w:r>
            <w:r>
              <w:rPr>
                <w:rFonts w:ascii="Calibri" w:eastAsia="新細明體"/>
                <w:color w:val="000000" w:themeColor="text1"/>
                <w:sz w:val="24"/>
              </w:rPr>
              <w:t xml:space="preserve"> </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會</w:t>
            </w:r>
            <w:proofErr w:type="gramStart"/>
            <w:r>
              <w:rPr>
                <w:rFonts w:ascii="Calibri" w:eastAsia="新細明體" w:hint="eastAsia"/>
                <w:color w:val="000000" w:themeColor="text1"/>
                <w:sz w:val="24"/>
              </w:rPr>
              <w:t>勘點交占用</w:t>
            </w:r>
            <w:proofErr w:type="gramEnd"/>
            <w:r>
              <w:rPr>
                <w:rFonts w:ascii="Calibri" w:eastAsia="新細明體" w:hint="eastAsia"/>
                <w:color w:val="000000" w:themeColor="text1"/>
                <w:sz w:val="24"/>
              </w:rPr>
              <w:t>地</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11</w:t>
            </w:r>
            <w:r>
              <w:rPr>
                <w:rFonts w:ascii="Calibri" w:eastAsia="新細明體" w:hint="eastAsia"/>
                <w:color w:val="000000" w:themeColor="text1"/>
                <w:sz w:val="24"/>
              </w:rPr>
              <w:t>月</w:t>
            </w:r>
            <w:r>
              <w:rPr>
                <w:rFonts w:ascii="Calibri" w:eastAsia="新細明體" w:hint="eastAsia"/>
                <w:color w:val="000000" w:themeColor="text1"/>
                <w:sz w:val="24"/>
              </w:rPr>
              <w:t>29</w:t>
            </w:r>
            <w:r>
              <w:rPr>
                <w:rFonts w:ascii="Calibri" w:eastAsia="新細明體" w:hint="eastAsia"/>
                <w:color w:val="000000" w:themeColor="text1"/>
                <w:sz w:val="24"/>
              </w:rPr>
              <w:t>日會</w:t>
            </w:r>
            <w:proofErr w:type="gramStart"/>
            <w:r>
              <w:rPr>
                <w:rFonts w:ascii="Calibri" w:eastAsia="新細明體" w:hint="eastAsia"/>
                <w:color w:val="000000" w:themeColor="text1"/>
                <w:sz w:val="24"/>
              </w:rPr>
              <w:t>勘</w:t>
            </w:r>
            <w:proofErr w:type="gramEnd"/>
            <w:r>
              <w:rPr>
                <w:rFonts w:ascii="Calibri" w:eastAsia="新細明體" w:hint="eastAsia"/>
                <w:color w:val="000000" w:themeColor="text1"/>
                <w:sz w:val="24"/>
              </w:rPr>
              <w:t>點交停車場</w:t>
            </w:r>
            <w:proofErr w:type="gramStart"/>
            <w:r>
              <w:rPr>
                <w:rFonts w:ascii="Calibri" w:eastAsia="新細明體" w:hint="eastAsia"/>
                <w:color w:val="000000" w:themeColor="text1"/>
                <w:sz w:val="24"/>
              </w:rPr>
              <w:t>土地予公</w:t>
            </w:r>
            <w:proofErr w:type="gramEnd"/>
            <w:r>
              <w:rPr>
                <w:rFonts w:ascii="Calibri" w:eastAsia="新細明體" w:hint="eastAsia"/>
                <w:color w:val="000000" w:themeColor="text1"/>
                <w:sz w:val="24"/>
              </w:rPr>
              <w:t>燈處</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108.12.13</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決議設阻隔設施</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w:t>
            </w:r>
            <w:r>
              <w:rPr>
                <w:rFonts w:ascii="Calibri" w:eastAsia="新細明體"/>
                <w:color w:val="000000" w:themeColor="text1"/>
                <w:sz w:val="24"/>
              </w:rPr>
              <w:t>108</w:t>
            </w:r>
            <w:r>
              <w:rPr>
                <w:rFonts w:ascii="Calibri" w:eastAsia="新細明體" w:hint="eastAsia"/>
                <w:color w:val="000000" w:themeColor="text1"/>
                <w:sz w:val="24"/>
              </w:rPr>
              <w:t>年</w:t>
            </w:r>
            <w:r>
              <w:rPr>
                <w:rFonts w:ascii="Calibri" w:eastAsia="新細明體"/>
                <w:color w:val="000000" w:themeColor="text1"/>
                <w:sz w:val="24"/>
              </w:rPr>
              <w:t>12</w:t>
            </w:r>
            <w:r>
              <w:rPr>
                <w:rFonts w:ascii="Calibri" w:eastAsia="新細明體" w:hint="eastAsia"/>
                <w:color w:val="000000" w:themeColor="text1"/>
                <w:sz w:val="24"/>
              </w:rPr>
              <w:t>月</w:t>
            </w:r>
            <w:r>
              <w:rPr>
                <w:rFonts w:ascii="Calibri" w:eastAsia="新細明體"/>
                <w:color w:val="000000" w:themeColor="text1"/>
                <w:sz w:val="24"/>
              </w:rPr>
              <w:t>13</w:t>
            </w:r>
            <w:r>
              <w:rPr>
                <w:rFonts w:ascii="Calibri" w:eastAsia="新細明體" w:hint="eastAsia"/>
                <w:color w:val="000000" w:themeColor="text1"/>
                <w:sz w:val="24"/>
              </w:rPr>
              <w:t>日召開內部會議，作成結論：</w:t>
            </w:r>
            <w:r>
              <w:rPr>
                <w:rFonts w:hAnsi="標楷體" w:hint="eastAsia"/>
                <w:color w:val="000000" w:themeColor="text1"/>
                <w:sz w:val="24"/>
              </w:rPr>
              <w:t>「</w:t>
            </w:r>
            <w:r>
              <w:rPr>
                <w:rFonts w:ascii="Calibri" w:eastAsia="新細明體" w:hint="eastAsia"/>
                <w:color w:val="000000" w:themeColor="text1"/>
                <w:sz w:val="24"/>
              </w:rPr>
              <w:t>本案</w:t>
            </w:r>
            <w:r>
              <w:rPr>
                <w:rFonts w:ascii="Calibri" w:eastAsia="新細明體" w:hint="eastAsia"/>
                <w:color w:val="000000" w:themeColor="text1"/>
                <w:sz w:val="24"/>
              </w:rPr>
              <w:t>22</w:t>
            </w:r>
            <w:r>
              <w:rPr>
                <w:rFonts w:ascii="Calibri" w:eastAsia="新細明體" w:hint="eastAsia"/>
                <w:color w:val="000000" w:themeColor="text1"/>
                <w:sz w:val="24"/>
              </w:rPr>
              <w:t>地號停車場</w:t>
            </w:r>
            <w:proofErr w:type="gramStart"/>
            <w:r>
              <w:rPr>
                <w:rFonts w:ascii="Calibri" w:eastAsia="新細明體" w:hint="eastAsia"/>
                <w:color w:val="000000" w:themeColor="text1"/>
                <w:sz w:val="24"/>
              </w:rPr>
              <w:t>點交擬以</w:t>
            </w:r>
            <w:proofErr w:type="gramEnd"/>
            <w:r>
              <w:rPr>
                <w:rFonts w:ascii="Calibri" w:eastAsia="新細明體" w:hint="eastAsia"/>
                <w:color w:val="000000" w:themeColor="text1"/>
                <w:sz w:val="24"/>
              </w:rPr>
              <w:t>簽訂放棄地上物所有權切結書完成點交，後續</w:t>
            </w:r>
            <w:proofErr w:type="gramStart"/>
            <w:r>
              <w:rPr>
                <w:rFonts w:ascii="Calibri" w:eastAsia="新細明體" w:hint="eastAsia"/>
                <w:color w:val="000000" w:themeColor="text1"/>
                <w:sz w:val="24"/>
              </w:rPr>
              <w:t>維管</w:t>
            </w:r>
            <w:proofErr w:type="gramEnd"/>
            <w:r>
              <w:rPr>
                <w:rFonts w:ascii="Calibri" w:eastAsia="新細明體" w:hint="eastAsia"/>
                <w:color w:val="000000" w:themeColor="text1"/>
                <w:sz w:val="24"/>
              </w:rPr>
              <w:t>請花卉中心儘速做</w:t>
            </w:r>
            <w:r>
              <w:rPr>
                <w:rFonts w:hAnsi="標楷體" w:hint="eastAsia"/>
                <w:color w:val="000000" w:themeColor="text1"/>
                <w:sz w:val="24"/>
              </w:rPr>
              <w:t>『</w:t>
            </w:r>
            <w:r>
              <w:rPr>
                <w:rFonts w:ascii="Calibri" w:eastAsia="新細明體" w:hint="eastAsia"/>
                <w:color w:val="000000" w:themeColor="text1"/>
                <w:sz w:val="24"/>
              </w:rPr>
              <w:t>簡易區隔</w:t>
            </w:r>
            <w:r>
              <w:rPr>
                <w:rFonts w:hAnsi="標楷體" w:hint="eastAsia"/>
                <w:color w:val="000000" w:themeColor="text1"/>
                <w:sz w:val="24"/>
              </w:rPr>
              <w:t>』</w:t>
            </w:r>
            <w:r>
              <w:rPr>
                <w:rFonts w:ascii="Calibri" w:eastAsia="新細明體" w:hint="eastAsia"/>
                <w:color w:val="000000" w:themeColor="text1"/>
                <w:sz w:val="24"/>
              </w:rPr>
              <w:t>後，由駐警同仁巡查，以避免遭占用，如發現有違停車輛狀況即排除。另請規劃</w:t>
            </w:r>
            <w:r>
              <w:rPr>
                <w:rFonts w:hAnsi="標楷體" w:hint="eastAsia"/>
                <w:color w:val="000000" w:themeColor="text1"/>
                <w:sz w:val="24"/>
              </w:rPr>
              <w:t>『</w:t>
            </w:r>
            <w:r>
              <w:rPr>
                <w:rFonts w:ascii="Calibri" w:eastAsia="新細明體" w:hint="eastAsia"/>
                <w:color w:val="000000" w:themeColor="text1"/>
                <w:sz w:val="24"/>
              </w:rPr>
              <w:t>長久設施或整理</w:t>
            </w:r>
            <w:r>
              <w:rPr>
                <w:rFonts w:hAnsi="標楷體" w:hint="eastAsia"/>
                <w:color w:val="000000" w:themeColor="text1"/>
                <w:sz w:val="24"/>
              </w:rPr>
              <w:t>』</w:t>
            </w:r>
            <w:r>
              <w:rPr>
                <w:rFonts w:ascii="Calibri" w:eastAsia="新細明體" w:hint="eastAsia"/>
                <w:color w:val="000000" w:themeColor="text1"/>
                <w:sz w:val="24"/>
              </w:rPr>
              <w:t>，以</w:t>
            </w:r>
            <w:proofErr w:type="gramStart"/>
            <w:r>
              <w:rPr>
                <w:rFonts w:ascii="Calibri" w:eastAsia="新細明體" w:hint="eastAsia"/>
                <w:color w:val="000000" w:themeColor="text1"/>
                <w:sz w:val="24"/>
              </w:rPr>
              <w:t>利維管防止</w:t>
            </w:r>
            <w:proofErr w:type="gramEnd"/>
            <w:r>
              <w:rPr>
                <w:rFonts w:ascii="Calibri" w:eastAsia="新細明體" w:hint="eastAsia"/>
                <w:color w:val="000000" w:themeColor="text1"/>
                <w:sz w:val="24"/>
              </w:rPr>
              <w:t>遭占用。」</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w:t>
            </w:r>
            <w:r>
              <w:rPr>
                <w:rFonts w:ascii="Calibri" w:eastAsia="新細明體"/>
                <w:color w:val="000000" w:themeColor="text1"/>
                <w:sz w:val="24"/>
              </w:rPr>
              <w:t>08.12.17</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劉○</w:t>
            </w:r>
            <w:proofErr w:type="gramStart"/>
            <w:r>
              <w:rPr>
                <w:rFonts w:ascii="Calibri" w:eastAsia="新細明體" w:hint="eastAsia"/>
                <w:b/>
                <w:color w:val="000000" w:themeColor="text1"/>
                <w:sz w:val="24"/>
              </w:rPr>
              <w:t>益簽立</w:t>
            </w:r>
            <w:proofErr w:type="gramEnd"/>
            <w:r>
              <w:rPr>
                <w:rFonts w:ascii="Calibri" w:eastAsia="新細明體" w:hint="eastAsia"/>
                <w:b/>
                <w:color w:val="000000" w:themeColor="text1"/>
                <w:sz w:val="24"/>
              </w:rPr>
              <w:t>切結書</w:t>
            </w:r>
          </w:p>
        </w:tc>
        <w:tc>
          <w:tcPr>
            <w:tcW w:w="5398" w:type="dxa"/>
          </w:tcPr>
          <w:p w:rsidR="00CC3CD7" w:rsidRDefault="007C0090">
            <w:pPr>
              <w:overflowPunct/>
              <w:autoSpaceDE/>
              <w:autoSpaceDN/>
              <w:rPr>
                <w:rFonts w:ascii="Calibri" w:eastAsia="新細明體"/>
                <w:b/>
                <w:color w:val="000000" w:themeColor="text1"/>
                <w:sz w:val="24"/>
              </w:rPr>
            </w:pPr>
            <w:bookmarkStart w:id="56" w:name="_Hlk178426489"/>
            <w:r>
              <w:rPr>
                <w:rFonts w:ascii="Calibri" w:eastAsia="新細明體" w:hint="eastAsia"/>
                <w:b/>
                <w:color w:val="000000" w:themeColor="text1"/>
                <w:sz w:val="24"/>
              </w:rPr>
              <w:t>劉○益於</w:t>
            </w:r>
            <w:r>
              <w:rPr>
                <w:rFonts w:ascii="Calibri" w:eastAsia="新細明體"/>
                <w:b/>
                <w:color w:val="000000" w:themeColor="text1"/>
                <w:sz w:val="24"/>
              </w:rPr>
              <w:t>108</w:t>
            </w:r>
            <w:r>
              <w:rPr>
                <w:rFonts w:ascii="Calibri" w:eastAsia="新細明體" w:hint="eastAsia"/>
                <w:b/>
                <w:color w:val="000000" w:themeColor="text1"/>
                <w:sz w:val="24"/>
              </w:rPr>
              <w:t>年</w:t>
            </w:r>
            <w:r>
              <w:rPr>
                <w:rFonts w:ascii="Calibri" w:eastAsia="新細明體"/>
                <w:b/>
                <w:color w:val="000000" w:themeColor="text1"/>
                <w:sz w:val="24"/>
              </w:rPr>
              <w:t>12</w:t>
            </w:r>
            <w:r>
              <w:rPr>
                <w:rFonts w:ascii="Calibri" w:eastAsia="新細明體" w:hint="eastAsia"/>
                <w:b/>
                <w:color w:val="000000" w:themeColor="text1"/>
                <w:sz w:val="24"/>
              </w:rPr>
              <w:t>月</w:t>
            </w:r>
            <w:r>
              <w:rPr>
                <w:rFonts w:ascii="Calibri" w:eastAsia="新細明體"/>
                <w:b/>
                <w:color w:val="000000" w:themeColor="text1"/>
                <w:sz w:val="24"/>
              </w:rPr>
              <w:t>17</w:t>
            </w:r>
            <w:r>
              <w:rPr>
                <w:rFonts w:ascii="Calibri" w:eastAsia="新細明體" w:hint="eastAsia"/>
                <w:b/>
                <w:color w:val="000000" w:themeColor="text1"/>
                <w:sz w:val="24"/>
              </w:rPr>
              <w:t>簽立切結書，放棄</w:t>
            </w:r>
            <w:r>
              <w:rPr>
                <w:rFonts w:ascii="Calibri" w:eastAsia="新細明體" w:hint="eastAsia"/>
                <w:b/>
                <w:color w:val="000000" w:themeColor="text1"/>
                <w:sz w:val="24"/>
              </w:rPr>
              <w:t>22</w:t>
            </w:r>
            <w:r>
              <w:rPr>
                <w:rFonts w:ascii="Calibri" w:eastAsia="新細明體" w:hint="eastAsia"/>
                <w:b/>
                <w:color w:val="000000" w:themeColor="text1"/>
                <w:sz w:val="24"/>
              </w:rPr>
              <w:t>地號上停車場範圍之地上物所有權</w:t>
            </w:r>
            <w:bookmarkEnd w:id="56"/>
            <w:r>
              <w:rPr>
                <w:rFonts w:ascii="Calibri" w:eastAsia="新細明體" w:hint="eastAsia"/>
                <w:b/>
                <w:color w:val="000000" w:themeColor="text1"/>
                <w:sz w:val="24"/>
              </w:rPr>
              <w:t>。</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108.12.27</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同意重新計算土地使用補償金</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臺北市公燈處於</w:t>
            </w: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12</w:t>
            </w:r>
            <w:r>
              <w:rPr>
                <w:rFonts w:ascii="Calibri" w:eastAsia="新細明體" w:hint="eastAsia"/>
                <w:color w:val="000000" w:themeColor="text1"/>
                <w:sz w:val="24"/>
              </w:rPr>
              <w:t>月</w:t>
            </w:r>
            <w:r>
              <w:rPr>
                <w:rFonts w:ascii="Calibri" w:eastAsia="新細明體" w:hint="eastAsia"/>
                <w:color w:val="000000" w:themeColor="text1"/>
                <w:sz w:val="24"/>
              </w:rPr>
              <w:t>27</w:t>
            </w:r>
            <w:r>
              <w:rPr>
                <w:rFonts w:ascii="Calibri" w:eastAsia="新細明體" w:hint="eastAsia"/>
                <w:color w:val="000000" w:themeColor="text1"/>
                <w:sz w:val="24"/>
              </w:rPr>
              <w:t>日發函同意國際大旅館返還及現況點交停車場，並將重新計算金額。</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109.01.07</w:t>
            </w:r>
            <w:r>
              <w:rPr>
                <w:rFonts w:ascii="Calibri" w:eastAsia="新細明體" w:hint="eastAsia"/>
                <w:color w:val="000000" w:themeColor="text1"/>
                <w:sz w:val="24"/>
              </w:rPr>
              <w:t>上午</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設置木樁圍籬</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w:t>
            </w:r>
            <w:proofErr w:type="gramStart"/>
            <w:r>
              <w:rPr>
                <w:rFonts w:ascii="Calibri" w:eastAsia="新細明體" w:hint="eastAsia"/>
                <w:color w:val="000000" w:themeColor="text1"/>
                <w:sz w:val="24"/>
              </w:rPr>
              <w:t>燈處吳</w:t>
            </w:r>
            <w:proofErr w:type="gramEnd"/>
            <w:r>
              <w:rPr>
                <w:rFonts w:ascii="Calibri" w:eastAsia="新細明體" w:hint="eastAsia"/>
                <w:color w:val="000000" w:themeColor="text1"/>
                <w:sz w:val="24"/>
              </w:rPr>
              <w:t>○益班長依張○貴股長指示，於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7</w:t>
            </w:r>
            <w:r>
              <w:rPr>
                <w:rFonts w:ascii="Calibri" w:eastAsia="新細明體" w:hint="eastAsia"/>
                <w:color w:val="000000" w:themeColor="text1"/>
                <w:sz w:val="24"/>
              </w:rPr>
              <w:t>日上午設置多條木樁，並於下端加鐵片以水泥固定之，另將</w:t>
            </w:r>
            <w:proofErr w:type="gramStart"/>
            <w:r>
              <w:rPr>
                <w:rFonts w:ascii="Calibri" w:eastAsia="新細明體" w:hint="eastAsia"/>
                <w:color w:val="000000" w:themeColor="text1"/>
                <w:sz w:val="24"/>
              </w:rPr>
              <w:t>木樁間以繩</w:t>
            </w:r>
            <w:proofErr w:type="gramEnd"/>
            <w:r>
              <w:rPr>
                <w:rFonts w:ascii="Calibri" w:eastAsia="新細明體" w:hint="eastAsia"/>
                <w:color w:val="000000" w:themeColor="text1"/>
                <w:sz w:val="24"/>
              </w:rPr>
              <w:t>索相連，並在靠近湖山路</w:t>
            </w:r>
            <w:proofErr w:type="gramStart"/>
            <w:r>
              <w:rPr>
                <w:rFonts w:ascii="Calibri" w:eastAsia="新細明體" w:hint="eastAsia"/>
                <w:color w:val="000000" w:themeColor="text1"/>
                <w:sz w:val="24"/>
              </w:rPr>
              <w:t>出口側加</w:t>
            </w:r>
            <w:proofErr w:type="gramEnd"/>
            <w:r>
              <w:rPr>
                <w:rFonts w:ascii="Calibri" w:eastAsia="新細明體" w:hint="eastAsia"/>
                <w:color w:val="000000" w:themeColor="text1"/>
                <w:sz w:val="24"/>
              </w:rPr>
              <w:t>裝黃色封鎖線等方式</w:t>
            </w:r>
            <w:r>
              <w:rPr>
                <w:rFonts w:ascii="Calibri" w:eastAsia="新細明體" w:hint="eastAsia"/>
                <w:b/>
                <w:color w:val="000000" w:themeColor="text1"/>
                <w:sz w:val="24"/>
              </w:rPr>
              <w:t>設置固定式阻隔設施</w:t>
            </w:r>
            <w:r>
              <w:rPr>
                <w:rFonts w:ascii="Calibri" w:eastAsia="新細明體" w:hint="eastAsia"/>
                <w:color w:val="000000" w:themeColor="text1"/>
                <w:sz w:val="24"/>
              </w:rPr>
              <w:t>。</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公燈處復函</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r>
              <w:rPr>
                <w:rFonts w:ascii="Calibri" w:eastAsia="新細明體"/>
                <w:color w:val="000000" w:themeColor="text1"/>
                <w:sz w:val="24"/>
              </w:rPr>
              <w:t>LINE</w:t>
            </w:r>
            <w:r>
              <w:rPr>
                <w:rFonts w:ascii="Calibri" w:eastAsia="新細明體" w:hint="eastAsia"/>
                <w:color w:val="000000" w:themeColor="text1"/>
                <w:sz w:val="24"/>
              </w:rPr>
              <w:t>群組對話截圖）</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109.01.07</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41</w:t>
            </w:r>
            <w:r>
              <w:rPr>
                <w:rFonts w:ascii="Calibri" w:eastAsia="新細明體" w:hint="eastAsia"/>
                <w:color w:val="000000" w:themeColor="text1"/>
                <w:sz w:val="24"/>
              </w:rPr>
              <w:t>分</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徐○信議員電話請託</w:t>
            </w:r>
          </w:p>
        </w:tc>
        <w:tc>
          <w:tcPr>
            <w:tcW w:w="5398"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臺北市議員徐○信於</w:t>
            </w:r>
            <w:r>
              <w:rPr>
                <w:rFonts w:ascii="Calibri" w:eastAsia="新細明體" w:hint="eastAsia"/>
                <w:b/>
                <w:color w:val="000000" w:themeColor="text1"/>
                <w:sz w:val="24"/>
              </w:rPr>
              <w:t>109</w:t>
            </w:r>
            <w:r>
              <w:rPr>
                <w:rFonts w:ascii="Calibri" w:eastAsia="新細明體" w:hint="eastAsia"/>
                <w:b/>
                <w:color w:val="000000" w:themeColor="text1"/>
                <w:sz w:val="24"/>
              </w:rPr>
              <w:t>年</w:t>
            </w:r>
            <w:r>
              <w:rPr>
                <w:rFonts w:ascii="Calibri" w:eastAsia="新細明體" w:hint="eastAsia"/>
                <w:b/>
                <w:color w:val="000000" w:themeColor="text1"/>
                <w:sz w:val="24"/>
              </w:rPr>
              <w:t>1</w:t>
            </w:r>
            <w:r>
              <w:rPr>
                <w:rFonts w:ascii="Calibri" w:eastAsia="新細明體" w:hint="eastAsia"/>
                <w:b/>
                <w:color w:val="000000" w:themeColor="text1"/>
                <w:sz w:val="24"/>
              </w:rPr>
              <w:t>月</w:t>
            </w:r>
            <w:r>
              <w:rPr>
                <w:rFonts w:ascii="Calibri" w:eastAsia="新細明體" w:hint="eastAsia"/>
                <w:b/>
                <w:color w:val="000000" w:themeColor="text1"/>
                <w:sz w:val="24"/>
              </w:rPr>
              <w:t>7</w:t>
            </w:r>
            <w:r>
              <w:rPr>
                <w:rFonts w:ascii="Calibri" w:eastAsia="新細明體" w:hint="eastAsia"/>
                <w:b/>
                <w:color w:val="000000" w:themeColor="text1"/>
                <w:sz w:val="24"/>
              </w:rPr>
              <w:t>日上午</w:t>
            </w:r>
            <w:r>
              <w:rPr>
                <w:rFonts w:ascii="Calibri" w:eastAsia="新細明體" w:hint="eastAsia"/>
                <w:b/>
                <w:color w:val="000000" w:themeColor="text1"/>
                <w:sz w:val="24"/>
              </w:rPr>
              <w:t>11</w:t>
            </w:r>
            <w:r>
              <w:rPr>
                <w:rFonts w:ascii="Calibri" w:eastAsia="新細明體" w:hint="eastAsia"/>
                <w:b/>
                <w:color w:val="000000" w:themeColor="text1"/>
                <w:sz w:val="24"/>
              </w:rPr>
              <w:t>時</w:t>
            </w:r>
            <w:r>
              <w:rPr>
                <w:rFonts w:ascii="Calibri" w:eastAsia="新細明體" w:hint="eastAsia"/>
                <w:b/>
                <w:color w:val="000000" w:themeColor="text1"/>
                <w:sz w:val="24"/>
              </w:rPr>
              <w:t>41</w:t>
            </w:r>
            <w:r>
              <w:rPr>
                <w:rFonts w:ascii="Calibri" w:eastAsia="新細明體" w:hint="eastAsia"/>
                <w:b/>
                <w:color w:val="000000" w:themeColor="text1"/>
                <w:sz w:val="24"/>
              </w:rPr>
              <w:t>分以行動電話門號</w:t>
            </w:r>
            <w:r>
              <w:rPr>
                <w:rFonts w:ascii="Calibri" w:eastAsia="新細明體" w:hint="eastAsia"/>
                <w:b/>
                <w:color w:val="000000" w:themeColor="text1"/>
                <w:sz w:val="24"/>
              </w:rPr>
              <w:t>09</w:t>
            </w:r>
            <w:r>
              <w:rPr>
                <w:rFonts w:ascii="Calibri" w:eastAsia="新細明體"/>
                <w:b/>
                <w:color w:val="000000" w:themeColor="text1"/>
                <w:sz w:val="24"/>
              </w:rPr>
              <w:t>0000000</w:t>
            </w:r>
            <w:r>
              <w:rPr>
                <w:rFonts w:ascii="Calibri" w:eastAsia="新細明體"/>
                <w:b/>
                <w:color w:val="000000" w:themeColor="text1"/>
                <w:sz w:val="24"/>
              </w:rPr>
              <w:t>0</w:t>
            </w:r>
            <w:r>
              <w:rPr>
                <w:rFonts w:ascii="Calibri" w:eastAsia="新細明體" w:hint="eastAsia"/>
                <w:b/>
                <w:color w:val="000000" w:themeColor="text1"/>
                <w:sz w:val="24"/>
              </w:rPr>
              <w:t>號</w:t>
            </w:r>
            <w:proofErr w:type="gramStart"/>
            <w:r>
              <w:rPr>
                <w:rFonts w:ascii="Calibri" w:eastAsia="新細明體" w:hint="eastAsia"/>
                <w:b/>
                <w:color w:val="000000" w:themeColor="text1"/>
                <w:sz w:val="24"/>
              </w:rPr>
              <w:t>撥打公燈</w:t>
            </w:r>
            <w:proofErr w:type="gramEnd"/>
            <w:r>
              <w:rPr>
                <w:rFonts w:ascii="Calibri" w:eastAsia="新細明體" w:hint="eastAsia"/>
                <w:b/>
                <w:color w:val="000000" w:themeColor="text1"/>
                <w:sz w:val="24"/>
              </w:rPr>
              <w:t>處處長陳榮興行動電話門號</w:t>
            </w:r>
            <w:r>
              <w:rPr>
                <w:rFonts w:ascii="Calibri" w:eastAsia="新細明體" w:hint="eastAsia"/>
                <w:b/>
                <w:color w:val="000000" w:themeColor="text1"/>
                <w:sz w:val="24"/>
              </w:rPr>
              <w:t>09</w:t>
            </w:r>
            <w:r>
              <w:rPr>
                <w:rFonts w:ascii="Calibri" w:eastAsia="新細明體"/>
                <w:b/>
                <w:color w:val="000000" w:themeColor="text1"/>
                <w:sz w:val="24"/>
              </w:rPr>
              <w:t>00000000</w:t>
            </w:r>
            <w:r>
              <w:rPr>
                <w:rFonts w:ascii="Calibri" w:eastAsia="新細明體" w:hint="eastAsia"/>
                <w:b/>
                <w:color w:val="000000" w:themeColor="text1"/>
                <w:sz w:val="24"/>
              </w:rPr>
              <w:t>號，請託陳榮興解開木樁圍籬讓國際大旅館繼續使用系爭土地。</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偵查卷卷證（通訊監察譯文）</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46</w:t>
            </w:r>
            <w:r>
              <w:rPr>
                <w:rFonts w:ascii="Calibri" w:eastAsia="新細明體" w:hint="eastAsia"/>
                <w:color w:val="000000" w:themeColor="text1"/>
                <w:sz w:val="24"/>
              </w:rPr>
              <w:t>分</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陳榮興處長</w:t>
            </w:r>
            <w:proofErr w:type="gramStart"/>
            <w:r>
              <w:rPr>
                <w:rFonts w:ascii="Calibri" w:eastAsia="新細明體" w:hint="eastAsia"/>
                <w:color w:val="000000" w:themeColor="text1"/>
                <w:sz w:val="24"/>
              </w:rPr>
              <w:t>轉知宋</w:t>
            </w:r>
            <w:proofErr w:type="gramEnd"/>
            <w:r>
              <w:rPr>
                <w:rFonts w:ascii="Calibri" w:eastAsia="新細明體" w:hint="eastAsia"/>
                <w:color w:val="000000" w:themeColor="text1"/>
                <w:sz w:val="24"/>
              </w:rPr>
              <w:t>○華主任配合</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陳榮興處長隨即以上開行動電話聯繫該處花卉中心宋○華主任，獲告知：「本案國際大旅館</w:t>
            </w:r>
            <w:proofErr w:type="gramStart"/>
            <w:r>
              <w:rPr>
                <w:rFonts w:ascii="Calibri" w:eastAsia="新細明體" w:hint="eastAsia"/>
                <w:color w:val="000000" w:themeColor="text1"/>
                <w:sz w:val="24"/>
              </w:rPr>
              <w:t>已經將系爭</w:t>
            </w:r>
            <w:proofErr w:type="gramEnd"/>
            <w:r>
              <w:rPr>
                <w:rFonts w:ascii="Calibri" w:eastAsia="新細明體" w:hint="eastAsia"/>
                <w:color w:val="000000" w:themeColor="text1"/>
                <w:sz w:val="24"/>
              </w:rPr>
              <w:t>土地騰空返還，騰空返還後當然就不能使用」</w:t>
            </w:r>
            <w:r>
              <w:rPr>
                <w:rFonts w:ascii="Calibri" w:eastAsia="新細明體" w:hint="eastAsia"/>
                <w:color w:val="000000" w:themeColor="text1"/>
                <w:sz w:val="24"/>
              </w:rPr>
              <w:t xml:space="preserve"> </w:t>
            </w:r>
            <w:r>
              <w:rPr>
                <w:rFonts w:ascii="Calibri" w:eastAsia="新細明體" w:hint="eastAsia"/>
                <w:color w:val="000000" w:themeColor="text1"/>
                <w:sz w:val="24"/>
              </w:rPr>
              <w:t>、</w:t>
            </w:r>
            <w:r>
              <w:rPr>
                <w:rFonts w:ascii="Calibri" w:eastAsia="新細明體" w:hint="eastAsia"/>
                <w:color w:val="000000" w:themeColor="text1"/>
                <w:sz w:val="24"/>
              </w:rPr>
              <w:t xml:space="preserve"> </w:t>
            </w:r>
            <w:r>
              <w:rPr>
                <w:rFonts w:ascii="Calibri" w:eastAsia="新細明體" w:hint="eastAsia"/>
                <w:color w:val="000000" w:themeColor="text1"/>
                <w:sz w:val="24"/>
              </w:rPr>
              <w:t>「國際大旅館如果繼續使用系爭土地，</w:t>
            </w:r>
            <w:r>
              <w:rPr>
                <w:rFonts w:ascii="Calibri" w:eastAsia="新細明體" w:hint="eastAsia"/>
                <w:color w:val="000000" w:themeColor="text1"/>
                <w:sz w:val="24"/>
              </w:rPr>
              <w:t>5</w:t>
            </w:r>
            <w:r>
              <w:rPr>
                <w:rFonts w:ascii="Calibri" w:eastAsia="新細明體" w:hint="eastAsia"/>
                <w:color w:val="000000" w:themeColor="text1"/>
                <w:sz w:val="24"/>
              </w:rPr>
              <w:t>年不當得利（即使用補償金）就不能打折，價差差了</w:t>
            </w:r>
            <w:r>
              <w:rPr>
                <w:rFonts w:ascii="Calibri" w:eastAsia="新細明體" w:hint="eastAsia"/>
                <w:color w:val="000000" w:themeColor="text1"/>
                <w:sz w:val="24"/>
              </w:rPr>
              <w:t>100</w:t>
            </w:r>
            <w:r>
              <w:rPr>
                <w:rFonts w:ascii="Calibri" w:eastAsia="新細明體" w:hint="eastAsia"/>
                <w:color w:val="000000" w:themeColor="text1"/>
                <w:sz w:val="24"/>
              </w:rPr>
              <w:t>多萬」等語。</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偵查卷卷證（通訊監察譯文）</w:t>
            </w:r>
          </w:p>
          <w:p w:rsidR="00CC3CD7" w:rsidRDefault="00CC3CD7">
            <w:pPr>
              <w:overflowPunct/>
              <w:autoSpaceDE/>
              <w:autoSpaceDN/>
              <w:rPr>
                <w:rFonts w:ascii="Calibri" w:eastAsia="新細明體"/>
                <w:color w:val="000000" w:themeColor="text1"/>
                <w:sz w:val="24"/>
              </w:rPr>
            </w:pP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51</w:t>
            </w:r>
            <w:r>
              <w:rPr>
                <w:rFonts w:ascii="Calibri" w:eastAsia="新細明體" w:hint="eastAsia"/>
                <w:color w:val="000000" w:themeColor="text1"/>
                <w:sz w:val="24"/>
              </w:rPr>
              <w:t>分</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徐○信議員再次要求選舉前暫緩處理</w:t>
            </w:r>
          </w:p>
        </w:tc>
        <w:tc>
          <w:tcPr>
            <w:tcW w:w="5398"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陳榮興聽完後又隨即於上午</w:t>
            </w:r>
            <w:r>
              <w:rPr>
                <w:rFonts w:ascii="Calibri" w:eastAsia="新細明體" w:hint="eastAsia"/>
                <w:b/>
                <w:color w:val="000000" w:themeColor="text1"/>
                <w:sz w:val="24"/>
              </w:rPr>
              <w:t>11</w:t>
            </w:r>
            <w:r>
              <w:rPr>
                <w:rFonts w:ascii="Calibri" w:eastAsia="新細明體" w:hint="eastAsia"/>
                <w:b/>
                <w:color w:val="000000" w:themeColor="text1"/>
                <w:sz w:val="24"/>
              </w:rPr>
              <w:t>時</w:t>
            </w:r>
            <w:r>
              <w:rPr>
                <w:rFonts w:ascii="Calibri" w:eastAsia="新細明體" w:hint="eastAsia"/>
                <w:b/>
                <w:color w:val="000000" w:themeColor="text1"/>
                <w:sz w:val="24"/>
              </w:rPr>
              <w:t>5 1</w:t>
            </w:r>
            <w:r>
              <w:rPr>
                <w:rFonts w:ascii="Calibri" w:eastAsia="新細明體" w:hint="eastAsia"/>
                <w:b/>
                <w:color w:val="000000" w:themeColor="text1"/>
                <w:sz w:val="24"/>
              </w:rPr>
              <w:t>分撥行動電話將上情回復徐○信，</w:t>
            </w:r>
            <w:proofErr w:type="gramStart"/>
            <w:r>
              <w:rPr>
                <w:rFonts w:ascii="Calibri" w:eastAsia="新細明體" w:hint="eastAsia"/>
                <w:b/>
                <w:color w:val="000000" w:themeColor="text1"/>
                <w:sz w:val="24"/>
              </w:rPr>
              <w:t>惟徐</w:t>
            </w:r>
            <w:proofErr w:type="gramEnd"/>
            <w:r>
              <w:rPr>
                <w:rFonts w:ascii="Calibri" w:eastAsia="新細明體" w:hint="eastAsia"/>
                <w:b/>
                <w:color w:val="000000" w:themeColor="text1"/>
                <w:sz w:val="24"/>
              </w:rPr>
              <w:t>○信表示：「但是我的意思是說，這可不可以先緩一下，然後等選舉選完（指</w:t>
            </w:r>
            <w:r>
              <w:rPr>
                <w:rFonts w:ascii="Calibri" w:eastAsia="新細明體" w:hint="eastAsia"/>
                <w:b/>
                <w:color w:val="000000" w:themeColor="text1"/>
                <w:sz w:val="24"/>
              </w:rPr>
              <w:t>109</w:t>
            </w:r>
            <w:r>
              <w:rPr>
                <w:rFonts w:ascii="Calibri" w:eastAsia="新細明體" w:hint="eastAsia"/>
                <w:b/>
                <w:color w:val="000000" w:themeColor="text1"/>
                <w:sz w:val="24"/>
              </w:rPr>
              <w:t>年</w:t>
            </w:r>
            <w:r>
              <w:rPr>
                <w:rFonts w:ascii="Calibri" w:eastAsia="新細明體" w:hint="eastAsia"/>
                <w:b/>
                <w:color w:val="000000" w:themeColor="text1"/>
                <w:sz w:val="24"/>
              </w:rPr>
              <w:t>1</w:t>
            </w:r>
            <w:r>
              <w:rPr>
                <w:rFonts w:ascii="Calibri" w:eastAsia="新細明體" w:hint="eastAsia"/>
                <w:b/>
                <w:color w:val="000000" w:themeColor="text1"/>
                <w:sz w:val="24"/>
              </w:rPr>
              <w:t>月</w:t>
            </w:r>
            <w:r>
              <w:rPr>
                <w:rFonts w:ascii="Calibri" w:eastAsia="新細明體" w:hint="eastAsia"/>
                <w:b/>
                <w:color w:val="000000" w:themeColor="text1"/>
                <w:sz w:val="24"/>
              </w:rPr>
              <w:t>11</w:t>
            </w:r>
            <w:r>
              <w:rPr>
                <w:rFonts w:ascii="Calibri" w:eastAsia="新細明體" w:hint="eastAsia"/>
                <w:b/>
                <w:color w:val="000000" w:themeColor="text1"/>
                <w:sz w:val="24"/>
              </w:rPr>
              <w:t>日第</w:t>
            </w:r>
            <w:r>
              <w:rPr>
                <w:rFonts w:ascii="Calibri" w:eastAsia="新細明體" w:hint="eastAsia"/>
                <w:b/>
                <w:color w:val="000000" w:themeColor="text1"/>
                <w:sz w:val="24"/>
              </w:rPr>
              <w:t>10</w:t>
            </w:r>
            <w:r>
              <w:rPr>
                <w:rFonts w:ascii="Calibri" w:eastAsia="新細明體" w:hint="eastAsia"/>
                <w:b/>
                <w:color w:val="000000" w:themeColor="text1"/>
                <w:sz w:val="24"/>
              </w:rPr>
              <w:t>屆立法委員選舉）看怎麼樣來處理怎樣」等語。</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偵查卷卷證（通訊監察譯文）</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54</w:t>
            </w:r>
            <w:r>
              <w:rPr>
                <w:rFonts w:ascii="Calibri" w:eastAsia="新細明體" w:hint="eastAsia"/>
                <w:color w:val="000000" w:themeColor="text1"/>
                <w:sz w:val="24"/>
              </w:rPr>
              <w:t>分</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陳榮興處長再次指示宋○華主任配合；宋提出私下放行之策</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b/>
                <w:color w:val="000000" w:themeColor="text1"/>
                <w:sz w:val="24"/>
              </w:rPr>
              <w:t>陳榮興再於上午</w:t>
            </w:r>
            <w:r>
              <w:rPr>
                <w:rFonts w:ascii="Calibri" w:eastAsia="新細明體" w:hint="eastAsia"/>
                <w:b/>
                <w:color w:val="000000" w:themeColor="text1"/>
                <w:sz w:val="24"/>
              </w:rPr>
              <w:t>11</w:t>
            </w:r>
            <w:r>
              <w:rPr>
                <w:rFonts w:ascii="Calibri" w:eastAsia="新細明體" w:hint="eastAsia"/>
                <w:b/>
                <w:color w:val="000000" w:themeColor="text1"/>
                <w:sz w:val="24"/>
              </w:rPr>
              <w:t>時</w:t>
            </w:r>
            <w:r>
              <w:rPr>
                <w:rFonts w:ascii="Calibri" w:eastAsia="新細明體" w:hint="eastAsia"/>
                <w:b/>
                <w:color w:val="000000" w:themeColor="text1"/>
                <w:sz w:val="24"/>
              </w:rPr>
              <w:t>54</w:t>
            </w:r>
            <w:r>
              <w:rPr>
                <w:rFonts w:ascii="Calibri" w:eastAsia="新細明體" w:hint="eastAsia"/>
                <w:b/>
                <w:color w:val="000000" w:themeColor="text1"/>
                <w:sz w:val="24"/>
              </w:rPr>
              <w:t>分以行動電話撥打宋○華行動電話，指示宋○華在不影響國際大旅館獲得使用補償金減免情形下，</w:t>
            </w:r>
            <w:proofErr w:type="gramStart"/>
            <w:r>
              <w:rPr>
                <w:rFonts w:ascii="Calibri" w:eastAsia="新細明體" w:hint="eastAsia"/>
                <w:b/>
                <w:color w:val="000000" w:themeColor="text1"/>
                <w:sz w:val="24"/>
              </w:rPr>
              <w:t>撤掉系爭</w:t>
            </w:r>
            <w:proofErr w:type="gramEnd"/>
            <w:r>
              <w:rPr>
                <w:rFonts w:ascii="Calibri" w:eastAsia="新細明體" w:hint="eastAsia"/>
                <w:b/>
                <w:color w:val="000000" w:themeColor="text1"/>
                <w:sz w:val="24"/>
              </w:rPr>
              <w:t>土地上之木樁圍籬，並於立法委員選舉過後即</w:t>
            </w:r>
            <w:r>
              <w:rPr>
                <w:rFonts w:ascii="Calibri" w:eastAsia="新細明體" w:hint="eastAsia"/>
                <w:b/>
                <w:color w:val="000000" w:themeColor="text1"/>
                <w:sz w:val="24"/>
              </w:rPr>
              <w:t>109</w:t>
            </w:r>
            <w:r>
              <w:rPr>
                <w:rFonts w:ascii="Calibri" w:eastAsia="新細明體" w:hint="eastAsia"/>
                <w:b/>
                <w:color w:val="000000" w:themeColor="text1"/>
                <w:sz w:val="24"/>
              </w:rPr>
              <w:t>年</w:t>
            </w:r>
            <w:r>
              <w:rPr>
                <w:rFonts w:ascii="Calibri" w:eastAsia="新細明體" w:hint="eastAsia"/>
                <w:b/>
                <w:color w:val="000000" w:themeColor="text1"/>
                <w:sz w:val="24"/>
              </w:rPr>
              <w:t>1</w:t>
            </w:r>
            <w:r>
              <w:rPr>
                <w:rFonts w:ascii="Calibri" w:eastAsia="新細明體" w:hint="eastAsia"/>
                <w:b/>
                <w:color w:val="000000" w:themeColor="text1"/>
                <w:sz w:val="24"/>
              </w:rPr>
              <w:t>月</w:t>
            </w:r>
            <w:r>
              <w:rPr>
                <w:rFonts w:ascii="Calibri" w:eastAsia="新細明體" w:hint="eastAsia"/>
                <w:b/>
                <w:color w:val="000000" w:themeColor="text1"/>
                <w:sz w:val="24"/>
              </w:rPr>
              <w:t>1 1</w:t>
            </w:r>
            <w:r>
              <w:rPr>
                <w:rFonts w:ascii="Calibri" w:eastAsia="新細明體" w:hint="eastAsia"/>
                <w:b/>
                <w:color w:val="000000" w:themeColor="text1"/>
                <w:sz w:val="24"/>
              </w:rPr>
              <w:t>日再去處理</w:t>
            </w:r>
            <w:r>
              <w:rPr>
                <w:rFonts w:ascii="Calibri" w:eastAsia="新細明體" w:hint="eastAsia"/>
                <w:color w:val="000000" w:themeColor="text1"/>
                <w:sz w:val="24"/>
              </w:rPr>
              <w:t>；宋○華配合同意陳榮興前開違法指示，並提出先將已施作完成之木樁圍籬拍照，將照片提供給不知情之工程配合科，</w:t>
            </w:r>
            <w:proofErr w:type="gramStart"/>
            <w:r>
              <w:rPr>
                <w:rFonts w:ascii="Calibri" w:eastAsia="新細明體" w:hint="eastAsia"/>
                <w:color w:val="000000" w:themeColor="text1"/>
                <w:sz w:val="24"/>
              </w:rPr>
              <w:t>佯以系</w:t>
            </w:r>
            <w:proofErr w:type="gramEnd"/>
            <w:r>
              <w:rPr>
                <w:rFonts w:ascii="Calibri" w:eastAsia="新細明體" w:hint="eastAsia"/>
                <w:color w:val="000000" w:themeColor="text1"/>
                <w:sz w:val="24"/>
              </w:rPr>
              <w:t>爭土地業經依據前開</w:t>
            </w:r>
            <w:r>
              <w:rPr>
                <w:rFonts w:ascii="Calibri" w:eastAsia="新細明體" w:hint="eastAsia"/>
                <w:color w:val="000000" w:themeColor="text1"/>
                <w:sz w:val="24"/>
              </w:rPr>
              <w:t>108</w:t>
            </w:r>
            <w:r>
              <w:rPr>
                <w:rFonts w:ascii="Calibri" w:eastAsia="新細明體" w:hint="eastAsia"/>
                <w:color w:val="000000" w:themeColor="text1"/>
                <w:sz w:val="24"/>
              </w:rPr>
              <w:t>年</w:t>
            </w:r>
            <w:r>
              <w:rPr>
                <w:rFonts w:ascii="Calibri" w:eastAsia="新細明體" w:hint="eastAsia"/>
                <w:color w:val="000000" w:themeColor="text1"/>
                <w:sz w:val="24"/>
              </w:rPr>
              <w:t>12</w:t>
            </w:r>
            <w:r>
              <w:rPr>
                <w:rFonts w:ascii="Calibri" w:eastAsia="新細明體" w:hint="eastAsia"/>
                <w:color w:val="000000" w:themeColor="text1"/>
                <w:sz w:val="24"/>
              </w:rPr>
              <w:t>月</w:t>
            </w:r>
            <w:r>
              <w:rPr>
                <w:rFonts w:ascii="Calibri" w:eastAsia="新細明體" w:hint="eastAsia"/>
                <w:color w:val="000000" w:themeColor="text1"/>
                <w:sz w:val="24"/>
              </w:rPr>
              <w:t>13</w:t>
            </w:r>
            <w:r>
              <w:rPr>
                <w:rFonts w:ascii="Calibri" w:eastAsia="新細明體" w:hint="eastAsia"/>
                <w:color w:val="000000" w:themeColor="text1"/>
                <w:sz w:val="24"/>
              </w:rPr>
              <w:t>日決議設置木樁圍籬，使工程配合科審核通過本案使用補償金減免，同時再私下放行之解套方案，獲陳榮興同意並要求宋○華將辦理情形回報。</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偵查卷卷證（通訊監察譯文、供述筆錄）</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12</w:t>
            </w:r>
            <w:r>
              <w:rPr>
                <w:rFonts w:ascii="Calibri" w:eastAsia="新細明體" w:hint="eastAsia"/>
                <w:color w:val="000000" w:themeColor="text1"/>
                <w:sz w:val="24"/>
              </w:rPr>
              <w:t>時許</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宋○華主任指示張○貴股長執行放行之策</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宋○華於同日</w:t>
            </w:r>
            <w:r>
              <w:rPr>
                <w:rFonts w:ascii="Calibri" w:eastAsia="新細明體" w:hint="eastAsia"/>
                <w:color w:val="000000" w:themeColor="text1"/>
                <w:sz w:val="24"/>
              </w:rPr>
              <w:t>12</w:t>
            </w:r>
            <w:r>
              <w:rPr>
                <w:rFonts w:ascii="Calibri" w:eastAsia="新細明體" w:hint="eastAsia"/>
                <w:color w:val="000000" w:themeColor="text1"/>
                <w:sz w:val="24"/>
              </w:rPr>
              <w:t>時許在其花卉中心之主任辦公室，要求張○貴依上開其與陳榮興之謀議辦理。</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偵查卷卷證（供述筆錄）</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下午</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張○貴股長執行放行之策</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張○貴於同日</w:t>
            </w:r>
            <w:r>
              <w:rPr>
                <w:rFonts w:ascii="Calibri" w:eastAsia="新細明體" w:hint="eastAsia"/>
                <w:color w:val="000000" w:themeColor="text1"/>
                <w:sz w:val="24"/>
              </w:rPr>
              <w:t>13</w:t>
            </w:r>
            <w:r>
              <w:rPr>
                <w:rFonts w:ascii="Calibri" w:eastAsia="新細明體" w:hint="eastAsia"/>
                <w:color w:val="000000" w:themeColor="text1"/>
                <w:sz w:val="24"/>
              </w:rPr>
              <w:t>時</w:t>
            </w:r>
            <w:r>
              <w:rPr>
                <w:rFonts w:ascii="Calibri" w:eastAsia="新細明體" w:hint="eastAsia"/>
                <w:color w:val="000000" w:themeColor="text1"/>
                <w:sz w:val="24"/>
              </w:rPr>
              <w:t>41</w:t>
            </w:r>
            <w:r>
              <w:rPr>
                <w:rFonts w:ascii="Calibri" w:eastAsia="新細明體" w:hint="eastAsia"/>
                <w:color w:val="000000" w:themeColor="text1"/>
                <w:sz w:val="24"/>
              </w:rPr>
              <w:t>分至</w:t>
            </w:r>
            <w:r>
              <w:rPr>
                <w:rFonts w:ascii="Calibri" w:eastAsia="新細明體" w:hint="eastAsia"/>
                <w:color w:val="000000" w:themeColor="text1"/>
                <w:sz w:val="24"/>
              </w:rPr>
              <w:t>14</w:t>
            </w:r>
            <w:r>
              <w:rPr>
                <w:rFonts w:ascii="Calibri" w:eastAsia="新細明體" w:hint="eastAsia"/>
                <w:color w:val="000000" w:themeColor="text1"/>
                <w:sz w:val="24"/>
              </w:rPr>
              <w:t>時</w:t>
            </w:r>
            <w:r>
              <w:rPr>
                <w:rFonts w:ascii="Calibri" w:eastAsia="新細明體" w:hint="eastAsia"/>
                <w:color w:val="000000" w:themeColor="text1"/>
                <w:sz w:val="24"/>
              </w:rPr>
              <w:t>45</w:t>
            </w:r>
            <w:r>
              <w:rPr>
                <w:rFonts w:ascii="Calibri" w:eastAsia="新細明體" w:hint="eastAsia"/>
                <w:color w:val="000000" w:themeColor="text1"/>
                <w:sz w:val="24"/>
              </w:rPr>
              <w:t>分</w:t>
            </w:r>
            <w:r>
              <w:rPr>
                <w:rFonts w:ascii="Calibri" w:eastAsia="新細明體" w:hint="eastAsia"/>
                <w:color w:val="000000" w:themeColor="text1"/>
                <w:sz w:val="24"/>
              </w:rPr>
              <w:t xml:space="preserve"> </w:t>
            </w:r>
            <w:r>
              <w:rPr>
                <w:rFonts w:ascii="Calibri" w:eastAsia="新細明體" w:hint="eastAsia"/>
                <w:color w:val="000000" w:themeColor="text1"/>
                <w:sz w:val="24"/>
              </w:rPr>
              <w:t>，陸續傳送木樁圍籬完工照片</w:t>
            </w:r>
            <w:r>
              <w:rPr>
                <w:rFonts w:ascii="Calibri" w:eastAsia="新細明體" w:hint="eastAsia"/>
                <w:color w:val="000000" w:themeColor="text1"/>
                <w:sz w:val="24"/>
              </w:rPr>
              <w:t>5</w:t>
            </w:r>
            <w:r>
              <w:rPr>
                <w:rFonts w:ascii="Calibri" w:eastAsia="新細明體" w:hint="eastAsia"/>
                <w:color w:val="000000" w:themeColor="text1"/>
                <w:sz w:val="24"/>
              </w:rPr>
              <w:t>張至</w:t>
            </w:r>
            <w:r>
              <w:rPr>
                <w:rFonts w:ascii="Calibri" w:eastAsia="新細明體" w:hint="eastAsia"/>
                <w:color w:val="000000" w:themeColor="text1"/>
                <w:sz w:val="24"/>
              </w:rPr>
              <w:t>LINE</w:t>
            </w:r>
            <w:r>
              <w:rPr>
                <w:rFonts w:ascii="Calibri" w:eastAsia="新細明體" w:hint="eastAsia"/>
                <w:color w:val="000000" w:themeColor="text1"/>
                <w:sz w:val="24"/>
              </w:rPr>
              <w:t>「花卉主管」群組；另於</w:t>
            </w:r>
            <w:r>
              <w:rPr>
                <w:rFonts w:ascii="Calibri" w:eastAsia="新細明體" w:hint="eastAsia"/>
                <w:color w:val="000000" w:themeColor="text1"/>
                <w:sz w:val="24"/>
              </w:rPr>
              <w:t>15</w:t>
            </w:r>
            <w:r>
              <w:rPr>
                <w:rFonts w:ascii="Calibri" w:eastAsia="新細明體" w:hint="eastAsia"/>
                <w:color w:val="000000" w:themeColor="text1"/>
                <w:sz w:val="24"/>
              </w:rPr>
              <w:t>時</w:t>
            </w:r>
            <w:r>
              <w:rPr>
                <w:rFonts w:ascii="Calibri" w:eastAsia="新細明體" w:hint="eastAsia"/>
                <w:color w:val="000000" w:themeColor="text1"/>
                <w:sz w:val="24"/>
              </w:rPr>
              <w:t>3</w:t>
            </w:r>
            <w:r>
              <w:rPr>
                <w:rFonts w:ascii="Calibri" w:eastAsia="新細明體" w:hint="eastAsia"/>
                <w:color w:val="000000" w:themeColor="text1"/>
                <w:sz w:val="24"/>
              </w:rPr>
              <w:t>分前之不詳時間，與國際大旅館經理陳○銘</w:t>
            </w:r>
            <w:r>
              <w:rPr>
                <w:rFonts w:ascii="Calibri" w:eastAsia="新細明體" w:hint="eastAsia"/>
                <w:color w:val="000000" w:themeColor="text1"/>
                <w:sz w:val="24"/>
              </w:rPr>
              <w:t>2</w:t>
            </w:r>
            <w:r>
              <w:rPr>
                <w:rFonts w:ascii="Calibri" w:eastAsia="新細明體" w:hint="eastAsia"/>
                <w:color w:val="000000" w:themeColor="text1"/>
                <w:sz w:val="24"/>
              </w:rPr>
              <w:t>人在系爭土地單獨見面，</w:t>
            </w:r>
            <w:bookmarkStart w:id="57" w:name="_Hlk178608853"/>
            <w:r>
              <w:rPr>
                <w:rFonts w:ascii="Calibri" w:eastAsia="新細明體" w:hint="eastAsia"/>
                <w:color w:val="000000" w:themeColor="text1"/>
                <w:sz w:val="24"/>
              </w:rPr>
              <w:t>告</w:t>
            </w:r>
            <w:proofErr w:type="gramStart"/>
            <w:r>
              <w:rPr>
                <w:rFonts w:ascii="Calibri" w:eastAsia="新細明體" w:hint="eastAsia"/>
                <w:color w:val="000000" w:themeColor="text1"/>
                <w:sz w:val="24"/>
              </w:rPr>
              <w:t>以</w:t>
            </w:r>
            <w:proofErr w:type="gramEnd"/>
            <w:r>
              <w:rPr>
                <w:rFonts w:ascii="Calibri" w:eastAsia="新細明體" w:hint="eastAsia"/>
                <w:color w:val="000000" w:themeColor="text1"/>
                <w:sz w:val="24"/>
              </w:rPr>
              <w:t>：國際大旅館可以自行調整木樁圍籬，近日公燈處均不會來巡查等語</w:t>
            </w:r>
            <w:bookmarkEnd w:id="57"/>
            <w:r>
              <w:rPr>
                <w:rFonts w:ascii="Calibri" w:eastAsia="新細明體" w:hint="eastAsia"/>
                <w:color w:val="000000" w:themeColor="text1"/>
                <w:sz w:val="24"/>
              </w:rPr>
              <w:t>，藉此允許國際大旅館可自行打開木樁圍籬，繼續使用系爭土地，續於</w:t>
            </w:r>
            <w:r>
              <w:rPr>
                <w:rFonts w:ascii="Calibri" w:eastAsia="新細明體" w:hint="eastAsia"/>
                <w:color w:val="000000" w:themeColor="text1"/>
                <w:sz w:val="24"/>
              </w:rPr>
              <w:t>15</w:t>
            </w:r>
            <w:r>
              <w:rPr>
                <w:rFonts w:ascii="Calibri" w:eastAsia="新細明體" w:hint="eastAsia"/>
                <w:color w:val="000000" w:themeColor="text1"/>
                <w:sz w:val="24"/>
              </w:rPr>
              <w:t>時</w:t>
            </w:r>
            <w:r>
              <w:rPr>
                <w:rFonts w:ascii="Calibri" w:eastAsia="新細明體" w:hint="eastAsia"/>
                <w:color w:val="000000" w:themeColor="text1"/>
                <w:sz w:val="24"/>
              </w:rPr>
              <w:t>3</w:t>
            </w:r>
            <w:r>
              <w:rPr>
                <w:rFonts w:ascii="Calibri" w:eastAsia="新細明體" w:hint="eastAsia"/>
                <w:color w:val="000000" w:themeColor="text1"/>
                <w:sz w:val="24"/>
              </w:rPr>
              <w:t>分在</w:t>
            </w:r>
            <w:r>
              <w:rPr>
                <w:rFonts w:ascii="Calibri" w:eastAsia="新細明體" w:hint="eastAsia"/>
                <w:color w:val="000000" w:themeColor="text1"/>
                <w:sz w:val="24"/>
              </w:rPr>
              <w:t>LINE</w:t>
            </w:r>
            <w:r>
              <w:rPr>
                <w:rFonts w:ascii="Calibri" w:eastAsia="新細明體" w:hint="eastAsia"/>
                <w:color w:val="000000" w:themeColor="text1"/>
                <w:sz w:val="24"/>
              </w:rPr>
              <w:t>「花卉主管」群組回覆：「我們先拍照，我已經跟經理說，我們這</w:t>
            </w:r>
            <w:proofErr w:type="gramStart"/>
            <w:r>
              <w:rPr>
                <w:rFonts w:ascii="Calibri" w:eastAsia="新細明體" w:hint="eastAsia"/>
                <w:color w:val="000000" w:themeColor="text1"/>
                <w:sz w:val="24"/>
              </w:rPr>
              <w:t>週</w:t>
            </w:r>
            <w:proofErr w:type="gramEnd"/>
            <w:r>
              <w:rPr>
                <w:rFonts w:ascii="Calibri" w:eastAsia="新細明體" w:hint="eastAsia"/>
                <w:color w:val="000000" w:themeColor="text1"/>
                <w:sz w:val="24"/>
              </w:rPr>
              <w:t>不會來看，他們可以適當調整」、「繩子拉開就通了」等文字訊息，回報宋○華前開執行情形。</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偵查卷證（</w:t>
            </w:r>
            <w:r>
              <w:rPr>
                <w:rFonts w:ascii="Calibri" w:eastAsia="新細明體"/>
                <w:color w:val="000000" w:themeColor="text1"/>
                <w:sz w:val="24"/>
              </w:rPr>
              <w:t>LINE</w:t>
            </w:r>
            <w:r>
              <w:rPr>
                <w:rFonts w:ascii="Calibri" w:eastAsia="新細明體" w:hint="eastAsia"/>
                <w:color w:val="000000" w:themeColor="text1"/>
                <w:sz w:val="24"/>
              </w:rPr>
              <w:t>群組對話截圖、供述筆錄）</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109.01.07</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下午</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國際大旅館破壞木樁圍籬</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陳○銘獲張○貴允許後，即向國際大旅館負責人劉○益報告，並由該旅館廚師陳○雄於同</w:t>
            </w:r>
            <w:proofErr w:type="gramStart"/>
            <w:r>
              <w:rPr>
                <w:rFonts w:ascii="Calibri" w:eastAsia="新細明體" w:hint="eastAsia"/>
                <w:color w:val="000000" w:themeColor="text1"/>
                <w:sz w:val="24"/>
              </w:rPr>
              <w:t>（</w:t>
            </w:r>
            <w:proofErr w:type="gramEnd"/>
            <w:r>
              <w:rPr>
                <w:rFonts w:ascii="Calibri" w:eastAsia="新細明體" w:hint="eastAsia"/>
                <w:color w:val="000000" w:themeColor="text1"/>
                <w:sz w:val="24"/>
              </w:rPr>
              <w:t>7 )</w:t>
            </w:r>
            <w:r>
              <w:rPr>
                <w:rFonts w:ascii="Calibri" w:eastAsia="新細明體" w:hint="eastAsia"/>
                <w:color w:val="000000" w:themeColor="text1"/>
                <w:sz w:val="24"/>
              </w:rPr>
              <w:t>日下午將木樁圍籬之</w:t>
            </w:r>
            <w:bookmarkStart w:id="58" w:name="_Hlk178608253"/>
            <w:r>
              <w:rPr>
                <w:rFonts w:ascii="Calibri" w:eastAsia="新細明體" w:hint="eastAsia"/>
                <w:color w:val="000000" w:themeColor="text1"/>
                <w:sz w:val="24"/>
              </w:rPr>
              <w:t>木樁破壞至隨時可以自由拔起狀態後插回</w:t>
            </w:r>
            <w:bookmarkEnd w:id="58"/>
            <w:r>
              <w:rPr>
                <w:rFonts w:ascii="Calibri" w:eastAsia="新細明體" w:hint="eastAsia"/>
                <w:color w:val="000000" w:themeColor="text1"/>
                <w:sz w:val="24"/>
              </w:rPr>
              <w:t>（初期每當假日或有使用系爭土地需求時，國際大旅館即由陳○</w:t>
            </w:r>
            <w:proofErr w:type="gramStart"/>
            <w:r>
              <w:rPr>
                <w:rFonts w:ascii="Calibri" w:eastAsia="新細明體" w:hint="eastAsia"/>
                <w:color w:val="000000" w:themeColor="text1"/>
                <w:sz w:val="24"/>
              </w:rPr>
              <w:t>雄拔</w:t>
            </w:r>
            <w:proofErr w:type="gramEnd"/>
            <w:r>
              <w:rPr>
                <w:rFonts w:ascii="Calibri" w:eastAsia="新細明體" w:hint="eastAsia"/>
                <w:color w:val="000000" w:themeColor="text1"/>
                <w:sz w:val="24"/>
              </w:rPr>
              <w:t>開木樁圍籬，</w:t>
            </w:r>
            <w:proofErr w:type="gramStart"/>
            <w:r>
              <w:rPr>
                <w:rFonts w:ascii="Calibri" w:eastAsia="新細明體" w:hint="eastAsia"/>
                <w:color w:val="000000" w:themeColor="text1"/>
                <w:sz w:val="24"/>
              </w:rPr>
              <w:t>將系</w:t>
            </w:r>
            <w:proofErr w:type="gramEnd"/>
            <w:r>
              <w:rPr>
                <w:rFonts w:ascii="Calibri" w:eastAsia="新細明體" w:hint="eastAsia"/>
                <w:color w:val="000000" w:themeColor="text1"/>
                <w:sz w:val="24"/>
              </w:rPr>
              <w:t>爭土地作為停車場或車道，使用後</w:t>
            </w:r>
            <w:proofErr w:type="gramStart"/>
            <w:r>
              <w:rPr>
                <w:rFonts w:ascii="Calibri" w:eastAsia="新細明體" w:hint="eastAsia"/>
                <w:color w:val="000000" w:themeColor="text1"/>
                <w:sz w:val="24"/>
              </w:rPr>
              <w:t>再插回木</w:t>
            </w:r>
            <w:proofErr w:type="gramEnd"/>
            <w:r>
              <w:rPr>
                <w:rFonts w:ascii="Calibri" w:eastAsia="新細明體" w:hint="eastAsia"/>
                <w:color w:val="000000" w:themeColor="text1"/>
                <w:sz w:val="24"/>
              </w:rPr>
              <w:t>樁，至</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2</w:t>
            </w:r>
            <w:r>
              <w:rPr>
                <w:rFonts w:ascii="Calibri" w:eastAsia="新細明體" w:hint="eastAsia"/>
                <w:color w:val="000000" w:themeColor="text1"/>
                <w:sz w:val="24"/>
              </w:rPr>
              <w:t>月</w:t>
            </w:r>
            <w:r>
              <w:rPr>
                <w:rFonts w:ascii="Calibri" w:eastAsia="新細明體" w:hint="eastAsia"/>
                <w:color w:val="000000" w:themeColor="text1"/>
                <w:sz w:val="24"/>
              </w:rPr>
              <w:t>4</w:t>
            </w:r>
            <w:r>
              <w:rPr>
                <w:rFonts w:ascii="Calibri" w:eastAsia="新細明體" w:hint="eastAsia"/>
                <w:color w:val="000000" w:themeColor="text1"/>
                <w:sz w:val="24"/>
              </w:rPr>
              <w:t>日前之不詳時間，劉○益基於占用之便利性，更將全部木樁拔起</w:t>
            </w:r>
            <w:proofErr w:type="gramStart"/>
            <w:r>
              <w:rPr>
                <w:rFonts w:ascii="Calibri" w:eastAsia="新細明體" w:hint="eastAsia"/>
                <w:color w:val="000000" w:themeColor="text1"/>
                <w:sz w:val="24"/>
              </w:rPr>
              <w:t>移至系</w:t>
            </w:r>
            <w:proofErr w:type="gramEnd"/>
            <w:r>
              <w:rPr>
                <w:rFonts w:ascii="Calibri" w:eastAsia="新細明體" w:hint="eastAsia"/>
                <w:color w:val="000000" w:themeColor="text1"/>
                <w:sz w:val="24"/>
              </w:rPr>
              <w:t>爭土地旁邊不再復原）。</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偵查卷卷證（供述筆錄）</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109.01.08</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7</w:t>
            </w:r>
            <w:r>
              <w:rPr>
                <w:rFonts w:ascii="Calibri" w:eastAsia="新細明體" w:hint="eastAsia"/>
                <w:color w:val="000000" w:themeColor="text1"/>
                <w:sz w:val="24"/>
              </w:rPr>
              <w:t>時</w:t>
            </w:r>
            <w:r>
              <w:rPr>
                <w:rFonts w:ascii="Calibri" w:eastAsia="新細明體" w:hint="eastAsia"/>
                <w:color w:val="000000" w:themeColor="text1"/>
                <w:sz w:val="24"/>
              </w:rPr>
              <w:t>18</w:t>
            </w:r>
            <w:r>
              <w:rPr>
                <w:rFonts w:ascii="Calibri" w:eastAsia="新細明體" w:hint="eastAsia"/>
                <w:color w:val="000000" w:themeColor="text1"/>
                <w:sz w:val="24"/>
              </w:rPr>
              <w:t>分</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宋○華回報放行之策已執行完畢</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宋○華知悉張○貴已完成其與陳榮興之指示後，於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8</w:t>
            </w:r>
            <w:r>
              <w:rPr>
                <w:rFonts w:ascii="Calibri" w:eastAsia="新細明體" w:hint="eastAsia"/>
                <w:color w:val="000000" w:themeColor="text1"/>
                <w:sz w:val="24"/>
              </w:rPr>
              <w:t>日上午</w:t>
            </w:r>
            <w:r>
              <w:rPr>
                <w:rFonts w:ascii="Calibri" w:eastAsia="新細明體" w:hint="eastAsia"/>
                <w:color w:val="000000" w:themeColor="text1"/>
                <w:sz w:val="24"/>
              </w:rPr>
              <w:t>7</w:t>
            </w:r>
            <w:r>
              <w:rPr>
                <w:rFonts w:ascii="Calibri" w:eastAsia="新細明體" w:hint="eastAsia"/>
                <w:color w:val="000000" w:themeColor="text1"/>
                <w:sz w:val="24"/>
              </w:rPr>
              <w:t>時</w:t>
            </w:r>
            <w:r>
              <w:rPr>
                <w:rFonts w:ascii="Calibri" w:eastAsia="新細明體" w:hint="eastAsia"/>
                <w:color w:val="000000" w:themeColor="text1"/>
                <w:sz w:val="24"/>
              </w:rPr>
              <w:t>18</w:t>
            </w:r>
            <w:r>
              <w:rPr>
                <w:rFonts w:ascii="Calibri" w:eastAsia="新細明體" w:hint="eastAsia"/>
                <w:color w:val="000000" w:themeColor="text1"/>
                <w:sz w:val="24"/>
              </w:rPr>
              <w:t>分，使用</w:t>
            </w:r>
            <w:r>
              <w:rPr>
                <w:rFonts w:ascii="Calibri" w:eastAsia="新細明體" w:hint="eastAsia"/>
                <w:color w:val="000000" w:themeColor="text1"/>
                <w:sz w:val="24"/>
              </w:rPr>
              <w:t>LINE</w:t>
            </w:r>
            <w:proofErr w:type="gramStart"/>
            <w:r>
              <w:rPr>
                <w:rFonts w:ascii="Calibri" w:eastAsia="新細明體" w:hint="eastAsia"/>
                <w:color w:val="000000" w:themeColor="text1"/>
                <w:sz w:val="24"/>
              </w:rPr>
              <w:t>轉貼由張</w:t>
            </w:r>
            <w:proofErr w:type="gramEnd"/>
            <w:r>
              <w:rPr>
                <w:rFonts w:ascii="Calibri" w:eastAsia="新細明體" w:hint="eastAsia"/>
                <w:color w:val="000000" w:themeColor="text1"/>
                <w:sz w:val="24"/>
              </w:rPr>
              <w:t>○貴所傳之木樁圍籬完工照片</w:t>
            </w:r>
            <w:r>
              <w:rPr>
                <w:rFonts w:ascii="Calibri" w:eastAsia="新細明體" w:hint="eastAsia"/>
                <w:color w:val="000000" w:themeColor="text1"/>
                <w:sz w:val="24"/>
              </w:rPr>
              <w:t>2</w:t>
            </w:r>
            <w:r>
              <w:rPr>
                <w:rFonts w:ascii="Calibri" w:eastAsia="新細明體" w:hint="eastAsia"/>
                <w:color w:val="000000" w:themeColor="text1"/>
                <w:sz w:val="24"/>
              </w:rPr>
              <w:t>張予陳榮興，並以訊息文字向陳榮興回報：「繩子一拉就開了，已經跟經理說我們這</w:t>
            </w:r>
            <w:proofErr w:type="gramStart"/>
            <w:r>
              <w:rPr>
                <w:rFonts w:ascii="Calibri" w:eastAsia="新細明體" w:hint="eastAsia"/>
                <w:color w:val="000000" w:themeColor="text1"/>
                <w:sz w:val="24"/>
              </w:rPr>
              <w:t>週</w:t>
            </w:r>
            <w:proofErr w:type="gramEnd"/>
            <w:r>
              <w:rPr>
                <w:rFonts w:ascii="Calibri" w:eastAsia="新細明體" w:hint="eastAsia"/>
                <w:color w:val="000000" w:themeColor="text1"/>
                <w:sz w:val="24"/>
              </w:rPr>
              <w:t>不會來看，他們可以適度調整」。陳榮興看過上開</w:t>
            </w:r>
            <w:r>
              <w:rPr>
                <w:rFonts w:ascii="Calibri" w:eastAsia="新細明體" w:hint="eastAsia"/>
                <w:color w:val="000000" w:themeColor="text1"/>
                <w:sz w:val="24"/>
              </w:rPr>
              <w:t>LINE</w:t>
            </w:r>
            <w:r>
              <w:rPr>
                <w:rFonts w:ascii="Calibri" w:eastAsia="新細明體" w:hint="eastAsia"/>
                <w:color w:val="000000" w:themeColor="text1"/>
                <w:sz w:val="24"/>
              </w:rPr>
              <w:t>訊息後，以不明電話叮囑宋○華，表示：「</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1 1</w:t>
            </w:r>
            <w:r>
              <w:rPr>
                <w:rFonts w:ascii="Calibri" w:eastAsia="新細明體" w:hint="eastAsia"/>
                <w:color w:val="000000" w:themeColor="text1"/>
                <w:sz w:val="24"/>
              </w:rPr>
              <w:t>日前，都不要再去把圍籬復架起來，不要對國際大旅館有動作，放任他們」等語</w:t>
            </w:r>
            <w:r>
              <w:rPr>
                <w:rFonts w:ascii="Calibri" w:eastAsia="新細明體" w:hint="eastAsia"/>
                <w:color w:val="000000" w:themeColor="text1"/>
                <w:sz w:val="24"/>
              </w:rPr>
              <w:t xml:space="preserve"> </w:t>
            </w:r>
            <w:r>
              <w:rPr>
                <w:rFonts w:ascii="Calibri" w:eastAsia="新細明體" w:hint="eastAsia"/>
                <w:color w:val="000000" w:themeColor="text1"/>
                <w:sz w:val="24"/>
              </w:rPr>
              <w:t>。</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r>
              <w:rPr>
                <w:rFonts w:ascii="Calibri" w:eastAsia="新細明體" w:hint="eastAsia"/>
                <w:color w:val="000000" w:themeColor="text1"/>
                <w:sz w:val="24"/>
              </w:rPr>
              <w:t>LINE</w:t>
            </w:r>
            <w:r>
              <w:rPr>
                <w:rFonts w:ascii="Calibri" w:eastAsia="新細明體" w:hint="eastAsia"/>
                <w:color w:val="000000" w:themeColor="text1"/>
                <w:sz w:val="24"/>
              </w:rPr>
              <w:t>群組對話截圖、通訊監察譯文）</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109.01.08</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r>
              <w:rPr>
                <w:rFonts w:ascii="Calibri" w:eastAsia="新細明體" w:hint="eastAsia"/>
                <w:color w:val="000000" w:themeColor="text1"/>
                <w:sz w:val="24"/>
              </w:rPr>
              <w:t>10</w:t>
            </w:r>
            <w:r>
              <w:rPr>
                <w:rFonts w:ascii="Calibri" w:eastAsia="新細明體" w:hint="eastAsia"/>
                <w:color w:val="000000" w:themeColor="text1"/>
                <w:sz w:val="24"/>
              </w:rPr>
              <w:t>時</w:t>
            </w:r>
            <w:r>
              <w:rPr>
                <w:rFonts w:ascii="Calibri" w:eastAsia="新細明體" w:hint="eastAsia"/>
                <w:color w:val="000000" w:themeColor="text1"/>
                <w:sz w:val="24"/>
              </w:rPr>
              <w:t>30</w:t>
            </w:r>
            <w:r>
              <w:rPr>
                <w:rFonts w:ascii="Calibri" w:eastAsia="新細明體" w:hint="eastAsia"/>
                <w:color w:val="000000" w:themeColor="text1"/>
                <w:sz w:val="24"/>
              </w:rPr>
              <w:t>分</w:t>
            </w:r>
          </w:p>
        </w:tc>
        <w:tc>
          <w:tcPr>
            <w:tcW w:w="1839" w:type="dxa"/>
          </w:tcPr>
          <w:p w:rsidR="00CC3CD7" w:rsidRDefault="007C0090">
            <w:pPr>
              <w:overflowPunct/>
              <w:autoSpaceDE/>
              <w:autoSpaceDN/>
              <w:rPr>
                <w:rFonts w:ascii="Calibri" w:eastAsia="新細明體"/>
                <w:b/>
                <w:color w:val="000000" w:themeColor="text1"/>
                <w:sz w:val="24"/>
              </w:rPr>
            </w:pPr>
            <w:r>
              <w:rPr>
                <w:rFonts w:ascii="Calibri" w:eastAsia="新細明體" w:hint="eastAsia"/>
                <w:b/>
                <w:color w:val="000000" w:themeColor="text1"/>
                <w:sz w:val="24"/>
              </w:rPr>
              <w:t>吳○益班長反映木樁圍籬遭破壞，獲指示不予處理</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同（</w:t>
            </w:r>
            <w:r>
              <w:rPr>
                <w:rFonts w:ascii="Calibri" w:eastAsia="新細明體" w:hint="eastAsia"/>
                <w:color w:val="000000" w:themeColor="text1"/>
                <w:sz w:val="24"/>
              </w:rPr>
              <w:t>8</w:t>
            </w:r>
            <w:r>
              <w:rPr>
                <w:rFonts w:ascii="Calibri" w:eastAsia="新細明體" w:hint="eastAsia"/>
                <w:color w:val="000000" w:themeColor="text1"/>
                <w:sz w:val="24"/>
              </w:rPr>
              <w:t>）日上午</w:t>
            </w:r>
            <w:r>
              <w:rPr>
                <w:rFonts w:ascii="Calibri" w:eastAsia="新細明體" w:hint="eastAsia"/>
                <w:color w:val="000000" w:themeColor="text1"/>
                <w:sz w:val="24"/>
              </w:rPr>
              <w:t>10</w:t>
            </w:r>
            <w:r>
              <w:rPr>
                <w:rFonts w:ascii="Calibri" w:eastAsia="新細明體" w:hint="eastAsia"/>
                <w:color w:val="000000" w:themeColor="text1"/>
                <w:sz w:val="24"/>
              </w:rPr>
              <w:t>時</w:t>
            </w:r>
            <w:r>
              <w:rPr>
                <w:rFonts w:ascii="Calibri" w:eastAsia="新細明體" w:hint="eastAsia"/>
                <w:color w:val="000000" w:themeColor="text1"/>
                <w:sz w:val="24"/>
              </w:rPr>
              <w:t>30</w:t>
            </w:r>
            <w:r>
              <w:rPr>
                <w:rFonts w:ascii="Calibri" w:eastAsia="新細明體" w:hint="eastAsia"/>
                <w:color w:val="000000" w:themeColor="text1"/>
                <w:sz w:val="24"/>
              </w:rPr>
              <w:t>分許，吳○益在公燈處</w:t>
            </w:r>
            <w:r>
              <w:rPr>
                <w:rFonts w:ascii="Calibri" w:eastAsia="新細明體" w:hint="eastAsia"/>
                <w:color w:val="000000" w:themeColor="text1"/>
                <w:sz w:val="24"/>
              </w:rPr>
              <w:t>LINE</w:t>
            </w:r>
            <w:r>
              <w:rPr>
                <w:rFonts w:ascii="Calibri" w:eastAsia="新細明體" w:hint="eastAsia"/>
                <w:color w:val="000000" w:themeColor="text1"/>
                <w:sz w:val="24"/>
              </w:rPr>
              <w:t>「做好做滿</w:t>
            </w:r>
            <w:r>
              <w:rPr>
                <w:rFonts w:ascii="Calibri" w:eastAsia="新細明體" w:hint="eastAsia"/>
                <w:color w:val="000000" w:themeColor="text1"/>
                <w:sz w:val="24"/>
              </w:rPr>
              <w:t>5</w:t>
            </w:r>
            <w:r>
              <w:rPr>
                <w:rFonts w:ascii="Calibri" w:eastAsia="新細明體" w:hint="eastAsia"/>
                <w:color w:val="000000" w:themeColor="text1"/>
                <w:sz w:val="24"/>
              </w:rPr>
              <w:t>點下班」群組，上傳木樁圍籬遭拆除之照片</w:t>
            </w:r>
            <w:r>
              <w:rPr>
                <w:rFonts w:ascii="Calibri" w:eastAsia="新細明體" w:hint="eastAsia"/>
                <w:color w:val="000000" w:themeColor="text1"/>
                <w:sz w:val="24"/>
              </w:rPr>
              <w:t>3</w:t>
            </w:r>
            <w:r>
              <w:rPr>
                <w:rFonts w:ascii="Calibri" w:eastAsia="新細明體" w:hint="eastAsia"/>
                <w:color w:val="000000" w:themeColor="text1"/>
                <w:sz w:val="24"/>
              </w:rPr>
              <w:t>張</w:t>
            </w:r>
            <w:r>
              <w:rPr>
                <w:rFonts w:ascii="Calibri" w:eastAsia="新細明體" w:hint="eastAsia"/>
                <w:color w:val="000000" w:themeColor="text1"/>
                <w:sz w:val="24"/>
              </w:rPr>
              <w:t xml:space="preserve"> </w:t>
            </w:r>
            <w:r>
              <w:rPr>
                <w:rFonts w:ascii="Calibri" w:eastAsia="新細明體" w:hint="eastAsia"/>
                <w:color w:val="000000" w:themeColor="text1"/>
                <w:sz w:val="24"/>
              </w:rPr>
              <w:t>，並且以文字訊息回報：「</w:t>
            </w:r>
            <w:r>
              <w:rPr>
                <w:rFonts w:ascii="Calibri" w:eastAsia="新細明體" w:hint="eastAsia"/>
                <w:color w:val="000000" w:themeColor="text1"/>
                <w:sz w:val="24"/>
              </w:rPr>
              <w:t>@</w:t>
            </w:r>
            <w:r>
              <w:rPr>
                <w:rFonts w:ascii="Calibri" w:eastAsia="新細明體" w:hint="eastAsia"/>
                <w:color w:val="000000" w:themeColor="text1"/>
                <w:sz w:val="24"/>
              </w:rPr>
              <w:t>張○貴組長，他們都惡意趁水泥</w:t>
            </w:r>
            <w:proofErr w:type="gramStart"/>
            <w:r>
              <w:rPr>
                <w:rFonts w:ascii="Calibri" w:eastAsia="新細明體" w:hint="eastAsia"/>
                <w:color w:val="000000" w:themeColor="text1"/>
                <w:sz w:val="24"/>
              </w:rPr>
              <w:t>沒乾前將</w:t>
            </w:r>
            <w:proofErr w:type="gramEnd"/>
            <w:r>
              <w:rPr>
                <w:rFonts w:ascii="Calibri" w:eastAsia="新細明體" w:hint="eastAsia"/>
                <w:color w:val="000000" w:themeColor="text1"/>
                <w:sz w:val="24"/>
              </w:rPr>
              <w:t>我們的立柱拉鬆，連我們故意鎖的螺絲要固定的都退了」，惟張○貴為配合前開處長陳榮興之指示，即於同（</w:t>
            </w:r>
            <w:r>
              <w:rPr>
                <w:rFonts w:ascii="Calibri" w:eastAsia="新細明體" w:hint="eastAsia"/>
                <w:color w:val="000000" w:themeColor="text1"/>
                <w:sz w:val="24"/>
              </w:rPr>
              <w:t>8</w:t>
            </w:r>
            <w:r>
              <w:rPr>
                <w:rFonts w:ascii="Calibri" w:eastAsia="新細明體" w:hint="eastAsia"/>
                <w:color w:val="000000" w:themeColor="text1"/>
                <w:sz w:val="24"/>
              </w:rPr>
              <w:t>）日上午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6</w:t>
            </w:r>
            <w:r>
              <w:rPr>
                <w:rFonts w:ascii="Calibri" w:eastAsia="新細明體" w:hint="eastAsia"/>
                <w:color w:val="000000" w:themeColor="text1"/>
                <w:sz w:val="24"/>
              </w:rPr>
              <w:t>分以文字訊息下達：「處長下令</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11</w:t>
            </w:r>
            <w:r>
              <w:rPr>
                <w:rFonts w:ascii="Calibri" w:eastAsia="新細明體" w:hint="eastAsia"/>
                <w:color w:val="000000" w:themeColor="text1"/>
                <w:sz w:val="24"/>
              </w:rPr>
              <w:t>日前不要再過去處理，就先這樣，等命令」等語。後於同</w:t>
            </w:r>
            <w:proofErr w:type="gramStart"/>
            <w:r>
              <w:rPr>
                <w:rFonts w:ascii="Calibri" w:eastAsia="新細明體" w:hint="eastAsia"/>
                <w:color w:val="000000" w:themeColor="text1"/>
                <w:sz w:val="24"/>
              </w:rPr>
              <w:t>（</w:t>
            </w:r>
            <w:proofErr w:type="gramEnd"/>
            <w:r>
              <w:rPr>
                <w:rFonts w:ascii="Calibri" w:eastAsia="新細明體" w:hint="eastAsia"/>
                <w:color w:val="000000" w:themeColor="text1"/>
                <w:sz w:val="24"/>
              </w:rPr>
              <w:t>8 )</w:t>
            </w:r>
            <w:r>
              <w:rPr>
                <w:rFonts w:ascii="Calibri" w:eastAsia="新細明體" w:hint="eastAsia"/>
                <w:color w:val="000000" w:themeColor="text1"/>
                <w:sz w:val="24"/>
              </w:rPr>
              <w:t>日上午</w:t>
            </w:r>
            <w:r>
              <w:rPr>
                <w:rFonts w:ascii="Calibri" w:eastAsia="新細明體" w:hint="eastAsia"/>
                <w:color w:val="000000" w:themeColor="text1"/>
                <w:sz w:val="24"/>
              </w:rPr>
              <w:t>11</w:t>
            </w:r>
            <w:r>
              <w:rPr>
                <w:rFonts w:ascii="Calibri" w:eastAsia="新細明體" w:hint="eastAsia"/>
                <w:color w:val="000000" w:themeColor="text1"/>
                <w:sz w:val="24"/>
              </w:rPr>
              <w:t>時</w:t>
            </w:r>
            <w:r>
              <w:rPr>
                <w:rFonts w:ascii="Calibri" w:eastAsia="新細明體" w:hint="eastAsia"/>
                <w:color w:val="000000" w:themeColor="text1"/>
                <w:sz w:val="24"/>
              </w:rPr>
              <w:t>7</w:t>
            </w:r>
            <w:r>
              <w:rPr>
                <w:rFonts w:ascii="Calibri" w:eastAsia="新細明體" w:hint="eastAsia"/>
                <w:color w:val="000000" w:themeColor="text1"/>
                <w:sz w:val="24"/>
              </w:rPr>
              <w:t>分及</w:t>
            </w:r>
            <w:r>
              <w:rPr>
                <w:rFonts w:ascii="Calibri" w:eastAsia="新細明體" w:hint="eastAsia"/>
                <w:color w:val="000000" w:themeColor="text1"/>
                <w:sz w:val="24"/>
              </w:rPr>
              <w:t>13</w:t>
            </w:r>
            <w:r>
              <w:rPr>
                <w:rFonts w:ascii="Calibri" w:eastAsia="新細明體" w:hint="eastAsia"/>
                <w:color w:val="000000" w:themeColor="text1"/>
                <w:sz w:val="24"/>
              </w:rPr>
              <w:t>時</w:t>
            </w:r>
            <w:r>
              <w:rPr>
                <w:rFonts w:ascii="Calibri" w:eastAsia="新細明體" w:hint="eastAsia"/>
                <w:color w:val="000000" w:themeColor="text1"/>
                <w:sz w:val="24"/>
              </w:rPr>
              <w:t>19</w:t>
            </w:r>
            <w:r>
              <w:rPr>
                <w:rFonts w:ascii="Calibri" w:eastAsia="新細明體" w:hint="eastAsia"/>
                <w:color w:val="000000" w:themeColor="text1"/>
                <w:sz w:val="24"/>
              </w:rPr>
              <w:t>分，張○貴將前開</w:t>
            </w:r>
            <w:r>
              <w:rPr>
                <w:rFonts w:ascii="Calibri" w:eastAsia="新細明體" w:hint="eastAsia"/>
                <w:color w:val="000000" w:themeColor="text1"/>
                <w:sz w:val="24"/>
              </w:rPr>
              <w:t>LINE</w:t>
            </w:r>
            <w:r>
              <w:rPr>
                <w:rFonts w:ascii="Calibri" w:eastAsia="新細明體" w:hint="eastAsia"/>
                <w:color w:val="000000" w:themeColor="text1"/>
                <w:sz w:val="24"/>
              </w:rPr>
              <w:t>「做好做滿</w:t>
            </w:r>
            <w:r>
              <w:rPr>
                <w:rFonts w:ascii="Calibri" w:eastAsia="新細明體" w:hint="eastAsia"/>
                <w:color w:val="000000" w:themeColor="text1"/>
                <w:sz w:val="24"/>
              </w:rPr>
              <w:t>5</w:t>
            </w:r>
            <w:r>
              <w:rPr>
                <w:rFonts w:ascii="Calibri" w:eastAsia="新細明體" w:hint="eastAsia"/>
                <w:color w:val="000000" w:themeColor="text1"/>
                <w:sz w:val="24"/>
              </w:rPr>
              <w:t>點下班」群組中，吳○益所回報木樁圍籬被國際大旅館拆除之文字訊息截圖及國際大旅館破壞木樁圍籬照片</w:t>
            </w:r>
            <w:r>
              <w:rPr>
                <w:rFonts w:ascii="Calibri" w:eastAsia="新細明體" w:hint="eastAsia"/>
                <w:color w:val="000000" w:themeColor="text1"/>
                <w:sz w:val="24"/>
              </w:rPr>
              <w:t>4</w:t>
            </w:r>
            <w:r>
              <w:rPr>
                <w:rFonts w:ascii="Calibri" w:eastAsia="新細明體" w:hint="eastAsia"/>
                <w:color w:val="000000" w:themeColor="text1"/>
                <w:sz w:val="24"/>
              </w:rPr>
              <w:t>張，轉傳至宋○華</w:t>
            </w:r>
            <w:r>
              <w:rPr>
                <w:rFonts w:ascii="Calibri" w:eastAsia="新細明體" w:hint="eastAsia"/>
                <w:color w:val="000000" w:themeColor="text1"/>
                <w:sz w:val="24"/>
              </w:rPr>
              <w:t>LINE</w:t>
            </w:r>
            <w:r>
              <w:rPr>
                <w:rFonts w:ascii="Calibri" w:eastAsia="新細明體" w:hint="eastAsia"/>
                <w:color w:val="000000" w:themeColor="text1"/>
                <w:sz w:val="24"/>
              </w:rPr>
              <w:t>使其知悉。</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r>
              <w:rPr>
                <w:rFonts w:ascii="Calibri" w:eastAsia="新細明體" w:hint="eastAsia"/>
                <w:color w:val="000000" w:themeColor="text1"/>
                <w:sz w:val="24"/>
              </w:rPr>
              <w:t>LINE</w:t>
            </w:r>
            <w:r>
              <w:rPr>
                <w:rFonts w:ascii="Calibri" w:eastAsia="新細明體" w:hint="eastAsia"/>
                <w:color w:val="000000" w:themeColor="text1"/>
                <w:sz w:val="24"/>
              </w:rPr>
              <w:t>群組對話截圖）</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109.01.17</w:t>
            </w:r>
          </w:p>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上午</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吳○益班長於選舉後，再度反映木樁圍籬遭拆除，仍未獲指示處理</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張○</w:t>
            </w:r>
            <w:proofErr w:type="gramStart"/>
            <w:r>
              <w:rPr>
                <w:rFonts w:ascii="Calibri" w:eastAsia="新細明體" w:hint="eastAsia"/>
                <w:color w:val="000000" w:themeColor="text1"/>
                <w:sz w:val="24"/>
              </w:rPr>
              <w:t>貴復於</w:t>
            </w:r>
            <w:proofErr w:type="gramEnd"/>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1</w:t>
            </w:r>
            <w:r>
              <w:rPr>
                <w:rFonts w:ascii="Calibri" w:eastAsia="新細明體" w:hint="eastAsia"/>
                <w:color w:val="000000" w:themeColor="text1"/>
                <w:sz w:val="24"/>
              </w:rPr>
              <w:t>月</w:t>
            </w:r>
            <w:r>
              <w:rPr>
                <w:rFonts w:ascii="Calibri" w:eastAsia="新細明體" w:hint="eastAsia"/>
                <w:color w:val="000000" w:themeColor="text1"/>
                <w:sz w:val="24"/>
              </w:rPr>
              <w:t>17</w:t>
            </w:r>
            <w:r>
              <w:rPr>
                <w:rFonts w:ascii="Calibri" w:eastAsia="新細明體" w:hint="eastAsia"/>
                <w:color w:val="000000" w:themeColor="text1"/>
                <w:sz w:val="24"/>
              </w:rPr>
              <w:t>日上午</w:t>
            </w:r>
            <w:r>
              <w:rPr>
                <w:rFonts w:ascii="Calibri" w:eastAsia="新細明體" w:hint="eastAsia"/>
                <w:color w:val="000000" w:themeColor="text1"/>
                <w:sz w:val="24"/>
              </w:rPr>
              <w:t>10</w:t>
            </w:r>
            <w:r>
              <w:rPr>
                <w:rFonts w:ascii="Calibri" w:eastAsia="新細明體" w:hint="eastAsia"/>
                <w:color w:val="000000" w:themeColor="text1"/>
                <w:sz w:val="24"/>
              </w:rPr>
              <w:t>時</w:t>
            </w:r>
            <w:r>
              <w:rPr>
                <w:rFonts w:ascii="Calibri" w:eastAsia="新細明體" w:hint="eastAsia"/>
                <w:color w:val="000000" w:themeColor="text1"/>
                <w:sz w:val="24"/>
              </w:rPr>
              <w:t>38</w:t>
            </w:r>
            <w:r>
              <w:rPr>
                <w:rFonts w:ascii="Calibri" w:eastAsia="新細明體" w:hint="eastAsia"/>
                <w:color w:val="000000" w:themeColor="text1"/>
                <w:sz w:val="24"/>
              </w:rPr>
              <w:t>分另在</w:t>
            </w:r>
            <w:r>
              <w:rPr>
                <w:rFonts w:ascii="Calibri" w:eastAsia="新細明體" w:hint="eastAsia"/>
                <w:color w:val="000000" w:themeColor="text1"/>
                <w:sz w:val="24"/>
              </w:rPr>
              <w:t>L I N E</w:t>
            </w:r>
            <w:r>
              <w:rPr>
                <w:rFonts w:ascii="Calibri" w:eastAsia="新細明體" w:hint="eastAsia"/>
                <w:color w:val="000000" w:themeColor="text1"/>
                <w:sz w:val="24"/>
              </w:rPr>
              <w:t>「花卉主管」群組，</w:t>
            </w:r>
            <w:proofErr w:type="gramStart"/>
            <w:r>
              <w:rPr>
                <w:rFonts w:ascii="Calibri" w:eastAsia="新細明體" w:hint="eastAsia"/>
                <w:color w:val="000000" w:themeColor="text1"/>
                <w:sz w:val="24"/>
              </w:rPr>
              <w:t>轉傳</w:t>
            </w:r>
            <w:proofErr w:type="gramEnd"/>
            <w:r>
              <w:rPr>
                <w:rFonts w:ascii="Calibri" w:eastAsia="新細明體" w:hint="eastAsia"/>
                <w:color w:val="000000" w:themeColor="text1"/>
                <w:sz w:val="24"/>
              </w:rPr>
              <w:t>吳○</w:t>
            </w:r>
            <w:r>
              <w:rPr>
                <w:rFonts w:ascii="Calibri" w:eastAsia="新細明體" w:hint="eastAsia"/>
                <w:color w:val="000000" w:themeColor="text1"/>
                <w:sz w:val="24"/>
              </w:rPr>
              <w:t>益以</w:t>
            </w:r>
            <w:r>
              <w:rPr>
                <w:rFonts w:ascii="Calibri" w:eastAsia="新細明體" w:hint="eastAsia"/>
                <w:color w:val="000000" w:themeColor="text1"/>
                <w:sz w:val="24"/>
              </w:rPr>
              <w:t>LINE</w:t>
            </w:r>
            <w:r>
              <w:rPr>
                <w:rFonts w:ascii="Calibri" w:eastAsia="新細明體" w:hint="eastAsia"/>
                <w:color w:val="000000" w:themeColor="text1"/>
                <w:sz w:val="24"/>
              </w:rPr>
              <w:t>聊天文字訊息回報：「</w:t>
            </w:r>
            <w:r>
              <w:rPr>
                <w:rFonts w:ascii="Calibri" w:eastAsia="新細明體" w:hint="eastAsia"/>
                <w:color w:val="000000" w:themeColor="text1"/>
                <w:sz w:val="24"/>
              </w:rPr>
              <w:t>@</w:t>
            </w:r>
            <w:r>
              <w:rPr>
                <w:rFonts w:ascii="Calibri" w:eastAsia="新細明體" w:hint="eastAsia"/>
                <w:color w:val="000000" w:themeColor="text1"/>
                <w:sz w:val="24"/>
              </w:rPr>
              <w:t>張○貴組長股長，你要不要去看那間旅館，所有欄杆都給我們拆掉了」，以此向宋○華報告國際大旅館持續拆除木樁圍籬</w:t>
            </w:r>
            <w:proofErr w:type="gramStart"/>
            <w:r>
              <w:rPr>
                <w:rFonts w:ascii="Calibri" w:eastAsia="新細明體" w:hint="eastAsia"/>
                <w:color w:val="000000" w:themeColor="text1"/>
                <w:sz w:val="24"/>
              </w:rPr>
              <w:t>占用系爭</w:t>
            </w:r>
            <w:proofErr w:type="gramEnd"/>
            <w:r>
              <w:rPr>
                <w:rFonts w:ascii="Calibri" w:eastAsia="新細明體" w:hint="eastAsia"/>
                <w:color w:val="000000" w:themeColor="text1"/>
                <w:sz w:val="24"/>
              </w:rPr>
              <w:t>土地之事實，宋○華於同（</w:t>
            </w:r>
            <w:r>
              <w:rPr>
                <w:rFonts w:ascii="Calibri" w:eastAsia="新細明體" w:hint="eastAsia"/>
                <w:color w:val="000000" w:themeColor="text1"/>
                <w:sz w:val="24"/>
              </w:rPr>
              <w:t>17</w:t>
            </w:r>
            <w:r>
              <w:rPr>
                <w:rFonts w:ascii="Calibri" w:eastAsia="新細明體" w:hint="eastAsia"/>
                <w:color w:val="000000" w:themeColor="text1"/>
                <w:sz w:val="24"/>
              </w:rPr>
              <w:t>）日</w:t>
            </w:r>
            <w:r>
              <w:rPr>
                <w:rFonts w:ascii="Calibri" w:eastAsia="新細明體" w:hint="eastAsia"/>
                <w:color w:val="000000" w:themeColor="text1"/>
                <w:sz w:val="24"/>
              </w:rPr>
              <w:t>1 5</w:t>
            </w:r>
            <w:r>
              <w:rPr>
                <w:rFonts w:ascii="Calibri" w:eastAsia="新細明體" w:hint="eastAsia"/>
                <w:color w:val="000000" w:themeColor="text1"/>
                <w:sz w:val="24"/>
              </w:rPr>
              <w:t>時</w:t>
            </w:r>
            <w:r>
              <w:rPr>
                <w:rFonts w:ascii="Calibri" w:eastAsia="新細明體" w:hint="eastAsia"/>
                <w:color w:val="000000" w:themeColor="text1"/>
                <w:sz w:val="24"/>
              </w:rPr>
              <w:t>8</w:t>
            </w:r>
            <w:r>
              <w:rPr>
                <w:rFonts w:ascii="Calibri" w:eastAsia="新細明體" w:hint="eastAsia"/>
                <w:color w:val="000000" w:themeColor="text1"/>
                <w:sz w:val="24"/>
              </w:rPr>
              <w:t>分以文字訊息回覆：「有，我今早經過時有看到，甚至又開始停車」。</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偵查卷證（</w:t>
            </w:r>
            <w:r>
              <w:rPr>
                <w:rFonts w:ascii="Calibri" w:eastAsia="新細明體" w:hint="eastAsia"/>
                <w:color w:val="000000" w:themeColor="text1"/>
                <w:sz w:val="24"/>
              </w:rPr>
              <w:t>LINE</w:t>
            </w:r>
            <w:r>
              <w:rPr>
                <w:rFonts w:ascii="Calibri" w:eastAsia="新細明體" w:hint="eastAsia"/>
                <w:color w:val="000000" w:themeColor="text1"/>
                <w:sz w:val="24"/>
              </w:rPr>
              <w:t>群組對話截圖）</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109.02.19</w:t>
            </w:r>
          </w:p>
        </w:tc>
        <w:tc>
          <w:tcPr>
            <w:tcW w:w="1839" w:type="dxa"/>
          </w:tcPr>
          <w:p w:rsidR="00CC3CD7" w:rsidRDefault="007C0090">
            <w:pPr>
              <w:overflowPunct/>
              <w:autoSpaceDE/>
              <w:autoSpaceDN/>
              <w:rPr>
                <w:rFonts w:ascii="Calibri" w:eastAsia="新細明體"/>
                <w:b/>
                <w:color w:val="000000" w:themeColor="text1"/>
                <w:sz w:val="24"/>
              </w:rPr>
            </w:pPr>
            <w:proofErr w:type="gramStart"/>
            <w:r>
              <w:rPr>
                <w:rFonts w:ascii="Calibri" w:eastAsia="新細明體" w:hint="eastAsia"/>
                <w:b/>
                <w:color w:val="000000" w:themeColor="text1"/>
                <w:sz w:val="24"/>
              </w:rPr>
              <w:t>以花缽進行</w:t>
            </w:r>
            <w:proofErr w:type="gramEnd"/>
            <w:r>
              <w:rPr>
                <w:rFonts w:ascii="Calibri" w:eastAsia="新細明體" w:hint="eastAsia"/>
                <w:b/>
                <w:color w:val="000000" w:themeColor="text1"/>
                <w:sz w:val="24"/>
              </w:rPr>
              <w:t>阻隔</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2</w:t>
            </w:r>
            <w:r>
              <w:rPr>
                <w:rFonts w:ascii="Calibri" w:eastAsia="新細明體" w:hint="eastAsia"/>
                <w:color w:val="000000" w:themeColor="text1"/>
                <w:sz w:val="24"/>
              </w:rPr>
              <w:t>月</w:t>
            </w:r>
            <w:r>
              <w:rPr>
                <w:rFonts w:ascii="Calibri" w:eastAsia="新細明體" w:hint="eastAsia"/>
                <w:color w:val="000000" w:themeColor="text1"/>
                <w:sz w:val="24"/>
              </w:rPr>
              <w:t>4</w:t>
            </w:r>
            <w:r>
              <w:rPr>
                <w:rFonts w:ascii="Calibri" w:eastAsia="新細明體" w:hint="eastAsia"/>
                <w:color w:val="000000" w:themeColor="text1"/>
                <w:sz w:val="24"/>
              </w:rPr>
              <w:t>日</w:t>
            </w:r>
            <w:r>
              <w:rPr>
                <w:rFonts w:ascii="Calibri" w:eastAsia="新細明體" w:hint="eastAsia"/>
                <w:color w:val="000000" w:themeColor="text1"/>
                <w:sz w:val="24"/>
              </w:rPr>
              <w:t>17</w:t>
            </w:r>
            <w:r>
              <w:rPr>
                <w:rFonts w:ascii="Calibri" w:eastAsia="新細明體" w:hint="eastAsia"/>
                <w:color w:val="000000" w:themeColor="text1"/>
                <w:sz w:val="24"/>
              </w:rPr>
              <w:t>時</w:t>
            </w:r>
            <w:r>
              <w:rPr>
                <w:rFonts w:ascii="Calibri" w:eastAsia="新細明體" w:hint="eastAsia"/>
                <w:color w:val="000000" w:themeColor="text1"/>
                <w:sz w:val="24"/>
              </w:rPr>
              <w:t>25</w:t>
            </w:r>
            <w:r>
              <w:rPr>
                <w:rFonts w:ascii="Calibri" w:eastAsia="新細明體" w:hint="eastAsia"/>
                <w:color w:val="000000" w:themeColor="text1"/>
                <w:sz w:val="24"/>
              </w:rPr>
              <w:t>分，宋○</w:t>
            </w:r>
            <w:proofErr w:type="gramStart"/>
            <w:r>
              <w:rPr>
                <w:rFonts w:ascii="Calibri" w:eastAsia="新細明體" w:hint="eastAsia"/>
                <w:color w:val="000000" w:themeColor="text1"/>
                <w:sz w:val="24"/>
              </w:rPr>
              <w:t>華始以</w:t>
            </w:r>
            <w:proofErr w:type="gramEnd"/>
            <w:r>
              <w:rPr>
                <w:rFonts w:ascii="Calibri" w:eastAsia="新細明體" w:hint="eastAsia"/>
                <w:color w:val="000000" w:themeColor="text1"/>
                <w:sz w:val="24"/>
              </w:rPr>
              <w:t>LINE</w:t>
            </w:r>
            <w:r>
              <w:rPr>
                <w:rFonts w:ascii="Calibri" w:eastAsia="新細明體" w:hint="eastAsia"/>
                <w:color w:val="000000" w:themeColor="text1"/>
                <w:sz w:val="24"/>
              </w:rPr>
              <w:t>向陳榮興報告：「報告處長兩件事</w:t>
            </w:r>
            <w:r>
              <w:rPr>
                <w:rFonts w:ascii="Calibri" w:eastAsia="新細明體" w:hint="eastAsia"/>
                <w:color w:val="000000" w:themeColor="text1"/>
                <w:sz w:val="24"/>
              </w:rPr>
              <w:t xml:space="preserve"> 1 . (</w:t>
            </w:r>
            <w:r>
              <w:rPr>
                <w:rFonts w:ascii="Calibri" w:eastAsia="新細明體" w:hint="eastAsia"/>
                <w:color w:val="000000" w:themeColor="text1"/>
                <w:sz w:val="24"/>
              </w:rPr>
              <w:t>略</w:t>
            </w:r>
            <w:proofErr w:type="gramStart"/>
            <w:r>
              <w:rPr>
                <w:rFonts w:ascii="Calibri" w:eastAsia="新細明體" w:hint="eastAsia"/>
                <w:color w:val="000000" w:themeColor="text1"/>
                <w:sz w:val="24"/>
              </w:rPr>
              <w:t>）</w:t>
            </w:r>
            <w:proofErr w:type="gramEnd"/>
            <w:r>
              <w:rPr>
                <w:rFonts w:ascii="Calibri" w:eastAsia="新細明體" w:hint="eastAsia"/>
                <w:color w:val="000000" w:themeColor="text1"/>
                <w:sz w:val="24"/>
              </w:rPr>
              <w:t>；</w:t>
            </w:r>
            <w:r>
              <w:rPr>
                <w:rFonts w:ascii="Calibri" w:eastAsia="新細明體" w:hint="eastAsia"/>
                <w:color w:val="000000" w:themeColor="text1"/>
                <w:sz w:val="24"/>
              </w:rPr>
              <w:t>2.</w:t>
            </w:r>
            <w:r>
              <w:rPr>
                <w:rFonts w:ascii="Calibri" w:eastAsia="新細明體" w:hint="eastAsia"/>
                <w:color w:val="000000" w:themeColor="text1"/>
                <w:sz w:val="24"/>
              </w:rPr>
              <w:t>國際大旅館占用的部分，之前說選舉完開始執法，近日他們又開始停車，所以我們要圍起來並請駐警加強巡邏，是否可行？」，惟陳榮興並未回應（按其慣例未回應即表示未反對之意），花卉中心遂於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2</w:t>
            </w:r>
            <w:r>
              <w:rPr>
                <w:rFonts w:ascii="Calibri" w:eastAsia="新細明體" w:hint="eastAsia"/>
                <w:color w:val="000000" w:themeColor="text1"/>
                <w:sz w:val="24"/>
              </w:rPr>
              <w:t>月</w:t>
            </w:r>
            <w:r>
              <w:rPr>
                <w:rFonts w:ascii="Calibri" w:eastAsia="新細明體" w:hint="eastAsia"/>
                <w:color w:val="000000" w:themeColor="text1"/>
                <w:sz w:val="24"/>
              </w:rPr>
              <w:t>19</w:t>
            </w:r>
            <w:r>
              <w:rPr>
                <w:rFonts w:ascii="Calibri" w:eastAsia="新細明體" w:hint="eastAsia"/>
                <w:color w:val="000000" w:themeColor="text1"/>
                <w:sz w:val="24"/>
              </w:rPr>
              <w:t>日</w:t>
            </w:r>
            <w:proofErr w:type="gramStart"/>
            <w:r>
              <w:rPr>
                <w:rFonts w:ascii="Calibri" w:eastAsia="新細明體" w:hint="eastAsia"/>
                <w:color w:val="000000" w:themeColor="text1"/>
                <w:sz w:val="24"/>
              </w:rPr>
              <w:t>以花缽</w:t>
            </w:r>
            <w:proofErr w:type="gramEnd"/>
            <w:r>
              <w:rPr>
                <w:rFonts w:ascii="Calibri" w:eastAsia="新細明體" w:hint="eastAsia"/>
                <w:color w:val="000000" w:themeColor="text1"/>
                <w:sz w:val="24"/>
              </w:rPr>
              <w:t>、圍籬等</w:t>
            </w:r>
            <w:proofErr w:type="gramStart"/>
            <w:r>
              <w:rPr>
                <w:rFonts w:ascii="Calibri" w:eastAsia="新細明體" w:hint="eastAsia"/>
                <w:color w:val="000000" w:themeColor="text1"/>
                <w:sz w:val="24"/>
              </w:rPr>
              <w:t>方式將系</w:t>
            </w:r>
            <w:proofErr w:type="gramEnd"/>
            <w:r>
              <w:rPr>
                <w:rFonts w:ascii="Calibri" w:eastAsia="新細明體" w:hint="eastAsia"/>
                <w:color w:val="000000" w:themeColor="text1"/>
                <w:sz w:val="24"/>
              </w:rPr>
              <w:t>爭土地再次封鎖，以排除國際大旅館之違法占用，並由宋○華於同（</w:t>
            </w:r>
            <w:r>
              <w:rPr>
                <w:rFonts w:ascii="Calibri" w:eastAsia="新細明體" w:hint="eastAsia"/>
                <w:color w:val="000000" w:themeColor="text1"/>
                <w:sz w:val="24"/>
              </w:rPr>
              <w:t xml:space="preserve">1 9 ) </w:t>
            </w:r>
            <w:r>
              <w:rPr>
                <w:rFonts w:ascii="Calibri" w:eastAsia="新細明體" w:hint="eastAsia"/>
                <w:color w:val="000000" w:themeColor="text1"/>
                <w:sz w:val="24"/>
              </w:rPr>
              <w:t>日上午</w:t>
            </w:r>
            <w:r>
              <w:rPr>
                <w:rFonts w:ascii="Calibri" w:eastAsia="新細明體" w:hint="eastAsia"/>
                <w:color w:val="000000" w:themeColor="text1"/>
                <w:sz w:val="24"/>
              </w:rPr>
              <w:t>10</w:t>
            </w:r>
            <w:r>
              <w:rPr>
                <w:rFonts w:ascii="Calibri" w:eastAsia="新細明體" w:hint="eastAsia"/>
                <w:color w:val="000000" w:themeColor="text1"/>
                <w:sz w:val="24"/>
              </w:rPr>
              <w:t>時</w:t>
            </w:r>
            <w:r>
              <w:rPr>
                <w:rFonts w:ascii="Calibri" w:eastAsia="新細明體" w:hint="eastAsia"/>
                <w:color w:val="000000" w:themeColor="text1"/>
                <w:sz w:val="24"/>
              </w:rPr>
              <w:t xml:space="preserve"> 11</w:t>
            </w:r>
            <w:r>
              <w:rPr>
                <w:rFonts w:ascii="Calibri" w:eastAsia="新細明體" w:hint="eastAsia"/>
                <w:color w:val="000000" w:themeColor="text1"/>
                <w:sz w:val="24"/>
              </w:rPr>
              <w:t>分將花缽圍籬</w:t>
            </w:r>
            <w:r>
              <w:rPr>
                <w:rFonts w:ascii="Calibri" w:eastAsia="新細明體" w:hint="eastAsia"/>
                <w:color w:val="000000" w:themeColor="text1"/>
                <w:sz w:val="24"/>
              </w:rPr>
              <w:t>3</w:t>
            </w:r>
            <w:r>
              <w:rPr>
                <w:rFonts w:ascii="Calibri" w:eastAsia="新細明體" w:hint="eastAsia"/>
                <w:color w:val="000000" w:themeColor="text1"/>
                <w:sz w:val="24"/>
              </w:rPr>
              <w:t>張照片以</w:t>
            </w:r>
            <w:r>
              <w:rPr>
                <w:rFonts w:ascii="Calibri" w:eastAsia="新細明體" w:hint="eastAsia"/>
                <w:color w:val="000000" w:themeColor="text1"/>
                <w:sz w:val="24"/>
              </w:rPr>
              <w:t>LINE</w:t>
            </w:r>
            <w:r>
              <w:rPr>
                <w:rFonts w:ascii="Calibri" w:eastAsia="新細明體" w:hint="eastAsia"/>
                <w:color w:val="000000" w:themeColor="text1"/>
                <w:sz w:val="24"/>
              </w:rPr>
              <w:t>傳送予陳榮興，並以訊息文字回報：「報告處長，國際大旅館屢次拆</w:t>
            </w:r>
            <w:proofErr w:type="gramStart"/>
            <w:r>
              <w:rPr>
                <w:rFonts w:ascii="Calibri" w:eastAsia="新細明體" w:hint="eastAsia"/>
                <w:color w:val="000000" w:themeColor="text1"/>
                <w:sz w:val="24"/>
              </w:rPr>
              <w:t>我們圍設的</w:t>
            </w:r>
            <w:proofErr w:type="gramEnd"/>
            <w:r>
              <w:rPr>
                <w:rFonts w:ascii="Calibri" w:eastAsia="新細明體" w:hint="eastAsia"/>
                <w:color w:val="000000" w:themeColor="text1"/>
                <w:sz w:val="24"/>
              </w:rPr>
              <w:t>木樁和繩子，今天我們用花盆擋起來」。</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起訴書</w:t>
            </w:r>
          </w:p>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偵查卷卷證（</w:t>
            </w:r>
            <w:r>
              <w:rPr>
                <w:rFonts w:ascii="Calibri" w:eastAsia="新細明體" w:hint="eastAsia"/>
                <w:color w:val="000000" w:themeColor="text1"/>
                <w:sz w:val="24"/>
              </w:rPr>
              <w:t>LINE</w:t>
            </w:r>
            <w:r>
              <w:rPr>
                <w:rFonts w:ascii="Calibri" w:eastAsia="新細明體" w:hint="eastAsia"/>
                <w:color w:val="000000" w:themeColor="text1"/>
                <w:sz w:val="24"/>
              </w:rPr>
              <w:t>對話截圖）</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color w:val="000000" w:themeColor="text1"/>
                <w:sz w:val="24"/>
              </w:rPr>
              <w:t>109.02.27</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重新計</w:t>
            </w:r>
            <w:r>
              <w:rPr>
                <w:rFonts w:ascii="Calibri" w:eastAsia="新細明體" w:hint="eastAsia"/>
                <w:color w:val="000000" w:themeColor="text1"/>
                <w:sz w:val="24"/>
              </w:rPr>
              <w:t>算土地使用補償金金額</w:t>
            </w:r>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2</w:t>
            </w:r>
            <w:r>
              <w:rPr>
                <w:rFonts w:ascii="Calibri" w:eastAsia="新細明體" w:hint="eastAsia"/>
                <w:color w:val="000000" w:themeColor="text1"/>
                <w:sz w:val="24"/>
              </w:rPr>
              <w:t>月</w:t>
            </w:r>
            <w:r>
              <w:rPr>
                <w:rFonts w:ascii="Calibri" w:eastAsia="新細明體" w:hint="eastAsia"/>
                <w:color w:val="000000" w:themeColor="text1"/>
                <w:sz w:val="24"/>
              </w:rPr>
              <w:t>27</w:t>
            </w:r>
            <w:r>
              <w:rPr>
                <w:rFonts w:ascii="Calibri" w:eastAsia="新細明體" w:hint="eastAsia"/>
                <w:color w:val="000000" w:themeColor="text1"/>
                <w:sz w:val="24"/>
              </w:rPr>
              <w:t>日重新</w:t>
            </w:r>
            <w:proofErr w:type="gramStart"/>
            <w:r>
              <w:rPr>
                <w:rFonts w:ascii="Calibri" w:eastAsia="新細明體" w:hint="eastAsia"/>
                <w:color w:val="000000" w:themeColor="text1"/>
                <w:sz w:val="24"/>
              </w:rPr>
              <w:t>函送打折</w:t>
            </w:r>
            <w:proofErr w:type="gramEnd"/>
            <w:r>
              <w:rPr>
                <w:rFonts w:ascii="Calibri" w:eastAsia="新細明體" w:hint="eastAsia"/>
                <w:color w:val="000000" w:themeColor="text1"/>
                <w:sz w:val="24"/>
              </w:rPr>
              <w:t>後之市有地無權占用使用補償金繳款單，金額合計</w:t>
            </w:r>
            <w:r>
              <w:rPr>
                <w:rFonts w:ascii="Calibri" w:eastAsia="新細明體" w:hint="eastAsia"/>
                <w:color w:val="000000" w:themeColor="text1"/>
                <w:sz w:val="24"/>
              </w:rPr>
              <w:t>104</w:t>
            </w:r>
            <w:r>
              <w:rPr>
                <w:rFonts w:ascii="Calibri" w:eastAsia="新細明體" w:hint="eastAsia"/>
                <w:color w:val="000000" w:themeColor="text1"/>
                <w:sz w:val="24"/>
              </w:rPr>
              <w:t>萬</w:t>
            </w:r>
            <w:r>
              <w:rPr>
                <w:rFonts w:ascii="Calibri" w:eastAsia="新細明體" w:hint="eastAsia"/>
                <w:color w:val="000000" w:themeColor="text1"/>
                <w:sz w:val="24"/>
              </w:rPr>
              <w:t>7,106</w:t>
            </w:r>
            <w:r>
              <w:rPr>
                <w:rFonts w:ascii="Calibri" w:eastAsia="新細明體" w:hint="eastAsia"/>
                <w:color w:val="000000" w:themeColor="text1"/>
                <w:sz w:val="24"/>
              </w:rPr>
              <w:t>元（其中</w:t>
            </w:r>
            <w:r>
              <w:rPr>
                <w:rFonts w:ascii="Calibri" w:eastAsia="新細明體" w:hint="eastAsia"/>
                <w:color w:val="000000" w:themeColor="text1"/>
                <w:sz w:val="24"/>
              </w:rPr>
              <w:t>22</w:t>
            </w:r>
            <w:r>
              <w:rPr>
                <w:rFonts w:ascii="Calibri" w:eastAsia="新細明體" w:hint="eastAsia"/>
                <w:color w:val="000000" w:themeColor="text1"/>
                <w:sz w:val="24"/>
              </w:rPr>
              <w:t>地號停車場部分，原</w:t>
            </w:r>
            <w:r>
              <w:rPr>
                <w:rFonts w:ascii="Calibri" w:eastAsia="新細明體" w:hint="eastAsia"/>
                <w:color w:val="000000" w:themeColor="text1"/>
                <w:sz w:val="24"/>
              </w:rPr>
              <w:t>134</w:t>
            </w:r>
            <w:r>
              <w:rPr>
                <w:rFonts w:ascii="Calibri" w:eastAsia="新細明體" w:hint="eastAsia"/>
                <w:color w:val="000000" w:themeColor="text1"/>
                <w:sz w:val="24"/>
              </w:rPr>
              <w:t>萬</w:t>
            </w:r>
            <w:r>
              <w:rPr>
                <w:rFonts w:ascii="Calibri" w:eastAsia="新細明體" w:hint="eastAsia"/>
                <w:color w:val="000000" w:themeColor="text1"/>
                <w:sz w:val="24"/>
              </w:rPr>
              <w:t>2,088</w:t>
            </w:r>
            <w:r>
              <w:rPr>
                <w:rFonts w:ascii="Calibri" w:eastAsia="新細明體" w:hint="eastAsia"/>
                <w:color w:val="000000" w:themeColor="text1"/>
                <w:sz w:val="24"/>
              </w:rPr>
              <w:t>元，經打</w:t>
            </w:r>
            <w:r>
              <w:rPr>
                <w:rFonts w:ascii="Calibri" w:eastAsia="新細明體" w:hint="eastAsia"/>
                <w:color w:val="000000" w:themeColor="text1"/>
                <w:sz w:val="24"/>
              </w:rPr>
              <w:t>3</w:t>
            </w:r>
            <w:r>
              <w:rPr>
                <w:rFonts w:ascii="Calibri" w:eastAsia="新細明體" w:hint="eastAsia"/>
                <w:color w:val="000000" w:themeColor="text1"/>
                <w:sz w:val="24"/>
              </w:rPr>
              <w:t>折計收後，減為</w:t>
            </w:r>
            <w:r>
              <w:rPr>
                <w:rFonts w:ascii="Calibri" w:eastAsia="新細明體" w:hint="eastAsia"/>
                <w:color w:val="000000" w:themeColor="text1"/>
                <w:sz w:val="24"/>
              </w:rPr>
              <w:t>40</w:t>
            </w:r>
            <w:r>
              <w:rPr>
                <w:rFonts w:ascii="Calibri" w:eastAsia="新細明體" w:hint="eastAsia"/>
                <w:color w:val="000000" w:themeColor="text1"/>
                <w:sz w:val="24"/>
              </w:rPr>
              <w:t>萬</w:t>
            </w:r>
            <w:r>
              <w:rPr>
                <w:rFonts w:ascii="Calibri" w:eastAsia="新細明體" w:hint="eastAsia"/>
                <w:color w:val="000000" w:themeColor="text1"/>
                <w:sz w:val="24"/>
              </w:rPr>
              <w:t>2,626</w:t>
            </w:r>
            <w:r>
              <w:rPr>
                <w:rFonts w:ascii="Calibri" w:eastAsia="新細明體" w:hint="eastAsia"/>
                <w:color w:val="000000" w:themeColor="text1"/>
                <w:sz w:val="24"/>
              </w:rPr>
              <w:t>元）。</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109.03.05</w:t>
            </w:r>
            <w:r>
              <w:rPr>
                <w:rFonts w:ascii="Calibri" w:eastAsia="新細明體"/>
                <w:color w:val="000000" w:themeColor="text1"/>
                <w:sz w:val="24"/>
              </w:rPr>
              <w:t xml:space="preserve"> </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占用人劉○益繳交</w:t>
            </w:r>
            <w:r>
              <w:rPr>
                <w:rFonts w:ascii="Calibri" w:eastAsia="新細明體" w:hint="eastAsia"/>
                <w:color w:val="000000" w:themeColor="text1"/>
                <w:sz w:val="24"/>
              </w:rPr>
              <w:t>5</w:t>
            </w:r>
            <w:r>
              <w:rPr>
                <w:rFonts w:ascii="Calibri" w:eastAsia="新細明體" w:hint="eastAsia"/>
                <w:color w:val="000000" w:themeColor="text1"/>
                <w:sz w:val="24"/>
              </w:rPr>
              <w:t>年無權占用使用補償金</w:t>
            </w:r>
            <w:proofErr w:type="gramStart"/>
            <w:r>
              <w:rPr>
                <w:rFonts w:ascii="Calibri" w:eastAsia="新細明體" w:hint="eastAsia"/>
                <w:color w:val="000000" w:themeColor="text1"/>
                <w:sz w:val="24"/>
              </w:rPr>
              <w:t>入帳</w:t>
            </w:r>
            <w:proofErr w:type="gramEnd"/>
          </w:p>
        </w:tc>
        <w:tc>
          <w:tcPr>
            <w:tcW w:w="539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占用人劉○益於</w:t>
            </w:r>
            <w:r>
              <w:rPr>
                <w:rFonts w:ascii="Calibri" w:eastAsia="新細明體" w:hint="eastAsia"/>
                <w:color w:val="000000" w:themeColor="text1"/>
                <w:sz w:val="24"/>
              </w:rPr>
              <w:t>109</w:t>
            </w:r>
            <w:r>
              <w:rPr>
                <w:rFonts w:ascii="Calibri" w:eastAsia="新細明體" w:hint="eastAsia"/>
                <w:color w:val="000000" w:themeColor="text1"/>
                <w:sz w:val="24"/>
              </w:rPr>
              <w:t>年</w:t>
            </w:r>
            <w:r>
              <w:rPr>
                <w:rFonts w:ascii="Calibri" w:eastAsia="新細明體" w:hint="eastAsia"/>
                <w:color w:val="000000" w:themeColor="text1"/>
                <w:sz w:val="24"/>
              </w:rPr>
              <w:t>3</w:t>
            </w:r>
            <w:r>
              <w:rPr>
                <w:rFonts w:ascii="Calibri" w:eastAsia="新細明體" w:hint="eastAsia"/>
                <w:color w:val="000000" w:themeColor="text1"/>
                <w:sz w:val="24"/>
              </w:rPr>
              <w:t>月</w:t>
            </w:r>
            <w:r>
              <w:rPr>
                <w:rFonts w:ascii="Calibri" w:eastAsia="新細明體" w:hint="eastAsia"/>
                <w:color w:val="000000" w:themeColor="text1"/>
                <w:sz w:val="24"/>
              </w:rPr>
              <w:t>5</w:t>
            </w:r>
            <w:r>
              <w:rPr>
                <w:rFonts w:ascii="Calibri" w:eastAsia="新細明體" w:hint="eastAsia"/>
                <w:color w:val="000000" w:themeColor="text1"/>
                <w:sz w:val="24"/>
              </w:rPr>
              <w:t>日繳交</w:t>
            </w:r>
            <w:r>
              <w:rPr>
                <w:rFonts w:ascii="Calibri" w:eastAsia="新細明體" w:hint="eastAsia"/>
                <w:color w:val="000000" w:themeColor="text1"/>
                <w:sz w:val="24"/>
              </w:rPr>
              <w:t>5</w:t>
            </w:r>
            <w:r>
              <w:rPr>
                <w:rFonts w:ascii="Calibri" w:eastAsia="新細明體" w:hint="eastAsia"/>
                <w:color w:val="000000" w:themeColor="text1"/>
                <w:sz w:val="24"/>
              </w:rPr>
              <w:t>年無權占用使用補償金</w:t>
            </w:r>
            <w:proofErr w:type="gramStart"/>
            <w:r>
              <w:rPr>
                <w:rFonts w:ascii="Calibri" w:eastAsia="新細明體" w:hint="eastAsia"/>
                <w:color w:val="000000" w:themeColor="text1"/>
                <w:sz w:val="24"/>
              </w:rPr>
              <w:t>入帳</w:t>
            </w:r>
            <w:proofErr w:type="gramEnd"/>
            <w:r>
              <w:rPr>
                <w:rFonts w:ascii="Calibri" w:eastAsia="新細明體" w:hint="eastAsia"/>
                <w:color w:val="000000" w:themeColor="text1"/>
                <w:sz w:val="24"/>
              </w:rPr>
              <w:t>（如前述金額）</w:t>
            </w:r>
          </w:p>
        </w:tc>
        <w:tc>
          <w:tcPr>
            <w:tcW w:w="1548"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臺北市公燈處復函</w:t>
            </w:r>
          </w:p>
        </w:tc>
      </w:tr>
      <w:tr w:rsidR="00CC3CD7">
        <w:trPr>
          <w:jc w:val="center"/>
        </w:trPr>
        <w:tc>
          <w:tcPr>
            <w:tcW w:w="1280" w:type="dxa"/>
          </w:tcPr>
          <w:p w:rsidR="00CC3CD7" w:rsidRDefault="007C0090">
            <w:pPr>
              <w:overflowPunct/>
              <w:autoSpaceDE/>
              <w:autoSpaceDN/>
              <w:jc w:val="left"/>
              <w:rPr>
                <w:rFonts w:ascii="Calibri" w:eastAsia="新細明體"/>
                <w:color w:val="000000" w:themeColor="text1"/>
                <w:sz w:val="24"/>
              </w:rPr>
            </w:pPr>
            <w:r>
              <w:rPr>
                <w:rFonts w:ascii="Calibri" w:eastAsia="新細明體" w:hint="eastAsia"/>
                <w:color w:val="000000" w:themeColor="text1"/>
                <w:sz w:val="24"/>
              </w:rPr>
              <w:t>現況</w:t>
            </w:r>
          </w:p>
        </w:tc>
        <w:tc>
          <w:tcPr>
            <w:tcW w:w="1839" w:type="dxa"/>
          </w:tcPr>
          <w:p w:rsidR="00CC3CD7" w:rsidRDefault="007C0090">
            <w:pPr>
              <w:overflowPunct/>
              <w:autoSpaceDE/>
              <w:autoSpaceDN/>
              <w:rPr>
                <w:rFonts w:ascii="Calibri" w:eastAsia="新細明體"/>
                <w:color w:val="000000" w:themeColor="text1"/>
                <w:sz w:val="24"/>
              </w:rPr>
            </w:pPr>
            <w:r>
              <w:rPr>
                <w:rFonts w:ascii="Calibri" w:eastAsia="新細明體" w:hint="eastAsia"/>
                <w:color w:val="000000" w:themeColor="text1"/>
                <w:sz w:val="24"/>
              </w:rPr>
              <w:t>臺北市公燈處進行綠美化</w:t>
            </w:r>
          </w:p>
        </w:tc>
        <w:tc>
          <w:tcPr>
            <w:tcW w:w="5398" w:type="dxa"/>
          </w:tcPr>
          <w:p w:rsidR="00CC3CD7" w:rsidRDefault="00CC3CD7">
            <w:pPr>
              <w:overflowPunct/>
              <w:autoSpaceDE/>
              <w:autoSpaceDN/>
              <w:rPr>
                <w:rFonts w:ascii="Calibri" w:eastAsia="新細明體"/>
                <w:color w:val="000000" w:themeColor="text1"/>
                <w:sz w:val="24"/>
              </w:rPr>
            </w:pPr>
          </w:p>
        </w:tc>
        <w:tc>
          <w:tcPr>
            <w:tcW w:w="1548" w:type="dxa"/>
          </w:tcPr>
          <w:p w:rsidR="00CC3CD7" w:rsidRDefault="00CC3CD7">
            <w:pPr>
              <w:overflowPunct/>
              <w:autoSpaceDE/>
              <w:autoSpaceDN/>
              <w:rPr>
                <w:rFonts w:ascii="Calibri" w:eastAsia="新細明體"/>
                <w:color w:val="000000" w:themeColor="text1"/>
                <w:sz w:val="24"/>
              </w:rPr>
            </w:pPr>
          </w:p>
        </w:tc>
      </w:tr>
    </w:tbl>
    <w:p w:rsidR="00CC3CD7" w:rsidRDefault="007C0090">
      <w:pPr>
        <w:pStyle w:val="31"/>
        <w:spacing w:afterLines="50" w:after="228" w:line="360" w:lineRule="exact"/>
        <w:ind w:leftChars="0" w:left="1301" w:hangingChars="500" w:hanging="1301"/>
        <w:rPr>
          <w:color w:val="000000" w:themeColor="text1"/>
          <w:sz w:val="24"/>
          <w:szCs w:val="24"/>
        </w:rPr>
      </w:pPr>
      <w:r>
        <w:rPr>
          <w:rFonts w:hint="eastAsia"/>
          <w:color w:val="000000" w:themeColor="text1"/>
          <w:sz w:val="24"/>
          <w:szCs w:val="24"/>
        </w:rPr>
        <w:t>資料來源：監察院整理</w:t>
      </w:r>
      <w:proofErr w:type="gramStart"/>
      <w:r>
        <w:rPr>
          <w:rFonts w:hint="eastAsia"/>
          <w:color w:val="000000" w:themeColor="text1"/>
          <w:sz w:val="24"/>
          <w:szCs w:val="24"/>
        </w:rPr>
        <w:t>（</w:t>
      </w:r>
      <w:proofErr w:type="gramEnd"/>
      <w:r>
        <w:rPr>
          <w:rFonts w:hint="eastAsia"/>
          <w:color w:val="000000" w:themeColor="text1"/>
          <w:sz w:val="24"/>
          <w:szCs w:val="24"/>
        </w:rPr>
        <w:t>原始資料來源：</w:t>
      </w:r>
      <w:proofErr w:type="gramStart"/>
      <w:r>
        <w:rPr>
          <w:rFonts w:hint="eastAsia"/>
          <w:color w:val="000000" w:themeColor="text1"/>
          <w:sz w:val="24"/>
          <w:szCs w:val="24"/>
        </w:rPr>
        <w:t>臺</w:t>
      </w:r>
      <w:proofErr w:type="gramEnd"/>
      <w:r>
        <w:rPr>
          <w:rFonts w:hint="eastAsia"/>
          <w:color w:val="000000" w:themeColor="text1"/>
          <w:sz w:val="24"/>
          <w:szCs w:val="24"/>
        </w:rPr>
        <w:t>北地檢署</w:t>
      </w:r>
      <w:r>
        <w:rPr>
          <w:rFonts w:hint="eastAsia"/>
          <w:color w:val="000000" w:themeColor="text1"/>
          <w:sz w:val="24"/>
          <w:szCs w:val="24"/>
        </w:rPr>
        <w:t>109</w:t>
      </w:r>
      <w:r>
        <w:rPr>
          <w:rFonts w:hint="eastAsia"/>
          <w:color w:val="000000" w:themeColor="text1"/>
          <w:sz w:val="24"/>
          <w:szCs w:val="24"/>
        </w:rPr>
        <w:t>年偵字第</w:t>
      </w:r>
      <w:r>
        <w:rPr>
          <w:rFonts w:hint="eastAsia"/>
          <w:color w:val="000000" w:themeColor="text1"/>
          <w:sz w:val="24"/>
          <w:szCs w:val="24"/>
        </w:rPr>
        <w:t>32354</w:t>
      </w:r>
      <w:r>
        <w:rPr>
          <w:rFonts w:hint="eastAsia"/>
          <w:color w:val="000000" w:themeColor="text1"/>
          <w:sz w:val="24"/>
          <w:szCs w:val="24"/>
        </w:rPr>
        <w:t>號、</w:t>
      </w:r>
      <w:r>
        <w:rPr>
          <w:rFonts w:hint="eastAsia"/>
          <w:color w:val="000000" w:themeColor="text1"/>
          <w:sz w:val="24"/>
          <w:szCs w:val="24"/>
        </w:rPr>
        <w:t>111</w:t>
      </w:r>
      <w:r>
        <w:rPr>
          <w:rFonts w:hint="eastAsia"/>
          <w:color w:val="000000" w:themeColor="text1"/>
          <w:sz w:val="24"/>
          <w:szCs w:val="24"/>
        </w:rPr>
        <w:t>年偵字第</w:t>
      </w:r>
      <w:r>
        <w:rPr>
          <w:rFonts w:hint="eastAsia"/>
          <w:color w:val="000000" w:themeColor="text1"/>
          <w:sz w:val="24"/>
          <w:szCs w:val="24"/>
        </w:rPr>
        <w:t>6250</w:t>
      </w:r>
      <w:r>
        <w:rPr>
          <w:rFonts w:hint="eastAsia"/>
          <w:color w:val="000000" w:themeColor="text1"/>
          <w:sz w:val="24"/>
          <w:szCs w:val="24"/>
        </w:rPr>
        <w:t>號及第</w:t>
      </w:r>
      <w:r>
        <w:rPr>
          <w:rFonts w:hint="eastAsia"/>
          <w:color w:val="000000" w:themeColor="text1"/>
          <w:sz w:val="24"/>
          <w:szCs w:val="24"/>
        </w:rPr>
        <w:t>6251</w:t>
      </w:r>
      <w:r>
        <w:rPr>
          <w:rFonts w:hint="eastAsia"/>
          <w:color w:val="000000" w:themeColor="text1"/>
          <w:sz w:val="24"/>
          <w:szCs w:val="24"/>
        </w:rPr>
        <w:t>號起訴書及偵查卷，以及臺北市政府復函）。</w:t>
      </w:r>
    </w:p>
    <w:p w:rsidR="00CC3CD7" w:rsidRDefault="007C0090">
      <w:pPr>
        <w:pStyle w:val="2"/>
        <w:rPr>
          <w:b w:val="0"/>
          <w:color w:val="000000" w:themeColor="text1"/>
        </w:rPr>
      </w:pPr>
      <w:r>
        <w:rPr>
          <w:rFonts w:hint="eastAsia"/>
          <w:b w:val="0"/>
          <w:color w:val="000000" w:themeColor="text1"/>
        </w:rPr>
        <w:t>臺北市公燈處將</w:t>
      </w:r>
      <w:proofErr w:type="gramStart"/>
      <w:r>
        <w:rPr>
          <w:rFonts w:hint="eastAsia"/>
          <w:b w:val="0"/>
          <w:color w:val="000000" w:themeColor="text1"/>
        </w:rPr>
        <w:t>性質偏屬職員</w:t>
      </w:r>
      <w:proofErr w:type="gramEnd"/>
      <w:r>
        <w:rPr>
          <w:rFonts w:hint="eastAsia"/>
          <w:b w:val="0"/>
          <w:color w:val="000000" w:themeColor="text1"/>
        </w:rPr>
        <w:t>核心業務之路燈工程採購案所涉工程設計、估價、交付施工及履約管理與審核等部分業務，交付予未取得採購專業人員資格之技工承辦，且因未建立嚴謹業務交辦分工模式與監督審核機制，致所屬張○豪及黃○鴻二名技工</w:t>
      </w:r>
      <w:r>
        <w:rPr>
          <w:rFonts w:hint="eastAsia"/>
          <w:b w:val="0"/>
          <w:color w:val="000000" w:themeColor="text1"/>
        </w:rPr>
        <w:t>(</w:t>
      </w:r>
      <w:proofErr w:type="gramStart"/>
      <w:r>
        <w:rPr>
          <w:rFonts w:hint="eastAsia"/>
          <w:b w:val="0"/>
          <w:color w:val="000000" w:themeColor="text1"/>
        </w:rPr>
        <w:t>均已</w:t>
      </w:r>
      <w:proofErr w:type="gramEnd"/>
      <w:r>
        <w:rPr>
          <w:rFonts w:hint="eastAsia"/>
          <w:b w:val="0"/>
          <w:color w:val="000000" w:themeColor="text1"/>
        </w:rPr>
        <w:t>於</w:t>
      </w:r>
      <w:r>
        <w:rPr>
          <w:rFonts w:hint="eastAsia"/>
          <w:b w:val="0"/>
          <w:color w:val="000000" w:themeColor="text1"/>
        </w:rPr>
        <w:t>113</w:t>
      </w:r>
      <w:r>
        <w:rPr>
          <w:rFonts w:hint="eastAsia"/>
          <w:b w:val="0"/>
          <w:color w:val="000000" w:themeColor="text1"/>
        </w:rPr>
        <w:t>年</w:t>
      </w:r>
      <w:r>
        <w:rPr>
          <w:rFonts w:hint="eastAsia"/>
          <w:b w:val="0"/>
          <w:color w:val="000000" w:themeColor="text1"/>
        </w:rPr>
        <w:t>7</w:t>
      </w:r>
      <w:r>
        <w:rPr>
          <w:rFonts w:hint="eastAsia"/>
          <w:b w:val="0"/>
          <w:color w:val="000000" w:themeColor="text1"/>
        </w:rPr>
        <w:t>月</w:t>
      </w:r>
      <w:r>
        <w:rPr>
          <w:rFonts w:hint="eastAsia"/>
          <w:b w:val="0"/>
          <w:color w:val="000000" w:themeColor="text1"/>
        </w:rPr>
        <w:t>5</w:t>
      </w:r>
      <w:r>
        <w:rPr>
          <w:rFonts w:hint="eastAsia"/>
          <w:b w:val="0"/>
          <w:color w:val="000000" w:themeColor="text1"/>
        </w:rPr>
        <w:t>日退休</w:t>
      </w:r>
      <w:r>
        <w:rPr>
          <w:rFonts w:hint="eastAsia"/>
          <w:b w:val="0"/>
          <w:color w:val="000000" w:themeColor="text1"/>
        </w:rPr>
        <w:t>)</w:t>
      </w:r>
      <w:r>
        <w:rPr>
          <w:rFonts w:hint="eastAsia"/>
          <w:b w:val="0"/>
          <w:color w:val="000000" w:themeColor="text1"/>
        </w:rPr>
        <w:t>自恃掌理該等職務</w:t>
      </w:r>
      <w:r>
        <w:rPr>
          <w:rFonts w:hint="eastAsia"/>
          <w:b w:val="0"/>
          <w:color w:val="000000" w:themeColor="text1"/>
        </w:rPr>
        <w:t>(</w:t>
      </w:r>
      <w:r>
        <w:rPr>
          <w:rFonts w:hint="eastAsia"/>
          <w:b w:val="0"/>
          <w:color w:val="000000" w:themeColor="text1"/>
        </w:rPr>
        <w:t>權</w:t>
      </w:r>
      <w:r>
        <w:rPr>
          <w:rFonts w:hint="eastAsia"/>
          <w:b w:val="0"/>
          <w:color w:val="000000" w:themeColor="text1"/>
        </w:rPr>
        <w:t>)</w:t>
      </w:r>
      <w:r>
        <w:rPr>
          <w:rFonts w:hint="eastAsia"/>
          <w:b w:val="0"/>
          <w:color w:val="000000" w:themeColor="text1"/>
        </w:rPr>
        <w:t>而涉於</w:t>
      </w:r>
      <w:r>
        <w:rPr>
          <w:rFonts w:hint="eastAsia"/>
          <w:b w:val="0"/>
          <w:color w:val="000000" w:themeColor="text1"/>
        </w:rPr>
        <w:t>107</w:t>
      </w:r>
      <w:r>
        <w:rPr>
          <w:rFonts w:hint="eastAsia"/>
          <w:b w:val="0"/>
          <w:color w:val="000000" w:themeColor="text1"/>
        </w:rPr>
        <w:t>年至</w:t>
      </w:r>
      <w:r>
        <w:rPr>
          <w:rFonts w:hint="eastAsia"/>
          <w:b w:val="0"/>
          <w:color w:val="000000" w:themeColor="text1"/>
        </w:rPr>
        <w:t>109</w:t>
      </w:r>
      <w:r>
        <w:rPr>
          <w:rFonts w:hint="eastAsia"/>
          <w:b w:val="0"/>
          <w:color w:val="000000" w:themeColor="text1"/>
        </w:rPr>
        <w:t>年間多次與路燈工程採購案之承攬或分包廠商為期約、收受賄賂，並遭臺北地院</w:t>
      </w:r>
      <w:r>
        <w:rPr>
          <w:rFonts w:hint="eastAsia"/>
          <w:b w:val="0"/>
          <w:color w:val="000000" w:themeColor="text1"/>
        </w:rPr>
        <w:t>113</w:t>
      </w:r>
      <w:r>
        <w:rPr>
          <w:rFonts w:hint="eastAsia"/>
          <w:b w:val="0"/>
          <w:color w:val="000000" w:themeColor="text1"/>
        </w:rPr>
        <w:t>年</w:t>
      </w:r>
      <w:r>
        <w:rPr>
          <w:rFonts w:hint="eastAsia"/>
          <w:b w:val="0"/>
          <w:color w:val="000000" w:themeColor="text1"/>
        </w:rPr>
        <w:t>6</w:t>
      </w:r>
      <w:r>
        <w:rPr>
          <w:rFonts w:hint="eastAsia"/>
          <w:b w:val="0"/>
          <w:color w:val="000000" w:themeColor="text1"/>
        </w:rPr>
        <w:t>月</w:t>
      </w:r>
      <w:r>
        <w:rPr>
          <w:rFonts w:hint="eastAsia"/>
          <w:b w:val="0"/>
          <w:color w:val="000000" w:themeColor="text1"/>
        </w:rPr>
        <w:t>19</w:t>
      </w:r>
      <w:r>
        <w:rPr>
          <w:rFonts w:hint="eastAsia"/>
          <w:b w:val="0"/>
          <w:color w:val="000000" w:themeColor="text1"/>
        </w:rPr>
        <w:t>日第一審判決觸犯貪</w:t>
      </w:r>
      <w:r>
        <w:rPr>
          <w:rFonts w:hint="eastAsia"/>
          <w:b w:val="0"/>
          <w:color w:val="000000" w:themeColor="text1"/>
        </w:rPr>
        <w:t>污治罪條例之不違背職務收受賄賂罪，確有不當：</w:t>
      </w:r>
    </w:p>
    <w:p w:rsidR="00CC3CD7" w:rsidRDefault="007C0090">
      <w:pPr>
        <w:pStyle w:val="3"/>
        <w:ind w:left="1360" w:hanging="680"/>
        <w:rPr>
          <w:color w:val="000000" w:themeColor="text1"/>
        </w:rPr>
      </w:pPr>
      <w:proofErr w:type="gramStart"/>
      <w:r>
        <w:rPr>
          <w:rFonts w:hint="eastAsia"/>
          <w:color w:val="000000" w:themeColor="text1"/>
        </w:rPr>
        <w:t>查張○豪於</w:t>
      </w:r>
      <w:proofErr w:type="gramEnd"/>
      <w:r>
        <w:rPr>
          <w:rFonts w:hint="eastAsia"/>
          <w:color w:val="000000" w:themeColor="text1"/>
        </w:rPr>
        <w:t>95</w:t>
      </w:r>
      <w:r>
        <w:rPr>
          <w:rFonts w:hint="eastAsia"/>
          <w:color w:val="000000" w:themeColor="text1"/>
        </w:rPr>
        <w:t>年</w:t>
      </w:r>
      <w:r>
        <w:rPr>
          <w:rFonts w:hint="eastAsia"/>
          <w:color w:val="000000" w:themeColor="text1"/>
        </w:rPr>
        <w:t>4</w:t>
      </w:r>
      <w:r>
        <w:rPr>
          <w:rFonts w:hint="eastAsia"/>
          <w:color w:val="000000" w:themeColor="text1"/>
        </w:rPr>
        <w:t>月</w:t>
      </w:r>
      <w:r>
        <w:rPr>
          <w:rFonts w:hint="eastAsia"/>
          <w:color w:val="000000" w:themeColor="text1"/>
        </w:rPr>
        <w:t>1</w:t>
      </w:r>
      <w:r>
        <w:rPr>
          <w:color w:val="000000" w:themeColor="text1"/>
        </w:rPr>
        <w:t>2</w:t>
      </w:r>
      <w:r>
        <w:rPr>
          <w:rFonts w:hint="eastAsia"/>
          <w:color w:val="000000" w:themeColor="text1"/>
        </w:rPr>
        <w:t>日起任職臺北市公燈處路燈工程隊</w:t>
      </w:r>
      <w:r>
        <w:rPr>
          <w:rFonts w:hint="eastAsia"/>
          <w:color w:val="000000" w:themeColor="text1"/>
        </w:rPr>
        <w:t>(</w:t>
      </w:r>
      <w:r>
        <w:rPr>
          <w:rFonts w:hint="eastAsia"/>
          <w:color w:val="000000" w:themeColor="text1"/>
        </w:rPr>
        <w:t>隊部</w:t>
      </w:r>
      <w:r>
        <w:rPr>
          <w:rFonts w:hint="eastAsia"/>
          <w:color w:val="000000" w:themeColor="text1"/>
        </w:rPr>
        <w:t>)</w:t>
      </w:r>
      <w:r>
        <w:rPr>
          <w:rFonts w:hint="eastAsia"/>
          <w:color w:val="000000" w:themeColor="text1"/>
        </w:rPr>
        <w:t>技工</w:t>
      </w:r>
      <w:r>
        <w:rPr>
          <w:rFonts w:hint="eastAsia"/>
          <w:color w:val="000000" w:themeColor="text1"/>
        </w:rPr>
        <w:t>(</w:t>
      </w:r>
      <w:r>
        <w:rPr>
          <w:rFonts w:hint="eastAsia"/>
          <w:color w:val="000000" w:themeColor="text1"/>
        </w:rPr>
        <w:t>已於</w:t>
      </w:r>
      <w:r>
        <w:rPr>
          <w:rFonts w:hint="eastAsia"/>
          <w:color w:val="000000" w:themeColor="text1"/>
        </w:rPr>
        <w:t>113</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5</w:t>
      </w:r>
      <w:r>
        <w:rPr>
          <w:rFonts w:hint="eastAsia"/>
          <w:color w:val="000000" w:themeColor="text1"/>
        </w:rPr>
        <w:t>日退休</w:t>
      </w:r>
      <w:r>
        <w:rPr>
          <w:rFonts w:hint="eastAsia"/>
          <w:color w:val="000000" w:themeColor="text1"/>
        </w:rPr>
        <w:t>)</w:t>
      </w:r>
      <w:r>
        <w:rPr>
          <w:rFonts w:hint="eastAsia"/>
          <w:color w:val="000000" w:themeColor="text1"/>
        </w:rPr>
        <w:t>，負責臺北市公燈處自辦路燈工程之設計發包及監督廠商施工等職務；黃○</w:t>
      </w:r>
      <w:proofErr w:type="gramStart"/>
      <w:r>
        <w:rPr>
          <w:rFonts w:hint="eastAsia"/>
          <w:color w:val="000000" w:themeColor="text1"/>
        </w:rPr>
        <w:t>鴻於</w:t>
      </w:r>
      <w:r>
        <w:rPr>
          <w:rFonts w:hint="eastAsia"/>
          <w:color w:val="000000" w:themeColor="text1"/>
        </w:rPr>
        <w:t>81</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w:t>
      </w:r>
      <w:r>
        <w:rPr>
          <w:rFonts w:hint="eastAsia"/>
          <w:color w:val="000000" w:themeColor="text1"/>
        </w:rPr>
        <w:t>日起</w:t>
      </w:r>
      <w:proofErr w:type="gramEnd"/>
      <w:r>
        <w:rPr>
          <w:rFonts w:hint="eastAsia"/>
          <w:color w:val="000000" w:themeColor="text1"/>
        </w:rPr>
        <w:t>任職該處南港公園管理所技工</w:t>
      </w:r>
      <w:r>
        <w:rPr>
          <w:rFonts w:hint="eastAsia"/>
          <w:color w:val="000000" w:themeColor="text1"/>
        </w:rPr>
        <w:t>(</w:t>
      </w:r>
      <w:r>
        <w:rPr>
          <w:rFonts w:hint="eastAsia"/>
          <w:color w:val="000000" w:themeColor="text1"/>
        </w:rPr>
        <w:t>已於</w:t>
      </w:r>
      <w:r>
        <w:rPr>
          <w:rFonts w:hint="eastAsia"/>
          <w:color w:val="000000" w:themeColor="text1"/>
        </w:rPr>
        <w:t>113</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5</w:t>
      </w:r>
      <w:r>
        <w:rPr>
          <w:rFonts w:hint="eastAsia"/>
          <w:color w:val="000000" w:themeColor="text1"/>
        </w:rPr>
        <w:t>日退休</w:t>
      </w:r>
      <w:r>
        <w:rPr>
          <w:rFonts w:hint="eastAsia"/>
          <w:color w:val="000000" w:themeColor="text1"/>
        </w:rPr>
        <w:t>)</w:t>
      </w:r>
      <w:r>
        <w:rPr>
          <w:rFonts w:hint="eastAsia"/>
          <w:color w:val="000000" w:themeColor="text1"/>
        </w:rPr>
        <w:t>，負責該處路燈及水電工程履約文件審核、執行情形管控等職務（</w:t>
      </w:r>
      <w:r>
        <w:rPr>
          <w:rFonts w:hint="eastAsia"/>
          <w:color w:val="000000" w:themeColor="text1"/>
        </w:rPr>
        <w:t>2</w:t>
      </w:r>
      <w:r>
        <w:rPr>
          <w:rFonts w:hint="eastAsia"/>
          <w:color w:val="000000" w:themeColor="text1"/>
        </w:rPr>
        <w:t>人簡歷如表</w:t>
      </w:r>
      <w:r>
        <w:rPr>
          <w:rFonts w:hint="eastAsia"/>
          <w:color w:val="000000" w:themeColor="text1"/>
        </w:rPr>
        <w:t>3</w:t>
      </w:r>
      <w:r>
        <w:rPr>
          <w:rFonts w:hint="eastAsia"/>
          <w:color w:val="000000" w:themeColor="text1"/>
        </w:rPr>
        <w:t>所示）。</w:t>
      </w:r>
    </w:p>
    <w:p w:rsidR="00CC3CD7" w:rsidRDefault="007C0090">
      <w:pPr>
        <w:pStyle w:val="3"/>
        <w:ind w:left="1360" w:hanging="680"/>
        <w:rPr>
          <w:color w:val="000000" w:themeColor="text1"/>
          <w:shd w:val="clear" w:color="auto" w:fill="FFFFFF" w:themeFill="background1"/>
        </w:rPr>
      </w:pPr>
      <w:proofErr w:type="gramStart"/>
      <w:r>
        <w:rPr>
          <w:rFonts w:hint="eastAsia"/>
          <w:color w:val="000000" w:themeColor="text1"/>
          <w:shd w:val="clear" w:color="auto" w:fill="FFFFFF" w:themeFill="background1"/>
        </w:rPr>
        <w:t>經查張</w:t>
      </w:r>
      <w:proofErr w:type="gramEnd"/>
      <w:r>
        <w:rPr>
          <w:rFonts w:hint="eastAsia"/>
          <w:color w:val="000000" w:themeColor="text1"/>
          <w:shd w:val="clear" w:color="auto" w:fill="FFFFFF" w:themeFill="background1"/>
        </w:rPr>
        <w:t>○豪、黃○</w:t>
      </w:r>
      <w:proofErr w:type="gramStart"/>
      <w:r>
        <w:rPr>
          <w:rFonts w:hint="eastAsia"/>
          <w:color w:val="000000" w:themeColor="text1"/>
          <w:shd w:val="clear" w:color="auto" w:fill="FFFFFF" w:themeFill="background1"/>
        </w:rPr>
        <w:t>鴻為臺北</w:t>
      </w:r>
      <w:proofErr w:type="gramEnd"/>
      <w:r>
        <w:rPr>
          <w:rFonts w:hint="eastAsia"/>
          <w:color w:val="000000" w:themeColor="text1"/>
          <w:shd w:val="clear" w:color="auto" w:fill="FFFFFF" w:themeFill="background1"/>
        </w:rPr>
        <w:t>市公燈處技工，基於辦理路燈工程設計發包、監督廠商施工，或職司路燈、水電工程履約文件審核與執行管控等職責，對於該處工程案設計、發</w:t>
      </w:r>
      <w:r>
        <w:rPr>
          <w:rFonts w:hint="eastAsia"/>
          <w:color w:val="000000" w:themeColor="text1"/>
          <w:shd w:val="clear" w:color="auto" w:fill="FFFFFF" w:themeFill="background1"/>
        </w:rPr>
        <w:t>包、履約監督等流程，應廉潔自持，本於專業、公正之態度，為委外事務全心把關，詎渠等貪圖個人利益，竟以己身物質需求為優先，擅以設計發包、估驗計價等職務上行為，向陳○全（即紀緯企業有限公司負責人及尚星企業有限公司員工）、林○益（即紹益科技工程有限公司負責人及凱勗工程有限公司實際負責人）、余○文（即景業水電工程有限公司實際負責人）、楊○隆（即盛資機電工業有限公司實際負責人）要求金錢賄賂，造成機關委外採購之負面影響甚大，同時損及全體公務員廉能形象。案經法務部廉政</w:t>
      </w:r>
      <w:proofErr w:type="gramStart"/>
      <w:r>
        <w:rPr>
          <w:rFonts w:hint="eastAsia"/>
          <w:color w:val="000000" w:themeColor="text1"/>
          <w:shd w:val="clear" w:color="auto" w:fill="FFFFFF" w:themeFill="background1"/>
        </w:rPr>
        <w:t>署函請臺</w:t>
      </w:r>
      <w:proofErr w:type="gramEnd"/>
      <w:r>
        <w:rPr>
          <w:rFonts w:hint="eastAsia"/>
          <w:color w:val="000000" w:themeColor="text1"/>
          <w:shd w:val="clear" w:color="auto" w:fill="FFFFFF" w:themeFill="background1"/>
        </w:rPr>
        <w:t>北地檢署檢察官偵查並於</w:t>
      </w:r>
      <w:r>
        <w:rPr>
          <w:rFonts w:hint="eastAsia"/>
          <w:color w:val="000000" w:themeColor="text1"/>
          <w:shd w:val="clear" w:color="auto" w:fill="FFFFFF" w:themeFill="background1"/>
        </w:rPr>
        <w:t>111</w:t>
      </w:r>
      <w:r>
        <w:rPr>
          <w:rFonts w:hint="eastAsia"/>
          <w:color w:val="000000" w:themeColor="text1"/>
          <w:shd w:val="clear" w:color="auto" w:fill="FFFFFF" w:themeFill="background1"/>
        </w:rPr>
        <w:t>年</w:t>
      </w:r>
      <w:r>
        <w:rPr>
          <w:rFonts w:hint="eastAsia"/>
          <w:color w:val="000000" w:themeColor="text1"/>
          <w:shd w:val="clear" w:color="auto" w:fill="FFFFFF" w:themeFill="background1"/>
        </w:rPr>
        <w:t>4</w:t>
      </w:r>
      <w:r>
        <w:rPr>
          <w:rFonts w:hint="eastAsia"/>
          <w:color w:val="000000" w:themeColor="text1"/>
          <w:shd w:val="clear" w:color="auto" w:fill="FFFFFF" w:themeFill="background1"/>
        </w:rPr>
        <w:t>月</w:t>
      </w:r>
      <w:r>
        <w:rPr>
          <w:rFonts w:hint="eastAsia"/>
          <w:color w:val="000000" w:themeColor="text1"/>
          <w:shd w:val="clear" w:color="auto" w:fill="FFFFFF" w:themeFill="background1"/>
        </w:rPr>
        <w:t>2</w:t>
      </w:r>
      <w:r>
        <w:rPr>
          <w:rFonts w:hint="eastAsia"/>
          <w:color w:val="000000" w:themeColor="text1"/>
          <w:shd w:val="clear" w:color="auto" w:fill="FFFFFF" w:themeFill="background1"/>
        </w:rPr>
        <w:t>日起訴，嗣經</w:t>
      </w:r>
      <w:r>
        <w:rPr>
          <w:rFonts w:hint="eastAsia"/>
          <w:color w:val="000000" w:themeColor="text1"/>
          <w:shd w:val="clear" w:color="auto" w:fill="FFFFFF" w:themeFill="background1"/>
        </w:rPr>
        <w:t>臺北地院於</w:t>
      </w:r>
      <w:r>
        <w:rPr>
          <w:rFonts w:hint="eastAsia"/>
          <w:color w:val="000000" w:themeColor="text1"/>
          <w:shd w:val="clear" w:color="auto" w:fill="FFFFFF" w:themeFill="background1"/>
        </w:rPr>
        <w:t>113</w:t>
      </w:r>
      <w:r>
        <w:rPr>
          <w:rFonts w:hint="eastAsia"/>
          <w:color w:val="000000" w:themeColor="text1"/>
          <w:shd w:val="clear" w:color="auto" w:fill="FFFFFF" w:themeFill="background1"/>
        </w:rPr>
        <w:t>年</w:t>
      </w:r>
      <w:r>
        <w:rPr>
          <w:rFonts w:hint="eastAsia"/>
          <w:color w:val="000000" w:themeColor="text1"/>
          <w:shd w:val="clear" w:color="auto" w:fill="FFFFFF" w:themeFill="background1"/>
        </w:rPr>
        <w:t>6</w:t>
      </w:r>
      <w:r>
        <w:rPr>
          <w:rFonts w:hint="eastAsia"/>
          <w:color w:val="000000" w:themeColor="text1"/>
          <w:shd w:val="clear" w:color="auto" w:fill="FFFFFF" w:themeFill="background1"/>
        </w:rPr>
        <w:t>月</w:t>
      </w:r>
      <w:r>
        <w:rPr>
          <w:rFonts w:hint="eastAsia"/>
          <w:color w:val="000000" w:themeColor="text1"/>
          <w:shd w:val="clear" w:color="auto" w:fill="FFFFFF" w:themeFill="background1"/>
        </w:rPr>
        <w:t>19</w:t>
      </w:r>
      <w:r>
        <w:rPr>
          <w:rFonts w:hint="eastAsia"/>
          <w:color w:val="000000" w:themeColor="text1"/>
          <w:shd w:val="clear" w:color="auto" w:fill="FFFFFF" w:themeFill="background1"/>
        </w:rPr>
        <w:t>日第一審判決</w:t>
      </w:r>
      <w:r>
        <w:rPr>
          <w:rStyle w:val="afc"/>
          <w:color w:val="000000" w:themeColor="text1"/>
          <w:shd w:val="clear" w:color="auto" w:fill="FFFFFF" w:themeFill="background1"/>
        </w:rPr>
        <w:footnoteReference w:id="14"/>
      </w:r>
      <w:r>
        <w:rPr>
          <w:rFonts w:hint="eastAsia"/>
          <w:color w:val="000000" w:themeColor="text1"/>
          <w:shd w:val="clear" w:color="auto" w:fill="FFFFFF" w:themeFill="background1"/>
        </w:rPr>
        <w:t>張○</w:t>
      </w:r>
      <w:proofErr w:type="gramStart"/>
      <w:r>
        <w:rPr>
          <w:rFonts w:hint="eastAsia"/>
          <w:color w:val="000000" w:themeColor="text1"/>
          <w:shd w:val="clear" w:color="auto" w:fill="FFFFFF" w:themeFill="background1"/>
        </w:rPr>
        <w:t>豪收</w:t>
      </w:r>
      <w:proofErr w:type="gramEnd"/>
      <w:r>
        <w:rPr>
          <w:rFonts w:hint="eastAsia"/>
          <w:color w:val="000000" w:themeColor="text1"/>
          <w:shd w:val="clear" w:color="auto" w:fill="FFFFFF" w:themeFill="background1"/>
        </w:rPr>
        <w:t>受賄賂金額合計</w:t>
      </w:r>
      <w:r>
        <w:rPr>
          <w:rFonts w:hint="eastAsia"/>
          <w:color w:val="000000" w:themeColor="text1"/>
          <w:shd w:val="clear" w:color="auto" w:fill="FFFFFF" w:themeFill="background1"/>
        </w:rPr>
        <w:t>13</w:t>
      </w:r>
      <w:r>
        <w:rPr>
          <w:rFonts w:hint="eastAsia"/>
          <w:color w:val="000000" w:themeColor="text1"/>
          <w:shd w:val="clear" w:color="auto" w:fill="FFFFFF" w:themeFill="background1"/>
        </w:rPr>
        <w:t>萬</w:t>
      </w:r>
      <w:r>
        <w:rPr>
          <w:rFonts w:hint="eastAsia"/>
          <w:color w:val="000000" w:themeColor="text1"/>
          <w:shd w:val="clear" w:color="auto" w:fill="FFFFFF" w:themeFill="background1"/>
        </w:rPr>
        <w:t>5</w:t>
      </w:r>
      <w:r>
        <w:rPr>
          <w:color w:val="000000" w:themeColor="text1"/>
          <w:shd w:val="clear" w:color="auto" w:fill="FFFFFF" w:themeFill="background1"/>
        </w:rPr>
        <w:t>,</w:t>
      </w:r>
      <w:r>
        <w:rPr>
          <w:rFonts w:hint="eastAsia"/>
          <w:color w:val="000000" w:themeColor="text1"/>
          <w:shd w:val="clear" w:color="auto" w:fill="FFFFFF" w:themeFill="background1"/>
        </w:rPr>
        <w:t>000</w:t>
      </w:r>
      <w:r>
        <w:rPr>
          <w:rFonts w:hint="eastAsia"/>
          <w:color w:val="000000" w:themeColor="text1"/>
          <w:shd w:val="clear" w:color="auto" w:fill="FFFFFF" w:themeFill="background1"/>
        </w:rPr>
        <w:t>元（犯罪事實整理詳表</w:t>
      </w:r>
      <w:r>
        <w:rPr>
          <w:rFonts w:hint="eastAsia"/>
          <w:color w:val="000000" w:themeColor="text1"/>
          <w:shd w:val="clear" w:color="auto" w:fill="FFFFFF" w:themeFill="background1"/>
        </w:rPr>
        <w:t>4</w:t>
      </w:r>
      <w:r>
        <w:rPr>
          <w:rFonts w:hint="eastAsia"/>
          <w:color w:val="000000" w:themeColor="text1"/>
          <w:shd w:val="clear" w:color="auto" w:fill="FFFFFF" w:themeFill="background1"/>
        </w:rPr>
        <w:t>，張○豪坦承犯行），犯貪污治罪條例之不違背職務收受賄賂罪，共</w:t>
      </w:r>
      <w:r>
        <w:rPr>
          <w:rFonts w:hint="eastAsia"/>
          <w:color w:val="000000" w:themeColor="text1"/>
          <w:shd w:val="clear" w:color="auto" w:fill="FFFFFF" w:themeFill="background1"/>
        </w:rPr>
        <w:t>7</w:t>
      </w:r>
      <w:r>
        <w:rPr>
          <w:rFonts w:hint="eastAsia"/>
          <w:color w:val="000000" w:themeColor="text1"/>
          <w:shd w:val="clear" w:color="auto" w:fill="FFFFFF" w:themeFill="background1"/>
        </w:rPr>
        <w:t>罪，處有期徒刑</w:t>
      </w:r>
      <w:r>
        <w:rPr>
          <w:rFonts w:hint="eastAsia"/>
          <w:color w:val="000000" w:themeColor="text1"/>
          <w:shd w:val="clear" w:color="auto" w:fill="FFFFFF" w:themeFill="background1"/>
        </w:rPr>
        <w:t>2</w:t>
      </w:r>
      <w:r>
        <w:rPr>
          <w:rFonts w:hint="eastAsia"/>
          <w:color w:val="000000" w:themeColor="text1"/>
          <w:shd w:val="clear" w:color="auto" w:fill="FFFFFF" w:themeFill="background1"/>
        </w:rPr>
        <w:t>年；黃○</w:t>
      </w:r>
      <w:proofErr w:type="gramStart"/>
      <w:r>
        <w:rPr>
          <w:rFonts w:hint="eastAsia"/>
          <w:color w:val="000000" w:themeColor="text1"/>
          <w:shd w:val="clear" w:color="auto" w:fill="FFFFFF" w:themeFill="background1"/>
        </w:rPr>
        <w:t>鴻收受</w:t>
      </w:r>
      <w:proofErr w:type="gramEnd"/>
      <w:r>
        <w:rPr>
          <w:rFonts w:hint="eastAsia"/>
          <w:color w:val="000000" w:themeColor="text1"/>
          <w:shd w:val="clear" w:color="auto" w:fill="FFFFFF" w:themeFill="background1"/>
        </w:rPr>
        <w:t>賄賂金額合計</w:t>
      </w:r>
      <w:r>
        <w:rPr>
          <w:color w:val="000000" w:themeColor="text1"/>
          <w:shd w:val="clear" w:color="auto" w:fill="FFFFFF" w:themeFill="background1"/>
        </w:rPr>
        <w:t>6</w:t>
      </w:r>
      <w:r>
        <w:rPr>
          <w:rFonts w:hint="eastAsia"/>
          <w:color w:val="000000" w:themeColor="text1"/>
          <w:shd w:val="clear" w:color="auto" w:fill="FFFFFF" w:themeFill="background1"/>
        </w:rPr>
        <w:t>萬</w:t>
      </w:r>
      <w:r>
        <w:rPr>
          <w:rFonts w:hint="eastAsia"/>
          <w:color w:val="000000" w:themeColor="text1"/>
          <w:shd w:val="clear" w:color="auto" w:fill="FFFFFF" w:themeFill="background1"/>
        </w:rPr>
        <w:t>5</w:t>
      </w:r>
      <w:r>
        <w:rPr>
          <w:color w:val="000000" w:themeColor="text1"/>
          <w:shd w:val="clear" w:color="auto" w:fill="FFFFFF" w:themeFill="background1"/>
        </w:rPr>
        <w:t>,</w:t>
      </w:r>
      <w:r>
        <w:rPr>
          <w:rFonts w:hint="eastAsia"/>
          <w:color w:val="000000" w:themeColor="text1"/>
          <w:shd w:val="clear" w:color="auto" w:fill="FFFFFF" w:themeFill="background1"/>
        </w:rPr>
        <w:t>000</w:t>
      </w:r>
      <w:r>
        <w:rPr>
          <w:rFonts w:hint="eastAsia"/>
          <w:color w:val="000000" w:themeColor="text1"/>
          <w:shd w:val="clear" w:color="auto" w:fill="FFFFFF" w:themeFill="background1"/>
        </w:rPr>
        <w:t>元（詳表</w:t>
      </w:r>
      <w:r>
        <w:rPr>
          <w:rFonts w:hint="eastAsia"/>
          <w:color w:val="000000" w:themeColor="text1"/>
          <w:shd w:val="clear" w:color="auto" w:fill="FFFFFF" w:themeFill="background1"/>
        </w:rPr>
        <w:t>5</w:t>
      </w:r>
      <w:r>
        <w:rPr>
          <w:rFonts w:hint="eastAsia"/>
          <w:color w:val="000000" w:themeColor="text1"/>
          <w:shd w:val="clear" w:color="auto" w:fill="FFFFFF" w:themeFill="background1"/>
        </w:rPr>
        <w:t>），犯貪污治罪條例之不違背職務收受賄賂罪，共</w:t>
      </w:r>
      <w:r>
        <w:rPr>
          <w:rFonts w:hint="eastAsia"/>
          <w:color w:val="000000" w:themeColor="text1"/>
          <w:shd w:val="clear" w:color="auto" w:fill="FFFFFF" w:themeFill="background1"/>
        </w:rPr>
        <w:t>7</w:t>
      </w:r>
      <w:r>
        <w:rPr>
          <w:rFonts w:hint="eastAsia"/>
          <w:color w:val="000000" w:themeColor="text1"/>
          <w:shd w:val="clear" w:color="auto" w:fill="FFFFFF" w:themeFill="background1"/>
        </w:rPr>
        <w:t>罪，處有期徒刑</w:t>
      </w:r>
      <w:r>
        <w:rPr>
          <w:rFonts w:hint="eastAsia"/>
          <w:color w:val="000000" w:themeColor="text1"/>
          <w:shd w:val="clear" w:color="auto" w:fill="FFFFFF" w:themeFill="background1"/>
        </w:rPr>
        <w:t>4</w:t>
      </w:r>
      <w:r>
        <w:rPr>
          <w:rFonts w:hint="eastAsia"/>
          <w:color w:val="000000" w:themeColor="text1"/>
          <w:shd w:val="clear" w:color="auto" w:fill="FFFFFF" w:themeFill="background1"/>
        </w:rPr>
        <w:t>年</w:t>
      </w:r>
      <w:r>
        <w:rPr>
          <w:rFonts w:hint="eastAsia"/>
          <w:color w:val="000000" w:themeColor="text1"/>
          <w:shd w:val="clear" w:color="auto" w:fill="FFFFFF" w:themeFill="background1"/>
        </w:rPr>
        <w:t>6</w:t>
      </w:r>
      <w:r>
        <w:rPr>
          <w:rFonts w:hint="eastAsia"/>
          <w:color w:val="000000" w:themeColor="text1"/>
          <w:shd w:val="clear" w:color="auto" w:fill="FFFFFF" w:themeFill="background1"/>
        </w:rPr>
        <w:t>月（黃○鴻上訴中）。</w:t>
      </w:r>
    </w:p>
    <w:p w:rsidR="00CC3CD7" w:rsidRDefault="007C0090">
      <w:pPr>
        <w:pStyle w:val="3"/>
        <w:ind w:left="1360" w:hanging="680"/>
        <w:rPr>
          <w:color w:val="000000" w:themeColor="text1"/>
          <w:shd w:val="clear" w:color="auto" w:fill="FFFFFF" w:themeFill="background1"/>
        </w:rPr>
      </w:pPr>
      <w:r>
        <w:rPr>
          <w:rFonts w:hint="eastAsia"/>
          <w:color w:val="000000" w:themeColor="text1"/>
          <w:shd w:val="clear" w:color="auto" w:fill="FFFFFF" w:themeFill="background1"/>
        </w:rPr>
        <w:t>本案雖據臺北市公燈處表示，張員及黃員當時工作為路燈科業務，該處除政</w:t>
      </w:r>
      <w:proofErr w:type="gramStart"/>
      <w:r>
        <w:rPr>
          <w:rFonts w:hint="eastAsia"/>
          <w:color w:val="000000" w:themeColor="text1"/>
          <w:shd w:val="clear" w:color="auto" w:fill="FFFFFF" w:themeFill="background1"/>
        </w:rPr>
        <w:t>風室不定期</w:t>
      </w:r>
      <w:proofErr w:type="gramEnd"/>
      <w:r>
        <w:rPr>
          <w:rFonts w:hint="eastAsia"/>
          <w:color w:val="000000" w:themeColor="text1"/>
          <w:shd w:val="clear" w:color="auto" w:fill="FFFFFF" w:themeFill="background1"/>
        </w:rPr>
        <w:t>利用電子郵件宣導廉政規範外，路燈科科務會議亦轉達處務會議政風宣導案例，請同仁遵守廉政相關規定，口頭加強告知避免觸法，不可</w:t>
      </w:r>
      <w:r>
        <w:rPr>
          <w:rFonts w:hint="eastAsia"/>
          <w:color w:val="000000" w:themeColor="text1"/>
          <w:shd w:val="clear" w:color="auto" w:fill="FFFFFF" w:themeFill="background1"/>
        </w:rPr>
        <w:t>與廠商飲宴應酬或有金錢來往，以及上班時間不可飲酒等語，</w:t>
      </w:r>
      <w:proofErr w:type="gramStart"/>
      <w:r>
        <w:rPr>
          <w:rFonts w:hint="eastAsia"/>
          <w:color w:val="000000" w:themeColor="text1"/>
          <w:shd w:val="clear" w:color="auto" w:fill="FFFFFF" w:themeFill="background1"/>
        </w:rPr>
        <w:t>然查</w:t>
      </w:r>
      <w:proofErr w:type="gramEnd"/>
      <w:r>
        <w:rPr>
          <w:rFonts w:hint="eastAsia"/>
          <w:color w:val="000000" w:themeColor="text1"/>
          <w:shd w:val="clear" w:color="auto" w:fill="FFFFFF" w:themeFill="background1"/>
        </w:rPr>
        <w:t>該處僅以上開形式上之宣導方式監督技工執行公務，而缺乏實質監督作為，實不具有效杜絕類此不法行為之可期待性，難謂無監督不周之缺失。</w:t>
      </w:r>
    </w:p>
    <w:p w:rsidR="00CC3CD7" w:rsidRDefault="007C0090">
      <w:pPr>
        <w:spacing w:beforeLines="50" w:before="228" w:afterLines="25" w:after="114"/>
        <w:ind w:left="1361" w:hanging="1361"/>
        <w:jc w:val="center"/>
        <w:outlineLvl w:val="2"/>
        <w:rPr>
          <w:rFonts w:hAnsi="Arial"/>
          <w:bCs/>
          <w:color w:val="000000" w:themeColor="text1"/>
          <w:kern w:val="32"/>
          <w:szCs w:val="32"/>
        </w:rPr>
      </w:pPr>
      <w:r>
        <w:rPr>
          <w:rFonts w:hAnsi="Arial" w:hint="eastAsia"/>
          <w:bCs/>
          <w:color w:val="000000" w:themeColor="text1"/>
          <w:kern w:val="32"/>
          <w:szCs w:val="32"/>
        </w:rPr>
        <w:t>表</w:t>
      </w:r>
      <w:r>
        <w:rPr>
          <w:rFonts w:hAnsi="Arial" w:hint="eastAsia"/>
          <w:bCs/>
          <w:color w:val="000000" w:themeColor="text1"/>
          <w:kern w:val="32"/>
          <w:szCs w:val="32"/>
        </w:rPr>
        <w:t xml:space="preserve">3 </w:t>
      </w:r>
      <w:r>
        <w:rPr>
          <w:rFonts w:hAnsi="Arial" w:hint="eastAsia"/>
          <w:bCs/>
          <w:color w:val="000000" w:themeColor="text1"/>
          <w:kern w:val="32"/>
          <w:szCs w:val="32"/>
        </w:rPr>
        <w:t>張○豪技工及黃○鴻技工職務內容彙整表</w:t>
      </w:r>
    </w:p>
    <w:tbl>
      <w:tblPr>
        <w:tblStyle w:val="af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27"/>
        <w:gridCol w:w="1440"/>
        <w:gridCol w:w="6247"/>
      </w:tblGrid>
      <w:tr w:rsidR="00CC3CD7">
        <w:trPr>
          <w:trHeight w:val="454"/>
        </w:trPr>
        <w:tc>
          <w:tcPr>
            <w:tcW w:w="639" w:type="pct"/>
            <w:vAlign w:val="center"/>
          </w:tcPr>
          <w:p w:rsidR="00CC3CD7" w:rsidRDefault="007C0090">
            <w:pPr>
              <w:jc w:val="center"/>
              <w:outlineLvl w:val="2"/>
              <w:rPr>
                <w:rFonts w:hAnsi="Arial"/>
                <w:b/>
                <w:bCs/>
                <w:color w:val="000000" w:themeColor="text1"/>
                <w:kern w:val="32"/>
                <w:sz w:val="28"/>
                <w:szCs w:val="28"/>
              </w:rPr>
            </w:pPr>
            <w:r>
              <w:rPr>
                <w:rFonts w:hAnsi="Arial" w:hint="eastAsia"/>
                <w:b/>
                <w:bCs/>
                <w:color w:val="000000" w:themeColor="text1"/>
                <w:kern w:val="32"/>
                <w:sz w:val="28"/>
                <w:szCs w:val="28"/>
              </w:rPr>
              <w:t>姓</w:t>
            </w:r>
            <w:r>
              <w:rPr>
                <w:rFonts w:hAnsi="Arial" w:hint="eastAsia"/>
                <w:b/>
                <w:bCs/>
                <w:color w:val="000000" w:themeColor="text1"/>
                <w:kern w:val="32"/>
                <w:sz w:val="28"/>
                <w:szCs w:val="28"/>
              </w:rPr>
              <w:t xml:space="preserve">  </w:t>
            </w:r>
            <w:r>
              <w:rPr>
                <w:rFonts w:hAnsi="Arial" w:hint="eastAsia"/>
                <w:b/>
                <w:bCs/>
                <w:color w:val="000000" w:themeColor="text1"/>
                <w:kern w:val="32"/>
                <w:sz w:val="28"/>
                <w:szCs w:val="28"/>
              </w:rPr>
              <w:t>名</w:t>
            </w:r>
          </w:p>
        </w:tc>
        <w:tc>
          <w:tcPr>
            <w:tcW w:w="817" w:type="pct"/>
            <w:vAlign w:val="center"/>
          </w:tcPr>
          <w:p w:rsidR="00CC3CD7" w:rsidRDefault="007C0090">
            <w:pPr>
              <w:outlineLvl w:val="2"/>
              <w:rPr>
                <w:rFonts w:hAnsi="Arial"/>
                <w:b/>
                <w:bCs/>
                <w:color w:val="000000" w:themeColor="text1"/>
                <w:kern w:val="32"/>
                <w:sz w:val="28"/>
                <w:szCs w:val="28"/>
              </w:rPr>
            </w:pPr>
            <w:r>
              <w:rPr>
                <w:rFonts w:hAnsi="Arial" w:hint="eastAsia"/>
                <w:b/>
                <w:bCs/>
                <w:color w:val="000000" w:themeColor="text1"/>
                <w:kern w:val="32"/>
                <w:sz w:val="28"/>
                <w:szCs w:val="28"/>
              </w:rPr>
              <w:t>任職情形</w:t>
            </w:r>
          </w:p>
        </w:tc>
        <w:tc>
          <w:tcPr>
            <w:tcW w:w="3544" w:type="pct"/>
            <w:vAlign w:val="center"/>
          </w:tcPr>
          <w:p w:rsidR="00CC3CD7" w:rsidRDefault="007C0090">
            <w:pPr>
              <w:jc w:val="center"/>
              <w:outlineLvl w:val="2"/>
              <w:rPr>
                <w:rFonts w:hAnsi="Arial"/>
                <w:b/>
                <w:bCs/>
                <w:color w:val="000000" w:themeColor="text1"/>
                <w:kern w:val="32"/>
                <w:sz w:val="28"/>
                <w:szCs w:val="28"/>
              </w:rPr>
            </w:pPr>
            <w:r>
              <w:rPr>
                <w:rFonts w:hAnsi="Arial" w:hint="eastAsia"/>
                <w:b/>
                <w:bCs/>
                <w:color w:val="000000" w:themeColor="text1"/>
                <w:kern w:val="32"/>
                <w:sz w:val="28"/>
                <w:szCs w:val="28"/>
              </w:rPr>
              <w:t>職務內容</w:t>
            </w:r>
          </w:p>
        </w:tc>
      </w:tr>
      <w:tr w:rsidR="00CC3CD7">
        <w:tc>
          <w:tcPr>
            <w:tcW w:w="639" w:type="pct"/>
          </w:tcPr>
          <w:p w:rsidR="00CC3CD7" w:rsidRDefault="007C0090">
            <w:pPr>
              <w:outlineLvl w:val="2"/>
              <w:rPr>
                <w:rFonts w:hAnsi="Arial"/>
                <w:bCs/>
                <w:color w:val="000000" w:themeColor="text1"/>
                <w:kern w:val="32"/>
                <w:sz w:val="28"/>
                <w:szCs w:val="28"/>
              </w:rPr>
            </w:pPr>
            <w:r>
              <w:rPr>
                <w:rFonts w:hAnsi="Arial" w:hint="eastAsia"/>
                <w:bCs/>
                <w:color w:val="000000" w:themeColor="text1"/>
                <w:kern w:val="32"/>
                <w:sz w:val="28"/>
                <w:szCs w:val="28"/>
              </w:rPr>
              <w:t>張○豪</w:t>
            </w:r>
          </w:p>
        </w:tc>
        <w:tc>
          <w:tcPr>
            <w:tcW w:w="817" w:type="pct"/>
          </w:tcPr>
          <w:p w:rsidR="00CC3CD7" w:rsidRDefault="007C0090">
            <w:pPr>
              <w:outlineLvl w:val="2"/>
              <w:rPr>
                <w:rFonts w:hAnsi="Arial"/>
                <w:bCs/>
                <w:color w:val="000000" w:themeColor="text1"/>
                <w:kern w:val="32"/>
                <w:sz w:val="28"/>
                <w:szCs w:val="28"/>
              </w:rPr>
            </w:pPr>
            <w:r>
              <w:rPr>
                <w:rFonts w:hAnsi="Arial" w:hint="eastAsia"/>
                <w:bCs/>
                <w:color w:val="000000" w:themeColor="text1"/>
                <w:kern w:val="32"/>
                <w:sz w:val="28"/>
                <w:szCs w:val="28"/>
              </w:rPr>
              <w:t>9</w:t>
            </w:r>
            <w:r>
              <w:rPr>
                <w:rFonts w:hAnsi="Arial"/>
                <w:bCs/>
                <w:color w:val="000000" w:themeColor="text1"/>
                <w:kern w:val="32"/>
                <w:sz w:val="28"/>
                <w:szCs w:val="28"/>
              </w:rPr>
              <w:t>5</w:t>
            </w:r>
            <w:r>
              <w:rPr>
                <w:rFonts w:hAnsi="Arial" w:hint="eastAsia"/>
                <w:bCs/>
                <w:color w:val="000000" w:themeColor="text1"/>
                <w:kern w:val="32"/>
                <w:sz w:val="28"/>
                <w:szCs w:val="28"/>
              </w:rPr>
              <w:t>年</w:t>
            </w:r>
            <w:r>
              <w:rPr>
                <w:rFonts w:hAnsi="Arial" w:hint="eastAsia"/>
                <w:bCs/>
                <w:color w:val="000000" w:themeColor="text1"/>
                <w:kern w:val="32"/>
                <w:sz w:val="28"/>
                <w:szCs w:val="28"/>
              </w:rPr>
              <w:t>4</w:t>
            </w:r>
            <w:r>
              <w:rPr>
                <w:rFonts w:hAnsi="Arial" w:hint="eastAsia"/>
                <w:bCs/>
                <w:color w:val="000000" w:themeColor="text1"/>
                <w:kern w:val="32"/>
                <w:sz w:val="28"/>
                <w:szCs w:val="28"/>
              </w:rPr>
              <w:t>月</w:t>
            </w:r>
            <w:r>
              <w:rPr>
                <w:rFonts w:hAnsi="Arial" w:hint="eastAsia"/>
                <w:bCs/>
                <w:color w:val="000000" w:themeColor="text1"/>
                <w:kern w:val="32"/>
                <w:sz w:val="28"/>
                <w:szCs w:val="28"/>
              </w:rPr>
              <w:t>1</w:t>
            </w:r>
            <w:r>
              <w:rPr>
                <w:rFonts w:hAnsi="Arial"/>
                <w:bCs/>
                <w:color w:val="000000" w:themeColor="text1"/>
                <w:kern w:val="32"/>
                <w:sz w:val="28"/>
                <w:szCs w:val="28"/>
              </w:rPr>
              <w:t>2</w:t>
            </w:r>
            <w:r>
              <w:rPr>
                <w:rFonts w:hAnsi="Arial" w:hint="eastAsia"/>
                <w:bCs/>
                <w:color w:val="000000" w:themeColor="text1"/>
                <w:kern w:val="32"/>
                <w:sz w:val="28"/>
                <w:szCs w:val="28"/>
              </w:rPr>
              <w:t>日起任職路燈工程隊</w:t>
            </w:r>
            <w:r>
              <w:rPr>
                <w:rFonts w:hAnsi="Arial" w:hint="eastAsia"/>
                <w:bCs/>
                <w:color w:val="000000" w:themeColor="text1"/>
                <w:kern w:val="32"/>
                <w:sz w:val="28"/>
                <w:szCs w:val="28"/>
              </w:rPr>
              <w:t>(</w:t>
            </w:r>
            <w:r>
              <w:rPr>
                <w:rFonts w:hAnsi="Arial" w:hint="eastAsia"/>
                <w:bCs/>
                <w:color w:val="000000" w:themeColor="text1"/>
                <w:kern w:val="32"/>
                <w:sz w:val="28"/>
                <w:szCs w:val="28"/>
              </w:rPr>
              <w:t>隊部</w:t>
            </w:r>
            <w:r>
              <w:rPr>
                <w:rFonts w:hAnsi="Arial" w:hint="eastAsia"/>
                <w:bCs/>
                <w:color w:val="000000" w:themeColor="text1"/>
                <w:kern w:val="32"/>
                <w:sz w:val="28"/>
                <w:szCs w:val="28"/>
              </w:rPr>
              <w:t>)</w:t>
            </w:r>
            <w:r>
              <w:rPr>
                <w:rFonts w:hAnsi="Arial" w:hint="eastAsia"/>
                <w:bCs/>
                <w:color w:val="000000" w:themeColor="text1"/>
                <w:kern w:val="32"/>
                <w:sz w:val="28"/>
                <w:szCs w:val="28"/>
              </w:rPr>
              <w:t>技工</w:t>
            </w:r>
          </w:p>
        </w:tc>
        <w:tc>
          <w:tcPr>
            <w:tcW w:w="3544" w:type="pct"/>
          </w:tcPr>
          <w:p w:rsidR="00CC3CD7" w:rsidRDefault="007C0090">
            <w:pPr>
              <w:numPr>
                <w:ilvl w:val="0"/>
                <w:numId w:val="11"/>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大安區路燈新設建議案件、單一陳情系統回復、議員及區里長建議案現場會勘、查勘、回函、設計交付施工。</w:t>
            </w:r>
          </w:p>
          <w:p w:rsidR="00CC3CD7" w:rsidRDefault="007C0090">
            <w:pPr>
              <w:numPr>
                <w:ilvl w:val="0"/>
                <w:numId w:val="11"/>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各機關代辦路燈工程審核、現場會勘、查勘、函覆。</w:t>
            </w:r>
          </w:p>
          <w:p w:rsidR="00CC3CD7" w:rsidRDefault="007C0090">
            <w:pPr>
              <w:numPr>
                <w:ilvl w:val="0"/>
                <w:numId w:val="11"/>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議會資料整合平台議會協調案件子系統資料填報。</w:t>
            </w:r>
          </w:p>
          <w:p w:rsidR="00CC3CD7" w:rsidRDefault="007C0090">
            <w:pPr>
              <w:numPr>
                <w:ilvl w:val="0"/>
                <w:numId w:val="11"/>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路燈年度計畫性工程設計、發包。</w:t>
            </w:r>
          </w:p>
          <w:p w:rsidR="00CC3CD7" w:rsidRDefault="007C0090">
            <w:pPr>
              <w:numPr>
                <w:ilvl w:val="0"/>
                <w:numId w:val="11"/>
              </w:numPr>
              <w:overflowPunct/>
              <w:autoSpaceDE/>
              <w:autoSpaceDN/>
              <w:spacing w:line="0" w:lineRule="atLeast"/>
              <w:ind w:right="113"/>
              <w:rPr>
                <w:rFonts w:hAnsi="標楷體"/>
                <w:noProof/>
                <w:color w:val="000000" w:themeColor="text1"/>
                <w:sz w:val="28"/>
                <w:szCs w:val="28"/>
              </w:rPr>
            </w:pPr>
            <w:r>
              <w:rPr>
                <w:rFonts w:hAnsi="標楷體" w:hint="eastAsia"/>
                <w:noProof/>
                <w:color w:val="000000" w:themeColor="text1"/>
                <w:sz w:val="28"/>
                <w:szCs w:val="28"/>
              </w:rPr>
              <w:t>施工中檢驗、會勘及變更設計審核。</w:t>
            </w:r>
          </w:p>
          <w:p w:rsidR="00CC3CD7" w:rsidRDefault="007C0090">
            <w:pPr>
              <w:numPr>
                <w:ilvl w:val="0"/>
                <w:numId w:val="11"/>
              </w:numPr>
              <w:overflowPunct/>
              <w:autoSpaceDE/>
              <w:autoSpaceDN/>
              <w:spacing w:line="0" w:lineRule="atLeast"/>
              <w:ind w:right="113"/>
              <w:rPr>
                <w:rFonts w:hAnsi="標楷體"/>
                <w:b/>
                <w:noProof/>
                <w:color w:val="000000" w:themeColor="text1"/>
                <w:sz w:val="28"/>
                <w:szCs w:val="28"/>
              </w:rPr>
            </w:pPr>
            <w:r>
              <w:rPr>
                <w:rFonts w:hAnsi="標楷體" w:hint="eastAsia"/>
                <w:b/>
                <w:noProof/>
                <w:color w:val="000000" w:themeColor="text1"/>
                <w:sz w:val="28"/>
                <w:szCs w:val="28"/>
              </w:rPr>
              <w:t>1</w:t>
            </w:r>
            <w:r>
              <w:rPr>
                <w:rFonts w:hAnsi="標楷體"/>
                <w:b/>
                <w:noProof/>
                <w:color w:val="000000" w:themeColor="text1"/>
                <w:sz w:val="28"/>
                <w:szCs w:val="28"/>
              </w:rPr>
              <w:t>,000</w:t>
            </w:r>
            <w:r>
              <w:rPr>
                <w:rFonts w:hAnsi="標楷體" w:hint="eastAsia"/>
                <w:b/>
                <w:noProof/>
                <w:color w:val="000000" w:themeColor="text1"/>
                <w:sz w:val="28"/>
                <w:szCs w:val="28"/>
              </w:rPr>
              <w:t>萬以下公園新</w:t>
            </w:r>
            <w:r>
              <w:rPr>
                <w:rFonts w:hAnsi="標楷體" w:hint="eastAsia"/>
                <w:b/>
                <w:noProof/>
                <w:color w:val="000000" w:themeColor="text1"/>
                <w:sz w:val="28"/>
                <w:szCs w:val="28"/>
              </w:rPr>
              <w:t>(</w:t>
            </w:r>
            <w:r>
              <w:rPr>
                <w:rFonts w:hAnsi="標楷體" w:hint="eastAsia"/>
                <w:b/>
                <w:noProof/>
                <w:color w:val="000000" w:themeColor="text1"/>
                <w:sz w:val="28"/>
                <w:szCs w:val="28"/>
              </w:rPr>
              <w:t>整</w:t>
            </w:r>
            <w:r>
              <w:rPr>
                <w:rFonts w:hAnsi="標楷體" w:hint="eastAsia"/>
                <w:b/>
                <w:noProof/>
                <w:color w:val="000000" w:themeColor="text1"/>
                <w:sz w:val="28"/>
                <w:szCs w:val="28"/>
              </w:rPr>
              <w:t>)</w:t>
            </w:r>
            <w:r>
              <w:rPr>
                <w:rFonts w:hAnsi="標楷體" w:hint="eastAsia"/>
                <w:b/>
                <w:noProof/>
                <w:color w:val="000000" w:themeColor="text1"/>
                <w:sz w:val="28"/>
                <w:szCs w:val="28"/>
              </w:rPr>
              <w:t>建工程機電審核。</w:t>
            </w:r>
          </w:p>
          <w:p w:rsidR="00CC3CD7" w:rsidRDefault="007C0090">
            <w:pPr>
              <w:numPr>
                <w:ilvl w:val="0"/>
                <w:numId w:val="11"/>
              </w:numPr>
              <w:overflowPunct/>
              <w:autoSpaceDE/>
              <w:autoSpaceDN/>
              <w:spacing w:line="0" w:lineRule="atLeast"/>
              <w:ind w:right="113"/>
              <w:rPr>
                <w:color w:val="000000" w:themeColor="text1"/>
                <w:sz w:val="28"/>
                <w:szCs w:val="28"/>
              </w:rPr>
            </w:pPr>
            <w:r>
              <w:rPr>
                <w:rFonts w:hAnsi="標楷體" w:hint="eastAsia"/>
                <w:bCs/>
                <w:noProof/>
                <w:color w:val="000000" w:themeColor="text1"/>
                <w:sz w:val="28"/>
                <w:szCs w:val="28"/>
              </w:rPr>
              <w:t>其他臨時交辦事項。</w:t>
            </w:r>
          </w:p>
        </w:tc>
      </w:tr>
      <w:tr w:rsidR="00CC3CD7">
        <w:tc>
          <w:tcPr>
            <w:tcW w:w="639" w:type="pct"/>
          </w:tcPr>
          <w:p w:rsidR="00CC3CD7" w:rsidRDefault="007C0090">
            <w:pPr>
              <w:outlineLvl w:val="2"/>
              <w:rPr>
                <w:rFonts w:hAnsi="Arial"/>
                <w:bCs/>
                <w:color w:val="000000" w:themeColor="text1"/>
                <w:kern w:val="32"/>
                <w:sz w:val="28"/>
                <w:szCs w:val="28"/>
              </w:rPr>
            </w:pPr>
            <w:r>
              <w:rPr>
                <w:rFonts w:hAnsi="Arial" w:hint="eastAsia"/>
                <w:bCs/>
                <w:color w:val="000000" w:themeColor="text1"/>
                <w:kern w:val="32"/>
                <w:sz w:val="28"/>
                <w:szCs w:val="28"/>
              </w:rPr>
              <w:t>黃○鴻</w:t>
            </w:r>
          </w:p>
        </w:tc>
        <w:tc>
          <w:tcPr>
            <w:tcW w:w="817" w:type="pct"/>
          </w:tcPr>
          <w:p w:rsidR="00CC3CD7" w:rsidRDefault="007C0090">
            <w:pPr>
              <w:outlineLvl w:val="2"/>
              <w:rPr>
                <w:rFonts w:hAnsi="Arial"/>
                <w:bCs/>
                <w:color w:val="000000" w:themeColor="text1"/>
                <w:kern w:val="32"/>
                <w:sz w:val="28"/>
                <w:szCs w:val="28"/>
              </w:rPr>
            </w:pPr>
            <w:r>
              <w:rPr>
                <w:rFonts w:hAnsi="Arial" w:hint="eastAsia"/>
                <w:bCs/>
                <w:color w:val="000000" w:themeColor="text1"/>
                <w:kern w:val="32"/>
                <w:sz w:val="28"/>
                <w:szCs w:val="28"/>
              </w:rPr>
              <w:t>8</w:t>
            </w:r>
            <w:r>
              <w:rPr>
                <w:rFonts w:hAnsi="Arial"/>
                <w:bCs/>
                <w:color w:val="000000" w:themeColor="text1"/>
                <w:kern w:val="32"/>
                <w:sz w:val="28"/>
                <w:szCs w:val="28"/>
              </w:rPr>
              <w:t>1</w:t>
            </w:r>
            <w:r>
              <w:rPr>
                <w:rFonts w:hAnsi="Arial" w:hint="eastAsia"/>
                <w:bCs/>
                <w:color w:val="000000" w:themeColor="text1"/>
                <w:kern w:val="32"/>
                <w:sz w:val="28"/>
                <w:szCs w:val="28"/>
              </w:rPr>
              <w:t>年</w:t>
            </w:r>
            <w:r>
              <w:rPr>
                <w:rFonts w:hAnsi="Arial" w:hint="eastAsia"/>
                <w:bCs/>
                <w:color w:val="000000" w:themeColor="text1"/>
                <w:kern w:val="32"/>
                <w:sz w:val="28"/>
                <w:szCs w:val="28"/>
              </w:rPr>
              <w:t>7</w:t>
            </w:r>
            <w:r>
              <w:rPr>
                <w:rFonts w:hAnsi="Arial" w:hint="eastAsia"/>
                <w:bCs/>
                <w:color w:val="000000" w:themeColor="text1"/>
                <w:kern w:val="32"/>
                <w:sz w:val="28"/>
                <w:szCs w:val="28"/>
              </w:rPr>
              <w:t>月</w:t>
            </w:r>
            <w:r>
              <w:rPr>
                <w:rFonts w:hAnsi="Arial" w:hint="eastAsia"/>
                <w:bCs/>
                <w:color w:val="000000" w:themeColor="text1"/>
                <w:kern w:val="32"/>
                <w:sz w:val="28"/>
                <w:szCs w:val="28"/>
              </w:rPr>
              <w:t>1</w:t>
            </w:r>
            <w:r>
              <w:rPr>
                <w:rFonts w:hAnsi="Arial" w:hint="eastAsia"/>
                <w:bCs/>
                <w:color w:val="000000" w:themeColor="text1"/>
                <w:kern w:val="32"/>
                <w:sz w:val="28"/>
                <w:szCs w:val="28"/>
              </w:rPr>
              <w:t>日起任職南港公園管理所技工</w:t>
            </w:r>
          </w:p>
        </w:tc>
        <w:tc>
          <w:tcPr>
            <w:tcW w:w="3544" w:type="pct"/>
          </w:tcPr>
          <w:p w:rsidR="00CC3CD7" w:rsidRDefault="007C0090">
            <w:pPr>
              <w:numPr>
                <w:ilvl w:val="0"/>
                <w:numId w:val="10"/>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辦理臺北市公燈處</w:t>
            </w:r>
            <w:r>
              <w:rPr>
                <w:rFonts w:hAnsi="Arial" w:hint="eastAsia"/>
                <w:bCs/>
                <w:color w:val="000000" w:themeColor="text1"/>
                <w:kern w:val="32"/>
                <w:sz w:val="28"/>
                <w:szCs w:val="28"/>
              </w:rPr>
              <w:t>(</w:t>
            </w:r>
            <w:r>
              <w:rPr>
                <w:rFonts w:hAnsi="Arial" w:hint="eastAsia"/>
                <w:bCs/>
                <w:color w:val="000000" w:themeColor="text1"/>
                <w:kern w:val="32"/>
                <w:sz w:val="28"/>
                <w:szCs w:val="28"/>
              </w:rPr>
              <w:t>全區</w:t>
            </w:r>
            <w:r>
              <w:rPr>
                <w:rFonts w:hAnsi="Arial" w:hint="eastAsia"/>
                <w:bCs/>
                <w:color w:val="000000" w:themeColor="text1"/>
                <w:kern w:val="32"/>
                <w:sz w:val="28"/>
                <w:szCs w:val="28"/>
              </w:rPr>
              <w:t>)</w:t>
            </w:r>
            <w:r>
              <w:rPr>
                <w:rFonts w:hAnsi="Arial" w:hint="eastAsia"/>
                <w:bCs/>
                <w:color w:val="000000" w:themeColor="text1"/>
                <w:kern w:val="32"/>
                <w:sz w:val="28"/>
                <w:szCs w:val="28"/>
              </w:rPr>
              <w:t>工程決標基本資料登錄、設計單位施工單等基本資料登錄。</w:t>
            </w:r>
          </w:p>
          <w:p w:rsidR="00CC3CD7" w:rsidRDefault="007C0090">
            <w:pPr>
              <w:numPr>
                <w:ilvl w:val="0"/>
                <w:numId w:val="10"/>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承辦西、南區路燈及水電工程履約文件審核、執行情形管控。</w:t>
            </w:r>
          </w:p>
          <w:p w:rsidR="00CC3CD7" w:rsidRDefault="007C0090">
            <w:pPr>
              <w:numPr>
                <w:ilvl w:val="0"/>
                <w:numId w:val="10"/>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施工品質查核</w:t>
            </w:r>
            <w:r>
              <w:rPr>
                <w:rFonts w:hAnsi="Arial" w:hint="eastAsia"/>
                <w:bCs/>
                <w:color w:val="000000" w:themeColor="text1"/>
                <w:kern w:val="32"/>
                <w:sz w:val="28"/>
                <w:szCs w:val="28"/>
              </w:rPr>
              <w:t>(</w:t>
            </w:r>
            <w:r>
              <w:rPr>
                <w:rFonts w:hAnsi="Arial" w:hint="eastAsia"/>
                <w:bCs/>
                <w:color w:val="000000" w:themeColor="text1"/>
                <w:kern w:val="32"/>
                <w:sz w:val="28"/>
                <w:szCs w:val="28"/>
              </w:rPr>
              <w:t>考核施工品質</w:t>
            </w:r>
            <w:r>
              <w:rPr>
                <w:rFonts w:hAnsi="Arial" w:hint="eastAsia"/>
                <w:bCs/>
                <w:color w:val="000000" w:themeColor="text1"/>
                <w:kern w:val="32"/>
                <w:sz w:val="28"/>
                <w:szCs w:val="28"/>
              </w:rPr>
              <w:t>)</w:t>
            </w:r>
            <w:r>
              <w:rPr>
                <w:rFonts w:hAnsi="Arial" w:hint="eastAsia"/>
                <w:bCs/>
                <w:color w:val="000000" w:themeColor="text1"/>
                <w:kern w:val="32"/>
                <w:sz w:val="28"/>
                <w:szCs w:val="28"/>
              </w:rPr>
              <w:t>。</w:t>
            </w:r>
          </w:p>
          <w:p w:rsidR="00CC3CD7" w:rsidRDefault="007C0090">
            <w:pPr>
              <w:numPr>
                <w:ilvl w:val="0"/>
                <w:numId w:val="10"/>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路燈新設及維護案件</w:t>
            </w:r>
            <w:proofErr w:type="gramStart"/>
            <w:r>
              <w:rPr>
                <w:rFonts w:hAnsi="Arial" w:hint="eastAsia"/>
                <w:bCs/>
                <w:color w:val="000000" w:themeColor="text1"/>
                <w:kern w:val="32"/>
                <w:sz w:val="28"/>
                <w:szCs w:val="28"/>
              </w:rPr>
              <w:t>週</w:t>
            </w:r>
            <w:proofErr w:type="gramEnd"/>
            <w:r>
              <w:rPr>
                <w:rFonts w:hAnsi="Arial" w:hint="eastAsia"/>
                <w:bCs/>
                <w:color w:val="000000" w:themeColor="text1"/>
                <w:kern w:val="32"/>
                <w:sz w:val="28"/>
                <w:szCs w:val="28"/>
              </w:rPr>
              <w:t>報表彙整。</w:t>
            </w:r>
          </w:p>
          <w:p w:rsidR="00CC3CD7" w:rsidRDefault="007C0090">
            <w:pPr>
              <w:numPr>
                <w:ilvl w:val="0"/>
                <w:numId w:val="10"/>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辦理工程竣工查驗。</w:t>
            </w:r>
          </w:p>
          <w:p w:rsidR="00CC3CD7" w:rsidRDefault="007C0090">
            <w:pPr>
              <w:numPr>
                <w:ilvl w:val="0"/>
                <w:numId w:val="10"/>
              </w:numPr>
              <w:ind w:left="284" w:hanging="284"/>
              <w:outlineLvl w:val="2"/>
              <w:rPr>
                <w:rFonts w:hAnsi="Arial"/>
                <w:bCs/>
                <w:color w:val="000000" w:themeColor="text1"/>
                <w:kern w:val="32"/>
                <w:sz w:val="28"/>
                <w:szCs w:val="28"/>
              </w:rPr>
            </w:pPr>
            <w:r>
              <w:rPr>
                <w:rFonts w:hAnsi="Arial" w:hint="eastAsia"/>
                <w:bCs/>
                <w:color w:val="000000" w:themeColor="text1"/>
                <w:kern w:val="32"/>
                <w:sz w:val="28"/>
                <w:szCs w:val="28"/>
              </w:rPr>
              <w:t>其他臨時交辦事項。</w:t>
            </w:r>
          </w:p>
        </w:tc>
      </w:tr>
    </w:tbl>
    <w:p w:rsidR="00CC3CD7" w:rsidRDefault="007C0090">
      <w:pPr>
        <w:pStyle w:val="31"/>
        <w:spacing w:afterLines="50" w:after="228"/>
        <w:ind w:leftChars="0" w:left="0" w:firstLineChars="0" w:firstLine="0"/>
        <w:rPr>
          <w:color w:val="000000" w:themeColor="text1"/>
          <w:sz w:val="24"/>
          <w:szCs w:val="24"/>
        </w:rPr>
      </w:pPr>
      <w:r>
        <w:rPr>
          <w:rFonts w:hint="eastAsia"/>
          <w:color w:val="000000" w:themeColor="text1"/>
          <w:sz w:val="24"/>
          <w:szCs w:val="24"/>
        </w:rPr>
        <w:t>資料來源：臺北市政府</w:t>
      </w:r>
      <w:r>
        <w:rPr>
          <w:rFonts w:hint="eastAsia"/>
          <w:color w:val="000000" w:themeColor="text1"/>
          <w:sz w:val="24"/>
          <w:szCs w:val="24"/>
        </w:rPr>
        <w:t>(</w:t>
      </w:r>
      <w:r>
        <w:rPr>
          <w:rFonts w:hint="eastAsia"/>
          <w:color w:val="000000" w:themeColor="text1"/>
          <w:sz w:val="24"/>
          <w:szCs w:val="24"/>
        </w:rPr>
        <w:t>公燈處</w:t>
      </w:r>
      <w:r>
        <w:rPr>
          <w:rFonts w:hint="eastAsia"/>
          <w:color w:val="000000" w:themeColor="text1"/>
          <w:sz w:val="24"/>
          <w:szCs w:val="24"/>
        </w:rPr>
        <w:t>)</w:t>
      </w:r>
    </w:p>
    <w:p w:rsidR="00CC3CD7" w:rsidRDefault="007C0090">
      <w:pPr>
        <w:spacing w:beforeLines="50" w:before="228" w:afterLines="25" w:after="114"/>
        <w:ind w:firstLineChars="100" w:firstLine="340"/>
        <w:jc w:val="center"/>
        <w:outlineLvl w:val="2"/>
        <w:rPr>
          <w:rFonts w:hAnsi="Arial"/>
          <w:bCs/>
          <w:color w:val="000000" w:themeColor="text1"/>
          <w:kern w:val="32"/>
          <w:szCs w:val="32"/>
        </w:rPr>
      </w:pPr>
      <w:r>
        <w:rPr>
          <w:rFonts w:hAnsi="Arial" w:hint="eastAsia"/>
          <w:bCs/>
          <w:color w:val="000000" w:themeColor="text1"/>
          <w:kern w:val="32"/>
          <w:szCs w:val="32"/>
        </w:rPr>
        <w:t>表</w:t>
      </w:r>
      <w:r>
        <w:rPr>
          <w:rFonts w:hAnsi="Arial" w:hint="eastAsia"/>
          <w:bCs/>
          <w:color w:val="000000" w:themeColor="text1"/>
          <w:kern w:val="32"/>
          <w:szCs w:val="32"/>
        </w:rPr>
        <w:t>4</w:t>
      </w:r>
      <w:r>
        <w:rPr>
          <w:rFonts w:hAnsi="Arial"/>
          <w:bCs/>
          <w:color w:val="000000" w:themeColor="text1"/>
          <w:kern w:val="32"/>
          <w:szCs w:val="32"/>
        </w:rPr>
        <w:t xml:space="preserve"> </w:t>
      </w:r>
      <w:r>
        <w:rPr>
          <w:rFonts w:hAnsi="Arial" w:hint="eastAsia"/>
          <w:bCs/>
          <w:color w:val="000000" w:themeColor="text1"/>
          <w:kern w:val="32"/>
          <w:szCs w:val="32"/>
        </w:rPr>
        <w:t>張○豪技工收賄情節一覽表</w:t>
      </w:r>
    </w:p>
    <w:tbl>
      <w:tblPr>
        <w:tblStyle w:val="af6"/>
        <w:tblW w:w="520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57"/>
        <w:gridCol w:w="3689"/>
        <w:gridCol w:w="1058"/>
        <w:gridCol w:w="3473"/>
      </w:tblGrid>
      <w:tr w:rsidR="00CC3CD7">
        <w:trPr>
          <w:trHeight w:val="454"/>
          <w:tblHeader/>
          <w:jc w:val="center"/>
        </w:trPr>
        <w:tc>
          <w:tcPr>
            <w:tcW w:w="521" w:type="pct"/>
            <w:tcMar>
              <w:left w:w="57" w:type="dxa"/>
              <w:right w:w="57" w:type="dxa"/>
            </w:tcMar>
            <w:vAlign w:val="center"/>
          </w:tcPr>
          <w:p w:rsidR="00CC3CD7" w:rsidRDefault="007C0090">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項目</w:t>
            </w:r>
          </w:p>
        </w:tc>
        <w:tc>
          <w:tcPr>
            <w:tcW w:w="2010" w:type="pct"/>
            <w:vAlign w:val="center"/>
          </w:tcPr>
          <w:p w:rsidR="00CC3CD7" w:rsidRDefault="007C0090">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契約編號</w:t>
            </w:r>
          </w:p>
        </w:tc>
        <w:tc>
          <w:tcPr>
            <w:tcW w:w="576" w:type="pct"/>
            <w:vAlign w:val="center"/>
          </w:tcPr>
          <w:p w:rsidR="00CC3CD7" w:rsidRDefault="007C0090">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廠商</w:t>
            </w:r>
          </w:p>
        </w:tc>
        <w:tc>
          <w:tcPr>
            <w:tcW w:w="1892" w:type="pct"/>
            <w:vAlign w:val="center"/>
          </w:tcPr>
          <w:p w:rsidR="00CC3CD7" w:rsidRDefault="007C0090">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內</w:t>
            </w:r>
            <w:r>
              <w:rPr>
                <w:rFonts w:hAnsi="標楷體" w:hint="eastAsia"/>
                <w:b/>
                <w:bCs/>
                <w:color w:val="000000" w:themeColor="text1"/>
                <w:kern w:val="32"/>
                <w:sz w:val="28"/>
                <w:szCs w:val="28"/>
              </w:rPr>
              <w:t xml:space="preserve"> </w:t>
            </w:r>
            <w:r>
              <w:rPr>
                <w:rFonts w:hAnsi="標楷體"/>
                <w:b/>
                <w:bCs/>
                <w:color w:val="000000" w:themeColor="text1"/>
                <w:kern w:val="32"/>
                <w:sz w:val="28"/>
                <w:szCs w:val="28"/>
              </w:rPr>
              <w:t xml:space="preserve">        </w:t>
            </w:r>
            <w:r>
              <w:rPr>
                <w:rFonts w:hAnsi="標楷體" w:hint="eastAsia"/>
                <w:b/>
                <w:bCs/>
                <w:color w:val="000000" w:themeColor="text1"/>
                <w:kern w:val="32"/>
                <w:sz w:val="28"/>
                <w:szCs w:val="28"/>
              </w:rPr>
              <w:t>容</w:t>
            </w:r>
          </w:p>
        </w:tc>
      </w:tr>
      <w:tr w:rsidR="00CC3CD7">
        <w:trPr>
          <w:jc w:val="center"/>
        </w:trPr>
        <w:tc>
          <w:tcPr>
            <w:tcW w:w="521" w:type="pct"/>
          </w:tcPr>
          <w:p w:rsidR="00CC3CD7" w:rsidRDefault="007C0090">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1</w:t>
            </w:r>
          </w:p>
        </w:tc>
        <w:tc>
          <w:tcPr>
            <w:tcW w:w="2010" w:type="pct"/>
          </w:tcPr>
          <w:p w:rsidR="00CC3CD7" w:rsidRDefault="007C0090">
            <w:pPr>
              <w:ind w:left="540" w:hangingChars="180" w:hanging="540"/>
              <w:outlineLvl w:val="1"/>
              <w:rPr>
                <w:rFonts w:hAnsi="標楷體"/>
                <w:bCs/>
                <w:color w:val="000000" w:themeColor="text1"/>
                <w:kern w:val="32"/>
                <w:sz w:val="28"/>
                <w:szCs w:val="28"/>
              </w:rPr>
            </w:pPr>
            <w:r>
              <w:rPr>
                <w:rFonts w:hAnsi="標楷體"/>
                <w:bCs/>
                <w:color w:val="000000" w:themeColor="text1"/>
                <w:kern w:val="32"/>
                <w:sz w:val="28"/>
                <w:szCs w:val="28"/>
              </w:rPr>
              <w:t>G-107-08-107023</w:t>
            </w:r>
          </w:p>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w:t>
            </w:r>
            <w:r>
              <w:rPr>
                <w:rFonts w:hAnsi="標楷體" w:hint="eastAsia"/>
                <w:bCs/>
                <w:color w:val="000000" w:themeColor="text1"/>
                <w:kern w:val="32"/>
                <w:sz w:val="28"/>
                <w:szCs w:val="28"/>
              </w:rPr>
              <w:t>107-EN-80</w:t>
            </w:r>
            <w:r>
              <w:rPr>
                <w:rFonts w:hAnsi="標楷體" w:hint="eastAsia"/>
                <w:bCs/>
                <w:color w:val="000000" w:themeColor="text1"/>
                <w:kern w:val="32"/>
                <w:sz w:val="28"/>
                <w:szCs w:val="28"/>
              </w:rPr>
              <w:t>）</w:t>
            </w:r>
          </w:p>
        </w:tc>
        <w:tc>
          <w:tcPr>
            <w:tcW w:w="576" w:type="pct"/>
            <w:vMerge w:val="restart"/>
          </w:tcPr>
          <w:p w:rsidR="00CC3CD7" w:rsidRDefault="007C0090">
            <w:pPr>
              <w:outlineLvl w:val="1"/>
              <w:rPr>
                <w:rFonts w:hAnsi="標楷體"/>
                <w:bCs/>
                <w:color w:val="000000" w:themeColor="text1"/>
                <w:kern w:val="32"/>
                <w:sz w:val="28"/>
                <w:szCs w:val="28"/>
              </w:rPr>
            </w:pPr>
            <w:r>
              <w:rPr>
                <w:rFonts w:hAnsi="標楷體" w:hint="eastAsia"/>
                <w:bCs/>
                <w:color w:val="000000" w:themeColor="text1"/>
                <w:kern w:val="32"/>
                <w:sz w:val="28"/>
                <w:szCs w:val="28"/>
              </w:rPr>
              <w:t>紀緯</w:t>
            </w:r>
          </w:p>
        </w:tc>
        <w:tc>
          <w:tcPr>
            <w:tcW w:w="1892" w:type="pct"/>
            <w:vMerge w:val="restart"/>
          </w:tcPr>
          <w:p w:rsidR="00CC3CD7" w:rsidRDefault="007C0090">
            <w:pPr>
              <w:pStyle w:val="af7"/>
              <w:numPr>
                <w:ilvl w:val="0"/>
                <w:numId w:val="12"/>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收賄金額：</w:t>
            </w:r>
            <w:r>
              <w:rPr>
                <w:rFonts w:hAnsi="標楷體" w:hint="eastAsia"/>
                <w:bCs/>
                <w:color w:val="000000" w:themeColor="text1"/>
                <w:kern w:val="32"/>
                <w:sz w:val="24"/>
                <w:szCs w:val="24"/>
              </w:rPr>
              <w:t>1</w:t>
            </w:r>
            <w:r>
              <w:rPr>
                <w:rFonts w:hAnsi="標楷體" w:hint="eastAsia"/>
                <w:bCs/>
                <w:color w:val="000000" w:themeColor="text1"/>
                <w:kern w:val="32"/>
                <w:sz w:val="24"/>
                <w:szCs w:val="24"/>
              </w:rPr>
              <w:t>萬</w:t>
            </w:r>
            <w:r>
              <w:rPr>
                <w:rFonts w:hAnsi="標楷體"/>
                <w:bCs/>
                <w:color w:val="000000" w:themeColor="text1"/>
                <w:kern w:val="32"/>
                <w:sz w:val="24"/>
                <w:szCs w:val="24"/>
              </w:rPr>
              <w:t>5,000</w:t>
            </w:r>
            <w:r>
              <w:rPr>
                <w:rFonts w:hAnsi="標楷體" w:hint="eastAsia"/>
                <w:bCs/>
                <w:color w:val="000000" w:themeColor="text1"/>
                <w:kern w:val="32"/>
                <w:sz w:val="24"/>
                <w:szCs w:val="24"/>
              </w:rPr>
              <w:t>元</w:t>
            </w:r>
          </w:p>
          <w:p w:rsidR="00CC3CD7" w:rsidRDefault="007C0090">
            <w:pPr>
              <w:pStyle w:val="af7"/>
              <w:numPr>
                <w:ilvl w:val="0"/>
                <w:numId w:val="15"/>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07</w:t>
            </w:r>
            <w:r>
              <w:rPr>
                <w:rFonts w:hAnsi="標楷體" w:hint="eastAsia"/>
                <w:bCs/>
                <w:color w:val="000000" w:themeColor="text1"/>
                <w:kern w:val="32"/>
                <w:sz w:val="24"/>
                <w:szCs w:val="24"/>
              </w:rPr>
              <w:t>年</w:t>
            </w:r>
            <w:r>
              <w:rPr>
                <w:rFonts w:hAnsi="標楷體" w:hint="eastAsia"/>
                <w:bCs/>
                <w:color w:val="000000" w:themeColor="text1"/>
                <w:kern w:val="32"/>
                <w:sz w:val="24"/>
                <w:szCs w:val="24"/>
              </w:rPr>
              <w:t>2</w:t>
            </w:r>
            <w:r>
              <w:rPr>
                <w:rFonts w:hAnsi="標楷體" w:hint="eastAsia"/>
                <w:bCs/>
                <w:color w:val="000000" w:themeColor="text1"/>
                <w:kern w:val="32"/>
                <w:sz w:val="24"/>
                <w:szCs w:val="24"/>
              </w:rPr>
              <w:t>月</w:t>
            </w:r>
            <w:r>
              <w:rPr>
                <w:rFonts w:hAnsi="標楷體" w:hint="eastAsia"/>
                <w:bCs/>
                <w:color w:val="000000" w:themeColor="text1"/>
                <w:kern w:val="32"/>
                <w:sz w:val="24"/>
                <w:szCs w:val="24"/>
              </w:rPr>
              <w:t>1</w:t>
            </w:r>
            <w:r>
              <w:rPr>
                <w:rFonts w:hAnsi="標楷體"/>
                <w:bCs/>
                <w:color w:val="000000" w:themeColor="text1"/>
                <w:kern w:val="32"/>
                <w:sz w:val="24"/>
                <w:szCs w:val="24"/>
              </w:rPr>
              <w:t>4</w:t>
            </w:r>
            <w:r>
              <w:rPr>
                <w:rFonts w:hAnsi="標楷體" w:hint="eastAsia"/>
                <w:bCs/>
                <w:color w:val="000000" w:themeColor="text1"/>
                <w:kern w:val="32"/>
                <w:sz w:val="24"/>
                <w:szCs w:val="24"/>
              </w:rPr>
              <w:t>日陳○全帳戶轉出</w:t>
            </w:r>
            <w:r>
              <w:rPr>
                <w:rFonts w:hAnsi="標楷體" w:hint="eastAsia"/>
                <w:bCs/>
                <w:color w:val="000000" w:themeColor="text1"/>
                <w:kern w:val="32"/>
                <w:sz w:val="24"/>
                <w:szCs w:val="24"/>
              </w:rPr>
              <w:t>1</w:t>
            </w:r>
            <w:r>
              <w:rPr>
                <w:rFonts w:hAnsi="標楷體" w:hint="eastAsia"/>
                <w:bCs/>
                <w:color w:val="000000" w:themeColor="text1"/>
                <w:kern w:val="32"/>
                <w:sz w:val="24"/>
                <w:szCs w:val="24"/>
              </w:rPr>
              <w:t>萬元至張○豪帳戶。</w:t>
            </w:r>
          </w:p>
          <w:p w:rsidR="00CC3CD7" w:rsidRDefault="007C0090">
            <w:pPr>
              <w:pStyle w:val="af7"/>
              <w:numPr>
                <w:ilvl w:val="0"/>
                <w:numId w:val="15"/>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08</w:t>
            </w:r>
            <w:r>
              <w:rPr>
                <w:rFonts w:hAnsi="標楷體" w:hint="eastAsia"/>
                <w:bCs/>
                <w:color w:val="000000" w:themeColor="text1"/>
                <w:kern w:val="32"/>
                <w:sz w:val="24"/>
                <w:szCs w:val="24"/>
              </w:rPr>
              <w:t>年</w:t>
            </w:r>
            <w:r>
              <w:rPr>
                <w:rFonts w:hAnsi="標楷體" w:hint="eastAsia"/>
                <w:bCs/>
                <w:color w:val="000000" w:themeColor="text1"/>
                <w:kern w:val="32"/>
                <w:sz w:val="24"/>
                <w:szCs w:val="24"/>
              </w:rPr>
              <w:t>8</w:t>
            </w:r>
            <w:r>
              <w:rPr>
                <w:rFonts w:hAnsi="標楷體" w:hint="eastAsia"/>
                <w:bCs/>
                <w:color w:val="000000" w:themeColor="text1"/>
                <w:kern w:val="32"/>
                <w:sz w:val="24"/>
                <w:szCs w:val="24"/>
              </w:rPr>
              <w:t>月</w:t>
            </w:r>
            <w:r>
              <w:rPr>
                <w:rFonts w:hAnsi="標楷體" w:hint="eastAsia"/>
                <w:bCs/>
                <w:color w:val="000000" w:themeColor="text1"/>
                <w:kern w:val="32"/>
                <w:sz w:val="24"/>
                <w:szCs w:val="24"/>
              </w:rPr>
              <w:t>2</w:t>
            </w:r>
            <w:r>
              <w:rPr>
                <w:rFonts w:hAnsi="標楷體"/>
                <w:bCs/>
                <w:color w:val="000000" w:themeColor="text1"/>
                <w:kern w:val="32"/>
                <w:sz w:val="24"/>
                <w:szCs w:val="24"/>
              </w:rPr>
              <w:t>4</w:t>
            </w:r>
            <w:r>
              <w:rPr>
                <w:rFonts w:hAnsi="標楷體" w:hint="eastAsia"/>
                <w:bCs/>
                <w:color w:val="000000" w:themeColor="text1"/>
                <w:kern w:val="32"/>
                <w:sz w:val="24"/>
                <w:szCs w:val="24"/>
              </w:rPr>
              <w:t>日陳○全帳戶轉出</w:t>
            </w:r>
            <w:r>
              <w:rPr>
                <w:rFonts w:hAnsi="標楷體" w:hint="eastAsia"/>
                <w:bCs/>
                <w:color w:val="000000" w:themeColor="text1"/>
                <w:kern w:val="32"/>
                <w:sz w:val="24"/>
                <w:szCs w:val="24"/>
              </w:rPr>
              <w:t>5</w:t>
            </w:r>
            <w:r>
              <w:rPr>
                <w:rFonts w:hAnsi="標楷體"/>
                <w:bCs/>
                <w:color w:val="000000" w:themeColor="text1"/>
                <w:kern w:val="32"/>
                <w:sz w:val="24"/>
                <w:szCs w:val="24"/>
              </w:rPr>
              <w:t>,000</w:t>
            </w:r>
            <w:r>
              <w:rPr>
                <w:rFonts w:hAnsi="標楷體"/>
                <w:bCs/>
                <w:color w:val="000000" w:themeColor="text1"/>
                <w:kern w:val="32"/>
                <w:sz w:val="24"/>
                <w:szCs w:val="24"/>
              </w:rPr>
              <w:t>元</w:t>
            </w:r>
            <w:r>
              <w:rPr>
                <w:rFonts w:hAnsi="標楷體" w:hint="eastAsia"/>
                <w:bCs/>
                <w:color w:val="000000" w:themeColor="text1"/>
                <w:kern w:val="32"/>
                <w:sz w:val="24"/>
                <w:szCs w:val="24"/>
              </w:rPr>
              <w:t>至張○</w:t>
            </w:r>
            <w:proofErr w:type="gramStart"/>
            <w:r>
              <w:rPr>
                <w:rFonts w:hAnsi="標楷體" w:hint="eastAsia"/>
                <w:bCs/>
                <w:color w:val="000000" w:themeColor="text1"/>
                <w:kern w:val="32"/>
                <w:sz w:val="24"/>
                <w:szCs w:val="24"/>
              </w:rPr>
              <w:t>豪帳入</w:t>
            </w:r>
            <w:proofErr w:type="gramEnd"/>
            <w:r>
              <w:rPr>
                <w:rFonts w:hAnsi="標楷體" w:hint="eastAsia"/>
                <w:bCs/>
                <w:color w:val="000000" w:themeColor="text1"/>
                <w:kern w:val="32"/>
                <w:sz w:val="24"/>
                <w:szCs w:val="24"/>
              </w:rPr>
              <w:t>。</w:t>
            </w:r>
          </w:p>
          <w:p w:rsidR="00CC3CD7" w:rsidRDefault="007C0090">
            <w:pPr>
              <w:pStyle w:val="af7"/>
              <w:numPr>
                <w:ilvl w:val="0"/>
                <w:numId w:val="12"/>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職務行為：</w:t>
            </w:r>
            <w:proofErr w:type="gramStart"/>
            <w:r>
              <w:rPr>
                <w:rFonts w:hAnsi="標楷體" w:hint="eastAsia"/>
                <w:bCs/>
                <w:color w:val="000000" w:themeColor="text1"/>
                <w:kern w:val="32"/>
                <w:sz w:val="24"/>
                <w:szCs w:val="24"/>
              </w:rPr>
              <w:t>較易施作</w:t>
            </w:r>
            <w:proofErr w:type="gramEnd"/>
            <w:r>
              <w:rPr>
                <w:rFonts w:hAnsi="標楷體" w:hint="eastAsia"/>
                <w:bCs/>
                <w:color w:val="000000" w:themeColor="text1"/>
                <w:kern w:val="32"/>
                <w:sz w:val="24"/>
                <w:szCs w:val="24"/>
              </w:rPr>
              <w:t>之預約施工單</w:t>
            </w:r>
            <w:proofErr w:type="gramStart"/>
            <w:r>
              <w:rPr>
                <w:rFonts w:hAnsi="標楷體" w:hint="eastAsia"/>
                <w:bCs/>
                <w:color w:val="000000" w:themeColor="text1"/>
                <w:kern w:val="32"/>
                <w:sz w:val="24"/>
                <w:szCs w:val="24"/>
              </w:rPr>
              <w:t>交付紀緯公</w:t>
            </w:r>
            <w:proofErr w:type="gramEnd"/>
            <w:r>
              <w:rPr>
                <w:rFonts w:hAnsi="標楷體" w:hint="eastAsia"/>
                <w:bCs/>
                <w:color w:val="000000" w:themeColor="text1"/>
                <w:kern w:val="32"/>
                <w:sz w:val="24"/>
                <w:szCs w:val="24"/>
              </w:rPr>
              <w:t>司施作，並</w:t>
            </w:r>
            <w:proofErr w:type="gramStart"/>
            <w:r>
              <w:rPr>
                <w:rFonts w:hAnsi="標楷體" w:hint="eastAsia"/>
                <w:bCs/>
                <w:color w:val="000000" w:themeColor="text1"/>
                <w:kern w:val="32"/>
                <w:sz w:val="24"/>
                <w:szCs w:val="24"/>
              </w:rPr>
              <w:t>以前開謀議</w:t>
            </w:r>
            <w:proofErr w:type="gramEnd"/>
            <w:r>
              <w:rPr>
                <w:rFonts w:hAnsi="標楷體" w:hint="eastAsia"/>
                <w:bCs/>
                <w:color w:val="000000" w:themeColor="text1"/>
                <w:kern w:val="32"/>
                <w:sz w:val="24"/>
                <w:szCs w:val="24"/>
              </w:rPr>
              <w:t>事項之路燈工程諮詢及協助至工地現場查看解決工程問題。</w:t>
            </w:r>
          </w:p>
          <w:p w:rsidR="00CC3CD7" w:rsidRDefault="007C0090">
            <w:pPr>
              <w:pStyle w:val="af7"/>
              <w:numPr>
                <w:ilvl w:val="0"/>
                <w:numId w:val="12"/>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職務工作內容：</w:t>
            </w:r>
          </w:p>
          <w:p w:rsidR="00CC3CD7" w:rsidRDefault="007C0090">
            <w:pPr>
              <w:pStyle w:val="af7"/>
              <w:numPr>
                <w:ilvl w:val="0"/>
                <w:numId w:val="17"/>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設計圖表（含施工前）</w:t>
            </w:r>
          </w:p>
          <w:p w:rsidR="00CC3CD7" w:rsidRDefault="007C0090">
            <w:pPr>
              <w:pStyle w:val="af7"/>
              <w:numPr>
                <w:ilvl w:val="0"/>
                <w:numId w:val="17"/>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工程材料</w:t>
            </w:r>
            <w:proofErr w:type="gramStart"/>
            <w:r>
              <w:rPr>
                <w:rFonts w:hAnsi="標楷體" w:hint="eastAsia"/>
                <w:bCs/>
                <w:color w:val="000000" w:themeColor="text1"/>
                <w:kern w:val="32"/>
                <w:sz w:val="24"/>
                <w:szCs w:val="24"/>
              </w:rPr>
              <w:t>計算表編製</w:t>
            </w:r>
            <w:proofErr w:type="gramEnd"/>
          </w:p>
          <w:p w:rsidR="00CC3CD7" w:rsidRDefault="007C0090">
            <w:pPr>
              <w:pStyle w:val="af7"/>
              <w:numPr>
                <w:ilvl w:val="0"/>
                <w:numId w:val="17"/>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預約式工程施工通知單</w:t>
            </w:r>
          </w:p>
          <w:p w:rsidR="00CC3CD7" w:rsidRDefault="007C0090">
            <w:pPr>
              <w:pStyle w:val="af7"/>
              <w:numPr>
                <w:ilvl w:val="0"/>
                <w:numId w:val="17"/>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路燈工程設計案檢核表</w:t>
            </w:r>
          </w:p>
        </w:tc>
      </w:tr>
      <w:tr w:rsidR="00CC3CD7">
        <w:trPr>
          <w:jc w:val="center"/>
        </w:trPr>
        <w:tc>
          <w:tcPr>
            <w:tcW w:w="521" w:type="pct"/>
          </w:tcPr>
          <w:p w:rsidR="00CC3CD7" w:rsidRDefault="007C0090">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2</w:t>
            </w:r>
          </w:p>
        </w:tc>
        <w:tc>
          <w:tcPr>
            <w:tcW w:w="2010" w:type="pct"/>
          </w:tcPr>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w:t>
            </w:r>
            <w:r>
              <w:rPr>
                <w:rFonts w:hAnsi="標楷體"/>
                <w:bCs/>
                <w:color w:val="000000" w:themeColor="text1"/>
                <w:kern w:val="32"/>
                <w:sz w:val="28"/>
                <w:szCs w:val="28"/>
              </w:rPr>
              <w:t>-108-08-108018</w:t>
            </w:r>
          </w:p>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w:t>
            </w:r>
            <w:r>
              <w:rPr>
                <w:rFonts w:hAnsi="標楷體" w:hint="eastAsia"/>
                <w:bCs/>
                <w:color w:val="000000" w:themeColor="text1"/>
                <w:kern w:val="32"/>
                <w:sz w:val="28"/>
                <w:szCs w:val="28"/>
              </w:rPr>
              <w:t>1</w:t>
            </w:r>
            <w:r>
              <w:rPr>
                <w:rFonts w:hAnsi="標楷體"/>
                <w:bCs/>
                <w:color w:val="000000" w:themeColor="text1"/>
                <w:kern w:val="32"/>
                <w:sz w:val="28"/>
                <w:szCs w:val="28"/>
              </w:rPr>
              <w:t>08-EN-111</w:t>
            </w:r>
            <w:r>
              <w:rPr>
                <w:rFonts w:hAnsi="標楷體" w:hint="eastAsia"/>
                <w:bCs/>
                <w:color w:val="000000" w:themeColor="text1"/>
                <w:kern w:val="32"/>
                <w:sz w:val="28"/>
                <w:szCs w:val="28"/>
              </w:rPr>
              <w:t>）</w:t>
            </w:r>
          </w:p>
        </w:tc>
        <w:tc>
          <w:tcPr>
            <w:tcW w:w="576" w:type="pct"/>
            <w:vMerge/>
          </w:tcPr>
          <w:p w:rsidR="00CC3CD7" w:rsidRDefault="00CC3CD7">
            <w:pPr>
              <w:outlineLvl w:val="1"/>
              <w:rPr>
                <w:rFonts w:hAnsi="標楷體"/>
                <w:bCs/>
                <w:color w:val="000000" w:themeColor="text1"/>
                <w:kern w:val="32"/>
                <w:sz w:val="28"/>
                <w:szCs w:val="28"/>
              </w:rPr>
            </w:pPr>
          </w:p>
        </w:tc>
        <w:tc>
          <w:tcPr>
            <w:tcW w:w="1892" w:type="pct"/>
            <w:vMerge/>
          </w:tcPr>
          <w:p w:rsidR="00CC3CD7" w:rsidRDefault="00CC3CD7">
            <w:pPr>
              <w:outlineLvl w:val="1"/>
              <w:rPr>
                <w:rFonts w:hAnsi="標楷體"/>
                <w:bCs/>
                <w:color w:val="000000" w:themeColor="text1"/>
                <w:kern w:val="32"/>
                <w:sz w:val="24"/>
                <w:szCs w:val="24"/>
              </w:rPr>
            </w:pPr>
          </w:p>
        </w:tc>
      </w:tr>
      <w:tr w:rsidR="00CC3CD7">
        <w:trPr>
          <w:jc w:val="center"/>
        </w:trPr>
        <w:tc>
          <w:tcPr>
            <w:tcW w:w="521" w:type="pct"/>
          </w:tcPr>
          <w:p w:rsidR="00CC3CD7" w:rsidRDefault="007C0090">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3</w:t>
            </w:r>
          </w:p>
        </w:tc>
        <w:tc>
          <w:tcPr>
            <w:tcW w:w="2010" w:type="pct"/>
          </w:tcPr>
          <w:p w:rsidR="00CC3CD7" w:rsidRDefault="007C0090">
            <w:pPr>
              <w:ind w:left="540" w:hangingChars="180" w:hanging="540"/>
              <w:outlineLvl w:val="1"/>
              <w:rPr>
                <w:rFonts w:hAnsi="標楷體"/>
                <w:bCs/>
                <w:color w:val="000000" w:themeColor="text1"/>
                <w:kern w:val="32"/>
                <w:sz w:val="28"/>
                <w:szCs w:val="28"/>
              </w:rPr>
            </w:pPr>
            <w:r>
              <w:rPr>
                <w:rFonts w:hAnsi="標楷體"/>
                <w:bCs/>
                <w:color w:val="000000" w:themeColor="text1"/>
                <w:kern w:val="32"/>
                <w:sz w:val="28"/>
                <w:szCs w:val="28"/>
              </w:rPr>
              <w:t>G-107-08-107024</w:t>
            </w:r>
          </w:p>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w:t>
            </w:r>
            <w:r>
              <w:rPr>
                <w:rFonts w:hAnsi="標楷體" w:hint="eastAsia"/>
                <w:bCs/>
                <w:color w:val="000000" w:themeColor="text1"/>
                <w:kern w:val="32"/>
                <w:sz w:val="28"/>
                <w:szCs w:val="28"/>
              </w:rPr>
              <w:t>1</w:t>
            </w:r>
            <w:r>
              <w:rPr>
                <w:rFonts w:hAnsi="標楷體"/>
                <w:bCs/>
                <w:color w:val="000000" w:themeColor="text1"/>
                <w:kern w:val="32"/>
                <w:sz w:val="28"/>
                <w:szCs w:val="28"/>
              </w:rPr>
              <w:t>07-</w:t>
            </w:r>
            <w:r>
              <w:rPr>
                <w:rFonts w:hAnsi="標楷體" w:hint="eastAsia"/>
                <w:bCs/>
                <w:color w:val="000000" w:themeColor="text1"/>
                <w:kern w:val="32"/>
                <w:sz w:val="28"/>
                <w:szCs w:val="28"/>
              </w:rPr>
              <w:t>WS</w:t>
            </w:r>
            <w:r>
              <w:rPr>
                <w:rFonts w:hAnsi="標楷體"/>
                <w:bCs/>
                <w:color w:val="000000" w:themeColor="text1"/>
                <w:kern w:val="32"/>
                <w:sz w:val="28"/>
                <w:szCs w:val="28"/>
              </w:rPr>
              <w:t>-46</w:t>
            </w:r>
            <w:r>
              <w:rPr>
                <w:rFonts w:hAnsi="標楷體" w:hint="eastAsia"/>
                <w:bCs/>
                <w:color w:val="000000" w:themeColor="text1"/>
                <w:kern w:val="32"/>
                <w:sz w:val="28"/>
                <w:szCs w:val="28"/>
              </w:rPr>
              <w:t>、</w:t>
            </w:r>
            <w:r>
              <w:rPr>
                <w:rFonts w:hAnsi="標楷體" w:hint="eastAsia"/>
                <w:bCs/>
                <w:color w:val="000000" w:themeColor="text1"/>
                <w:kern w:val="32"/>
                <w:sz w:val="28"/>
                <w:szCs w:val="28"/>
              </w:rPr>
              <w:t>5</w:t>
            </w:r>
            <w:r>
              <w:rPr>
                <w:rFonts w:hAnsi="標楷體"/>
                <w:bCs/>
                <w:color w:val="000000" w:themeColor="text1"/>
                <w:kern w:val="32"/>
                <w:sz w:val="28"/>
                <w:szCs w:val="28"/>
              </w:rPr>
              <w:t>4</w:t>
            </w:r>
            <w:r>
              <w:rPr>
                <w:rFonts w:hAnsi="標楷體" w:hint="eastAsia"/>
                <w:bCs/>
                <w:color w:val="000000" w:themeColor="text1"/>
                <w:kern w:val="32"/>
                <w:sz w:val="28"/>
                <w:szCs w:val="28"/>
              </w:rPr>
              <w:t>）</w:t>
            </w:r>
          </w:p>
        </w:tc>
        <w:tc>
          <w:tcPr>
            <w:tcW w:w="576" w:type="pct"/>
            <w:vMerge w:val="restart"/>
          </w:tcPr>
          <w:p w:rsidR="00CC3CD7" w:rsidRDefault="007C0090">
            <w:pPr>
              <w:outlineLvl w:val="1"/>
              <w:rPr>
                <w:rFonts w:hAnsi="標楷體"/>
                <w:bCs/>
                <w:color w:val="000000" w:themeColor="text1"/>
                <w:kern w:val="32"/>
                <w:sz w:val="28"/>
                <w:szCs w:val="28"/>
              </w:rPr>
            </w:pPr>
            <w:proofErr w:type="gramStart"/>
            <w:r>
              <w:rPr>
                <w:rFonts w:hAnsi="標楷體" w:hint="eastAsia"/>
                <w:bCs/>
                <w:color w:val="000000" w:themeColor="text1"/>
                <w:kern w:val="32"/>
                <w:sz w:val="28"/>
                <w:szCs w:val="28"/>
              </w:rPr>
              <w:t>紹</w:t>
            </w:r>
            <w:proofErr w:type="gramEnd"/>
            <w:r>
              <w:rPr>
                <w:rFonts w:hAnsi="標楷體" w:hint="eastAsia"/>
                <w:bCs/>
                <w:color w:val="000000" w:themeColor="text1"/>
                <w:kern w:val="32"/>
                <w:sz w:val="28"/>
                <w:szCs w:val="28"/>
              </w:rPr>
              <w:t>益、凱勗</w:t>
            </w:r>
          </w:p>
        </w:tc>
        <w:tc>
          <w:tcPr>
            <w:tcW w:w="1892" w:type="pct"/>
            <w:vMerge w:val="restart"/>
            <w:tcMar>
              <w:left w:w="57" w:type="dxa"/>
              <w:right w:w="57" w:type="dxa"/>
            </w:tcMar>
          </w:tcPr>
          <w:p w:rsidR="00CC3CD7" w:rsidRDefault="007C0090">
            <w:pPr>
              <w:pStyle w:val="af7"/>
              <w:numPr>
                <w:ilvl w:val="0"/>
                <w:numId w:val="16"/>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收賄金額：</w:t>
            </w:r>
            <w:r>
              <w:rPr>
                <w:rFonts w:hAnsi="標楷體" w:hint="eastAsia"/>
                <w:bCs/>
                <w:color w:val="000000" w:themeColor="text1"/>
                <w:kern w:val="32"/>
                <w:sz w:val="24"/>
                <w:szCs w:val="24"/>
              </w:rPr>
              <w:t>5</w:t>
            </w:r>
            <w:r>
              <w:rPr>
                <w:rFonts w:hAnsi="標楷體" w:hint="eastAsia"/>
                <w:bCs/>
                <w:color w:val="000000" w:themeColor="text1"/>
                <w:kern w:val="32"/>
                <w:sz w:val="24"/>
                <w:szCs w:val="24"/>
              </w:rPr>
              <w:t>萬元</w:t>
            </w:r>
          </w:p>
          <w:p w:rsidR="00CC3CD7" w:rsidRDefault="007C0090">
            <w:pPr>
              <w:pStyle w:val="af7"/>
              <w:numPr>
                <w:ilvl w:val="0"/>
                <w:numId w:val="18"/>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w:t>
            </w:r>
            <w:r>
              <w:rPr>
                <w:rFonts w:hAnsi="標楷體" w:hint="eastAsia"/>
                <w:bCs/>
                <w:color w:val="000000" w:themeColor="text1"/>
                <w:kern w:val="32"/>
                <w:sz w:val="24"/>
                <w:szCs w:val="24"/>
              </w:rPr>
              <w:t>8</w:t>
            </w:r>
            <w:r>
              <w:rPr>
                <w:rFonts w:hAnsi="標楷體" w:hint="eastAsia"/>
                <w:bCs/>
                <w:color w:val="000000" w:themeColor="text1"/>
                <w:kern w:val="32"/>
                <w:sz w:val="24"/>
                <w:szCs w:val="24"/>
              </w:rPr>
              <w:t>年</w:t>
            </w:r>
            <w:r>
              <w:rPr>
                <w:rFonts w:hAnsi="標楷體" w:hint="eastAsia"/>
                <w:bCs/>
                <w:color w:val="000000" w:themeColor="text1"/>
                <w:kern w:val="32"/>
                <w:sz w:val="24"/>
                <w:szCs w:val="24"/>
              </w:rPr>
              <w:t>5</w:t>
            </w:r>
            <w:r>
              <w:rPr>
                <w:rFonts w:hAnsi="標楷體" w:hint="eastAsia"/>
                <w:bCs/>
                <w:color w:val="000000" w:themeColor="text1"/>
                <w:kern w:val="32"/>
                <w:sz w:val="24"/>
                <w:szCs w:val="24"/>
              </w:rPr>
              <w:t>月</w:t>
            </w:r>
            <w:r>
              <w:rPr>
                <w:rFonts w:hAnsi="標楷體" w:hint="eastAsia"/>
                <w:bCs/>
                <w:color w:val="000000" w:themeColor="text1"/>
                <w:kern w:val="32"/>
                <w:sz w:val="24"/>
                <w:szCs w:val="24"/>
              </w:rPr>
              <w:t>1</w:t>
            </w:r>
            <w:r>
              <w:rPr>
                <w:rFonts w:hAnsi="標楷體"/>
                <w:bCs/>
                <w:color w:val="000000" w:themeColor="text1"/>
                <w:kern w:val="32"/>
                <w:sz w:val="24"/>
                <w:szCs w:val="24"/>
              </w:rPr>
              <w:t>1</w:t>
            </w:r>
            <w:r>
              <w:rPr>
                <w:rFonts w:hAnsi="標楷體" w:hint="eastAsia"/>
                <w:bCs/>
                <w:color w:val="000000" w:themeColor="text1"/>
                <w:kern w:val="32"/>
                <w:sz w:val="24"/>
                <w:szCs w:val="24"/>
              </w:rPr>
              <w:t>日林○</w:t>
            </w:r>
            <w:proofErr w:type="gramStart"/>
            <w:r>
              <w:rPr>
                <w:rFonts w:hAnsi="標楷體" w:hint="eastAsia"/>
                <w:bCs/>
                <w:color w:val="000000" w:themeColor="text1"/>
                <w:kern w:val="32"/>
                <w:sz w:val="24"/>
                <w:szCs w:val="24"/>
              </w:rPr>
              <w:t>益以朱</w:t>
            </w:r>
            <w:proofErr w:type="gramEnd"/>
            <w:r>
              <w:rPr>
                <w:rFonts w:hAnsi="標楷體" w:hint="eastAsia"/>
                <w:bCs/>
                <w:color w:val="000000" w:themeColor="text1"/>
                <w:kern w:val="32"/>
                <w:sz w:val="24"/>
                <w:szCs w:val="24"/>
              </w:rPr>
              <w:t>○鈴（即凱勗公司之股東）帳戶轉出</w:t>
            </w:r>
            <w:r>
              <w:rPr>
                <w:rFonts w:hAnsi="標楷體" w:hint="eastAsia"/>
                <w:bCs/>
                <w:color w:val="000000" w:themeColor="text1"/>
                <w:kern w:val="32"/>
                <w:sz w:val="24"/>
                <w:szCs w:val="24"/>
              </w:rPr>
              <w:t>2</w:t>
            </w:r>
            <w:r>
              <w:rPr>
                <w:rFonts w:hAnsi="標楷體" w:hint="eastAsia"/>
                <w:bCs/>
                <w:color w:val="000000" w:themeColor="text1"/>
                <w:kern w:val="32"/>
                <w:sz w:val="24"/>
                <w:szCs w:val="24"/>
              </w:rPr>
              <w:t>萬元至張○豪帳戶。</w:t>
            </w:r>
          </w:p>
          <w:p w:rsidR="00CC3CD7" w:rsidRDefault="007C0090">
            <w:pPr>
              <w:pStyle w:val="af7"/>
              <w:numPr>
                <w:ilvl w:val="0"/>
                <w:numId w:val="18"/>
              </w:numPr>
              <w:ind w:leftChars="0" w:left="611" w:hanging="482"/>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08</w:t>
            </w:r>
            <w:r>
              <w:rPr>
                <w:rFonts w:hAnsi="標楷體" w:hint="eastAsia"/>
                <w:bCs/>
                <w:color w:val="000000" w:themeColor="text1"/>
                <w:kern w:val="32"/>
                <w:sz w:val="24"/>
                <w:szCs w:val="24"/>
              </w:rPr>
              <w:t>年</w:t>
            </w:r>
            <w:r>
              <w:rPr>
                <w:rFonts w:hAnsi="標楷體" w:hint="eastAsia"/>
                <w:bCs/>
                <w:color w:val="000000" w:themeColor="text1"/>
                <w:kern w:val="32"/>
                <w:sz w:val="24"/>
                <w:szCs w:val="24"/>
              </w:rPr>
              <w:t>7</w:t>
            </w:r>
            <w:r>
              <w:rPr>
                <w:rFonts w:hAnsi="標楷體" w:hint="eastAsia"/>
                <w:bCs/>
                <w:color w:val="000000" w:themeColor="text1"/>
                <w:kern w:val="32"/>
                <w:sz w:val="24"/>
                <w:szCs w:val="24"/>
              </w:rPr>
              <w:t>月</w:t>
            </w:r>
            <w:r>
              <w:rPr>
                <w:rFonts w:hAnsi="標楷體" w:hint="eastAsia"/>
                <w:bCs/>
                <w:color w:val="000000" w:themeColor="text1"/>
                <w:kern w:val="32"/>
                <w:sz w:val="24"/>
                <w:szCs w:val="24"/>
              </w:rPr>
              <w:t>9</w:t>
            </w:r>
            <w:r>
              <w:rPr>
                <w:rFonts w:hAnsi="標楷體" w:hint="eastAsia"/>
                <w:bCs/>
                <w:color w:val="000000" w:themeColor="text1"/>
                <w:kern w:val="32"/>
                <w:sz w:val="24"/>
                <w:szCs w:val="24"/>
              </w:rPr>
              <w:t>日林○益帳戶轉出</w:t>
            </w:r>
            <w:r>
              <w:rPr>
                <w:rFonts w:hAnsi="標楷體" w:hint="eastAsia"/>
                <w:bCs/>
                <w:color w:val="000000" w:themeColor="text1"/>
                <w:kern w:val="32"/>
                <w:sz w:val="24"/>
                <w:szCs w:val="24"/>
              </w:rPr>
              <w:t>3</w:t>
            </w:r>
            <w:r>
              <w:rPr>
                <w:rFonts w:hAnsi="標楷體" w:hint="eastAsia"/>
                <w:bCs/>
                <w:color w:val="000000" w:themeColor="text1"/>
                <w:kern w:val="32"/>
                <w:sz w:val="24"/>
                <w:szCs w:val="24"/>
              </w:rPr>
              <w:t>萬元至張○豪帳戶。</w:t>
            </w:r>
          </w:p>
          <w:p w:rsidR="00CC3CD7" w:rsidRDefault="007C0090">
            <w:pPr>
              <w:pStyle w:val="af7"/>
              <w:numPr>
                <w:ilvl w:val="0"/>
                <w:numId w:val="16"/>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職務行為：</w:t>
            </w:r>
            <w:proofErr w:type="gramStart"/>
            <w:r>
              <w:rPr>
                <w:rFonts w:hAnsi="標楷體" w:hint="eastAsia"/>
                <w:bCs/>
                <w:color w:val="000000" w:themeColor="text1"/>
                <w:kern w:val="32"/>
                <w:sz w:val="24"/>
                <w:szCs w:val="24"/>
              </w:rPr>
              <w:t>較易施作</w:t>
            </w:r>
            <w:proofErr w:type="gramEnd"/>
            <w:r>
              <w:rPr>
                <w:rFonts w:hAnsi="標楷體" w:hint="eastAsia"/>
                <w:bCs/>
                <w:color w:val="000000" w:themeColor="text1"/>
                <w:kern w:val="32"/>
                <w:sz w:val="24"/>
                <w:szCs w:val="24"/>
              </w:rPr>
              <w:t>之預約施工單交付紹益公司、凱勗公司施作，並以前項謀議事項之路燈工程諮詢及協助至工地現場查看解決工程問題。</w:t>
            </w:r>
          </w:p>
          <w:p w:rsidR="00CC3CD7" w:rsidRDefault="007C0090">
            <w:pPr>
              <w:pStyle w:val="af7"/>
              <w:numPr>
                <w:ilvl w:val="0"/>
                <w:numId w:val="16"/>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職務工作內容：</w:t>
            </w:r>
          </w:p>
          <w:p w:rsidR="00CC3CD7" w:rsidRDefault="007C0090">
            <w:pPr>
              <w:pStyle w:val="af7"/>
              <w:numPr>
                <w:ilvl w:val="0"/>
                <w:numId w:val="19"/>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設計圖表（含施工前）</w:t>
            </w:r>
          </w:p>
          <w:p w:rsidR="00CC3CD7" w:rsidRDefault="007C0090">
            <w:pPr>
              <w:pStyle w:val="af7"/>
              <w:numPr>
                <w:ilvl w:val="0"/>
                <w:numId w:val="19"/>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工程材料</w:t>
            </w:r>
            <w:proofErr w:type="gramStart"/>
            <w:r>
              <w:rPr>
                <w:rFonts w:hAnsi="標楷體" w:hint="eastAsia"/>
                <w:bCs/>
                <w:color w:val="000000" w:themeColor="text1"/>
                <w:kern w:val="32"/>
                <w:sz w:val="24"/>
                <w:szCs w:val="24"/>
              </w:rPr>
              <w:t>計算表編製</w:t>
            </w:r>
            <w:proofErr w:type="gramEnd"/>
          </w:p>
          <w:p w:rsidR="00CC3CD7" w:rsidRDefault="007C0090">
            <w:pPr>
              <w:pStyle w:val="af7"/>
              <w:numPr>
                <w:ilvl w:val="0"/>
                <w:numId w:val="19"/>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預約式工程施工通知單</w:t>
            </w:r>
          </w:p>
          <w:p w:rsidR="00CC3CD7" w:rsidRDefault="007C0090">
            <w:pPr>
              <w:pStyle w:val="af7"/>
              <w:numPr>
                <w:ilvl w:val="0"/>
                <w:numId w:val="19"/>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路燈工程設計案檢核表</w:t>
            </w:r>
          </w:p>
        </w:tc>
      </w:tr>
      <w:tr w:rsidR="00CC3CD7">
        <w:trPr>
          <w:jc w:val="center"/>
        </w:trPr>
        <w:tc>
          <w:tcPr>
            <w:tcW w:w="521" w:type="pct"/>
          </w:tcPr>
          <w:p w:rsidR="00CC3CD7" w:rsidRDefault="007C0090">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4</w:t>
            </w:r>
          </w:p>
        </w:tc>
        <w:tc>
          <w:tcPr>
            <w:tcW w:w="2010" w:type="pct"/>
          </w:tcPr>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G-108-08-108</w:t>
            </w:r>
            <w:r>
              <w:rPr>
                <w:rFonts w:hAnsi="標楷體"/>
                <w:bCs/>
                <w:color w:val="000000" w:themeColor="text1"/>
                <w:kern w:val="32"/>
                <w:sz w:val="28"/>
                <w:szCs w:val="28"/>
              </w:rPr>
              <w:t>019</w:t>
            </w:r>
          </w:p>
          <w:p w:rsidR="00CC3CD7" w:rsidRDefault="007C0090">
            <w:pPr>
              <w:outlineLvl w:val="1"/>
              <w:rPr>
                <w:rFonts w:hAnsi="標楷體"/>
                <w:bCs/>
                <w:color w:val="000000" w:themeColor="text1"/>
                <w:kern w:val="32"/>
                <w:sz w:val="28"/>
                <w:szCs w:val="28"/>
              </w:rPr>
            </w:pPr>
            <w:r>
              <w:rPr>
                <w:rFonts w:hAnsi="標楷體" w:hint="eastAsia"/>
                <w:bCs/>
                <w:color w:val="000000" w:themeColor="text1"/>
                <w:kern w:val="32"/>
                <w:sz w:val="28"/>
                <w:szCs w:val="28"/>
              </w:rPr>
              <w:t>(</w:t>
            </w:r>
            <w:r>
              <w:rPr>
                <w:rFonts w:hAnsi="標楷體" w:hint="eastAsia"/>
                <w:bCs/>
                <w:color w:val="000000" w:themeColor="text1"/>
                <w:kern w:val="32"/>
                <w:sz w:val="28"/>
                <w:szCs w:val="28"/>
              </w:rPr>
              <w:t>案件編號</w:t>
            </w:r>
            <w:r>
              <w:rPr>
                <w:rFonts w:hAnsi="標楷體" w:hint="eastAsia"/>
                <w:bCs/>
                <w:color w:val="000000" w:themeColor="text1"/>
                <w:kern w:val="32"/>
                <w:sz w:val="28"/>
                <w:szCs w:val="28"/>
              </w:rPr>
              <w:t>10</w:t>
            </w:r>
            <w:r>
              <w:rPr>
                <w:rFonts w:hAnsi="標楷體"/>
                <w:bCs/>
                <w:color w:val="000000" w:themeColor="text1"/>
                <w:kern w:val="32"/>
                <w:sz w:val="28"/>
                <w:szCs w:val="28"/>
              </w:rPr>
              <w:t>8</w:t>
            </w:r>
            <w:r>
              <w:rPr>
                <w:rFonts w:hAnsi="標楷體" w:hint="eastAsia"/>
                <w:bCs/>
                <w:color w:val="000000" w:themeColor="text1"/>
                <w:kern w:val="32"/>
                <w:sz w:val="28"/>
                <w:szCs w:val="28"/>
              </w:rPr>
              <w:t>-WS-</w:t>
            </w:r>
            <w:r>
              <w:rPr>
                <w:rFonts w:hAnsi="標楷體"/>
                <w:bCs/>
                <w:color w:val="000000" w:themeColor="text1"/>
                <w:kern w:val="32"/>
                <w:sz w:val="28"/>
                <w:szCs w:val="28"/>
              </w:rPr>
              <w:t>22</w:t>
            </w:r>
            <w:r>
              <w:rPr>
                <w:rFonts w:hAnsi="標楷體" w:hint="eastAsia"/>
                <w:bCs/>
                <w:color w:val="000000" w:themeColor="text1"/>
                <w:kern w:val="32"/>
                <w:sz w:val="28"/>
                <w:szCs w:val="28"/>
              </w:rPr>
              <w:t>、</w:t>
            </w:r>
            <w:r>
              <w:rPr>
                <w:rFonts w:hAnsi="標楷體"/>
                <w:bCs/>
                <w:color w:val="000000" w:themeColor="text1"/>
                <w:kern w:val="32"/>
                <w:sz w:val="28"/>
                <w:szCs w:val="28"/>
              </w:rPr>
              <w:t>28</w:t>
            </w:r>
            <w:r>
              <w:rPr>
                <w:rFonts w:hAnsi="標楷體" w:hint="eastAsia"/>
                <w:bCs/>
                <w:color w:val="000000" w:themeColor="text1"/>
                <w:kern w:val="32"/>
                <w:sz w:val="28"/>
                <w:szCs w:val="28"/>
              </w:rPr>
              <w:t>、</w:t>
            </w:r>
            <w:r>
              <w:rPr>
                <w:rFonts w:hAnsi="標楷體" w:hint="eastAsia"/>
                <w:bCs/>
                <w:color w:val="000000" w:themeColor="text1"/>
                <w:kern w:val="32"/>
                <w:sz w:val="28"/>
                <w:szCs w:val="28"/>
              </w:rPr>
              <w:t>2</w:t>
            </w:r>
            <w:r>
              <w:rPr>
                <w:rFonts w:hAnsi="標楷體"/>
                <w:bCs/>
                <w:color w:val="000000" w:themeColor="text1"/>
                <w:kern w:val="32"/>
                <w:sz w:val="28"/>
                <w:szCs w:val="28"/>
              </w:rPr>
              <w:t>9</w:t>
            </w:r>
            <w:r>
              <w:rPr>
                <w:rFonts w:hAnsi="標楷體" w:hint="eastAsia"/>
                <w:bCs/>
                <w:color w:val="000000" w:themeColor="text1"/>
                <w:kern w:val="32"/>
                <w:sz w:val="28"/>
                <w:szCs w:val="28"/>
              </w:rPr>
              <w:t>)</w:t>
            </w:r>
          </w:p>
        </w:tc>
        <w:tc>
          <w:tcPr>
            <w:tcW w:w="576" w:type="pct"/>
            <w:vMerge/>
          </w:tcPr>
          <w:p w:rsidR="00CC3CD7" w:rsidRDefault="00CC3CD7">
            <w:pPr>
              <w:outlineLvl w:val="1"/>
              <w:rPr>
                <w:rFonts w:hAnsi="標楷體"/>
                <w:bCs/>
                <w:color w:val="000000" w:themeColor="text1"/>
                <w:kern w:val="32"/>
                <w:sz w:val="28"/>
                <w:szCs w:val="28"/>
              </w:rPr>
            </w:pPr>
          </w:p>
        </w:tc>
        <w:tc>
          <w:tcPr>
            <w:tcW w:w="1892" w:type="pct"/>
            <w:vMerge/>
          </w:tcPr>
          <w:p w:rsidR="00CC3CD7" w:rsidRDefault="00CC3CD7">
            <w:pPr>
              <w:outlineLvl w:val="1"/>
              <w:rPr>
                <w:rFonts w:hAnsi="標楷體"/>
                <w:bCs/>
                <w:color w:val="000000" w:themeColor="text1"/>
                <w:kern w:val="32"/>
                <w:sz w:val="24"/>
                <w:szCs w:val="24"/>
              </w:rPr>
            </w:pPr>
          </w:p>
        </w:tc>
      </w:tr>
      <w:tr w:rsidR="00CC3CD7">
        <w:trPr>
          <w:jc w:val="center"/>
        </w:trPr>
        <w:tc>
          <w:tcPr>
            <w:tcW w:w="521" w:type="pct"/>
          </w:tcPr>
          <w:p w:rsidR="00CC3CD7" w:rsidRDefault="007C0090">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5</w:t>
            </w:r>
          </w:p>
        </w:tc>
        <w:tc>
          <w:tcPr>
            <w:tcW w:w="2010" w:type="pct"/>
          </w:tcPr>
          <w:p w:rsidR="00CC3CD7" w:rsidRDefault="007C0090">
            <w:pPr>
              <w:wordWrap w:val="0"/>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G-107-08-107024</w:t>
            </w:r>
          </w:p>
          <w:p w:rsidR="00CC3CD7" w:rsidRDefault="007C0090">
            <w:pPr>
              <w:wordWrap w:val="0"/>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w:t>
            </w:r>
            <w:r>
              <w:rPr>
                <w:rFonts w:hAnsi="標楷體" w:hint="eastAsia"/>
                <w:bCs/>
                <w:color w:val="000000" w:themeColor="text1"/>
                <w:kern w:val="32"/>
                <w:sz w:val="28"/>
                <w:szCs w:val="28"/>
              </w:rPr>
              <w:t>案件編號</w:t>
            </w:r>
            <w:r>
              <w:rPr>
                <w:rFonts w:hAnsi="標楷體" w:hint="eastAsia"/>
                <w:bCs/>
                <w:color w:val="000000" w:themeColor="text1"/>
                <w:kern w:val="32"/>
                <w:sz w:val="28"/>
                <w:szCs w:val="28"/>
              </w:rPr>
              <w:t>107-WS-42</w:t>
            </w:r>
            <w:r>
              <w:rPr>
                <w:rFonts w:hAnsi="標楷體" w:hint="eastAsia"/>
                <w:bCs/>
                <w:color w:val="000000" w:themeColor="text1"/>
                <w:kern w:val="32"/>
                <w:sz w:val="28"/>
                <w:szCs w:val="28"/>
              </w:rPr>
              <w:t>、</w:t>
            </w:r>
            <w:r>
              <w:rPr>
                <w:rFonts w:hAnsi="標楷體" w:hint="eastAsia"/>
                <w:bCs/>
                <w:color w:val="000000" w:themeColor="text1"/>
                <w:kern w:val="32"/>
                <w:sz w:val="28"/>
                <w:szCs w:val="28"/>
              </w:rPr>
              <w:t>43)</w:t>
            </w:r>
          </w:p>
        </w:tc>
        <w:tc>
          <w:tcPr>
            <w:tcW w:w="576" w:type="pct"/>
            <w:vMerge w:val="restart"/>
          </w:tcPr>
          <w:p w:rsidR="00CC3CD7" w:rsidRDefault="007C0090">
            <w:pPr>
              <w:outlineLvl w:val="1"/>
              <w:rPr>
                <w:rFonts w:hAnsi="標楷體"/>
                <w:bCs/>
                <w:color w:val="000000" w:themeColor="text1"/>
                <w:kern w:val="32"/>
                <w:sz w:val="28"/>
                <w:szCs w:val="28"/>
              </w:rPr>
            </w:pPr>
            <w:proofErr w:type="gramStart"/>
            <w:r>
              <w:rPr>
                <w:rFonts w:hAnsi="標楷體"/>
                <w:bCs/>
                <w:color w:val="000000" w:themeColor="text1"/>
                <w:kern w:val="32"/>
                <w:sz w:val="28"/>
                <w:szCs w:val="28"/>
              </w:rPr>
              <w:t>景業</w:t>
            </w:r>
            <w:proofErr w:type="gramEnd"/>
          </w:p>
        </w:tc>
        <w:tc>
          <w:tcPr>
            <w:tcW w:w="1892" w:type="pct"/>
            <w:vMerge w:val="restart"/>
          </w:tcPr>
          <w:p w:rsidR="00CC3CD7" w:rsidRDefault="007C0090">
            <w:pPr>
              <w:pStyle w:val="af7"/>
              <w:numPr>
                <w:ilvl w:val="0"/>
                <w:numId w:val="13"/>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收賄金額：</w:t>
            </w:r>
            <w:r>
              <w:rPr>
                <w:rFonts w:hAnsi="標楷體" w:hint="eastAsia"/>
                <w:bCs/>
                <w:color w:val="000000" w:themeColor="text1"/>
                <w:kern w:val="32"/>
                <w:sz w:val="24"/>
                <w:szCs w:val="24"/>
              </w:rPr>
              <w:t>4</w:t>
            </w:r>
            <w:r>
              <w:rPr>
                <w:rFonts w:hAnsi="標楷體" w:hint="eastAsia"/>
                <w:bCs/>
                <w:color w:val="000000" w:themeColor="text1"/>
                <w:kern w:val="32"/>
                <w:sz w:val="24"/>
                <w:szCs w:val="24"/>
              </w:rPr>
              <w:t>萬元</w:t>
            </w:r>
          </w:p>
          <w:p w:rsidR="00CC3CD7" w:rsidRDefault="007C0090">
            <w:pPr>
              <w:pStyle w:val="af7"/>
              <w:numPr>
                <w:ilvl w:val="0"/>
                <w:numId w:val="20"/>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08</w:t>
            </w:r>
            <w:r>
              <w:rPr>
                <w:rFonts w:hAnsi="標楷體" w:hint="eastAsia"/>
                <w:bCs/>
                <w:color w:val="000000" w:themeColor="text1"/>
                <w:kern w:val="32"/>
                <w:sz w:val="24"/>
                <w:szCs w:val="24"/>
              </w:rPr>
              <w:t>年</w:t>
            </w:r>
            <w:r>
              <w:rPr>
                <w:rFonts w:hAnsi="標楷體" w:hint="eastAsia"/>
                <w:bCs/>
                <w:color w:val="000000" w:themeColor="text1"/>
                <w:kern w:val="32"/>
                <w:sz w:val="24"/>
                <w:szCs w:val="24"/>
              </w:rPr>
              <w:t>5</w:t>
            </w:r>
            <w:r>
              <w:rPr>
                <w:rFonts w:hAnsi="標楷體" w:hint="eastAsia"/>
                <w:bCs/>
                <w:color w:val="000000" w:themeColor="text1"/>
                <w:kern w:val="32"/>
                <w:sz w:val="24"/>
                <w:szCs w:val="24"/>
              </w:rPr>
              <w:t>月</w:t>
            </w:r>
            <w:r>
              <w:rPr>
                <w:rFonts w:hAnsi="標楷體" w:hint="eastAsia"/>
                <w:bCs/>
                <w:color w:val="000000" w:themeColor="text1"/>
                <w:kern w:val="32"/>
                <w:sz w:val="24"/>
                <w:szCs w:val="24"/>
              </w:rPr>
              <w:t>3</w:t>
            </w:r>
            <w:r>
              <w:rPr>
                <w:rFonts w:hAnsi="標楷體"/>
                <w:bCs/>
                <w:color w:val="000000" w:themeColor="text1"/>
                <w:kern w:val="32"/>
                <w:sz w:val="24"/>
                <w:szCs w:val="24"/>
              </w:rPr>
              <w:t>0</w:t>
            </w:r>
            <w:r>
              <w:rPr>
                <w:rFonts w:hAnsi="標楷體" w:hint="eastAsia"/>
                <w:bCs/>
                <w:color w:val="000000" w:themeColor="text1"/>
                <w:kern w:val="32"/>
                <w:sz w:val="24"/>
                <w:szCs w:val="24"/>
              </w:rPr>
              <w:t>日</w:t>
            </w:r>
            <w:proofErr w:type="gramStart"/>
            <w:r>
              <w:rPr>
                <w:rFonts w:hAnsi="標楷體" w:hint="eastAsia"/>
                <w:bCs/>
                <w:color w:val="000000" w:themeColor="text1"/>
                <w:kern w:val="32"/>
                <w:sz w:val="24"/>
                <w:szCs w:val="24"/>
              </w:rPr>
              <w:t>余</w:t>
            </w:r>
            <w:proofErr w:type="gramEnd"/>
            <w:r>
              <w:rPr>
                <w:rFonts w:hAnsi="標楷體" w:hint="eastAsia"/>
                <w:bCs/>
                <w:color w:val="000000" w:themeColor="text1"/>
                <w:kern w:val="32"/>
                <w:sz w:val="24"/>
                <w:szCs w:val="24"/>
              </w:rPr>
              <w:t>○文自</w:t>
            </w:r>
            <w:r>
              <w:rPr>
                <w:rFonts w:hAnsi="標楷體" w:hint="eastAsia"/>
                <w:bCs/>
                <w:color w:val="000000" w:themeColor="text1"/>
                <w:kern w:val="32"/>
                <w:sz w:val="24"/>
                <w:szCs w:val="24"/>
              </w:rPr>
              <w:t>ATM</w:t>
            </w:r>
            <w:r>
              <w:rPr>
                <w:rFonts w:hAnsi="標楷體" w:hint="eastAsia"/>
                <w:bCs/>
                <w:color w:val="000000" w:themeColor="text1"/>
                <w:kern w:val="32"/>
                <w:sz w:val="24"/>
                <w:szCs w:val="24"/>
              </w:rPr>
              <w:t>領取現金</w:t>
            </w:r>
            <w:r>
              <w:rPr>
                <w:rFonts w:hAnsi="標楷體" w:hint="eastAsia"/>
                <w:bCs/>
                <w:color w:val="000000" w:themeColor="text1"/>
                <w:kern w:val="32"/>
                <w:sz w:val="24"/>
                <w:szCs w:val="24"/>
              </w:rPr>
              <w:t>2</w:t>
            </w:r>
            <w:r>
              <w:rPr>
                <w:rFonts w:hAnsi="標楷體" w:hint="eastAsia"/>
                <w:bCs/>
                <w:color w:val="000000" w:themeColor="text1"/>
                <w:kern w:val="32"/>
                <w:sz w:val="24"/>
                <w:szCs w:val="24"/>
              </w:rPr>
              <w:t>萬元交付張○豪</w:t>
            </w:r>
          </w:p>
          <w:p w:rsidR="00CC3CD7" w:rsidRDefault="007C0090">
            <w:pPr>
              <w:pStyle w:val="af7"/>
              <w:numPr>
                <w:ilvl w:val="0"/>
                <w:numId w:val="20"/>
              </w:numPr>
              <w:ind w:leftChars="0" w:left="611"/>
              <w:outlineLvl w:val="1"/>
              <w:rPr>
                <w:rFonts w:hAnsi="標楷體"/>
                <w:bCs/>
                <w:color w:val="000000" w:themeColor="text1"/>
                <w:kern w:val="32"/>
                <w:sz w:val="24"/>
                <w:szCs w:val="24"/>
              </w:rPr>
            </w:pPr>
            <w:r>
              <w:rPr>
                <w:rFonts w:hAnsi="標楷體"/>
                <w:bCs/>
                <w:color w:val="000000" w:themeColor="text1"/>
                <w:kern w:val="32"/>
                <w:sz w:val="24"/>
                <w:szCs w:val="24"/>
              </w:rPr>
              <w:t>109</w:t>
            </w:r>
            <w:r>
              <w:rPr>
                <w:rFonts w:hAnsi="標楷體" w:hint="eastAsia"/>
                <w:bCs/>
                <w:color w:val="000000" w:themeColor="text1"/>
                <w:kern w:val="32"/>
                <w:sz w:val="24"/>
                <w:szCs w:val="24"/>
              </w:rPr>
              <w:t>年</w:t>
            </w:r>
            <w:r>
              <w:rPr>
                <w:rFonts w:hAnsi="標楷體" w:hint="eastAsia"/>
                <w:bCs/>
                <w:color w:val="000000" w:themeColor="text1"/>
                <w:kern w:val="32"/>
                <w:sz w:val="24"/>
                <w:szCs w:val="24"/>
              </w:rPr>
              <w:t>3</w:t>
            </w:r>
            <w:r>
              <w:rPr>
                <w:rFonts w:hAnsi="標楷體" w:hint="eastAsia"/>
                <w:bCs/>
                <w:color w:val="000000" w:themeColor="text1"/>
                <w:kern w:val="32"/>
                <w:sz w:val="24"/>
                <w:szCs w:val="24"/>
              </w:rPr>
              <w:t>月</w:t>
            </w:r>
            <w:r>
              <w:rPr>
                <w:rFonts w:hAnsi="標楷體" w:hint="eastAsia"/>
                <w:bCs/>
                <w:color w:val="000000" w:themeColor="text1"/>
                <w:kern w:val="32"/>
                <w:sz w:val="24"/>
                <w:szCs w:val="24"/>
              </w:rPr>
              <w:t>2</w:t>
            </w:r>
            <w:r>
              <w:rPr>
                <w:rFonts w:hAnsi="標楷體"/>
                <w:bCs/>
                <w:color w:val="000000" w:themeColor="text1"/>
                <w:kern w:val="32"/>
                <w:sz w:val="24"/>
                <w:szCs w:val="24"/>
              </w:rPr>
              <w:t>4</w:t>
            </w:r>
            <w:r>
              <w:rPr>
                <w:rFonts w:hAnsi="標楷體" w:hint="eastAsia"/>
                <w:bCs/>
                <w:color w:val="000000" w:themeColor="text1"/>
                <w:kern w:val="32"/>
                <w:sz w:val="24"/>
                <w:szCs w:val="24"/>
              </w:rPr>
              <w:t>日</w:t>
            </w:r>
            <w:proofErr w:type="gramStart"/>
            <w:r>
              <w:rPr>
                <w:rFonts w:hAnsi="標楷體" w:hint="eastAsia"/>
                <w:bCs/>
                <w:color w:val="000000" w:themeColor="text1"/>
                <w:kern w:val="32"/>
                <w:sz w:val="24"/>
                <w:szCs w:val="24"/>
              </w:rPr>
              <w:t>余</w:t>
            </w:r>
            <w:proofErr w:type="gramEnd"/>
            <w:r>
              <w:rPr>
                <w:rFonts w:hAnsi="標楷體" w:hint="eastAsia"/>
                <w:bCs/>
                <w:color w:val="000000" w:themeColor="text1"/>
                <w:kern w:val="32"/>
                <w:sz w:val="24"/>
                <w:szCs w:val="24"/>
              </w:rPr>
              <w:t>○文由單○凱（即景業公司之員工）交付</w:t>
            </w:r>
            <w:r>
              <w:rPr>
                <w:rFonts w:hAnsi="標楷體"/>
                <w:bCs/>
                <w:color w:val="000000" w:themeColor="text1"/>
                <w:kern w:val="32"/>
                <w:sz w:val="24"/>
                <w:szCs w:val="24"/>
              </w:rPr>
              <w:t>2</w:t>
            </w:r>
            <w:r>
              <w:rPr>
                <w:rFonts w:hAnsi="標楷體" w:hint="eastAsia"/>
                <w:bCs/>
                <w:color w:val="000000" w:themeColor="text1"/>
                <w:kern w:val="32"/>
                <w:sz w:val="24"/>
                <w:szCs w:val="24"/>
              </w:rPr>
              <w:t>萬元予張○豪。</w:t>
            </w:r>
          </w:p>
          <w:p w:rsidR="00CC3CD7" w:rsidRDefault="007C0090">
            <w:pPr>
              <w:pStyle w:val="af7"/>
              <w:numPr>
                <w:ilvl w:val="0"/>
                <w:numId w:val="13"/>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職務行為：</w:t>
            </w:r>
            <w:proofErr w:type="gramStart"/>
            <w:r>
              <w:rPr>
                <w:rFonts w:hAnsi="標楷體" w:hint="eastAsia"/>
                <w:bCs/>
                <w:color w:val="000000" w:themeColor="text1"/>
                <w:kern w:val="32"/>
                <w:sz w:val="24"/>
                <w:szCs w:val="24"/>
              </w:rPr>
              <w:t>較易施作</w:t>
            </w:r>
            <w:proofErr w:type="gramEnd"/>
            <w:r>
              <w:rPr>
                <w:rFonts w:hAnsi="標楷體" w:hint="eastAsia"/>
                <w:bCs/>
                <w:color w:val="000000" w:themeColor="text1"/>
                <w:kern w:val="32"/>
                <w:sz w:val="24"/>
                <w:szCs w:val="24"/>
              </w:rPr>
              <w:t>之預約施工單</w:t>
            </w:r>
            <w:proofErr w:type="gramStart"/>
            <w:r>
              <w:rPr>
                <w:rFonts w:hAnsi="標楷體" w:hint="eastAsia"/>
                <w:bCs/>
                <w:color w:val="000000" w:themeColor="text1"/>
                <w:kern w:val="32"/>
                <w:sz w:val="24"/>
                <w:szCs w:val="24"/>
              </w:rPr>
              <w:t>交付景業公</w:t>
            </w:r>
            <w:proofErr w:type="gramEnd"/>
            <w:r>
              <w:rPr>
                <w:rFonts w:hAnsi="標楷體" w:hint="eastAsia"/>
                <w:bCs/>
                <w:color w:val="000000" w:themeColor="text1"/>
                <w:kern w:val="32"/>
                <w:sz w:val="24"/>
                <w:szCs w:val="24"/>
              </w:rPr>
              <w:t>司施作，並以前項謀議事項之路燈工程諮詢及協助至工地現場查看解決工程問題。</w:t>
            </w:r>
          </w:p>
          <w:p w:rsidR="00CC3CD7" w:rsidRDefault="007C0090">
            <w:pPr>
              <w:pStyle w:val="af7"/>
              <w:numPr>
                <w:ilvl w:val="0"/>
                <w:numId w:val="13"/>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職務工作內容：</w:t>
            </w:r>
          </w:p>
          <w:p w:rsidR="00CC3CD7" w:rsidRDefault="007C0090">
            <w:pPr>
              <w:pStyle w:val="af7"/>
              <w:numPr>
                <w:ilvl w:val="0"/>
                <w:numId w:val="21"/>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設計圖表（含施工前）</w:t>
            </w:r>
          </w:p>
          <w:p w:rsidR="00CC3CD7" w:rsidRDefault="007C0090">
            <w:pPr>
              <w:pStyle w:val="af7"/>
              <w:numPr>
                <w:ilvl w:val="0"/>
                <w:numId w:val="21"/>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工程材料</w:t>
            </w:r>
            <w:proofErr w:type="gramStart"/>
            <w:r>
              <w:rPr>
                <w:rFonts w:hAnsi="標楷體" w:hint="eastAsia"/>
                <w:bCs/>
                <w:color w:val="000000" w:themeColor="text1"/>
                <w:kern w:val="32"/>
                <w:sz w:val="24"/>
                <w:szCs w:val="24"/>
              </w:rPr>
              <w:t>計算表編製</w:t>
            </w:r>
            <w:proofErr w:type="gramEnd"/>
          </w:p>
          <w:p w:rsidR="00CC3CD7" w:rsidRDefault="007C0090">
            <w:pPr>
              <w:pStyle w:val="af7"/>
              <w:numPr>
                <w:ilvl w:val="0"/>
                <w:numId w:val="21"/>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預約式工程施工通知單</w:t>
            </w:r>
          </w:p>
          <w:p w:rsidR="00CC3CD7" w:rsidRDefault="007C0090">
            <w:pPr>
              <w:pStyle w:val="af7"/>
              <w:numPr>
                <w:ilvl w:val="0"/>
                <w:numId w:val="21"/>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路燈工程設計案檢核表</w:t>
            </w:r>
          </w:p>
        </w:tc>
      </w:tr>
      <w:tr w:rsidR="00CC3CD7">
        <w:trPr>
          <w:jc w:val="center"/>
        </w:trPr>
        <w:tc>
          <w:tcPr>
            <w:tcW w:w="521" w:type="pct"/>
          </w:tcPr>
          <w:p w:rsidR="00CC3CD7" w:rsidRDefault="007C0090">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6</w:t>
            </w:r>
          </w:p>
        </w:tc>
        <w:tc>
          <w:tcPr>
            <w:tcW w:w="2010" w:type="pct"/>
          </w:tcPr>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w:t>
            </w:r>
            <w:r>
              <w:rPr>
                <w:rFonts w:hAnsi="標楷體"/>
                <w:bCs/>
                <w:color w:val="000000" w:themeColor="text1"/>
                <w:kern w:val="32"/>
                <w:sz w:val="28"/>
                <w:szCs w:val="28"/>
              </w:rPr>
              <w:t>-108-08-108143-1</w:t>
            </w:r>
          </w:p>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（案件編號</w:t>
            </w:r>
            <w:r>
              <w:rPr>
                <w:rFonts w:hAnsi="標楷體" w:hint="eastAsia"/>
                <w:bCs/>
                <w:color w:val="000000" w:themeColor="text1"/>
                <w:kern w:val="32"/>
                <w:sz w:val="28"/>
                <w:szCs w:val="28"/>
              </w:rPr>
              <w:t>1</w:t>
            </w:r>
            <w:r>
              <w:rPr>
                <w:rFonts w:hAnsi="標楷體"/>
                <w:bCs/>
                <w:color w:val="000000" w:themeColor="text1"/>
                <w:kern w:val="32"/>
                <w:sz w:val="28"/>
                <w:szCs w:val="28"/>
              </w:rPr>
              <w:t>09-</w:t>
            </w:r>
            <w:r>
              <w:rPr>
                <w:rFonts w:hAnsi="標楷體" w:hint="eastAsia"/>
                <w:bCs/>
                <w:color w:val="000000" w:themeColor="text1"/>
                <w:kern w:val="32"/>
                <w:sz w:val="28"/>
                <w:szCs w:val="28"/>
              </w:rPr>
              <w:t>A</w:t>
            </w:r>
            <w:r>
              <w:rPr>
                <w:rFonts w:hAnsi="標楷體"/>
                <w:bCs/>
                <w:color w:val="000000" w:themeColor="text1"/>
                <w:kern w:val="32"/>
                <w:sz w:val="28"/>
                <w:szCs w:val="28"/>
              </w:rPr>
              <w:t>-007</w:t>
            </w:r>
            <w:r>
              <w:rPr>
                <w:rFonts w:hAnsi="標楷體" w:hint="eastAsia"/>
                <w:bCs/>
                <w:color w:val="000000" w:themeColor="text1"/>
                <w:kern w:val="32"/>
                <w:sz w:val="28"/>
                <w:szCs w:val="28"/>
              </w:rPr>
              <w:t>）</w:t>
            </w:r>
          </w:p>
        </w:tc>
        <w:tc>
          <w:tcPr>
            <w:tcW w:w="576" w:type="pct"/>
            <w:vMerge/>
          </w:tcPr>
          <w:p w:rsidR="00CC3CD7" w:rsidRDefault="00CC3CD7">
            <w:pPr>
              <w:outlineLvl w:val="1"/>
              <w:rPr>
                <w:rFonts w:hAnsi="標楷體"/>
                <w:bCs/>
                <w:color w:val="000000" w:themeColor="text1"/>
                <w:kern w:val="32"/>
                <w:sz w:val="28"/>
                <w:szCs w:val="28"/>
              </w:rPr>
            </w:pPr>
          </w:p>
        </w:tc>
        <w:tc>
          <w:tcPr>
            <w:tcW w:w="1892" w:type="pct"/>
            <w:vMerge/>
          </w:tcPr>
          <w:p w:rsidR="00CC3CD7" w:rsidRDefault="00CC3CD7">
            <w:pPr>
              <w:outlineLvl w:val="1"/>
              <w:rPr>
                <w:rFonts w:hAnsi="標楷體"/>
                <w:bCs/>
                <w:color w:val="000000" w:themeColor="text1"/>
                <w:kern w:val="32"/>
                <w:sz w:val="24"/>
                <w:szCs w:val="24"/>
              </w:rPr>
            </w:pPr>
          </w:p>
        </w:tc>
      </w:tr>
      <w:tr w:rsidR="00CC3CD7">
        <w:trPr>
          <w:jc w:val="center"/>
        </w:trPr>
        <w:tc>
          <w:tcPr>
            <w:tcW w:w="521" w:type="pct"/>
            <w:vMerge w:val="restart"/>
          </w:tcPr>
          <w:p w:rsidR="00CC3CD7" w:rsidRDefault="007C0090">
            <w:pPr>
              <w:ind w:left="540" w:hangingChars="180" w:hanging="540"/>
              <w:jc w:val="center"/>
              <w:outlineLvl w:val="1"/>
              <w:rPr>
                <w:rFonts w:hAnsi="標楷體"/>
                <w:bCs/>
                <w:color w:val="000000" w:themeColor="text1"/>
                <w:kern w:val="32"/>
                <w:sz w:val="28"/>
                <w:szCs w:val="28"/>
              </w:rPr>
            </w:pPr>
            <w:r>
              <w:rPr>
                <w:rFonts w:hAnsi="標楷體" w:hint="eastAsia"/>
                <w:bCs/>
                <w:color w:val="000000" w:themeColor="text1"/>
                <w:kern w:val="32"/>
                <w:sz w:val="28"/>
                <w:szCs w:val="28"/>
              </w:rPr>
              <w:t>7</w:t>
            </w:r>
          </w:p>
        </w:tc>
        <w:tc>
          <w:tcPr>
            <w:tcW w:w="2010" w:type="pct"/>
          </w:tcPr>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G-108-08-108150</w:t>
            </w:r>
          </w:p>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（大安路一段案）</w:t>
            </w:r>
          </w:p>
        </w:tc>
        <w:tc>
          <w:tcPr>
            <w:tcW w:w="576" w:type="pct"/>
            <w:vMerge w:val="restart"/>
          </w:tcPr>
          <w:p w:rsidR="00CC3CD7" w:rsidRDefault="007C0090">
            <w:pPr>
              <w:outlineLvl w:val="1"/>
              <w:rPr>
                <w:rFonts w:hAnsi="標楷體"/>
                <w:bCs/>
                <w:color w:val="000000" w:themeColor="text1"/>
                <w:kern w:val="32"/>
                <w:sz w:val="28"/>
                <w:szCs w:val="28"/>
              </w:rPr>
            </w:pPr>
            <w:proofErr w:type="gramStart"/>
            <w:r>
              <w:rPr>
                <w:rFonts w:hAnsi="標楷體" w:hint="eastAsia"/>
                <w:bCs/>
                <w:color w:val="000000" w:themeColor="text1"/>
                <w:kern w:val="32"/>
                <w:sz w:val="28"/>
                <w:szCs w:val="28"/>
              </w:rPr>
              <w:t>資盛</w:t>
            </w:r>
            <w:proofErr w:type="gramEnd"/>
          </w:p>
        </w:tc>
        <w:tc>
          <w:tcPr>
            <w:tcW w:w="1892" w:type="pct"/>
            <w:vMerge w:val="restart"/>
          </w:tcPr>
          <w:p w:rsidR="00CC3CD7" w:rsidRDefault="007C0090">
            <w:pPr>
              <w:pStyle w:val="af7"/>
              <w:numPr>
                <w:ilvl w:val="0"/>
                <w:numId w:val="14"/>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收賄金額：</w:t>
            </w:r>
            <w:r>
              <w:rPr>
                <w:rFonts w:hAnsi="標楷體" w:hint="eastAsia"/>
                <w:bCs/>
                <w:color w:val="000000" w:themeColor="text1"/>
                <w:kern w:val="32"/>
                <w:sz w:val="24"/>
                <w:szCs w:val="24"/>
              </w:rPr>
              <w:t>3</w:t>
            </w:r>
            <w:r>
              <w:rPr>
                <w:rFonts w:hAnsi="標楷體" w:hint="eastAsia"/>
                <w:bCs/>
                <w:color w:val="000000" w:themeColor="text1"/>
                <w:kern w:val="32"/>
                <w:sz w:val="24"/>
                <w:szCs w:val="24"/>
              </w:rPr>
              <w:t>萬元</w:t>
            </w:r>
          </w:p>
          <w:p w:rsidR="00CC3CD7" w:rsidRDefault="007C0090">
            <w:pPr>
              <w:pStyle w:val="af7"/>
              <w:numPr>
                <w:ilvl w:val="0"/>
                <w:numId w:val="23"/>
              </w:numPr>
              <w:ind w:leftChars="30" w:left="584" w:hanging="482"/>
              <w:outlineLvl w:val="1"/>
              <w:rPr>
                <w:rFonts w:hAnsi="標楷體"/>
                <w:bCs/>
                <w:color w:val="000000" w:themeColor="text1"/>
                <w:kern w:val="32"/>
                <w:sz w:val="24"/>
                <w:szCs w:val="24"/>
              </w:rPr>
            </w:pPr>
            <w:r>
              <w:rPr>
                <w:rFonts w:hAnsi="標楷體" w:hint="eastAsia"/>
                <w:bCs/>
                <w:color w:val="000000" w:themeColor="text1"/>
                <w:kern w:val="32"/>
                <w:sz w:val="24"/>
                <w:szCs w:val="24"/>
              </w:rPr>
              <w:t>1</w:t>
            </w:r>
            <w:r>
              <w:rPr>
                <w:rFonts w:hAnsi="標楷體"/>
                <w:bCs/>
                <w:color w:val="000000" w:themeColor="text1"/>
                <w:kern w:val="32"/>
                <w:sz w:val="24"/>
                <w:szCs w:val="24"/>
              </w:rPr>
              <w:t>09</w:t>
            </w:r>
            <w:r>
              <w:rPr>
                <w:rFonts w:hAnsi="標楷體" w:hint="eastAsia"/>
                <w:bCs/>
                <w:color w:val="000000" w:themeColor="text1"/>
                <w:kern w:val="32"/>
                <w:sz w:val="24"/>
                <w:szCs w:val="24"/>
              </w:rPr>
              <w:t>年</w:t>
            </w:r>
            <w:r>
              <w:rPr>
                <w:rFonts w:hAnsi="標楷體" w:hint="eastAsia"/>
                <w:bCs/>
                <w:color w:val="000000" w:themeColor="text1"/>
                <w:kern w:val="32"/>
                <w:sz w:val="24"/>
                <w:szCs w:val="24"/>
              </w:rPr>
              <w:t>1</w:t>
            </w:r>
            <w:r>
              <w:rPr>
                <w:rFonts w:hAnsi="標楷體"/>
                <w:bCs/>
                <w:color w:val="000000" w:themeColor="text1"/>
                <w:kern w:val="32"/>
                <w:sz w:val="24"/>
                <w:szCs w:val="24"/>
              </w:rPr>
              <w:t>2</w:t>
            </w:r>
            <w:r>
              <w:rPr>
                <w:rFonts w:hAnsi="標楷體" w:hint="eastAsia"/>
                <w:bCs/>
                <w:color w:val="000000" w:themeColor="text1"/>
                <w:kern w:val="32"/>
                <w:sz w:val="24"/>
                <w:szCs w:val="24"/>
              </w:rPr>
              <w:t>月</w:t>
            </w:r>
            <w:r>
              <w:rPr>
                <w:rFonts w:hAnsi="標楷體" w:hint="eastAsia"/>
                <w:bCs/>
                <w:color w:val="000000" w:themeColor="text1"/>
                <w:kern w:val="32"/>
                <w:sz w:val="24"/>
                <w:szCs w:val="24"/>
              </w:rPr>
              <w:t>8</w:t>
            </w:r>
            <w:r>
              <w:rPr>
                <w:rFonts w:hAnsi="標楷體" w:hint="eastAsia"/>
                <w:bCs/>
                <w:color w:val="000000" w:themeColor="text1"/>
                <w:kern w:val="32"/>
                <w:sz w:val="24"/>
                <w:szCs w:val="24"/>
              </w:rPr>
              <w:t>日楊○隆以其女兒帳戶</w:t>
            </w:r>
            <w:r>
              <w:rPr>
                <w:rFonts w:hAnsi="標楷體" w:hint="eastAsia"/>
                <w:bCs/>
                <w:color w:val="000000" w:themeColor="text1"/>
                <w:kern w:val="32"/>
                <w:sz w:val="24"/>
                <w:szCs w:val="24"/>
              </w:rPr>
              <w:t xml:space="preserve"> </w:t>
            </w:r>
            <w:r>
              <w:rPr>
                <w:rFonts w:hAnsi="標楷體" w:hint="eastAsia"/>
                <w:bCs/>
                <w:color w:val="000000" w:themeColor="text1"/>
                <w:kern w:val="32"/>
                <w:sz w:val="24"/>
                <w:szCs w:val="24"/>
              </w:rPr>
              <w:t>匯款</w:t>
            </w:r>
            <w:r>
              <w:rPr>
                <w:rFonts w:hAnsi="標楷體" w:hint="eastAsia"/>
                <w:bCs/>
                <w:color w:val="000000" w:themeColor="text1"/>
                <w:kern w:val="32"/>
                <w:sz w:val="24"/>
                <w:szCs w:val="24"/>
              </w:rPr>
              <w:t>3</w:t>
            </w:r>
            <w:r>
              <w:rPr>
                <w:rFonts w:hAnsi="標楷體" w:hint="eastAsia"/>
                <w:bCs/>
                <w:color w:val="000000" w:themeColor="text1"/>
                <w:kern w:val="32"/>
                <w:sz w:val="24"/>
                <w:szCs w:val="24"/>
              </w:rPr>
              <w:t>萬元至張○豪帳戶。</w:t>
            </w:r>
          </w:p>
          <w:p w:rsidR="00CC3CD7" w:rsidRDefault="007C0090">
            <w:pPr>
              <w:pStyle w:val="af7"/>
              <w:numPr>
                <w:ilvl w:val="0"/>
                <w:numId w:val="23"/>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職務行為：以盛資公司事先提供該公司所生產之燈具、燈</w:t>
            </w:r>
            <w:proofErr w:type="gramStart"/>
            <w:r>
              <w:rPr>
                <w:rFonts w:hAnsi="標楷體" w:hint="eastAsia"/>
                <w:bCs/>
                <w:color w:val="000000" w:themeColor="text1"/>
                <w:kern w:val="32"/>
                <w:sz w:val="24"/>
                <w:szCs w:val="24"/>
              </w:rPr>
              <w:t>桿</w:t>
            </w:r>
            <w:proofErr w:type="gramEnd"/>
            <w:r>
              <w:rPr>
                <w:rFonts w:hAnsi="標楷體" w:hint="eastAsia"/>
                <w:bCs/>
                <w:color w:val="000000" w:themeColor="text1"/>
                <w:kern w:val="32"/>
                <w:sz w:val="24"/>
                <w:szCs w:val="24"/>
              </w:rPr>
              <w:t>等規格、圖說直接納入「大安路一段案合約圖說內及「大安公園案」預約施工單內，藉此增加楊○隆商業收益機會。</w:t>
            </w:r>
          </w:p>
          <w:p w:rsidR="00CC3CD7" w:rsidRDefault="007C0090">
            <w:pPr>
              <w:pStyle w:val="af7"/>
              <w:numPr>
                <w:ilvl w:val="0"/>
                <w:numId w:val="14"/>
              </w:numPr>
              <w:ind w:leftChars="0" w:left="284" w:hanging="284"/>
              <w:outlineLvl w:val="1"/>
              <w:rPr>
                <w:rFonts w:hAnsi="標楷體"/>
                <w:bCs/>
                <w:color w:val="000000" w:themeColor="text1"/>
                <w:kern w:val="32"/>
                <w:sz w:val="24"/>
                <w:szCs w:val="24"/>
              </w:rPr>
            </w:pPr>
            <w:r>
              <w:rPr>
                <w:rFonts w:hAnsi="標楷體" w:hint="eastAsia"/>
                <w:bCs/>
                <w:color w:val="000000" w:themeColor="text1"/>
                <w:kern w:val="32"/>
                <w:sz w:val="24"/>
                <w:szCs w:val="24"/>
              </w:rPr>
              <w:t>職務工作內容：</w:t>
            </w:r>
          </w:p>
          <w:p w:rsidR="00CC3CD7" w:rsidRDefault="007C0090">
            <w:pPr>
              <w:pStyle w:val="af7"/>
              <w:numPr>
                <w:ilvl w:val="0"/>
                <w:numId w:val="22"/>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由張○豪提出設計圖</w:t>
            </w:r>
          </w:p>
          <w:p w:rsidR="00CC3CD7" w:rsidRDefault="007C0090">
            <w:pPr>
              <w:pStyle w:val="af7"/>
              <w:numPr>
                <w:ilvl w:val="0"/>
                <w:numId w:val="22"/>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承辦路燈工程設計案複核</w:t>
            </w:r>
          </w:p>
          <w:p w:rsidR="00CC3CD7" w:rsidRDefault="007C0090">
            <w:pPr>
              <w:pStyle w:val="af7"/>
              <w:numPr>
                <w:ilvl w:val="0"/>
                <w:numId w:val="22"/>
              </w:numPr>
              <w:ind w:leftChars="0" w:left="611"/>
              <w:outlineLvl w:val="1"/>
              <w:rPr>
                <w:rFonts w:hAnsi="標楷體"/>
                <w:bCs/>
                <w:color w:val="000000" w:themeColor="text1"/>
                <w:kern w:val="32"/>
                <w:sz w:val="24"/>
                <w:szCs w:val="24"/>
              </w:rPr>
            </w:pPr>
            <w:r>
              <w:rPr>
                <w:rFonts w:hAnsi="標楷體" w:hint="eastAsia"/>
                <w:bCs/>
                <w:color w:val="000000" w:themeColor="text1"/>
                <w:kern w:val="32"/>
                <w:sz w:val="24"/>
                <w:szCs w:val="24"/>
              </w:rPr>
              <w:t>承辦裝燈建議案查勘記錄表</w:t>
            </w:r>
          </w:p>
        </w:tc>
      </w:tr>
      <w:tr w:rsidR="00CC3CD7">
        <w:trPr>
          <w:jc w:val="center"/>
        </w:trPr>
        <w:tc>
          <w:tcPr>
            <w:tcW w:w="521" w:type="pct"/>
            <w:vMerge/>
          </w:tcPr>
          <w:p w:rsidR="00CC3CD7" w:rsidRDefault="00CC3CD7">
            <w:pPr>
              <w:ind w:left="468" w:hangingChars="180" w:hanging="468"/>
              <w:jc w:val="center"/>
              <w:outlineLvl w:val="1"/>
              <w:rPr>
                <w:rFonts w:hAnsi="標楷體"/>
                <w:bCs/>
                <w:color w:val="000000" w:themeColor="text1"/>
                <w:kern w:val="32"/>
                <w:sz w:val="24"/>
                <w:szCs w:val="24"/>
              </w:rPr>
            </w:pPr>
          </w:p>
        </w:tc>
        <w:tc>
          <w:tcPr>
            <w:tcW w:w="2010" w:type="pct"/>
          </w:tcPr>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G-109-08-109014</w:t>
            </w:r>
          </w:p>
          <w:p w:rsidR="00CC3CD7" w:rsidRDefault="007C0090">
            <w:pPr>
              <w:ind w:left="540" w:hangingChars="180" w:hanging="540"/>
              <w:outlineLvl w:val="1"/>
              <w:rPr>
                <w:rFonts w:hAnsi="標楷體"/>
                <w:bCs/>
                <w:color w:val="000000" w:themeColor="text1"/>
                <w:kern w:val="32"/>
                <w:sz w:val="28"/>
                <w:szCs w:val="28"/>
              </w:rPr>
            </w:pPr>
            <w:r>
              <w:rPr>
                <w:rFonts w:hAnsi="標楷體" w:hint="eastAsia"/>
                <w:bCs/>
                <w:color w:val="000000" w:themeColor="text1"/>
                <w:kern w:val="32"/>
                <w:sz w:val="28"/>
                <w:szCs w:val="28"/>
              </w:rPr>
              <w:t>(</w:t>
            </w:r>
            <w:r>
              <w:rPr>
                <w:rFonts w:hAnsi="標楷體" w:hint="eastAsia"/>
                <w:bCs/>
                <w:color w:val="000000" w:themeColor="text1"/>
                <w:kern w:val="32"/>
                <w:sz w:val="28"/>
                <w:szCs w:val="28"/>
              </w:rPr>
              <w:t>案件編號</w:t>
            </w:r>
            <w:r>
              <w:rPr>
                <w:rFonts w:hAnsi="標楷體" w:hint="eastAsia"/>
                <w:bCs/>
                <w:color w:val="000000" w:themeColor="text1"/>
                <w:kern w:val="32"/>
                <w:sz w:val="28"/>
                <w:szCs w:val="28"/>
              </w:rPr>
              <w:t>109-WS-072</w:t>
            </w:r>
            <w:r>
              <w:rPr>
                <w:rFonts w:hAnsi="標楷體" w:hint="eastAsia"/>
                <w:bCs/>
                <w:color w:val="000000" w:themeColor="text1"/>
                <w:kern w:val="32"/>
                <w:sz w:val="28"/>
                <w:szCs w:val="28"/>
              </w:rPr>
              <w:t>；大安公園案</w:t>
            </w:r>
            <w:r>
              <w:rPr>
                <w:rFonts w:hAnsi="標楷體" w:hint="eastAsia"/>
                <w:bCs/>
                <w:color w:val="000000" w:themeColor="text1"/>
                <w:kern w:val="32"/>
                <w:sz w:val="28"/>
                <w:szCs w:val="28"/>
              </w:rPr>
              <w:t>)</w:t>
            </w:r>
          </w:p>
        </w:tc>
        <w:tc>
          <w:tcPr>
            <w:tcW w:w="576" w:type="pct"/>
            <w:vMerge/>
          </w:tcPr>
          <w:p w:rsidR="00CC3CD7" w:rsidRDefault="00CC3CD7">
            <w:pPr>
              <w:outlineLvl w:val="1"/>
              <w:rPr>
                <w:rFonts w:hAnsi="標楷體"/>
                <w:bCs/>
                <w:color w:val="000000" w:themeColor="text1"/>
                <w:kern w:val="32"/>
                <w:sz w:val="24"/>
                <w:szCs w:val="24"/>
              </w:rPr>
            </w:pPr>
          </w:p>
        </w:tc>
        <w:tc>
          <w:tcPr>
            <w:tcW w:w="1892" w:type="pct"/>
            <w:vMerge/>
          </w:tcPr>
          <w:p w:rsidR="00CC3CD7" w:rsidRDefault="00CC3CD7">
            <w:pPr>
              <w:outlineLvl w:val="1"/>
              <w:rPr>
                <w:rFonts w:hAnsi="標楷體"/>
                <w:bCs/>
                <w:color w:val="000000" w:themeColor="text1"/>
                <w:kern w:val="32"/>
                <w:sz w:val="24"/>
                <w:szCs w:val="24"/>
              </w:rPr>
            </w:pPr>
          </w:p>
        </w:tc>
      </w:tr>
    </w:tbl>
    <w:p w:rsidR="00CC3CD7" w:rsidRDefault="007C0090">
      <w:pPr>
        <w:outlineLvl w:val="2"/>
        <w:rPr>
          <w:rFonts w:hAnsi="Arial"/>
          <w:bCs/>
          <w:color w:val="000000" w:themeColor="text1"/>
          <w:kern w:val="32"/>
          <w:sz w:val="24"/>
          <w:szCs w:val="24"/>
        </w:rPr>
      </w:pPr>
      <w:r>
        <w:rPr>
          <w:rFonts w:hAnsi="Arial" w:hint="eastAsia"/>
          <w:bCs/>
          <w:color w:val="000000" w:themeColor="text1"/>
          <w:kern w:val="32"/>
          <w:sz w:val="24"/>
          <w:szCs w:val="24"/>
        </w:rPr>
        <w:t>資料來源：監察院整理自本案</w:t>
      </w:r>
      <w:proofErr w:type="gramStart"/>
      <w:r>
        <w:rPr>
          <w:rFonts w:hAnsi="Arial" w:hint="eastAsia"/>
          <w:bCs/>
          <w:color w:val="000000" w:themeColor="text1"/>
          <w:kern w:val="32"/>
          <w:sz w:val="24"/>
          <w:szCs w:val="24"/>
        </w:rPr>
        <w:t>偵審卷</w:t>
      </w:r>
      <w:proofErr w:type="gramEnd"/>
      <w:r>
        <w:rPr>
          <w:rFonts w:hAnsi="Arial" w:hint="eastAsia"/>
          <w:bCs/>
          <w:color w:val="000000" w:themeColor="text1"/>
          <w:kern w:val="32"/>
          <w:sz w:val="24"/>
          <w:szCs w:val="24"/>
        </w:rPr>
        <w:t>證</w:t>
      </w:r>
    </w:p>
    <w:p w:rsidR="00CC3CD7" w:rsidRDefault="007C0090">
      <w:pPr>
        <w:spacing w:beforeLines="50" w:before="228" w:afterLines="25" w:after="114"/>
        <w:jc w:val="center"/>
        <w:outlineLvl w:val="2"/>
        <w:rPr>
          <w:rFonts w:hAnsi="Arial"/>
          <w:bCs/>
          <w:color w:val="000000" w:themeColor="text1"/>
          <w:kern w:val="32"/>
          <w:szCs w:val="32"/>
        </w:rPr>
      </w:pPr>
      <w:r>
        <w:rPr>
          <w:rFonts w:hAnsi="Arial" w:hint="eastAsia"/>
          <w:bCs/>
          <w:color w:val="000000" w:themeColor="text1"/>
          <w:kern w:val="32"/>
          <w:szCs w:val="32"/>
        </w:rPr>
        <w:t>表</w:t>
      </w:r>
      <w:r>
        <w:rPr>
          <w:rFonts w:hAnsi="Arial" w:hint="eastAsia"/>
          <w:bCs/>
          <w:color w:val="000000" w:themeColor="text1"/>
          <w:kern w:val="32"/>
          <w:szCs w:val="32"/>
        </w:rPr>
        <w:t xml:space="preserve">5 </w:t>
      </w:r>
      <w:r>
        <w:rPr>
          <w:rFonts w:hAnsi="Arial" w:hint="eastAsia"/>
          <w:bCs/>
          <w:color w:val="000000" w:themeColor="text1"/>
          <w:kern w:val="32"/>
          <w:szCs w:val="32"/>
        </w:rPr>
        <w:t>黃○鴻技工收賄情節一覽表</w:t>
      </w:r>
    </w:p>
    <w:tbl>
      <w:tblPr>
        <w:tblStyle w:val="af6"/>
        <w:tblW w:w="5218" w:type="pct"/>
        <w:tblInd w:w="-19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90"/>
        <w:gridCol w:w="3744"/>
        <w:gridCol w:w="1050"/>
        <w:gridCol w:w="3514"/>
      </w:tblGrid>
      <w:tr w:rsidR="00CC3CD7">
        <w:trPr>
          <w:trHeight w:val="454"/>
          <w:tblHeader/>
        </w:trPr>
        <w:tc>
          <w:tcPr>
            <w:tcW w:w="484" w:type="pct"/>
            <w:vAlign w:val="center"/>
          </w:tcPr>
          <w:p w:rsidR="00CC3CD7" w:rsidRDefault="007C0090">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項目</w:t>
            </w:r>
          </w:p>
        </w:tc>
        <w:tc>
          <w:tcPr>
            <w:tcW w:w="2035" w:type="pct"/>
            <w:vAlign w:val="center"/>
          </w:tcPr>
          <w:p w:rsidR="00CC3CD7" w:rsidRDefault="007C0090">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契約編號</w:t>
            </w:r>
          </w:p>
        </w:tc>
        <w:tc>
          <w:tcPr>
            <w:tcW w:w="571" w:type="pct"/>
            <w:vAlign w:val="center"/>
          </w:tcPr>
          <w:p w:rsidR="00CC3CD7" w:rsidRDefault="007C0090">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廠商</w:t>
            </w:r>
          </w:p>
        </w:tc>
        <w:tc>
          <w:tcPr>
            <w:tcW w:w="1910" w:type="pct"/>
            <w:vAlign w:val="center"/>
          </w:tcPr>
          <w:p w:rsidR="00CC3CD7" w:rsidRDefault="007C0090">
            <w:pPr>
              <w:ind w:left="541" w:hangingChars="180" w:hanging="541"/>
              <w:jc w:val="center"/>
              <w:outlineLvl w:val="1"/>
              <w:rPr>
                <w:rFonts w:hAnsi="標楷體"/>
                <w:b/>
                <w:bCs/>
                <w:color w:val="000000" w:themeColor="text1"/>
                <w:kern w:val="32"/>
                <w:sz w:val="28"/>
                <w:szCs w:val="28"/>
              </w:rPr>
            </w:pPr>
            <w:r>
              <w:rPr>
                <w:rFonts w:hAnsi="標楷體" w:hint="eastAsia"/>
                <w:b/>
                <w:bCs/>
                <w:color w:val="000000" w:themeColor="text1"/>
                <w:kern w:val="32"/>
                <w:sz w:val="28"/>
                <w:szCs w:val="28"/>
              </w:rPr>
              <w:t>內</w:t>
            </w:r>
            <w:r>
              <w:rPr>
                <w:rFonts w:hAnsi="標楷體" w:hint="eastAsia"/>
                <w:b/>
                <w:bCs/>
                <w:color w:val="000000" w:themeColor="text1"/>
                <w:kern w:val="32"/>
                <w:sz w:val="28"/>
                <w:szCs w:val="28"/>
              </w:rPr>
              <w:t xml:space="preserve"> </w:t>
            </w:r>
            <w:r>
              <w:rPr>
                <w:rFonts w:hAnsi="標楷體"/>
                <w:b/>
                <w:bCs/>
                <w:color w:val="000000" w:themeColor="text1"/>
                <w:kern w:val="32"/>
                <w:sz w:val="28"/>
                <w:szCs w:val="28"/>
              </w:rPr>
              <w:t xml:space="preserve">        </w:t>
            </w:r>
            <w:r>
              <w:rPr>
                <w:rFonts w:hAnsi="標楷體" w:hint="eastAsia"/>
                <w:b/>
                <w:bCs/>
                <w:color w:val="000000" w:themeColor="text1"/>
                <w:kern w:val="32"/>
                <w:sz w:val="28"/>
                <w:szCs w:val="28"/>
              </w:rPr>
              <w:t>容</w:t>
            </w:r>
          </w:p>
        </w:tc>
      </w:tr>
      <w:tr w:rsidR="00CC3CD7">
        <w:tc>
          <w:tcPr>
            <w:tcW w:w="484" w:type="pct"/>
          </w:tcPr>
          <w:p w:rsidR="00CC3CD7" w:rsidRDefault="007C0090">
            <w:pPr>
              <w:ind w:left="540" w:hangingChars="180" w:hanging="540"/>
              <w:jc w:val="center"/>
              <w:outlineLvl w:val="1"/>
              <w:rPr>
                <w:color w:val="000000" w:themeColor="text1"/>
                <w:sz w:val="28"/>
                <w:szCs w:val="28"/>
              </w:rPr>
            </w:pPr>
            <w:r>
              <w:rPr>
                <w:rFonts w:hint="eastAsia"/>
                <w:color w:val="000000" w:themeColor="text1"/>
                <w:sz w:val="28"/>
                <w:szCs w:val="28"/>
              </w:rPr>
              <w:t>1</w:t>
            </w:r>
          </w:p>
        </w:tc>
        <w:tc>
          <w:tcPr>
            <w:tcW w:w="2035" w:type="pct"/>
          </w:tcPr>
          <w:p w:rsidR="00CC3CD7" w:rsidRDefault="007C0090">
            <w:pPr>
              <w:ind w:left="540" w:hangingChars="180" w:hanging="540"/>
              <w:outlineLvl w:val="1"/>
              <w:rPr>
                <w:color w:val="000000" w:themeColor="text1"/>
                <w:sz w:val="28"/>
                <w:szCs w:val="28"/>
              </w:rPr>
            </w:pPr>
            <w:r>
              <w:rPr>
                <w:rFonts w:hint="eastAsia"/>
                <w:color w:val="000000" w:themeColor="text1"/>
                <w:sz w:val="28"/>
                <w:szCs w:val="28"/>
              </w:rPr>
              <w:t>G-108-08-108018</w:t>
            </w:r>
          </w:p>
          <w:p w:rsidR="00CC3CD7" w:rsidRDefault="007C0090">
            <w:pPr>
              <w:wordWrap w:val="0"/>
              <w:spacing w:afterLines="50" w:after="228" w:line="440" w:lineRule="exact"/>
              <w:outlineLvl w:val="2"/>
              <w:rPr>
                <w:rFonts w:hAnsi="Arial"/>
                <w:bCs/>
                <w:color w:val="000000" w:themeColor="text1"/>
                <w:kern w:val="32"/>
                <w:sz w:val="24"/>
                <w:szCs w:val="24"/>
              </w:rPr>
            </w:pPr>
            <w:proofErr w:type="gramStart"/>
            <w:r>
              <w:rPr>
                <w:rFonts w:hAnsi="Arial" w:hint="eastAsia"/>
                <w:bCs/>
                <w:color w:val="000000" w:themeColor="text1"/>
                <w:kern w:val="32"/>
                <w:sz w:val="28"/>
                <w:szCs w:val="28"/>
              </w:rPr>
              <w:t>（</w:t>
            </w:r>
            <w:proofErr w:type="gramEnd"/>
            <w:r>
              <w:rPr>
                <w:rFonts w:hAnsi="Arial" w:hint="eastAsia"/>
                <w:bCs/>
                <w:color w:val="000000" w:themeColor="text1"/>
                <w:kern w:val="32"/>
                <w:sz w:val="28"/>
                <w:szCs w:val="28"/>
              </w:rPr>
              <w:t>工程編號</w:t>
            </w:r>
            <w:r>
              <w:rPr>
                <w:rFonts w:hAnsi="Arial" w:hint="eastAsia"/>
                <w:bCs/>
                <w:color w:val="000000" w:themeColor="text1"/>
                <w:kern w:val="32"/>
                <w:sz w:val="28"/>
                <w:szCs w:val="28"/>
              </w:rPr>
              <w:t>10807004070100401)</w:t>
            </w:r>
          </w:p>
        </w:tc>
        <w:tc>
          <w:tcPr>
            <w:tcW w:w="571" w:type="pct"/>
          </w:tcPr>
          <w:p w:rsidR="00CC3CD7" w:rsidRDefault="007C0090">
            <w:pPr>
              <w:spacing w:afterLines="50" w:after="228"/>
              <w:outlineLvl w:val="2"/>
              <w:rPr>
                <w:rFonts w:hAnsi="Arial"/>
                <w:bCs/>
                <w:color w:val="000000" w:themeColor="text1"/>
                <w:kern w:val="32"/>
                <w:sz w:val="24"/>
                <w:szCs w:val="24"/>
              </w:rPr>
            </w:pPr>
            <w:r>
              <w:rPr>
                <w:rFonts w:hAnsi="Arial" w:hint="eastAsia"/>
                <w:bCs/>
                <w:color w:val="000000" w:themeColor="text1"/>
                <w:kern w:val="32"/>
                <w:sz w:val="24"/>
                <w:szCs w:val="24"/>
              </w:rPr>
              <w:t>尚昱、紀緯</w:t>
            </w:r>
          </w:p>
        </w:tc>
        <w:tc>
          <w:tcPr>
            <w:tcW w:w="1910" w:type="pct"/>
          </w:tcPr>
          <w:p w:rsidR="00CC3CD7" w:rsidRDefault="007C0090">
            <w:pPr>
              <w:numPr>
                <w:ilvl w:val="0"/>
                <w:numId w:val="24"/>
              </w:numPr>
              <w:ind w:left="284" w:right="680" w:hanging="284"/>
              <w:outlineLvl w:val="1"/>
              <w:rPr>
                <w:color w:val="000000" w:themeColor="text1"/>
                <w:sz w:val="24"/>
                <w:szCs w:val="24"/>
              </w:rPr>
            </w:pPr>
            <w:r>
              <w:rPr>
                <w:rFonts w:hint="eastAsia"/>
                <w:color w:val="000000" w:themeColor="text1"/>
                <w:sz w:val="24"/>
                <w:szCs w:val="24"/>
              </w:rPr>
              <w:t>收賄金額：共</w:t>
            </w:r>
            <w:r>
              <w:rPr>
                <w:rFonts w:hint="eastAsia"/>
                <w:color w:val="000000" w:themeColor="text1"/>
                <w:sz w:val="24"/>
                <w:szCs w:val="24"/>
              </w:rPr>
              <w:t>2</w:t>
            </w:r>
            <w:r>
              <w:rPr>
                <w:rFonts w:hint="eastAsia"/>
                <w:color w:val="000000" w:themeColor="text1"/>
                <w:sz w:val="24"/>
                <w:szCs w:val="24"/>
              </w:rPr>
              <w:t>萬元</w:t>
            </w:r>
          </w:p>
          <w:p w:rsidR="00CC3CD7" w:rsidRDefault="007C0090">
            <w:pPr>
              <w:pStyle w:val="af7"/>
              <w:numPr>
                <w:ilvl w:val="0"/>
                <w:numId w:val="27"/>
              </w:numPr>
              <w:ind w:leftChars="0" w:left="626"/>
              <w:outlineLvl w:val="1"/>
              <w:rPr>
                <w:rFonts w:hAnsi="標楷體"/>
                <w:bCs/>
                <w:color w:val="000000" w:themeColor="text1"/>
                <w:kern w:val="32"/>
                <w:sz w:val="24"/>
                <w:szCs w:val="24"/>
              </w:rPr>
            </w:pPr>
            <w:r>
              <w:rPr>
                <w:rFonts w:hAnsi="Arial" w:hint="eastAsia"/>
                <w:bCs/>
                <w:color w:val="000000" w:themeColor="text1"/>
                <w:kern w:val="32"/>
                <w:sz w:val="24"/>
                <w:szCs w:val="24"/>
              </w:rPr>
              <w:t>1</w:t>
            </w:r>
            <w:r>
              <w:rPr>
                <w:rFonts w:hAnsi="Arial"/>
                <w:bCs/>
                <w:color w:val="000000" w:themeColor="text1"/>
                <w:kern w:val="32"/>
                <w:sz w:val="24"/>
                <w:szCs w:val="24"/>
              </w:rPr>
              <w:t>08</w:t>
            </w:r>
            <w:r>
              <w:rPr>
                <w:rFonts w:hAnsi="Arial" w:hint="eastAsia"/>
                <w:bCs/>
                <w:color w:val="000000" w:themeColor="text1"/>
                <w:kern w:val="32"/>
                <w:sz w:val="24"/>
                <w:szCs w:val="24"/>
              </w:rPr>
              <w:t>年</w:t>
            </w:r>
            <w:r>
              <w:rPr>
                <w:rFonts w:hAnsi="Arial" w:hint="eastAsia"/>
                <w:bCs/>
                <w:color w:val="000000" w:themeColor="text1"/>
                <w:kern w:val="32"/>
                <w:sz w:val="24"/>
                <w:szCs w:val="24"/>
              </w:rPr>
              <w:t>2</w:t>
            </w:r>
            <w:r>
              <w:rPr>
                <w:rFonts w:hAnsi="Arial" w:hint="eastAsia"/>
                <w:bCs/>
                <w:color w:val="000000" w:themeColor="text1"/>
                <w:kern w:val="32"/>
                <w:sz w:val="24"/>
                <w:szCs w:val="24"/>
              </w:rPr>
              <w:t>月</w:t>
            </w:r>
            <w:r>
              <w:rPr>
                <w:rFonts w:hAnsi="Arial" w:hint="eastAsia"/>
                <w:bCs/>
                <w:color w:val="000000" w:themeColor="text1"/>
                <w:kern w:val="32"/>
                <w:sz w:val="24"/>
                <w:szCs w:val="24"/>
              </w:rPr>
              <w:t>2</w:t>
            </w:r>
            <w:r>
              <w:rPr>
                <w:rFonts w:hAnsi="Arial"/>
                <w:bCs/>
                <w:color w:val="000000" w:themeColor="text1"/>
                <w:kern w:val="32"/>
                <w:sz w:val="24"/>
                <w:szCs w:val="24"/>
              </w:rPr>
              <w:t>7</w:t>
            </w:r>
            <w:r>
              <w:rPr>
                <w:rFonts w:hAnsi="Arial" w:hint="eastAsia"/>
                <w:bCs/>
                <w:color w:val="000000" w:themeColor="text1"/>
                <w:kern w:val="32"/>
                <w:sz w:val="24"/>
                <w:szCs w:val="24"/>
              </w:rPr>
              <w:t>日開工後之某日，陳○全</w:t>
            </w:r>
            <w:r>
              <w:rPr>
                <w:rFonts w:hAnsi="標楷體" w:hint="eastAsia"/>
                <w:bCs/>
                <w:color w:val="000000" w:themeColor="text1"/>
                <w:kern w:val="32"/>
                <w:sz w:val="24"/>
                <w:szCs w:val="24"/>
              </w:rPr>
              <w:t>於紀緯公司交付現金</w:t>
            </w:r>
            <w:r>
              <w:rPr>
                <w:rFonts w:hAnsi="標楷體" w:hint="eastAsia"/>
                <w:bCs/>
                <w:color w:val="000000" w:themeColor="text1"/>
                <w:kern w:val="32"/>
                <w:sz w:val="24"/>
                <w:szCs w:val="24"/>
              </w:rPr>
              <w:t>1</w:t>
            </w:r>
            <w:r>
              <w:rPr>
                <w:rFonts w:hAnsi="標楷體" w:hint="eastAsia"/>
                <w:bCs/>
                <w:color w:val="000000" w:themeColor="text1"/>
                <w:kern w:val="32"/>
                <w:sz w:val="24"/>
                <w:szCs w:val="24"/>
              </w:rPr>
              <w:t>萬餘元（借調錢名義）。</w:t>
            </w:r>
          </w:p>
          <w:p w:rsidR="00CC3CD7" w:rsidRDefault="007C0090">
            <w:pPr>
              <w:pStyle w:val="af7"/>
              <w:numPr>
                <w:ilvl w:val="0"/>
                <w:numId w:val="27"/>
              </w:numPr>
              <w:ind w:leftChars="0" w:left="611"/>
              <w:outlineLvl w:val="1"/>
              <w:rPr>
                <w:rFonts w:hAnsi="Arial"/>
                <w:bCs/>
                <w:color w:val="000000" w:themeColor="text1"/>
                <w:kern w:val="32"/>
                <w:sz w:val="24"/>
                <w:szCs w:val="24"/>
              </w:rPr>
            </w:pPr>
            <w:r>
              <w:rPr>
                <w:rFonts w:hAnsi="標楷體" w:hint="eastAsia"/>
                <w:bCs/>
                <w:color w:val="000000" w:themeColor="text1"/>
                <w:kern w:val="32"/>
                <w:sz w:val="24"/>
                <w:szCs w:val="24"/>
              </w:rPr>
              <w:t>數日後陳○全</w:t>
            </w:r>
            <w:r>
              <w:rPr>
                <w:rFonts w:hAnsi="Arial" w:hint="eastAsia"/>
                <w:bCs/>
                <w:color w:val="000000" w:themeColor="text1"/>
                <w:kern w:val="32"/>
                <w:sz w:val="24"/>
                <w:szCs w:val="24"/>
              </w:rPr>
              <w:t>於紀緯公司交付</w:t>
            </w:r>
            <w:r>
              <w:rPr>
                <w:rFonts w:hAnsi="Arial" w:hint="eastAsia"/>
                <w:bCs/>
                <w:color w:val="000000" w:themeColor="text1"/>
                <w:kern w:val="32"/>
                <w:sz w:val="24"/>
                <w:szCs w:val="24"/>
              </w:rPr>
              <w:t>1</w:t>
            </w:r>
            <w:r>
              <w:rPr>
                <w:rFonts w:hAnsi="Arial" w:hint="eastAsia"/>
                <w:bCs/>
                <w:color w:val="000000" w:themeColor="text1"/>
                <w:kern w:val="32"/>
                <w:sz w:val="24"/>
                <w:szCs w:val="24"/>
              </w:rPr>
              <w:t>萬元（借調錢名義）。</w:t>
            </w:r>
          </w:p>
          <w:p w:rsidR="00CC3CD7" w:rsidRDefault="007C0090">
            <w:pPr>
              <w:numPr>
                <w:ilvl w:val="0"/>
                <w:numId w:val="24"/>
              </w:numPr>
              <w:ind w:left="284" w:hanging="284"/>
              <w:outlineLvl w:val="1"/>
              <w:rPr>
                <w:color w:val="000000" w:themeColor="text1"/>
                <w:sz w:val="24"/>
                <w:szCs w:val="24"/>
              </w:rPr>
            </w:pPr>
            <w:r>
              <w:rPr>
                <w:rFonts w:hint="eastAsia"/>
                <w:color w:val="000000" w:themeColor="text1"/>
                <w:sz w:val="24"/>
                <w:szCs w:val="24"/>
              </w:rPr>
              <w:t>職務行為：估驗計價不刻意刁難，並提供尚昱及紀緯公司代跑公文流程或通知補正資料。</w:t>
            </w:r>
          </w:p>
          <w:p w:rsidR="00CC3CD7" w:rsidRDefault="007C0090">
            <w:pPr>
              <w:numPr>
                <w:ilvl w:val="0"/>
                <w:numId w:val="24"/>
              </w:numPr>
              <w:ind w:left="284" w:right="680" w:hanging="284"/>
              <w:outlineLvl w:val="1"/>
              <w:rPr>
                <w:color w:val="000000" w:themeColor="text1"/>
                <w:sz w:val="24"/>
                <w:szCs w:val="24"/>
              </w:rPr>
            </w:pPr>
            <w:r>
              <w:rPr>
                <w:rFonts w:hint="eastAsia"/>
                <w:color w:val="000000" w:themeColor="text1"/>
                <w:sz w:val="24"/>
                <w:szCs w:val="24"/>
              </w:rPr>
              <w:t>職務工作內容：</w:t>
            </w:r>
          </w:p>
          <w:p w:rsidR="00CC3CD7" w:rsidRDefault="007C0090">
            <w:pPr>
              <w:pStyle w:val="af7"/>
              <w:numPr>
                <w:ilvl w:val="0"/>
                <w:numId w:val="28"/>
              </w:numPr>
              <w:ind w:leftChars="0" w:left="626"/>
              <w:outlineLvl w:val="1"/>
              <w:rPr>
                <w:rFonts w:hAnsi="標楷體"/>
                <w:bCs/>
                <w:color w:val="000000" w:themeColor="text1"/>
                <w:kern w:val="32"/>
                <w:sz w:val="24"/>
                <w:szCs w:val="24"/>
              </w:rPr>
            </w:pPr>
            <w:r>
              <w:rPr>
                <w:rFonts w:hAnsi="標楷體" w:hint="eastAsia"/>
                <w:bCs/>
                <w:color w:val="000000" w:themeColor="text1"/>
                <w:kern w:val="32"/>
                <w:sz w:val="24"/>
                <w:szCs w:val="24"/>
              </w:rPr>
              <w:t>發包工程部分估驗計價審核</w:t>
            </w:r>
          </w:p>
          <w:p w:rsidR="00CC3CD7" w:rsidRDefault="007C0090">
            <w:pPr>
              <w:pStyle w:val="af7"/>
              <w:numPr>
                <w:ilvl w:val="0"/>
                <w:numId w:val="28"/>
              </w:numPr>
              <w:ind w:leftChars="0" w:left="626"/>
              <w:outlineLvl w:val="1"/>
              <w:rPr>
                <w:rFonts w:hAnsi="標楷體"/>
                <w:bCs/>
                <w:color w:val="000000" w:themeColor="text1"/>
                <w:kern w:val="32"/>
                <w:sz w:val="24"/>
                <w:szCs w:val="24"/>
              </w:rPr>
            </w:pPr>
            <w:r>
              <w:rPr>
                <w:rFonts w:hAnsi="標楷體" w:hint="eastAsia"/>
                <w:bCs/>
                <w:color w:val="000000" w:themeColor="text1"/>
                <w:kern w:val="32"/>
                <w:sz w:val="24"/>
                <w:szCs w:val="24"/>
              </w:rPr>
              <w:t>承辦工程施工回報單</w:t>
            </w:r>
          </w:p>
        </w:tc>
      </w:tr>
      <w:tr w:rsidR="00CC3CD7">
        <w:tc>
          <w:tcPr>
            <w:tcW w:w="484" w:type="pct"/>
          </w:tcPr>
          <w:p w:rsidR="00CC3CD7" w:rsidRDefault="007C0090">
            <w:pPr>
              <w:ind w:left="540" w:hangingChars="180" w:hanging="540"/>
              <w:jc w:val="center"/>
              <w:outlineLvl w:val="1"/>
              <w:rPr>
                <w:color w:val="000000" w:themeColor="text1"/>
                <w:sz w:val="28"/>
                <w:szCs w:val="28"/>
              </w:rPr>
            </w:pPr>
            <w:r>
              <w:rPr>
                <w:rFonts w:hint="eastAsia"/>
                <w:color w:val="000000" w:themeColor="text1"/>
                <w:sz w:val="28"/>
                <w:szCs w:val="28"/>
              </w:rPr>
              <w:t>2</w:t>
            </w:r>
          </w:p>
        </w:tc>
        <w:tc>
          <w:tcPr>
            <w:tcW w:w="2035" w:type="pct"/>
          </w:tcPr>
          <w:p w:rsidR="00CC3CD7" w:rsidRDefault="007C0090">
            <w:pPr>
              <w:ind w:left="540" w:hangingChars="180" w:hanging="540"/>
              <w:outlineLvl w:val="1"/>
              <w:rPr>
                <w:color w:val="000000" w:themeColor="text1"/>
                <w:sz w:val="28"/>
                <w:szCs w:val="28"/>
              </w:rPr>
            </w:pPr>
            <w:r>
              <w:rPr>
                <w:rFonts w:hint="eastAsia"/>
                <w:color w:val="000000" w:themeColor="text1"/>
                <w:sz w:val="28"/>
                <w:szCs w:val="28"/>
              </w:rPr>
              <w:t>G-108-08-108G19</w:t>
            </w:r>
          </w:p>
          <w:p w:rsidR="00CC3CD7" w:rsidRDefault="007C0090">
            <w:pPr>
              <w:wordWrap w:val="0"/>
              <w:spacing w:afterLines="50" w:after="228" w:line="360" w:lineRule="exact"/>
              <w:outlineLvl w:val="2"/>
              <w:rPr>
                <w:rFonts w:hAnsi="Arial"/>
                <w:bCs/>
                <w:color w:val="000000" w:themeColor="text1"/>
                <w:kern w:val="32"/>
                <w:sz w:val="24"/>
                <w:szCs w:val="24"/>
              </w:rPr>
            </w:pPr>
            <w:r>
              <w:rPr>
                <w:rFonts w:hAnsi="Arial" w:hint="eastAsia"/>
                <w:bCs/>
                <w:color w:val="000000" w:themeColor="text1"/>
                <w:kern w:val="32"/>
                <w:sz w:val="28"/>
                <w:szCs w:val="28"/>
              </w:rPr>
              <w:t>（工程編號</w:t>
            </w:r>
            <w:r>
              <w:rPr>
                <w:rFonts w:hAnsi="Arial" w:hint="eastAsia"/>
                <w:bCs/>
                <w:color w:val="000000" w:themeColor="text1"/>
                <w:kern w:val="32"/>
                <w:sz w:val="28"/>
                <w:szCs w:val="28"/>
              </w:rPr>
              <w:t>10807004070100402</w:t>
            </w:r>
            <w:r>
              <w:rPr>
                <w:rFonts w:hAnsi="Arial" w:hint="eastAsia"/>
                <w:bCs/>
                <w:color w:val="000000" w:themeColor="text1"/>
                <w:kern w:val="32"/>
                <w:sz w:val="28"/>
                <w:szCs w:val="28"/>
              </w:rPr>
              <w:t>）</w:t>
            </w:r>
          </w:p>
        </w:tc>
        <w:tc>
          <w:tcPr>
            <w:tcW w:w="571" w:type="pct"/>
          </w:tcPr>
          <w:p w:rsidR="00CC3CD7" w:rsidRDefault="007C0090">
            <w:pPr>
              <w:spacing w:afterLines="50" w:after="228" w:line="360" w:lineRule="exact"/>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凱</w:t>
            </w:r>
            <w:proofErr w:type="gramEnd"/>
            <w:r>
              <w:rPr>
                <w:rFonts w:hAnsi="Arial" w:hint="eastAsia"/>
                <w:bCs/>
                <w:color w:val="000000" w:themeColor="text1"/>
                <w:kern w:val="32"/>
                <w:sz w:val="24"/>
                <w:szCs w:val="24"/>
              </w:rPr>
              <w:t>勗</w:t>
            </w:r>
          </w:p>
        </w:tc>
        <w:tc>
          <w:tcPr>
            <w:tcW w:w="1910" w:type="pct"/>
          </w:tcPr>
          <w:p w:rsidR="00CC3CD7" w:rsidRDefault="007C0090">
            <w:pPr>
              <w:numPr>
                <w:ilvl w:val="0"/>
                <w:numId w:val="30"/>
              </w:numPr>
              <w:ind w:left="284" w:hanging="284"/>
              <w:outlineLvl w:val="1"/>
              <w:rPr>
                <w:color w:val="000000" w:themeColor="text1"/>
                <w:sz w:val="24"/>
                <w:szCs w:val="24"/>
              </w:rPr>
            </w:pPr>
            <w:r>
              <w:rPr>
                <w:rFonts w:hint="eastAsia"/>
                <w:color w:val="000000" w:themeColor="text1"/>
                <w:sz w:val="24"/>
                <w:szCs w:val="24"/>
              </w:rPr>
              <w:t>收賄金額：</w:t>
            </w:r>
            <w:r>
              <w:rPr>
                <w:rFonts w:hint="eastAsia"/>
                <w:color w:val="000000" w:themeColor="text1"/>
                <w:sz w:val="24"/>
                <w:szCs w:val="24"/>
              </w:rPr>
              <w:t>5</w:t>
            </w:r>
            <w:r>
              <w:rPr>
                <w:color w:val="000000" w:themeColor="text1"/>
                <w:sz w:val="24"/>
                <w:szCs w:val="24"/>
              </w:rPr>
              <w:t>,000</w:t>
            </w:r>
            <w:r>
              <w:rPr>
                <w:rFonts w:hint="eastAsia"/>
                <w:color w:val="000000" w:themeColor="text1"/>
                <w:sz w:val="24"/>
                <w:szCs w:val="24"/>
              </w:rPr>
              <w:t>元，</w:t>
            </w:r>
            <w:r>
              <w:rPr>
                <w:rFonts w:hint="eastAsia"/>
                <w:color w:val="000000" w:themeColor="text1"/>
                <w:sz w:val="24"/>
                <w:szCs w:val="24"/>
              </w:rPr>
              <w:t>1</w:t>
            </w:r>
            <w:r>
              <w:rPr>
                <w:color w:val="000000" w:themeColor="text1"/>
                <w:sz w:val="24"/>
                <w:szCs w:val="24"/>
              </w:rPr>
              <w:t>08</w:t>
            </w:r>
            <w:r>
              <w:rPr>
                <w:rFonts w:hint="eastAsia"/>
                <w:color w:val="000000" w:themeColor="text1"/>
                <w:sz w:val="24"/>
                <w:szCs w:val="24"/>
              </w:rPr>
              <w:t>年</w:t>
            </w:r>
            <w:r>
              <w:rPr>
                <w:rFonts w:hint="eastAsia"/>
                <w:color w:val="000000" w:themeColor="text1"/>
                <w:sz w:val="24"/>
                <w:szCs w:val="24"/>
              </w:rPr>
              <w:t>4</w:t>
            </w:r>
            <w:r>
              <w:rPr>
                <w:rFonts w:hint="eastAsia"/>
                <w:color w:val="000000" w:themeColor="text1"/>
                <w:sz w:val="24"/>
                <w:szCs w:val="24"/>
              </w:rPr>
              <w:t>月</w:t>
            </w:r>
            <w:r>
              <w:rPr>
                <w:rFonts w:hint="eastAsia"/>
                <w:color w:val="000000" w:themeColor="text1"/>
                <w:sz w:val="24"/>
                <w:szCs w:val="24"/>
              </w:rPr>
              <w:t>2</w:t>
            </w:r>
            <w:r>
              <w:rPr>
                <w:color w:val="000000" w:themeColor="text1"/>
                <w:sz w:val="24"/>
                <w:szCs w:val="24"/>
              </w:rPr>
              <w:t>0</w:t>
            </w:r>
            <w:r>
              <w:rPr>
                <w:rFonts w:hint="eastAsia"/>
                <w:color w:val="000000" w:themeColor="text1"/>
                <w:sz w:val="24"/>
                <w:szCs w:val="24"/>
              </w:rPr>
              <w:t>日林○益交付現金。</w:t>
            </w:r>
          </w:p>
          <w:p w:rsidR="00CC3CD7" w:rsidRDefault="007C0090">
            <w:pPr>
              <w:pStyle w:val="af7"/>
              <w:numPr>
                <w:ilvl w:val="0"/>
                <w:numId w:val="30"/>
              </w:numPr>
              <w:ind w:leftChars="0"/>
              <w:rPr>
                <w:color w:val="000000" w:themeColor="text1"/>
                <w:sz w:val="24"/>
                <w:szCs w:val="24"/>
              </w:rPr>
            </w:pPr>
            <w:r>
              <w:rPr>
                <w:rFonts w:hint="eastAsia"/>
                <w:color w:val="000000" w:themeColor="text1"/>
                <w:sz w:val="24"/>
                <w:szCs w:val="24"/>
              </w:rPr>
              <w:t>職務行為：審核</w:t>
            </w:r>
            <w:proofErr w:type="gramStart"/>
            <w:r>
              <w:rPr>
                <w:rFonts w:hint="eastAsia"/>
                <w:color w:val="000000" w:themeColor="text1"/>
                <w:sz w:val="24"/>
                <w:szCs w:val="24"/>
              </w:rPr>
              <w:t>凱</w:t>
            </w:r>
            <w:proofErr w:type="gramEnd"/>
            <w:r>
              <w:rPr>
                <w:rFonts w:hint="eastAsia"/>
                <w:color w:val="000000" w:themeColor="text1"/>
                <w:sz w:val="24"/>
                <w:szCs w:val="24"/>
              </w:rPr>
              <w:t>勗公司承攬路燈工程估驗計價不刻意刁難。</w:t>
            </w:r>
            <w:r>
              <w:rPr>
                <w:rFonts w:hint="eastAsia"/>
                <w:color w:val="000000" w:themeColor="text1"/>
                <w:sz w:val="24"/>
                <w:szCs w:val="24"/>
              </w:rPr>
              <w:t xml:space="preserve"> </w:t>
            </w:r>
          </w:p>
          <w:p w:rsidR="00CC3CD7" w:rsidRDefault="007C0090">
            <w:pPr>
              <w:numPr>
                <w:ilvl w:val="0"/>
                <w:numId w:val="30"/>
              </w:numPr>
              <w:ind w:left="284" w:hanging="284"/>
              <w:outlineLvl w:val="1"/>
              <w:rPr>
                <w:color w:val="000000" w:themeColor="text1"/>
                <w:sz w:val="24"/>
                <w:szCs w:val="24"/>
              </w:rPr>
            </w:pPr>
            <w:r>
              <w:rPr>
                <w:rFonts w:hint="eastAsia"/>
                <w:color w:val="000000" w:themeColor="text1"/>
                <w:sz w:val="24"/>
                <w:szCs w:val="24"/>
              </w:rPr>
              <w:t>職務工作內容：</w:t>
            </w:r>
          </w:p>
          <w:p w:rsidR="00CC3CD7" w:rsidRDefault="007C0090">
            <w:pPr>
              <w:pStyle w:val="af7"/>
              <w:numPr>
                <w:ilvl w:val="0"/>
                <w:numId w:val="29"/>
              </w:numPr>
              <w:ind w:leftChars="0" w:left="626"/>
              <w:outlineLvl w:val="1"/>
              <w:rPr>
                <w:rFonts w:hAnsi="標楷體"/>
                <w:bCs/>
                <w:color w:val="000000" w:themeColor="text1"/>
                <w:kern w:val="32"/>
                <w:sz w:val="24"/>
                <w:szCs w:val="24"/>
              </w:rPr>
            </w:pPr>
            <w:r>
              <w:rPr>
                <w:rFonts w:hAnsi="標楷體" w:hint="eastAsia"/>
                <w:bCs/>
                <w:color w:val="000000" w:themeColor="text1"/>
                <w:kern w:val="32"/>
                <w:sz w:val="24"/>
                <w:szCs w:val="24"/>
              </w:rPr>
              <w:t>發包工程部分估驗計價審核</w:t>
            </w:r>
          </w:p>
          <w:p w:rsidR="00CC3CD7" w:rsidRDefault="007C0090">
            <w:pPr>
              <w:pStyle w:val="af7"/>
              <w:numPr>
                <w:ilvl w:val="0"/>
                <w:numId w:val="29"/>
              </w:numPr>
              <w:ind w:leftChars="0" w:left="626"/>
              <w:outlineLvl w:val="1"/>
              <w:rPr>
                <w:color w:val="000000" w:themeColor="text1"/>
                <w:sz w:val="24"/>
                <w:szCs w:val="24"/>
              </w:rPr>
            </w:pPr>
            <w:r>
              <w:rPr>
                <w:rFonts w:hAnsi="標楷體" w:hint="eastAsia"/>
                <w:bCs/>
                <w:color w:val="000000" w:themeColor="text1"/>
                <w:kern w:val="32"/>
                <w:sz w:val="24"/>
                <w:szCs w:val="24"/>
              </w:rPr>
              <w:t>承辦</w:t>
            </w:r>
            <w:r>
              <w:rPr>
                <w:rFonts w:hint="eastAsia"/>
                <w:color w:val="000000" w:themeColor="text1"/>
                <w:sz w:val="24"/>
                <w:szCs w:val="24"/>
              </w:rPr>
              <w:t>工程施工回報單</w:t>
            </w:r>
          </w:p>
        </w:tc>
      </w:tr>
      <w:tr w:rsidR="00CC3CD7">
        <w:tc>
          <w:tcPr>
            <w:tcW w:w="484" w:type="pct"/>
          </w:tcPr>
          <w:p w:rsidR="00CC3CD7" w:rsidRDefault="007C0090">
            <w:pPr>
              <w:ind w:left="540" w:hangingChars="180" w:hanging="540"/>
              <w:jc w:val="center"/>
              <w:outlineLvl w:val="1"/>
              <w:rPr>
                <w:color w:val="000000" w:themeColor="text1"/>
                <w:sz w:val="28"/>
                <w:szCs w:val="28"/>
              </w:rPr>
            </w:pPr>
            <w:r>
              <w:rPr>
                <w:rFonts w:hint="eastAsia"/>
                <w:color w:val="000000" w:themeColor="text1"/>
                <w:sz w:val="28"/>
                <w:szCs w:val="28"/>
              </w:rPr>
              <w:t>3</w:t>
            </w:r>
          </w:p>
        </w:tc>
        <w:tc>
          <w:tcPr>
            <w:tcW w:w="2035" w:type="pct"/>
          </w:tcPr>
          <w:p w:rsidR="00CC3CD7" w:rsidRDefault="007C0090">
            <w:pPr>
              <w:ind w:left="540" w:hangingChars="180" w:hanging="540"/>
              <w:outlineLvl w:val="1"/>
              <w:rPr>
                <w:color w:val="000000" w:themeColor="text1"/>
                <w:sz w:val="28"/>
                <w:szCs w:val="28"/>
              </w:rPr>
            </w:pPr>
            <w:r>
              <w:rPr>
                <w:rFonts w:hint="eastAsia"/>
                <w:color w:val="000000" w:themeColor="text1"/>
                <w:sz w:val="28"/>
                <w:szCs w:val="28"/>
              </w:rPr>
              <w:t>G-108-08-108143</w:t>
            </w:r>
          </w:p>
          <w:p w:rsidR="00CC3CD7" w:rsidRDefault="007C0090">
            <w:pPr>
              <w:wordWrap w:val="0"/>
              <w:spacing w:afterLines="50" w:after="228" w:line="360" w:lineRule="exact"/>
              <w:outlineLvl w:val="2"/>
              <w:rPr>
                <w:rFonts w:hAnsi="Arial"/>
                <w:bCs/>
                <w:color w:val="000000" w:themeColor="text1"/>
                <w:kern w:val="32"/>
                <w:sz w:val="28"/>
                <w:szCs w:val="28"/>
              </w:rPr>
            </w:pPr>
            <w:proofErr w:type="gramStart"/>
            <w:r>
              <w:rPr>
                <w:rFonts w:hAnsi="Arial" w:hint="eastAsia"/>
                <w:bCs/>
                <w:color w:val="000000" w:themeColor="text1"/>
                <w:kern w:val="32"/>
                <w:sz w:val="28"/>
                <w:szCs w:val="28"/>
              </w:rPr>
              <w:t>（</w:t>
            </w:r>
            <w:proofErr w:type="gramEnd"/>
            <w:r>
              <w:rPr>
                <w:rFonts w:hAnsi="Arial" w:hint="eastAsia"/>
                <w:bCs/>
                <w:color w:val="000000" w:themeColor="text1"/>
                <w:kern w:val="32"/>
                <w:sz w:val="28"/>
                <w:szCs w:val="28"/>
              </w:rPr>
              <w:t>工程編號</w:t>
            </w:r>
            <w:r>
              <w:rPr>
                <w:rFonts w:hAnsi="Arial" w:hint="eastAsia"/>
                <w:bCs/>
                <w:color w:val="000000" w:themeColor="text1"/>
                <w:kern w:val="32"/>
                <w:sz w:val="28"/>
                <w:szCs w:val="28"/>
              </w:rPr>
              <w:t>10807004070100405)</w:t>
            </w:r>
          </w:p>
          <w:p w:rsidR="00CC3CD7" w:rsidRDefault="007C0090">
            <w:pPr>
              <w:ind w:left="540" w:hangingChars="180" w:hanging="540"/>
              <w:outlineLvl w:val="1"/>
              <w:rPr>
                <w:color w:val="000000" w:themeColor="text1"/>
                <w:sz w:val="28"/>
                <w:szCs w:val="28"/>
              </w:rPr>
            </w:pPr>
            <w:r>
              <w:rPr>
                <w:rFonts w:hint="eastAsia"/>
                <w:color w:val="000000" w:themeColor="text1"/>
                <w:sz w:val="28"/>
                <w:szCs w:val="28"/>
              </w:rPr>
              <w:t>G_108-08</w:t>
            </w:r>
            <w:r>
              <w:rPr>
                <w:color w:val="000000" w:themeColor="text1"/>
                <w:sz w:val="28"/>
                <w:szCs w:val="28"/>
              </w:rPr>
              <w:t>-</w:t>
            </w:r>
            <w:r>
              <w:rPr>
                <w:rFonts w:hint="eastAsia"/>
                <w:color w:val="000000" w:themeColor="text1"/>
                <w:sz w:val="28"/>
                <w:szCs w:val="28"/>
              </w:rPr>
              <w:t>108143-1</w:t>
            </w:r>
          </w:p>
          <w:p w:rsidR="00CC3CD7" w:rsidRDefault="007C0090">
            <w:pPr>
              <w:wordWrap w:val="0"/>
              <w:spacing w:afterLines="50" w:after="228" w:line="360" w:lineRule="exact"/>
              <w:outlineLvl w:val="2"/>
              <w:rPr>
                <w:rFonts w:hAnsi="Arial"/>
                <w:bCs/>
                <w:color w:val="000000" w:themeColor="text1"/>
                <w:kern w:val="32"/>
                <w:sz w:val="24"/>
                <w:szCs w:val="24"/>
              </w:rPr>
            </w:pPr>
            <w:proofErr w:type="gramStart"/>
            <w:r>
              <w:rPr>
                <w:rFonts w:hAnsi="Arial" w:hint="eastAsia"/>
                <w:bCs/>
                <w:color w:val="000000" w:themeColor="text1"/>
                <w:kern w:val="32"/>
                <w:sz w:val="28"/>
                <w:szCs w:val="28"/>
              </w:rPr>
              <w:t>（</w:t>
            </w:r>
            <w:proofErr w:type="gramEnd"/>
            <w:r>
              <w:rPr>
                <w:rFonts w:hAnsi="Arial" w:hint="eastAsia"/>
                <w:bCs/>
                <w:color w:val="000000" w:themeColor="text1"/>
                <w:kern w:val="32"/>
                <w:sz w:val="28"/>
                <w:szCs w:val="28"/>
              </w:rPr>
              <w:t>工程編號</w:t>
            </w:r>
            <w:r>
              <w:rPr>
                <w:rFonts w:hAnsi="Arial" w:hint="eastAsia"/>
                <w:bCs/>
                <w:color w:val="000000" w:themeColor="text1"/>
                <w:kern w:val="32"/>
                <w:sz w:val="28"/>
                <w:szCs w:val="28"/>
              </w:rPr>
              <w:t xml:space="preserve">10707004070100302) </w:t>
            </w:r>
          </w:p>
        </w:tc>
        <w:tc>
          <w:tcPr>
            <w:tcW w:w="571" w:type="pct"/>
          </w:tcPr>
          <w:p w:rsidR="00CC3CD7" w:rsidRDefault="007C0090">
            <w:pPr>
              <w:spacing w:afterLines="50" w:after="228" w:line="360" w:lineRule="exact"/>
              <w:outlineLvl w:val="2"/>
              <w:rPr>
                <w:rFonts w:hAnsi="Arial"/>
                <w:bCs/>
                <w:color w:val="000000" w:themeColor="text1"/>
                <w:kern w:val="32"/>
                <w:sz w:val="24"/>
                <w:szCs w:val="24"/>
              </w:rPr>
            </w:pPr>
            <w:proofErr w:type="gramStart"/>
            <w:r>
              <w:rPr>
                <w:rFonts w:hAnsi="Arial" w:hint="eastAsia"/>
                <w:bCs/>
                <w:color w:val="000000" w:themeColor="text1"/>
                <w:kern w:val="32"/>
                <w:sz w:val="24"/>
                <w:szCs w:val="24"/>
              </w:rPr>
              <w:t>景業</w:t>
            </w:r>
            <w:proofErr w:type="gramEnd"/>
          </w:p>
        </w:tc>
        <w:tc>
          <w:tcPr>
            <w:tcW w:w="1910" w:type="pct"/>
          </w:tcPr>
          <w:p w:rsidR="00CC3CD7" w:rsidRDefault="007C0090">
            <w:pPr>
              <w:numPr>
                <w:ilvl w:val="0"/>
                <w:numId w:val="9"/>
              </w:numPr>
              <w:ind w:left="284" w:hanging="284"/>
              <w:outlineLvl w:val="1"/>
              <w:rPr>
                <w:color w:val="000000" w:themeColor="text1"/>
                <w:sz w:val="24"/>
                <w:szCs w:val="24"/>
              </w:rPr>
            </w:pPr>
            <w:r>
              <w:rPr>
                <w:rFonts w:hint="eastAsia"/>
                <w:color w:val="000000" w:themeColor="text1"/>
                <w:sz w:val="24"/>
                <w:szCs w:val="24"/>
              </w:rPr>
              <w:t>收賄金額：共計</w:t>
            </w:r>
            <w:r>
              <w:rPr>
                <w:rFonts w:hint="eastAsia"/>
                <w:color w:val="000000" w:themeColor="text1"/>
                <w:sz w:val="24"/>
                <w:szCs w:val="24"/>
              </w:rPr>
              <w:t>4</w:t>
            </w:r>
            <w:r>
              <w:rPr>
                <w:rFonts w:hint="eastAsia"/>
                <w:color w:val="000000" w:themeColor="text1"/>
                <w:sz w:val="24"/>
                <w:szCs w:val="24"/>
              </w:rPr>
              <w:t>萬元</w:t>
            </w:r>
          </w:p>
          <w:p w:rsidR="00CC3CD7" w:rsidRDefault="007C0090">
            <w:pPr>
              <w:numPr>
                <w:ilvl w:val="0"/>
                <w:numId w:val="26"/>
              </w:numPr>
              <w:ind w:leftChars="50" w:left="652" w:hanging="482"/>
              <w:outlineLvl w:val="1"/>
              <w:rPr>
                <w:color w:val="000000" w:themeColor="text1"/>
                <w:sz w:val="24"/>
                <w:szCs w:val="24"/>
              </w:rPr>
            </w:pPr>
            <w:r>
              <w:rPr>
                <w:rFonts w:hint="eastAsia"/>
                <w:color w:val="000000" w:themeColor="text1"/>
                <w:sz w:val="24"/>
                <w:szCs w:val="24"/>
              </w:rPr>
              <w:t>1</w:t>
            </w:r>
            <w:r>
              <w:rPr>
                <w:color w:val="000000" w:themeColor="text1"/>
                <w:sz w:val="24"/>
                <w:szCs w:val="24"/>
              </w:rPr>
              <w:t>08</w:t>
            </w:r>
            <w:r>
              <w:rPr>
                <w:rFonts w:hint="eastAsia"/>
                <w:color w:val="000000" w:themeColor="text1"/>
                <w:sz w:val="24"/>
                <w:szCs w:val="24"/>
              </w:rPr>
              <w:t>年</w:t>
            </w:r>
            <w:r>
              <w:rPr>
                <w:rFonts w:hint="eastAsia"/>
                <w:color w:val="000000" w:themeColor="text1"/>
                <w:sz w:val="24"/>
                <w:szCs w:val="24"/>
              </w:rPr>
              <w:t>9</w:t>
            </w:r>
            <w:r>
              <w:rPr>
                <w:rFonts w:hint="eastAsia"/>
                <w:color w:val="000000" w:themeColor="text1"/>
                <w:sz w:val="24"/>
                <w:szCs w:val="24"/>
              </w:rPr>
              <w:t>月</w:t>
            </w:r>
            <w:r>
              <w:rPr>
                <w:rFonts w:hint="eastAsia"/>
                <w:color w:val="000000" w:themeColor="text1"/>
                <w:sz w:val="24"/>
                <w:szCs w:val="24"/>
              </w:rPr>
              <w:t>2</w:t>
            </w:r>
            <w:r>
              <w:rPr>
                <w:color w:val="000000" w:themeColor="text1"/>
                <w:sz w:val="24"/>
                <w:szCs w:val="24"/>
              </w:rPr>
              <w:t>6</w:t>
            </w:r>
            <w:r>
              <w:rPr>
                <w:rFonts w:hint="eastAsia"/>
                <w:color w:val="000000" w:themeColor="text1"/>
                <w:sz w:val="24"/>
                <w:szCs w:val="24"/>
              </w:rPr>
              <w:t>日</w:t>
            </w:r>
            <w:proofErr w:type="gramStart"/>
            <w:r>
              <w:rPr>
                <w:rFonts w:hint="eastAsia"/>
                <w:color w:val="000000" w:themeColor="text1"/>
                <w:sz w:val="24"/>
                <w:szCs w:val="24"/>
              </w:rPr>
              <w:t>余</w:t>
            </w:r>
            <w:proofErr w:type="gramEnd"/>
            <w:r>
              <w:rPr>
                <w:rFonts w:hint="eastAsia"/>
                <w:color w:val="000000" w:themeColor="text1"/>
                <w:sz w:val="24"/>
                <w:szCs w:val="24"/>
              </w:rPr>
              <w:t>○文指示單○凱交付</w:t>
            </w:r>
            <w:r>
              <w:rPr>
                <w:rFonts w:hint="eastAsia"/>
                <w:color w:val="000000" w:themeColor="text1"/>
                <w:sz w:val="24"/>
                <w:szCs w:val="24"/>
              </w:rPr>
              <w:t>1</w:t>
            </w:r>
            <w:r>
              <w:rPr>
                <w:rFonts w:hint="eastAsia"/>
                <w:color w:val="000000" w:themeColor="text1"/>
                <w:sz w:val="24"/>
                <w:szCs w:val="24"/>
              </w:rPr>
              <w:t>萬予黃○</w:t>
            </w:r>
            <w:proofErr w:type="gramStart"/>
            <w:r>
              <w:rPr>
                <w:rFonts w:hint="eastAsia"/>
                <w:color w:val="000000" w:themeColor="text1"/>
                <w:sz w:val="24"/>
                <w:szCs w:val="24"/>
              </w:rPr>
              <w:t>鴻並</w:t>
            </w:r>
            <w:proofErr w:type="gramEnd"/>
            <w:r>
              <w:rPr>
                <w:rFonts w:hint="eastAsia"/>
                <w:color w:val="000000" w:themeColor="text1"/>
                <w:sz w:val="24"/>
                <w:szCs w:val="24"/>
              </w:rPr>
              <w:t>收受。</w:t>
            </w:r>
          </w:p>
          <w:p w:rsidR="00CC3CD7" w:rsidRDefault="007C0090">
            <w:pPr>
              <w:numPr>
                <w:ilvl w:val="0"/>
                <w:numId w:val="26"/>
              </w:numPr>
              <w:ind w:leftChars="50" w:left="652" w:hanging="482"/>
              <w:outlineLvl w:val="1"/>
              <w:rPr>
                <w:color w:val="000000" w:themeColor="text1"/>
                <w:sz w:val="24"/>
                <w:szCs w:val="24"/>
              </w:rPr>
            </w:pPr>
            <w:r>
              <w:rPr>
                <w:rFonts w:hint="eastAsia"/>
                <w:color w:val="000000" w:themeColor="text1"/>
                <w:sz w:val="24"/>
                <w:szCs w:val="24"/>
              </w:rPr>
              <w:t>1</w:t>
            </w:r>
            <w:r>
              <w:rPr>
                <w:color w:val="000000" w:themeColor="text1"/>
                <w:sz w:val="24"/>
                <w:szCs w:val="24"/>
              </w:rPr>
              <w:t>08</w:t>
            </w:r>
            <w:r>
              <w:rPr>
                <w:rFonts w:hint="eastAsia"/>
                <w:color w:val="000000" w:themeColor="text1"/>
                <w:sz w:val="24"/>
                <w:szCs w:val="24"/>
              </w:rPr>
              <w:t>年</w:t>
            </w:r>
            <w:r>
              <w:rPr>
                <w:rFonts w:hint="eastAsia"/>
                <w:color w:val="000000" w:themeColor="text1"/>
                <w:sz w:val="24"/>
                <w:szCs w:val="24"/>
              </w:rPr>
              <w:t>1</w:t>
            </w:r>
            <w:r>
              <w:rPr>
                <w:color w:val="000000" w:themeColor="text1"/>
                <w:sz w:val="24"/>
                <w:szCs w:val="24"/>
              </w:rPr>
              <w:t>0</w:t>
            </w:r>
            <w:r>
              <w:rPr>
                <w:rFonts w:hint="eastAsia"/>
                <w:color w:val="000000" w:themeColor="text1"/>
                <w:sz w:val="24"/>
                <w:szCs w:val="24"/>
              </w:rPr>
              <w:t>月</w:t>
            </w:r>
            <w:r>
              <w:rPr>
                <w:rFonts w:hint="eastAsia"/>
                <w:color w:val="000000" w:themeColor="text1"/>
                <w:sz w:val="24"/>
                <w:szCs w:val="24"/>
              </w:rPr>
              <w:t>2</w:t>
            </w:r>
            <w:r>
              <w:rPr>
                <w:color w:val="000000" w:themeColor="text1"/>
                <w:sz w:val="24"/>
                <w:szCs w:val="24"/>
              </w:rPr>
              <w:t>3</w:t>
            </w:r>
            <w:r>
              <w:rPr>
                <w:rFonts w:hint="eastAsia"/>
                <w:color w:val="000000" w:themeColor="text1"/>
                <w:sz w:val="24"/>
                <w:szCs w:val="24"/>
              </w:rPr>
              <w:t>日某日單○</w:t>
            </w:r>
            <w:proofErr w:type="gramStart"/>
            <w:r>
              <w:rPr>
                <w:rFonts w:hint="eastAsia"/>
                <w:color w:val="000000" w:themeColor="text1"/>
                <w:sz w:val="24"/>
                <w:szCs w:val="24"/>
              </w:rPr>
              <w:t>凱</w:t>
            </w:r>
            <w:proofErr w:type="gramEnd"/>
            <w:r>
              <w:rPr>
                <w:rFonts w:hint="eastAsia"/>
                <w:color w:val="000000" w:themeColor="text1"/>
                <w:sz w:val="24"/>
                <w:szCs w:val="24"/>
              </w:rPr>
              <w:t>於土地公廟前交付</w:t>
            </w:r>
            <w:r>
              <w:rPr>
                <w:rFonts w:hint="eastAsia"/>
                <w:color w:val="000000" w:themeColor="text1"/>
                <w:sz w:val="24"/>
                <w:szCs w:val="24"/>
              </w:rPr>
              <w:t>1</w:t>
            </w:r>
            <w:r>
              <w:rPr>
                <w:rFonts w:hint="eastAsia"/>
                <w:color w:val="000000" w:themeColor="text1"/>
                <w:sz w:val="24"/>
                <w:szCs w:val="24"/>
              </w:rPr>
              <w:t>萬元。</w:t>
            </w:r>
          </w:p>
          <w:p w:rsidR="00CC3CD7" w:rsidRDefault="007C0090">
            <w:pPr>
              <w:numPr>
                <w:ilvl w:val="0"/>
                <w:numId w:val="26"/>
              </w:numPr>
              <w:ind w:leftChars="50" w:left="652" w:hanging="482"/>
              <w:outlineLvl w:val="1"/>
              <w:rPr>
                <w:color w:val="000000" w:themeColor="text1"/>
                <w:sz w:val="24"/>
                <w:szCs w:val="24"/>
              </w:rPr>
            </w:pPr>
            <w:r>
              <w:rPr>
                <w:color w:val="000000" w:themeColor="text1"/>
                <w:sz w:val="24"/>
                <w:szCs w:val="24"/>
              </w:rPr>
              <w:t>108</w:t>
            </w:r>
            <w:r>
              <w:rPr>
                <w:rFonts w:hint="eastAsia"/>
                <w:color w:val="000000" w:themeColor="text1"/>
                <w:sz w:val="24"/>
                <w:szCs w:val="24"/>
              </w:rPr>
              <w:t>年</w:t>
            </w:r>
            <w:r>
              <w:rPr>
                <w:rFonts w:hint="eastAsia"/>
                <w:color w:val="000000" w:themeColor="text1"/>
                <w:sz w:val="24"/>
                <w:szCs w:val="24"/>
              </w:rPr>
              <w:t>1</w:t>
            </w:r>
            <w:r>
              <w:rPr>
                <w:color w:val="000000" w:themeColor="text1"/>
                <w:sz w:val="24"/>
                <w:szCs w:val="24"/>
              </w:rPr>
              <w:t>2</w:t>
            </w:r>
            <w:r>
              <w:rPr>
                <w:rFonts w:hint="eastAsia"/>
                <w:color w:val="000000" w:themeColor="text1"/>
                <w:sz w:val="24"/>
                <w:szCs w:val="24"/>
              </w:rPr>
              <w:t>月</w:t>
            </w:r>
            <w:r>
              <w:rPr>
                <w:rFonts w:hint="eastAsia"/>
                <w:color w:val="000000" w:themeColor="text1"/>
                <w:sz w:val="24"/>
                <w:szCs w:val="24"/>
              </w:rPr>
              <w:t>1</w:t>
            </w:r>
            <w:r>
              <w:rPr>
                <w:color w:val="000000" w:themeColor="text1"/>
                <w:sz w:val="24"/>
                <w:szCs w:val="24"/>
              </w:rPr>
              <w:t>4</w:t>
            </w:r>
            <w:r>
              <w:rPr>
                <w:rFonts w:hint="eastAsia"/>
                <w:color w:val="000000" w:themeColor="text1"/>
                <w:sz w:val="24"/>
                <w:szCs w:val="24"/>
              </w:rPr>
              <w:t>日</w:t>
            </w:r>
            <w:proofErr w:type="gramStart"/>
            <w:r>
              <w:rPr>
                <w:rFonts w:hint="eastAsia"/>
                <w:color w:val="000000" w:themeColor="text1"/>
                <w:sz w:val="24"/>
                <w:szCs w:val="24"/>
              </w:rPr>
              <w:t>余</w:t>
            </w:r>
            <w:proofErr w:type="gramEnd"/>
            <w:r>
              <w:rPr>
                <w:rFonts w:hint="eastAsia"/>
                <w:color w:val="000000" w:themeColor="text1"/>
                <w:sz w:val="24"/>
                <w:szCs w:val="24"/>
              </w:rPr>
              <w:t>○文於新店高中校門前交付</w:t>
            </w:r>
            <w:r>
              <w:rPr>
                <w:rFonts w:hint="eastAsia"/>
                <w:color w:val="000000" w:themeColor="text1"/>
                <w:sz w:val="24"/>
                <w:szCs w:val="24"/>
              </w:rPr>
              <w:t>1</w:t>
            </w:r>
            <w:r>
              <w:rPr>
                <w:rFonts w:hint="eastAsia"/>
                <w:color w:val="000000" w:themeColor="text1"/>
                <w:sz w:val="24"/>
                <w:szCs w:val="24"/>
              </w:rPr>
              <w:t>萬元。</w:t>
            </w:r>
          </w:p>
          <w:p w:rsidR="00CC3CD7" w:rsidRDefault="007C0090">
            <w:pPr>
              <w:numPr>
                <w:ilvl w:val="0"/>
                <w:numId w:val="26"/>
              </w:numPr>
              <w:ind w:leftChars="50" w:left="652" w:hanging="482"/>
              <w:outlineLvl w:val="1"/>
              <w:rPr>
                <w:color w:val="000000" w:themeColor="text1"/>
                <w:sz w:val="24"/>
                <w:szCs w:val="24"/>
              </w:rPr>
            </w:pPr>
            <w:r>
              <w:rPr>
                <w:rFonts w:hint="eastAsia"/>
                <w:color w:val="000000" w:themeColor="text1"/>
                <w:sz w:val="24"/>
                <w:szCs w:val="24"/>
              </w:rPr>
              <w:t>1</w:t>
            </w:r>
            <w:r>
              <w:rPr>
                <w:color w:val="000000" w:themeColor="text1"/>
                <w:sz w:val="24"/>
                <w:szCs w:val="24"/>
              </w:rPr>
              <w:t>09</w:t>
            </w:r>
            <w:r>
              <w:rPr>
                <w:rFonts w:hint="eastAsia"/>
                <w:color w:val="000000" w:themeColor="text1"/>
                <w:sz w:val="24"/>
                <w:szCs w:val="24"/>
              </w:rPr>
              <w:t>年</w:t>
            </w:r>
            <w:r>
              <w:rPr>
                <w:rFonts w:hint="eastAsia"/>
                <w:color w:val="000000" w:themeColor="text1"/>
                <w:sz w:val="24"/>
                <w:szCs w:val="24"/>
              </w:rPr>
              <w:t>1</w:t>
            </w:r>
            <w:r>
              <w:rPr>
                <w:color w:val="000000" w:themeColor="text1"/>
                <w:sz w:val="24"/>
                <w:szCs w:val="24"/>
              </w:rPr>
              <w:t>0</w:t>
            </w:r>
            <w:r>
              <w:rPr>
                <w:rFonts w:hint="eastAsia"/>
                <w:color w:val="000000" w:themeColor="text1"/>
                <w:sz w:val="24"/>
                <w:szCs w:val="24"/>
              </w:rPr>
              <w:t>月</w:t>
            </w:r>
            <w:r>
              <w:rPr>
                <w:rFonts w:hint="eastAsia"/>
                <w:color w:val="000000" w:themeColor="text1"/>
                <w:sz w:val="24"/>
                <w:szCs w:val="24"/>
              </w:rPr>
              <w:t>2</w:t>
            </w:r>
            <w:r>
              <w:rPr>
                <w:color w:val="000000" w:themeColor="text1"/>
                <w:sz w:val="24"/>
                <w:szCs w:val="24"/>
              </w:rPr>
              <w:t>6</w:t>
            </w:r>
            <w:r>
              <w:rPr>
                <w:rFonts w:hint="eastAsia"/>
                <w:color w:val="000000" w:themeColor="text1"/>
                <w:sz w:val="24"/>
                <w:szCs w:val="24"/>
              </w:rPr>
              <w:t>日</w:t>
            </w:r>
            <w:proofErr w:type="gramStart"/>
            <w:r>
              <w:rPr>
                <w:rFonts w:hint="eastAsia"/>
                <w:color w:val="000000" w:themeColor="text1"/>
                <w:sz w:val="24"/>
                <w:szCs w:val="24"/>
              </w:rPr>
              <w:t>余</w:t>
            </w:r>
            <w:proofErr w:type="gramEnd"/>
            <w:r>
              <w:rPr>
                <w:rFonts w:hint="eastAsia"/>
                <w:color w:val="000000" w:themeColor="text1"/>
                <w:sz w:val="24"/>
                <w:szCs w:val="24"/>
              </w:rPr>
              <w:t>○文</w:t>
            </w:r>
            <w:r>
              <w:rPr>
                <w:rFonts w:hint="eastAsia"/>
                <w:color w:val="000000" w:themeColor="text1"/>
                <w:sz w:val="24"/>
                <w:szCs w:val="24"/>
              </w:rPr>
              <w:t>A</w:t>
            </w:r>
            <w:r>
              <w:rPr>
                <w:color w:val="000000" w:themeColor="text1"/>
                <w:sz w:val="24"/>
                <w:szCs w:val="24"/>
              </w:rPr>
              <w:t>TM</w:t>
            </w:r>
            <w:r>
              <w:rPr>
                <w:rFonts w:hint="eastAsia"/>
                <w:color w:val="000000" w:themeColor="text1"/>
                <w:sz w:val="24"/>
                <w:szCs w:val="24"/>
              </w:rPr>
              <w:t>提領並交付</w:t>
            </w:r>
            <w:r>
              <w:rPr>
                <w:rFonts w:hint="eastAsia"/>
                <w:color w:val="000000" w:themeColor="text1"/>
                <w:sz w:val="24"/>
                <w:szCs w:val="24"/>
              </w:rPr>
              <w:t>1</w:t>
            </w:r>
            <w:r>
              <w:rPr>
                <w:rFonts w:hint="eastAsia"/>
                <w:color w:val="000000" w:themeColor="text1"/>
                <w:sz w:val="24"/>
                <w:szCs w:val="24"/>
              </w:rPr>
              <w:t>萬予黃○</w:t>
            </w:r>
            <w:proofErr w:type="gramStart"/>
            <w:r>
              <w:rPr>
                <w:rFonts w:hint="eastAsia"/>
                <w:color w:val="000000" w:themeColor="text1"/>
                <w:sz w:val="24"/>
                <w:szCs w:val="24"/>
              </w:rPr>
              <w:t>鴻收</w:t>
            </w:r>
            <w:proofErr w:type="gramEnd"/>
            <w:r>
              <w:rPr>
                <w:rFonts w:hint="eastAsia"/>
                <w:color w:val="000000" w:themeColor="text1"/>
                <w:sz w:val="24"/>
                <w:szCs w:val="24"/>
              </w:rPr>
              <w:t>受。</w:t>
            </w:r>
          </w:p>
          <w:p w:rsidR="00CC3CD7" w:rsidRDefault="007C0090">
            <w:pPr>
              <w:numPr>
                <w:ilvl w:val="0"/>
                <w:numId w:val="9"/>
              </w:numPr>
              <w:ind w:left="284" w:hanging="284"/>
              <w:outlineLvl w:val="1"/>
              <w:rPr>
                <w:rFonts w:hAnsi="Arial"/>
                <w:bCs/>
                <w:color w:val="000000" w:themeColor="text1"/>
                <w:kern w:val="32"/>
                <w:sz w:val="24"/>
                <w:szCs w:val="24"/>
              </w:rPr>
            </w:pPr>
            <w:r>
              <w:rPr>
                <w:rFonts w:hint="eastAsia"/>
                <w:color w:val="000000" w:themeColor="text1"/>
                <w:sz w:val="24"/>
                <w:szCs w:val="24"/>
              </w:rPr>
              <w:t>職務行為：估驗計價不刻意刁難，並提供代跑公文流程或通知補正資料。</w:t>
            </w:r>
          </w:p>
          <w:p w:rsidR="00CC3CD7" w:rsidRDefault="007C0090">
            <w:pPr>
              <w:numPr>
                <w:ilvl w:val="0"/>
                <w:numId w:val="9"/>
              </w:numPr>
              <w:ind w:left="284" w:right="680" w:hanging="284"/>
              <w:outlineLvl w:val="1"/>
              <w:rPr>
                <w:color w:val="000000" w:themeColor="text1"/>
                <w:sz w:val="24"/>
                <w:szCs w:val="24"/>
              </w:rPr>
            </w:pPr>
            <w:r>
              <w:rPr>
                <w:rFonts w:hint="eastAsia"/>
                <w:color w:val="000000" w:themeColor="text1"/>
                <w:sz w:val="24"/>
                <w:szCs w:val="24"/>
              </w:rPr>
              <w:t>職務工內容：</w:t>
            </w:r>
          </w:p>
          <w:p w:rsidR="00CC3CD7" w:rsidRDefault="007C0090">
            <w:pPr>
              <w:numPr>
                <w:ilvl w:val="0"/>
                <w:numId w:val="25"/>
              </w:numPr>
              <w:ind w:leftChars="50" w:left="652" w:hanging="482"/>
              <w:outlineLvl w:val="1"/>
              <w:rPr>
                <w:color w:val="000000" w:themeColor="text1"/>
                <w:sz w:val="24"/>
                <w:szCs w:val="24"/>
              </w:rPr>
            </w:pPr>
            <w:r>
              <w:rPr>
                <w:rFonts w:hint="eastAsia"/>
                <w:color w:val="000000" w:themeColor="text1"/>
                <w:sz w:val="24"/>
                <w:szCs w:val="24"/>
              </w:rPr>
              <w:t>發包工程部分估驗計價審核</w:t>
            </w:r>
          </w:p>
          <w:p w:rsidR="00CC3CD7" w:rsidRDefault="007C0090">
            <w:pPr>
              <w:numPr>
                <w:ilvl w:val="0"/>
                <w:numId w:val="25"/>
              </w:numPr>
              <w:ind w:leftChars="50" w:left="652" w:hanging="482"/>
              <w:outlineLvl w:val="1"/>
              <w:rPr>
                <w:color w:val="000000" w:themeColor="text1"/>
                <w:sz w:val="24"/>
                <w:szCs w:val="24"/>
              </w:rPr>
            </w:pPr>
            <w:r>
              <w:rPr>
                <w:rFonts w:hint="eastAsia"/>
                <w:color w:val="000000" w:themeColor="text1"/>
                <w:sz w:val="24"/>
                <w:szCs w:val="24"/>
              </w:rPr>
              <w:t>承辦工程施工回報單</w:t>
            </w:r>
          </w:p>
          <w:p w:rsidR="00CC3CD7" w:rsidRDefault="007C0090">
            <w:pPr>
              <w:numPr>
                <w:ilvl w:val="0"/>
                <w:numId w:val="25"/>
              </w:numPr>
              <w:ind w:leftChars="50" w:left="652" w:hanging="482"/>
              <w:outlineLvl w:val="1"/>
              <w:rPr>
                <w:color w:val="000000" w:themeColor="text1"/>
                <w:sz w:val="24"/>
                <w:szCs w:val="24"/>
              </w:rPr>
            </w:pPr>
            <w:r>
              <w:rPr>
                <w:rFonts w:hint="eastAsia"/>
                <w:color w:val="000000" w:themeColor="text1"/>
                <w:sz w:val="24"/>
                <w:szCs w:val="24"/>
              </w:rPr>
              <w:t>核</w:t>
            </w:r>
            <w:proofErr w:type="gramStart"/>
            <w:r>
              <w:rPr>
                <w:rFonts w:hint="eastAsia"/>
                <w:color w:val="000000" w:themeColor="text1"/>
                <w:sz w:val="24"/>
                <w:szCs w:val="24"/>
              </w:rPr>
              <w:t>核</w:t>
            </w:r>
            <w:proofErr w:type="gramEnd"/>
            <w:r>
              <w:rPr>
                <w:rFonts w:hint="eastAsia"/>
                <w:color w:val="000000" w:themeColor="text1"/>
                <w:sz w:val="24"/>
                <w:szCs w:val="24"/>
              </w:rPr>
              <w:t>預約式工程施工回報單詳細表</w:t>
            </w:r>
          </w:p>
        </w:tc>
      </w:tr>
    </w:tbl>
    <w:p w:rsidR="00CC3CD7" w:rsidRDefault="007C0090">
      <w:pPr>
        <w:pStyle w:val="3"/>
        <w:numPr>
          <w:ilvl w:val="0"/>
          <w:numId w:val="0"/>
        </w:numPr>
        <w:ind w:left="1361" w:hanging="681"/>
        <w:rPr>
          <w:color w:val="000000" w:themeColor="text1"/>
          <w:sz w:val="24"/>
          <w:szCs w:val="24"/>
        </w:rPr>
      </w:pPr>
      <w:r>
        <w:rPr>
          <w:rFonts w:hint="eastAsia"/>
          <w:color w:val="000000" w:themeColor="text1"/>
          <w:sz w:val="24"/>
          <w:szCs w:val="24"/>
        </w:rPr>
        <w:t>資料來源：監察院整理自本案</w:t>
      </w:r>
      <w:proofErr w:type="gramStart"/>
      <w:r>
        <w:rPr>
          <w:rFonts w:hint="eastAsia"/>
          <w:color w:val="000000" w:themeColor="text1"/>
          <w:sz w:val="24"/>
          <w:szCs w:val="24"/>
        </w:rPr>
        <w:t>偵審卷</w:t>
      </w:r>
      <w:proofErr w:type="gramEnd"/>
      <w:r>
        <w:rPr>
          <w:rFonts w:hint="eastAsia"/>
          <w:color w:val="000000" w:themeColor="text1"/>
          <w:sz w:val="24"/>
          <w:szCs w:val="24"/>
        </w:rPr>
        <w:t>證</w:t>
      </w:r>
    </w:p>
    <w:p w:rsidR="00CC3CD7" w:rsidRDefault="007C0090">
      <w:pPr>
        <w:pStyle w:val="3"/>
        <w:ind w:left="1360" w:hanging="680"/>
        <w:rPr>
          <w:color w:val="000000" w:themeColor="text1"/>
        </w:rPr>
      </w:pPr>
      <w:r>
        <w:rPr>
          <w:rFonts w:hint="eastAsia"/>
          <w:color w:val="000000" w:themeColor="text1"/>
        </w:rPr>
        <w:t>次按中央各機關學校工友員額管理作要點第</w:t>
      </w:r>
      <w:r>
        <w:rPr>
          <w:rFonts w:hint="eastAsia"/>
          <w:color w:val="000000" w:themeColor="text1"/>
        </w:rPr>
        <w:t>6</w:t>
      </w:r>
      <w:r>
        <w:rPr>
          <w:rFonts w:hint="eastAsia"/>
          <w:color w:val="000000" w:themeColor="text1"/>
        </w:rPr>
        <w:t>點第</w:t>
      </w:r>
      <w:r>
        <w:rPr>
          <w:rFonts w:hint="eastAsia"/>
          <w:color w:val="000000" w:themeColor="text1"/>
        </w:rPr>
        <w:t>1</w:t>
      </w:r>
      <w:r>
        <w:rPr>
          <w:rFonts w:hint="eastAsia"/>
          <w:color w:val="000000" w:themeColor="text1"/>
        </w:rPr>
        <w:t>項規定：「各機關學校應有效運用工友人力，加強充實工友知能辦理事務性工作，或得經雙方合意，協助辦理未涉職員核心業務、法律責任及公權力行使之業務。」係為配合政府員額精簡政策，容許各機關將未涉公權力之事務交由工友協助處理，以有效彈性運用人力（同要點第</w:t>
      </w:r>
      <w:r>
        <w:rPr>
          <w:rFonts w:hint="eastAsia"/>
          <w:color w:val="000000" w:themeColor="text1"/>
        </w:rPr>
        <w:t>8</w:t>
      </w:r>
      <w:r>
        <w:rPr>
          <w:rFonts w:hint="eastAsia"/>
          <w:color w:val="000000" w:themeColor="text1"/>
        </w:rPr>
        <w:t>點第</w:t>
      </w:r>
      <w:r>
        <w:rPr>
          <w:rFonts w:hint="eastAsia"/>
          <w:color w:val="000000" w:themeColor="text1"/>
        </w:rPr>
        <w:t>2</w:t>
      </w:r>
      <w:r>
        <w:rPr>
          <w:rFonts w:hint="eastAsia"/>
          <w:color w:val="000000" w:themeColor="text1"/>
        </w:rPr>
        <w:t>項規定，地方機關學校工友之員額管理作業，得</w:t>
      </w:r>
      <w:proofErr w:type="gramStart"/>
      <w:r>
        <w:rPr>
          <w:rFonts w:hint="eastAsia"/>
          <w:color w:val="000000" w:themeColor="text1"/>
        </w:rPr>
        <w:t>準</w:t>
      </w:r>
      <w:proofErr w:type="gramEnd"/>
      <w:r>
        <w:rPr>
          <w:rFonts w:hint="eastAsia"/>
          <w:color w:val="000000" w:themeColor="text1"/>
        </w:rPr>
        <w:t>用本要點規定辦理）。又行政院公共工程委員會</w:t>
      </w:r>
      <w:r>
        <w:rPr>
          <w:rFonts w:hint="eastAsia"/>
          <w:color w:val="000000" w:themeColor="text1"/>
        </w:rPr>
        <w:t>95</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29</w:t>
      </w:r>
      <w:r>
        <w:rPr>
          <w:rFonts w:hint="eastAsia"/>
          <w:color w:val="000000" w:themeColor="text1"/>
        </w:rPr>
        <w:t>日</w:t>
      </w:r>
      <w:proofErr w:type="gramStart"/>
      <w:r>
        <w:rPr>
          <w:rFonts w:hint="eastAsia"/>
          <w:color w:val="000000" w:themeColor="text1"/>
        </w:rPr>
        <w:t>工程企字第</w:t>
      </w:r>
      <w:r>
        <w:rPr>
          <w:rFonts w:hint="eastAsia"/>
          <w:color w:val="000000" w:themeColor="text1"/>
        </w:rPr>
        <w:t>09500331000</w:t>
      </w:r>
      <w:r>
        <w:rPr>
          <w:rFonts w:hint="eastAsia"/>
          <w:color w:val="000000" w:themeColor="text1"/>
        </w:rPr>
        <w:t>號</w:t>
      </w:r>
      <w:proofErr w:type="gramEnd"/>
      <w:r>
        <w:rPr>
          <w:rFonts w:hint="eastAsia"/>
          <w:color w:val="000000" w:themeColor="text1"/>
        </w:rPr>
        <w:t>函送該會</w:t>
      </w:r>
      <w:r>
        <w:rPr>
          <w:rFonts w:hint="eastAsia"/>
          <w:color w:val="000000" w:themeColor="text1"/>
        </w:rPr>
        <w:t>95</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25</w:t>
      </w:r>
      <w:r>
        <w:rPr>
          <w:rFonts w:hint="eastAsia"/>
          <w:color w:val="000000" w:themeColor="text1"/>
        </w:rPr>
        <w:t>日</w:t>
      </w:r>
      <w:r>
        <w:rPr>
          <w:rFonts w:hAnsi="標楷體" w:hint="eastAsia"/>
          <w:color w:val="000000" w:themeColor="text1"/>
        </w:rPr>
        <w:t>「</w:t>
      </w:r>
      <w:r>
        <w:rPr>
          <w:rFonts w:hint="eastAsia"/>
          <w:color w:val="000000" w:themeColor="text1"/>
        </w:rPr>
        <w:t>研商非依人事法規</w:t>
      </w:r>
      <w:r>
        <w:rPr>
          <w:rFonts w:hint="eastAsia"/>
          <w:color w:val="000000" w:themeColor="text1"/>
        </w:rPr>
        <w:t>進用之臨時人員及</w:t>
      </w:r>
      <w:proofErr w:type="gramStart"/>
      <w:r>
        <w:rPr>
          <w:rFonts w:hint="eastAsia"/>
          <w:color w:val="000000" w:themeColor="text1"/>
        </w:rPr>
        <w:t>以工代</w:t>
      </w:r>
      <w:proofErr w:type="gramEnd"/>
      <w:r>
        <w:rPr>
          <w:rFonts w:hint="eastAsia"/>
          <w:color w:val="000000" w:themeColor="text1"/>
        </w:rPr>
        <w:t>職者是否適宜承辦採購業務等相關事宜會議</w:t>
      </w:r>
      <w:r>
        <w:rPr>
          <w:rFonts w:hAnsi="標楷體" w:hint="eastAsia"/>
          <w:color w:val="000000" w:themeColor="text1"/>
        </w:rPr>
        <w:t>」</w:t>
      </w:r>
      <w:r>
        <w:rPr>
          <w:rFonts w:hint="eastAsia"/>
          <w:color w:val="000000" w:themeColor="text1"/>
        </w:rPr>
        <w:t>紀錄結論三略以，工友如經機關指派承辦採購業務，不宜擔任主持開標、決標及主持初驗、驗收等須負相當法律責任之工作；至其他訂定招標文件、招標、決標、訂約、履約管理、驗收及爭議處理等相關工作，其是否由工友承辦，由各機關本於權責核處，並以取得採購專業人員資格為宜；如未取得採購專業人員資格者，其相關採購</w:t>
      </w:r>
      <w:proofErr w:type="gramStart"/>
      <w:r>
        <w:rPr>
          <w:rFonts w:hint="eastAsia"/>
          <w:color w:val="000000" w:themeColor="text1"/>
        </w:rPr>
        <w:t>文件宜經採購</w:t>
      </w:r>
      <w:proofErr w:type="gramEnd"/>
      <w:r>
        <w:rPr>
          <w:rFonts w:hint="eastAsia"/>
          <w:color w:val="000000" w:themeColor="text1"/>
        </w:rPr>
        <w:t>專業人員審核、協辦或會辦。</w:t>
      </w:r>
    </w:p>
    <w:p w:rsidR="00CC3CD7" w:rsidRDefault="007C0090">
      <w:pPr>
        <w:pStyle w:val="3"/>
        <w:ind w:left="1360" w:hanging="680"/>
        <w:rPr>
          <w:color w:val="000000" w:themeColor="text1"/>
        </w:rPr>
      </w:pPr>
      <w:proofErr w:type="gramStart"/>
      <w:r>
        <w:rPr>
          <w:rFonts w:hint="eastAsia"/>
          <w:color w:val="000000" w:themeColor="text1"/>
        </w:rPr>
        <w:t>詢</w:t>
      </w:r>
      <w:proofErr w:type="gramEnd"/>
      <w:r>
        <w:rPr>
          <w:rFonts w:hint="eastAsia"/>
          <w:color w:val="000000" w:themeColor="text1"/>
        </w:rPr>
        <w:t>據臺北市公燈處針對指派技工張○豪、黃○鴻經辦路燈採購等業務之說明略以：</w:t>
      </w:r>
    </w:p>
    <w:p w:rsidR="00CC3CD7" w:rsidRDefault="007C0090">
      <w:pPr>
        <w:pStyle w:val="4"/>
        <w:rPr>
          <w:color w:val="000000" w:themeColor="text1"/>
        </w:rPr>
      </w:pPr>
      <w:r>
        <w:rPr>
          <w:rFonts w:hint="eastAsia"/>
          <w:color w:val="000000" w:themeColor="text1"/>
        </w:rPr>
        <w:t>臺北市公燈處路燈科專案技工，乃係委託臺北市政</w:t>
      </w:r>
      <w:r>
        <w:rPr>
          <w:rFonts w:hint="eastAsia"/>
          <w:color w:val="000000" w:themeColor="text1"/>
        </w:rPr>
        <w:t>府勞動局就業服務處對外公開招聘之機電專業人員，依照臺北市</w:t>
      </w:r>
      <w:r>
        <w:rPr>
          <w:rFonts w:hint="eastAsia"/>
          <w:color w:val="000000" w:themeColor="text1"/>
        </w:rPr>
        <w:t>12</w:t>
      </w:r>
      <w:r>
        <w:rPr>
          <w:rFonts w:hint="eastAsia"/>
          <w:color w:val="000000" w:themeColor="text1"/>
        </w:rPr>
        <w:t>行政區，考量其工作能力及工作量能進行分配，招聘時並未要求須具有採購人員之資格。</w:t>
      </w:r>
    </w:p>
    <w:p w:rsidR="00CC3CD7" w:rsidRDefault="007C0090">
      <w:pPr>
        <w:pStyle w:val="4"/>
        <w:rPr>
          <w:color w:val="000000" w:themeColor="text1"/>
        </w:rPr>
      </w:pPr>
      <w:r>
        <w:rPr>
          <w:rFonts w:hint="eastAsia"/>
          <w:color w:val="000000" w:themeColor="text1"/>
        </w:rPr>
        <w:t>對於未取得採購專業人員資格之技工，其相關採購文件</w:t>
      </w:r>
      <w:proofErr w:type="gramStart"/>
      <w:r>
        <w:rPr>
          <w:rFonts w:hint="eastAsia"/>
          <w:color w:val="000000" w:themeColor="text1"/>
        </w:rPr>
        <w:t>係均由臺北市</w:t>
      </w:r>
      <w:proofErr w:type="gramEnd"/>
      <w:r>
        <w:rPr>
          <w:rFonts w:hint="eastAsia"/>
          <w:color w:val="000000" w:themeColor="text1"/>
        </w:rPr>
        <w:t>公燈處具有採購專業之人員</w:t>
      </w:r>
      <w:r>
        <w:rPr>
          <w:rFonts w:hint="eastAsia"/>
          <w:color w:val="000000" w:themeColor="text1"/>
        </w:rPr>
        <w:t>(</w:t>
      </w:r>
      <w:r>
        <w:rPr>
          <w:rFonts w:hint="eastAsia"/>
          <w:color w:val="000000" w:themeColor="text1"/>
        </w:rPr>
        <w:t>股長、科長或工務科發包股</w:t>
      </w:r>
      <w:r>
        <w:rPr>
          <w:rFonts w:hint="eastAsia"/>
          <w:color w:val="000000" w:themeColor="text1"/>
        </w:rPr>
        <w:t>)</w:t>
      </w:r>
      <w:r>
        <w:rPr>
          <w:rFonts w:hint="eastAsia"/>
          <w:color w:val="000000" w:themeColor="text1"/>
        </w:rPr>
        <w:t>審核、協辦或會辦。</w:t>
      </w:r>
    </w:p>
    <w:p w:rsidR="00CC3CD7" w:rsidRDefault="007C0090">
      <w:pPr>
        <w:pStyle w:val="4"/>
        <w:rPr>
          <w:color w:val="000000" w:themeColor="text1"/>
        </w:rPr>
      </w:pPr>
      <w:r>
        <w:rPr>
          <w:rFonts w:hint="eastAsia"/>
          <w:color w:val="000000" w:themeColor="text1"/>
        </w:rPr>
        <w:t>黃員於任職期間僅辦理綜合性</w:t>
      </w:r>
      <w:proofErr w:type="gramStart"/>
      <w:r>
        <w:rPr>
          <w:rFonts w:hint="eastAsia"/>
          <w:color w:val="000000" w:themeColor="text1"/>
        </w:rPr>
        <w:t>協助校核工作</w:t>
      </w:r>
      <w:proofErr w:type="gramEnd"/>
      <w:r>
        <w:rPr>
          <w:rFonts w:hint="eastAsia"/>
          <w:color w:val="000000" w:themeColor="text1"/>
        </w:rPr>
        <w:t>，並無承辦專責採購業務，張員則為擔任臺北市大安區之管區承辦人，其各項工作或設計內容仍須經陳核流程逐級審查、核定。</w:t>
      </w:r>
      <w:proofErr w:type="gramStart"/>
      <w:r>
        <w:rPr>
          <w:rFonts w:hint="eastAsia"/>
          <w:color w:val="000000" w:themeColor="text1"/>
        </w:rPr>
        <w:t>再者，</w:t>
      </w:r>
      <w:proofErr w:type="gramEnd"/>
      <w:r>
        <w:rPr>
          <w:rFonts w:hint="eastAsia"/>
          <w:color w:val="000000" w:themeColor="text1"/>
        </w:rPr>
        <w:t>臺北市公燈處路燈設置大部分係委由設計廠商辧理設計，而廠商為何與該</w:t>
      </w:r>
      <w:r>
        <w:rPr>
          <w:color w:val="000000" w:themeColor="text1"/>
        </w:rPr>
        <w:t>2</w:t>
      </w:r>
      <w:r>
        <w:rPr>
          <w:rFonts w:hint="eastAsia"/>
          <w:color w:val="000000" w:themeColor="text1"/>
        </w:rPr>
        <w:t>員有金錢往來、借貸</w:t>
      </w:r>
      <w:r>
        <w:rPr>
          <w:rFonts w:hint="eastAsia"/>
          <w:color w:val="000000" w:themeColor="text1"/>
        </w:rPr>
        <w:t>行為，經臺北市公燈處研判可能係因該</w:t>
      </w:r>
      <w:r>
        <w:rPr>
          <w:color w:val="000000" w:themeColor="text1"/>
        </w:rPr>
        <w:t>2</w:t>
      </w:r>
      <w:r>
        <w:rPr>
          <w:rFonts w:hint="eastAsia"/>
          <w:color w:val="000000" w:themeColor="text1"/>
        </w:rPr>
        <w:t>員之法治觀念薄弱，而廠商係希冀在履約期間可縮短其文件之審查時間或協助加速辦理程序，故配合該</w:t>
      </w:r>
      <w:r>
        <w:rPr>
          <w:color w:val="000000" w:themeColor="text1"/>
        </w:rPr>
        <w:t>2</w:t>
      </w:r>
      <w:r>
        <w:rPr>
          <w:rFonts w:hint="eastAsia"/>
          <w:color w:val="000000" w:themeColor="text1"/>
        </w:rPr>
        <w:t>員之要求。</w:t>
      </w:r>
    </w:p>
    <w:p w:rsidR="00CC3CD7" w:rsidRDefault="007C0090">
      <w:pPr>
        <w:pStyle w:val="4"/>
        <w:rPr>
          <w:color w:val="000000" w:themeColor="text1"/>
        </w:rPr>
      </w:pPr>
      <w:r>
        <w:rPr>
          <w:rFonts w:hint="eastAsia"/>
          <w:color w:val="000000" w:themeColor="text1"/>
        </w:rPr>
        <w:t>張員及黃員雖未取得採購人員資格，然其所承辦工作，非屬前述行政院公共工程委員會</w:t>
      </w:r>
      <w:proofErr w:type="gramStart"/>
      <w:r>
        <w:rPr>
          <w:rFonts w:hint="eastAsia"/>
          <w:color w:val="000000" w:themeColor="text1"/>
        </w:rPr>
        <w:t>函示所列</w:t>
      </w:r>
      <w:proofErr w:type="gramEnd"/>
      <w:r>
        <w:rPr>
          <w:rFonts w:hint="eastAsia"/>
          <w:color w:val="000000" w:themeColor="text1"/>
        </w:rPr>
        <w:t>之擔任主持開標、決標、及主持初驗、驗收等工作項目，亦非擔任涉及公權力行使之業務，故其執行前揭採購相關業務並無疑慮等語。</w:t>
      </w:r>
    </w:p>
    <w:p w:rsidR="00CC3CD7" w:rsidRDefault="007C0090">
      <w:pPr>
        <w:pStyle w:val="3"/>
        <w:ind w:left="1360" w:hanging="680"/>
        <w:rPr>
          <w:color w:val="000000" w:themeColor="text1"/>
        </w:rPr>
      </w:pPr>
      <w:r>
        <w:rPr>
          <w:rFonts w:hint="eastAsia"/>
          <w:color w:val="000000" w:themeColor="text1"/>
        </w:rPr>
        <w:t>惟經檢視</w:t>
      </w:r>
      <w:proofErr w:type="gramStart"/>
      <w:r>
        <w:rPr>
          <w:rFonts w:hint="eastAsia"/>
          <w:color w:val="000000" w:themeColor="text1"/>
        </w:rPr>
        <w:t>上開表</w:t>
      </w:r>
      <w:proofErr w:type="gramEnd"/>
      <w:r>
        <w:rPr>
          <w:rFonts w:hint="eastAsia"/>
          <w:color w:val="000000" w:themeColor="text1"/>
        </w:rPr>
        <w:t>3</w:t>
      </w:r>
      <w:r>
        <w:rPr>
          <w:rFonts w:hint="eastAsia"/>
          <w:color w:val="000000" w:themeColor="text1"/>
        </w:rPr>
        <w:t>至表</w:t>
      </w:r>
      <w:r>
        <w:rPr>
          <w:rFonts w:hint="eastAsia"/>
          <w:color w:val="000000" w:themeColor="text1"/>
        </w:rPr>
        <w:t>5</w:t>
      </w:r>
      <w:r>
        <w:rPr>
          <w:rFonts w:hint="eastAsia"/>
          <w:color w:val="000000" w:themeColor="text1"/>
        </w:rPr>
        <w:t>，以及下列張○豪、黃○</w:t>
      </w:r>
      <w:proofErr w:type="gramStart"/>
      <w:r>
        <w:rPr>
          <w:rFonts w:hint="eastAsia"/>
          <w:color w:val="000000" w:themeColor="text1"/>
        </w:rPr>
        <w:t>鴻於法務</w:t>
      </w:r>
      <w:proofErr w:type="gramEnd"/>
      <w:r>
        <w:rPr>
          <w:rFonts w:hint="eastAsia"/>
          <w:color w:val="000000" w:themeColor="text1"/>
        </w:rPr>
        <w:t>部廉政署詢問筆錄所載二人之工作內容，其職務已涉及路燈工程採購案之設計、估價、交付施工及履約管理與審核等業務，其中張○</w:t>
      </w:r>
      <w:proofErr w:type="gramStart"/>
      <w:r>
        <w:rPr>
          <w:rFonts w:hint="eastAsia"/>
          <w:color w:val="000000" w:themeColor="text1"/>
        </w:rPr>
        <w:t>豪更負</w:t>
      </w:r>
      <w:proofErr w:type="gramEnd"/>
      <w:r>
        <w:rPr>
          <w:rFonts w:hint="eastAsia"/>
          <w:color w:val="000000" w:themeColor="text1"/>
        </w:rPr>
        <w:t>責</w:t>
      </w:r>
      <w:r>
        <w:rPr>
          <w:rFonts w:hAnsi="標楷體" w:hint="eastAsia"/>
          <w:color w:val="000000" w:themeColor="text1"/>
        </w:rPr>
        <w:t>「</w:t>
      </w:r>
      <w:r>
        <w:rPr>
          <w:rFonts w:hAnsi="標楷體" w:hint="eastAsia"/>
          <w:color w:val="000000" w:themeColor="text1"/>
        </w:rPr>
        <w:tab/>
        <w:t>1,000</w:t>
      </w:r>
      <w:r>
        <w:rPr>
          <w:rFonts w:hAnsi="標楷體" w:hint="eastAsia"/>
          <w:color w:val="000000" w:themeColor="text1"/>
        </w:rPr>
        <w:t>萬以下公園新</w:t>
      </w:r>
      <w:r>
        <w:rPr>
          <w:rFonts w:hAnsi="標楷體" w:hint="eastAsia"/>
          <w:color w:val="000000" w:themeColor="text1"/>
        </w:rPr>
        <w:t>(</w:t>
      </w:r>
      <w:r>
        <w:rPr>
          <w:rFonts w:hAnsi="標楷體" w:hint="eastAsia"/>
          <w:color w:val="000000" w:themeColor="text1"/>
        </w:rPr>
        <w:t>整</w:t>
      </w:r>
      <w:r>
        <w:rPr>
          <w:rFonts w:hAnsi="標楷體" w:hint="eastAsia"/>
          <w:color w:val="000000" w:themeColor="text1"/>
        </w:rPr>
        <w:t>)</w:t>
      </w:r>
      <w:r>
        <w:rPr>
          <w:rFonts w:hAnsi="標楷體" w:hint="eastAsia"/>
          <w:color w:val="000000" w:themeColor="text1"/>
        </w:rPr>
        <w:t>建工程機電審核」</w:t>
      </w:r>
      <w:r>
        <w:rPr>
          <w:rFonts w:hint="eastAsia"/>
          <w:color w:val="000000" w:themeColor="text1"/>
        </w:rPr>
        <w:t>等職務，顯示臺北市公</w:t>
      </w:r>
      <w:proofErr w:type="gramStart"/>
      <w:r>
        <w:rPr>
          <w:rFonts w:hint="eastAsia"/>
          <w:color w:val="000000" w:themeColor="text1"/>
        </w:rPr>
        <w:t>燈處賦</w:t>
      </w:r>
      <w:proofErr w:type="gramEnd"/>
      <w:r>
        <w:rPr>
          <w:rFonts w:hint="eastAsia"/>
          <w:color w:val="000000" w:themeColor="text1"/>
        </w:rPr>
        <w:t>與工友之業務應已涉及職員核心業務。上開張○豪、黃○鴻詢問筆錄摘錄如下：</w:t>
      </w:r>
    </w:p>
    <w:p w:rsidR="00CC3CD7" w:rsidRDefault="007C0090">
      <w:pPr>
        <w:pStyle w:val="4"/>
        <w:rPr>
          <w:color w:val="000000" w:themeColor="text1"/>
        </w:rPr>
      </w:pPr>
      <w:r>
        <w:rPr>
          <w:rFonts w:hint="eastAsia"/>
          <w:color w:val="000000" w:themeColor="text1"/>
        </w:rPr>
        <w:t>張○</w:t>
      </w:r>
      <w:proofErr w:type="gramStart"/>
      <w:r>
        <w:rPr>
          <w:rFonts w:hint="eastAsia"/>
          <w:color w:val="000000" w:themeColor="text1"/>
        </w:rPr>
        <w:t>豪於詢問</w:t>
      </w:r>
      <w:proofErr w:type="gramEnd"/>
      <w:r>
        <w:rPr>
          <w:rFonts w:hint="eastAsia"/>
          <w:color w:val="000000" w:themeColor="text1"/>
        </w:rPr>
        <w:t>筆錄稱：「我負責的轄區是大安區、中正區和萬華區。是負責路燈的設計工作，要畫設計圖，及市民</w:t>
      </w:r>
      <w:r>
        <w:rPr>
          <w:rFonts w:hint="eastAsia"/>
          <w:color w:val="000000" w:themeColor="text1"/>
        </w:rPr>
        <w:t>1999</w:t>
      </w:r>
      <w:r>
        <w:rPr>
          <w:rFonts w:hint="eastAsia"/>
          <w:color w:val="000000" w:themeColor="text1"/>
        </w:rPr>
        <w:t>陳情、議員或里長反映需裝路燈的現場會</w:t>
      </w:r>
      <w:proofErr w:type="gramStart"/>
      <w:r>
        <w:rPr>
          <w:rFonts w:hint="eastAsia"/>
          <w:color w:val="000000" w:themeColor="text1"/>
        </w:rPr>
        <w:t>勘</w:t>
      </w:r>
      <w:proofErr w:type="gramEnd"/>
      <w:r>
        <w:rPr>
          <w:rFonts w:hint="eastAsia"/>
          <w:color w:val="000000" w:themeColor="text1"/>
        </w:rPr>
        <w:t>，我要到場勘查能不能裝路燈。</w:t>
      </w:r>
      <w:r>
        <w:rPr>
          <w:rFonts w:hAnsi="標楷體" w:hint="eastAsia"/>
          <w:color w:val="000000" w:themeColor="text1"/>
        </w:rPr>
        <w:t>」</w:t>
      </w:r>
      <w:r>
        <w:rPr>
          <w:rFonts w:hint="eastAsia"/>
          <w:color w:val="000000" w:themeColor="text1"/>
        </w:rPr>
        <w:t>、「我勘查完能否裝設路燈以後，會先製作查勘表，經由股長、科長等人審核過後，我再接續畫設計圖，設計完成後，初稿交由同科負責審核的同仁確認設計沒有問題，完成初稿的審核以後，再給我重新繪製</w:t>
      </w:r>
      <w:r>
        <w:rPr>
          <w:rFonts w:hint="eastAsia"/>
          <w:color w:val="000000" w:themeColor="text1"/>
        </w:rPr>
        <w:t>正式版本的設計圖，經由股長和科長審核，由副總工程司決行後，移給</w:t>
      </w:r>
      <w:proofErr w:type="gramStart"/>
      <w:r>
        <w:rPr>
          <w:rFonts w:hint="eastAsia"/>
          <w:color w:val="000000" w:themeColor="text1"/>
        </w:rPr>
        <w:t>工務科監造</w:t>
      </w:r>
      <w:proofErr w:type="gramEnd"/>
      <w:r>
        <w:rPr>
          <w:rFonts w:hint="eastAsia"/>
          <w:color w:val="000000" w:themeColor="text1"/>
        </w:rPr>
        <w:t>單位，他們會交由得標廠商執行路燈新設。」、「我在</w:t>
      </w:r>
      <w:r>
        <w:rPr>
          <w:rFonts w:hint="eastAsia"/>
          <w:color w:val="000000" w:themeColor="text1"/>
        </w:rPr>
        <w:t>108</w:t>
      </w:r>
      <w:r>
        <w:rPr>
          <w:rFonts w:hint="eastAsia"/>
          <w:color w:val="000000" w:themeColor="text1"/>
        </w:rPr>
        <w:t>年間負責路燈新設的開口合約，…</w:t>
      </w:r>
      <w:proofErr w:type="gramStart"/>
      <w:r>
        <w:rPr>
          <w:rFonts w:hint="eastAsia"/>
          <w:color w:val="000000" w:themeColor="text1"/>
        </w:rPr>
        <w:t>…</w:t>
      </w:r>
      <w:proofErr w:type="gramEnd"/>
      <w:r>
        <w:rPr>
          <w:rFonts w:hint="eastAsia"/>
          <w:color w:val="000000" w:themeColor="text1"/>
        </w:rPr>
        <w:t>我主要負責大安區，其他區域各有負責設計的承辦人。」、「林○益實際負責的公司得標施作的路燈案，現場</w:t>
      </w:r>
      <w:proofErr w:type="gramStart"/>
      <w:r>
        <w:rPr>
          <w:rFonts w:hint="eastAsia"/>
          <w:color w:val="000000" w:themeColor="text1"/>
        </w:rPr>
        <w:t>工班施</w:t>
      </w:r>
      <w:proofErr w:type="gramEnd"/>
      <w:r>
        <w:rPr>
          <w:rFonts w:hint="eastAsia"/>
          <w:color w:val="000000" w:themeColor="text1"/>
        </w:rPr>
        <w:t>作有問題，工班會直接打電話給我，我會去現場看，……如果現場施作的時候，發現有加裝設路燈數量的需要，我會製作會議紀錄，給議員辦公室主任和助理簽名確認，再加到設計圖裡面，也作為給監工的施作依據。」、「我跟楊○隆的業務模式是，…</w:t>
      </w:r>
      <w:proofErr w:type="gramStart"/>
      <w:r>
        <w:rPr>
          <w:rFonts w:hint="eastAsia"/>
          <w:color w:val="000000" w:themeColor="text1"/>
        </w:rPr>
        <w:t>…</w:t>
      </w:r>
      <w:proofErr w:type="gramEnd"/>
      <w:r>
        <w:rPr>
          <w:rFonts w:hint="eastAsia"/>
          <w:color w:val="000000" w:themeColor="text1"/>
        </w:rPr>
        <w:t>當我有路燈設計需求時，我就會</w:t>
      </w:r>
      <w:r>
        <w:rPr>
          <w:rFonts w:hint="eastAsia"/>
          <w:color w:val="000000" w:themeColor="text1"/>
        </w:rPr>
        <w:t>跟楊○隆詢問他們公司有沒有符合設計需求的燈具，如果有的話就請楊○隆直接給我設計圖，我就直接將楊○</w:t>
      </w:r>
      <w:proofErr w:type="gramStart"/>
      <w:r>
        <w:rPr>
          <w:rFonts w:hint="eastAsia"/>
          <w:color w:val="000000" w:themeColor="text1"/>
        </w:rPr>
        <w:t>隆給</w:t>
      </w:r>
      <w:proofErr w:type="gramEnd"/>
      <w:r>
        <w:rPr>
          <w:rFonts w:hint="eastAsia"/>
          <w:color w:val="000000" w:themeColor="text1"/>
        </w:rPr>
        <w:t>我的設計圖直接放在我的設計案中……」、「我幫凱勗公司及其下</w:t>
      </w:r>
      <w:proofErr w:type="gramStart"/>
      <w:r>
        <w:rPr>
          <w:rFonts w:hint="eastAsia"/>
          <w:color w:val="000000" w:themeColor="text1"/>
        </w:rPr>
        <w:t>包景</w:t>
      </w:r>
      <w:proofErr w:type="gramEnd"/>
      <w:r>
        <w:rPr>
          <w:rFonts w:hint="eastAsia"/>
          <w:color w:val="000000" w:themeColor="text1"/>
        </w:rPr>
        <w:t>業公司設計路燈工程，在此案開口契約的額度内，他們可以按我設計圖說去施工。）、「林○</w:t>
      </w:r>
      <w:proofErr w:type="gramStart"/>
      <w:r>
        <w:rPr>
          <w:rFonts w:hint="eastAsia"/>
          <w:color w:val="000000" w:themeColor="text1"/>
        </w:rPr>
        <w:t>益會願意</w:t>
      </w:r>
      <w:proofErr w:type="gramEnd"/>
      <w:r>
        <w:rPr>
          <w:rFonts w:hint="eastAsia"/>
          <w:color w:val="000000" w:themeColor="text1"/>
        </w:rPr>
        <w:t>給我金錢，也是因為我有設計後交付施工職權……」等語。</w:t>
      </w:r>
    </w:p>
    <w:p w:rsidR="00CC3CD7" w:rsidRDefault="007C0090">
      <w:pPr>
        <w:pStyle w:val="4"/>
        <w:rPr>
          <w:color w:val="000000" w:themeColor="text1"/>
        </w:rPr>
      </w:pPr>
      <w:r>
        <w:rPr>
          <w:rFonts w:hint="eastAsia"/>
          <w:color w:val="000000" w:themeColor="text1"/>
        </w:rPr>
        <w:t>黃○鴻詢問筆錄稱：「我</w:t>
      </w:r>
      <w:r>
        <w:rPr>
          <w:rFonts w:hint="eastAsia"/>
          <w:color w:val="000000" w:themeColor="text1"/>
        </w:rPr>
        <w:t>90</w:t>
      </w:r>
      <w:r>
        <w:rPr>
          <w:rFonts w:hint="eastAsia"/>
          <w:color w:val="000000" w:themeColor="text1"/>
        </w:rPr>
        <w:t>年間開始負責臺北市全區路燈及水工程履約文件審核、執行情形管控、施工品質查核、路燈新設及維護案件</w:t>
      </w:r>
      <w:proofErr w:type="gramStart"/>
      <w:r>
        <w:rPr>
          <w:rFonts w:hint="eastAsia"/>
          <w:color w:val="000000" w:themeColor="text1"/>
        </w:rPr>
        <w:t>週表彙</w:t>
      </w:r>
      <w:proofErr w:type="gramEnd"/>
      <w:r>
        <w:rPr>
          <w:rFonts w:hint="eastAsia"/>
          <w:color w:val="000000" w:themeColor="text1"/>
        </w:rPr>
        <w:t>整，以及工程竣工查驗等業務。」、「</w:t>
      </w:r>
      <w:proofErr w:type="gramStart"/>
      <w:r>
        <w:rPr>
          <w:rFonts w:hint="eastAsia"/>
          <w:color w:val="000000" w:themeColor="text1"/>
        </w:rPr>
        <w:t>景業公司</w:t>
      </w:r>
      <w:proofErr w:type="gramEnd"/>
      <w:r>
        <w:rPr>
          <w:rFonts w:hint="eastAsia"/>
          <w:color w:val="000000" w:themeColor="text1"/>
        </w:rPr>
        <w:t>、凱勗公司、紹益公司所承攬臺北市公燈處</w:t>
      </w:r>
      <w:r>
        <w:rPr>
          <w:rFonts w:hint="eastAsia"/>
          <w:color w:val="000000" w:themeColor="text1"/>
        </w:rPr>
        <w:t>的工程採購案，估驗、請款的文件都必須經過我這邊審核後，才可以進行後續的流程。」、「</w:t>
      </w:r>
      <w:proofErr w:type="gramStart"/>
      <w:r>
        <w:rPr>
          <w:rFonts w:hint="eastAsia"/>
          <w:color w:val="000000" w:themeColor="text1"/>
        </w:rPr>
        <w:t>（</w:t>
      </w:r>
      <w:proofErr w:type="gramEnd"/>
      <w:r>
        <w:rPr>
          <w:rFonts w:hAnsi="標楷體" w:hint="eastAsia"/>
          <w:color w:val="000000" w:themeColor="text1"/>
        </w:rPr>
        <w:t>問：</w:t>
      </w:r>
      <w:proofErr w:type="gramStart"/>
      <w:r>
        <w:rPr>
          <w:rFonts w:hAnsi="標楷體" w:hint="eastAsia"/>
          <w:color w:val="000000" w:themeColor="text1"/>
        </w:rPr>
        <w:t>107</w:t>
      </w:r>
      <w:proofErr w:type="gramEnd"/>
      <w:r>
        <w:rPr>
          <w:rFonts w:hAnsi="標楷體" w:hint="eastAsia"/>
          <w:color w:val="000000" w:themeColor="text1"/>
        </w:rPr>
        <w:t>年度面南區路燈新設預約工程）……我在這件標案中一樣也是負責得標廠商估驗請款的文件審核。</w:t>
      </w:r>
      <w:r>
        <w:rPr>
          <w:rFonts w:hint="eastAsia"/>
          <w:color w:val="000000" w:themeColor="text1"/>
        </w:rPr>
        <w:t>」</w:t>
      </w:r>
      <w:r>
        <w:rPr>
          <w:rFonts w:hAnsi="標楷體" w:hint="eastAsia"/>
          <w:color w:val="000000" w:themeColor="text1"/>
        </w:rPr>
        <w:t>、「我有經辦『</w:t>
      </w:r>
      <w:proofErr w:type="gramStart"/>
      <w:r>
        <w:rPr>
          <w:rFonts w:hAnsi="標楷體" w:hint="eastAsia"/>
          <w:color w:val="000000" w:themeColor="text1"/>
        </w:rPr>
        <w:t>108</w:t>
      </w:r>
      <w:proofErr w:type="gramEnd"/>
      <w:r>
        <w:rPr>
          <w:rFonts w:hAnsi="標楷體" w:hint="eastAsia"/>
          <w:color w:val="000000" w:themeColor="text1"/>
        </w:rPr>
        <w:t>年度全市路燈新設預約工程』，我的業務是臺北市公燈處工程採購案件估驗、請款等文件是我負責審核的，所以『</w:t>
      </w:r>
      <w:proofErr w:type="gramStart"/>
      <w:r>
        <w:rPr>
          <w:rFonts w:hAnsi="標楷體" w:hint="eastAsia"/>
          <w:color w:val="000000" w:themeColor="text1"/>
        </w:rPr>
        <w:t>10</w:t>
      </w:r>
      <w:proofErr w:type="gramEnd"/>
      <w:r>
        <w:rPr>
          <w:rFonts w:hAnsi="標楷體" w:hint="eastAsia"/>
          <w:color w:val="000000" w:themeColor="text1"/>
        </w:rPr>
        <w:t>8</w:t>
      </w:r>
      <w:r>
        <w:rPr>
          <w:rFonts w:hAnsi="標楷體" w:hint="eastAsia"/>
          <w:color w:val="000000" w:themeColor="text1"/>
        </w:rPr>
        <w:t>年度全市路燈新設預約工程』估驗、請款等文件是我負責審核的。」等語。</w:t>
      </w:r>
    </w:p>
    <w:p w:rsidR="00CC3CD7" w:rsidRDefault="007C0090">
      <w:pPr>
        <w:pStyle w:val="3"/>
        <w:ind w:left="1360" w:hanging="680"/>
        <w:rPr>
          <w:color w:val="000000" w:themeColor="text1"/>
        </w:rPr>
      </w:pPr>
      <w:r>
        <w:rPr>
          <w:rFonts w:hint="eastAsia"/>
          <w:color w:val="000000" w:themeColor="text1"/>
        </w:rPr>
        <w:t>綜上，臺北市公燈處將</w:t>
      </w:r>
      <w:proofErr w:type="gramStart"/>
      <w:r>
        <w:rPr>
          <w:rFonts w:hint="eastAsia"/>
          <w:color w:val="000000" w:themeColor="text1"/>
        </w:rPr>
        <w:t>性質偏屬職員</w:t>
      </w:r>
      <w:proofErr w:type="gramEnd"/>
      <w:r>
        <w:rPr>
          <w:rFonts w:hint="eastAsia"/>
          <w:color w:val="000000" w:themeColor="text1"/>
        </w:rPr>
        <w:t>核心業務之路燈工程採購案所涉工程設計、估價、交付施工及履約管理與審核等部分業務，交付予未取得採購專業人員資格之技工承辦，且因未建立嚴謹業務交辦分工模式與監督審核機制，致所屬張○豪及黃○鴻二名技工</w:t>
      </w:r>
      <w:r>
        <w:rPr>
          <w:rFonts w:hint="eastAsia"/>
          <w:color w:val="000000" w:themeColor="text1"/>
        </w:rPr>
        <w:t>(</w:t>
      </w:r>
      <w:proofErr w:type="gramStart"/>
      <w:r>
        <w:rPr>
          <w:rFonts w:hint="eastAsia"/>
          <w:color w:val="000000" w:themeColor="text1"/>
        </w:rPr>
        <w:t>均已</w:t>
      </w:r>
      <w:proofErr w:type="gramEnd"/>
      <w:r>
        <w:rPr>
          <w:rFonts w:hint="eastAsia"/>
          <w:color w:val="000000" w:themeColor="text1"/>
        </w:rPr>
        <w:t>於</w:t>
      </w:r>
      <w:r>
        <w:rPr>
          <w:rFonts w:hint="eastAsia"/>
          <w:color w:val="000000" w:themeColor="text1"/>
        </w:rPr>
        <w:t>113</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5</w:t>
      </w:r>
      <w:r>
        <w:rPr>
          <w:rFonts w:hint="eastAsia"/>
          <w:color w:val="000000" w:themeColor="text1"/>
        </w:rPr>
        <w:t>日退休</w:t>
      </w:r>
      <w:r>
        <w:rPr>
          <w:rFonts w:hint="eastAsia"/>
          <w:color w:val="000000" w:themeColor="text1"/>
        </w:rPr>
        <w:t>)</w:t>
      </w:r>
      <w:r>
        <w:rPr>
          <w:rFonts w:hint="eastAsia"/>
          <w:color w:val="000000" w:themeColor="text1"/>
        </w:rPr>
        <w:t>自恃掌理該等職務</w:t>
      </w:r>
      <w:r>
        <w:rPr>
          <w:rFonts w:hint="eastAsia"/>
          <w:color w:val="000000" w:themeColor="text1"/>
        </w:rPr>
        <w:t>(</w:t>
      </w:r>
      <w:r>
        <w:rPr>
          <w:rFonts w:hint="eastAsia"/>
          <w:color w:val="000000" w:themeColor="text1"/>
        </w:rPr>
        <w:t>權</w:t>
      </w:r>
      <w:r>
        <w:rPr>
          <w:rFonts w:hint="eastAsia"/>
          <w:color w:val="000000" w:themeColor="text1"/>
        </w:rPr>
        <w:t>)</w:t>
      </w:r>
      <w:r>
        <w:rPr>
          <w:rFonts w:hint="eastAsia"/>
          <w:color w:val="000000" w:themeColor="text1"/>
        </w:rPr>
        <w:t>而涉於</w:t>
      </w:r>
      <w:r>
        <w:rPr>
          <w:rFonts w:hint="eastAsia"/>
          <w:color w:val="000000" w:themeColor="text1"/>
        </w:rPr>
        <w:t>107</w:t>
      </w:r>
      <w:r>
        <w:rPr>
          <w:rFonts w:hint="eastAsia"/>
          <w:color w:val="000000" w:themeColor="text1"/>
        </w:rPr>
        <w:t>年至</w:t>
      </w:r>
      <w:r>
        <w:rPr>
          <w:rFonts w:hint="eastAsia"/>
          <w:color w:val="000000" w:themeColor="text1"/>
        </w:rPr>
        <w:t>109</w:t>
      </w:r>
      <w:r>
        <w:rPr>
          <w:rFonts w:hint="eastAsia"/>
          <w:color w:val="000000" w:themeColor="text1"/>
        </w:rPr>
        <w:t>年間多次與路燈工程採購案之承攬或分包廠商為期約、收受賄賂，並遭臺北地院</w:t>
      </w:r>
      <w:r>
        <w:rPr>
          <w:rFonts w:hint="eastAsia"/>
          <w:color w:val="000000" w:themeColor="text1"/>
        </w:rPr>
        <w:t>113</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19</w:t>
      </w:r>
      <w:r>
        <w:rPr>
          <w:rFonts w:hint="eastAsia"/>
          <w:color w:val="000000" w:themeColor="text1"/>
        </w:rPr>
        <w:t>日第一審判決觸犯貪污治罪條例之不違背職務收受賄賂罪，確有不當。</w:t>
      </w:r>
    </w:p>
    <w:p w:rsidR="00CC3CD7" w:rsidRDefault="00CC3CD7">
      <w:pPr>
        <w:pStyle w:val="3"/>
        <w:numPr>
          <w:ilvl w:val="0"/>
          <w:numId w:val="0"/>
        </w:numPr>
        <w:ind w:left="1361"/>
        <w:rPr>
          <w:color w:val="000000" w:themeColor="text1"/>
        </w:rPr>
      </w:pPr>
    </w:p>
    <w:p w:rsidR="00CC3CD7" w:rsidRDefault="00CC3CD7">
      <w:pPr>
        <w:pStyle w:val="4"/>
        <w:numPr>
          <w:ilvl w:val="0"/>
          <w:numId w:val="0"/>
        </w:numPr>
        <w:ind w:left="1701"/>
        <w:rPr>
          <w:color w:val="000000" w:themeColor="text1"/>
        </w:rPr>
      </w:pPr>
      <w:bookmarkStart w:id="59" w:name="_Hlk187052869"/>
    </w:p>
    <w:p w:rsidR="00CC3CD7" w:rsidRDefault="007C0090">
      <w:pPr>
        <w:pStyle w:val="10"/>
        <w:ind w:left="680" w:firstLine="680"/>
        <w:rPr>
          <w:color w:val="000000" w:themeColor="text1"/>
        </w:rPr>
      </w:pPr>
      <w:bookmarkStart w:id="60" w:name="_Toc524895646"/>
      <w:bookmarkStart w:id="61" w:name="_Toc524896192"/>
      <w:bookmarkStart w:id="62" w:name="_Toc524896222"/>
      <w:bookmarkStart w:id="63" w:name="_Toc524902729"/>
      <w:bookmarkStart w:id="64" w:name="_Toc525066145"/>
      <w:bookmarkStart w:id="65" w:name="_Toc525070836"/>
      <w:bookmarkStart w:id="66" w:name="_Toc525938376"/>
      <w:bookmarkStart w:id="67" w:name="_Toc525939224"/>
      <w:bookmarkStart w:id="68" w:name="_Toc525939729"/>
      <w:bookmarkStart w:id="69" w:name="_Toc529218269"/>
      <w:bookmarkEnd w:id="37"/>
      <w:bookmarkEnd w:id="38"/>
      <w:bookmarkEnd w:id="39"/>
      <w:bookmarkEnd w:id="40"/>
      <w:bookmarkEnd w:id="41"/>
      <w:bookmarkEnd w:id="42"/>
      <w:bookmarkEnd w:id="43"/>
      <w:bookmarkEnd w:id="44"/>
      <w:bookmarkEnd w:id="59"/>
      <w:r>
        <w:rPr>
          <w:color w:val="000000" w:themeColor="text1"/>
        </w:rPr>
        <w:br w:type="page"/>
      </w:r>
      <w:bookmarkStart w:id="70" w:name="_Toc524902730"/>
      <w:bookmarkEnd w:id="60"/>
      <w:bookmarkEnd w:id="61"/>
      <w:bookmarkEnd w:id="62"/>
      <w:bookmarkEnd w:id="63"/>
      <w:bookmarkEnd w:id="64"/>
      <w:bookmarkEnd w:id="65"/>
      <w:bookmarkEnd w:id="66"/>
      <w:bookmarkEnd w:id="67"/>
      <w:bookmarkEnd w:id="68"/>
      <w:bookmarkEnd w:id="69"/>
      <w:r>
        <w:rPr>
          <w:rFonts w:hint="eastAsia"/>
          <w:color w:val="000000" w:themeColor="text1"/>
        </w:rPr>
        <w:t>綜上所述，臺北市公燈處於</w:t>
      </w:r>
      <w:r>
        <w:rPr>
          <w:rFonts w:hint="eastAsia"/>
          <w:color w:val="000000" w:themeColor="text1"/>
        </w:rPr>
        <w:t>67</w:t>
      </w:r>
      <w:r>
        <w:rPr>
          <w:rFonts w:hint="eastAsia"/>
          <w:color w:val="000000" w:themeColor="text1"/>
        </w:rPr>
        <w:t>年間自原「陽明山管理局」接管該市北投區湖山段</w:t>
      </w:r>
      <w:r>
        <w:rPr>
          <w:rFonts w:hint="eastAsia"/>
          <w:color w:val="000000" w:themeColor="text1"/>
        </w:rPr>
        <w:t>2</w:t>
      </w:r>
      <w:r>
        <w:rPr>
          <w:rFonts w:hint="eastAsia"/>
          <w:color w:val="000000" w:themeColor="text1"/>
        </w:rPr>
        <w:t>小段</w:t>
      </w:r>
      <w:r>
        <w:rPr>
          <w:rFonts w:hint="eastAsia"/>
          <w:color w:val="000000" w:themeColor="text1"/>
        </w:rPr>
        <w:t>22</w:t>
      </w:r>
      <w:r>
        <w:rPr>
          <w:rFonts w:hint="eastAsia"/>
          <w:color w:val="000000" w:themeColor="text1"/>
        </w:rPr>
        <w:t>地號等</w:t>
      </w:r>
      <w:r>
        <w:rPr>
          <w:rFonts w:hint="eastAsia"/>
          <w:color w:val="000000" w:themeColor="text1"/>
        </w:rPr>
        <w:t>土地後，疏未確實巡查，</w:t>
      </w:r>
      <w:proofErr w:type="gramStart"/>
      <w:r>
        <w:rPr>
          <w:rFonts w:hint="eastAsia"/>
          <w:color w:val="000000" w:themeColor="text1"/>
        </w:rPr>
        <w:t>迨</w:t>
      </w:r>
      <w:proofErr w:type="gramEnd"/>
      <w:r>
        <w:rPr>
          <w:rFonts w:hint="eastAsia"/>
          <w:color w:val="000000" w:themeColor="text1"/>
        </w:rPr>
        <w:t>至</w:t>
      </w:r>
      <w:r>
        <w:rPr>
          <w:rFonts w:hint="eastAsia"/>
          <w:color w:val="000000" w:themeColor="text1"/>
        </w:rPr>
        <w:t>107</w:t>
      </w:r>
      <w:r>
        <w:rPr>
          <w:rFonts w:hint="eastAsia"/>
          <w:color w:val="000000" w:themeColor="text1"/>
        </w:rPr>
        <w:t>年間始發現其部分範圍約</w:t>
      </w:r>
      <w:r>
        <w:rPr>
          <w:rFonts w:hint="eastAsia"/>
          <w:color w:val="000000" w:themeColor="text1"/>
        </w:rPr>
        <w:t>558</w:t>
      </w:r>
      <w:r>
        <w:rPr>
          <w:rFonts w:hint="eastAsia"/>
          <w:color w:val="000000" w:themeColor="text1"/>
        </w:rPr>
        <w:t>平方公尺遭國際大旅館長期</w:t>
      </w:r>
      <w:proofErr w:type="gramStart"/>
      <w:r>
        <w:rPr>
          <w:rFonts w:hint="eastAsia"/>
          <w:color w:val="000000" w:themeColor="text1"/>
        </w:rPr>
        <w:t>占用供停車</w:t>
      </w:r>
      <w:proofErr w:type="gramEnd"/>
      <w:r>
        <w:rPr>
          <w:rFonts w:hint="eastAsia"/>
          <w:color w:val="000000" w:themeColor="text1"/>
        </w:rPr>
        <w:t>場等使用，嗣</w:t>
      </w:r>
      <w:proofErr w:type="gramStart"/>
      <w:r>
        <w:rPr>
          <w:rFonts w:hint="eastAsia"/>
          <w:color w:val="000000" w:themeColor="text1"/>
        </w:rPr>
        <w:t>108</w:t>
      </w:r>
      <w:r>
        <w:rPr>
          <w:rFonts w:hint="eastAsia"/>
          <w:color w:val="000000" w:themeColor="text1"/>
        </w:rPr>
        <w:t>年</w:t>
      </w:r>
      <w:r>
        <w:rPr>
          <w:rFonts w:hint="eastAsia"/>
          <w:color w:val="000000" w:themeColor="text1"/>
        </w:rPr>
        <w:t>11</w:t>
      </w:r>
      <w:r>
        <w:rPr>
          <w:rFonts w:hint="eastAsia"/>
          <w:color w:val="000000" w:themeColor="text1"/>
        </w:rPr>
        <w:t>月間以</w:t>
      </w:r>
      <w:proofErr w:type="gramEnd"/>
      <w:r>
        <w:rPr>
          <w:rFonts w:hint="eastAsia"/>
          <w:color w:val="000000" w:themeColor="text1"/>
        </w:rPr>
        <w:t>減收</w:t>
      </w:r>
      <w:r>
        <w:rPr>
          <w:rFonts w:hint="eastAsia"/>
          <w:color w:val="000000" w:themeColor="text1"/>
        </w:rPr>
        <w:t>93</w:t>
      </w:r>
      <w:r>
        <w:rPr>
          <w:rFonts w:hint="eastAsia"/>
          <w:color w:val="000000" w:themeColor="text1"/>
        </w:rPr>
        <w:t>萬餘元使用補償金並裝設木樁圍籬之方式排除占用後，竟又應民意代表之請託而默許該圍籬遭移除並回復可供停車狀態，明顯</w:t>
      </w:r>
      <w:proofErr w:type="gramStart"/>
      <w:r>
        <w:rPr>
          <w:rFonts w:hint="eastAsia"/>
          <w:color w:val="000000" w:themeColor="text1"/>
        </w:rPr>
        <w:t>棄守市</w:t>
      </w:r>
      <w:proofErr w:type="gramEnd"/>
      <w:r>
        <w:rPr>
          <w:rFonts w:hint="eastAsia"/>
          <w:color w:val="000000" w:themeColor="text1"/>
        </w:rPr>
        <w:t>產管理職責；另該處將路燈工程採購部分業務交付所屬技術工友承辦，又未妥善監督，致部分技術工友於</w:t>
      </w:r>
      <w:r>
        <w:rPr>
          <w:rFonts w:hint="eastAsia"/>
          <w:color w:val="000000" w:themeColor="text1"/>
        </w:rPr>
        <w:t>107</w:t>
      </w:r>
      <w:r>
        <w:rPr>
          <w:rFonts w:hint="eastAsia"/>
          <w:color w:val="000000" w:themeColor="text1"/>
        </w:rPr>
        <w:t>年至</w:t>
      </w:r>
      <w:r>
        <w:rPr>
          <w:rFonts w:hint="eastAsia"/>
          <w:color w:val="000000" w:themeColor="text1"/>
        </w:rPr>
        <w:t>109</w:t>
      </w:r>
      <w:r>
        <w:rPr>
          <w:rFonts w:hint="eastAsia"/>
          <w:color w:val="000000" w:themeColor="text1"/>
        </w:rPr>
        <w:t>年間涉嫌多次向承攬廠商收賄，</w:t>
      </w:r>
      <w:proofErr w:type="gramStart"/>
      <w:r>
        <w:rPr>
          <w:rFonts w:hint="eastAsia"/>
          <w:color w:val="000000" w:themeColor="text1"/>
        </w:rPr>
        <w:t>均有違</w:t>
      </w:r>
      <w:proofErr w:type="gramEnd"/>
      <w:r>
        <w:rPr>
          <w:rFonts w:hint="eastAsia"/>
          <w:color w:val="000000" w:themeColor="text1"/>
        </w:rPr>
        <w:t>失，爰依憲法第</w:t>
      </w:r>
      <w:r>
        <w:rPr>
          <w:rFonts w:hint="eastAsia"/>
          <w:color w:val="000000" w:themeColor="text1"/>
        </w:rPr>
        <w:t>97</w:t>
      </w:r>
      <w:r>
        <w:rPr>
          <w:rFonts w:hint="eastAsia"/>
          <w:color w:val="000000" w:themeColor="text1"/>
        </w:rPr>
        <w:t>條第</w:t>
      </w:r>
      <w:r>
        <w:rPr>
          <w:rFonts w:hint="eastAsia"/>
          <w:color w:val="000000" w:themeColor="text1"/>
        </w:rPr>
        <w:t>1</w:t>
      </w:r>
      <w:r>
        <w:rPr>
          <w:rFonts w:hint="eastAsia"/>
          <w:color w:val="000000" w:themeColor="text1"/>
        </w:rPr>
        <w:t>項及監察法第</w:t>
      </w:r>
      <w:r>
        <w:rPr>
          <w:rFonts w:hint="eastAsia"/>
          <w:color w:val="000000" w:themeColor="text1"/>
        </w:rPr>
        <w:t>24</w:t>
      </w:r>
      <w:r>
        <w:rPr>
          <w:rFonts w:hint="eastAsia"/>
          <w:color w:val="000000" w:themeColor="text1"/>
        </w:rPr>
        <w:t>條之規定提案糾正，</w:t>
      </w:r>
      <w:bookmarkStart w:id="71" w:name="_Hlk187862666"/>
      <w:r>
        <w:rPr>
          <w:rFonts w:hint="eastAsia"/>
          <w:color w:val="000000" w:themeColor="text1"/>
        </w:rPr>
        <w:t>移送臺北市政府轉飭所屬確實檢討改善</w:t>
      </w:r>
      <w:proofErr w:type="gramStart"/>
      <w:r>
        <w:rPr>
          <w:rFonts w:hint="eastAsia"/>
          <w:color w:val="000000" w:themeColor="text1"/>
        </w:rPr>
        <w:t>見復</w:t>
      </w:r>
      <w:bookmarkEnd w:id="71"/>
      <w:proofErr w:type="gramEnd"/>
      <w:r>
        <w:rPr>
          <w:rFonts w:hint="eastAsia"/>
          <w:color w:val="000000" w:themeColor="text1"/>
        </w:rPr>
        <w:t>。</w:t>
      </w:r>
    </w:p>
    <w:p w:rsidR="00D72B75" w:rsidRPr="00D72B75" w:rsidRDefault="007C0090" w:rsidP="00D72B75">
      <w:pPr>
        <w:pStyle w:val="aa"/>
        <w:spacing w:beforeLines="150" w:before="685" w:line="520" w:lineRule="exact"/>
        <w:ind w:leftChars="1100" w:left="3742"/>
        <w:rPr>
          <w:rFonts w:hint="eastAsia"/>
          <w:b w:val="0"/>
          <w:bCs/>
          <w:snapToGrid/>
          <w:color w:val="000000" w:themeColor="text1"/>
          <w:spacing w:val="12"/>
          <w:kern w:val="0"/>
          <w:sz w:val="40"/>
        </w:rPr>
      </w:pPr>
      <w:bookmarkStart w:id="72" w:name="_Toc524895649"/>
      <w:bookmarkStart w:id="73" w:name="_Toc524896195"/>
      <w:bookmarkStart w:id="74" w:name="_Toc524896225"/>
      <w:bookmarkEnd w:id="72"/>
      <w:bookmarkEnd w:id="73"/>
      <w:bookmarkEnd w:id="74"/>
      <w:r>
        <w:rPr>
          <w:rFonts w:hint="eastAsia"/>
          <w:b w:val="0"/>
          <w:bCs/>
          <w:snapToGrid/>
          <w:color w:val="000000" w:themeColor="text1"/>
          <w:spacing w:val="12"/>
          <w:kern w:val="0"/>
          <w:sz w:val="40"/>
        </w:rPr>
        <w:t>提案委員：</w:t>
      </w:r>
      <w:r w:rsidR="00D72B75" w:rsidRPr="00D72B75">
        <w:rPr>
          <w:rFonts w:hint="eastAsia"/>
          <w:b w:val="0"/>
          <w:bCs/>
          <w:snapToGrid/>
          <w:color w:val="000000" w:themeColor="text1"/>
          <w:spacing w:val="12"/>
          <w:kern w:val="0"/>
          <w:sz w:val="40"/>
        </w:rPr>
        <w:t>葉宜津</w:t>
      </w:r>
    </w:p>
    <w:p w:rsidR="00D72B75" w:rsidRPr="00D72B75" w:rsidRDefault="00D72B75" w:rsidP="00D72B75">
      <w:pPr>
        <w:pStyle w:val="aa"/>
        <w:spacing w:beforeLines="150" w:before="685" w:line="520" w:lineRule="exact"/>
        <w:ind w:leftChars="1766" w:left="6007"/>
        <w:rPr>
          <w:rFonts w:hint="eastAsia"/>
          <w:b w:val="0"/>
          <w:bCs/>
          <w:snapToGrid/>
          <w:color w:val="000000" w:themeColor="text1"/>
          <w:spacing w:val="12"/>
          <w:kern w:val="0"/>
          <w:sz w:val="40"/>
        </w:rPr>
      </w:pPr>
      <w:r w:rsidRPr="00D72B75">
        <w:rPr>
          <w:rFonts w:hint="eastAsia"/>
          <w:b w:val="0"/>
          <w:bCs/>
          <w:snapToGrid/>
          <w:color w:val="000000" w:themeColor="text1"/>
          <w:spacing w:val="12"/>
          <w:kern w:val="0"/>
          <w:sz w:val="40"/>
        </w:rPr>
        <w:t>張菊芳</w:t>
      </w:r>
    </w:p>
    <w:p w:rsidR="00CC3CD7" w:rsidRPr="00D72B75" w:rsidRDefault="00D72B75" w:rsidP="00D72B75">
      <w:pPr>
        <w:pStyle w:val="aa"/>
        <w:spacing w:beforeLines="150" w:before="685" w:after="0" w:line="520" w:lineRule="exact"/>
        <w:ind w:leftChars="1762" w:left="5993"/>
        <w:rPr>
          <w:rFonts w:hint="eastAsia"/>
          <w:b w:val="0"/>
          <w:bCs/>
          <w:snapToGrid/>
          <w:color w:val="000000" w:themeColor="text1"/>
          <w:spacing w:val="12"/>
          <w:kern w:val="0"/>
          <w:sz w:val="40"/>
        </w:rPr>
      </w:pPr>
      <w:r w:rsidRPr="00D72B75">
        <w:rPr>
          <w:rFonts w:hint="eastAsia"/>
          <w:b w:val="0"/>
          <w:bCs/>
          <w:snapToGrid/>
          <w:color w:val="000000" w:themeColor="text1"/>
          <w:spacing w:val="12"/>
          <w:kern w:val="0"/>
          <w:sz w:val="40"/>
        </w:rPr>
        <w:t>王麗珍</w:t>
      </w:r>
      <w:bookmarkStart w:id="75" w:name="_GoBack"/>
      <w:bookmarkEnd w:id="70"/>
      <w:bookmarkEnd w:id="75"/>
    </w:p>
    <w:sectPr w:rsidR="00CC3CD7" w:rsidRPr="00D72B75">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090" w:rsidRDefault="007C0090">
      <w:r>
        <w:separator/>
      </w:r>
    </w:p>
  </w:endnote>
  <w:endnote w:type="continuationSeparator" w:id="0">
    <w:p w:rsidR="007C0090" w:rsidRDefault="007C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CD7" w:rsidRDefault="007C009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CC3CD7" w:rsidRDefault="00CC3CD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090" w:rsidRDefault="007C0090">
      <w:r>
        <w:separator/>
      </w:r>
    </w:p>
  </w:footnote>
  <w:footnote w:type="continuationSeparator" w:id="0">
    <w:p w:rsidR="007C0090" w:rsidRDefault="007C0090">
      <w:r>
        <w:continuationSeparator/>
      </w:r>
    </w:p>
  </w:footnote>
  <w:footnote w:id="1">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r>
        <w:rPr>
          <w:rFonts w:hint="eastAsia"/>
          <w:color w:val="000000" w:themeColor="text1"/>
        </w:rPr>
        <w:t>113</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19</w:t>
      </w:r>
      <w:r>
        <w:rPr>
          <w:rFonts w:hint="eastAsia"/>
          <w:color w:val="000000" w:themeColor="text1"/>
        </w:rPr>
        <w:t>日</w:t>
      </w:r>
      <w:proofErr w:type="gramStart"/>
      <w:r>
        <w:rPr>
          <w:rFonts w:hint="eastAsia"/>
          <w:color w:val="000000" w:themeColor="text1"/>
        </w:rPr>
        <w:t>臺</w:t>
      </w:r>
      <w:proofErr w:type="gramEnd"/>
      <w:r>
        <w:rPr>
          <w:rFonts w:hint="eastAsia"/>
          <w:color w:val="000000" w:themeColor="text1"/>
        </w:rPr>
        <w:t>北地院</w:t>
      </w:r>
      <w:proofErr w:type="gramStart"/>
      <w:r>
        <w:rPr>
          <w:rFonts w:hint="eastAsia"/>
          <w:color w:val="000000" w:themeColor="text1"/>
        </w:rPr>
        <w:t>111</w:t>
      </w:r>
      <w:proofErr w:type="gramEnd"/>
      <w:r>
        <w:rPr>
          <w:rFonts w:hint="eastAsia"/>
          <w:color w:val="000000" w:themeColor="text1"/>
        </w:rPr>
        <w:t>年度原訴字第</w:t>
      </w:r>
      <w:r>
        <w:rPr>
          <w:rFonts w:hint="eastAsia"/>
          <w:color w:val="000000" w:themeColor="text1"/>
        </w:rPr>
        <w:t>15</w:t>
      </w:r>
      <w:r>
        <w:rPr>
          <w:rFonts w:hint="eastAsia"/>
          <w:color w:val="000000" w:themeColor="text1"/>
        </w:rPr>
        <w:t>號刑事判決陳榮興、宋○華、張○貴等人涉犯圖利罪部分無罪（</w:t>
      </w:r>
      <w:proofErr w:type="gramStart"/>
      <w:r>
        <w:rPr>
          <w:rFonts w:hint="eastAsia"/>
          <w:color w:val="000000" w:themeColor="text1"/>
        </w:rPr>
        <w:t>臺</w:t>
      </w:r>
      <w:proofErr w:type="gramEnd"/>
      <w:r>
        <w:rPr>
          <w:rFonts w:hint="eastAsia"/>
          <w:color w:val="000000" w:themeColor="text1"/>
        </w:rPr>
        <w:t>北地檢署檢察官已對陳榮興、宋○華、張○貴提起上訴）；判決張○豪及黃○</w:t>
      </w:r>
      <w:proofErr w:type="gramStart"/>
      <w:r>
        <w:rPr>
          <w:rFonts w:hint="eastAsia"/>
          <w:color w:val="000000" w:themeColor="text1"/>
        </w:rPr>
        <w:t>鴻犯貪污</w:t>
      </w:r>
      <w:proofErr w:type="gramEnd"/>
      <w:r>
        <w:rPr>
          <w:rFonts w:hint="eastAsia"/>
          <w:color w:val="000000" w:themeColor="text1"/>
        </w:rPr>
        <w:t>治罪條例之不違背職務收受賄賂罪〔黃○鴻及臺北地檢署檢察官</w:t>
      </w:r>
      <w:r>
        <w:rPr>
          <w:rFonts w:hint="eastAsia"/>
          <w:color w:val="000000" w:themeColor="text1"/>
        </w:rPr>
        <w:t>(</w:t>
      </w:r>
      <w:r>
        <w:rPr>
          <w:rFonts w:hint="eastAsia"/>
          <w:color w:val="000000" w:themeColor="text1"/>
        </w:rPr>
        <w:t>針對黃○鴻部分</w:t>
      </w:r>
      <w:r>
        <w:rPr>
          <w:rFonts w:hint="eastAsia"/>
          <w:color w:val="000000" w:themeColor="text1"/>
        </w:rPr>
        <w:t>)</w:t>
      </w:r>
      <w:r>
        <w:rPr>
          <w:rFonts w:hint="eastAsia"/>
          <w:color w:val="000000" w:themeColor="text1"/>
        </w:rPr>
        <w:t>均已提起上訴〕。</w:t>
      </w:r>
    </w:p>
  </w:footnote>
  <w:footnote w:id="2">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r>
        <w:rPr>
          <w:rFonts w:hint="eastAsia"/>
          <w:color w:val="000000" w:themeColor="text1"/>
        </w:rPr>
        <w:t>依地方制度法規定，各直轄市、縣（市）有財產之經營及處分，係屬地方自治事項。直轄市、縣（市）政府為管理公有財產，在不違反中央相關法規下，所訂定之財產管理</w:t>
      </w:r>
      <w:r>
        <w:rPr>
          <w:rFonts w:hint="eastAsia"/>
          <w:color w:val="000000" w:themeColor="text1"/>
        </w:rPr>
        <w:t>自治條例，應分別報行政院、內政部備查</w:t>
      </w:r>
      <w:proofErr w:type="gramStart"/>
      <w:r>
        <w:rPr>
          <w:rFonts w:hint="eastAsia"/>
          <w:color w:val="000000" w:themeColor="text1"/>
        </w:rPr>
        <w:t>（</w:t>
      </w:r>
      <w:proofErr w:type="gramEnd"/>
      <w:r>
        <w:rPr>
          <w:rFonts w:hint="eastAsia"/>
          <w:color w:val="000000" w:themeColor="text1"/>
        </w:rPr>
        <w:t>資料來源：內政部地政司網站，</w:t>
      </w:r>
      <w:r>
        <w:rPr>
          <w:rFonts w:hint="eastAsia"/>
          <w:color w:val="000000" w:themeColor="text1"/>
        </w:rPr>
        <w:t>https://www.land.moi.gov.tw/chhtml/index</w:t>
      </w:r>
      <w:proofErr w:type="gramStart"/>
      <w:r>
        <w:rPr>
          <w:rFonts w:hint="eastAsia"/>
          <w:color w:val="000000" w:themeColor="text1"/>
        </w:rPr>
        <w:t>）</w:t>
      </w:r>
      <w:proofErr w:type="gramEnd"/>
      <w:r>
        <w:rPr>
          <w:rFonts w:hint="eastAsia"/>
          <w:color w:val="000000" w:themeColor="text1"/>
        </w:rPr>
        <w:t>。</w:t>
      </w:r>
    </w:p>
  </w:footnote>
  <w:footnote w:id="3">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r>
        <w:rPr>
          <w:rFonts w:hint="eastAsia"/>
          <w:color w:val="000000" w:themeColor="text1"/>
        </w:rPr>
        <w:t>臺北市政府於</w:t>
      </w:r>
      <w:r>
        <w:rPr>
          <w:rFonts w:hAnsi="標楷體" w:hint="eastAsia"/>
          <w:color w:val="000000" w:themeColor="text1"/>
        </w:rPr>
        <w:t>109</w:t>
      </w:r>
      <w:r>
        <w:rPr>
          <w:rFonts w:hAnsi="標楷體" w:hint="eastAsia"/>
          <w:color w:val="000000" w:themeColor="text1"/>
        </w:rPr>
        <w:t>年</w:t>
      </w:r>
      <w:r>
        <w:rPr>
          <w:rFonts w:hAnsi="標楷體" w:hint="eastAsia"/>
          <w:color w:val="000000" w:themeColor="text1"/>
        </w:rPr>
        <w:t>1</w:t>
      </w:r>
      <w:r>
        <w:rPr>
          <w:rFonts w:hAnsi="標楷體" w:hint="eastAsia"/>
          <w:color w:val="000000" w:themeColor="text1"/>
        </w:rPr>
        <w:t>月</w:t>
      </w:r>
      <w:r>
        <w:rPr>
          <w:rFonts w:hAnsi="標楷體" w:hint="eastAsia"/>
          <w:color w:val="000000" w:themeColor="text1"/>
        </w:rPr>
        <w:t>15</w:t>
      </w:r>
      <w:r>
        <w:rPr>
          <w:rFonts w:hint="eastAsia"/>
          <w:color w:val="000000" w:themeColor="text1"/>
        </w:rPr>
        <w:t>日另訂定</w:t>
      </w:r>
      <w:r>
        <w:rPr>
          <w:rFonts w:hAnsi="標楷體" w:hint="eastAsia"/>
          <w:color w:val="000000" w:themeColor="text1"/>
        </w:rPr>
        <w:t>「</w:t>
      </w:r>
      <w:r>
        <w:rPr>
          <w:rFonts w:hint="eastAsia"/>
          <w:color w:val="000000" w:themeColor="text1"/>
        </w:rPr>
        <w:t>臺北市市有公用不動產被占用處理作業要點</w:t>
      </w:r>
      <w:r>
        <w:rPr>
          <w:rFonts w:hAnsi="標楷體" w:hint="eastAsia"/>
          <w:color w:val="000000" w:themeColor="text1"/>
        </w:rPr>
        <w:t>」（下稱市產占用處理要點）。</w:t>
      </w:r>
    </w:p>
  </w:footnote>
  <w:footnote w:id="4">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r>
        <w:rPr>
          <w:rFonts w:hint="eastAsia"/>
          <w:color w:val="000000" w:themeColor="text1"/>
        </w:rPr>
        <w:t>詳細規定請參照原「臺北市政府加強清理及處理被占用市產計畫」。另按臺北市政府於</w:t>
      </w:r>
      <w:r>
        <w:rPr>
          <w:rFonts w:hint="eastAsia"/>
          <w:color w:val="000000" w:themeColor="text1"/>
        </w:rPr>
        <w:t>109</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15</w:t>
      </w:r>
      <w:r>
        <w:rPr>
          <w:rFonts w:hint="eastAsia"/>
          <w:color w:val="000000" w:themeColor="text1"/>
        </w:rPr>
        <w:t>日訂定之</w:t>
      </w:r>
      <w:r>
        <w:rPr>
          <w:rFonts w:hAnsi="標楷體" w:hint="eastAsia"/>
          <w:color w:val="000000" w:themeColor="text1"/>
        </w:rPr>
        <w:t>「</w:t>
      </w:r>
      <w:proofErr w:type="gramStart"/>
      <w:r>
        <w:rPr>
          <w:rFonts w:hAnsi="標楷體" w:hint="eastAsia"/>
          <w:color w:val="000000" w:themeColor="text1"/>
        </w:rPr>
        <w:t>市產占用</w:t>
      </w:r>
      <w:proofErr w:type="gramEnd"/>
      <w:r>
        <w:rPr>
          <w:rFonts w:hAnsi="標楷體" w:hint="eastAsia"/>
          <w:color w:val="000000" w:themeColor="text1"/>
        </w:rPr>
        <w:t>處理要點」（現行規定），亦有如下規定：「三、（第</w:t>
      </w:r>
      <w:r>
        <w:rPr>
          <w:rFonts w:hAnsi="標楷體" w:hint="eastAsia"/>
          <w:color w:val="000000" w:themeColor="text1"/>
        </w:rPr>
        <w:t>1</w:t>
      </w:r>
      <w:r>
        <w:rPr>
          <w:rFonts w:hAnsi="標楷體" w:hint="eastAsia"/>
          <w:color w:val="000000" w:themeColor="text1"/>
        </w:rPr>
        <w:t>項）管理機關對於被占用之市有公用不動產（下稱被占用市產），除第五點第二項及第十點第二項所定情形得分別予以減收及免</w:t>
      </w:r>
      <w:proofErr w:type="gramStart"/>
      <w:r>
        <w:rPr>
          <w:rFonts w:hAnsi="標楷體" w:hint="eastAsia"/>
          <w:color w:val="000000" w:themeColor="text1"/>
        </w:rPr>
        <w:t>收外，均應</w:t>
      </w:r>
      <w:proofErr w:type="gramEnd"/>
      <w:r>
        <w:rPr>
          <w:rFonts w:hAnsi="標楷體" w:hint="eastAsia"/>
          <w:color w:val="000000" w:themeColor="text1"/>
        </w:rPr>
        <w:t>依臺北市市有財產管理自治條例及臺北市市有房地被無權占用使用補償金計收原則，追收自催告通知日之前一月起最近五年占用期間之使用補償金。占用期間未滿五年者，以實際占用期間計算。」、「四、</w:t>
      </w:r>
      <w:r>
        <w:rPr>
          <w:rFonts w:hAnsi="標楷體" w:hint="eastAsia"/>
          <w:b/>
          <w:color w:val="000000" w:themeColor="text1"/>
        </w:rPr>
        <w:t>管理機關處理市有公用不動產被占用情形，除應依前點規定辦理外，並得視實際需要，採取下列適當方式處理：（一）協調占用人騰空返還。（二）提供租用。（三）按期追收使用補</w:t>
      </w:r>
      <w:r>
        <w:rPr>
          <w:rFonts w:hAnsi="標楷體" w:hint="eastAsia"/>
          <w:b/>
          <w:color w:val="000000" w:themeColor="text1"/>
        </w:rPr>
        <w:t>償金。（四）以違章建築通報處理。（五）提起民事訴訟。（六）依刑法竊佔罪規定告訴，並提起附帶民事訴訟。（七）其他經專案簽報本府核定之適當方式。</w:t>
      </w:r>
      <w:r>
        <w:rPr>
          <w:rFonts w:hAnsi="標楷體" w:hint="eastAsia"/>
          <w:color w:val="000000" w:themeColor="text1"/>
        </w:rPr>
        <w:t>」、「五、（第</w:t>
      </w:r>
      <w:r>
        <w:rPr>
          <w:rFonts w:hAnsi="標楷體" w:hint="eastAsia"/>
          <w:color w:val="000000" w:themeColor="text1"/>
        </w:rPr>
        <w:t>1</w:t>
      </w:r>
      <w:r>
        <w:rPr>
          <w:rFonts w:hAnsi="標楷體" w:hint="eastAsia"/>
          <w:color w:val="000000" w:themeColor="text1"/>
        </w:rPr>
        <w:t>項）被占用市產如因政策或業務需要立即收回，或占用情形已嚴重影響公共安全、消防、交通、衛生、水土保持、環境保護等，或有違反其他法規規定之情形者，管理機關應儘速協調占用人騰空返還。無法協調騰空返還者，管理機關應依第八點或第九點規定，儘速排除占用。（第</w:t>
      </w:r>
      <w:r>
        <w:rPr>
          <w:rFonts w:hAnsi="標楷體" w:hint="eastAsia"/>
          <w:color w:val="000000" w:themeColor="text1"/>
        </w:rPr>
        <w:t>2</w:t>
      </w:r>
      <w:r>
        <w:rPr>
          <w:rFonts w:hAnsi="標楷體" w:hint="eastAsia"/>
          <w:color w:val="000000" w:themeColor="text1"/>
        </w:rPr>
        <w:t>項）占用人於管理機關所定期限內騰空返還者，管理機關得依臺北市市有房地被無權占用使用補償金計收原則，減收使用補</w:t>
      </w:r>
      <w:r>
        <w:rPr>
          <w:rFonts w:hAnsi="標楷體" w:hint="eastAsia"/>
          <w:color w:val="000000" w:themeColor="text1"/>
        </w:rPr>
        <w:t>償金。」</w:t>
      </w:r>
    </w:p>
  </w:footnote>
  <w:footnote w:id="5">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r>
        <w:rPr>
          <w:rFonts w:hint="eastAsia"/>
          <w:color w:val="000000" w:themeColor="text1"/>
        </w:rPr>
        <w:t>據文獻記載：「</w:t>
      </w:r>
      <w:r>
        <w:rPr>
          <w:color w:val="000000" w:themeColor="text1"/>
        </w:rPr>
        <w:t>1949</w:t>
      </w:r>
      <w:r>
        <w:rPr>
          <w:rFonts w:hint="eastAsia"/>
          <w:color w:val="000000" w:themeColor="text1"/>
        </w:rPr>
        <w:t>年</w:t>
      </w:r>
      <w:r>
        <w:rPr>
          <w:color w:val="000000" w:themeColor="text1"/>
        </w:rPr>
        <w:t>8</w:t>
      </w:r>
      <w:r>
        <w:rPr>
          <w:rFonts w:hint="eastAsia"/>
          <w:color w:val="000000" w:themeColor="text1"/>
        </w:rPr>
        <w:t>月</w:t>
      </w:r>
      <w:r>
        <w:rPr>
          <w:color w:val="000000" w:themeColor="text1"/>
        </w:rPr>
        <w:t>26</w:t>
      </w:r>
      <w:r>
        <w:rPr>
          <w:rFonts w:hint="eastAsia"/>
          <w:color w:val="000000" w:themeColor="text1"/>
        </w:rPr>
        <w:t>日於草山眾樂園公共浴場成立『草山管理局』，其轄區係為當時省政府管轄之臺北縣劃出士林與北投兩鎮。次年，草山改為陽明山，『草山管理局』易名為「陽明山管理局」，為省政府轄下的縣級單位，局長由省政府任命，經費由台灣省政府專案補助。受省政府監督，辦理省方委辦事項及督導區內地方自治事項。局長要列席縣議會接受質詢。</w:t>
      </w:r>
      <w:r>
        <w:rPr>
          <w:color w:val="000000" w:themeColor="text1"/>
        </w:rPr>
        <w:t>1967</w:t>
      </w:r>
      <w:r>
        <w:rPr>
          <w:rFonts w:hint="eastAsia"/>
          <w:color w:val="000000" w:themeColor="text1"/>
        </w:rPr>
        <w:t>年臺北市升格為院轄市，陽明山管理局所屬的北投鎮與士林鎮劃入臺北市。局長要到臺北市議會施政報告並接受質詢，局長與臺北市間屢有衝突。</w:t>
      </w:r>
      <w:r>
        <w:rPr>
          <w:color w:val="000000" w:themeColor="text1"/>
        </w:rPr>
        <w:t>1974</w:t>
      </w:r>
      <w:r>
        <w:rPr>
          <w:rFonts w:hint="eastAsia"/>
          <w:color w:val="000000" w:themeColor="text1"/>
        </w:rPr>
        <w:t>年去除陽明山管理局之</w:t>
      </w:r>
      <w:r>
        <w:rPr>
          <w:rFonts w:hint="eastAsia"/>
          <w:color w:val="000000" w:themeColor="text1"/>
        </w:rPr>
        <w:t>地方行政權，改稱『臺北市陽明山管理局』，只負責風景區之維護與管理，權力大受限制。</w:t>
      </w:r>
      <w:r>
        <w:rPr>
          <w:color w:val="000000" w:themeColor="text1"/>
        </w:rPr>
        <w:t>1977</w:t>
      </w:r>
      <w:r>
        <w:rPr>
          <w:rFonts w:hint="eastAsia"/>
          <w:color w:val="000000" w:themeColor="text1"/>
        </w:rPr>
        <w:t>年降級為『臺北市陽明山管理處』，為民政局轄下單位（部分業務現已由臺北市公燈處接管）」（資料來源：《陽明山國家公園草山（陽明山）管理局相關檔案、資料之蒐集及研究計畫》，陽明山國家公園管理處委託研究，</w:t>
      </w:r>
      <w:r>
        <w:rPr>
          <w:color w:val="000000" w:themeColor="text1"/>
        </w:rPr>
        <w:t>102</w:t>
      </w:r>
      <w:r>
        <w:rPr>
          <w:rFonts w:hint="eastAsia"/>
          <w:color w:val="000000" w:themeColor="text1"/>
        </w:rPr>
        <w:t>年</w:t>
      </w:r>
      <w:r>
        <w:rPr>
          <w:color w:val="000000" w:themeColor="text1"/>
        </w:rPr>
        <w:t>12</w:t>
      </w:r>
      <w:r>
        <w:rPr>
          <w:rFonts w:hint="eastAsia"/>
          <w:color w:val="000000" w:themeColor="text1"/>
        </w:rPr>
        <w:t>月）。</w:t>
      </w:r>
    </w:p>
  </w:footnote>
  <w:footnote w:id="6">
    <w:p w:rsidR="00CC3CD7" w:rsidRDefault="007C0090">
      <w:pPr>
        <w:pStyle w:val="afa"/>
        <w:rPr>
          <w:color w:val="000000" w:themeColor="text1"/>
        </w:rPr>
      </w:pPr>
      <w:r>
        <w:rPr>
          <w:rStyle w:val="afc"/>
          <w:color w:val="000000" w:themeColor="text1"/>
        </w:rPr>
        <w:footnoteRef/>
      </w:r>
      <w:r>
        <w:rPr>
          <w:color w:val="000000" w:themeColor="text1"/>
        </w:rPr>
        <w:t xml:space="preserve"> </w:t>
      </w:r>
      <w:r>
        <w:rPr>
          <w:rFonts w:hint="eastAsia"/>
          <w:color w:val="000000" w:themeColor="text1"/>
        </w:rPr>
        <w:t>臺北市公燈處於</w:t>
      </w:r>
      <w:r>
        <w:rPr>
          <w:rFonts w:hint="eastAsia"/>
          <w:color w:val="000000" w:themeColor="text1"/>
        </w:rPr>
        <w:t>60</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10</w:t>
      </w:r>
      <w:r>
        <w:rPr>
          <w:rFonts w:hint="eastAsia"/>
          <w:color w:val="000000" w:themeColor="text1"/>
        </w:rPr>
        <w:t>日改制成立（前身為臺北市工務局所屬公園管理所）。</w:t>
      </w:r>
    </w:p>
  </w:footnote>
  <w:footnote w:id="7">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r>
        <w:rPr>
          <w:rFonts w:hint="eastAsia"/>
          <w:color w:val="000000" w:themeColor="text1"/>
        </w:rPr>
        <w:t>據花卉中心宋○華主任向本院表示：「花卉中心在組織編制上</w:t>
      </w:r>
      <w:r>
        <w:rPr>
          <w:color w:val="000000" w:themeColor="text1"/>
        </w:rPr>
        <w:t>104</w:t>
      </w:r>
      <w:r>
        <w:rPr>
          <w:rFonts w:hint="eastAsia"/>
          <w:color w:val="000000" w:themeColor="text1"/>
        </w:rPr>
        <w:t>年</w:t>
      </w:r>
      <w:r>
        <w:rPr>
          <w:color w:val="000000" w:themeColor="text1"/>
        </w:rPr>
        <w:t>8</w:t>
      </w:r>
      <w:r>
        <w:rPr>
          <w:rFonts w:hint="eastAsia"/>
          <w:color w:val="000000" w:themeColor="text1"/>
        </w:rPr>
        <w:t>月以前是執掌觀賞花木之試驗、硏究、推廣、病蟲害防治、苗圃、</w:t>
      </w:r>
      <w:r>
        <w:rPr>
          <w:rFonts w:hint="eastAsia"/>
          <w:color w:val="000000" w:themeColor="text1"/>
        </w:rPr>
        <w:t>設施物及植栽之管理維護事項，在</w:t>
      </w:r>
      <w:r>
        <w:rPr>
          <w:color w:val="000000" w:themeColor="text1"/>
        </w:rPr>
        <w:t>91</w:t>
      </w:r>
      <w:r>
        <w:rPr>
          <w:rFonts w:hint="eastAsia"/>
          <w:color w:val="000000" w:themeColor="text1"/>
        </w:rPr>
        <w:t>年開放園區後，工作從試驗研究逐漸轉型為品種保存與病蟲害防治、樹木安全檢測等，故本處（即臺北市公燈處）褐根病、荔枝椿象等新興病蟲害的防治對策由本中心主政，另負責樹木安全評估計畫、樹木修剪考試認證及臺北茶花展策展。</w:t>
      </w:r>
      <w:r>
        <w:rPr>
          <w:color w:val="000000" w:themeColor="text1"/>
        </w:rPr>
        <w:t>104</w:t>
      </w:r>
      <w:r>
        <w:rPr>
          <w:rFonts w:hint="eastAsia"/>
          <w:color w:val="000000" w:themeColor="text1"/>
        </w:rPr>
        <w:t>年</w:t>
      </w:r>
      <w:r>
        <w:rPr>
          <w:color w:val="000000" w:themeColor="text1"/>
        </w:rPr>
        <w:t>8</w:t>
      </w:r>
      <w:r>
        <w:rPr>
          <w:rFonts w:hint="eastAsia"/>
          <w:color w:val="000000" w:themeColor="text1"/>
        </w:rPr>
        <w:t>月，因陽明山公園管理所為擴大辦公空間，搬至園藝管理所後方現址，將山上的公園（陽明公園、前山公園等共</w:t>
      </w:r>
      <w:r>
        <w:rPr>
          <w:color w:val="000000" w:themeColor="text1"/>
        </w:rPr>
        <w:t>7</w:t>
      </w:r>
      <w:r>
        <w:rPr>
          <w:rFonts w:hint="eastAsia"/>
          <w:color w:val="000000" w:themeColor="text1"/>
        </w:rPr>
        <w:t>座）交給花卉中心就近管理，陽明山花季也跟著一起交過來。</w:t>
      </w:r>
      <w:r>
        <w:rPr>
          <w:color w:val="000000" w:themeColor="text1"/>
        </w:rPr>
        <w:t>105</w:t>
      </w:r>
      <w:r>
        <w:rPr>
          <w:rFonts w:hint="eastAsia"/>
          <w:color w:val="000000" w:themeColor="text1"/>
        </w:rPr>
        <w:t>年初柯市長上任推行公園管理一條</w:t>
      </w:r>
      <w:proofErr w:type="gramStart"/>
      <w:r>
        <w:rPr>
          <w:rFonts w:hint="eastAsia"/>
          <w:color w:val="000000" w:themeColor="text1"/>
        </w:rPr>
        <w:t>鞭</w:t>
      </w:r>
      <w:proofErr w:type="gramEnd"/>
      <w:r>
        <w:rPr>
          <w:rFonts w:hint="eastAsia"/>
          <w:color w:val="000000" w:themeColor="text1"/>
        </w:rPr>
        <w:t>政策，將</w:t>
      </w:r>
      <w:r>
        <w:rPr>
          <w:rFonts w:hint="eastAsia"/>
          <w:color w:val="000000" w:themeColor="text1"/>
        </w:rPr>
        <w:t>374</w:t>
      </w:r>
      <w:r>
        <w:rPr>
          <w:rFonts w:hint="eastAsia"/>
          <w:color w:val="000000" w:themeColor="text1"/>
        </w:rPr>
        <w:t>座鄰里公園全部由區公所移回公燈處管理，雖然隨著鄰里公</w:t>
      </w:r>
      <w:r>
        <w:rPr>
          <w:rFonts w:hint="eastAsia"/>
          <w:color w:val="000000" w:themeColor="text1"/>
        </w:rPr>
        <w:t>園移撥，區公所移撥了</w:t>
      </w:r>
      <w:r>
        <w:rPr>
          <w:rFonts w:hint="eastAsia"/>
          <w:color w:val="000000" w:themeColor="text1"/>
        </w:rPr>
        <w:t>24</w:t>
      </w:r>
      <w:r>
        <w:rPr>
          <w:rFonts w:hint="eastAsia"/>
          <w:color w:val="000000" w:themeColor="text1"/>
        </w:rPr>
        <w:t>位職員和</w:t>
      </w:r>
      <w:r>
        <w:rPr>
          <w:rFonts w:hint="eastAsia"/>
          <w:color w:val="000000" w:themeColor="text1"/>
        </w:rPr>
        <w:t>36</w:t>
      </w:r>
      <w:r>
        <w:rPr>
          <w:rFonts w:hint="eastAsia"/>
          <w:color w:val="000000" w:themeColor="text1"/>
        </w:rPr>
        <w:t>位職工及</w:t>
      </w:r>
      <w:r>
        <w:rPr>
          <w:rFonts w:hint="eastAsia"/>
          <w:color w:val="000000" w:themeColor="text1"/>
        </w:rPr>
        <w:t>2</w:t>
      </w:r>
      <w:r>
        <w:rPr>
          <w:rFonts w:hint="eastAsia"/>
          <w:color w:val="000000" w:themeColor="text1"/>
        </w:rPr>
        <w:t>億餘元的預算給公燈處，但都是基層工作人員，沒有主管，面對龐大的公園管理和預算執行壓力，統轄四個行政區的圓山公園管理所無法負荷，遂將內湖區劃分給花卉中心管理，同時還新增樂</w:t>
      </w:r>
      <w:proofErr w:type="gramStart"/>
      <w:r>
        <w:rPr>
          <w:rFonts w:hint="eastAsia"/>
          <w:color w:val="000000" w:themeColor="text1"/>
        </w:rPr>
        <w:t>活夜櫻季</w:t>
      </w:r>
      <w:proofErr w:type="gramEnd"/>
      <w:r>
        <w:rPr>
          <w:rFonts w:hint="eastAsia"/>
          <w:color w:val="000000" w:themeColor="text1"/>
        </w:rPr>
        <w:t>的辦理，致使花卉中心業務量暴增</w:t>
      </w:r>
      <w:r>
        <w:rPr>
          <w:rFonts w:hint="eastAsia"/>
          <w:color w:val="000000" w:themeColor="text1"/>
        </w:rPr>
        <w:t>3</w:t>
      </w:r>
      <w:r>
        <w:rPr>
          <w:rFonts w:hint="eastAsia"/>
          <w:color w:val="000000" w:themeColor="text1"/>
        </w:rPr>
        <w:t>倍以上（原有的工作亦未分擔出去）。雖然處本部也有從各科室調整人員到花卉中心，但各科室怎可能將菁英份子撥出……。」</w:t>
      </w:r>
    </w:p>
  </w:footnote>
  <w:footnote w:id="8">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r>
        <w:rPr>
          <w:rFonts w:hint="eastAsia"/>
          <w:color w:val="000000" w:themeColor="text1"/>
        </w:rPr>
        <w:t>據臺北市公燈處表示，據悉國際大旅館是興建於民國</w:t>
      </w:r>
      <w:r>
        <w:rPr>
          <w:rFonts w:hint="eastAsia"/>
          <w:color w:val="000000" w:themeColor="text1"/>
        </w:rPr>
        <w:t>41</w:t>
      </w:r>
      <w:r>
        <w:rPr>
          <w:rFonts w:hint="eastAsia"/>
          <w:color w:val="000000" w:themeColor="text1"/>
        </w:rPr>
        <w:t>年間，臺北市政府於</w:t>
      </w:r>
      <w:r>
        <w:rPr>
          <w:rFonts w:hint="eastAsia"/>
          <w:color w:val="000000" w:themeColor="text1"/>
        </w:rPr>
        <w:t>67</w:t>
      </w:r>
      <w:r>
        <w:rPr>
          <w:rFonts w:hint="eastAsia"/>
          <w:color w:val="000000" w:themeColor="text1"/>
        </w:rPr>
        <w:t>年自陽明山管理局現況接管前山公園時即已存在；依該府</w:t>
      </w:r>
      <w:proofErr w:type="gramStart"/>
      <w:r>
        <w:rPr>
          <w:rFonts w:hint="eastAsia"/>
          <w:color w:val="000000" w:themeColor="text1"/>
        </w:rPr>
        <w:t>歷史圖資系統</w:t>
      </w:r>
      <w:proofErr w:type="gramEnd"/>
      <w:r>
        <w:rPr>
          <w:rFonts w:hint="eastAsia"/>
          <w:color w:val="000000" w:themeColor="text1"/>
        </w:rPr>
        <w:t>顯示，</w:t>
      </w:r>
      <w:r>
        <w:rPr>
          <w:rFonts w:hint="eastAsia"/>
          <w:color w:val="000000" w:themeColor="text1"/>
        </w:rPr>
        <w:t>該旅館除新修建圍牆外，其餘自民國</w:t>
      </w:r>
      <w:r>
        <w:rPr>
          <w:rFonts w:hint="eastAsia"/>
          <w:color w:val="000000" w:themeColor="text1"/>
        </w:rPr>
        <w:t>68</w:t>
      </w:r>
      <w:r>
        <w:rPr>
          <w:rFonts w:hint="eastAsia"/>
          <w:color w:val="000000" w:themeColor="text1"/>
        </w:rPr>
        <w:t>至</w:t>
      </w:r>
      <w:r>
        <w:rPr>
          <w:rFonts w:hint="eastAsia"/>
          <w:color w:val="000000" w:themeColor="text1"/>
        </w:rPr>
        <w:t>73</w:t>
      </w:r>
      <w:r>
        <w:rPr>
          <w:rFonts w:hint="eastAsia"/>
          <w:color w:val="000000" w:themeColor="text1"/>
        </w:rPr>
        <w:t>年間即如現況未曾改變。</w:t>
      </w:r>
    </w:p>
  </w:footnote>
  <w:footnote w:id="9">
    <w:p w:rsidR="00CC3CD7" w:rsidRDefault="007C0090">
      <w:pPr>
        <w:pStyle w:val="afa"/>
        <w:rPr>
          <w:color w:val="000000" w:themeColor="text1"/>
        </w:rPr>
      </w:pPr>
      <w:r>
        <w:rPr>
          <w:rStyle w:val="afc"/>
          <w:color w:val="000000" w:themeColor="text1"/>
        </w:rPr>
        <w:footnoteRef/>
      </w:r>
      <w:r>
        <w:rPr>
          <w:color w:val="000000" w:themeColor="text1"/>
        </w:rPr>
        <w:t xml:space="preserve"> </w:t>
      </w:r>
      <w:r>
        <w:rPr>
          <w:rFonts w:hint="eastAsia"/>
          <w:color w:val="000000" w:themeColor="text1"/>
        </w:rPr>
        <w:t>109</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w:t>
      </w:r>
      <w:r>
        <w:rPr>
          <w:rFonts w:hint="eastAsia"/>
          <w:color w:val="000000" w:themeColor="text1"/>
        </w:rPr>
        <w:t>日修正後改列為計收原則第</w:t>
      </w:r>
      <w:r>
        <w:rPr>
          <w:rFonts w:hint="eastAsia"/>
          <w:color w:val="000000" w:themeColor="text1"/>
        </w:rPr>
        <w:t>5</w:t>
      </w:r>
      <w:r>
        <w:rPr>
          <w:rFonts w:hint="eastAsia"/>
          <w:color w:val="000000" w:themeColor="text1"/>
        </w:rPr>
        <w:t>點。</w:t>
      </w:r>
    </w:p>
  </w:footnote>
  <w:footnote w:id="10">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r>
        <w:rPr>
          <w:rFonts w:hint="eastAsia"/>
          <w:color w:val="000000" w:themeColor="text1"/>
        </w:rPr>
        <w:t>其餘</w:t>
      </w:r>
      <w:r>
        <w:rPr>
          <w:rFonts w:hint="eastAsia"/>
          <w:color w:val="000000" w:themeColor="text1"/>
        </w:rPr>
        <w:t>20</w:t>
      </w:r>
      <w:r>
        <w:rPr>
          <w:rFonts w:hint="eastAsia"/>
          <w:color w:val="000000" w:themeColor="text1"/>
        </w:rPr>
        <w:t>、</w:t>
      </w:r>
      <w:r>
        <w:rPr>
          <w:rFonts w:hint="eastAsia"/>
          <w:color w:val="000000" w:themeColor="text1"/>
        </w:rPr>
        <w:t>21</w:t>
      </w:r>
      <w:r>
        <w:rPr>
          <w:rFonts w:hint="eastAsia"/>
          <w:color w:val="000000" w:themeColor="text1"/>
        </w:rPr>
        <w:t>、</w:t>
      </w:r>
      <w:r>
        <w:rPr>
          <w:rFonts w:hint="eastAsia"/>
          <w:color w:val="000000" w:themeColor="text1"/>
        </w:rPr>
        <w:t>52</w:t>
      </w:r>
      <w:r>
        <w:rPr>
          <w:rFonts w:hint="eastAsia"/>
          <w:color w:val="000000" w:themeColor="text1"/>
        </w:rPr>
        <w:t>、</w:t>
      </w:r>
      <w:r>
        <w:rPr>
          <w:rFonts w:hint="eastAsia"/>
          <w:color w:val="000000" w:themeColor="text1"/>
        </w:rPr>
        <w:t>55</w:t>
      </w:r>
      <w:r>
        <w:rPr>
          <w:rFonts w:hint="eastAsia"/>
          <w:color w:val="000000" w:themeColor="text1"/>
        </w:rPr>
        <w:t>地號及</w:t>
      </w:r>
      <w:r>
        <w:rPr>
          <w:rFonts w:hint="eastAsia"/>
          <w:color w:val="000000" w:themeColor="text1"/>
        </w:rPr>
        <w:t>22</w:t>
      </w:r>
      <w:r>
        <w:rPr>
          <w:rFonts w:hint="eastAsia"/>
          <w:color w:val="000000" w:themeColor="text1"/>
        </w:rPr>
        <w:t>地號其他占用範圍，則表達願意以承租或按期繳納無權占用使用補償金方式暫緩處理。</w:t>
      </w:r>
    </w:p>
  </w:footnote>
  <w:footnote w:id="11">
    <w:p w:rsidR="00CC3CD7" w:rsidRDefault="007C0090">
      <w:pPr>
        <w:pStyle w:val="afa"/>
        <w:rPr>
          <w:color w:val="000000" w:themeColor="text1"/>
        </w:rPr>
      </w:pPr>
      <w:r>
        <w:rPr>
          <w:rStyle w:val="afc"/>
          <w:color w:val="000000" w:themeColor="text1"/>
        </w:rPr>
        <w:footnoteRef/>
      </w:r>
      <w:r>
        <w:rPr>
          <w:color w:val="000000" w:themeColor="text1"/>
        </w:rPr>
        <w:t xml:space="preserve"> </w:t>
      </w:r>
      <w:proofErr w:type="gramStart"/>
      <w:r>
        <w:rPr>
          <w:rFonts w:hint="eastAsia"/>
          <w:color w:val="000000" w:themeColor="text1"/>
        </w:rPr>
        <w:t>臺</w:t>
      </w:r>
      <w:proofErr w:type="gramEnd"/>
      <w:r>
        <w:rPr>
          <w:rFonts w:hint="eastAsia"/>
          <w:color w:val="000000" w:themeColor="text1"/>
        </w:rPr>
        <w:t>北地檢署</w:t>
      </w:r>
      <w:r>
        <w:rPr>
          <w:rFonts w:hint="eastAsia"/>
          <w:color w:val="000000" w:themeColor="text1"/>
        </w:rPr>
        <w:t>109</w:t>
      </w:r>
      <w:r>
        <w:rPr>
          <w:rFonts w:hint="eastAsia"/>
          <w:color w:val="000000" w:themeColor="text1"/>
        </w:rPr>
        <w:t>年</w:t>
      </w:r>
      <w:proofErr w:type="gramStart"/>
      <w:r>
        <w:rPr>
          <w:rFonts w:hint="eastAsia"/>
          <w:color w:val="000000" w:themeColor="text1"/>
        </w:rPr>
        <w:t>偵</w:t>
      </w:r>
      <w:proofErr w:type="gramEnd"/>
      <w:r>
        <w:rPr>
          <w:rFonts w:hint="eastAsia"/>
          <w:color w:val="000000" w:themeColor="text1"/>
        </w:rPr>
        <w:t>字第</w:t>
      </w:r>
      <w:r>
        <w:rPr>
          <w:rFonts w:hint="eastAsia"/>
          <w:color w:val="000000" w:themeColor="text1"/>
        </w:rPr>
        <w:t>32354</w:t>
      </w:r>
      <w:r>
        <w:rPr>
          <w:rFonts w:hint="eastAsia"/>
          <w:color w:val="000000" w:themeColor="text1"/>
        </w:rPr>
        <w:t>號、</w:t>
      </w:r>
      <w:r>
        <w:rPr>
          <w:rFonts w:hint="eastAsia"/>
          <w:color w:val="000000" w:themeColor="text1"/>
        </w:rPr>
        <w:t>111</w:t>
      </w:r>
      <w:r>
        <w:rPr>
          <w:rFonts w:hint="eastAsia"/>
          <w:color w:val="000000" w:themeColor="text1"/>
        </w:rPr>
        <w:t>年</w:t>
      </w:r>
      <w:proofErr w:type="gramStart"/>
      <w:r>
        <w:rPr>
          <w:rFonts w:hint="eastAsia"/>
          <w:color w:val="000000" w:themeColor="text1"/>
        </w:rPr>
        <w:t>偵</w:t>
      </w:r>
      <w:proofErr w:type="gramEnd"/>
      <w:r>
        <w:rPr>
          <w:rFonts w:hint="eastAsia"/>
          <w:color w:val="000000" w:themeColor="text1"/>
        </w:rPr>
        <w:t>字第</w:t>
      </w:r>
      <w:r>
        <w:rPr>
          <w:rFonts w:hint="eastAsia"/>
          <w:color w:val="000000" w:themeColor="text1"/>
        </w:rPr>
        <w:t>6250</w:t>
      </w:r>
      <w:r>
        <w:rPr>
          <w:rFonts w:hint="eastAsia"/>
          <w:color w:val="000000" w:themeColor="text1"/>
        </w:rPr>
        <w:t>號及第</w:t>
      </w:r>
      <w:r>
        <w:rPr>
          <w:rFonts w:hint="eastAsia"/>
          <w:color w:val="000000" w:themeColor="text1"/>
        </w:rPr>
        <w:t>6251</w:t>
      </w:r>
      <w:r>
        <w:rPr>
          <w:rFonts w:hint="eastAsia"/>
          <w:color w:val="000000" w:themeColor="text1"/>
        </w:rPr>
        <w:t>號起訴書參照。</w:t>
      </w:r>
    </w:p>
  </w:footnote>
  <w:footnote w:id="12">
    <w:p w:rsidR="00CC3CD7" w:rsidRDefault="007C0090">
      <w:pPr>
        <w:pStyle w:val="afa"/>
        <w:ind w:leftChars="3" w:left="237" w:hangingChars="103" w:hanging="227"/>
        <w:jc w:val="both"/>
        <w:rPr>
          <w:color w:val="000000" w:themeColor="text1"/>
        </w:rPr>
      </w:pPr>
      <w:r>
        <w:rPr>
          <w:rStyle w:val="afc"/>
          <w:color w:val="000000" w:themeColor="text1"/>
        </w:rPr>
        <w:footnoteRef/>
      </w:r>
      <w:r>
        <w:rPr>
          <w:rFonts w:hint="eastAsia"/>
          <w:color w:val="000000" w:themeColor="text1"/>
        </w:rPr>
        <w:t xml:space="preserve"> </w:t>
      </w:r>
      <w:r>
        <w:rPr>
          <w:rFonts w:hint="eastAsia"/>
          <w:color w:val="000000" w:themeColor="text1"/>
        </w:rPr>
        <w:t>據臺北市公燈處表示：本</w:t>
      </w:r>
      <w:proofErr w:type="gramStart"/>
      <w:r>
        <w:rPr>
          <w:rFonts w:hint="eastAsia"/>
          <w:color w:val="000000" w:themeColor="text1"/>
        </w:rPr>
        <w:t>案倘於</w:t>
      </w:r>
      <w:proofErr w:type="gramEnd"/>
      <w:r>
        <w:rPr>
          <w:rFonts w:hint="eastAsia"/>
          <w:color w:val="000000" w:themeColor="text1"/>
        </w:rPr>
        <w:t>點交時騰空返還已成立，即符合減收要件，之後再遭占用者，則依據</w:t>
      </w:r>
      <w:r>
        <w:rPr>
          <w:rFonts w:hAnsi="標楷體" w:hint="eastAsia"/>
          <w:color w:val="000000" w:themeColor="text1"/>
        </w:rPr>
        <w:t>「</w:t>
      </w:r>
      <w:proofErr w:type="gramStart"/>
      <w:r>
        <w:rPr>
          <w:rFonts w:hint="eastAsia"/>
          <w:color w:val="000000" w:themeColor="text1"/>
        </w:rPr>
        <w:t>市產占用</w:t>
      </w:r>
      <w:proofErr w:type="gramEnd"/>
      <w:r>
        <w:rPr>
          <w:rFonts w:hint="eastAsia"/>
          <w:color w:val="000000" w:themeColor="text1"/>
        </w:rPr>
        <w:t>處理要點</w:t>
      </w:r>
      <w:r>
        <w:rPr>
          <w:rFonts w:hAnsi="標楷體" w:hint="eastAsia"/>
          <w:color w:val="000000" w:themeColor="text1"/>
        </w:rPr>
        <w:t>」</w:t>
      </w:r>
      <w:r>
        <w:rPr>
          <w:rFonts w:hint="eastAsia"/>
          <w:color w:val="000000" w:themeColor="text1"/>
        </w:rPr>
        <w:t>、</w:t>
      </w:r>
      <w:r>
        <w:rPr>
          <w:rFonts w:hAnsi="標楷體" w:hint="eastAsia"/>
          <w:color w:val="000000" w:themeColor="text1"/>
        </w:rPr>
        <w:t>「</w:t>
      </w:r>
      <w:r>
        <w:rPr>
          <w:rFonts w:hint="eastAsia"/>
          <w:color w:val="000000" w:themeColor="text1"/>
        </w:rPr>
        <w:t>計收原則</w:t>
      </w:r>
      <w:r>
        <w:rPr>
          <w:rFonts w:hAnsi="標楷體" w:hint="eastAsia"/>
          <w:color w:val="000000" w:themeColor="text1"/>
        </w:rPr>
        <w:t>」</w:t>
      </w:r>
      <w:r>
        <w:rPr>
          <w:rFonts w:hint="eastAsia"/>
          <w:color w:val="000000" w:themeColor="text1"/>
        </w:rPr>
        <w:t>等規定辦理；另依臺北市政府財政局</w:t>
      </w:r>
      <w:r>
        <w:rPr>
          <w:rFonts w:hint="eastAsia"/>
          <w:color w:val="000000" w:themeColor="text1"/>
        </w:rPr>
        <w:t>110</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8</w:t>
      </w:r>
      <w:r>
        <w:rPr>
          <w:rFonts w:hint="eastAsia"/>
          <w:color w:val="000000" w:themeColor="text1"/>
        </w:rPr>
        <w:t>日函略以</w:t>
      </w:r>
      <w:r>
        <w:rPr>
          <w:rFonts w:hint="eastAsia"/>
          <w:color w:val="000000" w:themeColor="text1"/>
        </w:rPr>
        <w:t>:</w:t>
      </w:r>
      <w:r>
        <w:rPr>
          <w:rFonts w:hint="eastAsia"/>
          <w:color w:val="000000" w:themeColor="text1"/>
        </w:rPr>
        <w:t>查「計收原則」第</w:t>
      </w:r>
      <w:r>
        <w:rPr>
          <w:rFonts w:hint="eastAsia"/>
          <w:color w:val="000000" w:themeColor="text1"/>
        </w:rPr>
        <w:t>9</w:t>
      </w:r>
      <w:r>
        <w:rPr>
          <w:rFonts w:hint="eastAsia"/>
          <w:color w:val="000000" w:themeColor="text1"/>
        </w:rPr>
        <w:t>點規定：</w:t>
      </w:r>
      <w:r>
        <w:rPr>
          <w:rFonts w:hAnsi="標楷體" w:hint="eastAsia"/>
          <w:color w:val="000000" w:themeColor="text1"/>
        </w:rPr>
        <w:t>「</w:t>
      </w:r>
      <w:r>
        <w:rPr>
          <w:rFonts w:hint="eastAsia"/>
          <w:color w:val="000000" w:themeColor="text1"/>
        </w:rPr>
        <w:t>被占用市有土地、建物，依第</w:t>
      </w:r>
      <w:r>
        <w:rPr>
          <w:rFonts w:hint="eastAsia"/>
          <w:color w:val="000000" w:themeColor="text1"/>
        </w:rPr>
        <w:t>3</w:t>
      </w:r>
      <w:r>
        <w:rPr>
          <w:rFonts w:hint="eastAsia"/>
          <w:color w:val="000000" w:themeColor="text1"/>
        </w:rPr>
        <w:t>點、第</w:t>
      </w:r>
      <w:r>
        <w:rPr>
          <w:rFonts w:hint="eastAsia"/>
          <w:color w:val="000000" w:themeColor="text1"/>
        </w:rPr>
        <w:t>5</w:t>
      </w:r>
      <w:r>
        <w:rPr>
          <w:rFonts w:hint="eastAsia"/>
          <w:color w:val="000000" w:themeColor="text1"/>
        </w:rPr>
        <w:t>點及第</w:t>
      </w:r>
      <w:r>
        <w:rPr>
          <w:rFonts w:hint="eastAsia"/>
          <w:color w:val="000000" w:themeColor="text1"/>
        </w:rPr>
        <w:t>7</w:t>
      </w:r>
      <w:r>
        <w:rPr>
          <w:rFonts w:hint="eastAsia"/>
          <w:color w:val="000000" w:themeColor="text1"/>
        </w:rPr>
        <w:t>點規定辦理收回後，如遭原占用人或其配偶、直系親屬或同戶籍之人再次占用者，其使用補償金不予減、免收。</w:t>
      </w:r>
      <w:r>
        <w:rPr>
          <w:rFonts w:hAnsi="標楷體" w:hint="eastAsia"/>
          <w:color w:val="000000" w:themeColor="text1"/>
        </w:rPr>
        <w:t>」</w:t>
      </w:r>
      <w:r>
        <w:rPr>
          <w:rFonts w:hint="eastAsia"/>
          <w:color w:val="000000" w:themeColor="text1"/>
        </w:rPr>
        <w:t>係規範原占用人或其配偶、直系親屬或同戶籍之人，再次占用市有土地、建物，其再次占用時應繳納之使用補償金，管理機關不得予以減收或免收，並無明文規定市有土地收回後，遭原占用人等再次占用，原減收或免收之使用補償金應予追收。經查目前事證，尚無法證明係屬騰空返還未成立；另對於物有</w:t>
      </w:r>
      <w:proofErr w:type="gramStart"/>
      <w:r>
        <w:rPr>
          <w:rFonts w:hint="eastAsia"/>
          <w:color w:val="000000" w:themeColor="text1"/>
        </w:rPr>
        <w:t>事實上管領之</w:t>
      </w:r>
      <w:proofErr w:type="gramEnd"/>
      <w:r>
        <w:rPr>
          <w:rFonts w:hint="eastAsia"/>
          <w:color w:val="000000" w:themeColor="text1"/>
        </w:rPr>
        <w:t>力者為占有人此為民法</w:t>
      </w:r>
      <w:r>
        <w:rPr>
          <w:rFonts w:hint="eastAsia"/>
          <w:color w:val="000000" w:themeColor="text1"/>
        </w:rPr>
        <w:t>940</w:t>
      </w:r>
      <w:r>
        <w:rPr>
          <w:rFonts w:hint="eastAsia"/>
          <w:color w:val="000000" w:themeColor="text1"/>
        </w:rPr>
        <w:t>條明定，目前</w:t>
      </w:r>
      <w:proofErr w:type="gramStart"/>
      <w:r>
        <w:rPr>
          <w:rFonts w:hint="eastAsia"/>
          <w:color w:val="000000" w:themeColor="text1"/>
        </w:rPr>
        <w:t>事證亦無法</w:t>
      </w:r>
      <w:proofErr w:type="gramEnd"/>
      <w:r>
        <w:rPr>
          <w:rFonts w:hint="eastAsia"/>
          <w:color w:val="000000" w:themeColor="text1"/>
        </w:rPr>
        <w:t>證明騰空返還</w:t>
      </w:r>
      <w:r>
        <w:rPr>
          <w:rFonts w:hint="eastAsia"/>
          <w:color w:val="000000" w:themeColor="text1"/>
        </w:rPr>
        <w:t>後原占用人或其相關關係人對本案停車場有事實上</w:t>
      </w:r>
      <w:proofErr w:type="gramStart"/>
      <w:r>
        <w:rPr>
          <w:rFonts w:hint="eastAsia"/>
          <w:color w:val="000000" w:themeColor="text1"/>
        </w:rPr>
        <w:t>管領力</w:t>
      </w:r>
      <w:proofErr w:type="gramEnd"/>
      <w:r>
        <w:rPr>
          <w:rFonts w:hint="eastAsia"/>
          <w:color w:val="000000" w:themeColor="text1"/>
        </w:rPr>
        <w:t>之再次占用情形。</w:t>
      </w:r>
    </w:p>
  </w:footnote>
  <w:footnote w:id="13">
    <w:p w:rsidR="00CC3CD7" w:rsidRDefault="007C0090">
      <w:pPr>
        <w:pStyle w:val="afa"/>
        <w:ind w:leftChars="3" w:left="237" w:hangingChars="103" w:hanging="227"/>
        <w:jc w:val="both"/>
        <w:rPr>
          <w:color w:val="000000" w:themeColor="text1"/>
        </w:rPr>
      </w:pPr>
      <w:r>
        <w:rPr>
          <w:rStyle w:val="afc"/>
          <w:color w:val="000000" w:themeColor="text1"/>
        </w:rPr>
        <w:footnoteRef/>
      </w:r>
      <w:r>
        <w:rPr>
          <w:color w:val="000000" w:themeColor="text1"/>
        </w:rPr>
        <w:t xml:space="preserve"> </w:t>
      </w:r>
      <w:bookmarkStart w:id="55" w:name="_Hlk188372241"/>
      <w:r>
        <w:rPr>
          <w:rFonts w:hint="eastAsia"/>
          <w:color w:val="000000" w:themeColor="text1"/>
        </w:rPr>
        <w:t>臺北市政府及所屬工務局對於相關違失人員業已懲處如下：</w:t>
      </w:r>
      <w:r>
        <w:rPr>
          <w:rFonts w:hint="eastAsia"/>
          <w:color w:val="000000" w:themeColor="text1"/>
        </w:rPr>
        <w:t>1</w:t>
      </w:r>
      <w:r>
        <w:rPr>
          <w:rFonts w:hint="eastAsia"/>
          <w:color w:val="000000" w:themeColor="text1"/>
        </w:rPr>
        <w:t>、宋○華：申誡</w:t>
      </w:r>
      <w:r>
        <w:rPr>
          <w:rFonts w:hint="eastAsia"/>
          <w:color w:val="000000" w:themeColor="text1"/>
        </w:rPr>
        <w:t>1</w:t>
      </w:r>
      <w:r>
        <w:rPr>
          <w:rFonts w:hint="eastAsia"/>
          <w:color w:val="000000" w:themeColor="text1"/>
        </w:rPr>
        <w:t>次，獎懲事由：「處事不當，影響損害機關聲譽」；</w:t>
      </w:r>
      <w:r>
        <w:rPr>
          <w:rFonts w:hint="eastAsia"/>
          <w:color w:val="000000" w:themeColor="text1"/>
        </w:rPr>
        <w:t>2</w:t>
      </w:r>
      <w:r>
        <w:rPr>
          <w:rFonts w:hint="eastAsia"/>
          <w:color w:val="000000" w:themeColor="text1"/>
        </w:rPr>
        <w:t>、張○貴：申誡</w:t>
      </w:r>
      <w:r>
        <w:rPr>
          <w:rFonts w:hint="eastAsia"/>
          <w:color w:val="000000" w:themeColor="text1"/>
        </w:rPr>
        <w:t>1</w:t>
      </w:r>
      <w:r>
        <w:rPr>
          <w:rFonts w:hint="eastAsia"/>
          <w:color w:val="000000" w:themeColor="text1"/>
        </w:rPr>
        <w:t>次，獎懲事由：「處事不當，影響損害機關聲譽」；</w:t>
      </w:r>
      <w:r>
        <w:rPr>
          <w:rFonts w:hint="eastAsia"/>
          <w:color w:val="000000" w:themeColor="text1"/>
        </w:rPr>
        <w:t>3</w:t>
      </w:r>
      <w:r>
        <w:rPr>
          <w:rFonts w:hint="eastAsia"/>
          <w:color w:val="000000" w:themeColor="text1"/>
        </w:rPr>
        <w:t>、陳榮興：申誡</w:t>
      </w:r>
      <w:r>
        <w:rPr>
          <w:rFonts w:hint="eastAsia"/>
          <w:color w:val="000000" w:themeColor="text1"/>
        </w:rPr>
        <w:t>1</w:t>
      </w:r>
      <w:r>
        <w:rPr>
          <w:rFonts w:hint="eastAsia"/>
          <w:color w:val="000000" w:themeColor="text1"/>
        </w:rPr>
        <w:t>次，獎懲事由：「前於本府工務局公園路燈工程管理處處長任內，疏於督導</w:t>
      </w:r>
      <w:r>
        <w:rPr>
          <w:rFonts w:hAnsi="標楷體" w:hint="eastAsia"/>
          <w:color w:val="000000" w:themeColor="text1"/>
        </w:rPr>
        <w:t>…</w:t>
      </w:r>
      <w:proofErr w:type="gramStart"/>
      <w:r>
        <w:rPr>
          <w:rFonts w:hAnsi="標楷體" w:hint="eastAsia"/>
          <w:color w:val="000000" w:themeColor="text1"/>
        </w:rPr>
        <w:t>…</w:t>
      </w:r>
      <w:proofErr w:type="gramEnd"/>
      <w:r>
        <w:rPr>
          <w:rFonts w:hint="eastAsia"/>
          <w:color w:val="000000" w:themeColor="text1"/>
        </w:rPr>
        <w:t>」，另</w:t>
      </w:r>
      <w:proofErr w:type="gramStart"/>
      <w:r>
        <w:rPr>
          <w:rFonts w:hint="eastAsia"/>
          <w:color w:val="000000" w:themeColor="text1"/>
        </w:rPr>
        <w:t>已於廉政</w:t>
      </w:r>
      <w:proofErr w:type="gramEnd"/>
      <w:r>
        <w:rPr>
          <w:rFonts w:hint="eastAsia"/>
          <w:color w:val="000000" w:themeColor="text1"/>
        </w:rPr>
        <w:t>署及</w:t>
      </w:r>
      <w:proofErr w:type="gramStart"/>
      <w:r>
        <w:rPr>
          <w:rFonts w:hint="eastAsia"/>
          <w:color w:val="000000" w:themeColor="text1"/>
        </w:rPr>
        <w:t>臺</w:t>
      </w:r>
      <w:proofErr w:type="gramEnd"/>
      <w:r>
        <w:rPr>
          <w:rFonts w:hint="eastAsia"/>
          <w:color w:val="000000" w:themeColor="text1"/>
        </w:rPr>
        <w:t>北地檢署調查時，經調離首長職務。</w:t>
      </w:r>
      <w:bookmarkEnd w:id="55"/>
    </w:p>
  </w:footnote>
  <w:footnote w:id="14">
    <w:p w:rsidR="00CC3CD7" w:rsidRDefault="007C0090">
      <w:pPr>
        <w:pStyle w:val="afa"/>
        <w:rPr>
          <w:color w:val="000000" w:themeColor="text1"/>
        </w:rPr>
      </w:pPr>
      <w:r>
        <w:rPr>
          <w:rStyle w:val="afc"/>
          <w:color w:val="000000" w:themeColor="text1"/>
        </w:rPr>
        <w:footnoteRef/>
      </w:r>
      <w:r>
        <w:rPr>
          <w:color w:val="000000" w:themeColor="text1"/>
        </w:rPr>
        <w:t xml:space="preserve"> </w:t>
      </w:r>
      <w:r>
        <w:rPr>
          <w:rFonts w:hint="eastAsia"/>
          <w:color w:val="000000" w:themeColor="text1"/>
        </w:rPr>
        <w:t>113</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19</w:t>
      </w:r>
      <w:r>
        <w:rPr>
          <w:rFonts w:hint="eastAsia"/>
          <w:color w:val="000000" w:themeColor="text1"/>
        </w:rPr>
        <w:t>日臺北地院</w:t>
      </w:r>
      <w:r>
        <w:rPr>
          <w:rFonts w:hint="eastAsia"/>
          <w:color w:val="000000" w:themeColor="text1"/>
        </w:rPr>
        <w:t>111</w:t>
      </w:r>
      <w:r>
        <w:rPr>
          <w:rFonts w:hint="eastAsia"/>
          <w:color w:val="000000" w:themeColor="text1"/>
        </w:rPr>
        <w:t>年度原訴字第</w:t>
      </w:r>
      <w:r>
        <w:rPr>
          <w:rFonts w:hint="eastAsia"/>
          <w:color w:val="000000" w:themeColor="text1"/>
        </w:rPr>
        <w:t>15</w:t>
      </w:r>
      <w:r>
        <w:rPr>
          <w:rFonts w:hint="eastAsia"/>
          <w:color w:val="000000" w:themeColor="text1"/>
        </w:rPr>
        <w:t>號刑事判決參照。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7D3759"/>
    <w:multiLevelType w:val="hybridMultilevel"/>
    <w:tmpl w:val="2DC08008"/>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D4263CC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A70B5C"/>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AE39A2"/>
    <w:multiLevelType w:val="hybridMultilevel"/>
    <w:tmpl w:val="89C4B6B4"/>
    <w:lvl w:ilvl="0" w:tplc="D55A763A">
      <w:start w:val="1"/>
      <w:numFmt w:val="decimal"/>
      <w:lvlText w:val="(%1)"/>
      <w:lvlJc w:val="left"/>
      <w:pPr>
        <w:ind w:left="1097" w:hanging="480"/>
      </w:pPr>
      <w:rPr>
        <w:rFonts w:ascii="Times New Roman" w:hAnsi="Times New Roman" w:cs="Times New Roman" w:hint="default"/>
      </w:rPr>
    </w:lvl>
    <w:lvl w:ilvl="1" w:tplc="04090019" w:tentative="1">
      <w:start w:val="1"/>
      <w:numFmt w:val="ideographTraditional"/>
      <w:lvlText w:val="%2、"/>
      <w:lvlJc w:val="left"/>
      <w:pPr>
        <w:ind w:left="1577" w:hanging="480"/>
      </w:pPr>
    </w:lvl>
    <w:lvl w:ilvl="2" w:tplc="0409001B" w:tentative="1">
      <w:start w:val="1"/>
      <w:numFmt w:val="lowerRoman"/>
      <w:lvlText w:val="%3."/>
      <w:lvlJc w:val="right"/>
      <w:pPr>
        <w:ind w:left="2057" w:hanging="480"/>
      </w:pPr>
    </w:lvl>
    <w:lvl w:ilvl="3" w:tplc="0409000F" w:tentative="1">
      <w:start w:val="1"/>
      <w:numFmt w:val="decimal"/>
      <w:lvlText w:val="%4."/>
      <w:lvlJc w:val="left"/>
      <w:pPr>
        <w:ind w:left="2537" w:hanging="480"/>
      </w:pPr>
    </w:lvl>
    <w:lvl w:ilvl="4" w:tplc="04090019" w:tentative="1">
      <w:start w:val="1"/>
      <w:numFmt w:val="ideographTraditional"/>
      <w:lvlText w:val="%5、"/>
      <w:lvlJc w:val="left"/>
      <w:pPr>
        <w:ind w:left="3017" w:hanging="480"/>
      </w:pPr>
    </w:lvl>
    <w:lvl w:ilvl="5" w:tplc="0409001B" w:tentative="1">
      <w:start w:val="1"/>
      <w:numFmt w:val="lowerRoman"/>
      <w:lvlText w:val="%6."/>
      <w:lvlJc w:val="right"/>
      <w:pPr>
        <w:ind w:left="3497" w:hanging="480"/>
      </w:pPr>
    </w:lvl>
    <w:lvl w:ilvl="6" w:tplc="0409000F" w:tentative="1">
      <w:start w:val="1"/>
      <w:numFmt w:val="decimal"/>
      <w:lvlText w:val="%7."/>
      <w:lvlJc w:val="left"/>
      <w:pPr>
        <w:ind w:left="3977" w:hanging="480"/>
      </w:pPr>
    </w:lvl>
    <w:lvl w:ilvl="7" w:tplc="04090019" w:tentative="1">
      <w:start w:val="1"/>
      <w:numFmt w:val="ideographTraditional"/>
      <w:lvlText w:val="%8、"/>
      <w:lvlJc w:val="left"/>
      <w:pPr>
        <w:ind w:left="4457" w:hanging="480"/>
      </w:pPr>
    </w:lvl>
    <w:lvl w:ilvl="8" w:tplc="0409001B" w:tentative="1">
      <w:start w:val="1"/>
      <w:numFmt w:val="lowerRoman"/>
      <w:lvlText w:val="%9."/>
      <w:lvlJc w:val="right"/>
      <w:pPr>
        <w:ind w:left="4937" w:hanging="480"/>
      </w:pPr>
    </w:lvl>
  </w:abstractNum>
  <w:abstractNum w:abstractNumId="6" w15:restartNumberingAfterBreak="0">
    <w:nsid w:val="20202FD3"/>
    <w:multiLevelType w:val="hybridMultilevel"/>
    <w:tmpl w:val="E72E5A7A"/>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9A1C7E"/>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6FB754B"/>
    <w:multiLevelType w:val="hybridMultilevel"/>
    <w:tmpl w:val="2AE61760"/>
    <w:lvl w:ilvl="0" w:tplc="CD7EEC6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B444A8"/>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87B7B04"/>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9B133F"/>
    <w:multiLevelType w:val="hybridMultilevel"/>
    <w:tmpl w:val="F5CC4E22"/>
    <w:lvl w:ilvl="0" w:tplc="16A2AF5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7835A5"/>
    <w:multiLevelType w:val="hybridMultilevel"/>
    <w:tmpl w:val="977C155A"/>
    <w:lvl w:ilvl="0" w:tplc="834EA71C">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0025E87"/>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5240F2"/>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E6F50A6"/>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513C3D87"/>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FA767A"/>
    <w:multiLevelType w:val="hybridMultilevel"/>
    <w:tmpl w:val="CFA45CDE"/>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14181A"/>
    <w:multiLevelType w:val="hybridMultilevel"/>
    <w:tmpl w:val="A0F68CF6"/>
    <w:lvl w:ilvl="0" w:tplc="137612D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5B79C2"/>
    <w:multiLevelType w:val="hybridMultilevel"/>
    <w:tmpl w:val="A0F68CF6"/>
    <w:lvl w:ilvl="0" w:tplc="137612D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086478E"/>
    <w:multiLevelType w:val="hybridMultilevel"/>
    <w:tmpl w:val="2580FC6E"/>
    <w:lvl w:ilvl="0" w:tplc="F9168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5B1A63"/>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EF03970"/>
    <w:multiLevelType w:val="hybridMultilevel"/>
    <w:tmpl w:val="613E07D2"/>
    <w:lvl w:ilvl="0" w:tplc="93FE04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406176"/>
    <w:multiLevelType w:val="hybridMultilevel"/>
    <w:tmpl w:val="555E7DC6"/>
    <w:lvl w:ilvl="0" w:tplc="980C6F0E">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A91A7F"/>
    <w:multiLevelType w:val="hybridMultilevel"/>
    <w:tmpl w:val="0FA222C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0"/>
  </w:num>
  <w:num w:numId="3">
    <w:abstractNumId w:val="17"/>
  </w:num>
  <w:num w:numId="4">
    <w:abstractNumId w:val="11"/>
  </w:num>
  <w:num w:numId="5">
    <w:abstractNumId w:val="20"/>
  </w:num>
  <w:num w:numId="6">
    <w:abstractNumId w:val="2"/>
  </w:num>
  <w:num w:numId="7">
    <w:abstractNumId w:val="22"/>
  </w:num>
  <w:num w:numId="8">
    <w:abstractNumId w:val="15"/>
  </w:num>
  <w:num w:numId="9">
    <w:abstractNumId w:val="12"/>
  </w:num>
  <w:num w:numId="10">
    <w:abstractNumId w:val="1"/>
  </w:num>
  <w:num w:numId="11">
    <w:abstractNumId w:val="25"/>
  </w:num>
  <w:num w:numId="12">
    <w:abstractNumId w:val="21"/>
  </w:num>
  <w:num w:numId="13">
    <w:abstractNumId w:val="27"/>
  </w:num>
  <w:num w:numId="14">
    <w:abstractNumId w:val="6"/>
  </w:num>
  <w:num w:numId="15">
    <w:abstractNumId w:val="26"/>
  </w:num>
  <w:num w:numId="16">
    <w:abstractNumId w:val="8"/>
  </w:num>
  <w:num w:numId="17">
    <w:abstractNumId w:val="10"/>
  </w:num>
  <w:num w:numId="18">
    <w:abstractNumId w:val="16"/>
  </w:num>
  <w:num w:numId="19">
    <w:abstractNumId w:val="3"/>
  </w:num>
  <w:num w:numId="20">
    <w:abstractNumId w:val="7"/>
  </w:num>
  <w:num w:numId="21">
    <w:abstractNumId w:val="18"/>
  </w:num>
  <w:num w:numId="22">
    <w:abstractNumId w:val="14"/>
  </w:num>
  <w:num w:numId="23">
    <w:abstractNumId w:val="13"/>
  </w:num>
  <w:num w:numId="24">
    <w:abstractNumId w:val="23"/>
  </w:num>
  <w:num w:numId="25">
    <w:abstractNumId w:val="28"/>
  </w:num>
  <w:num w:numId="26">
    <w:abstractNumId w:val="5"/>
  </w:num>
  <w:num w:numId="27">
    <w:abstractNumId w:val="9"/>
  </w:num>
  <w:num w:numId="28">
    <w:abstractNumId w:val="29"/>
  </w:num>
  <w:num w:numId="29">
    <w:abstractNumId w:val="19"/>
  </w:num>
  <w:num w:numId="30">
    <w:abstractNumId w:val="24"/>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D7"/>
    <w:rsid w:val="007C0090"/>
    <w:rsid w:val="00CC3CD7"/>
    <w:rsid w:val="00D72B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47FB38"/>
  <w15:docId w15:val="{93C7144D-0467-433B-B986-00A3307E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6"/>
      </w:numPr>
      <w:outlineLvl w:val="0"/>
    </w:pPr>
    <w:rPr>
      <w:rFonts w:hAnsi="Arial"/>
      <w:bCs/>
      <w:kern w:val="32"/>
      <w:szCs w:val="52"/>
    </w:rPr>
  </w:style>
  <w:style w:type="paragraph" w:styleId="2">
    <w:name w:val="heading 2"/>
    <w:basedOn w:val="a6"/>
    <w:qFormat/>
    <w:pPr>
      <w:numPr>
        <w:ilvl w:val="1"/>
        <w:numId w:val="6"/>
      </w:numPr>
      <w:outlineLvl w:val="1"/>
    </w:pPr>
    <w:rPr>
      <w:rFonts w:hAnsi="Arial"/>
      <w:b/>
      <w:bCs/>
      <w:kern w:val="32"/>
      <w:szCs w:val="48"/>
    </w:rPr>
  </w:style>
  <w:style w:type="paragraph" w:styleId="3">
    <w:name w:val="heading 3"/>
    <w:basedOn w:val="a6"/>
    <w:qFormat/>
    <w:pPr>
      <w:numPr>
        <w:ilvl w:val="2"/>
        <w:numId w:val="6"/>
      </w:numPr>
      <w:outlineLvl w:val="2"/>
    </w:pPr>
    <w:rPr>
      <w:rFonts w:hAnsi="Arial"/>
      <w:bCs/>
      <w:kern w:val="32"/>
      <w:szCs w:val="36"/>
    </w:rPr>
  </w:style>
  <w:style w:type="paragraph" w:styleId="4">
    <w:name w:val="heading 4"/>
    <w:basedOn w:val="a6"/>
    <w:qFormat/>
    <w:pPr>
      <w:numPr>
        <w:ilvl w:val="3"/>
        <w:numId w:val="6"/>
      </w:numPr>
      <w:outlineLvl w:val="3"/>
    </w:pPr>
    <w:rPr>
      <w:rFonts w:hAnsi="Arial"/>
      <w:kern w:val="32"/>
      <w:szCs w:val="36"/>
    </w:rPr>
  </w:style>
  <w:style w:type="paragraph" w:styleId="5">
    <w:name w:val="heading 5"/>
    <w:basedOn w:val="a6"/>
    <w:qFormat/>
    <w:pPr>
      <w:numPr>
        <w:ilvl w:val="4"/>
        <w:numId w:val="6"/>
      </w:numPr>
      <w:outlineLvl w:val="4"/>
    </w:pPr>
    <w:rPr>
      <w:rFonts w:hAnsi="Arial"/>
      <w:bCs/>
      <w:kern w:val="32"/>
      <w:szCs w:val="36"/>
    </w:rPr>
  </w:style>
  <w:style w:type="paragraph" w:styleId="6">
    <w:name w:val="heading 6"/>
    <w:basedOn w:val="a6"/>
    <w:qFormat/>
    <w:pPr>
      <w:numPr>
        <w:ilvl w:val="5"/>
        <w:numId w:val="6"/>
      </w:numPr>
      <w:tabs>
        <w:tab w:val="left" w:pos="2094"/>
      </w:tabs>
      <w:outlineLvl w:val="5"/>
    </w:pPr>
    <w:rPr>
      <w:rFonts w:hAnsi="Arial"/>
      <w:kern w:val="32"/>
      <w:szCs w:val="36"/>
    </w:rPr>
  </w:style>
  <w:style w:type="paragraph" w:styleId="7">
    <w:name w:val="heading 7"/>
    <w:basedOn w:val="a6"/>
    <w:qFormat/>
    <w:pPr>
      <w:numPr>
        <w:ilvl w:val="6"/>
        <w:numId w:val="6"/>
      </w:numPr>
      <w:outlineLvl w:val="6"/>
    </w:pPr>
    <w:rPr>
      <w:rFonts w:hAnsi="Arial"/>
      <w:bCs/>
      <w:kern w:val="32"/>
      <w:szCs w:val="36"/>
    </w:rPr>
  </w:style>
  <w:style w:type="paragraph" w:styleId="8">
    <w:name w:val="heading 8"/>
    <w:basedOn w:val="a6"/>
    <w:qFormat/>
    <w:pPr>
      <w:numPr>
        <w:ilvl w:val="7"/>
        <w:numId w:val="6"/>
      </w:numPr>
      <w:outlineLvl w:val="7"/>
    </w:pPr>
    <w:rPr>
      <w:rFonts w:hAnsi="Arial"/>
      <w:kern w:val="32"/>
      <w:szCs w:val="36"/>
    </w:rPr>
  </w:style>
  <w:style w:type="paragraph" w:styleId="9">
    <w:name w:val="heading 9"/>
    <w:basedOn w:val="a6"/>
    <w:link w:val="90"/>
    <w:uiPriority w:val="9"/>
    <w:unhideWhenUsed/>
    <w:qFormat/>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0">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0">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1">
    <w:name w:val="段落樣式3"/>
    <w:basedOn w:val="20"/>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0"/>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1"/>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2"/>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5"/>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footnote text"/>
    <w:basedOn w:val="a6"/>
    <w:link w:val="afb"/>
    <w:uiPriority w:val="99"/>
    <w:semiHidden/>
    <w:unhideWhenUsed/>
    <w:pPr>
      <w:snapToGrid w:val="0"/>
      <w:jc w:val="left"/>
    </w:pPr>
    <w:rPr>
      <w:sz w:val="20"/>
    </w:rPr>
  </w:style>
  <w:style w:type="character" w:customStyle="1" w:styleId="afb">
    <w:name w:val="註腳文字 字元"/>
    <w:basedOn w:val="a7"/>
    <w:link w:val="afa"/>
    <w:uiPriority w:val="99"/>
    <w:semiHidden/>
    <w:rPr>
      <w:rFonts w:ascii="標楷體" w:eastAsia="標楷體"/>
      <w:kern w:val="2"/>
    </w:rPr>
  </w:style>
  <w:style w:type="character" w:styleId="afc">
    <w:name w:val="footnote reference"/>
    <w:basedOn w:val="a7"/>
    <w:uiPriority w:val="99"/>
    <w:semiHidden/>
    <w:unhideWhenUsed/>
    <w:rPr>
      <w:vertAlign w:val="superscript"/>
    </w:rPr>
  </w:style>
  <w:style w:type="table" w:customStyle="1" w:styleId="110">
    <w:name w:val="表格格線11"/>
    <w:basedOn w:val="a8"/>
    <w:next w:val="af6"/>
    <w:uiPriority w:val="39"/>
    <w:rPr>
      <w:rFonts w:eastAsia="標楷體"/>
      <w:kern w:val="2"/>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EBDF-83A1-4ADE-B949-E26956A5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27</Pages>
  <Words>2459</Words>
  <Characters>14020</Characters>
  <Application>Microsoft Office Word</Application>
  <DocSecurity>0</DocSecurity>
  <Lines>116</Lines>
  <Paragraphs>32</Paragraphs>
  <ScaleCrop>false</ScaleCrop>
  <Company>cy</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陳美如</cp:lastModifiedBy>
  <cp:revision>2</cp:revision>
  <cp:lastPrinted>2025-01-21T10:31:00Z</cp:lastPrinted>
  <dcterms:created xsi:type="dcterms:W3CDTF">2025-03-12T00:45:00Z</dcterms:created>
  <dcterms:modified xsi:type="dcterms:W3CDTF">2025-03-12T00:45:00Z</dcterms:modified>
</cp:coreProperties>
</file>