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A6B3D" w:rsidRDefault="00D20D26" w:rsidP="000C49A6">
      <w:pPr>
        <w:pStyle w:val="af2"/>
        <w:autoSpaceDE w:val="0"/>
        <w:jc w:val="right"/>
        <w:rPr>
          <w:b w:val="0"/>
        </w:rPr>
      </w:pPr>
      <w:r w:rsidRPr="00FA6B3D">
        <w:rPr>
          <w:rFonts w:hint="eastAsia"/>
          <w:b w:val="0"/>
        </w:rPr>
        <w:t>調查報告</w:t>
      </w:r>
      <w:r w:rsidR="000C49A6" w:rsidRPr="000C49A6">
        <w:rPr>
          <w:rFonts w:hint="eastAsia"/>
          <w:b w:val="0"/>
          <w:sz w:val="20"/>
        </w:rPr>
        <w:t>（公布版</w:t>
      </w:r>
      <w:r w:rsidR="000C49A6">
        <w:rPr>
          <w:rFonts w:hint="eastAsia"/>
          <w:b w:val="0"/>
          <w:sz w:val="20"/>
        </w:rPr>
        <w:t>）</w:t>
      </w:r>
    </w:p>
    <w:p w:rsidR="00E25849" w:rsidRDefault="00E25849" w:rsidP="00CE072A">
      <w:pPr>
        <w:pStyle w:val="1"/>
        <w:kinsoku w:val="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GoBack"/>
      <w:bookmarkEnd w:id="2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74612F" w:rsidRPr="001B58BB">
        <w:rPr>
          <w:noProof/>
        </w:rPr>
        <w:t>據悉，臺灣士林地方法院前審判長蔡明宏邀約女法官開車前往陽明山用餐，於下山回程途中疑涉不當騷擾等情</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E96001">
        <w:rPr>
          <w:rFonts w:hint="eastAsia"/>
        </w:rPr>
        <w:t>案</w:t>
      </w:r>
      <w:r w:rsidR="00F571B4">
        <w:rPr>
          <w:rFonts w:hint="eastAsia"/>
        </w:rPr>
        <w:t>。</w:t>
      </w:r>
    </w:p>
    <w:p w:rsidR="003A5E4D" w:rsidRDefault="003A5E4D" w:rsidP="003A5E4D">
      <w:pPr>
        <w:pStyle w:val="1"/>
        <w:numPr>
          <w:ilvl w:val="0"/>
          <w:numId w:val="1"/>
        </w:numPr>
        <w:ind w:left="2380" w:hanging="2380"/>
      </w:pPr>
      <w:bookmarkStart w:id="26" w:name="_Toc525070834"/>
      <w:bookmarkStart w:id="27" w:name="_Toc525938374"/>
      <w:bookmarkStart w:id="28" w:name="_Toc525939222"/>
      <w:bookmarkStart w:id="29" w:name="_Toc525939727"/>
      <w:bookmarkStart w:id="30" w:name="_Toc525066144"/>
      <w:bookmarkStart w:id="31" w:name="_Toc524892372"/>
      <w:bookmarkStart w:id="32" w:name="_Toc524895641"/>
      <w:bookmarkStart w:id="33" w:name="_Toc524896187"/>
      <w:bookmarkStart w:id="34" w:name="_Toc524896217"/>
      <w:bookmarkStart w:id="35" w:name="_Toc525066142"/>
      <w:bookmarkStart w:id="36" w:name="_Toc4316182"/>
      <w:bookmarkStart w:id="37" w:name="_Toc4473323"/>
      <w:bookmarkStart w:id="38" w:name="_Toc69556890"/>
      <w:bookmarkStart w:id="39" w:name="_Toc69556939"/>
      <w:bookmarkStart w:id="40" w:name="_Toc69609813"/>
      <w:bookmarkStart w:id="41" w:name="_Toc70241809"/>
      <w:bookmarkStart w:id="42" w:name="_Toc529222686"/>
      <w:bookmarkStart w:id="43" w:name="_Toc529223108"/>
      <w:bookmarkStart w:id="44" w:name="_Toc529223859"/>
      <w:bookmarkStart w:id="45" w:name="_Toc529228262"/>
      <w:bookmarkStart w:id="46" w:name="_Toc2400392"/>
      <w:bookmarkStart w:id="47" w:name="_Toc4316186"/>
      <w:bookmarkStart w:id="48" w:name="_Toc4473327"/>
      <w:bookmarkStart w:id="49" w:name="_Toc69556894"/>
      <w:bookmarkStart w:id="50" w:name="_Toc69556943"/>
      <w:bookmarkStart w:id="51" w:name="_Toc69609817"/>
      <w:bookmarkStart w:id="52" w:name="_Toc70241813"/>
      <w:bookmarkStart w:id="53" w:name="_Toc70242202"/>
      <w:bookmarkStart w:id="54" w:name="_Toc421794872"/>
      <w:bookmarkStart w:id="55" w:name="_Toc422834157"/>
      <w:bookmarkEnd w:id="32"/>
      <w:bookmarkEnd w:id="33"/>
      <w:bookmarkEnd w:id="34"/>
      <w:bookmarkEnd w:id="35"/>
      <w:bookmarkEnd w:id="36"/>
      <w:bookmarkEnd w:id="37"/>
      <w:bookmarkEnd w:id="38"/>
      <w:bookmarkEnd w:id="39"/>
      <w:bookmarkEnd w:id="40"/>
      <w:bookmarkEnd w:id="41"/>
      <w:r>
        <w:rPr>
          <w:rFonts w:hint="eastAsia"/>
        </w:rPr>
        <w:t>調查意見：</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3A5E4D" w:rsidRDefault="003A5E4D" w:rsidP="003A5E4D">
      <w:pPr>
        <w:pStyle w:val="10"/>
        <w:ind w:left="680" w:firstLine="680"/>
      </w:pPr>
      <w:r w:rsidRPr="00A45A8C">
        <w:rPr>
          <w:rFonts w:hint="eastAsia"/>
        </w:rPr>
        <w:t>有關</w:t>
      </w:r>
      <w:r w:rsidRPr="00A45A8C">
        <w:rPr>
          <w:rFonts w:hAnsi="標楷體" w:hint="eastAsia"/>
        </w:rPr>
        <w:t>「</w:t>
      </w:r>
      <w:r w:rsidR="0024210D" w:rsidRPr="00A45A8C">
        <w:fldChar w:fldCharType="begin"/>
      </w:r>
      <w:r w:rsidR="0024210D" w:rsidRPr="00A45A8C">
        <w:instrText xml:space="preserve"> MERGEFIELD "案由" </w:instrText>
      </w:r>
      <w:r w:rsidR="0024210D" w:rsidRPr="00A45A8C">
        <w:fldChar w:fldCharType="separate"/>
      </w:r>
      <w:r w:rsidR="0074612F" w:rsidRPr="00A45A8C">
        <w:rPr>
          <w:noProof/>
        </w:rPr>
        <w:t>據悉，臺灣士林地方法院前審判長蔡明宏邀約女法官開車前往陽明山用餐，於下山回程途中疑涉不當騷擾等情</w:t>
      </w:r>
      <w:r w:rsidR="0024210D" w:rsidRPr="00A45A8C">
        <w:fldChar w:fldCharType="end"/>
      </w:r>
      <w:r w:rsidRPr="00A45A8C">
        <w:rPr>
          <w:rFonts w:hAnsi="標楷體" w:hint="eastAsia"/>
        </w:rPr>
        <w:t>」</w:t>
      </w:r>
      <w:r w:rsidRPr="00A45A8C">
        <w:rPr>
          <w:rFonts w:hint="eastAsia"/>
        </w:rPr>
        <w:t>案，</w:t>
      </w:r>
      <w:r w:rsidR="00155DA7" w:rsidRPr="00A45A8C">
        <w:rPr>
          <w:rFonts w:hint="eastAsia"/>
        </w:rPr>
        <w:t>案經向</w:t>
      </w:r>
      <w:r w:rsidR="00155DA7" w:rsidRPr="00A45A8C">
        <w:rPr>
          <w:rFonts w:hint="eastAsia"/>
          <w:noProof/>
          <w:szCs w:val="52"/>
        </w:rPr>
        <w:t>臺灣士林地方法院(下稱</w:t>
      </w:r>
      <w:r w:rsidR="00155DA7" w:rsidRPr="00A45A8C">
        <w:rPr>
          <w:rFonts w:hint="eastAsia"/>
        </w:rPr>
        <w:t>士林地院</w:t>
      </w:r>
      <w:r w:rsidR="00155DA7" w:rsidRPr="00A45A8C">
        <w:rPr>
          <w:rFonts w:hint="eastAsia"/>
          <w:noProof/>
          <w:szCs w:val="52"/>
        </w:rPr>
        <w:t>)、臺灣士林地方檢察署(下稱</w:t>
      </w:r>
      <w:r w:rsidR="00155DA7" w:rsidRPr="00A45A8C">
        <w:rPr>
          <w:rFonts w:hint="eastAsia"/>
        </w:rPr>
        <w:t>士林地檢</w:t>
      </w:r>
      <w:r w:rsidR="00155DA7" w:rsidRPr="00A45A8C">
        <w:rPr>
          <w:rFonts w:hint="eastAsia"/>
          <w:noProof/>
          <w:szCs w:val="52"/>
        </w:rPr>
        <w:t>)</w:t>
      </w:r>
      <w:r w:rsidR="00155DA7" w:rsidRPr="00A45A8C">
        <w:rPr>
          <w:rFonts w:hint="eastAsia"/>
        </w:rPr>
        <w:t>調取相關案卷審閱，並於民國(下同)113年2月1日詢問被害人</w:t>
      </w:r>
      <w:r w:rsidR="000C49A6" w:rsidRPr="00A45A8C">
        <w:rPr>
          <w:rFonts w:hint="eastAsia"/>
        </w:rPr>
        <w:t>D女</w:t>
      </w:r>
      <w:r w:rsidR="00155DA7" w:rsidRPr="00A45A8C">
        <w:rPr>
          <w:rFonts w:hAnsi="標楷體" w:cs="標楷體" w:hint="eastAsia"/>
          <w:lang w:val="ja-JP"/>
        </w:rPr>
        <w:t>(本案其他被害人、證人亦同此方式代稱)</w:t>
      </w:r>
      <w:r w:rsidR="00155DA7" w:rsidRPr="00A45A8C">
        <w:rPr>
          <w:rFonts w:hint="eastAsia"/>
        </w:rPr>
        <w:t>、2月6日詢問被害人</w:t>
      </w:r>
      <w:r w:rsidR="008F7520" w:rsidRPr="00C159F6">
        <w:t>E</w:t>
      </w:r>
      <w:r w:rsidR="000C49A6" w:rsidRPr="00C159F6">
        <w:rPr>
          <w:rFonts w:hint="eastAsia"/>
        </w:rPr>
        <w:t>女</w:t>
      </w:r>
      <w:r w:rsidR="00155DA7" w:rsidRPr="00A45A8C">
        <w:rPr>
          <w:rFonts w:hint="eastAsia"/>
        </w:rPr>
        <w:t>、2月7日詢問被害人</w:t>
      </w:r>
      <w:r w:rsidR="000C49A6" w:rsidRPr="00A45A8C">
        <w:rPr>
          <w:rFonts w:hint="eastAsia"/>
        </w:rPr>
        <w:t>B女</w:t>
      </w:r>
      <w:r w:rsidR="00155DA7" w:rsidRPr="00A45A8C">
        <w:rPr>
          <w:rFonts w:hint="eastAsia"/>
        </w:rPr>
        <w:t>及</w:t>
      </w:r>
      <w:r w:rsidR="008F7520" w:rsidRPr="00C159F6">
        <w:t>A</w:t>
      </w:r>
      <w:r w:rsidR="000C49A6" w:rsidRPr="00C159F6">
        <w:rPr>
          <w:rFonts w:hint="eastAsia"/>
        </w:rPr>
        <w:t>女</w:t>
      </w:r>
      <w:r w:rsidR="00155DA7" w:rsidRPr="00A45A8C">
        <w:rPr>
          <w:rFonts w:hint="eastAsia"/>
        </w:rPr>
        <w:t>；2月20日約</w:t>
      </w:r>
      <w:proofErr w:type="gramStart"/>
      <w:r w:rsidR="00155DA7" w:rsidRPr="00A45A8C">
        <w:rPr>
          <w:rFonts w:hint="eastAsia"/>
        </w:rPr>
        <w:t>詢</w:t>
      </w:r>
      <w:proofErr w:type="gramEnd"/>
      <w:r w:rsidR="00155DA7" w:rsidRPr="00A45A8C">
        <w:rPr>
          <w:rFonts w:hint="eastAsia"/>
          <w:noProof/>
          <w:szCs w:val="52"/>
        </w:rPr>
        <w:t>士林地院法官蔡明宏；4月17日</w:t>
      </w:r>
      <w:r w:rsidR="00155DA7" w:rsidRPr="006E6173">
        <w:rPr>
          <w:rFonts w:hint="eastAsia"/>
          <w:noProof/>
          <w:szCs w:val="52"/>
        </w:rPr>
        <w:t>邀</w:t>
      </w:r>
      <w:r w:rsidR="00155DA7">
        <w:rPr>
          <w:rFonts w:hint="eastAsia"/>
          <w:noProof/>
          <w:szCs w:val="52"/>
        </w:rPr>
        <w:t>請</w:t>
      </w:r>
      <w:r w:rsidR="00155DA7" w:rsidRPr="00FD171F">
        <w:rPr>
          <w:rFonts w:hint="eastAsia"/>
          <w:noProof/>
          <w:szCs w:val="52"/>
        </w:rPr>
        <w:t>國立政治大學法學院姜世明教授、最高法院錢建榮法官、福匯律師事務所王惠光律師、</w:t>
      </w:r>
      <w:r w:rsidR="00155DA7" w:rsidRPr="00FD171F">
        <w:rPr>
          <w:noProof/>
          <w:szCs w:val="52"/>
        </w:rPr>
        <w:t>寬和法律事務所</w:t>
      </w:r>
      <w:r w:rsidR="00155DA7" w:rsidRPr="00FD171F">
        <w:rPr>
          <w:rFonts w:hint="eastAsia"/>
          <w:noProof/>
          <w:szCs w:val="52"/>
        </w:rPr>
        <w:t>謝良駿律師到院諮詢；嗣再於113年5月8日約詢</w:t>
      </w:r>
      <w:r w:rsidR="000C49A6" w:rsidRPr="00FD171F">
        <w:rPr>
          <w:rFonts w:hint="eastAsia"/>
          <w:noProof/>
          <w:szCs w:val="52"/>
        </w:rPr>
        <w:t>證人4</w:t>
      </w:r>
      <w:r w:rsidR="00155DA7" w:rsidRPr="00FD171F">
        <w:rPr>
          <w:rFonts w:hint="eastAsia"/>
          <w:noProof/>
          <w:szCs w:val="52"/>
        </w:rPr>
        <w:t>、</w:t>
      </w:r>
      <w:r w:rsidR="000C49A6" w:rsidRPr="00FD171F">
        <w:rPr>
          <w:rFonts w:hint="eastAsia"/>
          <w:noProof/>
          <w:szCs w:val="52"/>
        </w:rPr>
        <w:t>證人2</w:t>
      </w:r>
      <w:r w:rsidR="00155DA7" w:rsidRPr="00FD171F">
        <w:rPr>
          <w:rFonts w:hint="eastAsia"/>
          <w:noProof/>
          <w:szCs w:val="52"/>
        </w:rPr>
        <w:t>、5月10日約詢</w:t>
      </w:r>
      <w:r w:rsidR="004D3687" w:rsidRPr="00FD171F">
        <w:rPr>
          <w:rFonts w:hint="eastAsia"/>
          <w:noProof/>
          <w:szCs w:val="52"/>
        </w:rPr>
        <w:t>證人7</w:t>
      </w:r>
      <w:r w:rsidR="00155DA7" w:rsidRPr="00FD171F">
        <w:rPr>
          <w:rFonts w:hint="eastAsia"/>
          <w:noProof/>
          <w:szCs w:val="52"/>
        </w:rPr>
        <w:t>、前書記官長陳美月、5月13日約詢</w:t>
      </w:r>
      <w:r w:rsidR="004D3687" w:rsidRPr="00FD171F">
        <w:rPr>
          <w:rFonts w:hint="eastAsia"/>
          <w:noProof/>
          <w:szCs w:val="52"/>
        </w:rPr>
        <w:t>證人8</w:t>
      </w:r>
      <w:r w:rsidR="00155DA7" w:rsidRPr="00FD171F">
        <w:rPr>
          <w:rFonts w:hint="eastAsia"/>
          <w:noProof/>
          <w:szCs w:val="52"/>
        </w:rPr>
        <w:t>、6月3日約詢士林地院前院長陳宗鎮、吳景源，及司法院副秘書長黃麟倫、士林地院院長彭幸鳴</w:t>
      </w:r>
      <w:r w:rsidR="00155DA7">
        <w:rPr>
          <w:rFonts w:hint="eastAsia"/>
          <w:noProof/>
          <w:szCs w:val="52"/>
        </w:rPr>
        <w:t>，暨相關業務主管人員</w:t>
      </w:r>
      <w:r w:rsidRPr="009C7FF2">
        <w:rPr>
          <w:rFonts w:hint="eastAsia"/>
        </w:rPr>
        <w:t>，</w:t>
      </w:r>
      <w:r>
        <w:rPr>
          <w:rFonts w:hint="eastAsia"/>
        </w:rPr>
        <w:t>全</w:t>
      </w:r>
      <w:proofErr w:type="gramStart"/>
      <w:r w:rsidRPr="00C35204">
        <w:rPr>
          <w:rFonts w:hint="eastAsia"/>
        </w:rPr>
        <w:t>案</w:t>
      </w:r>
      <w:r>
        <w:rPr>
          <w:rFonts w:hint="eastAsia"/>
        </w:rPr>
        <w:t>業</w:t>
      </w:r>
      <w:r w:rsidRPr="00C35204">
        <w:rPr>
          <w:rFonts w:hint="eastAsia"/>
        </w:rPr>
        <w:t>調查</w:t>
      </w:r>
      <w:r>
        <w:rPr>
          <w:rFonts w:hint="eastAsia"/>
        </w:rPr>
        <w:t>竣事</w:t>
      </w:r>
      <w:proofErr w:type="gramEnd"/>
      <w:r w:rsidRPr="00C35204">
        <w:rPr>
          <w:rFonts w:hint="eastAsia"/>
        </w:rPr>
        <w:t>，調查意見</w:t>
      </w:r>
      <w:proofErr w:type="gramStart"/>
      <w:r>
        <w:rPr>
          <w:rFonts w:hint="eastAsia"/>
        </w:rPr>
        <w:t>臚</w:t>
      </w:r>
      <w:proofErr w:type="gramEnd"/>
      <w:r>
        <w:rPr>
          <w:rFonts w:hint="eastAsia"/>
        </w:rPr>
        <w:t>陳</w:t>
      </w:r>
      <w:r w:rsidRPr="00C35204">
        <w:rPr>
          <w:rFonts w:hint="eastAsia"/>
        </w:rPr>
        <w:t>如下：</w:t>
      </w:r>
    </w:p>
    <w:p w:rsidR="003A5E4D" w:rsidRPr="008F59F9" w:rsidRDefault="00F76C5E" w:rsidP="003A5E4D">
      <w:pPr>
        <w:pStyle w:val="2"/>
        <w:numPr>
          <w:ilvl w:val="1"/>
          <w:numId w:val="1"/>
        </w:numPr>
        <w:rPr>
          <w:b/>
        </w:rPr>
      </w:pPr>
      <w:r w:rsidRPr="00F76C5E">
        <w:rPr>
          <w:rFonts w:hint="eastAsia"/>
          <w:b/>
        </w:rPr>
        <w:t>士林地院法官蔡明宏身為該院資深法官，且長期擔任審判長、行政庭長、庭長等重要職務，卻未能潔身自愛，保有高尚品格，反利用其職場上之優勢地位，性騷擾及強制猥褻多名女性下屬，重創法官形象與職務尊嚴，嚴重減損民眾對司法之信賴，核已違反法官法第18條第1項前段、法官倫理規範第5條等規定，而有法官法第30條第2項第4款及第7款、第49條第1項所列應受懲戒之事由，違失情節明顯重大</w:t>
      </w:r>
      <w:r w:rsidR="003A5E4D" w:rsidRPr="008F59F9">
        <w:rPr>
          <w:rFonts w:hint="eastAsia"/>
          <w:b/>
        </w:rPr>
        <w:t>：</w:t>
      </w:r>
    </w:p>
    <w:p w:rsidR="00394AC7" w:rsidRDefault="00394AC7" w:rsidP="0073616A">
      <w:pPr>
        <w:pStyle w:val="3"/>
      </w:pPr>
      <w:proofErr w:type="gramStart"/>
      <w:r>
        <w:rPr>
          <w:rFonts w:hint="eastAsia"/>
        </w:rPr>
        <w:t>按</w:t>
      </w:r>
      <w:r w:rsidRPr="009E2B50">
        <w:rPr>
          <w:rFonts w:hint="eastAsia"/>
        </w:rPr>
        <w:t>法官職</w:t>
      </w:r>
      <w:proofErr w:type="gramEnd"/>
      <w:r w:rsidRPr="009E2B50">
        <w:rPr>
          <w:rFonts w:hint="eastAsia"/>
        </w:rPr>
        <w:t>司憲法所賦予依法審判之重責，其職務內、</w:t>
      </w:r>
      <w:r w:rsidRPr="009E2B50">
        <w:rPr>
          <w:rFonts w:hint="eastAsia"/>
        </w:rPr>
        <w:lastRenderedPageBreak/>
        <w:t>外之行為能否通過公眾檢視，攸關司法公信，</w:t>
      </w:r>
      <w:r>
        <w:rPr>
          <w:rFonts w:hint="eastAsia"/>
        </w:rPr>
        <w:t>故</w:t>
      </w:r>
      <w:r w:rsidRPr="00394AC7">
        <w:rPr>
          <w:rFonts w:hint="eastAsia"/>
          <w:b/>
          <w:u w:val="single"/>
        </w:rPr>
        <w:t>法官法第18條第1項前段</w:t>
      </w:r>
      <w:r w:rsidRPr="00854536">
        <w:rPr>
          <w:rFonts w:hint="eastAsia"/>
        </w:rPr>
        <w:t>規定，法官不得為有損其職位尊嚴或職務信任之行為</w:t>
      </w:r>
      <w:r>
        <w:rPr>
          <w:rFonts w:hint="eastAsia"/>
        </w:rPr>
        <w:t>。</w:t>
      </w:r>
      <w:r w:rsidRPr="00394AC7">
        <w:rPr>
          <w:rFonts w:hint="eastAsia"/>
          <w:b/>
          <w:u w:val="single"/>
        </w:rPr>
        <w:t>法官倫理規範第5條</w:t>
      </w:r>
      <w:r w:rsidRPr="00CB61B0">
        <w:rPr>
          <w:rFonts w:hint="eastAsia"/>
        </w:rPr>
        <w:t>亦</w:t>
      </w:r>
      <w:r w:rsidRPr="00854536">
        <w:rPr>
          <w:rFonts w:hint="eastAsia"/>
        </w:rPr>
        <w:t>規定：「法官應保有高尚品格，謹言慎行，廉潔自持，避免有不當或易被認為損及司法形象之行為」</w:t>
      </w:r>
      <w:r>
        <w:rPr>
          <w:rFonts w:hint="eastAsia"/>
        </w:rPr>
        <w:t>。違反前揭規定</w:t>
      </w:r>
      <w:r w:rsidRPr="007F6FD5">
        <w:t>，情節重大</w:t>
      </w:r>
      <w:r>
        <w:rPr>
          <w:rFonts w:hint="eastAsia"/>
        </w:rPr>
        <w:t>者，</w:t>
      </w:r>
      <w:proofErr w:type="gramStart"/>
      <w:r>
        <w:rPr>
          <w:rFonts w:hint="eastAsia"/>
        </w:rPr>
        <w:t>核乃法官</w:t>
      </w:r>
      <w:proofErr w:type="gramEnd"/>
      <w:r>
        <w:rPr>
          <w:rFonts w:hint="eastAsia"/>
        </w:rPr>
        <w:t>法</w:t>
      </w:r>
      <w:r w:rsidRPr="00394AC7">
        <w:rPr>
          <w:rFonts w:hint="eastAsia"/>
          <w:b/>
          <w:u w:val="single"/>
        </w:rPr>
        <w:t>第30條第2項第4款及第7款</w:t>
      </w:r>
      <w:r>
        <w:rPr>
          <w:rFonts w:hint="eastAsia"/>
        </w:rPr>
        <w:t>所列之事由，依同法</w:t>
      </w:r>
      <w:r w:rsidRPr="00394AC7">
        <w:rPr>
          <w:rFonts w:hint="eastAsia"/>
          <w:b/>
          <w:u w:val="single"/>
        </w:rPr>
        <w:t>第49條第1項</w:t>
      </w:r>
      <w:r>
        <w:rPr>
          <w:rFonts w:hint="eastAsia"/>
        </w:rPr>
        <w:t>規定，其</w:t>
      </w:r>
      <w:r w:rsidRPr="007F6FD5">
        <w:t>有懲戒之必要者，應受懲戒。</w:t>
      </w:r>
    </w:p>
    <w:p w:rsidR="00BB6B6F" w:rsidRDefault="00394AC7" w:rsidP="0073616A">
      <w:pPr>
        <w:pStyle w:val="3"/>
      </w:pPr>
      <w:r>
        <w:rPr>
          <w:rFonts w:hint="eastAsia"/>
        </w:rPr>
        <w:t>查本案</w:t>
      </w:r>
      <w:r w:rsidR="00D11DA9">
        <w:rPr>
          <w:rFonts w:hint="eastAsia"/>
        </w:rPr>
        <w:t>被調查人蔡明宏</w:t>
      </w:r>
      <w:r>
        <w:rPr>
          <w:rFonts w:hint="eastAsia"/>
        </w:rPr>
        <w:t>為年資超過30年之</w:t>
      </w:r>
      <w:r w:rsidRPr="00854536">
        <w:rPr>
          <w:rFonts w:hint="eastAsia"/>
        </w:rPr>
        <w:t>資深法官，</w:t>
      </w:r>
      <w:r>
        <w:rPr>
          <w:rFonts w:hint="eastAsia"/>
        </w:rPr>
        <w:t>並自</w:t>
      </w:r>
      <w:r w:rsidRPr="00B831F3">
        <w:rPr>
          <w:rFonts w:hAnsi="標楷體" w:hint="eastAsia"/>
        </w:rPr>
        <w:t>95年10月2日起，</w:t>
      </w:r>
      <w:r w:rsidR="00AA0FE8">
        <w:rPr>
          <w:rFonts w:hAnsi="標楷體" w:hint="eastAsia"/>
        </w:rPr>
        <w:t>即</w:t>
      </w:r>
      <w:r w:rsidRPr="00B831F3">
        <w:rPr>
          <w:rFonts w:hAnsi="標楷體" w:hint="eastAsia"/>
        </w:rPr>
        <w:t>長期擔任</w:t>
      </w:r>
      <w:r>
        <w:rPr>
          <w:rFonts w:hint="eastAsia"/>
        </w:rPr>
        <w:t>士林地院</w:t>
      </w:r>
      <w:r w:rsidRPr="00B831F3">
        <w:rPr>
          <w:rFonts w:hAnsi="標楷體" w:hint="eastAsia"/>
        </w:rPr>
        <w:t>審判長、行政庭長、庭長等重要職務，</w:t>
      </w:r>
      <w:proofErr w:type="gramStart"/>
      <w:r w:rsidRPr="00B831F3">
        <w:rPr>
          <w:rFonts w:hAnsi="標楷體" w:hint="eastAsia"/>
        </w:rPr>
        <w:t>職司平亭</w:t>
      </w:r>
      <w:proofErr w:type="gramEnd"/>
      <w:r w:rsidRPr="00B831F3">
        <w:rPr>
          <w:rFonts w:hAnsi="標楷體" w:hint="eastAsia"/>
        </w:rPr>
        <w:t>曲直、斷人是非之神聖職責</w:t>
      </w:r>
      <w:r>
        <w:rPr>
          <w:rFonts w:hAnsi="標楷體" w:hint="eastAsia"/>
        </w:rPr>
        <w:t>，</w:t>
      </w:r>
      <w:r w:rsidRPr="00BB551A">
        <w:rPr>
          <w:rFonts w:hAnsi="標楷體" w:hint="eastAsia"/>
        </w:rPr>
        <w:t>其對他人身體自主權之尊重與保障，理應具有高度認知，且應落實作為個人日常人際互動之準則</w:t>
      </w:r>
      <w:r w:rsidRPr="00B831F3">
        <w:rPr>
          <w:rFonts w:hAnsi="標楷體" w:hint="eastAsia"/>
        </w:rPr>
        <w:t>。</w:t>
      </w:r>
      <w:proofErr w:type="gramStart"/>
      <w:r w:rsidRPr="00B831F3">
        <w:rPr>
          <w:rFonts w:hAnsi="標楷體" w:hint="eastAsia"/>
        </w:rPr>
        <w:t>詎</w:t>
      </w:r>
      <w:proofErr w:type="gramEnd"/>
      <w:r w:rsidR="00D11DA9">
        <w:rPr>
          <w:rFonts w:hint="eastAsia"/>
        </w:rPr>
        <w:t>蔡明宏</w:t>
      </w:r>
      <w:r w:rsidRPr="00B831F3">
        <w:rPr>
          <w:rFonts w:hAnsi="標楷體" w:hint="eastAsia"/>
        </w:rPr>
        <w:t>竟</w:t>
      </w:r>
      <w:r>
        <w:rPr>
          <w:rFonts w:hAnsi="標楷體" w:hint="eastAsia"/>
        </w:rPr>
        <w:t>不能潔身自愛，反</w:t>
      </w:r>
      <w:r w:rsidRPr="00B831F3">
        <w:rPr>
          <w:rFonts w:hAnsi="標楷體" w:hint="eastAsia"/>
        </w:rPr>
        <w:t>利用其</w:t>
      </w:r>
      <w:r>
        <w:rPr>
          <w:rFonts w:hAnsi="標楷體" w:hint="eastAsia"/>
        </w:rPr>
        <w:t>職場上之</w:t>
      </w:r>
      <w:r w:rsidRPr="00B831F3">
        <w:rPr>
          <w:rFonts w:hAnsi="標楷體" w:hint="eastAsia"/>
        </w:rPr>
        <w:t>優勢地位，</w:t>
      </w:r>
      <w:r>
        <w:rPr>
          <w:rFonts w:hAnsi="標楷體" w:hint="eastAsia"/>
        </w:rPr>
        <w:t>多次假藉名目邀約女性下屬，再製造與其等在密閉空間中單獨相處之機會，趁機伸出狼爪，因而</w:t>
      </w:r>
      <w:r w:rsidRPr="00683AFD">
        <w:rPr>
          <w:rFonts w:hAnsi="標楷體" w:hint="eastAsia"/>
        </w:rPr>
        <w:t>於93年間性騷擾</w:t>
      </w:r>
      <w:r w:rsidR="006A1E0A">
        <w:rPr>
          <w:rFonts w:hAnsi="標楷體"/>
        </w:rPr>
        <w:t>A</w:t>
      </w:r>
      <w:r w:rsidR="00653682">
        <w:rPr>
          <w:rFonts w:hAnsi="標楷體" w:hint="eastAsia"/>
        </w:rPr>
        <w:t>女</w:t>
      </w:r>
      <w:r w:rsidRPr="00E67FE4">
        <w:rPr>
          <w:rFonts w:hAnsi="標楷體" w:hint="eastAsia"/>
        </w:rPr>
        <w:t>、96年間強制猥褻</w:t>
      </w:r>
      <w:r w:rsidR="000C49A6">
        <w:rPr>
          <w:rFonts w:hAnsi="標楷體" w:hint="eastAsia"/>
        </w:rPr>
        <w:t>B女</w:t>
      </w:r>
      <w:r w:rsidRPr="00E67FE4">
        <w:rPr>
          <w:rFonts w:hAnsi="標楷體" w:hint="eastAsia"/>
        </w:rPr>
        <w:t>、</w:t>
      </w:r>
      <w:r w:rsidRPr="00683AFD">
        <w:rPr>
          <w:rFonts w:hAnsi="標楷體" w:hint="eastAsia"/>
        </w:rPr>
        <w:t>98年</w:t>
      </w:r>
      <w:r w:rsidRPr="00E67FE4">
        <w:rPr>
          <w:rFonts w:hAnsi="標楷體" w:hint="eastAsia"/>
        </w:rPr>
        <w:t>間</w:t>
      </w:r>
      <w:r w:rsidRPr="00683AFD">
        <w:rPr>
          <w:rFonts w:hAnsi="標楷體" w:hint="eastAsia"/>
        </w:rPr>
        <w:t>性騷擾</w:t>
      </w:r>
      <w:r w:rsidR="000C49A6">
        <w:rPr>
          <w:rFonts w:hAnsi="標楷體" w:hint="eastAsia"/>
        </w:rPr>
        <w:t>C女</w:t>
      </w:r>
      <w:r w:rsidRPr="00E67FE4">
        <w:rPr>
          <w:rFonts w:hAnsi="標楷體" w:hint="eastAsia"/>
        </w:rPr>
        <w:t>、</w:t>
      </w:r>
      <w:r w:rsidRPr="00683AFD">
        <w:rPr>
          <w:rFonts w:hAnsi="標楷體"/>
        </w:rPr>
        <w:t>99</w:t>
      </w:r>
      <w:r w:rsidRPr="00683AFD">
        <w:rPr>
          <w:rFonts w:hAnsi="標楷體" w:hint="eastAsia"/>
        </w:rPr>
        <w:t>年間多次性騷擾</w:t>
      </w:r>
      <w:r w:rsidR="000C49A6">
        <w:rPr>
          <w:rFonts w:hAnsi="標楷體" w:hint="eastAsia"/>
        </w:rPr>
        <w:t>D女</w:t>
      </w:r>
      <w:r w:rsidRPr="00E67FE4">
        <w:rPr>
          <w:rFonts w:hAnsi="標楷體" w:hint="eastAsia"/>
        </w:rPr>
        <w:t>、111年11月15日強制猥褻</w:t>
      </w:r>
      <w:r w:rsidR="006A1E0A">
        <w:rPr>
          <w:rFonts w:hAnsi="標楷體"/>
        </w:rPr>
        <w:t>E</w:t>
      </w:r>
      <w:r w:rsidR="000C49A6">
        <w:rPr>
          <w:rFonts w:hAnsi="標楷體" w:hint="eastAsia"/>
        </w:rPr>
        <w:t>女</w:t>
      </w:r>
      <w:r w:rsidRPr="00E67FE4">
        <w:rPr>
          <w:rFonts w:hAnsi="標楷體" w:hint="eastAsia"/>
        </w:rPr>
        <w:t>得逞</w:t>
      </w:r>
      <w:r w:rsidR="00DD187F">
        <w:rPr>
          <w:rFonts w:hAnsi="標楷體" w:hint="eastAsia"/>
        </w:rPr>
        <w:t>；</w:t>
      </w:r>
      <w:r w:rsidR="003649AB">
        <w:rPr>
          <w:rFonts w:hAnsi="標楷體" w:hint="eastAsia"/>
        </w:rPr>
        <w:t>其</w:t>
      </w:r>
      <w:r w:rsidR="00D11DA9">
        <w:rPr>
          <w:rFonts w:hAnsi="標楷體" w:hint="eastAsia"/>
        </w:rPr>
        <w:t>違失情節</w:t>
      </w:r>
      <w:r w:rsidR="00DD187F">
        <w:rPr>
          <w:rFonts w:hAnsi="標楷體" w:hint="eastAsia"/>
        </w:rPr>
        <w:t>要</w:t>
      </w:r>
      <w:proofErr w:type="gramStart"/>
      <w:r w:rsidR="003649AB">
        <w:rPr>
          <w:rFonts w:hAnsi="標楷體" w:hint="eastAsia"/>
        </w:rPr>
        <w:t>以</w:t>
      </w:r>
      <w:proofErr w:type="gramEnd"/>
      <w:r w:rsidR="00D11DA9">
        <w:rPr>
          <w:rFonts w:hAnsi="標楷體" w:hint="eastAsia"/>
        </w:rPr>
        <w:t>：</w:t>
      </w:r>
    </w:p>
    <w:p w:rsidR="0073616A" w:rsidRPr="00AE6F4E" w:rsidRDefault="0073616A" w:rsidP="0073616A">
      <w:pPr>
        <w:pStyle w:val="4"/>
        <w:rPr>
          <w:lang w:val="ja-JP"/>
        </w:rPr>
      </w:pPr>
      <w:r w:rsidRPr="00AE6F4E">
        <w:rPr>
          <w:rFonts w:hAnsi="標楷體" w:hint="eastAsia"/>
          <w:b/>
        </w:rPr>
        <w:t>於93年3~9月間，性騷擾</w:t>
      </w:r>
      <w:r w:rsidR="006A1E0A">
        <w:rPr>
          <w:rFonts w:hAnsi="標楷體"/>
          <w:b/>
        </w:rPr>
        <w:t>A</w:t>
      </w:r>
      <w:r w:rsidR="000C49A6" w:rsidRPr="00AE6F4E">
        <w:rPr>
          <w:rFonts w:hAnsi="標楷體" w:hint="eastAsia"/>
          <w:b/>
        </w:rPr>
        <w:t>女</w:t>
      </w:r>
      <w:r w:rsidRPr="00AE6F4E">
        <w:rPr>
          <w:rFonts w:hint="eastAsia"/>
          <w:lang w:val="ja-JP"/>
        </w:rPr>
        <w:t>：</w:t>
      </w:r>
    </w:p>
    <w:p w:rsidR="0073616A" w:rsidRPr="00AE6F4E" w:rsidRDefault="0073616A" w:rsidP="0073616A">
      <w:pPr>
        <w:pStyle w:val="3"/>
        <w:numPr>
          <w:ilvl w:val="0"/>
          <w:numId w:val="0"/>
        </w:numPr>
        <w:ind w:left="1701" w:firstLineChars="208" w:firstLine="708"/>
        <w:rPr>
          <w:lang w:val="ja-JP"/>
        </w:rPr>
      </w:pPr>
      <w:r w:rsidRPr="00AE6F4E">
        <w:rPr>
          <w:rFonts w:hint="eastAsia"/>
          <w:lang w:val="ja-JP"/>
        </w:rPr>
        <w:t>蔡明宏於93年3~9月間某日，於上午庭期開完後，以邀約</w:t>
      </w:r>
      <w:r w:rsidR="006A1E0A">
        <w:rPr>
          <w:rFonts w:hAnsi="標楷體"/>
        </w:rPr>
        <w:t>A</w:t>
      </w:r>
      <w:r w:rsidR="000C49A6" w:rsidRPr="00AE6F4E">
        <w:rPr>
          <w:rFonts w:hAnsi="標楷體" w:hint="eastAsia"/>
        </w:rPr>
        <w:t>女</w:t>
      </w:r>
      <w:r w:rsidRPr="00AE6F4E">
        <w:rPr>
          <w:rFonts w:hint="eastAsia"/>
          <w:lang w:val="ja-JP"/>
        </w:rPr>
        <w:t>一同午餐為由，開車將</w:t>
      </w:r>
      <w:r w:rsidR="006A1E0A">
        <w:rPr>
          <w:rFonts w:hAnsi="標楷體"/>
        </w:rPr>
        <w:t>A</w:t>
      </w:r>
      <w:r w:rsidR="000C49A6" w:rsidRPr="00AE6F4E">
        <w:rPr>
          <w:rFonts w:hAnsi="標楷體" w:hint="eastAsia"/>
        </w:rPr>
        <w:t>女</w:t>
      </w:r>
      <w:r w:rsidRPr="00AE6F4E">
        <w:rPr>
          <w:rFonts w:hint="eastAsia"/>
          <w:lang w:val="ja-JP"/>
        </w:rPr>
        <w:t>載往陽明山上用餐，再於餐後利用</w:t>
      </w:r>
      <w:r w:rsidR="006A1E0A">
        <w:rPr>
          <w:rFonts w:hAnsi="標楷體"/>
        </w:rPr>
        <w:t>A</w:t>
      </w:r>
      <w:r w:rsidR="000C49A6" w:rsidRPr="00AE6F4E">
        <w:rPr>
          <w:rFonts w:hAnsi="標楷體" w:hint="eastAsia"/>
        </w:rPr>
        <w:t>女</w:t>
      </w:r>
      <w:r w:rsidRPr="00AE6F4E">
        <w:rPr>
          <w:rFonts w:hint="eastAsia"/>
          <w:lang w:val="ja-JP"/>
        </w:rPr>
        <w:t>人生地不熟之情況，將</w:t>
      </w:r>
      <w:r w:rsidR="006A1E0A">
        <w:rPr>
          <w:rFonts w:hAnsi="標楷體"/>
        </w:rPr>
        <w:t>A</w:t>
      </w:r>
      <w:r w:rsidR="000C49A6" w:rsidRPr="00AE6F4E">
        <w:rPr>
          <w:rFonts w:hAnsi="標楷體" w:hint="eastAsia"/>
        </w:rPr>
        <w:t>女</w:t>
      </w:r>
      <w:r w:rsidRPr="00AE6F4E">
        <w:rPr>
          <w:rFonts w:hint="eastAsia"/>
          <w:lang w:val="ja-JP"/>
        </w:rPr>
        <w:t>載至陽明山上某陌生地點停車後，出手撫摸坐在副駕駛座上之</w:t>
      </w:r>
      <w:r w:rsidR="006A1E0A">
        <w:rPr>
          <w:rFonts w:hAnsi="標楷體"/>
        </w:rPr>
        <w:t>A</w:t>
      </w:r>
      <w:r w:rsidR="000C49A6" w:rsidRPr="00AE6F4E">
        <w:rPr>
          <w:rFonts w:hAnsi="標楷體" w:hint="eastAsia"/>
        </w:rPr>
        <w:t>女</w:t>
      </w:r>
      <w:r w:rsidRPr="00AE6F4E">
        <w:rPr>
          <w:rFonts w:hint="eastAsia"/>
          <w:lang w:val="ja-JP"/>
        </w:rPr>
        <w:t>的脖子與肩膀，</w:t>
      </w:r>
      <w:proofErr w:type="gramStart"/>
      <w:r w:rsidRPr="00AE6F4E">
        <w:rPr>
          <w:rFonts w:hint="eastAsia"/>
          <w:lang w:val="ja-JP"/>
        </w:rPr>
        <w:t>嗣</w:t>
      </w:r>
      <w:proofErr w:type="gramEnd"/>
      <w:r w:rsidRPr="00AE6F4E">
        <w:rPr>
          <w:rFonts w:hint="eastAsia"/>
          <w:lang w:val="ja-JP"/>
        </w:rPr>
        <w:t>經</w:t>
      </w:r>
      <w:r w:rsidR="006A1E0A">
        <w:rPr>
          <w:rFonts w:hAnsi="標楷體"/>
        </w:rPr>
        <w:t>A</w:t>
      </w:r>
      <w:r w:rsidR="000C49A6" w:rsidRPr="00AE6F4E">
        <w:rPr>
          <w:rFonts w:hAnsi="標楷體" w:hint="eastAsia"/>
        </w:rPr>
        <w:t>女</w:t>
      </w:r>
      <w:r w:rsidRPr="00AE6F4E">
        <w:rPr>
          <w:rFonts w:hint="eastAsia"/>
          <w:lang w:val="ja-JP"/>
        </w:rPr>
        <w:t>激烈反抗後始停手。</w:t>
      </w:r>
    </w:p>
    <w:p w:rsidR="0073616A" w:rsidRPr="00AE6F4E" w:rsidRDefault="0073616A" w:rsidP="0073616A">
      <w:pPr>
        <w:pStyle w:val="4"/>
        <w:rPr>
          <w:rFonts w:hAnsi="標楷體"/>
          <w:b/>
        </w:rPr>
      </w:pPr>
      <w:r w:rsidRPr="00AE6F4E">
        <w:rPr>
          <w:rFonts w:hAnsi="標楷體" w:hint="eastAsia"/>
          <w:b/>
        </w:rPr>
        <w:t>於96年11月7日，強制猥褻</w:t>
      </w:r>
      <w:r w:rsidR="000C49A6" w:rsidRPr="00AE6F4E">
        <w:rPr>
          <w:rFonts w:hAnsi="標楷體" w:hint="eastAsia"/>
          <w:b/>
        </w:rPr>
        <w:t>B女</w:t>
      </w:r>
      <w:r w:rsidRPr="00AE6F4E">
        <w:rPr>
          <w:rFonts w:hAnsi="標楷體" w:hint="eastAsia"/>
          <w:lang w:val="ja-JP"/>
        </w:rPr>
        <w:t>：</w:t>
      </w:r>
    </w:p>
    <w:p w:rsidR="0073616A" w:rsidRPr="00AE6F4E" w:rsidRDefault="0073616A" w:rsidP="0073616A">
      <w:pPr>
        <w:pStyle w:val="3"/>
        <w:numPr>
          <w:ilvl w:val="0"/>
          <w:numId w:val="0"/>
        </w:numPr>
        <w:ind w:left="1701" w:firstLineChars="208" w:firstLine="708"/>
        <w:rPr>
          <w:rFonts w:hAnsi="標楷體"/>
          <w:lang w:val="ja-JP"/>
        </w:rPr>
      </w:pPr>
      <w:r w:rsidRPr="00AE6F4E">
        <w:rPr>
          <w:rFonts w:hAnsi="標楷體" w:hint="eastAsia"/>
          <w:lang w:val="ja-JP"/>
        </w:rPr>
        <w:t>蔡明宏</w:t>
      </w:r>
      <w:r w:rsidRPr="00AE6F4E">
        <w:rPr>
          <w:rFonts w:hAnsi="標楷體" w:hint="eastAsia"/>
          <w:lang w:val="ja-JP" w:eastAsia="ja-JP"/>
        </w:rPr>
        <w:t>於</w:t>
      </w:r>
      <w:r w:rsidRPr="00AE6F4E">
        <w:rPr>
          <w:rFonts w:hAnsi="標楷體"/>
          <w:lang w:val="ja-JP" w:eastAsia="ja-JP"/>
        </w:rPr>
        <w:t>96</w:t>
      </w:r>
      <w:r w:rsidRPr="00AE6F4E">
        <w:rPr>
          <w:rFonts w:hAnsi="標楷體" w:hint="eastAsia"/>
          <w:lang w:val="ja-JP" w:eastAsia="ja-JP"/>
        </w:rPr>
        <w:t>年</w:t>
      </w:r>
      <w:r w:rsidRPr="00AE6F4E">
        <w:rPr>
          <w:rFonts w:hAnsi="標楷體"/>
          <w:lang w:val="ja-JP" w:eastAsia="ja-JP"/>
        </w:rPr>
        <w:t>11</w:t>
      </w:r>
      <w:r w:rsidRPr="00AE6F4E">
        <w:rPr>
          <w:rFonts w:hAnsi="標楷體" w:hint="eastAsia"/>
          <w:lang w:val="ja-JP" w:eastAsia="ja-JP"/>
        </w:rPr>
        <w:t>月</w:t>
      </w:r>
      <w:r w:rsidRPr="00AE6F4E">
        <w:rPr>
          <w:rFonts w:hAnsi="標楷體" w:hint="eastAsia"/>
          <w:lang w:val="ja-JP"/>
        </w:rPr>
        <w:t>間，以</w:t>
      </w:r>
      <w:r w:rsidRPr="00AE6F4E">
        <w:rPr>
          <w:rFonts w:hAnsi="標楷體" w:hint="eastAsia"/>
          <w:lang w:val="ja-JP" w:eastAsia="ja-JP"/>
        </w:rPr>
        <w:t>感謝</w:t>
      </w:r>
      <w:r w:rsidR="000C49A6" w:rsidRPr="00AE6F4E">
        <w:rPr>
          <w:rFonts w:hAnsi="標楷體" w:hint="eastAsia"/>
          <w:lang w:val="ja-JP"/>
        </w:rPr>
        <w:t>B女</w:t>
      </w:r>
      <w:r w:rsidRPr="00AE6F4E">
        <w:rPr>
          <w:rFonts w:hAnsi="標楷體" w:hint="eastAsia"/>
          <w:lang w:val="ja-JP" w:eastAsia="ja-JP"/>
        </w:rPr>
        <w:t>職務辛勞為由，邀約</w:t>
      </w:r>
      <w:r w:rsidR="000C49A6" w:rsidRPr="00AE6F4E">
        <w:rPr>
          <w:rFonts w:hAnsi="標楷體" w:hint="eastAsia"/>
          <w:lang w:val="ja-JP"/>
        </w:rPr>
        <w:t>B女</w:t>
      </w:r>
      <w:r w:rsidRPr="00AE6F4E">
        <w:rPr>
          <w:rFonts w:hAnsi="標楷體" w:hint="eastAsia"/>
          <w:lang w:val="ja-JP" w:eastAsia="ja-JP"/>
        </w:rPr>
        <w:t>共進晚餐</w:t>
      </w:r>
      <w:r w:rsidRPr="00AE6F4E">
        <w:rPr>
          <w:rFonts w:hAnsi="標楷體" w:hint="eastAsia"/>
          <w:lang w:val="ja-JP"/>
        </w:rPr>
        <w:t>，</w:t>
      </w:r>
      <w:r w:rsidR="000C49A6" w:rsidRPr="00AE6F4E">
        <w:rPr>
          <w:rFonts w:hAnsi="標楷體" w:hint="eastAsia"/>
          <w:lang w:val="ja-JP"/>
        </w:rPr>
        <w:t>B女</w:t>
      </w:r>
      <w:r w:rsidRPr="00AE6F4E">
        <w:rPr>
          <w:rFonts w:hAnsi="標楷體" w:hint="eastAsia"/>
          <w:lang w:val="ja-JP" w:eastAsia="ja-JP"/>
        </w:rPr>
        <w:t>雖百般推辭，然礙</w:t>
      </w:r>
      <w:r w:rsidRPr="00AE6F4E">
        <w:rPr>
          <w:rFonts w:hAnsi="標楷體" w:hint="eastAsia"/>
          <w:lang w:val="ja-JP" w:eastAsia="ja-JP"/>
        </w:rPr>
        <w:lastRenderedPageBreak/>
        <w:t>於蔡明宏時任行政庭長權勢，只能應允，</w:t>
      </w:r>
      <w:r w:rsidRPr="00AE6F4E">
        <w:rPr>
          <w:rFonts w:hAnsi="標楷體" w:hint="eastAsia"/>
          <w:lang w:val="ja-JP"/>
        </w:rPr>
        <w:t>兩人</w:t>
      </w:r>
      <w:r w:rsidRPr="00AE6F4E">
        <w:rPr>
          <w:rFonts w:hAnsi="標楷體" w:hint="eastAsia"/>
          <w:lang w:val="ja-JP" w:eastAsia="ja-JP"/>
        </w:rPr>
        <w:t>於</w:t>
      </w:r>
      <w:r w:rsidRPr="00AE6F4E">
        <w:rPr>
          <w:rFonts w:hAnsi="標楷體"/>
          <w:lang w:val="ja-JP" w:eastAsia="ja-JP"/>
        </w:rPr>
        <w:t>96</w:t>
      </w:r>
      <w:r w:rsidRPr="00AE6F4E">
        <w:rPr>
          <w:rFonts w:hAnsi="標楷體" w:hint="eastAsia"/>
          <w:lang w:val="ja-JP" w:eastAsia="ja-JP"/>
        </w:rPr>
        <w:t>年</w:t>
      </w:r>
      <w:r w:rsidRPr="00AE6F4E">
        <w:rPr>
          <w:rFonts w:hAnsi="標楷體"/>
          <w:lang w:val="ja-JP" w:eastAsia="ja-JP"/>
        </w:rPr>
        <w:t>11</w:t>
      </w:r>
      <w:r w:rsidRPr="00AE6F4E">
        <w:rPr>
          <w:rFonts w:hAnsi="標楷體" w:hint="eastAsia"/>
          <w:lang w:val="ja-JP" w:eastAsia="ja-JP"/>
        </w:rPr>
        <w:t>月</w:t>
      </w:r>
      <w:r w:rsidRPr="00AE6F4E">
        <w:rPr>
          <w:rFonts w:hAnsi="標楷體"/>
          <w:lang w:val="ja-JP" w:eastAsia="ja-JP"/>
        </w:rPr>
        <w:t>7</w:t>
      </w:r>
      <w:r w:rsidRPr="00AE6F4E">
        <w:rPr>
          <w:rFonts w:hAnsi="標楷體" w:hint="eastAsia"/>
          <w:lang w:val="ja-JP" w:eastAsia="ja-JP"/>
        </w:rPr>
        <w:t>日</w:t>
      </w:r>
      <w:r w:rsidRPr="00AE6F4E">
        <w:rPr>
          <w:rFonts w:hAnsi="標楷體" w:hint="eastAsia"/>
          <w:lang w:val="ja-JP"/>
        </w:rPr>
        <w:t>晚間</w:t>
      </w:r>
      <w:r w:rsidRPr="00AE6F4E">
        <w:rPr>
          <w:rFonts w:hAnsi="標楷體" w:hint="eastAsia"/>
          <w:lang w:val="ja-JP" w:eastAsia="ja-JP"/>
        </w:rPr>
        <w:t>前往餐廳</w:t>
      </w:r>
      <w:r w:rsidRPr="00AE6F4E">
        <w:rPr>
          <w:rFonts w:hAnsi="標楷體" w:hint="eastAsia"/>
          <w:lang w:val="ja-JP"/>
        </w:rPr>
        <w:t>。用餐時</w:t>
      </w:r>
      <w:r w:rsidRPr="00AE6F4E">
        <w:rPr>
          <w:rFonts w:hAnsi="標楷體" w:hint="eastAsia"/>
          <w:lang w:val="ja-JP" w:eastAsia="ja-JP"/>
        </w:rPr>
        <w:t>蔡明宏藉口士林地院將舉辦淨山活動，須前往陽明山勘查路線，要求</w:t>
      </w:r>
      <w:r w:rsidR="000C49A6" w:rsidRPr="00AE6F4E">
        <w:rPr>
          <w:rFonts w:hAnsi="標楷體" w:hint="eastAsia"/>
          <w:lang w:val="ja-JP"/>
        </w:rPr>
        <w:t>B女</w:t>
      </w:r>
      <w:r w:rsidRPr="00AE6F4E">
        <w:rPr>
          <w:rFonts w:hAnsi="標楷體" w:hint="eastAsia"/>
          <w:lang w:val="ja-JP" w:eastAsia="ja-JP"/>
        </w:rPr>
        <w:t>儘速</w:t>
      </w:r>
      <w:proofErr w:type="gramStart"/>
      <w:r w:rsidRPr="00AE6F4E">
        <w:rPr>
          <w:rFonts w:hAnsi="標楷體" w:hint="eastAsia"/>
          <w:lang w:val="ja-JP" w:eastAsia="ja-JP"/>
        </w:rPr>
        <w:t>吃完以陪同</w:t>
      </w:r>
      <w:proofErr w:type="gramEnd"/>
      <w:r w:rsidRPr="00AE6F4E">
        <w:rPr>
          <w:rFonts w:hAnsi="標楷體" w:hint="eastAsia"/>
          <w:lang w:val="ja-JP" w:eastAsia="ja-JP"/>
        </w:rPr>
        <w:t>前往，</w:t>
      </w:r>
      <w:r w:rsidR="000C49A6" w:rsidRPr="00AE6F4E">
        <w:rPr>
          <w:rFonts w:hAnsi="標楷體" w:hint="eastAsia"/>
          <w:lang w:val="ja-JP"/>
        </w:rPr>
        <w:t>B女</w:t>
      </w:r>
      <w:r w:rsidRPr="00AE6F4E">
        <w:rPr>
          <w:rFonts w:hAnsi="標楷體" w:hint="eastAsia"/>
          <w:lang w:val="ja-JP"/>
        </w:rPr>
        <w:t>於是</w:t>
      </w:r>
      <w:r w:rsidRPr="00AE6F4E">
        <w:rPr>
          <w:rFonts w:hAnsi="標楷體" w:hint="eastAsia"/>
          <w:lang w:val="ja-JP" w:eastAsia="ja-JP"/>
        </w:rPr>
        <w:t>草草用餐完畢，搭乘蔡明宏所駕駛</w:t>
      </w:r>
      <w:r w:rsidRPr="00AE6F4E">
        <w:rPr>
          <w:rFonts w:hAnsi="標楷體" w:hint="eastAsia"/>
          <w:lang w:val="ja-JP"/>
        </w:rPr>
        <w:t>之</w:t>
      </w:r>
      <w:r w:rsidRPr="00AE6F4E">
        <w:rPr>
          <w:rFonts w:hAnsi="標楷體" w:hint="eastAsia"/>
          <w:lang w:val="ja-JP" w:eastAsia="ja-JP"/>
        </w:rPr>
        <w:t>自用小客車</w:t>
      </w:r>
      <w:r w:rsidRPr="00AE6F4E">
        <w:rPr>
          <w:rFonts w:hAnsi="標楷體" w:hint="eastAsia"/>
          <w:lang w:val="ja-JP"/>
        </w:rPr>
        <w:t>前往</w:t>
      </w:r>
      <w:r w:rsidRPr="00AE6F4E">
        <w:rPr>
          <w:rFonts w:hAnsi="標楷體" w:hint="eastAsia"/>
          <w:lang w:val="ja-JP" w:eastAsia="ja-JP"/>
        </w:rPr>
        <w:t>陽明山</w:t>
      </w:r>
      <w:r w:rsidRPr="00AE6F4E">
        <w:rPr>
          <w:rFonts w:hAnsi="標楷體" w:hint="eastAsia"/>
          <w:lang w:val="ja-JP"/>
        </w:rPr>
        <w:t>。</w:t>
      </w:r>
      <w:proofErr w:type="gramStart"/>
      <w:r w:rsidRPr="00AE6F4E">
        <w:rPr>
          <w:rFonts w:hAnsi="標楷體" w:hint="eastAsia"/>
          <w:lang w:val="ja-JP"/>
        </w:rPr>
        <w:t>惟</w:t>
      </w:r>
      <w:proofErr w:type="gramEnd"/>
      <w:r w:rsidRPr="00AE6F4E">
        <w:rPr>
          <w:rFonts w:hAnsi="標楷體" w:hint="eastAsia"/>
          <w:lang w:val="ja-JP"/>
        </w:rPr>
        <w:t>蔡明宏抵達山區後，持續於多個地點拖延逗留，嗣於22時30分左右</w:t>
      </w:r>
      <w:r w:rsidRPr="00AE6F4E">
        <w:rPr>
          <w:rFonts w:hAnsi="標楷體" w:hint="eastAsia"/>
          <w:lang w:val="ja-JP" w:eastAsia="ja-JP"/>
        </w:rPr>
        <w:t>驅車</w:t>
      </w:r>
      <w:r w:rsidRPr="00AE6F4E">
        <w:rPr>
          <w:rFonts w:hAnsi="標楷體" w:hint="eastAsia"/>
          <w:lang w:val="ja-JP"/>
        </w:rPr>
        <w:t>轉</w:t>
      </w:r>
      <w:r w:rsidRPr="00AE6F4E">
        <w:rPr>
          <w:rFonts w:hAnsi="標楷體" w:hint="eastAsia"/>
          <w:lang w:val="ja-JP" w:eastAsia="ja-JP"/>
        </w:rPr>
        <w:t>往北投方向人車稀少之路徑駛去，</w:t>
      </w:r>
      <w:r w:rsidRPr="00AE6F4E">
        <w:rPr>
          <w:rFonts w:hAnsi="標楷體" w:hint="eastAsia"/>
          <w:lang w:val="ja-JP"/>
        </w:rPr>
        <w:t>最後</w:t>
      </w:r>
      <w:r w:rsidRPr="00AE6F4E">
        <w:rPr>
          <w:rFonts w:hAnsi="標楷體" w:hint="eastAsia"/>
          <w:lang w:val="ja-JP" w:eastAsia="ja-JP"/>
        </w:rPr>
        <w:t>將車輛停靠在某偏僻處</w:t>
      </w:r>
      <w:r w:rsidRPr="00AE6F4E">
        <w:rPr>
          <w:rFonts w:hAnsi="標楷體" w:hint="eastAsia"/>
          <w:lang w:val="ja-JP"/>
        </w:rPr>
        <w:t>之</w:t>
      </w:r>
      <w:proofErr w:type="gramStart"/>
      <w:r w:rsidRPr="00AE6F4E">
        <w:rPr>
          <w:rFonts w:hAnsi="標楷體" w:hint="eastAsia"/>
          <w:lang w:val="ja-JP" w:eastAsia="ja-JP"/>
        </w:rPr>
        <w:t>避車</w:t>
      </w:r>
      <w:r w:rsidRPr="00AE6F4E">
        <w:rPr>
          <w:rFonts w:hAnsi="標楷體" w:hint="eastAsia"/>
          <w:lang w:val="ja-JP"/>
        </w:rPr>
        <w:t>彎</w:t>
      </w:r>
      <w:proofErr w:type="gramEnd"/>
      <w:r w:rsidRPr="00AE6F4E">
        <w:rPr>
          <w:rFonts w:hAnsi="標楷體" w:hint="eastAsia"/>
          <w:lang w:val="ja-JP"/>
        </w:rPr>
        <w:t>內，</w:t>
      </w:r>
      <w:r w:rsidR="002E44BF" w:rsidRPr="00AE6F4E">
        <w:rPr>
          <w:rFonts w:hAnsi="標楷體"/>
          <w:lang w:val="ja-JP"/>
        </w:rPr>
        <w:t>以要幫</w:t>
      </w:r>
      <w:r w:rsidR="000C49A6" w:rsidRPr="00AE6F4E">
        <w:rPr>
          <w:rFonts w:hAnsi="標楷體" w:hint="eastAsia"/>
          <w:lang w:val="ja-JP"/>
        </w:rPr>
        <w:t>B女</w:t>
      </w:r>
      <w:r w:rsidR="002E44BF" w:rsidRPr="00AE6F4E">
        <w:rPr>
          <w:rFonts w:hAnsi="標楷體"/>
          <w:lang w:val="ja-JP"/>
        </w:rPr>
        <w:t>按摩肩膀為由，要求</w:t>
      </w:r>
      <w:r w:rsidR="00653682" w:rsidRPr="00AE6F4E">
        <w:rPr>
          <w:rFonts w:hAnsi="標楷體" w:hint="eastAsia"/>
          <w:lang w:val="ja-JP"/>
        </w:rPr>
        <w:t>B女</w:t>
      </w:r>
      <w:r w:rsidR="002E44BF" w:rsidRPr="00AE6F4E">
        <w:rPr>
          <w:rFonts w:hAnsi="標楷體"/>
          <w:lang w:val="ja-JP"/>
        </w:rPr>
        <w:t>前往汽車後座，</w:t>
      </w:r>
      <w:r w:rsidR="00653682" w:rsidRPr="00AE6F4E">
        <w:rPr>
          <w:rFonts w:hAnsi="標楷體" w:hint="eastAsia"/>
          <w:lang w:val="ja-JP"/>
        </w:rPr>
        <w:t>B</w:t>
      </w:r>
      <w:proofErr w:type="gramStart"/>
      <w:r w:rsidR="00653682" w:rsidRPr="00AE6F4E">
        <w:rPr>
          <w:rFonts w:hAnsi="標楷體" w:hint="eastAsia"/>
          <w:lang w:val="ja-JP"/>
        </w:rPr>
        <w:t>女</w:t>
      </w:r>
      <w:r w:rsidR="002E44BF" w:rsidRPr="00AE6F4E">
        <w:rPr>
          <w:rFonts w:hAnsi="標楷體"/>
          <w:lang w:val="ja-JP"/>
        </w:rPr>
        <w:t>懼</w:t>
      </w:r>
      <w:proofErr w:type="gramEnd"/>
      <w:r w:rsidR="002E44BF" w:rsidRPr="00AE6F4E">
        <w:rPr>
          <w:rFonts w:hAnsi="標楷體"/>
          <w:lang w:val="ja-JP"/>
        </w:rPr>
        <w:t>於</w:t>
      </w:r>
      <w:r w:rsidR="002E44BF" w:rsidRPr="00AE6F4E">
        <w:rPr>
          <w:rFonts w:hAnsi="標楷體" w:hint="eastAsia"/>
          <w:lang w:val="ja-JP"/>
        </w:rPr>
        <w:t>蔡明宏</w:t>
      </w:r>
      <w:r w:rsidR="002E44BF" w:rsidRPr="00AE6F4E">
        <w:rPr>
          <w:rFonts w:hAnsi="標楷體"/>
          <w:lang w:val="ja-JP"/>
        </w:rPr>
        <w:t>之職位及權勢，不得不隱忍屈從，</w:t>
      </w:r>
      <w:r w:rsidR="002E44BF" w:rsidRPr="00AE6F4E">
        <w:rPr>
          <w:rFonts w:hAnsi="標楷體" w:hint="eastAsia"/>
          <w:lang w:val="ja-JP"/>
        </w:rPr>
        <w:t>蔡明宏</w:t>
      </w:r>
      <w:r w:rsidR="002E44BF" w:rsidRPr="00AE6F4E">
        <w:rPr>
          <w:rFonts w:hAnsi="標楷體"/>
          <w:lang w:val="ja-JP"/>
        </w:rPr>
        <w:t>在汽車後座為</w:t>
      </w:r>
      <w:r w:rsidR="00653682" w:rsidRPr="00AE6F4E">
        <w:rPr>
          <w:rFonts w:hAnsi="標楷體" w:hint="eastAsia"/>
          <w:lang w:val="ja-JP"/>
        </w:rPr>
        <w:t>B女</w:t>
      </w:r>
      <w:r w:rsidR="002E44BF" w:rsidRPr="00AE6F4E">
        <w:rPr>
          <w:rFonts w:hAnsi="標楷體"/>
          <w:lang w:val="ja-JP"/>
        </w:rPr>
        <w:t>按摩肩膀過程中，假借職務上之權力，不顧</w:t>
      </w:r>
      <w:r w:rsidR="00653682" w:rsidRPr="00AE6F4E">
        <w:rPr>
          <w:rFonts w:hAnsi="標楷體" w:hint="eastAsia"/>
          <w:lang w:val="ja-JP"/>
        </w:rPr>
        <w:t>B女</w:t>
      </w:r>
      <w:r w:rsidR="002E44BF" w:rsidRPr="00AE6F4E">
        <w:rPr>
          <w:rFonts w:hAnsi="標楷體"/>
          <w:lang w:val="ja-JP"/>
        </w:rPr>
        <w:t>言詞及肢體抗拒，違反</w:t>
      </w:r>
      <w:r w:rsidR="00653682" w:rsidRPr="00AE6F4E">
        <w:rPr>
          <w:rFonts w:hAnsi="標楷體" w:hint="eastAsia"/>
          <w:lang w:val="ja-JP"/>
        </w:rPr>
        <w:t>B女</w:t>
      </w:r>
      <w:r w:rsidR="002E44BF" w:rsidRPr="00AE6F4E">
        <w:rPr>
          <w:rFonts w:hAnsi="標楷體"/>
          <w:lang w:val="ja-JP"/>
        </w:rPr>
        <w:t>意願，對</w:t>
      </w:r>
      <w:r w:rsidR="00653682" w:rsidRPr="00AE6F4E">
        <w:rPr>
          <w:rFonts w:hAnsi="標楷體" w:hint="eastAsia"/>
          <w:lang w:val="ja-JP"/>
        </w:rPr>
        <w:t>B女</w:t>
      </w:r>
      <w:r w:rsidR="002E44BF" w:rsidRPr="00AE6F4E">
        <w:rPr>
          <w:rFonts w:hAnsi="標楷體"/>
          <w:lang w:val="ja-JP"/>
        </w:rPr>
        <w:t>為強制猥褻行為。</w:t>
      </w:r>
      <w:proofErr w:type="gramStart"/>
      <w:r w:rsidR="002E44BF" w:rsidRPr="00AE6F4E">
        <w:rPr>
          <w:rFonts w:hAnsi="標楷體"/>
          <w:lang w:val="ja-JP"/>
        </w:rPr>
        <w:t>嗣</w:t>
      </w:r>
      <w:proofErr w:type="gramEnd"/>
      <w:r w:rsidR="00653682" w:rsidRPr="00AE6F4E">
        <w:rPr>
          <w:rFonts w:hAnsi="標楷體" w:hint="eastAsia"/>
          <w:lang w:val="ja-JP"/>
        </w:rPr>
        <w:t>B女</w:t>
      </w:r>
      <w:r w:rsidR="002E44BF" w:rsidRPr="00AE6F4E">
        <w:rPr>
          <w:rFonts w:hAnsi="標楷體"/>
          <w:lang w:val="ja-JP"/>
        </w:rPr>
        <w:t>趁隙推開右後車門逃出車外，</w:t>
      </w:r>
      <w:r w:rsidR="002E44BF" w:rsidRPr="00AE6F4E">
        <w:rPr>
          <w:rFonts w:hAnsi="標楷體" w:hint="eastAsia"/>
          <w:lang w:val="ja-JP"/>
        </w:rPr>
        <w:t>蔡明宏</w:t>
      </w:r>
      <w:r w:rsidR="002E44BF" w:rsidRPr="00AE6F4E">
        <w:rPr>
          <w:rFonts w:hAnsi="標楷體"/>
          <w:lang w:val="ja-JP"/>
        </w:rPr>
        <w:t>始罷手。</w:t>
      </w:r>
    </w:p>
    <w:p w:rsidR="0073616A" w:rsidRPr="00AE6F4E" w:rsidRDefault="0073616A" w:rsidP="0073616A">
      <w:pPr>
        <w:pStyle w:val="4"/>
        <w:rPr>
          <w:rFonts w:hAnsi="標楷體"/>
          <w:lang w:val="ja-JP"/>
        </w:rPr>
      </w:pPr>
      <w:r w:rsidRPr="00AE6F4E">
        <w:rPr>
          <w:rFonts w:hAnsi="標楷體" w:hint="eastAsia"/>
          <w:b/>
        </w:rPr>
        <w:t>於98年12月24日，性騷擾</w:t>
      </w:r>
      <w:r w:rsidR="00653682" w:rsidRPr="00AE6F4E">
        <w:rPr>
          <w:rFonts w:hint="eastAsia"/>
          <w:b/>
        </w:rPr>
        <w:t>C女</w:t>
      </w:r>
      <w:r w:rsidRPr="00AE6F4E">
        <w:rPr>
          <w:rFonts w:hAnsi="標楷體" w:hint="eastAsia"/>
          <w:lang w:val="ja-JP"/>
        </w:rPr>
        <w:t>：</w:t>
      </w:r>
    </w:p>
    <w:p w:rsidR="0073616A" w:rsidRDefault="0073616A" w:rsidP="0073616A">
      <w:pPr>
        <w:pStyle w:val="3"/>
        <w:numPr>
          <w:ilvl w:val="0"/>
          <w:numId w:val="0"/>
        </w:numPr>
        <w:ind w:left="1701" w:firstLineChars="208" w:firstLine="708"/>
      </w:pPr>
      <w:r w:rsidRPr="00AE6F4E">
        <w:rPr>
          <w:rFonts w:hAnsi="標楷體"/>
          <w:lang w:val="ja-JP" w:eastAsia="ja-JP"/>
        </w:rPr>
        <w:t>98</w:t>
      </w:r>
      <w:r w:rsidRPr="00AE6F4E">
        <w:rPr>
          <w:rFonts w:hAnsi="標楷體" w:hint="eastAsia"/>
          <w:lang w:val="ja-JP" w:eastAsia="ja-JP"/>
        </w:rPr>
        <w:t>年</w:t>
      </w:r>
      <w:r w:rsidRPr="00AE6F4E">
        <w:rPr>
          <w:rFonts w:hAnsi="標楷體"/>
          <w:lang w:val="ja-JP" w:eastAsia="ja-JP"/>
        </w:rPr>
        <w:t>12</w:t>
      </w:r>
      <w:r w:rsidRPr="00AE6F4E">
        <w:rPr>
          <w:rFonts w:hAnsi="標楷體" w:hint="eastAsia"/>
          <w:lang w:val="ja-JP" w:eastAsia="ja-JP"/>
        </w:rPr>
        <w:t>月</w:t>
      </w:r>
      <w:r w:rsidRPr="00AE6F4E">
        <w:rPr>
          <w:rFonts w:hAnsi="標楷體"/>
          <w:lang w:val="ja-JP" w:eastAsia="ja-JP"/>
        </w:rPr>
        <w:t>24</w:t>
      </w:r>
      <w:r w:rsidRPr="00AE6F4E">
        <w:rPr>
          <w:rFonts w:hint="eastAsia"/>
        </w:rPr>
        <w:t>日下午，蔡明宏以要開車至</w:t>
      </w:r>
      <w:r w:rsidR="00653682" w:rsidRPr="00AE6F4E">
        <w:rPr>
          <w:rFonts w:hint="eastAsia"/>
        </w:rPr>
        <w:t>佳德</w:t>
      </w:r>
      <w:r w:rsidRPr="00AE6F4E">
        <w:rPr>
          <w:rFonts w:hint="eastAsia"/>
        </w:rPr>
        <w:t>鳳梨酥店購買禮盒，但該店不好停車，需有人留</w:t>
      </w:r>
      <w:r>
        <w:rPr>
          <w:rFonts w:hint="eastAsia"/>
        </w:rPr>
        <w:t>在車上幫忙看車為由，要求</w:t>
      </w:r>
      <w:r w:rsidR="00653682">
        <w:rPr>
          <w:rFonts w:hint="eastAsia"/>
        </w:rPr>
        <w:t>C女</w:t>
      </w:r>
      <w:r>
        <w:rPr>
          <w:rFonts w:hint="eastAsia"/>
        </w:rPr>
        <w:t>陪同前往購物</w:t>
      </w:r>
      <w:r w:rsidRPr="003802CC">
        <w:rPr>
          <w:rFonts w:hint="eastAsia"/>
        </w:rPr>
        <w:t>，</w:t>
      </w:r>
      <w:r w:rsidR="00653682">
        <w:rPr>
          <w:rFonts w:hint="eastAsia"/>
        </w:rPr>
        <w:t>C女</w:t>
      </w:r>
      <w:r>
        <w:rPr>
          <w:rFonts w:hint="eastAsia"/>
        </w:rPr>
        <w:t>因蔡明宏之前即曾多次邀約陪同購物遭其敷衍推拒，此次又遭蔡明宏</w:t>
      </w:r>
      <w:r w:rsidRPr="003802CC">
        <w:rPr>
          <w:rFonts w:hint="eastAsia"/>
        </w:rPr>
        <w:t>緊緊追問，</w:t>
      </w:r>
      <w:r>
        <w:rPr>
          <w:rFonts w:hint="eastAsia"/>
        </w:rPr>
        <w:t>強調</w:t>
      </w:r>
      <w:r w:rsidRPr="006449ED">
        <w:rPr>
          <w:rFonts w:hint="eastAsia"/>
        </w:rPr>
        <w:t>「</w:t>
      </w:r>
      <w:r w:rsidRPr="003802CC">
        <w:rPr>
          <w:rFonts w:hint="eastAsia"/>
        </w:rPr>
        <w:t>只去一下而已</w:t>
      </w:r>
      <w:r w:rsidRPr="006449ED">
        <w:rPr>
          <w:rFonts w:hint="eastAsia"/>
        </w:rPr>
        <w:t>」，</w:t>
      </w:r>
      <w:r>
        <w:rPr>
          <w:rFonts w:hint="eastAsia"/>
        </w:rPr>
        <w:t>不得已只好應允。</w:t>
      </w:r>
      <w:proofErr w:type="gramStart"/>
      <w:r>
        <w:rPr>
          <w:rFonts w:hint="eastAsia"/>
        </w:rPr>
        <w:t>惟</w:t>
      </w:r>
      <w:proofErr w:type="gramEnd"/>
      <w:r>
        <w:rPr>
          <w:rFonts w:hint="eastAsia"/>
        </w:rPr>
        <w:t>購物完畢後，蔡明宏復藉口</w:t>
      </w:r>
      <w:r w:rsidRPr="003802CC">
        <w:rPr>
          <w:rFonts w:hint="eastAsia"/>
        </w:rPr>
        <w:t>心情不好，</w:t>
      </w:r>
      <w:r>
        <w:rPr>
          <w:rFonts w:hint="eastAsia"/>
        </w:rPr>
        <w:t>想要看電影，將</w:t>
      </w:r>
      <w:r w:rsidR="00653682">
        <w:rPr>
          <w:rFonts w:hint="eastAsia"/>
        </w:rPr>
        <w:t>C女</w:t>
      </w:r>
      <w:r>
        <w:rPr>
          <w:rFonts w:hint="eastAsia"/>
        </w:rPr>
        <w:t>載至</w:t>
      </w:r>
      <w:r w:rsidRPr="006449ED">
        <w:rPr>
          <w:rFonts w:hint="eastAsia"/>
        </w:rPr>
        <w:t>西門町</w:t>
      </w:r>
      <w:r w:rsidRPr="003802CC">
        <w:rPr>
          <w:rFonts w:hint="eastAsia"/>
        </w:rPr>
        <w:t>峨眉停車場</w:t>
      </w:r>
      <w:r>
        <w:rPr>
          <w:rFonts w:hint="eastAsia"/>
        </w:rPr>
        <w:t>停下。下車後</w:t>
      </w:r>
      <w:r w:rsidR="00653682">
        <w:rPr>
          <w:rFonts w:hint="eastAsia"/>
        </w:rPr>
        <w:t>C女</w:t>
      </w:r>
      <w:r>
        <w:rPr>
          <w:rFonts w:hint="eastAsia"/>
        </w:rPr>
        <w:t>本以為是要到電影院，心想</w:t>
      </w:r>
      <w:r w:rsidRPr="003802CC">
        <w:rPr>
          <w:rFonts w:hint="eastAsia"/>
        </w:rPr>
        <w:t>電影院是公共場所應該沒有危險</w:t>
      </w:r>
      <w:r>
        <w:rPr>
          <w:rFonts w:hint="eastAsia"/>
        </w:rPr>
        <w:t>，</w:t>
      </w:r>
      <w:proofErr w:type="gramStart"/>
      <w:r>
        <w:rPr>
          <w:rFonts w:hint="eastAsia"/>
        </w:rPr>
        <w:t>詎</w:t>
      </w:r>
      <w:proofErr w:type="gramEnd"/>
      <w:r>
        <w:rPr>
          <w:rFonts w:hint="eastAsia"/>
        </w:rPr>
        <w:t>蔡明宏竟是將之帶到包廂式之</w:t>
      </w:r>
      <w:r>
        <w:rPr>
          <w:rFonts w:hAnsi="標楷體" w:hint="eastAsia"/>
        </w:rPr>
        <w:t>「</w:t>
      </w:r>
      <w:r w:rsidRPr="006449ED">
        <w:t>U2</w:t>
      </w:r>
      <w:r w:rsidRPr="006449ED">
        <w:rPr>
          <w:rFonts w:hint="eastAsia"/>
        </w:rPr>
        <w:t>電影館</w:t>
      </w:r>
      <w:r>
        <w:rPr>
          <w:rFonts w:hAnsi="標楷體" w:hint="eastAsia"/>
        </w:rPr>
        <w:t>」觀看M</w:t>
      </w:r>
      <w:r>
        <w:rPr>
          <w:rFonts w:hAnsi="標楷體"/>
        </w:rPr>
        <w:t>TV</w:t>
      </w:r>
      <w:r>
        <w:rPr>
          <w:rFonts w:hAnsi="標楷體" w:hint="eastAsia"/>
        </w:rPr>
        <w:t>，並於影片撥放</w:t>
      </w:r>
      <w:proofErr w:type="gramStart"/>
      <w:r>
        <w:rPr>
          <w:rFonts w:hAnsi="標楷體" w:hint="eastAsia"/>
        </w:rPr>
        <w:t>期間</w:t>
      </w:r>
      <w:proofErr w:type="gramEnd"/>
      <w:r>
        <w:rPr>
          <w:rFonts w:hAnsi="標楷體" w:hint="eastAsia"/>
        </w:rPr>
        <w:t>，漸漸往</w:t>
      </w:r>
      <w:r w:rsidR="00653682">
        <w:rPr>
          <w:rFonts w:hint="eastAsia"/>
        </w:rPr>
        <w:t>C女</w:t>
      </w:r>
      <w:r>
        <w:rPr>
          <w:rFonts w:hAnsi="標楷體" w:hint="eastAsia"/>
        </w:rPr>
        <w:t>所坐位置靠近，</w:t>
      </w:r>
      <w:r w:rsidRPr="006449ED">
        <w:rPr>
          <w:rFonts w:hint="eastAsia"/>
        </w:rPr>
        <w:t>靠近之後開始有意無意就輕碰她一下</w:t>
      </w:r>
      <w:r>
        <w:rPr>
          <w:rFonts w:hint="eastAsia"/>
        </w:rPr>
        <w:t>，最後更直接</w:t>
      </w:r>
      <w:r>
        <w:rPr>
          <w:rFonts w:hAnsi="標楷體" w:hint="eastAsia"/>
        </w:rPr>
        <w:t>對</w:t>
      </w:r>
      <w:r w:rsidR="00653682">
        <w:rPr>
          <w:rFonts w:hint="eastAsia"/>
        </w:rPr>
        <w:t>C女</w:t>
      </w:r>
      <w:r w:rsidRPr="006449ED">
        <w:rPr>
          <w:rFonts w:hint="eastAsia"/>
        </w:rPr>
        <w:t>伸手襲胸</w:t>
      </w:r>
      <w:r>
        <w:rPr>
          <w:rFonts w:hint="eastAsia"/>
        </w:rPr>
        <w:t>；之後恰巧蔡明宏手機有人來電，始中斷犯行。</w:t>
      </w:r>
    </w:p>
    <w:p w:rsidR="0073616A" w:rsidRPr="00AE6F4E" w:rsidRDefault="0073616A" w:rsidP="0073616A">
      <w:pPr>
        <w:pStyle w:val="4"/>
        <w:rPr>
          <w:rFonts w:hAnsi="標楷體"/>
          <w:b/>
        </w:rPr>
      </w:pPr>
      <w:r w:rsidRPr="00AE6F4E">
        <w:rPr>
          <w:rFonts w:hAnsi="標楷體" w:hint="eastAsia"/>
          <w:b/>
        </w:rPr>
        <w:lastRenderedPageBreak/>
        <w:t>於</w:t>
      </w:r>
      <w:r w:rsidRPr="00AE6F4E">
        <w:rPr>
          <w:rFonts w:hAnsi="標楷體"/>
          <w:b/>
        </w:rPr>
        <w:t>99</w:t>
      </w:r>
      <w:r w:rsidRPr="00AE6F4E">
        <w:rPr>
          <w:rFonts w:hAnsi="標楷體" w:hint="eastAsia"/>
          <w:b/>
        </w:rPr>
        <w:t>年</w:t>
      </w:r>
      <w:r w:rsidRPr="00AE6F4E">
        <w:rPr>
          <w:rFonts w:hAnsi="標楷體"/>
          <w:b/>
        </w:rPr>
        <w:t>3</w:t>
      </w:r>
      <w:r w:rsidRPr="00AE6F4E">
        <w:rPr>
          <w:rFonts w:hAnsi="標楷體" w:hint="eastAsia"/>
          <w:b/>
        </w:rPr>
        <w:t>月間，</w:t>
      </w:r>
      <w:bookmarkStart w:id="56" w:name="_Hlk159683683"/>
      <w:r w:rsidRPr="00AE6F4E">
        <w:rPr>
          <w:rFonts w:hAnsi="標楷體" w:hint="eastAsia"/>
          <w:b/>
        </w:rPr>
        <w:t>多次</w:t>
      </w:r>
      <w:bookmarkEnd w:id="56"/>
      <w:r w:rsidRPr="00AE6F4E">
        <w:rPr>
          <w:rFonts w:hAnsi="標楷體" w:hint="eastAsia"/>
          <w:b/>
        </w:rPr>
        <w:t>性騷擾</w:t>
      </w:r>
      <w:r w:rsidR="00653682" w:rsidRPr="00AE6F4E">
        <w:rPr>
          <w:rFonts w:hAnsi="標楷體" w:hint="eastAsia"/>
          <w:b/>
        </w:rPr>
        <w:t>D女</w:t>
      </w:r>
      <w:r w:rsidRPr="00AE6F4E">
        <w:rPr>
          <w:rFonts w:hAnsi="標楷體" w:hint="eastAsia"/>
          <w:lang w:val="ja-JP"/>
        </w:rPr>
        <w:t>：</w:t>
      </w:r>
    </w:p>
    <w:p w:rsidR="0073616A" w:rsidRDefault="0073616A" w:rsidP="0073616A">
      <w:pPr>
        <w:pStyle w:val="5"/>
      </w:pPr>
      <w:r w:rsidRPr="006449ED">
        <w:t>99</w:t>
      </w:r>
      <w:r w:rsidRPr="006449ED">
        <w:rPr>
          <w:rFonts w:hint="eastAsia"/>
        </w:rPr>
        <w:t>年</w:t>
      </w:r>
      <w:r w:rsidRPr="006449ED">
        <w:t>3</w:t>
      </w:r>
      <w:r w:rsidRPr="006449ED">
        <w:rPr>
          <w:rFonts w:hint="eastAsia"/>
        </w:rPr>
        <w:t>月</w:t>
      </w:r>
      <w:r w:rsidRPr="006449ED">
        <w:t>2</w:t>
      </w:r>
      <w:r>
        <w:t>4</w:t>
      </w:r>
      <w:r w:rsidRPr="006449ED">
        <w:rPr>
          <w:rFonts w:hint="eastAsia"/>
        </w:rPr>
        <w:t>日</w:t>
      </w:r>
      <w:r>
        <w:rPr>
          <w:rFonts w:hint="eastAsia"/>
        </w:rPr>
        <w:t>1</w:t>
      </w:r>
      <w:r>
        <w:t>8</w:t>
      </w:r>
      <w:r>
        <w:rPr>
          <w:rFonts w:hint="eastAsia"/>
        </w:rPr>
        <w:t>時許，蔡明宏以</w:t>
      </w:r>
      <w:r w:rsidRPr="006449ED">
        <w:rPr>
          <w:rFonts w:hint="eastAsia"/>
        </w:rPr>
        <w:t>有資料</w:t>
      </w:r>
      <w:proofErr w:type="gramStart"/>
      <w:r w:rsidRPr="006449ED">
        <w:rPr>
          <w:rFonts w:hint="eastAsia"/>
        </w:rPr>
        <w:t>要</w:t>
      </w:r>
      <w:r>
        <w:rPr>
          <w:rFonts w:hint="eastAsia"/>
        </w:rPr>
        <w:t>存</w:t>
      </w:r>
      <w:r w:rsidRPr="006449ED">
        <w:rPr>
          <w:rFonts w:hint="eastAsia"/>
        </w:rPr>
        <w:t>給</w:t>
      </w:r>
      <w:proofErr w:type="gramEnd"/>
      <w:r w:rsidR="00653682">
        <w:rPr>
          <w:rFonts w:hint="eastAsia"/>
        </w:rPr>
        <w:t>D女</w:t>
      </w:r>
      <w:r w:rsidRPr="008507A1">
        <w:rPr>
          <w:rFonts w:hint="eastAsia"/>
        </w:rPr>
        <w:t>為由，</w:t>
      </w:r>
      <w:r>
        <w:rPr>
          <w:rFonts w:hint="eastAsia"/>
        </w:rPr>
        <w:t>要</w:t>
      </w:r>
      <w:r w:rsidR="00653682">
        <w:rPr>
          <w:rFonts w:hint="eastAsia"/>
        </w:rPr>
        <w:t>D女</w:t>
      </w:r>
      <w:r>
        <w:rPr>
          <w:rFonts w:hint="eastAsia"/>
        </w:rPr>
        <w:t>攜帶隨身碟，隨同其返回蔡明宏之個人辦公室。</w:t>
      </w:r>
      <w:proofErr w:type="gramStart"/>
      <w:r>
        <w:rPr>
          <w:rFonts w:hint="eastAsia"/>
        </w:rPr>
        <w:t>惟進到</w:t>
      </w:r>
      <w:proofErr w:type="gramEnd"/>
      <w:r>
        <w:rPr>
          <w:rFonts w:hint="eastAsia"/>
        </w:rPr>
        <w:t>蔡明宏辦公室後，蔡明宏先是於存檔過程中，多次藉機</w:t>
      </w:r>
      <w:r w:rsidRPr="006449ED">
        <w:rPr>
          <w:rFonts w:hint="eastAsia"/>
        </w:rPr>
        <w:t>用手肘觸碰</w:t>
      </w:r>
      <w:r w:rsidR="00653682">
        <w:rPr>
          <w:rFonts w:hint="eastAsia"/>
        </w:rPr>
        <w:t>D女</w:t>
      </w:r>
      <w:r w:rsidRPr="006449ED">
        <w:rPr>
          <w:rFonts w:hint="eastAsia"/>
        </w:rPr>
        <w:t>胸部側面</w:t>
      </w:r>
      <w:r>
        <w:rPr>
          <w:rFonts w:hint="eastAsia"/>
        </w:rPr>
        <w:t>，</w:t>
      </w:r>
      <w:r w:rsidRPr="006449ED">
        <w:rPr>
          <w:rFonts w:hint="eastAsia"/>
        </w:rPr>
        <w:t>還會出手壓</w:t>
      </w:r>
      <w:r w:rsidR="00653682">
        <w:rPr>
          <w:rFonts w:hint="eastAsia"/>
        </w:rPr>
        <w:t>D女</w:t>
      </w:r>
      <w:r w:rsidRPr="006449ED">
        <w:rPr>
          <w:rFonts w:hint="eastAsia"/>
        </w:rPr>
        <w:t>肩膀向前低下去看螢幕，</w:t>
      </w:r>
      <w:r>
        <w:rPr>
          <w:rFonts w:hint="eastAsia"/>
        </w:rPr>
        <w:t>再</w:t>
      </w:r>
      <w:r w:rsidRPr="006449ED">
        <w:rPr>
          <w:rFonts w:hint="eastAsia"/>
        </w:rPr>
        <w:t>用手掌故意碰</w:t>
      </w:r>
      <w:r w:rsidR="00653682">
        <w:rPr>
          <w:rFonts w:hint="eastAsia"/>
        </w:rPr>
        <w:t>D女</w:t>
      </w:r>
      <w:r w:rsidRPr="006449ED">
        <w:rPr>
          <w:rFonts w:hint="eastAsia"/>
        </w:rPr>
        <w:t>胸部</w:t>
      </w:r>
      <w:r>
        <w:rPr>
          <w:rFonts w:hint="eastAsia"/>
        </w:rPr>
        <w:t>，嗣</w:t>
      </w:r>
      <w:r w:rsidR="00653682">
        <w:rPr>
          <w:rFonts w:hint="eastAsia"/>
        </w:rPr>
        <w:t>D女</w:t>
      </w:r>
      <w:r w:rsidRPr="003F2997">
        <w:rPr>
          <w:rFonts w:hint="eastAsia"/>
        </w:rPr>
        <w:t>警覺蔡明宏</w:t>
      </w:r>
      <w:r>
        <w:rPr>
          <w:rFonts w:hint="eastAsia"/>
        </w:rPr>
        <w:t>可能</w:t>
      </w:r>
      <w:r w:rsidRPr="006449ED">
        <w:rPr>
          <w:rFonts w:hint="eastAsia"/>
        </w:rPr>
        <w:t>是在吃豆腐</w:t>
      </w:r>
      <w:r w:rsidRPr="003F2997">
        <w:rPr>
          <w:rFonts w:hint="eastAsia"/>
        </w:rPr>
        <w:t>，已無心細看；突然間蔡明宏右手竟</w:t>
      </w:r>
      <w:r w:rsidRPr="006449ED">
        <w:rPr>
          <w:rFonts w:hint="eastAsia"/>
        </w:rPr>
        <w:t>直接</w:t>
      </w:r>
      <w:proofErr w:type="gramStart"/>
      <w:r w:rsidRPr="006449ED">
        <w:rPr>
          <w:rFonts w:hint="eastAsia"/>
        </w:rPr>
        <w:t>順著</w:t>
      </w:r>
      <w:r w:rsidR="00653682">
        <w:rPr>
          <w:rFonts w:hint="eastAsia"/>
        </w:rPr>
        <w:t>D</w:t>
      </w:r>
      <w:proofErr w:type="gramEnd"/>
      <w:r w:rsidR="00653682">
        <w:rPr>
          <w:rFonts w:hint="eastAsia"/>
        </w:rPr>
        <w:t>女</w:t>
      </w:r>
      <w:r w:rsidRPr="006449ED">
        <w:rPr>
          <w:rFonts w:hint="eastAsia"/>
        </w:rPr>
        <w:t>肩膀往下</w:t>
      </w:r>
      <w:r>
        <w:rPr>
          <w:rFonts w:hint="eastAsia"/>
        </w:rPr>
        <w:t>滑</w:t>
      </w:r>
      <w:r w:rsidRPr="006449ED">
        <w:rPr>
          <w:rFonts w:hint="eastAsia"/>
        </w:rPr>
        <w:t>，撫摸</w:t>
      </w:r>
      <w:r w:rsidR="00653682">
        <w:rPr>
          <w:rFonts w:hint="eastAsia"/>
        </w:rPr>
        <w:t>D女</w:t>
      </w:r>
      <w:r w:rsidRPr="006449ED">
        <w:rPr>
          <w:rFonts w:hint="eastAsia"/>
        </w:rPr>
        <w:t>背部、腰部一直到臀部</w:t>
      </w:r>
      <w:r>
        <w:rPr>
          <w:rFonts w:hint="eastAsia"/>
        </w:rPr>
        <w:t>。</w:t>
      </w:r>
      <w:r w:rsidR="00653682">
        <w:rPr>
          <w:rFonts w:hint="eastAsia"/>
        </w:rPr>
        <w:t>D女</w:t>
      </w:r>
      <w:r w:rsidRPr="006449ED">
        <w:rPr>
          <w:rFonts w:hint="eastAsia"/>
        </w:rPr>
        <w:t>驚駭莫名，身體往後退縮，</w:t>
      </w:r>
      <w:r>
        <w:rPr>
          <w:rFonts w:hint="eastAsia"/>
        </w:rPr>
        <w:t>蔡明宏隨即</w:t>
      </w:r>
      <w:r w:rsidRPr="006449ED">
        <w:rPr>
          <w:rFonts w:hint="eastAsia"/>
        </w:rPr>
        <w:t>頭朝</w:t>
      </w:r>
      <w:r w:rsidR="00653682">
        <w:rPr>
          <w:rFonts w:hint="eastAsia"/>
        </w:rPr>
        <w:t>D女</w:t>
      </w:r>
      <w:r w:rsidRPr="006449ED">
        <w:rPr>
          <w:rFonts w:hint="eastAsia"/>
        </w:rPr>
        <w:t>胸部貼近，一直要</w:t>
      </w:r>
      <w:r w:rsidR="00653682">
        <w:rPr>
          <w:rFonts w:hint="eastAsia"/>
        </w:rPr>
        <w:t>D女</w:t>
      </w:r>
      <w:r w:rsidRPr="006449ED">
        <w:rPr>
          <w:rFonts w:hint="eastAsia"/>
        </w:rPr>
        <w:t>打他的頭</w:t>
      </w:r>
      <w:r>
        <w:rPr>
          <w:rFonts w:hint="eastAsia"/>
        </w:rPr>
        <w:t>。</w:t>
      </w:r>
      <w:r w:rsidR="00653682">
        <w:rPr>
          <w:rFonts w:hint="eastAsia"/>
        </w:rPr>
        <w:t>D女</w:t>
      </w:r>
      <w:r>
        <w:rPr>
          <w:rFonts w:hint="eastAsia"/>
        </w:rPr>
        <w:t>連忙</w:t>
      </w:r>
      <w:r w:rsidRPr="006449ED">
        <w:rPr>
          <w:rFonts w:hint="eastAsia"/>
        </w:rPr>
        <w:t>將其推開並向後退縮，</w:t>
      </w:r>
      <w:r>
        <w:rPr>
          <w:rFonts w:hint="eastAsia"/>
        </w:rPr>
        <w:t>一面</w:t>
      </w:r>
      <w:r w:rsidRPr="006449ED">
        <w:rPr>
          <w:rFonts w:hint="eastAsia"/>
        </w:rPr>
        <w:t>指著電腦螢幕</w:t>
      </w:r>
      <w:r>
        <w:rPr>
          <w:rFonts w:hint="eastAsia"/>
        </w:rPr>
        <w:t>大聲</w:t>
      </w:r>
      <w:r w:rsidRPr="006449ED">
        <w:rPr>
          <w:rFonts w:hint="eastAsia"/>
        </w:rPr>
        <w:t>喊</w:t>
      </w:r>
      <w:r>
        <w:rPr>
          <w:rFonts w:hint="eastAsia"/>
        </w:rPr>
        <w:t>道</w:t>
      </w:r>
      <w:r w:rsidRPr="006449ED">
        <w:rPr>
          <w:rFonts w:hint="eastAsia"/>
        </w:rPr>
        <w:t>：「</w:t>
      </w:r>
      <w:proofErr w:type="gramStart"/>
      <w:r w:rsidRPr="006449ED">
        <w:rPr>
          <w:rFonts w:hint="eastAsia"/>
        </w:rPr>
        <w:t>拷好了</w:t>
      </w:r>
      <w:proofErr w:type="gramEnd"/>
      <w:r w:rsidRPr="006449ED">
        <w:rPr>
          <w:rFonts w:hint="eastAsia"/>
        </w:rPr>
        <w:t>!</w:t>
      </w:r>
      <w:proofErr w:type="gramStart"/>
      <w:r w:rsidRPr="006449ED">
        <w:rPr>
          <w:rFonts w:hint="eastAsia"/>
        </w:rPr>
        <w:t>拷好了</w:t>
      </w:r>
      <w:proofErr w:type="gramEnd"/>
      <w:r w:rsidRPr="006449ED">
        <w:rPr>
          <w:rFonts w:hint="eastAsia"/>
        </w:rPr>
        <w:t>!」，之後</w:t>
      </w:r>
      <w:r>
        <w:rPr>
          <w:rFonts w:hint="eastAsia"/>
        </w:rPr>
        <w:t>趕緊藉機</w:t>
      </w:r>
      <w:r w:rsidRPr="006449ED">
        <w:rPr>
          <w:rFonts w:hint="eastAsia"/>
        </w:rPr>
        <w:t>開門離去</w:t>
      </w:r>
      <w:r>
        <w:rPr>
          <w:rFonts w:hint="eastAsia"/>
        </w:rPr>
        <w:t>。</w:t>
      </w:r>
    </w:p>
    <w:p w:rsidR="0073616A" w:rsidRPr="00811F6A" w:rsidRDefault="0073616A" w:rsidP="0073616A">
      <w:pPr>
        <w:pStyle w:val="5"/>
      </w:pPr>
      <w:r w:rsidRPr="006449ED">
        <w:t>99</w:t>
      </w:r>
      <w:r w:rsidRPr="006449ED">
        <w:rPr>
          <w:rFonts w:hint="eastAsia"/>
        </w:rPr>
        <w:t>年</w:t>
      </w:r>
      <w:r w:rsidRPr="006449ED">
        <w:t>3</w:t>
      </w:r>
      <w:r w:rsidRPr="006449ED">
        <w:rPr>
          <w:rFonts w:hint="eastAsia"/>
        </w:rPr>
        <w:t>月</w:t>
      </w:r>
      <w:r w:rsidRPr="006449ED">
        <w:t>2</w:t>
      </w:r>
      <w:r>
        <w:rPr>
          <w:rFonts w:hint="eastAsia"/>
        </w:rPr>
        <w:t>7</w:t>
      </w:r>
      <w:r w:rsidRPr="006449ED">
        <w:rPr>
          <w:rFonts w:hint="eastAsia"/>
        </w:rPr>
        <w:t>日</w:t>
      </w:r>
      <w:r>
        <w:rPr>
          <w:rFonts w:hint="eastAsia"/>
        </w:rPr>
        <w:t>下午</w:t>
      </w:r>
      <w:r w:rsidRPr="006449ED">
        <w:rPr>
          <w:rFonts w:hint="eastAsia"/>
        </w:rPr>
        <w:t>，蔡明宏</w:t>
      </w:r>
      <w:r>
        <w:rPr>
          <w:rFonts w:hint="eastAsia"/>
        </w:rPr>
        <w:t>見</w:t>
      </w:r>
      <w:r w:rsidR="00653682">
        <w:rPr>
          <w:rFonts w:hint="eastAsia"/>
        </w:rPr>
        <w:t>D女</w:t>
      </w:r>
      <w:r>
        <w:rPr>
          <w:rFonts w:hint="eastAsia"/>
        </w:rPr>
        <w:t>到院加班，便要求</w:t>
      </w:r>
      <w:r w:rsidR="00653682">
        <w:rPr>
          <w:rFonts w:hint="eastAsia"/>
        </w:rPr>
        <w:t>D女</w:t>
      </w:r>
      <w:r>
        <w:rPr>
          <w:rFonts w:hint="eastAsia"/>
        </w:rPr>
        <w:t>至其</w:t>
      </w:r>
      <w:r w:rsidRPr="006449ED">
        <w:rPr>
          <w:rFonts w:hint="eastAsia"/>
        </w:rPr>
        <w:t>辦公室，</w:t>
      </w:r>
      <w:r w:rsidR="00653682">
        <w:rPr>
          <w:rFonts w:hint="eastAsia"/>
        </w:rPr>
        <w:t>D女</w:t>
      </w:r>
      <w:r w:rsidRPr="006449ED">
        <w:rPr>
          <w:rFonts w:hint="eastAsia"/>
        </w:rPr>
        <w:t>內心畏懼，不敢前往，未幾蔡明宏再度返回，</w:t>
      </w:r>
      <w:r>
        <w:rPr>
          <w:rFonts w:hint="eastAsia"/>
        </w:rPr>
        <w:t>宣</w:t>
      </w:r>
      <w:r w:rsidRPr="006449ED">
        <w:rPr>
          <w:rFonts w:hint="eastAsia"/>
        </w:rPr>
        <w:t>稱</w:t>
      </w:r>
      <w:r>
        <w:rPr>
          <w:rFonts w:hint="eastAsia"/>
        </w:rPr>
        <w:t>其</w:t>
      </w:r>
      <w:r w:rsidRPr="006449ED">
        <w:rPr>
          <w:rFonts w:hint="eastAsia"/>
        </w:rPr>
        <w:t>電腦不知為何沒有聲音，之後即一直糾纏要</w:t>
      </w:r>
      <w:r w:rsidR="00653682">
        <w:rPr>
          <w:rFonts w:hint="eastAsia"/>
        </w:rPr>
        <w:t>D女</w:t>
      </w:r>
      <w:r w:rsidRPr="006449ED">
        <w:rPr>
          <w:rFonts w:hint="eastAsia"/>
        </w:rPr>
        <w:t>到其辦公室。</w:t>
      </w:r>
      <w:r w:rsidR="00653682">
        <w:rPr>
          <w:rFonts w:hint="eastAsia"/>
        </w:rPr>
        <w:t>D女</w:t>
      </w:r>
      <w:r w:rsidRPr="006449ED">
        <w:rPr>
          <w:rFonts w:hint="eastAsia"/>
        </w:rPr>
        <w:t>見其態度堅決，不去似乎不行，且想到法官助理辦公室就在蔡明宏的辦公室旁，當時也有人來加班，應該不會怎麼樣，乃勉強同意前往。</w:t>
      </w:r>
      <w:proofErr w:type="gramStart"/>
      <w:r>
        <w:rPr>
          <w:rFonts w:hint="eastAsia"/>
        </w:rPr>
        <w:t>惟進到</w:t>
      </w:r>
      <w:proofErr w:type="gramEnd"/>
      <w:r>
        <w:rPr>
          <w:rFonts w:hint="eastAsia"/>
        </w:rPr>
        <w:t>蔡明宏辦公室後不久，</w:t>
      </w:r>
      <w:r w:rsidRPr="006449ED">
        <w:rPr>
          <w:rFonts w:hint="eastAsia"/>
        </w:rPr>
        <w:t>蔡明宏</w:t>
      </w:r>
      <w:r>
        <w:rPr>
          <w:rFonts w:hint="eastAsia"/>
        </w:rPr>
        <w:t>開始</w:t>
      </w:r>
      <w:r w:rsidRPr="006449ED">
        <w:rPr>
          <w:rFonts w:hint="eastAsia"/>
        </w:rPr>
        <w:t>出手拉</w:t>
      </w:r>
      <w:r>
        <w:rPr>
          <w:rFonts w:hint="eastAsia"/>
        </w:rPr>
        <w:t>扯</w:t>
      </w:r>
      <w:r w:rsidR="00653682">
        <w:rPr>
          <w:rFonts w:hint="eastAsia"/>
        </w:rPr>
        <w:t>D女</w:t>
      </w:r>
      <w:r w:rsidRPr="006449ED">
        <w:rPr>
          <w:rFonts w:hint="eastAsia"/>
        </w:rPr>
        <w:t>手腕，一直要</w:t>
      </w:r>
      <w:r w:rsidR="00653682">
        <w:rPr>
          <w:rFonts w:hint="eastAsia"/>
        </w:rPr>
        <w:t>D女</w:t>
      </w:r>
      <w:r w:rsidRPr="006449ED">
        <w:rPr>
          <w:rFonts w:hint="eastAsia"/>
        </w:rPr>
        <w:t>與其同坐在</w:t>
      </w:r>
      <w:r>
        <w:rPr>
          <w:rFonts w:hint="eastAsia"/>
        </w:rPr>
        <w:t>同一</w:t>
      </w:r>
      <w:r w:rsidRPr="006449ED">
        <w:rPr>
          <w:rFonts w:hint="eastAsia"/>
        </w:rPr>
        <w:t>張「單人座椅」上</w:t>
      </w:r>
      <w:r>
        <w:rPr>
          <w:rFonts w:hint="eastAsia"/>
        </w:rPr>
        <w:t>。</w:t>
      </w:r>
      <w:r w:rsidR="00653682">
        <w:rPr>
          <w:rFonts w:hint="eastAsia"/>
        </w:rPr>
        <w:t>D女</w:t>
      </w:r>
      <w:r w:rsidRPr="006449ED">
        <w:rPr>
          <w:rFonts w:hint="eastAsia"/>
        </w:rPr>
        <w:t>爲使其鬆手，</w:t>
      </w:r>
      <w:r>
        <w:rPr>
          <w:rFonts w:hint="eastAsia"/>
        </w:rPr>
        <w:t>最後</w:t>
      </w:r>
      <w:r w:rsidRPr="006449ED">
        <w:rPr>
          <w:rFonts w:hint="eastAsia"/>
        </w:rPr>
        <w:t>只好側倚在該座椅旁扶手，看著蔡明宏</w:t>
      </w:r>
      <w:r>
        <w:rPr>
          <w:rFonts w:hint="eastAsia"/>
        </w:rPr>
        <w:t>操作新電腦；惟卻見蔡明宏只是</w:t>
      </w:r>
      <w:proofErr w:type="gramStart"/>
      <w:r>
        <w:rPr>
          <w:rFonts w:hint="eastAsia"/>
        </w:rPr>
        <w:t>一昧</w:t>
      </w:r>
      <w:r w:rsidRPr="006449ED">
        <w:rPr>
          <w:rFonts w:hint="eastAsia"/>
        </w:rPr>
        <w:t>在筆電</w:t>
      </w:r>
      <w:r>
        <w:rPr>
          <w:rFonts w:hint="eastAsia"/>
        </w:rPr>
        <w:t>桌</w:t>
      </w:r>
      <w:proofErr w:type="gramEnd"/>
      <w:r>
        <w:rPr>
          <w:rFonts w:hint="eastAsia"/>
        </w:rPr>
        <w:t>面上的</w:t>
      </w:r>
      <w:r w:rsidRPr="006449ED">
        <w:rPr>
          <w:rFonts w:hint="eastAsia"/>
        </w:rPr>
        <w:t>捷徑亂按，終於確認蔡明宏只是在</w:t>
      </w:r>
      <w:r>
        <w:rPr>
          <w:rFonts w:hint="eastAsia"/>
        </w:rPr>
        <w:t>藉詞拖延</w:t>
      </w:r>
      <w:r w:rsidRPr="006449ED">
        <w:rPr>
          <w:rFonts w:hint="eastAsia"/>
        </w:rPr>
        <w:t>，乃對蔡明宏表示「我不懂電腦</w:t>
      </w:r>
      <w:r>
        <w:rPr>
          <w:rFonts w:hAnsi="標楷體" w:hint="eastAsia"/>
          <w:lang w:val="ja-JP"/>
        </w:rPr>
        <w:t>」</w:t>
      </w:r>
      <w:r w:rsidRPr="001F4662">
        <w:rPr>
          <w:rFonts w:hAnsi="標楷體" w:hint="eastAsia"/>
          <w:lang w:val="ja-JP"/>
        </w:rPr>
        <w:t>，</w:t>
      </w:r>
      <w:r>
        <w:rPr>
          <w:rFonts w:hAnsi="標楷體" w:hint="eastAsia"/>
          <w:lang w:val="ja-JP"/>
        </w:rPr>
        <w:t>然後</w:t>
      </w:r>
      <w:r w:rsidRPr="001F4662">
        <w:rPr>
          <w:rFonts w:hAnsi="標楷體" w:hint="eastAsia"/>
          <w:lang w:val="ja-JP"/>
        </w:rPr>
        <w:t>走</w:t>
      </w:r>
      <w:r>
        <w:rPr>
          <w:rFonts w:hAnsi="標楷體" w:hint="eastAsia"/>
          <w:lang w:val="ja-JP"/>
        </w:rPr>
        <w:t>向</w:t>
      </w:r>
      <w:r w:rsidRPr="001F4662">
        <w:rPr>
          <w:rFonts w:hAnsi="標楷體" w:hint="eastAsia"/>
          <w:lang w:val="ja-JP"/>
        </w:rPr>
        <w:t>門口</w:t>
      </w:r>
      <w:r>
        <w:rPr>
          <w:rFonts w:hAnsi="標楷體" w:hint="eastAsia"/>
          <w:lang w:val="ja-JP"/>
        </w:rPr>
        <w:t>，惟</w:t>
      </w:r>
      <w:r w:rsidRPr="001F4662">
        <w:rPr>
          <w:rFonts w:hAnsi="標楷體" w:hint="eastAsia"/>
          <w:lang w:val="ja-JP"/>
        </w:rPr>
        <w:t>正</w:t>
      </w:r>
      <w:r>
        <w:rPr>
          <w:rFonts w:hAnsi="標楷體" w:hint="eastAsia"/>
          <w:lang w:val="ja-JP"/>
        </w:rPr>
        <w:t>當</w:t>
      </w:r>
      <w:proofErr w:type="spellStart"/>
      <w:r w:rsidR="00653682">
        <w:rPr>
          <w:rFonts w:hint="eastAsia"/>
        </w:rPr>
        <w:t>D</w:t>
      </w:r>
      <w:proofErr w:type="spellEnd"/>
      <w:r w:rsidR="00653682">
        <w:rPr>
          <w:rFonts w:hint="eastAsia"/>
        </w:rPr>
        <w:t>女</w:t>
      </w:r>
      <w:proofErr w:type="gramStart"/>
      <w:r w:rsidRPr="001F4662">
        <w:rPr>
          <w:rFonts w:hAnsi="標楷體" w:hint="eastAsia"/>
          <w:lang w:val="ja-JP"/>
        </w:rPr>
        <w:t>要跨</w:t>
      </w:r>
      <w:r>
        <w:rPr>
          <w:rFonts w:hAnsi="標楷體" w:hint="eastAsia"/>
          <w:lang w:val="ja-JP"/>
        </w:rPr>
        <w:t>門</w:t>
      </w:r>
      <w:r w:rsidRPr="001F4662">
        <w:rPr>
          <w:rFonts w:hAnsi="標楷體" w:hint="eastAsia"/>
          <w:lang w:val="ja-JP"/>
        </w:rPr>
        <w:t>出</w:t>
      </w:r>
      <w:proofErr w:type="gramEnd"/>
      <w:r w:rsidRPr="001F4662">
        <w:rPr>
          <w:rFonts w:hAnsi="標楷體" w:hint="eastAsia"/>
          <w:lang w:val="ja-JP"/>
        </w:rPr>
        <w:t>去前一剎那，</w:t>
      </w:r>
      <w:r>
        <w:rPr>
          <w:rFonts w:hAnsi="標楷體" w:hint="eastAsia"/>
          <w:lang w:val="ja-JP"/>
        </w:rPr>
        <w:t>卻</w:t>
      </w:r>
      <w:r w:rsidRPr="001F4662">
        <w:rPr>
          <w:rFonts w:hAnsi="標楷體" w:hint="eastAsia"/>
          <w:lang w:val="ja-JP"/>
        </w:rPr>
        <w:t>突然</w:t>
      </w:r>
      <w:r>
        <w:rPr>
          <w:rFonts w:hAnsi="標楷體" w:hint="eastAsia"/>
          <w:lang w:val="ja-JP"/>
        </w:rPr>
        <w:t>被蔡明宏</w:t>
      </w:r>
      <w:r w:rsidRPr="001F4662">
        <w:rPr>
          <w:rFonts w:hAnsi="標楷體" w:hint="eastAsia"/>
          <w:lang w:val="ja-JP"/>
        </w:rPr>
        <w:t>從後</w:t>
      </w:r>
      <w:r>
        <w:rPr>
          <w:rFonts w:hAnsi="標楷體" w:hint="eastAsia"/>
          <w:lang w:val="ja-JP"/>
        </w:rPr>
        <w:t>方</w:t>
      </w:r>
      <w:r w:rsidRPr="001F4662">
        <w:rPr>
          <w:rFonts w:hAnsi="標楷體" w:hint="eastAsia"/>
          <w:lang w:val="ja-JP"/>
        </w:rPr>
        <w:t>雙手環抱，</w:t>
      </w:r>
      <w:r>
        <w:rPr>
          <w:rFonts w:hAnsi="標楷體" w:hint="eastAsia"/>
          <w:lang w:val="ja-JP"/>
        </w:rPr>
        <w:t>並遭蔡明宏</w:t>
      </w:r>
      <w:r w:rsidRPr="001F4662">
        <w:rPr>
          <w:rFonts w:hAnsi="標楷體" w:hint="eastAsia"/>
          <w:lang w:val="ja-JP"/>
        </w:rPr>
        <w:t>隔著褲子以</w:t>
      </w:r>
      <w:proofErr w:type="gramStart"/>
      <w:r w:rsidRPr="001F4662">
        <w:rPr>
          <w:rFonts w:hAnsi="標楷體" w:hint="eastAsia"/>
          <w:lang w:val="ja-JP"/>
        </w:rPr>
        <w:t>下體頂</w:t>
      </w:r>
      <w:r>
        <w:rPr>
          <w:rFonts w:hAnsi="標楷體" w:hint="eastAsia"/>
          <w:lang w:val="ja-JP"/>
        </w:rPr>
        <w:t>其</w:t>
      </w:r>
      <w:r w:rsidRPr="001F4662">
        <w:rPr>
          <w:rFonts w:hAnsi="標楷體" w:hint="eastAsia"/>
          <w:lang w:val="ja-JP"/>
        </w:rPr>
        <w:lastRenderedPageBreak/>
        <w:t>臀</w:t>
      </w:r>
      <w:proofErr w:type="gramEnd"/>
      <w:r w:rsidRPr="001F4662">
        <w:rPr>
          <w:rFonts w:hAnsi="標楷體" w:hint="eastAsia"/>
          <w:lang w:val="ja-JP"/>
        </w:rPr>
        <w:t>部</w:t>
      </w:r>
      <w:r>
        <w:rPr>
          <w:rFonts w:hAnsi="標楷體" w:hint="eastAsia"/>
          <w:lang w:val="ja-JP"/>
        </w:rPr>
        <w:t>；</w:t>
      </w:r>
      <w:r w:rsidR="00653682">
        <w:rPr>
          <w:rFonts w:hint="eastAsia"/>
        </w:rPr>
        <w:t>D</w:t>
      </w:r>
      <w:proofErr w:type="gramStart"/>
      <w:r w:rsidR="00653682">
        <w:rPr>
          <w:rFonts w:hint="eastAsia"/>
        </w:rPr>
        <w:t>女</w:t>
      </w:r>
      <w:r w:rsidRPr="001F4662">
        <w:rPr>
          <w:rFonts w:hAnsi="標楷體" w:hint="eastAsia"/>
          <w:lang w:val="ja-JP"/>
        </w:rPr>
        <w:t>既羞愧</w:t>
      </w:r>
      <w:proofErr w:type="gramEnd"/>
      <w:r w:rsidRPr="001F4662">
        <w:rPr>
          <w:rFonts w:hAnsi="標楷體" w:hint="eastAsia"/>
          <w:lang w:val="ja-JP"/>
        </w:rPr>
        <w:t>又氣憤，</w:t>
      </w:r>
      <w:r>
        <w:rPr>
          <w:rFonts w:hAnsi="標楷體" w:hint="eastAsia"/>
          <w:lang w:val="ja-JP"/>
        </w:rPr>
        <w:t>但因顧及蔡明宏是長官不敢用力反抗，只</w:t>
      </w:r>
      <w:r w:rsidR="00902D9E">
        <w:rPr>
          <w:rFonts w:hAnsi="標楷體" w:hint="eastAsia"/>
          <w:lang w:val="ja-JP"/>
        </w:rPr>
        <w:t>能</w:t>
      </w:r>
      <w:proofErr w:type="gramStart"/>
      <w:r>
        <w:rPr>
          <w:rFonts w:hAnsi="標楷體" w:hint="eastAsia"/>
          <w:lang w:val="ja-JP"/>
        </w:rPr>
        <w:t>奮力扭</w:t>
      </w:r>
      <w:proofErr w:type="gramEnd"/>
      <w:r>
        <w:rPr>
          <w:rFonts w:hAnsi="標楷體" w:hint="eastAsia"/>
          <w:lang w:val="ja-JP"/>
        </w:rPr>
        <w:t>脫，</w:t>
      </w:r>
      <w:r w:rsidR="002E44BF">
        <w:rPr>
          <w:rFonts w:hAnsi="標楷體" w:hint="eastAsia"/>
          <w:lang w:val="ja-JP"/>
        </w:rPr>
        <w:t>儘速逃離</w:t>
      </w:r>
      <w:r>
        <w:rPr>
          <w:rFonts w:hAnsi="標楷體" w:hint="eastAsia"/>
          <w:lang w:val="ja-JP"/>
        </w:rPr>
        <w:t>蔡明宏</w:t>
      </w:r>
      <w:r w:rsidRPr="001F4662">
        <w:rPr>
          <w:rFonts w:hAnsi="標楷體" w:hint="eastAsia"/>
          <w:lang w:val="ja-JP"/>
        </w:rPr>
        <w:t>辦公室。</w:t>
      </w:r>
    </w:p>
    <w:p w:rsidR="0073616A" w:rsidRPr="00AE6F4E" w:rsidRDefault="0073616A" w:rsidP="0073616A">
      <w:pPr>
        <w:pStyle w:val="4"/>
        <w:rPr>
          <w:rFonts w:hAnsi="標楷體"/>
          <w:lang w:val="ja-JP"/>
        </w:rPr>
      </w:pPr>
      <w:r w:rsidRPr="00AE6F4E">
        <w:rPr>
          <w:rFonts w:hAnsi="標楷體" w:hint="eastAsia"/>
          <w:b/>
        </w:rPr>
        <w:t>於111年11月15日，強制猥褻</w:t>
      </w:r>
      <w:r w:rsidR="006A1E0A">
        <w:rPr>
          <w:rFonts w:hAnsi="標楷體"/>
          <w:b/>
        </w:rPr>
        <w:t>E</w:t>
      </w:r>
      <w:r w:rsidR="00653682" w:rsidRPr="00AE6F4E">
        <w:rPr>
          <w:rFonts w:hAnsi="標楷體" w:hint="eastAsia"/>
          <w:b/>
        </w:rPr>
        <w:t>女</w:t>
      </w:r>
      <w:r w:rsidRPr="00AE6F4E">
        <w:rPr>
          <w:rFonts w:hAnsi="標楷體" w:hint="eastAsia"/>
          <w:lang w:val="ja-JP"/>
        </w:rPr>
        <w:t>：</w:t>
      </w:r>
    </w:p>
    <w:p w:rsidR="0073616A" w:rsidRDefault="0073616A" w:rsidP="0073616A">
      <w:pPr>
        <w:pStyle w:val="3"/>
        <w:numPr>
          <w:ilvl w:val="0"/>
          <w:numId w:val="0"/>
        </w:numPr>
        <w:ind w:left="1701" w:firstLineChars="208" w:firstLine="708"/>
        <w:rPr>
          <w:rFonts w:hAnsi="標楷體"/>
        </w:rPr>
      </w:pPr>
      <w:r w:rsidRPr="006E282E">
        <w:rPr>
          <w:lang w:val="ja-JP"/>
        </w:rPr>
        <w:t>111</w:t>
      </w:r>
      <w:r w:rsidRPr="00683AFD">
        <w:rPr>
          <w:rFonts w:hAnsi="標楷體" w:hint="eastAsia"/>
        </w:rPr>
        <w:t>年</w:t>
      </w:r>
      <w:r w:rsidRPr="00683AFD">
        <w:rPr>
          <w:rFonts w:hAnsi="標楷體"/>
        </w:rPr>
        <w:t>11</w:t>
      </w:r>
      <w:r w:rsidRPr="00683AFD">
        <w:rPr>
          <w:rFonts w:hAnsi="標楷體" w:hint="eastAsia"/>
        </w:rPr>
        <w:t>月初某日，蔡明宏</w:t>
      </w:r>
      <w:r w:rsidRPr="0073616A">
        <w:rPr>
          <w:rFonts w:hAnsi="標楷體" w:hint="eastAsia"/>
          <w:lang w:val="ja-JP" w:eastAsia="ja-JP"/>
        </w:rPr>
        <w:t>邀約</w:t>
      </w:r>
      <w:r w:rsidR="006A1E0A">
        <w:rPr>
          <w:rFonts w:hAnsi="標楷體"/>
        </w:rPr>
        <w:t>E</w:t>
      </w:r>
      <w:r w:rsidR="00653682" w:rsidRPr="00653682">
        <w:rPr>
          <w:rFonts w:hAnsi="標楷體" w:hint="eastAsia"/>
        </w:rPr>
        <w:t>女</w:t>
      </w:r>
      <w:r>
        <w:rPr>
          <w:rFonts w:hAnsi="標楷體" w:hint="eastAsia"/>
        </w:rPr>
        <w:t>至陽明山用餐，</w:t>
      </w:r>
      <w:r w:rsidR="006A1E0A">
        <w:rPr>
          <w:rFonts w:hAnsi="標楷體"/>
        </w:rPr>
        <w:t>E</w:t>
      </w:r>
      <w:r w:rsidR="00653682" w:rsidRPr="00653682">
        <w:rPr>
          <w:rFonts w:hAnsi="標楷體" w:hint="eastAsia"/>
        </w:rPr>
        <w:t>女</w:t>
      </w:r>
      <w:r w:rsidRPr="00683AFD">
        <w:rPr>
          <w:rFonts w:hAnsi="標楷體" w:hint="eastAsia"/>
        </w:rPr>
        <w:t>因誤認蔡明宏所邀約者為數名該院同事共同參加之聯誼餐敘而應允前往。雙方</w:t>
      </w:r>
      <w:proofErr w:type="gramStart"/>
      <w:r w:rsidRPr="00683AFD">
        <w:rPr>
          <w:rFonts w:hAnsi="標楷體" w:hint="eastAsia"/>
        </w:rPr>
        <w:t>嗣</w:t>
      </w:r>
      <w:proofErr w:type="gramEnd"/>
      <w:r w:rsidRPr="00683AFD">
        <w:rPr>
          <w:rFonts w:hAnsi="標楷體" w:hint="eastAsia"/>
        </w:rPr>
        <w:t>確認用餐日期為</w:t>
      </w:r>
      <w:r w:rsidRPr="00683AFD">
        <w:rPr>
          <w:rFonts w:hAnsi="標楷體"/>
        </w:rPr>
        <w:t>111</w:t>
      </w:r>
      <w:r w:rsidRPr="00683AFD">
        <w:rPr>
          <w:rFonts w:hAnsi="標楷體" w:hint="eastAsia"/>
        </w:rPr>
        <w:t>年</w:t>
      </w:r>
      <w:r w:rsidRPr="00683AFD">
        <w:rPr>
          <w:rFonts w:hAnsi="標楷體"/>
        </w:rPr>
        <w:t>11</w:t>
      </w:r>
      <w:r w:rsidRPr="00683AFD">
        <w:rPr>
          <w:rFonts w:hAnsi="標楷體" w:hint="eastAsia"/>
        </w:rPr>
        <w:t>月</w:t>
      </w:r>
      <w:r w:rsidRPr="00683AFD">
        <w:rPr>
          <w:rFonts w:hAnsi="標楷體"/>
        </w:rPr>
        <w:t>15</w:t>
      </w:r>
      <w:r w:rsidRPr="00683AFD">
        <w:rPr>
          <w:rFonts w:hAnsi="標楷體" w:hint="eastAsia"/>
        </w:rPr>
        <w:t>日。當日中午</w:t>
      </w:r>
      <w:r w:rsidRPr="00683AFD">
        <w:rPr>
          <w:rFonts w:hAnsi="標楷體"/>
        </w:rPr>
        <w:t>12</w:t>
      </w:r>
      <w:r w:rsidRPr="00683AFD">
        <w:rPr>
          <w:rFonts w:hAnsi="標楷體" w:hint="eastAsia"/>
        </w:rPr>
        <w:t>時</w:t>
      </w:r>
      <w:r w:rsidRPr="00683AFD">
        <w:rPr>
          <w:rFonts w:hAnsi="標楷體"/>
        </w:rPr>
        <w:t>19</w:t>
      </w:r>
      <w:r w:rsidRPr="00683AFD">
        <w:rPr>
          <w:rFonts w:hAnsi="標楷體" w:hint="eastAsia"/>
        </w:rPr>
        <w:t>分許，</w:t>
      </w:r>
      <w:r w:rsidR="006A1E0A">
        <w:rPr>
          <w:rFonts w:hAnsi="標楷體"/>
        </w:rPr>
        <w:t>E</w:t>
      </w:r>
      <w:r w:rsidR="00900F8B" w:rsidRPr="00653682">
        <w:rPr>
          <w:rFonts w:hAnsi="標楷體" w:hint="eastAsia"/>
        </w:rPr>
        <w:t>女</w:t>
      </w:r>
      <w:r w:rsidRPr="00683AFD">
        <w:rPr>
          <w:rFonts w:hAnsi="標楷體" w:hint="eastAsia"/>
        </w:rPr>
        <w:t>隨同蔡明宏前往停車場，</w:t>
      </w:r>
      <w:r>
        <w:rPr>
          <w:rFonts w:hAnsi="標楷體" w:hint="eastAsia"/>
        </w:rPr>
        <w:t>始</w:t>
      </w:r>
      <w:r w:rsidRPr="00683AFD">
        <w:rPr>
          <w:rFonts w:hAnsi="標楷體" w:hint="eastAsia"/>
        </w:rPr>
        <w:t>發現現場僅有其與蔡明宏</w:t>
      </w:r>
      <w:r w:rsidRPr="00683AFD">
        <w:rPr>
          <w:rFonts w:hAnsi="標楷體"/>
        </w:rPr>
        <w:t>2</w:t>
      </w:r>
      <w:r w:rsidRPr="00683AFD">
        <w:rPr>
          <w:rFonts w:hAnsi="標楷體" w:hint="eastAsia"/>
        </w:rPr>
        <w:t>人，</w:t>
      </w:r>
      <w:r>
        <w:rPr>
          <w:rFonts w:hAnsi="標楷體" w:hint="eastAsia"/>
        </w:rPr>
        <w:t>惟於</w:t>
      </w:r>
      <w:r w:rsidRPr="00683AFD">
        <w:rPr>
          <w:rFonts w:hAnsi="標楷體" w:hint="eastAsia"/>
        </w:rPr>
        <w:t>蔡明宏</w:t>
      </w:r>
      <w:r>
        <w:rPr>
          <w:rFonts w:hAnsi="標楷體" w:hint="eastAsia"/>
        </w:rPr>
        <w:t>特意</w:t>
      </w:r>
      <w:r w:rsidRPr="00683AFD">
        <w:rPr>
          <w:rFonts w:hAnsi="標楷體" w:hint="eastAsia"/>
        </w:rPr>
        <w:t>催促下，</w:t>
      </w:r>
      <w:r>
        <w:rPr>
          <w:rFonts w:hAnsi="標楷體" w:hint="eastAsia"/>
        </w:rPr>
        <w:t>仍</w:t>
      </w:r>
      <w:r w:rsidRPr="00683AFD">
        <w:rPr>
          <w:rFonts w:hAnsi="標楷體" w:hint="eastAsia"/>
        </w:rPr>
        <w:t>搭乘蔡明宏駕駛之自用小客車至</w:t>
      </w:r>
      <w:r>
        <w:rPr>
          <w:rFonts w:hAnsi="標楷體" w:hint="eastAsia"/>
        </w:rPr>
        <w:t>陽明山</w:t>
      </w:r>
      <w:r w:rsidRPr="00683AFD">
        <w:rPr>
          <w:rFonts w:hAnsi="標楷體" w:hint="eastAsia"/>
        </w:rPr>
        <w:t>竹子湖</w:t>
      </w:r>
      <w:r>
        <w:rPr>
          <w:rFonts w:hAnsi="標楷體" w:hint="eastAsia"/>
        </w:rPr>
        <w:t>之</w:t>
      </w:r>
      <w:r w:rsidR="00900F8B" w:rsidRPr="001509AA">
        <w:rPr>
          <w:rFonts w:hAnsi="標楷體" w:hint="eastAsia"/>
        </w:rPr>
        <w:t>○○</w:t>
      </w:r>
      <w:r w:rsidRPr="00683AFD">
        <w:rPr>
          <w:rFonts w:hAnsi="標楷體" w:hint="eastAsia"/>
        </w:rPr>
        <w:t>美食餐廳用餐。用餐結束後，蔡明宏</w:t>
      </w:r>
      <w:r>
        <w:rPr>
          <w:rFonts w:hAnsi="標楷體" w:hint="eastAsia"/>
        </w:rPr>
        <w:t>竟未循正確路徑下山返回，反</w:t>
      </w:r>
      <w:r w:rsidRPr="00683AFD">
        <w:rPr>
          <w:rFonts w:hAnsi="標楷體" w:hint="eastAsia"/>
        </w:rPr>
        <w:t>於不詳路口</w:t>
      </w:r>
      <w:r>
        <w:rPr>
          <w:rFonts w:hAnsi="標楷體" w:hint="eastAsia"/>
        </w:rPr>
        <w:t>處</w:t>
      </w:r>
      <w:r w:rsidRPr="00683AFD">
        <w:rPr>
          <w:rFonts w:hAnsi="標楷體" w:hint="eastAsia"/>
        </w:rPr>
        <w:t>轉彎繞路往山上</w:t>
      </w:r>
      <w:r>
        <w:rPr>
          <w:rFonts w:hAnsi="標楷體" w:hint="eastAsia"/>
        </w:rPr>
        <w:t>駛去，最後駛至</w:t>
      </w:r>
      <w:r w:rsidRPr="00720DD3">
        <w:rPr>
          <w:rFonts w:hAnsi="標楷體" w:hint="eastAsia"/>
        </w:rPr>
        <w:t>產業道路</w:t>
      </w:r>
      <w:r w:rsidRPr="00683AFD">
        <w:rPr>
          <w:rFonts w:hAnsi="標楷體" w:hint="eastAsia"/>
        </w:rPr>
        <w:t>盡頭之某處，</w:t>
      </w:r>
      <w:r w:rsidRPr="006449ED">
        <w:rPr>
          <w:rFonts w:hAnsi="標楷體" w:hint="eastAsia"/>
        </w:rPr>
        <w:t>藉詞頭暈</w:t>
      </w:r>
      <w:proofErr w:type="gramStart"/>
      <w:r w:rsidRPr="006449ED">
        <w:rPr>
          <w:rFonts w:hAnsi="標楷體" w:hint="eastAsia"/>
        </w:rPr>
        <w:t>需暫事</w:t>
      </w:r>
      <w:proofErr w:type="gramEnd"/>
      <w:r w:rsidRPr="006449ED">
        <w:rPr>
          <w:rFonts w:hAnsi="標楷體" w:hint="eastAsia"/>
        </w:rPr>
        <w:t>休憩而將車暫停路邊</w:t>
      </w:r>
      <w:r>
        <w:rPr>
          <w:rFonts w:hAnsi="標楷體" w:hint="eastAsia"/>
        </w:rPr>
        <w:t>後，突然對</w:t>
      </w:r>
      <w:r w:rsidR="006A1E0A">
        <w:rPr>
          <w:rFonts w:hAnsi="標楷體"/>
        </w:rPr>
        <w:t>E</w:t>
      </w:r>
      <w:r w:rsidR="00900F8B" w:rsidRPr="00653682">
        <w:rPr>
          <w:rFonts w:hAnsi="標楷體" w:hint="eastAsia"/>
        </w:rPr>
        <w:t>女</w:t>
      </w:r>
      <w:r>
        <w:rPr>
          <w:rFonts w:hAnsi="標楷體" w:hint="eastAsia"/>
        </w:rPr>
        <w:t>展開強制猥褻之犯行得逞。</w:t>
      </w:r>
      <w:r w:rsidR="006A1E0A">
        <w:rPr>
          <w:rFonts w:hAnsi="標楷體"/>
        </w:rPr>
        <w:t>E</w:t>
      </w:r>
      <w:r w:rsidR="00900F8B" w:rsidRPr="00653682">
        <w:rPr>
          <w:rFonts w:hAnsi="標楷體" w:hint="eastAsia"/>
        </w:rPr>
        <w:t>女</w:t>
      </w:r>
      <w:r w:rsidRPr="006449ED">
        <w:rPr>
          <w:rFonts w:hAnsi="標楷體" w:hint="eastAsia"/>
        </w:rPr>
        <w:t>因數度嘗試掙脫未果，而</w:t>
      </w:r>
      <w:r>
        <w:rPr>
          <w:rFonts w:hAnsi="標楷體" w:hint="eastAsia"/>
        </w:rPr>
        <w:t>哽咽、</w:t>
      </w:r>
      <w:r w:rsidRPr="006449ED">
        <w:rPr>
          <w:rFonts w:hAnsi="標楷體" w:hint="eastAsia"/>
        </w:rPr>
        <w:t>啜泣</w:t>
      </w:r>
      <w:r>
        <w:rPr>
          <w:rFonts w:hAnsi="標楷體" w:hint="eastAsia"/>
        </w:rPr>
        <w:t>，</w:t>
      </w:r>
      <w:proofErr w:type="gramStart"/>
      <w:r w:rsidRPr="00683AFD">
        <w:rPr>
          <w:rFonts w:hAnsi="標楷體" w:hint="eastAsia"/>
        </w:rPr>
        <w:t>嗣</w:t>
      </w:r>
      <w:proofErr w:type="gramEnd"/>
      <w:r w:rsidRPr="00683AFD">
        <w:rPr>
          <w:rFonts w:hAnsi="標楷體" w:hint="eastAsia"/>
        </w:rPr>
        <w:t>佯稱方才用餐時</w:t>
      </w:r>
      <w:r>
        <w:rPr>
          <w:rFonts w:hAnsi="標楷體" w:hint="eastAsia"/>
        </w:rPr>
        <w:t>L</w:t>
      </w:r>
      <w:r>
        <w:rPr>
          <w:rFonts w:hAnsi="標楷體"/>
        </w:rPr>
        <w:t>ine</w:t>
      </w:r>
      <w:r w:rsidRPr="00683AFD">
        <w:rPr>
          <w:rFonts w:hAnsi="標楷體" w:hint="eastAsia"/>
        </w:rPr>
        <w:t>訊息提示音不斷作響，係其</w:t>
      </w:r>
      <w:proofErr w:type="gramStart"/>
      <w:r w:rsidR="00900F8B" w:rsidRPr="001509AA">
        <w:rPr>
          <w:rFonts w:hAnsi="標楷體" w:hint="eastAsia"/>
        </w:rPr>
        <w:t>審判長甲</w:t>
      </w:r>
      <w:r w:rsidRPr="00683AFD">
        <w:rPr>
          <w:rFonts w:hAnsi="標楷體" w:hint="eastAsia"/>
        </w:rPr>
        <w:t>在聯</w:t>
      </w:r>
      <w:proofErr w:type="gramEnd"/>
      <w:r w:rsidRPr="00683AFD">
        <w:rPr>
          <w:rFonts w:hAnsi="標楷體" w:hint="eastAsia"/>
        </w:rPr>
        <w:t>絡，已經到辦公室門口找人等情，要求蔡明宏開車下山，蔡明宏</w:t>
      </w:r>
      <w:proofErr w:type="gramStart"/>
      <w:r w:rsidRPr="00683AFD">
        <w:rPr>
          <w:rFonts w:hAnsi="標楷體" w:hint="eastAsia"/>
        </w:rPr>
        <w:t>聞言始</w:t>
      </w:r>
      <w:proofErr w:type="gramEnd"/>
      <w:r w:rsidRPr="00683AFD">
        <w:rPr>
          <w:rFonts w:hAnsi="標楷體" w:hint="eastAsia"/>
        </w:rPr>
        <w:t>將車駛離該地並返回該院。</w:t>
      </w:r>
    </w:p>
    <w:p w:rsidR="00BB6B6F" w:rsidRPr="007A33FA" w:rsidRDefault="0073616A" w:rsidP="0073616A">
      <w:pPr>
        <w:pStyle w:val="3"/>
      </w:pPr>
      <w:proofErr w:type="gramStart"/>
      <w:r w:rsidRPr="00683AFD">
        <w:rPr>
          <w:rFonts w:hAnsi="標楷體" w:hint="eastAsia"/>
        </w:rPr>
        <w:t>上開違失</w:t>
      </w:r>
      <w:proofErr w:type="gramEnd"/>
      <w:r w:rsidRPr="00683AFD">
        <w:rPr>
          <w:rFonts w:hAnsi="標楷體" w:hint="eastAsia"/>
        </w:rPr>
        <w:t>情節，</w:t>
      </w:r>
      <w:r>
        <w:rPr>
          <w:rFonts w:hAnsi="標楷體" w:hint="eastAsia"/>
        </w:rPr>
        <w:t>業經本院約詢相</w:t>
      </w:r>
      <w:r w:rsidRPr="000746B2">
        <w:rPr>
          <w:rFonts w:hAnsi="標楷體" w:hint="eastAsia"/>
        </w:rPr>
        <w:t>關被害人指證歷歷，</w:t>
      </w:r>
      <w:r w:rsidR="00D11DA9">
        <w:rPr>
          <w:rFonts w:hAnsi="標楷體" w:hint="eastAsia"/>
        </w:rPr>
        <w:t>蔡明宏</w:t>
      </w:r>
      <w:r>
        <w:rPr>
          <w:rFonts w:hAnsi="標楷體" w:hint="eastAsia"/>
        </w:rPr>
        <w:t>於本院詢問時，雖</w:t>
      </w:r>
      <w:r w:rsidRPr="000746B2">
        <w:rPr>
          <w:rFonts w:hAnsi="標楷體" w:hint="eastAsia"/>
        </w:rPr>
        <w:t>矢口否認有</w:t>
      </w:r>
      <w:proofErr w:type="gramStart"/>
      <w:r w:rsidRPr="000746B2">
        <w:rPr>
          <w:rFonts w:hAnsi="標楷體" w:hint="eastAsia"/>
        </w:rPr>
        <w:t>各該違</w:t>
      </w:r>
      <w:proofErr w:type="gramEnd"/>
      <w:r w:rsidRPr="000746B2">
        <w:rPr>
          <w:rFonts w:hAnsi="標楷體" w:hint="eastAsia"/>
        </w:rPr>
        <w:t>失行為，惟本院經與</w:t>
      </w:r>
      <w:r>
        <w:rPr>
          <w:rFonts w:hAnsi="標楷體" w:hint="eastAsia"/>
        </w:rPr>
        <w:t>所</w:t>
      </w:r>
      <w:r w:rsidRPr="000746B2">
        <w:rPr>
          <w:rFonts w:hAnsi="標楷體" w:hint="eastAsia"/>
        </w:rPr>
        <w:t>調</w:t>
      </w:r>
      <w:r>
        <w:rPr>
          <w:rFonts w:hAnsi="標楷體" w:hint="eastAsia"/>
        </w:rPr>
        <w:t>得</w:t>
      </w:r>
      <w:r w:rsidRPr="000746B2">
        <w:rPr>
          <w:rFonts w:hAnsi="標楷體" w:hint="eastAsia"/>
        </w:rPr>
        <w:t>之全案卷</w:t>
      </w:r>
      <w:proofErr w:type="gramStart"/>
      <w:r w:rsidRPr="000746B2">
        <w:rPr>
          <w:rFonts w:hAnsi="標楷體" w:hint="eastAsia"/>
        </w:rPr>
        <w:t>證互</w:t>
      </w:r>
      <w:proofErr w:type="gramEnd"/>
      <w:r w:rsidRPr="000746B2">
        <w:rPr>
          <w:rFonts w:hAnsi="標楷體" w:hint="eastAsia"/>
        </w:rPr>
        <w:t>核，堪以認定被害人之指述為真實。其中強制猥褻</w:t>
      </w:r>
      <w:r w:rsidR="006A1E0A">
        <w:rPr>
          <w:rFonts w:hAnsi="標楷體"/>
        </w:rPr>
        <w:t>E</w:t>
      </w:r>
      <w:r w:rsidR="00900F8B">
        <w:rPr>
          <w:rFonts w:hAnsi="標楷體" w:hint="eastAsia"/>
        </w:rPr>
        <w:t>女</w:t>
      </w:r>
      <w:r w:rsidRPr="000746B2">
        <w:rPr>
          <w:rFonts w:hAnsi="標楷體" w:hint="eastAsia"/>
        </w:rPr>
        <w:t>部分，業經法官評鑑委員會</w:t>
      </w:r>
      <w:proofErr w:type="gramStart"/>
      <w:r w:rsidRPr="000746B2">
        <w:rPr>
          <w:rFonts w:hAnsi="標楷體" w:hint="eastAsia"/>
        </w:rPr>
        <w:t>112年度評字第4</w:t>
      </w:r>
      <w:proofErr w:type="gramEnd"/>
      <w:r w:rsidRPr="000746B2">
        <w:rPr>
          <w:rFonts w:hAnsi="標楷體" w:hint="eastAsia"/>
        </w:rPr>
        <w:t>號案決議「報由司法院移送職務法庭審理，建議撤職」；強制猥褻</w:t>
      </w:r>
      <w:r w:rsidR="00900F8B">
        <w:rPr>
          <w:rFonts w:hAnsi="標楷體" w:hint="eastAsia"/>
        </w:rPr>
        <w:t>B女</w:t>
      </w:r>
      <w:r w:rsidRPr="0017696A">
        <w:rPr>
          <w:rFonts w:hAnsi="標楷體" w:hint="eastAsia"/>
        </w:rPr>
        <w:t>，及性騷擾</w:t>
      </w:r>
      <w:r w:rsidR="006A1E0A">
        <w:rPr>
          <w:rFonts w:hAnsi="標楷體"/>
        </w:rPr>
        <w:t>A</w:t>
      </w:r>
      <w:r w:rsidR="00900F8B">
        <w:rPr>
          <w:rFonts w:hAnsi="標楷體" w:hint="eastAsia"/>
        </w:rPr>
        <w:t>女</w:t>
      </w:r>
      <w:r w:rsidRPr="0017696A">
        <w:rPr>
          <w:rFonts w:hAnsi="標楷體" w:hint="eastAsia"/>
        </w:rPr>
        <w:t>、</w:t>
      </w:r>
      <w:r w:rsidR="00900F8B" w:rsidRPr="00C159F6">
        <w:rPr>
          <w:rFonts w:hAnsi="標楷體" w:hint="eastAsia"/>
        </w:rPr>
        <w:t>C</w:t>
      </w:r>
      <w:r w:rsidR="00AA7E37" w:rsidRPr="00C159F6">
        <w:rPr>
          <w:rFonts w:hAnsi="標楷體" w:hint="eastAsia"/>
        </w:rPr>
        <w:t>女</w:t>
      </w:r>
      <w:r w:rsidRPr="0017696A">
        <w:rPr>
          <w:rFonts w:hAnsi="標楷體" w:hint="eastAsia"/>
        </w:rPr>
        <w:t>、</w:t>
      </w:r>
      <w:r w:rsidR="00900F8B">
        <w:rPr>
          <w:rFonts w:hAnsi="標楷體" w:hint="eastAsia"/>
        </w:rPr>
        <w:t>D女</w:t>
      </w:r>
      <w:r w:rsidRPr="0017696A">
        <w:rPr>
          <w:rFonts w:hAnsi="標楷體" w:hint="eastAsia"/>
        </w:rPr>
        <w:t>部分</w:t>
      </w:r>
      <w:r w:rsidRPr="000746B2">
        <w:rPr>
          <w:rFonts w:hAnsi="標楷體" w:hint="eastAsia"/>
        </w:rPr>
        <w:t>，另據司法院113年第1次</w:t>
      </w:r>
      <w:r w:rsidRPr="0017696A">
        <w:rPr>
          <w:rFonts w:hAnsi="標楷體" w:hint="eastAsia"/>
        </w:rPr>
        <w:t>及第2次</w:t>
      </w:r>
      <w:r w:rsidRPr="000746B2">
        <w:rPr>
          <w:rFonts w:hAnsi="標楷體" w:hint="eastAsia"/>
        </w:rPr>
        <w:t>人事審議委員會決議「移送本院審查」；</w:t>
      </w:r>
      <w:r w:rsidRPr="0017696A">
        <w:rPr>
          <w:rFonts w:hAnsi="標楷體" w:hint="eastAsia"/>
        </w:rPr>
        <w:t>又</w:t>
      </w:r>
      <w:r w:rsidRPr="00720DD3">
        <w:rPr>
          <w:rFonts w:hAnsi="標楷體" w:hint="eastAsia"/>
        </w:rPr>
        <w:t>士林地檢</w:t>
      </w:r>
      <w:proofErr w:type="gramStart"/>
      <w:r w:rsidRPr="000746B2">
        <w:rPr>
          <w:rFonts w:hAnsi="標楷體" w:hint="eastAsia"/>
        </w:rPr>
        <w:t>112</w:t>
      </w:r>
      <w:proofErr w:type="gramEnd"/>
      <w:r w:rsidRPr="000746B2">
        <w:rPr>
          <w:rFonts w:hAnsi="標楷體" w:hint="eastAsia"/>
        </w:rPr>
        <w:t>年度偵字第26968號案並就</w:t>
      </w:r>
      <w:r w:rsidR="00D11DA9">
        <w:rPr>
          <w:rFonts w:hAnsi="標楷體" w:hint="eastAsia"/>
        </w:rPr>
        <w:t>蔡明宏</w:t>
      </w:r>
      <w:r w:rsidRPr="000746B2">
        <w:rPr>
          <w:rFonts w:hAnsi="標楷體" w:hint="eastAsia"/>
        </w:rPr>
        <w:t>強制猥褻</w:t>
      </w:r>
      <w:r w:rsidR="00900F8B">
        <w:rPr>
          <w:rFonts w:hAnsi="標楷體" w:hint="eastAsia"/>
        </w:rPr>
        <w:t>B女</w:t>
      </w:r>
      <w:r w:rsidRPr="000746B2">
        <w:rPr>
          <w:rFonts w:hAnsi="標楷體" w:hint="eastAsia"/>
        </w:rPr>
        <w:t>及</w:t>
      </w:r>
      <w:r w:rsidR="002A7DBB">
        <w:rPr>
          <w:rFonts w:hAnsi="標楷體"/>
        </w:rPr>
        <w:t>E</w:t>
      </w:r>
      <w:r w:rsidR="00900F8B">
        <w:rPr>
          <w:rFonts w:hAnsi="標楷體" w:hint="eastAsia"/>
        </w:rPr>
        <w:t>女</w:t>
      </w:r>
      <w:r w:rsidRPr="000746B2">
        <w:rPr>
          <w:rFonts w:hAnsi="標楷體" w:hint="eastAsia"/>
        </w:rPr>
        <w:t>部分提起公訴，</w:t>
      </w:r>
      <w:r w:rsidR="00EB4604">
        <w:rPr>
          <w:rFonts w:hAnsi="標楷體" w:hint="eastAsia"/>
        </w:rPr>
        <w:t>嗣經移轉管轄，</w:t>
      </w:r>
      <w:r w:rsidR="00EB4604">
        <w:rPr>
          <w:rFonts w:hAnsi="標楷體" w:hint="eastAsia"/>
        </w:rPr>
        <w:lastRenderedPageBreak/>
        <w:t>臺灣臺北地方法院113年8月21日以</w:t>
      </w:r>
      <w:proofErr w:type="gramStart"/>
      <w:r w:rsidR="00EB4604" w:rsidRPr="00EB4604">
        <w:rPr>
          <w:rFonts w:hAnsi="標楷體"/>
        </w:rPr>
        <w:t>11</w:t>
      </w:r>
      <w:proofErr w:type="gramEnd"/>
      <w:r w:rsidR="00EB4604" w:rsidRPr="00EB4604">
        <w:rPr>
          <w:rFonts w:hAnsi="標楷體"/>
        </w:rPr>
        <w:t>3年度</w:t>
      </w:r>
      <w:proofErr w:type="gramStart"/>
      <w:r w:rsidR="00EB4604" w:rsidRPr="00EB4604">
        <w:rPr>
          <w:rFonts w:hAnsi="標楷體"/>
        </w:rPr>
        <w:t>侵訴</w:t>
      </w:r>
      <w:proofErr w:type="gramEnd"/>
      <w:r w:rsidR="00EB4604" w:rsidRPr="00EB4604">
        <w:rPr>
          <w:rFonts w:hAnsi="標楷體"/>
        </w:rPr>
        <w:t>字第32號</w:t>
      </w:r>
      <w:r w:rsidR="00EB4604">
        <w:rPr>
          <w:rFonts w:hAnsi="標楷體" w:hint="eastAsia"/>
        </w:rPr>
        <w:t>判決：</w:t>
      </w:r>
      <w:r w:rsidR="00EB4604" w:rsidRPr="00EB4604">
        <w:rPr>
          <w:rFonts w:hAnsi="標楷體"/>
        </w:rPr>
        <w:t>蔡明宏公務員假借職務上之權力故意犯強制猥褻罪，處有期徒刑1年6月</w:t>
      </w:r>
      <w:r w:rsidR="00EB4604">
        <w:rPr>
          <w:rFonts w:hAnsi="標楷體" w:hint="eastAsia"/>
        </w:rPr>
        <w:t>(</w:t>
      </w:r>
      <w:r w:rsidR="00EB4604" w:rsidRPr="00EB4604">
        <w:rPr>
          <w:rFonts w:hAnsi="標楷體"/>
        </w:rPr>
        <w:t>對</w:t>
      </w:r>
      <w:r w:rsidR="00900F8B">
        <w:rPr>
          <w:rFonts w:hAnsi="標楷體" w:hint="eastAsia"/>
        </w:rPr>
        <w:t>B女</w:t>
      </w:r>
      <w:r w:rsidR="00EB4604" w:rsidRPr="00EB4604">
        <w:rPr>
          <w:rFonts w:hAnsi="標楷體"/>
        </w:rPr>
        <w:t>犯罪部分</w:t>
      </w:r>
      <w:r w:rsidR="00EB4604">
        <w:rPr>
          <w:rFonts w:hAnsi="標楷體" w:hint="eastAsia"/>
        </w:rPr>
        <w:t>)</w:t>
      </w:r>
      <w:r w:rsidR="00FB2330">
        <w:rPr>
          <w:rFonts w:hAnsi="標楷體" w:hint="eastAsia"/>
        </w:rPr>
        <w:t>，</w:t>
      </w:r>
      <w:r w:rsidR="00EB4604" w:rsidRPr="00EB4604">
        <w:rPr>
          <w:rFonts w:hAnsi="標楷體"/>
        </w:rPr>
        <w:t>又犯強制猥褻罪，處有期徒刑1年</w:t>
      </w:r>
      <w:r w:rsidR="00EB4604">
        <w:rPr>
          <w:rFonts w:hAnsi="標楷體" w:hint="eastAsia"/>
        </w:rPr>
        <w:t>(</w:t>
      </w:r>
      <w:r w:rsidR="00EB4604" w:rsidRPr="00EB4604">
        <w:rPr>
          <w:rFonts w:hAnsi="標楷體"/>
        </w:rPr>
        <w:t>對</w:t>
      </w:r>
      <w:r w:rsidR="002A7DBB">
        <w:rPr>
          <w:rFonts w:hAnsi="標楷體"/>
        </w:rPr>
        <w:t>E</w:t>
      </w:r>
      <w:r w:rsidR="00900F8B">
        <w:rPr>
          <w:rFonts w:hAnsi="標楷體" w:hint="eastAsia"/>
        </w:rPr>
        <w:t>女</w:t>
      </w:r>
      <w:r w:rsidR="00EB4604" w:rsidRPr="00EB4604">
        <w:rPr>
          <w:rFonts w:hAnsi="標楷體"/>
        </w:rPr>
        <w:t>犯罪部分</w:t>
      </w:r>
      <w:r w:rsidR="00EB4604">
        <w:rPr>
          <w:rFonts w:hAnsi="標楷體" w:hint="eastAsia"/>
        </w:rPr>
        <w:t>)</w:t>
      </w:r>
      <w:r w:rsidR="00FB2330">
        <w:rPr>
          <w:rFonts w:hAnsi="標楷體" w:hint="eastAsia"/>
        </w:rPr>
        <w:t>；</w:t>
      </w:r>
      <w:r w:rsidR="00FB2330" w:rsidRPr="00FB2330">
        <w:rPr>
          <w:rFonts w:hAnsi="標楷體" w:hint="eastAsia"/>
          <w:b/>
          <w:u w:val="single"/>
        </w:rPr>
        <w:t>定</w:t>
      </w:r>
      <w:r w:rsidR="00EB4604" w:rsidRPr="00FB2330">
        <w:rPr>
          <w:rFonts w:hAnsi="標楷體"/>
          <w:b/>
          <w:u w:val="single"/>
        </w:rPr>
        <w:t>應執行有期徒刑2年2月</w:t>
      </w:r>
      <w:r w:rsidR="00EB4604" w:rsidRPr="00EB4604">
        <w:rPr>
          <w:rFonts w:hAnsi="標楷體"/>
        </w:rPr>
        <w:t>。</w:t>
      </w:r>
    </w:p>
    <w:p w:rsidR="007A33FA" w:rsidRPr="00642DB6" w:rsidRDefault="007A33FA" w:rsidP="0073616A">
      <w:pPr>
        <w:pStyle w:val="3"/>
      </w:pPr>
      <w:r>
        <w:rPr>
          <w:rFonts w:hint="eastAsia"/>
        </w:rPr>
        <w:t>綜上所述，</w:t>
      </w:r>
      <w:r w:rsidRPr="00683AFD">
        <w:rPr>
          <w:rFonts w:hAnsi="標楷體" w:hint="eastAsia"/>
        </w:rPr>
        <w:t>士林地院</w:t>
      </w:r>
      <w:r>
        <w:rPr>
          <w:rFonts w:hAnsi="標楷體" w:hint="eastAsia"/>
        </w:rPr>
        <w:t>法</w:t>
      </w:r>
      <w:r w:rsidRPr="00683AFD">
        <w:rPr>
          <w:rFonts w:hAnsi="標楷體" w:hint="eastAsia"/>
        </w:rPr>
        <w:t>官</w:t>
      </w:r>
      <w:r>
        <w:rPr>
          <w:rFonts w:hAnsi="標楷體" w:hint="eastAsia"/>
        </w:rPr>
        <w:t>蔡明宏身為該院資深法官</w:t>
      </w:r>
      <w:r>
        <w:rPr>
          <w:rFonts w:hint="eastAsia"/>
        </w:rPr>
        <w:t>，且長期擔任</w:t>
      </w:r>
      <w:r w:rsidRPr="00B831F3">
        <w:rPr>
          <w:rFonts w:hAnsi="標楷體" w:hint="eastAsia"/>
        </w:rPr>
        <w:t>審判長、行政庭長、庭長等重要職務</w:t>
      </w:r>
      <w:r>
        <w:rPr>
          <w:rFonts w:hAnsi="標楷體" w:hint="eastAsia"/>
        </w:rPr>
        <w:t>，卻未能潔身自愛，</w:t>
      </w:r>
      <w:r w:rsidRPr="00854536">
        <w:rPr>
          <w:rFonts w:hint="eastAsia"/>
        </w:rPr>
        <w:t>保有高尚品格</w:t>
      </w:r>
      <w:r>
        <w:rPr>
          <w:rFonts w:hint="eastAsia"/>
        </w:rPr>
        <w:t>，反</w:t>
      </w:r>
      <w:r>
        <w:rPr>
          <w:rFonts w:hAnsi="標楷體" w:hint="eastAsia"/>
        </w:rPr>
        <w:t>利用其職場上之</w:t>
      </w:r>
      <w:r w:rsidRPr="00B831F3">
        <w:rPr>
          <w:rFonts w:hAnsi="標楷體" w:hint="eastAsia"/>
        </w:rPr>
        <w:t>優勢地位</w:t>
      </w:r>
      <w:r>
        <w:rPr>
          <w:rFonts w:hAnsi="標楷體" w:hint="eastAsia"/>
        </w:rPr>
        <w:t>，性騷擾及強制猥褻多名女性下屬得逞。</w:t>
      </w:r>
      <w:r w:rsidRPr="00C45C2B">
        <w:rPr>
          <w:rFonts w:hAnsi="標楷體" w:hint="eastAsia"/>
          <w:b/>
          <w:u w:val="single"/>
        </w:rPr>
        <w:t>其慣犯行徑</w:t>
      </w:r>
      <w:proofErr w:type="gramStart"/>
      <w:r w:rsidRPr="00C45C2B">
        <w:rPr>
          <w:rFonts w:hAnsi="標楷體" w:hint="eastAsia"/>
          <w:b/>
          <w:u w:val="single"/>
        </w:rPr>
        <w:t>凸</w:t>
      </w:r>
      <w:proofErr w:type="gramEnd"/>
      <w:r w:rsidRPr="00C45C2B">
        <w:rPr>
          <w:rFonts w:hAnsi="標楷體" w:hint="eastAsia"/>
          <w:b/>
          <w:u w:val="single"/>
        </w:rPr>
        <w:t>顯其嚴重欠缺自我控制能力</w:t>
      </w:r>
      <w:r>
        <w:rPr>
          <w:rFonts w:hAnsi="標楷體" w:hint="eastAsia"/>
        </w:rPr>
        <w:t>，</w:t>
      </w:r>
      <w:r w:rsidRPr="00E67FE4">
        <w:rPr>
          <w:rFonts w:hAnsi="標楷體" w:hint="eastAsia"/>
        </w:rPr>
        <w:t>不但</w:t>
      </w:r>
      <w:r w:rsidRPr="00642DB6">
        <w:rPr>
          <w:rFonts w:hAnsi="標楷體" w:hint="eastAsia"/>
        </w:rPr>
        <w:t>造成</w:t>
      </w:r>
      <w:r w:rsidR="00AA7E37" w:rsidRPr="00C159F6">
        <w:rPr>
          <w:rFonts w:hAnsi="標楷體"/>
        </w:rPr>
        <w:t>B</w:t>
      </w:r>
      <w:r w:rsidR="00900F8B" w:rsidRPr="00C159F6">
        <w:rPr>
          <w:rFonts w:hAnsi="標楷體" w:hint="eastAsia"/>
        </w:rPr>
        <w:t>女</w:t>
      </w:r>
      <w:r w:rsidRPr="00642DB6">
        <w:rPr>
          <w:rFonts w:hAnsi="標楷體" w:hint="eastAsia"/>
        </w:rPr>
        <w:t>等被害人長期之精神痛苦與陰霾，更直接重挫法官形象與職務尊嚴，嚴重減損民眾對司法之信賴，核已違反前揭</w:t>
      </w:r>
      <w:r w:rsidRPr="00642DB6">
        <w:rPr>
          <w:rFonts w:hint="eastAsia"/>
        </w:rPr>
        <w:t>法官法第18條第1項前段、法官倫理規範第5條等規定，而有法官法第30條第2項第4款及第7款、第49條第1項所列應受懲戒之事由，違失情節明顯重大。</w:t>
      </w:r>
    </w:p>
    <w:p w:rsidR="00BB6B6F" w:rsidRPr="00642DB6" w:rsidRDefault="00BB6B6F" w:rsidP="00F76C5E">
      <w:pPr>
        <w:pStyle w:val="5"/>
        <w:numPr>
          <w:ilvl w:val="0"/>
          <w:numId w:val="0"/>
        </w:numPr>
        <w:spacing w:line="240" w:lineRule="exact"/>
        <w:ind w:leftChars="-1" w:left="-3" w:firstLineChars="125" w:firstLine="425"/>
      </w:pPr>
    </w:p>
    <w:p w:rsidR="00BB6B6F" w:rsidRPr="00E94D13" w:rsidRDefault="00FC309F" w:rsidP="00F76C5E">
      <w:pPr>
        <w:pStyle w:val="2"/>
        <w:rPr>
          <w:b/>
        </w:rPr>
      </w:pPr>
      <w:r w:rsidRPr="00642DB6">
        <w:rPr>
          <w:rFonts w:hAnsi="標楷體" w:hint="eastAsia"/>
          <w:b/>
          <w:szCs w:val="32"/>
        </w:rPr>
        <w:t>本案士林地院歷任院長處理</w:t>
      </w:r>
      <w:r w:rsidR="00900F8B">
        <w:rPr>
          <w:rFonts w:hAnsi="標楷體" w:hint="eastAsia"/>
          <w:b/>
          <w:szCs w:val="32"/>
        </w:rPr>
        <w:t>B女</w:t>
      </w:r>
      <w:r w:rsidRPr="00642DB6">
        <w:rPr>
          <w:rFonts w:hAnsi="標楷體" w:hint="eastAsia"/>
          <w:b/>
          <w:szCs w:val="32"/>
        </w:rPr>
        <w:t>遭蔡明宏強制猥褻事件，未依當時適用之兩性工作平等法第</w:t>
      </w:r>
      <w:r w:rsidRPr="00642DB6">
        <w:rPr>
          <w:rFonts w:hAnsi="標楷體"/>
          <w:b/>
          <w:szCs w:val="32"/>
        </w:rPr>
        <w:t>13</w:t>
      </w:r>
      <w:r w:rsidRPr="00642DB6">
        <w:rPr>
          <w:rFonts w:hAnsi="標楷體" w:hint="eastAsia"/>
          <w:b/>
          <w:szCs w:val="32"/>
        </w:rPr>
        <w:t>條第</w:t>
      </w:r>
      <w:r w:rsidRPr="00642DB6">
        <w:rPr>
          <w:rFonts w:hAnsi="標楷體"/>
          <w:b/>
          <w:szCs w:val="32"/>
        </w:rPr>
        <w:t>2</w:t>
      </w:r>
      <w:r w:rsidRPr="00642DB6">
        <w:rPr>
          <w:rFonts w:hAnsi="標楷體" w:hint="eastAsia"/>
          <w:b/>
          <w:szCs w:val="32"/>
        </w:rPr>
        <w:t>項規定，採取立即有效之糾正及補救措施，不但導致</w:t>
      </w:r>
      <w:r w:rsidR="00900F8B">
        <w:rPr>
          <w:rFonts w:hAnsi="標楷體" w:hint="eastAsia"/>
          <w:b/>
          <w:szCs w:val="32"/>
        </w:rPr>
        <w:t>B女</w:t>
      </w:r>
      <w:r w:rsidRPr="00642DB6">
        <w:rPr>
          <w:rFonts w:hAnsi="標楷體" w:hint="eastAsia"/>
          <w:b/>
          <w:szCs w:val="32"/>
        </w:rPr>
        <w:t>事後陷入長期之人際孤立處境，及蒙受行為</w:t>
      </w:r>
      <w:proofErr w:type="gramStart"/>
      <w:r w:rsidRPr="00642DB6">
        <w:rPr>
          <w:rFonts w:hAnsi="標楷體" w:hint="eastAsia"/>
          <w:b/>
          <w:szCs w:val="32"/>
        </w:rPr>
        <w:t>不</w:t>
      </w:r>
      <w:proofErr w:type="gramEnd"/>
      <w:r w:rsidRPr="00642DB6">
        <w:rPr>
          <w:rFonts w:hAnsi="標楷體" w:hint="eastAsia"/>
          <w:b/>
          <w:szCs w:val="32"/>
        </w:rPr>
        <w:t>檢的不實流言達數年之久，更足使其他遭蔡明宏性騷擾(侵害)之被害人產生寒蟬效應，而不利全案事實之有效揭露；另外，書記官長陳美月於</w:t>
      </w:r>
      <w:proofErr w:type="gramStart"/>
      <w:r w:rsidRPr="00642DB6">
        <w:rPr>
          <w:rFonts w:hAnsi="標楷體" w:hint="eastAsia"/>
          <w:b/>
          <w:szCs w:val="32"/>
        </w:rPr>
        <w:t>99年8月間即獲悉</w:t>
      </w:r>
      <w:proofErr w:type="gramEnd"/>
      <w:r w:rsidRPr="00642DB6">
        <w:rPr>
          <w:rFonts w:hAnsi="標楷體" w:hint="eastAsia"/>
          <w:b/>
          <w:szCs w:val="32"/>
        </w:rPr>
        <w:t>有另名</w:t>
      </w:r>
      <w:r w:rsidR="00900F8B">
        <w:rPr>
          <w:rFonts w:hAnsi="標楷體" w:hint="eastAsia"/>
          <w:b/>
          <w:szCs w:val="32"/>
        </w:rPr>
        <w:t>D女</w:t>
      </w:r>
      <w:r w:rsidRPr="00642DB6">
        <w:rPr>
          <w:rFonts w:hAnsi="標楷體" w:hint="eastAsia"/>
          <w:b/>
          <w:szCs w:val="32"/>
        </w:rPr>
        <w:t>受害情事，卻未於士林地院政風室調查</w:t>
      </w:r>
      <w:r w:rsidR="00900F8B">
        <w:rPr>
          <w:rFonts w:hAnsi="標楷體" w:hint="eastAsia"/>
          <w:b/>
          <w:szCs w:val="32"/>
        </w:rPr>
        <w:t>B女</w:t>
      </w:r>
      <w:r w:rsidRPr="00642DB6">
        <w:rPr>
          <w:rFonts w:hAnsi="標楷體" w:hint="eastAsia"/>
          <w:b/>
          <w:szCs w:val="32"/>
        </w:rPr>
        <w:t>事件期間適時提供相關資訊，導致該院錯失蔡明宏恐為性騷擾(侵害)慣犯之重要訊息，且之後</w:t>
      </w:r>
      <w:r w:rsidR="00900F8B">
        <w:rPr>
          <w:rFonts w:hAnsi="標楷體" w:hint="eastAsia"/>
          <w:b/>
          <w:szCs w:val="32"/>
        </w:rPr>
        <w:t>D女</w:t>
      </w:r>
      <w:r w:rsidRPr="00642DB6">
        <w:rPr>
          <w:rFonts w:hAnsi="標楷體" w:hint="eastAsia"/>
          <w:b/>
          <w:szCs w:val="32"/>
        </w:rPr>
        <w:t>決定不申訴後，更逕將其申訴書以碎</w:t>
      </w:r>
      <w:proofErr w:type="gramStart"/>
      <w:r w:rsidRPr="00642DB6">
        <w:rPr>
          <w:rFonts w:hAnsi="標楷體" w:hint="eastAsia"/>
          <w:b/>
          <w:szCs w:val="32"/>
        </w:rPr>
        <w:t>紙機碎</w:t>
      </w:r>
      <w:proofErr w:type="gramEnd"/>
      <w:r w:rsidRPr="00642DB6">
        <w:rPr>
          <w:rFonts w:hAnsi="標楷體" w:hint="eastAsia"/>
          <w:b/>
          <w:szCs w:val="32"/>
        </w:rPr>
        <w:t>掉，影響相關事證之保存，</w:t>
      </w:r>
      <w:proofErr w:type="gramStart"/>
      <w:r w:rsidRPr="00642DB6">
        <w:rPr>
          <w:rFonts w:hAnsi="標楷體" w:hint="eastAsia"/>
          <w:b/>
          <w:szCs w:val="32"/>
        </w:rPr>
        <w:t>均核</w:t>
      </w:r>
      <w:proofErr w:type="gramEnd"/>
      <w:r w:rsidRPr="00642DB6">
        <w:rPr>
          <w:rFonts w:hAnsi="標楷體" w:hint="eastAsia"/>
          <w:b/>
          <w:szCs w:val="32"/>
        </w:rPr>
        <w:t>有違失，情節明確。其等人員主觀上或許並非刻意包庇，且礙於時效限制亦已無移送懲戒之實</w:t>
      </w:r>
      <w:r w:rsidRPr="00642DB6">
        <w:rPr>
          <w:rFonts w:hAnsi="標楷體" w:hint="eastAsia"/>
          <w:b/>
          <w:szCs w:val="32"/>
        </w:rPr>
        <w:lastRenderedPageBreak/>
        <w:t>益，惟</w:t>
      </w:r>
      <w:proofErr w:type="gramStart"/>
      <w:r w:rsidRPr="00642DB6">
        <w:rPr>
          <w:rFonts w:hAnsi="標楷體" w:hint="eastAsia"/>
          <w:b/>
          <w:szCs w:val="32"/>
        </w:rPr>
        <w:t>鑑於系</w:t>
      </w:r>
      <w:proofErr w:type="gramEnd"/>
      <w:r w:rsidRPr="00642DB6">
        <w:rPr>
          <w:rFonts w:hAnsi="標楷體" w:hint="eastAsia"/>
          <w:b/>
          <w:szCs w:val="32"/>
        </w:rPr>
        <w:t>爭情節，客觀上確實強化了蔡明宏僥倖心態，並導致該院嗣再度發生女性同仁受害情事，本院認為仍應予以理清並翔實公布，俾以真相承載遲來的正義，撫慰受害人當年傷痛於萬一</w:t>
      </w:r>
      <w:r w:rsidR="006E736F" w:rsidRPr="00E94D13">
        <w:rPr>
          <w:rFonts w:hint="eastAsia"/>
          <w:b/>
        </w:rPr>
        <w:t>：</w:t>
      </w:r>
    </w:p>
    <w:p w:rsidR="00F26358" w:rsidRPr="00FD171F" w:rsidRDefault="00F26358" w:rsidP="00C86CCF">
      <w:pPr>
        <w:pStyle w:val="3"/>
      </w:pPr>
      <w:r w:rsidRPr="00C86CCF">
        <w:rPr>
          <w:rFonts w:hint="eastAsia"/>
        </w:rPr>
        <w:t>按</w:t>
      </w:r>
      <w:r w:rsidRPr="00C86CCF">
        <w:t>91</w:t>
      </w:r>
      <w:r w:rsidRPr="00C86CCF">
        <w:rPr>
          <w:rFonts w:hint="eastAsia"/>
        </w:rPr>
        <w:t>年</w:t>
      </w:r>
      <w:r w:rsidRPr="00C86CCF">
        <w:t>l</w:t>
      </w:r>
      <w:r w:rsidRPr="00C86CCF">
        <w:rPr>
          <w:rFonts w:hint="eastAsia"/>
        </w:rPr>
        <w:t>月</w:t>
      </w:r>
      <w:r w:rsidRPr="00C86CCF">
        <w:t>16</w:t>
      </w:r>
      <w:r w:rsidRPr="00C86CCF">
        <w:rPr>
          <w:rFonts w:hint="eastAsia"/>
        </w:rPr>
        <w:t>日制定公布之兩性工作平等法</w:t>
      </w:r>
      <w:r w:rsidR="00732E3F">
        <w:rPr>
          <w:rStyle w:val="afe"/>
        </w:rPr>
        <w:footnoteReference w:id="1"/>
      </w:r>
      <w:r w:rsidR="00732E3F" w:rsidRPr="00C86CCF">
        <w:rPr>
          <w:rFonts w:hint="eastAsia"/>
        </w:rPr>
        <w:t>第</w:t>
      </w:r>
      <w:r w:rsidR="00732E3F" w:rsidRPr="00C86CCF">
        <w:t>13</w:t>
      </w:r>
      <w:r w:rsidR="00732E3F" w:rsidRPr="00C86CCF">
        <w:rPr>
          <w:rFonts w:hint="eastAsia"/>
        </w:rPr>
        <w:t>條第</w:t>
      </w:r>
      <w:r w:rsidR="00732E3F" w:rsidRPr="00C86CCF">
        <w:t>2</w:t>
      </w:r>
      <w:r w:rsidR="00732E3F" w:rsidRPr="00C86CCF">
        <w:rPr>
          <w:rFonts w:hint="eastAsia"/>
        </w:rPr>
        <w:t>項規定：「雇主於</w:t>
      </w:r>
      <w:r w:rsidR="00732E3F" w:rsidRPr="00732E3F">
        <w:rPr>
          <w:rFonts w:hint="eastAsia"/>
          <w:b/>
          <w:u w:val="single"/>
        </w:rPr>
        <w:t>知悉</w:t>
      </w:r>
      <w:r w:rsidR="00732E3F" w:rsidRPr="00C86CCF">
        <w:rPr>
          <w:rFonts w:hint="eastAsia"/>
        </w:rPr>
        <w:t>前條性騷擾之情形時，</w:t>
      </w:r>
      <w:r w:rsidR="00732E3F" w:rsidRPr="00732E3F">
        <w:rPr>
          <w:rFonts w:hint="eastAsia"/>
          <w:b/>
          <w:u w:val="single"/>
        </w:rPr>
        <w:t>應採取立即有效之糾正及補救措施</w:t>
      </w:r>
      <w:r w:rsidR="00732E3F" w:rsidRPr="00C86CCF">
        <w:rPr>
          <w:rFonts w:hint="eastAsia"/>
        </w:rPr>
        <w:t>。」</w:t>
      </w:r>
      <w:r w:rsidR="00732E3F">
        <w:rPr>
          <w:rFonts w:hint="eastAsia"/>
        </w:rPr>
        <w:t>同法</w:t>
      </w:r>
      <w:r w:rsidRPr="00C86CCF">
        <w:rPr>
          <w:rFonts w:hint="eastAsia"/>
        </w:rPr>
        <w:t>第</w:t>
      </w:r>
      <w:r w:rsidRPr="00C86CCF">
        <w:t>2</w:t>
      </w:r>
      <w:r w:rsidRPr="00C86CCF">
        <w:rPr>
          <w:rFonts w:hint="eastAsia"/>
        </w:rPr>
        <w:t>條第</w:t>
      </w:r>
      <w:r w:rsidRPr="00C86CCF">
        <w:t>2</w:t>
      </w:r>
      <w:r w:rsidRPr="00C86CCF">
        <w:rPr>
          <w:rFonts w:hint="eastAsia"/>
        </w:rPr>
        <w:t>項規定：「本法</w:t>
      </w:r>
      <w:r w:rsidRPr="00732E3F">
        <w:rPr>
          <w:rFonts w:hint="eastAsia"/>
          <w:b/>
          <w:u w:val="single"/>
        </w:rPr>
        <w:t>於公務人員</w:t>
      </w:r>
      <w:r w:rsidRPr="00C86CCF">
        <w:rPr>
          <w:rFonts w:hint="eastAsia"/>
        </w:rPr>
        <w:t>、教育人員及軍職人員，</w:t>
      </w:r>
      <w:r w:rsidRPr="00732E3F">
        <w:rPr>
          <w:rFonts w:hint="eastAsia"/>
          <w:b/>
          <w:u w:val="single"/>
        </w:rPr>
        <w:t>亦適用之</w:t>
      </w:r>
      <w:r w:rsidRPr="00C86CCF">
        <w:rPr>
          <w:rFonts w:hint="eastAsia"/>
        </w:rPr>
        <w:t>。」</w:t>
      </w:r>
      <w:r w:rsidR="00B07579">
        <w:rPr>
          <w:rFonts w:hint="eastAsia"/>
        </w:rPr>
        <w:t>又依</w:t>
      </w:r>
      <w:r w:rsidR="003613BF">
        <w:rPr>
          <w:rFonts w:hint="eastAsia"/>
        </w:rPr>
        <w:t>原</w:t>
      </w:r>
      <w:r w:rsidR="00B07579">
        <w:rPr>
          <w:rFonts w:hint="eastAsia"/>
        </w:rPr>
        <w:t>行政院勞工委員會</w:t>
      </w:r>
      <w:r w:rsidR="00BD37AA">
        <w:rPr>
          <w:rStyle w:val="afe"/>
        </w:rPr>
        <w:footnoteReference w:id="2"/>
      </w:r>
      <w:r w:rsidR="00B07579">
        <w:rPr>
          <w:rFonts w:hint="eastAsia"/>
        </w:rPr>
        <w:t>99年3月11日勞動三字第0990064489號函釋：</w:t>
      </w:r>
      <w:r w:rsidR="00B07579" w:rsidRPr="0042012A">
        <w:rPr>
          <w:rFonts w:hint="eastAsia"/>
          <w:b/>
          <w:u w:val="single"/>
        </w:rPr>
        <w:t>所稱</w:t>
      </w:r>
      <w:r w:rsidR="00B07579" w:rsidRPr="0042012A">
        <w:rPr>
          <w:rFonts w:hAnsi="標楷體" w:hint="eastAsia"/>
          <w:b/>
          <w:u w:val="single"/>
        </w:rPr>
        <w:t>「</w:t>
      </w:r>
      <w:r w:rsidR="00B07579" w:rsidRPr="0042012A">
        <w:rPr>
          <w:rFonts w:hint="eastAsia"/>
          <w:b/>
          <w:u w:val="single"/>
        </w:rPr>
        <w:t>知悉</w:t>
      </w:r>
      <w:r w:rsidR="00B07579" w:rsidRPr="0042012A">
        <w:rPr>
          <w:rFonts w:hAnsi="標楷體" w:hint="eastAsia"/>
          <w:b/>
          <w:u w:val="single"/>
        </w:rPr>
        <w:t>」</w:t>
      </w:r>
      <w:r w:rsidR="00B07579" w:rsidRPr="0042012A">
        <w:rPr>
          <w:rFonts w:hint="eastAsia"/>
          <w:b/>
          <w:u w:val="single"/>
        </w:rPr>
        <w:t>應包括雇主</w:t>
      </w:r>
      <w:r w:rsidR="00B07579" w:rsidRPr="0042012A">
        <w:rPr>
          <w:rFonts w:hAnsi="標楷體" w:hint="eastAsia"/>
          <w:b/>
          <w:u w:val="single"/>
        </w:rPr>
        <w:t>「</w:t>
      </w:r>
      <w:r w:rsidR="00B07579" w:rsidRPr="0042012A">
        <w:rPr>
          <w:rFonts w:hint="eastAsia"/>
          <w:b/>
          <w:u w:val="single"/>
        </w:rPr>
        <w:t>可得知悉</w:t>
      </w:r>
      <w:r w:rsidR="00B07579" w:rsidRPr="0042012A">
        <w:rPr>
          <w:rFonts w:hAnsi="標楷體" w:hint="eastAsia"/>
          <w:b/>
          <w:u w:val="single"/>
        </w:rPr>
        <w:t>」之情形在內</w:t>
      </w:r>
      <w:r w:rsidR="00B07579">
        <w:rPr>
          <w:rFonts w:hAnsi="標楷體" w:hint="eastAsia"/>
        </w:rPr>
        <w:t>，並不以申訴人需向雇主提出性騷擾申訴為限；勞動部111年11月25日勞動條4字第1110141071號則函釋：</w:t>
      </w:r>
      <w:r w:rsidR="0042012A">
        <w:rPr>
          <w:rFonts w:hAnsi="標楷體" w:hint="eastAsia"/>
        </w:rPr>
        <w:t>「</w:t>
      </w:r>
      <w:r w:rsidR="00B07579">
        <w:rPr>
          <w:rFonts w:hAnsi="標楷體" w:hint="eastAsia"/>
        </w:rPr>
        <w:t>所謂</w:t>
      </w:r>
      <w:r w:rsidR="0042012A">
        <w:rPr>
          <w:rFonts w:hAnsi="標楷體" w:hint="eastAsia"/>
        </w:rPr>
        <w:t>『</w:t>
      </w:r>
      <w:r w:rsidR="00B07579">
        <w:rPr>
          <w:rFonts w:hAnsi="標楷體" w:hint="eastAsia"/>
        </w:rPr>
        <w:t>糾正及補救</w:t>
      </w:r>
      <w:r w:rsidR="0042012A">
        <w:rPr>
          <w:rFonts w:hAnsi="標楷體" w:hint="eastAsia"/>
        </w:rPr>
        <w:t>』</w:t>
      </w:r>
      <w:r w:rsidR="00B07579">
        <w:rPr>
          <w:rFonts w:hAnsi="標楷體" w:hint="eastAsia"/>
        </w:rPr>
        <w:t>，旨在課雇主應採取適當之預防、糾正、懲戒及處理措施之責任，包括雇主知悉性騷擾行為</w:t>
      </w:r>
      <w:r w:rsidR="0042012A">
        <w:rPr>
          <w:rFonts w:hAnsi="標楷體" w:hint="eastAsia"/>
        </w:rPr>
        <w:t>發生時，不論性騷擾事實之有無，</w:t>
      </w:r>
      <w:r w:rsidR="0042012A" w:rsidRPr="0042012A">
        <w:rPr>
          <w:rFonts w:hint="eastAsia"/>
          <w:b/>
          <w:u w:val="single"/>
        </w:rPr>
        <w:t>主動介入調查以確認事件之始末</w:t>
      </w:r>
      <w:r w:rsidR="0042012A">
        <w:rPr>
          <w:rFonts w:hAnsi="標楷體" w:hint="eastAsia"/>
        </w:rPr>
        <w:t>，及調查完成後設身處地被性騷擾者之感受，採取具體有效之措施，如認當事人有輔導或醫療之必要時，得引</w:t>
      </w:r>
      <w:proofErr w:type="gramStart"/>
      <w:r w:rsidR="0042012A">
        <w:rPr>
          <w:rFonts w:hAnsi="標楷體" w:hint="eastAsia"/>
        </w:rPr>
        <w:t>介</w:t>
      </w:r>
      <w:proofErr w:type="gramEnd"/>
      <w:r w:rsidR="0042012A">
        <w:rPr>
          <w:rFonts w:hAnsi="標楷體" w:hint="eastAsia"/>
        </w:rPr>
        <w:t>專業輔導或醫療機構，給予完善之保障，使被性騷擾者免處於受性騷擾疑慮之工作環境中。又雇主應採取、考核及監督，確保懲戒或處理措施有效執行，避免相同事件或報復情事之</w:t>
      </w:r>
      <w:r w:rsidR="0042012A" w:rsidRPr="00FD171F">
        <w:rPr>
          <w:rFonts w:hAnsi="標楷體" w:hint="eastAsia"/>
        </w:rPr>
        <w:t>發生。」等語。</w:t>
      </w:r>
    </w:p>
    <w:p w:rsidR="006E736F" w:rsidRDefault="004A675E" w:rsidP="006E736F">
      <w:pPr>
        <w:pStyle w:val="3"/>
      </w:pPr>
      <w:r w:rsidRPr="00FD171F">
        <w:rPr>
          <w:rFonts w:hint="eastAsia"/>
        </w:rPr>
        <w:t>查蔡明宏於</w:t>
      </w:r>
      <w:r w:rsidR="006E736F" w:rsidRPr="00FD171F">
        <w:rPr>
          <w:rFonts w:hint="eastAsia"/>
        </w:rPr>
        <w:t>96年11月間，強制猥褻</w:t>
      </w:r>
      <w:r w:rsidR="00900F8B" w:rsidRPr="00FD171F">
        <w:rPr>
          <w:rFonts w:hint="eastAsia"/>
        </w:rPr>
        <w:t>B女</w:t>
      </w:r>
      <w:r w:rsidRPr="00FD171F">
        <w:rPr>
          <w:rFonts w:hint="eastAsia"/>
        </w:rPr>
        <w:t>一案</w:t>
      </w:r>
      <w:r w:rsidR="006E736F" w:rsidRPr="00FD171F">
        <w:rPr>
          <w:rFonts w:hint="eastAsia"/>
        </w:rPr>
        <w:t>，</w:t>
      </w:r>
      <w:r w:rsidRPr="00FD171F">
        <w:rPr>
          <w:rFonts w:hint="eastAsia"/>
        </w:rPr>
        <w:t>時任士林地院院長</w:t>
      </w:r>
      <w:r w:rsidRPr="00FD171F">
        <w:rPr>
          <w:rFonts w:hint="eastAsia"/>
          <w:b/>
          <w:u w:val="single"/>
        </w:rPr>
        <w:t>陳宗鎮</w:t>
      </w:r>
      <w:r w:rsidRPr="00FD171F">
        <w:rPr>
          <w:rFonts w:hint="eastAsia"/>
        </w:rPr>
        <w:t>因受偶然知悉此事之</w:t>
      </w:r>
      <w:r w:rsidR="00900F8B" w:rsidRPr="00FD171F">
        <w:rPr>
          <w:rFonts w:hint="eastAsia"/>
        </w:rPr>
        <w:t>證人4</w:t>
      </w:r>
      <w:r w:rsidRPr="00FD171F">
        <w:rPr>
          <w:rFonts w:hint="eastAsia"/>
        </w:rPr>
        <w:t>告知，而亦獲知</w:t>
      </w:r>
      <w:r w:rsidR="00046002" w:rsidRPr="00FD171F">
        <w:rPr>
          <w:rFonts w:hint="eastAsia"/>
        </w:rPr>
        <w:t>其</w:t>
      </w:r>
      <w:r w:rsidRPr="00FD171F">
        <w:rPr>
          <w:rFonts w:hint="eastAsia"/>
        </w:rPr>
        <w:t>事</w:t>
      </w:r>
      <w:r w:rsidR="00046002" w:rsidRPr="00FD171F">
        <w:rPr>
          <w:rFonts w:hint="eastAsia"/>
        </w:rPr>
        <w:t>，此有</w:t>
      </w:r>
      <w:r w:rsidR="00900F8B" w:rsidRPr="00FD171F">
        <w:rPr>
          <w:rFonts w:hint="eastAsia"/>
        </w:rPr>
        <w:t>證人4</w:t>
      </w:r>
      <w:r w:rsidR="003938AC">
        <w:rPr>
          <w:rFonts w:hint="eastAsia"/>
        </w:rPr>
        <w:t>於</w:t>
      </w:r>
      <w:r w:rsidR="00811C9F" w:rsidRPr="00FD171F">
        <w:rPr>
          <w:rFonts w:hint="eastAsia"/>
        </w:rPr>
        <w:t>99年9月6日</w:t>
      </w:r>
      <w:r w:rsidR="00046002" w:rsidRPr="00FD171F">
        <w:rPr>
          <w:rFonts w:hint="eastAsia"/>
        </w:rPr>
        <w:t>提送該院政風室之書面報告，及</w:t>
      </w:r>
      <w:r w:rsidR="00811C9F">
        <w:rPr>
          <w:rFonts w:hint="eastAsia"/>
        </w:rPr>
        <w:t>本院</w:t>
      </w:r>
      <w:r w:rsidR="00046002">
        <w:rPr>
          <w:rFonts w:hint="eastAsia"/>
        </w:rPr>
        <w:t>113年5月8日</w:t>
      </w:r>
      <w:r w:rsidR="00811C9F">
        <w:rPr>
          <w:rFonts w:hint="eastAsia"/>
        </w:rPr>
        <w:t>之</w:t>
      </w:r>
      <w:r w:rsidR="00046002">
        <w:rPr>
          <w:rFonts w:hint="eastAsia"/>
        </w:rPr>
        <w:t>約詢</w:t>
      </w:r>
      <w:r w:rsidR="00046002">
        <w:rPr>
          <w:rFonts w:hint="eastAsia"/>
        </w:rPr>
        <w:lastRenderedPageBreak/>
        <w:t>筆錄</w:t>
      </w:r>
      <w:r w:rsidR="00811C9F">
        <w:rPr>
          <w:rFonts w:hint="eastAsia"/>
        </w:rPr>
        <w:t>，在卷</w:t>
      </w:r>
      <w:r w:rsidR="00F0701B">
        <w:rPr>
          <w:rFonts w:hint="eastAsia"/>
        </w:rPr>
        <w:t>足憑</w:t>
      </w:r>
      <w:r>
        <w:rPr>
          <w:rFonts w:hint="eastAsia"/>
        </w:rPr>
        <w:t>；惟陳宗鎮</w:t>
      </w:r>
      <w:r w:rsidR="00621BF1">
        <w:rPr>
          <w:rFonts w:hint="eastAsia"/>
        </w:rPr>
        <w:t>院長</w:t>
      </w:r>
      <w:r w:rsidR="00DA51D7">
        <w:rPr>
          <w:rFonts w:hint="eastAsia"/>
        </w:rPr>
        <w:t>不久即於</w:t>
      </w:r>
      <w:r w:rsidR="00185A10">
        <w:rPr>
          <w:rFonts w:hint="eastAsia"/>
        </w:rPr>
        <w:t>97</w:t>
      </w:r>
      <w:r>
        <w:rPr>
          <w:rFonts w:hint="eastAsia"/>
        </w:rPr>
        <w:t>年1月22日</w:t>
      </w:r>
      <w:r w:rsidR="0064122E">
        <w:rPr>
          <w:rFonts w:hint="eastAsia"/>
        </w:rPr>
        <w:t>卸任改</w:t>
      </w:r>
      <w:r>
        <w:rPr>
          <w:rFonts w:hint="eastAsia"/>
        </w:rPr>
        <w:t>調臺灣高等法院臺中分院院長，爰現有案卷並未</w:t>
      </w:r>
      <w:r w:rsidR="00811C9F">
        <w:rPr>
          <w:rFonts w:hint="eastAsia"/>
        </w:rPr>
        <w:t>查</w:t>
      </w:r>
      <w:r>
        <w:rPr>
          <w:rFonts w:hint="eastAsia"/>
        </w:rPr>
        <w:t>有陳宗鎮</w:t>
      </w:r>
      <w:r w:rsidR="00DA51D7">
        <w:rPr>
          <w:rFonts w:hint="eastAsia"/>
        </w:rPr>
        <w:t>於士林地院</w:t>
      </w:r>
      <w:r>
        <w:rPr>
          <w:rFonts w:hint="eastAsia"/>
        </w:rPr>
        <w:t>院長任內對此案積極查處之事證。</w:t>
      </w:r>
    </w:p>
    <w:p w:rsidR="00F227B0" w:rsidRPr="00FD171F" w:rsidRDefault="00FA0C7C" w:rsidP="004240DF">
      <w:pPr>
        <w:pStyle w:val="3"/>
      </w:pPr>
      <w:proofErr w:type="gramStart"/>
      <w:r>
        <w:rPr>
          <w:rFonts w:hint="eastAsia"/>
        </w:rPr>
        <w:t>嗣</w:t>
      </w:r>
      <w:proofErr w:type="gramEnd"/>
      <w:r w:rsidR="005B7C94">
        <w:rPr>
          <w:rFonts w:hint="eastAsia"/>
        </w:rPr>
        <w:t>士林地</w:t>
      </w:r>
      <w:r w:rsidR="005B7C94" w:rsidRPr="00FD171F">
        <w:rPr>
          <w:rFonts w:hint="eastAsia"/>
        </w:rPr>
        <w:t>院院長由</w:t>
      </w:r>
      <w:r w:rsidR="005B7C94" w:rsidRPr="00FD171F">
        <w:rPr>
          <w:rFonts w:hint="eastAsia"/>
          <w:b/>
          <w:u w:val="single"/>
        </w:rPr>
        <w:t>吳水木</w:t>
      </w:r>
      <w:r w:rsidR="005B7C94" w:rsidRPr="00FD171F">
        <w:rPr>
          <w:rFonts w:hint="eastAsia"/>
        </w:rPr>
        <w:t>於97年1月22日接任；同</w:t>
      </w:r>
      <w:proofErr w:type="gramStart"/>
      <w:r w:rsidR="005B7C94" w:rsidRPr="00FD171F">
        <w:rPr>
          <w:rFonts w:hint="eastAsia"/>
        </w:rPr>
        <w:t>期間，</w:t>
      </w:r>
      <w:proofErr w:type="gramEnd"/>
      <w:r w:rsidR="00900F8B" w:rsidRPr="00FD171F">
        <w:rPr>
          <w:rFonts w:hint="eastAsia"/>
        </w:rPr>
        <w:t>B女</w:t>
      </w:r>
      <w:r w:rsidR="005B7C94" w:rsidRPr="00FD171F">
        <w:rPr>
          <w:rFonts w:hint="eastAsia"/>
        </w:rPr>
        <w:t>因本案事件後，發覺開始遭周遭同仁刻意疏遠及</w:t>
      </w:r>
      <w:r w:rsidR="005335F8" w:rsidRPr="00FD171F">
        <w:rPr>
          <w:rFonts w:hint="eastAsia"/>
        </w:rPr>
        <w:t>不實耳</w:t>
      </w:r>
      <w:r w:rsidR="005122DF" w:rsidRPr="00FD171F">
        <w:rPr>
          <w:rFonts w:hint="eastAsia"/>
        </w:rPr>
        <w:t>語</w:t>
      </w:r>
      <w:r w:rsidR="008C1217" w:rsidRPr="00FD171F">
        <w:rPr>
          <w:rFonts w:hint="eastAsia"/>
        </w:rPr>
        <w:t>流</w:t>
      </w:r>
      <w:r w:rsidR="005335F8" w:rsidRPr="00FD171F">
        <w:rPr>
          <w:rFonts w:hint="eastAsia"/>
        </w:rPr>
        <w:t>傳</w:t>
      </w:r>
      <w:r w:rsidR="005B7C94" w:rsidRPr="00FD171F">
        <w:rPr>
          <w:rFonts w:hint="eastAsia"/>
        </w:rPr>
        <w:t>，一時無計可施且深感委屈，</w:t>
      </w:r>
      <w:r w:rsidR="002148FA" w:rsidRPr="00FD171F">
        <w:rPr>
          <w:rFonts w:hint="eastAsia"/>
        </w:rPr>
        <w:t>乃</w:t>
      </w:r>
      <w:r w:rsidR="005335F8" w:rsidRPr="00FD171F">
        <w:rPr>
          <w:rFonts w:hint="eastAsia"/>
        </w:rPr>
        <w:t>自行</w:t>
      </w:r>
      <w:r w:rsidR="005B7C94" w:rsidRPr="00FD171F">
        <w:rPr>
          <w:rFonts w:hint="eastAsia"/>
        </w:rPr>
        <w:t>於97年2月</w:t>
      </w:r>
      <w:r w:rsidR="00507E80" w:rsidRPr="00FD171F">
        <w:rPr>
          <w:rFonts w:hint="eastAsia"/>
        </w:rPr>
        <w:t>2</w:t>
      </w:r>
      <w:r w:rsidR="005B7C94" w:rsidRPr="00FD171F">
        <w:rPr>
          <w:rFonts w:hint="eastAsia"/>
        </w:rPr>
        <w:t>5日提出辭呈</w:t>
      </w:r>
      <w:r w:rsidR="00CE4E14" w:rsidRPr="00FD171F">
        <w:rPr>
          <w:rFonts w:hint="eastAsia"/>
        </w:rPr>
        <w:t>。</w:t>
      </w:r>
      <w:r w:rsidR="00356353" w:rsidRPr="00FD171F">
        <w:rPr>
          <w:rFonts w:hint="eastAsia"/>
        </w:rPr>
        <w:t>書記官長</w:t>
      </w:r>
      <w:r w:rsidR="009547D7" w:rsidRPr="00FD171F">
        <w:rPr>
          <w:rFonts w:hint="eastAsia"/>
        </w:rPr>
        <w:t>(下稱</w:t>
      </w:r>
      <w:r w:rsidR="009547D7" w:rsidRPr="00FD171F">
        <w:rPr>
          <w:rFonts w:hAnsi="Times New Roman" w:hint="eastAsia"/>
          <w:b/>
          <w:bCs w:val="0"/>
          <w:szCs w:val="20"/>
        </w:rPr>
        <w:t>官長</w:t>
      </w:r>
      <w:r w:rsidR="009547D7" w:rsidRPr="00FD171F">
        <w:rPr>
          <w:rFonts w:hint="eastAsia"/>
        </w:rPr>
        <w:t>)</w:t>
      </w:r>
      <w:r w:rsidR="00356353" w:rsidRPr="00FD171F">
        <w:rPr>
          <w:rFonts w:hint="eastAsia"/>
        </w:rPr>
        <w:t>陳美月</w:t>
      </w:r>
      <w:r w:rsidR="005335F8" w:rsidRPr="00FD171F">
        <w:rPr>
          <w:rFonts w:hint="eastAsia"/>
        </w:rPr>
        <w:t>因前往慰留，</w:t>
      </w:r>
      <w:r w:rsidR="00E668B6" w:rsidRPr="00FD171F">
        <w:rPr>
          <w:rFonts w:hint="eastAsia"/>
        </w:rPr>
        <w:t>經細問</w:t>
      </w:r>
      <w:r w:rsidR="00900F8B" w:rsidRPr="00FD171F">
        <w:rPr>
          <w:rFonts w:hint="eastAsia"/>
        </w:rPr>
        <w:t>B女</w:t>
      </w:r>
      <w:r w:rsidR="00E668B6" w:rsidRPr="00FD171F">
        <w:rPr>
          <w:rFonts w:hint="eastAsia"/>
        </w:rPr>
        <w:t>辭職原因</w:t>
      </w:r>
      <w:r w:rsidR="00AC2830" w:rsidRPr="00FD171F">
        <w:rPr>
          <w:rFonts w:hint="eastAsia"/>
        </w:rPr>
        <w:t>，獲悉蔡明宏對</w:t>
      </w:r>
      <w:r w:rsidR="00AC2830" w:rsidRPr="00AE6F4E">
        <w:rPr>
          <w:rFonts w:hint="eastAsia"/>
        </w:rPr>
        <w:t>其強制猥褻</w:t>
      </w:r>
      <w:r w:rsidR="00D51022" w:rsidRPr="00AE6F4E">
        <w:rPr>
          <w:rFonts w:hint="eastAsia"/>
        </w:rPr>
        <w:t>，</w:t>
      </w:r>
      <w:r w:rsidR="00AC2830" w:rsidRPr="00AE6F4E">
        <w:rPr>
          <w:rFonts w:hint="eastAsia"/>
        </w:rPr>
        <w:t>及事後仍</w:t>
      </w:r>
      <w:r w:rsidR="000D18B5" w:rsidRPr="00AE6F4E">
        <w:rPr>
          <w:rFonts w:hint="eastAsia"/>
        </w:rPr>
        <w:t>多</w:t>
      </w:r>
      <w:r w:rsidR="000D18B5">
        <w:rPr>
          <w:rFonts w:hint="eastAsia"/>
        </w:rPr>
        <w:t>次</w:t>
      </w:r>
      <w:r w:rsidR="00AD0A7D">
        <w:rPr>
          <w:rFonts w:hint="eastAsia"/>
        </w:rPr>
        <w:t>撥打其私人電話，</w:t>
      </w:r>
      <w:r w:rsidR="007219FF">
        <w:rPr>
          <w:rFonts w:hint="eastAsia"/>
        </w:rPr>
        <w:t>試圖</w:t>
      </w:r>
      <w:r w:rsidR="00AC2830">
        <w:rPr>
          <w:rFonts w:hint="eastAsia"/>
        </w:rPr>
        <w:t>邀</w:t>
      </w:r>
      <w:r w:rsidR="00D51022">
        <w:rPr>
          <w:rFonts w:hint="eastAsia"/>
        </w:rPr>
        <w:t>其</w:t>
      </w:r>
      <w:r w:rsidR="00AC2830">
        <w:rPr>
          <w:rFonts w:hint="eastAsia"/>
        </w:rPr>
        <w:t>用餐等情</w:t>
      </w:r>
      <w:r w:rsidR="00DA51D7">
        <w:rPr>
          <w:rFonts w:hint="eastAsia"/>
        </w:rPr>
        <w:t>事</w:t>
      </w:r>
      <w:r w:rsidR="00947744">
        <w:rPr>
          <w:rFonts w:hint="eastAsia"/>
        </w:rPr>
        <w:t>。陳美月</w:t>
      </w:r>
      <w:r w:rsidR="005F566E">
        <w:rPr>
          <w:rFonts w:hint="eastAsia"/>
        </w:rPr>
        <w:t>官長</w:t>
      </w:r>
      <w:proofErr w:type="gramStart"/>
      <w:r w:rsidR="008C1217">
        <w:rPr>
          <w:rFonts w:hint="eastAsia"/>
        </w:rPr>
        <w:t>嗣</w:t>
      </w:r>
      <w:proofErr w:type="gramEnd"/>
      <w:r w:rsidR="008C1217">
        <w:rPr>
          <w:rFonts w:hint="eastAsia"/>
        </w:rPr>
        <w:t>陸續與</w:t>
      </w:r>
      <w:r w:rsidR="00900F8B">
        <w:rPr>
          <w:rFonts w:hint="eastAsia"/>
        </w:rPr>
        <w:t>B女</w:t>
      </w:r>
      <w:r w:rsidR="005F566E">
        <w:rPr>
          <w:rFonts w:hint="eastAsia"/>
        </w:rPr>
        <w:t>進行</w:t>
      </w:r>
      <w:r w:rsidR="008C1217">
        <w:rPr>
          <w:rFonts w:hint="eastAsia"/>
        </w:rPr>
        <w:t>多次訪談</w:t>
      </w:r>
      <w:r w:rsidR="00995202">
        <w:rPr>
          <w:rFonts w:hint="eastAsia"/>
        </w:rPr>
        <w:t>，</w:t>
      </w:r>
      <w:r w:rsidR="00DA51D7">
        <w:rPr>
          <w:rFonts w:hint="eastAsia"/>
        </w:rPr>
        <w:t>及</w:t>
      </w:r>
      <w:r w:rsidR="00FE58DA">
        <w:rPr>
          <w:rFonts w:hint="eastAsia"/>
        </w:rPr>
        <w:t>調閱雙方當事人</w:t>
      </w:r>
      <w:r w:rsidR="00AB25E2">
        <w:rPr>
          <w:rFonts w:hint="eastAsia"/>
        </w:rPr>
        <w:t>之</w:t>
      </w:r>
      <w:r w:rsidR="00FE58DA">
        <w:rPr>
          <w:rFonts w:hint="eastAsia"/>
        </w:rPr>
        <w:t>院內通聯</w:t>
      </w:r>
      <w:r w:rsidR="00DA51D7">
        <w:rPr>
          <w:rFonts w:hint="eastAsia"/>
        </w:rPr>
        <w:t>紀錄</w:t>
      </w:r>
      <w:r w:rsidR="00FE58DA">
        <w:rPr>
          <w:rFonts w:hint="eastAsia"/>
        </w:rPr>
        <w:t>，</w:t>
      </w:r>
      <w:proofErr w:type="gramStart"/>
      <w:r w:rsidR="00DA51D7">
        <w:rPr>
          <w:rFonts w:hint="eastAsia"/>
        </w:rPr>
        <w:t>並</w:t>
      </w:r>
      <w:r w:rsidR="00FE58DA">
        <w:rPr>
          <w:rFonts w:hint="eastAsia"/>
        </w:rPr>
        <w:t>赴所</w:t>
      </w:r>
      <w:proofErr w:type="gramEnd"/>
      <w:r w:rsidR="00FE58DA">
        <w:rPr>
          <w:rFonts w:hint="eastAsia"/>
        </w:rPr>
        <w:t>指稱之餐廳查訪(惟該餐廳業於96年12月底結束營業)，最</w:t>
      </w:r>
      <w:r w:rsidR="00AB25E2">
        <w:rPr>
          <w:rFonts w:hint="eastAsia"/>
        </w:rPr>
        <w:t>後以查無具體實證，及</w:t>
      </w:r>
      <w:r w:rsidR="00900F8B">
        <w:rPr>
          <w:rFonts w:hint="eastAsia"/>
        </w:rPr>
        <w:t>B女</w:t>
      </w:r>
      <w:r w:rsidR="00AB25E2">
        <w:rPr>
          <w:rFonts w:hint="eastAsia"/>
        </w:rPr>
        <w:t>不願提出申訴為由，</w:t>
      </w:r>
      <w:r w:rsidR="00A52355">
        <w:rPr>
          <w:rFonts w:hint="eastAsia"/>
        </w:rPr>
        <w:t>於97年5月28日</w:t>
      </w:r>
      <w:r w:rsidR="00AB25E2">
        <w:rPr>
          <w:rFonts w:hint="eastAsia"/>
        </w:rPr>
        <w:t>將相關調查過程</w:t>
      </w:r>
      <w:r w:rsidR="00DA51D7">
        <w:rPr>
          <w:rFonts w:hint="eastAsia"/>
        </w:rPr>
        <w:t>及</w:t>
      </w:r>
      <w:r w:rsidR="00900F8B">
        <w:rPr>
          <w:rFonts w:hint="eastAsia"/>
        </w:rPr>
        <w:t>B女</w:t>
      </w:r>
      <w:r w:rsidR="007571B9">
        <w:rPr>
          <w:rFonts w:hint="eastAsia"/>
        </w:rPr>
        <w:t>所</w:t>
      </w:r>
      <w:r w:rsidR="00AF5926">
        <w:rPr>
          <w:rFonts w:hint="eastAsia"/>
        </w:rPr>
        <w:t>述</w:t>
      </w:r>
      <w:r w:rsidR="007571B9">
        <w:rPr>
          <w:rFonts w:hint="eastAsia"/>
        </w:rPr>
        <w:t>內容做成書面，</w:t>
      </w:r>
      <w:r w:rsidR="00A52355">
        <w:rPr>
          <w:rFonts w:hint="eastAsia"/>
        </w:rPr>
        <w:t>向</w:t>
      </w:r>
      <w:r w:rsidR="007571B9">
        <w:rPr>
          <w:rFonts w:hint="eastAsia"/>
        </w:rPr>
        <w:t>院長</w:t>
      </w:r>
      <w:r w:rsidR="00AB25E2">
        <w:rPr>
          <w:rFonts w:hint="eastAsia"/>
        </w:rPr>
        <w:t>吳水木</w:t>
      </w:r>
      <w:r w:rsidR="00A52355">
        <w:rPr>
          <w:rFonts w:hint="eastAsia"/>
        </w:rPr>
        <w:t>面報</w:t>
      </w:r>
      <w:r w:rsidR="007571B9">
        <w:rPr>
          <w:rFonts w:hint="eastAsia"/>
        </w:rPr>
        <w:t>後</w:t>
      </w:r>
      <w:r w:rsidR="00AB25E2">
        <w:rPr>
          <w:rFonts w:hint="eastAsia"/>
        </w:rPr>
        <w:t>，</w:t>
      </w:r>
      <w:r w:rsidR="00F227B0">
        <w:rPr>
          <w:rFonts w:hint="eastAsia"/>
        </w:rPr>
        <w:t>即</w:t>
      </w:r>
      <w:r w:rsidR="009547D7">
        <w:rPr>
          <w:rFonts w:hint="eastAsia"/>
        </w:rPr>
        <w:t>逕</w:t>
      </w:r>
      <w:r w:rsidR="00AB25E2">
        <w:rPr>
          <w:rFonts w:hint="eastAsia"/>
        </w:rPr>
        <w:t>予結案</w:t>
      </w:r>
      <w:r w:rsidR="00054ED3">
        <w:rPr>
          <w:rFonts w:hint="eastAsia"/>
        </w:rPr>
        <w:t>；</w:t>
      </w:r>
      <w:r w:rsidR="00AF5926">
        <w:rPr>
          <w:rFonts w:hint="eastAsia"/>
        </w:rPr>
        <w:t>之後直</w:t>
      </w:r>
      <w:r w:rsidR="00F0701B">
        <w:rPr>
          <w:rFonts w:hint="eastAsia"/>
        </w:rPr>
        <w:t>至</w:t>
      </w:r>
      <w:r w:rsidR="00AF5926">
        <w:rPr>
          <w:rFonts w:hint="eastAsia"/>
        </w:rPr>
        <w:t>吳水木99年6月29日卸任</w:t>
      </w:r>
      <w:r w:rsidR="007219FF">
        <w:rPr>
          <w:rFonts w:hint="eastAsia"/>
        </w:rPr>
        <w:t>士林地院院長</w:t>
      </w:r>
      <w:r w:rsidR="00B51235">
        <w:rPr>
          <w:rFonts w:hint="eastAsia"/>
        </w:rPr>
        <w:t>職務</w:t>
      </w:r>
      <w:r w:rsidR="007219FF">
        <w:rPr>
          <w:rFonts w:hint="eastAsia"/>
        </w:rPr>
        <w:t>的</w:t>
      </w:r>
      <w:r w:rsidR="007219FF" w:rsidRPr="00D56A96">
        <w:rPr>
          <w:rFonts w:hint="eastAsia"/>
          <w:b/>
          <w:u w:val="single"/>
        </w:rPr>
        <w:t>將近二年</w:t>
      </w:r>
      <w:proofErr w:type="gramStart"/>
      <w:r w:rsidR="007219FF" w:rsidRPr="00D56A96">
        <w:rPr>
          <w:rFonts w:hint="eastAsia"/>
          <w:b/>
          <w:u w:val="single"/>
        </w:rPr>
        <w:t>期間</w:t>
      </w:r>
      <w:r w:rsidR="00AF5926" w:rsidRPr="00D56A96">
        <w:rPr>
          <w:rFonts w:hint="eastAsia"/>
          <w:b/>
          <w:u w:val="single"/>
        </w:rPr>
        <w:t>，</w:t>
      </w:r>
      <w:proofErr w:type="gramEnd"/>
      <w:r w:rsidR="0064122E" w:rsidRPr="00D56A96">
        <w:rPr>
          <w:rFonts w:hint="eastAsia"/>
          <w:b/>
          <w:u w:val="single"/>
        </w:rPr>
        <w:t>均</w:t>
      </w:r>
      <w:r w:rsidR="00054ED3" w:rsidRPr="00D56A96">
        <w:rPr>
          <w:rFonts w:hint="eastAsia"/>
          <w:b/>
          <w:u w:val="single"/>
        </w:rPr>
        <w:t>查</w:t>
      </w:r>
      <w:r w:rsidR="00E07A87" w:rsidRPr="00D56A96">
        <w:rPr>
          <w:rFonts w:hint="eastAsia"/>
          <w:b/>
          <w:u w:val="single"/>
        </w:rPr>
        <w:t>無</w:t>
      </w:r>
      <w:r w:rsidR="007219FF" w:rsidRPr="00D56A96">
        <w:rPr>
          <w:rFonts w:hint="eastAsia"/>
          <w:b/>
          <w:u w:val="single"/>
        </w:rPr>
        <w:t>該</w:t>
      </w:r>
      <w:r w:rsidR="0064122E" w:rsidRPr="00D56A96">
        <w:rPr>
          <w:rFonts w:hint="eastAsia"/>
          <w:b/>
          <w:u w:val="single"/>
        </w:rPr>
        <w:t>院</w:t>
      </w:r>
      <w:r w:rsidR="007219FF" w:rsidRPr="00D56A96">
        <w:rPr>
          <w:rFonts w:hint="eastAsia"/>
          <w:b/>
          <w:u w:val="single"/>
        </w:rPr>
        <w:t>對本案</w:t>
      </w:r>
      <w:r w:rsidR="00AD0A7D" w:rsidRPr="00D56A96">
        <w:rPr>
          <w:rFonts w:hint="eastAsia"/>
          <w:b/>
          <w:u w:val="single"/>
        </w:rPr>
        <w:t>有何</w:t>
      </w:r>
      <w:r w:rsidR="001248CF" w:rsidRPr="00D56A96">
        <w:rPr>
          <w:rFonts w:hint="eastAsia"/>
          <w:b/>
          <w:u w:val="single"/>
        </w:rPr>
        <w:t>追蹤</w:t>
      </w:r>
      <w:r w:rsidR="009B11F3" w:rsidRPr="00D56A96">
        <w:rPr>
          <w:rFonts w:hint="eastAsia"/>
          <w:b/>
          <w:u w:val="single"/>
        </w:rPr>
        <w:t>續</w:t>
      </w:r>
      <w:r w:rsidR="0019206D" w:rsidRPr="00D56A96">
        <w:rPr>
          <w:rFonts w:hint="eastAsia"/>
          <w:b/>
          <w:u w:val="single"/>
        </w:rPr>
        <w:t>處</w:t>
      </w:r>
      <w:r w:rsidR="007C709C" w:rsidRPr="00D56A96">
        <w:rPr>
          <w:rFonts w:hint="eastAsia"/>
          <w:b/>
          <w:u w:val="single"/>
        </w:rPr>
        <w:t>或</w:t>
      </w:r>
      <w:r w:rsidR="008222BB" w:rsidRPr="00D56A96">
        <w:rPr>
          <w:rFonts w:hint="eastAsia"/>
          <w:b/>
          <w:u w:val="single"/>
        </w:rPr>
        <w:t>關懷輔導</w:t>
      </w:r>
      <w:r w:rsidR="0019206D" w:rsidRPr="00D56A96">
        <w:rPr>
          <w:rFonts w:hint="eastAsia"/>
          <w:b/>
          <w:u w:val="single"/>
        </w:rPr>
        <w:t>之紀錄</w:t>
      </w:r>
      <w:r w:rsidR="00054ED3">
        <w:rPr>
          <w:rFonts w:hint="eastAsia"/>
        </w:rPr>
        <w:t>，</w:t>
      </w:r>
      <w:r w:rsidR="00F227B0">
        <w:rPr>
          <w:rFonts w:hint="eastAsia"/>
        </w:rPr>
        <w:t>此有</w:t>
      </w:r>
      <w:r w:rsidR="00EB5288">
        <w:rPr>
          <w:rFonts w:hint="eastAsia"/>
        </w:rPr>
        <w:t>士林地院</w:t>
      </w:r>
      <w:r w:rsidR="00AD0A7D">
        <w:rPr>
          <w:rFonts w:hint="eastAsia"/>
        </w:rPr>
        <w:t>檢送之該院辦理本案之全</w:t>
      </w:r>
      <w:r w:rsidR="0086201B">
        <w:rPr>
          <w:rFonts w:hint="eastAsia"/>
        </w:rPr>
        <w:t>案</w:t>
      </w:r>
      <w:r w:rsidR="007571B9">
        <w:rPr>
          <w:rFonts w:hint="eastAsia"/>
        </w:rPr>
        <w:t>卷</w:t>
      </w:r>
      <w:r w:rsidR="00AD0A7D">
        <w:rPr>
          <w:rFonts w:hint="eastAsia"/>
        </w:rPr>
        <w:t>證</w:t>
      </w:r>
      <w:r w:rsidR="00F0701B">
        <w:rPr>
          <w:rFonts w:hint="eastAsia"/>
        </w:rPr>
        <w:t>可</w:t>
      </w:r>
      <w:r w:rsidR="0086201B">
        <w:rPr>
          <w:rFonts w:hint="eastAsia"/>
        </w:rPr>
        <w:t>資</w:t>
      </w:r>
      <w:r w:rsidR="00AD0A7D">
        <w:rPr>
          <w:rFonts w:hint="eastAsia"/>
        </w:rPr>
        <w:t>查考</w:t>
      </w:r>
      <w:r w:rsidR="007571B9">
        <w:rPr>
          <w:rFonts w:hint="eastAsia"/>
        </w:rPr>
        <w:t>。至於吳水木</w:t>
      </w:r>
      <w:r w:rsidR="00E144A6">
        <w:rPr>
          <w:rFonts w:hint="eastAsia"/>
        </w:rPr>
        <w:t>院長</w:t>
      </w:r>
      <w:r w:rsidR="006C37D0">
        <w:rPr>
          <w:rFonts w:hint="eastAsia"/>
        </w:rPr>
        <w:t>於113年4月22日司法院訪談時，</w:t>
      </w:r>
      <w:r w:rsidR="00FE0813">
        <w:rPr>
          <w:rFonts w:hint="eastAsia"/>
        </w:rPr>
        <w:t>雖</w:t>
      </w:r>
      <w:r w:rsidR="0008085A">
        <w:rPr>
          <w:rFonts w:hint="eastAsia"/>
        </w:rPr>
        <w:t>亦</w:t>
      </w:r>
      <w:r w:rsidR="00FE0813" w:rsidRPr="00D56A96">
        <w:rPr>
          <w:rFonts w:hint="eastAsia"/>
          <w:b/>
          <w:u w:val="single"/>
        </w:rPr>
        <w:t>坦承不曾找過受害</w:t>
      </w:r>
      <w:r w:rsidR="00900F8B" w:rsidRPr="00900F8B">
        <w:rPr>
          <w:rFonts w:hint="eastAsia"/>
          <w:b/>
          <w:u w:val="single"/>
        </w:rPr>
        <w:t>B女</w:t>
      </w:r>
      <w:r w:rsidR="00FE0813" w:rsidRPr="00D56A96">
        <w:rPr>
          <w:rFonts w:hint="eastAsia"/>
          <w:b/>
          <w:u w:val="single"/>
        </w:rPr>
        <w:t>了解</w:t>
      </w:r>
      <w:r w:rsidR="00BD6851">
        <w:rPr>
          <w:rFonts w:hint="eastAsia"/>
          <w:b/>
          <w:u w:val="single"/>
        </w:rPr>
        <w:t>事件</w:t>
      </w:r>
      <w:r w:rsidR="00FE0813" w:rsidRPr="00D56A96">
        <w:rPr>
          <w:rFonts w:hint="eastAsia"/>
          <w:b/>
          <w:u w:val="single"/>
        </w:rPr>
        <w:t>情形</w:t>
      </w:r>
      <w:r w:rsidR="00FE0813">
        <w:rPr>
          <w:rFonts w:hint="eastAsia"/>
        </w:rPr>
        <w:t>，惟</w:t>
      </w:r>
      <w:r w:rsidR="0008085A">
        <w:rPr>
          <w:rFonts w:hint="eastAsia"/>
        </w:rPr>
        <w:t>另</w:t>
      </w:r>
      <w:r w:rsidR="006C37D0">
        <w:rPr>
          <w:rFonts w:hint="eastAsia"/>
        </w:rPr>
        <w:t>陳稱</w:t>
      </w:r>
      <w:r w:rsidR="00302DC4">
        <w:rPr>
          <w:rFonts w:hint="eastAsia"/>
        </w:rPr>
        <w:t>其剛</w:t>
      </w:r>
      <w:r w:rsidR="00AA3A29">
        <w:rPr>
          <w:rFonts w:hint="eastAsia"/>
        </w:rPr>
        <w:t>到任院長</w:t>
      </w:r>
      <w:r w:rsidR="008342E6">
        <w:rPr>
          <w:rFonts w:hint="eastAsia"/>
        </w:rPr>
        <w:t>一</w:t>
      </w:r>
      <w:r w:rsidR="00302DC4">
        <w:rPr>
          <w:rFonts w:hint="eastAsia"/>
        </w:rPr>
        <w:t>個月內，即因</w:t>
      </w:r>
      <w:r w:rsidR="00900F8B">
        <w:rPr>
          <w:rFonts w:hint="eastAsia"/>
        </w:rPr>
        <w:t>證人4</w:t>
      </w:r>
      <w:r w:rsidR="00302DC4">
        <w:rPr>
          <w:rFonts w:hint="eastAsia"/>
        </w:rPr>
        <w:t>親至其辦公室反映</w:t>
      </w:r>
      <w:r w:rsidR="00FE0813">
        <w:rPr>
          <w:rFonts w:hint="eastAsia"/>
        </w:rPr>
        <w:t>該案</w:t>
      </w:r>
      <w:r w:rsidR="00302DC4">
        <w:rPr>
          <w:rFonts w:hint="eastAsia"/>
        </w:rPr>
        <w:t>，</w:t>
      </w:r>
      <w:r w:rsidR="00FE0813">
        <w:rPr>
          <w:rFonts w:hint="eastAsia"/>
        </w:rPr>
        <w:t>而</w:t>
      </w:r>
      <w:r w:rsidR="004E52F6">
        <w:rPr>
          <w:rFonts w:hint="eastAsia"/>
        </w:rPr>
        <w:t>於當天</w:t>
      </w:r>
      <w:r w:rsidR="009547D7">
        <w:rPr>
          <w:rFonts w:hint="eastAsia"/>
        </w:rPr>
        <w:t>主動</w:t>
      </w:r>
      <w:r w:rsidR="00302DC4">
        <w:rPr>
          <w:rFonts w:hint="eastAsia"/>
        </w:rPr>
        <w:t>指示陳美月官長</w:t>
      </w:r>
      <w:r w:rsidR="009547D7">
        <w:rPr>
          <w:rFonts w:hint="eastAsia"/>
        </w:rPr>
        <w:t>進行</w:t>
      </w:r>
      <w:r w:rsidR="00302DC4">
        <w:rPr>
          <w:rFonts w:hint="eastAsia"/>
        </w:rPr>
        <w:t>調查</w:t>
      </w:r>
      <w:r w:rsidR="00501353">
        <w:rPr>
          <w:rFonts w:hint="eastAsia"/>
        </w:rPr>
        <w:t>，</w:t>
      </w:r>
      <w:r w:rsidR="00FE0813">
        <w:rPr>
          <w:rFonts w:hint="eastAsia"/>
        </w:rPr>
        <w:t>並稱</w:t>
      </w:r>
      <w:r w:rsidR="00882BD6">
        <w:rPr>
          <w:rFonts w:hint="eastAsia"/>
        </w:rPr>
        <w:t>其不知道</w:t>
      </w:r>
      <w:r w:rsidR="00900F8B">
        <w:rPr>
          <w:rFonts w:hint="eastAsia"/>
        </w:rPr>
        <w:t>B女</w:t>
      </w:r>
      <w:r w:rsidR="00882BD6">
        <w:rPr>
          <w:rFonts w:hint="eastAsia"/>
        </w:rPr>
        <w:t>辭職</w:t>
      </w:r>
      <w:r w:rsidR="00FE0813">
        <w:rPr>
          <w:rFonts w:hint="eastAsia"/>
        </w:rPr>
        <w:t>等語。</w:t>
      </w:r>
      <w:proofErr w:type="gramStart"/>
      <w:r w:rsidR="00FE0813">
        <w:rPr>
          <w:rFonts w:hint="eastAsia"/>
        </w:rPr>
        <w:t>然</w:t>
      </w:r>
      <w:r w:rsidR="002736E4">
        <w:rPr>
          <w:rFonts w:hint="eastAsia"/>
        </w:rPr>
        <w:t>本院</w:t>
      </w:r>
      <w:proofErr w:type="gramEnd"/>
      <w:r w:rsidR="00F417BF">
        <w:rPr>
          <w:rFonts w:hint="eastAsia"/>
        </w:rPr>
        <w:t>113年8月9日聯繫</w:t>
      </w:r>
      <w:r w:rsidR="00900F8B">
        <w:rPr>
          <w:rFonts w:hint="eastAsia"/>
        </w:rPr>
        <w:t>證人4</w:t>
      </w:r>
      <w:proofErr w:type="gramStart"/>
      <w:r w:rsidR="00F417BF">
        <w:rPr>
          <w:rFonts w:hint="eastAsia"/>
        </w:rPr>
        <w:t>獲復</w:t>
      </w:r>
      <w:proofErr w:type="gramEnd"/>
      <w:r w:rsidR="00F417BF">
        <w:rPr>
          <w:rFonts w:hint="eastAsia"/>
        </w:rPr>
        <w:t>：</w:t>
      </w:r>
      <w:r w:rsidR="00F417BF" w:rsidRPr="004240DF">
        <w:rPr>
          <w:rFonts w:hAnsi="標楷體" w:hint="eastAsia"/>
        </w:rPr>
        <w:t>「</w:t>
      </w:r>
      <w:r w:rsidR="00E144A6" w:rsidRPr="004240DF">
        <w:rPr>
          <w:rFonts w:hAnsi="標楷體" w:hint="eastAsia"/>
        </w:rPr>
        <w:t>伊</w:t>
      </w:r>
      <w:r w:rsidR="0086201B" w:rsidRPr="004240DF">
        <w:rPr>
          <w:rFonts w:hAnsi="標楷體" w:hint="eastAsia"/>
        </w:rPr>
        <w:t>只有向</w:t>
      </w:r>
      <w:r w:rsidR="00E144A6">
        <w:rPr>
          <w:rFonts w:hint="eastAsia"/>
        </w:rPr>
        <w:t>陳宗鎮院長反映</w:t>
      </w:r>
      <w:r w:rsidR="0086201B">
        <w:rPr>
          <w:rFonts w:hint="eastAsia"/>
        </w:rPr>
        <w:t>過；</w:t>
      </w:r>
      <w:r w:rsidR="0086201B" w:rsidRPr="004240DF">
        <w:rPr>
          <w:rFonts w:hAnsi="標楷體" w:hint="eastAsia"/>
        </w:rPr>
        <w:t>而且伊</w:t>
      </w:r>
      <w:r w:rsidR="0086201B">
        <w:rPr>
          <w:rFonts w:hint="eastAsia"/>
        </w:rPr>
        <w:t>當時</w:t>
      </w:r>
      <w:r w:rsidR="00E144A6">
        <w:rPr>
          <w:rFonts w:hint="eastAsia"/>
        </w:rPr>
        <w:t>認為陳院長會處理，怎麼</w:t>
      </w:r>
      <w:r w:rsidR="004E0A30">
        <w:rPr>
          <w:rFonts w:hint="eastAsia"/>
        </w:rPr>
        <w:t>可能</w:t>
      </w:r>
      <w:r w:rsidR="00E144A6">
        <w:rPr>
          <w:rFonts w:hint="eastAsia"/>
        </w:rPr>
        <w:t>還會再跟吳院長反映</w:t>
      </w:r>
      <w:r w:rsidR="0028442B">
        <w:rPr>
          <w:rFonts w:hint="eastAsia"/>
        </w:rPr>
        <w:t>。</w:t>
      </w:r>
      <w:r w:rsidR="00E144A6" w:rsidRPr="004240DF">
        <w:rPr>
          <w:rFonts w:hAnsi="標楷體" w:hint="eastAsia"/>
        </w:rPr>
        <w:t>」</w:t>
      </w:r>
      <w:r w:rsidR="00B21C0F" w:rsidRPr="004240DF">
        <w:rPr>
          <w:rFonts w:hAnsi="標楷體" w:hint="eastAsia"/>
        </w:rPr>
        <w:t>、</w:t>
      </w:r>
      <w:r w:rsidR="004E0A30" w:rsidRPr="004240DF">
        <w:rPr>
          <w:rFonts w:hAnsi="標楷體" w:hint="eastAsia"/>
        </w:rPr>
        <w:t>另</w:t>
      </w:r>
      <w:r w:rsidR="00E144A6">
        <w:rPr>
          <w:rFonts w:hint="eastAsia"/>
        </w:rPr>
        <w:t>同日聯繫陳美月官長</w:t>
      </w:r>
      <w:proofErr w:type="gramStart"/>
      <w:r w:rsidR="00E144A6">
        <w:rPr>
          <w:rFonts w:hint="eastAsia"/>
        </w:rPr>
        <w:t>獲復：</w:t>
      </w:r>
      <w:proofErr w:type="gramEnd"/>
      <w:r w:rsidR="00E144A6" w:rsidRPr="004240DF">
        <w:rPr>
          <w:rFonts w:hAnsi="標楷體" w:hint="eastAsia"/>
        </w:rPr>
        <w:t>「伊調查</w:t>
      </w:r>
      <w:r w:rsidR="00900F8B">
        <w:rPr>
          <w:rFonts w:hAnsi="標楷體" w:hint="eastAsia"/>
        </w:rPr>
        <w:t>B女</w:t>
      </w:r>
      <w:r w:rsidR="00E144A6" w:rsidRPr="004240DF">
        <w:rPr>
          <w:rFonts w:hAnsi="標楷體" w:hint="eastAsia"/>
        </w:rPr>
        <w:t>遭性騷擾一案，係因處理</w:t>
      </w:r>
      <w:r w:rsidR="00900F8B">
        <w:rPr>
          <w:rFonts w:hAnsi="標楷體" w:hint="eastAsia"/>
        </w:rPr>
        <w:t>B女</w:t>
      </w:r>
      <w:r w:rsidR="00E144A6" w:rsidRPr="004240DF">
        <w:rPr>
          <w:rFonts w:hAnsi="標楷體" w:hint="eastAsia"/>
        </w:rPr>
        <w:t>辭職一事而衍生，是</w:t>
      </w:r>
      <w:r w:rsidR="004E0A30" w:rsidRPr="004240DF">
        <w:rPr>
          <w:rFonts w:hAnsi="標楷體" w:hint="eastAsia"/>
        </w:rPr>
        <w:t>伊</w:t>
      </w:r>
      <w:r w:rsidR="00E144A6" w:rsidRPr="004240DF">
        <w:rPr>
          <w:rFonts w:hAnsi="標楷體" w:hint="eastAsia"/>
        </w:rPr>
        <w:t>自己主動</w:t>
      </w:r>
      <w:r w:rsidR="004E0A30" w:rsidRPr="004240DF">
        <w:rPr>
          <w:rFonts w:hAnsi="標楷體" w:hint="eastAsia"/>
        </w:rPr>
        <w:t>展開調查</w:t>
      </w:r>
      <w:r w:rsidR="00E144A6" w:rsidRPr="004240DF">
        <w:rPr>
          <w:rFonts w:hAnsi="標楷體" w:hint="eastAsia"/>
        </w:rPr>
        <w:t>，再將調查結果報告吳水木院長，並非吳</w:t>
      </w:r>
      <w:r w:rsidR="00E144A6" w:rsidRPr="004240DF">
        <w:rPr>
          <w:rFonts w:hAnsi="標楷體" w:hint="eastAsia"/>
        </w:rPr>
        <w:lastRenderedPageBreak/>
        <w:t>院長交辦；至於調查過程中有無先向吳院長請示，伊已無印象。」</w:t>
      </w:r>
      <w:r w:rsidR="00F452AC" w:rsidRPr="004240DF">
        <w:rPr>
          <w:rFonts w:hAnsi="標楷體" w:hint="eastAsia"/>
        </w:rPr>
        <w:t>，</w:t>
      </w:r>
      <w:r w:rsidR="0028442B">
        <w:rPr>
          <w:rFonts w:hAnsi="標楷體" w:hint="eastAsia"/>
        </w:rPr>
        <w:t>上開</w:t>
      </w:r>
      <w:r w:rsidR="00F452AC" w:rsidRPr="004240DF">
        <w:rPr>
          <w:rFonts w:hAnsi="標楷體" w:hint="eastAsia"/>
        </w:rPr>
        <w:t>所述內容</w:t>
      </w:r>
      <w:r w:rsidR="0028442B">
        <w:rPr>
          <w:rFonts w:hAnsi="標楷體" w:hint="eastAsia"/>
        </w:rPr>
        <w:t>，核</w:t>
      </w:r>
      <w:r w:rsidR="00F452AC" w:rsidRPr="004240DF">
        <w:rPr>
          <w:rFonts w:hAnsi="標楷體" w:hint="eastAsia"/>
        </w:rPr>
        <w:t>分別與其等在99年間士林地院政風室訪談時之陳述相一致；</w:t>
      </w:r>
      <w:r w:rsidR="0028442B">
        <w:rPr>
          <w:rFonts w:hAnsi="標楷體" w:hint="eastAsia"/>
        </w:rPr>
        <w:t>另</w:t>
      </w:r>
      <w:r w:rsidR="00900F8B">
        <w:rPr>
          <w:rFonts w:hAnsi="標楷體" w:hint="eastAsia"/>
        </w:rPr>
        <w:t>B女</w:t>
      </w:r>
      <w:r w:rsidR="00F452AC">
        <w:rPr>
          <w:rFonts w:hint="eastAsia"/>
        </w:rPr>
        <w:t>97年2月25日之辭呈</w:t>
      </w:r>
      <w:r w:rsidR="004240DF">
        <w:rPr>
          <w:rFonts w:hint="eastAsia"/>
        </w:rPr>
        <w:t>文</w:t>
      </w:r>
      <w:r w:rsidR="00F452AC">
        <w:rPr>
          <w:rFonts w:hint="eastAsia"/>
        </w:rPr>
        <w:t>書，其上除有</w:t>
      </w:r>
      <w:r w:rsidR="002A7DBB">
        <w:rPr>
          <w:rFonts w:hint="eastAsia"/>
        </w:rPr>
        <w:t>證人9</w:t>
      </w:r>
      <w:r w:rsidR="00F452AC" w:rsidRPr="00FC5DCD">
        <w:rPr>
          <w:rFonts w:hint="eastAsia"/>
        </w:rPr>
        <w:t>、</w:t>
      </w:r>
      <w:r w:rsidR="00AE6F4E" w:rsidRPr="00FC5DCD">
        <w:rPr>
          <w:rFonts w:hint="eastAsia"/>
        </w:rPr>
        <w:t>證人5</w:t>
      </w:r>
      <w:r w:rsidR="004240DF">
        <w:rPr>
          <w:rFonts w:hint="eastAsia"/>
        </w:rPr>
        <w:t>陳請慰留之</w:t>
      </w:r>
      <w:r w:rsidR="00F452AC">
        <w:rPr>
          <w:rFonts w:hint="eastAsia"/>
        </w:rPr>
        <w:t>會簽</w:t>
      </w:r>
      <w:r w:rsidR="004240DF">
        <w:rPr>
          <w:rFonts w:hint="eastAsia"/>
        </w:rPr>
        <w:t>意見外，並有</w:t>
      </w:r>
      <w:r w:rsidR="00F452AC">
        <w:rPr>
          <w:rFonts w:hint="eastAsia"/>
        </w:rPr>
        <w:t>官長陳美月</w:t>
      </w:r>
      <w:r w:rsidR="004240DF">
        <w:rPr>
          <w:rFonts w:hint="eastAsia"/>
        </w:rPr>
        <w:t>97年</w:t>
      </w:r>
      <w:r w:rsidR="00F452AC">
        <w:rPr>
          <w:rFonts w:hint="eastAsia"/>
        </w:rPr>
        <w:t>2月29日</w:t>
      </w:r>
      <w:r w:rsidR="004240DF">
        <w:rPr>
          <w:rFonts w:hint="eastAsia"/>
        </w:rPr>
        <w:t>會簽</w:t>
      </w:r>
      <w:r w:rsidR="004240DF" w:rsidRPr="004240DF">
        <w:rPr>
          <w:rFonts w:hAnsi="標楷體" w:hint="eastAsia"/>
        </w:rPr>
        <w:t>「經予慰留，</w:t>
      </w:r>
      <w:r w:rsidR="0016328A">
        <w:rPr>
          <w:rFonts w:hAnsi="標楷體" w:hint="eastAsia"/>
        </w:rPr>
        <w:t>B女</w:t>
      </w:r>
      <w:r w:rsidR="004240DF" w:rsidRPr="004240DF">
        <w:rPr>
          <w:rFonts w:hAnsi="標楷體" w:hint="eastAsia"/>
        </w:rPr>
        <w:t>取消辭意」，及院長吳水木同</w:t>
      </w:r>
      <w:proofErr w:type="gramStart"/>
      <w:r w:rsidR="004240DF" w:rsidRPr="004240DF">
        <w:rPr>
          <w:rFonts w:hAnsi="標楷體" w:hint="eastAsia"/>
        </w:rPr>
        <w:t>日親批</w:t>
      </w:r>
      <w:proofErr w:type="gramEnd"/>
      <w:r w:rsidR="004240DF" w:rsidRPr="004240DF">
        <w:rPr>
          <w:rFonts w:hAnsi="標楷體" w:hint="eastAsia"/>
        </w:rPr>
        <w:t>「存查」等</w:t>
      </w:r>
      <w:r w:rsidR="00BD6851">
        <w:rPr>
          <w:rFonts w:hAnsi="標楷體" w:hint="eastAsia"/>
        </w:rPr>
        <w:t>文字</w:t>
      </w:r>
      <w:r w:rsidR="0028442B">
        <w:rPr>
          <w:rFonts w:hAnsi="標楷體" w:hint="eastAsia"/>
        </w:rPr>
        <w:t>。</w:t>
      </w:r>
      <w:r w:rsidR="004240DF" w:rsidRPr="004240DF">
        <w:rPr>
          <w:rFonts w:hAnsi="標楷體" w:hint="eastAsia"/>
        </w:rPr>
        <w:t>是依前揭</w:t>
      </w:r>
      <w:r w:rsidR="00E932E6" w:rsidRPr="004240DF">
        <w:rPr>
          <w:rFonts w:hAnsi="標楷體" w:hint="eastAsia"/>
        </w:rPr>
        <w:t>陳述</w:t>
      </w:r>
      <w:r w:rsidR="00882BD6">
        <w:rPr>
          <w:rFonts w:hint="eastAsia"/>
        </w:rPr>
        <w:t>與書證，</w:t>
      </w:r>
      <w:r w:rsidR="00BD6851">
        <w:rPr>
          <w:rFonts w:hint="eastAsia"/>
        </w:rPr>
        <w:t>堪</w:t>
      </w:r>
      <w:r w:rsidR="00882BD6">
        <w:rPr>
          <w:rFonts w:hint="eastAsia"/>
        </w:rPr>
        <w:t>可佐證吳水木院長就其處理本案之相關經過，容有</w:t>
      </w:r>
      <w:proofErr w:type="gramStart"/>
      <w:r w:rsidR="00882BD6">
        <w:rPr>
          <w:rFonts w:hint="eastAsia"/>
        </w:rPr>
        <w:t>記憶偏</w:t>
      </w:r>
      <w:r w:rsidR="00882BD6" w:rsidRPr="00FD171F">
        <w:rPr>
          <w:rFonts w:hint="eastAsia"/>
        </w:rPr>
        <w:t>誤之</w:t>
      </w:r>
      <w:proofErr w:type="gramEnd"/>
      <w:r w:rsidR="00882BD6" w:rsidRPr="00FD171F">
        <w:rPr>
          <w:rFonts w:hint="eastAsia"/>
        </w:rPr>
        <w:t>情形</w:t>
      </w:r>
      <w:r w:rsidR="00BD6851" w:rsidRPr="00FD171F">
        <w:rPr>
          <w:rFonts w:hint="eastAsia"/>
        </w:rPr>
        <w:t>。</w:t>
      </w:r>
    </w:p>
    <w:p w:rsidR="00BD6851" w:rsidRPr="0079359B" w:rsidRDefault="00E42C4D" w:rsidP="004240DF">
      <w:pPr>
        <w:pStyle w:val="3"/>
        <w:rPr>
          <w:rFonts w:hAnsi="標楷體"/>
          <w:szCs w:val="32"/>
        </w:rPr>
      </w:pPr>
      <w:r w:rsidRPr="00FD171F">
        <w:rPr>
          <w:rFonts w:hint="eastAsia"/>
        </w:rPr>
        <w:t>99年6月29日，</w:t>
      </w:r>
      <w:r w:rsidRPr="00FD171F">
        <w:rPr>
          <w:rFonts w:hint="eastAsia"/>
          <w:b/>
          <w:u w:val="single"/>
        </w:rPr>
        <w:t>吳景源</w:t>
      </w:r>
      <w:r w:rsidRPr="00FD171F">
        <w:rPr>
          <w:rFonts w:hint="eastAsia"/>
        </w:rPr>
        <w:t>接任士林地院院長</w:t>
      </w:r>
      <w:r w:rsidR="0005650C" w:rsidRPr="00FD171F">
        <w:rPr>
          <w:rFonts w:hint="eastAsia"/>
        </w:rPr>
        <w:t>職務</w:t>
      </w:r>
      <w:r w:rsidR="00C4633E" w:rsidRPr="00FD171F">
        <w:rPr>
          <w:rStyle w:val="afe"/>
        </w:rPr>
        <w:footnoteReference w:id="3"/>
      </w:r>
      <w:r w:rsidR="000F45FD" w:rsidRPr="00FD171F">
        <w:rPr>
          <w:rFonts w:hint="eastAsia"/>
        </w:rPr>
        <w:t>。同年8月</w:t>
      </w:r>
      <w:r w:rsidR="00511DF1" w:rsidRPr="00FD171F">
        <w:rPr>
          <w:rFonts w:hint="eastAsia"/>
        </w:rPr>
        <w:t>20</w:t>
      </w:r>
      <w:r w:rsidR="000F45FD" w:rsidRPr="00FD171F">
        <w:rPr>
          <w:rFonts w:hint="eastAsia"/>
        </w:rPr>
        <w:t>日</w:t>
      </w:r>
      <w:r w:rsidR="00324B2D" w:rsidRPr="00FD171F">
        <w:rPr>
          <w:rFonts w:hint="eastAsia"/>
        </w:rPr>
        <w:t>自由時報A</w:t>
      </w:r>
      <w:r w:rsidR="00324B2D" w:rsidRPr="00FD171F">
        <w:t>24</w:t>
      </w:r>
      <w:r w:rsidR="00324B2D" w:rsidRPr="00FD171F">
        <w:rPr>
          <w:rFonts w:hint="eastAsia"/>
        </w:rPr>
        <w:t>版刊登</w:t>
      </w:r>
      <w:r w:rsidR="0016328A" w:rsidRPr="00FD171F">
        <w:rPr>
          <w:rFonts w:hint="eastAsia"/>
        </w:rPr>
        <w:t>B女事件</w:t>
      </w:r>
      <w:r w:rsidR="00324B2D" w:rsidRPr="00FD171F">
        <w:rPr>
          <w:rFonts w:hint="eastAsia"/>
        </w:rPr>
        <w:t>之報導，吳景源院長</w:t>
      </w:r>
      <w:r w:rsidR="0008085A" w:rsidRPr="00FD171F">
        <w:rPr>
          <w:rFonts w:hint="eastAsia"/>
        </w:rPr>
        <w:t>隨即</w:t>
      </w:r>
      <w:r w:rsidR="0090766F" w:rsidRPr="00FD171F">
        <w:rPr>
          <w:rFonts w:hint="eastAsia"/>
        </w:rPr>
        <w:t>於</w:t>
      </w:r>
      <w:r w:rsidR="00D93AE9" w:rsidRPr="00FD171F">
        <w:rPr>
          <w:rFonts w:hint="eastAsia"/>
        </w:rPr>
        <w:t>當</w:t>
      </w:r>
      <w:r w:rsidR="0090766F" w:rsidRPr="00FD171F">
        <w:rPr>
          <w:rFonts w:hint="eastAsia"/>
        </w:rPr>
        <w:t>(20)日</w:t>
      </w:r>
      <w:r w:rsidR="00324B2D" w:rsidRPr="00FD171F">
        <w:rPr>
          <w:rFonts w:hint="eastAsia"/>
        </w:rPr>
        <w:t>責成</w:t>
      </w:r>
      <w:r w:rsidR="002A7DBB" w:rsidRPr="00FD171F">
        <w:rPr>
          <w:rFonts w:hint="eastAsia"/>
        </w:rPr>
        <w:t>證人8</w:t>
      </w:r>
      <w:r w:rsidR="005C585D" w:rsidRPr="00FD171F">
        <w:rPr>
          <w:rFonts w:hint="eastAsia"/>
          <w:szCs w:val="32"/>
        </w:rPr>
        <w:t>進行</w:t>
      </w:r>
      <w:r w:rsidR="00324B2D" w:rsidRPr="00FD171F">
        <w:rPr>
          <w:rFonts w:hint="eastAsia"/>
          <w:szCs w:val="32"/>
        </w:rPr>
        <w:t>調查</w:t>
      </w:r>
      <w:r w:rsidR="00F55F9B" w:rsidRPr="00FD171F">
        <w:rPr>
          <w:rFonts w:hint="eastAsia"/>
          <w:szCs w:val="32"/>
        </w:rPr>
        <w:t>。</w:t>
      </w:r>
      <w:r w:rsidR="005C585D" w:rsidRPr="00FD171F">
        <w:rPr>
          <w:rFonts w:hint="eastAsia"/>
          <w:szCs w:val="32"/>
        </w:rPr>
        <w:t>99年10月4日</w:t>
      </w:r>
      <w:r w:rsidR="00F55F9B" w:rsidRPr="00FD171F">
        <w:rPr>
          <w:rFonts w:hint="eastAsia"/>
          <w:szCs w:val="32"/>
        </w:rPr>
        <w:t>，</w:t>
      </w:r>
      <w:r w:rsidR="0090766F" w:rsidRPr="00FD171F">
        <w:rPr>
          <w:rFonts w:hAnsi="標楷體" w:hint="eastAsia"/>
          <w:szCs w:val="32"/>
        </w:rPr>
        <w:t>士林地院政風室簽</w:t>
      </w:r>
      <w:r w:rsidR="0090766F" w:rsidRPr="0090766F">
        <w:rPr>
          <w:rFonts w:hAnsi="標楷體" w:hint="eastAsia"/>
          <w:szCs w:val="32"/>
        </w:rPr>
        <w:t>呈調查結果略</w:t>
      </w:r>
      <w:proofErr w:type="gramStart"/>
      <w:r w:rsidR="0090766F" w:rsidRPr="0090766F">
        <w:rPr>
          <w:rFonts w:hAnsi="標楷體" w:hint="eastAsia"/>
          <w:szCs w:val="32"/>
        </w:rPr>
        <w:t>以</w:t>
      </w:r>
      <w:proofErr w:type="gramEnd"/>
      <w:r w:rsidR="0090766F" w:rsidRPr="0090766F">
        <w:rPr>
          <w:rFonts w:hAnsi="標楷體" w:hint="eastAsia"/>
          <w:szCs w:val="32"/>
        </w:rPr>
        <w:t>：「</w:t>
      </w:r>
      <w:proofErr w:type="gramStart"/>
      <w:r w:rsidR="0090766F" w:rsidRPr="0090766F">
        <w:rPr>
          <w:rFonts w:hAnsi="標楷體" w:hint="eastAsia"/>
          <w:b/>
          <w:szCs w:val="32"/>
          <w:u w:val="single"/>
        </w:rPr>
        <w:t>審究</w:t>
      </w:r>
      <w:proofErr w:type="gramEnd"/>
      <w:r w:rsidR="0016328A">
        <w:rPr>
          <w:rFonts w:hAnsi="標楷體" w:hint="eastAsia"/>
          <w:b/>
          <w:szCs w:val="32"/>
          <w:u w:val="single"/>
        </w:rPr>
        <w:t>B女</w:t>
      </w:r>
      <w:r w:rsidR="0090766F" w:rsidRPr="0090766F">
        <w:rPr>
          <w:rFonts w:hAnsi="標楷體" w:hint="eastAsia"/>
          <w:b/>
          <w:szCs w:val="32"/>
          <w:u w:val="single"/>
        </w:rPr>
        <w:t>諸項說明</w:t>
      </w:r>
      <w:r w:rsidR="0090766F" w:rsidRPr="0090766F">
        <w:rPr>
          <w:rFonts w:hAnsi="標楷體" w:hint="eastAsia"/>
          <w:szCs w:val="32"/>
        </w:rPr>
        <w:t>、各關係人之訪談內容、文件及</w:t>
      </w:r>
      <w:r w:rsidR="0016328A">
        <w:rPr>
          <w:rFonts w:hAnsi="標楷體" w:hint="eastAsia"/>
          <w:szCs w:val="32"/>
        </w:rPr>
        <w:t>○○○○○○</w:t>
      </w:r>
      <w:r w:rsidR="0090766F" w:rsidRPr="0090766F">
        <w:rPr>
          <w:rFonts w:hAnsi="標楷體" w:hint="eastAsia"/>
          <w:szCs w:val="32"/>
        </w:rPr>
        <w:t>股份有限公司復函之</w:t>
      </w:r>
      <w:r w:rsidR="0016328A">
        <w:rPr>
          <w:rFonts w:hint="eastAsia"/>
        </w:rPr>
        <w:t>B</w:t>
      </w:r>
      <w:proofErr w:type="gramStart"/>
      <w:r w:rsidR="0016328A">
        <w:rPr>
          <w:rFonts w:hint="eastAsia"/>
        </w:rPr>
        <w:t>女</w:t>
      </w:r>
      <w:r w:rsidR="0090766F" w:rsidRPr="0090766F">
        <w:rPr>
          <w:rFonts w:hAnsi="標楷體" w:hint="eastAsia"/>
          <w:szCs w:val="32"/>
        </w:rPr>
        <w:t>通</w:t>
      </w:r>
      <w:proofErr w:type="gramEnd"/>
      <w:r w:rsidR="0090766F" w:rsidRPr="0090766F">
        <w:rPr>
          <w:rFonts w:hAnsi="標楷體" w:hint="eastAsia"/>
          <w:szCs w:val="32"/>
        </w:rPr>
        <w:t>聯紀錄等資料，</w:t>
      </w:r>
      <w:r w:rsidR="0090766F" w:rsidRPr="0090766F">
        <w:rPr>
          <w:rFonts w:hAnsi="標楷體" w:hint="eastAsia"/>
          <w:b/>
          <w:szCs w:val="32"/>
          <w:u w:val="single"/>
        </w:rPr>
        <w:t>並未發現其陳述存有矛盾謬誤之處</w:t>
      </w:r>
      <w:r w:rsidR="0090766F" w:rsidRPr="0090766F">
        <w:rPr>
          <w:rFonts w:hAnsi="標楷體" w:hint="eastAsia"/>
          <w:szCs w:val="32"/>
        </w:rPr>
        <w:t>；復觀</w:t>
      </w:r>
      <w:proofErr w:type="gramStart"/>
      <w:r w:rsidR="0090766F" w:rsidRPr="0090766F">
        <w:rPr>
          <w:rFonts w:hAnsi="標楷體" w:hint="eastAsia"/>
          <w:b/>
          <w:szCs w:val="32"/>
          <w:u w:val="single"/>
        </w:rPr>
        <w:t>蔡</w:t>
      </w:r>
      <w:proofErr w:type="gramEnd"/>
      <w:r w:rsidR="0090766F" w:rsidRPr="0090766F">
        <w:rPr>
          <w:rFonts w:hAnsi="標楷體" w:hint="eastAsia"/>
          <w:b/>
          <w:szCs w:val="32"/>
          <w:u w:val="single"/>
        </w:rPr>
        <w:t>庭長提出多項說明暨反駁</w:t>
      </w:r>
      <w:r w:rsidR="0090766F" w:rsidRPr="0090766F">
        <w:rPr>
          <w:rFonts w:hAnsi="標楷體" w:hint="eastAsia"/>
          <w:szCs w:val="32"/>
        </w:rPr>
        <w:t>，其相關說法雖</w:t>
      </w:r>
      <w:proofErr w:type="gramStart"/>
      <w:r w:rsidR="0090766F" w:rsidRPr="0090766F">
        <w:rPr>
          <w:rFonts w:hAnsi="標楷體" w:hint="eastAsia"/>
          <w:szCs w:val="32"/>
        </w:rPr>
        <w:t>指陳甚</w:t>
      </w:r>
      <w:proofErr w:type="gramEnd"/>
      <w:r w:rsidR="0090766F" w:rsidRPr="0090766F">
        <w:rPr>
          <w:rFonts w:hAnsi="標楷體" w:hint="eastAsia"/>
          <w:szCs w:val="32"/>
        </w:rPr>
        <w:t>詳，惟</w:t>
      </w:r>
      <w:proofErr w:type="gramStart"/>
      <w:r w:rsidR="0090766F" w:rsidRPr="0090766F">
        <w:rPr>
          <w:rFonts w:hAnsi="標楷體" w:hint="eastAsia"/>
          <w:szCs w:val="32"/>
        </w:rPr>
        <w:t>經本室縝</w:t>
      </w:r>
      <w:proofErr w:type="gramEnd"/>
      <w:r w:rsidR="0090766F" w:rsidRPr="0090766F">
        <w:rPr>
          <w:rFonts w:hAnsi="標楷體" w:hint="eastAsia"/>
          <w:szCs w:val="32"/>
        </w:rPr>
        <w:t>密查察，</w:t>
      </w:r>
      <w:proofErr w:type="gramStart"/>
      <w:r w:rsidR="0090766F" w:rsidRPr="00D93AE9">
        <w:rPr>
          <w:rFonts w:hAnsi="標楷體" w:hint="eastAsia"/>
          <w:b/>
          <w:szCs w:val="32"/>
          <w:u w:val="single"/>
        </w:rPr>
        <w:t>似猶</w:t>
      </w:r>
      <w:proofErr w:type="gramEnd"/>
      <w:r w:rsidR="0090766F" w:rsidRPr="00D93AE9">
        <w:rPr>
          <w:rFonts w:hAnsi="標楷體" w:hint="eastAsia"/>
          <w:b/>
          <w:szCs w:val="32"/>
          <w:u w:val="single"/>
        </w:rPr>
        <w:t>非毫無疑義</w:t>
      </w:r>
      <w:r w:rsidR="0090766F" w:rsidRPr="0090766F">
        <w:rPr>
          <w:rFonts w:hAnsi="標楷體" w:hint="eastAsia"/>
          <w:szCs w:val="32"/>
        </w:rPr>
        <w:t>。</w:t>
      </w:r>
      <w:r w:rsidR="0090766F" w:rsidRPr="0090766F">
        <w:rPr>
          <w:rFonts w:hAnsi="標楷體"/>
          <w:szCs w:val="32"/>
        </w:rPr>
        <w:t>…</w:t>
      </w:r>
      <w:proofErr w:type="gramStart"/>
      <w:r w:rsidR="0090766F" w:rsidRPr="0090766F">
        <w:rPr>
          <w:rFonts w:hAnsi="標楷體"/>
          <w:szCs w:val="32"/>
        </w:rPr>
        <w:t>…</w:t>
      </w:r>
      <w:proofErr w:type="gramEnd"/>
      <w:r w:rsidR="0090766F" w:rsidRPr="00FC5DCD">
        <w:rPr>
          <w:rFonts w:hAnsi="標楷體" w:hint="eastAsia"/>
          <w:b/>
          <w:szCs w:val="32"/>
        </w:rPr>
        <w:t>擬辦</w:t>
      </w:r>
      <w:r w:rsidR="0090766F" w:rsidRPr="0090766F">
        <w:rPr>
          <w:rFonts w:hAnsi="標楷體" w:hint="eastAsia"/>
          <w:szCs w:val="32"/>
        </w:rPr>
        <w:t>：本事件經媒體報導後，陸續有人就此於『法官論壇』、『司法行政論壇』上網發表意見，研判</w:t>
      </w:r>
      <w:proofErr w:type="gramStart"/>
      <w:r w:rsidR="0090766F" w:rsidRPr="0090766F">
        <w:rPr>
          <w:rFonts w:hAnsi="標楷體" w:hint="eastAsia"/>
          <w:szCs w:val="32"/>
        </w:rPr>
        <w:t>蔡</w:t>
      </w:r>
      <w:proofErr w:type="gramEnd"/>
      <w:r w:rsidR="0090766F" w:rsidRPr="0090766F">
        <w:rPr>
          <w:rFonts w:hAnsi="標楷體" w:hint="eastAsia"/>
          <w:szCs w:val="32"/>
        </w:rPr>
        <w:t>庭長恐有引發物議之虞，</w:t>
      </w:r>
      <w:proofErr w:type="gramStart"/>
      <w:r w:rsidR="0090766F" w:rsidRPr="0090766F">
        <w:rPr>
          <w:rFonts w:hAnsi="標楷體" w:hint="eastAsia"/>
          <w:szCs w:val="32"/>
        </w:rPr>
        <w:t>爰謹</w:t>
      </w:r>
      <w:proofErr w:type="gramEnd"/>
      <w:r w:rsidR="0090766F" w:rsidRPr="0090766F">
        <w:rPr>
          <w:rFonts w:hAnsi="標楷體" w:hint="eastAsia"/>
          <w:b/>
          <w:szCs w:val="32"/>
          <w:u w:val="single"/>
        </w:rPr>
        <w:t>建請</w:t>
      </w:r>
      <w:proofErr w:type="gramStart"/>
      <w:r w:rsidR="0090766F" w:rsidRPr="0090766F">
        <w:rPr>
          <w:rFonts w:hAnsi="標楷體" w:hint="eastAsia"/>
          <w:b/>
          <w:szCs w:val="32"/>
          <w:u w:val="single"/>
        </w:rPr>
        <w:t>鈞長宜</w:t>
      </w:r>
      <w:proofErr w:type="gramEnd"/>
      <w:r w:rsidR="0090766F" w:rsidRPr="0090766F">
        <w:rPr>
          <w:rFonts w:hAnsi="標楷體" w:hint="eastAsia"/>
          <w:b/>
          <w:szCs w:val="32"/>
          <w:u w:val="single"/>
        </w:rPr>
        <w:t>為適當之處置</w:t>
      </w:r>
      <w:r w:rsidR="0090766F" w:rsidRPr="0090766F">
        <w:rPr>
          <w:rFonts w:hAnsi="標楷體" w:hint="eastAsia"/>
          <w:szCs w:val="32"/>
        </w:rPr>
        <w:t>，俾茲因應。」</w:t>
      </w:r>
      <w:r w:rsidR="00D93AE9">
        <w:rPr>
          <w:rFonts w:hAnsi="標楷體" w:hint="eastAsia"/>
          <w:szCs w:val="32"/>
        </w:rPr>
        <w:t>，案經吳景源院長於同日批示：「目前查無具體事證，惟</w:t>
      </w:r>
      <w:proofErr w:type="gramStart"/>
      <w:r w:rsidR="00D93AE9">
        <w:rPr>
          <w:rFonts w:hAnsi="標楷體" w:hint="eastAsia"/>
          <w:szCs w:val="32"/>
        </w:rPr>
        <w:t>蔡</w:t>
      </w:r>
      <w:proofErr w:type="gramEnd"/>
      <w:r w:rsidR="00D93AE9">
        <w:rPr>
          <w:rFonts w:hAnsi="標楷體" w:hint="eastAsia"/>
          <w:szCs w:val="32"/>
        </w:rPr>
        <w:t>庭長任行政庭長既有爭議，爰准其辭卸行政</w:t>
      </w:r>
      <w:proofErr w:type="gramStart"/>
      <w:r w:rsidR="00D93AE9">
        <w:rPr>
          <w:rFonts w:hAnsi="標楷體" w:hint="eastAsia"/>
          <w:szCs w:val="32"/>
        </w:rPr>
        <w:t>庭長暨襄</w:t>
      </w:r>
      <w:proofErr w:type="gramEnd"/>
      <w:r w:rsidR="00D93AE9">
        <w:rPr>
          <w:rFonts w:hAnsi="標楷體" w:hint="eastAsia"/>
          <w:szCs w:val="32"/>
        </w:rPr>
        <w:t>閱刑事書類職務」</w:t>
      </w:r>
      <w:r w:rsidR="00E75CFB">
        <w:rPr>
          <w:rFonts w:hAnsi="標楷體" w:hint="eastAsia"/>
          <w:szCs w:val="32"/>
        </w:rPr>
        <w:t>；</w:t>
      </w:r>
      <w:r w:rsidR="00D93AE9">
        <w:rPr>
          <w:rFonts w:hAnsi="標楷體" w:hint="eastAsia"/>
          <w:szCs w:val="32"/>
        </w:rPr>
        <w:t>人事命令</w:t>
      </w:r>
      <w:r w:rsidR="00E75CFB">
        <w:rPr>
          <w:rFonts w:hAnsi="標楷體" w:hint="eastAsia"/>
          <w:szCs w:val="32"/>
        </w:rPr>
        <w:t>並</w:t>
      </w:r>
      <w:r w:rsidR="00D93AE9">
        <w:rPr>
          <w:rFonts w:hAnsi="標楷體" w:hint="eastAsia"/>
          <w:szCs w:val="32"/>
        </w:rPr>
        <w:t>於同日發布，訂於99年10月15日生效。99年10月8日，</w:t>
      </w:r>
      <w:r w:rsidR="00671641">
        <w:rPr>
          <w:rFonts w:hAnsi="標楷體" w:hint="eastAsia"/>
          <w:szCs w:val="32"/>
        </w:rPr>
        <w:t>吳景源院長</w:t>
      </w:r>
      <w:proofErr w:type="gramStart"/>
      <w:r w:rsidR="00E75CFB">
        <w:rPr>
          <w:rFonts w:hAnsi="標楷體" w:hint="eastAsia"/>
          <w:szCs w:val="32"/>
        </w:rPr>
        <w:t>另</w:t>
      </w:r>
      <w:r w:rsidR="00671641">
        <w:rPr>
          <w:rFonts w:hAnsi="標楷體" w:hint="eastAsia"/>
          <w:szCs w:val="32"/>
        </w:rPr>
        <w:t>依政風</w:t>
      </w:r>
      <w:proofErr w:type="gramEnd"/>
      <w:r w:rsidR="00671641">
        <w:rPr>
          <w:rFonts w:hAnsi="標楷體" w:hint="eastAsia"/>
          <w:szCs w:val="32"/>
        </w:rPr>
        <w:t>室簽呈意見，將本案送交該院法官自律委員會(下稱</w:t>
      </w:r>
      <w:r w:rsidR="00671641" w:rsidRPr="00FC5DCD">
        <w:rPr>
          <w:rFonts w:hAnsi="Times New Roman" w:hint="eastAsia"/>
          <w:b/>
          <w:bCs w:val="0"/>
          <w:szCs w:val="20"/>
        </w:rPr>
        <w:t>自律會</w:t>
      </w:r>
      <w:r w:rsidR="00671641">
        <w:rPr>
          <w:rFonts w:hAnsi="標楷體" w:hint="eastAsia"/>
          <w:szCs w:val="32"/>
        </w:rPr>
        <w:t>)評議</w:t>
      </w:r>
      <w:r w:rsidR="00850BEF">
        <w:rPr>
          <w:rFonts w:hAnsi="標楷體" w:hint="eastAsia"/>
          <w:szCs w:val="32"/>
        </w:rPr>
        <w:t>。</w:t>
      </w:r>
      <w:r w:rsidR="00671641">
        <w:rPr>
          <w:rFonts w:hAnsi="標楷體" w:hint="eastAsia"/>
          <w:szCs w:val="32"/>
        </w:rPr>
        <w:t>惟該自律會99年12月27日</w:t>
      </w:r>
      <w:r w:rsidR="00671641" w:rsidRPr="006B12B6">
        <w:rPr>
          <w:rFonts w:hAnsi="標楷體" w:hint="eastAsia"/>
          <w:szCs w:val="32"/>
        </w:rPr>
        <w:t>決議結果</w:t>
      </w:r>
      <w:r w:rsidR="00E75CFB" w:rsidRPr="006B12B6">
        <w:rPr>
          <w:rFonts w:hAnsi="標楷體" w:hint="eastAsia"/>
          <w:szCs w:val="32"/>
        </w:rPr>
        <w:t>，僅</w:t>
      </w:r>
      <w:r w:rsidR="006B12B6" w:rsidRPr="006B12B6">
        <w:rPr>
          <w:rFonts w:hAnsi="標楷體" w:hint="eastAsia"/>
          <w:szCs w:val="32"/>
        </w:rPr>
        <w:t>認定蔡明宏</w:t>
      </w:r>
      <w:r w:rsidR="00E75CFB" w:rsidRPr="006B12B6">
        <w:rPr>
          <w:rFonts w:hAnsi="標楷體" w:hint="eastAsia"/>
          <w:szCs w:val="32"/>
        </w:rPr>
        <w:t>「</w:t>
      </w:r>
      <w:r w:rsidR="006B12B6" w:rsidRPr="006B12B6">
        <w:rPr>
          <w:rFonts w:hAnsi="標楷體" w:hint="eastAsia"/>
          <w:szCs w:val="32"/>
        </w:rPr>
        <w:t>假</w:t>
      </w:r>
      <w:r w:rsidR="006B12B6" w:rsidRPr="006B12B6">
        <w:rPr>
          <w:rFonts w:hAnsi="標楷體" w:hint="eastAsia"/>
          <w:szCs w:val="32"/>
        </w:rPr>
        <w:lastRenderedPageBreak/>
        <w:t>借淨山活動勘查路線，邀約代理該股事務之</w:t>
      </w:r>
      <w:r w:rsidR="0016328A">
        <w:rPr>
          <w:rFonts w:hAnsi="標楷體" w:hint="eastAsia"/>
          <w:szCs w:val="32"/>
        </w:rPr>
        <w:t>○○○</w:t>
      </w:r>
      <w:r w:rsidR="006B12B6" w:rsidRPr="006B12B6">
        <w:rPr>
          <w:rFonts w:hAnsi="標楷體" w:hint="eastAsia"/>
          <w:szCs w:val="32"/>
        </w:rPr>
        <w:t>上陽明山，</w:t>
      </w:r>
      <w:r w:rsidR="006B12B6" w:rsidRPr="000A0A50">
        <w:rPr>
          <w:rFonts w:hAnsi="標楷體" w:hint="eastAsia"/>
          <w:b/>
          <w:szCs w:val="32"/>
          <w:u w:val="single"/>
        </w:rPr>
        <w:t>二人獨處，逗留至深夜</w:t>
      </w:r>
      <w:r w:rsidR="006B12B6" w:rsidRPr="000A0A50">
        <w:rPr>
          <w:rFonts w:hAnsi="標楷體" w:hint="eastAsia"/>
          <w:szCs w:val="32"/>
        </w:rPr>
        <w:t>。</w:t>
      </w:r>
      <w:r w:rsidR="00F75141" w:rsidRPr="000A0A50">
        <w:rPr>
          <w:rFonts w:hAnsi="標楷體" w:hint="eastAsia"/>
          <w:szCs w:val="32"/>
        </w:rPr>
        <w:t>行為</w:t>
      </w:r>
      <w:proofErr w:type="gramStart"/>
      <w:r w:rsidR="00F75141" w:rsidRPr="000A0A50">
        <w:rPr>
          <w:rFonts w:hAnsi="標楷體" w:hint="eastAsia"/>
          <w:szCs w:val="32"/>
        </w:rPr>
        <w:t>不</w:t>
      </w:r>
      <w:proofErr w:type="gramEnd"/>
      <w:r w:rsidR="00F75141" w:rsidRPr="000A0A50">
        <w:rPr>
          <w:rFonts w:hAnsi="標楷體" w:hint="eastAsia"/>
          <w:szCs w:val="32"/>
        </w:rPr>
        <w:t>檢，</w:t>
      </w:r>
      <w:r w:rsidR="00F75141" w:rsidRPr="006B12B6">
        <w:rPr>
          <w:rFonts w:hAnsi="標楷體" w:hint="eastAsia"/>
          <w:b/>
          <w:szCs w:val="32"/>
          <w:u w:val="single"/>
        </w:rPr>
        <w:t>有損司法清譽</w:t>
      </w:r>
      <w:r w:rsidR="00E75CFB" w:rsidRPr="006B12B6">
        <w:rPr>
          <w:rFonts w:hAnsi="標楷體" w:hint="eastAsia"/>
          <w:szCs w:val="32"/>
        </w:rPr>
        <w:t>」</w:t>
      </w:r>
      <w:r w:rsidR="006B12B6" w:rsidRPr="006B12B6">
        <w:rPr>
          <w:rFonts w:hAnsi="標楷體" w:hint="eastAsia"/>
          <w:szCs w:val="32"/>
        </w:rPr>
        <w:t>，</w:t>
      </w:r>
      <w:r w:rsidR="006B12B6" w:rsidRPr="006B12B6">
        <w:rPr>
          <w:rFonts w:hAnsi="標楷體" w:hint="eastAsia"/>
          <w:b/>
          <w:szCs w:val="32"/>
          <w:u w:val="single"/>
        </w:rPr>
        <w:t>建議予以申誡一次</w:t>
      </w:r>
      <w:r w:rsidR="007F0D89" w:rsidRPr="007F0D89">
        <w:rPr>
          <w:rFonts w:hint="eastAsia"/>
          <w:szCs w:val="32"/>
        </w:rPr>
        <w:t>；</w:t>
      </w:r>
      <w:proofErr w:type="gramStart"/>
      <w:r w:rsidR="0079359B">
        <w:rPr>
          <w:rFonts w:hint="eastAsia"/>
          <w:szCs w:val="32"/>
        </w:rPr>
        <w:t>嗣</w:t>
      </w:r>
      <w:proofErr w:type="gramEnd"/>
      <w:r w:rsidR="00E12246">
        <w:rPr>
          <w:rFonts w:hint="eastAsia"/>
          <w:szCs w:val="32"/>
        </w:rPr>
        <w:t>經</w:t>
      </w:r>
      <w:r w:rsidR="0079359B">
        <w:rPr>
          <w:rFonts w:hint="eastAsia"/>
          <w:szCs w:val="32"/>
        </w:rPr>
        <w:t>該院考績委員會於100年5月6日，併同司法院函請</w:t>
      </w:r>
      <w:r w:rsidR="0079359B" w:rsidRPr="0079359B">
        <w:rPr>
          <w:rFonts w:hint="eastAsia"/>
          <w:szCs w:val="32"/>
        </w:rPr>
        <w:t>重行核議蔡明宏99年度考績案，</w:t>
      </w:r>
      <w:r w:rsidR="0079359B">
        <w:rPr>
          <w:rFonts w:hint="eastAsia"/>
          <w:szCs w:val="32"/>
        </w:rPr>
        <w:t>決</w:t>
      </w:r>
      <w:r w:rsidR="0079359B" w:rsidRPr="0079359B">
        <w:rPr>
          <w:rFonts w:hAnsi="標楷體" w:hint="eastAsia"/>
          <w:szCs w:val="32"/>
        </w:rPr>
        <w:t>議：</w:t>
      </w:r>
      <w:r w:rsidR="0079359B">
        <w:rPr>
          <w:rFonts w:hAnsi="標楷體" w:hint="eastAsia"/>
          <w:szCs w:val="32"/>
        </w:rPr>
        <w:t>「</w:t>
      </w:r>
      <w:r w:rsidR="0079359B" w:rsidRPr="0079359B">
        <w:rPr>
          <w:rFonts w:hAnsi="標楷體" w:hint="eastAsia"/>
          <w:szCs w:val="32"/>
        </w:rPr>
        <w:t>一、蔡明宏申誡一次。二、蔡明宏99年度考列乙等，分數79分。</w:t>
      </w:r>
      <w:r w:rsidR="0079359B">
        <w:rPr>
          <w:rFonts w:hAnsi="標楷體" w:hint="eastAsia"/>
          <w:szCs w:val="32"/>
        </w:rPr>
        <w:t>」</w:t>
      </w:r>
      <w:r w:rsidR="007F0D89">
        <w:rPr>
          <w:rFonts w:hAnsi="標楷體" w:hint="eastAsia"/>
          <w:szCs w:val="32"/>
        </w:rPr>
        <w:t>，函報</w:t>
      </w:r>
      <w:r w:rsidR="009560E1">
        <w:rPr>
          <w:rFonts w:hAnsi="標楷體" w:hint="eastAsia"/>
          <w:szCs w:val="32"/>
        </w:rPr>
        <w:t>臺灣高等法院</w:t>
      </w:r>
      <w:r w:rsidR="00864D50">
        <w:rPr>
          <w:rFonts w:hAnsi="標楷體" w:hint="eastAsia"/>
          <w:szCs w:val="32"/>
        </w:rPr>
        <w:t>(下稱</w:t>
      </w:r>
      <w:proofErr w:type="gramStart"/>
      <w:r w:rsidR="00864D50" w:rsidRPr="00FC5DCD">
        <w:rPr>
          <w:rFonts w:hAnsi="標楷體" w:hint="eastAsia"/>
          <w:b/>
          <w:szCs w:val="32"/>
        </w:rPr>
        <w:t>臺</w:t>
      </w:r>
      <w:proofErr w:type="gramEnd"/>
      <w:r w:rsidR="00864D50" w:rsidRPr="00FC5DCD">
        <w:rPr>
          <w:rFonts w:hAnsi="標楷體" w:hint="eastAsia"/>
          <w:b/>
          <w:szCs w:val="32"/>
        </w:rPr>
        <w:t>高院</w:t>
      </w:r>
      <w:r w:rsidR="00864D50">
        <w:rPr>
          <w:rFonts w:hAnsi="標楷體" w:hint="eastAsia"/>
          <w:szCs w:val="32"/>
        </w:rPr>
        <w:t>)</w:t>
      </w:r>
      <w:r w:rsidR="009560E1">
        <w:rPr>
          <w:rFonts w:hAnsi="標楷體" w:hint="eastAsia"/>
          <w:szCs w:val="32"/>
        </w:rPr>
        <w:t>層轉</w:t>
      </w:r>
      <w:r w:rsidR="007F0D89">
        <w:rPr>
          <w:rFonts w:hAnsi="標楷體" w:hint="eastAsia"/>
          <w:szCs w:val="32"/>
        </w:rPr>
        <w:t>司法院。100年6月8日</w:t>
      </w:r>
      <w:r w:rsidR="00DC1CDD">
        <w:rPr>
          <w:rFonts w:hAnsi="標楷體" w:hint="eastAsia"/>
          <w:szCs w:val="32"/>
        </w:rPr>
        <w:t>司法院人事審議委員會審議結果，</w:t>
      </w:r>
      <w:r w:rsidR="00355C08">
        <w:rPr>
          <w:rFonts w:hAnsi="標楷體" w:hint="eastAsia"/>
          <w:szCs w:val="32"/>
        </w:rPr>
        <w:t>加重懲度為「申誡二次」；</w:t>
      </w:r>
      <w:r w:rsidR="000A0A50">
        <w:rPr>
          <w:rFonts w:hAnsi="標楷體" w:hint="eastAsia"/>
          <w:szCs w:val="32"/>
        </w:rPr>
        <w:t>並由</w:t>
      </w:r>
      <w:r w:rsidR="00FE0F5D">
        <w:rPr>
          <w:rFonts w:hAnsi="標楷體" w:hint="eastAsia"/>
          <w:szCs w:val="32"/>
        </w:rPr>
        <w:t>司法院於</w:t>
      </w:r>
      <w:r w:rsidR="00355C08">
        <w:rPr>
          <w:rFonts w:hAnsi="標楷體" w:hint="eastAsia"/>
          <w:szCs w:val="32"/>
        </w:rPr>
        <w:t>100年6月22日發布懲處令</w:t>
      </w:r>
      <w:r w:rsidR="00850BEF">
        <w:rPr>
          <w:rFonts w:hAnsi="標楷體" w:hint="eastAsia"/>
          <w:szCs w:val="32"/>
        </w:rPr>
        <w:t>在案</w:t>
      </w:r>
      <w:r w:rsidR="00355C08">
        <w:rPr>
          <w:rFonts w:hAnsi="標楷體" w:hint="eastAsia"/>
          <w:szCs w:val="32"/>
        </w:rPr>
        <w:t>。</w:t>
      </w:r>
    </w:p>
    <w:p w:rsidR="00DD39A8" w:rsidRPr="00642DB6" w:rsidRDefault="00C4633E" w:rsidP="00C4633E">
      <w:pPr>
        <w:pStyle w:val="3"/>
      </w:pPr>
      <w:r>
        <w:rPr>
          <w:rFonts w:hint="eastAsia"/>
        </w:rPr>
        <w:t>綜觀前揭三位院長在任</w:t>
      </w:r>
      <w:proofErr w:type="gramStart"/>
      <w:r>
        <w:rPr>
          <w:rFonts w:hint="eastAsia"/>
        </w:rPr>
        <w:t>期間，</w:t>
      </w:r>
      <w:proofErr w:type="gramEnd"/>
      <w:r>
        <w:rPr>
          <w:rFonts w:hint="eastAsia"/>
        </w:rPr>
        <w:t>於知悉蔡明宏疑對女性下屬性騷擾情事後，雖或有進行相關行政調查，</w:t>
      </w:r>
      <w:proofErr w:type="gramStart"/>
      <w:r w:rsidRPr="00AC56BF">
        <w:rPr>
          <w:rFonts w:hint="eastAsia"/>
          <w:b/>
          <w:u w:val="single"/>
        </w:rPr>
        <w:t>惟均未</w:t>
      </w:r>
      <w:proofErr w:type="gramEnd"/>
      <w:r w:rsidR="001A7365">
        <w:rPr>
          <w:rFonts w:hint="eastAsia"/>
          <w:b/>
          <w:u w:val="single"/>
        </w:rPr>
        <w:t>依</w:t>
      </w:r>
      <w:r w:rsidR="001A7365">
        <w:rPr>
          <w:rFonts w:hAnsi="標楷體" w:hint="eastAsia"/>
          <w:szCs w:val="32"/>
        </w:rPr>
        <w:t>當時適用之</w:t>
      </w:r>
      <w:r w:rsidR="001A7365" w:rsidRPr="00C86CCF">
        <w:rPr>
          <w:rFonts w:hint="eastAsia"/>
        </w:rPr>
        <w:t>兩性工作平等法第</w:t>
      </w:r>
      <w:r w:rsidR="001A7365" w:rsidRPr="00C86CCF">
        <w:t>13</w:t>
      </w:r>
      <w:r w:rsidR="001A7365" w:rsidRPr="00C86CCF">
        <w:rPr>
          <w:rFonts w:hint="eastAsia"/>
        </w:rPr>
        <w:t>條第</w:t>
      </w:r>
      <w:r w:rsidR="001A7365" w:rsidRPr="00C86CCF">
        <w:t>2</w:t>
      </w:r>
      <w:r w:rsidR="001A7365" w:rsidRPr="00C86CCF">
        <w:rPr>
          <w:rFonts w:hint="eastAsia"/>
        </w:rPr>
        <w:t>項</w:t>
      </w:r>
      <w:r w:rsidR="001A7365">
        <w:rPr>
          <w:rFonts w:hint="eastAsia"/>
        </w:rPr>
        <w:t>規定，</w:t>
      </w:r>
      <w:r w:rsidRPr="00AC56BF">
        <w:rPr>
          <w:rFonts w:hint="eastAsia"/>
          <w:b/>
          <w:u w:val="single"/>
        </w:rPr>
        <w:t>採取立即有效之糾正及補救措施</w:t>
      </w:r>
      <w:r w:rsidR="001A7365">
        <w:rPr>
          <w:rFonts w:hint="eastAsia"/>
        </w:rPr>
        <w:t>。</w:t>
      </w:r>
      <w:r>
        <w:rPr>
          <w:rFonts w:hint="eastAsia"/>
        </w:rPr>
        <w:t>影響所及，</w:t>
      </w:r>
      <w:r w:rsidR="0016328A">
        <w:rPr>
          <w:rFonts w:hint="eastAsia"/>
        </w:rPr>
        <w:t>B女</w:t>
      </w:r>
      <w:r w:rsidR="00B64F18">
        <w:rPr>
          <w:rFonts w:hint="eastAsia"/>
        </w:rPr>
        <w:t>從</w:t>
      </w:r>
      <w:r w:rsidR="00082EE1">
        <w:rPr>
          <w:rFonts w:hint="eastAsia"/>
        </w:rPr>
        <w:t>9</w:t>
      </w:r>
      <w:r w:rsidR="00E94D13">
        <w:rPr>
          <w:rFonts w:hint="eastAsia"/>
        </w:rPr>
        <w:t>6</w:t>
      </w:r>
      <w:r w:rsidR="00082EE1">
        <w:rPr>
          <w:rFonts w:hint="eastAsia"/>
        </w:rPr>
        <w:t>年底</w:t>
      </w:r>
      <w:r>
        <w:rPr>
          <w:rFonts w:hint="eastAsia"/>
        </w:rPr>
        <w:t>遭</w:t>
      </w:r>
      <w:r w:rsidR="00B1756A">
        <w:rPr>
          <w:rFonts w:hint="eastAsia"/>
        </w:rPr>
        <w:t>強制猥褻</w:t>
      </w:r>
      <w:r>
        <w:rPr>
          <w:rFonts w:hint="eastAsia"/>
        </w:rPr>
        <w:t>之時起，至101年調至他機關</w:t>
      </w:r>
      <w:r w:rsidR="00914A0D">
        <w:rPr>
          <w:rFonts w:hint="eastAsia"/>
        </w:rPr>
        <w:t>為</w:t>
      </w:r>
      <w:r>
        <w:rPr>
          <w:rFonts w:hint="eastAsia"/>
        </w:rPr>
        <w:t>止之</w:t>
      </w:r>
      <w:proofErr w:type="gramStart"/>
      <w:r>
        <w:rPr>
          <w:rFonts w:hint="eastAsia"/>
        </w:rPr>
        <w:t>期間，</w:t>
      </w:r>
      <w:proofErr w:type="gramEnd"/>
      <w:r>
        <w:rPr>
          <w:rFonts w:hint="eastAsia"/>
        </w:rPr>
        <w:t>士林地院同仁因</w:t>
      </w:r>
      <w:r w:rsidR="001A7365">
        <w:rPr>
          <w:rFonts w:hint="eastAsia"/>
        </w:rPr>
        <w:t>懍於</w:t>
      </w:r>
      <w:r>
        <w:rPr>
          <w:rFonts w:hint="eastAsia"/>
        </w:rPr>
        <w:t>蔡明宏權勢，</w:t>
      </w:r>
      <w:r w:rsidR="00FA33C9" w:rsidRPr="00AC56BF">
        <w:rPr>
          <w:rFonts w:hint="eastAsia"/>
          <w:b/>
          <w:u w:val="single"/>
        </w:rPr>
        <w:t>致</w:t>
      </w:r>
      <w:r w:rsidRPr="00AC56BF">
        <w:rPr>
          <w:rFonts w:hint="eastAsia"/>
          <w:b/>
          <w:u w:val="single"/>
        </w:rPr>
        <w:t>使</w:t>
      </w:r>
      <w:r w:rsidR="0016328A">
        <w:rPr>
          <w:rFonts w:hint="eastAsia"/>
          <w:b/>
          <w:u w:val="single"/>
        </w:rPr>
        <w:t>B女</w:t>
      </w:r>
      <w:r w:rsidR="00FA33C9" w:rsidRPr="00AC56BF">
        <w:rPr>
          <w:rFonts w:hint="eastAsia"/>
          <w:b/>
          <w:u w:val="single"/>
        </w:rPr>
        <w:t>於事件後不久即</w:t>
      </w:r>
      <w:r w:rsidRPr="00AC56BF">
        <w:rPr>
          <w:rFonts w:hint="eastAsia"/>
          <w:b/>
          <w:u w:val="single"/>
        </w:rPr>
        <w:t>長期處於孤立之處境</w:t>
      </w:r>
      <w:r w:rsidR="00EB5A79">
        <w:rPr>
          <w:rFonts w:hint="eastAsia"/>
        </w:rPr>
        <w:t>，例如</w:t>
      </w:r>
      <w:r w:rsidR="00B96556">
        <w:rPr>
          <w:rFonts w:hint="eastAsia"/>
        </w:rPr>
        <w:t>：</w:t>
      </w:r>
      <w:r w:rsidR="00B96556">
        <w:rPr>
          <w:rFonts w:hAnsi="標楷體" w:hint="eastAsia"/>
          <w:szCs w:val="32"/>
        </w:rPr>
        <w:t>一進會議室，坐下後旁邊其他人立刻都閃開</w:t>
      </w:r>
      <w:r w:rsidR="00082EE1">
        <w:rPr>
          <w:rFonts w:hAnsi="標楷體" w:hint="eastAsia"/>
          <w:szCs w:val="32"/>
        </w:rPr>
        <w:t>；</w:t>
      </w:r>
      <w:r w:rsidR="00A379A9">
        <w:rPr>
          <w:rFonts w:hAnsi="標楷體" w:hint="eastAsia"/>
          <w:szCs w:val="32"/>
        </w:rPr>
        <w:t>休假找不到代理人；更</w:t>
      </w:r>
      <w:r w:rsidR="00B96556">
        <w:rPr>
          <w:rFonts w:hAnsi="標楷體" w:hint="eastAsia"/>
          <w:szCs w:val="32"/>
        </w:rPr>
        <w:t>曾經有同事開庭被蔡明宏罵，</w:t>
      </w:r>
      <w:r w:rsidR="00850BEF">
        <w:rPr>
          <w:rFonts w:hAnsi="標楷體" w:hint="eastAsia"/>
          <w:szCs w:val="32"/>
        </w:rPr>
        <w:t>該</w:t>
      </w:r>
      <w:r w:rsidR="00B96556">
        <w:rPr>
          <w:rFonts w:hAnsi="標楷體" w:hint="eastAsia"/>
          <w:szCs w:val="32"/>
        </w:rPr>
        <w:t>同事</w:t>
      </w:r>
      <w:r w:rsidR="00850BEF">
        <w:rPr>
          <w:rFonts w:hAnsi="標楷體" w:hint="eastAsia"/>
          <w:szCs w:val="32"/>
        </w:rPr>
        <w:t>竟</w:t>
      </w:r>
      <w:r w:rsidR="00BC63DF">
        <w:rPr>
          <w:rFonts w:hAnsi="標楷體" w:hint="eastAsia"/>
          <w:szCs w:val="32"/>
        </w:rPr>
        <w:t>直接</w:t>
      </w:r>
      <w:r w:rsidR="00B96556">
        <w:rPr>
          <w:rFonts w:hAnsi="標楷體" w:hint="eastAsia"/>
          <w:szCs w:val="32"/>
        </w:rPr>
        <w:t>對她說，就是因為和</w:t>
      </w:r>
      <w:r w:rsidR="00A379A9">
        <w:rPr>
          <w:rFonts w:hAnsi="標楷體" w:hint="eastAsia"/>
          <w:szCs w:val="32"/>
        </w:rPr>
        <w:t>她</w:t>
      </w:r>
      <w:r w:rsidR="00B96556">
        <w:rPr>
          <w:rFonts w:hAnsi="標楷體" w:hint="eastAsia"/>
          <w:szCs w:val="32"/>
        </w:rPr>
        <w:t>走太近，</w:t>
      </w:r>
      <w:proofErr w:type="gramStart"/>
      <w:r w:rsidR="00B96556">
        <w:rPr>
          <w:rFonts w:hAnsi="標楷體" w:hint="eastAsia"/>
          <w:szCs w:val="32"/>
        </w:rPr>
        <w:t>害</w:t>
      </w:r>
      <w:r w:rsidR="00A379A9">
        <w:rPr>
          <w:rFonts w:hAnsi="標楷體" w:hint="eastAsia"/>
          <w:szCs w:val="32"/>
        </w:rPr>
        <w:t>伊</w:t>
      </w:r>
      <w:r w:rsidR="00B96556">
        <w:rPr>
          <w:rFonts w:hAnsi="標楷體" w:hint="eastAsia"/>
          <w:szCs w:val="32"/>
        </w:rPr>
        <w:t>被罵</w:t>
      </w:r>
      <w:r w:rsidR="00082EE1">
        <w:rPr>
          <w:rFonts w:hAnsi="標楷體" w:hint="eastAsia"/>
          <w:szCs w:val="32"/>
        </w:rPr>
        <w:t>等</w:t>
      </w:r>
      <w:r w:rsidR="00AF01E2">
        <w:rPr>
          <w:rFonts w:hAnsi="標楷體" w:hint="eastAsia"/>
          <w:szCs w:val="32"/>
        </w:rPr>
        <w:t>情</w:t>
      </w:r>
      <w:proofErr w:type="gramEnd"/>
      <w:r w:rsidR="00082EE1">
        <w:rPr>
          <w:rFonts w:hAnsi="標楷體" w:hint="eastAsia"/>
          <w:szCs w:val="32"/>
        </w:rPr>
        <w:t>；而</w:t>
      </w:r>
      <w:proofErr w:type="spellStart"/>
      <w:r w:rsidR="0016328A">
        <w:rPr>
          <w:rFonts w:hAnsi="標楷體" w:hint="eastAsia"/>
          <w:szCs w:val="32"/>
        </w:rPr>
        <w:t>B</w:t>
      </w:r>
      <w:proofErr w:type="spellEnd"/>
      <w:r w:rsidR="0016328A">
        <w:rPr>
          <w:rFonts w:hAnsi="標楷體" w:hint="eastAsia"/>
          <w:szCs w:val="32"/>
        </w:rPr>
        <w:t>女</w:t>
      </w:r>
      <w:r w:rsidR="00B96556" w:rsidRPr="00B96556">
        <w:rPr>
          <w:rFonts w:hAnsi="標楷體" w:hint="eastAsia"/>
          <w:szCs w:val="32"/>
        </w:rPr>
        <w:t>99</w:t>
      </w:r>
      <w:r w:rsidR="00B96556">
        <w:rPr>
          <w:rFonts w:hAnsi="標楷體" w:hint="eastAsia"/>
          <w:szCs w:val="32"/>
        </w:rPr>
        <w:t>年</w:t>
      </w:r>
      <w:r w:rsidR="00B96556" w:rsidRPr="00B96556">
        <w:rPr>
          <w:rFonts w:hAnsi="標楷體" w:hint="eastAsia"/>
          <w:szCs w:val="32"/>
        </w:rPr>
        <w:t>8</w:t>
      </w:r>
      <w:r w:rsidR="00B96556">
        <w:rPr>
          <w:rFonts w:hAnsi="標楷體" w:hint="eastAsia"/>
          <w:szCs w:val="32"/>
        </w:rPr>
        <w:t>月</w:t>
      </w:r>
      <w:r w:rsidR="00B96556" w:rsidRPr="00B96556">
        <w:rPr>
          <w:rFonts w:hAnsi="標楷體" w:hint="eastAsia"/>
          <w:szCs w:val="32"/>
        </w:rPr>
        <w:t>23</w:t>
      </w:r>
      <w:r w:rsidR="00B96556">
        <w:rPr>
          <w:rFonts w:hAnsi="標楷體" w:hint="eastAsia"/>
          <w:szCs w:val="32"/>
        </w:rPr>
        <w:t>日</w:t>
      </w:r>
      <w:r w:rsidR="00B96556" w:rsidRPr="00B96556">
        <w:rPr>
          <w:rFonts w:hAnsi="標楷體" w:hint="eastAsia"/>
          <w:szCs w:val="32"/>
        </w:rPr>
        <w:t>提送</w:t>
      </w:r>
      <w:r w:rsidR="00B96556">
        <w:rPr>
          <w:rFonts w:hAnsi="標楷體" w:hint="eastAsia"/>
          <w:szCs w:val="32"/>
        </w:rPr>
        <w:t>士林地院</w:t>
      </w:r>
      <w:r w:rsidR="00B96556" w:rsidRPr="00B96556">
        <w:rPr>
          <w:rFonts w:hAnsi="標楷體" w:hint="eastAsia"/>
          <w:szCs w:val="32"/>
        </w:rPr>
        <w:t>政風室之書面報告</w:t>
      </w:r>
      <w:r w:rsidR="00A648BB">
        <w:rPr>
          <w:rFonts w:hAnsi="標楷體" w:hint="eastAsia"/>
          <w:szCs w:val="32"/>
        </w:rPr>
        <w:t>，曾提及其當時處境與心境：</w:t>
      </w:r>
      <w:r w:rsidR="00B96556">
        <w:rPr>
          <w:rFonts w:hAnsi="標楷體" w:hint="eastAsia"/>
          <w:szCs w:val="32"/>
        </w:rPr>
        <w:t>「</w:t>
      </w:r>
      <w:r w:rsidR="00A648BB">
        <w:rPr>
          <w:rFonts w:hAnsi="標楷體"/>
          <w:szCs w:val="32"/>
        </w:rPr>
        <w:t>…</w:t>
      </w:r>
      <w:proofErr w:type="gramStart"/>
      <w:r w:rsidR="00A648BB">
        <w:rPr>
          <w:rFonts w:hAnsi="標楷體"/>
          <w:szCs w:val="32"/>
        </w:rPr>
        <w:t>…</w:t>
      </w:r>
      <w:proofErr w:type="gramEnd"/>
      <w:r w:rsidR="00A648BB" w:rsidRPr="00A648BB">
        <w:rPr>
          <w:rFonts w:hAnsi="標楷體" w:hint="eastAsia"/>
          <w:szCs w:val="32"/>
        </w:rPr>
        <w:t>我</w:t>
      </w:r>
      <w:r w:rsidR="00A648BB">
        <w:rPr>
          <w:rFonts w:hAnsi="標楷體" w:hint="eastAsia"/>
          <w:szCs w:val="32"/>
        </w:rPr>
        <w:t>開</w:t>
      </w:r>
      <w:r w:rsidR="00A648BB" w:rsidRPr="00A648BB">
        <w:rPr>
          <w:rFonts w:hAnsi="標楷體" w:hint="eastAsia"/>
          <w:szCs w:val="32"/>
        </w:rPr>
        <w:t>始領悟到什麼是人</w:t>
      </w:r>
      <w:r w:rsidR="00A648BB">
        <w:rPr>
          <w:rFonts w:hAnsi="標楷體" w:hint="eastAsia"/>
          <w:szCs w:val="32"/>
        </w:rPr>
        <w:t>性</w:t>
      </w:r>
      <w:r w:rsidR="00A648BB" w:rsidRPr="00A648BB">
        <w:rPr>
          <w:rFonts w:hAnsi="標楷體" w:hint="eastAsia"/>
          <w:szCs w:val="32"/>
        </w:rPr>
        <w:t>。漸漸學習</w:t>
      </w:r>
      <w:proofErr w:type="gramStart"/>
      <w:r w:rsidR="00A648BB" w:rsidRPr="00A648BB">
        <w:rPr>
          <w:rFonts w:hAnsi="標楷體" w:hint="eastAsia"/>
          <w:szCs w:val="32"/>
        </w:rPr>
        <w:t>一</w:t>
      </w:r>
      <w:proofErr w:type="gramEnd"/>
      <w:r w:rsidR="00A648BB" w:rsidRPr="00A648BB">
        <w:rPr>
          <w:rFonts w:hAnsi="標楷體" w:hint="eastAsia"/>
          <w:szCs w:val="32"/>
        </w:rPr>
        <w:t>個人低調的工作、生活，偶而遇到有同</w:t>
      </w:r>
      <w:r w:rsidR="00A648BB">
        <w:rPr>
          <w:rFonts w:hAnsi="標楷體" w:hint="eastAsia"/>
          <w:szCs w:val="32"/>
        </w:rPr>
        <w:t>事</w:t>
      </w:r>
      <w:r w:rsidR="00A648BB" w:rsidRPr="00A648BB">
        <w:rPr>
          <w:rFonts w:hAnsi="標楷體" w:hint="eastAsia"/>
          <w:szCs w:val="32"/>
        </w:rPr>
        <w:t>邀約一起吃午餐，我可以高興一整天，彷彿暫時在監牢裡被解放出來</w:t>
      </w:r>
      <w:r w:rsidR="00A648BB">
        <w:rPr>
          <w:rFonts w:hAnsi="標楷體" w:hint="eastAsia"/>
          <w:szCs w:val="32"/>
        </w:rPr>
        <w:t>一</w:t>
      </w:r>
      <w:r w:rsidR="00A648BB" w:rsidRPr="00A648BB">
        <w:rPr>
          <w:rFonts w:hAnsi="標楷體" w:hint="eastAsia"/>
          <w:szCs w:val="32"/>
        </w:rPr>
        <w:t>樣。每次請假找代理人時，就是我最痛苦的時候，因為我知道沒人願意跟我扯上關係。我只能乞求自</w:t>
      </w:r>
      <w:r w:rsidR="00A648BB">
        <w:rPr>
          <w:rFonts w:hAnsi="標楷體" w:hint="eastAsia"/>
          <w:szCs w:val="32"/>
        </w:rPr>
        <w:t>己</w:t>
      </w:r>
      <w:r w:rsidR="00A648BB" w:rsidRPr="00A648BB">
        <w:rPr>
          <w:rFonts w:hAnsi="標楷體" w:hint="eastAsia"/>
          <w:szCs w:val="32"/>
        </w:rPr>
        <w:t>別生病，別發生必須親自處理的私事</w:t>
      </w:r>
      <w:r w:rsidR="00A648BB">
        <w:rPr>
          <w:rFonts w:hAnsi="標楷體"/>
          <w:szCs w:val="32"/>
        </w:rPr>
        <w:t>…</w:t>
      </w:r>
      <w:proofErr w:type="gramStart"/>
      <w:r w:rsidR="00A648BB">
        <w:rPr>
          <w:rFonts w:hAnsi="標楷體"/>
          <w:szCs w:val="32"/>
        </w:rPr>
        <w:t>…</w:t>
      </w:r>
      <w:proofErr w:type="gramEnd"/>
      <w:r w:rsidR="00A648BB" w:rsidRPr="00A648BB">
        <w:rPr>
          <w:rFonts w:hAnsi="標楷體" w:hint="eastAsia"/>
          <w:szCs w:val="32"/>
        </w:rPr>
        <w:t>去年陸</w:t>
      </w:r>
      <w:r w:rsidR="00A648BB">
        <w:rPr>
          <w:rFonts w:hAnsi="標楷體" w:hint="eastAsia"/>
          <w:szCs w:val="32"/>
        </w:rPr>
        <w:t>續</w:t>
      </w:r>
      <w:r w:rsidR="00A648BB" w:rsidRPr="00A648BB">
        <w:rPr>
          <w:rFonts w:hAnsi="標楷體" w:hint="eastAsia"/>
          <w:szCs w:val="32"/>
        </w:rPr>
        <w:t>來了幾個新長官，我以為會有好轉。一開始在路上見了面，新長官會主動打招呼、閒話家常。我</w:t>
      </w:r>
      <w:proofErr w:type="gramStart"/>
      <w:r w:rsidR="00A648BB" w:rsidRPr="00A648BB">
        <w:rPr>
          <w:rFonts w:hAnsi="標楷體" w:hint="eastAsia"/>
          <w:szCs w:val="32"/>
        </w:rPr>
        <w:t>竊</w:t>
      </w:r>
      <w:r w:rsidR="00A648BB" w:rsidRPr="00A648BB">
        <w:rPr>
          <w:rFonts w:hAnsi="標楷體" w:hint="eastAsia"/>
          <w:szCs w:val="32"/>
        </w:rPr>
        <w:lastRenderedPageBreak/>
        <w:t>喜著</w:t>
      </w:r>
      <w:proofErr w:type="gramEnd"/>
      <w:r w:rsidR="00A648BB" w:rsidRPr="00A648BB">
        <w:rPr>
          <w:rFonts w:hAnsi="標楷體" w:hint="eastAsia"/>
          <w:szCs w:val="32"/>
        </w:rPr>
        <w:t>，終於快要回到正常的生活，有正常的人際關係了。但漸漸地，再見到這些長官時，有的表情變的很不自然、有的開始閃躲、更有的假裝沒</w:t>
      </w:r>
      <w:r w:rsidR="00A648BB">
        <w:rPr>
          <w:rFonts w:hAnsi="標楷體" w:hint="eastAsia"/>
          <w:szCs w:val="32"/>
        </w:rPr>
        <w:t>看</w:t>
      </w:r>
      <w:r w:rsidR="00A648BB" w:rsidRPr="00A648BB">
        <w:rPr>
          <w:rFonts w:hAnsi="標楷體" w:hint="eastAsia"/>
          <w:szCs w:val="32"/>
        </w:rPr>
        <w:t>見我。我只能對自己深深嘆一口氣，在內心對自己說：沒關係，我知</w:t>
      </w:r>
      <w:r w:rsidR="004B30F6">
        <w:rPr>
          <w:rFonts w:hAnsi="標楷體" w:hint="eastAsia"/>
          <w:szCs w:val="32"/>
        </w:rPr>
        <w:t>道</w:t>
      </w:r>
      <w:r w:rsidR="00A648BB" w:rsidRPr="00A648BB">
        <w:rPr>
          <w:rFonts w:hAnsi="標楷體" w:hint="eastAsia"/>
          <w:szCs w:val="32"/>
        </w:rPr>
        <w:t>你們在想什麼，</w:t>
      </w:r>
      <w:r w:rsidR="00A648BB">
        <w:rPr>
          <w:rFonts w:hAnsi="標楷體" w:hint="eastAsia"/>
          <w:szCs w:val="32"/>
        </w:rPr>
        <w:t>應</w:t>
      </w:r>
      <w:r w:rsidR="00A648BB" w:rsidRPr="00A648BB">
        <w:rPr>
          <w:rFonts w:hAnsi="標楷體" w:hint="eastAsia"/>
          <w:szCs w:val="32"/>
        </w:rPr>
        <w:t>該是那些傳言在作祟。</w:t>
      </w:r>
      <w:r w:rsidR="00A648BB">
        <w:rPr>
          <w:rFonts w:hAnsi="標楷體" w:hint="eastAsia"/>
          <w:szCs w:val="32"/>
        </w:rPr>
        <w:t>沒關係</w:t>
      </w:r>
      <w:r w:rsidR="00A648BB" w:rsidRPr="00A648BB">
        <w:rPr>
          <w:rFonts w:hAnsi="標楷體" w:hint="eastAsia"/>
          <w:szCs w:val="32"/>
        </w:rPr>
        <w:t>的，一直都是這樣的</w:t>
      </w:r>
      <w:r w:rsidR="00A648BB">
        <w:rPr>
          <w:rFonts w:hAnsi="標楷體" w:hint="eastAsia"/>
          <w:szCs w:val="32"/>
        </w:rPr>
        <w:t>，沒關係</w:t>
      </w:r>
      <w:r w:rsidR="00A648BB" w:rsidRPr="00A648BB">
        <w:rPr>
          <w:rFonts w:hAnsi="標楷體" w:hint="eastAsia"/>
          <w:szCs w:val="32"/>
        </w:rPr>
        <w:t>，沒關係</w:t>
      </w:r>
      <w:r w:rsidR="00FE042D">
        <w:rPr>
          <w:rFonts w:hAnsi="標楷體"/>
          <w:szCs w:val="32"/>
        </w:rPr>
        <w:t>……</w:t>
      </w:r>
      <w:r w:rsidR="00B96556">
        <w:rPr>
          <w:rFonts w:hAnsi="標楷體" w:hint="eastAsia"/>
          <w:szCs w:val="32"/>
        </w:rPr>
        <w:t>」，亦可佐參</w:t>
      </w:r>
      <w:r w:rsidR="00A648BB">
        <w:rPr>
          <w:rFonts w:hAnsi="標楷體" w:hint="eastAsia"/>
          <w:szCs w:val="32"/>
        </w:rPr>
        <w:t>；</w:t>
      </w:r>
      <w:r w:rsidR="00AC3AAA">
        <w:rPr>
          <w:rFonts w:hAnsi="標楷體" w:hint="eastAsia"/>
          <w:szCs w:val="32"/>
        </w:rPr>
        <w:t>另</w:t>
      </w:r>
      <w:r w:rsidR="006250DE">
        <w:rPr>
          <w:rFonts w:hAnsi="標楷體" w:hint="eastAsia"/>
          <w:szCs w:val="32"/>
        </w:rPr>
        <w:t>並有</w:t>
      </w:r>
      <w:r w:rsidR="0016328A">
        <w:rPr>
          <w:rFonts w:hAnsi="標楷體" w:hint="eastAsia"/>
          <w:szCs w:val="32"/>
        </w:rPr>
        <w:t>證人2</w:t>
      </w:r>
      <w:r w:rsidR="006250DE">
        <w:rPr>
          <w:rFonts w:hAnsi="標楷體" w:hint="eastAsia"/>
          <w:szCs w:val="32"/>
        </w:rPr>
        <w:t>、</w:t>
      </w:r>
      <w:r w:rsidR="0016328A">
        <w:rPr>
          <w:rFonts w:hAnsi="標楷體" w:hint="eastAsia"/>
          <w:szCs w:val="32"/>
        </w:rPr>
        <w:t>證人3</w:t>
      </w:r>
      <w:r w:rsidR="00D90A4A">
        <w:rPr>
          <w:rFonts w:hAnsi="標楷體" w:hint="eastAsia"/>
          <w:szCs w:val="32"/>
        </w:rPr>
        <w:t>於</w:t>
      </w:r>
      <w:r w:rsidR="00000F88">
        <w:rPr>
          <w:rFonts w:hAnsi="標楷體" w:hint="eastAsia"/>
          <w:szCs w:val="32"/>
        </w:rPr>
        <w:t>1</w:t>
      </w:r>
      <w:r w:rsidR="00000F88">
        <w:rPr>
          <w:rFonts w:hAnsi="標楷體"/>
          <w:szCs w:val="32"/>
        </w:rPr>
        <w:t>12</w:t>
      </w:r>
      <w:r w:rsidR="00000F88">
        <w:rPr>
          <w:rFonts w:hAnsi="標楷體" w:hint="eastAsia"/>
          <w:szCs w:val="32"/>
        </w:rPr>
        <w:t>年9月1日</w:t>
      </w:r>
      <w:r w:rsidR="00D829C1">
        <w:rPr>
          <w:rFonts w:hAnsi="標楷體" w:hint="eastAsia"/>
          <w:szCs w:val="32"/>
        </w:rPr>
        <w:t>在</w:t>
      </w:r>
      <w:r w:rsidR="00000F88" w:rsidRPr="00CE3802">
        <w:rPr>
          <w:rFonts w:hAnsi="標楷體" w:hint="eastAsia"/>
          <w:szCs w:val="32"/>
        </w:rPr>
        <w:t>士林地檢偵訊</w:t>
      </w:r>
      <w:r w:rsidR="00AC3AAA">
        <w:rPr>
          <w:rFonts w:hAnsi="標楷體" w:hint="eastAsia"/>
          <w:szCs w:val="32"/>
        </w:rPr>
        <w:t>時</w:t>
      </w:r>
      <w:r w:rsidR="00EB6FD6">
        <w:rPr>
          <w:rFonts w:hAnsi="標楷體" w:hint="eastAsia"/>
          <w:szCs w:val="32"/>
        </w:rPr>
        <w:t>之相關</w:t>
      </w:r>
      <w:r w:rsidR="006250DE">
        <w:rPr>
          <w:rFonts w:hAnsi="標楷體" w:hint="eastAsia"/>
          <w:szCs w:val="32"/>
        </w:rPr>
        <w:t>證述</w:t>
      </w:r>
      <w:r w:rsidR="00EB6FD6">
        <w:rPr>
          <w:rFonts w:hAnsi="標楷體" w:hint="eastAsia"/>
          <w:szCs w:val="32"/>
        </w:rPr>
        <w:t>可</w:t>
      </w:r>
      <w:r w:rsidR="00AC56BF">
        <w:rPr>
          <w:rFonts w:hAnsi="標楷體" w:hint="eastAsia"/>
          <w:szCs w:val="32"/>
        </w:rPr>
        <w:t>證</w:t>
      </w:r>
      <w:r w:rsidR="0016328A">
        <w:rPr>
          <w:rFonts w:hAnsi="標楷體" w:hint="eastAsia"/>
          <w:szCs w:val="32"/>
        </w:rPr>
        <w:t>B女</w:t>
      </w:r>
      <w:r w:rsidR="00D829C1">
        <w:rPr>
          <w:rFonts w:hAnsi="標楷體" w:hint="eastAsia"/>
          <w:szCs w:val="32"/>
        </w:rPr>
        <w:t>於</w:t>
      </w:r>
      <w:r w:rsidR="00AF01E2">
        <w:rPr>
          <w:rFonts w:hAnsi="標楷體" w:hint="eastAsia"/>
          <w:szCs w:val="32"/>
        </w:rPr>
        <w:t>事件後遭職場孤立、霸凌之情事應屬非虛</w:t>
      </w:r>
      <w:r w:rsidR="00AC56BF">
        <w:rPr>
          <w:rFonts w:hAnsi="標楷體" w:hint="eastAsia"/>
          <w:szCs w:val="32"/>
        </w:rPr>
        <w:t>。</w:t>
      </w:r>
      <w:r w:rsidR="00DD39A8">
        <w:rPr>
          <w:rFonts w:hAnsi="標楷體" w:hint="eastAsia"/>
          <w:szCs w:val="32"/>
        </w:rPr>
        <w:t>更有甚者，</w:t>
      </w:r>
      <w:r w:rsidR="00DD39A8">
        <w:rPr>
          <w:rFonts w:hint="eastAsia"/>
        </w:rPr>
        <w:t>本案</w:t>
      </w:r>
      <w:r w:rsidR="00DD39A8" w:rsidRPr="000E25E3">
        <w:rPr>
          <w:rFonts w:hAnsi="標楷體" w:hint="eastAsia"/>
          <w:szCs w:val="32"/>
        </w:rPr>
        <w:t>遭蔡明宏性騷擾(侵害)之</w:t>
      </w:r>
      <w:r w:rsidR="00DD39A8" w:rsidRPr="00AF01E2">
        <w:rPr>
          <w:rFonts w:hint="eastAsia"/>
          <w:b/>
          <w:u w:val="single"/>
        </w:rPr>
        <w:t>其他被害人，在</w:t>
      </w:r>
      <w:r w:rsidR="00007EC0">
        <w:rPr>
          <w:rFonts w:hint="eastAsia"/>
          <w:b/>
          <w:u w:val="single"/>
        </w:rPr>
        <w:t>眼見</w:t>
      </w:r>
      <w:r w:rsidR="0016328A" w:rsidRPr="0016328A">
        <w:rPr>
          <w:rFonts w:hint="eastAsia"/>
          <w:b/>
          <w:u w:val="single"/>
        </w:rPr>
        <w:t>B女</w:t>
      </w:r>
      <w:r w:rsidR="00DD39A8" w:rsidRPr="00AF01E2">
        <w:rPr>
          <w:rFonts w:hint="eastAsia"/>
          <w:b/>
          <w:u w:val="single"/>
        </w:rPr>
        <w:t>於事件後遭報復、孤立之</w:t>
      </w:r>
      <w:r w:rsidR="00007EC0">
        <w:rPr>
          <w:rFonts w:hint="eastAsia"/>
          <w:b/>
          <w:u w:val="single"/>
        </w:rPr>
        <w:t>處</w:t>
      </w:r>
      <w:r w:rsidR="00DD39A8" w:rsidRPr="00AF01E2">
        <w:rPr>
          <w:rFonts w:hint="eastAsia"/>
          <w:b/>
          <w:u w:val="single"/>
        </w:rPr>
        <w:t>境後，殊難想像其等如何再有勇氣出面</w:t>
      </w:r>
      <w:proofErr w:type="gramStart"/>
      <w:r w:rsidR="00DD39A8" w:rsidRPr="00AF01E2">
        <w:rPr>
          <w:rFonts w:hint="eastAsia"/>
          <w:b/>
          <w:u w:val="single"/>
        </w:rPr>
        <w:t>揭弊</w:t>
      </w:r>
      <w:r w:rsidR="00DD39A8">
        <w:rPr>
          <w:rFonts w:hint="eastAsia"/>
        </w:rPr>
        <w:t>；</w:t>
      </w:r>
      <w:proofErr w:type="gramEnd"/>
      <w:r w:rsidR="00DD39A8">
        <w:rPr>
          <w:rFonts w:hint="eastAsia"/>
        </w:rPr>
        <w:t>是本件蔡明宏此一性</w:t>
      </w:r>
      <w:proofErr w:type="gramStart"/>
      <w:r w:rsidR="00DD39A8">
        <w:rPr>
          <w:rFonts w:hint="eastAsia"/>
        </w:rPr>
        <w:t>騷</w:t>
      </w:r>
      <w:proofErr w:type="gramEnd"/>
      <w:r w:rsidR="00DD39A8">
        <w:rPr>
          <w:rFonts w:hint="eastAsia"/>
        </w:rPr>
        <w:t>(侵)慣犯，雖加害多人、一犯再犯，竟能逍遙法外數十年，士林地院處理</w:t>
      </w:r>
      <w:r w:rsidR="0016328A">
        <w:rPr>
          <w:rFonts w:hAnsi="標楷體" w:hint="eastAsia"/>
          <w:szCs w:val="32"/>
        </w:rPr>
        <w:t>B女</w:t>
      </w:r>
      <w:r w:rsidR="00DD39A8">
        <w:rPr>
          <w:rFonts w:hint="eastAsia"/>
        </w:rPr>
        <w:t>事件當時之相關不作為</w:t>
      </w:r>
      <w:r w:rsidR="00F15173">
        <w:rPr>
          <w:rFonts w:hint="eastAsia"/>
        </w:rPr>
        <w:t>導致之</w:t>
      </w:r>
      <w:r w:rsidR="008D267F">
        <w:rPr>
          <w:rFonts w:hint="eastAsia"/>
        </w:rPr>
        <w:t>寒蟬效應</w:t>
      </w:r>
      <w:r w:rsidR="00DD39A8">
        <w:rPr>
          <w:rFonts w:hint="eastAsia"/>
        </w:rPr>
        <w:t>，</w:t>
      </w:r>
      <w:proofErr w:type="gramStart"/>
      <w:r w:rsidR="00026B95">
        <w:rPr>
          <w:rFonts w:hint="eastAsia"/>
        </w:rPr>
        <w:t>亦</w:t>
      </w:r>
      <w:r w:rsidR="00DD39A8">
        <w:rPr>
          <w:rFonts w:hint="eastAsia"/>
        </w:rPr>
        <w:t>允</w:t>
      </w:r>
      <w:proofErr w:type="gramEnd"/>
      <w:r w:rsidR="00DD39A8">
        <w:rPr>
          <w:rFonts w:hint="eastAsia"/>
        </w:rPr>
        <w:t>為其中重要關鍵。</w:t>
      </w:r>
      <w:r w:rsidR="00CA2F1B">
        <w:rPr>
          <w:rFonts w:hint="eastAsia"/>
        </w:rPr>
        <w:t>本</w:t>
      </w:r>
      <w:r w:rsidR="000A0A50">
        <w:rPr>
          <w:rFonts w:hint="eastAsia"/>
        </w:rPr>
        <w:t>件他</w:t>
      </w:r>
      <w:r w:rsidR="00CA2F1B">
        <w:rPr>
          <w:rFonts w:hint="eastAsia"/>
        </w:rPr>
        <w:t>案</w:t>
      </w:r>
      <w:r w:rsidR="000A0A50">
        <w:rPr>
          <w:rFonts w:hint="eastAsia"/>
        </w:rPr>
        <w:t>被</w:t>
      </w:r>
      <w:r w:rsidR="00CA2F1B">
        <w:rPr>
          <w:rFonts w:hint="eastAsia"/>
        </w:rPr>
        <w:t>害人</w:t>
      </w:r>
      <w:r w:rsidR="005046D8">
        <w:t>E</w:t>
      </w:r>
      <w:r w:rsidR="0016328A">
        <w:rPr>
          <w:rFonts w:hint="eastAsia"/>
        </w:rPr>
        <w:t>女</w:t>
      </w:r>
      <w:r w:rsidR="00CA2F1B">
        <w:rPr>
          <w:rFonts w:hint="eastAsia"/>
        </w:rPr>
        <w:t>112</w:t>
      </w:r>
      <w:r w:rsidR="00CC1532">
        <w:rPr>
          <w:rFonts w:hint="eastAsia"/>
        </w:rPr>
        <w:t>年</w:t>
      </w:r>
      <w:r w:rsidR="00CA2F1B">
        <w:rPr>
          <w:rFonts w:hint="eastAsia"/>
        </w:rPr>
        <w:t>6月16日與院內</w:t>
      </w:r>
      <w:r w:rsidR="00AA7E37" w:rsidRPr="00C159F6">
        <w:rPr>
          <w:rFonts w:hint="eastAsia"/>
        </w:rPr>
        <w:t>某</w:t>
      </w:r>
      <w:r w:rsidR="00CA2F1B" w:rsidRPr="00C159F6">
        <w:rPr>
          <w:rFonts w:hint="eastAsia"/>
        </w:rPr>
        <w:t>同</w:t>
      </w:r>
      <w:r w:rsidR="000A0A50" w:rsidRPr="00C159F6">
        <w:rPr>
          <w:rFonts w:hint="eastAsia"/>
        </w:rPr>
        <w:t>仁</w:t>
      </w:r>
      <w:proofErr w:type="gramStart"/>
      <w:r w:rsidR="00CC1532">
        <w:rPr>
          <w:rFonts w:hint="eastAsia"/>
        </w:rPr>
        <w:t>在臉書上</w:t>
      </w:r>
      <w:proofErr w:type="gramEnd"/>
      <w:r w:rsidR="00CC1532">
        <w:rPr>
          <w:rFonts w:hint="eastAsia"/>
        </w:rPr>
        <w:t>之對話，</w:t>
      </w:r>
      <w:r w:rsidR="00AA7E37" w:rsidRPr="00C159F6">
        <w:rPr>
          <w:rFonts w:hint="eastAsia"/>
          <w:b/>
          <w:u w:val="single"/>
        </w:rPr>
        <w:t>該同仁</w:t>
      </w:r>
      <w:r w:rsidR="00CC1532" w:rsidRPr="005E7F95">
        <w:rPr>
          <w:rFonts w:hint="eastAsia"/>
          <w:b/>
          <w:u w:val="single"/>
        </w:rPr>
        <w:t>所陳</w:t>
      </w:r>
      <w:r w:rsidR="000A0A50" w:rsidRPr="000A0A50">
        <w:rPr>
          <w:rFonts w:hAnsi="標楷體" w:hint="eastAsia"/>
        </w:rPr>
        <w:t>：</w:t>
      </w:r>
      <w:r w:rsidR="00CC1532">
        <w:rPr>
          <w:rFonts w:hAnsi="標楷體" w:hint="eastAsia"/>
        </w:rPr>
        <w:t>「嗯</w:t>
      </w:r>
      <w:proofErr w:type="gramStart"/>
      <w:r w:rsidR="00CC1532">
        <w:rPr>
          <w:rFonts w:hAnsi="標楷體" w:hint="eastAsia"/>
        </w:rPr>
        <w:t>嗯</w:t>
      </w:r>
      <w:proofErr w:type="gramEnd"/>
      <w:r w:rsidR="00CC1532">
        <w:rPr>
          <w:rFonts w:hAnsi="標楷體" w:hint="eastAsia"/>
        </w:rPr>
        <w:t>嗯 他</w:t>
      </w:r>
      <w:r w:rsidR="00026B95">
        <w:rPr>
          <w:rStyle w:val="afe"/>
          <w:rFonts w:hAnsi="標楷體"/>
        </w:rPr>
        <w:footnoteReference w:id="4"/>
      </w:r>
      <w:r w:rsidR="00CC1532">
        <w:rPr>
          <w:rFonts w:hAnsi="標楷體" w:hint="eastAsia"/>
        </w:rPr>
        <w:t xml:space="preserve">的故事超多 </w:t>
      </w:r>
      <w:r w:rsidR="000A0A50">
        <w:rPr>
          <w:rFonts w:hAnsi="標楷體" w:hint="eastAsia"/>
        </w:rPr>
        <w:t>也</w:t>
      </w:r>
      <w:r w:rsidR="00CC1532">
        <w:rPr>
          <w:rFonts w:hAnsi="標楷體" w:hint="eastAsia"/>
        </w:rPr>
        <w:t xml:space="preserve">還有其他被害人 以後有機會再講」、「我覺得以前上新聞那件 </w:t>
      </w:r>
      <w:r w:rsidR="00CC1532" w:rsidRPr="005E7F95">
        <w:rPr>
          <w:rFonts w:hAnsi="標楷體" w:hint="eastAsia"/>
          <w:b/>
          <w:u w:val="single"/>
        </w:rPr>
        <w:t>當時的官長 院長處理</w:t>
      </w:r>
      <w:r w:rsidR="000A0A50">
        <w:rPr>
          <w:rFonts w:hAnsi="標楷體" w:hint="eastAsia"/>
          <w:b/>
          <w:u w:val="single"/>
        </w:rPr>
        <w:t>得</w:t>
      </w:r>
      <w:r w:rsidR="00CC1532" w:rsidRPr="005E7F95">
        <w:rPr>
          <w:rFonts w:hAnsi="標楷體" w:hint="eastAsia"/>
          <w:b/>
          <w:u w:val="single"/>
        </w:rPr>
        <w:t>很糟糕 後來大家又有點鄉愿 所以導致現在還是這樣</w:t>
      </w:r>
      <w:r w:rsidR="00CC1532">
        <w:rPr>
          <w:rFonts w:hAnsi="標楷體" w:hint="eastAsia"/>
        </w:rPr>
        <w:t xml:space="preserve"> 很無奈」</w:t>
      </w:r>
      <w:r w:rsidR="005E7F95">
        <w:rPr>
          <w:rFonts w:hAnsi="標楷體" w:hint="eastAsia"/>
        </w:rPr>
        <w:t>、「</w:t>
      </w:r>
      <w:r w:rsidR="005E7F95" w:rsidRPr="005E7F95">
        <w:rPr>
          <w:rFonts w:hAnsi="標楷體" w:hint="eastAsia"/>
          <w:b/>
          <w:u w:val="single"/>
        </w:rPr>
        <w:t>看起來是平衡報導</w:t>
      </w:r>
      <w:r w:rsidR="005E7F95">
        <w:rPr>
          <w:rFonts w:hAnsi="標楷體" w:hint="eastAsia"/>
        </w:rPr>
        <w:t xml:space="preserve"> </w:t>
      </w:r>
      <w:r w:rsidR="005E7F95" w:rsidRPr="005E7F95">
        <w:rPr>
          <w:rFonts w:hAnsi="標楷體" w:hint="eastAsia"/>
          <w:b/>
          <w:u w:val="single"/>
        </w:rPr>
        <w:t>行政調查 但就也是影射女方很混亂之類</w:t>
      </w:r>
      <w:r w:rsidR="005E7F95" w:rsidRPr="000A0A50">
        <w:rPr>
          <w:rFonts w:hAnsi="標楷體" w:hint="eastAsia"/>
        </w:rPr>
        <w:t xml:space="preserve"> </w:t>
      </w:r>
      <w:r w:rsidR="005E7F95" w:rsidRPr="005E7F95">
        <w:rPr>
          <w:rFonts w:hAnsi="標楷體" w:hint="eastAsia"/>
          <w:b/>
          <w:u w:val="single"/>
        </w:rPr>
        <w:t>最後的處理算是輕輕放下 官方也是有出來護航</w:t>
      </w:r>
      <w:r w:rsidR="005E7F95">
        <w:rPr>
          <w:rFonts w:hAnsi="標楷體" w:hint="eastAsia"/>
        </w:rPr>
        <w:t xml:space="preserve"> 不過也許是早期官僚作風導致」、「法院體制某程度算很封閉 現在院長人不錯 </w:t>
      </w:r>
      <w:r w:rsidR="005E7F95" w:rsidRPr="00642DB6">
        <w:rPr>
          <w:rFonts w:hAnsi="標楷體" w:hint="eastAsia"/>
        </w:rPr>
        <w:t>希望會好好處理」</w:t>
      </w:r>
      <w:r w:rsidR="00CC1532" w:rsidRPr="00642DB6">
        <w:rPr>
          <w:rFonts w:hint="eastAsia"/>
        </w:rPr>
        <w:t>等語，堪</w:t>
      </w:r>
      <w:r w:rsidR="00026B95" w:rsidRPr="00642DB6">
        <w:rPr>
          <w:rFonts w:hint="eastAsia"/>
        </w:rPr>
        <w:t>可</w:t>
      </w:r>
      <w:r w:rsidR="00CC1532" w:rsidRPr="00642DB6">
        <w:rPr>
          <w:rFonts w:hint="eastAsia"/>
        </w:rPr>
        <w:t>佐證。</w:t>
      </w:r>
    </w:p>
    <w:p w:rsidR="00F913E4" w:rsidRPr="00642DB6" w:rsidRDefault="00A644C8" w:rsidP="00713C00">
      <w:pPr>
        <w:pStyle w:val="3"/>
        <w:rPr>
          <w:rFonts w:hAnsi="標楷體"/>
          <w:szCs w:val="32"/>
        </w:rPr>
      </w:pPr>
      <w:r w:rsidRPr="00642DB6">
        <w:rPr>
          <w:rFonts w:hAnsi="標楷體" w:hint="eastAsia"/>
          <w:szCs w:val="32"/>
        </w:rPr>
        <w:t>另查，</w:t>
      </w:r>
      <w:r w:rsidR="00560259" w:rsidRPr="00642DB6">
        <w:rPr>
          <w:rFonts w:hAnsi="標楷體" w:hint="eastAsia"/>
          <w:szCs w:val="32"/>
        </w:rPr>
        <w:t>本件</w:t>
      </w:r>
      <w:r w:rsidR="0016328A">
        <w:rPr>
          <w:rFonts w:hAnsi="標楷體" w:hint="eastAsia"/>
          <w:szCs w:val="32"/>
        </w:rPr>
        <w:t>B女</w:t>
      </w:r>
      <w:r w:rsidR="00560259" w:rsidRPr="00642DB6">
        <w:rPr>
          <w:rFonts w:hAnsi="標楷體" w:hint="eastAsia"/>
          <w:szCs w:val="32"/>
        </w:rPr>
        <w:t>遭蔡明宏強制猥褻一</w:t>
      </w:r>
      <w:r w:rsidR="00D76C53" w:rsidRPr="00642DB6">
        <w:rPr>
          <w:rFonts w:hAnsi="標楷體" w:hint="eastAsia"/>
          <w:szCs w:val="32"/>
        </w:rPr>
        <w:t>事</w:t>
      </w:r>
      <w:r w:rsidR="00560259" w:rsidRPr="00642DB6">
        <w:rPr>
          <w:rFonts w:hAnsi="標楷體" w:hint="eastAsia"/>
          <w:szCs w:val="32"/>
        </w:rPr>
        <w:t>於99年8月20日經媒體披露後，</w:t>
      </w:r>
      <w:r w:rsidR="00485979" w:rsidRPr="00642DB6">
        <w:rPr>
          <w:rFonts w:hAnsi="標楷體" w:hint="eastAsia"/>
          <w:szCs w:val="32"/>
        </w:rPr>
        <w:t>另位</w:t>
      </w:r>
      <w:r w:rsidR="00560259" w:rsidRPr="00642DB6">
        <w:rPr>
          <w:rFonts w:hAnsi="標楷體" w:hint="eastAsia"/>
          <w:szCs w:val="32"/>
        </w:rPr>
        <w:t>曾於</w:t>
      </w:r>
      <w:proofErr w:type="gramStart"/>
      <w:r w:rsidR="00560259" w:rsidRPr="00642DB6">
        <w:rPr>
          <w:rFonts w:hAnsi="標楷體"/>
          <w:szCs w:val="32"/>
        </w:rPr>
        <w:t>99</w:t>
      </w:r>
      <w:r w:rsidR="00560259" w:rsidRPr="00642DB6">
        <w:rPr>
          <w:rFonts w:hAnsi="標楷體" w:hint="eastAsia"/>
          <w:szCs w:val="32"/>
        </w:rPr>
        <w:t>年</w:t>
      </w:r>
      <w:r w:rsidR="00560259" w:rsidRPr="00642DB6">
        <w:rPr>
          <w:rFonts w:hAnsi="標楷體"/>
          <w:szCs w:val="32"/>
        </w:rPr>
        <w:t>3</w:t>
      </w:r>
      <w:r w:rsidR="00560259" w:rsidRPr="00642DB6">
        <w:rPr>
          <w:rFonts w:hAnsi="標楷體" w:hint="eastAsia"/>
          <w:szCs w:val="32"/>
        </w:rPr>
        <w:t>月間</w:t>
      </w:r>
      <w:r w:rsidR="00485979" w:rsidRPr="00642DB6">
        <w:rPr>
          <w:rFonts w:hAnsi="標楷體" w:hint="eastAsia"/>
          <w:szCs w:val="32"/>
        </w:rPr>
        <w:t>遭蔡明宏</w:t>
      </w:r>
      <w:proofErr w:type="gramEnd"/>
      <w:r w:rsidR="00560259" w:rsidRPr="00642DB6">
        <w:rPr>
          <w:rFonts w:hAnsi="標楷體" w:hint="eastAsia"/>
          <w:szCs w:val="32"/>
        </w:rPr>
        <w:t>性騷擾</w:t>
      </w:r>
      <w:r w:rsidR="00485979" w:rsidRPr="00642DB6">
        <w:rPr>
          <w:rFonts w:hAnsi="標楷體" w:hint="eastAsia"/>
          <w:szCs w:val="32"/>
        </w:rPr>
        <w:t>之</w:t>
      </w:r>
      <w:r w:rsidR="0016328A">
        <w:rPr>
          <w:rFonts w:hAnsi="標楷體" w:hint="eastAsia"/>
          <w:szCs w:val="32"/>
        </w:rPr>
        <w:t>D女</w:t>
      </w:r>
      <w:r w:rsidR="00485979" w:rsidRPr="00642DB6">
        <w:rPr>
          <w:rFonts w:hAnsi="標楷體" w:hint="eastAsia"/>
          <w:szCs w:val="32"/>
        </w:rPr>
        <w:t>，因激於義憤，於當日17時</w:t>
      </w:r>
      <w:r w:rsidR="007A6A76" w:rsidRPr="00642DB6">
        <w:rPr>
          <w:rFonts w:hAnsi="標楷體" w:hint="eastAsia"/>
          <w:szCs w:val="32"/>
        </w:rPr>
        <w:t>45分許亦向</w:t>
      </w:r>
      <w:r w:rsidR="0016328A">
        <w:rPr>
          <w:rFonts w:hAnsi="標楷體" w:hint="eastAsia"/>
          <w:szCs w:val="32"/>
        </w:rPr>
        <w:t>證</w:t>
      </w:r>
      <w:r w:rsidR="0016328A">
        <w:rPr>
          <w:rFonts w:hAnsi="標楷體" w:hint="eastAsia"/>
          <w:szCs w:val="32"/>
        </w:rPr>
        <w:lastRenderedPageBreak/>
        <w:t>人2</w:t>
      </w:r>
      <w:r w:rsidR="007A6A76" w:rsidRPr="00642DB6">
        <w:rPr>
          <w:rFonts w:hAnsi="標楷體" w:hint="eastAsia"/>
          <w:szCs w:val="32"/>
        </w:rPr>
        <w:t>透露受害情事，嗣經</w:t>
      </w:r>
      <w:r w:rsidR="0016328A">
        <w:rPr>
          <w:rFonts w:hAnsi="標楷體" w:hint="eastAsia"/>
          <w:szCs w:val="32"/>
        </w:rPr>
        <w:t>證人2</w:t>
      </w:r>
      <w:r w:rsidR="007A6A76" w:rsidRPr="00642DB6">
        <w:rPr>
          <w:rFonts w:hAnsi="標楷體" w:hint="eastAsia"/>
          <w:szCs w:val="32"/>
        </w:rPr>
        <w:t>協助</w:t>
      </w:r>
      <w:r w:rsidR="00F913E4" w:rsidRPr="00642DB6">
        <w:rPr>
          <w:rFonts w:hAnsi="標楷體" w:hint="eastAsia"/>
          <w:szCs w:val="32"/>
        </w:rPr>
        <w:t>與</w:t>
      </w:r>
      <w:r w:rsidR="00713C00" w:rsidRPr="00642DB6">
        <w:rPr>
          <w:rFonts w:hAnsi="標楷體" w:hint="eastAsia"/>
          <w:szCs w:val="32"/>
        </w:rPr>
        <w:t>陪同</w:t>
      </w:r>
      <w:r w:rsidR="007A6A76" w:rsidRPr="00642DB6">
        <w:rPr>
          <w:rFonts w:hAnsi="標楷體" w:hint="eastAsia"/>
          <w:szCs w:val="32"/>
        </w:rPr>
        <w:t>下，於8月27日</w:t>
      </w:r>
      <w:r w:rsidR="0020663E" w:rsidRPr="00642DB6">
        <w:rPr>
          <w:rFonts w:hAnsi="標楷體" w:hint="eastAsia"/>
          <w:szCs w:val="32"/>
        </w:rPr>
        <w:t>提交記載事件完整經過之「申訴書」，</w:t>
      </w:r>
      <w:r w:rsidR="00F913E4" w:rsidRPr="00642DB6">
        <w:rPr>
          <w:rFonts w:hAnsi="標楷體" w:hint="eastAsia"/>
          <w:szCs w:val="32"/>
        </w:rPr>
        <w:t>向陳美月</w:t>
      </w:r>
      <w:r w:rsidR="00793BA2" w:rsidRPr="00642DB6">
        <w:rPr>
          <w:rFonts w:hAnsi="標楷體" w:hint="eastAsia"/>
          <w:szCs w:val="32"/>
        </w:rPr>
        <w:t>官長</w:t>
      </w:r>
      <w:r w:rsidR="0020663E" w:rsidRPr="00642DB6">
        <w:rPr>
          <w:rFonts w:hAnsi="標楷體" w:hint="eastAsia"/>
          <w:szCs w:val="32"/>
        </w:rPr>
        <w:t>面報事件始末</w:t>
      </w:r>
      <w:r w:rsidR="00F913E4" w:rsidRPr="00642DB6">
        <w:rPr>
          <w:rFonts w:hAnsi="標楷體" w:hint="eastAsia"/>
          <w:szCs w:val="32"/>
        </w:rPr>
        <w:t>。</w:t>
      </w:r>
      <w:r w:rsidR="0020663E" w:rsidRPr="00642DB6">
        <w:rPr>
          <w:rFonts w:hAnsi="標楷體" w:hint="eastAsia"/>
          <w:szCs w:val="32"/>
        </w:rPr>
        <w:t>按陳美月前於97年3~5月間調查</w:t>
      </w:r>
      <w:r w:rsidR="0016328A">
        <w:rPr>
          <w:rFonts w:hAnsi="標楷體" w:hint="eastAsia"/>
          <w:szCs w:val="32"/>
        </w:rPr>
        <w:t>B女</w:t>
      </w:r>
      <w:r w:rsidR="0020663E" w:rsidRPr="00642DB6">
        <w:rPr>
          <w:rFonts w:hAnsi="標楷體" w:hint="eastAsia"/>
          <w:szCs w:val="32"/>
        </w:rPr>
        <w:t>事件完畢後，復於</w:t>
      </w:r>
      <w:proofErr w:type="gramStart"/>
      <w:r w:rsidR="0020663E" w:rsidRPr="00642DB6">
        <w:rPr>
          <w:rFonts w:hAnsi="標楷體" w:hint="eastAsia"/>
          <w:szCs w:val="32"/>
        </w:rPr>
        <w:t>99年8月間收受</w:t>
      </w:r>
      <w:proofErr w:type="gramEnd"/>
      <w:r w:rsidR="0016328A">
        <w:rPr>
          <w:rFonts w:hAnsi="標楷體" w:hint="eastAsia"/>
          <w:szCs w:val="32"/>
        </w:rPr>
        <w:t>D女</w:t>
      </w:r>
      <w:r w:rsidR="0020663E" w:rsidRPr="00642DB6">
        <w:rPr>
          <w:rFonts w:hAnsi="標楷體" w:hint="eastAsia"/>
          <w:szCs w:val="32"/>
        </w:rPr>
        <w:t>遭蔡明宏性騷擾之指述，理應</w:t>
      </w:r>
      <w:r w:rsidR="00DD5C76" w:rsidRPr="00642DB6">
        <w:rPr>
          <w:rFonts w:hAnsi="標楷體" w:hint="eastAsia"/>
          <w:szCs w:val="32"/>
        </w:rPr>
        <w:t>有所警覺之前</w:t>
      </w:r>
      <w:r w:rsidR="0016328A">
        <w:rPr>
          <w:rFonts w:hAnsi="標楷體" w:hint="eastAsia"/>
          <w:szCs w:val="32"/>
        </w:rPr>
        <w:t>B女</w:t>
      </w:r>
      <w:r w:rsidR="00DD5C76" w:rsidRPr="00642DB6">
        <w:rPr>
          <w:rFonts w:hAnsi="標楷體" w:hint="eastAsia"/>
          <w:szCs w:val="32"/>
        </w:rPr>
        <w:t>對蔡明宏之強制猥褻指述，可能為真，詎陳美月於次(9)月9日</w:t>
      </w:r>
      <w:r w:rsidR="00DD5C76" w:rsidRPr="00642DB6">
        <w:rPr>
          <w:rFonts w:hAnsi="標楷體" w:hint="eastAsia"/>
          <w:b/>
          <w:szCs w:val="32"/>
          <w:u w:val="single"/>
        </w:rPr>
        <w:t>士林地院政風室就</w:t>
      </w:r>
      <w:r w:rsidR="0016328A" w:rsidRPr="0016328A">
        <w:rPr>
          <w:rFonts w:hAnsi="標楷體" w:hint="eastAsia"/>
          <w:b/>
          <w:szCs w:val="32"/>
          <w:u w:val="single"/>
        </w:rPr>
        <w:t>B女</w:t>
      </w:r>
      <w:r w:rsidR="00DD5C76" w:rsidRPr="00642DB6">
        <w:rPr>
          <w:rFonts w:hAnsi="標楷體" w:hint="eastAsia"/>
          <w:b/>
          <w:szCs w:val="32"/>
          <w:u w:val="single"/>
        </w:rPr>
        <w:t>事件進行調查訪談時</w:t>
      </w:r>
      <w:r w:rsidR="00DD5C76" w:rsidRPr="00642DB6">
        <w:rPr>
          <w:rFonts w:hAnsi="標楷體" w:hint="eastAsia"/>
          <w:szCs w:val="32"/>
        </w:rPr>
        <w:t>，及</w:t>
      </w:r>
      <w:r w:rsidR="00C35667" w:rsidRPr="00642DB6">
        <w:rPr>
          <w:rFonts w:hAnsi="標楷體" w:hint="eastAsia"/>
          <w:szCs w:val="32"/>
        </w:rPr>
        <w:t>100年5月6日</w:t>
      </w:r>
      <w:r w:rsidR="00C35667" w:rsidRPr="00642DB6">
        <w:rPr>
          <w:rFonts w:hAnsi="標楷體" w:hint="eastAsia"/>
          <w:b/>
          <w:szCs w:val="32"/>
          <w:u w:val="single"/>
        </w:rPr>
        <w:t>出席</w:t>
      </w:r>
      <w:r w:rsidR="00DD5C76" w:rsidRPr="00642DB6">
        <w:rPr>
          <w:rFonts w:hAnsi="標楷體" w:hint="eastAsia"/>
          <w:b/>
          <w:szCs w:val="32"/>
          <w:u w:val="single"/>
        </w:rPr>
        <w:t>士林</w:t>
      </w:r>
      <w:r w:rsidR="00C35667" w:rsidRPr="00642DB6">
        <w:rPr>
          <w:rFonts w:hAnsi="標楷體" w:hint="eastAsia"/>
          <w:b/>
          <w:szCs w:val="32"/>
          <w:u w:val="single"/>
        </w:rPr>
        <w:t>地院</w:t>
      </w:r>
      <w:r w:rsidR="003B0EA1" w:rsidRPr="00642DB6">
        <w:rPr>
          <w:rFonts w:hAnsi="標楷體" w:hint="eastAsia"/>
          <w:b/>
          <w:szCs w:val="32"/>
          <w:u w:val="single"/>
        </w:rPr>
        <w:t>考績委員會討論蔡明宏懲處案時</w:t>
      </w:r>
      <w:r w:rsidR="003B0EA1" w:rsidRPr="00642DB6">
        <w:rPr>
          <w:rFonts w:hAnsi="標楷體" w:hint="eastAsia"/>
          <w:szCs w:val="32"/>
        </w:rPr>
        <w:t>，</w:t>
      </w:r>
      <w:r w:rsidR="003B0EA1" w:rsidRPr="00642DB6">
        <w:rPr>
          <w:rFonts w:hAnsi="標楷體" w:hint="eastAsia"/>
          <w:b/>
          <w:szCs w:val="32"/>
          <w:u w:val="single"/>
        </w:rPr>
        <w:t>均不曾透露有其他受害人情事</w:t>
      </w:r>
      <w:r w:rsidR="003B0EA1" w:rsidRPr="00642DB6">
        <w:rPr>
          <w:rFonts w:hAnsi="標楷體" w:hint="eastAsia"/>
          <w:szCs w:val="32"/>
        </w:rPr>
        <w:t>，</w:t>
      </w:r>
      <w:r w:rsidR="00B67FC9" w:rsidRPr="00642DB6">
        <w:rPr>
          <w:rFonts w:hAnsi="標楷體" w:hint="eastAsia"/>
          <w:szCs w:val="32"/>
        </w:rPr>
        <w:t>導</w:t>
      </w:r>
      <w:r w:rsidR="003B0EA1" w:rsidRPr="00642DB6">
        <w:rPr>
          <w:rFonts w:hAnsi="標楷體" w:hint="eastAsia"/>
          <w:szCs w:val="32"/>
        </w:rPr>
        <w:t>致士林地院</w:t>
      </w:r>
      <w:r w:rsidR="00B6712B" w:rsidRPr="00642DB6">
        <w:rPr>
          <w:rFonts w:hAnsi="標楷體" w:hint="eastAsia"/>
          <w:szCs w:val="32"/>
        </w:rPr>
        <w:t>錯失</w:t>
      </w:r>
      <w:r w:rsidR="00FB1751" w:rsidRPr="00642DB6">
        <w:rPr>
          <w:rFonts w:hAnsi="標楷體" w:hint="eastAsia"/>
          <w:szCs w:val="32"/>
        </w:rPr>
        <w:t>蔡明宏</w:t>
      </w:r>
      <w:r w:rsidR="00896526" w:rsidRPr="00642DB6">
        <w:rPr>
          <w:rFonts w:hAnsi="標楷體" w:hint="eastAsia"/>
          <w:szCs w:val="32"/>
        </w:rPr>
        <w:t>恐</w:t>
      </w:r>
      <w:r w:rsidR="00FB1751" w:rsidRPr="00642DB6">
        <w:rPr>
          <w:rFonts w:hAnsi="標楷體" w:hint="eastAsia"/>
          <w:szCs w:val="32"/>
        </w:rPr>
        <w:t>為</w:t>
      </w:r>
      <w:r w:rsidR="008020C9" w:rsidRPr="00642DB6">
        <w:rPr>
          <w:rFonts w:hAnsi="標楷體" w:hint="eastAsia"/>
          <w:szCs w:val="32"/>
        </w:rPr>
        <w:t>性騷擾(侵害)</w:t>
      </w:r>
      <w:r w:rsidR="00FB1751" w:rsidRPr="00642DB6">
        <w:rPr>
          <w:rFonts w:hAnsi="標楷體" w:hint="eastAsia"/>
          <w:szCs w:val="32"/>
        </w:rPr>
        <w:t>慣犯之重要訊息</w:t>
      </w:r>
      <w:r w:rsidR="004052E2" w:rsidRPr="00642DB6">
        <w:rPr>
          <w:rFonts w:hAnsi="標楷體" w:hint="eastAsia"/>
          <w:szCs w:val="32"/>
        </w:rPr>
        <w:t>，</w:t>
      </w:r>
      <w:r w:rsidR="00D77539" w:rsidRPr="00642DB6">
        <w:rPr>
          <w:rFonts w:hAnsi="標楷體" w:hint="eastAsia"/>
          <w:szCs w:val="32"/>
        </w:rPr>
        <w:t>而未能於99年事發當時即予</w:t>
      </w:r>
      <w:r w:rsidR="00896526" w:rsidRPr="00642DB6">
        <w:rPr>
          <w:rFonts w:hAnsi="標楷體" w:hint="eastAsia"/>
          <w:szCs w:val="32"/>
        </w:rPr>
        <w:t>查明</w:t>
      </w:r>
      <w:r w:rsidR="00D77539" w:rsidRPr="00642DB6">
        <w:rPr>
          <w:rFonts w:hAnsi="標楷體" w:hint="eastAsia"/>
          <w:szCs w:val="32"/>
        </w:rPr>
        <w:t>嚴</w:t>
      </w:r>
      <w:r w:rsidR="004052E2" w:rsidRPr="00642DB6">
        <w:rPr>
          <w:rFonts w:hAnsi="標楷體" w:hint="eastAsia"/>
          <w:szCs w:val="32"/>
        </w:rPr>
        <w:t>懲</w:t>
      </w:r>
      <w:r w:rsidR="00D77539" w:rsidRPr="00642DB6">
        <w:rPr>
          <w:rFonts w:hAnsi="標楷體" w:hint="eastAsia"/>
          <w:szCs w:val="32"/>
        </w:rPr>
        <w:t>或</w:t>
      </w:r>
      <w:r w:rsidR="004052E2" w:rsidRPr="00642DB6">
        <w:rPr>
          <w:rFonts w:hAnsi="標楷體" w:hint="eastAsia"/>
          <w:szCs w:val="32"/>
        </w:rPr>
        <w:t>汰除，</w:t>
      </w:r>
      <w:r w:rsidR="00FC2B96" w:rsidRPr="00642DB6">
        <w:rPr>
          <w:rFonts w:hAnsi="標楷體" w:hint="eastAsia"/>
          <w:szCs w:val="32"/>
        </w:rPr>
        <w:t>最終</w:t>
      </w:r>
      <w:r w:rsidR="00FB1751" w:rsidRPr="00642DB6">
        <w:rPr>
          <w:rFonts w:hAnsi="標楷體" w:hint="eastAsia"/>
          <w:szCs w:val="32"/>
        </w:rPr>
        <w:t>衍生</w:t>
      </w:r>
      <w:r w:rsidR="00D77539" w:rsidRPr="00642DB6">
        <w:rPr>
          <w:rFonts w:hAnsi="標楷體" w:hint="eastAsia"/>
          <w:szCs w:val="32"/>
        </w:rPr>
        <w:t>該院</w:t>
      </w:r>
      <w:r w:rsidR="00896526" w:rsidRPr="00642DB6">
        <w:rPr>
          <w:rFonts w:hAnsi="標楷體" w:hint="eastAsia"/>
          <w:szCs w:val="32"/>
        </w:rPr>
        <w:t>嗣再度發生</w:t>
      </w:r>
      <w:r w:rsidR="00D11B05" w:rsidRPr="00642DB6">
        <w:rPr>
          <w:rFonts w:hAnsi="標楷體" w:hint="eastAsia"/>
          <w:szCs w:val="32"/>
        </w:rPr>
        <w:t>女性同仁</w:t>
      </w:r>
      <w:r w:rsidR="00B6712B" w:rsidRPr="00642DB6">
        <w:rPr>
          <w:rFonts w:hAnsi="標楷體" w:hint="eastAsia"/>
          <w:szCs w:val="32"/>
        </w:rPr>
        <w:t>受害</w:t>
      </w:r>
      <w:r w:rsidR="00FB1751" w:rsidRPr="00642DB6">
        <w:rPr>
          <w:rFonts w:hAnsi="標楷體" w:hint="eastAsia"/>
          <w:szCs w:val="32"/>
        </w:rPr>
        <w:t>情事</w:t>
      </w:r>
      <w:r w:rsidR="00FC2B96" w:rsidRPr="00642DB6">
        <w:rPr>
          <w:rFonts w:hAnsi="標楷體" w:hint="eastAsia"/>
          <w:szCs w:val="32"/>
        </w:rPr>
        <w:t>；</w:t>
      </w:r>
      <w:r w:rsidR="00D77539" w:rsidRPr="00642DB6">
        <w:rPr>
          <w:rFonts w:hAnsi="標楷體" w:hint="eastAsia"/>
          <w:szCs w:val="32"/>
        </w:rPr>
        <w:t>陳美月官長</w:t>
      </w:r>
      <w:r w:rsidR="00FC2B96" w:rsidRPr="00642DB6">
        <w:rPr>
          <w:rFonts w:hAnsi="標楷體" w:hint="eastAsia"/>
          <w:szCs w:val="32"/>
        </w:rPr>
        <w:t>上開</w:t>
      </w:r>
      <w:r w:rsidR="00D77539" w:rsidRPr="00642DB6">
        <w:rPr>
          <w:rFonts w:hAnsi="標楷體" w:hint="eastAsia"/>
          <w:szCs w:val="32"/>
        </w:rPr>
        <w:t>不作為，</w:t>
      </w:r>
      <w:r w:rsidR="004B118D" w:rsidRPr="00642DB6">
        <w:rPr>
          <w:rFonts w:hAnsi="標楷體" w:hint="eastAsia"/>
          <w:szCs w:val="32"/>
        </w:rPr>
        <w:t>實</w:t>
      </w:r>
      <w:r w:rsidR="00B67FC9" w:rsidRPr="00642DB6">
        <w:rPr>
          <w:rFonts w:hAnsi="標楷體" w:hint="eastAsia"/>
          <w:szCs w:val="32"/>
        </w:rPr>
        <w:t>難謂無</w:t>
      </w:r>
      <w:proofErr w:type="gramStart"/>
      <w:r w:rsidR="00FB1751" w:rsidRPr="00642DB6">
        <w:rPr>
          <w:rFonts w:hAnsi="標楷體" w:hint="eastAsia"/>
          <w:szCs w:val="32"/>
        </w:rPr>
        <w:t>怠</w:t>
      </w:r>
      <w:proofErr w:type="gramEnd"/>
      <w:r w:rsidR="00FB1751" w:rsidRPr="00642DB6">
        <w:rPr>
          <w:rFonts w:hAnsi="標楷體" w:hint="eastAsia"/>
          <w:szCs w:val="32"/>
        </w:rPr>
        <w:t>失。</w:t>
      </w:r>
      <w:r w:rsidR="004B118D" w:rsidRPr="00642DB6">
        <w:rPr>
          <w:rFonts w:hAnsi="標楷體" w:hint="eastAsia"/>
          <w:szCs w:val="32"/>
        </w:rPr>
        <w:t>至於</w:t>
      </w:r>
      <w:r w:rsidR="0016328A">
        <w:rPr>
          <w:rFonts w:hAnsi="標楷體" w:hint="eastAsia"/>
          <w:szCs w:val="32"/>
        </w:rPr>
        <w:t>D女</w:t>
      </w:r>
      <w:r w:rsidR="004B118D" w:rsidRPr="00642DB6">
        <w:rPr>
          <w:rFonts w:hAnsi="標楷體" w:hint="eastAsia"/>
          <w:szCs w:val="32"/>
        </w:rPr>
        <w:t>提交前揭「申訴書」後</w:t>
      </w:r>
      <w:r w:rsidR="00BD7CE5" w:rsidRPr="00642DB6">
        <w:rPr>
          <w:rFonts w:hAnsi="標楷體" w:hint="eastAsia"/>
          <w:szCs w:val="32"/>
        </w:rPr>
        <w:t>不久</w:t>
      </w:r>
      <w:r w:rsidR="004B118D" w:rsidRPr="00642DB6">
        <w:rPr>
          <w:rFonts w:hAnsi="標楷體" w:hint="eastAsia"/>
          <w:szCs w:val="32"/>
        </w:rPr>
        <w:t>，因家人意見，決定不申</w:t>
      </w:r>
      <w:r w:rsidR="00BD7CE5" w:rsidRPr="00642DB6">
        <w:rPr>
          <w:rFonts w:hAnsi="標楷體" w:hint="eastAsia"/>
          <w:szCs w:val="32"/>
        </w:rPr>
        <w:t>訴，</w:t>
      </w:r>
      <w:r w:rsidR="00BD7CE5" w:rsidRPr="00642DB6">
        <w:rPr>
          <w:rFonts w:hAnsi="標楷體" w:hint="eastAsia"/>
          <w:b/>
          <w:szCs w:val="32"/>
          <w:u w:val="single"/>
        </w:rPr>
        <w:t>陳美月竟未以密件方式</w:t>
      </w:r>
      <w:r w:rsidR="00FC2B96" w:rsidRPr="00642DB6">
        <w:rPr>
          <w:rFonts w:hAnsi="標楷體" w:hint="eastAsia"/>
          <w:b/>
          <w:szCs w:val="32"/>
          <w:u w:val="single"/>
        </w:rPr>
        <w:t>將</w:t>
      </w:r>
      <w:r w:rsidR="007715FA" w:rsidRPr="00642DB6">
        <w:rPr>
          <w:rFonts w:hAnsi="標楷體" w:hint="eastAsia"/>
          <w:b/>
          <w:szCs w:val="32"/>
          <w:u w:val="single"/>
        </w:rPr>
        <w:t>該</w:t>
      </w:r>
      <w:r w:rsidR="004B718C" w:rsidRPr="00642DB6">
        <w:rPr>
          <w:rFonts w:hAnsi="標楷體" w:hint="eastAsia"/>
          <w:b/>
          <w:szCs w:val="32"/>
          <w:u w:val="single"/>
        </w:rPr>
        <w:t>申訴書</w:t>
      </w:r>
      <w:r w:rsidR="00BD7CE5" w:rsidRPr="00642DB6">
        <w:rPr>
          <w:rFonts w:hAnsi="標楷體" w:hint="eastAsia"/>
          <w:b/>
          <w:szCs w:val="32"/>
          <w:u w:val="single"/>
        </w:rPr>
        <w:t>歸檔存查</w:t>
      </w:r>
      <w:r w:rsidR="004B718C" w:rsidRPr="00642DB6">
        <w:rPr>
          <w:rFonts w:hAnsi="標楷體" w:hint="eastAsia"/>
          <w:b/>
          <w:szCs w:val="32"/>
          <w:u w:val="single"/>
        </w:rPr>
        <w:t>或退還</w:t>
      </w:r>
      <w:r w:rsidR="00F8586A" w:rsidRPr="00642DB6">
        <w:rPr>
          <w:rFonts w:hAnsi="標楷體" w:hint="eastAsia"/>
          <w:b/>
          <w:szCs w:val="32"/>
          <w:u w:val="single"/>
        </w:rPr>
        <w:t>申訴</w:t>
      </w:r>
      <w:r w:rsidR="004B718C" w:rsidRPr="00642DB6">
        <w:rPr>
          <w:rFonts w:hAnsi="標楷體" w:hint="eastAsia"/>
          <w:b/>
          <w:szCs w:val="32"/>
          <w:u w:val="single"/>
        </w:rPr>
        <w:t>人</w:t>
      </w:r>
      <w:r w:rsidR="0016328A">
        <w:rPr>
          <w:rFonts w:hAnsi="標楷體" w:hint="eastAsia"/>
          <w:b/>
          <w:szCs w:val="32"/>
          <w:u w:val="single"/>
        </w:rPr>
        <w:t>D女</w:t>
      </w:r>
      <w:r w:rsidR="00BD7CE5" w:rsidRPr="00642DB6">
        <w:rPr>
          <w:rFonts w:hAnsi="標楷體" w:hint="eastAsia"/>
          <w:szCs w:val="32"/>
        </w:rPr>
        <w:t>，</w:t>
      </w:r>
      <w:r w:rsidR="00BD7CE5" w:rsidRPr="00642DB6">
        <w:rPr>
          <w:rFonts w:hAnsi="標楷體" w:hint="eastAsia"/>
          <w:b/>
          <w:szCs w:val="32"/>
          <w:u w:val="single"/>
        </w:rPr>
        <w:t>而係直接以碎</w:t>
      </w:r>
      <w:proofErr w:type="gramStart"/>
      <w:r w:rsidR="00BD7CE5" w:rsidRPr="00642DB6">
        <w:rPr>
          <w:rFonts w:hAnsi="標楷體" w:hint="eastAsia"/>
          <w:b/>
          <w:szCs w:val="32"/>
          <w:u w:val="single"/>
        </w:rPr>
        <w:t>紙機碎掉</w:t>
      </w:r>
      <w:proofErr w:type="gramEnd"/>
      <w:r w:rsidR="00BD7CE5" w:rsidRPr="00642DB6">
        <w:rPr>
          <w:rFonts w:hAnsi="標楷體" w:hint="eastAsia"/>
          <w:szCs w:val="32"/>
        </w:rPr>
        <w:t>，</w:t>
      </w:r>
      <w:r w:rsidR="004B718C" w:rsidRPr="00642DB6">
        <w:rPr>
          <w:rFonts w:hAnsi="標楷體" w:hint="eastAsia"/>
          <w:szCs w:val="32"/>
        </w:rPr>
        <w:t>若非</w:t>
      </w:r>
      <w:r w:rsidR="0016328A">
        <w:rPr>
          <w:rFonts w:hAnsi="標楷體" w:hint="eastAsia"/>
          <w:szCs w:val="32"/>
        </w:rPr>
        <w:t>證人2</w:t>
      </w:r>
      <w:proofErr w:type="gramStart"/>
      <w:r w:rsidR="004B718C" w:rsidRPr="00642DB6">
        <w:rPr>
          <w:rFonts w:hAnsi="標楷體" w:hint="eastAsia"/>
          <w:szCs w:val="32"/>
        </w:rPr>
        <w:t>當時另留</w:t>
      </w:r>
      <w:proofErr w:type="gramEnd"/>
      <w:r w:rsidR="004B718C" w:rsidRPr="00642DB6">
        <w:rPr>
          <w:rFonts w:hAnsi="標楷體" w:hint="eastAsia"/>
          <w:szCs w:val="32"/>
        </w:rPr>
        <w:t>有影印本，</w:t>
      </w:r>
      <w:r w:rsidR="006B78DC" w:rsidRPr="00642DB6">
        <w:rPr>
          <w:rFonts w:hAnsi="標楷體" w:hint="eastAsia"/>
          <w:szCs w:val="32"/>
        </w:rPr>
        <w:t>本件</w:t>
      </w:r>
      <w:r w:rsidR="00F8586A" w:rsidRPr="00642DB6">
        <w:rPr>
          <w:rFonts w:hAnsi="標楷體" w:hint="eastAsia"/>
          <w:szCs w:val="32"/>
        </w:rPr>
        <w:t>記載</w:t>
      </w:r>
      <w:r w:rsidR="0016328A">
        <w:rPr>
          <w:rFonts w:hAnsi="標楷體" w:hint="eastAsia"/>
          <w:szCs w:val="32"/>
        </w:rPr>
        <w:t>D女</w:t>
      </w:r>
      <w:r w:rsidR="00F8586A" w:rsidRPr="00642DB6">
        <w:rPr>
          <w:rFonts w:hAnsi="標楷體" w:hint="eastAsia"/>
          <w:szCs w:val="32"/>
        </w:rPr>
        <w:t>受害經過之</w:t>
      </w:r>
      <w:r w:rsidR="00026B95" w:rsidRPr="00642DB6">
        <w:rPr>
          <w:rFonts w:hAnsi="標楷體" w:hint="eastAsia"/>
          <w:szCs w:val="32"/>
        </w:rPr>
        <w:t>重要書證，</w:t>
      </w:r>
      <w:proofErr w:type="gramStart"/>
      <w:r w:rsidR="00026B95" w:rsidRPr="00642DB6">
        <w:rPr>
          <w:rFonts w:hAnsi="標楷體" w:hint="eastAsia"/>
          <w:szCs w:val="32"/>
        </w:rPr>
        <w:t>即遭滅</w:t>
      </w:r>
      <w:proofErr w:type="gramEnd"/>
      <w:r w:rsidR="00026B95" w:rsidRPr="00642DB6">
        <w:rPr>
          <w:rFonts w:hAnsi="標楷體" w:hint="eastAsia"/>
          <w:szCs w:val="32"/>
        </w:rPr>
        <w:t>失</w:t>
      </w:r>
      <w:r w:rsidR="00793BA2" w:rsidRPr="00642DB6">
        <w:rPr>
          <w:rFonts w:hAnsi="標楷體" w:hint="eastAsia"/>
          <w:szCs w:val="32"/>
        </w:rPr>
        <w:t>，則縱使十餘年後，</w:t>
      </w:r>
      <w:r w:rsidR="0016328A">
        <w:rPr>
          <w:rFonts w:hAnsi="標楷體" w:hint="eastAsia"/>
          <w:szCs w:val="32"/>
        </w:rPr>
        <w:t>D女</w:t>
      </w:r>
      <w:r w:rsidR="006B78DC" w:rsidRPr="00642DB6">
        <w:rPr>
          <w:rFonts w:hAnsi="標楷體" w:hint="eastAsia"/>
          <w:szCs w:val="32"/>
        </w:rPr>
        <w:t>事</w:t>
      </w:r>
      <w:r w:rsidR="00FC2B96" w:rsidRPr="00642DB6">
        <w:rPr>
          <w:rFonts w:hAnsi="標楷體" w:hint="eastAsia"/>
          <w:szCs w:val="32"/>
        </w:rPr>
        <w:t>件</w:t>
      </w:r>
      <w:r w:rsidR="00793BA2" w:rsidRPr="00642DB6">
        <w:rPr>
          <w:rFonts w:hAnsi="標楷體" w:hint="eastAsia"/>
          <w:szCs w:val="32"/>
        </w:rPr>
        <w:t>因</w:t>
      </w:r>
      <w:r w:rsidR="00FC2B96" w:rsidRPr="00642DB6">
        <w:rPr>
          <w:rFonts w:hAnsi="標楷體" w:hint="eastAsia"/>
          <w:szCs w:val="32"/>
        </w:rPr>
        <w:t>另位受害人</w:t>
      </w:r>
      <w:r w:rsidR="0095686B">
        <w:rPr>
          <w:rFonts w:hAnsi="標楷體"/>
          <w:szCs w:val="32"/>
        </w:rPr>
        <w:t>E</w:t>
      </w:r>
      <w:r w:rsidR="0016328A">
        <w:rPr>
          <w:rFonts w:hAnsi="標楷體" w:hint="eastAsia"/>
          <w:szCs w:val="32"/>
        </w:rPr>
        <w:t>女</w:t>
      </w:r>
      <w:r w:rsidR="0049079A" w:rsidRPr="00642DB6">
        <w:rPr>
          <w:rFonts w:hAnsi="標楷體" w:hint="eastAsia"/>
          <w:szCs w:val="32"/>
        </w:rPr>
        <w:t>提出申訴</w:t>
      </w:r>
      <w:r w:rsidR="006B78DC" w:rsidRPr="00642DB6">
        <w:rPr>
          <w:rFonts w:hAnsi="標楷體" w:hint="eastAsia"/>
          <w:szCs w:val="32"/>
        </w:rPr>
        <w:t>案</w:t>
      </w:r>
      <w:r w:rsidR="00FC2B96" w:rsidRPr="00642DB6">
        <w:rPr>
          <w:rFonts w:hAnsi="標楷體" w:hint="eastAsia"/>
          <w:szCs w:val="32"/>
        </w:rPr>
        <w:t>之契機</w:t>
      </w:r>
      <w:r w:rsidR="0049079A" w:rsidRPr="00642DB6">
        <w:rPr>
          <w:rFonts w:hAnsi="標楷體" w:hint="eastAsia"/>
          <w:szCs w:val="32"/>
        </w:rPr>
        <w:t>，</w:t>
      </w:r>
      <w:r w:rsidR="006B78DC" w:rsidRPr="00642DB6">
        <w:rPr>
          <w:rFonts w:hAnsi="標楷體" w:hint="eastAsia"/>
          <w:szCs w:val="32"/>
        </w:rPr>
        <w:t>連帶受到</w:t>
      </w:r>
      <w:r w:rsidR="00C51921" w:rsidRPr="00642DB6">
        <w:rPr>
          <w:rFonts w:hAnsi="標楷體" w:hint="eastAsia"/>
          <w:szCs w:val="32"/>
        </w:rPr>
        <w:t>關注展開調</w:t>
      </w:r>
      <w:r w:rsidR="0049079A" w:rsidRPr="00642DB6">
        <w:rPr>
          <w:rFonts w:hAnsi="標楷體" w:hint="eastAsia"/>
          <w:szCs w:val="32"/>
        </w:rPr>
        <w:t>查，亦恐因事件經過已久，當事人</w:t>
      </w:r>
      <w:r w:rsidR="0016328A">
        <w:rPr>
          <w:rFonts w:hAnsi="標楷體" w:hint="eastAsia"/>
          <w:szCs w:val="32"/>
        </w:rPr>
        <w:t>D女</w:t>
      </w:r>
      <w:r w:rsidR="0049079A" w:rsidRPr="00642DB6">
        <w:rPr>
          <w:rFonts w:hAnsi="標楷體" w:hint="eastAsia"/>
          <w:szCs w:val="32"/>
        </w:rPr>
        <w:t>記憶模糊</w:t>
      </w:r>
      <w:r w:rsidR="000E768E" w:rsidRPr="00642DB6">
        <w:rPr>
          <w:rFonts w:hAnsi="標楷體" w:hint="eastAsia"/>
          <w:szCs w:val="32"/>
        </w:rPr>
        <w:t>致</w:t>
      </w:r>
      <w:proofErr w:type="gramStart"/>
      <w:r w:rsidR="00527A94" w:rsidRPr="00642DB6">
        <w:rPr>
          <w:rFonts w:hAnsi="標楷體" w:hint="eastAsia"/>
          <w:szCs w:val="32"/>
        </w:rPr>
        <w:t>證述未</w:t>
      </w:r>
      <w:proofErr w:type="gramEnd"/>
      <w:r w:rsidR="00527A94" w:rsidRPr="00642DB6">
        <w:rPr>
          <w:rFonts w:hAnsi="標楷體" w:hint="eastAsia"/>
          <w:szCs w:val="32"/>
        </w:rPr>
        <w:t>盡完整</w:t>
      </w:r>
      <w:r w:rsidR="0049079A" w:rsidRPr="00642DB6">
        <w:rPr>
          <w:rFonts w:hAnsi="標楷體" w:hint="eastAsia"/>
          <w:szCs w:val="32"/>
        </w:rPr>
        <w:t>，</w:t>
      </w:r>
      <w:r w:rsidR="00527A94" w:rsidRPr="00642DB6">
        <w:rPr>
          <w:rFonts w:hAnsi="標楷體" w:hint="eastAsia"/>
          <w:szCs w:val="32"/>
        </w:rPr>
        <w:t>而</w:t>
      </w:r>
      <w:r w:rsidR="0049079A" w:rsidRPr="00642DB6">
        <w:rPr>
          <w:rFonts w:hAnsi="標楷體" w:hint="eastAsia"/>
          <w:szCs w:val="32"/>
        </w:rPr>
        <w:t>影響</w:t>
      </w:r>
      <w:r w:rsidR="005F34E2" w:rsidRPr="00642DB6">
        <w:rPr>
          <w:rFonts w:hAnsi="標楷體" w:hint="eastAsia"/>
          <w:szCs w:val="32"/>
        </w:rPr>
        <w:t>相關</w:t>
      </w:r>
      <w:r w:rsidR="0049079A" w:rsidRPr="00642DB6">
        <w:rPr>
          <w:rFonts w:hAnsi="標楷體" w:hint="eastAsia"/>
          <w:szCs w:val="32"/>
        </w:rPr>
        <w:t>事實</w:t>
      </w:r>
      <w:r w:rsidR="005F34E2" w:rsidRPr="00642DB6">
        <w:rPr>
          <w:rFonts w:hAnsi="標楷體" w:hint="eastAsia"/>
          <w:szCs w:val="32"/>
        </w:rPr>
        <w:t>之認定；</w:t>
      </w:r>
      <w:r w:rsidR="0032090D" w:rsidRPr="00642DB6">
        <w:rPr>
          <w:rFonts w:hAnsi="標楷體" w:hint="eastAsia"/>
          <w:szCs w:val="32"/>
        </w:rPr>
        <w:t>是</w:t>
      </w:r>
      <w:r w:rsidR="005F34E2" w:rsidRPr="00642DB6">
        <w:rPr>
          <w:rFonts w:hAnsi="標楷體" w:hint="eastAsia"/>
          <w:szCs w:val="32"/>
        </w:rPr>
        <w:t>陳美月系爭作</w:t>
      </w:r>
      <w:r w:rsidR="0032090D" w:rsidRPr="00642DB6">
        <w:rPr>
          <w:rFonts w:hAnsi="標楷體" w:hint="eastAsia"/>
          <w:szCs w:val="32"/>
        </w:rPr>
        <w:t>為</w:t>
      </w:r>
      <w:r w:rsidR="005F34E2" w:rsidRPr="00642DB6">
        <w:rPr>
          <w:rFonts w:hAnsi="標楷體" w:hint="eastAsia"/>
          <w:szCs w:val="32"/>
        </w:rPr>
        <w:t>亦</w:t>
      </w:r>
      <w:proofErr w:type="gramStart"/>
      <w:r w:rsidR="005F34E2" w:rsidRPr="00642DB6">
        <w:rPr>
          <w:rFonts w:hAnsi="標楷體" w:hint="eastAsia"/>
          <w:szCs w:val="32"/>
        </w:rPr>
        <w:t>難謂</w:t>
      </w:r>
      <w:r w:rsidR="004C1111" w:rsidRPr="00642DB6">
        <w:rPr>
          <w:rFonts w:hAnsi="標楷體" w:hint="eastAsia"/>
          <w:szCs w:val="32"/>
        </w:rPr>
        <w:t>妥</w:t>
      </w:r>
      <w:proofErr w:type="gramEnd"/>
      <w:r w:rsidR="004C1111" w:rsidRPr="00642DB6">
        <w:rPr>
          <w:rFonts w:hAnsi="標楷體" w:hint="eastAsia"/>
          <w:szCs w:val="32"/>
        </w:rPr>
        <w:t>，</w:t>
      </w:r>
      <w:r w:rsidR="0032090D" w:rsidRPr="00642DB6">
        <w:rPr>
          <w:rFonts w:hAnsi="標楷體" w:hint="eastAsia"/>
          <w:szCs w:val="32"/>
        </w:rPr>
        <w:t>確有未</w:t>
      </w:r>
      <w:r w:rsidR="004C1111" w:rsidRPr="00642DB6">
        <w:rPr>
          <w:rFonts w:hAnsi="標楷體" w:hint="eastAsia"/>
          <w:szCs w:val="32"/>
        </w:rPr>
        <w:t>當。</w:t>
      </w:r>
    </w:p>
    <w:p w:rsidR="00BE51FF" w:rsidRPr="00642DB6" w:rsidRDefault="005F34E2" w:rsidP="005F34E2">
      <w:pPr>
        <w:pStyle w:val="3"/>
      </w:pPr>
      <w:r w:rsidRPr="00642DB6">
        <w:rPr>
          <w:rFonts w:hAnsi="標楷體" w:hint="eastAsia"/>
          <w:szCs w:val="32"/>
        </w:rPr>
        <w:t>綜上所述，本案士林地院</w:t>
      </w:r>
      <w:r w:rsidR="00013645" w:rsidRPr="00642DB6">
        <w:rPr>
          <w:rFonts w:hAnsi="標楷體" w:hint="eastAsia"/>
          <w:szCs w:val="32"/>
        </w:rPr>
        <w:t>歷任院長</w:t>
      </w:r>
      <w:r w:rsidRPr="00642DB6">
        <w:rPr>
          <w:rFonts w:hAnsi="標楷體" w:hint="eastAsia"/>
          <w:szCs w:val="32"/>
        </w:rPr>
        <w:t>處理</w:t>
      </w:r>
      <w:r w:rsidR="0016328A">
        <w:rPr>
          <w:rFonts w:hAnsi="標楷體" w:hint="eastAsia"/>
          <w:szCs w:val="32"/>
        </w:rPr>
        <w:t>B女</w:t>
      </w:r>
      <w:r>
        <w:rPr>
          <w:rFonts w:hAnsi="標楷體" w:hint="eastAsia"/>
          <w:szCs w:val="32"/>
        </w:rPr>
        <w:t>遭蔡明宏強制猥褻事件，</w:t>
      </w:r>
      <w:r w:rsidRPr="00235F8F">
        <w:rPr>
          <w:rFonts w:hAnsi="標楷體" w:hint="eastAsia"/>
          <w:szCs w:val="32"/>
        </w:rPr>
        <w:t>未依</w:t>
      </w:r>
      <w:r>
        <w:rPr>
          <w:rFonts w:hAnsi="標楷體" w:hint="eastAsia"/>
          <w:szCs w:val="32"/>
        </w:rPr>
        <w:t>當時適用之</w:t>
      </w:r>
      <w:r w:rsidRPr="00235F8F">
        <w:rPr>
          <w:rFonts w:hAnsi="標楷體" w:hint="eastAsia"/>
          <w:szCs w:val="32"/>
        </w:rPr>
        <w:t>兩性工作平等法第</w:t>
      </w:r>
      <w:r w:rsidRPr="00235F8F">
        <w:rPr>
          <w:rFonts w:hAnsi="標楷體"/>
          <w:szCs w:val="32"/>
        </w:rPr>
        <w:t>13</w:t>
      </w:r>
      <w:r w:rsidRPr="00235F8F">
        <w:rPr>
          <w:rFonts w:hAnsi="標楷體" w:hint="eastAsia"/>
          <w:szCs w:val="32"/>
        </w:rPr>
        <w:t>條第</w:t>
      </w:r>
      <w:r w:rsidRPr="00235F8F">
        <w:rPr>
          <w:rFonts w:hAnsi="標楷體"/>
          <w:szCs w:val="32"/>
        </w:rPr>
        <w:t>2</w:t>
      </w:r>
      <w:r w:rsidRPr="00235F8F">
        <w:rPr>
          <w:rFonts w:hAnsi="標楷體" w:hint="eastAsia"/>
          <w:szCs w:val="32"/>
        </w:rPr>
        <w:t>項規定，採取立即有效之糾正及補救措施，</w:t>
      </w:r>
      <w:r>
        <w:rPr>
          <w:rFonts w:hAnsi="標楷體" w:hint="eastAsia"/>
          <w:szCs w:val="32"/>
        </w:rPr>
        <w:t>不但</w:t>
      </w:r>
      <w:r w:rsidRPr="00235F8F">
        <w:rPr>
          <w:rFonts w:hAnsi="標楷體" w:hint="eastAsia"/>
          <w:szCs w:val="32"/>
        </w:rPr>
        <w:t>導致</w:t>
      </w:r>
      <w:r w:rsidR="0016328A">
        <w:rPr>
          <w:rFonts w:hAnsi="標楷體" w:hint="eastAsia"/>
          <w:szCs w:val="32"/>
        </w:rPr>
        <w:t>B女</w:t>
      </w:r>
      <w:r w:rsidRPr="00235F8F">
        <w:rPr>
          <w:rFonts w:hAnsi="標楷體" w:hint="eastAsia"/>
          <w:szCs w:val="32"/>
        </w:rPr>
        <w:t>事後陷入長期</w:t>
      </w:r>
      <w:r>
        <w:rPr>
          <w:rFonts w:hAnsi="標楷體" w:hint="eastAsia"/>
          <w:szCs w:val="32"/>
        </w:rPr>
        <w:t>之</w:t>
      </w:r>
      <w:r w:rsidRPr="00235F8F">
        <w:rPr>
          <w:rFonts w:hAnsi="標楷體" w:hint="eastAsia"/>
          <w:szCs w:val="32"/>
        </w:rPr>
        <w:t>人際孤立處境，及蒙受行為</w:t>
      </w:r>
      <w:proofErr w:type="gramStart"/>
      <w:r w:rsidRPr="00235F8F">
        <w:rPr>
          <w:rFonts w:hAnsi="標楷體" w:hint="eastAsia"/>
          <w:szCs w:val="32"/>
        </w:rPr>
        <w:t>不</w:t>
      </w:r>
      <w:proofErr w:type="gramEnd"/>
      <w:r w:rsidRPr="00235F8F">
        <w:rPr>
          <w:rFonts w:hAnsi="標楷體" w:hint="eastAsia"/>
          <w:szCs w:val="32"/>
        </w:rPr>
        <w:t>檢的不實流言達數年之久</w:t>
      </w:r>
      <w:r>
        <w:rPr>
          <w:rFonts w:hAnsi="標楷體" w:hint="eastAsia"/>
          <w:szCs w:val="32"/>
        </w:rPr>
        <w:t>，更足使</w:t>
      </w:r>
      <w:r w:rsidRPr="00235F8F">
        <w:rPr>
          <w:rFonts w:hAnsi="標楷體" w:hint="eastAsia"/>
          <w:szCs w:val="32"/>
        </w:rPr>
        <w:t>其他</w:t>
      </w:r>
      <w:r w:rsidRPr="000E25E3">
        <w:rPr>
          <w:rFonts w:hAnsi="標楷體" w:hint="eastAsia"/>
          <w:szCs w:val="32"/>
        </w:rPr>
        <w:t>遭</w:t>
      </w:r>
      <w:r w:rsidRPr="00642DB6">
        <w:rPr>
          <w:rFonts w:hAnsi="標楷體" w:hint="eastAsia"/>
          <w:szCs w:val="32"/>
        </w:rPr>
        <w:t>蔡明宏性騷擾(侵害)之被害人產生寒蟬效應，而不利全案事實之有效揭露</w:t>
      </w:r>
      <w:r w:rsidR="00150B54" w:rsidRPr="00642DB6">
        <w:rPr>
          <w:rFonts w:hAnsi="標楷體" w:hint="eastAsia"/>
          <w:szCs w:val="32"/>
        </w:rPr>
        <w:t>；</w:t>
      </w:r>
      <w:r w:rsidR="00A00679" w:rsidRPr="00642DB6">
        <w:rPr>
          <w:rFonts w:hAnsi="標楷體" w:hint="eastAsia"/>
          <w:szCs w:val="32"/>
        </w:rPr>
        <w:t>另外，官長陳美月於</w:t>
      </w:r>
      <w:proofErr w:type="gramStart"/>
      <w:r w:rsidR="00A00679" w:rsidRPr="00642DB6">
        <w:rPr>
          <w:rFonts w:hAnsi="標楷體" w:hint="eastAsia"/>
          <w:szCs w:val="32"/>
        </w:rPr>
        <w:t>99年8月間即獲悉</w:t>
      </w:r>
      <w:proofErr w:type="gramEnd"/>
      <w:r w:rsidR="00A00679" w:rsidRPr="00642DB6">
        <w:rPr>
          <w:rFonts w:hAnsi="標楷體" w:hint="eastAsia"/>
          <w:szCs w:val="32"/>
        </w:rPr>
        <w:t>有另名</w:t>
      </w:r>
      <w:r w:rsidR="0016328A">
        <w:rPr>
          <w:rFonts w:hAnsi="標楷體" w:hint="eastAsia"/>
          <w:szCs w:val="32"/>
        </w:rPr>
        <w:t>D女</w:t>
      </w:r>
      <w:r w:rsidR="00A00679" w:rsidRPr="00642DB6">
        <w:rPr>
          <w:rFonts w:hAnsi="標楷體" w:hint="eastAsia"/>
          <w:szCs w:val="32"/>
        </w:rPr>
        <w:t>受害情事，卻未</w:t>
      </w:r>
      <w:r w:rsidR="00150B54" w:rsidRPr="00642DB6">
        <w:rPr>
          <w:rFonts w:hAnsi="標楷體" w:hint="eastAsia"/>
          <w:szCs w:val="32"/>
        </w:rPr>
        <w:t>於士林地院</w:t>
      </w:r>
      <w:r w:rsidR="00150B54" w:rsidRPr="00642DB6">
        <w:rPr>
          <w:rFonts w:hAnsi="標楷體" w:hint="eastAsia"/>
          <w:szCs w:val="32"/>
        </w:rPr>
        <w:lastRenderedPageBreak/>
        <w:t>政風室調查</w:t>
      </w:r>
      <w:r w:rsidR="0016328A">
        <w:rPr>
          <w:rFonts w:hAnsi="標楷體" w:hint="eastAsia"/>
          <w:szCs w:val="32"/>
        </w:rPr>
        <w:t>B女</w:t>
      </w:r>
      <w:r w:rsidR="00150B54" w:rsidRPr="00642DB6">
        <w:rPr>
          <w:rFonts w:hAnsi="標楷體" w:hint="eastAsia"/>
          <w:szCs w:val="32"/>
        </w:rPr>
        <w:t>事件期間適時</w:t>
      </w:r>
      <w:r w:rsidR="00A00679" w:rsidRPr="00642DB6">
        <w:rPr>
          <w:rFonts w:hAnsi="標楷體" w:hint="eastAsia"/>
          <w:szCs w:val="32"/>
        </w:rPr>
        <w:t>提</w:t>
      </w:r>
      <w:r w:rsidR="00150B54" w:rsidRPr="00642DB6">
        <w:rPr>
          <w:rFonts w:hAnsi="標楷體" w:hint="eastAsia"/>
          <w:szCs w:val="32"/>
        </w:rPr>
        <w:t>供</w:t>
      </w:r>
      <w:r w:rsidR="00A00679" w:rsidRPr="00642DB6">
        <w:rPr>
          <w:rFonts w:hAnsi="標楷體" w:hint="eastAsia"/>
          <w:szCs w:val="32"/>
        </w:rPr>
        <w:t>相關資訊，</w:t>
      </w:r>
      <w:r w:rsidR="00966759" w:rsidRPr="00642DB6">
        <w:rPr>
          <w:rFonts w:hAnsi="標楷體" w:hint="eastAsia"/>
          <w:szCs w:val="32"/>
        </w:rPr>
        <w:t>導致該院錯失蔡明宏恐為性騷擾</w:t>
      </w:r>
      <w:r w:rsidR="00F81E6B" w:rsidRPr="00642DB6">
        <w:rPr>
          <w:rFonts w:hAnsi="標楷體" w:hint="eastAsia"/>
          <w:szCs w:val="32"/>
        </w:rPr>
        <w:t>(侵害)</w:t>
      </w:r>
      <w:r w:rsidR="00966759" w:rsidRPr="00642DB6">
        <w:rPr>
          <w:rFonts w:hAnsi="標楷體" w:hint="eastAsia"/>
          <w:szCs w:val="32"/>
        </w:rPr>
        <w:t>慣犯之重要訊息，</w:t>
      </w:r>
      <w:r w:rsidR="00A00679" w:rsidRPr="00642DB6">
        <w:rPr>
          <w:rFonts w:hAnsi="標楷體" w:hint="eastAsia"/>
          <w:szCs w:val="32"/>
        </w:rPr>
        <w:t>且之後</w:t>
      </w:r>
      <w:r w:rsidR="0016328A">
        <w:rPr>
          <w:rFonts w:hAnsi="標楷體" w:hint="eastAsia"/>
          <w:szCs w:val="32"/>
        </w:rPr>
        <w:t>D女</w:t>
      </w:r>
      <w:r w:rsidR="00A00679" w:rsidRPr="00642DB6">
        <w:rPr>
          <w:rFonts w:hAnsi="標楷體" w:hint="eastAsia"/>
          <w:szCs w:val="32"/>
        </w:rPr>
        <w:t>決定不申訴後，</w:t>
      </w:r>
      <w:r w:rsidR="00150B54" w:rsidRPr="00642DB6">
        <w:rPr>
          <w:rFonts w:hAnsi="標楷體" w:hint="eastAsia"/>
          <w:szCs w:val="32"/>
        </w:rPr>
        <w:t>更</w:t>
      </w:r>
      <w:r w:rsidR="00A00679" w:rsidRPr="00642DB6">
        <w:rPr>
          <w:rFonts w:hAnsi="標楷體" w:hint="eastAsia"/>
          <w:szCs w:val="32"/>
        </w:rPr>
        <w:t>逕將其申訴書以碎</w:t>
      </w:r>
      <w:proofErr w:type="gramStart"/>
      <w:r w:rsidR="00A00679" w:rsidRPr="00642DB6">
        <w:rPr>
          <w:rFonts w:hAnsi="標楷體" w:hint="eastAsia"/>
          <w:szCs w:val="32"/>
        </w:rPr>
        <w:t>紙機碎</w:t>
      </w:r>
      <w:proofErr w:type="gramEnd"/>
      <w:r w:rsidR="00A00679" w:rsidRPr="00642DB6">
        <w:rPr>
          <w:rFonts w:hAnsi="標楷體" w:hint="eastAsia"/>
          <w:szCs w:val="32"/>
        </w:rPr>
        <w:t>掉，影響相關事證之保存</w:t>
      </w:r>
      <w:r w:rsidR="00150B54" w:rsidRPr="00642DB6">
        <w:rPr>
          <w:rFonts w:hAnsi="標楷體" w:hint="eastAsia"/>
          <w:szCs w:val="32"/>
        </w:rPr>
        <w:t>，</w:t>
      </w:r>
      <w:proofErr w:type="gramStart"/>
      <w:r w:rsidR="00A00679" w:rsidRPr="00642DB6">
        <w:rPr>
          <w:rFonts w:hAnsi="標楷體" w:hint="eastAsia"/>
          <w:szCs w:val="32"/>
        </w:rPr>
        <w:t>均核</w:t>
      </w:r>
      <w:proofErr w:type="gramEnd"/>
      <w:r w:rsidR="00A00679" w:rsidRPr="00642DB6">
        <w:rPr>
          <w:rFonts w:hAnsi="標楷體" w:hint="eastAsia"/>
          <w:szCs w:val="32"/>
        </w:rPr>
        <w:t>有違失，情節明確。</w:t>
      </w:r>
      <w:r w:rsidR="00150B54" w:rsidRPr="00642DB6">
        <w:rPr>
          <w:rFonts w:hAnsi="標楷體" w:hint="eastAsia"/>
          <w:szCs w:val="32"/>
        </w:rPr>
        <w:t>其等</w:t>
      </w:r>
      <w:r w:rsidRPr="00642DB6">
        <w:rPr>
          <w:rFonts w:hAnsi="標楷體" w:hint="eastAsia"/>
          <w:szCs w:val="32"/>
        </w:rPr>
        <w:t>人員主觀上或許並</w:t>
      </w:r>
      <w:r w:rsidR="00FB6E57" w:rsidRPr="00642DB6">
        <w:rPr>
          <w:rFonts w:hAnsi="標楷體" w:hint="eastAsia"/>
          <w:szCs w:val="32"/>
        </w:rPr>
        <w:t>非</w:t>
      </w:r>
      <w:r w:rsidRPr="00642DB6">
        <w:rPr>
          <w:rFonts w:hAnsi="標楷體" w:hint="eastAsia"/>
          <w:szCs w:val="32"/>
        </w:rPr>
        <w:t>刻意</w:t>
      </w:r>
      <w:r w:rsidR="00B64F55" w:rsidRPr="00642DB6">
        <w:rPr>
          <w:rFonts w:hAnsi="標楷體" w:hint="eastAsia"/>
          <w:szCs w:val="32"/>
        </w:rPr>
        <w:t>包庇</w:t>
      </w:r>
      <w:r w:rsidRPr="00642DB6">
        <w:rPr>
          <w:rFonts w:hAnsi="標楷體" w:hint="eastAsia"/>
          <w:szCs w:val="32"/>
        </w:rPr>
        <w:t>，且礙於時效</w:t>
      </w:r>
      <w:r w:rsidR="00302FBA" w:rsidRPr="00642DB6">
        <w:rPr>
          <w:rFonts w:hAnsi="標楷體" w:hint="eastAsia"/>
          <w:szCs w:val="32"/>
        </w:rPr>
        <w:t>限制</w:t>
      </w:r>
      <w:r w:rsidRPr="00642DB6">
        <w:rPr>
          <w:rFonts w:hAnsi="標楷體" w:hint="eastAsia"/>
          <w:szCs w:val="32"/>
        </w:rPr>
        <w:t>亦已無</w:t>
      </w:r>
      <w:r w:rsidR="00A00679" w:rsidRPr="00642DB6">
        <w:rPr>
          <w:rFonts w:hAnsi="標楷體" w:hint="eastAsia"/>
          <w:szCs w:val="32"/>
        </w:rPr>
        <w:t>移送</w:t>
      </w:r>
      <w:r w:rsidRPr="00642DB6">
        <w:rPr>
          <w:rFonts w:hAnsi="標楷體" w:hint="eastAsia"/>
          <w:szCs w:val="32"/>
        </w:rPr>
        <w:t>懲戒</w:t>
      </w:r>
      <w:r w:rsidR="00F81E6B" w:rsidRPr="00642DB6">
        <w:rPr>
          <w:rFonts w:hAnsi="標楷體" w:hint="eastAsia"/>
          <w:szCs w:val="32"/>
        </w:rPr>
        <w:t>之</w:t>
      </w:r>
      <w:r w:rsidR="00A00679" w:rsidRPr="00642DB6">
        <w:rPr>
          <w:rFonts w:hAnsi="標楷體" w:hint="eastAsia"/>
          <w:szCs w:val="32"/>
        </w:rPr>
        <w:t>實益</w:t>
      </w:r>
      <w:r w:rsidRPr="00642DB6">
        <w:rPr>
          <w:rStyle w:val="afe"/>
          <w:rFonts w:hAnsi="標楷體"/>
          <w:szCs w:val="32"/>
        </w:rPr>
        <w:footnoteReference w:id="5"/>
      </w:r>
      <w:r w:rsidR="007972D3" w:rsidRPr="00642DB6">
        <w:rPr>
          <w:rFonts w:hAnsi="標楷體" w:hint="eastAsia"/>
          <w:szCs w:val="32"/>
        </w:rPr>
        <w:t>，</w:t>
      </w:r>
      <w:r w:rsidRPr="00642DB6">
        <w:rPr>
          <w:rFonts w:hAnsi="標楷體" w:hint="eastAsia"/>
          <w:szCs w:val="32"/>
        </w:rPr>
        <w:t>惟</w:t>
      </w:r>
      <w:proofErr w:type="gramStart"/>
      <w:r w:rsidR="007972D3" w:rsidRPr="00642DB6">
        <w:rPr>
          <w:rFonts w:hAnsi="標楷體" w:hint="eastAsia"/>
          <w:szCs w:val="32"/>
        </w:rPr>
        <w:t>鑑於</w:t>
      </w:r>
      <w:r w:rsidR="00BE51FF" w:rsidRPr="00642DB6">
        <w:rPr>
          <w:rFonts w:hAnsi="標楷體" w:hint="eastAsia"/>
          <w:szCs w:val="32"/>
        </w:rPr>
        <w:t>系</w:t>
      </w:r>
      <w:proofErr w:type="gramEnd"/>
      <w:r w:rsidR="00BE51FF" w:rsidRPr="00642DB6">
        <w:rPr>
          <w:rFonts w:hAnsi="標楷體" w:hint="eastAsia"/>
          <w:szCs w:val="32"/>
        </w:rPr>
        <w:t>爭</w:t>
      </w:r>
      <w:r w:rsidR="00F81E6B" w:rsidRPr="00642DB6">
        <w:rPr>
          <w:rFonts w:hAnsi="標楷體" w:hint="eastAsia"/>
          <w:szCs w:val="32"/>
        </w:rPr>
        <w:t>情節</w:t>
      </w:r>
      <w:r w:rsidR="00BE51FF" w:rsidRPr="00642DB6">
        <w:rPr>
          <w:rFonts w:hAnsi="標楷體" w:hint="eastAsia"/>
          <w:szCs w:val="32"/>
        </w:rPr>
        <w:t>，</w:t>
      </w:r>
      <w:r w:rsidR="007972D3" w:rsidRPr="00642DB6">
        <w:rPr>
          <w:rFonts w:hAnsi="標楷體" w:hint="eastAsia"/>
          <w:szCs w:val="32"/>
        </w:rPr>
        <w:t>客觀上</w:t>
      </w:r>
      <w:r w:rsidR="00BE51FF" w:rsidRPr="00642DB6">
        <w:rPr>
          <w:rFonts w:hAnsi="標楷體" w:hint="eastAsia"/>
          <w:szCs w:val="32"/>
        </w:rPr>
        <w:t>確實強化了蔡明宏僥倖心態，並</w:t>
      </w:r>
      <w:r w:rsidR="007972D3" w:rsidRPr="00642DB6">
        <w:rPr>
          <w:rFonts w:hAnsi="標楷體" w:hint="eastAsia"/>
          <w:szCs w:val="32"/>
        </w:rPr>
        <w:t>導致</w:t>
      </w:r>
      <w:r w:rsidR="00BE51FF" w:rsidRPr="00642DB6">
        <w:rPr>
          <w:rFonts w:hAnsi="標楷體" w:hint="eastAsia"/>
          <w:szCs w:val="32"/>
        </w:rPr>
        <w:t>該院</w:t>
      </w:r>
      <w:r w:rsidR="007972D3" w:rsidRPr="00642DB6">
        <w:rPr>
          <w:rFonts w:hAnsi="標楷體" w:hint="eastAsia"/>
          <w:szCs w:val="32"/>
        </w:rPr>
        <w:t>嗣</w:t>
      </w:r>
      <w:r w:rsidR="00BE51FF" w:rsidRPr="00642DB6">
        <w:rPr>
          <w:rFonts w:hAnsi="標楷體" w:hint="eastAsia"/>
          <w:szCs w:val="32"/>
        </w:rPr>
        <w:t>再度發生女性同仁受害情事</w:t>
      </w:r>
      <w:r w:rsidR="007972D3" w:rsidRPr="00642DB6">
        <w:rPr>
          <w:rFonts w:hAnsi="標楷體" w:hint="eastAsia"/>
          <w:szCs w:val="32"/>
        </w:rPr>
        <w:t>，本院認為</w:t>
      </w:r>
      <w:r w:rsidR="00F81E6B" w:rsidRPr="00642DB6">
        <w:rPr>
          <w:rFonts w:hAnsi="標楷體" w:hint="eastAsia"/>
          <w:szCs w:val="32"/>
        </w:rPr>
        <w:t>仍應予以理清並翔實公布，</w:t>
      </w:r>
      <w:r w:rsidR="00302FBA" w:rsidRPr="00642DB6">
        <w:rPr>
          <w:rFonts w:hAnsi="標楷體" w:hint="eastAsia"/>
          <w:szCs w:val="32"/>
        </w:rPr>
        <w:t>俾以真相承載遲來的正義，撫慰受害人當年傷痛於萬一。</w:t>
      </w:r>
    </w:p>
    <w:p w:rsidR="00DA4203" w:rsidRPr="00642DB6" w:rsidRDefault="00DA4203" w:rsidP="00185461">
      <w:pPr>
        <w:pStyle w:val="5"/>
        <w:numPr>
          <w:ilvl w:val="0"/>
          <w:numId w:val="0"/>
        </w:numPr>
        <w:spacing w:line="240" w:lineRule="exact"/>
        <w:ind w:leftChars="-1" w:left="-3" w:firstLineChars="125" w:firstLine="425"/>
      </w:pPr>
    </w:p>
    <w:p w:rsidR="00DA4203" w:rsidRPr="0016328A" w:rsidRDefault="008A29D5" w:rsidP="00B50D30">
      <w:pPr>
        <w:pStyle w:val="2"/>
        <w:rPr>
          <w:b/>
        </w:rPr>
      </w:pPr>
      <w:r w:rsidRPr="0016328A">
        <w:rPr>
          <w:rFonts w:hint="eastAsia"/>
          <w:b/>
        </w:rPr>
        <w:t>士林地院處理</w:t>
      </w:r>
      <w:r w:rsidR="0095686B">
        <w:rPr>
          <w:b/>
        </w:rPr>
        <w:t>E</w:t>
      </w:r>
      <w:r w:rsidR="0016328A">
        <w:rPr>
          <w:rFonts w:hint="eastAsia"/>
          <w:b/>
        </w:rPr>
        <w:t>女</w:t>
      </w:r>
      <w:r w:rsidRPr="0016328A">
        <w:rPr>
          <w:rFonts w:hint="eastAsia"/>
          <w:b/>
        </w:rPr>
        <w:t>遭蔡明宏強制猥褻一案，相關應處作為尚屬積極、明快，應值肯定</w:t>
      </w:r>
      <w:r w:rsidR="00233732" w:rsidRPr="0016328A">
        <w:rPr>
          <w:rFonts w:hint="eastAsia"/>
          <w:b/>
        </w:rPr>
        <w:t>；</w:t>
      </w:r>
      <w:proofErr w:type="gramStart"/>
      <w:r w:rsidRPr="0016328A">
        <w:rPr>
          <w:rFonts w:hint="eastAsia"/>
          <w:b/>
        </w:rPr>
        <w:t>惟</w:t>
      </w:r>
      <w:proofErr w:type="gramEnd"/>
      <w:r w:rsidRPr="0016328A">
        <w:rPr>
          <w:rFonts w:hint="eastAsia"/>
          <w:b/>
        </w:rPr>
        <w:t>有關該院以</w:t>
      </w:r>
      <w:r w:rsidR="0095686B">
        <w:rPr>
          <w:b/>
        </w:rPr>
        <w:t>E</w:t>
      </w:r>
      <w:r w:rsidR="0016328A">
        <w:rPr>
          <w:rFonts w:hint="eastAsia"/>
          <w:b/>
        </w:rPr>
        <w:t>女</w:t>
      </w:r>
      <w:r w:rsidRPr="0016328A">
        <w:rPr>
          <w:rFonts w:hint="eastAsia"/>
          <w:b/>
        </w:rPr>
        <w:t>申訴後不久，即向檢察機關提起告訴，故未</w:t>
      </w:r>
      <w:r w:rsidR="00B01FBE" w:rsidRPr="0016328A">
        <w:rPr>
          <w:rFonts w:hint="eastAsia"/>
          <w:b/>
        </w:rPr>
        <w:t>再</w:t>
      </w:r>
      <w:r w:rsidRPr="0016328A">
        <w:rPr>
          <w:rFonts w:hint="eastAsia"/>
          <w:b/>
        </w:rPr>
        <w:t>依刑事訴訟法第241條規定，另</w:t>
      </w:r>
      <w:proofErr w:type="gramStart"/>
      <w:r w:rsidRPr="0016328A">
        <w:rPr>
          <w:rFonts w:hint="eastAsia"/>
          <w:b/>
        </w:rPr>
        <w:t>予</w:t>
      </w:r>
      <w:proofErr w:type="gramEnd"/>
      <w:r w:rsidRPr="0016328A">
        <w:rPr>
          <w:rFonts w:hint="eastAsia"/>
          <w:b/>
        </w:rPr>
        <w:t>告發一節，考量蔡明宏身為該院資深法官，且長期擔任審判長職務，身分特殊，士林地院若能主動提告，適可宣示其絕不護短、姑息之態度與立場，具有高度指標意義，當更能有效鼓勵其他被害人勇於出面控訴，協助建構蔡明宏整體的</w:t>
      </w:r>
      <w:proofErr w:type="gramStart"/>
      <w:r w:rsidRPr="0016328A">
        <w:rPr>
          <w:rFonts w:hint="eastAsia"/>
          <w:b/>
        </w:rPr>
        <w:t>違失</w:t>
      </w:r>
      <w:r w:rsidR="00502657" w:rsidRPr="0016328A">
        <w:rPr>
          <w:rFonts w:hint="eastAsia"/>
          <w:b/>
        </w:rPr>
        <w:t>樣</w:t>
      </w:r>
      <w:proofErr w:type="gramEnd"/>
      <w:r w:rsidR="00502657" w:rsidRPr="0016328A">
        <w:rPr>
          <w:rFonts w:hint="eastAsia"/>
          <w:b/>
        </w:rPr>
        <w:t>貌</w:t>
      </w:r>
      <w:r w:rsidRPr="0016328A">
        <w:rPr>
          <w:rFonts w:hint="eastAsia"/>
          <w:b/>
        </w:rPr>
        <w:t>；士林地院未慮及此，確有不足，應予檢討</w:t>
      </w:r>
      <w:r w:rsidR="00185461" w:rsidRPr="0016328A">
        <w:rPr>
          <w:rFonts w:hint="eastAsia"/>
          <w:b/>
        </w:rPr>
        <w:t>：</w:t>
      </w:r>
    </w:p>
    <w:p w:rsidR="00832618" w:rsidRDefault="00832618" w:rsidP="00297E4E">
      <w:pPr>
        <w:pStyle w:val="3"/>
      </w:pPr>
      <w:r>
        <w:rPr>
          <w:rFonts w:hint="eastAsia"/>
        </w:rPr>
        <w:t>查蔡明宏111年11月間</w:t>
      </w:r>
      <w:r w:rsidRPr="000E4162">
        <w:rPr>
          <w:rFonts w:hint="eastAsia"/>
        </w:rPr>
        <w:t>強制猥褻</w:t>
      </w:r>
      <w:r w:rsidR="0095686B">
        <w:t>E</w:t>
      </w:r>
      <w:r w:rsidR="0016328A" w:rsidRPr="0016328A">
        <w:rPr>
          <w:rFonts w:hint="eastAsia"/>
        </w:rPr>
        <w:t>女</w:t>
      </w:r>
      <w:r w:rsidR="00B5649D">
        <w:rPr>
          <w:rFonts w:hint="eastAsia"/>
        </w:rPr>
        <w:t>一案</w:t>
      </w:r>
      <w:r>
        <w:rPr>
          <w:rFonts w:hint="eastAsia"/>
        </w:rPr>
        <w:t>，</w:t>
      </w:r>
      <w:r w:rsidR="0095686B">
        <w:t>E</w:t>
      </w:r>
      <w:r w:rsidR="0016328A" w:rsidRPr="0016328A">
        <w:rPr>
          <w:rFonts w:hint="eastAsia"/>
        </w:rPr>
        <w:t>女</w:t>
      </w:r>
      <w:r>
        <w:rPr>
          <w:rFonts w:hint="eastAsia"/>
        </w:rPr>
        <w:t>於112</w:t>
      </w:r>
      <w:r w:rsidRPr="000E4162">
        <w:rPr>
          <w:rFonts w:hint="eastAsia"/>
        </w:rPr>
        <w:t>年6月</w:t>
      </w:r>
      <w:proofErr w:type="gramStart"/>
      <w:r w:rsidRPr="000E4162">
        <w:rPr>
          <w:rFonts w:hint="eastAsia"/>
        </w:rPr>
        <w:t>間</w:t>
      </w:r>
      <w:r w:rsidR="00226396">
        <w:rPr>
          <w:rFonts w:hint="eastAsia"/>
        </w:rPr>
        <w:t>因</w:t>
      </w:r>
      <w:r w:rsidRPr="000E4162">
        <w:rPr>
          <w:rFonts w:hint="eastAsia"/>
        </w:rPr>
        <w:t>受臺</w:t>
      </w:r>
      <w:proofErr w:type="gramEnd"/>
      <w:r w:rsidRPr="000E4162">
        <w:rPr>
          <w:rFonts w:hint="eastAsia"/>
        </w:rPr>
        <w:t>版M</w:t>
      </w:r>
      <w:r w:rsidRPr="000E4162">
        <w:t>e too</w:t>
      </w:r>
      <w:r w:rsidRPr="000E4162">
        <w:rPr>
          <w:rFonts w:hint="eastAsia"/>
        </w:rPr>
        <w:t>運動</w:t>
      </w:r>
      <w:r>
        <w:rPr>
          <w:rFonts w:hint="eastAsia"/>
        </w:rPr>
        <w:t>鼓舞</w:t>
      </w:r>
      <w:r w:rsidRPr="000E4162">
        <w:rPr>
          <w:rFonts w:hint="eastAsia"/>
        </w:rPr>
        <w:t>，</w:t>
      </w:r>
      <w:r>
        <w:rPr>
          <w:rFonts w:hint="eastAsia"/>
        </w:rPr>
        <w:t>而於</w:t>
      </w:r>
      <w:r w:rsidRPr="00164884">
        <w:rPr>
          <w:rFonts w:hint="eastAsia"/>
          <w:b/>
          <w:u w:val="single"/>
        </w:rPr>
        <w:t>該月16日</w:t>
      </w:r>
      <w:r>
        <w:rPr>
          <w:rFonts w:hint="eastAsia"/>
        </w:rPr>
        <w:t>向士林地院</w:t>
      </w:r>
      <w:r w:rsidRPr="00832618">
        <w:rPr>
          <w:rFonts w:hint="eastAsia"/>
        </w:rPr>
        <w:t>提起性騷擾申訴</w:t>
      </w:r>
      <w:r w:rsidR="00B5649D">
        <w:rPr>
          <w:rFonts w:hint="eastAsia"/>
        </w:rPr>
        <w:t>。</w:t>
      </w:r>
      <w:r w:rsidR="00783DE6">
        <w:rPr>
          <w:rFonts w:hint="eastAsia"/>
        </w:rPr>
        <w:t>士林地院</w:t>
      </w:r>
      <w:r w:rsidR="00783DE6" w:rsidRPr="001D4592">
        <w:rPr>
          <w:rFonts w:hint="eastAsia"/>
        </w:rPr>
        <w:t>性騷擾申</w:t>
      </w:r>
      <w:r w:rsidR="00783DE6">
        <w:rPr>
          <w:rFonts w:hint="eastAsia"/>
        </w:rPr>
        <w:t>訴處理</w:t>
      </w:r>
      <w:r w:rsidR="00783DE6" w:rsidRPr="001D4592">
        <w:rPr>
          <w:rFonts w:hint="eastAsia"/>
        </w:rPr>
        <w:t>評</w:t>
      </w:r>
      <w:r w:rsidR="00783DE6">
        <w:rPr>
          <w:rFonts w:hint="eastAsia"/>
        </w:rPr>
        <w:t>議委員</w:t>
      </w:r>
      <w:r w:rsidR="00783DE6" w:rsidRPr="001D4592">
        <w:rPr>
          <w:rFonts w:hint="eastAsia"/>
        </w:rPr>
        <w:t>會</w:t>
      </w:r>
      <w:r w:rsidR="00783DE6">
        <w:rPr>
          <w:rFonts w:hint="eastAsia"/>
        </w:rPr>
        <w:t>(</w:t>
      </w:r>
      <w:proofErr w:type="gramStart"/>
      <w:r w:rsidR="00783DE6">
        <w:rPr>
          <w:rFonts w:hint="eastAsia"/>
        </w:rPr>
        <w:t>下稱</w:t>
      </w:r>
      <w:r w:rsidR="00783DE6" w:rsidRPr="00FC5DCD">
        <w:rPr>
          <w:rFonts w:hint="eastAsia"/>
          <w:b/>
        </w:rPr>
        <w:t>性評</w:t>
      </w:r>
      <w:proofErr w:type="gramEnd"/>
      <w:r w:rsidR="00783DE6" w:rsidRPr="00FC5DCD">
        <w:rPr>
          <w:rFonts w:hint="eastAsia"/>
          <w:b/>
        </w:rPr>
        <w:t>會</w:t>
      </w:r>
      <w:r w:rsidR="00783DE6">
        <w:rPr>
          <w:rFonts w:hint="eastAsia"/>
        </w:rPr>
        <w:t>)</w:t>
      </w:r>
      <w:r w:rsidR="0048771E">
        <w:rPr>
          <w:rFonts w:hint="eastAsia"/>
        </w:rPr>
        <w:t>受理後，</w:t>
      </w:r>
      <w:r w:rsidR="00783DE6">
        <w:rPr>
          <w:rFonts w:hint="eastAsia"/>
        </w:rPr>
        <w:t>隨即</w:t>
      </w:r>
      <w:r w:rsidR="0048771E">
        <w:rPr>
          <w:rFonts w:hint="eastAsia"/>
        </w:rPr>
        <w:t>展開</w:t>
      </w:r>
      <w:r w:rsidR="00783DE6">
        <w:rPr>
          <w:rFonts w:hint="eastAsia"/>
        </w:rPr>
        <w:t>調查，</w:t>
      </w:r>
      <w:r w:rsidR="0048771E">
        <w:rPr>
          <w:rFonts w:hint="eastAsia"/>
        </w:rPr>
        <w:t>並於</w:t>
      </w:r>
      <w:r w:rsidR="00783DE6">
        <w:rPr>
          <w:rFonts w:hint="eastAsia"/>
        </w:rPr>
        <w:t>同年7月19日</w:t>
      </w:r>
      <w:r w:rsidR="00B5649D">
        <w:rPr>
          <w:rFonts w:hint="eastAsia"/>
        </w:rPr>
        <w:t>做成</w:t>
      </w:r>
      <w:proofErr w:type="gramStart"/>
      <w:r w:rsidR="00B5649D" w:rsidRPr="006746D3">
        <w:rPr>
          <w:rFonts w:hint="eastAsia"/>
          <w:b/>
          <w:u w:val="single"/>
        </w:rPr>
        <w:t>11</w:t>
      </w:r>
      <w:proofErr w:type="gramEnd"/>
      <w:r w:rsidR="00B5649D" w:rsidRPr="006746D3">
        <w:rPr>
          <w:rFonts w:hint="eastAsia"/>
          <w:b/>
          <w:u w:val="single"/>
        </w:rPr>
        <w:t>2年度</w:t>
      </w:r>
      <w:proofErr w:type="gramStart"/>
      <w:r w:rsidR="00B5649D" w:rsidRPr="006746D3">
        <w:rPr>
          <w:rFonts w:hint="eastAsia"/>
          <w:b/>
          <w:u w:val="single"/>
        </w:rPr>
        <w:t>申評</w:t>
      </w:r>
      <w:proofErr w:type="gramEnd"/>
      <w:r w:rsidR="00B5649D" w:rsidRPr="006746D3">
        <w:rPr>
          <w:rFonts w:hint="eastAsia"/>
          <w:b/>
          <w:u w:val="single"/>
        </w:rPr>
        <w:t>字第1號決議書</w:t>
      </w:r>
      <w:r w:rsidR="00783DE6">
        <w:rPr>
          <w:rFonts w:hint="eastAsia"/>
        </w:rPr>
        <w:t>，</w:t>
      </w:r>
      <w:r w:rsidR="00B5649D">
        <w:rPr>
          <w:rFonts w:hint="eastAsia"/>
        </w:rPr>
        <w:t>認定</w:t>
      </w:r>
      <w:r w:rsidR="0095686B">
        <w:t>E</w:t>
      </w:r>
      <w:r w:rsidR="0016328A" w:rsidRPr="0016328A">
        <w:rPr>
          <w:rFonts w:hint="eastAsia"/>
        </w:rPr>
        <w:t>女</w:t>
      </w:r>
      <w:r w:rsidR="00B5649D">
        <w:rPr>
          <w:rFonts w:hint="eastAsia"/>
        </w:rPr>
        <w:t>申訴成立</w:t>
      </w:r>
      <w:r w:rsidR="00AD5161">
        <w:rPr>
          <w:rFonts w:hint="eastAsia"/>
        </w:rPr>
        <w:t>，並建議</w:t>
      </w:r>
      <w:r w:rsidR="00D82BBB">
        <w:rPr>
          <w:rFonts w:hint="eastAsia"/>
        </w:rPr>
        <w:t>院長依法官法</w:t>
      </w:r>
      <w:r w:rsidR="00D82BBB" w:rsidRPr="00D82BBB">
        <w:rPr>
          <w:rFonts w:hint="eastAsia"/>
        </w:rPr>
        <w:t>第</w:t>
      </w:r>
      <w:r w:rsidR="00D82BBB" w:rsidRPr="00D82BBB">
        <w:t>35</w:t>
      </w:r>
      <w:r w:rsidR="00D82BBB" w:rsidRPr="00D82BBB">
        <w:rPr>
          <w:rFonts w:hint="eastAsia"/>
        </w:rPr>
        <w:t>條第</w:t>
      </w:r>
      <w:r w:rsidR="00D82BBB" w:rsidRPr="00D82BBB">
        <w:t>l</w:t>
      </w:r>
      <w:r w:rsidR="00D82BBB" w:rsidRPr="00D82BBB">
        <w:rPr>
          <w:rFonts w:hint="eastAsia"/>
        </w:rPr>
        <w:t>項第</w:t>
      </w:r>
      <w:r w:rsidR="00D82BBB" w:rsidRPr="00D82BBB">
        <w:t>2</w:t>
      </w:r>
      <w:r w:rsidR="00D82BBB" w:rsidRPr="00D82BBB">
        <w:rPr>
          <w:rFonts w:hint="eastAsia"/>
        </w:rPr>
        <w:t>款</w:t>
      </w:r>
      <w:r w:rsidR="000343DE">
        <w:rPr>
          <w:rStyle w:val="afe"/>
        </w:rPr>
        <w:footnoteReference w:id="6"/>
      </w:r>
      <w:r w:rsidR="00D82BBB" w:rsidRPr="00D82BBB">
        <w:rPr>
          <w:rFonts w:hint="eastAsia"/>
        </w:rPr>
        <w:t>規定，請求法官評鑑委員會</w:t>
      </w:r>
      <w:r w:rsidR="00D82BBB">
        <w:rPr>
          <w:rFonts w:hint="eastAsia"/>
        </w:rPr>
        <w:t>(下</w:t>
      </w:r>
      <w:proofErr w:type="gramStart"/>
      <w:r w:rsidR="00D82BBB">
        <w:rPr>
          <w:rFonts w:hint="eastAsia"/>
        </w:rPr>
        <w:t>稱</w:t>
      </w:r>
      <w:r w:rsidR="00D82BBB" w:rsidRPr="00FC5DCD">
        <w:rPr>
          <w:rFonts w:hint="eastAsia"/>
          <w:b/>
        </w:rPr>
        <w:t>法</w:t>
      </w:r>
      <w:r w:rsidR="00D82BBB" w:rsidRPr="00FC5DCD">
        <w:rPr>
          <w:rFonts w:hint="eastAsia"/>
          <w:b/>
        </w:rPr>
        <w:lastRenderedPageBreak/>
        <w:t>評</w:t>
      </w:r>
      <w:proofErr w:type="gramEnd"/>
      <w:r w:rsidR="00D82BBB" w:rsidRPr="00FC5DCD">
        <w:rPr>
          <w:rFonts w:hint="eastAsia"/>
          <w:b/>
        </w:rPr>
        <w:t>會</w:t>
      </w:r>
      <w:r w:rsidR="00D82BBB">
        <w:rPr>
          <w:rFonts w:hint="eastAsia"/>
        </w:rPr>
        <w:t>)</w:t>
      </w:r>
      <w:r w:rsidR="00D82BBB" w:rsidRPr="00D82BBB">
        <w:rPr>
          <w:rFonts w:hint="eastAsia"/>
        </w:rPr>
        <w:t>對</w:t>
      </w:r>
      <w:r w:rsidR="00D82BBB">
        <w:rPr>
          <w:rFonts w:hint="eastAsia"/>
        </w:rPr>
        <w:t>蔡明宏</w:t>
      </w:r>
      <w:r w:rsidR="00D82BBB" w:rsidRPr="00D82BBB">
        <w:rPr>
          <w:rFonts w:hint="eastAsia"/>
        </w:rPr>
        <w:t>進行個案評鑑</w:t>
      </w:r>
      <w:r w:rsidR="00D82BBB">
        <w:rPr>
          <w:rFonts w:hint="eastAsia"/>
        </w:rPr>
        <w:t>。</w:t>
      </w:r>
      <w:r w:rsidR="00715979">
        <w:rPr>
          <w:rFonts w:hint="eastAsia"/>
        </w:rPr>
        <w:t>蔡明</w:t>
      </w:r>
      <w:r w:rsidR="00185A10">
        <w:rPr>
          <w:rFonts w:hint="eastAsia"/>
        </w:rPr>
        <w:t>宏</w:t>
      </w:r>
      <w:r w:rsidR="00715979">
        <w:rPr>
          <w:rFonts w:hint="eastAsia"/>
        </w:rPr>
        <w:t>不服提起申復，</w:t>
      </w:r>
      <w:r w:rsidR="0048771E">
        <w:rPr>
          <w:rFonts w:hint="eastAsia"/>
        </w:rPr>
        <w:t>復</w:t>
      </w:r>
      <w:r w:rsidR="00715979">
        <w:rPr>
          <w:rFonts w:hint="eastAsia"/>
        </w:rPr>
        <w:t>經</w:t>
      </w:r>
      <w:r w:rsidR="0048771E">
        <w:rPr>
          <w:rFonts w:hint="eastAsia"/>
        </w:rPr>
        <w:t>該</w:t>
      </w:r>
      <w:r w:rsidR="00715979">
        <w:rPr>
          <w:rFonts w:hint="eastAsia"/>
        </w:rPr>
        <w:t>會同年10月18日做成</w:t>
      </w:r>
      <w:r w:rsidR="0048771E">
        <w:rPr>
          <w:rFonts w:hint="eastAsia"/>
        </w:rPr>
        <w:t>之</w:t>
      </w:r>
      <w:proofErr w:type="gramStart"/>
      <w:r w:rsidR="00715979" w:rsidRPr="006746D3">
        <w:rPr>
          <w:rFonts w:hint="eastAsia"/>
          <w:b/>
          <w:u w:val="single"/>
        </w:rPr>
        <w:t>112</w:t>
      </w:r>
      <w:proofErr w:type="gramEnd"/>
      <w:r w:rsidR="00715979" w:rsidRPr="006746D3">
        <w:rPr>
          <w:rFonts w:hint="eastAsia"/>
          <w:b/>
          <w:u w:val="single"/>
        </w:rPr>
        <w:t>年度</w:t>
      </w:r>
      <w:proofErr w:type="gramStart"/>
      <w:r w:rsidR="00715979" w:rsidRPr="006746D3">
        <w:rPr>
          <w:rFonts w:hint="eastAsia"/>
          <w:b/>
          <w:u w:val="single"/>
        </w:rPr>
        <w:t>申復字第1</w:t>
      </w:r>
      <w:proofErr w:type="gramEnd"/>
      <w:r w:rsidR="00715979" w:rsidRPr="006746D3">
        <w:rPr>
          <w:rFonts w:hint="eastAsia"/>
          <w:b/>
          <w:u w:val="single"/>
        </w:rPr>
        <w:t>號申復決議書</w:t>
      </w:r>
      <w:r w:rsidR="00715979">
        <w:rPr>
          <w:rFonts w:hint="eastAsia"/>
        </w:rPr>
        <w:t>，認定蔡明宏申復無理由</w:t>
      </w:r>
      <w:r w:rsidR="00D82BBB">
        <w:rPr>
          <w:rStyle w:val="afe"/>
        </w:rPr>
        <w:footnoteReference w:id="7"/>
      </w:r>
      <w:r w:rsidR="00715979">
        <w:rPr>
          <w:rFonts w:hint="eastAsia"/>
        </w:rPr>
        <w:t>。</w:t>
      </w:r>
      <w:proofErr w:type="gramStart"/>
      <w:r w:rsidR="00E90EEE">
        <w:rPr>
          <w:rFonts w:hint="eastAsia"/>
        </w:rPr>
        <w:t>另</w:t>
      </w:r>
      <w:r w:rsidR="003E6B59" w:rsidRPr="000746B2">
        <w:rPr>
          <w:rFonts w:hAnsi="標楷體" w:hint="eastAsia"/>
        </w:rPr>
        <w:t>法評</w:t>
      </w:r>
      <w:proofErr w:type="gramEnd"/>
      <w:r w:rsidR="003E6B59" w:rsidRPr="000746B2">
        <w:rPr>
          <w:rFonts w:hAnsi="標楷體" w:hint="eastAsia"/>
        </w:rPr>
        <w:t>會</w:t>
      </w:r>
      <w:r w:rsidR="00F945CD">
        <w:rPr>
          <w:rFonts w:hAnsi="標楷體" w:hint="eastAsia"/>
        </w:rPr>
        <w:t>亦</w:t>
      </w:r>
      <w:r w:rsidR="0048771E">
        <w:rPr>
          <w:rFonts w:hint="eastAsia"/>
        </w:rPr>
        <w:t>於</w:t>
      </w:r>
      <w:r w:rsidR="00F945CD">
        <w:rPr>
          <w:rFonts w:hint="eastAsia"/>
        </w:rPr>
        <w:t>10月</w:t>
      </w:r>
      <w:r w:rsidR="0048771E">
        <w:rPr>
          <w:rFonts w:hint="eastAsia"/>
        </w:rPr>
        <w:t>1</w:t>
      </w:r>
      <w:r w:rsidR="00F945CD">
        <w:rPr>
          <w:rFonts w:hint="eastAsia"/>
        </w:rPr>
        <w:t>3</w:t>
      </w:r>
      <w:r w:rsidR="0048771E">
        <w:rPr>
          <w:rFonts w:hint="eastAsia"/>
        </w:rPr>
        <w:t>日做成</w:t>
      </w:r>
      <w:proofErr w:type="gramStart"/>
      <w:r w:rsidR="0048771E" w:rsidRPr="006746D3">
        <w:rPr>
          <w:rFonts w:hint="eastAsia"/>
          <w:b/>
          <w:u w:val="single"/>
        </w:rPr>
        <w:t>11</w:t>
      </w:r>
      <w:proofErr w:type="gramEnd"/>
      <w:r w:rsidR="0048771E" w:rsidRPr="006746D3">
        <w:rPr>
          <w:rFonts w:hint="eastAsia"/>
          <w:b/>
          <w:u w:val="single"/>
        </w:rPr>
        <w:t>2</w:t>
      </w:r>
      <w:proofErr w:type="gramStart"/>
      <w:r w:rsidR="0048771E" w:rsidRPr="006746D3">
        <w:rPr>
          <w:rFonts w:hint="eastAsia"/>
          <w:b/>
          <w:u w:val="single"/>
        </w:rPr>
        <w:t>年度評字第4</w:t>
      </w:r>
      <w:proofErr w:type="gramEnd"/>
      <w:r w:rsidR="0048771E" w:rsidRPr="006746D3">
        <w:rPr>
          <w:rFonts w:hint="eastAsia"/>
          <w:b/>
          <w:u w:val="single"/>
        </w:rPr>
        <w:t>號評鑑決議書</w:t>
      </w:r>
      <w:r w:rsidR="0048771E" w:rsidRPr="003E6B59">
        <w:rPr>
          <w:rFonts w:hint="eastAsia"/>
        </w:rPr>
        <w:t>，</w:t>
      </w:r>
      <w:r w:rsidR="003E6B59" w:rsidRPr="003E6B59">
        <w:rPr>
          <w:rFonts w:hint="eastAsia"/>
        </w:rPr>
        <w:t>決議「受評鑑法官蔡明宏報由司法院移送職務法庭審理，建議撤職」。</w:t>
      </w:r>
    </w:p>
    <w:p w:rsidR="002F0110" w:rsidRDefault="005B3983" w:rsidP="00864D50">
      <w:pPr>
        <w:pStyle w:val="3"/>
      </w:pPr>
      <w:r>
        <w:rPr>
          <w:rFonts w:hint="eastAsia"/>
        </w:rPr>
        <w:t>除前揭正式之行政</w:t>
      </w:r>
      <w:r w:rsidR="0024116B">
        <w:rPr>
          <w:rFonts w:hint="eastAsia"/>
        </w:rPr>
        <w:t>調查</w:t>
      </w:r>
      <w:r>
        <w:rPr>
          <w:rFonts w:hint="eastAsia"/>
        </w:rPr>
        <w:t>作為外，同期間士林地院</w:t>
      </w:r>
      <w:r w:rsidR="002F0110">
        <w:rPr>
          <w:rFonts w:hint="eastAsia"/>
        </w:rPr>
        <w:t>另有啟動相關之</w:t>
      </w:r>
      <w:r w:rsidR="00864D50">
        <w:rPr>
          <w:rFonts w:hint="eastAsia"/>
        </w:rPr>
        <w:t>輔導及</w:t>
      </w:r>
      <w:r w:rsidR="002F0110">
        <w:rPr>
          <w:rFonts w:hint="eastAsia"/>
        </w:rPr>
        <w:t>應處作為，主要項目如下：</w:t>
      </w:r>
    </w:p>
    <w:p w:rsidR="002F0110" w:rsidRDefault="00864D50" w:rsidP="00864D50">
      <w:pPr>
        <w:pStyle w:val="4"/>
      </w:pPr>
      <w:r>
        <w:rPr>
          <w:rFonts w:hint="eastAsia"/>
        </w:rPr>
        <w:t>於</w:t>
      </w:r>
      <w:r w:rsidR="002F0110" w:rsidRPr="00864D50">
        <w:rPr>
          <w:rFonts w:hint="eastAsia"/>
        </w:rPr>
        <w:t>接獲</w:t>
      </w:r>
      <w:r w:rsidR="0095686B">
        <w:t>E</w:t>
      </w:r>
      <w:r w:rsidR="0016328A" w:rsidRPr="0016328A">
        <w:rPr>
          <w:rFonts w:hint="eastAsia"/>
        </w:rPr>
        <w:t>女</w:t>
      </w:r>
      <w:r w:rsidR="002F0110" w:rsidRPr="00864D50">
        <w:rPr>
          <w:rFonts w:hint="eastAsia"/>
        </w:rPr>
        <w:t>申訴時，即刻主動關</w:t>
      </w:r>
      <w:r>
        <w:rPr>
          <w:rFonts w:hint="eastAsia"/>
        </w:rPr>
        <w:t>懷</w:t>
      </w:r>
      <w:r w:rsidR="002F0110" w:rsidRPr="00864D50">
        <w:rPr>
          <w:rFonts w:hint="eastAsia"/>
        </w:rPr>
        <w:t>並安撫情緒</w:t>
      </w:r>
      <w:r w:rsidRPr="00864D50">
        <w:rPr>
          <w:rFonts w:hint="eastAsia"/>
        </w:rPr>
        <w:t>、</w:t>
      </w:r>
      <w:r w:rsidR="0061719D" w:rsidRPr="006C3ECA">
        <w:rPr>
          <w:rFonts w:hint="eastAsia"/>
          <w:b/>
          <w:u w:val="single"/>
        </w:rPr>
        <w:t>了解</w:t>
      </w:r>
      <w:r w:rsidR="0061719D" w:rsidRPr="0061719D">
        <w:rPr>
          <w:rFonts w:hint="eastAsia"/>
        </w:rPr>
        <w:t>被害人與相對人之工作配屬關係、</w:t>
      </w:r>
      <w:r w:rsidR="0061719D" w:rsidRPr="0061719D">
        <w:rPr>
          <w:rFonts w:hint="eastAsia"/>
          <w:b/>
          <w:u w:val="single"/>
        </w:rPr>
        <w:t>被害人關於工作場域安全之調整需求</w:t>
      </w:r>
      <w:r w:rsidR="0061719D" w:rsidRPr="0061719D">
        <w:rPr>
          <w:rFonts w:hint="eastAsia"/>
        </w:rPr>
        <w:t>等</w:t>
      </w:r>
      <w:r w:rsidR="0061719D">
        <w:rPr>
          <w:rFonts w:hint="eastAsia"/>
        </w:rPr>
        <w:t>，並</w:t>
      </w:r>
      <w:r w:rsidR="002F0110" w:rsidRPr="00864D50">
        <w:rPr>
          <w:rFonts w:hint="eastAsia"/>
        </w:rPr>
        <w:t>告知隱私保護、相關程序及提供支持方案關懷問卷</w:t>
      </w:r>
      <w:r w:rsidRPr="00864D50">
        <w:rPr>
          <w:rFonts w:hint="eastAsia"/>
        </w:rPr>
        <w:t>、</w:t>
      </w:r>
      <w:r w:rsidR="002F0110" w:rsidRPr="00864D50">
        <w:rPr>
          <w:rFonts w:hint="eastAsia"/>
        </w:rPr>
        <w:t>心理健康協助方案等，</w:t>
      </w:r>
      <w:r w:rsidR="002F0110" w:rsidRPr="00B809C8">
        <w:rPr>
          <w:rFonts w:hint="eastAsia"/>
          <w:b/>
          <w:u w:val="single"/>
        </w:rPr>
        <w:t>且與中崙諮商所簽約合作</w:t>
      </w:r>
      <w:proofErr w:type="gramStart"/>
      <w:r w:rsidR="002F0110" w:rsidRPr="00B809C8">
        <w:rPr>
          <w:rFonts w:hint="eastAsia"/>
          <w:b/>
          <w:u w:val="single"/>
        </w:rPr>
        <w:t>以備所需</w:t>
      </w:r>
      <w:proofErr w:type="gramEnd"/>
      <w:r w:rsidR="002F0110" w:rsidRPr="00864D50">
        <w:rPr>
          <w:rFonts w:hint="eastAsia"/>
        </w:rPr>
        <w:t>。</w:t>
      </w:r>
    </w:p>
    <w:p w:rsidR="002F0110" w:rsidRDefault="002F0110" w:rsidP="00864D50">
      <w:pPr>
        <w:pStyle w:val="4"/>
      </w:pPr>
      <w:r w:rsidRPr="00864D50">
        <w:rPr>
          <w:rFonts w:hint="eastAsia"/>
        </w:rPr>
        <w:t>於</w:t>
      </w:r>
      <w:r w:rsidRPr="00864D50">
        <w:t>112</w:t>
      </w:r>
      <w:r w:rsidRPr="00864D50">
        <w:rPr>
          <w:rFonts w:hint="eastAsia"/>
        </w:rPr>
        <w:t>年</w:t>
      </w:r>
      <w:r w:rsidRPr="00864D50">
        <w:t>6</w:t>
      </w:r>
      <w:r w:rsidRPr="00864D50">
        <w:rPr>
          <w:rFonts w:hint="eastAsia"/>
        </w:rPr>
        <w:t>月</w:t>
      </w:r>
      <w:r w:rsidRPr="00864D50">
        <w:t>16</w:t>
      </w:r>
      <w:r w:rsidRPr="00864D50">
        <w:rPr>
          <w:rFonts w:hint="eastAsia"/>
        </w:rPr>
        <w:t>日</w:t>
      </w:r>
      <w:r w:rsidRPr="00F859DD">
        <w:rPr>
          <w:rFonts w:hint="eastAsia"/>
          <w:b/>
          <w:u w:val="single"/>
        </w:rPr>
        <w:t>獲悉當日</w:t>
      </w:r>
      <w:r w:rsidR="00F859DD">
        <w:rPr>
          <w:rFonts w:hint="eastAsia"/>
        </w:rPr>
        <w:t>，</w:t>
      </w:r>
      <w:r w:rsidRPr="00864D50">
        <w:rPr>
          <w:rFonts w:hint="eastAsia"/>
        </w:rPr>
        <w:t>即依性侵害犯罪防治法第</w:t>
      </w:r>
      <w:r w:rsidRPr="00864D50">
        <w:t>11</w:t>
      </w:r>
      <w:r w:rsidRPr="00864D50">
        <w:rPr>
          <w:rFonts w:hint="eastAsia"/>
        </w:rPr>
        <w:t>條</w:t>
      </w:r>
      <w:r w:rsidR="00F859DD">
        <w:rPr>
          <w:rStyle w:val="afe"/>
        </w:rPr>
        <w:footnoteReference w:id="8"/>
      </w:r>
      <w:r w:rsidRPr="00864D50">
        <w:rPr>
          <w:rFonts w:hint="eastAsia"/>
        </w:rPr>
        <w:t>規定，</w:t>
      </w:r>
      <w:r w:rsidR="00F859DD">
        <w:rPr>
          <w:rFonts w:hint="eastAsia"/>
        </w:rPr>
        <w:t>透過</w:t>
      </w:r>
      <w:r w:rsidR="008D238E" w:rsidRPr="00864D50">
        <w:rPr>
          <w:rFonts w:hint="eastAsia"/>
        </w:rPr>
        <w:t>主管機關</w:t>
      </w:r>
      <w:r w:rsidRPr="00864D50">
        <w:rPr>
          <w:rFonts w:hint="eastAsia"/>
        </w:rPr>
        <w:t>衛生福利</w:t>
      </w:r>
      <w:proofErr w:type="gramStart"/>
      <w:r w:rsidRPr="00864D50">
        <w:rPr>
          <w:rFonts w:hint="eastAsia"/>
        </w:rPr>
        <w:t>部</w:t>
      </w:r>
      <w:r w:rsidR="00F859DD">
        <w:rPr>
          <w:rFonts w:hint="eastAsia"/>
        </w:rPr>
        <w:t>官網</w:t>
      </w:r>
      <w:r w:rsidRPr="00864D50">
        <w:rPr>
          <w:rFonts w:hint="eastAsia"/>
        </w:rPr>
        <w:t>辦理</w:t>
      </w:r>
      <w:r w:rsidRPr="00164884">
        <w:rPr>
          <w:rFonts w:hint="eastAsia"/>
          <w:b/>
          <w:u w:val="single"/>
        </w:rPr>
        <w:t>線上</w:t>
      </w:r>
      <w:proofErr w:type="gramEnd"/>
      <w:r w:rsidRPr="00164884">
        <w:rPr>
          <w:rFonts w:hint="eastAsia"/>
          <w:b/>
          <w:u w:val="single"/>
        </w:rPr>
        <w:t>通報</w:t>
      </w:r>
      <w:r w:rsidR="00B809C8">
        <w:rPr>
          <w:rFonts w:hint="eastAsia"/>
        </w:rPr>
        <w:t>；</w:t>
      </w:r>
      <w:r w:rsidR="008D238E" w:rsidRPr="00864D50">
        <w:rPr>
          <w:rFonts w:hint="eastAsia"/>
        </w:rPr>
        <w:t>並於翌日向上級機關司法院及</w:t>
      </w:r>
      <w:proofErr w:type="gramStart"/>
      <w:r w:rsidR="008D238E" w:rsidRPr="00864D50">
        <w:rPr>
          <w:rFonts w:hint="eastAsia"/>
        </w:rPr>
        <w:t>臺</w:t>
      </w:r>
      <w:proofErr w:type="gramEnd"/>
      <w:r w:rsidR="008D238E" w:rsidRPr="00864D50">
        <w:rPr>
          <w:rFonts w:hint="eastAsia"/>
        </w:rPr>
        <w:t>高院</w:t>
      </w:r>
      <w:r w:rsidR="00B809C8">
        <w:rPr>
          <w:rFonts w:hint="eastAsia"/>
        </w:rPr>
        <w:t>通報。</w:t>
      </w:r>
    </w:p>
    <w:p w:rsidR="00910BC7" w:rsidRDefault="00910BC7" w:rsidP="00864D50">
      <w:pPr>
        <w:pStyle w:val="4"/>
      </w:pPr>
      <w:r>
        <w:rPr>
          <w:rFonts w:hint="eastAsia"/>
        </w:rPr>
        <w:t>因</w:t>
      </w:r>
      <w:r w:rsidR="0095686B">
        <w:t>E</w:t>
      </w:r>
      <w:r w:rsidR="007F4B91" w:rsidRPr="0016328A">
        <w:rPr>
          <w:rFonts w:hint="eastAsia"/>
        </w:rPr>
        <w:t>女</w:t>
      </w:r>
      <w:r w:rsidR="005213DE">
        <w:rPr>
          <w:rFonts w:hint="eastAsia"/>
        </w:rPr>
        <w:t>於112年6月19日</w:t>
      </w:r>
      <w:r>
        <w:rPr>
          <w:rFonts w:hint="eastAsia"/>
        </w:rPr>
        <w:t>申訴</w:t>
      </w:r>
      <w:r w:rsidR="005213DE">
        <w:rPr>
          <w:rFonts w:hint="eastAsia"/>
        </w:rPr>
        <w:t>後</w:t>
      </w:r>
      <w:r>
        <w:rPr>
          <w:rFonts w:hint="eastAsia"/>
        </w:rPr>
        <w:t>，</w:t>
      </w:r>
      <w:r w:rsidR="005213DE">
        <w:rPr>
          <w:rFonts w:hint="eastAsia"/>
        </w:rPr>
        <w:t>隨</w:t>
      </w:r>
      <w:r>
        <w:rPr>
          <w:rFonts w:hint="eastAsia"/>
        </w:rPr>
        <w:t>即於</w:t>
      </w:r>
      <w:r w:rsidR="005213DE">
        <w:rPr>
          <w:rFonts w:hint="eastAsia"/>
        </w:rPr>
        <w:t>同</w:t>
      </w:r>
      <w:r>
        <w:rPr>
          <w:rFonts w:hint="eastAsia"/>
        </w:rPr>
        <w:t>月19日向</w:t>
      </w:r>
      <w:r w:rsidRPr="00910BC7">
        <w:rPr>
          <w:rFonts w:hint="eastAsia"/>
        </w:rPr>
        <w:t>士林地檢提起告訴</w:t>
      </w:r>
      <w:r>
        <w:rPr>
          <w:rFonts w:hAnsi="標楷體" w:hint="eastAsia"/>
          <w:szCs w:val="32"/>
        </w:rPr>
        <w:t>，士林地院</w:t>
      </w:r>
      <w:proofErr w:type="gramStart"/>
      <w:r>
        <w:rPr>
          <w:rFonts w:hAnsi="標楷體" w:hint="eastAsia"/>
          <w:szCs w:val="32"/>
        </w:rPr>
        <w:t>爰</w:t>
      </w:r>
      <w:proofErr w:type="gramEnd"/>
      <w:r w:rsidRPr="00910BC7">
        <w:rPr>
          <w:rFonts w:hAnsi="標楷體" w:hint="eastAsia"/>
          <w:b/>
          <w:szCs w:val="32"/>
          <w:u w:val="single"/>
        </w:rPr>
        <w:t>未再重複提告</w:t>
      </w:r>
      <w:r>
        <w:rPr>
          <w:rFonts w:hAnsi="標楷體" w:hint="eastAsia"/>
          <w:szCs w:val="32"/>
        </w:rPr>
        <w:t>，而是</w:t>
      </w:r>
      <w:r w:rsidRPr="005B0D8A">
        <w:rPr>
          <w:rFonts w:hAnsi="標楷體" w:hint="eastAsia"/>
          <w:b/>
          <w:szCs w:val="32"/>
          <w:u w:val="single"/>
        </w:rPr>
        <w:t>協助偵</w:t>
      </w:r>
      <w:r w:rsidRPr="004B30F6">
        <w:rPr>
          <w:rFonts w:hAnsi="標楷體" w:hint="eastAsia"/>
          <w:b/>
          <w:szCs w:val="32"/>
          <w:u w:val="single"/>
        </w:rPr>
        <w:t>查</w:t>
      </w:r>
      <w:r>
        <w:rPr>
          <w:rFonts w:hAnsi="標楷體" w:hint="eastAsia"/>
          <w:szCs w:val="32"/>
        </w:rPr>
        <w:t>，將相關事證</w:t>
      </w:r>
      <w:r w:rsidR="005213DE">
        <w:rPr>
          <w:rFonts w:hAnsi="標楷體" w:hint="eastAsia"/>
          <w:szCs w:val="32"/>
        </w:rPr>
        <w:t>配合</w:t>
      </w:r>
      <w:r>
        <w:rPr>
          <w:rFonts w:hAnsi="標楷體" w:hint="eastAsia"/>
          <w:szCs w:val="32"/>
        </w:rPr>
        <w:t>移送給地檢署。</w:t>
      </w:r>
    </w:p>
    <w:p w:rsidR="00F859DD" w:rsidRDefault="0061719D" w:rsidP="0061719D">
      <w:pPr>
        <w:pStyle w:val="4"/>
      </w:pPr>
      <w:r w:rsidRPr="0061719D">
        <w:rPr>
          <w:rFonts w:hint="eastAsia"/>
          <w:b/>
          <w:u w:val="single"/>
        </w:rPr>
        <w:lastRenderedPageBreak/>
        <w:t>於</w:t>
      </w:r>
      <w:r w:rsidRPr="0061719D">
        <w:rPr>
          <w:b/>
          <w:u w:val="single"/>
        </w:rPr>
        <w:t>112</w:t>
      </w:r>
      <w:r w:rsidRPr="0061719D">
        <w:rPr>
          <w:rFonts w:hint="eastAsia"/>
          <w:b/>
          <w:u w:val="single"/>
        </w:rPr>
        <w:t>年</w:t>
      </w:r>
      <w:r w:rsidRPr="0061719D">
        <w:rPr>
          <w:b/>
          <w:u w:val="single"/>
        </w:rPr>
        <w:t>6</w:t>
      </w:r>
      <w:r w:rsidRPr="0061719D">
        <w:rPr>
          <w:rFonts w:hint="eastAsia"/>
          <w:b/>
          <w:u w:val="single"/>
        </w:rPr>
        <w:t>月</w:t>
      </w:r>
      <w:r w:rsidRPr="0061719D">
        <w:rPr>
          <w:b/>
          <w:u w:val="single"/>
        </w:rPr>
        <w:t>21</w:t>
      </w:r>
      <w:r w:rsidRPr="0061719D">
        <w:rPr>
          <w:rFonts w:hint="eastAsia"/>
          <w:b/>
          <w:u w:val="single"/>
        </w:rPr>
        <w:t>日</w:t>
      </w:r>
      <w:proofErr w:type="gramStart"/>
      <w:r w:rsidRPr="0061719D">
        <w:rPr>
          <w:rFonts w:hint="eastAsia"/>
        </w:rPr>
        <w:t>以士院</w:t>
      </w:r>
      <w:r>
        <w:rPr>
          <w:rFonts w:hint="eastAsia"/>
        </w:rPr>
        <w:t>鳴</w:t>
      </w:r>
      <w:r w:rsidRPr="0061719D">
        <w:rPr>
          <w:rFonts w:hint="eastAsia"/>
        </w:rPr>
        <w:t>人令字第</w:t>
      </w:r>
      <w:r w:rsidRPr="0061719D">
        <w:t>017</w:t>
      </w:r>
      <w:r w:rsidRPr="0061719D">
        <w:rPr>
          <w:rFonts w:hint="eastAsia"/>
        </w:rPr>
        <w:t>號院令</w:t>
      </w:r>
      <w:proofErr w:type="gramEnd"/>
      <w:r w:rsidRPr="0061719D">
        <w:rPr>
          <w:rFonts w:hint="eastAsia"/>
          <w:b/>
          <w:u w:val="single"/>
        </w:rPr>
        <w:t>調整蔡明宏職務</w:t>
      </w:r>
      <w:r w:rsidRPr="0061719D">
        <w:rPr>
          <w:rFonts w:hint="eastAsia"/>
        </w:rPr>
        <w:t>，由刑五庭審判長</w:t>
      </w:r>
      <w:proofErr w:type="gramStart"/>
      <w:r w:rsidRPr="0061719D">
        <w:rPr>
          <w:rFonts w:hint="eastAsia"/>
        </w:rPr>
        <w:t>調整為</w:t>
      </w:r>
      <w:proofErr w:type="gramEnd"/>
      <w:r w:rsidRPr="0061719D">
        <w:rPr>
          <w:rFonts w:hint="eastAsia"/>
        </w:rPr>
        <w:t>刑二庭法官，</w:t>
      </w:r>
      <w:r w:rsidRPr="0061719D">
        <w:rPr>
          <w:rFonts w:hint="eastAsia"/>
          <w:b/>
          <w:u w:val="single"/>
        </w:rPr>
        <w:t>免兼審判長</w:t>
      </w:r>
      <w:r w:rsidRPr="0061719D">
        <w:rPr>
          <w:rFonts w:hint="eastAsia"/>
        </w:rPr>
        <w:t>職務。</w:t>
      </w:r>
    </w:p>
    <w:p w:rsidR="00F859DD" w:rsidRDefault="0061719D" w:rsidP="0061719D">
      <w:pPr>
        <w:pStyle w:val="4"/>
      </w:pPr>
      <w:r w:rsidRPr="0061719D">
        <w:rPr>
          <w:rFonts w:hint="eastAsia"/>
        </w:rPr>
        <w:t>因</w:t>
      </w:r>
      <w:r>
        <w:rPr>
          <w:rFonts w:hint="eastAsia"/>
        </w:rPr>
        <w:t>該</w:t>
      </w:r>
      <w:r w:rsidRPr="0061719D">
        <w:rPr>
          <w:rFonts w:hint="eastAsia"/>
        </w:rPr>
        <w:t>院辦公場所呈滿載狀況，乃徵詢願支援調換辦公室位置之法官，並考量出入動線、管制區位置等，</w:t>
      </w:r>
      <w:r w:rsidRPr="00164884">
        <w:rPr>
          <w:rFonts w:hint="eastAsia"/>
          <w:b/>
          <w:u w:val="single"/>
        </w:rPr>
        <w:t>於</w:t>
      </w:r>
      <w:r w:rsidRPr="00164884">
        <w:rPr>
          <w:b/>
          <w:u w:val="single"/>
        </w:rPr>
        <w:t>112</w:t>
      </w:r>
      <w:r w:rsidRPr="00164884">
        <w:rPr>
          <w:rFonts w:hint="eastAsia"/>
          <w:b/>
          <w:u w:val="single"/>
        </w:rPr>
        <w:t>年</w:t>
      </w:r>
      <w:r w:rsidRPr="00164884">
        <w:rPr>
          <w:b/>
          <w:u w:val="single"/>
        </w:rPr>
        <w:t>6</w:t>
      </w:r>
      <w:r w:rsidRPr="00164884">
        <w:rPr>
          <w:rFonts w:hint="eastAsia"/>
          <w:b/>
          <w:u w:val="single"/>
        </w:rPr>
        <w:t>月</w:t>
      </w:r>
      <w:r w:rsidRPr="00164884">
        <w:rPr>
          <w:b/>
          <w:u w:val="single"/>
        </w:rPr>
        <w:t>19</w:t>
      </w:r>
      <w:r w:rsidRPr="00164884">
        <w:rPr>
          <w:rFonts w:hint="eastAsia"/>
          <w:b/>
          <w:u w:val="single"/>
        </w:rPr>
        <w:t>日依</w:t>
      </w:r>
      <w:r w:rsidR="0095686B" w:rsidRPr="00AB4F37">
        <w:rPr>
          <w:b/>
          <w:u w:val="single"/>
        </w:rPr>
        <w:t>E</w:t>
      </w:r>
      <w:r w:rsidR="007F4B91" w:rsidRPr="007F4B91">
        <w:rPr>
          <w:rFonts w:hint="eastAsia"/>
          <w:b/>
          <w:u w:val="single"/>
        </w:rPr>
        <w:t>女</w:t>
      </w:r>
      <w:r w:rsidRPr="00164884">
        <w:rPr>
          <w:rFonts w:hint="eastAsia"/>
          <w:b/>
          <w:u w:val="single"/>
        </w:rPr>
        <w:t>意願調整辦公室位置</w:t>
      </w:r>
      <w:r w:rsidRPr="0061719D">
        <w:rPr>
          <w:rFonts w:hint="eastAsia"/>
        </w:rPr>
        <w:t>。</w:t>
      </w:r>
    </w:p>
    <w:p w:rsidR="00081F0E" w:rsidRPr="00081F0E" w:rsidRDefault="005B5A55" w:rsidP="0061719D">
      <w:pPr>
        <w:pStyle w:val="4"/>
      </w:pPr>
      <w:r w:rsidRPr="005B5A55">
        <w:rPr>
          <w:rFonts w:hint="eastAsia"/>
          <w:b/>
          <w:u w:val="single"/>
        </w:rPr>
        <w:t>清查</w:t>
      </w:r>
      <w:r w:rsidRPr="005B5A55">
        <w:rPr>
          <w:rFonts w:hint="eastAsia"/>
        </w:rPr>
        <w:t>蔡明宏承辦案件，</w:t>
      </w:r>
      <w:r w:rsidRPr="005B5A55">
        <w:rPr>
          <w:rFonts w:hint="eastAsia"/>
          <w:b/>
          <w:u w:val="single"/>
        </w:rPr>
        <w:t>確認其並無辦理性侵害犯罪專案類型案件</w:t>
      </w:r>
      <w:r w:rsidRPr="005B5A55">
        <w:rPr>
          <w:rFonts w:hint="eastAsia"/>
        </w:rPr>
        <w:t>；另檢視其</w:t>
      </w:r>
      <w:r w:rsidRPr="005B5A55">
        <w:rPr>
          <w:rFonts w:hint="eastAsia"/>
          <w:b/>
          <w:u w:val="single"/>
        </w:rPr>
        <w:t>擔任陪席法官之案件，如有此等類型，亦改由</w:t>
      </w:r>
      <w:r w:rsidRPr="005B5A55">
        <w:rPr>
          <w:rFonts w:hint="eastAsia"/>
        </w:rPr>
        <w:t>其法定</w:t>
      </w:r>
      <w:proofErr w:type="gramStart"/>
      <w:r w:rsidRPr="005B5A55">
        <w:rPr>
          <w:rFonts w:hint="eastAsia"/>
        </w:rPr>
        <w:t>代理股別擔任</w:t>
      </w:r>
      <w:proofErr w:type="gramEnd"/>
      <w:r w:rsidRPr="005B5A55">
        <w:rPr>
          <w:rFonts w:hint="eastAsia"/>
        </w:rPr>
        <w:t>陪席法官</w:t>
      </w:r>
      <w:r>
        <w:rPr>
          <w:rFonts w:hint="eastAsia"/>
        </w:rPr>
        <w:t>。</w:t>
      </w:r>
    </w:p>
    <w:p w:rsidR="0061719D" w:rsidRPr="00FD171F" w:rsidRDefault="0061719D" w:rsidP="0061719D">
      <w:pPr>
        <w:pStyle w:val="4"/>
      </w:pPr>
      <w:r w:rsidRPr="00081F0E">
        <w:rPr>
          <w:b/>
          <w:u w:val="single"/>
        </w:rPr>
        <w:t>112</w:t>
      </w:r>
      <w:r w:rsidRPr="00081F0E">
        <w:rPr>
          <w:rFonts w:hint="eastAsia"/>
          <w:b/>
          <w:u w:val="single"/>
        </w:rPr>
        <w:t>年</w:t>
      </w:r>
      <w:r w:rsidRPr="00081F0E">
        <w:rPr>
          <w:b/>
          <w:u w:val="single"/>
        </w:rPr>
        <w:t>8</w:t>
      </w:r>
      <w:r w:rsidRPr="00081F0E">
        <w:rPr>
          <w:rFonts w:hint="eastAsia"/>
          <w:b/>
          <w:u w:val="single"/>
        </w:rPr>
        <w:t>月</w:t>
      </w:r>
      <w:r w:rsidRPr="00081F0E">
        <w:rPr>
          <w:b/>
          <w:u w:val="single"/>
        </w:rPr>
        <w:t>10</w:t>
      </w:r>
      <w:r w:rsidRPr="00081F0E">
        <w:rPr>
          <w:rFonts w:hint="eastAsia"/>
          <w:b/>
          <w:u w:val="single"/>
        </w:rPr>
        <w:t>日</w:t>
      </w:r>
      <w:r w:rsidRPr="0061719D">
        <w:rPr>
          <w:rFonts w:hint="eastAsia"/>
        </w:rPr>
        <w:t>經宿舍分</w:t>
      </w:r>
      <w:r w:rsidR="00081F0E" w:rsidRPr="00FD171F">
        <w:rPr>
          <w:rFonts w:hint="eastAsia"/>
        </w:rPr>
        <w:t>配</w:t>
      </w:r>
      <w:r w:rsidRPr="00FD171F">
        <w:rPr>
          <w:rFonts w:hint="eastAsia"/>
        </w:rPr>
        <w:t>委員會議</w:t>
      </w:r>
      <w:r w:rsidRPr="00FD171F">
        <w:rPr>
          <w:rFonts w:hint="eastAsia"/>
          <w:b/>
          <w:u w:val="single"/>
        </w:rPr>
        <w:t>特別決議</w:t>
      </w:r>
      <w:r w:rsidRPr="00FD171F">
        <w:rPr>
          <w:rFonts w:hint="eastAsia"/>
        </w:rPr>
        <w:t>，</w:t>
      </w:r>
      <w:r w:rsidRPr="00FD171F">
        <w:rPr>
          <w:rFonts w:hint="eastAsia"/>
          <w:b/>
          <w:u w:val="single"/>
        </w:rPr>
        <w:t>同意於</w:t>
      </w:r>
      <w:r w:rsidR="007F4B91" w:rsidRPr="00FD171F">
        <w:rPr>
          <w:rFonts w:hint="eastAsia"/>
          <w:b/>
          <w:u w:val="single"/>
        </w:rPr>
        <w:t>○○</w:t>
      </w:r>
      <w:r w:rsidRPr="00FD171F">
        <w:rPr>
          <w:rFonts w:hint="eastAsia"/>
          <w:b/>
          <w:u w:val="single"/>
        </w:rPr>
        <w:t>宿舍有空戶時，得供</w:t>
      </w:r>
      <w:r w:rsidR="0095686B" w:rsidRPr="00FD171F">
        <w:rPr>
          <w:b/>
          <w:u w:val="single"/>
        </w:rPr>
        <w:t>E</w:t>
      </w:r>
      <w:r w:rsidR="007F4B91" w:rsidRPr="00FD171F">
        <w:rPr>
          <w:rFonts w:hint="eastAsia"/>
          <w:b/>
          <w:u w:val="single"/>
        </w:rPr>
        <w:t>女</w:t>
      </w:r>
      <w:r w:rsidRPr="00FD171F">
        <w:rPr>
          <w:rFonts w:hint="eastAsia"/>
          <w:b/>
          <w:u w:val="single"/>
        </w:rPr>
        <w:t>優先將原</w:t>
      </w:r>
      <w:r w:rsidR="00081F0E" w:rsidRPr="00FD171F">
        <w:rPr>
          <w:rFonts w:hint="eastAsia"/>
          <w:b/>
          <w:u w:val="single"/>
        </w:rPr>
        <w:t>配</w:t>
      </w:r>
      <w:r w:rsidRPr="00FD171F">
        <w:rPr>
          <w:rFonts w:hint="eastAsia"/>
          <w:b/>
          <w:u w:val="single"/>
        </w:rPr>
        <w:t>住之宿舍調整遷移</w:t>
      </w:r>
      <w:r w:rsidRPr="00FD171F">
        <w:rPr>
          <w:rFonts w:hint="eastAsia"/>
        </w:rPr>
        <w:t>；</w:t>
      </w:r>
      <w:r w:rsidR="0095686B" w:rsidRPr="00FD171F">
        <w:rPr>
          <w:b/>
          <w:u w:val="single"/>
        </w:rPr>
        <w:t>E</w:t>
      </w:r>
      <w:r w:rsidR="007F4B91" w:rsidRPr="00FD171F">
        <w:rPr>
          <w:rFonts w:hint="eastAsia"/>
          <w:b/>
          <w:u w:val="single"/>
        </w:rPr>
        <w:t>女</w:t>
      </w:r>
      <w:r w:rsidRPr="00FD171F">
        <w:rPr>
          <w:rFonts w:hint="eastAsia"/>
          <w:b/>
          <w:u w:val="single"/>
        </w:rPr>
        <w:t>亦已於整修後遷入</w:t>
      </w:r>
      <w:r w:rsidR="007F4B91" w:rsidRPr="00FD171F">
        <w:rPr>
          <w:rFonts w:hint="eastAsia"/>
        </w:rPr>
        <w:t>○○</w:t>
      </w:r>
      <w:r w:rsidRPr="00FD171F">
        <w:rPr>
          <w:rFonts w:hint="eastAsia"/>
        </w:rPr>
        <w:t>宿舍。</w:t>
      </w:r>
    </w:p>
    <w:p w:rsidR="0061719D" w:rsidRPr="0061719D" w:rsidRDefault="0061719D" w:rsidP="0061719D">
      <w:pPr>
        <w:pStyle w:val="4"/>
      </w:pPr>
      <w:r w:rsidRPr="00FD171F">
        <w:rPr>
          <w:rFonts w:hint="eastAsia"/>
          <w:b/>
          <w:u w:val="single"/>
        </w:rPr>
        <w:t>於</w:t>
      </w:r>
      <w:r w:rsidRPr="00FD171F">
        <w:rPr>
          <w:b/>
          <w:u w:val="single"/>
        </w:rPr>
        <w:t>112</w:t>
      </w:r>
      <w:r w:rsidRPr="00FD171F">
        <w:rPr>
          <w:rFonts w:hint="eastAsia"/>
          <w:b/>
          <w:u w:val="single"/>
        </w:rPr>
        <w:t>年</w:t>
      </w:r>
      <w:r w:rsidRPr="00FD171F">
        <w:rPr>
          <w:b/>
          <w:u w:val="single"/>
        </w:rPr>
        <w:t>8</w:t>
      </w:r>
      <w:r w:rsidRPr="00FD171F">
        <w:rPr>
          <w:rFonts w:hint="eastAsia"/>
          <w:b/>
          <w:u w:val="single"/>
        </w:rPr>
        <w:t>月</w:t>
      </w:r>
      <w:r w:rsidRPr="00FD171F">
        <w:rPr>
          <w:b/>
          <w:u w:val="single"/>
        </w:rPr>
        <w:t>30</w:t>
      </w:r>
      <w:r w:rsidRPr="00FD171F">
        <w:rPr>
          <w:rFonts w:hint="eastAsia"/>
          <w:b/>
          <w:u w:val="single"/>
        </w:rPr>
        <w:t>日法官大調</w:t>
      </w:r>
      <w:r w:rsidRPr="00081F0E">
        <w:rPr>
          <w:rFonts w:hint="eastAsia"/>
          <w:b/>
          <w:u w:val="single"/>
        </w:rPr>
        <w:t>動時</w:t>
      </w:r>
      <w:r w:rsidRPr="0061719D">
        <w:rPr>
          <w:rFonts w:hint="eastAsia"/>
        </w:rPr>
        <w:t>，</w:t>
      </w:r>
      <w:r w:rsidRPr="00081F0E">
        <w:rPr>
          <w:rFonts w:hint="eastAsia"/>
          <w:b/>
          <w:u w:val="single"/>
        </w:rPr>
        <w:t>將</w:t>
      </w:r>
      <w:r w:rsidR="00081F0E" w:rsidRPr="00081F0E">
        <w:rPr>
          <w:rFonts w:hint="eastAsia"/>
          <w:b/>
          <w:u w:val="single"/>
        </w:rPr>
        <w:t>蔡明宏</w:t>
      </w:r>
      <w:r w:rsidRPr="00081F0E">
        <w:rPr>
          <w:rFonts w:hint="eastAsia"/>
          <w:b/>
          <w:u w:val="single"/>
        </w:rPr>
        <w:t>調至士林簡易庭辦理業務</w:t>
      </w:r>
      <w:r w:rsidRPr="0061719D">
        <w:rPr>
          <w:rFonts w:hint="eastAsia"/>
        </w:rPr>
        <w:t>，</w:t>
      </w:r>
      <w:r w:rsidRPr="00081F0E">
        <w:rPr>
          <w:rFonts w:hint="eastAsia"/>
          <w:b/>
          <w:u w:val="single"/>
        </w:rPr>
        <w:t>並不得兼辦工作地點在</w:t>
      </w:r>
      <w:r w:rsidR="007F4B91" w:rsidRPr="007F4B91">
        <w:rPr>
          <w:rFonts w:hint="eastAsia"/>
          <w:b/>
          <w:u w:val="single"/>
        </w:rPr>
        <w:t>○○</w:t>
      </w:r>
      <w:r w:rsidRPr="00081F0E">
        <w:rPr>
          <w:rFonts w:hint="eastAsia"/>
          <w:b/>
          <w:u w:val="single"/>
        </w:rPr>
        <w:t>、</w:t>
      </w:r>
      <w:r w:rsidR="007F4B91" w:rsidRPr="007F4B91">
        <w:rPr>
          <w:rFonts w:hint="eastAsia"/>
          <w:b/>
          <w:u w:val="single"/>
        </w:rPr>
        <w:t>○○</w:t>
      </w:r>
      <w:r w:rsidRPr="00081F0E">
        <w:rPr>
          <w:rFonts w:hint="eastAsia"/>
          <w:b/>
          <w:u w:val="single"/>
        </w:rPr>
        <w:t>院區之業務</w:t>
      </w:r>
      <w:r w:rsidRPr="0061719D">
        <w:rPr>
          <w:rFonts w:hint="eastAsia"/>
        </w:rPr>
        <w:t>。</w:t>
      </w:r>
    </w:p>
    <w:p w:rsidR="008E2DA7" w:rsidRDefault="00081F0E" w:rsidP="00910BC7">
      <w:pPr>
        <w:pStyle w:val="4"/>
      </w:pPr>
      <w:r>
        <w:rPr>
          <w:rFonts w:hint="eastAsia"/>
        </w:rPr>
        <w:t>於</w:t>
      </w:r>
      <w:r w:rsidR="0061719D" w:rsidRPr="0061719D">
        <w:rPr>
          <w:rFonts w:hint="eastAsia"/>
        </w:rPr>
        <w:t>司法院</w:t>
      </w:r>
      <w:r w:rsidR="0061719D" w:rsidRPr="0061719D">
        <w:t>112</w:t>
      </w:r>
      <w:r w:rsidR="0061719D" w:rsidRPr="0061719D">
        <w:rPr>
          <w:rFonts w:hint="eastAsia"/>
        </w:rPr>
        <w:t>年</w:t>
      </w:r>
      <w:r w:rsidR="0061719D" w:rsidRPr="0061719D">
        <w:t>10</w:t>
      </w:r>
      <w:r w:rsidR="0061719D" w:rsidRPr="0061719D">
        <w:rPr>
          <w:rFonts w:hint="eastAsia"/>
        </w:rPr>
        <w:t>月</w:t>
      </w:r>
      <w:r w:rsidR="0061719D" w:rsidRPr="0061719D">
        <w:t>27</w:t>
      </w:r>
      <w:r w:rsidR="0061719D" w:rsidRPr="0061719D">
        <w:rPr>
          <w:rFonts w:hint="eastAsia"/>
        </w:rPr>
        <w:t>日院台人五字第</w:t>
      </w:r>
      <w:r w:rsidR="0061719D" w:rsidRPr="0061719D">
        <w:t>1122103049</w:t>
      </w:r>
      <w:r w:rsidR="0061719D" w:rsidRPr="0061719D">
        <w:rPr>
          <w:rFonts w:hint="eastAsia"/>
        </w:rPr>
        <w:t>號令</w:t>
      </w:r>
      <w:r>
        <w:rPr>
          <w:rFonts w:hint="eastAsia"/>
        </w:rPr>
        <w:t>蔡明宏</w:t>
      </w:r>
      <w:r w:rsidR="0061719D" w:rsidRPr="0061719D">
        <w:rPr>
          <w:rFonts w:hint="eastAsia"/>
        </w:rPr>
        <w:t>自</w:t>
      </w:r>
      <w:r w:rsidR="0061719D" w:rsidRPr="00081F0E">
        <w:rPr>
          <w:b/>
          <w:u w:val="single"/>
        </w:rPr>
        <w:t>112</w:t>
      </w:r>
      <w:r w:rsidR="0061719D" w:rsidRPr="00081F0E">
        <w:rPr>
          <w:rFonts w:hint="eastAsia"/>
          <w:b/>
          <w:u w:val="single"/>
        </w:rPr>
        <w:t>年</w:t>
      </w:r>
      <w:r w:rsidR="0061719D" w:rsidRPr="00081F0E">
        <w:rPr>
          <w:b/>
          <w:u w:val="single"/>
        </w:rPr>
        <w:t>11</w:t>
      </w:r>
      <w:r w:rsidR="0061719D" w:rsidRPr="00081F0E">
        <w:rPr>
          <w:rFonts w:hint="eastAsia"/>
          <w:b/>
          <w:u w:val="single"/>
        </w:rPr>
        <w:t>月</w:t>
      </w:r>
      <w:r w:rsidR="0061719D" w:rsidRPr="00081F0E">
        <w:rPr>
          <w:b/>
          <w:u w:val="single"/>
        </w:rPr>
        <w:t>l</w:t>
      </w:r>
      <w:r w:rsidR="0061719D" w:rsidRPr="00081F0E">
        <w:rPr>
          <w:rFonts w:hint="eastAsia"/>
          <w:b/>
          <w:u w:val="single"/>
        </w:rPr>
        <w:t>日</w:t>
      </w:r>
      <w:r w:rsidRPr="00081F0E">
        <w:rPr>
          <w:rFonts w:hint="eastAsia"/>
          <w:b/>
          <w:u w:val="single"/>
        </w:rPr>
        <w:t>起</w:t>
      </w:r>
      <w:r w:rsidR="0061719D" w:rsidRPr="00081F0E">
        <w:rPr>
          <w:rFonts w:hint="eastAsia"/>
          <w:b/>
          <w:u w:val="single"/>
        </w:rPr>
        <w:t>停職</w:t>
      </w:r>
      <w:r w:rsidR="0061719D" w:rsidRPr="0061719D">
        <w:rPr>
          <w:rFonts w:hint="eastAsia"/>
        </w:rPr>
        <w:t>後，</w:t>
      </w:r>
      <w:r>
        <w:rPr>
          <w:rFonts w:hint="eastAsia"/>
        </w:rPr>
        <w:t>由</w:t>
      </w:r>
      <w:r w:rsidR="0061719D" w:rsidRPr="0061719D">
        <w:rPr>
          <w:rFonts w:hint="eastAsia"/>
        </w:rPr>
        <w:t>各庭共同協力</w:t>
      </w:r>
      <w:r>
        <w:rPr>
          <w:rFonts w:hint="eastAsia"/>
        </w:rPr>
        <w:t>分</w:t>
      </w:r>
      <w:r w:rsidR="0061719D" w:rsidRPr="0061719D">
        <w:rPr>
          <w:rFonts w:hint="eastAsia"/>
        </w:rPr>
        <w:t>擔該股業務。</w:t>
      </w:r>
    </w:p>
    <w:p w:rsidR="00665596" w:rsidRPr="00642DB6" w:rsidRDefault="00936DFA" w:rsidP="00752BF6">
      <w:pPr>
        <w:pStyle w:val="3"/>
      </w:pPr>
      <w:r>
        <w:rPr>
          <w:rFonts w:hint="eastAsia"/>
        </w:rPr>
        <w:t>綜上各節，本案士林地院處理</w:t>
      </w:r>
      <w:r w:rsidR="0095686B">
        <w:t>E</w:t>
      </w:r>
      <w:r w:rsidR="007F4B91">
        <w:rPr>
          <w:rFonts w:hint="eastAsia"/>
        </w:rPr>
        <w:t>女</w:t>
      </w:r>
      <w:r>
        <w:rPr>
          <w:rFonts w:hint="eastAsia"/>
        </w:rPr>
        <w:t>遭蔡明宏強制猥褻一案，相關應處作為</w:t>
      </w:r>
      <w:r w:rsidR="00140AAA">
        <w:rPr>
          <w:rFonts w:hint="eastAsia"/>
        </w:rPr>
        <w:t>尚屬</w:t>
      </w:r>
      <w:r>
        <w:rPr>
          <w:rFonts w:hint="eastAsia"/>
        </w:rPr>
        <w:t>積極</w:t>
      </w:r>
      <w:r w:rsidR="00990BFF">
        <w:rPr>
          <w:rFonts w:hint="eastAsia"/>
        </w:rPr>
        <w:t>、明快</w:t>
      </w:r>
      <w:r>
        <w:rPr>
          <w:rFonts w:hint="eastAsia"/>
        </w:rPr>
        <w:t>，應值肯定</w:t>
      </w:r>
      <w:r w:rsidR="00752BF6">
        <w:rPr>
          <w:rFonts w:hint="eastAsia"/>
        </w:rPr>
        <w:t>。</w:t>
      </w:r>
      <w:proofErr w:type="gramStart"/>
      <w:r>
        <w:rPr>
          <w:rFonts w:hint="eastAsia"/>
        </w:rPr>
        <w:t>惟</w:t>
      </w:r>
      <w:proofErr w:type="gramEnd"/>
      <w:r>
        <w:rPr>
          <w:rFonts w:hint="eastAsia"/>
        </w:rPr>
        <w:t>美中不足者，</w:t>
      </w:r>
      <w:r w:rsidR="00140AAA">
        <w:rPr>
          <w:rFonts w:hint="eastAsia"/>
        </w:rPr>
        <w:t>其</w:t>
      </w:r>
      <w:r>
        <w:rPr>
          <w:rFonts w:hint="eastAsia"/>
        </w:rPr>
        <w:t>因</w:t>
      </w:r>
      <w:r w:rsidR="0095686B">
        <w:t>E</w:t>
      </w:r>
      <w:r w:rsidR="007F4B91">
        <w:rPr>
          <w:rFonts w:hint="eastAsia"/>
        </w:rPr>
        <w:t>女</w:t>
      </w:r>
      <w:r>
        <w:rPr>
          <w:rFonts w:hint="eastAsia"/>
        </w:rPr>
        <w:t>勇敢申訴、提告，</w:t>
      </w:r>
      <w:r w:rsidR="007A1770">
        <w:rPr>
          <w:rFonts w:hint="eastAsia"/>
        </w:rPr>
        <w:t>所</w:t>
      </w:r>
      <w:r>
        <w:rPr>
          <w:rFonts w:hint="eastAsia"/>
        </w:rPr>
        <w:t>獲</w:t>
      </w:r>
      <w:r w:rsidR="007A1770">
        <w:rPr>
          <w:rFonts w:hint="eastAsia"/>
        </w:rPr>
        <w:t>得</w:t>
      </w:r>
      <w:r>
        <w:rPr>
          <w:rFonts w:hint="eastAsia"/>
        </w:rPr>
        <w:t>全</w:t>
      </w:r>
      <w:r w:rsidR="00990BFF">
        <w:rPr>
          <w:rFonts w:hint="eastAsia"/>
        </w:rPr>
        <w:t>案重新</w:t>
      </w:r>
      <w:r w:rsidR="00066C83">
        <w:rPr>
          <w:rFonts w:hint="eastAsia"/>
        </w:rPr>
        <w:t>審視</w:t>
      </w:r>
      <w:r>
        <w:rPr>
          <w:rFonts w:hint="eastAsia"/>
        </w:rPr>
        <w:t>之契機，</w:t>
      </w:r>
      <w:r w:rsidR="001820ED">
        <w:rPr>
          <w:rFonts w:hint="eastAsia"/>
        </w:rPr>
        <w:t>最終</w:t>
      </w:r>
      <w:r w:rsidR="00140AAA">
        <w:rPr>
          <w:rFonts w:hint="eastAsia"/>
        </w:rPr>
        <w:t>只有</w:t>
      </w:r>
      <w:r w:rsidR="001820ED">
        <w:rPr>
          <w:rFonts w:hint="eastAsia"/>
        </w:rPr>
        <w:t>具</w:t>
      </w:r>
      <w:r w:rsidR="007F4B91" w:rsidRPr="007F4B91">
        <w:rPr>
          <w:rFonts w:hint="eastAsia"/>
        </w:rPr>
        <w:t>○○</w:t>
      </w:r>
      <w:r w:rsidR="001820ED">
        <w:rPr>
          <w:rFonts w:hint="eastAsia"/>
        </w:rPr>
        <w:t>身分保障之</w:t>
      </w:r>
      <w:r w:rsidR="0095686B">
        <w:t>E</w:t>
      </w:r>
      <w:r w:rsidR="007F4B91">
        <w:rPr>
          <w:rFonts w:hint="eastAsia"/>
        </w:rPr>
        <w:t>女</w:t>
      </w:r>
      <w:r w:rsidR="001820ED">
        <w:rPr>
          <w:rFonts w:hint="eastAsia"/>
        </w:rPr>
        <w:t>，以及現已離開司法體系的</w:t>
      </w:r>
      <w:r w:rsidR="007F4B91">
        <w:rPr>
          <w:rFonts w:hint="eastAsia"/>
        </w:rPr>
        <w:t>B女</w:t>
      </w:r>
      <w:r w:rsidR="001820ED">
        <w:rPr>
          <w:rFonts w:hint="eastAsia"/>
        </w:rPr>
        <w:t>，較能</w:t>
      </w:r>
      <w:r w:rsidR="00140AAA">
        <w:rPr>
          <w:rFonts w:hint="eastAsia"/>
        </w:rPr>
        <w:t>勇於</w:t>
      </w:r>
      <w:r w:rsidR="001820ED">
        <w:rPr>
          <w:rFonts w:hint="eastAsia"/>
        </w:rPr>
        <w:t>指述</w:t>
      </w:r>
      <w:r w:rsidR="000A747E">
        <w:rPr>
          <w:rFonts w:hint="eastAsia"/>
        </w:rPr>
        <w:t>受害情節</w:t>
      </w:r>
      <w:r w:rsidR="00CD36B1">
        <w:rPr>
          <w:rFonts w:hint="eastAsia"/>
        </w:rPr>
        <w:t>；</w:t>
      </w:r>
      <w:r w:rsidR="00481D7A">
        <w:rPr>
          <w:rFonts w:hint="eastAsia"/>
        </w:rPr>
        <w:t>其餘被害人，如</w:t>
      </w:r>
      <w:r w:rsidR="0095686B">
        <w:t>A</w:t>
      </w:r>
      <w:r w:rsidR="007F4B91">
        <w:rPr>
          <w:rFonts w:hint="eastAsia"/>
        </w:rPr>
        <w:t>女</w:t>
      </w:r>
      <w:r w:rsidR="00481D7A">
        <w:rPr>
          <w:rFonts w:hint="eastAsia"/>
        </w:rPr>
        <w:t>、</w:t>
      </w:r>
      <w:r w:rsidR="007F4B91">
        <w:t>C</w:t>
      </w:r>
      <w:r w:rsidR="007F4B91">
        <w:rPr>
          <w:rFonts w:hint="eastAsia"/>
        </w:rPr>
        <w:t>女</w:t>
      </w:r>
      <w:r w:rsidR="00481D7A">
        <w:rPr>
          <w:rFonts w:hint="eastAsia"/>
        </w:rPr>
        <w:t>、</w:t>
      </w:r>
      <w:r w:rsidR="007F4B91">
        <w:rPr>
          <w:rFonts w:hint="eastAsia"/>
        </w:rPr>
        <w:t>D女</w:t>
      </w:r>
      <w:r w:rsidR="00481D7A">
        <w:rPr>
          <w:rFonts w:hint="eastAsia"/>
        </w:rPr>
        <w:t>等，</w:t>
      </w:r>
      <w:r w:rsidR="00450C15">
        <w:rPr>
          <w:rFonts w:hint="eastAsia"/>
        </w:rPr>
        <w:t>相關證述過程中，仍可明顯感受其等擔心事後遭報復之不安情緒，甚至</w:t>
      </w:r>
      <w:r w:rsidR="00B50D85">
        <w:rPr>
          <w:rFonts w:hint="eastAsia"/>
        </w:rPr>
        <w:t>還有</w:t>
      </w:r>
      <w:r w:rsidR="00450C15">
        <w:rPr>
          <w:rFonts w:hint="eastAsia"/>
        </w:rPr>
        <w:t>直接表達目前不願接受訪談或調查之情況，</w:t>
      </w:r>
      <w:r w:rsidR="00910C0B">
        <w:rPr>
          <w:rFonts w:hint="eastAsia"/>
        </w:rPr>
        <w:t>顯見法院</w:t>
      </w:r>
      <w:r w:rsidR="00665596">
        <w:rPr>
          <w:rFonts w:hint="eastAsia"/>
        </w:rPr>
        <w:t>就如何提振所屬同仁對機關貫</w:t>
      </w:r>
      <w:r w:rsidR="00665596">
        <w:rPr>
          <w:rFonts w:hint="eastAsia"/>
        </w:rPr>
        <w:lastRenderedPageBreak/>
        <w:t>徹性別平權及</w:t>
      </w:r>
      <w:proofErr w:type="gramStart"/>
      <w:r w:rsidR="00665596">
        <w:rPr>
          <w:rFonts w:hint="eastAsia"/>
        </w:rPr>
        <w:t>建構免於</w:t>
      </w:r>
      <w:proofErr w:type="gramEnd"/>
      <w:r w:rsidR="00665596">
        <w:rPr>
          <w:rFonts w:hint="eastAsia"/>
        </w:rPr>
        <w:t>恐懼職場環境之信心，仍有精進之空間。是士林地院雖以</w:t>
      </w:r>
      <w:r w:rsidR="0095686B">
        <w:t>E</w:t>
      </w:r>
      <w:r w:rsidR="007F4B91">
        <w:rPr>
          <w:rFonts w:hint="eastAsia"/>
        </w:rPr>
        <w:t>女</w:t>
      </w:r>
      <w:r w:rsidR="00665596">
        <w:rPr>
          <w:rFonts w:hint="eastAsia"/>
        </w:rPr>
        <w:t>申訴後不久，即向</w:t>
      </w:r>
      <w:r w:rsidR="00665596" w:rsidRPr="00910BC7">
        <w:rPr>
          <w:rFonts w:hint="eastAsia"/>
        </w:rPr>
        <w:t>檢</w:t>
      </w:r>
      <w:r w:rsidR="00665596">
        <w:rPr>
          <w:rFonts w:hint="eastAsia"/>
        </w:rPr>
        <w:t>察機關</w:t>
      </w:r>
      <w:r w:rsidR="00665596" w:rsidRPr="00910BC7">
        <w:rPr>
          <w:rFonts w:hint="eastAsia"/>
        </w:rPr>
        <w:t>提起告訴</w:t>
      </w:r>
      <w:r w:rsidR="00665596" w:rsidRPr="00665596">
        <w:rPr>
          <w:rFonts w:hint="eastAsia"/>
        </w:rPr>
        <w:t>，</w:t>
      </w:r>
      <w:r w:rsidR="00665596">
        <w:rPr>
          <w:rFonts w:hint="eastAsia"/>
        </w:rPr>
        <w:t>故</w:t>
      </w:r>
      <w:r w:rsidR="00665596" w:rsidRPr="00665596">
        <w:rPr>
          <w:rFonts w:hint="eastAsia"/>
        </w:rPr>
        <w:t>未</w:t>
      </w:r>
      <w:r w:rsidR="005213DE">
        <w:rPr>
          <w:rFonts w:hint="eastAsia"/>
        </w:rPr>
        <w:t>再</w:t>
      </w:r>
      <w:r w:rsidR="00665596">
        <w:rPr>
          <w:rFonts w:hint="eastAsia"/>
        </w:rPr>
        <w:t>依刑事訴訟法第241條</w:t>
      </w:r>
      <w:r w:rsidR="00665596">
        <w:rPr>
          <w:rStyle w:val="afe"/>
        </w:rPr>
        <w:footnoteReference w:id="9"/>
      </w:r>
      <w:r w:rsidR="00665596">
        <w:rPr>
          <w:rFonts w:hint="eastAsia"/>
        </w:rPr>
        <w:t>規定，</w:t>
      </w:r>
      <w:r w:rsidR="00665596" w:rsidRPr="00665596">
        <w:rPr>
          <w:rFonts w:hint="eastAsia"/>
        </w:rPr>
        <w:t>重複提告</w:t>
      </w:r>
      <w:r w:rsidR="00A039F7">
        <w:rPr>
          <w:rFonts w:hint="eastAsia"/>
        </w:rPr>
        <w:t>；</w:t>
      </w:r>
      <w:proofErr w:type="gramStart"/>
      <w:r w:rsidR="00665596" w:rsidRPr="00665596">
        <w:rPr>
          <w:rFonts w:hint="eastAsia"/>
        </w:rPr>
        <w:t>惟</w:t>
      </w:r>
      <w:proofErr w:type="gramEnd"/>
      <w:r w:rsidR="00665596">
        <w:rPr>
          <w:rFonts w:hint="eastAsia"/>
        </w:rPr>
        <w:t>考量蔡明宏身為該院資深法官，且長期擔任審判長職務，身分特殊，</w:t>
      </w:r>
      <w:r w:rsidR="00A039F7">
        <w:rPr>
          <w:rFonts w:hint="eastAsia"/>
        </w:rPr>
        <w:t>士林地院若能主動提告</w:t>
      </w:r>
      <w:r w:rsidR="0058578D">
        <w:rPr>
          <w:rFonts w:hint="eastAsia"/>
        </w:rPr>
        <w:t>，</w:t>
      </w:r>
      <w:r w:rsidR="00A039F7">
        <w:rPr>
          <w:rFonts w:hint="eastAsia"/>
        </w:rPr>
        <w:t>適可宣示其絕不護短、姑息之態度與立場，具有高度指標意義</w:t>
      </w:r>
      <w:r w:rsidR="00766C75" w:rsidRPr="00766C75">
        <w:rPr>
          <w:rFonts w:hint="eastAsia"/>
        </w:rPr>
        <w:t>，當更能</w:t>
      </w:r>
      <w:r w:rsidR="00766C75" w:rsidRPr="00642DB6">
        <w:rPr>
          <w:rFonts w:hint="eastAsia"/>
        </w:rPr>
        <w:t>有效鼓勵其他被害人勇於出面控訴，協助建構蔡明宏整體的</w:t>
      </w:r>
      <w:proofErr w:type="gramStart"/>
      <w:r w:rsidR="00766C75" w:rsidRPr="00642DB6">
        <w:rPr>
          <w:rFonts w:hint="eastAsia"/>
        </w:rPr>
        <w:t>違失樣</w:t>
      </w:r>
      <w:proofErr w:type="gramEnd"/>
      <w:r w:rsidR="00766C75" w:rsidRPr="00642DB6">
        <w:rPr>
          <w:rFonts w:hint="eastAsia"/>
        </w:rPr>
        <w:t>貌</w:t>
      </w:r>
      <w:r w:rsidR="00A039F7" w:rsidRPr="00642DB6">
        <w:rPr>
          <w:rFonts w:hint="eastAsia"/>
        </w:rPr>
        <w:t>；士林地院未慮及此，確有不足，應予檢討。</w:t>
      </w:r>
    </w:p>
    <w:p w:rsidR="00C15F57" w:rsidRPr="00642DB6" w:rsidRDefault="00C15F57" w:rsidP="00766C75">
      <w:pPr>
        <w:pStyle w:val="5"/>
        <w:numPr>
          <w:ilvl w:val="0"/>
          <w:numId w:val="0"/>
        </w:numPr>
        <w:spacing w:line="240" w:lineRule="exact"/>
        <w:ind w:leftChars="-1" w:left="-3" w:firstLineChars="125" w:firstLine="425"/>
      </w:pPr>
    </w:p>
    <w:p w:rsidR="00FB0152" w:rsidRPr="00642DB6" w:rsidRDefault="003848EA" w:rsidP="001057EB">
      <w:pPr>
        <w:pStyle w:val="2"/>
        <w:rPr>
          <w:b/>
        </w:rPr>
      </w:pPr>
      <w:proofErr w:type="gramStart"/>
      <w:r w:rsidRPr="00642DB6">
        <w:rPr>
          <w:rFonts w:hint="eastAsia"/>
          <w:b/>
        </w:rPr>
        <w:t>法評會11</w:t>
      </w:r>
      <w:proofErr w:type="gramEnd"/>
      <w:r w:rsidRPr="00642DB6">
        <w:rPr>
          <w:rFonts w:hint="eastAsia"/>
          <w:b/>
        </w:rPr>
        <w:t>2年度</w:t>
      </w:r>
      <w:proofErr w:type="gramStart"/>
      <w:r w:rsidRPr="00642DB6">
        <w:rPr>
          <w:rFonts w:hint="eastAsia"/>
          <w:b/>
        </w:rPr>
        <w:t>審評</w:t>
      </w:r>
      <w:proofErr w:type="gramEnd"/>
      <w:r w:rsidRPr="00642DB6">
        <w:rPr>
          <w:rFonts w:hint="eastAsia"/>
          <w:b/>
        </w:rPr>
        <w:t>字第320號法官個案評鑑，就蔡明宏強制猥褻</w:t>
      </w:r>
      <w:r w:rsidR="007F4B91">
        <w:rPr>
          <w:rFonts w:hint="eastAsia"/>
          <w:b/>
        </w:rPr>
        <w:t>B女</w:t>
      </w:r>
      <w:r w:rsidRPr="00642DB6">
        <w:rPr>
          <w:rFonts w:hAnsi="標楷體" w:hint="eastAsia"/>
          <w:b/>
        </w:rPr>
        <w:t>一節所為</w:t>
      </w:r>
      <w:r w:rsidRPr="00642DB6">
        <w:rPr>
          <w:rFonts w:hint="eastAsia"/>
          <w:b/>
        </w:rPr>
        <w:t>「不付評鑑」決議，與懲戒法院歷來判決所揭櫫之審認標準，容有未合，且不免令國人，尤其是本案中勇敢出面指訴之受害人產生</w:t>
      </w:r>
      <w:r w:rsidRPr="00642DB6">
        <w:rPr>
          <w:rFonts w:hAnsi="標楷體" w:hint="eastAsia"/>
          <w:b/>
        </w:rPr>
        <w:t>「</w:t>
      </w:r>
      <w:r w:rsidRPr="00642DB6">
        <w:rPr>
          <w:rFonts w:hint="eastAsia"/>
          <w:b/>
        </w:rPr>
        <w:t>官官相護</w:t>
      </w:r>
      <w:r w:rsidRPr="00642DB6">
        <w:rPr>
          <w:rFonts w:hAnsi="標楷體" w:hint="eastAsia"/>
          <w:b/>
        </w:rPr>
        <w:t>」</w:t>
      </w:r>
      <w:r w:rsidRPr="00642DB6">
        <w:rPr>
          <w:rFonts w:hint="eastAsia"/>
          <w:b/>
        </w:rPr>
        <w:t>之負面聯想。惟現制下法官法等規定，並無就上開「不付評鑑」之決議，設有類似刑事訴訟法「聲請再議」或監察法「提起異議」之機制，</w:t>
      </w:r>
      <w:r w:rsidRPr="00642DB6">
        <w:rPr>
          <w:rFonts w:hAnsi="標楷體" w:hint="eastAsia"/>
          <w:b/>
        </w:rPr>
        <w:t>以致欠缺內部重新審視之管道與程序；建議司法院或可參考其它</w:t>
      </w:r>
      <w:proofErr w:type="gramStart"/>
      <w:r w:rsidRPr="00642DB6">
        <w:rPr>
          <w:rFonts w:hAnsi="標楷體" w:hint="eastAsia"/>
          <w:b/>
        </w:rPr>
        <w:t>追懲權機制</w:t>
      </w:r>
      <w:proofErr w:type="gramEnd"/>
      <w:r w:rsidRPr="00642DB6">
        <w:rPr>
          <w:rFonts w:hAnsi="標楷體" w:hint="eastAsia"/>
          <w:b/>
        </w:rPr>
        <w:t>之相關規定，研酌是否修法補強，以期周延：</w:t>
      </w:r>
    </w:p>
    <w:p w:rsidR="006B46B5" w:rsidRPr="00642DB6" w:rsidRDefault="006B46B5" w:rsidP="001057EB">
      <w:pPr>
        <w:pStyle w:val="3"/>
      </w:pPr>
      <w:r w:rsidRPr="00642DB6">
        <w:rPr>
          <w:rFonts w:hint="eastAsia"/>
        </w:rPr>
        <w:t>按懲戒法院職務法庭歷來之實務見解，懲戒法官之目的</w:t>
      </w:r>
      <w:r w:rsidRPr="00642DB6">
        <w:rPr>
          <w:rFonts w:hint="eastAsia"/>
          <w:b/>
          <w:u w:val="single"/>
        </w:rPr>
        <w:t>不在對其個別之違失行為評價</w:t>
      </w:r>
      <w:r w:rsidRPr="00642DB6">
        <w:rPr>
          <w:rFonts w:hint="eastAsia"/>
        </w:rPr>
        <w:t>並施以報復性懲罰，而係藉由法定程序，對被移送懲戒法官之違失行為</w:t>
      </w:r>
      <w:proofErr w:type="gramStart"/>
      <w:r w:rsidRPr="00642DB6">
        <w:rPr>
          <w:rFonts w:hint="eastAsia"/>
          <w:b/>
          <w:u w:val="single"/>
        </w:rPr>
        <w:t>所徵顯之</w:t>
      </w:r>
      <w:proofErr w:type="gramEnd"/>
      <w:r w:rsidRPr="00642DB6">
        <w:rPr>
          <w:rFonts w:hint="eastAsia"/>
          <w:b/>
          <w:u w:val="single"/>
        </w:rPr>
        <w:t>整體人格</w:t>
      </w:r>
      <w:r w:rsidRPr="00642DB6">
        <w:rPr>
          <w:rFonts w:hint="eastAsia"/>
        </w:rPr>
        <w:t>作</w:t>
      </w:r>
      <w:r w:rsidRPr="00642DB6">
        <w:rPr>
          <w:rFonts w:hint="eastAsia"/>
          <w:b/>
          <w:u w:val="single"/>
        </w:rPr>
        <w:t>總體之評價</w:t>
      </w:r>
      <w:r w:rsidRPr="00642DB6">
        <w:rPr>
          <w:rFonts w:hint="eastAsia"/>
        </w:rPr>
        <w:t>，</w:t>
      </w:r>
      <w:r w:rsidRPr="00642DB6">
        <w:rPr>
          <w:rFonts w:hint="eastAsia"/>
          <w:b/>
          <w:u w:val="single"/>
        </w:rPr>
        <w:t>資以判斷是否已不適任法官</w:t>
      </w:r>
      <w:r w:rsidRPr="00642DB6">
        <w:rPr>
          <w:rFonts w:hint="eastAsia"/>
        </w:rPr>
        <w:t>，或雖未達此程度但應施予適當之措施。因此，</w:t>
      </w:r>
      <w:r w:rsidRPr="00642DB6">
        <w:rPr>
          <w:rFonts w:hint="eastAsia"/>
          <w:b/>
          <w:u w:val="single"/>
        </w:rPr>
        <w:t>當法官同時或先後被移送數個違反義務行為時</w:t>
      </w:r>
      <w:r w:rsidRPr="00642DB6">
        <w:rPr>
          <w:rFonts w:hint="eastAsia"/>
        </w:rPr>
        <w:t>，應將違反義務之全部行為及情狀，作整體、綜合觀察；若認有懲戒必要，僅能合而為一</w:t>
      </w:r>
      <w:proofErr w:type="gramStart"/>
      <w:r w:rsidRPr="00642DB6">
        <w:rPr>
          <w:rFonts w:hint="eastAsia"/>
        </w:rPr>
        <w:lastRenderedPageBreak/>
        <w:t>個</w:t>
      </w:r>
      <w:proofErr w:type="gramEnd"/>
      <w:r w:rsidRPr="00642DB6">
        <w:rPr>
          <w:rFonts w:hint="eastAsia"/>
        </w:rPr>
        <w:t>懲戒處分；且法官法第52條第1項所定之「應受懲戒行為」應即為經總體觀察評價、判斷所得之一個整體違失行為，並</w:t>
      </w:r>
      <w:proofErr w:type="gramStart"/>
      <w:r w:rsidRPr="00642DB6">
        <w:rPr>
          <w:rFonts w:hint="eastAsia"/>
        </w:rPr>
        <w:t>應以該違失</w:t>
      </w:r>
      <w:proofErr w:type="gramEnd"/>
      <w:r w:rsidRPr="00642DB6">
        <w:rPr>
          <w:rFonts w:hint="eastAsia"/>
        </w:rPr>
        <w:t>行為「終了之日」作為追懲期間之起算點。亦即，法官之數個違反義務行為，</w:t>
      </w:r>
      <w:r w:rsidRPr="00642DB6">
        <w:rPr>
          <w:rFonts w:hint="eastAsia"/>
          <w:b/>
          <w:u w:val="single"/>
        </w:rPr>
        <w:t>除非其</w:t>
      </w:r>
      <w:proofErr w:type="gramStart"/>
      <w:r w:rsidRPr="00642DB6">
        <w:rPr>
          <w:rFonts w:hint="eastAsia"/>
          <w:b/>
          <w:u w:val="single"/>
        </w:rPr>
        <w:t>相互間不具有</w:t>
      </w:r>
      <w:proofErr w:type="gramEnd"/>
      <w:r w:rsidRPr="00642DB6">
        <w:rPr>
          <w:rFonts w:hint="eastAsia"/>
          <w:b/>
          <w:u w:val="single"/>
        </w:rPr>
        <w:t>時間上、事務本質上，或</w:t>
      </w:r>
      <w:proofErr w:type="gramStart"/>
      <w:r w:rsidRPr="00642DB6">
        <w:rPr>
          <w:rFonts w:hint="eastAsia"/>
          <w:b/>
          <w:u w:val="single"/>
        </w:rPr>
        <w:t>內部、外</w:t>
      </w:r>
      <w:proofErr w:type="gramEnd"/>
      <w:r w:rsidRPr="00642DB6">
        <w:rPr>
          <w:rFonts w:hint="eastAsia"/>
          <w:b/>
          <w:u w:val="single"/>
        </w:rPr>
        <w:t>部的關聯性</w:t>
      </w:r>
      <w:r w:rsidRPr="00642DB6">
        <w:rPr>
          <w:rFonts w:hint="eastAsia"/>
        </w:rPr>
        <w:t>，而得分別</w:t>
      </w:r>
      <w:proofErr w:type="gramStart"/>
      <w:r w:rsidRPr="00642DB6">
        <w:rPr>
          <w:rFonts w:hint="eastAsia"/>
        </w:rPr>
        <w:t>計算其追</w:t>
      </w:r>
      <w:proofErr w:type="gramEnd"/>
      <w:r w:rsidRPr="00642DB6">
        <w:rPr>
          <w:rFonts w:hint="eastAsia"/>
        </w:rPr>
        <w:t>懲期間外，應以最後一個違反義務行為完成時，作為其整體違失行為之終了，</w:t>
      </w:r>
      <w:r w:rsidRPr="00642DB6">
        <w:rPr>
          <w:rFonts w:hint="eastAsia"/>
          <w:b/>
          <w:u w:val="single"/>
        </w:rPr>
        <w:t>不得割裂個別違反義務行為</w:t>
      </w:r>
      <w:r w:rsidRPr="00642DB6">
        <w:rPr>
          <w:rFonts w:hint="eastAsia"/>
        </w:rPr>
        <w:t>，分別</w:t>
      </w:r>
      <w:proofErr w:type="gramStart"/>
      <w:r w:rsidRPr="00642DB6">
        <w:rPr>
          <w:rFonts w:hint="eastAsia"/>
        </w:rPr>
        <w:t>計算其追</w:t>
      </w:r>
      <w:proofErr w:type="gramEnd"/>
      <w:r w:rsidRPr="00642DB6">
        <w:rPr>
          <w:rFonts w:hint="eastAsia"/>
        </w:rPr>
        <w:t>懲期間；懲戒法院職務法庭</w:t>
      </w:r>
      <w:proofErr w:type="gramStart"/>
      <w:r w:rsidRPr="00642DB6">
        <w:rPr>
          <w:rFonts w:hint="eastAsia"/>
        </w:rPr>
        <w:t>108年度懲字第2</w:t>
      </w:r>
      <w:proofErr w:type="gramEnd"/>
      <w:r w:rsidRPr="00642DB6">
        <w:rPr>
          <w:rFonts w:hint="eastAsia"/>
        </w:rPr>
        <w:t>號、</w:t>
      </w:r>
      <w:proofErr w:type="gramStart"/>
      <w:r w:rsidRPr="00642DB6">
        <w:rPr>
          <w:rFonts w:hint="eastAsia"/>
        </w:rPr>
        <w:t>10</w:t>
      </w:r>
      <w:proofErr w:type="gramEnd"/>
      <w:r w:rsidRPr="00642DB6">
        <w:rPr>
          <w:rFonts w:hint="eastAsia"/>
        </w:rPr>
        <w:t>9</w:t>
      </w:r>
      <w:proofErr w:type="gramStart"/>
      <w:r w:rsidRPr="00642DB6">
        <w:rPr>
          <w:rFonts w:hint="eastAsia"/>
        </w:rPr>
        <w:t>年度懲字第1</w:t>
      </w:r>
      <w:proofErr w:type="gramEnd"/>
      <w:r w:rsidRPr="00642DB6">
        <w:rPr>
          <w:rFonts w:hint="eastAsia"/>
        </w:rPr>
        <w:t>號、</w:t>
      </w:r>
      <w:proofErr w:type="gramStart"/>
      <w:r w:rsidRPr="00642DB6">
        <w:rPr>
          <w:rFonts w:hint="eastAsia"/>
        </w:rPr>
        <w:t>10</w:t>
      </w:r>
      <w:proofErr w:type="gramEnd"/>
      <w:r w:rsidRPr="00642DB6">
        <w:rPr>
          <w:rFonts w:hint="eastAsia"/>
        </w:rPr>
        <w:t>9</w:t>
      </w:r>
      <w:proofErr w:type="gramStart"/>
      <w:r w:rsidRPr="00642DB6">
        <w:rPr>
          <w:rFonts w:hint="eastAsia"/>
        </w:rPr>
        <w:t>年度懲字第6</w:t>
      </w:r>
      <w:proofErr w:type="gramEnd"/>
      <w:r w:rsidRPr="00642DB6">
        <w:rPr>
          <w:rFonts w:hint="eastAsia"/>
        </w:rPr>
        <w:t>號、</w:t>
      </w:r>
      <w:proofErr w:type="gramStart"/>
      <w:r w:rsidRPr="00642DB6">
        <w:rPr>
          <w:rFonts w:hint="eastAsia"/>
        </w:rPr>
        <w:t>11</w:t>
      </w:r>
      <w:proofErr w:type="gramEnd"/>
      <w:r w:rsidRPr="00642DB6">
        <w:rPr>
          <w:rFonts w:hint="eastAsia"/>
        </w:rPr>
        <w:t>0</w:t>
      </w:r>
      <w:proofErr w:type="gramStart"/>
      <w:r w:rsidRPr="00642DB6">
        <w:rPr>
          <w:rFonts w:hint="eastAsia"/>
        </w:rPr>
        <w:t>年度懲字第4</w:t>
      </w:r>
      <w:proofErr w:type="gramEnd"/>
      <w:r w:rsidRPr="00642DB6">
        <w:rPr>
          <w:rFonts w:hint="eastAsia"/>
        </w:rPr>
        <w:t>號、</w:t>
      </w:r>
      <w:proofErr w:type="gramStart"/>
      <w:r w:rsidRPr="00642DB6">
        <w:rPr>
          <w:rFonts w:hint="eastAsia"/>
        </w:rPr>
        <w:t>11</w:t>
      </w:r>
      <w:proofErr w:type="gramEnd"/>
      <w:r w:rsidRPr="00642DB6">
        <w:rPr>
          <w:rFonts w:hint="eastAsia"/>
        </w:rPr>
        <w:t>1</w:t>
      </w:r>
      <w:proofErr w:type="gramStart"/>
      <w:r w:rsidRPr="00642DB6">
        <w:rPr>
          <w:rFonts w:hint="eastAsia"/>
        </w:rPr>
        <w:t>年度懲字第2</w:t>
      </w:r>
      <w:proofErr w:type="gramEnd"/>
      <w:r w:rsidRPr="00642DB6">
        <w:rPr>
          <w:rFonts w:hint="eastAsia"/>
        </w:rPr>
        <w:t>號、</w:t>
      </w:r>
      <w:proofErr w:type="gramStart"/>
      <w:r w:rsidRPr="00642DB6">
        <w:rPr>
          <w:rFonts w:hint="eastAsia"/>
        </w:rPr>
        <w:t>11</w:t>
      </w:r>
      <w:proofErr w:type="gramEnd"/>
      <w:r w:rsidRPr="00642DB6">
        <w:rPr>
          <w:rFonts w:hint="eastAsia"/>
        </w:rPr>
        <w:t>1</w:t>
      </w:r>
      <w:proofErr w:type="gramStart"/>
      <w:r w:rsidRPr="00642DB6">
        <w:rPr>
          <w:rFonts w:hint="eastAsia"/>
        </w:rPr>
        <w:t>年度懲上</w:t>
      </w:r>
      <w:proofErr w:type="gramEnd"/>
      <w:r w:rsidRPr="00642DB6">
        <w:rPr>
          <w:rFonts w:hint="eastAsia"/>
        </w:rPr>
        <w:t>字第2號等判決，</w:t>
      </w:r>
      <w:proofErr w:type="gramStart"/>
      <w:r w:rsidRPr="00642DB6">
        <w:rPr>
          <w:rFonts w:hint="eastAsia"/>
        </w:rPr>
        <w:t>均足</w:t>
      </w:r>
      <w:proofErr w:type="gramEnd"/>
      <w:r w:rsidRPr="00642DB6">
        <w:rPr>
          <w:rFonts w:hint="eastAsia"/>
        </w:rPr>
        <w:t>資參照。</w:t>
      </w:r>
    </w:p>
    <w:p w:rsidR="001057EB" w:rsidRPr="00642DB6" w:rsidRDefault="00B53635" w:rsidP="001057EB">
      <w:pPr>
        <w:pStyle w:val="3"/>
      </w:pPr>
      <w:r w:rsidRPr="00642DB6">
        <w:rPr>
          <w:rFonts w:hint="eastAsia"/>
        </w:rPr>
        <w:t>查</w:t>
      </w:r>
      <w:r w:rsidR="00F24DDD" w:rsidRPr="00642DB6">
        <w:rPr>
          <w:rFonts w:hint="eastAsia"/>
        </w:rPr>
        <w:t>本案</w:t>
      </w:r>
      <w:r w:rsidR="00C328CB" w:rsidRPr="00642DB6">
        <w:rPr>
          <w:rFonts w:hint="eastAsia"/>
        </w:rPr>
        <w:t>蔡明宏</w:t>
      </w:r>
      <w:r w:rsidRPr="00642DB6">
        <w:rPr>
          <w:rFonts w:hint="eastAsia"/>
        </w:rPr>
        <w:t>因涉</w:t>
      </w:r>
      <w:r w:rsidR="00822992" w:rsidRPr="00642DB6">
        <w:rPr>
          <w:rFonts w:hAnsi="標楷體" w:hint="eastAsia"/>
        </w:rPr>
        <w:t>「</w:t>
      </w:r>
      <w:r w:rsidR="00C328CB" w:rsidRPr="00642DB6">
        <w:rPr>
          <w:rFonts w:hint="eastAsia"/>
        </w:rPr>
        <w:t>強制猥褻</w:t>
      </w:r>
      <w:r w:rsidR="0095686B">
        <w:rPr>
          <w:rFonts w:hint="eastAsia"/>
        </w:rPr>
        <w:t>E</w:t>
      </w:r>
      <w:r w:rsidR="007F4B91">
        <w:rPr>
          <w:rFonts w:hint="eastAsia"/>
        </w:rPr>
        <w:t>女</w:t>
      </w:r>
      <w:r w:rsidR="00B54AC6" w:rsidRPr="00642DB6">
        <w:rPr>
          <w:rFonts w:hint="eastAsia"/>
        </w:rPr>
        <w:t>」</w:t>
      </w:r>
      <w:r w:rsidR="00C328CB" w:rsidRPr="00642DB6">
        <w:rPr>
          <w:rFonts w:hint="eastAsia"/>
        </w:rPr>
        <w:t>案</w:t>
      </w:r>
      <w:r w:rsidR="008C3636" w:rsidRPr="00642DB6">
        <w:rPr>
          <w:rFonts w:hint="eastAsia"/>
        </w:rPr>
        <w:t>，</w:t>
      </w:r>
      <w:r w:rsidRPr="00642DB6">
        <w:rPr>
          <w:rFonts w:hint="eastAsia"/>
        </w:rPr>
        <w:t>經士林地院於112年7月21日</w:t>
      </w:r>
      <w:proofErr w:type="gramStart"/>
      <w:r w:rsidR="000C3F1A" w:rsidRPr="00642DB6">
        <w:rPr>
          <w:rFonts w:hint="eastAsia"/>
        </w:rPr>
        <w:t>移送</w:t>
      </w:r>
      <w:r w:rsidR="008C3636" w:rsidRPr="00642DB6">
        <w:rPr>
          <w:rFonts w:hint="eastAsia"/>
        </w:rPr>
        <w:t>法評會</w:t>
      </w:r>
      <w:proofErr w:type="gramEnd"/>
      <w:r w:rsidR="008C3636" w:rsidRPr="00642DB6">
        <w:rPr>
          <w:rFonts w:hint="eastAsia"/>
        </w:rPr>
        <w:t>進行個案評鑑</w:t>
      </w:r>
      <w:r w:rsidRPr="00642DB6">
        <w:rPr>
          <w:rFonts w:hint="eastAsia"/>
        </w:rPr>
        <w:t>；</w:t>
      </w:r>
      <w:proofErr w:type="gramStart"/>
      <w:r w:rsidRPr="00642DB6">
        <w:rPr>
          <w:rFonts w:hint="eastAsia"/>
        </w:rPr>
        <w:t>法評</w:t>
      </w:r>
      <w:r w:rsidR="00960E05" w:rsidRPr="00642DB6">
        <w:rPr>
          <w:rFonts w:hint="eastAsia"/>
        </w:rPr>
        <w:t>會</w:t>
      </w:r>
      <w:proofErr w:type="gramEnd"/>
      <w:r w:rsidRPr="00642DB6">
        <w:rPr>
          <w:rFonts w:hint="eastAsia"/>
        </w:rPr>
        <w:t>於</w:t>
      </w:r>
      <w:r w:rsidR="00960E05" w:rsidRPr="00642DB6">
        <w:rPr>
          <w:rFonts w:hint="eastAsia"/>
        </w:rPr>
        <w:t>112年10月1</w:t>
      </w:r>
      <w:r w:rsidR="008C3636" w:rsidRPr="00642DB6">
        <w:rPr>
          <w:rFonts w:hint="eastAsia"/>
        </w:rPr>
        <w:t>3</w:t>
      </w:r>
      <w:r w:rsidR="00960E05" w:rsidRPr="00642DB6">
        <w:rPr>
          <w:rFonts w:hint="eastAsia"/>
        </w:rPr>
        <w:t>日做成</w:t>
      </w:r>
      <w:proofErr w:type="gramStart"/>
      <w:r w:rsidR="00960E05" w:rsidRPr="00642DB6">
        <w:rPr>
          <w:rFonts w:hint="eastAsia"/>
          <w:b/>
          <w:u w:val="single"/>
        </w:rPr>
        <w:t>11</w:t>
      </w:r>
      <w:proofErr w:type="gramEnd"/>
      <w:r w:rsidR="00960E05" w:rsidRPr="00642DB6">
        <w:rPr>
          <w:rFonts w:hint="eastAsia"/>
          <w:b/>
          <w:u w:val="single"/>
        </w:rPr>
        <w:t>2</w:t>
      </w:r>
      <w:proofErr w:type="gramStart"/>
      <w:r w:rsidR="00960E05" w:rsidRPr="00642DB6">
        <w:rPr>
          <w:rFonts w:hint="eastAsia"/>
          <w:b/>
          <w:u w:val="single"/>
        </w:rPr>
        <w:t>年度評字第4</w:t>
      </w:r>
      <w:proofErr w:type="gramEnd"/>
      <w:r w:rsidR="00960E05" w:rsidRPr="00642DB6">
        <w:rPr>
          <w:rFonts w:hint="eastAsia"/>
          <w:b/>
          <w:u w:val="single"/>
        </w:rPr>
        <w:t>號</w:t>
      </w:r>
      <w:r w:rsidR="00960E05" w:rsidRPr="00642DB6">
        <w:rPr>
          <w:rFonts w:hint="eastAsia"/>
        </w:rPr>
        <w:t>評鑑決議書，決議「受評鑑法官蔡明宏報由司法院移送職務法庭審理，建議撤職」</w:t>
      </w:r>
      <w:r w:rsidR="00B54AC6" w:rsidRPr="00642DB6">
        <w:rPr>
          <w:rFonts w:hint="eastAsia"/>
        </w:rPr>
        <w:t>。</w:t>
      </w:r>
      <w:proofErr w:type="gramStart"/>
      <w:r w:rsidR="00B54AC6" w:rsidRPr="00642DB6">
        <w:rPr>
          <w:rFonts w:hint="eastAsia"/>
        </w:rPr>
        <w:t>嗣</w:t>
      </w:r>
      <w:proofErr w:type="gramEnd"/>
      <w:r w:rsidR="00B54AC6" w:rsidRPr="00642DB6">
        <w:rPr>
          <w:rFonts w:hint="eastAsia"/>
        </w:rPr>
        <w:t>士林地檢</w:t>
      </w:r>
      <w:proofErr w:type="gramStart"/>
      <w:r w:rsidR="00B54AC6" w:rsidRPr="00642DB6">
        <w:rPr>
          <w:rFonts w:hint="eastAsia"/>
        </w:rPr>
        <w:t>11</w:t>
      </w:r>
      <w:proofErr w:type="gramEnd"/>
      <w:r w:rsidR="00B54AC6" w:rsidRPr="00642DB6">
        <w:rPr>
          <w:rFonts w:hint="eastAsia"/>
        </w:rPr>
        <w:t>2年度偵字第26968號</w:t>
      </w:r>
      <w:r w:rsidR="002F66EE" w:rsidRPr="00642DB6">
        <w:rPr>
          <w:rFonts w:hint="eastAsia"/>
        </w:rPr>
        <w:t>案於112年12月5日</w:t>
      </w:r>
      <w:r w:rsidR="000C3F1A" w:rsidRPr="00642DB6">
        <w:rPr>
          <w:rFonts w:hint="eastAsia"/>
        </w:rPr>
        <w:t>起訴蔡明宏後，</w:t>
      </w:r>
      <w:r w:rsidR="00960E05" w:rsidRPr="00642DB6">
        <w:rPr>
          <w:rFonts w:hint="eastAsia"/>
        </w:rPr>
        <w:t>士林地院</w:t>
      </w:r>
      <w:r w:rsidR="000C3F1A" w:rsidRPr="00642DB6">
        <w:rPr>
          <w:rFonts w:hint="eastAsia"/>
        </w:rPr>
        <w:t>復</w:t>
      </w:r>
      <w:r w:rsidR="005B6C0B" w:rsidRPr="00642DB6">
        <w:rPr>
          <w:rFonts w:hint="eastAsia"/>
        </w:rPr>
        <w:t>於</w:t>
      </w:r>
      <w:r w:rsidR="000C3F1A" w:rsidRPr="00642DB6">
        <w:rPr>
          <w:rFonts w:hint="eastAsia"/>
        </w:rPr>
        <w:t>同年</w:t>
      </w:r>
      <w:r w:rsidR="005B6C0B" w:rsidRPr="00642DB6">
        <w:rPr>
          <w:rFonts w:hint="eastAsia"/>
        </w:rPr>
        <w:t>月14日以蔡明宏另</w:t>
      </w:r>
      <w:r w:rsidR="00B54AC6" w:rsidRPr="00642DB6">
        <w:rPr>
          <w:rFonts w:hAnsi="標楷體" w:hint="eastAsia"/>
        </w:rPr>
        <w:t>「</w:t>
      </w:r>
      <w:r w:rsidR="005B6C0B" w:rsidRPr="00642DB6">
        <w:rPr>
          <w:rFonts w:hint="eastAsia"/>
        </w:rPr>
        <w:t>對</w:t>
      </w:r>
      <w:r w:rsidR="007F4B91">
        <w:rPr>
          <w:rFonts w:hint="eastAsia"/>
        </w:rPr>
        <w:t>B女</w:t>
      </w:r>
      <w:r w:rsidR="005B6C0B" w:rsidRPr="00642DB6">
        <w:rPr>
          <w:rFonts w:hint="eastAsia"/>
        </w:rPr>
        <w:t>強制猥褻</w:t>
      </w:r>
      <w:r w:rsidR="00B54AC6" w:rsidRPr="00642DB6">
        <w:rPr>
          <w:rFonts w:hAnsi="標楷體" w:hint="eastAsia"/>
        </w:rPr>
        <w:t>」</w:t>
      </w:r>
      <w:r w:rsidR="005B6C0B" w:rsidRPr="00642DB6">
        <w:rPr>
          <w:rFonts w:hint="eastAsia"/>
        </w:rPr>
        <w:t>情事，</w:t>
      </w:r>
      <w:r w:rsidR="00B54AC6" w:rsidRPr="00642DB6">
        <w:rPr>
          <w:rFonts w:hint="eastAsia"/>
        </w:rPr>
        <w:t>第2次將蔡明宏</w:t>
      </w:r>
      <w:proofErr w:type="gramStart"/>
      <w:r w:rsidR="00B54AC6" w:rsidRPr="00642DB6">
        <w:rPr>
          <w:rFonts w:hint="eastAsia"/>
        </w:rPr>
        <w:t>移送法評</w:t>
      </w:r>
      <w:proofErr w:type="gramEnd"/>
      <w:r w:rsidR="00B54AC6" w:rsidRPr="00642DB6">
        <w:rPr>
          <w:rFonts w:hint="eastAsia"/>
        </w:rPr>
        <w:t>會評鑑</w:t>
      </w:r>
      <w:r w:rsidRPr="00642DB6">
        <w:rPr>
          <w:rFonts w:hint="eastAsia"/>
        </w:rPr>
        <w:t>；</w:t>
      </w:r>
      <w:proofErr w:type="gramStart"/>
      <w:r w:rsidR="000C3F1A" w:rsidRPr="00642DB6">
        <w:rPr>
          <w:rFonts w:hint="eastAsia"/>
        </w:rPr>
        <w:t>惟法評</w:t>
      </w:r>
      <w:proofErr w:type="gramEnd"/>
      <w:r w:rsidR="000C3F1A" w:rsidRPr="00642DB6">
        <w:rPr>
          <w:rFonts w:hint="eastAsia"/>
        </w:rPr>
        <w:t>會</w:t>
      </w:r>
      <w:r w:rsidR="00B5431A" w:rsidRPr="00642DB6">
        <w:rPr>
          <w:rFonts w:hint="eastAsia"/>
        </w:rPr>
        <w:t>審議結果，</w:t>
      </w:r>
      <w:r w:rsidRPr="00642DB6">
        <w:rPr>
          <w:rFonts w:hint="eastAsia"/>
        </w:rPr>
        <w:t>以</w:t>
      </w:r>
      <w:r w:rsidR="006F25B0" w:rsidRPr="00642DB6">
        <w:rPr>
          <w:rFonts w:hAnsi="標楷體" w:hint="eastAsia"/>
        </w:rPr>
        <w:t>「</w:t>
      </w:r>
      <w:r w:rsidR="006F25B0" w:rsidRPr="00642DB6">
        <w:rPr>
          <w:rFonts w:hint="eastAsia"/>
        </w:rPr>
        <w:t>請求人主張受評鑑法官於96年11月7日對同院</w:t>
      </w:r>
      <w:r w:rsidR="007F4B91">
        <w:rPr>
          <w:rFonts w:hint="eastAsia"/>
        </w:rPr>
        <w:t>B女</w:t>
      </w:r>
      <w:r w:rsidR="006F25B0" w:rsidRPr="00642DB6">
        <w:rPr>
          <w:rFonts w:hint="eastAsia"/>
        </w:rPr>
        <w:t>為猥褻行為，應認</w:t>
      </w:r>
      <w:r w:rsidR="006F25B0" w:rsidRPr="00642DB6">
        <w:rPr>
          <w:rFonts w:hint="eastAsia"/>
          <w:b/>
          <w:u w:val="single"/>
        </w:rPr>
        <w:t>本件受評鑑事實終了之日為96年11月7日</w:t>
      </w:r>
      <w:r w:rsidR="006F25B0" w:rsidRPr="00642DB6">
        <w:rPr>
          <w:rFonts w:hint="eastAsia"/>
        </w:rPr>
        <w:t>，惟請求人遲至112年12月始具狀請求評鑑，顯已逾越法官法第36條第1項第1款請求</w:t>
      </w:r>
      <w:proofErr w:type="gramStart"/>
      <w:r w:rsidR="006F25B0" w:rsidRPr="00642DB6">
        <w:rPr>
          <w:rFonts w:hint="eastAsia"/>
        </w:rPr>
        <w:t>期間</w:t>
      </w:r>
      <w:proofErr w:type="gramEnd"/>
      <w:r w:rsidR="006F25B0" w:rsidRPr="00642DB6">
        <w:rPr>
          <w:rFonts w:hint="eastAsia"/>
        </w:rPr>
        <w:t>，自有同法第37條第2款之</w:t>
      </w:r>
      <w:r w:rsidR="006F25B0" w:rsidRPr="00642DB6">
        <w:rPr>
          <w:rFonts w:hAnsi="標楷體" w:hint="eastAsia"/>
        </w:rPr>
        <w:t>『個案評鑑事件之請求，已逾前條第1項所定時間』之不付懲戒事由</w:t>
      </w:r>
      <w:r w:rsidRPr="00642DB6">
        <w:rPr>
          <w:rFonts w:hAnsi="標楷體"/>
        </w:rPr>
        <w:t>……</w:t>
      </w:r>
      <w:r w:rsidR="006F25B0" w:rsidRPr="00642DB6">
        <w:rPr>
          <w:rFonts w:hAnsi="標楷體" w:hint="eastAsia"/>
        </w:rPr>
        <w:t>」</w:t>
      </w:r>
      <w:r w:rsidRPr="00642DB6">
        <w:rPr>
          <w:rFonts w:hAnsi="標楷體" w:hint="eastAsia"/>
        </w:rPr>
        <w:t>，</w:t>
      </w:r>
      <w:r w:rsidR="006F25B0" w:rsidRPr="00642DB6">
        <w:rPr>
          <w:rFonts w:hAnsi="標楷體" w:hint="eastAsia"/>
        </w:rPr>
        <w:t>而</w:t>
      </w:r>
      <w:r w:rsidR="006F25B0" w:rsidRPr="00642DB6">
        <w:rPr>
          <w:rFonts w:hint="eastAsia"/>
        </w:rPr>
        <w:t>於113年1月12日</w:t>
      </w:r>
      <w:r w:rsidR="006B46B5" w:rsidRPr="00642DB6">
        <w:rPr>
          <w:rFonts w:hint="eastAsia"/>
        </w:rPr>
        <w:t>做成</w:t>
      </w:r>
      <w:proofErr w:type="gramStart"/>
      <w:r w:rsidR="006F25B0" w:rsidRPr="00642DB6">
        <w:rPr>
          <w:rFonts w:hint="eastAsia"/>
          <w:b/>
          <w:u w:val="single"/>
        </w:rPr>
        <w:t>11</w:t>
      </w:r>
      <w:proofErr w:type="gramEnd"/>
      <w:r w:rsidR="006F25B0" w:rsidRPr="00642DB6">
        <w:rPr>
          <w:rFonts w:hint="eastAsia"/>
          <w:b/>
          <w:u w:val="single"/>
        </w:rPr>
        <w:t>2年度</w:t>
      </w:r>
      <w:proofErr w:type="gramStart"/>
      <w:r w:rsidR="006F25B0" w:rsidRPr="00642DB6">
        <w:rPr>
          <w:rFonts w:hint="eastAsia"/>
          <w:b/>
          <w:u w:val="single"/>
        </w:rPr>
        <w:t>審評</w:t>
      </w:r>
      <w:proofErr w:type="gramEnd"/>
      <w:r w:rsidR="006F25B0" w:rsidRPr="00642DB6">
        <w:rPr>
          <w:rFonts w:hint="eastAsia"/>
          <w:b/>
          <w:u w:val="single"/>
        </w:rPr>
        <w:t>字第320號</w:t>
      </w:r>
      <w:r w:rsidR="006F25B0" w:rsidRPr="00642DB6">
        <w:rPr>
          <w:rFonts w:hint="eastAsia"/>
        </w:rPr>
        <w:t>評鑑決議書</w:t>
      </w:r>
      <w:r w:rsidRPr="00642DB6">
        <w:rPr>
          <w:rFonts w:hint="eastAsia"/>
        </w:rPr>
        <w:t>，</w:t>
      </w:r>
      <w:r w:rsidR="00B5431A" w:rsidRPr="00642DB6">
        <w:rPr>
          <w:rFonts w:hint="eastAsia"/>
        </w:rPr>
        <w:t>決議「</w:t>
      </w:r>
      <w:r w:rsidR="00B5431A" w:rsidRPr="00642DB6">
        <w:rPr>
          <w:rFonts w:hint="eastAsia"/>
          <w:b/>
          <w:u w:val="single"/>
        </w:rPr>
        <w:t>不付評鑑</w:t>
      </w:r>
      <w:r w:rsidR="00B5431A" w:rsidRPr="00642DB6">
        <w:rPr>
          <w:rFonts w:hint="eastAsia"/>
        </w:rPr>
        <w:t>」</w:t>
      </w:r>
      <w:r w:rsidR="006B46B5" w:rsidRPr="00642DB6">
        <w:rPr>
          <w:rFonts w:hint="eastAsia"/>
        </w:rPr>
        <w:t>。</w:t>
      </w:r>
    </w:p>
    <w:p w:rsidR="00716793" w:rsidRPr="00642DB6" w:rsidRDefault="00BF2F25" w:rsidP="006B46B5">
      <w:pPr>
        <w:pStyle w:val="3"/>
      </w:pPr>
      <w:proofErr w:type="gramStart"/>
      <w:r w:rsidRPr="00642DB6">
        <w:rPr>
          <w:rFonts w:hint="eastAsia"/>
        </w:rPr>
        <w:t>法評會</w:t>
      </w:r>
      <w:proofErr w:type="gramEnd"/>
      <w:r w:rsidRPr="00642DB6">
        <w:rPr>
          <w:rFonts w:hint="eastAsia"/>
        </w:rPr>
        <w:t>上開</w:t>
      </w:r>
      <w:proofErr w:type="gramStart"/>
      <w:r w:rsidRPr="00642DB6">
        <w:rPr>
          <w:rFonts w:hint="eastAsia"/>
        </w:rPr>
        <w:t>11</w:t>
      </w:r>
      <w:proofErr w:type="gramEnd"/>
      <w:r w:rsidRPr="00642DB6">
        <w:rPr>
          <w:rFonts w:hint="eastAsia"/>
        </w:rPr>
        <w:t>2年度</w:t>
      </w:r>
      <w:proofErr w:type="gramStart"/>
      <w:r w:rsidRPr="00642DB6">
        <w:rPr>
          <w:rFonts w:hint="eastAsia"/>
        </w:rPr>
        <w:t>審評</w:t>
      </w:r>
      <w:proofErr w:type="gramEnd"/>
      <w:r w:rsidRPr="00642DB6">
        <w:rPr>
          <w:rFonts w:hint="eastAsia"/>
        </w:rPr>
        <w:t>字第320號評鑑決議之法律見解，本院雖予尊重</w:t>
      </w:r>
      <w:r w:rsidR="00D43BF4" w:rsidRPr="00642DB6">
        <w:rPr>
          <w:rFonts w:hint="eastAsia"/>
        </w:rPr>
        <w:t>，</w:t>
      </w:r>
      <w:proofErr w:type="gramStart"/>
      <w:r w:rsidR="00F24DDD" w:rsidRPr="00642DB6">
        <w:rPr>
          <w:rFonts w:hint="eastAsia"/>
        </w:rPr>
        <w:t>惟</w:t>
      </w:r>
      <w:proofErr w:type="gramEnd"/>
      <w:r w:rsidR="00D43BF4" w:rsidRPr="00642DB6">
        <w:rPr>
          <w:rFonts w:hint="eastAsia"/>
        </w:rPr>
        <w:t>核</w:t>
      </w:r>
      <w:r w:rsidR="00F24DDD" w:rsidRPr="00642DB6">
        <w:rPr>
          <w:rFonts w:hint="eastAsia"/>
        </w:rPr>
        <w:t>，</w:t>
      </w:r>
      <w:r w:rsidR="006B46B5" w:rsidRPr="00642DB6">
        <w:rPr>
          <w:rFonts w:hint="eastAsia"/>
        </w:rPr>
        <w:t>本案</w:t>
      </w:r>
      <w:r w:rsidR="00F24DDD" w:rsidRPr="00642DB6">
        <w:rPr>
          <w:rFonts w:hint="eastAsia"/>
        </w:rPr>
        <w:t>蔡明宏</w:t>
      </w:r>
      <w:r w:rsidR="00D43BF4" w:rsidRPr="00642DB6">
        <w:rPr>
          <w:rFonts w:hint="eastAsia"/>
        </w:rPr>
        <w:t>所</w:t>
      </w:r>
      <w:r w:rsidR="00F24DDD" w:rsidRPr="00642DB6">
        <w:rPr>
          <w:rFonts w:hint="eastAsia"/>
        </w:rPr>
        <w:t>為</w:t>
      </w:r>
      <w:r w:rsidR="006B46B5" w:rsidRPr="00642DB6">
        <w:rPr>
          <w:rFonts w:hint="eastAsia"/>
        </w:rPr>
        <w:t>性騷</w:t>
      </w:r>
      <w:r w:rsidR="006B46B5" w:rsidRPr="00642DB6">
        <w:rPr>
          <w:rFonts w:hint="eastAsia"/>
        </w:rPr>
        <w:lastRenderedPageBreak/>
        <w:t>擾、強制猥褻</w:t>
      </w:r>
      <w:r w:rsidR="0095686B">
        <w:t>A</w:t>
      </w:r>
      <w:r w:rsidR="007F4B91">
        <w:rPr>
          <w:rFonts w:hint="eastAsia"/>
        </w:rPr>
        <w:t>女</w:t>
      </w:r>
      <w:r w:rsidR="006B46B5" w:rsidRPr="00642DB6">
        <w:rPr>
          <w:rFonts w:hint="eastAsia"/>
        </w:rPr>
        <w:t>等5位女性下屬之數行為，時間雖有先後，行為</w:t>
      </w:r>
      <w:proofErr w:type="gramStart"/>
      <w:r w:rsidR="006B46B5" w:rsidRPr="00642DB6">
        <w:rPr>
          <w:rFonts w:hint="eastAsia"/>
        </w:rPr>
        <w:t>樣態亦</w:t>
      </w:r>
      <w:proofErr w:type="gramEnd"/>
      <w:r w:rsidR="006B46B5" w:rsidRPr="00642DB6">
        <w:rPr>
          <w:rFonts w:hint="eastAsia"/>
        </w:rPr>
        <w:t>非單一，且有跨越101年7月6日施行之法官法之前後者，</w:t>
      </w:r>
      <w:proofErr w:type="gramStart"/>
      <w:r w:rsidR="006B46B5" w:rsidRPr="00642DB6">
        <w:rPr>
          <w:rFonts w:hint="eastAsia"/>
          <w:b/>
          <w:u w:val="single"/>
        </w:rPr>
        <w:t>然均具妨</w:t>
      </w:r>
      <w:proofErr w:type="gramEnd"/>
      <w:r w:rsidR="006B46B5" w:rsidRPr="00642DB6">
        <w:rPr>
          <w:rFonts w:hint="eastAsia"/>
          <w:b/>
          <w:u w:val="single"/>
        </w:rPr>
        <w:t>害他人性自主之共同特性，而有事務本質上之關聯性</w:t>
      </w:r>
      <w:r w:rsidR="006B46B5" w:rsidRPr="00642DB6">
        <w:rPr>
          <w:rFonts w:hint="eastAsia"/>
        </w:rPr>
        <w:t>，</w:t>
      </w:r>
      <w:r w:rsidR="00D33437" w:rsidRPr="00642DB6">
        <w:rPr>
          <w:rFonts w:hint="eastAsia"/>
        </w:rPr>
        <w:t>則</w:t>
      </w:r>
      <w:r w:rsidR="006B46B5" w:rsidRPr="00642DB6">
        <w:rPr>
          <w:rFonts w:hint="eastAsia"/>
        </w:rPr>
        <w:t>依懲戒處分</w:t>
      </w:r>
      <w:r w:rsidR="006B46B5" w:rsidRPr="00642DB6">
        <w:rPr>
          <w:rFonts w:hAnsi="標楷體" w:hint="eastAsia"/>
        </w:rPr>
        <w:t>「</w:t>
      </w:r>
      <w:proofErr w:type="gramStart"/>
      <w:r w:rsidR="006B46B5" w:rsidRPr="00642DB6">
        <w:rPr>
          <w:rFonts w:hAnsi="標楷體" w:hint="eastAsia"/>
        </w:rPr>
        <w:t>數違</w:t>
      </w:r>
      <w:proofErr w:type="gramEnd"/>
      <w:r w:rsidR="006B46B5" w:rsidRPr="00642DB6">
        <w:rPr>
          <w:rFonts w:hAnsi="標楷體" w:hint="eastAsia"/>
        </w:rPr>
        <w:t>失行為一體性」原則及</w:t>
      </w:r>
      <w:r w:rsidR="006B46B5" w:rsidRPr="00642DB6">
        <w:rPr>
          <w:rFonts w:hint="eastAsia"/>
        </w:rPr>
        <w:t>懲戒法院歷來實務見解</w:t>
      </w:r>
      <w:r w:rsidR="00D33437" w:rsidRPr="00642DB6">
        <w:rPr>
          <w:rFonts w:hint="eastAsia"/>
        </w:rPr>
        <w:t>所揭櫫之審認標準</w:t>
      </w:r>
      <w:r w:rsidR="006B46B5" w:rsidRPr="00642DB6">
        <w:rPr>
          <w:rFonts w:hint="eastAsia"/>
        </w:rPr>
        <w:t>，自應予以合併觀察</w:t>
      </w:r>
      <w:r w:rsidR="00D43BF4" w:rsidRPr="00642DB6">
        <w:rPr>
          <w:rFonts w:hint="eastAsia"/>
        </w:rPr>
        <w:t>，</w:t>
      </w:r>
      <w:r w:rsidR="006B46B5" w:rsidRPr="00642DB6">
        <w:rPr>
          <w:rFonts w:hint="eastAsia"/>
        </w:rPr>
        <w:t>綜合評價</w:t>
      </w:r>
      <w:r w:rsidR="00D43BF4" w:rsidRPr="00642DB6">
        <w:rPr>
          <w:rFonts w:hint="eastAsia"/>
        </w:rPr>
        <w:t>，</w:t>
      </w:r>
      <w:r w:rsidR="006B46B5" w:rsidRPr="00642DB6">
        <w:rPr>
          <w:rFonts w:hint="eastAsia"/>
        </w:rPr>
        <w:t>其是否</w:t>
      </w:r>
      <w:proofErr w:type="gramStart"/>
      <w:r w:rsidR="006B46B5" w:rsidRPr="00642DB6">
        <w:rPr>
          <w:rFonts w:hint="eastAsia"/>
        </w:rPr>
        <w:t>逾追懲期間</w:t>
      </w:r>
      <w:proofErr w:type="gramEnd"/>
      <w:r w:rsidR="006B46B5" w:rsidRPr="00642DB6">
        <w:rPr>
          <w:rFonts w:hint="eastAsia"/>
        </w:rPr>
        <w:t>，應以最後</w:t>
      </w:r>
      <w:proofErr w:type="gramStart"/>
      <w:r w:rsidR="006B46B5" w:rsidRPr="00642DB6">
        <w:rPr>
          <w:rFonts w:hint="eastAsia"/>
        </w:rPr>
        <w:t>一個</w:t>
      </w:r>
      <w:proofErr w:type="gramEnd"/>
      <w:r w:rsidR="006B46B5" w:rsidRPr="00642DB6">
        <w:rPr>
          <w:rFonts w:hint="eastAsia"/>
        </w:rPr>
        <w:t>違失行為之終了日，即</w:t>
      </w:r>
      <w:r w:rsidR="006B46B5" w:rsidRPr="00642DB6">
        <w:rPr>
          <w:rFonts w:hAnsi="標楷體" w:cs="標楷體" w:hint="eastAsia"/>
          <w:lang w:val="ja-JP"/>
        </w:rPr>
        <w:t>111年11月15日為斷，而適用法官法規定予以懲戒，</w:t>
      </w:r>
      <w:r w:rsidR="00D43BF4" w:rsidRPr="00642DB6">
        <w:rPr>
          <w:rFonts w:hAnsi="標楷體" w:cs="標楷體" w:hint="eastAsia"/>
          <w:lang w:val="ja-JP"/>
        </w:rPr>
        <w:t>而非</w:t>
      </w:r>
      <w:r w:rsidR="006B46B5" w:rsidRPr="00642DB6">
        <w:rPr>
          <w:rFonts w:hAnsi="標楷體" w:cs="標楷體" w:hint="eastAsia"/>
          <w:lang w:val="ja-JP"/>
        </w:rPr>
        <w:t>就個別違反義務行為分別計算</w:t>
      </w:r>
      <w:r w:rsidR="0004238D" w:rsidRPr="00642DB6">
        <w:rPr>
          <w:rFonts w:hAnsi="標楷體" w:cs="標楷體" w:hint="eastAsia"/>
          <w:lang w:val="ja-JP"/>
        </w:rPr>
        <w:t>。</w:t>
      </w:r>
      <w:proofErr w:type="gramStart"/>
      <w:r w:rsidR="00F24DDD" w:rsidRPr="00642DB6">
        <w:rPr>
          <w:rFonts w:hAnsi="標楷體" w:cs="標楷體" w:hint="eastAsia"/>
          <w:lang w:val="ja-JP"/>
        </w:rPr>
        <w:t>法評會</w:t>
      </w:r>
      <w:r w:rsidR="00F24DDD" w:rsidRPr="00642DB6">
        <w:rPr>
          <w:rFonts w:hint="eastAsia"/>
          <w:b/>
          <w:u w:val="single"/>
        </w:rPr>
        <w:t>11</w:t>
      </w:r>
      <w:proofErr w:type="gramEnd"/>
      <w:r w:rsidR="00F24DDD" w:rsidRPr="00642DB6">
        <w:rPr>
          <w:rFonts w:hint="eastAsia"/>
          <w:b/>
          <w:u w:val="single"/>
        </w:rPr>
        <w:t>2年度</w:t>
      </w:r>
      <w:proofErr w:type="gramStart"/>
      <w:r w:rsidR="00F24DDD" w:rsidRPr="00642DB6">
        <w:rPr>
          <w:rFonts w:hint="eastAsia"/>
          <w:b/>
          <w:u w:val="single"/>
        </w:rPr>
        <w:t>審評</w:t>
      </w:r>
      <w:proofErr w:type="gramEnd"/>
      <w:r w:rsidR="00F24DDD" w:rsidRPr="00642DB6">
        <w:rPr>
          <w:rFonts w:hint="eastAsia"/>
          <w:b/>
          <w:u w:val="single"/>
        </w:rPr>
        <w:t>字第320號</w:t>
      </w:r>
      <w:r w:rsidR="00F24DDD" w:rsidRPr="00642DB6">
        <w:rPr>
          <w:rFonts w:hint="eastAsia"/>
        </w:rPr>
        <w:t>評鑑決議</w:t>
      </w:r>
      <w:r w:rsidR="00AD0F6D" w:rsidRPr="00642DB6">
        <w:rPr>
          <w:rFonts w:hint="eastAsia"/>
        </w:rPr>
        <w:t>，將</w:t>
      </w:r>
      <w:r w:rsidR="007F4B91">
        <w:rPr>
          <w:rFonts w:hint="eastAsia"/>
        </w:rPr>
        <w:t>B女</w:t>
      </w:r>
      <w:r w:rsidR="00AD0F6D" w:rsidRPr="00642DB6">
        <w:rPr>
          <w:rFonts w:hint="eastAsia"/>
        </w:rPr>
        <w:t>事件割裂審認時效之作法</w:t>
      </w:r>
      <w:r w:rsidR="00D33437" w:rsidRPr="00642DB6">
        <w:rPr>
          <w:rFonts w:hint="eastAsia"/>
        </w:rPr>
        <w:t>，與懲戒法院歷來判決所揭櫫之審認標準</w:t>
      </w:r>
      <w:r w:rsidR="00AD0F6D" w:rsidRPr="00642DB6">
        <w:rPr>
          <w:rFonts w:hint="eastAsia"/>
        </w:rPr>
        <w:t>，</w:t>
      </w:r>
      <w:r w:rsidR="00D33437" w:rsidRPr="00642DB6">
        <w:rPr>
          <w:rFonts w:hint="eastAsia"/>
        </w:rPr>
        <w:t>容有未合</w:t>
      </w:r>
      <w:r w:rsidR="001A47B5" w:rsidRPr="00642DB6">
        <w:rPr>
          <w:rFonts w:hint="eastAsia"/>
        </w:rPr>
        <w:t>，且以受評鑑人蔡明宏身為資深法官且長期擔任審判長、</w:t>
      </w:r>
      <w:r w:rsidR="001A47B5" w:rsidRPr="00642DB6">
        <w:rPr>
          <w:rFonts w:hAnsi="標楷體" w:hint="eastAsia"/>
        </w:rPr>
        <w:t>庭長等重要職務之敏感身分</w:t>
      </w:r>
      <w:r w:rsidR="001A47B5" w:rsidRPr="00642DB6">
        <w:rPr>
          <w:rFonts w:hint="eastAsia"/>
        </w:rPr>
        <w:t>，</w:t>
      </w:r>
      <w:r w:rsidR="002204CA" w:rsidRPr="00642DB6">
        <w:rPr>
          <w:rFonts w:hint="eastAsia"/>
        </w:rPr>
        <w:t>更</w:t>
      </w:r>
      <w:r w:rsidR="001A47B5" w:rsidRPr="00642DB6">
        <w:rPr>
          <w:rFonts w:hint="eastAsia"/>
        </w:rPr>
        <w:t>不免令</w:t>
      </w:r>
      <w:r w:rsidR="00D43BF4" w:rsidRPr="00642DB6">
        <w:rPr>
          <w:rFonts w:hint="eastAsia"/>
        </w:rPr>
        <w:t>國人</w:t>
      </w:r>
      <w:r w:rsidR="0004238D" w:rsidRPr="00642DB6">
        <w:rPr>
          <w:rFonts w:hint="eastAsia"/>
        </w:rPr>
        <w:t>，尤其是</w:t>
      </w:r>
      <w:r w:rsidR="001A47B5" w:rsidRPr="00642DB6">
        <w:rPr>
          <w:rFonts w:hint="eastAsia"/>
        </w:rPr>
        <w:t>本案</w:t>
      </w:r>
      <w:r w:rsidR="0004238D" w:rsidRPr="00642DB6">
        <w:rPr>
          <w:rFonts w:hint="eastAsia"/>
        </w:rPr>
        <w:t>中</w:t>
      </w:r>
      <w:r w:rsidR="001A47B5" w:rsidRPr="00642DB6">
        <w:rPr>
          <w:rFonts w:hint="eastAsia"/>
        </w:rPr>
        <w:t>勇敢出面指</w:t>
      </w:r>
      <w:r w:rsidR="0004238D" w:rsidRPr="00642DB6">
        <w:rPr>
          <w:rFonts w:hint="eastAsia"/>
        </w:rPr>
        <w:t>訴</w:t>
      </w:r>
      <w:r w:rsidR="001A47B5" w:rsidRPr="00642DB6">
        <w:rPr>
          <w:rFonts w:hint="eastAsia"/>
        </w:rPr>
        <w:t>之受害人產生</w:t>
      </w:r>
      <w:r w:rsidR="001A47B5" w:rsidRPr="00642DB6">
        <w:rPr>
          <w:rFonts w:hAnsi="標楷體" w:hint="eastAsia"/>
        </w:rPr>
        <w:t>「</w:t>
      </w:r>
      <w:r w:rsidR="001A47B5" w:rsidRPr="00642DB6">
        <w:rPr>
          <w:rFonts w:hint="eastAsia"/>
        </w:rPr>
        <w:t>官官相護</w:t>
      </w:r>
      <w:r w:rsidR="001A47B5" w:rsidRPr="00642DB6">
        <w:rPr>
          <w:rFonts w:hAnsi="標楷體" w:hint="eastAsia"/>
        </w:rPr>
        <w:t>」</w:t>
      </w:r>
      <w:r w:rsidR="001A47B5" w:rsidRPr="00642DB6">
        <w:rPr>
          <w:rFonts w:hint="eastAsia"/>
        </w:rPr>
        <w:t>之</w:t>
      </w:r>
      <w:r w:rsidR="00D43BF4" w:rsidRPr="00642DB6">
        <w:rPr>
          <w:rFonts w:hint="eastAsia"/>
        </w:rPr>
        <w:t>負面</w:t>
      </w:r>
      <w:r w:rsidR="002204CA" w:rsidRPr="00642DB6">
        <w:rPr>
          <w:rFonts w:hint="eastAsia"/>
        </w:rPr>
        <w:t>聯想</w:t>
      </w:r>
      <w:r w:rsidR="0005523F" w:rsidRPr="00642DB6">
        <w:rPr>
          <w:rFonts w:hint="eastAsia"/>
        </w:rPr>
        <w:t>。</w:t>
      </w:r>
      <w:r w:rsidR="0033584F" w:rsidRPr="00642DB6">
        <w:rPr>
          <w:rFonts w:hint="eastAsia"/>
        </w:rPr>
        <w:t>惟現制下法官法等規定</w:t>
      </w:r>
      <w:r w:rsidR="0004238D" w:rsidRPr="00642DB6">
        <w:rPr>
          <w:rFonts w:hint="eastAsia"/>
        </w:rPr>
        <w:t>，</w:t>
      </w:r>
      <w:r w:rsidR="0004238D" w:rsidRPr="00642DB6">
        <w:rPr>
          <w:rFonts w:hint="eastAsia"/>
          <w:b/>
          <w:u w:val="single"/>
        </w:rPr>
        <w:t>並無就上開「不付評鑑」之決議，設有類似刑事訴訟法</w:t>
      </w:r>
      <w:r w:rsidR="0004238D" w:rsidRPr="00642DB6">
        <w:rPr>
          <w:rFonts w:hAnsi="標楷體" w:hint="eastAsia"/>
          <w:b/>
          <w:u w:val="single"/>
        </w:rPr>
        <w:t>「聲請再議</w:t>
      </w:r>
      <w:r w:rsidR="00716793" w:rsidRPr="00642DB6">
        <w:rPr>
          <w:rStyle w:val="afe"/>
          <w:rFonts w:hAnsi="標楷體"/>
          <w:b/>
          <w:u w:val="single"/>
        </w:rPr>
        <w:footnoteReference w:id="10"/>
      </w:r>
      <w:r w:rsidR="0004238D" w:rsidRPr="00642DB6">
        <w:rPr>
          <w:rFonts w:hAnsi="標楷體" w:hint="eastAsia"/>
          <w:b/>
          <w:u w:val="single"/>
        </w:rPr>
        <w:t>」或監察法「提起異議</w:t>
      </w:r>
      <w:r w:rsidR="002F1593" w:rsidRPr="00642DB6">
        <w:rPr>
          <w:rStyle w:val="afe"/>
          <w:rFonts w:hAnsi="標楷體"/>
          <w:b/>
          <w:u w:val="single"/>
        </w:rPr>
        <w:footnoteReference w:id="11"/>
      </w:r>
      <w:r w:rsidR="0004238D" w:rsidRPr="00642DB6">
        <w:rPr>
          <w:rFonts w:hAnsi="標楷體" w:hint="eastAsia"/>
          <w:b/>
          <w:u w:val="single"/>
        </w:rPr>
        <w:t>」之</w:t>
      </w:r>
      <w:r w:rsidR="00D43BF4" w:rsidRPr="00642DB6">
        <w:rPr>
          <w:rFonts w:hAnsi="標楷體" w:hint="eastAsia"/>
          <w:b/>
          <w:u w:val="single"/>
        </w:rPr>
        <w:t>機制</w:t>
      </w:r>
      <w:r w:rsidR="00606BC7" w:rsidRPr="00642DB6">
        <w:rPr>
          <w:rFonts w:hAnsi="標楷體" w:hint="eastAsia"/>
        </w:rPr>
        <w:t>，</w:t>
      </w:r>
      <w:r w:rsidR="00716793" w:rsidRPr="00642DB6">
        <w:rPr>
          <w:rFonts w:hAnsi="標楷體" w:hint="eastAsia"/>
        </w:rPr>
        <w:t>以致欠缺內部重新審視之</w:t>
      </w:r>
      <w:r w:rsidR="0005523F" w:rsidRPr="00642DB6">
        <w:rPr>
          <w:rFonts w:hAnsi="標楷體" w:hint="eastAsia"/>
        </w:rPr>
        <w:t>管道與</w:t>
      </w:r>
      <w:r w:rsidR="00716793" w:rsidRPr="00642DB6">
        <w:rPr>
          <w:rFonts w:hAnsi="標楷體" w:hint="eastAsia"/>
        </w:rPr>
        <w:t>程</w:t>
      </w:r>
      <w:r w:rsidR="0005523F" w:rsidRPr="00642DB6">
        <w:rPr>
          <w:rFonts w:hAnsi="標楷體" w:hint="eastAsia"/>
        </w:rPr>
        <w:t>序；</w:t>
      </w:r>
      <w:r w:rsidR="00716793" w:rsidRPr="00642DB6">
        <w:rPr>
          <w:rFonts w:hAnsi="標楷體" w:hint="eastAsia"/>
        </w:rPr>
        <w:t>建議司法院</w:t>
      </w:r>
      <w:r w:rsidR="00871F5E" w:rsidRPr="00642DB6">
        <w:rPr>
          <w:rFonts w:hAnsi="標楷體" w:hint="eastAsia"/>
        </w:rPr>
        <w:t>或可</w:t>
      </w:r>
      <w:r w:rsidR="00716793" w:rsidRPr="00642DB6">
        <w:rPr>
          <w:rFonts w:hAnsi="標楷體" w:hint="eastAsia"/>
        </w:rPr>
        <w:t>參考其它</w:t>
      </w:r>
      <w:proofErr w:type="gramStart"/>
      <w:r w:rsidR="00716793" w:rsidRPr="00642DB6">
        <w:rPr>
          <w:rFonts w:hAnsi="標楷體" w:hint="eastAsia"/>
        </w:rPr>
        <w:t>追懲權</w:t>
      </w:r>
      <w:r w:rsidR="0005523F" w:rsidRPr="00642DB6">
        <w:rPr>
          <w:rFonts w:hAnsi="標楷體" w:hint="eastAsia"/>
        </w:rPr>
        <w:t>機制</w:t>
      </w:r>
      <w:proofErr w:type="gramEnd"/>
      <w:r w:rsidR="00716793" w:rsidRPr="00642DB6">
        <w:rPr>
          <w:rFonts w:hAnsi="標楷體" w:hint="eastAsia"/>
        </w:rPr>
        <w:t>之相關規定，研酌是否修法補強</w:t>
      </w:r>
      <w:r w:rsidR="003964D4" w:rsidRPr="00642DB6">
        <w:rPr>
          <w:rFonts w:hAnsi="標楷體" w:hint="eastAsia"/>
        </w:rPr>
        <w:t>，以期周延</w:t>
      </w:r>
      <w:r w:rsidR="00716793" w:rsidRPr="00642DB6">
        <w:rPr>
          <w:rFonts w:hAnsi="標楷體" w:hint="eastAsia"/>
        </w:rPr>
        <w:t>。</w:t>
      </w:r>
    </w:p>
    <w:p w:rsidR="00984D7F" w:rsidRPr="00642DB6" w:rsidRDefault="00984D7F" w:rsidP="006B46B5">
      <w:pPr>
        <w:pStyle w:val="3"/>
      </w:pPr>
      <w:r w:rsidRPr="00642DB6">
        <w:rPr>
          <w:rFonts w:hint="eastAsia"/>
        </w:rPr>
        <w:t>綜上所述，</w:t>
      </w:r>
      <w:proofErr w:type="gramStart"/>
      <w:r w:rsidRPr="00642DB6">
        <w:rPr>
          <w:rFonts w:hint="eastAsia"/>
        </w:rPr>
        <w:t>法評會11</w:t>
      </w:r>
      <w:proofErr w:type="gramEnd"/>
      <w:r w:rsidRPr="00642DB6">
        <w:rPr>
          <w:rFonts w:hint="eastAsia"/>
        </w:rPr>
        <w:t>2年度</w:t>
      </w:r>
      <w:proofErr w:type="gramStart"/>
      <w:r w:rsidRPr="00642DB6">
        <w:rPr>
          <w:rFonts w:hint="eastAsia"/>
        </w:rPr>
        <w:t>審評</w:t>
      </w:r>
      <w:proofErr w:type="gramEnd"/>
      <w:r w:rsidRPr="00642DB6">
        <w:rPr>
          <w:rFonts w:hint="eastAsia"/>
        </w:rPr>
        <w:t>字第320號法官個案評鑑，就蔡明宏強制猥褻</w:t>
      </w:r>
      <w:r w:rsidR="007F4B91">
        <w:rPr>
          <w:rFonts w:hint="eastAsia"/>
        </w:rPr>
        <w:t>B女</w:t>
      </w:r>
      <w:r w:rsidRPr="00642DB6">
        <w:rPr>
          <w:rFonts w:hAnsi="標楷體" w:hint="eastAsia"/>
        </w:rPr>
        <w:t>一節所為</w:t>
      </w:r>
      <w:r w:rsidRPr="00642DB6">
        <w:rPr>
          <w:rFonts w:hint="eastAsia"/>
        </w:rPr>
        <w:t>「不付評鑑」</w:t>
      </w:r>
      <w:r w:rsidRPr="00642DB6">
        <w:rPr>
          <w:rFonts w:hint="eastAsia"/>
        </w:rPr>
        <w:lastRenderedPageBreak/>
        <w:t>決議，與懲戒法院歷來判決所揭櫫之審認標準，容有未合，且不免令國人，尤其是本案中勇敢出面指訴之受害人產生</w:t>
      </w:r>
      <w:r w:rsidRPr="00642DB6">
        <w:rPr>
          <w:rFonts w:hAnsi="標楷體" w:hint="eastAsia"/>
        </w:rPr>
        <w:t>「</w:t>
      </w:r>
      <w:r w:rsidRPr="00642DB6">
        <w:rPr>
          <w:rFonts w:hint="eastAsia"/>
        </w:rPr>
        <w:t>官官相護</w:t>
      </w:r>
      <w:r w:rsidRPr="00642DB6">
        <w:rPr>
          <w:rFonts w:hAnsi="標楷體" w:hint="eastAsia"/>
        </w:rPr>
        <w:t>」</w:t>
      </w:r>
      <w:r w:rsidRPr="00642DB6">
        <w:rPr>
          <w:rFonts w:hint="eastAsia"/>
        </w:rPr>
        <w:t>之負面聯想。惟現制下法官法等規定，並無就上開「不付評鑑」之決議，設有類似刑事訴訟法「聲請再議」或監察法「提起異議」之機制，</w:t>
      </w:r>
      <w:r w:rsidRPr="00642DB6">
        <w:rPr>
          <w:rFonts w:hAnsi="標楷體" w:hint="eastAsia"/>
        </w:rPr>
        <w:t>以致欠缺內部重新審視之管道與程序；建議司法院或可參考其它</w:t>
      </w:r>
      <w:proofErr w:type="gramStart"/>
      <w:r w:rsidRPr="00642DB6">
        <w:rPr>
          <w:rFonts w:hAnsi="標楷體" w:hint="eastAsia"/>
        </w:rPr>
        <w:t>追懲權機制</w:t>
      </w:r>
      <w:proofErr w:type="gramEnd"/>
      <w:r w:rsidRPr="00642DB6">
        <w:rPr>
          <w:rFonts w:hAnsi="標楷體" w:hint="eastAsia"/>
        </w:rPr>
        <w:t>之相關規定，研酌是否修法補強，以期周延。</w:t>
      </w:r>
    </w:p>
    <w:p w:rsidR="00362922" w:rsidRPr="00642DB6" w:rsidRDefault="00362922" w:rsidP="0038607C">
      <w:pPr>
        <w:pStyle w:val="5"/>
        <w:numPr>
          <w:ilvl w:val="0"/>
          <w:numId w:val="0"/>
        </w:numPr>
        <w:spacing w:line="240" w:lineRule="exact"/>
      </w:pPr>
    </w:p>
    <w:p w:rsidR="0061719D" w:rsidRPr="0010385C" w:rsidRDefault="0010385C" w:rsidP="00766C75">
      <w:pPr>
        <w:pStyle w:val="2"/>
        <w:rPr>
          <w:b/>
        </w:rPr>
      </w:pPr>
      <w:r w:rsidRPr="00642DB6">
        <w:rPr>
          <w:rFonts w:hint="eastAsia"/>
          <w:b/>
        </w:rPr>
        <w:t>本案</w:t>
      </w:r>
      <w:proofErr w:type="gramStart"/>
      <w:r w:rsidRPr="00642DB6">
        <w:rPr>
          <w:rFonts w:hint="eastAsia"/>
          <w:b/>
        </w:rPr>
        <w:t>凸</w:t>
      </w:r>
      <w:proofErr w:type="gramEnd"/>
      <w:r w:rsidRPr="00642DB6">
        <w:rPr>
          <w:rFonts w:hint="eastAsia"/>
          <w:b/>
        </w:rPr>
        <w:t>顯司法體系</w:t>
      </w:r>
      <w:proofErr w:type="gramStart"/>
      <w:r w:rsidRPr="00642DB6">
        <w:rPr>
          <w:rFonts w:hint="eastAsia"/>
          <w:b/>
        </w:rPr>
        <w:t>自行糾錯</w:t>
      </w:r>
      <w:proofErr w:type="gramEnd"/>
      <w:r w:rsidRPr="00642DB6">
        <w:rPr>
          <w:rFonts w:hint="eastAsia"/>
          <w:b/>
        </w:rPr>
        <w:t>之功能，仍有精進之空間，</w:t>
      </w:r>
      <w:proofErr w:type="gramStart"/>
      <w:r w:rsidRPr="00642DB6">
        <w:rPr>
          <w:rFonts w:hint="eastAsia"/>
          <w:b/>
        </w:rPr>
        <w:t>司法院允應</w:t>
      </w:r>
      <w:proofErr w:type="gramEnd"/>
      <w:r w:rsidRPr="00642DB6">
        <w:rPr>
          <w:rFonts w:hint="eastAsia"/>
          <w:b/>
        </w:rPr>
        <w:t>以本案為鑑，虛心檢討，研謀</w:t>
      </w:r>
      <w:r w:rsidRPr="0010385C">
        <w:rPr>
          <w:rFonts w:hint="eastAsia"/>
          <w:b/>
        </w:rPr>
        <w:t>「制度性」之改善方案，</w:t>
      </w:r>
      <w:r>
        <w:rPr>
          <w:rFonts w:hint="eastAsia"/>
          <w:b/>
        </w:rPr>
        <w:t>俾</w:t>
      </w:r>
      <w:r w:rsidRPr="0010385C">
        <w:rPr>
          <w:rFonts w:hint="eastAsia"/>
          <w:b/>
        </w:rPr>
        <w:t>強化司法防腐</w:t>
      </w:r>
      <w:r>
        <w:rPr>
          <w:rFonts w:hint="eastAsia"/>
          <w:b/>
        </w:rPr>
        <w:t>之</w:t>
      </w:r>
      <w:r w:rsidRPr="0010385C">
        <w:rPr>
          <w:rFonts w:hint="eastAsia"/>
          <w:b/>
        </w:rPr>
        <w:t>機能；本院諮詢會議中，專家學者就此之相關建言，</w:t>
      </w:r>
      <w:proofErr w:type="gramStart"/>
      <w:r w:rsidRPr="0010385C">
        <w:rPr>
          <w:rFonts w:hint="eastAsia"/>
          <w:b/>
        </w:rPr>
        <w:t>併</w:t>
      </w:r>
      <w:proofErr w:type="gramEnd"/>
      <w:r w:rsidRPr="0010385C">
        <w:rPr>
          <w:rFonts w:hint="eastAsia"/>
          <w:b/>
        </w:rPr>
        <w:t>供司法院研議之參考：</w:t>
      </w:r>
    </w:p>
    <w:p w:rsidR="00710283" w:rsidRDefault="00F2615E" w:rsidP="00F2615E">
      <w:pPr>
        <w:pStyle w:val="3"/>
      </w:pPr>
      <w:proofErr w:type="gramStart"/>
      <w:r>
        <w:rPr>
          <w:rFonts w:hint="eastAsia"/>
        </w:rPr>
        <w:t>本案</w:t>
      </w:r>
      <w:r w:rsidR="004F23A0">
        <w:rPr>
          <w:rFonts w:hint="eastAsia"/>
        </w:rPr>
        <w:t>違失</w:t>
      </w:r>
      <w:proofErr w:type="gramEnd"/>
      <w:r w:rsidR="004F23A0">
        <w:rPr>
          <w:rFonts w:hint="eastAsia"/>
        </w:rPr>
        <w:t>行為</w:t>
      </w:r>
      <w:r>
        <w:rPr>
          <w:rFonts w:hint="eastAsia"/>
        </w:rPr>
        <w:t>人蔡明宏</w:t>
      </w:r>
      <w:r w:rsidR="00AD3C32">
        <w:rPr>
          <w:rFonts w:hint="eastAsia"/>
        </w:rPr>
        <w:t>為性騷擾(侵害)慣犯，其</w:t>
      </w:r>
      <w:r w:rsidR="004F23A0">
        <w:rPr>
          <w:rFonts w:hint="eastAsia"/>
        </w:rPr>
        <w:t>於</w:t>
      </w:r>
      <w:r w:rsidR="00AD3C32">
        <w:rPr>
          <w:rFonts w:hint="eastAsia"/>
        </w:rPr>
        <w:t>士林地院擔任法官、審判長</w:t>
      </w:r>
      <w:r w:rsidR="00AD3C32" w:rsidRPr="00B831F3">
        <w:rPr>
          <w:rFonts w:hAnsi="標楷體" w:hint="eastAsia"/>
        </w:rPr>
        <w:t>、行政庭長</w:t>
      </w:r>
      <w:r w:rsidR="00AD3C32">
        <w:rPr>
          <w:rFonts w:hAnsi="標楷體" w:hint="eastAsia"/>
        </w:rPr>
        <w:t>等職務</w:t>
      </w:r>
      <w:proofErr w:type="gramStart"/>
      <w:r w:rsidR="004F23A0">
        <w:rPr>
          <w:rFonts w:hint="eastAsia"/>
        </w:rPr>
        <w:t>期間</w:t>
      </w:r>
      <w:proofErr w:type="gramEnd"/>
      <w:r w:rsidR="004F23A0">
        <w:rPr>
          <w:rFonts w:hint="eastAsia"/>
        </w:rPr>
        <w:t>，至少</w:t>
      </w:r>
      <w:r w:rsidR="00AD3C32">
        <w:rPr>
          <w:rFonts w:hint="eastAsia"/>
        </w:rPr>
        <w:t>5位女性下屬受</w:t>
      </w:r>
      <w:r w:rsidR="004F23A0">
        <w:rPr>
          <w:rFonts w:hint="eastAsia"/>
        </w:rPr>
        <w:t>害</w:t>
      </w:r>
      <w:r w:rsidR="00C9687F">
        <w:rPr>
          <w:rFonts w:hint="eastAsia"/>
        </w:rPr>
        <w:t>，</w:t>
      </w:r>
      <w:r w:rsidR="00CA2F1B">
        <w:rPr>
          <w:rFonts w:hint="eastAsia"/>
        </w:rPr>
        <w:t>卻始終逍遙法外；士林地院優秀法官如林，</w:t>
      </w:r>
      <w:r w:rsidR="00C9687F">
        <w:rPr>
          <w:rFonts w:hint="eastAsia"/>
        </w:rPr>
        <w:t>竟無能</w:t>
      </w:r>
      <w:proofErr w:type="gramStart"/>
      <w:r w:rsidR="00C9687F">
        <w:rPr>
          <w:rFonts w:hint="eastAsia"/>
        </w:rPr>
        <w:t>自行糾錯</w:t>
      </w:r>
      <w:proofErr w:type="gramEnd"/>
      <w:r w:rsidR="00C9687F">
        <w:rPr>
          <w:rFonts w:hint="eastAsia"/>
        </w:rPr>
        <w:t>，容任</w:t>
      </w:r>
      <w:r w:rsidR="00964D9D">
        <w:rPr>
          <w:rFonts w:hint="eastAsia"/>
        </w:rPr>
        <w:t>此一失德之人忝列法官職務20年，形同變相之</w:t>
      </w:r>
      <w:r w:rsidR="00964D9D" w:rsidRPr="00964D9D">
        <w:rPr>
          <w:rFonts w:hint="eastAsia"/>
        </w:rPr>
        <w:t>「</w:t>
      </w:r>
      <w:r w:rsidR="00964D9D" w:rsidRPr="00964D9D">
        <w:t>系統性包庇</w:t>
      </w:r>
      <w:r w:rsidR="00964D9D" w:rsidRPr="00964D9D">
        <w:rPr>
          <w:rFonts w:hint="eastAsia"/>
        </w:rPr>
        <w:t>」</w:t>
      </w:r>
      <w:r w:rsidR="008D4C35">
        <w:rPr>
          <w:rFonts w:hint="eastAsia"/>
        </w:rPr>
        <w:t>，</w:t>
      </w:r>
      <w:r w:rsidR="00710283">
        <w:rPr>
          <w:rFonts w:hint="eastAsia"/>
        </w:rPr>
        <w:t>顯見相關法官</w:t>
      </w:r>
      <w:r w:rsidR="008D4C35">
        <w:rPr>
          <w:rFonts w:hint="eastAsia"/>
        </w:rPr>
        <w:t>自律機制，容有檢討精進之空間。</w:t>
      </w:r>
    </w:p>
    <w:p w:rsidR="00A72F22" w:rsidRDefault="0075757A" w:rsidP="00F2615E">
      <w:pPr>
        <w:pStyle w:val="3"/>
      </w:pPr>
      <w:r>
        <w:rPr>
          <w:rFonts w:hint="eastAsia"/>
        </w:rPr>
        <w:t>本院諮詢會議中，專家學者就</w:t>
      </w:r>
      <w:r w:rsidR="001B1A7E">
        <w:rPr>
          <w:rFonts w:hint="eastAsia"/>
        </w:rPr>
        <w:t>此曾有相關</w:t>
      </w:r>
      <w:r>
        <w:rPr>
          <w:rFonts w:hint="eastAsia"/>
        </w:rPr>
        <w:t>建言，</w:t>
      </w:r>
      <w:r w:rsidR="004A7423">
        <w:rPr>
          <w:rFonts w:hint="eastAsia"/>
        </w:rPr>
        <w:t>略</w:t>
      </w:r>
      <w:proofErr w:type="gramStart"/>
      <w:r w:rsidR="004A7423">
        <w:rPr>
          <w:rFonts w:hint="eastAsia"/>
        </w:rPr>
        <w:t>以</w:t>
      </w:r>
      <w:proofErr w:type="gramEnd"/>
      <w:r w:rsidR="00A72F22">
        <w:rPr>
          <w:rFonts w:hint="eastAsia"/>
        </w:rPr>
        <w:t>：</w:t>
      </w:r>
    </w:p>
    <w:p w:rsidR="00A72F22" w:rsidRDefault="006112C4" w:rsidP="00A72F22">
      <w:pPr>
        <w:pStyle w:val="4"/>
      </w:pPr>
      <w:r>
        <w:rPr>
          <w:rFonts w:hint="eastAsia"/>
        </w:rPr>
        <w:t>有</w:t>
      </w:r>
      <w:r w:rsidR="001B1A7E">
        <w:rPr>
          <w:rFonts w:hint="eastAsia"/>
        </w:rPr>
        <w:t>認為</w:t>
      </w:r>
      <w:r>
        <w:rPr>
          <w:rFonts w:hint="eastAsia"/>
        </w:rPr>
        <w:t>應</w:t>
      </w:r>
      <w:r w:rsidRPr="006112C4">
        <w:rPr>
          <w:rFonts w:hint="eastAsia"/>
          <w:b/>
          <w:u w:val="single"/>
        </w:rPr>
        <w:t>強化政風</w:t>
      </w:r>
      <w:r>
        <w:rPr>
          <w:rFonts w:hint="eastAsia"/>
          <w:b/>
          <w:u w:val="single"/>
        </w:rPr>
        <w:t>權</w:t>
      </w:r>
      <w:r w:rsidRPr="006112C4">
        <w:rPr>
          <w:rFonts w:hint="eastAsia"/>
          <w:b/>
          <w:u w:val="single"/>
        </w:rPr>
        <w:t>責</w:t>
      </w:r>
      <w:r>
        <w:rPr>
          <w:rFonts w:hint="eastAsia"/>
        </w:rPr>
        <w:t>，認為</w:t>
      </w:r>
      <w:r w:rsidRPr="006112C4">
        <w:rPr>
          <w:rFonts w:hint="eastAsia"/>
        </w:rPr>
        <w:t>「</w:t>
      </w:r>
      <w:r w:rsidRPr="006112C4">
        <w:t>各個法院的</w:t>
      </w:r>
      <w:r w:rsidRPr="006112C4">
        <w:rPr>
          <w:rFonts w:hint="eastAsia"/>
        </w:rPr>
        <w:t>政</w:t>
      </w:r>
      <w:r w:rsidRPr="006112C4">
        <w:t>風</w:t>
      </w:r>
      <w:r w:rsidRPr="006112C4">
        <w:rPr>
          <w:rFonts w:hint="eastAsia"/>
        </w:rPr>
        <w:t>如果</w:t>
      </w:r>
      <w:r w:rsidRPr="006112C4">
        <w:t>好好發揮功能，</w:t>
      </w:r>
      <w:r w:rsidRPr="006112C4">
        <w:rPr>
          <w:rFonts w:hint="eastAsia"/>
        </w:rPr>
        <w:t>對不良法官的監督，</w:t>
      </w:r>
      <w:r w:rsidRPr="006112C4">
        <w:t>事實上可以做</w:t>
      </w:r>
      <w:r w:rsidRPr="006112C4">
        <w:rPr>
          <w:rFonts w:hint="eastAsia"/>
        </w:rPr>
        <w:t>得</w:t>
      </w:r>
      <w:r w:rsidRPr="006112C4">
        <w:t>更好</w:t>
      </w:r>
      <w:r w:rsidRPr="006112C4">
        <w:rPr>
          <w:rFonts w:hint="eastAsia"/>
        </w:rPr>
        <w:t>」</w:t>
      </w:r>
      <w:r w:rsidR="000C5979">
        <w:rPr>
          <w:rFonts w:hint="eastAsia"/>
        </w:rPr>
        <w:t>。</w:t>
      </w:r>
    </w:p>
    <w:p w:rsidR="00A72F22" w:rsidRDefault="006112C4" w:rsidP="00A72F22">
      <w:pPr>
        <w:pStyle w:val="4"/>
      </w:pPr>
      <w:r>
        <w:rPr>
          <w:rFonts w:hint="eastAsia"/>
        </w:rPr>
        <w:t>亦有</w:t>
      </w:r>
      <w:r w:rsidR="001B1A7E">
        <w:rPr>
          <w:rFonts w:hint="eastAsia"/>
        </w:rPr>
        <w:t>主張為降低</w:t>
      </w:r>
      <w:r w:rsidR="00813A3B">
        <w:rPr>
          <w:rFonts w:hint="eastAsia"/>
        </w:rPr>
        <w:t>期別倫理或同儕壓力之</w:t>
      </w:r>
      <w:r w:rsidR="00E93E00">
        <w:rPr>
          <w:rFonts w:hint="eastAsia"/>
        </w:rPr>
        <w:t>潛在</w:t>
      </w:r>
      <w:r w:rsidR="00813A3B">
        <w:rPr>
          <w:rFonts w:hint="eastAsia"/>
        </w:rPr>
        <w:t>影響，</w:t>
      </w:r>
      <w:r w:rsidR="00E93E00">
        <w:rPr>
          <w:rFonts w:hint="eastAsia"/>
        </w:rPr>
        <w:t>或可</w:t>
      </w:r>
      <w:r w:rsidR="00813A3B">
        <w:rPr>
          <w:rFonts w:hint="eastAsia"/>
        </w:rPr>
        <w:t>考慮</w:t>
      </w:r>
      <w:r w:rsidRPr="00A72F22">
        <w:rPr>
          <w:rFonts w:hint="eastAsia"/>
        </w:rPr>
        <w:t>法官</w:t>
      </w:r>
      <w:r w:rsidRPr="00A72F22">
        <w:rPr>
          <w:rFonts w:hint="eastAsia"/>
          <w:b/>
          <w:u w:val="single"/>
        </w:rPr>
        <w:t>自律會</w:t>
      </w:r>
      <w:r w:rsidR="00813A3B" w:rsidRPr="00813A3B">
        <w:rPr>
          <w:rFonts w:hint="eastAsia"/>
        </w:rPr>
        <w:t>適度</w:t>
      </w:r>
      <w:r w:rsidR="000C5979" w:rsidRPr="00A72F22">
        <w:rPr>
          <w:rFonts w:hint="eastAsia"/>
        </w:rPr>
        <w:t>引進外部專家學者</w:t>
      </w:r>
      <w:r w:rsidR="000C5979">
        <w:rPr>
          <w:rFonts w:hint="eastAsia"/>
        </w:rPr>
        <w:t>，</w:t>
      </w:r>
      <w:r w:rsidR="00E93E00">
        <w:rPr>
          <w:rFonts w:hint="eastAsia"/>
        </w:rPr>
        <w:t>或是</w:t>
      </w:r>
      <w:r w:rsidR="00813A3B">
        <w:rPr>
          <w:rFonts w:hint="eastAsia"/>
        </w:rPr>
        <w:t>制度上</w:t>
      </w:r>
      <w:r w:rsidR="00E93E00">
        <w:rPr>
          <w:rFonts w:hint="eastAsia"/>
        </w:rPr>
        <w:t>直接將自律會改成紀律會</w:t>
      </w:r>
      <w:r w:rsidR="000C5979">
        <w:rPr>
          <w:rFonts w:hint="eastAsia"/>
        </w:rPr>
        <w:t>；</w:t>
      </w:r>
      <w:r w:rsidR="00AE624A" w:rsidRPr="00A72F22">
        <w:rPr>
          <w:rFonts w:hint="eastAsia"/>
        </w:rPr>
        <w:t>不然</w:t>
      </w:r>
      <w:r w:rsidR="000C5979" w:rsidRPr="00A72F22">
        <w:rPr>
          <w:rFonts w:hint="eastAsia"/>
        </w:rPr>
        <w:t>至少在「無涉審判獨立」的</w:t>
      </w:r>
      <w:r w:rsidR="000C5979" w:rsidRPr="00A72F22">
        <w:rPr>
          <w:rFonts w:hint="eastAsia"/>
          <w:b/>
          <w:u w:val="single"/>
        </w:rPr>
        <w:t>性評會</w:t>
      </w:r>
      <w:r w:rsidR="00AE624A" w:rsidRPr="00A72F22">
        <w:rPr>
          <w:rFonts w:hint="eastAsia"/>
        </w:rPr>
        <w:t>，</w:t>
      </w:r>
      <w:r w:rsidR="00E93E00">
        <w:rPr>
          <w:rFonts w:hint="eastAsia"/>
        </w:rPr>
        <w:t>於</w:t>
      </w:r>
      <w:r w:rsidR="00AE624A" w:rsidRPr="00A72F22">
        <w:rPr>
          <w:rFonts w:hint="eastAsia"/>
        </w:rPr>
        <w:t>其</w:t>
      </w:r>
      <w:r w:rsidR="000C5979" w:rsidRPr="00A72F22">
        <w:rPr>
          <w:rFonts w:hint="eastAsia"/>
        </w:rPr>
        <w:t>委員</w:t>
      </w:r>
      <w:r w:rsidR="00AE624A" w:rsidRPr="00A72F22">
        <w:rPr>
          <w:rFonts w:hint="eastAsia"/>
        </w:rPr>
        <w:t>之</w:t>
      </w:r>
      <w:r w:rsidR="000C5979" w:rsidRPr="00A72F22">
        <w:rPr>
          <w:rFonts w:hint="eastAsia"/>
        </w:rPr>
        <w:t>組成</w:t>
      </w:r>
      <w:r w:rsidR="00E93E00">
        <w:rPr>
          <w:rFonts w:hint="eastAsia"/>
        </w:rPr>
        <w:t>上</w:t>
      </w:r>
      <w:r w:rsidR="00AE624A" w:rsidRPr="00E93E00">
        <w:rPr>
          <w:rFonts w:hint="eastAsia"/>
        </w:rPr>
        <w:t>明定</w:t>
      </w:r>
      <w:r w:rsidR="00AE624A" w:rsidRPr="001558BD">
        <w:rPr>
          <w:rFonts w:hint="eastAsia"/>
          <w:b/>
          <w:u w:val="single"/>
        </w:rPr>
        <w:t>納入外部專家學者</w:t>
      </w:r>
      <w:r w:rsidR="00AE624A" w:rsidRPr="00A72F22">
        <w:rPr>
          <w:rFonts w:hint="eastAsia"/>
        </w:rPr>
        <w:t>，</w:t>
      </w:r>
      <w:r w:rsidR="000C0E22" w:rsidRPr="00A72F22">
        <w:rPr>
          <w:rFonts w:hint="eastAsia"/>
        </w:rPr>
        <w:t>應較無爭議</w:t>
      </w:r>
      <w:r w:rsidR="000C0E22">
        <w:rPr>
          <w:rFonts w:hint="eastAsia"/>
        </w:rPr>
        <w:t>，且</w:t>
      </w:r>
      <w:r w:rsidR="000C0E22">
        <w:rPr>
          <w:rFonts w:hint="eastAsia"/>
        </w:rPr>
        <w:lastRenderedPageBreak/>
        <w:t>可使其相關決議更具專業性及可昭公信。</w:t>
      </w:r>
    </w:p>
    <w:p w:rsidR="00A72F22" w:rsidRPr="00A72F22" w:rsidRDefault="000C0E22" w:rsidP="00A72F22">
      <w:pPr>
        <w:pStyle w:val="4"/>
      </w:pPr>
      <w:r>
        <w:rPr>
          <w:rFonts w:hint="eastAsia"/>
        </w:rPr>
        <w:t>另有主張</w:t>
      </w:r>
      <w:r w:rsidRPr="000C0E22">
        <w:rPr>
          <w:rFonts w:hint="eastAsia"/>
          <w:b/>
          <w:u w:val="single"/>
        </w:rPr>
        <w:t>制度上</w:t>
      </w:r>
      <w:r w:rsidRPr="00DB0839">
        <w:rPr>
          <w:rFonts w:hint="eastAsia"/>
          <w:b/>
          <w:u w:val="single"/>
        </w:rPr>
        <w:t>應該要去追究那些「知情，且權責上應該要處理卻沒有處理的人」的行政責</w:t>
      </w:r>
      <w:r w:rsidRPr="000C0E22">
        <w:rPr>
          <w:rFonts w:hint="eastAsia"/>
          <w:b/>
          <w:u w:val="single"/>
        </w:rPr>
        <w:t>任</w:t>
      </w:r>
      <w:r w:rsidRPr="000C0E22">
        <w:rPr>
          <w:rFonts w:hint="eastAsia"/>
        </w:rPr>
        <w:t>，強調</w:t>
      </w:r>
      <w:r w:rsidRPr="000C0E22">
        <w:rPr>
          <w:rFonts w:hAnsi="標楷體" w:hint="eastAsia"/>
        </w:rPr>
        <w:t>「</w:t>
      </w:r>
      <w:r w:rsidRPr="000C0E22">
        <w:rPr>
          <w:rFonts w:hint="eastAsia"/>
          <w:b/>
          <w:u w:val="single"/>
        </w:rPr>
        <w:t>如果是法院的院長主動</w:t>
      </w:r>
      <w:proofErr w:type="gramStart"/>
      <w:r w:rsidRPr="000C0E22">
        <w:rPr>
          <w:rFonts w:hint="eastAsia"/>
          <w:b/>
          <w:u w:val="single"/>
        </w:rPr>
        <w:t>糾</w:t>
      </w:r>
      <w:proofErr w:type="gramEnd"/>
      <w:r w:rsidRPr="000C0E22">
        <w:rPr>
          <w:rFonts w:hint="eastAsia"/>
          <w:b/>
          <w:u w:val="single"/>
        </w:rPr>
        <w:t>舉出來的，你不能懲處院長</w:t>
      </w:r>
      <w:r w:rsidRPr="000C0E22">
        <w:rPr>
          <w:rFonts w:hint="eastAsia"/>
        </w:rPr>
        <w:t>，否則沒有人會願意糾舉；如果是因為院長沒有積極去監督，造成弊害，那這個院長一定要下台</w:t>
      </w:r>
      <w:r w:rsidRPr="000C0E22">
        <w:rPr>
          <w:rFonts w:hAnsi="標楷體" w:hint="eastAsia"/>
        </w:rPr>
        <w:t>」</w:t>
      </w:r>
      <w:r w:rsidR="00F43B7F">
        <w:rPr>
          <w:rFonts w:hAnsi="標楷體" w:hint="eastAsia"/>
        </w:rPr>
        <w:t>。</w:t>
      </w:r>
    </w:p>
    <w:p w:rsidR="00A72F22" w:rsidRDefault="00A72F22" w:rsidP="00A72F22">
      <w:pPr>
        <w:pStyle w:val="4"/>
      </w:pPr>
      <w:r>
        <w:rPr>
          <w:rFonts w:hint="eastAsia"/>
        </w:rPr>
        <w:t>亦</w:t>
      </w:r>
      <w:r w:rsidR="006112C4">
        <w:rPr>
          <w:rFonts w:hint="eastAsia"/>
        </w:rPr>
        <w:t>有</w:t>
      </w:r>
      <w:r>
        <w:rPr>
          <w:rFonts w:hint="eastAsia"/>
        </w:rPr>
        <w:t>參考</w:t>
      </w:r>
      <w:r w:rsidRPr="00446447">
        <w:t>加拿大或者美國</w:t>
      </w:r>
      <w:r>
        <w:rPr>
          <w:rFonts w:hint="eastAsia"/>
        </w:rPr>
        <w:t>機制：</w:t>
      </w:r>
      <w:r>
        <w:rPr>
          <w:rFonts w:hAnsi="標楷體" w:hint="eastAsia"/>
        </w:rPr>
        <w:t>「</w:t>
      </w:r>
      <w:r w:rsidRPr="00446447">
        <w:t>他們</w:t>
      </w:r>
      <w:r>
        <w:rPr>
          <w:rFonts w:hint="eastAsia"/>
        </w:rPr>
        <w:t>一開始就會由一個律師的</w:t>
      </w:r>
      <w:r w:rsidRPr="00446447">
        <w:t>道德倫理</w:t>
      </w:r>
      <w:r>
        <w:rPr>
          <w:rFonts w:hint="eastAsia"/>
        </w:rPr>
        <w:t>委員會來進行篩選；你想</w:t>
      </w:r>
      <w:r w:rsidRPr="00446447">
        <w:t>要進入法律系統，</w:t>
      </w:r>
      <w:r w:rsidRPr="00592410">
        <w:rPr>
          <w:b/>
          <w:u w:val="single"/>
        </w:rPr>
        <w:t>如果你</w:t>
      </w:r>
      <w:r w:rsidRPr="00592410">
        <w:rPr>
          <w:rFonts w:hint="eastAsia"/>
          <w:b/>
          <w:u w:val="single"/>
        </w:rPr>
        <w:t>之前</w:t>
      </w:r>
      <w:r w:rsidRPr="00592410">
        <w:rPr>
          <w:b/>
          <w:u w:val="single"/>
        </w:rPr>
        <w:t>有一些不當的行為，人家一開始就</w:t>
      </w:r>
      <w:r w:rsidRPr="00592410">
        <w:rPr>
          <w:rFonts w:hint="eastAsia"/>
          <w:b/>
          <w:u w:val="single"/>
        </w:rPr>
        <w:t>不會讓你進來</w:t>
      </w:r>
      <w:r w:rsidR="006112C4">
        <w:rPr>
          <w:rFonts w:hint="eastAsia"/>
        </w:rPr>
        <w:t>。</w:t>
      </w:r>
      <w:r w:rsidRPr="00592410">
        <w:rPr>
          <w:rFonts w:hAnsi="標楷體"/>
        </w:rPr>
        <w:t>…</w:t>
      </w:r>
      <w:proofErr w:type="gramStart"/>
      <w:r w:rsidRPr="00592410">
        <w:rPr>
          <w:rFonts w:hAnsi="標楷體"/>
        </w:rPr>
        <w:t>…</w:t>
      </w:r>
      <w:proofErr w:type="gramEnd"/>
      <w:r w:rsidRPr="00592410">
        <w:rPr>
          <w:rFonts w:hint="eastAsia"/>
          <w:b/>
          <w:u w:val="single"/>
        </w:rPr>
        <w:t>我們雖然有口試，但口試時你連他有多少前科都不知道</w:t>
      </w:r>
      <w:r>
        <w:rPr>
          <w:rFonts w:hint="eastAsia"/>
        </w:rPr>
        <w:t>；那即使你前科累累，只要筆試過關，口試時能言善道，還是可以當法官、檢察官；所以現在黑道要培養無間道，真的沒那麼難。</w:t>
      </w:r>
      <w:r>
        <w:rPr>
          <w:rFonts w:hAnsi="標楷體" w:hint="eastAsia"/>
        </w:rPr>
        <w:t>」</w:t>
      </w:r>
      <w:r w:rsidR="00E93E00">
        <w:rPr>
          <w:rFonts w:hAnsi="標楷體" w:hint="eastAsia"/>
        </w:rPr>
        <w:t>，而</w:t>
      </w:r>
      <w:r>
        <w:rPr>
          <w:rFonts w:hint="eastAsia"/>
        </w:rPr>
        <w:t>建議司法官口試機制應有</w:t>
      </w:r>
      <w:r w:rsidR="00592410">
        <w:rPr>
          <w:rFonts w:hint="eastAsia"/>
        </w:rPr>
        <w:t>相關</w:t>
      </w:r>
      <w:r w:rsidR="00E93E00">
        <w:rPr>
          <w:rFonts w:hint="eastAsia"/>
        </w:rPr>
        <w:t>之興</w:t>
      </w:r>
      <w:r w:rsidR="00592410">
        <w:rPr>
          <w:rFonts w:hint="eastAsia"/>
        </w:rPr>
        <w:t>革</w:t>
      </w:r>
      <w:r w:rsidR="00777B0A">
        <w:rPr>
          <w:rFonts w:hint="eastAsia"/>
        </w:rPr>
        <w:t>；除可</w:t>
      </w:r>
      <w:proofErr w:type="gramStart"/>
      <w:r>
        <w:rPr>
          <w:rFonts w:hint="eastAsia"/>
        </w:rPr>
        <w:t>事先</w:t>
      </w:r>
      <w:r w:rsidR="00592410">
        <w:rPr>
          <w:rFonts w:hint="eastAsia"/>
        </w:rPr>
        <w:t>篩</w:t>
      </w:r>
      <w:r>
        <w:rPr>
          <w:rFonts w:hint="eastAsia"/>
        </w:rPr>
        <w:t>除不適</w:t>
      </w:r>
      <w:proofErr w:type="gramEnd"/>
      <w:r>
        <w:rPr>
          <w:rFonts w:hint="eastAsia"/>
        </w:rPr>
        <w:t>任</w:t>
      </w:r>
      <w:r w:rsidR="00777B0A">
        <w:rPr>
          <w:rFonts w:hint="eastAsia"/>
        </w:rPr>
        <w:t>之</w:t>
      </w:r>
      <w:r>
        <w:rPr>
          <w:rFonts w:hint="eastAsia"/>
        </w:rPr>
        <w:t>人員</w:t>
      </w:r>
      <w:r w:rsidR="00777B0A">
        <w:rPr>
          <w:rFonts w:hint="eastAsia"/>
        </w:rPr>
        <w:t>外</w:t>
      </w:r>
      <w:r w:rsidR="00592410">
        <w:rPr>
          <w:rFonts w:hint="eastAsia"/>
        </w:rPr>
        <w:t>，並可</w:t>
      </w:r>
      <w:r w:rsidR="00777B0A">
        <w:rPr>
          <w:rFonts w:hint="eastAsia"/>
        </w:rPr>
        <w:t>降低</w:t>
      </w:r>
      <w:r w:rsidR="00592410">
        <w:rPr>
          <w:rFonts w:hint="eastAsia"/>
        </w:rPr>
        <w:t>詐騙集團</w:t>
      </w:r>
      <w:r w:rsidR="00592410">
        <w:rPr>
          <w:rFonts w:hAnsi="標楷體" w:hint="eastAsia"/>
        </w:rPr>
        <w:t>「</w:t>
      </w:r>
      <w:r w:rsidR="00592410">
        <w:rPr>
          <w:rFonts w:hint="eastAsia"/>
        </w:rPr>
        <w:t>軍師</w:t>
      </w:r>
      <w:r w:rsidR="00592410">
        <w:rPr>
          <w:rFonts w:hAnsi="標楷體" w:hint="eastAsia"/>
        </w:rPr>
        <w:t>」遁入司法體系之可能性</w:t>
      </w:r>
      <w:r>
        <w:rPr>
          <w:rFonts w:hint="eastAsia"/>
        </w:rPr>
        <w:t>。</w:t>
      </w:r>
    </w:p>
    <w:p w:rsidR="004E3741" w:rsidRDefault="00C36123" w:rsidP="004E3741">
      <w:pPr>
        <w:pStyle w:val="3"/>
      </w:pPr>
      <w:r>
        <w:rPr>
          <w:rFonts w:hint="eastAsia"/>
        </w:rPr>
        <w:t>綜上所述，</w:t>
      </w:r>
      <w:r w:rsidR="003443BF">
        <w:rPr>
          <w:rFonts w:hint="eastAsia"/>
        </w:rPr>
        <w:t>本案</w:t>
      </w:r>
      <w:proofErr w:type="gramStart"/>
      <w:r w:rsidR="003443BF">
        <w:rPr>
          <w:rFonts w:hint="eastAsia"/>
        </w:rPr>
        <w:t>凸</w:t>
      </w:r>
      <w:proofErr w:type="gramEnd"/>
      <w:r w:rsidR="003443BF">
        <w:rPr>
          <w:rFonts w:hint="eastAsia"/>
        </w:rPr>
        <w:t>顯現行司法</w:t>
      </w:r>
      <w:proofErr w:type="gramStart"/>
      <w:r w:rsidR="003443BF">
        <w:rPr>
          <w:rFonts w:hint="eastAsia"/>
        </w:rPr>
        <w:t>自行糾錯之</w:t>
      </w:r>
      <w:proofErr w:type="gramEnd"/>
      <w:r w:rsidR="003443BF">
        <w:rPr>
          <w:rFonts w:hint="eastAsia"/>
        </w:rPr>
        <w:t>功能，仍有精進之空間，</w:t>
      </w:r>
      <w:proofErr w:type="gramStart"/>
      <w:r w:rsidR="0010385C">
        <w:rPr>
          <w:rFonts w:hint="eastAsia"/>
        </w:rPr>
        <w:t>司法院</w:t>
      </w:r>
      <w:r w:rsidR="0010385C" w:rsidRPr="0075757A">
        <w:rPr>
          <w:rFonts w:hint="eastAsia"/>
        </w:rPr>
        <w:t>允應以</w:t>
      </w:r>
      <w:proofErr w:type="gramEnd"/>
      <w:r w:rsidR="0010385C" w:rsidRPr="0075757A">
        <w:rPr>
          <w:rFonts w:hint="eastAsia"/>
        </w:rPr>
        <w:t>本案為</w:t>
      </w:r>
      <w:proofErr w:type="gramStart"/>
      <w:r w:rsidR="0010385C" w:rsidRPr="0075757A">
        <w:rPr>
          <w:rFonts w:hint="eastAsia"/>
        </w:rPr>
        <w:t>鑑</w:t>
      </w:r>
      <w:proofErr w:type="gramEnd"/>
      <w:r w:rsidR="0010385C">
        <w:rPr>
          <w:rFonts w:hint="eastAsia"/>
        </w:rPr>
        <w:t>，虛心檢討，</w:t>
      </w:r>
      <w:proofErr w:type="gramStart"/>
      <w:r w:rsidR="0010385C" w:rsidRPr="0075757A">
        <w:rPr>
          <w:rFonts w:hint="eastAsia"/>
        </w:rPr>
        <w:t>研</w:t>
      </w:r>
      <w:proofErr w:type="gramEnd"/>
      <w:r w:rsidR="0010385C" w:rsidRPr="0075757A">
        <w:rPr>
          <w:rFonts w:hint="eastAsia"/>
        </w:rPr>
        <w:t>謀「制度性」之改善方案</w:t>
      </w:r>
      <w:r w:rsidR="0010385C">
        <w:rPr>
          <w:rFonts w:hint="eastAsia"/>
        </w:rPr>
        <w:t>，以強化司法防腐機能</w:t>
      </w:r>
      <w:r w:rsidR="003443BF">
        <w:rPr>
          <w:rFonts w:hint="eastAsia"/>
        </w:rPr>
        <w:t>；本院諮詢會議中，專家學者就此</w:t>
      </w:r>
      <w:r w:rsidR="0010385C">
        <w:rPr>
          <w:rFonts w:hint="eastAsia"/>
        </w:rPr>
        <w:t>之</w:t>
      </w:r>
      <w:r w:rsidR="003443BF">
        <w:rPr>
          <w:rFonts w:hint="eastAsia"/>
        </w:rPr>
        <w:t>相關建言，</w:t>
      </w:r>
      <w:proofErr w:type="gramStart"/>
      <w:r w:rsidR="003443BF">
        <w:rPr>
          <w:rFonts w:hint="eastAsia"/>
        </w:rPr>
        <w:t>併</w:t>
      </w:r>
      <w:proofErr w:type="gramEnd"/>
      <w:r w:rsidR="003443BF">
        <w:rPr>
          <w:rFonts w:hint="eastAsia"/>
        </w:rPr>
        <w:t>供司法院</w:t>
      </w:r>
      <w:proofErr w:type="gramStart"/>
      <w:r w:rsidR="003443BF">
        <w:rPr>
          <w:rFonts w:hint="eastAsia"/>
        </w:rPr>
        <w:t>研</w:t>
      </w:r>
      <w:proofErr w:type="gramEnd"/>
      <w:r w:rsidR="003443BF">
        <w:rPr>
          <w:rFonts w:hint="eastAsia"/>
        </w:rPr>
        <w:t>議之參考</w:t>
      </w:r>
      <w:r w:rsidR="0010385C">
        <w:rPr>
          <w:rFonts w:hint="eastAsia"/>
        </w:rPr>
        <w:t>。</w:t>
      </w:r>
    </w:p>
    <w:p w:rsidR="004E3741" w:rsidRDefault="004E3741">
      <w:pPr>
        <w:widowControl/>
        <w:overflowPunct/>
        <w:autoSpaceDE/>
        <w:autoSpaceDN/>
        <w:jc w:val="left"/>
        <w:rPr>
          <w:rFonts w:hAnsi="Arial"/>
          <w:bCs/>
          <w:kern w:val="32"/>
          <w:szCs w:val="36"/>
        </w:rPr>
      </w:pPr>
      <w:r>
        <w:br w:type="page"/>
      </w:r>
    </w:p>
    <w:p w:rsidR="00E25849" w:rsidRDefault="00CA2A78" w:rsidP="00CA2A78">
      <w:pPr>
        <w:pStyle w:val="1"/>
        <w:numPr>
          <w:ilvl w:val="0"/>
          <w:numId w:val="0"/>
        </w:numPr>
        <w:ind w:left="2381" w:hanging="2381"/>
      </w:pPr>
      <w:bookmarkStart w:id="57" w:name="_Toc524895648"/>
      <w:bookmarkStart w:id="58" w:name="_Toc524896194"/>
      <w:bookmarkStart w:id="59" w:name="_Toc524896224"/>
      <w:bookmarkStart w:id="60" w:name="_Toc524902734"/>
      <w:bookmarkStart w:id="61" w:name="_Toc525066148"/>
      <w:bookmarkStart w:id="62" w:name="_Toc525070839"/>
      <w:bookmarkStart w:id="63" w:name="_Toc525938379"/>
      <w:bookmarkStart w:id="64" w:name="_Toc525939227"/>
      <w:bookmarkStart w:id="65" w:name="_Toc525939732"/>
      <w:bookmarkStart w:id="66" w:name="_Toc529218272"/>
      <w:bookmarkStart w:id="67" w:name="_Toc529222689"/>
      <w:bookmarkStart w:id="68" w:name="_Toc529223111"/>
      <w:bookmarkStart w:id="69" w:name="_Toc529223862"/>
      <w:bookmarkStart w:id="70" w:name="_Toc529228265"/>
      <w:bookmarkStart w:id="71" w:name="_Toc2400395"/>
      <w:bookmarkStart w:id="72" w:name="_Toc4316189"/>
      <w:bookmarkStart w:id="73" w:name="_Toc4473330"/>
      <w:bookmarkStart w:id="74" w:name="_Toc69556897"/>
      <w:bookmarkStart w:id="75" w:name="_Toc69556946"/>
      <w:bookmarkStart w:id="76" w:name="_Toc69609820"/>
      <w:bookmarkStart w:id="77" w:name="_Toc70241816"/>
      <w:bookmarkStart w:id="78" w:name="_Toc70242205"/>
      <w:bookmarkStart w:id="79" w:name="_Toc421794875"/>
      <w:bookmarkStart w:id="80" w:name="_Toc422834160"/>
      <w:bookmarkEnd w:id="26"/>
      <w:bookmarkEnd w:id="27"/>
      <w:bookmarkEnd w:id="28"/>
      <w:bookmarkEnd w:id="29"/>
      <w:bookmarkEnd w:id="30"/>
      <w:bookmarkEnd w:id="31"/>
      <w:r>
        <w:rPr>
          <w:rFonts w:hint="eastAsia"/>
        </w:rPr>
        <w:lastRenderedPageBreak/>
        <w:t>參、</w:t>
      </w:r>
      <w:r w:rsidR="008F0068">
        <w:rPr>
          <w:rFonts w:hint="eastAsia"/>
        </w:rPr>
        <w:t>處理辦法：</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CA2A78" w:rsidRDefault="00CA2A78" w:rsidP="00692256">
      <w:pPr>
        <w:pStyle w:val="2"/>
        <w:numPr>
          <w:ilvl w:val="1"/>
          <w:numId w:val="48"/>
        </w:numPr>
      </w:pPr>
      <w:bookmarkStart w:id="81" w:name="_Toc524895649"/>
      <w:bookmarkStart w:id="82" w:name="_Toc524896195"/>
      <w:bookmarkStart w:id="83" w:name="_Toc524896225"/>
      <w:bookmarkEnd w:id="81"/>
      <w:bookmarkEnd w:id="82"/>
      <w:bookmarkEnd w:id="83"/>
      <w:r>
        <w:rPr>
          <w:rFonts w:hint="eastAsia"/>
        </w:rPr>
        <w:t>調查意見一，已另案處理(已於113年3月12日通過彈劾)。</w:t>
      </w:r>
    </w:p>
    <w:p w:rsidR="00CA2A78" w:rsidRDefault="00CA2A78" w:rsidP="00CA2A78">
      <w:pPr>
        <w:pStyle w:val="2"/>
      </w:pPr>
      <w:r>
        <w:rPr>
          <w:rFonts w:hint="eastAsia"/>
        </w:rPr>
        <w:t>調查意見二、三，函請司法院督導所屬改善</w:t>
      </w:r>
      <w:proofErr w:type="gramStart"/>
      <w:r>
        <w:rPr>
          <w:rFonts w:hint="eastAsia"/>
        </w:rPr>
        <w:t>見復。</w:t>
      </w:r>
      <w:proofErr w:type="gramEnd"/>
    </w:p>
    <w:p w:rsidR="00CA2A78" w:rsidRDefault="00CA2A78" w:rsidP="00CA2A78">
      <w:pPr>
        <w:pStyle w:val="2"/>
      </w:pPr>
      <w:r>
        <w:rPr>
          <w:rFonts w:hint="eastAsia"/>
        </w:rPr>
        <w:t>調查意見四、五，函請司法</w:t>
      </w:r>
      <w:proofErr w:type="gramStart"/>
      <w:r>
        <w:rPr>
          <w:rFonts w:hint="eastAsia"/>
        </w:rPr>
        <w:t>院參處見復。</w:t>
      </w:r>
      <w:proofErr w:type="gramEnd"/>
    </w:p>
    <w:p w:rsidR="00770453" w:rsidRDefault="00CA2A78" w:rsidP="00CA2A78">
      <w:pPr>
        <w:pStyle w:val="2"/>
        <w:rPr>
          <w:b/>
          <w:spacing w:val="12"/>
          <w:kern w:val="0"/>
          <w:sz w:val="40"/>
        </w:rPr>
      </w:pPr>
      <w:r>
        <w:rPr>
          <w:rFonts w:hint="eastAsia"/>
        </w:rPr>
        <w:t>調查意見（含案由、處理辦法、調查委員姓名）隱匿個資，上網公布。</w:t>
      </w:r>
    </w:p>
    <w:p w:rsidR="00E25849" w:rsidRDefault="00CA2A78" w:rsidP="00CA2A78">
      <w:pPr>
        <w:pStyle w:val="aa"/>
        <w:kinsoku w:val="0"/>
        <w:spacing w:beforeLines="50" w:before="228" w:afterLines="100" w:after="457"/>
        <w:ind w:left="0"/>
        <w:rPr>
          <w:b w:val="0"/>
          <w:bCs/>
          <w:snapToGrid/>
          <w:spacing w:val="12"/>
          <w:kern w:val="0"/>
          <w:sz w:val="40"/>
        </w:rPr>
      </w:pPr>
      <w:r>
        <w:rPr>
          <w:rFonts w:hint="eastAsia"/>
          <w:b w:val="0"/>
          <w:bCs/>
          <w:snapToGrid/>
          <w:spacing w:val="12"/>
          <w:kern w:val="0"/>
          <w:sz w:val="40"/>
        </w:rPr>
        <w:t xml:space="preserve">        </w:t>
      </w:r>
      <w:r w:rsidR="00E25849">
        <w:rPr>
          <w:rFonts w:hint="eastAsia"/>
          <w:b w:val="0"/>
          <w:bCs/>
          <w:snapToGrid/>
          <w:spacing w:val="12"/>
          <w:kern w:val="0"/>
          <w:sz w:val="40"/>
        </w:rPr>
        <w:t>調查委員：</w:t>
      </w:r>
      <w:r>
        <w:rPr>
          <w:rFonts w:hint="eastAsia"/>
          <w:b w:val="0"/>
          <w:bCs/>
          <w:snapToGrid/>
          <w:spacing w:val="12"/>
          <w:kern w:val="0"/>
          <w:sz w:val="40"/>
        </w:rPr>
        <w:t>高</w:t>
      </w:r>
      <w:proofErr w:type="gramStart"/>
      <w:r>
        <w:rPr>
          <w:rFonts w:hint="eastAsia"/>
          <w:b w:val="0"/>
          <w:bCs/>
          <w:snapToGrid/>
          <w:spacing w:val="12"/>
          <w:kern w:val="0"/>
          <w:sz w:val="40"/>
        </w:rPr>
        <w:t>涌</w:t>
      </w:r>
      <w:proofErr w:type="gramEnd"/>
      <w:r>
        <w:rPr>
          <w:rFonts w:hint="eastAsia"/>
          <w:b w:val="0"/>
          <w:bCs/>
          <w:snapToGrid/>
          <w:spacing w:val="12"/>
          <w:kern w:val="0"/>
          <w:sz w:val="40"/>
        </w:rPr>
        <w:t>誠、紀惠容、</w:t>
      </w:r>
      <w:proofErr w:type="gramStart"/>
      <w:r>
        <w:rPr>
          <w:rFonts w:hint="eastAsia"/>
          <w:b w:val="0"/>
          <w:bCs/>
          <w:snapToGrid/>
          <w:spacing w:val="12"/>
          <w:kern w:val="0"/>
          <w:sz w:val="40"/>
        </w:rPr>
        <w:t>鴻義</w:t>
      </w:r>
      <w:proofErr w:type="gramEnd"/>
      <w:r>
        <w:rPr>
          <w:rFonts w:hint="eastAsia"/>
          <w:b w:val="0"/>
          <w:bCs/>
          <w:snapToGrid/>
          <w:spacing w:val="12"/>
          <w:kern w:val="0"/>
          <w:sz w:val="40"/>
        </w:rPr>
        <w:t>章</w:t>
      </w:r>
    </w:p>
    <w:sectPr w:rsidR="00E258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8EB" w:rsidRDefault="00AA58EB">
      <w:r>
        <w:separator/>
      </w:r>
    </w:p>
  </w:endnote>
  <w:endnote w:type="continuationSeparator" w:id="0">
    <w:p w:rsidR="00AA58EB" w:rsidRDefault="00AA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353" w:rsidRDefault="0050135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501353" w:rsidRDefault="0050135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8EB" w:rsidRDefault="00AA58EB">
      <w:r>
        <w:separator/>
      </w:r>
    </w:p>
  </w:footnote>
  <w:footnote w:type="continuationSeparator" w:id="0">
    <w:p w:rsidR="00AA58EB" w:rsidRDefault="00AA58EB">
      <w:r>
        <w:continuationSeparator/>
      </w:r>
    </w:p>
  </w:footnote>
  <w:footnote w:id="1">
    <w:p w:rsidR="00501353" w:rsidRPr="006976F8" w:rsidRDefault="00501353" w:rsidP="006976F8">
      <w:pPr>
        <w:pStyle w:val="afc"/>
        <w:ind w:leftChars="3" w:left="151" w:hangingChars="64" w:hanging="141"/>
        <w:rPr>
          <w:rFonts w:hAnsi="標楷體"/>
        </w:rPr>
      </w:pPr>
      <w:r>
        <w:rPr>
          <w:rStyle w:val="afe"/>
        </w:rPr>
        <w:footnoteRef/>
      </w:r>
      <w:r>
        <w:t xml:space="preserve"> </w:t>
      </w:r>
      <w:r>
        <w:rPr>
          <w:rFonts w:hint="eastAsia"/>
        </w:rPr>
        <w:t>已於112年8月16日修正公布，名稱改為</w:t>
      </w:r>
      <w:r>
        <w:rPr>
          <w:rFonts w:hAnsi="標楷體" w:hint="eastAsia"/>
        </w:rPr>
        <w:t>「</w:t>
      </w:r>
      <w:r>
        <w:rPr>
          <w:rFonts w:hint="eastAsia"/>
        </w:rPr>
        <w:t>性別平等工作</w:t>
      </w:r>
      <w:r w:rsidRPr="006976F8">
        <w:rPr>
          <w:rFonts w:hAnsi="標楷體" w:hint="eastAsia"/>
        </w:rPr>
        <w:t>法</w:t>
      </w:r>
      <w:r>
        <w:rPr>
          <w:rFonts w:hAnsi="標楷體" w:hint="eastAsia"/>
        </w:rPr>
        <w:t>」；而新法第</w:t>
      </w:r>
      <w:r w:rsidRPr="006976F8">
        <w:rPr>
          <w:rFonts w:hAnsi="標楷體"/>
        </w:rPr>
        <w:t>13</w:t>
      </w:r>
      <w:r w:rsidRPr="006976F8">
        <w:rPr>
          <w:rFonts w:hAnsi="標楷體" w:hint="eastAsia"/>
        </w:rPr>
        <w:t>條第</w:t>
      </w:r>
      <w:r w:rsidRPr="006976F8">
        <w:rPr>
          <w:rFonts w:hAnsi="標楷體"/>
        </w:rPr>
        <w:t>2</w:t>
      </w:r>
      <w:r w:rsidRPr="006976F8">
        <w:rPr>
          <w:rFonts w:hAnsi="標楷體" w:hint="eastAsia"/>
        </w:rPr>
        <w:t>項前段仍規定：「雇主於知悉性騷擾之情形時，應採取下列立即有效之糾正及補救措施</w:t>
      </w:r>
      <w:r>
        <w:rPr>
          <w:rFonts w:hAnsi="標楷體"/>
        </w:rPr>
        <w:t>……</w:t>
      </w:r>
      <w:r>
        <w:rPr>
          <w:rFonts w:hAnsi="標楷體" w:hint="eastAsia"/>
        </w:rPr>
        <w:t>」</w:t>
      </w:r>
    </w:p>
  </w:footnote>
  <w:footnote w:id="2">
    <w:p w:rsidR="00501353" w:rsidRDefault="00501353">
      <w:pPr>
        <w:pStyle w:val="afc"/>
      </w:pPr>
      <w:r>
        <w:rPr>
          <w:rStyle w:val="afe"/>
        </w:rPr>
        <w:footnoteRef/>
      </w:r>
      <w:r>
        <w:t xml:space="preserve"> </w:t>
      </w:r>
      <w:r>
        <w:rPr>
          <w:rFonts w:hint="eastAsia"/>
        </w:rPr>
        <w:t>已於103年2月17日，升格改制為勞動部。</w:t>
      </w:r>
    </w:p>
  </w:footnote>
  <w:footnote w:id="3">
    <w:p w:rsidR="00501353" w:rsidRDefault="00501353">
      <w:pPr>
        <w:pStyle w:val="afc"/>
      </w:pPr>
      <w:r>
        <w:rPr>
          <w:rStyle w:val="afe"/>
        </w:rPr>
        <w:footnoteRef/>
      </w:r>
      <w:r>
        <w:t xml:space="preserve"> </w:t>
      </w:r>
      <w:r>
        <w:rPr>
          <w:rFonts w:hint="eastAsia"/>
        </w:rPr>
        <w:t>任期至102年12月18日。</w:t>
      </w:r>
    </w:p>
  </w:footnote>
  <w:footnote w:id="4">
    <w:p w:rsidR="00501353" w:rsidRPr="00026B95" w:rsidRDefault="00501353">
      <w:pPr>
        <w:pStyle w:val="afc"/>
      </w:pPr>
      <w:r>
        <w:rPr>
          <w:rStyle w:val="afe"/>
        </w:rPr>
        <w:footnoteRef/>
      </w:r>
      <w:r>
        <w:t xml:space="preserve"> </w:t>
      </w:r>
      <w:r>
        <w:rPr>
          <w:rFonts w:hAnsi="標楷體" w:hint="eastAsia"/>
        </w:rPr>
        <w:t>指蔡明宏。</w:t>
      </w:r>
    </w:p>
  </w:footnote>
  <w:footnote w:id="5">
    <w:p w:rsidR="00501353" w:rsidRPr="00294853" w:rsidRDefault="00501353" w:rsidP="005F34E2">
      <w:pPr>
        <w:pStyle w:val="afc"/>
        <w:ind w:leftChars="3" w:left="151" w:hangingChars="64" w:hanging="141"/>
      </w:pPr>
      <w:r>
        <w:rPr>
          <w:rStyle w:val="afe"/>
        </w:rPr>
        <w:footnoteRef/>
      </w:r>
      <w:r>
        <w:t xml:space="preserve"> </w:t>
      </w:r>
      <w:r>
        <w:rPr>
          <w:rFonts w:hint="eastAsia"/>
        </w:rPr>
        <w:t>違失行為時應適用之(舊)公務員懲戒法第25條第3款規定：</w:t>
      </w:r>
      <w:r w:rsidRPr="00BF09B4">
        <w:rPr>
          <w:rFonts w:hint="eastAsia"/>
        </w:rPr>
        <w:t>「懲戒案件有左列情形之一者，</w:t>
      </w:r>
      <w:r w:rsidRPr="00B64F55">
        <w:rPr>
          <w:rFonts w:hint="eastAsia"/>
          <w:b/>
          <w:u w:val="single"/>
        </w:rPr>
        <w:t>應為免議之議決</w:t>
      </w:r>
      <w:r w:rsidRPr="00BF09B4">
        <w:rPr>
          <w:rFonts w:hint="eastAsia"/>
        </w:rPr>
        <w:t>：</w:t>
      </w:r>
      <w:r w:rsidRPr="00BF09B4">
        <w:t>……</w:t>
      </w:r>
      <w:r w:rsidRPr="00BF09B4">
        <w:rPr>
          <w:rFonts w:hint="eastAsia"/>
        </w:rPr>
        <w:t>三、自違法失職行為終了之日起，至移送公務員懲戒委員會之日止，已逾十年者」</w:t>
      </w:r>
    </w:p>
  </w:footnote>
  <w:footnote w:id="6">
    <w:p w:rsidR="00501353" w:rsidRDefault="00501353">
      <w:pPr>
        <w:pStyle w:val="afc"/>
      </w:pPr>
      <w:r>
        <w:rPr>
          <w:rStyle w:val="afe"/>
        </w:rPr>
        <w:footnoteRef/>
      </w:r>
      <w:r>
        <w:t xml:space="preserve"> </w:t>
      </w:r>
      <w:r>
        <w:rPr>
          <w:rFonts w:hint="eastAsia"/>
        </w:rPr>
        <w:t>法官法</w:t>
      </w:r>
      <w:r>
        <w:rPr>
          <w:rFonts w:hAnsi="標楷體" w:hint="eastAsia"/>
        </w:rPr>
        <w:t>§</w:t>
      </w:r>
      <w:r>
        <w:rPr>
          <w:rFonts w:hint="eastAsia"/>
        </w:rPr>
        <w:t>35</w:t>
      </w:r>
      <w:r>
        <w:rPr>
          <w:rFonts w:hAnsi="標楷體" w:hint="eastAsia"/>
        </w:rPr>
        <w:t>Ⅰ</w:t>
      </w:r>
      <w:r>
        <w:rPr>
          <w:rFonts w:hint="eastAsia"/>
        </w:rPr>
        <w:t>：</w:t>
      </w:r>
    </w:p>
    <w:p w:rsidR="00501353" w:rsidRDefault="00501353" w:rsidP="008C3636">
      <w:pPr>
        <w:pStyle w:val="afc"/>
        <w:ind w:leftChars="42" w:left="284" w:hangingChars="64" w:hanging="141"/>
      </w:pPr>
      <w:r>
        <w:rPr>
          <w:rFonts w:hAnsi="標楷體" w:hint="eastAsia"/>
        </w:rPr>
        <w:t>「</w:t>
      </w:r>
      <w:r w:rsidRPr="008C3636">
        <w:rPr>
          <w:rFonts w:hint="eastAsia"/>
        </w:rPr>
        <w:t>法官有第三十條第二項各款情事之一者，下列人員或機關、團體認為有個案評鑑之必要時，得請求法官評鑑委員會進行個案評鑑</w:t>
      </w:r>
      <w:r>
        <w:rPr>
          <w:rFonts w:hint="eastAsia"/>
        </w:rPr>
        <w:t>：</w:t>
      </w:r>
      <w:r w:rsidR="00133AB5">
        <w:rPr>
          <w:rFonts w:hint="eastAsia"/>
        </w:rPr>
        <w:t xml:space="preserve"> </w:t>
      </w:r>
      <w:r w:rsidR="00133AB5">
        <w:t xml:space="preserve">                                                                                                                                                                                                                                                                                                                                                                                                                                                                                                                                                                                                                                                                                                                                                                                                                                                                                                                                                                                                                                           </w:t>
      </w:r>
    </w:p>
    <w:p w:rsidR="00501353" w:rsidRPr="008C3636" w:rsidRDefault="00501353" w:rsidP="008C3636">
      <w:pPr>
        <w:pStyle w:val="afc"/>
        <w:ind w:firstLineChars="193" w:firstLine="425"/>
      </w:pPr>
      <w:r w:rsidRPr="008C3636">
        <w:rPr>
          <w:rFonts w:hint="eastAsia"/>
        </w:rPr>
        <w:t>一、受評鑑法官所屬機關法官三人以上。</w:t>
      </w:r>
    </w:p>
    <w:p w:rsidR="00501353" w:rsidRPr="008C3636" w:rsidRDefault="00501353" w:rsidP="008C3636">
      <w:pPr>
        <w:pStyle w:val="afc"/>
        <w:ind w:firstLineChars="193" w:firstLine="425"/>
      </w:pPr>
      <w:r w:rsidRPr="008C3636">
        <w:rPr>
          <w:rFonts w:hint="eastAsia"/>
        </w:rPr>
        <w:t>二、</w:t>
      </w:r>
      <w:r w:rsidRPr="008C3636">
        <w:rPr>
          <w:rFonts w:hint="eastAsia"/>
          <w:b/>
          <w:u w:val="single"/>
        </w:rPr>
        <w:t>受評鑑法官所屬機關</w:t>
      </w:r>
      <w:r w:rsidRPr="008C3636">
        <w:rPr>
          <w:rFonts w:hint="eastAsia"/>
        </w:rPr>
        <w:t>、上級機關或所屬法院對應設置之檢察署。</w:t>
      </w:r>
    </w:p>
    <w:p w:rsidR="00501353" w:rsidRPr="008C3636" w:rsidRDefault="00501353" w:rsidP="008C3636">
      <w:pPr>
        <w:pStyle w:val="afc"/>
        <w:ind w:firstLineChars="193" w:firstLine="425"/>
      </w:pPr>
      <w:r w:rsidRPr="008C3636">
        <w:rPr>
          <w:rFonts w:hint="eastAsia"/>
        </w:rPr>
        <w:t>三、受評鑑法官所屬法院管轄區域之律師公會或全國性律師公會。</w:t>
      </w:r>
    </w:p>
    <w:p w:rsidR="00501353" w:rsidRPr="000343DE" w:rsidRDefault="00501353" w:rsidP="008C3636">
      <w:pPr>
        <w:pStyle w:val="afc"/>
        <w:ind w:firstLineChars="193" w:firstLine="425"/>
      </w:pPr>
      <w:r w:rsidRPr="008C3636">
        <w:rPr>
          <w:rFonts w:hint="eastAsia"/>
        </w:rPr>
        <w:t>四、受評鑑法官所承辦已終結案件檢察官以外之當事人或犯罪被害人。</w:t>
      </w:r>
      <w:r>
        <w:rPr>
          <w:rFonts w:hAnsi="標楷體" w:hint="eastAsia"/>
        </w:rPr>
        <w:t>」</w:t>
      </w:r>
    </w:p>
  </w:footnote>
  <w:footnote w:id="7">
    <w:p w:rsidR="00501353" w:rsidRDefault="00501353" w:rsidP="00D82BBB">
      <w:pPr>
        <w:pStyle w:val="afc"/>
        <w:ind w:leftChars="3" w:left="151" w:hangingChars="64" w:hanging="141"/>
      </w:pPr>
      <w:r>
        <w:rPr>
          <w:rStyle w:val="afe"/>
        </w:rPr>
        <w:footnoteRef/>
      </w:r>
      <w:r>
        <w:t xml:space="preserve"> </w:t>
      </w:r>
      <w:r>
        <w:rPr>
          <w:rFonts w:hint="eastAsia"/>
        </w:rPr>
        <w:t>嗣蔡明宏復向</w:t>
      </w:r>
      <w:r w:rsidRPr="00D82BBB">
        <w:rPr>
          <w:rFonts w:hint="eastAsia"/>
        </w:rPr>
        <w:t>公務人員保障暨培訓委員會提起復審，經</w:t>
      </w:r>
      <w:r>
        <w:rPr>
          <w:rFonts w:hint="eastAsia"/>
        </w:rPr>
        <w:t>該會於</w:t>
      </w:r>
      <w:r w:rsidRPr="00D82BBB">
        <w:t>112</w:t>
      </w:r>
      <w:r w:rsidRPr="00D82BBB">
        <w:rPr>
          <w:rFonts w:hint="eastAsia"/>
        </w:rPr>
        <w:t>年</w:t>
      </w:r>
      <w:r w:rsidRPr="00D82BBB">
        <w:t>12</w:t>
      </w:r>
      <w:r w:rsidRPr="00D82BBB">
        <w:rPr>
          <w:rFonts w:hint="eastAsia"/>
        </w:rPr>
        <w:t>月</w:t>
      </w:r>
      <w:r w:rsidRPr="00D82BBB">
        <w:t>26</w:t>
      </w:r>
      <w:r w:rsidRPr="00D82BBB">
        <w:rPr>
          <w:rFonts w:hint="eastAsia"/>
        </w:rPr>
        <w:t>日以</w:t>
      </w:r>
      <w:r w:rsidRPr="00D82BBB">
        <w:t>112</w:t>
      </w:r>
      <w:r w:rsidRPr="00D82BBB">
        <w:rPr>
          <w:rFonts w:hint="eastAsia"/>
        </w:rPr>
        <w:t>公審決字第</w:t>
      </w:r>
      <w:r w:rsidRPr="00D82BBB">
        <w:t>000772</w:t>
      </w:r>
      <w:r w:rsidRPr="00D82BBB">
        <w:rPr>
          <w:rFonts w:hint="eastAsia"/>
        </w:rPr>
        <w:t>號復審決議書決定：</w:t>
      </w:r>
      <w:r w:rsidRPr="00223A31">
        <w:rPr>
          <w:rFonts w:hint="eastAsia"/>
          <w:b/>
          <w:u w:val="single"/>
        </w:rPr>
        <w:t>復審駁回</w:t>
      </w:r>
      <w:r w:rsidRPr="00D82BBB">
        <w:rPr>
          <w:rFonts w:hint="eastAsia"/>
        </w:rPr>
        <w:t>。</w:t>
      </w:r>
    </w:p>
  </w:footnote>
  <w:footnote w:id="8">
    <w:p w:rsidR="00501353" w:rsidRDefault="00501353">
      <w:pPr>
        <w:pStyle w:val="afc"/>
      </w:pPr>
      <w:r>
        <w:rPr>
          <w:rStyle w:val="afe"/>
        </w:rPr>
        <w:footnoteRef/>
      </w:r>
      <w:r>
        <w:t xml:space="preserve"> </w:t>
      </w:r>
      <w:r w:rsidRPr="00864D50">
        <w:rPr>
          <w:rFonts w:hint="eastAsia"/>
        </w:rPr>
        <w:t>性侵害犯罪防治法</w:t>
      </w:r>
      <w:r>
        <w:rPr>
          <w:rFonts w:hAnsi="標楷體" w:hint="eastAsia"/>
        </w:rPr>
        <w:t>§</w:t>
      </w:r>
      <w:r>
        <w:rPr>
          <w:rFonts w:hint="eastAsia"/>
        </w:rPr>
        <w:t>11：</w:t>
      </w:r>
    </w:p>
    <w:p w:rsidR="00501353" w:rsidRDefault="00501353" w:rsidP="00F859DD">
      <w:pPr>
        <w:pStyle w:val="afc"/>
        <w:ind w:leftChars="3" w:left="151" w:hangingChars="64" w:hanging="141"/>
      </w:pPr>
      <w:r w:rsidRPr="00F859DD">
        <w:rPr>
          <w:rFonts w:hint="eastAsia"/>
        </w:rPr>
        <w:t>「醫事人員、社會工作人員、教育人員、保育人員、教保服務人員、警察人員、勞政人員、</w:t>
      </w:r>
      <w:r w:rsidRPr="00F859DD">
        <w:rPr>
          <w:rFonts w:hint="eastAsia"/>
          <w:b/>
          <w:u w:val="single"/>
        </w:rPr>
        <w:t>司法人員</w:t>
      </w:r>
      <w:r w:rsidRPr="00F859DD">
        <w:rPr>
          <w:rFonts w:hint="eastAsia"/>
        </w:rPr>
        <w:t>、移民業務人員、矯正人員、村（里）幹事人員、私立就業服務機構及其從業人員，</w:t>
      </w:r>
      <w:r w:rsidRPr="00F859DD">
        <w:rPr>
          <w:rFonts w:hint="eastAsia"/>
          <w:b/>
          <w:u w:val="single"/>
        </w:rPr>
        <w:t>於執行職務時，知有疑似性侵害犯罪情事者</w:t>
      </w:r>
      <w:r w:rsidRPr="00F859DD">
        <w:rPr>
          <w:rFonts w:hint="eastAsia"/>
        </w:rPr>
        <w:t>，</w:t>
      </w:r>
      <w:r w:rsidRPr="00F859DD">
        <w:rPr>
          <w:rFonts w:hint="eastAsia"/>
          <w:b/>
          <w:u w:val="single"/>
        </w:rPr>
        <w:t>應立即向當地直轄市、縣</w:t>
      </w:r>
      <w:r>
        <w:rPr>
          <w:rFonts w:hint="eastAsia"/>
          <w:b/>
          <w:u w:val="single"/>
        </w:rPr>
        <w:t>(</w:t>
      </w:r>
      <w:r w:rsidRPr="00F859DD">
        <w:rPr>
          <w:rFonts w:hint="eastAsia"/>
          <w:b/>
          <w:u w:val="single"/>
        </w:rPr>
        <w:t>市</w:t>
      </w:r>
      <w:r>
        <w:rPr>
          <w:rFonts w:hint="eastAsia"/>
          <w:b/>
          <w:u w:val="single"/>
        </w:rPr>
        <w:t>)</w:t>
      </w:r>
      <w:r w:rsidRPr="00F859DD">
        <w:rPr>
          <w:rFonts w:hint="eastAsia"/>
          <w:b/>
          <w:u w:val="single"/>
        </w:rPr>
        <w:t>主管機關通報</w:t>
      </w:r>
      <w:r w:rsidRPr="00F859DD">
        <w:rPr>
          <w:rFonts w:hint="eastAsia"/>
        </w:rPr>
        <w:t>，至遲不得超過二十四小時。」</w:t>
      </w:r>
    </w:p>
  </w:footnote>
  <w:footnote w:id="9">
    <w:p w:rsidR="00501353" w:rsidRDefault="00501353">
      <w:pPr>
        <w:pStyle w:val="afc"/>
      </w:pPr>
      <w:r>
        <w:rPr>
          <w:rStyle w:val="afe"/>
        </w:rPr>
        <w:footnoteRef/>
      </w:r>
      <w:r>
        <w:t xml:space="preserve"> </w:t>
      </w:r>
      <w:r w:rsidRPr="00297E4E">
        <w:rPr>
          <w:rFonts w:hint="eastAsia"/>
        </w:rPr>
        <w:t>刑事訴訟法</w:t>
      </w:r>
      <w:r>
        <w:rPr>
          <w:rFonts w:hAnsi="標楷體" w:hint="eastAsia"/>
        </w:rPr>
        <w:t>§</w:t>
      </w:r>
      <w:r w:rsidRPr="00297E4E">
        <w:rPr>
          <w:rFonts w:hint="eastAsia"/>
        </w:rPr>
        <w:t>241</w:t>
      </w:r>
      <w:r>
        <w:rPr>
          <w:rFonts w:hint="eastAsia"/>
        </w:rPr>
        <w:t>：</w:t>
      </w:r>
    </w:p>
    <w:p w:rsidR="00501353" w:rsidRDefault="00501353" w:rsidP="00665596">
      <w:pPr>
        <w:pStyle w:val="afc"/>
        <w:ind w:leftChars="3" w:left="151" w:hangingChars="64" w:hanging="141"/>
      </w:pPr>
      <w:r w:rsidRPr="00297E4E">
        <w:rPr>
          <w:rFonts w:hint="eastAsia"/>
        </w:rPr>
        <w:t>「公務員因執行職務知有犯罪嫌疑者，應為告發。」</w:t>
      </w:r>
    </w:p>
  </w:footnote>
  <w:footnote w:id="10">
    <w:p w:rsidR="00501353" w:rsidRDefault="00501353" w:rsidP="002F1593">
      <w:pPr>
        <w:pStyle w:val="afc"/>
        <w:jc w:val="both"/>
      </w:pPr>
      <w:r>
        <w:rPr>
          <w:rStyle w:val="afe"/>
        </w:rPr>
        <w:footnoteRef/>
      </w:r>
      <w:r>
        <w:t xml:space="preserve"> </w:t>
      </w:r>
      <w:r>
        <w:rPr>
          <w:rFonts w:hint="eastAsia"/>
        </w:rPr>
        <w:t>刑事訴訟法</w:t>
      </w:r>
      <w:r>
        <w:rPr>
          <w:rFonts w:hAnsi="標楷體" w:hint="eastAsia"/>
        </w:rPr>
        <w:t>§</w:t>
      </w:r>
      <w:r>
        <w:rPr>
          <w:rFonts w:hint="eastAsia"/>
        </w:rPr>
        <w:t>256：</w:t>
      </w:r>
    </w:p>
    <w:p w:rsidR="00501353" w:rsidRPr="002F1593" w:rsidRDefault="00501353" w:rsidP="002F1593">
      <w:pPr>
        <w:pStyle w:val="afc"/>
        <w:ind w:leftChars="42" w:left="709" w:hangingChars="257" w:hanging="566"/>
        <w:jc w:val="both"/>
        <w:rPr>
          <w:rFonts w:hAnsi="標楷體"/>
        </w:rPr>
      </w:pPr>
      <w:r w:rsidRPr="002F1593">
        <w:rPr>
          <w:rFonts w:hint="eastAsia"/>
        </w:rPr>
        <w:t>「Ⅰ.告訴人接受不起訴或緩起訴處分書後，得於十日內以書狀敘述不服之理由，經原檢察官向直接上級檢察署檢察長或檢察總長</w:t>
      </w:r>
      <w:r w:rsidRPr="002F1593">
        <w:rPr>
          <w:rFonts w:hint="eastAsia"/>
          <w:b/>
          <w:u w:val="single"/>
        </w:rPr>
        <w:t>聲請再議</w:t>
      </w:r>
      <w:r w:rsidRPr="002F1593">
        <w:rPr>
          <w:rFonts w:hint="eastAsia"/>
        </w:rPr>
        <w:t>。</w:t>
      </w:r>
      <w:r w:rsidRPr="002F1593">
        <w:rPr>
          <w:rFonts w:hAnsi="標楷體"/>
        </w:rPr>
        <w:t>……</w:t>
      </w:r>
    </w:p>
    <w:p w:rsidR="00501353" w:rsidRPr="002F1593" w:rsidRDefault="00501353" w:rsidP="002F1593">
      <w:pPr>
        <w:pStyle w:val="afc"/>
        <w:ind w:leftChars="124" w:left="708" w:hangingChars="130" w:hanging="286"/>
        <w:jc w:val="both"/>
      </w:pPr>
      <w:r w:rsidRPr="002F1593">
        <w:rPr>
          <w:rFonts w:hint="eastAsia"/>
        </w:rPr>
        <w:t>Ⅱ.(略)</w:t>
      </w:r>
    </w:p>
    <w:p w:rsidR="00501353" w:rsidRDefault="00501353" w:rsidP="002F1593">
      <w:pPr>
        <w:pStyle w:val="afc"/>
        <w:ind w:leftChars="124" w:left="708" w:hangingChars="130" w:hanging="286"/>
        <w:jc w:val="both"/>
      </w:pPr>
      <w:r w:rsidRPr="002F1593">
        <w:rPr>
          <w:rFonts w:hint="eastAsia"/>
        </w:rPr>
        <w:t>Ⅲ.死刑、無期徒刑或最輕本刑三年以上有期徒刑之案件，因犯罪嫌疑不足，經檢察官為不起訴之處分，或第二百五十三條之一之案件經檢察官為緩起訴之處分者，如無得聲請再議之人時，原檢察官應依</w:t>
      </w:r>
      <w:r w:rsidRPr="002F1593">
        <w:rPr>
          <w:rFonts w:hint="eastAsia"/>
          <w:b/>
          <w:u w:val="single"/>
        </w:rPr>
        <w:t>職權逕送</w:t>
      </w:r>
      <w:r w:rsidRPr="002F1593">
        <w:rPr>
          <w:rFonts w:hint="eastAsia"/>
        </w:rPr>
        <w:t>直接上級檢察署檢察長或檢察總長</w:t>
      </w:r>
      <w:r w:rsidRPr="002F1593">
        <w:rPr>
          <w:rFonts w:hint="eastAsia"/>
          <w:b/>
          <w:u w:val="single"/>
        </w:rPr>
        <w:t>再議</w:t>
      </w:r>
      <w:r w:rsidRPr="002F1593">
        <w:rPr>
          <w:rFonts w:hint="eastAsia"/>
        </w:rPr>
        <w:t>，並通知告發人。」</w:t>
      </w:r>
    </w:p>
  </w:footnote>
  <w:footnote w:id="11">
    <w:p w:rsidR="00501353" w:rsidRDefault="00501353">
      <w:pPr>
        <w:pStyle w:val="afc"/>
      </w:pPr>
      <w:r>
        <w:rPr>
          <w:rStyle w:val="afe"/>
        </w:rPr>
        <w:footnoteRef/>
      </w:r>
      <w:r>
        <w:t xml:space="preserve"> </w:t>
      </w:r>
      <w:r>
        <w:rPr>
          <w:rFonts w:hint="eastAsia"/>
        </w:rPr>
        <w:t>監察法</w:t>
      </w:r>
      <w:r>
        <w:rPr>
          <w:rFonts w:hAnsi="標楷體" w:hint="eastAsia"/>
        </w:rPr>
        <w:t>§</w:t>
      </w:r>
      <w:r>
        <w:rPr>
          <w:rFonts w:hint="eastAsia"/>
        </w:rPr>
        <w:t>10：</w:t>
      </w:r>
    </w:p>
    <w:p w:rsidR="00501353" w:rsidRDefault="00501353" w:rsidP="0005523F">
      <w:pPr>
        <w:pStyle w:val="afc"/>
        <w:ind w:leftChars="42" w:left="425" w:hangingChars="128" w:hanging="282"/>
        <w:jc w:val="both"/>
      </w:pPr>
      <w:r w:rsidRPr="0005523F">
        <w:rPr>
          <w:rFonts w:hint="eastAsia"/>
        </w:rPr>
        <w:t>「彈劾案經審查認為</w:t>
      </w:r>
      <w:r w:rsidRPr="0005523F">
        <w:rPr>
          <w:rFonts w:hint="eastAsia"/>
          <w:b/>
          <w:u w:val="single"/>
        </w:rPr>
        <w:t>不成立</w:t>
      </w:r>
      <w:r w:rsidRPr="0005523F">
        <w:rPr>
          <w:rFonts w:hint="eastAsia"/>
        </w:rPr>
        <w:t>而提案委員有</w:t>
      </w:r>
      <w:r w:rsidRPr="0005523F">
        <w:rPr>
          <w:rFonts w:hint="eastAsia"/>
          <w:b/>
          <w:u w:val="single"/>
        </w:rPr>
        <w:t>異議</w:t>
      </w:r>
      <w:r w:rsidRPr="0005523F">
        <w:rPr>
          <w:rFonts w:hint="eastAsia"/>
        </w:rPr>
        <w:t>時，應即將該彈劾案另付其他監察委員九人以上審查，為最後之決定。」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CAA12BC"/>
    <w:lvl w:ilvl="0">
      <w:start w:val="1"/>
      <w:numFmt w:val="ideographLegalTraditional"/>
      <w:pStyle w:val="1"/>
      <w:suff w:val="nothing"/>
      <w:lvlText w:val="%1、"/>
      <w:lvlJc w:val="left"/>
      <w:pPr>
        <w:ind w:left="3090"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F88"/>
    <w:rsid w:val="00006961"/>
    <w:rsid w:val="00007010"/>
    <w:rsid w:val="00007EC0"/>
    <w:rsid w:val="000112BF"/>
    <w:rsid w:val="00012233"/>
    <w:rsid w:val="000135D9"/>
    <w:rsid w:val="00013645"/>
    <w:rsid w:val="00015E4E"/>
    <w:rsid w:val="00017318"/>
    <w:rsid w:val="000229AD"/>
    <w:rsid w:val="000246F7"/>
    <w:rsid w:val="00026B95"/>
    <w:rsid w:val="0003114D"/>
    <w:rsid w:val="00032F95"/>
    <w:rsid w:val="000343DE"/>
    <w:rsid w:val="00036D38"/>
    <w:rsid w:val="00036D76"/>
    <w:rsid w:val="00040DAB"/>
    <w:rsid w:val="0004238D"/>
    <w:rsid w:val="00046002"/>
    <w:rsid w:val="0005201D"/>
    <w:rsid w:val="000545A5"/>
    <w:rsid w:val="00054ED3"/>
    <w:rsid w:val="0005523F"/>
    <w:rsid w:val="0005650C"/>
    <w:rsid w:val="00057F32"/>
    <w:rsid w:val="0006231E"/>
    <w:rsid w:val="00062A25"/>
    <w:rsid w:val="0006360E"/>
    <w:rsid w:val="00066C83"/>
    <w:rsid w:val="00071795"/>
    <w:rsid w:val="00073AE6"/>
    <w:rsid w:val="00073CB5"/>
    <w:rsid w:val="0007425C"/>
    <w:rsid w:val="000757B3"/>
    <w:rsid w:val="00077553"/>
    <w:rsid w:val="0008085A"/>
    <w:rsid w:val="00081F0E"/>
    <w:rsid w:val="00082EE1"/>
    <w:rsid w:val="00084746"/>
    <w:rsid w:val="000851A2"/>
    <w:rsid w:val="000912D3"/>
    <w:rsid w:val="00092894"/>
    <w:rsid w:val="0009352E"/>
    <w:rsid w:val="000945A4"/>
    <w:rsid w:val="00096B96"/>
    <w:rsid w:val="000A0A50"/>
    <w:rsid w:val="000A2F3F"/>
    <w:rsid w:val="000A747E"/>
    <w:rsid w:val="000B0B4A"/>
    <w:rsid w:val="000B279A"/>
    <w:rsid w:val="000B4A73"/>
    <w:rsid w:val="000B4F7C"/>
    <w:rsid w:val="000B51A7"/>
    <w:rsid w:val="000B61D2"/>
    <w:rsid w:val="000B6DBA"/>
    <w:rsid w:val="000B70A7"/>
    <w:rsid w:val="000B73DD"/>
    <w:rsid w:val="000C0E22"/>
    <w:rsid w:val="000C2A6D"/>
    <w:rsid w:val="000C367F"/>
    <w:rsid w:val="000C39A4"/>
    <w:rsid w:val="000C3F1A"/>
    <w:rsid w:val="000C495F"/>
    <w:rsid w:val="000C49A6"/>
    <w:rsid w:val="000C5712"/>
    <w:rsid w:val="000C5979"/>
    <w:rsid w:val="000D14B3"/>
    <w:rsid w:val="000D18B5"/>
    <w:rsid w:val="000D1DBB"/>
    <w:rsid w:val="000D2A62"/>
    <w:rsid w:val="000D6405"/>
    <w:rsid w:val="000D66D9"/>
    <w:rsid w:val="000D74EA"/>
    <w:rsid w:val="000E0F64"/>
    <w:rsid w:val="000E25E3"/>
    <w:rsid w:val="000E3BFC"/>
    <w:rsid w:val="000E4162"/>
    <w:rsid w:val="000E5819"/>
    <w:rsid w:val="000E5A85"/>
    <w:rsid w:val="000E5C48"/>
    <w:rsid w:val="000E6023"/>
    <w:rsid w:val="000E6431"/>
    <w:rsid w:val="000E768E"/>
    <w:rsid w:val="000E7AE4"/>
    <w:rsid w:val="000F1ADD"/>
    <w:rsid w:val="000F21A5"/>
    <w:rsid w:val="000F37AD"/>
    <w:rsid w:val="000F3E09"/>
    <w:rsid w:val="000F45FD"/>
    <w:rsid w:val="000F789D"/>
    <w:rsid w:val="00102B9F"/>
    <w:rsid w:val="00102E01"/>
    <w:rsid w:val="0010385C"/>
    <w:rsid w:val="00104AA5"/>
    <w:rsid w:val="001057EB"/>
    <w:rsid w:val="00110552"/>
    <w:rsid w:val="00112637"/>
    <w:rsid w:val="00112ABC"/>
    <w:rsid w:val="0012001E"/>
    <w:rsid w:val="001201EA"/>
    <w:rsid w:val="00121ECF"/>
    <w:rsid w:val="00123CF5"/>
    <w:rsid w:val="001248CF"/>
    <w:rsid w:val="00124B02"/>
    <w:rsid w:val="00126A55"/>
    <w:rsid w:val="00133AB5"/>
    <w:rsid w:val="00133F08"/>
    <w:rsid w:val="001345E6"/>
    <w:rsid w:val="001378B0"/>
    <w:rsid w:val="00140AAA"/>
    <w:rsid w:val="00142E00"/>
    <w:rsid w:val="00145FFA"/>
    <w:rsid w:val="001462DC"/>
    <w:rsid w:val="00150B54"/>
    <w:rsid w:val="00152793"/>
    <w:rsid w:val="00153B7E"/>
    <w:rsid w:val="001545A9"/>
    <w:rsid w:val="001558BD"/>
    <w:rsid w:val="00155DA7"/>
    <w:rsid w:val="00157B78"/>
    <w:rsid w:val="0016328A"/>
    <w:rsid w:val="001637C7"/>
    <w:rsid w:val="001638E3"/>
    <w:rsid w:val="0016415E"/>
    <w:rsid w:val="0016480E"/>
    <w:rsid w:val="00164884"/>
    <w:rsid w:val="00164D1B"/>
    <w:rsid w:val="0016557D"/>
    <w:rsid w:val="001662F4"/>
    <w:rsid w:val="001719D6"/>
    <w:rsid w:val="001741B1"/>
    <w:rsid w:val="00174297"/>
    <w:rsid w:val="00176882"/>
    <w:rsid w:val="00180E06"/>
    <w:rsid w:val="001817B3"/>
    <w:rsid w:val="001820ED"/>
    <w:rsid w:val="00183014"/>
    <w:rsid w:val="00183C2C"/>
    <w:rsid w:val="00185461"/>
    <w:rsid w:val="00185A10"/>
    <w:rsid w:val="001866D2"/>
    <w:rsid w:val="00186718"/>
    <w:rsid w:val="0019206D"/>
    <w:rsid w:val="00194CFE"/>
    <w:rsid w:val="001959C2"/>
    <w:rsid w:val="001969EA"/>
    <w:rsid w:val="001A16B3"/>
    <w:rsid w:val="001A1D39"/>
    <w:rsid w:val="001A47B5"/>
    <w:rsid w:val="001A51E3"/>
    <w:rsid w:val="001A7365"/>
    <w:rsid w:val="001A751A"/>
    <w:rsid w:val="001A7968"/>
    <w:rsid w:val="001B02A1"/>
    <w:rsid w:val="001B1A7E"/>
    <w:rsid w:val="001B2E98"/>
    <w:rsid w:val="001B3483"/>
    <w:rsid w:val="001B3C1E"/>
    <w:rsid w:val="001B4494"/>
    <w:rsid w:val="001C0D8B"/>
    <w:rsid w:val="001C0DA8"/>
    <w:rsid w:val="001C3C02"/>
    <w:rsid w:val="001C4731"/>
    <w:rsid w:val="001C565F"/>
    <w:rsid w:val="001D140A"/>
    <w:rsid w:val="001D28B8"/>
    <w:rsid w:val="001D4592"/>
    <w:rsid w:val="001D4601"/>
    <w:rsid w:val="001D469B"/>
    <w:rsid w:val="001D4AD7"/>
    <w:rsid w:val="001E031A"/>
    <w:rsid w:val="001E0D8A"/>
    <w:rsid w:val="001E188E"/>
    <w:rsid w:val="001E3238"/>
    <w:rsid w:val="001E49D3"/>
    <w:rsid w:val="001E67BA"/>
    <w:rsid w:val="001E74C2"/>
    <w:rsid w:val="001F411D"/>
    <w:rsid w:val="001F4F82"/>
    <w:rsid w:val="001F5A48"/>
    <w:rsid w:val="001F6260"/>
    <w:rsid w:val="00200007"/>
    <w:rsid w:val="00201945"/>
    <w:rsid w:val="002030A5"/>
    <w:rsid w:val="00203131"/>
    <w:rsid w:val="00204B0E"/>
    <w:rsid w:val="00205A3C"/>
    <w:rsid w:val="0020663E"/>
    <w:rsid w:val="002069DF"/>
    <w:rsid w:val="002073E8"/>
    <w:rsid w:val="0021198E"/>
    <w:rsid w:val="00211FE7"/>
    <w:rsid w:val="00212E88"/>
    <w:rsid w:val="00213C9C"/>
    <w:rsid w:val="002148FA"/>
    <w:rsid w:val="002168EE"/>
    <w:rsid w:val="00216DBF"/>
    <w:rsid w:val="002177E1"/>
    <w:rsid w:val="0022009E"/>
    <w:rsid w:val="002204CA"/>
    <w:rsid w:val="00220785"/>
    <w:rsid w:val="002226B4"/>
    <w:rsid w:val="00223241"/>
    <w:rsid w:val="00223A31"/>
    <w:rsid w:val="0022425C"/>
    <w:rsid w:val="002246DE"/>
    <w:rsid w:val="00226396"/>
    <w:rsid w:val="0022706E"/>
    <w:rsid w:val="00233254"/>
    <w:rsid w:val="00233732"/>
    <w:rsid w:val="00234A42"/>
    <w:rsid w:val="00235F8F"/>
    <w:rsid w:val="00237EB3"/>
    <w:rsid w:val="0024116B"/>
    <w:rsid w:val="0024210D"/>
    <w:rsid w:val="002429E2"/>
    <w:rsid w:val="00246D72"/>
    <w:rsid w:val="00250A40"/>
    <w:rsid w:val="00252BC4"/>
    <w:rsid w:val="00252D7A"/>
    <w:rsid w:val="00254014"/>
    <w:rsid w:val="00254B39"/>
    <w:rsid w:val="00256156"/>
    <w:rsid w:val="00257C34"/>
    <w:rsid w:val="00264DCC"/>
    <w:rsid w:val="0026504D"/>
    <w:rsid w:val="00266FC6"/>
    <w:rsid w:val="00270091"/>
    <w:rsid w:val="00270F07"/>
    <w:rsid w:val="00271E03"/>
    <w:rsid w:val="002736E4"/>
    <w:rsid w:val="00273A2F"/>
    <w:rsid w:val="002774A7"/>
    <w:rsid w:val="00280986"/>
    <w:rsid w:val="00281ECE"/>
    <w:rsid w:val="002831C7"/>
    <w:rsid w:val="002840C6"/>
    <w:rsid w:val="0028442B"/>
    <w:rsid w:val="00294853"/>
    <w:rsid w:val="00295174"/>
    <w:rsid w:val="00296158"/>
    <w:rsid w:val="00296172"/>
    <w:rsid w:val="00296B92"/>
    <w:rsid w:val="0029706E"/>
    <w:rsid w:val="00297E4E"/>
    <w:rsid w:val="002A0A77"/>
    <w:rsid w:val="002A2C22"/>
    <w:rsid w:val="002A353B"/>
    <w:rsid w:val="002A5729"/>
    <w:rsid w:val="002A7DBB"/>
    <w:rsid w:val="002B02EB"/>
    <w:rsid w:val="002B0B8B"/>
    <w:rsid w:val="002B28FC"/>
    <w:rsid w:val="002B7344"/>
    <w:rsid w:val="002B752D"/>
    <w:rsid w:val="002C0602"/>
    <w:rsid w:val="002C3EBB"/>
    <w:rsid w:val="002D5C16"/>
    <w:rsid w:val="002D768D"/>
    <w:rsid w:val="002E36CE"/>
    <w:rsid w:val="002E44BF"/>
    <w:rsid w:val="002E6C8E"/>
    <w:rsid w:val="002F0110"/>
    <w:rsid w:val="002F1593"/>
    <w:rsid w:val="002F22B9"/>
    <w:rsid w:val="002F2476"/>
    <w:rsid w:val="002F3DFF"/>
    <w:rsid w:val="002F5E05"/>
    <w:rsid w:val="002F66EE"/>
    <w:rsid w:val="00302DC4"/>
    <w:rsid w:val="00302FBA"/>
    <w:rsid w:val="003059E4"/>
    <w:rsid w:val="00306913"/>
    <w:rsid w:val="00307A76"/>
    <w:rsid w:val="0031455E"/>
    <w:rsid w:val="00315A16"/>
    <w:rsid w:val="00317053"/>
    <w:rsid w:val="0032090D"/>
    <w:rsid w:val="00320F03"/>
    <w:rsid w:val="00321096"/>
    <w:rsid w:val="0032109C"/>
    <w:rsid w:val="00322A93"/>
    <w:rsid w:val="00322B45"/>
    <w:rsid w:val="00323809"/>
    <w:rsid w:val="00323D41"/>
    <w:rsid w:val="00323E54"/>
    <w:rsid w:val="00324205"/>
    <w:rsid w:val="00324B2D"/>
    <w:rsid w:val="00325414"/>
    <w:rsid w:val="003302F1"/>
    <w:rsid w:val="0033584F"/>
    <w:rsid w:val="0033672A"/>
    <w:rsid w:val="003443BF"/>
    <w:rsid w:val="0034470E"/>
    <w:rsid w:val="00352DB0"/>
    <w:rsid w:val="003558F6"/>
    <w:rsid w:val="00355C08"/>
    <w:rsid w:val="00356353"/>
    <w:rsid w:val="003572D7"/>
    <w:rsid w:val="00361063"/>
    <w:rsid w:val="003613BF"/>
    <w:rsid w:val="00362922"/>
    <w:rsid w:val="00364883"/>
    <w:rsid w:val="003649AB"/>
    <w:rsid w:val="00366526"/>
    <w:rsid w:val="00370750"/>
    <w:rsid w:val="0037094A"/>
    <w:rsid w:val="00371ED3"/>
    <w:rsid w:val="00372659"/>
    <w:rsid w:val="00372FFC"/>
    <w:rsid w:val="0037728A"/>
    <w:rsid w:val="00377DBF"/>
    <w:rsid w:val="00377E9E"/>
    <w:rsid w:val="003802CC"/>
    <w:rsid w:val="00380355"/>
    <w:rsid w:val="00380492"/>
    <w:rsid w:val="00380B7D"/>
    <w:rsid w:val="003815F8"/>
    <w:rsid w:val="00381A99"/>
    <w:rsid w:val="0038250A"/>
    <w:rsid w:val="003829C2"/>
    <w:rsid w:val="003830B2"/>
    <w:rsid w:val="00384724"/>
    <w:rsid w:val="003848EA"/>
    <w:rsid w:val="0038545D"/>
    <w:rsid w:val="0038607C"/>
    <w:rsid w:val="003919B7"/>
    <w:rsid w:val="00391D57"/>
    <w:rsid w:val="003920C4"/>
    <w:rsid w:val="00392292"/>
    <w:rsid w:val="003938AC"/>
    <w:rsid w:val="00394AC7"/>
    <w:rsid w:val="00394F45"/>
    <w:rsid w:val="003964D4"/>
    <w:rsid w:val="003A2F63"/>
    <w:rsid w:val="003A44AE"/>
    <w:rsid w:val="003A5927"/>
    <w:rsid w:val="003A5E4D"/>
    <w:rsid w:val="003A6202"/>
    <w:rsid w:val="003B0EA1"/>
    <w:rsid w:val="003B1017"/>
    <w:rsid w:val="003B11B1"/>
    <w:rsid w:val="003B3C07"/>
    <w:rsid w:val="003B6081"/>
    <w:rsid w:val="003B6775"/>
    <w:rsid w:val="003B7706"/>
    <w:rsid w:val="003C5FE2"/>
    <w:rsid w:val="003D05FB"/>
    <w:rsid w:val="003D1B16"/>
    <w:rsid w:val="003D3222"/>
    <w:rsid w:val="003D45BF"/>
    <w:rsid w:val="003D508A"/>
    <w:rsid w:val="003D537F"/>
    <w:rsid w:val="003D62A3"/>
    <w:rsid w:val="003D7B75"/>
    <w:rsid w:val="003D7EF7"/>
    <w:rsid w:val="003E0208"/>
    <w:rsid w:val="003E1585"/>
    <w:rsid w:val="003E1879"/>
    <w:rsid w:val="003E3B05"/>
    <w:rsid w:val="003E3D78"/>
    <w:rsid w:val="003E4B57"/>
    <w:rsid w:val="003E6B59"/>
    <w:rsid w:val="003F046B"/>
    <w:rsid w:val="003F27E1"/>
    <w:rsid w:val="003F286C"/>
    <w:rsid w:val="003F437A"/>
    <w:rsid w:val="003F5C2B"/>
    <w:rsid w:val="003F6875"/>
    <w:rsid w:val="003F749D"/>
    <w:rsid w:val="00402240"/>
    <w:rsid w:val="004023E9"/>
    <w:rsid w:val="0040454A"/>
    <w:rsid w:val="004051ED"/>
    <w:rsid w:val="004052E2"/>
    <w:rsid w:val="004121D2"/>
    <w:rsid w:val="0041338A"/>
    <w:rsid w:val="0041358C"/>
    <w:rsid w:val="00413F83"/>
    <w:rsid w:val="0041490C"/>
    <w:rsid w:val="00416191"/>
    <w:rsid w:val="00416721"/>
    <w:rsid w:val="004172A3"/>
    <w:rsid w:val="0042012A"/>
    <w:rsid w:val="00421EF0"/>
    <w:rsid w:val="004224FA"/>
    <w:rsid w:val="00423D07"/>
    <w:rsid w:val="004240DF"/>
    <w:rsid w:val="00427936"/>
    <w:rsid w:val="00427F36"/>
    <w:rsid w:val="004311E5"/>
    <w:rsid w:val="00433698"/>
    <w:rsid w:val="00434569"/>
    <w:rsid w:val="00434BDE"/>
    <w:rsid w:val="0043578B"/>
    <w:rsid w:val="004408EA"/>
    <w:rsid w:val="00440CE6"/>
    <w:rsid w:val="00441ADE"/>
    <w:rsid w:val="00442141"/>
    <w:rsid w:val="0044346F"/>
    <w:rsid w:val="00444966"/>
    <w:rsid w:val="00444969"/>
    <w:rsid w:val="004455E3"/>
    <w:rsid w:val="00447577"/>
    <w:rsid w:val="0044775E"/>
    <w:rsid w:val="00450C15"/>
    <w:rsid w:val="004527CC"/>
    <w:rsid w:val="00453FF6"/>
    <w:rsid w:val="00454281"/>
    <w:rsid w:val="004553EA"/>
    <w:rsid w:val="00455634"/>
    <w:rsid w:val="00461019"/>
    <w:rsid w:val="004634F7"/>
    <w:rsid w:val="0046520A"/>
    <w:rsid w:val="004671C7"/>
    <w:rsid w:val="004672AB"/>
    <w:rsid w:val="004714FE"/>
    <w:rsid w:val="00476EF3"/>
    <w:rsid w:val="00477BAA"/>
    <w:rsid w:val="004818C7"/>
    <w:rsid w:val="00481D7A"/>
    <w:rsid w:val="00485838"/>
    <w:rsid w:val="00485979"/>
    <w:rsid w:val="004865C5"/>
    <w:rsid w:val="004871FD"/>
    <w:rsid w:val="0048771E"/>
    <w:rsid w:val="0049079A"/>
    <w:rsid w:val="00495053"/>
    <w:rsid w:val="004A0B69"/>
    <w:rsid w:val="004A18FD"/>
    <w:rsid w:val="004A1F4D"/>
    <w:rsid w:val="004A1F59"/>
    <w:rsid w:val="004A29BE"/>
    <w:rsid w:val="004A3124"/>
    <w:rsid w:val="004A3225"/>
    <w:rsid w:val="004A33EE"/>
    <w:rsid w:val="004A3AA8"/>
    <w:rsid w:val="004A4E8C"/>
    <w:rsid w:val="004A675E"/>
    <w:rsid w:val="004A7001"/>
    <w:rsid w:val="004A7423"/>
    <w:rsid w:val="004B0C06"/>
    <w:rsid w:val="004B118D"/>
    <w:rsid w:val="004B13C7"/>
    <w:rsid w:val="004B1711"/>
    <w:rsid w:val="004B30F6"/>
    <w:rsid w:val="004B686A"/>
    <w:rsid w:val="004B6E15"/>
    <w:rsid w:val="004B718C"/>
    <w:rsid w:val="004B778F"/>
    <w:rsid w:val="004C0609"/>
    <w:rsid w:val="004C1111"/>
    <w:rsid w:val="004C350B"/>
    <w:rsid w:val="004C4C33"/>
    <w:rsid w:val="004C639F"/>
    <w:rsid w:val="004D141F"/>
    <w:rsid w:val="004D2742"/>
    <w:rsid w:val="004D3687"/>
    <w:rsid w:val="004D6310"/>
    <w:rsid w:val="004E0062"/>
    <w:rsid w:val="004E05A1"/>
    <w:rsid w:val="004E0A30"/>
    <w:rsid w:val="004E2115"/>
    <w:rsid w:val="004E28B6"/>
    <w:rsid w:val="004E3741"/>
    <w:rsid w:val="004E52F6"/>
    <w:rsid w:val="004E690B"/>
    <w:rsid w:val="004E7F21"/>
    <w:rsid w:val="004F23A0"/>
    <w:rsid w:val="004F314E"/>
    <w:rsid w:val="004F36D5"/>
    <w:rsid w:val="004F472A"/>
    <w:rsid w:val="004F5E57"/>
    <w:rsid w:val="004F6393"/>
    <w:rsid w:val="004F6710"/>
    <w:rsid w:val="00500C3E"/>
    <w:rsid w:val="00501353"/>
    <w:rsid w:val="00502657"/>
    <w:rsid w:val="00502849"/>
    <w:rsid w:val="00504144"/>
    <w:rsid w:val="00504334"/>
    <w:rsid w:val="005046D8"/>
    <w:rsid w:val="0050498D"/>
    <w:rsid w:val="00507E80"/>
    <w:rsid w:val="005104D7"/>
    <w:rsid w:val="00510B9E"/>
    <w:rsid w:val="00511DF1"/>
    <w:rsid w:val="005122DF"/>
    <w:rsid w:val="00514C22"/>
    <w:rsid w:val="005213DE"/>
    <w:rsid w:val="00522482"/>
    <w:rsid w:val="00527A94"/>
    <w:rsid w:val="005335F8"/>
    <w:rsid w:val="00536BC2"/>
    <w:rsid w:val="0054056A"/>
    <w:rsid w:val="005425E1"/>
    <w:rsid w:val="005427C5"/>
    <w:rsid w:val="00542CF6"/>
    <w:rsid w:val="005433D1"/>
    <w:rsid w:val="00544D99"/>
    <w:rsid w:val="00550F96"/>
    <w:rsid w:val="00553C03"/>
    <w:rsid w:val="00555133"/>
    <w:rsid w:val="005579AC"/>
    <w:rsid w:val="00560259"/>
    <w:rsid w:val="00560DDA"/>
    <w:rsid w:val="00560EC3"/>
    <w:rsid w:val="00563692"/>
    <w:rsid w:val="00564BBF"/>
    <w:rsid w:val="00565D78"/>
    <w:rsid w:val="00567024"/>
    <w:rsid w:val="00571679"/>
    <w:rsid w:val="00572794"/>
    <w:rsid w:val="00572D47"/>
    <w:rsid w:val="005746EC"/>
    <w:rsid w:val="00574F84"/>
    <w:rsid w:val="00577691"/>
    <w:rsid w:val="00584235"/>
    <w:rsid w:val="005844E7"/>
    <w:rsid w:val="005847E2"/>
    <w:rsid w:val="0058578D"/>
    <w:rsid w:val="005908B8"/>
    <w:rsid w:val="00591530"/>
    <w:rsid w:val="00592410"/>
    <w:rsid w:val="00592993"/>
    <w:rsid w:val="0059512E"/>
    <w:rsid w:val="00595E93"/>
    <w:rsid w:val="0059659E"/>
    <w:rsid w:val="00597017"/>
    <w:rsid w:val="005A07C3"/>
    <w:rsid w:val="005A1447"/>
    <w:rsid w:val="005A64A5"/>
    <w:rsid w:val="005A6DD2"/>
    <w:rsid w:val="005B0D8A"/>
    <w:rsid w:val="005B3983"/>
    <w:rsid w:val="005B5A55"/>
    <w:rsid w:val="005B612A"/>
    <w:rsid w:val="005B6C0B"/>
    <w:rsid w:val="005B7C94"/>
    <w:rsid w:val="005C385D"/>
    <w:rsid w:val="005C585D"/>
    <w:rsid w:val="005C6383"/>
    <w:rsid w:val="005D0642"/>
    <w:rsid w:val="005D09C0"/>
    <w:rsid w:val="005D1BAB"/>
    <w:rsid w:val="005D3305"/>
    <w:rsid w:val="005D3B20"/>
    <w:rsid w:val="005D3C9D"/>
    <w:rsid w:val="005D469C"/>
    <w:rsid w:val="005D498E"/>
    <w:rsid w:val="005D59AE"/>
    <w:rsid w:val="005D71B7"/>
    <w:rsid w:val="005E1096"/>
    <w:rsid w:val="005E4759"/>
    <w:rsid w:val="005E5C68"/>
    <w:rsid w:val="005E65C0"/>
    <w:rsid w:val="005E70B0"/>
    <w:rsid w:val="005E7F95"/>
    <w:rsid w:val="005F0390"/>
    <w:rsid w:val="005F2141"/>
    <w:rsid w:val="005F34E2"/>
    <w:rsid w:val="005F566E"/>
    <w:rsid w:val="005F5702"/>
    <w:rsid w:val="005F7385"/>
    <w:rsid w:val="0060228A"/>
    <w:rsid w:val="00606BC7"/>
    <w:rsid w:val="006072CD"/>
    <w:rsid w:val="006112C4"/>
    <w:rsid w:val="00612023"/>
    <w:rsid w:val="00614190"/>
    <w:rsid w:val="00614246"/>
    <w:rsid w:val="00614706"/>
    <w:rsid w:val="0061597C"/>
    <w:rsid w:val="0061719D"/>
    <w:rsid w:val="006179F1"/>
    <w:rsid w:val="00621BF1"/>
    <w:rsid w:val="00622A99"/>
    <w:rsid w:val="00622E67"/>
    <w:rsid w:val="006250DE"/>
    <w:rsid w:val="00626B57"/>
    <w:rsid w:val="00626EDC"/>
    <w:rsid w:val="00631425"/>
    <w:rsid w:val="00640068"/>
    <w:rsid w:val="006408CB"/>
    <w:rsid w:val="0064122E"/>
    <w:rsid w:val="00642DB6"/>
    <w:rsid w:val="006452D3"/>
    <w:rsid w:val="006457A9"/>
    <w:rsid w:val="006470EC"/>
    <w:rsid w:val="006504CE"/>
    <w:rsid w:val="006520B6"/>
    <w:rsid w:val="00653682"/>
    <w:rsid w:val="006542D6"/>
    <w:rsid w:val="0065598E"/>
    <w:rsid w:val="00655AF2"/>
    <w:rsid w:val="00655BC5"/>
    <w:rsid w:val="006568BE"/>
    <w:rsid w:val="006572C3"/>
    <w:rsid w:val="0066025D"/>
    <w:rsid w:val="0066091A"/>
    <w:rsid w:val="00662ADB"/>
    <w:rsid w:val="00663981"/>
    <w:rsid w:val="00664621"/>
    <w:rsid w:val="006653AC"/>
    <w:rsid w:val="00665596"/>
    <w:rsid w:val="00671641"/>
    <w:rsid w:val="00673353"/>
    <w:rsid w:val="006746D3"/>
    <w:rsid w:val="00674ABA"/>
    <w:rsid w:val="006773EC"/>
    <w:rsid w:val="00680504"/>
    <w:rsid w:val="00680A2C"/>
    <w:rsid w:val="00681CD9"/>
    <w:rsid w:val="00683E30"/>
    <w:rsid w:val="006856AC"/>
    <w:rsid w:val="00687024"/>
    <w:rsid w:val="00692256"/>
    <w:rsid w:val="00693862"/>
    <w:rsid w:val="0069416F"/>
    <w:rsid w:val="00694720"/>
    <w:rsid w:val="00695E22"/>
    <w:rsid w:val="006976F8"/>
    <w:rsid w:val="006A0DBF"/>
    <w:rsid w:val="006A1E0A"/>
    <w:rsid w:val="006A685C"/>
    <w:rsid w:val="006B07AD"/>
    <w:rsid w:val="006B12B6"/>
    <w:rsid w:val="006B1397"/>
    <w:rsid w:val="006B46B5"/>
    <w:rsid w:val="006B553A"/>
    <w:rsid w:val="006B5731"/>
    <w:rsid w:val="006B7093"/>
    <w:rsid w:val="006B7417"/>
    <w:rsid w:val="006B78DC"/>
    <w:rsid w:val="006C0C02"/>
    <w:rsid w:val="006C37D0"/>
    <w:rsid w:val="006C3ECA"/>
    <w:rsid w:val="006C7033"/>
    <w:rsid w:val="006D04FE"/>
    <w:rsid w:val="006D0A47"/>
    <w:rsid w:val="006D0D07"/>
    <w:rsid w:val="006D1733"/>
    <w:rsid w:val="006D31F9"/>
    <w:rsid w:val="006D3691"/>
    <w:rsid w:val="006D53E1"/>
    <w:rsid w:val="006D6895"/>
    <w:rsid w:val="006E188D"/>
    <w:rsid w:val="006E5EF0"/>
    <w:rsid w:val="006E6173"/>
    <w:rsid w:val="006E7008"/>
    <w:rsid w:val="006E736F"/>
    <w:rsid w:val="006F09EA"/>
    <w:rsid w:val="006F25B0"/>
    <w:rsid w:val="006F3117"/>
    <w:rsid w:val="006F3563"/>
    <w:rsid w:val="006F42B9"/>
    <w:rsid w:val="006F5169"/>
    <w:rsid w:val="006F5877"/>
    <w:rsid w:val="006F6103"/>
    <w:rsid w:val="00701E51"/>
    <w:rsid w:val="00702F02"/>
    <w:rsid w:val="00704E00"/>
    <w:rsid w:val="00704ED1"/>
    <w:rsid w:val="00705C92"/>
    <w:rsid w:val="00710283"/>
    <w:rsid w:val="00711642"/>
    <w:rsid w:val="00712FDE"/>
    <w:rsid w:val="00713C00"/>
    <w:rsid w:val="00715979"/>
    <w:rsid w:val="00715ECE"/>
    <w:rsid w:val="00716793"/>
    <w:rsid w:val="00717D87"/>
    <w:rsid w:val="007209E7"/>
    <w:rsid w:val="0072199E"/>
    <w:rsid w:val="007219FF"/>
    <w:rsid w:val="00721AC8"/>
    <w:rsid w:val="00722A4A"/>
    <w:rsid w:val="00724091"/>
    <w:rsid w:val="007251A1"/>
    <w:rsid w:val="00726182"/>
    <w:rsid w:val="00727635"/>
    <w:rsid w:val="00727D64"/>
    <w:rsid w:val="00732264"/>
    <w:rsid w:val="00732329"/>
    <w:rsid w:val="0073295A"/>
    <w:rsid w:val="00732E3F"/>
    <w:rsid w:val="007337CA"/>
    <w:rsid w:val="00734CE4"/>
    <w:rsid w:val="00735123"/>
    <w:rsid w:val="0073561F"/>
    <w:rsid w:val="0073616A"/>
    <w:rsid w:val="007362A6"/>
    <w:rsid w:val="007376D3"/>
    <w:rsid w:val="00741837"/>
    <w:rsid w:val="0074196D"/>
    <w:rsid w:val="00742C7B"/>
    <w:rsid w:val="00742EB1"/>
    <w:rsid w:val="00743EA4"/>
    <w:rsid w:val="007453E6"/>
    <w:rsid w:val="0074612F"/>
    <w:rsid w:val="007470D3"/>
    <w:rsid w:val="00747926"/>
    <w:rsid w:val="007521E1"/>
    <w:rsid w:val="00752BF6"/>
    <w:rsid w:val="00753290"/>
    <w:rsid w:val="00754789"/>
    <w:rsid w:val="00755511"/>
    <w:rsid w:val="007571B9"/>
    <w:rsid w:val="0075757A"/>
    <w:rsid w:val="00760CE5"/>
    <w:rsid w:val="00761F50"/>
    <w:rsid w:val="007626B3"/>
    <w:rsid w:val="00765399"/>
    <w:rsid w:val="00766C75"/>
    <w:rsid w:val="00770453"/>
    <w:rsid w:val="007715FA"/>
    <w:rsid w:val="0077309D"/>
    <w:rsid w:val="007762B7"/>
    <w:rsid w:val="007774EE"/>
    <w:rsid w:val="007776AD"/>
    <w:rsid w:val="00777B0A"/>
    <w:rsid w:val="00781822"/>
    <w:rsid w:val="0078187E"/>
    <w:rsid w:val="00783531"/>
    <w:rsid w:val="00783B51"/>
    <w:rsid w:val="00783DE6"/>
    <w:rsid w:val="00783F21"/>
    <w:rsid w:val="00786AE0"/>
    <w:rsid w:val="00787159"/>
    <w:rsid w:val="0079043A"/>
    <w:rsid w:val="00791668"/>
    <w:rsid w:val="00791AA1"/>
    <w:rsid w:val="0079359B"/>
    <w:rsid w:val="00793954"/>
    <w:rsid w:val="00793BA2"/>
    <w:rsid w:val="007966F9"/>
    <w:rsid w:val="007972D3"/>
    <w:rsid w:val="007A1770"/>
    <w:rsid w:val="007A2BFB"/>
    <w:rsid w:val="007A33FA"/>
    <w:rsid w:val="007A3793"/>
    <w:rsid w:val="007A3944"/>
    <w:rsid w:val="007A526A"/>
    <w:rsid w:val="007A6A76"/>
    <w:rsid w:val="007B0300"/>
    <w:rsid w:val="007B0F10"/>
    <w:rsid w:val="007B10D8"/>
    <w:rsid w:val="007B325F"/>
    <w:rsid w:val="007B3854"/>
    <w:rsid w:val="007B6792"/>
    <w:rsid w:val="007C1724"/>
    <w:rsid w:val="007C1BA2"/>
    <w:rsid w:val="007C2B48"/>
    <w:rsid w:val="007C5074"/>
    <w:rsid w:val="007C709C"/>
    <w:rsid w:val="007D20E9"/>
    <w:rsid w:val="007D516B"/>
    <w:rsid w:val="007D7881"/>
    <w:rsid w:val="007D7E3A"/>
    <w:rsid w:val="007E0E10"/>
    <w:rsid w:val="007E40CC"/>
    <w:rsid w:val="007E4768"/>
    <w:rsid w:val="007E661B"/>
    <w:rsid w:val="007E76F8"/>
    <w:rsid w:val="007E777B"/>
    <w:rsid w:val="007F0BFB"/>
    <w:rsid w:val="007F0D89"/>
    <w:rsid w:val="007F2070"/>
    <w:rsid w:val="007F2BEF"/>
    <w:rsid w:val="007F4B91"/>
    <w:rsid w:val="007F63C1"/>
    <w:rsid w:val="008020C9"/>
    <w:rsid w:val="008053F5"/>
    <w:rsid w:val="00807AF7"/>
    <w:rsid w:val="00810198"/>
    <w:rsid w:val="00811C9F"/>
    <w:rsid w:val="00811ED9"/>
    <w:rsid w:val="00813A3B"/>
    <w:rsid w:val="00813A60"/>
    <w:rsid w:val="0081511C"/>
    <w:rsid w:val="00815DA8"/>
    <w:rsid w:val="0082194D"/>
    <w:rsid w:val="008221F9"/>
    <w:rsid w:val="008222BB"/>
    <w:rsid w:val="00822992"/>
    <w:rsid w:val="00826EF5"/>
    <w:rsid w:val="00831693"/>
    <w:rsid w:val="00832618"/>
    <w:rsid w:val="008342E6"/>
    <w:rsid w:val="00834330"/>
    <w:rsid w:val="00835BD2"/>
    <w:rsid w:val="00836212"/>
    <w:rsid w:val="00837CD0"/>
    <w:rsid w:val="00840104"/>
    <w:rsid w:val="00840C1F"/>
    <w:rsid w:val="008411C9"/>
    <w:rsid w:val="00841FC5"/>
    <w:rsid w:val="0084293C"/>
    <w:rsid w:val="00842EE1"/>
    <w:rsid w:val="00843D0F"/>
    <w:rsid w:val="00845709"/>
    <w:rsid w:val="00847F3D"/>
    <w:rsid w:val="00850BEF"/>
    <w:rsid w:val="00853249"/>
    <w:rsid w:val="00857010"/>
    <w:rsid w:val="008576BD"/>
    <w:rsid w:val="00860463"/>
    <w:rsid w:val="0086201B"/>
    <w:rsid w:val="0086250D"/>
    <w:rsid w:val="00864D50"/>
    <w:rsid w:val="00866D83"/>
    <w:rsid w:val="00866DA7"/>
    <w:rsid w:val="00871F5E"/>
    <w:rsid w:val="008725DE"/>
    <w:rsid w:val="00872E93"/>
    <w:rsid w:val="008733DA"/>
    <w:rsid w:val="0088118D"/>
    <w:rsid w:val="00881CC9"/>
    <w:rsid w:val="00882BD6"/>
    <w:rsid w:val="008850E4"/>
    <w:rsid w:val="00885C48"/>
    <w:rsid w:val="00886D32"/>
    <w:rsid w:val="0089330B"/>
    <w:rsid w:val="008939AB"/>
    <w:rsid w:val="00895DEC"/>
    <w:rsid w:val="00896526"/>
    <w:rsid w:val="0089774E"/>
    <w:rsid w:val="008A12F5"/>
    <w:rsid w:val="008A140B"/>
    <w:rsid w:val="008A29D5"/>
    <w:rsid w:val="008A37C2"/>
    <w:rsid w:val="008A413D"/>
    <w:rsid w:val="008A5E93"/>
    <w:rsid w:val="008A609D"/>
    <w:rsid w:val="008B1587"/>
    <w:rsid w:val="008B1B01"/>
    <w:rsid w:val="008B2D13"/>
    <w:rsid w:val="008B2E5D"/>
    <w:rsid w:val="008B340B"/>
    <w:rsid w:val="008B3962"/>
    <w:rsid w:val="008B3BCD"/>
    <w:rsid w:val="008B6DF8"/>
    <w:rsid w:val="008C106C"/>
    <w:rsid w:val="008C10F1"/>
    <w:rsid w:val="008C1217"/>
    <w:rsid w:val="008C1926"/>
    <w:rsid w:val="008C1E99"/>
    <w:rsid w:val="008C3636"/>
    <w:rsid w:val="008C61D4"/>
    <w:rsid w:val="008D238E"/>
    <w:rsid w:val="008D267F"/>
    <w:rsid w:val="008D399B"/>
    <w:rsid w:val="008D4448"/>
    <w:rsid w:val="008D4C35"/>
    <w:rsid w:val="008E0085"/>
    <w:rsid w:val="008E2AA6"/>
    <w:rsid w:val="008E2DA7"/>
    <w:rsid w:val="008E311B"/>
    <w:rsid w:val="008E4C64"/>
    <w:rsid w:val="008E61B0"/>
    <w:rsid w:val="008F0068"/>
    <w:rsid w:val="008F46E7"/>
    <w:rsid w:val="008F64CA"/>
    <w:rsid w:val="008F6F0B"/>
    <w:rsid w:val="008F7520"/>
    <w:rsid w:val="008F7E4B"/>
    <w:rsid w:val="00900F8B"/>
    <w:rsid w:val="00902241"/>
    <w:rsid w:val="00902D9E"/>
    <w:rsid w:val="00902F90"/>
    <w:rsid w:val="00902FEB"/>
    <w:rsid w:val="009034FD"/>
    <w:rsid w:val="00906D69"/>
    <w:rsid w:val="00907513"/>
    <w:rsid w:val="0090766F"/>
    <w:rsid w:val="00907BA7"/>
    <w:rsid w:val="0091064E"/>
    <w:rsid w:val="00910696"/>
    <w:rsid w:val="00910BC7"/>
    <w:rsid w:val="00910C0B"/>
    <w:rsid w:val="00911FC5"/>
    <w:rsid w:val="00914A0D"/>
    <w:rsid w:val="009225BE"/>
    <w:rsid w:val="00927798"/>
    <w:rsid w:val="00927A34"/>
    <w:rsid w:val="00931A10"/>
    <w:rsid w:val="00933E8B"/>
    <w:rsid w:val="00936DFA"/>
    <w:rsid w:val="00940B88"/>
    <w:rsid w:val="00945134"/>
    <w:rsid w:val="00947744"/>
    <w:rsid w:val="00947780"/>
    <w:rsid w:val="00947967"/>
    <w:rsid w:val="00952534"/>
    <w:rsid w:val="00953140"/>
    <w:rsid w:val="009547D7"/>
    <w:rsid w:val="00955201"/>
    <w:rsid w:val="009560E1"/>
    <w:rsid w:val="0095686B"/>
    <w:rsid w:val="00960E05"/>
    <w:rsid w:val="00961D44"/>
    <w:rsid w:val="00964D05"/>
    <w:rsid w:val="00964D9D"/>
    <w:rsid w:val="00965200"/>
    <w:rsid w:val="00966759"/>
    <w:rsid w:val="009668B3"/>
    <w:rsid w:val="00971471"/>
    <w:rsid w:val="0097514A"/>
    <w:rsid w:val="00977D97"/>
    <w:rsid w:val="009845B6"/>
    <w:rsid w:val="009849C2"/>
    <w:rsid w:val="00984D24"/>
    <w:rsid w:val="00984D7F"/>
    <w:rsid w:val="009858EB"/>
    <w:rsid w:val="00986A7F"/>
    <w:rsid w:val="00990624"/>
    <w:rsid w:val="00990BFF"/>
    <w:rsid w:val="00991071"/>
    <w:rsid w:val="00995202"/>
    <w:rsid w:val="0099751B"/>
    <w:rsid w:val="009A2EFF"/>
    <w:rsid w:val="009A39AD"/>
    <w:rsid w:val="009A3F47"/>
    <w:rsid w:val="009B0046"/>
    <w:rsid w:val="009B11F3"/>
    <w:rsid w:val="009B1546"/>
    <w:rsid w:val="009B4E17"/>
    <w:rsid w:val="009B5FF1"/>
    <w:rsid w:val="009C1440"/>
    <w:rsid w:val="009C2107"/>
    <w:rsid w:val="009C5449"/>
    <w:rsid w:val="009C5D9E"/>
    <w:rsid w:val="009D21BC"/>
    <w:rsid w:val="009D2C3E"/>
    <w:rsid w:val="009D3F6D"/>
    <w:rsid w:val="009D5BEB"/>
    <w:rsid w:val="009E0625"/>
    <w:rsid w:val="009E1D29"/>
    <w:rsid w:val="009E3034"/>
    <w:rsid w:val="009E4E67"/>
    <w:rsid w:val="009E549F"/>
    <w:rsid w:val="009F28A8"/>
    <w:rsid w:val="009F4369"/>
    <w:rsid w:val="009F473E"/>
    <w:rsid w:val="009F5247"/>
    <w:rsid w:val="009F621E"/>
    <w:rsid w:val="009F682A"/>
    <w:rsid w:val="00A00679"/>
    <w:rsid w:val="00A022BE"/>
    <w:rsid w:val="00A039F7"/>
    <w:rsid w:val="00A0443A"/>
    <w:rsid w:val="00A05F40"/>
    <w:rsid w:val="00A07B4B"/>
    <w:rsid w:val="00A11C1D"/>
    <w:rsid w:val="00A14593"/>
    <w:rsid w:val="00A17D1B"/>
    <w:rsid w:val="00A24C95"/>
    <w:rsid w:val="00A2599A"/>
    <w:rsid w:val="00A25F99"/>
    <w:rsid w:val="00A26094"/>
    <w:rsid w:val="00A26C0F"/>
    <w:rsid w:val="00A301BF"/>
    <w:rsid w:val="00A302B2"/>
    <w:rsid w:val="00A331B4"/>
    <w:rsid w:val="00A3484E"/>
    <w:rsid w:val="00A356D3"/>
    <w:rsid w:val="00A36ADA"/>
    <w:rsid w:val="00A379A9"/>
    <w:rsid w:val="00A37C4D"/>
    <w:rsid w:val="00A438D8"/>
    <w:rsid w:val="00A45A8C"/>
    <w:rsid w:val="00A473F5"/>
    <w:rsid w:val="00A5017F"/>
    <w:rsid w:val="00A51726"/>
    <w:rsid w:val="00A51F9D"/>
    <w:rsid w:val="00A52355"/>
    <w:rsid w:val="00A5416A"/>
    <w:rsid w:val="00A639F4"/>
    <w:rsid w:val="00A644C8"/>
    <w:rsid w:val="00A648BB"/>
    <w:rsid w:val="00A65864"/>
    <w:rsid w:val="00A65FAE"/>
    <w:rsid w:val="00A708CF"/>
    <w:rsid w:val="00A72F22"/>
    <w:rsid w:val="00A7366D"/>
    <w:rsid w:val="00A75B8B"/>
    <w:rsid w:val="00A75D24"/>
    <w:rsid w:val="00A76E3C"/>
    <w:rsid w:val="00A81A32"/>
    <w:rsid w:val="00A81D60"/>
    <w:rsid w:val="00A835BD"/>
    <w:rsid w:val="00A84FE5"/>
    <w:rsid w:val="00A86CF9"/>
    <w:rsid w:val="00A9183C"/>
    <w:rsid w:val="00A92BFA"/>
    <w:rsid w:val="00A97B15"/>
    <w:rsid w:val="00AA0FE8"/>
    <w:rsid w:val="00AA2BF1"/>
    <w:rsid w:val="00AA3482"/>
    <w:rsid w:val="00AA3A29"/>
    <w:rsid w:val="00AA42D5"/>
    <w:rsid w:val="00AA4AA1"/>
    <w:rsid w:val="00AA4FF9"/>
    <w:rsid w:val="00AA58EB"/>
    <w:rsid w:val="00AA7193"/>
    <w:rsid w:val="00AA7E37"/>
    <w:rsid w:val="00AB25E2"/>
    <w:rsid w:val="00AB2FAB"/>
    <w:rsid w:val="00AB3365"/>
    <w:rsid w:val="00AB4F37"/>
    <w:rsid w:val="00AB5C14"/>
    <w:rsid w:val="00AC1EE7"/>
    <w:rsid w:val="00AC2815"/>
    <w:rsid w:val="00AC2830"/>
    <w:rsid w:val="00AC333F"/>
    <w:rsid w:val="00AC35E4"/>
    <w:rsid w:val="00AC3AAA"/>
    <w:rsid w:val="00AC4272"/>
    <w:rsid w:val="00AC4DDE"/>
    <w:rsid w:val="00AC56BF"/>
    <w:rsid w:val="00AC585C"/>
    <w:rsid w:val="00AD0A7D"/>
    <w:rsid w:val="00AD0F6D"/>
    <w:rsid w:val="00AD1658"/>
    <w:rsid w:val="00AD1925"/>
    <w:rsid w:val="00AD3C32"/>
    <w:rsid w:val="00AD5161"/>
    <w:rsid w:val="00AE067D"/>
    <w:rsid w:val="00AE50EF"/>
    <w:rsid w:val="00AE624A"/>
    <w:rsid w:val="00AE6F4E"/>
    <w:rsid w:val="00AE71E2"/>
    <w:rsid w:val="00AE7D79"/>
    <w:rsid w:val="00AF00F9"/>
    <w:rsid w:val="00AF01E2"/>
    <w:rsid w:val="00AF1181"/>
    <w:rsid w:val="00AF2F79"/>
    <w:rsid w:val="00AF4653"/>
    <w:rsid w:val="00AF5926"/>
    <w:rsid w:val="00AF7103"/>
    <w:rsid w:val="00AF7DB7"/>
    <w:rsid w:val="00B01FBE"/>
    <w:rsid w:val="00B05ED2"/>
    <w:rsid w:val="00B06017"/>
    <w:rsid w:val="00B07579"/>
    <w:rsid w:val="00B10D02"/>
    <w:rsid w:val="00B155B4"/>
    <w:rsid w:val="00B15E61"/>
    <w:rsid w:val="00B1756A"/>
    <w:rsid w:val="00B17993"/>
    <w:rsid w:val="00B201E2"/>
    <w:rsid w:val="00B21C0F"/>
    <w:rsid w:val="00B25956"/>
    <w:rsid w:val="00B30C08"/>
    <w:rsid w:val="00B3105C"/>
    <w:rsid w:val="00B33324"/>
    <w:rsid w:val="00B338E0"/>
    <w:rsid w:val="00B3580E"/>
    <w:rsid w:val="00B40F23"/>
    <w:rsid w:val="00B443E4"/>
    <w:rsid w:val="00B4761B"/>
    <w:rsid w:val="00B5099B"/>
    <w:rsid w:val="00B50D85"/>
    <w:rsid w:val="00B51235"/>
    <w:rsid w:val="00B530D3"/>
    <w:rsid w:val="00B5354E"/>
    <w:rsid w:val="00B53635"/>
    <w:rsid w:val="00B5431A"/>
    <w:rsid w:val="00B5484D"/>
    <w:rsid w:val="00B54AC6"/>
    <w:rsid w:val="00B563EA"/>
    <w:rsid w:val="00B5649D"/>
    <w:rsid w:val="00B569CA"/>
    <w:rsid w:val="00B56CDF"/>
    <w:rsid w:val="00B60E51"/>
    <w:rsid w:val="00B61D5D"/>
    <w:rsid w:val="00B63A54"/>
    <w:rsid w:val="00B64F18"/>
    <w:rsid w:val="00B64F55"/>
    <w:rsid w:val="00B656F2"/>
    <w:rsid w:val="00B6712B"/>
    <w:rsid w:val="00B67A2F"/>
    <w:rsid w:val="00B67FC9"/>
    <w:rsid w:val="00B72682"/>
    <w:rsid w:val="00B75CC1"/>
    <w:rsid w:val="00B76F6E"/>
    <w:rsid w:val="00B77D18"/>
    <w:rsid w:val="00B809C8"/>
    <w:rsid w:val="00B8313A"/>
    <w:rsid w:val="00B92B20"/>
    <w:rsid w:val="00B93503"/>
    <w:rsid w:val="00B95F5B"/>
    <w:rsid w:val="00B96556"/>
    <w:rsid w:val="00BA0AF8"/>
    <w:rsid w:val="00BA30E5"/>
    <w:rsid w:val="00BA31E8"/>
    <w:rsid w:val="00BA55E0"/>
    <w:rsid w:val="00BA6BD4"/>
    <w:rsid w:val="00BA6C7A"/>
    <w:rsid w:val="00BA6FC8"/>
    <w:rsid w:val="00BA725A"/>
    <w:rsid w:val="00BB17D1"/>
    <w:rsid w:val="00BB3752"/>
    <w:rsid w:val="00BB6688"/>
    <w:rsid w:val="00BB6B6F"/>
    <w:rsid w:val="00BC26D4"/>
    <w:rsid w:val="00BC3D87"/>
    <w:rsid w:val="00BC63DF"/>
    <w:rsid w:val="00BD21F2"/>
    <w:rsid w:val="00BD2FBB"/>
    <w:rsid w:val="00BD37AA"/>
    <w:rsid w:val="00BD4169"/>
    <w:rsid w:val="00BD4456"/>
    <w:rsid w:val="00BD6851"/>
    <w:rsid w:val="00BD7CE5"/>
    <w:rsid w:val="00BE0830"/>
    <w:rsid w:val="00BE0C80"/>
    <w:rsid w:val="00BE3B60"/>
    <w:rsid w:val="00BE51FF"/>
    <w:rsid w:val="00BE7DCA"/>
    <w:rsid w:val="00BF08E7"/>
    <w:rsid w:val="00BF09B4"/>
    <w:rsid w:val="00BF2A42"/>
    <w:rsid w:val="00BF2F25"/>
    <w:rsid w:val="00BF4386"/>
    <w:rsid w:val="00C001A1"/>
    <w:rsid w:val="00C01FA4"/>
    <w:rsid w:val="00C03D8C"/>
    <w:rsid w:val="00C055EC"/>
    <w:rsid w:val="00C05E15"/>
    <w:rsid w:val="00C10643"/>
    <w:rsid w:val="00C10DC9"/>
    <w:rsid w:val="00C12F59"/>
    <w:rsid w:val="00C12FB3"/>
    <w:rsid w:val="00C143F0"/>
    <w:rsid w:val="00C159F6"/>
    <w:rsid w:val="00C15F57"/>
    <w:rsid w:val="00C1600D"/>
    <w:rsid w:val="00C17341"/>
    <w:rsid w:val="00C22500"/>
    <w:rsid w:val="00C24EEF"/>
    <w:rsid w:val="00C25CF6"/>
    <w:rsid w:val="00C26B58"/>
    <w:rsid w:val="00C26C36"/>
    <w:rsid w:val="00C32768"/>
    <w:rsid w:val="00C328CB"/>
    <w:rsid w:val="00C33692"/>
    <w:rsid w:val="00C35204"/>
    <w:rsid w:val="00C35667"/>
    <w:rsid w:val="00C36123"/>
    <w:rsid w:val="00C431DF"/>
    <w:rsid w:val="00C456BD"/>
    <w:rsid w:val="00C45C2B"/>
    <w:rsid w:val="00C460B3"/>
    <w:rsid w:val="00C4633E"/>
    <w:rsid w:val="00C46E8C"/>
    <w:rsid w:val="00C51921"/>
    <w:rsid w:val="00C530DC"/>
    <w:rsid w:val="00C5350D"/>
    <w:rsid w:val="00C6123C"/>
    <w:rsid w:val="00C6311A"/>
    <w:rsid w:val="00C63603"/>
    <w:rsid w:val="00C65E09"/>
    <w:rsid w:val="00C704FC"/>
    <w:rsid w:val="00C7084D"/>
    <w:rsid w:val="00C7315E"/>
    <w:rsid w:val="00C75895"/>
    <w:rsid w:val="00C83C9F"/>
    <w:rsid w:val="00C86CCF"/>
    <w:rsid w:val="00C91D70"/>
    <w:rsid w:val="00C938F7"/>
    <w:rsid w:val="00C93EC1"/>
    <w:rsid w:val="00C94519"/>
    <w:rsid w:val="00C94563"/>
    <w:rsid w:val="00C94840"/>
    <w:rsid w:val="00C96052"/>
    <w:rsid w:val="00C9687F"/>
    <w:rsid w:val="00CA11C1"/>
    <w:rsid w:val="00CA2A78"/>
    <w:rsid w:val="00CA2F1B"/>
    <w:rsid w:val="00CA4A4F"/>
    <w:rsid w:val="00CA4EE3"/>
    <w:rsid w:val="00CB027F"/>
    <w:rsid w:val="00CB1AB1"/>
    <w:rsid w:val="00CB5830"/>
    <w:rsid w:val="00CC0EBB"/>
    <w:rsid w:val="00CC1189"/>
    <w:rsid w:val="00CC1532"/>
    <w:rsid w:val="00CC2246"/>
    <w:rsid w:val="00CC246B"/>
    <w:rsid w:val="00CC28B2"/>
    <w:rsid w:val="00CC55B3"/>
    <w:rsid w:val="00CC6297"/>
    <w:rsid w:val="00CC7690"/>
    <w:rsid w:val="00CC7FAF"/>
    <w:rsid w:val="00CD15BB"/>
    <w:rsid w:val="00CD1986"/>
    <w:rsid w:val="00CD20C2"/>
    <w:rsid w:val="00CD36B1"/>
    <w:rsid w:val="00CD54BF"/>
    <w:rsid w:val="00CD5BB9"/>
    <w:rsid w:val="00CD73BB"/>
    <w:rsid w:val="00CE072A"/>
    <w:rsid w:val="00CE217B"/>
    <w:rsid w:val="00CE3802"/>
    <w:rsid w:val="00CE3AE4"/>
    <w:rsid w:val="00CE4A56"/>
    <w:rsid w:val="00CE4D5C"/>
    <w:rsid w:val="00CE4E14"/>
    <w:rsid w:val="00CF05DA"/>
    <w:rsid w:val="00CF0C22"/>
    <w:rsid w:val="00CF58EB"/>
    <w:rsid w:val="00CF5D8D"/>
    <w:rsid w:val="00CF6D8E"/>
    <w:rsid w:val="00CF6FEC"/>
    <w:rsid w:val="00D0027E"/>
    <w:rsid w:val="00D0106E"/>
    <w:rsid w:val="00D02402"/>
    <w:rsid w:val="00D06383"/>
    <w:rsid w:val="00D078B7"/>
    <w:rsid w:val="00D11831"/>
    <w:rsid w:val="00D11B05"/>
    <w:rsid w:val="00D11DA9"/>
    <w:rsid w:val="00D15321"/>
    <w:rsid w:val="00D155CD"/>
    <w:rsid w:val="00D20D26"/>
    <w:rsid w:val="00D20E85"/>
    <w:rsid w:val="00D2288C"/>
    <w:rsid w:val="00D24615"/>
    <w:rsid w:val="00D310DD"/>
    <w:rsid w:val="00D33437"/>
    <w:rsid w:val="00D3344D"/>
    <w:rsid w:val="00D35FD1"/>
    <w:rsid w:val="00D36A1D"/>
    <w:rsid w:val="00D37842"/>
    <w:rsid w:val="00D42859"/>
    <w:rsid w:val="00D42DC2"/>
    <w:rsid w:val="00D4302B"/>
    <w:rsid w:val="00D43BF4"/>
    <w:rsid w:val="00D4493B"/>
    <w:rsid w:val="00D46C77"/>
    <w:rsid w:val="00D475A0"/>
    <w:rsid w:val="00D50A2D"/>
    <w:rsid w:val="00D51022"/>
    <w:rsid w:val="00D5185D"/>
    <w:rsid w:val="00D520EC"/>
    <w:rsid w:val="00D537E1"/>
    <w:rsid w:val="00D541E2"/>
    <w:rsid w:val="00D55334"/>
    <w:rsid w:val="00D55BB2"/>
    <w:rsid w:val="00D56A96"/>
    <w:rsid w:val="00D6091A"/>
    <w:rsid w:val="00D6605A"/>
    <w:rsid w:val="00D661BA"/>
    <w:rsid w:val="00D6695F"/>
    <w:rsid w:val="00D75644"/>
    <w:rsid w:val="00D76C53"/>
    <w:rsid w:val="00D77539"/>
    <w:rsid w:val="00D80A68"/>
    <w:rsid w:val="00D81656"/>
    <w:rsid w:val="00D829C1"/>
    <w:rsid w:val="00D82BBB"/>
    <w:rsid w:val="00D83D87"/>
    <w:rsid w:val="00D84A6D"/>
    <w:rsid w:val="00D86A30"/>
    <w:rsid w:val="00D90A4A"/>
    <w:rsid w:val="00D913B7"/>
    <w:rsid w:val="00D93AE9"/>
    <w:rsid w:val="00D94C2A"/>
    <w:rsid w:val="00D97CB4"/>
    <w:rsid w:val="00D97DD4"/>
    <w:rsid w:val="00DA4203"/>
    <w:rsid w:val="00DA51D7"/>
    <w:rsid w:val="00DA531C"/>
    <w:rsid w:val="00DA57E9"/>
    <w:rsid w:val="00DA5A8A"/>
    <w:rsid w:val="00DB1170"/>
    <w:rsid w:val="00DB1BDD"/>
    <w:rsid w:val="00DB26CD"/>
    <w:rsid w:val="00DB3638"/>
    <w:rsid w:val="00DB3EFC"/>
    <w:rsid w:val="00DB441C"/>
    <w:rsid w:val="00DB44AF"/>
    <w:rsid w:val="00DC1CDD"/>
    <w:rsid w:val="00DC1F58"/>
    <w:rsid w:val="00DC3038"/>
    <w:rsid w:val="00DC30EE"/>
    <w:rsid w:val="00DC339B"/>
    <w:rsid w:val="00DC351E"/>
    <w:rsid w:val="00DC36E9"/>
    <w:rsid w:val="00DC5D40"/>
    <w:rsid w:val="00DC5E77"/>
    <w:rsid w:val="00DC69A7"/>
    <w:rsid w:val="00DD0552"/>
    <w:rsid w:val="00DD187F"/>
    <w:rsid w:val="00DD30E9"/>
    <w:rsid w:val="00DD39A8"/>
    <w:rsid w:val="00DD4EEF"/>
    <w:rsid w:val="00DD4F47"/>
    <w:rsid w:val="00DD5C76"/>
    <w:rsid w:val="00DD5F9F"/>
    <w:rsid w:val="00DD625A"/>
    <w:rsid w:val="00DD7FBB"/>
    <w:rsid w:val="00DE0B9F"/>
    <w:rsid w:val="00DE1EA0"/>
    <w:rsid w:val="00DE2A9E"/>
    <w:rsid w:val="00DE4238"/>
    <w:rsid w:val="00DE657F"/>
    <w:rsid w:val="00DE75B6"/>
    <w:rsid w:val="00DF1088"/>
    <w:rsid w:val="00DF1218"/>
    <w:rsid w:val="00DF1BA7"/>
    <w:rsid w:val="00DF2A0E"/>
    <w:rsid w:val="00DF3CA4"/>
    <w:rsid w:val="00DF4260"/>
    <w:rsid w:val="00DF6462"/>
    <w:rsid w:val="00E02FA0"/>
    <w:rsid w:val="00E036DC"/>
    <w:rsid w:val="00E05E35"/>
    <w:rsid w:val="00E07A87"/>
    <w:rsid w:val="00E10454"/>
    <w:rsid w:val="00E112E5"/>
    <w:rsid w:val="00E12246"/>
    <w:rsid w:val="00E122D8"/>
    <w:rsid w:val="00E12CC8"/>
    <w:rsid w:val="00E132AC"/>
    <w:rsid w:val="00E144A6"/>
    <w:rsid w:val="00E151EC"/>
    <w:rsid w:val="00E15352"/>
    <w:rsid w:val="00E21CC7"/>
    <w:rsid w:val="00E22B5B"/>
    <w:rsid w:val="00E24D9E"/>
    <w:rsid w:val="00E25849"/>
    <w:rsid w:val="00E3197E"/>
    <w:rsid w:val="00E342F8"/>
    <w:rsid w:val="00E351ED"/>
    <w:rsid w:val="00E35598"/>
    <w:rsid w:val="00E41331"/>
    <w:rsid w:val="00E42B19"/>
    <w:rsid w:val="00E42C4D"/>
    <w:rsid w:val="00E43C54"/>
    <w:rsid w:val="00E51615"/>
    <w:rsid w:val="00E535B5"/>
    <w:rsid w:val="00E6034B"/>
    <w:rsid w:val="00E6549E"/>
    <w:rsid w:val="00E65EDE"/>
    <w:rsid w:val="00E668B6"/>
    <w:rsid w:val="00E70F81"/>
    <w:rsid w:val="00E732D5"/>
    <w:rsid w:val="00E74851"/>
    <w:rsid w:val="00E75CFB"/>
    <w:rsid w:val="00E77055"/>
    <w:rsid w:val="00E7707D"/>
    <w:rsid w:val="00E77460"/>
    <w:rsid w:val="00E77E1C"/>
    <w:rsid w:val="00E80F6C"/>
    <w:rsid w:val="00E8309B"/>
    <w:rsid w:val="00E83ABC"/>
    <w:rsid w:val="00E8447D"/>
    <w:rsid w:val="00E844F2"/>
    <w:rsid w:val="00E850EE"/>
    <w:rsid w:val="00E90AD0"/>
    <w:rsid w:val="00E90EEE"/>
    <w:rsid w:val="00E90FE9"/>
    <w:rsid w:val="00E92FCB"/>
    <w:rsid w:val="00E932E6"/>
    <w:rsid w:val="00E93E00"/>
    <w:rsid w:val="00E94D13"/>
    <w:rsid w:val="00E94FA6"/>
    <w:rsid w:val="00E96001"/>
    <w:rsid w:val="00E97CD7"/>
    <w:rsid w:val="00EA147F"/>
    <w:rsid w:val="00EA35D7"/>
    <w:rsid w:val="00EA4A27"/>
    <w:rsid w:val="00EA4FA6"/>
    <w:rsid w:val="00EA7D87"/>
    <w:rsid w:val="00EB1403"/>
    <w:rsid w:val="00EB1A25"/>
    <w:rsid w:val="00EB3507"/>
    <w:rsid w:val="00EB3B19"/>
    <w:rsid w:val="00EB3BB2"/>
    <w:rsid w:val="00EB43CC"/>
    <w:rsid w:val="00EB4604"/>
    <w:rsid w:val="00EB46D6"/>
    <w:rsid w:val="00EB5288"/>
    <w:rsid w:val="00EB5A79"/>
    <w:rsid w:val="00EB6FD6"/>
    <w:rsid w:val="00EC7363"/>
    <w:rsid w:val="00ED03AB"/>
    <w:rsid w:val="00ED11FE"/>
    <w:rsid w:val="00ED1963"/>
    <w:rsid w:val="00ED1CD4"/>
    <w:rsid w:val="00ED1D2B"/>
    <w:rsid w:val="00ED64B5"/>
    <w:rsid w:val="00EE1FB3"/>
    <w:rsid w:val="00EE33A0"/>
    <w:rsid w:val="00EE3FB7"/>
    <w:rsid w:val="00EE6F51"/>
    <w:rsid w:val="00EE7CCA"/>
    <w:rsid w:val="00EF1685"/>
    <w:rsid w:val="00EF1E5E"/>
    <w:rsid w:val="00EF21F5"/>
    <w:rsid w:val="00EF4484"/>
    <w:rsid w:val="00EF4899"/>
    <w:rsid w:val="00EF4B49"/>
    <w:rsid w:val="00F061E6"/>
    <w:rsid w:val="00F06E53"/>
    <w:rsid w:val="00F06F61"/>
    <w:rsid w:val="00F0701B"/>
    <w:rsid w:val="00F11281"/>
    <w:rsid w:val="00F147A3"/>
    <w:rsid w:val="00F14A3E"/>
    <w:rsid w:val="00F14BF2"/>
    <w:rsid w:val="00F15173"/>
    <w:rsid w:val="00F16A14"/>
    <w:rsid w:val="00F16D5E"/>
    <w:rsid w:val="00F2244A"/>
    <w:rsid w:val="00F227B0"/>
    <w:rsid w:val="00F22AFF"/>
    <w:rsid w:val="00F24DDD"/>
    <w:rsid w:val="00F258EB"/>
    <w:rsid w:val="00F2615E"/>
    <w:rsid w:val="00F26358"/>
    <w:rsid w:val="00F362D7"/>
    <w:rsid w:val="00F37D7B"/>
    <w:rsid w:val="00F417BF"/>
    <w:rsid w:val="00F43B7F"/>
    <w:rsid w:val="00F449ED"/>
    <w:rsid w:val="00F44FE6"/>
    <w:rsid w:val="00F452AC"/>
    <w:rsid w:val="00F457DA"/>
    <w:rsid w:val="00F5314C"/>
    <w:rsid w:val="00F53B4E"/>
    <w:rsid w:val="00F55390"/>
    <w:rsid w:val="00F5587B"/>
    <w:rsid w:val="00F55EEE"/>
    <w:rsid w:val="00F55F9B"/>
    <w:rsid w:val="00F5688C"/>
    <w:rsid w:val="00F571B4"/>
    <w:rsid w:val="00F57897"/>
    <w:rsid w:val="00F579D3"/>
    <w:rsid w:val="00F60048"/>
    <w:rsid w:val="00F600D8"/>
    <w:rsid w:val="00F635DD"/>
    <w:rsid w:val="00F636B1"/>
    <w:rsid w:val="00F647EC"/>
    <w:rsid w:val="00F6627B"/>
    <w:rsid w:val="00F66878"/>
    <w:rsid w:val="00F7336E"/>
    <w:rsid w:val="00F734F2"/>
    <w:rsid w:val="00F74781"/>
    <w:rsid w:val="00F75052"/>
    <w:rsid w:val="00F75141"/>
    <w:rsid w:val="00F76C5E"/>
    <w:rsid w:val="00F804D3"/>
    <w:rsid w:val="00F816CB"/>
    <w:rsid w:val="00F81CD2"/>
    <w:rsid w:val="00F81E6B"/>
    <w:rsid w:val="00F82641"/>
    <w:rsid w:val="00F8586A"/>
    <w:rsid w:val="00F859DD"/>
    <w:rsid w:val="00F85FDC"/>
    <w:rsid w:val="00F90F18"/>
    <w:rsid w:val="00F913E4"/>
    <w:rsid w:val="00F91CC9"/>
    <w:rsid w:val="00F91E37"/>
    <w:rsid w:val="00F925EB"/>
    <w:rsid w:val="00F937E4"/>
    <w:rsid w:val="00F945CD"/>
    <w:rsid w:val="00F95386"/>
    <w:rsid w:val="00F95E21"/>
    <w:rsid w:val="00F95EE7"/>
    <w:rsid w:val="00F97B05"/>
    <w:rsid w:val="00FA0C7C"/>
    <w:rsid w:val="00FA33C9"/>
    <w:rsid w:val="00FA39E6"/>
    <w:rsid w:val="00FA49AE"/>
    <w:rsid w:val="00FA544A"/>
    <w:rsid w:val="00FA6B3D"/>
    <w:rsid w:val="00FA76E3"/>
    <w:rsid w:val="00FA7BC9"/>
    <w:rsid w:val="00FB0152"/>
    <w:rsid w:val="00FB0CBA"/>
    <w:rsid w:val="00FB1751"/>
    <w:rsid w:val="00FB2330"/>
    <w:rsid w:val="00FB2873"/>
    <w:rsid w:val="00FB378E"/>
    <w:rsid w:val="00FB37F1"/>
    <w:rsid w:val="00FB47C0"/>
    <w:rsid w:val="00FB501B"/>
    <w:rsid w:val="00FB6E57"/>
    <w:rsid w:val="00FB719A"/>
    <w:rsid w:val="00FB7770"/>
    <w:rsid w:val="00FC163F"/>
    <w:rsid w:val="00FC2B96"/>
    <w:rsid w:val="00FC309F"/>
    <w:rsid w:val="00FC5CF3"/>
    <w:rsid w:val="00FC5DCD"/>
    <w:rsid w:val="00FD0285"/>
    <w:rsid w:val="00FD171F"/>
    <w:rsid w:val="00FD3B91"/>
    <w:rsid w:val="00FD576B"/>
    <w:rsid w:val="00FD579E"/>
    <w:rsid w:val="00FD6845"/>
    <w:rsid w:val="00FD6988"/>
    <w:rsid w:val="00FD6ACB"/>
    <w:rsid w:val="00FE042D"/>
    <w:rsid w:val="00FE0813"/>
    <w:rsid w:val="00FE0892"/>
    <w:rsid w:val="00FE0F5D"/>
    <w:rsid w:val="00FE1466"/>
    <w:rsid w:val="00FE2622"/>
    <w:rsid w:val="00FE2D4B"/>
    <w:rsid w:val="00FE4516"/>
    <w:rsid w:val="00FE58DA"/>
    <w:rsid w:val="00FE64C8"/>
    <w:rsid w:val="00FE667C"/>
    <w:rsid w:val="00FE7EC4"/>
    <w:rsid w:val="00FF18F4"/>
    <w:rsid w:val="00FF1A4B"/>
    <w:rsid w:val="00FF75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8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7"/>
      </w:numPr>
      <w:ind w:left="2381"/>
      <w:outlineLvl w:val="0"/>
    </w:pPr>
    <w:rPr>
      <w:rFonts w:hAnsi="Arial"/>
      <w:bCs/>
      <w:kern w:val="32"/>
      <w:szCs w:val="52"/>
    </w:rPr>
  </w:style>
  <w:style w:type="paragraph" w:styleId="2">
    <w:name w:val="heading 2"/>
    <w:aliases w:val="標題110/111,節,節1,標題110/111 字元,一."/>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1."/>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4C4C33"/>
    <w:pPr>
      <w:snapToGrid w:val="0"/>
      <w:jc w:val="left"/>
    </w:pPr>
    <w:rPr>
      <w:sz w:val="20"/>
    </w:rPr>
  </w:style>
  <w:style w:type="character" w:customStyle="1" w:styleId="afd">
    <w:name w:val="註腳文字 字元"/>
    <w:basedOn w:val="a7"/>
    <w:link w:val="afc"/>
    <w:uiPriority w:val="99"/>
    <w:rsid w:val="004C4C33"/>
    <w:rPr>
      <w:rFonts w:ascii="標楷體" w:eastAsia="標楷體"/>
      <w:kern w:val="2"/>
    </w:rPr>
  </w:style>
  <w:style w:type="character" w:styleId="afe">
    <w:name w:val="footnote reference"/>
    <w:basedOn w:val="a7"/>
    <w:uiPriority w:val="99"/>
    <w:semiHidden/>
    <w:unhideWhenUsed/>
    <w:rsid w:val="004C4C33"/>
    <w:rPr>
      <w:vertAlign w:val="superscript"/>
    </w:rPr>
  </w:style>
  <w:style w:type="character" w:customStyle="1" w:styleId="40">
    <w:name w:val="標題 4 字元"/>
    <w:aliases w:val="表格 字元,一 字元,1. 字元"/>
    <w:basedOn w:val="a7"/>
    <w:link w:val="4"/>
    <w:rsid w:val="00C12F59"/>
    <w:rPr>
      <w:rFonts w:ascii="標楷體" w:eastAsia="標楷體" w:hAnsi="Arial"/>
      <w:kern w:val="32"/>
      <w:sz w:val="32"/>
      <w:szCs w:val="36"/>
    </w:rPr>
  </w:style>
  <w:style w:type="character" w:customStyle="1" w:styleId="50">
    <w:name w:val="標題 5 字元"/>
    <w:basedOn w:val="a7"/>
    <w:link w:val="5"/>
    <w:rsid w:val="00C12F59"/>
    <w:rPr>
      <w:rFonts w:ascii="標楷體" w:eastAsia="標楷體" w:hAnsi="Arial"/>
      <w:bCs/>
      <w:kern w:val="32"/>
      <w:sz w:val="32"/>
      <w:szCs w:val="36"/>
    </w:rPr>
  </w:style>
  <w:style w:type="character" w:styleId="aff">
    <w:name w:val="Unresolved Mention"/>
    <w:basedOn w:val="a7"/>
    <w:uiPriority w:val="99"/>
    <w:semiHidden/>
    <w:unhideWhenUsed/>
    <w:rsid w:val="0073295A"/>
    <w:rPr>
      <w:color w:val="605E5C"/>
      <w:shd w:val="clear" w:color="auto" w:fill="E1DFDD"/>
    </w:rPr>
  </w:style>
  <w:style w:type="character" w:styleId="aff0">
    <w:name w:val="Emphasis"/>
    <w:basedOn w:val="a7"/>
    <w:uiPriority w:val="20"/>
    <w:qFormat/>
    <w:rsid w:val="007966F9"/>
    <w:rPr>
      <w:i/>
      <w:iCs/>
    </w:rPr>
  </w:style>
  <w:style w:type="character" w:customStyle="1" w:styleId="30">
    <w:name w:val="標題 3 字元"/>
    <w:aliases w:val="(一) 字元"/>
    <w:basedOn w:val="a7"/>
    <w:link w:val="3"/>
    <w:rsid w:val="00D94C2A"/>
    <w:rPr>
      <w:rFonts w:ascii="標楷體" w:eastAsia="標楷體" w:hAnsi="Arial"/>
      <w:bCs/>
      <w:kern w:val="32"/>
      <w:sz w:val="32"/>
      <w:szCs w:val="36"/>
    </w:rPr>
  </w:style>
  <w:style w:type="paragraph" w:styleId="HTML">
    <w:name w:val="HTML Preformatted"/>
    <w:basedOn w:val="a6"/>
    <w:link w:val="HTML0"/>
    <w:uiPriority w:val="99"/>
    <w:unhideWhenUsed/>
    <w:rsid w:val="00BC3D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C3D87"/>
    <w:rPr>
      <w:rFonts w:ascii="細明體" w:eastAsia="細明體" w:hAnsi="細明體" w:cs="細明體"/>
      <w:sz w:val="24"/>
      <w:szCs w:val="24"/>
    </w:rPr>
  </w:style>
  <w:style w:type="paragraph" w:styleId="aff1">
    <w:name w:val="Revision"/>
    <w:hidden/>
    <w:uiPriority w:val="99"/>
    <w:semiHidden/>
    <w:rsid w:val="00CA2A78"/>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8461">
      <w:bodyDiv w:val="1"/>
      <w:marLeft w:val="0"/>
      <w:marRight w:val="0"/>
      <w:marTop w:val="0"/>
      <w:marBottom w:val="0"/>
      <w:divBdr>
        <w:top w:val="none" w:sz="0" w:space="0" w:color="auto"/>
        <w:left w:val="none" w:sz="0" w:space="0" w:color="auto"/>
        <w:bottom w:val="none" w:sz="0" w:space="0" w:color="auto"/>
        <w:right w:val="none" w:sz="0" w:space="0" w:color="auto"/>
      </w:divBdr>
    </w:div>
    <w:div w:id="125006996">
      <w:bodyDiv w:val="1"/>
      <w:marLeft w:val="0"/>
      <w:marRight w:val="0"/>
      <w:marTop w:val="0"/>
      <w:marBottom w:val="0"/>
      <w:divBdr>
        <w:top w:val="none" w:sz="0" w:space="0" w:color="auto"/>
        <w:left w:val="none" w:sz="0" w:space="0" w:color="auto"/>
        <w:bottom w:val="none" w:sz="0" w:space="0" w:color="auto"/>
        <w:right w:val="none" w:sz="0" w:space="0" w:color="auto"/>
      </w:divBdr>
    </w:div>
    <w:div w:id="201720455">
      <w:bodyDiv w:val="1"/>
      <w:marLeft w:val="0"/>
      <w:marRight w:val="0"/>
      <w:marTop w:val="0"/>
      <w:marBottom w:val="0"/>
      <w:divBdr>
        <w:top w:val="none" w:sz="0" w:space="0" w:color="auto"/>
        <w:left w:val="none" w:sz="0" w:space="0" w:color="auto"/>
        <w:bottom w:val="none" w:sz="0" w:space="0" w:color="auto"/>
        <w:right w:val="none" w:sz="0" w:space="0" w:color="auto"/>
      </w:divBdr>
    </w:div>
    <w:div w:id="360788282">
      <w:bodyDiv w:val="1"/>
      <w:marLeft w:val="0"/>
      <w:marRight w:val="0"/>
      <w:marTop w:val="0"/>
      <w:marBottom w:val="0"/>
      <w:divBdr>
        <w:top w:val="none" w:sz="0" w:space="0" w:color="auto"/>
        <w:left w:val="none" w:sz="0" w:space="0" w:color="auto"/>
        <w:bottom w:val="none" w:sz="0" w:space="0" w:color="auto"/>
        <w:right w:val="none" w:sz="0" w:space="0" w:color="auto"/>
      </w:divBdr>
    </w:div>
    <w:div w:id="490175866">
      <w:bodyDiv w:val="1"/>
      <w:marLeft w:val="0"/>
      <w:marRight w:val="0"/>
      <w:marTop w:val="0"/>
      <w:marBottom w:val="0"/>
      <w:divBdr>
        <w:top w:val="none" w:sz="0" w:space="0" w:color="auto"/>
        <w:left w:val="none" w:sz="0" w:space="0" w:color="auto"/>
        <w:bottom w:val="none" w:sz="0" w:space="0" w:color="auto"/>
        <w:right w:val="none" w:sz="0" w:space="0" w:color="auto"/>
      </w:divBdr>
      <w:divsChild>
        <w:div w:id="250042758">
          <w:marLeft w:val="0"/>
          <w:marRight w:val="0"/>
          <w:marTop w:val="0"/>
          <w:marBottom w:val="120"/>
          <w:divBdr>
            <w:top w:val="none" w:sz="0" w:space="0" w:color="auto"/>
            <w:left w:val="none" w:sz="0" w:space="0" w:color="auto"/>
            <w:bottom w:val="none" w:sz="0" w:space="0" w:color="auto"/>
            <w:right w:val="none" w:sz="0" w:space="0" w:color="auto"/>
          </w:divBdr>
        </w:div>
        <w:div w:id="374431805">
          <w:marLeft w:val="480"/>
          <w:marRight w:val="0"/>
          <w:marTop w:val="0"/>
          <w:marBottom w:val="120"/>
          <w:divBdr>
            <w:top w:val="none" w:sz="0" w:space="0" w:color="auto"/>
            <w:left w:val="none" w:sz="0" w:space="0" w:color="auto"/>
            <w:bottom w:val="none" w:sz="0" w:space="0" w:color="auto"/>
            <w:right w:val="none" w:sz="0" w:space="0" w:color="auto"/>
          </w:divBdr>
        </w:div>
      </w:divsChild>
    </w:div>
    <w:div w:id="507019147">
      <w:bodyDiv w:val="1"/>
      <w:marLeft w:val="0"/>
      <w:marRight w:val="0"/>
      <w:marTop w:val="0"/>
      <w:marBottom w:val="0"/>
      <w:divBdr>
        <w:top w:val="none" w:sz="0" w:space="0" w:color="auto"/>
        <w:left w:val="none" w:sz="0" w:space="0" w:color="auto"/>
        <w:bottom w:val="none" w:sz="0" w:space="0" w:color="auto"/>
        <w:right w:val="none" w:sz="0" w:space="0" w:color="auto"/>
      </w:divBdr>
      <w:divsChild>
        <w:div w:id="2019843087">
          <w:marLeft w:val="480"/>
          <w:marRight w:val="0"/>
          <w:marTop w:val="0"/>
          <w:marBottom w:val="120"/>
          <w:divBdr>
            <w:top w:val="none" w:sz="0" w:space="0" w:color="auto"/>
            <w:left w:val="none" w:sz="0" w:space="0" w:color="auto"/>
            <w:bottom w:val="none" w:sz="0" w:space="0" w:color="auto"/>
            <w:right w:val="none" w:sz="0" w:space="0" w:color="auto"/>
          </w:divBdr>
        </w:div>
        <w:div w:id="1219247255">
          <w:marLeft w:val="480"/>
          <w:marRight w:val="0"/>
          <w:marTop w:val="0"/>
          <w:marBottom w:val="120"/>
          <w:divBdr>
            <w:top w:val="none" w:sz="0" w:space="0" w:color="auto"/>
            <w:left w:val="none" w:sz="0" w:space="0" w:color="auto"/>
            <w:bottom w:val="none" w:sz="0" w:space="0" w:color="auto"/>
            <w:right w:val="none" w:sz="0" w:space="0" w:color="auto"/>
          </w:divBdr>
        </w:div>
        <w:div w:id="76295085">
          <w:marLeft w:val="480"/>
          <w:marRight w:val="0"/>
          <w:marTop w:val="0"/>
          <w:marBottom w:val="120"/>
          <w:divBdr>
            <w:top w:val="none" w:sz="0" w:space="0" w:color="auto"/>
            <w:left w:val="none" w:sz="0" w:space="0" w:color="auto"/>
            <w:bottom w:val="none" w:sz="0" w:space="0" w:color="auto"/>
            <w:right w:val="none" w:sz="0" w:space="0" w:color="auto"/>
          </w:divBdr>
        </w:div>
        <w:div w:id="298461101">
          <w:marLeft w:val="480"/>
          <w:marRight w:val="0"/>
          <w:marTop w:val="0"/>
          <w:marBottom w:val="12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37759099">
      <w:bodyDiv w:val="1"/>
      <w:marLeft w:val="0"/>
      <w:marRight w:val="0"/>
      <w:marTop w:val="0"/>
      <w:marBottom w:val="0"/>
      <w:divBdr>
        <w:top w:val="none" w:sz="0" w:space="0" w:color="auto"/>
        <w:left w:val="none" w:sz="0" w:space="0" w:color="auto"/>
        <w:bottom w:val="none" w:sz="0" w:space="0" w:color="auto"/>
        <w:right w:val="none" w:sz="0" w:space="0" w:color="auto"/>
      </w:divBdr>
    </w:div>
    <w:div w:id="75054238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3174400">
      <w:bodyDiv w:val="1"/>
      <w:marLeft w:val="0"/>
      <w:marRight w:val="0"/>
      <w:marTop w:val="0"/>
      <w:marBottom w:val="0"/>
      <w:divBdr>
        <w:top w:val="none" w:sz="0" w:space="0" w:color="auto"/>
        <w:left w:val="none" w:sz="0" w:space="0" w:color="auto"/>
        <w:bottom w:val="none" w:sz="0" w:space="0" w:color="auto"/>
        <w:right w:val="none" w:sz="0" w:space="0" w:color="auto"/>
      </w:divBdr>
    </w:div>
    <w:div w:id="1009256594">
      <w:bodyDiv w:val="1"/>
      <w:marLeft w:val="0"/>
      <w:marRight w:val="0"/>
      <w:marTop w:val="0"/>
      <w:marBottom w:val="0"/>
      <w:divBdr>
        <w:top w:val="none" w:sz="0" w:space="0" w:color="auto"/>
        <w:left w:val="none" w:sz="0" w:space="0" w:color="auto"/>
        <w:bottom w:val="none" w:sz="0" w:space="0" w:color="auto"/>
        <w:right w:val="none" w:sz="0" w:space="0" w:color="auto"/>
      </w:divBdr>
    </w:div>
    <w:div w:id="1082989577">
      <w:bodyDiv w:val="1"/>
      <w:marLeft w:val="0"/>
      <w:marRight w:val="0"/>
      <w:marTop w:val="0"/>
      <w:marBottom w:val="0"/>
      <w:divBdr>
        <w:top w:val="none" w:sz="0" w:space="0" w:color="auto"/>
        <w:left w:val="none" w:sz="0" w:space="0" w:color="auto"/>
        <w:bottom w:val="none" w:sz="0" w:space="0" w:color="auto"/>
        <w:right w:val="none" w:sz="0" w:space="0" w:color="auto"/>
      </w:divBdr>
      <w:divsChild>
        <w:div w:id="963803890">
          <w:marLeft w:val="0"/>
          <w:marRight w:val="0"/>
          <w:marTop w:val="0"/>
          <w:marBottom w:val="48"/>
          <w:divBdr>
            <w:top w:val="none" w:sz="0" w:space="0" w:color="auto"/>
            <w:left w:val="none" w:sz="0" w:space="0" w:color="auto"/>
            <w:bottom w:val="none" w:sz="0" w:space="0" w:color="auto"/>
            <w:right w:val="none" w:sz="0" w:space="0" w:color="auto"/>
          </w:divBdr>
        </w:div>
        <w:div w:id="1420785071">
          <w:marLeft w:val="0"/>
          <w:marRight w:val="0"/>
          <w:marTop w:val="0"/>
          <w:marBottom w:val="48"/>
          <w:divBdr>
            <w:top w:val="none" w:sz="0" w:space="0" w:color="auto"/>
            <w:left w:val="none" w:sz="0" w:space="0" w:color="auto"/>
            <w:bottom w:val="none" w:sz="0" w:space="0" w:color="auto"/>
            <w:right w:val="none" w:sz="0" w:space="0" w:color="auto"/>
          </w:divBdr>
        </w:div>
        <w:div w:id="1713118240">
          <w:marLeft w:val="480"/>
          <w:marRight w:val="0"/>
          <w:marTop w:val="0"/>
          <w:marBottom w:val="48"/>
          <w:divBdr>
            <w:top w:val="none" w:sz="0" w:space="0" w:color="auto"/>
            <w:left w:val="none" w:sz="0" w:space="0" w:color="auto"/>
            <w:bottom w:val="none" w:sz="0" w:space="0" w:color="auto"/>
            <w:right w:val="none" w:sz="0" w:space="0" w:color="auto"/>
          </w:divBdr>
        </w:div>
        <w:div w:id="389352843">
          <w:marLeft w:val="480"/>
          <w:marRight w:val="0"/>
          <w:marTop w:val="0"/>
          <w:marBottom w:val="48"/>
          <w:divBdr>
            <w:top w:val="none" w:sz="0" w:space="0" w:color="auto"/>
            <w:left w:val="none" w:sz="0" w:space="0" w:color="auto"/>
            <w:bottom w:val="none" w:sz="0" w:space="0" w:color="auto"/>
            <w:right w:val="none" w:sz="0" w:space="0" w:color="auto"/>
          </w:divBdr>
        </w:div>
        <w:div w:id="270284762">
          <w:marLeft w:val="480"/>
          <w:marRight w:val="0"/>
          <w:marTop w:val="0"/>
          <w:marBottom w:val="48"/>
          <w:divBdr>
            <w:top w:val="none" w:sz="0" w:space="0" w:color="auto"/>
            <w:left w:val="none" w:sz="0" w:space="0" w:color="auto"/>
            <w:bottom w:val="none" w:sz="0" w:space="0" w:color="auto"/>
            <w:right w:val="none" w:sz="0" w:space="0" w:color="auto"/>
          </w:divBdr>
        </w:div>
        <w:div w:id="847865424">
          <w:marLeft w:val="480"/>
          <w:marRight w:val="0"/>
          <w:marTop w:val="0"/>
          <w:marBottom w:val="48"/>
          <w:divBdr>
            <w:top w:val="none" w:sz="0" w:space="0" w:color="auto"/>
            <w:left w:val="none" w:sz="0" w:space="0" w:color="auto"/>
            <w:bottom w:val="none" w:sz="0" w:space="0" w:color="auto"/>
            <w:right w:val="none" w:sz="0" w:space="0" w:color="auto"/>
          </w:divBdr>
        </w:div>
      </w:divsChild>
    </w:div>
    <w:div w:id="1240477189">
      <w:bodyDiv w:val="1"/>
      <w:marLeft w:val="0"/>
      <w:marRight w:val="0"/>
      <w:marTop w:val="0"/>
      <w:marBottom w:val="0"/>
      <w:divBdr>
        <w:top w:val="none" w:sz="0" w:space="0" w:color="auto"/>
        <w:left w:val="none" w:sz="0" w:space="0" w:color="auto"/>
        <w:bottom w:val="none" w:sz="0" w:space="0" w:color="auto"/>
        <w:right w:val="none" w:sz="0" w:space="0" w:color="auto"/>
      </w:divBdr>
    </w:div>
    <w:div w:id="1320037442">
      <w:bodyDiv w:val="1"/>
      <w:marLeft w:val="0"/>
      <w:marRight w:val="0"/>
      <w:marTop w:val="0"/>
      <w:marBottom w:val="0"/>
      <w:divBdr>
        <w:top w:val="none" w:sz="0" w:space="0" w:color="auto"/>
        <w:left w:val="none" w:sz="0" w:space="0" w:color="auto"/>
        <w:bottom w:val="none" w:sz="0" w:space="0" w:color="auto"/>
        <w:right w:val="none" w:sz="0" w:space="0" w:color="auto"/>
      </w:divBdr>
      <w:divsChild>
        <w:div w:id="1642468012">
          <w:marLeft w:val="480"/>
          <w:marRight w:val="0"/>
          <w:marTop w:val="0"/>
          <w:marBottom w:val="120"/>
          <w:divBdr>
            <w:top w:val="none" w:sz="0" w:space="0" w:color="auto"/>
            <w:left w:val="none" w:sz="0" w:space="0" w:color="auto"/>
            <w:bottom w:val="none" w:sz="0" w:space="0" w:color="auto"/>
            <w:right w:val="none" w:sz="0" w:space="0" w:color="auto"/>
          </w:divBdr>
        </w:div>
        <w:div w:id="1731611510">
          <w:marLeft w:val="480"/>
          <w:marRight w:val="0"/>
          <w:marTop w:val="0"/>
          <w:marBottom w:val="120"/>
          <w:divBdr>
            <w:top w:val="none" w:sz="0" w:space="0" w:color="auto"/>
            <w:left w:val="none" w:sz="0" w:space="0" w:color="auto"/>
            <w:bottom w:val="none" w:sz="0" w:space="0" w:color="auto"/>
            <w:right w:val="none" w:sz="0" w:space="0" w:color="auto"/>
          </w:divBdr>
        </w:div>
        <w:div w:id="55905410">
          <w:marLeft w:val="480"/>
          <w:marRight w:val="0"/>
          <w:marTop w:val="0"/>
          <w:marBottom w:val="120"/>
          <w:divBdr>
            <w:top w:val="none" w:sz="0" w:space="0" w:color="auto"/>
            <w:left w:val="none" w:sz="0" w:space="0" w:color="auto"/>
            <w:bottom w:val="none" w:sz="0" w:space="0" w:color="auto"/>
            <w:right w:val="none" w:sz="0" w:space="0" w:color="auto"/>
          </w:divBdr>
        </w:div>
        <w:div w:id="1808084086">
          <w:marLeft w:val="480"/>
          <w:marRight w:val="0"/>
          <w:marTop w:val="0"/>
          <w:marBottom w:val="120"/>
          <w:divBdr>
            <w:top w:val="none" w:sz="0" w:space="0" w:color="auto"/>
            <w:left w:val="none" w:sz="0" w:space="0" w:color="auto"/>
            <w:bottom w:val="none" w:sz="0" w:space="0" w:color="auto"/>
            <w:right w:val="none" w:sz="0" w:space="0" w:color="auto"/>
          </w:divBdr>
        </w:div>
      </w:divsChild>
    </w:div>
    <w:div w:id="1462723132">
      <w:bodyDiv w:val="1"/>
      <w:marLeft w:val="0"/>
      <w:marRight w:val="0"/>
      <w:marTop w:val="0"/>
      <w:marBottom w:val="0"/>
      <w:divBdr>
        <w:top w:val="none" w:sz="0" w:space="0" w:color="auto"/>
        <w:left w:val="none" w:sz="0" w:space="0" w:color="auto"/>
        <w:bottom w:val="none" w:sz="0" w:space="0" w:color="auto"/>
        <w:right w:val="none" w:sz="0" w:space="0" w:color="auto"/>
      </w:divBdr>
    </w:div>
    <w:div w:id="1526946201">
      <w:bodyDiv w:val="1"/>
      <w:marLeft w:val="0"/>
      <w:marRight w:val="0"/>
      <w:marTop w:val="0"/>
      <w:marBottom w:val="0"/>
      <w:divBdr>
        <w:top w:val="none" w:sz="0" w:space="0" w:color="auto"/>
        <w:left w:val="none" w:sz="0" w:space="0" w:color="auto"/>
        <w:bottom w:val="none" w:sz="0" w:space="0" w:color="auto"/>
        <w:right w:val="none" w:sz="0" w:space="0" w:color="auto"/>
      </w:divBdr>
    </w:div>
    <w:div w:id="1678338636">
      <w:bodyDiv w:val="1"/>
      <w:marLeft w:val="0"/>
      <w:marRight w:val="0"/>
      <w:marTop w:val="0"/>
      <w:marBottom w:val="0"/>
      <w:divBdr>
        <w:top w:val="none" w:sz="0" w:space="0" w:color="auto"/>
        <w:left w:val="none" w:sz="0" w:space="0" w:color="auto"/>
        <w:bottom w:val="none" w:sz="0" w:space="0" w:color="auto"/>
        <w:right w:val="none" w:sz="0" w:space="0" w:color="auto"/>
      </w:divBdr>
    </w:div>
    <w:div w:id="1678341774">
      <w:bodyDiv w:val="1"/>
      <w:marLeft w:val="0"/>
      <w:marRight w:val="0"/>
      <w:marTop w:val="0"/>
      <w:marBottom w:val="0"/>
      <w:divBdr>
        <w:top w:val="none" w:sz="0" w:space="0" w:color="auto"/>
        <w:left w:val="none" w:sz="0" w:space="0" w:color="auto"/>
        <w:bottom w:val="none" w:sz="0" w:space="0" w:color="auto"/>
        <w:right w:val="none" w:sz="0" w:space="0" w:color="auto"/>
      </w:divBdr>
    </w:div>
    <w:div w:id="1784491768">
      <w:bodyDiv w:val="1"/>
      <w:marLeft w:val="0"/>
      <w:marRight w:val="0"/>
      <w:marTop w:val="0"/>
      <w:marBottom w:val="0"/>
      <w:divBdr>
        <w:top w:val="none" w:sz="0" w:space="0" w:color="auto"/>
        <w:left w:val="none" w:sz="0" w:space="0" w:color="auto"/>
        <w:bottom w:val="none" w:sz="0" w:space="0" w:color="auto"/>
        <w:right w:val="none" w:sz="0" w:space="0" w:color="auto"/>
      </w:divBdr>
    </w:div>
    <w:div w:id="1845507050">
      <w:bodyDiv w:val="1"/>
      <w:marLeft w:val="0"/>
      <w:marRight w:val="0"/>
      <w:marTop w:val="0"/>
      <w:marBottom w:val="0"/>
      <w:divBdr>
        <w:top w:val="none" w:sz="0" w:space="0" w:color="auto"/>
        <w:left w:val="none" w:sz="0" w:space="0" w:color="auto"/>
        <w:bottom w:val="none" w:sz="0" w:space="0" w:color="auto"/>
        <w:right w:val="none" w:sz="0" w:space="0" w:color="auto"/>
      </w:divBdr>
    </w:div>
    <w:div w:id="1911455449">
      <w:bodyDiv w:val="1"/>
      <w:marLeft w:val="0"/>
      <w:marRight w:val="0"/>
      <w:marTop w:val="0"/>
      <w:marBottom w:val="0"/>
      <w:divBdr>
        <w:top w:val="none" w:sz="0" w:space="0" w:color="auto"/>
        <w:left w:val="none" w:sz="0" w:space="0" w:color="auto"/>
        <w:bottom w:val="none" w:sz="0" w:space="0" w:color="auto"/>
        <w:right w:val="none" w:sz="0" w:space="0" w:color="auto"/>
      </w:divBdr>
      <w:divsChild>
        <w:div w:id="151609465">
          <w:marLeft w:val="480"/>
          <w:marRight w:val="0"/>
          <w:marTop w:val="0"/>
          <w:marBottom w:val="120"/>
          <w:divBdr>
            <w:top w:val="none" w:sz="0" w:space="0" w:color="auto"/>
            <w:left w:val="none" w:sz="0" w:space="0" w:color="auto"/>
            <w:bottom w:val="none" w:sz="0" w:space="0" w:color="auto"/>
            <w:right w:val="none" w:sz="0" w:space="0" w:color="auto"/>
          </w:divBdr>
        </w:div>
        <w:div w:id="531186529">
          <w:marLeft w:val="480"/>
          <w:marRight w:val="0"/>
          <w:marTop w:val="0"/>
          <w:marBottom w:val="120"/>
          <w:divBdr>
            <w:top w:val="none" w:sz="0" w:space="0" w:color="auto"/>
            <w:left w:val="none" w:sz="0" w:space="0" w:color="auto"/>
            <w:bottom w:val="none" w:sz="0" w:space="0" w:color="auto"/>
            <w:right w:val="none" w:sz="0" w:space="0" w:color="auto"/>
          </w:divBdr>
        </w:div>
        <w:div w:id="1814329972">
          <w:marLeft w:val="480"/>
          <w:marRight w:val="0"/>
          <w:marTop w:val="0"/>
          <w:marBottom w:val="120"/>
          <w:divBdr>
            <w:top w:val="none" w:sz="0" w:space="0" w:color="auto"/>
            <w:left w:val="none" w:sz="0" w:space="0" w:color="auto"/>
            <w:bottom w:val="none" w:sz="0" w:space="0" w:color="auto"/>
            <w:right w:val="none" w:sz="0" w:space="0" w:color="auto"/>
          </w:divBdr>
        </w:div>
        <w:div w:id="1791047897">
          <w:marLeft w:val="48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1DAFB-269A-48AD-A2A7-6CEE0D955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1840</Words>
  <Characters>10488</Characters>
  <Application>Microsoft Office Word</Application>
  <DocSecurity>2</DocSecurity>
  <Lines>87</Lines>
  <Paragraphs>24</Paragraphs>
  <ScaleCrop>false</ScaleCrop>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2024-11-19T09:08:00Z</dcterms:created>
  <dcterms:modified xsi:type="dcterms:W3CDTF">2024-11-20T06:03:00Z</dcterms:modified>
  <cp:contentStatus/>
</cp:coreProperties>
</file>