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FFEE"/>
  <w:body>
    <w:p w:rsidR="00D75644" w:rsidRPr="00CF6CA6" w:rsidRDefault="00D75644" w:rsidP="00F37D7B">
      <w:pPr>
        <w:pStyle w:val="af2"/>
        <w:rPr>
          <w:b w:val="0"/>
          <w:color w:val="000000" w:themeColor="text1"/>
        </w:rPr>
      </w:pPr>
      <w:r w:rsidRPr="00CF6CA6">
        <w:rPr>
          <w:rFonts w:hint="eastAsia"/>
          <w:b w:val="0"/>
          <w:color w:val="000000" w:themeColor="text1"/>
        </w:rPr>
        <w:t>調查</w:t>
      </w:r>
      <w:r w:rsidR="004C70DD" w:rsidRPr="00CF6CA6">
        <w:rPr>
          <w:rFonts w:hint="eastAsia"/>
          <w:b w:val="0"/>
          <w:color w:val="000000" w:themeColor="text1"/>
        </w:rPr>
        <w:t>報告</w:t>
      </w:r>
    </w:p>
    <w:p w:rsidR="00E25849" w:rsidRPr="00CF6CA6" w:rsidRDefault="00E25849" w:rsidP="00FC225A">
      <w:pPr>
        <w:pStyle w:val="1"/>
        <w:overflowPunct/>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F6CA6">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04A21" w:rsidRPr="00CF6CA6">
        <w:rPr>
          <w:rFonts w:hint="eastAsia"/>
          <w:color w:val="000000" w:themeColor="text1"/>
        </w:rPr>
        <w:t>為內政部參事施明德於98年至105年，擔任該部移民署資訊組長</w:t>
      </w:r>
      <w:proofErr w:type="gramStart"/>
      <w:r w:rsidR="00E04A21" w:rsidRPr="00CF6CA6">
        <w:rPr>
          <w:rFonts w:hint="eastAsia"/>
          <w:color w:val="000000" w:themeColor="text1"/>
        </w:rPr>
        <w:t>期間，</w:t>
      </w:r>
      <w:proofErr w:type="gramEnd"/>
      <w:r w:rsidR="00E04A21" w:rsidRPr="00CF6CA6">
        <w:rPr>
          <w:rFonts w:hint="eastAsia"/>
          <w:color w:val="000000" w:themeColor="text1"/>
        </w:rPr>
        <w:t>利用主導多起標案的機會，替特定廠商量身打造最有利標規格，圖利廠商得標，並向廠商收取回扣，涉嫌違反政府採購法、貪污治罪條例之圖利罪及對於違背職務行為收受賄賂罪等</w:t>
      </w:r>
      <w:bookmarkStart w:id="25" w:name="_GoBack"/>
      <w:bookmarkEnd w:id="25"/>
      <w:r w:rsidR="00E04A21" w:rsidRPr="00CF6CA6">
        <w:rPr>
          <w:rFonts w:hint="eastAsia"/>
          <w:color w:val="000000" w:themeColor="text1"/>
        </w:rPr>
        <w:t>規定，業經臺灣</w:t>
      </w:r>
      <w:proofErr w:type="gramStart"/>
      <w:r w:rsidR="00E04A21" w:rsidRPr="00CF6CA6">
        <w:rPr>
          <w:rFonts w:hint="eastAsia"/>
          <w:color w:val="000000" w:themeColor="text1"/>
        </w:rPr>
        <w:t>臺</w:t>
      </w:r>
      <w:proofErr w:type="gramEnd"/>
      <w:r w:rsidR="00E04A21" w:rsidRPr="00CF6CA6">
        <w:rPr>
          <w:rFonts w:hint="eastAsia"/>
          <w:color w:val="000000" w:themeColor="text1"/>
        </w:rPr>
        <w:t>北地方檢察署檢察官以</w:t>
      </w:r>
      <w:proofErr w:type="gramStart"/>
      <w:r w:rsidR="00E04A21" w:rsidRPr="00CF6CA6">
        <w:rPr>
          <w:rFonts w:hint="eastAsia"/>
          <w:color w:val="000000" w:themeColor="text1"/>
        </w:rPr>
        <w:t>107</w:t>
      </w:r>
      <w:proofErr w:type="gramEnd"/>
      <w:r w:rsidR="00E04A21" w:rsidRPr="00CF6CA6">
        <w:rPr>
          <w:rFonts w:hint="eastAsia"/>
          <w:color w:val="000000" w:themeColor="text1"/>
        </w:rPr>
        <w:t>年度</w:t>
      </w:r>
      <w:proofErr w:type="gramStart"/>
      <w:r w:rsidR="00E04A21" w:rsidRPr="00CF6CA6">
        <w:rPr>
          <w:rFonts w:hint="eastAsia"/>
          <w:color w:val="000000" w:themeColor="text1"/>
        </w:rPr>
        <w:t>偵</w:t>
      </w:r>
      <w:proofErr w:type="gramEnd"/>
      <w:r w:rsidR="00E04A21" w:rsidRPr="00CF6CA6">
        <w:rPr>
          <w:rFonts w:hint="eastAsia"/>
          <w:color w:val="000000" w:themeColor="text1"/>
        </w:rPr>
        <w:t>字第1854號、</w:t>
      </w:r>
      <w:proofErr w:type="gramStart"/>
      <w:r w:rsidR="00E04A21" w:rsidRPr="00CF6CA6">
        <w:rPr>
          <w:rFonts w:hint="eastAsia"/>
          <w:color w:val="000000" w:themeColor="text1"/>
        </w:rPr>
        <w:t>108</w:t>
      </w:r>
      <w:proofErr w:type="gramEnd"/>
      <w:r w:rsidR="00E04A21" w:rsidRPr="00CF6CA6">
        <w:rPr>
          <w:rFonts w:hint="eastAsia"/>
          <w:color w:val="000000" w:themeColor="text1"/>
        </w:rPr>
        <w:t>年度</w:t>
      </w:r>
      <w:proofErr w:type="gramStart"/>
      <w:r w:rsidR="00E04A21" w:rsidRPr="00CF6CA6">
        <w:rPr>
          <w:rFonts w:hint="eastAsia"/>
          <w:color w:val="000000" w:themeColor="text1"/>
        </w:rPr>
        <w:t>偵</w:t>
      </w:r>
      <w:proofErr w:type="gramEnd"/>
      <w:r w:rsidR="00E04A21" w:rsidRPr="00CF6CA6">
        <w:rPr>
          <w:rFonts w:hint="eastAsia"/>
          <w:color w:val="000000" w:themeColor="text1"/>
        </w:rPr>
        <w:t>字第10964、15551、18270號起訴，</w:t>
      </w:r>
      <w:proofErr w:type="gramStart"/>
      <w:r w:rsidR="00E04A21" w:rsidRPr="00CF6CA6">
        <w:rPr>
          <w:rFonts w:hint="eastAsia"/>
          <w:color w:val="000000" w:themeColor="text1"/>
        </w:rPr>
        <w:t>核其行為</w:t>
      </w:r>
      <w:proofErr w:type="gramEnd"/>
      <w:r w:rsidR="00E04A21" w:rsidRPr="00CF6CA6">
        <w:rPr>
          <w:rFonts w:hint="eastAsia"/>
          <w:color w:val="000000" w:themeColor="text1"/>
        </w:rPr>
        <w:t>業已嚴重損害公務員形象，為正官</w:t>
      </w:r>
      <w:proofErr w:type="gramStart"/>
      <w:r w:rsidR="00E04A21" w:rsidRPr="00CF6CA6">
        <w:rPr>
          <w:rFonts w:hint="eastAsia"/>
          <w:color w:val="000000" w:themeColor="text1"/>
        </w:rPr>
        <w:t>箴</w:t>
      </w:r>
      <w:proofErr w:type="gramEnd"/>
      <w:r w:rsidR="00E04A21" w:rsidRPr="00CF6CA6">
        <w:rPr>
          <w:rFonts w:hint="eastAsia"/>
          <w:color w:val="000000" w:themeColor="text1"/>
        </w:rPr>
        <w:t>，而有深入調查之必要案。</w:t>
      </w:r>
    </w:p>
    <w:p w:rsidR="00011AAA" w:rsidRPr="00CF6CA6" w:rsidRDefault="00011AAA" w:rsidP="005F28A7">
      <w:pPr>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p>
    <w:p w:rsidR="00E25849" w:rsidRPr="00CF6CA6" w:rsidRDefault="00E25849" w:rsidP="004E05A1">
      <w:pPr>
        <w:pStyle w:val="1"/>
        <w:ind w:left="2380" w:hanging="2380"/>
        <w:rPr>
          <w:color w:val="000000" w:themeColor="text1"/>
        </w:rPr>
      </w:pPr>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CF6CA6">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CF6CA6" w:rsidRDefault="000F5E94" w:rsidP="00A639F4">
      <w:pPr>
        <w:pStyle w:val="10"/>
        <w:ind w:left="680" w:firstLine="680"/>
        <w:rPr>
          <w:color w:val="000000" w:themeColor="text1"/>
        </w:rPr>
      </w:pPr>
      <w:bookmarkStart w:id="50" w:name="_Toc524902730"/>
      <w:r w:rsidRPr="00CF6CA6">
        <w:rPr>
          <w:rFonts w:hint="eastAsia"/>
          <w:color w:val="000000" w:themeColor="text1"/>
        </w:rPr>
        <w:t>本案經調閱</w:t>
      </w:r>
      <w:r w:rsidRPr="00CF6CA6">
        <w:rPr>
          <w:rFonts w:hAnsi="標楷體" w:hint="eastAsia"/>
          <w:color w:val="000000" w:themeColor="text1"/>
        </w:rPr>
        <w:t>臺灣</w:t>
      </w:r>
      <w:proofErr w:type="gramStart"/>
      <w:r w:rsidRPr="00CF6CA6">
        <w:rPr>
          <w:rFonts w:hAnsi="標楷體" w:hint="eastAsia"/>
          <w:color w:val="000000" w:themeColor="text1"/>
        </w:rPr>
        <w:t>臺</w:t>
      </w:r>
      <w:proofErr w:type="gramEnd"/>
      <w:r w:rsidRPr="00CF6CA6">
        <w:rPr>
          <w:rFonts w:hAnsi="標楷體" w:hint="eastAsia"/>
          <w:color w:val="000000" w:themeColor="text1"/>
        </w:rPr>
        <w:t>北地方法院</w:t>
      </w:r>
      <w:r w:rsidRPr="00CF6CA6">
        <w:rPr>
          <w:rFonts w:hint="eastAsia"/>
          <w:color w:val="000000" w:themeColor="text1"/>
        </w:rPr>
        <w:t>(下稱</w:t>
      </w:r>
      <w:proofErr w:type="gramStart"/>
      <w:r w:rsidRPr="00CF6CA6">
        <w:rPr>
          <w:rFonts w:hAnsi="標楷體" w:hint="eastAsia"/>
          <w:color w:val="000000" w:themeColor="text1"/>
        </w:rPr>
        <w:t>臺</w:t>
      </w:r>
      <w:proofErr w:type="gramEnd"/>
      <w:r w:rsidRPr="00CF6CA6">
        <w:rPr>
          <w:rFonts w:hAnsi="標楷體" w:hint="eastAsia"/>
          <w:color w:val="000000" w:themeColor="text1"/>
        </w:rPr>
        <w:t>北地院</w:t>
      </w:r>
      <w:r w:rsidRPr="00CF6CA6">
        <w:rPr>
          <w:color w:val="000000" w:themeColor="text1"/>
        </w:rPr>
        <w:t>)</w:t>
      </w:r>
      <w:r w:rsidRPr="00CF6CA6">
        <w:rPr>
          <w:rFonts w:hint="eastAsia"/>
          <w:color w:val="000000" w:themeColor="text1"/>
        </w:rPr>
        <w:t>、臺灣</w:t>
      </w:r>
      <w:proofErr w:type="gramStart"/>
      <w:r w:rsidRPr="00CF6CA6">
        <w:rPr>
          <w:rFonts w:hint="eastAsia"/>
          <w:color w:val="000000" w:themeColor="text1"/>
        </w:rPr>
        <w:t>臺</w:t>
      </w:r>
      <w:proofErr w:type="gramEnd"/>
      <w:r w:rsidRPr="00CF6CA6">
        <w:rPr>
          <w:rFonts w:hint="eastAsia"/>
          <w:color w:val="000000" w:themeColor="text1"/>
        </w:rPr>
        <w:t>北地方檢察署</w:t>
      </w:r>
      <w:r w:rsidR="00173E9C" w:rsidRPr="00CF6CA6">
        <w:rPr>
          <w:rFonts w:hint="eastAsia"/>
          <w:color w:val="000000" w:themeColor="text1"/>
        </w:rPr>
        <w:t>(下稱</w:t>
      </w:r>
      <w:proofErr w:type="gramStart"/>
      <w:r w:rsidR="00173E9C" w:rsidRPr="00CF6CA6">
        <w:rPr>
          <w:rFonts w:hint="eastAsia"/>
          <w:color w:val="000000" w:themeColor="text1"/>
        </w:rPr>
        <w:t>臺</w:t>
      </w:r>
      <w:proofErr w:type="gramEnd"/>
      <w:r w:rsidR="00173E9C" w:rsidRPr="00CF6CA6">
        <w:rPr>
          <w:rFonts w:hint="eastAsia"/>
          <w:color w:val="000000" w:themeColor="text1"/>
        </w:rPr>
        <w:t>北地檢</w:t>
      </w:r>
      <w:r w:rsidR="00173E9C" w:rsidRPr="00CF6CA6">
        <w:rPr>
          <w:color w:val="000000" w:themeColor="text1"/>
        </w:rPr>
        <w:t>)</w:t>
      </w:r>
      <w:r w:rsidRPr="00CF6CA6">
        <w:rPr>
          <w:rFonts w:hint="eastAsia"/>
          <w:color w:val="000000" w:themeColor="text1"/>
        </w:rPr>
        <w:t>、內政部、內政部移民署(</w:t>
      </w:r>
      <w:r w:rsidR="009A54AE" w:rsidRPr="00CF6CA6">
        <w:rPr>
          <w:rFonts w:hint="eastAsia"/>
          <w:color w:val="000000" w:themeColor="text1"/>
        </w:rPr>
        <w:t>原內政部入出國及移民署，</w:t>
      </w:r>
      <w:r w:rsidR="00337251" w:rsidRPr="00CF6CA6">
        <w:rPr>
          <w:rFonts w:hint="eastAsia"/>
          <w:color w:val="000000" w:themeColor="text1"/>
        </w:rPr>
        <w:t>民國[下同]</w:t>
      </w:r>
      <w:r w:rsidR="009A54AE" w:rsidRPr="00CF6CA6">
        <w:rPr>
          <w:rFonts w:hint="eastAsia"/>
          <w:color w:val="000000" w:themeColor="text1"/>
        </w:rPr>
        <w:t>104年組織改造後更名移民署，下稱</w:t>
      </w:r>
      <w:r w:rsidRPr="00CF6CA6">
        <w:rPr>
          <w:rFonts w:hint="eastAsia"/>
          <w:color w:val="000000" w:themeColor="text1"/>
        </w:rPr>
        <w:t>移民署</w:t>
      </w:r>
      <w:r w:rsidRPr="00CF6CA6">
        <w:rPr>
          <w:color w:val="000000" w:themeColor="text1"/>
        </w:rPr>
        <w:t>)</w:t>
      </w:r>
      <w:r w:rsidRPr="00CF6CA6">
        <w:rPr>
          <w:rFonts w:hint="eastAsia"/>
          <w:color w:val="000000" w:themeColor="text1"/>
        </w:rPr>
        <w:t>、經濟部商業</w:t>
      </w:r>
      <w:r w:rsidR="00781D1D" w:rsidRPr="00CF6CA6">
        <w:rPr>
          <w:rFonts w:hint="eastAsia"/>
          <w:color w:val="000000" w:themeColor="text1"/>
        </w:rPr>
        <w:t>發展署</w:t>
      </w:r>
      <w:r w:rsidRPr="00CF6CA6">
        <w:rPr>
          <w:rFonts w:hint="eastAsia"/>
          <w:color w:val="000000" w:themeColor="text1"/>
        </w:rPr>
        <w:t>、財政部</w:t>
      </w:r>
      <w:proofErr w:type="gramStart"/>
      <w:r w:rsidR="00781D1D" w:rsidRPr="00CF6CA6">
        <w:rPr>
          <w:rFonts w:hint="eastAsia"/>
          <w:color w:val="000000" w:themeColor="text1"/>
        </w:rPr>
        <w:t>臺</w:t>
      </w:r>
      <w:proofErr w:type="gramEnd"/>
      <w:r w:rsidR="00781D1D" w:rsidRPr="00CF6CA6">
        <w:rPr>
          <w:rFonts w:hint="eastAsia"/>
          <w:color w:val="000000" w:themeColor="text1"/>
        </w:rPr>
        <w:t>北</w:t>
      </w:r>
      <w:r w:rsidRPr="00CF6CA6">
        <w:rPr>
          <w:rFonts w:hint="eastAsia"/>
          <w:color w:val="000000" w:themeColor="text1"/>
        </w:rPr>
        <w:t>國稅局等機關卷證資料，並於</w:t>
      </w:r>
      <w:r w:rsidRPr="00CF6CA6">
        <w:rPr>
          <w:color w:val="000000" w:themeColor="text1"/>
        </w:rPr>
        <w:t>113</w:t>
      </w:r>
      <w:r w:rsidRPr="00CF6CA6">
        <w:rPr>
          <w:rFonts w:hint="eastAsia"/>
          <w:color w:val="000000" w:themeColor="text1"/>
        </w:rPr>
        <w:t>年7月1日詢問內政部前參事施明德(停職中)，</w:t>
      </w:r>
      <w:r w:rsidR="00FB501B" w:rsidRPr="00CF6CA6">
        <w:rPr>
          <w:rFonts w:hint="eastAsia"/>
          <w:color w:val="000000" w:themeColor="text1"/>
        </w:rPr>
        <w:t>已</w:t>
      </w:r>
      <w:proofErr w:type="gramStart"/>
      <w:r w:rsidR="00FB501B" w:rsidRPr="00CF6CA6">
        <w:rPr>
          <w:rFonts w:hint="eastAsia"/>
          <w:color w:val="000000" w:themeColor="text1"/>
        </w:rPr>
        <w:t>調查竣</w:t>
      </w:r>
      <w:r w:rsidR="00307A76" w:rsidRPr="00CF6CA6">
        <w:rPr>
          <w:rFonts w:hint="eastAsia"/>
          <w:color w:val="000000" w:themeColor="text1"/>
        </w:rPr>
        <w:t>事</w:t>
      </w:r>
      <w:proofErr w:type="gramEnd"/>
      <w:r w:rsidR="00FB501B" w:rsidRPr="00CF6CA6">
        <w:rPr>
          <w:rFonts w:hint="eastAsia"/>
          <w:color w:val="000000" w:themeColor="text1"/>
        </w:rPr>
        <w:t>，</w:t>
      </w:r>
      <w:r w:rsidR="00307A76" w:rsidRPr="00CF6CA6">
        <w:rPr>
          <w:rFonts w:hint="eastAsia"/>
          <w:color w:val="000000" w:themeColor="text1"/>
        </w:rPr>
        <w:t>茲</w:t>
      </w:r>
      <w:proofErr w:type="gramStart"/>
      <w:r w:rsidR="00307A76" w:rsidRPr="00CF6CA6">
        <w:rPr>
          <w:rFonts w:hint="eastAsia"/>
          <w:color w:val="000000" w:themeColor="text1"/>
        </w:rPr>
        <w:t>臚</w:t>
      </w:r>
      <w:proofErr w:type="gramEnd"/>
      <w:r w:rsidR="00FB501B" w:rsidRPr="00CF6CA6">
        <w:rPr>
          <w:rFonts w:hint="eastAsia"/>
          <w:color w:val="000000" w:themeColor="text1"/>
        </w:rPr>
        <w:t>列調查意見如下：</w:t>
      </w:r>
    </w:p>
    <w:p w:rsidR="00854D9A" w:rsidRPr="00CF6CA6" w:rsidRDefault="00833773" w:rsidP="008E7695">
      <w:pPr>
        <w:pStyle w:val="2"/>
        <w:numPr>
          <w:ilvl w:val="0"/>
          <w:numId w:val="0"/>
        </w:numPr>
        <w:ind w:leftChars="100" w:left="340"/>
        <w:rPr>
          <w:color w:val="000000" w:themeColor="text1"/>
        </w:rPr>
      </w:pPr>
      <w:bookmarkStart w:id="51" w:name="_Toc421794873"/>
      <w:bookmarkStart w:id="52" w:name="_Toc422834158"/>
      <w:r w:rsidRPr="00CF6CA6">
        <w:rPr>
          <w:rFonts w:hint="eastAsia"/>
          <w:color w:val="000000" w:themeColor="text1"/>
        </w:rPr>
        <w:t>內政部前參事施明德於98年至105年，擔任該部移民署資訊組長</w:t>
      </w:r>
      <w:proofErr w:type="gramStart"/>
      <w:r w:rsidRPr="00CF6CA6">
        <w:rPr>
          <w:rFonts w:hint="eastAsia"/>
          <w:color w:val="000000" w:themeColor="text1"/>
        </w:rPr>
        <w:t>期間，</w:t>
      </w:r>
      <w:bookmarkStart w:id="53" w:name="_Hlk172628387"/>
      <w:proofErr w:type="gramEnd"/>
      <w:r w:rsidR="0081306B" w:rsidRPr="00CF6CA6">
        <w:rPr>
          <w:rFonts w:hint="eastAsia"/>
          <w:color w:val="000000" w:themeColor="text1"/>
        </w:rPr>
        <w:t>利用</w:t>
      </w:r>
      <w:r w:rsidRPr="00CF6CA6">
        <w:rPr>
          <w:rFonts w:hint="eastAsia"/>
          <w:color w:val="000000" w:themeColor="text1"/>
        </w:rPr>
        <w:t>主導</w:t>
      </w:r>
      <w:r w:rsidR="008F6AFD" w:rsidRPr="00CF6CA6">
        <w:rPr>
          <w:rFonts w:hAnsi="標楷體" w:hint="eastAsia"/>
          <w:color w:val="000000" w:themeColor="text1"/>
        </w:rPr>
        <w:t>「</w:t>
      </w:r>
      <w:proofErr w:type="gramStart"/>
      <w:r w:rsidR="008F6AFD" w:rsidRPr="00CF6CA6">
        <w:rPr>
          <w:rFonts w:hint="eastAsia"/>
          <w:color w:val="000000" w:themeColor="text1"/>
        </w:rPr>
        <w:t>外網安全</w:t>
      </w:r>
      <w:proofErr w:type="gramEnd"/>
      <w:r w:rsidR="008F6AFD" w:rsidRPr="00CF6CA6">
        <w:rPr>
          <w:rFonts w:hint="eastAsia"/>
          <w:color w:val="000000" w:themeColor="text1"/>
        </w:rPr>
        <w:t>節能終端設備購置案</w:t>
      </w:r>
      <w:r w:rsidR="008F6AFD" w:rsidRPr="00CF6CA6">
        <w:rPr>
          <w:rFonts w:hAnsi="標楷體" w:hint="eastAsia"/>
          <w:color w:val="000000" w:themeColor="text1"/>
        </w:rPr>
        <w:t>」</w:t>
      </w:r>
      <w:r w:rsidR="008F6AFD" w:rsidRPr="00CF6CA6">
        <w:rPr>
          <w:rFonts w:hint="eastAsia"/>
          <w:color w:val="000000" w:themeColor="text1"/>
        </w:rPr>
        <w:t>及「入出國及移民資訊系統整合更新再造計畫」</w:t>
      </w:r>
      <w:r w:rsidR="005456A0" w:rsidRPr="00CF6CA6">
        <w:rPr>
          <w:rFonts w:hint="eastAsia"/>
          <w:color w:val="000000" w:themeColor="text1"/>
        </w:rPr>
        <w:t>預算金額高達</w:t>
      </w:r>
      <w:r w:rsidR="009B38C4" w:rsidRPr="00CF6CA6">
        <w:rPr>
          <w:rFonts w:hint="eastAsia"/>
          <w:color w:val="000000" w:themeColor="text1"/>
        </w:rPr>
        <w:t>新臺幣(下同)</w:t>
      </w:r>
      <w:r w:rsidR="005456A0" w:rsidRPr="00CF6CA6">
        <w:rPr>
          <w:rFonts w:hint="eastAsia"/>
          <w:color w:val="000000" w:themeColor="text1"/>
        </w:rPr>
        <w:t>1</w:t>
      </w:r>
      <w:r w:rsidR="005456A0" w:rsidRPr="00CF6CA6">
        <w:rPr>
          <w:color w:val="000000" w:themeColor="text1"/>
        </w:rPr>
        <w:t>4</w:t>
      </w:r>
      <w:r w:rsidR="005456A0" w:rsidRPr="00CF6CA6">
        <w:rPr>
          <w:rFonts w:hint="eastAsia"/>
          <w:color w:val="000000" w:themeColor="text1"/>
        </w:rPr>
        <w:t>億餘元之各採購案</w:t>
      </w:r>
      <w:r w:rsidR="0081306B" w:rsidRPr="00CF6CA6">
        <w:rPr>
          <w:rFonts w:hint="eastAsia"/>
          <w:color w:val="000000" w:themeColor="text1"/>
        </w:rPr>
        <w:t>的機會</w:t>
      </w:r>
      <w:r w:rsidR="005456A0" w:rsidRPr="00CF6CA6">
        <w:rPr>
          <w:rFonts w:hint="eastAsia"/>
          <w:color w:val="000000" w:themeColor="text1"/>
        </w:rPr>
        <w:t>，</w:t>
      </w:r>
      <w:bookmarkEnd w:id="53"/>
      <w:r w:rsidR="00D31D17" w:rsidRPr="00CF6CA6">
        <w:rPr>
          <w:rFonts w:hint="eastAsia"/>
          <w:color w:val="000000" w:themeColor="text1"/>
        </w:rPr>
        <w:t>除</w:t>
      </w:r>
      <w:r w:rsidR="005456A0" w:rsidRPr="00CF6CA6">
        <w:rPr>
          <w:rFonts w:hint="eastAsia"/>
          <w:color w:val="000000" w:themeColor="text1"/>
        </w:rPr>
        <w:t>圖利自己以人頭持股所經營之</w:t>
      </w:r>
      <w:r w:rsidR="0045571F" w:rsidRPr="00CF6CA6">
        <w:rPr>
          <w:rFonts w:hint="eastAsia"/>
          <w:color w:val="000000" w:themeColor="text1"/>
        </w:rPr>
        <w:t>跨○</w:t>
      </w:r>
      <w:r w:rsidR="005456A0" w:rsidRPr="00CF6CA6">
        <w:rPr>
          <w:rFonts w:hint="eastAsia"/>
          <w:color w:val="000000" w:themeColor="text1"/>
        </w:rPr>
        <w:t>科技股份有限公司外，並且洩漏應保守秘密之採購資訊，與所辦採購案有利益關係之廠商私下接洽，造成限制競爭或不公平競爭藉以圖利得標，</w:t>
      </w:r>
      <w:proofErr w:type="gramStart"/>
      <w:r w:rsidR="005456A0" w:rsidRPr="00CF6CA6">
        <w:rPr>
          <w:rFonts w:hint="eastAsia"/>
          <w:color w:val="000000" w:themeColor="text1"/>
        </w:rPr>
        <w:t>俾</w:t>
      </w:r>
      <w:proofErr w:type="gramEnd"/>
      <w:r w:rsidR="005456A0" w:rsidRPr="00CF6CA6">
        <w:rPr>
          <w:rFonts w:hint="eastAsia"/>
          <w:color w:val="000000" w:themeColor="text1"/>
        </w:rPr>
        <w:t>收取不法利益，違失事證明確，情節重大。</w:t>
      </w:r>
    </w:p>
    <w:p w:rsidR="00D748C4" w:rsidRPr="00CF6CA6" w:rsidRDefault="005A487E" w:rsidP="007C6D09">
      <w:pPr>
        <w:pStyle w:val="2"/>
        <w:rPr>
          <w:color w:val="000000" w:themeColor="text1"/>
        </w:rPr>
      </w:pPr>
      <w:bookmarkStart w:id="54" w:name="_Hlk170219448"/>
      <w:bookmarkEnd w:id="51"/>
      <w:bookmarkEnd w:id="52"/>
      <w:r w:rsidRPr="00CF6CA6">
        <w:rPr>
          <w:rFonts w:hint="eastAsia"/>
          <w:color w:val="000000" w:themeColor="text1"/>
        </w:rPr>
        <w:t>施明德於98年8月7日起至105年8月31日</w:t>
      </w:r>
      <w:proofErr w:type="gramStart"/>
      <w:r w:rsidRPr="00CF6CA6">
        <w:rPr>
          <w:rFonts w:hint="eastAsia"/>
          <w:color w:val="000000" w:themeColor="text1"/>
        </w:rPr>
        <w:t>期間，</w:t>
      </w:r>
      <w:proofErr w:type="gramEnd"/>
      <w:r w:rsidRPr="00CF6CA6">
        <w:rPr>
          <w:rFonts w:hint="eastAsia"/>
          <w:color w:val="000000" w:themeColor="text1"/>
        </w:rPr>
        <w:t>任職內</w:t>
      </w:r>
      <w:r w:rsidRPr="00CF6CA6">
        <w:rPr>
          <w:rFonts w:hint="eastAsia"/>
          <w:color w:val="000000" w:themeColor="text1"/>
        </w:rPr>
        <w:lastRenderedPageBreak/>
        <w:t>政部移民署擔任移民資訊組組長，</w:t>
      </w:r>
      <w:r w:rsidR="002617CF" w:rsidRPr="00CF6CA6">
        <w:rPr>
          <w:rFonts w:hint="eastAsia"/>
          <w:color w:val="000000" w:themeColor="text1"/>
        </w:rPr>
        <w:t>綜理移民資訊組業務，負有規劃辦理資訊應用系統相關採購、管理、督導簽辦採購及驗收等職責</w:t>
      </w:r>
      <w:r w:rsidR="0081306B" w:rsidRPr="00CF6CA6">
        <w:rPr>
          <w:rFonts w:hint="eastAsia"/>
          <w:color w:val="000000" w:themeColor="text1"/>
        </w:rPr>
        <w:t>。施明德主導</w:t>
      </w:r>
      <w:r w:rsidR="0081306B" w:rsidRPr="00CF6CA6">
        <w:rPr>
          <w:rFonts w:hAnsi="標楷體" w:hint="eastAsia"/>
          <w:color w:val="000000" w:themeColor="text1"/>
        </w:rPr>
        <w:t>「</w:t>
      </w:r>
      <w:proofErr w:type="gramStart"/>
      <w:r w:rsidR="0081306B" w:rsidRPr="00CF6CA6">
        <w:rPr>
          <w:rFonts w:hint="eastAsia"/>
          <w:color w:val="000000" w:themeColor="text1"/>
        </w:rPr>
        <w:t>外網安全</w:t>
      </w:r>
      <w:proofErr w:type="gramEnd"/>
      <w:r w:rsidR="0081306B" w:rsidRPr="00CF6CA6">
        <w:rPr>
          <w:rFonts w:hint="eastAsia"/>
          <w:color w:val="000000" w:themeColor="text1"/>
        </w:rPr>
        <w:t>節能終端設備購置案</w:t>
      </w:r>
      <w:r w:rsidR="0081306B" w:rsidRPr="00CF6CA6">
        <w:rPr>
          <w:rFonts w:hAnsi="標楷體" w:hint="eastAsia"/>
          <w:color w:val="000000" w:themeColor="text1"/>
        </w:rPr>
        <w:t>」</w:t>
      </w:r>
      <w:r w:rsidR="00C354D7" w:rsidRPr="00CF6CA6">
        <w:rPr>
          <w:rFonts w:hAnsi="標楷體" w:hint="eastAsia"/>
          <w:color w:val="000000" w:themeColor="text1"/>
        </w:rPr>
        <w:t>(下</w:t>
      </w:r>
      <w:proofErr w:type="gramStart"/>
      <w:r w:rsidR="00C354D7" w:rsidRPr="00CF6CA6">
        <w:rPr>
          <w:rFonts w:hAnsi="標楷體" w:hint="eastAsia"/>
          <w:color w:val="000000" w:themeColor="text1"/>
        </w:rPr>
        <w:t>稱外網案</w:t>
      </w:r>
      <w:proofErr w:type="gramEnd"/>
      <w:r w:rsidR="00C354D7" w:rsidRPr="00CF6CA6">
        <w:rPr>
          <w:rFonts w:hAnsi="標楷體"/>
          <w:color w:val="000000" w:themeColor="text1"/>
        </w:rPr>
        <w:t>)</w:t>
      </w:r>
      <w:r w:rsidR="0081306B" w:rsidRPr="00CF6CA6">
        <w:rPr>
          <w:rFonts w:hint="eastAsia"/>
          <w:color w:val="000000" w:themeColor="text1"/>
        </w:rPr>
        <w:t>及「入出國及移民資訊系統整合更新再造計畫」</w:t>
      </w:r>
      <w:r w:rsidR="00C354D7" w:rsidRPr="00CF6CA6">
        <w:rPr>
          <w:rFonts w:hint="eastAsia"/>
          <w:color w:val="000000" w:themeColor="text1"/>
        </w:rPr>
        <w:t>(下稱移民資訊系統再造計畫</w:t>
      </w:r>
      <w:r w:rsidR="00C354D7" w:rsidRPr="00CF6CA6">
        <w:rPr>
          <w:color w:val="000000" w:themeColor="text1"/>
        </w:rPr>
        <w:t>)</w:t>
      </w:r>
      <w:r w:rsidR="0081306B" w:rsidRPr="00CF6CA6">
        <w:rPr>
          <w:rFonts w:hint="eastAsia"/>
          <w:color w:val="000000" w:themeColor="text1"/>
        </w:rPr>
        <w:t>各採購案，</w:t>
      </w:r>
      <w:r w:rsidR="00D748C4" w:rsidRPr="00CF6CA6">
        <w:rPr>
          <w:rFonts w:hint="eastAsia"/>
          <w:color w:val="000000" w:themeColor="text1"/>
        </w:rPr>
        <w:t>涉嫌違反</w:t>
      </w:r>
      <w:r w:rsidR="0042182D" w:rsidRPr="00CF6CA6">
        <w:rPr>
          <w:rFonts w:hint="eastAsia"/>
          <w:color w:val="000000" w:themeColor="text1"/>
        </w:rPr>
        <w:t>政府</w:t>
      </w:r>
      <w:r w:rsidR="00D748C4" w:rsidRPr="00CF6CA6">
        <w:rPr>
          <w:rFonts w:hint="eastAsia"/>
          <w:color w:val="000000" w:themeColor="text1"/>
        </w:rPr>
        <w:t>採購法</w:t>
      </w:r>
      <w:r w:rsidR="0042182D" w:rsidRPr="00CF6CA6">
        <w:rPr>
          <w:rFonts w:hint="eastAsia"/>
          <w:color w:val="000000" w:themeColor="text1"/>
        </w:rPr>
        <w:t>(下稱採購法</w:t>
      </w:r>
      <w:r w:rsidR="0042182D" w:rsidRPr="00CF6CA6">
        <w:rPr>
          <w:color w:val="000000" w:themeColor="text1"/>
        </w:rPr>
        <w:t>)</w:t>
      </w:r>
      <w:r w:rsidR="00D748C4" w:rsidRPr="00CF6CA6">
        <w:rPr>
          <w:rFonts w:hint="eastAsia"/>
          <w:color w:val="000000" w:themeColor="text1"/>
        </w:rPr>
        <w:t>、貪污治罪條例等規定，經</w:t>
      </w:r>
      <w:proofErr w:type="gramStart"/>
      <w:r w:rsidR="00D748C4" w:rsidRPr="00CF6CA6">
        <w:rPr>
          <w:rFonts w:hint="eastAsia"/>
          <w:color w:val="000000" w:themeColor="text1"/>
        </w:rPr>
        <w:t>臺</w:t>
      </w:r>
      <w:proofErr w:type="gramEnd"/>
      <w:r w:rsidR="00D748C4" w:rsidRPr="00CF6CA6">
        <w:rPr>
          <w:rFonts w:hint="eastAsia"/>
          <w:color w:val="000000" w:themeColor="text1"/>
        </w:rPr>
        <w:t>北地檢檢察官以</w:t>
      </w:r>
      <w:proofErr w:type="gramStart"/>
      <w:r w:rsidR="00D748C4" w:rsidRPr="00CF6CA6">
        <w:rPr>
          <w:rFonts w:hint="eastAsia"/>
          <w:color w:val="000000" w:themeColor="text1"/>
        </w:rPr>
        <w:t>107</w:t>
      </w:r>
      <w:proofErr w:type="gramEnd"/>
      <w:r w:rsidR="00D748C4" w:rsidRPr="00CF6CA6">
        <w:rPr>
          <w:rFonts w:hint="eastAsia"/>
          <w:color w:val="000000" w:themeColor="text1"/>
        </w:rPr>
        <w:t>年度</w:t>
      </w:r>
      <w:proofErr w:type="gramStart"/>
      <w:r w:rsidR="00D748C4" w:rsidRPr="00CF6CA6">
        <w:rPr>
          <w:rFonts w:hint="eastAsia"/>
          <w:color w:val="000000" w:themeColor="text1"/>
        </w:rPr>
        <w:t>偵</w:t>
      </w:r>
      <w:proofErr w:type="gramEnd"/>
      <w:r w:rsidR="00D748C4" w:rsidRPr="00CF6CA6">
        <w:rPr>
          <w:rFonts w:hint="eastAsia"/>
          <w:color w:val="000000" w:themeColor="text1"/>
        </w:rPr>
        <w:t>字第1854號、</w:t>
      </w:r>
      <w:proofErr w:type="gramStart"/>
      <w:r w:rsidR="00D748C4" w:rsidRPr="00CF6CA6">
        <w:rPr>
          <w:rFonts w:hint="eastAsia"/>
          <w:color w:val="000000" w:themeColor="text1"/>
        </w:rPr>
        <w:t>108</w:t>
      </w:r>
      <w:proofErr w:type="gramEnd"/>
      <w:r w:rsidR="00D748C4" w:rsidRPr="00CF6CA6">
        <w:rPr>
          <w:rFonts w:hint="eastAsia"/>
          <w:color w:val="000000" w:themeColor="text1"/>
        </w:rPr>
        <w:t>年度</w:t>
      </w:r>
      <w:proofErr w:type="gramStart"/>
      <w:r w:rsidR="00D748C4" w:rsidRPr="00CF6CA6">
        <w:rPr>
          <w:rFonts w:hint="eastAsia"/>
          <w:color w:val="000000" w:themeColor="text1"/>
        </w:rPr>
        <w:t>偵</w:t>
      </w:r>
      <w:proofErr w:type="gramEnd"/>
      <w:r w:rsidR="00D748C4" w:rsidRPr="00CF6CA6">
        <w:rPr>
          <w:rFonts w:hint="eastAsia"/>
          <w:color w:val="000000" w:themeColor="text1"/>
        </w:rPr>
        <w:t>字第10964、15551、18270號</w:t>
      </w:r>
      <w:r w:rsidR="00424FBC" w:rsidRPr="00CF6CA6">
        <w:rPr>
          <w:rFonts w:hint="eastAsia"/>
          <w:color w:val="000000" w:themeColor="text1"/>
        </w:rPr>
        <w:t>提起公訴</w:t>
      </w:r>
      <w:r w:rsidR="00D748C4" w:rsidRPr="00CF6CA6">
        <w:rPr>
          <w:rFonts w:hint="eastAsia"/>
          <w:color w:val="000000" w:themeColor="text1"/>
        </w:rPr>
        <w:t>。</w:t>
      </w:r>
      <w:r w:rsidR="001166F4" w:rsidRPr="00CF6CA6">
        <w:rPr>
          <w:rFonts w:hint="eastAsia"/>
          <w:color w:val="000000" w:themeColor="text1"/>
        </w:rPr>
        <w:t>內政部</w:t>
      </w:r>
      <w:r w:rsidR="00D748C4" w:rsidRPr="00CF6CA6">
        <w:rPr>
          <w:rFonts w:hint="eastAsia"/>
          <w:color w:val="000000" w:themeColor="text1"/>
        </w:rPr>
        <w:t>並以</w:t>
      </w:r>
      <w:r w:rsidR="001166F4" w:rsidRPr="00CF6CA6">
        <w:rPr>
          <w:rFonts w:hint="eastAsia"/>
          <w:color w:val="000000" w:themeColor="text1"/>
        </w:rPr>
        <w:t>109年2月10日台內人字第10</w:t>
      </w:r>
      <w:r w:rsidR="00EC0073" w:rsidRPr="00CF6CA6">
        <w:rPr>
          <w:color w:val="000000" w:themeColor="text1"/>
        </w:rPr>
        <w:t xml:space="preserve"> </w:t>
      </w:r>
      <w:r w:rsidR="001166F4" w:rsidRPr="00CF6CA6">
        <w:rPr>
          <w:rFonts w:hint="eastAsia"/>
          <w:color w:val="000000" w:themeColor="text1"/>
        </w:rPr>
        <w:t>903206101號公務員懲戒案件移送書</w:t>
      </w:r>
      <w:bookmarkEnd w:id="54"/>
      <w:r w:rsidR="00D748C4" w:rsidRPr="00CF6CA6">
        <w:rPr>
          <w:rFonts w:hint="eastAsia"/>
          <w:color w:val="000000" w:themeColor="text1"/>
        </w:rPr>
        <w:t>，以被付懲戒人施明德因涉犯貪污治罪條例等案件，有公務員懲戒法第2條第1款所定事由，</w:t>
      </w:r>
      <w:proofErr w:type="gramStart"/>
      <w:r w:rsidR="00D748C4" w:rsidRPr="00CF6CA6">
        <w:rPr>
          <w:rFonts w:hint="eastAsia"/>
          <w:color w:val="000000" w:themeColor="text1"/>
        </w:rPr>
        <w:t>爰</w:t>
      </w:r>
      <w:proofErr w:type="gramEnd"/>
      <w:r w:rsidR="00D748C4" w:rsidRPr="00CF6CA6">
        <w:rPr>
          <w:rFonts w:hint="eastAsia"/>
          <w:color w:val="000000" w:themeColor="text1"/>
        </w:rPr>
        <w:t>依同法第24條規定，移請本院審查。</w:t>
      </w:r>
      <w:proofErr w:type="gramStart"/>
      <w:r w:rsidR="00A170C4" w:rsidRPr="00CF6CA6">
        <w:rPr>
          <w:rFonts w:hint="eastAsia"/>
          <w:color w:val="000000" w:themeColor="text1"/>
        </w:rPr>
        <w:t>嗣</w:t>
      </w:r>
      <w:proofErr w:type="gramEnd"/>
      <w:r w:rsidR="00A170C4" w:rsidRPr="00CF6CA6">
        <w:rPr>
          <w:rFonts w:hint="eastAsia"/>
          <w:color w:val="000000" w:themeColor="text1"/>
        </w:rPr>
        <w:t>經</w:t>
      </w:r>
      <w:proofErr w:type="gramStart"/>
      <w:r w:rsidR="00A170C4" w:rsidRPr="00CF6CA6">
        <w:rPr>
          <w:rFonts w:hint="eastAsia"/>
          <w:color w:val="000000" w:themeColor="text1"/>
        </w:rPr>
        <w:t>臺</w:t>
      </w:r>
      <w:proofErr w:type="gramEnd"/>
      <w:r w:rsidR="00A170C4" w:rsidRPr="00CF6CA6">
        <w:rPr>
          <w:rFonts w:hint="eastAsia"/>
          <w:color w:val="000000" w:themeColor="text1"/>
        </w:rPr>
        <w:t>北地院</w:t>
      </w:r>
      <w:r w:rsidR="005B3646" w:rsidRPr="00CF6CA6">
        <w:rPr>
          <w:rFonts w:hint="eastAsia"/>
          <w:color w:val="000000" w:themeColor="text1"/>
        </w:rPr>
        <w:t>1</w:t>
      </w:r>
      <w:r w:rsidR="005B3646" w:rsidRPr="00CF6CA6">
        <w:rPr>
          <w:color w:val="000000" w:themeColor="text1"/>
        </w:rPr>
        <w:t>13</w:t>
      </w:r>
      <w:r w:rsidR="005B3646" w:rsidRPr="00CF6CA6">
        <w:rPr>
          <w:rFonts w:hint="eastAsia"/>
          <w:color w:val="000000" w:themeColor="text1"/>
        </w:rPr>
        <w:t>年4月26日刑事判決</w:t>
      </w:r>
      <w:proofErr w:type="gramStart"/>
      <w:r w:rsidR="005B3646" w:rsidRPr="00CF6CA6">
        <w:rPr>
          <w:rFonts w:hint="eastAsia"/>
          <w:color w:val="000000" w:themeColor="text1"/>
        </w:rPr>
        <w:t>108年度訴字第624號</w:t>
      </w:r>
      <w:proofErr w:type="gramEnd"/>
      <w:r w:rsidR="005B3646" w:rsidRPr="00CF6CA6">
        <w:rPr>
          <w:rFonts w:hint="eastAsia"/>
          <w:color w:val="000000" w:themeColor="text1"/>
        </w:rPr>
        <w:t>以</w:t>
      </w:r>
      <w:r w:rsidR="005B3646" w:rsidRPr="00CF6CA6">
        <w:rPr>
          <w:color w:val="000000" w:themeColor="text1"/>
        </w:rPr>
        <w:t>刑法</w:t>
      </w:r>
      <w:r w:rsidR="005B3646" w:rsidRPr="00CF6CA6">
        <w:rPr>
          <w:rFonts w:hint="eastAsia"/>
          <w:color w:val="000000" w:themeColor="text1"/>
        </w:rPr>
        <w:t>詐欺取財罪，處有期徒刑6月</w:t>
      </w:r>
      <w:r w:rsidR="00DB6241" w:rsidRPr="00CF6CA6">
        <w:rPr>
          <w:color w:val="000000" w:themeColor="text1"/>
        </w:rPr>
        <w:t>(</w:t>
      </w:r>
      <w:r w:rsidR="00DB6241" w:rsidRPr="00CF6CA6">
        <w:rPr>
          <w:rFonts w:hint="eastAsia"/>
          <w:color w:val="000000" w:themeColor="text1"/>
        </w:rPr>
        <w:t>可易科罰金</w:t>
      </w:r>
      <w:r w:rsidR="00DB6241" w:rsidRPr="00CF6CA6">
        <w:rPr>
          <w:color w:val="000000" w:themeColor="text1"/>
        </w:rPr>
        <w:t>)</w:t>
      </w:r>
      <w:r w:rsidR="005B3646" w:rsidRPr="00CF6CA6">
        <w:rPr>
          <w:rFonts w:hint="eastAsia"/>
          <w:color w:val="000000" w:themeColor="text1"/>
        </w:rPr>
        <w:t>及貪污治罪條例公務員對於違背職務行為收受賄賂罪，處有期徒刑1</w:t>
      </w:r>
      <w:r w:rsidR="005B3646" w:rsidRPr="00CF6CA6">
        <w:rPr>
          <w:color w:val="000000" w:themeColor="text1"/>
        </w:rPr>
        <w:t>3</w:t>
      </w:r>
      <w:r w:rsidR="005B3646" w:rsidRPr="00CF6CA6">
        <w:rPr>
          <w:rFonts w:hint="eastAsia"/>
          <w:color w:val="000000" w:themeColor="text1"/>
        </w:rPr>
        <w:t>年6月、褫奪公權6年。</w:t>
      </w:r>
    </w:p>
    <w:p w:rsidR="00AD7752" w:rsidRPr="00CF6CA6" w:rsidRDefault="008F7C77" w:rsidP="008346A7">
      <w:pPr>
        <w:pStyle w:val="2"/>
        <w:rPr>
          <w:color w:val="000000" w:themeColor="text1"/>
        </w:rPr>
      </w:pPr>
      <w:r w:rsidRPr="00CF6CA6">
        <w:rPr>
          <w:rFonts w:hint="eastAsia"/>
          <w:color w:val="000000" w:themeColor="text1"/>
        </w:rPr>
        <w:t>施明德</w:t>
      </w:r>
      <w:r w:rsidR="004C52B3" w:rsidRPr="00CF6CA6">
        <w:rPr>
          <w:rFonts w:hint="eastAsia"/>
          <w:color w:val="000000" w:themeColor="text1"/>
        </w:rPr>
        <w:t>基於法定職權</w:t>
      </w:r>
      <w:r w:rsidRPr="00CF6CA6">
        <w:rPr>
          <w:rFonts w:hint="eastAsia"/>
          <w:color w:val="000000" w:themeColor="text1"/>
        </w:rPr>
        <w:t>所</w:t>
      </w:r>
      <w:r w:rsidR="004C52B3" w:rsidRPr="00CF6CA6">
        <w:rPr>
          <w:rFonts w:hint="eastAsia"/>
          <w:color w:val="000000" w:themeColor="text1"/>
        </w:rPr>
        <w:t>涉</w:t>
      </w:r>
      <w:r w:rsidR="00AD7752" w:rsidRPr="00CF6CA6">
        <w:rPr>
          <w:rFonts w:hint="eastAsia"/>
          <w:color w:val="000000" w:themeColor="text1"/>
        </w:rPr>
        <w:t>違反</w:t>
      </w:r>
      <w:r w:rsidR="0075536D" w:rsidRPr="00CF6CA6">
        <w:rPr>
          <w:rFonts w:hint="eastAsia"/>
          <w:color w:val="000000" w:themeColor="text1"/>
        </w:rPr>
        <w:t>之</w:t>
      </w:r>
      <w:r w:rsidRPr="00CF6CA6">
        <w:rPr>
          <w:rFonts w:hint="eastAsia"/>
          <w:color w:val="000000" w:themeColor="text1"/>
        </w:rPr>
        <w:t>刑事法律</w:t>
      </w:r>
    </w:p>
    <w:p w:rsidR="00AD7752" w:rsidRPr="00CF6CA6" w:rsidRDefault="00AD7752" w:rsidP="008346A7">
      <w:pPr>
        <w:pStyle w:val="3"/>
        <w:rPr>
          <w:color w:val="000000" w:themeColor="text1"/>
        </w:rPr>
      </w:pPr>
      <w:r w:rsidRPr="00CF6CA6">
        <w:rPr>
          <w:rFonts w:hint="eastAsia"/>
          <w:color w:val="000000" w:themeColor="text1"/>
        </w:rPr>
        <w:t>中華民國刑法</w:t>
      </w:r>
    </w:p>
    <w:p w:rsidR="00AD7752" w:rsidRPr="00CF6CA6" w:rsidRDefault="00AD7752" w:rsidP="008346A7">
      <w:pPr>
        <w:pStyle w:val="4"/>
        <w:rPr>
          <w:color w:val="000000" w:themeColor="text1"/>
        </w:rPr>
      </w:pPr>
      <w:r w:rsidRPr="00CF6CA6">
        <w:rPr>
          <w:rFonts w:hint="eastAsia"/>
          <w:color w:val="000000" w:themeColor="text1"/>
        </w:rPr>
        <w:t>第10條第2項</w:t>
      </w:r>
      <w:r w:rsidRPr="00CF6CA6">
        <w:rPr>
          <w:rFonts w:hAnsi="標楷體" w:hint="eastAsia"/>
          <w:color w:val="000000" w:themeColor="text1"/>
        </w:rPr>
        <w:t>「</w:t>
      </w:r>
      <w:r w:rsidRPr="00CF6CA6">
        <w:rPr>
          <w:rFonts w:hint="eastAsia"/>
          <w:color w:val="000000" w:themeColor="text1"/>
        </w:rPr>
        <w:t>稱公務員者，謂下列人員</w:t>
      </w:r>
      <w:r w:rsidRPr="00CF6CA6">
        <w:rPr>
          <w:rFonts w:hAnsi="標楷體" w:hint="eastAsia"/>
          <w:color w:val="000000" w:themeColor="text1"/>
        </w:rPr>
        <w:t>」</w:t>
      </w:r>
      <w:r w:rsidRPr="00CF6CA6">
        <w:rPr>
          <w:rFonts w:hint="eastAsia"/>
          <w:color w:val="000000" w:themeColor="text1"/>
        </w:rPr>
        <w:t>第1款</w:t>
      </w:r>
      <w:r w:rsidRPr="00CF6CA6">
        <w:rPr>
          <w:rFonts w:hAnsi="標楷體" w:hint="eastAsia"/>
          <w:color w:val="000000" w:themeColor="text1"/>
        </w:rPr>
        <w:t>：「</w:t>
      </w:r>
      <w:r w:rsidRPr="00CF6CA6">
        <w:rPr>
          <w:rFonts w:hint="eastAsia"/>
          <w:color w:val="000000" w:themeColor="text1"/>
        </w:rPr>
        <w:t>依法令服務於國家、地方自治團體所屬機關而具有法定職務權限，以及其他依法令從事於公共事務，而具有法定職務權限者。</w:t>
      </w:r>
      <w:r w:rsidRPr="00CF6CA6">
        <w:rPr>
          <w:rFonts w:hAnsi="標楷體" w:hint="eastAsia"/>
          <w:color w:val="000000" w:themeColor="text1"/>
        </w:rPr>
        <w:t>」</w:t>
      </w:r>
    </w:p>
    <w:p w:rsidR="00AD7752" w:rsidRPr="00CF6CA6" w:rsidRDefault="00AD7752" w:rsidP="008346A7">
      <w:pPr>
        <w:pStyle w:val="4"/>
        <w:rPr>
          <w:color w:val="000000" w:themeColor="text1"/>
        </w:rPr>
      </w:pPr>
      <w:r w:rsidRPr="00CF6CA6">
        <w:rPr>
          <w:rFonts w:hint="eastAsia"/>
          <w:color w:val="000000" w:themeColor="text1"/>
        </w:rPr>
        <w:t>第132條第1項：「公務員洩漏或交付關於中華民國國防以外應秘密之文書、圖畫、消息或物品者，處三年以下有期徒刑。」</w:t>
      </w:r>
    </w:p>
    <w:p w:rsidR="00AD7752" w:rsidRPr="00CF6CA6" w:rsidRDefault="00AD7752" w:rsidP="008346A7">
      <w:pPr>
        <w:pStyle w:val="3"/>
        <w:rPr>
          <w:color w:val="000000" w:themeColor="text1"/>
        </w:rPr>
      </w:pPr>
      <w:r w:rsidRPr="00CF6CA6">
        <w:rPr>
          <w:rFonts w:hint="eastAsia"/>
          <w:color w:val="000000" w:themeColor="text1"/>
        </w:rPr>
        <w:t>貪污治罪條例</w:t>
      </w:r>
    </w:p>
    <w:p w:rsidR="00AD7752" w:rsidRPr="00CF6CA6" w:rsidRDefault="00AD7752" w:rsidP="008346A7">
      <w:pPr>
        <w:pStyle w:val="4"/>
        <w:rPr>
          <w:color w:val="000000" w:themeColor="text1"/>
        </w:rPr>
      </w:pPr>
      <w:r w:rsidRPr="00CF6CA6">
        <w:rPr>
          <w:rFonts w:hint="eastAsia"/>
          <w:color w:val="000000" w:themeColor="text1"/>
        </w:rPr>
        <w:t>第4條第1項</w:t>
      </w:r>
      <w:r w:rsidRPr="00CF6CA6">
        <w:rPr>
          <w:rFonts w:hAnsi="標楷體" w:hint="eastAsia"/>
          <w:color w:val="000000" w:themeColor="text1"/>
        </w:rPr>
        <w:t>「</w:t>
      </w:r>
      <w:r w:rsidRPr="00CF6CA6">
        <w:rPr>
          <w:rFonts w:hint="eastAsia"/>
          <w:color w:val="000000" w:themeColor="text1"/>
        </w:rPr>
        <w:t>有下列行為之</w:t>
      </w:r>
      <w:proofErr w:type="gramStart"/>
      <w:r w:rsidRPr="00CF6CA6">
        <w:rPr>
          <w:rFonts w:hint="eastAsia"/>
          <w:color w:val="000000" w:themeColor="text1"/>
        </w:rPr>
        <w:t>一</w:t>
      </w:r>
      <w:proofErr w:type="gramEnd"/>
      <w:r w:rsidRPr="00CF6CA6">
        <w:rPr>
          <w:rFonts w:hint="eastAsia"/>
          <w:color w:val="000000" w:themeColor="text1"/>
        </w:rPr>
        <w:t>者，處無期徒刑或十年以上有期徒刑，得</w:t>
      </w:r>
      <w:proofErr w:type="gramStart"/>
      <w:r w:rsidRPr="00CF6CA6">
        <w:rPr>
          <w:rFonts w:hint="eastAsia"/>
          <w:color w:val="000000" w:themeColor="text1"/>
        </w:rPr>
        <w:t>併</w:t>
      </w:r>
      <w:proofErr w:type="gramEnd"/>
      <w:r w:rsidRPr="00CF6CA6">
        <w:rPr>
          <w:rFonts w:hint="eastAsia"/>
          <w:color w:val="000000" w:themeColor="text1"/>
        </w:rPr>
        <w:t>科新臺幣一億元以下罰金</w:t>
      </w:r>
      <w:r w:rsidRPr="00CF6CA6">
        <w:rPr>
          <w:rFonts w:hAnsi="標楷體" w:hint="eastAsia"/>
          <w:color w:val="000000" w:themeColor="text1"/>
        </w:rPr>
        <w:t>」，第5款：「</w:t>
      </w:r>
      <w:r w:rsidRPr="00CF6CA6">
        <w:rPr>
          <w:rFonts w:hint="eastAsia"/>
          <w:color w:val="000000" w:themeColor="text1"/>
        </w:rPr>
        <w:t>對於違背職務之行為，要求、期約或收受賄賂或其他不正利益者。</w:t>
      </w:r>
      <w:r w:rsidRPr="00CF6CA6">
        <w:rPr>
          <w:rFonts w:hAnsi="標楷體" w:hint="eastAsia"/>
          <w:color w:val="000000" w:themeColor="text1"/>
        </w:rPr>
        <w:t>」</w:t>
      </w:r>
    </w:p>
    <w:p w:rsidR="00AD7752" w:rsidRPr="00CF6CA6" w:rsidRDefault="00AD7752" w:rsidP="008346A7">
      <w:pPr>
        <w:pStyle w:val="4"/>
        <w:rPr>
          <w:color w:val="000000" w:themeColor="text1"/>
        </w:rPr>
      </w:pPr>
      <w:r w:rsidRPr="00CF6CA6">
        <w:rPr>
          <w:rFonts w:hint="eastAsia"/>
          <w:color w:val="000000" w:themeColor="text1"/>
        </w:rPr>
        <w:t>第5條第1項「有下列行為之</w:t>
      </w:r>
      <w:proofErr w:type="gramStart"/>
      <w:r w:rsidRPr="00CF6CA6">
        <w:rPr>
          <w:rFonts w:hint="eastAsia"/>
          <w:color w:val="000000" w:themeColor="text1"/>
        </w:rPr>
        <w:t>一</w:t>
      </w:r>
      <w:proofErr w:type="gramEnd"/>
      <w:r w:rsidRPr="00CF6CA6">
        <w:rPr>
          <w:rFonts w:hint="eastAsia"/>
          <w:color w:val="000000" w:themeColor="text1"/>
        </w:rPr>
        <w:t>者，處七年以上有期徒刑，得</w:t>
      </w:r>
      <w:proofErr w:type="gramStart"/>
      <w:r w:rsidRPr="00CF6CA6">
        <w:rPr>
          <w:rFonts w:hint="eastAsia"/>
          <w:color w:val="000000" w:themeColor="text1"/>
        </w:rPr>
        <w:t>併</w:t>
      </w:r>
      <w:proofErr w:type="gramEnd"/>
      <w:r w:rsidRPr="00CF6CA6">
        <w:rPr>
          <w:rFonts w:hint="eastAsia"/>
          <w:color w:val="000000" w:themeColor="text1"/>
        </w:rPr>
        <w:t>科新臺幣六千萬元以下罰金」，第3款：「對於職務上之行為，要求、期約或收受賄賂或其他不正利益者。」</w:t>
      </w:r>
    </w:p>
    <w:p w:rsidR="00AD7752" w:rsidRPr="00CF6CA6" w:rsidRDefault="00AD7752" w:rsidP="008346A7">
      <w:pPr>
        <w:pStyle w:val="4"/>
        <w:rPr>
          <w:color w:val="000000" w:themeColor="text1"/>
        </w:rPr>
      </w:pPr>
      <w:r w:rsidRPr="00CF6CA6">
        <w:rPr>
          <w:rFonts w:hint="eastAsia"/>
          <w:color w:val="000000" w:themeColor="text1"/>
        </w:rPr>
        <w:t>第6條第1項「有下列行為之一，處五年以上有期徒刑，得</w:t>
      </w:r>
      <w:proofErr w:type="gramStart"/>
      <w:r w:rsidRPr="00CF6CA6">
        <w:rPr>
          <w:rFonts w:hint="eastAsia"/>
          <w:color w:val="000000" w:themeColor="text1"/>
        </w:rPr>
        <w:t>併</w:t>
      </w:r>
      <w:proofErr w:type="gramEnd"/>
      <w:r w:rsidRPr="00CF6CA6">
        <w:rPr>
          <w:rFonts w:hint="eastAsia"/>
          <w:color w:val="000000" w:themeColor="text1"/>
        </w:rPr>
        <w:t>科新臺幣三千萬元以下罰金」第4款：「對於主管或監督之事務，明知違背法律、法律授權之法規命令、職權命令、自治條例、自治規則、委辦規則或其他對多數不特定人民就一般事項所作對外發生法律效果之規定，直接或間接圖自己或其他私人不法利益，因而獲得利益者。」</w:t>
      </w:r>
    </w:p>
    <w:p w:rsidR="00AD7752" w:rsidRPr="00CF6CA6" w:rsidRDefault="00AD7752" w:rsidP="008346A7">
      <w:pPr>
        <w:pStyle w:val="4"/>
        <w:rPr>
          <w:color w:val="000000" w:themeColor="text1"/>
        </w:rPr>
      </w:pPr>
      <w:r w:rsidRPr="00CF6CA6">
        <w:rPr>
          <w:rFonts w:hint="eastAsia"/>
          <w:color w:val="000000" w:themeColor="text1"/>
        </w:rPr>
        <w:t>第15條：「明知因犯第四條至第六條之罪所得之財物，故為收受、搬運、隱匿、寄</w:t>
      </w:r>
      <w:proofErr w:type="gramStart"/>
      <w:r w:rsidRPr="00CF6CA6">
        <w:rPr>
          <w:rFonts w:hint="eastAsia"/>
          <w:color w:val="000000" w:themeColor="text1"/>
        </w:rPr>
        <w:t>藏或故買</w:t>
      </w:r>
      <w:proofErr w:type="gramEnd"/>
      <w:r w:rsidRPr="00CF6CA6">
        <w:rPr>
          <w:rFonts w:hint="eastAsia"/>
          <w:color w:val="000000" w:themeColor="text1"/>
        </w:rPr>
        <w:t>者，處一年以上七年以下有期徒刑，得</w:t>
      </w:r>
      <w:proofErr w:type="gramStart"/>
      <w:r w:rsidRPr="00CF6CA6">
        <w:rPr>
          <w:rFonts w:hint="eastAsia"/>
          <w:color w:val="000000" w:themeColor="text1"/>
        </w:rPr>
        <w:t>併</w:t>
      </w:r>
      <w:proofErr w:type="gramEnd"/>
      <w:r w:rsidRPr="00CF6CA6">
        <w:rPr>
          <w:rFonts w:hint="eastAsia"/>
          <w:color w:val="000000" w:themeColor="text1"/>
        </w:rPr>
        <w:t>科新臺幣</w:t>
      </w:r>
      <w:proofErr w:type="gramStart"/>
      <w:r w:rsidRPr="00CF6CA6">
        <w:rPr>
          <w:rFonts w:hint="eastAsia"/>
          <w:color w:val="000000" w:themeColor="text1"/>
        </w:rPr>
        <w:t>三</w:t>
      </w:r>
      <w:proofErr w:type="gramEnd"/>
      <w:r w:rsidRPr="00CF6CA6">
        <w:rPr>
          <w:rFonts w:hint="eastAsia"/>
          <w:color w:val="000000" w:themeColor="text1"/>
        </w:rPr>
        <w:t>百萬元以下罰金。」</w:t>
      </w:r>
    </w:p>
    <w:p w:rsidR="00AD7752" w:rsidRPr="00CF6CA6" w:rsidRDefault="00AD7752" w:rsidP="008346A7">
      <w:pPr>
        <w:pStyle w:val="3"/>
        <w:rPr>
          <w:color w:val="000000" w:themeColor="text1"/>
        </w:rPr>
      </w:pPr>
      <w:r w:rsidRPr="00CF6CA6">
        <w:rPr>
          <w:rFonts w:hint="eastAsia"/>
          <w:color w:val="000000" w:themeColor="text1"/>
        </w:rPr>
        <w:t>採購法</w:t>
      </w:r>
    </w:p>
    <w:p w:rsidR="00AD7752" w:rsidRPr="00CF6CA6" w:rsidRDefault="00AD7752" w:rsidP="008346A7">
      <w:pPr>
        <w:pStyle w:val="4"/>
        <w:rPr>
          <w:color w:val="000000" w:themeColor="text1"/>
        </w:rPr>
      </w:pPr>
      <w:r w:rsidRPr="00CF6CA6">
        <w:rPr>
          <w:rFonts w:hint="eastAsia"/>
          <w:color w:val="000000" w:themeColor="text1"/>
        </w:rPr>
        <w:t>第3</w:t>
      </w:r>
      <w:r w:rsidRPr="00CF6CA6">
        <w:rPr>
          <w:color w:val="000000" w:themeColor="text1"/>
        </w:rPr>
        <w:t>4</w:t>
      </w:r>
      <w:r w:rsidRPr="00CF6CA6">
        <w:rPr>
          <w:rFonts w:hint="eastAsia"/>
          <w:color w:val="000000" w:themeColor="text1"/>
        </w:rPr>
        <w:t>條第1項</w:t>
      </w:r>
      <w:r w:rsidRPr="00CF6CA6">
        <w:rPr>
          <w:rFonts w:hAnsi="標楷體" w:hint="eastAsia"/>
          <w:color w:val="000000" w:themeColor="text1"/>
        </w:rPr>
        <w:t>：「</w:t>
      </w:r>
      <w:r w:rsidRPr="00CF6CA6">
        <w:rPr>
          <w:rFonts w:hint="eastAsia"/>
          <w:color w:val="000000" w:themeColor="text1"/>
        </w:rPr>
        <w:t>機關辦理採購，其招標文件於公告前應予保密。但須公開說明或藉以公開徵求廠商提供參考資料者，不在此限。</w:t>
      </w:r>
      <w:r w:rsidRPr="00CF6CA6">
        <w:rPr>
          <w:rFonts w:hAnsi="標楷體" w:hint="eastAsia"/>
          <w:color w:val="000000" w:themeColor="text1"/>
        </w:rPr>
        <w:t>」</w:t>
      </w:r>
      <w:r w:rsidRPr="00CF6CA6">
        <w:rPr>
          <w:rFonts w:hint="eastAsia"/>
          <w:color w:val="000000" w:themeColor="text1"/>
        </w:rPr>
        <w:t>第2項</w:t>
      </w:r>
      <w:r w:rsidRPr="00CF6CA6">
        <w:rPr>
          <w:rFonts w:hAnsi="標楷體" w:hint="eastAsia"/>
          <w:color w:val="000000" w:themeColor="text1"/>
        </w:rPr>
        <w:t>：「</w:t>
      </w:r>
      <w:r w:rsidRPr="00CF6CA6">
        <w:rPr>
          <w:rFonts w:hint="eastAsia"/>
          <w:color w:val="000000" w:themeColor="text1"/>
        </w:rPr>
        <w:t>機關辦理招標，不得於開標前洩漏底價，領標、投標廠商之名稱與家數及其他足以造成限制競爭或不公平競爭之相關資料。</w:t>
      </w:r>
      <w:r w:rsidRPr="00CF6CA6">
        <w:rPr>
          <w:rFonts w:hAnsi="標楷體" w:hint="eastAsia"/>
          <w:color w:val="000000" w:themeColor="text1"/>
        </w:rPr>
        <w:t>」</w:t>
      </w:r>
    </w:p>
    <w:p w:rsidR="00AD7752" w:rsidRPr="00CF6CA6" w:rsidRDefault="00AD7752" w:rsidP="008346A7">
      <w:pPr>
        <w:pStyle w:val="4"/>
        <w:rPr>
          <w:color w:val="000000" w:themeColor="text1"/>
        </w:rPr>
      </w:pPr>
      <w:r w:rsidRPr="00CF6CA6">
        <w:rPr>
          <w:rFonts w:hint="eastAsia"/>
          <w:color w:val="000000" w:themeColor="text1"/>
        </w:rPr>
        <w:t>第87條第3項：「以詐術或其他非法之方法，使廠商無法投標或開標發生不正確結果者，處五年以下有期徒刑，得</w:t>
      </w:r>
      <w:proofErr w:type="gramStart"/>
      <w:r w:rsidRPr="00CF6CA6">
        <w:rPr>
          <w:rFonts w:hint="eastAsia"/>
          <w:color w:val="000000" w:themeColor="text1"/>
        </w:rPr>
        <w:t>併</w:t>
      </w:r>
      <w:proofErr w:type="gramEnd"/>
      <w:r w:rsidRPr="00CF6CA6">
        <w:rPr>
          <w:rFonts w:hint="eastAsia"/>
          <w:color w:val="000000" w:themeColor="text1"/>
        </w:rPr>
        <w:t>科新臺幣</w:t>
      </w:r>
      <w:proofErr w:type="gramStart"/>
      <w:r w:rsidRPr="00CF6CA6">
        <w:rPr>
          <w:rFonts w:hint="eastAsia"/>
          <w:color w:val="000000" w:themeColor="text1"/>
        </w:rPr>
        <w:t>一</w:t>
      </w:r>
      <w:proofErr w:type="gramEnd"/>
      <w:r w:rsidRPr="00CF6CA6">
        <w:rPr>
          <w:rFonts w:hint="eastAsia"/>
          <w:color w:val="000000" w:themeColor="text1"/>
        </w:rPr>
        <w:t>百萬元以下罰金。」第5項前段：「意圖影響採購結果或獲取不當利益，而借用他人名義或證件投標者，處三年以下有期徒刑，得</w:t>
      </w:r>
      <w:proofErr w:type="gramStart"/>
      <w:r w:rsidRPr="00CF6CA6">
        <w:rPr>
          <w:rFonts w:hint="eastAsia"/>
          <w:color w:val="000000" w:themeColor="text1"/>
        </w:rPr>
        <w:t>併</w:t>
      </w:r>
      <w:proofErr w:type="gramEnd"/>
      <w:r w:rsidRPr="00CF6CA6">
        <w:rPr>
          <w:rFonts w:hint="eastAsia"/>
          <w:color w:val="000000" w:themeColor="text1"/>
        </w:rPr>
        <w:t>科新臺幣</w:t>
      </w:r>
      <w:proofErr w:type="gramStart"/>
      <w:r w:rsidRPr="00CF6CA6">
        <w:rPr>
          <w:rFonts w:hint="eastAsia"/>
          <w:color w:val="000000" w:themeColor="text1"/>
        </w:rPr>
        <w:t>一</w:t>
      </w:r>
      <w:proofErr w:type="gramEnd"/>
      <w:r w:rsidRPr="00CF6CA6">
        <w:rPr>
          <w:rFonts w:hint="eastAsia"/>
          <w:color w:val="000000" w:themeColor="text1"/>
        </w:rPr>
        <w:t>百萬元以下罰金。」</w:t>
      </w:r>
    </w:p>
    <w:p w:rsidR="00AD7752" w:rsidRPr="00CF6CA6" w:rsidRDefault="008346A7" w:rsidP="008346A7">
      <w:pPr>
        <w:pStyle w:val="2"/>
        <w:rPr>
          <w:color w:val="000000" w:themeColor="text1"/>
        </w:rPr>
      </w:pPr>
      <w:r w:rsidRPr="00CF6CA6">
        <w:rPr>
          <w:rFonts w:hint="eastAsia"/>
          <w:color w:val="000000" w:themeColor="text1"/>
        </w:rPr>
        <w:t>施明德</w:t>
      </w:r>
      <w:r w:rsidR="004C52B3" w:rsidRPr="00CF6CA6">
        <w:rPr>
          <w:rFonts w:hint="eastAsia"/>
          <w:color w:val="000000" w:themeColor="text1"/>
        </w:rPr>
        <w:t>利用法定職權所涉之</w:t>
      </w:r>
      <w:r w:rsidR="00AD7752" w:rsidRPr="00CF6CA6">
        <w:rPr>
          <w:rFonts w:hint="eastAsia"/>
          <w:color w:val="000000" w:themeColor="text1"/>
        </w:rPr>
        <w:t>犯罪事實</w:t>
      </w:r>
    </w:p>
    <w:p w:rsidR="001D4405" w:rsidRPr="00CF6CA6" w:rsidRDefault="001D4405" w:rsidP="000A2EC0">
      <w:pPr>
        <w:pStyle w:val="3"/>
        <w:rPr>
          <w:color w:val="000000" w:themeColor="text1"/>
        </w:rPr>
      </w:pPr>
      <w:r w:rsidRPr="00CF6CA6">
        <w:rPr>
          <w:rFonts w:hint="eastAsia"/>
          <w:color w:val="000000" w:themeColor="text1"/>
        </w:rPr>
        <w:t>以人頭持股</w:t>
      </w:r>
    </w:p>
    <w:p w:rsidR="003874D8" w:rsidRPr="00CF6CA6" w:rsidRDefault="0045571F" w:rsidP="000A2EC0">
      <w:pPr>
        <w:pStyle w:val="4"/>
        <w:rPr>
          <w:color w:val="000000" w:themeColor="text1"/>
        </w:rPr>
      </w:pPr>
      <w:r w:rsidRPr="00CF6CA6">
        <w:rPr>
          <w:rFonts w:hint="eastAsia"/>
          <w:color w:val="000000" w:themeColor="text1"/>
        </w:rPr>
        <w:t>跨○</w:t>
      </w:r>
      <w:r w:rsidR="0043151D" w:rsidRPr="00CF6CA6">
        <w:rPr>
          <w:rFonts w:hint="eastAsia"/>
          <w:color w:val="000000" w:themeColor="text1"/>
        </w:rPr>
        <w:t>科技股份有限公司(</w:t>
      </w:r>
      <w:proofErr w:type="gramStart"/>
      <w:r w:rsidR="0043151D" w:rsidRPr="00CF6CA6">
        <w:rPr>
          <w:rFonts w:hint="eastAsia"/>
          <w:color w:val="000000" w:themeColor="text1"/>
        </w:rPr>
        <w:t>下稱</w:t>
      </w:r>
      <w:r w:rsidRPr="00CF6CA6">
        <w:rPr>
          <w:rFonts w:hint="eastAsia"/>
          <w:color w:val="000000" w:themeColor="text1"/>
        </w:rPr>
        <w:t>跨</w:t>
      </w:r>
      <w:proofErr w:type="gramEnd"/>
      <w:r w:rsidRPr="00CF6CA6">
        <w:rPr>
          <w:rFonts w:hint="eastAsia"/>
          <w:color w:val="000000" w:themeColor="text1"/>
        </w:rPr>
        <w:t>○</w:t>
      </w:r>
      <w:r w:rsidR="0043151D" w:rsidRPr="00CF6CA6">
        <w:rPr>
          <w:rFonts w:hint="eastAsia"/>
          <w:color w:val="000000" w:themeColor="text1"/>
        </w:rPr>
        <w:t>公司</w:t>
      </w:r>
      <w:r w:rsidR="0043151D" w:rsidRPr="00CF6CA6">
        <w:rPr>
          <w:color w:val="000000" w:themeColor="text1"/>
        </w:rPr>
        <w:t>)</w:t>
      </w:r>
      <w:r w:rsidR="0043151D" w:rsidRPr="00CF6CA6">
        <w:rPr>
          <w:rFonts w:hint="eastAsia"/>
          <w:color w:val="000000" w:themeColor="text1"/>
        </w:rPr>
        <w:t>負責人</w:t>
      </w:r>
      <w:r w:rsidR="0048759F" w:rsidRPr="00CF6CA6">
        <w:rPr>
          <w:rFonts w:hint="eastAsia"/>
          <w:color w:val="000000" w:themeColor="text1"/>
        </w:rPr>
        <w:t>李○</w:t>
      </w:r>
      <w:proofErr w:type="gramStart"/>
      <w:r w:rsidR="0048759F" w:rsidRPr="00CF6CA6">
        <w:rPr>
          <w:rFonts w:hint="eastAsia"/>
          <w:color w:val="000000" w:themeColor="text1"/>
        </w:rPr>
        <w:t>申</w:t>
      </w:r>
      <w:r w:rsidR="0043151D" w:rsidRPr="00CF6CA6">
        <w:rPr>
          <w:rFonts w:hint="eastAsia"/>
          <w:color w:val="000000" w:themeColor="text1"/>
        </w:rPr>
        <w:t>與施明德</w:t>
      </w:r>
      <w:proofErr w:type="gramEnd"/>
      <w:r w:rsidR="0043151D" w:rsidRPr="00CF6CA6">
        <w:rPr>
          <w:rFonts w:hint="eastAsia"/>
          <w:color w:val="000000" w:themeColor="text1"/>
        </w:rPr>
        <w:t>結識已久，</w:t>
      </w:r>
      <w:r w:rsidR="00CC6D21" w:rsidRPr="00CF6CA6">
        <w:rPr>
          <w:rFonts w:hint="eastAsia"/>
          <w:color w:val="000000" w:themeColor="text1"/>
        </w:rPr>
        <w:t>施明德</w:t>
      </w:r>
      <w:r w:rsidR="001E5BEB" w:rsidRPr="00CF6CA6">
        <w:rPr>
          <w:rFonts w:hint="eastAsia"/>
          <w:color w:val="000000" w:themeColor="text1"/>
        </w:rPr>
        <w:t>於91年間以不詳方式投資</w:t>
      </w:r>
      <w:r w:rsidRPr="00CF6CA6">
        <w:rPr>
          <w:rFonts w:hint="eastAsia"/>
          <w:color w:val="000000" w:themeColor="text1"/>
        </w:rPr>
        <w:t>跨○</w:t>
      </w:r>
      <w:r w:rsidR="001E5BEB" w:rsidRPr="00CF6CA6">
        <w:rPr>
          <w:rFonts w:hint="eastAsia"/>
          <w:color w:val="000000" w:themeColor="text1"/>
        </w:rPr>
        <w:t>公司，並</w:t>
      </w:r>
      <w:r w:rsidR="00CC6D21" w:rsidRPr="00CF6CA6">
        <w:rPr>
          <w:rFonts w:hint="eastAsia"/>
          <w:color w:val="000000" w:themeColor="text1"/>
        </w:rPr>
        <w:t>以</w:t>
      </w:r>
      <w:r w:rsidR="00AC0082" w:rsidRPr="00CF6CA6">
        <w:rPr>
          <w:rFonts w:hint="eastAsia"/>
          <w:color w:val="000000" w:themeColor="text1"/>
        </w:rPr>
        <w:t>張○宗</w:t>
      </w:r>
      <w:r w:rsidR="00CC6D21" w:rsidRPr="00CF6CA6">
        <w:rPr>
          <w:rFonts w:hint="eastAsia"/>
          <w:color w:val="000000" w:themeColor="text1"/>
        </w:rPr>
        <w:t>名義持有</w:t>
      </w:r>
      <w:r w:rsidRPr="00CF6CA6">
        <w:rPr>
          <w:rFonts w:hint="eastAsia"/>
          <w:color w:val="000000" w:themeColor="text1"/>
        </w:rPr>
        <w:t>跨○</w:t>
      </w:r>
      <w:r w:rsidR="00CC6D21" w:rsidRPr="00CF6CA6">
        <w:rPr>
          <w:rFonts w:hint="eastAsia"/>
          <w:color w:val="000000" w:themeColor="text1"/>
        </w:rPr>
        <w:t>公司股票共198張。</w:t>
      </w:r>
    </w:p>
    <w:p w:rsidR="00545535" w:rsidRPr="00CF6CA6" w:rsidRDefault="0045571F" w:rsidP="000A2EC0">
      <w:pPr>
        <w:pStyle w:val="4"/>
        <w:rPr>
          <w:color w:val="000000" w:themeColor="text1"/>
        </w:rPr>
      </w:pPr>
      <w:r w:rsidRPr="00CF6CA6">
        <w:rPr>
          <w:rFonts w:hint="eastAsia"/>
          <w:color w:val="000000" w:themeColor="text1"/>
        </w:rPr>
        <w:t>跨○</w:t>
      </w:r>
      <w:r w:rsidR="00CC6D21" w:rsidRPr="00CF6CA6">
        <w:rPr>
          <w:rFonts w:hint="eastAsia"/>
          <w:color w:val="000000" w:themeColor="text1"/>
        </w:rPr>
        <w:t>公司於93年間於英屬維京群島(BVI)設立</w:t>
      </w:r>
      <w:proofErr w:type="spellStart"/>
      <w:r w:rsidR="00CC6D21" w:rsidRPr="00CF6CA6">
        <w:rPr>
          <w:rFonts w:hint="eastAsia"/>
          <w:color w:val="000000" w:themeColor="text1"/>
        </w:rPr>
        <w:t>Transtep</w:t>
      </w:r>
      <w:proofErr w:type="spellEnd"/>
      <w:r w:rsidR="00CC6D21" w:rsidRPr="00CF6CA6">
        <w:rPr>
          <w:rFonts w:hint="eastAsia"/>
          <w:color w:val="000000" w:themeColor="text1"/>
        </w:rPr>
        <w:t xml:space="preserve"> International Enterprise Co. Ltd.</w:t>
      </w:r>
      <w:r w:rsidR="007C6D09" w:rsidRPr="00CF6CA6">
        <w:rPr>
          <w:color w:val="000000" w:themeColor="text1"/>
        </w:rPr>
        <w:t xml:space="preserve"> </w:t>
      </w:r>
      <w:r w:rsidR="00CC6D21" w:rsidRPr="00CF6CA6">
        <w:rPr>
          <w:rFonts w:hint="eastAsia"/>
          <w:color w:val="000000" w:themeColor="text1"/>
        </w:rPr>
        <w:t>(下稱</w:t>
      </w:r>
      <w:r w:rsidRPr="00CF6CA6">
        <w:rPr>
          <w:rFonts w:hint="eastAsia"/>
          <w:color w:val="000000" w:themeColor="text1"/>
        </w:rPr>
        <w:t>跨○</w:t>
      </w:r>
      <w:r w:rsidR="00CC6D21" w:rsidRPr="00CF6CA6">
        <w:rPr>
          <w:rFonts w:hint="eastAsia"/>
          <w:color w:val="000000" w:themeColor="text1"/>
        </w:rPr>
        <w:t>BVI</w:t>
      </w:r>
      <w:proofErr w:type="gramStart"/>
      <w:r w:rsidR="00CC6D21" w:rsidRPr="00CF6CA6">
        <w:rPr>
          <w:rFonts w:hint="eastAsia"/>
          <w:color w:val="000000" w:themeColor="text1"/>
        </w:rPr>
        <w:t>公司)，</w:t>
      </w:r>
      <w:proofErr w:type="gramEnd"/>
      <w:r w:rsidR="00CC6D21" w:rsidRPr="00CF6CA6">
        <w:rPr>
          <w:rFonts w:hint="eastAsia"/>
          <w:color w:val="000000" w:themeColor="text1"/>
        </w:rPr>
        <w:t>並以</w:t>
      </w:r>
      <w:r w:rsidRPr="00CF6CA6">
        <w:rPr>
          <w:rFonts w:hint="eastAsia"/>
          <w:color w:val="000000" w:themeColor="text1"/>
        </w:rPr>
        <w:t>跨○</w:t>
      </w:r>
      <w:r w:rsidR="00CC6D21" w:rsidRPr="00CF6CA6">
        <w:rPr>
          <w:rFonts w:hint="eastAsia"/>
          <w:color w:val="000000" w:themeColor="text1"/>
        </w:rPr>
        <w:t>公司股份比</w:t>
      </w:r>
      <w:r w:rsidRPr="00CF6CA6">
        <w:rPr>
          <w:rFonts w:hint="eastAsia"/>
          <w:color w:val="000000" w:themeColor="text1"/>
        </w:rPr>
        <w:t>跨○</w:t>
      </w:r>
      <w:r w:rsidR="00CC6D21" w:rsidRPr="00CF6CA6">
        <w:rPr>
          <w:rFonts w:hint="eastAsia"/>
          <w:color w:val="000000" w:themeColor="text1"/>
        </w:rPr>
        <w:t>BVI公司股份為1：3之比例，進行股東持股登記轉換，施明德</w:t>
      </w:r>
      <w:r w:rsidR="00147613" w:rsidRPr="00CF6CA6">
        <w:rPr>
          <w:rFonts w:hint="eastAsia"/>
          <w:color w:val="000000" w:themeColor="text1"/>
        </w:rPr>
        <w:t>遂</w:t>
      </w:r>
      <w:r w:rsidR="00CC6D21" w:rsidRPr="00CF6CA6">
        <w:rPr>
          <w:rFonts w:hint="eastAsia"/>
          <w:color w:val="000000" w:themeColor="text1"/>
        </w:rPr>
        <w:t>將</w:t>
      </w:r>
      <w:r w:rsidRPr="00CF6CA6">
        <w:rPr>
          <w:rFonts w:hint="eastAsia"/>
          <w:color w:val="000000" w:themeColor="text1"/>
        </w:rPr>
        <w:t>跨○</w:t>
      </w:r>
      <w:r w:rsidR="00CC6D21" w:rsidRPr="00CF6CA6">
        <w:rPr>
          <w:rFonts w:hint="eastAsia"/>
          <w:color w:val="000000" w:themeColor="text1"/>
        </w:rPr>
        <w:t>公司及</w:t>
      </w:r>
      <w:r w:rsidRPr="00CF6CA6">
        <w:rPr>
          <w:rFonts w:hint="eastAsia"/>
          <w:color w:val="000000" w:themeColor="text1"/>
        </w:rPr>
        <w:t>跨○</w:t>
      </w:r>
      <w:r w:rsidR="00CC6D21" w:rsidRPr="00CF6CA6">
        <w:rPr>
          <w:rFonts w:hint="eastAsia"/>
          <w:color w:val="000000" w:themeColor="text1"/>
        </w:rPr>
        <w:t>BVI公司股票改登記於</w:t>
      </w:r>
      <w:r w:rsidR="00084CFE" w:rsidRPr="00CF6CA6">
        <w:rPr>
          <w:rFonts w:hint="eastAsia"/>
          <w:color w:val="000000" w:themeColor="text1"/>
        </w:rPr>
        <w:t>其妻</w:t>
      </w:r>
      <w:r w:rsidRPr="00CF6CA6">
        <w:rPr>
          <w:rFonts w:hint="eastAsia"/>
          <w:color w:val="000000" w:themeColor="text1"/>
        </w:rPr>
        <w:t>翁○惠</w:t>
      </w:r>
      <w:r w:rsidR="00CC6D21" w:rsidRPr="00CF6CA6">
        <w:rPr>
          <w:rFonts w:hint="eastAsia"/>
          <w:color w:val="000000" w:themeColor="text1"/>
        </w:rPr>
        <w:t>名下。</w:t>
      </w:r>
    </w:p>
    <w:p w:rsidR="00545535" w:rsidRPr="00CF6CA6" w:rsidRDefault="00CC6D21" w:rsidP="000A2EC0">
      <w:pPr>
        <w:pStyle w:val="4"/>
        <w:rPr>
          <w:color w:val="000000" w:themeColor="text1"/>
        </w:rPr>
      </w:pPr>
      <w:r w:rsidRPr="00CF6CA6">
        <w:rPr>
          <w:rFonts w:hint="eastAsia"/>
          <w:color w:val="000000" w:themeColor="text1"/>
        </w:rPr>
        <w:t>施明德復於93年9月13日、14日，以</w:t>
      </w:r>
      <w:r w:rsidR="0045571F" w:rsidRPr="00CF6CA6">
        <w:rPr>
          <w:rFonts w:hint="eastAsia"/>
          <w:color w:val="000000" w:themeColor="text1"/>
        </w:rPr>
        <w:t>翁○惠</w:t>
      </w:r>
      <w:r w:rsidRPr="00CF6CA6">
        <w:rPr>
          <w:rFonts w:hint="eastAsia"/>
          <w:color w:val="000000" w:themeColor="text1"/>
        </w:rPr>
        <w:t>之</w:t>
      </w:r>
      <w:proofErr w:type="gramStart"/>
      <w:r w:rsidRPr="00CF6CA6">
        <w:rPr>
          <w:rFonts w:hint="eastAsia"/>
          <w:color w:val="000000" w:themeColor="text1"/>
        </w:rPr>
        <w:t>母</w:t>
      </w:r>
      <w:r w:rsidR="004045DB" w:rsidRPr="00CF6CA6">
        <w:rPr>
          <w:rFonts w:hint="eastAsia"/>
          <w:color w:val="000000" w:themeColor="text1"/>
        </w:rPr>
        <w:t>翁賴</w:t>
      </w:r>
      <w:proofErr w:type="gramEnd"/>
      <w:r w:rsidR="004045DB" w:rsidRPr="00CF6CA6">
        <w:rPr>
          <w:rFonts w:hint="eastAsia"/>
          <w:color w:val="000000" w:themeColor="text1"/>
        </w:rPr>
        <w:t>○菊</w:t>
      </w:r>
      <w:r w:rsidRPr="00CF6CA6">
        <w:rPr>
          <w:rFonts w:hint="eastAsia"/>
          <w:color w:val="000000" w:themeColor="text1"/>
        </w:rPr>
        <w:t>國泰</w:t>
      </w:r>
      <w:proofErr w:type="gramStart"/>
      <w:r w:rsidRPr="00CF6CA6">
        <w:rPr>
          <w:rFonts w:hint="eastAsia"/>
          <w:color w:val="000000" w:themeColor="text1"/>
        </w:rPr>
        <w:t>世</w:t>
      </w:r>
      <w:proofErr w:type="gramEnd"/>
      <w:r w:rsidRPr="00CF6CA6">
        <w:rPr>
          <w:rFonts w:hint="eastAsia"/>
          <w:color w:val="000000" w:themeColor="text1"/>
        </w:rPr>
        <w:t>華銀行、第一銀行帳戶，分別匯款總計200萬元至</w:t>
      </w:r>
      <w:r w:rsidR="0045571F" w:rsidRPr="00CF6CA6">
        <w:rPr>
          <w:rFonts w:hint="eastAsia"/>
          <w:color w:val="000000" w:themeColor="text1"/>
        </w:rPr>
        <w:t>跨○</w:t>
      </w:r>
      <w:r w:rsidRPr="00CF6CA6">
        <w:rPr>
          <w:rFonts w:hint="eastAsia"/>
          <w:color w:val="000000" w:themeColor="text1"/>
        </w:rPr>
        <w:t>公司臺灣中小企業銀行帳戶，認購</w:t>
      </w:r>
      <w:r w:rsidR="0045571F" w:rsidRPr="00CF6CA6">
        <w:rPr>
          <w:rFonts w:hint="eastAsia"/>
          <w:color w:val="000000" w:themeColor="text1"/>
        </w:rPr>
        <w:t>跨○</w:t>
      </w:r>
      <w:r w:rsidRPr="00CF6CA6">
        <w:rPr>
          <w:rFonts w:hint="eastAsia"/>
          <w:color w:val="000000" w:themeColor="text1"/>
        </w:rPr>
        <w:t>公司股票200張。</w:t>
      </w:r>
    </w:p>
    <w:p w:rsidR="00545535" w:rsidRPr="00CF6CA6" w:rsidRDefault="00CC6D21" w:rsidP="000A2EC0">
      <w:pPr>
        <w:pStyle w:val="4"/>
        <w:rPr>
          <w:color w:val="000000" w:themeColor="text1"/>
        </w:rPr>
      </w:pPr>
      <w:r w:rsidRPr="00CF6CA6">
        <w:rPr>
          <w:rFonts w:hint="eastAsia"/>
          <w:color w:val="000000" w:themeColor="text1"/>
        </w:rPr>
        <w:t>截至104年11月13日止，</w:t>
      </w:r>
      <w:r w:rsidR="0048759F" w:rsidRPr="00CF6CA6">
        <w:rPr>
          <w:rFonts w:hint="eastAsia"/>
          <w:color w:val="000000" w:themeColor="text1"/>
        </w:rPr>
        <w:t>李○申</w:t>
      </w:r>
      <w:r w:rsidRPr="00CF6CA6">
        <w:rPr>
          <w:rFonts w:hint="eastAsia"/>
          <w:color w:val="000000" w:themeColor="text1"/>
        </w:rPr>
        <w:t>股東清冊仍記載以</w:t>
      </w:r>
      <w:r w:rsidR="0045571F" w:rsidRPr="00CF6CA6">
        <w:rPr>
          <w:rFonts w:hint="eastAsia"/>
          <w:color w:val="000000" w:themeColor="text1"/>
        </w:rPr>
        <w:t>翁○惠</w:t>
      </w:r>
      <w:r w:rsidRPr="00CF6CA6">
        <w:rPr>
          <w:rFonts w:hint="eastAsia"/>
          <w:color w:val="000000" w:themeColor="text1"/>
        </w:rPr>
        <w:t>名義持有</w:t>
      </w:r>
      <w:r w:rsidR="0045571F" w:rsidRPr="00CF6CA6">
        <w:rPr>
          <w:rFonts w:hint="eastAsia"/>
          <w:color w:val="000000" w:themeColor="text1"/>
        </w:rPr>
        <w:t>跨○</w:t>
      </w:r>
      <w:r w:rsidRPr="00CF6CA6">
        <w:rPr>
          <w:rFonts w:hint="eastAsia"/>
          <w:color w:val="000000" w:themeColor="text1"/>
        </w:rPr>
        <w:t>公司股票100張及</w:t>
      </w:r>
      <w:r w:rsidR="0045571F" w:rsidRPr="00CF6CA6">
        <w:rPr>
          <w:rFonts w:hint="eastAsia"/>
          <w:color w:val="000000" w:themeColor="text1"/>
        </w:rPr>
        <w:t>跨○</w:t>
      </w:r>
      <w:r w:rsidRPr="00CF6CA6">
        <w:rPr>
          <w:rFonts w:hint="eastAsia"/>
          <w:color w:val="000000" w:themeColor="text1"/>
        </w:rPr>
        <w:t>BVI公司股票300張</w:t>
      </w:r>
      <w:r w:rsidR="008764CA" w:rsidRPr="00CF6CA6">
        <w:rPr>
          <w:rStyle w:val="afe"/>
          <w:color w:val="000000" w:themeColor="text1"/>
        </w:rPr>
        <w:footnoteReference w:id="1"/>
      </w:r>
      <w:r w:rsidRPr="00CF6CA6">
        <w:rPr>
          <w:rFonts w:hint="eastAsia"/>
          <w:color w:val="000000" w:themeColor="text1"/>
        </w:rPr>
        <w:t>。</w:t>
      </w:r>
    </w:p>
    <w:p w:rsidR="00E40196" w:rsidRPr="00CF6CA6" w:rsidRDefault="00CC6D21" w:rsidP="000A2EC0">
      <w:pPr>
        <w:pStyle w:val="4"/>
        <w:rPr>
          <w:color w:val="000000" w:themeColor="text1"/>
        </w:rPr>
      </w:pPr>
      <w:r w:rsidRPr="00CF6CA6">
        <w:rPr>
          <w:rFonts w:hint="eastAsia"/>
          <w:color w:val="000000" w:themeColor="text1"/>
        </w:rPr>
        <w:t>施明德因投資持有</w:t>
      </w:r>
      <w:r w:rsidR="0045571F" w:rsidRPr="00CF6CA6">
        <w:rPr>
          <w:rFonts w:hint="eastAsia"/>
          <w:color w:val="000000" w:themeColor="text1"/>
        </w:rPr>
        <w:t>跨○</w:t>
      </w:r>
      <w:r w:rsidRPr="00CF6CA6">
        <w:rPr>
          <w:rFonts w:hint="eastAsia"/>
          <w:color w:val="000000" w:themeColor="text1"/>
        </w:rPr>
        <w:t>公司及</w:t>
      </w:r>
      <w:r w:rsidR="0045571F" w:rsidRPr="00CF6CA6">
        <w:rPr>
          <w:rFonts w:hint="eastAsia"/>
          <w:color w:val="000000" w:themeColor="text1"/>
        </w:rPr>
        <w:t>跨○</w:t>
      </w:r>
      <w:r w:rsidRPr="00CF6CA6">
        <w:rPr>
          <w:rFonts w:hint="eastAsia"/>
          <w:color w:val="000000" w:themeColor="text1"/>
        </w:rPr>
        <w:t>BVI公司股份，為增進其投資效益，進而持續扶植</w:t>
      </w:r>
      <w:r w:rsidR="0045571F" w:rsidRPr="00CF6CA6">
        <w:rPr>
          <w:rFonts w:hint="eastAsia"/>
          <w:color w:val="000000" w:themeColor="text1"/>
        </w:rPr>
        <w:t>跨○</w:t>
      </w:r>
      <w:r w:rsidRPr="00CF6CA6">
        <w:rPr>
          <w:rFonts w:hint="eastAsia"/>
          <w:color w:val="000000" w:themeColor="text1"/>
        </w:rPr>
        <w:t>公司，推廣</w:t>
      </w:r>
      <w:r w:rsidR="0045571F" w:rsidRPr="00CF6CA6">
        <w:rPr>
          <w:rFonts w:hint="eastAsia"/>
          <w:color w:val="000000" w:themeColor="text1"/>
        </w:rPr>
        <w:t>跨○</w:t>
      </w:r>
      <w:r w:rsidRPr="00CF6CA6">
        <w:rPr>
          <w:rFonts w:hint="eastAsia"/>
          <w:color w:val="000000" w:themeColor="text1"/>
        </w:rPr>
        <w:t>公司以Linux作業系統開發之XDNA分散式平台應用程式介面及相關套件。</w:t>
      </w:r>
    </w:p>
    <w:p w:rsidR="009561F5" w:rsidRPr="00CF6CA6" w:rsidRDefault="0073788E" w:rsidP="000A2EC0">
      <w:pPr>
        <w:pStyle w:val="3"/>
        <w:rPr>
          <w:color w:val="000000" w:themeColor="text1"/>
        </w:rPr>
      </w:pPr>
      <w:proofErr w:type="gramStart"/>
      <w:r w:rsidRPr="00CF6CA6">
        <w:rPr>
          <w:rFonts w:hint="eastAsia"/>
          <w:color w:val="000000" w:themeColor="text1"/>
        </w:rPr>
        <w:t>外網案</w:t>
      </w:r>
      <w:proofErr w:type="gramEnd"/>
    </w:p>
    <w:p w:rsidR="005D0FD1" w:rsidRPr="00CF6CA6" w:rsidRDefault="00170F4D" w:rsidP="000A2EC0">
      <w:pPr>
        <w:pStyle w:val="4"/>
        <w:rPr>
          <w:color w:val="000000" w:themeColor="text1"/>
        </w:rPr>
      </w:pPr>
      <w:r w:rsidRPr="00CF6CA6">
        <w:rPr>
          <w:rFonts w:hint="eastAsia"/>
          <w:color w:val="000000" w:themeColor="text1"/>
        </w:rPr>
        <w:t>施明德將移民署之需求悉數告知</w:t>
      </w:r>
      <w:r w:rsidR="0048759F" w:rsidRPr="00CF6CA6">
        <w:rPr>
          <w:rFonts w:hint="eastAsia"/>
          <w:color w:val="000000" w:themeColor="text1"/>
        </w:rPr>
        <w:t>李○申</w:t>
      </w:r>
      <w:r w:rsidRPr="00CF6CA6">
        <w:rPr>
          <w:rFonts w:hint="eastAsia"/>
          <w:color w:val="000000" w:themeColor="text1"/>
        </w:rPr>
        <w:t>，由</w:t>
      </w:r>
      <w:r w:rsidR="0048759F" w:rsidRPr="00CF6CA6">
        <w:rPr>
          <w:rFonts w:hint="eastAsia"/>
          <w:color w:val="000000" w:themeColor="text1"/>
        </w:rPr>
        <w:t>李○申</w:t>
      </w:r>
      <w:r w:rsidRPr="00CF6CA6">
        <w:rPr>
          <w:rFonts w:hint="eastAsia"/>
          <w:color w:val="000000" w:themeColor="text1"/>
        </w:rPr>
        <w:t>撰寫需求說明書，</w:t>
      </w:r>
      <w:r w:rsidR="0048759F" w:rsidRPr="00CF6CA6">
        <w:rPr>
          <w:rFonts w:hint="eastAsia"/>
          <w:color w:val="000000" w:themeColor="text1"/>
        </w:rPr>
        <w:t>李○申</w:t>
      </w:r>
      <w:proofErr w:type="gramStart"/>
      <w:r w:rsidRPr="00CF6CA6">
        <w:rPr>
          <w:rFonts w:hint="eastAsia"/>
          <w:color w:val="000000" w:themeColor="text1"/>
        </w:rPr>
        <w:t>囑</w:t>
      </w:r>
      <w:proofErr w:type="gramEnd"/>
      <w:r w:rsidRPr="00CF6CA6">
        <w:rPr>
          <w:rFonts w:hint="eastAsia"/>
          <w:color w:val="000000" w:themeColor="text1"/>
        </w:rPr>
        <w:t>由</w:t>
      </w:r>
      <w:r w:rsidR="0045571F" w:rsidRPr="00CF6CA6">
        <w:rPr>
          <w:rFonts w:hint="eastAsia"/>
          <w:color w:val="000000" w:themeColor="text1"/>
        </w:rPr>
        <w:t>跨○</w:t>
      </w:r>
      <w:r w:rsidRPr="00CF6CA6">
        <w:rPr>
          <w:rFonts w:hint="eastAsia"/>
          <w:color w:val="000000" w:themeColor="text1"/>
        </w:rPr>
        <w:t>公司員工</w:t>
      </w:r>
      <w:r w:rsidR="00AC0082" w:rsidRPr="00CF6CA6">
        <w:rPr>
          <w:rFonts w:hint="eastAsia"/>
          <w:color w:val="000000" w:themeColor="text1"/>
        </w:rPr>
        <w:t>陳○宇</w:t>
      </w:r>
      <w:r w:rsidRPr="00CF6CA6">
        <w:rPr>
          <w:rFonts w:hint="eastAsia"/>
          <w:color w:val="000000" w:themeColor="text1"/>
        </w:rPr>
        <w:t>將</w:t>
      </w:r>
      <w:r w:rsidR="0045571F" w:rsidRPr="00CF6CA6">
        <w:rPr>
          <w:rFonts w:hint="eastAsia"/>
          <w:color w:val="000000" w:themeColor="text1"/>
        </w:rPr>
        <w:t>跨○</w:t>
      </w:r>
      <w:r w:rsidRPr="00CF6CA6">
        <w:rPr>
          <w:rFonts w:hint="eastAsia"/>
          <w:color w:val="000000" w:themeColor="text1"/>
        </w:rPr>
        <w:t>公司原已開發完成以Linux作業系統開發之XDNA分散式平台應用程式介面及相關套件軟體功能，及新增「可即時擷取顯示Client端目前執行畫面」等功能，並針對施明德提出之移民署需求項目提早開發、測試後，</w:t>
      </w:r>
      <w:proofErr w:type="gramStart"/>
      <w:r w:rsidRPr="00CF6CA6">
        <w:rPr>
          <w:rFonts w:hint="eastAsia"/>
          <w:color w:val="000000" w:themeColor="text1"/>
        </w:rPr>
        <w:t>均植入</w:t>
      </w:r>
      <w:proofErr w:type="gramEnd"/>
      <w:r w:rsidRPr="00CF6CA6">
        <w:rPr>
          <w:rFonts w:hint="eastAsia"/>
          <w:color w:val="000000" w:themeColor="text1"/>
        </w:rPr>
        <w:t>需求說明書。</w:t>
      </w:r>
    </w:p>
    <w:p w:rsidR="005D0FD1" w:rsidRPr="00CF6CA6" w:rsidRDefault="00170F4D" w:rsidP="000A2EC0">
      <w:pPr>
        <w:pStyle w:val="4"/>
        <w:rPr>
          <w:color w:val="000000" w:themeColor="text1"/>
        </w:rPr>
      </w:pPr>
      <w:r w:rsidRPr="00CF6CA6">
        <w:rPr>
          <w:rFonts w:hint="eastAsia"/>
          <w:color w:val="000000" w:themeColor="text1"/>
        </w:rPr>
        <w:t>因</w:t>
      </w:r>
      <w:r w:rsidR="0048759F" w:rsidRPr="00CF6CA6">
        <w:rPr>
          <w:rFonts w:hint="eastAsia"/>
          <w:color w:val="000000" w:themeColor="text1"/>
        </w:rPr>
        <w:t>李○申</w:t>
      </w:r>
      <w:r w:rsidRPr="00CF6CA6">
        <w:rPr>
          <w:rFonts w:hint="eastAsia"/>
          <w:color w:val="000000" w:themeColor="text1"/>
        </w:rPr>
        <w:t>無法</w:t>
      </w:r>
      <w:proofErr w:type="gramStart"/>
      <w:r w:rsidRPr="00CF6CA6">
        <w:rPr>
          <w:rFonts w:hint="eastAsia"/>
          <w:color w:val="000000" w:themeColor="text1"/>
        </w:rPr>
        <w:t>詢</w:t>
      </w:r>
      <w:proofErr w:type="gramEnd"/>
      <w:r w:rsidRPr="00CF6CA6">
        <w:rPr>
          <w:rFonts w:hint="eastAsia"/>
          <w:color w:val="000000" w:themeColor="text1"/>
        </w:rPr>
        <w:t>得較低價格之硬體設備應標，施明德、</w:t>
      </w:r>
      <w:r w:rsidR="0048759F" w:rsidRPr="00CF6CA6">
        <w:rPr>
          <w:rFonts w:hint="eastAsia"/>
          <w:color w:val="000000" w:themeColor="text1"/>
        </w:rPr>
        <w:t>李○</w:t>
      </w:r>
      <w:proofErr w:type="gramStart"/>
      <w:r w:rsidR="0048759F" w:rsidRPr="00CF6CA6">
        <w:rPr>
          <w:rFonts w:hint="eastAsia"/>
          <w:color w:val="000000" w:themeColor="text1"/>
        </w:rPr>
        <w:t>申</w:t>
      </w:r>
      <w:r w:rsidRPr="00CF6CA6">
        <w:rPr>
          <w:rFonts w:hint="eastAsia"/>
          <w:color w:val="000000" w:themeColor="text1"/>
        </w:rPr>
        <w:t>遂決定尋</w:t>
      </w:r>
      <w:r w:rsidR="00AC0082" w:rsidRPr="00CF6CA6">
        <w:rPr>
          <w:rFonts w:hint="eastAsia"/>
          <w:color w:val="000000" w:themeColor="text1"/>
        </w:rPr>
        <w:t>大</w:t>
      </w:r>
      <w:proofErr w:type="gramEnd"/>
      <w:r w:rsidR="00AC0082" w:rsidRPr="00CF6CA6">
        <w:rPr>
          <w:rFonts w:hint="eastAsia"/>
          <w:color w:val="000000" w:themeColor="text1"/>
        </w:rPr>
        <w:t>○</w:t>
      </w:r>
      <w:r w:rsidR="00337251" w:rsidRPr="00CF6CA6">
        <w:rPr>
          <w:rFonts w:hint="eastAsia"/>
          <w:color w:val="000000" w:themeColor="text1"/>
        </w:rPr>
        <w:t>股份有限公司(下稱</w:t>
      </w:r>
      <w:r w:rsidR="00AC0082" w:rsidRPr="00CF6CA6">
        <w:rPr>
          <w:rFonts w:hint="eastAsia"/>
          <w:color w:val="000000" w:themeColor="text1"/>
        </w:rPr>
        <w:t>大○</w:t>
      </w:r>
      <w:r w:rsidR="00337251" w:rsidRPr="00CF6CA6">
        <w:rPr>
          <w:rFonts w:hint="eastAsia"/>
          <w:color w:val="000000" w:themeColor="text1"/>
        </w:rPr>
        <w:t>公司)</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參與撰寫硬體規格，並由</w:t>
      </w:r>
      <w:r w:rsidR="00AC0082" w:rsidRPr="00CF6CA6">
        <w:rPr>
          <w:rFonts w:hint="eastAsia"/>
          <w:color w:val="000000" w:themeColor="text1"/>
        </w:rPr>
        <w:t>大○</w:t>
      </w:r>
      <w:r w:rsidRPr="00CF6CA6">
        <w:rPr>
          <w:rFonts w:hint="eastAsia"/>
          <w:color w:val="000000" w:themeColor="text1"/>
        </w:rPr>
        <w:t>公司借用他人名義投標，</w:t>
      </w:r>
      <w:proofErr w:type="gramStart"/>
      <w:r w:rsidRPr="00CF6CA6">
        <w:rPr>
          <w:rFonts w:hint="eastAsia"/>
          <w:color w:val="000000" w:themeColor="text1"/>
        </w:rPr>
        <w:t>俟</w:t>
      </w:r>
      <w:proofErr w:type="gramEnd"/>
      <w:r w:rsidRPr="00CF6CA6">
        <w:rPr>
          <w:rFonts w:hint="eastAsia"/>
          <w:color w:val="000000" w:themeColor="text1"/>
        </w:rPr>
        <w:t>得標</w:t>
      </w:r>
      <w:proofErr w:type="gramStart"/>
      <w:r w:rsidRPr="00CF6CA6">
        <w:rPr>
          <w:rFonts w:hint="eastAsia"/>
          <w:color w:val="000000" w:themeColor="text1"/>
        </w:rPr>
        <w:t>後向</w:t>
      </w:r>
      <w:r w:rsidR="0045571F" w:rsidRPr="00CF6CA6">
        <w:rPr>
          <w:rFonts w:hint="eastAsia"/>
          <w:color w:val="000000" w:themeColor="text1"/>
        </w:rPr>
        <w:t>跨</w:t>
      </w:r>
      <w:proofErr w:type="gramEnd"/>
      <w:r w:rsidR="0045571F" w:rsidRPr="00CF6CA6">
        <w:rPr>
          <w:rFonts w:hint="eastAsia"/>
          <w:color w:val="000000" w:themeColor="text1"/>
        </w:rPr>
        <w:t>○</w:t>
      </w:r>
      <w:r w:rsidRPr="00CF6CA6">
        <w:rPr>
          <w:rFonts w:hint="eastAsia"/>
          <w:color w:val="000000" w:themeColor="text1"/>
        </w:rPr>
        <w:t>公司採購軟體應標</w:t>
      </w:r>
      <w:r w:rsidR="00AD77F0" w:rsidRPr="00CF6CA6">
        <w:rPr>
          <w:rFonts w:hint="eastAsia"/>
          <w:color w:val="000000" w:themeColor="text1"/>
        </w:rPr>
        <w:t>。</w:t>
      </w:r>
    </w:p>
    <w:p w:rsidR="005D0FD1" w:rsidRPr="00CF6CA6" w:rsidRDefault="00AD77F0" w:rsidP="000A2EC0">
      <w:pPr>
        <w:pStyle w:val="4"/>
        <w:rPr>
          <w:color w:val="000000" w:themeColor="text1"/>
        </w:rPr>
      </w:pPr>
      <w:r w:rsidRPr="00CF6CA6">
        <w:rPr>
          <w:rFonts w:hint="eastAsia"/>
          <w:color w:val="000000" w:themeColor="text1"/>
        </w:rPr>
        <w:t>施明德、</w:t>
      </w:r>
      <w:r w:rsidR="0048759F" w:rsidRPr="00CF6CA6">
        <w:rPr>
          <w:rFonts w:hint="eastAsia"/>
          <w:color w:val="000000" w:themeColor="text1"/>
        </w:rPr>
        <w:t>李○申</w:t>
      </w:r>
      <w:r w:rsidRPr="00CF6CA6">
        <w:rPr>
          <w:rFonts w:hint="eastAsia"/>
          <w:color w:val="000000" w:themeColor="text1"/>
        </w:rPr>
        <w:t>指示</w:t>
      </w:r>
      <w:r w:rsidR="00AC0082" w:rsidRPr="00CF6CA6">
        <w:rPr>
          <w:rFonts w:hint="eastAsia"/>
          <w:color w:val="000000" w:themeColor="text1"/>
        </w:rPr>
        <w:t>陳○宇</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分別</w:t>
      </w:r>
      <w:proofErr w:type="gramStart"/>
      <w:r w:rsidRPr="00CF6CA6">
        <w:rPr>
          <w:rFonts w:hint="eastAsia"/>
          <w:color w:val="000000" w:themeColor="text1"/>
        </w:rPr>
        <w:t>撰寫外網案</w:t>
      </w:r>
      <w:proofErr w:type="gramEnd"/>
      <w:r w:rsidRPr="00CF6CA6">
        <w:rPr>
          <w:rFonts w:hint="eastAsia"/>
          <w:color w:val="000000" w:themeColor="text1"/>
        </w:rPr>
        <w:t>需求說明書軟體功能及硬體規格，共同討論、修改，再由施明德將完稿之需求說明書、成本</w:t>
      </w:r>
      <w:proofErr w:type="gramStart"/>
      <w:r w:rsidRPr="00CF6CA6">
        <w:rPr>
          <w:rFonts w:hint="eastAsia"/>
          <w:color w:val="000000" w:themeColor="text1"/>
        </w:rPr>
        <w:t>分析表交由</w:t>
      </w:r>
      <w:proofErr w:type="gramEnd"/>
      <w:r w:rsidRPr="00CF6CA6">
        <w:rPr>
          <w:rFonts w:hint="eastAsia"/>
          <w:color w:val="000000" w:themeColor="text1"/>
        </w:rPr>
        <w:t>不知情之移民署承辦</w:t>
      </w:r>
      <w:proofErr w:type="gramStart"/>
      <w:r w:rsidRPr="00CF6CA6">
        <w:rPr>
          <w:rFonts w:hint="eastAsia"/>
          <w:color w:val="000000" w:themeColor="text1"/>
        </w:rPr>
        <w:t>人</w:t>
      </w:r>
      <w:r w:rsidR="00AC0082" w:rsidRPr="00CF6CA6">
        <w:rPr>
          <w:rFonts w:hint="eastAsia"/>
          <w:color w:val="000000" w:themeColor="text1"/>
        </w:rPr>
        <w:t>嚴○常</w:t>
      </w:r>
      <w:r w:rsidRPr="00CF6CA6">
        <w:rPr>
          <w:rFonts w:hint="eastAsia"/>
          <w:color w:val="000000" w:themeColor="text1"/>
        </w:rPr>
        <w:t>簽</w:t>
      </w:r>
      <w:proofErr w:type="gramEnd"/>
      <w:r w:rsidRPr="00CF6CA6">
        <w:rPr>
          <w:rFonts w:hint="eastAsia"/>
          <w:color w:val="000000" w:themeColor="text1"/>
        </w:rPr>
        <w:t>辦採購。</w:t>
      </w:r>
    </w:p>
    <w:p w:rsidR="005D0FD1" w:rsidRPr="00CF6CA6" w:rsidRDefault="005D0FD1" w:rsidP="000A2EC0">
      <w:pPr>
        <w:pStyle w:val="4"/>
        <w:rPr>
          <w:color w:val="000000" w:themeColor="text1"/>
        </w:rPr>
      </w:pPr>
      <w:r w:rsidRPr="00CF6CA6">
        <w:rPr>
          <w:rFonts w:hint="eastAsia"/>
          <w:color w:val="000000" w:themeColor="text1"/>
        </w:rPr>
        <w:t>施明德指示</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不得使用</w:t>
      </w:r>
      <w:r w:rsidR="00AC0082" w:rsidRPr="00CF6CA6">
        <w:rPr>
          <w:rFonts w:hint="eastAsia"/>
          <w:color w:val="000000" w:themeColor="text1"/>
        </w:rPr>
        <w:t>大○</w:t>
      </w:r>
      <w:r w:rsidRPr="00CF6CA6">
        <w:rPr>
          <w:rFonts w:hint="eastAsia"/>
          <w:color w:val="000000" w:themeColor="text1"/>
        </w:rPr>
        <w:t>公司名義，而應借用他人名義投標，經</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報告時任北展經理之直屬主管</w:t>
      </w:r>
      <w:r w:rsidR="00CB3A29" w:rsidRPr="00CF6CA6">
        <w:rPr>
          <w:rFonts w:hint="eastAsia"/>
          <w:color w:val="000000" w:themeColor="text1"/>
        </w:rPr>
        <w:t>何○</w:t>
      </w:r>
      <w:proofErr w:type="gramStart"/>
      <w:r w:rsidR="00CB3A29" w:rsidRPr="00CF6CA6">
        <w:rPr>
          <w:rFonts w:hint="eastAsia"/>
          <w:color w:val="000000" w:themeColor="text1"/>
        </w:rPr>
        <w:t>欽</w:t>
      </w:r>
      <w:r w:rsidRPr="00CF6CA6">
        <w:rPr>
          <w:rFonts w:hint="eastAsia"/>
          <w:color w:val="000000" w:themeColor="text1"/>
        </w:rPr>
        <w:t>後</w:t>
      </w:r>
      <w:proofErr w:type="gramEnd"/>
      <w:r w:rsidRPr="00CF6CA6">
        <w:rPr>
          <w:rFonts w:hint="eastAsia"/>
          <w:color w:val="000000" w:themeColor="text1"/>
        </w:rPr>
        <w:t>，向</w:t>
      </w:r>
      <w:proofErr w:type="gramStart"/>
      <w:r w:rsidR="004045DB" w:rsidRPr="00CF6CA6">
        <w:rPr>
          <w:rFonts w:hint="eastAsia"/>
          <w:color w:val="000000" w:themeColor="text1"/>
        </w:rPr>
        <w:t>郭</w:t>
      </w:r>
      <w:proofErr w:type="gramEnd"/>
      <w:r w:rsidR="004045DB" w:rsidRPr="00CF6CA6">
        <w:rPr>
          <w:rFonts w:hint="eastAsia"/>
          <w:color w:val="000000" w:themeColor="text1"/>
        </w:rPr>
        <w:t>○義</w:t>
      </w:r>
      <w:r w:rsidRPr="00CF6CA6">
        <w:rPr>
          <w:rFonts w:hint="eastAsia"/>
          <w:color w:val="000000" w:themeColor="text1"/>
        </w:rPr>
        <w:t>回報上情，</w:t>
      </w:r>
      <w:proofErr w:type="gramStart"/>
      <w:r w:rsidR="004045DB" w:rsidRPr="00CF6CA6">
        <w:rPr>
          <w:rFonts w:hint="eastAsia"/>
          <w:color w:val="000000" w:themeColor="text1"/>
        </w:rPr>
        <w:t>郭</w:t>
      </w:r>
      <w:proofErr w:type="gramEnd"/>
      <w:r w:rsidR="004045DB" w:rsidRPr="00CF6CA6">
        <w:rPr>
          <w:rFonts w:hint="eastAsia"/>
          <w:color w:val="000000" w:themeColor="text1"/>
        </w:rPr>
        <w:t>○</w:t>
      </w:r>
      <w:proofErr w:type="gramStart"/>
      <w:r w:rsidR="004045DB" w:rsidRPr="00CF6CA6">
        <w:rPr>
          <w:rFonts w:hint="eastAsia"/>
          <w:color w:val="000000" w:themeColor="text1"/>
        </w:rPr>
        <w:t>義</w:t>
      </w:r>
      <w:r w:rsidRPr="00CF6CA6">
        <w:rPr>
          <w:rFonts w:hint="eastAsia"/>
          <w:color w:val="000000" w:themeColor="text1"/>
        </w:rPr>
        <w:t>遂指示</w:t>
      </w:r>
      <w:proofErr w:type="gramEnd"/>
      <w:r w:rsidRPr="00CF6CA6">
        <w:rPr>
          <w:rFonts w:hint="eastAsia"/>
          <w:color w:val="000000" w:themeColor="text1"/>
        </w:rPr>
        <w:t>借用</w:t>
      </w:r>
      <w:r w:rsidR="00AC0082" w:rsidRPr="00CF6CA6">
        <w:rPr>
          <w:rFonts w:hint="eastAsia"/>
          <w:color w:val="000000" w:themeColor="text1"/>
        </w:rPr>
        <w:t>大○</w:t>
      </w:r>
      <w:r w:rsidRPr="00CF6CA6">
        <w:rPr>
          <w:rFonts w:hint="eastAsia"/>
          <w:color w:val="000000" w:themeColor="text1"/>
        </w:rPr>
        <w:t>公司之經銷商</w:t>
      </w:r>
      <w:r w:rsidR="00AC0082" w:rsidRPr="00CF6CA6">
        <w:rPr>
          <w:rFonts w:hint="eastAsia"/>
          <w:color w:val="000000" w:themeColor="text1"/>
        </w:rPr>
        <w:t>合○</w:t>
      </w:r>
      <w:r w:rsidR="001B0744" w:rsidRPr="00CF6CA6">
        <w:rPr>
          <w:rFonts w:hint="eastAsia"/>
          <w:color w:val="000000" w:themeColor="text1"/>
        </w:rPr>
        <w:t>資訊有限公司(</w:t>
      </w:r>
      <w:proofErr w:type="gramStart"/>
      <w:r w:rsidR="001B0744" w:rsidRPr="00CF6CA6">
        <w:rPr>
          <w:rFonts w:hint="eastAsia"/>
          <w:color w:val="000000" w:themeColor="text1"/>
        </w:rPr>
        <w:t>下稱</w:t>
      </w:r>
      <w:r w:rsidR="00AC0082" w:rsidRPr="00CF6CA6">
        <w:rPr>
          <w:rFonts w:hint="eastAsia"/>
          <w:color w:val="000000" w:themeColor="text1"/>
        </w:rPr>
        <w:t>合</w:t>
      </w:r>
      <w:proofErr w:type="gramEnd"/>
      <w:r w:rsidR="00AC0082" w:rsidRPr="00CF6CA6">
        <w:rPr>
          <w:rFonts w:hint="eastAsia"/>
          <w:color w:val="000000" w:themeColor="text1"/>
        </w:rPr>
        <w:t>○</w:t>
      </w:r>
      <w:r w:rsidR="001B0744" w:rsidRPr="00CF6CA6">
        <w:rPr>
          <w:rFonts w:hint="eastAsia"/>
          <w:color w:val="000000" w:themeColor="text1"/>
        </w:rPr>
        <w:t>公司</w:t>
      </w:r>
      <w:r w:rsidR="001B0744" w:rsidRPr="00CF6CA6">
        <w:rPr>
          <w:color w:val="000000" w:themeColor="text1"/>
        </w:rPr>
        <w:t>)</w:t>
      </w:r>
      <w:r w:rsidRPr="00CF6CA6">
        <w:rPr>
          <w:rFonts w:hint="eastAsia"/>
          <w:color w:val="000000" w:themeColor="text1"/>
        </w:rPr>
        <w:t>名義投標。</w:t>
      </w:r>
    </w:p>
    <w:p w:rsidR="005D0FD1" w:rsidRPr="00CF6CA6" w:rsidRDefault="00AC0082" w:rsidP="000A2EC0">
      <w:pPr>
        <w:pStyle w:val="4"/>
        <w:rPr>
          <w:color w:val="000000" w:themeColor="text1"/>
        </w:rPr>
      </w:pPr>
      <w:r w:rsidRPr="00CF6CA6">
        <w:rPr>
          <w:rFonts w:hint="eastAsia"/>
          <w:color w:val="000000" w:themeColor="text1"/>
        </w:rPr>
        <w:t>張○</w:t>
      </w:r>
      <w:proofErr w:type="gramStart"/>
      <w:r w:rsidRPr="00CF6CA6">
        <w:rPr>
          <w:rFonts w:hint="eastAsia"/>
          <w:color w:val="000000" w:themeColor="text1"/>
        </w:rPr>
        <w:t>杰</w:t>
      </w:r>
      <w:r w:rsidR="005D0FD1" w:rsidRPr="00CF6CA6">
        <w:rPr>
          <w:rFonts w:hint="eastAsia"/>
          <w:color w:val="000000" w:themeColor="text1"/>
        </w:rPr>
        <w:t>於外網案</w:t>
      </w:r>
      <w:proofErr w:type="gramEnd"/>
      <w:r w:rsidR="005D0FD1" w:rsidRPr="00CF6CA6">
        <w:rPr>
          <w:rFonts w:hint="eastAsia"/>
          <w:color w:val="000000" w:themeColor="text1"/>
        </w:rPr>
        <w:t>第1次公告後，察覺</w:t>
      </w:r>
      <w:r w:rsidR="00AD77F0" w:rsidRPr="00CF6CA6">
        <w:rPr>
          <w:rFonts w:hint="eastAsia"/>
          <w:color w:val="000000" w:themeColor="text1"/>
        </w:rPr>
        <w:t>其取得內定應標使用之廠牌型號電腦規格有誤，致原需求說明書規格有誤，經施明德、</w:t>
      </w:r>
      <w:r w:rsidR="0048759F" w:rsidRPr="00CF6CA6">
        <w:rPr>
          <w:rFonts w:hint="eastAsia"/>
          <w:color w:val="000000" w:themeColor="text1"/>
        </w:rPr>
        <w:t>李○申</w:t>
      </w:r>
      <w:r w:rsidR="00AD77F0" w:rsidRPr="00CF6CA6">
        <w:rPr>
          <w:rFonts w:hint="eastAsia"/>
          <w:color w:val="000000" w:themeColor="text1"/>
        </w:rPr>
        <w:t>等人以電子郵件討論</w:t>
      </w:r>
      <w:r w:rsidR="005D0FD1" w:rsidRPr="00CF6CA6">
        <w:rPr>
          <w:rFonts w:hint="eastAsia"/>
          <w:color w:val="000000" w:themeColor="text1"/>
        </w:rPr>
        <w:t>結果</w:t>
      </w:r>
      <w:r w:rsidR="00AD77F0" w:rsidRPr="00CF6CA6">
        <w:rPr>
          <w:rFonts w:hint="eastAsia"/>
          <w:color w:val="000000" w:themeColor="text1"/>
        </w:rPr>
        <w:t>，以無人應標而廢標</w:t>
      </w:r>
      <w:r w:rsidR="005D0FD1" w:rsidRPr="00CF6CA6">
        <w:rPr>
          <w:rFonts w:hint="eastAsia"/>
          <w:color w:val="000000" w:themeColor="text1"/>
        </w:rPr>
        <w:t>。</w:t>
      </w:r>
    </w:p>
    <w:p w:rsidR="00EF6C52" w:rsidRPr="00CF6CA6" w:rsidRDefault="00AD77F0" w:rsidP="000A2EC0">
      <w:pPr>
        <w:pStyle w:val="4"/>
        <w:rPr>
          <w:color w:val="000000" w:themeColor="text1"/>
        </w:rPr>
      </w:pPr>
      <w:r w:rsidRPr="00CF6CA6">
        <w:rPr>
          <w:rFonts w:hint="eastAsia"/>
          <w:color w:val="000000" w:themeColor="text1"/>
        </w:rPr>
        <w:t>修改相關硬體規格後，由施明德交付修改後之需求說明書予不知情之移民署承辦人</w:t>
      </w:r>
      <w:r w:rsidR="00AC0082" w:rsidRPr="00CF6CA6">
        <w:rPr>
          <w:rFonts w:hint="eastAsia"/>
          <w:color w:val="000000" w:themeColor="text1"/>
        </w:rPr>
        <w:t>張○</w:t>
      </w:r>
      <w:proofErr w:type="gramStart"/>
      <w:r w:rsidR="00AC0082" w:rsidRPr="00CF6CA6">
        <w:rPr>
          <w:rFonts w:hint="eastAsia"/>
          <w:color w:val="000000" w:themeColor="text1"/>
        </w:rPr>
        <w:t>彰</w:t>
      </w:r>
      <w:r w:rsidRPr="00CF6CA6">
        <w:rPr>
          <w:rFonts w:hint="eastAsia"/>
          <w:color w:val="000000" w:themeColor="text1"/>
        </w:rPr>
        <w:t>於98年10月15日</w:t>
      </w:r>
      <w:proofErr w:type="gramEnd"/>
      <w:r w:rsidRPr="00CF6CA6">
        <w:rPr>
          <w:rFonts w:hint="eastAsia"/>
          <w:color w:val="000000" w:themeColor="text1"/>
        </w:rPr>
        <w:t>簽</w:t>
      </w:r>
      <w:proofErr w:type="gramStart"/>
      <w:r w:rsidRPr="00CF6CA6">
        <w:rPr>
          <w:rFonts w:hint="eastAsia"/>
          <w:color w:val="000000" w:themeColor="text1"/>
        </w:rPr>
        <w:t>辦外網案</w:t>
      </w:r>
      <w:proofErr w:type="gramEnd"/>
      <w:r w:rsidRPr="00CF6CA6">
        <w:rPr>
          <w:rFonts w:hint="eastAsia"/>
          <w:color w:val="000000" w:themeColor="text1"/>
        </w:rPr>
        <w:t>。</w:t>
      </w:r>
    </w:p>
    <w:p w:rsidR="00A551FE" w:rsidRPr="00CF6CA6" w:rsidRDefault="00AD77F0" w:rsidP="000A2EC0">
      <w:pPr>
        <w:pStyle w:val="4"/>
        <w:rPr>
          <w:color w:val="000000" w:themeColor="text1"/>
        </w:rPr>
      </w:pPr>
      <w:proofErr w:type="gramStart"/>
      <w:r w:rsidRPr="00CF6CA6">
        <w:rPr>
          <w:rFonts w:hint="eastAsia"/>
          <w:color w:val="000000" w:themeColor="text1"/>
        </w:rPr>
        <w:t>外網案</w:t>
      </w:r>
      <w:proofErr w:type="gramEnd"/>
      <w:r w:rsidRPr="00CF6CA6">
        <w:rPr>
          <w:rFonts w:hint="eastAsia"/>
          <w:color w:val="000000" w:themeColor="text1"/>
        </w:rPr>
        <w:t>於98年10月19日第2次公告，施明德以</w:t>
      </w:r>
      <w:r w:rsidR="008C74ED" w:rsidRPr="00CF6CA6">
        <w:rPr>
          <w:rFonts w:hint="eastAsia"/>
          <w:color w:val="000000" w:themeColor="text1"/>
        </w:rPr>
        <w:t>電子</w:t>
      </w:r>
      <w:r w:rsidRPr="00CF6CA6">
        <w:rPr>
          <w:rFonts w:hint="eastAsia"/>
          <w:color w:val="000000" w:themeColor="text1"/>
        </w:rPr>
        <w:t>郵件指示</w:t>
      </w:r>
      <w:r w:rsidR="0048759F" w:rsidRPr="00CF6CA6">
        <w:rPr>
          <w:rFonts w:hint="eastAsia"/>
          <w:color w:val="000000" w:themeColor="text1"/>
        </w:rPr>
        <w:t>李○</w:t>
      </w:r>
      <w:proofErr w:type="gramStart"/>
      <w:r w:rsidR="0048759F" w:rsidRPr="00CF6CA6">
        <w:rPr>
          <w:rFonts w:hint="eastAsia"/>
          <w:color w:val="000000" w:themeColor="text1"/>
        </w:rPr>
        <w:t>申</w:t>
      </w:r>
      <w:r w:rsidRPr="00CF6CA6">
        <w:rPr>
          <w:rFonts w:hint="eastAsia"/>
          <w:color w:val="000000" w:themeColor="text1"/>
        </w:rPr>
        <w:t>應尋</w:t>
      </w:r>
      <w:proofErr w:type="gramEnd"/>
      <w:r w:rsidRPr="00CF6CA6">
        <w:rPr>
          <w:rFonts w:hint="eastAsia"/>
          <w:color w:val="000000" w:themeColor="text1"/>
        </w:rPr>
        <w:t>得3家廠商投標</w:t>
      </w:r>
      <w:r w:rsidR="00A551FE" w:rsidRPr="00CF6CA6">
        <w:rPr>
          <w:rFonts w:hint="eastAsia"/>
          <w:color w:val="000000" w:themeColor="text1"/>
        </w:rPr>
        <w:t>。</w:t>
      </w:r>
      <w:r w:rsidR="0048759F" w:rsidRPr="00CF6CA6">
        <w:rPr>
          <w:rFonts w:hint="eastAsia"/>
          <w:color w:val="000000" w:themeColor="text1"/>
        </w:rPr>
        <w:t>李○申</w:t>
      </w:r>
      <w:r w:rsidRPr="00CF6CA6">
        <w:rPr>
          <w:rFonts w:hint="eastAsia"/>
          <w:color w:val="000000" w:themeColor="text1"/>
        </w:rPr>
        <w:t>隨即聯繫</w:t>
      </w:r>
      <w:r w:rsidR="00CB3A29" w:rsidRPr="00CF6CA6">
        <w:rPr>
          <w:rFonts w:hint="eastAsia"/>
          <w:color w:val="000000" w:themeColor="text1"/>
        </w:rPr>
        <w:t>聚○</w:t>
      </w:r>
      <w:r w:rsidR="001B0744" w:rsidRPr="00CF6CA6">
        <w:rPr>
          <w:rFonts w:hint="eastAsia"/>
          <w:color w:val="000000" w:themeColor="text1"/>
        </w:rPr>
        <w:t>科技股份有限公司(</w:t>
      </w:r>
      <w:proofErr w:type="gramStart"/>
      <w:r w:rsidR="001B0744" w:rsidRPr="00CF6CA6">
        <w:rPr>
          <w:rFonts w:hint="eastAsia"/>
          <w:color w:val="000000" w:themeColor="text1"/>
        </w:rPr>
        <w:t>下稱</w:t>
      </w:r>
      <w:r w:rsidR="00CB3A29" w:rsidRPr="00CF6CA6">
        <w:rPr>
          <w:rFonts w:hint="eastAsia"/>
          <w:color w:val="000000" w:themeColor="text1"/>
        </w:rPr>
        <w:t>聚</w:t>
      </w:r>
      <w:proofErr w:type="gramEnd"/>
      <w:r w:rsidR="00CB3A29" w:rsidRPr="00CF6CA6">
        <w:rPr>
          <w:rFonts w:hint="eastAsia"/>
          <w:color w:val="000000" w:themeColor="text1"/>
        </w:rPr>
        <w:t>○</w:t>
      </w:r>
      <w:r w:rsidR="001B0744" w:rsidRPr="00CF6CA6">
        <w:rPr>
          <w:rFonts w:hint="eastAsia"/>
          <w:color w:val="000000" w:themeColor="text1"/>
        </w:rPr>
        <w:t>公司)</w:t>
      </w:r>
      <w:proofErr w:type="gramStart"/>
      <w:r w:rsidRPr="00CF6CA6">
        <w:rPr>
          <w:rFonts w:hint="eastAsia"/>
          <w:color w:val="000000" w:themeColor="text1"/>
        </w:rPr>
        <w:t>轉知</w:t>
      </w:r>
      <w:r w:rsidR="00CB3A29" w:rsidRPr="00CF6CA6">
        <w:rPr>
          <w:rFonts w:hint="eastAsia"/>
          <w:color w:val="000000" w:themeColor="text1"/>
        </w:rPr>
        <w:t>聯</w:t>
      </w:r>
      <w:proofErr w:type="gramEnd"/>
      <w:r w:rsidR="00CB3A29" w:rsidRPr="00CF6CA6">
        <w:rPr>
          <w:rFonts w:hint="eastAsia"/>
          <w:color w:val="000000" w:themeColor="text1"/>
        </w:rPr>
        <w:t>○</w:t>
      </w:r>
      <w:r w:rsidR="00E1717C" w:rsidRPr="00CF6CA6">
        <w:rPr>
          <w:rFonts w:hint="eastAsia"/>
          <w:color w:val="000000" w:themeColor="text1"/>
        </w:rPr>
        <w:t>科技股份有限公司(</w:t>
      </w:r>
      <w:proofErr w:type="gramStart"/>
      <w:r w:rsidR="00E1717C" w:rsidRPr="00CF6CA6">
        <w:rPr>
          <w:rFonts w:hint="eastAsia"/>
          <w:color w:val="000000" w:themeColor="text1"/>
        </w:rPr>
        <w:t>下稱</w:t>
      </w:r>
      <w:r w:rsidR="00CB3A29" w:rsidRPr="00CF6CA6">
        <w:rPr>
          <w:rFonts w:hint="eastAsia"/>
          <w:color w:val="000000" w:themeColor="text1"/>
        </w:rPr>
        <w:t>聯</w:t>
      </w:r>
      <w:proofErr w:type="gramEnd"/>
      <w:r w:rsidR="00CB3A29" w:rsidRPr="00CF6CA6">
        <w:rPr>
          <w:rFonts w:hint="eastAsia"/>
          <w:color w:val="000000" w:themeColor="text1"/>
        </w:rPr>
        <w:t>○</w:t>
      </w:r>
      <w:r w:rsidR="00E1717C" w:rsidRPr="00CF6CA6">
        <w:rPr>
          <w:rFonts w:hint="eastAsia"/>
          <w:color w:val="000000" w:themeColor="text1"/>
        </w:rPr>
        <w:t>公司)</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聯繫</w:t>
      </w:r>
      <w:r w:rsidR="00CB3A29" w:rsidRPr="00CF6CA6">
        <w:rPr>
          <w:rFonts w:hint="eastAsia"/>
          <w:color w:val="000000" w:themeColor="text1"/>
        </w:rPr>
        <w:t>協○</w:t>
      </w:r>
      <w:r w:rsidR="00E1717C" w:rsidRPr="00CF6CA6">
        <w:rPr>
          <w:rFonts w:hint="eastAsia"/>
          <w:color w:val="000000" w:themeColor="text1"/>
        </w:rPr>
        <w:t>聯合科技股份有限公司(</w:t>
      </w:r>
      <w:proofErr w:type="gramStart"/>
      <w:r w:rsidR="00E1717C" w:rsidRPr="00CF6CA6">
        <w:rPr>
          <w:rFonts w:hint="eastAsia"/>
          <w:color w:val="000000" w:themeColor="text1"/>
        </w:rPr>
        <w:t>下稱</w:t>
      </w:r>
      <w:r w:rsidR="00CB3A29" w:rsidRPr="00CF6CA6">
        <w:rPr>
          <w:rFonts w:hint="eastAsia"/>
          <w:color w:val="000000" w:themeColor="text1"/>
        </w:rPr>
        <w:t>協</w:t>
      </w:r>
      <w:proofErr w:type="gramEnd"/>
      <w:r w:rsidR="00CB3A29" w:rsidRPr="00CF6CA6">
        <w:rPr>
          <w:rFonts w:hint="eastAsia"/>
          <w:color w:val="000000" w:themeColor="text1"/>
        </w:rPr>
        <w:t>○</w:t>
      </w:r>
      <w:r w:rsidR="00E1717C" w:rsidRPr="00CF6CA6">
        <w:rPr>
          <w:rFonts w:hint="eastAsia"/>
          <w:color w:val="000000" w:themeColor="text1"/>
        </w:rPr>
        <w:t>公司)</w:t>
      </w:r>
      <w:r w:rsidRPr="00CF6CA6">
        <w:rPr>
          <w:rFonts w:hint="eastAsia"/>
          <w:color w:val="000000" w:themeColor="text1"/>
        </w:rPr>
        <w:t>及</w:t>
      </w:r>
      <w:r w:rsidR="00AC0082" w:rsidRPr="00CF6CA6">
        <w:rPr>
          <w:rFonts w:hint="eastAsia"/>
          <w:color w:val="000000" w:themeColor="text1"/>
        </w:rPr>
        <w:t>合○</w:t>
      </w:r>
      <w:r w:rsidRPr="00CF6CA6">
        <w:rPr>
          <w:rFonts w:hint="eastAsia"/>
          <w:color w:val="000000" w:themeColor="text1"/>
        </w:rPr>
        <w:t>公司配合領標、投標，並由</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負責提供3家廠商投標之報價清單、硬體型錄等資料，</w:t>
      </w:r>
      <w:r w:rsidR="0048759F" w:rsidRPr="00CF6CA6">
        <w:rPr>
          <w:rFonts w:hint="eastAsia"/>
          <w:color w:val="000000" w:themeColor="text1"/>
        </w:rPr>
        <w:t>李○申</w:t>
      </w:r>
      <w:r w:rsidRPr="00CF6CA6">
        <w:rPr>
          <w:rFonts w:hint="eastAsia"/>
          <w:color w:val="000000" w:themeColor="text1"/>
        </w:rPr>
        <w:t>則指派</w:t>
      </w:r>
      <w:r w:rsidR="00AC0082" w:rsidRPr="00CF6CA6">
        <w:rPr>
          <w:rFonts w:hint="eastAsia"/>
          <w:color w:val="000000" w:themeColor="text1"/>
        </w:rPr>
        <w:t>陳○宇</w:t>
      </w:r>
      <w:r w:rsidRPr="00CF6CA6">
        <w:rPr>
          <w:rFonts w:hint="eastAsia"/>
          <w:color w:val="000000" w:themeColor="text1"/>
        </w:rPr>
        <w:t>負責提供3家廠商應標之軟體功能說明文件，並由</w:t>
      </w:r>
      <w:r w:rsidR="0048759F" w:rsidRPr="00CF6CA6">
        <w:rPr>
          <w:rFonts w:hint="eastAsia"/>
          <w:color w:val="000000" w:themeColor="text1"/>
        </w:rPr>
        <w:t>李○</w:t>
      </w:r>
      <w:proofErr w:type="gramStart"/>
      <w:r w:rsidR="0048759F" w:rsidRPr="00CF6CA6">
        <w:rPr>
          <w:rFonts w:hint="eastAsia"/>
          <w:color w:val="000000" w:themeColor="text1"/>
        </w:rPr>
        <w:t>申</w:t>
      </w:r>
      <w:r w:rsidRPr="00CF6CA6">
        <w:rPr>
          <w:rFonts w:hint="eastAsia"/>
          <w:color w:val="000000" w:themeColor="text1"/>
        </w:rPr>
        <w:t>將上</w:t>
      </w:r>
      <w:proofErr w:type="gramEnd"/>
      <w:r w:rsidRPr="00CF6CA6">
        <w:rPr>
          <w:rFonts w:hint="eastAsia"/>
          <w:color w:val="000000" w:themeColor="text1"/>
        </w:rPr>
        <w:t>開硬體規格及軟體功能型錄文件預先交由施明德過目。</w:t>
      </w:r>
    </w:p>
    <w:p w:rsidR="00A551FE" w:rsidRPr="00CF6CA6" w:rsidRDefault="0048759F" w:rsidP="000A2EC0">
      <w:pPr>
        <w:pStyle w:val="4"/>
        <w:rPr>
          <w:color w:val="000000" w:themeColor="text1"/>
        </w:rPr>
      </w:pPr>
      <w:r w:rsidRPr="00CF6CA6">
        <w:rPr>
          <w:rFonts w:hint="eastAsia"/>
          <w:color w:val="000000" w:themeColor="text1"/>
        </w:rPr>
        <w:t>李○申</w:t>
      </w:r>
      <w:r w:rsidR="00AD77F0"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00AD77F0" w:rsidRPr="00CF6CA6">
        <w:rPr>
          <w:rFonts w:hint="eastAsia"/>
          <w:color w:val="000000" w:themeColor="text1"/>
        </w:rPr>
        <w:t>上開撰寫需求說明書及洽請</w:t>
      </w:r>
      <w:r w:rsidR="00CB3A29" w:rsidRPr="00CF6CA6">
        <w:rPr>
          <w:rFonts w:hint="eastAsia"/>
          <w:color w:val="000000" w:themeColor="text1"/>
        </w:rPr>
        <w:t>聯○</w:t>
      </w:r>
      <w:r w:rsidR="00AD77F0" w:rsidRPr="00CF6CA6">
        <w:rPr>
          <w:rFonts w:hint="eastAsia"/>
          <w:color w:val="000000" w:themeColor="text1"/>
        </w:rPr>
        <w:t>公司、</w:t>
      </w:r>
      <w:r w:rsidR="00AC0082" w:rsidRPr="00CF6CA6">
        <w:rPr>
          <w:rFonts w:hint="eastAsia"/>
          <w:color w:val="000000" w:themeColor="text1"/>
        </w:rPr>
        <w:t>合○</w:t>
      </w:r>
      <w:r w:rsidR="00AD77F0" w:rsidRPr="00CF6CA6">
        <w:rPr>
          <w:rFonts w:hint="eastAsia"/>
          <w:color w:val="000000" w:themeColor="text1"/>
        </w:rPr>
        <w:t>公司及</w:t>
      </w:r>
      <w:r w:rsidR="00CB3A29" w:rsidRPr="00CF6CA6">
        <w:rPr>
          <w:rFonts w:hint="eastAsia"/>
          <w:color w:val="000000" w:themeColor="text1"/>
        </w:rPr>
        <w:t>協○</w:t>
      </w:r>
      <w:r w:rsidR="00AD77F0" w:rsidRPr="00CF6CA6">
        <w:rPr>
          <w:rFonts w:hint="eastAsia"/>
          <w:color w:val="000000" w:themeColor="text1"/>
        </w:rPr>
        <w:t>公司投標，實則以</w:t>
      </w:r>
      <w:r w:rsidR="00AC0082" w:rsidRPr="00CF6CA6">
        <w:rPr>
          <w:rFonts w:hint="eastAsia"/>
          <w:color w:val="000000" w:themeColor="text1"/>
        </w:rPr>
        <w:t>大○</w:t>
      </w:r>
      <w:r w:rsidR="00AD77F0" w:rsidRPr="00CF6CA6">
        <w:rPr>
          <w:rFonts w:hint="eastAsia"/>
          <w:color w:val="000000" w:themeColor="text1"/>
        </w:rPr>
        <w:t>公司得標及向</w:t>
      </w:r>
      <w:r w:rsidR="00CB3A29" w:rsidRPr="00CF6CA6">
        <w:rPr>
          <w:rFonts w:hint="eastAsia"/>
          <w:color w:val="000000" w:themeColor="text1"/>
        </w:rPr>
        <w:t>聚○</w:t>
      </w:r>
      <w:r w:rsidR="00AD77F0" w:rsidRPr="00CF6CA6">
        <w:rPr>
          <w:rFonts w:hint="eastAsia"/>
          <w:color w:val="000000" w:themeColor="text1"/>
        </w:rPr>
        <w:t>公司採購</w:t>
      </w:r>
      <w:r w:rsidR="0045571F" w:rsidRPr="00CF6CA6">
        <w:rPr>
          <w:rFonts w:hint="eastAsia"/>
          <w:color w:val="000000" w:themeColor="text1"/>
        </w:rPr>
        <w:t>跨○</w:t>
      </w:r>
      <w:r w:rsidR="00AD77F0" w:rsidRPr="00CF6CA6">
        <w:rPr>
          <w:rFonts w:hint="eastAsia"/>
          <w:color w:val="000000" w:themeColor="text1"/>
        </w:rPr>
        <w:t>公司軟體應標之事，</w:t>
      </w:r>
      <w:proofErr w:type="gramStart"/>
      <w:r w:rsidR="00AD77F0" w:rsidRPr="00CF6CA6">
        <w:rPr>
          <w:rFonts w:hint="eastAsia"/>
          <w:color w:val="000000" w:themeColor="text1"/>
        </w:rPr>
        <w:t>均為施明德</w:t>
      </w:r>
      <w:proofErr w:type="gramEnd"/>
      <w:r w:rsidR="00AD77F0" w:rsidRPr="00CF6CA6">
        <w:rPr>
          <w:rFonts w:hint="eastAsia"/>
          <w:color w:val="000000" w:themeColor="text1"/>
        </w:rPr>
        <w:t>所知悉。</w:t>
      </w:r>
    </w:p>
    <w:p w:rsidR="00A551FE" w:rsidRPr="00CF6CA6" w:rsidRDefault="00AD77F0" w:rsidP="000A2EC0">
      <w:pPr>
        <w:pStyle w:val="4"/>
        <w:rPr>
          <w:color w:val="000000" w:themeColor="text1"/>
        </w:rPr>
      </w:pPr>
      <w:proofErr w:type="gramStart"/>
      <w:r w:rsidRPr="00CF6CA6">
        <w:rPr>
          <w:rFonts w:hint="eastAsia"/>
          <w:color w:val="000000" w:themeColor="text1"/>
        </w:rPr>
        <w:t>嗣</w:t>
      </w:r>
      <w:proofErr w:type="gramEnd"/>
      <w:r w:rsidRPr="00CF6CA6">
        <w:rPr>
          <w:rFonts w:hint="eastAsia"/>
          <w:color w:val="000000" w:themeColor="text1"/>
        </w:rPr>
        <w:t>於開標時，計有</w:t>
      </w:r>
      <w:r w:rsidR="00AC0082" w:rsidRPr="00CF6CA6">
        <w:rPr>
          <w:rFonts w:hint="eastAsia"/>
          <w:color w:val="000000" w:themeColor="text1"/>
        </w:rPr>
        <w:t>合○</w:t>
      </w:r>
      <w:r w:rsidRPr="00CF6CA6">
        <w:rPr>
          <w:rFonts w:hint="eastAsia"/>
          <w:color w:val="000000" w:themeColor="text1"/>
        </w:rPr>
        <w:t>公司、</w:t>
      </w:r>
      <w:r w:rsidR="00CB3A29" w:rsidRPr="00CF6CA6">
        <w:rPr>
          <w:rFonts w:hint="eastAsia"/>
          <w:color w:val="000000" w:themeColor="text1"/>
        </w:rPr>
        <w:t>協○</w:t>
      </w:r>
      <w:r w:rsidRPr="00CF6CA6">
        <w:rPr>
          <w:rFonts w:hint="eastAsia"/>
          <w:color w:val="000000" w:themeColor="text1"/>
        </w:rPr>
        <w:t>公司、</w:t>
      </w:r>
      <w:r w:rsidR="00CB3A29" w:rsidRPr="00CF6CA6">
        <w:rPr>
          <w:rFonts w:hint="eastAsia"/>
          <w:color w:val="000000" w:themeColor="text1"/>
        </w:rPr>
        <w:t>聯○</w:t>
      </w:r>
      <w:r w:rsidRPr="00CF6CA6">
        <w:rPr>
          <w:rFonts w:hint="eastAsia"/>
          <w:color w:val="000000" w:themeColor="text1"/>
        </w:rPr>
        <w:t>公司3家廠商投標，使移民署承辦人員陷於錯誤，</w:t>
      </w:r>
      <w:proofErr w:type="gramStart"/>
      <w:r w:rsidRPr="00CF6CA6">
        <w:rPr>
          <w:rFonts w:hint="eastAsia"/>
          <w:color w:val="000000" w:themeColor="text1"/>
        </w:rPr>
        <w:t>誤認外網案</w:t>
      </w:r>
      <w:proofErr w:type="gramEnd"/>
      <w:r w:rsidRPr="00CF6CA6">
        <w:rPr>
          <w:rFonts w:hint="eastAsia"/>
          <w:color w:val="000000" w:themeColor="text1"/>
        </w:rPr>
        <w:t>已達法定開標門檻，而依採購法第48條第1項、採購法施行細則第55條規定開標，並由</w:t>
      </w:r>
      <w:r w:rsidR="00AC0082" w:rsidRPr="00CF6CA6">
        <w:rPr>
          <w:rFonts w:hint="eastAsia"/>
          <w:color w:val="000000" w:themeColor="text1"/>
        </w:rPr>
        <w:t>合○</w:t>
      </w:r>
      <w:r w:rsidRPr="00CF6CA6">
        <w:rPr>
          <w:rFonts w:hint="eastAsia"/>
          <w:color w:val="000000" w:themeColor="text1"/>
        </w:rPr>
        <w:t>公司以最低標1,716萬5,854元得標，以此方式使開標發生不正確之結果。</w:t>
      </w:r>
    </w:p>
    <w:p w:rsidR="00170F4D" w:rsidRPr="00CF6CA6" w:rsidRDefault="00AD77F0" w:rsidP="000A2EC0">
      <w:pPr>
        <w:pStyle w:val="4"/>
        <w:rPr>
          <w:color w:val="000000" w:themeColor="text1"/>
        </w:rPr>
      </w:pPr>
      <w:r w:rsidRPr="00CF6CA6">
        <w:rPr>
          <w:rFonts w:hint="eastAsia"/>
          <w:color w:val="000000" w:themeColor="text1"/>
        </w:rPr>
        <w:t>施明德、</w:t>
      </w:r>
      <w:r w:rsidR="0048759F" w:rsidRPr="00CF6CA6">
        <w:rPr>
          <w:rFonts w:hint="eastAsia"/>
          <w:color w:val="000000" w:themeColor="text1"/>
        </w:rPr>
        <w:t>李○申</w:t>
      </w:r>
      <w:r w:rsidRPr="00CF6CA6">
        <w:rPr>
          <w:rFonts w:hint="eastAsia"/>
          <w:color w:val="000000" w:themeColor="text1"/>
        </w:rPr>
        <w:t>共同主導於需求說明書加入足以造成不公平競爭之軟體功能及硬體規格，知悉</w:t>
      </w:r>
      <w:proofErr w:type="gramStart"/>
      <w:r w:rsidR="004045DB" w:rsidRPr="00CF6CA6">
        <w:rPr>
          <w:rFonts w:hint="eastAsia"/>
          <w:color w:val="000000" w:themeColor="text1"/>
        </w:rPr>
        <w:t>郭</w:t>
      </w:r>
      <w:proofErr w:type="gramEnd"/>
      <w:r w:rsidR="004045DB" w:rsidRPr="00CF6CA6">
        <w:rPr>
          <w:rFonts w:hint="eastAsia"/>
          <w:color w:val="000000" w:themeColor="text1"/>
        </w:rPr>
        <w:t>○義</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為</w:t>
      </w:r>
      <w:r w:rsidR="00AC0082" w:rsidRPr="00CF6CA6">
        <w:rPr>
          <w:rFonts w:hint="eastAsia"/>
          <w:color w:val="000000" w:themeColor="text1"/>
        </w:rPr>
        <w:t>大○</w:t>
      </w:r>
      <w:r w:rsidRPr="00CF6CA6">
        <w:rPr>
          <w:rFonts w:hint="eastAsia"/>
          <w:color w:val="000000" w:themeColor="text1"/>
        </w:rPr>
        <w:t>公司借用他人名義投標，且知</w:t>
      </w:r>
      <w:r w:rsidR="0048759F" w:rsidRPr="00CF6CA6">
        <w:rPr>
          <w:rFonts w:hint="eastAsia"/>
          <w:color w:val="000000" w:themeColor="text1"/>
        </w:rPr>
        <w:t>李○申</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尋求無意願投標之廠商投標等違反採購法情事，應不予開標、決標或撤銷決標，惟全無核實審查，施明德、</w:t>
      </w:r>
      <w:r w:rsidR="0048759F" w:rsidRPr="00CF6CA6">
        <w:rPr>
          <w:rFonts w:hint="eastAsia"/>
          <w:color w:val="000000" w:themeColor="text1"/>
        </w:rPr>
        <w:t>李○申</w:t>
      </w:r>
      <w:r w:rsidRPr="00CF6CA6">
        <w:rPr>
          <w:rFonts w:hint="eastAsia"/>
          <w:color w:val="000000" w:themeColor="text1"/>
        </w:rPr>
        <w:t>以此方式共同圖利</w:t>
      </w:r>
      <w:r w:rsidR="0045571F" w:rsidRPr="00CF6CA6">
        <w:rPr>
          <w:rFonts w:hint="eastAsia"/>
          <w:color w:val="000000" w:themeColor="text1"/>
        </w:rPr>
        <w:t>跨○</w:t>
      </w:r>
      <w:r w:rsidRPr="00CF6CA6">
        <w:rPr>
          <w:rFonts w:hint="eastAsia"/>
          <w:color w:val="000000" w:themeColor="text1"/>
        </w:rPr>
        <w:t>公司、</w:t>
      </w:r>
      <w:r w:rsidR="00AC0082" w:rsidRPr="00CF6CA6">
        <w:rPr>
          <w:rFonts w:hint="eastAsia"/>
          <w:color w:val="000000" w:themeColor="text1"/>
        </w:rPr>
        <w:t>大○</w:t>
      </w:r>
      <w:r w:rsidRPr="00CF6CA6">
        <w:rPr>
          <w:rFonts w:hint="eastAsia"/>
          <w:color w:val="000000" w:themeColor="text1"/>
        </w:rPr>
        <w:t>公司。</w:t>
      </w:r>
    </w:p>
    <w:p w:rsidR="005D0FD1" w:rsidRPr="00CF6CA6" w:rsidRDefault="005D0FD1" w:rsidP="000A2EC0">
      <w:pPr>
        <w:pStyle w:val="3"/>
        <w:rPr>
          <w:color w:val="000000" w:themeColor="text1"/>
        </w:rPr>
      </w:pPr>
      <w:r w:rsidRPr="00CF6CA6">
        <w:rPr>
          <w:rFonts w:hint="eastAsia"/>
          <w:color w:val="000000" w:themeColor="text1"/>
        </w:rPr>
        <w:t>移民資訊系統再造計畫之</w:t>
      </w:r>
      <w:r w:rsidR="00326B3D" w:rsidRPr="00CF6CA6">
        <w:rPr>
          <w:rFonts w:hint="eastAsia"/>
          <w:color w:val="000000" w:themeColor="text1"/>
        </w:rPr>
        <w:t>「99年度署本部及各服務站e公務平台終端電腦設備更新採購案」(下稱99年度電腦設備更新案)</w:t>
      </w:r>
      <w:r w:rsidRPr="00CF6CA6">
        <w:rPr>
          <w:rFonts w:hint="eastAsia"/>
          <w:color w:val="000000" w:themeColor="text1"/>
        </w:rPr>
        <w:t>、</w:t>
      </w:r>
      <w:r w:rsidR="00326B3D" w:rsidRPr="00CF6CA6">
        <w:rPr>
          <w:rFonts w:hint="eastAsia"/>
          <w:color w:val="000000" w:themeColor="text1"/>
        </w:rPr>
        <w:t>「入出國查驗暨自動通關系統委外建置案」(</w:t>
      </w:r>
      <w:proofErr w:type="gramStart"/>
      <w:r w:rsidR="00326B3D" w:rsidRPr="00CF6CA6">
        <w:rPr>
          <w:rFonts w:hint="eastAsia"/>
          <w:color w:val="000000" w:themeColor="text1"/>
        </w:rPr>
        <w:t>下稱入出國</w:t>
      </w:r>
      <w:proofErr w:type="gramEnd"/>
      <w:r w:rsidR="00326B3D" w:rsidRPr="00CF6CA6">
        <w:rPr>
          <w:rFonts w:hint="eastAsia"/>
          <w:color w:val="000000" w:themeColor="text1"/>
        </w:rPr>
        <w:t>查驗案)</w:t>
      </w:r>
      <w:r w:rsidRPr="00CF6CA6">
        <w:rPr>
          <w:rFonts w:hint="eastAsia"/>
          <w:color w:val="000000" w:themeColor="text1"/>
        </w:rPr>
        <w:t>、</w:t>
      </w:r>
      <w:r w:rsidR="00326B3D" w:rsidRPr="00CF6CA6">
        <w:rPr>
          <w:rFonts w:hint="eastAsia"/>
          <w:color w:val="000000" w:themeColor="text1"/>
        </w:rPr>
        <w:t>「陸客來</w:t>
      </w:r>
      <w:proofErr w:type="gramStart"/>
      <w:r w:rsidR="00326B3D" w:rsidRPr="00CF6CA6">
        <w:rPr>
          <w:rFonts w:hint="eastAsia"/>
          <w:color w:val="000000" w:themeColor="text1"/>
        </w:rPr>
        <w:t>臺線上</w:t>
      </w:r>
      <w:proofErr w:type="gramEnd"/>
      <w:r w:rsidR="00326B3D" w:rsidRPr="00CF6CA6">
        <w:rPr>
          <w:rFonts w:hint="eastAsia"/>
          <w:color w:val="000000" w:themeColor="text1"/>
        </w:rPr>
        <w:t>申請平台及入出國通關查驗系統委外建置案」(</w:t>
      </w:r>
      <w:proofErr w:type="gramStart"/>
      <w:r w:rsidR="00326B3D" w:rsidRPr="00CF6CA6">
        <w:rPr>
          <w:rFonts w:hint="eastAsia"/>
          <w:color w:val="000000" w:themeColor="text1"/>
        </w:rPr>
        <w:t>下稱陸客</w:t>
      </w:r>
      <w:proofErr w:type="gramEnd"/>
      <w:r w:rsidR="00326B3D" w:rsidRPr="00CF6CA6">
        <w:rPr>
          <w:rFonts w:hint="eastAsia"/>
          <w:color w:val="000000" w:themeColor="text1"/>
        </w:rPr>
        <w:t>案)</w:t>
      </w:r>
    </w:p>
    <w:p w:rsidR="00A263D7" w:rsidRPr="00CF6CA6" w:rsidRDefault="005D0FD1" w:rsidP="000A2EC0">
      <w:pPr>
        <w:pStyle w:val="4"/>
        <w:rPr>
          <w:color w:val="000000" w:themeColor="text1"/>
        </w:rPr>
      </w:pPr>
      <w:r w:rsidRPr="00CF6CA6">
        <w:rPr>
          <w:rFonts w:hint="eastAsia"/>
          <w:color w:val="000000" w:themeColor="text1"/>
        </w:rPr>
        <w:t>99年度電腦設備更新案</w:t>
      </w:r>
    </w:p>
    <w:p w:rsidR="00A263D7" w:rsidRPr="00CF6CA6" w:rsidRDefault="00A263D7" w:rsidP="000A2EC0">
      <w:pPr>
        <w:pStyle w:val="5"/>
        <w:rPr>
          <w:color w:val="000000" w:themeColor="text1"/>
        </w:rPr>
      </w:pPr>
      <w:r w:rsidRPr="00CF6CA6">
        <w:rPr>
          <w:rFonts w:hint="eastAsia"/>
          <w:color w:val="000000" w:themeColor="text1"/>
        </w:rPr>
        <w:t>施明德於99年度電腦設備更新案公告前，即告知</w:t>
      </w:r>
      <w:r w:rsidR="0048759F" w:rsidRPr="00CF6CA6">
        <w:rPr>
          <w:rFonts w:hint="eastAsia"/>
          <w:color w:val="000000" w:themeColor="text1"/>
        </w:rPr>
        <w:t>李○申</w:t>
      </w:r>
      <w:r w:rsidRPr="00CF6CA6">
        <w:rPr>
          <w:rFonts w:hint="eastAsia"/>
          <w:color w:val="000000" w:themeColor="text1"/>
        </w:rPr>
        <w:t>有關移民署建置雙系統電腦之需求。</w:t>
      </w:r>
    </w:p>
    <w:p w:rsidR="00A263D7" w:rsidRPr="00CF6CA6" w:rsidRDefault="00A263D7" w:rsidP="000A2EC0">
      <w:pPr>
        <w:pStyle w:val="5"/>
        <w:rPr>
          <w:color w:val="000000" w:themeColor="text1"/>
        </w:rPr>
      </w:pPr>
      <w:r w:rsidRPr="00CF6CA6">
        <w:rPr>
          <w:rFonts w:hint="eastAsia"/>
          <w:color w:val="000000" w:themeColor="text1"/>
        </w:rPr>
        <w:t>施明德指示移民署承辦人</w:t>
      </w:r>
      <w:r w:rsidR="00AC0082" w:rsidRPr="00CF6CA6">
        <w:rPr>
          <w:rFonts w:hint="eastAsia"/>
          <w:color w:val="000000" w:themeColor="text1"/>
        </w:rPr>
        <w:t>張○</w:t>
      </w:r>
      <w:proofErr w:type="gramStart"/>
      <w:r w:rsidR="00AC0082" w:rsidRPr="00CF6CA6">
        <w:rPr>
          <w:rFonts w:hint="eastAsia"/>
          <w:color w:val="000000" w:themeColor="text1"/>
        </w:rPr>
        <w:t>彰</w:t>
      </w:r>
      <w:r w:rsidRPr="00CF6CA6">
        <w:rPr>
          <w:rFonts w:hint="eastAsia"/>
          <w:color w:val="000000" w:themeColor="text1"/>
        </w:rPr>
        <w:t>向</w:t>
      </w:r>
      <w:r w:rsidR="00AC0082" w:rsidRPr="00CF6CA6">
        <w:rPr>
          <w:rFonts w:hint="eastAsia"/>
          <w:color w:val="000000" w:themeColor="text1"/>
        </w:rPr>
        <w:t>陳</w:t>
      </w:r>
      <w:proofErr w:type="gramEnd"/>
      <w:r w:rsidR="00AC0082" w:rsidRPr="00CF6CA6">
        <w:rPr>
          <w:rFonts w:hint="eastAsia"/>
          <w:color w:val="000000" w:themeColor="text1"/>
        </w:rPr>
        <w:t>○宇</w:t>
      </w:r>
      <w:r w:rsidRPr="00CF6CA6">
        <w:rPr>
          <w:rFonts w:hint="eastAsia"/>
          <w:color w:val="000000" w:themeColor="text1"/>
        </w:rPr>
        <w:t>、</w:t>
      </w:r>
      <w:r w:rsidR="00AB1FC3" w:rsidRPr="00CF6CA6">
        <w:rPr>
          <w:rFonts w:hint="eastAsia"/>
          <w:color w:val="000000" w:themeColor="text1"/>
        </w:rPr>
        <w:t>林○慶</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等人聯繫取得需求說明書文件，據以簽辦99年度電腦設備更新案。</w:t>
      </w:r>
    </w:p>
    <w:p w:rsidR="00A263D7" w:rsidRPr="00CF6CA6" w:rsidRDefault="005D0FD1" w:rsidP="000A2EC0">
      <w:pPr>
        <w:pStyle w:val="5"/>
        <w:rPr>
          <w:color w:val="000000" w:themeColor="text1"/>
        </w:rPr>
      </w:pPr>
      <w:r w:rsidRPr="00CF6CA6">
        <w:rPr>
          <w:rFonts w:hint="eastAsia"/>
          <w:color w:val="000000" w:themeColor="text1"/>
        </w:rPr>
        <w:t>因最低標廠商</w:t>
      </w:r>
      <w:r w:rsidR="00D461A9" w:rsidRPr="00CF6CA6">
        <w:rPr>
          <w:rFonts w:hint="eastAsia"/>
          <w:color w:val="000000" w:themeColor="text1"/>
        </w:rPr>
        <w:t>眾○</w:t>
      </w:r>
      <w:r w:rsidR="001F0DB1" w:rsidRPr="00CF6CA6">
        <w:rPr>
          <w:rFonts w:hint="eastAsia"/>
          <w:color w:val="000000" w:themeColor="text1"/>
        </w:rPr>
        <w:t>科技股份有限公司(</w:t>
      </w:r>
      <w:proofErr w:type="gramStart"/>
      <w:r w:rsidR="001F0DB1" w:rsidRPr="00CF6CA6">
        <w:rPr>
          <w:rFonts w:hint="eastAsia"/>
          <w:color w:val="000000" w:themeColor="text1"/>
        </w:rPr>
        <w:t>下稱</w:t>
      </w:r>
      <w:r w:rsidR="00D461A9" w:rsidRPr="00CF6CA6">
        <w:rPr>
          <w:rFonts w:hint="eastAsia"/>
          <w:color w:val="000000" w:themeColor="text1"/>
        </w:rPr>
        <w:t>眾</w:t>
      </w:r>
      <w:proofErr w:type="gramEnd"/>
      <w:r w:rsidR="00D461A9" w:rsidRPr="00CF6CA6">
        <w:rPr>
          <w:rFonts w:hint="eastAsia"/>
          <w:color w:val="000000" w:themeColor="text1"/>
        </w:rPr>
        <w:t>○</w:t>
      </w:r>
      <w:r w:rsidR="001F0DB1" w:rsidRPr="00CF6CA6">
        <w:rPr>
          <w:rFonts w:hint="eastAsia"/>
          <w:color w:val="000000" w:themeColor="text1"/>
        </w:rPr>
        <w:t>公司)</w:t>
      </w:r>
      <w:r w:rsidRPr="00CF6CA6">
        <w:rPr>
          <w:rFonts w:hint="eastAsia"/>
          <w:color w:val="000000" w:themeColor="text1"/>
        </w:rPr>
        <w:t>標價低於底價80%而保留決標</w:t>
      </w:r>
      <w:r w:rsidR="00A263D7" w:rsidRPr="00CF6CA6">
        <w:rPr>
          <w:rFonts w:hint="eastAsia"/>
          <w:color w:val="000000" w:themeColor="text1"/>
        </w:rPr>
        <w:t>。</w:t>
      </w:r>
    </w:p>
    <w:p w:rsidR="005D0FD1" w:rsidRPr="00CF6CA6" w:rsidRDefault="0048759F" w:rsidP="000A2EC0">
      <w:pPr>
        <w:pStyle w:val="5"/>
        <w:rPr>
          <w:color w:val="000000" w:themeColor="text1"/>
        </w:rPr>
      </w:pPr>
      <w:r w:rsidRPr="00CF6CA6">
        <w:rPr>
          <w:rFonts w:hint="eastAsia"/>
          <w:color w:val="000000" w:themeColor="text1"/>
        </w:rPr>
        <w:t>李○申</w:t>
      </w:r>
      <w:r w:rsidR="00A263D7" w:rsidRPr="00CF6CA6">
        <w:rPr>
          <w:rFonts w:hint="eastAsia"/>
          <w:color w:val="000000" w:themeColor="text1"/>
        </w:rPr>
        <w:t>指示不予提供</w:t>
      </w:r>
      <w:r w:rsidR="0045571F" w:rsidRPr="00CF6CA6">
        <w:rPr>
          <w:rFonts w:hint="eastAsia"/>
          <w:color w:val="000000" w:themeColor="text1"/>
        </w:rPr>
        <w:t>跨○</w:t>
      </w:r>
      <w:r w:rsidR="00A263D7" w:rsidRPr="00CF6CA6">
        <w:rPr>
          <w:rFonts w:hint="eastAsia"/>
          <w:color w:val="000000" w:themeColor="text1"/>
        </w:rPr>
        <w:t>公司作業系統應用程式介面，致移民署自</w:t>
      </w:r>
      <w:proofErr w:type="gramStart"/>
      <w:r w:rsidR="00A263D7" w:rsidRPr="00CF6CA6">
        <w:rPr>
          <w:rFonts w:hint="eastAsia"/>
          <w:color w:val="000000" w:themeColor="text1"/>
        </w:rPr>
        <w:t>始未</w:t>
      </w:r>
      <w:proofErr w:type="gramEnd"/>
      <w:r w:rsidR="00A263D7" w:rsidRPr="00CF6CA6">
        <w:rPr>
          <w:rFonts w:hint="eastAsia"/>
          <w:color w:val="000000" w:themeColor="text1"/>
        </w:rPr>
        <w:t>提供相關軟體及設定方式，</w:t>
      </w:r>
      <w:r w:rsidR="00D461A9" w:rsidRPr="00CF6CA6">
        <w:rPr>
          <w:rFonts w:hint="eastAsia"/>
          <w:color w:val="000000" w:themeColor="text1"/>
        </w:rPr>
        <w:t>眾○</w:t>
      </w:r>
      <w:r w:rsidR="00A263D7" w:rsidRPr="00CF6CA6">
        <w:rPr>
          <w:rFonts w:hint="eastAsia"/>
          <w:color w:val="000000" w:themeColor="text1"/>
        </w:rPr>
        <w:t>公司因而未及完成作業系統與帳號伺服器之認證等測試。致移民署認為</w:t>
      </w:r>
      <w:r w:rsidR="00D461A9" w:rsidRPr="00CF6CA6">
        <w:rPr>
          <w:rFonts w:hint="eastAsia"/>
          <w:color w:val="000000" w:themeColor="text1"/>
        </w:rPr>
        <w:t>眾○</w:t>
      </w:r>
      <w:r w:rsidR="00A263D7" w:rsidRPr="00CF6CA6">
        <w:rPr>
          <w:rFonts w:hint="eastAsia"/>
          <w:color w:val="000000" w:themeColor="text1"/>
        </w:rPr>
        <w:t>公司有不能誠信履約之虞，於99年7月16日公告不予決標。</w:t>
      </w:r>
    </w:p>
    <w:p w:rsidR="005D0FD1" w:rsidRPr="00CF6CA6" w:rsidRDefault="00A263D7" w:rsidP="000A2EC0">
      <w:pPr>
        <w:pStyle w:val="4"/>
        <w:rPr>
          <w:color w:val="000000" w:themeColor="text1"/>
        </w:rPr>
      </w:pPr>
      <w:r w:rsidRPr="00CF6CA6">
        <w:rPr>
          <w:rFonts w:hint="eastAsia"/>
          <w:color w:val="000000" w:themeColor="text1"/>
        </w:rPr>
        <w:t>入出國查驗案</w:t>
      </w:r>
    </w:p>
    <w:p w:rsidR="00A263D7" w:rsidRPr="00CF6CA6" w:rsidRDefault="00A263D7" w:rsidP="000A2EC0">
      <w:pPr>
        <w:pStyle w:val="5"/>
        <w:rPr>
          <w:color w:val="000000" w:themeColor="text1"/>
        </w:rPr>
      </w:pPr>
      <w:r w:rsidRPr="00CF6CA6">
        <w:rPr>
          <w:rFonts w:hint="eastAsia"/>
          <w:color w:val="000000" w:themeColor="text1"/>
        </w:rPr>
        <w:t>入出國查驗案建議書徵求文件於99年6月10日公開閱覽以前，施明德早已告知</w:t>
      </w:r>
      <w:r w:rsidR="0048759F" w:rsidRPr="00CF6CA6">
        <w:rPr>
          <w:rFonts w:hint="eastAsia"/>
          <w:color w:val="000000" w:themeColor="text1"/>
        </w:rPr>
        <w:t>李○申</w:t>
      </w:r>
      <w:r w:rsidRPr="00CF6CA6">
        <w:rPr>
          <w:rFonts w:hint="eastAsia"/>
          <w:color w:val="000000" w:themeColor="text1"/>
        </w:rPr>
        <w:t>有關入出國查驗案項目之需求。</w:t>
      </w:r>
    </w:p>
    <w:p w:rsidR="00A263D7" w:rsidRPr="00CF6CA6" w:rsidRDefault="00A263D7" w:rsidP="000A2EC0">
      <w:pPr>
        <w:pStyle w:val="5"/>
        <w:rPr>
          <w:color w:val="000000" w:themeColor="text1"/>
        </w:rPr>
      </w:pPr>
      <w:r w:rsidRPr="00CF6CA6">
        <w:rPr>
          <w:rFonts w:hint="eastAsia"/>
          <w:color w:val="000000" w:themeColor="text1"/>
        </w:rPr>
        <w:t>施明德、</w:t>
      </w:r>
      <w:r w:rsidR="0048759F" w:rsidRPr="00CF6CA6">
        <w:rPr>
          <w:rFonts w:hint="eastAsia"/>
          <w:color w:val="000000" w:themeColor="text1"/>
        </w:rPr>
        <w:t>李○申</w:t>
      </w:r>
      <w:r w:rsidRPr="00CF6CA6">
        <w:rPr>
          <w:rFonts w:hint="eastAsia"/>
          <w:color w:val="000000" w:themeColor="text1"/>
        </w:rPr>
        <w:t>決定由</w:t>
      </w:r>
      <w:r w:rsidR="00D461A9" w:rsidRPr="00CF6CA6">
        <w:rPr>
          <w:rFonts w:hint="eastAsia"/>
          <w:color w:val="000000" w:themeColor="text1"/>
        </w:rPr>
        <w:t>資○</w:t>
      </w:r>
      <w:r w:rsidR="001F0DB1" w:rsidRPr="00CF6CA6">
        <w:rPr>
          <w:rFonts w:hint="eastAsia"/>
          <w:color w:val="000000" w:themeColor="text1"/>
        </w:rPr>
        <w:t>科技股份有限公司(</w:t>
      </w:r>
      <w:proofErr w:type="gramStart"/>
      <w:r w:rsidR="001F0DB1" w:rsidRPr="00CF6CA6">
        <w:rPr>
          <w:rFonts w:hint="eastAsia"/>
          <w:color w:val="000000" w:themeColor="text1"/>
        </w:rPr>
        <w:t>下稱</w:t>
      </w:r>
      <w:r w:rsidR="00D461A9" w:rsidRPr="00CF6CA6">
        <w:rPr>
          <w:rFonts w:hint="eastAsia"/>
          <w:color w:val="000000" w:themeColor="text1"/>
        </w:rPr>
        <w:t>資</w:t>
      </w:r>
      <w:proofErr w:type="gramEnd"/>
      <w:r w:rsidR="00D461A9" w:rsidRPr="00CF6CA6">
        <w:rPr>
          <w:rFonts w:hint="eastAsia"/>
          <w:color w:val="000000" w:themeColor="text1"/>
        </w:rPr>
        <w:t>○</w:t>
      </w:r>
      <w:r w:rsidR="001F0DB1" w:rsidRPr="00CF6CA6">
        <w:rPr>
          <w:rFonts w:hint="eastAsia"/>
          <w:color w:val="000000" w:themeColor="text1"/>
        </w:rPr>
        <w:t>公司)</w:t>
      </w:r>
      <w:r w:rsidRPr="00CF6CA6">
        <w:rPr>
          <w:rFonts w:hint="eastAsia"/>
          <w:color w:val="000000" w:themeColor="text1"/>
        </w:rPr>
        <w:t>與</w:t>
      </w:r>
      <w:r w:rsidR="0045571F" w:rsidRPr="00CF6CA6">
        <w:rPr>
          <w:rFonts w:hint="eastAsia"/>
          <w:color w:val="000000" w:themeColor="text1"/>
        </w:rPr>
        <w:t>跨○</w:t>
      </w:r>
      <w:r w:rsidRPr="00CF6CA6">
        <w:rPr>
          <w:rFonts w:hint="eastAsia"/>
          <w:color w:val="000000" w:themeColor="text1"/>
        </w:rPr>
        <w:t>公司合作撰寫建議書徵求文件及投標。</w:t>
      </w:r>
    </w:p>
    <w:p w:rsidR="00A263D7" w:rsidRPr="00CF6CA6" w:rsidRDefault="00A263D7" w:rsidP="000A2EC0">
      <w:pPr>
        <w:pStyle w:val="5"/>
        <w:rPr>
          <w:color w:val="000000" w:themeColor="text1"/>
        </w:rPr>
      </w:pPr>
      <w:r w:rsidRPr="00CF6CA6">
        <w:rPr>
          <w:rFonts w:hint="eastAsia"/>
          <w:color w:val="000000" w:themeColor="text1"/>
        </w:rPr>
        <w:t>施明德指示</w:t>
      </w:r>
      <w:r w:rsidR="00771ADE" w:rsidRPr="00CF6CA6">
        <w:rPr>
          <w:rFonts w:hint="eastAsia"/>
          <w:color w:val="000000" w:themeColor="text1"/>
        </w:rPr>
        <w:t>張○明</w:t>
      </w:r>
      <w:proofErr w:type="gramStart"/>
      <w:r w:rsidRPr="00CF6CA6">
        <w:rPr>
          <w:rFonts w:hint="eastAsia"/>
          <w:color w:val="000000" w:themeColor="text1"/>
        </w:rPr>
        <w:t>應將</w:t>
      </w:r>
      <w:r w:rsidR="00CB3A29" w:rsidRPr="00CF6CA6">
        <w:rPr>
          <w:rFonts w:hint="eastAsia"/>
          <w:color w:val="000000" w:themeColor="text1"/>
        </w:rPr>
        <w:t>凌</w:t>
      </w:r>
      <w:proofErr w:type="gramEnd"/>
      <w:r w:rsidR="00CB3A29" w:rsidRPr="00CF6CA6">
        <w:rPr>
          <w:rFonts w:hint="eastAsia"/>
          <w:color w:val="000000" w:themeColor="text1"/>
        </w:rPr>
        <w:t>○</w:t>
      </w:r>
      <w:r w:rsidR="00DF0639" w:rsidRPr="00CF6CA6">
        <w:rPr>
          <w:rFonts w:hint="eastAsia"/>
          <w:color w:val="000000" w:themeColor="text1"/>
        </w:rPr>
        <w:t>電腦股份有限公司</w:t>
      </w:r>
      <w:r w:rsidR="00DF0639" w:rsidRPr="00CF6CA6">
        <w:rPr>
          <w:color w:val="000000" w:themeColor="text1"/>
        </w:rPr>
        <w:t>(</w:t>
      </w:r>
      <w:proofErr w:type="gramStart"/>
      <w:r w:rsidR="00DF0639" w:rsidRPr="00CF6CA6">
        <w:rPr>
          <w:rFonts w:hint="eastAsia"/>
          <w:color w:val="000000" w:themeColor="text1"/>
        </w:rPr>
        <w:t>下稱</w:t>
      </w:r>
      <w:r w:rsidR="00CB3A29" w:rsidRPr="00CF6CA6">
        <w:rPr>
          <w:rFonts w:hint="eastAsia"/>
          <w:color w:val="000000" w:themeColor="text1"/>
        </w:rPr>
        <w:t>凌</w:t>
      </w:r>
      <w:proofErr w:type="gramEnd"/>
      <w:r w:rsidR="00CB3A29" w:rsidRPr="00CF6CA6">
        <w:rPr>
          <w:rFonts w:hint="eastAsia"/>
          <w:color w:val="000000" w:themeColor="text1"/>
        </w:rPr>
        <w:t>○</w:t>
      </w:r>
      <w:r w:rsidR="00DF0639" w:rsidRPr="00CF6CA6">
        <w:rPr>
          <w:rFonts w:hint="eastAsia"/>
          <w:color w:val="000000" w:themeColor="text1"/>
        </w:rPr>
        <w:t>公司</w:t>
      </w:r>
      <w:r w:rsidR="00DF0639" w:rsidRPr="00CF6CA6">
        <w:rPr>
          <w:color w:val="000000" w:themeColor="text1"/>
        </w:rPr>
        <w:t>)</w:t>
      </w:r>
      <w:r w:rsidRPr="00CF6CA6">
        <w:rPr>
          <w:rFonts w:hint="eastAsia"/>
          <w:color w:val="000000" w:themeColor="text1"/>
        </w:rPr>
        <w:t>於</w:t>
      </w:r>
      <w:r w:rsidR="00E1717C" w:rsidRPr="00CF6CA6">
        <w:rPr>
          <w:rFonts w:hAnsi="標楷體" w:hint="eastAsia"/>
          <w:color w:val="000000" w:themeColor="text1"/>
        </w:rPr>
        <w:t>「</w:t>
      </w:r>
      <w:r w:rsidR="00E1717C" w:rsidRPr="00CF6CA6">
        <w:rPr>
          <w:rFonts w:hint="eastAsia"/>
          <w:color w:val="000000" w:themeColor="text1"/>
        </w:rPr>
        <w:t>移民資訊系統再造計畫整體規劃設計委外案</w:t>
      </w:r>
      <w:r w:rsidR="00E1717C" w:rsidRPr="00CF6CA6">
        <w:rPr>
          <w:rFonts w:hAnsi="標楷體" w:hint="eastAsia"/>
          <w:color w:val="000000" w:themeColor="text1"/>
        </w:rPr>
        <w:t>」</w:t>
      </w:r>
      <w:r w:rsidR="00E1717C" w:rsidRPr="00CF6CA6">
        <w:rPr>
          <w:rFonts w:hint="eastAsia"/>
          <w:color w:val="000000" w:themeColor="text1"/>
        </w:rPr>
        <w:t>(下稱規劃設計委外案)</w:t>
      </w:r>
      <w:r w:rsidRPr="00CF6CA6">
        <w:rPr>
          <w:rFonts w:hint="eastAsia"/>
          <w:color w:val="000000" w:themeColor="text1"/>
        </w:rPr>
        <w:t>取得移民署各單位之需求訪談及設備數量統計等需求資料，提供予</w:t>
      </w:r>
      <w:r w:rsidR="00771ADE" w:rsidRPr="00CF6CA6">
        <w:rPr>
          <w:rFonts w:hint="eastAsia"/>
          <w:color w:val="000000" w:themeColor="text1"/>
        </w:rPr>
        <w:t>陳○能</w:t>
      </w:r>
      <w:r w:rsidRPr="00CF6CA6">
        <w:rPr>
          <w:rFonts w:hint="eastAsia"/>
          <w:color w:val="000000" w:themeColor="text1"/>
        </w:rPr>
        <w:t>，並向</w:t>
      </w:r>
      <w:r w:rsidR="00771ADE" w:rsidRPr="00CF6CA6">
        <w:rPr>
          <w:rFonts w:hint="eastAsia"/>
          <w:color w:val="000000" w:themeColor="text1"/>
        </w:rPr>
        <w:t>陳○能</w:t>
      </w:r>
      <w:r w:rsidRPr="00CF6CA6">
        <w:rPr>
          <w:rFonts w:hint="eastAsia"/>
          <w:color w:val="000000" w:themeColor="text1"/>
        </w:rPr>
        <w:t>取得有關查驗櫃台及自動通關需求等文件，由</w:t>
      </w:r>
      <w:r w:rsidR="00771ADE" w:rsidRPr="00CF6CA6">
        <w:rPr>
          <w:rFonts w:hint="eastAsia"/>
          <w:color w:val="000000" w:themeColor="text1"/>
        </w:rPr>
        <w:t>陳○能</w:t>
      </w:r>
      <w:r w:rsidRPr="00CF6CA6">
        <w:rPr>
          <w:rFonts w:hint="eastAsia"/>
          <w:color w:val="000000" w:themeColor="text1"/>
        </w:rPr>
        <w:t>撰寫文件</w:t>
      </w:r>
      <w:proofErr w:type="gramStart"/>
      <w:r w:rsidRPr="00CF6CA6">
        <w:rPr>
          <w:rFonts w:hint="eastAsia"/>
          <w:color w:val="000000" w:themeColor="text1"/>
        </w:rPr>
        <w:t>提供予</w:t>
      </w:r>
      <w:r w:rsidR="00CB3A29" w:rsidRPr="00CF6CA6">
        <w:rPr>
          <w:rFonts w:hint="eastAsia"/>
          <w:color w:val="000000" w:themeColor="text1"/>
        </w:rPr>
        <w:t>凌</w:t>
      </w:r>
      <w:proofErr w:type="gramEnd"/>
      <w:r w:rsidR="00CB3A29" w:rsidRPr="00CF6CA6">
        <w:rPr>
          <w:rFonts w:hint="eastAsia"/>
          <w:color w:val="000000" w:themeColor="text1"/>
        </w:rPr>
        <w:t>○</w:t>
      </w:r>
      <w:r w:rsidRPr="00CF6CA6">
        <w:rPr>
          <w:rFonts w:hint="eastAsia"/>
          <w:color w:val="000000" w:themeColor="text1"/>
        </w:rPr>
        <w:t>公司交付移民署「二代入出國及移民查驗系統及相關區域及廣域網路建置需求分析報告及相關委外建議書徵求文件」，日後作為入出國查驗案之建議書徵求文件內容。</w:t>
      </w:r>
    </w:p>
    <w:p w:rsidR="00A263D7" w:rsidRPr="00CF6CA6" w:rsidRDefault="00A263D7" w:rsidP="000A2EC0">
      <w:pPr>
        <w:pStyle w:val="5"/>
        <w:rPr>
          <w:color w:val="000000" w:themeColor="text1"/>
        </w:rPr>
      </w:pPr>
      <w:r w:rsidRPr="00CF6CA6">
        <w:rPr>
          <w:rFonts w:hint="eastAsia"/>
          <w:color w:val="000000" w:themeColor="text1"/>
        </w:rPr>
        <w:t>施明德、</w:t>
      </w:r>
      <w:r w:rsidR="0048759F" w:rsidRPr="00CF6CA6">
        <w:rPr>
          <w:rFonts w:hint="eastAsia"/>
          <w:color w:val="000000" w:themeColor="text1"/>
        </w:rPr>
        <w:t>李○申</w:t>
      </w:r>
      <w:r w:rsidRPr="00CF6CA6">
        <w:rPr>
          <w:rFonts w:hint="eastAsia"/>
          <w:color w:val="000000" w:themeColor="text1"/>
        </w:rPr>
        <w:t>共同決定洽詢</w:t>
      </w:r>
      <w:r w:rsidR="00AC0082" w:rsidRPr="00CF6CA6">
        <w:rPr>
          <w:rFonts w:hint="eastAsia"/>
          <w:color w:val="000000" w:themeColor="text1"/>
        </w:rPr>
        <w:t>大○</w:t>
      </w:r>
      <w:r w:rsidRPr="00CF6CA6">
        <w:rPr>
          <w:rFonts w:hint="eastAsia"/>
          <w:color w:val="000000" w:themeColor="text1"/>
        </w:rPr>
        <w:t>公司</w:t>
      </w:r>
      <w:proofErr w:type="gramStart"/>
      <w:r w:rsidR="00AB1FC3" w:rsidRPr="00CF6CA6">
        <w:rPr>
          <w:rFonts w:hint="eastAsia"/>
          <w:color w:val="000000" w:themeColor="text1"/>
        </w:rPr>
        <w:t>郭</w:t>
      </w:r>
      <w:proofErr w:type="gramEnd"/>
      <w:r w:rsidR="00AB1FC3" w:rsidRPr="00CF6CA6">
        <w:rPr>
          <w:rFonts w:hint="eastAsia"/>
          <w:color w:val="000000" w:themeColor="text1"/>
        </w:rPr>
        <w:t>○豐</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及</w:t>
      </w:r>
      <w:r w:rsidR="00D461A9" w:rsidRPr="00CF6CA6">
        <w:rPr>
          <w:rFonts w:hint="eastAsia"/>
          <w:color w:val="000000" w:themeColor="text1"/>
        </w:rPr>
        <w:t>神○</w:t>
      </w:r>
      <w:r w:rsidR="001F0DB1" w:rsidRPr="00CF6CA6">
        <w:rPr>
          <w:rFonts w:hint="eastAsia"/>
          <w:color w:val="000000" w:themeColor="text1"/>
        </w:rPr>
        <w:t>電腦股份有限公司(</w:t>
      </w:r>
      <w:proofErr w:type="gramStart"/>
      <w:r w:rsidR="001F0DB1" w:rsidRPr="00CF6CA6">
        <w:rPr>
          <w:rFonts w:hint="eastAsia"/>
          <w:color w:val="000000" w:themeColor="text1"/>
        </w:rPr>
        <w:t>下稱</w:t>
      </w:r>
      <w:r w:rsidR="00D461A9" w:rsidRPr="00CF6CA6">
        <w:rPr>
          <w:rFonts w:hint="eastAsia"/>
          <w:color w:val="000000" w:themeColor="text1"/>
        </w:rPr>
        <w:t>神</w:t>
      </w:r>
      <w:proofErr w:type="gramEnd"/>
      <w:r w:rsidR="00D461A9" w:rsidRPr="00CF6CA6">
        <w:rPr>
          <w:rFonts w:hint="eastAsia"/>
          <w:color w:val="000000" w:themeColor="text1"/>
        </w:rPr>
        <w:t>○</w:t>
      </w:r>
      <w:r w:rsidR="001F0DB1" w:rsidRPr="00CF6CA6">
        <w:rPr>
          <w:rFonts w:hint="eastAsia"/>
          <w:color w:val="000000" w:themeColor="text1"/>
        </w:rPr>
        <w:t>公司)</w:t>
      </w:r>
      <w:proofErr w:type="gramStart"/>
      <w:r w:rsidR="00AB1FC3" w:rsidRPr="00CF6CA6">
        <w:rPr>
          <w:rFonts w:hint="eastAsia"/>
          <w:color w:val="000000" w:themeColor="text1"/>
        </w:rPr>
        <w:t>呂</w:t>
      </w:r>
      <w:proofErr w:type="gramEnd"/>
      <w:r w:rsidR="00AB1FC3" w:rsidRPr="00CF6CA6">
        <w:rPr>
          <w:rFonts w:hint="eastAsia"/>
          <w:color w:val="000000" w:themeColor="text1"/>
        </w:rPr>
        <w:t>○漢</w:t>
      </w:r>
      <w:r w:rsidRPr="00CF6CA6">
        <w:rPr>
          <w:rFonts w:hint="eastAsia"/>
          <w:color w:val="000000" w:themeColor="text1"/>
        </w:rPr>
        <w:t>加入</w:t>
      </w:r>
      <w:r w:rsidR="0045571F" w:rsidRPr="00CF6CA6">
        <w:rPr>
          <w:rFonts w:hint="eastAsia"/>
          <w:color w:val="000000" w:themeColor="text1"/>
        </w:rPr>
        <w:t>跨○</w:t>
      </w:r>
      <w:r w:rsidRPr="00CF6CA6">
        <w:rPr>
          <w:rFonts w:hint="eastAsia"/>
          <w:color w:val="000000" w:themeColor="text1"/>
        </w:rPr>
        <w:t>公司、</w:t>
      </w:r>
      <w:r w:rsidR="00D461A9" w:rsidRPr="00CF6CA6">
        <w:rPr>
          <w:rFonts w:hint="eastAsia"/>
          <w:color w:val="000000" w:themeColor="text1"/>
        </w:rPr>
        <w:t>資○</w:t>
      </w:r>
      <w:r w:rsidRPr="00CF6CA6">
        <w:rPr>
          <w:rFonts w:hint="eastAsia"/>
          <w:color w:val="000000" w:themeColor="text1"/>
        </w:rPr>
        <w:t>公司，由</w:t>
      </w:r>
      <w:r w:rsidR="0048759F" w:rsidRPr="00CF6CA6">
        <w:rPr>
          <w:rFonts w:hint="eastAsia"/>
          <w:color w:val="000000" w:themeColor="text1"/>
        </w:rPr>
        <w:t>李○申</w:t>
      </w:r>
      <w:r w:rsidRPr="00CF6CA6">
        <w:rPr>
          <w:rFonts w:hint="eastAsia"/>
          <w:color w:val="000000" w:themeColor="text1"/>
        </w:rPr>
        <w:t>主持各次會議協調安排各公司負責建置項目，並由</w:t>
      </w:r>
      <w:r w:rsidR="00AC0082" w:rsidRPr="00CF6CA6">
        <w:rPr>
          <w:rFonts w:hint="eastAsia"/>
          <w:color w:val="000000" w:themeColor="text1"/>
        </w:rPr>
        <w:t>陳○宇</w:t>
      </w:r>
      <w:r w:rsidRPr="00CF6CA6">
        <w:rPr>
          <w:rFonts w:hint="eastAsia"/>
          <w:color w:val="000000" w:themeColor="text1"/>
        </w:rPr>
        <w:t>、</w:t>
      </w:r>
      <w:r w:rsidR="00771ADE" w:rsidRPr="00CF6CA6">
        <w:rPr>
          <w:rFonts w:hint="eastAsia"/>
          <w:color w:val="000000" w:themeColor="text1"/>
        </w:rPr>
        <w:t>陳○能</w:t>
      </w:r>
      <w:r w:rsidRPr="00CF6CA6">
        <w:rPr>
          <w:rFonts w:hint="eastAsia"/>
          <w:color w:val="000000" w:themeColor="text1"/>
        </w:rPr>
        <w:t>、</w:t>
      </w:r>
      <w:proofErr w:type="gramStart"/>
      <w:r w:rsidR="00AB1FC3" w:rsidRPr="00CF6CA6">
        <w:rPr>
          <w:rFonts w:hint="eastAsia"/>
          <w:color w:val="000000" w:themeColor="text1"/>
        </w:rPr>
        <w:t>郭</w:t>
      </w:r>
      <w:proofErr w:type="gramEnd"/>
      <w:r w:rsidR="00AB1FC3" w:rsidRPr="00CF6CA6">
        <w:rPr>
          <w:rFonts w:hint="eastAsia"/>
          <w:color w:val="000000" w:themeColor="text1"/>
        </w:rPr>
        <w:t>○豐</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及</w:t>
      </w:r>
      <w:proofErr w:type="gramStart"/>
      <w:r w:rsidR="00AB1FC3" w:rsidRPr="00CF6CA6">
        <w:rPr>
          <w:rFonts w:hint="eastAsia"/>
          <w:color w:val="000000" w:themeColor="text1"/>
        </w:rPr>
        <w:t>呂</w:t>
      </w:r>
      <w:proofErr w:type="gramEnd"/>
      <w:r w:rsidR="00AB1FC3" w:rsidRPr="00CF6CA6">
        <w:rPr>
          <w:rFonts w:hint="eastAsia"/>
          <w:color w:val="000000" w:themeColor="text1"/>
        </w:rPr>
        <w:t>○漢</w:t>
      </w:r>
      <w:r w:rsidRPr="00CF6CA6">
        <w:rPr>
          <w:rFonts w:hint="eastAsia"/>
          <w:color w:val="000000" w:themeColor="text1"/>
        </w:rPr>
        <w:t>等人依各該公司負責建置項目提早開發、測試，並分工撰寫入出國查驗案建議書徵求文件，再由</w:t>
      </w:r>
      <w:r w:rsidR="00771ADE" w:rsidRPr="00CF6CA6">
        <w:rPr>
          <w:rFonts w:hint="eastAsia"/>
          <w:color w:val="000000" w:themeColor="text1"/>
        </w:rPr>
        <w:t>陳○能</w:t>
      </w:r>
      <w:r w:rsidRPr="00CF6CA6">
        <w:rPr>
          <w:rFonts w:hint="eastAsia"/>
          <w:color w:val="000000" w:themeColor="text1"/>
        </w:rPr>
        <w:t>彙整，以此方式為入出國查驗案備標。</w:t>
      </w:r>
    </w:p>
    <w:p w:rsidR="00A263D7" w:rsidRPr="00CF6CA6" w:rsidRDefault="00A263D7" w:rsidP="000A2EC0">
      <w:pPr>
        <w:pStyle w:val="5"/>
        <w:rPr>
          <w:color w:val="000000" w:themeColor="text1"/>
        </w:rPr>
      </w:pPr>
      <w:r w:rsidRPr="00CF6CA6">
        <w:rPr>
          <w:rFonts w:hint="eastAsia"/>
          <w:color w:val="000000" w:themeColor="text1"/>
        </w:rPr>
        <w:t>施明德為取得移民署內部需求，</w:t>
      </w:r>
      <w:proofErr w:type="gramStart"/>
      <w:r w:rsidRPr="00CF6CA6">
        <w:rPr>
          <w:rFonts w:hint="eastAsia"/>
          <w:color w:val="000000" w:themeColor="text1"/>
        </w:rPr>
        <w:t>面試原</w:t>
      </w:r>
      <w:r w:rsidR="00D461A9" w:rsidRPr="00CF6CA6">
        <w:rPr>
          <w:rFonts w:hint="eastAsia"/>
          <w:color w:val="000000" w:themeColor="text1"/>
        </w:rPr>
        <w:t>資</w:t>
      </w:r>
      <w:proofErr w:type="gramEnd"/>
      <w:r w:rsidR="00D461A9" w:rsidRPr="00CF6CA6">
        <w:rPr>
          <w:rFonts w:hint="eastAsia"/>
          <w:color w:val="000000" w:themeColor="text1"/>
        </w:rPr>
        <w:t>○</w:t>
      </w:r>
      <w:r w:rsidRPr="00CF6CA6">
        <w:rPr>
          <w:rFonts w:hint="eastAsia"/>
          <w:color w:val="000000" w:themeColor="text1"/>
        </w:rPr>
        <w:t>公司員工</w:t>
      </w:r>
      <w:r w:rsidR="00771ADE" w:rsidRPr="00CF6CA6">
        <w:rPr>
          <w:rFonts w:hint="eastAsia"/>
          <w:color w:val="000000" w:themeColor="text1"/>
        </w:rPr>
        <w:t>許○真</w:t>
      </w:r>
      <w:r w:rsidRPr="00CF6CA6">
        <w:rPr>
          <w:rFonts w:hint="eastAsia"/>
          <w:color w:val="000000" w:themeColor="text1"/>
        </w:rPr>
        <w:t>以約聘人員身分自99年2月1日起進入移民署工作，並由施明德指派</w:t>
      </w:r>
      <w:r w:rsidR="00771ADE" w:rsidRPr="00CF6CA6">
        <w:rPr>
          <w:rFonts w:hint="eastAsia"/>
          <w:color w:val="000000" w:themeColor="text1"/>
        </w:rPr>
        <w:t>許○真</w:t>
      </w:r>
      <w:r w:rsidRPr="00CF6CA6">
        <w:rPr>
          <w:rFonts w:hint="eastAsia"/>
          <w:color w:val="000000" w:themeColor="text1"/>
        </w:rPr>
        <w:t>協助</w:t>
      </w:r>
      <w:r w:rsidR="00AC0082" w:rsidRPr="00CF6CA6">
        <w:rPr>
          <w:rFonts w:hint="eastAsia"/>
          <w:color w:val="000000" w:themeColor="text1"/>
        </w:rPr>
        <w:t>嚴○常</w:t>
      </w:r>
      <w:r w:rsidRPr="00CF6CA6">
        <w:rPr>
          <w:rFonts w:hint="eastAsia"/>
          <w:color w:val="000000" w:themeColor="text1"/>
        </w:rPr>
        <w:t>辦理規劃設計委外案、</w:t>
      </w:r>
      <w:r w:rsidR="001F0DB1" w:rsidRPr="00CF6CA6">
        <w:rPr>
          <w:rFonts w:hint="eastAsia"/>
          <w:color w:val="000000" w:themeColor="text1"/>
        </w:rPr>
        <w:t>移民資訊系統再造計畫專案管理委外案(下稱專案管理委外案)</w:t>
      </w:r>
      <w:r w:rsidRPr="00CF6CA6">
        <w:rPr>
          <w:rFonts w:hint="eastAsia"/>
          <w:color w:val="000000" w:themeColor="text1"/>
        </w:rPr>
        <w:t>、入出國查驗案及陸客案，藉由與</w:t>
      </w:r>
      <w:r w:rsidR="00CB3A29" w:rsidRPr="00CF6CA6">
        <w:rPr>
          <w:rFonts w:hint="eastAsia"/>
          <w:color w:val="000000" w:themeColor="text1"/>
        </w:rPr>
        <w:t>凌○</w:t>
      </w:r>
      <w:r w:rsidRPr="00CF6CA6">
        <w:rPr>
          <w:rFonts w:hint="eastAsia"/>
          <w:color w:val="000000" w:themeColor="text1"/>
        </w:rPr>
        <w:t>公司及其下包商至移民署相關單位進行訪談之機會，得知入出國查驗案所需系統架構、所需設備數量等需求訪談及設備數量統計資料。</w:t>
      </w:r>
    </w:p>
    <w:p w:rsidR="00A263D7" w:rsidRPr="00CF6CA6" w:rsidRDefault="00A263D7" w:rsidP="000A2EC0">
      <w:pPr>
        <w:pStyle w:val="5"/>
        <w:rPr>
          <w:color w:val="000000" w:themeColor="text1"/>
        </w:rPr>
      </w:pPr>
      <w:r w:rsidRPr="00CF6CA6">
        <w:rPr>
          <w:rFonts w:hint="eastAsia"/>
          <w:color w:val="000000" w:themeColor="text1"/>
        </w:rPr>
        <w:t>施明德指示</w:t>
      </w:r>
      <w:r w:rsidR="00771ADE" w:rsidRPr="00CF6CA6">
        <w:rPr>
          <w:rFonts w:hint="eastAsia"/>
          <w:color w:val="000000" w:themeColor="text1"/>
        </w:rPr>
        <w:t>許○真</w:t>
      </w:r>
      <w:r w:rsidRPr="00CF6CA6">
        <w:rPr>
          <w:rFonts w:hint="eastAsia"/>
          <w:color w:val="000000" w:themeColor="text1"/>
        </w:rPr>
        <w:t>將上開訪談紀錄等需求資料，均提供予</w:t>
      </w:r>
      <w:r w:rsidR="0048759F" w:rsidRPr="00CF6CA6">
        <w:rPr>
          <w:rFonts w:hint="eastAsia"/>
          <w:color w:val="000000" w:themeColor="text1"/>
        </w:rPr>
        <w:t>李○申</w:t>
      </w:r>
      <w:r w:rsidRPr="00CF6CA6">
        <w:rPr>
          <w:rFonts w:hint="eastAsia"/>
          <w:color w:val="000000" w:themeColor="text1"/>
        </w:rPr>
        <w:t>、</w:t>
      </w:r>
      <w:proofErr w:type="gramStart"/>
      <w:r w:rsidR="00AB1FC3" w:rsidRPr="00CF6CA6">
        <w:rPr>
          <w:rFonts w:hint="eastAsia"/>
          <w:color w:val="000000" w:themeColor="text1"/>
        </w:rPr>
        <w:t>郭</w:t>
      </w:r>
      <w:proofErr w:type="gramEnd"/>
      <w:r w:rsidR="00AB1FC3" w:rsidRPr="00CF6CA6">
        <w:rPr>
          <w:rFonts w:hint="eastAsia"/>
          <w:color w:val="000000" w:themeColor="text1"/>
        </w:rPr>
        <w:t>○豐</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w:t>
      </w:r>
      <w:proofErr w:type="gramStart"/>
      <w:r w:rsidR="00AB1FC3" w:rsidRPr="00CF6CA6">
        <w:rPr>
          <w:rFonts w:hint="eastAsia"/>
          <w:color w:val="000000" w:themeColor="text1"/>
        </w:rPr>
        <w:t>呂</w:t>
      </w:r>
      <w:proofErr w:type="gramEnd"/>
      <w:r w:rsidR="00AB1FC3" w:rsidRPr="00CF6CA6">
        <w:rPr>
          <w:rFonts w:hint="eastAsia"/>
          <w:color w:val="000000" w:themeColor="text1"/>
        </w:rPr>
        <w:t>○漢</w:t>
      </w:r>
      <w:r w:rsidRPr="00CF6CA6">
        <w:rPr>
          <w:rFonts w:hint="eastAsia"/>
          <w:color w:val="000000" w:themeColor="text1"/>
        </w:rPr>
        <w:t>、</w:t>
      </w:r>
      <w:r w:rsidR="00771ADE" w:rsidRPr="00CF6CA6">
        <w:rPr>
          <w:rFonts w:hint="eastAsia"/>
          <w:color w:val="000000" w:themeColor="text1"/>
        </w:rPr>
        <w:t>陳○能</w:t>
      </w:r>
      <w:r w:rsidRPr="00CF6CA6">
        <w:rPr>
          <w:rFonts w:hint="eastAsia"/>
          <w:color w:val="000000" w:themeColor="text1"/>
        </w:rPr>
        <w:t>、</w:t>
      </w:r>
      <w:r w:rsidR="00AC0082" w:rsidRPr="00CF6CA6">
        <w:rPr>
          <w:rFonts w:hint="eastAsia"/>
          <w:color w:val="000000" w:themeColor="text1"/>
        </w:rPr>
        <w:t>陳○宇</w:t>
      </w:r>
      <w:r w:rsidRPr="00CF6CA6">
        <w:rPr>
          <w:rFonts w:hint="eastAsia"/>
          <w:color w:val="000000" w:themeColor="text1"/>
        </w:rPr>
        <w:t>等人，使</w:t>
      </w:r>
      <w:r w:rsidR="00AC0082" w:rsidRPr="00CF6CA6">
        <w:rPr>
          <w:rFonts w:hint="eastAsia"/>
          <w:color w:val="000000" w:themeColor="text1"/>
        </w:rPr>
        <w:t>大○</w:t>
      </w:r>
      <w:r w:rsidRPr="00CF6CA6">
        <w:rPr>
          <w:rFonts w:hint="eastAsia"/>
          <w:color w:val="000000" w:themeColor="text1"/>
        </w:rPr>
        <w:t>公司、</w:t>
      </w:r>
      <w:r w:rsidR="00D461A9" w:rsidRPr="00CF6CA6">
        <w:rPr>
          <w:rFonts w:hint="eastAsia"/>
          <w:color w:val="000000" w:themeColor="text1"/>
        </w:rPr>
        <w:t>神○</w:t>
      </w:r>
      <w:r w:rsidRPr="00CF6CA6">
        <w:rPr>
          <w:rFonts w:hint="eastAsia"/>
          <w:color w:val="000000" w:themeColor="text1"/>
        </w:rPr>
        <w:t>公司、</w:t>
      </w:r>
      <w:r w:rsidR="00D461A9" w:rsidRPr="00CF6CA6">
        <w:rPr>
          <w:rFonts w:hint="eastAsia"/>
          <w:color w:val="000000" w:themeColor="text1"/>
        </w:rPr>
        <w:t>資○</w:t>
      </w:r>
      <w:r w:rsidRPr="00CF6CA6">
        <w:rPr>
          <w:rFonts w:hint="eastAsia"/>
          <w:color w:val="000000" w:themeColor="text1"/>
        </w:rPr>
        <w:t>公司及</w:t>
      </w:r>
      <w:r w:rsidR="0045571F" w:rsidRPr="00CF6CA6">
        <w:rPr>
          <w:rFonts w:hint="eastAsia"/>
          <w:color w:val="000000" w:themeColor="text1"/>
        </w:rPr>
        <w:t>跨○</w:t>
      </w:r>
      <w:r w:rsidRPr="00CF6CA6">
        <w:rPr>
          <w:rFonts w:hint="eastAsia"/>
          <w:color w:val="000000" w:themeColor="text1"/>
        </w:rPr>
        <w:t>公司據以撰寫建議書徵求文件</w:t>
      </w:r>
      <w:r w:rsidR="00010C4D" w:rsidRPr="00CF6CA6">
        <w:rPr>
          <w:rFonts w:hint="eastAsia"/>
          <w:color w:val="000000" w:themeColor="text1"/>
        </w:rPr>
        <w:t>。</w:t>
      </w:r>
    </w:p>
    <w:p w:rsidR="00010C4D" w:rsidRPr="00CF6CA6" w:rsidRDefault="00010C4D" w:rsidP="000A2EC0">
      <w:pPr>
        <w:pStyle w:val="5"/>
        <w:rPr>
          <w:color w:val="000000" w:themeColor="text1"/>
        </w:rPr>
      </w:pPr>
      <w:r w:rsidRPr="00CF6CA6">
        <w:rPr>
          <w:rFonts w:hint="eastAsia"/>
          <w:color w:val="000000" w:themeColor="text1"/>
        </w:rPr>
        <w:t>施明德、</w:t>
      </w:r>
      <w:r w:rsidR="0048759F" w:rsidRPr="00CF6CA6">
        <w:rPr>
          <w:rFonts w:hint="eastAsia"/>
          <w:color w:val="000000" w:themeColor="text1"/>
        </w:rPr>
        <w:t>李○申</w:t>
      </w:r>
      <w:r w:rsidRPr="00CF6CA6">
        <w:rPr>
          <w:rFonts w:hint="eastAsia"/>
          <w:color w:val="000000" w:themeColor="text1"/>
        </w:rPr>
        <w:t>復與</w:t>
      </w:r>
      <w:proofErr w:type="gramStart"/>
      <w:r w:rsidR="00AB1FC3" w:rsidRPr="00CF6CA6">
        <w:rPr>
          <w:rFonts w:hint="eastAsia"/>
          <w:color w:val="000000" w:themeColor="text1"/>
        </w:rPr>
        <w:t>郭</w:t>
      </w:r>
      <w:proofErr w:type="gramEnd"/>
      <w:r w:rsidR="00AB1FC3" w:rsidRPr="00CF6CA6">
        <w:rPr>
          <w:rFonts w:hint="eastAsia"/>
          <w:color w:val="000000" w:themeColor="text1"/>
        </w:rPr>
        <w:t>○豐</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w:t>
      </w:r>
      <w:proofErr w:type="gramStart"/>
      <w:r w:rsidR="00AB1FC3" w:rsidRPr="00CF6CA6">
        <w:rPr>
          <w:rFonts w:hint="eastAsia"/>
          <w:color w:val="000000" w:themeColor="text1"/>
        </w:rPr>
        <w:t>呂</w:t>
      </w:r>
      <w:proofErr w:type="gramEnd"/>
      <w:r w:rsidR="00AB1FC3" w:rsidRPr="00CF6CA6">
        <w:rPr>
          <w:rFonts w:hint="eastAsia"/>
          <w:color w:val="000000" w:themeColor="text1"/>
        </w:rPr>
        <w:t>○漢</w:t>
      </w:r>
      <w:r w:rsidRPr="00CF6CA6">
        <w:rPr>
          <w:rFonts w:hint="eastAsia"/>
          <w:color w:val="000000" w:themeColor="text1"/>
        </w:rPr>
        <w:t>、</w:t>
      </w:r>
      <w:r w:rsidR="00771ADE" w:rsidRPr="00CF6CA6">
        <w:rPr>
          <w:rFonts w:hint="eastAsia"/>
          <w:color w:val="000000" w:themeColor="text1"/>
        </w:rPr>
        <w:t>陳○能</w:t>
      </w:r>
      <w:r w:rsidRPr="00CF6CA6">
        <w:rPr>
          <w:rFonts w:hint="eastAsia"/>
          <w:color w:val="000000" w:themeColor="text1"/>
        </w:rPr>
        <w:t>、</w:t>
      </w:r>
      <w:r w:rsidR="00AC0082" w:rsidRPr="00CF6CA6">
        <w:rPr>
          <w:rFonts w:hint="eastAsia"/>
          <w:color w:val="000000" w:themeColor="text1"/>
        </w:rPr>
        <w:t>陳○宇</w:t>
      </w:r>
      <w:r w:rsidRPr="00CF6CA6">
        <w:rPr>
          <w:rFonts w:hint="eastAsia"/>
          <w:color w:val="000000" w:themeColor="text1"/>
        </w:rPr>
        <w:t>等人開會及以郵件討論修改建議書徵求文件，再將完稿之建議書徵求文件</w:t>
      </w:r>
      <w:proofErr w:type="gramStart"/>
      <w:r w:rsidRPr="00CF6CA6">
        <w:rPr>
          <w:rFonts w:hint="eastAsia"/>
          <w:color w:val="000000" w:themeColor="text1"/>
        </w:rPr>
        <w:t>寄出予</w:t>
      </w:r>
      <w:r w:rsidR="00771ADE" w:rsidRPr="00CF6CA6">
        <w:rPr>
          <w:rFonts w:hint="eastAsia"/>
          <w:color w:val="000000" w:themeColor="text1"/>
        </w:rPr>
        <w:t>許</w:t>
      </w:r>
      <w:proofErr w:type="gramEnd"/>
      <w:r w:rsidR="00771ADE" w:rsidRPr="00CF6CA6">
        <w:rPr>
          <w:rFonts w:hint="eastAsia"/>
          <w:color w:val="000000" w:themeColor="text1"/>
        </w:rPr>
        <w:t>○真</w:t>
      </w:r>
      <w:r w:rsidRPr="00CF6CA6">
        <w:rPr>
          <w:rFonts w:hint="eastAsia"/>
          <w:color w:val="000000" w:themeColor="text1"/>
        </w:rPr>
        <w:t>交付</w:t>
      </w:r>
      <w:r w:rsidR="00AC0082" w:rsidRPr="00CF6CA6">
        <w:rPr>
          <w:rFonts w:hint="eastAsia"/>
          <w:color w:val="000000" w:themeColor="text1"/>
        </w:rPr>
        <w:t>嚴○</w:t>
      </w:r>
      <w:proofErr w:type="gramStart"/>
      <w:r w:rsidR="00AC0082" w:rsidRPr="00CF6CA6">
        <w:rPr>
          <w:rFonts w:hint="eastAsia"/>
          <w:color w:val="000000" w:themeColor="text1"/>
        </w:rPr>
        <w:t>常</w:t>
      </w:r>
      <w:r w:rsidRPr="00CF6CA6">
        <w:rPr>
          <w:rFonts w:hint="eastAsia"/>
          <w:color w:val="000000" w:themeColor="text1"/>
        </w:rPr>
        <w:t>簽辦公</w:t>
      </w:r>
      <w:proofErr w:type="gramEnd"/>
      <w:r w:rsidRPr="00CF6CA6">
        <w:rPr>
          <w:rFonts w:hint="eastAsia"/>
          <w:color w:val="000000" w:themeColor="text1"/>
        </w:rPr>
        <w:t>開閱覽。</w:t>
      </w:r>
    </w:p>
    <w:p w:rsidR="00010C4D" w:rsidRPr="00CF6CA6" w:rsidRDefault="00010C4D" w:rsidP="000A2EC0">
      <w:pPr>
        <w:pStyle w:val="5"/>
        <w:rPr>
          <w:color w:val="000000" w:themeColor="text1"/>
        </w:rPr>
      </w:pPr>
      <w:r w:rsidRPr="00CF6CA6">
        <w:rPr>
          <w:rFonts w:hint="eastAsia"/>
          <w:color w:val="000000" w:themeColor="text1"/>
        </w:rPr>
        <w:t>施明德於99年6月25日簽署入出國查驗案評選委員切結書後，仍與</w:t>
      </w:r>
      <w:r w:rsidR="0048759F" w:rsidRPr="00CF6CA6">
        <w:rPr>
          <w:rFonts w:hint="eastAsia"/>
          <w:color w:val="000000" w:themeColor="text1"/>
        </w:rPr>
        <w:t>李○申</w:t>
      </w:r>
      <w:proofErr w:type="gramStart"/>
      <w:r w:rsidRPr="00CF6CA6">
        <w:rPr>
          <w:rFonts w:hint="eastAsia"/>
          <w:color w:val="000000" w:themeColor="text1"/>
        </w:rPr>
        <w:t>共同承前犯</w:t>
      </w:r>
      <w:proofErr w:type="gramEnd"/>
      <w:r w:rsidRPr="00CF6CA6">
        <w:rPr>
          <w:rFonts w:hint="eastAsia"/>
          <w:color w:val="000000" w:themeColor="text1"/>
        </w:rPr>
        <w:t>意，聯繫</w:t>
      </w:r>
      <w:r w:rsidR="00771ADE" w:rsidRPr="00CF6CA6">
        <w:rPr>
          <w:rFonts w:hint="eastAsia"/>
          <w:color w:val="000000" w:themeColor="text1"/>
        </w:rPr>
        <w:t>許○</w:t>
      </w:r>
      <w:proofErr w:type="gramStart"/>
      <w:r w:rsidR="00771ADE" w:rsidRPr="00CF6CA6">
        <w:rPr>
          <w:rFonts w:hint="eastAsia"/>
          <w:color w:val="000000" w:themeColor="text1"/>
        </w:rPr>
        <w:t>真</w:t>
      </w:r>
      <w:r w:rsidRPr="00CF6CA6">
        <w:rPr>
          <w:rFonts w:hint="eastAsia"/>
          <w:color w:val="000000" w:themeColor="text1"/>
        </w:rPr>
        <w:t>依評選</w:t>
      </w:r>
      <w:proofErr w:type="gramEnd"/>
      <w:r w:rsidRPr="00CF6CA6">
        <w:rPr>
          <w:rFonts w:hint="eastAsia"/>
          <w:color w:val="000000" w:themeColor="text1"/>
        </w:rPr>
        <w:t>委員意見修改建議書徵求文件，再提供予</w:t>
      </w:r>
      <w:proofErr w:type="gramStart"/>
      <w:r w:rsidR="00AB1FC3" w:rsidRPr="00CF6CA6">
        <w:rPr>
          <w:rFonts w:hint="eastAsia"/>
          <w:color w:val="000000" w:themeColor="text1"/>
        </w:rPr>
        <w:t>郭</w:t>
      </w:r>
      <w:proofErr w:type="gramEnd"/>
      <w:r w:rsidR="00AB1FC3" w:rsidRPr="00CF6CA6">
        <w:rPr>
          <w:rFonts w:hint="eastAsia"/>
          <w:color w:val="000000" w:themeColor="text1"/>
        </w:rPr>
        <w:t>○豐</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w:t>
      </w:r>
      <w:proofErr w:type="gramStart"/>
      <w:r w:rsidR="00AB1FC3" w:rsidRPr="00CF6CA6">
        <w:rPr>
          <w:rFonts w:hint="eastAsia"/>
          <w:color w:val="000000" w:themeColor="text1"/>
        </w:rPr>
        <w:t>呂</w:t>
      </w:r>
      <w:proofErr w:type="gramEnd"/>
      <w:r w:rsidR="00AB1FC3" w:rsidRPr="00CF6CA6">
        <w:rPr>
          <w:rFonts w:hint="eastAsia"/>
          <w:color w:val="000000" w:themeColor="text1"/>
        </w:rPr>
        <w:t>○漢</w:t>
      </w:r>
      <w:r w:rsidRPr="00CF6CA6">
        <w:rPr>
          <w:rFonts w:hint="eastAsia"/>
          <w:color w:val="000000" w:themeColor="text1"/>
        </w:rPr>
        <w:t>、</w:t>
      </w:r>
      <w:r w:rsidR="00771ADE" w:rsidRPr="00CF6CA6">
        <w:rPr>
          <w:rFonts w:hint="eastAsia"/>
          <w:color w:val="000000" w:themeColor="text1"/>
        </w:rPr>
        <w:t>陳○能</w:t>
      </w:r>
      <w:r w:rsidRPr="00CF6CA6">
        <w:rPr>
          <w:rFonts w:hint="eastAsia"/>
          <w:color w:val="000000" w:themeColor="text1"/>
        </w:rPr>
        <w:t>、</w:t>
      </w:r>
      <w:r w:rsidR="00AC0082" w:rsidRPr="00CF6CA6">
        <w:rPr>
          <w:rFonts w:hint="eastAsia"/>
          <w:color w:val="000000" w:themeColor="text1"/>
        </w:rPr>
        <w:t>陳○宇</w:t>
      </w:r>
      <w:r w:rsidRPr="00CF6CA6">
        <w:rPr>
          <w:rFonts w:hint="eastAsia"/>
          <w:color w:val="000000" w:themeColor="text1"/>
        </w:rPr>
        <w:t>等人，經討論修改，再將完稿之建議書徵求文件及成本分析</w:t>
      </w:r>
      <w:proofErr w:type="gramStart"/>
      <w:r w:rsidRPr="00CF6CA6">
        <w:rPr>
          <w:rFonts w:hint="eastAsia"/>
          <w:color w:val="000000" w:themeColor="text1"/>
        </w:rPr>
        <w:t>表寄出予</w:t>
      </w:r>
      <w:proofErr w:type="gramEnd"/>
      <w:r w:rsidR="00771ADE" w:rsidRPr="00CF6CA6">
        <w:rPr>
          <w:rFonts w:hint="eastAsia"/>
          <w:color w:val="000000" w:themeColor="text1"/>
        </w:rPr>
        <w:t>許○真</w:t>
      </w:r>
      <w:r w:rsidRPr="00CF6CA6">
        <w:rPr>
          <w:rFonts w:hint="eastAsia"/>
          <w:color w:val="000000" w:themeColor="text1"/>
        </w:rPr>
        <w:t>轉交</w:t>
      </w:r>
      <w:r w:rsidR="00AC0082" w:rsidRPr="00CF6CA6">
        <w:rPr>
          <w:rFonts w:hint="eastAsia"/>
          <w:color w:val="000000" w:themeColor="text1"/>
        </w:rPr>
        <w:t>嚴○</w:t>
      </w:r>
      <w:proofErr w:type="gramStart"/>
      <w:r w:rsidR="00AC0082" w:rsidRPr="00CF6CA6">
        <w:rPr>
          <w:rFonts w:hint="eastAsia"/>
          <w:color w:val="000000" w:themeColor="text1"/>
        </w:rPr>
        <w:t>常</w:t>
      </w:r>
      <w:r w:rsidRPr="00CF6CA6">
        <w:rPr>
          <w:rFonts w:hint="eastAsia"/>
          <w:color w:val="000000" w:themeColor="text1"/>
        </w:rPr>
        <w:t>簽辦</w:t>
      </w:r>
      <w:proofErr w:type="gramEnd"/>
      <w:r w:rsidRPr="00CF6CA6">
        <w:rPr>
          <w:rFonts w:hint="eastAsia"/>
          <w:color w:val="000000" w:themeColor="text1"/>
        </w:rPr>
        <w:t>公告入出國查驗案。</w:t>
      </w:r>
    </w:p>
    <w:p w:rsidR="00010C4D" w:rsidRPr="00CF6CA6" w:rsidRDefault="00010C4D" w:rsidP="000A2EC0">
      <w:pPr>
        <w:pStyle w:val="5"/>
        <w:rPr>
          <w:color w:val="000000" w:themeColor="text1"/>
        </w:rPr>
      </w:pPr>
      <w:proofErr w:type="gramStart"/>
      <w:r w:rsidRPr="00CF6CA6">
        <w:rPr>
          <w:rFonts w:hint="eastAsia"/>
          <w:color w:val="000000" w:themeColor="text1"/>
        </w:rPr>
        <w:t>嗣</w:t>
      </w:r>
      <w:proofErr w:type="gramEnd"/>
      <w:r w:rsidRPr="00CF6CA6">
        <w:rPr>
          <w:rFonts w:hint="eastAsia"/>
          <w:color w:val="000000" w:themeColor="text1"/>
        </w:rPr>
        <w:t>因遭檢舉評選委員提問事項外</w:t>
      </w:r>
      <w:proofErr w:type="gramStart"/>
      <w:r w:rsidRPr="00CF6CA6">
        <w:rPr>
          <w:rFonts w:hint="eastAsia"/>
          <w:color w:val="000000" w:themeColor="text1"/>
        </w:rPr>
        <w:t>洩</w:t>
      </w:r>
      <w:proofErr w:type="gramEnd"/>
      <w:r w:rsidRPr="00CF6CA6">
        <w:rPr>
          <w:rFonts w:hint="eastAsia"/>
          <w:color w:val="000000" w:themeColor="text1"/>
        </w:rPr>
        <w:t>，於99年8月10日公告不予決標。</w:t>
      </w:r>
    </w:p>
    <w:p w:rsidR="00010C4D" w:rsidRPr="00CF6CA6" w:rsidRDefault="00010C4D" w:rsidP="000A2EC0">
      <w:pPr>
        <w:pStyle w:val="4"/>
        <w:rPr>
          <w:color w:val="000000" w:themeColor="text1"/>
        </w:rPr>
      </w:pPr>
      <w:r w:rsidRPr="00CF6CA6">
        <w:rPr>
          <w:rFonts w:hint="eastAsia"/>
          <w:color w:val="000000" w:themeColor="text1"/>
        </w:rPr>
        <w:t>陸客案</w:t>
      </w:r>
    </w:p>
    <w:p w:rsidR="00010C4D" w:rsidRPr="00CF6CA6" w:rsidRDefault="00010C4D" w:rsidP="000A2EC0">
      <w:pPr>
        <w:pStyle w:val="5"/>
        <w:rPr>
          <w:color w:val="000000" w:themeColor="text1"/>
        </w:rPr>
      </w:pPr>
      <w:r w:rsidRPr="00CF6CA6">
        <w:rPr>
          <w:rFonts w:hint="eastAsia"/>
          <w:color w:val="000000" w:themeColor="text1"/>
        </w:rPr>
        <w:t>施明德、</w:t>
      </w:r>
      <w:r w:rsidR="0048759F" w:rsidRPr="00CF6CA6">
        <w:rPr>
          <w:rFonts w:hint="eastAsia"/>
          <w:color w:val="000000" w:themeColor="text1"/>
        </w:rPr>
        <w:t>李○申</w:t>
      </w:r>
      <w:r w:rsidRPr="00CF6CA6">
        <w:rPr>
          <w:rFonts w:hint="eastAsia"/>
          <w:color w:val="000000" w:themeColor="text1"/>
        </w:rPr>
        <w:t>決定將99年度電腦設備更新案、入出國查驗案之項目，新增「中港澳地區短期入</w:t>
      </w:r>
      <w:proofErr w:type="gramStart"/>
      <w:r w:rsidRPr="00CF6CA6">
        <w:rPr>
          <w:rFonts w:hint="eastAsia"/>
          <w:color w:val="000000" w:themeColor="text1"/>
        </w:rPr>
        <w:t>臺線上申請暨發</w:t>
      </w:r>
      <w:proofErr w:type="gramEnd"/>
      <w:r w:rsidRPr="00CF6CA6">
        <w:rPr>
          <w:rFonts w:hint="eastAsia"/>
          <w:color w:val="000000" w:themeColor="text1"/>
        </w:rPr>
        <w:t>證管理系統」，</w:t>
      </w:r>
      <w:proofErr w:type="gramStart"/>
      <w:r w:rsidRPr="00CF6CA6">
        <w:rPr>
          <w:rFonts w:hint="eastAsia"/>
          <w:color w:val="000000" w:themeColor="text1"/>
        </w:rPr>
        <w:t>均整併入</w:t>
      </w:r>
      <w:proofErr w:type="gramEnd"/>
      <w:r w:rsidRPr="00CF6CA6">
        <w:rPr>
          <w:rFonts w:hint="eastAsia"/>
          <w:color w:val="000000" w:themeColor="text1"/>
        </w:rPr>
        <w:t>陸客案，仍由</w:t>
      </w:r>
      <w:proofErr w:type="gramStart"/>
      <w:r w:rsidR="00AB1FC3" w:rsidRPr="00CF6CA6">
        <w:rPr>
          <w:rFonts w:hint="eastAsia"/>
          <w:color w:val="000000" w:themeColor="text1"/>
        </w:rPr>
        <w:t>郭</w:t>
      </w:r>
      <w:proofErr w:type="gramEnd"/>
      <w:r w:rsidR="00AB1FC3" w:rsidRPr="00CF6CA6">
        <w:rPr>
          <w:rFonts w:hint="eastAsia"/>
          <w:color w:val="000000" w:themeColor="text1"/>
        </w:rPr>
        <w:t>○豐</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w:t>
      </w:r>
      <w:proofErr w:type="gramStart"/>
      <w:r w:rsidR="00AB1FC3" w:rsidRPr="00CF6CA6">
        <w:rPr>
          <w:rFonts w:hint="eastAsia"/>
          <w:color w:val="000000" w:themeColor="text1"/>
        </w:rPr>
        <w:t>呂</w:t>
      </w:r>
      <w:proofErr w:type="gramEnd"/>
      <w:r w:rsidR="00AB1FC3" w:rsidRPr="00CF6CA6">
        <w:rPr>
          <w:rFonts w:hint="eastAsia"/>
          <w:color w:val="000000" w:themeColor="text1"/>
        </w:rPr>
        <w:t>○漢</w:t>
      </w:r>
      <w:r w:rsidRPr="00CF6CA6">
        <w:rPr>
          <w:rFonts w:hint="eastAsia"/>
          <w:color w:val="000000" w:themeColor="text1"/>
        </w:rPr>
        <w:t>、</w:t>
      </w:r>
      <w:r w:rsidR="00771ADE" w:rsidRPr="00CF6CA6">
        <w:rPr>
          <w:rFonts w:hint="eastAsia"/>
          <w:color w:val="000000" w:themeColor="text1"/>
        </w:rPr>
        <w:t>陳○能</w:t>
      </w:r>
      <w:r w:rsidRPr="00CF6CA6">
        <w:rPr>
          <w:rFonts w:hint="eastAsia"/>
          <w:color w:val="000000" w:themeColor="text1"/>
        </w:rPr>
        <w:t>、</w:t>
      </w:r>
      <w:r w:rsidR="00AC0082" w:rsidRPr="00CF6CA6">
        <w:rPr>
          <w:rFonts w:hint="eastAsia"/>
          <w:color w:val="000000" w:themeColor="text1"/>
        </w:rPr>
        <w:t>陳○宇</w:t>
      </w:r>
      <w:r w:rsidRPr="00CF6CA6">
        <w:rPr>
          <w:rFonts w:hint="eastAsia"/>
          <w:color w:val="000000" w:themeColor="text1"/>
        </w:rPr>
        <w:t>等人持續修改撰寫建議書徵求文件及成本分析表，並交由施明德提供</w:t>
      </w:r>
      <w:r w:rsidR="00771ADE" w:rsidRPr="00CF6CA6">
        <w:rPr>
          <w:rFonts w:hint="eastAsia"/>
          <w:color w:val="000000" w:themeColor="text1"/>
        </w:rPr>
        <w:t>許○真</w:t>
      </w:r>
      <w:r w:rsidRPr="00CF6CA6">
        <w:rPr>
          <w:rFonts w:hint="eastAsia"/>
          <w:color w:val="000000" w:themeColor="text1"/>
        </w:rPr>
        <w:t>轉交不知情之移民署承辦人陳</w:t>
      </w:r>
      <w:r w:rsidR="00FA03C6" w:rsidRPr="00CF6CA6">
        <w:rPr>
          <w:rFonts w:hAnsi="標楷體" w:hint="eastAsia"/>
          <w:color w:val="000000" w:themeColor="text1"/>
        </w:rPr>
        <w:t>○</w:t>
      </w:r>
      <w:proofErr w:type="gramStart"/>
      <w:r w:rsidRPr="00CF6CA6">
        <w:rPr>
          <w:rFonts w:hint="eastAsia"/>
          <w:color w:val="000000" w:themeColor="text1"/>
        </w:rPr>
        <w:t>傑簽辦陸</w:t>
      </w:r>
      <w:proofErr w:type="gramEnd"/>
      <w:r w:rsidRPr="00CF6CA6">
        <w:rPr>
          <w:rFonts w:hint="eastAsia"/>
          <w:color w:val="000000" w:themeColor="text1"/>
        </w:rPr>
        <w:t>客案。</w:t>
      </w:r>
    </w:p>
    <w:p w:rsidR="00010C4D" w:rsidRPr="00CF6CA6" w:rsidRDefault="00010C4D" w:rsidP="000A2EC0">
      <w:pPr>
        <w:pStyle w:val="5"/>
        <w:rPr>
          <w:color w:val="000000" w:themeColor="text1"/>
        </w:rPr>
      </w:pPr>
      <w:r w:rsidRPr="00CF6CA6">
        <w:rPr>
          <w:rFonts w:hint="eastAsia"/>
          <w:color w:val="000000" w:themeColor="text1"/>
        </w:rPr>
        <w:t>施明德經指派為陸客案內部委員並簽署評選委員切結書後，仍與</w:t>
      </w:r>
      <w:r w:rsidR="0048759F" w:rsidRPr="00CF6CA6">
        <w:rPr>
          <w:rFonts w:hint="eastAsia"/>
          <w:color w:val="000000" w:themeColor="text1"/>
        </w:rPr>
        <w:t>李○申</w:t>
      </w:r>
      <w:proofErr w:type="gramStart"/>
      <w:r w:rsidRPr="00CF6CA6">
        <w:rPr>
          <w:rFonts w:hint="eastAsia"/>
          <w:color w:val="000000" w:themeColor="text1"/>
        </w:rPr>
        <w:t>共同承前犯</w:t>
      </w:r>
      <w:proofErr w:type="gramEnd"/>
      <w:r w:rsidRPr="00CF6CA6">
        <w:rPr>
          <w:rFonts w:hint="eastAsia"/>
          <w:color w:val="000000" w:themeColor="text1"/>
        </w:rPr>
        <w:t>意，與</w:t>
      </w:r>
      <w:proofErr w:type="gramStart"/>
      <w:r w:rsidR="00AB1FC3" w:rsidRPr="00CF6CA6">
        <w:rPr>
          <w:rFonts w:hint="eastAsia"/>
          <w:color w:val="000000" w:themeColor="text1"/>
        </w:rPr>
        <w:t>郭</w:t>
      </w:r>
      <w:proofErr w:type="gramEnd"/>
      <w:r w:rsidR="00AB1FC3" w:rsidRPr="00CF6CA6">
        <w:rPr>
          <w:rFonts w:hint="eastAsia"/>
          <w:color w:val="000000" w:themeColor="text1"/>
        </w:rPr>
        <w:t>○豐</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w:t>
      </w:r>
      <w:proofErr w:type="gramStart"/>
      <w:r w:rsidR="00AB1FC3" w:rsidRPr="00CF6CA6">
        <w:rPr>
          <w:rFonts w:hint="eastAsia"/>
          <w:color w:val="000000" w:themeColor="text1"/>
        </w:rPr>
        <w:t>呂</w:t>
      </w:r>
      <w:proofErr w:type="gramEnd"/>
      <w:r w:rsidR="00AB1FC3" w:rsidRPr="00CF6CA6">
        <w:rPr>
          <w:rFonts w:hint="eastAsia"/>
          <w:color w:val="000000" w:themeColor="text1"/>
        </w:rPr>
        <w:t>○漢</w:t>
      </w:r>
      <w:r w:rsidRPr="00CF6CA6">
        <w:rPr>
          <w:rFonts w:hint="eastAsia"/>
          <w:color w:val="000000" w:themeColor="text1"/>
        </w:rPr>
        <w:t>、</w:t>
      </w:r>
      <w:r w:rsidR="00771ADE" w:rsidRPr="00CF6CA6">
        <w:rPr>
          <w:rFonts w:hint="eastAsia"/>
          <w:color w:val="000000" w:themeColor="text1"/>
        </w:rPr>
        <w:t>陳○能</w:t>
      </w:r>
      <w:r w:rsidRPr="00CF6CA6">
        <w:rPr>
          <w:rFonts w:hint="eastAsia"/>
          <w:color w:val="000000" w:themeColor="text1"/>
        </w:rPr>
        <w:t>、</w:t>
      </w:r>
      <w:r w:rsidR="00AC0082" w:rsidRPr="00CF6CA6">
        <w:rPr>
          <w:rFonts w:hint="eastAsia"/>
          <w:color w:val="000000" w:themeColor="text1"/>
        </w:rPr>
        <w:t>陳○宇</w:t>
      </w:r>
      <w:r w:rsidRPr="00CF6CA6">
        <w:rPr>
          <w:rFonts w:hint="eastAsia"/>
          <w:color w:val="000000" w:themeColor="text1"/>
        </w:rPr>
        <w:t>等人持續討論修改建議書徵求文件，施明德並將上開廠商討論有關增購防毒軟體、自動</w:t>
      </w:r>
      <w:proofErr w:type="gramStart"/>
      <w:r w:rsidRPr="00CF6CA6">
        <w:rPr>
          <w:rFonts w:hint="eastAsia"/>
          <w:color w:val="000000" w:themeColor="text1"/>
        </w:rPr>
        <w:t>通關秒數</w:t>
      </w:r>
      <w:proofErr w:type="gramEnd"/>
      <w:r w:rsidRPr="00CF6CA6">
        <w:rPr>
          <w:rFonts w:hint="eastAsia"/>
          <w:color w:val="000000" w:themeColor="text1"/>
        </w:rPr>
        <w:t>、利用晶片護照機辨識護照真偽等事項，依廠商開發測試及討論結果，於99年8月20日評選委員會提出意見，據以修改建議書徵求文件及納入評分項目，並作為日後陸客案公告之建議書徵求文件及納入評分項目，並於公告前提供予</w:t>
      </w:r>
      <w:proofErr w:type="gramStart"/>
      <w:r w:rsidR="00AB1FC3" w:rsidRPr="00CF6CA6">
        <w:rPr>
          <w:rFonts w:hint="eastAsia"/>
          <w:color w:val="000000" w:themeColor="text1"/>
        </w:rPr>
        <w:t>郭</w:t>
      </w:r>
      <w:proofErr w:type="gramEnd"/>
      <w:r w:rsidR="00AB1FC3" w:rsidRPr="00CF6CA6">
        <w:rPr>
          <w:rFonts w:hint="eastAsia"/>
          <w:color w:val="000000" w:themeColor="text1"/>
        </w:rPr>
        <w:t>○豐</w:t>
      </w:r>
      <w:r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Pr="00CF6CA6">
        <w:rPr>
          <w:rFonts w:hint="eastAsia"/>
          <w:color w:val="000000" w:themeColor="text1"/>
        </w:rPr>
        <w:t>、</w:t>
      </w:r>
      <w:proofErr w:type="gramStart"/>
      <w:r w:rsidR="00AB1FC3" w:rsidRPr="00CF6CA6">
        <w:rPr>
          <w:rFonts w:hint="eastAsia"/>
          <w:color w:val="000000" w:themeColor="text1"/>
        </w:rPr>
        <w:t>呂</w:t>
      </w:r>
      <w:proofErr w:type="gramEnd"/>
      <w:r w:rsidR="00AB1FC3" w:rsidRPr="00CF6CA6">
        <w:rPr>
          <w:rFonts w:hint="eastAsia"/>
          <w:color w:val="000000" w:themeColor="text1"/>
        </w:rPr>
        <w:t>○漢</w:t>
      </w:r>
      <w:r w:rsidRPr="00CF6CA6">
        <w:rPr>
          <w:rFonts w:hint="eastAsia"/>
          <w:color w:val="000000" w:themeColor="text1"/>
        </w:rPr>
        <w:t>、</w:t>
      </w:r>
      <w:r w:rsidR="00771ADE" w:rsidRPr="00CF6CA6">
        <w:rPr>
          <w:rFonts w:hint="eastAsia"/>
          <w:color w:val="000000" w:themeColor="text1"/>
        </w:rPr>
        <w:t>陳○能</w:t>
      </w:r>
      <w:r w:rsidRPr="00CF6CA6">
        <w:rPr>
          <w:rFonts w:hint="eastAsia"/>
          <w:color w:val="000000" w:themeColor="text1"/>
        </w:rPr>
        <w:t>、</w:t>
      </w:r>
      <w:r w:rsidR="00AC0082" w:rsidRPr="00CF6CA6">
        <w:rPr>
          <w:rFonts w:hint="eastAsia"/>
          <w:color w:val="000000" w:themeColor="text1"/>
        </w:rPr>
        <w:t>陳○宇</w:t>
      </w:r>
      <w:r w:rsidRPr="00CF6CA6">
        <w:rPr>
          <w:rFonts w:hint="eastAsia"/>
          <w:color w:val="000000" w:themeColor="text1"/>
        </w:rPr>
        <w:t>等人。</w:t>
      </w:r>
    </w:p>
    <w:p w:rsidR="00010C4D" w:rsidRPr="00CF6CA6" w:rsidRDefault="00010C4D" w:rsidP="000A2EC0">
      <w:pPr>
        <w:pStyle w:val="5"/>
        <w:rPr>
          <w:color w:val="000000" w:themeColor="text1"/>
        </w:rPr>
      </w:pPr>
      <w:r w:rsidRPr="00CF6CA6">
        <w:rPr>
          <w:rFonts w:hint="eastAsia"/>
          <w:color w:val="000000" w:themeColor="text1"/>
        </w:rPr>
        <w:t>施明德於簽署評選委員切結</w:t>
      </w:r>
      <w:proofErr w:type="gramStart"/>
      <w:r w:rsidRPr="00CF6CA6">
        <w:rPr>
          <w:rFonts w:hint="eastAsia"/>
          <w:color w:val="000000" w:themeColor="text1"/>
        </w:rPr>
        <w:t>書至決標</w:t>
      </w:r>
      <w:proofErr w:type="gramEnd"/>
      <w:r w:rsidRPr="00CF6CA6">
        <w:rPr>
          <w:rFonts w:hint="eastAsia"/>
          <w:color w:val="000000" w:themeColor="text1"/>
        </w:rPr>
        <w:t>前，指導</w:t>
      </w:r>
      <w:r w:rsidR="00AC0082" w:rsidRPr="00CF6CA6">
        <w:rPr>
          <w:rFonts w:hint="eastAsia"/>
          <w:color w:val="000000" w:themeColor="text1"/>
        </w:rPr>
        <w:t>大○</w:t>
      </w:r>
      <w:r w:rsidRPr="00CF6CA6">
        <w:rPr>
          <w:rFonts w:hint="eastAsia"/>
          <w:color w:val="000000" w:themeColor="text1"/>
        </w:rPr>
        <w:t>公司、</w:t>
      </w:r>
      <w:r w:rsidR="00D461A9" w:rsidRPr="00CF6CA6">
        <w:rPr>
          <w:rFonts w:hint="eastAsia"/>
          <w:color w:val="000000" w:themeColor="text1"/>
        </w:rPr>
        <w:t>神○</w:t>
      </w:r>
      <w:r w:rsidRPr="00CF6CA6">
        <w:rPr>
          <w:rFonts w:hint="eastAsia"/>
          <w:color w:val="000000" w:themeColor="text1"/>
        </w:rPr>
        <w:t>公司及</w:t>
      </w:r>
      <w:r w:rsidR="00AB1FC3" w:rsidRPr="00CF6CA6">
        <w:rPr>
          <w:rFonts w:hint="eastAsia"/>
          <w:color w:val="000000" w:themeColor="text1"/>
        </w:rPr>
        <w:t>凌○</w:t>
      </w:r>
      <w:r w:rsidR="0015248F" w:rsidRPr="00CF6CA6">
        <w:rPr>
          <w:rFonts w:hint="eastAsia"/>
          <w:color w:val="000000" w:themeColor="text1"/>
        </w:rPr>
        <w:t>科技股份有限公司(</w:t>
      </w:r>
      <w:proofErr w:type="gramStart"/>
      <w:r w:rsidR="0015248F" w:rsidRPr="00CF6CA6">
        <w:rPr>
          <w:rFonts w:hint="eastAsia"/>
          <w:color w:val="000000" w:themeColor="text1"/>
        </w:rPr>
        <w:t>下稱</w:t>
      </w:r>
      <w:r w:rsidR="00AB1FC3" w:rsidRPr="00CF6CA6">
        <w:rPr>
          <w:rFonts w:hint="eastAsia"/>
          <w:color w:val="000000" w:themeColor="text1"/>
        </w:rPr>
        <w:t>凌</w:t>
      </w:r>
      <w:proofErr w:type="gramEnd"/>
      <w:r w:rsidR="00AB1FC3" w:rsidRPr="00CF6CA6">
        <w:rPr>
          <w:rFonts w:hint="eastAsia"/>
          <w:color w:val="000000" w:themeColor="text1"/>
        </w:rPr>
        <w:t>○</w:t>
      </w:r>
      <w:r w:rsidR="0015248F" w:rsidRPr="00CF6CA6">
        <w:rPr>
          <w:rFonts w:hint="eastAsia"/>
          <w:color w:val="000000" w:themeColor="text1"/>
        </w:rPr>
        <w:t>公司)</w:t>
      </w:r>
      <w:r w:rsidRPr="00CF6CA6">
        <w:rPr>
          <w:rFonts w:hint="eastAsia"/>
          <w:color w:val="000000" w:themeColor="text1"/>
        </w:rPr>
        <w:t>準備建議書及簡報。</w:t>
      </w:r>
    </w:p>
    <w:p w:rsidR="00836A02" w:rsidRPr="00CF6CA6" w:rsidRDefault="003874D8" w:rsidP="000A2EC0">
      <w:pPr>
        <w:pStyle w:val="3"/>
        <w:rPr>
          <w:color w:val="000000" w:themeColor="text1"/>
        </w:rPr>
      </w:pPr>
      <w:r w:rsidRPr="00CF6CA6">
        <w:rPr>
          <w:rFonts w:hint="eastAsia"/>
          <w:color w:val="000000" w:themeColor="text1"/>
        </w:rPr>
        <w:t>行賄、收賄及</w:t>
      </w:r>
      <w:bookmarkStart w:id="55" w:name="_Hlk172628848"/>
      <w:r w:rsidRPr="00CF6CA6">
        <w:rPr>
          <w:rFonts w:hint="eastAsia"/>
          <w:color w:val="000000" w:themeColor="text1"/>
        </w:rPr>
        <w:t>藏匿不法所得</w:t>
      </w:r>
      <w:bookmarkEnd w:id="55"/>
    </w:p>
    <w:p w:rsidR="00DD36ED" w:rsidRPr="00CF6CA6" w:rsidRDefault="0048759F" w:rsidP="000A2EC0">
      <w:pPr>
        <w:pStyle w:val="4"/>
        <w:rPr>
          <w:color w:val="000000" w:themeColor="text1"/>
        </w:rPr>
      </w:pPr>
      <w:r w:rsidRPr="00CF6CA6">
        <w:rPr>
          <w:rFonts w:hint="eastAsia"/>
          <w:color w:val="000000" w:themeColor="text1"/>
        </w:rPr>
        <w:t>李○申</w:t>
      </w:r>
      <w:r w:rsidR="00DD36ED" w:rsidRPr="00CF6CA6">
        <w:rPr>
          <w:rFonts w:hint="eastAsia"/>
          <w:color w:val="000000" w:themeColor="text1"/>
        </w:rPr>
        <w:t>指示</w:t>
      </w:r>
      <w:r w:rsidR="0045571F" w:rsidRPr="00CF6CA6">
        <w:rPr>
          <w:rFonts w:hint="eastAsia"/>
          <w:color w:val="000000" w:themeColor="text1"/>
        </w:rPr>
        <w:t>黃○涵</w:t>
      </w:r>
      <w:r w:rsidR="00DD36ED" w:rsidRPr="00CF6CA6">
        <w:rPr>
          <w:rFonts w:hint="eastAsia"/>
          <w:color w:val="000000" w:themeColor="text1"/>
        </w:rPr>
        <w:t>自100年2月15日至同年3月3日止，自</w:t>
      </w:r>
      <w:r w:rsidR="00653D88" w:rsidRPr="00CF6CA6">
        <w:rPr>
          <w:rFonts w:hint="eastAsia"/>
          <w:color w:val="000000" w:themeColor="text1"/>
        </w:rPr>
        <w:t>黃李○雲</w:t>
      </w:r>
      <w:r w:rsidR="00DD36ED" w:rsidRPr="00CF6CA6">
        <w:rPr>
          <w:rFonts w:hint="eastAsia"/>
          <w:color w:val="000000" w:themeColor="text1"/>
        </w:rPr>
        <w:t>國泰</w:t>
      </w:r>
      <w:proofErr w:type="gramStart"/>
      <w:r w:rsidR="00DD36ED" w:rsidRPr="00CF6CA6">
        <w:rPr>
          <w:rFonts w:hint="eastAsia"/>
          <w:color w:val="000000" w:themeColor="text1"/>
        </w:rPr>
        <w:t>世</w:t>
      </w:r>
      <w:proofErr w:type="gramEnd"/>
      <w:r w:rsidR="00DD36ED" w:rsidRPr="00CF6CA6">
        <w:rPr>
          <w:rFonts w:hint="eastAsia"/>
          <w:color w:val="000000" w:themeColor="text1"/>
        </w:rPr>
        <w:t>華銀行新興分行帳戶提領現金交付</w:t>
      </w:r>
      <w:r w:rsidRPr="00CF6CA6">
        <w:rPr>
          <w:rFonts w:hint="eastAsia"/>
          <w:color w:val="000000" w:themeColor="text1"/>
        </w:rPr>
        <w:t>李○申</w:t>
      </w:r>
      <w:r w:rsidR="00DD36ED" w:rsidRPr="00CF6CA6">
        <w:rPr>
          <w:rFonts w:hint="eastAsia"/>
          <w:color w:val="000000" w:themeColor="text1"/>
        </w:rPr>
        <w:t>。</w:t>
      </w:r>
    </w:p>
    <w:p w:rsidR="00C03192" w:rsidRPr="00CF6CA6" w:rsidRDefault="0048759F" w:rsidP="000A2EC0">
      <w:pPr>
        <w:pStyle w:val="4"/>
        <w:rPr>
          <w:color w:val="000000" w:themeColor="text1"/>
        </w:rPr>
      </w:pPr>
      <w:r w:rsidRPr="00CF6CA6">
        <w:rPr>
          <w:rFonts w:hint="eastAsia"/>
          <w:color w:val="000000" w:themeColor="text1"/>
        </w:rPr>
        <w:t>李○申</w:t>
      </w:r>
      <w:r w:rsidR="00DD36ED" w:rsidRPr="00CF6CA6">
        <w:rPr>
          <w:rFonts w:hint="eastAsia"/>
          <w:color w:val="000000" w:themeColor="text1"/>
        </w:rPr>
        <w:t>於100年3月30日晚間至施明德住處，</w:t>
      </w:r>
      <w:proofErr w:type="gramStart"/>
      <w:r w:rsidR="00DD36ED" w:rsidRPr="00CF6CA6">
        <w:rPr>
          <w:rFonts w:hint="eastAsia"/>
          <w:color w:val="000000" w:themeColor="text1"/>
        </w:rPr>
        <w:t>嗣</w:t>
      </w:r>
      <w:proofErr w:type="gramEnd"/>
      <w:r w:rsidR="00DD36ED" w:rsidRPr="00CF6CA6">
        <w:rPr>
          <w:rFonts w:hint="eastAsia"/>
          <w:color w:val="000000" w:themeColor="text1"/>
        </w:rPr>
        <w:t>以行動電話指示</w:t>
      </w:r>
      <w:r w:rsidR="0045571F" w:rsidRPr="00CF6CA6">
        <w:rPr>
          <w:rFonts w:hint="eastAsia"/>
          <w:color w:val="000000" w:themeColor="text1"/>
        </w:rPr>
        <w:t>黃○</w:t>
      </w:r>
      <w:proofErr w:type="gramStart"/>
      <w:r w:rsidR="0045571F" w:rsidRPr="00CF6CA6">
        <w:rPr>
          <w:rFonts w:hint="eastAsia"/>
          <w:color w:val="000000" w:themeColor="text1"/>
        </w:rPr>
        <w:t>涵</w:t>
      </w:r>
      <w:r w:rsidR="00DD36ED" w:rsidRPr="00CF6CA6">
        <w:rPr>
          <w:rFonts w:hint="eastAsia"/>
          <w:color w:val="000000" w:themeColor="text1"/>
        </w:rPr>
        <w:t>至</w:t>
      </w:r>
      <w:r w:rsidR="0045571F" w:rsidRPr="00CF6CA6">
        <w:rPr>
          <w:rFonts w:hint="eastAsia"/>
          <w:color w:val="000000" w:themeColor="text1"/>
        </w:rPr>
        <w:t>跨</w:t>
      </w:r>
      <w:proofErr w:type="gramEnd"/>
      <w:r w:rsidR="0045571F" w:rsidRPr="00CF6CA6">
        <w:rPr>
          <w:rFonts w:hint="eastAsia"/>
          <w:color w:val="000000" w:themeColor="text1"/>
        </w:rPr>
        <w:t>○</w:t>
      </w:r>
      <w:r w:rsidR="00DD36ED" w:rsidRPr="00CF6CA6">
        <w:rPr>
          <w:rFonts w:hint="eastAsia"/>
          <w:color w:val="000000" w:themeColor="text1"/>
        </w:rPr>
        <w:t>公司拿取不詳金額之現金賄款至施明德住處交予</w:t>
      </w:r>
      <w:r w:rsidRPr="00CF6CA6">
        <w:rPr>
          <w:rFonts w:hint="eastAsia"/>
          <w:color w:val="000000" w:themeColor="text1"/>
        </w:rPr>
        <w:t>李○申</w:t>
      </w:r>
      <w:r w:rsidR="00DD36ED" w:rsidRPr="00CF6CA6">
        <w:rPr>
          <w:rFonts w:hint="eastAsia"/>
          <w:color w:val="000000" w:themeColor="text1"/>
        </w:rPr>
        <w:t>，由</w:t>
      </w:r>
      <w:r w:rsidRPr="00CF6CA6">
        <w:rPr>
          <w:rFonts w:hint="eastAsia"/>
          <w:color w:val="000000" w:themeColor="text1"/>
        </w:rPr>
        <w:t>李○</w:t>
      </w:r>
      <w:proofErr w:type="gramStart"/>
      <w:r w:rsidRPr="00CF6CA6">
        <w:rPr>
          <w:rFonts w:hint="eastAsia"/>
          <w:color w:val="000000" w:themeColor="text1"/>
        </w:rPr>
        <w:t>申</w:t>
      </w:r>
      <w:r w:rsidR="00DD36ED" w:rsidRPr="00CF6CA6">
        <w:rPr>
          <w:rFonts w:hint="eastAsia"/>
          <w:color w:val="000000" w:themeColor="text1"/>
        </w:rPr>
        <w:t>交予</w:t>
      </w:r>
      <w:proofErr w:type="gramEnd"/>
      <w:r w:rsidR="00DD36ED" w:rsidRPr="00CF6CA6">
        <w:rPr>
          <w:rFonts w:hint="eastAsia"/>
          <w:color w:val="000000" w:themeColor="text1"/>
        </w:rPr>
        <w:t>施明德。</w:t>
      </w:r>
    </w:p>
    <w:p w:rsidR="00DA4B82" w:rsidRPr="00CF6CA6" w:rsidRDefault="00DD36ED" w:rsidP="000A2EC0">
      <w:pPr>
        <w:pStyle w:val="4"/>
        <w:rPr>
          <w:color w:val="000000" w:themeColor="text1"/>
        </w:rPr>
      </w:pPr>
      <w:r w:rsidRPr="00CF6CA6">
        <w:rPr>
          <w:rFonts w:hint="eastAsia"/>
          <w:color w:val="000000" w:themeColor="text1"/>
        </w:rPr>
        <w:t>施明德於100年4月清明節連假期間，將其中200萬元現金賄款寄放</w:t>
      </w:r>
      <w:r w:rsidR="00AC0082" w:rsidRPr="00CF6CA6">
        <w:rPr>
          <w:rFonts w:hint="eastAsia"/>
          <w:color w:val="000000" w:themeColor="text1"/>
        </w:rPr>
        <w:t>張○宗</w:t>
      </w:r>
      <w:r w:rsidRPr="00CF6CA6">
        <w:rPr>
          <w:rFonts w:hint="eastAsia"/>
          <w:color w:val="000000" w:themeColor="text1"/>
        </w:rPr>
        <w:t>處所，並於100年4月6日以前之某時，將其他現金賄款寄放</w:t>
      </w:r>
      <w:proofErr w:type="gramStart"/>
      <w:r w:rsidRPr="00CF6CA6">
        <w:rPr>
          <w:rFonts w:hint="eastAsia"/>
          <w:color w:val="000000" w:themeColor="text1"/>
        </w:rPr>
        <w:t>其兄</w:t>
      </w:r>
      <w:r w:rsidR="00771ADE" w:rsidRPr="00CF6CA6">
        <w:rPr>
          <w:rFonts w:hint="eastAsia"/>
          <w:color w:val="000000" w:themeColor="text1"/>
        </w:rPr>
        <w:t>施</w:t>
      </w:r>
      <w:proofErr w:type="gramEnd"/>
      <w:r w:rsidR="00771ADE" w:rsidRPr="00CF6CA6">
        <w:rPr>
          <w:rFonts w:hint="eastAsia"/>
          <w:color w:val="000000" w:themeColor="text1"/>
        </w:rPr>
        <w:t>○忠</w:t>
      </w:r>
      <w:r w:rsidRPr="00CF6CA6">
        <w:rPr>
          <w:rFonts w:hint="eastAsia"/>
          <w:color w:val="000000" w:themeColor="text1"/>
        </w:rPr>
        <w:t>(已歿)處所，共計現金至少560萬元以上，</w:t>
      </w:r>
      <w:proofErr w:type="gramStart"/>
      <w:r w:rsidRPr="00CF6CA6">
        <w:rPr>
          <w:rFonts w:hint="eastAsia"/>
          <w:color w:val="000000" w:themeColor="text1"/>
        </w:rPr>
        <w:t>囑</w:t>
      </w:r>
      <w:proofErr w:type="gramEnd"/>
      <w:r w:rsidRPr="00CF6CA6">
        <w:rPr>
          <w:rFonts w:hint="eastAsia"/>
          <w:color w:val="000000" w:themeColor="text1"/>
        </w:rPr>
        <w:t>由</w:t>
      </w:r>
      <w:r w:rsidR="00AC0082" w:rsidRPr="00CF6CA6">
        <w:rPr>
          <w:rFonts w:hint="eastAsia"/>
          <w:color w:val="000000" w:themeColor="text1"/>
        </w:rPr>
        <w:t>張○宗</w:t>
      </w:r>
      <w:r w:rsidRPr="00CF6CA6">
        <w:rPr>
          <w:rFonts w:hint="eastAsia"/>
          <w:color w:val="000000" w:themeColor="text1"/>
        </w:rPr>
        <w:t>、</w:t>
      </w:r>
      <w:r w:rsidR="00771ADE" w:rsidRPr="00CF6CA6">
        <w:rPr>
          <w:rFonts w:hint="eastAsia"/>
          <w:color w:val="000000" w:themeColor="text1"/>
        </w:rPr>
        <w:t>施○忠</w:t>
      </w:r>
      <w:r w:rsidRPr="00CF6CA6">
        <w:rPr>
          <w:rFonts w:hint="eastAsia"/>
          <w:color w:val="000000" w:themeColor="text1"/>
        </w:rPr>
        <w:t>保管，並依施明德指示動用。</w:t>
      </w:r>
    </w:p>
    <w:p w:rsidR="00DA4B82" w:rsidRPr="00CF6CA6" w:rsidRDefault="00AC0082" w:rsidP="000A2EC0">
      <w:pPr>
        <w:pStyle w:val="4"/>
        <w:rPr>
          <w:color w:val="000000" w:themeColor="text1"/>
        </w:rPr>
      </w:pPr>
      <w:r w:rsidRPr="00CF6CA6">
        <w:rPr>
          <w:rFonts w:hint="eastAsia"/>
          <w:color w:val="000000" w:themeColor="text1"/>
        </w:rPr>
        <w:t>張○</w:t>
      </w:r>
      <w:proofErr w:type="gramStart"/>
      <w:r w:rsidRPr="00CF6CA6">
        <w:rPr>
          <w:rFonts w:hint="eastAsia"/>
          <w:color w:val="000000" w:themeColor="text1"/>
        </w:rPr>
        <w:t>宗</w:t>
      </w:r>
      <w:r w:rsidR="00DD36ED" w:rsidRPr="00CF6CA6">
        <w:rPr>
          <w:rFonts w:hint="eastAsia"/>
          <w:color w:val="000000" w:themeColor="text1"/>
        </w:rPr>
        <w:t>於100年4月6日</w:t>
      </w:r>
      <w:proofErr w:type="gramEnd"/>
      <w:r w:rsidR="00DD36ED" w:rsidRPr="00CF6CA6">
        <w:rPr>
          <w:rFonts w:hint="eastAsia"/>
          <w:color w:val="000000" w:themeColor="text1"/>
        </w:rPr>
        <w:t>臨櫃存入現金140萬元至其華南銀行汐止分行帳戶，及連同家中現金款項，於100年4月6日、7日</w:t>
      </w:r>
      <w:proofErr w:type="gramStart"/>
      <w:r w:rsidR="00DD36ED" w:rsidRPr="00CF6CA6">
        <w:rPr>
          <w:rFonts w:hint="eastAsia"/>
          <w:color w:val="000000" w:themeColor="text1"/>
        </w:rPr>
        <w:t>各存現</w:t>
      </w:r>
      <w:proofErr w:type="gramEnd"/>
      <w:r w:rsidR="00DD36ED" w:rsidRPr="00CF6CA6">
        <w:rPr>
          <w:rFonts w:hint="eastAsia"/>
          <w:color w:val="000000" w:themeColor="text1"/>
        </w:rPr>
        <w:t>40萬元至其子</w:t>
      </w:r>
      <w:r w:rsidR="00771ADE" w:rsidRPr="00CF6CA6">
        <w:rPr>
          <w:rFonts w:hint="eastAsia"/>
          <w:color w:val="000000" w:themeColor="text1"/>
        </w:rPr>
        <w:t>張○</w:t>
      </w:r>
      <w:proofErr w:type="gramStart"/>
      <w:r w:rsidR="00771ADE" w:rsidRPr="00CF6CA6">
        <w:rPr>
          <w:rFonts w:hint="eastAsia"/>
          <w:color w:val="000000" w:themeColor="text1"/>
        </w:rPr>
        <w:t>銓</w:t>
      </w:r>
      <w:r w:rsidR="00DD36ED" w:rsidRPr="00CF6CA6">
        <w:rPr>
          <w:rFonts w:hint="eastAsia"/>
          <w:color w:val="000000" w:themeColor="text1"/>
        </w:rPr>
        <w:t>臺</w:t>
      </w:r>
      <w:proofErr w:type="gramEnd"/>
      <w:r w:rsidR="00DD36ED" w:rsidRPr="00CF6CA6">
        <w:rPr>
          <w:rFonts w:hint="eastAsia"/>
          <w:color w:val="000000" w:themeColor="text1"/>
        </w:rPr>
        <w:t>北漢中街郵局帳戶</w:t>
      </w:r>
      <w:r w:rsidR="00DA4B82" w:rsidRPr="00CF6CA6">
        <w:rPr>
          <w:rFonts w:hint="eastAsia"/>
          <w:color w:val="000000" w:themeColor="text1"/>
        </w:rPr>
        <w:t>。</w:t>
      </w:r>
      <w:r w:rsidR="00D41A3E" w:rsidRPr="00CF6CA6">
        <w:rPr>
          <w:rFonts w:hint="eastAsia"/>
          <w:color w:val="000000" w:themeColor="text1"/>
          <w:sz w:val="28"/>
        </w:rPr>
        <w:t>(共計</w:t>
      </w:r>
      <w:r w:rsidR="00D31D17" w:rsidRPr="00CF6CA6">
        <w:rPr>
          <w:rFonts w:hint="eastAsia"/>
          <w:color w:val="000000" w:themeColor="text1"/>
          <w:sz w:val="28"/>
        </w:rPr>
        <w:t>2</w:t>
      </w:r>
      <w:r w:rsidR="00D31D17" w:rsidRPr="00CF6CA6">
        <w:rPr>
          <w:color w:val="000000" w:themeColor="text1"/>
          <w:sz w:val="28"/>
        </w:rPr>
        <w:t>20</w:t>
      </w:r>
      <w:r w:rsidR="00D31D17" w:rsidRPr="00CF6CA6">
        <w:rPr>
          <w:rFonts w:hint="eastAsia"/>
          <w:color w:val="000000" w:themeColor="text1"/>
          <w:sz w:val="28"/>
        </w:rPr>
        <w:t>萬元</w:t>
      </w:r>
      <w:r w:rsidR="00D41A3E" w:rsidRPr="00CF6CA6">
        <w:rPr>
          <w:color w:val="000000" w:themeColor="text1"/>
          <w:sz w:val="28"/>
        </w:rPr>
        <w:t>)</w:t>
      </w:r>
    </w:p>
    <w:p w:rsidR="00DA4B82" w:rsidRPr="00CF6CA6" w:rsidRDefault="00DA4B82" w:rsidP="000A2EC0">
      <w:pPr>
        <w:pStyle w:val="4"/>
        <w:rPr>
          <w:color w:val="000000" w:themeColor="text1"/>
        </w:rPr>
      </w:pPr>
      <w:r w:rsidRPr="00CF6CA6">
        <w:rPr>
          <w:rFonts w:hint="eastAsia"/>
          <w:color w:val="000000" w:themeColor="text1"/>
        </w:rPr>
        <w:t>100年4月6日，</w:t>
      </w:r>
      <w:r w:rsidR="00771ADE" w:rsidRPr="00CF6CA6">
        <w:rPr>
          <w:rFonts w:hint="eastAsia"/>
          <w:color w:val="000000" w:themeColor="text1"/>
        </w:rPr>
        <w:t>施○忠</w:t>
      </w:r>
      <w:proofErr w:type="gramStart"/>
      <w:r w:rsidR="00DD36ED" w:rsidRPr="00CF6CA6">
        <w:rPr>
          <w:rFonts w:hint="eastAsia"/>
          <w:color w:val="000000" w:themeColor="text1"/>
        </w:rPr>
        <w:t>臺</w:t>
      </w:r>
      <w:proofErr w:type="gramEnd"/>
      <w:r w:rsidR="00DD36ED" w:rsidRPr="00CF6CA6">
        <w:rPr>
          <w:rFonts w:hint="eastAsia"/>
          <w:color w:val="000000" w:themeColor="text1"/>
        </w:rPr>
        <w:t>北橋郵局及</w:t>
      </w:r>
      <w:r w:rsidR="00771ADE" w:rsidRPr="00CF6CA6">
        <w:rPr>
          <w:rFonts w:hint="eastAsia"/>
          <w:color w:val="000000" w:themeColor="text1"/>
        </w:rPr>
        <w:t>施○皇</w:t>
      </w:r>
      <w:r w:rsidR="00DD36ED" w:rsidRPr="00CF6CA6">
        <w:rPr>
          <w:rFonts w:hint="eastAsia"/>
          <w:color w:val="000000" w:themeColor="text1"/>
        </w:rPr>
        <w:t>、</w:t>
      </w:r>
      <w:r w:rsidR="00771ADE" w:rsidRPr="00CF6CA6">
        <w:rPr>
          <w:rFonts w:hint="eastAsia"/>
          <w:color w:val="000000" w:themeColor="text1"/>
        </w:rPr>
        <w:t>周○</w:t>
      </w:r>
      <w:proofErr w:type="gramStart"/>
      <w:r w:rsidR="00771ADE" w:rsidRPr="00CF6CA6">
        <w:rPr>
          <w:rFonts w:hint="eastAsia"/>
          <w:color w:val="000000" w:themeColor="text1"/>
        </w:rPr>
        <w:t>芸</w:t>
      </w:r>
      <w:proofErr w:type="gramEnd"/>
      <w:r w:rsidR="00DD36ED" w:rsidRPr="00CF6CA6">
        <w:rPr>
          <w:rFonts w:hint="eastAsia"/>
          <w:color w:val="000000" w:themeColor="text1"/>
        </w:rPr>
        <w:t>三重永興郵局帳戶於</w:t>
      </w:r>
      <w:proofErr w:type="gramStart"/>
      <w:r w:rsidR="00DD36ED" w:rsidRPr="00CF6CA6">
        <w:rPr>
          <w:rFonts w:hint="eastAsia"/>
          <w:color w:val="000000" w:themeColor="text1"/>
        </w:rPr>
        <w:t>分別存現60萬元</w:t>
      </w:r>
      <w:proofErr w:type="gramEnd"/>
      <w:r w:rsidR="00DD36ED" w:rsidRPr="00CF6CA6">
        <w:rPr>
          <w:rFonts w:hint="eastAsia"/>
          <w:color w:val="000000" w:themeColor="text1"/>
        </w:rPr>
        <w:t>，總計180萬元</w:t>
      </w:r>
      <w:r w:rsidRPr="00CF6CA6">
        <w:rPr>
          <w:rFonts w:hint="eastAsia"/>
          <w:color w:val="000000" w:themeColor="text1"/>
        </w:rPr>
        <w:t>；</w:t>
      </w:r>
      <w:r w:rsidR="00771ADE" w:rsidRPr="00CF6CA6">
        <w:rPr>
          <w:rFonts w:hint="eastAsia"/>
          <w:color w:val="000000" w:themeColor="text1"/>
        </w:rPr>
        <w:t>施○佑</w:t>
      </w:r>
      <w:r w:rsidR="00DD36ED" w:rsidRPr="00CF6CA6">
        <w:rPr>
          <w:rFonts w:hint="eastAsia"/>
          <w:color w:val="000000" w:themeColor="text1"/>
        </w:rPr>
        <w:t>彰化銀行三重埔分行</w:t>
      </w:r>
      <w:proofErr w:type="gramStart"/>
      <w:r w:rsidR="00DD36ED" w:rsidRPr="00CF6CA6">
        <w:rPr>
          <w:rFonts w:hint="eastAsia"/>
          <w:color w:val="000000" w:themeColor="text1"/>
        </w:rPr>
        <w:t>帳戶存現60萬元</w:t>
      </w:r>
      <w:proofErr w:type="gramEnd"/>
      <w:r w:rsidRPr="00CF6CA6">
        <w:rPr>
          <w:rFonts w:hint="eastAsia"/>
          <w:color w:val="000000" w:themeColor="text1"/>
        </w:rPr>
        <w:t>；</w:t>
      </w:r>
      <w:r w:rsidR="00771ADE" w:rsidRPr="00CF6CA6">
        <w:rPr>
          <w:rFonts w:hint="eastAsia"/>
          <w:color w:val="000000" w:themeColor="text1"/>
        </w:rPr>
        <w:t>施○忠</w:t>
      </w:r>
      <w:r w:rsidR="00DD36ED" w:rsidRPr="00CF6CA6">
        <w:rPr>
          <w:rFonts w:hint="eastAsia"/>
          <w:color w:val="000000" w:themeColor="text1"/>
        </w:rPr>
        <w:t>、</w:t>
      </w:r>
      <w:r w:rsidR="00771ADE" w:rsidRPr="00CF6CA6">
        <w:rPr>
          <w:rFonts w:hint="eastAsia"/>
          <w:color w:val="000000" w:themeColor="text1"/>
        </w:rPr>
        <w:t>施吳○貞</w:t>
      </w:r>
      <w:r w:rsidR="00DD36ED" w:rsidRPr="00CF6CA6">
        <w:rPr>
          <w:rFonts w:hint="eastAsia"/>
          <w:color w:val="000000" w:themeColor="text1"/>
        </w:rPr>
        <w:t>彰化銀行三重埔分行帳戶</w:t>
      </w:r>
      <w:proofErr w:type="gramStart"/>
      <w:r w:rsidR="00DD36ED" w:rsidRPr="00CF6CA6">
        <w:rPr>
          <w:rFonts w:hint="eastAsia"/>
          <w:color w:val="000000" w:themeColor="text1"/>
        </w:rPr>
        <w:t>分別存現50萬元</w:t>
      </w:r>
      <w:proofErr w:type="gramEnd"/>
      <w:r w:rsidR="00DD36ED" w:rsidRPr="00CF6CA6">
        <w:rPr>
          <w:rFonts w:hint="eastAsia"/>
          <w:color w:val="000000" w:themeColor="text1"/>
        </w:rPr>
        <w:t>、60萬元，總計110萬元。</w:t>
      </w:r>
      <w:r w:rsidRPr="00CF6CA6">
        <w:rPr>
          <w:rFonts w:hint="eastAsia"/>
          <w:color w:val="000000" w:themeColor="text1"/>
          <w:sz w:val="28"/>
        </w:rPr>
        <w:t>(共計3</w:t>
      </w:r>
      <w:r w:rsidRPr="00CF6CA6">
        <w:rPr>
          <w:color w:val="000000" w:themeColor="text1"/>
          <w:sz w:val="28"/>
        </w:rPr>
        <w:t>50</w:t>
      </w:r>
      <w:r w:rsidRPr="00CF6CA6">
        <w:rPr>
          <w:rFonts w:hint="eastAsia"/>
          <w:color w:val="000000" w:themeColor="text1"/>
          <w:sz w:val="28"/>
        </w:rPr>
        <w:t>萬元)</w:t>
      </w:r>
    </w:p>
    <w:p w:rsidR="00DA4B82" w:rsidRPr="00CF6CA6" w:rsidRDefault="00DD36ED" w:rsidP="000A2EC0">
      <w:pPr>
        <w:pStyle w:val="4"/>
        <w:rPr>
          <w:color w:val="000000" w:themeColor="text1"/>
        </w:rPr>
      </w:pPr>
      <w:r w:rsidRPr="00CF6CA6">
        <w:rPr>
          <w:rFonts w:hint="eastAsia"/>
          <w:color w:val="000000" w:themeColor="text1"/>
        </w:rPr>
        <w:t>施明德</w:t>
      </w:r>
      <w:proofErr w:type="gramStart"/>
      <w:r w:rsidRPr="00CF6CA6">
        <w:rPr>
          <w:rFonts w:hint="eastAsia"/>
          <w:color w:val="000000" w:themeColor="text1"/>
        </w:rPr>
        <w:t>嗣</w:t>
      </w:r>
      <w:proofErr w:type="gramEnd"/>
      <w:r w:rsidRPr="00CF6CA6">
        <w:rPr>
          <w:rFonts w:hint="eastAsia"/>
          <w:color w:val="000000" w:themeColor="text1"/>
        </w:rPr>
        <w:t>於000年0月間，購置臺北市○○區○○○路0段000巷00號5樓房地，復指示</w:t>
      </w:r>
      <w:r w:rsidR="00AC0082" w:rsidRPr="00CF6CA6">
        <w:rPr>
          <w:rFonts w:hint="eastAsia"/>
          <w:color w:val="000000" w:themeColor="text1"/>
        </w:rPr>
        <w:t>張○宗</w:t>
      </w:r>
      <w:r w:rsidRPr="00CF6CA6">
        <w:rPr>
          <w:rFonts w:hint="eastAsia"/>
          <w:color w:val="000000" w:themeColor="text1"/>
        </w:rPr>
        <w:t>、</w:t>
      </w:r>
      <w:r w:rsidR="00771ADE" w:rsidRPr="00CF6CA6">
        <w:rPr>
          <w:rFonts w:hint="eastAsia"/>
          <w:color w:val="000000" w:themeColor="text1"/>
        </w:rPr>
        <w:t>施○忠</w:t>
      </w:r>
      <w:r w:rsidRPr="00CF6CA6">
        <w:rPr>
          <w:rFonts w:hint="eastAsia"/>
          <w:color w:val="000000" w:themeColor="text1"/>
        </w:rPr>
        <w:t>將上開寄放之現金</w:t>
      </w:r>
      <w:proofErr w:type="gramStart"/>
      <w:r w:rsidRPr="00CF6CA6">
        <w:rPr>
          <w:rFonts w:hint="eastAsia"/>
          <w:color w:val="000000" w:themeColor="text1"/>
        </w:rPr>
        <w:t>匯</w:t>
      </w:r>
      <w:proofErr w:type="gramEnd"/>
      <w:r w:rsidRPr="00CF6CA6">
        <w:rPr>
          <w:rFonts w:hint="eastAsia"/>
          <w:color w:val="000000" w:themeColor="text1"/>
        </w:rPr>
        <w:t>至玉山銀行</w:t>
      </w:r>
      <w:proofErr w:type="gramStart"/>
      <w:r w:rsidRPr="00CF6CA6">
        <w:rPr>
          <w:rFonts w:hint="eastAsia"/>
          <w:color w:val="000000" w:themeColor="text1"/>
        </w:rPr>
        <w:t>敦</w:t>
      </w:r>
      <w:proofErr w:type="gramEnd"/>
      <w:r w:rsidRPr="00CF6CA6">
        <w:rPr>
          <w:rFonts w:hint="eastAsia"/>
          <w:color w:val="000000" w:themeColor="text1"/>
        </w:rPr>
        <w:t>南分行</w:t>
      </w:r>
      <w:r w:rsidR="00771ADE" w:rsidRPr="00CF6CA6">
        <w:rPr>
          <w:rFonts w:hint="eastAsia"/>
          <w:color w:val="000000" w:themeColor="text1"/>
        </w:rPr>
        <w:t>安○</w:t>
      </w:r>
      <w:r w:rsidRPr="00CF6CA6">
        <w:rPr>
          <w:rFonts w:hint="eastAsia"/>
          <w:color w:val="000000" w:themeColor="text1"/>
        </w:rPr>
        <w:t>建築經理股份有限公司(下稱</w:t>
      </w:r>
      <w:r w:rsidR="00771ADE" w:rsidRPr="00CF6CA6">
        <w:rPr>
          <w:rFonts w:hint="eastAsia"/>
          <w:color w:val="000000" w:themeColor="text1"/>
        </w:rPr>
        <w:t>安○</w:t>
      </w:r>
      <w:r w:rsidRPr="00CF6CA6">
        <w:rPr>
          <w:rFonts w:hint="eastAsia"/>
          <w:color w:val="000000" w:themeColor="text1"/>
        </w:rPr>
        <w:t>公司)履約保證帳戶</w:t>
      </w:r>
      <w:r w:rsidR="00DA4B82" w:rsidRPr="00CF6CA6">
        <w:rPr>
          <w:rFonts w:hint="eastAsia"/>
          <w:color w:val="000000" w:themeColor="text1"/>
        </w:rPr>
        <w:t>。</w:t>
      </w:r>
    </w:p>
    <w:p w:rsidR="003874D8" w:rsidRPr="00CF6CA6" w:rsidRDefault="00771ADE" w:rsidP="000A2EC0">
      <w:pPr>
        <w:pStyle w:val="4"/>
        <w:rPr>
          <w:color w:val="000000" w:themeColor="text1"/>
        </w:rPr>
      </w:pPr>
      <w:r w:rsidRPr="00CF6CA6">
        <w:rPr>
          <w:rFonts w:hint="eastAsia"/>
          <w:color w:val="000000" w:themeColor="text1"/>
        </w:rPr>
        <w:t>施○佑</w:t>
      </w:r>
      <w:r w:rsidR="00DD36ED" w:rsidRPr="00CF6CA6">
        <w:rPr>
          <w:rFonts w:hint="eastAsia"/>
          <w:color w:val="000000" w:themeColor="text1"/>
        </w:rPr>
        <w:t>、</w:t>
      </w:r>
      <w:r w:rsidR="00AC0082" w:rsidRPr="00CF6CA6">
        <w:rPr>
          <w:rFonts w:hint="eastAsia"/>
          <w:color w:val="000000" w:themeColor="text1"/>
        </w:rPr>
        <w:t>張○宗</w:t>
      </w:r>
      <w:r w:rsidR="00DD36ED" w:rsidRPr="00CF6CA6">
        <w:rPr>
          <w:rFonts w:hint="eastAsia"/>
          <w:color w:val="000000" w:themeColor="text1"/>
        </w:rPr>
        <w:t>、</w:t>
      </w:r>
      <w:r w:rsidRPr="00CF6CA6">
        <w:rPr>
          <w:rFonts w:hint="eastAsia"/>
          <w:color w:val="000000" w:themeColor="text1"/>
        </w:rPr>
        <w:t>施○忠</w:t>
      </w:r>
      <w:r w:rsidR="00DD36ED" w:rsidRPr="00CF6CA6">
        <w:rPr>
          <w:rFonts w:hint="eastAsia"/>
          <w:color w:val="000000" w:themeColor="text1"/>
        </w:rPr>
        <w:t>、</w:t>
      </w:r>
      <w:r w:rsidRPr="00CF6CA6">
        <w:rPr>
          <w:rFonts w:hint="eastAsia"/>
          <w:color w:val="000000" w:themeColor="text1"/>
        </w:rPr>
        <w:t>施○</w:t>
      </w:r>
      <w:proofErr w:type="gramStart"/>
      <w:r w:rsidRPr="00CF6CA6">
        <w:rPr>
          <w:rFonts w:hint="eastAsia"/>
          <w:color w:val="000000" w:themeColor="text1"/>
        </w:rPr>
        <w:t>皇</w:t>
      </w:r>
      <w:r w:rsidR="00DD36ED" w:rsidRPr="00CF6CA6">
        <w:rPr>
          <w:rFonts w:hint="eastAsia"/>
          <w:color w:val="000000" w:themeColor="text1"/>
        </w:rPr>
        <w:t>遂於</w:t>
      </w:r>
      <w:proofErr w:type="gramEnd"/>
      <w:r w:rsidR="00DD36ED" w:rsidRPr="00CF6CA6">
        <w:rPr>
          <w:rFonts w:hint="eastAsia"/>
          <w:color w:val="000000" w:themeColor="text1"/>
        </w:rPr>
        <w:t>101年6月4日，先後分別匯款60萬元、200萬元、180萬元、120萬元至玉山銀行</w:t>
      </w:r>
      <w:proofErr w:type="gramStart"/>
      <w:r w:rsidR="00DD36ED" w:rsidRPr="00CF6CA6">
        <w:rPr>
          <w:rFonts w:hint="eastAsia"/>
          <w:color w:val="000000" w:themeColor="text1"/>
        </w:rPr>
        <w:t>敦</w:t>
      </w:r>
      <w:proofErr w:type="gramEnd"/>
      <w:r w:rsidR="00DD36ED" w:rsidRPr="00CF6CA6">
        <w:rPr>
          <w:rFonts w:hint="eastAsia"/>
          <w:color w:val="000000" w:themeColor="text1"/>
        </w:rPr>
        <w:t>南分行</w:t>
      </w:r>
      <w:r w:rsidRPr="00CF6CA6">
        <w:rPr>
          <w:rFonts w:hint="eastAsia"/>
          <w:color w:val="000000" w:themeColor="text1"/>
        </w:rPr>
        <w:t>安○</w:t>
      </w:r>
      <w:r w:rsidR="00DD36ED" w:rsidRPr="00CF6CA6">
        <w:rPr>
          <w:rFonts w:hint="eastAsia"/>
          <w:color w:val="000000" w:themeColor="text1"/>
        </w:rPr>
        <w:t>公司履約保證帳戶內，總計560萬元。</w:t>
      </w:r>
    </w:p>
    <w:p w:rsidR="00831D7F" w:rsidRPr="00CF6CA6" w:rsidRDefault="00E26625" w:rsidP="00FF165D">
      <w:pPr>
        <w:pStyle w:val="2"/>
        <w:rPr>
          <w:color w:val="000000" w:themeColor="text1"/>
        </w:rPr>
      </w:pPr>
      <w:r w:rsidRPr="00CF6CA6">
        <w:rPr>
          <w:rFonts w:hint="eastAsia"/>
          <w:color w:val="000000" w:themeColor="text1"/>
        </w:rPr>
        <w:t>本院認定</w:t>
      </w:r>
      <w:r w:rsidR="00981F3E" w:rsidRPr="00CF6CA6">
        <w:rPr>
          <w:rFonts w:hint="eastAsia"/>
          <w:color w:val="000000" w:themeColor="text1"/>
        </w:rPr>
        <w:t>上開</w:t>
      </w:r>
      <w:r w:rsidRPr="00CF6CA6">
        <w:rPr>
          <w:rFonts w:hint="eastAsia"/>
          <w:color w:val="000000" w:themeColor="text1"/>
        </w:rPr>
        <w:t>違法與犯罪事實</w:t>
      </w:r>
      <w:r w:rsidR="006B4FE6" w:rsidRPr="00CF6CA6">
        <w:rPr>
          <w:rFonts w:hint="eastAsia"/>
          <w:color w:val="000000" w:themeColor="text1"/>
        </w:rPr>
        <w:t>之</w:t>
      </w:r>
      <w:r w:rsidR="00981F3E" w:rsidRPr="00CF6CA6">
        <w:rPr>
          <w:rFonts w:hAnsi="標楷體" w:hint="eastAsia"/>
          <w:color w:val="000000" w:themeColor="text1"/>
        </w:rPr>
        <w:t>證據與</w:t>
      </w:r>
      <w:r w:rsidR="00831D7F" w:rsidRPr="00CF6CA6">
        <w:rPr>
          <w:rFonts w:hint="eastAsia"/>
          <w:color w:val="000000" w:themeColor="text1"/>
        </w:rPr>
        <w:t>理由</w:t>
      </w:r>
    </w:p>
    <w:p w:rsidR="00831D7F" w:rsidRPr="00CF6CA6" w:rsidRDefault="00831D7F" w:rsidP="00831D7F">
      <w:pPr>
        <w:pStyle w:val="3"/>
        <w:rPr>
          <w:color w:val="000000" w:themeColor="text1"/>
        </w:rPr>
      </w:pPr>
      <w:r w:rsidRPr="00CF6CA6">
        <w:rPr>
          <w:rFonts w:hint="eastAsia"/>
          <w:color w:val="000000" w:themeColor="text1"/>
          <w:szCs w:val="48"/>
        </w:rPr>
        <w:t>查</w:t>
      </w:r>
      <w:bookmarkStart w:id="56" w:name="_Hlk170892415"/>
      <w:r w:rsidR="00E26625" w:rsidRPr="00CF6CA6">
        <w:rPr>
          <w:rFonts w:hint="eastAsia"/>
          <w:color w:val="000000" w:themeColor="text1"/>
          <w:szCs w:val="48"/>
        </w:rPr>
        <w:t>施明德</w:t>
      </w:r>
      <w:r w:rsidRPr="00CF6CA6">
        <w:rPr>
          <w:rFonts w:hint="eastAsia"/>
          <w:color w:val="000000" w:themeColor="text1"/>
          <w:szCs w:val="48"/>
        </w:rPr>
        <w:t>於91年間起即開始入股投資</w:t>
      </w:r>
      <w:r w:rsidR="0048759F" w:rsidRPr="00CF6CA6">
        <w:rPr>
          <w:rFonts w:hint="eastAsia"/>
          <w:color w:val="000000" w:themeColor="text1"/>
          <w:szCs w:val="48"/>
        </w:rPr>
        <w:t>李○申</w:t>
      </w:r>
      <w:r w:rsidRPr="00CF6CA6">
        <w:rPr>
          <w:rFonts w:hint="eastAsia"/>
          <w:color w:val="000000" w:themeColor="text1"/>
          <w:szCs w:val="48"/>
        </w:rPr>
        <w:t>所經營</w:t>
      </w:r>
      <w:r w:rsidRPr="00CF6CA6">
        <w:rPr>
          <w:rFonts w:hint="eastAsia"/>
          <w:color w:val="000000" w:themeColor="text1"/>
        </w:rPr>
        <w:t>之</w:t>
      </w:r>
      <w:r w:rsidR="0045571F" w:rsidRPr="00CF6CA6">
        <w:rPr>
          <w:rFonts w:hint="eastAsia"/>
          <w:color w:val="000000" w:themeColor="text1"/>
        </w:rPr>
        <w:t>跨○</w:t>
      </w:r>
      <w:r w:rsidRPr="00CF6CA6">
        <w:rPr>
          <w:rFonts w:hint="eastAsia"/>
          <w:color w:val="000000" w:themeColor="text1"/>
        </w:rPr>
        <w:t>公司</w:t>
      </w:r>
      <w:bookmarkEnd w:id="56"/>
      <w:r w:rsidRPr="00CF6CA6">
        <w:rPr>
          <w:rFonts w:hint="eastAsia"/>
          <w:color w:val="000000" w:themeColor="text1"/>
        </w:rPr>
        <w:t>，並以其家人名義持有</w:t>
      </w:r>
      <w:r w:rsidR="0045571F" w:rsidRPr="00CF6CA6">
        <w:rPr>
          <w:rFonts w:hint="eastAsia"/>
          <w:color w:val="000000" w:themeColor="text1"/>
        </w:rPr>
        <w:t>跨○</w:t>
      </w:r>
      <w:r w:rsidRPr="00CF6CA6">
        <w:rPr>
          <w:rFonts w:hint="eastAsia"/>
          <w:color w:val="000000" w:themeColor="text1"/>
        </w:rPr>
        <w:t>公司股票、甚至受</w:t>
      </w:r>
      <w:r w:rsidR="0048759F" w:rsidRPr="00CF6CA6">
        <w:rPr>
          <w:rFonts w:hint="eastAsia"/>
          <w:color w:val="000000" w:themeColor="text1"/>
        </w:rPr>
        <w:t>李○申</w:t>
      </w:r>
      <w:r w:rsidRPr="00CF6CA6">
        <w:rPr>
          <w:rFonts w:hint="eastAsia"/>
          <w:color w:val="000000" w:themeColor="text1"/>
        </w:rPr>
        <w:t>贈與公司股票，</w:t>
      </w:r>
      <w:proofErr w:type="gramStart"/>
      <w:r w:rsidRPr="00CF6CA6">
        <w:rPr>
          <w:rFonts w:hint="eastAsia"/>
          <w:color w:val="000000" w:themeColor="text1"/>
        </w:rPr>
        <w:t>且</w:t>
      </w:r>
      <w:r w:rsidR="0045571F" w:rsidRPr="00CF6CA6">
        <w:rPr>
          <w:rFonts w:hint="eastAsia"/>
          <w:color w:val="000000" w:themeColor="text1"/>
        </w:rPr>
        <w:t>跨</w:t>
      </w:r>
      <w:proofErr w:type="gramEnd"/>
      <w:r w:rsidR="0045571F" w:rsidRPr="00CF6CA6">
        <w:rPr>
          <w:rFonts w:hint="eastAsia"/>
          <w:color w:val="000000" w:themeColor="text1"/>
        </w:rPr>
        <w:t>○</w:t>
      </w:r>
      <w:r w:rsidRPr="00CF6CA6">
        <w:rPr>
          <w:rFonts w:hint="eastAsia"/>
          <w:color w:val="000000" w:themeColor="text1"/>
        </w:rPr>
        <w:t>公司於93年間設立</w:t>
      </w:r>
      <w:r w:rsidR="0045571F" w:rsidRPr="00CF6CA6">
        <w:rPr>
          <w:rFonts w:hint="eastAsia"/>
          <w:color w:val="000000" w:themeColor="text1"/>
        </w:rPr>
        <w:t>跨○</w:t>
      </w:r>
      <w:r w:rsidRPr="00CF6CA6">
        <w:rPr>
          <w:rFonts w:hint="eastAsia"/>
          <w:color w:val="000000" w:themeColor="text1"/>
        </w:rPr>
        <w:t>BVI公司後，股東係以1:3比例轉換為</w:t>
      </w:r>
      <w:r w:rsidR="0045571F" w:rsidRPr="00CF6CA6">
        <w:rPr>
          <w:rFonts w:hint="eastAsia"/>
          <w:color w:val="000000" w:themeColor="text1"/>
        </w:rPr>
        <w:t>跨○</w:t>
      </w:r>
      <w:r w:rsidRPr="00CF6CA6">
        <w:rPr>
          <w:rFonts w:hint="eastAsia"/>
          <w:color w:val="000000" w:themeColor="text1"/>
        </w:rPr>
        <w:t>BVI公司股份，即</w:t>
      </w:r>
      <w:r w:rsidR="00E26625" w:rsidRPr="00CF6CA6">
        <w:rPr>
          <w:rFonts w:hint="eastAsia"/>
          <w:color w:val="000000" w:themeColor="text1"/>
        </w:rPr>
        <w:t>施明德</w:t>
      </w:r>
      <w:proofErr w:type="gramStart"/>
      <w:r w:rsidRPr="00CF6CA6">
        <w:rPr>
          <w:rFonts w:hint="eastAsia"/>
          <w:color w:val="000000" w:themeColor="text1"/>
        </w:rPr>
        <w:t>之妻</w:t>
      </w:r>
      <w:r w:rsidR="0045571F" w:rsidRPr="00CF6CA6">
        <w:rPr>
          <w:rFonts w:hint="eastAsia"/>
          <w:color w:val="000000" w:themeColor="text1"/>
        </w:rPr>
        <w:t>翁</w:t>
      </w:r>
      <w:proofErr w:type="gramEnd"/>
      <w:r w:rsidR="0045571F" w:rsidRPr="00CF6CA6">
        <w:rPr>
          <w:rFonts w:hint="eastAsia"/>
          <w:color w:val="000000" w:themeColor="text1"/>
        </w:rPr>
        <w:t>○惠</w:t>
      </w:r>
      <w:r w:rsidRPr="00CF6CA6">
        <w:rPr>
          <w:rFonts w:hint="eastAsia"/>
          <w:color w:val="000000" w:themeColor="text1"/>
        </w:rPr>
        <w:t>名下曾持有</w:t>
      </w:r>
      <w:r w:rsidR="0045571F" w:rsidRPr="00CF6CA6">
        <w:rPr>
          <w:rFonts w:hint="eastAsia"/>
          <w:color w:val="000000" w:themeColor="text1"/>
        </w:rPr>
        <w:t>跨○</w:t>
      </w:r>
      <w:r w:rsidRPr="00CF6CA6">
        <w:rPr>
          <w:rFonts w:hint="eastAsia"/>
          <w:color w:val="000000" w:themeColor="text1"/>
        </w:rPr>
        <w:t>公司股票總計398張及持有</w:t>
      </w:r>
      <w:r w:rsidR="0045571F" w:rsidRPr="00CF6CA6">
        <w:rPr>
          <w:rFonts w:hint="eastAsia"/>
          <w:color w:val="000000" w:themeColor="text1"/>
        </w:rPr>
        <w:t>跨○</w:t>
      </w:r>
      <w:r w:rsidRPr="00CF6CA6">
        <w:rPr>
          <w:rFonts w:hint="eastAsia"/>
          <w:color w:val="000000" w:themeColor="text1"/>
        </w:rPr>
        <w:t>BVI公司股票1194張</w:t>
      </w:r>
      <w:r w:rsidRPr="00CF6CA6">
        <w:rPr>
          <w:rFonts w:hAnsi="標楷體" w:hint="eastAsia"/>
          <w:color w:val="000000" w:themeColor="text1"/>
        </w:rPr>
        <w:t>，</w:t>
      </w:r>
      <w:bookmarkStart w:id="57" w:name="_Hlk170892470"/>
      <w:r w:rsidRPr="00CF6CA6">
        <w:rPr>
          <w:rFonts w:hint="eastAsia"/>
          <w:color w:val="000000" w:themeColor="text1"/>
        </w:rPr>
        <w:t>迄至104年11月13日為止</w:t>
      </w:r>
      <w:bookmarkEnd w:id="57"/>
      <w:r w:rsidRPr="00CF6CA6">
        <w:rPr>
          <w:rFonts w:hint="eastAsia"/>
          <w:color w:val="000000" w:themeColor="text1"/>
        </w:rPr>
        <w:t>，股東清冊仍記載</w:t>
      </w:r>
      <w:r w:rsidR="0045571F" w:rsidRPr="00CF6CA6">
        <w:rPr>
          <w:rFonts w:hint="eastAsia"/>
          <w:color w:val="000000" w:themeColor="text1"/>
        </w:rPr>
        <w:t>翁○惠</w:t>
      </w:r>
      <w:r w:rsidRPr="00CF6CA6">
        <w:rPr>
          <w:rFonts w:hint="eastAsia"/>
          <w:color w:val="000000" w:themeColor="text1"/>
        </w:rPr>
        <w:t>名下持有</w:t>
      </w:r>
      <w:r w:rsidR="0045571F" w:rsidRPr="00CF6CA6">
        <w:rPr>
          <w:rFonts w:hint="eastAsia"/>
          <w:color w:val="000000" w:themeColor="text1"/>
        </w:rPr>
        <w:t>跨○</w:t>
      </w:r>
      <w:r w:rsidRPr="00CF6CA6">
        <w:rPr>
          <w:rFonts w:hint="eastAsia"/>
          <w:color w:val="000000" w:themeColor="text1"/>
        </w:rPr>
        <w:t>公司股票100張及</w:t>
      </w:r>
      <w:r w:rsidR="0045571F" w:rsidRPr="00CF6CA6">
        <w:rPr>
          <w:rFonts w:hint="eastAsia"/>
          <w:color w:val="000000" w:themeColor="text1"/>
        </w:rPr>
        <w:t>跨○</w:t>
      </w:r>
      <w:r w:rsidRPr="00CF6CA6">
        <w:rPr>
          <w:rFonts w:hint="eastAsia"/>
          <w:color w:val="000000" w:themeColor="text1"/>
        </w:rPr>
        <w:t>BVI公司股票300張，除有</w:t>
      </w:r>
      <w:proofErr w:type="gramStart"/>
      <w:r w:rsidRPr="00CF6CA6">
        <w:rPr>
          <w:rFonts w:hint="eastAsia"/>
          <w:color w:val="000000" w:themeColor="text1"/>
        </w:rPr>
        <w:t>臺</w:t>
      </w:r>
      <w:proofErr w:type="gramEnd"/>
      <w:r w:rsidRPr="00CF6CA6">
        <w:rPr>
          <w:rFonts w:hint="eastAsia"/>
          <w:color w:val="000000" w:themeColor="text1"/>
        </w:rPr>
        <w:t>北地院</w:t>
      </w:r>
      <w:proofErr w:type="gramStart"/>
      <w:r w:rsidRPr="00CF6CA6">
        <w:rPr>
          <w:rFonts w:hint="eastAsia"/>
          <w:color w:val="000000" w:themeColor="text1"/>
        </w:rPr>
        <w:t>108年度訴字第624號</w:t>
      </w:r>
      <w:proofErr w:type="gramEnd"/>
      <w:r w:rsidRPr="00CF6CA6">
        <w:rPr>
          <w:rFonts w:hint="eastAsia"/>
          <w:color w:val="000000" w:themeColor="text1"/>
        </w:rPr>
        <w:t>刑事判決暨</w:t>
      </w:r>
      <w:proofErr w:type="gramStart"/>
      <w:r w:rsidRPr="00CF6CA6">
        <w:rPr>
          <w:rFonts w:hint="eastAsia"/>
          <w:color w:val="000000" w:themeColor="text1"/>
        </w:rPr>
        <w:t>偵</w:t>
      </w:r>
      <w:proofErr w:type="gramEnd"/>
      <w:r w:rsidRPr="00CF6CA6">
        <w:rPr>
          <w:rFonts w:hint="eastAsia"/>
          <w:color w:val="000000" w:themeColor="text1"/>
        </w:rPr>
        <w:t>審電子卷證</w:t>
      </w:r>
      <w:proofErr w:type="gramStart"/>
      <w:r w:rsidRPr="00CF6CA6">
        <w:rPr>
          <w:rFonts w:hint="eastAsia"/>
          <w:color w:val="000000" w:themeColor="text1"/>
        </w:rPr>
        <w:t>可查外</w:t>
      </w:r>
      <w:proofErr w:type="gramEnd"/>
      <w:r w:rsidRPr="00CF6CA6">
        <w:rPr>
          <w:rFonts w:hAnsi="標楷體" w:hint="eastAsia"/>
          <w:color w:val="000000" w:themeColor="text1"/>
        </w:rPr>
        <w:t>，</w:t>
      </w:r>
      <w:r w:rsidRPr="00CF6CA6">
        <w:rPr>
          <w:rFonts w:hint="eastAsia"/>
          <w:color w:val="000000" w:themeColor="text1"/>
        </w:rPr>
        <w:t>另經</w:t>
      </w:r>
      <w:r w:rsidR="00E26625" w:rsidRPr="00CF6CA6">
        <w:rPr>
          <w:rFonts w:hint="eastAsia"/>
          <w:color w:val="000000" w:themeColor="text1"/>
        </w:rPr>
        <w:t>施明德</w:t>
      </w:r>
      <w:r w:rsidRPr="00CF6CA6">
        <w:rPr>
          <w:rFonts w:hint="eastAsia"/>
          <w:color w:val="000000" w:themeColor="text1"/>
        </w:rPr>
        <w:t>審理時所自承</w:t>
      </w:r>
      <w:bookmarkStart w:id="58" w:name="_Hlk170225900"/>
      <w:r w:rsidRPr="00CF6CA6">
        <w:rPr>
          <w:rFonts w:hAnsi="標楷體" w:hint="eastAsia"/>
          <w:color w:val="000000" w:themeColor="text1"/>
          <w:szCs w:val="20"/>
        </w:rPr>
        <w:t>。</w:t>
      </w:r>
      <w:bookmarkEnd w:id="58"/>
      <w:r w:rsidRPr="00CF6CA6">
        <w:rPr>
          <w:rFonts w:hint="eastAsia"/>
          <w:color w:val="000000" w:themeColor="text1"/>
        </w:rPr>
        <w:t>上開事實，復經</w:t>
      </w:r>
      <w:bookmarkStart w:id="59" w:name="_Hlk170226191"/>
      <w:r w:rsidRPr="00CF6CA6">
        <w:rPr>
          <w:rFonts w:hint="eastAsia"/>
          <w:color w:val="000000" w:themeColor="text1"/>
        </w:rPr>
        <w:t>本院</w:t>
      </w:r>
      <w:bookmarkStart w:id="60" w:name="_Hlk170227553"/>
      <w:r w:rsidRPr="00CF6CA6">
        <w:rPr>
          <w:rFonts w:hint="eastAsia"/>
          <w:color w:val="000000" w:themeColor="text1"/>
        </w:rPr>
        <w:t>113年7月1日約</w:t>
      </w:r>
      <w:proofErr w:type="gramStart"/>
      <w:r w:rsidRPr="00CF6CA6">
        <w:rPr>
          <w:rFonts w:hint="eastAsia"/>
          <w:color w:val="000000" w:themeColor="text1"/>
        </w:rPr>
        <w:t>詢</w:t>
      </w:r>
      <w:proofErr w:type="gramEnd"/>
      <w:r w:rsidRPr="00CF6CA6">
        <w:rPr>
          <w:rFonts w:hint="eastAsia"/>
          <w:color w:val="000000" w:themeColor="text1"/>
        </w:rPr>
        <w:t>時，</w:t>
      </w:r>
      <w:r w:rsidR="00E26625" w:rsidRPr="00CF6CA6">
        <w:rPr>
          <w:rFonts w:hint="eastAsia"/>
          <w:color w:val="000000" w:themeColor="text1"/>
        </w:rPr>
        <w:t>施明德</w:t>
      </w:r>
      <w:r w:rsidRPr="00CF6CA6">
        <w:rPr>
          <w:rFonts w:hint="eastAsia"/>
          <w:color w:val="000000" w:themeColor="text1"/>
        </w:rPr>
        <w:t>稱</w:t>
      </w:r>
      <w:r w:rsidRPr="00CF6CA6">
        <w:rPr>
          <w:rFonts w:hAnsi="標楷體" w:hint="eastAsia"/>
          <w:color w:val="000000" w:themeColor="text1"/>
        </w:rPr>
        <w:t>：「共398張。換股時就把股票繳回公司，向</w:t>
      </w:r>
      <w:r w:rsidR="0048759F" w:rsidRPr="00CF6CA6">
        <w:rPr>
          <w:rFonts w:hAnsi="標楷體" w:hint="eastAsia"/>
          <w:color w:val="000000" w:themeColor="text1"/>
        </w:rPr>
        <w:t>李○申</w:t>
      </w:r>
      <w:r w:rsidRPr="00CF6CA6">
        <w:rPr>
          <w:rFonts w:hAnsi="標楷體" w:hint="eastAsia"/>
          <w:color w:val="000000" w:themeColor="text1"/>
        </w:rPr>
        <w:t>說不投資了。換股後</w:t>
      </w:r>
      <w:r w:rsidR="0048759F" w:rsidRPr="00CF6CA6">
        <w:rPr>
          <w:rFonts w:hAnsi="標楷體" w:hint="eastAsia"/>
          <w:color w:val="000000" w:themeColor="text1"/>
        </w:rPr>
        <w:t>李○申</w:t>
      </w:r>
      <w:r w:rsidRPr="00CF6CA6">
        <w:rPr>
          <w:rFonts w:hAnsi="標楷體" w:hint="eastAsia"/>
          <w:color w:val="000000" w:themeColor="text1"/>
        </w:rPr>
        <w:t>沒有給我股票，也沒有還我股金。</w:t>
      </w:r>
      <w:r w:rsidRPr="00CF6CA6">
        <w:rPr>
          <w:rFonts w:hAnsi="標楷體"/>
          <w:color w:val="000000" w:themeColor="text1"/>
        </w:rPr>
        <w:t>…</w:t>
      </w:r>
      <w:proofErr w:type="gramStart"/>
      <w:r w:rsidRPr="00CF6CA6">
        <w:rPr>
          <w:rFonts w:hAnsi="標楷體"/>
          <w:color w:val="000000" w:themeColor="text1"/>
        </w:rPr>
        <w:t>…</w:t>
      </w:r>
      <w:proofErr w:type="gramEnd"/>
      <w:r w:rsidR="0048759F" w:rsidRPr="00CF6CA6">
        <w:rPr>
          <w:rFonts w:hAnsi="標楷體" w:hint="eastAsia"/>
          <w:color w:val="000000" w:themeColor="text1"/>
        </w:rPr>
        <w:t>李○</w:t>
      </w:r>
      <w:proofErr w:type="gramStart"/>
      <w:r w:rsidR="0048759F" w:rsidRPr="00CF6CA6">
        <w:rPr>
          <w:rFonts w:hAnsi="標楷體" w:hint="eastAsia"/>
          <w:color w:val="000000" w:themeColor="text1"/>
        </w:rPr>
        <w:t>申</w:t>
      </w:r>
      <w:r w:rsidRPr="00CF6CA6">
        <w:rPr>
          <w:rFonts w:hAnsi="標楷體" w:hint="eastAsia"/>
          <w:color w:val="000000" w:themeColor="text1"/>
        </w:rPr>
        <w:t>收走</w:t>
      </w:r>
      <w:proofErr w:type="gramEnd"/>
      <w:r w:rsidRPr="00CF6CA6">
        <w:rPr>
          <w:rFonts w:hAnsi="標楷體" w:hint="eastAsia"/>
          <w:color w:val="000000" w:themeColor="text1"/>
        </w:rPr>
        <w:t>了。持有者已改成</w:t>
      </w:r>
      <w:r w:rsidR="0048759F" w:rsidRPr="00CF6CA6">
        <w:rPr>
          <w:rFonts w:hAnsi="標楷體" w:hint="eastAsia"/>
          <w:color w:val="000000" w:themeColor="text1"/>
        </w:rPr>
        <w:t>李○申</w:t>
      </w:r>
      <w:r w:rsidRPr="00CF6CA6">
        <w:rPr>
          <w:rFonts w:hAnsi="標楷體" w:hint="eastAsia"/>
          <w:color w:val="000000" w:themeColor="text1"/>
        </w:rPr>
        <w:t>。</w:t>
      </w:r>
      <w:r w:rsidRPr="00CF6CA6">
        <w:rPr>
          <w:rFonts w:hAnsi="標楷體"/>
          <w:color w:val="000000" w:themeColor="text1"/>
        </w:rPr>
        <w:t>…</w:t>
      </w:r>
      <w:proofErr w:type="gramStart"/>
      <w:r w:rsidRPr="00CF6CA6">
        <w:rPr>
          <w:rFonts w:hAnsi="標楷體"/>
          <w:color w:val="000000" w:themeColor="text1"/>
        </w:rPr>
        <w:t>…</w:t>
      </w:r>
      <w:proofErr w:type="gramEnd"/>
      <w:r w:rsidRPr="00CF6CA6">
        <w:rPr>
          <w:rFonts w:hAnsi="標楷體" w:hint="eastAsia"/>
          <w:color w:val="000000" w:themeColor="text1"/>
        </w:rPr>
        <w:t>沒有證明。我跟</w:t>
      </w:r>
      <w:proofErr w:type="gramStart"/>
      <w:r w:rsidRPr="00CF6CA6">
        <w:rPr>
          <w:rFonts w:hAnsi="標楷體" w:hint="eastAsia"/>
          <w:color w:val="000000" w:themeColor="text1"/>
        </w:rPr>
        <w:t>他說要退股</w:t>
      </w:r>
      <w:proofErr w:type="gramEnd"/>
      <w:r w:rsidRPr="00CF6CA6">
        <w:rPr>
          <w:rFonts w:hAnsi="標楷體" w:hint="eastAsia"/>
          <w:color w:val="000000" w:themeColor="text1"/>
        </w:rPr>
        <w:t>。</w:t>
      </w:r>
      <w:r w:rsidRPr="00CF6CA6">
        <w:rPr>
          <w:rFonts w:hAnsi="標楷體"/>
          <w:color w:val="000000" w:themeColor="text1"/>
        </w:rPr>
        <w:t>…</w:t>
      </w:r>
      <w:proofErr w:type="gramStart"/>
      <w:r w:rsidRPr="00CF6CA6">
        <w:rPr>
          <w:rFonts w:hAnsi="標楷體"/>
          <w:color w:val="000000" w:themeColor="text1"/>
        </w:rPr>
        <w:t>…</w:t>
      </w:r>
      <w:r w:rsidRPr="00CF6CA6">
        <w:rPr>
          <w:rFonts w:hAnsi="標楷體" w:hint="eastAsia"/>
          <w:color w:val="000000" w:themeColor="text1"/>
        </w:rPr>
        <w:t>（</w:t>
      </w:r>
      <w:proofErr w:type="gramEnd"/>
      <w:r w:rsidRPr="00CF6CA6">
        <w:rPr>
          <w:rFonts w:hAnsi="標楷體" w:hint="eastAsia"/>
          <w:color w:val="000000" w:themeColor="text1"/>
        </w:rPr>
        <w:t>問:104年11月13日換股後就退股，但沒有給錢？）是。他已經轉成他自己的名下」</w:t>
      </w:r>
      <w:bookmarkStart w:id="61" w:name="_Hlk170892971"/>
      <w:r w:rsidRPr="00CF6CA6">
        <w:rPr>
          <w:rFonts w:hAnsi="標楷體" w:hint="eastAsia"/>
          <w:color w:val="000000" w:themeColor="text1"/>
        </w:rPr>
        <w:t>等語。</w:t>
      </w:r>
      <w:bookmarkEnd w:id="61"/>
      <w:r w:rsidRPr="00CF6CA6">
        <w:rPr>
          <w:rFonts w:hAnsi="標楷體" w:hint="eastAsia"/>
          <w:color w:val="000000" w:themeColor="text1"/>
        </w:rPr>
        <w:t>是則，</w:t>
      </w:r>
      <w:r w:rsidR="00E26625" w:rsidRPr="00CF6CA6">
        <w:rPr>
          <w:rFonts w:hAnsi="標楷體" w:hint="eastAsia"/>
          <w:color w:val="000000" w:themeColor="text1"/>
        </w:rPr>
        <w:t>施明德</w:t>
      </w:r>
      <w:r w:rsidRPr="00CF6CA6">
        <w:rPr>
          <w:rFonts w:hAnsi="標楷體" w:hint="eastAsia"/>
          <w:color w:val="000000" w:themeColor="text1"/>
        </w:rPr>
        <w:t>確於91年間起即以家人名義入股投資</w:t>
      </w:r>
      <w:r w:rsidR="0048759F" w:rsidRPr="00CF6CA6">
        <w:rPr>
          <w:rFonts w:hAnsi="標楷體" w:hint="eastAsia"/>
          <w:color w:val="000000" w:themeColor="text1"/>
        </w:rPr>
        <w:t>李○申</w:t>
      </w:r>
      <w:r w:rsidRPr="00CF6CA6">
        <w:rPr>
          <w:rFonts w:hAnsi="標楷體" w:hint="eastAsia"/>
          <w:color w:val="000000" w:themeColor="text1"/>
        </w:rPr>
        <w:t>所經營之</w:t>
      </w:r>
      <w:r w:rsidR="0045571F" w:rsidRPr="00CF6CA6">
        <w:rPr>
          <w:rFonts w:hAnsi="標楷體" w:hint="eastAsia"/>
          <w:color w:val="000000" w:themeColor="text1"/>
        </w:rPr>
        <w:t>跨○</w:t>
      </w:r>
      <w:r w:rsidRPr="00CF6CA6">
        <w:rPr>
          <w:rFonts w:hAnsi="標楷體" w:hint="eastAsia"/>
          <w:color w:val="000000" w:themeColor="text1"/>
        </w:rPr>
        <w:t>公司，迄至104年11月13日止，為其所自承</w:t>
      </w:r>
      <w:bookmarkEnd w:id="59"/>
      <w:bookmarkEnd w:id="60"/>
      <w:r w:rsidRPr="00CF6CA6">
        <w:rPr>
          <w:rFonts w:hAnsi="標楷體" w:hint="eastAsia"/>
          <w:color w:val="000000" w:themeColor="text1"/>
        </w:rPr>
        <w:t>，</w:t>
      </w:r>
      <w:r w:rsidRPr="00CF6CA6">
        <w:rPr>
          <w:rFonts w:hint="eastAsia"/>
          <w:color w:val="000000" w:themeColor="text1"/>
        </w:rPr>
        <w:t>是此部分事實應堪認定。</w:t>
      </w:r>
    </w:p>
    <w:p w:rsidR="00831D7F" w:rsidRPr="00CF6CA6" w:rsidRDefault="00E26625" w:rsidP="00831D7F">
      <w:pPr>
        <w:pStyle w:val="3"/>
        <w:rPr>
          <w:color w:val="000000" w:themeColor="text1"/>
        </w:rPr>
      </w:pPr>
      <w:bookmarkStart w:id="62" w:name="_Hlk170910079"/>
      <w:r w:rsidRPr="00CF6CA6">
        <w:rPr>
          <w:rFonts w:hint="eastAsia"/>
          <w:color w:val="000000" w:themeColor="text1"/>
        </w:rPr>
        <w:t>施明德</w:t>
      </w:r>
      <w:r w:rsidR="00831D7F" w:rsidRPr="00CF6CA6">
        <w:rPr>
          <w:rFonts w:hint="eastAsia"/>
          <w:color w:val="000000" w:themeColor="text1"/>
        </w:rPr>
        <w:t>就上開各採購案</w:t>
      </w:r>
      <w:bookmarkStart w:id="63" w:name="_Hlk172616738"/>
      <w:r w:rsidR="00831D7F" w:rsidRPr="00CF6CA6">
        <w:rPr>
          <w:rFonts w:hint="eastAsia"/>
          <w:color w:val="000000" w:themeColor="text1"/>
        </w:rPr>
        <w:t>違反採購法洩密與圖利事實</w:t>
      </w:r>
      <w:bookmarkEnd w:id="62"/>
      <w:bookmarkEnd w:id="63"/>
      <w:r w:rsidR="00831D7F" w:rsidRPr="00CF6CA6">
        <w:rPr>
          <w:rFonts w:hint="eastAsia"/>
          <w:color w:val="000000" w:themeColor="text1"/>
        </w:rPr>
        <w:t>，於</w:t>
      </w:r>
      <w:proofErr w:type="gramStart"/>
      <w:r w:rsidR="00831D7F" w:rsidRPr="00CF6CA6">
        <w:rPr>
          <w:rFonts w:hint="eastAsia"/>
          <w:color w:val="000000" w:themeColor="text1"/>
        </w:rPr>
        <w:t>臺</w:t>
      </w:r>
      <w:proofErr w:type="gramEnd"/>
      <w:r w:rsidR="00831D7F" w:rsidRPr="00CF6CA6">
        <w:rPr>
          <w:rFonts w:hint="eastAsia"/>
          <w:color w:val="000000" w:themeColor="text1"/>
        </w:rPr>
        <w:t>北地院審理</w:t>
      </w:r>
      <w:proofErr w:type="gramStart"/>
      <w:r w:rsidR="00831D7F" w:rsidRPr="00CF6CA6">
        <w:rPr>
          <w:rFonts w:hint="eastAsia"/>
          <w:color w:val="000000" w:themeColor="text1"/>
        </w:rPr>
        <w:t>時固均</w:t>
      </w:r>
      <w:proofErr w:type="gramEnd"/>
      <w:r w:rsidR="00831D7F" w:rsidRPr="00CF6CA6">
        <w:rPr>
          <w:rFonts w:hint="eastAsia"/>
          <w:color w:val="000000" w:themeColor="text1"/>
        </w:rPr>
        <w:t>坦承不諱，然於本院約</w:t>
      </w:r>
      <w:proofErr w:type="gramStart"/>
      <w:r w:rsidR="00831D7F" w:rsidRPr="00CF6CA6">
        <w:rPr>
          <w:rFonts w:hint="eastAsia"/>
          <w:color w:val="000000" w:themeColor="text1"/>
        </w:rPr>
        <w:t>詢</w:t>
      </w:r>
      <w:proofErr w:type="gramEnd"/>
      <w:r w:rsidR="00831D7F" w:rsidRPr="00CF6CA6">
        <w:rPr>
          <w:rFonts w:hint="eastAsia"/>
          <w:color w:val="000000" w:themeColor="text1"/>
        </w:rPr>
        <w:t>時卻翻</w:t>
      </w:r>
      <w:proofErr w:type="gramStart"/>
      <w:r w:rsidR="00831D7F" w:rsidRPr="00CF6CA6">
        <w:rPr>
          <w:rFonts w:hint="eastAsia"/>
          <w:color w:val="000000" w:themeColor="text1"/>
        </w:rPr>
        <w:t>異前詞</w:t>
      </w:r>
      <w:proofErr w:type="gramEnd"/>
      <w:r w:rsidR="00831D7F" w:rsidRPr="00CF6CA6">
        <w:rPr>
          <w:rFonts w:hint="eastAsia"/>
          <w:color w:val="000000" w:themeColor="text1"/>
        </w:rPr>
        <w:t>，辯稱：「一審是律師要我先認罪，二審會捍衛清白。</w:t>
      </w:r>
      <w:r w:rsidR="00831D7F" w:rsidRPr="00CF6CA6">
        <w:rPr>
          <w:rFonts w:hAnsi="標楷體"/>
          <w:color w:val="000000" w:themeColor="text1"/>
        </w:rPr>
        <w:t>…</w:t>
      </w:r>
      <w:proofErr w:type="gramStart"/>
      <w:r w:rsidR="00831D7F" w:rsidRPr="00CF6CA6">
        <w:rPr>
          <w:rFonts w:hAnsi="標楷體"/>
          <w:color w:val="000000" w:themeColor="text1"/>
        </w:rPr>
        <w:t>…</w:t>
      </w:r>
      <w:proofErr w:type="gramEnd"/>
      <w:r w:rsidR="00831D7F" w:rsidRPr="00CF6CA6">
        <w:rPr>
          <w:rFonts w:hint="eastAsia"/>
          <w:color w:val="000000" w:themeColor="text1"/>
        </w:rPr>
        <w:t>準備程序是在被收押</w:t>
      </w:r>
      <w:proofErr w:type="gramStart"/>
      <w:r w:rsidR="00831D7F" w:rsidRPr="00CF6CA6">
        <w:rPr>
          <w:rFonts w:hint="eastAsia"/>
          <w:color w:val="000000" w:themeColor="text1"/>
        </w:rPr>
        <w:t>期間，</w:t>
      </w:r>
      <w:proofErr w:type="gramEnd"/>
      <w:r w:rsidR="00831D7F" w:rsidRPr="00CF6CA6">
        <w:rPr>
          <w:rFonts w:hint="eastAsia"/>
          <w:color w:val="000000" w:themeColor="text1"/>
        </w:rPr>
        <w:t>延押2次共計4個月，我以身體因素希望交保，加上律師說認罪才有可能交保。至於準備與審判筆錄我沒有意見，是律師要我認的」等語，固非無由，</w:t>
      </w:r>
      <w:proofErr w:type="gramStart"/>
      <w:r w:rsidR="00831D7F" w:rsidRPr="00CF6CA6">
        <w:rPr>
          <w:rFonts w:hint="eastAsia"/>
          <w:color w:val="000000" w:themeColor="text1"/>
        </w:rPr>
        <w:t>惟查</w:t>
      </w:r>
      <w:proofErr w:type="gramEnd"/>
      <w:r w:rsidR="00831D7F" w:rsidRPr="00CF6CA6">
        <w:rPr>
          <w:rFonts w:hint="eastAsia"/>
          <w:color w:val="000000" w:themeColor="text1"/>
        </w:rPr>
        <w:t>，基於下列證據與理由，其所辯並不足</w:t>
      </w:r>
      <w:proofErr w:type="gramStart"/>
      <w:r w:rsidR="00831D7F" w:rsidRPr="00CF6CA6">
        <w:rPr>
          <w:rFonts w:hint="eastAsia"/>
          <w:color w:val="000000" w:themeColor="text1"/>
        </w:rPr>
        <w:t>採</w:t>
      </w:r>
      <w:proofErr w:type="gramEnd"/>
      <w:r w:rsidR="00831D7F" w:rsidRPr="00CF6CA6">
        <w:rPr>
          <w:rFonts w:hint="eastAsia"/>
          <w:color w:val="000000" w:themeColor="text1"/>
        </w:rPr>
        <w:t>：</w:t>
      </w:r>
    </w:p>
    <w:p w:rsidR="00831D7F" w:rsidRPr="00CF6CA6" w:rsidRDefault="00E26625" w:rsidP="00831D7F">
      <w:pPr>
        <w:pStyle w:val="4"/>
        <w:rPr>
          <w:color w:val="000000" w:themeColor="text1"/>
        </w:rPr>
      </w:pPr>
      <w:r w:rsidRPr="00CF6CA6">
        <w:rPr>
          <w:rFonts w:hint="eastAsia"/>
          <w:color w:val="000000" w:themeColor="text1"/>
        </w:rPr>
        <w:t>施明德</w:t>
      </w:r>
      <w:r w:rsidR="00831D7F" w:rsidRPr="00CF6CA6">
        <w:rPr>
          <w:rFonts w:hint="eastAsia"/>
          <w:color w:val="000000" w:themeColor="text1"/>
        </w:rPr>
        <w:t>就上開各採購案違反採購法洩密與圖利事實</w:t>
      </w:r>
      <w:r w:rsidR="00831D7F" w:rsidRPr="00CF6CA6">
        <w:rPr>
          <w:rFonts w:hAnsi="標楷體" w:hint="eastAsia"/>
          <w:color w:val="000000" w:themeColor="text1"/>
        </w:rPr>
        <w:t>，</w:t>
      </w:r>
      <w:r w:rsidR="00831D7F" w:rsidRPr="00CF6CA6">
        <w:rPr>
          <w:rFonts w:hint="eastAsia"/>
          <w:color w:val="000000" w:themeColor="text1"/>
        </w:rPr>
        <w:t>依據本案其他被告</w:t>
      </w:r>
      <w:proofErr w:type="gramStart"/>
      <w:r w:rsidR="004045DB" w:rsidRPr="00CF6CA6">
        <w:rPr>
          <w:rFonts w:hint="eastAsia"/>
          <w:color w:val="000000" w:themeColor="text1"/>
        </w:rPr>
        <w:t>郭</w:t>
      </w:r>
      <w:proofErr w:type="gramEnd"/>
      <w:r w:rsidR="004045DB" w:rsidRPr="00CF6CA6">
        <w:rPr>
          <w:rFonts w:hint="eastAsia"/>
          <w:color w:val="000000" w:themeColor="text1"/>
        </w:rPr>
        <w:t>○義</w:t>
      </w:r>
      <w:r w:rsidR="00831D7F" w:rsidRPr="00CF6CA6">
        <w:rPr>
          <w:rFonts w:hint="eastAsia"/>
          <w:color w:val="000000" w:themeColor="text1"/>
        </w:rPr>
        <w:t>、</w:t>
      </w:r>
      <w:r w:rsidR="00AC0082" w:rsidRPr="00CF6CA6">
        <w:rPr>
          <w:rFonts w:hint="eastAsia"/>
          <w:color w:val="000000" w:themeColor="text1"/>
        </w:rPr>
        <w:t>張○</w:t>
      </w:r>
      <w:proofErr w:type="gramStart"/>
      <w:r w:rsidR="00AC0082" w:rsidRPr="00CF6CA6">
        <w:rPr>
          <w:rFonts w:hint="eastAsia"/>
          <w:color w:val="000000" w:themeColor="text1"/>
        </w:rPr>
        <w:t>杰</w:t>
      </w:r>
      <w:proofErr w:type="gramEnd"/>
      <w:r w:rsidR="00831D7F" w:rsidRPr="00CF6CA6">
        <w:rPr>
          <w:rFonts w:hint="eastAsia"/>
          <w:color w:val="000000" w:themeColor="text1"/>
        </w:rPr>
        <w:t>、</w:t>
      </w:r>
      <w:proofErr w:type="gramStart"/>
      <w:r w:rsidR="004045DB" w:rsidRPr="00CF6CA6">
        <w:rPr>
          <w:rFonts w:hint="eastAsia"/>
          <w:color w:val="000000" w:themeColor="text1"/>
        </w:rPr>
        <w:t>蔣</w:t>
      </w:r>
      <w:proofErr w:type="gramEnd"/>
      <w:r w:rsidR="004045DB" w:rsidRPr="00CF6CA6">
        <w:rPr>
          <w:rFonts w:hint="eastAsia"/>
          <w:color w:val="000000" w:themeColor="text1"/>
        </w:rPr>
        <w:t>○</w:t>
      </w:r>
      <w:proofErr w:type="gramStart"/>
      <w:r w:rsidR="004045DB" w:rsidRPr="00CF6CA6">
        <w:rPr>
          <w:rFonts w:hint="eastAsia"/>
          <w:color w:val="000000" w:themeColor="text1"/>
        </w:rPr>
        <w:t>祖</w:t>
      </w:r>
      <w:r w:rsidR="00831D7F" w:rsidRPr="00CF6CA6">
        <w:rPr>
          <w:rFonts w:hint="eastAsia"/>
          <w:color w:val="000000" w:themeColor="text1"/>
        </w:rPr>
        <w:t>均於第一</w:t>
      </w:r>
      <w:proofErr w:type="gramEnd"/>
      <w:r w:rsidR="00831D7F" w:rsidRPr="00CF6CA6">
        <w:rPr>
          <w:rFonts w:hint="eastAsia"/>
          <w:color w:val="000000" w:themeColor="text1"/>
        </w:rPr>
        <w:t>審審理時認罪</w:t>
      </w:r>
      <w:r w:rsidR="00831D7F" w:rsidRPr="00CF6CA6">
        <w:rPr>
          <w:rFonts w:hAnsi="標楷體" w:hint="eastAsia"/>
          <w:color w:val="000000" w:themeColor="text1"/>
        </w:rPr>
        <w:t>，</w:t>
      </w:r>
      <w:r w:rsidR="00831D7F" w:rsidRPr="00CF6CA6">
        <w:rPr>
          <w:rFonts w:hint="eastAsia"/>
          <w:color w:val="000000" w:themeColor="text1"/>
        </w:rPr>
        <w:t>並坦承不諱</w:t>
      </w:r>
      <w:proofErr w:type="gramStart"/>
      <w:r w:rsidR="00831D7F" w:rsidRPr="00CF6CA6">
        <w:rPr>
          <w:rFonts w:hint="eastAsia"/>
          <w:color w:val="000000" w:themeColor="text1"/>
        </w:rPr>
        <w:t>在卷可查</w:t>
      </w:r>
      <w:proofErr w:type="gramEnd"/>
      <w:r w:rsidR="00831D7F" w:rsidRPr="00CF6CA6">
        <w:rPr>
          <w:rFonts w:hAnsi="標楷體" w:hint="eastAsia"/>
          <w:color w:val="000000" w:themeColor="text1"/>
        </w:rPr>
        <w:t>，足證確有</w:t>
      </w:r>
      <w:proofErr w:type="gramStart"/>
      <w:r w:rsidR="00831D7F" w:rsidRPr="00CF6CA6">
        <w:rPr>
          <w:rFonts w:hAnsi="標楷體" w:hint="eastAsia"/>
          <w:color w:val="000000" w:themeColor="text1"/>
        </w:rPr>
        <w:t>上開違失</w:t>
      </w:r>
      <w:proofErr w:type="gramEnd"/>
      <w:r w:rsidR="00831D7F" w:rsidRPr="00CF6CA6">
        <w:rPr>
          <w:rFonts w:hAnsi="標楷體" w:hint="eastAsia"/>
          <w:color w:val="000000" w:themeColor="text1"/>
        </w:rPr>
        <w:t>情事。</w:t>
      </w:r>
    </w:p>
    <w:p w:rsidR="00831D7F" w:rsidRPr="00CF6CA6" w:rsidRDefault="00E26625" w:rsidP="00831D7F">
      <w:pPr>
        <w:pStyle w:val="4"/>
        <w:rPr>
          <w:color w:val="000000" w:themeColor="text1"/>
        </w:rPr>
      </w:pPr>
      <w:r w:rsidRPr="00CF6CA6">
        <w:rPr>
          <w:rFonts w:hint="eastAsia"/>
          <w:color w:val="000000" w:themeColor="text1"/>
        </w:rPr>
        <w:t>施明德</w:t>
      </w:r>
      <w:r w:rsidR="00163E7A" w:rsidRPr="00CF6CA6">
        <w:rPr>
          <w:rFonts w:hint="eastAsia"/>
          <w:color w:val="000000" w:themeColor="text1"/>
        </w:rPr>
        <w:t>於本院約</w:t>
      </w:r>
      <w:proofErr w:type="gramStart"/>
      <w:r w:rsidR="00163E7A" w:rsidRPr="00CF6CA6">
        <w:rPr>
          <w:rFonts w:hint="eastAsia"/>
          <w:color w:val="000000" w:themeColor="text1"/>
        </w:rPr>
        <w:t>詢時</w:t>
      </w:r>
      <w:r w:rsidRPr="00CF6CA6">
        <w:rPr>
          <w:rFonts w:hint="eastAsia"/>
          <w:color w:val="000000" w:themeColor="text1"/>
        </w:rPr>
        <w:t>固</w:t>
      </w:r>
      <w:r w:rsidR="00831D7F" w:rsidRPr="00CF6CA6">
        <w:rPr>
          <w:rFonts w:hint="eastAsia"/>
          <w:color w:val="000000" w:themeColor="text1"/>
        </w:rPr>
        <w:t>辯</w:t>
      </w:r>
      <w:proofErr w:type="gramEnd"/>
      <w:r w:rsidR="00831D7F" w:rsidRPr="00CF6CA6">
        <w:rPr>
          <w:rFonts w:hint="eastAsia"/>
          <w:color w:val="000000" w:themeColor="text1"/>
        </w:rPr>
        <w:t>稱，並未透過移民署約聘人員</w:t>
      </w:r>
      <w:r w:rsidR="00771ADE" w:rsidRPr="00CF6CA6">
        <w:rPr>
          <w:rFonts w:hint="eastAsia"/>
          <w:color w:val="000000" w:themeColor="text1"/>
        </w:rPr>
        <w:t>許○真</w:t>
      </w:r>
      <w:r w:rsidR="00831D7F" w:rsidRPr="00CF6CA6">
        <w:rPr>
          <w:rFonts w:hint="eastAsia"/>
          <w:color w:val="000000" w:themeColor="text1"/>
        </w:rPr>
        <w:t>洩密、違反採購法</w:t>
      </w:r>
      <w:r w:rsidR="00E94496" w:rsidRPr="00CF6CA6">
        <w:rPr>
          <w:rFonts w:hint="eastAsia"/>
          <w:color w:val="000000" w:themeColor="text1"/>
        </w:rPr>
        <w:t>等語</w:t>
      </w:r>
      <w:r w:rsidR="00831D7F" w:rsidRPr="00CF6CA6">
        <w:rPr>
          <w:rFonts w:hint="eastAsia"/>
          <w:color w:val="000000" w:themeColor="text1"/>
        </w:rPr>
        <w:t>，固</w:t>
      </w:r>
      <w:proofErr w:type="gramStart"/>
      <w:r w:rsidR="00831D7F" w:rsidRPr="00CF6CA6">
        <w:rPr>
          <w:rFonts w:hint="eastAsia"/>
          <w:color w:val="000000" w:themeColor="text1"/>
        </w:rPr>
        <w:t>非無見</w:t>
      </w:r>
      <w:proofErr w:type="gramEnd"/>
      <w:r w:rsidR="00E94496" w:rsidRPr="00CF6CA6">
        <w:rPr>
          <w:rFonts w:hint="eastAsia"/>
          <w:color w:val="000000" w:themeColor="text1"/>
        </w:rPr>
        <w:t>。</w:t>
      </w:r>
      <w:proofErr w:type="gramStart"/>
      <w:r w:rsidR="00831D7F" w:rsidRPr="00CF6CA6">
        <w:rPr>
          <w:rFonts w:hint="eastAsia"/>
          <w:color w:val="000000" w:themeColor="text1"/>
        </w:rPr>
        <w:t>惟查</w:t>
      </w:r>
      <w:proofErr w:type="gramEnd"/>
      <w:r w:rsidR="00831D7F" w:rsidRPr="00CF6CA6">
        <w:rPr>
          <w:rFonts w:hint="eastAsia"/>
          <w:color w:val="000000" w:themeColor="text1"/>
        </w:rPr>
        <w:t>，原任職</w:t>
      </w:r>
      <w:r w:rsidR="00D461A9" w:rsidRPr="00CF6CA6">
        <w:rPr>
          <w:rFonts w:hint="eastAsia"/>
          <w:color w:val="000000" w:themeColor="text1"/>
        </w:rPr>
        <w:t>資○</w:t>
      </w:r>
      <w:r w:rsidR="00831D7F" w:rsidRPr="00CF6CA6">
        <w:rPr>
          <w:rFonts w:hint="eastAsia"/>
          <w:color w:val="000000" w:themeColor="text1"/>
        </w:rPr>
        <w:t>公司</w:t>
      </w:r>
      <w:r w:rsidR="00771ADE" w:rsidRPr="00CF6CA6">
        <w:rPr>
          <w:rFonts w:hint="eastAsia"/>
          <w:color w:val="000000" w:themeColor="text1"/>
        </w:rPr>
        <w:t>許○真</w:t>
      </w:r>
      <w:r w:rsidR="00831D7F" w:rsidRPr="00CF6CA6">
        <w:rPr>
          <w:rFonts w:hint="eastAsia"/>
          <w:color w:val="000000" w:themeColor="text1"/>
        </w:rPr>
        <w:t>係經</w:t>
      </w:r>
      <w:r w:rsidRPr="00CF6CA6">
        <w:rPr>
          <w:rFonts w:hint="eastAsia"/>
          <w:color w:val="000000" w:themeColor="text1"/>
        </w:rPr>
        <w:t>施明德</w:t>
      </w:r>
      <w:r w:rsidR="00831D7F" w:rsidRPr="00CF6CA6">
        <w:rPr>
          <w:rFonts w:hint="eastAsia"/>
          <w:color w:val="000000" w:themeColor="text1"/>
        </w:rPr>
        <w:t>刻意挑選安排進移民署擔任約聘人員協助處理標案，並依據</w:t>
      </w:r>
      <w:r w:rsidRPr="00CF6CA6">
        <w:rPr>
          <w:rFonts w:hint="eastAsia"/>
          <w:color w:val="000000" w:themeColor="text1"/>
        </w:rPr>
        <w:t>施明德</w:t>
      </w:r>
      <w:r w:rsidR="00831D7F" w:rsidRPr="00CF6CA6">
        <w:rPr>
          <w:rFonts w:hint="eastAsia"/>
          <w:color w:val="000000" w:themeColor="text1"/>
        </w:rPr>
        <w:t>指示蒐集資料與提供廠商相關資料，且</w:t>
      </w:r>
      <w:r w:rsidR="0048759F" w:rsidRPr="00CF6CA6">
        <w:rPr>
          <w:rFonts w:hint="eastAsia"/>
          <w:color w:val="000000" w:themeColor="text1"/>
        </w:rPr>
        <w:t>李○申</w:t>
      </w:r>
      <w:r w:rsidR="00831D7F" w:rsidRPr="00CF6CA6">
        <w:rPr>
          <w:rFonts w:hint="eastAsia"/>
          <w:color w:val="000000" w:themeColor="text1"/>
        </w:rPr>
        <w:t>為方便聯絡，亦私下交付1支手機給</w:t>
      </w:r>
      <w:r w:rsidR="00771ADE" w:rsidRPr="00CF6CA6">
        <w:rPr>
          <w:rFonts w:hint="eastAsia"/>
          <w:color w:val="000000" w:themeColor="text1"/>
        </w:rPr>
        <w:t>許○真</w:t>
      </w:r>
      <w:r w:rsidR="00831D7F" w:rsidRPr="00CF6CA6">
        <w:rPr>
          <w:rFonts w:hint="eastAsia"/>
          <w:color w:val="000000" w:themeColor="text1"/>
        </w:rPr>
        <w:t>，</w:t>
      </w:r>
      <w:proofErr w:type="gramStart"/>
      <w:r w:rsidR="00831D7F" w:rsidRPr="00CF6CA6">
        <w:rPr>
          <w:rFonts w:hint="eastAsia"/>
          <w:color w:val="000000" w:themeColor="text1"/>
        </w:rPr>
        <w:t>此節業據</w:t>
      </w:r>
      <w:proofErr w:type="gramEnd"/>
      <w:r w:rsidR="00771ADE" w:rsidRPr="00CF6CA6">
        <w:rPr>
          <w:rFonts w:hint="eastAsia"/>
          <w:color w:val="000000" w:themeColor="text1"/>
        </w:rPr>
        <w:t>許○真</w:t>
      </w:r>
      <w:r w:rsidR="00831D7F" w:rsidRPr="00CF6CA6">
        <w:rPr>
          <w:rFonts w:hint="eastAsia"/>
          <w:color w:val="000000" w:themeColor="text1"/>
        </w:rPr>
        <w:t>於偵、審</w:t>
      </w:r>
      <w:proofErr w:type="gramStart"/>
      <w:r w:rsidR="00831D7F" w:rsidRPr="00CF6CA6">
        <w:rPr>
          <w:rFonts w:hint="eastAsia"/>
          <w:color w:val="000000" w:themeColor="text1"/>
        </w:rPr>
        <w:t>皆結證</w:t>
      </w:r>
      <w:proofErr w:type="gramEnd"/>
      <w:r w:rsidR="00831D7F" w:rsidRPr="00CF6CA6">
        <w:rPr>
          <w:rFonts w:hint="eastAsia"/>
          <w:color w:val="000000" w:themeColor="text1"/>
        </w:rPr>
        <w:t>綦詳，佐以同案</w:t>
      </w:r>
      <w:proofErr w:type="gramStart"/>
      <w:r w:rsidR="00831D7F" w:rsidRPr="00CF6CA6">
        <w:rPr>
          <w:rFonts w:hint="eastAsia"/>
          <w:color w:val="000000" w:themeColor="text1"/>
        </w:rPr>
        <w:t>被告即</w:t>
      </w:r>
      <w:r w:rsidR="00D461A9" w:rsidRPr="00CF6CA6">
        <w:rPr>
          <w:rFonts w:hint="eastAsia"/>
          <w:color w:val="000000" w:themeColor="text1"/>
        </w:rPr>
        <w:t>神</w:t>
      </w:r>
      <w:proofErr w:type="gramEnd"/>
      <w:r w:rsidR="00D461A9" w:rsidRPr="00CF6CA6">
        <w:rPr>
          <w:rFonts w:hint="eastAsia"/>
          <w:color w:val="000000" w:themeColor="text1"/>
        </w:rPr>
        <w:t>○</w:t>
      </w:r>
      <w:r w:rsidR="00831D7F" w:rsidRPr="00CF6CA6">
        <w:rPr>
          <w:rFonts w:hint="eastAsia"/>
          <w:color w:val="000000" w:themeColor="text1"/>
        </w:rPr>
        <w:t>公司業務代表</w:t>
      </w:r>
      <w:proofErr w:type="gramStart"/>
      <w:r w:rsidR="00AB1FC3" w:rsidRPr="00CF6CA6">
        <w:rPr>
          <w:rFonts w:hint="eastAsia"/>
          <w:color w:val="000000" w:themeColor="text1"/>
        </w:rPr>
        <w:t>呂</w:t>
      </w:r>
      <w:proofErr w:type="gramEnd"/>
      <w:r w:rsidR="00AB1FC3" w:rsidRPr="00CF6CA6">
        <w:rPr>
          <w:rFonts w:hint="eastAsia"/>
          <w:color w:val="000000" w:themeColor="text1"/>
        </w:rPr>
        <w:t>○</w:t>
      </w:r>
      <w:proofErr w:type="gramStart"/>
      <w:r w:rsidR="00AB1FC3" w:rsidRPr="00CF6CA6">
        <w:rPr>
          <w:rFonts w:hint="eastAsia"/>
          <w:color w:val="000000" w:themeColor="text1"/>
        </w:rPr>
        <w:t>漢</w:t>
      </w:r>
      <w:r w:rsidR="00831D7F" w:rsidRPr="00CF6CA6">
        <w:rPr>
          <w:rFonts w:hint="eastAsia"/>
          <w:color w:val="000000" w:themeColor="text1"/>
        </w:rPr>
        <w:t>亦於偵查時證稱</w:t>
      </w:r>
      <w:proofErr w:type="gramEnd"/>
      <w:r w:rsidR="00831D7F" w:rsidRPr="00CF6CA6">
        <w:rPr>
          <w:rFonts w:hint="eastAsia"/>
          <w:color w:val="000000" w:themeColor="text1"/>
        </w:rPr>
        <w:t>：施明德與</w:t>
      </w:r>
      <w:r w:rsidR="0048759F" w:rsidRPr="00CF6CA6">
        <w:rPr>
          <w:rFonts w:hint="eastAsia"/>
          <w:color w:val="000000" w:themeColor="text1"/>
        </w:rPr>
        <w:t>李○申</w:t>
      </w:r>
      <w:r w:rsidR="00831D7F" w:rsidRPr="00CF6CA6">
        <w:rPr>
          <w:rFonts w:hint="eastAsia"/>
          <w:color w:val="000000" w:themeColor="text1"/>
        </w:rPr>
        <w:t>認識超過20年了，私交甚篤，就我所知他們兩個各有1支王八機相互聯繫，</w:t>
      </w:r>
      <w:r w:rsidR="0048759F" w:rsidRPr="00CF6CA6">
        <w:rPr>
          <w:rFonts w:hint="eastAsia"/>
          <w:color w:val="000000" w:themeColor="text1"/>
        </w:rPr>
        <w:t>李○</w:t>
      </w:r>
      <w:proofErr w:type="gramStart"/>
      <w:r w:rsidR="0048759F" w:rsidRPr="00CF6CA6">
        <w:rPr>
          <w:rFonts w:hint="eastAsia"/>
          <w:color w:val="000000" w:themeColor="text1"/>
        </w:rPr>
        <w:t>申</w:t>
      </w:r>
      <w:r w:rsidR="00831D7F" w:rsidRPr="00CF6CA6">
        <w:rPr>
          <w:rFonts w:hint="eastAsia"/>
          <w:color w:val="000000" w:themeColor="text1"/>
        </w:rPr>
        <w:t>都稱呼</w:t>
      </w:r>
      <w:proofErr w:type="gramEnd"/>
      <w:r w:rsidR="00831D7F" w:rsidRPr="00CF6CA6">
        <w:rPr>
          <w:rFonts w:hint="eastAsia"/>
          <w:color w:val="000000" w:themeColor="text1"/>
        </w:rPr>
        <w:t>施明德老師或主席，我們稱施明德Michael或老師，我們廠商開會都是</w:t>
      </w:r>
      <w:r w:rsidR="0048759F" w:rsidRPr="00CF6CA6">
        <w:rPr>
          <w:rFonts w:hint="eastAsia"/>
          <w:color w:val="000000" w:themeColor="text1"/>
        </w:rPr>
        <w:t>李○申</w:t>
      </w:r>
      <w:r w:rsidR="00831D7F" w:rsidRPr="00CF6CA6">
        <w:rPr>
          <w:rFonts w:hint="eastAsia"/>
          <w:color w:val="000000" w:themeColor="text1"/>
        </w:rPr>
        <w:t>主動邀約等語，</w:t>
      </w:r>
      <w:proofErr w:type="gramStart"/>
      <w:r w:rsidR="00831D7F" w:rsidRPr="00CF6CA6">
        <w:rPr>
          <w:rFonts w:hint="eastAsia"/>
          <w:color w:val="000000" w:themeColor="text1"/>
        </w:rPr>
        <w:t>矧</w:t>
      </w:r>
      <w:proofErr w:type="gramEnd"/>
      <w:r w:rsidR="00831D7F" w:rsidRPr="00CF6CA6">
        <w:rPr>
          <w:rFonts w:hint="eastAsia"/>
          <w:color w:val="000000" w:themeColor="text1"/>
        </w:rPr>
        <w:t>本案經檢警發動搜索時，於</w:t>
      </w:r>
      <w:r w:rsidRPr="00CF6CA6">
        <w:rPr>
          <w:rFonts w:hint="eastAsia"/>
          <w:color w:val="000000" w:themeColor="text1"/>
        </w:rPr>
        <w:t>施明德</w:t>
      </w:r>
      <w:r w:rsidR="00831D7F" w:rsidRPr="00CF6CA6">
        <w:rPr>
          <w:rFonts w:hint="eastAsia"/>
          <w:color w:val="000000" w:themeColor="text1"/>
        </w:rPr>
        <w:t>家中扣得其持用的數支手機暨門號，其中</w:t>
      </w:r>
      <w:proofErr w:type="gramStart"/>
      <w:r w:rsidR="00831D7F" w:rsidRPr="00CF6CA6">
        <w:rPr>
          <w:rFonts w:hint="eastAsia"/>
          <w:color w:val="000000" w:themeColor="text1"/>
        </w:rPr>
        <w:t>一支竟係由</w:t>
      </w:r>
      <w:proofErr w:type="gramEnd"/>
      <w:r w:rsidR="00831D7F" w:rsidRPr="00CF6CA6">
        <w:rPr>
          <w:rFonts w:hint="eastAsia"/>
          <w:color w:val="000000" w:themeColor="text1"/>
        </w:rPr>
        <w:t>被告</w:t>
      </w:r>
      <w:r w:rsidR="0048759F" w:rsidRPr="00CF6CA6">
        <w:rPr>
          <w:rFonts w:hint="eastAsia"/>
          <w:color w:val="000000" w:themeColor="text1"/>
        </w:rPr>
        <w:t>李○申</w:t>
      </w:r>
      <w:r w:rsidR="00831D7F" w:rsidRPr="00CF6CA6">
        <w:rPr>
          <w:rFonts w:hint="eastAsia"/>
          <w:color w:val="000000" w:themeColor="text1"/>
        </w:rPr>
        <w:t>女友(</w:t>
      </w:r>
      <w:proofErr w:type="gramStart"/>
      <w:r w:rsidR="00653D88" w:rsidRPr="00CF6CA6">
        <w:rPr>
          <w:rFonts w:hint="eastAsia"/>
          <w:color w:val="000000" w:themeColor="text1"/>
        </w:rPr>
        <w:t>彭</w:t>
      </w:r>
      <w:proofErr w:type="gramEnd"/>
      <w:r w:rsidR="00653D88" w:rsidRPr="00CF6CA6">
        <w:rPr>
          <w:rFonts w:hint="eastAsia"/>
          <w:color w:val="000000" w:themeColor="text1"/>
        </w:rPr>
        <w:t>○文</w:t>
      </w:r>
      <w:r w:rsidR="00831D7F" w:rsidRPr="00CF6CA6">
        <w:rPr>
          <w:rFonts w:hint="eastAsia"/>
          <w:color w:val="000000" w:themeColor="text1"/>
        </w:rPr>
        <w:t>)</w:t>
      </w:r>
      <w:proofErr w:type="gramStart"/>
      <w:r w:rsidR="00831D7F" w:rsidRPr="00CF6CA6">
        <w:rPr>
          <w:rFonts w:hint="eastAsia"/>
          <w:color w:val="000000" w:themeColor="text1"/>
        </w:rPr>
        <w:t>申登付</w:t>
      </w:r>
      <w:proofErr w:type="gramEnd"/>
      <w:r w:rsidR="00831D7F" w:rsidRPr="00CF6CA6">
        <w:rPr>
          <w:rFonts w:hint="eastAsia"/>
          <w:color w:val="000000" w:themeColor="text1"/>
        </w:rPr>
        <w:t>費的手機，則衡諸常情，公務員處理公務之正常聯絡管道，以公務電話、電子郵件甚或個人名下手機號碼即為已足，豈須另持非親非故的他人</w:t>
      </w:r>
      <w:proofErr w:type="gramStart"/>
      <w:r w:rsidR="00831D7F" w:rsidRPr="00CF6CA6">
        <w:rPr>
          <w:rFonts w:hint="eastAsia"/>
          <w:color w:val="000000" w:themeColor="text1"/>
        </w:rPr>
        <w:t>名義申登且</w:t>
      </w:r>
      <w:proofErr w:type="gramEnd"/>
      <w:r w:rsidR="00831D7F" w:rsidRPr="00CF6CA6">
        <w:rPr>
          <w:rFonts w:hint="eastAsia"/>
          <w:color w:val="000000" w:themeColor="text1"/>
        </w:rPr>
        <w:t>由該他人付費的手機門號？且何須私下先行於85度C面試</w:t>
      </w:r>
      <w:r w:rsidR="00D461A9" w:rsidRPr="00CF6CA6">
        <w:rPr>
          <w:rFonts w:hint="eastAsia"/>
          <w:color w:val="000000" w:themeColor="text1"/>
        </w:rPr>
        <w:t>資○</w:t>
      </w:r>
      <w:r w:rsidR="00831D7F" w:rsidRPr="00CF6CA6">
        <w:rPr>
          <w:rFonts w:hint="eastAsia"/>
          <w:color w:val="000000" w:themeColor="text1"/>
        </w:rPr>
        <w:t>公司員工</w:t>
      </w:r>
      <w:r w:rsidR="00771ADE" w:rsidRPr="00CF6CA6">
        <w:rPr>
          <w:rFonts w:hint="eastAsia"/>
          <w:color w:val="000000" w:themeColor="text1"/>
        </w:rPr>
        <w:t>許○真</w:t>
      </w:r>
      <w:r w:rsidR="00831D7F" w:rsidRPr="00CF6CA6">
        <w:rPr>
          <w:rFonts w:hint="eastAsia"/>
          <w:color w:val="000000" w:themeColor="text1"/>
        </w:rPr>
        <w:t>，內定進入移民署，</w:t>
      </w:r>
      <w:proofErr w:type="gramStart"/>
      <w:r w:rsidR="00831D7F" w:rsidRPr="00CF6CA6">
        <w:rPr>
          <w:rFonts w:hint="eastAsia"/>
          <w:color w:val="000000" w:themeColor="text1"/>
        </w:rPr>
        <w:t>顯徵</w:t>
      </w:r>
      <w:r w:rsidRPr="00CF6CA6">
        <w:rPr>
          <w:rFonts w:hint="eastAsia"/>
          <w:color w:val="000000" w:themeColor="text1"/>
        </w:rPr>
        <w:t>施明德</w:t>
      </w:r>
      <w:proofErr w:type="gramEnd"/>
      <w:r w:rsidR="00831D7F" w:rsidRPr="00CF6CA6">
        <w:rPr>
          <w:rFonts w:hint="eastAsia"/>
          <w:color w:val="000000" w:themeColor="text1"/>
        </w:rPr>
        <w:t>長年為隱匿其與外部廠商勾結之不法情事、避免遭檢警監聽追查，除使用</w:t>
      </w:r>
      <w:r w:rsidR="0048759F" w:rsidRPr="00CF6CA6">
        <w:rPr>
          <w:rFonts w:hint="eastAsia"/>
          <w:color w:val="000000" w:themeColor="text1"/>
        </w:rPr>
        <w:t>李○申</w:t>
      </w:r>
      <w:r w:rsidR="00831D7F" w:rsidRPr="00CF6CA6">
        <w:rPr>
          <w:rFonts w:hint="eastAsia"/>
          <w:color w:val="000000" w:themeColor="text1"/>
        </w:rPr>
        <w:t>提供並付費之手機門號與</w:t>
      </w:r>
      <w:r w:rsidR="0048759F" w:rsidRPr="00CF6CA6">
        <w:rPr>
          <w:rFonts w:hint="eastAsia"/>
          <w:color w:val="000000" w:themeColor="text1"/>
        </w:rPr>
        <w:t>李○申</w:t>
      </w:r>
      <w:r w:rsidR="00831D7F" w:rsidRPr="00CF6CA6">
        <w:rPr>
          <w:rFonts w:hint="eastAsia"/>
          <w:color w:val="000000" w:themeColor="text1"/>
        </w:rPr>
        <w:t>聯繫，再由</w:t>
      </w:r>
      <w:r w:rsidR="0048759F" w:rsidRPr="00CF6CA6">
        <w:rPr>
          <w:rFonts w:hint="eastAsia"/>
          <w:color w:val="000000" w:themeColor="text1"/>
        </w:rPr>
        <w:t>李○申</w:t>
      </w:r>
      <w:r w:rsidR="00831D7F" w:rsidRPr="00CF6CA6">
        <w:rPr>
          <w:rFonts w:hint="eastAsia"/>
          <w:color w:val="000000" w:themeColor="text1"/>
        </w:rPr>
        <w:t>擔任穿針引線之角色外，並利用約聘人員</w:t>
      </w:r>
      <w:r w:rsidR="00771ADE" w:rsidRPr="00CF6CA6">
        <w:rPr>
          <w:rFonts w:hint="eastAsia"/>
          <w:color w:val="000000" w:themeColor="text1"/>
        </w:rPr>
        <w:t>許○真</w:t>
      </w:r>
      <w:r w:rsidR="00831D7F" w:rsidRPr="00CF6CA6">
        <w:rPr>
          <w:rFonts w:hint="eastAsia"/>
          <w:color w:val="000000" w:themeColor="text1"/>
        </w:rPr>
        <w:t>將消息傳遞與其他廠商，以達掩人耳目之效，益見</w:t>
      </w:r>
      <w:r w:rsidRPr="00CF6CA6">
        <w:rPr>
          <w:rFonts w:hint="eastAsia"/>
          <w:color w:val="000000" w:themeColor="text1"/>
        </w:rPr>
        <w:t>施明德</w:t>
      </w:r>
      <w:r w:rsidR="00831D7F" w:rsidRPr="00CF6CA6">
        <w:rPr>
          <w:rFonts w:hint="eastAsia"/>
          <w:color w:val="000000" w:themeColor="text1"/>
        </w:rPr>
        <w:t>所辯，</w:t>
      </w:r>
      <w:proofErr w:type="gramStart"/>
      <w:r w:rsidR="00831D7F" w:rsidRPr="00CF6CA6">
        <w:rPr>
          <w:rFonts w:hint="eastAsia"/>
          <w:color w:val="000000" w:themeColor="text1"/>
        </w:rPr>
        <w:t>委無可採</w:t>
      </w:r>
      <w:proofErr w:type="gramEnd"/>
      <w:r w:rsidR="00831D7F" w:rsidRPr="00CF6CA6">
        <w:rPr>
          <w:rFonts w:hint="eastAsia"/>
          <w:color w:val="000000" w:themeColor="text1"/>
        </w:rPr>
        <w:t>。</w:t>
      </w:r>
    </w:p>
    <w:p w:rsidR="00831D7F" w:rsidRPr="00CF6CA6" w:rsidRDefault="00831D7F" w:rsidP="00831D7F">
      <w:pPr>
        <w:pStyle w:val="3"/>
        <w:rPr>
          <w:color w:val="000000" w:themeColor="text1"/>
        </w:rPr>
      </w:pPr>
      <w:r w:rsidRPr="00CF6CA6">
        <w:rPr>
          <w:rFonts w:hint="eastAsia"/>
          <w:color w:val="000000" w:themeColor="text1"/>
        </w:rPr>
        <w:t>另</w:t>
      </w:r>
      <w:r w:rsidR="00E26625" w:rsidRPr="00CF6CA6">
        <w:rPr>
          <w:rFonts w:hint="eastAsia"/>
          <w:color w:val="000000" w:themeColor="text1"/>
        </w:rPr>
        <w:t>施明德</w:t>
      </w:r>
      <w:r w:rsidRPr="00CF6CA6">
        <w:rPr>
          <w:rFonts w:hint="eastAsia"/>
          <w:color w:val="000000" w:themeColor="text1"/>
        </w:rPr>
        <w:t>於本院約</w:t>
      </w:r>
      <w:proofErr w:type="gramStart"/>
      <w:r w:rsidRPr="00CF6CA6">
        <w:rPr>
          <w:rFonts w:hint="eastAsia"/>
          <w:color w:val="000000" w:themeColor="text1"/>
        </w:rPr>
        <w:t>詢</w:t>
      </w:r>
      <w:proofErr w:type="gramEnd"/>
      <w:r w:rsidRPr="00CF6CA6">
        <w:rPr>
          <w:rFonts w:hint="eastAsia"/>
          <w:color w:val="000000" w:themeColor="text1"/>
        </w:rPr>
        <w:t>時矢口</w:t>
      </w:r>
      <w:bookmarkStart w:id="64" w:name="_Hlk172616804"/>
      <w:r w:rsidRPr="00CF6CA6">
        <w:rPr>
          <w:rFonts w:hint="eastAsia"/>
          <w:color w:val="000000" w:themeColor="text1"/>
        </w:rPr>
        <w:t>否認有何違背職務收賄與隱匿貪污犯罪所得贓物之行為</w:t>
      </w:r>
      <w:bookmarkEnd w:id="64"/>
      <w:r w:rsidRPr="00CF6CA6">
        <w:rPr>
          <w:rFonts w:hint="eastAsia"/>
          <w:color w:val="000000" w:themeColor="text1"/>
        </w:rPr>
        <w:t>，其於偵審</w:t>
      </w:r>
      <w:proofErr w:type="gramStart"/>
      <w:r w:rsidRPr="00CF6CA6">
        <w:rPr>
          <w:rFonts w:hint="eastAsia"/>
          <w:color w:val="000000" w:themeColor="text1"/>
        </w:rPr>
        <w:t>時</w:t>
      </w:r>
      <w:r w:rsidR="00E26625" w:rsidRPr="00CF6CA6">
        <w:rPr>
          <w:rFonts w:hint="eastAsia"/>
          <w:color w:val="000000" w:themeColor="text1"/>
        </w:rPr>
        <w:t>亦</w:t>
      </w:r>
      <w:r w:rsidRPr="00CF6CA6">
        <w:rPr>
          <w:rFonts w:hint="eastAsia"/>
          <w:color w:val="000000" w:themeColor="text1"/>
        </w:rPr>
        <w:t>辯稱</w:t>
      </w:r>
      <w:proofErr w:type="gramEnd"/>
      <w:r w:rsidRPr="00CF6CA6">
        <w:rPr>
          <w:rFonts w:hint="eastAsia"/>
          <w:color w:val="000000" w:themeColor="text1"/>
        </w:rPr>
        <w:t>：</w:t>
      </w:r>
      <w:r w:rsidRPr="00CF6CA6">
        <w:rPr>
          <w:rFonts w:hAnsi="標楷體" w:hint="eastAsia"/>
          <w:color w:val="000000" w:themeColor="text1"/>
        </w:rPr>
        <w:t>「</w:t>
      </w:r>
      <w:r w:rsidRPr="00CF6CA6">
        <w:rPr>
          <w:rFonts w:hint="eastAsia"/>
          <w:color w:val="000000" w:themeColor="text1"/>
        </w:rPr>
        <w:t>95年間</w:t>
      </w:r>
      <w:proofErr w:type="gramStart"/>
      <w:r w:rsidRPr="00CF6CA6">
        <w:rPr>
          <w:rFonts w:hint="eastAsia"/>
          <w:color w:val="000000" w:themeColor="text1"/>
        </w:rPr>
        <w:t>我買</w:t>
      </w:r>
      <w:r w:rsidR="0045571F" w:rsidRPr="00CF6CA6">
        <w:rPr>
          <w:rFonts w:hint="eastAsia"/>
          <w:color w:val="000000" w:themeColor="text1"/>
        </w:rPr>
        <w:t>跨</w:t>
      </w:r>
      <w:proofErr w:type="gramEnd"/>
      <w:r w:rsidR="0045571F" w:rsidRPr="00CF6CA6">
        <w:rPr>
          <w:rFonts w:hint="eastAsia"/>
          <w:color w:val="000000" w:themeColor="text1"/>
        </w:rPr>
        <w:t>○</w:t>
      </w:r>
      <w:r w:rsidRPr="00CF6CA6">
        <w:rPr>
          <w:rFonts w:hint="eastAsia"/>
          <w:color w:val="000000" w:themeColor="text1"/>
        </w:rPr>
        <w:t>公司辦公室，答應繼續租給</w:t>
      </w:r>
      <w:r w:rsidR="0048759F" w:rsidRPr="00CF6CA6">
        <w:rPr>
          <w:rFonts w:hint="eastAsia"/>
          <w:color w:val="000000" w:themeColor="text1"/>
        </w:rPr>
        <w:t>李○申</w:t>
      </w:r>
      <w:r w:rsidRPr="00CF6CA6">
        <w:rPr>
          <w:rFonts w:hint="eastAsia"/>
          <w:color w:val="000000" w:themeColor="text1"/>
        </w:rPr>
        <w:t>，月租金10萬元，他隔一陣子陸續付我租金，為了避免遭課稅或做財產申報，我都把租金放家裡，之後才一起提領郵局的200萬交給我</w:t>
      </w:r>
      <w:proofErr w:type="gramStart"/>
      <w:r w:rsidRPr="00CF6CA6">
        <w:rPr>
          <w:rFonts w:hint="eastAsia"/>
          <w:color w:val="000000" w:themeColor="text1"/>
        </w:rPr>
        <w:t>姊</w:t>
      </w:r>
      <w:proofErr w:type="gramEnd"/>
      <w:r w:rsidR="00AC0082" w:rsidRPr="00CF6CA6">
        <w:rPr>
          <w:rFonts w:hint="eastAsia"/>
          <w:color w:val="000000" w:themeColor="text1"/>
        </w:rPr>
        <w:t>張施○滿</w:t>
      </w:r>
      <w:r w:rsidRPr="00CF6CA6">
        <w:rPr>
          <w:rFonts w:hint="eastAsia"/>
          <w:color w:val="000000" w:themeColor="text1"/>
        </w:rPr>
        <w:t>幫忙投資股票，至於我向我</w:t>
      </w:r>
      <w:proofErr w:type="gramStart"/>
      <w:r w:rsidRPr="00CF6CA6">
        <w:rPr>
          <w:rFonts w:hint="eastAsia"/>
          <w:color w:val="000000" w:themeColor="text1"/>
        </w:rPr>
        <w:t>哥</w:t>
      </w:r>
      <w:r w:rsidR="00771ADE" w:rsidRPr="00CF6CA6">
        <w:rPr>
          <w:rFonts w:hint="eastAsia"/>
          <w:color w:val="000000" w:themeColor="text1"/>
        </w:rPr>
        <w:t>施○忠</w:t>
      </w:r>
      <w:r w:rsidRPr="00CF6CA6">
        <w:rPr>
          <w:rFonts w:hint="eastAsia"/>
          <w:color w:val="000000" w:themeColor="text1"/>
        </w:rPr>
        <w:t>借</w:t>
      </w:r>
      <w:proofErr w:type="gramEnd"/>
      <w:r w:rsidRPr="00CF6CA6">
        <w:rPr>
          <w:rFonts w:hint="eastAsia"/>
          <w:color w:val="000000" w:themeColor="text1"/>
        </w:rPr>
        <w:t>360萬是因為我無法用原來的房子跟玉山</w:t>
      </w:r>
      <w:proofErr w:type="gramStart"/>
      <w:r w:rsidRPr="00CF6CA6">
        <w:rPr>
          <w:rFonts w:hint="eastAsia"/>
          <w:color w:val="000000" w:themeColor="text1"/>
        </w:rPr>
        <w:t>抵押借買新屋</w:t>
      </w:r>
      <w:proofErr w:type="gramEnd"/>
      <w:r w:rsidRPr="00CF6CA6">
        <w:rPr>
          <w:rFonts w:hint="eastAsia"/>
          <w:color w:val="000000" w:themeColor="text1"/>
        </w:rPr>
        <w:t>的錢，才請</w:t>
      </w:r>
      <w:proofErr w:type="gramStart"/>
      <w:r w:rsidRPr="00CF6CA6">
        <w:rPr>
          <w:rFonts w:hint="eastAsia"/>
          <w:color w:val="000000" w:themeColor="text1"/>
        </w:rPr>
        <w:t>我哥先墊</w:t>
      </w:r>
      <w:proofErr w:type="gramEnd"/>
      <w:r w:rsidRPr="00CF6CA6">
        <w:rPr>
          <w:rFonts w:hint="eastAsia"/>
          <w:color w:val="000000" w:themeColor="text1"/>
        </w:rPr>
        <w:t>，我並沒收受</w:t>
      </w:r>
      <w:r w:rsidR="0048759F" w:rsidRPr="00CF6CA6">
        <w:rPr>
          <w:rFonts w:hint="eastAsia"/>
          <w:color w:val="000000" w:themeColor="text1"/>
        </w:rPr>
        <w:t>李○申</w:t>
      </w:r>
      <w:r w:rsidRPr="00CF6CA6">
        <w:rPr>
          <w:rFonts w:hint="eastAsia"/>
          <w:color w:val="000000" w:themeColor="text1"/>
        </w:rPr>
        <w:t>的賄賂，100年3月30日下班後，</w:t>
      </w:r>
      <w:r w:rsidR="0048759F" w:rsidRPr="00CF6CA6">
        <w:rPr>
          <w:rFonts w:hint="eastAsia"/>
          <w:color w:val="000000" w:themeColor="text1"/>
        </w:rPr>
        <w:t>李○</w:t>
      </w:r>
      <w:proofErr w:type="gramStart"/>
      <w:r w:rsidR="0048759F" w:rsidRPr="00CF6CA6">
        <w:rPr>
          <w:rFonts w:hint="eastAsia"/>
          <w:color w:val="000000" w:themeColor="text1"/>
        </w:rPr>
        <w:t>申</w:t>
      </w:r>
      <w:r w:rsidRPr="00CF6CA6">
        <w:rPr>
          <w:rFonts w:hint="eastAsia"/>
          <w:color w:val="000000" w:themeColor="text1"/>
        </w:rPr>
        <w:t>到我</w:t>
      </w:r>
      <w:proofErr w:type="gramEnd"/>
      <w:r w:rsidRPr="00CF6CA6">
        <w:rPr>
          <w:rFonts w:hint="eastAsia"/>
          <w:color w:val="000000" w:themeColor="text1"/>
        </w:rPr>
        <w:t>家拜訪拿來的紙袋只有裝茶葉，檢察官起訴書所指我帳戶的金流以及我買忠孝東路房地的資金來源，是我跟家人</w:t>
      </w:r>
      <w:proofErr w:type="gramStart"/>
      <w:r w:rsidRPr="00CF6CA6">
        <w:rPr>
          <w:rFonts w:hint="eastAsia"/>
          <w:color w:val="000000" w:themeColor="text1"/>
        </w:rPr>
        <w:t>朋友間的周轉</w:t>
      </w:r>
      <w:proofErr w:type="gramEnd"/>
      <w:r w:rsidRPr="00CF6CA6">
        <w:rPr>
          <w:rFonts w:hint="eastAsia"/>
          <w:color w:val="000000" w:themeColor="text1"/>
        </w:rPr>
        <w:t>往來，資金都是我自有，並非貪污所得</w:t>
      </w:r>
      <w:r w:rsidRPr="00CF6CA6">
        <w:rPr>
          <w:rFonts w:hAnsi="標楷體" w:hint="eastAsia"/>
          <w:color w:val="000000" w:themeColor="text1"/>
        </w:rPr>
        <w:t>」</w:t>
      </w:r>
      <w:r w:rsidRPr="00CF6CA6">
        <w:rPr>
          <w:rFonts w:hint="eastAsia"/>
          <w:color w:val="000000" w:themeColor="text1"/>
        </w:rPr>
        <w:t>等語。</w:t>
      </w:r>
      <w:proofErr w:type="gramStart"/>
      <w:r w:rsidRPr="00CF6CA6">
        <w:rPr>
          <w:rFonts w:hint="eastAsia"/>
          <w:color w:val="000000" w:themeColor="text1"/>
        </w:rPr>
        <w:t>惟查</w:t>
      </w:r>
      <w:proofErr w:type="gramEnd"/>
      <w:r w:rsidRPr="00CF6CA6">
        <w:rPr>
          <w:rFonts w:hAnsi="標楷體" w:hint="eastAsia"/>
          <w:color w:val="000000" w:themeColor="text1"/>
        </w:rPr>
        <w:t>，</w:t>
      </w:r>
      <w:r w:rsidRPr="00CF6CA6">
        <w:rPr>
          <w:rFonts w:hint="eastAsia"/>
          <w:color w:val="000000" w:themeColor="text1"/>
        </w:rPr>
        <w:t>依據下列事證</w:t>
      </w:r>
      <w:r w:rsidRPr="00CF6CA6">
        <w:rPr>
          <w:rFonts w:hAnsi="標楷體" w:hint="eastAsia"/>
          <w:color w:val="000000" w:themeColor="text1"/>
        </w:rPr>
        <w:t>，</w:t>
      </w:r>
      <w:r w:rsidRPr="00CF6CA6">
        <w:rPr>
          <w:rFonts w:hint="eastAsia"/>
          <w:color w:val="000000" w:themeColor="text1"/>
        </w:rPr>
        <w:t>所辯並不足</w:t>
      </w:r>
      <w:proofErr w:type="gramStart"/>
      <w:r w:rsidRPr="00CF6CA6">
        <w:rPr>
          <w:rFonts w:hint="eastAsia"/>
          <w:color w:val="000000" w:themeColor="text1"/>
        </w:rPr>
        <w:t>採</w:t>
      </w:r>
      <w:proofErr w:type="gramEnd"/>
      <w:r w:rsidRPr="00CF6CA6">
        <w:rPr>
          <w:rFonts w:hAnsi="標楷體" w:hint="eastAsia"/>
          <w:color w:val="000000" w:themeColor="text1"/>
        </w:rPr>
        <w:t>：</w:t>
      </w:r>
    </w:p>
    <w:p w:rsidR="00831D7F" w:rsidRPr="00CF6CA6" w:rsidRDefault="00831D7F" w:rsidP="00831D7F">
      <w:pPr>
        <w:pStyle w:val="4"/>
        <w:rPr>
          <w:color w:val="000000" w:themeColor="text1"/>
        </w:rPr>
      </w:pPr>
      <w:r w:rsidRPr="00CF6CA6">
        <w:rPr>
          <w:rFonts w:hint="eastAsia"/>
          <w:color w:val="000000" w:themeColor="text1"/>
        </w:rPr>
        <w:t>依據偵查時證人</w:t>
      </w:r>
      <w:r w:rsidR="0045571F" w:rsidRPr="00CF6CA6">
        <w:rPr>
          <w:rFonts w:hint="eastAsia"/>
          <w:color w:val="000000" w:themeColor="text1"/>
        </w:rPr>
        <w:t>黃○</w:t>
      </w:r>
      <w:proofErr w:type="gramStart"/>
      <w:r w:rsidR="0045571F" w:rsidRPr="00CF6CA6">
        <w:rPr>
          <w:rFonts w:hint="eastAsia"/>
          <w:color w:val="000000" w:themeColor="text1"/>
        </w:rPr>
        <w:t>涵</w:t>
      </w:r>
      <w:r w:rsidRPr="00CF6CA6">
        <w:rPr>
          <w:rFonts w:hint="eastAsia"/>
          <w:color w:val="000000" w:themeColor="text1"/>
        </w:rPr>
        <w:t>證稱</w:t>
      </w:r>
      <w:proofErr w:type="gramEnd"/>
      <w:r w:rsidRPr="00CF6CA6">
        <w:rPr>
          <w:rFonts w:hAnsi="標楷體" w:hint="eastAsia"/>
          <w:color w:val="000000" w:themeColor="text1"/>
        </w:rPr>
        <w:t>：</w:t>
      </w:r>
      <w:r w:rsidRPr="00CF6CA6">
        <w:rPr>
          <w:rFonts w:hint="eastAsia"/>
          <w:color w:val="000000" w:themeColor="text1"/>
        </w:rPr>
        <w:t>「</w:t>
      </w:r>
      <w:r w:rsidR="0048759F" w:rsidRPr="00CF6CA6">
        <w:rPr>
          <w:rFonts w:hint="eastAsia"/>
          <w:color w:val="000000" w:themeColor="text1"/>
        </w:rPr>
        <w:t>李○申</w:t>
      </w:r>
      <w:r w:rsidRPr="00CF6CA6">
        <w:rPr>
          <w:rFonts w:hint="eastAsia"/>
          <w:color w:val="000000" w:themeColor="text1"/>
        </w:rPr>
        <w:t>常常會要我跑腿</w:t>
      </w:r>
      <w:proofErr w:type="gramStart"/>
      <w:r w:rsidRPr="00CF6CA6">
        <w:rPr>
          <w:rFonts w:hint="eastAsia"/>
          <w:color w:val="000000" w:themeColor="text1"/>
        </w:rPr>
        <w:t>幫忙把</w:t>
      </w:r>
      <w:r w:rsidR="00D461A9" w:rsidRPr="00CF6CA6">
        <w:rPr>
          <w:rFonts w:hint="eastAsia"/>
          <w:color w:val="000000" w:themeColor="text1"/>
        </w:rPr>
        <w:t>神</w:t>
      </w:r>
      <w:proofErr w:type="gramEnd"/>
      <w:r w:rsidR="00D461A9" w:rsidRPr="00CF6CA6">
        <w:rPr>
          <w:rFonts w:hint="eastAsia"/>
          <w:color w:val="000000" w:themeColor="text1"/>
        </w:rPr>
        <w:t>○</w:t>
      </w:r>
      <w:r w:rsidRPr="00CF6CA6">
        <w:rPr>
          <w:rFonts w:hint="eastAsia"/>
          <w:color w:val="000000" w:themeColor="text1"/>
        </w:rPr>
        <w:t>公司業務送的特別好茶葉帶去給</w:t>
      </w:r>
      <w:r w:rsidR="0048759F" w:rsidRPr="00CF6CA6">
        <w:rPr>
          <w:rFonts w:hint="eastAsia"/>
          <w:color w:val="000000" w:themeColor="text1"/>
        </w:rPr>
        <w:t>李○申</w:t>
      </w:r>
      <w:r w:rsidRPr="00CF6CA6">
        <w:rPr>
          <w:rFonts w:hint="eastAsia"/>
          <w:color w:val="000000" w:themeColor="text1"/>
        </w:rPr>
        <w:t>送給施明德</w:t>
      </w:r>
      <w:r w:rsidRPr="00CF6CA6">
        <w:rPr>
          <w:rFonts w:hAnsi="標楷體"/>
          <w:color w:val="000000" w:themeColor="text1"/>
        </w:rPr>
        <w:t>…</w:t>
      </w:r>
      <w:proofErr w:type="gramStart"/>
      <w:r w:rsidRPr="00CF6CA6">
        <w:rPr>
          <w:rFonts w:hint="eastAsia"/>
          <w:color w:val="000000" w:themeColor="text1"/>
        </w:rPr>
        <w:t>…</w:t>
      </w:r>
      <w:proofErr w:type="gramEnd"/>
      <w:r w:rsidR="0048759F" w:rsidRPr="00CF6CA6">
        <w:rPr>
          <w:rFonts w:hint="eastAsia"/>
          <w:color w:val="000000" w:themeColor="text1"/>
        </w:rPr>
        <w:t>李○申</w:t>
      </w:r>
      <w:r w:rsidRPr="00CF6CA6">
        <w:rPr>
          <w:rFonts w:hint="eastAsia"/>
          <w:color w:val="000000" w:themeColor="text1"/>
        </w:rPr>
        <w:t>於100年3月30日指示其把</w:t>
      </w:r>
      <w:r w:rsidR="0045571F" w:rsidRPr="00CF6CA6">
        <w:rPr>
          <w:rFonts w:hint="eastAsia"/>
          <w:color w:val="000000" w:themeColor="text1"/>
        </w:rPr>
        <w:t>跨○</w:t>
      </w:r>
      <w:r w:rsidRPr="00CF6CA6">
        <w:rPr>
          <w:rFonts w:hint="eastAsia"/>
          <w:color w:val="000000" w:themeColor="text1"/>
        </w:rPr>
        <w:t>公司辦公室櫃子內的『茶葉』，特地跑一趟送至施明德家，讓</w:t>
      </w:r>
      <w:r w:rsidR="0048759F" w:rsidRPr="00CF6CA6">
        <w:rPr>
          <w:rFonts w:hint="eastAsia"/>
          <w:color w:val="000000" w:themeColor="text1"/>
        </w:rPr>
        <w:t>李○申</w:t>
      </w:r>
      <w:r w:rsidRPr="00CF6CA6">
        <w:rPr>
          <w:rFonts w:hint="eastAsia"/>
          <w:color w:val="000000" w:themeColor="text1"/>
        </w:rPr>
        <w:t>親自交付給施明德，</w:t>
      </w:r>
      <w:r w:rsidR="0048759F" w:rsidRPr="00CF6CA6">
        <w:rPr>
          <w:rFonts w:hint="eastAsia"/>
          <w:color w:val="000000" w:themeColor="text1"/>
        </w:rPr>
        <w:t>李○</w:t>
      </w:r>
      <w:proofErr w:type="gramStart"/>
      <w:r w:rsidR="0048759F" w:rsidRPr="00CF6CA6">
        <w:rPr>
          <w:rFonts w:hint="eastAsia"/>
          <w:color w:val="000000" w:themeColor="text1"/>
        </w:rPr>
        <w:t>申</w:t>
      </w:r>
      <w:r w:rsidRPr="00CF6CA6">
        <w:rPr>
          <w:rFonts w:hint="eastAsia"/>
          <w:color w:val="000000" w:themeColor="text1"/>
        </w:rPr>
        <w:t>雖稱</w:t>
      </w:r>
      <w:proofErr w:type="gramEnd"/>
      <w:r w:rsidRPr="00CF6CA6">
        <w:rPr>
          <w:rFonts w:hint="eastAsia"/>
          <w:color w:val="000000" w:themeColor="text1"/>
        </w:rPr>
        <w:t>是『茶葉』，但我看到的物品就是一個用很多張舊</w:t>
      </w:r>
      <w:proofErr w:type="gramStart"/>
      <w:r w:rsidRPr="00CF6CA6">
        <w:rPr>
          <w:rFonts w:hint="eastAsia"/>
          <w:color w:val="000000" w:themeColor="text1"/>
        </w:rPr>
        <w:t>舊</w:t>
      </w:r>
      <w:proofErr w:type="gramEnd"/>
      <w:r w:rsidRPr="00CF6CA6">
        <w:rPr>
          <w:rFonts w:hint="eastAsia"/>
          <w:color w:val="000000" w:themeColor="text1"/>
        </w:rPr>
        <w:t>的A4紙拼湊包起來的方形盒子、周圍用寬膠帶黏住，沒有任何茶葉的圖示或文字，而且重量跟大瓶礦泉水差不多，不像茶葉」，及證人</w:t>
      </w:r>
      <w:r w:rsidR="00AC0082" w:rsidRPr="00CF6CA6">
        <w:rPr>
          <w:rFonts w:hint="eastAsia"/>
          <w:color w:val="000000" w:themeColor="text1"/>
        </w:rPr>
        <w:t>張○宗</w:t>
      </w:r>
      <w:r w:rsidRPr="00CF6CA6">
        <w:rPr>
          <w:rFonts w:hint="eastAsia"/>
          <w:color w:val="000000" w:themeColor="text1"/>
        </w:rPr>
        <w:t>明確證稱</w:t>
      </w:r>
      <w:r w:rsidRPr="00CF6CA6">
        <w:rPr>
          <w:rFonts w:hAnsi="標楷體" w:hint="eastAsia"/>
          <w:color w:val="000000" w:themeColor="text1"/>
        </w:rPr>
        <w:t>：</w:t>
      </w:r>
      <w:r w:rsidRPr="00CF6CA6">
        <w:rPr>
          <w:rFonts w:hint="eastAsia"/>
          <w:color w:val="000000" w:themeColor="text1"/>
        </w:rPr>
        <w:t>「施明德於100年3、4月清明連假期間，第一次拿了現金200萬元到張家寄放，用牛皮紙</w:t>
      </w:r>
      <w:proofErr w:type="gramStart"/>
      <w:r w:rsidRPr="00CF6CA6">
        <w:rPr>
          <w:rFonts w:hint="eastAsia"/>
          <w:color w:val="000000" w:themeColor="text1"/>
        </w:rPr>
        <w:t>袋裝著</w:t>
      </w:r>
      <w:proofErr w:type="gramEnd"/>
      <w:r w:rsidRPr="00CF6CA6">
        <w:rPr>
          <w:rFonts w:hint="eastAsia"/>
          <w:color w:val="000000" w:themeColor="text1"/>
        </w:rPr>
        <w:t>，這筆錢就是後來101年我</w:t>
      </w:r>
      <w:proofErr w:type="gramStart"/>
      <w:r w:rsidRPr="00CF6CA6">
        <w:rPr>
          <w:rFonts w:hint="eastAsia"/>
          <w:color w:val="000000" w:themeColor="text1"/>
        </w:rPr>
        <w:t>匯</w:t>
      </w:r>
      <w:proofErr w:type="gramEnd"/>
      <w:r w:rsidRPr="00CF6CA6">
        <w:rPr>
          <w:rFonts w:hint="eastAsia"/>
          <w:color w:val="000000" w:themeColor="text1"/>
        </w:rPr>
        <w:t>還給施明德的200萬元…嗣後施明德又陸續幾次各拿了現金200、300萬元來寄放在張家，共約有4、5次」等情，佐以</w:t>
      </w:r>
      <w:r w:rsidR="00E26625" w:rsidRPr="00CF6CA6">
        <w:rPr>
          <w:rFonts w:hint="eastAsia"/>
          <w:color w:val="000000" w:themeColor="text1"/>
        </w:rPr>
        <w:t>施明德</w:t>
      </w:r>
      <w:r w:rsidRPr="00CF6CA6">
        <w:rPr>
          <w:rFonts w:hint="eastAsia"/>
          <w:color w:val="000000" w:themeColor="text1"/>
        </w:rPr>
        <w:t>於案發</w:t>
      </w:r>
      <w:proofErr w:type="gramStart"/>
      <w:r w:rsidRPr="00CF6CA6">
        <w:rPr>
          <w:rFonts w:hint="eastAsia"/>
          <w:color w:val="000000" w:themeColor="text1"/>
        </w:rPr>
        <w:t>期間，縱使</w:t>
      </w:r>
      <w:proofErr w:type="gramEnd"/>
      <w:r w:rsidRPr="00CF6CA6">
        <w:rPr>
          <w:rFonts w:hint="eastAsia"/>
          <w:color w:val="000000" w:themeColor="text1"/>
        </w:rPr>
        <w:t>依其夫妻合併年收入</w:t>
      </w:r>
      <w:proofErr w:type="gramStart"/>
      <w:r w:rsidRPr="00CF6CA6">
        <w:rPr>
          <w:rFonts w:hint="eastAsia"/>
          <w:color w:val="000000" w:themeColor="text1"/>
        </w:rPr>
        <w:t>最</w:t>
      </w:r>
      <w:proofErr w:type="gramEnd"/>
      <w:r w:rsidRPr="00CF6CA6">
        <w:rPr>
          <w:rFonts w:hint="eastAsia"/>
          <w:color w:val="000000" w:themeColor="text1"/>
        </w:rPr>
        <w:t>高額亦不曾超過286萬餘元之情，</w:t>
      </w:r>
      <w:proofErr w:type="gramStart"/>
      <w:r w:rsidRPr="00CF6CA6">
        <w:rPr>
          <w:rFonts w:hint="eastAsia"/>
          <w:color w:val="000000" w:themeColor="text1"/>
        </w:rPr>
        <w:t>已顯見</w:t>
      </w:r>
      <w:proofErr w:type="gramEnd"/>
      <w:r w:rsidR="00E26625" w:rsidRPr="00CF6CA6">
        <w:rPr>
          <w:rFonts w:hint="eastAsia"/>
          <w:color w:val="000000" w:themeColor="text1"/>
        </w:rPr>
        <w:t>施明德</w:t>
      </w:r>
      <w:r w:rsidRPr="00CF6CA6">
        <w:rPr>
          <w:rFonts w:hint="eastAsia"/>
          <w:color w:val="000000" w:themeColor="text1"/>
        </w:rPr>
        <w:t>護航</w:t>
      </w:r>
      <w:r w:rsidR="0048759F" w:rsidRPr="00CF6CA6">
        <w:rPr>
          <w:rFonts w:hint="eastAsia"/>
          <w:color w:val="000000" w:themeColor="text1"/>
        </w:rPr>
        <w:t>李○</w:t>
      </w:r>
      <w:proofErr w:type="gramStart"/>
      <w:r w:rsidR="0048759F" w:rsidRPr="00CF6CA6">
        <w:rPr>
          <w:rFonts w:hint="eastAsia"/>
          <w:color w:val="000000" w:themeColor="text1"/>
        </w:rPr>
        <w:t>申</w:t>
      </w:r>
      <w:r w:rsidRPr="00CF6CA6">
        <w:rPr>
          <w:rFonts w:hint="eastAsia"/>
          <w:color w:val="000000" w:themeColor="text1"/>
        </w:rPr>
        <w:t>標得陸</w:t>
      </w:r>
      <w:proofErr w:type="gramEnd"/>
      <w:r w:rsidRPr="00CF6CA6">
        <w:rPr>
          <w:rFonts w:hint="eastAsia"/>
          <w:color w:val="000000" w:themeColor="text1"/>
        </w:rPr>
        <w:t>客案後，</w:t>
      </w:r>
      <w:r w:rsidR="0048759F" w:rsidRPr="00CF6CA6">
        <w:rPr>
          <w:rFonts w:hint="eastAsia"/>
          <w:color w:val="000000" w:themeColor="text1"/>
        </w:rPr>
        <w:t>李○</w:t>
      </w:r>
      <w:proofErr w:type="gramStart"/>
      <w:r w:rsidR="0048759F" w:rsidRPr="00CF6CA6">
        <w:rPr>
          <w:rFonts w:hint="eastAsia"/>
          <w:color w:val="000000" w:themeColor="text1"/>
        </w:rPr>
        <w:t>申</w:t>
      </w:r>
      <w:r w:rsidRPr="00CF6CA6">
        <w:rPr>
          <w:rFonts w:hint="eastAsia"/>
          <w:color w:val="000000" w:themeColor="text1"/>
        </w:rPr>
        <w:t>先將</w:t>
      </w:r>
      <w:proofErr w:type="gramEnd"/>
      <w:r w:rsidRPr="00CF6CA6">
        <w:rPr>
          <w:rFonts w:hint="eastAsia"/>
          <w:color w:val="000000" w:themeColor="text1"/>
        </w:rPr>
        <w:t>標案利潤層層轉手回其</w:t>
      </w:r>
      <w:proofErr w:type="gramStart"/>
      <w:r w:rsidRPr="00CF6CA6">
        <w:rPr>
          <w:rFonts w:hint="eastAsia"/>
          <w:color w:val="000000" w:themeColor="text1"/>
        </w:rPr>
        <w:t>個</w:t>
      </w:r>
      <w:proofErr w:type="gramEnd"/>
      <w:r w:rsidRPr="00CF6CA6">
        <w:rPr>
          <w:rFonts w:hint="eastAsia"/>
          <w:color w:val="000000" w:themeColor="text1"/>
        </w:rPr>
        <w:t>人手上，復於100年3月30日帶著「茶葉」造訪</w:t>
      </w:r>
      <w:r w:rsidR="00E26625" w:rsidRPr="00CF6CA6">
        <w:rPr>
          <w:rFonts w:hint="eastAsia"/>
          <w:color w:val="000000" w:themeColor="text1"/>
        </w:rPr>
        <w:t>施明德</w:t>
      </w:r>
      <w:r w:rsidRPr="00CF6CA6">
        <w:rPr>
          <w:rFonts w:hint="eastAsia"/>
          <w:color w:val="000000" w:themeColor="text1"/>
        </w:rPr>
        <w:t>家，</w:t>
      </w:r>
      <w:r w:rsidR="00E26625" w:rsidRPr="00CF6CA6">
        <w:rPr>
          <w:rFonts w:hint="eastAsia"/>
          <w:color w:val="000000" w:themeColor="text1"/>
        </w:rPr>
        <w:t>施明德</w:t>
      </w:r>
      <w:r w:rsidRPr="00CF6CA6">
        <w:rPr>
          <w:rFonts w:hint="eastAsia"/>
          <w:color w:val="000000" w:themeColor="text1"/>
        </w:rPr>
        <w:t>就突然有多出來的現金200萬元可馬上無息寄放在親戚</w:t>
      </w:r>
      <w:r w:rsidR="00AC0082" w:rsidRPr="00CF6CA6">
        <w:rPr>
          <w:rFonts w:hint="eastAsia"/>
          <w:color w:val="000000" w:themeColor="text1"/>
        </w:rPr>
        <w:t>張○宗</w:t>
      </w:r>
      <w:r w:rsidRPr="00CF6CA6">
        <w:rPr>
          <w:rFonts w:hint="eastAsia"/>
          <w:color w:val="000000" w:themeColor="text1"/>
        </w:rPr>
        <w:t>家。</w:t>
      </w:r>
    </w:p>
    <w:p w:rsidR="00831D7F" w:rsidRPr="00CF6CA6" w:rsidRDefault="00E26625" w:rsidP="00831D7F">
      <w:pPr>
        <w:pStyle w:val="4"/>
        <w:rPr>
          <w:color w:val="000000" w:themeColor="text1"/>
        </w:rPr>
      </w:pPr>
      <w:r w:rsidRPr="00CF6CA6">
        <w:rPr>
          <w:rFonts w:hint="eastAsia"/>
          <w:color w:val="000000" w:themeColor="text1"/>
        </w:rPr>
        <w:t>施明德</w:t>
      </w:r>
      <w:r w:rsidR="00831D7F" w:rsidRPr="00CF6CA6">
        <w:rPr>
          <w:rFonts w:hint="eastAsia"/>
          <w:color w:val="000000" w:themeColor="text1"/>
        </w:rPr>
        <w:t>亦循相同模式把大額現金款項寄放在其</w:t>
      </w:r>
      <w:proofErr w:type="gramStart"/>
      <w:r w:rsidR="00831D7F" w:rsidRPr="00CF6CA6">
        <w:rPr>
          <w:rFonts w:hint="eastAsia"/>
          <w:color w:val="000000" w:themeColor="text1"/>
        </w:rPr>
        <w:t>兄</w:t>
      </w:r>
      <w:r w:rsidR="00771ADE" w:rsidRPr="00CF6CA6">
        <w:rPr>
          <w:rFonts w:hint="eastAsia"/>
          <w:color w:val="000000" w:themeColor="text1"/>
        </w:rPr>
        <w:t>施○忠</w:t>
      </w:r>
      <w:r w:rsidR="00831D7F" w:rsidRPr="00CF6CA6">
        <w:rPr>
          <w:rFonts w:hint="eastAsia"/>
          <w:color w:val="000000" w:themeColor="text1"/>
        </w:rPr>
        <w:t>處</w:t>
      </w:r>
      <w:proofErr w:type="gramEnd"/>
      <w:r w:rsidR="00831D7F" w:rsidRPr="00CF6CA6">
        <w:rPr>
          <w:rFonts w:hint="eastAsia"/>
          <w:color w:val="000000" w:themeColor="text1"/>
        </w:rPr>
        <w:t>，此有證人即</w:t>
      </w:r>
      <w:r w:rsidR="00771ADE" w:rsidRPr="00CF6CA6">
        <w:rPr>
          <w:rFonts w:hint="eastAsia"/>
          <w:color w:val="000000" w:themeColor="text1"/>
        </w:rPr>
        <w:t>施○忠</w:t>
      </w:r>
      <w:r w:rsidR="00831D7F" w:rsidRPr="00CF6CA6">
        <w:rPr>
          <w:color w:val="000000" w:themeColor="text1"/>
        </w:rPr>
        <w:t>(</w:t>
      </w:r>
      <w:r w:rsidR="00831D7F" w:rsidRPr="00CF6CA6">
        <w:rPr>
          <w:rFonts w:hint="eastAsia"/>
          <w:color w:val="000000" w:themeColor="text1"/>
        </w:rPr>
        <w:t>已於</w:t>
      </w:r>
      <w:r w:rsidR="00831D7F" w:rsidRPr="00CF6CA6">
        <w:rPr>
          <w:color w:val="000000" w:themeColor="text1"/>
        </w:rPr>
        <w:t>104</w:t>
      </w:r>
      <w:r w:rsidR="00831D7F" w:rsidRPr="00CF6CA6">
        <w:rPr>
          <w:rFonts w:hint="eastAsia"/>
          <w:color w:val="000000" w:themeColor="text1"/>
        </w:rPr>
        <w:t>年</w:t>
      </w:r>
      <w:r w:rsidR="00831D7F" w:rsidRPr="00CF6CA6">
        <w:rPr>
          <w:color w:val="000000" w:themeColor="text1"/>
        </w:rPr>
        <w:t>10</w:t>
      </w:r>
      <w:r w:rsidR="00831D7F" w:rsidRPr="00CF6CA6">
        <w:rPr>
          <w:rFonts w:hint="eastAsia"/>
          <w:color w:val="000000" w:themeColor="text1"/>
        </w:rPr>
        <w:t>月</w:t>
      </w:r>
      <w:r w:rsidR="00831D7F" w:rsidRPr="00CF6CA6">
        <w:rPr>
          <w:color w:val="000000" w:themeColor="text1"/>
        </w:rPr>
        <w:t>4</w:t>
      </w:r>
      <w:r w:rsidR="00831D7F" w:rsidRPr="00CF6CA6">
        <w:rPr>
          <w:rFonts w:hint="eastAsia"/>
          <w:color w:val="000000" w:themeColor="text1"/>
        </w:rPr>
        <w:t>日過世</w:t>
      </w:r>
      <w:r w:rsidR="00831D7F" w:rsidRPr="00CF6CA6">
        <w:rPr>
          <w:color w:val="000000" w:themeColor="text1"/>
        </w:rPr>
        <w:t>)</w:t>
      </w:r>
      <w:r w:rsidR="00831D7F" w:rsidRPr="00CF6CA6">
        <w:rPr>
          <w:rFonts w:hint="eastAsia"/>
          <w:color w:val="000000" w:themeColor="text1"/>
        </w:rPr>
        <w:t>之妻</w:t>
      </w:r>
      <w:r w:rsidR="00771ADE" w:rsidRPr="00CF6CA6">
        <w:rPr>
          <w:rFonts w:hint="eastAsia"/>
          <w:color w:val="000000" w:themeColor="text1"/>
        </w:rPr>
        <w:t>施吳○</w:t>
      </w:r>
      <w:proofErr w:type="gramStart"/>
      <w:r w:rsidR="00771ADE" w:rsidRPr="00CF6CA6">
        <w:rPr>
          <w:rFonts w:hint="eastAsia"/>
          <w:color w:val="000000" w:themeColor="text1"/>
        </w:rPr>
        <w:t>貞</w:t>
      </w:r>
      <w:r w:rsidR="00831D7F" w:rsidRPr="00CF6CA6">
        <w:rPr>
          <w:rFonts w:hint="eastAsia"/>
          <w:color w:val="000000" w:themeColor="text1"/>
        </w:rPr>
        <w:t>於偵查中證</w:t>
      </w:r>
      <w:proofErr w:type="gramEnd"/>
      <w:r w:rsidR="00831D7F" w:rsidRPr="00CF6CA6">
        <w:rPr>
          <w:rFonts w:hint="eastAsia"/>
          <w:color w:val="000000" w:themeColor="text1"/>
        </w:rPr>
        <w:t>稱：</w:t>
      </w:r>
      <w:r w:rsidR="00831D7F" w:rsidRPr="00CF6CA6">
        <w:rPr>
          <w:rFonts w:hAnsi="標楷體" w:hint="eastAsia"/>
          <w:color w:val="000000" w:themeColor="text1"/>
        </w:rPr>
        <w:t>「</w:t>
      </w:r>
      <w:r w:rsidR="00831D7F" w:rsidRPr="00CF6CA6">
        <w:rPr>
          <w:rFonts w:hint="eastAsia"/>
          <w:color w:val="000000" w:themeColor="text1"/>
        </w:rPr>
        <w:t>施明德於</w:t>
      </w:r>
      <w:r w:rsidR="00831D7F" w:rsidRPr="00CF6CA6">
        <w:rPr>
          <w:color w:val="000000" w:themeColor="text1"/>
        </w:rPr>
        <w:t>100</w:t>
      </w:r>
      <w:r w:rsidR="00831D7F" w:rsidRPr="00CF6CA6">
        <w:rPr>
          <w:rFonts w:hint="eastAsia"/>
          <w:color w:val="000000" w:themeColor="text1"/>
        </w:rPr>
        <w:t>年</w:t>
      </w:r>
      <w:r w:rsidR="00831D7F" w:rsidRPr="00CF6CA6">
        <w:rPr>
          <w:color w:val="000000" w:themeColor="text1"/>
        </w:rPr>
        <w:t>4</w:t>
      </w:r>
      <w:r w:rsidR="00831D7F" w:rsidRPr="00CF6CA6">
        <w:rPr>
          <w:rFonts w:hint="eastAsia"/>
          <w:color w:val="000000" w:themeColor="text1"/>
        </w:rPr>
        <w:t>月</w:t>
      </w:r>
      <w:r w:rsidR="00831D7F" w:rsidRPr="00CF6CA6">
        <w:rPr>
          <w:color w:val="000000" w:themeColor="text1"/>
        </w:rPr>
        <w:t>5</w:t>
      </w:r>
      <w:r w:rsidR="00831D7F" w:rsidRPr="00CF6CA6">
        <w:rPr>
          <w:rFonts w:hint="eastAsia"/>
          <w:color w:val="000000" w:themeColor="text1"/>
        </w:rPr>
        <w:t>日清明節有到我及</w:t>
      </w:r>
      <w:r w:rsidR="00771ADE" w:rsidRPr="00CF6CA6">
        <w:rPr>
          <w:rFonts w:hint="eastAsia"/>
          <w:color w:val="000000" w:themeColor="text1"/>
        </w:rPr>
        <w:t>施○</w:t>
      </w:r>
      <w:proofErr w:type="gramStart"/>
      <w:r w:rsidR="00771ADE" w:rsidRPr="00CF6CA6">
        <w:rPr>
          <w:rFonts w:hint="eastAsia"/>
          <w:color w:val="000000" w:themeColor="text1"/>
        </w:rPr>
        <w:t>忠</w:t>
      </w:r>
      <w:r w:rsidR="00831D7F" w:rsidRPr="00CF6CA6">
        <w:rPr>
          <w:rFonts w:hint="eastAsia"/>
          <w:color w:val="000000" w:themeColor="text1"/>
        </w:rPr>
        <w:t>家中</w:t>
      </w:r>
      <w:proofErr w:type="gramEnd"/>
      <w:r w:rsidR="00831D7F" w:rsidRPr="00CF6CA6">
        <w:rPr>
          <w:rFonts w:hint="eastAsia"/>
          <w:color w:val="000000" w:themeColor="text1"/>
        </w:rPr>
        <w:t>祭拜祖先…</w:t>
      </w:r>
      <w:proofErr w:type="gramStart"/>
      <w:r w:rsidR="00831D7F" w:rsidRPr="00CF6CA6">
        <w:rPr>
          <w:rFonts w:hAnsi="標楷體"/>
          <w:color w:val="000000" w:themeColor="text1"/>
        </w:rPr>
        <w:t>…</w:t>
      </w:r>
      <w:proofErr w:type="gramEnd"/>
      <w:r w:rsidR="00831D7F" w:rsidRPr="00CF6CA6">
        <w:rPr>
          <w:color w:val="000000" w:themeColor="text1"/>
        </w:rPr>
        <w:t>100</w:t>
      </w:r>
      <w:r w:rsidR="00831D7F" w:rsidRPr="00CF6CA6">
        <w:rPr>
          <w:rFonts w:hint="eastAsia"/>
          <w:color w:val="000000" w:themeColor="text1"/>
        </w:rPr>
        <w:t>年</w:t>
      </w:r>
      <w:r w:rsidR="00831D7F" w:rsidRPr="00CF6CA6">
        <w:rPr>
          <w:color w:val="000000" w:themeColor="text1"/>
        </w:rPr>
        <w:t>4</w:t>
      </w:r>
      <w:r w:rsidR="00831D7F" w:rsidRPr="00CF6CA6">
        <w:rPr>
          <w:rFonts w:hint="eastAsia"/>
          <w:color w:val="000000" w:themeColor="text1"/>
        </w:rPr>
        <w:t>月</w:t>
      </w:r>
      <w:r w:rsidR="00831D7F" w:rsidRPr="00CF6CA6">
        <w:rPr>
          <w:color w:val="000000" w:themeColor="text1"/>
        </w:rPr>
        <w:t>6</w:t>
      </w:r>
      <w:r w:rsidR="00831D7F" w:rsidRPr="00CF6CA6">
        <w:rPr>
          <w:rFonts w:hint="eastAsia"/>
          <w:color w:val="000000" w:themeColor="text1"/>
        </w:rPr>
        <w:t>日有一筆</w:t>
      </w:r>
      <w:r w:rsidR="00831D7F" w:rsidRPr="00CF6CA6">
        <w:rPr>
          <w:color w:val="000000" w:themeColor="text1"/>
        </w:rPr>
        <w:t>60</w:t>
      </w:r>
      <w:r w:rsidR="00831D7F" w:rsidRPr="00CF6CA6">
        <w:rPr>
          <w:rFonts w:hint="eastAsia"/>
          <w:color w:val="000000" w:themeColor="text1"/>
        </w:rPr>
        <w:t>萬元存入我彰化銀行三重埔分行帳戶，係</w:t>
      </w:r>
      <w:r w:rsidR="00771ADE" w:rsidRPr="00CF6CA6">
        <w:rPr>
          <w:rFonts w:hint="eastAsia"/>
          <w:color w:val="000000" w:themeColor="text1"/>
        </w:rPr>
        <w:t>施○</w:t>
      </w:r>
      <w:proofErr w:type="gramStart"/>
      <w:r w:rsidR="00771ADE" w:rsidRPr="00CF6CA6">
        <w:rPr>
          <w:rFonts w:hint="eastAsia"/>
          <w:color w:val="000000" w:themeColor="text1"/>
        </w:rPr>
        <w:t>忠</w:t>
      </w:r>
      <w:r w:rsidR="00831D7F" w:rsidRPr="00CF6CA6">
        <w:rPr>
          <w:rFonts w:hint="eastAsia"/>
          <w:color w:val="000000" w:themeColor="text1"/>
        </w:rPr>
        <w:t>存到</w:t>
      </w:r>
      <w:proofErr w:type="gramEnd"/>
      <w:r w:rsidR="00831D7F" w:rsidRPr="00CF6CA6">
        <w:rPr>
          <w:rFonts w:hint="eastAsia"/>
          <w:color w:val="000000" w:themeColor="text1"/>
        </w:rPr>
        <w:t>我帳戶</w:t>
      </w:r>
      <w:r w:rsidR="00831D7F" w:rsidRPr="00CF6CA6">
        <w:rPr>
          <w:rFonts w:hAnsi="標楷體"/>
          <w:color w:val="000000" w:themeColor="text1"/>
        </w:rPr>
        <w:t>…</w:t>
      </w:r>
      <w:proofErr w:type="gramStart"/>
      <w:r w:rsidR="00831D7F" w:rsidRPr="00CF6CA6">
        <w:rPr>
          <w:rFonts w:hint="eastAsia"/>
          <w:color w:val="000000" w:themeColor="text1"/>
        </w:rPr>
        <w:t>…</w:t>
      </w:r>
      <w:proofErr w:type="gramEnd"/>
      <w:r w:rsidR="00771ADE" w:rsidRPr="00CF6CA6">
        <w:rPr>
          <w:rFonts w:hint="eastAsia"/>
          <w:color w:val="000000" w:themeColor="text1"/>
        </w:rPr>
        <w:t>施○忠</w:t>
      </w:r>
      <w:r w:rsidR="00831D7F" w:rsidRPr="00CF6CA6">
        <w:rPr>
          <w:rFonts w:hint="eastAsia"/>
          <w:color w:val="000000" w:themeColor="text1"/>
        </w:rPr>
        <w:t>於</w:t>
      </w:r>
      <w:r w:rsidR="00831D7F" w:rsidRPr="00CF6CA6">
        <w:rPr>
          <w:color w:val="000000" w:themeColor="text1"/>
        </w:rPr>
        <w:t>101</w:t>
      </w:r>
      <w:r w:rsidR="00831D7F" w:rsidRPr="00CF6CA6">
        <w:rPr>
          <w:rFonts w:hint="eastAsia"/>
          <w:color w:val="000000" w:themeColor="text1"/>
        </w:rPr>
        <w:t>年</w:t>
      </w:r>
      <w:r w:rsidR="00831D7F" w:rsidRPr="00CF6CA6">
        <w:rPr>
          <w:color w:val="000000" w:themeColor="text1"/>
        </w:rPr>
        <w:t>6</w:t>
      </w:r>
      <w:r w:rsidR="00831D7F" w:rsidRPr="00CF6CA6">
        <w:rPr>
          <w:rFonts w:hint="eastAsia"/>
          <w:color w:val="000000" w:themeColor="text1"/>
        </w:rPr>
        <w:t>月</w:t>
      </w:r>
      <w:r w:rsidR="00831D7F" w:rsidRPr="00CF6CA6">
        <w:rPr>
          <w:color w:val="000000" w:themeColor="text1"/>
        </w:rPr>
        <w:t>4</w:t>
      </w:r>
      <w:r w:rsidR="00831D7F" w:rsidRPr="00CF6CA6">
        <w:rPr>
          <w:rFonts w:hint="eastAsia"/>
          <w:color w:val="000000" w:themeColor="text1"/>
        </w:rPr>
        <w:t>日自我彰化銀行三重埔分行帳戶提款，提、匯款單字跡係</w:t>
      </w:r>
      <w:r w:rsidR="00771ADE" w:rsidRPr="00CF6CA6">
        <w:rPr>
          <w:rFonts w:hint="eastAsia"/>
          <w:color w:val="000000" w:themeColor="text1"/>
        </w:rPr>
        <w:t>施○忠</w:t>
      </w:r>
      <w:r w:rsidR="00831D7F" w:rsidRPr="00CF6CA6">
        <w:rPr>
          <w:rFonts w:hint="eastAsia"/>
          <w:color w:val="000000" w:themeColor="text1"/>
        </w:rPr>
        <w:t>字跡</w:t>
      </w:r>
      <w:r w:rsidR="00831D7F" w:rsidRPr="00CF6CA6">
        <w:rPr>
          <w:rFonts w:hAnsi="標楷體" w:hint="eastAsia"/>
          <w:color w:val="000000" w:themeColor="text1"/>
        </w:rPr>
        <w:t>」</w:t>
      </w:r>
      <w:r w:rsidR="00831D7F" w:rsidRPr="00CF6CA6">
        <w:rPr>
          <w:rFonts w:hint="eastAsia"/>
          <w:color w:val="000000" w:themeColor="text1"/>
        </w:rPr>
        <w:t>等語，證人即</w:t>
      </w:r>
      <w:r w:rsidR="00771ADE" w:rsidRPr="00CF6CA6">
        <w:rPr>
          <w:rFonts w:hint="eastAsia"/>
          <w:color w:val="000000" w:themeColor="text1"/>
        </w:rPr>
        <w:t>施○忠</w:t>
      </w:r>
      <w:r w:rsidR="00831D7F" w:rsidRPr="00CF6CA6">
        <w:rPr>
          <w:rFonts w:hint="eastAsia"/>
          <w:color w:val="000000" w:themeColor="text1"/>
        </w:rPr>
        <w:t>之子</w:t>
      </w:r>
      <w:r w:rsidR="00771ADE" w:rsidRPr="00CF6CA6">
        <w:rPr>
          <w:rFonts w:hint="eastAsia"/>
          <w:color w:val="000000" w:themeColor="text1"/>
        </w:rPr>
        <w:t>施○</w:t>
      </w:r>
      <w:proofErr w:type="gramStart"/>
      <w:r w:rsidR="00771ADE" w:rsidRPr="00CF6CA6">
        <w:rPr>
          <w:rFonts w:hint="eastAsia"/>
          <w:color w:val="000000" w:themeColor="text1"/>
        </w:rPr>
        <w:t>皇</w:t>
      </w:r>
      <w:r w:rsidR="00831D7F" w:rsidRPr="00CF6CA6">
        <w:rPr>
          <w:rFonts w:hint="eastAsia"/>
          <w:color w:val="000000" w:themeColor="text1"/>
        </w:rPr>
        <w:t>於偵查中證</w:t>
      </w:r>
      <w:proofErr w:type="gramEnd"/>
      <w:r w:rsidR="00831D7F" w:rsidRPr="00CF6CA6">
        <w:rPr>
          <w:rFonts w:hint="eastAsia"/>
          <w:color w:val="000000" w:themeColor="text1"/>
        </w:rPr>
        <w:t>稱：</w:t>
      </w:r>
      <w:r w:rsidR="00831D7F" w:rsidRPr="00CF6CA6">
        <w:rPr>
          <w:rFonts w:hAnsi="標楷體" w:hint="eastAsia"/>
          <w:color w:val="000000" w:themeColor="text1"/>
        </w:rPr>
        <w:t>「</w:t>
      </w:r>
      <w:r w:rsidR="00831D7F" w:rsidRPr="00CF6CA6">
        <w:rPr>
          <w:color w:val="000000" w:themeColor="text1"/>
        </w:rPr>
        <w:t>100</w:t>
      </w:r>
      <w:r w:rsidR="00831D7F" w:rsidRPr="00CF6CA6">
        <w:rPr>
          <w:rFonts w:hint="eastAsia"/>
          <w:color w:val="000000" w:themeColor="text1"/>
        </w:rPr>
        <w:t>年</w:t>
      </w:r>
      <w:r w:rsidR="00831D7F" w:rsidRPr="00CF6CA6">
        <w:rPr>
          <w:color w:val="000000" w:themeColor="text1"/>
        </w:rPr>
        <w:t>4</w:t>
      </w:r>
      <w:r w:rsidR="00831D7F" w:rsidRPr="00CF6CA6">
        <w:rPr>
          <w:rFonts w:hint="eastAsia"/>
          <w:color w:val="000000" w:themeColor="text1"/>
        </w:rPr>
        <w:t>月</w:t>
      </w:r>
      <w:r w:rsidR="00831D7F" w:rsidRPr="00CF6CA6">
        <w:rPr>
          <w:color w:val="000000" w:themeColor="text1"/>
        </w:rPr>
        <w:t>6</w:t>
      </w:r>
      <w:r w:rsidR="00831D7F" w:rsidRPr="00CF6CA6">
        <w:rPr>
          <w:rFonts w:hint="eastAsia"/>
          <w:color w:val="000000" w:themeColor="text1"/>
        </w:rPr>
        <w:t>日當天，我與太太</w:t>
      </w:r>
      <w:r w:rsidR="00771ADE" w:rsidRPr="00CF6CA6">
        <w:rPr>
          <w:rFonts w:hint="eastAsia"/>
          <w:color w:val="000000" w:themeColor="text1"/>
        </w:rPr>
        <w:t>周○</w:t>
      </w:r>
      <w:proofErr w:type="gramStart"/>
      <w:r w:rsidR="00771ADE" w:rsidRPr="00CF6CA6">
        <w:rPr>
          <w:rFonts w:hint="eastAsia"/>
          <w:color w:val="000000" w:themeColor="text1"/>
        </w:rPr>
        <w:t>芸</w:t>
      </w:r>
      <w:proofErr w:type="gramEnd"/>
      <w:r w:rsidR="00831D7F" w:rsidRPr="00CF6CA6">
        <w:rPr>
          <w:rFonts w:hint="eastAsia"/>
          <w:color w:val="000000" w:themeColor="text1"/>
        </w:rPr>
        <w:t>要出門上班前，父親</w:t>
      </w:r>
      <w:r w:rsidR="00771ADE" w:rsidRPr="00CF6CA6">
        <w:rPr>
          <w:rFonts w:hint="eastAsia"/>
          <w:color w:val="000000" w:themeColor="text1"/>
        </w:rPr>
        <w:t>施○忠</w:t>
      </w:r>
      <w:r w:rsidR="00831D7F" w:rsidRPr="00CF6CA6">
        <w:rPr>
          <w:rFonts w:hint="eastAsia"/>
          <w:color w:val="000000" w:themeColor="text1"/>
        </w:rPr>
        <w:t>交付現金予我、</w:t>
      </w:r>
      <w:r w:rsidR="00771ADE" w:rsidRPr="00CF6CA6">
        <w:rPr>
          <w:rFonts w:hint="eastAsia"/>
          <w:color w:val="000000" w:themeColor="text1"/>
        </w:rPr>
        <w:t>周○</w:t>
      </w:r>
      <w:proofErr w:type="gramStart"/>
      <w:r w:rsidR="00771ADE" w:rsidRPr="00CF6CA6">
        <w:rPr>
          <w:rFonts w:hint="eastAsia"/>
          <w:color w:val="000000" w:themeColor="text1"/>
        </w:rPr>
        <w:t>芸</w:t>
      </w:r>
      <w:proofErr w:type="gramEnd"/>
      <w:r w:rsidR="00831D7F" w:rsidRPr="00CF6CA6">
        <w:rPr>
          <w:rFonts w:hint="eastAsia"/>
          <w:color w:val="000000" w:themeColor="text1"/>
        </w:rPr>
        <w:t>，</w:t>
      </w:r>
      <w:r w:rsidR="00771ADE" w:rsidRPr="00CF6CA6">
        <w:rPr>
          <w:rFonts w:hint="eastAsia"/>
          <w:color w:val="000000" w:themeColor="text1"/>
        </w:rPr>
        <w:t>周○</w:t>
      </w:r>
      <w:proofErr w:type="gramStart"/>
      <w:r w:rsidR="00771ADE" w:rsidRPr="00CF6CA6">
        <w:rPr>
          <w:rFonts w:hint="eastAsia"/>
          <w:color w:val="000000" w:themeColor="text1"/>
        </w:rPr>
        <w:t>芸</w:t>
      </w:r>
      <w:proofErr w:type="gramEnd"/>
      <w:r w:rsidR="00831D7F" w:rsidRPr="00CF6CA6">
        <w:rPr>
          <w:rFonts w:hint="eastAsia"/>
          <w:color w:val="000000" w:themeColor="text1"/>
        </w:rPr>
        <w:t>就放入皮包帶走，先拿錢去店面拿存摺，再騎車到正義南路上的郵局，由</w:t>
      </w:r>
      <w:r w:rsidR="00771ADE" w:rsidRPr="00CF6CA6">
        <w:rPr>
          <w:rFonts w:hint="eastAsia"/>
          <w:color w:val="000000" w:themeColor="text1"/>
        </w:rPr>
        <w:t>周○</w:t>
      </w:r>
      <w:proofErr w:type="gramStart"/>
      <w:r w:rsidR="00771ADE" w:rsidRPr="00CF6CA6">
        <w:rPr>
          <w:rFonts w:hint="eastAsia"/>
          <w:color w:val="000000" w:themeColor="text1"/>
        </w:rPr>
        <w:t>芸</w:t>
      </w:r>
      <w:proofErr w:type="gramEnd"/>
      <w:r w:rsidR="00831D7F" w:rsidRPr="00CF6CA6">
        <w:rPr>
          <w:rFonts w:hint="eastAsia"/>
          <w:color w:val="000000" w:themeColor="text1"/>
        </w:rPr>
        <w:t>一人至郵局臨櫃存款…</w:t>
      </w:r>
      <w:proofErr w:type="gramStart"/>
      <w:r w:rsidR="00831D7F" w:rsidRPr="00CF6CA6">
        <w:rPr>
          <w:rFonts w:hAnsi="標楷體"/>
          <w:color w:val="000000" w:themeColor="text1"/>
        </w:rPr>
        <w:t>…</w:t>
      </w:r>
      <w:proofErr w:type="gramEnd"/>
      <w:r w:rsidR="00831D7F" w:rsidRPr="00CF6CA6">
        <w:rPr>
          <w:rFonts w:hint="eastAsia"/>
          <w:color w:val="000000" w:themeColor="text1"/>
        </w:rPr>
        <w:t>我考量不要將這筆錢與店內作生意的錢(主要放在彰化銀行帳戶)搞混，故存放在郵局帳戶…</w:t>
      </w:r>
      <w:proofErr w:type="gramStart"/>
      <w:r w:rsidR="00831D7F" w:rsidRPr="00CF6CA6">
        <w:rPr>
          <w:rFonts w:hAnsi="標楷體"/>
          <w:color w:val="000000" w:themeColor="text1"/>
        </w:rPr>
        <w:t>…</w:t>
      </w:r>
      <w:proofErr w:type="gramEnd"/>
      <w:r w:rsidR="00831D7F" w:rsidRPr="00CF6CA6">
        <w:rPr>
          <w:rFonts w:hint="eastAsia"/>
          <w:color w:val="000000" w:themeColor="text1"/>
        </w:rPr>
        <w:t>我依</w:t>
      </w:r>
      <w:r w:rsidR="00771ADE" w:rsidRPr="00CF6CA6">
        <w:rPr>
          <w:rFonts w:hint="eastAsia"/>
          <w:color w:val="000000" w:themeColor="text1"/>
        </w:rPr>
        <w:t>施○忠</w:t>
      </w:r>
      <w:r w:rsidR="00831D7F" w:rsidRPr="00CF6CA6">
        <w:rPr>
          <w:rFonts w:hint="eastAsia"/>
          <w:color w:val="000000" w:themeColor="text1"/>
        </w:rPr>
        <w:t>指示，於101年6月4日將之前寄存的款項</w:t>
      </w:r>
      <w:proofErr w:type="gramStart"/>
      <w:r w:rsidR="00831D7F" w:rsidRPr="00CF6CA6">
        <w:rPr>
          <w:rFonts w:hint="eastAsia"/>
          <w:color w:val="000000" w:themeColor="text1"/>
        </w:rPr>
        <w:t>匯</w:t>
      </w:r>
      <w:proofErr w:type="gramEnd"/>
      <w:r w:rsidR="00831D7F" w:rsidRPr="00CF6CA6">
        <w:rPr>
          <w:rFonts w:hint="eastAsia"/>
          <w:color w:val="000000" w:themeColor="text1"/>
        </w:rPr>
        <w:t>到</w:t>
      </w:r>
      <w:r w:rsidR="00771ADE" w:rsidRPr="00CF6CA6">
        <w:rPr>
          <w:rFonts w:hint="eastAsia"/>
          <w:color w:val="000000" w:themeColor="text1"/>
        </w:rPr>
        <w:t>施○忠</w:t>
      </w:r>
      <w:r w:rsidR="00831D7F" w:rsidRPr="00CF6CA6">
        <w:rPr>
          <w:rFonts w:hint="eastAsia"/>
          <w:color w:val="000000" w:themeColor="text1"/>
        </w:rPr>
        <w:t>指定帳戶</w:t>
      </w:r>
      <w:r w:rsidR="00831D7F" w:rsidRPr="00CF6CA6">
        <w:rPr>
          <w:rFonts w:hAnsi="標楷體" w:hint="eastAsia"/>
          <w:color w:val="000000" w:themeColor="text1"/>
        </w:rPr>
        <w:t>」</w:t>
      </w:r>
      <w:r w:rsidR="00831D7F" w:rsidRPr="00CF6CA6">
        <w:rPr>
          <w:rFonts w:hint="eastAsia"/>
          <w:color w:val="000000" w:themeColor="text1"/>
        </w:rPr>
        <w:t>等語。又，證人即</w:t>
      </w:r>
      <w:r w:rsidR="00771ADE" w:rsidRPr="00CF6CA6">
        <w:rPr>
          <w:rFonts w:hint="eastAsia"/>
          <w:color w:val="000000" w:themeColor="text1"/>
        </w:rPr>
        <w:t>施○忠</w:t>
      </w:r>
      <w:r w:rsidR="00831D7F" w:rsidRPr="00CF6CA6">
        <w:rPr>
          <w:rFonts w:hint="eastAsia"/>
          <w:color w:val="000000" w:themeColor="text1"/>
        </w:rPr>
        <w:t>之媳婦</w:t>
      </w:r>
      <w:r w:rsidR="00771ADE" w:rsidRPr="00CF6CA6">
        <w:rPr>
          <w:rFonts w:hint="eastAsia"/>
          <w:color w:val="000000" w:themeColor="text1"/>
        </w:rPr>
        <w:t>周○</w:t>
      </w:r>
      <w:proofErr w:type="gramStart"/>
      <w:r w:rsidR="00771ADE" w:rsidRPr="00CF6CA6">
        <w:rPr>
          <w:rFonts w:hint="eastAsia"/>
          <w:color w:val="000000" w:themeColor="text1"/>
        </w:rPr>
        <w:t>芸</w:t>
      </w:r>
      <w:proofErr w:type="gramEnd"/>
      <w:r w:rsidR="00831D7F" w:rsidRPr="00CF6CA6">
        <w:rPr>
          <w:rFonts w:hint="eastAsia"/>
          <w:color w:val="000000" w:themeColor="text1"/>
        </w:rPr>
        <w:t>於</w:t>
      </w:r>
      <w:proofErr w:type="gramStart"/>
      <w:r w:rsidR="00831D7F" w:rsidRPr="00CF6CA6">
        <w:rPr>
          <w:rFonts w:hint="eastAsia"/>
          <w:color w:val="000000" w:themeColor="text1"/>
        </w:rPr>
        <w:t>偵查中證稱</w:t>
      </w:r>
      <w:proofErr w:type="gramEnd"/>
      <w:r w:rsidR="00831D7F" w:rsidRPr="00CF6CA6">
        <w:rPr>
          <w:rFonts w:hint="eastAsia"/>
          <w:color w:val="000000" w:themeColor="text1"/>
        </w:rPr>
        <w:t>：</w:t>
      </w:r>
      <w:r w:rsidR="00831D7F" w:rsidRPr="00CF6CA6">
        <w:rPr>
          <w:rFonts w:hAnsi="標楷體" w:hint="eastAsia"/>
          <w:color w:val="000000" w:themeColor="text1"/>
        </w:rPr>
        <w:t>「</w:t>
      </w:r>
      <w:r w:rsidR="00831D7F" w:rsidRPr="00CF6CA6">
        <w:rPr>
          <w:rFonts w:hint="eastAsia"/>
          <w:color w:val="000000" w:themeColor="text1"/>
        </w:rPr>
        <w:t>100年4月5日係100年清明節連假最後一天，</w:t>
      </w:r>
      <w:r w:rsidRPr="00CF6CA6">
        <w:rPr>
          <w:rFonts w:hint="eastAsia"/>
          <w:color w:val="000000" w:themeColor="text1"/>
        </w:rPr>
        <w:t>施明德</w:t>
      </w:r>
      <w:r w:rsidR="00831D7F" w:rsidRPr="00CF6CA6">
        <w:rPr>
          <w:rFonts w:hint="eastAsia"/>
          <w:color w:val="000000" w:themeColor="text1"/>
        </w:rPr>
        <w:t>有到家中祭祖</w:t>
      </w:r>
      <w:r w:rsidR="00831D7F" w:rsidRPr="00CF6CA6">
        <w:rPr>
          <w:rFonts w:hAnsi="標楷體"/>
          <w:color w:val="000000" w:themeColor="text1"/>
        </w:rPr>
        <w:t>…</w:t>
      </w:r>
      <w:proofErr w:type="gramStart"/>
      <w:r w:rsidR="00831D7F" w:rsidRPr="00CF6CA6">
        <w:rPr>
          <w:rFonts w:hint="eastAsia"/>
          <w:color w:val="000000" w:themeColor="text1"/>
        </w:rPr>
        <w:t>…</w:t>
      </w:r>
      <w:proofErr w:type="gramEnd"/>
      <w:r w:rsidR="00831D7F" w:rsidRPr="00CF6CA6">
        <w:rPr>
          <w:rFonts w:hint="eastAsia"/>
          <w:color w:val="000000" w:themeColor="text1"/>
        </w:rPr>
        <w:t>000年0月0日出門上班時，我公公</w:t>
      </w:r>
      <w:r w:rsidR="00771ADE" w:rsidRPr="00CF6CA6">
        <w:rPr>
          <w:rFonts w:hint="eastAsia"/>
          <w:color w:val="000000" w:themeColor="text1"/>
        </w:rPr>
        <w:t>施○</w:t>
      </w:r>
      <w:proofErr w:type="gramStart"/>
      <w:r w:rsidR="00771ADE" w:rsidRPr="00CF6CA6">
        <w:rPr>
          <w:rFonts w:hint="eastAsia"/>
          <w:color w:val="000000" w:themeColor="text1"/>
        </w:rPr>
        <w:t>忠</w:t>
      </w:r>
      <w:r w:rsidR="00831D7F" w:rsidRPr="00CF6CA6">
        <w:rPr>
          <w:rFonts w:hint="eastAsia"/>
          <w:color w:val="000000" w:themeColor="text1"/>
        </w:rPr>
        <w:t>就請</w:t>
      </w:r>
      <w:proofErr w:type="gramEnd"/>
      <w:r w:rsidR="00771ADE" w:rsidRPr="00CF6CA6">
        <w:rPr>
          <w:rFonts w:hint="eastAsia"/>
          <w:color w:val="000000" w:themeColor="text1"/>
        </w:rPr>
        <w:t>施○皇</w:t>
      </w:r>
      <w:r w:rsidR="00831D7F" w:rsidRPr="00CF6CA6">
        <w:rPr>
          <w:rFonts w:hint="eastAsia"/>
          <w:color w:val="000000" w:themeColor="text1"/>
        </w:rPr>
        <w:t>、</w:t>
      </w:r>
      <w:proofErr w:type="gramStart"/>
      <w:r w:rsidR="00831D7F" w:rsidRPr="00CF6CA6">
        <w:rPr>
          <w:rFonts w:hint="eastAsia"/>
          <w:color w:val="000000" w:themeColor="text1"/>
        </w:rPr>
        <w:t>我各存60萬元</w:t>
      </w:r>
      <w:proofErr w:type="gramEnd"/>
      <w:r w:rsidR="00831D7F" w:rsidRPr="00CF6CA6">
        <w:rPr>
          <w:rFonts w:hint="eastAsia"/>
          <w:color w:val="000000" w:themeColor="text1"/>
        </w:rPr>
        <w:t>至各自帳戶</w:t>
      </w:r>
      <w:r w:rsidR="00831D7F" w:rsidRPr="00CF6CA6">
        <w:rPr>
          <w:rFonts w:hAnsi="標楷體"/>
          <w:color w:val="000000" w:themeColor="text1"/>
        </w:rPr>
        <w:t>…</w:t>
      </w:r>
      <w:proofErr w:type="gramStart"/>
      <w:r w:rsidR="00831D7F" w:rsidRPr="00CF6CA6">
        <w:rPr>
          <w:rFonts w:hint="eastAsia"/>
          <w:color w:val="000000" w:themeColor="text1"/>
        </w:rPr>
        <w:t>…</w:t>
      </w:r>
      <w:proofErr w:type="gramEnd"/>
      <w:r w:rsidR="00771ADE" w:rsidRPr="00CF6CA6">
        <w:rPr>
          <w:rFonts w:hint="eastAsia"/>
          <w:color w:val="000000" w:themeColor="text1"/>
        </w:rPr>
        <w:t>施○忠</w:t>
      </w:r>
      <w:r w:rsidR="00831D7F" w:rsidRPr="00CF6CA6">
        <w:rPr>
          <w:rFonts w:hint="eastAsia"/>
          <w:color w:val="000000" w:themeColor="text1"/>
        </w:rPr>
        <w:t>生前有關資金調度均親自辦理，只有100年4月6日，請我、我先生</w:t>
      </w:r>
      <w:r w:rsidR="00771ADE" w:rsidRPr="00CF6CA6">
        <w:rPr>
          <w:rFonts w:hint="eastAsia"/>
          <w:color w:val="000000" w:themeColor="text1"/>
        </w:rPr>
        <w:t>施○皇</w:t>
      </w:r>
      <w:r w:rsidR="00831D7F" w:rsidRPr="00CF6CA6">
        <w:rPr>
          <w:rFonts w:hint="eastAsia"/>
          <w:color w:val="000000" w:themeColor="text1"/>
        </w:rPr>
        <w:t>協助各將60萬元存入各自帳戶，我們就騎車至郵局存款</w:t>
      </w:r>
      <w:r w:rsidR="00831D7F" w:rsidRPr="00CF6CA6">
        <w:rPr>
          <w:rFonts w:hAnsi="標楷體"/>
          <w:color w:val="000000" w:themeColor="text1"/>
        </w:rPr>
        <w:t>…</w:t>
      </w:r>
      <w:proofErr w:type="gramStart"/>
      <w:r w:rsidR="00831D7F" w:rsidRPr="00CF6CA6">
        <w:rPr>
          <w:rFonts w:hint="eastAsia"/>
          <w:color w:val="000000" w:themeColor="text1"/>
        </w:rPr>
        <w:t>…</w:t>
      </w:r>
      <w:proofErr w:type="gramEnd"/>
      <w:r w:rsidR="00771ADE" w:rsidRPr="00CF6CA6">
        <w:rPr>
          <w:rFonts w:hint="eastAsia"/>
          <w:color w:val="000000" w:themeColor="text1"/>
        </w:rPr>
        <w:t>施○忠</w:t>
      </w:r>
      <w:r w:rsidR="00831D7F" w:rsidRPr="00CF6CA6">
        <w:rPr>
          <w:rFonts w:hint="eastAsia"/>
          <w:color w:val="000000" w:themeColor="text1"/>
        </w:rPr>
        <w:t>後來要我們於101年6月4日將各自帳戶內的60萬元</w:t>
      </w:r>
      <w:proofErr w:type="gramStart"/>
      <w:r w:rsidR="00831D7F" w:rsidRPr="00CF6CA6">
        <w:rPr>
          <w:rFonts w:hint="eastAsia"/>
          <w:color w:val="000000" w:themeColor="text1"/>
        </w:rPr>
        <w:t>匯</w:t>
      </w:r>
      <w:proofErr w:type="gramEnd"/>
      <w:r w:rsidR="00831D7F" w:rsidRPr="00CF6CA6">
        <w:rPr>
          <w:rFonts w:hint="eastAsia"/>
          <w:color w:val="000000" w:themeColor="text1"/>
        </w:rPr>
        <w:t>到玉山銀行</w:t>
      </w:r>
      <w:proofErr w:type="gramStart"/>
      <w:r w:rsidR="00831D7F" w:rsidRPr="00CF6CA6">
        <w:rPr>
          <w:rFonts w:hint="eastAsia"/>
          <w:color w:val="000000" w:themeColor="text1"/>
        </w:rPr>
        <w:t>敦</w:t>
      </w:r>
      <w:proofErr w:type="gramEnd"/>
      <w:r w:rsidR="00831D7F" w:rsidRPr="00CF6CA6">
        <w:rPr>
          <w:rFonts w:hint="eastAsia"/>
          <w:color w:val="000000" w:themeColor="text1"/>
        </w:rPr>
        <w:t>南分行</w:t>
      </w:r>
      <w:r w:rsidR="00771ADE" w:rsidRPr="00CF6CA6">
        <w:rPr>
          <w:rFonts w:hint="eastAsia"/>
          <w:color w:val="000000" w:themeColor="text1"/>
        </w:rPr>
        <w:t>安○</w:t>
      </w:r>
      <w:r w:rsidR="00831D7F" w:rsidRPr="00CF6CA6">
        <w:rPr>
          <w:rFonts w:hint="eastAsia"/>
          <w:color w:val="000000" w:themeColor="text1"/>
        </w:rPr>
        <w:t>公司履約保證專戶</w:t>
      </w:r>
      <w:r w:rsidR="00831D7F" w:rsidRPr="00CF6CA6">
        <w:rPr>
          <w:rFonts w:hAnsi="標楷體" w:hint="eastAsia"/>
          <w:color w:val="000000" w:themeColor="text1"/>
        </w:rPr>
        <w:t>」</w:t>
      </w:r>
      <w:r w:rsidR="00831D7F" w:rsidRPr="00CF6CA6">
        <w:rPr>
          <w:rFonts w:hint="eastAsia"/>
          <w:color w:val="000000" w:themeColor="text1"/>
        </w:rPr>
        <w:t>等語，證人即</w:t>
      </w:r>
      <w:r w:rsidR="00771ADE" w:rsidRPr="00CF6CA6">
        <w:rPr>
          <w:rFonts w:hint="eastAsia"/>
          <w:color w:val="000000" w:themeColor="text1"/>
        </w:rPr>
        <w:t>施○忠</w:t>
      </w:r>
      <w:r w:rsidR="00831D7F" w:rsidRPr="00CF6CA6">
        <w:rPr>
          <w:rFonts w:hint="eastAsia"/>
          <w:color w:val="000000" w:themeColor="text1"/>
        </w:rPr>
        <w:t>之</w:t>
      </w:r>
      <w:proofErr w:type="gramStart"/>
      <w:r w:rsidR="00831D7F" w:rsidRPr="00CF6CA6">
        <w:rPr>
          <w:rFonts w:hint="eastAsia"/>
          <w:color w:val="000000" w:themeColor="text1"/>
        </w:rPr>
        <w:t>女</w:t>
      </w:r>
      <w:r w:rsidR="00771ADE" w:rsidRPr="00CF6CA6">
        <w:rPr>
          <w:rFonts w:hint="eastAsia"/>
          <w:color w:val="000000" w:themeColor="text1"/>
        </w:rPr>
        <w:t>施○佑</w:t>
      </w:r>
      <w:r w:rsidR="00831D7F" w:rsidRPr="00CF6CA6">
        <w:rPr>
          <w:rFonts w:hint="eastAsia"/>
          <w:color w:val="000000" w:themeColor="text1"/>
        </w:rPr>
        <w:t>於偵查中證</w:t>
      </w:r>
      <w:proofErr w:type="gramEnd"/>
      <w:r w:rsidR="00831D7F" w:rsidRPr="00CF6CA6">
        <w:rPr>
          <w:rFonts w:hint="eastAsia"/>
          <w:color w:val="000000" w:themeColor="text1"/>
        </w:rPr>
        <w:t>稱：</w:t>
      </w:r>
      <w:r w:rsidR="00831D7F" w:rsidRPr="00CF6CA6">
        <w:rPr>
          <w:rFonts w:hAnsi="標楷體" w:hint="eastAsia"/>
          <w:color w:val="000000" w:themeColor="text1"/>
        </w:rPr>
        <w:t>「</w:t>
      </w:r>
      <w:r w:rsidR="00831D7F" w:rsidRPr="00CF6CA6">
        <w:rPr>
          <w:rFonts w:hint="eastAsia"/>
          <w:color w:val="000000" w:themeColor="text1"/>
        </w:rPr>
        <w:t>我父親</w:t>
      </w:r>
      <w:r w:rsidR="00771ADE" w:rsidRPr="00CF6CA6">
        <w:rPr>
          <w:rFonts w:hint="eastAsia"/>
          <w:color w:val="000000" w:themeColor="text1"/>
        </w:rPr>
        <w:t>施○忠</w:t>
      </w:r>
      <w:r w:rsidR="00831D7F" w:rsidRPr="00CF6CA6">
        <w:rPr>
          <w:rFonts w:hint="eastAsia"/>
          <w:color w:val="000000" w:themeColor="text1"/>
        </w:rPr>
        <w:t>交付現金60萬元，請我存入其帳戶</w:t>
      </w:r>
      <w:r w:rsidR="00831D7F" w:rsidRPr="00CF6CA6">
        <w:rPr>
          <w:rFonts w:hAnsi="標楷體"/>
          <w:color w:val="000000" w:themeColor="text1"/>
        </w:rPr>
        <w:t>…</w:t>
      </w:r>
      <w:proofErr w:type="gramStart"/>
      <w:r w:rsidR="00831D7F" w:rsidRPr="00CF6CA6">
        <w:rPr>
          <w:rFonts w:hint="eastAsia"/>
          <w:color w:val="000000" w:themeColor="text1"/>
        </w:rPr>
        <w:t>…</w:t>
      </w:r>
      <w:proofErr w:type="gramEnd"/>
      <w:r w:rsidR="00831D7F" w:rsidRPr="00CF6CA6">
        <w:rPr>
          <w:rFonts w:hint="eastAsia"/>
          <w:color w:val="000000" w:themeColor="text1"/>
        </w:rPr>
        <w:t>又要我於101年6月4日匯款60萬元至指定之</w:t>
      </w:r>
      <w:r w:rsidR="00771ADE" w:rsidRPr="00CF6CA6">
        <w:rPr>
          <w:rFonts w:hint="eastAsia"/>
          <w:color w:val="000000" w:themeColor="text1"/>
        </w:rPr>
        <w:t>安○</w:t>
      </w:r>
      <w:r w:rsidR="00831D7F" w:rsidRPr="00CF6CA6">
        <w:rPr>
          <w:rFonts w:hint="eastAsia"/>
          <w:color w:val="000000" w:themeColor="text1"/>
        </w:rPr>
        <w:t>公司玉山銀行</w:t>
      </w:r>
      <w:proofErr w:type="gramStart"/>
      <w:r w:rsidR="00831D7F" w:rsidRPr="00CF6CA6">
        <w:rPr>
          <w:rFonts w:hint="eastAsia"/>
          <w:color w:val="000000" w:themeColor="text1"/>
        </w:rPr>
        <w:t>敦</w:t>
      </w:r>
      <w:proofErr w:type="gramEnd"/>
      <w:r w:rsidR="00831D7F" w:rsidRPr="00CF6CA6">
        <w:rPr>
          <w:rFonts w:hint="eastAsia"/>
          <w:color w:val="000000" w:themeColor="text1"/>
        </w:rPr>
        <w:t>南分行履約保證專戶，當時我身上還有現金6萬元，所以只領54萬元，</w:t>
      </w:r>
      <w:proofErr w:type="gramStart"/>
      <w:r w:rsidR="00831D7F" w:rsidRPr="00CF6CA6">
        <w:rPr>
          <w:rFonts w:hint="eastAsia"/>
          <w:color w:val="000000" w:themeColor="text1"/>
        </w:rPr>
        <w:t>匯款至</w:t>
      </w:r>
      <w:r w:rsidR="00771ADE" w:rsidRPr="00CF6CA6">
        <w:rPr>
          <w:rFonts w:hint="eastAsia"/>
          <w:color w:val="000000" w:themeColor="text1"/>
        </w:rPr>
        <w:t>施</w:t>
      </w:r>
      <w:proofErr w:type="gramEnd"/>
      <w:r w:rsidR="00771ADE" w:rsidRPr="00CF6CA6">
        <w:rPr>
          <w:rFonts w:hint="eastAsia"/>
          <w:color w:val="000000" w:themeColor="text1"/>
        </w:rPr>
        <w:t>○忠</w:t>
      </w:r>
      <w:r w:rsidR="00831D7F" w:rsidRPr="00CF6CA6">
        <w:rPr>
          <w:rFonts w:hint="eastAsia"/>
          <w:color w:val="000000" w:themeColor="text1"/>
        </w:rPr>
        <w:t>指定之帳戶</w:t>
      </w:r>
      <w:r w:rsidR="00831D7F" w:rsidRPr="00CF6CA6">
        <w:rPr>
          <w:rFonts w:hAnsi="標楷體" w:hint="eastAsia"/>
          <w:color w:val="000000" w:themeColor="text1"/>
        </w:rPr>
        <w:t>」</w:t>
      </w:r>
      <w:r w:rsidR="00831D7F" w:rsidRPr="00CF6CA6">
        <w:rPr>
          <w:rFonts w:hint="eastAsia"/>
          <w:color w:val="000000" w:themeColor="text1"/>
        </w:rPr>
        <w:t>等語。</w:t>
      </w:r>
    </w:p>
    <w:p w:rsidR="00831D7F" w:rsidRPr="00CF6CA6" w:rsidRDefault="00831D7F" w:rsidP="00831D7F">
      <w:pPr>
        <w:pStyle w:val="4"/>
        <w:rPr>
          <w:color w:val="000000" w:themeColor="text1"/>
        </w:rPr>
      </w:pPr>
      <w:proofErr w:type="gramStart"/>
      <w:r w:rsidRPr="00CF6CA6">
        <w:rPr>
          <w:rFonts w:hint="eastAsia"/>
          <w:color w:val="000000" w:themeColor="text1"/>
        </w:rPr>
        <w:t>從而，</w:t>
      </w:r>
      <w:proofErr w:type="gramEnd"/>
      <w:r w:rsidRPr="00CF6CA6">
        <w:rPr>
          <w:rFonts w:hint="eastAsia"/>
          <w:color w:val="000000" w:themeColor="text1"/>
        </w:rPr>
        <w:t>基於上揭證人證</w:t>
      </w:r>
      <w:proofErr w:type="gramStart"/>
      <w:r w:rsidRPr="00CF6CA6">
        <w:rPr>
          <w:rFonts w:hint="eastAsia"/>
          <w:color w:val="000000" w:themeColor="text1"/>
        </w:rPr>
        <w:t>述互核勾稽</w:t>
      </w:r>
      <w:proofErr w:type="gramEnd"/>
      <w:r w:rsidRPr="00CF6CA6">
        <w:rPr>
          <w:rFonts w:hint="eastAsia"/>
          <w:color w:val="000000" w:themeColor="text1"/>
        </w:rPr>
        <w:t>之結果，</w:t>
      </w:r>
      <w:proofErr w:type="gramStart"/>
      <w:r w:rsidRPr="00CF6CA6">
        <w:rPr>
          <w:rFonts w:hint="eastAsia"/>
          <w:color w:val="000000" w:themeColor="text1"/>
        </w:rPr>
        <w:t>足徵</w:t>
      </w:r>
      <w:r w:rsidR="00E26625" w:rsidRPr="00CF6CA6">
        <w:rPr>
          <w:rFonts w:hint="eastAsia"/>
          <w:color w:val="000000" w:themeColor="text1"/>
        </w:rPr>
        <w:t>施明德</w:t>
      </w:r>
      <w:proofErr w:type="gramEnd"/>
      <w:r w:rsidRPr="00CF6CA6">
        <w:rPr>
          <w:rFonts w:hint="eastAsia"/>
          <w:color w:val="000000" w:themeColor="text1"/>
        </w:rPr>
        <w:t>於100年3月30日收受</w:t>
      </w:r>
      <w:r w:rsidR="0048759F" w:rsidRPr="00CF6CA6">
        <w:rPr>
          <w:rFonts w:hint="eastAsia"/>
          <w:color w:val="000000" w:themeColor="text1"/>
        </w:rPr>
        <w:t>李○</w:t>
      </w:r>
      <w:proofErr w:type="gramStart"/>
      <w:r w:rsidR="0048759F" w:rsidRPr="00CF6CA6">
        <w:rPr>
          <w:rFonts w:hint="eastAsia"/>
          <w:color w:val="000000" w:themeColor="text1"/>
        </w:rPr>
        <w:t>申</w:t>
      </w:r>
      <w:r w:rsidRPr="00CF6CA6">
        <w:rPr>
          <w:rFonts w:hint="eastAsia"/>
          <w:color w:val="000000" w:themeColor="text1"/>
        </w:rPr>
        <w:t>親送到</w:t>
      </w:r>
      <w:proofErr w:type="gramEnd"/>
      <w:r w:rsidRPr="00CF6CA6">
        <w:rPr>
          <w:rFonts w:hint="eastAsia"/>
          <w:color w:val="000000" w:themeColor="text1"/>
        </w:rPr>
        <w:t>家號稱是「茶葉」之物後，旋於緊接而至的清明連假期間，</w:t>
      </w:r>
      <w:proofErr w:type="gramStart"/>
      <w:r w:rsidRPr="00CF6CA6">
        <w:rPr>
          <w:rFonts w:hint="eastAsia"/>
          <w:color w:val="000000" w:themeColor="text1"/>
        </w:rPr>
        <w:t>逕</w:t>
      </w:r>
      <w:proofErr w:type="gramEnd"/>
      <w:r w:rsidRPr="00CF6CA6">
        <w:rPr>
          <w:rFonts w:hint="eastAsia"/>
          <w:color w:val="000000" w:themeColor="text1"/>
        </w:rPr>
        <w:t>將大額現金各200萬元、360萬元分別寄放在其親戚</w:t>
      </w:r>
      <w:r w:rsidR="00AC0082" w:rsidRPr="00CF6CA6">
        <w:rPr>
          <w:rFonts w:hint="eastAsia"/>
          <w:color w:val="000000" w:themeColor="text1"/>
        </w:rPr>
        <w:t>張○宗</w:t>
      </w:r>
      <w:r w:rsidRPr="00CF6CA6">
        <w:rPr>
          <w:rFonts w:hint="eastAsia"/>
          <w:color w:val="000000" w:themeColor="text1"/>
        </w:rPr>
        <w:t>、</w:t>
      </w:r>
      <w:r w:rsidR="00771ADE" w:rsidRPr="00CF6CA6">
        <w:rPr>
          <w:rFonts w:hint="eastAsia"/>
          <w:color w:val="000000" w:themeColor="text1"/>
        </w:rPr>
        <w:t>施○</w:t>
      </w:r>
      <w:proofErr w:type="gramStart"/>
      <w:r w:rsidR="00771ADE" w:rsidRPr="00CF6CA6">
        <w:rPr>
          <w:rFonts w:hint="eastAsia"/>
          <w:color w:val="000000" w:themeColor="text1"/>
        </w:rPr>
        <w:t>忠</w:t>
      </w:r>
      <w:r w:rsidRPr="00CF6CA6">
        <w:rPr>
          <w:rFonts w:hint="eastAsia"/>
          <w:color w:val="000000" w:themeColor="text1"/>
        </w:rPr>
        <w:t>家中</w:t>
      </w:r>
      <w:proofErr w:type="gramEnd"/>
      <w:r w:rsidRPr="00CF6CA6">
        <w:rPr>
          <w:rFonts w:hint="eastAsia"/>
          <w:color w:val="000000" w:themeColor="text1"/>
        </w:rPr>
        <w:t>，並指示</w:t>
      </w:r>
      <w:r w:rsidR="00AC0082" w:rsidRPr="00CF6CA6">
        <w:rPr>
          <w:rFonts w:hint="eastAsia"/>
          <w:color w:val="000000" w:themeColor="text1"/>
        </w:rPr>
        <w:t>張○宗</w:t>
      </w:r>
      <w:r w:rsidRPr="00CF6CA6">
        <w:rPr>
          <w:rFonts w:hint="eastAsia"/>
          <w:color w:val="000000" w:themeColor="text1"/>
        </w:rPr>
        <w:t>、</w:t>
      </w:r>
      <w:r w:rsidR="00771ADE" w:rsidRPr="00CF6CA6">
        <w:rPr>
          <w:rFonts w:hint="eastAsia"/>
          <w:color w:val="000000" w:themeColor="text1"/>
        </w:rPr>
        <w:t>施○忠</w:t>
      </w:r>
      <w:r w:rsidRPr="00CF6CA6">
        <w:rPr>
          <w:rFonts w:hint="eastAsia"/>
          <w:color w:val="000000" w:themeColor="text1"/>
        </w:rPr>
        <w:t>於連假過後之100年4月6日、7日，分散存入渠等個人、配偶及子女名下帳戶，</w:t>
      </w:r>
      <w:proofErr w:type="gramStart"/>
      <w:r w:rsidRPr="00CF6CA6">
        <w:rPr>
          <w:rFonts w:hint="eastAsia"/>
          <w:color w:val="000000" w:themeColor="text1"/>
        </w:rPr>
        <w:t>俟</w:t>
      </w:r>
      <w:proofErr w:type="gramEnd"/>
      <w:r w:rsidRPr="00CF6CA6">
        <w:rPr>
          <w:rFonts w:hint="eastAsia"/>
          <w:color w:val="000000" w:themeColor="text1"/>
        </w:rPr>
        <w:t>隔年再依</w:t>
      </w:r>
      <w:r w:rsidR="00E26625" w:rsidRPr="00CF6CA6">
        <w:rPr>
          <w:rFonts w:hint="eastAsia"/>
          <w:color w:val="000000" w:themeColor="text1"/>
        </w:rPr>
        <w:t>施明德</w:t>
      </w:r>
      <w:r w:rsidRPr="00CF6CA6">
        <w:rPr>
          <w:rFonts w:hint="eastAsia"/>
          <w:color w:val="000000" w:themeColor="text1"/>
        </w:rPr>
        <w:t>指示將款項匯入其指定之忠孝東路房地</w:t>
      </w:r>
      <w:proofErr w:type="gramStart"/>
      <w:r w:rsidRPr="00CF6CA6">
        <w:rPr>
          <w:rFonts w:hint="eastAsia"/>
          <w:color w:val="000000" w:themeColor="text1"/>
        </w:rPr>
        <w:t>購屋履保帳戶</w:t>
      </w:r>
      <w:proofErr w:type="gramEnd"/>
      <w:r w:rsidRPr="00CF6CA6">
        <w:rPr>
          <w:rFonts w:hint="eastAsia"/>
          <w:color w:val="000000" w:themeColor="text1"/>
        </w:rPr>
        <w:t>內。衡諸</w:t>
      </w:r>
      <w:r w:rsidR="00E26625" w:rsidRPr="00CF6CA6">
        <w:rPr>
          <w:rFonts w:hint="eastAsia"/>
          <w:color w:val="000000" w:themeColor="text1"/>
        </w:rPr>
        <w:t>施明德</w:t>
      </w:r>
      <w:r w:rsidRPr="00CF6CA6">
        <w:rPr>
          <w:rFonts w:hint="eastAsia"/>
          <w:color w:val="000000" w:themeColor="text1"/>
        </w:rPr>
        <w:t>突於100年間寄放在親戚處的上開200萬元、360萬元款項，遠逾</w:t>
      </w:r>
      <w:r w:rsidR="00E26625" w:rsidRPr="00CF6CA6">
        <w:rPr>
          <w:rFonts w:hint="eastAsia"/>
          <w:color w:val="000000" w:themeColor="text1"/>
        </w:rPr>
        <w:t>施明德</w:t>
      </w:r>
      <w:r w:rsidRPr="00CF6CA6">
        <w:rPr>
          <w:rFonts w:hint="eastAsia"/>
          <w:color w:val="000000" w:themeColor="text1"/>
        </w:rPr>
        <w:t>及其妻之合併年收入，</w:t>
      </w:r>
      <w:proofErr w:type="gramStart"/>
      <w:r w:rsidRPr="00CF6CA6">
        <w:rPr>
          <w:rFonts w:hint="eastAsia"/>
          <w:color w:val="000000" w:themeColor="text1"/>
        </w:rPr>
        <w:t>益證</w:t>
      </w:r>
      <w:r w:rsidR="0048759F" w:rsidRPr="00CF6CA6">
        <w:rPr>
          <w:rFonts w:hint="eastAsia"/>
          <w:color w:val="000000" w:themeColor="text1"/>
        </w:rPr>
        <w:t>李</w:t>
      </w:r>
      <w:proofErr w:type="gramEnd"/>
      <w:r w:rsidR="0048759F" w:rsidRPr="00CF6CA6">
        <w:rPr>
          <w:rFonts w:hint="eastAsia"/>
          <w:color w:val="000000" w:themeColor="text1"/>
        </w:rPr>
        <w:t>○申</w:t>
      </w:r>
      <w:r w:rsidRPr="00CF6CA6">
        <w:rPr>
          <w:rFonts w:hint="eastAsia"/>
          <w:color w:val="000000" w:themeColor="text1"/>
        </w:rPr>
        <w:t>100年3月30日親自送到府交付予</w:t>
      </w:r>
      <w:r w:rsidR="00E26625" w:rsidRPr="00CF6CA6">
        <w:rPr>
          <w:rFonts w:hint="eastAsia"/>
          <w:color w:val="000000" w:themeColor="text1"/>
        </w:rPr>
        <w:t>施明德</w:t>
      </w:r>
      <w:r w:rsidRPr="00CF6CA6">
        <w:rPr>
          <w:rFonts w:hint="eastAsia"/>
          <w:color w:val="000000" w:themeColor="text1"/>
        </w:rPr>
        <w:t>之「茶葉」，實係金額至少560萬元之賄賂，</w:t>
      </w:r>
      <w:proofErr w:type="gramStart"/>
      <w:r w:rsidRPr="00CF6CA6">
        <w:rPr>
          <w:rFonts w:hint="eastAsia"/>
          <w:color w:val="000000" w:themeColor="text1"/>
        </w:rPr>
        <w:t>昭彰明甚</w:t>
      </w:r>
      <w:proofErr w:type="gramEnd"/>
      <w:r w:rsidRPr="00CF6CA6">
        <w:rPr>
          <w:rFonts w:hint="eastAsia"/>
          <w:color w:val="000000" w:themeColor="text1"/>
        </w:rPr>
        <w:t>。</w:t>
      </w:r>
      <w:proofErr w:type="gramStart"/>
      <w:r w:rsidRPr="00CF6CA6">
        <w:rPr>
          <w:rFonts w:hint="eastAsia"/>
          <w:color w:val="000000" w:themeColor="text1"/>
        </w:rPr>
        <w:t>是堪認</w:t>
      </w:r>
      <w:r w:rsidR="00E26625" w:rsidRPr="00CF6CA6">
        <w:rPr>
          <w:rFonts w:hint="eastAsia"/>
          <w:color w:val="000000" w:themeColor="text1"/>
        </w:rPr>
        <w:t>施明德</w:t>
      </w:r>
      <w:proofErr w:type="gramEnd"/>
      <w:r w:rsidRPr="00CF6CA6">
        <w:rPr>
          <w:rFonts w:hint="eastAsia"/>
          <w:color w:val="000000" w:themeColor="text1"/>
        </w:rPr>
        <w:t>則具有收受賄賂之犯意及犯行，且其</w:t>
      </w:r>
      <w:proofErr w:type="gramStart"/>
      <w:r w:rsidRPr="00CF6CA6">
        <w:rPr>
          <w:rFonts w:hint="eastAsia"/>
          <w:color w:val="000000" w:themeColor="text1"/>
        </w:rPr>
        <w:t>嗣</w:t>
      </w:r>
      <w:proofErr w:type="gramEnd"/>
      <w:r w:rsidRPr="00CF6CA6">
        <w:rPr>
          <w:rFonts w:hint="eastAsia"/>
          <w:color w:val="000000" w:themeColor="text1"/>
        </w:rPr>
        <w:t>又將該賄賂款項搬運並隱匿至其親友名下之行為無訛。</w:t>
      </w:r>
    </w:p>
    <w:p w:rsidR="00831D7F" w:rsidRPr="00CF6CA6" w:rsidRDefault="00E26625" w:rsidP="00831D7F">
      <w:pPr>
        <w:pStyle w:val="3"/>
        <w:rPr>
          <w:color w:val="000000" w:themeColor="text1"/>
        </w:rPr>
      </w:pPr>
      <w:r w:rsidRPr="00CF6CA6">
        <w:rPr>
          <w:rFonts w:hint="eastAsia"/>
          <w:color w:val="000000" w:themeColor="text1"/>
        </w:rPr>
        <w:t>施明德</w:t>
      </w:r>
      <w:proofErr w:type="gramStart"/>
      <w:r w:rsidR="00831D7F" w:rsidRPr="00CF6CA6">
        <w:rPr>
          <w:rFonts w:hint="eastAsia"/>
          <w:color w:val="000000" w:themeColor="text1"/>
        </w:rPr>
        <w:t>上開違失事實均經查明</w:t>
      </w:r>
      <w:proofErr w:type="gramEnd"/>
      <w:r w:rsidR="00831D7F" w:rsidRPr="00CF6CA6">
        <w:rPr>
          <w:rFonts w:hint="eastAsia"/>
          <w:color w:val="000000" w:themeColor="text1"/>
        </w:rPr>
        <w:t>屬實，又據</w:t>
      </w:r>
      <w:proofErr w:type="gramStart"/>
      <w:r w:rsidR="00831D7F" w:rsidRPr="00CF6CA6">
        <w:rPr>
          <w:rFonts w:hint="eastAsia"/>
          <w:color w:val="000000" w:themeColor="text1"/>
        </w:rPr>
        <w:t>臺</w:t>
      </w:r>
      <w:proofErr w:type="gramEnd"/>
      <w:r w:rsidR="00831D7F" w:rsidRPr="00CF6CA6">
        <w:rPr>
          <w:rFonts w:hint="eastAsia"/>
          <w:color w:val="000000" w:themeColor="text1"/>
        </w:rPr>
        <w:t>北地檢已就</w:t>
      </w:r>
      <w:proofErr w:type="gramStart"/>
      <w:r w:rsidR="00831D7F" w:rsidRPr="00CF6CA6">
        <w:rPr>
          <w:rFonts w:hint="eastAsia"/>
          <w:color w:val="000000" w:themeColor="text1"/>
        </w:rPr>
        <w:t>上開違失</w:t>
      </w:r>
      <w:proofErr w:type="gramEnd"/>
      <w:r w:rsidR="00831D7F" w:rsidRPr="00CF6CA6">
        <w:rPr>
          <w:rFonts w:hint="eastAsia"/>
          <w:color w:val="000000" w:themeColor="text1"/>
        </w:rPr>
        <w:t>事實對</w:t>
      </w:r>
      <w:r w:rsidRPr="00CF6CA6">
        <w:rPr>
          <w:rFonts w:hint="eastAsia"/>
          <w:color w:val="000000" w:themeColor="text1"/>
        </w:rPr>
        <w:t>施明德</w:t>
      </w:r>
      <w:r w:rsidR="00831D7F" w:rsidRPr="00CF6CA6">
        <w:rPr>
          <w:rFonts w:hint="eastAsia"/>
          <w:color w:val="000000" w:themeColor="text1"/>
        </w:rPr>
        <w:t>提起公訴，此有</w:t>
      </w:r>
      <w:proofErr w:type="gramStart"/>
      <w:r w:rsidR="00831D7F" w:rsidRPr="00CF6CA6">
        <w:rPr>
          <w:rFonts w:hint="eastAsia"/>
          <w:color w:val="000000" w:themeColor="text1"/>
        </w:rPr>
        <w:t>臺</w:t>
      </w:r>
      <w:proofErr w:type="gramEnd"/>
      <w:r w:rsidR="00831D7F" w:rsidRPr="00CF6CA6">
        <w:rPr>
          <w:rFonts w:hint="eastAsia"/>
          <w:color w:val="000000" w:themeColor="text1"/>
        </w:rPr>
        <w:t>北地檢108年7月31日</w:t>
      </w:r>
      <w:r w:rsidR="005B49C5" w:rsidRPr="00CF6CA6">
        <w:rPr>
          <w:color w:val="000000" w:themeColor="text1"/>
        </w:rPr>
        <w:t>(</w:t>
      </w:r>
      <w:proofErr w:type="gramStart"/>
      <w:r w:rsidR="005B49C5" w:rsidRPr="00CF6CA6">
        <w:rPr>
          <w:color w:val="000000" w:themeColor="text1"/>
        </w:rPr>
        <w:t>107</w:t>
      </w:r>
      <w:proofErr w:type="gramEnd"/>
      <w:r w:rsidR="005B49C5" w:rsidRPr="00CF6CA6">
        <w:rPr>
          <w:rFonts w:hint="eastAsia"/>
          <w:color w:val="000000" w:themeColor="text1"/>
        </w:rPr>
        <w:t>年度</w:t>
      </w:r>
      <w:proofErr w:type="gramStart"/>
      <w:r w:rsidR="005B49C5" w:rsidRPr="00CF6CA6">
        <w:rPr>
          <w:rFonts w:hint="eastAsia"/>
          <w:color w:val="000000" w:themeColor="text1"/>
        </w:rPr>
        <w:t>偵</w:t>
      </w:r>
      <w:proofErr w:type="gramEnd"/>
      <w:r w:rsidR="005B49C5" w:rsidRPr="00CF6CA6">
        <w:rPr>
          <w:rFonts w:hint="eastAsia"/>
          <w:color w:val="000000" w:themeColor="text1"/>
        </w:rPr>
        <w:t>字第</w:t>
      </w:r>
      <w:r w:rsidR="005B49C5" w:rsidRPr="00CF6CA6">
        <w:rPr>
          <w:color w:val="000000" w:themeColor="text1"/>
        </w:rPr>
        <w:t>1854</w:t>
      </w:r>
      <w:r w:rsidR="005B49C5" w:rsidRPr="00CF6CA6">
        <w:rPr>
          <w:rFonts w:hint="eastAsia"/>
          <w:color w:val="000000" w:themeColor="text1"/>
        </w:rPr>
        <w:t>號、</w:t>
      </w:r>
      <w:proofErr w:type="gramStart"/>
      <w:r w:rsidR="005B49C5" w:rsidRPr="00CF6CA6">
        <w:rPr>
          <w:color w:val="000000" w:themeColor="text1"/>
        </w:rPr>
        <w:t>108</w:t>
      </w:r>
      <w:proofErr w:type="gramEnd"/>
      <w:r w:rsidR="005B49C5" w:rsidRPr="00CF6CA6">
        <w:rPr>
          <w:rFonts w:hint="eastAsia"/>
          <w:color w:val="000000" w:themeColor="text1"/>
        </w:rPr>
        <w:t>年度</w:t>
      </w:r>
      <w:proofErr w:type="gramStart"/>
      <w:r w:rsidR="005B49C5" w:rsidRPr="00CF6CA6">
        <w:rPr>
          <w:rFonts w:hint="eastAsia"/>
          <w:color w:val="000000" w:themeColor="text1"/>
        </w:rPr>
        <w:t>偵</w:t>
      </w:r>
      <w:proofErr w:type="gramEnd"/>
      <w:r w:rsidR="005B49C5" w:rsidRPr="00CF6CA6">
        <w:rPr>
          <w:rFonts w:hint="eastAsia"/>
          <w:color w:val="000000" w:themeColor="text1"/>
        </w:rPr>
        <w:t>字第</w:t>
      </w:r>
      <w:r w:rsidR="005B49C5" w:rsidRPr="00CF6CA6">
        <w:rPr>
          <w:color w:val="000000" w:themeColor="text1"/>
        </w:rPr>
        <w:t>10964</w:t>
      </w:r>
      <w:r w:rsidR="005B49C5" w:rsidRPr="00CF6CA6">
        <w:rPr>
          <w:rFonts w:hint="eastAsia"/>
          <w:color w:val="000000" w:themeColor="text1"/>
        </w:rPr>
        <w:t>、</w:t>
      </w:r>
      <w:r w:rsidR="005B49C5" w:rsidRPr="00CF6CA6">
        <w:rPr>
          <w:color w:val="000000" w:themeColor="text1"/>
        </w:rPr>
        <w:t>15551</w:t>
      </w:r>
      <w:r w:rsidR="005B49C5" w:rsidRPr="00CF6CA6">
        <w:rPr>
          <w:rFonts w:hint="eastAsia"/>
          <w:color w:val="000000" w:themeColor="text1"/>
        </w:rPr>
        <w:t>及</w:t>
      </w:r>
      <w:r w:rsidR="005B49C5" w:rsidRPr="00CF6CA6">
        <w:rPr>
          <w:color w:val="000000" w:themeColor="text1"/>
        </w:rPr>
        <w:t>18270</w:t>
      </w:r>
      <w:r w:rsidR="005B49C5" w:rsidRPr="00CF6CA6">
        <w:rPr>
          <w:rFonts w:hint="eastAsia"/>
          <w:color w:val="000000" w:themeColor="text1"/>
        </w:rPr>
        <w:t>號</w:t>
      </w:r>
      <w:r w:rsidR="005B49C5" w:rsidRPr="00CF6CA6">
        <w:rPr>
          <w:color w:val="000000" w:themeColor="text1"/>
        </w:rPr>
        <w:t>)</w:t>
      </w:r>
      <w:r w:rsidR="00831D7F" w:rsidRPr="00CF6CA6">
        <w:rPr>
          <w:rFonts w:hint="eastAsia"/>
          <w:color w:val="000000" w:themeColor="text1"/>
        </w:rPr>
        <w:t>起訴書</w:t>
      </w:r>
      <w:r w:rsidR="00831D7F" w:rsidRPr="00CF6CA6">
        <w:rPr>
          <w:rFonts w:hAnsi="標楷體" w:hint="eastAsia"/>
          <w:color w:val="000000" w:themeColor="text1"/>
        </w:rPr>
        <w:t>，</w:t>
      </w:r>
      <w:r w:rsidR="00831D7F" w:rsidRPr="00CF6CA6">
        <w:rPr>
          <w:rFonts w:hint="eastAsia"/>
          <w:color w:val="000000" w:themeColor="text1"/>
        </w:rPr>
        <w:t>並經</w:t>
      </w:r>
      <w:proofErr w:type="gramStart"/>
      <w:r w:rsidR="00831D7F" w:rsidRPr="00CF6CA6">
        <w:rPr>
          <w:rFonts w:hint="eastAsia"/>
          <w:color w:val="000000" w:themeColor="text1"/>
        </w:rPr>
        <w:t>臺</w:t>
      </w:r>
      <w:proofErr w:type="gramEnd"/>
      <w:r w:rsidR="00831D7F" w:rsidRPr="00CF6CA6">
        <w:rPr>
          <w:rFonts w:hint="eastAsia"/>
          <w:color w:val="000000" w:themeColor="text1"/>
        </w:rPr>
        <w:t>北地院</w:t>
      </w:r>
      <w:proofErr w:type="gramStart"/>
      <w:r w:rsidR="00831D7F" w:rsidRPr="00CF6CA6">
        <w:rPr>
          <w:rFonts w:hint="eastAsia"/>
          <w:color w:val="000000" w:themeColor="text1"/>
        </w:rPr>
        <w:t>108年度訴字第624號</w:t>
      </w:r>
      <w:proofErr w:type="gramEnd"/>
      <w:r w:rsidR="00831D7F" w:rsidRPr="00CF6CA6">
        <w:rPr>
          <w:rFonts w:hint="eastAsia"/>
          <w:color w:val="000000" w:themeColor="text1"/>
        </w:rPr>
        <w:t>判決</w:t>
      </w:r>
      <w:r w:rsidR="00831D7F" w:rsidRPr="00CF6CA6">
        <w:rPr>
          <w:rFonts w:hAnsi="標楷體" w:hint="eastAsia"/>
          <w:color w:val="000000" w:themeColor="text1"/>
        </w:rPr>
        <w:t>，</w:t>
      </w:r>
      <w:r w:rsidR="00C72DE6" w:rsidRPr="00CF6CA6">
        <w:rPr>
          <w:rFonts w:hAnsi="標楷體" w:hint="eastAsia"/>
          <w:color w:val="000000" w:themeColor="text1"/>
        </w:rPr>
        <w:t>復</w:t>
      </w:r>
      <w:r w:rsidR="00831D7F" w:rsidRPr="00CF6CA6">
        <w:rPr>
          <w:rFonts w:hint="eastAsia"/>
          <w:color w:val="000000" w:themeColor="text1"/>
        </w:rPr>
        <w:t>經本院113年7月1日約</w:t>
      </w:r>
      <w:proofErr w:type="gramStart"/>
      <w:r w:rsidR="00831D7F" w:rsidRPr="00CF6CA6">
        <w:rPr>
          <w:rFonts w:hint="eastAsia"/>
          <w:color w:val="000000" w:themeColor="text1"/>
        </w:rPr>
        <w:t>詢</w:t>
      </w:r>
      <w:proofErr w:type="gramEnd"/>
      <w:r w:rsidR="00831D7F" w:rsidRPr="00CF6CA6">
        <w:rPr>
          <w:rFonts w:hint="eastAsia"/>
          <w:color w:val="000000" w:themeColor="text1"/>
        </w:rPr>
        <w:t>時確定在案。</w:t>
      </w:r>
    </w:p>
    <w:p w:rsidR="0004577F" w:rsidRPr="00CF6CA6" w:rsidRDefault="0004577F" w:rsidP="00583441">
      <w:pPr>
        <w:pStyle w:val="2"/>
        <w:rPr>
          <w:color w:val="000000" w:themeColor="text1"/>
        </w:rPr>
      </w:pPr>
      <w:r w:rsidRPr="00CF6CA6">
        <w:rPr>
          <w:rFonts w:hint="eastAsia"/>
          <w:color w:val="000000" w:themeColor="text1"/>
        </w:rPr>
        <w:t>綜上，</w:t>
      </w:r>
      <w:r w:rsidR="005C4DB0" w:rsidRPr="00CF6CA6">
        <w:rPr>
          <w:rFonts w:hint="eastAsia"/>
          <w:color w:val="000000" w:themeColor="text1"/>
        </w:rPr>
        <w:t>內政部前參事施明德於98年至105年，擔任該部移民署資訊組長</w:t>
      </w:r>
      <w:proofErr w:type="gramStart"/>
      <w:r w:rsidR="005C4DB0" w:rsidRPr="00CF6CA6">
        <w:rPr>
          <w:rFonts w:hint="eastAsia"/>
          <w:color w:val="000000" w:themeColor="text1"/>
        </w:rPr>
        <w:t>期間，</w:t>
      </w:r>
      <w:proofErr w:type="gramEnd"/>
      <w:r w:rsidR="005C4DB0" w:rsidRPr="00CF6CA6">
        <w:rPr>
          <w:rFonts w:hint="eastAsia"/>
          <w:color w:val="000000" w:themeColor="text1"/>
        </w:rPr>
        <w:t>利用</w:t>
      </w:r>
      <w:proofErr w:type="gramStart"/>
      <w:r w:rsidR="005C4DB0" w:rsidRPr="00CF6CA6">
        <w:rPr>
          <w:rFonts w:hint="eastAsia"/>
          <w:color w:val="000000" w:themeColor="text1"/>
        </w:rPr>
        <w:t>主導外網案</w:t>
      </w:r>
      <w:proofErr w:type="gramEnd"/>
      <w:r w:rsidR="005C4DB0" w:rsidRPr="00CF6CA6">
        <w:rPr>
          <w:rFonts w:hint="eastAsia"/>
          <w:color w:val="000000" w:themeColor="text1"/>
        </w:rPr>
        <w:t>及移民資訊系統再造計畫</w:t>
      </w:r>
      <w:r w:rsidR="00AB1C61" w:rsidRPr="00CF6CA6">
        <w:rPr>
          <w:rFonts w:hint="eastAsia"/>
          <w:color w:val="000000" w:themeColor="text1"/>
        </w:rPr>
        <w:t>，</w:t>
      </w:r>
      <w:r w:rsidR="005C4DB0" w:rsidRPr="00CF6CA6">
        <w:rPr>
          <w:rFonts w:hint="eastAsia"/>
          <w:color w:val="000000" w:themeColor="text1"/>
        </w:rPr>
        <w:t>預算金額高達14億餘元之各</w:t>
      </w:r>
      <w:r w:rsidR="00057859" w:rsidRPr="00CF6CA6">
        <w:rPr>
          <w:rFonts w:hint="eastAsia"/>
          <w:color w:val="000000" w:themeColor="text1"/>
        </w:rPr>
        <w:t>項</w:t>
      </w:r>
      <w:r w:rsidR="005C4DB0" w:rsidRPr="00CF6CA6">
        <w:rPr>
          <w:rFonts w:hint="eastAsia"/>
          <w:color w:val="000000" w:themeColor="text1"/>
        </w:rPr>
        <w:t>採購案的機會，</w:t>
      </w:r>
      <w:r w:rsidR="00C85EAB" w:rsidRPr="00CF6CA6">
        <w:rPr>
          <w:rFonts w:hint="eastAsia"/>
          <w:color w:val="000000" w:themeColor="text1"/>
        </w:rPr>
        <w:t>除</w:t>
      </w:r>
      <w:r w:rsidR="005C4DB0" w:rsidRPr="00CF6CA6">
        <w:rPr>
          <w:rFonts w:hint="eastAsia"/>
          <w:color w:val="000000" w:themeColor="text1"/>
        </w:rPr>
        <w:t>圖利自己以人頭持股所經營之</w:t>
      </w:r>
      <w:r w:rsidR="0045571F" w:rsidRPr="00CF6CA6">
        <w:rPr>
          <w:rFonts w:hint="eastAsia"/>
          <w:color w:val="000000" w:themeColor="text1"/>
        </w:rPr>
        <w:t>跨○</w:t>
      </w:r>
      <w:r w:rsidR="005C4DB0" w:rsidRPr="00CF6CA6">
        <w:rPr>
          <w:rFonts w:hint="eastAsia"/>
          <w:color w:val="000000" w:themeColor="text1"/>
        </w:rPr>
        <w:t>公司外，並且洩漏應保守秘密之採購資訊，與所辦採購案有利益關係之廠商私下接洽，造成限制競爭或不公平競爭藉以圖利得標，</w:t>
      </w:r>
      <w:proofErr w:type="gramStart"/>
      <w:r w:rsidR="005C4DB0" w:rsidRPr="00CF6CA6">
        <w:rPr>
          <w:rFonts w:hint="eastAsia"/>
          <w:color w:val="000000" w:themeColor="text1"/>
        </w:rPr>
        <w:t>俾</w:t>
      </w:r>
      <w:proofErr w:type="gramEnd"/>
      <w:r w:rsidR="005C4DB0" w:rsidRPr="00CF6CA6">
        <w:rPr>
          <w:rFonts w:hint="eastAsia"/>
          <w:color w:val="000000" w:themeColor="text1"/>
        </w:rPr>
        <w:t>收取不法利益，違失事證明確，情節重大</w:t>
      </w:r>
      <w:r w:rsidRPr="00CF6CA6">
        <w:rPr>
          <w:rFonts w:hint="eastAsia"/>
          <w:color w:val="000000" w:themeColor="text1"/>
        </w:rPr>
        <w:t>。</w:t>
      </w:r>
    </w:p>
    <w:p w:rsidR="00E25849" w:rsidRPr="00CF6CA6" w:rsidRDefault="00E25849" w:rsidP="004E05A1">
      <w:pPr>
        <w:pStyle w:val="1"/>
        <w:ind w:left="2380" w:hanging="2380"/>
        <w:rPr>
          <w:color w:val="000000" w:themeColor="text1"/>
        </w:rPr>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bookmarkEnd w:id="50"/>
      <w:r w:rsidRPr="00CF6CA6">
        <w:rPr>
          <w:color w:val="000000" w:themeColor="text1"/>
        </w:rPr>
        <w:br w:type="page"/>
      </w: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Start w:id="87" w:name="_Toc421794875"/>
      <w:bookmarkStart w:id="88" w:name="_Toc422834160"/>
      <w:r w:rsidRPr="00CF6CA6">
        <w:rPr>
          <w:rFonts w:hint="eastAsia"/>
          <w:color w:val="000000" w:themeColor="text1"/>
        </w:rPr>
        <w:t>處理辦法：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CA43CD" w:rsidRPr="00CF6CA6" w:rsidRDefault="00A400CF" w:rsidP="00AD7752">
      <w:pPr>
        <w:pStyle w:val="2"/>
        <w:kinsoku/>
        <w:rPr>
          <w:color w:val="000000" w:themeColor="text1"/>
        </w:rPr>
      </w:pPr>
      <w:bookmarkStart w:id="89" w:name="_Toc524895649"/>
      <w:bookmarkStart w:id="90" w:name="_Toc524896195"/>
      <w:bookmarkStart w:id="91" w:name="_Toc524896225"/>
      <w:bookmarkStart w:id="92" w:name="_Toc2400397"/>
      <w:bookmarkStart w:id="93" w:name="_Toc4316191"/>
      <w:bookmarkStart w:id="94" w:name="_Toc4473332"/>
      <w:bookmarkStart w:id="95" w:name="_Toc69556901"/>
      <w:bookmarkStart w:id="96" w:name="_Toc69556950"/>
      <w:bookmarkStart w:id="97" w:name="_Toc69609824"/>
      <w:bookmarkStart w:id="98" w:name="_Toc70241822"/>
      <w:bookmarkStart w:id="99" w:name="_Toc70242211"/>
      <w:bookmarkStart w:id="100" w:name="_Toc421794881"/>
      <w:bookmarkStart w:id="101" w:name="_Toc421795447"/>
      <w:bookmarkStart w:id="102" w:name="_Toc421796028"/>
      <w:bookmarkStart w:id="103" w:name="_Toc422728963"/>
      <w:bookmarkStart w:id="104" w:name="_Toc422834166"/>
      <w:bookmarkEnd w:id="89"/>
      <w:bookmarkEnd w:id="90"/>
      <w:bookmarkEnd w:id="91"/>
      <w:r w:rsidRPr="00CF6CA6">
        <w:rPr>
          <w:rFonts w:hint="eastAsia"/>
          <w:color w:val="000000" w:themeColor="text1"/>
        </w:rPr>
        <w:t>調查意見業經提案彈劾成立。</w:t>
      </w:r>
    </w:p>
    <w:p w:rsidR="00CA43CD" w:rsidRPr="00CF6CA6" w:rsidRDefault="00EB5E4B" w:rsidP="00AD7752">
      <w:pPr>
        <w:pStyle w:val="2"/>
        <w:rPr>
          <w:rFonts w:hAnsi="標楷體"/>
          <w:color w:val="000000" w:themeColor="text1"/>
        </w:rPr>
      </w:pPr>
      <w:r w:rsidRPr="00CF6CA6">
        <w:rPr>
          <w:rFonts w:hAnsi="標楷體" w:hint="eastAsia"/>
          <w:color w:val="000000" w:themeColor="text1"/>
        </w:rPr>
        <w:t>調查報告之案由、調查意見及處理辦法，於</w:t>
      </w:r>
      <w:proofErr w:type="gramStart"/>
      <w:r w:rsidRPr="00CF6CA6">
        <w:rPr>
          <w:rFonts w:hAnsi="標楷體" w:hint="eastAsia"/>
          <w:color w:val="000000" w:themeColor="text1"/>
        </w:rPr>
        <w:t>個</w:t>
      </w:r>
      <w:proofErr w:type="gramEnd"/>
      <w:r w:rsidRPr="00CF6CA6">
        <w:rPr>
          <w:rFonts w:hAnsi="標楷體" w:hint="eastAsia"/>
          <w:color w:val="000000" w:themeColor="text1"/>
        </w:rPr>
        <w:t>資隱匿後，上網公布。</w:t>
      </w:r>
    </w:p>
    <w:bookmarkEnd w:id="92"/>
    <w:bookmarkEnd w:id="93"/>
    <w:bookmarkEnd w:id="94"/>
    <w:bookmarkEnd w:id="95"/>
    <w:bookmarkEnd w:id="96"/>
    <w:bookmarkEnd w:id="97"/>
    <w:bookmarkEnd w:id="98"/>
    <w:bookmarkEnd w:id="99"/>
    <w:bookmarkEnd w:id="100"/>
    <w:bookmarkEnd w:id="101"/>
    <w:bookmarkEnd w:id="102"/>
    <w:bookmarkEnd w:id="103"/>
    <w:bookmarkEnd w:id="104"/>
    <w:p w:rsidR="00770453" w:rsidRPr="00CF6CA6"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CF6CA6" w:rsidRDefault="00E25849" w:rsidP="00770453">
      <w:pPr>
        <w:pStyle w:val="aa"/>
        <w:spacing w:beforeLines="50" w:before="228" w:afterLines="100" w:after="457"/>
        <w:ind w:leftChars="1100" w:left="3742"/>
        <w:rPr>
          <w:b w:val="0"/>
          <w:bCs/>
          <w:snapToGrid/>
          <w:color w:val="000000" w:themeColor="text1"/>
          <w:spacing w:val="12"/>
          <w:kern w:val="0"/>
          <w:sz w:val="40"/>
        </w:rPr>
      </w:pPr>
      <w:r w:rsidRPr="00CF6CA6">
        <w:rPr>
          <w:rFonts w:hint="eastAsia"/>
          <w:b w:val="0"/>
          <w:bCs/>
          <w:snapToGrid/>
          <w:color w:val="000000" w:themeColor="text1"/>
          <w:spacing w:val="12"/>
          <w:kern w:val="0"/>
          <w:sz w:val="40"/>
        </w:rPr>
        <w:t>調查委員：</w:t>
      </w:r>
      <w:r w:rsidR="00DC0709" w:rsidRPr="00CF6CA6">
        <w:rPr>
          <w:rFonts w:hint="eastAsia"/>
          <w:b w:val="0"/>
          <w:bCs/>
          <w:snapToGrid/>
          <w:color w:val="000000" w:themeColor="text1"/>
          <w:spacing w:val="12"/>
          <w:kern w:val="0"/>
          <w:sz w:val="40"/>
        </w:rPr>
        <w:t>蔡崇義</w:t>
      </w:r>
      <w:r w:rsidR="00DC0709" w:rsidRPr="00CF6CA6">
        <w:rPr>
          <w:rFonts w:ascii="新細明體" w:eastAsia="新細明體" w:hAnsi="新細明體" w:hint="eastAsia"/>
          <w:b w:val="0"/>
          <w:bCs/>
          <w:snapToGrid/>
          <w:color w:val="000000" w:themeColor="text1"/>
          <w:spacing w:val="12"/>
          <w:kern w:val="0"/>
          <w:sz w:val="40"/>
        </w:rPr>
        <w:t>、</w:t>
      </w:r>
      <w:r w:rsidR="00DC0709" w:rsidRPr="00CF6CA6">
        <w:rPr>
          <w:rFonts w:hint="eastAsia"/>
          <w:b w:val="0"/>
          <w:bCs/>
          <w:snapToGrid/>
          <w:color w:val="000000" w:themeColor="text1"/>
          <w:spacing w:val="12"/>
          <w:kern w:val="0"/>
          <w:sz w:val="40"/>
        </w:rPr>
        <w:t>田秋</w:t>
      </w:r>
      <w:proofErr w:type="gramStart"/>
      <w:r w:rsidR="00DC0709" w:rsidRPr="00CF6CA6">
        <w:rPr>
          <w:rFonts w:hint="eastAsia"/>
          <w:b w:val="0"/>
          <w:bCs/>
          <w:snapToGrid/>
          <w:color w:val="000000" w:themeColor="text1"/>
          <w:spacing w:val="12"/>
          <w:kern w:val="0"/>
          <w:sz w:val="40"/>
        </w:rPr>
        <w:t>堇</w:t>
      </w:r>
      <w:proofErr w:type="gramEnd"/>
    </w:p>
    <w:sectPr w:rsidR="00E25849" w:rsidRPr="00CF6CA6" w:rsidSect="009C422A">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635" w:rsidRDefault="003F7635">
      <w:r>
        <w:separator/>
      </w:r>
    </w:p>
  </w:endnote>
  <w:endnote w:type="continuationSeparator" w:id="0">
    <w:p w:rsidR="003F7635" w:rsidRDefault="003F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5D" w:rsidRDefault="0072465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94</w:t>
    </w:r>
    <w:r>
      <w:rPr>
        <w:rStyle w:val="ac"/>
        <w:sz w:val="24"/>
      </w:rPr>
      <w:fldChar w:fldCharType="end"/>
    </w:r>
  </w:p>
  <w:p w:rsidR="0072465D" w:rsidRDefault="0072465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635" w:rsidRDefault="003F7635">
      <w:r>
        <w:separator/>
      </w:r>
    </w:p>
  </w:footnote>
  <w:footnote w:type="continuationSeparator" w:id="0">
    <w:p w:rsidR="003F7635" w:rsidRDefault="003F7635">
      <w:r>
        <w:continuationSeparator/>
      </w:r>
    </w:p>
  </w:footnote>
  <w:footnote w:id="1">
    <w:p w:rsidR="0072465D" w:rsidRDefault="0072465D" w:rsidP="008764CA">
      <w:pPr>
        <w:pStyle w:val="afc"/>
        <w:ind w:left="165" w:hangingChars="75" w:hanging="165"/>
      </w:pPr>
      <w:r>
        <w:rPr>
          <w:rStyle w:val="afe"/>
        </w:rPr>
        <w:footnoteRef/>
      </w:r>
      <w:r>
        <w:t xml:space="preserve"> </w:t>
      </w:r>
      <w:r w:rsidRPr="008764CA">
        <w:rPr>
          <w:rFonts w:hint="eastAsia"/>
        </w:rPr>
        <w:t>股份轉換後，</w:t>
      </w:r>
      <w:r>
        <w:rPr>
          <w:rFonts w:hint="eastAsia"/>
        </w:rPr>
        <w:t>跨○</w:t>
      </w:r>
      <w:r w:rsidRPr="008764CA">
        <w:rPr>
          <w:rFonts w:hint="eastAsia"/>
        </w:rPr>
        <w:t>公司戶號編號69號股東改列為</w:t>
      </w:r>
      <w:r>
        <w:rPr>
          <w:rFonts w:hint="eastAsia"/>
        </w:rPr>
        <w:t>跨○</w:t>
      </w:r>
      <w:r w:rsidRPr="008764CA">
        <w:rPr>
          <w:rFonts w:hint="eastAsia"/>
        </w:rPr>
        <w:t>BVI公司戶號編號169號股東，且將原名義人張</w:t>
      </w:r>
      <w:r w:rsidR="00BD5BD3">
        <w:rPr>
          <w:rFonts w:hAnsi="標楷體" w:hint="eastAsia"/>
        </w:rPr>
        <w:t>○</w:t>
      </w:r>
      <w:r w:rsidRPr="008764CA">
        <w:rPr>
          <w:rFonts w:hint="eastAsia"/>
        </w:rPr>
        <w:t>宗改列為翁</w:t>
      </w:r>
      <w:r w:rsidR="00BD5BD3">
        <w:rPr>
          <w:rFonts w:hAnsi="標楷體" w:hint="eastAsia"/>
        </w:rPr>
        <w:t>○</w:t>
      </w:r>
      <w:r w:rsidRPr="008764CA">
        <w:rPr>
          <w:rFonts w:hint="eastAsia"/>
        </w:rPr>
        <w:t>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7A4DF7"/>
    <w:multiLevelType w:val="hybridMultilevel"/>
    <w:tmpl w:val="A5B8380E"/>
    <w:lvl w:ilvl="0" w:tplc="03144E9E">
      <w:start w:val="2"/>
      <w:numFmt w:val="decimal"/>
      <w:lvlText w:val="%1."/>
      <w:lvlJc w:val="left"/>
      <w:pPr>
        <w:ind w:left="35" w:hanging="174"/>
      </w:pPr>
      <w:rPr>
        <w:rFonts w:ascii="標楷體" w:eastAsia="標楷體" w:hAnsi="標楷體" w:cs="標楷體" w:hint="default"/>
        <w:spacing w:val="-17"/>
        <w:w w:val="100"/>
        <w:sz w:val="15"/>
        <w:szCs w:val="15"/>
      </w:rPr>
    </w:lvl>
    <w:lvl w:ilvl="1" w:tplc="622EF6DC">
      <w:numFmt w:val="bullet"/>
      <w:lvlText w:val="•"/>
      <w:lvlJc w:val="left"/>
      <w:pPr>
        <w:ind w:left="192" w:hanging="174"/>
      </w:pPr>
      <w:rPr>
        <w:rFonts w:hint="default"/>
      </w:rPr>
    </w:lvl>
    <w:lvl w:ilvl="2" w:tplc="154C4FA6">
      <w:numFmt w:val="bullet"/>
      <w:lvlText w:val="•"/>
      <w:lvlJc w:val="left"/>
      <w:pPr>
        <w:ind w:left="345" w:hanging="174"/>
      </w:pPr>
      <w:rPr>
        <w:rFonts w:hint="default"/>
      </w:rPr>
    </w:lvl>
    <w:lvl w:ilvl="3" w:tplc="E5767ACA">
      <w:numFmt w:val="bullet"/>
      <w:lvlText w:val="•"/>
      <w:lvlJc w:val="left"/>
      <w:pPr>
        <w:ind w:left="497" w:hanging="174"/>
      </w:pPr>
      <w:rPr>
        <w:rFonts w:hint="default"/>
      </w:rPr>
    </w:lvl>
    <w:lvl w:ilvl="4" w:tplc="141CEA02">
      <w:numFmt w:val="bullet"/>
      <w:lvlText w:val="•"/>
      <w:lvlJc w:val="left"/>
      <w:pPr>
        <w:ind w:left="650" w:hanging="174"/>
      </w:pPr>
      <w:rPr>
        <w:rFonts w:hint="default"/>
      </w:rPr>
    </w:lvl>
    <w:lvl w:ilvl="5" w:tplc="F6163666">
      <w:numFmt w:val="bullet"/>
      <w:lvlText w:val="•"/>
      <w:lvlJc w:val="left"/>
      <w:pPr>
        <w:ind w:left="803" w:hanging="174"/>
      </w:pPr>
      <w:rPr>
        <w:rFonts w:hint="default"/>
      </w:rPr>
    </w:lvl>
    <w:lvl w:ilvl="6" w:tplc="638C4B34">
      <w:numFmt w:val="bullet"/>
      <w:lvlText w:val="•"/>
      <w:lvlJc w:val="left"/>
      <w:pPr>
        <w:ind w:left="955" w:hanging="174"/>
      </w:pPr>
      <w:rPr>
        <w:rFonts w:hint="default"/>
      </w:rPr>
    </w:lvl>
    <w:lvl w:ilvl="7" w:tplc="6E30BC2E">
      <w:numFmt w:val="bullet"/>
      <w:lvlText w:val="•"/>
      <w:lvlJc w:val="left"/>
      <w:pPr>
        <w:ind w:left="1108" w:hanging="174"/>
      </w:pPr>
      <w:rPr>
        <w:rFonts w:hint="default"/>
      </w:rPr>
    </w:lvl>
    <w:lvl w:ilvl="8" w:tplc="D40212C4">
      <w:numFmt w:val="bullet"/>
      <w:lvlText w:val="•"/>
      <w:lvlJc w:val="left"/>
      <w:pPr>
        <w:ind w:left="1260" w:hanging="174"/>
      </w:pPr>
      <w:rPr>
        <w:rFonts w:hint="default"/>
      </w:rPr>
    </w:lvl>
  </w:abstractNum>
  <w:abstractNum w:abstractNumId="2" w15:restartNumberingAfterBreak="0">
    <w:nsid w:val="0A9401F4"/>
    <w:multiLevelType w:val="hybridMultilevel"/>
    <w:tmpl w:val="4DFC26C2"/>
    <w:lvl w:ilvl="0" w:tplc="64D2400E">
      <w:start w:val="1"/>
      <w:numFmt w:val="decimal"/>
      <w:lvlText w:val="%1."/>
      <w:lvlJc w:val="left"/>
      <w:pPr>
        <w:ind w:left="29" w:hanging="174"/>
      </w:pPr>
      <w:rPr>
        <w:rFonts w:ascii="標楷體" w:eastAsia="標楷體" w:hAnsi="標楷體" w:cs="標楷體" w:hint="default"/>
        <w:spacing w:val="-17"/>
        <w:w w:val="100"/>
        <w:sz w:val="15"/>
        <w:szCs w:val="15"/>
      </w:rPr>
    </w:lvl>
    <w:lvl w:ilvl="1" w:tplc="D2E4F28E">
      <w:numFmt w:val="bullet"/>
      <w:lvlText w:val="•"/>
      <w:lvlJc w:val="left"/>
      <w:pPr>
        <w:ind w:left="340" w:hanging="174"/>
      </w:pPr>
      <w:rPr>
        <w:rFonts w:hint="default"/>
      </w:rPr>
    </w:lvl>
    <w:lvl w:ilvl="2" w:tplc="EFF07330">
      <w:numFmt w:val="bullet"/>
      <w:lvlText w:val="•"/>
      <w:lvlJc w:val="left"/>
      <w:pPr>
        <w:ind w:left="660" w:hanging="174"/>
      </w:pPr>
      <w:rPr>
        <w:rFonts w:hint="default"/>
      </w:rPr>
    </w:lvl>
    <w:lvl w:ilvl="3" w:tplc="61F2F00E">
      <w:numFmt w:val="bullet"/>
      <w:lvlText w:val="•"/>
      <w:lvlJc w:val="left"/>
      <w:pPr>
        <w:ind w:left="980" w:hanging="174"/>
      </w:pPr>
      <w:rPr>
        <w:rFonts w:hint="default"/>
      </w:rPr>
    </w:lvl>
    <w:lvl w:ilvl="4" w:tplc="E16A4B78">
      <w:numFmt w:val="bullet"/>
      <w:lvlText w:val="•"/>
      <w:lvlJc w:val="left"/>
      <w:pPr>
        <w:ind w:left="1300" w:hanging="174"/>
      </w:pPr>
      <w:rPr>
        <w:rFonts w:hint="default"/>
      </w:rPr>
    </w:lvl>
    <w:lvl w:ilvl="5" w:tplc="ABF8D884">
      <w:numFmt w:val="bullet"/>
      <w:lvlText w:val="•"/>
      <w:lvlJc w:val="left"/>
      <w:pPr>
        <w:ind w:left="1620" w:hanging="174"/>
      </w:pPr>
      <w:rPr>
        <w:rFonts w:hint="default"/>
      </w:rPr>
    </w:lvl>
    <w:lvl w:ilvl="6" w:tplc="D42E96F2">
      <w:numFmt w:val="bullet"/>
      <w:lvlText w:val="•"/>
      <w:lvlJc w:val="left"/>
      <w:pPr>
        <w:ind w:left="1940" w:hanging="174"/>
      </w:pPr>
      <w:rPr>
        <w:rFonts w:hint="default"/>
      </w:rPr>
    </w:lvl>
    <w:lvl w:ilvl="7" w:tplc="2782227C">
      <w:numFmt w:val="bullet"/>
      <w:lvlText w:val="•"/>
      <w:lvlJc w:val="left"/>
      <w:pPr>
        <w:ind w:left="2260" w:hanging="174"/>
      </w:pPr>
      <w:rPr>
        <w:rFonts w:hint="default"/>
      </w:rPr>
    </w:lvl>
    <w:lvl w:ilvl="8" w:tplc="3EC8CF78">
      <w:numFmt w:val="bullet"/>
      <w:lvlText w:val="•"/>
      <w:lvlJc w:val="left"/>
      <w:pPr>
        <w:ind w:left="2580" w:hanging="174"/>
      </w:pPr>
      <w:rPr>
        <w:rFonts w:hint="default"/>
      </w:rPr>
    </w:lvl>
  </w:abstractNum>
  <w:abstractNum w:abstractNumId="3" w15:restartNumberingAfterBreak="0">
    <w:nsid w:val="131C569C"/>
    <w:multiLevelType w:val="hybridMultilevel"/>
    <w:tmpl w:val="EB8277E8"/>
    <w:lvl w:ilvl="0" w:tplc="6A108236">
      <w:start w:val="1"/>
      <w:numFmt w:val="decimal"/>
      <w:lvlText w:val="%1."/>
      <w:lvlJc w:val="left"/>
      <w:pPr>
        <w:ind w:left="203" w:hanging="174"/>
      </w:pPr>
      <w:rPr>
        <w:rFonts w:ascii="標楷體" w:eastAsia="標楷體" w:hAnsi="標楷體" w:cs="標楷體" w:hint="default"/>
        <w:w w:val="100"/>
        <w:sz w:val="15"/>
        <w:szCs w:val="15"/>
      </w:rPr>
    </w:lvl>
    <w:lvl w:ilvl="1" w:tplc="D22443FC">
      <w:numFmt w:val="bullet"/>
      <w:lvlText w:val="•"/>
      <w:lvlJc w:val="left"/>
      <w:pPr>
        <w:ind w:left="502" w:hanging="174"/>
      </w:pPr>
      <w:rPr>
        <w:rFonts w:hint="default"/>
      </w:rPr>
    </w:lvl>
    <w:lvl w:ilvl="2" w:tplc="6F3CEE32">
      <w:numFmt w:val="bullet"/>
      <w:lvlText w:val="•"/>
      <w:lvlJc w:val="left"/>
      <w:pPr>
        <w:ind w:left="804" w:hanging="174"/>
      </w:pPr>
      <w:rPr>
        <w:rFonts w:hint="default"/>
      </w:rPr>
    </w:lvl>
    <w:lvl w:ilvl="3" w:tplc="9EACB000">
      <w:numFmt w:val="bullet"/>
      <w:lvlText w:val="•"/>
      <w:lvlJc w:val="left"/>
      <w:pPr>
        <w:ind w:left="1106" w:hanging="174"/>
      </w:pPr>
      <w:rPr>
        <w:rFonts w:hint="default"/>
      </w:rPr>
    </w:lvl>
    <w:lvl w:ilvl="4" w:tplc="62D050C8">
      <w:numFmt w:val="bullet"/>
      <w:lvlText w:val="•"/>
      <w:lvlJc w:val="left"/>
      <w:pPr>
        <w:ind w:left="1408" w:hanging="174"/>
      </w:pPr>
      <w:rPr>
        <w:rFonts w:hint="default"/>
      </w:rPr>
    </w:lvl>
    <w:lvl w:ilvl="5" w:tplc="5AA4B67C">
      <w:numFmt w:val="bullet"/>
      <w:lvlText w:val="•"/>
      <w:lvlJc w:val="left"/>
      <w:pPr>
        <w:ind w:left="1710" w:hanging="174"/>
      </w:pPr>
      <w:rPr>
        <w:rFonts w:hint="default"/>
      </w:rPr>
    </w:lvl>
    <w:lvl w:ilvl="6" w:tplc="4FC49412">
      <w:numFmt w:val="bullet"/>
      <w:lvlText w:val="•"/>
      <w:lvlJc w:val="left"/>
      <w:pPr>
        <w:ind w:left="2012" w:hanging="174"/>
      </w:pPr>
      <w:rPr>
        <w:rFonts w:hint="default"/>
      </w:rPr>
    </w:lvl>
    <w:lvl w:ilvl="7" w:tplc="ECB0C2C4">
      <w:numFmt w:val="bullet"/>
      <w:lvlText w:val="•"/>
      <w:lvlJc w:val="left"/>
      <w:pPr>
        <w:ind w:left="2314" w:hanging="174"/>
      </w:pPr>
      <w:rPr>
        <w:rFonts w:hint="default"/>
      </w:rPr>
    </w:lvl>
    <w:lvl w:ilvl="8" w:tplc="5B6E220C">
      <w:numFmt w:val="bullet"/>
      <w:lvlText w:val="•"/>
      <w:lvlJc w:val="left"/>
      <w:pPr>
        <w:ind w:left="2616" w:hanging="174"/>
      </w:pPr>
      <w:rPr>
        <w:rFonts w:hint="default"/>
      </w:rPr>
    </w:lvl>
  </w:abstractNum>
  <w:abstractNum w:abstractNumId="4" w15:restartNumberingAfterBreak="0">
    <w:nsid w:val="140E010C"/>
    <w:multiLevelType w:val="multilevel"/>
    <w:tmpl w:val="C40A5CC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4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61D79B5"/>
    <w:multiLevelType w:val="hybridMultilevel"/>
    <w:tmpl w:val="C5C4A0B2"/>
    <w:lvl w:ilvl="0" w:tplc="7576A66A">
      <w:start w:val="2"/>
      <w:numFmt w:val="decimal"/>
      <w:lvlText w:val="%1."/>
      <w:lvlJc w:val="left"/>
      <w:pPr>
        <w:ind w:left="35" w:hanging="174"/>
      </w:pPr>
      <w:rPr>
        <w:rFonts w:ascii="標楷體" w:eastAsia="標楷體" w:hAnsi="標楷體" w:cs="標楷體" w:hint="default"/>
        <w:spacing w:val="-17"/>
        <w:w w:val="100"/>
        <w:sz w:val="15"/>
        <w:szCs w:val="15"/>
      </w:rPr>
    </w:lvl>
    <w:lvl w:ilvl="1" w:tplc="9C607838">
      <w:numFmt w:val="bullet"/>
      <w:lvlText w:val="•"/>
      <w:lvlJc w:val="left"/>
      <w:pPr>
        <w:ind w:left="192" w:hanging="174"/>
      </w:pPr>
      <w:rPr>
        <w:rFonts w:hint="default"/>
      </w:rPr>
    </w:lvl>
    <w:lvl w:ilvl="2" w:tplc="6EB0E86C">
      <w:numFmt w:val="bullet"/>
      <w:lvlText w:val="•"/>
      <w:lvlJc w:val="left"/>
      <w:pPr>
        <w:ind w:left="345" w:hanging="174"/>
      </w:pPr>
      <w:rPr>
        <w:rFonts w:hint="default"/>
      </w:rPr>
    </w:lvl>
    <w:lvl w:ilvl="3" w:tplc="34540B42">
      <w:numFmt w:val="bullet"/>
      <w:lvlText w:val="•"/>
      <w:lvlJc w:val="left"/>
      <w:pPr>
        <w:ind w:left="497" w:hanging="174"/>
      </w:pPr>
      <w:rPr>
        <w:rFonts w:hint="default"/>
      </w:rPr>
    </w:lvl>
    <w:lvl w:ilvl="4" w:tplc="2A729EBC">
      <w:numFmt w:val="bullet"/>
      <w:lvlText w:val="•"/>
      <w:lvlJc w:val="left"/>
      <w:pPr>
        <w:ind w:left="650" w:hanging="174"/>
      </w:pPr>
      <w:rPr>
        <w:rFonts w:hint="default"/>
      </w:rPr>
    </w:lvl>
    <w:lvl w:ilvl="5" w:tplc="12441F68">
      <w:numFmt w:val="bullet"/>
      <w:lvlText w:val="•"/>
      <w:lvlJc w:val="left"/>
      <w:pPr>
        <w:ind w:left="803" w:hanging="174"/>
      </w:pPr>
      <w:rPr>
        <w:rFonts w:hint="default"/>
      </w:rPr>
    </w:lvl>
    <w:lvl w:ilvl="6" w:tplc="410A7324">
      <w:numFmt w:val="bullet"/>
      <w:lvlText w:val="•"/>
      <w:lvlJc w:val="left"/>
      <w:pPr>
        <w:ind w:left="955" w:hanging="174"/>
      </w:pPr>
      <w:rPr>
        <w:rFonts w:hint="default"/>
      </w:rPr>
    </w:lvl>
    <w:lvl w:ilvl="7" w:tplc="B802CE2A">
      <w:numFmt w:val="bullet"/>
      <w:lvlText w:val="•"/>
      <w:lvlJc w:val="left"/>
      <w:pPr>
        <w:ind w:left="1108" w:hanging="174"/>
      </w:pPr>
      <w:rPr>
        <w:rFonts w:hint="default"/>
      </w:rPr>
    </w:lvl>
    <w:lvl w:ilvl="8" w:tplc="AC6AD454">
      <w:numFmt w:val="bullet"/>
      <w:lvlText w:val="•"/>
      <w:lvlJc w:val="left"/>
      <w:pPr>
        <w:ind w:left="1260" w:hanging="174"/>
      </w:pPr>
      <w:rPr>
        <w:rFonts w:hint="default"/>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BE093A"/>
    <w:multiLevelType w:val="hybridMultilevel"/>
    <w:tmpl w:val="351839A6"/>
    <w:lvl w:ilvl="0" w:tplc="2902B6B6">
      <w:start w:val="2"/>
      <w:numFmt w:val="decimal"/>
      <w:lvlText w:val="%1."/>
      <w:lvlJc w:val="left"/>
      <w:pPr>
        <w:ind w:left="35" w:hanging="174"/>
      </w:pPr>
      <w:rPr>
        <w:rFonts w:ascii="標楷體" w:eastAsia="標楷體" w:hAnsi="標楷體" w:cs="標楷體" w:hint="default"/>
        <w:spacing w:val="-17"/>
        <w:w w:val="100"/>
        <w:sz w:val="15"/>
        <w:szCs w:val="15"/>
      </w:rPr>
    </w:lvl>
    <w:lvl w:ilvl="1" w:tplc="D89EAEB0">
      <w:numFmt w:val="bullet"/>
      <w:lvlText w:val="•"/>
      <w:lvlJc w:val="left"/>
      <w:pPr>
        <w:ind w:left="192" w:hanging="174"/>
      </w:pPr>
      <w:rPr>
        <w:rFonts w:hint="default"/>
      </w:rPr>
    </w:lvl>
    <w:lvl w:ilvl="2" w:tplc="1FCE714C">
      <w:numFmt w:val="bullet"/>
      <w:lvlText w:val="•"/>
      <w:lvlJc w:val="left"/>
      <w:pPr>
        <w:ind w:left="345" w:hanging="174"/>
      </w:pPr>
      <w:rPr>
        <w:rFonts w:hint="default"/>
      </w:rPr>
    </w:lvl>
    <w:lvl w:ilvl="3" w:tplc="13B0B32A">
      <w:numFmt w:val="bullet"/>
      <w:lvlText w:val="•"/>
      <w:lvlJc w:val="left"/>
      <w:pPr>
        <w:ind w:left="497" w:hanging="174"/>
      </w:pPr>
      <w:rPr>
        <w:rFonts w:hint="default"/>
      </w:rPr>
    </w:lvl>
    <w:lvl w:ilvl="4" w:tplc="C0DC62BA">
      <w:numFmt w:val="bullet"/>
      <w:lvlText w:val="•"/>
      <w:lvlJc w:val="left"/>
      <w:pPr>
        <w:ind w:left="650" w:hanging="174"/>
      </w:pPr>
      <w:rPr>
        <w:rFonts w:hint="default"/>
      </w:rPr>
    </w:lvl>
    <w:lvl w:ilvl="5" w:tplc="DCE26424">
      <w:numFmt w:val="bullet"/>
      <w:lvlText w:val="•"/>
      <w:lvlJc w:val="left"/>
      <w:pPr>
        <w:ind w:left="803" w:hanging="174"/>
      </w:pPr>
      <w:rPr>
        <w:rFonts w:hint="default"/>
      </w:rPr>
    </w:lvl>
    <w:lvl w:ilvl="6" w:tplc="2B000B92">
      <w:numFmt w:val="bullet"/>
      <w:lvlText w:val="•"/>
      <w:lvlJc w:val="left"/>
      <w:pPr>
        <w:ind w:left="955" w:hanging="174"/>
      </w:pPr>
      <w:rPr>
        <w:rFonts w:hint="default"/>
      </w:rPr>
    </w:lvl>
    <w:lvl w:ilvl="7" w:tplc="5E5C49E0">
      <w:numFmt w:val="bullet"/>
      <w:lvlText w:val="•"/>
      <w:lvlJc w:val="left"/>
      <w:pPr>
        <w:ind w:left="1108" w:hanging="174"/>
      </w:pPr>
      <w:rPr>
        <w:rFonts w:hint="default"/>
      </w:rPr>
    </w:lvl>
    <w:lvl w:ilvl="8" w:tplc="94EC955A">
      <w:numFmt w:val="bullet"/>
      <w:lvlText w:val="•"/>
      <w:lvlJc w:val="left"/>
      <w:pPr>
        <w:ind w:left="1260" w:hanging="174"/>
      </w:pPr>
      <w:rPr>
        <w:rFonts w:hint="default"/>
      </w:rPr>
    </w:lvl>
  </w:abstractNum>
  <w:abstractNum w:abstractNumId="8" w15:restartNumberingAfterBreak="0">
    <w:nsid w:val="2B976C45"/>
    <w:multiLevelType w:val="hybridMultilevel"/>
    <w:tmpl w:val="E37CAD40"/>
    <w:lvl w:ilvl="0" w:tplc="E1A4DBCC">
      <w:start w:val="2"/>
      <w:numFmt w:val="decimal"/>
      <w:lvlText w:val="%1."/>
      <w:lvlJc w:val="left"/>
      <w:pPr>
        <w:ind w:left="35" w:hanging="174"/>
      </w:pPr>
      <w:rPr>
        <w:rFonts w:ascii="標楷體" w:eastAsia="標楷體" w:hAnsi="標楷體" w:cs="標楷體" w:hint="default"/>
        <w:spacing w:val="-17"/>
        <w:w w:val="100"/>
        <w:sz w:val="15"/>
        <w:szCs w:val="15"/>
      </w:rPr>
    </w:lvl>
    <w:lvl w:ilvl="1" w:tplc="AD18219A">
      <w:numFmt w:val="bullet"/>
      <w:lvlText w:val="•"/>
      <w:lvlJc w:val="left"/>
      <w:pPr>
        <w:ind w:left="192" w:hanging="174"/>
      </w:pPr>
      <w:rPr>
        <w:rFonts w:hint="default"/>
      </w:rPr>
    </w:lvl>
    <w:lvl w:ilvl="2" w:tplc="6DF259CE">
      <w:numFmt w:val="bullet"/>
      <w:lvlText w:val="•"/>
      <w:lvlJc w:val="left"/>
      <w:pPr>
        <w:ind w:left="345" w:hanging="174"/>
      </w:pPr>
      <w:rPr>
        <w:rFonts w:hint="default"/>
      </w:rPr>
    </w:lvl>
    <w:lvl w:ilvl="3" w:tplc="B01A81C0">
      <w:numFmt w:val="bullet"/>
      <w:lvlText w:val="•"/>
      <w:lvlJc w:val="left"/>
      <w:pPr>
        <w:ind w:left="497" w:hanging="174"/>
      </w:pPr>
      <w:rPr>
        <w:rFonts w:hint="default"/>
      </w:rPr>
    </w:lvl>
    <w:lvl w:ilvl="4" w:tplc="3236B496">
      <w:numFmt w:val="bullet"/>
      <w:lvlText w:val="•"/>
      <w:lvlJc w:val="left"/>
      <w:pPr>
        <w:ind w:left="650" w:hanging="174"/>
      </w:pPr>
      <w:rPr>
        <w:rFonts w:hint="default"/>
      </w:rPr>
    </w:lvl>
    <w:lvl w:ilvl="5" w:tplc="829C29A4">
      <w:numFmt w:val="bullet"/>
      <w:lvlText w:val="•"/>
      <w:lvlJc w:val="left"/>
      <w:pPr>
        <w:ind w:left="803" w:hanging="174"/>
      </w:pPr>
      <w:rPr>
        <w:rFonts w:hint="default"/>
      </w:rPr>
    </w:lvl>
    <w:lvl w:ilvl="6" w:tplc="FD20696A">
      <w:numFmt w:val="bullet"/>
      <w:lvlText w:val="•"/>
      <w:lvlJc w:val="left"/>
      <w:pPr>
        <w:ind w:left="955" w:hanging="174"/>
      </w:pPr>
      <w:rPr>
        <w:rFonts w:hint="default"/>
      </w:rPr>
    </w:lvl>
    <w:lvl w:ilvl="7" w:tplc="70EEB482">
      <w:numFmt w:val="bullet"/>
      <w:lvlText w:val="•"/>
      <w:lvlJc w:val="left"/>
      <w:pPr>
        <w:ind w:left="1108" w:hanging="174"/>
      </w:pPr>
      <w:rPr>
        <w:rFonts w:hint="default"/>
      </w:rPr>
    </w:lvl>
    <w:lvl w:ilvl="8" w:tplc="615A141A">
      <w:numFmt w:val="bullet"/>
      <w:lvlText w:val="•"/>
      <w:lvlJc w:val="left"/>
      <w:pPr>
        <w:ind w:left="1260" w:hanging="174"/>
      </w:pPr>
      <w:rPr>
        <w:rFonts w:hint="default"/>
      </w:rPr>
    </w:lvl>
  </w:abstractNum>
  <w:abstractNum w:abstractNumId="9" w15:restartNumberingAfterBreak="0">
    <w:nsid w:val="34FA27DE"/>
    <w:multiLevelType w:val="hybridMultilevel"/>
    <w:tmpl w:val="68D663FC"/>
    <w:lvl w:ilvl="0" w:tplc="1DEA09A6">
      <w:start w:val="1"/>
      <w:numFmt w:val="decimal"/>
      <w:lvlText w:val="%1."/>
      <w:lvlJc w:val="left"/>
      <w:pPr>
        <w:ind w:left="29" w:hanging="174"/>
      </w:pPr>
      <w:rPr>
        <w:rFonts w:ascii="標楷體" w:eastAsia="標楷體" w:hAnsi="標楷體" w:cs="標楷體" w:hint="default"/>
        <w:spacing w:val="-17"/>
        <w:w w:val="100"/>
        <w:sz w:val="15"/>
        <w:szCs w:val="15"/>
      </w:rPr>
    </w:lvl>
    <w:lvl w:ilvl="1" w:tplc="6708357E">
      <w:numFmt w:val="bullet"/>
      <w:lvlText w:val="•"/>
      <w:lvlJc w:val="left"/>
      <w:pPr>
        <w:ind w:left="340" w:hanging="174"/>
      </w:pPr>
      <w:rPr>
        <w:rFonts w:hint="default"/>
      </w:rPr>
    </w:lvl>
    <w:lvl w:ilvl="2" w:tplc="B03C87DC">
      <w:numFmt w:val="bullet"/>
      <w:lvlText w:val="•"/>
      <w:lvlJc w:val="left"/>
      <w:pPr>
        <w:ind w:left="660" w:hanging="174"/>
      </w:pPr>
      <w:rPr>
        <w:rFonts w:hint="default"/>
      </w:rPr>
    </w:lvl>
    <w:lvl w:ilvl="3" w:tplc="8862A182">
      <w:numFmt w:val="bullet"/>
      <w:lvlText w:val="•"/>
      <w:lvlJc w:val="left"/>
      <w:pPr>
        <w:ind w:left="980" w:hanging="174"/>
      </w:pPr>
      <w:rPr>
        <w:rFonts w:hint="default"/>
      </w:rPr>
    </w:lvl>
    <w:lvl w:ilvl="4" w:tplc="A68CE148">
      <w:numFmt w:val="bullet"/>
      <w:lvlText w:val="•"/>
      <w:lvlJc w:val="left"/>
      <w:pPr>
        <w:ind w:left="1300" w:hanging="174"/>
      </w:pPr>
      <w:rPr>
        <w:rFonts w:hint="default"/>
      </w:rPr>
    </w:lvl>
    <w:lvl w:ilvl="5" w:tplc="0CAC5C72">
      <w:numFmt w:val="bullet"/>
      <w:lvlText w:val="•"/>
      <w:lvlJc w:val="left"/>
      <w:pPr>
        <w:ind w:left="1620" w:hanging="174"/>
      </w:pPr>
      <w:rPr>
        <w:rFonts w:hint="default"/>
      </w:rPr>
    </w:lvl>
    <w:lvl w:ilvl="6" w:tplc="F3A6B334">
      <w:numFmt w:val="bullet"/>
      <w:lvlText w:val="•"/>
      <w:lvlJc w:val="left"/>
      <w:pPr>
        <w:ind w:left="1940" w:hanging="174"/>
      </w:pPr>
      <w:rPr>
        <w:rFonts w:hint="default"/>
      </w:rPr>
    </w:lvl>
    <w:lvl w:ilvl="7" w:tplc="470AAC04">
      <w:numFmt w:val="bullet"/>
      <w:lvlText w:val="•"/>
      <w:lvlJc w:val="left"/>
      <w:pPr>
        <w:ind w:left="2260" w:hanging="174"/>
      </w:pPr>
      <w:rPr>
        <w:rFonts w:hint="default"/>
      </w:rPr>
    </w:lvl>
    <w:lvl w:ilvl="8" w:tplc="C6D4453A">
      <w:numFmt w:val="bullet"/>
      <w:lvlText w:val="•"/>
      <w:lvlJc w:val="left"/>
      <w:pPr>
        <w:ind w:left="2580" w:hanging="174"/>
      </w:pPr>
      <w:rPr>
        <w:rFonts w:hint="default"/>
      </w:rPr>
    </w:lvl>
  </w:abstractNum>
  <w:abstractNum w:abstractNumId="1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0"/>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6"/>
  </w:num>
  <w:num w:numId="19">
    <w:abstractNumId w:val="6"/>
    <w:lvlOverride w:ilvl="0">
      <w:startOverride w:val="1"/>
    </w:lvlOverride>
  </w:num>
  <w:num w:numId="20">
    <w:abstractNumId w:val="4"/>
  </w:num>
  <w:num w:numId="21">
    <w:abstractNumId w:val="6"/>
  </w:num>
  <w:num w:numId="22">
    <w:abstractNumId w:val="13"/>
  </w:num>
  <w:num w:numId="23">
    <w:abstractNumId w:val="11"/>
  </w:num>
  <w:num w:numId="24">
    <w:abstractNumId w:val="14"/>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5"/>
  </w:num>
  <w:num w:numId="29">
    <w:abstractNumId w:val="15"/>
  </w:num>
  <w:num w:numId="30">
    <w:abstractNumId w:val="12"/>
  </w:num>
  <w:num w:numId="31">
    <w:abstractNumId w:val="12"/>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5"/>
  </w:num>
  <w:num w:numId="36">
    <w:abstractNumId w:val="2"/>
  </w:num>
  <w:num w:numId="37">
    <w:abstractNumId w:val="7"/>
  </w:num>
  <w:num w:numId="38">
    <w:abstractNumId w:val="3"/>
  </w:num>
  <w:num w:numId="39">
    <w:abstractNumId w:val="1"/>
  </w:num>
  <w:num w:numId="40">
    <w:abstractNumId w:val="8"/>
  </w:num>
  <w:num w:numId="41">
    <w:abstractNumId w:val="9"/>
  </w:num>
  <w:num w:numId="42">
    <w:abstractNumId w:val="4"/>
  </w:num>
  <w:num w:numId="43">
    <w:abstractNumId w:val="4"/>
  </w:num>
  <w:num w:numId="44">
    <w:abstractNumId w:val="4"/>
  </w:num>
  <w:num w:numId="4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6A6"/>
    <w:rsid w:val="00005FAE"/>
    <w:rsid w:val="00006961"/>
    <w:rsid w:val="00010287"/>
    <w:rsid w:val="00010C4D"/>
    <w:rsid w:val="00010CD9"/>
    <w:rsid w:val="000112BF"/>
    <w:rsid w:val="00011AAA"/>
    <w:rsid w:val="00012233"/>
    <w:rsid w:val="00013C9C"/>
    <w:rsid w:val="000154F7"/>
    <w:rsid w:val="0001605E"/>
    <w:rsid w:val="00017318"/>
    <w:rsid w:val="000178F2"/>
    <w:rsid w:val="00020908"/>
    <w:rsid w:val="00020963"/>
    <w:rsid w:val="00020B94"/>
    <w:rsid w:val="00020EE3"/>
    <w:rsid w:val="00021C3E"/>
    <w:rsid w:val="00022542"/>
    <w:rsid w:val="00022742"/>
    <w:rsid w:val="000229AD"/>
    <w:rsid w:val="000235BD"/>
    <w:rsid w:val="00023D0F"/>
    <w:rsid w:val="000240EF"/>
    <w:rsid w:val="000246F7"/>
    <w:rsid w:val="000268E5"/>
    <w:rsid w:val="00027DE1"/>
    <w:rsid w:val="0003114D"/>
    <w:rsid w:val="000312E1"/>
    <w:rsid w:val="00031931"/>
    <w:rsid w:val="00032F83"/>
    <w:rsid w:val="0003473A"/>
    <w:rsid w:val="00034C24"/>
    <w:rsid w:val="00034E8A"/>
    <w:rsid w:val="00036038"/>
    <w:rsid w:val="00036D76"/>
    <w:rsid w:val="000436A7"/>
    <w:rsid w:val="000439BC"/>
    <w:rsid w:val="00044A69"/>
    <w:rsid w:val="0004577F"/>
    <w:rsid w:val="000465F6"/>
    <w:rsid w:val="00046F53"/>
    <w:rsid w:val="000476C9"/>
    <w:rsid w:val="00047C45"/>
    <w:rsid w:val="00050478"/>
    <w:rsid w:val="00051AD7"/>
    <w:rsid w:val="00052CBF"/>
    <w:rsid w:val="000536E8"/>
    <w:rsid w:val="0005411B"/>
    <w:rsid w:val="00055240"/>
    <w:rsid w:val="00055F03"/>
    <w:rsid w:val="00056108"/>
    <w:rsid w:val="00056FD9"/>
    <w:rsid w:val="00057859"/>
    <w:rsid w:val="00057B28"/>
    <w:rsid w:val="00057D83"/>
    <w:rsid w:val="00057F32"/>
    <w:rsid w:val="000619FB"/>
    <w:rsid w:val="00062A25"/>
    <w:rsid w:val="0006387C"/>
    <w:rsid w:val="000643E1"/>
    <w:rsid w:val="00066A17"/>
    <w:rsid w:val="00067637"/>
    <w:rsid w:val="00070DCE"/>
    <w:rsid w:val="00072404"/>
    <w:rsid w:val="00073CB5"/>
    <w:rsid w:val="0007425C"/>
    <w:rsid w:val="000742D4"/>
    <w:rsid w:val="00076536"/>
    <w:rsid w:val="00077553"/>
    <w:rsid w:val="0008067D"/>
    <w:rsid w:val="00080D0C"/>
    <w:rsid w:val="00083562"/>
    <w:rsid w:val="00083649"/>
    <w:rsid w:val="00084CFE"/>
    <w:rsid w:val="000851A2"/>
    <w:rsid w:val="000854BE"/>
    <w:rsid w:val="0008717B"/>
    <w:rsid w:val="0008772C"/>
    <w:rsid w:val="000877CD"/>
    <w:rsid w:val="000906BD"/>
    <w:rsid w:val="000909FF"/>
    <w:rsid w:val="00090C65"/>
    <w:rsid w:val="000918EF"/>
    <w:rsid w:val="0009352E"/>
    <w:rsid w:val="000938BD"/>
    <w:rsid w:val="000951F4"/>
    <w:rsid w:val="000954B8"/>
    <w:rsid w:val="0009558B"/>
    <w:rsid w:val="00095D12"/>
    <w:rsid w:val="00096B96"/>
    <w:rsid w:val="00096E36"/>
    <w:rsid w:val="00097193"/>
    <w:rsid w:val="000A0232"/>
    <w:rsid w:val="000A2EC0"/>
    <w:rsid w:val="000A2F3F"/>
    <w:rsid w:val="000A614E"/>
    <w:rsid w:val="000B0713"/>
    <w:rsid w:val="000B093C"/>
    <w:rsid w:val="000B0B4A"/>
    <w:rsid w:val="000B1AD8"/>
    <w:rsid w:val="000B279A"/>
    <w:rsid w:val="000B2D2B"/>
    <w:rsid w:val="000B61D2"/>
    <w:rsid w:val="000B6D71"/>
    <w:rsid w:val="000B70A7"/>
    <w:rsid w:val="000B73DD"/>
    <w:rsid w:val="000C0BAB"/>
    <w:rsid w:val="000C3D9E"/>
    <w:rsid w:val="000C495F"/>
    <w:rsid w:val="000C6D88"/>
    <w:rsid w:val="000C719E"/>
    <w:rsid w:val="000C7D54"/>
    <w:rsid w:val="000D0EF3"/>
    <w:rsid w:val="000D26B7"/>
    <w:rsid w:val="000D40DE"/>
    <w:rsid w:val="000D5626"/>
    <w:rsid w:val="000D66D9"/>
    <w:rsid w:val="000D6D45"/>
    <w:rsid w:val="000E2C3F"/>
    <w:rsid w:val="000E48D8"/>
    <w:rsid w:val="000E50D8"/>
    <w:rsid w:val="000E537D"/>
    <w:rsid w:val="000E6084"/>
    <w:rsid w:val="000E6431"/>
    <w:rsid w:val="000E7431"/>
    <w:rsid w:val="000E7803"/>
    <w:rsid w:val="000E7B05"/>
    <w:rsid w:val="000F0262"/>
    <w:rsid w:val="000F21A5"/>
    <w:rsid w:val="000F3A84"/>
    <w:rsid w:val="000F3DF1"/>
    <w:rsid w:val="000F44AE"/>
    <w:rsid w:val="000F5E94"/>
    <w:rsid w:val="000F6652"/>
    <w:rsid w:val="000F76AB"/>
    <w:rsid w:val="00101DFC"/>
    <w:rsid w:val="00102B9F"/>
    <w:rsid w:val="001047A1"/>
    <w:rsid w:val="001052AE"/>
    <w:rsid w:val="00107141"/>
    <w:rsid w:val="00112637"/>
    <w:rsid w:val="00112768"/>
    <w:rsid w:val="00112ABC"/>
    <w:rsid w:val="00112B69"/>
    <w:rsid w:val="00113745"/>
    <w:rsid w:val="00114304"/>
    <w:rsid w:val="001153F7"/>
    <w:rsid w:val="001166F4"/>
    <w:rsid w:val="0012001E"/>
    <w:rsid w:val="00120D07"/>
    <w:rsid w:val="00121B71"/>
    <w:rsid w:val="001228A7"/>
    <w:rsid w:val="00122B05"/>
    <w:rsid w:val="00124B1B"/>
    <w:rsid w:val="00126A55"/>
    <w:rsid w:val="00130E97"/>
    <w:rsid w:val="00131295"/>
    <w:rsid w:val="00133F08"/>
    <w:rsid w:val="001345E6"/>
    <w:rsid w:val="001375AB"/>
    <w:rsid w:val="001378B0"/>
    <w:rsid w:val="00140ACB"/>
    <w:rsid w:val="001418CA"/>
    <w:rsid w:val="00142E00"/>
    <w:rsid w:val="00143AB1"/>
    <w:rsid w:val="00143DDA"/>
    <w:rsid w:val="0014497D"/>
    <w:rsid w:val="0014521C"/>
    <w:rsid w:val="00145CD2"/>
    <w:rsid w:val="0014710C"/>
    <w:rsid w:val="00147613"/>
    <w:rsid w:val="001508F5"/>
    <w:rsid w:val="00151BE6"/>
    <w:rsid w:val="0015248F"/>
    <w:rsid w:val="00152793"/>
    <w:rsid w:val="00152822"/>
    <w:rsid w:val="00152951"/>
    <w:rsid w:val="00153B7E"/>
    <w:rsid w:val="001545A9"/>
    <w:rsid w:val="00154F70"/>
    <w:rsid w:val="0015603F"/>
    <w:rsid w:val="00156425"/>
    <w:rsid w:val="00156D05"/>
    <w:rsid w:val="00156FB6"/>
    <w:rsid w:val="0015742D"/>
    <w:rsid w:val="0015779B"/>
    <w:rsid w:val="00162499"/>
    <w:rsid w:val="0016302B"/>
    <w:rsid w:val="001637C7"/>
    <w:rsid w:val="00163E7A"/>
    <w:rsid w:val="00164490"/>
    <w:rsid w:val="0016480E"/>
    <w:rsid w:val="00164D08"/>
    <w:rsid w:val="00164E48"/>
    <w:rsid w:val="001659C9"/>
    <w:rsid w:val="00166280"/>
    <w:rsid w:val="00170E16"/>
    <w:rsid w:val="00170F4D"/>
    <w:rsid w:val="001739D7"/>
    <w:rsid w:val="001739EE"/>
    <w:rsid w:val="00173E9C"/>
    <w:rsid w:val="00174148"/>
    <w:rsid w:val="00174297"/>
    <w:rsid w:val="00176293"/>
    <w:rsid w:val="00176BD9"/>
    <w:rsid w:val="00177266"/>
    <w:rsid w:val="00177D3D"/>
    <w:rsid w:val="001802DB"/>
    <w:rsid w:val="00180E06"/>
    <w:rsid w:val="001817B3"/>
    <w:rsid w:val="00182856"/>
    <w:rsid w:val="00182CF2"/>
    <w:rsid w:val="00183014"/>
    <w:rsid w:val="0018446E"/>
    <w:rsid w:val="001927C8"/>
    <w:rsid w:val="00192E72"/>
    <w:rsid w:val="001953A0"/>
    <w:rsid w:val="001959C2"/>
    <w:rsid w:val="001959FC"/>
    <w:rsid w:val="00195C80"/>
    <w:rsid w:val="001961AE"/>
    <w:rsid w:val="001A088F"/>
    <w:rsid w:val="001A1343"/>
    <w:rsid w:val="001A391C"/>
    <w:rsid w:val="001A51E3"/>
    <w:rsid w:val="001A5528"/>
    <w:rsid w:val="001A6045"/>
    <w:rsid w:val="001A62F7"/>
    <w:rsid w:val="001A7968"/>
    <w:rsid w:val="001A7EF8"/>
    <w:rsid w:val="001B02CB"/>
    <w:rsid w:val="001B04CA"/>
    <w:rsid w:val="001B0744"/>
    <w:rsid w:val="001B1DF9"/>
    <w:rsid w:val="001B1E8E"/>
    <w:rsid w:val="001B2E11"/>
    <w:rsid w:val="001B2E98"/>
    <w:rsid w:val="001B3483"/>
    <w:rsid w:val="001B3C1E"/>
    <w:rsid w:val="001B4494"/>
    <w:rsid w:val="001B73BA"/>
    <w:rsid w:val="001C0086"/>
    <w:rsid w:val="001C0D8B"/>
    <w:rsid w:val="001C0DA8"/>
    <w:rsid w:val="001C373F"/>
    <w:rsid w:val="001C5A37"/>
    <w:rsid w:val="001C5CB9"/>
    <w:rsid w:val="001C7B6F"/>
    <w:rsid w:val="001D0D63"/>
    <w:rsid w:val="001D1703"/>
    <w:rsid w:val="001D1BFA"/>
    <w:rsid w:val="001D1E4C"/>
    <w:rsid w:val="001D2031"/>
    <w:rsid w:val="001D3B61"/>
    <w:rsid w:val="001D4405"/>
    <w:rsid w:val="001D4728"/>
    <w:rsid w:val="001D4AD7"/>
    <w:rsid w:val="001D4DC8"/>
    <w:rsid w:val="001D680C"/>
    <w:rsid w:val="001E0D8A"/>
    <w:rsid w:val="001E2766"/>
    <w:rsid w:val="001E2995"/>
    <w:rsid w:val="001E2A3E"/>
    <w:rsid w:val="001E44DF"/>
    <w:rsid w:val="001E5BEB"/>
    <w:rsid w:val="001E5CAC"/>
    <w:rsid w:val="001E67BA"/>
    <w:rsid w:val="001E7495"/>
    <w:rsid w:val="001E74C2"/>
    <w:rsid w:val="001F02D1"/>
    <w:rsid w:val="001F0DB1"/>
    <w:rsid w:val="001F18CA"/>
    <w:rsid w:val="001F1DAB"/>
    <w:rsid w:val="001F4F82"/>
    <w:rsid w:val="001F56F3"/>
    <w:rsid w:val="001F5A48"/>
    <w:rsid w:val="001F6260"/>
    <w:rsid w:val="00200007"/>
    <w:rsid w:val="0020006A"/>
    <w:rsid w:val="00200B51"/>
    <w:rsid w:val="002011FE"/>
    <w:rsid w:val="0020176E"/>
    <w:rsid w:val="002021F8"/>
    <w:rsid w:val="00202DE8"/>
    <w:rsid w:val="002030A5"/>
    <w:rsid w:val="00203131"/>
    <w:rsid w:val="002031C7"/>
    <w:rsid w:val="00203416"/>
    <w:rsid w:val="00204B7F"/>
    <w:rsid w:val="002057FC"/>
    <w:rsid w:val="002058B9"/>
    <w:rsid w:val="00210DB4"/>
    <w:rsid w:val="00211E3B"/>
    <w:rsid w:val="0021265B"/>
    <w:rsid w:val="00212D58"/>
    <w:rsid w:val="00212E57"/>
    <w:rsid w:val="00212E88"/>
    <w:rsid w:val="00213A05"/>
    <w:rsid w:val="00213C9C"/>
    <w:rsid w:val="00214F41"/>
    <w:rsid w:val="00215EF0"/>
    <w:rsid w:val="0021676D"/>
    <w:rsid w:val="0021761D"/>
    <w:rsid w:val="00217FE1"/>
    <w:rsid w:val="0022009E"/>
    <w:rsid w:val="0022124D"/>
    <w:rsid w:val="00221EBE"/>
    <w:rsid w:val="00223241"/>
    <w:rsid w:val="00223B61"/>
    <w:rsid w:val="00223C1B"/>
    <w:rsid w:val="0022425C"/>
    <w:rsid w:val="0022432B"/>
    <w:rsid w:val="002246DE"/>
    <w:rsid w:val="0022704F"/>
    <w:rsid w:val="002272D3"/>
    <w:rsid w:val="0022730E"/>
    <w:rsid w:val="00231BAF"/>
    <w:rsid w:val="00231C7D"/>
    <w:rsid w:val="0023435F"/>
    <w:rsid w:val="00234898"/>
    <w:rsid w:val="00235B81"/>
    <w:rsid w:val="00236467"/>
    <w:rsid w:val="00240520"/>
    <w:rsid w:val="00240CCF"/>
    <w:rsid w:val="00241354"/>
    <w:rsid w:val="00241E5A"/>
    <w:rsid w:val="002429E2"/>
    <w:rsid w:val="00242B35"/>
    <w:rsid w:val="0024300F"/>
    <w:rsid w:val="002433A5"/>
    <w:rsid w:val="002510FA"/>
    <w:rsid w:val="00251BB0"/>
    <w:rsid w:val="00251FFA"/>
    <w:rsid w:val="00252BC4"/>
    <w:rsid w:val="002531EA"/>
    <w:rsid w:val="00254014"/>
    <w:rsid w:val="0025446E"/>
    <w:rsid w:val="002544DF"/>
    <w:rsid w:val="00254B39"/>
    <w:rsid w:val="0025610C"/>
    <w:rsid w:val="0025697C"/>
    <w:rsid w:val="00257AB8"/>
    <w:rsid w:val="00257AEC"/>
    <w:rsid w:val="00260B67"/>
    <w:rsid w:val="00260ECF"/>
    <w:rsid w:val="0026104B"/>
    <w:rsid w:val="002617CF"/>
    <w:rsid w:val="0026504D"/>
    <w:rsid w:val="00266CE8"/>
    <w:rsid w:val="0026733A"/>
    <w:rsid w:val="002675D9"/>
    <w:rsid w:val="0027200C"/>
    <w:rsid w:val="002720E4"/>
    <w:rsid w:val="00272A1E"/>
    <w:rsid w:val="00273576"/>
    <w:rsid w:val="002735F8"/>
    <w:rsid w:val="00273A2F"/>
    <w:rsid w:val="00274BCC"/>
    <w:rsid w:val="00276842"/>
    <w:rsid w:val="00276982"/>
    <w:rsid w:val="0027765F"/>
    <w:rsid w:val="00280986"/>
    <w:rsid w:val="00281A46"/>
    <w:rsid w:val="00281B2D"/>
    <w:rsid w:val="00281ECE"/>
    <w:rsid w:val="00282971"/>
    <w:rsid w:val="002831C7"/>
    <w:rsid w:val="002832A6"/>
    <w:rsid w:val="00283ED4"/>
    <w:rsid w:val="002840C6"/>
    <w:rsid w:val="00285445"/>
    <w:rsid w:val="0029042F"/>
    <w:rsid w:val="002918DF"/>
    <w:rsid w:val="00291E08"/>
    <w:rsid w:val="002926F0"/>
    <w:rsid w:val="00292B2E"/>
    <w:rsid w:val="00294709"/>
    <w:rsid w:val="00295174"/>
    <w:rsid w:val="00296172"/>
    <w:rsid w:val="00296B92"/>
    <w:rsid w:val="00296D29"/>
    <w:rsid w:val="002A21DA"/>
    <w:rsid w:val="002A2C22"/>
    <w:rsid w:val="002A3595"/>
    <w:rsid w:val="002A5CC7"/>
    <w:rsid w:val="002B02EB"/>
    <w:rsid w:val="002B2837"/>
    <w:rsid w:val="002B3F02"/>
    <w:rsid w:val="002C0602"/>
    <w:rsid w:val="002C2A14"/>
    <w:rsid w:val="002C3A37"/>
    <w:rsid w:val="002C42A6"/>
    <w:rsid w:val="002C4304"/>
    <w:rsid w:val="002C463B"/>
    <w:rsid w:val="002C514B"/>
    <w:rsid w:val="002C5385"/>
    <w:rsid w:val="002C763F"/>
    <w:rsid w:val="002C7C10"/>
    <w:rsid w:val="002D10C8"/>
    <w:rsid w:val="002D28AB"/>
    <w:rsid w:val="002D2C58"/>
    <w:rsid w:val="002D4CDD"/>
    <w:rsid w:val="002D5C16"/>
    <w:rsid w:val="002E3809"/>
    <w:rsid w:val="002E5C3E"/>
    <w:rsid w:val="002E64B8"/>
    <w:rsid w:val="002E71E3"/>
    <w:rsid w:val="002F103D"/>
    <w:rsid w:val="002F1889"/>
    <w:rsid w:val="002F1C8C"/>
    <w:rsid w:val="002F2476"/>
    <w:rsid w:val="002F2E6E"/>
    <w:rsid w:val="002F3505"/>
    <w:rsid w:val="002F35C5"/>
    <w:rsid w:val="002F3714"/>
    <w:rsid w:val="002F3DFF"/>
    <w:rsid w:val="002F45A4"/>
    <w:rsid w:val="002F49CF"/>
    <w:rsid w:val="002F544E"/>
    <w:rsid w:val="002F5C7D"/>
    <w:rsid w:val="002F5E05"/>
    <w:rsid w:val="002F679C"/>
    <w:rsid w:val="00305C39"/>
    <w:rsid w:val="00307A76"/>
    <w:rsid w:val="00312ECE"/>
    <w:rsid w:val="003131A4"/>
    <w:rsid w:val="0031324B"/>
    <w:rsid w:val="003132E2"/>
    <w:rsid w:val="0031455E"/>
    <w:rsid w:val="00315A16"/>
    <w:rsid w:val="00316000"/>
    <w:rsid w:val="003169E5"/>
    <w:rsid w:val="00317053"/>
    <w:rsid w:val="00317788"/>
    <w:rsid w:val="0032098C"/>
    <w:rsid w:val="0032109C"/>
    <w:rsid w:val="00322B45"/>
    <w:rsid w:val="00322C16"/>
    <w:rsid w:val="00323809"/>
    <w:rsid w:val="00323D41"/>
    <w:rsid w:val="00325414"/>
    <w:rsid w:val="00326B3D"/>
    <w:rsid w:val="00326BB5"/>
    <w:rsid w:val="003302F1"/>
    <w:rsid w:val="00330D90"/>
    <w:rsid w:val="00336DD0"/>
    <w:rsid w:val="00337251"/>
    <w:rsid w:val="003372E3"/>
    <w:rsid w:val="0033751C"/>
    <w:rsid w:val="00342342"/>
    <w:rsid w:val="003428E1"/>
    <w:rsid w:val="00343338"/>
    <w:rsid w:val="0034385D"/>
    <w:rsid w:val="0034470E"/>
    <w:rsid w:val="003529D2"/>
    <w:rsid w:val="00352DB0"/>
    <w:rsid w:val="00355D9D"/>
    <w:rsid w:val="0035648C"/>
    <w:rsid w:val="00356529"/>
    <w:rsid w:val="00361063"/>
    <w:rsid w:val="00361956"/>
    <w:rsid w:val="00362DF5"/>
    <w:rsid w:val="0036358A"/>
    <w:rsid w:val="00365194"/>
    <w:rsid w:val="003658A3"/>
    <w:rsid w:val="00367EEC"/>
    <w:rsid w:val="0037094A"/>
    <w:rsid w:val="00370B9F"/>
    <w:rsid w:val="00370C87"/>
    <w:rsid w:val="003711C5"/>
    <w:rsid w:val="00371ED3"/>
    <w:rsid w:val="00372659"/>
    <w:rsid w:val="00372FFC"/>
    <w:rsid w:val="00373DF0"/>
    <w:rsid w:val="003750D4"/>
    <w:rsid w:val="00377079"/>
    <w:rsid w:val="00377238"/>
    <w:rsid w:val="0037728A"/>
    <w:rsid w:val="00377ADD"/>
    <w:rsid w:val="003801C0"/>
    <w:rsid w:val="003805E4"/>
    <w:rsid w:val="00380B7D"/>
    <w:rsid w:val="00381A99"/>
    <w:rsid w:val="003829C2"/>
    <w:rsid w:val="00382E87"/>
    <w:rsid w:val="003830B2"/>
    <w:rsid w:val="0038319D"/>
    <w:rsid w:val="00384724"/>
    <w:rsid w:val="0038598A"/>
    <w:rsid w:val="00385B85"/>
    <w:rsid w:val="003874D8"/>
    <w:rsid w:val="0039017E"/>
    <w:rsid w:val="003919B7"/>
    <w:rsid w:val="00391D57"/>
    <w:rsid w:val="00392292"/>
    <w:rsid w:val="0039244E"/>
    <w:rsid w:val="00392883"/>
    <w:rsid w:val="00393B57"/>
    <w:rsid w:val="00394F45"/>
    <w:rsid w:val="00395962"/>
    <w:rsid w:val="003967AD"/>
    <w:rsid w:val="00396C1E"/>
    <w:rsid w:val="003A0E90"/>
    <w:rsid w:val="003A3D52"/>
    <w:rsid w:val="003A5659"/>
    <w:rsid w:val="003A5927"/>
    <w:rsid w:val="003A63D5"/>
    <w:rsid w:val="003B1017"/>
    <w:rsid w:val="003B1CC4"/>
    <w:rsid w:val="003B234C"/>
    <w:rsid w:val="003B35E2"/>
    <w:rsid w:val="003B3C07"/>
    <w:rsid w:val="003B442F"/>
    <w:rsid w:val="003B4BBC"/>
    <w:rsid w:val="003B556D"/>
    <w:rsid w:val="003B5E21"/>
    <w:rsid w:val="003B6081"/>
    <w:rsid w:val="003B6775"/>
    <w:rsid w:val="003B75A6"/>
    <w:rsid w:val="003C0918"/>
    <w:rsid w:val="003C12F0"/>
    <w:rsid w:val="003C15E1"/>
    <w:rsid w:val="003C50C2"/>
    <w:rsid w:val="003C51E8"/>
    <w:rsid w:val="003C5FE2"/>
    <w:rsid w:val="003D05FB"/>
    <w:rsid w:val="003D094B"/>
    <w:rsid w:val="003D0D8A"/>
    <w:rsid w:val="003D1B16"/>
    <w:rsid w:val="003D239C"/>
    <w:rsid w:val="003D36AC"/>
    <w:rsid w:val="003D45BF"/>
    <w:rsid w:val="003D508A"/>
    <w:rsid w:val="003D537F"/>
    <w:rsid w:val="003D738B"/>
    <w:rsid w:val="003D773C"/>
    <w:rsid w:val="003D7B75"/>
    <w:rsid w:val="003E0208"/>
    <w:rsid w:val="003E0F88"/>
    <w:rsid w:val="003E2659"/>
    <w:rsid w:val="003E3094"/>
    <w:rsid w:val="003E39AB"/>
    <w:rsid w:val="003E4AEC"/>
    <w:rsid w:val="003E4B57"/>
    <w:rsid w:val="003E6A6D"/>
    <w:rsid w:val="003F00F3"/>
    <w:rsid w:val="003F0F8C"/>
    <w:rsid w:val="003F140E"/>
    <w:rsid w:val="003F27E1"/>
    <w:rsid w:val="003F437A"/>
    <w:rsid w:val="003F5C2B"/>
    <w:rsid w:val="003F6BBA"/>
    <w:rsid w:val="003F7635"/>
    <w:rsid w:val="003F78D2"/>
    <w:rsid w:val="00401211"/>
    <w:rsid w:val="0040175A"/>
    <w:rsid w:val="00401C10"/>
    <w:rsid w:val="00402240"/>
    <w:rsid w:val="004023E9"/>
    <w:rsid w:val="00403AC8"/>
    <w:rsid w:val="0040454A"/>
    <w:rsid w:val="004045DB"/>
    <w:rsid w:val="004052F4"/>
    <w:rsid w:val="004057C3"/>
    <w:rsid w:val="00405D1B"/>
    <w:rsid w:val="00406C51"/>
    <w:rsid w:val="00406F73"/>
    <w:rsid w:val="00407325"/>
    <w:rsid w:val="00412620"/>
    <w:rsid w:val="00413F83"/>
    <w:rsid w:val="00413FA8"/>
    <w:rsid w:val="0041409B"/>
    <w:rsid w:val="0041490C"/>
    <w:rsid w:val="00416191"/>
    <w:rsid w:val="00416721"/>
    <w:rsid w:val="00417955"/>
    <w:rsid w:val="00417DA2"/>
    <w:rsid w:val="00421460"/>
    <w:rsid w:val="0042182D"/>
    <w:rsid w:val="00421EF0"/>
    <w:rsid w:val="004220BD"/>
    <w:rsid w:val="004224FA"/>
    <w:rsid w:val="0042389F"/>
    <w:rsid w:val="00423D07"/>
    <w:rsid w:val="00423D63"/>
    <w:rsid w:val="0042471C"/>
    <w:rsid w:val="00424FBC"/>
    <w:rsid w:val="00425518"/>
    <w:rsid w:val="00425D15"/>
    <w:rsid w:val="00425FA5"/>
    <w:rsid w:val="00426052"/>
    <w:rsid w:val="00426142"/>
    <w:rsid w:val="004268B2"/>
    <w:rsid w:val="00427936"/>
    <w:rsid w:val="00430541"/>
    <w:rsid w:val="0043151D"/>
    <w:rsid w:val="0043332A"/>
    <w:rsid w:val="004344AC"/>
    <w:rsid w:val="00437C90"/>
    <w:rsid w:val="00441BBD"/>
    <w:rsid w:val="00442A97"/>
    <w:rsid w:val="004433A4"/>
    <w:rsid w:val="0044346F"/>
    <w:rsid w:val="0044480D"/>
    <w:rsid w:val="0044485B"/>
    <w:rsid w:val="00450229"/>
    <w:rsid w:val="0045084C"/>
    <w:rsid w:val="0045239C"/>
    <w:rsid w:val="00453832"/>
    <w:rsid w:val="00453FF6"/>
    <w:rsid w:val="00454A19"/>
    <w:rsid w:val="00455716"/>
    <w:rsid w:val="0045571F"/>
    <w:rsid w:val="00456405"/>
    <w:rsid w:val="00461064"/>
    <w:rsid w:val="00462BBF"/>
    <w:rsid w:val="00463192"/>
    <w:rsid w:val="00463492"/>
    <w:rsid w:val="00464F14"/>
    <w:rsid w:val="0046520A"/>
    <w:rsid w:val="004672AB"/>
    <w:rsid w:val="00470B39"/>
    <w:rsid w:val="00470B86"/>
    <w:rsid w:val="00470C38"/>
    <w:rsid w:val="004714FE"/>
    <w:rsid w:val="00471886"/>
    <w:rsid w:val="00471B99"/>
    <w:rsid w:val="00472603"/>
    <w:rsid w:val="00472732"/>
    <w:rsid w:val="004727AA"/>
    <w:rsid w:val="00472E1A"/>
    <w:rsid w:val="00474417"/>
    <w:rsid w:val="00475416"/>
    <w:rsid w:val="00475698"/>
    <w:rsid w:val="00477BAA"/>
    <w:rsid w:val="00482CDC"/>
    <w:rsid w:val="00484AAC"/>
    <w:rsid w:val="00484DD7"/>
    <w:rsid w:val="0048721B"/>
    <w:rsid w:val="0048759F"/>
    <w:rsid w:val="00493B27"/>
    <w:rsid w:val="00494AE9"/>
    <w:rsid w:val="00495053"/>
    <w:rsid w:val="00495F26"/>
    <w:rsid w:val="00497A9D"/>
    <w:rsid w:val="004A0140"/>
    <w:rsid w:val="004A0D1D"/>
    <w:rsid w:val="004A1BD1"/>
    <w:rsid w:val="004A1F59"/>
    <w:rsid w:val="004A26FF"/>
    <w:rsid w:val="004A298A"/>
    <w:rsid w:val="004A29BE"/>
    <w:rsid w:val="004A3225"/>
    <w:rsid w:val="004A33EE"/>
    <w:rsid w:val="004A3AA8"/>
    <w:rsid w:val="004A5CA4"/>
    <w:rsid w:val="004A6902"/>
    <w:rsid w:val="004A6E69"/>
    <w:rsid w:val="004B0466"/>
    <w:rsid w:val="004B13C7"/>
    <w:rsid w:val="004B2BCF"/>
    <w:rsid w:val="004B2CF7"/>
    <w:rsid w:val="004B59BD"/>
    <w:rsid w:val="004B778F"/>
    <w:rsid w:val="004B7A3A"/>
    <w:rsid w:val="004C0609"/>
    <w:rsid w:val="004C0D40"/>
    <w:rsid w:val="004C216F"/>
    <w:rsid w:val="004C293F"/>
    <w:rsid w:val="004C4D7B"/>
    <w:rsid w:val="004C52B3"/>
    <w:rsid w:val="004C639F"/>
    <w:rsid w:val="004C70DD"/>
    <w:rsid w:val="004C77D7"/>
    <w:rsid w:val="004D06F1"/>
    <w:rsid w:val="004D141F"/>
    <w:rsid w:val="004D2257"/>
    <w:rsid w:val="004D2742"/>
    <w:rsid w:val="004D6310"/>
    <w:rsid w:val="004E0062"/>
    <w:rsid w:val="004E05A1"/>
    <w:rsid w:val="004E2437"/>
    <w:rsid w:val="004E4A27"/>
    <w:rsid w:val="004E5E1E"/>
    <w:rsid w:val="004E5FF8"/>
    <w:rsid w:val="004E64C0"/>
    <w:rsid w:val="004E689B"/>
    <w:rsid w:val="004E7AD4"/>
    <w:rsid w:val="004F064C"/>
    <w:rsid w:val="004F0711"/>
    <w:rsid w:val="004F079E"/>
    <w:rsid w:val="004F0950"/>
    <w:rsid w:val="004F1BF2"/>
    <w:rsid w:val="004F2053"/>
    <w:rsid w:val="004F472A"/>
    <w:rsid w:val="004F4B43"/>
    <w:rsid w:val="004F5E57"/>
    <w:rsid w:val="004F6710"/>
    <w:rsid w:val="004F68DA"/>
    <w:rsid w:val="004F6DF1"/>
    <w:rsid w:val="00500C3E"/>
    <w:rsid w:val="00500E82"/>
    <w:rsid w:val="00501829"/>
    <w:rsid w:val="00502849"/>
    <w:rsid w:val="00503133"/>
    <w:rsid w:val="00504334"/>
    <w:rsid w:val="0050498D"/>
    <w:rsid w:val="005072EE"/>
    <w:rsid w:val="005104D7"/>
    <w:rsid w:val="00510B9E"/>
    <w:rsid w:val="00511D9B"/>
    <w:rsid w:val="00514968"/>
    <w:rsid w:val="00515A6A"/>
    <w:rsid w:val="00517CBB"/>
    <w:rsid w:val="0052102D"/>
    <w:rsid w:val="00521245"/>
    <w:rsid w:val="0052158C"/>
    <w:rsid w:val="00525E5B"/>
    <w:rsid w:val="00526FDA"/>
    <w:rsid w:val="005273D1"/>
    <w:rsid w:val="00530649"/>
    <w:rsid w:val="0053076F"/>
    <w:rsid w:val="00531560"/>
    <w:rsid w:val="00533FD5"/>
    <w:rsid w:val="0053532A"/>
    <w:rsid w:val="00535837"/>
    <w:rsid w:val="00536284"/>
    <w:rsid w:val="00536BC2"/>
    <w:rsid w:val="0053742E"/>
    <w:rsid w:val="0054216B"/>
    <w:rsid w:val="00542229"/>
    <w:rsid w:val="005425E1"/>
    <w:rsid w:val="005427C5"/>
    <w:rsid w:val="00542CF6"/>
    <w:rsid w:val="0054305A"/>
    <w:rsid w:val="0054369A"/>
    <w:rsid w:val="00545248"/>
    <w:rsid w:val="00545535"/>
    <w:rsid w:val="005456A0"/>
    <w:rsid w:val="00547728"/>
    <w:rsid w:val="00547AC6"/>
    <w:rsid w:val="0055129D"/>
    <w:rsid w:val="005513EB"/>
    <w:rsid w:val="00552957"/>
    <w:rsid w:val="00552C9E"/>
    <w:rsid w:val="00553C03"/>
    <w:rsid w:val="00553C80"/>
    <w:rsid w:val="00556049"/>
    <w:rsid w:val="00556905"/>
    <w:rsid w:val="0055770A"/>
    <w:rsid w:val="005601AF"/>
    <w:rsid w:val="005604EF"/>
    <w:rsid w:val="00560DDA"/>
    <w:rsid w:val="00562132"/>
    <w:rsid w:val="00562425"/>
    <w:rsid w:val="0056254E"/>
    <w:rsid w:val="00563692"/>
    <w:rsid w:val="00563B6E"/>
    <w:rsid w:val="005707D4"/>
    <w:rsid w:val="005712CC"/>
    <w:rsid w:val="00571679"/>
    <w:rsid w:val="005730E9"/>
    <w:rsid w:val="005732B2"/>
    <w:rsid w:val="00574756"/>
    <w:rsid w:val="00576D55"/>
    <w:rsid w:val="00577474"/>
    <w:rsid w:val="005825E4"/>
    <w:rsid w:val="00583441"/>
    <w:rsid w:val="00583E22"/>
    <w:rsid w:val="00584235"/>
    <w:rsid w:val="005844E7"/>
    <w:rsid w:val="00585466"/>
    <w:rsid w:val="00587E9C"/>
    <w:rsid w:val="0059014C"/>
    <w:rsid w:val="005908B8"/>
    <w:rsid w:val="00592729"/>
    <w:rsid w:val="00592D82"/>
    <w:rsid w:val="00593399"/>
    <w:rsid w:val="00593B18"/>
    <w:rsid w:val="0059512E"/>
    <w:rsid w:val="005961CD"/>
    <w:rsid w:val="00596F23"/>
    <w:rsid w:val="005974E6"/>
    <w:rsid w:val="00597671"/>
    <w:rsid w:val="00597E1A"/>
    <w:rsid w:val="005A07A3"/>
    <w:rsid w:val="005A09C6"/>
    <w:rsid w:val="005A16E7"/>
    <w:rsid w:val="005A19E0"/>
    <w:rsid w:val="005A1A1D"/>
    <w:rsid w:val="005A334D"/>
    <w:rsid w:val="005A487E"/>
    <w:rsid w:val="005A6DD2"/>
    <w:rsid w:val="005B1134"/>
    <w:rsid w:val="005B3646"/>
    <w:rsid w:val="005B49C5"/>
    <w:rsid w:val="005B6382"/>
    <w:rsid w:val="005B699B"/>
    <w:rsid w:val="005B7653"/>
    <w:rsid w:val="005B7AFC"/>
    <w:rsid w:val="005C1F46"/>
    <w:rsid w:val="005C2C7C"/>
    <w:rsid w:val="005C385D"/>
    <w:rsid w:val="005C4C09"/>
    <w:rsid w:val="005C4DB0"/>
    <w:rsid w:val="005C53A3"/>
    <w:rsid w:val="005C5D81"/>
    <w:rsid w:val="005C6616"/>
    <w:rsid w:val="005C6B62"/>
    <w:rsid w:val="005C77C1"/>
    <w:rsid w:val="005D0A1C"/>
    <w:rsid w:val="005D0FD1"/>
    <w:rsid w:val="005D3B20"/>
    <w:rsid w:val="005D3D3D"/>
    <w:rsid w:val="005D59CC"/>
    <w:rsid w:val="005D5B89"/>
    <w:rsid w:val="005D5FC0"/>
    <w:rsid w:val="005D71B7"/>
    <w:rsid w:val="005E01C0"/>
    <w:rsid w:val="005E09B4"/>
    <w:rsid w:val="005E4759"/>
    <w:rsid w:val="005E4DE3"/>
    <w:rsid w:val="005E5C68"/>
    <w:rsid w:val="005E6356"/>
    <w:rsid w:val="005E65C0"/>
    <w:rsid w:val="005E6652"/>
    <w:rsid w:val="005E6C83"/>
    <w:rsid w:val="005F0390"/>
    <w:rsid w:val="005F07EE"/>
    <w:rsid w:val="005F196D"/>
    <w:rsid w:val="005F28A7"/>
    <w:rsid w:val="005F4E26"/>
    <w:rsid w:val="005F51FF"/>
    <w:rsid w:val="005F531C"/>
    <w:rsid w:val="005F63D2"/>
    <w:rsid w:val="005F65DA"/>
    <w:rsid w:val="00600484"/>
    <w:rsid w:val="006037E9"/>
    <w:rsid w:val="00603818"/>
    <w:rsid w:val="0060447A"/>
    <w:rsid w:val="00604E91"/>
    <w:rsid w:val="006072CD"/>
    <w:rsid w:val="00607544"/>
    <w:rsid w:val="00610213"/>
    <w:rsid w:val="00610E4D"/>
    <w:rsid w:val="00612023"/>
    <w:rsid w:val="00612617"/>
    <w:rsid w:val="006126D8"/>
    <w:rsid w:val="00614190"/>
    <w:rsid w:val="00614267"/>
    <w:rsid w:val="0061507A"/>
    <w:rsid w:val="006155FA"/>
    <w:rsid w:val="0061574B"/>
    <w:rsid w:val="00615DAD"/>
    <w:rsid w:val="00616314"/>
    <w:rsid w:val="00617A34"/>
    <w:rsid w:val="00620BEE"/>
    <w:rsid w:val="00622A99"/>
    <w:rsid w:val="00622E67"/>
    <w:rsid w:val="00623F42"/>
    <w:rsid w:val="00625277"/>
    <w:rsid w:val="00625A53"/>
    <w:rsid w:val="00625D39"/>
    <w:rsid w:val="006266A7"/>
    <w:rsid w:val="00626B57"/>
    <w:rsid w:val="00626EDC"/>
    <w:rsid w:val="00627338"/>
    <w:rsid w:val="0063312D"/>
    <w:rsid w:val="0063315D"/>
    <w:rsid w:val="00633821"/>
    <w:rsid w:val="00634BE7"/>
    <w:rsid w:val="00634E28"/>
    <w:rsid w:val="00636588"/>
    <w:rsid w:val="00641313"/>
    <w:rsid w:val="00642E13"/>
    <w:rsid w:val="006452D3"/>
    <w:rsid w:val="00645E52"/>
    <w:rsid w:val="00646D6D"/>
    <w:rsid w:val="00646F2B"/>
    <w:rsid w:val="00647045"/>
    <w:rsid w:val="006470EC"/>
    <w:rsid w:val="00650ECA"/>
    <w:rsid w:val="006537E1"/>
    <w:rsid w:val="00653D88"/>
    <w:rsid w:val="006542D6"/>
    <w:rsid w:val="00654438"/>
    <w:rsid w:val="006544FC"/>
    <w:rsid w:val="0065598E"/>
    <w:rsid w:val="00655AF2"/>
    <w:rsid w:val="00655BC5"/>
    <w:rsid w:val="0065677E"/>
    <w:rsid w:val="006568BE"/>
    <w:rsid w:val="00656F5C"/>
    <w:rsid w:val="0066025D"/>
    <w:rsid w:val="0066091A"/>
    <w:rsid w:val="006647C0"/>
    <w:rsid w:val="006665AE"/>
    <w:rsid w:val="006677A1"/>
    <w:rsid w:val="00667FE5"/>
    <w:rsid w:val="0067078A"/>
    <w:rsid w:val="00672EF3"/>
    <w:rsid w:val="0067564F"/>
    <w:rsid w:val="00675AD6"/>
    <w:rsid w:val="0067632F"/>
    <w:rsid w:val="00676369"/>
    <w:rsid w:val="00677032"/>
    <w:rsid w:val="006773EC"/>
    <w:rsid w:val="0067772B"/>
    <w:rsid w:val="00680504"/>
    <w:rsid w:val="006819A0"/>
    <w:rsid w:val="00681CD9"/>
    <w:rsid w:val="00681CEB"/>
    <w:rsid w:val="00681E38"/>
    <w:rsid w:val="00681F98"/>
    <w:rsid w:val="0068284B"/>
    <w:rsid w:val="00682BD0"/>
    <w:rsid w:val="00683170"/>
    <w:rsid w:val="0068333C"/>
    <w:rsid w:val="00683E30"/>
    <w:rsid w:val="006868F3"/>
    <w:rsid w:val="006869E9"/>
    <w:rsid w:val="00687024"/>
    <w:rsid w:val="00687FB9"/>
    <w:rsid w:val="00691F30"/>
    <w:rsid w:val="00692624"/>
    <w:rsid w:val="00695100"/>
    <w:rsid w:val="006956FF"/>
    <w:rsid w:val="00695C8E"/>
    <w:rsid w:val="00695E22"/>
    <w:rsid w:val="00695EEF"/>
    <w:rsid w:val="00697F24"/>
    <w:rsid w:val="006A09E7"/>
    <w:rsid w:val="006A3302"/>
    <w:rsid w:val="006A3B5E"/>
    <w:rsid w:val="006A452A"/>
    <w:rsid w:val="006A4B06"/>
    <w:rsid w:val="006A5606"/>
    <w:rsid w:val="006A721E"/>
    <w:rsid w:val="006A7C3E"/>
    <w:rsid w:val="006B0A10"/>
    <w:rsid w:val="006B0C6C"/>
    <w:rsid w:val="006B0CF8"/>
    <w:rsid w:val="006B214E"/>
    <w:rsid w:val="006B3587"/>
    <w:rsid w:val="006B47D9"/>
    <w:rsid w:val="006B4FE6"/>
    <w:rsid w:val="006B5D54"/>
    <w:rsid w:val="006B5F82"/>
    <w:rsid w:val="006B6949"/>
    <w:rsid w:val="006B7093"/>
    <w:rsid w:val="006B7417"/>
    <w:rsid w:val="006C039C"/>
    <w:rsid w:val="006C21DB"/>
    <w:rsid w:val="006C2D00"/>
    <w:rsid w:val="006C3302"/>
    <w:rsid w:val="006C5D5A"/>
    <w:rsid w:val="006C5DFB"/>
    <w:rsid w:val="006C71B0"/>
    <w:rsid w:val="006D2321"/>
    <w:rsid w:val="006D2E2D"/>
    <w:rsid w:val="006D31F9"/>
    <w:rsid w:val="006D3643"/>
    <w:rsid w:val="006D3691"/>
    <w:rsid w:val="006E0BD7"/>
    <w:rsid w:val="006E1363"/>
    <w:rsid w:val="006E1878"/>
    <w:rsid w:val="006E2179"/>
    <w:rsid w:val="006E222C"/>
    <w:rsid w:val="006E2CB5"/>
    <w:rsid w:val="006E3077"/>
    <w:rsid w:val="006E31E6"/>
    <w:rsid w:val="006E5592"/>
    <w:rsid w:val="006E55B1"/>
    <w:rsid w:val="006E5EF0"/>
    <w:rsid w:val="006E6399"/>
    <w:rsid w:val="006E651A"/>
    <w:rsid w:val="006F1C18"/>
    <w:rsid w:val="006F33AE"/>
    <w:rsid w:val="006F3563"/>
    <w:rsid w:val="006F3D8E"/>
    <w:rsid w:val="006F42B9"/>
    <w:rsid w:val="006F4C93"/>
    <w:rsid w:val="006F573B"/>
    <w:rsid w:val="006F6103"/>
    <w:rsid w:val="006F6D23"/>
    <w:rsid w:val="006F7234"/>
    <w:rsid w:val="006F72D8"/>
    <w:rsid w:val="007013F0"/>
    <w:rsid w:val="00702E2F"/>
    <w:rsid w:val="0070396A"/>
    <w:rsid w:val="00704147"/>
    <w:rsid w:val="00704E00"/>
    <w:rsid w:val="007077F0"/>
    <w:rsid w:val="00710850"/>
    <w:rsid w:val="007125C6"/>
    <w:rsid w:val="00713929"/>
    <w:rsid w:val="00720177"/>
    <w:rsid w:val="007209E7"/>
    <w:rsid w:val="00722E30"/>
    <w:rsid w:val="00723242"/>
    <w:rsid w:val="00723D3C"/>
    <w:rsid w:val="0072465D"/>
    <w:rsid w:val="00726182"/>
    <w:rsid w:val="007265F3"/>
    <w:rsid w:val="00726893"/>
    <w:rsid w:val="00727635"/>
    <w:rsid w:val="00732329"/>
    <w:rsid w:val="007337CA"/>
    <w:rsid w:val="00734608"/>
    <w:rsid w:val="00734CE4"/>
    <w:rsid w:val="00735123"/>
    <w:rsid w:val="00736524"/>
    <w:rsid w:val="007368AB"/>
    <w:rsid w:val="0073788E"/>
    <w:rsid w:val="007415AD"/>
    <w:rsid w:val="00741837"/>
    <w:rsid w:val="007425CD"/>
    <w:rsid w:val="00742CAB"/>
    <w:rsid w:val="00743DF6"/>
    <w:rsid w:val="007453E6"/>
    <w:rsid w:val="00746ECC"/>
    <w:rsid w:val="00747260"/>
    <w:rsid w:val="00752334"/>
    <w:rsid w:val="0075536D"/>
    <w:rsid w:val="00756D12"/>
    <w:rsid w:val="0075738E"/>
    <w:rsid w:val="0076034B"/>
    <w:rsid w:val="00762005"/>
    <w:rsid w:val="007646D9"/>
    <w:rsid w:val="00764B17"/>
    <w:rsid w:val="00764B18"/>
    <w:rsid w:val="00765826"/>
    <w:rsid w:val="00766AEE"/>
    <w:rsid w:val="00770453"/>
    <w:rsid w:val="0077056D"/>
    <w:rsid w:val="007716FA"/>
    <w:rsid w:val="00771ADE"/>
    <w:rsid w:val="00771C4E"/>
    <w:rsid w:val="0077309D"/>
    <w:rsid w:val="0077329B"/>
    <w:rsid w:val="00773441"/>
    <w:rsid w:val="00774344"/>
    <w:rsid w:val="007774EE"/>
    <w:rsid w:val="0078060E"/>
    <w:rsid w:val="007817EE"/>
    <w:rsid w:val="00781822"/>
    <w:rsid w:val="00781D1D"/>
    <w:rsid w:val="00782184"/>
    <w:rsid w:val="007830D8"/>
    <w:rsid w:val="00783F21"/>
    <w:rsid w:val="007849D0"/>
    <w:rsid w:val="00785A7F"/>
    <w:rsid w:val="00787159"/>
    <w:rsid w:val="0078725E"/>
    <w:rsid w:val="0079043A"/>
    <w:rsid w:val="00791668"/>
    <w:rsid w:val="00791716"/>
    <w:rsid w:val="00791AA1"/>
    <w:rsid w:val="007929B4"/>
    <w:rsid w:val="00792EDE"/>
    <w:rsid w:val="00795185"/>
    <w:rsid w:val="00796926"/>
    <w:rsid w:val="007A3089"/>
    <w:rsid w:val="007A30F3"/>
    <w:rsid w:val="007A3793"/>
    <w:rsid w:val="007A4A6F"/>
    <w:rsid w:val="007A7084"/>
    <w:rsid w:val="007A73E4"/>
    <w:rsid w:val="007A7CC7"/>
    <w:rsid w:val="007B074B"/>
    <w:rsid w:val="007B0794"/>
    <w:rsid w:val="007B117B"/>
    <w:rsid w:val="007B34BE"/>
    <w:rsid w:val="007B3CE0"/>
    <w:rsid w:val="007B3ED4"/>
    <w:rsid w:val="007B3F86"/>
    <w:rsid w:val="007B4083"/>
    <w:rsid w:val="007B4AFE"/>
    <w:rsid w:val="007B68D9"/>
    <w:rsid w:val="007B7DAB"/>
    <w:rsid w:val="007C0750"/>
    <w:rsid w:val="007C1BA2"/>
    <w:rsid w:val="007C2B48"/>
    <w:rsid w:val="007C3199"/>
    <w:rsid w:val="007C4A18"/>
    <w:rsid w:val="007C4DC1"/>
    <w:rsid w:val="007C4E40"/>
    <w:rsid w:val="007C575D"/>
    <w:rsid w:val="007C6D09"/>
    <w:rsid w:val="007C6D23"/>
    <w:rsid w:val="007C7378"/>
    <w:rsid w:val="007D019F"/>
    <w:rsid w:val="007D072A"/>
    <w:rsid w:val="007D20E9"/>
    <w:rsid w:val="007D2602"/>
    <w:rsid w:val="007D3822"/>
    <w:rsid w:val="007D7881"/>
    <w:rsid w:val="007D7E3A"/>
    <w:rsid w:val="007E0E10"/>
    <w:rsid w:val="007E1328"/>
    <w:rsid w:val="007E1F26"/>
    <w:rsid w:val="007E1F2C"/>
    <w:rsid w:val="007E2E0B"/>
    <w:rsid w:val="007E33B9"/>
    <w:rsid w:val="007E3E54"/>
    <w:rsid w:val="007E4768"/>
    <w:rsid w:val="007E56D9"/>
    <w:rsid w:val="007E5CDB"/>
    <w:rsid w:val="007E6B12"/>
    <w:rsid w:val="007E71CF"/>
    <w:rsid w:val="007E777B"/>
    <w:rsid w:val="007F06B2"/>
    <w:rsid w:val="007F10F5"/>
    <w:rsid w:val="007F1970"/>
    <w:rsid w:val="007F2070"/>
    <w:rsid w:val="007F25D2"/>
    <w:rsid w:val="007F6091"/>
    <w:rsid w:val="007F6264"/>
    <w:rsid w:val="007F63C1"/>
    <w:rsid w:val="007F6989"/>
    <w:rsid w:val="007F75E2"/>
    <w:rsid w:val="0080087D"/>
    <w:rsid w:val="0080098B"/>
    <w:rsid w:val="00801EB7"/>
    <w:rsid w:val="00802A46"/>
    <w:rsid w:val="00803AE9"/>
    <w:rsid w:val="008053F5"/>
    <w:rsid w:val="008057CB"/>
    <w:rsid w:val="0080592E"/>
    <w:rsid w:val="00805CFF"/>
    <w:rsid w:val="00805D9A"/>
    <w:rsid w:val="008073CF"/>
    <w:rsid w:val="00807AF7"/>
    <w:rsid w:val="00807C9D"/>
    <w:rsid w:val="00810198"/>
    <w:rsid w:val="00811510"/>
    <w:rsid w:val="0081306B"/>
    <w:rsid w:val="00815ACB"/>
    <w:rsid w:val="00815B36"/>
    <w:rsid w:val="00815CCE"/>
    <w:rsid w:val="00815DA8"/>
    <w:rsid w:val="00817763"/>
    <w:rsid w:val="0082073E"/>
    <w:rsid w:val="00820CC7"/>
    <w:rsid w:val="00820FD1"/>
    <w:rsid w:val="0082194D"/>
    <w:rsid w:val="008221F9"/>
    <w:rsid w:val="0082253A"/>
    <w:rsid w:val="008266DE"/>
    <w:rsid w:val="00826EF5"/>
    <w:rsid w:val="008270D6"/>
    <w:rsid w:val="008270F9"/>
    <w:rsid w:val="00830548"/>
    <w:rsid w:val="00830689"/>
    <w:rsid w:val="00830BDD"/>
    <w:rsid w:val="00831693"/>
    <w:rsid w:val="00831D7F"/>
    <w:rsid w:val="008325DB"/>
    <w:rsid w:val="00832B29"/>
    <w:rsid w:val="00833773"/>
    <w:rsid w:val="00833BCE"/>
    <w:rsid w:val="008346A7"/>
    <w:rsid w:val="00836505"/>
    <w:rsid w:val="00836A02"/>
    <w:rsid w:val="008371E1"/>
    <w:rsid w:val="008374B2"/>
    <w:rsid w:val="00837A75"/>
    <w:rsid w:val="00840104"/>
    <w:rsid w:val="00840B3A"/>
    <w:rsid w:val="00840C1F"/>
    <w:rsid w:val="008411C9"/>
    <w:rsid w:val="00841D48"/>
    <w:rsid w:val="00841FC5"/>
    <w:rsid w:val="008420C0"/>
    <w:rsid w:val="00842FA5"/>
    <w:rsid w:val="00843305"/>
    <w:rsid w:val="00843D0F"/>
    <w:rsid w:val="00845709"/>
    <w:rsid w:val="00846BE6"/>
    <w:rsid w:val="008513E8"/>
    <w:rsid w:val="00851AA1"/>
    <w:rsid w:val="00852C0F"/>
    <w:rsid w:val="008536E6"/>
    <w:rsid w:val="00854D9A"/>
    <w:rsid w:val="008563C9"/>
    <w:rsid w:val="00856FAE"/>
    <w:rsid w:val="008576BD"/>
    <w:rsid w:val="00860463"/>
    <w:rsid w:val="00861EAF"/>
    <w:rsid w:val="00865A71"/>
    <w:rsid w:val="008705F7"/>
    <w:rsid w:val="0087159F"/>
    <w:rsid w:val="008715F7"/>
    <w:rsid w:val="00871A95"/>
    <w:rsid w:val="00872011"/>
    <w:rsid w:val="00872683"/>
    <w:rsid w:val="00872A83"/>
    <w:rsid w:val="00872F72"/>
    <w:rsid w:val="008733DA"/>
    <w:rsid w:val="008742BD"/>
    <w:rsid w:val="0087533B"/>
    <w:rsid w:val="008764CA"/>
    <w:rsid w:val="00877D3F"/>
    <w:rsid w:val="00880722"/>
    <w:rsid w:val="00880B6C"/>
    <w:rsid w:val="00881DD3"/>
    <w:rsid w:val="00882D6C"/>
    <w:rsid w:val="00884755"/>
    <w:rsid w:val="008850E4"/>
    <w:rsid w:val="0088567D"/>
    <w:rsid w:val="00886436"/>
    <w:rsid w:val="008878E0"/>
    <w:rsid w:val="008907BB"/>
    <w:rsid w:val="00890DF2"/>
    <w:rsid w:val="00891C52"/>
    <w:rsid w:val="008939AB"/>
    <w:rsid w:val="00893FCE"/>
    <w:rsid w:val="00894EEB"/>
    <w:rsid w:val="00895375"/>
    <w:rsid w:val="00895516"/>
    <w:rsid w:val="0089657B"/>
    <w:rsid w:val="008A0A60"/>
    <w:rsid w:val="008A0D28"/>
    <w:rsid w:val="008A12F5"/>
    <w:rsid w:val="008A2105"/>
    <w:rsid w:val="008A2725"/>
    <w:rsid w:val="008A54B6"/>
    <w:rsid w:val="008A55EB"/>
    <w:rsid w:val="008A61E7"/>
    <w:rsid w:val="008B002D"/>
    <w:rsid w:val="008B03A2"/>
    <w:rsid w:val="008B1587"/>
    <w:rsid w:val="008B1B01"/>
    <w:rsid w:val="008B3BCD"/>
    <w:rsid w:val="008B53B7"/>
    <w:rsid w:val="008B6DF8"/>
    <w:rsid w:val="008B76DC"/>
    <w:rsid w:val="008B7F50"/>
    <w:rsid w:val="008C106C"/>
    <w:rsid w:val="008C10F1"/>
    <w:rsid w:val="008C1926"/>
    <w:rsid w:val="008C1E99"/>
    <w:rsid w:val="008C2696"/>
    <w:rsid w:val="008C36B5"/>
    <w:rsid w:val="008C36D5"/>
    <w:rsid w:val="008C5525"/>
    <w:rsid w:val="008C735A"/>
    <w:rsid w:val="008C74ED"/>
    <w:rsid w:val="008D1A40"/>
    <w:rsid w:val="008D2E70"/>
    <w:rsid w:val="008D38BF"/>
    <w:rsid w:val="008D451E"/>
    <w:rsid w:val="008D5B31"/>
    <w:rsid w:val="008D5D60"/>
    <w:rsid w:val="008D7DB9"/>
    <w:rsid w:val="008E0085"/>
    <w:rsid w:val="008E0CE3"/>
    <w:rsid w:val="008E2AA6"/>
    <w:rsid w:val="008E311B"/>
    <w:rsid w:val="008E5213"/>
    <w:rsid w:val="008E5831"/>
    <w:rsid w:val="008E5E17"/>
    <w:rsid w:val="008E7695"/>
    <w:rsid w:val="008F24DA"/>
    <w:rsid w:val="008F2522"/>
    <w:rsid w:val="008F2F47"/>
    <w:rsid w:val="008F46E7"/>
    <w:rsid w:val="008F64CA"/>
    <w:rsid w:val="008F6713"/>
    <w:rsid w:val="008F6AFD"/>
    <w:rsid w:val="008F6F0B"/>
    <w:rsid w:val="008F76C7"/>
    <w:rsid w:val="008F7C77"/>
    <w:rsid w:val="008F7E4B"/>
    <w:rsid w:val="00900C09"/>
    <w:rsid w:val="00904E05"/>
    <w:rsid w:val="00905D23"/>
    <w:rsid w:val="00906430"/>
    <w:rsid w:val="00906AEB"/>
    <w:rsid w:val="00907BA7"/>
    <w:rsid w:val="0091064E"/>
    <w:rsid w:val="009112EF"/>
    <w:rsid w:val="00911FC5"/>
    <w:rsid w:val="00913527"/>
    <w:rsid w:val="00914335"/>
    <w:rsid w:val="009211CB"/>
    <w:rsid w:val="00922308"/>
    <w:rsid w:val="009226BE"/>
    <w:rsid w:val="00922A8C"/>
    <w:rsid w:val="00923DA9"/>
    <w:rsid w:val="00924142"/>
    <w:rsid w:val="0092418E"/>
    <w:rsid w:val="009246B4"/>
    <w:rsid w:val="00924994"/>
    <w:rsid w:val="00924F9D"/>
    <w:rsid w:val="009254C8"/>
    <w:rsid w:val="009269B4"/>
    <w:rsid w:val="00927EA4"/>
    <w:rsid w:val="00931A10"/>
    <w:rsid w:val="00931BED"/>
    <w:rsid w:val="009325B0"/>
    <w:rsid w:val="009337C5"/>
    <w:rsid w:val="00933B9C"/>
    <w:rsid w:val="00935ACE"/>
    <w:rsid w:val="009402BB"/>
    <w:rsid w:val="00941417"/>
    <w:rsid w:val="00941DCB"/>
    <w:rsid w:val="0094559C"/>
    <w:rsid w:val="009457E0"/>
    <w:rsid w:val="00947967"/>
    <w:rsid w:val="009521ED"/>
    <w:rsid w:val="00952B81"/>
    <w:rsid w:val="009532C2"/>
    <w:rsid w:val="00953AD7"/>
    <w:rsid w:val="009550DA"/>
    <w:rsid w:val="00955201"/>
    <w:rsid w:val="009561F5"/>
    <w:rsid w:val="009567CC"/>
    <w:rsid w:val="00956CAF"/>
    <w:rsid w:val="00956D7F"/>
    <w:rsid w:val="00956F08"/>
    <w:rsid w:val="0095797A"/>
    <w:rsid w:val="00957A3D"/>
    <w:rsid w:val="0096038C"/>
    <w:rsid w:val="00965200"/>
    <w:rsid w:val="009668B3"/>
    <w:rsid w:val="0096751B"/>
    <w:rsid w:val="0097062A"/>
    <w:rsid w:val="0097078A"/>
    <w:rsid w:val="00971471"/>
    <w:rsid w:val="0098060E"/>
    <w:rsid w:val="00981F3E"/>
    <w:rsid w:val="00982314"/>
    <w:rsid w:val="009849C2"/>
    <w:rsid w:val="00984D24"/>
    <w:rsid w:val="009858EB"/>
    <w:rsid w:val="00987CA5"/>
    <w:rsid w:val="0099166B"/>
    <w:rsid w:val="0099291A"/>
    <w:rsid w:val="0099380F"/>
    <w:rsid w:val="009952E9"/>
    <w:rsid w:val="00995341"/>
    <w:rsid w:val="00996F66"/>
    <w:rsid w:val="009977C5"/>
    <w:rsid w:val="00997F30"/>
    <w:rsid w:val="009A135C"/>
    <w:rsid w:val="009A1746"/>
    <w:rsid w:val="009A2736"/>
    <w:rsid w:val="009A39E3"/>
    <w:rsid w:val="009A3D29"/>
    <w:rsid w:val="009A3F47"/>
    <w:rsid w:val="009A4DCD"/>
    <w:rsid w:val="009A5161"/>
    <w:rsid w:val="009A54AE"/>
    <w:rsid w:val="009A6D8F"/>
    <w:rsid w:val="009A793B"/>
    <w:rsid w:val="009B0046"/>
    <w:rsid w:val="009B0194"/>
    <w:rsid w:val="009B0B75"/>
    <w:rsid w:val="009B38C4"/>
    <w:rsid w:val="009B43B7"/>
    <w:rsid w:val="009B44CB"/>
    <w:rsid w:val="009B4697"/>
    <w:rsid w:val="009B4D2E"/>
    <w:rsid w:val="009B5BFF"/>
    <w:rsid w:val="009B794B"/>
    <w:rsid w:val="009C0CAA"/>
    <w:rsid w:val="009C1440"/>
    <w:rsid w:val="009C1FAC"/>
    <w:rsid w:val="009C2107"/>
    <w:rsid w:val="009C34C0"/>
    <w:rsid w:val="009C3F60"/>
    <w:rsid w:val="009C422A"/>
    <w:rsid w:val="009C466E"/>
    <w:rsid w:val="009C4A1B"/>
    <w:rsid w:val="009C5071"/>
    <w:rsid w:val="009C5D9E"/>
    <w:rsid w:val="009C640C"/>
    <w:rsid w:val="009D1463"/>
    <w:rsid w:val="009D17E2"/>
    <w:rsid w:val="009D1B44"/>
    <w:rsid w:val="009D2B6F"/>
    <w:rsid w:val="009D2C3E"/>
    <w:rsid w:val="009D381B"/>
    <w:rsid w:val="009D582D"/>
    <w:rsid w:val="009D5CC4"/>
    <w:rsid w:val="009E0625"/>
    <w:rsid w:val="009E28AE"/>
    <w:rsid w:val="009E3034"/>
    <w:rsid w:val="009E3C54"/>
    <w:rsid w:val="009E549F"/>
    <w:rsid w:val="009E5E35"/>
    <w:rsid w:val="009F0155"/>
    <w:rsid w:val="009F127F"/>
    <w:rsid w:val="009F28A8"/>
    <w:rsid w:val="009F473E"/>
    <w:rsid w:val="009F4E34"/>
    <w:rsid w:val="009F4F27"/>
    <w:rsid w:val="009F5247"/>
    <w:rsid w:val="009F545B"/>
    <w:rsid w:val="009F5C73"/>
    <w:rsid w:val="009F5CB6"/>
    <w:rsid w:val="009F67EB"/>
    <w:rsid w:val="009F682A"/>
    <w:rsid w:val="009F696B"/>
    <w:rsid w:val="00A013DD"/>
    <w:rsid w:val="00A0147A"/>
    <w:rsid w:val="00A0229D"/>
    <w:rsid w:val="00A022BE"/>
    <w:rsid w:val="00A0311A"/>
    <w:rsid w:val="00A034CD"/>
    <w:rsid w:val="00A05A05"/>
    <w:rsid w:val="00A06351"/>
    <w:rsid w:val="00A07610"/>
    <w:rsid w:val="00A07B4B"/>
    <w:rsid w:val="00A07FCB"/>
    <w:rsid w:val="00A15C51"/>
    <w:rsid w:val="00A170C4"/>
    <w:rsid w:val="00A2112C"/>
    <w:rsid w:val="00A21150"/>
    <w:rsid w:val="00A22A38"/>
    <w:rsid w:val="00A22E99"/>
    <w:rsid w:val="00A233AC"/>
    <w:rsid w:val="00A24C95"/>
    <w:rsid w:val="00A2599A"/>
    <w:rsid w:val="00A26063"/>
    <w:rsid w:val="00A26094"/>
    <w:rsid w:val="00A263D7"/>
    <w:rsid w:val="00A26644"/>
    <w:rsid w:val="00A300EF"/>
    <w:rsid w:val="00A301BF"/>
    <w:rsid w:val="00A302B2"/>
    <w:rsid w:val="00A3059C"/>
    <w:rsid w:val="00A331B4"/>
    <w:rsid w:val="00A3484E"/>
    <w:rsid w:val="00A356D3"/>
    <w:rsid w:val="00A35800"/>
    <w:rsid w:val="00A35F7D"/>
    <w:rsid w:val="00A36241"/>
    <w:rsid w:val="00A362FB"/>
    <w:rsid w:val="00A36ADA"/>
    <w:rsid w:val="00A37424"/>
    <w:rsid w:val="00A3799E"/>
    <w:rsid w:val="00A37C4D"/>
    <w:rsid w:val="00A400CF"/>
    <w:rsid w:val="00A404F0"/>
    <w:rsid w:val="00A40AEA"/>
    <w:rsid w:val="00A41389"/>
    <w:rsid w:val="00A41AD2"/>
    <w:rsid w:val="00A42861"/>
    <w:rsid w:val="00A42B1D"/>
    <w:rsid w:val="00A42F6F"/>
    <w:rsid w:val="00A43289"/>
    <w:rsid w:val="00A433BC"/>
    <w:rsid w:val="00A438D8"/>
    <w:rsid w:val="00A44122"/>
    <w:rsid w:val="00A45943"/>
    <w:rsid w:val="00A462B7"/>
    <w:rsid w:val="00A46773"/>
    <w:rsid w:val="00A473F5"/>
    <w:rsid w:val="00A51F9D"/>
    <w:rsid w:val="00A526DC"/>
    <w:rsid w:val="00A52A45"/>
    <w:rsid w:val="00A5416A"/>
    <w:rsid w:val="00A551FE"/>
    <w:rsid w:val="00A55D1C"/>
    <w:rsid w:val="00A60EFD"/>
    <w:rsid w:val="00A613F5"/>
    <w:rsid w:val="00A62636"/>
    <w:rsid w:val="00A63876"/>
    <w:rsid w:val="00A639F4"/>
    <w:rsid w:val="00A63BA2"/>
    <w:rsid w:val="00A65864"/>
    <w:rsid w:val="00A65FAE"/>
    <w:rsid w:val="00A73AEF"/>
    <w:rsid w:val="00A73BC7"/>
    <w:rsid w:val="00A748F4"/>
    <w:rsid w:val="00A7545B"/>
    <w:rsid w:val="00A779AC"/>
    <w:rsid w:val="00A77EDF"/>
    <w:rsid w:val="00A80CEB"/>
    <w:rsid w:val="00A8128B"/>
    <w:rsid w:val="00A81A32"/>
    <w:rsid w:val="00A835BD"/>
    <w:rsid w:val="00A83DA7"/>
    <w:rsid w:val="00A8495E"/>
    <w:rsid w:val="00A87C25"/>
    <w:rsid w:val="00A87C40"/>
    <w:rsid w:val="00A91BE6"/>
    <w:rsid w:val="00A949CF"/>
    <w:rsid w:val="00A95B40"/>
    <w:rsid w:val="00A96F3C"/>
    <w:rsid w:val="00A97B15"/>
    <w:rsid w:val="00AA0278"/>
    <w:rsid w:val="00AA273F"/>
    <w:rsid w:val="00AA355F"/>
    <w:rsid w:val="00AA42D5"/>
    <w:rsid w:val="00AA6AE1"/>
    <w:rsid w:val="00AA7E46"/>
    <w:rsid w:val="00AB1C61"/>
    <w:rsid w:val="00AB1CDB"/>
    <w:rsid w:val="00AB1FC3"/>
    <w:rsid w:val="00AB2F52"/>
    <w:rsid w:val="00AB2FAB"/>
    <w:rsid w:val="00AB4820"/>
    <w:rsid w:val="00AB58DC"/>
    <w:rsid w:val="00AB5C14"/>
    <w:rsid w:val="00AB5E03"/>
    <w:rsid w:val="00AB5E1C"/>
    <w:rsid w:val="00AC0082"/>
    <w:rsid w:val="00AC04DB"/>
    <w:rsid w:val="00AC0C7D"/>
    <w:rsid w:val="00AC1EE7"/>
    <w:rsid w:val="00AC333F"/>
    <w:rsid w:val="00AC45C3"/>
    <w:rsid w:val="00AC4839"/>
    <w:rsid w:val="00AC56E9"/>
    <w:rsid w:val="00AC585C"/>
    <w:rsid w:val="00AC59CB"/>
    <w:rsid w:val="00AC7CDB"/>
    <w:rsid w:val="00AD04D3"/>
    <w:rsid w:val="00AD077A"/>
    <w:rsid w:val="00AD1425"/>
    <w:rsid w:val="00AD1925"/>
    <w:rsid w:val="00AD1D4A"/>
    <w:rsid w:val="00AD211C"/>
    <w:rsid w:val="00AD2641"/>
    <w:rsid w:val="00AD5892"/>
    <w:rsid w:val="00AD646D"/>
    <w:rsid w:val="00AD6689"/>
    <w:rsid w:val="00AD7131"/>
    <w:rsid w:val="00AD7752"/>
    <w:rsid w:val="00AD77F0"/>
    <w:rsid w:val="00AE062F"/>
    <w:rsid w:val="00AE067D"/>
    <w:rsid w:val="00AE07A5"/>
    <w:rsid w:val="00AE09C5"/>
    <w:rsid w:val="00AE183D"/>
    <w:rsid w:val="00AE3EDB"/>
    <w:rsid w:val="00AE6D7D"/>
    <w:rsid w:val="00AF1181"/>
    <w:rsid w:val="00AF157A"/>
    <w:rsid w:val="00AF23E8"/>
    <w:rsid w:val="00AF2F79"/>
    <w:rsid w:val="00AF3408"/>
    <w:rsid w:val="00AF350D"/>
    <w:rsid w:val="00AF35D8"/>
    <w:rsid w:val="00AF44B3"/>
    <w:rsid w:val="00AF4653"/>
    <w:rsid w:val="00AF55E4"/>
    <w:rsid w:val="00AF6E71"/>
    <w:rsid w:val="00AF7DB7"/>
    <w:rsid w:val="00B027BF"/>
    <w:rsid w:val="00B033B2"/>
    <w:rsid w:val="00B0350E"/>
    <w:rsid w:val="00B046FA"/>
    <w:rsid w:val="00B04B53"/>
    <w:rsid w:val="00B0555C"/>
    <w:rsid w:val="00B10D02"/>
    <w:rsid w:val="00B11994"/>
    <w:rsid w:val="00B11E2D"/>
    <w:rsid w:val="00B11ED0"/>
    <w:rsid w:val="00B1400B"/>
    <w:rsid w:val="00B14482"/>
    <w:rsid w:val="00B17C14"/>
    <w:rsid w:val="00B201E2"/>
    <w:rsid w:val="00B2241B"/>
    <w:rsid w:val="00B22FEC"/>
    <w:rsid w:val="00B23455"/>
    <w:rsid w:val="00B270F6"/>
    <w:rsid w:val="00B27BC1"/>
    <w:rsid w:val="00B31896"/>
    <w:rsid w:val="00B31927"/>
    <w:rsid w:val="00B321EE"/>
    <w:rsid w:val="00B32508"/>
    <w:rsid w:val="00B33757"/>
    <w:rsid w:val="00B34893"/>
    <w:rsid w:val="00B357F9"/>
    <w:rsid w:val="00B35E8A"/>
    <w:rsid w:val="00B37142"/>
    <w:rsid w:val="00B37511"/>
    <w:rsid w:val="00B37EE1"/>
    <w:rsid w:val="00B42E93"/>
    <w:rsid w:val="00B438E1"/>
    <w:rsid w:val="00B43D3D"/>
    <w:rsid w:val="00B443E4"/>
    <w:rsid w:val="00B46776"/>
    <w:rsid w:val="00B46909"/>
    <w:rsid w:val="00B50158"/>
    <w:rsid w:val="00B528A9"/>
    <w:rsid w:val="00B52E9B"/>
    <w:rsid w:val="00B54127"/>
    <w:rsid w:val="00B5484D"/>
    <w:rsid w:val="00B54AD1"/>
    <w:rsid w:val="00B553C2"/>
    <w:rsid w:val="00B55655"/>
    <w:rsid w:val="00B55E8D"/>
    <w:rsid w:val="00B563EA"/>
    <w:rsid w:val="00B56CDF"/>
    <w:rsid w:val="00B578F3"/>
    <w:rsid w:val="00B60E51"/>
    <w:rsid w:val="00B60F85"/>
    <w:rsid w:val="00B61146"/>
    <w:rsid w:val="00B61544"/>
    <w:rsid w:val="00B61573"/>
    <w:rsid w:val="00B61D47"/>
    <w:rsid w:val="00B6275B"/>
    <w:rsid w:val="00B63A54"/>
    <w:rsid w:val="00B65C6B"/>
    <w:rsid w:val="00B70B82"/>
    <w:rsid w:val="00B723DD"/>
    <w:rsid w:val="00B7279E"/>
    <w:rsid w:val="00B745B6"/>
    <w:rsid w:val="00B750F7"/>
    <w:rsid w:val="00B75569"/>
    <w:rsid w:val="00B77D18"/>
    <w:rsid w:val="00B80191"/>
    <w:rsid w:val="00B82113"/>
    <w:rsid w:val="00B8313A"/>
    <w:rsid w:val="00B859B2"/>
    <w:rsid w:val="00B86841"/>
    <w:rsid w:val="00B874DD"/>
    <w:rsid w:val="00B9024E"/>
    <w:rsid w:val="00B90510"/>
    <w:rsid w:val="00B905F9"/>
    <w:rsid w:val="00B91492"/>
    <w:rsid w:val="00B93503"/>
    <w:rsid w:val="00B94119"/>
    <w:rsid w:val="00B97BC7"/>
    <w:rsid w:val="00B97CC7"/>
    <w:rsid w:val="00BA02A8"/>
    <w:rsid w:val="00BA061B"/>
    <w:rsid w:val="00BA2695"/>
    <w:rsid w:val="00BA31E8"/>
    <w:rsid w:val="00BA4CE3"/>
    <w:rsid w:val="00BA5578"/>
    <w:rsid w:val="00BA55E0"/>
    <w:rsid w:val="00BA6BD4"/>
    <w:rsid w:val="00BA6C7A"/>
    <w:rsid w:val="00BA704C"/>
    <w:rsid w:val="00BA7FA5"/>
    <w:rsid w:val="00BB00AB"/>
    <w:rsid w:val="00BB17D1"/>
    <w:rsid w:val="00BB2600"/>
    <w:rsid w:val="00BB3105"/>
    <w:rsid w:val="00BB3721"/>
    <w:rsid w:val="00BB3752"/>
    <w:rsid w:val="00BB4722"/>
    <w:rsid w:val="00BB5B7F"/>
    <w:rsid w:val="00BB6688"/>
    <w:rsid w:val="00BC0094"/>
    <w:rsid w:val="00BC26D4"/>
    <w:rsid w:val="00BC3782"/>
    <w:rsid w:val="00BC3988"/>
    <w:rsid w:val="00BC3D9A"/>
    <w:rsid w:val="00BC5460"/>
    <w:rsid w:val="00BC61E6"/>
    <w:rsid w:val="00BC6463"/>
    <w:rsid w:val="00BC6BEB"/>
    <w:rsid w:val="00BC71AF"/>
    <w:rsid w:val="00BC7BFA"/>
    <w:rsid w:val="00BD08BC"/>
    <w:rsid w:val="00BD10A5"/>
    <w:rsid w:val="00BD1DF7"/>
    <w:rsid w:val="00BD4E2F"/>
    <w:rsid w:val="00BD5BD3"/>
    <w:rsid w:val="00BD6E86"/>
    <w:rsid w:val="00BD7062"/>
    <w:rsid w:val="00BD7068"/>
    <w:rsid w:val="00BE0C80"/>
    <w:rsid w:val="00BE1C08"/>
    <w:rsid w:val="00BE1EAD"/>
    <w:rsid w:val="00BE522E"/>
    <w:rsid w:val="00BE68D9"/>
    <w:rsid w:val="00BE6B8B"/>
    <w:rsid w:val="00BE6ECA"/>
    <w:rsid w:val="00BE7C4A"/>
    <w:rsid w:val="00BF0206"/>
    <w:rsid w:val="00BF2256"/>
    <w:rsid w:val="00BF2A42"/>
    <w:rsid w:val="00BF38E4"/>
    <w:rsid w:val="00BF48F5"/>
    <w:rsid w:val="00BF656C"/>
    <w:rsid w:val="00C00C06"/>
    <w:rsid w:val="00C017F8"/>
    <w:rsid w:val="00C021CA"/>
    <w:rsid w:val="00C0240E"/>
    <w:rsid w:val="00C03192"/>
    <w:rsid w:val="00C03D25"/>
    <w:rsid w:val="00C03D8C"/>
    <w:rsid w:val="00C04BCF"/>
    <w:rsid w:val="00C055EC"/>
    <w:rsid w:val="00C07541"/>
    <w:rsid w:val="00C07FD4"/>
    <w:rsid w:val="00C1062C"/>
    <w:rsid w:val="00C10DC9"/>
    <w:rsid w:val="00C10FFB"/>
    <w:rsid w:val="00C12FB3"/>
    <w:rsid w:val="00C1311E"/>
    <w:rsid w:val="00C1315E"/>
    <w:rsid w:val="00C13862"/>
    <w:rsid w:val="00C16982"/>
    <w:rsid w:val="00C17341"/>
    <w:rsid w:val="00C2025D"/>
    <w:rsid w:val="00C2137A"/>
    <w:rsid w:val="00C22500"/>
    <w:rsid w:val="00C24CEB"/>
    <w:rsid w:val="00C24EEF"/>
    <w:rsid w:val="00C25138"/>
    <w:rsid w:val="00C25B60"/>
    <w:rsid w:val="00C25CF6"/>
    <w:rsid w:val="00C26B63"/>
    <w:rsid w:val="00C26C36"/>
    <w:rsid w:val="00C26CA9"/>
    <w:rsid w:val="00C275BC"/>
    <w:rsid w:val="00C3138A"/>
    <w:rsid w:val="00C315DE"/>
    <w:rsid w:val="00C32768"/>
    <w:rsid w:val="00C32EF9"/>
    <w:rsid w:val="00C33472"/>
    <w:rsid w:val="00C354D7"/>
    <w:rsid w:val="00C35629"/>
    <w:rsid w:val="00C36244"/>
    <w:rsid w:val="00C36528"/>
    <w:rsid w:val="00C36C3B"/>
    <w:rsid w:val="00C37881"/>
    <w:rsid w:val="00C41E4F"/>
    <w:rsid w:val="00C431DF"/>
    <w:rsid w:val="00C431EC"/>
    <w:rsid w:val="00C456BD"/>
    <w:rsid w:val="00C460B3"/>
    <w:rsid w:val="00C47044"/>
    <w:rsid w:val="00C50588"/>
    <w:rsid w:val="00C51CAE"/>
    <w:rsid w:val="00C530DC"/>
    <w:rsid w:val="00C5350D"/>
    <w:rsid w:val="00C53AD5"/>
    <w:rsid w:val="00C55924"/>
    <w:rsid w:val="00C56789"/>
    <w:rsid w:val="00C57A2E"/>
    <w:rsid w:val="00C60FA8"/>
    <w:rsid w:val="00C6110C"/>
    <w:rsid w:val="00C6123C"/>
    <w:rsid w:val="00C62458"/>
    <w:rsid w:val="00C6311A"/>
    <w:rsid w:val="00C66274"/>
    <w:rsid w:val="00C67A62"/>
    <w:rsid w:val="00C7084D"/>
    <w:rsid w:val="00C71499"/>
    <w:rsid w:val="00C72DE6"/>
    <w:rsid w:val="00C7315E"/>
    <w:rsid w:val="00C745E1"/>
    <w:rsid w:val="00C7501B"/>
    <w:rsid w:val="00C75895"/>
    <w:rsid w:val="00C76DBB"/>
    <w:rsid w:val="00C803F2"/>
    <w:rsid w:val="00C83C9F"/>
    <w:rsid w:val="00C84CFA"/>
    <w:rsid w:val="00C8536A"/>
    <w:rsid w:val="00C8595C"/>
    <w:rsid w:val="00C85E28"/>
    <w:rsid w:val="00C85EAB"/>
    <w:rsid w:val="00C86415"/>
    <w:rsid w:val="00C86C99"/>
    <w:rsid w:val="00C87971"/>
    <w:rsid w:val="00C91FC8"/>
    <w:rsid w:val="00C922E7"/>
    <w:rsid w:val="00C943A6"/>
    <w:rsid w:val="00C94840"/>
    <w:rsid w:val="00C95E20"/>
    <w:rsid w:val="00C96151"/>
    <w:rsid w:val="00CA07F6"/>
    <w:rsid w:val="00CA08A7"/>
    <w:rsid w:val="00CA1EE9"/>
    <w:rsid w:val="00CA1FF8"/>
    <w:rsid w:val="00CA43CD"/>
    <w:rsid w:val="00CA4EE3"/>
    <w:rsid w:val="00CA7C1D"/>
    <w:rsid w:val="00CB027F"/>
    <w:rsid w:val="00CB093A"/>
    <w:rsid w:val="00CB2348"/>
    <w:rsid w:val="00CB2B5B"/>
    <w:rsid w:val="00CB349E"/>
    <w:rsid w:val="00CB34D6"/>
    <w:rsid w:val="00CB3A29"/>
    <w:rsid w:val="00CB466D"/>
    <w:rsid w:val="00CC0EBB"/>
    <w:rsid w:val="00CC2414"/>
    <w:rsid w:val="00CC3801"/>
    <w:rsid w:val="00CC6297"/>
    <w:rsid w:val="00CC6447"/>
    <w:rsid w:val="00CC6D21"/>
    <w:rsid w:val="00CC70ED"/>
    <w:rsid w:val="00CC7690"/>
    <w:rsid w:val="00CD192C"/>
    <w:rsid w:val="00CD1986"/>
    <w:rsid w:val="00CD1F5D"/>
    <w:rsid w:val="00CD497E"/>
    <w:rsid w:val="00CD4F40"/>
    <w:rsid w:val="00CD54BF"/>
    <w:rsid w:val="00CE254E"/>
    <w:rsid w:val="00CE476D"/>
    <w:rsid w:val="00CE4AF8"/>
    <w:rsid w:val="00CE4D5C"/>
    <w:rsid w:val="00CE4E71"/>
    <w:rsid w:val="00CE5719"/>
    <w:rsid w:val="00CE5EC4"/>
    <w:rsid w:val="00CE630F"/>
    <w:rsid w:val="00CE681B"/>
    <w:rsid w:val="00CE73B9"/>
    <w:rsid w:val="00CF05DA"/>
    <w:rsid w:val="00CF2786"/>
    <w:rsid w:val="00CF27AC"/>
    <w:rsid w:val="00CF57B8"/>
    <w:rsid w:val="00CF58EB"/>
    <w:rsid w:val="00CF6342"/>
    <w:rsid w:val="00CF67D7"/>
    <w:rsid w:val="00CF6CA6"/>
    <w:rsid w:val="00CF6FEC"/>
    <w:rsid w:val="00CF7948"/>
    <w:rsid w:val="00D0106E"/>
    <w:rsid w:val="00D01592"/>
    <w:rsid w:val="00D01612"/>
    <w:rsid w:val="00D025ED"/>
    <w:rsid w:val="00D03DCE"/>
    <w:rsid w:val="00D04ECD"/>
    <w:rsid w:val="00D06383"/>
    <w:rsid w:val="00D0798A"/>
    <w:rsid w:val="00D07C2E"/>
    <w:rsid w:val="00D1037E"/>
    <w:rsid w:val="00D11FB2"/>
    <w:rsid w:val="00D12A33"/>
    <w:rsid w:val="00D13191"/>
    <w:rsid w:val="00D13AF9"/>
    <w:rsid w:val="00D13FE1"/>
    <w:rsid w:val="00D1406E"/>
    <w:rsid w:val="00D16435"/>
    <w:rsid w:val="00D1702D"/>
    <w:rsid w:val="00D20642"/>
    <w:rsid w:val="00D20E85"/>
    <w:rsid w:val="00D21E77"/>
    <w:rsid w:val="00D22348"/>
    <w:rsid w:val="00D23C19"/>
    <w:rsid w:val="00D245D2"/>
    <w:rsid w:val="00D24615"/>
    <w:rsid w:val="00D25631"/>
    <w:rsid w:val="00D27A35"/>
    <w:rsid w:val="00D3130C"/>
    <w:rsid w:val="00D31D17"/>
    <w:rsid w:val="00D32091"/>
    <w:rsid w:val="00D347C3"/>
    <w:rsid w:val="00D361E8"/>
    <w:rsid w:val="00D36C0A"/>
    <w:rsid w:val="00D37842"/>
    <w:rsid w:val="00D4135D"/>
    <w:rsid w:val="00D41360"/>
    <w:rsid w:val="00D41A3E"/>
    <w:rsid w:val="00D421F6"/>
    <w:rsid w:val="00D42DC2"/>
    <w:rsid w:val="00D42FE9"/>
    <w:rsid w:val="00D4302B"/>
    <w:rsid w:val="00D4353E"/>
    <w:rsid w:val="00D43A53"/>
    <w:rsid w:val="00D4563A"/>
    <w:rsid w:val="00D45815"/>
    <w:rsid w:val="00D45C89"/>
    <w:rsid w:val="00D460F3"/>
    <w:rsid w:val="00D461A9"/>
    <w:rsid w:val="00D463E8"/>
    <w:rsid w:val="00D51433"/>
    <w:rsid w:val="00D537E1"/>
    <w:rsid w:val="00D542F1"/>
    <w:rsid w:val="00D54AC3"/>
    <w:rsid w:val="00D5577B"/>
    <w:rsid w:val="00D55BB2"/>
    <w:rsid w:val="00D560DE"/>
    <w:rsid w:val="00D57C76"/>
    <w:rsid w:val="00D6013F"/>
    <w:rsid w:val="00D6079A"/>
    <w:rsid w:val="00D6091A"/>
    <w:rsid w:val="00D634D2"/>
    <w:rsid w:val="00D64173"/>
    <w:rsid w:val="00D64414"/>
    <w:rsid w:val="00D644C6"/>
    <w:rsid w:val="00D6605A"/>
    <w:rsid w:val="00D6695F"/>
    <w:rsid w:val="00D70229"/>
    <w:rsid w:val="00D706DE"/>
    <w:rsid w:val="00D7089E"/>
    <w:rsid w:val="00D737E4"/>
    <w:rsid w:val="00D73BF8"/>
    <w:rsid w:val="00D7405D"/>
    <w:rsid w:val="00D74893"/>
    <w:rsid w:val="00D748C4"/>
    <w:rsid w:val="00D74A0A"/>
    <w:rsid w:val="00D75644"/>
    <w:rsid w:val="00D75AB6"/>
    <w:rsid w:val="00D76F43"/>
    <w:rsid w:val="00D77A74"/>
    <w:rsid w:val="00D80528"/>
    <w:rsid w:val="00D8085E"/>
    <w:rsid w:val="00D8143A"/>
    <w:rsid w:val="00D81656"/>
    <w:rsid w:val="00D83D87"/>
    <w:rsid w:val="00D83E9C"/>
    <w:rsid w:val="00D84A6D"/>
    <w:rsid w:val="00D85723"/>
    <w:rsid w:val="00D86A30"/>
    <w:rsid w:val="00D90484"/>
    <w:rsid w:val="00D91C41"/>
    <w:rsid w:val="00D92495"/>
    <w:rsid w:val="00D925A1"/>
    <w:rsid w:val="00D9361A"/>
    <w:rsid w:val="00D93FED"/>
    <w:rsid w:val="00D94B1D"/>
    <w:rsid w:val="00D94EE9"/>
    <w:rsid w:val="00D94F04"/>
    <w:rsid w:val="00D971F6"/>
    <w:rsid w:val="00D97447"/>
    <w:rsid w:val="00D97CB4"/>
    <w:rsid w:val="00D97DD4"/>
    <w:rsid w:val="00DA0009"/>
    <w:rsid w:val="00DA1B1D"/>
    <w:rsid w:val="00DA22EE"/>
    <w:rsid w:val="00DA2468"/>
    <w:rsid w:val="00DA35AD"/>
    <w:rsid w:val="00DA35DF"/>
    <w:rsid w:val="00DA38B1"/>
    <w:rsid w:val="00DA4324"/>
    <w:rsid w:val="00DA4B82"/>
    <w:rsid w:val="00DA5A8A"/>
    <w:rsid w:val="00DA5EAD"/>
    <w:rsid w:val="00DA6489"/>
    <w:rsid w:val="00DA6EC6"/>
    <w:rsid w:val="00DA784B"/>
    <w:rsid w:val="00DB0B6D"/>
    <w:rsid w:val="00DB1170"/>
    <w:rsid w:val="00DB1B72"/>
    <w:rsid w:val="00DB1C57"/>
    <w:rsid w:val="00DB26CD"/>
    <w:rsid w:val="00DB2EA6"/>
    <w:rsid w:val="00DB430C"/>
    <w:rsid w:val="00DB441C"/>
    <w:rsid w:val="00DB44AF"/>
    <w:rsid w:val="00DB5E7D"/>
    <w:rsid w:val="00DB5FBF"/>
    <w:rsid w:val="00DB6241"/>
    <w:rsid w:val="00DB728D"/>
    <w:rsid w:val="00DB747F"/>
    <w:rsid w:val="00DB77B9"/>
    <w:rsid w:val="00DB7F12"/>
    <w:rsid w:val="00DC0399"/>
    <w:rsid w:val="00DC0553"/>
    <w:rsid w:val="00DC0709"/>
    <w:rsid w:val="00DC1F58"/>
    <w:rsid w:val="00DC339B"/>
    <w:rsid w:val="00DC4E9A"/>
    <w:rsid w:val="00DC530B"/>
    <w:rsid w:val="00DC5D40"/>
    <w:rsid w:val="00DC69A7"/>
    <w:rsid w:val="00DC6DB0"/>
    <w:rsid w:val="00DC7C07"/>
    <w:rsid w:val="00DD06E3"/>
    <w:rsid w:val="00DD10DD"/>
    <w:rsid w:val="00DD17B5"/>
    <w:rsid w:val="00DD1CEF"/>
    <w:rsid w:val="00DD30E9"/>
    <w:rsid w:val="00DD36ED"/>
    <w:rsid w:val="00DD4F47"/>
    <w:rsid w:val="00DD6D8C"/>
    <w:rsid w:val="00DD7FBB"/>
    <w:rsid w:val="00DE0B9F"/>
    <w:rsid w:val="00DE0F0B"/>
    <w:rsid w:val="00DE19CE"/>
    <w:rsid w:val="00DE2A9E"/>
    <w:rsid w:val="00DE4238"/>
    <w:rsid w:val="00DE57E6"/>
    <w:rsid w:val="00DE6484"/>
    <w:rsid w:val="00DE6563"/>
    <w:rsid w:val="00DE657F"/>
    <w:rsid w:val="00DF0586"/>
    <w:rsid w:val="00DF0639"/>
    <w:rsid w:val="00DF1218"/>
    <w:rsid w:val="00DF1B68"/>
    <w:rsid w:val="00DF2022"/>
    <w:rsid w:val="00DF53C9"/>
    <w:rsid w:val="00DF5611"/>
    <w:rsid w:val="00DF6462"/>
    <w:rsid w:val="00DF7274"/>
    <w:rsid w:val="00E02FA0"/>
    <w:rsid w:val="00E036DC"/>
    <w:rsid w:val="00E03937"/>
    <w:rsid w:val="00E044F5"/>
    <w:rsid w:val="00E04A21"/>
    <w:rsid w:val="00E04E50"/>
    <w:rsid w:val="00E05051"/>
    <w:rsid w:val="00E0610D"/>
    <w:rsid w:val="00E06D7A"/>
    <w:rsid w:val="00E10454"/>
    <w:rsid w:val="00E112E5"/>
    <w:rsid w:val="00E11A6A"/>
    <w:rsid w:val="00E11B8D"/>
    <w:rsid w:val="00E122D8"/>
    <w:rsid w:val="00E12CC8"/>
    <w:rsid w:val="00E15352"/>
    <w:rsid w:val="00E15683"/>
    <w:rsid w:val="00E157A4"/>
    <w:rsid w:val="00E158D5"/>
    <w:rsid w:val="00E1717C"/>
    <w:rsid w:val="00E20547"/>
    <w:rsid w:val="00E20E0E"/>
    <w:rsid w:val="00E20F2E"/>
    <w:rsid w:val="00E21CC7"/>
    <w:rsid w:val="00E22087"/>
    <w:rsid w:val="00E24D9E"/>
    <w:rsid w:val="00E24EC2"/>
    <w:rsid w:val="00E25605"/>
    <w:rsid w:val="00E25849"/>
    <w:rsid w:val="00E26625"/>
    <w:rsid w:val="00E27362"/>
    <w:rsid w:val="00E27ECB"/>
    <w:rsid w:val="00E3197E"/>
    <w:rsid w:val="00E342F8"/>
    <w:rsid w:val="00E34397"/>
    <w:rsid w:val="00E34890"/>
    <w:rsid w:val="00E34AC4"/>
    <w:rsid w:val="00E351ED"/>
    <w:rsid w:val="00E3685B"/>
    <w:rsid w:val="00E369F4"/>
    <w:rsid w:val="00E379F6"/>
    <w:rsid w:val="00E40196"/>
    <w:rsid w:val="00E404D5"/>
    <w:rsid w:val="00E409F4"/>
    <w:rsid w:val="00E418A9"/>
    <w:rsid w:val="00E42B19"/>
    <w:rsid w:val="00E42C6F"/>
    <w:rsid w:val="00E43C57"/>
    <w:rsid w:val="00E448A4"/>
    <w:rsid w:val="00E4634C"/>
    <w:rsid w:val="00E4728D"/>
    <w:rsid w:val="00E53AE3"/>
    <w:rsid w:val="00E53E80"/>
    <w:rsid w:val="00E543C4"/>
    <w:rsid w:val="00E5664A"/>
    <w:rsid w:val="00E6034B"/>
    <w:rsid w:val="00E6096C"/>
    <w:rsid w:val="00E6420D"/>
    <w:rsid w:val="00E6549E"/>
    <w:rsid w:val="00E6591C"/>
    <w:rsid w:val="00E65EDE"/>
    <w:rsid w:val="00E67283"/>
    <w:rsid w:val="00E67B23"/>
    <w:rsid w:val="00E70CE2"/>
    <w:rsid w:val="00E70F81"/>
    <w:rsid w:val="00E71B6D"/>
    <w:rsid w:val="00E745E3"/>
    <w:rsid w:val="00E76DA2"/>
    <w:rsid w:val="00E77055"/>
    <w:rsid w:val="00E77460"/>
    <w:rsid w:val="00E779C6"/>
    <w:rsid w:val="00E8078A"/>
    <w:rsid w:val="00E816EB"/>
    <w:rsid w:val="00E8180D"/>
    <w:rsid w:val="00E81F5E"/>
    <w:rsid w:val="00E825D4"/>
    <w:rsid w:val="00E83ABC"/>
    <w:rsid w:val="00E844F2"/>
    <w:rsid w:val="00E85728"/>
    <w:rsid w:val="00E907ED"/>
    <w:rsid w:val="00E90AD0"/>
    <w:rsid w:val="00E91A73"/>
    <w:rsid w:val="00E92FCB"/>
    <w:rsid w:val="00E931F6"/>
    <w:rsid w:val="00E9335B"/>
    <w:rsid w:val="00E94496"/>
    <w:rsid w:val="00E9488C"/>
    <w:rsid w:val="00E95679"/>
    <w:rsid w:val="00EA0E97"/>
    <w:rsid w:val="00EA147F"/>
    <w:rsid w:val="00EA1801"/>
    <w:rsid w:val="00EA3E99"/>
    <w:rsid w:val="00EA4A27"/>
    <w:rsid w:val="00EA4FA6"/>
    <w:rsid w:val="00EA6C44"/>
    <w:rsid w:val="00EB0ABD"/>
    <w:rsid w:val="00EB0AE7"/>
    <w:rsid w:val="00EB1749"/>
    <w:rsid w:val="00EB1879"/>
    <w:rsid w:val="00EB1A25"/>
    <w:rsid w:val="00EB1D5F"/>
    <w:rsid w:val="00EB271E"/>
    <w:rsid w:val="00EB34A0"/>
    <w:rsid w:val="00EB4795"/>
    <w:rsid w:val="00EB5527"/>
    <w:rsid w:val="00EB5E4B"/>
    <w:rsid w:val="00EC0073"/>
    <w:rsid w:val="00EC0388"/>
    <w:rsid w:val="00EC1147"/>
    <w:rsid w:val="00EC134E"/>
    <w:rsid w:val="00EC1CDD"/>
    <w:rsid w:val="00EC2950"/>
    <w:rsid w:val="00EC3B5C"/>
    <w:rsid w:val="00EC4928"/>
    <w:rsid w:val="00EC5E6E"/>
    <w:rsid w:val="00EC6E2C"/>
    <w:rsid w:val="00EC7018"/>
    <w:rsid w:val="00EC7363"/>
    <w:rsid w:val="00ED03AB"/>
    <w:rsid w:val="00ED0669"/>
    <w:rsid w:val="00ED1963"/>
    <w:rsid w:val="00ED1CD4"/>
    <w:rsid w:val="00ED1D2B"/>
    <w:rsid w:val="00ED2BD2"/>
    <w:rsid w:val="00ED2D18"/>
    <w:rsid w:val="00ED4D40"/>
    <w:rsid w:val="00ED4F49"/>
    <w:rsid w:val="00ED64B5"/>
    <w:rsid w:val="00ED7C7F"/>
    <w:rsid w:val="00ED7E68"/>
    <w:rsid w:val="00ED7E76"/>
    <w:rsid w:val="00ED7E8F"/>
    <w:rsid w:val="00EE04C8"/>
    <w:rsid w:val="00EE25BD"/>
    <w:rsid w:val="00EE5B13"/>
    <w:rsid w:val="00EE5DB4"/>
    <w:rsid w:val="00EE69C1"/>
    <w:rsid w:val="00EE7CCA"/>
    <w:rsid w:val="00EF0E89"/>
    <w:rsid w:val="00EF2D59"/>
    <w:rsid w:val="00EF2D98"/>
    <w:rsid w:val="00EF4062"/>
    <w:rsid w:val="00EF5655"/>
    <w:rsid w:val="00EF5BC0"/>
    <w:rsid w:val="00EF6C52"/>
    <w:rsid w:val="00EF6CAD"/>
    <w:rsid w:val="00EF7246"/>
    <w:rsid w:val="00F01153"/>
    <w:rsid w:val="00F03645"/>
    <w:rsid w:val="00F042D2"/>
    <w:rsid w:val="00F04A10"/>
    <w:rsid w:val="00F06E53"/>
    <w:rsid w:val="00F10DD3"/>
    <w:rsid w:val="00F13DF3"/>
    <w:rsid w:val="00F143D5"/>
    <w:rsid w:val="00F1633E"/>
    <w:rsid w:val="00F16A14"/>
    <w:rsid w:val="00F1751E"/>
    <w:rsid w:val="00F17CFE"/>
    <w:rsid w:val="00F201F1"/>
    <w:rsid w:val="00F2021B"/>
    <w:rsid w:val="00F204DB"/>
    <w:rsid w:val="00F207D1"/>
    <w:rsid w:val="00F23285"/>
    <w:rsid w:val="00F249F0"/>
    <w:rsid w:val="00F24C47"/>
    <w:rsid w:val="00F2513D"/>
    <w:rsid w:val="00F257C8"/>
    <w:rsid w:val="00F26307"/>
    <w:rsid w:val="00F26623"/>
    <w:rsid w:val="00F26779"/>
    <w:rsid w:val="00F3020B"/>
    <w:rsid w:val="00F31905"/>
    <w:rsid w:val="00F339CF"/>
    <w:rsid w:val="00F34A9A"/>
    <w:rsid w:val="00F34D8D"/>
    <w:rsid w:val="00F354BC"/>
    <w:rsid w:val="00F35EA5"/>
    <w:rsid w:val="00F362D7"/>
    <w:rsid w:val="00F371A7"/>
    <w:rsid w:val="00F37CAA"/>
    <w:rsid w:val="00F37D7B"/>
    <w:rsid w:val="00F40C03"/>
    <w:rsid w:val="00F41931"/>
    <w:rsid w:val="00F426F5"/>
    <w:rsid w:val="00F43425"/>
    <w:rsid w:val="00F43457"/>
    <w:rsid w:val="00F44EA9"/>
    <w:rsid w:val="00F45406"/>
    <w:rsid w:val="00F45A88"/>
    <w:rsid w:val="00F500F5"/>
    <w:rsid w:val="00F504D4"/>
    <w:rsid w:val="00F505F0"/>
    <w:rsid w:val="00F5314C"/>
    <w:rsid w:val="00F532E9"/>
    <w:rsid w:val="00F54E88"/>
    <w:rsid w:val="00F55F3B"/>
    <w:rsid w:val="00F5688C"/>
    <w:rsid w:val="00F60048"/>
    <w:rsid w:val="00F62534"/>
    <w:rsid w:val="00F62BA1"/>
    <w:rsid w:val="00F62FFB"/>
    <w:rsid w:val="00F635DD"/>
    <w:rsid w:val="00F645D9"/>
    <w:rsid w:val="00F6466C"/>
    <w:rsid w:val="00F65BE6"/>
    <w:rsid w:val="00F6627B"/>
    <w:rsid w:val="00F66DE1"/>
    <w:rsid w:val="00F71FC0"/>
    <w:rsid w:val="00F720BB"/>
    <w:rsid w:val="00F7336E"/>
    <w:rsid w:val="00F734F2"/>
    <w:rsid w:val="00F73D89"/>
    <w:rsid w:val="00F74415"/>
    <w:rsid w:val="00F748EA"/>
    <w:rsid w:val="00F75052"/>
    <w:rsid w:val="00F76111"/>
    <w:rsid w:val="00F76E1A"/>
    <w:rsid w:val="00F777BC"/>
    <w:rsid w:val="00F804D3"/>
    <w:rsid w:val="00F8075D"/>
    <w:rsid w:val="00F81508"/>
    <w:rsid w:val="00F816CB"/>
    <w:rsid w:val="00F81CD2"/>
    <w:rsid w:val="00F82641"/>
    <w:rsid w:val="00F85708"/>
    <w:rsid w:val="00F863CB"/>
    <w:rsid w:val="00F90F18"/>
    <w:rsid w:val="00F90FBA"/>
    <w:rsid w:val="00F937E4"/>
    <w:rsid w:val="00F9440D"/>
    <w:rsid w:val="00F95EE7"/>
    <w:rsid w:val="00FA03C6"/>
    <w:rsid w:val="00FA1780"/>
    <w:rsid w:val="00FA39E6"/>
    <w:rsid w:val="00FA7BC9"/>
    <w:rsid w:val="00FB0373"/>
    <w:rsid w:val="00FB1DAD"/>
    <w:rsid w:val="00FB1EF2"/>
    <w:rsid w:val="00FB1FBB"/>
    <w:rsid w:val="00FB378E"/>
    <w:rsid w:val="00FB37F1"/>
    <w:rsid w:val="00FB39BB"/>
    <w:rsid w:val="00FB47C0"/>
    <w:rsid w:val="00FB4DCD"/>
    <w:rsid w:val="00FB501B"/>
    <w:rsid w:val="00FB59EC"/>
    <w:rsid w:val="00FB65B0"/>
    <w:rsid w:val="00FB719A"/>
    <w:rsid w:val="00FB7770"/>
    <w:rsid w:val="00FB7ABD"/>
    <w:rsid w:val="00FC225A"/>
    <w:rsid w:val="00FC2503"/>
    <w:rsid w:val="00FC2AAC"/>
    <w:rsid w:val="00FC4434"/>
    <w:rsid w:val="00FC6A8F"/>
    <w:rsid w:val="00FC761A"/>
    <w:rsid w:val="00FD06FE"/>
    <w:rsid w:val="00FD305D"/>
    <w:rsid w:val="00FD3B91"/>
    <w:rsid w:val="00FD4E24"/>
    <w:rsid w:val="00FD576B"/>
    <w:rsid w:val="00FD579E"/>
    <w:rsid w:val="00FD6845"/>
    <w:rsid w:val="00FE15B6"/>
    <w:rsid w:val="00FE4516"/>
    <w:rsid w:val="00FE50FE"/>
    <w:rsid w:val="00FE53C9"/>
    <w:rsid w:val="00FE5F39"/>
    <w:rsid w:val="00FE64C8"/>
    <w:rsid w:val="00FE66ED"/>
    <w:rsid w:val="00FE6A6F"/>
    <w:rsid w:val="00FF05C1"/>
    <w:rsid w:val="00FF1506"/>
    <w:rsid w:val="00FF165D"/>
    <w:rsid w:val="00FF3655"/>
    <w:rsid w:val="00FF55CA"/>
    <w:rsid w:val="00FF605B"/>
    <w:rsid w:val="00FF6BBA"/>
    <w:rsid w:val="00FF7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
    </o:shapedefaults>
    <o:shapelayout v:ext="edit">
      <o:idmap v:ext="edit" data="1"/>
    </o:shapelayout>
  </w:shapeDefaults>
  <w:decimalSymbol w:val="."/>
  <w:listSeparator w:val=","/>
  <w15:docId w15:val="{BDC308B5-776D-4C1F-8234-2076785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6647C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12"/>
    <w:rsid w:val="0045084C"/>
    <w:pPr>
      <w:spacing w:before="40" w:after="360"/>
    </w:pPr>
    <w:rPr>
      <w:spacing w:val="-10"/>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TableNormal">
    <w:name w:val="Table Normal"/>
    <w:uiPriority w:val="2"/>
    <w:semiHidden/>
    <w:unhideWhenUsed/>
    <w:qFormat/>
    <w:rsid w:val="001961A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1961AE"/>
    <w:pPr>
      <w:kinsoku/>
      <w:overflowPunct/>
      <w:jc w:val="left"/>
    </w:pPr>
    <w:rPr>
      <w:rFonts w:hAnsi="標楷體" w:cs="標楷體"/>
      <w:kern w:val="0"/>
      <w:sz w:val="22"/>
      <w:szCs w:val="22"/>
      <w:lang w:eastAsia="en-US"/>
    </w:rPr>
  </w:style>
  <w:style w:type="paragraph" w:styleId="afc">
    <w:name w:val="footnote text"/>
    <w:aliases w:val="註腳文字 字元 字元 字元,註腳文字 字元 字元"/>
    <w:basedOn w:val="a6"/>
    <w:link w:val="afd"/>
    <w:uiPriority w:val="99"/>
    <w:unhideWhenUsed/>
    <w:rsid w:val="00AD1425"/>
    <w:pPr>
      <w:snapToGrid w:val="0"/>
      <w:jc w:val="left"/>
    </w:pPr>
    <w:rPr>
      <w:sz w:val="20"/>
    </w:rPr>
  </w:style>
  <w:style w:type="character" w:customStyle="1" w:styleId="afd">
    <w:name w:val="註腳文字 字元"/>
    <w:aliases w:val="註腳文字 字元 字元 字元 字元,註腳文字 字元 字元 字元1"/>
    <w:basedOn w:val="a7"/>
    <w:link w:val="afc"/>
    <w:uiPriority w:val="99"/>
    <w:rsid w:val="00AD1425"/>
    <w:rPr>
      <w:rFonts w:ascii="標楷體" w:eastAsia="標楷體"/>
      <w:kern w:val="2"/>
    </w:rPr>
  </w:style>
  <w:style w:type="character" w:styleId="afe">
    <w:name w:val="footnote reference"/>
    <w:basedOn w:val="a7"/>
    <w:uiPriority w:val="99"/>
    <w:semiHidden/>
    <w:unhideWhenUsed/>
    <w:rsid w:val="00AD1425"/>
    <w:rPr>
      <w:vertAlign w:val="superscript"/>
    </w:rPr>
  </w:style>
  <w:style w:type="paragraph" w:styleId="aff">
    <w:name w:val="Salutation"/>
    <w:basedOn w:val="a6"/>
    <w:next w:val="a6"/>
    <w:link w:val="aff0"/>
    <w:uiPriority w:val="99"/>
    <w:unhideWhenUsed/>
    <w:rsid w:val="00E27ECB"/>
    <w:rPr>
      <w:rFonts w:hAnsiTheme="minorHAnsi" w:cstheme="minorBidi"/>
      <w:snapToGrid w:val="0"/>
      <w:spacing w:val="-14"/>
      <w:kern w:val="0"/>
      <w:sz w:val="24"/>
      <w:szCs w:val="24"/>
    </w:rPr>
  </w:style>
  <w:style w:type="character" w:customStyle="1" w:styleId="aff0">
    <w:name w:val="問候 字元"/>
    <w:basedOn w:val="a7"/>
    <w:link w:val="aff"/>
    <w:uiPriority w:val="99"/>
    <w:rsid w:val="00E27ECB"/>
    <w:rPr>
      <w:rFonts w:ascii="標楷體" w:eastAsia="標楷體" w:hAnsiTheme="minorHAnsi" w:cstheme="minorBidi"/>
      <w:snapToGrid w:val="0"/>
      <w:spacing w:val="-14"/>
      <w:sz w:val="24"/>
      <w:szCs w:val="24"/>
    </w:rPr>
  </w:style>
  <w:style w:type="paragraph" w:styleId="aff1">
    <w:name w:val="Closing"/>
    <w:basedOn w:val="a6"/>
    <w:link w:val="aff2"/>
    <w:uiPriority w:val="99"/>
    <w:unhideWhenUsed/>
    <w:rsid w:val="00E27ECB"/>
    <w:pPr>
      <w:ind w:leftChars="1800" w:left="100"/>
    </w:pPr>
    <w:rPr>
      <w:rFonts w:hAnsiTheme="minorHAnsi" w:cstheme="minorBidi"/>
      <w:snapToGrid w:val="0"/>
      <w:spacing w:val="-14"/>
      <w:kern w:val="0"/>
      <w:sz w:val="24"/>
      <w:szCs w:val="24"/>
    </w:rPr>
  </w:style>
  <w:style w:type="character" w:customStyle="1" w:styleId="aff2">
    <w:name w:val="結語 字元"/>
    <w:basedOn w:val="a7"/>
    <w:link w:val="aff1"/>
    <w:uiPriority w:val="99"/>
    <w:rsid w:val="00E27ECB"/>
    <w:rPr>
      <w:rFonts w:ascii="標楷體" w:eastAsia="標楷體" w:hAnsiTheme="minorHAnsi" w:cstheme="minorBidi"/>
      <w:snapToGrid w:val="0"/>
      <w:spacing w:val="-14"/>
      <w:sz w:val="24"/>
      <w:szCs w:val="24"/>
    </w:rPr>
  </w:style>
  <w:style w:type="character" w:customStyle="1" w:styleId="30">
    <w:name w:val="標題 3 字元"/>
    <w:basedOn w:val="a7"/>
    <w:link w:val="3"/>
    <w:rsid w:val="00AD7752"/>
    <w:rPr>
      <w:rFonts w:ascii="標楷體" w:eastAsia="標楷體" w:hAnsi="Arial"/>
      <w:bCs/>
      <w:kern w:val="32"/>
      <w:sz w:val="32"/>
      <w:szCs w:val="36"/>
    </w:rPr>
  </w:style>
  <w:style w:type="character" w:customStyle="1" w:styleId="40">
    <w:name w:val="標題 4 字元"/>
    <w:basedOn w:val="a7"/>
    <w:link w:val="4"/>
    <w:rsid w:val="00AD7752"/>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12F76-A9CB-4CF2-AF21-694C833F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17</Pages>
  <Words>1393</Words>
  <Characters>7943</Characters>
  <Application>Microsoft Office Word</Application>
  <DocSecurity>0</DocSecurity>
  <Lines>66</Lines>
  <Paragraphs>18</Paragraphs>
  <ScaleCrop>false</ScaleCrop>
  <Company>cy</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陳美如</cp:lastModifiedBy>
  <cp:revision>2</cp:revision>
  <cp:lastPrinted>2015-06-11T03:52:00Z</cp:lastPrinted>
  <dcterms:created xsi:type="dcterms:W3CDTF">2024-10-25T02:30:00Z</dcterms:created>
  <dcterms:modified xsi:type="dcterms:W3CDTF">2024-10-25T02:30:00Z</dcterms:modified>
</cp:coreProperties>
</file>