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C3058" w:rsidRDefault="006A1D20" w:rsidP="004437CC">
      <w:pPr>
        <w:pStyle w:val="af4"/>
        <w:rPr>
          <w:rFonts w:hAnsi="標楷體"/>
          <w:color w:val="000000" w:themeColor="text1"/>
        </w:rPr>
      </w:pPr>
      <w:r w:rsidRPr="002C3058">
        <w:rPr>
          <w:rFonts w:hAnsi="標楷體" w:hint="eastAsia"/>
          <w:color w:val="000000" w:themeColor="text1"/>
        </w:rPr>
        <w:t>彈劾案文</w:t>
      </w:r>
      <w:r w:rsidR="00D2375C" w:rsidRPr="002C3058">
        <w:rPr>
          <w:rFonts w:hAnsi="標楷體" w:hint="eastAsia"/>
          <w:b w:val="0"/>
          <w:bCs/>
          <w:color w:val="000000" w:themeColor="text1"/>
          <w:spacing w:val="-20"/>
          <w:sz w:val="28"/>
          <w:szCs w:val="28"/>
        </w:rPr>
        <w:t>【</w:t>
      </w:r>
      <w:r w:rsidR="00D2375C" w:rsidRPr="002C3058">
        <w:rPr>
          <w:rFonts w:hAnsi="標楷體" w:hint="eastAsia"/>
          <w:bCs/>
          <w:color w:val="000000" w:themeColor="text1"/>
          <w:spacing w:val="-20"/>
          <w:sz w:val="28"/>
          <w:szCs w:val="28"/>
        </w:rPr>
        <w:t>公布版</w:t>
      </w:r>
      <w:r w:rsidR="00D2375C" w:rsidRPr="002C3058">
        <w:rPr>
          <w:rFonts w:hAnsi="標楷體" w:hint="eastAsia"/>
          <w:b w:val="0"/>
          <w:bCs/>
          <w:color w:val="000000" w:themeColor="text1"/>
          <w:spacing w:val="-20"/>
          <w:sz w:val="28"/>
          <w:szCs w:val="28"/>
        </w:rPr>
        <w:t>】</w:t>
      </w:r>
    </w:p>
    <w:p w:rsidR="00E25849" w:rsidRPr="002C3058" w:rsidRDefault="00DA6181" w:rsidP="0020358A">
      <w:pPr>
        <w:pStyle w:val="1"/>
        <w:rPr>
          <w:rFonts w:hAnsi="標楷體"/>
          <w:color w:val="000000" w:themeColor="text1"/>
        </w:rPr>
      </w:pPr>
      <w:r w:rsidRPr="002C3058">
        <w:rPr>
          <w:rFonts w:hAnsi="標楷體" w:hint="eastAsia"/>
          <w:color w:val="000000" w:themeColor="text1"/>
        </w:rPr>
        <w:t>被彈劾人</w:t>
      </w:r>
      <w:r w:rsidR="006A1D20" w:rsidRPr="002C3058">
        <w:rPr>
          <w:rFonts w:hAnsi="標楷體" w:hint="eastAsia"/>
          <w:color w:val="000000" w:themeColor="text1"/>
        </w:rPr>
        <w:t>姓名、服務機關及職級：</w:t>
      </w:r>
    </w:p>
    <w:p w:rsidR="001C2EA3" w:rsidRPr="002C3058" w:rsidRDefault="001C2EA3" w:rsidP="006A1D20">
      <w:pPr>
        <w:pStyle w:val="afd"/>
        <w:ind w:left="2041" w:hanging="1361"/>
        <w:rPr>
          <w:rFonts w:hAnsi="標楷體"/>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2C3058">
        <w:rPr>
          <w:rFonts w:hAnsi="標楷體" w:hint="eastAsia"/>
          <w:color w:val="000000" w:themeColor="text1"/>
        </w:rPr>
        <w:t>林承家（原名林帝志，下同）</w:t>
      </w:r>
    </w:p>
    <w:p w:rsidR="003F4A4B" w:rsidRPr="002C3058" w:rsidRDefault="001C2EA3" w:rsidP="006A1D20">
      <w:pPr>
        <w:pStyle w:val="afd"/>
        <w:ind w:left="2041" w:hanging="1361"/>
        <w:rPr>
          <w:rFonts w:hAnsi="標楷體"/>
          <w:color w:val="000000" w:themeColor="text1"/>
        </w:rPr>
      </w:pPr>
      <w:r w:rsidRPr="002C3058">
        <w:rPr>
          <w:rFonts w:hAnsi="標楷體" w:hint="eastAsia"/>
          <w:color w:val="000000" w:themeColor="text1"/>
        </w:rPr>
        <w:t xml:space="preserve">        </w:t>
      </w:r>
      <w:r w:rsidR="00FA73E9" w:rsidRPr="002C3058">
        <w:rPr>
          <w:rFonts w:hAnsi="標楷體" w:hint="eastAsia"/>
          <w:color w:val="000000" w:themeColor="text1"/>
        </w:rPr>
        <w:t>陸軍金門防衛指揮部前</w:t>
      </w:r>
      <w:r w:rsidR="00892947" w:rsidRPr="002C3058">
        <w:rPr>
          <w:rFonts w:hAnsi="標楷體" w:hint="eastAsia"/>
          <w:color w:val="000000" w:themeColor="text1"/>
        </w:rPr>
        <w:t>少將</w:t>
      </w:r>
      <w:r w:rsidR="00FA73E9" w:rsidRPr="002C3058">
        <w:rPr>
          <w:rFonts w:hAnsi="標楷體" w:hint="eastAsia"/>
          <w:color w:val="000000" w:themeColor="text1"/>
        </w:rPr>
        <w:t>參謀長</w:t>
      </w:r>
      <w:r w:rsidR="00942284" w:rsidRPr="002C3058">
        <w:rPr>
          <w:rFonts w:hAnsi="標楷體" w:hint="eastAsia"/>
          <w:color w:val="000000" w:themeColor="text1"/>
        </w:rPr>
        <w:t>（相當簡任</w:t>
      </w:r>
      <w:r w:rsidR="0006012D" w:rsidRPr="002C3058">
        <w:rPr>
          <w:rFonts w:hAnsi="標楷體" w:hint="eastAsia"/>
          <w:color w:val="000000" w:themeColor="text1"/>
        </w:rPr>
        <w:t>第1</w:t>
      </w:r>
      <w:r w:rsidR="00892947" w:rsidRPr="002C3058">
        <w:rPr>
          <w:rFonts w:hAnsi="標楷體"/>
          <w:color w:val="000000" w:themeColor="text1"/>
        </w:rPr>
        <w:t>1</w:t>
      </w:r>
      <w:r w:rsidR="00D2375C" w:rsidRPr="002C3058">
        <w:rPr>
          <w:rFonts w:hAnsi="標楷體" w:hint="eastAsia"/>
          <w:color w:val="000000" w:themeColor="text1"/>
        </w:rPr>
        <w:t>職等</w:t>
      </w:r>
      <w:r w:rsidR="00F54499" w:rsidRPr="002C3058">
        <w:rPr>
          <w:rFonts w:hAnsi="標楷體" w:hint="eastAsia"/>
          <w:color w:val="000000" w:themeColor="text1"/>
        </w:rPr>
        <w:t>至</w:t>
      </w:r>
      <w:r w:rsidR="00D2375C" w:rsidRPr="002C3058">
        <w:rPr>
          <w:rFonts w:hAnsi="標楷體" w:hint="eastAsia"/>
          <w:color w:val="000000" w:themeColor="text1"/>
        </w:rPr>
        <w:t>第</w:t>
      </w:r>
      <w:r w:rsidR="00F54499" w:rsidRPr="002C3058">
        <w:rPr>
          <w:rFonts w:hAnsi="標楷體" w:hint="eastAsia"/>
          <w:color w:val="000000" w:themeColor="text1"/>
        </w:rPr>
        <w:t>1</w:t>
      </w:r>
      <w:r w:rsidR="00892947" w:rsidRPr="002C3058">
        <w:rPr>
          <w:rFonts w:hAnsi="標楷體"/>
          <w:color w:val="000000" w:themeColor="text1"/>
        </w:rPr>
        <w:t>2</w:t>
      </w:r>
      <w:r w:rsidR="00942284" w:rsidRPr="002C3058">
        <w:rPr>
          <w:rFonts w:hAnsi="標楷體" w:hint="eastAsia"/>
          <w:color w:val="000000" w:themeColor="text1"/>
        </w:rPr>
        <w:t>職等）</w:t>
      </w:r>
      <w:r w:rsidR="003C16C2" w:rsidRPr="002C3058">
        <w:rPr>
          <w:rFonts w:hAnsi="標楷體" w:hint="eastAsia"/>
          <w:color w:val="000000" w:themeColor="text1"/>
        </w:rPr>
        <w:t>；</w:t>
      </w:r>
      <w:r w:rsidR="000975F8" w:rsidRPr="002C3058">
        <w:rPr>
          <w:rFonts w:hAnsi="標楷體" w:hint="eastAsia"/>
          <w:color w:val="000000" w:themeColor="text1"/>
        </w:rPr>
        <w:t>國防部</w:t>
      </w:r>
      <w:r w:rsidR="00B0402A" w:rsidRPr="002C3058">
        <w:rPr>
          <w:rFonts w:hAnsi="標楷體" w:hint="eastAsia"/>
          <w:color w:val="000000" w:themeColor="text1"/>
        </w:rPr>
        <w:t>於民國</w:t>
      </w:r>
      <w:r w:rsidR="00936D22" w:rsidRPr="002C3058">
        <w:rPr>
          <w:rFonts w:hAnsi="標楷體" w:hint="eastAsia"/>
          <w:color w:val="000000" w:themeColor="text1"/>
        </w:rPr>
        <w:t>108年12月25日核定撤職並停止任用3年</w:t>
      </w:r>
      <w:r w:rsidR="00C34CEF" w:rsidRPr="002C3058">
        <w:rPr>
          <w:rFonts w:hAnsi="標楷體"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2C3058" w:rsidRDefault="006A1D20" w:rsidP="008A4009">
      <w:pPr>
        <w:pStyle w:val="1"/>
        <w:rPr>
          <w:rFonts w:hAnsi="標楷體"/>
          <w:color w:val="000000" w:themeColor="text1"/>
        </w:rPr>
      </w:pPr>
      <w:r w:rsidRPr="002C3058">
        <w:rPr>
          <w:rFonts w:hAnsi="標楷體" w:hint="eastAsia"/>
          <w:color w:val="000000" w:themeColor="text1"/>
        </w:rPr>
        <w:t>案由：</w:t>
      </w:r>
      <w:bookmarkStart w:id="25" w:name="_Hlk110944604"/>
      <w:r w:rsidR="00DA6181" w:rsidRPr="002C3058">
        <w:rPr>
          <w:rFonts w:hAnsi="標楷體" w:hint="eastAsia"/>
          <w:color w:val="000000" w:themeColor="text1"/>
        </w:rPr>
        <w:t>被彈劾人</w:t>
      </w:r>
      <w:r w:rsidR="008939D3" w:rsidRPr="002C3058">
        <w:rPr>
          <w:rFonts w:hAnsi="標楷體" w:hint="eastAsia"/>
          <w:color w:val="000000" w:themeColor="text1"/>
        </w:rPr>
        <w:t>林承家於任職陸軍金門防衛指揮部參謀長期間，涉有</w:t>
      </w:r>
      <w:r w:rsidR="00FF2447" w:rsidRPr="002C3058">
        <w:rPr>
          <w:rFonts w:hAnsi="標楷體" w:hint="eastAsia"/>
          <w:color w:val="000000" w:themeColor="text1"/>
        </w:rPr>
        <w:t>侵占公用暨公有財物、</w:t>
      </w:r>
      <w:r w:rsidR="008939D3" w:rsidRPr="002C3058">
        <w:rPr>
          <w:rFonts w:hAnsi="標楷體" w:hint="eastAsia"/>
          <w:color w:val="000000" w:themeColor="text1"/>
        </w:rPr>
        <w:t>挪用單位經費物品、浮報帳目</w:t>
      </w:r>
      <w:r w:rsidR="00FF2447" w:rsidRPr="002C3058">
        <w:rPr>
          <w:rFonts w:hAnsi="標楷體" w:hint="eastAsia"/>
          <w:color w:val="000000" w:themeColor="text1"/>
        </w:rPr>
        <w:t>及</w:t>
      </w:r>
      <w:r w:rsidR="008939D3" w:rsidRPr="002C3058">
        <w:rPr>
          <w:rFonts w:hAnsi="標楷體" w:hint="eastAsia"/>
          <w:color w:val="000000" w:themeColor="text1"/>
        </w:rPr>
        <w:t>公器私用</w:t>
      </w:r>
      <w:r w:rsidR="00D113FA" w:rsidRPr="002C3058">
        <w:rPr>
          <w:rFonts w:hAnsi="標楷體"/>
          <w:color w:val="000000" w:themeColor="text1"/>
        </w:rPr>
        <w:t>，</w:t>
      </w:r>
      <w:r w:rsidR="008939D3" w:rsidRPr="002C3058">
        <w:rPr>
          <w:rFonts w:hAnsi="標楷體" w:hint="eastAsia"/>
          <w:color w:val="000000" w:themeColor="text1"/>
        </w:rPr>
        <w:t>違失事證明確，爰依法提案彈劾。</w:t>
      </w:r>
      <w:bookmarkEnd w:id="25"/>
    </w:p>
    <w:p w:rsidR="00E25849" w:rsidRPr="002C3058" w:rsidRDefault="00CF066D" w:rsidP="004E05A1">
      <w:pPr>
        <w:pStyle w:val="1"/>
        <w:ind w:left="2380" w:hanging="2380"/>
        <w:rPr>
          <w:rFonts w:hAnsi="標楷體"/>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2C3058">
        <w:rPr>
          <w:rFonts w:hAnsi="標楷體" w:hint="eastAsia"/>
          <w:color w:val="000000" w:themeColor="text1"/>
        </w:rPr>
        <w:t>違法</w:t>
      </w:r>
      <w:r w:rsidR="00692AF3" w:rsidRPr="002C3058">
        <w:rPr>
          <w:rFonts w:hAnsi="標楷體" w:hint="eastAsia"/>
          <w:color w:val="000000" w:themeColor="text1"/>
        </w:rPr>
        <w:t>或</w:t>
      </w:r>
      <w:r w:rsidRPr="002C3058">
        <w:rPr>
          <w:rFonts w:hAnsi="標楷體" w:hint="eastAsia"/>
          <w:color w:val="000000" w:themeColor="text1"/>
        </w:rPr>
        <w:t>失職之事實</w:t>
      </w:r>
      <w:r w:rsidR="00692AF3" w:rsidRPr="002C3058">
        <w:rPr>
          <w:rFonts w:hAnsi="標楷體" w:hint="eastAsia"/>
          <w:color w:val="000000" w:themeColor="text1"/>
        </w:rPr>
        <w:t>及</w:t>
      </w:r>
      <w:r w:rsidRPr="002C3058">
        <w:rPr>
          <w:rFonts w:hAnsi="標楷體" w:hint="eastAsia"/>
          <w:color w:val="000000" w:themeColor="text1"/>
        </w:rPr>
        <w:t>證據：</w:t>
      </w:r>
      <w:bookmarkEnd w:id="36"/>
      <w:bookmarkEnd w:id="37"/>
    </w:p>
    <w:p w:rsidR="008C4B98" w:rsidRPr="002C3058" w:rsidRDefault="00DA6181" w:rsidP="008C4B98">
      <w:pPr>
        <w:pStyle w:val="11"/>
        <w:ind w:left="680" w:firstLine="680"/>
        <w:rPr>
          <w:rFonts w:hAnsi="標楷體"/>
          <w:color w:val="000000" w:themeColor="text1"/>
          <w:spacing w:val="-6"/>
        </w:rPr>
      </w:pPr>
      <w:bookmarkStart w:id="38" w:name="_Hlk109212210"/>
      <w:bookmarkStart w:id="39" w:name="_Toc525070834"/>
      <w:bookmarkStart w:id="40" w:name="_Toc525938374"/>
      <w:bookmarkStart w:id="41" w:name="_Toc525939222"/>
      <w:bookmarkStart w:id="42" w:name="_Toc525939727"/>
      <w:bookmarkStart w:id="43" w:name="_Toc525066144"/>
      <w:bookmarkStart w:id="44" w:name="_Toc524892372"/>
      <w:r w:rsidRPr="002C3058">
        <w:rPr>
          <w:rFonts w:hAnsi="標楷體" w:hint="eastAsia"/>
          <w:color w:val="000000" w:themeColor="text1"/>
        </w:rPr>
        <w:t>被彈劾人</w:t>
      </w:r>
      <w:r w:rsidR="002234AC" w:rsidRPr="002C3058">
        <w:rPr>
          <w:rFonts w:hAnsi="標楷體" w:hint="eastAsia"/>
          <w:color w:val="000000" w:themeColor="text1"/>
        </w:rPr>
        <w:t>林承家</w:t>
      </w:r>
      <w:r w:rsidR="0057025D" w:rsidRPr="002C3058">
        <w:rPr>
          <w:rFonts w:hAnsi="標楷體" w:hint="eastAsia"/>
          <w:color w:val="000000" w:themeColor="text1"/>
        </w:rPr>
        <w:t>於民國</w:t>
      </w:r>
      <w:r w:rsidR="00B0402A" w:rsidRPr="002C3058">
        <w:rPr>
          <w:rFonts w:hAnsi="標楷體" w:hint="eastAsia"/>
          <w:color w:val="000000" w:themeColor="text1"/>
        </w:rPr>
        <w:t>(下同)</w:t>
      </w:r>
      <w:r w:rsidR="0057025D" w:rsidRPr="002C3058">
        <w:rPr>
          <w:rFonts w:hAnsi="標楷體"/>
          <w:color w:val="000000" w:themeColor="text1"/>
        </w:rPr>
        <w:t>106</w:t>
      </w:r>
      <w:r w:rsidR="0057025D" w:rsidRPr="002C3058">
        <w:rPr>
          <w:rFonts w:hAnsi="標楷體" w:hint="eastAsia"/>
          <w:color w:val="000000" w:themeColor="text1"/>
        </w:rPr>
        <w:t>年</w:t>
      </w:r>
      <w:r w:rsidR="0057025D" w:rsidRPr="002C3058">
        <w:rPr>
          <w:rFonts w:hAnsi="標楷體"/>
          <w:color w:val="000000" w:themeColor="text1"/>
        </w:rPr>
        <w:t>7</w:t>
      </w:r>
      <w:r w:rsidR="0057025D" w:rsidRPr="002C3058">
        <w:rPr>
          <w:rFonts w:hAnsi="標楷體" w:hint="eastAsia"/>
          <w:color w:val="000000" w:themeColor="text1"/>
        </w:rPr>
        <w:t>月</w:t>
      </w:r>
      <w:r w:rsidR="0057025D" w:rsidRPr="002C3058">
        <w:rPr>
          <w:rFonts w:hAnsi="標楷體"/>
          <w:color w:val="000000" w:themeColor="text1"/>
        </w:rPr>
        <w:t>1</w:t>
      </w:r>
      <w:r w:rsidR="0057025D" w:rsidRPr="002C3058">
        <w:rPr>
          <w:rFonts w:hAnsi="標楷體" w:hint="eastAsia"/>
          <w:color w:val="000000" w:themeColor="text1"/>
        </w:rPr>
        <w:t>日至</w:t>
      </w:r>
      <w:r w:rsidR="0057025D" w:rsidRPr="002C3058">
        <w:rPr>
          <w:rFonts w:hAnsi="標楷體"/>
          <w:color w:val="000000" w:themeColor="text1"/>
        </w:rPr>
        <w:t>108</w:t>
      </w:r>
      <w:r w:rsidR="0057025D" w:rsidRPr="002C3058">
        <w:rPr>
          <w:rFonts w:hAnsi="標楷體" w:hint="eastAsia"/>
          <w:color w:val="000000" w:themeColor="text1"/>
        </w:rPr>
        <w:t>年</w:t>
      </w:r>
      <w:r w:rsidR="0057025D" w:rsidRPr="002C3058">
        <w:rPr>
          <w:rFonts w:hAnsi="標楷體"/>
          <w:color w:val="000000" w:themeColor="text1"/>
        </w:rPr>
        <w:t>10</w:t>
      </w:r>
      <w:r w:rsidR="0057025D" w:rsidRPr="002C3058">
        <w:rPr>
          <w:rFonts w:hAnsi="標楷體" w:hint="eastAsia"/>
          <w:color w:val="000000" w:themeColor="text1"/>
        </w:rPr>
        <w:t>月</w:t>
      </w:r>
      <w:r w:rsidR="0057025D" w:rsidRPr="002C3058">
        <w:rPr>
          <w:rFonts w:hAnsi="標楷體"/>
          <w:color w:val="000000" w:themeColor="text1"/>
        </w:rPr>
        <w:t>4</w:t>
      </w:r>
      <w:r w:rsidR="0057025D" w:rsidRPr="002C3058">
        <w:rPr>
          <w:rFonts w:hAnsi="標楷體" w:hint="eastAsia"/>
          <w:color w:val="000000" w:themeColor="text1"/>
        </w:rPr>
        <w:t>日期間，派任陸軍金門防衛指揮部（下稱金防部）少將參謀長，對金防部所屬部隊之行政及採購等業務，具有核定等權責，為現役軍人，且係依據陸海空軍軍官士官任官條例、陸海空軍軍官士官任職條例、陸海空軍軍官士官服役條例等法令，服務於國家所屬機關而具有法定權限之公務員</w:t>
      </w:r>
      <w:r w:rsidR="009B14A4" w:rsidRPr="002C3058">
        <w:rPr>
          <w:rFonts w:hAnsi="標楷體" w:hint="eastAsia"/>
          <w:color w:val="000000" w:themeColor="text1"/>
        </w:rPr>
        <w:t>（附件</w:t>
      </w:r>
      <w:r w:rsidR="000C5CFE" w:rsidRPr="002C3058">
        <w:rPr>
          <w:rFonts w:hAnsi="標楷體" w:hint="eastAsia"/>
          <w:color w:val="000000" w:themeColor="text1"/>
        </w:rPr>
        <w:t>一</w:t>
      </w:r>
      <w:r w:rsidR="009B14A4" w:rsidRPr="002C3058">
        <w:rPr>
          <w:rFonts w:hAnsi="標楷體" w:hint="eastAsia"/>
          <w:color w:val="000000" w:themeColor="text1"/>
        </w:rPr>
        <w:t>，第</w:t>
      </w:r>
      <w:r w:rsidR="009A6C6E" w:rsidRPr="002C3058">
        <w:rPr>
          <w:rFonts w:hAnsi="標楷體"/>
          <w:color w:val="000000" w:themeColor="text1"/>
        </w:rPr>
        <w:t>1</w:t>
      </w:r>
      <w:r w:rsidR="009B14A4" w:rsidRPr="002C3058">
        <w:rPr>
          <w:rFonts w:hAnsi="標楷體" w:hint="eastAsia"/>
          <w:color w:val="000000" w:themeColor="text1"/>
        </w:rPr>
        <w:t>頁至第</w:t>
      </w:r>
      <w:r w:rsidR="009A6C6E" w:rsidRPr="002C3058">
        <w:rPr>
          <w:rFonts w:hAnsi="標楷體"/>
          <w:color w:val="000000" w:themeColor="text1"/>
        </w:rPr>
        <w:t>3</w:t>
      </w:r>
      <w:r w:rsidR="009B14A4" w:rsidRPr="002C3058">
        <w:rPr>
          <w:rFonts w:hAnsi="標楷體" w:hint="eastAsia"/>
          <w:color w:val="000000" w:themeColor="text1"/>
        </w:rPr>
        <w:t>頁）</w:t>
      </w:r>
      <w:r w:rsidR="0057025D" w:rsidRPr="002C3058">
        <w:rPr>
          <w:rFonts w:hAnsi="標楷體" w:hint="eastAsia"/>
          <w:color w:val="000000" w:themeColor="text1"/>
        </w:rPr>
        <w:t>。</w:t>
      </w:r>
      <w:bookmarkStart w:id="45" w:name="_Hlk109754830"/>
      <w:bookmarkStart w:id="46" w:name="_Hlk178257022"/>
      <w:bookmarkEnd w:id="38"/>
      <w:r w:rsidR="001212D0" w:rsidRPr="002C3058">
        <w:rPr>
          <w:rFonts w:hAnsi="標楷體" w:hint="eastAsia"/>
          <w:color w:val="000000" w:themeColor="text1"/>
        </w:rPr>
        <w:t>林承家</w:t>
      </w:r>
      <w:r w:rsidR="00A33D9F" w:rsidRPr="002C3058">
        <w:rPr>
          <w:rFonts w:hAnsi="標楷體" w:hint="eastAsia"/>
          <w:color w:val="000000" w:themeColor="text1"/>
        </w:rPr>
        <w:t>於任內</w:t>
      </w:r>
      <w:r w:rsidR="0057025D" w:rsidRPr="002C3058">
        <w:rPr>
          <w:rFonts w:hAnsi="標楷體" w:hint="eastAsia"/>
          <w:color w:val="000000" w:themeColor="text1"/>
        </w:rPr>
        <w:t>因</w:t>
      </w:r>
      <w:r w:rsidR="00A33D9F" w:rsidRPr="002C3058">
        <w:rPr>
          <w:rFonts w:hAnsi="標楷體" w:hint="eastAsia"/>
          <w:color w:val="000000" w:themeColor="text1"/>
        </w:rPr>
        <w:t>侵占公用暨公有財物罪</w:t>
      </w:r>
      <w:r w:rsidR="0057025D" w:rsidRPr="002C3058">
        <w:rPr>
          <w:rFonts w:hAnsi="標楷體" w:hint="eastAsia"/>
          <w:color w:val="000000" w:themeColor="text1"/>
        </w:rPr>
        <w:t>，經</w:t>
      </w:r>
      <w:bookmarkEnd w:id="45"/>
      <w:r w:rsidR="00960B55" w:rsidRPr="002C3058">
        <w:rPr>
          <w:rFonts w:hAnsi="標楷體" w:hint="eastAsia"/>
          <w:color w:val="000000" w:themeColor="text1"/>
        </w:rPr>
        <w:t>福建金門</w:t>
      </w:r>
      <w:r w:rsidR="0057025D" w:rsidRPr="002C3058">
        <w:rPr>
          <w:rFonts w:hAnsi="標楷體" w:hint="eastAsia"/>
          <w:color w:val="000000" w:themeColor="text1"/>
        </w:rPr>
        <w:t>地方檢察署</w:t>
      </w:r>
      <w:r w:rsidR="0057025D" w:rsidRPr="002C3058">
        <w:rPr>
          <w:rFonts w:hAnsi="標楷體" w:hint="eastAsia"/>
          <w:color w:val="000000" w:themeColor="text1"/>
          <w:szCs w:val="52"/>
        </w:rPr>
        <w:t>檢察官</w:t>
      </w:r>
      <w:r w:rsidR="0057025D" w:rsidRPr="002C3058">
        <w:rPr>
          <w:rFonts w:hAnsi="標楷體" w:hint="eastAsia"/>
          <w:color w:val="000000" w:themeColor="text1"/>
        </w:rPr>
        <w:t>偵查後提起公訴（附件</w:t>
      </w:r>
      <w:r w:rsidR="000C5CFE" w:rsidRPr="002C3058">
        <w:rPr>
          <w:rFonts w:hAnsi="標楷體" w:hint="eastAsia"/>
          <w:color w:val="000000" w:themeColor="text1"/>
        </w:rPr>
        <w:t>二</w:t>
      </w:r>
      <w:r w:rsidR="0057025D" w:rsidRPr="002C3058">
        <w:rPr>
          <w:rFonts w:hAnsi="標楷體" w:hint="eastAsia"/>
          <w:color w:val="000000" w:themeColor="text1"/>
        </w:rPr>
        <w:t>，第</w:t>
      </w:r>
      <w:r w:rsidR="00D773A4" w:rsidRPr="002C3058">
        <w:rPr>
          <w:rFonts w:hAnsi="標楷體"/>
          <w:color w:val="000000" w:themeColor="text1"/>
        </w:rPr>
        <w:t>4</w:t>
      </w:r>
      <w:r w:rsidR="0057025D" w:rsidRPr="002C3058">
        <w:rPr>
          <w:rFonts w:hAnsi="標楷體" w:hint="eastAsia"/>
          <w:color w:val="000000" w:themeColor="text1"/>
        </w:rPr>
        <w:t>頁至第</w:t>
      </w:r>
      <w:r w:rsidR="00D773A4" w:rsidRPr="002C3058">
        <w:rPr>
          <w:rFonts w:hAnsi="標楷體"/>
          <w:color w:val="000000" w:themeColor="text1"/>
          <w:szCs w:val="32"/>
        </w:rPr>
        <w:t>15</w:t>
      </w:r>
      <w:r w:rsidR="0057025D" w:rsidRPr="002C3058">
        <w:rPr>
          <w:rFonts w:hAnsi="標楷體" w:hint="eastAsia"/>
          <w:color w:val="000000" w:themeColor="text1"/>
          <w:szCs w:val="32"/>
        </w:rPr>
        <w:t>頁）</w:t>
      </w:r>
      <w:r w:rsidR="00A33D9F" w:rsidRPr="002C3058">
        <w:rPr>
          <w:rFonts w:hAnsi="標楷體" w:hint="eastAsia"/>
          <w:color w:val="000000" w:themeColor="text1"/>
          <w:szCs w:val="32"/>
        </w:rPr>
        <w:t>，</w:t>
      </w:r>
      <w:r w:rsidR="00960B55" w:rsidRPr="002C3058">
        <w:rPr>
          <w:rFonts w:hAnsi="標楷體" w:hint="eastAsia"/>
          <w:color w:val="000000" w:themeColor="text1"/>
          <w:szCs w:val="32"/>
        </w:rPr>
        <w:t>福建金門</w:t>
      </w:r>
      <w:r w:rsidR="0057025D" w:rsidRPr="002C3058">
        <w:rPr>
          <w:rFonts w:hAnsi="標楷體" w:hint="eastAsia"/>
          <w:color w:val="000000" w:themeColor="text1"/>
          <w:szCs w:val="32"/>
        </w:rPr>
        <w:t>地方法院（下稱</w:t>
      </w:r>
      <w:r w:rsidR="001212D0" w:rsidRPr="002C3058">
        <w:rPr>
          <w:rFonts w:hAnsi="標楷體" w:hint="eastAsia"/>
          <w:color w:val="000000" w:themeColor="text1"/>
          <w:szCs w:val="32"/>
        </w:rPr>
        <w:t>金門</w:t>
      </w:r>
      <w:r w:rsidR="0057025D" w:rsidRPr="002C3058">
        <w:rPr>
          <w:rFonts w:hAnsi="標楷體" w:hint="eastAsia"/>
          <w:color w:val="000000" w:themeColor="text1"/>
          <w:szCs w:val="32"/>
        </w:rPr>
        <w:t>地院）</w:t>
      </w:r>
      <w:r w:rsidR="00A33D9F" w:rsidRPr="002C3058">
        <w:rPr>
          <w:rFonts w:hAnsi="標楷體" w:hint="eastAsia"/>
          <w:color w:val="000000" w:themeColor="text1"/>
          <w:szCs w:val="32"/>
        </w:rPr>
        <w:t>第一審判決</w:t>
      </w:r>
      <w:r w:rsidR="0057025D" w:rsidRPr="002C3058">
        <w:rPr>
          <w:rFonts w:hAnsi="標楷體" w:hint="eastAsia"/>
          <w:color w:val="000000" w:themeColor="text1"/>
          <w:szCs w:val="32"/>
        </w:rPr>
        <w:t>處有期徒刑</w:t>
      </w:r>
      <w:r w:rsidR="0064253C" w:rsidRPr="002C3058">
        <w:rPr>
          <w:rFonts w:hAnsi="標楷體"/>
          <w:color w:val="000000" w:themeColor="text1"/>
          <w:szCs w:val="32"/>
        </w:rPr>
        <w:t>12</w:t>
      </w:r>
      <w:r w:rsidR="0057025D" w:rsidRPr="002C3058">
        <w:rPr>
          <w:rFonts w:hAnsi="標楷體" w:hint="eastAsia"/>
          <w:color w:val="000000" w:themeColor="text1"/>
          <w:szCs w:val="32"/>
        </w:rPr>
        <w:t>年，褫奪公權</w:t>
      </w:r>
      <w:r w:rsidR="0064253C" w:rsidRPr="002C3058">
        <w:rPr>
          <w:rFonts w:hAnsi="標楷體"/>
          <w:color w:val="000000" w:themeColor="text1"/>
          <w:szCs w:val="32"/>
        </w:rPr>
        <w:t>3</w:t>
      </w:r>
      <w:r w:rsidR="0057025D" w:rsidRPr="002C3058">
        <w:rPr>
          <w:rFonts w:hAnsi="標楷體" w:hint="eastAsia"/>
          <w:color w:val="000000" w:themeColor="text1"/>
          <w:szCs w:val="32"/>
        </w:rPr>
        <w:t>年（附件</w:t>
      </w:r>
      <w:r w:rsidR="000C5CFE" w:rsidRPr="002C3058">
        <w:rPr>
          <w:rFonts w:hAnsi="標楷體" w:hint="eastAsia"/>
          <w:color w:val="000000" w:themeColor="text1"/>
          <w:szCs w:val="32"/>
        </w:rPr>
        <w:t>三</w:t>
      </w:r>
      <w:r w:rsidR="0057025D" w:rsidRPr="002C3058">
        <w:rPr>
          <w:rFonts w:hAnsi="標楷體" w:hint="eastAsia"/>
          <w:color w:val="000000" w:themeColor="text1"/>
        </w:rPr>
        <w:t>，第</w:t>
      </w:r>
      <w:r w:rsidR="00D773A4" w:rsidRPr="002C3058">
        <w:rPr>
          <w:rFonts w:hAnsi="標楷體"/>
          <w:color w:val="000000" w:themeColor="text1"/>
        </w:rPr>
        <w:t>16</w:t>
      </w:r>
      <w:r w:rsidR="0057025D" w:rsidRPr="002C3058">
        <w:rPr>
          <w:rFonts w:hAnsi="標楷體" w:hint="eastAsia"/>
          <w:color w:val="000000" w:themeColor="text1"/>
        </w:rPr>
        <w:t>頁至第</w:t>
      </w:r>
      <w:r w:rsidR="00D773A4" w:rsidRPr="002C3058">
        <w:rPr>
          <w:rFonts w:hAnsi="標楷體"/>
          <w:color w:val="000000" w:themeColor="text1"/>
        </w:rPr>
        <w:t>26</w:t>
      </w:r>
      <w:r w:rsidR="0057025D" w:rsidRPr="002C3058">
        <w:rPr>
          <w:rFonts w:hAnsi="標楷體" w:hint="eastAsia"/>
          <w:color w:val="000000" w:themeColor="text1"/>
        </w:rPr>
        <w:t>頁），</w:t>
      </w:r>
      <w:bookmarkStart w:id="47" w:name="_Hlk178240731"/>
      <w:r w:rsidR="0064253C" w:rsidRPr="002C3058">
        <w:rPr>
          <w:rFonts w:hAnsi="標楷體" w:hint="eastAsia"/>
          <w:color w:val="000000" w:themeColor="text1"/>
        </w:rPr>
        <w:t>嗣經</w:t>
      </w:r>
      <w:r w:rsidR="00670DDD" w:rsidRPr="002C3058">
        <w:rPr>
          <w:rFonts w:hAnsi="標楷體" w:hint="eastAsia"/>
          <w:color w:val="000000" w:themeColor="text1"/>
        </w:rPr>
        <w:t>福建高等法院金門分院</w:t>
      </w:r>
      <w:r w:rsidR="001212D0" w:rsidRPr="002C3058">
        <w:rPr>
          <w:rFonts w:hAnsi="標楷體" w:hint="eastAsia"/>
          <w:color w:val="000000" w:themeColor="text1"/>
        </w:rPr>
        <w:t>（下稱金門高分院）</w:t>
      </w:r>
      <w:r w:rsidR="00670DDD" w:rsidRPr="002C3058">
        <w:rPr>
          <w:rFonts w:hAnsi="標楷體"/>
          <w:color w:val="000000" w:themeColor="text1"/>
        </w:rPr>
        <w:t>112</w:t>
      </w:r>
      <w:r w:rsidR="00670DDD" w:rsidRPr="002C3058">
        <w:rPr>
          <w:rFonts w:hAnsi="標楷體" w:hint="eastAsia"/>
          <w:color w:val="000000" w:themeColor="text1"/>
        </w:rPr>
        <w:t>年度軍上訴字第</w:t>
      </w:r>
      <w:r w:rsidR="00670DDD" w:rsidRPr="002C3058">
        <w:rPr>
          <w:rFonts w:hAnsi="標楷體"/>
          <w:color w:val="000000" w:themeColor="text1"/>
        </w:rPr>
        <w:t>1</w:t>
      </w:r>
      <w:r w:rsidR="00670DDD" w:rsidRPr="002C3058">
        <w:rPr>
          <w:rFonts w:hAnsi="標楷體" w:hint="eastAsia"/>
          <w:color w:val="000000" w:themeColor="text1"/>
        </w:rPr>
        <w:t>號</w:t>
      </w:r>
      <w:r w:rsidR="0057025D" w:rsidRPr="002C3058">
        <w:rPr>
          <w:rFonts w:hAnsi="標楷體" w:hint="eastAsia"/>
          <w:color w:val="000000" w:themeColor="text1"/>
        </w:rPr>
        <w:t>判決（附件</w:t>
      </w:r>
      <w:r w:rsidR="000C5CFE" w:rsidRPr="002C3058">
        <w:rPr>
          <w:rFonts w:hAnsi="標楷體" w:hint="eastAsia"/>
          <w:color w:val="000000" w:themeColor="text1"/>
        </w:rPr>
        <w:t>四</w:t>
      </w:r>
      <w:r w:rsidR="0057025D" w:rsidRPr="002C3058">
        <w:rPr>
          <w:rFonts w:hAnsi="標楷體" w:hint="eastAsia"/>
          <w:color w:val="000000" w:themeColor="text1"/>
        </w:rPr>
        <w:t>，第</w:t>
      </w:r>
      <w:r w:rsidR="00D773A4" w:rsidRPr="002C3058">
        <w:rPr>
          <w:rFonts w:hAnsi="標楷體"/>
          <w:color w:val="000000" w:themeColor="text1"/>
        </w:rPr>
        <w:t>27</w:t>
      </w:r>
      <w:r w:rsidR="0057025D" w:rsidRPr="002C3058">
        <w:rPr>
          <w:rFonts w:hAnsi="標楷體" w:hint="eastAsia"/>
          <w:color w:val="000000" w:themeColor="text1"/>
        </w:rPr>
        <w:t>頁至第</w:t>
      </w:r>
      <w:r w:rsidR="00D773A4" w:rsidRPr="002C3058">
        <w:rPr>
          <w:rFonts w:hAnsi="標楷體"/>
          <w:color w:val="000000" w:themeColor="text1"/>
        </w:rPr>
        <w:t>53</w:t>
      </w:r>
      <w:r w:rsidR="0057025D" w:rsidRPr="002C3058">
        <w:rPr>
          <w:rFonts w:hAnsi="標楷體" w:hint="eastAsia"/>
          <w:color w:val="000000" w:themeColor="text1"/>
        </w:rPr>
        <w:t>頁），認</w:t>
      </w:r>
      <w:r w:rsidR="00283727" w:rsidRPr="002C3058">
        <w:rPr>
          <w:rFonts w:hAnsi="標楷體" w:hint="eastAsia"/>
          <w:color w:val="000000" w:themeColor="text1"/>
        </w:rPr>
        <w:t>定</w:t>
      </w:r>
      <w:r w:rsidR="001212D0" w:rsidRPr="002C3058">
        <w:rPr>
          <w:rFonts w:hAnsi="標楷體" w:hint="eastAsia"/>
          <w:color w:val="000000" w:themeColor="text1"/>
        </w:rPr>
        <w:t>林承家</w:t>
      </w:r>
      <w:r w:rsidR="00283727" w:rsidRPr="002C3058">
        <w:rPr>
          <w:rFonts w:hAnsi="標楷體" w:hint="eastAsia"/>
          <w:color w:val="000000" w:themeColor="text1"/>
        </w:rPr>
        <w:t>係犯陸海空軍刑法第</w:t>
      </w:r>
      <w:r w:rsidR="00283727" w:rsidRPr="002C3058">
        <w:rPr>
          <w:rFonts w:hAnsi="標楷體"/>
          <w:color w:val="000000" w:themeColor="text1"/>
        </w:rPr>
        <w:t>76</w:t>
      </w:r>
      <w:r w:rsidR="00283727" w:rsidRPr="002C3058">
        <w:rPr>
          <w:rFonts w:hAnsi="標楷體" w:hint="eastAsia"/>
          <w:color w:val="000000" w:themeColor="text1"/>
        </w:rPr>
        <w:t>條第</w:t>
      </w:r>
      <w:r w:rsidR="00283727" w:rsidRPr="002C3058">
        <w:rPr>
          <w:rFonts w:hAnsi="標楷體"/>
          <w:color w:val="000000" w:themeColor="text1"/>
        </w:rPr>
        <w:t>1</w:t>
      </w:r>
      <w:r w:rsidR="00283727" w:rsidRPr="002C3058">
        <w:rPr>
          <w:rFonts w:hAnsi="標楷體" w:hint="eastAsia"/>
          <w:color w:val="000000" w:themeColor="text1"/>
        </w:rPr>
        <w:t>項第</w:t>
      </w:r>
      <w:r w:rsidR="00283727" w:rsidRPr="002C3058">
        <w:rPr>
          <w:rFonts w:hAnsi="標楷體"/>
          <w:color w:val="000000" w:themeColor="text1"/>
        </w:rPr>
        <w:t>2</w:t>
      </w:r>
      <w:r w:rsidR="00283727" w:rsidRPr="002C3058">
        <w:rPr>
          <w:rFonts w:hAnsi="標楷體" w:hint="eastAsia"/>
          <w:color w:val="000000" w:themeColor="text1"/>
        </w:rPr>
        <w:t>款、第</w:t>
      </w:r>
      <w:r w:rsidR="00283727" w:rsidRPr="002C3058">
        <w:rPr>
          <w:rFonts w:hAnsi="標楷體"/>
          <w:color w:val="000000" w:themeColor="text1"/>
        </w:rPr>
        <w:t>2</w:t>
      </w:r>
      <w:r w:rsidR="00283727" w:rsidRPr="002C3058">
        <w:rPr>
          <w:rFonts w:hAnsi="標楷體" w:hint="eastAsia"/>
          <w:color w:val="000000" w:themeColor="text1"/>
        </w:rPr>
        <w:t>項</w:t>
      </w:r>
      <w:r w:rsidR="00EA6364" w:rsidRPr="002C3058">
        <w:rPr>
          <w:rFonts w:hAnsi="標楷體" w:hint="eastAsia"/>
          <w:color w:val="000000" w:themeColor="text1"/>
        </w:rPr>
        <w:t>及</w:t>
      </w:r>
      <w:r w:rsidR="00283727" w:rsidRPr="002C3058">
        <w:rPr>
          <w:rFonts w:hAnsi="標楷體" w:hint="eastAsia"/>
          <w:color w:val="000000" w:themeColor="text1"/>
        </w:rPr>
        <w:t>貪污治罪條例第</w:t>
      </w:r>
      <w:r w:rsidR="00283727" w:rsidRPr="002C3058">
        <w:rPr>
          <w:rFonts w:hAnsi="標楷體"/>
          <w:color w:val="000000" w:themeColor="text1"/>
        </w:rPr>
        <w:t>4</w:t>
      </w:r>
      <w:r w:rsidR="00283727" w:rsidRPr="002C3058">
        <w:rPr>
          <w:rFonts w:hAnsi="標楷體" w:hint="eastAsia"/>
          <w:color w:val="000000" w:themeColor="text1"/>
        </w:rPr>
        <w:t>條第</w:t>
      </w:r>
      <w:r w:rsidR="00283727" w:rsidRPr="002C3058">
        <w:rPr>
          <w:rFonts w:hAnsi="標楷體"/>
          <w:color w:val="000000" w:themeColor="text1"/>
        </w:rPr>
        <w:t>1</w:t>
      </w:r>
      <w:r w:rsidR="00283727" w:rsidRPr="002C3058">
        <w:rPr>
          <w:rFonts w:hAnsi="標楷體" w:hint="eastAsia"/>
          <w:color w:val="000000" w:themeColor="text1"/>
        </w:rPr>
        <w:t>項第</w:t>
      </w:r>
      <w:r w:rsidR="00283727" w:rsidRPr="002C3058">
        <w:rPr>
          <w:rFonts w:hAnsi="標楷體"/>
          <w:color w:val="000000" w:themeColor="text1"/>
        </w:rPr>
        <w:t>1</w:t>
      </w:r>
      <w:r w:rsidR="00283727" w:rsidRPr="002C3058">
        <w:rPr>
          <w:rFonts w:hAnsi="標楷體" w:hint="eastAsia"/>
          <w:color w:val="000000" w:themeColor="text1"/>
        </w:rPr>
        <w:t>款之侵占公用暨公有財物罪</w:t>
      </w:r>
      <w:r w:rsidR="005160B1" w:rsidRPr="002C3058">
        <w:rPr>
          <w:rFonts w:hAnsi="標楷體" w:hint="eastAsia"/>
          <w:color w:val="000000" w:themeColor="text1"/>
        </w:rPr>
        <w:t>，處有期徒刑</w:t>
      </w:r>
      <w:r w:rsidR="00A33D9F" w:rsidRPr="002C3058">
        <w:rPr>
          <w:rFonts w:hAnsi="標楷體" w:hint="eastAsia"/>
          <w:color w:val="000000" w:themeColor="text1"/>
        </w:rPr>
        <w:t>6</w:t>
      </w:r>
      <w:r w:rsidR="005160B1" w:rsidRPr="002C3058">
        <w:rPr>
          <w:rFonts w:hAnsi="標楷體" w:hint="eastAsia"/>
          <w:color w:val="000000" w:themeColor="text1"/>
        </w:rPr>
        <w:t>年</w:t>
      </w:r>
      <w:r w:rsidR="00A33D9F" w:rsidRPr="002C3058">
        <w:rPr>
          <w:rFonts w:hAnsi="標楷體" w:hint="eastAsia"/>
          <w:color w:val="000000" w:themeColor="text1"/>
        </w:rPr>
        <w:t>8</w:t>
      </w:r>
      <w:r w:rsidR="005160B1" w:rsidRPr="002C3058">
        <w:rPr>
          <w:rFonts w:hAnsi="標楷體" w:hint="eastAsia"/>
          <w:color w:val="000000" w:themeColor="text1"/>
        </w:rPr>
        <w:t>月，褫奪公權</w:t>
      </w:r>
      <w:r w:rsidR="00A33D9F" w:rsidRPr="002C3058">
        <w:rPr>
          <w:rFonts w:hAnsi="標楷體" w:hint="eastAsia"/>
          <w:color w:val="000000" w:themeColor="text1"/>
        </w:rPr>
        <w:t>3</w:t>
      </w:r>
      <w:r w:rsidR="005160B1" w:rsidRPr="002C3058">
        <w:rPr>
          <w:rFonts w:hAnsi="標楷體" w:hint="eastAsia"/>
          <w:color w:val="000000" w:themeColor="text1"/>
        </w:rPr>
        <w:t>年</w:t>
      </w:r>
      <w:r w:rsidR="00B13916" w:rsidRPr="002C3058">
        <w:rPr>
          <w:rStyle w:val="aff0"/>
          <w:rFonts w:hAnsi="標楷體"/>
          <w:color w:val="000000" w:themeColor="text1"/>
        </w:rPr>
        <w:footnoteReference w:id="1"/>
      </w:r>
      <w:bookmarkEnd w:id="47"/>
      <w:r w:rsidR="00F474B3" w:rsidRPr="002C3058">
        <w:rPr>
          <w:rFonts w:hAnsi="標楷體" w:hint="eastAsia"/>
          <w:color w:val="000000" w:themeColor="text1"/>
        </w:rPr>
        <w:t>。另</w:t>
      </w:r>
      <w:r w:rsidR="00A33D9F" w:rsidRPr="002C3058">
        <w:rPr>
          <w:rFonts w:hAnsi="標楷體" w:hint="eastAsia"/>
          <w:color w:val="000000" w:themeColor="text1"/>
        </w:rPr>
        <w:t>林承家</w:t>
      </w:r>
      <w:r w:rsidR="00E85C04" w:rsidRPr="002C3058">
        <w:rPr>
          <w:rFonts w:hAnsi="標楷體" w:hint="eastAsia"/>
          <w:color w:val="000000" w:themeColor="text1"/>
        </w:rPr>
        <w:t>亦涉有</w:t>
      </w:r>
      <w:r w:rsidR="00FF2447" w:rsidRPr="002C3058">
        <w:rPr>
          <w:rFonts w:hAnsi="標楷體" w:hint="eastAsia"/>
          <w:color w:val="000000" w:themeColor="text1"/>
        </w:rPr>
        <w:t>挪用</w:t>
      </w:r>
      <w:r w:rsidR="00FF2447" w:rsidRPr="002C3058">
        <w:rPr>
          <w:rFonts w:hAnsi="標楷體" w:hint="eastAsia"/>
          <w:color w:val="000000" w:themeColor="text1"/>
        </w:rPr>
        <w:lastRenderedPageBreak/>
        <w:t>單位經費物品、浮報帳目及公器私用</w:t>
      </w:r>
      <w:r w:rsidR="008939D3" w:rsidRPr="002C3058">
        <w:rPr>
          <w:rFonts w:hAnsi="標楷體" w:hint="eastAsia"/>
          <w:color w:val="000000" w:themeColor="text1"/>
        </w:rPr>
        <w:t>等情</w:t>
      </w:r>
      <w:r w:rsidR="00D958FB" w:rsidRPr="002C3058">
        <w:rPr>
          <w:rFonts w:hAnsi="標楷體" w:hint="eastAsia"/>
          <w:color w:val="000000" w:themeColor="text1"/>
        </w:rPr>
        <w:t>，經國防部調查後予以行政懲處</w:t>
      </w:r>
      <w:r w:rsidR="008939D3" w:rsidRPr="002C3058">
        <w:rPr>
          <w:rFonts w:hAnsi="標楷體" w:hint="eastAsia"/>
          <w:color w:val="000000" w:themeColor="text1"/>
        </w:rPr>
        <w:t>。</w:t>
      </w:r>
      <w:r w:rsidR="006015B1" w:rsidRPr="002C3058">
        <w:rPr>
          <w:rFonts w:hAnsi="標楷體" w:hint="eastAsia"/>
          <w:color w:val="000000" w:themeColor="text1"/>
        </w:rPr>
        <w:t>案經本院</w:t>
      </w:r>
      <w:r w:rsidR="00D958FB" w:rsidRPr="002C3058">
        <w:rPr>
          <w:rFonts w:hAnsi="標楷體" w:hint="eastAsia"/>
          <w:color w:val="000000" w:themeColor="text1"/>
        </w:rPr>
        <w:t>向</w:t>
      </w:r>
      <w:r w:rsidR="008939D3" w:rsidRPr="002C3058">
        <w:rPr>
          <w:rFonts w:hAnsi="標楷體" w:hint="eastAsia"/>
          <w:color w:val="000000" w:themeColor="text1"/>
        </w:rPr>
        <w:t>國防部</w:t>
      </w:r>
      <w:r w:rsidR="00D958FB" w:rsidRPr="002C3058">
        <w:rPr>
          <w:rFonts w:hAnsi="標楷體" w:hint="eastAsia"/>
          <w:color w:val="000000" w:themeColor="text1"/>
        </w:rPr>
        <w:t>、金門高分院</w:t>
      </w:r>
      <w:r w:rsidR="008939D3" w:rsidRPr="002C3058">
        <w:rPr>
          <w:rFonts w:hAnsi="標楷體" w:hint="eastAsia"/>
          <w:color w:val="000000" w:themeColor="text1"/>
        </w:rPr>
        <w:t>調取</w:t>
      </w:r>
      <w:r w:rsidR="006015B1" w:rsidRPr="002C3058">
        <w:rPr>
          <w:rFonts w:hAnsi="標楷體" w:hint="eastAsia"/>
          <w:color w:val="000000" w:themeColor="text1"/>
        </w:rPr>
        <w:t>行政</w:t>
      </w:r>
      <w:r w:rsidR="000C5CFE" w:rsidRPr="002C3058">
        <w:rPr>
          <w:rFonts w:hAnsi="標楷體" w:hint="eastAsia"/>
          <w:color w:val="000000" w:themeColor="text1"/>
        </w:rPr>
        <w:t>調查</w:t>
      </w:r>
      <w:r w:rsidR="00906EF7" w:rsidRPr="002C3058">
        <w:rPr>
          <w:rFonts w:hAnsi="標楷體" w:hint="eastAsia"/>
          <w:color w:val="000000" w:themeColor="text1"/>
        </w:rPr>
        <w:t>報告</w:t>
      </w:r>
      <w:r w:rsidR="00906EF7" w:rsidRPr="002C3058">
        <w:rPr>
          <w:rStyle w:val="aff0"/>
          <w:rFonts w:hAnsi="標楷體"/>
          <w:color w:val="000000" w:themeColor="text1"/>
        </w:rPr>
        <w:footnoteReference w:id="2"/>
      </w:r>
      <w:r w:rsidR="005835D6" w:rsidRPr="002C3058">
        <w:rPr>
          <w:rFonts w:hAnsi="標楷體" w:hint="eastAsia"/>
          <w:color w:val="000000" w:themeColor="text1"/>
        </w:rPr>
        <w:t>（附件五，第</w:t>
      </w:r>
      <w:r w:rsidR="00DF7676" w:rsidRPr="002C3058">
        <w:rPr>
          <w:rFonts w:hAnsi="標楷體"/>
          <w:color w:val="000000" w:themeColor="text1"/>
        </w:rPr>
        <w:t>54</w:t>
      </w:r>
      <w:r w:rsidR="005835D6" w:rsidRPr="002C3058">
        <w:rPr>
          <w:rFonts w:hAnsi="標楷體" w:hint="eastAsia"/>
          <w:color w:val="000000" w:themeColor="text1"/>
        </w:rPr>
        <w:t>至</w:t>
      </w:r>
      <w:r w:rsidR="00DF7676" w:rsidRPr="002C3058">
        <w:rPr>
          <w:rFonts w:hAnsi="標楷體"/>
          <w:color w:val="000000" w:themeColor="text1"/>
        </w:rPr>
        <w:t>82</w:t>
      </w:r>
      <w:r w:rsidR="005835D6" w:rsidRPr="002C3058">
        <w:rPr>
          <w:rFonts w:hAnsi="標楷體" w:hint="eastAsia"/>
          <w:color w:val="000000" w:themeColor="text1"/>
        </w:rPr>
        <w:t>頁）</w:t>
      </w:r>
      <w:r w:rsidR="006015B1" w:rsidRPr="002C3058">
        <w:rPr>
          <w:rFonts w:hAnsi="標楷體" w:hint="eastAsia"/>
          <w:color w:val="000000" w:themeColor="text1"/>
        </w:rPr>
        <w:t>及司法</w:t>
      </w:r>
      <w:r w:rsidR="000C5CFE" w:rsidRPr="002C3058">
        <w:rPr>
          <w:rFonts w:hAnsi="標楷體" w:hint="eastAsia"/>
          <w:color w:val="000000" w:themeColor="text1"/>
        </w:rPr>
        <w:t>偵審相關卷證</w:t>
      </w:r>
      <w:r w:rsidR="008939D3" w:rsidRPr="002C3058">
        <w:rPr>
          <w:rFonts w:hAnsi="標楷體" w:hint="eastAsia"/>
          <w:color w:val="000000" w:themeColor="text1"/>
        </w:rPr>
        <w:t>，於113年4月23日詢問國防部相關</w:t>
      </w:r>
      <w:r w:rsidR="000C5CFE" w:rsidRPr="002C3058">
        <w:rPr>
          <w:rFonts w:hAnsi="標楷體" w:hint="eastAsia"/>
          <w:color w:val="000000" w:themeColor="text1"/>
        </w:rPr>
        <w:t>主管權責</w:t>
      </w:r>
      <w:r w:rsidR="008939D3" w:rsidRPr="002C3058">
        <w:rPr>
          <w:rFonts w:hAnsi="標楷體" w:hint="eastAsia"/>
          <w:color w:val="000000" w:themeColor="text1"/>
        </w:rPr>
        <w:t>人員</w:t>
      </w:r>
      <w:r w:rsidR="000C5CFE" w:rsidRPr="002C3058">
        <w:rPr>
          <w:rFonts w:hAnsi="標楷體" w:hint="eastAsia"/>
          <w:color w:val="000000" w:themeColor="text1"/>
        </w:rPr>
        <w:t>（附件</w:t>
      </w:r>
      <w:r w:rsidR="008F6DA8" w:rsidRPr="002C3058">
        <w:rPr>
          <w:rFonts w:hAnsi="標楷體" w:hint="eastAsia"/>
          <w:color w:val="000000" w:themeColor="text1"/>
        </w:rPr>
        <w:t>六</w:t>
      </w:r>
      <w:r w:rsidR="000C5CFE" w:rsidRPr="002C3058">
        <w:rPr>
          <w:rFonts w:hAnsi="標楷體" w:hint="eastAsia"/>
          <w:color w:val="000000" w:themeColor="text1"/>
        </w:rPr>
        <w:t>，第</w:t>
      </w:r>
      <w:r w:rsidR="00DF7676" w:rsidRPr="002C3058">
        <w:rPr>
          <w:rFonts w:hAnsi="標楷體"/>
          <w:color w:val="000000" w:themeColor="text1"/>
        </w:rPr>
        <w:t>83</w:t>
      </w:r>
      <w:r w:rsidR="000C5CFE" w:rsidRPr="002C3058">
        <w:rPr>
          <w:rFonts w:hAnsi="標楷體" w:hint="eastAsia"/>
          <w:color w:val="000000" w:themeColor="text1"/>
        </w:rPr>
        <w:t>至</w:t>
      </w:r>
      <w:r w:rsidR="00DF7676" w:rsidRPr="002C3058">
        <w:rPr>
          <w:rFonts w:hAnsi="標楷體"/>
          <w:color w:val="000000" w:themeColor="text1"/>
        </w:rPr>
        <w:t>87</w:t>
      </w:r>
      <w:r w:rsidR="000C5CFE" w:rsidRPr="002C3058">
        <w:rPr>
          <w:rFonts w:hAnsi="標楷體" w:hint="eastAsia"/>
          <w:color w:val="000000" w:themeColor="text1"/>
        </w:rPr>
        <w:t>頁）</w:t>
      </w:r>
      <w:r w:rsidR="008939D3" w:rsidRPr="002C3058">
        <w:rPr>
          <w:rFonts w:hAnsi="標楷體" w:hint="eastAsia"/>
          <w:color w:val="000000" w:themeColor="text1"/>
        </w:rPr>
        <w:t>，並於同日詢問</w:t>
      </w:r>
      <w:r w:rsidR="00A33D9F" w:rsidRPr="002C3058">
        <w:rPr>
          <w:rFonts w:hAnsi="標楷體" w:hint="eastAsia"/>
          <w:color w:val="000000" w:themeColor="text1"/>
        </w:rPr>
        <w:t>林承家</w:t>
      </w:r>
      <w:r w:rsidR="000C5CFE" w:rsidRPr="002C3058">
        <w:rPr>
          <w:rFonts w:hAnsi="標楷體" w:hint="eastAsia"/>
          <w:color w:val="000000" w:themeColor="text1"/>
        </w:rPr>
        <w:t>（附件</w:t>
      </w:r>
      <w:r w:rsidR="008F6DA8" w:rsidRPr="002C3058">
        <w:rPr>
          <w:rFonts w:hAnsi="標楷體" w:hint="eastAsia"/>
          <w:color w:val="000000" w:themeColor="text1"/>
        </w:rPr>
        <w:t>七</w:t>
      </w:r>
      <w:r w:rsidR="000C5CFE" w:rsidRPr="002C3058">
        <w:rPr>
          <w:rFonts w:hAnsi="標楷體" w:hint="eastAsia"/>
          <w:color w:val="000000" w:themeColor="text1"/>
        </w:rPr>
        <w:t>，第</w:t>
      </w:r>
      <w:r w:rsidR="00DF7676" w:rsidRPr="002C3058">
        <w:rPr>
          <w:rFonts w:hAnsi="標楷體"/>
          <w:color w:val="000000" w:themeColor="text1"/>
        </w:rPr>
        <w:t>88</w:t>
      </w:r>
      <w:r w:rsidR="000C5CFE" w:rsidRPr="002C3058">
        <w:rPr>
          <w:rFonts w:hAnsi="標楷體" w:hint="eastAsia"/>
          <w:color w:val="000000" w:themeColor="text1"/>
        </w:rPr>
        <w:t>至</w:t>
      </w:r>
      <w:r w:rsidR="00DF7676" w:rsidRPr="002C3058">
        <w:rPr>
          <w:rFonts w:hAnsi="標楷體"/>
          <w:color w:val="000000" w:themeColor="text1"/>
        </w:rPr>
        <w:t>95</w:t>
      </w:r>
      <w:r w:rsidR="000C5CFE" w:rsidRPr="002C3058">
        <w:rPr>
          <w:rFonts w:hAnsi="標楷體" w:hint="eastAsia"/>
          <w:color w:val="000000" w:themeColor="text1"/>
        </w:rPr>
        <w:t>頁）</w:t>
      </w:r>
      <w:r w:rsidR="008939D3" w:rsidRPr="002C3058">
        <w:rPr>
          <w:rFonts w:hAnsi="標楷體" w:hint="eastAsia"/>
          <w:color w:val="000000" w:themeColor="text1"/>
        </w:rPr>
        <w:t>，</w:t>
      </w:r>
      <w:r w:rsidR="00A542CA" w:rsidRPr="002C3058">
        <w:rPr>
          <w:rFonts w:hAnsi="標楷體"/>
          <w:color w:val="000000" w:themeColor="text1"/>
        </w:rPr>
        <w:t>茲將</w:t>
      </w:r>
      <w:r w:rsidRPr="002C3058">
        <w:rPr>
          <w:rFonts w:hAnsi="標楷體"/>
          <w:bCs/>
          <w:color w:val="000000" w:themeColor="text1"/>
        </w:rPr>
        <w:t>被彈劾人</w:t>
      </w:r>
      <w:r w:rsidR="00E85C04" w:rsidRPr="002C3058">
        <w:rPr>
          <w:rFonts w:hAnsi="標楷體" w:hint="eastAsia"/>
          <w:color w:val="000000" w:themeColor="text1"/>
        </w:rPr>
        <w:t>林承家</w:t>
      </w:r>
      <w:r w:rsidR="00A542CA" w:rsidRPr="002C3058">
        <w:rPr>
          <w:rFonts w:hAnsi="標楷體"/>
          <w:bCs/>
          <w:color w:val="000000" w:themeColor="text1"/>
        </w:rPr>
        <w:t>之各項</w:t>
      </w:r>
      <w:r w:rsidR="00A542CA" w:rsidRPr="002C3058">
        <w:rPr>
          <w:rFonts w:hAnsi="標楷體"/>
          <w:color w:val="000000" w:themeColor="text1"/>
        </w:rPr>
        <w:t>違失事實與證據，詳述如下：</w:t>
      </w:r>
    </w:p>
    <w:p w:rsidR="004D68AC" w:rsidRPr="002C3058" w:rsidRDefault="002234AC" w:rsidP="004D68AC">
      <w:pPr>
        <w:pStyle w:val="2"/>
        <w:rPr>
          <w:rFonts w:hAnsi="標楷體"/>
          <w:color w:val="000000" w:themeColor="text1"/>
          <w:szCs w:val="32"/>
        </w:rPr>
      </w:pPr>
      <w:r w:rsidRPr="002C3058">
        <w:rPr>
          <w:rFonts w:hAnsi="標楷體"/>
          <w:color w:val="000000" w:themeColor="text1"/>
        </w:rPr>
        <w:t>林承家</w:t>
      </w:r>
      <w:r w:rsidR="00E85C04" w:rsidRPr="002C3058">
        <w:rPr>
          <w:rFonts w:hAnsi="標楷體" w:hint="eastAsia"/>
          <w:color w:val="000000" w:themeColor="text1"/>
        </w:rPr>
        <w:t>犯占公用暨公有財物罪，</w:t>
      </w:r>
      <w:r w:rsidR="004A5D46" w:rsidRPr="002C3058">
        <w:rPr>
          <w:rFonts w:hAnsi="標楷體" w:hint="eastAsia"/>
          <w:color w:val="000000" w:themeColor="text1"/>
        </w:rPr>
        <w:t>參據</w:t>
      </w:r>
      <w:r w:rsidR="001212D0" w:rsidRPr="002C3058">
        <w:rPr>
          <w:rFonts w:hAnsi="標楷體" w:hint="eastAsia"/>
          <w:color w:val="000000" w:themeColor="text1"/>
          <w:szCs w:val="32"/>
        </w:rPr>
        <w:t>金門高分院判決書</w:t>
      </w:r>
      <w:r w:rsidR="00680CC1" w:rsidRPr="002C3058">
        <w:rPr>
          <w:rFonts w:hAnsi="標楷體" w:hint="eastAsia"/>
          <w:color w:val="000000" w:themeColor="text1"/>
          <w:szCs w:val="32"/>
        </w:rPr>
        <w:t>及依本院約詢筆錄</w:t>
      </w:r>
      <w:r w:rsidR="004A5D46" w:rsidRPr="002C3058">
        <w:rPr>
          <w:rFonts w:hAnsi="標楷體" w:hint="eastAsia"/>
          <w:color w:val="000000" w:themeColor="text1"/>
        </w:rPr>
        <w:t>，摘錄如下：</w:t>
      </w:r>
    </w:p>
    <w:p w:rsidR="001212D0" w:rsidRPr="002C3058" w:rsidRDefault="001212D0" w:rsidP="008A4009">
      <w:pPr>
        <w:pStyle w:val="3"/>
        <w:rPr>
          <w:rFonts w:hAnsi="標楷體"/>
          <w:color w:val="000000" w:themeColor="text1"/>
        </w:rPr>
      </w:pPr>
      <w:r w:rsidRPr="002C3058">
        <w:rPr>
          <w:rFonts w:hAnsi="標楷體" w:hint="eastAsia"/>
          <w:color w:val="000000" w:themeColor="text1"/>
        </w:rPr>
        <w:t>金防部後勤處於</w:t>
      </w:r>
      <w:r w:rsidR="00C735AE" w:rsidRPr="002C3058">
        <w:rPr>
          <w:rFonts w:hAnsi="標楷體"/>
          <w:color w:val="000000" w:themeColor="text1"/>
        </w:rPr>
        <w:t>106</w:t>
      </w:r>
      <w:r w:rsidRPr="002C3058">
        <w:rPr>
          <w:rFonts w:hAnsi="標楷體" w:hint="eastAsia"/>
          <w:color w:val="000000" w:themeColor="text1"/>
        </w:rPr>
        <w:t>年</w:t>
      </w:r>
      <w:r w:rsidR="00C735AE" w:rsidRPr="002C3058">
        <w:rPr>
          <w:rFonts w:hAnsi="標楷體"/>
          <w:color w:val="000000" w:themeColor="text1"/>
        </w:rPr>
        <w:t>12</w:t>
      </w:r>
      <w:r w:rsidRPr="002C3058">
        <w:rPr>
          <w:rFonts w:hAnsi="標楷體" w:hint="eastAsia"/>
          <w:color w:val="000000" w:themeColor="text1"/>
        </w:rPr>
        <w:t>月間，為改善陸軍金門地區支援營彈藥連（下稱彈藥連）官兵生活設施，由時任後勤處少校彈藥官蔡</w:t>
      </w:r>
      <w:r w:rsidR="00B813A8" w:rsidRPr="002C3058">
        <w:rPr>
          <w:rFonts w:hAnsi="標楷體" w:hint="eastAsia"/>
          <w:color w:val="000000" w:themeColor="text1"/>
        </w:rPr>
        <w:t>○</w:t>
      </w:r>
      <w:r w:rsidRPr="002C3058">
        <w:rPr>
          <w:rFonts w:hAnsi="標楷體" w:hint="eastAsia"/>
          <w:color w:val="000000" w:themeColor="text1"/>
        </w:rPr>
        <w:t>芝承辦，簽請辦理「大</w:t>
      </w:r>
      <w:r w:rsidR="00691F2E">
        <w:rPr>
          <w:rFonts w:hAnsi="標楷體" w:hint="eastAsia"/>
          <w:color w:val="000000" w:themeColor="text1"/>
        </w:rPr>
        <w:t>○</w:t>
      </w:r>
      <w:r w:rsidRPr="002C3058">
        <w:rPr>
          <w:rFonts w:hAnsi="標楷體" w:hint="eastAsia"/>
          <w:color w:val="000000" w:themeColor="text1"/>
        </w:rPr>
        <w:t>洗衣機10.5KG等2項採購」作業（下稱本案採購作業），經逐級呈送參謀長即林承家核准，林承家並指示蔡</w:t>
      </w:r>
      <w:r w:rsidR="00711BE3" w:rsidRPr="002C3058">
        <w:rPr>
          <w:rFonts w:hAnsi="標楷體" w:hint="eastAsia"/>
          <w:color w:val="000000" w:themeColor="text1"/>
        </w:rPr>
        <w:t>○</w:t>
      </w:r>
      <w:r w:rsidRPr="002C3058">
        <w:rPr>
          <w:rFonts w:hAnsi="標楷體" w:hint="eastAsia"/>
          <w:color w:val="000000" w:themeColor="text1"/>
        </w:rPr>
        <w:t>芝轉知彈藥連連長於採購後，將其中1台洗衣機送至參謀長辦公室（下稱參辦室），以供時任金防部副參謀長鄭</w:t>
      </w:r>
      <w:r w:rsidR="00711BE3" w:rsidRPr="002C3058">
        <w:rPr>
          <w:rFonts w:hAnsi="標楷體" w:hint="eastAsia"/>
          <w:color w:val="000000" w:themeColor="text1"/>
        </w:rPr>
        <w:t>○</w:t>
      </w:r>
      <w:r w:rsidRPr="002C3058">
        <w:rPr>
          <w:rFonts w:hAnsi="標楷體" w:hint="eastAsia"/>
          <w:color w:val="000000" w:themeColor="text1"/>
        </w:rPr>
        <w:t>為（於108年3月1日退伍）使用。彈藥連於同年12月6日，向大</w:t>
      </w:r>
      <w:r w:rsidR="00021544">
        <w:rPr>
          <w:rFonts w:hAnsi="標楷體" w:hint="eastAsia"/>
          <w:color w:val="000000" w:themeColor="text1"/>
        </w:rPr>
        <w:t>○</w:t>
      </w:r>
      <w:r w:rsidRPr="002C3058">
        <w:rPr>
          <w:rFonts w:hAnsi="標楷體" w:hint="eastAsia"/>
          <w:color w:val="000000" w:themeColor="text1"/>
        </w:rPr>
        <w:t>綜合訊電股份有限公司（下稱大</w:t>
      </w:r>
      <w:r w:rsidR="00021544">
        <w:rPr>
          <w:rFonts w:hAnsi="標楷體" w:hint="eastAsia"/>
          <w:color w:val="000000" w:themeColor="text1"/>
        </w:rPr>
        <w:t>○</w:t>
      </w:r>
      <w:r w:rsidRPr="002C3058">
        <w:rPr>
          <w:rFonts w:hAnsi="標楷體" w:hint="eastAsia"/>
          <w:color w:val="000000" w:themeColor="text1"/>
        </w:rPr>
        <w:t>公司）金門縣金城門市（下稱大</w:t>
      </w:r>
      <w:r w:rsidR="00021544">
        <w:rPr>
          <w:rFonts w:hAnsi="標楷體" w:hint="eastAsia"/>
          <w:color w:val="000000" w:themeColor="text1"/>
        </w:rPr>
        <w:t>○</w:t>
      </w:r>
      <w:r w:rsidRPr="002C3058">
        <w:rPr>
          <w:rFonts w:hAnsi="標楷體" w:hint="eastAsia"/>
          <w:color w:val="000000" w:themeColor="text1"/>
        </w:rPr>
        <w:t>金城門市）購買10台大</w:t>
      </w:r>
      <w:r w:rsidR="00021544">
        <w:rPr>
          <w:rFonts w:hAnsi="標楷體" w:hint="eastAsia"/>
          <w:color w:val="000000" w:themeColor="text1"/>
        </w:rPr>
        <w:t>○</w:t>
      </w:r>
      <w:r w:rsidRPr="002C3058">
        <w:rPr>
          <w:rFonts w:hAnsi="標楷體" w:hint="eastAsia"/>
          <w:color w:val="000000" w:themeColor="text1"/>
        </w:rPr>
        <w:t>廠牌洗衣機（型號TAW-A105A，每台價格新臺幣《下同》7,990元）等物品後，即依林承家上開指示，將其中1台洗衣機（製造號碼4N9Q17A00084、製造年月106年10月，下稱本案洗衣機）送至參辦室，經詢鄭</w:t>
      </w:r>
      <w:r w:rsidR="00711BE3" w:rsidRPr="002C3058">
        <w:rPr>
          <w:rFonts w:hAnsi="標楷體" w:hint="eastAsia"/>
          <w:color w:val="000000" w:themeColor="text1"/>
        </w:rPr>
        <w:t>○</w:t>
      </w:r>
      <w:r w:rsidRPr="002C3058">
        <w:rPr>
          <w:rFonts w:hAnsi="標楷體" w:hint="eastAsia"/>
          <w:color w:val="000000" w:themeColor="text1"/>
        </w:rPr>
        <w:t>為表示暫無更換洗衣機意願後，林承家指示駕駛兵蘇</w:t>
      </w:r>
      <w:r w:rsidR="00711BE3" w:rsidRPr="002C3058">
        <w:rPr>
          <w:rFonts w:hAnsi="標楷體" w:hint="eastAsia"/>
          <w:color w:val="000000" w:themeColor="text1"/>
        </w:rPr>
        <w:t>○</w:t>
      </w:r>
      <w:r w:rsidRPr="002C3058">
        <w:rPr>
          <w:rFonts w:hAnsi="標楷體" w:hint="eastAsia"/>
          <w:color w:val="000000" w:themeColor="text1"/>
        </w:rPr>
        <w:t>玄將本案洗衣機移置參辦室內之接待室而</w:t>
      </w:r>
      <w:r w:rsidRPr="002C3058">
        <w:rPr>
          <w:rFonts w:hAnsi="標楷體"/>
          <w:color w:val="000000" w:themeColor="text1"/>
        </w:rPr>
        <w:t>持有</w:t>
      </w:r>
      <w:r w:rsidRPr="002C3058">
        <w:rPr>
          <w:rFonts w:hAnsi="標楷體" w:hint="eastAsia"/>
          <w:color w:val="000000" w:themeColor="text1"/>
        </w:rPr>
        <w:t>之。</w:t>
      </w:r>
      <w:r w:rsidRPr="002C3058">
        <w:rPr>
          <w:rFonts w:hAnsi="標楷體"/>
          <w:color w:val="000000" w:themeColor="text1"/>
        </w:rPr>
        <w:t>詎</w:t>
      </w:r>
      <w:r w:rsidRPr="002C3058">
        <w:rPr>
          <w:rFonts w:hAnsi="標楷體" w:hint="eastAsia"/>
          <w:color w:val="000000" w:themeColor="text1"/>
        </w:rPr>
        <w:t>林承家明知本案洗衣機係公用暨公有財物，竟</w:t>
      </w:r>
      <w:r w:rsidRPr="002C3058">
        <w:rPr>
          <w:rFonts w:hAnsi="標楷體"/>
          <w:color w:val="000000" w:themeColor="text1"/>
        </w:rPr>
        <w:t>意圖</w:t>
      </w:r>
      <w:r w:rsidRPr="002C3058">
        <w:rPr>
          <w:rFonts w:hAnsi="標楷體" w:hint="eastAsia"/>
          <w:color w:val="000000" w:themeColor="text1"/>
        </w:rPr>
        <w:t>為自己不法</w:t>
      </w:r>
      <w:r w:rsidRPr="002C3058">
        <w:rPr>
          <w:rFonts w:hAnsi="標楷體" w:hint="eastAsia"/>
          <w:color w:val="000000" w:themeColor="text1"/>
        </w:rPr>
        <w:lastRenderedPageBreak/>
        <w:t>所有，基於侵占公用暨公有財物之犯意，於107年1月4日，指示不知情之駕駛兵蘇</w:t>
      </w:r>
      <w:r w:rsidR="00711BE3" w:rsidRPr="002C3058">
        <w:rPr>
          <w:rFonts w:hAnsi="標楷體" w:hint="eastAsia"/>
          <w:color w:val="000000" w:themeColor="text1"/>
        </w:rPr>
        <w:t>○</w:t>
      </w:r>
      <w:r w:rsidRPr="002C3058">
        <w:rPr>
          <w:rFonts w:hAnsi="標楷體" w:hint="eastAsia"/>
          <w:color w:val="000000" w:themeColor="text1"/>
        </w:rPr>
        <w:t>玄及呂</w:t>
      </w:r>
      <w:r w:rsidR="00711BE3" w:rsidRPr="002C3058">
        <w:rPr>
          <w:rFonts w:hAnsi="標楷體" w:hint="eastAsia"/>
          <w:color w:val="000000" w:themeColor="text1"/>
        </w:rPr>
        <w:t>○</w:t>
      </w:r>
      <w:r w:rsidRPr="002C3058">
        <w:rPr>
          <w:rFonts w:hAnsi="標楷體" w:hint="eastAsia"/>
          <w:color w:val="000000" w:themeColor="text1"/>
        </w:rPr>
        <w:t>霖（下合稱蘇</w:t>
      </w:r>
      <w:r w:rsidR="00711BE3" w:rsidRPr="002C3058">
        <w:rPr>
          <w:rFonts w:hAnsi="標楷體" w:hint="eastAsia"/>
          <w:color w:val="000000" w:themeColor="text1"/>
        </w:rPr>
        <w:t>○</w:t>
      </w:r>
      <w:r w:rsidRPr="002C3058">
        <w:rPr>
          <w:rFonts w:hAnsi="標楷體" w:hint="eastAsia"/>
          <w:color w:val="000000" w:themeColor="text1"/>
        </w:rPr>
        <w:t>玄2人），將本案洗衣機自參辦室接待室內搬出，載運至嘉</w:t>
      </w:r>
      <w:r w:rsidR="001F2C36">
        <w:rPr>
          <w:rFonts w:hAnsi="標楷體" w:hint="eastAsia"/>
          <w:color w:val="000000" w:themeColor="text1"/>
        </w:rPr>
        <w:t>○○○</w:t>
      </w:r>
      <w:r w:rsidRPr="002C3058">
        <w:rPr>
          <w:rFonts w:hAnsi="標楷體" w:hint="eastAsia"/>
          <w:color w:val="000000" w:themeColor="text1"/>
        </w:rPr>
        <w:t>物流股份有限公司（下稱嘉</w:t>
      </w:r>
      <w:r w:rsidR="001F2C36">
        <w:rPr>
          <w:rFonts w:hAnsi="標楷體" w:hint="eastAsia"/>
          <w:color w:val="000000" w:themeColor="text1"/>
        </w:rPr>
        <w:t>○</w:t>
      </w:r>
      <w:r w:rsidRPr="002C3058">
        <w:rPr>
          <w:rFonts w:hAnsi="標楷體" w:hint="eastAsia"/>
          <w:color w:val="000000" w:themeColor="text1"/>
        </w:rPr>
        <w:t>公司）金門營業所（下稱嘉</w:t>
      </w:r>
      <w:r w:rsidR="001F2C36">
        <w:rPr>
          <w:rFonts w:hAnsi="標楷體" w:hint="eastAsia"/>
          <w:color w:val="000000" w:themeColor="text1"/>
        </w:rPr>
        <w:t>○</w:t>
      </w:r>
      <w:r w:rsidRPr="002C3058">
        <w:rPr>
          <w:rFonts w:hAnsi="標楷體" w:hint="eastAsia"/>
          <w:color w:val="000000" w:themeColor="text1"/>
        </w:rPr>
        <w:t>金門所），託運寄送至林承家指定之臺南市</w:t>
      </w:r>
      <w:r w:rsidR="006D6D62" w:rsidRPr="002C3058">
        <w:rPr>
          <w:rFonts w:hAnsi="標楷體" w:hint="eastAsia"/>
          <w:color w:val="000000" w:themeColor="text1"/>
        </w:rPr>
        <w:t>東</w:t>
      </w:r>
      <w:r w:rsidRPr="002C3058">
        <w:rPr>
          <w:rFonts w:hAnsi="標楷體" w:hint="eastAsia"/>
          <w:color w:val="000000" w:themeColor="text1"/>
        </w:rPr>
        <w:t>區</w:t>
      </w:r>
      <w:r w:rsidR="00B25195" w:rsidRPr="002C3058">
        <w:rPr>
          <w:rFonts w:hAnsi="標楷體" w:hint="eastAsia"/>
          <w:color w:val="000000" w:themeColor="text1"/>
        </w:rPr>
        <w:t>裕信</w:t>
      </w:r>
      <w:r w:rsidRPr="002C3058">
        <w:rPr>
          <w:rFonts w:hAnsi="標楷體" w:hint="eastAsia"/>
          <w:color w:val="000000" w:themeColor="text1"/>
        </w:rPr>
        <w:t>路住所，於同年月6日運抵，由其配偶王</w:t>
      </w:r>
      <w:r w:rsidR="00711BE3" w:rsidRPr="002C3058">
        <w:rPr>
          <w:rFonts w:hAnsi="標楷體" w:hint="eastAsia"/>
          <w:color w:val="000000" w:themeColor="text1"/>
        </w:rPr>
        <w:t>○</w:t>
      </w:r>
      <w:r w:rsidRPr="002C3058">
        <w:rPr>
          <w:rFonts w:hAnsi="標楷體" w:hint="eastAsia"/>
          <w:color w:val="000000" w:themeColor="text1"/>
        </w:rPr>
        <w:t>萓（原名王</w:t>
      </w:r>
      <w:r w:rsidR="00711BE3" w:rsidRPr="002C3058">
        <w:rPr>
          <w:rFonts w:hAnsi="標楷體" w:hint="eastAsia"/>
          <w:color w:val="000000" w:themeColor="text1"/>
        </w:rPr>
        <w:t>○</w:t>
      </w:r>
      <w:r w:rsidRPr="002C3058">
        <w:rPr>
          <w:rFonts w:hAnsi="標楷體" w:hint="eastAsia"/>
          <w:color w:val="000000" w:themeColor="text1"/>
        </w:rPr>
        <w:t>娟）簽收，而將本案洗衣機侵占入己。其後，上開侵占情事在金防部內部傳開，林承家為遮掩</w:t>
      </w:r>
      <w:r w:rsidRPr="002C3058">
        <w:rPr>
          <w:rFonts w:hAnsi="標楷體"/>
          <w:color w:val="000000" w:themeColor="text1"/>
        </w:rPr>
        <w:t>犯行</w:t>
      </w:r>
      <w:r w:rsidRPr="002C3058">
        <w:rPr>
          <w:rFonts w:hAnsi="標楷體" w:hint="eastAsia"/>
          <w:color w:val="000000" w:themeColor="text1"/>
        </w:rPr>
        <w:t>，於107年6月7日晚間某時，在參辦室內，將現金8,000元交付蘇</w:t>
      </w:r>
      <w:r w:rsidR="00711BE3" w:rsidRPr="002C3058">
        <w:rPr>
          <w:rFonts w:hAnsi="標楷體" w:hint="eastAsia"/>
          <w:color w:val="000000" w:themeColor="text1"/>
        </w:rPr>
        <w:t>○</w:t>
      </w:r>
      <w:r w:rsidRPr="002C3058">
        <w:rPr>
          <w:rFonts w:hAnsi="標楷體" w:hint="eastAsia"/>
          <w:color w:val="000000" w:themeColor="text1"/>
        </w:rPr>
        <w:t>玄2人，指示</w:t>
      </w:r>
      <w:r w:rsidR="00D243EC" w:rsidRPr="002C3058">
        <w:rPr>
          <w:rFonts w:hAnsi="標楷體" w:hint="eastAsia"/>
          <w:color w:val="000000" w:themeColor="text1"/>
        </w:rPr>
        <w:t>渠</w:t>
      </w:r>
      <w:r w:rsidRPr="002C3058">
        <w:rPr>
          <w:rFonts w:hAnsi="標楷體" w:hint="eastAsia"/>
          <w:color w:val="000000" w:themeColor="text1"/>
        </w:rPr>
        <w:t>等前往</w:t>
      </w:r>
      <w:r w:rsidR="001F2C36">
        <w:rPr>
          <w:rFonts w:hAnsi="標楷體" w:hint="eastAsia"/>
          <w:color w:val="000000" w:themeColor="text1"/>
        </w:rPr>
        <w:t>大○金城門市</w:t>
      </w:r>
      <w:r w:rsidRPr="002C3058">
        <w:rPr>
          <w:rFonts w:hAnsi="標楷體" w:hint="eastAsia"/>
          <w:color w:val="000000" w:themeColor="text1"/>
        </w:rPr>
        <w:t>，購買1台與本案洗衣機相同廠牌及型號之洗衣機運回金防部，並叮囑勿讓部隊人員發現。蘇</w:t>
      </w:r>
      <w:r w:rsidR="00711BE3" w:rsidRPr="002C3058">
        <w:rPr>
          <w:rFonts w:hAnsi="標楷體" w:hint="eastAsia"/>
          <w:color w:val="000000" w:themeColor="text1"/>
        </w:rPr>
        <w:t>○</w:t>
      </w:r>
      <w:r w:rsidRPr="002C3058">
        <w:rPr>
          <w:rFonts w:hAnsi="標楷體" w:hint="eastAsia"/>
          <w:color w:val="000000" w:themeColor="text1"/>
        </w:rPr>
        <w:t>玄2人遂於當晚7時37分許，在</w:t>
      </w:r>
      <w:r w:rsidR="001F2C36">
        <w:rPr>
          <w:rFonts w:hAnsi="標楷體" w:hint="eastAsia"/>
          <w:color w:val="000000" w:themeColor="text1"/>
        </w:rPr>
        <w:t>大○金城門市</w:t>
      </w:r>
      <w:r w:rsidRPr="002C3058">
        <w:rPr>
          <w:rFonts w:hAnsi="標楷體" w:hint="eastAsia"/>
          <w:color w:val="000000" w:themeColor="text1"/>
        </w:rPr>
        <w:t>，購得洗衣機1台（製造號碼：</w:t>
      </w:r>
      <w:r w:rsidR="00C735AE" w:rsidRPr="002C3058">
        <w:rPr>
          <w:rFonts w:hAnsi="標楷體"/>
          <w:color w:val="000000" w:themeColor="text1"/>
        </w:rPr>
        <w:t>4N9Q18300212</w:t>
      </w:r>
      <w:r w:rsidRPr="002C3058">
        <w:rPr>
          <w:rFonts w:hAnsi="標楷體" w:hint="eastAsia"/>
          <w:color w:val="000000" w:themeColor="text1"/>
        </w:rPr>
        <w:t>、製造年月107年3月，下稱新購洗衣機），載回金防部後，置放在營區庫房。林承家並於不詳時日，以不詳方式，將本案洗衣機運回金門，載運至其不知情友人陳</w:t>
      </w:r>
      <w:r w:rsidR="00711BE3" w:rsidRPr="002C3058">
        <w:rPr>
          <w:rFonts w:hAnsi="標楷體" w:hint="eastAsia"/>
          <w:color w:val="000000" w:themeColor="text1"/>
        </w:rPr>
        <w:t>○</w:t>
      </w:r>
      <w:r w:rsidRPr="002C3058">
        <w:rPr>
          <w:rFonts w:hAnsi="標楷體" w:hint="eastAsia"/>
          <w:color w:val="000000" w:themeColor="text1"/>
        </w:rPr>
        <w:t>堂位於金門縣</w:t>
      </w:r>
      <w:r w:rsidR="00B25195" w:rsidRPr="002C3058">
        <w:rPr>
          <w:rFonts w:hAnsi="標楷體" w:hint="eastAsia"/>
          <w:color w:val="000000" w:themeColor="text1"/>
        </w:rPr>
        <w:t>金寧鄉湖埔村湖下</w:t>
      </w:r>
      <w:r w:rsidR="00206B2D">
        <w:rPr>
          <w:rFonts w:hAnsi="標楷體" w:hint="eastAsia"/>
          <w:color w:val="000000" w:themeColor="text1"/>
        </w:rPr>
        <w:t>○○○</w:t>
      </w:r>
      <w:r w:rsidR="00B25195" w:rsidRPr="002C3058">
        <w:rPr>
          <w:rFonts w:hAnsi="標楷體" w:hint="eastAsia"/>
          <w:color w:val="000000" w:themeColor="text1"/>
        </w:rPr>
        <w:t>號</w:t>
      </w:r>
      <w:r w:rsidRPr="002C3058">
        <w:rPr>
          <w:rFonts w:hAnsi="標楷體" w:hint="eastAsia"/>
          <w:color w:val="000000" w:themeColor="text1"/>
        </w:rPr>
        <w:t>之工務所（下稱陳</w:t>
      </w:r>
      <w:r w:rsidR="00711BE3" w:rsidRPr="002C3058">
        <w:rPr>
          <w:rFonts w:hAnsi="標楷體" w:hint="eastAsia"/>
          <w:color w:val="000000" w:themeColor="text1"/>
        </w:rPr>
        <w:t>○</w:t>
      </w:r>
      <w:r w:rsidRPr="002C3058">
        <w:rPr>
          <w:rFonts w:hAnsi="標楷體" w:hint="eastAsia"/>
          <w:color w:val="000000" w:themeColor="text1"/>
        </w:rPr>
        <w:t>堂工務所）旁藏放。再以通訊軟體Line聯繫陳</w:t>
      </w:r>
      <w:r w:rsidR="00711BE3" w:rsidRPr="002C3058">
        <w:rPr>
          <w:rFonts w:hAnsi="標楷體" w:hint="eastAsia"/>
          <w:color w:val="000000" w:themeColor="text1"/>
        </w:rPr>
        <w:t>○</w:t>
      </w:r>
      <w:r w:rsidRPr="002C3058">
        <w:rPr>
          <w:rFonts w:hAnsi="標楷體" w:hint="eastAsia"/>
          <w:color w:val="000000" w:themeColor="text1"/>
        </w:rPr>
        <w:t>堂，並於108年12月24日晚間某時，與陳</w:t>
      </w:r>
      <w:bookmarkStart w:id="48" w:name="_Hlk179288265"/>
      <w:r w:rsidR="00711BE3" w:rsidRPr="002C3058">
        <w:rPr>
          <w:rFonts w:hAnsi="標楷體" w:hint="eastAsia"/>
          <w:color w:val="000000" w:themeColor="text1"/>
        </w:rPr>
        <w:t>○</w:t>
      </w:r>
      <w:bookmarkEnd w:id="48"/>
      <w:r w:rsidRPr="002C3058">
        <w:rPr>
          <w:rFonts w:hAnsi="標楷體" w:hint="eastAsia"/>
          <w:color w:val="000000" w:themeColor="text1"/>
        </w:rPr>
        <w:t>堂會面，商議將本案洗衣機贈送予陳</w:t>
      </w:r>
      <w:r w:rsidR="00711BE3" w:rsidRPr="002C3058">
        <w:rPr>
          <w:rFonts w:hAnsi="標楷體" w:hint="eastAsia"/>
          <w:color w:val="000000" w:themeColor="text1"/>
        </w:rPr>
        <w:t>○</w:t>
      </w:r>
      <w:r w:rsidRPr="002C3058">
        <w:rPr>
          <w:rFonts w:hAnsi="標楷體" w:hint="eastAsia"/>
          <w:color w:val="000000" w:themeColor="text1"/>
        </w:rPr>
        <w:t>堂，陳</w:t>
      </w:r>
      <w:r w:rsidR="00711BE3" w:rsidRPr="002C3058">
        <w:rPr>
          <w:rFonts w:hAnsi="標楷體" w:hint="eastAsia"/>
          <w:color w:val="000000" w:themeColor="text1"/>
        </w:rPr>
        <w:t>○</w:t>
      </w:r>
      <w:r w:rsidRPr="002C3058">
        <w:rPr>
          <w:rFonts w:hAnsi="標楷體" w:hint="eastAsia"/>
          <w:color w:val="000000" w:themeColor="text1"/>
        </w:rPr>
        <w:t>堂雖不同意受贈，仍同意寄存，並於翌（25）日下午3時48分許，出具寄存時間不符之「洗衣機存放證明書」（下稱存放證明書</w:t>
      </w:r>
      <w:r w:rsidR="009467C7" w:rsidRPr="002C3058">
        <w:rPr>
          <w:rFonts w:hAnsi="標楷體" w:hint="eastAsia"/>
          <w:color w:val="000000" w:themeColor="text1"/>
        </w:rPr>
        <w:t>）</w:t>
      </w:r>
      <w:r w:rsidRPr="002C3058">
        <w:rPr>
          <w:rFonts w:hAnsi="標楷體" w:hint="eastAsia"/>
          <w:color w:val="000000" w:themeColor="text1"/>
        </w:rPr>
        <w:t>，</w:t>
      </w:r>
      <w:r w:rsidRPr="002C3058">
        <w:rPr>
          <w:rFonts w:hAnsi="標楷體"/>
          <w:color w:val="000000" w:themeColor="text1"/>
        </w:rPr>
        <w:t>所載</w:t>
      </w:r>
      <w:r w:rsidRPr="002C3058">
        <w:rPr>
          <w:rFonts w:hAnsi="標楷體" w:hint="eastAsia"/>
          <w:color w:val="000000" w:themeColor="text1"/>
        </w:rPr>
        <w:t>洗衣機放置地點為湖下</w:t>
      </w:r>
      <w:r w:rsidR="00206B2D">
        <w:rPr>
          <w:rFonts w:hAnsi="標楷體" w:hint="eastAsia"/>
          <w:color w:val="000000" w:themeColor="text1"/>
        </w:rPr>
        <w:t>○○○</w:t>
      </w:r>
      <w:r w:rsidRPr="002C3058">
        <w:rPr>
          <w:rFonts w:hAnsi="標楷體" w:hint="eastAsia"/>
          <w:color w:val="000000" w:themeColor="text1"/>
        </w:rPr>
        <w:t>號前工地工務所並拍照傳送予林承家，林承家則應陳</w:t>
      </w:r>
      <w:r w:rsidR="00711BE3" w:rsidRPr="002C3058">
        <w:rPr>
          <w:rFonts w:hAnsi="標楷體" w:hint="eastAsia"/>
          <w:color w:val="000000" w:themeColor="text1"/>
        </w:rPr>
        <w:t>○</w:t>
      </w:r>
      <w:r w:rsidRPr="002C3058">
        <w:rPr>
          <w:rFonts w:hAnsi="標楷體" w:hint="eastAsia"/>
          <w:color w:val="000000" w:themeColor="text1"/>
        </w:rPr>
        <w:t>堂要求，於同日下午4時7分許，傳送本案洗衣機位置照片予陳</w:t>
      </w:r>
      <w:bookmarkStart w:id="49" w:name="_Hlk179288401"/>
      <w:r w:rsidR="00711BE3" w:rsidRPr="002C3058">
        <w:rPr>
          <w:rFonts w:hAnsi="標楷體" w:hint="eastAsia"/>
          <w:color w:val="000000" w:themeColor="text1"/>
        </w:rPr>
        <w:t>○</w:t>
      </w:r>
      <w:bookmarkEnd w:id="49"/>
      <w:r w:rsidRPr="002C3058">
        <w:rPr>
          <w:rFonts w:hAnsi="標楷體" w:hint="eastAsia"/>
          <w:color w:val="000000" w:themeColor="text1"/>
        </w:rPr>
        <w:t>堂，試圖用以掩飾林承家侵占本案洗衣機之行為。</w:t>
      </w:r>
      <w:r w:rsidRPr="002C3058">
        <w:rPr>
          <w:rFonts w:hAnsi="標楷體"/>
          <w:color w:val="000000" w:themeColor="text1"/>
        </w:rPr>
        <w:t>嗣</w:t>
      </w:r>
      <w:r w:rsidRPr="002C3058">
        <w:rPr>
          <w:rFonts w:hAnsi="標楷體" w:hint="eastAsia"/>
          <w:color w:val="000000" w:themeColor="text1"/>
        </w:rPr>
        <w:t>經法務部調查局福建省調查處（下稱調查處）人員於109年10月29日，前往陳</w:t>
      </w:r>
      <w:r w:rsidR="007E0277" w:rsidRPr="002C3058">
        <w:rPr>
          <w:rFonts w:hAnsi="標楷體" w:hint="eastAsia"/>
          <w:color w:val="000000" w:themeColor="text1"/>
        </w:rPr>
        <w:t>○</w:t>
      </w:r>
      <w:r w:rsidRPr="002C3058">
        <w:rPr>
          <w:rFonts w:hAnsi="標楷體" w:hint="eastAsia"/>
          <w:color w:val="000000" w:themeColor="text1"/>
        </w:rPr>
        <w:t>堂工務所查扣本</w:t>
      </w:r>
      <w:r w:rsidRPr="002C3058">
        <w:rPr>
          <w:rFonts w:hAnsi="標楷體" w:hint="eastAsia"/>
          <w:color w:val="000000" w:themeColor="text1"/>
        </w:rPr>
        <w:lastRenderedPageBreak/>
        <w:t>案洗衣機（已發還金防部）。</w:t>
      </w:r>
    </w:p>
    <w:p w:rsidR="001212D0" w:rsidRPr="002C3058" w:rsidRDefault="001212D0" w:rsidP="001212D0">
      <w:pPr>
        <w:pStyle w:val="3"/>
        <w:rPr>
          <w:rFonts w:hAnsi="標楷體"/>
          <w:color w:val="000000" w:themeColor="text1"/>
        </w:rPr>
      </w:pPr>
      <w:r w:rsidRPr="002C3058">
        <w:rPr>
          <w:rFonts w:hAnsi="標楷體" w:hint="eastAsia"/>
          <w:color w:val="000000" w:themeColor="text1"/>
        </w:rPr>
        <w:t>認定事實所憑之證據及理由：</w:t>
      </w:r>
    </w:p>
    <w:p w:rsidR="001212D0" w:rsidRPr="002C3058" w:rsidRDefault="001212D0" w:rsidP="00E24FA3">
      <w:pPr>
        <w:pStyle w:val="4"/>
        <w:rPr>
          <w:rFonts w:hAnsi="標楷體"/>
          <w:color w:val="000000" w:themeColor="text1"/>
        </w:rPr>
      </w:pPr>
      <w:r w:rsidRPr="002C3058">
        <w:rPr>
          <w:rFonts w:hAnsi="標楷體" w:hint="eastAsia"/>
          <w:color w:val="000000" w:themeColor="text1"/>
        </w:rPr>
        <w:t>有侵占本案洗衣機之行為：</w:t>
      </w:r>
    </w:p>
    <w:p w:rsidR="001212D0" w:rsidRPr="002C3058" w:rsidRDefault="001212D0" w:rsidP="00C34CEF">
      <w:pPr>
        <w:pStyle w:val="5"/>
        <w:rPr>
          <w:rFonts w:hAnsi="標楷體"/>
          <w:color w:val="000000" w:themeColor="text1"/>
        </w:rPr>
      </w:pPr>
      <w:r w:rsidRPr="002C3058">
        <w:rPr>
          <w:rFonts w:hAnsi="標楷體" w:hint="eastAsia"/>
          <w:color w:val="000000" w:themeColor="text1"/>
        </w:rPr>
        <w:t>有令不知情之駕駛兵蘇</w:t>
      </w:r>
      <w:r w:rsidR="00CA47A0" w:rsidRPr="002C3058">
        <w:rPr>
          <w:rFonts w:hAnsi="標楷體" w:hint="eastAsia"/>
          <w:color w:val="000000" w:themeColor="text1"/>
        </w:rPr>
        <w:t>○</w:t>
      </w:r>
      <w:r w:rsidRPr="002C3058">
        <w:rPr>
          <w:rFonts w:hAnsi="標楷體" w:hint="eastAsia"/>
          <w:color w:val="000000" w:themeColor="text1"/>
        </w:rPr>
        <w:t>玄2人自參辦室內之接待室取出本案洗衣機，載運至</w:t>
      </w:r>
      <w:r w:rsidR="001F2C36">
        <w:rPr>
          <w:rFonts w:hAnsi="標楷體" w:hint="eastAsia"/>
          <w:color w:val="000000" w:themeColor="text1"/>
        </w:rPr>
        <w:t>嘉○金門所</w:t>
      </w:r>
      <w:r w:rsidRPr="002C3058">
        <w:rPr>
          <w:rFonts w:hAnsi="標楷體" w:hint="eastAsia"/>
          <w:color w:val="000000" w:themeColor="text1"/>
        </w:rPr>
        <w:t>託運，送至臺南市住所</w:t>
      </w:r>
      <w:r w:rsidR="00680CC1" w:rsidRPr="002C3058">
        <w:rPr>
          <w:rFonts w:hAnsi="標楷體" w:hint="eastAsia"/>
          <w:color w:val="000000" w:themeColor="text1"/>
        </w:rPr>
        <w:t>，</w:t>
      </w:r>
      <w:r w:rsidRPr="002C3058">
        <w:rPr>
          <w:rFonts w:hAnsi="標楷體" w:hint="eastAsia"/>
          <w:color w:val="000000" w:themeColor="text1"/>
        </w:rPr>
        <w:t>核證人蘇</w:t>
      </w:r>
      <w:r w:rsidR="00CA47A0" w:rsidRPr="002C3058">
        <w:rPr>
          <w:rFonts w:hAnsi="標楷體" w:hint="eastAsia"/>
          <w:color w:val="000000" w:themeColor="text1"/>
        </w:rPr>
        <w:t>○</w:t>
      </w:r>
      <w:r w:rsidRPr="002C3058">
        <w:rPr>
          <w:rFonts w:hAnsi="標楷體" w:hint="eastAsia"/>
          <w:color w:val="000000" w:themeColor="text1"/>
        </w:rPr>
        <w:t>玄2人證述如何承</w:t>
      </w:r>
      <w:r w:rsidR="006D6D62" w:rsidRPr="002C3058">
        <w:rPr>
          <w:rFonts w:hAnsi="標楷體" w:hint="eastAsia"/>
          <w:color w:val="000000" w:themeColor="text1"/>
        </w:rPr>
        <w:t>林承家</w:t>
      </w:r>
      <w:r w:rsidRPr="002C3058">
        <w:rPr>
          <w:rFonts w:hAnsi="標楷體" w:hint="eastAsia"/>
          <w:color w:val="000000" w:themeColor="text1"/>
        </w:rPr>
        <w:t>之命，將本案洗衣機自參辦室內搬出，載運至</w:t>
      </w:r>
      <w:r w:rsidR="001F2C36">
        <w:rPr>
          <w:rFonts w:hAnsi="標楷體" w:hint="eastAsia"/>
          <w:color w:val="000000" w:themeColor="text1"/>
        </w:rPr>
        <w:t>嘉○金門所</w:t>
      </w:r>
      <w:r w:rsidRPr="002C3058">
        <w:rPr>
          <w:rFonts w:hAnsi="標楷體" w:hint="eastAsia"/>
          <w:color w:val="000000" w:themeColor="text1"/>
        </w:rPr>
        <w:t>，託運寄送至指定之住所等過程前後均屬一致，且互核相符，並有蘇</w:t>
      </w:r>
      <w:r w:rsidR="00CA47A0" w:rsidRPr="002C3058">
        <w:rPr>
          <w:rFonts w:hAnsi="標楷體" w:hint="eastAsia"/>
          <w:color w:val="000000" w:themeColor="text1"/>
        </w:rPr>
        <w:t>○</w:t>
      </w:r>
      <w:r w:rsidRPr="002C3058">
        <w:rPr>
          <w:rFonts w:hAnsi="標楷體" w:hint="eastAsia"/>
          <w:color w:val="000000" w:themeColor="text1"/>
        </w:rPr>
        <w:t>玄於</w:t>
      </w:r>
      <w:r w:rsidR="00960B55" w:rsidRPr="002C3058">
        <w:rPr>
          <w:rFonts w:hAnsi="標楷體" w:hint="eastAsia"/>
          <w:color w:val="000000" w:themeColor="text1"/>
        </w:rPr>
        <w:t>金門地院</w:t>
      </w:r>
      <w:r w:rsidRPr="002C3058">
        <w:rPr>
          <w:rFonts w:hAnsi="標楷體" w:hint="eastAsia"/>
          <w:color w:val="000000" w:themeColor="text1"/>
        </w:rPr>
        <w:t>審理時，當庭提出之託運單及託運時所拍攝託運物照片在卷可佐。衡諸蘇</w:t>
      </w:r>
      <w:r w:rsidR="00CA47A0" w:rsidRPr="002C3058">
        <w:rPr>
          <w:rFonts w:hAnsi="標楷體" w:hint="eastAsia"/>
          <w:color w:val="000000" w:themeColor="text1"/>
        </w:rPr>
        <w:t>○</w:t>
      </w:r>
      <w:r w:rsidRPr="002C3058">
        <w:rPr>
          <w:rFonts w:hAnsi="標楷體" w:hint="eastAsia"/>
          <w:color w:val="000000" w:themeColor="text1"/>
        </w:rPr>
        <w:t>玄2人僅係擔任之駕駛兵，並無恩怨或糾紛，於偵訊及</w:t>
      </w:r>
      <w:r w:rsidR="00960B55" w:rsidRPr="002C3058">
        <w:rPr>
          <w:rFonts w:hAnsi="標楷體" w:hint="eastAsia"/>
          <w:color w:val="000000" w:themeColor="text1"/>
        </w:rPr>
        <w:t>金門地院</w:t>
      </w:r>
      <w:r w:rsidRPr="002C3058">
        <w:rPr>
          <w:rFonts w:hAnsi="標楷體" w:hint="eastAsia"/>
          <w:color w:val="000000" w:themeColor="text1"/>
        </w:rPr>
        <w:t>審理時所為上開證言，均經具結以擔保證言之憑信性，當無甘冒涉犯偽證罪之風險，設詞陷害，而致自身罹偽證重典之必要。又經比對證人蘇</w:t>
      </w:r>
      <w:r w:rsidR="00CA47A0" w:rsidRPr="002C3058">
        <w:rPr>
          <w:rFonts w:hAnsi="標楷體" w:hint="eastAsia"/>
          <w:color w:val="000000" w:themeColor="text1"/>
        </w:rPr>
        <w:t>○</w:t>
      </w:r>
      <w:r w:rsidRPr="002C3058">
        <w:rPr>
          <w:rFonts w:hAnsi="標楷體" w:hint="eastAsia"/>
          <w:color w:val="000000" w:themeColor="text1"/>
        </w:rPr>
        <w:t>玄所提出之上開託運照片與金防部驗收本案洗衣機等之驗收照片，兩者外包裝紙箱之外觀、樣式、束帶綑綁情形等節，均屬相符。蘇</w:t>
      </w:r>
      <w:r w:rsidR="00CA47A0" w:rsidRPr="002C3058">
        <w:rPr>
          <w:rFonts w:hAnsi="標楷體" w:hint="eastAsia"/>
          <w:color w:val="000000" w:themeColor="text1"/>
        </w:rPr>
        <w:t>○</w:t>
      </w:r>
      <w:r w:rsidRPr="002C3058">
        <w:rPr>
          <w:rFonts w:hAnsi="標楷體" w:hint="eastAsia"/>
          <w:color w:val="000000" w:themeColor="text1"/>
        </w:rPr>
        <w:t>玄2人身為</w:t>
      </w:r>
      <w:r w:rsidR="00D243EC" w:rsidRPr="002C3058">
        <w:rPr>
          <w:rFonts w:hAnsi="標楷體" w:hint="eastAsia"/>
          <w:color w:val="000000" w:themeColor="text1"/>
        </w:rPr>
        <w:t>林承家</w:t>
      </w:r>
      <w:r w:rsidRPr="002C3058">
        <w:rPr>
          <w:rFonts w:hAnsi="標楷體" w:hint="eastAsia"/>
          <w:color w:val="000000" w:themeColor="text1"/>
        </w:rPr>
        <w:t>之駕駛兵，平日與</w:t>
      </w:r>
      <w:r w:rsidR="00D243EC" w:rsidRPr="002C3058">
        <w:rPr>
          <w:rFonts w:hAnsi="標楷體" w:hint="eastAsia"/>
          <w:color w:val="000000" w:themeColor="text1"/>
        </w:rPr>
        <w:t>林承家</w:t>
      </w:r>
      <w:r w:rsidRPr="002C3058">
        <w:rPr>
          <w:rFonts w:hAnsi="標楷體" w:hint="eastAsia"/>
          <w:color w:val="000000" w:themeColor="text1"/>
        </w:rPr>
        <w:t>接觸應屬頻繁，且應經常進出參辦室，而本案洗衣機當時並未拆箱，外箱之長寬高各為68.5公分、66公分、106公分，毛重則為50公斤，有大</w:t>
      </w:r>
      <w:r w:rsidR="00691F2E">
        <w:rPr>
          <w:rFonts w:hAnsi="標楷體" w:hint="eastAsia"/>
          <w:color w:val="000000" w:themeColor="text1"/>
        </w:rPr>
        <w:t>○</w:t>
      </w:r>
      <w:bookmarkStart w:id="50" w:name="_GoBack"/>
      <w:bookmarkEnd w:id="50"/>
      <w:r w:rsidRPr="002C3058">
        <w:rPr>
          <w:rFonts w:hAnsi="標楷體" w:hint="eastAsia"/>
          <w:color w:val="000000" w:themeColor="text1"/>
        </w:rPr>
        <w:t>公司111年10月24日訊電服字第111102401號函在卷可參，體積非小，置放在接待室內，屬於醒目之物品，於命其2人將之搬運送交託運時，接待室內僅有一台洗衣機即本案洗衣機。參以，倘並未將本案洗衣機運回其臺南市住所，而係運送其所稱茶盤及衛生紙等物，則其嗣後請託蘇</w:t>
      </w:r>
      <w:r w:rsidR="007E0277" w:rsidRPr="002C3058">
        <w:rPr>
          <w:rFonts w:hAnsi="標楷體" w:hint="eastAsia"/>
          <w:color w:val="000000" w:themeColor="text1"/>
        </w:rPr>
        <w:t>○</w:t>
      </w:r>
      <w:r w:rsidRPr="002C3058">
        <w:rPr>
          <w:rFonts w:hAnsi="標楷體" w:hint="eastAsia"/>
          <w:color w:val="000000" w:themeColor="text1"/>
        </w:rPr>
        <w:t>玄2人購買同廠牌及型號之洗衣機時，以當時部隊內傳聞將本案洗衣機</w:t>
      </w:r>
      <w:r w:rsidRPr="002C3058">
        <w:rPr>
          <w:rFonts w:hAnsi="標楷體" w:hint="eastAsia"/>
          <w:color w:val="000000" w:themeColor="text1"/>
        </w:rPr>
        <w:lastRenderedPageBreak/>
        <w:t>私運回臺之情，對其聲譽影響極大，且可能招致被追究行政，甚至刑事責任，理應會加以釐清，又豈會坦承當時命蘇</w:t>
      </w:r>
      <w:bookmarkStart w:id="51" w:name="_Hlk179291001"/>
      <w:r w:rsidR="00CA47A0" w:rsidRPr="002C3058">
        <w:rPr>
          <w:rFonts w:hAnsi="標楷體" w:hint="eastAsia"/>
          <w:color w:val="000000" w:themeColor="text1"/>
        </w:rPr>
        <w:t>○</w:t>
      </w:r>
      <w:bookmarkEnd w:id="51"/>
      <w:r w:rsidRPr="002C3058">
        <w:rPr>
          <w:rFonts w:hAnsi="標楷體" w:hint="eastAsia"/>
          <w:color w:val="000000" w:themeColor="text1"/>
        </w:rPr>
        <w:t>玄2人託運之物品為洗衣機</w:t>
      </w:r>
      <w:r w:rsidR="001077FE" w:rsidRPr="002C3058">
        <w:rPr>
          <w:rFonts w:hAnsi="標楷體" w:hint="eastAsia"/>
          <w:color w:val="000000" w:themeColor="text1"/>
        </w:rPr>
        <w:t>，</w:t>
      </w:r>
      <w:r w:rsidRPr="002C3058">
        <w:rPr>
          <w:rFonts w:hAnsi="標楷體" w:hint="eastAsia"/>
          <w:color w:val="000000" w:themeColor="text1"/>
        </w:rPr>
        <w:t>證人蘇</w:t>
      </w:r>
      <w:r w:rsidR="00CA47A0" w:rsidRPr="002C3058">
        <w:rPr>
          <w:rFonts w:hAnsi="標楷體" w:hint="eastAsia"/>
          <w:color w:val="000000" w:themeColor="text1"/>
        </w:rPr>
        <w:t>○</w:t>
      </w:r>
      <w:r w:rsidRPr="002C3058">
        <w:rPr>
          <w:rFonts w:hAnsi="標楷體" w:hint="eastAsia"/>
          <w:color w:val="000000" w:themeColor="text1"/>
        </w:rPr>
        <w:t>玄2人所述應屬真實。本案洗衣機於107年1月4日蘇</w:t>
      </w:r>
      <w:r w:rsidR="007E0277" w:rsidRPr="002C3058">
        <w:rPr>
          <w:rFonts w:hAnsi="標楷體" w:hint="eastAsia"/>
          <w:color w:val="000000" w:themeColor="text1"/>
        </w:rPr>
        <w:t>○</w:t>
      </w:r>
      <w:r w:rsidRPr="002C3058">
        <w:rPr>
          <w:rFonts w:hAnsi="標楷體" w:hint="eastAsia"/>
          <w:color w:val="000000" w:themeColor="text1"/>
        </w:rPr>
        <w:t>玄2人託運時，係屬可託運物品，且經</w:t>
      </w:r>
      <w:r w:rsidR="001F2C36">
        <w:rPr>
          <w:rFonts w:hAnsi="標楷體" w:hint="eastAsia"/>
          <w:color w:val="000000" w:themeColor="text1"/>
        </w:rPr>
        <w:t>嘉○金門所</w:t>
      </w:r>
      <w:r w:rsidRPr="002C3058">
        <w:rPr>
          <w:rFonts w:hAnsi="標楷體" w:hint="eastAsia"/>
          <w:color w:val="000000" w:themeColor="text1"/>
        </w:rPr>
        <w:t>運送至住所，由</w:t>
      </w:r>
      <w:r w:rsidR="001B1F1F" w:rsidRPr="002C3058">
        <w:rPr>
          <w:rFonts w:hAnsi="標楷體" w:hint="eastAsia"/>
          <w:color w:val="000000" w:themeColor="text1"/>
        </w:rPr>
        <w:t>林承家</w:t>
      </w:r>
      <w:r w:rsidRPr="002C3058">
        <w:rPr>
          <w:rFonts w:hAnsi="標楷體" w:hint="eastAsia"/>
          <w:color w:val="000000" w:themeColor="text1"/>
        </w:rPr>
        <w:t>之配偶收受而完成運送</w:t>
      </w:r>
      <w:r w:rsidR="00C34CEF" w:rsidRPr="002C3058">
        <w:rPr>
          <w:rFonts w:hAnsi="標楷體" w:hint="eastAsia"/>
          <w:color w:val="000000" w:themeColor="text1"/>
        </w:rPr>
        <w:t>。</w:t>
      </w:r>
    </w:p>
    <w:p w:rsidR="001212D0" w:rsidRPr="002C3058" w:rsidRDefault="001212D0" w:rsidP="00BF4E0A">
      <w:pPr>
        <w:pStyle w:val="5"/>
        <w:rPr>
          <w:rFonts w:hAnsi="標楷體"/>
          <w:color w:val="000000" w:themeColor="text1"/>
        </w:rPr>
      </w:pPr>
      <w:r w:rsidRPr="002C3058">
        <w:rPr>
          <w:rFonts w:hAnsi="標楷體" w:hint="eastAsia"/>
          <w:color w:val="000000" w:themeColor="text1"/>
        </w:rPr>
        <w:t>證人</w:t>
      </w:r>
      <w:r w:rsidR="001F2C36">
        <w:rPr>
          <w:rFonts w:hAnsi="標楷體" w:hint="eastAsia"/>
          <w:color w:val="000000" w:themeColor="text1"/>
        </w:rPr>
        <w:t>嘉○金門所</w:t>
      </w:r>
      <w:r w:rsidRPr="002C3058">
        <w:rPr>
          <w:rFonts w:hAnsi="標楷體" w:hint="eastAsia"/>
          <w:color w:val="000000" w:themeColor="text1"/>
        </w:rPr>
        <w:t>副主任林</w:t>
      </w:r>
      <w:r w:rsidR="00CA47A0" w:rsidRPr="002C3058">
        <w:rPr>
          <w:rFonts w:hAnsi="標楷體" w:hint="eastAsia"/>
          <w:color w:val="000000" w:themeColor="text1"/>
        </w:rPr>
        <w:t>○</w:t>
      </w:r>
      <w:r w:rsidRPr="002C3058">
        <w:rPr>
          <w:rFonts w:hAnsi="標楷體" w:hint="eastAsia"/>
          <w:color w:val="000000" w:themeColor="text1"/>
        </w:rPr>
        <w:t>春於</w:t>
      </w:r>
      <w:r w:rsidR="00960B55" w:rsidRPr="002C3058">
        <w:rPr>
          <w:rFonts w:hAnsi="標楷體" w:hint="eastAsia"/>
          <w:color w:val="000000" w:themeColor="text1"/>
        </w:rPr>
        <w:t>金門地院</w:t>
      </w:r>
      <w:r w:rsidRPr="002C3058">
        <w:rPr>
          <w:rFonts w:hAnsi="標楷體" w:hint="eastAsia"/>
          <w:color w:val="000000" w:themeColor="text1"/>
        </w:rPr>
        <w:t>審理結證稱：</w:t>
      </w:r>
      <w:r w:rsidR="00BF4E0A" w:rsidRPr="002C3058">
        <w:rPr>
          <w:rFonts w:hAnsi="標楷體" w:hint="eastAsia"/>
          <w:color w:val="000000" w:themeColor="text1"/>
        </w:rPr>
        <w:t>「</w:t>
      </w:r>
      <w:r w:rsidR="00BF4E0A" w:rsidRPr="002C3058">
        <w:rPr>
          <w:rFonts w:hAnsi="標楷體"/>
          <w:color w:val="000000" w:themeColor="text1"/>
        </w:rPr>
        <w:t>……</w:t>
      </w:r>
      <w:r w:rsidRPr="002C3058">
        <w:rPr>
          <w:rFonts w:hAnsi="標楷體" w:hint="eastAsia"/>
          <w:color w:val="000000" w:themeColor="text1"/>
        </w:rPr>
        <w:t>在106年間依照託運條款的</w:t>
      </w:r>
      <w:r w:rsidR="00F93D23" w:rsidRPr="002C3058">
        <w:rPr>
          <w:rFonts w:hAnsi="標楷體" w:hint="eastAsia"/>
          <w:color w:val="000000" w:themeColor="text1"/>
        </w:rPr>
        <w:t>內</w:t>
      </w:r>
      <w:r w:rsidRPr="002C3058">
        <w:rPr>
          <w:rFonts w:hAnsi="標楷體" w:hint="eastAsia"/>
          <w:color w:val="000000" w:themeColor="text1"/>
        </w:rPr>
        <w:t>容，只要有辦法上、下車，都可以託運，所謂的上、下車是指有辦法人力搬運或是機器搬運，都可以託運，託運的過程中，我們是以材積數或重量取最大值下去計價，哪個貴就以哪個算。</w:t>
      </w:r>
      <w:r w:rsidR="00B66592" w:rsidRPr="002C3058">
        <w:rPr>
          <w:rFonts w:hAnsi="標楷體"/>
          <w:color w:val="000000" w:themeColor="text1"/>
        </w:rPr>
        <w:t>……</w:t>
      </w:r>
      <w:r w:rsidRPr="002C3058">
        <w:rPr>
          <w:rFonts w:hAnsi="標楷體" w:hint="eastAsia"/>
          <w:color w:val="000000" w:themeColor="text1"/>
        </w:rPr>
        <w:t>蘇</w:t>
      </w:r>
      <w:r w:rsidR="00CA47A0" w:rsidRPr="002C3058">
        <w:rPr>
          <w:rFonts w:hAnsi="標楷體" w:hint="eastAsia"/>
          <w:color w:val="000000" w:themeColor="text1"/>
        </w:rPr>
        <w:t>○</w:t>
      </w:r>
      <w:r w:rsidRPr="002C3058">
        <w:rPr>
          <w:rFonts w:hAnsi="標楷體" w:hint="eastAsia"/>
          <w:color w:val="000000" w:themeColor="text1"/>
        </w:rPr>
        <w:t>玄庭呈的翻拍託運單照片是我們嘉里大榮的託運單，才數是17，應該是由司機寫，因為才數大我們就會以才數算，不會再去測重量，我們在測量的標準是要看當下收件人的做法，應該是取大值，取接近的整數，不可能寫零點幾，17點2、點3可以抓整數，會盡量抓17。</w:t>
      </w:r>
      <w:r w:rsidR="00B66592" w:rsidRPr="002C3058">
        <w:rPr>
          <w:rFonts w:hAnsi="標楷體"/>
          <w:color w:val="000000" w:themeColor="text1"/>
        </w:rPr>
        <w:t>……</w:t>
      </w:r>
      <w:r w:rsidRPr="002C3058">
        <w:rPr>
          <w:rFonts w:hAnsi="標楷體" w:hint="eastAsia"/>
          <w:color w:val="000000" w:themeColor="text1"/>
        </w:rPr>
        <w:t>才數跟費用只要他判斷之後，客戶接受就成立，不一定是實際精準的才數跟重量，雙方同意就運送。只要當下司機告知客戶他判斷的才數，客戶願意接受並繳費，這個託運就成立，而不是以實際、精準的重量或材積等語。</w:t>
      </w:r>
      <w:r w:rsidR="00B66592" w:rsidRPr="002C3058">
        <w:rPr>
          <w:rFonts w:hAnsi="標楷體" w:hint="eastAsia"/>
          <w:color w:val="000000" w:themeColor="text1"/>
        </w:rPr>
        <w:t>」</w:t>
      </w:r>
      <w:r w:rsidR="00BF4E0A" w:rsidRPr="002C3058">
        <w:rPr>
          <w:rFonts w:hAnsi="標楷體" w:hint="eastAsia"/>
          <w:color w:val="000000" w:themeColor="text1"/>
        </w:rPr>
        <w:t>故</w:t>
      </w:r>
      <w:r w:rsidRPr="002C3058">
        <w:rPr>
          <w:rFonts w:hAnsi="標楷體" w:hint="eastAsia"/>
          <w:color w:val="000000" w:themeColor="text1"/>
        </w:rPr>
        <w:t>辯護人辯稱</w:t>
      </w:r>
      <w:r w:rsidR="001F2C36">
        <w:rPr>
          <w:rFonts w:hAnsi="標楷體" w:hint="eastAsia"/>
          <w:color w:val="000000" w:themeColor="text1"/>
        </w:rPr>
        <w:t>嘉○公司</w:t>
      </w:r>
      <w:r w:rsidRPr="002C3058">
        <w:rPr>
          <w:rFonts w:hAnsi="標楷體" w:hint="eastAsia"/>
          <w:color w:val="000000" w:themeColor="text1"/>
        </w:rPr>
        <w:t>並未承運如本案洗衣機體積大小及重量之洗衣機，且本案洗衣機連同包裝為50公斤，依該公司規定逾50公斤者，應收取加成運費，而蘇</w:t>
      </w:r>
      <w:r w:rsidR="00CA47A0" w:rsidRPr="002C3058">
        <w:rPr>
          <w:rFonts w:hAnsi="標楷體" w:hint="eastAsia"/>
          <w:color w:val="000000" w:themeColor="text1"/>
        </w:rPr>
        <w:t>○</w:t>
      </w:r>
      <w:r w:rsidRPr="002C3058">
        <w:rPr>
          <w:rFonts w:hAnsi="標楷體" w:hint="eastAsia"/>
          <w:color w:val="000000" w:themeColor="text1"/>
        </w:rPr>
        <w:t>玄2人託運之包裹僅收取17才之運費，未收取加成運費，難認內容物為洗衣機云云，並以</w:t>
      </w:r>
      <w:r w:rsidR="001F2C36">
        <w:rPr>
          <w:rFonts w:hAnsi="標楷體" w:hint="eastAsia"/>
          <w:color w:val="000000" w:themeColor="text1"/>
        </w:rPr>
        <w:t>嘉○公司</w:t>
      </w:r>
      <w:r w:rsidRPr="002C3058">
        <w:rPr>
          <w:rFonts w:hAnsi="標楷體" w:hint="eastAsia"/>
          <w:color w:val="000000" w:themeColor="text1"/>
        </w:rPr>
        <w:t>客服中心回函為據。</w:t>
      </w:r>
      <w:r w:rsidRPr="002C3058">
        <w:rPr>
          <w:rFonts w:hAnsi="標楷體" w:hint="eastAsia"/>
          <w:color w:val="000000" w:themeColor="text1"/>
        </w:rPr>
        <w:lastRenderedPageBreak/>
        <w:t>然查，</w:t>
      </w:r>
      <w:r w:rsidR="001F2C36">
        <w:rPr>
          <w:rFonts w:hAnsi="標楷體" w:hint="eastAsia"/>
          <w:color w:val="000000" w:themeColor="text1"/>
        </w:rPr>
        <w:t>嘉○公司</w:t>
      </w:r>
      <w:r w:rsidRPr="002C3058">
        <w:rPr>
          <w:rFonts w:hAnsi="標楷體" w:hint="eastAsia"/>
          <w:color w:val="000000" w:themeColor="text1"/>
        </w:rPr>
        <w:t>於107年間之託運條款並無總重量限制，而所提出之</w:t>
      </w:r>
      <w:r w:rsidR="001F2C36">
        <w:rPr>
          <w:rFonts w:hAnsi="標楷體" w:hint="eastAsia"/>
          <w:color w:val="000000" w:themeColor="text1"/>
        </w:rPr>
        <w:t>嘉○公司</w:t>
      </w:r>
      <w:r w:rsidRPr="002C3058">
        <w:rPr>
          <w:rFonts w:hAnsi="標楷體" w:hint="eastAsia"/>
          <w:color w:val="000000" w:themeColor="text1"/>
        </w:rPr>
        <w:t>客服中心回函2份，係該公司於109年1月16日回復Eric之人的提問，距本案託運時間已經過2年餘，顯與蘇</w:t>
      </w:r>
      <w:r w:rsidR="00CA47A0" w:rsidRPr="002C3058">
        <w:rPr>
          <w:rFonts w:hAnsi="標楷體" w:hint="eastAsia"/>
          <w:color w:val="000000" w:themeColor="text1"/>
        </w:rPr>
        <w:t>○</w:t>
      </w:r>
      <w:r w:rsidRPr="002C3058">
        <w:rPr>
          <w:rFonts w:hAnsi="標楷體" w:hint="eastAsia"/>
          <w:color w:val="000000" w:themeColor="text1"/>
        </w:rPr>
        <w:t>玄2人託運時之運送條款有所不同，無從執為有利之認定。又依證人林</w:t>
      </w:r>
      <w:r w:rsidR="00CA47A0" w:rsidRPr="002C3058">
        <w:rPr>
          <w:rFonts w:hAnsi="標楷體" w:hint="eastAsia"/>
          <w:color w:val="000000" w:themeColor="text1"/>
        </w:rPr>
        <w:t>○</w:t>
      </w:r>
      <w:r w:rsidRPr="002C3058">
        <w:rPr>
          <w:rFonts w:hAnsi="標楷體" w:hint="eastAsia"/>
          <w:color w:val="000000" w:themeColor="text1"/>
        </w:rPr>
        <w:t>春之證述，蘇</w:t>
      </w:r>
      <w:r w:rsidR="007E0277" w:rsidRPr="002C3058">
        <w:rPr>
          <w:rFonts w:hAnsi="標楷體" w:hint="eastAsia"/>
          <w:color w:val="000000" w:themeColor="text1"/>
        </w:rPr>
        <w:t>○</w:t>
      </w:r>
      <w:r w:rsidRPr="002C3058">
        <w:rPr>
          <w:rFonts w:hAnsi="標楷體" w:hint="eastAsia"/>
          <w:color w:val="000000" w:themeColor="text1"/>
        </w:rPr>
        <w:t>玄2人託運時，司機計算才數結果為17，大於以重量換算之才數，不會再去測重量，自無所謂「逾」50公斤而需收取加成運費之情。是此部分所辯，均無足採。</w:t>
      </w:r>
    </w:p>
    <w:p w:rsidR="001212D0" w:rsidRPr="002C3058" w:rsidRDefault="001212D0" w:rsidP="00EA4B4F">
      <w:pPr>
        <w:pStyle w:val="5"/>
        <w:rPr>
          <w:rFonts w:hAnsi="標楷體"/>
          <w:color w:val="000000" w:themeColor="text1"/>
        </w:rPr>
      </w:pPr>
      <w:r w:rsidRPr="002C3058">
        <w:rPr>
          <w:rFonts w:hAnsi="標楷體" w:hint="eastAsia"/>
          <w:color w:val="000000" w:themeColor="text1"/>
        </w:rPr>
        <w:t>調查處人員於109年10月29日，前往陳</w:t>
      </w:r>
      <w:r w:rsidR="00CA47A0" w:rsidRPr="002C3058">
        <w:rPr>
          <w:rFonts w:hAnsi="標楷體" w:hint="eastAsia"/>
          <w:color w:val="000000" w:themeColor="text1"/>
        </w:rPr>
        <w:t>○</w:t>
      </w:r>
      <w:r w:rsidRPr="002C3058">
        <w:rPr>
          <w:rFonts w:hAnsi="標楷體" w:hint="eastAsia"/>
          <w:color w:val="000000" w:themeColor="text1"/>
        </w:rPr>
        <w:t>堂工務所，扣得本案洗衣機</w:t>
      </w:r>
      <w:r w:rsidR="00EA4B4F" w:rsidRPr="002C3058">
        <w:rPr>
          <w:rFonts w:hAnsi="標楷體" w:hint="eastAsia"/>
          <w:color w:val="000000" w:themeColor="text1"/>
        </w:rPr>
        <w:t>。</w:t>
      </w:r>
      <w:r w:rsidRPr="002C3058">
        <w:rPr>
          <w:rFonts w:hAnsi="標楷體" w:hint="eastAsia"/>
          <w:color w:val="000000" w:themeColor="text1"/>
        </w:rPr>
        <w:t>本案洗衣機係於不詳時日，自臺南市運回金門，並於108年12月24、25日聯繫陳</w:t>
      </w:r>
      <w:r w:rsidR="00CA47A0" w:rsidRPr="002C3058">
        <w:rPr>
          <w:rFonts w:hAnsi="標楷體" w:hint="eastAsia"/>
          <w:color w:val="000000" w:themeColor="text1"/>
        </w:rPr>
        <w:t>○</w:t>
      </w:r>
      <w:r w:rsidRPr="002C3058">
        <w:rPr>
          <w:rFonts w:hAnsi="標楷體" w:hint="eastAsia"/>
          <w:color w:val="000000" w:themeColor="text1"/>
        </w:rPr>
        <w:t>堂會商後，方運至陳</w:t>
      </w:r>
      <w:r w:rsidR="00CA47A0" w:rsidRPr="002C3058">
        <w:rPr>
          <w:rFonts w:hAnsi="標楷體" w:hint="eastAsia"/>
          <w:color w:val="000000" w:themeColor="text1"/>
        </w:rPr>
        <w:t>○</w:t>
      </w:r>
      <w:r w:rsidRPr="002C3058">
        <w:rPr>
          <w:rFonts w:hAnsi="標楷體" w:hint="eastAsia"/>
          <w:color w:val="000000" w:themeColor="text1"/>
        </w:rPr>
        <w:t>堂工務所放置</w:t>
      </w:r>
      <w:r w:rsidR="00973FB3" w:rsidRPr="002C3058">
        <w:rPr>
          <w:rFonts w:hAnsi="標楷體" w:hint="eastAsia"/>
          <w:color w:val="000000" w:themeColor="text1"/>
        </w:rPr>
        <w:t>。</w:t>
      </w:r>
      <w:r w:rsidRPr="002C3058">
        <w:rPr>
          <w:rFonts w:hAnsi="標楷體" w:hint="eastAsia"/>
          <w:color w:val="000000" w:themeColor="text1"/>
        </w:rPr>
        <w:t>證人陳</w:t>
      </w:r>
      <w:r w:rsidR="00CA47A0" w:rsidRPr="002C3058">
        <w:rPr>
          <w:rFonts w:hAnsi="標楷體" w:hint="eastAsia"/>
          <w:color w:val="000000" w:themeColor="text1"/>
        </w:rPr>
        <w:t>○</w:t>
      </w:r>
      <w:r w:rsidRPr="002C3058">
        <w:rPr>
          <w:rFonts w:hAnsi="標楷體" w:hint="eastAsia"/>
          <w:color w:val="000000" w:themeColor="text1"/>
        </w:rPr>
        <w:t>堂於調詢證稱：</w:t>
      </w:r>
      <w:r w:rsidR="006D6D62" w:rsidRPr="002C3058">
        <w:rPr>
          <w:rFonts w:hAnsi="標楷體" w:hint="eastAsia"/>
          <w:color w:val="000000" w:themeColor="text1"/>
        </w:rPr>
        <w:t>林承家</w:t>
      </w:r>
      <w:r w:rsidRPr="002C3058">
        <w:rPr>
          <w:rFonts w:hAnsi="標楷體" w:hint="eastAsia"/>
          <w:color w:val="000000" w:themeColor="text1"/>
        </w:rPr>
        <w:t>在108年10月負面新聞爆出來之後，以電話聯繫我，他說他多一台洗衣機沒有用到，他認為我有需要，就說要送給我，我跟</w:t>
      </w:r>
      <w:r w:rsidR="006D6D62" w:rsidRPr="002C3058">
        <w:rPr>
          <w:rFonts w:hAnsi="標楷體" w:hint="eastAsia"/>
          <w:color w:val="000000" w:themeColor="text1"/>
        </w:rPr>
        <w:t>林承家</w:t>
      </w:r>
      <w:r w:rsidRPr="002C3058">
        <w:rPr>
          <w:rFonts w:hAnsi="標楷體" w:hint="eastAsia"/>
          <w:color w:val="000000" w:themeColor="text1"/>
        </w:rPr>
        <w:t>說我不需要，但</w:t>
      </w:r>
      <w:r w:rsidR="006D6D62" w:rsidRPr="002C3058">
        <w:rPr>
          <w:rFonts w:hAnsi="標楷體" w:hint="eastAsia"/>
          <w:color w:val="000000" w:themeColor="text1"/>
        </w:rPr>
        <w:t>林承家</w:t>
      </w:r>
      <w:r w:rsidRPr="002C3058">
        <w:rPr>
          <w:rFonts w:hAnsi="標楷體" w:hint="eastAsia"/>
          <w:color w:val="000000" w:themeColor="text1"/>
        </w:rPr>
        <w:t>一直拜託我，一定要我收下，最後我勉強同意他先將洗衣機寄放在金門縣</w:t>
      </w:r>
      <w:r w:rsidR="003B6A03" w:rsidRPr="002C3058">
        <w:rPr>
          <w:rFonts w:hAnsi="標楷體" w:hint="eastAsia"/>
          <w:color w:val="000000" w:themeColor="text1"/>
        </w:rPr>
        <w:t>我的</w:t>
      </w:r>
      <w:r w:rsidRPr="002C3058">
        <w:rPr>
          <w:rFonts w:hAnsi="標楷體" w:hint="eastAsia"/>
          <w:color w:val="000000" w:themeColor="text1"/>
        </w:rPr>
        <w:t>工務所。在該次聯繫之後1、2個月，我在我工務所活動屋後方，發現了一個以裝砂石的太空包覆蓋的物體，我當時沒有打開，但我知道這是</w:t>
      </w:r>
      <w:r w:rsidR="006D6D62" w:rsidRPr="002C3058">
        <w:rPr>
          <w:rFonts w:hAnsi="標楷體" w:hint="eastAsia"/>
          <w:color w:val="000000" w:themeColor="text1"/>
        </w:rPr>
        <w:t>林承家</w:t>
      </w:r>
      <w:r w:rsidRPr="002C3058">
        <w:rPr>
          <w:rFonts w:hAnsi="標楷體" w:hint="eastAsia"/>
          <w:color w:val="000000" w:themeColor="text1"/>
        </w:rPr>
        <w:t>說的洗衣機。</w:t>
      </w:r>
    </w:p>
    <w:p w:rsidR="001212D0" w:rsidRPr="002C3058" w:rsidRDefault="00E22592" w:rsidP="00973FB3">
      <w:pPr>
        <w:pStyle w:val="4"/>
        <w:rPr>
          <w:rFonts w:hAnsi="標楷體"/>
          <w:color w:val="000000" w:themeColor="text1"/>
        </w:rPr>
      </w:pPr>
      <w:r w:rsidRPr="002C3058">
        <w:rPr>
          <w:rFonts w:hAnsi="標楷體" w:hint="eastAsia"/>
          <w:color w:val="000000" w:themeColor="text1"/>
        </w:rPr>
        <w:t>林承家</w:t>
      </w:r>
      <w:r w:rsidR="001212D0" w:rsidRPr="002C3058">
        <w:rPr>
          <w:rFonts w:hAnsi="標楷體" w:hint="eastAsia"/>
          <w:color w:val="000000" w:themeColor="text1"/>
        </w:rPr>
        <w:t>所辯其他情詞，及證人王</w:t>
      </w:r>
      <w:r w:rsidR="00CA47A0" w:rsidRPr="002C3058">
        <w:rPr>
          <w:rFonts w:hAnsi="標楷體" w:hint="eastAsia"/>
          <w:color w:val="000000" w:themeColor="text1"/>
        </w:rPr>
        <w:t>○</w:t>
      </w:r>
      <w:r w:rsidR="001212D0" w:rsidRPr="002C3058">
        <w:rPr>
          <w:rFonts w:hAnsi="標楷體" w:hint="eastAsia"/>
          <w:color w:val="000000" w:themeColor="text1"/>
        </w:rPr>
        <w:t>萓等人之陳述等，</w:t>
      </w:r>
      <w:r w:rsidR="000005A7" w:rsidRPr="002C3058">
        <w:rPr>
          <w:rFonts w:hAnsi="標楷體" w:hint="eastAsia"/>
          <w:color w:val="000000" w:themeColor="text1"/>
        </w:rPr>
        <w:t>法</w:t>
      </w:r>
      <w:r w:rsidR="001212D0" w:rsidRPr="002C3058">
        <w:rPr>
          <w:rFonts w:hAnsi="標楷體" w:hint="eastAsia"/>
          <w:color w:val="000000" w:themeColor="text1"/>
        </w:rPr>
        <w:t>院審酌下列各節，認均不可採，分述之：</w:t>
      </w:r>
    </w:p>
    <w:p w:rsidR="00973FB3" w:rsidRPr="002C3058" w:rsidRDefault="001212D0" w:rsidP="00973FB3">
      <w:pPr>
        <w:pStyle w:val="5"/>
        <w:rPr>
          <w:rFonts w:hAnsi="標楷體"/>
          <w:color w:val="000000" w:themeColor="text1"/>
        </w:rPr>
      </w:pPr>
      <w:r w:rsidRPr="002C3058">
        <w:rPr>
          <w:rFonts w:hAnsi="標楷體" w:hint="eastAsia"/>
          <w:color w:val="000000" w:themeColor="text1"/>
        </w:rPr>
        <w:t>就託運物品，或稱：泡茶桌及底座（申訴書），或稱：茶几（109年12月29日調詢、偵訊），或稱：茶盤及腳架（111年1月19日偵訊），或稱：茶盤，沒有底座或腳架（</w:t>
      </w:r>
      <w:r w:rsidR="00960B55" w:rsidRPr="002C3058">
        <w:rPr>
          <w:rFonts w:hAnsi="標楷體" w:hint="eastAsia"/>
          <w:color w:val="000000" w:themeColor="text1"/>
        </w:rPr>
        <w:t>金門地院</w:t>
      </w:r>
      <w:r w:rsidRPr="002C3058">
        <w:rPr>
          <w:rFonts w:hAnsi="標楷體" w:hint="eastAsia"/>
          <w:color w:val="000000" w:themeColor="text1"/>
        </w:rPr>
        <w:t>112年5月4日</w:t>
      </w:r>
      <w:r w:rsidRPr="002C3058">
        <w:rPr>
          <w:rFonts w:hAnsi="標楷體" w:hint="eastAsia"/>
          <w:color w:val="000000" w:themeColor="text1"/>
        </w:rPr>
        <w:lastRenderedPageBreak/>
        <w:t>審理），就有無寄送底座或腳架乙節，前後已有不一。且於偵訊及</w:t>
      </w:r>
      <w:r w:rsidR="00960B55" w:rsidRPr="002C3058">
        <w:rPr>
          <w:rFonts w:hAnsi="標楷體" w:hint="eastAsia"/>
          <w:color w:val="000000" w:themeColor="text1"/>
        </w:rPr>
        <w:t>金門地院</w:t>
      </w:r>
      <w:r w:rsidRPr="002C3058">
        <w:rPr>
          <w:rFonts w:hAnsi="標楷體" w:hint="eastAsia"/>
          <w:color w:val="000000" w:themeColor="text1"/>
        </w:rPr>
        <w:t>審理時，供稱係將回收之洗衣機外箱之高度加以裁剪約7、8公分後包裝，再以庭呈之打包機及黃色束帶綑綁後託運，此與證人蘇</w:t>
      </w:r>
      <w:r w:rsidR="00CA47A0" w:rsidRPr="002C3058">
        <w:rPr>
          <w:rFonts w:hAnsi="標楷體" w:hint="eastAsia"/>
          <w:color w:val="000000" w:themeColor="text1"/>
        </w:rPr>
        <w:t>○</w:t>
      </w:r>
      <w:r w:rsidRPr="002C3058">
        <w:rPr>
          <w:rFonts w:hAnsi="標楷體" w:hint="eastAsia"/>
          <w:color w:val="000000" w:themeColor="text1"/>
        </w:rPr>
        <w:t>玄在</w:t>
      </w:r>
      <w:r w:rsidR="00960B55" w:rsidRPr="002C3058">
        <w:rPr>
          <w:rFonts w:hAnsi="標楷體" w:hint="eastAsia"/>
          <w:color w:val="000000" w:themeColor="text1"/>
        </w:rPr>
        <w:t>金門地院</w:t>
      </w:r>
      <w:r w:rsidRPr="002C3058">
        <w:rPr>
          <w:rFonts w:hAnsi="標楷體" w:hint="eastAsia"/>
          <w:color w:val="000000" w:themeColor="text1"/>
        </w:rPr>
        <w:t>112年5月4日審理時，當庭提出之託運單及託運時所拍攝託運物照片，係未經裁剪之洗衣機外箱及白色束帶不符，已顯露所辯不實。另依於</w:t>
      </w:r>
      <w:r w:rsidR="00960B55" w:rsidRPr="002C3058">
        <w:rPr>
          <w:rFonts w:hAnsi="標楷體" w:hint="eastAsia"/>
          <w:color w:val="000000" w:themeColor="text1"/>
        </w:rPr>
        <w:t>金門地院</w:t>
      </w:r>
      <w:r w:rsidRPr="002C3058">
        <w:rPr>
          <w:rFonts w:hAnsi="標楷體" w:hint="eastAsia"/>
          <w:color w:val="000000" w:themeColor="text1"/>
        </w:rPr>
        <w:t>審理時所述，及其提出自行測量拍照所稱託運之「茶盤」照片，該只茶盤長、寬各約82公分、60公分，厚度介於約12至15公分，重量約10.4公斤。相較洗衣機外箱之長、寬、高各為68.5公分、66公分、106公分，兩者體積差距高達約6點49倍（計算式：《洗衣機外箱體積68.5×66×106》÷《茶盤體積82×60×以最厚15計算》＝479226÷73800＝6.49），倘係託運茶盤，大可取適當包材加以包裝，實無須大費周章，使用體積、外型等顯不相當之洗衣機外箱，並填充衛生紙等物包裝，此不僅搬運不便，且依前揭證人林</w:t>
      </w:r>
      <w:r w:rsidR="008E7ADD" w:rsidRPr="002C3058">
        <w:rPr>
          <w:rFonts w:hAnsi="標楷體" w:hint="eastAsia"/>
          <w:color w:val="000000" w:themeColor="text1"/>
        </w:rPr>
        <w:t>○</w:t>
      </w:r>
      <w:r w:rsidRPr="002C3058">
        <w:rPr>
          <w:rFonts w:hAnsi="標楷體" w:hint="eastAsia"/>
          <w:color w:val="000000" w:themeColor="text1"/>
        </w:rPr>
        <w:t>春所述運費計算方式，茶盤體積約莫在3才之譜（計算式：73800÷27826＝2.65，以3才計），相較本次寄件被收取17才之運費，更屬徒耗金錢，所為與常理不符，益見所辯，要屬事後卸責之詞，殊無足採。</w:t>
      </w:r>
    </w:p>
    <w:p w:rsidR="001212D0" w:rsidRPr="002C3058" w:rsidRDefault="001212D0" w:rsidP="00973FB3">
      <w:pPr>
        <w:pStyle w:val="5"/>
        <w:rPr>
          <w:rFonts w:hAnsi="標楷體"/>
          <w:color w:val="000000" w:themeColor="text1"/>
        </w:rPr>
      </w:pPr>
      <w:r w:rsidRPr="002C3058">
        <w:rPr>
          <w:rFonts w:hAnsi="標楷體" w:hint="eastAsia"/>
          <w:color w:val="000000" w:themeColor="text1"/>
        </w:rPr>
        <w:t>證人即配偶王</w:t>
      </w:r>
      <w:r w:rsidR="00CA47A0" w:rsidRPr="002C3058">
        <w:rPr>
          <w:rFonts w:hAnsi="標楷體" w:hint="eastAsia"/>
          <w:b/>
          <w:color w:val="000000" w:themeColor="text1"/>
        </w:rPr>
        <w:t>○</w:t>
      </w:r>
      <w:r w:rsidRPr="002C3058">
        <w:rPr>
          <w:rFonts w:hAnsi="標楷體" w:hint="eastAsia"/>
          <w:color w:val="000000" w:themeColor="text1"/>
        </w:rPr>
        <w:t>萓於調詢及偵訊時，固均陳稱於</w:t>
      </w:r>
      <w:r w:rsidR="00422983" w:rsidRPr="002C3058">
        <w:rPr>
          <w:rFonts w:hAnsi="標楷體"/>
          <w:color w:val="000000" w:themeColor="text1"/>
        </w:rPr>
        <w:t>107</w:t>
      </w:r>
      <w:r w:rsidRPr="002C3058">
        <w:rPr>
          <w:rFonts w:hAnsi="標楷體" w:hint="eastAsia"/>
          <w:color w:val="000000" w:themeColor="text1"/>
        </w:rPr>
        <w:t>年</w:t>
      </w:r>
      <w:r w:rsidR="00422983" w:rsidRPr="002C3058">
        <w:rPr>
          <w:rFonts w:hAnsi="標楷體"/>
          <w:color w:val="000000" w:themeColor="text1"/>
        </w:rPr>
        <w:t>1</w:t>
      </w:r>
      <w:r w:rsidRPr="002C3058">
        <w:rPr>
          <w:rFonts w:hAnsi="標楷體" w:hint="eastAsia"/>
          <w:color w:val="000000" w:themeColor="text1"/>
        </w:rPr>
        <w:t>月間所簽收寄送之包裹內裝物品為茶盤等語，然亦坦承其並未拆封該包裹而係</w:t>
      </w:r>
      <w:r w:rsidR="0098358B" w:rsidRPr="002C3058">
        <w:rPr>
          <w:rFonts w:hAnsi="標楷體" w:hint="eastAsia"/>
          <w:color w:val="000000" w:themeColor="text1"/>
        </w:rPr>
        <w:t>林承家</w:t>
      </w:r>
      <w:r w:rsidRPr="002C3058">
        <w:rPr>
          <w:rFonts w:hAnsi="標楷體" w:hint="eastAsia"/>
          <w:color w:val="000000" w:themeColor="text1"/>
        </w:rPr>
        <w:t>所為，且其未於拆封時在場，係</w:t>
      </w:r>
      <w:r w:rsidR="0098358B" w:rsidRPr="002C3058">
        <w:rPr>
          <w:rFonts w:hAnsi="標楷體" w:hint="eastAsia"/>
          <w:color w:val="000000" w:themeColor="text1"/>
        </w:rPr>
        <w:t>林承家</w:t>
      </w:r>
      <w:r w:rsidRPr="002C3058">
        <w:rPr>
          <w:rFonts w:hAnsi="標楷體" w:hint="eastAsia"/>
          <w:color w:val="000000" w:themeColor="text1"/>
        </w:rPr>
        <w:t>告知內容物為茶盤等情。則王</w:t>
      </w:r>
      <w:r w:rsidR="00CA47A0" w:rsidRPr="002C3058">
        <w:rPr>
          <w:rFonts w:hAnsi="標楷體" w:hint="eastAsia"/>
          <w:color w:val="000000" w:themeColor="text1"/>
        </w:rPr>
        <w:t>○</w:t>
      </w:r>
      <w:r w:rsidRPr="002C3058">
        <w:rPr>
          <w:rFonts w:hAnsi="標楷體" w:hint="eastAsia"/>
          <w:color w:val="000000" w:themeColor="text1"/>
        </w:rPr>
        <w:t>萓未親眼目睹包裹拆封過程及內裝物品，此部分證述無非係附和</w:t>
      </w:r>
      <w:r w:rsidR="0098358B" w:rsidRPr="002C3058">
        <w:rPr>
          <w:rFonts w:hAnsi="標楷體" w:hint="eastAsia"/>
          <w:color w:val="000000" w:themeColor="text1"/>
        </w:rPr>
        <w:lastRenderedPageBreak/>
        <w:t>林承家</w:t>
      </w:r>
      <w:r w:rsidRPr="002C3058">
        <w:rPr>
          <w:rFonts w:hAnsi="標楷體" w:hint="eastAsia"/>
          <w:color w:val="000000" w:themeColor="text1"/>
        </w:rPr>
        <w:t>之事後迴護之詞，並無可採。</w:t>
      </w:r>
    </w:p>
    <w:p w:rsidR="001212D0" w:rsidRPr="002C3058" w:rsidRDefault="00680CC1" w:rsidP="001212D0">
      <w:pPr>
        <w:pStyle w:val="3"/>
        <w:rPr>
          <w:rFonts w:hAnsi="標楷體"/>
          <w:color w:val="000000" w:themeColor="text1"/>
        </w:rPr>
      </w:pPr>
      <w:bookmarkStart w:id="52" w:name="_Hlk179276566"/>
      <w:r w:rsidRPr="002C3058">
        <w:rPr>
          <w:rFonts w:hAnsi="標楷體" w:hint="eastAsia"/>
          <w:color w:val="000000" w:themeColor="text1"/>
        </w:rPr>
        <w:t>違法行為成立之罪責及量刑之依據</w:t>
      </w:r>
      <w:bookmarkEnd w:id="52"/>
      <w:r w:rsidR="001212D0" w:rsidRPr="002C3058">
        <w:rPr>
          <w:rFonts w:hAnsi="標楷體" w:hint="eastAsia"/>
          <w:color w:val="000000" w:themeColor="text1"/>
        </w:rPr>
        <w:t>：</w:t>
      </w:r>
    </w:p>
    <w:p w:rsidR="001212D0" w:rsidRPr="002C3058" w:rsidRDefault="001212D0" w:rsidP="002F169E">
      <w:pPr>
        <w:pStyle w:val="4"/>
        <w:rPr>
          <w:rFonts w:hAnsi="標楷體"/>
          <w:color w:val="000000" w:themeColor="text1"/>
        </w:rPr>
      </w:pPr>
      <w:r w:rsidRPr="002C3058">
        <w:rPr>
          <w:rFonts w:hAnsi="標楷體" w:hint="eastAsia"/>
          <w:color w:val="000000" w:themeColor="text1"/>
        </w:rPr>
        <w:t>本案洗衣機為金防部依法採購，供改善彈藥連官兵生活設施之用，係屬金防部所有之公有暨公用財</w:t>
      </w:r>
      <w:r w:rsidR="00680CC1" w:rsidRPr="002C3058">
        <w:rPr>
          <w:rFonts w:hAnsi="標楷體" w:hint="eastAsia"/>
          <w:color w:val="000000" w:themeColor="text1"/>
        </w:rPr>
        <w:t>物</w:t>
      </w:r>
      <w:r w:rsidRPr="002C3058">
        <w:rPr>
          <w:rFonts w:hAnsi="標楷體" w:hint="eastAsia"/>
          <w:color w:val="000000" w:themeColor="text1"/>
        </w:rPr>
        <w:t>，</w:t>
      </w:r>
      <w:r w:rsidR="0098358B" w:rsidRPr="002C3058">
        <w:rPr>
          <w:rFonts w:hAnsi="標楷體" w:hint="eastAsia"/>
          <w:color w:val="000000" w:themeColor="text1"/>
        </w:rPr>
        <w:t>林承家</w:t>
      </w:r>
      <w:r w:rsidRPr="002C3058">
        <w:rPr>
          <w:rFonts w:hAnsi="標楷體" w:hint="eastAsia"/>
          <w:color w:val="000000" w:themeColor="text1"/>
        </w:rPr>
        <w:t>予以侵占入己，係犯陸海空軍刑法第76條第1項第2款、第2項、貪污治罪條例第4條第1項第1款之侵占公用暨公有財物罪。</w:t>
      </w:r>
      <w:r w:rsidR="0098358B" w:rsidRPr="002C3058">
        <w:rPr>
          <w:rFonts w:hAnsi="標楷體" w:hint="eastAsia"/>
          <w:color w:val="000000" w:themeColor="text1"/>
        </w:rPr>
        <w:t>林承家</w:t>
      </w:r>
      <w:r w:rsidRPr="002C3058">
        <w:rPr>
          <w:rFonts w:hAnsi="標楷體" w:hint="eastAsia"/>
          <w:color w:val="000000" w:themeColor="text1"/>
        </w:rPr>
        <w:t>所犯陸海空軍刑法第76條第1項第2款、第2項、貪污治罪條例第4條第1項第1款之侵占公用暨公有財物罪，法定刑為無期徒刑或10年以上有期徒刑（得併科新臺幣1億元以下罰金），選科有期徒刑者，依刑法第33條第3款規定，法定最高本刑為有期徒刑15年以下。</w:t>
      </w:r>
      <w:r w:rsidR="0098358B" w:rsidRPr="002C3058">
        <w:rPr>
          <w:rFonts w:hAnsi="標楷體" w:hint="eastAsia"/>
          <w:color w:val="000000" w:themeColor="text1"/>
        </w:rPr>
        <w:t>林承家</w:t>
      </w:r>
      <w:r w:rsidRPr="002C3058">
        <w:rPr>
          <w:rFonts w:hAnsi="標楷體" w:hint="eastAsia"/>
          <w:color w:val="000000" w:themeColor="text1"/>
        </w:rPr>
        <w:t>有貪污治罪條例第12條第1項之減輕事由，減輕其刑後，法定最低本刑為有期徒刑5年以上（得併科罰金），原判決同認有該減輕事由之適用，予以減輕後，判處有期徒刑12年，難認已符合罪刑相當原則及比例原則，所為量刑核屬過重，自未妥適。</w:t>
      </w:r>
    </w:p>
    <w:p w:rsidR="001212D0" w:rsidRPr="002C3058" w:rsidRDefault="001212D0" w:rsidP="002F169E">
      <w:pPr>
        <w:pStyle w:val="4"/>
        <w:rPr>
          <w:rFonts w:hAnsi="標楷體"/>
          <w:color w:val="000000" w:themeColor="text1"/>
        </w:rPr>
      </w:pPr>
      <w:r w:rsidRPr="002C3058">
        <w:rPr>
          <w:rFonts w:hAnsi="標楷體" w:hint="eastAsia"/>
          <w:color w:val="000000" w:themeColor="text1"/>
        </w:rPr>
        <w:t>爰以行為人</w:t>
      </w:r>
      <w:r w:rsidR="00422983" w:rsidRPr="002C3058">
        <w:rPr>
          <w:rFonts w:hAnsi="標楷體" w:hint="eastAsia"/>
          <w:color w:val="000000" w:themeColor="text1"/>
        </w:rPr>
        <w:t>林承家</w:t>
      </w:r>
      <w:r w:rsidRPr="002C3058">
        <w:rPr>
          <w:rFonts w:hAnsi="標楷體" w:hint="eastAsia"/>
          <w:color w:val="000000" w:themeColor="text1"/>
        </w:rPr>
        <w:t>之責任為基礎，審酌身居金防部少將參謀長要職，為國軍中堅，深受國家之栽培，本應忠於職守，以為其他軍士官等同儕之表率，竟為牟私利，棄國軍忠誠於不顧，侵占其持有價值7,990元之本案洗衣機，不僅有虧職守，更有負國家之殷託，所為甚非。且犯後復一再飾詞圖以卸責，並委請證人陳</w:t>
      </w:r>
      <w:r w:rsidR="00CA47A0" w:rsidRPr="002C3058">
        <w:rPr>
          <w:rFonts w:hAnsi="標楷體" w:hint="eastAsia"/>
          <w:color w:val="000000" w:themeColor="text1"/>
        </w:rPr>
        <w:t>○</w:t>
      </w:r>
      <w:r w:rsidRPr="002C3058">
        <w:rPr>
          <w:rFonts w:hAnsi="標楷體" w:hint="eastAsia"/>
          <w:color w:val="000000" w:themeColor="text1"/>
        </w:rPr>
        <w:t>堂出具寄存時間不符之存放證明書，用以掩飾本案犯行，足見犯後態度惡劣，難認有何反省悔改之意。</w:t>
      </w:r>
      <w:bookmarkEnd w:id="46"/>
    </w:p>
    <w:p w:rsidR="00165268" w:rsidRPr="002C3058" w:rsidRDefault="00165268" w:rsidP="00165268">
      <w:pPr>
        <w:pStyle w:val="3"/>
        <w:rPr>
          <w:rFonts w:hAnsi="標楷體"/>
          <w:color w:val="000000" w:themeColor="text1"/>
        </w:rPr>
      </w:pPr>
      <w:bookmarkStart w:id="53" w:name="_Hlk174451828"/>
      <w:r w:rsidRPr="002C3058">
        <w:rPr>
          <w:rFonts w:hAnsi="標楷體" w:hint="eastAsia"/>
          <w:color w:val="000000" w:themeColor="text1"/>
        </w:rPr>
        <w:t>林承家於本院詢問時，仍否認有侵占本案洗衣機</w:t>
      </w:r>
      <w:r w:rsidRPr="002C3058">
        <w:rPr>
          <w:rFonts w:hAnsi="標楷體" w:hint="eastAsia"/>
          <w:color w:val="000000" w:themeColor="text1"/>
          <w:spacing w:val="-6"/>
          <w:szCs w:val="32"/>
        </w:rPr>
        <w:t>，</w:t>
      </w:r>
      <w:r w:rsidRPr="002C3058">
        <w:rPr>
          <w:rFonts w:hAnsi="標楷體" w:hint="eastAsia"/>
          <w:color w:val="000000" w:themeColor="text1"/>
        </w:rPr>
        <w:t>辯稱：「</w:t>
      </w:r>
      <w:r w:rsidRPr="002C3058">
        <w:rPr>
          <w:rFonts w:hAnsi="標楷體" w:hint="eastAsia"/>
          <w:color w:val="000000" w:themeColor="text1"/>
          <w:spacing w:val="-6"/>
          <w:szCs w:val="32"/>
        </w:rPr>
        <w:t>一、公費與自費洗衣機均在金門地區。二、系爭包裹是利用回收洗衣機外箱實施包裝，不是原封</w:t>
      </w:r>
      <w:r w:rsidRPr="002C3058">
        <w:rPr>
          <w:rFonts w:hAnsi="標楷體" w:hint="eastAsia"/>
          <w:color w:val="000000" w:themeColor="text1"/>
          <w:spacing w:val="-6"/>
          <w:szCs w:val="32"/>
        </w:rPr>
        <w:lastRenderedPageBreak/>
        <w:t>箱。三、嘉里大榮貨運證實：非家電業者無法寄運洗衣機等家電類產品。四、運費不符合寄送洗衣機重量計算方式。五、人證係臆測方式推斷寄送回臺灣系爭包裹內容物。六、沒有行政違失行為。</w:t>
      </w:r>
      <w:r w:rsidRPr="002C3058">
        <w:rPr>
          <w:rFonts w:hAnsi="標楷體"/>
          <w:color w:val="000000" w:themeColor="text1"/>
          <w:spacing w:val="-6"/>
          <w:szCs w:val="32"/>
        </w:rPr>
        <w:t>……</w:t>
      </w:r>
      <w:r w:rsidRPr="002C3058">
        <w:rPr>
          <w:rFonts w:hAnsi="標楷體" w:hint="eastAsia"/>
          <w:color w:val="000000" w:themeColor="text1"/>
        </w:rPr>
        <w:t>」等語。惟據</w:t>
      </w:r>
      <w:r w:rsidRPr="002C3058">
        <w:rPr>
          <w:rFonts w:hAnsi="標楷體" w:hint="eastAsia"/>
          <w:color w:val="000000" w:themeColor="text1"/>
          <w:szCs w:val="32"/>
        </w:rPr>
        <w:t>金門高分院判決</w:t>
      </w:r>
      <w:r w:rsidRPr="002C3058">
        <w:rPr>
          <w:rFonts w:hAnsi="標楷體" w:hint="eastAsia"/>
          <w:color w:val="000000" w:themeColor="text1"/>
        </w:rPr>
        <w:t>認定之事實，已詳加調查相關人證、物證，並就林承家所辯</w:t>
      </w:r>
      <w:r w:rsidR="00C75731" w:rsidRPr="002C3058">
        <w:rPr>
          <w:rFonts w:hAnsi="標楷體" w:hint="eastAsia"/>
          <w:color w:val="000000" w:themeColor="text1"/>
        </w:rPr>
        <w:t>之</w:t>
      </w:r>
      <w:r w:rsidRPr="002C3058">
        <w:rPr>
          <w:rFonts w:hAnsi="標楷體" w:hint="eastAsia"/>
          <w:color w:val="000000" w:themeColor="text1"/>
        </w:rPr>
        <w:t>詞及證人王</w:t>
      </w:r>
      <w:r w:rsidR="00CA47A0" w:rsidRPr="002C3058">
        <w:rPr>
          <w:rFonts w:hAnsi="標楷體" w:hint="eastAsia"/>
          <w:color w:val="000000" w:themeColor="text1"/>
        </w:rPr>
        <w:t>○</w:t>
      </w:r>
      <w:r w:rsidRPr="002C3058">
        <w:rPr>
          <w:rFonts w:hAnsi="標楷體" w:hint="eastAsia"/>
          <w:color w:val="000000" w:themeColor="text1"/>
        </w:rPr>
        <w:t>萓等人</w:t>
      </w:r>
      <w:r w:rsidR="00C75731" w:rsidRPr="002C3058">
        <w:rPr>
          <w:rFonts w:hAnsi="標楷體" w:hint="eastAsia"/>
          <w:color w:val="000000" w:themeColor="text1"/>
        </w:rPr>
        <w:t>有利於其之</w:t>
      </w:r>
      <w:r w:rsidRPr="002C3058">
        <w:rPr>
          <w:rFonts w:hAnsi="標楷體" w:hint="eastAsia"/>
          <w:color w:val="000000" w:themeColor="text1"/>
        </w:rPr>
        <w:t>陳述等</w:t>
      </w:r>
      <w:r w:rsidR="00C75731" w:rsidRPr="002C3058">
        <w:rPr>
          <w:rFonts w:hAnsi="標楷體" w:hint="eastAsia"/>
          <w:color w:val="000000" w:themeColor="text1"/>
        </w:rPr>
        <w:t>，一一論駁而</w:t>
      </w:r>
      <w:r w:rsidRPr="002C3058">
        <w:rPr>
          <w:rFonts w:hAnsi="標楷體" w:hint="eastAsia"/>
          <w:color w:val="000000" w:themeColor="text1"/>
        </w:rPr>
        <w:t>認均不可採</w:t>
      </w:r>
      <w:r w:rsidR="00C75731" w:rsidRPr="002C3058">
        <w:rPr>
          <w:rFonts w:hAnsi="標楷體" w:hint="eastAsia"/>
          <w:color w:val="000000" w:themeColor="text1"/>
        </w:rPr>
        <w:t>，</w:t>
      </w:r>
      <w:r w:rsidRPr="002C3058">
        <w:rPr>
          <w:rFonts w:hAnsi="標楷體" w:hint="eastAsia"/>
          <w:color w:val="000000" w:themeColor="text1"/>
        </w:rPr>
        <w:t>故林承家就此應屬違法失職行為。</w:t>
      </w:r>
      <w:bookmarkEnd w:id="53"/>
    </w:p>
    <w:p w:rsidR="002F169E" w:rsidRPr="002C3058" w:rsidRDefault="00841214" w:rsidP="008A4009">
      <w:pPr>
        <w:pStyle w:val="2"/>
        <w:rPr>
          <w:rFonts w:hAnsi="標楷體"/>
          <w:color w:val="000000" w:themeColor="text1"/>
        </w:rPr>
      </w:pPr>
      <w:r w:rsidRPr="002C3058">
        <w:rPr>
          <w:rFonts w:hAnsi="標楷體"/>
          <w:color w:val="000000" w:themeColor="text1"/>
        </w:rPr>
        <w:t>藉單位於安</w:t>
      </w:r>
      <w:r w:rsidR="00206B2D">
        <w:rPr>
          <w:rFonts w:hAnsi="標楷體" w:hint="eastAsia"/>
          <w:color w:val="000000" w:themeColor="text1"/>
        </w:rPr>
        <w:t>○</w:t>
      </w:r>
      <w:r w:rsidRPr="002C3058">
        <w:rPr>
          <w:rFonts w:hAnsi="標楷體"/>
          <w:color w:val="000000" w:themeColor="text1"/>
        </w:rPr>
        <w:t>甕仔雞</w:t>
      </w:r>
      <w:r w:rsidRPr="002C3058">
        <w:rPr>
          <w:rFonts w:hAnsi="標楷體" w:hint="eastAsia"/>
          <w:color w:val="000000" w:themeColor="text1"/>
        </w:rPr>
        <w:t>餐廳</w:t>
      </w:r>
      <w:r w:rsidRPr="002C3058">
        <w:rPr>
          <w:rFonts w:hAnsi="標楷體"/>
          <w:color w:val="000000" w:themeColor="text1"/>
        </w:rPr>
        <w:t>舉辦慶生餐會之時機，宴請民間友人，並食用官兵餐會部分菜品</w:t>
      </w:r>
      <w:r w:rsidR="008844A9" w:rsidRPr="002C3058">
        <w:rPr>
          <w:rFonts w:hAnsi="標楷體" w:hint="eastAsia"/>
          <w:color w:val="000000" w:themeColor="text1"/>
        </w:rPr>
        <w:t>，</w:t>
      </w:r>
      <w:r w:rsidR="00F6709B" w:rsidRPr="002C3058">
        <w:rPr>
          <w:rFonts w:hAnsi="標楷體" w:hint="eastAsia"/>
          <w:color w:val="000000" w:themeColor="text1"/>
        </w:rPr>
        <w:t>且</w:t>
      </w:r>
      <w:r w:rsidR="008844A9" w:rsidRPr="002C3058">
        <w:rPr>
          <w:rFonts w:hAnsi="標楷體" w:hint="eastAsia"/>
          <w:color w:val="000000" w:themeColor="text1"/>
        </w:rPr>
        <w:t>將費用納入</w:t>
      </w:r>
      <w:r w:rsidR="00E7239E" w:rsidRPr="002C3058">
        <w:rPr>
          <w:rFonts w:hAnsi="標楷體" w:hint="eastAsia"/>
          <w:color w:val="000000" w:themeColor="text1"/>
        </w:rPr>
        <w:t>部隊</w:t>
      </w:r>
      <w:r w:rsidR="008844A9" w:rsidRPr="002C3058">
        <w:rPr>
          <w:rFonts w:hAnsi="標楷體" w:hint="eastAsia"/>
          <w:color w:val="000000" w:themeColor="text1"/>
        </w:rPr>
        <w:t>伙食費支應</w:t>
      </w:r>
      <w:r w:rsidR="00906EF7" w:rsidRPr="002C3058">
        <w:rPr>
          <w:rFonts w:hAnsi="標楷體" w:hint="eastAsia"/>
          <w:color w:val="000000" w:themeColor="text1"/>
        </w:rPr>
        <w:t>。</w:t>
      </w:r>
    </w:p>
    <w:p w:rsidR="00B71E5A" w:rsidRPr="002C3058" w:rsidRDefault="00B71E5A" w:rsidP="00F75B98">
      <w:pPr>
        <w:pStyle w:val="3"/>
        <w:rPr>
          <w:rFonts w:hAnsi="標楷體"/>
          <w:color w:val="000000" w:themeColor="text1"/>
        </w:rPr>
      </w:pPr>
      <w:r w:rsidRPr="002C3058">
        <w:rPr>
          <w:rFonts w:hAnsi="標楷體" w:hint="eastAsia"/>
          <w:color w:val="000000" w:themeColor="text1"/>
        </w:rPr>
        <w:t>所屬部隊於108年4月3日至</w:t>
      </w:r>
      <w:r w:rsidR="00206B2D">
        <w:rPr>
          <w:rFonts w:hAnsi="標楷體" w:hint="eastAsia"/>
          <w:color w:val="000000" w:themeColor="text1"/>
        </w:rPr>
        <w:t>安○甕仔雞</w:t>
      </w:r>
      <w:r w:rsidRPr="002C3058">
        <w:rPr>
          <w:rFonts w:hAnsi="標楷體" w:hint="eastAsia"/>
          <w:color w:val="000000" w:themeColor="text1"/>
        </w:rPr>
        <w:t>餐廳辦理慶生餐會，參加對象計有軍官連、本部連及憲兵排等單位官兵，規劃辦購11桌</w:t>
      </w:r>
      <w:r w:rsidR="005B6A09" w:rsidRPr="002C3058">
        <w:rPr>
          <w:rFonts w:hAnsi="標楷體" w:hint="eastAsia"/>
          <w:color w:val="000000" w:themeColor="text1"/>
        </w:rPr>
        <w:t>（</w:t>
      </w:r>
      <w:r w:rsidRPr="002C3058">
        <w:rPr>
          <w:rFonts w:hAnsi="標楷體" w:hint="eastAsia"/>
          <w:color w:val="000000" w:themeColor="text1"/>
        </w:rPr>
        <w:t>主桌*1桌/6</w:t>
      </w:r>
      <w:r w:rsidRPr="002C3058">
        <w:rPr>
          <w:rFonts w:hAnsi="標楷體"/>
          <w:color w:val="000000" w:themeColor="text1"/>
        </w:rPr>
        <w:t>,</w:t>
      </w:r>
      <w:r w:rsidRPr="002C3058">
        <w:rPr>
          <w:rFonts w:hAnsi="標楷體" w:hint="eastAsia"/>
          <w:color w:val="000000" w:themeColor="text1"/>
        </w:rPr>
        <w:t>000元、官兵桌*10桌/5</w:t>
      </w:r>
      <w:r w:rsidR="00F65633" w:rsidRPr="002C3058">
        <w:rPr>
          <w:rFonts w:hAnsi="標楷體"/>
          <w:color w:val="000000" w:themeColor="text1"/>
        </w:rPr>
        <w:t>,</w:t>
      </w:r>
      <w:r w:rsidRPr="002C3058">
        <w:rPr>
          <w:rFonts w:hAnsi="標楷體" w:hint="eastAsia"/>
          <w:color w:val="000000" w:themeColor="text1"/>
        </w:rPr>
        <w:t>000元)，合計</w:t>
      </w:r>
      <w:r w:rsidRPr="002C3058">
        <w:rPr>
          <w:rFonts w:hAnsi="標楷體"/>
          <w:color w:val="000000" w:themeColor="text1"/>
        </w:rPr>
        <w:t>56</w:t>
      </w:r>
      <w:r w:rsidRPr="002C3058">
        <w:rPr>
          <w:rFonts w:hAnsi="標楷體" w:hint="eastAsia"/>
          <w:color w:val="000000" w:themeColor="text1"/>
        </w:rPr>
        <w:t>,000元。惟依伙食團核銷餐會卷證，核簽單據記載：「合菜11桌/5</w:t>
      </w:r>
      <w:r w:rsidRPr="002C3058">
        <w:rPr>
          <w:rFonts w:hAnsi="標楷體"/>
          <w:color w:val="000000" w:themeColor="text1"/>
        </w:rPr>
        <w:t>,</w:t>
      </w:r>
      <w:r w:rsidRPr="002C3058">
        <w:rPr>
          <w:rFonts w:hAnsi="標楷體" w:hint="eastAsia"/>
          <w:color w:val="000000" w:themeColor="text1"/>
        </w:rPr>
        <w:t>000元計5萬5</w:t>
      </w:r>
      <w:r w:rsidRPr="002C3058">
        <w:rPr>
          <w:rFonts w:hAnsi="標楷體"/>
          <w:color w:val="000000" w:themeColor="text1"/>
        </w:rPr>
        <w:t>,</w:t>
      </w:r>
      <w:r w:rsidRPr="002C3058">
        <w:rPr>
          <w:rFonts w:hAnsi="標楷體" w:hint="eastAsia"/>
          <w:color w:val="000000" w:themeColor="text1"/>
        </w:rPr>
        <w:t>000元、素食便當4份/</w:t>
      </w:r>
      <w:r w:rsidRPr="002C3058">
        <w:rPr>
          <w:rFonts w:hAnsi="標楷體"/>
          <w:color w:val="000000" w:themeColor="text1"/>
        </w:rPr>
        <w:t>300</w:t>
      </w:r>
      <w:r w:rsidRPr="002C3058">
        <w:rPr>
          <w:rFonts w:hAnsi="標楷體" w:hint="eastAsia"/>
          <w:color w:val="000000" w:themeColor="text1"/>
        </w:rPr>
        <w:t>元計1</w:t>
      </w:r>
      <w:r w:rsidRPr="002C3058">
        <w:rPr>
          <w:rFonts w:hAnsi="標楷體"/>
          <w:color w:val="000000" w:themeColor="text1"/>
        </w:rPr>
        <w:t>,</w:t>
      </w:r>
      <w:r w:rsidRPr="002C3058">
        <w:rPr>
          <w:rFonts w:hAnsi="標楷體" w:hint="eastAsia"/>
          <w:color w:val="000000" w:themeColor="text1"/>
        </w:rPr>
        <w:t>200元。」合計56</w:t>
      </w:r>
      <w:r w:rsidRPr="002C3058">
        <w:rPr>
          <w:rFonts w:hAnsi="標楷體"/>
          <w:color w:val="000000" w:themeColor="text1"/>
        </w:rPr>
        <w:t>,</w:t>
      </w:r>
      <w:r w:rsidR="009E78CE" w:rsidRPr="002C3058">
        <w:rPr>
          <w:rFonts w:hAnsi="標楷體"/>
          <w:color w:val="000000" w:themeColor="text1"/>
        </w:rPr>
        <w:t>2</w:t>
      </w:r>
      <w:r w:rsidRPr="002C3058">
        <w:rPr>
          <w:rFonts w:hAnsi="標楷體" w:hint="eastAsia"/>
          <w:color w:val="000000" w:themeColor="text1"/>
        </w:rPr>
        <w:t>00元，核與政綜組規劃桌次、金額略有差異，經詢本部連前輔導長何</w:t>
      </w:r>
      <w:r w:rsidR="00CA47A0" w:rsidRPr="002C3058">
        <w:rPr>
          <w:rFonts w:hAnsi="標楷體" w:hint="eastAsia"/>
          <w:color w:val="000000" w:themeColor="text1"/>
        </w:rPr>
        <w:t>○</w:t>
      </w:r>
      <w:r w:rsidRPr="002C3058">
        <w:rPr>
          <w:rFonts w:hAnsi="標楷體" w:hint="eastAsia"/>
          <w:color w:val="000000" w:themeColor="text1"/>
        </w:rPr>
        <w:t>築上尉</w:t>
      </w:r>
      <w:r w:rsidR="005B6A09" w:rsidRPr="002C3058">
        <w:rPr>
          <w:rFonts w:hAnsi="標楷體" w:hint="eastAsia"/>
          <w:color w:val="000000" w:themeColor="text1"/>
        </w:rPr>
        <w:t>（</w:t>
      </w:r>
      <w:r w:rsidRPr="002C3058">
        <w:rPr>
          <w:rFonts w:hAnsi="標楷體" w:hint="eastAsia"/>
          <w:color w:val="000000" w:themeColor="text1"/>
        </w:rPr>
        <w:t>餐會現場負責人)還原當日辦餐實況，說明考量當日休假及留值人員未能與會，故現場初始開席7桌</w:t>
      </w:r>
      <w:r w:rsidR="005B6A09" w:rsidRPr="002C3058">
        <w:rPr>
          <w:rFonts w:hAnsi="標楷體" w:hint="eastAsia"/>
          <w:color w:val="000000" w:themeColor="text1"/>
        </w:rPr>
        <w:t>（</w:t>
      </w:r>
      <w:r w:rsidRPr="002C3058">
        <w:rPr>
          <w:rFonts w:hAnsi="標楷體" w:hint="eastAsia"/>
          <w:color w:val="000000" w:themeColor="text1"/>
        </w:rPr>
        <w:t>主桌*1、官兵桌*6)、外送供留值人員食用3桌，合計10桌；復因接獲參辦室李</w:t>
      </w:r>
      <w:bookmarkStart w:id="54" w:name="_Hlk179288918"/>
      <w:r w:rsidR="00CA47A0" w:rsidRPr="002C3058">
        <w:rPr>
          <w:rFonts w:hAnsi="標楷體" w:hint="eastAsia"/>
          <w:color w:val="000000" w:themeColor="text1"/>
        </w:rPr>
        <w:t>○</w:t>
      </w:r>
      <w:r w:rsidRPr="002C3058">
        <w:rPr>
          <w:rFonts w:hAnsi="標楷體" w:hint="eastAsia"/>
          <w:color w:val="000000" w:themeColor="text1"/>
        </w:rPr>
        <w:t>龍</w:t>
      </w:r>
      <w:bookmarkEnd w:id="54"/>
      <w:r w:rsidRPr="002C3058">
        <w:rPr>
          <w:rFonts w:hAnsi="標楷體" w:hint="eastAsia"/>
          <w:color w:val="000000" w:themeColor="text1"/>
        </w:rPr>
        <w:t>上士致電通知要加1桌，又因與會人數超乎預期，故於現場加開2桌，加計先前7桌，現場共計9桌併同外送3桌，總計12桌。</w:t>
      </w:r>
    </w:p>
    <w:p w:rsidR="00B71E5A" w:rsidRPr="002C3058" w:rsidRDefault="00B71E5A" w:rsidP="0080192F">
      <w:pPr>
        <w:pStyle w:val="3"/>
        <w:rPr>
          <w:rFonts w:hAnsi="標楷體"/>
          <w:color w:val="000000" w:themeColor="text1"/>
        </w:rPr>
      </w:pPr>
      <w:r w:rsidRPr="002C3058">
        <w:rPr>
          <w:rFonts w:hAnsi="標楷體" w:hint="eastAsia"/>
          <w:color w:val="000000" w:themeColor="text1"/>
        </w:rPr>
        <w:t>嗣因前指揮官姜</w:t>
      </w:r>
      <w:r w:rsidR="00CA47A0" w:rsidRPr="002C3058">
        <w:rPr>
          <w:rFonts w:hAnsi="標楷體" w:hint="eastAsia"/>
          <w:color w:val="000000" w:themeColor="text1"/>
        </w:rPr>
        <w:t>○</w:t>
      </w:r>
      <w:r w:rsidRPr="002C3058">
        <w:rPr>
          <w:rFonts w:hAnsi="標楷體" w:hint="eastAsia"/>
          <w:color w:val="000000" w:themeColor="text1"/>
        </w:rPr>
        <w:t>中中將及高勤官所在之主桌，邀請地方仕紳，於餐會結束由民人自行支付該桌費用</w:t>
      </w:r>
      <w:r w:rsidR="005B6A09" w:rsidRPr="002C3058">
        <w:rPr>
          <w:rFonts w:hAnsi="標楷體" w:hint="eastAsia"/>
          <w:color w:val="000000" w:themeColor="text1"/>
        </w:rPr>
        <w:t>（</w:t>
      </w:r>
      <w:r w:rsidRPr="002C3058">
        <w:rPr>
          <w:rFonts w:hAnsi="標楷體" w:hint="eastAsia"/>
          <w:color w:val="000000" w:themeColor="text1"/>
        </w:rPr>
        <w:t>6</w:t>
      </w:r>
      <w:r w:rsidRPr="002C3058">
        <w:rPr>
          <w:rFonts w:hAnsi="標楷體"/>
          <w:color w:val="000000" w:themeColor="text1"/>
        </w:rPr>
        <w:t>,</w:t>
      </w:r>
      <w:r w:rsidRPr="002C3058">
        <w:rPr>
          <w:rFonts w:hAnsi="標楷體" w:hint="eastAsia"/>
          <w:color w:val="000000" w:themeColor="text1"/>
        </w:rPr>
        <w:t>000元)，故本案實際支付11桌</w:t>
      </w:r>
      <w:r w:rsidR="005B6A09" w:rsidRPr="002C3058">
        <w:rPr>
          <w:rFonts w:hAnsi="標楷體" w:hint="eastAsia"/>
          <w:color w:val="000000" w:themeColor="text1"/>
        </w:rPr>
        <w:t>（</w:t>
      </w:r>
      <w:r w:rsidRPr="002C3058">
        <w:rPr>
          <w:rFonts w:hAnsi="標楷體" w:hint="eastAsia"/>
          <w:color w:val="000000" w:themeColor="text1"/>
        </w:rPr>
        <w:t>現場8桌、外送3桌)。再尋何</w:t>
      </w:r>
      <w:r w:rsidR="00CA47A0" w:rsidRPr="002C3058">
        <w:rPr>
          <w:rFonts w:hAnsi="標楷體" w:hint="eastAsia"/>
          <w:color w:val="000000" w:themeColor="text1"/>
        </w:rPr>
        <w:t>○</w:t>
      </w:r>
      <w:r w:rsidRPr="002C3058">
        <w:rPr>
          <w:rFonts w:hAnsi="標楷體" w:hint="eastAsia"/>
          <w:color w:val="000000" w:themeColor="text1"/>
        </w:rPr>
        <w:t>築上尉詳述加開2桌原委，係因當日17時15分許，接獲李</w:t>
      </w:r>
      <w:r w:rsidR="00E11745" w:rsidRPr="002C3058">
        <w:rPr>
          <w:rFonts w:hAnsi="標楷體" w:hint="eastAsia"/>
          <w:color w:val="000000" w:themeColor="text1"/>
        </w:rPr>
        <w:t>○龍</w:t>
      </w:r>
      <w:r w:rsidRPr="002C3058">
        <w:rPr>
          <w:rFonts w:hAnsi="標楷體" w:hint="eastAsia"/>
          <w:color w:val="000000" w:themeColor="text1"/>
        </w:rPr>
        <w:t>上士電話通知，內容略以：</w:t>
      </w:r>
      <w:r w:rsidRPr="002C3058">
        <w:rPr>
          <w:rFonts w:hAnsi="標楷體" w:hint="eastAsia"/>
          <w:color w:val="000000" w:themeColor="text1"/>
        </w:rPr>
        <w:lastRenderedPageBreak/>
        <w:t>「要加1桌在後面包廂給參辦室。」等語，隨即向餐廳加開1桌，復因與會人數超乎預期，故再加開1桌，合計加開2桌。</w:t>
      </w:r>
    </w:p>
    <w:p w:rsidR="00B71E5A" w:rsidRPr="002C3058" w:rsidRDefault="00B71E5A" w:rsidP="006A2C58">
      <w:pPr>
        <w:pStyle w:val="3"/>
        <w:rPr>
          <w:rFonts w:hAnsi="標楷體"/>
          <w:color w:val="000000" w:themeColor="text1"/>
        </w:rPr>
      </w:pPr>
      <w:r w:rsidRPr="002C3058">
        <w:rPr>
          <w:rFonts w:hAnsi="標楷體" w:hint="eastAsia"/>
          <w:color w:val="000000" w:themeColor="text1"/>
        </w:rPr>
        <w:t>關於上情，</w:t>
      </w:r>
      <w:r w:rsidR="003F6C71" w:rsidRPr="002C3058">
        <w:rPr>
          <w:rFonts w:hAnsi="標楷體" w:hint="eastAsia"/>
          <w:color w:val="000000" w:themeColor="text1"/>
        </w:rPr>
        <w:t>林承家</w:t>
      </w:r>
      <w:r w:rsidRPr="002C3058">
        <w:rPr>
          <w:rFonts w:hAnsi="標楷體" w:hint="eastAsia"/>
          <w:color w:val="000000" w:themeColor="text1"/>
        </w:rPr>
        <w:t>陳稱略以，確於1</w:t>
      </w:r>
      <w:r w:rsidR="00D243EC" w:rsidRPr="002C3058">
        <w:rPr>
          <w:rFonts w:hAnsi="標楷體" w:hint="eastAsia"/>
          <w:color w:val="000000" w:themeColor="text1"/>
        </w:rPr>
        <w:t>08</w:t>
      </w:r>
      <w:r w:rsidRPr="002C3058">
        <w:rPr>
          <w:rFonts w:hAnsi="標楷體" w:hint="eastAsia"/>
          <w:color w:val="000000" w:themeColor="text1"/>
        </w:rPr>
        <w:t>年4月3日單位慶生餐會期間帶友人於同一餐廳用餐，然自述規劃友人用餐之桌次，係由個人所預訂，復因該桌部分桌菜遭官兵食用，遂於另一包廂再加開桌次，然因桌菜不完整，店家僅酌收2</w:t>
      </w:r>
      <w:r w:rsidRPr="002C3058">
        <w:rPr>
          <w:rFonts w:hAnsi="標楷體"/>
          <w:color w:val="000000" w:themeColor="text1"/>
        </w:rPr>
        <w:t>,</w:t>
      </w:r>
      <w:r w:rsidRPr="002C3058">
        <w:rPr>
          <w:rFonts w:hAnsi="標楷體" w:hint="eastAsia"/>
          <w:color w:val="000000" w:themeColor="text1"/>
        </w:rPr>
        <w:t>0</w:t>
      </w:r>
      <w:r w:rsidRPr="002C3058">
        <w:rPr>
          <w:rFonts w:hAnsi="標楷體"/>
          <w:color w:val="000000" w:themeColor="text1"/>
        </w:rPr>
        <w:t>00</w:t>
      </w:r>
      <w:r w:rsidRPr="002C3058">
        <w:rPr>
          <w:rFonts w:hAnsi="標楷體" w:hint="eastAsia"/>
          <w:color w:val="000000" w:themeColor="text1"/>
        </w:rPr>
        <w:t>餘元餐費，並由</w:t>
      </w:r>
      <w:r w:rsidR="003F6C71" w:rsidRPr="002C3058">
        <w:rPr>
          <w:rFonts w:hAnsi="標楷體" w:hint="eastAsia"/>
          <w:color w:val="000000" w:themeColor="text1"/>
        </w:rPr>
        <w:t>林承家</w:t>
      </w:r>
      <w:r w:rsidRPr="002C3058">
        <w:rPr>
          <w:rFonts w:hAnsi="標楷體" w:hint="eastAsia"/>
          <w:color w:val="000000" w:themeColor="text1"/>
        </w:rPr>
        <w:t>個人支付。</w:t>
      </w:r>
      <w:r w:rsidR="003F6C71" w:rsidRPr="002C3058">
        <w:rPr>
          <w:rFonts w:hAnsi="標楷體" w:hint="eastAsia"/>
          <w:color w:val="000000" w:themeColor="text1"/>
        </w:rPr>
        <w:t>林承家</w:t>
      </w:r>
      <w:r w:rsidRPr="002C3058">
        <w:rPr>
          <w:rFonts w:hAnsi="標楷體" w:hint="eastAsia"/>
          <w:color w:val="000000" w:themeColor="text1"/>
        </w:rPr>
        <w:t>先前已規劃16名友人入席單位慶生餐會桌次，再據相關人員陳述發生經過，</w:t>
      </w:r>
      <w:r w:rsidR="003F6C71" w:rsidRPr="002C3058">
        <w:rPr>
          <w:rFonts w:hAnsi="標楷體" w:hint="eastAsia"/>
          <w:color w:val="000000" w:themeColor="text1"/>
        </w:rPr>
        <w:t>林承家</w:t>
      </w:r>
      <w:r w:rsidRPr="002C3058">
        <w:rPr>
          <w:rFonts w:hAnsi="標楷體" w:hint="eastAsia"/>
          <w:color w:val="000000" w:themeColor="text1"/>
        </w:rPr>
        <w:t>見規劃之桌次與官兵同仁同一包廂，即另闢包廂供餐，後續餐廳人員將餐會桌菜逕送該包廂供友人食用，雖已辯稱支付餐費2</w:t>
      </w:r>
      <w:r w:rsidRPr="002C3058">
        <w:rPr>
          <w:rFonts w:hAnsi="標楷體"/>
          <w:color w:val="000000" w:themeColor="text1"/>
        </w:rPr>
        <w:t>,</w:t>
      </w:r>
      <w:r w:rsidRPr="002C3058">
        <w:rPr>
          <w:rFonts w:hAnsi="標楷體" w:hint="eastAsia"/>
          <w:color w:val="000000" w:themeColor="text1"/>
        </w:rPr>
        <w:t>0</w:t>
      </w:r>
      <w:r w:rsidRPr="002C3058">
        <w:rPr>
          <w:rFonts w:hAnsi="標楷體"/>
          <w:color w:val="000000" w:themeColor="text1"/>
        </w:rPr>
        <w:t>00</w:t>
      </w:r>
      <w:r w:rsidRPr="002C3058">
        <w:rPr>
          <w:rFonts w:hAnsi="標楷體" w:hint="eastAsia"/>
          <w:color w:val="000000" w:themeColor="text1"/>
        </w:rPr>
        <w:t>餘元，然依常理論斷，其友人數所支付餐費金額顯不合理，加以友人食用之部分桌菜實為公款所支應，足認</w:t>
      </w:r>
      <w:r w:rsidR="003F6C71" w:rsidRPr="002C3058">
        <w:rPr>
          <w:rFonts w:hAnsi="標楷體" w:hint="eastAsia"/>
          <w:color w:val="000000" w:themeColor="text1"/>
        </w:rPr>
        <w:t>林承家</w:t>
      </w:r>
      <w:r w:rsidRPr="002C3058">
        <w:rPr>
          <w:rFonts w:hAnsi="標楷體" w:hint="eastAsia"/>
          <w:color w:val="000000" w:themeColor="text1"/>
        </w:rPr>
        <w:t>確藉單位舉辦餐會之際，行招待友人之實。</w:t>
      </w:r>
    </w:p>
    <w:p w:rsidR="00A82A80" w:rsidRPr="002C3058" w:rsidRDefault="00906EF7" w:rsidP="00C75731">
      <w:pPr>
        <w:pStyle w:val="3"/>
        <w:rPr>
          <w:rFonts w:hAnsi="標楷體"/>
          <w:color w:val="000000" w:themeColor="text1"/>
        </w:rPr>
      </w:pPr>
      <w:r w:rsidRPr="002C3058">
        <w:rPr>
          <w:rFonts w:hAnsi="標楷體" w:hint="eastAsia"/>
          <w:color w:val="000000" w:themeColor="text1"/>
        </w:rPr>
        <w:t>林承家於本院詢問時，仍否認</w:t>
      </w:r>
      <w:r w:rsidR="008844A9" w:rsidRPr="002C3058">
        <w:rPr>
          <w:rFonts w:hAnsi="標楷體" w:hint="eastAsia"/>
          <w:color w:val="000000" w:themeColor="text1"/>
        </w:rPr>
        <w:t>將</w:t>
      </w:r>
      <w:r w:rsidR="008844A9" w:rsidRPr="002C3058">
        <w:rPr>
          <w:rFonts w:hAnsi="標楷體"/>
          <w:color w:val="000000" w:themeColor="text1"/>
        </w:rPr>
        <w:t>宴請民間友人</w:t>
      </w:r>
      <w:r w:rsidR="008844A9" w:rsidRPr="002C3058">
        <w:rPr>
          <w:rFonts w:hAnsi="標楷體" w:hint="eastAsia"/>
          <w:color w:val="000000" w:themeColor="text1"/>
        </w:rPr>
        <w:t>費用納入伙食費支應</w:t>
      </w:r>
      <w:r w:rsidRPr="002C3058">
        <w:rPr>
          <w:rFonts w:hAnsi="標楷體" w:hint="eastAsia"/>
          <w:color w:val="000000" w:themeColor="text1"/>
          <w:spacing w:val="-6"/>
          <w:szCs w:val="32"/>
        </w:rPr>
        <w:t>，</w:t>
      </w:r>
      <w:r w:rsidRPr="002C3058">
        <w:rPr>
          <w:rFonts w:hAnsi="標楷體" w:hint="eastAsia"/>
          <w:color w:val="000000" w:themeColor="text1"/>
        </w:rPr>
        <w:t>辯稱：「</w:t>
      </w:r>
      <w:r w:rsidRPr="002C3058">
        <w:rPr>
          <w:rFonts w:hAnsi="標楷體" w:hint="eastAsia"/>
          <w:color w:val="000000" w:themeColor="text1"/>
          <w:spacing w:val="-6"/>
          <w:szCs w:val="32"/>
        </w:rPr>
        <w:t>一、明顯誣陷本人之不實指控。二、實際狀況是：指揮部文書先行食用林承家朋友桌菜。三、陸軍司令部監察官郭</w:t>
      </w:r>
      <w:bookmarkStart w:id="55" w:name="_Hlk179288981"/>
      <w:r w:rsidR="00E11745" w:rsidRPr="002C3058">
        <w:rPr>
          <w:rFonts w:hAnsi="標楷體" w:hint="eastAsia"/>
          <w:color w:val="000000" w:themeColor="text1"/>
          <w:spacing w:val="-6"/>
          <w:szCs w:val="32"/>
        </w:rPr>
        <w:t>○</w:t>
      </w:r>
      <w:bookmarkEnd w:id="55"/>
      <w:r w:rsidRPr="002C3058">
        <w:rPr>
          <w:rFonts w:hAnsi="標楷體" w:hint="eastAsia"/>
          <w:color w:val="000000" w:themeColor="text1"/>
          <w:spacing w:val="-6"/>
          <w:szCs w:val="32"/>
        </w:rPr>
        <w:t>志中校涉嫌隱藏老闆娘調查約談</w:t>
      </w:r>
      <w:r w:rsidR="00737B8F" w:rsidRPr="002C3058">
        <w:rPr>
          <w:rFonts w:hAnsi="標楷體" w:hint="eastAsia"/>
          <w:color w:val="000000" w:themeColor="text1"/>
          <w:spacing w:val="-6"/>
          <w:szCs w:val="32"/>
        </w:rPr>
        <w:t>紀錄</w:t>
      </w:r>
      <w:r w:rsidRPr="002C3058">
        <w:rPr>
          <w:rFonts w:hAnsi="標楷體" w:hint="eastAsia"/>
          <w:color w:val="000000" w:themeColor="text1"/>
          <w:spacing w:val="-6"/>
          <w:szCs w:val="32"/>
        </w:rPr>
        <w:t>並捏造不實內容企圖誣陷本人。四、沒有行政違失行為。</w:t>
      </w:r>
      <w:r w:rsidRPr="002C3058">
        <w:rPr>
          <w:rFonts w:hAnsi="標楷體"/>
          <w:color w:val="000000" w:themeColor="text1"/>
          <w:spacing w:val="-6"/>
          <w:szCs w:val="32"/>
        </w:rPr>
        <w:t>……</w:t>
      </w:r>
      <w:r w:rsidRPr="002C3058">
        <w:rPr>
          <w:rFonts w:hAnsi="標楷體" w:hint="eastAsia"/>
          <w:color w:val="000000" w:themeColor="text1"/>
        </w:rPr>
        <w:t>」等語。惟據</w:t>
      </w:r>
      <w:r w:rsidR="008844A9" w:rsidRPr="002C3058">
        <w:rPr>
          <w:rFonts w:hAnsi="標楷體" w:hint="eastAsia"/>
          <w:color w:val="000000" w:themeColor="text1"/>
        </w:rPr>
        <w:t>國防部（陸軍司令部）行政調查報告，已詳加調查相關人證、物證，並就林承家</w:t>
      </w:r>
      <w:r w:rsidR="00DB7132" w:rsidRPr="002C3058">
        <w:rPr>
          <w:rFonts w:hAnsi="標楷體" w:hint="eastAsia"/>
          <w:color w:val="000000" w:themeColor="text1"/>
        </w:rPr>
        <w:t>就此違失行為</w:t>
      </w:r>
      <w:r w:rsidR="008844A9" w:rsidRPr="002C3058">
        <w:rPr>
          <w:rFonts w:hAnsi="標楷體"/>
          <w:color w:val="000000" w:themeColor="text1"/>
        </w:rPr>
        <w:t>核予「大過乙次」</w:t>
      </w:r>
      <w:r w:rsidR="00707051" w:rsidRPr="002C3058">
        <w:rPr>
          <w:rStyle w:val="aff0"/>
          <w:rFonts w:hAnsi="標楷體"/>
          <w:color w:val="000000" w:themeColor="text1"/>
        </w:rPr>
        <w:footnoteReference w:id="3"/>
      </w:r>
      <w:r w:rsidR="008844A9" w:rsidRPr="002C3058">
        <w:rPr>
          <w:rFonts w:hAnsi="標楷體" w:hint="eastAsia"/>
          <w:color w:val="000000" w:themeColor="text1"/>
        </w:rPr>
        <w:t>並已確定</w:t>
      </w:r>
      <w:r w:rsidRPr="002C3058">
        <w:rPr>
          <w:rFonts w:hAnsi="標楷體" w:hint="eastAsia"/>
          <w:color w:val="000000" w:themeColor="text1"/>
        </w:rPr>
        <w:t>之事實，林承家所辯之詞</w:t>
      </w:r>
      <w:r w:rsidR="00DB7132" w:rsidRPr="002C3058">
        <w:rPr>
          <w:rFonts w:hAnsi="標楷體" w:hint="eastAsia"/>
          <w:color w:val="000000" w:themeColor="text1"/>
        </w:rPr>
        <w:t>顯</w:t>
      </w:r>
      <w:r w:rsidRPr="002C3058">
        <w:rPr>
          <w:rFonts w:hAnsi="標楷體" w:hint="eastAsia"/>
          <w:color w:val="000000" w:themeColor="text1"/>
        </w:rPr>
        <w:t>不可採，故</w:t>
      </w:r>
      <w:r w:rsidR="008844A9" w:rsidRPr="002C3058">
        <w:rPr>
          <w:rFonts w:hAnsi="標楷體" w:hint="eastAsia"/>
          <w:color w:val="000000" w:themeColor="text1"/>
        </w:rPr>
        <w:t>其</w:t>
      </w:r>
      <w:r w:rsidRPr="002C3058">
        <w:rPr>
          <w:rFonts w:hAnsi="標楷體" w:hint="eastAsia"/>
          <w:color w:val="000000" w:themeColor="text1"/>
        </w:rPr>
        <w:t>就此應屬</w:t>
      </w:r>
      <w:r w:rsidR="00984CD3" w:rsidRPr="002C3058">
        <w:rPr>
          <w:rFonts w:hAnsi="標楷體" w:hint="eastAsia"/>
          <w:color w:val="000000" w:themeColor="text1"/>
        </w:rPr>
        <w:t>違失</w:t>
      </w:r>
      <w:r w:rsidRPr="002C3058">
        <w:rPr>
          <w:rFonts w:hAnsi="標楷體" w:hint="eastAsia"/>
          <w:color w:val="000000" w:themeColor="text1"/>
        </w:rPr>
        <w:t>行為。</w:t>
      </w:r>
    </w:p>
    <w:p w:rsidR="00E4084C" w:rsidRPr="002C3058" w:rsidRDefault="00E4084C" w:rsidP="00E4084C">
      <w:pPr>
        <w:pStyle w:val="2"/>
        <w:rPr>
          <w:rFonts w:hAnsi="標楷體"/>
          <w:color w:val="000000" w:themeColor="text1"/>
        </w:rPr>
      </w:pPr>
      <w:r w:rsidRPr="002C3058">
        <w:rPr>
          <w:rFonts w:hAnsi="標楷體"/>
          <w:color w:val="000000" w:themeColor="text1"/>
        </w:rPr>
        <w:t>接待</w:t>
      </w:r>
      <w:r w:rsidR="00841214" w:rsidRPr="002C3058">
        <w:rPr>
          <w:rFonts w:hAnsi="標楷體" w:hint="eastAsia"/>
          <w:color w:val="000000" w:themeColor="text1"/>
        </w:rPr>
        <w:t>國防部軍醫局</w:t>
      </w:r>
      <w:r w:rsidR="005B6A09" w:rsidRPr="002C3058">
        <w:rPr>
          <w:rFonts w:hAnsi="標楷體" w:hint="eastAsia"/>
          <w:color w:val="000000" w:themeColor="text1"/>
        </w:rPr>
        <w:t>（</w:t>
      </w:r>
      <w:r w:rsidR="00841214" w:rsidRPr="002C3058">
        <w:rPr>
          <w:rFonts w:hAnsi="標楷體" w:hint="eastAsia"/>
          <w:color w:val="000000" w:themeColor="text1"/>
        </w:rPr>
        <w:t>下稱軍醫局)</w:t>
      </w:r>
      <w:r w:rsidRPr="002C3058">
        <w:rPr>
          <w:rFonts w:hAnsi="標楷體"/>
          <w:color w:val="000000" w:themeColor="text1"/>
        </w:rPr>
        <w:t>晚宴餐會前，將購置一箱公務晚宴高粱酒，並先行扣留6瓶，並搬至參謀長</w:t>
      </w:r>
      <w:r w:rsidRPr="002C3058">
        <w:rPr>
          <w:rFonts w:hAnsi="標楷體"/>
          <w:color w:val="000000" w:themeColor="text1"/>
        </w:rPr>
        <w:lastRenderedPageBreak/>
        <w:t>辦公室內。</w:t>
      </w:r>
    </w:p>
    <w:p w:rsidR="00A16957" w:rsidRPr="002C3058" w:rsidRDefault="00A16957" w:rsidP="009319E7">
      <w:pPr>
        <w:pStyle w:val="3"/>
        <w:rPr>
          <w:rFonts w:hAnsi="標楷體"/>
          <w:bCs w:val="0"/>
          <w:color w:val="000000" w:themeColor="text1"/>
          <w:kern w:val="2"/>
          <w:szCs w:val="20"/>
        </w:rPr>
      </w:pPr>
      <w:r w:rsidRPr="002C3058">
        <w:rPr>
          <w:rFonts w:hAnsi="標楷體" w:hint="eastAsia"/>
          <w:color w:val="000000" w:themeColor="text1"/>
        </w:rPr>
        <w:t>108年6月24日國防部軍醫局</w:t>
      </w:r>
      <w:r w:rsidR="005B6A09" w:rsidRPr="002C3058">
        <w:rPr>
          <w:rFonts w:hAnsi="標楷體" w:hint="eastAsia"/>
          <w:color w:val="000000" w:themeColor="text1"/>
        </w:rPr>
        <w:t>（</w:t>
      </w:r>
      <w:r w:rsidRPr="002C3058">
        <w:rPr>
          <w:rFonts w:hAnsi="標楷體" w:hint="eastAsia"/>
          <w:color w:val="000000" w:themeColor="text1"/>
        </w:rPr>
        <w:t>下稱軍醫局)蒞金門與縣政府簽</w:t>
      </w:r>
      <w:r w:rsidR="009E78CE" w:rsidRPr="002C3058">
        <w:rPr>
          <w:rFonts w:hAnsi="標楷體" w:hint="eastAsia"/>
          <w:color w:val="000000" w:themeColor="text1"/>
        </w:rPr>
        <w:t>署</w:t>
      </w:r>
      <w:r w:rsidRPr="002C3058">
        <w:rPr>
          <w:rFonts w:hAnsi="標楷體" w:hint="eastAsia"/>
          <w:color w:val="000000" w:themeColor="text1"/>
        </w:rPr>
        <w:t>合作備忘錄，金防部前指揮官姜</w:t>
      </w:r>
      <w:r w:rsidR="00E11745" w:rsidRPr="002C3058">
        <w:rPr>
          <w:rFonts w:hAnsi="標楷體" w:hint="eastAsia"/>
          <w:color w:val="000000" w:themeColor="text1"/>
          <w:spacing w:val="-6"/>
          <w:szCs w:val="32"/>
        </w:rPr>
        <w:t>○</w:t>
      </w:r>
      <w:r w:rsidRPr="002C3058">
        <w:rPr>
          <w:rFonts w:hAnsi="標楷體" w:hint="eastAsia"/>
          <w:color w:val="000000" w:themeColor="text1"/>
        </w:rPr>
        <w:t>中中將基於公務禮儀，於當日晚間假鑑潭山莊辦理工作晚餐，宴請金門縣長、衛生局長、衛生福利部金門醫院院長及軍醫局局長等人，現場有</w:t>
      </w:r>
      <w:r w:rsidR="003F6C71" w:rsidRPr="002C3058">
        <w:rPr>
          <w:rFonts w:hAnsi="標楷體" w:hint="eastAsia"/>
          <w:color w:val="000000" w:themeColor="text1"/>
        </w:rPr>
        <w:t>林承家</w:t>
      </w:r>
      <w:r w:rsidRPr="002C3058">
        <w:rPr>
          <w:rFonts w:hAnsi="標楷體" w:hint="eastAsia"/>
          <w:color w:val="000000" w:themeColor="text1"/>
        </w:rPr>
        <w:t>陪同。</w:t>
      </w:r>
      <w:r w:rsidRPr="002C3058">
        <w:rPr>
          <w:rFonts w:hAnsi="標楷體" w:hint="eastAsia"/>
          <w:bCs w:val="0"/>
          <w:color w:val="000000" w:themeColor="text1"/>
          <w:kern w:val="2"/>
          <w:szCs w:val="20"/>
        </w:rPr>
        <w:t>據金防部後勤處簽辦「國防部軍醫局局長陳中將蒞部與金門縣簽署合作備忘錄工作餐會」核銷案卷，以防衛部「010119行政事務費項下之027901機場事務費」採購水餃皮等及高粱酒等50項，合計1萬6</w:t>
      </w:r>
      <w:r w:rsidRPr="002C3058">
        <w:rPr>
          <w:rFonts w:hAnsi="標楷體"/>
          <w:bCs w:val="0"/>
          <w:color w:val="000000" w:themeColor="text1"/>
          <w:kern w:val="2"/>
          <w:szCs w:val="20"/>
        </w:rPr>
        <w:t>,</w:t>
      </w:r>
      <w:r w:rsidRPr="002C3058">
        <w:rPr>
          <w:rFonts w:hAnsi="標楷體" w:hint="eastAsia"/>
          <w:bCs w:val="0"/>
          <w:color w:val="000000" w:themeColor="text1"/>
          <w:kern w:val="2"/>
          <w:szCs w:val="20"/>
        </w:rPr>
        <w:t>182元，其中高粱酒計12瓶，費用4</w:t>
      </w:r>
      <w:r w:rsidRPr="002C3058">
        <w:rPr>
          <w:rFonts w:hAnsi="標楷體"/>
          <w:bCs w:val="0"/>
          <w:color w:val="000000" w:themeColor="text1"/>
          <w:kern w:val="2"/>
          <w:szCs w:val="20"/>
        </w:rPr>
        <w:t>,</w:t>
      </w:r>
      <w:r w:rsidRPr="002C3058">
        <w:rPr>
          <w:rFonts w:hAnsi="標楷體" w:hint="eastAsia"/>
          <w:bCs w:val="0"/>
          <w:color w:val="000000" w:themeColor="text1"/>
          <w:kern w:val="2"/>
          <w:szCs w:val="20"/>
        </w:rPr>
        <w:t>800元</w:t>
      </w:r>
      <w:r w:rsidR="005B6A09" w:rsidRPr="002C3058">
        <w:rPr>
          <w:rFonts w:hAnsi="標楷體" w:hint="eastAsia"/>
          <w:bCs w:val="0"/>
          <w:color w:val="000000" w:themeColor="text1"/>
          <w:kern w:val="2"/>
          <w:szCs w:val="20"/>
        </w:rPr>
        <w:t>（</w:t>
      </w:r>
      <w:r w:rsidRPr="002C3058">
        <w:rPr>
          <w:rFonts w:hAnsi="標楷體" w:hint="eastAsia"/>
          <w:bCs w:val="0"/>
          <w:color w:val="000000" w:themeColor="text1"/>
          <w:kern w:val="2"/>
          <w:szCs w:val="20"/>
        </w:rPr>
        <w:t>400元/瓶)。</w:t>
      </w:r>
    </w:p>
    <w:p w:rsidR="00A16957" w:rsidRPr="002C3058" w:rsidRDefault="00A0470C" w:rsidP="00114C0A">
      <w:pPr>
        <w:pStyle w:val="3"/>
        <w:rPr>
          <w:rFonts w:hAnsi="標楷體"/>
          <w:bCs w:val="0"/>
          <w:color w:val="000000" w:themeColor="text1"/>
          <w:kern w:val="2"/>
          <w:szCs w:val="20"/>
        </w:rPr>
      </w:pPr>
      <w:r w:rsidRPr="002C3058">
        <w:rPr>
          <w:rFonts w:hAnsi="標楷體" w:hint="eastAsia"/>
          <w:bCs w:val="0"/>
          <w:color w:val="000000" w:themeColor="text1"/>
          <w:kern w:val="2"/>
          <w:szCs w:val="20"/>
        </w:rPr>
        <w:t>陸軍司令部</w:t>
      </w:r>
      <w:r w:rsidR="00A16957" w:rsidRPr="002C3058">
        <w:rPr>
          <w:rFonts w:hAnsi="標楷體" w:hint="eastAsia"/>
          <w:bCs w:val="0"/>
          <w:color w:val="000000" w:themeColor="text1"/>
          <w:kern w:val="2"/>
          <w:szCs w:val="20"/>
        </w:rPr>
        <w:t>查察該餐會所需食材、高粱酒等皆由後勤處採購，並交由營務組負責後續烹煮、擺盤及餐會現場酒水配置等工作；</w:t>
      </w:r>
      <w:r w:rsidRPr="002C3058">
        <w:rPr>
          <w:rFonts w:hAnsi="標楷體" w:hint="eastAsia"/>
          <w:bCs w:val="0"/>
          <w:color w:val="000000" w:themeColor="text1"/>
          <w:kern w:val="2"/>
          <w:szCs w:val="20"/>
        </w:rPr>
        <w:t>陸軍司令部</w:t>
      </w:r>
      <w:r w:rsidR="00A16957" w:rsidRPr="002C3058">
        <w:rPr>
          <w:rFonts w:hAnsi="標楷體" w:hint="eastAsia"/>
          <w:bCs w:val="0"/>
          <w:color w:val="000000" w:themeColor="text1"/>
          <w:kern w:val="2"/>
          <w:szCs w:val="20"/>
        </w:rPr>
        <w:t>詢據參辦室駕駛呂</w:t>
      </w:r>
      <w:r w:rsidR="00E11745" w:rsidRPr="002C3058">
        <w:rPr>
          <w:rFonts w:hAnsi="標楷體" w:hint="eastAsia"/>
          <w:color w:val="000000" w:themeColor="text1"/>
          <w:spacing w:val="-6"/>
          <w:szCs w:val="32"/>
        </w:rPr>
        <w:t>○</w:t>
      </w:r>
      <w:r w:rsidR="00A16957" w:rsidRPr="002C3058">
        <w:rPr>
          <w:rFonts w:hAnsi="標楷體" w:hint="eastAsia"/>
          <w:bCs w:val="0"/>
          <w:color w:val="000000" w:themeColor="text1"/>
          <w:kern w:val="2"/>
          <w:szCs w:val="20"/>
        </w:rPr>
        <w:t>霖上兵表示，過往曾依</w:t>
      </w:r>
      <w:r w:rsidR="003F6C71" w:rsidRPr="002C3058">
        <w:rPr>
          <w:rFonts w:hAnsi="標楷體" w:hint="eastAsia"/>
          <w:bCs w:val="0"/>
          <w:color w:val="000000" w:themeColor="text1"/>
          <w:kern w:val="2"/>
          <w:szCs w:val="20"/>
        </w:rPr>
        <w:t>林承家</w:t>
      </w:r>
      <w:r w:rsidR="00A16957" w:rsidRPr="002C3058">
        <w:rPr>
          <w:rFonts w:hAnsi="標楷體" w:hint="eastAsia"/>
          <w:bCs w:val="0"/>
          <w:color w:val="000000" w:themeColor="text1"/>
          <w:kern w:val="2"/>
          <w:szCs w:val="20"/>
        </w:rPr>
        <w:t>指示於公務餐會前、後時機，聯繫營務組拿取餐會用酒經驗，並說明當日晚間餐會確有搬酒回參謀長房間置放，惟數量已不復記憶；另提供當日</w:t>
      </w:r>
      <w:r w:rsidR="00A16957" w:rsidRPr="002C3058">
        <w:rPr>
          <w:rFonts w:hAnsi="標楷體"/>
          <w:bCs w:val="0"/>
          <w:color w:val="000000" w:themeColor="text1"/>
          <w:kern w:val="2"/>
          <w:szCs w:val="20"/>
        </w:rPr>
        <w:t>18</w:t>
      </w:r>
      <w:r w:rsidR="00D243EC" w:rsidRPr="002C3058">
        <w:rPr>
          <w:rFonts w:hAnsi="標楷體" w:hint="eastAsia"/>
          <w:bCs w:val="0"/>
          <w:color w:val="000000" w:themeColor="text1"/>
          <w:kern w:val="2"/>
          <w:szCs w:val="20"/>
        </w:rPr>
        <w:t>：</w:t>
      </w:r>
      <w:r w:rsidR="00A16957" w:rsidRPr="002C3058">
        <w:rPr>
          <w:rFonts w:hAnsi="標楷體"/>
          <w:bCs w:val="0"/>
          <w:color w:val="000000" w:themeColor="text1"/>
          <w:kern w:val="2"/>
          <w:szCs w:val="20"/>
        </w:rPr>
        <w:t>51</w:t>
      </w:r>
      <w:r w:rsidR="00A16957" w:rsidRPr="002C3058">
        <w:rPr>
          <w:rFonts w:hAnsi="標楷體" w:hint="eastAsia"/>
          <w:bCs w:val="0"/>
          <w:color w:val="000000" w:themeColor="text1"/>
          <w:kern w:val="2"/>
          <w:szCs w:val="20"/>
        </w:rPr>
        <w:t>時以手機</w:t>
      </w:r>
      <w:r w:rsidR="00A16957" w:rsidRPr="002C3058">
        <w:rPr>
          <w:rFonts w:hAnsi="標楷體"/>
          <w:bCs w:val="0"/>
          <w:color w:val="000000" w:themeColor="text1"/>
          <w:kern w:val="2"/>
          <w:szCs w:val="20"/>
        </w:rPr>
        <w:t>LINE</w:t>
      </w:r>
      <w:r w:rsidR="00A16957" w:rsidRPr="002C3058">
        <w:rPr>
          <w:rFonts w:hAnsi="標楷體" w:hint="eastAsia"/>
          <w:bCs w:val="0"/>
          <w:color w:val="000000" w:themeColor="text1"/>
          <w:kern w:val="2"/>
          <w:szCs w:val="20"/>
        </w:rPr>
        <w:t>聯繫營務組莊</w:t>
      </w:r>
      <w:r w:rsidR="00E11745" w:rsidRPr="002C3058">
        <w:rPr>
          <w:rFonts w:hAnsi="標楷體" w:hint="eastAsia"/>
          <w:color w:val="000000" w:themeColor="text1"/>
          <w:spacing w:val="-6"/>
          <w:szCs w:val="32"/>
        </w:rPr>
        <w:t>○</w:t>
      </w:r>
      <w:r w:rsidR="00A16957" w:rsidRPr="002C3058">
        <w:rPr>
          <w:rFonts w:hAnsi="標楷體" w:hint="eastAsia"/>
          <w:bCs w:val="0"/>
          <w:color w:val="000000" w:themeColor="text1"/>
          <w:kern w:val="2"/>
          <w:szCs w:val="20"/>
        </w:rPr>
        <w:t>玲士官長（餐會負責人）通聯紀錄，以證當晚依往例通聯營務組聯繫取酒事宜。再詢後勤處前處長劉</w:t>
      </w:r>
      <w:r w:rsidR="00E11745" w:rsidRPr="002C3058">
        <w:rPr>
          <w:rFonts w:hAnsi="標楷體" w:hint="eastAsia"/>
          <w:color w:val="000000" w:themeColor="text1"/>
          <w:spacing w:val="-6"/>
          <w:szCs w:val="32"/>
        </w:rPr>
        <w:t>○</w:t>
      </w:r>
      <w:r w:rsidR="00A16957" w:rsidRPr="002C3058">
        <w:rPr>
          <w:rFonts w:hAnsi="標楷體" w:hint="eastAsia"/>
          <w:bCs w:val="0"/>
          <w:color w:val="000000" w:themeColor="text1"/>
          <w:kern w:val="2"/>
          <w:szCs w:val="20"/>
        </w:rPr>
        <w:t>攸上校表示，上揭採購品項其中供餐會飲用之高粱酒</w:t>
      </w:r>
      <w:r w:rsidR="00A16957" w:rsidRPr="002C3058">
        <w:rPr>
          <w:rFonts w:hAnsi="標楷體"/>
          <w:bCs w:val="0"/>
          <w:color w:val="000000" w:themeColor="text1"/>
          <w:kern w:val="2"/>
          <w:szCs w:val="20"/>
        </w:rPr>
        <w:t>12</w:t>
      </w:r>
      <w:r w:rsidR="00A16957" w:rsidRPr="002C3058">
        <w:rPr>
          <w:rFonts w:hAnsi="標楷體" w:hint="eastAsia"/>
          <w:bCs w:val="0"/>
          <w:color w:val="000000" w:themeColor="text1"/>
          <w:kern w:val="2"/>
          <w:szCs w:val="20"/>
        </w:rPr>
        <w:t>瓶，係經前指揮官姜</w:t>
      </w:r>
      <w:r w:rsidR="00E11745" w:rsidRPr="002C3058">
        <w:rPr>
          <w:rFonts w:hAnsi="標楷體" w:hint="eastAsia"/>
          <w:color w:val="000000" w:themeColor="text1"/>
          <w:spacing w:val="-6"/>
          <w:szCs w:val="32"/>
        </w:rPr>
        <w:t>○</w:t>
      </w:r>
      <w:r w:rsidR="00A16957" w:rsidRPr="002C3058">
        <w:rPr>
          <w:rFonts w:hAnsi="標楷體" w:hint="eastAsia"/>
          <w:bCs w:val="0"/>
          <w:color w:val="000000" w:themeColor="text1"/>
          <w:kern w:val="2"/>
          <w:szCs w:val="20"/>
        </w:rPr>
        <w:t>中中將所選定同意採購，並說明曾於餐會前向</w:t>
      </w:r>
      <w:r w:rsidR="003F6C71" w:rsidRPr="002C3058">
        <w:rPr>
          <w:rFonts w:hAnsi="標楷體" w:hint="eastAsia"/>
          <w:bCs w:val="0"/>
          <w:color w:val="000000" w:themeColor="text1"/>
          <w:kern w:val="2"/>
          <w:szCs w:val="20"/>
        </w:rPr>
        <w:t>林承家</w:t>
      </w:r>
      <w:r w:rsidR="00A16957" w:rsidRPr="002C3058">
        <w:rPr>
          <w:rFonts w:hAnsi="標楷體" w:hint="eastAsia"/>
          <w:bCs w:val="0"/>
          <w:color w:val="000000" w:themeColor="text1"/>
          <w:kern w:val="2"/>
          <w:szCs w:val="20"/>
        </w:rPr>
        <w:t>提報餐會菜單，然經</w:t>
      </w:r>
      <w:r w:rsidR="003F6C71" w:rsidRPr="002C3058">
        <w:rPr>
          <w:rFonts w:hAnsi="標楷體" w:hint="eastAsia"/>
          <w:bCs w:val="0"/>
          <w:color w:val="000000" w:themeColor="text1"/>
          <w:kern w:val="2"/>
          <w:szCs w:val="20"/>
        </w:rPr>
        <w:t>林承家</w:t>
      </w:r>
      <w:r w:rsidR="00A16957" w:rsidRPr="002C3058">
        <w:rPr>
          <w:rFonts w:hAnsi="標楷體" w:hint="eastAsia"/>
          <w:bCs w:val="0"/>
          <w:color w:val="000000" w:themeColor="text1"/>
          <w:kern w:val="2"/>
          <w:szCs w:val="20"/>
        </w:rPr>
        <w:t>要求送</w:t>
      </w:r>
      <w:r w:rsidR="00A16957" w:rsidRPr="002C3058">
        <w:rPr>
          <w:rFonts w:hAnsi="標楷體"/>
          <w:bCs w:val="0"/>
          <w:color w:val="000000" w:themeColor="text1"/>
          <w:kern w:val="2"/>
          <w:szCs w:val="20"/>
        </w:rPr>
        <w:t>6</w:t>
      </w:r>
      <w:r w:rsidR="00A16957" w:rsidRPr="002C3058">
        <w:rPr>
          <w:rFonts w:hAnsi="標楷體" w:hint="eastAsia"/>
          <w:bCs w:val="0"/>
          <w:color w:val="000000" w:themeColor="text1"/>
          <w:kern w:val="2"/>
          <w:szCs w:val="20"/>
        </w:rPr>
        <w:t>瓶高粱酒至參辦室，並陳稱為翌</w:t>
      </w:r>
      <w:r w:rsidR="005B6A09" w:rsidRPr="002C3058">
        <w:rPr>
          <w:rFonts w:hAnsi="標楷體"/>
          <w:bCs w:val="0"/>
          <w:color w:val="000000" w:themeColor="text1"/>
          <w:kern w:val="2"/>
          <w:szCs w:val="20"/>
        </w:rPr>
        <w:t>（</w:t>
      </w:r>
      <w:r w:rsidR="00A16957" w:rsidRPr="002C3058">
        <w:rPr>
          <w:rFonts w:hAnsi="標楷體"/>
          <w:bCs w:val="0"/>
          <w:color w:val="000000" w:themeColor="text1"/>
          <w:kern w:val="2"/>
          <w:szCs w:val="20"/>
        </w:rPr>
        <w:t>25)</w:t>
      </w:r>
      <w:r w:rsidR="00A16957" w:rsidRPr="002C3058">
        <w:rPr>
          <w:rFonts w:hAnsi="標楷體" w:hint="eastAsia"/>
          <w:bCs w:val="0"/>
          <w:color w:val="000000" w:themeColor="text1"/>
          <w:kern w:val="2"/>
          <w:szCs w:val="20"/>
        </w:rPr>
        <w:t>日宴客所需，劉</w:t>
      </w:r>
      <w:r w:rsidR="00E11745" w:rsidRPr="002C3058">
        <w:rPr>
          <w:rFonts w:hAnsi="標楷體" w:hint="eastAsia"/>
          <w:color w:val="000000" w:themeColor="text1"/>
          <w:spacing w:val="-6"/>
          <w:szCs w:val="32"/>
        </w:rPr>
        <w:t>○</w:t>
      </w:r>
      <w:r w:rsidR="00A16957" w:rsidRPr="002C3058">
        <w:rPr>
          <w:rFonts w:hAnsi="標楷體" w:hint="eastAsia"/>
          <w:bCs w:val="0"/>
          <w:color w:val="000000" w:themeColor="text1"/>
          <w:kern w:val="2"/>
          <w:szCs w:val="20"/>
        </w:rPr>
        <w:t>攸上校另提及當日餐會期間因酒水不足，曾向</w:t>
      </w:r>
      <w:r w:rsidR="003F6C71" w:rsidRPr="002C3058">
        <w:rPr>
          <w:rFonts w:hAnsi="標楷體" w:hint="eastAsia"/>
          <w:bCs w:val="0"/>
          <w:color w:val="000000" w:themeColor="text1"/>
          <w:kern w:val="2"/>
          <w:szCs w:val="20"/>
        </w:rPr>
        <w:t>林承家</w:t>
      </w:r>
      <w:r w:rsidR="00A16957" w:rsidRPr="002C3058">
        <w:rPr>
          <w:rFonts w:hAnsi="標楷體" w:hint="eastAsia"/>
          <w:bCs w:val="0"/>
          <w:color w:val="000000" w:themeColor="text1"/>
          <w:kern w:val="2"/>
          <w:szCs w:val="20"/>
        </w:rPr>
        <w:t>請示取回6瓶供應餐會所需，惟未獲同意。</w:t>
      </w:r>
    </w:p>
    <w:p w:rsidR="005B6A09" w:rsidRPr="002C3058" w:rsidRDefault="005B6A09" w:rsidP="005B6A09">
      <w:pPr>
        <w:pStyle w:val="3"/>
        <w:rPr>
          <w:rFonts w:hAnsi="標楷體"/>
          <w:color w:val="000000" w:themeColor="text1"/>
        </w:rPr>
      </w:pPr>
      <w:r w:rsidRPr="002C3058">
        <w:rPr>
          <w:rFonts w:hAnsi="標楷體" w:hint="eastAsia"/>
          <w:color w:val="000000" w:themeColor="text1"/>
        </w:rPr>
        <w:t>林承家於本院詢問時，否認有</w:t>
      </w:r>
      <w:r w:rsidRPr="002C3058">
        <w:rPr>
          <w:rFonts w:hAnsi="標楷體" w:hint="eastAsia"/>
          <w:color w:val="000000" w:themeColor="text1"/>
          <w:spacing w:val="-6"/>
          <w:szCs w:val="32"/>
        </w:rPr>
        <w:t>先行扣留6瓶</w:t>
      </w:r>
      <w:r w:rsidRPr="002C3058">
        <w:rPr>
          <w:rFonts w:hAnsi="標楷體"/>
          <w:color w:val="000000" w:themeColor="text1"/>
        </w:rPr>
        <w:t>高粱酒</w:t>
      </w:r>
      <w:r w:rsidRPr="002C3058">
        <w:rPr>
          <w:rFonts w:hAnsi="標楷體" w:hint="eastAsia"/>
          <w:color w:val="000000" w:themeColor="text1"/>
          <w:spacing w:val="-6"/>
          <w:szCs w:val="32"/>
        </w:rPr>
        <w:t>並搬至參謀長辦公室內一事，</w:t>
      </w:r>
      <w:r w:rsidRPr="002C3058">
        <w:rPr>
          <w:rFonts w:hAnsi="標楷體" w:hint="eastAsia"/>
          <w:color w:val="000000" w:themeColor="text1"/>
        </w:rPr>
        <w:t>辯稱：「</w:t>
      </w:r>
      <w:r w:rsidRPr="002C3058">
        <w:rPr>
          <w:rFonts w:hAnsi="標楷體" w:hint="eastAsia"/>
          <w:color w:val="000000" w:themeColor="text1"/>
          <w:spacing w:val="-6"/>
          <w:szCs w:val="32"/>
        </w:rPr>
        <w:t>108年6月24日，</w:t>
      </w:r>
      <w:r w:rsidRPr="002C3058">
        <w:rPr>
          <w:rFonts w:hAnsi="標楷體" w:hint="eastAsia"/>
          <w:color w:val="000000" w:themeColor="text1"/>
          <w:spacing w:val="-6"/>
          <w:szCs w:val="32"/>
        </w:rPr>
        <w:lastRenderedPageBreak/>
        <w:t>接待軍醫局晚宴餐會前，將購置一箱公務晚宴高梁酒。本人說明：一、明顯誣陷本人之不實指控。二、金防部餐會有一個特色：冰凍高梁酒需於餐前24小時放入冰箱內冰凍。三、誣陷本人扣留之高梁酒其事實：就是要放入冰箱冰凍使用。四、沒有行政違失行為。</w:t>
      </w:r>
      <w:r w:rsidRPr="002C3058">
        <w:rPr>
          <w:rFonts w:hAnsi="標楷體"/>
          <w:color w:val="000000" w:themeColor="text1"/>
          <w:spacing w:val="-6"/>
          <w:szCs w:val="32"/>
        </w:rPr>
        <w:t>……</w:t>
      </w:r>
      <w:r w:rsidRPr="002C3058">
        <w:rPr>
          <w:rFonts w:hAnsi="標楷體" w:hint="eastAsia"/>
          <w:color w:val="000000" w:themeColor="text1"/>
        </w:rPr>
        <w:t>」等語。惟據國防部（陸軍司令部）行政調查報告，已詳加調查相關人證、物證，並就林承家就此違失行為</w:t>
      </w:r>
      <w:r w:rsidRPr="002C3058">
        <w:rPr>
          <w:rFonts w:hAnsi="標楷體"/>
          <w:color w:val="000000" w:themeColor="text1"/>
        </w:rPr>
        <w:t>核予「記過兩次」</w:t>
      </w:r>
      <w:r w:rsidR="00707051" w:rsidRPr="002C3058">
        <w:rPr>
          <w:rStyle w:val="aff0"/>
          <w:rFonts w:hAnsi="標楷體"/>
          <w:color w:val="000000" w:themeColor="text1"/>
        </w:rPr>
        <w:footnoteReference w:id="4"/>
      </w:r>
      <w:r w:rsidRPr="002C3058">
        <w:rPr>
          <w:rFonts w:hAnsi="標楷體" w:hint="eastAsia"/>
          <w:color w:val="000000" w:themeColor="text1"/>
        </w:rPr>
        <w:t>並已確定之事實，林承家所辯之詞顯不可採，故其就此應屬</w:t>
      </w:r>
      <w:r w:rsidR="00984CD3" w:rsidRPr="002C3058">
        <w:rPr>
          <w:rFonts w:hAnsi="標楷體" w:hint="eastAsia"/>
          <w:color w:val="000000" w:themeColor="text1"/>
        </w:rPr>
        <w:t>違失</w:t>
      </w:r>
      <w:r w:rsidRPr="002C3058">
        <w:rPr>
          <w:rFonts w:hAnsi="標楷體" w:hint="eastAsia"/>
          <w:color w:val="000000" w:themeColor="text1"/>
        </w:rPr>
        <w:t>行為。</w:t>
      </w:r>
    </w:p>
    <w:p w:rsidR="00E4084C" w:rsidRPr="002C3058" w:rsidRDefault="00754D61" w:rsidP="00E4084C">
      <w:pPr>
        <w:pStyle w:val="2"/>
        <w:rPr>
          <w:rFonts w:hAnsi="標楷體"/>
          <w:color w:val="000000" w:themeColor="text1"/>
        </w:rPr>
      </w:pPr>
      <w:r w:rsidRPr="002C3058">
        <w:rPr>
          <w:rFonts w:hAnsi="標楷體" w:hint="eastAsia"/>
          <w:color w:val="000000" w:themeColor="text1"/>
        </w:rPr>
        <w:t>辦理父親節餐會前，</w:t>
      </w:r>
      <w:r w:rsidR="00E4084C" w:rsidRPr="002C3058">
        <w:rPr>
          <w:rFonts w:hAnsi="標楷體"/>
          <w:color w:val="000000" w:themeColor="text1"/>
        </w:rPr>
        <w:t>以「試菜」名義，邀約同仁至金沙鎮「金</w:t>
      </w:r>
      <w:r w:rsidR="00206B2D">
        <w:rPr>
          <w:rFonts w:hAnsi="標楷體" w:hint="eastAsia"/>
          <w:color w:val="000000" w:themeColor="text1"/>
        </w:rPr>
        <w:t>○</w:t>
      </w:r>
      <w:r w:rsidR="00E4084C" w:rsidRPr="002C3058">
        <w:rPr>
          <w:rFonts w:hAnsi="標楷體"/>
          <w:color w:val="000000" w:themeColor="text1"/>
        </w:rPr>
        <w:t>湖畔餐廳」用餐，並將費用納入</w:t>
      </w:r>
      <w:r w:rsidR="00845F25" w:rsidRPr="002C3058">
        <w:rPr>
          <w:rFonts w:hAnsi="標楷體" w:hint="eastAsia"/>
          <w:color w:val="000000" w:themeColor="text1"/>
        </w:rPr>
        <w:t>部隊</w:t>
      </w:r>
      <w:r w:rsidR="00E4084C" w:rsidRPr="002C3058">
        <w:rPr>
          <w:rFonts w:hAnsi="標楷體"/>
          <w:color w:val="000000" w:themeColor="text1"/>
        </w:rPr>
        <w:t>伙食費支應。</w:t>
      </w:r>
    </w:p>
    <w:p w:rsidR="00C54964" w:rsidRPr="002C3058" w:rsidRDefault="003F6C71" w:rsidP="004D16CC">
      <w:pPr>
        <w:pStyle w:val="3"/>
        <w:rPr>
          <w:rFonts w:hAnsi="標楷體"/>
          <w:color w:val="000000" w:themeColor="text1"/>
        </w:rPr>
      </w:pPr>
      <w:r w:rsidRPr="002C3058">
        <w:rPr>
          <w:rFonts w:hAnsi="標楷體" w:hint="eastAsia"/>
          <w:color w:val="000000" w:themeColor="text1"/>
        </w:rPr>
        <w:t>林承家</w:t>
      </w:r>
      <w:r w:rsidR="00C54964" w:rsidRPr="002C3058">
        <w:rPr>
          <w:rFonts w:hAnsi="標楷體" w:hint="eastAsia"/>
          <w:color w:val="000000" w:themeColor="text1"/>
        </w:rPr>
        <w:t>於108年8月8日單位辦理父親節餐會前，至</w:t>
      </w:r>
      <w:r w:rsidR="00206B2D">
        <w:rPr>
          <w:rFonts w:hAnsi="標楷體" w:hint="eastAsia"/>
          <w:color w:val="000000" w:themeColor="text1"/>
        </w:rPr>
        <w:t>金○湖畔餐廳</w:t>
      </w:r>
      <w:r w:rsidR="00C54964" w:rsidRPr="002C3058">
        <w:rPr>
          <w:rFonts w:hAnsi="標楷體" w:hint="eastAsia"/>
          <w:color w:val="000000" w:themeColor="text1"/>
        </w:rPr>
        <w:t>試菜，並將費用納入伙食費支應</w:t>
      </w:r>
      <w:r w:rsidR="00954BE2" w:rsidRPr="002C3058">
        <w:rPr>
          <w:rFonts w:hAnsi="標楷體" w:hint="eastAsia"/>
          <w:color w:val="000000" w:themeColor="text1"/>
        </w:rPr>
        <w:t>。</w:t>
      </w:r>
      <w:r w:rsidR="00C54964" w:rsidRPr="002C3058">
        <w:rPr>
          <w:rFonts w:hAnsi="標楷體" w:hint="eastAsia"/>
          <w:color w:val="000000" w:themeColor="text1"/>
        </w:rPr>
        <w:t>依本部連伙食團採購108年父親節餐會案卷，顯示單位於8月8日向菓</w:t>
      </w:r>
      <w:r w:rsidR="00206B2D">
        <w:rPr>
          <w:rFonts w:hAnsi="標楷體" w:hint="eastAsia"/>
          <w:color w:val="000000" w:themeColor="text1"/>
        </w:rPr>
        <w:t>○</w:t>
      </w:r>
      <w:r w:rsidR="00C54964" w:rsidRPr="002C3058">
        <w:rPr>
          <w:rFonts w:hAnsi="標楷體" w:hint="eastAsia"/>
          <w:color w:val="000000" w:themeColor="text1"/>
        </w:rPr>
        <w:t>工坊等3家廠商採購12吋蛋糕、桌餐、火鍋及烤鴨等品項於營內辦理加菜，計6萬1</w:t>
      </w:r>
      <w:r w:rsidR="00C54964" w:rsidRPr="002C3058">
        <w:rPr>
          <w:rFonts w:hAnsi="標楷體"/>
          <w:color w:val="000000" w:themeColor="text1"/>
        </w:rPr>
        <w:t>,</w:t>
      </w:r>
      <w:r w:rsidR="00C54964" w:rsidRPr="002C3058">
        <w:rPr>
          <w:rFonts w:hAnsi="標楷體" w:hint="eastAsia"/>
          <w:color w:val="000000" w:themeColor="text1"/>
        </w:rPr>
        <w:t>250元。該案卷資料並未檢附桌菜菜單及與會名冊，經詢問伙委曾</w:t>
      </w:r>
      <w:r w:rsidR="00E11745" w:rsidRPr="002C3058">
        <w:rPr>
          <w:rFonts w:hAnsi="標楷體" w:hint="eastAsia"/>
          <w:color w:val="000000" w:themeColor="text1"/>
          <w:spacing w:val="-6"/>
          <w:szCs w:val="32"/>
        </w:rPr>
        <w:t>○</w:t>
      </w:r>
      <w:r w:rsidR="00C54964" w:rsidRPr="002C3058">
        <w:rPr>
          <w:rFonts w:hAnsi="標楷體" w:hint="eastAsia"/>
          <w:color w:val="000000" w:themeColor="text1"/>
        </w:rPr>
        <w:t>娟上兵表示，當（8）日加菜實際並無桌菜乙項，係渠點收</w:t>
      </w:r>
      <w:r w:rsidR="00206B2D">
        <w:rPr>
          <w:rFonts w:hAnsi="標楷體" w:hint="eastAsia"/>
          <w:color w:val="000000" w:themeColor="text1"/>
        </w:rPr>
        <w:t>金○湖畔餐廳</w:t>
      </w:r>
      <w:r w:rsidR="00C54964" w:rsidRPr="002C3058">
        <w:rPr>
          <w:rFonts w:hAnsi="標楷體" w:hint="eastAsia"/>
          <w:color w:val="000000" w:themeColor="text1"/>
        </w:rPr>
        <w:t>送交龍蝦火鍋品項併交付發票時，發現夾帶有「桌菜5</w:t>
      </w:r>
      <w:r w:rsidR="00C54964" w:rsidRPr="002C3058">
        <w:rPr>
          <w:rFonts w:hAnsi="標楷體"/>
          <w:color w:val="000000" w:themeColor="text1"/>
        </w:rPr>
        <w:t>,</w:t>
      </w:r>
      <w:r w:rsidR="00C54964" w:rsidRPr="002C3058">
        <w:rPr>
          <w:rFonts w:hAnsi="標楷體" w:hint="eastAsia"/>
          <w:color w:val="000000" w:themeColor="text1"/>
        </w:rPr>
        <w:t>000元發票」一張，經詢廠商說明係「主計組長說要一起結報。」然此情當時未再向求證桌菜原委，逕予併案請購、結報。</w:t>
      </w:r>
    </w:p>
    <w:p w:rsidR="00C54964" w:rsidRPr="002C3058" w:rsidRDefault="00A0470C" w:rsidP="00A0470C">
      <w:pPr>
        <w:pStyle w:val="3"/>
        <w:rPr>
          <w:rFonts w:hAnsi="標楷體"/>
          <w:color w:val="000000" w:themeColor="text1"/>
        </w:rPr>
      </w:pPr>
      <w:r w:rsidRPr="002C3058">
        <w:rPr>
          <w:rFonts w:hAnsi="標楷體" w:hint="eastAsia"/>
          <w:bCs w:val="0"/>
          <w:color w:val="000000" w:themeColor="text1"/>
          <w:kern w:val="2"/>
          <w:szCs w:val="20"/>
        </w:rPr>
        <w:t>陸軍司令部</w:t>
      </w:r>
      <w:r w:rsidR="00C54964" w:rsidRPr="002C3058">
        <w:rPr>
          <w:rFonts w:hAnsi="標楷體" w:hint="eastAsia"/>
          <w:color w:val="000000" w:themeColor="text1"/>
        </w:rPr>
        <w:t>詢</w:t>
      </w:r>
      <w:r w:rsidRPr="002C3058">
        <w:rPr>
          <w:rFonts w:hAnsi="標楷體" w:hint="eastAsia"/>
          <w:color w:val="000000" w:themeColor="text1"/>
        </w:rPr>
        <w:t>據主計組長黃</w:t>
      </w:r>
      <w:r w:rsidR="00E11745" w:rsidRPr="002C3058">
        <w:rPr>
          <w:rFonts w:hAnsi="標楷體" w:hint="eastAsia"/>
          <w:color w:val="000000" w:themeColor="text1"/>
          <w:spacing w:val="-6"/>
          <w:szCs w:val="32"/>
        </w:rPr>
        <w:t>○</w:t>
      </w:r>
      <w:r w:rsidRPr="002C3058">
        <w:rPr>
          <w:rFonts w:hAnsi="標楷體" w:hint="eastAsia"/>
          <w:color w:val="000000" w:themeColor="text1"/>
        </w:rPr>
        <w:t>吉中校</w:t>
      </w:r>
      <w:r w:rsidR="00C54964" w:rsidRPr="002C3058">
        <w:rPr>
          <w:rFonts w:hAnsi="標楷體" w:hint="eastAsia"/>
          <w:color w:val="000000" w:themeColor="text1"/>
        </w:rPr>
        <w:t>表示，因單位預於當</w:t>
      </w:r>
      <w:r w:rsidR="00C54964" w:rsidRPr="002C3058">
        <w:rPr>
          <w:rFonts w:hAnsi="標楷體"/>
          <w:color w:val="000000" w:themeColor="text1"/>
        </w:rPr>
        <w:t>（8）</w:t>
      </w:r>
      <w:r w:rsidR="00C54964" w:rsidRPr="002C3058">
        <w:rPr>
          <w:rFonts w:hAnsi="標楷體" w:hint="eastAsia"/>
          <w:color w:val="000000" w:themeColor="text1"/>
        </w:rPr>
        <w:t>日向</w:t>
      </w:r>
      <w:r w:rsidR="00206B2D">
        <w:rPr>
          <w:rFonts w:hAnsi="標楷體" w:hint="eastAsia"/>
          <w:color w:val="000000" w:themeColor="text1"/>
        </w:rPr>
        <w:t>金○湖畔餐廳</w:t>
      </w:r>
      <w:r w:rsidR="00C54964" w:rsidRPr="002C3058">
        <w:rPr>
          <w:rFonts w:hAnsi="標楷體" w:hint="eastAsia"/>
          <w:color w:val="000000" w:themeColor="text1"/>
        </w:rPr>
        <w:t>採購加菜品項，復依</w:t>
      </w:r>
      <w:r w:rsidR="003F6C71" w:rsidRPr="002C3058">
        <w:rPr>
          <w:rFonts w:hAnsi="標楷體" w:hint="eastAsia"/>
          <w:color w:val="000000" w:themeColor="text1"/>
        </w:rPr>
        <w:t>林承家</w:t>
      </w:r>
      <w:r w:rsidR="00C54964" w:rsidRPr="002C3058">
        <w:rPr>
          <w:rFonts w:hAnsi="標楷體" w:hint="eastAsia"/>
          <w:color w:val="000000" w:themeColor="text1"/>
        </w:rPr>
        <w:t>指示，黃</w:t>
      </w:r>
      <w:r w:rsidR="00E11745" w:rsidRPr="002C3058">
        <w:rPr>
          <w:rFonts w:hAnsi="標楷體" w:hint="eastAsia"/>
          <w:color w:val="000000" w:themeColor="text1"/>
          <w:spacing w:val="-6"/>
          <w:szCs w:val="32"/>
        </w:rPr>
        <w:t>○</w:t>
      </w:r>
      <w:r w:rsidR="00C54964" w:rsidRPr="002C3058">
        <w:rPr>
          <w:rFonts w:hAnsi="標楷體" w:hint="eastAsia"/>
          <w:color w:val="000000" w:themeColor="text1"/>
        </w:rPr>
        <w:t>吉中校於108年8月4日以手機LINE</w:t>
      </w:r>
      <w:r w:rsidR="00C54964" w:rsidRPr="002C3058">
        <w:rPr>
          <w:rFonts w:hAnsi="標楷體" w:hint="eastAsia"/>
          <w:color w:val="000000" w:themeColor="text1"/>
        </w:rPr>
        <w:lastRenderedPageBreak/>
        <w:t>群組邀集處（組）長，於8月5日晚間前往該餐廳試菜，當日前往用餐人員，計有</w:t>
      </w:r>
      <w:r w:rsidR="003F6C71" w:rsidRPr="002C3058">
        <w:rPr>
          <w:rFonts w:hAnsi="標楷體" w:hint="eastAsia"/>
          <w:color w:val="000000" w:themeColor="text1"/>
        </w:rPr>
        <w:t>林承家</w:t>
      </w:r>
      <w:r w:rsidR="00C54964" w:rsidRPr="002C3058">
        <w:rPr>
          <w:rFonts w:hAnsi="標楷體" w:hint="eastAsia"/>
          <w:color w:val="000000" w:themeColor="text1"/>
        </w:rPr>
        <w:t>、政戰副主任</w:t>
      </w:r>
      <w:bookmarkStart w:id="56" w:name="_Hlk179289292"/>
      <w:r w:rsidR="00C54964" w:rsidRPr="002C3058">
        <w:rPr>
          <w:rFonts w:hAnsi="標楷體" w:hint="eastAsia"/>
          <w:color w:val="000000" w:themeColor="text1"/>
        </w:rPr>
        <w:t>王</w:t>
      </w:r>
      <w:bookmarkStart w:id="57" w:name="_Hlk179289338"/>
      <w:r w:rsidR="00E11745" w:rsidRPr="002C3058">
        <w:rPr>
          <w:rFonts w:hAnsi="標楷體" w:hint="eastAsia"/>
          <w:color w:val="000000" w:themeColor="text1"/>
        </w:rPr>
        <w:t>○</w:t>
      </w:r>
      <w:bookmarkEnd w:id="57"/>
      <w:r w:rsidR="00C54964" w:rsidRPr="002C3058">
        <w:rPr>
          <w:rFonts w:hAnsi="標楷體" w:hint="eastAsia"/>
          <w:color w:val="000000" w:themeColor="text1"/>
        </w:rPr>
        <w:t>堅上校、作戰處長孫</w:t>
      </w:r>
      <w:r w:rsidR="00E11745" w:rsidRPr="002C3058">
        <w:rPr>
          <w:rFonts w:hAnsi="標楷體" w:hint="eastAsia"/>
          <w:color w:val="000000" w:themeColor="text1"/>
        </w:rPr>
        <w:t>○</w:t>
      </w:r>
      <w:r w:rsidR="00C54964" w:rsidRPr="002C3058">
        <w:rPr>
          <w:rFonts w:hAnsi="標楷體" w:hint="eastAsia"/>
          <w:color w:val="000000" w:themeColor="text1"/>
        </w:rPr>
        <w:t>祥上校、人行處長丁</w:t>
      </w:r>
      <w:r w:rsidR="00E11745" w:rsidRPr="002C3058">
        <w:rPr>
          <w:rFonts w:hAnsi="標楷體" w:hint="eastAsia"/>
          <w:color w:val="000000" w:themeColor="text1"/>
        </w:rPr>
        <w:t>○</w:t>
      </w:r>
      <w:r w:rsidR="00C54964" w:rsidRPr="002C3058">
        <w:rPr>
          <w:rFonts w:hAnsi="標楷體" w:hint="eastAsia"/>
          <w:color w:val="000000" w:themeColor="text1"/>
        </w:rPr>
        <w:t>志上校、前工兵組長王</w:t>
      </w:r>
      <w:r w:rsidR="00E11745" w:rsidRPr="002C3058">
        <w:rPr>
          <w:rFonts w:hAnsi="標楷體" w:hint="eastAsia"/>
          <w:color w:val="000000" w:themeColor="text1"/>
        </w:rPr>
        <w:t>○</w:t>
      </w:r>
      <w:r w:rsidR="00C54964" w:rsidRPr="002C3058">
        <w:rPr>
          <w:rFonts w:hAnsi="標楷體" w:hint="eastAsia"/>
          <w:color w:val="000000" w:themeColor="text1"/>
        </w:rPr>
        <w:t>鈞中校、參辦室李</w:t>
      </w:r>
      <w:r w:rsidR="00E11745" w:rsidRPr="002C3058">
        <w:rPr>
          <w:rFonts w:hAnsi="標楷體" w:hint="eastAsia"/>
          <w:color w:val="000000" w:themeColor="text1"/>
        </w:rPr>
        <w:t>○</w:t>
      </w:r>
      <w:r w:rsidR="00C54964" w:rsidRPr="002C3058">
        <w:rPr>
          <w:rFonts w:hAnsi="標楷體" w:hint="eastAsia"/>
          <w:color w:val="000000" w:themeColor="text1"/>
        </w:rPr>
        <w:t>龍上士、本部連前副連長李</w:t>
      </w:r>
      <w:r w:rsidR="00E11745" w:rsidRPr="002C3058">
        <w:rPr>
          <w:rFonts w:hAnsi="標楷體" w:hint="eastAsia"/>
          <w:color w:val="000000" w:themeColor="text1"/>
        </w:rPr>
        <w:t>○</w:t>
      </w:r>
      <w:r w:rsidR="00C54964" w:rsidRPr="002C3058">
        <w:rPr>
          <w:rFonts w:hAnsi="標楷體" w:hint="eastAsia"/>
          <w:color w:val="000000" w:themeColor="text1"/>
        </w:rPr>
        <w:t>嵩上尉、士官長林</w:t>
      </w:r>
      <w:r w:rsidR="00E11745" w:rsidRPr="002C3058">
        <w:rPr>
          <w:rFonts w:hAnsi="標楷體" w:hint="eastAsia"/>
          <w:color w:val="000000" w:themeColor="text1"/>
        </w:rPr>
        <w:t>○</w:t>
      </w:r>
      <w:r w:rsidR="00C54964" w:rsidRPr="002C3058">
        <w:rPr>
          <w:rFonts w:hAnsi="標楷體" w:hint="eastAsia"/>
          <w:color w:val="000000" w:themeColor="text1"/>
        </w:rPr>
        <w:t>瑋，以及餐廳楊</w:t>
      </w:r>
      <w:r w:rsidR="00E11745" w:rsidRPr="002C3058">
        <w:rPr>
          <w:rFonts w:hAnsi="標楷體" w:hint="eastAsia"/>
          <w:color w:val="000000" w:themeColor="text1"/>
        </w:rPr>
        <w:t>○</w:t>
      </w:r>
      <w:r w:rsidR="00C54964" w:rsidRPr="002C3058">
        <w:rPr>
          <w:rFonts w:hAnsi="標楷體" w:hint="eastAsia"/>
          <w:color w:val="000000" w:themeColor="text1"/>
        </w:rPr>
        <w:t>勳總經理及其友人</w:t>
      </w:r>
      <w:bookmarkEnd w:id="56"/>
      <w:r w:rsidR="00C54964" w:rsidRPr="002C3058">
        <w:rPr>
          <w:rFonts w:hAnsi="標楷體" w:hint="eastAsia"/>
          <w:color w:val="000000" w:themeColor="text1"/>
        </w:rPr>
        <w:t>（姓名不詳）等10員，桌菜約8至10道</w:t>
      </w:r>
      <w:r w:rsidRPr="002C3058">
        <w:rPr>
          <w:rFonts w:hAnsi="標楷體" w:hint="eastAsia"/>
          <w:color w:val="000000" w:themeColor="text1"/>
        </w:rPr>
        <w:t>，</w:t>
      </w:r>
      <w:r w:rsidR="00C54964" w:rsidRPr="002C3058">
        <w:rPr>
          <w:rFonts w:hAnsi="標楷體" w:hint="eastAsia"/>
          <w:color w:val="000000" w:themeColor="text1"/>
        </w:rPr>
        <w:t>用餐（試菜）結束後，楊</w:t>
      </w:r>
      <w:r w:rsidR="00E11745" w:rsidRPr="002C3058">
        <w:rPr>
          <w:rFonts w:hAnsi="標楷體" w:hint="eastAsia"/>
          <w:color w:val="000000" w:themeColor="text1"/>
        </w:rPr>
        <w:t>○</w:t>
      </w:r>
      <w:r w:rsidR="00C54964" w:rsidRPr="002C3058">
        <w:rPr>
          <w:rFonts w:hAnsi="標楷體" w:hint="eastAsia"/>
          <w:color w:val="000000" w:themeColor="text1"/>
        </w:rPr>
        <w:t>勳總經理表示請客無須支付餐費，黃</w:t>
      </w:r>
      <w:r w:rsidR="00E11745" w:rsidRPr="002C3058">
        <w:rPr>
          <w:rFonts w:hAnsi="標楷體" w:hint="eastAsia"/>
          <w:color w:val="000000" w:themeColor="text1"/>
        </w:rPr>
        <w:t>○</w:t>
      </w:r>
      <w:r w:rsidR="00C54964" w:rsidRPr="002C3058">
        <w:rPr>
          <w:rFonts w:hAnsi="標楷體" w:hint="eastAsia"/>
          <w:color w:val="000000" w:themeColor="text1"/>
        </w:rPr>
        <w:t>吉中校自述身為主計主管，知悉與商家間不容有對價關係，遂予以婉拒並回復有關部內人員餐費將檢討經費支應，然否認允諾以單位伙食費支應，並陳稱李</w:t>
      </w:r>
      <w:r w:rsidR="00E11745" w:rsidRPr="002C3058">
        <w:rPr>
          <w:rFonts w:hAnsi="標楷體" w:hint="eastAsia"/>
          <w:color w:val="000000" w:themeColor="text1"/>
        </w:rPr>
        <w:t>○</w:t>
      </w:r>
      <w:r w:rsidR="00C54964" w:rsidRPr="002C3058">
        <w:rPr>
          <w:rFonts w:hAnsi="標楷體" w:hint="eastAsia"/>
          <w:color w:val="000000" w:themeColor="text1"/>
        </w:rPr>
        <w:t>嵩上尉事後曾洽詢渠有關該筆餐費如何支應，渠亦指導可循金防部加菜金或勞軍款支應。</w:t>
      </w:r>
    </w:p>
    <w:p w:rsidR="00C54964" w:rsidRPr="002C3058" w:rsidRDefault="00954BE2" w:rsidP="00C54964">
      <w:pPr>
        <w:pStyle w:val="3"/>
        <w:rPr>
          <w:rFonts w:hAnsi="標楷體"/>
          <w:color w:val="000000" w:themeColor="text1"/>
        </w:rPr>
      </w:pPr>
      <w:r w:rsidRPr="002C3058">
        <w:rPr>
          <w:rFonts w:hAnsi="標楷體" w:hint="eastAsia"/>
          <w:bCs w:val="0"/>
          <w:color w:val="000000" w:themeColor="text1"/>
          <w:kern w:val="2"/>
          <w:szCs w:val="20"/>
        </w:rPr>
        <w:t>陸軍司令部</w:t>
      </w:r>
      <w:r w:rsidR="00C54964" w:rsidRPr="002C3058">
        <w:rPr>
          <w:rFonts w:hAnsi="標楷體" w:hint="eastAsia"/>
          <w:color w:val="000000" w:themeColor="text1"/>
        </w:rPr>
        <w:t>復詢據李</w:t>
      </w:r>
      <w:r w:rsidR="00E11745" w:rsidRPr="002C3058">
        <w:rPr>
          <w:rFonts w:hAnsi="標楷體" w:hint="eastAsia"/>
          <w:color w:val="000000" w:themeColor="text1"/>
        </w:rPr>
        <w:t>○</w:t>
      </w:r>
      <w:r w:rsidR="00C54964" w:rsidRPr="002C3058">
        <w:rPr>
          <w:rFonts w:hAnsi="標楷體" w:hint="eastAsia"/>
          <w:color w:val="000000" w:themeColor="text1"/>
        </w:rPr>
        <w:t>嵩上尉及士官長林</w:t>
      </w:r>
      <w:r w:rsidR="00E11745" w:rsidRPr="002C3058">
        <w:rPr>
          <w:rFonts w:hAnsi="標楷體" w:hint="eastAsia"/>
          <w:color w:val="000000" w:themeColor="text1"/>
        </w:rPr>
        <w:t>○</w:t>
      </w:r>
      <w:r w:rsidR="00C54964" w:rsidRPr="002C3058">
        <w:rPr>
          <w:rFonts w:hAnsi="標楷體" w:hint="eastAsia"/>
          <w:color w:val="000000" w:themeColor="text1"/>
        </w:rPr>
        <w:t>瑋表示，對於該筆餐費原以為店家請客，迄伙委曾</w:t>
      </w:r>
      <w:r w:rsidR="00E11745" w:rsidRPr="002C3058">
        <w:rPr>
          <w:rFonts w:hAnsi="標楷體" w:hint="eastAsia"/>
          <w:color w:val="000000" w:themeColor="text1"/>
        </w:rPr>
        <w:t>○</w:t>
      </w:r>
      <w:r w:rsidR="00C54964" w:rsidRPr="002C3058">
        <w:rPr>
          <w:rFonts w:hAnsi="標楷體" w:hint="eastAsia"/>
          <w:color w:val="000000" w:themeColor="text1"/>
        </w:rPr>
        <w:t>娟上兵簽報核簽案，始知由單位伙食費支應，否認黃</w:t>
      </w:r>
      <w:r w:rsidR="008E7ADD" w:rsidRPr="002C3058">
        <w:rPr>
          <w:rFonts w:hAnsi="標楷體" w:hint="eastAsia"/>
          <w:color w:val="000000" w:themeColor="text1"/>
        </w:rPr>
        <w:t>○</w:t>
      </w:r>
      <w:r w:rsidR="00C54964" w:rsidRPr="002C3058">
        <w:rPr>
          <w:rFonts w:hAnsi="標楷體" w:hint="eastAsia"/>
          <w:color w:val="000000" w:themeColor="text1"/>
        </w:rPr>
        <w:t>吉中校曾指導該筆餐費支應方式，且加菜金或勞軍款均非本部連可動支權責；兩造說法明顯不一，復經調閱主計組108年8月27日辦理伙食團8月上旬副食採購費第1次撥款簽呈，其中附件結算明細表內項次19明列8月8日</w:t>
      </w:r>
      <w:r w:rsidR="00206B2D">
        <w:rPr>
          <w:rFonts w:hAnsi="標楷體" w:hint="eastAsia"/>
          <w:color w:val="000000" w:themeColor="text1"/>
        </w:rPr>
        <w:t>金○湖畔餐廳</w:t>
      </w:r>
      <w:r w:rsidR="00C54964" w:rsidRPr="002C3058">
        <w:rPr>
          <w:rFonts w:hAnsi="標楷體" w:hint="eastAsia"/>
          <w:color w:val="000000" w:themeColor="text1"/>
        </w:rPr>
        <w:t>列支3萬2,600元，且該簽呈由預財士裘</w:t>
      </w:r>
      <w:bookmarkStart w:id="58" w:name="_Hlk179289466"/>
      <w:r w:rsidR="00E11745" w:rsidRPr="002C3058">
        <w:rPr>
          <w:rFonts w:hAnsi="標楷體" w:hint="eastAsia"/>
          <w:color w:val="000000" w:themeColor="text1"/>
        </w:rPr>
        <w:t>○</w:t>
      </w:r>
      <w:bookmarkEnd w:id="58"/>
      <w:r w:rsidR="00C54964" w:rsidRPr="002C3058">
        <w:rPr>
          <w:rFonts w:hAnsi="標楷體" w:hint="eastAsia"/>
          <w:color w:val="000000" w:themeColor="text1"/>
        </w:rPr>
        <w:t>竣士官長簽辦、黃</w:t>
      </w:r>
      <w:r w:rsidR="00E11745" w:rsidRPr="002C3058">
        <w:rPr>
          <w:rFonts w:hAnsi="標楷體" w:hint="eastAsia"/>
          <w:color w:val="000000" w:themeColor="text1"/>
        </w:rPr>
        <w:t>○</w:t>
      </w:r>
      <w:r w:rsidR="00C54964" w:rsidRPr="002C3058">
        <w:rPr>
          <w:rFonts w:hAnsi="標楷體" w:hint="eastAsia"/>
          <w:color w:val="000000" w:themeColor="text1"/>
        </w:rPr>
        <w:t>吉中校用印轉呈</w:t>
      </w:r>
      <w:r w:rsidR="003F6C71" w:rsidRPr="002C3058">
        <w:rPr>
          <w:rFonts w:hAnsi="標楷體" w:hint="eastAsia"/>
          <w:color w:val="000000" w:themeColor="text1"/>
        </w:rPr>
        <w:t>林承家</w:t>
      </w:r>
      <w:r w:rsidR="00C54964" w:rsidRPr="002C3058">
        <w:rPr>
          <w:rFonts w:hAnsi="標楷體" w:hint="eastAsia"/>
          <w:color w:val="000000" w:themeColor="text1"/>
        </w:rPr>
        <w:t>核批。</w:t>
      </w:r>
    </w:p>
    <w:p w:rsidR="00C54964" w:rsidRPr="002C3058" w:rsidRDefault="00954BE2" w:rsidP="00954BE2">
      <w:pPr>
        <w:pStyle w:val="3"/>
        <w:rPr>
          <w:rFonts w:hAnsi="標楷體"/>
          <w:color w:val="000000" w:themeColor="text1"/>
        </w:rPr>
      </w:pPr>
      <w:r w:rsidRPr="002C3058">
        <w:rPr>
          <w:rFonts w:hAnsi="標楷體" w:hint="eastAsia"/>
          <w:bCs w:val="0"/>
          <w:color w:val="000000" w:themeColor="text1"/>
          <w:kern w:val="2"/>
          <w:szCs w:val="20"/>
        </w:rPr>
        <w:t>陸軍司令部</w:t>
      </w:r>
      <w:r w:rsidR="00C54964" w:rsidRPr="002C3058">
        <w:rPr>
          <w:rFonts w:hAnsi="標楷體" w:hint="eastAsia"/>
          <w:color w:val="000000" w:themeColor="text1"/>
        </w:rPr>
        <w:t>詢據</w:t>
      </w:r>
      <w:r w:rsidR="003F6C71" w:rsidRPr="002C3058">
        <w:rPr>
          <w:rFonts w:hAnsi="標楷體" w:hint="eastAsia"/>
          <w:color w:val="000000" w:themeColor="text1"/>
        </w:rPr>
        <w:t>林承家</w:t>
      </w:r>
      <w:r w:rsidR="00C54964" w:rsidRPr="002C3058">
        <w:rPr>
          <w:rFonts w:hAnsi="標楷體" w:hint="eastAsia"/>
          <w:color w:val="000000" w:themeColor="text1"/>
        </w:rPr>
        <w:t>表示，108年8月5日下午接獲</w:t>
      </w:r>
      <w:r w:rsidR="00206B2D">
        <w:rPr>
          <w:rFonts w:hAnsi="標楷體" w:hint="eastAsia"/>
          <w:color w:val="000000" w:themeColor="text1"/>
        </w:rPr>
        <w:t>金○湖畔餐廳</w:t>
      </w:r>
      <w:r w:rsidR="00C54964" w:rsidRPr="002C3058">
        <w:rPr>
          <w:rFonts w:hAnsi="標楷體" w:hint="eastAsia"/>
          <w:color w:val="000000" w:themeColor="text1"/>
        </w:rPr>
        <w:t>楊</w:t>
      </w:r>
      <w:r w:rsidR="00E11745" w:rsidRPr="002C3058">
        <w:rPr>
          <w:rFonts w:hAnsi="標楷體" w:hint="eastAsia"/>
          <w:color w:val="000000" w:themeColor="text1"/>
        </w:rPr>
        <w:t>○</w:t>
      </w:r>
      <w:r w:rsidR="00C54964" w:rsidRPr="002C3058">
        <w:rPr>
          <w:rFonts w:hAnsi="標楷體" w:hint="eastAsia"/>
          <w:color w:val="000000" w:themeColor="text1"/>
        </w:rPr>
        <w:t>勳總經理來電敘舊，因個人與楊</w:t>
      </w:r>
      <w:r w:rsidR="00E11745" w:rsidRPr="002C3058">
        <w:rPr>
          <w:rFonts w:hAnsi="標楷體" w:hint="eastAsia"/>
          <w:color w:val="000000" w:themeColor="text1"/>
        </w:rPr>
        <w:t>○</w:t>
      </w:r>
      <w:r w:rsidR="00C54964" w:rsidRPr="002C3058">
        <w:rPr>
          <w:rFonts w:hAnsi="標楷體" w:hint="eastAsia"/>
          <w:color w:val="000000" w:themeColor="text1"/>
        </w:rPr>
        <w:t>勳總經理關係甚佳，考量單位未來至該餐廳辦理餐會不致受騙，並基於介紹人脈轉移立場，遂通知政戰副主任王</w:t>
      </w:r>
      <w:r w:rsidR="00E11745" w:rsidRPr="002C3058">
        <w:rPr>
          <w:rFonts w:hAnsi="標楷體" w:hint="eastAsia"/>
          <w:color w:val="000000" w:themeColor="text1"/>
        </w:rPr>
        <w:t>○</w:t>
      </w:r>
      <w:r w:rsidR="00C54964" w:rsidRPr="002C3058">
        <w:rPr>
          <w:rFonts w:hAnsi="標楷體" w:hint="eastAsia"/>
          <w:color w:val="000000" w:themeColor="text1"/>
        </w:rPr>
        <w:t>堅上校、相關處（組）長及本部連副連長、士官長前往餐廳，藉以相互認識彼此，然於喝茶聊天過程提及8月8日餐會菜色，未料楊</w:t>
      </w:r>
      <w:r w:rsidR="00E11745" w:rsidRPr="002C3058">
        <w:rPr>
          <w:rFonts w:hAnsi="標楷體" w:hint="eastAsia"/>
          <w:color w:val="000000" w:themeColor="text1"/>
        </w:rPr>
        <w:t>○</w:t>
      </w:r>
      <w:r w:rsidR="00C54964" w:rsidRPr="002C3058">
        <w:rPr>
          <w:rFonts w:hAnsi="標楷體" w:hint="eastAsia"/>
          <w:color w:val="000000" w:themeColor="text1"/>
        </w:rPr>
        <w:t>勳</w:t>
      </w:r>
      <w:r w:rsidR="00C54964" w:rsidRPr="002C3058">
        <w:rPr>
          <w:rFonts w:hAnsi="標楷體" w:hint="eastAsia"/>
          <w:color w:val="000000" w:themeColor="text1"/>
        </w:rPr>
        <w:lastRenderedPageBreak/>
        <w:t>總經理私下吩咐廚房烹煮依餐會菜色，囿於天色已晚，眾人遂留於餐廳用餐，並否認此行為試菜；另表示現場除楊</w:t>
      </w:r>
      <w:r w:rsidR="00A66A9B" w:rsidRPr="002C3058">
        <w:rPr>
          <w:rFonts w:hAnsi="標楷體" w:hint="eastAsia"/>
          <w:color w:val="000000" w:themeColor="text1"/>
        </w:rPr>
        <w:t>○</w:t>
      </w:r>
      <w:r w:rsidR="00C54964" w:rsidRPr="002C3058">
        <w:rPr>
          <w:rFonts w:hAnsi="標楷體" w:hint="eastAsia"/>
          <w:color w:val="000000" w:themeColor="text1"/>
        </w:rPr>
        <w:t>勳總經理外，尚有1名警察，並自述該餐費原為渠請客，因黃</w:t>
      </w:r>
      <w:r w:rsidR="00A66A9B" w:rsidRPr="002C3058">
        <w:rPr>
          <w:rFonts w:hAnsi="標楷體" w:hint="eastAsia"/>
          <w:color w:val="000000" w:themeColor="text1"/>
        </w:rPr>
        <w:t>○</w:t>
      </w:r>
      <w:r w:rsidR="00C54964" w:rsidRPr="002C3058">
        <w:rPr>
          <w:rFonts w:hAnsi="標楷體" w:hint="eastAsia"/>
          <w:color w:val="000000" w:themeColor="text1"/>
        </w:rPr>
        <w:t>吉中校說明可以「用餐」名義，自相關經費支應，然對於該筆餐費後續如何支應表示不瞭解。</w:t>
      </w:r>
    </w:p>
    <w:p w:rsidR="00C54964" w:rsidRPr="002C3058" w:rsidRDefault="00954BE2" w:rsidP="006914E7">
      <w:pPr>
        <w:pStyle w:val="3"/>
        <w:rPr>
          <w:rFonts w:hAnsi="標楷體"/>
          <w:color w:val="000000" w:themeColor="text1"/>
        </w:rPr>
      </w:pPr>
      <w:r w:rsidRPr="002C3058">
        <w:rPr>
          <w:rFonts w:hAnsi="標楷體" w:hint="eastAsia"/>
          <w:color w:val="000000" w:themeColor="text1"/>
        </w:rPr>
        <w:t>據上，</w:t>
      </w:r>
      <w:r w:rsidR="00C54964" w:rsidRPr="002C3058">
        <w:rPr>
          <w:rFonts w:hAnsi="標楷體" w:hint="eastAsia"/>
          <w:color w:val="000000" w:themeColor="text1"/>
        </w:rPr>
        <w:t>根據與會人員陳述接獲通知前往餐廳用餐（試菜）情節及</w:t>
      </w:r>
      <w:r w:rsidR="00C54964" w:rsidRPr="002C3058">
        <w:rPr>
          <w:rFonts w:hAnsi="標楷體"/>
          <w:color w:val="000000" w:themeColor="text1"/>
        </w:rPr>
        <w:t>LINE</w:t>
      </w:r>
      <w:r w:rsidR="00C54964" w:rsidRPr="002C3058">
        <w:rPr>
          <w:rFonts w:hAnsi="標楷體" w:hint="eastAsia"/>
          <w:color w:val="000000" w:themeColor="text1"/>
        </w:rPr>
        <w:t>通聯紀錄，可證</w:t>
      </w:r>
      <w:r w:rsidR="003F6C71" w:rsidRPr="002C3058">
        <w:rPr>
          <w:rFonts w:hAnsi="標楷體" w:hint="eastAsia"/>
          <w:color w:val="000000" w:themeColor="text1"/>
        </w:rPr>
        <w:t>林承家</w:t>
      </w:r>
      <w:r w:rsidR="00C54964" w:rsidRPr="002C3058">
        <w:rPr>
          <w:rFonts w:hAnsi="標楷體" w:hint="eastAsia"/>
          <w:color w:val="000000" w:themeColor="text1"/>
        </w:rPr>
        <w:t>指示發起餐敘，渠稱以介紹同仁人脈轉移……等詞，顯為辯解、推託之詞，又店家供應桌菜（8至10道菜）與單位加菜品項（僅有龍蝦火鍋）不符，確有假試菜之名，行餐敘之實，明顯假公濟私。相關人員餐敘後未即支付款項，積欠廠商，後續逕由廠商開立發票向伙食團以伙食費支應，已違反「國軍糧秣補給作業手冊」第30點規定：「主、副食費限用官兵伙食，嚴禁賒欠廠商，控留或移作他用。」</w:t>
      </w:r>
      <w:r w:rsidR="001F728F" w:rsidRPr="002C3058">
        <w:rPr>
          <w:rFonts w:hAnsi="標楷體" w:hint="eastAsia"/>
          <w:color w:val="000000" w:themeColor="text1"/>
        </w:rPr>
        <w:t>（附件八，第</w:t>
      </w:r>
      <w:r w:rsidR="00B54138" w:rsidRPr="002C3058">
        <w:rPr>
          <w:rFonts w:hAnsi="標楷體"/>
          <w:color w:val="000000" w:themeColor="text1"/>
        </w:rPr>
        <w:t>96</w:t>
      </w:r>
      <w:r w:rsidR="001F728F" w:rsidRPr="002C3058">
        <w:rPr>
          <w:rFonts w:hAnsi="標楷體" w:hint="eastAsia"/>
          <w:color w:val="000000" w:themeColor="text1"/>
        </w:rPr>
        <w:t>頁至第</w:t>
      </w:r>
      <w:r w:rsidR="00B54138" w:rsidRPr="002C3058">
        <w:rPr>
          <w:rFonts w:hAnsi="標楷體"/>
          <w:color w:val="000000" w:themeColor="text1"/>
        </w:rPr>
        <w:t>127</w:t>
      </w:r>
      <w:r w:rsidR="001F728F" w:rsidRPr="002C3058">
        <w:rPr>
          <w:rFonts w:hAnsi="標楷體" w:hint="eastAsia"/>
          <w:color w:val="000000" w:themeColor="text1"/>
        </w:rPr>
        <w:t>頁）</w:t>
      </w:r>
    </w:p>
    <w:p w:rsidR="00754D61" w:rsidRPr="002C3058" w:rsidRDefault="00754D61" w:rsidP="00C54964">
      <w:pPr>
        <w:pStyle w:val="3"/>
        <w:rPr>
          <w:rFonts w:hAnsi="標楷體"/>
          <w:color w:val="000000" w:themeColor="text1"/>
        </w:rPr>
      </w:pPr>
      <w:r w:rsidRPr="002C3058">
        <w:rPr>
          <w:rFonts w:hAnsi="標楷體" w:hint="eastAsia"/>
          <w:color w:val="000000" w:themeColor="text1"/>
        </w:rPr>
        <w:t>林承家於本院詢問時，否認有以「</w:t>
      </w:r>
      <w:r w:rsidRPr="002C3058">
        <w:rPr>
          <w:rFonts w:hAnsi="標楷體" w:hint="eastAsia"/>
          <w:color w:val="000000" w:themeColor="text1"/>
          <w:spacing w:val="-6"/>
          <w:szCs w:val="32"/>
        </w:rPr>
        <w:t>試菜」名義，邀約同仁至「</w:t>
      </w:r>
      <w:r w:rsidR="00206B2D">
        <w:rPr>
          <w:rFonts w:hAnsi="標楷體" w:hint="eastAsia"/>
          <w:color w:val="000000" w:themeColor="text1"/>
          <w:spacing w:val="-6"/>
          <w:szCs w:val="32"/>
        </w:rPr>
        <w:t>金○湖畔餐廳</w:t>
      </w:r>
      <w:r w:rsidRPr="002C3058">
        <w:rPr>
          <w:rFonts w:hAnsi="標楷體" w:hint="eastAsia"/>
          <w:color w:val="000000" w:themeColor="text1"/>
          <w:spacing w:val="-6"/>
          <w:szCs w:val="32"/>
        </w:rPr>
        <w:t>」用餐，並將費用納入伙食費支應情事，</w:t>
      </w:r>
      <w:r w:rsidRPr="002C3058">
        <w:rPr>
          <w:rFonts w:hAnsi="標楷體" w:hint="eastAsia"/>
          <w:color w:val="000000" w:themeColor="text1"/>
        </w:rPr>
        <w:t>辯稱：「</w:t>
      </w:r>
      <w:r w:rsidRPr="002C3058">
        <w:rPr>
          <w:rFonts w:hAnsi="標楷體" w:hint="eastAsia"/>
          <w:color w:val="000000" w:themeColor="text1"/>
          <w:spacing w:val="-6"/>
          <w:szCs w:val="32"/>
        </w:rPr>
        <w:t>一、明顯誣陷本人之不實指控。二、餐費原由楊總招待。三、有關經費規劃係由主計組長黃</w:t>
      </w:r>
      <w:r w:rsidR="00A66A9B" w:rsidRPr="002C3058">
        <w:rPr>
          <w:rFonts w:hAnsi="標楷體" w:hint="eastAsia"/>
          <w:color w:val="000000" w:themeColor="text1"/>
        </w:rPr>
        <w:t>○</w:t>
      </w:r>
      <w:r w:rsidRPr="002C3058">
        <w:rPr>
          <w:rFonts w:hAnsi="標楷體" w:hint="eastAsia"/>
          <w:color w:val="000000" w:themeColor="text1"/>
          <w:spacing w:val="-6"/>
          <w:szCs w:val="32"/>
        </w:rPr>
        <w:t>吉個人主觀規劃未經本人同意及指示。四、沒有行政違失行為。</w:t>
      </w:r>
      <w:r w:rsidRPr="002C3058">
        <w:rPr>
          <w:rFonts w:hAnsi="標楷體"/>
          <w:color w:val="000000" w:themeColor="text1"/>
          <w:spacing w:val="-6"/>
          <w:szCs w:val="32"/>
        </w:rPr>
        <w:t>……</w:t>
      </w:r>
      <w:r w:rsidRPr="002C3058">
        <w:rPr>
          <w:rFonts w:hAnsi="標楷體" w:hint="eastAsia"/>
          <w:color w:val="000000" w:themeColor="text1"/>
        </w:rPr>
        <w:t>」等語。惟據國防部（陸軍司令部）行政調查報告，已詳加調查相關人證、物證，並就林承家就此違失行為</w:t>
      </w:r>
      <w:r w:rsidRPr="002C3058">
        <w:rPr>
          <w:rFonts w:hAnsi="標楷體"/>
          <w:color w:val="000000" w:themeColor="text1"/>
        </w:rPr>
        <w:t>核予「記過兩次」</w:t>
      </w:r>
      <w:r w:rsidR="00707051" w:rsidRPr="002C3058">
        <w:rPr>
          <w:rStyle w:val="aff0"/>
          <w:rFonts w:hAnsi="標楷體"/>
          <w:color w:val="000000" w:themeColor="text1"/>
        </w:rPr>
        <w:footnoteReference w:id="5"/>
      </w:r>
      <w:r w:rsidR="0005700E" w:rsidRPr="002C3058">
        <w:rPr>
          <w:rFonts w:hAnsi="標楷體" w:hint="eastAsia"/>
          <w:color w:val="000000" w:themeColor="text1"/>
        </w:rPr>
        <w:t>，</w:t>
      </w:r>
      <w:r w:rsidRPr="002C3058">
        <w:rPr>
          <w:rFonts w:hAnsi="標楷體" w:hint="eastAsia"/>
          <w:color w:val="000000" w:themeColor="text1"/>
        </w:rPr>
        <w:t>已確定之事實，林承家所辯之詞顯不可採，故其就此應屬</w:t>
      </w:r>
      <w:r w:rsidR="00984CD3" w:rsidRPr="002C3058">
        <w:rPr>
          <w:rFonts w:hAnsi="標楷體" w:hint="eastAsia"/>
          <w:color w:val="000000" w:themeColor="text1"/>
        </w:rPr>
        <w:t>違失</w:t>
      </w:r>
      <w:r w:rsidRPr="002C3058">
        <w:rPr>
          <w:rFonts w:hAnsi="標楷體" w:hint="eastAsia"/>
          <w:color w:val="000000" w:themeColor="text1"/>
        </w:rPr>
        <w:t>行為。</w:t>
      </w:r>
    </w:p>
    <w:p w:rsidR="00954BE2" w:rsidRPr="002C3058" w:rsidRDefault="00954BE2" w:rsidP="00E4084C">
      <w:pPr>
        <w:pStyle w:val="2"/>
        <w:rPr>
          <w:rFonts w:hAnsi="標楷體"/>
          <w:color w:val="000000" w:themeColor="text1"/>
        </w:rPr>
      </w:pPr>
      <w:r w:rsidRPr="002C3058">
        <w:rPr>
          <w:rFonts w:hAnsi="標楷體" w:hint="eastAsia"/>
          <w:color w:val="000000" w:themeColor="text1"/>
        </w:rPr>
        <w:t>命所屬擔任軍車、公（私）務租賃車駕駛，於公務期</w:t>
      </w:r>
      <w:r w:rsidRPr="002C3058">
        <w:rPr>
          <w:rFonts w:hAnsi="標楷體" w:hint="eastAsia"/>
          <w:color w:val="000000" w:themeColor="text1"/>
        </w:rPr>
        <w:lastRenderedPageBreak/>
        <w:t>間搭載其親友訪金遊玩</w:t>
      </w:r>
      <w:r w:rsidR="00E7239E" w:rsidRPr="002C3058">
        <w:rPr>
          <w:rFonts w:hAnsi="標楷體" w:hint="eastAsia"/>
          <w:color w:val="000000" w:themeColor="text1"/>
        </w:rPr>
        <w:t>。</w:t>
      </w:r>
    </w:p>
    <w:p w:rsidR="00954BE2" w:rsidRPr="002C3058" w:rsidRDefault="00954BE2" w:rsidP="00DE40B9">
      <w:pPr>
        <w:pStyle w:val="3"/>
        <w:rPr>
          <w:rFonts w:hAnsi="標楷體" w:cs="HiddenHorzOCR"/>
          <w:color w:val="000000" w:themeColor="text1"/>
          <w:kern w:val="0"/>
          <w:sz w:val="27"/>
          <w:szCs w:val="27"/>
        </w:rPr>
      </w:pPr>
      <w:r w:rsidRPr="002C3058">
        <w:rPr>
          <w:rFonts w:hAnsi="標楷體" w:hint="eastAsia"/>
          <w:color w:val="000000" w:themeColor="text1"/>
        </w:rPr>
        <w:t>經</w:t>
      </w:r>
      <w:r w:rsidR="005B07C7" w:rsidRPr="002C3058">
        <w:rPr>
          <w:rFonts w:hAnsi="標楷體" w:hint="eastAsia"/>
          <w:color w:val="000000" w:themeColor="text1"/>
        </w:rPr>
        <w:t>陸軍司令部</w:t>
      </w:r>
      <w:r w:rsidRPr="002C3058">
        <w:rPr>
          <w:rFonts w:hAnsi="標楷體" w:hint="eastAsia"/>
          <w:color w:val="000000" w:themeColor="text1"/>
        </w:rPr>
        <w:t>調閱金防部108年1月1日迄同年10月7日之「派車單」、「工作管制表」、「租賃車輛成效統計表」及「駕駛個人假卡紀錄」等資料，並訪詢參辦室李</w:t>
      </w:r>
      <w:r w:rsidR="00A66A9B" w:rsidRPr="002C3058">
        <w:rPr>
          <w:rFonts w:hAnsi="標楷體" w:hint="eastAsia"/>
          <w:color w:val="000000" w:themeColor="text1"/>
        </w:rPr>
        <w:t>○</w:t>
      </w:r>
      <w:r w:rsidRPr="002C3058">
        <w:rPr>
          <w:rFonts w:hAnsi="標楷體" w:hint="eastAsia"/>
          <w:color w:val="000000" w:themeColor="text1"/>
        </w:rPr>
        <w:t>龍上士、蘇</w:t>
      </w:r>
      <w:r w:rsidR="00A66A9B" w:rsidRPr="002C3058">
        <w:rPr>
          <w:rFonts w:hAnsi="標楷體" w:hint="eastAsia"/>
          <w:color w:val="000000" w:themeColor="text1"/>
        </w:rPr>
        <w:t>○</w:t>
      </w:r>
      <w:r w:rsidRPr="002C3058">
        <w:rPr>
          <w:rFonts w:hAnsi="標楷體" w:hint="eastAsia"/>
          <w:color w:val="000000" w:themeColor="text1"/>
        </w:rPr>
        <w:t>玄上兵及呂</w:t>
      </w:r>
      <w:r w:rsidR="00A66A9B" w:rsidRPr="002C3058">
        <w:rPr>
          <w:rFonts w:hAnsi="標楷體" w:hint="eastAsia"/>
          <w:color w:val="000000" w:themeColor="text1"/>
        </w:rPr>
        <w:t>○</w:t>
      </w:r>
      <w:r w:rsidRPr="002C3058">
        <w:rPr>
          <w:rFonts w:hAnsi="標楷體" w:hint="eastAsia"/>
          <w:color w:val="000000" w:themeColor="text1"/>
        </w:rPr>
        <w:t>霖上兵等陳證，可證</w:t>
      </w:r>
      <w:r w:rsidR="003F6C71" w:rsidRPr="002C3058">
        <w:rPr>
          <w:rFonts w:hAnsi="標楷體" w:hint="eastAsia"/>
          <w:color w:val="000000" w:themeColor="text1"/>
        </w:rPr>
        <w:t>林承家</w:t>
      </w:r>
      <w:r w:rsidRPr="002C3058">
        <w:rPr>
          <w:rFonts w:hAnsi="標楷體" w:hint="eastAsia"/>
          <w:color w:val="000000" w:themeColor="text1"/>
        </w:rPr>
        <w:t>於108年4月3日至同年9月30日止，命渠等於公務期間擔任軍車丶公（私）務租賃車</w:t>
      </w:r>
      <w:r w:rsidR="00C20D51" w:rsidRPr="002C3058">
        <w:rPr>
          <w:rFonts w:hAnsi="標楷體" w:hint="eastAsia"/>
          <w:color w:val="000000" w:themeColor="text1"/>
        </w:rPr>
        <w:t>駕</w:t>
      </w:r>
      <w:r w:rsidRPr="002C3058">
        <w:rPr>
          <w:rFonts w:hAnsi="標楷體" w:hint="eastAsia"/>
          <w:color w:val="000000" w:themeColor="text1"/>
        </w:rPr>
        <w:t>駛，接送其親友訪金遊玩，計</w:t>
      </w:r>
      <w:r w:rsidRPr="002C3058">
        <w:rPr>
          <w:rFonts w:hAnsi="標楷體"/>
          <w:color w:val="000000" w:themeColor="text1"/>
        </w:rPr>
        <w:t>11</w:t>
      </w:r>
      <w:r w:rsidRPr="002C3058">
        <w:rPr>
          <w:rFonts w:hAnsi="標楷體" w:hint="eastAsia"/>
          <w:color w:val="000000" w:themeColor="text1"/>
        </w:rPr>
        <w:t>筆違情，明細如下表</w:t>
      </w:r>
      <w:r w:rsidRPr="002C3058">
        <w:rPr>
          <w:rFonts w:hAnsi="標楷體" w:hint="eastAsia"/>
          <w:color w:val="000000" w:themeColor="text1"/>
          <w:kern w:val="2"/>
          <w:szCs w:val="20"/>
        </w:rPr>
        <w:t>：</w:t>
      </w:r>
    </w:p>
    <w:tbl>
      <w:tblPr>
        <w:tblStyle w:val="af9"/>
        <w:tblW w:w="9209" w:type="dxa"/>
        <w:tblLook w:val="04A0" w:firstRow="1" w:lastRow="0" w:firstColumn="1" w:lastColumn="0" w:noHBand="0" w:noVBand="1"/>
      </w:tblPr>
      <w:tblGrid>
        <w:gridCol w:w="846"/>
        <w:gridCol w:w="1559"/>
        <w:gridCol w:w="2693"/>
        <w:gridCol w:w="1770"/>
        <w:gridCol w:w="2341"/>
      </w:tblGrid>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項次</w:t>
            </w:r>
          </w:p>
        </w:tc>
        <w:tc>
          <w:tcPr>
            <w:tcW w:w="1559"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日期</w:t>
            </w:r>
          </w:p>
        </w:tc>
        <w:tc>
          <w:tcPr>
            <w:tcW w:w="2693"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車別</w:t>
            </w:r>
          </w:p>
        </w:tc>
        <w:tc>
          <w:tcPr>
            <w:tcW w:w="1770"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駕駛</w:t>
            </w:r>
          </w:p>
        </w:tc>
        <w:tc>
          <w:tcPr>
            <w:tcW w:w="2341"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說明</w:t>
            </w: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1</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108.4.3</w:t>
            </w:r>
          </w:p>
        </w:tc>
        <w:tc>
          <w:tcPr>
            <w:tcW w:w="2693" w:type="dxa"/>
            <w:vMerge w:val="restart"/>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租賃車＊</w:t>
            </w:r>
            <w:r w:rsidRPr="002C3058">
              <w:rPr>
                <w:rFonts w:hAnsi="標楷體" w:cs="HiddenHorzOCR"/>
                <w:color w:val="000000" w:themeColor="text1"/>
                <w:kern w:val="0"/>
                <w:sz w:val="28"/>
                <w:szCs w:val="28"/>
              </w:rPr>
              <w:t>2</w:t>
            </w:r>
          </w:p>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（親友自</w:t>
            </w:r>
            <w:r w:rsidRPr="002C3058">
              <w:rPr>
                <w:rFonts w:hAnsi="標楷體" w:cs="新細明體" w:hint="eastAsia"/>
                <w:color w:val="000000" w:themeColor="text1"/>
                <w:kern w:val="0"/>
                <w:sz w:val="28"/>
                <w:szCs w:val="28"/>
              </w:rPr>
              <w:t>費</w:t>
            </w:r>
            <w:r w:rsidRPr="002C3058">
              <w:rPr>
                <w:rFonts w:hAnsi="標楷體" w:cs="HiddenHorzOCR" w:hint="eastAsia"/>
                <w:color w:val="000000" w:themeColor="text1"/>
                <w:kern w:val="0"/>
                <w:sz w:val="28"/>
                <w:szCs w:val="28"/>
              </w:rPr>
              <w:t>）</w:t>
            </w:r>
          </w:p>
        </w:tc>
        <w:tc>
          <w:tcPr>
            <w:tcW w:w="1770" w:type="dxa"/>
            <w:vMerge w:val="restart"/>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李</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龍上士</w:t>
            </w:r>
          </w:p>
          <w:p w:rsidR="00954BE2" w:rsidRPr="002C3058" w:rsidRDefault="00954BE2" w:rsidP="00603A83">
            <w:pPr>
              <w:overflowPunct/>
              <w:adjustRightInd w:val="0"/>
              <w:jc w:val="left"/>
              <w:rPr>
                <w:rFonts w:hAnsi="標楷體" w:cs="新細明體"/>
                <w:color w:val="000000" w:themeColor="text1"/>
                <w:kern w:val="0"/>
                <w:sz w:val="28"/>
                <w:szCs w:val="28"/>
              </w:rPr>
            </w:pPr>
            <w:r w:rsidRPr="002C3058">
              <w:rPr>
                <w:rFonts w:hAnsi="標楷體" w:cs="新細明體" w:hint="eastAsia"/>
                <w:color w:val="000000" w:themeColor="text1"/>
                <w:kern w:val="0"/>
                <w:sz w:val="28"/>
                <w:szCs w:val="28"/>
              </w:rPr>
              <w:t>蘇</w:t>
            </w:r>
            <w:r w:rsidR="00A66A9B" w:rsidRPr="002C3058">
              <w:rPr>
                <w:rFonts w:hAnsi="標楷體" w:hint="eastAsia"/>
                <w:color w:val="000000" w:themeColor="text1"/>
                <w:sz w:val="28"/>
                <w:szCs w:val="28"/>
              </w:rPr>
              <w:t>○</w:t>
            </w:r>
            <w:r w:rsidRPr="002C3058">
              <w:rPr>
                <w:rFonts w:hAnsi="標楷體" w:cs="新細明體" w:hint="eastAsia"/>
                <w:color w:val="000000" w:themeColor="text1"/>
                <w:kern w:val="0"/>
                <w:sz w:val="28"/>
                <w:szCs w:val="28"/>
              </w:rPr>
              <w:t>玄上兵</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呂</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霖上兵</w:t>
            </w:r>
          </w:p>
        </w:tc>
        <w:tc>
          <w:tcPr>
            <w:tcW w:w="2341" w:type="dxa"/>
            <w:vMerge w:val="restart"/>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親友團約</w:t>
            </w:r>
            <w:r w:rsidRPr="002C3058">
              <w:rPr>
                <w:rFonts w:hAnsi="標楷體" w:cs="HiddenHorzOCR"/>
                <w:color w:val="000000" w:themeColor="text1"/>
                <w:kern w:val="0"/>
                <w:sz w:val="28"/>
                <w:szCs w:val="28"/>
              </w:rPr>
              <w:t>16</w:t>
            </w:r>
            <w:r w:rsidRPr="002C3058">
              <w:rPr>
                <w:rFonts w:hAnsi="標楷體" w:cs="HiddenHorzOCR" w:hint="eastAsia"/>
                <w:color w:val="000000" w:themeColor="text1"/>
                <w:kern w:val="0"/>
                <w:sz w:val="28"/>
                <w:szCs w:val="28"/>
              </w:rPr>
              <w:t>人，非公務行程</w:t>
            </w:r>
          </w:p>
        </w:tc>
      </w:tr>
      <w:tr w:rsidR="002C3058" w:rsidRPr="002C3058" w:rsidTr="00603A83">
        <w:trPr>
          <w:trHeight w:val="323"/>
        </w:trPr>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2</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108.4.4</w:t>
            </w:r>
          </w:p>
        </w:tc>
        <w:tc>
          <w:tcPr>
            <w:tcW w:w="2693" w:type="dxa"/>
            <w:vMerge/>
          </w:tcPr>
          <w:p w:rsidR="00954BE2" w:rsidRPr="002C3058" w:rsidRDefault="00954BE2" w:rsidP="00603A83">
            <w:pPr>
              <w:overflowPunct/>
              <w:adjustRightInd w:val="0"/>
              <w:jc w:val="left"/>
              <w:rPr>
                <w:rFonts w:hAnsi="標楷體"/>
                <w:color w:val="000000" w:themeColor="text1"/>
                <w:sz w:val="28"/>
                <w:szCs w:val="28"/>
              </w:rPr>
            </w:pPr>
          </w:p>
        </w:tc>
        <w:tc>
          <w:tcPr>
            <w:tcW w:w="1770" w:type="dxa"/>
            <w:vMerge/>
          </w:tcPr>
          <w:p w:rsidR="00954BE2" w:rsidRPr="002C3058" w:rsidRDefault="00954BE2" w:rsidP="00603A83">
            <w:pPr>
              <w:overflowPunct/>
              <w:adjustRightInd w:val="0"/>
              <w:jc w:val="left"/>
              <w:rPr>
                <w:rFonts w:hAnsi="標楷體"/>
                <w:color w:val="000000" w:themeColor="text1"/>
                <w:sz w:val="28"/>
                <w:szCs w:val="28"/>
              </w:rPr>
            </w:pPr>
          </w:p>
        </w:tc>
        <w:tc>
          <w:tcPr>
            <w:tcW w:w="2341" w:type="dxa"/>
            <w:vMerge/>
          </w:tcPr>
          <w:p w:rsidR="00954BE2" w:rsidRPr="002C3058" w:rsidRDefault="00954BE2" w:rsidP="00603A83">
            <w:pPr>
              <w:overflowPunct/>
              <w:adjustRightInd w:val="0"/>
              <w:jc w:val="left"/>
              <w:rPr>
                <w:rFonts w:hAnsi="標楷體"/>
                <w:color w:val="000000" w:themeColor="text1"/>
                <w:sz w:val="28"/>
                <w:szCs w:val="28"/>
              </w:rPr>
            </w:pP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3</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108.4.5</w:t>
            </w:r>
          </w:p>
        </w:tc>
        <w:tc>
          <w:tcPr>
            <w:tcW w:w="2693" w:type="dxa"/>
            <w:vMerge/>
          </w:tcPr>
          <w:p w:rsidR="00954BE2" w:rsidRPr="002C3058" w:rsidRDefault="00954BE2" w:rsidP="00603A83">
            <w:pPr>
              <w:overflowPunct/>
              <w:adjustRightInd w:val="0"/>
              <w:jc w:val="left"/>
              <w:rPr>
                <w:rFonts w:hAnsi="標楷體"/>
                <w:color w:val="000000" w:themeColor="text1"/>
                <w:sz w:val="28"/>
                <w:szCs w:val="28"/>
              </w:rPr>
            </w:pPr>
          </w:p>
        </w:tc>
        <w:tc>
          <w:tcPr>
            <w:tcW w:w="1770" w:type="dxa"/>
            <w:vMerge/>
          </w:tcPr>
          <w:p w:rsidR="00954BE2" w:rsidRPr="002C3058" w:rsidRDefault="00954BE2" w:rsidP="00603A83">
            <w:pPr>
              <w:overflowPunct/>
              <w:adjustRightInd w:val="0"/>
              <w:jc w:val="left"/>
              <w:rPr>
                <w:rFonts w:hAnsi="標楷體"/>
                <w:color w:val="000000" w:themeColor="text1"/>
                <w:sz w:val="28"/>
                <w:szCs w:val="28"/>
              </w:rPr>
            </w:pPr>
          </w:p>
        </w:tc>
        <w:tc>
          <w:tcPr>
            <w:tcW w:w="2341" w:type="dxa"/>
            <w:vMerge/>
          </w:tcPr>
          <w:p w:rsidR="00954BE2" w:rsidRPr="002C3058" w:rsidRDefault="00954BE2" w:rsidP="00603A83">
            <w:pPr>
              <w:overflowPunct/>
              <w:adjustRightInd w:val="0"/>
              <w:jc w:val="left"/>
              <w:rPr>
                <w:rFonts w:hAnsi="標楷體"/>
                <w:color w:val="000000" w:themeColor="text1"/>
                <w:sz w:val="28"/>
                <w:szCs w:val="28"/>
              </w:rPr>
            </w:pP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4</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108.6.17</w:t>
            </w:r>
          </w:p>
        </w:tc>
        <w:tc>
          <w:tcPr>
            <w:tcW w:w="2693" w:type="dxa"/>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中型軍巴</w:t>
            </w:r>
          </w:p>
          <w:p w:rsidR="00954BE2" w:rsidRPr="002C3058" w:rsidRDefault="00954BE2" w:rsidP="0005700E">
            <w:pPr>
              <w:overflowPunct/>
              <w:adjustRightInd w:val="0"/>
              <w:ind w:rightChars="-30" w:right="-102"/>
              <w:jc w:val="left"/>
              <w:rPr>
                <w:rFonts w:hAnsi="標楷體"/>
                <w:color w:val="000000" w:themeColor="text1"/>
                <w:sz w:val="28"/>
                <w:szCs w:val="28"/>
              </w:rPr>
            </w:pPr>
            <w:r w:rsidRPr="002C3058">
              <w:rPr>
                <w:rFonts w:hAnsi="標楷體" w:cs="HiddenHorzOCR" w:hint="eastAsia"/>
                <w:color w:val="000000" w:themeColor="text1"/>
                <w:kern w:val="0"/>
                <w:sz w:val="28"/>
                <w:szCs w:val="28"/>
              </w:rPr>
              <w:t>（</w:t>
            </w:r>
            <w:r w:rsidR="00206B2D">
              <w:rPr>
                <w:rFonts w:hAnsi="標楷體" w:cs="HiddenHorzOCR" w:hint="eastAsia"/>
                <w:color w:val="000000" w:themeColor="text1"/>
                <w:kern w:val="0"/>
                <w:sz w:val="28"/>
                <w:szCs w:val="28"/>
              </w:rPr>
              <w:t>○○</w:t>
            </w:r>
            <w:r w:rsidRPr="00206B2D">
              <w:rPr>
                <w:rFonts w:hAnsi="標楷體" w:cs="HiddenHorzOCR" w:hint="eastAsia"/>
                <w:color w:val="000000" w:themeColor="text1"/>
                <w:kern w:val="0"/>
                <w:sz w:val="28"/>
                <w:szCs w:val="28"/>
              </w:rPr>
              <w:t>－</w:t>
            </w:r>
            <w:r w:rsidR="00206B2D">
              <w:rPr>
                <w:rFonts w:hAnsi="標楷體" w:cs="HiddenHorzOCR" w:hint="eastAsia"/>
                <w:color w:val="000000" w:themeColor="text1"/>
                <w:kern w:val="0"/>
                <w:sz w:val="28"/>
                <w:szCs w:val="28"/>
              </w:rPr>
              <w:t>○○○○○</w:t>
            </w:r>
            <w:r w:rsidRPr="002C3058">
              <w:rPr>
                <w:rFonts w:hAnsi="標楷體" w:cs="HiddenHorzOCR"/>
                <w:color w:val="000000" w:themeColor="text1"/>
                <w:kern w:val="0"/>
                <w:sz w:val="28"/>
                <w:szCs w:val="28"/>
              </w:rPr>
              <w:t>）</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陳</w:t>
            </w:r>
            <w:r w:rsidR="00A66A9B" w:rsidRPr="002C3058">
              <w:rPr>
                <w:rFonts w:hAnsi="標楷體" w:hint="eastAsia"/>
                <w:color w:val="000000" w:themeColor="text1"/>
                <w:sz w:val="28"/>
                <w:szCs w:val="28"/>
              </w:rPr>
              <w:t>○</w:t>
            </w:r>
            <w:r w:rsidRPr="002C3058">
              <w:rPr>
                <w:rFonts w:hAnsi="標楷體" w:hint="eastAsia"/>
                <w:color w:val="000000" w:themeColor="text1"/>
                <w:sz w:val="28"/>
                <w:szCs w:val="28"/>
              </w:rPr>
              <w:t>君中士</w:t>
            </w:r>
          </w:p>
        </w:tc>
        <w:tc>
          <w:tcPr>
            <w:tcW w:w="2341"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親友團，非公務行程</w:t>
            </w: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5</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108.8.7</w:t>
            </w:r>
          </w:p>
        </w:tc>
        <w:tc>
          <w:tcPr>
            <w:tcW w:w="2693" w:type="dxa"/>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公務租賃車</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cs="Arial"/>
                <w:color w:val="000000" w:themeColor="text1"/>
                <w:kern w:val="0"/>
                <w:sz w:val="28"/>
                <w:szCs w:val="28"/>
              </w:rPr>
              <w:t>（</w:t>
            </w:r>
            <w:r w:rsidR="00206B2D">
              <w:rPr>
                <w:rFonts w:hAnsi="標楷體" w:cs="Arial" w:hint="eastAsia"/>
                <w:color w:val="000000" w:themeColor="text1"/>
                <w:kern w:val="0"/>
                <w:sz w:val="28"/>
                <w:szCs w:val="28"/>
              </w:rPr>
              <w:t>○</w:t>
            </w:r>
            <w:r w:rsidR="00206B2D">
              <w:rPr>
                <w:rFonts w:hAnsi="標楷體" w:cs="HiddenHorzOCR" w:hint="eastAsia"/>
                <w:color w:val="000000" w:themeColor="text1"/>
                <w:kern w:val="0"/>
                <w:sz w:val="28"/>
                <w:szCs w:val="28"/>
              </w:rPr>
              <w:t>○○</w:t>
            </w:r>
            <w:r w:rsidR="00206B2D" w:rsidRPr="00206B2D">
              <w:rPr>
                <w:rFonts w:hAnsi="標楷體" w:cs="HiddenHorzOCR" w:hint="eastAsia"/>
                <w:color w:val="000000" w:themeColor="text1"/>
                <w:kern w:val="0"/>
                <w:sz w:val="28"/>
                <w:szCs w:val="28"/>
              </w:rPr>
              <w:t>－</w:t>
            </w:r>
            <w:r w:rsidR="00206B2D">
              <w:rPr>
                <w:rFonts w:hAnsi="標楷體" w:cs="HiddenHorzOCR" w:hint="eastAsia"/>
                <w:color w:val="000000" w:themeColor="text1"/>
                <w:kern w:val="0"/>
                <w:sz w:val="28"/>
                <w:szCs w:val="28"/>
              </w:rPr>
              <w:t>○○○○</w:t>
            </w:r>
            <w:r w:rsidRPr="002C3058">
              <w:rPr>
                <w:rFonts w:hAnsi="標楷體" w:cs="Arial"/>
                <w:color w:val="000000" w:themeColor="text1"/>
                <w:kern w:val="0"/>
                <w:sz w:val="28"/>
                <w:szCs w:val="28"/>
              </w:rPr>
              <w:t>）</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新細明體" w:hint="eastAsia"/>
                <w:color w:val="000000" w:themeColor="text1"/>
                <w:kern w:val="0"/>
                <w:sz w:val="28"/>
                <w:szCs w:val="28"/>
              </w:rPr>
              <w:t>蘇</w:t>
            </w:r>
            <w:r w:rsidR="00A66A9B" w:rsidRPr="002C3058">
              <w:rPr>
                <w:rFonts w:hAnsi="標楷體" w:hint="eastAsia"/>
                <w:color w:val="000000" w:themeColor="text1"/>
                <w:sz w:val="28"/>
                <w:szCs w:val="28"/>
              </w:rPr>
              <w:t>○</w:t>
            </w:r>
            <w:r w:rsidRPr="002C3058">
              <w:rPr>
                <w:rFonts w:hAnsi="標楷體" w:cs="新細明體" w:hint="eastAsia"/>
                <w:color w:val="000000" w:themeColor="text1"/>
                <w:kern w:val="0"/>
                <w:sz w:val="28"/>
                <w:szCs w:val="28"/>
              </w:rPr>
              <w:t>玄</w:t>
            </w:r>
            <w:r w:rsidRPr="002C3058">
              <w:rPr>
                <w:rFonts w:hAnsi="標楷體" w:hint="eastAsia"/>
                <w:color w:val="000000" w:themeColor="text1"/>
                <w:sz w:val="28"/>
                <w:szCs w:val="28"/>
              </w:rPr>
              <w:t>上兵</w:t>
            </w:r>
          </w:p>
        </w:tc>
        <w:tc>
          <w:tcPr>
            <w:tcW w:w="2341" w:type="dxa"/>
          </w:tcPr>
          <w:p w:rsidR="00954BE2" w:rsidRPr="002C3058" w:rsidRDefault="003F6C71"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林承家</w:t>
            </w:r>
            <w:r w:rsidR="00954BE2" w:rsidRPr="002C3058">
              <w:rPr>
                <w:rFonts w:hAnsi="標楷體" w:cs="HiddenHorzOCR" w:hint="eastAsia"/>
                <w:color w:val="000000" w:themeColor="text1"/>
                <w:kern w:val="0"/>
                <w:sz w:val="28"/>
                <w:szCs w:val="28"/>
              </w:rPr>
              <w:t>之子及渠子友人約</w:t>
            </w:r>
            <w:r w:rsidR="00954BE2" w:rsidRPr="002C3058">
              <w:rPr>
                <w:rFonts w:hAnsi="標楷體" w:cs="HiddenHorzOCR"/>
                <w:color w:val="000000" w:themeColor="text1"/>
                <w:kern w:val="0"/>
                <w:sz w:val="28"/>
                <w:szCs w:val="28"/>
              </w:rPr>
              <w:t>5</w:t>
            </w:r>
            <w:r w:rsidR="00954BE2" w:rsidRPr="002C3058">
              <w:rPr>
                <w:rFonts w:hAnsi="標楷體" w:cs="HiddenHorzOCR" w:hint="eastAsia"/>
                <w:color w:val="000000" w:themeColor="text1"/>
                <w:kern w:val="0"/>
                <w:sz w:val="28"/>
                <w:szCs w:val="28"/>
              </w:rPr>
              <w:t>人，非公務行程</w:t>
            </w:r>
          </w:p>
        </w:tc>
      </w:tr>
      <w:tr w:rsidR="002C3058" w:rsidRPr="002C3058" w:rsidTr="00603A83">
        <w:tc>
          <w:tcPr>
            <w:tcW w:w="846" w:type="dxa"/>
            <w:vMerge w:val="restart"/>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6</w:t>
            </w:r>
          </w:p>
        </w:tc>
        <w:tc>
          <w:tcPr>
            <w:tcW w:w="1559" w:type="dxa"/>
            <w:vMerge w:val="restart"/>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108.8.8</w:t>
            </w:r>
          </w:p>
        </w:tc>
        <w:tc>
          <w:tcPr>
            <w:tcW w:w="2693" w:type="dxa"/>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租賃車＊</w:t>
            </w:r>
            <w:r w:rsidRPr="002C3058">
              <w:rPr>
                <w:rFonts w:hAnsi="標楷體" w:cs="HiddenHorzOCR"/>
                <w:color w:val="000000" w:themeColor="text1"/>
                <w:kern w:val="0"/>
                <w:sz w:val="28"/>
                <w:szCs w:val="28"/>
              </w:rPr>
              <w:t>1</w:t>
            </w:r>
          </w:p>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（親友自</w:t>
            </w:r>
            <w:r w:rsidRPr="002C3058">
              <w:rPr>
                <w:rFonts w:hAnsi="標楷體" w:cs="新細明體" w:hint="eastAsia"/>
                <w:color w:val="000000" w:themeColor="text1"/>
                <w:kern w:val="0"/>
                <w:sz w:val="28"/>
                <w:szCs w:val="28"/>
              </w:rPr>
              <w:t>費</w:t>
            </w:r>
            <w:r w:rsidRPr="002C3058">
              <w:rPr>
                <w:rFonts w:hAnsi="標楷體" w:cs="HiddenHorzOCR" w:hint="eastAsia"/>
                <w:color w:val="000000" w:themeColor="text1"/>
                <w:kern w:val="0"/>
                <w:sz w:val="28"/>
                <w:szCs w:val="28"/>
              </w:rPr>
              <w:t>）</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新細明體" w:hint="eastAsia"/>
                <w:color w:val="000000" w:themeColor="text1"/>
                <w:kern w:val="0"/>
                <w:sz w:val="28"/>
                <w:szCs w:val="28"/>
              </w:rPr>
              <w:t>蘇</w:t>
            </w:r>
            <w:r w:rsidR="00A66A9B" w:rsidRPr="002C3058">
              <w:rPr>
                <w:rFonts w:hAnsi="標楷體" w:hint="eastAsia"/>
                <w:color w:val="000000" w:themeColor="text1"/>
                <w:sz w:val="28"/>
                <w:szCs w:val="28"/>
              </w:rPr>
              <w:t>○</w:t>
            </w:r>
            <w:r w:rsidRPr="002C3058">
              <w:rPr>
                <w:rFonts w:hAnsi="標楷體" w:cs="新細明體" w:hint="eastAsia"/>
                <w:color w:val="000000" w:themeColor="text1"/>
                <w:kern w:val="0"/>
                <w:sz w:val="28"/>
                <w:szCs w:val="28"/>
              </w:rPr>
              <w:t>玄</w:t>
            </w:r>
            <w:r w:rsidRPr="002C3058">
              <w:rPr>
                <w:rFonts w:hAnsi="標楷體" w:hint="eastAsia"/>
                <w:color w:val="000000" w:themeColor="text1"/>
                <w:sz w:val="28"/>
                <w:szCs w:val="28"/>
              </w:rPr>
              <w:t>上兵</w:t>
            </w:r>
          </w:p>
        </w:tc>
        <w:tc>
          <w:tcPr>
            <w:tcW w:w="2341"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接送蕭老師等4人</w:t>
            </w:r>
          </w:p>
        </w:tc>
      </w:tr>
      <w:tr w:rsidR="002C3058" w:rsidRPr="002C3058" w:rsidTr="00603A83">
        <w:tc>
          <w:tcPr>
            <w:tcW w:w="846" w:type="dxa"/>
            <w:vMerge/>
          </w:tcPr>
          <w:p w:rsidR="00954BE2" w:rsidRPr="002C3058" w:rsidRDefault="00954BE2" w:rsidP="00603A83">
            <w:pPr>
              <w:overflowPunct/>
              <w:adjustRightInd w:val="0"/>
              <w:jc w:val="center"/>
              <w:rPr>
                <w:rFonts w:hAnsi="標楷體"/>
                <w:color w:val="000000" w:themeColor="text1"/>
                <w:sz w:val="28"/>
                <w:szCs w:val="28"/>
              </w:rPr>
            </w:pPr>
          </w:p>
        </w:tc>
        <w:tc>
          <w:tcPr>
            <w:tcW w:w="1559" w:type="dxa"/>
            <w:vMerge/>
          </w:tcPr>
          <w:p w:rsidR="00954BE2" w:rsidRPr="002C3058" w:rsidRDefault="00954BE2" w:rsidP="00603A83">
            <w:pPr>
              <w:overflowPunct/>
              <w:adjustRightInd w:val="0"/>
              <w:jc w:val="left"/>
              <w:rPr>
                <w:rFonts w:hAnsi="標楷體"/>
                <w:color w:val="000000" w:themeColor="text1"/>
                <w:sz w:val="28"/>
                <w:szCs w:val="28"/>
              </w:rPr>
            </w:pPr>
          </w:p>
        </w:tc>
        <w:tc>
          <w:tcPr>
            <w:tcW w:w="2693"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徵用私人交通工具</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李</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龍</w:t>
            </w:r>
            <w:r w:rsidRPr="002C3058">
              <w:rPr>
                <w:rFonts w:hAnsi="標楷體" w:hint="eastAsia"/>
                <w:color w:val="000000" w:themeColor="text1"/>
                <w:sz w:val="28"/>
                <w:szCs w:val="28"/>
              </w:rPr>
              <w:t>上士</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（騎機車）</w:t>
            </w:r>
          </w:p>
        </w:tc>
        <w:tc>
          <w:tcPr>
            <w:tcW w:w="2341" w:type="dxa"/>
          </w:tcPr>
          <w:p w:rsidR="00954BE2" w:rsidRPr="002C3058" w:rsidRDefault="00954BE2" w:rsidP="00603A83">
            <w:pPr>
              <w:overflowPunct/>
              <w:adjustRightInd w:val="0"/>
              <w:rPr>
                <w:rFonts w:hAnsi="標楷體"/>
                <w:color w:val="000000" w:themeColor="text1"/>
                <w:sz w:val="28"/>
                <w:szCs w:val="28"/>
              </w:rPr>
            </w:pPr>
            <w:r w:rsidRPr="002C3058">
              <w:rPr>
                <w:rFonts w:hAnsi="標楷體" w:cs="新細明體" w:hint="eastAsia"/>
                <w:color w:val="000000" w:themeColor="text1"/>
                <w:kern w:val="0"/>
                <w:sz w:val="28"/>
                <w:szCs w:val="28"/>
              </w:rPr>
              <w:t>陪同</w:t>
            </w:r>
            <w:r w:rsidR="003F6C71" w:rsidRPr="002C3058">
              <w:rPr>
                <w:rFonts w:hAnsi="標楷體" w:cs="HiddenHorzOCR" w:hint="eastAsia"/>
                <w:color w:val="000000" w:themeColor="text1"/>
                <w:kern w:val="0"/>
                <w:sz w:val="28"/>
                <w:szCs w:val="28"/>
              </w:rPr>
              <w:t>林承家</w:t>
            </w:r>
            <w:r w:rsidRPr="002C3058">
              <w:rPr>
                <w:rFonts w:hAnsi="標楷體" w:cs="HiddenHorzOCR" w:hint="eastAsia"/>
                <w:color w:val="000000" w:themeColor="text1"/>
                <w:kern w:val="0"/>
                <w:sz w:val="28"/>
                <w:szCs w:val="28"/>
              </w:rPr>
              <w:t>之子及</w:t>
            </w:r>
            <w:r w:rsidRPr="002C3058">
              <w:rPr>
                <w:rFonts w:hAnsi="標楷體" w:cs="新細明體" w:hint="eastAsia"/>
                <w:color w:val="000000" w:themeColor="text1"/>
                <w:kern w:val="0"/>
                <w:sz w:val="28"/>
                <w:szCs w:val="28"/>
              </w:rPr>
              <w:t>其友人訪金</w:t>
            </w:r>
            <w:r w:rsidRPr="002C3058">
              <w:rPr>
                <w:rFonts w:hAnsi="標楷體" w:cs="HiddenHorzOCR" w:hint="eastAsia"/>
                <w:color w:val="000000" w:themeColor="text1"/>
                <w:kern w:val="0"/>
                <w:sz w:val="28"/>
                <w:szCs w:val="28"/>
              </w:rPr>
              <w:t>，非公務行程</w:t>
            </w:r>
          </w:p>
        </w:tc>
      </w:tr>
      <w:tr w:rsidR="002C3058" w:rsidRPr="002C3058" w:rsidTr="00603A83">
        <w:tc>
          <w:tcPr>
            <w:tcW w:w="846" w:type="dxa"/>
            <w:vMerge w:val="restart"/>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7</w:t>
            </w:r>
          </w:p>
        </w:tc>
        <w:tc>
          <w:tcPr>
            <w:tcW w:w="1559" w:type="dxa"/>
            <w:vMerge w:val="restart"/>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108.8.9</w:t>
            </w:r>
          </w:p>
        </w:tc>
        <w:tc>
          <w:tcPr>
            <w:tcW w:w="2693" w:type="dxa"/>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租賃車＊</w:t>
            </w:r>
            <w:r w:rsidRPr="002C3058">
              <w:rPr>
                <w:rFonts w:hAnsi="標楷體" w:cs="HiddenHorzOCR"/>
                <w:color w:val="000000" w:themeColor="text1"/>
                <w:kern w:val="0"/>
                <w:sz w:val="28"/>
                <w:szCs w:val="28"/>
              </w:rPr>
              <w:t>1</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（親友自</w:t>
            </w:r>
            <w:r w:rsidRPr="002C3058">
              <w:rPr>
                <w:rFonts w:hAnsi="標楷體" w:cs="新細明體" w:hint="eastAsia"/>
                <w:color w:val="000000" w:themeColor="text1"/>
                <w:kern w:val="0"/>
                <w:sz w:val="28"/>
                <w:szCs w:val="28"/>
              </w:rPr>
              <w:t>費</w:t>
            </w:r>
            <w:r w:rsidRPr="002C3058">
              <w:rPr>
                <w:rFonts w:hAnsi="標楷體" w:cs="HiddenHorzOCR" w:hint="eastAsia"/>
                <w:color w:val="000000" w:themeColor="text1"/>
                <w:kern w:val="0"/>
                <w:sz w:val="28"/>
                <w:szCs w:val="28"/>
              </w:rPr>
              <w:t>）</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新細明體" w:hint="eastAsia"/>
                <w:color w:val="000000" w:themeColor="text1"/>
                <w:kern w:val="0"/>
                <w:sz w:val="28"/>
                <w:szCs w:val="28"/>
              </w:rPr>
              <w:t>蘇</w:t>
            </w:r>
            <w:r w:rsidR="00A66A9B" w:rsidRPr="002C3058">
              <w:rPr>
                <w:rFonts w:hAnsi="標楷體" w:hint="eastAsia"/>
                <w:color w:val="000000" w:themeColor="text1"/>
                <w:sz w:val="28"/>
                <w:szCs w:val="28"/>
              </w:rPr>
              <w:t>○</w:t>
            </w:r>
            <w:r w:rsidRPr="002C3058">
              <w:rPr>
                <w:rFonts w:hAnsi="標楷體" w:cs="新細明體" w:hint="eastAsia"/>
                <w:color w:val="000000" w:themeColor="text1"/>
                <w:kern w:val="0"/>
                <w:sz w:val="28"/>
                <w:szCs w:val="28"/>
              </w:rPr>
              <w:t>玄</w:t>
            </w:r>
            <w:r w:rsidRPr="002C3058">
              <w:rPr>
                <w:rFonts w:hAnsi="標楷體" w:hint="eastAsia"/>
                <w:color w:val="000000" w:themeColor="text1"/>
                <w:sz w:val="28"/>
                <w:szCs w:val="28"/>
              </w:rPr>
              <w:t>上兵</w:t>
            </w:r>
          </w:p>
        </w:tc>
        <w:tc>
          <w:tcPr>
            <w:tcW w:w="2341"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接送蕭老師等4人</w:t>
            </w:r>
          </w:p>
        </w:tc>
      </w:tr>
      <w:tr w:rsidR="002C3058" w:rsidRPr="002C3058" w:rsidTr="00603A83">
        <w:tc>
          <w:tcPr>
            <w:tcW w:w="846" w:type="dxa"/>
            <w:vMerge/>
          </w:tcPr>
          <w:p w:rsidR="00954BE2" w:rsidRPr="002C3058" w:rsidRDefault="00954BE2" w:rsidP="00603A83">
            <w:pPr>
              <w:overflowPunct/>
              <w:adjustRightInd w:val="0"/>
              <w:jc w:val="center"/>
              <w:rPr>
                <w:rFonts w:hAnsi="標楷體"/>
                <w:color w:val="000000" w:themeColor="text1"/>
                <w:sz w:val="28"/>
                <w:szCs w:val="28"/>
              </w:rPr>
            </w:pPr>
          </w:p>
        </w:tc>
        <w:tc>
          <w:tcPr>
            <w:tcW w:w="1559" w:type="dxa"/>
            <w:vMerge/>
          </w:tcPr>
          <w:p w:rsidR="00954BE2" w:rsidRPr="002C3058" w:rsidRDefault="00954BE2" w:rsidP="00603A83">
            <w:pPr>
              <w:overflowPunct/>
              <w:adjustRightInd w:val="0"/>
              <w:jc w:val="left"/>
              <w:rPr>
                <w:rFonts w:hAnsi="標楷體"/>
                <w:color w:val="000000" w:themeColor="text1"/>
                <w:sz w:val="28"/>
                <w:szCs w:val="28"/>
              </w:rPr>
            </w:pPr>
          </w:p>
        </w:tc>
        <w:tc>
          <w:tcPr>
            <w:tcW w:w="2693"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徵用私人交通工具</w:t>
            </w:r>
          </w:p>
        </w:tc>
        <w:tc>
          <w:tcPr>
            <w:tcW w:w="1770"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呂</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霖</w:t>
            </w:r>
            <w:r w:rsidRPr="002C3058">
              <w:rPr>
                <w:rFonts w:hAnsi="標楷體" w:hint="eastAsia"/>
                <w:color w:val="000000" w:themeColor="text1"/>
                <w:sz w:val="28"/>
                <w:szCs w:val="28"/>
              </w:rPr>
              <w:t>上兵</w:t>
            </w:r>
          </w:p>
          <w:p w:rsidR="00954BE2" w:rsidRPr="002C3058" w:rsidRDefault="00954BE2" w:rsidP="00A66A9B">
            <w:pPr>
              <w:overflowPunct/>
              <w:adjustRightInd w:val="0"/>
              <w:ind w:rightChars="-93" w:right="-316"/>
              <w:jc w:val="left"/>
              <w:rPr>
                <w:rFonts w:hAnsi="標楷體"/>
                <w:color w:val="000000" w:themeColor="text1"/>
                <w:sz w:val="28"/>
                <w:szCs w:val="28"/>
              </w:rPr>
            </w:pPr>
            <w:r w:rsidRPr="002C3058">
              <w:rPr>
                <w:rFonts w:hAnsi="標楷體" w:hint="eastAsia"/>
                <w:color w:val="000000" w:themeColor="text1"/>
                <w:sz w:val="24"/>
                <w:szCs w:val="24"/>
              </w:rPr>
              <w:t>（自小客車）</w:t>
            </w:r>
          </w:p>
        </w:tc>
        <w:tc>
          <w:tcPr>
            <w:tcW w:w="2341" w:type="dxa"/>
          </w:tcPr>
          <w:p w:rsidR="00954BE2" w:rsidRPr="002C3058" w:rsidRDefault="00954BE2" w:rsidP="00603A83">
            <w:pPr>
              <w:overflowPunct/>
              <w:adjustRightInd w:val="0"/>
              <w:rPr>
                <w:rFonts w:hAnsi="標楷體"/>
                <w:color w:val="000000" w:themeColor="text1"/>
                <w:sz w:val="28"/>
                <w:szCs w:val="28"/>
              </w:rPr>
            </w:pPr>
            <w:r w:rsidRPr="002C3058">
              <w:rPr>
                <w:rFonts w:hAnsi="標楷體" w:cs="新細明體" w:hint="eastAsia"/>
                <w:color w:val="000000" w:themeColor="text1"/>
                <w:kern w:val="0"/>
                <w:sz w:val="28"/>
                <w:szCs w:val="28"/>
              </w:rPr>
              <w:t>陪同</w:t>
            </w:r>
            <w:r w:rsidR="003F6C71" w:rsidRPr="002C3058">
              <w:rPr>
                <w:rFonts w:hAnsi="標楷體" w:cs="HiddenHorzOCR" w:hint="eastAsia"/>
                <w:color w:val="000000" w:themeColor="text1"/>
                <w:kern w:val="0"/>
                <w:sz w:val="28"/>
                <w:szCs w:val="28"/>
              </w:rPr>
              <w:t>林承家</w:t>
            </w:r>
            <w:r w:rsidRPr="002C3058">
              <w:rPr>
                <w:rFonts w:hAnsi="標楷體" w:cs="HiddenHorzOCR" w:hint="eastAsia"/>
                <w:color w:val="000000" w:themeColor="text1"/>
                <w:kern w:val="0"/>
                <w:sz w:val="28"/>
                <w:szCs w:val="28"/>
              </w:rPr>
              <w:t>之子及</w:t>
            </w:r>
            <w:r w:rsidRPr="002C3058">
              <w:rPr>
                <w:rFonts w:hAnsi="標楷體" w:cs="新細明體" w:hint="eastAsia"/>
                <w:color w:val="000000" w:themeColor="text1"/>
                <w:kern w:val="0"/>
                <w:sz w:val="28"/>
                <w:szCs w:val="28"/>
              </w:rPr>
              <w:t>其友人訪金</w:t>
            </w:r>
            <w:r w:rsidRPr="002C3058">
              <w:rPr>
                <w:rFonts w:hAnsi="標楷體" w:cs="HiddenHorzOCR" w:hint="eastAsia"/>
                <w:color w:val="000000" w:themeColor="text1"/>
                <w:kern w:val="0"/>
                <w:sz w:val="28"/>
                <w:szCs w:val="28"/>
              </w:rPr>
              <w:t>，非公務行程</w:t>
            </w: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8</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108.9.27</w:t>
            </w:r>
          </w:p>
        </w:tc>
        <w:tc>
          <w:tcPr>
            <w:tcW w:w="2693" w:type="dxa"/>
            <w:vMerge w:val="restart"/>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租賃車＊</w:t>
            </w:r>
            <w:r w:rsidRPr="002C3058">
              <w:rPr>
                <w:rFonts w:hAnsi="標楷體" w:cs="HiddenHorzOCR"/>
                <w:color w:val="000000" w:themeColor="text1"/>
                <w:kern w:val="0"/>
                <w:sz w:val="28"/>
                <w:szCs w:val="28"/>
              </w:rPr>
              <w:t>2</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（親友自</w:t>
            </w:r>
            <w:r w:rsidRPr="002C3058">
              <w:rPr>
                <w:rFonts w:hAnsi="標楷體" w:cs="新細明體" w:hint="eastAsia"/>
                <w:color w:val="000000" w:themeColor="text1"/>
                <w:kern w:val="0"/>
                <w:sz w:val="28"/>
                <w:szCs w:val="28"/>
              </w:rPr>
              <w:t>費</w:t>
            </w:r>
            <w:r w:rsidRPr="002C3058">
              <w:rPr>
                <w:rFonts w:hAnsi="標楷體" w:cs="HiddenHorzOCR" w:hint="eastAsia"/>
                <w:color w:val="000000" w:themeColor="text1"/>
                <w:kern w:val="0"/>
                <w:sz w:val="28"/>
                <w:szCs w:val="28"/>
              </w:rPr>
              <w:t>）</w:t>
            </w:r>
          </w:p>
        </w:tc>
        <w:tc>
          <w:tcPr>
            <w:tcW w:w="1770" w:type="dxa"/>
            <w:vMerge w:val="restart"/>
          </w:tcPr>
          <w:p w:rsidR="00954BE2" w:rsidRPr="002C3058" w:rsidRDefault="00954BE2" w:rsidP="00603A83">
            <w:pPr>
              <w:overflowPunct/>
              <w:adjustRightInd w:val="0"/>
              <w:jc w:val="left"/>
              <w:rPr>
                <w:rFonts w:hAnsi="標楷體" w:cs="HiddenHorzOCR"/>
                <w:color w:val="000000" w:themeColor="text1"/>
                <w:kern w:val="0"/>
                <w:sz w:val="28"/>
                <w:szCs w:val="28"/>
              </w:rPr>
            </w:pPr>
            <w:r w:rsidRPr="002C3058">
              <w:rPr>
                <w:rFonts w:hAnsi="標楷體" w:cs="HiddenHorzOCR" w:hint="eastAsia"/>
                <w:color w:val="000000" w:themeColor="text1"/>
                <w:kern w:val="0"/>
                <w:sz w:val="28"/>
                <w:szCs w:val="28"/>
              </w:rPr>
              <w:t>李</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龍上士</w:t>
            </w:r>
          </w:p>
          <w:p w:rsidR="00954BE2" w:rsidRPr="002C3058" w:rsidRDefault="00954BE2" w:rsidP="00603A83">
            <w:pPr>
              <w:overflowPunct/>
              <w:adjustRightInd w:val="0"/>
              <w:jc w:val="left"/>
              <w:rPr>
                <w:rFonts w:hAnsi="標楷體" w:cs="新細明體"/>
                <w:color w:val="000000" w:themeColor="text1"/>
                <w:kern w:val="0"/>
                <w:sz w:val="28"/>
                <w:szCs w:val="28"/>
              </w:rPr>
            </w:pPr>
            <w:r w:rsidRPr="002C3058">
              <w:rPr>
                <w:rFonts w:hAnsi="標楷體" w:cs="新細明體" w:hint="eastAsia"/>
                <w:color w:val="000000" w:themeColor="text1"/>
                <w:kern w:val="0"/>
                <w:sz w:val="28"/>
                <w:szCs w:val="28"/>
              </w:rPr>
              <w:t>蘇</w:t>
            </w:r>
            <w:r w:rsidR="00A66A9B" w:rsidRPr="002C3058">
              <w:rPr>
                <w:rFonts w:hAnsi="標楷體" w:hint="eastAsia"/>
                <w:color w:val="000000" w:themeColor="text1"/>
                <w:sz w:val="28"/>
                <w:szCs w:val="28"/>
              </w:rPr>
              <w:t>○</w:t>
            </w:r>
            <w:r w:rsidRPr="002C3058">
              <w:rPr>
                <w:rFonts w:hAnsi="標楷體" w:cs="新細明體" w:hint="eastAsia"/>
                <w:color w:val="000000" w:themeColor="text1"/>
                <w:kern w:val="0"/>
                <w:sz w:val="28"/>
                <w:szCs w:val="28"/>
              </w:rPr>
              <w:t>玄上兵</w:t>
            </w:r>
          </w:p>
          <w:p w:rsidR="00954BE2" w:rsidRPr="002C3058" w:rsidRDefault="00954BE2" w:rsidP="00603A83">
            <w:pPr>
              <w:overflowPunct/>
              <w:adjustRightInd w:val="0"/>
              <w:jc w:val="left"/>
              <w:rPr>
                <w:rFonts w:hAnsi="標楷體"/>
                <w:color w:val="000000" w:themeColor="text1"/>
                <w:sz w:val="28"/>
                <w:szCs w:val="28"/>
              </w:rPr>
            </w:pPr>
            <w:r w:rsidRPr="002C3058">
              <w:rPr>
                <w:rFonts w:hAnsi="標楷體" w:cs="HiddenHorzOCR" w:hint="eastAsia"/>
                <w:color w:val="000000" w:themeColor="text1"/>
                <w:kern w:val="0"/>
                <w:sz w:val="28"/>
                <w:szCs w:val="28"/>
              </w:rPr>
              <w:t>呂</w:t>
            </w:r>
            <w:r w:rsidR="00A66A9B" w:rsidRPr="002C3058">
              <w:rPr>
                <w:rFonts w:hAnsi="標楷體" w:hint="eastAsia"/>
                <w:color w:val="000000" w:themeColor="text1"/>
                <w:sz w:val="28"/>
                <w:szCs w:val="28"/>
              </w:rPr>
              <w:t>○</w:t>
            </w:r>
            <w:r w:rsidRPr="002C3058">
              <w:rPr>
                <w:rFonts w:hAnsi="標楷體" w:cs="HiddenHorzOCR" w:hint="eastAsia"/>
                <w:color w:val="000000" w:themeColor="text1"/>
                <w:kern w:val="0"/>
                <w:sz w:val="28"/>
                <w:szCs w:val="28"/>
              </w:rPr>
              <w:t>霖上兵</w:t>
            </w:r>
          </w:p>
        </w:tc>
        <w:tc>
          <w:tcPr>
            <w:tcW w:w="2341" w:type="dxa"/>
            <w:vMerge w:val="restart"/>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親友團有</w:t>
            </w:r>
            <w:r w:rsidR="003F6C71" w:rsidRPr="002C3058">
              <w:rPr>
                <w:rFonts w:hAnsi="標楷體" w:hint="eastAsia"/>
                <w:color w:val="000000" w:themeColor="text1"/>
                <w:sz w:val="28"/>
                <w:szCs w:val="28"/>
              </w:rPr>
              <w:t>林承家</w:t>
            </w:r>
            <w:r w:rsidRPr="002C3058">
              <w:rPr>
                <w:rFonts w:hAnsi="標楷體" w:hint="eastAsia"/>
                <w:color w:val="000000" w:themeColor="text1"/>
                <w:sz w:val="28"/>
                <w:szCs w:val="28"/>
              </w:rPr>
              <w:t>父母，非公務行程</w:t>
            </w: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9</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108.9.28</w:t>
            </w:r>
          </w:p>
        </w:tc>
        <w:tc>
          <w:tcPr>
            <w:tcW w:w="2693" w:type="dxa"/>
            <w:vMerge/>
          </w:tcPr>
          <w:p w:rsidR="00954BE2" w:rsidRPr="002C3058" w:rsidRDefault="00954BE2" w:rsidP="00603A83">
            <w:pPr>
              <w:overflowPunct/>
              <w:adjustRightInd w:val="0"/>
              <w:jc w:val="left"/>
              <w:rPr>
                <w:rFonts w:hAnsi="標楷體"/>
                <w:color w:val="000000" w:themeColor="text1"/>
              </w:rPr>
            </w:pPr>
          </w:p>
        </w:tc>
        <w:tc>
          <w:tcPr>
            <w:tcW w:w="1770" w:type="dxa"/>
            <w:vMerge/>
          </w:tcPr>
          <w:p w:rsidR="00954BE2" w:rsidRPr="002C3058" w:rsidRDefault="00954BE2" w:rsidP="00603A83">
            <w:pPr>
              <w:overflowPunct/>
              <w:adjustRightInd w:val="0"/>
              <w:jc w:val="left"/>
              <w:rPr>
                <w:rFonts w:hAnsi="標楷體"/>
                <w:color w:val="000000" w:themeColor="text1"/>
              </w:rPr>
            </w:pPr>
          </w:p>
        </w:tc>
        <w:tc>
          <w:tcPr>
            <w:tcW w:w="2341" w:type="dxa"/>
            <w:vMerge/>
          </w:tcPr>
          <w:p w:rsidR="00954BE2" w:rsidRPr="002C3058" w:rsidRDefault="00954BE2" w:rsidP="00603A83">
            <w:pPr>
              <w:overflowPunct/>
              <w:adjustRightInd w:val="0"/>
              <w:jc w:val="left"/>
              <w:rPr>
                <w:rFonts w:hAnsi="標楷體"/>
                <w:color w:val="000000" w:themeColor="text1"/>
              </w:rPr>
            </w:pP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10</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108.9.29</w:t>
            </w:r>
          </w:p>
        </w:tc>
        <w:tc>
          <w:tcPr>
            <w:tcW w:w="2693" w:type="dxa"/>
            <w:vMerge/>
          </w:tcPr>
          <w:p w:rsidR="00954BE2" w:rsidRPr="002C3058" w:rsidRDefault="00954BE2" w:rsidP="00603A83">
            <w:pPr>
              <w:overflowPunct/>
              <w:adjustRightInd w:val="0"/>
              <w:jc w:val="left"/>
              <w:rPr>
                <w:rFonts w:hAnsi="標楷體"/>
                <w:color w:val="000000" w:themeColor="text1"/>
              </w:rPr>
            </w:pPr>
          </w:p>
        </w:tc>
        <w:tc>
          <w:tcPr>
            <w:tcW w:w="1770" w:type="dxa"/>
            <w:vMerge/>
          </w:tcPr>
          <w:p w:rsidR="00954BE2" w:rsidRPr="002C3058" w:rsidRDefault="00954BE2" w:rsidP="00603A83">
            <w:pPr>
              <w:overflowPunct/>
              <w:adjustRightInd w:val="0"/>
              <w:jc w:val="left"/>
              <w:rPr>
                <w:rFonts w:hAnsi="標楷體"/>
                <w:color w:val="000000" w:themeColor="text1"/>
              </w:rPr>
            </w:pPr>
          </w:p>
        </w:tc>
        <w:tc>
          <w:tcPr>
            <w:tcW w:w="2341" w:type="dxa"/>
            <w:vMerge/>
          </w:tcPr>
          <w:p w:rsidR="00954BE2" w:rsidRPr="002C3058" w:rsidRDefault="00954BE2" w:rsidP="00603A83">
            <w:pPr>
              <w:overflowPunct/>
              <w:adjustRightInd w:val="0"/>
              <w:jc w:val="left"/>
              <w:rPr>
                <w:rFonts w:hAnsi="標楷體"/>
                <w:color w:val="000000" w:themeColor="text1"/>
              </w:rPr>
            </w:pPr>
          </w:p>
        </w:tc>
      </w:tr>
      <w:tr w:rsidR="002C3058" w:rsidRPr="002C3058" w:rsidTr="00603A83">
        <w:tc>
          <w:tcPr>
            <w:tcW w:w="846" w:type="dxa"/>
          </w:tcPr>
          <w:p w:rsidR="00954BE2" w:rsidRPr="002C3058" w:rsidRDefault="00954BE2" w:rsidP="00603A83">
            <w:pPr>
              <w:overflowPunct/>
              <w:adjustRightInd w:val="0"/>
              <w:jc w:val="center"/>
              <w:rPr>
                <w:rFonts w:hAnsi="標楷體"/>
                <w:color w:val="000000" w:themeColor="text1"/>
                <w:sz w:val="28"/>
                <w:szCs w:val="28"/>
              </w:rPr>
            </w:pPr>
            <w:r w:rsidRPr="002C3058">
              <w:rPr>
                <w:rFonts w:hAnsi="標楷體" w:hint="eastAsia"/>
                <w:color w:val="000000" w:themeColor="text1"/>
                <w:sz w:val="28"/>
                <w:szCs w:val="28"/>
              </w:rPr>
              <w:t>11</w:t>
            </w:r>
          </w:p>
        </w:tc>
        <w:tc>
          <w:tcPr>
            <w:tcW w:w="1559" w:type="dxa"/>
          </w:tcPr>
          <w:p w:rsidR="00954BE2" w:rsidRPr="002C3058" w:rsidRDefault="00954BE2" w:rsidP="00603A83">
            <w:pPr>
              <w:overflowPunct/>
              <w:adjustRightInd w:val="0"/>
              <w:jc w:val="left"/>
              <w:rPr>
                <w:rFonts w:hAnsi="標楷體"/>
                <w:color w:val="000000" w:themeColor="text1"/>
                <w:sz w:val="28"/>
                <w:szCs w:val="28"/>
              </w:rPr>
            </w:pPr>
            <w:r w:rsidRPr="002C3058">
              <w:rPr>
                <w:rFonts w:hAnsi="標楷體" w:hint="eastAsia"/>
                <w:color w:val="000000" w:themeColor="text1"/>
                <w:sz w:val="28"/>
                <w:szCs w:val="28"/>
              </w:rPr>
              <w:t>108.9.30</w:t>
            </w:r>
          </w:p>
        </w:tc>
        <w:tc>
          <w:tcPr>
            <w:tcW w:w="2693" w:type="dxa"/>
            <w:vMerge/>
          </w:tcPr>
          <w:p w:rsidR="00954BE2" w:rsidRPr="002C3058" w:rsidRDefault="00954BE2" w:rsidP="00603A83">
            <w:pPr>
              <w:overflowPunct/>
              <w:adjustRightInd w:val="0"/>
              <w:jc w:val="left"/>
              <w:rPr>
                <w:rFonts w:hAnsi="標楷體"/>
                <w:color w:val="000000" w:themeColor="text1"/>
              </w:rPr>
            </w:pPr>
          </w:p>
        </w:tc>
        <w:tc>
          <w:tcPr>
            <w:tcW w:w="1770" w:type="dxa"/>
            <w:vMerge/>
          </w:tcPr>
          <w:p w:rsidR="00954BE2" w:rsidRPr="002C3058" w:rsidRDefault="00954BE2" w:rsidP="00603A83">
            <w:pPr>
              <w:overflowPunct/>
              <w:adjustRightInd w:val="0"/>
              <w:jc w:val="left"/>
              <w:rPr>
                <w:rFonts w:hAnsi="標楷體"/>
                <w:color w:val="000000" w:themeColor="text1"/>
              </w:rPr>
            </w:pPr>
          </w:p>
        </w:tc>
        <w:tc>
          <w:tcPr>
            <w:tcW w:w="2341" w:type="dxa"/>
            <w:vMerge/>
          </w:tcPr>
          <w:p w:rsidR="00954BE2" w:rsidRPr="002C3058" w:rsidRDefault="00954BE2" w:rsidP="00603A83">
            <w:pPr>
              <w:overflowPunct/>
              <w:adjustRightInd w:val="0"/>
              <w:jc w:val="left"/>
              <w:rPr>
                <w:rFonts w:hAnsi="標楷體"/>
                <w:color w:val="000000" w:themeColor="text1"/>
              </w:rPr>
            </w:pPr>
          </w:p>
        </w:tc>
      </w:tr>
    </w:tbl>
    <w:p w:rsidR="00954BE2" w:rsidRPr="002C3058" w:rsidRDefault="00954BE2" w:rsidP="00954BE2">
      <w:pPr>
        <w:pStyle w:val="6"/>
        <w:numPr>
          <w:ilvl w:val="0"/>
          <w:numId w:val="0"/>
        </w:numPr>
        <w:spacing w:line="360" w:lineRule="exact"/>
        <w:ind w:leftChars="-33" w:hangingChars="43" w:hanging="112"/>
        <w:rPr>
          <w:rFonts w:hAnsi="標楷體"/>
          <w:color w:val="000000" w:themeColor="text1"/>
          <w:sz w:val="24"/>
          <w:szCs w:val="24"/>
        </w:rPr>
      </w:pPr>
      <w:r w:rsidRPr="002C3058">
        <w:rPr>
          <w:rFonts w:hAnsi="標楷體" w:hint="eastAsia"/>
          <w:color w:val="000000" w:themeColor="text1"/>
          <w:sz w:val="24"/>
          <w:szCs w:val="24"/>
        </w:rPr>
        <w:t>資料來源：國防部</w:t>
      </w:r>
    </w:p>
    <w:p w:rsidR="00954BE2" w:rsidRPr="002C3058" w:rsidRDefault="00954BE2" w:rsidP="00954BE2">
      <w:pPr>
        <w:overflowPunct/>
        <w:adjustRightInd w:val="0"/>
        <w:jc w:val="left"/>
        <w:rPr>
          <w:rFonts w:hAnsi="標楷體"/>
          <w:color w:val="000000" w:themeColor="text1"/>
        </w:rPr>
      </w:pPr>
    </w:p>
    <w:p w:rsidR="00954BE2" w:rsidRPr="002C3058" w:rsidRDefault="00954BE2" w:rsidP="004D7507">
      <w:pPr>
        <w:pStyle w:val="3"/>
        <w:spacing w:line="460" w:lineRule="exact"/>
        <w:rPr>
          <w:rFonts w:hAnsi="標楷體"/>
          <w:color w:val="000000" w:themeColor="text1"/>
        </w:rPr>
      </w:pPr>
      <w:r w:rsidRPr="002C3058">
        <w:rPr>
          <w:rFonts w:hAnsi="標楷體" w:hint="eastAsia"/>
          <w:color w:val="000000" w:themeColor="text1"/>
        </w:rPr>
        <w:t>108年4月3至5日及108年9月27至30日：</w:t>
      </w:r>
    </w:p>
    <w:p w:rsidR="00954BE2" w:rsidRPr="002C3058" w:rsidRDefault="00954BE2" w:rsidP="004D7507">
      <w:pPr>
        <w:pStyle w:val="4"/>
        <w:spacing w:line="460" w:lineRule="exact"/>
        <w:rPr>
          <w:rFonts w:hAnsi="標楷體"/>
          <w:color w:val="000000" w:themeColor="text1"/>
        </w:rPr>
      </w:pPr>
      <w:r w:rsidRPr="002C3058">
        <w:rPr>
          <w:rFonts w:hAnsi="標楷體" w:hint="eastAsia"/>
          <w:color w:val="000000" w:themeColor="text1"/>
        </w:rPr>
        <w:t>李</w:t>
      </w:r>
      <w:bookmarkStart w:id="59" w:name="_Hlk179289739"/>
      <w:r w:rsidR="00A66A9B" w:rsidRPr="002C3058">
        <w:rPr>
          <w:rFonts w:hAnsi="標楷體" w:hint="eastAsia"/>
          <w:color w:val="000000" w:themeColor="text1"/>
          <w:szCs w:val="32"/>
        </w:rPr>
        <w:t>○</w:t>
      </w:r>
      <w:bookmarkEnd w:id="59"/>
      <w:r w:rsidRPr="002C3058">
        <w:rPr>
          <w:rFonts w:hAnsi="標楷體" w:hint="eastAsia"/>
          <w:color w:val="000000" w:themeColor="text1"/>
        </w:rPr>
        <w:t>龍上士、蘇</w:t>
      </w:r>
      <w:r w:rsidR="00A66A9B" w:rsidRPr="002C3058">
        <w:rPr>
          <w:rFonts w:hAnsi="標楷體" w:hint="eastAsia"/>
          <w:color w:val="000000" w:themeColor="text1"/>
          <w:szCs w:val="32"/>
        </w:rPr>
        <w:t>○</w:t>
      </w:r>
      <w:r w:rsidRPr="002C3058">
        <w:rPr>
          <w:rFonts w:hAnsi="標楷體" w:hint="eastAsia"/>
          <w:color w:val="000000" w:themeColor="text1"/>
        </w:rPr>
        <w:t>玄上兵及呂</w:t>
      </w:r>
      <w:r w:rsidR="00A66A9B" w:rsidRPr="002C3058">
        <w:rPr>
          <w:rFonts w:hAnsi="標楷體" w:hint="eastAsia"/>
          <w:color w:val="000000" w:themeColor="text1"/>
          <w:szCs w:val="32"/>
        </w:rPr>
        <w:t>○</w:t>
      </w:r>
      <w:r w:rsidRPr="002C3058">
        <w:rPr>
          <w:rFonts w:hAnsi="標楷體" w:hint="eastAsia"/>
          <w:color w:val="000000" w:themeColor="text1"/>
        </w:rPr>
        <w:t>霖上兵於108年4月3至5日依</w:t>
      </w:r>
      <w:r w:rsidR="003F6C71" w:rsidRPr="002C3058">
        <w:rPr>
          <w:rFonts w:hAnsi="標楷體" w:hint="eastAsia"/>
          <w:color w:val="000000" w:themeColor="text1"/>
        </w:rPr>
        <w:t>林承家</w:t>
      </w:r>
      <w:r w:rsidRPr="002C3058">
        <w:rPr>
          <w:rFonts w:hAnsi="標楷體" w:hint="eastAsia"/>
          <w:color w:val="000000" w:themeColor="text1"/>
        </w:rPr>
        <w:t>指示相互替換擔任臺灣友人一行16人之租賃車駕駛（2部），負責至機場、飯店及景點旅遊接送。</w:t>
      </w:r>
    </w:p>
    <w:p w:rsidR="00954BE2" w:rsidRPr="002C3058" w:rsidRDefault="00954BE2" w:rsidP="004D7507">
      <w:pPr>
        <w:pStyle w:val="4"/>
        <w:spacing w:line="460" w:lineRule="exact"/>
        <w:rPr>
          <w:rFonts w:hAnsi="標楷體"/>
          <w:color w:val="000000" w:themeColor="text1"/>
        </w:rPr>
      </w:pPr>
      <w:r w:rsidRPr="002C3058">
        <w:rPr>
          <w:rFonts w:hAnsi="標楷體" w:hint="eastAsia"/>
          <w:color w:val="000000" w:themeColor="text1"/>
        </w:rPr>
        <w:t>李</w:t>
      </w:r>
      <w:r w:rsidR="00A66A9B" w:rsidRPr="002C3058">
        <w:rPr>
          <w:rFonts w:hAnsi="標楷體" w:hint="eastAsia"/>
          <w:color w:val="000000" w:themeColor="text1"/>
          <w:szCs w:val="32"/>
        </w:rPr>
        <w:t>○</w:t>
      </w:r>
      <w:r w:rsidRPr="002C3058">
        <w:rPr>
          <w:rFonts w:hAnsi="標楷體" w:hint="eastAsia"/>
          <w:color w:val="000000" w:themeColor="text1"/>
        </w:rPr>
        <w:t>龍上士、蘇</w:t>
      </w:r>
      <w:r w:rsidR="00A66A9B" w:rsidRPr="002C3058">
        <w:rPr>
          <w:rFonts w:hAnsi="標楷體" w:hint="eastAsia"/>
          <w:color w:val="000000" w:themeColor="text1"/>
          <w:szCs w:val="32"/>
        </w:rPr>
        <w:t>○</w:t>
      </w:r>
      <w:r w:rsidRPr="002C3058">
        <w:rPr>
          <w:rFonts w:hAnsi="標楷體" w:hint="eastAsia"/>
          <w:color w:val="000000" w:themeColor="text1"/>
        </w:rPr>
        <w:t>玄上兵及呂</w:t>
      </w:r>
      <w:r w:rsidR="00A66A9B" w:rsidRPr="002C3058">
        <w:rPr>
          <w:rFonts w:hAnsi="標楷體" w:hint="eastAsia"/>
          <w:color w:val="000000" w:themeColor="text1"/>
          <w:szCs w:val="32"/>
        </w:rPr>
        <w:t>○</w:t>
      </w:r>
      <w:r w:rsidRPr="002C3058">
        <w:rPr>
          <w:rFonts w:hAnsi="標楷體" w:hint="eastAsia"/>
          <w:color w:val="000000" w:themeColor="text1"/>
        </w:rPr>
        <w:t>霖上兵於109年9月27至30日依</w:t>
      </w:r>
      <w:r w:rsidR="003F6C71" w:rsidRPr="002C3058">
        <w:rPr>
          <w:rFonts w:hAnsi="標楷體" w:hint="eastAsia"/>
          <w:color w:val="000000" w:themeColor="text1"/>
        </w:rPr>
        <w:t>林承家</w:t>
      </w:r>
      <w:r w:rsidRPr="002C3058">
        <w:rPr>
          <w:rFonts w:hAnsi="標楷體" w:hint="eastAsia"/>
          <w:color w:val="000000" w:themeColor="text1"/>
        </w:rPr>
        <w:t>指示擔任其家屬一行18人之租賃車駕駛（2部），並陪同參觀金門、烈嶼等觀光景點。</w:t>
      </w:r>
    </w:p>
    <w:p w:rsidR="00954BE2" w:rsidRPr="002C3058" w:rsidRDefault="00954BE2" w:rsidP="004D7507">
      <w:pPr>
        <w:pStyle w:val="3"/>
        <w:spacing w:line="460" w:lineRule="exact"/>
        <w:rPr>
          <w:rFonts w:hAnsi="標楷體"/>
          <w:color w:val="000000" w:themeColor="text1"/>
        </w:rPr>
      </w:pPr>
      <w:r w:rsidRPr="002C3058">
        <w:rPr>
          <w:rFonts w:hAnsi="標楷體" w:hint="eastAsia"/>
          <w:color w:val="000000" w:themeColor="text1"/>
        </w:rPr>
        <w:t>108年6月17日：陳</w:t>
      </w:r>
      <w:bookmarkStart w:id="60" w:name="_Hlk179289790"/>
      <w:r w:rsidR="00A66A9B" w:rsidRPr="002C3058">
        <w:rPr>
          <w:rFonts w:hAnsi="標楷體" w:hint="eastAsia"/>
          <w:color w:val="000000" w:themeColor="text1"/>
          <w:szCs w:val="32"/>
        </w:rPr>
        <w:t>○</w:t>
      </w:r>
      <w:bookmarkEnd w:id="60"/>
      <w:r w:rsidRPr="002C3058">
        <w:rPr>
          <w:rFonts w:hAnsi="標楷體" w:hint="eastAsia"/>
          <w:color w:val="000000" w:themeColor="text1"/>
        </w:rPr>
        <w:t>君中士駕駛中巴（</w:t>
      </w:r>
      <w:r w:rsidR="00206B2D">
        <w:rPr>
          <w:rFonts w:hAnsi="標楷體" w:cs="HiddenHorzOCR" w:hint="eastAsia"/>
          <w:color w:val="000000" w:themeColor="text1"/>
          <w:kern w:val="0"/>
          <w:sz w:val="28"/>
          <w:szCs w:val="28"/>
        </w:rPr>
        <w:t>○○</w:t>
      </w:r>
      <w:r w:rsidR="00206B2D" w:rsidRPr="00206B2D">
        <w:rPr>
          <w:rFonts w:hAnsi="標楷體" w:cs="HiddenHorzOCR" w:hint="eastAsia"/>
          <w:color w:val="000000" w:themeColor="text1"/>
          <w:kern w:val="0"/>
          <w:sz w:val="28"/>
          <w:szCs w:val="28"/>
        </w:rPr>
        <w:t>－</w:t>
      </w:r>
      <w:r w:rsidR="00206B2D">
        <w:rPr>
          <w:rFonts w:hAnsi="標楷體" w:cs="HiddenHorzOCR" w:hint="eastAsia"/>
          <w:color w:val="000000" w:themeColor="text1"/>
          <w:kern w:val="0"/>
          <w:sz w:val="28"/>
          <w:szCs w:val="28"/>
        </w:rPr>
        <w:t>○○○○○</w:t>
      </w:r>
      <w:r w:rsidRPr="002C3058">
        <w:rPr>
          <w:rFonts w:hAnsi="標楷體" w:hint="eastAsia"/>
          <w:color w:val="000000" w:themeColor="text1"/>
        </w:rPr>
        <w:t>）原執行接送司令部「後勤職能鑑測暨二級場評鑑」督導行程，嗣後本部連前連長</w:t>
      </w:r>
      <w:bookmarkStart w:id="61" w:name="_Hlk179289781"/>
      <w:r w:rsidRPr="002C3058">
        <w:rPr>
          <w:rFonts w:hAnsi="標楷體" w:hint="eastAsia"/>
          <w:color w:val="000000" w:themeColor="text1"/>
        </w:rPr>
        <w:t>陳</w:t>
      </w:r>
      <w:r w:rsidR="00A66A9B" w:rsidRPr="002C3058">
        <w:rPr>
          <w:rFonts w:hAnsi="標楷體" w:hint="eastAsia"/>
          <w:color w:val="000000" w:themeColor="text1"/>
          <w:szCs w:val="32"/>
        </w:rPr>
        <w:t>○</w:t>
      </w:r>
      <w:r w:rsidRPr="002C3058">
        <w:rPr>
          <w:rFonts w:hAnsi="標楷體" w:hint="eastAsia"/>
          <w:color w:val="000000" w:themeColor="text1"/>
        </w:rPr>
        <w:t>宇</w:t>
      </w:r>
      <w:bookmarkEnd w:id="61"/>
      <w:r w:rsidRPr="002C3058">
        <w:rPr>
          <w:rFonts w:hAnsi="標楷體" w:hint="eastAsia"/>
          <w:color w:val="000000" w:themeColor="text1"/>
        </w:rPr>
        <w:t>少校接獲參辦室李</w:t>
      </w:r>
      <w:r w:rsidR="00A66A9B" w:rsidRPr="002C3058">
        <w:rPr>
          <w:rFonts w:hAnsi="標楷體" w:hint="eastAsia"/>
          <w:color w:val="000000" w:themeColor="text1"/>
          <w:szCs w:val="32"/>
        </w:rPr>
        <w:t>○</w:t>
      </w:r>
      <w:r w:rsidRPr="002C3058">
        <w:rPr>
          <w:rFonts w:hAnsi="標楷體" w:hint="eastAsia"/>
          <w:color w:val="000000" w:themeColor="text1"/>
        </w:rPr>
        <w:t>龍上士通知</w:t>
      </w:r>
      <w:r w:rsidR="003F6C71" w:rsidRPr="002C3058">
        <w:rPr>
          <w:rFonts w:hAnsi="標楷體" w:hint="eastAsia"/>
          <w:color w:val="000000" w:themeColor="text1"/>
        </w:rPr>
        <w:t>林承家</w:t>
      </w:r>
      <w:r w:rsidRPr="002C3058">
        <w:rPr>
          <w:rFonts w:hAnsi="標楷體" w:hint="eastAsia"/>
          <w:color w:val="000000" w:themeColor="text1"/>
        </w:rPr>
        <w:t>需用車，遂轉達調度</w:t>
      </w:r>
      <w:r w:rsidR="0005700E" w:rsidRPr="002C3058">
        <w:rPr>
          <w:rFonts w:hAnsi="標楷體" w:hint="eastAsia"/>
          <w:color w:val="000000" w:themeColor="text1"/>
        </w:rPr>
        <w:t>士</w:t>
      </w:r>
      <w:r w:rsidRPr="002C3058">
        <w:rPr>
          <w:rFonts w:hAnsi="標楷體" w:hint="eastAsia"/>
          <w:color w:val="000000" w:themeColor="text1"/>
        </w:rPr>
        <w:t>蔡</w:t>
      </w:r>
      <w:r w:rsidR="00A66A9B" w:rsidRPr="002C3058">
        <w:rPr>
          <w:rFonts w:hAnsi="標楷體" w:hint="eastAsia"/>
          <w:color w:val="000000" w:themeColor="text1"/>
          <w:szCs w:val="32"/>
        </w:rPr>
        <w:t>○</w:t>
      </w:r>
      <w:r w:rsidRPr="002C3058">
        <w:rPr>
          <w:rFonts w:hAnsi="標楷體" w:hint="eastAsia"/>
          <w:color w:val="000000" w:themeColor="text1"/>
        </w:rPr>
        <w:t>娟上士聯繫陳</w:t>
      </w:r>
      <w:bookmarkStart w:id="62" w:name="_Hlk179289851"/>
      <w:r w:rsidR="00A66A9B" w:rsidRPr="002C3058">
        <w:rPr>
          <w:rFonts w:hAnsi="標楷體" w:hint="eastAsia"/>
          <w:color w:val="000000" w:themeColor="text1"/>
          <w:szCs w:val="32"/>
        </w:rPr>
        <w:t>○</w:t>
      </w:r>
      <w:bookmarkEnd w:id="62"/>
      <w:r w:rsidRPr="002C3058">
        <w:rPr>
          <w:rFonts w:hAnsi="標楷體" w:hint="eastAsia"/>
          <w:color w:val="000000" w:themeColor="text1"/>
        </w:rPr>
        <w:t>君中士於當（17）日16時將中巴開至防衛部擎天坑口接</w:t>
      </w:r>
      <w:r w:rsidR="003F6C71" w:rsidRPr="002C3058">
        <w:rPr>
          <w:rFonts w:hAnsi="標楷體" w:hint="eastAsia"/>
          <w:color w:val="000000" w:themeColor="text1"/>
        </w:rPr>
        <w:t>林承家</w:t>
      </w:r>
      <w:r w:rsidRPr="002C3058">
        <w:rPr>
          <w:rFonts w:hAnsi="標楷體" w:hint="eastAsia"/>
          <w:color w:val="000000" w:themeColor="text1"/>
        </w:rPr>
        <w:t>友人一行約10至13員前往太武山遊覽景點。</w:t>
      </w:r>
    </w:p>
    <w:p w:rsidR="00954BE2" w:rsidRPr="002C3058" w:rsidRDefault="00954BE2" w:rsidP="004D7507">
      <w:pPr>
        <w:pStyle w:val="3"/>
        <w:spacing w:line="460" w:lineRule="exact"/>
        <w:rPr>
          <w:rFonts w:hAnsi="標楷體"/>
          <w:color w:val="000000" w:themeColor="text1"/>
        </w:rPr>
      </w:pPr>
      <w:r w:rsidRPr="002C3058">
        <w:rPr>
          <w:rFonts w:hAnsi="標楷體" w:hint="eastAsia"/>
          <w:color w:val="000000" w:themeColor="text1"/>
        </w:rPr>
        <w:t>108年8月7日：工兵連</w:t>
      </w:r>
      <w:bookmarkStart w:id="63" w:name="_Hlk179289842"/>
      <w:r w:rsidRPr="002C3058">
        <w:rPr>
          <w:rFonts w:hAnsi="標楷體" w:hint="eastAsia"/>
          <w:color w:val="000000" w:themeColor="text1"/>
        </w:rPr>
        <w:t>黃</w:t>
      </w:r>
      <w:r w:rsidR="00A66A9B" w:rsidRPr="002C3058">
        <w:rPr>
          <w:rFonts w:hAnsi="標楷體" w:hint="eastAsia"/>
          <w:color w:val="000000" w:themeColor="text1"/>
          <w:szCs w:val="32"/>
        </w:rPr>
        <w:t>○</w:t>
      </w:r>
      <w:r w:rsidRPr="002C3058">
        <w:rPr>
          <w:rFonts w:hAnsi="標楷體" w:hint="eastAsia"/>
          <w:color w:val="000000" w:themeColor="text1"/>
        </w:rPr>
        <w:t>森</w:t>
      </w:r>
      <w:bookmarkEnd w:id="63"/>
      <w:r w:rsidRPr="002C3058">
        <w:rPr>
          <w:rFonts w:hAnsi="標楷體" w:hint="eastAsia"/>
          <w:color w:val="000000" w:themeColor="text1"/>
        </w:rPr>
        <w:t>士官長駕駛7人座公務租賃車（車號：</w:t>
      </w:r>
      <w:bookmarkStart w:id="64" w:name="_Hlk179290137"/>
      <w:r w:rsidR="00206B2D">
        <w:rPr>
          <w:rFonts w:hAnsi="標楷體" w:cs="HiddenHorzOCR" w:hint="eastAsia"/>
          <w:color w:val="000000" w:themeColor="text1"/>
          <w:kern w:val="0"/>
          <w:sz w:val="28"/>
          <w:szCs w:val="28"/>
        </w:rPr>
        <w:t>○○○-○○○○</w:t>
      </w:r>
      <w:bookmarkEnd w:id="64"/>
      <w:r w:rsidRPr="002C3058">
        <w:rPr>
          <w:rFonts w:hAnsi="標楷體" w:hint="eastAsia"/>
          <w:color w:val="000000" w:themeColor="text1"/>
        </w:rPr>
        <w:t>）原執行接送司令部「化防系統運作暨維管需求輔訪」督導用車；嗣經蘇</w:t>
      </w:r>
      <w:r w:rsidR="00A66A9B" w:rsidRPr="002C3058">
        <w:rPr>
          <w:rFonts w:hAnsi="標楷體" w:hint="eastAsia"/>
          <w:color w:val="000000" w:themeColor="text1"/>
          <w:szCs w:val="32"/>
        </w:rPr>
        <w:t>○</w:t>
      </w:r>
      <w:r w:rsidRPr="002C3058">
        <w:rPr>
          <w:rFonts w:hAnsi="標楷體" w:hint="eastAsia"/>
          <w:color w:val="000000" w:themeColor="text1"/>
        </w:rPr>
        <w:t>玄上兵依</w:t>
      </w:r>
      <w:r w:rsidR="003F6C71" w:rsidRPr="002C3058">
        <w:rPr>
          <w:rFonts w:hAnsi="標楷體" w:hint="eastAsia"/>
          <w:color w:val="000000" w:themeColor="text1"/>
        </w:rPr>
        <w:t>林承家</w:t>
      </w:r>
      <w:r w:rsidRPr="002C3058">
        <w:rPr>
          <w:rFonts w:hAnsi="標楷體" w:hint="eastAsia"/>
          <w:color w:val="000000" w:themeColor="text1"/>
        </w:rPr>
        <w:t>指示調用該公務租賃車，並擔任駕駛至機場接</w:t>
      </w:r>
      <w:r w:rsidR="003F6C71" w:rsidRPr="002C3058">
        <w:rPr>
          <w:rFonts w:hAnsi="標楷體" w:hint="eastAsia"/>
          <w:color w:val="000000" w:themeColor="text1"/>
        </w:rPr>
        <w:t>林承家</w:t>
      </w:r>
      <w:r w:rsidRPr="002C3058">
        <w:rPr>
          <w:rFonts w:hAnsi="標楷體" w:hint="eastAsia"/>
          <w:color w:val="000000" w:themeColor="text1"/>
        </w:rPr>
        <w:t>兒子及其子友人4人，共計5人，前往鑑潭山莊放置行李後，再送</w:t>
      </w:r>
      <w:r w:rsidR="00D243EC" w:rsidRPr="002C3058">
        <w:rPr>
          <w:rFonts w:hAnsi="標楷體" w:hint="eastAsia"/>
          <w:color w:val="000000" w:themeColor="text1"/>
        </w:rPr>
        <w:t>渠</w:t>
      </w:r>
      <w:r w:rsidRPr="002C3058">
        <w:rPr>
          <w:rFonts w:hAnsi="標楷體" w:hint="eastAsia"/>
          <w:color w:val="000000" w:themeColor="text1"/>
        </w:rPr>
        <w:t>等至金城鎮租機車；上揭調用公務租賃車接送行程，逕由防衛部運輸作業費支應2</w:t>
      </w:r>
      <w:r w:rsidRPr="002C3058">
        <w:rPr>
          <w:rFonts w:hAnsi="標楷體"/>
          <w:color w:val="000000" w:themeColor="text1"/>
        </w:rPr>
        <w:t>,</w:t>
      </w:r>
      <w:r w:rsidRPr="002C3058">
        <w:rPr>
          <w:rFonts w:hAnsi="標楷體" w:hint="eastAsia"/>
          <w:color w:val="000000" w:themeColor="text1"/>
        </w:rPr>
        <w:t>620元，有租賃車輛成效統計表支用紀錄可證。</w:t>
      </w:r>
    </w:p>
    <w:p w:rsidR="00954BE2" w:rsidRPr="002C3058" w:rsidRDefault="00954BE2" w:rsidP="004D7507">
      <w:pPr>
        <w:pStyle w:val="3"/>
        <w:spacing w:line="460" w:lineRule="exact"/>
        <w:rPr>
          <w:rFonts w:hAnsi="標楷體"/>
          <w:color w:val="000000" w:themeColor="text1"/>
        </w:rPr>
      </w:pPr>
      <w:r w:rsidRPr="002C3058">
        <w:rPr>
          <w:rFonts w:hAnsi="標楷體" w:hint="eastAsia"/>
          <w:color w:val="000000" w:themeColor="text1"/>
        </w:rPr>
        <w:t>108年8月7至9日：</w:t>
      </w:r>
    </w:p>
    <w:p w:rsidR="00954BE2" w:rsidRPr="002C3058" w:rsidRDefault="00954BE2" w:rsidP="004D7507">
      <w:pPr>
        <w:pStyle w:val="4"/>
        <w:spacing w:line="460" w:lineRule="exact"/>
        <w:rPr>
          <w:rFonts w:hAnsi="標楷體"/>
          <w:color w:val="000000" w:themeColor="text1"/>
          <w:spacing w:val="-6"/>
        </w:rPr>
      </w:pPr>
      <w:r w:rsidRPr="002C3058">
        <w:rPr>
          <w:rFonts w:hAnsi="標楷體" w:hint="eastAsia"/>
          <w:color w:val="000000" w:themeColor="text1"/>
          <w:spacing w:val="-6"/>
        </w:rPr>
        <w:t>李</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龍上士及呂</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霖上兵於108年8月7至9日依</w:t>
      </w:r>
      <w:r w:rsidR="003F6C71" w:rsidRPr="002C3058">
        <w:rPr>
          <w:rFonts w:hAnsi="標楷體" w:hint="eastAsia"/>
          <w:color w:val="000000" w:themeColor="text1"/>
          <w:spacing w:val="-6"/>
        </w:rPr>
        <w:t>林承家</w:t>
      </w:r>
      <w:r w:rsidRPr="002C3058">
        <w:rPr>
          <w:rFonts w:hAnsi="標楷體" w:hint="eastAsia"/>
          <w:color w:val="000000" w:themeColor="text1"/>
          <w:spacing w:val="-6"/>
        </w:rPr>
        <w:t>指示，分別由李</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龍上士騎乘個人機車（車號：</w:t>
      </w:r>
      <w:r w:rsidR="00206B2D">
        <w:rPr>
          <w:rFonts w:hAnsi="標楷體" w:cs="HiddenHorzOCR" w:hint="eastAsia"/>
          <w:color w:val="000000" w:themeColor="text1"/>
          <w:kern w:val="0"/>
          <w:sz w:val="28"/>
          <w:szCs w:val="28"/>
        </w:rPr>
        <w:lastRenderedPageBreak/>
        <w:t>○○○-○○○</w:t>
      </w:r>
      <w:r w:rsidRPr="002C3058">
        <w:rPr>
          <w:rFonts w:hAnsi="標楷體" w:hint="eastAsia"/>
          <w:color w:val="000000" w:themeColor="text1"/>
          <w:spacing w:val="-6"/>
        </w:rPr>
        <w:t>）與呂</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霖上兵駕駛個人自用小客車（車號：</w:t>
      </w:r>
      <w:r w:rsidR="00206B2D">
        <w:rPr>
          <w:rFonts w:hAnsi="標楷體" w:cs="HiddenHorzOCR" w:hint="eastAsia"/>
          <w:color w:val="000000" w:themeColor="text1"/>
          <w:kern w:val="0"/>
          <w:sz w:val="28"/>
          <w:szCs w:val="28"/>
        </w:rPr>
        <w:t>○○○○-○○</w:t>
      </w:r>
      <w:r w:rsidRPr="002C3058">
        <w:rPr>
          <w:rFonts w:hAnsi="標楷體" w:hint="eastAsia"/>
          <w:color w:val="000000" w:themeColor="text1"/>
          <w:spacing w:val="-6"/>
        </w:rPr>
        <w:t>）搭載（陪同）其子及友人一行5人，參觀金門景點；嗣後</w:t>
      </w:r>
      <w:r w:rsidR="003F6C71" w:rsidRPr="002C3058">
        <w:rPr>
          <w:rFonts w:hAnsi="標楷體" w:hint="eastAsia"/>
          <w:color w:val="000000" w:themeColor="text1"/>
          <w:spacing w:val="-6"/>
        </w:rPr>
        <w:t>林承家</w:t>
      </w:r>
      <w:r w:rsidRPr="002C3058">
        <w:rPr>
          <w:rFonts w:hAnsi="標楷體" w:hint="eastAsia"/>
          <w:color w:val="000000" w:themeColor="text1"/>
          <w:spacing w:val="-6"/>
        </w:rPr>
        <w:t>並未支付李</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龍上士及呂</w:t>
      </w:r>
      <w:r w:rsidR="00A4713A" w:rsidRPr="002C3058">
        <w:rPr>
          <w:rFonts w:hAnsi="標楷體" w:hint="eastAsia"/>
          <w:color w:val="000000" w:themeColor="text1"/>
          <w:spacing w:val="-6"/>
          <w:szCs w:val="32"/>
        </w:rPr>
        <w:t>○</w:t>
      </w:r>
      <w:r w:rsidRPr="002C3058">
        <w:rPr>
          <w:rFonts w:hAnsi="標楷體" w:hint="eastAsia"/>
          <w:color w:val="000000" w:themeColor="text1"/>
          <w:spacing w:val="-6"/>
        </w:rPr>
        <w:t>霖上兵個人交通工具所需油資。</w:t>
      </w:r>
    </w:p>
    <w:p w:rsidR="00954BE2" w:rsidRPr="002C3058" w:rsidRDefault="003F6C71" w:rsidP="004D7507">
      <w:pPr>
        <w:pStyle w:val="4"/>
        <w:spacing w:line="460" w:lineRule="exact"/>
        <w:rPr>
          <w:rFonts w:hAnsi="標楷體"/>
          <w:color w:val="000000" w:themeColor="text1"/>
        </w:rPr>
      </w:pPr>
      <w:r w:rsidRPr="002C3058">
        <w:rPr>
          <w:rFonts w:hAnsi="標楷體" w:hint="eastAsia"/>
          <w:color w:val="000000" w:themeColor="text1"/>
        </w:rPr>
        <w:t>林承家</w:t>
      </w:r>
      <w:r w:rsidR="00954BE2" w:rsidRPr="002C3058">
        <w:rPr>
          <w:rFonts w:hAnsi="標楷體" w:hint="eastAsia"/>
          <w:color w:val="000000" w:themeColor="text1"/>
        </w:rPr>
        <w:t>指派所屬於公務期間「擔任親友自租車輛駕駛」、「駕駛軍車及公務租賃車（由公務預算支付）」及「徵用家車（未支付油資）」搭載親友訪金旅遊屬實，已違反「國軍編制內軍用車輛管理及處罰辦法</w:t>
      </w:r>
      <w:r w:rsidR="00C169F3" w:rsidRPr="002C3058">
        <w:rPr>
          <w:rFonts w:hAnsi="標楷體" w:hint="eastAsia"/>
          <w:color w:val="000000" w:themeColor="text1"/>
        </w:rPr>
        <w:t>」</w:t>
      </w:r>
      <w:r w:rsidR="00954BE2" w:rsidRPr="002C3058">
        <w:rPr>
          <w:rFonts w:hAnsi="標楷體" w:hint="eastAsia"/>
          <w:color w:val="000000" w:themeColor="text1"/>
        </w:rPr>
        <w:t>、</w:t>
      </w:r>
      <w:r w:rsidR="00C169F3" w:rsidRPr="002C3058">
        <w:rPr>
          <w:rFonts w:hAnsi="標楷體" w:hint="eastAsia"/>
          <w:color w:val="000000" w:themeColor="text1"/>
        </w:rPr>
        <w:t>「</w:t>
      </w:r>
      <w:r w:rsidR="00954BE2" w:rsidRPr="002C3058">
        <w:rPr>
          <w:rFonts w:hAnsi="標楷體" w:hint="eastAsia"/>
          <w:color w:val="000000" w:themeColor="text1"/>
        </w:rPr>
        <w:t>國軍臨時租賃民車管理及使用作業規定」</w:t>
      </w:r>
      <w:r w:rsidR="000F54DA" w:rsidRPr="002C3058">
        <w:rPr>
          <w:rFonts w:hAnsi="標楷體" w:hint="eastAsia"/>
          <w:color w:val="000000" w:themeColor="text1"/>
        </w:rPr>
        <w:t>。</w:t>
      </w:r>
      <w:r w:rsidR="001F728F" w:rsidRPr="002C3058">
        <w:rPr>
          <w:rFonts w:hAnsi="標楷體" w:hint="eastAsia"/>
          <w:color w:val="000000" w:themeColor="text1"/>
        </w:rPr>
        <w:t>（附件九，第</w:t>
      </w:r>
      <w:r w:rsidR="00B54138" w:rsidRPr="002C3058">
        <w:rPr>
          <w:rFonts w:hAnsi="標楷體"/>
          <w:color w:val="000000" w:themeColor="text1"/>
        </w:rPr>
        <w:t>128</w:t>
      </w:r>
      <w:r w:rsidR="001F728F" w:rsidRPr="002C3058">
        <w:rPr>
          <w:rFonts w:hAnsi="標楷體" w:hint="eastAsia"/>
          <w:color w:val="000000" w:themeColor="text1"/>
        </w:rPr>
        <w:t>頁至第</w:t>
      </w:r>
      <w:r w:rsidR="00B54138" w:rsidRPr="002C3058">
        <w:rPr>
          <w:rFonts w:hAnsi="標楷體"/>
          <w:color w:val="000000" w:themeColor="text1"/>
        </w:rPr>
        <w:t>143</w:t>
      </w:r>
      <w:r w:rsidR="001F728F" w:rsidRPr="002C3058">
        <w:rPr>
          <w:rFonts w:hAnsi="標楷體" w:hint="eastAsia"/>
          <w:color w:val="000000" w:themeColor="text1"/>
        </w:rPr>
        <w:t>頁）</w:t>
      </w:r>
    </w:p>
    <w:p w:rsidR="00954BE2" w:rsidRPr="002C3058" w:rsidRDefault="00954BE2" w:rsidP="0002388F">
      <w:pPr>
        <w:pStyle w:val="3"/>
        <w:spacing w:line="450" w:lineRule="exact"/>
        <w:rPr>
          <w:rFonts w:hAnsi="標楷體"/>
          <w:color w:val="000000" w:themeColor="text1"/>
        </w:rPr>
      </w:pPr>
      <w:r w:rsidRPr="002C3058">
        <w:rPr>
          <w:rFonts w:hAnsi="標楷體" w:hint="eastAsia"/>
          <w:color w:val="000000" w:themeColor="text1"/>
        </w:rPr>
        <w:t>林承家於本院詢問時，</w:t>
      </w:r>
      <w:r w:rsidR="006515E3" w:rsidRPr="002C3058">
        <w:rPr>
          <w:rFonts w:hAnsi="標楷體" w:hint="eastAsia"/>
          <w:color w:val="000000" w:themeColor="text1"/>
        </w:rPr>
        <w:t>關於是否有</w:t>
      </w:r>
      <w:r w:rsidR="00845F25" w:rsidRPr="002C3058">
        <w:rPr>
          <w:rFonts w:hAnsi="標楷體" w:hint="eastAsia"/>
          <w:color w:val="000000" w:themeColor="text1"/>
        </w:rPr>
        <w:t>命官兵於公務時間駕駛軍車私用等情，</w:t>
      </w:r>
      <w:r w:rsidRPr="002C3058">
        <w:rPr>
          <w:rFonts w:hAnsi="標楷體" w:hint="eastAsia"/>
          <w:color w:val="000000" w:themeColor="text1"/>
        </w:rPr>
        <w:t>辯稱：「</w:t>
      </w:r>
      <w:r w:rsidR="006515E3" w:rsidRPr="002C3058">
        <w:rPr>
          <w:rFonts w:hAnsi="標楷體" w:hint="eastAsia"/>
          <w:color w:val="000000" w:themeColor="text1"/>
        </w:rPr>
        <w:t>有關108年6月17日命官兵於公務時間駕駛軍車附載其民間友人伴遊金門景點事宜，本人說明：一、明顯誣陷本人之不實指控。二、派車單不是本人批示。三、本人於當日返台開會。四、太武山地形陡峭，本人除公務行程，絕對不會派遣公務車輛上太武山。五、指控使用軍用巴士附載其民間友人，試問其</w:t>
      </w:r>
      <w:r w:rsidR="00737B8F" w:rsidRPr="002C3058">
        <w:rPr>
          <w:rFonts w:hAnsi="標楷體" w:hint="eastAsia"/>
          <w:color w:val="000000" w:themeColor="text1"/>
        </w:rPr>
        <w:t>身分</w:t>
      </w:r>
      <w:r w:rsidR="006515E3" w:rsidRPr="002C3058">
        <w:rPr>
          <w:rFonts w:hAnsi="標楷體" w:hint="eastAsia"/>
          <w:color w:val="000000" w:themeColor="text1"/>
        </w:rPr>
        <w:t>及數量。六、沒有行政違失行為。108年8月7日至9日命官兵於公務時間駕駛租賃車附載友人期間亦併用官兵私人車輛附載其子及友人伴遊金門景點事宜，本人說明：一、明顯誣陷本人之不實指控。二、當日因政戰主任要返臺，故本人受命陪同蕭</w:t>
      </w:r>
      <w:r w:rsidR="00A4713A" w:rsidRPr="002C3058">
        <w:rPr>
          <w:rFonts w:hAnsi="標楷體" w:hint="eastAsia"/>
          <w:color w:val="000000" w:themeColor="text1"/>
          <w:spacing w:val="-6"/>
          <w:szCs w:val="32"/>
        </w:rPr>
        <w:t>○</w:t>
      </w:r>
      <w:r w:rsidR="006515E3" w:rsidRPr="002C3058">
        <w:rPr>
          <w:rFonts w:hAnsi="標楷體" w:hint="eastAsia"/>
          <w:color w:val="000000" w:themeColor="text1"/>
        </w:rPr>
        <w:t>郎老師等貴賓至文化中心暨相關景點會勘。三、沒有行政違失行為。108年9月27日至10月1日命官兵於公務時間擔任親屬所租汽車之駕駛並伴遊金門景點事宜，本人說明：一、明顯誣陷本人之不實指控。二、本人基於公私分明原則，全程由本人自費租賃車輛及住宿飯店。三、108年9月27日至10月1日爸媽暨叔公等親屬蒞臨金門地區旅遊，本人原規劃請假親自駕駛租</w:t>
      </w:r>
      <w:r w:rsidR="006515E3" w:rsidRPr="002C3058">
        <w:rPr>
          <w:rFonts w:hAnsi="標楷體" w:hint="eastAsia"/>
          <w:color w:val="000000" w:themeColor="text1"/>
        </w:rPr>
        <w:lastRenderedPageBreak/>
        <w:t>賃車輛陪同旅遊，後因指揮官未批准本人假單，另考慮親屬等人年</w:t>
      </w:r>
      <w:r w:rsidR="00FD6E23" w:rsidRPr="002C3058">
        <w:rPr>
          <w:rFonts w:hAnsi="標楷體" w:hint="eastAsia"/>
          <w:color w:val="000000" w:themeColor="text1"/>
        </w:rPr>
        <w:t>齡</w:t>
      </w:r>
      <w:r w:rsidR="006515E3" w:rsidRPr="002C3058">
        <w:rPr>
          <w:rFonts w:hAnsi="標楷體" w:hint="eastAsia"/>
          <w:color w:val="000000" w:themeColor="text1"/>
        </w:rPr>
        <w:t>已近</w:t>
      </w:r>
      <w:r w:rsidR="006515E3" w:rsidRPr="002C3058">
        <w:rPr>
          <w:rFonts w:hAnsi="標楷體"/>
          <w:color w:val="000000" w:themeColor="text1"/>
        </w:rPr>
        <w:t>7</w:t>
      </w:r>
      <w:r w:rsidR="006515E3" w:rsidRPr="002C3058">
        <w:rPr>
          <w:rFonts w:hAnsi="標楷體" w:hint="eastAsia"/>
          <w:color w:val="000000" w:themeColor="text1"/>
        </w:rPr>
        <w:t>、</w:t>
      </w:r>
      <w:r w:rsidR="006515E3" w:rsidRPr="002C3058">
        <w:rPr>
          <w:rFonts w:hAnsi="標楷體"/>
          <w:color w:val="000000" w:themeColor="text1"/>
        </w:rPr>
        <w:t>80</w:t>
      </w:r>
      <w:r w:rsidR="006515E3" w:rsidRPr="002C3058">
        <w:rPr>
          <w:rFonts w:hAnsi="標楷體" w:hint="eastAsia"/>
          <w:color w:val="000000" w:themeColor="text1"/>
        </w:rPr>
        <w:t>歲且對金門地區不熟、顧及安全故委請李</w:t>
      </w:r>
      <w:r w:rsidR="00A4713A" w:rsidRPr="002C3058">
        <w:rPr>
          <w:rFonts w:hAnsi="標楷體" w:hint="eastAsia"/>
          <w:color w:val="000000" w:themeColor="text1"/>
          <w:spacing w:val="-6"/>
          <w:szCs w:val="32"/>
        </w:rPr>
        <w:t>○</w:t>
      </w:r>
      <w:r w:rsidR="006515E3" w:rsidRPr="002C3058">
        <w:rPr>
          <w:rFonts w:hAnsi="標楷體" w:hint="eastAsia"/>
          <w:color w:val="000000" w:themeColor="text1"/>
        </w:rPr>
        <w:t>龍與蘇</w:t>
      </w:r>
      <w:r w:rsidR="00A4713A" w:rsidRPr="002C3058">
        <w:rPr>
          <w:rFonts w:hAnsi="標楷體" w:hint="eastAsia"/>
          <w:color w:val="000000" w:themeColor="text1"/>
          <w:spacing w:val="-6"/>
          <w:szCs w:val="32"/>
        </w:rPr>
        <w:t>○</w:t>
      </w:r>
      <w:r w:rsidR="006515E3" w:rsidRPr="002C3058">
        <w:rPr>
          <w:rFonts w:hAnsi="標楷體" w:hint="eastAsia"/>
          <w:color w:val="000000" w:themeColor="text1"/>
        </w:rPr>
        <w:t>玄利用自已在金門島休假期幫忙開車，如果這部分有錯，我承認。四、李</w:t>
      </w:r>
      <w:r w:rsidR="00A4713A" w:rsidRPr="002C3058">
        <w:rPr>
          <w:rFonts w:hAnsi="標楷體" w:hint="eastAsia"/>
          <w:color w:val="000000" w:themeColor="text1"/>
          <w:spacing w:val="-6"/>
          <w:szCs w:val="32"/>
        </w:rPr>
        <w:t>○</w:t>
      </w:r>
      <w:r w:rsidR="006515E3" w:rsidRPr="002C3058">
        <w:rPr>
          <w:rFonts w:hAnsi="標楷體" w:hint="eastAsia"/>
          <w:color w:val="000000" w:themeColor="text1"/>
        </w:rPr>
        <w:t>龍與蘇</w:t>
      </w:r>
      <w:r w:rsidR="00A4713A" w:rsidRPr="002C3058">
        <w:rPr>
          <w:rFonts w:hAnsi="標楷體" w:hint="eastAsia"/>
          <w:color w:val="000000" w:themeColor="text1"/>
          <w:spacing w:val="-6"/>
          <w:szCs w:val="32"/>
        </w:rPr>
        <w:t>○</w:t>
      </w:r>
      <w:r w:rsidR="006515E3" w:rsidRPr="002C3058">
        <w:rPr>
          <w:rFonts w:hAnsi="標楷體" w:hint="eastAsia"/>
          <w:color w:val="000000" w:themeColor="text1"/>
        </w:rPr>
        <w:t>玄幫忙開車期間三餐均與親屬共同用餐，另叔公感念其辛勞亦贈予每人5</w:t>
      </w:r>
      <w:r w:rsidR="00F65633" w:rsidRPr="002C3058">
        <w:rPr>
          <w:rFonts w:hAnsi="標楷體"/>
          <w:color w:val="000000" w:themeColor="text1"/>
        </w:rPr>
        <w:t>,</w:t>
      </w:r>
      <w:r w:rsidR="006515E3" w:rsidRPr="002C3058">
        <w:rPr>
          <w:rFonts w:hAnsi="標楷體" w:hint="eastAsia"/>
          <w:color w:val="000000" w:themeColor="text1"/>
        </w:rPr>
        <w:t>000元紅包。五、懲處過重且違反比例原則。六、沒有行政違失行為</w:t>
      </w:r>
      <w:r w:rsidRPr="002C3058">
        <w:rPr>
          <w:rFonts w:hAnsi="標楷體" w:hint="eastAsia"/>
          <w:color w:val="000000" w:themeColor="text1"/>
        </w:rPr>
        <w:t>。</w:t>
      </w:r>
      <w:r w:rsidRPr="002C3058">
        <w:rPr>
          <w:rFonts w:hAnsi="標楷體"/>
          <w:color w:val="000000" w:themeColor="text1"/>
        </w:rPr>
        <w:t>……</w:t>
      </w:r>
      <w:r w:rsidRPr="002C3058">
        <w:rPr>
          <w:rFonts w:hAnsi="標楷體" w:hint="eastAsia"/>
          <w:color w:val="000000" w:themeColor="text1"/>
        </w:rPr>
        <w:t>」等語。惟據國防部（陸軍司令部）行政調查報告，已詳加調查相關人證、物證，並就林承家就</w:t>
      </w:r>
      <w:r w:rsidR="006515E3" w:rsidRPr="002C3058">
        <w:rPr>
          <w:rFonts w:hAnsi="標楷體"/>
          <w:color w:val="000000" w:themeColor="text1"/>
        </w:rPr>
        <w:t>108年6月17日命官兵於公務時間駕駛軍車附載其民間友人伴遊金門景點，核予「記過乙次」</w:t>
      </w:r>
      <w:r w:rsidR="006515E3" w:rsidRPr="002C3058">
        <w:rPr>
          <w:rFonts w:hAnsi="標楷體" w:hint="eastAsia"/>
          <w:color w:val="000000" w:themeColor="text1"/>
        </w:rPr>
        <w:t>；108年9月24日至同年9月30日命官兵於公務時間擔任租賃汽車之駕駛，伴遊金門景點</w:t>
      </w:r>
      <w:r w:rsidR="006515E3" w:rsidRPr="002C3058">
        <w:rPr>
          <w:rFonts w:hAnsi="標楷體"/>
          <w:color w:val="000000" w:themeColor="text1"/>
        </w:rPr>
        <w:t>核予「</w:t>
      </w:r>
      <w:r w:rsidR="006515E3" w:rsidRPr="002C3058">
        <w:rPr>
          <w:rFonts w:hAnsi="標楷體" w:hint="eastAsia"/>
          <w:color w:val="000000" w:themeColor="text1"/>
        </w:rPr>
        <w:t>申誡1次</w:t>
      </w:r>
      <w:r w:rsidR="006515E3" w:rsidRPr="002C3058">
        <w:rPr>
          <w:rFonts w:hAnsi="標楷體"/>
          <w:color w:val="000000" w:themeColor="text1"/>
        </w:rPr>
        <w:t>」</w:t>
      </w:r>
      <w:r w:rsidR="00707051" w:rsidRPr="002C3058">
        <w:rPr>
          <w:rStyle w:val="aff0"/>
          <w:rFonts w:hAnsi="標楷體"/>
          <w:color w:val="000000" w:themeColor="text1"/>
        </w:rPr>
        <w:footnoteReference w:id="6"/>
      </w:r>
      <w:r w:rsidRPr="002C3058">
        <w:rPr>
          <w:rFonts w:hAnsi="標楷體" w:hint="eastAsia"/>
          <w:color w:val="000000" w:themeColor="text1"/>
        </w:rPr>
        <w:t>並</w:t>
      </w:r>
      <w:r w:rsidR="006515E3" w:rsidRPr="002C3058">
        <w:rPr>
          <w:rFonts w:hAnsi="標楷體" w:hint="eastAsia"/>
          <w:color w:val="000000" w:themeColor="text1"/>
        </w:rPr>
        <w:t>均</w:t>
      </w:r>
      <w:r w:rsidRPr="002C3058">
        <w:rPr>
          <w:rFonts w:hAnsi="標楷體" w:hint="eastAsia"/>
          <w:color w:val="000000" w:themeColor="text1"/>
        </w:rPr>
        <w:t>已確定之事實，林承家所辯之詞顯不可採，故其就此應屬</w:t>
      </w:r>
      <w:r w:rsidR="00984CD3" w:rsidRPr="002C3058">
        <w:rPr>
          <w:rFonts w:hAnsi="標楷體" w:hint="eastAsia"/>
          <w:color w:val="000000" w:themeColor="text1"/>
        </w:rPr>
        <w:t>違失</w:t>
      </w:r>
      <w:r w:rsidRPr="002C3058">
        <w:rPr>
          <w:rFonts w:hAnsi="標楷體" w:hint="eastAsia"/>
          <w:color w:val="000000" w:themeColor="text1"/>
        </w:rPr>
        <w:t>行為。</w:t>
      </w:r>
    </w:p>
    <w:p w:rsidR="00747113" w:rsidRPr="002C3058" w:rsidRDefault="00747113" w:rsidP="0002388F">
      <w:pPr>
        <w:pStyle w:val="2"/>
        <w:spacing w:line="450" w:lineRule="exact"/>
        <w:rPr>
          <w:rFonts w:hAnsi="標楷體"/>
          <w:color w:val="000000" w:themeColor="text1"/>
        </w:rPr>
      </w:pPr>
      <w:r w:rsidRPr="002C3058">
        <w:rPr>
          <w:rFonts w:hAnsi="標楷體" w:hint="eastAsia"/>
          <w:color w:val="000000" w:themeColor="text1"/>
        </w:rPr>
        <w:t>綜上，</w:t>
      </w:r>
      <w:r w:rsidR="00DA6181" w:rsidRPr="002C3058">
        <w:rPr>
          <w:rFonts w:hAnsi="標楷體" w:hint="eastAsia"/>
          <w:color w:val="000000" w:themeColor="text1"/>
        </w:rPr>
        <w:t>被彈劾人</w:t>
      </w:r>
      <w:r w:rsidR="00CA1ECB" w:rsidRPr="002C3058">
        <w:rPr>
          <w:rFonts w:hAnsi="標楷體" w:hint="eastAsia"/>
          <w:color w:val="000000" w:themeColor="text1"/>
        </w:rPr>
        <w:t>林承家</w:t>
      </w:r>
      <w:r w:rsidR="003F6C71" w:rsidRPr="002C3058">
        <w:rPr>
          <w:rFonts w:hAnsi="標楷體" w:hint="eastAsia"/>
          <w:color w:val="000000" w:themeColor="text1"/>
        </w:rPr>
        <w:t>於任職陸軍金門防衛指揮部參謀長期間，涉有侵占公用暨公有財物、挪用單位經費物品、浮報帳目及公器私用</w:t>
      </w:r>
      <w:r w:rsidR="00A456FF" w:rsidRPr="002C3058">
        <w:rPr>
          <w:rFonts w:hAnsi="標楷體"/>
          <w:color w:val="000000" w:themeColor="text1"/>
        </w:rPr>
        <w:t>等</w:t>
      </w:r>
      <w:r w:rsidR="00A456FF" w:rsidRPr="002C3058">
        <w:rPr>
          <w:rFonts w:hAnsi="標楷體" w:hint="eastAsia"/>
          <w:color w:val="000000" w:themeColor="text1"/>
        </w:rPr>
        <w:t>違失事實</w:t>
      </w:r>
      <w:r w:rsidRPr="002C3058">
        <w:rPr>
          <w:rFonts w:hAnsi="標楷體" w:hint="eastAsia"/>
          <w:color w:val="000000" w:themeColor="text1"/>
        </w:rPr>
        <w:t>，刑事犯罪部分，</w:t>
      </w:r>
      <w:r w:rsidR="003F6C71" w:rsidRPr="002C3058">
        <w:rPr>
          <w:rFonts w:hAnsi="標楷體" w:hint="eastAsia"/>
          <w:color w:val="000000" w:themeColor="text1"/>
        </w:rPr>
        <w:t>業</w:t>
      </w:r>
      <w:r w:rsidR="00A456FF" w:rsidRPr="002C3058">
        <w:rPr>
          <w:rFonts w:hAnsi="標楷體" w:hint="eastAsia"/>
          <w:color w:val="000000" w:themeColor="text1"/>
        </w:rPr>
        <w:t>經</w:t>
      </w:r>
      <w:r w:rsidR="003F6C71" w:rsidRPr="002C3058">
        <w:rPr>
          <w:rFonts w:hAnsi="標楷體" w:hint="eastAsia"/>
          <w:color w:val="000000" w:themeColor="text1"/>
        </w:rPr>
        <w:t>據</w:t>
      </w:r>
      <w:r w:rsidR="003F6C71" w:rsidRPr="002C3058">
        <w:rPr>
          <w:rFonts w:hAnsi="標楷體" w:hint="eastAsia"/>
          <w:color w:val="000000" w:themeColor="text1"/>
          <w:szCs w:val="32"/>
        </w:rPr>
        <w:t>金門高分院判決；</w:t>
      </w:r>
      <w:r w:rsidR="003F6C71" w:rsidRPr="002C3058">
        <w:rPr>
          <w:rFonts w:hAnsi="標楷體" w:hint="eastAsia"/>
          <w:color w:val="000000" w:themeColor="text1"/>
        </w:rPr>
        <w:t>行政違失部分則經國防部（陸軍司令部）行政調查報告，已詳加調查相關人證、物證，</w:t>
      </w:r>
      <w:r w:rsidR="00CA1ECB" w:rsidRPr="002C3058">
        <w:rPr>
          <w:rFonts w:hAnsi="標楷體" w:hint="eastAsia"/>
          <w:color w:val="000000" w:themeColor="text1"/>
        </w:rPr>
        <w:t>林承家於本院詢問時多主張其</w:t>
      </w:r>
      <w:r w:rsidR="00CA1ECB" w:rsidRPr="002C3058">
        <w:rPr>
          <w:rFonts w:hAnsi="標楷體" w:hint="eastAsia"/>
          <w:color w:val="000000" w:themeColor="text1"/>
          <w:spacing w:val="-6"/>
          <w:szCs w:val="32"/>
        </w:rPr>
        <w:t>沒有行政違失行為，但無法提出確切之事證反駁，</w:t>
      </w:r>
      <w:r w:rsidR="003F6C71" w:rsidRPr="002C3058">
        <w:rPr>
          <w:rFonts w:hAnsi="標楷體" w:hint="eastAsia"/>
          <w:color w:val="000000" w:themeColor="text1"/>
        </w:rPr>
        <w:t>所辯之詞顯不可採，故其</w:t>
      </w:r>
      <w:r w:rsidR="00CA1ECB" w:rsidRPr="002C3058">
        <w:rPr>
          <w:rFonts w:hAnsi="標楷體" w:hint="eastAsia"/>
          <w:color w:val="000000" w:themeColor="text1"/>
        </w:rPr>
        <w:t>上述之</w:t>
      </w:r>
      <w:r w:rsidR="003F6C71" w:rsidRPr="002C3058">
        <w:rPr>
          <w:rFonts w:hAnsi="標楷體" w:hint="eastAsia"/>
          <w:color w:val="000000" w:themeColor="text1"/>
        </w:rPr>
        <w:t>違法失職行為</w:t>
      </w:r>
      <w:r w:rsidRPr="002C3058">
        <w:rPr>
          <w:rFonts w:hAnsi="標楷體" w:hint="eastAsia"/>
          <w:color w:val="000000" w:themeColor="text1"/>
        </w:rPr>
        <w:t>事實堪以認定。</w:t>
      </w:r>
    </w:p>
    <w:p w:rsidR="00E25849" w:rsidRPr="002C3058" w:rsidRDefault="00D675AA" w:rsidP="0002388F">
      <w:pPr>
        <w:pStyle w:val="1"/>
        <w:spacing w:line="450" w:lineRule="exact"/>
        <w:ind w:left="2380" w:hanging="2380"/>
        <w:rPr>
          <w:rFonts w:hAnsi="標楷體"/>
          <w:color w:val="000000" w:themeColor="text1"/>
        </w:rPr>
      </w:pPr>
      <w:bookmarkStart w:id="65" w:name="_Toc524895646"/>
      <w:bookmarkStart w:id="66" w:name="_Toc524896192"/>
      <w:bookmarkStart w:id="67" w:name="_Toc524896222"/>
      <w:bookmarkStart w:id="68" w:name="_Toc524902729"/>
      <w:bookmarkStart w:id="69" w:name="_Toc525066145"/>
      <w:bookmarkStart w:id="70" w:name="_Toc525070836"/>
      <w:bookmarkStart w:id="71" w:name="_Toc525938376"/>
      <w:bookmarkStart w:id="72" w:name="_Toc525939224"/>
      <w:bookmarkStart w:id="73" w:name="_Toc525939729"/>
      <w:bookmarkStart w:id="74" w:name="_Toc529218269"/>
      <w:bookmarkStart w:id="75" w:name="_Toc529222686"/>
      <w:bookmarkStart w:id="76" w:name="_Toc529223108"/>
      <w:bookmarkStart w:id="77" w:name="_Toc529223859"/>
      <w:bookmarkStart w:id="78" w:name="_Toc529228262"/>
      <w:bookmarkStart w:id="79" w:name="_Toc2400392"/>
      <w:bookmarkStart w:id="80" w:name="_Toc4316186"/>
      <w:bookmarkStart w:id="81" w:name="_Toc4473327"/>
      <w:bookmarkStart w:id="82" w:name="_Toc69556894"/>
      <w:bookmarkStart w:id="83" w:name="_Toc69556943"/>
      <w:bookmarkStart w:id="84" w:name="_Toc69609817"/>
      <w:bookmarkStart w:id="85" w:name="_Toc70241813"/>
      <w:bookmarkStart w:id="86" w:name="_Toc70242202"/>
      <w:bookmarkStart w:id="87" w:name="_Toc421794872"/>
      <w:bookmarkStart w:id="88" w:name="_Toc422728954"/>
      <w:bookmarkEnd w:id="39"/>
      <w:bookmarkEnd w:id="40"/>
      <w:bookmarkEnd w:id="41"/>
      <w:bookmarkEnd w:id="42"/>
      <w:bookmarkEnd w:id="43"/>
      <w:bookmarkEnd w:id="44"/>
      <w:r w:rsidRPr="002C3058">
        <w:rPr>
          <w:rFonts w:hAnsi="標楷體" w:hint="eastAsia"/>
          <w:color w:val="000000" w:themeColor="text1"/>
        </w:rPr>
        <w:t>彈劾理由及適用之法律條款：</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4A2FA9" w:rsidRPr="002C3058" w:rsidRDefault="00323FDD" w:rsidP="0002388F">
      <w:pPr>
        <w:pStyle w:val="2"/>
        <w:spacing w:line="450" w:lineRule="exact"/>
        <w:ind w:left="1020" w:hanging="680"/>
        <w:rPr>
          <w:rFonts w:hAnsi="標楷體"/>
          <w:color w:val="000000" w:themeColor="text1"/>
        </w:rPr>
      </w:pPr>
      <w:bookmarkStart w:id="89" w:name="_Toc421794873"/>
      <w:bookmarkStart w:id="90" w:name="_Toc422728955"/>
      <w:bookmarkStart w:id="91" w:name="_Toc524902730"/>
      <w:r w:rsidRPr="002C3058">
        <w:rPr>
          <w:rFonts w:hAnsi="標楷體" w:hint="eastAsia"/>
          <w:color w:val="000000" w:themeColor="text1"/>
        </w:rPr>
        <w:t>公務員服務法第1條、第6條、第7條、第17條分別明定：「公務員應恪守誓言，忠心努力，依法律、命令所定執行其職務。」、「公務員應公正無私、誠信清廉、</w:t>
      </w:r>
      <w:r w:rsidRPr="002C3058">
        <w:rPr>
          <w:rFonts w:hAnsi="標楷體" w:hint="eastAsia"/>
          <w:color w:val="000000" w:themeColor="text1"/>
          <w:szCs w:val="27"/>
        </w:rPr>
        <w:t>謹慎勤勉</w:t>
      </w:r>
      <w:r w:rsidRPr="002C3058">
        <w:rPr>
          <w:rFonts w:hAnsi="標楷體" w:hint="eastAsia"/>
          <w:color w:val="000000" w:themeColor="text1"/>
        </w:rPr>
        <w:t>，不得有損害公務員名譽及政府信譽之行為。」、</w:t>
      </w:r>
      <w:r w:rsidRPr="002C3058">
        <w:rPr>
          <w:rFonts w:hAnsi="標楷體" w:hint="eastAsia"/>
          <w:color w:val="000000" w:themeColor="text1"/>
        </w:rPr>
        <w:lastRenderedPageBreak/>
        <w:t>「公務員不得假借權力，以圖本身或他人之利益，……。」、「公務員不得……於所辦事件收受任何餽贈。」公務員廉政倫理規範第3點、第4點、第5點第1款分別規定：「公務員應依法公正執行職務，以公共利益為依歸，不得假借職務上之權力、方法、機會圖本人或第三人不正之利益。」、「公務員不得要求、期約或收受與其職務有利害關係者餽贈財物。」</w:t>
      </w:r>
      <w:bookmarkStart w:id="92" w:name="_Hlk93310950"/>
      <w:r w:rsidR="00123B8A" w:rsidRPr="002C3058">
        <w:rPr>
          <w:rFonts w:hAnsi="標楷體" w:hint="eastAsia"/>
          <w:color w:val="000000" w:themeColor="text1"/>
        </w:rPr>
        <w:t>、「與其職務有利害關係者所為之餽贈，除前點但書規定之情形外，應予拒絕或退還，並簽報其長官及知會政風機構；無法退還時，應於受贈之日起三日內，交政風機構處理。」</w:t>
      </w:r>
      <w:r w:rsidR="004A2FA9" w:rsidRPr="002C3058">
        <w:rPr>
          <w:rFonts w:hAnsi="標楷體" w:hint="eastAsia"/>
          <w:color w:val="000000" w:themeColor="text1"/>
        </w:rPr>
        <w:t>再按國軍人員廉政倫理須知</w:t>
      </w:r>
      <w:bookmarkEnd w:id="92"/>
      <w:r w:rsidR="004A2FA9" w:rsidRPr="002C3058">
        <w:rPr>
          <w:rFonts w:hAnsi="標楷體" w:hint="eastAsia"/>
          <w:color w:val="000000" w:themeColor="text1"/>
        </w:rPr>
        <w:t>第</w:t>
      </w:r>
      <w:r w:rsidR="004A2FA9" w:rsidRPr="002C3058">
        <w:rPr>
          <w:rFonts w:hAnsi="標楷體"/>
          <w:color w:val="000000" w:themeColor="text1"/>
        </w:rPr>
        <w:t>3</w:t>
      </w:r>
      <w:r w:rsidR="004A2FA9" w:rsidRPr="002C3058">
        <w:rPr>
          <w:rFonts w:hAnsi="標楷體" w:hint="eastAsia"/>
          <w:color w:val="000000" w:themeColor="text1"/>
        </w:rPr>
        <w:t>點第1項</w:t>
      </w:r>
      <w:r w:rsidR="004A2FA9" w:rsidRPr="002C3058">
        <w:rPr>
          <w:rFonts w:hAnsi="標楷體"/>
          <w:color w:val="000000" w:themeColor="text1"/>
        </w:rPr>
        <w:t>規定：</w:t>
      </w:r>
      <w:r w:rsidR="004A2FA9" w:rsidRPr="002C3058">
        <w:rPr>
          <w:rFonts w:hAnsi="標楷體" w:hint="eastAsia"/>
          <w:color w:val="000000" w:themeColor="text1"/>
        </w:rPr>
        <w:t>「國軍人員應依法執行職務，以公共利益為依歸，不得假借職務上之權力、方法、機會圖本人或第三人不正之利益。</w:t>
      </w:r>
      <w:r w:rsidR="00123B8A" w:rsidRPr="002C3058">
        <w:rPr>
          <w:rFonts w:hAnsi="標楷體" w:hint="eastAsia"/>
          <w:color w:val="000000" w:themeColor="text1"/>
        </w:rPr>
        <w:t>……</w:t>
      </w:r>
      <w:r w:rsidR="004A2FA9" w:rsidRPr="002C3058">
        <w:rPr>
          <w:rFonts w:hAnsi="標楷體" w:hint="eastAsia"/>
          <w:color w:val="000000" w:themeColor="text1"/>
        </w:rPr>
        <w:t>」第4點第1項</w:t>
      </w:r>
      <w:r w:rsidR="004A2FA9" w:rsidRPr="002C3058">
        <w:rPr>
          <w:rFonts w:hAnsi="標楷體"/>
          <w:color w:val="000000" w:themeColor="text1"/>
        </w:rPr>
        <w:t>規定：「</w:t>
      </w:r>
      <w:r w:rsidR="004A2FA9" w:rsidRPr="002C3058">
        <w:rPr>
          <w:rFonts w:hAnsi="標楷體" w:hint="eastAsia"/>
          <w:color w:val="000000" w:themeColor="text1"/>
        </w:rPr>
        <w:t>國軍人員不得贈與或要求、期約、收受與其職務有利害關係者財物、優惠交易、食、宿、交通、娛樂、旅遊、冶遊、其他類似情形之免費或優惠招待等不正利益。</w:t>
      </w:r>
      <w:r w:rsidR="00123B8A" w:rsidRPr="002C3058">
        <w:rPr>
          <w:rFonts w:hAnsi="標楷體" w:hint="eastAsia"/>
          <w:color w:val="000000" w:themeColor="text1"/>
        </w:rPr>
        <w:t>……</w:t>
      </w:r>
      <w:r w:rsidR="004A2FA9" w:rsidRPr="002C3058">
        <w:rPr>
          <w:rFonts w:hAnsi="標楷體" w:hint="eastAsia"/>
          <w:color w:val="000000" w:themeColor="text1"/>
        </w:rPr>
        <w:t>」</w:t>
      </w:r>
    </w:p>
    <w:p w:rsidR="00EC4A18" w:rsidRPr="002C3058" w:rsidRDefault="00DA6181" w:rsidP="004F5182">
      <w:pPr>
        <w:pStyle w:val="2"/>
        <w:spacing w:line="450" w:lineRule="exact"/>
        <w:ind w:left="1020" w:hanging="680"/>
        <w:rPr>
          <w:rFonts w:hAnsi="標楷體" w:cs="細明體"/>
          <w:color w:val="000000" w:themeColor="text1"/>
          <w:szCs w:val="32"/>
        </w:rPr>
      </w:pPr>
      <w:r w:rsidRPr="002C3058">
        <w:rPr>
          <w:rFonts w:hAnsi="標楷體" w:hint="eastAsia"/>
          <w:color w:val="000000" w:themeColor="text1"/>
          <w:spacing w:val="2"/>
        </w:rPr>
        <w:t>被彈劾人</w:t>
      </w:r>
      <w:r w:rsidR="002234AC" w:rsidRPr="002C3058">
        <w:rPr>
          <w:rFonts w:hAnsi="標楷體" w:hint="eastAsia"/>
          <w:color w:val="000000" w:themeColor="text1"/>
          <w:spacing w:val="2"/>
        </w:rPr>
        <w:t>林承家</w:t>
      </w:r>
      <w:r w:rsidR="00D94365" w:rsidRPr="002C3058">
        <w:rPr>
          <w:rFonts w:hAnsi="標楷體" w:hint="eastAsia"/>
          <w:color w:val="000000" w:themeColor="text1"/>
          <w:spacing w:val="2"/>
        </w:rPr>
        <w:t>於</w:t>
      </w:r>
      <w:r w:rsidR="00624DF8" w:rsidRPr="002C3058">
        <w:rPr>
          <w:rFonts w:hAnsi="標楷體"/>
          <w:color w:val="000000" w:themeColor="text1"/>
          <w:spacing w:val="2"/>
        </w:rPr>
        <w:t>7</w:t>
      </w:r>
      <w:r w:rsidR="00803FC3" w:rsidRPr="002C3058">
        <w:rPr>
          <w:rFonts w:hAnsi="標楷體"/>
          <w:color w:val="000000" w:themeColor="text1"/>
          <w:spacing w:val="2"/>
        </w:rPr>
        <w:t>9</w:t>
      </w:r>
      <w:r w:rsidR="00D94365" w:rsidRPr="002C3058">
        <w:rPr>
          <w:rFonts w:hAnsi="標楷體" w:hint="eastAsia"/>
          <w:color w:val="000000" w:themeColor="text1"/>
          <w:spacing w:val="2"/>
        </w:rPr>
        <w:t>年自</w:t>
      </w:r>
      <w:r w:rsidR="00927815" w:rsidRPr="002C3058">
        <w:rPr>
          <w:rFonts w:hAnsi="標楷體" w:hint="eastAsia"/>
          <w:color w:val="000000" w:themeColor="text1"/>
          <w:spacing w:val="2"/>
        </w:rPr>
        <w:t>陸軍官校畢業後，先後經歷四三砲指部及臺東地區指揮部指揮官等軍職；106年7月1日任金防部參謀長，</w:t>
      </w:r>
      <w:r w:rsidR="00624DF8" w:rsidRPr="002C3058">
        <w:rPr>
          <w:rFonts w:hAnsi="標楷體" w:hint="eastAsia"/>
          <w:color w:val="000000" w:themeColor="text1"/>
          <w:spacing w:val="2"/>
        </w:rPr>
        <w:t>主管</w:t>
      </w:r>
      <w:r w:rsidR="00927815" w:rsidRPr="002C3058">
        <w:rPr>
          <w:rFonts w:hAnsi="標楷體" w:hint="eastAsia"/>
          <w:color w:val="000000" w:themeColor="text1"/>
          <w:spacing w:val="2"/>
        </w:rPr>
        <w:t>金防部參謀後勤</w:t>
      </w:r>
      <w:r w:rsidR="00624DF8" w:rsidRPr="002C3058">
        <w:rPr>
          <w:rFonts w:hAnsi="標楷體" w:hint="eastAsia"/>
          <w:color w:val="000000" w:themeColor="text1"/>
          <w:spacing w:val="2"/>
        </w:rPr>
        <w:t>事項，</w:t>
      </w:r>
      <w:r w:rsidR="00D94365" w:rsidRPr="002C3058">
        <w:rPr>
          <w:rFonts w:hAnsi="標楷體" w:hint="eastAsia"/>
          <w:color w:val="000000" w:themeColor="text1"/>
          <w:spacing w:val="2"/>
        </w:rPr>
        <w:t>竟</w:t>
      </w:r>
      <w:r w:rsidR="002E7029" w:rsidRPr="002C3058">
        <w:rPr>
          <w:rFonts w:hAnsi="標楷體" w:hint="eastAsia"/>
          <w:color w:val="000000" w:themeColor="text1"/>
          <w:spacing w:val="2"/>
        </w:rPr>
        <w:t>利用其</w:t>
      </w:r>
      <w:r w:rsidR="00D94365" w:rsidRPr="002C3058">
        <w:rPr>
          <w:rFonts w:hAnsi="標楷體" w:hint="eastAsia"/>
          <w:color w:val="000000" w:themeColor="text1"/>
          <w:spacing w:val="2"/>
        </w:rPr>
        <w:t>職務權限</w:t>
      </w:r>
      <w:r w:rsidR="002E7029" w:rsidRPr="002C3058">
        <w:rPr>
          <w:rFonts w:hAnsi="標楷體" w:hint="eastAsia"/>
          <w:color w:val="000000" w:themeColor="text1"/>
          <w:spacing w:val="2"/>
        </w:rPr>
        <w:t>機會，</w:t>
      </w:r>
      <w:r w:rsidR="00927815" w:rsidRPr="002C3058">
        <w:rPr>
          <w:rFonts w:hAnsi="標楷體" w:hint="eastAsia"/>
          <w:color w:val="000000" w:themeColor="text1"/>
          <w:spacing w:val="2"/>
        </w:rPr>
        <w:t>涉有侵占公用暨公有財物、挪用單位經費物品、浮報帳目及公器私用</w:t>
      </w:r>
      <w:r w:rsidR="00927815" w:rsidRPr="002C3058">
        <w:rPr>
          <w:rFonts w:hAnsi="標楷體"/>
          <w:color w:val="000000" w:themeColor="text1"/>
          <w:spacing w:val="2"/>
        </w:rPr>
        <w:t>等</w:t>
      </w:r>
      <w:r w:rsidR="00927815" w:rsidRPr="002C3058">
        <w:rPr>
          <w:rFonts w:hAnsi="標楷體" w:hint="eastAsia"/>
          <w:color w:val="000000" w:themeColor="text1"/>
          <w:spacing w:val="2"/>
        </w:rPr>
        <w:t>違失行為</w:t>
      </w:r>
      <w:r w:rsidR="00345090" w:rsidRPr="002C3058">
        <w:rPr>
          <w:rFonts w:hAnsi="標楷體" w:hint="eastAsia"/>
          <w:color w:val="000000" w:themeColor="text1"/>
          <w:spacing w:val="2"/>
        </w:rPr>
        <w:t>。</w:t>
      </w:r>
      <w:r w:rsidR="00925397" w:rsidRPr="002C3058">
        <w:rPr>
          <w:rFonts w:hAnsi="標楷體" w:hint="eastAsia"/>
          <w:color w:val="000000" w:themeColor="text1"/>
          <w:spacing w:val="2"/>
        </w:rPr>
        <w:t>核其所為，違反公務員服務法</w:t>
      </w:r>
      <w:r w:rsidR="0041253A" w:rsidRPr="002C3058">
        <w:rPr>
          <w:rFonts w:hAnsi="標楷體" w:hint="eastAsia"/>
          <w:color w:val="000000" w:themeColor="text1"/>
          <w:spacing w:val="2"/>
        </w:rPr>
        <w:t>第1條、第6條、第7條、第17條</w:t>
      </w:r>
      <w:r w:rsidR="00345090" w:rsidRPr="002C3058">
        <w:rPr>
          <w:rFonts w:hAnsi="標楷體" w:hint="eastAsia"/>
          <w:color w:val="000000" w:themeColor="text1"/>
          <w:spacing w:val="2"/>
        </w:rPr>
        <w:t>及</w:t>
      </w:r>
      <w:r w:rsidR="00925397" w:rsidRPr="002C3058">
        <w:rPr>
          <w:rFonts w:hAnsi="標楷體"/>
          <w:color w:val="000000" w:themeColor="text1"/>
          <w:spacing w:val="2"/>
        </w:rPr>
        <w:t>公務員廉政倫理規範</w:t>
      </w:r>
      <w:r w:rsidR="0041253A" w:rsidRPr="002C3058">
        <w:rPr>
          <w:rFonts w:hAnsi="標楷體" w:hint="eastAsia"/>
          <w:color w:val="000000" w:themeColor="text1"/>
          <w:spacing w:val="2"/>
        </w:rPr>
        <w:t>第3點、第4點</w:t>
      </w:r>
      <w:r w:rsidR="00345090" w:rsidRPr="002C3058">
        <w:rPr>
          <w:rStyle w:val="aff0"/>
          <w:rFonts w:hAnsi="標楷體"/>
          <w:color w:val="000000" w:themeColor="text1"/>
          <w:spacing w:val="2"/>
        </w:rPr>
        <w:footnoteReference w:id="7"/>
      </w:r>
      <w:r w:rsidR="0041253A" w:rsidRPr="002C3058">
        <w:rPr>
          <w:rFonts w:hAnsi="標楷體" w:hint="eastAsia"/>
          <w:color w:val="000000" w:themeColor="text1"/>
          <w:spacing w:val="2"/>
        </w:rPr>
        <w:t>、第5點</w:t>
      </w:r>
      <w:r w:rsidR="00925397" w:rsidRPr="002C3058">
        <w:rPr>
          <w:rFonts w:hAnsi="標楷體" w:hint="eastAsia"/>
          <w:color w:val="000000" w:themeColor="text1"/>
          <w:spacing w:val="2"/>
        </w:rPr>
        <w:t>等規定</w:t>
      </w:r>
      <w:r w:rsidR="00927815" w:rsidRPr="002C3058">
        <w:rPr>
          <w:rFonts w:hAnsi="標楷體" w:hint="eastAsia"/>
          <w:color w:val="000000" w:themeColor="text1"/>
          <w:spacing w:val="2"/>
        </w:rPr>
        <w:t>，並</w:t>
      </w:r>
      <w:r w:rsidR="001F728F" w:rsidRPr="002C3058">
        <w:rPr>
          <w:rFonts w:hAnsi="標楷體" w:hint="eastAsia"/>
          <w:color w:val="000000" w:themeColor="text1"/>
          <w:spacing w:val="2"/>
        </w:rPr>
        <w:t>違反</w:t>
      </w:r>
      <w:r w:rsidR="0041253A" w:rsidRPr="002C3058">
        <w:rPr>
          <w:rFonts w:hAnsi="標楷體" w:hint="eastAsia"/>
          <w:color w:val="000000" w:themeColor="text1"/>
          <w:spacing w:val="2"/>
        </w:rPr>
        <w:t>國防部</w:t>
      </w:r>
      <w:r w:rsidR="0041253A" w:rsidRPr="002C3058">
        <w:rPr>
          <w:rFonts w:hAnsi="標楷體"/>
          <w:color w:val="000000" w:themeColor="text1"/>
          <w:spacing w:val="2"/>
        </w:rPr>
        <w:t>訂定</w:t>
      </w:r>
      <w:r w:rsidR="0041253A" w:rsidRPr="002C3058">
        <w:rPr>
          <w:rFonts w:hAnsi="標楷體" w:hint="eastAsia"/>
          <w:color w:val="000000" w:themeColor="text1"/>
          <w:spacing w:val="2"/>
        </w:rPr>
        <w:t>之</w:t>
      </w:r>
      <w:r w:rsidR="001F728F" w:rsidRPr="002C3058">
        <w:rPr>
          <w:rFonts w:hAnsi="標楷體" w:hint="eastAsia"/>
          <w:color w:val="000000" w:themeColor="text1"/>
          <w:spacing w:val="2"/>
        </w:rPr>
        <w:t>「國軍糧秣補給作業手冊」</w:t>
      </w:r>
      <w:r w:rsidR="0041253A" w:rsidRPr="002C3058">
        <w:rPr>
          <w:rFonts w:hAnsi="標楷體" w:hint="eastAsia"/>
          <w:color w:val="000000" w:themeColor="text1"/>
          <w:spacing w:val="2"/>
        </w:rPr>
        <w:t>、</w:t>
      </w:r>
      <w:r w:rsidR="001F728F" w:rsidRPr="002C3058">
        <w:rPr>
          <w:rFonts w:hAnsi="標楷體" w:hint="eastAsia"/>
          <w:color w:val="000000" w:themeColor="text1"/>
          <w:spacing w:val="2"/>
        </w:rPr>
        <w:t>「國軍編制內軍用車輛管理及處罰辦法</w:t>
      </w:r>
      <w:r w:rsidR="0041253A" w:rsidRPr="002C3058">
        <w:rPr>
          <w:rFonts w:hAnsi="標楷體" w:hint="eastAsia"/>
          <w:color w:val="000000" w:themeColor="text1"/>
          <w:spacing w:val="2"/>
        </w:rPr>
        <w:t>」及「</w:t>
      </w:r>
      <w:r w:rsidR="001F728F" w:rsidRPr="002C3058">
        <w:rPr>
          <w:rFonts w:hAnsi="標楷體" w:hint="eastAsia"/>
          <w:color w:val="000000" w:themeColor="text1"/>
          <w:spacing w:val="2"/>
        </w:rPr>
        <w:t>國軍臨時租賃民車管理及使用作業規定」</w:t>
      </w:r>
      <w:r w:rsidR="0041253A" w:rsidRPr="002C3058">
        <w:rPr>
          <w:rFonts w:hAnsi="標楷體" w:hint="eastAsia"/>
          <w:color w:val="000000" w:themeColor="text1"/>
          <w:spacing w:val="2"/>
        </w:rPr>
        <w:t>等規定。</w:t>
      </w:r>
      <w:r w:rsidR="002234AC" w:rsidRPr="002C3058">
        <w:rPr>
          <w:rFonts w:hAnsi="標楷體" w:hint="eastAsia"/>
          <w:color w:val="000000" w:themeColor="text1"/>
          <w:spacing w:val="2"/>
        </w:rPr>
        <w:t>林承家</w:t>
      </w:r>
      <w:r w:rsidR="00EC4A18" w:rsidRPr="002C3058">
        <w:rPr>
          <w:rFonts w:hAnsi="標楷體" w:hint="eastAsia"/>
          <w:color w:val="000000" w:themeColor="text1"/>
          <w:spacing w:val="2"/>
        </w:rPr>
        <w:t>身為我國軍高階將領，</w:t>
      </w:r>
      <w:r w:rsidR="002E7029" w:rsidRPr="002C3058">
        <w:rPr>
          <w:rFonts w:hAnsi="標楷體" w:hint="eastAsia"/>
          <w:color w:val="000000" w:themeColor="text1"/>
          <w:spacing w:val="2"/>
        </w:rPr>
        <w:t>服役期間</w:t>
      </w:r>
      <w:r w:rsidR="003E6685" w:rsidRPr="002C3058">
        <w:rPr>
          <w:rFonts w:hAnsi="標楷體" w:hint="eastAsia"/>
          <w:color w:val="000000" w:themeColor="text1"/>
          <w:spacing w:val="2"/>
        </w:rPr>
        <w:t>近</w:t>
      </w:r>
      <w:r w:rsidR="002E7029" w:rsidRPr="002C3058">
        <w:rPr>
          <w:rFonts w:hAnsi="標楷體"/>
          <w:color w:val="000000" w:themeColor="text1"/>
          <w:spacing w:val="2"/>
        </w:rPr>
        <w:t>3</w:t>
      </w:r>
      <w:r w:rsidR="002E7029" w:rsidRPr="002C3058">
        <w:rPr>
          <w:rFonts w:hAnsi="標楷體" w:hint="eastAsia"/>
          <w:color w:val="000000" w:themeColor="text1"/>
          <w:spacing w:val="2"/>
        </w:rPr>
        <w:t>0年，</w:t>
      </w:r>
      <w:r w:rsidR="002E7029" w:rsidRPr="002C3058">
        <w:rPr>
          <w:rFonts w:hAnsi="標楷體" w:hint="eastAsia"/>
          <w:color w:val="000000" w:themeColor="text1"/>
          <w:spacing w:val="-4"/>
        </w:rPr>
        <w:t>長期</w:t>
      </w:r>
      <w:r w:rsidR="002E7029" w:rsidRPr="002C3058">
        <w:rPr>
          <w:rFonts w:hAnsi="標楷體" w:hint="eastAsia"/>
          <w:color w:val="000000" w:themeColor="text1"/>
          <w:spacing w:val="-4"/>
        </w:rPr>
        <w:lastRenderedPageBreak/>
        <w:t>服務軍中及受國家栽培，</w:t>
      </w:r>
      <w:r w:rsidR="00680CC1" w:rsidRPr="002C3058">
        <w:rPr>
          <w:rFonts w:hAnsi="標楷體" w:hint="eastAsia"/>
          <w:color w:val="000000" w:themeColor="text1"/>
          <w:spacing w:val="-4"/>
        </w:rPr>
        <w:t>擔任</w:t>
      </w:r>
      <w:r w:rsidR="006E0BF3" w:rsidRPr="002C3058">
        <w:rPr>
          <w:rFonts w:hAnsi="標楷體" w:hint="eastAsia"/>
          <w:color w:val="000000" w:themeColor="text1"/>
        </w:rPr>
        <w:t>金防部少將參謀長，應為官兵表率，然竟不思其身負國家社會之重託，利用</w:t>
      </w:r>
      <w:r w:rsidR="00BB2EA9" w:rsidRPr="002C3058">
        <w:rPr>
          <w:rFonts w:hAnsi="標楷體" w:hint="eastAsia"/>
          <w:color w:val="000000" w:themeColor="text1"/>
        </w:rPr>
        <w:t>職務權限</w:t>
      </w:r>
      <w:r w:rsidR="006E0BF3" w:rsidRPr="002C3058">
        <w:rPr>
          <w:rFonts w:hAnsi="標楷體" w:hint="eastAsia"/>
          <w:color w:val="000000" w:themeColor="text1"/>
        </w:rPr>
        <w:t>與機會，</w:t>
      </w:r>
      <w:r w:rsidR="00BB2EA9" w:rsidRPr="002C3058">
        <w:rPr>
          <w:rFonts w:hAnsi="標楷體" w:hint="eastAsia"/>
          <w:color w:val="000000" w:themeColor="text1"/>
        </w:rPr>
        <w:t>而</w:t>
      </w:r>
      <w:r w:rsidR="006E0BF3" w:rsidRPr="002C3058">
        <w:rPr>
          <w:rFonts w:hAnsi="標楷體" w:hint="eastAsia"/>
          <w:color w:val="000000" w:themeColor="text1"/>
        </w:rPr>
        <w:t>謀私</w:t>
      </w:r>
      <w:r w:rsidR="00BB2EA9" w:rsidRPr="002C3058">
        <w:rPr>
          <w:rFonts w:hAnsi="標楷體" w:hint="eastAsia"/>
          <w:color w:val="000000" w:themeColor="text1"/>
        </w:rPr>
        <w:t>利</w:t>
      </w:r>
      <w:r w:rsidR="00EC4A18" w:rsidRPr="002C3058">
        <w:rPr>
          <w:rFonts w:hAnsi="標楷體" w:hint="eastAsia"/>
          <w:color w:val="000000" w:themeColor="text1"/>
        </w:rPr>
        <w:t>。尤</w:t>
      </w:r>
      <w:r w:rsidR="00BB2EA9" w:rsidRPr="002C3058">
        <w:rPr>
          <w:rFonts w:hAnsi="標楷體" w:hint="eastAsia"/>
          <w:color w:val="000000" w:themeColor="text1"/>
        </w:rPr>
        <w:t>為</w:t>
      </w:r>
      <w:r w:rsidR="00EC4A18" w:rsidRPr="002C3058">
        <w:rPr>
          <w:rFonts w:hAnsi="標楷體" w:hint="eastAsia"/>
          <w:color w:val="000000" w:themeColor="text1"/>
        </w:rPr>
        <w:t>甚者，</w:t>
      </w:r>
      <w:r w:rsidR="002234AC" w:rsidRPr="002C3058">
        <w:rPr>
          <w:rFonts w:hAnsi="標楷體" w:hint="eastAsia"/>
          <w:color w:val="000000" w:themeColor="text1"/>
        </w:rPr>
        <w:t>林承家</w:t>
      </w:r>
      <w:r w:rsidR="00BB2EA9" w:rsidRPr="002C3058">
        <w:rPr>
          <w:rFonts w:hAnsi="標楷體" w:hint="eastAsia"/>
          <w:color w:val="000000" w:themeColor="text1"/>
        </w:rPr>
        <w:t>除否認有犯罪行為外，更主張其</w:t>
      </w:r>
      <w:r w:rsidR="00BB2EA9" w:rsidRPr="002C3058">
        <w:rPr>
          <w:rFonts w:hAnsi="標楷體" w:hint="eastAsia"/>
          <w:color w:val="000000" w:themeColor="text1"/>
          <w:spacing w:val="-6"/>
          <w:szCs w:val="32"/>
        </w:rPr>
        <w:t>沒有行政違失行為，</w:t>
      </w:r>
      <w:r w:rsidR="00EC4A18" w:rsidRPr="002C3058">
        <w:rPr>
          <w:rFonts w:hAnsi="標楷體" w:hint="eastAsia"/>
          <w:color w:val="000000" w:themeColor="text1"/>
        </w:rPr>
        <w:t>未見悔意</w:t>
      </w:r>
      <w:r w:rsidR="007F6FFC" w:rsidRPr="002C3058">
        <w:rPr>
          <w:rFonts w:hAnsi="標楷體" w:hint="eastAsia"/>
          <w:color w:val="000000" w:themeColor="text1"/>
        </w:rPr>
        <w:t>，顯有</w:t>
      </w:r>
      <w:r w:rsidR="00EC4A18" w:rsidRPr="002C3058">
        <w:rPr>
          <w:rFonts w:hAnsi="標楷體" w:hint="eastAsia"/>
          <w:color w:val="000000" w:themeColor="text1"/>
        </w:rPr>
        <w:t>違</w:t>
      </w:r>
      <w:r w:rsidR="007F6FFC" w:rsidRPr="002C3058">
        <w:rPr>
          <w:rFonts w:hAnsi="標楷體" w:hint="eastAsia"/>
          <w:color w:val="000000" w:themeColor="text1"/>
        </w:rPr>
        <w:t>失</w:t>
      </w:r>
      <w:r w:rsidR="00EC4A18" w:rsidRPr="002C3058">
        <w:rPr>
          <w:rFonts w:hAnsi="標楷體" w:hint="eastAsia"/>
          <w:color w:val="000000" w:themeColor="text1"/>
        </w:rPr>
        <w:t>。</w:t>
      </w:r>
    </w:p>
    <w:bookmarkEnd w:id="89"/>
    <w:bookmarkEnd w:id="90"/>
    <w:bookmarkEnd w:id="91"/>
    <w:p w:rsidR="00BA7E4C" w:rsidRPr="002C3058" w:rsidRDefault="00ED01C8" w:rsidP="00BA7E4C">
      <w:pPr>
        <w:pStyle w:val="11"/>
        <w:ind w:left="680" w:firstLine="680"/>
        <w:rPr>
          <w:rFonts w:hAnsi="標楷體"/>
          <w:bCs/>
          <w:color w:val="000000" w:themeColor="text1"/>
        </w:rPr>
      </w:pPr>
      <w:r w:rsidRPr="002C3058">
        <w:rPr>
          <w:rFonts w:hAnsi="標楷體" w:hint="eastAsia"/>
          <w:color w:val="000000" w:themeColor="text1"/>
        </w:rPr>
        <w:t>綜上論結，</w:t>
      </w:r>
      <w:r w:rsidR="00DA6181" w:rsidRPr="002C3058">
        <w:rPr>
          <w:rFonts w:hAnsi="標楷體"/>
          <w:color w:val="000000" w:themeColor="text1"/>
        </w:rPr>
        <w:t>被彈劾人</w:t>
      </w:r>
      <w:r w:rsidR="00FB0A8C" w:rsidRPr="002C3058">
        <w:rPr>
          <w:rFonts w:hAnsi="標楷體" w:hint="eastAsia"/>
          <w:color w:val="000000" w:themeColor="text1"/>
        </w:rPr>
        <w:t>身為</w:t>
      </w:r>
      <w:r w:rsidR="00131CB6" w:rsidRPr="002C3058">
        <w:rPr>
          <w:rFonts w:hAnsi="標楷體" w:hint="eastAsia"/>
          <w:color w:val="000000" w:themeColor="text1"/>
        </w:rPr>
        <w:t>軍人</w:t>
      </w:r>
      <w:r w:rsidR="00D11DF0" w:rsidRPr="002C3058">
        <w:rPr>
          <w:rFonts w:hAnsi="標楷體" w:hint="eastAsia"/>
          <w:color w:val="000000" w:themeColor="text1"/>
        </w:rPr>
        <w:t>，擔負</w:t>
      </w:r>
      <w:r w:rsidR="00131CB6" w:rsidRPr="002C3058">
        <w:rPr>
          <w:rFonts w:hAnsi="標楷體" w:hint="eastAsia"/>
          <w:color w:val="000000" w:themeColor="text1"/>
        </w:rPr>
        <w:t>保家衛國重責大任，誠實廉潔乃基本要求，</w:t>
      </w:r>
      <w:r w:rsidRPr="002C3058">
        <w:rPr>
          <w:rFonts w:hAnsi="標楷體" w:hint="eastAsia"/>
          <w:color w:val="000000" w:themeColor="text1"/>
        </w:rPr>
        <w:t>竟利用其法定職務權限之機會，</w:t>
      </w:r>
      <w:r w:rsidR="00BB2EA9" w:rsidRPr="002C3058">
        <w:rPr>
          <w:rFonts w:hAnsi="標楷體" w:hint="eastAsia"/>
          <w:color w:val="000000" w:themeColor="text1"/>
        </w:rPr>
        <w:t>侵占公用暨公有財物、挪用單位經費物品、浮報帳目及公器私用</w:t>
      </w:r>
      <w:r w:rsidR="00BB2EA9" w:rsidRPr="002C3058">
        <w:rPr>
          <w:rFonts w:hAnsi="標楷體"/>
          <w:color w:val="000000" w:themeColor="text1"/>
        </w:rPr>
        <w:t>等</w:t>
      </w:r>
      <w:r w:rsidR="00BB2EA9" w:rsidRPr="002C3058">
        <w:rPr>
          <w:rFonts w:hAnsi="標楷體" w:hint="eastAsia"/>
          <w:color w:val="000000" w:themeColor="text1"/>
        </w:rPr>
        <w:t>行為，</w:t>
      </w:r>
      <w:r w:rsidR="007A4389" w:rsidRPr="002C3058">
        <w:rPr>
          <w:rFonts w:hAnsi="標楷體" w:hint="eastAsia"/>
          <w:color w:val="000000" w:themeColor="text1"/>
        </w:rPr>
        <w:t>斲喪國軍整體形象</w:t>
      </w:r>
      <w:r w:rsidRPr="002C3058">
        <w:rPr>
          <w:rFonts w:hAnsi="標楷體" w:hint="eastAsia"/>
          <w:color w:val="000000" w:themeColor="text1"/>
        </w:rPr>
        <w:t>，</w:t>
      </w:r>
      <w:r w:rsidR="00131CB6" w:rsidRPr="002C3058">
        <w:rPr>
          <w:rFonts w:hAnsi="標楷體" w:hint="eastAsia"/>
          <w:color w:val="000000" w:themeColor="text1"/>
        </w:rPr>
        <w:t>枉費國家苦心栽培，</w:t>
      </w:r>
      <w:r w:rsidR="0029025D" w:rsidRPr="002C3058">
        <w:rPr>
          <w:rFonts w:hAnsi="標楷體" w:hint="eastAsia"/>
          <w:color w:val="000000" w:themeColor="text1"/>
        </w:rPr>
        <w:t>除涉犯貪污治罪條例</w:t>
      </w:r>
      <w:r w:rsidR="000F023E" w:rsidRPr="002C3058">
        <w:rPr>
          <w:rFonts w:hAnsi="標楷體" w:hint="eastAsia"/>
          <w:color w:val="000000" w:themeColor="text1"/>
        </w:rPr>
        <w:t>、</w:t>
      </w:r>
      <w:r w:rsidR="00BB2EA9" w:rsidRPr="002C3058">
        <w:rPr>
          <w:rFonts w:hAnsi="標楷體" w:hint="eastAsia"/>
          <w:color w:val="000000" w:themeColor="text1"/>
        </w:rPr>
        <w:t>陸海空軍刑法</w:t>
      </w:r>
      <w:r w:rsidR="0029025D" w:rsidRPr="002C3058">
        <w:rPr>
          <w:rFonts w:hAnsi="標楷體" w:hint="eastAsia"/>
          <w:color w:val="000000" w:themeColor="text1"/>
        </w:rPr>
        <w:t>相關罪責外，</w:t>
      </w:r>
      <w:r w:rsidR="007A4389" w:rsidRPr="002C3058">
        <w:rPr>
          <w:rFonts w:hAnsi="標楷體" w:hint="eastAsia"/>
          <w:color w:val="000000" w:themeColor="text1"/>
        </w:rPr>
        <w:t>亦</w:t>
      </w:r>
      <w:r w:rsidR="0029025D" w:rsidRPr="002C3058">
        <w:rPr>
          <w:rFonts w:hAnsi="標楷體"/>
          <w:color w:val="000000" w:themeColor="text1"/>
        </w:rPr>
        <w:t>違反公務員服務法</w:t>
      </w:r>
      <w:r w:rsidR="007A4389" w:rsidRPr="002C3058">
        <w:rPr>
          <w:rFonts w:hAnsi="標楷體" w:hint="eastAsia"/>
          <w:color w:val="000000" w:themeColor="text1"/>
        </w:rPr>
        <w:t>、</w:t>
      </w:r>
      <w:r w:rsidR="0029025D" w:rsidRPr="002C3058">
        <w:rPr>
          <w:rFonts w:hAnsi="標楷體"/>
          <w:color w:val="000000" w:themeColor="text1"/>
          <w:kern w:val="2"/>
        </w:rPr>
        <w:t>公務員廉政倫理規範</w:t>
      </w:r>
      <w:r w:rsidR="007A4389" w:rsidRPr="002C3058">
        <w:rPr>
          <w:rFonts w:hAnsi="標楷體" w:hint="eastAsia"/>
          <w:color w:val="000000" w:themeColor="text1"/>
          <w:kern w:val="2"/>
        </w:rPr>
        <w:t>及</w:t>
      </w:r>
      <w:r w:rsidR="007A4389" w:rsidRPr="002C3058">
        <w:rPr>
          <w:rFonts w:hAnsi="標楷體" w:hint="eastAsia"/>
          <w:color w:val="000000" w:themeColor="text1"/>
        </w:rPr>
        <w:t>國軍人員廉政倫理須知等</w:t>
      </w:r>
      <w:r w:rsidR="0029025D" w:rsidRPr="002C3058">
        <w:rPr>
          <w:rFonts w:hAnsi="標楷體"/>
          <w:color w:val="000000" w:themeColor="text1"/>
        </w:rPr>
        <w:t>規定</w:t>
      </w:r>
      <w:r w:rsidRPr="002C3058">
        <w:rPr>
          <w:rFonts w:hAnsi="標楷體" w:hint="eastAsia"/>
          <w:color w:val="000000" w:themeColor="text1"/>
        </w:rPr>
        <w:t>，敗壞官箴</w:t>
      </w:r>
      <w:r w:rsidRPr="002C3058">
        <w:rPr>
          <w:rFonts w:hAnsi="標楷體"/>
          <w:color w:val="000000" w:themeColor="text1"/>
        </w:rPr>
        <w:t>，違失</w:t>
      </w:r>
      <w:r w:rsidR="0029025D" w:rsidRPr="002C3058">
        <w:rPr>
          <w:rFonts w:hAnsi="標楷體"/>
          <w:color w:val="000000" w:themeColor="text1"/>
        </w:rPr>
        <w:t>事證明確，</w:t>
      </w:r>
      <w:r w:rsidR="00FF4F42" w:rsidRPr="002C3058">
        <w:rPr>
          <w:rFonts w:hAnsi="標楷體" w:hint="eastAsia"/>
          <w:color w:val="000000" w:themeColor="text1"/>
        </w:rPr>
        <w:t>具公務員懲戒法第2條事由且有懲戒之必要，爰依</w:t>
      </w:r>
      <w:r w:rsidR="00FF4F42" w:rsidRPr="002C3058">
        <w:rPr>
          <w:rFonts w:hAnsi="標楷體" w:hint="eastAsia"/>
          <w:bCs/>
          <w:color w:val="000000" w:themeColor="text1"/>
        </w:rPr>
        <w:t>憲法第97條第2項及監察法第6條之規定提案彈劾，並移送懲戒法院審理，依法懲戒。</w:t>
      </w:r>
    </w:p>
    <w:p w:rsidR="002E7029" w:rsidRPr="002C3058" w:rsidRDefault="002E7029" w:rsidP="00BA7E4C">
      <w:pPr>
        <w:pStyle w:val="11"/>
        <w:ind w:left="680" w:firstLine="680"/>
        <w:rPr>
          <w:rFonts w:hAnsi="標楷體"/>
          <w:bCs/>
          <w:color w:val="000000" w:themeColor="text1"/>
        </w:rPr>
      </w:pPr>
    </w:p>
    <w:p w:rsidR="002E7029" w:rsidRPr="002C3058" w:rsidRDefault="002E7029" w:rsidP="00BA7E4C">
      <w:pPr>
        <w:pStyle w:val="11"/>
        <w:ind w:left="680" w:firstLine="680"/>
        <w:rPr>
          <w:rFonts w:hAnsi="標楷體"/>
          <w:bCs/>
          <w:color w:val="000000" w:themeColor="text1"/>
        </w:rPr>
      </w:pPr>
    </w:p>
    <w:sectPr w:rsidR="002E7029" w:rsidRPr="002C305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0ED" w:rsidRDefault="00E420ED">
      <w:r>
        <w:separator/>
      </w:r>
    </w:p>
  </w:endnote>
  <w:endnote w:type="continuationSeparator" w:id="0">
    <w:p w:rsidR="00E420ED" w:rsidRDefault="00E4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C1EA1">
      <w:rPr>
        <w:rStyle w:val="ad"/>
        <w:noProof/>
        <w:sz w:val="24"/>
      </w:rPr>
      <w:t>3</w:t>
    </w:r>
    <w:r>
      <w:rPr>
        <w:rStyle w:val="ad"/>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0ED" w:rsidRDefault="00E420ED">
      <w:r>
        <w:separator/>
      </w:r>
    </w:p>
  </w:footnote>
  <w:footnote w:type="continuationSeparator" w:id="0">
    <w:p w:rsidR="00E420ED" w:rsidRDefault="00E420ED">
      <w:r>
        <w:continuationSeparator/>
      </w:r>
    </w:p>
  </w:footnote>
  <w:footnote w:id="1">
    <w:p w:rsidR="00B13916" w:rsidRPr="00B13916" w:rsidRDefault="00B13916">
      <w:pPr>
        <w:pStyle w:val="afe"/>
      </w:pPr>
      <w:r>
        <w:rPr>
          <w:rStyle w:val="aff0"/>
        </w:rPr>
        <w:footnoteRef/>
      </w:r>
      <w:r>
        <w:t xml:space="preserve"> </w:t>
      </w:r>
      <w:r>
        <w:rPr>
          <w:rFonts w:hint="eastAsia"/>
        </w:rPr>
        <w:t>本案上訴最高法院審理中。</w:t>
      </w:r>
    </w:p>
  </w:footnote>
  <w:footnote w:id="2">
    <w:p w:rsidR="00906EF7" w:rsidRPr="00B71E5A" w:rsidRDefault="00906EF7">
      <w:pPr>
        <w:pStyle w:val="afe"/>
        <w:rPr>
          <w:rFonts w:hAnsi="標楷體"/>
        </w:rPr>
      </w:pPr>
      <w:r>
        <w:rPr>
          <w:rStyle w:val="aff0"/>
        </w:rPr>
        <w:footnoteRef/>
      </w:r>
      <w:r>
        <w:t xml:space="preserve"> </w:t>
      </w:r>
      <w:r w:rsidRPr="00FF2447">
        <w:rPr>
          <w:rFonts w:hAnsi="標楷體" w:hint="eastAsia"/>
        </w:rPr>
        <w:t>國防部</w:t>
      </w:r>
      <w:r w:rsidR="00B71E5A">
        <w:rPr>
          <w:rFonts w:hAnsi="標楷體" w:hint="eastAsia"/>
        </w:rPr>
        <w:t>（陸軍司令部）</w:t>
      </w:r>
      <w:r>
        <w:rPr>
          <w:rFonts w:hAnsi="標楷體" w:hint="eastAsia"/>
        </w:rPr>
        <w:t>行政調查報告</w:t>
      </w:r>
      <w:r w:rsidR="00B71E5A">
        <w:rPr>
          <w:rFonts w:hAnsi="標楷體" w:hint="eastAsia"/>
        </w:rPr>
        <w:t>係</w:t>
      </w:r>
      <w:r w:rsidR="00B71E5A" w:rsidRPr="00B71E5A">
        <w:rPr>
          <w:rFonts w:hAnsi="標楷體" w:hint="eastAsia"/>
        </w:rPr>
        <w:t>公務員職務上製作之紀錄文書、證明文書</w:t>
      </w:r>
      <w:r w:rsidR="00B71E5A">
        <w:rPr>
          <w:rFonts w:hAnsi="標楷體" w:hint="eastAsia"/>
        </w:rPr>
        <w:t>，參照刑事訴訟法第15</w:t>
      </w:r>
      <w:r w:rsidR="00B71E5A">
        <w:rPr>
          <w:rFonts w:hAnsi="標楷體"/>
        </w:rPr>
        <w:t>9</w:t>
      </w:r>
      <w:r w:rsidR="00B71E5A">
        <w:rPr>
          <w:rFonts w:hAnsi="標楷體" w:hint="eastAsia"/>
        </w:rPr>
        <w:t>條之4第1款規定，具有證據能力</w:t>
      </w:r>
      <w:r w:rsidR="00B71E5A" w:rsidRPr="00B71E5A">
        <w:rPr>
          <w:rFonts w:hAnsi="標楷體" w:hint="eastAsia"/>
        </w:rPr>
        <w:t>。</w:t>
      </w:r>
    </w:p>
  </w:footnote>
  <w:footnote w:id="3">
    <w:p w:rsidR="00707051" w:rsidRPr="00707051" w:rsidRDefault="00707051">
      <w:pPr>
        <w:pStyle w:val="afe"/>
      </w:pPr>
      <w:r>
        <w:rPr>
          <w:rStyle w:val="aff0"/>
        </w:rPr>
        <w:footnoteRef/>
      </w:r>
      <w:r>
        <w:t xml:space="preserve"> </w:t>
      </w:r>
      <w:r w:rsidRPr="00707051">
        <w:rPr>
          <w:rFonts w:hint="eastAsia"/>
        </w:rPr>
        <w:t>陸軍司令部108年12月25日國陸人勤字第1080032933號令</w:t>
      </w:r>
      <w:r>
        <w:rPr>
          <w:rFonts w:hint="eastAsia"/>
        </w:rPr>
        <w:t>。</w:t>
      </w:r>
    </w:p>
  </w:footnote>
  <w:footnote w:id="4">
    <w:p w:rsidR="00707051" w:rsidRPr="00707051" w:rsidRDefault="00707051">
      <w:pPr>
        <w:pStyle w:val="afe"/>
      </w:pPr>
      <w:r>
        <w:rPr>
          <w:rStyle w:val="aff0"/>
        </w:rPr>
        <w:footnoteRef/>
      </w:r>
      <w:r>
        <w:t xml:space="preserve"> </w:t>
      </w:r>
      <w:r w:rsidRPr="00707051">
        <w:rPr>
          <w:rFonts w:hint="eastAsia"/>
        </w:rPr>
        <w:t>陸軍司令部108年12月18日國陸人勤字第1080032320號令</w:t>
      </w:r>
      <w:r>
        <w:rPr>
          <w:rFonts w:hint="eastAsia"/>
        </w:rPr>
        <w:t>。</w:t>
      </w:r>
    </w:p>
  </w:footnote>
  <w:footnote w:id="5">
    <w:p w:rsidR="00707051" w:rsidRPr="00707051" w:rsidRDefault="00707051">
      <w:pPr>
        <w:pStyle w:val="afe"/>
      </w:pPr>
      <w:r>
        <w:rPr>
          <w:rStyle w:val="aff0"/>
        </w:rPr>
        <w:footnoteRef/>
      </w:r>
      <w:r>
        <w:t xml:space="preserve"> </w:t>
      </w:r>
      <w:r w:rsidRPr="00707051">
        <w:rPr>
          <w:rFonts w:hint="eastAsia"/>
        </w:rPr>
        <w:t>陸軍司令部108年12月25日國陸人勤字第1080032933號令</w:t>
      </w:r>
      <w:r>
        <w:rPr>
          <w:rFonts w:hint="eastAsia"/>
        </w:rPr>
        <w:t>。</w:t>
      </w:r>
    </w:p>
  </w:footnote>
  <w:footnote w:id="6">
    <w:p w:rsidR="00707051" w:rsidRPr="00707051" w:rsidRDefault="00707051" w:rsidP="00707051">
      <w:pPr>
        <w:pStyle w:val="afe"/>
      </w:pPr>
      <w:r>
        <w:rPr>
          <w:rStyle w:val="aff0"/>
        </w:rPr>
        <w:footnoteRef/>
      </w:r>
      <w:r>
        <w:t xml:space="preserve"> </w:t>
      </w:r>
      <w:r w:rsidRPr="00707051">
        <w:rPr>
          <w:rFonts w:hint="eastAsia"/>
        </w:rPr>
        <w:t>陸軍司令部108年12月25日國陸人勤字第1080032933號令</w:t>
      </w:r>
      <w:r>
        <w:rPr>
          <w:rFonts w:hint="eastAsia"/>
        </w:rPr>
        <w:t>。</w:t>
      </w:r>
    </w:p>
  </w:footnote>
  <w:footnote w:id="7">
    <w:p w:rsidR="00345090" w:rsidRPr="00345090" w:rsidRDefault="00345090">
      <w:pPr>
        <w:pStyle w:val="afe"/>
      </w:pPr>
      <w:r>
        <w:rPr>
          <w:rStyle w:val="aff0"/>
        </w:rPr>
        <w:footnoteRef/>
      </w:r>
      <w:r w:rsidRPr="00D849AC">
        <w:rPr>
          <w:rFonts w:hAnsi="標楷體" w:hint="eastAsia"/>
        </w:rPr>
        <w:t>國軍人員廉政倫理須知第</w:t>
      </w:r>
      <w:r w:rsidRPr="00D849AC">
        <w:rPr>
          <w:rFonts w:hAnsi="標楷體"/>
        </w:rPr>
        <w:t>3</w:t>
      </w:r>
      <w:r w:rsidRPr="00D849AC">
        <w:rPr>
          <w:rFonts w:hAnsi="標楷體" w:hint="eastAsia"/>
        </w:rPr>
        <w:t>點第1項</w:t>
      </w:r>
      <w:r>
        <w:rPr>
          <w:rFonts w:hAnsi="標楷體" w:hint="eastAsia"/>
        </w:rPr>
        <w:t>、</w:t>
      </w:r>
      <w:r>
        <w:rPr>
          <w:rFonts w:hAnsi="標楷體"/>
        </w:rPr>
        <w:t>4</w:t>
      </w:r>
      <w:r w:rsidRPr="00D849AC">
        <w:rPr>
          <w:rFonts w:hAnsi="標楷體" w:hint="eastAsia"/>
        </w:rPr>
        <w:t>點第1項</w:t>
      </w:r>
      <w:r>
        <w:rPr>
          <w:rFonts w:hAnsi="標楷體" w:hint="eastAsia"/>
        </w:rPr>
        <w:t>亦有雷同之規定。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A7"/>
    <w:rsid w:val="00004423"/>
    <w:rsid w:val="00006961"/>
    <w:rsid w:val="00007496"/>
    <w:rsid w:val="000112BF"/>
    <w:rsid w:val="00012233"/>
    <w:rsid w:val="00013DA8"/>
    <w:rsid w:val="00014464"/>
    <w:rsid w:val="00016E40"/>
    <w:rsid w:val="00017318"/>
    <w:rsid w:val="00020568"/>
    <w:rsid w:val="00020808"/>
    <w:rsid w:val="00021208"/>
    <w:rsid w:val="00021544"/>
    <w:rsid w:val="0002388F"/>
    <w:rsid w:val="000246F7"/>
    <w:rsid w:val="0003114D"/>
    <w:rsid w:val="00036D76"/>
    <w:rsid w:val="00047C10"/>
    <w:rsid w:val="00051E7E"/>
    <w:rsid w:val="0005280B"/>
    <w:rsid w:val="0005700E"/>
    <w:rsid w:val="00057F32"/>
    <w:rsid w:val="0006012D"/>
    <w:rsid w:val="000613C3"/>
    <w:rsid w:val="00062A25"/>
    <w:rsid w:val="00065963"/>
    <w:rsid w:val="00073CB5"/>
    <w:rsid w:val="0007425C"/>
    <w:rsid w:val="00075A7D"/>
    <w:rsid w:val="00077553"/>
    <w:rsid w:val="000851A2"/>
    <w:rsid w:val="0009352E"/>
    <w:rsid w:val="00093F6F"/>
    <w:rsid w:val="00096B96"/>
    <w:rsid w:val="000975F8"/>
    <w:rsid w:val="000A2F3F"/>
    <w:rsid w:val="000A6BA3"/>
    <w:rsid w:val="000B0B4A"/>
    <w:rsid w:val="000B279A"/>
    <w:rsid w:val="000B61D2"/>
    <w:rsid w:val="000B70A7"/>
    <w:rsid w:val="000C495F"/>
    <w:rsid w:val="000C5CFE"/>
    <w:rsid w:val="000D0BC5"/>
    <w:rsid w:val="000E5796"/>
    <w:rsid w:val="000E6431"/>
    <w:rsid w:val="000F023E"/>
    <w:rsid w:val="000F21A5"/>
    <w:rsid w:val="000F54DA"/>
    <w:rsid w:val="00102B9F"/>
    <w:rsid w:val="001077FE"/>
    <w:rsid w:val="00112637"/>
    <w:rsid w:val="0011783F"/>
    <w:rsid w:val="0012001E"/>
    <w:rsid w:val="001212D0"/>
    <w:rsid w:val="00123B8A"/>
    <w:rsid w:val="00126A55"/>
    <w:rsid w:val="0013002A"/>
    <w:rsid w:val="00131CB6"/>
    <w:rsid w:val="00133F08"/>
    <w:rsid w:val="001345E6"/>
    <w:rsid w:val="001378B0"/>
    <w:rsid w:val="00142E00"/>
    <w:rsid w:val="00152793"/>
    <w:rsid w:val="001545A9"/>
    <w:rsid w:val="001637C7"/>
    <w:rsid w:val="0016480E"/>
    <w:rsid w:val="00165268"/>
    <w:rsid w:val="00173C0D"/>
    <w:rsid w:val="00174297"/>
    <w:rsid w:val="00176775"/>
    <w:rsid w:val="001817B3"/>
    <w:rsid w:val="00182A5C"/>
    <w:rsid w:val="00183014"/>
    <w:rsid w:val="001878EF"/>
    <w:rsid w:val="001959C2"/>
    <w:rsid w:val="00195B22"/>
    <w:rsid w:val="001A5A63"/>
    <w:rsid w:val="001A7968"/>
    <w:rsid w:val="001B08C7"/>
    <w:rsid w:val="001B1F1F"/>
    <w:rsid w:val="001B3483"/>
    <w:rsid w:val="001B3C1E"/>
    <w:rsid w:val="001B4494"/>
    <w:rsid w:val="001C0D8B"/>
    <w:rsid w:val="001C0DA8"/>
    <w:rsid w:val="001C2EA3"/>
    <w:rsid w:val="001D6232"/>
    <w:rsid w:val="001D736E"/>
    <w:rsid w:val="001E0D8A"/>
    <w:rsid w:val="001E67BA"/>
    <w:rsid w:val="001E74C2"/>
    <w:rsid w:val="001F1E58"/>
    <w:rsid w:val="001F2C36"/>
    <w:rsid w:val="001F5A48"/>
    <w:rsid w:val="001F6260"/>
    <w:rsid w:val="001F6F0B"/>
    <w:rsid w:val="001F728F"/>
    <w:rsid w:val="001F7ABF"/>
    <w:rsid w:val="00200007"/>
    <w:rsid w:val="002030A5"/>
    <w:rsid w:val="00203131"/>
    <w:rsid w:val="0020358A"/>
    <w:rsid w:val="00206B2D"/>
    <w:rsid w:val="00212E88"/>
    <w:rsid w:val="00213C9C"/>
    <w:rsid w:val="00216C3B"/>
    <w:rsid w:val="0022009E"/>
    <w:rsid w:val="002234AC"/>
    <w:rsid w:val="0022425C"/>
    <w:rsid w:val="002246DE"/>
    <w:rsid w:val="0024647E"/>
    <w:rsid w:val="0025083D"/>
    <w:rsid w:val="00252B62"/>
    <w:rsid w:val="00252BC4"/>
    <w:rsid w:val="002530CB"/>
    <w:rsid w:val="00254014"/>
    <w:rsid w:val="00254238"/>
    <w:rsid w:val="0026504D"/>
    <w:rsid w:val="00265A08"/>
    <w:rsid w:val="00273A2F"/>
    <w:rsid w:val="00275356"/>
    <w:rsid w:val="00280168"/>
    <w:rsid w:val="00280986"/>
    <w:rsid w:val="00281ECE"/>
    <w:rsid w:val="00282F7F"/>
    <w:rsid w:val="002831C7"/>
    <w:rsid w:val="00283727"/>
    <w:rsid w:val="002840C6"/>
    <w:rsid w:val="0028644B"/>
    <w:rsid w:val="0029025D"/>
    <w:rsid w:val="0029287A"/>
    <w:rsid w:val="00295174"/>
    <w:rsid w:val="00296172"/>
    <w:rsid w:val="00296B92"/>
    <w:rsid w:val="002A2C22"/>
    <w:rsid w:val="002B02EB"/>
    <w:rsid w:val="002B7C33"/>
    <w:rsid w:val="002C0602"/>
    <w:rsid w:val="002C3058"/>
    <w:rsid w:val="002D3967"/>
    <w:rsid w:val="002D5C16"/>
    <w:rsid w:val="002E0C20"/>
    <w:rsid w:val="002E5897"/>
    <w:rsid w:val="002E7029"/>
    <w:rsid w:val="002F169E"/>
    <w:rsid w:val="002F1BFE"/>
    <w:rsid w:val="002F3DFF"/>
    <w:rsid w:val="002F5E05"/>
    <w:rsid w:val="002F6E92"/>
    <w:rsid w:val="00317053"/>
    <w:rsid w:val="0032109C"/>
    <w:rsid w:val="00322B45"/>
    <w:rsid w:val="00323809"/>
    <w:rsid w:val="00323D2F"/>
    <w:rsid w:val="00323D41"/>
    <w:rsid w:val="00323FDD"/>
    <w:rsid w:val="0032511C"/>
    <w:rsid w:val="00325414"/>
    <w:rsid w:val="003302F1"/>
    <w:rsid w:val="00341A99"/>
    <w:rsid w:val="00341BB6"/>
    <w:rsid w:val="003437D5"/>
    <w:rsid w:val="0034470E"/>
    <w:rsid w:val="00345090"/>
    <w:rsid w:val="00352DB0"/>
    <w:rsid w:val="003648D3"/>
    <w:rsid w:val="0036723E"/>
    <w:rsid w:val="00371ED3"/>
    <w:rsid w:val="00374B20"/>
    <w:rsid w:val="0037728A"/>
    <w:rsid w:val="00380B7D"/>
    <w:rsid w:val="00381A99"/>
    <w:rsid w:val="003829C2"/>
    <w:rsid w:val="00384724"/>
    <w:rsid w:val="003919B7"/>
    <w:rsid w:val="00391D57"/>
    <w:rsid w:val="00392292"/>
    <w:rsid w:val="003A71AD"/>
    <w:rsid w:val="003B1017"/>
    <w:rsid w:val="003B1454"/>
    <w:rsid w:val="003B3C07"/>
    <w:rsid w:val="003B5EE4"/>
    <w:rsid w:val="003B6775"/>
    <w:rsid w:val="003B6A03"/>
    <w:rsid w:val="003C16C2"/>
    <w:rsid w:val="003C5FE2"/>
    <w:rsid w:val="003D05FB"/>
    <w:rsid w:val="003D1B16"/>
    <w:rsid w:val="003D45BF"/>
    <w:rsid w:val="003D508A"/>
    <w:rsid w:val="003D537F"/>
    <w:rsid w:val="003D596C"/>
    <w:rsid w:val="003D7B75"/>
    <w:rsid w:val="003E0208"/>
    <w:rsid w:val="003E4B57"/>
    <w:rsid w:val="003E6685"/>
    <w:rsid w:val="003F1CC7"/>
    <w:rsid w:val="003F27E1"/>
    <w:rsid w:val="003F437A"/>
    <w:rsid w:val="003F4A4B"/>
    <w:rsid w:val="003F5C2B"/>
    <w:rsid w:val="003F68FE"/>
    <w:rsid w:val="003F6C71"/>
    <w:rsid w:val="0040111A"/>
    <w:rsid w:val="004018FE"/>
    <w:rsid w:val="004023E9"/>
    <w:rsid w:val="00403CC4"/>
    <w:rsid w:val="004115B5"/>
    <w:rsid w:val="0041253A"/>
    <w:rsid w:val="0041282A"/>
    <w:rsid w:val="00413F83"/>
    <w:rsid w:val="0041490C"/>
    <w:rsid w:val="00416191"/>
    <w:rsid w:val="00416721"/>
    <w:rsid w:val="00416951"/>
    <w:rsid w:val="00420860"/>
    <w:rsid w:val="00421EF0"/>
    <w:rsid w:val="004224FA"/>
    <w:rsid w:val="00422983"/>
    <w:rsid w:val="00423D07"/>
    <w:rsid w:val="00424E85"/>
    <w:rsid w:val="00431242"/>
    <w:rsid w:val="004349D2"/>
    <w:rsid w:val="0044346F"/>
    <w:rsid w:val="004437CC"/>
    <w:rsid w:val="00447B5A"/>
    <w:rsid w:val="00457054"/>
    <w:rsid w:val="004618A6"/>
    <w:rsid w:val="0046520A"/>
    <w:rsid w:val="00466908"/>
    <w:rsid w:val="00466B8E"/>
    <w:rsid w:val="004672AB"/>
    <w:rsid w:val="004714FE"/>
    <w:rsid w:val="0048404F"/>
    <w:rsid w:val="00495053"/>
    <w:rsid w:val="004A1F59"/>
    <w:rsid w:val="004A29BE"/>
    <w:rsid w:val="004A2FA9"/>
    <w:rsid w:val="004A3225"/>
    <w:rsid w:val="004A33EE"/>
    <w:rsid w:val="004A3AA8"/>
    <w:rsid w:val="004A5D46"/>
    <w:rsid w:val="004B13C7"/>
    <w:rsid w:val="004B15C1"/>
    <w:rsid w:val="004B778F"/>
    <w:rsid w:val="004C552C"/>
    <w:rsid w:val="004D141F"/>
    <w:rsid w:val="004D6310"/>
    <w:rsid w:val="004D68AC"/>
    <w:rsid w:val="004D7507"/>
    <w:rsid w:val="004E0062"/>
    <w:rsid w:val="004E05A1"/>
    <w:rsid w:val="004F03B8"/>
    <w:rsid w:val="004F2062"/>
    <w:rsid w:val="004F5E57"/>
    <w:rsid w:val="004F6710"/>
    <w:rsid w:val="00502849"/>
    <w:rsid w:val="00504334"/>
    <w:rsid w:val="005049DB"/>
    <w:rsid w:val="005104D7"/>
    <w:rsid w:val="00510B9E"/>
    <w:rsid w:val="005160B1"/>
    <w:rsid w:val="00527894"/>
    <w:rsid w:val="00532BD2"/>
    <w:rsid w:val="00536BC2"/>
    <w:rsid w:val="005425E1"/>
    <w:rsid w:val="005427C5"/>
    <w:rsid w:val="00542CF6"/>
    <w:rsid w:val="0055228F"/>
    <w:rsid w:val="00553C03"/>
    <w:rsid w:val="00563692"/>
    <w:rsid w:val="00564817"/>
    <w:rsid w:val="00564E71"/>
    <w:rsid w:val="0057025D"/>
    <w:rsid w:val="00571D31"/>
    <w:rsid w:val="005813A5"/>
    <w:rsid w:val="005835D6"/>
    <w:rsid w:val="0058765A"/>
    <w:rsid w:val="005908B8"/>
    <w:rsid w:val="0059512E"/>
    <w:rsid w:val="00596E43"/>
    <w:rsid w:val="005A0FC7"/>
    <w:rsid w:val="005A6DD2"/>
    <w:rsid w:val="005B07C7"/>
    <w:rsid w:val="005B1279"/>
    <w:rsid w:val="005B6A09"/>
    <w:rsid w:val="005C385D"/>
    <w:rsid w:val="005D3B20"/>
    <w:rsid w:val="005E5C68"/>
    <w:rsid w:val="005E65C0"/>
    <w:rsid w:val="005F0390"/>
    <w:rsid w:val="005F0C06"/>
    <w:rsid w:val="006015B1"/>
    <w:rsid w:val="00612023"/>
    <w:rsid w:val="00614190"/>
    <w:rsid w:val="00622A99"/>
    <w:rsid w:val="00622E67"/>
    <w:rsid w:val="00624DF8"/>
    <w:rsid w:val="00626EDC"/>
    <w:rsid w:val="0064253C"/>
    <w:rsid w:val="006470EC"/>
    <w:rsid w:val="006515E3"/>
    <w:rsid w:val="0065598E"/>
    <w:rsid w:val="00655AF2"/>
    <w:rsid w:val="00655D3C"/>
    <w:rsid w:val="006568BE"/>
    <w:rsid w:val="0066025D"/>
    <w:rsid w:val="00661A23"/>
    <w:rsid w:val="00670DDD"/>
    <w:rsid w:val="006721D6"/>
    <w:rsid w:val="0067248F"/>
    <w:rsid w:val="00675570"/>
    <w:rsid w:val="006773EC"/>
    <w:rsid w:val="00680504"/>
    <w:rsid w:val="00680CC1"/>
    <w:rsid w:val="00681CD9"/>
    <w:rsid w:val="00683E30"/>
    <w:rsid w:val="00687024"/>
    <w:rsid w:val="00691798"/>
    <w:rsid w:val="00691F2E"/>
    <w:rsid w:val="00692AF3"/>
    <w:rsid w:val="006A1D20"/>
    <w:rsid w:val="006C2F3A"/>
    <w:rsid w:val="006C3975"/>
    <w:rsid w:val="006D3691"/>
    <w:rsid w:val="006D6D62"/>
    <w:rsid w:val="006E0BF3"/>
    <w:rsid w:val="006E3551"/>
    <w:rsid w:val="006E56AF"/>
    <w:rsid w:val="006F3563"/>
    <w:rsid w:val="006F42B9"/>
    <w:rsid w:val="006F6103"/>
    <w:rsid w:val="0070051B"/>
    <w:rsid w:val="00704E00"/>
    <w:rsid w:val="00707051"/>
    <w:rsid w:val="00711BE3"/>
    <w:rsid w:val="007168B7"/>
    <w:rsid w:val="007209E7"/>
    <w:rsid w:val="00726182"/>
    <w:rsid w:val="0072683E"/>
    <w:rsid w:val="00727635"/>
    <w:rsid w:val="007307B7"/>
    <w:rsid w:val="00732329"/>
    <w:rsid w:val="007337CA"/>
    <w:rsid w:val="00734CE4"/>
    <w:rsid w:val="00735123"/>
    <w:rsid w:val="00737B8F"/>
    <w:rsid w:val="0074115F"/>
    <w:rsid w:val="00741837"/>
    <w:rsid w:val="00741965"/>
    <w:rsid w:val="00742DA4"/>
    <w:rsid w:val="007453E6"/>
    <w:rsid w:val="0074562A"/>
    <w:rsid w:val="00747113"/>
    <w:rsid w:val="00747278"/>
    <w:rsid w:val="00754D61"/>
    <w:rsid w:val="007676E3"/>
    <w:rsid w:val="0077309D"/>
    <w:rsid w:val="007747FF"/>
    <w:rsid w:val="007774EE"/>
    <w:rsid w:val="00781822"/>
    <w:rsid w:val="00783F21"/>
    <w:rsid w:val="00787159"/>
    <w:rsid w:val="00790E48"/>
    <w:rsid w:val="00791668"/>
    <w:rsid w:val="00791AA1"/>
    <w:rsid w:val="00795E1A"/>
    <w:rsid w:val="007A3793"/>
    <w:rsid w:val="007A4389"/>
    <w:rsid w:val="007A4A6B"/>
    <w:rsid w:val="007C1BA2"/>
    <w:rsid w:val="007C3874"/>
    <w:rsid w:val="007D20E9"/>
    <w:rsid w:val="007D7881"/>
    <w:rsid w:val="007D7E3A"/>
    <w:rsid w:val="007E0277"/>
    <w:rsid w:val="007E0E10"/>
    <w:rsid w:val="007E4768"/>
    <w:rsid w:val="007E777B"/>
    <w:rsid w:val="007F2070"/>
    <w:rsid w:val="007F6FFC"/>
    <w:rsid w:val="00803FC3"/>
    <w:rsid w:val="008053F5"/>
    <w:rsid w:val="0080641B"/>
    <w:rsid w:val="00810198"/>
    <w:rsid w:val="00815DA8"/>
    <w:rsid w:val="0082194D"/>
    <w:rsid w:val="00826EF5"/>
    <w:rsid w:val="00831693"/>
    <w:rsid w:val="00840104"/>
    <w:rsid w:val="00841214"/>
    <w:rsid w:val="00841FC5"/>
    <w:rsid w:val="00845709"/>
    <w:rsid w:val="0084597D"/>
    <w:rsid w:val="00845F25"/>
    <w:rsid w:val="00853F1D"/>
    <w:rsid w:val="008576BD"/>
    <w:rsid w:val="00860463"/>
    <w:rsid w:val="00860527"/>
    <w:rsid w:val="00860D5F"/>
    <w:rsid w:val="008733DA"/>
    <w:rsid w:val="008844A9"/>
    <w:rsid w:val="008850E4"/>
    <w:rsid w:val="00892947"/>
    <w:rsid w:val="008939D3"/>
    <w:rsid w:val="00897BDA"/>
    <w:rsid w:val="008A12F5"/>
    <w:rsid w:val="008A2D04"/>
    <w:rsid w:val="008A4009"/>
    <w:rsid w:val="008A4878"/>
    <w:rsid w:val="008B0A5A"/>
    <w:rsid w:val="008B1587"/>
    <w:rsid w:val="008B1B01"/>
    <w:rsid w:val="008B3153"/>
    <w:rsid w:val="008B3BCD"/>
    <w:rsid w:val="008B6DF8"/>
    <w:rsid w:val="008C106C"/>
    <w:rsid w:val="008C10F1"/>
    <w:rsid w:val="008C1BF4"/>
    <w:rsid w:val="008C1E99"/>
    <w:rsid w:val="008C3D37"/>
    <w:rsid w:val="008C4B98"/>
    <w:rsid w:val="008E0085"/>
    <w:rsid w:val="008E2AA6"/>
    <w:rsid w:val="008E311B"/>
    <w:rsid w:val="008E70D9"/>
    <w:rsid w:val="008E7ADD"/>
    <w:rsid w:val="008F46E7"/>
    <w:rsid w:val="008F5438"/>
    <w:rsid w:val="008F6DA8"/>
    <w:rsid w:val="008F6F0B"/>
    <w:rsid w:val="00906EF7"/>
    <w:rsid w:val="00907BA7"/>
    <w:rsid w:val="0091064E"/>
    <w:rsid w:val="00911FC5"/>
    <w:rsid w:val="00925397"/>
    <w:rsid w:val="00927815"/>
    <w:rsid w:val="00931A10"/>
    <w:rsid w:val="009345A0"/>
    <w:rsid w:val="00936D22"/>
    <w:rsid w:val="00942284"/>
    <w:rsid w:val="00943D68"/>
    <w:rsid w:val="009467C7"/>
    <w:rsid w:val="00947967"/>
    <w:rsid w:val="00954BE2"/>
    <w:rsid w:val="00960B55"/>
    <w:rsid w:val="00965200"/>
    <w:rsid w:val="009668B3"/>
    <w:rsid w:val="00971471"/>
    <w:rsid w:val="009738E6"/>
    <w:rsid w:val="00973FB3"/>
    <w:rsid w:val="009741AC"/>
    <w:rsid w:val="0098305A"/>
    <w:rsid w:val="0098358B"/>
    <w:rsid w:val="009849C2"/>
    <w:rsid w:val="00984CD3"/>
    <w:rsid w:val="00984D24"/>
    <w:rsid w:val="009858EB"/>
    <w:rsid w:val="00987A9A"/>
    <w:rsid w:val="00996081"/>
    <w:rsid w:val="009A6C6E"/>
    <w:rsid w:val="009B0046"/>
    <w:rsid w:val="009B067F"/>
    <w:rsid w:val="009B14A4"/>
    <w:rsid w:val="009C0C83"/>
    <w:rsid w:val="009C1440"/>
    <w:rsid w:val="009C1A5A"/>
    <w:rsid w:val="009C1EA1"/>
    <w:rsid w:val="009C2107"/>
    <w:rsid w:val="009C2926"/>
    <w:rsid w:val="009C5A0A"/>
    <w:rsid w:val="009C5D9E"/>
    <w:rsid w:val="009C7E5A"/>
    <w:rsid w:val="009D2C3E"/>
    <w:rsid w:val="009D4C0C"/>
    <w:rsid w:val="009D767B"/>
    <w:rsid w:val="009E0625"/>
    <w:rsid w:val="009E3034"/>
    <w:rsid w:val="009E549F"/>
    <w:rsid w:val="009E78CE"/>
    <w:rsid w:val="009F0CCC"/>
    <w:rsid w:val="009F22C8"/>
    <w:rsid w:val="009F28A8"/>
    <w:rsid w:val="009F3DB2"/>
    <w:rsid w:val="009F473E"/>
    <w:rsid w:val="009F682A"/>
    <w:rsid w:val="00A022BE"/>
    <w:rsid w:val="00A0470C"/>
    <w:rsid w:val="00A0482C"/>
    <w:rsid w:val="00A11ABE"/>
    <w:rsid w:val="00A13B5C"/>
    <w:rsid w:val="00A16957"/>
    <w:rsid w:val="00A24C95"/>
    <w:rsid w:val="00A26094"/>
    <w:rsid w:val="00A301BF"/>
    <w:rsid w:val="00A302B2"/>
    <w:rsid w:val="00A331B4"/>
    <w:rsid w:val="00A33A91"/>
    <w:rsid w:val="00A33D9F"/>
    <w:rsid w:val="00A3484E"/>
    <w:rsid w:val="00A36ADA"/>
    <w:rsid w:val="00A371BF"/>
    <w:rsid w:val="00A403EB"/>
    <w:rsid w:val="00A438D8"/>
    <w:rsid w:val="00A44AC6"/>
    <w:rsid w:val="00A456FF"/>
    <w:rsid w:val="00A4713A"/>
    <w:rsid w:val="00A473F5"/>
    <w:rsid w:val="00A51F9D"/>
    <w:rsid w:val="00A5416A"/>
    <w:rsid w:val="00A542CA"/>
    <w:rsid w:val="00A61201"/>
    <w:rsid w:val="00A639F4"/>
    <w:rsid w:val="00A66A9B"/>
    <w:rsid w:val="00A730E9"/>
    <w:rsid w:val="00A776B9"/>
    <w:rsid w:val="00A81A32"/>
    <w:rsid w:val="00A82A80"/>
    <w:rsid w:val="00A835BD"/>
    <w:rsid w:val="00A933AF"/>
    <w:rsid w:val="00A95A02"/>
    <w:rsid w:val="00A95FD2"/>
    <w:rsid w:val="00A97B15"/>
    <w:rsid w:val="00AA1B8E"/>
    <w:rsid w:val="00AA42D5"/>
    <w:rsid w:val="00AB2FAB"/>
    <w:rsid w:val="00AB335E"/>
    <w:rsid w:val="00AB5C14"/>
    <w:rsid w:val="00AC1EE7"/>
    <w:rsid w:val="00AC333F"/>
    <w:rsid w:val="00AC3EB1"/>
    <w:rsid w:val="00AC585C"/>
    <w:rsid w:val="00AD1925"/>
    <w:rsid w:val="00AD457A"/>
    <w:rsid w:val="00AE067D"/>
    <w:rsid w:val="00AE2811"/>
    <w:rsid w:val="00AE28FA"/>
    <w:rsid w:val="00AF1181"/>
    <w:rsid w:val="00AF2F79"/>
    <w:rsid w:val="00AF4653"/>
    <w:rsid w:val="00AF59F2"/>
    <w:rsid w:val="00AF7DB7"/>
    <w:rsid w:val="00B0402A"/>
    <w:rsid w:val="00B11631"/>
    <w:rsid w:val="00B13916"/>
    <w:rsid w:val="00B16F3B"/>
    <w:rsid w:val="00B21457"/>
    <w:rsid w:val="00B22732"/>
    <w:rsid w:val="00B22A16"/>
    <w:rsid w:val="00B25195"/>
    <w:rsid w:val="00B32A89"/>
    <w:rsid w:val="00B35D07"/>
    <w:rsid w:val="00B40C6B"/>
    <w:rsid w:val="00B443E4"/>
    <w:rsid w:val="00B45407"/>
    <w:rsid w:val="00B54138"/>
    <w:rsid w:val="00B563EA"/>
    <w:rsid w:val="00B60E51"/>
    <w:rsid w:val="00B618C1"/>
    <w:rsid w:val="00B63A54"/>
    <w:rsid w:val="00B66592"/>
    <w:rsid w:val="00B71E5A"/>
    <w:rsid w:val="00B77D18"/>
    <w:rsid w:val="00B813A8"/>
    <w:rsid w:val="00B8259B"/>
    <w:rsid w:val="00B829EA"/>
    <w:rsid w:val="00B8313A"/>
    <w:rsid w:val="00B86350"/>
    <w:rsid w:val="00B911B4"/>
    <w:rsid w:val="00B91C34"/>
    <w:rsid w:val="00B93503"/>
    <w:rsid w:val="00B966F9"/>
    <w:rsid w:val="00BA31E8"/>
    <w:rsid w:val="00BA55E0"/>
    <w:rsid w:val="00BA6BD4"/>
    <w:rsid w:val="00BA7E4C"/>
    <w:rsid w:val="00BB2EA9"/>
    <w:rsid w:val="00BB3752"/>
    <w:rsid w:val="00BB6688"/>
    <w:rsid w:val="00BB70BC"/>
    <w:rsid w:val="00BC0999"/>
    <w:rsid w:val="00BC26D4"/>
    <w:rsid w:val="00BC4453"/>
    <w:rsid w:val="00BD27F5"/>
    <w:rsid w:val="00BF1585"/>
    <w:rsid w:val="00BF2791"/>
    <w:rsid w:val="00BF2A42"/>
    <w:rsid w:val="00BF4E0A"/>
    <w:rsid w:val="00BF6421"/>
    <w:rsid w:val="00C01146"/>
    <w:rsid w:val="00C03D8C"/>
    <w:rsid w:val="00C055EC"/>
    <w:rsid w:val="00C10DC9"/>
    <w:rsid w:val="00C12FB3"/>
    <w:rsid w:val="00C169F3"/>
    <w:rsid w:val="00C17341"/>
    <w:rsid w:val="00C20D51"/>
    <w:rsid w:val="00C23338"/>
    <w:rsid w:val="00C23965"/>
    <w:rsid w:val="00C24EEF"/>
    <w:rsid w:val="00C25CF6"/>
    <w:rsid w:val="00C26C36"/>
    <w:rsid w:val="00C305DA"/>
    <w:rsid w:val="00C32768"/>
    <w:rsid w:val="00C34CEF"/>
    <w:rsid w:val="00C414DF"/>
    <w:rsid w:val="00C431DF"/>
    <w:rsid w:val="00C44D85"/>
    <w:rsid w:val="00C456BD"/>
    <w:rsid w:val="00C50669"/>
    <w:rsid w:val="00C528CC"/>
    <w:rsid w:val="00C530DC"/>
    <w:rsid w:val="00C5350D"/>
    <w:rsid w:val="00C54964"/>
    <w:rsid w:val="00C6123C"/>
    <w:rsid w:val="00C65CBB"/>
    <w:rsid w:val="00C7084D"/>
    <w:rsid w:val="00C7315E"/>
    <w:rsid w:val="00C735AE"/>
    <w:rsid w:val="00C75731"/>
    <w:rsid w:val="00C75895"/>
    <w:rsid w:val="00C80603"/>
    <w:rsid w:val="00C83C9F"/>
    <w:rsid w:val="00C868F9"/>
    <w:rsid w:val="00C94523"/>
    <w:rsid w:val="00C94840"/>
    <w:rsid w:val="00CA1ECB"/>
    <w:rsid w:val="00CA47A0"/>
    <w:rsid w:val="00CA5ECA"/>
    <w:rsid w:val="00CA6AFD"/>
    <w:rsid w:val="00CB027F"/>
    <w:rsid w:val="00CB40FA"/>
    <w:rsid w:val="00CB6AA6"/>
    <w:rsid w:val="00CB7955"/>
    <w:rsid w:val="00CC6297"/>
    <w:rsid w:val="00CC7690"/>
    <w:rsid w:val="00CD0630"/>
    <w:rsid w:val="00CD1986"/>
    <w:rsid w:val="00CE4D5C"/>
    <w:rsid w:val="00CF05DA"/>
    <w:rsid w:val="00CF066D"/>
    <w:rsid w:val="00CF5049"/>
    <w:rsid w:val="00CF58EB"/>
    <w:rsid w:val="00D00AA6"/>
    <w:rsid w:val="00D0106E"/>
    <w:rsid w:val="00D06383"/>
    <w:rsid w:val="00D113FA"/>
    <w:rsid w:val="00D11DF0"/>
    <w:rsid w:val="00D17230"/>
    <w:rsid w:val="00D20E85"/>
    <w:rsid w:val="00D2375C"/>
    <w:rsid w:val="00D243EC"/>
    <w:rsid w:val="00D24615"/>
    <w:rsid w:val="00D37842"/>
    <w:rsid w:val="00D42DC2"/>
    <w:rsid w:val="00D44FA8"/>
    <w:rsid w:val="00D456E3"/>
    <w:rsid w:val="00D50DB0"/>
    <w:rsid w:val="00D537E1"/>
    <w:rsid w:val="00D55BB2"/>
    <w:rsid w:val="00D6091A"/>
    <w:rsid w:val="00D6695F"/>
    <w:rsid w:val="00D675AA"/>
    <w:rsid w:val="00D70367"/>
    <w:rsid w:val="00D75644"/>
    <w:rsid w:val="00D773A4"/>
    <w:rsid w:val="00D7777B"/>
    <w:rsid w:val="00D81656"/>
    <w:rsid w:val="00D83D87"/>
    <w:rsid w:val="00D849AC"/>
    <w:rsid w:val="00D86A30"/>
    <w:rsid w:val="00D94365"/>
    <w:rsid w:val="00D944F6"/>
    <w:rsid w:val="00D958FB"/>
    <w:rsid w:val="00D97CB4"/>
    <w:rsid w:val="00D97DD4"/>
    <w:rsid w:val="00DA5A8A"/>
    <w:rsid w:val="00DA6181"/>
    <w:rsid w:val="00DB26CD"/>
    <w:rsid w:val="00DB3B6A"/>
    <w:rsid w:val="00DB4282"/>
    <w:rsid w:val="00DB441C"/>
    <w:rsid w:val="00DB44AF"/>
    <w:rsid w:val="00DB58D8"/>
    <w:rsid w:val="00DB7132"/>
    <w:rsid w:val="00DC1F58"/>
    <w:rsid w:val="00DC339B"/>
    <w:rsid w:val="00DC5D40"/>
    <w:rsid w:val="00DD30E9"/>
    <w:rsid w:val="00DD4F47"/>
    <w:rsid w:val="00DD7FBB"/>
    <w:rsid w:val="00DE0B9F"/>
    <w:rsid w:val="00DE4238"/>
    <w:rsid w:val="00DE4A2A"/>
    <w:rsid w:val="00DE657F"/>
    <w:rsid w:val="00DF1218"/>
    <w:rsid w:val="00DF6462"/>
    <w:rsid w:val="00DF6AE1"/>
    <w:rsid w:val="00DF7676"/>
    <w:rsid w:val="00E02FA0"/>
    <w:rsid w:val="00E036DC"/>
    <w:rsid w:val="00E10454"/>
    <w:rsid w:val="00E112E5"/>
    <w:rsid w:val="00E11745"/>
    <w:rsid w:val="00E21CC7"/>
    <w:rsid w:val="00E22592"/>
    <w:rsid w:val="00E24D9E"/>
    <w:rsid w:val="00E24FA3"/>
    <w:rsid w:val="00E25849"/>
    <w:rsid w:val="00E26C26"/>
    <w:rsid w:val="00E3197E"/>
    <w:rsid w:val="00E342F8"/>
    <w:rsid w:val="00E351ED"/>
    <w:rsid w:val="00E37750"/>
    <w:rsid w:val="00E4084C"/>
    <w:rsid w:val="00E420ED"/>
    <w:rsid w:val="00E45734"/>
    <w:rsid w:val="00E46F35"/>
    <w:rsid w:val="00E5739A"/>
    <w:rsid w:val="00E6034B"/>
    <w:rsid w:val="00E65365"/>
    <w:rsid w:val="00E6549E"/>
    <w:rsid w:val="00E65EDE"/>
    <w:rsid w:val="00E70F81"/>
    <w:rsid w:val="00E7239E"/>
    <w:rsid w:val="00E77055"/>
    <w:rsid w:val="00E77460"/>
    <w:rsid w:val="00E82A89"/>
    <w:rsid w:val="00E83ABC"/>
    <w:rsid w:val="00E844F2"/>
    <w:rsid w:val="00E85C04"/>
    <w:rsid w:val="00E92FCB"/>
    <w:rsid w:val="00EA147F"/>
    <w:rsid w:val="00EA19B1"/>
    <w:rsid w:val="00EA4B4F"/>
    <w:rsid w:val="00EA6364"/>
    <w:rsid w:val="00EB2C59"/>
    <w:rsid w:val="00EB4234"/>
    <w:rsid w:val="00EC4A18"/>
    <w:rsid w:val="00EC6DBE"/>
    <w:rsid w:val="00ED01C8"/>
    <w:rsid w:val="00ED03AB"/>
    <w:rsid w:val="00ED1CD4"/>
    <w:rsid w:val="00ED1D2B"/>
    <w:rsid w:val="00ED64B5"/>
    <w:rsid w:val="00ED7B5B"/>
    <w:rsid w:val="00EE7CCA"/>
    <w:rsid w:val="00EE7FF5"/>
    <w:rsid w:val="00EF14DF"/>
    <w:rsid w:val="00EF6EBF"/>
    <w:rsid w:val="00F018FF"/>
    <w:rsid w:val="00F10BFC"/>
    <w:rsid w:val="00F16A14"/>
    <w:rsid w:val="00F20FFF"/>
    <w:rsid w:val="00F362D7"/>
    <w:rsid w:val="00F37D7B"/>
    <w:rsid w:val="00F474B3"/>
    <w:rsid w:val="00F5314C"/>
    <w:rsid w:val="00F54499"/>
    <w:rsid w:val="00F635DD"/>
    <w:rsid w:val="00F65633"/>
    <w:rsid w:val="00F6627B"/>
    <w:rsid w:val="00F666E5"/>
    <w:rsid w:val="00F6709B"/>
    <w:rsid w:val="00F734F2"/>
    <w:rsid w:val="00F75052"/>
    <w:rsid w:val="00F804D3"/>
    <w:rsid w:val="00F81CD2"/>
    <w:rsid w:val="00F82641"/>
    <w:rsid w:val="00F90F18"/>
    <w:rsid w:val="00F937E4"/>
    <w:rsid w:val="00F93D23"/>
    <w:rsid w:val="00F95EE7"/>
    <w:rsid w:val="00FA39E6"/>
    <w:rsid w:val="00FA73E9"/>
    <w:rsid w:val="00FA7BC9"/>
    <w:rsid w:val="00FB0188"/>
    <w:rsid w:val="00FB0211"/>
    <w:rsid w:val="00FB0A8C"/>
    <w:rsid w:val="00FB378E"/>
    <w:rsid w:val="00FB37F1"/>
    <w:rsid w:val="00FB40ED"/>
    <w:rsid w:val="00FB431B"/>
    <w:rsid w:val="00FB47C0"/>
    <w:rsid w:val="00FB501B"/>
    <w:rsid w:val="00FB7770"/>
    <w:rsid w:val="00FC2414"/>
    <w:rsid w:val="00FD155E"/>
    <w:rsid w:val="00FD3B91"/>
    <w:rsid w:val="00FD3F56"/>
    <w:rsid w:val="00FD576B"/>
    <w:rsid w:val="00FD579E"/>
    <w:rsid w:val="00FD6E23"/>
    <w:rsid w:val="00FE4516"/>
    <w:rsid w:val="00FF0F59"/>
    <w:rsid w:val="00FF2447"/>
    <w:rsid w:val="00FF2ADB"/>
    <w:rsid w:val="00FF4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d">
    <w:name w:val="姓名職級"/>
    <w:basedOn w:val="a6"/>
    <w:qFormat/>
    <w:rsid w:val="006A1D20"/>
    <w:pPr>
      <w:ind w:leftChars="200" w:left="600" w:hangingChars="400" w:hanging="400"/>
    </w:pPr>
    <w:rPr>
      <w:bCs/>
      <w:kern w:val="32"/>
    </w:rPr>
  </w:style>
  <w:style w:type="paragraph" w:styleId="afe">
    <w:name w:val="footnote text"/>
    <w:aliases w:val="字元"/>
    <w:basedOn w:val="a6"/>
    <w:link w:val="aff"/>
    <w:uiPriority w:val="99"/>
    <w:unhideWhenUsed/>
    <w:rsid w:val="00EB4234"/>
    <w:pPr>
      <w:snapToGrid w:val="0"/>
      <w:jc w:val="left"/>
    </w:pPr>
    <w:rPr>
      <w:sz w:val="20"/>
    </w:rPr>
  </w:style>
  <w:style w:type="character" w:customStyle="1" w:styleId="aff">
    <w:name w:val="註腳文字 字元"/>
    <w:aliases w:val="字元 字元"/>
    <w:basedOn w:val="a7"/>
    <w:link w:val="afe"/>
    <w:uiPriority w:val="99"/>
    <w:rsid w:val="00EB4234"/>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EB4234"/>
    <w:rPr>
      <w:vertAlign w:val="superscript"/>
    </w:rPr>
  </w:style>
  <w:style w:type="character" w:customStyle="1" w:styleId="30">
    <w:name w:val="標題 3 字元"/>
    <w:aliases w:val="(一) 字元"/>
    <w:basedOn w:val="a7"/>
    <w:link w:val="3"/>
    <w:rsid w:val="00EB4234"/>
    <w:rPr>
      <w:rFonts w:ascii="標楷體" w:eastAsia="標楷體" w:hAnsi="Arial"/>
      <w:bCs/>
      <w:kern w:val="32"/>
      <w:sz w:val="32"/>
      <w:szCs w:val="36"/>
    </w:rPr>
  </w:style>
  <w:style w:type="character" w:customStyle="1" w:styleId="20">
    <w:name w:val="標題 2 字元"/>
    <w:aliases w:val="標題110/111 字元,節 字元,節1 字元,標題110/111 + 內文 字元"/>
    <w:basedOn w:val="a7"/>
    <w:link w:val="2"/>
    <w:rsid w:val="00EB4234"/>
    <w:rPr>
      <w:rFonts w:ascii="標楷體" w:eastAsia="標楷體" w:hAnsi="Arial"/>
      <w:bCs/>
      <w:kern w:val="32"/>
      <w:sz w:val="32"/>
      <w:szCs w:val="48"/>
    </w:rPr>
  </w:style>
  <w:style w:type="character" w:customStyle="1" w:styleId="40">
    <w:name w:val="標題 4 字元"/>
    <w:aliases w:val="表格 字元,一 字元"/>
    <w:basedOn w:val="a7"/>
    <w:link w:val="4"/>
    <w:rsid w:val="00013DA8"/>
    <w:rPr>
      <w:rFonts w:ascii="標楷體" w:eastAsia="標楷體" w:hAnsi="Arial"/>
      <w:kern w:val="32"/>
      <w:sz w:val="32"/>
      <w:szCs w:val="36"/>
    </w:rPr>
  </w:style>
  <w:style w:type="character" w:customStyle="1" w:styleId="50">
    <w:name w:val="標題 5 字元"/>
    <w:basedOn w:val="a7"/>
    <w:link w:val="5"/>
    <w:rsid w:val="00013DA8"/>
    <w:rPr>
      <w:rFonts w:ascii="標楷體" w:eastAsia="標楷體" w:hAnsi="Arial"/>
      <w:bCs/>
      <w:kern w:val="32"/>
      <w:sz w:val="32"/>
      <w:szCs w:val="36"/>
    </w:rPr>
  </w:style>
  <w:style w:type="character" w:customStyle="1" w:styleId="60">
    <w:name w:val="標題 6 字元"/>
    <w:basedOn w:val="a7"/>
    <w:link w:val="6"/>
    <w:rsid w:val="00013DA8"/>
    <w:rPr>
      <w:rFonts w:ascii="標楷體" w:eastAsia="標楷體" w:hAnsi="Arial"/>
      <w:kern w:val="32"/>
      <w:sz w:val="32"/>
      <w:szCs w:val="36"/>
    </w:rPr>
  </w:style>
  <w:style w:type="paragraph" w:styleId="HTML">
    <w:name w:val="HTML Preformatted"/>
    <w:basedOn w:val="a6"/>
    <w:link w:val="HTML0"/>
    <w:uiPriority w:val="99"/>
    <w:unhideWhenUsed/>
    <w:rsid w:val="004A2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A2FA9"/>
    <w:rPr>
      <w:rFonts w:ascii="細明體" w:eastAsia="細明體" w:hAnsi="細明體" w:cs="細明體"/>
      <w:sz w:val="24"/>
      <w:szCs w:val="24"/>
    </w:rPr>
  </w:style>
  <w:style w:type="paragraph" w:styleId="aff1">
    <w:name w:val="Plain Text"/>
    <w:basedOn w:val="a6"/>
    <w:link w:val="aff2"/>
    <w:uiPriority w:val="99"/>
    <w:semiHidden/>
    <w:unhideWhenUsed/>
    <w:rsid w:val="002D3967"/>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semiHidden/>
    <w:rsid w:val="002D3967"/>
    <w:rPr>
      <w:rFonts w:ascii="Calibri" w:eastAsia="標楷體" w:hAnsi="Courier New" w:cs="Courier New"/>
      <w:color w:val="244061" w:themeColor="accent1" w:themeShade="80"/>
      <w:sz w:val="28"/>
      <w:szCs w:val="24"/>
    </w:rPr>
  </w:style>
  <w:style w:type="character" w:customStyle="1" w:styleId="af">
    <w:name w:val="頁首 字元"/>
    <w:basedOn w:val="a7"/>
    <w:link w:val="ae"/>
    <w:rsid w:val="002D3967"/>
    <w:rPr>
      <w:rFonts w:ascii="標楷體" w:eastAsia="標楷體"/>
      <w:kern w:val="2"/>
    </w:rPr>
  </w:style>
  <w:style w:type="character" w:customStyle="1" w:styleId="af6">
    <w:name w:val="頁尾 字元"/>
    <w:basedOn w:val="a7"/>
    <w:link w:val="af5"/>
    <w:uiPriority w:val="99"/>
    <w:rsid w:val="002D3967"/>
    <w:rPr>
      <w:rFonts w:ascii="標楷體" w:eastAsia="標楷體"/>
      <w:kern w:val="2"/>
    </w:rPr>
  </w:style>
  <w:style w:type="character" w:styleId="aff3">
    <w:name w:val="annotation reference"/>
    <w:basedOn w:val="a7"/>
    <w:uiPriority w:val="99"/>
    <w:semiHidden/>
    <w:unhideWhenUsed/>
    <w:rsid w:val="002D3967"/>
    <w:rPr>
      <w:sz w:val="18"/>
      <w:szCs w:val="18"/>
    </w:rPr>
  </w:style>
  <w:style w:type="paragraph" w:styleId="aff4">
    <w:name w:val="annotation text"/>
    <w:basedOn w:val="a6"/>
    <w:link w:val="aff5"/>
    <w:uiPriority w:val="99"/>
    <w:semiHidden/>
    <w:unhideWhenUsed/>
    <w:rsid w:val="002D3967"/>
    <w:pPr>
      <w:overflowPunct/>
      <w:autoSpaceDE/>
      <w:autoSpaceDN/>
      <w:jc w:val="left"/>
    </w:pPr>
    <w:rPr>
      <w:rFonts w:ascii="Calibri" w:eastAsia="新細明體" w:hAnsi="Calibri"/>
      <w:sz w:val="24"/>
      <w:szCs w:val="22"/>
    </w:rPr>
  </w:style>
  <w:style w:type="character" w:customStyle="1" w:styleId="aff5">
    <w:name w:val="註解文字 字元"/>
    <w:basedOn w:val="a7"/>
    <w:link w:val="aff4"/>
    <w:uiPriority w:val="99"/>
    <w:semiHidden/>
    <w:rsid w:val="002D3967"/>
    <w:rPr>
      <w:rFonts w:ascii="Calibri" w:hAnsi="Calibri"/>
      <w:kern w:val="2"/>
      <w:sz w:val="24"/>
      <w:szCs w:val="22"/>
    </w:rPr>
  </w:style>
  <w:style w:type="paragraph" w:styleId="aff6">
    <w:name w:val="annotation subject"/>
    <w:basedOn w:val="aff4"/>
    <w:next w:val="aff4"/>
    <w:link w:val="aff7"/>
    <w:uiPriority w:val="99"/>
    <w:semiHidden/>
    <w:unhideWhenUsed/>
    <w:rsid w:val="002D3967"/>
    <w:rPr>
      <w:b/>
      <w:bCs/>
    </w:rPr>
  </w:style>
  <w:style w:type="character" w:customStyle="1" w:styleId="aff7">
    <w:name w:val="註解主旨 字元"/>
    <w:basedOn w:val="aff5"/>
    <w:link w:val="aff6"/>
    <w:uiPriority w:val="99"/>
    <w:semiHidden/>
    <w:rsid w:val="002D3967"/>
    <w:rPr>
      <w:rFonts w:ascii="Calibri" w:hAnsi="Calibri"/>
      <w:b/>
      <w:bCs/>
      <w:kern w:val="2"/>
      <w:sz w:val="24"/>
      <w:szCs w:val="22"/>
    </w:rPr>
  </w:style>
  <w:style w:type="paragraph" w:styleId="aff8">
    <w:name w:val="List"/>
    <w:basedOn w:val="a6"/>
    <w:uiPriority w:val="99"/>
    <w:unhideWhenUsed/>
    <w:rsid w:val="002D3967"/>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2D3967"/>
    <w:pPr>
      <w:overflowPunct/>
      <w:autoSpaceDE/>
      <w:autoSpaceDN/>
      <w:ind w:leftChars="400" w:left="100" w:hangingChars="200" w:hanging="200"/>
      <w:contextualSpacing/>
      <w:jc w:val="left"/>
    </w:pPr>
    <w:rPr>
      <w:rFonts w:ascii="Calibri" w:eastAsia="新細明體" w:hAnsi="Calibri"/>
      <w:sz w:val="24"/>
      <w:szCs w:val="22"/>
    </w:rPr>
  </w:style>
  <w:style w:type="paragraph" w:styleId="aff9">
    <w:name w:val="List Continue"/>
    <w:basedOn w:val="a6"/>
    <w:uiPriority w:val="99"/>
    <w:unhideWhenUsed/>
    <w:rsid w:val="002D3967"/>
    <w:pPr>
      <w:overflowPunct/>
      <w:autoSpaceDE/>
      <w:autoSpaceDN/>
      <w:spacing w:after="120"/>
      <w:ind w:leftChars="200" w:left="480"/>
      <w:contextualSpacing/>
      <w:jc w:val="left"/>
    </w:pPr>
    <w:rPr>
      <w:rFonts w:ascii="Calibri" w:eastAsia="新細明體" w:hAnsi="Calibri"/>
      <w:sz w:val="24"/>
      <w:szCs w:val="22"/>
    </w:rPr>
  </w:style>
  <w:style w:type="character" w:customStyle="1" w:styleId="affa">
    <w:name w:val="本文縮排 字元"/>
    <w:basedOn w:val="a7"/>
    <w:uiPriority w:val="99"/>
    <w:semiHidden/>
    <w:rsid w:val="002D3967"/>
  </w:style>
  <w:style w:type="paragraph" w:styleId="24">
    <w:name w:val="Body Text First Indent 2"/>
    <w:basedOn w:val="af3"/>
    <w:link w:val="25"/>
    <w:uiPriority w:val="99"/>
    <w:unhideWhenUsed/>
    <w:rsid w:val="002D3967"/>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2D3967"/>
    <w:rPr>
      <w:rFonts w:ascii="標楷體" w:eastAsia="標楷體"/>
      <w:kern w:val="2"/>
      <w:sz w:val="32"/>
    </w:rPr>
  </w:style>
  <w:style w:type="character" w:customStyle="1" w:styleId="25">
    <w:name w:val="本文第一層縮排 2 字元"/>
    <w:basedOn w:val="13"/>
    <w:link w:val="24"/>
    <w:uiPriority w:val="99"/>
    <w:rsid w:val="002D3967"/>
    <w:rPr>
      <w:rFonts w:ascii="Calibri" w:eastAsia="標楷體" w:hAnsi="Calibri"/>
      <w:kern w:val="2"/>
      <w:sz w:val="24"/>
      <w:szCs w:val="22"/>
    </w:rPr>
  </w:style>
  <w:style w:type="character" w:customStyle="1" w:styleId="10">
    <w:name w:val="標題 1 字元"/>
    <w:aliases w:val="題號1 字元,壹 字元"/>
    <w:basedOn w:val="a7"/>
    <w:link w:val="1"/>
    <w:rsid w:val="002D3967"/>
    <w:rPr>
      <w:rFonts w:ascii="標楷體" w:eastAsia="標楷體" w:hAnsi="Arial"/>
      <w:bCs/>
      <w:kern w:val="32"/>
      <w:sz w:val="32"/>
      <w:szCs w:val="52"/>
    </w:rPr>
  </w:style>
  <w:style w:type="character" w:customStyle="1" w:styleId="70">
    <w:name w:val="標題 7 字元"/>
    <w:aliases w:val="(1) 字元"/>
    <w:basedOn w:val="a7"/>
    <w:link w:val="7"/>
    <w:rsid w:val="002D3967"/>
    <w:rPr>
      <w:rFonts w:ascii="標楷體" w:eastAsia="標楷體" w:hAnsi="Arial"/>
      <w:bCs/>
      <w:kern w:val="32"/>
      <w:sz w:val="32"/>
      <w:szCs w:val="36"/>
    </w:rPr>
  </w:style>
  <w:style w:type="character" w:customStyle="1" w:styleId="80">
    <w:name w:val="標題 8 字元"/>
    <w:basedOn w:val="a7"/>
    <w:link w:val="8"/>
    <w:rsid w:val="002D3967"/>
    <w:rPr>
      <w:rFonts w:ascii="標楷體" w:eastAsia="標楷體" w:hAnsi="Arial"/>
      <w:kern w:val="32"/>
      <w:sz w:val="32"/>
      <w:szCs w:val="36"/>
    </w:rPr>
  </w:style>
  <w:style w:type="character" w:customStyle="1" w:styleId="ac">
    <w:name w:val="章節附註文字 字元"/>
    <w:link w:val="ab"/>
    <w:semiHidden/>
    <w:rsid w:val="002D3967"/>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849422">
      <w:bodyDiv w:val="1"/>
      <w:marLeft w:val="0"/>
      <w:marRight w:val="0"/>
      <w:marTop w:val="0"/>
      <w:marBottom w:val="0"/>
      <w:divBdr>
        <w:top w:val="none" w:sz="0" w:space="0" w:color="auto"/>
        <w:left w:val="none" w:sz="0" w:space="0" w:color="auto"/>
        <w:bottom w:val="none" w:sz="0" w:space="0" w:color="auto"/>
        <w:right w:val="none" w:sz="0" w:space="0" w:color="auto"/>
      </w:divBdr>
    </w:div>
    <w:div w:id="1045761464">
      <w:bodyDiv w:val="1"/>
      <w:marLeft w:val="0"/>
      <w:marRight w:val="0"/>
      <w:marTop w:val="0"/>
      <w:marBottom w:val="0"/>
      <w:divBdr>
        <w:top w:val="none" w:sz="0" w:space="0" w:color="auto"/>
        <w:left w:val="none" w:sz="0" w:space="0" w:color="auto"/>
        <w:bottom w:val="none" w:sz="0" w:space="0" w:color="auto"/>
        <w:right w:val="none" w:sz="0" w:space="0" w:color="auto"/>
      </w:divBdr>
    </w:div>
    <w:div w:id="1441756399">
      <w:bodyDiv w:val="1"/>
      <w:marLeft w:val="0"/>
      <w:marRight w:val="0"/>
      <w:marTop w:val="0"/>
      <w:marBottom w:val="0"/>
      <w:divBdr>
        <w:top w:val="none" w:sz="0" w:space="0" w:color="auto"/>
        <w:left w:val="none" w:sz="0" w:space="0" w:color="auto"/>
        <w:bottom w:val="none" w:sz="0" w:space="0" w:color="auto"/>
        <w:right w:val="none" w:sz="0" w:space="0" w:color="auto"/>
      </w:divBdr>
    </w:div>
    <w:div w:id="14862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93A5-9772-416D-83AD-B4FCE5B6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6094</Words>
  <Characters>6278</Characters>
  <Application>Microsoft Office Word</Application>
  <DocSecurity>0</DocSecurity>
  <Lines>697</Lines>
  <Paragraphs>951</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2024-10-09T07:00:00Z</dcterms:created>
  <dcterms:modified xsi:type="dcterms:W3CDTF">2024-10-14T08:18:00Z</dcterms:modified>
  <cp:contentStatus/>
</cp:coreProperties>
</file>