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54C" w:rsidRPr="000A07F0" w:rsidRDefault="0039654C" w:rsidP="0039654C">
      <w:pPr>
        <w:pStyle w:val="af5"/>
        <w:rPr>
          <w:rFonts w:ascii="Times New Roman"/>
          <w:sz w:val="32"/>
          <w:szCs w:val="32"/>
        </w:rPr>
      </w:pPr>
      <w:bookmarkStart w:id="0" w:name="_Toc525070834"/>
      <w:bookmarkStart w:id="1" w:name="_Toc525938374"/>
      <w:bookmarkStart w:id="2" w:name="_Toc525939222"/>
      <w:bookmarkStart w:id="3" w:name="_Toc525939727"/>
      <w:bookmarkStart w:id="4" w:name="_Toc525066144"/>
      <w:bookmarkStart w:id="5" w:name="_Toc524892372"/>
      <w:r w:rsidRPr="000A07F0">
        <w:rPr>
          <w:rFonts w:ascii="Times New Roman" w:hint="eastAsia"/>
          <w:b w:val="0"/>
        </w:rPr>
        <w:t>調查報告</w:t>
      </w:r>
      <w:r w:rsidR="000A2ED4" w:rsidRPr="000A07F0">
        <w:rPr>
          <w:rFonts w:hAnsi="標楷體" w:hint="eastAsia"/>
          <w:b w:val="0"/>
          <w:spacing w:val="0"/>
          <w:w w:val="98"/>
          <w:sz w:val="24"/>
          <w:fitText w:val="1416" w:id="-932547328"/>
        </w:rPr>
        <w:t>（公 布 版）</w:t>
      </w:r>
    </w:p>
    <w:p w:rsidR="0039654C" w:rsidRPr="000A07F0" w:rsidRDefault="0039654C" w:rsidP="001A6D6A">
      <w:pPr>
        <w:pStyle w:val="1"/>
        <w:numPr>
          <w:ilvl w:val="0"/>
          <w:numId w:val="8"/>
        </w:numPr>
      </w:pPr>
      <w:r w:rsidRPr="000A07F0">
        <w:rPr>
          <w:rFonts w:hint="eastAsia"/>
        </w:rPr>
        <w:t>案　　由</w:t>
      </w:r>
      <w:r w:rsidRPr="000A07F0">
        <w:rPr>
          <w:rFonts w:hint="eastAsia"/>
          <w:b/>
        </w:rPr>
        <w:t>：</w:t>
      </w:r>
      <w:r w:rsidRPr="000A07F0">
        <w:rPr>
          <w:rFonts w:hint="eastAsia"/>
        </w:rPr>
        <w:t>農業部為因應國內雞蛋產量不足，自112年3月起啟動雞蛋短期專案進口，惟除爆發超思有限公司進口合約疑義外，進口蛋保存期限、流向，及逾5千萬顆到期遭銷毀等均受質疑，並發生蛋品有效日期及產地標示錯誤等情事，事涉國人食品安全之保障，有深入瞭解之必要案。</w:t>
      </w:r>
    </w:p>
    <w:p w:rsidR="00D20C6C" w:rsidRPr="000A07F0" w:rsidRDefault="00D20C6C" w:rsidP="001A6D6A">
      <w:pPr>
        <w:pStyle w:val="1"/>
        <w:numPr>
          <w:ilvl w:val="0"/>
          <w:numId w:val="8"/>
        </w:numPr>
        <w:ind w:left="2380" w:hanging="2380"/>
      </w:pPr>
      <w:r w:rsidRPr="000A07F0">
        <w:rPr>
          <w:rFonts w:hint="eastAsia"/>
        </w:rPr>
        <w:t>調查意見：</w:t>
      </w:r>
    </w:p>
    <w:p w:rsidR="00D20C6C" w:rsidRPr="000A07F0" w:rsidRDefault="00D20C6C" w:rsidP="00D20C6C">
      <w:pPr>
        <w:pStyle w:val="11"/>
        <w:ind w:left="680" w:firstLine="680"/>
      </w:pPr>
      <w:r w:rsidRPr="000A07F0">
        <w:rPr>
          <w:rFonts w:hint="eastAsia"/>
        </w:rPr>
        <w:t>為因應國內雞蛋產量不足，</w:t>
      </w:r>
      <w:r w:rsidR="000F3CA3" w:rsidRPr="000A07F0">
        <w:rPr>
          <w:rFonts w:hint="eastAsia"/>
        </w:rPr>
        <w:t>農業部</w:t>
      </w:r>
      <w:r w:rsidR="00383DB1" w:rsidRPr="000A07F0">
        <w:rPr>
          <w:rFonts w:hint="eastAsia"/>
        </w:rPr>
        <w:t>於</w:t>
      </w:r>
      <w:r w:rsidR="00DE1DE3" w:rsidRPr="000A07F0">
        <w:rPr>
          <w:rFonts w:hint="eastAsia"/>
        </w:rPr>
        <w:t>民國(下同)111及112年分別啟動「111年度雞蛋緊急調度與產銷調節計畫」</w:t>
      </w:r>
      <w:r w:rsidR="00383DB1" w:rsidRPr="000A07F0">
        <w:rPr>
          <w:rFonts w:hint="eastAsia"/>
        </w:rPr>
        <w:t>、</w:t>
      </w:r>
      <w:r w:rsidR="00DE1DE3" w:rsidRPr="000A07F0">
        <w:rPr>
          <w:rFonts w:hint="eastAsia"/>
        </w:rPr>
        <w:t>「112年度雞蛋緊急調度計畫」(</w:t>
      </w:r>
      <w:r w:rsidR="00EF33DA" w:rsidRPr="000A07F0">
        <w:rPr>
          <w:rFonts w:hint="eastAsia"/>
        </w:rPr>
        <w:t>雞蛋</w:t>
      </w:r>
      <w:r w:rsidR="00C37D87" w:rsidRPr="000A07F0">
        <w:rPr>
          <w:rFonts w:hint="eastAsia"/>
        </w:rPr>
        <w:t>進口</w:t>
      </w:r>
      <w:r w:rsidR="00EF33DA" w:rsidRPr="000A07F0">
        <w:rPr>
          <w:rFonts w:hint="eastAsia"/>
        </w:rPr>
        <w:t>專案</w:t>
      </w:r>
      <w:r w:rsidR="00DE1DE3" w:rsidRPr="000A07F0">
        <w:rPr>
          <w:rFonts w:hint="eastAsia"/>
        </w:rPr>
        <w:t>大事</w:t>
      </w:r>
      <w:r w:rsidR="00DD0DEE" w:rsidRPr="000A07F0">
        <w:rPr>
          <w:rFonts w:hint="eastAsia"/>
        </w:rPr>
        <w:t>記</w:t>
      </w:r>
      <w:r w:rsidR="00DE1DE3" w:rsidRPr="000A07F0">
        <w:rPr>
          <w:rFonts w:hint="eastAsia"/>
        </w:rPr>
        <w:t>詳附</w:t>
      </w:r>
      <w:r w:rsidR="00DD0DEE" w:rsidRPr="000A07F0">
        <w:rPr>
          <w:rFonts w:hint="eastAsia"/>
        </w:rPr>
        <w:t>表</w:t>
      </w:r>
      <w:r w:rsidR="00DE1DE3" w:rsidRPr="000A07F0">
        <w:rPr>
          <w:rFonts w:hint="eastAsia"/>
        </w:rPr>
        <w:t>)</w:t>
      </w:r>
      <w:r w:rsidRPr="000A07F0">
        <w:rPr>
          <w:rFonts w:hint="eastAsia"/>
        </w:rPr>
        <w:t>，惟除爆發超思有限公司(下稱超思公司)進口合約疑義外，進口蛋保存期限、流向，及逾5千萬顆</w:t>
      </w:r>
      <w:r w:rsidR="000F3CA3" w:rsidRPr="000A07F0">
        <w:rPr>
          <w:rFonts w:hint="eastAsia"/>
        </w:rPr>
        <w:t>蛋</w:t>
      </w:r>
      <w:r w:rsidRPr="000A07F0">
        <w:rPr>
          <w:rFonts w:hint="eastAsia"/>
        </w:rPr>
        <w:t>到期遭銷毀等均受質疑，並發生蛋品有效日期及產地標示錯誤等情事，事涉國人食品安全之保障，有深入瞭解之必要案。</w:t>
      </w:r>
    </w:p>
    <w:p w:rsidR="00D20C6C" w:rsidRPr="000A07F0" w:rsidRDefault="00D20C6C" w:rsidP="00D20C6C">
      <w:pPr>
        <w:pStyle w:val="11"/>
        <w:ind w:left="680" w:firstLine="680"/>
      </w:pPr>
      <w:r w:rsidRPr="000A07F0">
        <w:rPr>
          <w:rFonts w:hint="eastAsia"/>
        </w:rPr>
        <w:t>112年9月本院即依新聞報載內容函請農業部及衛生福利部</w:t>
      </w:r>
      <w:r w:rsidR="004F6CC3" w:rsidRPr="000A07F0">
        <w:rPr>
          <w:rFonts w:hint="eastAsia"/>
        </w:rPr>
        <w:t>(下稱衛福部)</w:t>
      </w:r>
      <w:r w:rsidRPr="000A07F0">
        <w:rPr>
          <w:rFonts w:hint="eastAsia"/>
        </w:rPr>
        <w:t>答復說明，並</w:t>
      </w:r>
      <w:r w:rsidR="00C277D2" w:rsidRPr="000A07F0">
        <w:rPr>
          <w:rFonts w:hint="eastAsia"/>
        </w:rPr>
        <w:t>先</w:t>
      </w:r>
      <w:r w:rsidRPr="000A07F0">
        <w:rPr>
          <w:rFonts w:hint="eastAsia"/>
        </w:rPr>
        <w:t>後接獲立法委員、新北市議員及民眾等人陳情</w:t>
      </w:r>
      <w:r w:rsidRPr="000A07F0">
        <w:rPr>
          <w:rStyle w:val="aff4"/>
        </w:rPr>
        <w:footnoteReference w:id="1"/>
      </w:r>
      <w:r w:rsidRPr="000A07F0">
        <w:rPr>
          <w:rFonts w:hint="eastAsia"/>
        </w:rPr>
        <w:t>，</w:t>
      </w:r>
      <w:r w:rsidR="006142BD" w:rsidRPr="000A07F0">
        <w:rPr>
          <w:rFonts w:hint="eastAsia"/>
        </w:rPr>
        <w:t>綜析後</w:t>
      </w:r>
      <w:r w:rsidR="00800A9A" w:rsidRPr="000A07F0">
        <w:rPr>
          <w:rFonts w:hint="eastAsia"/>
        </w:rPr>
        <w:t>立案</w:t>
      </w:r>
      <w:r w:rsidRPr="000A07F0">
        <w:rPr>
          <w:rFonts w:hint="eastAsia"/>
        </w:rPr>
        <w:t>調查，茲因本案涉觸犯刑事案件，調查過程中，本院同步發函臺灣臺北地方檢察署及臺灣高雄地方檢察署，請該2檢察署於案件偵查終結後提供偵查卷宗予本院</w:t>
      </w:r>
      <w:r w:rsidRPr="000A07F0">
        <w:rPr>
          <w:rStyle w:val="aff4"/>
        </w:rPr>
        <w:footnoteReference w:id="2"/>
      </w:r>
      <w:r w:rsidR="001F3370" w:rsidRPr="000A07F0">
        <w:rPr>
          <w:rFonts w:hint="eastAsia"/>
        </w:rPr>
        <w:t>；</w:t>
      </w:r>
      <w:r w:rsidR="00800A9A" w:rsidRPr="000A07F0">
        <w:rPr>
          <w:rFonts w:hint="eastAsia"/>
        </w:rPr>
        <w:t>嗣</w:t>
      </w:r>
      <w:r w:rsidRPr="000A07F0">
        <w:rPr>
          <w:rFonts w:hint="eastAsia"/>
        </w:rPr>
        <w:t>經本院研析農業部、衛福部等機關函復本院相關卷證</w:t>
      </w:r>
      <w:r w:rsidRPr="000A07F0">
        <w:rPr>
          <w:rStyle w:val="aff4"/>
        </w:rPr>
        <w:footnoteReference w:id="3"/>
      </w:r>
      <w:r w:rsidR="00800A9A" w:rsidRPr="000A07F0">
        <w:rPr>
          <w:rFonts w:hint="eastAsia"/>
        </w:rPr>
        <w:t>，以及</w:t>
      </w:r>
      <w:r w:rsidRPr="000A07F0">
        <w:rPr>
          <w:rFonts w:hint="eastAsia"/>
        </w:rPr>
        <w:t>審計部陳報</w:t>
      </w:r>
      <w:r w:rsidRPr="000A07F0">
        <w:rPr>
          <w:rFonts w:hint="eastAsia"/>
        </w:rPr>
        <w:lastRenderedPageBreak/>
        <w:t>本院該部查核意見</w:t>
      </w:r>
      <w:r w:rsidRPr="000A07F0">
        <w:rPr>
          <w:rStyle w:val="aff4"/>
        </w:rPr>
        <w:footnoteReference w:id="4"/>
      </w:r>
      <w:r w:rsidR="006142BD" w:rsidRPr="000A07F0">
        <w:rPr>
          <w:rFonts w:hint="eastAsia"/>
        </w:rPr>
        <w:t>，並予</w:t>
      </w:r>
      <w:r w:rsidRPr="000A07F0">
        <w:rPr>
          <w:rFonts w:hint="eastAsia"/>
        </w:rPr>
        <w:t>併本案處理，</w:t>
      </w:r>
      <w:r w:rsidR="006142BD" w:rsidRPr="000A07F0">
        <w:rPr>
          <w:rFonts w:hint="eastAsia"/>
        </w:rPr>
        <w:t>且</w:t>
      </w:r>
      <w:r w:rsidRPr="000A07F0">
        <w:rPr>
          <w:rFonts w:hint="eastAsia"/>
        </w:rPr>
        <w:t>請審計部人員針對</w:t>
      </w:r>
      <w:r w:rsidR="006142BD" w:rsidRPr="000A07F0">
        <w:rPr>
          <w:rFonts w:hint="eastAsia"/>
        </w:rPr>
        <w:t>前揭</w:t>
      </w:r>
      <w:r w:rsidRPr="000A07F0">
        <w:rPr>
          <w:rFonts w:hint="eastAsia"/>
        </w:rPr>
        <w:t>查核結果向調查委員進行說明；復請農業部</w:t>
      </w:r>
      <w:r w:rsidR="00B51975" w:rsidRPr="000A07F0">
        <w:rPr>
          <w:rFonts w:hint="eastAsia"/>
        </w:rPr>
        <w:t>杜</w:t>
      </w:r>
      <w:r w:rsidRPr="000A07F0">
        <w:rPr>
          <w:rFonts w:hint="eastAsia"/>
        </w:rPr>
        <w:t>常務次長暨財團法人中央畜產會(下稱畜產會)代理董事長率本案相關業管人員至本院，就調查委員詢問內容詳實答復；再就本案爭點分別詢問農業部</w:t>
      </w:r>
      <w:r w:rsidR="000A2ED4" w:rsidRPr="000A07F0">
        <w:rPr>
          <w:rFonts w:hint="eastAsia"/>
        </w:rPr>
        <w:t>陳</w:t>
      </w:r>
      <w:r w:rsidRPr="000A07F0">
        <w:rPr>
          <w:rFonts w:hint="eastAsia"/>
        </w:rPr>
        <w:t>前部長、農業部畜牧司</w:t>
      </w:r>
      <w:r w:rsidR="000A2ED4" w:rsidRPr="000A07F0">
        <w:rPr>
          <w:rFonts w:hint="eastAsia"/>
        </w:rPr>
        <w:t>張</w:t>
      </w:r>
      <w:r w:rsidRPr="000A07F0">
        <w:rPr>
          <w:rFonts w:hint="eastAsia"/>
        </w:rPr>
        <w:t>前司長及</w:t>
      </w:r>
      <w:r w:rsidR="000A2ED4" w:rsidRPr="000A07F0">
        <w:rPr>
          <w:rFonts w:hint="eastAsia"/>
        </w:rPr>
        <w:t>程</w:t>
      </w:r>
      <w:r w:rsidR="00FA6BE4" w:rsidRPr="000A07F0">
        <w:rPr>
          <w:rFonts w:hint="eastAsia"/>
        </w:rPr>
        <w:t>前科長(現為該司簡任技正)</w:t>
      </w:r>
      <w:r w:rsidRPr="000A07F0">
        <w:rPr>
          <w:rFonts w:hint="eastAsia"/>
        </w:rPr>
        <w:t>、畜產會</w:t>
      </w:r>
      <w:r w:rsidR="000A2ED4" w:rsidRPr="000A07F0">
        <w:rPr>
          <w:rFonts w:hint="eastAsia"/>
        </w:rPr>
        <w:t>林</w:t>
      </w:r>
      <w:r w:rsidRPr="000A07F0">
        <w:rPr>
          <w:rFonts w:hint="eastAsia"/>
        </w:rPr>
        <w:t>前董事長、</w:t>
      </w:r>
      <w:r w:rsidR="000A2ED4" w:rsidRPr="000A07F0">
        <w:rPr>
          <w:rFonts w:hint="eastAsia"/>
        </w:rPr>
        <w:t>陳</w:t>
      </w:r>
      <w:r w:rsidRPr="000A07F0">
        <w:rPr>
          <w:rFonts w:hint="eastAsia"/>
        </w:rPr>
        <w:t>前執行長、</w:t>
      </w:r>
      <w:r w:rsidR="000A2ED4" w:rsidRPr="000A07F0">
        <w:rPr>
          <w:rFonts w:hint="eastAsia"/>
        </w:rPr>
        <w:t>龔</w:t>
      </w:r>
      <w:r w:rsidRPr="000A07F0">
        <w:rPr>
          <w:rFonts w:hint="eastAsia"/>
        </w:rPr>
        <w:t>前組長及</w:t>
      </w:r>
      <w:r w:rsidR="000A2ED4" w:rsidRPr="000A07F0">
        <w:rPr>
          <w:rFonts w:hint="eastAsia"/>
        </w:rPr>
        <w:t>吳</w:t>
      </w:r>
      <w:r w:rsidRPr="000A07F0">
        <w:rPr>
          <w:rFonts w:hint="eastAsia"/>
        </w:rPr>
        <w:t>專員等相關人員，</w:t>
      </w:r>
      <w:r w:rsidR="001F3370" w:rsidRPr="000A07F0">
        <w:rPr>
          <w:rFonts w:hint="eastAsia"/>
        </w:rPr>
        <w:t>復研析</w:t>
      </w:r>
      <w:r w:rsidRPr="000A07F0">
        <w:rPr>
          <w:rFonts w:hint="eastAsia"/>
        </w:rPr>
        <w:t>農業部、畜產會及受約詢人員</w:t>
      </w:r>
      <w:r w:rsidR="001F3370" w:rsidRPr="000A07F0">
        <w:rPr>
          <w:rFonts w:hint="eastAsia"/>
        </w:rPr>
        <w:t>於</w:t>
      </w:r>
      <w:r w:rsidRPr="000A07F0">
        <w:rPr>
          <w:rFonts w:hint="eastAsia"/>
        </w:rPr>
        <w:t>約詢</w:t>
      </w:r>
      <w:r w:rsidR="001F3370" w:rsidRPr="000A07F0">
        <w:rPr>
          <w:rFonts w:hint="eastAsia"/>
        </w:rPr>
        <w:t>後之</w:t>
      </w:r>
      <w:r w:rsidRPr="000A07F0">
        <w:rPr>
          <w:rFonts w:hint="eastAsia"/>
        </w:rPr>
        <w:t>書面</w:t>
      </w:r>
      <w:r w:rsidR="001F3370" w:rsidRPr="000A07F0">
        <w:rPr>
          <w:rFonts w:hint="eastAsia"/>
        </w:rPr>
        <w:t>補充</w:t>
      </w:r>
      <w:r w:rsidRPr="000A07F0">
        <w:rPr>
          <w:rFonts w:hint="eastAsia"/>
        </w:rPr>
        <w:t>陳述</w:t>
      </w:r>
      <w:r w:rsidR="001F3370" w:rsidRPr="000A07F0">
        <w:rPr>
          <w:rFonts w:hint="eastAsia"/>
        </w:rPr>
        <w:t>資料；再經</w:t>
      </w:r>
      <w:r w:rsidRPr="000A07F0">
        <w:rPr>
          <w:rFonts w:hint="eastAsia"/>
        </w:rPr>
        <w:t>本院另函請財政部關務署</w:t>
      </w:r>
      <w:r w:rsidR="002E1611" w:rsidRPr="000A07F0">
        <w:rPr>
          <w:rFonts w:hint="eastAsia"/>
        </w:rPr>
        <w:t>、衛福</w:t>
      </w:r>
      <w:r w:rsidR="004F6CC3" w:rsidRPr="000A07F0">
        <w:rPr>
          <w:rFonts w:hint="eastAsia"/>
        </w:rPr>
        <w:t>部</w:t>
      </w:r>
      <w:r w:rsidR="002E1611" w:rsidRPr="000A07F0">
        <w:rPr>
          <w:rFonts w:hint="eastAsia"/>
        </w:rPr>
        <w:t>食品藥物管理署(下稱食藥署)及畜產會提供案關資料</w:t>
      </w:r>
      <w:r w:rsidR="002E1611" w:rsidRPr="000A07F0">
        <w:rPr>
          <w:rStyle w:val="aff4"/>
        </w:rPr>
        <w:footnoteReference w:id="5"/>
      </w:r>
      <w:r w:rsidRPr="000A07F0">
        <w:rPr>
          <w:rFonts w:hint="eastAsia"/>
        </w:rPr>
        <w:t>，以掌握案情全貌。茲依調查結果，提出調查意見如</w:t>
      </w:r>
      <w:r w:rsidRPr="000A07F0">
        <w:rPr>
          <w:rFonts w:hAnsi="標楷體" w:hint="eastAsia"/>
          <w:szCs w:val="32"/>
        </w:rPr>
        <w:t>下：</w:t>
      </w:r>
    </w:p>
    <w:p w:rsidR="006A2703" w:rsidRPr="000A07F0" w:rsidRDefault="006A2703" w:rsidP="001A6D6A">
      <w:pPr>
        <w:pStyle w:val="2"/>
        <w:numPr>
          <w:ilvl w:val="1"/>
          <w:numId w:val="8"/>
        </w:numPr>
        <w:rPr>
          <w:b/>
        </w:rPr>
      </w:pPr>
      <w:bookmarkStart w:id="7" w:name="_Hlk172642683"/>
      <w:bookmarkStart w:id="8" w:name="_Hlk172107007"/>
      <w:bookmarkStart w:id="9" w:name="_Hlk173415497"/>
      <w:bookmarkStart w:id="10" w:name="_Toc524902730"/>
      <w:bookmarkEnd w:id="0"/>
      <w:bookmarkEnd w:id="1"/>
      <w:bookmarkEnd w:id="2"/>
      <w:bookmarkEnd w:id="3"/>
      <w:bookmarkEnd w:id="4"/>
      <w:bookmarkEnd w:id="5"/>
      <w:r w:rsidRPr="000A07F0">
        <w:rPr>
          <w:rFonts w:hint="eastAsia"/>
          <w:b/>
        </w:rPr>
        <w:t>農業部為充分供應國內雞蛋消費需求及平穩蛋價，補助畜產會辦理「111年度雞蛋緊急調度與產銷調節計畫」(含追加)，其中關於日本雞蛋進口作業，</w:t>
      </w:r>
      <w:r w:rsidR="001966E3" w:rsidRPr="000A07F0">
        <w:rPr>
          <w:rFonts w:hint="eastAsia"/>
          <w:b/>
        </w:rPr>
        <w:t>111年上半年(3至5月)該會係以合約方式委請</w:t>
      </w:r>
      <w:r w:rsidR="001F3370" w:rsidRPr="000A07F0">
        <w:rPr>
          <w:rFonts w:hint="eastAsia"/>
          <w:b/>
        </w:rPr>
        <w:t>亮采生物科技有限公司</w:t>
      </w:r>
      <w:r w:rsidR="001966E3" w:rsidRPr="000A07F0">
        <w:rPr>
          <w:rFonts w:hint="eastAsia"/>
          <w:b/>
        </w:rPr>
        <w:t>進口，下半年(8至11月)卻因日方代理商、</w:t>
      </w:r>
      <w:r w:rsidR="001F3370" w:rsidRPr="000A07F0">
        <w:rPr>
          <w:rFonts w:hint="eastAsia"/>
          <w:b/>
        </w:rPr>
        <w:t>亮采生物科技有限公司</w:t>
      </w:r>
      <w:r w:rsidR="001966E3" w:rsidRPr="000A07F0">
        <w:rPr>
          <w:rFonts w:hint="eastAsia"/>
          <w:b/>
        </w:rPr>
        <w:t>及超思公司3者合作關係因素，</w:t>
      </w:r>
      <w:r w:rsidRPr="000A07F0">
        <w:rPr>
          <w:rFonts w:hint="eastAsia"/>
          <w:b/>
        </w:rPr>
        <w:t>改以「現貨購買」方式向超思公司</w:t>
      </w:r>
      <w:r w:rsidR="00106482" w:rsidRPr="000A07F0">
        <w:rPr>
          <w:rFonts w:hint="eastAsia"/>
          <w:b/>
        </w:rPr>
        <w:t>採購</w:t>
      </w:r>
      <w:r w:rsidRPr="000A07F0">
        <w:rPr>
          <w:rFonts w:hint="eastAsia"/>
          <w:b/>
        </w:rPr>
        <w:t>總計16批次、2,500萬餘顆雞蛋，惟111年8月雙方簽署「履約情形確認書」核對交易數量時，超思公司尚未</w:t>
      </w:r>
      <w:r w:rsidR="00574605" w:rsidRPr="000A07F0">
        <w:rPr>
          <w:rFonts w:hint="eastAsia"/>
          <w:b/>
        </w:rPr>
        <w:t>設立</w:t>
      </w:r>
      <w:r w:rsidRPr="000A07F0">
        <w:rPr>
          <w:rFonts w:hint="eastAsia"/>
          <w:b/>
        </w:rPr>
        <w:t>登記，畜產會相關採購程序，確有違失，農業部難辭督管不</w:t>
      </w:r>
      <w:r w:rsidR="0038243A" w:rsidRPr="000A07F0">
        <w:rPr>
          <w:rFonts w:hint="eastAsia"/>
          <w:b/>
        </w:rPr>
        <w:t>力</w:t>
      </w:r>
      <w:r w:rsidRPr="000A07F0">
        <w:rPr>
          <w:rFonts w:hint="eastAsia"/>
          <w:b/>
        </w:rPr>
        <w:t>之咎。</w:t>
      </w:r>
    </w:p>
    <w:bookmarkEnd w:id="7"/>
    <w:p w:rsidR="006A2703" w:rsidRPr="000A07F0" w:rsidRDefault="006A2703" w:rsidP="001A6D6A">
      <w:pPr>
        <w:pStyle w:val="3"/>
        <w:numPr>
          <w:ilvl w:val="2"/>
          <w:numId w:val="8"/>
        </w:numPr>
      </w:pPr>
      <w:r w:rsidRPr="000A07F0">
        <w:rPr>
          <w:rFonts w:hint="eastAsia"/>
        </w:rPr>
        <w:t>按畜牧法第2條規定：「本法所稱主管機關：在中央為行政院農業委員會</w:t>
      </w:r>
      <w:r w:rsidRPr="000A07F0">
        <w:rPr>
          <w:rStyle w:val="aff4"/>
        </w:rPr>
        <w:footnoteReference w:id="6"/>
      </w:r>
      <w:r w:rsidRPr="000A07F0">
        <w:rPr>
          <w:rFonts w:hint="eastAsia"/>
        </w:rPr>
        <w:t>；在直轄市為直轄市政府；在</w:t>
      </w:r>
      <w:r w:rsidRPr="000A07F0">
        <w:rPr>
          <w:rFonts w:hint="eastAsia"/>
        </w:rPr>
        <w:lastRenderedPageBreak/>
        <w:t>縣（市）為縣（市）政府。」同法第25條規定：「為有效實施畜牧產銷制度，促進畜牧事業之發展，中央主管機關應捐助設立財團法人中央畜產會；其設置辦法由中央主管機關定之。」復按同法第27條、第28條及第28</w:t>
      </w:r>
      <w:r w:rsidR="00644CCE" w:rsidRPr="000A07F0">
        <w:rPr>
          <w:rFonts w:hint="eastAsia"/>
        </w:rPr>
        <w:t>之1</w:t>
      </w:r>
      <w:r w:rsidRPr="000A07F0">
        <w:rPr>
          <w:rFonts w:hint="eastAsia"/>
        </w:rPr>
        <w:t>條第2項規定：「中央畜產會之業務如下︰一、畜產品產銷不平衡時，協調畜牧團體或畜牧場擬訂各項因應措施，報請中央主管機關核定實施。……。」、「中央畜產會辦理前條之業務，提供服務時得收取費用；其收費標準由該會擬訂，報請中央主管機關核定之。」、「各畜禽產銷調節費用之收取方式、計算基準、實際收取比率、繳交期限及收取項目範圍之辦法，由中央主管機關定之。」</w:t>
      </w:r>
    </w:p>
    <w:p w:rsidR="00397F8D" w:rsidRPr="000A07F0" w:rsidRDefault="00F004D7" w:rsidP="001A6D6A">
      <w:pPr>
        <w:pStyle w:val="3"/>
        <w:numPr>
          <w:ilvl w:val="2"/>
          <w:numId w:val="8"/>
        </w:numPr>
      </w:pPr>
      <w:bookmarkStart w:id="11" w:name="_Toc422834159"/>
      <w:bookmarkStart w:id="12" w:name="_Toc421796021"/>
      <w:bookmarkStart w:id="13" w:name="_Toc421795440"/>
      <w:bookmarkStart w:id="14" w:name="_Toc421794874"/>
      <w:r w:rsidRPr="000A07F0">
        <w:rPr>
          <w:rFonts w:hint="eastAsia"/>
        </w:rPr>
        <w:t>我</w:t>
      </w:r>
      <w:r w:rsidR="00397F8D" w:rsidRPr="000A07F0">
        <w:rPr>
          <w:rFonts w:hint="eastAsia"/>
        </w:rPr>
        <w:t>國雞蛋</w:t>
      </w:r>
      <w:r w:rsidRPr="000A07F0">
        <w:rPr>
          <w:rFonts w:hint="eastAsia"/>
        </w:rPr>
        <w:t>因關稅保護等因素，多以國內自給供應為主。</w:t>
      </w:r>
      <w:r w:rsidR="00397F8D" w:rsidRPr="000A07F0">
        <w:rPr>
          <w:rFonts w:hint="eastAsia"/>
        </w:rPr>
        <w:t>111年</w:t>
      </w:r>
      <w:r w:rsidRPr="000A07F0">
        <w:rPr>
          <w:rFonts w:hint="eastAsia"/>
        </w:rPr>
        <w:t>以</w:t>
      </w:r>
      <w:r w:rsidR="00397F8D" w:rsidRPr="000A07F0">
        <w:rPr>
          <w:rFonts w:hint="eastAsia"/>
        </w:rPr>
        <w:t>前</w:t>
      </w:r>
      <w:r w:rsidRPr="000A07F0">
        <w:rPr>
          <w:rFonts w:hint="eastAsia"/>
        </w:rPr>
        <w:t>，</w:t>
      </w:r>
      <w:r w:rsidR="00397F8D" w:rsidRPr="000A07F0">
        <w:rPr>
          <w:rFonts w:hint="eastAsia"/>
        </w:rPr>
        <w:t>農業部僅於108年間因國內雞蛋產量供應不足</w:t>
      </w:r>
      <w:r w:rsidRPr="000A07F0">
        <w:rPr>
          <w:rFonts w:hint="eastAsia"/>
        </w:rPr>
        <w:t>而</w:t>
      </w:r>
      <w:r w:rsidR="00397F8D" w:rsidRPr="000A07F0">
        <w:rPr>
          <w:rFonts w:hint="eastAsia"/>
        </w:rPr>
        <w:t>辦理雞蛋緊急調度，當時畜產會即透過聯繫日方代理商吳女士協助</w:t>
      </w:r>
      <w:r w:rsidRPr="000A07F0">
        <w:rPr>
          <w:rFonts w:hint="eastAsia"/>
        </w:rPr>
        <w:t>採購</w:t>
      </w:r>
      <w:r w:rsidR="00397F8D" w:rsidRPr="000A07F0">
        <w:rPr>
          <w:rFonts w:hint="eastAsia"/>
        </w:rPr>
        <w:t>日本雞蛋，故後續該會於111年再次辦理日本雞蛋進口，亦以逕洽吳女士方式辦理：</w:t>
      </w:r>
    </w:p>
    <w:p w:rsidR="00397F8D" w:rsidRPr="000A07F0" w:rsidRDefault="00397F8D" w:rsidP="00125C36">
      <w:pPr>
        <w:pStyle w:val="4"/>
        <w:numPr>
          <w:ilvl w:val="3"/>
          <w:numId w:val="8"/>
        </w:numPr>
        <w:ind w:left="1560"/>
      </w:pPr>
      <w:r w:rsidRPr="000A07F0">
        <w:rPr>
          <w:rFonts w:hint="eastAsia"/>
        </w:rPr>
        <w:t>我國自91年起即加入世界貿易組織(WTO)，為開放國內農產品市場，進口雞蛋關稅由40%調整為30%，以此降低進口蛋品價格。惟</w:t>
      </w:r>
      <w:r w:rsidR="00125C36" w:rsidRPr="000A07F0">
        <w:rPr>
          <w:rFonts w:hint="eastAsia"/>
        </w:rPr>
        <w:t>鑑</w:t>
      </w:r>
      <w:r w:rsidRPr="000A07F0">
        <w:rPr>
          <w:rFonts w:hint="eastAsia"/>
        </w:rPr>
        <w:t>於新鮮度及運輸條件等因素，國外帶殼鮮蛋不易輸入國內，且進口雞蛋</w:t>
      </w:r>
      <w:r w:rsidR="00F004D7" w:rsidRPr="000A07F0">
        <w:rPr>
          <w:rFonts w:hint="eastAsia"/>
        </w:rPr>
        <w:t>多年</w:t>
      </w:r>
      <w:r w:rsidRPr="000A07F0">
        <w:rPr>
          <w:rFonts w:hint="eastAsia"/>
        </w:rPr>
        <w:t>仍維持</w:t>
      </w:r>
      <w:r w:rsidR="006142BD" w:rsidRPr="000A07F0">
        <w:rPr>
          <w:rFonts w:hint="eastAsia"/>
        </w:rPr>
        <w:t>徵收</w:t>
      </w:r>
      <w:r w:rsidRPr="000A07F0">
        <w:rPr>
          <w:rFonts w:hint="eastAsia"/>
        </w:rPr>
        <w:t>關稅30%及營業稅5%，臺灣雞蛋仍以國內自給為主，進口雞蛋數量占市場比率低，僅部分業者因自身需求而自行自日本</w:t>
      </w:r>
      <w:r w:rsidR="00F004D7" w:rsidRPr="000A07F0">
        <w:rPr>
          <w:rFonts w:hint="eastAsia"/>
        </w:rPr>
        <w:t>、</w:t>
      </w:r>
      <w:r w:rsidRPr="000A07F0">
        <w:rPr>
          <w:rFonts w:hint="eastAsia"/>
        </w:rPr>
        <w:t>美國</w:t>
      </w:r>
      <w:r w:rsidR="00F004D7" w:rsidRPr="000A07F0">
        <w:rPr>
          <w:rFonts w:hint="eastAsia"/>
        </w:rPr>
        <w:t>或澳洲</w:t>
      </w:r>
      <w:r w:rsidRPr="000A07F0">
        <w:rPr>
          <w:rFonts w:hint="eastAsia"/>
        </w:rPr>
        <w:t>進口雞蛋</w:t>
      </w:r>
      <w:r w:rsidR="006142BD" w:rsidRPr="000A07F0">
        <w:rPr>
          <w:rFonts w:hint="eastAsia"/>
        </w:rPr>
        <w:t>，先予敘明</w:t>
      </w:r>
      <w:r w:rsidRPr="000A07F0">
        <w:rPr>
          <w:rFonts w:hint="eastAsia"/>
        </w:rPr>
        <w:t>。</w:t>
      </w:r>
    </w:p>
    <w:p w:rsidR="00397F8D" w:rsidRPr="000A07F0" w:rsidRDefault="000C29C9" w:rsidP="00125C36">
      <w:pPr>
        <w:pStyle w:val="4"/>
        <w:numPr>
          <w:ilvl w:val="3"/>
          <w:numId w:val="8"/>
        </w:numPr>
        <w:ind w:left="1560"/>
      </w:pPr>
      <w:r w:rsidRPr="000A07F0">
        <w:rPr>
          <w:rFonts w:hint="eastAsia"/>
        </w:rPr>
        <w:t>據農業部查復，該</w:t>
      </w:r>
      <w:r w:rsidR="00397F8D" w:rsidRPr="000A07F0">
        <w:rPr>
          <w:rFonts w:hint="eastAsia"/>
        </w:rPr>
        <w:t>部於111及112年補助畜產會辦理雞蛋緊急調度及產銷調節相關計畫前，僅曾於108年間因農曆春節期間國內雞蛋產量供應不足，邀集加工業者協商，調度原料蛋供民生所需，並委</w:t>
      </w:r>
      <w:r w:rsidR="00397F8D" w:rsidRPr="000A07F0">
        <w:rPr>
          <w:rFonts w:hint="eastAsia"/>
        </w:rPr>
        <w:lastRenderedPageBreak/>
        <w:t>請畜產會自美國與日本進口雞蛋緊急調度，以穩定雞蛋產銷及因應部分通路之平價雞蛋短缺</w:t>
      </w:r>
      <w:r w:rsidR="006142BD" w:rsidRPr="000A07F0">
        <w:rPr>
          <w:rFonts w:hint="eastAsia"/>
        </w:rPr>
        <w:t>問題</w:t>
      </w:r>
      <w:r w:rsidR="00397F8D" w:rsidRPr="000A07F0">
        <w:rPr>
          <w:rFonts w:hint="eastAsia"/>
        </w:rPr>
        <w:t>。又前述日本進口雞蛋，係透過畜產會委託日方代理商吳女士辦理之</w:t>
      </w:r>
      <w:r w:rsidRPr="000A07F0">
        <w:rPr>
          <w:rFonts w:hint="eastAsia"/>
        </w:rPr>
        <w:t>，</w:t>
      </w:r>
      <w:r w:rsidR="00397F8D" w:rsidRPr="000A07F0">
        <w:rPr>
          <w:rFonts w:hint="eastAsia"/>
        </w:rPr>
        <w:t>此有畜產會吳專員於本院約詢時答復說明為據：「……108年我們有跟伊</w:t>
      </w:r>
      <w:r w:rsidR="00AD45D4" w:rsidRPr="000A07F0">
        <w:rPr>
          <w:rFonts w:hAnsi="標楷體" w:hint="eastAsia"/>
        </w:rPr>
        <w:t>○</w:t>
      </w:r>
      <w:r w:rsidR="00397F8D" w:rsidRPr="000A07F0">
        <w:rPr>
          <w:rFonts w:hint="eastAsia"/>
        </w:rPr>
        <w:t>蛋品做採購。當時找到伊</w:t>
      </w:r>
      <w:r w:rsidR="00AD45D4" w:rsidRPr="000A07F0">
        <w:rPr>
          <w:rFonts w:hAnsi="標楷體" w:hint="eastAsia"/>
        </w:rPr>
        <w:t>○</w:t>
      </w:r>
      <w:r w:rsidR="00397F8D" w:rsidRPr="000A07F0">
        <w:rPr>
          <w:rFonts w:hint="eastAsia"/>
        </w:rPr>
        <w:t>的蛋就是吳小姐</w:t>
      </w:r>
      <w:r w:rsidR="00397F8D" w:rsidRPr="000A07F0">
        <w:rPr>
          <w:rStyle w:val="aff4"/>
        </w:rPr>
        <w:footnoteReference w:id="7"/>
      </w:r>
      <w:r w:rsidR="00397F8D" w:rsidRPr="000A07F0">
        <w:rPr>
          <w:rFonts w:hint="eastAsia"/>
        </w:rPr>
        <w:t>協助……。」</w:t>
      </w:r>
    </w:p>
    <w:p w:rsidR="00397F8D" w:rsidRPr="000A07F0" w:rsidRDefault="00397F8D" w:rsidP="001A6D6A">
      <w:pPr>
        <w:pStyle w:val="4"/>
        <w:numPr>
          <w:ilvl w:val="3"/>
          <w:numId w:val="8"/>
        </w:numPr>
      </w:pPr>
      <w:r w:rsidRPr="000A07F0">
        <w:rPr>
          <w:rFonts w:hint="eastAsia"/>
        </w:rPr>
        <w:t>又據農業部張前司長及畜產會薛代理組長所述：「在111年之前，只有108年有經驗，111年遇到這樣的缺口，我們是在供需盤點完後，即請畜產會針對缺口部分，儘快尋覓合適與合法的廠商進口雞蛋。」、「我們接觸的是日本貿易代理商……日本貿易代表是吳○○小姐……</w:t>
      </w:r>
      <w:r w:rsidR="00125C36" w:rsidRPr="000A07F0">
        <w:rPr>
          <w:rFonts w:hint="eastAsia"/>
        </w:rPr>
        <w:t>。</w:t>
      </w:r>
      <w:r w:rsidRPr="000A07F0">
        <w:rPr>
          <w:rFonts w:hint="eastAsia"/>
        </w:rPr>
        <w:t>」</w:t>
      </w:r>
      <w:r w:rsidR="000C29C9" w:rsidRPr="000A07F0">
        <w:rPr>
          <w:rFonts w:hint="eastAsia"/>
        </w:rPr>
        <w:t>故</w:t>
      </w:r>
      <w:r w:rsidRPr="000A07F0">
        <w:rPr>
          <w:rFonts w:hint="eastAsia"/>
        </w:rPr>
        <w:t>畜產會基於108年辦理日本雞蛋進口之經驗，於111年間辦理雞蛋</w:t>
      </w:r>
      <w:r w:rsidR="00940FD5" w:rsidRPr="000A07F0">
        <w:rPr>
          <w:rFonts w:hint="eastAsia"/>
        </w:rPr>
        <w:t>專案進口</w:t>
      </w:r>
      <w:r w:rsidRPr="000A07F0">
        <w:rPr>
          <w:rFonts w:hint="eastAsia"/>
        </w:rPr>
        <w:t>期間，該</w:t>
      </w:r>
      <w:r w:rsidR="00940FD5" w:rsidRPr="000A07F0">
        <w:rPr>
          <w:rFonts w:hint="eastAsia"/>
        </w:rPr>
        <w:t>會</w:t>
      </w:r>
      <w:r w:rsidRPr="000A07F0">
        <w:rPr>
          <w:rFonts w:hint="eastAsia"/>
        </w:rPr>
        <w:t>承辦人亦僅透過聯繫吳女士之管道，辦理日本進口雞蛋採購。</w:t>
      </w:r>
    </w:p>
    <w:p w:rsidR="00397F8D" w:rsidRPr="000A07F0" w:rsidRDefault="00397F8D" w:rsidP="001A6D6A">
      <w:pPr>
        <w:pStyle w:val="3"/>
        <w:numPr>
          <w:ilvl w:val="2"/>
          <w:numId w:val="8"/>
        </w:numPr>
      </w:pPr>
      <w:r w:rsidRPr="000A07F0">
        <w:rPr>
          <w:rFonts w:hint="eastAsia"/>
        </w:rPr>
        <w:t>農業部於111年及112年補助畜產會辦理雞蛋緊急調度及產銷調節相關計畫，主要</w:t>
      </w:r>
      <w:r w:rsidR="006142BD" w:rsidRPr="000A07F0">
        <w:rPr>
          <w:rFonts w:hint="eastAsia"/>
        </w:rPr>
        <w:t>作法</w:t>
      </w:r>
      <w:r w:rsidRPr="000A07F0">
        <w:rPr>
          <w:rFonts w:hint="eastAsia"/>
        </w:rPr>
        <w:t>除調度國內加工業者雞蛋外，尚包括進口國外雞蛋作業，並以補助進口雞蛋的銷售價差(包括進口稅、運費等相關手續費)方式進行：</w:t>
      </w:r>
    </w:p>
    <w:p w:rsidR="00397F8D" w:rsidRPr="000A07F0" w:rsidRDefault="00397F8D" w:rsidP="006A2703">
      <w:pPr>
        <w:pStyle w:val="3"/>
        <w:numPr>
          <w:ilvl w:val="0"/>
          <w:numId w:val="0"/>
        </w:numPr>
        <w:ind w:left="1361" w:firstLineChars="209" w:firstLine="711"/>
      </w:pPr>
      <w:r w:rsidRPr="000A07F0">
        <w:rPr>
          <w:rFonts w:hint="eastAsia"/>
        </w:rPr>
        <w:t>農業部鑑於</w:t>
      </w:r>
      <w:r w:rsidRPr="000A07F0">
        <w:rPr>
          <w:rFonts w:ascii="Times New Roman" w:hAnsi="Times New Roman"/>
        </w:rPr>
        <w:t>110</w:t>
      </w:r>
      <w:r w:rsidRPr="000A07F0">
        <w:rPr>
          <w:rFonts w:ascii="Times New Roman" w:hAnsi="Times New Roman" w:hint="eastAsia"/>
        </w:rPr>
        <w:t>年度農曆春節期間，國內曾因禽流感疫情造成雞蛋短暫供應不足，為配合穩定物價政策，充分供應國內雞蛋消費需求及平穩蛋價，於</w:t>
      </w:r>
      <w:r w:rsidRPr="000A07F0">
        <w:rPr>
          <w:rFonts w:ascii="Times New Roman" w:hAnsi="Times New Roman"/>
        </w:rPr>
        <w:t>111</w:t>
      </w:r>
      <w:r w:rsidRPr="000A07F0">
        <w:rPr>
          <w:rFonts w:ascii="Times New Roman" w:hAnsi="Times New Roman" w:hint="eastAsia"/>
        </w:rPr>
        <w:t>年及</w:t>
      </w:r>
      <w:r w:rsidRPr="000A07F0">
        <w:rPr>
          <w:rFonts w:ascii="Times New Roman" w:hAnsi="Times New Roman"/>
        </w:rPr>
        <w:t>112</w:t>
      </w:r>
      <w:r w:rsidRPr="000A07F0">
        <w:rPr>
          <w:rFonts w:ascii="Times New Roman" w:hAnsi="Times New Roman" w:hint="eastAsia"/>
        </w:rPr>
        <w:t>年補助畜產會辦理雞蛋緊急調度及產銷調節相關計畫，除協調加工業者調度原料蛋外，另專案進口雞蛋，以穩定國內雞蛋價格。關於上開計畫名稱、核定金額及執行方式，分述如下：</w:t>
      </w:r>
    </w:p>
    <w:p w:rsidR="00397F8D" w:rsidRPr="000A07F0" w:rsidRDefault="00397F8D" w:rsidP="001A6D6A">
      <w:pPr>
        <w:pStyle w:val="4"/>
        <w:numPr>
          <w:ilvl w:val="3"/>
          <w:numId w:val="8"/>
        </w:numPr>
        <w:ind w:left="1560"/>
      </w:pPr>
      <w:r w:rsidRPr="000A07F0">
        <w:rPr>
          <w:rFonts w:hint="eastAsia"/>
        </w:rPr>
        <w:lastRenderedPageBreak/>
        <w:t>計畫名稱及核定金額：</w:t>
      </w:r>
    </w:p>
    <w:p w:rsidR="00397F8D" w:rsidRPr="000A07F0" w:rsidRDefault="00397F8D" w:rsidP="001A6D6A">
      <w:pPr>
        <w:pStyle w:val="5"/>
        <w:numPr>
          <w:ilvl w:val="4"/>
          <w:numId w:val="8"/>
        </w:numPr>
      </w:pPr>
      <w:r w:rsidRPr="000A07F0">
        <w:rPr>
          <w:rFonts w:hint="eastAsia"/>
        </w:rPr>
        <w:t>「111年度雞蛋緊急調度與產銷調節計畫」：</w:t>
      </w:r>
    </w:p>
    <w:p w:rsidR="00397F8D" w:rsidRPr="000A07F0" w:rsidRDefault="00397F8D" w:rsidP="006A2703">
      <w:pPr>
        <w:pStyle w:val="4"/>
        <w:numPr>
          <w:ilvl w:val="0"/>
          <w:numId w:val="0"/>
        </w:numPr>
        <w:ind w:left="2100" w:firstLineChars="208" w:firstLine="708"/>
        <w:rPr>
          <w:rFonts w:hAnsi="標楷體"/>
          <w:szCs w:val="24"/>
        </w:rPr>
      </w:pPr>
      <w:r w:rsidRPr="000A07F0">
        <w:rPr>
          <w:rFonts w:hAnsi="標楷體" w:hint="eastAsia"/>
          <w:szCs w:val="24"/>
        </w:rPr>
        <w:t>農業部111年3月23日首度核定「111年度雞蛋緊急調度與產銷調節計畫」，預算金額新臺幣(下同)1,000萬元，預計進口雞蛋317萬餘顆。嗣畜產會委託貿易商採購進口雞蛋，</w:t>
      </w:r>
      <w:r w:rsidRPr="000A07F0">
        <w:rPr>
          <w:rFonts w:hAnsi="標楷體" w:hint="eastAsia"/>
          <w:szCs w:val="32"/>
        </w:rPr>
        <w:t>發現</w:t>
      </w:r>
      <w:r w:rsidRPr="000A07F0">
        <w:rPr>
          <w:rFonts w:hAnsi="標楷體" w:hint="eastAsia"/>
          <w:szCs w:val="24"/>
        </w:rPr>
        <w:t>預算金額不足，農業部遂於111年10月19日及同年12月14日2度核定追加計畫，將預算金額調增為1億7,100萬元，預計進口雞蛋</w:t>
      </w:r>
      <w:r w:rsidR="00DD5670" w:rsidRPr="000A07F0">
        <w:rPr>
          <w:rFonts w:hint="eastAsia"/>
        </w:rPr>
        <w:t>5,117萬餘顆</w:t>
      </w:r>
      <w:r w:rsidR="00DD5670" w:rsidRPr="000A07F0">
        <w:rPr>
          <w:rStyle w:val="aff4"/>
        </w:rPr>
        <w:footnoteReference w:id="8"/>
      </w:r>
      <w:r w:rsidRPr="000A07F0">
        <w:rPr>
          <w:rFonts w:hAnsi="標楷體" w:hint="eastAsia"/>
          <w:szCs w:val="24"/>
        </w:rPr>
        <w:t>(詳下表)。</w:t>
      </w:r>
    </w:p>
    <w:p w:rsidR="00397F8D" w:rsidRPr="000A07F0" w:rsidRDefault="00397F8D" w:rsidP="001A6D6A">
      <w:pPr>
        <w:pStyle w:val="5"/>
        <w:numPr>
          <w:ilvl w:val="4"/>
          <w:numId w:val="8"/>
        </w:numPr>
        <w:rPr>
          <w:rFonts w:hAnsi="標楷體"/>
        </w:rPr>
      </w:pPr>
      <w:r w:rsidRPr="000A07F0">
        <w:rPr>
          <w:rFonts w:hAnsi="標楷體" w:hint="eastAsia"/>
        </w:rPr>
        <w:t>「112年度雞蛋緊急調度計畫」：</w:t>
      </w:r>
    </w:p>
    <w:p w:rsidR="00AD45D4" w:rsidRPr="000A07F0" w:rsidRDefault="00397F8D" w:rsidP="006A2703">
      <w:pPr>
        <w:pStyle w:val="4"/>
        <w:numPr>
          <w:ilvl w:val="0"/>
          <w:numId w:val="0"/>
        </w:numPr>
        <w:ind w:left="2100" w:firstLineChars="208" w:firstLine="708"/>
        <w:rPr>
          <w:rFonts w:hAnsi="標楷體"/>
          <w:spacing w:val="-2"/>
        </w:rPr>
      </w:pPr>
      <w:r w:rsidRPr="000A07F0">
        <w:rPr>
          <w:rFonts w:hAnsi="標楷體" w:hint="eastAsia"/>
        </w:rPr>
        <w:t>農業部於111年10月3日報請行政院同意辦理雞蛋緊急進口，持續至112年2月底。案經行政院於111年11月21日函復原則</w:t>
      </w:r>
      <w:r w:rsidRPr="000A07F0">
        <w:rPr>
          <w:rFonts w:hAnsi="標楷體" w:hint="eastAsia"/>
          <w:szCs w:val="24"/>
        </w:rPr>
        <w:t>同意</w:t>
      </w:r>
      <w:r w:rsidRPr="000A07F0">
        <w:rPr>
          <w:rFonts w:hAnsi="標楷體" w:hint="eastAsia"/>
        </w:rPr>
        <w:t>，於農業發展基金產銷調節計畫112年度預算項下優先調整支應0.72億元，責成畜產會依據其業務職掌辦理「112年度雞蛋緊急調度計畫」；復囿於</w:t>
      </w:r>
      <w:r w:rsidRPr="000A07F0">
        <w:rPr>
          <w:rFonts w:hAnsi="標楷體" w:hint="eastAsia"/>
          <w:spacing w:val="-2"/>
        </w:rPr>
        <w:t>112年1、2月間國內氣候連續低溫與早晚溫差大，造成雞隻</w:t>
      </w:r>
      <w:r w:rsidR="003C377A" w:rsidRPr="000A07F0">
        <w:rPr>
          <w:rFonts w:hAnsi="標楷體" w:hint="eastAsia"/>
          <w:spacing w:val="-2"/>
        </w:rPr>
        <w:t>生理狀況</w:t>
      </w:r>
      <w:r w:rsidRPr="000A07F0">
        <w:rPr>
          <w:rFonts w:hAnsi="標楷體" w:hint="eastAsia"/>
          <w:spacing w:val="-2"/>
        </w:rPr>
        <w:t>緊迫，投產母雞與新母雞產蛋效率不佳及斃死，造成產蛋雞</w:t>
      </w:r>
      <w:r w:rsidR="003C377A" w:rsidRPr="000A07F0">
        <w:rPr>
          <w:rFonts w:hAnsi="標楷體" w:hint="eastAsia"/>
          <w:spacing w:val="-2"/>
        </w:rPr>
        <w:t>隻</w:t>
      </w:r>
      <w:r w:rsidRPr="000A07F0">
        <w:rPr>
          <w:rFonts w:hAnsi="標楷體" w:hint="eastAsia"/>
          <w:spacing w:val="-2"/>
        </w:rPr>
        <w:t>量大量減少</w:t>
      </w:r>
      <w:r w:rsidR="003C377A" w:rsidRPr="000A07F0">
        <w:rPr>
          <w:rFonts w:hAnsi="標楷體" w:hint="eastAsia"/>
          <w:spacing w:val="-2"/>
        </w:rPr>
        <w:t>，引發</w:t>
      </w:r>
      <w:r w:rsidRPr="000A07F0">
        <w:rPr>
          <w:rFonts w:hAnsi="標楷體" w:hint="eastAsia"/>
          <w:spacing w:val="-2"/>
        </w:rPr>
        <w:t>國內嚴重缺蛋，該部再報請行政院同意辦理「112年度雞蛋緊急調度計畫(追加)」，</w:t>
      </w:r>
      <w:r w:rsidR="003C377A" w:rsidRPr="000A07F0">
        <w:rPr>
          <w:rFonts w:hAnsi="標楷體" w:hint="eastAsia"/>
          <w:spacing w:val="-2"/>
        </w:rPr>
        <w:t>亦</w:t>
      </w:r>
      <w:r w:rsidRPr="000A07F0">
        <w:rPr>
          <w:rFonts w:hAnsi="標楷體" w:hint="eastAsia"/>
          <w:spacing w:val="-2"/>
        </w:rPr>
        <w:t>如下表。</w:t>
      </w:r>
    </w:p>
    <w:p w:rsidR="00AD45D4" w:rsidRPr="000A07F0" w:rsidRDefault="00AD45D4">
      <w:pPr>
        <w:widowControl/>
        <w:overflowPunct/>
        <w:autoSpaceDE/>
        <w:autoSpaceDN/>
        <w:jc w:val="left"/>
        <w:rPr>
          <w:rFonts w:hAnsi="標楷體"/>
          <w:spacing w:val="-2"/>
          <w:kern w:val="32"/>
          <w:szCs w:val="36"/>
        </w:rPr>
      </w:pPr>
      <w:r w:rsidRPr="000A07F0">
        <w:rPr>
          <w:rFonts w:hAnsi="標楷體"/>
          <w:spacing w:val="-2"/>
        </w:rPr>
        <w:br w:type="page"/>
      </w:r>
    </w:p>
    <w:p w:rsidR="003065DC" w:rsidRPr="000A07F0" w:rsidRDefault="003065DC" w:rsidP="003C377A">
      <w:pPr>
        <w:pStyle w:val="a3"/>
        <w:ind w:left="2268" w:hanging="871"/>
        <w:jc w:val="left"/>
        <w:textAlignment w:val="auto"/>
        <w:rPr>
          <w:rFonts w:hAnsi="標楷體"/>
          <w:szCs w:val="24"/>
        </w:rPr>
      </w:pPr>
      <w:r w:rsidRPr="000A07F0">
        <w:rPr>
          <w:rFonts w:hint="eastAsia"/>
        </w:rPr>
        <w:lastRenderedPageBreak/>
        <w:t>農業部111及112年度雞蛋緊急調度與產銷調節計畫名稱及經費</w:t>
      </w:r>
    </w:p>
    <w:p w:rsidR="003065DC" w:rsidRPr="000A07F0" w:rsidRDefault="003065DC" w:rsidP="003C377A">
      <w:pPr>
        <w:ind w:rightChars="-150" w:right="-510"/>
        <w:jc w:val="right"/>
        <w:rPr>
          <w:sz w:val="24"/>
          <w:szCs w:val="24"/>
        </w:rPr>
      </w:pPr>
      <w:r w:rsidRPr="000A07F0">
        <w:rPr>
          <w:rFonts w:hint="eastAsia"/>
          <w:sz w:val="24"/>
          <w:szCs w:val="24"/>
        </w:rPr>
        <w:t>單位：萬元</w:t>
      </w:r>
    </w:p>
    <w:tbl>
      <w:tblPr>
        <w:tblW w:w="8741" w:type="dxa"/>
        <w:tblInd w:w="704" w:type="dxa"/>
        <w:tblLayout w:type="fixed"/>
        <w:tblCellMar>
          <w:top w:w="28" w:type="dxa"/>
          <w:left w:w="57" w:type="dxa"/>
          <w:bottom w:w="28" w:type="dxa"/>
          <w:right w:w="57" w:type="dxa"/>
        </w:tblCellMar>
        <w:tblLook w:val="04A0" w:firstRow="1" w:lastRow="0" w:firstColumn="1" w:lastColumn="0" w:noHBand="0" w:noVBand="1"/>
      </w:tblPr>
      <w:tblGrid>
        <w:gridCol w:w="753"/>
        <w:gridCol w:w="5182"/>
        <w:gridCol w:w="1338"/>
        <w:gridCol w:w="1468"/>
      </w:tblGrid>
      <w:tr w:rsidR="00AE4CC2" w:rsidRPr="000A07F0" w:rsidTr="00EF35DB">
        <w:trPr>
          <w:tblHeader/>
        </w:trPr>
        <w:tc>
          <w:tcPr>
            <w:tcW w:w="75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065DC" w:rsidRPr="000A07F0" w:rsidRDefault="003065DC" w:rsidP="00EF35DB">
            <w:pPr>
              <w:jc w:val="center"/>
              <w:rPr>
                <w:sz w:val="28"/>
                <w:szCs w:val="28"/>
              </w:rPr>
            </w:pPr>
            <w:r w:rsidRPr="000A07F0">
              <w:rPr>
                <w:rFonts w:hint="eastAsia"/>
                <w:sz w:val="28"/>
                <w:szCs w:val="28"/>
              </w:rPr>
              <w:t>年度</w:t>
            </w:r>
          </w:p>
        </w:tc>
        <w:tc>
          <w:tcPr>
            <w:tcW w:w="518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065DC" w:rsidRPr="000A07F0" w:rsidRDefault="003065DC" w:rsidP="00EF35DB">
            <w:pPr>
              <w:jc w:val="center"/>
              <w:rPr>
                <w:sz w:val="28"/>
                <w:szCs w:val="28"/>
              </w:rPr>
            </w:pPr>
            <w:r w:rsidRPr="000A07F0">
              <w:rPr>
                <w:rFonts w:hint="eastAsia"/>
                <w:sz w:val="28"/>
                <w:szCs w:val="28"/>
              </w:rPr>
              <w:t>計畫名稱</w:t>
            </w:r>
          </w:p>
        </w:tc>
        <w:tc>
          <w:tcPr>
            <w:tcW w:w="133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065DC" w:rsidRPr="000A07F0" w:rsidRDefault="003065DC" w:rsidP="00EF35DB">
            <w:pPr>
              <w:jc w:val="center"/>
              <w:rPr>
                <w:sz w:val="28"/>
                <w:szCs w:val="28"/>
              </w:rPr>
            </w:pPr>
            <w:r w:rsidRPr="000A07F0">
              <w:rPr>
                <w:rFonts w:hint="eastAsia"/>
                <w:sz w:val="28"/>
                <w:szCs w:val="28"/>
              </w:rPr>
              <w:t>核定金額</w:t>
            </w:r>
          </w:p>
        </w:tc>
        <w:tc>
          <w:tcPr>
            <w:tcW w:w="146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065DC" w:rsidRPr="000A07F0" w:rsidRDefault="003065DC" w:rsidP="00EF35DB">
            <w:pPr>
              <w:jc w:val="center"/>
              <w:rPr>
                <w:sz w:val="28"/>
                <w:szCs w:val="28"/>
              </w:rPr>
            </w:pPr>
            <w:r w:rsidRPr="000A07F0">
              <w:rPr>
                <w:rFonts w:hint="eastAsia"/>
                <w:sz w:val="28"/>
                <w:szCs w:val="28"/>
              </w:rPr>
              <w:t>合計</w:t>
            </w:r>
          </w:p>
        </w:tc>
      </w:tr>
      <w:tr w:rsidR="00AE4CC2" w:rsidRPr="000A07F0" w:rsidTr="00EF35DB">
        <w:trPr>
          <w:tblHeader/>
        </w:trPr>
        <w:tc>
          <w:tcPr>
            <w:tcW w:w="753" w:type="dxa"/>
            <w:vMerge w:val="restart"/>
            <w:tcBorders>
              <w:top w:val="single" w:sz="4" w:space="0" w:color="auto"/>
              <w:left w:val="single" w:sz="4" w:space="0" w:color="auto"/>
              <w:bottom w:val="single" w:sz="4" w:space="0" w:color="auto"/>
              <w:right w:val="single" w:sz="4" w:space="0" w:color="auto"/>
            </w:tcBorders>
            <w:vAlign w:val="center"/>
            <w:hideMark/>
          </w:tcPr>
          <w:p w:rsidR="003065DC" w:rsidRPr="000A07F0" w:rsidRDefault="003065DC" w:rsidP="00EF35DB">
            <w:pPr>
              <w:jc w:val="center"/>
              <w:rPr>
                <w:sz w:val="28"/>
                <w:szCs w:val="28"/>
              </w:rPr>
            </w:pPr>
            <w:r w:rsidRPr="000A07F0">
              <w:rPr>
                <w:rFonts w:hint="eastAsia"/>
                <w:sz w:val="28"/>
                <w:szCs w:val="28"/>
              </w:rPr>
              <w:t>111</w:t>
            </w:r>
          </w:p>
        </w:tc>
        <w:tc>
          <w:tcPr>
            <w:tcW w:w="5182" w:type="dxa"/>
            <w:tcBorders>
              <w:top w:val="single" w:sz="4" w:space="0" w:color="auto"/>
              <w:left w:val="single" w:sz="4" w:space="0" w:color="auto"/>
              <w:bottom w:val="single" w:sz="4" w:space="0" w:color="auto"/>
              <w:right w:val="single" w:sz="4" w:space="0" w:color="auto"/>
            </w:tcBorders>
            <w:vAlign w:val="center"/>
            <w:hideMark/>
          </w:tcPr>
          <w:p w:rsidR="003065DC" w:rsidRPr="000A07F0" w:rsidRDefault="003065DC" w:rsidP="00EF35DB">
            <w:pPr>
              <w:rPr>
                <w:sz w:val="28"/>
                <w:szCs w:val="28"/>
              </w:rPr>
            </w:pPr>
            <w:r w:rsidRPr="000A07F0">
              <w:rPr>
                <w:rFonts w:hint="eastAsia"/>
                <w:sz w:val="28"/>
                <w:szCs w:val="28"/>
              </w:rPr>
              <w:t>111年度雞蛋緊急調度與產銷調節計畫</w:t>
            </w:r>
          </w:p>
        </w:tc>
        <w:tc>
          <w:tcPr>
            <w:tcW w:w="1338" w:type="dxa"/>
            <w:tcBorders>
              <w:top w:val="single" w:sz="4" w:space="0" w:color="auto"/>
              <w:left w:val="single" w:sz="4" w:space="0" w:color="auto"/>
              <w:bottom w:val="single" w:sz="4" w:space="0" w:color="auto"/>
              <w:right w:val="single" w:sz="4" w:space="0" w:color="auto"/>
            </w:tcBorders>
            <w:vAlign w:val="center"/>
            <w:hideMark/>
          </w:tcPr>
          <w:p w:rsidR="003065DC" w:rsidRPr="000A07F0" w:rsidRDefault="003065DC" w:rsidP="00EF35DB">
            <w:pPr>
              <w:jc w:val="right"/>
              <w:rPr>
                <w:sz w:val="28"/>
                <w:szCs w:val="28"/>
              </w:rPr>
            </w:pPr>
            <w:r w:rsidRPr="000A07F0">
              <w:rPr>
                <w:rFonts w:hint="eastAsia"/>
                <w:sz w:val="28"/>
                <w:szCs w:val="28"/>
              </w:rPr>
              <w:t>1,000</w:t>
            </w:r>
          </w:p>
        </w:tc>
        <w:tc>
          <w:tcPr>
            <w:tcW w:w="1468" w:type="dxa"/>
            <w:vMerge w:val="restart"/>
            <w:tcBorders>
              <w:top w:val="single" w:sz="4" w:space="0" w:color="auto"/>
              <w:left w:val="single" w:sz="4" w:space="0" w:color="auto"/>
              <w:bottom w:val="single" w:sz="4" w:space="0" w:color="auto"/>
              <w:right w:val="single" w:sz="4" w:space="0" w:color="auto"/>
            </w:tcBorders>
            <w:vAlign w:val="center"/>
            <w:hideMark/>
          </w:tcPr>
          <w:p w:rsidR="003065DC" w:rsidRPr="000A07F0" w:rsidRDefault="003065DC" w:rsidP="00EF35DB">
            <w:pPr>
              <w:jc w:val="right"/>
              <w:rPr>
                <w:sz w:val="28"/>
                <w:szCs w:val="28"/>
              </w:rPr>
            </w:pPr>
            <w:r w:rsidRPr="000A07F0">
              <w:rPr>
                <w:rFonts w:hint="eastAsia"/>
                <w:sz w:val="28"/>
                <w:szCs w:val="28"/>
              </w:rPr>
              <w:t>17,100</w:t>
            </w:r>
          </w:p>
        </w:tc>
      </w:tr>
      <w:tr w:rsidR="00AE4CC2" w:rsidRPr="000A07F0" w:rsidTr="00EF35DB">
        <w:trPr>
          <w:tblHeader/>
        </w:trPr>
        <w:tc>
          <w:tcPr>
            <w:tcW w:w="753" w:type="dxa"/>
            <w:vMerge/>
            <w:tcBorders>
              <w:top w:val="single" w:sz="4" w:space="0" w:color="auto"/>
              <w:left w:val="single" w:sz="4" w:space="0" w:color="auto"/>
              <w:bottom w:val="single" w:sz="4" w:space="0" w:color="auto"/>
              <w:right w:val="single" w:sz="4" w:space="0" w:color="auto"/>
            </w:tcBorders>
            <w:vAlign w:val="center"/>
            <w:hideMark/>
          </w:tcPr>
          <w:p w:rsidR="003065DC" w:rsidRPr="000A07F0" w:rsidRDefault="003065DC" w:rsidP="00EF35DB">
            <w:pPr>
              <w:widowControl/>
              <w:overflowPunct/>
              <w:autoSpaceDE/>
              <w:autoSpaceDN/>
              <w:jc w:val="left"/>
              <w:rPr>
                <w:sz w:val="28"/>
                <w:szCs w:val="28"/>
              </w:rPr>
            </w:pPr>
          </w:p>
        </w:tc>
        <w:tc>
          <w:tcPr>
            <w:tcW w:w="5182" w:type="dxa"/>
            <w:tcBorders>
              <w:top w:val="single" w:sz="4" w:space="0" w:color="auto"/>
              <w:left w:val="single" w:sz="4" w:space="0" w:color="auto"/>
              <w:bottom w:val="single" w:sz="4" w:space="0" w:color="auto"/>
              <w:right w:val="single" w:sz="4" w:space="0" w:color="auto"/>
            </w:tcBorders>
            <w:vAlign w:val="center"/>
            <w:hideMark/>
          </w:tcPr>
          <w:p w:rsidR="003065DC" w:rsidRPr="000A07F0" w:rsidRDefault="003065DC" w:rsidP="00EF35DB">
            <w:pPr>
              <w:rPr>
                <w:sz w:val="28"/>
                <w:szCs w:val="28"/>
              </w:rPr>
            </w:pPr>
            <w:r w:rsidRPr="000A07F0">
              <w:rPr>
                <w:rFonts w:hint="eastAsia"/>
                <w:sz w:val="28"/>
                <w:szCs w:val="28"/>
              </w:rPr>
              <w:t>111年度雞蛋緊急調度與產銷調節計畫(追加)</w:t>
            </w:r>
          </w:p>
        </w:tc>
        <w:tc>
          <w:tcPr>
            <w:tcW w:w="1338" w:type="dxa"/>
            <w:tcBorders>
              <w:top w:val="single" w:sz="4" w:space="0" w:color="auto"/>
              <w:left w:val="single" w:sz="4" w:space="0" w:color="auto"/>
              <w:bottom w:val="single" w:sz="4" w:space="0" w:color="auto"/>
              <w:right w:val="single" w:sz="4" w:space="0" w:color="auto"/>
            </w:tcBorders>
            <w:vAlign w:val="center"/>
            <w:hideMark/>
          </w:tcPr>
          <w:p w:rsidR="003065DC" w:rsidRPr="000A07F0" w:rsidRDefault="003065DC" w:rsidP="00EF35DB">
            <w:pPr>
              <w:jc w:val="right"/>
              <w:rPr>
                <w:sz w:val="28"/>
                <w:szCs w:val="28"/>
              </w:rPr>
            </w:pPr>
            <w:r w:rsidRPr="000A07F0">
              <w:rPr>
                <w:rFonts w:hint="eastAsia"/>
                <w:sz w:val="28"/>
                <w:szCs w:val="28"/>
              </w:rPr>
              <w:t>4,700</w:t>
            </w:r>
          </w:p>
        </w:tc>
        <w:tc>
          <w:tcPr>
            <w:tcW w:w="1468" w:type="dxa"/>
            <w:vMerge/>
            <w:tcBorders>
              <w:top w:val="single" w:sz="4" w:space="0" w:color="auto"/>
              <w:left w:val="single" w:sz="4" w:space="0" w:color="auto"/>
              <w:bottom w:val="single" w:sz="4" w:space="0" w:color="auto"/>
              <w:right w:val="single" w:sz="4" w:space="0" w:color="auto"/>
            </w:tcBorders>
            <w:vAlign w:val="center"/>
            <w:hideMark/>
          </w:tcPr>
          <w:p w:rsidR="003065DC" w:rsidRPr="000A07F0" w:rsidRDefault="003065DC" w:rsidP="00EF35DB">
            <w:pPr>
              <w:widowControl/>
              <w:overflowPunct/>
              <w:autoSpaceDE/>
              <w:autoSpaceDN/>
              <w:jc w:val="left"/>
              <w:rPr>
                <w:sz w:val="28"/>
                <w:szCs w:val="28"/>
              </w:rPr>
            </w:pPr>
          </w:p>
        </w:tc>
      </w:tr>
      <w:tr w:rsidR="00AE4CC2" w:rsidRPr="000A07F0" w:rsidTr="00EF35DB">
        <w:trPr>
          <w:tblHeader/>
        </w:trPr>
        <w:tc>
          <w:tcPr>
            <w:tcW w:w="753" w:type="dxa"/>
            <w:vMerge/>
            <w:tcBorders>
              <w:top w:val="single" w:sz="4" w:space="0" w:color="auto"/>
              <w:left w:val="single" w:sz="4" w:space="0" w:color="auto"/>
              <w:bottom w:val="single" w:sz="4" w:space="0" w:color="auto"/>
              <w:right w:val="single" w:sz="4" w:space="0" w:color="auto"/>
            </w:tcBorders>
            <w:vAlign w:val="center"/>
            <w:hideMark/>
          </w:tcPr>
          <w:p w:rsidR="003065DC" w:rsidRPr="000A07F0" w:rsidRDefault="003065DC" w:rsidP="00EF35DB">
            <w:pPr>
              <w:widowControl/>
              <w:overflowPunct/>
              <w:autoSpaceDE/>
              <w:autoSpaceDN/>
              <w:jc w:val="left"/>
              <w:rPr>
                <w:sz w:val="28"/>
                <w:szCs w:val="28"/>
              </w:rPr>
            </w:pPr>
          </w:p>
        </w:tc>
        <w:tc>
          <w:tcPr>
            <w:tcW w:w="5182" w:type="dxa"/>
            <w:tcBorders>
              <w:top w:val="single" w:sz="4" w:space="0" w:color="auto"/>
              <w:left w:val="single" w:sz="4" w:space="0" w:color="auto"/>
              <w:bottom w:val="single" w:sz="4" w:space="0" w:color="auto"/>
              <w:right w:val="single" w:sz="4" w:space="0" w:color="auto"/>
            </w:tcBorders>
            <w:vAlign w:val="center"/>
            <w:hideMark/>
          </w:tcPr>
          <w:p w:rsidR="003065DC" w:rsidRPr="000A07F0" w:rsidRDefault="003065DC" w:rsidP="00EF35DB">
            <w:pPr>
              <w:rPr>
                <w:sz w:val="28"/>
                <w:szCs w:val="28"/>
              </w:rPr>
            </w:pPr>
            <w:r w:rsidRPr="000A07F0">
              <w:rPr>
                <w:rFonts w:hint="eastAsia"/>
                <w:sz w:val="28"/>
                <w:szCs w:val="28"/>
              </w:rPr>
              <w:t>111年度雞蛋緊急調度與產銷調節計畫(追加2)</w:t>
            </w:r>
          </w:p>
        </w:tc>
        <w:tc>
          <w:tcPr>
            <w:tcW w:w="1338" w:type="dxa"/>
            <w:tcBorders>
              <w:top w:val="single" w:sz="4" w:space="0" w:color="auto"/>
              <w:left w:val="single" w:sz="4" w:space="0" w:color="auto"/>
              <w:bottom w:val="single" w:sz="4" w:space="0" w:color="auto"/>
              <w:right w:val="single" w:sz="4" w:space="0" w:color="auto"/>
            </w:tcBorders>
            <w:vAlign w:val="center"/>
            <w:hideMark/>
          </w:tcPr>
          <w:p w:rsidR="003065DC" w:rsidRPr="000A07F0" w:rsidRDefault="003065DC" w:rsidP="00EF35DB">
            <w:pPr>
              <w:jc w:val="right"/>
              <w:rPr>
                <w:sz w:val="28"/>
                <w:szCs w:val="28"/>
              </w:rPr>
            </w:pPr>
            <w:r w:rsidRPr="000A07F0">
              <w:rPr>
                <w:rFonts w:hint="eastAsia"/>
                <w:sz w:val="28"/>
                <w:szCs w:val="28"/>
              </w:rPr>
              <w:t>11,400</w:t>
            </w:r>
          </w:p>
        </w:tc>
        <w:tc>
          <w:tcPr>
            <w:tcW w:w="1468" w:type="dxa"/>
            <w:vMerge/>
            <w:tcBorders>
              <w:top w:val="single" w:sz="4" w:space="0" w:color="auto"/>
              <w:left w:val="single" w:sz="4" w:space="0" w:color="auto"/>
              <w:bottom w:val="single" w:sz="4" w:space="0" w:color="auto"/>
              <w:right w:val="single" w:sz="4" w:space="0" w:color="auto"/>
            </w:tcBorders>
            <w:vAlign w:val="center"/>
            <w:hideMark/>
          </w:tcPr>
          <w:p w:rsidR="003065DC" w:rsidRPr="000A07F0" w:rsidRDefault="003065DC" w:rsidP="00EF35DB">
            <w:pPr>
              <w:widowControl/>
              <w:overflowPunct/>
              <w:autoSpaceDE/>
              <w:autoSpaceDN/>
              <w:jc w:val="left"/>
              <w:rPr>
                <w:sz w:val="28"/>
                <w:szCs w:val="28"/>
              </w:rPr>
            </w:pPr>
          </w:p>
        </w:tc>
      </w:tr>
      <w:tr w:rsidR="00AE4CC2" w:rsidRPr="000A07F0" w:rsidTr="00EF35DB">
        <w:trPr>
          <w:tblHeader/>
        </w:trPr>
        <w:tc>
          <w:tcPr>
            <w:tcW w:w="753" w:type="dxa"/>
            <w:vMerge w:val="restart"/>
            <w:tcBorders>
              <w:top w:val="single" w:sz="4" w:space="0" w:color="auto"/>
              <w:left w:val="single" w:sz="4" w:space="0" w:color="auto"/>
              <w:bottom w:val="single" w:sz="4" w:space="0" w:color="auto"/>
              <w:right w:val="single" w:sz="4" w:space="0" w:color="auto"/>
            </w:tcBorders>
            <w:vAlign w:val="center"/>
            <w:hideMark/>
          </w:tcPr>
          <w:p w:rsidR="003065DC" w:rsidRPr="000A07F0" w:rsidRDefault="003065DC" w:rsidP="00EF35DB">
            <w:pPr>
              <w:jc w:val="center"/>
              <w:rPr>
                <w:sz w:val="28"/>
                <w:szCs w:val="28"/>
              </w:rPr>
            </w:pPr>
            <w:r w:rsidRPr="000A07F0">
              <w:rPr>
                <w:rFonts w:hint="eastAsia"/>
                <w:sz w:val="28"/>
                <w:szCs w:val="28"/>
              </w:rPr>
              <w:t>112</w:t>
            </w:r>
          </w:p>
        </w:tc>
        <w:tc>
          <w:tcPr>
            <w:tcW w:w="5182" w:type="dxa"/>
            <w:tcBorders>
              <w:top w:val="single" w:sz="4" w:space="0" w:color="auto"/>
              <w:left w:val="single" w:sz="4" w:space="0" w:color="auto"/>
              <w:bottom w:val="single" w:sz="4" w:space="0" w:color="auto"/>
              <w:right w:val="single" w:sz="4" w:space="0" w:color="auto"/>
            </w:tcBorders>
            <w:vAlign w:val="center"/>
            <w:hideMark/>
          </w:tcPr>
          <w:p w:rsidR="003065DC" w:rsidRPr="000A07F0" w:rsidRDefault="003065DC" w:rsidP="00EF35DB">
            <w:pPr>
              <w:rPr>
                <w:sz w:val="28"/>
                <w:szCs w:val="28"/>
              </w:rPr>
            </w:pPr>
            <w:r w:rsidRPr="000A07F0">
              <w:rPr>
                <w:rFonts w:hint="eastAsia"/>
                <w:sz w:val="28"/>
                <w:szCs w:val="28"/>
              </w:rPr>
              <w:t>112年度雞蛋緊急調度計畫</w:t>
            </w:r>
          </w:p>
        </w:tc>
        <w:tc>
          <w:tcPr>
            <w:tcW w:w="1338" w:type="dxa"/>
            <w:tcBorders>
              <w:top w:val="single" w:sz="4" w:space="0" w:color="auto"/>
              <w:left w:val="single" w:sz="4" w:space="0" w:color="auto"/>
              <w:bottom w:val="single" w:sz="4" w:space="0" w:color="auto"/>
              <w:right w:val="single" w:sz="4" w:space="0" w:color="auto"/>
            </w:tcBorders>
            <w:vAlign w:val="center"/>
            <w:hideMark/>
          </w:tcPr>
          <w:p w:rsidR="003065DC" w:rsidRPr="000A07F0" w:rsidRDefault="003065DC" w:rsidP="00EF35DB">
            <w:pPr>
              <w:jc w:val="right"/>
              <w:rPr>
                <w:sz w:val="28"/>
                <w:szCs w:val="28"/>
              </w:rPr>
            </w:pPr>
            <w:r w:rsidRPr="000A07F0">
              <w:rPr>
                <w:rFonts w:hint="eastAsia"/>
                <w:sz w:val="28"/>
                <w:szCs w:val="28"/>
              </w:rPr>
              <w:t>7,200</w:t>
            </w:r>
          </w:p>
        </w:tc>
        <w:tc>
          <w:tcPr>
            <w:tcW w:w="1468" w:type="dxa"/>
            <w:vMerge w:val="restart"/>
            <w:tcBorders>
              <w:top w:val="single" w:sz="4" w:space="0" w:color="auto"/>
              <w:left w:val="single" w:sz="4" w:space="0" w:color="auto"/>
              <w:bottom w:val="single" w:sz="4" w:space="0" w:color="auto"/>
              <w:right w:val="single" w:sz="4" w:space="0" w:color="auto"/>
            </w:tcBorders>
            <w:vAlign w:val="center"/>
            <w:hideMark/>
          </w:tcPr>
          <w:p w:rsidR="003065DC" w:rsidRPr="000A07F0" w:rsidRDefault="003065DC" w:rsidP="00EF35DB">
            <w:pPr>
              <w:jc w:val="right"/>
              <w:rPr>
                <w:sz w:val="28"/>
                <w:szCs w:val="28"/>
              </w:rPr>
            </w:pPr>
            <w:r w:rsidRPr="000A07F0">
              <w:rPr>
                <w:rFonts w:hint="eastAsia"/>
                <w:sz w:val="28"/>
                <w:szCs w:val="28"/>
              </w:rPr>
              <w:t>81</w:t>
            </w:r>
            <w:r w:rsidRPr="000A07F0">
              <w:rPr>
                <w:sz w:val="28"/>
                <w:szCs w:val="28"/>
              </w:rPr>
              <w:t>,</w:t>
            </w:r>
            <w:r w:rsidRPr="000A07F0">
              <w:rPr>
                <w:rFonts w:hint="eastAsia"/>
                <w:sz w:val="28"/>
                <w:szCs w:val="28"/>
              </w:rPr>
              <w:t>801</w:t>
            </w:r>
            <w:r w:rsidRPr="000A07F0">
              <w:rPr>
                <w:sz w:val="28"/>
                <w:szCs w:val="28"/>
              </w:rPr>
              <w:t>.</w:t>
            </w:r>
            <w:r w:rsidRPr="000A07F0">
              <w:rPr>
                <w:rFonts w:hint="eastAsia"/>
                <w:sz w:val="28"/>
                <w:szCs w:val="28"/>
              </w:rPr>
              <w:t>6</w:t>
            </w:r>
          </w:p>
        </w:tc>
      </w:tr>
      <w:tr w:rsidR="00AE4CC2" w:rsidRPr="000A07F0" w:rsidTr="00EF35DB">
        <w:trPr>
          <w:tblHeader/>
        </w:trPr>
        <w:tc>
          <w:tcPr>
            <w:tcW w:w="753" w:type="dxa"/>
            <w:vMerge/>
            <w:tcBorders>
              <w:top w:val="single" w:sz="4" w:space="0" w:color="auto"/>
              <w:left w:val="single" w:sz="4" w:space="0" w:color="auto"/>
              <w:bottom w:val="single" w:sz="4" w:space="0" w:color="auto"/>
              <w:right w:val="single" w:sz="4" w:space="0" w:color="auto"/>
            </w:tcBorders>
            <w:vAlign w:val="center"/>
            <w:hideMark/>
          </w:tcPr>
          <w:p w:rsidR="003065DC" w:rsidRPr="000A07F0" w:rsidRDefault="003065DC" w:rsidP="00EF35DB">
            <w:pPr>
              <w:widowControl/>
              <w:overflowPunct/>
              <w:autoSpaceDE/>
              <w:autoSpaceDN/>
              <w:jc w:val="left"/>
              <w:rPr>
                <w:sz w:val="28"/>
                <w:szCs w:val="28"/>
              </w:rPr>
            </w:pPr>
          </w:p>
        </w:tc>
        <w:tc>
          <w:tcPr>
            <w:tcW w:w="5182" w:type="dxa"/>
            <w:tcBorders>
              <w:top w:val="single" w:sz="4" w:space="0" w:color="auto"/>
              <w:left w:val="single" w:sz="4" w:space="0" w:color="auto"/>
              <w:bottom w:val="single" w:sz="4" w:space="0" w:color="auto"/>
              <w:right w:val="single" w:sz="4" w:space="0" w:color="auto"/>
            </w:tcBorders>
            <w:vAlign w:val="center"/>
            <w:hideMark/>
          </w:tcPr>
          <w:p w:rsidR="003065DC" w:rsidRPr="000A07F0" w:rsidRDefault="003065DC" w:rsidP="00EF35DB">
            <w:pPr>
              <w:rPr>
                <w:sz w:val="28"/>
                <w:szCs w:val="28"/>
              </w:rPr>
            </w:pPr>
            <w:r w:rsidRPr="000A07F0">
              <w:rPr>
                <w:rFonts w:hint="eastAsia"/>
                <w:sz w:val="28"/>
                <w:szCs w:val="28"/>
              </w:rPr>
              <w:t>112年度雞蛋緊急調度計畫(追加)</w:t>
            </w:r>
          </w:p>
        </w:tc>
        <w:tc>
          <w:tcPr>
            <w:tcW w:w="1338" w:type="dxa"/>
            <w:tcBorders>
              <w:top w:val="single" w:sz="4" w:space="0" w:color="auto"/>
              <w:left w:val="single" w:sz="4" w:space="0" w:color="auto"/>
              <w:bottom w:val="single" w:sz="4" w:space="0" w:color="auto"/>
              <w:right w:val="single" w:sz="4" w:space="0" w:color="auto"/>
            </w:tcBorders>
            <w:vAlign w:val="center"/>
            <w:hideMark/>
          </w:tcPr>
          <w:p w:rsidR="003065DC" w:rsidRPr="000A07F0" w:rsidRDefault="003065DC" w:rsidP="00EF35DB">
            <w:pPr>
              <w:jc w:val="right"/>
              <w:rPr>
                <w:sz w:val="28"/>
                <w:szCs w:val="28"/>
              </w:rPr>
            </w:pPr>
            <w:r w:rsidRPr="000A07F0">
              <w:rPr>
                <w:rFonts w:hint="eastAsia"/>
                <w:sz w:val="28"/>
                <w:szCs w:val="28"/>
              </w:rPr>
              <w:t>74,601</w:t>
            </w:r>
            <w:r w:rsidRPr="000A07F0">
              <w:rPr>
                <w:sz w:val="28"/>
                <w:szCs w:val="28"/>
              </w:rPr>
              <w:t>.</w:t>
            </w:r>
            <w:r w:rsidRPr="000A07F0">
              <w:rPr>
                <w:rFonts w:hint="eastAsia"/>
                <w:sz w:val="28"/>
                <w:szCs w:val="28"/>
              </w:rPr>
              <w:t>6</w:t>
            </w:r>
          </w:p>
        </w:tc>
        <w:tc>
          <w:tcPr>
            <w:tcW w:w="1468" w:type="dxa"/>
            <w:vMerge/>
            <w:tcBorders>
              <w:top w:val="single" w:sz="4" w:space="0" w:color="auto"/>
              <w:left w:val="single" w:sz="4" w:space="0" w:color="auto"/>
              <w:bottom w:val="single" w:sz="4" w:space="0" w:color="auto"/>
              <w:right w:val="single" w:sz="4" w:space="0" w:color="auto"/>
            </w:tcBorders>
            <w:vAlign w:val="center"/>
            <w:hideMark/>
          </w:tcPr>
          <w:p w:rsidR="003065DC" w:rsidRPr="000A07F0" w:rsidRDefault="003065DC" w:rsidP="00EF35DB">
            <w:pPr>
              <w:widowControl/>
              <w:overflowPunct/>
              <w:autoSpaceDE/>
              <w:autoSpaceDN/>
              <w:jc w:val="left"/>
              <w:rPr>
                <w:sz w:val="28"/>
                <w:szCs w:val="28"/>
              </w:rPr>
            </w:pPr>
          </w:p>
        </w:tc>
      </w:tr>
    </w:tbl>
    <w:p w:rsidR="003065DC" w:rsidRPr="000A07F0" w:rsidRDefault="003065DC" w:rsidP="003065DC">
      <w:pPr>
        <w:pStyle w:val="aff1"/>
        <w:spacing w:line="320" w:lineRule="exact"/>
        <w:ind w:leftChars="-1" w:left="-3" w:right="680" w:firstLineChars="273" w:firstLine="710"/>
        <w:jc w:val="both"/>
        <w:rPr>
          <w:rFonts w:ascii="標楷體" w:eastAsia="標楷體" w:hAnsi="標楷體"/>
        </w:rPr>
      </w:pPr>
      <w:r w:rsidRPr="000A07F0">
        <w:rPr>
          <w:rFonts w:ascii="標楷體" w:eastAsia="標楷體" w:hAnsi="標楷體" w:hint="eastAsia"/>
          <w:bCs/>
          <w:szCs w:val="24"/>
        </w:rPr>
        <w:t>資料</w:t>
      </w:r>
      <w:r w:rsidRPr="000A07F0">
        <w:rPr>
          <w:rFonts w:ascii="標楷體" w:eastAsia="標楷體" w:hAnsi="標楷體" w:hint="eastAsia"/>
        </w:rPr>
        <w:t>來源：農業部。</w:t>
      </w:r>
    </w:p>
    <w:p w:rsidR="003065DC" w:rsidRPr="000A07F0" w:rsidRDefault="003065DC" w:rsidP="006A2703">
      <w:pPr>
        <w:pStyle w:val="4"/>
        <w:numPr>
          <w:ilvl w:val="0"/>
          <w:numId w:val="0"/>
        </w:numPr>
        <w:ind w:left="2100" w:firstLineChars="208" w:firstLine="708"/>
        <w:rPr>
          <w:rFonts w:hAnsi="標楷體"/>
        </w:rPr>
      </w:pPr>
    </w:p>
    <w:p w:rsidR="00397F8D" w:rsidRPr="000A07F0" w:rsidRDefault="00397F8D" w:rsidP="001A6D6A">
      <w:pPr>
        <w:pStyle w:val="4"/>
        <w:numPr>
          <w:ilvl w:val="3"/>
          <w:numId w:val="8"/>
        </w:numPr>
        <w:ind w:left="1484"/>
      </w:pPr>
      <w:r w:rsidRPr="000A07F0">
        <w:rPr>
          <w:rFonts w:hint="eastAsia"/>
        </w:rPr>
        <w:t>計畫目標及執行方式：</w:t>
      </w:r>
    </w:p>
    <w:p w:rsidR="00397F8D" w:rsidRPr="000A07F0" w:rsidRDefault="00397F8D" w:rsidP="001A6D6A">
      <w:pPr>
        <w:pStyle w:val="5"/>
        <w:numPr>
          <w:ilvl w:val="4"/>
          <w:numId w:val="8"/>
        </w:numPr>
      </w:pPr>
      <w:r w:rsidRPr="000A07F0">
        <w:rPr>
          <w:rFonts w:hint="eastAsia"/>
        </w:rPr>
        <w:t>計畫目標：</w:t>
      </w:r>
    </w:p>
    <w:p w:rsidR="00397F8D" w:rsidRPr="000A07F0" w:rsidRDefault="00397F8D" w:rsidP="001A6D6A">
      <w:pPr>
        <w:pStyle w:val="6"/>
        <w:numPr>
          <w:ilvl w:val="5"/>
          <w:numId w:val="8"/>
        </w:numPr>
        <w:ind w:left="2127"/>
      </w:pPr>
      <w:r w:rsidRPr="000A07F0">
        <w:rPr>
          <w:rFonts w:hint="eastAsia"/>
        </w:rPr>
        <w:t>「111年度雞蛋緊急調度與產銷調節計畫」(含追加)：</w:t>
      </w:r>
    </w:p>
    <w:p w:rsidR="00397F8D" w:rsidRPr="000A07F0" w:rsidRDefault="003C377A" w:rsidP="001A6D6A">
      <w:pPr>
        <w:pStyle w:val="7"/>
        <w:numPr>
          <w:ilvl w:val="6"/>
          <w:numId w:val="8"/>
        </w:numPr>
      </w:pPr>
      <w:r w:rsidRPr="000A07F0">
        <w:rPr>
          <w:rFonts w:hint="eastAsia"/>
        </w:rPr>
        <w:t>調度</w:t>
      </w:r>
      <w:r w:rsidR="00397F8D" w:rsidRPr="000A07F0">
        <w:rPr>
          <w:rFonts w:hint="eastAsia"/>
        </w:rPr>
        <w:t>加工業者原料蛋175萬3,000箱。</w:t>
      </w:r>
    </w:p>
    <w:p w:rsidR="00397F8D" w:rsidRPr="000A07F0" w:rsidRDefault="00397F8D" w:rsidP="001A6D6A">
      <w:pPr>
        <w:pStyle w:val="7"/>
        <w:numPr>
          <w:ilvl w:val="6"/>
          <w:numId w:val="8"/>
        </w:numPr>
      </w:pPr>
      <w:r w:rsidRPr="000A07F0">
        <w:rPr>
          <w:rFonts w:hint="eastAsia"/>
        </w:rPr>
        <w:t>自澳洲、美國及日本進口雞蛋，預計5,117萬顆。</w:t>
      </w:r>
    </w:p>
    <w:p w:rsidR="00397F8D" w:rsidRPr="000A07F0" w:rsidRDefault="00397F8D" w:rsidP="001A6D6A">
      <w:pPr>
        <w:pStyle w:val="6"/>
        <w:numPr>
          <w:ilvl w:val="5"/>
          <w:numId w:val="8"/>
        </w:numPr>
        <w:ind w:left="2127"/>
      </w:pPr>
      <w:r w:rsidRPr="000A07F0">
        <w:rPr>
          <w:rFonts w:hint="eastAsia"/>
        </w:rPr>
        <w:t>「112年度雞蛋緊急調度計畫」(含追加)：</w:t>
      </w:r>
    </w:p>
    <w:p w:rsidR="00397F8D" w:rsidRPr="000A07F0" w:rsidRDefault="00397F8D" w:rsidP="001A6D6A">
      <w:pPr>
        <w:pStyle w:val="7"/>
        <w:numPr>
          <w:ilvl w:val="6"/>
          <w:numId w:val="8"/>
        </w:numPr>
      </w:pPr>
      <w:r w:rsidRPr="000A07F0">
        <w:rPr>
          <w:rFonts w:hint="eastAsia"/>
        </w:rPr>
        <w:t>辦理加工業者原料蛋調度15,000箱</w:t>
      </w:r>
      <w:r w:rsidRPr="000A07F0">
        <w:rPr>
          <w:rStyle w:val="aff4"/>
        </w:rPr>
        <w:footnoteReference w:id="9"/>
      </w:r>
      <w:r w:rsidRPr="000A07F0">
        <w:rPr>
          <w:rFonts w:hint="eastAsia"/>
        </w:rPr>
        <w:t>。</w:t>
      </w:r>
    </w:p>
    <w:p w:rsidR="00397F8D" w:rsidRPr="000A07F0" w:rsidRDefault="00397F8D" w:rsidP="001A6D6A">
      <w:pPr>
        <w:pStyle w:val="7"/>
        <w:numPr>
          <w:ilvl w:val="6"/>
          <w:numId w:val="8"/>
        </w:numPr>
      </w:pPr>
      <w:r w:rsidRPr="000A07F0">
        <w:rPr>
          <w:rFonts w:hint="eastAsia"/>
        </w:rPr>
        <w:t>辦理雞蛋專案進口1億7,800萬顆。</w:t>
      </w:r>
    </w:p>
    <w:p w:rsidR="00397F8D" w:rsidRPr="000A07F0" w:rsidRDefault="00397F8D" w:rsidP="001A6D6A">
      <w:pPr>
        <w:pStyle w:val="7"/>
        <w:numPr>
          <w:ilvl w:val="6"/>
          <w:numId w:val="8"/>
        </w:numPr>
      </w:pPr>
      <w:r w:rsidRPr="000A07F0">
        <w:rPr>
          <w:rFonts w:hint="eastAsia"/>
        </w:rPr>
        <w:t>辦理專案進口雞蛋的委託加工計2,500公噸(約3,800萬顆)。</w:t>
      </w:r>
    </w:p>
    <w:p w:rsidR="00397F8D" w:rsidRPr="000A07F0" w:rsidRDefault="0039476E" w:rsidP="001A6D6A">
      <w:pPr>
        <w:pStyle w:val="7"/>
        <w:numPr>
          <w:ilvl w:val="6"/>
          <w:numId w:val="8"/>
        </w:numPr>
      </w:pPr>
      <w:r w:rsidRPr="000A07F0">
        <w:rPr>
          <w:rFonts w:hint="eastAsia"/>
        </w:rPr>
        <w:t>調度</w:t>
      </w:r>
      <w:r w:rsidR="00397F8D" w:rsidRPr="000A07F0">
        <w:rPr>
          <w:rFonts w:hint="eastAsia"/>
        </w:rPr>
        <w:t>進口雞蛋6,200萬顆。</w:t>
      </w:r>
    </w:p>
    <w:p w:rsidR="00397F8D" w:rsidRPr="000A07F0" w:rsidRDefault="00397F8D" w:rsidP="001A6D6A">
      <w:pPr>
        <w:pStyle w:val="5"/>
        <w:numPr>
          <w:ilvl w:val="4"/>
          <w:numId w:val="8"/>
        </w:numPr>
      </w:pPr>
      <w:r w:rsidRPr="000A07F0">
        <w:rPr>
          <w:rFonts w:hint="eastAsia"/>
        </w:rPr>
        <w:t>關於雞蛋專案進口之實施方法與步驟：</w:t>
      </w:r>
    </w:p>
    <w:p w:rsidR="00397F8D" w:rsidRPr="000A07F0" w:rsidRDefault="00397F8D" w:rsidP="001A6D6A">
      <w:pPr>
        <w:pStyle w:val="6"/>
        <w:numPr>
          <w:ilvl w:val="5"/>
          <w:numId w:val="8"/>
        </w:numPr>
        <w:tabs>
          <w:tab w:val="left" w:pos="480"/>
        </w:tabs>
        <w:ind w:left="2268"/>
      </w:pPr>
      <w:r w:rsidRPr="000A07F0">
        <w:rPr>
          <w:rFonts w:hint="eastAsia"/>
        </w:rPr>
        <w:t>「111年度雞蛋緊急調度與產銷調節計畫」(含追加)：</w:t>
      </w:r>
    </w:p>
    <w:p w:rsidR="00397F8D" w:rsidRPr="000A07F0" w:rsidRDefault="00397F8D" w:rsidP="006A2703">
      <w:pPr>
        <w:pStyle w:val="7"/>
        <w:numPr>
          <w:ilvl w:val="0"/>
          <w:numId w:val="0"/>
        </w:numPr>
        <w:ind w:left="2410"/>
      </w:pPr>
      <w:r w:rsidRPr="000A07F0">
        <w:rPr>
          <w:rFonts w:hint="eastAsia"/>
        </w:rPr>
        <w:lastRenderedPageBreak/>
        <w:t>辦理緊急雞蛋進口工作：</w:t>
      </w:r>
    </w:p>
    <w:p w:rsidR="00397F8D" w:rsidRPr="000A07F0" w:rsidRDefault="00397F8D" w:rsidP="001A6D6A">
      <w:pPr>
        <w:pStyle w:val="7"/>
        <w:numPr>
          <w:ilvl w:val="6"/>
          <w:numId w:val="8"/>
        </w:numPr>
      </w:pPr>
      <w:r w:rsidRPr="000A07F0">
        <w:rPr>
          <w:rFonts w:hint="eastAsia"/>
        </w:rPr>
        <w:t>補助畜產會辦理緊急雞蛋進口。</w:t>
      </w:r>
    </w:p>
    <w:p w:rsidR="00397F8D" w:rsidRPr="000A07F0" w:rsidRDefault="00397F8D" w:rsidP="001A6D6A">
      <w:pPr>
        <w:pStyle w:val="7"/>
        <w:numPr>
          <w:ilvl w:val="6"/>
          <w:numId w:val="8"/>
        </w:numPr>
      </w:pPr>
      <w:r w:rsidRPr="000A07F0">
        <w:rPr>
          <w:rFonts w:hint="eastAsia"/>
        </w:rPr>
        <w:t>補助進口雞蛋的銷售價差(包括進口稅、運費等相關手續費)。</w:t>
      </w:r>
    </w:p>
    <w:p w:rsidR="00397F8D" w:rsidRPr="000A07F0" w:rsidRDefault="00397F8D" w:rsidP="001A6D6A">
      <w:pPr>
        <w:pStyle w:val="6"/>
        <w:numPr>
          <w:ilvl w:val="5"/>
          <w:numId w:val="8"/>
        </w:numPr>
        <w:tabs>
          <w:tab w:val="left" w:pos="480"/>
        </w:tabs>
        <w:ind w:left="2268"/>
      </w:pPr>
      <w:r w:rsidRPr="000A07F0">
        <w:rPr>
          <w:rFonts w:hint="eastAsia"/>
        </w:rPr>
        <w:t>「112年度雞蛋緊急調度計畫」(含追加)：</w:t>
      </w:r>
    </w:p>
    <w:p w:rsidR="00397F8D" w:rsidRPr="000A07F0" w:rsidRDefault="00397F8D" w:rsidP="006A2703">
      <w:pPr>
        <w:pStyle w:val="8"/>
        <w:numPr>
          <w:ilvl w:val="0"/>
          <w:numId w:val="0"/>
        </w:numPr>
        <w:ind w:left="2552"/>
      </w:pPr>
      <w:r w:rsidRPr="000A07F0">
        <w:rPr>
          <w:rFonts w:hint="eastAsia"/>
        </w:rPr>
        <w:t>緊急專案進口雞蛋：</w:t>
      </w:r>
    </w:p>
    <w:p w:rsidR="00397F8D" w:rsidRPr="000A07F0" w:rsidRDefault="00397F8D" w:rsidP="006A2703">
      <w:pPr>
        <w:pStyle w:val="8"/>
        <w:numPr>
          <w:ilvl w:val="0"/>
          <w:numId w:val="0"/>
        </w:numPr>
        <w:ind w:left="2552" w:firstLineChars="208" w:firstLine="708"/>
      </w:pPr>
      <w:r w:rsidRPr="000A07F0">
        <w:rPr>
          <w:rFonts w:hint="eastAsia"/>
        </w:rPr>
        <w:t>自澳洲、美國及泰國等地專案進口雞蛋2,000萬顆，除澳洲、美國及泰國外，追加計畫另載明自菲律賓、土耳其、巴西及馬來西亞等地專案進口雞蛋1億5,800萬顆。</w:t>
      </w:r>
    </w:p>
    <w:bookmarkEnd w:id="11"/>
    <w:bookmarkEnd w:id="12"/>
    <w:bookmarkEnd w:id="13"/>
    <w:bookmarkEnd w:id="14"/>
    <w:p w:rsidR="006A2703" w:rsidRPr="000A07F0" w:rsidRDefault="006A2703" w:rsidP="001A6D6A">
      <w:pPr>
        <w:pStyle w:val="3"/>
        <w:numPr>
          <w:ilvl w:val="2"/>
          <w:numId w:val="8"/>
        </w:numPr>
      </w:pPr>
      <w:r w:rsidRPr="000A07F0">
        <w:rPr>
          <w:rFonts w:hint="eastAsia"/>
        </w:rPr>
        <w:t>畜產會於111年上半年委由3家貿易商，分別自美國、澳洲及日本進口雞蛋，</w:t>
      </w:r>
      <w:r w:rsidR="003C377A" w:rsidRPr="000A07F0">
        <w:rPr>
          <w:rFonts w:hint="eastAsia"/>
        </w:rPr>
        <w:t>然</w:t>
      </w:r>
      <w:r w:rsidRPr="000A07F0">
        <w:rPr>
          <w:rFonts w:hint="eastAsia"/>
        </w:rPr>
        <w:t>未經由公開遴選機制，除因生鮮農產品不適用政府採購法</w:t>
      </w:r>
      <w:r w:rsidRPr="000A07F0">
        <w:rPr>
          <w:rStyle w:val="aff4"/>
        </w:rPr>
        <w:footnoteReference w:id="10"/>
      </w:r>
      <w:r w:rsidRPr="000A07F0">
        <w:rPr>
          <w:rFonts w:hint="eastAsia"/>
        </w:rPr>
        <w:t>外，尚因當時我國輸入帶殼鮮蛋之衛生及檢疫規定，僅有美國、澳洲及日本等3國之雞蛋可以進口，爰該會以可進口該3國雞蛋者為優先：</w:t>
      </w:r>
    </w:p>
    <w:p w:rsidR="00AD45D4" w:rsidRPr="000A07F0" w:rsidRDefault="006A2703" w:rsidP="001A6D6A">
      <w:pPr>
        <w:pStyle w:val="4"/>
        <w:numPr>
          <w:ilvl w:val="3"/>
          <w:numId w:val="8"/>
        </w:numPr>
        <w:ind w:left="1560"/>
      </w:pPr>
      <w:r w:rsidRPr="000A07F0">
        <w:rPr>
          <w:rFonts w:hint="eastAsia"/>
        </w:rPr>
        <w:t>有關「111年度雞蛋緊急調度與產銷調節計畫」(含追加)雞蛋專案進口之辦理情形，查畜產會於111年2至5月間，分別委請美國P公司自美國進口雞蛋、</w:t>
      </w:r>
      <w:r w:rsidR="00AD45D4" w:rsidRPr="000A07F0">
        <w:rPr>
          <w:rFonts w:hint="eastAsia"/>
        </w:rPr>
        <w:t>Y</w:t>
      </w:r>
      <w:r w:rsidRPr="000A07F0">
        <w:rPr>
          <w:rFonts w:hint="eastAsia"/>
        </w:rPr>
        <w:t>公司進口澳洲雞蛋及亮采生物科技有限公司(下稱亮采公司)進口日本雞蛋；另111年8月至11月間，畜產會則轉向超思公司購買日本雞蛋。111年進口雞蛋達3,547萬2,120顆，以日本為大宗，計3,081萬1,200顆，占率約87%，詳如下表。</w:t>
      </w:r>
    </w:p>
    <w:p w:rsidR="00AD45D4" w:rsidRPr="000A07F0" w:rsidRDefault="00AD45D4">
      <w:pPr>
        <w:widowControl/>
        <w:overflowPunct/>
        <w:autoSpaceDE/>
        <w:autoSpaceDN/>
        <w:jc w:val="left"/>
        <w:rPr>
          <w:rFonts w:hAnsi="Arial"/>
          <w:kern w:val="32"/>
          <w:szCs w:val="36"/>
        </w:rPr>
      </w:pPr>
      <w:r w:rsidRPr="000A07F0">
        <w:br w:type="page"/>
      </w:r>
    </w:p>
    <w:p w:rsidR="006A2703" w:rsidRPr="000A07F0" w:rsidRDefault="006A2703" w:rsidP="00130EB8">
      <w:pPr>
        <w:pStyle w:val="a3"/>
        <w:ind w:left="2268" w:hanging="680"/>
        <w:jc w:val="center"/>
        <w:textAlignment w:val="auto"/>
        <w:outlineLvl w:val="1"/>
      </w:pPr>
      <w:r w:rsidRPr="000A07F0">
        <w:rPr>
          <w:rFonts w:hint="eastAsia"/>
        </w:rPr>
        <w:lastRenderedPageBreak/>
        <w:t>111年辦理專案進口雞蛋執行情形</w:t>
      </w:r>
    </w:p>
    <w:p w:rsidR="006A2703" w:rsidRPr="000A07F0" w:rsidRDefault="006A2703" w:rsidP="006A2703">
      <w:pPr>
        <w:ind w:rightChars="141" w:right="480"/>
        <w:jc w:val="right"/>
        <w:rPr>
          <w:sz w:val="24"/>
          <w:szCs w:val="24"/>
        </w:rPr>
      </w:pPr>
      <w:r w:rsidRPr="000A07F0">
        <w:rPr>
          <w:rFonts w:hint="eastAsia"/>
          <w:sz w:val="24"/>
          <w:szCs w:val="24"/>
        </w:rPr>
        <w:t>單位：櫃；顆</w:t>
      </w:r>
    </w:p>
    <w:tbl>
      <w:tblPr>
        <w:tblW w:w="6752" w:type="dxa"/>
        <w:tblInd w:w="1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35"/>
        <w:gridCol w:w="1330"/>
        <w:gridCol w:w="2109"/>
        <w:gridCol w:w="1878"/>
      </w:tblGrid>
      <w:tr w:rsidR="00AE4CC2" w:rsidRPr="000A07F0" w:rsidTr="006A2703">
        <w:trPr>
          <w:trHeight w:val="368"/>
        </w:trPr>
        <w:tc>
          <w:tcPr>
            <w:tcW w:w="143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6A2703" w:rsidRPr="000A07F0" w:rsidRDefault="006A2703">
            <w:pPr>
              <w:widowControl/>
              <w:adjustRightInd w:val="0"/>
              <w:snapToGrid w:val="0"/>
              <w:spacing w:line="240" w:lineRule="atLeast"/>
              <w:jc w:val="center"/>
              <w:rPr>
                <w:rFonts w:hAnsi="標楷體"/>
                <w:kern w:val="0"/>
                <w:sz w:val="28"/>
                <w:szCs w:val="32"/>
              </w:rPr>
            </w:pPr>
            <w:r w:rsidRPr="000A07F0">
              <w:rPr>
                <w:rFonts w:hAnsi="標楷體" w:hint="eastAsia"/>
                <w:kern w:val="0"/>
                <w:sz w:val="28"/>
                <w:szCs w:val="32"/>
              </w:rPr>
              <w:t>進口國家</w:t>
            </w:r>
          </w:p>
        </w:tc>
        <w:tc>
          <w:tcPr>
            <w:tcW w:w="133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6A2703" w:rsidRPr="000A07F0" w:rsidRDefault="006A2703">
            <w:pPr>
              <w:widowControl/>
              <w:adjustRightInd w:val="0"/>
              <w:snapToGrid w:val="0"/>
              <w:spacing w:line="240" w:lineRule="atLeast"/>
              <w:jc w:val="center"/>
              <w:rPr>
                <w:rFonts w:hAnsi="標楷體"/>
                <w:kern w:val="0"/>
                <w:sz w:val="28"/>
                <w:szCs w:val="32"/>
              </w:rPr>
            </w:pPr>
            <w:r w:rsidRPr="000A07F0">
              <w:rPr>
                <w:rFonts w:hAnsi="標楷體" w:hint="eastAsia"/>
                <w:kern w:val="0"/>
                <w:sz w:val="28"/>
                <w:szCs w:val="32"/>
              </w:rPr>
              <w:t>進口方式</w:t>
            </w:r>
          </w:p>
        </w:tc>
        <w:tc>
          <w:tcPr>
            <w:tcW w:w="2109"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6A2703" w:rsidRPr="000A07F0" w:rsidRDefault="006A2703">
            <w:pPr>
              <w:widowControl/>
              <w:adjustRightInd w:val="0"/>
              <w:snapToGrid w:val="0"/>
              <w:spacing w:line="240" w:lineRule="atLeast"/>
              <w:ind w:leftChars="-93" w:left="-316"/>
              <w:jc w:val="center"/>
              <w:rPr>
                <w:rFonts w:hAnsi="標楷體"/>
                <w:kern w:val="0"/>
                <w:sz w:val="28"/>
                <w:szCs w:val="32"/>
              </w:rPr>
            </w:pPr>
            <w:r w:rsidRPr="000A07F0">
              <w:rPr>
                <w:rFonts w:hAnsi="標楷體" w:hint="eastAsia"/>
                <w:kern w:val="0"/>
                <w:sz w:val="28"/>
                <w:szCs w:val="32"/>
              </w:rPr>
              <w:t>進口數量</w:t>
            </w:r>
          </w:p>
        </w:tc>
        <w:tc>
          <w:tcPr>
            <w:tcW w:w="1878"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6A2703" w:rsidRPr="000A07F0" w:rsidRDefault="006A2703">
            <w:pPr>
              <w:widowControl/>
              <w:adjustRightInd w:val="0"/>
              <w:snapToGrid w:val="0"/>
              <w:spacing w:line="240" w:lineRule="atLeast"/>
              <w:jc w:val="center"/>
              <w:rPr>
                <w:rFonts w:hAnsi="標楷體"/>
                <w:kern w:val="0"/>
                <w:sz w:val="28"/>
                <w:szCs w:val="32"/>
              </w:rPr>
            </w:pPr>
            <w:r w:rsidRPr="000A07F0">
              <w:rPr>
                <w:rFonts w:hAnsi="標楷體" w:hint="eastAsia"/>
                <w:kern w:val="0"/>
                <w:sz w:val="28"/>
                <w:szCs w:val="32"/>
              </w:rPr>
              <w:t>進口顆數</w:t>
            </w:r>
          </w:p>
        </w:tc>
      </w:tr>
      <w:tr w:rsidR="00AE4CC2" w:rsidRPr="000A07F0" w:rsidTr="006A2703">
        <w:trPr>
          <w:trHeight w:val="368"/>
        </w:trPr>
        <w:tc>
          <w:tcPr>
            <w:tcW w:w="1435" w:type="dxa"/>
            <w:tcBorders>
              <w:top w:val="single" w:sz="4" w:space="0" w:color="auto"/>
              <w:left w:val="single" w:sz="4" w:space="0" w:color="auto"/>
              <w:bottom w:val="single" w:sz="4" w:space="0" w:color="auto"/>
              <w:right w:val="single" w:sz="4" w:space="0" w:color="auto"/>
            </w:tcBorders>
            <w:noWrap/>
            <w:vAlign w:val="center"/>
            <w:hideMark/>
          </w:tcPr>
          <w:p w:rsidR="006A2703" w:rsidRPr="000A07F0" w:rsidRDefault="006A2703">
            <w:pPr>
              <w:widowControl/>
              <w:adjustRightInd w:val="0"/>
              <w:snapToGrid w:val="0"/>
              <w:spacing w:line="240" w:lineRule="atLeast"/>
              <w:jc w:val="center"/>
              <w:rPr>
                <w:rFonts w:hAnsi="標楷體"/>
                <w:kern w:val="0"/>
                <w:sz w:val="28"/>
                <w:szCs w:val="32"/>
              </w:rPr>
            </w:pPr>
            <w:r w:rsidRPr="000A07F0">
              <w:rPr>
                <w:rFonts w:hAnsi="標楷體" w:hint="eastAsia"/>
                <w:kern w:val="0"/>
                <w:sz w:val="28"/>
                <w:szCs w:val="32"/>
              </w:rPr>
              <w:t>美國</w:t>
            </w:r>
          </w:p>
        </w:tc>
        <w:tc>
          <w:tcPr>
            <w:tcW w:w="1330" w:type="dxa"/>
            <w:tcBorders>
              <w:top w:val="single" w:sz="4" w:space="0" w:color="auto"/>
              <w:left w:val="single" w:sz="4" w:space="0" w:color="auto"/>
              <w:bottom w:val="single" w:sz="4" w:space="0" w:color="auto"/>
              <w:right w:val="single" w:sz="4" w:space="0" w:color="auto"/>
            </w:tcBorders>
            <w:noWrap/>
            <w:vAlign w:val="center"/>
            <w:hideMark/>
          </w:tcPr>
          <w:p w:rsidR="006A2703" w:rsidRPr="000A07F0" w:rsidRDefault="006A2703">
            <w:pPr>
              <w:widowControl/>
              <w:adjustRightInd w:val="0"/>
              <w:snapToGrid w:val="0"/>
              <w:spacing w:line="240" w:lineRule="atLeast"/>
              <w:jc w:val="center"/>
              <w:rPr>
                <w:rFonts w:hAnsi="標楷體"/>
                <w:kern w:val="0"/>
                <w:sz w:val="28"/>
                <w:szCs w:val="32"/>
              </w:rPr>
            </w:pPr>
            <w:r w:rsidRPr="000A07F0">
              <w:rPr>
                <w:rFonts w:hAnsi="標楷體" w:hint="eastAsia"/>
                <w:kern w:val="0"/>
                <w:sz w:val="28"/>
                <w:szCs w:val="32"/>
              </w:rPr>
              <w:t>空運</w:t>
            </w:r>
          </w:p>
        </w:tc>
        <w:tc>
          <w:tcPr>
            <w:tcW w:w="2109" w:type="dxa"/>
            <w:tcBorders>
              <w:top w:val="single" w:sz="4" w:space="0" w:color="auto"/>
              <w:left w:val="single" w:sz="4" w:space="0" w:color="auto"/>
              <w:bottom w:val="single" w:sz="4" w:space="0" w:color="auto"/>
              <w:right w:val="single" w:sz="4" w:space="0" w:color="auto"/>
            </w:tcBorders>
            <w:noWrap/>
            <w:vAlign w:val="center"/>
            <w:hideMark/>
          </w:tcPr>
          <w:p w:rsidR="006A2703" w:rsidRPr="000A07F0" w:rsidRDefault="006A2703">
            <w:pPr>
              <w:widowControl/>
              <w:adjustRightInd w:val="0"/>
              <w:snapToGrid w:val="0"/>
              <w:spacing w:line="240" w:lineRule="atLeast"/>
              <w:ind w:leftChars="-93" w:left="-316" w:rightChars="40" w:right="136"/>
              <w:jc w:val="right"/>
              <w:rPr>
                <w:rFonts w:hAnsi="標楷體"/>
                <w:kern w:val="0"/>
                <w:sz w:val="28"/>
                <w:szCs w:val="32"/>
              </w:rPr>
            </w:pPr>
            <w:r w:rsidRPr="000A07F0">
              <w:rPr>
                <w:rFonts w:hAnsi="標楷體" w:hint="eastAsia"/>
                <w:kern w:val="0"/>
                <w:sz w:val="28"/>
                <w:szCs w:val="32"/>
              </w:rPr>
              <w:t>1</w:t>
            </w:r>
          </w:p>
        </w:tc>
        <w:tc>
          <w:tcPr>
            <w:tcW w:w="1878" w:type="dxa"/>
            <w:tcBorders>
              <w:top w:val="single" w:sz="4" w:space="0" w:color="auto"/>
              <w:left w:val="single" w:sz="4" w:space="0" w:color="auto"/>
              <w:bottom w:val="single" w:sz="4" w:space="0" w:color="auto"/>
              <w:right w:val="single" w:sz="4" w:space="0" w:color="auto"/>
            </w:tcBorders>
            <w:noWrap/>
            <w:vAlign w:val="center"/>
            <w:hideMark/>
          </w:tcPr>
          <w:p w:rsidR="006A2703" w:rsidRPr="000A07F0" w:rsidRDefault="006A2703">
            <w:pPr>
              <w:widowControl/>
              <w:adjustRightInd w:val="0"/>
              <w:snapToGrid w:val="0"/>
              <w:spacing w:line="240" w:lineRule="atLeast"/>
              <w:ind w:rightChars="43" w:right="146"/>
              <w:jc w:val="right"/>
              <w:rPr>
                <w:rFonts w:hAnsi="標楷體"/>
                <w:kern w:val="0"/>
                <w:sz w:val="28"/>
                <w:szCs w:val="32"/>
              </w:rPr>
            </w:pPr>
            <w:r w:rsidRPr="000A07F0">
              <w:rPr>
                <w:rFonts w:hAnsi="標楷體" w:hint="eastAsia"/>
                <w:kern w:val="0"/>
                <w:sz w:val="28"/>
                <w:szCs w:val="32"/>
              </w:rPr>
              <w:t>172,800</w:t>
            </w:r>
          </w:p>
        </w:tc>
      </w:tr>
      <w:tr w:rsidR="00AE4CC2" w:rsidRPr="000A07F0" w:rsidTr="006A2703">
        <w:trPr>
          <w:trHeight w:val="368"/>
        </w:trPr>
        <w:tc>
          <w:tcPr>
            <w:tcW w:w="1435" w:type="dxa"/>
            <w:vMerge w:val="restart"/>
            <w:tcBorders>
              <w:top w:val="single" w:sz="4" w:space="0" w:color="auto"/>
              <w:left w:val="single" w:sz="4" w:space="0" w:color="auto"/>
              <w:bottom w:val="single" w:sz="4" w:space="0" w:color="auto"/>
              <w:right w:val="single" w:sz="4" w:space="0" w:color="auto"/>
            </w:tcBorders>
            <w:noWrap/>
            <w:vAlign w:val="center"/>
            <w:hideMark/>
          </w:tcPr>
          <w:p w:rsidR="006A2703" w:rsidRPr="000A07F0" w:rsidRDefault="006A2703">
            <w:pPr>
              <w:widowControl/>
              <w:adjustRightInd w:val="0"/>
              <w:snapToGrid w:val="0"/>
              <w:spacing w:line="240" w:lineRule="atLeast"/>
              <w:jc w:val="center"/>
              <w:rPr>
                <w:rFonts w:hAnsi="標楷體"/>
                <w:kern w:val="0"/>
                <w:sz w:val="28"/>
                <w:szCs w:val="32"/>
              </w:rPr>
            </w:pPr>
            <w:r w:rsidRPr="000A07F0">
              <w:rPr>
                <w:rFonts w:hAnsi="標楷體" w:hint="eastAsia"/>
                <w:kern w:val="0"/>
                <w:sz w:val="28"/>
                <w:szCs w:val="32"/>
              </w:rPr>
              <w:t>澳洲</w:t>
            </w:r>
          </w:p>
        </w:tc>
        <w:tc>
          <w:tcPr>
            <w:tcW w:w="1330" w:type="dxa"/>
            <w:tcBorders>
              <w:top w:val="single" w:sz="4" w:space="0" w:color="auto"/>
              <w:left w:val="single" w:sz="4" w:space="0" w:color="auto"/>
              <w:bottom w:val="single" w:sz="4" w:space="0" w:color="auto"/>
              <w:right w:val="single" w:sz="4" w:space="0" w:color="auto"/>
            </w:tcBorders>
            <w:noWrap/>
            <w:vAlign w:val="center"/>
            <w:hideMark/>
          </w:tcPr>
          <w:p w:rsidR="006A2703" w:rsidRPr="000A07F0" w:rsidRDefault="006A2703">
            <w:pPr>
              <w:widowControl/>
              <w:adjustRightInd w:val="0"/>
              <w:snapToGrid w:val="0"/>
              <w:spacing w:line="240" w:lineRule="atLeast"/>
              <w:jc w:val="center"/>
              <w:rPr>
                <w:rFonts w:hAnsi="標楷體"/>
                <w:kern w:val="0"/>
                <w:sz w:val="28"/>
                <w:szCs w:val="32"/>
              </w:rPr>
            </w:pPr>
            <w:r w:rsidRPr="000A07F0">
              <w:rPr>
                <w:rFonts w:hAnsi="標楷體" w:hint="eastAsia"/>
                <w:kern w:val="0"/>
                <w:sz w:val="28"/>
                <w:szCs w:val="32"/>
              </w:rPr>
              <w:t>空運</w:t>
            </w:r>
          </w:p>
        </w:tc>
        <w:tc>
          <w:tcPr>
            <w:tcW w:w="2109" w:type="dxa"/>
            <w:tcBorders>
              <w:top w:val="single" w:sz="4" w:space="0" w:color="auto"/>
              <w:left w:val="single" w:sz="4" w:space="0" w:color="auto"/>
              <w:bottom w:val="single" w:sz="4" w:space="0" w:color="auto"/>
              <w:right w:val="single" w:sz="4" w:space="0" w:color="auto"/>
            </w:tcBorders>
            <w:noWrap/>
            <w:vAlign w:val="center"/>
            <w:hideMark/>
          </w:tcPr>
          <w:p w:rsidR="006A2703" w:rsidRPr="000A07F0" w:rsidRDefault="006A2703">
            <w:pPr>
              <w:widowControl/>
              <w:adjustRightInd w:val="0"/>
              <w:snapToGrid w:val="0"/>
              <w:spacing w:line="240" w:lineRule="atLeast"/>
              <w:ind w:leftChars="-93" w:left="-316" w:rightChars="40" w:right="136"/>
              <w:jc w:val="right"/>
              <w:rPr>
                <w:rFonts w:hAnsi="標楷體"/>
                <w:kern w:val="0"/>
                <w:sz w:val="28"/>
                <w:szCs w:val="32"/>
              </w:rPr>
            </w:pPr>
            <w:r w:rsidRPr="000A07F0">
              <w:rPr>
                <w:rFonts w:hAnsi="標楷體" w:hint="eastAsia"/>
                <w:kern w:val="0"/>
                <w:sz w:val="28"/>
                <w:szCs w:val="32"/>
              </w:rPr>
              <w:t>1</w:t>
            </w:r>
          </w:p>
        </w:tc>
        <w:tc>
          <w:tcPr>
            <w:tcW w:w="1878" w:type="dxa"/>
            <w:tcBorders>
              <w:top w:val="single" w:sz="4" w:space="0" w:color="auto"/>
              <w:left w:val="single" w:sz="4" w:space="0" w:color="auto"/>
              <w:bottom w:val="single" w:sz="4" w:space="0" w:color="auto"/>
              <w:right w:val="single" w:sz="4" w:space="0" w:color="auto"/>
            </w:tcBorders>
            <w:noWrap/>
            <w:vAlign w:val="center"/>
            <w:hideMark/>
          </w:tcPr>
          <w:p w:rsidR="006A2703" w:rsidRPr="000A07F0" w:rsidRDefault="006A2703">
            <w:pPr>
              <w:widowControl/>
              <w:adjustRightInd w:val="0"/>
              <w:snapToGrid w:val="0"/>
              <w:spacing w:line="240" w:lineRule="atLeast"/>
              <w:ind w:rightChars="43" w:right="146"/>
              <w:jc w:val="right"/>
              <w:rPr>
                <w:rFonts w:hAnsi="標楷體"/>
                <w:kern w:val="0"/>
                <w:sz w:val="28"/>
                <w:szCs w:val="32"/>
              </w:rPr>
            </w:pPr>
            <w:r w:rsidRPr="000A07F0">
              <w:rPr>
                <w:rFonts w:hAnsi="標楷體" w:hint="eastAsia"/>
                <w:kern w:val="0"/>
                <w:sz w:val="28"/>
                <w:szCs w:val="32"/>
              </w:rPr>
              <w:t>103,680</w:t>
            </w:r>
          </w:p>
        </w:tc>
      </w:tr>
      <w:tr w:rsidR="00AE4CC2" w:rsidRPr="000A07F0" w:rsidTr="006A2703">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overflowPunct/>
              <w:autoSpaceDE/>
              <w:autoSpaceDN/>
              <w:jc w:val="left"/>
              <w:rPr>
                <w:rFonts w:hAnsi="標楷體"/>
                <w:kern w:val="0"/>
                <w:sz w:val="28"/>
                <w:szCs w:val="32"/>
              </w:rPr>
            </w:pPr>
          </w:p>
        </w:tc>
        <w:tc>
          <w:tcPr>
            <w:tcW w:w="1330" w:type="dxa"/>
            <w:tcBorders>
              <w:top w:val="single" w:sz="4" w:space="0" w:color="auto"/>
              <w:left w:val="single" w:sz="4" w:space="0" w:color="auto"/>
              <w:bottom w:val="single" w:sz="4" w:space="0" w:color="auto"/>
              <w:right w:val="single" w:sz="4" w:space="0" w:color="auto"/>
            </w:tcBorders>
            <w:noWrap/>
            <w:vAlign w:val="center"/>
            <w:hideMark/>
          </w:tcPr>
          <w:p w:rsidR="006A2703" w:rsidRPr="000A07F0" w:rsidRDefault="006A2703">
            <w:pPr>
              <w:widowControl/>
              <w:adjustRightInd w:val="0"/>
              <w:snapToGrid w:val="0"/>
              <w:spacing w:line="240" w:lineRule="atLeast"/>
              <w:jc w:val="center"/>
              <w:rPr>
                <w:rFonts w:hAnsi="標楷體"/>
                <w:kern w:val="0"/>
                <w:sz w:val="28"/>
                <w:szCs w:val="32"/>
              </w:rPr>
            </w:pPr>
            <w:r w:rsidRPr="000A07F0">
              <w:rPr>
                <w:rFonts w:hAnsi="標楷體" w:hint="eastAsia"/>
                <w:kern w:val="0"/>
                <w:sz w:val="28"/>
                <w:szCs w:val="32"/>
              </w:rPr>
              <w:t>海運</w:t>
            </w:r>
          </w:p>
        </w:tc>
        <w:tc>
          <w:tcPr>
            <w:tcW w:w="2109" w:type="dxa"/>
            <w:tcBorders>
              <w:top w:val="single" w:sz="4" w:space="0" w:color="auto"/>
              <w:left w:val="single" w:sz="4" w:space="0" w:color="auto"/>
              <w:bottom w:val="single" w:sz="4" w:space="0" w:color="auto"/>
              <w:right w:val="single" w:sz="4" w:space="0" w:color="auto"/>
            </w:tcBorders>
            <w:noWrap/>
            <w:vAlign w:val="center"/>
            <w:hideMark/>
          </w:tcPr>
          <w:p w:rsidR="006A2703" w:rsidRPr="000A07F0" w:rsidRDefault="006A2703">
            <w:pPr>
              <w:widowControl/>
              <w:adjustRightInd w:val="0"/>
              <w:snapToGrid w:val="0"/>
              <w:spacing w:line="240" w:lineRule="atLeast"/>
              <w:ind w:leftChars="-93" w:left="-316" w:rightChars="40" w:right="136"/>
              <w:jc w:val="right"/>
              <w:rPr>
                <w:rFonts w:hAnsi="標楷體"/>
                <w:kern w:val="0"/>
                <w:sz w:val="28"/>
                <w:szCs w:val="32"/>
              </w:rPr>
            </w:pPr>
            <w:r w:rsidRPr="000A07F0">
              <w:rPr>
                <w:rFonts w:hAnsi="標楷體" w:hint="eastAsia"/>
                <w:kern w:val="0"/>
                <w:sz w:val="28"/>
                <w:szCs w:val="32"/>
              </w:rPr>
              <w:t>17</w:t>
            </w:r>
          </w:p>
        </w:tc>
        <w:tc>
          <w:tcPr>
            <w:tcW w:w="1878" w:type="dxa"/>
            <w:tcBorders>
              <w:top w:val="single" w:sz="4" w:space="0" w:color="auto"/>
              <w:left w:val="single" w:sz="4" w:space="0" w:color="auto"/>
              <w:bottom w:val="single" w:sz="4" w:space="0" w:color="auto"/>
              <w:right w:val="single" w:sz="4" w:space="0" w:color="auto"/>
            </w:tcBorders>
            <w:noWrap/>
            <w:vAlign w:val="center"/>
            <w:hideMark/>
          </w:tcPr>
          <w:p w:rsidR="006A2703" w:rsidRPr="000A07F0" w:rsidRDefault="006A2703">
            <w:pPr>
              <w:widowControl/>
              <w:adjustRightInd w:val="0"/>
              <w:snapToGrid w:val="0"/>
              <w:spacing w:line="240" w:lineRule="atLeast"/>
              <w:ind w:rightChars="43" w:right="146"/>
              <w:jc w:val="right"/>
              <w:rPr>
                <w:rFonts w:hAnsi="標楷體"/>
                <w:kern w:val="0"/>
                <w:sz w:val="28"/>
                <w:szCs w:val="32"/>
              </w:rPr>
            </w:pPr>
            <w:r w:rsidRPr="000A07F0">
              <w:rPr>
                <w:rFonts w:hAnsi="標楷體" w:hint="eastAsia"/>
                <w:kern w:val="0"/>
                <w:sz w:val="28"/>
                <w:szCs w:val="32"/>
              </w:rPr>
              <w:t>4,384,440</w:t>
            </w:r>
          </w:p>
        </w:tc>
      </w:tr>
      <w:tr w:rsidR="00AE4CC2" w:rsidRPr="000A07F0" w:rsidTr="006A2703">
        <w:trPr>
          <w:trHeight w:val="368"/>
        </w:trPr>
        <w:tc>
          <w:tcPr>
            <w:tcW w:w="1435" w:type="dxa"/>
            <w:tcBorders>
              <w:top w:val="single" w:sz="4" w:space="0" w:color="auto"/>
              <w:left w:val="single" w:sz="4" w:space="0" w:color="auto"/>
              <w:bottom w:val="single" w:sz="4" w:space="0" w:color="auto"/>
              <w:right w:val="single" w:sz="4" w:space="0" w:color="auto"/>
            </w:tcBorders>
            <w:noWrap/>
            <w:vAlign w:val="center"/>
            <w:hideMark/>
          </w:tcPr>
          <w:p w:rsidR="006A2703" w:rsidRPr="000A07F0" w:rsidRDefault="006A2703">
            <w:pPr>
              <w:widowControl/>
              <w:adjustRightInd w:val="0"/>
              <w:snapToGrid w:val="0"/>
              <w:spacing w:line="240" w:lineRule="atLeast"/>
              <w:jc w:val="center"/>
              <w:rPr>
                <w:rFonts w:hAnsi="標楷體"/>
                <w:kern w:val="0"/>
                <w:sz w:val="28"/>
                <w:szCs w:val="32"/>
              </w:rPr>
            </w:pPr>
            <w:r w:rsidRPr="000A07F0">
              <w:rPr>
                <w:rFonts w:hAnsi="標楷體" w:hint="eastAsia"/>
                <w:kern w:val="0"/>
                <w:sz w:val="28"/>
                <w:szCs w:val="32"/>
              </w:rPr>
              <w:t>日本</w:t>
            </w:r>
          </w:p>
        </w:tc>
        <w:tc>
          <w:tcPr>
            <w:tcW w:w="1330" w:type="dxa"/>
            <w:tcBorders>
              <w:top w:val="single" w:sz="4" w:space="0" w:color="auto"/>
              <w:left w:val="single" w:sz="4" w:space="0" w:color="auto"/>
              <w:bottom w:val="single" w:sz="4" w:space="0" w:color="auto"/>
              <w:right w:val="single" w:sz="4" w:space="0" w:color="auto"/>
            </w:tcBorders>
            <w:noWrap/>
            <w:vAlign w:val="center"/>
            <w:hideMark/>
          </w:tcPr>
          <w:p w:rsidR="006A2703" w:rsidRPr="000A07F0" w:rsidRDefault="006A2703">
            <w:pPr>
              <w:widowControl/>
              <w:adjustRightInd w:val="0"/>
              <w:snapToGrid w:val="0"/>
              <w:spacing w:line="240" w:lineRule="atLeast"/>
              <w:jc w:val="center"/>
              <w:rPr>
                <w:rFonts w:hAnsi="標楷體"/>
                <w:kern w:val="0"/>
                <w:sz w:val="28"/>
                <w:szCs w:val="32"/>
              </w:rPr>
            </w:pPr>
            <w:r w:rsidRPr="000A07F0">
              <w:rPr>
                <w:rFonts w:hAnsi="標楷體" w:hint="eastAsia"/>
                <w:kern w:val="0"/>
                <w:sz w:val="28"/>
                <w:szCs w:val="32"/>
              </w:rPr>
              <w:t>海運</w:t>
            </w:r>
          </w:p>
        </w:tc>
        <w:tc>
          <w:tcPr>
            <w:tcW w:w="2109" w:type="dxa"/>
            <w:tcBorders>
              <w:top w:val="single" w:sz="4" w:space="0" w:color="auto"/>
              <w:left w:val="single" w:sz="4" w:space="0" w:color="auto"/>
              <w:bottom w:val="single" w:sz="4" w:space="0" w:color="auto"/>
              <w:right w:val="single" w:sz="4" w:space="0" w:color="auto"/>
            </w:tcBorders>
            <w:noWrap/>
            <w:vAlign w:val="center"/>
            <w:hideMark/>
          </w:tcPr>
          <w:p w:rsidR="006A2703" w:rsidRPr="000A07F0" w:rsidRDefault="006A2703">
            <w:pPr>
              <w:widowControl/>
              <w:adjustRightInd w:val="0"/>
              <w:snapToGrid w:val="0"/>
              <w:spacing w:line="240" w:lineRule="atLeast"/>
              <w:ind w:leftChars="-93" w:left="-316" w:rightChars="40" w:right="136"/>
              <w:jc w:val="right"/>
              <w:rPr>
                <w:rFonts w:hAnsi="標楷體"/>
                <w:kern w:val="0"/>
                <w:sz w:val="28"/>
                <w:szCs w:val="32"/>
              </w:rPr>
            </w:pPr>
            <w:r w:rsidRPr="000A07F0">
              <w:rPr>
                <w:rFonts w:hAnsi="標楷體" w:hint="eastAsia"/>
                <w:kern w:val="0"/>
                <w:sz w:val="28"/>
                <w:szCs w:val="32"/>
              </w:rPr>
              <w:t>192</w:t>
            </w:r>
          </w:p>
        </w:tc>
        <w:tc>
          <w:tcPr>
            <w:tcW w:w="1878" w:type="dxa"/>
            <w:tcBorders>
              <w:top w:val="single" w:sz="4" w:space="0" w:color="auto"/>
              <w:left w:val="single" w:sz="4" w:space="0" w:color="auto"/>
              <w:bottom w:val="single" w:sz="4" w:space="0" w:color="auto"/>
              <w:right w:val="single" w:sz="4" w:space="0" w:color="auto"/>
            </w:tcBorders>
            <w:noWrap/>
            <w:vAlign w:val="center"/>
            <w:hideMark/>
          </w:tcPr>
          <w:p w:rsidR="006A2703" w:rsidRPr="000A07F0" w:rsidRDefault="006A2703">
            <w:pPr>
              <w:widowControl/>
              <w:adjustRightInd w:val="0"/>
              <w:snapToGrid w:val="0"/>
              <w:spacing w:line="240" w:lineRule="atLeast"/>
              <w:ind w:rightChars="43" w:right="146"/>
              <w:jc w:val="right"/>
              <w:rPr>
                <w:rFonts w:hAnsi="標楷體"/>
                <w:kern w:val="0"/>
                <w:sz w:val="28"/>
                <w:szCs w:val="32"/>
              </w:rPr>
            </w:pPr>
            <w:r w:rsidRPr="000A07F0">
              <w:rPr>
                <w:rFonts w:hAnsi="標楷體" w:hint="eastAsia"/>
                <w:kern w:val="0"/>
                <w:sz w:val="28"/>
                <w:szCs w:val="32"/>
              </w:rPr>
              <w:t>30,811,200</w:t>
            </w:r>
          </w:p>
        </w:tc>
      </w:tr>
      <w:tr w:rsidR="00AE4CC2" w:rsidRPr="000A07F0" w:rsidTr="006A2703">
        <w:trPr>
          <w:trHeight w:val="368"/>
        </w:trPr>
        <w:tc>
          <w:tcPr>
            <w:tcW w:w="2765" w:type="dxa"/>
            <w:gridSpan w:val="2"/>
            <w:tcBorders>
              <w:top w:val="single" w:sz="4" w:space="0" w:color="auto"/>
              <w:left w:val="single" w:sz="4" w:space="0" w:color="auto"/>
              <w:bottom w:val="single" w:sz="4" w:space="0" w:color="auto"/>
              <w:right w:val="single" w:sz="4" w:space="0" w:color="auto"/>
            </w:tcBorders>
            <w:noWrap/>
            <w:vAlign w:val="center"/>
            <w:hideMark/>
          </w:tcPr>
          <w:p w:rsidR="006A2703" w:rsidRPr="000A07F0" w:rsidRDefault="006A2703">
            <w:pPr>
              <w:widowControl/>
              <w:adjustRightInd w:val="0"/>
              <w:snapToGrid w:val="0"/>
              <w:spacing w:line="240" w:lineRule="atLeast"/>
              <w:jc w:val="center"/>
              <w:rPr>
                <w:rFonts w:hAnsi="標楷體"/>
                <w:kern w:val="0"/>
                <w:sz w:val="28"/>
                <w:szCs w:val="32"/>
              </w:rPr>
            </w:pPr>
            <w:r w:rsidRPr="000A07F0">
              <w:rPr>
                <w:rFonts w:hAnsi="標楷體" w:hint="eastAsia"/>
                <w:kern w:val="0"/>
                <w:sz w:val="28"/>
                <w:szCs w:val="32"/>
              </w:rPr>
              <w:t>合計</w:t>
            </w:r>
          </w:p>
        </w:tc>
        <w:tc>
          <w:tcPr>
            <w:tcW w:w="2109" w:type="dxa"/>
            <w:tcBorders>
              <w:top w:val="single" w:sz="4" w:space="0" w:color="auto"/>
              <w:left w:val="single" w:sz="4" w:space="0" w:color="auto"/>
              <w:bottom w:val="single" w:sz="4" w:space="0" w:color="auto"/>
              <w:right w:val="single" w:sz="4" w:space="0" w:color="auto"/>
            </w:tcBorders>
            <w:noWrap/>
            <w:vAlign w:val="center"/>
            <w:hideMark/>
          </w:tcPr>
          <w:p w:rsidR="006A2703" w:rsidRPr="000A07F0" w:rsidRDefault="006A2703">
            <w:pPr>
              <w:widowControl/>
              <w:adjustRightInd w:val="0"/>
              <w:snapToGrid w:val="0"/>
              <w:spacing w:line="240" w:lineRule="atLeast"/>
              <w:ind w:leftChars="-93" w:left="-316" w:rightChars="40" w:right="136"/>
              <w:jc w:val="right"/>
              <w:rPr>
                <w:rFonts w:hAnsi="標楷體"/>
                <w:kern w:val="0"/>
                <w:sz w:val="28"/>
                <w:szCs w:val="32"/>
              </w:rPr>
            </w:pPr>
            <w:r w:rsidRPr="000A07F0">
              <w:rPr>
                <w:rFonts w:hAnsi="標楷體" w:hint="eastAsia"/>
                <w:kern w:val="0"/>
                <w:sz w:val="28"/>
                <w:szCs w:val="32"/>
              </w:rPr>
              <w:t>211</w:t>
            </w:r>
          </w:p>
        </w:tc>
        <w:tc>
          <w:tcPr>
            <w:tcW w:w="1878" w:type="dxa"/>
            <w:tcBorders>
              <w:top w:val="single" w:sz="4" w:space="0" w:color="auto"/>
              <w:left w:val="single" w:sz="4" w:space="0" w:color="auto"/>
              <w:bottom w:val="single" w:sz="4" w:space="0" w:color="auto"/>
              <w:right w:val="single" w:sz="4" w:space="0" w:color="auto"/>
            </w:tcBorders>
            <w:noWrap/>
            <w:vAlign w:val="center"/>
            <w:hideMark/>
          </w:tcPr>
          <w:p w:rsidR="006A2703" w:rsidRPr="000A07F0" w:rsidRDefault="006A2703">
            <w:pPr>
              <w:widowControl/>
              <w:adjustRightInd w:val="0"/>
              <w:snapToGrid w:val="0"/>
              <w:spacing w:line="240" w:lineRule="atLeast"/>
              <w:ind w:rightChars="43" w:right="146"/>
              <w:jc w:val="right"/>
              <w:rPr>
                <w:rFonts w:hAnsi="標楷體"/>
                <w:kern w:val="0"/>
                <w:sz w:val="28"/>
                <w:szCs w:val="32"/>
              </w:rPr>
            </w:pPr>
            <w:r w:rsidRPr="000A07F0">
              <w:rPr>
                <w:rFonts w:hAnsi="標楷體" w:hint="eastAsia"/>
                <w:kern w:val="0"/>
                <w:sz w:val="28"/>
                <w:szCs w:val="32"/>
              </w:rPr>
              <w:t>35,472,120</w:t>
            </w:r>
          </w:p>
        </w:tc>
      </w:tr>
    </w:tbl>
    <w:p w:rsidR="006A2703" w:rsidRPr="000A07F0" w:rsidRDefault="006A2703" w:rsidP="006A2703">
      <w:pPr>
        <w:pStyle w:val="aff1"/>
        <w:spacing w:line="320" w:lineRule="exact"/>
        <w:ind w:leftChars="-1" w:left="-3" w:right="680" w:firstLineChars="655" w:firstLine="1704"/>
        <w:jc w:val="both"/>
        <w:rPr>
          <w:rFonts w:eastAsia="標楷體"/>
          <w:bCs/>
          <w:szCs w:val="24"/>
        </w:rPr>
      </w:pPr>
      <w:r w:rsidRPr="000A07F0">
        <w:rPr>
          <w:rFonts w:eastAsia="標楷體" w:hint="eastAsia"/>
          <w:bCs/>
          <w:szCs w:val="24"/>
        </w:rPr>
        <w:t>資料來源：農業部</w:t>
      </w:r>
    </w:p>
    <w:p w:rsidR="006A2703" w:rsidRPr="000A07F0" w:rsidRDefault="006A2703" w:rsidP="006A2703">
      <w:pPr>
        <w:pStyle w:val="3"/>
        <w:numPr>
          <w:ilvl w:val="0"/>
          <w:numId w:val="0"/>
        </w:numPr>
        <w:ind w:left="1361"/>
      </w:pPr>
    </w:p>
    <w:p w:rsidR="006A2703" w:rsidRPr="000A07F0" w:rsidRDefault="006A2703" w:rsidP="001A6D6A">
      <w:pPr>
        <w:pStyle w:val="4"/>
        <w:numPr>
          <w:ilvl w:val="3"/>
          <w:numId w:val="8"/>
        </w:numPr>
        <w:ind w:left="1560"/>
        <w:rPr>
          <w:rFonts w:ascii="Times New Roman"/>
          <w:kern w:val="2"/>
          <w:szCs w:val="32"/>
        </w:rPr>
      </w:pPr>
      <w:r w:rsidRPr="000A07F0">
        <w:rPr>
          <w:rFonts w:hint="eastAsia"/>
        </w:rPr>
        <w:t>畜產會於111年2至5月間委請美國P公司、</w:t>
      </w:r>
      <w:r w:rsidR="00AD45D4" w:rsidRPr="000A07F0">
        <w:rPr>
          <w:rFonts w:hint="eastAsia"/>
        </w:rPr>
        <w:t>Y</w:t>
      </w:r>
      <w:r w:rsidRPr="000A07F0">
        <w:rPr>
          <w:rFonts w:hint="eastAsia"/>
        </w:rPr>
        <w:t>公司及亮采公司辦理雞蛋進口作業，並未經由公開遴選機制，該會表示，除</w:t>
      </w:r>
      <w:bookmarkStart w:id="15" w:name="_Hlk172018424"/>
      <w:r w:rsidRPr="000A07F0">
        <w:rPr>
          <w:rFonts w:hint="eastAsia"/>
        </w:rPr>
        <w:t>因生鮮農產品不適用政府採購法外，尚因當時我國輸入</w:t>
      </w:r>
      <w:r w:rsidRPr="000A07F0">
        <w:rPr>
          <w:rFonts w:hint="eastAsia"/>
          <w:szCs w:val="32"/>
        </w:rPr>
        <w:t>帶殼鮮蛋之衛生及檢疫規定，僅有美國、澳洲及日本等3國之雞蛋可以進口，</w:t>
      </w:r>
      <w:bookmarkEnd w:id="15"/>
      <w:r w:rsidRPr="000A07F0">
        <w:rPr>
          <w:rFonts w:hint="eastAsia"/>
          <w:szCs w:val="32"/>
        </w:rPr>
        <w:t>故該會以可進口該3國雞蛋者為優先</w:t>
      </w:r>
      <w:r w:rsidRPr="000A07F0">
        <w:rPr>
          <w:rFonts w:ascii="新細明體" w:hAnsi="新細明體" w:hint="eastAsia"/>
          <w:szCs w:val="32"/>
        </w:rPr>
        <w:t>，主要理由及發展經過如下：</w:t>
      </w:r>
    </w:p>
    <w:p w:rsidR="006A2703" w:rsidRPr="000A07F0" w:rsidRDefault="006A2703" w:rsidP="001A6D6A">
      <w:pPr>
        <w:pStyle w:val="5"/>
        <w:numPr>
          <w:ilvl w:val="4"/>
          <w:numId w:val="8"/>
        </w:numPr>
        <w:rPr>
          <w:rFonts w:cs="新細明體"/>
        </w:rPr>
      </w:pPr>
      <w:r w:rsidRPr="000A07F0">
        <w:rPr>
          <w:rFonts w:hint="eastAsia"/>
        </w:rPr>
        <w:t>美國：</w:t>
      </w:r>
    </w:p>
    <w:p w:rsidR="006A2703" w:rsidRPr="000A07F0" w:rsidRDefault="006A2703" w:rsidP="006A2703">
      <w:pPr>
        <w:pStyle w:val="4"/>
        <w:numPr>
          <w:ilvl w:val="0"/>
          <w:numId w:val="0"/>
        </w:numPr>
        <w:ind w:left="2002" w:firstLineChars="208" w:firstLine="708"/>
      </w:pPr>
      <w:r w:rsidRPr="000A07F0">
        <w:rPr>
          <w:rFonts w:hint="eastAsia"/>
        </w:rPr>
        <w:t>畜產會首先洽詢經常性協助國內業者進口美國雞蛋之貿易商，如</w:t>
      </w:r>
      <w:r w:rsidR="00AD45D4" w:rsidRPr="000A07F0">
        <w:rPr>
          <w:rFonts w:hint="eastAsia"/>
        </w:rPr>
        <w:t>S</w:t>
      </w:r>
      <w:r w:rsidRPr="000A07F0">
        <w:rPr>
          <w:rFonts w:hint="eastAsia"/>
        </w:rPr>
        <w:t>公司，惟當時因COVID-19遇到國際航運塞港，運能極度不穩定，後透過豬肉進口業者覓得美國P公司可供應雞蛋遂辦理進口事宜。</w:t>
      </w:r>
    </w:p>
    <w:p w:rsidR="006A2703" w:rsidRPr="000A07F0" w:rsidRDefault="006A2703" w:rsidP="001A6D6A">
      <w:pPr>
        <w:pStyle w:val="5"/>
        <w:numPr>
          <w:ilvl w:val="4"/>
          <w:numId w:val="8"/>
        </w:numPr>
      </w:pPr>
      <w:r w:rsidRPr="000A07F0">
        <w:rPr>
          <w:rFonts w:hint="eastAsia"/>
        </w:rPr>
        <w:t>澳洲：</w:t>
      </w:r>
    </w:p>
    <w:p w:rsidR="006A2703" w:rsidRPr="000A07F0" w:rsidRDefault="00AD45D4" w:rsidP="006A2703">
      <w:pPr>
        <w:pStyle w:val="4"/>
        <w:numPr>
          <w:ilvl w:val="0"/>
          <w:numId w:val="0"/>
        </w:numPr>
        <w:ind w:left="2128" w:firstLineChars="208" w:firstLine="708"/>
      </w:pPr>
      <w:r w:rsidRPr="000A07F0">
        <w:rPr>
          <w:rFonts w:hint="eastAsia"/>
        </w:rPr>
        <w:t>Y</w:t>
      </w:r>
      <w:r w:rsidR="006A2703" w:rsidRPr="000A07F0">
        <w:rPr>
          <w:rFonts w:hint="eastAsia"/>
        </w:rPr>
        <w:t>公司與澳洲供應商有多年合作經驗，交易上已有合作關係，無需再另外開立信用狀或相關互信機制，可加速澳洲雞蛋抵臺時間。</w:t>
      </w:r>
    </w:p>
    <w:p w:rsidR="006A2703" w:rsidRPr="000A07F0" w:rsidRDefault="006A2703" w:rsidP="001A6D6A">
      <w:pPr>
        <w:pStyle w:val="5"/>
        <w:numPr>
          <w:ilvl w:val="4"/>
          <w:numId w:val="8"/>
        </w:numPr>
      </w:pPr>
      <w:r w:rsidRPr="000A07F0">
        <w:rPr>
          <w:rFonts w:hint="eastAsia"/>
        </w:rPr>
        <w:t>日本：</w:t>
      </w:r>
    </w:p>
    <w:p w:rsidR="006A2703" w:rsidRPr="000A07F0" w:rsidRDefault="006A2703" w:rsidP="006A2703">
      <w:pPr>
        <w:pStyle w:val="4"/>
        <w:numPr>
          <w:ilvl w:val="0"/>
          <w:numId w:val="0"/>
        </w:numPr>
        <w:ind w:left="2002" w:firstLineChars="208" w:firstLine="708"/>
      </w:pPr>
      <w:r w:rsidRPr="000A07F0">
        <w:rPr>
          <w:rFonts w:hint="eastAsia"/>
        </w:rPr>
        <w:t>畜產會過去曾採購伊</w:t>
      </w:r>
      <w:r w:rsidR="00AD45D4" w:rsidRPr="000A07F0">
        <w:rPr>
          <w:rFonts w:hAnsi="標楷體" w:hint="eastAsia"/>
        </w:rPr>
        <w:t>○</w:t>
      </w:r>
      <w:r w:rsidRPr="000A07F0">
        <w:rPr>
          <w:rFonts w:hint="eastAsia"/>
        </w:rPr>
        <w:t>食品株式會社(下稱伊</w:t>
      </w:r>
      <w:r w:rsidR="00AD45D4" w:rsidRPr="000A07F0">
        <w:rPr>
          <w:rFonts w:hAnsi="標楷體" w:hint="eastAsia"/>
        </w:rPr>
        <w:t>○</w:t>
      </w:r>
      <w:r w:rsidRPr="000A07F0">
        <w:rPr>
          <w:rFonts w:hint="eastAsia"/>
        </w:rPr>
        <w:t>公司)蛋品及JA全</w:t>
      </w:r>
      <w:r w:rsidR="00AD45D4" w:rsidRPr="000A07F0">
        <w:rPr>
          <w:rFonts w:hAnsi="標楷體" w:hint="eastAsia"/>
        </w:rPr>
        <w:t>○</w:t>
      </w:r>
      <w:r w:rsidRPr="000A07F0">
        <w:rPr>
          <w:rFonts w:hint="eastAsia"/>
        </w:rPr>
        <w:t>(下稱全</w:t>
      </w:r>
      <w:r w:rsidR="00AD45D4" w:rsidRPr="000A07F0">
        <w:rPr>
          <w:rFonts w:hAnsi="標楷體" w:hint="eastAsia"/>
        </w:rPr>
        <w:t>○</w:t>
      </w:r>
      <w:r w:rsidRPr="000A07F0">
        <w:rPr>
          <w:rFonts w:hint="eastAsia"/>
        </w:rPr>
        <w:t>)蛋品生產之日本雞蛋，111年初亦透過聯繫窗口洽詢進</w:t>
      </w:r>
      <w:r w:rsidRPr="000A07F0">
        <w:rPr>
          <w:rFonts w:hint="eastAsia"/>
        </w:rPr>
        <w:lastRenderedPageBreak/>
        <w:t>口事宜，惟日本因高病原性禽流感疫情，無法像過去一樣全國通案供應，需依規定以都道府縣區隔來源牧場，而全</w:t>
      </w:r>
      <w:r w:rsidR="00AD45D4" w:rsidRPr="000A07F0">
        <w:rPr>
          <w:rFonts w:hAnsi="標楷體" w:hint="eastAsia"/>
        </w:rPr>
        <w:t>○</w:t>
      </w:r>
      <w:r w:rsidRPr="000A07F0">
        <w:rPr>
          <w:rFonts w:hint="eastAsia"/>
        </w:rPr>
        <w:t>之雞蛋供應來源多屬中小規模蛋雞場，除較易有管理風險(過去全</w:t>
      </w:r>
      <w:r w:rsidR="00AD45D4" w:rsidRPr="000A07F0">
        <w:rPr>
          <w:rFonts w:hAnsi="標楷體" w:hint="eastAsia"/>
        </w:rPr>
        <w:t>○</w:t>
      </w:r>
      <w:r w:rsidRPr="000A07F0">
        <w:rPr>
          <w:rFonts w:hint="eastAsia"/>
        </w:rPr>
        <w:t>有檢出藥殘案例)，且難由單一牧場申請檢疫足量供應需求；相較全</w:t>
      </w:r>
      <w:r w:rsidR="00AD45D4" w:rsidRPr="000A07F0">
        <w:rPr>
          <w:rFonts w:hAnsi="標楷體" w:hint="eastAsia"/>
        </w:rPr>
        <w:t>○</w:t>
      </w:r>
      <w:r w:rsidRPr="000A07F0">
        <w:rPr>
          <w:rFonts w:hint="eastAsia"/>
        </w:rPr>
        <w:t>蛋品，伊</w:t>
      </w:r>
      <w:r w:rsidR="00AD45D4" w:rsidRPr="000A07F0">
        <w:rPr>
          <w:rFonts w:hAnsi="標楷體" w:hint="eastAsia"/>
        </w:rPr>
        <w:t>○</w:t>
      </w:r>
      <w:r w:rsidR="003C377A" w:rsidRPr="000A07F0">
        <w:rPr>
          <w:rFonts w:hint="eastAsia"/>
        </w:rPr>
        <w:t>公司</w:t>
      </w:r>
      <w:r w:rsidRPr="000A07F0">
        <w:rPr>
          <w:rFonts w:hint="eastAsia"/>
        </w:rPr>
        <w:t>蛋品較多中大規模蛋雞場，備貨速度及申請檢疫等條件皆較能配合，遂委請其窗口協助調度蛋源以辦理出口作業。且為避免海運風險、產地藥殘風險，請伊</w:t>
      </w:r>
      <w:r w:rsidR="00AB2395" w:rsidRPr="000A07F0">
        <w:rPr>
          <w:rFonts w:hAnsi="標楷體" w:hint="eastAsia"/>
        </w:rPr>
        <w:t>○</w:t>
      </w:r>
      <w:r w:rsidRPr="000A07F0">
        <w:rPr>
          <w:rFonts w:hint="eastAsia"/>
        </w:rPr>
        <w:t>公司蛋品窗口尋覓臺灣進口商協助辦理進口，該窗口遂請亮采公司與畜產會簽約。</w:t>
      </w:r>
    </w:p>
    <w:p w:rsidR="006A2703" w:rsidRPr="000A07F0" w:rsidRDefault="006A2703" w:rsidP="001A6D6A">
      <w:pPr>
        <w:pStyle w:val="3"/>
        <w:numPr>
          <w:ilvl w:val="2"/>
          <w:numId w:val="8"/>
        </w:numPr>
      </w:pPr>
      <w:r w:rsidRPr="000A07F0">
        <w:rPr>
          <w:rFonts w:hint="eastAsia"/>
        </w:rPr>
        <w:t>畜產會於111年上半年所辦理日本雞蛋的進口作業，係以合約方式委請亮采公司處理，公司可獲雞蛋貨款金額之百分之八服務費，另關稅、營業稅及報關作業費用等，則由公務預算支應；111年下半年該會卻改以「現貨購買」方式向超思公司購買雞蛋，雙方未具合約關係，購買數量高達16批次、2,500萬餘顆，且其中前13批次竟係由亮采公司報關進口：</w:t>
      </w:r>
    </w:p>
    <w:p w:rsidR="006A2703" w:rsidRPr="000A07F0" w:rsidRDefault="006A2703" w:rsidP="001A6D6A">
      <w:pPr>
        <w:pStyle w:val="4"/>
        <w:numPr>
          <w:ilvl w:val="3"/>
          <w:numId w:val="8"/>
        </w:numPr>
        <w:ind w:left="1560"/>
      </w:pPr>
      <w:r w:rsidRPr="000A07F0">
        <w:rPr>
          <w:rFonts w:hint="eastAsia"/>
        </w:rPr>
        <w:t>關於上述畜產會辦理「日本」進口雞蛋之詳細情形，依111年上半年及下半年狀況，分述如次：</w:t>
      </w:r>
    </w:p>
    <w:p w:rsidR="006A2703" w:rsidRPr="000A07F0" w:rsidRDefault="006A2703" w:rsidP="001A6D6A">
      <w:pPr>
        <w:pStyle w:val="5"/>
        <w:numPr>
          <w:ilvl w:val="4"/>
          <w:numId w:val="8"/>
        </w:numPr>
      </w:pPr>
      <w:r w:rsidRPr="000A07F0">
        <w:rPr>
          <w:rFonts w:hint="eastAsia"/>
        </w:rPr>
        <w:t>111年3至5月：</w:t>
      </w:r>
    </w:p>
    <w:p w:rsidR="006A2703" w:rsidRPr="000A07F0" w:rsidRDefault="006A2703" w:rsidP="001A6D6A">
      <w:pPr>
        <w:pStyle w:val="6"/>
        <w:numPr>
          <w:ilvl w:val="5"/>
          <w:numId w:val="8"/>
        </w:numPr>
        <w:ind w:left="2552"/>
      </w:pPr>
      <w:r w:rsidRPr="000A07F0">
        <w:rPr>
          <w:rFonts w:hint="eastAsia"/>
        </w:rPr>
        <w:t>畜產會於111年3至5月辦理之日本雞蛋進口作業，係委由亮采公司辦理，該會並與亮采公司簽訂合約(日期僅簽署111年，未記載月日)，執行期間為111年2月15日起至111年4月30日止，並載明：「日本雞蛋進口作業由甲方(畜產會)委託乙方(亮采公司)辦理，……(六)進口貿易相關作業-包含向日方雞蛋供應方辦理採購、銀行開證結匯、</w:t>
      </w:r>
      <w:r w:rsidRPr="000A07F0">
        <w:rPr>
          <w:rFonts w:hint="eastAsia"/>
        </w:rPr>
        <w:lastRenderedPageBreak/>
        <w:t>其他雜項……等，服務手續費由乙方交貨後，分批向甲方請款，服務手續費金額上限為當批貨款金額之百分之八。」</w:t>
      </w:r>
    </w:p>
    <w:p w:rsidR="006A2703" w:rsidRPr="000A07F0" w:rsidRDefault="006A2703" w:rsidP="006A2703">
      <w:pPr>
        <w:pStyle w:val="5"/>
        <w:numPr>
          <w:ilvl w:val="0"/>
          <w:numId w:val="0"/>
        </w:numPr>
        <w:ind w:leftChars="708" w:left="2408" w:firstLineChars="227" w:firstLine="772"/>
      </w:pPr>
      <w:r w:rsidRPr="000A07F0">
        <w:rPr>
          <w:rFonts w:hint="eastAsia"/>
        </w:rPr>
        <w:t>要言之，畜產會於111年上半年所取得的日本雞蛋，係以合約方式委由貿易商(即亮采公司)辦理，貿易商可獲雞蛋貨款金額之百分之八服務費，另關於關稅、營業稅及報關作業費用等，則由公務預算支應。</w:t>
      </w:r>
    </w:p>
    <w:p w:rsidR="006A2703" w:rsidRPr="000A07F0" w:rsidRDefault="006A2703" w:rsidP="001A6D6A">
      <w:pPr>
        <w:pStyle w:val="6"/>
        <w:numPr>
          <w:ilvl w:val="5"/>
          <w:numId w:val="8"/>
        </w:numPr>
        <w:ind w:left="2552"/>
      </w:pPr>
      <w:r w:rsidRPr="000A07F0">
        <w:rPr>
          <w:rFonts w:hint="eastAsia"/>
        </w:rPr>
        <w:t>至於實際進口數量，</w:t>
      </w:r>
      <w:r w:rsidR="003C377A" w:rsidRPr="000A07F0">
        <w:rPr>
          <w:rFonts w:hint="eastAsia"/>
        </w:rPr>
        <w:t>經</w:t>
      </w:r>
      <w:r w:rsidRPr="000A07F0">
        <w:rPr>
          <w:rFonts w:hint="eastAsia"/>
        </w:rPr>
        <w:t>查亮采公司分別於111年3月8日、13日、17日、24日及</w:t>
      </w:r>
      <w:bookmarkStart w:id="16" w:name="_GoBack"/>
      <w:bookmarkEnd w:id="16"/>
      <w:r w:rsidRPr="000A07F0">
        <w:rPr>
          <w:rFonts w:hint="eastAsia"/>
        </w:rPr>
        <w:t>4月7日共進口5批次日本雞蛋，數量計540萬6,528顆，重量為32萬6,400公斤。</w:t>
      </w:r>
    </w:p>
    <w:p w:rsidR="006A2703" w:rsidRPr="000A07F0" w:rsidRDefault="006A2703" w:rsidP="001A6D6A">
      <w:pPr>
        <w:pStyle w:val="5"/>
        <w:numPr>
          <w:ilvl w:val="4"/>
          <w:numId w:val="8"/>
        </w:numPr>
      </w:pPr>
      <w:r w:rsidRPr="000A07F0">
        <w:rPr>
          <w:rFonts w:hint="eastAsia"/>
        </w:rPr>
        <w:t>111年8至11月：</w:t>
      </w:r>
    </w:p>
    <w:p w:rsidR="006A2703" w:rsidRPr="000A07F0" w:rsidRDefault="006A2703" w:rsidP="001A6D6A">
      <w:pPr>
        <w:pStyle w:val="6"/>
        <w:numPr>
          <w:ilvl w:val="5"/>
          <w:numId w:val="8"/>
        </w:numPr>
        <w:ind w:left="2552"/>
      </w:pPr>
      <w:bookmarkStart w:id="17" w:name="_Hlk172106692"/>
      <w:r w:rsidRPr="000A07F0">
        <w:rPr>
          <w:rFonts w:hint="eastAsia"/>
        </w:rPr>
        <w:t>畜產會於111年8至11月向超思公司共購買16批雞蛋，惟查畜產會並未與超思公司簽訂合約，亦即交易方式並未如同上半年的合約方式辦理。據畜產會提供本院約詢書面資料表示：「畜產會係於日方供應商窗口請超思公司辦理日本雞蛋銷售業務後，由超思公司以現貨方式進行交貨，並於交貨驗收確認雞蛋數量規格後，再由超思公司開立發票請款，故畜產會並未與超思公司簽</w:t>
      </w:r>
      <w:r w:rsidR="00D92498" w:rsidRPr="000A07F0">
        <w:rPr>
          <w:rFonts w:hint="eastAsia"/>
        </w:rPr>
        <w:t>訂</w:t>
      </w:r>
      <w:r w:rsidRPr="000A07F0">
        <w:rPr>
          <w:rFonts w:hint="eastAsia"/>
        </w:rPr>
        <w:t>合約。」</w:t>
      </w:r>
    </w:p>
    <w:bookmarkEnd w:id="17"/>
    <w:p w:rsidR="006A2703" w:rsidRPr="000A07F0" w:rsidRDefault="006A2703" w:rsidP="001A6D6A">
      <w:pPr>
        <w:pStyle w:val="6"/>
        <w:numPr>
          <w:ilvl w:val="5"/>
          <w:numId w:val="8"/>
        </w:numPr>
        <w:ind w:left="2552"/>
      </w:pPr>
      <w:r w:rsidRPr="000A07F0">
        <w:rPr>
          <w:rFonts w:hint="eastAsia"/>
        </w:rPr>
        <w:t>至於實際購買數量，</w:t>
      </w:r>
      <w:r w:rsidR="003C377A" w:rsidRPr="000A07F0">
        <w:rPr>
          <w:rFonts w:hint="eastAsia"/>
        </w:rPr>
        <w:t>經</w:t>
      </w:r>
      <w:r w:rsidRPr="000A07F0">
        <w:rPr>
          <w:rFonts w:hint="eastAsia"/>
        </w:rPr>
        <w:t>查畜產會於111年8至11月間，向超思公司總共購買16批次日本雞蛋，數量計2,540萬餘顆，該會依據超思公司的請款金額，累計支付1億8,770萬餘元。</w:t>
      </w:r>
    </w:p>
    <w:p w:rsidR="006A2703" w:rsidRPr="000A07F0" w:rsidRDefault="003C377A" w:rsidP="001A6D6A">
      <w:pPr>
        <w:pStyle w:val="4"/>
        <w:numPr>
          <w:ilvl w:val="3"/>
          <w:numId w:val="8"/>
        </w:numPr>
        <w:ind w:left="1701"/>
      </w:pPr>
      <w:bookmarkStart w:id="18" w:name="_Hlk172106820"/>
      <w:r w:rsidRPr="000A07F0">
        <w:rPr>
          <w:rFonts w:hint="eastAsia"/>
        </w:rPr>
        <w:t>再查，畜產會向超思購買的16批次日本雞蛋，前13批次竟係由亮采公司報關進口，自111年8月10</w:t>
      </w:r>
      <w:r w:rsidRPr="000A07F0">
        <w:rPr>
          <w:rFonts w:hint="eastAsia"/>
        </w:rPr>
        <w:lastRenderedPageBreak/>
        <w:t>日起，畜產會即開始向超思公司購買所謂的「現貨」雞蛋，並於同年9月27日開始付款予超思公司(詳下表)；關於111年下半年的採購方式轉為「現貨購買」之原因，畜產會吳專員表示：「原本111年跟亮采合作，一開始下半年也希望依循這樣的模式。當時因為需求緊急，有請日方跟亮采先行協助，但亮采表明他不願意再做後續的承接，只願意做進口的部分，所以無法繼續跟亮采簽約。後來日方代理商確認會有其他貿易商做承接，那因為蛋都進來，我們不知道後續的貿易商是誰，沒有辦法簽約，我沒辦法再去簽約做代收轉付。」畜產會薛代理組長說明：「亮采不是第一次進口日本雞蛋，那後續111年下半年為什麼亮采不再協助日本進口雞蛋，或許是資金調度的問題，這部分我也不知道……。」另關於該執行方式的改變之決定權限，畜產會</w:t>
      </w:r>
      <w:r w:rsidR="00AB2395" w:rsidRPr="000A07F0">
        <w:rPr>
          <w:rFonts w:hint="eastAsia"/>
        </w:rPr>
        <w:t>陳</w:t>
      </w:r>
      <w:r w:rsidRPr="000A07F0">
        <w:rPr>
          <w:rFonts w:hint="eastAsia"/>
        </w:rPr>
        <w:t>前執行長表示：「農委會(即行政院農業委員會，現改制為農業部，下同)沒有要我們用現貨購買，最後簽約是我，所以應是我決定的……。」由上可見，「現貨購買」確實非屬畜產會原預定的購買方式，原預計循上半年的合約辦理方式，但日方代理商、亮采公司及超思公司3者合作關係的因素，致日本雞蛋已由亮采公司陸續進口至臺灣之情形下，畜產會遂改採「現貨購買」。</w:t>
      </w:r>
      <w:bookmarkEnd w:id="18"/>
    </w:p>
    <w:p w:rsidR="00420CD8" w:rsidRPr="000A07F0" w:rsidRDefault="00420CD8" w:rsidP="001A6D6A">
      <w:pPr>
        <w:pStyle w:val="a3"/>
        <w:ind w:hanging="1331"/>
        <w:jc w:val="center"/>
        <w:textAlignment w:val="auto"/>
      </w:pPr>
      <w:bookmarkStart w:id="19" w:name="_Hlk172107274"/>
      <w:bookmarkEnd w:id="8"/>
      <w:r w:rsidRPr="000A07F0">
        <w:rPr>
          <w:rFonts w:hint="eastAsia"/>
        </w:rPr>
        <w:t>111年8至11月畜產會向超思公司購買日本雞蛋之情形</w:t>
      </w:r>
    </w:p>
    <w:p w:rsidR="00420CD8" w:rsidRPr="000A07F0" w:rsidRDefault="00420CD8" w:rsidP="0039654C">
      <w:pPr>
        <w:keepNext/>
        <w:ind w:rightChars="56" w:right="190"/>
        <w:jc w:val="right"/>
        <w:rPr>
          <w:sz w:val="24"/>
          <w:szCs w:val="24"/>
        </w:rPr>
      </w:pPr>
      <w:r w:rsidRPr="000A07F0">
        <w:rPr>
          <w:rFonts w:hint="eastAsia"/>
          <w:sz w:val="24"/>
          <w:szCs w:val="24"/>
        </w:rPr>
        <w:t>單位：公斤</w:t>
      </w:r>
    </w:p>
    <w:tbl>
      <w:tblPr>
        <w:tblW w:w="751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567"/>
        <w:gridCol w:w="1759"/>
        <w:gridCol w:w="1809"/>
        <w:gridCol w:w="1831"/>
      </w:tblGrid>
      <w:tr w:rsidR="00AE4CC2" w:rsidRPr="000A07F0" w:rsidTr="00420CD8">
        <w:trPr>
          <w:trHeight w:val="376"/>
          <w:tblHeader/>
        </w:trPr>
        <w:tc>
          <w:tcPr>
            <w:tcW w:w="55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20CD8" w:rsidRPr="000A07F0" w:rsidRDefault="00420CD8">
            <w:pPr>
              <w:pStyle w:val="aff1"/>
              <w:spacing w:line="360" w:lineRule="exact"/>
              <w:jc w:val="center"/>
              <w:rPr>
                <w:rFonts w:eastAsia="標楷體"/>
                <w:spacing w:val="-20"/>
                <w:sz w:val="28"/>
                <w:szCs w:val="32"/>
              </w:rPr>
            </w:pPr>
            <w:r w:rsidRPr="000A07F0">
              <w:rPr>
                <w:rFonts w:eastAsia="標楷體" w:hint="eastAsia"/>
                <w:spacing w:val="-20"/>
                <w:sz w:val="28"/>
                <w:szCs w:val="32"/>
              </w:rPr>
              <w:t>項次</w:t>
            </w:r>
          </w:p>
        </w:tc>
        <w:tc>
          <w:tcPr>
            <w:tcW w:w="143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20CD8" w:rsidRPr="000A07F0" w:rsidRDefault="00420CD8">
            <w:pPr>
              <w:pStyle w:val="aff1"/>
              <w:spacing w:line="360" w:lineRule="exact"/>
              <w:jc w:val="center"/>
              <w:rPr>
                <w:rFonts w:eastAsia="標楷體"/>
                <w:spacing w:val="-20"/>
                <w:sz w:val="28"/>
                <w:szCs w:val="32"/>
              </w:rPr>
            </w:pPr>
            <w:r w:rsidRPr="000A07F0">
              <w:rPr>
                <w:rFonts w:eastAsia="標楷體" w:hint="eastAsia"/>
                <w:spacing w:val="-20"/>
                <w:sz w:val="28"/>
                <w:szCs w:val="32"/>
              </w:rPr>
              <w:t>進口</w:t>
            </w:r>
          </w:p>
          <w:p w:rsidR="00420CD8" w:rsidRPr="000A07F0" w:rsidRDefault="00420CD8">
            <w:pPr>
              <w:pStyle w:val="aff1"/>
              <w:spacing w:line="360" w:lineRule="exact"/>
              <w:jc w:val="center"/>
              <w:rPr>
                <w:rFonts w:eastAsia="標楷體"/>
                <w:spacing w:val="-20"/>
                <w:sz w:val="28"/>
                <w:szCs w:val="32"/>
              </w:rPr>
            </w:pPr>
            <w:r w:rsidRPr="000A07F0">
              <w:rPr>
                <w:rFonts w:eastAsia="標楷體" w:hint="eastAsia"/>
                <w:spacing w:val="-20"/>
                <w:sz w:val="28"/>
                <w:szCs w:val="32"/>
              </w:rPr>
              <w:t>日期</w:t>
            </w:r>
          </w:p>
        </w:tc>
        <w:tc>
          <w:tcPr>
            <w:tcW w:w="183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20CD8" w:rsidRPr="000A07F0" w:rsidRDefault="00420CD8">
            <w:pPr>
              <w:pStyle w:val="aff1"/>
              <w:spacing w:line="360" w:lineRule="exact"/>
              <w:ind w:leftChars="-20" w:left="-68" w:rightChars="-27" w:right="-92"/>
              <w:jc w:val="center"/>
              <w:rPr>
                <w:rFonts w:eastAsia="標楷體"/>
                <w:spacing w:val="-20"/>
                <w:sz w:val="28"/>
                <w:szCs w:val="32"/>
              </w:rPr>
            </w:pPr>
            <w:r w:rsidRPr="000A07F0">
              <w:rPr>
                <w:rFonts w:eastAsia="標楷體" w:hint="eastAsia"/>
                <w:spacing w:val="-20"/>
                <w:sz w:val="28"/>
                <w:szCs w:val="32"/>
              </w:rPr>
              <w:t>報驗義務人</w:t>
            </w:r>
          </w:p>
        </w:tc>
        <w:tc>
          <w:tcPr>
            <w:tcW w:w="184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20CD8" w:rsidRPr="000A07F0" w:rsidRDefault="00420CD8">
            <w:pPr>
              <w:pStyle w:val="aff1"/>
              <w:spacing w:line="360" w:lineRule="exact"/>
              <w:jc w:val="center"/>
              <w:rPr>
                <w:rFonts w:eastAsia="標楷體"/>
                <w:spacing w:val="-20"/>
                <w:sz w:val="28"/>
                <w:szCs w:val="32"/>
              </w:rPr>
            </w:pPr>
            <w:r w:rsidRPr="000A07F0">
              <w:rPr>
                <w:rFonts w:eastAsia="標楷體" w:hint="eastAsia"/>
                <w:spacing w:val="-20"/>
                <w:sz w:val="28"/>
                <w:szCs w:val="32"/>
              </w:rPr>
              <w:t>進口雞蛋淨重</w:t>
            </w:r>
          </w:p>
        </w:tc>
        <w:tc>
          <w:tcPr>
            <w:tcW w:w="184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20CD8" w:rsidRPr="000A07F0" w:rsidRDefault="00420CD8">
            <w:pPr>
              <w:pStyle w:val="aff1"/>
              <w:spacing w:line="360" w:lineRule="exact"/>
              <w:jc w:val="center"/>
              <w:rPr>
                <w:rFonts w:eastAsia="標楷體"/>
                <w:spacing w:val="-20"/>
                <w:sz w:val="28"/>
                <w:szCs w:val="32"/>
              </w:rPr>
            </w:pPr>
            <w:r w:rsidRPr="000A07F0">
              <w:rPr>
                <w:rFonts w:eastAsia="標楷體" w:hint="eastAsia"/>
                <w:spacing w:val="-20"/>
                <w:sz w:val="28"/>
                <w:szCs w:val="32"/>
              </w:rPr>
              <w:t>畜產會</w:t>
            </w:r>
          </w:p>
          <w:p w:rsidR="00420CD8" w:rsidRPr="000A07F0" w:rsidRDefault="00420CD8">
            <w:pPr>
              <w:pStyle w:val="aff1"/>
              <w:spacing w:line="360" w:lineRule="exact"/>
              <w:jc w:val="center"/>
              <w:rPr>
                <w:rFonts w:eastAsia="標楷體"/>
                <w:spacing w:val="-20"/>
                <w:sz w:val="28"/>
                <w:szCs w:val="32"/>
              </w:rPr>
            </w:pPr>
            <w:r w:rsidRPr="000A07F0">
              <w:rPr>
                <w:rFonts w:eastAsia="標楷體" w:hint="eastAsia"/>
                <w:spacing w:val="-20"/>
                <w:sz w:val="28"/>
                <w:szCs w:val="32"/>
              </w:rPr>
              <w:t>付款日期</w:t>
            </w:r>
          </w:p>
        </w:tc>
      </w:tr>
      <w:tr w:rsidR="00AE4CC2" w:rsidRPr="000A07F0" w:rsidTr="00420CD8">
        <w:trPr>
          <w:trHeight w:val="376"/>
        </w:trPr>
        <w:tc>
          <w:tcPr>
            <w:tcW w:w="554"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w:t>
            </w:r>
          </w:p>
        </w:tc>
        <w:tc>
          <w:tcPr>
            <w:tcW w:w="1435"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111/8/10</w:t>
            </w:r>
          </w:p>
        </w:tc>
        <w:tc>
          <w:tcPr>
            <w:tcW w:w="1839" w:type="dxa"/>
            <w:vMerge w:val="restart"/>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pStyle w:val="aff1"/>
              <w:spacing w:line="360" w:lineRule="exact"/>
              <w:ind w:leftChars="-37" w:left="-126" w:rightChars="-27" w:right="-92"/>
              <w:jc w:val="center"/>
              <w:rPr>
                <w:rFonts w:ascii="標楷體" w:eastAsia="標楷體" w:hAnsi="標楷體"/>
                <w:sz w:val="28"/>
                <w:szCs w:val="28"/>
              </w:rPr>
            </w:pPr>
            <w:r w:rsidRPr="000A07F0">
              <w:rPr>
                <w:rFonts w:ascii="標楷體" w:eastAsia="標楷體" w:hAnsi="標楷體" w:hint="eastAsia"/>
                <w:sz w:val="28"/>
                <w:szCs w:val="28"/>
              </w:rPr>
              <w:t>亮采公司</w:t>
            </w:r>
          </w:p>
        </w:tc>
        <w:tc>
          <w:tcPr>
            <w:tcW w:w="1842"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right"/>
              <w:rPr>
                <w:rFonts w:ascii="標楷體" w:eastAsia="標楷體" w:hAnsi="標楷體"/>
                <w:sz w:val="28"/>
                <w:szCs w:val="32"/>
              </w:rPr>
            </w:pPr>
            <w:r w:rsidRPr="000A07F0">
              <w:rPr>
                <w:rFonts w:ascii="標楷體" w:eastAsia="標楷體" w:hAnsi="標楷體"/>
                <w:sz w:val="28"/>
                <w:szCs w:val="32"/>
              </w:rPr>
              <w:t>9,600</w:t>
            </w:r>
          </w:p>
        </w:tc>
        <w:tc>
          <w:tcPr>
            <w:tcW w:w="1847" w:type="dxa"/>
            <w:vMerge w:val="restart"/>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111/9/27</w:t>
            </w:r>
          </w:p>
        </w:tc>
      </w:tr>
      <w:tr w:rsidR="00AE4CC2" w:rsidRPr="000A07F0" w:rsidTr="00420CD8">
        <w:trPr>
          <w:trHeight w:val="137"/>
        </w:trPr>
        <w:tc>
          <w:tcPr>
            <w:tcW w:w="554"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2</w:t>
            </w:r>
          </w:p>
        </w:tc>
        <w:tc>
          <w:tcPr>
            <w:tcW w:w="1435"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111/8/18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right"/>
              <w:rPr>
                <w:rFonts w:ascii="標楷體" w:eastAsia="標楷體" w:hAnsi="標楷體"/>
                <w:sz w:val="28"/>
                <w:szCs w:val="32"/>
              </w:rPr>
            </w:pPr>
            <w:r w:rsidRPr="000A07F0">
              <w:rPr>
                <w:rFonts w:ascii="標楷體" w:eastAsia="標楷體" w:hAnsi="標楷體"/>
                <w:sz w:val="28"/>
                <w:szCs w:val="32"/>
              </w:rPr>
              <w:t>67,200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32"/>
              </w:rPr>
            </w:pPr>
          </w:p>
        </w:tc>
      </w:tr>
      <w:tr w:rsidR="00AE4CC2" w:rsidRPr="000A07F0" w:rsidTr="00420CD8">
        <w:trPr>
          <w:trHeight w:val="376"/>
        </w:trPr>
        <w:tc>
          <w:tcPr>
            <w:tcW w:w="554"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lastRenderedPageBreak/>
              <w:t>3</w:t>
            </w:r>
          </w:p>
        </w:tc>
        <w:tc>
          <w:tcPr>
            <w:tcW w:w="1435"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111/8/24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right"/>
              <w:rPr>
                <w:rFonts w:ascii="標楷體" w:eastAsia="標楷體" w:hAnsi="標楷體"/>
                <w:sz w:val="28"/>
                <w:szCs w:val="32"/>
              </w:rPr>
            </w:pPr>
            <w:r w:rsidRPr="000A07F0">
              <w:rPr>
                <w:rFonts w:ascii="標楷體" w:eastAsia="標楷體" w:hAnsi="標楷體"/>
                <w:sz w:val="28"/>
                <w:szCs w:val="32"/>
              </w:rPr>
              <w:t>96,000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32"/>
              </w:rPr>
            </w:pPr>
          </w:p>
        </w:tc>
      </w:tr>
      <w:tr w:rsidR="00AE4CC2" w:rsidRPr="000A07F0" w:rsidTr="00420CD8">
        <w:trPr>
          <w:trHeight w:val="376"/>
        </w:trPr>
        <w:tc>
          <w:tcPr>
            <w:tcW w:w="554"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4</w:t>
            </w:r>
          </w:p>
        </w:tc>
        <w:tc>
          <w:tcPr>
            <w:tcW w:w="1435"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111/9/2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right"/>
              <w:rPr>
                <w:rFonts w:ascii="標楷體" w:eastAsia="標楷體" w:hAnsi="標楷體"/>
                <w:sz w:val="28"/>
                <w:szCs w:val="32"/>
              </w:rPr>
            </w:pPr>
            <w:r w:rsidRPr="000A07F0">
              <w:rPr>
                <w:rFonts w:ascii="標楷體" w:eastAsia="標楷體" w:hAnsi="標楷體"/>
                <w:sz w:val="28"/>
                <w:szCs w:val="32"/>
              </w:rPr>
              <w:t>96,000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32"/>
              </w:rPr>
            </w:pPr>
          </w:p>
        </w:tc>
      </w:tr>
      <w:tr w:rsidR="00AE4CC2" w:rsidRPr="000A07F0" w:rsidTr="00420CD8">
        <w:trPr>
          <w:trHeight w:val="376"/>
        </w:trPr>
        <w:tc>
          <w:tcPr>
            <w:tcW w:w="554"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5</w:t>
            </w:r>
          </w:p>
        </w:tc>
        <w:tc>
          <w:tcPr>
            <w:tcW w:w="1435"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111/9/8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right"/>
              <w:rPr>
                <w:rFonts w:ascii="標楷體" w:eastAsia="標楷體" w:hAnsi="標楷體"/>
                <w:sz w:val="28"/>
                <w:szCs w:val="32"/>
              </w:rPr>
            </w:pPr>
            <w:r w:rsidRPr="000A07F0">
              <w:rPr>
                <w:rFonts w:ascii="標楷體" w:eastAsia="標楷體" w:hAnsi="標楷體"/>
                <w:sz w:val="28"/>
                <w:szCs w:val="32"/>
              </w:rPr>
              <w:t>96,000</w:t>
            </w:r>
          </w:p>
        </w:tc>
        <w:tc>
          <w:tcPr>
            <w:tcW w:w="1847" w:type="dxa"/>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111/10/7</w:t>
            </w:r>
          </w:p>
        </w:tc>
      </w:tr>
      <w:tr w:rsidR="00AE4CC2" w:rsidRPr="000A07F0" w:rsidTr="00420CD8">
        <w:trPr>
          <w:trHeight w:val="376"/>
        </w:trPr>
        <w:tc>
          <w:tcPr>
            <w:tcW w:w="554"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6</w:t>
            </w:r>
          </w:p>
        </w:tc>
        <w:tc>
          <w:tcPr>
            <w:tcW w:w="1435"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111/9/16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right"/>
              <w:rPr>
                <w:rFonts w:ascii="標楷體" w:eastAsia="標楷體" w:hAnsi="標楷體"/>
                <w:sz w:val="28"/>
                <w:szCs w:val="32"/>
              </w:rPr>
            </w:pPr>
            <w:r w:rsidRPr="000A07F0">
              <w:rPr>
                <w:rFonts w:ascii="標楷體" w:eastAsia="標楷體" w:hAnsi="標楷體"/>
                <w:sz w:val="28"/>
                <w:szCs w:val="32"/>
              </w:rPr>
              <w:t>48,000</w:t>
            </w:r>
          </w:p>
        </w:tc>
        <w:tc>
          <w:tcPr>
            <w:tcW w:w="1847" w:type="dxa"/>
            <w:vMerge w:val="restart"/>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111/10/28</w:t>
            </w:r>
          </w:p>
        </w:tc>
      </w:tr>
      <w:tr w:rsidR="00AE4CC2" w:rsidRPr="000A07F0" w:rsidTr="00420CD8">
        <w:trPr>
          <w:trHeight w:val="376"/>
        </w:trPr>
        <w:tc>
          <w:tcPr>
            <w:tcW w:w="554"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7</w:t>
            </w:r>
          </w:p>
        </w:tc>
        <w:tc>
          <w:tcPr>
            <w:tcW w:w="1435"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111/9/24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right"/>
              <w:rPr>
                <w:rFonts w:ascii="標楷體" w:eastAsia="標楷體" w:hAnsi="標楷體"/>
                <w:sz w:val="28"/>
                <w:szCs w:val="32"/>
              </w:rPr>
            </w:pPr>
            <w:r w:rsidRPr="000A07F0">
              <w:rPr>
                <w:rFonts w:ascii="標楷體" w:eastAsia="標楷體" w:hAnsi="標楷體"/>
                <w:sz w:val="28"/>
                <w:szCs w:val="32"/>
              </w:rPr>
              <w:t>96,000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32"/>
              </w:rPr>
            </w:pPr>
          </w:p>
        </w:tc>
      </w:tr>
      <w:tr w:rsidR="00AE4CC2" w:rsidRPr="000A07F0" w:rsidTr="00420CD8">
        <w:trPr>
          <w:trHeight w:val="376"/>
        </w:trPr>
        <w:tc>
          <w:tcPr>
            <w:tcW w:w="554"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8</w:t>
            </w:r>
          </w:p>
        </w:tc>
        <w:tc>
          <w:tcPr>
            <w:tcW w:w="1435"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111/9/28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right"/>
              <w:rPr>
                <w:rFonts w:ascii="標楷體" w:eastAsia="標楷體" w:hAnsi="標楷體"/>
                <w:sz w:val="28"/>
                <w:szCs w:val="32"/>
              </w:rPr>
            </w:pPr>
            <w:r w:rsidRPr="000A07F0">
              <w:rPr>
                <w:rFonts w:ascii="標楷體" w:eastAsia="標楷體" w:hAnsi="標楷體"/>
                <w:sz w:val="28"/>
                <w:szCs w:val="32"/>
              </w:rPr>
              <w:t>105,600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32"/>
              </w:rPr>
            </w:pPr>
          </w:p>
        </w:tc>
      </w:tr>
      <w:tr w:rsidR="00AE4CC2" w:rsidRPr="000A07F0" w:rsidTr="00420CD8">
        <w:trPr>
          <w:trHeight w:val="249"/>
        </w:trPr>
        <w:tc>
          <w:tcPr>
            <w:tcW w:w="554"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9</w:t>
            </w:r>
          </w:p>
        </w:tc>
        <w:tc>
          <w:tcPr>
            <w:tcW w:w="1435"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111/10/6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right"/>
              <w:rPr>
                <w:rFonts w:ascii="標楷體" w:eastAsia="標楷體" w:hAnsi="標楷體"/>
                <w:sz w:val="28"/>
                <w:szCs w:val="32"/>
              </w:rPr>
            </w:pPr>
            <w:r w:rsidRPr="000A07F0">
              <w:rPr>
                <w:rFonts w:ascii="標楷體" w:eastAsia="標楷體" w:hAnsi="標楷體"/>
                <w:sz w:val="28"/>
                <w:szCs w:val="32"/>
              </w:rPr>
              <w:t>96,000</w:t>
            </w:r>
          </w:p>
        </w:tc>
        <w:tc>
          <w:tcPr>
            <w:tcW w:w="1847" w:type="dxa"/>
            <w:vMerge w:val="restart"/>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111/10/31</w:t>
            </w:r>
          </w:p>
        </w:tc>
      </w:tr>
      <w:tr w:rsidR="00AE4CC2" w:rsidRPr="000A07F0" w:rsidTr="00420CD8">
        <w:trPr>
          <w:trHeight w:val="249"/>
        </w:trPr>
        <w:tc>
          <w:tcPr>
            <w:tcW w:w="554"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10</w:t>
            </w:r>
          </w:p>
        </w:tc>
        <w:tc>
          <w:tcPr>
            <w:tcW w:w="1435"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111/10/12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right"/>
              <w:rPr>
                <w:rFonts w:ascii="標楷體" w:eastAsia="標楷體" w:hAnsi="標楷體"/>
                <w:sz w:val="28"/>
                <w:szCs w:val="32"/>
              </w:rPr>
            </w:pPr>
            <w:r w:rsidRPr="000A07F0">
              <w:rPr>
                <w:rFonts w:ascii="標楷體" w:eastAsia="標楷體" w:hAnsi="標楷體"/>
                <w:sz w:val="28"/>
                <w:szCs w:val="32"/>
              </w:rPr>
              <w:t>96,000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32"/>
              </w:rPr>
            </w:pPr>
          </w:p>
        </w:tc>
      </w:tr>
      <w:tr w:rsidR="00AE4CC2" w:rsidRPr="000A07F0" w:rsidTr="00420CD8">
        <w:trPr>
          <w:trHeight w:val="249"/>
        </w:trPr>
        <w:tc>
          <w:tcPr>
            <w:tcW w:w="554"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w:t>
            </w:r>
          </w:p>
        </w:tc>
        <w:tc>
          <w:tcPr>
            <w:tcW w:w="1435"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111/10/22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right"/>
              <w:rPr>
                <w:rFonts w:ascii="標楷體" w:eastAsia="標楷體" w:hAnsi="標楷體"/>
                <w:sz w:val="28"/>
                <w:szCs w:val="32"/>
              </w:rPr>
            </w:pPr>
            <w:r w:rsidRPr="000A07F0">
              <w:rPr>
                <w:rFonts w:ascii="標楷體" w:eastAsia="標楷體" w:hAnsi="標楷體"/>
                <w:sz w:val="28"/>
                <w:szCs w:val="32"/>
              </w:rPr>
              <w:t>96,000</w:t>
            </w:r>
          </w:p>
        </w:tc>
        <w:tc>
          <w:tcPr>
            <w:tcW w:w="1847" w:type="dxa"/>
            <w:vMerge w:val="restart"/>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111/11/22</w:t>
            </w:r>
          </w:p>
        </w:tc>
      </w:tr>
      <w:tr w:rsidR="00AE4CC2" w:rsidRPr="000A07F0" w:rsidTr="00420CD8">
        <w:trPr>
          <w:trHeight w:val="249"/>
        </w:trPr>
        <w:tc>
          <w:tcPr>
            <w:tcW w:w="554"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12</w:t>
            </w:r>
          </w:p>
        </w:tc>
        <w:tc>
          <w:tcPr>
            <w:tcW w:w="1435"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111/10/28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right"/>
              <w:rPr>
                <w:rFonts w:ascii="標楷體" w:eastAsia="標楷體" w:hAnsi="標楷體"/>
                <w:sz w:val="28"/>
                <w:szCs w:val="32"/>
              </w:rPr>
            </w:pPr>
            <w:r w:rsidRPr="000A07F0">
              <w:rPr>
                <w:rFonts w:ascii="標楷體" w:eastAsia="標楷體" w:hAnsi="標楷體"/>
                <w:sz w:val="28"/>
                <w:szCs w:val="32"/>
              </w:rPr>
              <w:t>115,200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32"/>
              </w:rPr>
            </w:pPr>
          </w:p>
        </w:tc>
      </w:tr>
      <w:tr w:rsidR="00AE4CC2" w:rsidRPr="000A07F0" w:rsidTr="00420CD8">
        <w:trPr>
          <w:trHeight w:val="249"/>
        </w:trPr>
        <w:tc>
          <w:tcPr>
            <w:tcW w:w="554"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13</w:t>
            </w:r>
          </w:p>
        </w:tc>
        <w:tc>
          <w:tcPr>
            <w:tcW w:w="1435"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111/11/3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right"/>
              <w:rPr>
                <w:rFonts w:ascii="標楷體" w:eastAsia="標楷體" w:hAnsi="標楷體"/>
                <w:sz w:val="28"/>
                <w:szCs w:val="32"/>
              </w:rPr>
            </w:pPr>
            <w:r w:rsidRPr="000A07F0">
              <w:rPr>
                <w:rFonts w:ascii="標楷體" w:eastAsia="標楷體" w:hAnsi="標楷體"/>
                <w:sz w:val="28"/>
                <w:szCs w:val="32"/>
              </w:rPr>
              <w:t>115,200</w:t>
            </w:r>
          </w:p>
        </w:tc>
        <w:tc>
          <w:tcPr>
            <w:tcW w:w="1847" w:type="dxa"/>
            <w:vMerge w:val="restart"/>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111/12/23</w:t>
            </w:r>
          </w:p>
        </w:tc>
      </w:tr>
      <w:tr w:rsidR="00AE4CC2" w:rsidRPr="000A07F0" w:rsidTr="00420CD8">
        <w:trPr>
          <w:trHeight w:val="249"/>
        </w:trPr>
        <w:tc>
          <w:tcPr>
            <w:tcW w:w="554"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14</w:t>
            </w:r>
          </w:p>
        </w:tc>
        <w:tc>
          <w:tcPr>
            <w:tcW w:w="1435"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111/11/12</w:t>
            </w:r>
          </w:p>
        </w:tc>
        <w:tc>
          <w:tcPr>
            <w:tcW w:w="1839" w:type="dxa"/>
            <w:vMerge w:val="restart"/>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pStyle w:val="aff1"/>
              <w:spacing w:line="360" w:lineRule="exact"/>
              <w:ind w:leftChars="-49" w:left="-56" w:hangingChars="37" w:hanging="111"/>
              <w:jc w:val="center"/>
              <w:rPr>
                <w:rFonts w:ascii="標楷體" w:eastAsia="標楷體" w:hAnsi="標楷體"/>
                <w:sz w:val="28"/>
                <w:szCs w:val="28"/>
              </w:rPr>
            </w:pPr>
            <w:r w:rsidRPr="000A07F0">
              <w:rPr>
                <w:rFonts w:ascii="標楷體" w:eastAsia="標楷體" w:hAnsi="標楷體" w:hint="eastAsia"/>
                <w:sz w:val="28"/>
                <w:szCs w:val="28"/>
              </w:rPr>
              <w:t>超思公司</w:t>
            </w:r>
          </w:p>
        </w:tc>
        <w:tc>
          <w:tcPr>
            <w:tcW w:w="1842"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right"/>
              <w:rPr>
                <w:rFonts w:ascii="標楷體" w:eastAsia="標楷體" w:hAnsi="標楷體"/>
                <w:sz w:val="28"/>
                <w:szCs w:val="32"/>
              </w:rPr>
            </w:pPr>
            <w:r w:rsidRPr="000A07F0">
              <w:rPr>
                <w:rFonts w:ascii="標楷體" w:eastAsia="標楷體" w:hAnsi="標楷體"/>
                <w:sz w:val="28"/>
                <w:szCs w:val="32"/>
              </w:rPr>
              <w:t>134,400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32"/>
              </w:rPr>
            </w:pPr>
          </w:p>
        </w:tc>
      </w:tr>
      <w:tr w:rsidR="00AE4CC2" w:rsidRPr="000A07F0" w:rsidTr="00420CD8">
        <w:trPr>
          <w:trHeight w:val="249"/>
        </w:trPr>
        <w:tc>
          <w:tcPr>
            <w:tcW w:w="554"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15</w:t>
            </w:r>
          </w:p>
        </w:tc>
        <w:tc>
          <w:tcPr>
            <w:tcW w:w="1435"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111/11/18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right"/>
              <w:rPr>
                <w:rFonts w:ascii="標楷體" w:eastAsia="標楷體" w:hAnsi="標楷體"/>
                <w:sz w:val="28"/>
                <w:szCs w:val="32"/>
              </w:rPr>
            </w:pPr>
            <w:r w:rsidRPr="000A07F0">
              <w:rPr>
                <w:rFonts w:ascii="標楷體" w:eastAsia="標楷體" w:hAnsi="標楷體"/>
                <w:sz w:val="28"/>
                <w:szCs w:val="32"/>
              </w:rPr>
              <w:t>134,400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32"/>
              </w:rPr>
            </w:pPr>
          </w:p>
        </w:tc>
      </w:tr>
      <w:tr w:rsidR="00AE4CC2" w:rsidRPr="000A07F0" w:rsidTr="00420CD8">
        <w:trPr>
          <w:trHeight w:val="249"/>
        </w:trPr>
        <w:tc>
          <w:tcPr>
            <w:tcW w:w="554"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16</w:t>
            </w:r>
          </w:p>
        </w:tc>
        <w:tc>
          <w:tcPr>
            <w:tcW w:w="1435"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111/11/23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widowControl/>
              <w:overflowPunct/>
              <w:autoSpaceDE/>
              <w:autoSpaceDN/>
              <w:jc w:val="left"/>
              <w:rPr>
                <w:rFonts w:hAnsi="標楷體"/>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420CD8" w:rsidRPr="000A07F0" w:rsidRDefault="00420CD8">
            <w:pPr>
              <w:pStyle w:val="aff1"/>
              <w:spacing w:line="360" w:lineRule="exact"/>
              <w:jc w:val="right"/>
              <w:rPr>
                <w:rFonts w:ascii="標楷體" w:eastAsia="標楷體" w:hAnsi="標楷體"/>
                <w:sz w:val="28"/>
                <w:szCs w:val="32"/>
              </w:rPr>
            </w:pPr>
            <w:r w:rsidRPr="000A07F0">
              <w:rPr>
                <w:rFonts w:ascii="標楷體" w:eastAsia="標楷體" w:hAnsi="標楷體"/>
                <w:sz w:val="28"/>
                <w:szCs w:val="32"/>
              </w:rPr>
              <w:t>115,200</w:t>
            </w:r>
          </w:p>
        </w:tc>
        <w:tc>
          <w:tcPr>
            <w:tcW w:w="1847" w:type="dxa"/>
            <w:tcBorders>
              <w:top w:val="single" w:sz="4" w:space="0" w:color="auto"/>
              <w:left w:val="single" w:sz="4" w:space="0" w:color="auto"/>
              <w:bottom w:val="single" w:sz="4" w:space="0" w:color="auto"/>
              <w:right w:val="single" w:sz="4" w:space="0" w:color="auto"/>
            </w:tcBorders>
            <w:vAlign w:val="center"/>
            <w:hideMark/>
          </w:tcPr>
          <w:p w:rsidR="00420CD8" w:rsidRPr="000A07F0" w:rsidRDefault="00420CD8">
            <w:pPr>
              <w:pStyle w:val="aff1"/>
              <w:spacing w:line="360" w:lineRule="exact"/>
              <w:jc w:val="center"/>
              <w:rPr>
                <w:rFonts w:ascii="標楷體" w:eastAsia="標楷體" w:hAnsi="標楷體"/>
                <w:sz w:val="28"/>
                <w:szCs w:val="32"/>
              </w:rPr>
            </w:pPr>
            <w:r w:rsidRPr="000A07F0">
              <w:rPr>
                <w:rFonts w:ascii="標楷體" w:eastAsia="標楷體" w:hAnsi="標楷體"/>
                <w:sz w:val="28"/>
                <w:szCs w:val="32"/>
              </w:rPr>
              <w:t>111/12/27</w:t>
            </w:r>
          </w:p>
        </w:tc>
      </w:tr>
    </w:tbl>
    <w:p w:rsidR="00420CD8" w:rsidRPr="000A07F0" w:rsidRDefault="00420CD8" w:rsidP="00420CD8">
      <w:pPr>
        <w:ind w:firstLineChars="436" w:firstLine="1134"/>
        <w:rPr>
          <w:sz w:val="24"/>
          <w:szCs w:val="24"/>
        </w:rPr>
      </w:pPr>
      <w:r w:rsidRPr="000A07F0">
        <w:rPr>
          <w:rFonts w:hint="eastAsia"/>
          <w:sz w:val="24"/>
          <w:szCs w:val="24"/>
        </w:rPr>
        <w:t>資料來源：依畜產會提供資料彙整。</w:t>
      </w:r>
    </w:p>
    <w:p w:rsidR="00420CD8" w:rsidRPr="000A07F0" w:rsidRDefault="00420CD8" w:rsidP="00420CD8">
      <w:pPr>
        <w:ind w:firstLineChars="436" w:firstLine="1134"/>
        <w:rPr>
          <w:sz w:val="24"/>
          <w:szCs w:val="24"/>
        </w:rPr>
      </w:pPr>
    </w:p>
    <w:p w:rsidR="006A2703" w:rsidRPr="000A07F0" w:rsidRDefault="006A2703" w:rsidP="001A6D6A">
      <w:pPr>
        <w:pStyle w:val="3"/>
        <w:numPr>
          <w:ilvl w:val="2"/>
          <w:numId w:val="8"/>
        </w:numPr>
      </w:pPr>
      <w:r w:rsidRPr="000A07F0">
        <w:rPr>
          <w:rFonts w:hint="eastAsia"/>
        </w:rPr>
        <w:t>111年下半年亮采</w:t>
      </w:r>
      <w:r w:rsidR="003C377A" w:rsidRPr="000A07F0">
        <w:rPr>
          <w:rFonts w:hint="eastAsia"/>
        </w:rPr>
        <w:t>公司</w:t>
      </w:r>
      <w:r w:rsidRPr="000A07F0">
        <w:rPr>
          <w:rFonts w:hint="eastAsia"/>
        </w:rPr>
        <w:t>首批進口的日本雞蛋，於111年8月10日抵臺，</w:t>
      </w:r>
      <w:bookmarkEnd w:id="19"/>
      <w:r w:rsidRPr="000A07F0">
        <w:rPr>
          <w:rFonts w:hint="eastAsia"/>
        </w:rPr>
        <w:t>畜產會就該批次蛋品，於同年月15日簽署「履約情形確認書」，惟</w:t>
      </w:r>
      <w:r w:rsidR="003C377A" w:rsidRPr="000A07F0">
        <w:rPr>
          <w:rFonts w:hint="eastAsia"/>
        </w:rPr>
        <w:t>履約</w:t>
      </w:r>
      <w:r w:rsidRPr="000A07F0">
        <w:rPr>
          <w:rFonts w:hint="eastAsia"/>
        </w:rPr>
        <w:t>對象竟係當時未成立之超思公司：</w:t>
      </w:r>
    </w:p>
    <w:p w:rsidR="006A2703" w:rsidRPr="000A07F0" w:rsidRDefault="006A2703" w:rsidP="001A6D6A">
      <w:pPr>
        <w:pStyle w:val="4"/>
        <w:numPr>
          <w:ilvl w:val="3"/>
          <w:numId w:val="8"/>
        </w:numPr>
        <w:ind w:left="1560"/>
      </w:pPr>
      <w:r w:rsidRPr="000A07F0">
        <w:rPr>
          <w:rFonts w:hint="eastAsia"/>
        </w:rPr>
        <w:t>再</w:t>
      </w:r>
      <w:bookmarkStart w:id="20" w:name="_Hlk172107254"/>
      <w:r w:rsidRPr="000A07F0">
        <w:rPr>
          <w:rFonts w:hint="eastAsia"/>
        </w:rPr>
        <w:t>查，111年8月10日亮采公司進口的9,600公斤日本雞蛋，畜產會於同年月15日簽署「履約情形確認書」，</w:t>
      </w:r>
      <w:r w:rsidRPr="000A07F0">
        <w:rPr>
          <w:rFonts w:hint="eastAsia"/>
          <w:szCs w:val="32"/>
        </w:rPr>
        <w:t>確認進口日本雞蛋數量：960箱(9,600公斤、16萬餘顆)、到港日期：111年8月10日、出關日期：111年8月11日、倉儲地點……等；惟該確認書載明合作貿易廠商為超思公司，</w:t>
      </w:r>
      <w:r w:rsidRPr="000A07F0">
        <w:rPr>
          <w:rFonts w:hint="eastAsia"/>
        </w:rPr>
        <w:t>畜產會部分係由吳專員簽名，廠商代表處則核有方型的「超思有限公司」及「秦</w:t>
      </w:r>
      <w:r w:rsidR="00AB2395" w:rsidRPr="000A07F0">
        <w:rPr>
          <w:rFonts w:hAnsi="標楷體" w:hint="eastAsia"/>
        </w:rPr>
        <w:t>○○</w:t>
      </w:r>
      <w:r w:rsidRPr="000A07F0">
        <w:rPr>
          <w:rFonts w:hint="eastAsia"/>
        </w:rPr>
        <w:t>」大小印鑑，亦即該確認書的簽署對象竟係超思公司。</w:t>
      </w:r>
    </w:p>
    <w:p w:rsidR="006A2703" w:rsidRPr="000A07F0" w:rsidRDefault="006A2703" w:rsidP="001A6D6A">
      <w:pPr>
        <w:pStyle w:val="4"/>
        <w:numPr>
          <w:ilvl w:val="3"/>
          <w:numId w:val="8"/>
        </w:numPr>
        <w:ind w:left="1560"/>
      </w:pPr>
      <w:r w:rsidRPr="000A07F0">
        <w:rPr>
          <w:rFonts w:hint="eastAsia"/>
        </w:rPr>
        <w:t>然查</w:t>
      </w:r>
      <w:r w:rsidR="00463745" w:rsidRPr="000A07F0">
        <w:rPr>
          <w:rFonts w:hint="eastAsia"/>
        </w:rPr>
        <w:t>，</w:t>
      </w:r>
      <w:r w:rsidRPr="000A07F0">
        <w:rPr>
          <w:rFonts w:hint="eastAsia"/>
        </w:rPr>
        <w:t>超思公司係於111年9月5日成立，且資本額</w:t>
      </w:r>
      <w:r w:rsidRPr="000A07F0">
        <w:rPr>
          <w:rFonts w:hint="eastAsia"/>
        </w:rPr>
        <w:lastRenderedPageBreak/>
        <w:t>僅50萬元，111年9月6日登記為進口廠商，畜產會於111年8月1</w:t>
      </w:r>
      <w:r w:rsidR="0039654C" w:rsidRPr="000A07F0">
        <w:rPr>
          <w:rFonts w:hint="eastAsia"/>
        </w:rPr>
        <w:t>5</w:t>
      </w:r>
      <w:r w:rsidRPr="000A07F0">
        <w:rPr>
          <w:rFonts w:hint="eastAsia"/>
        </w:rPr>
        <w:t>日竟與尚未成立的公司簽署「履約情形確認書」；再者，既然該會與超思公司未有合約關係，何以陸續與該公司簽署共16次的「履約情形確認書」，畜產會111年下半年向超思公司購買雞蛋的程序，確有可議。</w:t>
      </w:r>
    </w:p>
    <w:p w:rsidR="006A2703" w:rsidRPr="000A07F0" w:rsidRDefault="006A2703" w:rsidP="006A2703">
      <w:pPr>
        <w:pStyle w:val="4"/>
        <w:numPr>
          <w:ilvl w:val="0"/>
          <w:numId w:val="0"/>
        </w:numPr>
        <w:ind w:left="1560" w:firstLineChars="225" w:firstLine="765"/>
        <w:rPr>
          <w:szCs w:val="32"/>
        </w:rPr>
      </w:pPr>
      <w:bookmarkStart w:id="21" w:name="_Hlk172107496"/>
      <w:bookmarkEnd w:id="20"/>
      <w:r w:rsidRPr="000A07F0">
        <w:rPr>
          <w:rFonts w:hint="eastAsia"/>
        </w:rPr>
        <w:t>復據畜產會查復本院約詢</w:t>
      </w:r>
      <w:r w:rsidR="00AC029A" w:rsidRPr="000A07F0">
        <w:rPr>
          <w:rFonts w:hint="eastAsia"/>
        </w:rPr>
        <w:t>之</w:t>
      </w:r>
      <w:r w:rsidRPr="000A07F0">
        <w:rPr>
          <w:rFonts w:hint="eastAsia"/>
        </w:rPr>
        <w:t>資料，該會表示略以，超思公司有出具111年9月6日委任亮采公司辦理自111年8月14日起</w:t>
      </w:r>
      <w:r w:rsidR="003C377A" w:rsidRPr="000A07F0">
        <w:rPr>
          <w:rFonts w:hint="eastAsia"/>
        </w:rPr>
        <w:t>，</w:t>
      </w:r>
      <w:r w:rsidRPr="000A07F0">
        <w:rPr>
          <w:rFonts w:hint="eastAsia"/>
        </w:rPr>
        <w:t>從</w:t>
      </w:r>
      <w:r w:rsidRPr="000A07F0">
        <w:rPr>
          <w:rFonts w:hint="eastAsia"/>
          <w:szCs w:val="32"/>
        </w:rPr>
        <w:t>日本進口生鮮雞蛋產品輸入報驗事務之</w:t>
      </w:r>
      <w:r w:rsidRPr="000A07F0">
        <w:rPr>
          <w:rFonts w:hint="eastAsia"/>
        </w:rPr>
        <w:t>委任書，</w:t>
      </w:r>
      <w:r w:rsidRPr="000A07F0">
        <w:rPr>
          <w:rFonts w:hint="eastAsia"/>
          <w:szCs w:val="32"/>
        </w:rPr>
        <w:t>因此該會始向超思</w:t>
      </w:r>
      <w:r w:rsidR="003C377A" w:rsidRPr="000A07F0">
        <w:rPr>
          <w:rFonts w:hint="eastAsia"/>
          <w:szCs w:val="32"/>
        </w:rPr>
        <w:t>公司</w:t>
      </w:r>
      <w:r w:rsidRPr="000A07F0">
        <w:rPr>
          <w:rFonts w:hint="eastAsia"/>
          <w:szCs w:val="32"/>
        </w:rPr>
        <w:t>購買現貨雞蛋等情；但超思公司為何可將</w:t>
      </w:r>
      <w:r w:rsidR="003C377A" w:rsidRPr="000A07F0">
        <w:rPr>
          <w:rFonts w:hint="eastAsia"/>
          <w:szCs w:val="32"/>
        </w:rPr>
        <w:t>其</w:t>
      </w:r>
      <w:r w:rsidRPr="000A07F0">
        <w:rPr>
          <w:rFonts w:hint="eastAsia"/>
          <w:szCs w:val="32"/>
        </w:rPr>
        <w:t>未成立前的報驗事務委由另公司辦理，該委任書明顯存有疑義，畜產會非但未查，逕行與該公司交易，甚表示：「有關超思公司為何可將公司未成立前的報驗事務委由另公司辦理乙事，屬於該二公司之商業行為，畜產會未有參與亦無法代為提出說明。」</w:t>
      </w:r>
    </w:p>
    <w:bookmarkEnd w:id="21"/>
    <w:p w:rsidR="00574605" w:rsidRPr="000A07F0" w:rsidRDefault="006A2703" w:rsidP="001A6D6A">
      <w:pPr>
        <w:pStyle w:val="3"/>
        <w:numPr>
          <w:ilvl w:val="2"/>
          <w:numId w:val="8"/>
        </w:numPr>
      </w:pPr>
      <w:r w:rsidRPr="000A07F0">
        <w:rPr>
          <w:rFonts w:hint="eastAsia"/>
        </w:rPr>
        <w:t>畜產會111年辦理日本雞蛋進口作業，聯繫窗口均為日方</w:t>
      </w:r>
      <w:r w:rsidR="00DD69C5" w:rsidRPr="000A07F0">
        <w:rPr>
          <w:rFonts w:hint="eastAsia"/>
        </w:rPr>
        <w:t>代理商</w:t>
      </w:r>
      <w:r w:rsidRPr="000A07F0">
        <w:rPr>
          <w:rFonts w:hint="eastAsia"/>
        </w:rPr>
        <w:t>吳女士，其</w:t>
      </w:r>
      <w:r w:rsidR="00DD69C5" w:rsidRPr="000A07F0">
        <w:rPr>
          <w:rFonts w:hint="eastAsia"/>
        </w:rPr>
        <w:t>同時</w:t>
      </w:r>
      <w:r w:rsidRPr="000A07F0">
        <w:rPr>
          <w:rFonts w:hint="eastAsia"/>
        </w:rPr>
        <w:t>身兼伊</w:t>
      </w:r>
      <w:r w:rsidR="00AB2395" w:rsidRPr="000A07F0">
        <w:rPr>
          <w:rFonts w:hAnsi="標楷體" w:hint="eastAsia"/>
        </w:rPr>
        <w:t>○</w:t>
      </w:r>
      <w:r w:rsidRPr="000A07F0">
        <w:rPr>
          <w:rFonts w:hint="eastAsia"/>
        </w:rPr>
        <w:t>公司代表、日方</w:t>
      </w:r>
      <w:r w:rsidR="00DD69C5" w:rsidRPr="000A07F0">
        <w:rPr>
          <w:rFonts w:hint="eastAsia"/>
        </w:rPr>
        <w:t>代理商</w:t>
      </w:r>
      <w:r w:rsidRPr="000A07F0">
        <w:rPr>
          <w:rFonts w:hint="eastAsia"/>
        </w:rPr>
        <w:t>及超思公司(貿易進口商)等角色</w:t>
      </w:r>
      <w:r w:rsidR="00D60FE4" w:rsidRPr="000A07F0">
        <w:rPr>
          <w:rFonts w:hint="eastAsia"/>
        </w:rPr>
        <w:t>，</w:t>
      </w:r>
      <w:r w:rsidR="00574605" w:rsidRPr="000A07F0">
        <w:rPr>
          <w:rFonts w:hint="eastAsia"/>
        </w:rPr>
        <w:t>本院對於民間及外國公司資料尚難掌握，茲就已調查所得資料，摘述相關情形如下：</w:t>
      </w:r>
    </w:p>
    <w:p w:rsidR="006A2703" w:rsidRPr="000A07F0" w:rsidRDefault="006A2703" w:rsidP="00463745">
      <w:pPr>
        <w:pStyle w:val="4"/>
        <w:numPr>
          <w:ilvl w:val="3"/>
          <w:numId w:val="8"/>
        </w:numPr>
        <w:ind w:left="1498"/>
      </w:pPr>
      <w:r w:rsidRPr="000A07F0">
        <w:rPr>
          <w:rFonts w:hint="eastAsia"/>
        </w:rPr>
        <w:t>據畜產會查復本院資料略以，該會108年曾有採購伊</w:t>
      </w:r>
      <w:r w:rsidR="00AB2395" w:rsidRPr="000A07F0">
        <w:rPr>
          <w:rFonts w:hAnsi="標楷體" w:hint="eastAsia"/>
        </w:rPr>
        <w:t>○</w:t>
      </w:r>
      <w:r w:rsidRPr="000A07F0">
        <w:rPr>
          <w:rFonts w:hint="eastAsia"/>
        </w:rPr>
        <w:t>公司蛋品之經驗，因此為執行此次雞蛋緊急調度相關計畫，尋過往模式聯繫伊</w:t>
      </w:r>
      <w:r w:rsidR="00AB2395" w:rsidRPr="000A07F0">
        <w:rPr>
          <w:rFonts w:hAnsi="標楷體" w:hint="eastAsia"/>
        </w:rPr>
        <w:t>○</w:t>
      </w:r>
      <w:r w:rsidRPr="000A07F0">
        <w:rPr>
          <w:rFonts w:hint="eastAsia"/>
        </w:rPr>
        <w:t>公司蛋品的窗口，並請其自行尋覓臺灣進口商辦理，農業部及畜產會並未主動聯繫亮采公司及超思公司，亦未有指定該等公司辦理等情。此外，畜產會所稱伊</w:t>
      </w:r>
      <w:r w:rsidR="00AB2395" w:rsidRPr="000A07F0">
        <w:rPr>
          <w:rFonts w:hAnsi="標楷體" w:hint="eastAsia"/>
        </w:rPr>
        <w:t>○</w:t>
      </w:r>
      <w:r w:rsidRPr="000A07F0">
        <w:rPr>
          <w:rFonts w:hint="eastAsia"/>
        </w:rPr>
        <w:t>公司蛋品聯繫窗口，係為具日籍身分之吳女士，為順利進口日本雞蛋，畜產會及農業部111年初開始與吳</w:t>
      </w:r>
      <w:r w:rsidRPr="000A07F0">
        <w:rPr>
          <w:rFonts w:hint="eastAsia"/>
        </w:rPr>
        <w:lastRenderedPageBreak/>
        <w:t>女士討論及協調雞蛋進口事宜，爰不論係亮采公司或超思公司，111年所進口之日本雞蛋總計192櫃、3,081萬餘顆，均係由日方吳女士協調進口；再者，據畜產會於約詢時說明，超思公司是吳女士的母親(即秦</w:t>
      </w:r>
      <w:r w:rsidR="00AB2395" w:rsidRPr="000A07F0">
        <w:rPr>
          <w:rFonts w:hAnsi="標楷體" w:hint="eastAsia"/>
        </w:rPr>
        <w:t>○○</w:t>
      </w:r>
      <w:r w:rsidRPr="000A07F0">
        <w:rPr>
          <w:rFonts w:hint="eastAsia"/>
        </w:rPr>
        <w:t>)成立，亦即吳女士請母親成立超思公司，以辦理臺灣端進口日本雞蛋的業務，吳女士則負責日本雞蛋的取得及出口作業。此有農業部、畜產會及案關人員於本院說明之詢問紀錄為憑：</w:t>
      </w:r>
    </w:p>
    <w:p w:rsidR="006A2703" w:rsidRPr="000A07F0" w:rsidRDefault="006A2703" w:rsidP="001A6D6A">
      <w:pPr>
        <w:pStyle w:val="5"/>
        <w:numPr>
          <w:ilvl w:val="4"/>
          <w:numId w:val="8"/>
        </w:numPr>
      </w:pPr>
      <w:r w:rsidRPr="000A07F0">
        <w:rPr>
          <w:rFonts w:hint="eastAsia"/>
        </w:rPr>
        <w:t>農業部：</w:t>
      </w:r>
    </w:p>
    <w:p w:rsidR="006A2703" w:rsidRPr="000A07F0" w:rsidRDefault="006A2703" w:rsidP="006A2703">
      <w:pPr>
        <w:pStyle w:val="5"/>
        <w:numPr>
          <w:ilvl w:val="0"/>
          <w:numId w:val="0"/>
        </w:numPr>
        <w:ind w:left="2041"/>
      </w:pPr>
      <w:r w:rsidRPr="000A07F0">
        <w:rPr>
          <w:rFonts w:hint="eastAsia"/>
        </w:rPr>
        <w:t xml:space="preserve">    「</w:t>
      </w:r>
      <w:r w:rsidRPr="000A07F0">
        <w:rPr>
          <w:rFonts w:hint="eastAsia"/>
          <w:bCs w:val="0"/>
          <w:i/>
          <w:sz w:val="28"/>
        </w:rPr>
        <w:t>(問：為了進口雞蛋成立超思，當初設立資本額只有50萬</w:t>
      </w:r>
      <w:r w:rsidR="00231BB4" w:rsidRPr="000A07F0">
        <w:rPr>
          <w:rFonts w:hint="eastAsia"/>
          <w:bCs w:val="0"/>
          <w:i/>
          <w:sz w:val="28"/>
        </w:rPr>
        <w:t>元</w:t>
      </w:r>
      <w:r w:rsidRPr="000A07F0">
        <w:rPr>
          <w:rFonts w:hint="eastAsia"/>
          <w:bCs w:val="0"/>
          <w:i/>
          <w:sz w:val="28"/>
        </w:rPr>
        <w:t>？)</w:t>
      </w:r>
      <w:r w:rsidRPr="000A07F0">
        <w:rPr>
          <w:rFonts w:hint="eastAsia"/>
        </w:rPr>
        <w:t>杜次長：當初超思公司也不是畜產會找的……。」</w:t>
      </w:r>
    </w:p>
    <w:p w:rsidR="006A2703" w:rsidRPr="000A07F0" w:rsidRDefault="006A2703" w:rsidP="001A6D6A">
      <w:pPr>
        <w:pStyle w:val="5"/>
        <w:numPr>
          <w:ilvl w:val="4"/>
          <w:numId w:val="8"/>
        </w:numPr>
      </w:pPr>
      <w:r w:rsidRPr="000A07F0">
        <w:rPr>
          <w:rFonts w:hint="eastAsia"/>
        </w:rPr>
        <w:t>畜產會：</w:t>
      </w:r>
    </w:p>
    <w:p w:rsidR="006A2703" w:rsidRPr="000A07F0" w:rsidRDefault="006A2703" w:rsidP="001A6D6A">
      <w:pPr>
        <w:pStyle w:val="6"/>
        <w:numPr>
          <w:ilvl w:val="5"/>
          <w:numId w:val="8"/>
        </w:numPr>
        <w:tabs>
          <w:tab w:val="left" w:pos="3416"/>
        </w:tabs>
        <w:ind w:left="2380"/>
        <w:rPr>
          <w:i/>
          <w:sz w:val="28"/>
        </w:rPr>
      </w:pPr>
      <w:r w:rsidRPr="000A07F0">
        <w:rPr>
          <w:rFonts w:hint="eastAsia"/>
        </w:rPr>
        <w:t>「</w:t>
      </w:r>
      <w:r w:rsidRPr="000A07F0">
        <w:rPr>
          <w:rFonts w:hint="eastAsia"/>
          <w:i/>
          <w:sz w:val="28"/>
        </w:rPr>
        <w:t>(問：農業部是否有指示要向哪家公司進口雞蛋？)</w:t>
      </w:r>
      <w:r w:rsidRPr="000A07F0">
        <w:rPr>
          <w:rFonts w:hint="eastAsia"/>
        </w:rPr>
        <w:t>薛代理組長答：農業部只有指示要進口雞蛋，但並沒有指示畜產會要向哪家業者進口雞蛋。」</w:t>
      </w:r>
    </w:p>
    <w:p w:rsidR="006A2703" w:rsidRPr="000A07F0" w:rsidRDefault="006A2703" w:rsidP="001A6D6A">
      <w:pPr>
        <w:pStyle w:val="6"/>
        <w:numPr>
          <w:ilvl w:val="5"/>
          <w:numId w:val="8"/>
        </w:numPr>
        <w:tabs>
          <w:tab w:val="left" w:pos="3416"/>
        </w:tabs>
        <w:ind w:left="2380"/>
      </w:pPr>
      <w:r w:rsidRPr="000A07F0">
        <w:rPr>
          <w:rFonts w:hint="eastAsia"/>
        </w:rPr>
        <w:t>「</w:t>
      </w:r>
      <w:r w:rsidRPr="000A07F0">
        <w:rPr>
          <w:rFonts w:hint="eastAsia"/>
          <w:i/>
          <w:sz w:val="28"/>
        </w:rPr>
        <w:t>(問：畜產會111年請3間公司進口蛋，有經過遴選嗎？)</w:t>
      </w:r>
      <w:r w:rsidRPr="000A07F0">
        <w:rPr>
          <w:rFonts w:hint="eastAsia"/>
        </w:rPr>
        <w:t>……薛代理組長答：我們並沒有直接接觸這2家公司，我們接觸的是日本貿易代理商。我們的對口是日本的貿易代表，是一個『個人』，他跟日本雞蛋供應商有合作關係。」</w:t>
      </w:r>
    </w:p>
    <w:p w:rsidR="006A2703" w:rsidRPr="000A07F0" w:rsidRDefault="006A2703" w:rsidP="001A6D6A">
      <w:pPr>
        <w:pStyle w:val="6"/>
        <w:numPr>
          <w:ilvl w:val="5"/>
          <w:numId w:val="8"/>
        </w:numPr>
        <w:tabs>
          <w:tab w:val="left" w:pos="3416"/>
        </w:tabs>
        <w:ind w:left="2380"/>
      </w:pPr>
      <w:r w:rsidRPr="000A07F0">
        <w:rPr>
          <w:rFonts w:hint="eastAsia"/>
        </w:rPr>
        <w:t>「</w:t>
      </w:r>
      <w:r w:rsidRPr="000A07F0">
        <w:rPr>
          <w:rFonts w:hint="eastAsia"/>
          <w:i/>
          <w:sz w:val="28"/>
        </w:rPr>
        <w:t>(問：日本貿易代表是誰？什麼人？)</w:t>
      </w:r>
      <w:r w:rsidRPr="000A07F0">
        <w:rPr>
          <w:rFonts w:hint="eastAsia"/>
        </w:rPr>
        <w:t>薛代理組長答：日本貿易代表是吳</w:t>
      </w:r>
      <w:r w:rsidRPr="000A07F0">
        <w:rPr>
          <w:rFonts w:hAnsi="標楷體" w:hint="eastAsia"/>
        </w:rPr>
        <w:t>○○</w:t>
      </w:r>
      <w:r w:rsidRPr="000A07F0">
        <w:rPr>
          <w:rFonts w:hint="eastAsia"/>
        </w:rPr>
        <w:t>小姐，她是超思公司代表人的女兒。亮采不是第一次進口日本雞蛋，那後續111年下半年為什麼亮采不再協助日本進口雞蛋，或許是資金調度的問題，這部分我也不知道，變成吳小姐請她的母親再去成立超思公司，處理進口的部分。早期臺灣雞蛋有一些是外資投資，吳</w:t>
      </w:r>
      <w:r w:rsidRPr="000A07F0">
        <w:rPr>
          <w:rFonts w:hAnsi="標楷體" w:hint="eastAsia"/>
        </w:rPr>
        <w:t>○○</w:t>
      </w:r>
      <w:r w:rsidRPr="000A07F0">
        <w:rPr>
          <w:rFonts w:hint="eastAsia"/>
        </w:rPr>
        <w:t>小</w:t>
      </w:r>
      <w:r w:rsidRPr="000A07F0">
        <w:rPr>
          <w:rFonts w:hint="eastAsia"/>
        </w:rPr>
        <w:lastRenderedPageBreak/>
        <w:t>姐原本是投資公司的，幫日本伊</w:t>
      </w:r>
      <w:r w:rsidR="00AB2395" w:rsidRPr="000A07F0">
        <w:rPr>
          <w:rFonts w:hAnsi="標楷體" w:hint="eastAsia"/>
        </w:rPr>
        <w:t>○</w:t>
      </w:r>
      <w:r w:rsidRPr="000A07F0">
        <w:rPr>
          <w:rFonts w:hint="eastAsia"/>
        </w:rPr>
        <w:t>蛋品公司尋找投資的合作對象。」</w:t>
      </w:r>
    </w:p>
    <w:p w:rsidR="006A2703" w:rsidRPr="000A07F0" w:rsidRDefault="006A2703" w:rsidP="001A6D6A">
      <w:pPr>
        <w:pStyle w:val="5"/>
        <w:numPr>
          <w:ilvl w:val="4"/>
          <w:numId w:val="8"/>
        </w:numPr>
      </w:pPr>
      <w:r w:rsidRPr="000A07F0">
        <w:rPr>
          <w:rFonts w:hint="eastAsia"/>
        </w:rPr>
        <w:t>農業部張前司長：</w:t>
      </w:r>
    </w:p>
    <w:p w:rsidR="006A2703" w:rsidRPr="000A07F0" w:rsidRDefault="006A2703" w:rsidP="006A2703">
      <w:pPr>
        <w:pStyle w:val="5"/>
        <w:numPr>
          <w:ilvl w:val="0"/>
          <w:numId w:val="0"/>
        </w:numPr>
        <w:ind w:left="2041"/>
      </w:pPr>
      <w:r w:rsidRPr="000A07F0">
        <w:rPr>
          <w:rFonts w:hint="eastAsia"/>
          <w:sz w:val="28"/>
        </w:rPr>
        <w:t xml:space="preserve">    「</w:t>
      </w:r>
      <w:r w:rsidRPr="000A07F0">
        <w:rPr>
          <w:rFonts w:hint="eastAsia"/>
          <w:i/>
          <w:sz w:val="28"/>
        </w:rPr>
        <w:t>(問：畜產會找一個「個人」來去做貿易代理商是可以的嗎？透過個人關係指定公司，農業部都不用監督嗎？)</w:t>
      </w:r>
      <w:r w:rsidRPr="000A07F0">
        <w:rPr>
          <w:rFonts w:hint="eastAsia"/>
        </w:rPr>
        <w:t>我們確實應該負到監督責任，因為也會透過農發基金來去付款。農業部都只是政策決定，畜產會要用什麼方式進</w:t>
      </w:r>
      <w:r w:rsidR="006E0287" w:rsidRPr="000A07F0">
        <w:rPr>
          <w:rFonts w:hint="eastAsia"/>
        </w:rPr>
        <w:t>行</w:t>
      </w:r>
      <w:r w:rsidRPr="000A07F0">
        <w:rPr>
          <w:rFonts w:hint="eastAsia"/>
        </w:rPr>
        <w:t>我們農業部並不會干涉。」</w:t>
      </w:r>
    </w:p>
    <w:p w:rsidR="006A2703" w:rsidRPr="000A07F0" w:rsidRDefault="006A2703" w:rsidP="001A6D6A">
      <w:pPr>
        <w:pStyle w:val="5"/>
        <w:numPr>
          <w:ilvl w:val="4"/>
          <w:numId w:val="8"/>
        </w:numPr>
      </w:pPr>
      <w:r w:rsidRPr="000A07F0">
        <w:rPr>
          <w:rFonts w:hint="eastAsia"/>
        </w:rPr>
        <w:t>農業部程前科長：</w:t>
      </w:r>
    </w:p>
    <w:p w:rsidR="006A2703" w:rsidRPr="000A07F0" w:rsidRDefault="006A2703" w:rsidP="001A6D6A">
      <w:pPr>
        <w:pStyle w:val="6"/>
        <w:numPr>
          <w:ilvl w:val="5"/>
          <w:numId w:val="8"/>
        </w:numPr>
        <w:ind w:left="2366"/>
      </w:pPr>
      <w:r w:rsidRPr="000A07F0">
        <w:rPr>
          <w:rFonts w:hint="eastAsia"/>
        </w:rPr>
        <w:t>「</w:t>
      </w:r>
      <w:r w:rsidRPr="000A07F0">
        <w:rPr>
          <w:rFonts w:hint="eastAsia"/>
          <w:i/>
          <w:sz w:val="28"/>
        </w:rPr>
        <w:t>(問：當初所講的日本配合貿易商你不知道？)</w:t>
      </w:r>
      <w:r w:rsidRPr="000A07F0">
        <w:rPr>
          <w:rFonts w:hint="eastAsia"/>
        </w:rPr>
        <w:t>我知道日方代理是吳小姐。</w:t>
      </w:r>
      <w:r w:rsidRPr="000A07F0">
        <w:rPr>
          <w:rFonts w:hint="eastAsia"/>
          <w:i/>
          <w:sz w:val="28"/>
        </w:rPr>
        <w:t>(問：政府可以找一個人就請他進口？)</w:t>
      </w:r>
      <w:r w:rsidRPr="000A07F0">
        <w:rPr>
          <w:rFonts w:hint="eastAsia"/>
        </w:rPr>
        <w:t>這部分我不瞭解，不是我處理這一塊。」</w:t>
      </w:r>
    </w:p>
    <w:p w:rsidR="006A2703" w:rsidRPr="000A07F0" w:rsidRDefault="006A2703" w:rsidP="001A6D6A">
      <w:pPr>
        <w:pStyle w:val="6"/>
        <w:numPr>
          <w:ilvl w:val="5"/>
          <w:numId w:val="8"/>
        </w:numPr>
        <w:ind w:left="2366"/>
      </w:pPr>
      <w:r w:rsidRPr="000A07F0">
        <w:rPr>
          <w:rFonts w:hint="eastAsia"/>
          <w:bCs/>
        </w:rPr>
        <w:t>「</w:t>
      </w:r>
      <w:r w:rsidRPr="000A07F0">
        <w:rPr>
          <w:rFonts w:hint="eastAsia"/>
          <w:i/>
          <w:sz w:val="28"/>
        </w:rPr>
        <w:t>(問：亮采進口的蛋，卻要付款給一家完全還沒成立的超思公司，合理嗎？)</w:t>
      </w:r>
      <w:r w:rsidRPr="000A07F0">
        <w:rPr>
          <w:rFonts w:hint="eastAsia"/>
        </w:rPr>
        <w:t>要看他們是否有協議。</w:t>
      </w:r>
      <w:r w:rsidRPr="000A07F0">
        <w:rPr>
          <w:rFonts w:hint="eastAsia"/>
          <w:i/>
          <w:sz w:val="28"/>
        </w:rPr>
        <w:t>(問：但超思根本還沒成立？)</w:t>
      </w:r>
      <w:r w:rsidRPr="000A07F0">
        <w:rPr>
          <w:rFonts w:hint="eastAsia"/>
        </w:rPr>
        <w:t>這部</w:t>
      </w:r>
      <w:r w:rsidR="00A869E6" w:rsidRPr="000A07F0">
        <w:rPr>
          <w:rFonts w:hint="eastAsia"/>
        </w:rPr>
        <w:t>分</w:t>
      </w:r>
      <w:r w:rsidRPr="000A07F0">
        <w:rPr>
          <w:rFonts w:hint="eastAsia"/>
        </w:rPr>
        <w:t>我當時不知道。</w:t>
      </w:r>
      <w:r w:rsidRPr="000A07F0">
        <w:rPr>
          <w:rFonts w:hint="eastAsia"/>
          <w:i/>
          <w:sz w:val="28"/>
        </w:rPr>
        <w:t>(問：經濟部公示資料都查得到？)</w:t>
      </w:r>
      <w:r w:rsidRPr="000A07F0">
        <w:rPr>
          <w:rFonts w:hint="eastAsia"/>
        </w:rPr>
        <w:t>是。</w:t>
      </w:r>
      <w:r w:rsidRPr="000A07F0">
        <w:rPr>
          <w:rFonts w:hint="eastAsia"/>
          <w:i/>
          <w:sz w:val="28"/>
        </w:rPr>
        <w:t>(問：進口雞蛋是否需要有實績？)</w:t>
      </w:r>
      <w:r w:rsidRPr="000A07F0">
        <w:rPr>
          <w:rFonts w:hint="eastAsia"/>
        </w:rPr>
        <w:t>是。</w:t>
      </w:r>
      <w:r w:rsidRPr="000A07F0">
        <w:rPr>
          <w:rFonts w:hint="eastAsia"/>
          <w:i/>
          <w:sz w:val="28"/>
        </w:rPr>
        <w:t>(問：但超思都還沒有成立，為什麼會跟超思買蛋？)</w:t>
      </w:r>
      <w:r w:rsidRPr="000A07F0">
        <w:rPr>
          <w:rFonts w:hint="eastAsia"/>
        </w:rPr>
        <w:t>有進口日本的經驗的是吳小姐，由吳小姐來處理。」</w:t>
      </w:r>
    </w:p>
    <w:p w:rsidR="006A2703" w:rsidRPr="000A07F0" w:rsidRDefault="006A2703" w:rsidP="001A6D6A">
      <w:pPr>
        <w:pStyle w:val="6"/>
        <w:numPr>
          <w:ilvl w:val="5"/>
          <w:numId w:val="8"/>
        </w:numPr>
        <w:ind w:left="2366"/>
      </w:pPr>
      <w:r w:rsidRPr="000A07F0">
        <w:rPr>
          <w:rFonts w:hint="eastAsia"/>
        </w:rPr>
        <w:t>「</w:t>
      </w:r>
      <w:r w:rsidRPr="000A07F0">
        <w:rPr>
          <w:rFonts w:hint="eastAsia"/>
          <w:i/>
          <w:sz w:val="28"/>
        </w:rPr>
        <w:t>(問：既然你們跟吳小姐可以聯絡，為什麼也不找有進口雞蛋實績的廠商去做接洽，而是變成找一家根本還沒成立、資本額50萬</w:t>
      </w:r>
      <w:r w:rsidR="00231BB4" w:rsidRPr="000A07F0">
        <w:rPr>
          <w:rFonts w:hint="eastAsia"/>
          <w:i/>
          <w:sz w:val="28"/>
        </w:rPr>
        <w:t>元</w:t>
      </w:r>
      <w:r w:rsidRPr="000A07F0">
        <w:rPr>
          <w:rFonts w:hint="eastAsia"/>
          <w:i/>
          <w:sz w:val="28"/>
        </w:rPr>
        <w:t>、沒有雞蛋進口實績、由吳小姐指定的超思公司處理？)</w:t>
      </w:r>
      <w:r w:rsidRPr="000A07F0">
        <w:rPr>
          <w:rFonts w:hint="eastAsia"/>
        </w:rPr>
        <w:t>這部分都是畜產會處理，是透過亮采還是超思我都不會知道，我只是有跟吳小姐溝通國內進口雞蛋包裝標示相關的注意事項，跟吳小姐做這部分的說明。」</w:t>
      </w:r>
    </w:p>
    <w:p w:rsidR="006A2703" w:rsidRPr="000A07F0" w:rsidRDefault="006A2703" w:rsidP="001A6D6A">
      <w:pPr>
        <w:pStyle w:val="5"/>
        <w:numPr>
          <w:ilvl w:val="4"/>
          <w:numId w:val="8"/>
        </w:numPr>
      </w:pPr>
      <w:r w:rsidRPr="000A07F0">
        <w:rPr>
          <w:rFonts w:hint="eastAsia"/>
        </w:rPr>
        <w:t>畜產會陳前執行長：</w:t>
      </w:r>
    </w:p>
    <w:p w:rsidR="006A2703" w:rsidRPr="000A07F0" w:rsidRDefault="006A2703" w:rsidP="001A6D6A">
      <w:pPr>
        <w:pStyle w:val="6"/>
        <w:numPr>
          <w:ilvl w:val="5"/>
          <w:numId w:val="8"/>
        </w:numPr>
        <w:ind w:left="2352"/>
      </w:pPr>
      <w:r w:rsidRPr="000A07F0">
        <w:rPr>
          <w:rFonts w:hint="eastAsia"/>
        </w:rPr>
        <w:lastRenderedPageBreak/>
        <w:t>「</w:t>
      </w:r>
      <w:r w:rsidRPr="000A07F0">
        <w:rPr>
          <w:rFonts w:hint="eastAsia"/>
          <w:i/>
          <w:sz w:val="28"/>
          <w:szCs w:val="28"/>
        </w:rPr>
        <w:t>(問：line說要找日方配合臺灣貿易商是誰？)</w:t>
      </w:r>
      <w:r w:rsidRPr="000A07F0">
        <w:rPr>
          <w:rFonts w:hint="eastAsia"/>
        </w:rPr>
        <w:t>聽吳</w:t>
      </w:r>
      <w:r w:rsidR="00A869E6" w:rsidRPr="000A07F0">
        <w:rPr>
          <w:rFonts w:hAnsi="標楷體" w:hint="eastAsia"/>
        </w:rPr>
        <w:t>○○</w:t>
      </w:r>
      <w:r w:rsidRPr="000A07F0">
        <w:rPr>
          <w:rFonts w:hint="eastAsia"/>
        </w:rPr>
        <w:t>跟龔</w:t>
      </w:r>
      <w:r w:rsidR="00A869E6" w:rsidRPr="000A07F0">
        <w:rPr>
          <w:rFonts w:hAnsi="標楷體" w:hint="eastAsia"/>
        </w:rPr>
        <w:t>○○</w:t>
      </w:r>
      <w:r w:rsidRPr="000A07F0">
        <w:rPr>
          <w:rFonts w:hint="eastAsia"/>
        </w:rPr>
        <w:t>告訴我，當初我們在找蛋時有日本有兩個管道，一個是全</w:t>
      </w:r>
      <w:r w:rsidR="008717D5" w:rsidRPr="000A07F0">
        <w:rPr>
          <w:rFonts w:hAnsi="標楷體" w:hint="eastAsia"/>
        </w:rPr>
        <w:t>○</w:t>
      </w:r>
      <w:r w:rsidRPr="000A07F0">
        <w:rPr>
          <w:rFonts w:hint="eastAsia"/>
        </w:rPr>
        <w:t>，一個是伊</w:t>
      </w:r>
      <w:r w:rsidR="008717D5" w:rsidRPr="000A07F0">
        <w:rPr>
          <w:rFonts w:hAnsi="標楷體" w:hint="eastAsia"/>
        </w:rPr>
        <w:t>○</w:t>
      </w:r>
      <w:r w:rsidRPr="000A07F0">
        <w:rPr>
          <w:rFonts w:hint="eastAsia"/>
        </w:rPr>
        <w:t>蛋品。他們沒有跟我說要找什麼人，我也沒有說要找什麼人，只有說有找到日本的代理商可以進口日本的蛋進來。」</w:t>
      </w:r>
    </w:p>
    <w:p w:rsidR="006A2703" w:rsidRPr="000A07F0" w:rsidRDefault="006A2703" w:rsidP="001A6D6A">
      <w:pPr>
        <w:pStyle w:val="6"/>
        <w:numPr>
          <w:ilvl w:val="5"/>
          <w:numId w:val="8"/>
        </w:numPr>
        <w:ind w:left="2352"/>
      </w:pPr>
      <w:r w:rsidRPr="000A07F0">
        <w:rPr>
          <w:rFonts w:hint="eastAsia"/>
        </w:rPr>
        <w:t>「</w:t>
      </w:r>
      <w:r w:rsidRPr="000A07F0">
        <w:rPr>
          <w:rFonts w:hint="eastAsia"/>
          <w:i/>
          <w:sz w:val="28"/>
          <w:szCs w:val="28"/>
        </w:rPr>
        <w:t>(問：那時你知道誰是日本代理商嗎？)</w:t>
      </w:r>
      <w:r w:rsidRPr="000A07F0">
        <w:rPr>
          <w:rFonts w:hint="eastAsia"/>
        </w:rPr>
        <w:t>當時不知道，後續才知道是吳小姐。我這邊看到的資料都是看到已經決定之後的事項我才看到是找哪一家公司。跟亮采有簽合約，合約都會簽到我這邊，後續亮采換到超思，第一時間我並不知道。」</w:t>
      </w:r>
    </w:p>
    <w:p w:rsidR="006A2703" w:rsidRPr="000A07F0" w:rsidRDefault="00644CCE" w:rsidP="001A6D6A">
      <w:pPr>
        <w:pStyle w:val="6"/>
        <w:numPr>
          <w:ilvl w:val="5"/>
          <w:numId w:val="8"/>
        </w:numPr>
        <w:ind w:left="2352"/>
      </w:pPr>
      <w:r w:rsidRPr="000A07F0">
        <w:rPr>
          <w:rFonts w:hint="eastAsia"/>
          <w:sz w:val="28"/>
          <w:szCs w:val="28"/>
        </w:rPr>
        <w:t>「</w:t>
      </w:r>
      <w:r w:rsidR="006A2703" w:rsidRPr="000A07F0">
        <w:rPr>
          <w:rFonts w:hint="eastAsia"/>
          <w:i/>
          <w:sz w:val="28"/>
          <w:szCs w:val="28"/>
        </w:rPr>
        <w:t>(問：8/15超思根本還沒有成立怎麼會換成他？)</w:t>
      </w:r>
      <w:r w:rsidR="006A2703" w:rsidRPr="000A07F0">
        <w:rPr>
          <w:rFonts w:hint="eastAsia"/>
        </w:rPr>
        <w:t>那個時候我真的不知道。對我而言我只在乎蛋是否可以進來，簽報上來的公司只要是確認可以進口蛋進來，我基本上就會同意。</w:t>
      </w:r>
      <w:r w:rsidRPr="000A07F0">
        <w:rPr>
          <w:rFonts w:hint="eastAsia"/>
        </w:rPr>
        <w:t>」</w:t>
      </w:r>
    </w:p>
    <w:p w:rsidR="006A2703" w:rsidRPr="000A07F0" w:rsidRDefault="006A2703" w:rsidP="001A6D6A">
      <w:pPr>
        <w:pStyle w:val="5"/>
        <w:numPr>
          <w:ilvl w:val="4"/>
          <w:numId w:val="8"/>
        </w:numPr>
      </w:pPr>
      <w:r w:rsidRPr="000A07F0">
        <w:rPr>
          <w:rFonts w:hint="eastAsia"/>
        </w:rPr>
        <w:t>畜產會吳專員：</w:t>
      </w:r>
    </w:p>
    <w:p w:rsidR="006A2703" w:rsidRPr="000A07F0" w:rsidRDefault="006A2703" w:rsidP="001A6D6A">
      <w:pPr>
        <w:pStyle w:val="6"/>
        <w:numPr>
          <w:ilvl w:val="5"/>
          <w:numId w:val="8"/>
        </w:numPr>
        <w:ind w:left="2352"/>
      </w:pPr>
      <w:r w:rsidRPr="000A07F0">
        <w:rPr>
          <w:rFonts w:hint="eastAsia"/>
        </w:rPr>
        <w:t>「</w:t>
      </w:r>
      <w:r w:rsidRPr="000A07F0">
        <w:rPr>
          <w:rFonts w:hint="eastAsia"/>
          <w:i/>
          <w:sz w:val="28"/>
        </w:rPr>
        <w:t>(問：111上半年委託亮采公司，是農業部聯絡還是畜產會聯絡亮采？)</w:t>
      </w:r>
      <w:r w:rsidRPr="000A07F0">
        <w:rPr>
          <w:rFonts w:hint="eastAsia"/>
        </w:rPr>
        <w:t>都不是我們，我們是聯繫日本代理商。</w:t>
      </w:r>
      <w:r w:rsidRPr="000A07F0">
        <w:rPr>
          <w:rFonts w:hint="eastAsia"/>
          <w:i/>
          <w:sz w:val="28"/>
        </w:rPr>
        <w:t>(問：你說的日本代理商是吳小姐嗎？)</w:t>
      </w:r>
      <w:r w:rsidRPr="000A07F0">
        <w:rPr>
          <w:rFonts w:hint="eastAsia"/>
        </w:rPr>
        <w:t>是吳小姐。」</w:t>
      </w:r>
    </w:p>
    <w:p w:rsidR="006A2703" w:rsidRPr="000A07F0" w:rsidRDefault="006A2703" w:rsidP="001A6D6A">
      <w:pPr>
        <w:pStyle w:val="6"/>
        <w:numPr>
          <w:ilvl w:val="5"/>
          <w:numId w:val="8"/>
        </w:numPr>
        <w:ind w:left="2352"/>
      </w:pPr>
      <w:r w:rsidRPr="000A07F0">
        <w:rPr>
          <w:rFonts w:hint="eastAsia"/>
        </w:rPr>
        <w:t>「</w:t>
      </w:r>
      <w:r w:rsidRPr="000A07F0">
        <w:rPr>
          <w:rFonts w:hint="eastAsia"/>
          <w:i/>
          <w:sz w:val="28"/>
          <w:szCs w:val="28"/>
        </w:rPr>
        <w:t>(問：你怎找到吳小姐？)</w:t>
      </w:r>
      <w:r w:rsidRPr="000A07F0">
        <w:rPr>
          <w:rFonts w:hint="eastAsia"/>
        </w:rPr>
        <w:t>108年我們有跟伊</w:t>
      </w:r>
      <w:r w:rsidR="008717D5" w:rsidRPr="000A07F0">
        <w:rPr>
          <w:rFonts w:hAnsi="標楷體" w:hint="eastAsia"/>
        </w:rPr>
        <w:t>○</w:t>
      </w:r>
      <w:r w:rsidRPr="000A07F0">
        <w:rPr>
          <w:rFonts w:hint="eastAsia"/>
        </w:rPr>
        <w:t>蛋品採購雞蛋。當時找到伊</w:t>
      </w:r>
      <w:r w:rsidR="008717D5" w:rsidRPr="000A07F0">
        <w:rPr>
          <w:rFonts w:hAnsi="標楷體" w:hint="eastAsia"/>
        </w:rPr>
        <w:t>○</w:t>
      </w:r>
      <w:r w:rsidRPr="000A07F0">
        <w:rPr>
          <w:rFonts w:hint="eastAsia"/>
        </w:rPr>
        <w:t>雞蛋，就是吳小姐協助，但當時怎麼找到國內的貿易商來去辦雞蛋採購，我不瞭解，當時我沒有負責這個業務。」</w:t>
      </w:r>
    </w:p>
    <w:p w:rsidR="006A2703" w:rsidRPr="000A07F0" w:rsidRDefault="006A2703" w:rsidP="00A869E6">
      <w:pPr>
        <w:pStyle w:val="4"/>
        <w:numPr>
          <w:ilvl w:val="3"/>
          <w:numId w:val="8"/>
        </w:numPr>
        <w:ind w:left="1652"/>
      </w:pPr>
      <w:r w:rsidRPr="000A07F0">
        <w:rPr>
          <w:rFonts w:hint="eastAsia"/>
        </w:rPr>
        <w:t>按畜產會與亮采公司簽訂之合約書第3點第4項載明：「採購貨款-由乙方(指亮采公司)依日本雞蛋供應方開立之報價文件，分批向甲方(指畜產會)請款，由乙方以代收轉付方式支付日本雞蛋供應</w:t>
      </w:r>
      <w:r w:rsidRPr="000A07F0">
        <w:rPr>
          <w:rFonts w:hint="eastAsia"/>
        </w:rPr>
        <w:lastRenderedPageBreak/>
        <w:t>方，並於付款後提送付款證明文件予甲方。」查111年上半年亮采公司提供予畜產會之4份</w:t>
      </w:r>
      <w:r w:rsidR="001C18D4" w:rsidRPr="000A07F0">
        <w:rPr>
          <w:rFonts w:hint="eastAsia"/>
        </w:rPr>
        <w:t>請款資料</w:t>
      </w:r>
      <w:r w:rsidRPr="000A07F0">
        <w:rPr>
          <w:rFonts w:hint="eastAsia"/>
        </w:rPr>
        <w:t>，</w:t>
      </w:r>
      <w:r w:rsidR="001C18D4" w:rsidRPr="000A07F0">
        <w:rPr>
          <w:rFonts w:hint="eastAsia"/>
        </w:rPr>
        <w:t>請款</w:t>
      </w:r>
      <w:r w:rsidRPr="000A07F0">
        <w:rPr>
          <w:rFonts w:hint="eastAsia"/>
        </w:rPr>
        <w:t>單開立者均為C公司，復查亮采公司提送予畜產會關於該公司付款予日本供應商費用的4份「匯出匯款交易憑證」，受款人亦為C</w:t>
      </w:r>
      <w:r w:rsidR="008717D5" w:rsidRPr="000A07F0">
        <w:rPr>
          <w:rFonts w:hint="eastAsia"/>
        </w:rPr>
        <w:t>公司</w:t>
      </w:r>
      <w:r w:rsidRPr="000A07F0">
        <w:rPr>
          <w:rFonts w:hint="eastAsia"/>
        </w:rPr>
        <w:t>。要言之，亮采公司與日方的直接交易對象為C</w:t>
      </w:r>
      <w:r w:rsidR="008717D5" w:rsidRPr="000A07F0">
        <w:rPr>
          <w:rFonts w:hint="eastAsia"/>
        </w:rPr>
        <w:t>公司</w:t>
      </w:r>
      <w:r w:rsidRPr="000A07F0">
        <w:rPr>
          <w:rFonts w:hint="eastAsia"/>
        </w:rPr>
        <w:t>，並非畜產會及農業部原本以為的伊</w:t>
      </w:r>
      <w:r w:rsidR="008717D5" w:rsidRPr="000A07F0">
        <w:rPr>
          <w:rFonts w:hAnsi="標楷體" w:hint="eastAsia"/>
        </w:rPr>
        <w:t>○</w:t>
      </w:r>
      <w:r w:rsidRPr="000A07F0">
        <w:rPr>
          <w:rFonts w:hint="eastAsia"/>
        </w:rPr>
        <w:t>公司，且據畜產會薛代理組長及農業部張前司長說明得知，吳女士為日方代理商，協尋取得伊</w:t>
      </w:r>
      <w:r w:rsidR="008717D5" w:rsidRPr="000A07F0">
        <w:rPr>
          <w:rFonts w:hAnsi="標楷體" w:hint="eastAsia"/>
        </w:rPr>
        <w:t>○</w:t>
      </w:r>
      <w:r w:rsidRPr="000A07F0">
        <w:rPr>
          <w:rFonts w:hint="eastAsia"/>
        </w:rPr>
        <w:t>公司雞蛋，</w:t>
      </w:r>
      <w:r w:rsidR="003C377A" w:rsidRPr="000A07F0">
        <w:rPr>
          <w:rFonts w:hint="eastAsia"/>
        </w:rPr>
        <w:t>再</w:t>
      </w:r>
      <w:r w:rsidRPr="000A07F0">
        <w:rPr>
          <w:rFonts w:hint="eastAsia"/>
        </w:rPr>
        <w:t>進口至我國，非由伊</w:t>
      </w:r>
      <w:r w:rsidR="008717D5" w:rsidRPr="000A07F0">
        <w:rPr>
          <w:rFonts w:hAnsi="標楷體" w:hint="eastAsia"/>
        </w:rPr>
        <w:t>○</w:t>
      </w:r>
      <w:r w:rsidRPr="000A07F0">
        <w:rPr>
          <w:rFonts w:hint="eastAsia"/>
        </w:rPr>
        <w:t>公司直接辦理出口。上述核有下列案關人員於本院說明之詢問紀錄為據：</w:t>
      </w:r>
    </w:p>
    <w:p w:rsidR="006A2703" w:rsidRPr="000A07F0" w:rsidRDefault="006A2703" w:rsidP="001A6D6A">
      <w:pPr>
        <w:pStyle w:val="5"/>
        <w:numPr>
          <w:ilvl w:val="4"/>
          <w:numId w:val="8"/>
        </w:numPr>
      </w:pPr>
      <w:r w:rsidRPr="000A07F0">
        <w:rPr>
          <w:rFonts w:hint="eastAsia"/>
        </w:rPr>
        <w:t>畜產會</w:t>
      </w:r>
    </w:p>
    <w:p w:rsidR="006A2703" w:rsidRPr="000A07F0" w:rsidRDefault="006A2703" w:rsidP="006A2703">
      <w:pPr>
        <w:pStyle w:val="5"/>
        <w:numPr>
          <w:ilvl w:val="0"/>
          <w:numId w:val="0"/>
        </w:numPr>
        <w:ind w:left="2041"/>
      </w:pPr>
      <w:r w:rsidRPr="000A07F0">
        <w:rPr>
          <w:rFonts w:hint="eastAsia"/>
        </w:rPr>
        <w:t xml:space="preserve">    「</w:t>
      </w:r>
      <w:r w:rsidRPr="000A07F0">
        <w:rPr>
          <w:rFonts w:hint="eastAsia"/>
          <w:i/>
          <w:sz w:val="28"/>
        </w:rPr>
        <w:t>(問：畜產會111年請3間公司進口蛋，有經過遴選嗎？)</w:t>
      </w:r>
      <w:r w:rsidRPr="000A07F0">
        <w:rPr>
          <w:rFonts w:hint="eastAsia"/>
        </w:rPr>
        <w:t>……薛代理組長答：我們並沒有直接接觸這2家公司，我們接觸的是日本貿易代理商。我們的對口是日本的貿易代表，是一個『個人』，他跟日本雞蛋供應商有合作關係。」</w:t>
      </w:r>
    </w:p>
    <w:p w:rsidR="006A2703" w:rsidRPr="000A07F0" w:rsidRDefault="006A2703" w:rsidP="001A6D6A">
      <w:pPr>
        <w:pStyle w:val="5"/>
        <w:numPr>
          <w:ilvl w:val="4"/>
          <w:numId w:val="8"/>
        </w:numPr>
      </w:pPr>
      <w:r w:rsidRPr="000A07F0">
        <w:rPr>
          <w:rFonts w:hint="eastAsia"/>
        </w:rPr>
        <w:t>農業部張前司長：</w:t>
      </w:r>
    </w:p>
    <w:p w:rsidR="006A2703" w:rsidRPr="000A07F0" w:rsidRDefault="006A2703" w:rsidP="001A6D6A">
      <w:pPr>
        <w:pStyle w:val="6"/>
        <w:numPr>
          <w:ilvl w:val="5"/>
          <w:numId w:val="8"/>
        </w:numPr>
        <w:ind w:left="2352"/>
      </w:pPr>
      <w:r w:rsidRPr="000A07F0">
        <w:rPr>
          <w:rFonts w:hint="eastAsia"/>
          <w:i/>
          <w:sz w:val="28"/>
        </w:rPr>
        <w:t>「</w:t>
      </w:r>
      <w:r w:rsidRPr="000A07F0">
        <w:rPr>
          <w:rFonts w:hint="eastAsia"/>
          <w:i/>
          <w:sz w:val="28"/>
          <w:szCs w:val="28"/>
        </w:rPr>
        <w:t>(問：吳小姐改找超思公司進口雞蛋，8月超思公司還沒有成立，畜產會就跟超思公司簽署履約確認書，畜牧司都不用管嗎？)</w:t>
      </w:r>
      <w:r w:rsidRPr="000A07F0">
        <w:rPr>
          <w:rFonts w:hint="eastAsia"/>
        </w:rPr>
        <w:t>當初我一直以為吳小姐是伊</w:t>
      </w:r>
      <w:r w:rsidR="008717D5" w:rsidRPr="000A07F0">
        <w:rPr>
          <w:rFonts w:hAnsi="標楷體" w:hint="eastAsia"/>
        </w:rPr>
        <w:t>○</w:t>
      </w:r>
      <w:r w:rsidRPr="000A07F0">
        <w:rPr>
          <w:rFonts w:hint="eastAsia"/>
        </w:rPr>
        <w:t>公司的代表，不知道她只是日本的貿易代理商，也不知她與超思之間的關係。」</w:t>
      </w:r>
    </w:p>
    <w:p w:rsidR="006A2703" w:rsidRPr="000A07F0" w:rsidRDefault="006A2703" w:rsidP="001A6D6A">
      <w:pPr>
        <w:pStyle w:val="6"/>
        <w:numPr>
          <w:ilvl w:val="5"/>
          <w:numId w:val="8"/>
        </w:numPr>
        <w:ind w:left="2352"/>
      </w:pPr>
      <w:r w:rsidRPr="000A07F0">
        <w:rPr>
          <w:rFonts w:hint="eastAsia"/>
        </w:rPr>
        <w:t>「</w:t>
      </w:r>
      <w:r w:rsidRPr="000A07F0">
        <w:rPr>
          <w:rFonts w:hint="eastAsia"/>
          <w:i/>
          <w:sz w:val="28"/>
        </w:rPr>
        <w:t>(問：政府透過吳小姐進口雞蛋，想指定哪家公司就指定哪家公司，這樣合理嗎？)</w:t>
      </w:r>
      <w:r w:rsidRPr="000A07F0">
        <w:rPr>
          <w:rFonts w:hint="eastAsia"/>
        </w:rPr>
        <w:t>我當時真的不知道，我是在111年1月29日才知道吳小姐這個人，是透過畜產會的龔組長跟吳</w:t>
      </w:r>
      <w:r w:rsidR="008717D5" w:rsidRPr="000A07F0">
        <w:rPr>
          <w:rFonts w:hAnsi="標楷體" w:hint="eastAsia"/>
        </w:rPr>
        <w:t>○○</w:t>
      </w:r>
      <w:r w:rsidRPr="000A07F0">
        <w:rPr>
          <w:rFonts w:hint="eastAsia"/>
        </w:rPr>
        <w:t>先生，我會在那時候問是因為當時除夕是1月31日，我很擔心除夕後雞蛋供應有缺口，所以</w:t>
      </w:r>
      <w:r w:rsidRPr="000A07F0">
        <w:rPr>
          <w:rFonts w:hint="eastAsia"/>
        </w:rPr>
        <w:lastRenderedPageBreak/>
        <w:t>我才跟她聯繫，當時吳小姐表示他可以提供三重縣生產符合規定的雞蛋，且可持續穩定供應。當時我一直以為是伊</w:t>
      </w:r>
      <w:r w:rsidR="008717D5" w:rsidRPr="000A07F0">
        <w:rPr>
          <w:rFonts w:hAnsi="標楷體" w:hint="eastAsia"/>
        </w:rPr>
        <w:t>○</w:t>
      </w:r>
      <w:r w:rsidRPr="000A07F0">
        <w:rPr>
          <w:rFonts w:hint="eastAsia"/>
        </w:rPr>
        <w:t>公司自己辦出口，是到後來委員開始調案，我們跟畜產會詢問才知道。我確實有自己聯絡過吳小姐，她對我自稱他是伊</w:t>
      </w:r>
      <w:r w:rsidR="008717D5" w:rsidRPr="000A07F0">
        <w:rPr>
          <w:rFonts w:hAnsi="標楷體" w:hint="eastAsia"/>
        </w:rPr>
        <w:t>○</w:t>
      </w:r>
      <w:r w:rsidRPr="000A07F0">
        <w:rPr>
          <w:rFonts w:hint="eastAsia"/>
        </w:rPr>
        <w:t>公司董事長的特助，她成立公司我真的不知道。」</w:t>
      </w:r>
    </w:p>
    <w:p w:rsidR="006A2703" w:rsidRPr="000A07F0" w:rsidRDefault="006A2703" w:rsidP="001A6D6A">
      <w:pPr>
        <w:pStyle w:val="4"/>
        <w:numPr>
          <w:ilvl w:val="3"/>
          <w:numId w:val="8"/>
        </w:numPr>
        <w:ind w:left="1701"/>
      </w:pPr>
      <w:r w:rsidRPr="000A07F0">
        <w:rPr>
          <w:rFonts w:hint="eastAsia"/>
        </w:rPr>
        <w:t>承前述，111年日本雞蛋進口作業，農業部及畜產會均表示未主動聯繫亮采公司及超思公司，亦未指定該等公司辦理，全係透過日方吳女士協調，原以為</w:t>
      </w:r>
      <w:r w:rsidR="003C377A" w:rsidRPr="000A07F0">
        <w:rPr>
          <w:rFonts w:hint="eastAsia"/>
        </w:rPr>
        <w:t>其</w:t>
      </w:r>
      <w:r w:rsidRPr="000A07F0">
        <w:rPr>
          <w:rFonts w:hint="eastAsia"/>
        </w:rPr>
        <w:t>係伊</w:t>
      </w:r>
      <w:r w:rsidR="008717D5" w:rsidRPr="000A07F0">
        <w:rPr>
          <w:rFonts w:hAnsi="標楷體" w:hint="eastAsia"/>
        </w:rPr>
        <w:t>○</w:t>
      </w:r>
      <w:r w:rsidRPr="000A07F0">
        <w:rPr>
          <w:rFonts w:hint="eastAsia"/>
        </w:rPr>
        <w:t>公司董事長特助，嗣後始發現吳女士身分為日方貿易代理商，且於與畜產會合作進口日本雞蛋期間，經由其母親在臺灣成立超思公司，以辦理臺灣端進口日本雞蛋的業務。要言之，111年日本雞蛋進口作業，係吳女士1人身兼公司代表、日方代理商及超思公司(貿易進口商)等3角色，以一條龍方式辦理日本雞蛋進口作業。</w:t>
      </w:r>
    </w:p>
    <w:p w:rsidR="006142BD" w:rsidRPr="000A07F0" w:rsidRDefault="006A2703" w:rsidP="006142BD">
      <w:pPr>
        <w:pStyle w:val="3"/>
        <w:numPr>
          <w:ilvl w:val="2"/>
          <w:numId w:val="8"/>
        </w:numPr>
      </w:pPr>
      <w:r w:rsidRPr="000A07F0">
        <w:rPr>
          <w:rFonts w:hint="eastAsia"/>
        </w:rPr>
        <w:t>綜上，</w:t>
      </w:r>
      <w:r w:rsidR="006142BD" w:rsidRPr="000A07F0">
        <w:rPr>
          <w:rFonts w:hint="eastAsia"/>
        </w:rPr>
        <w:t>農業部為充分供應國內雞蛋消費需求及平穩蛋價，補助畜產會辦理「111年度雞蛋緊急調度與產銷調節計畫」(含追加)，其中關於日本雞蛋進口作業，111年上半年(3至5月)該會係以合約方式委請亮采公司進口，下半年(8至11月)卻因日方代理商、亮采公司及超思公司3者合作關係因素，改以「現貨購買」方式向超思公司採購總計16批次、2,500萬餘顆雞蛋，惟111年8月雙方簽署「履約情形確認書」核對交易數量時，超思公司尚未設立登記，畜產會相關採購程序，確有違失，農業部難辭督管不</w:t>
      </w:r>
      <w:r w:rsidR="0038243A" w:rsidRPr="000A07F0">
        <w:rPr>
          <w:rFonts w:hint="eastAsia"/>
        </w:rPr>
        <w:t>力</w:t>
      </w:r>
      <w:r w:rsidR="006142BD" w:rsidRPr="000A07F0">
        <w:rPr>
          <w:rFonts w:hint="eastAsia"/>
        </w:rPr>
        <w:t>之咎。</w:t>
      </w:r>
    </w:p>
    <w:p w:rsidR="006A2703" w:rsidRPr="000A07F0" w:rsidRDefault="006A2703" w:rsidP="006A2703">
      <w:pPr>
        <w:pStyle w:val="3"/>
        <w:numPr>
          <w:ilvl w:val="0"/>
          <w:numId w:val="0"/>
        </w:numPr>
        <w:ind w:left="1361"/>
      </w:pPr>
    </w:p>
    <w:p w:rsidR="008A623C" w:rsidRPr="000A07F0" w:rsidRDefault="00884D8C" w:rsidP="008A623C">
      <w:pPr>
        <w:pStyle w:val="2"/>
        <w:rPr>
          <w:b/>
        </w:rPr>
      </w:pPr>
      <w:bookmarkStart w:id="22" w:name="_Hlk172642711"/>
      <w:r w:rsidRPr="000A07F0">
        <w:rPr>
          <w:rFonts w:hint="eastAsia"/>
          <w:b/>
        </w:rPr>
        <w:t>畜產會辦理雞蛋採購相關計畫，</w:t>
      </w:r>
      <w:r w:rsidR="00A869E6" w:rsidRPr="000A07F0">
        <w:rPr>
          <w:rFonts w:hint="eastAsia"/>
          <w:b/>
        </w:rPr>
        <w:t>雖</w:t>
      </w:r>
      <w:r w:rsidRPr="000A07F0">
        <w:rPr>
          <w:rFonts w:hint="eastAsia"/>
          <w:b/>
        </w:rPr>
        <w:t>得不適用政府採購</w:t>
      </w:r>
      <w:r w:rsidRPr="000A07F0">
        <w:rPr>
          <w:rFonts w:hint="eastAsia"/>
          <w:b/>
        </w:rPr>
        <w:lastRenderedPageBreak/>
        <w:t>法關於驗收之相關規定</w:t>
      </w:r>
      <w:r w:rsidR="008F5C46" w:rsidRPr="000A07F0">
        <w:rPr>
          <w:rFonts w:hint="eastAsia"/>
          <w:b/>
        </w:rPr>
        <w:t>，然</w:t>
      </w:r>
      <w:r w:rsidRPr="000A07F0">
        <w:rPr>
          <w:rFonts w:hint="eastAsia"/>
          <w:b/>
        </w:rPr>
        <w:t>該會</w:t>
      </w:r>
      <w:r w:rsidR="00A869E6" w:rsidRPr="000A07F0">
        <w:rPr>
          <w:rFonts w:hint="eastAsia"/>
          <w:b/>
        </w:rPr>
        <w:t>竟</w:t>
      </w:r>
      <w:r w:rsidRPr="000A07F0">
        <w:rPr>
          <w:rFonts w:hint="eastAsia"/>
          <w:b/>
        </w:rPr>
        <w:t>連基本的雞蛋數量及品質等，均未進行驗收，辯稱交由收貨單位(即倉儲公司)協助辦理，惟倉儲公司僅負責出入庫數量盤點，該會與倉儲公司並未有驗收作業之委託(任)關係，且按合約書規定，倉儲公司不負鑑定內容物之責；再者，畜產會以「履約情形確認書」為付款依據，然該確認書係於雞蛋自倉儲公司出庫並運送至加工廠使用，且貿易商寄送請款發票後</w:t>
      </w:r>
      <w:r w:rsidR="00A470DB" w:rsidRPr="000A07F0">
        <w:rPr>
          <w:rFonts w:hint="eastAsia"/>
          <w:b/>
        </w:rPr>
        <w:t>，</w:t>
      </w:r>
      <w:r w:rsidRPr="000A07F0">
        <w:rPr>
          <w:rFonts w:hint="eastAsia"/>
          <w:b/>
        </w:rPr>
        <w:t>始</w:t>
      </w:r>
      <w:r w:rsidR="00A470DB" w:rsidRPr="000A07F0">
        <w:rPr>
          <w:rFonts w:hint="eastAsia"/>
          <w:b/>
        </w:rPr>
        <w:t>以「</w:t>
      </w:r>
      <w:r w:rsidRPr="000A07F0">
        <w:rPr>
          <w:rFonts w:hint="eastAsia"/>
          <w:b/>
        </w:rPr>
        <w:t>回填</w:t>
      </w:r>
      <w:r w:rsidR="00A470DB" w:rsidRPr="000A07F0">
        <w:rPr>
          <w:rFonts w:hint="eastAsia"/>
          <w:b/>
        </w:rPr>
        <w:t>」方式填列，</w:t>
      </w:r>
      <w:r w:rsidR="00A869E6" w:rsidRPr="000A07F0">
        <w:rPr>
          <w:rFonts w:hint="eastAsia"/>
          <w:b/>
        </w:rPr>
        <w:t>該計畫主要承辦人雖僅1至2人，</w:t>
      </w:r>
      <w:r w:rsidR="00A470DB" w:rsidRPr="000A07F0">
        <w:rPr>
          <w:rFonts w:hint="eastAsia"/>
          <w:b/>
        </w:rPr>
        <w:t>然上述作為</w:t>
      </w:r>
      <w:r w:rsidRPr="000A07F0">
        <w:rPr>
          <w:rFonts w:hint="eastAsia"/>
          <w:b/>
        </w:rPr>
        <w:t>確有違失</w:t>
      </w:r>
      <w:r w:rsidR="00A470DB" w:rsidRPr="000A07F0">
        <w:rPr>
          <w:rFonts w:hint="eastAsia"/>
          <w:b/>
        </w:rPr>
        <w:t>，農業部未盡監督權責</w:t>
      </w:r>
      <w:r w:rsidRPr="000A07F0">
        <w:rPr>
          <w:rFonts w:hint="eastAsia"/>
          <w:b/>
        </w:rPr>
        <w:t>。</w:t>
      </w:r>
    </w:p>
    <w:bookmarkEnd w:id="22"/>
    <w:p w:rsidR="008A623C" w:rsidRPr="000A07F0" w:rsidRDefault="008A623C" w:rsidP="008A623C">
      <w:pPr>
        <w:pStyle w:val="3"/>
      </w:pPr>
      <w:r w:rsidRPr="000A07F0">
        <w:rPr>
          <w:rFonts w:hint="eastAsia"/>
        </w:rPr>
        <w:t>農業部補助畜產會辦理</w:t>
      </w:r>
      <w:r w:rsidRPr="000A07F0">
        <w:rPr>
          <w:rFonts w:hAnsi="標楷體"/>
          <w:szCs w:val="32"/>
        </w:rPr>
        <w:t>「</w:t>
      </w:r>
      <w:r w:rsidRPr="000A07F0">
        <w:rPr>
          <w:rFonts w:hAnsi="標楷體" w:hint="eastAsia"/>
          <w:szCs w:val="32"/>
        </w:rPr>
        <w:t>111年</w:t>
      </w:r>
      <w:r w:rsidRPr="000A07F0">
        <w:rPr>
          <w:rFonts w:hAnsi="標楷體"/>
          <w:szCs w:val="32"/>
        </w:rPr>
        <w:t>度雞蛋緊急調度與產銷調節計畫」</w:t>
      </w:r>
      <w:r w:rsidRPr="000A07F0">
        <w:rPr>
          <w:rFonts w:hAnsi="標楷體" w:hint="eastAsia"/>
          <w:szCs w:val="32"/>
        </w:rPr>
        <w:t>、「112年度雞蛋緊急調度計畫」(含追加)採</w:t>
      </w:r>
      <w:r w:rsidRPr="000A07F0">
        <w:rPr>
          <w:rFonts w:hAnsi="標楷體"/>
          <w:szCs w:val="32"/>
        </w:rPr>
        <w:t>購</w:t>
      </w:r>
      <w:r w:rsidRPr="000A07F0">
        <w:rPr>
          <w:rFonts w:hAnsi="標楷體" w:hint="eastAsia"/>
          <w:szCs w:val="32"/>
        </w:rPr>
        <w:t>進口生</w:t>
      </w:r>
      <w:r w:rsidRPr="000A07F0">
        <w:rPr>
          <w:rFonts w:hAnsi="標楷體"/>
          <w:szCs w:val="32"/>
        </w:rPr>
        <w:t>鮮</w:t>
      </w:r>
      <w:r w:rsidRPr="000A07F0">
        <w:rPr>
          <w:rFonts w:hAnsi="標楷體" w:hint="eastAsia"/>
          <w:szCs w:val="32"/>
        </w:rPr>
        <w:t>雞</w:t>
      </w:r>
      <w:r w:rsidRPr="000A07F0">
        <w:rPr>
          <w:rFonts w:hAnsi="標楷體"/>
          <w:szCs w:val="32"/>
        </w:rPr>
        <w:t>蛋</w:t>
      </w:r>
      <w:r w:rsidRPr="000A07F0">
        <w:rPr>
          <w:rFonts w:hAnsi="標楷體" w:hint="eastAsia"/>
          <w:szCs w:val="32"/>
        </w:rPr>
        <w:t>，依政府採購法第7條第2項規定，生鮮農漁產品不適用政府採購法，惟畜產會仍應遵循採購常規</w:t>
      </w:r>
      <w:r w:rsidR="00FF6AE3" w:rsidRPr="000A07F0">
        <w:rPr>
          <w:rFonts w:hAnsi="標楷體" w:hint="eastAsia"/>
          <w:szCs w:val="32"/>
        </w:rPr>
        <w:t>及與貿易商所訂合約書</w:t>
      </w:r>
      <w:r w:rsidRPr="000A07F0">
        <w:rPr>
          <w:rFonts w:hAnsi="標楷體" w:hint="eastAsia"/>
          <w:szCs w:val="32"/>
        </w:rPr>
        <w:t>，農業部亦應善盡主管計畫查核之責，先予敘明。</w:t>
      </w:r>
    </w:p>
    <w:p w:rsidR="008A623C" w:rsidRPr="000A07F0" w:rsidRDefault="008A623C" w:rsidP="008A623C">
      <w:pPr>
        <w:pStyle w:val="3"/>
      </w:pPr>
      <w:r w:rsidRPr="000A07F0">
        <w:rPr>
          <w:rFonts w:hint="eastAsia"/>
        </w:rPr>
        <w:t>畜產會以「履約情形確認書」為付款依據，惟該確認書</w:t>
      </w:r>
      <w:r w:rsidR="00E12F82" w:rsidRPr="000A07F0">
        <w:rPr>
          <w:rFonts w:hint="eastAsia"/>
        </w:rPr>
        <w:t>係</w:t>
      </w:r>
      <w:r w:rsidRPr="000A07F0">
        <w:rPr>
          <w:rFonts w:hint="eastAsia"/>
        </w:rPr>
        <w:t>採事後回填方式辦理：</w:t>
      </w:r>
    </w:p>
    <w:p w:rsidR="008A623C" w:rsidRPr="000A07F0" w:rsidRDefault="008A623C" w:rsidP="008A623C">
      <w:pPr>
        <w:pStyle w:val="3"/>
        <w:numPr>
          <w:ilvl w:val="0"/>
          <w:numId w:val="0"/>
        </w:numPr>
        <w:ind w:left="1361" w:firstLineChars="200" w:firstLine="680"/>
      </w:pPr>
      <w:r w:rsidRPr="000A07F0">
        <w:rPr>
          <w:rFonts w:hint="eastAsia"/>
        </w:rPr>
        <w:t>關於畜產會對於進口雞蛋之驗收作業，以111年下半年該會向超思公司現貨購買16批次之日本雞蛋為例，該會主要依據承辦人與該公司核章之「履約情形確認書」、食藥署輸入許可通知及農業部動植物防疫檢疫署之輸入動植物檢疫證明書等資料，即依該公司請款發票金額分批付款合計1億8</w:t>
      </w:r>
      <w:r w:rsidRPr="000A07F0">
        <w:t>,</w:t>
      </w:r>
      <w:r w:rsidRPr="000A07F0">
        <w:rPr>
          <w:rFonts w:hint="eastAsia"/>
        </w:rPr>
        <w:t>770萬餘元。其中輸入許可證明及動植物檢疫證明書，目的在於確認符合食品安全衛生管理法</w:t>
      </w:r>
      <w:r w:rsidR="00924735" w:rsidRPr="000A07F0">
        <w:rPr>
          <w:rFonts w:hint="eastAsia"/>
        </w:rPr>
        <w:t>(下稱食安法)</w:t>
      </w:r>
      <w:r w:rsidRPr="000A07F0">
        <w:rPr>
          <w:rFonts w:hint="eastAsia"/>
        </w:rPr>
        <w:t>及檢疫之相關規範，為各相關輸入產品通用之管理規定，因此，關於畜產會對於進口雞蛋的驗收作業，可謂僅憑「履約情形確認書」即據以辦理；再查，畜產會與該公司簽署「履約情形確認書」之</w:t>
      </w:r>
      <w:r w:rsidRPr="000A07F0">
        <w:rPr>
          <w:rFonts w:hint="eastAsia"/>
        </w:rPr>
        <w:lastRenderedPageBreak/>
        <w:t>方式，係當超思公司寄送發票向畜產會請款時，該會承辦人會寄送「空白」的確認書予超思公司，該公司填列規格數量及用印公司大小章後，再寄回予畜產會；至於驗收的方式，畜產會則交由收貨對象(即倉儲公司)協助點交。詳述如下：</w:t>
      </w:r>
    </w:p>
    <w:p w:rsidR="008A623C" w:rsidRPr="000A07F0" w:rsidRDefault="008A623C" w:rsidP="008A623C">
      <w:pPr>
        <w:pStyle w:val="4"/>
      </w:pPr>
      <w:r w:rsidRPr="000A07F0">
        <w:rPr>
          <w:rFonts w:hint="eastAsia"/>
        </w:rPr>
        <w:t>作業方式：</w:t>
      </w:r>
    </w:p>
    <w:p w:rsidR="008A623C" w:rsidRPr="000A07F0" w:rsidRDefault="008A623C" w:rsidP="008A623C">
      <w:pPr>
        <w:pStyle w:val="4"/>
        <w:numPr>
          <w:ilvl w:val="0"/>
          <w:numId w:val="0"/>
        </w:numPr>
        <w:ind w:left="1701" w:firstLineChars="203" w:firstLine="691"/>
      </w:pPr>
      <w:r w:rsidRPr="000A07F0">
        <w:rPr>
          <w:rFonts w:hint="eastAsia"/>
        </w:rPr>
        <w:t>當日本雞蛋到臺灣並運送至國內指定倉儲地點後，由畜產會聯繫物流公司運送至農業部畜牧司協調確認指定的加工廠或相關業者，畜產會並未派人確定超思公司是否提交「如質如數」之產品，係間接由收貨對象(即倉儲公司)清點數量，此即完成所有的驗收作業。</w:t>
      </w:r>
    </w:p>
    <w:p w:rsidR="008A623C" w:rsidRPr="000A07F0" w:rsidRDefault="008A623C" w:rsidP="008A623C">
      <w:pPr>
        <w:pStyle w:val="4"/>
      </w:pPr>
      <w:r w:rsidRPr="000A07F0">
        <w:rPr>
          <w:rFonts w:hint="eastAsia"/>
        </w:rPr>
        <w:t>時間：</w:t>
      </w:r>
    </w:p>
    <w:p w:rsidR="008A623C" w:rsidRPr="000A07F0" w:rsidRDefault="008A623C" w:rsidP="008A623C">
      <w:pPr>
        <w:pStyle w:val="4"/>
        <w:numPr>
          <w:ilvl w:val="0"/>
          <w:numId w:val="0"/>
        </w:numPr>
        <w:ind w:left="1701" w:firstLineChars="203" w:firstLine="691"/>
      </w:pPr>
      <w:r w:rsidRPr="000A07F0">
        <w:rPr>
          <w:rFonts w:hint="eastAsia"/>
        </w:rPr>
        <w:t>在進口的雞蛋自倉儲公司分配運送至國內加工業者後，超思公司寄送發票至畜產會請款，該會承辦人確認交貨數量後，回寄「空白」的「履約情形確認書」，</w:t>
      </w:r>
      <w:r w:rsidR="003E2830" w:rsidRPr="000A07F0">
        <w:rPr>
          <w:rFonts w:hint="eastAsia"/>
        </w:rPr>
        <w:t>由</w:t>
      </w:r>
      <w:r w:rsidRPr="000A07F0">
        <w:rPr>
          <w:rFonts w:hint="eastAsia"/>
        </w:rPr>
        <w:t>該公司填寫各規格的雞蛋數量，並用印公司大小章後，寄回予畜產會承辦人，承辦人再回填該批雞蛋的到港日期、出關日期，並簽署自己姓名，且回填倉儲公司</w:t>
      </w:r>
      <w:r w:rsidR="00FF6AE3" w:rsidRPr="000A07F0">
        <w:rPr>
          <w:rFonts w:hint="eastAsia"/>
        </w:rPr>
        <w:t>開始出貨至各指定加工業者時之</w:t>
      </w:r>
      <w:r w:rsidRPr="000A07F0">
        <w:rPr>
          <w:rFonts w:hint="eastAsia"/>
        </w:rPr>
        <w:t>日期</w:t>
      </w:r>
      <w:r w:rsidR="00FF6AE3" w:rsidRPr="000A07F0">
        <w:rPr>
          <w:rFonts w:hint="eastAsia"/>
        </w:rPr>
        <w:t>，</w:t>
      </w:r>
      <w:r w:rsidRPr="000A07F0">
        <w:rPr>
          <w:rFonts w:hint="eastAsia"/>
        </w:rPr>
        <w:t>為履約情形確認書的簽署日期。</w:t>
      </w:r>
    </w:p>
    <w:p w:rsidR="008A623C" w:rsidRPr="000A07F0" w:rsidRDefault="008A623C" w:rsidP="008A623C">
      <w:pPr>
        <w:pStyle w:val="4"/>
      </w:pPr>
      <w:r w:rsidRPr="000A07F0">
        <w:rPr>
          <w:rFonts w:hint="eastAsia"/>
        </w:rPr>
        <w:t>上述驗收作業方式及時間，有下列案關人員於本院說明之詢問紀錄為憑：</w:t>
      </w:r>
    </w:p>
    <w:p w:rsidR="008A623C" w:rsidRPr="000A07F0" w:rsidRDefault="008A623C" w:rsidP="008A623C">
      <w:pPr>
        <w:pStyle w:val="5"/>
      </w:pPr>
      <w:r w:rsidRPr="000A07F0">
        <w:rPr>
          <w:rFonts w:hint="eastAsia"/>
        </w:rPr>
        <w:t>畜產會</w:t>
      </w:r>
      <w:r w:rsidR="00FF6AE3" w:rsidRPr="000A07F0">
        <w:rPr>
          <w:rFonts w:hint="eastAsia"/>
        </w:rPr>
        <w:t>吳</w:t>
      </w:r>
      <w:r w:rsidRPr="000A07F0">
        <w:rPr>
          <w:rFonts w:hint="eastAsia"/>
        </w:rPr>
        <w:t>專員：</w:t>
      </w:r>
    </w:p>
    <w:p w:rsidR="008A623C" w:rsidRPr="000A07F0" w:rsidRDefault="008A623C" w:rsidP="00AE6EF1">
      <w:pPr>
        <w:pStyle w:val="6"/>
        <w:ind w:left="2127"/>
      </w:pPr>
      <w:r w:rsidRPr="000A07F0">
        <w:rPr>
          <w:rFonts w:hint="eastAsia"/>
        </w:rPr>
        <w:t>「</w:t>
      </w:r>
      <w:r w:rsidRPr="000A07F0">
        <w:rPr>
          <w:rFonts w:hint="eastAsia"/>
          <w:i/>
          <w:sz w:val="28"/>
          <w:szCs w:val="28"/>
        </w:rPr>
        <w:t>(問：畜產會有跟超思公司簽履約同意書？履約是111年8月15日？當時超思公司尚未成立？)</w:t>
      </w:r>
      <w:r w:rsidRPr="000A07F0">
        <w:rPr>
          <w:rFonts w:hint="eastAsia"/>
        </w:rPr>
        <w:t>這個日期是我押的，簽署日期是我確認完以後，當他(指超思公司)寄發票來後，我回寄履約情形確認書給他，請他要確認或蓋章，他寄回來給我</w:t>
      </w:r>
      <w:r w:rsidRPr="000A07F0">
        <w:rPr>
          <w:rFonts w:hint="eastAsia"/>
        </w:rPr>
        <w:lastRenderedPageBreak/>
        <w:t>的時候，需要我填的地方是空白處。這個文件，我們沿用與亮采公司時的文件，這個履約情形確認書，我們</w:t>
      </w:r>
      <w:r w:rsidR="00F379CD" w:rsidRPr="000A07F0">
        <w:rPr>
          <w:rFonts w:hint="eastAsia"/>
        </w:rPr>
        <w:t>只</w:t>
      </w:r>
      <w:r w:rsidRPr="000A07F0">
        <w:rPr>
          <w:rFonts w:hint="eastAsia"/>
        </w:rPr>
        <w:t>是用來交貨確認。」</w:t>
      </w:r>
    </w:p>
    <w:p w:rsidR="008A623C" w:rsidRPr="000A07F0" w:rsidRDefault="008A623C" w:rsidP="00AE6EF1">
      <w:pPr>
        <w:pStyle w:val="6"/>
        <w:ind w:left="2127"/>
      </w:pPr>
      <w:r w:rsidRPr="000A07F0">
        <w:rPr>
          <w:rFonts w:hint="eastAsia"/>
        </w:rPr>
        <w:t>「</w:t>
      </w:r>
      <w:r w:rsidRPr="000A07F0">
        <w:rPr>
          <w:rFonts w:hint="eastAsia"/>
          <w:i/>
          <w:sz w:val="28"/>
          <w:szCs w:val="28"/>
        </w:rPr>
        <w:t>問：(履約情形確認書代表驗收嗎)</w:t>
      </w:r>
      <w:r w:rsidRPr="000A07F0">
        <w:rPr>
          <w:rFonts w:hint="eastAsia"/>
        </w:rPr>
        <w:t>對。」</w:t>
      </w:r>
    </w:p>
    <w:p w:rsidR="008A623C" w:rsidRPr="000A07F0" w:rsidRDefault="008A623C" w:rsidP="00AE6EF1">
      <w:pPr>
        <w:pStyle w:val="6"/>
        <w:ind w:left="2127"/>
      </w:pPr>
      <w:r w:rsidRPr="000A07F0">
        <w:rPr>
          <w:rFonts w:hint="eastAsia"/>
        </w:rPr>
        <w:t>「</w:t>
      </w:r>
      <w:r w:rsidRPr="000A07F0">
        <w:rPr>
          <w:rFonts w:hint="eastAsia"/>
          <w:i/>
          <w:sz w:val="28"/>
          <w:szCs w:val="28"/>
        </w:rPr>
        <w:t>問：(你一個人可以驗收960箱的雞蛋？)</w:t>
      </w:r>
      <w:r w:rsidRPr="000A07F0">
        <w:rPr>
          <w:rFonts w:hint="eastAsia"/>
        </w:rPr>
        <w:t>我們要驗收，會由收貨對象第一時間協助畜產會辦理驗收作業。」</w:t>
      </w:r>
    </w:p>
    <w:p w:rsidR="008A623C" w:rsidRPr="000A07F0" w:rsidRDefault="008A623C" w:rsidP="008A623C">
      <w:pPr>
        <w:pStyle w:val="5"/>
      </w:pPr>
      <w:r w:rsidRPr="000A07F0">
        <w:rPr>
          <w:rFonts w:hint="eastAsia"/>
        </w:rPr>
        <w:t>畜產會</w:t>
      </w:r>
      <w:r w:rsidR="00FF6AE3" w:rsidRPr="000A07F0">
        <w:rPr>
          <w:rFonts w:hint="eastAsia"/>
        </w:rPr>
        <w:t>龔</w:t>
      </w:r>
      <w:r w:rsidRPr="000A07F0">
        <w:rPr>
          <w:rFonts w:hint="eastAsia"/>
        </w:rPr>
        <w:t>前組長：</w:t>
      </w:r>
    </w:p>
    <w:p w:rsidR="008A623C" w:rsidRPr="000A07F0" w:rsidRDefault="008A623C" w:rsidP="00AE6EF1">
      <w:pPr>
        <w:pStyle w:val="6"/>
        <w:ind w:left="2127"/>
      </w:pPr>
      <w:r w:rsidRPr="000A07F0">
        <w:rPr>
          <w:rFonts w:hint="eastAsia"/>
        </w:rPr>
        <w:t>「</w:t>
      </w:r>
      <w:r w:rsidRPr="000A07F0">
        <w:rPr>
          <w:rFonts w:hint="eastAsia"/>
          <w:i/>
          <w:sz w:val="28"/>
          <w:szCs w:val="28"/>
        </w:rPr>
        <w:t>(問：當時有無驗收？)</w:t>
      </w:r>
      <w:r w:rsidRPr="000A07F0">
        <w:rPr>
          <w:rFonts w:hint="eastAsia"/>
        </w:rPr>
        <w:t>當時進貨到倉儲就會回報我們。」</w:t>
      </w:r>
    </w:p>
    <w:p w:rsidR="008A623C" w:rsidRPr="000A07F0" w:rsidRDefault="008A623C" w:rsidP="00AE6EF1">
      <w:pPr>
        <w:pStyle w:val="6"/>
        <w:ind w:left="2127"/>
      </w:pPr>
      <w:r w:rsidRPr="000A07F0">
        <w:rPr>
          <w:rFonts w:hint="eastAsia"/>
        </w:rPr>
        <w:t>「</w:t>
      </w:r>
      <w:r w:rsidRPr="000A07F0">
        <w:rPr>
          <w:rFonts w:hint="eastAsia"/>
          <w:i/>
          <w:sz w:val="28"/>
          <w:szCs w:val="28"/>
        </w:rPr>
        <w:t>(問：雞蛋品質規格是誰去負責看的？為什麼沒有監驗、複驗？)</w:t>
      </w:r>
      <w:r w:rsidRPr="000A07F0">
        <w:rPr>
          <w:rFonts w:hint="eastAsia"/>
        </w:rPr>
        <w:t>人力是不夠，我們也不適用採購法，我們會裡的做法就以倉儲跟收貨方的回報為主。」</w:t>
      </w:r>
    </w:p>
    <w:p w:rsidR="008F5C46" w:rsidRPr="000A07F0" w:rsidRDefault="008F5C46" w:rsidP="00AE6EF1">
      <w:pPr>
        <w:pStyle w:val="6"/>
        <w:ind w:left="2127"/>
      </w:pPr>
      <w:r w:rsidRPr="000A07F0">
        <w:rPr>
          <w:rFonts w:hint="eastAsia"/>
        </w:rPr>
        <w:t>「業務上運作都是吳專員主辦，我是他當時的組長，當時甚至到112年前段都是我們兩個人，後面因為輿論等等，我們家禽組所有同仁都去協助處理。」</w:t>
      </w:r>
    </w:p>
    <w:p w:rsidR="008A623C" w:rsidRPr="000A07F0" w:rsidRDefault="008A623C" w:rsidP="008A623C">
      <w:pPr>
        <w:pStyle w:val="5"/>
      </w:pPr>
      <w:r w:rsidRPr="000A07F0">
        <w:rPr>
          <w:rFonts w:hint="eastAsia"/>
        </w:rPr>
        <w:t>畜產會</w:t>
      </w:r>
      <w:r w:rsidR="00FF6AE3" w:rsidRPr="000A07F0">
        <w:rPr>
          <w:rFonts w:hint="eastAsia"/>
        </w:rPr>
        <w:t>陳</w:t>
      </w:r>
      <w:r w:rsidRPr="000A07F0">
        <w:rPr>
          <w:rFonts w:hint="eastAsia"/>
        </w:rPr>
        <w:t>前執行長：</w:t>
      </w:r>
    </w:p>
    <w:p w:rsidR="008A623C" w:rsidRPr="000A07F0" w:rsidRDefault="008A623C" w:rsidP="00AE6EF1">
      <w:pPr>
        <w:pStyle w:val="6"/>
        <w:ind w:left="2127"/>
      </w:pPr>
      <w:r w:rsidRPr="000A07F0">
        <w:rPr>
          <w:rFonts w:hint="eastAsia"/>
        </w:rPr>
        <w:t>「</w:t>
      </w:r>
      <w:r w:rsidRPr="000A07F0">
        <w:rPr>
          <w:rFonts w:hint="eastAsia"/>
          <w:i/>
          <w:sz w:val="28"/>
          <w:szCs w:val="28"/>
        </w:rPr>
        <w:t>(問：雞蛋不適用採購法，是否要驗收？)</w:t>
      </w:r>
      <w:r w:rsidRPr="000A07F0">
        <w:rPr>
          <w:rFonts w:hint="eastAsia"/>
        </w:rPr>
        <w:t>要點交，確認是否如質如</w:t>
      </w:r>
      <w:r w:rsidR="00574605" w:rsidRPr="000A07F0">
        <w:rPr>
          <w:rFonts w:hint="eastAsia"/>
        </w:rPr>
        <w:t>數</w:t>
      </w:r>
      <w:r w:rsidRPr="000A07F0">
        <w:rPr>
          <w:rFonts w:hint="eastAsia"/>
        </w:rPr>
        <w:t>。如果雞蛋直接運到畜產會應該是畜產會做點交或是請倉儲公司做點交。我當執行長後這是第一次採購雞蛋。」</w:t>
      </w:r>
    </w:p>
    <w:p w:rsidR="008A623C" w:rsidRPr="000A07F0" w:rsidRDefault="008A623C" w:rsidP="00AE6EF1">
      <w:pPr>
        <w:pStyle w:val="6"/>
        <w:ind w:left="2127"/>
      </w:pPr>
      <w:r w:rsidRPr="000A07F0">
        <w:rPr>
          <w:rFonts w:hint="eastAsia"/>
        </w:rPr>
        <w:t>「</w:t>
      </w:r>
      <w:r w:rsidRPr="000A07F0">
        <w:rPr>
          <w:rFonts w:hint="eastAsia"/>
          <w:i/>
          <w:sz w:val="28"/>
          <w:szCs w:val="28"/>
        </w:rPr>
        <w:t>(問：畜產會的其他產品，都是請倉儲公司驗收嗎？)</w:t>
      </w:r>
      <w:r w:rsidRPr="000A07F0">
        <w:rPr>
          <w:rFonts w:hint="eastAsia"/>
        </w:rPr>
        <w:t>我所瞭解的狀況是111年雞蛋進口狀況與112年比較不一樣。111年是要以蛋換蛋，有些蛋進來可能會直接拖運到加工業者那邊。」</w:t>
      </w:r>
    </w:p>
    <w:p w:rsidR="008A623C" w:rsidRPr="000A07F0" w:rsidRDefault="008A623C" w:rsidP="008A623C">
      <w:pPr>
        <w:pStyle w:val="3"/>
        <w:ind w:leftChars="200"/>
      </w:pPr>
      <w:r w:rsidRPr="000A07F0">
        <w:rPr>
          <w:rFonts w:hint="eastAsia"/>
        </w:rPr>
        <w:t>畜產會未辦理驗收作業，辯稱交由收貨單位(即倉儲公司)協助清點數量，惟該會與倉儲公司並未有驗收作業之委託(任)關係，且按合約書規定，倉儲公</w:t>
      </w:r>
      <w:r w:rsidRPr="000A07F0">
        <w:rPr>
          <w:rFonts w:hint="eastAsia"/>
        </w:rPr>
        <w:lastRenderedPageBreak/>
        <w:t>司不負鑑定內容物之責；另農業部對於該會有否辦理雞蛋驗收作業或辦理之方式，毫無所悉：</w:t>
      </w:r>
    </w:p>
    <w:p w:rsidR="008A623C" w:rsidRPr="000A07F0" w:rsidRDefault="008A623C" w:rsidP="008A623C">
      <w:pPr>
        <w:pStyle w:val="3"/>
        <w:numPr>
          <w:ilvl w:val="0"/>
          <w:numId w:val="0"/>
        </w:numPr>
        <w:ind w:left="1361" w:firstLineChars="200" w:firstLine="680"/>
      </w:pPr>
      <w:r w:rsidRPr="000A07F0">
        <w:rPr>
          <w:rFonts w:hint="eastAsia"/>
        </w:rPr>
        <w:t>承前述，畜產會111年下半年向超思公司購買的16批次日本雞蛋，未驗收貨品是否如</w:t>
      </w:r>
      <w:r w:rsidR="00574605" w:rsidRPr="000A07F0">
        <w:rPr>
          <w:rFonts w:hint="eastAsia"/>
        </w:rPr>
        <w:t>質</w:t>
      </w:r>
      <w:r w:rsidRPr="000A07F0">
        <w:rPr>
          <w:rFonts w:hint="eastAsia"/>
        </w:rPr>
        <w:t>如數，辯稱</w:t>
      </w:r>
      <w:r w:rsidR="003B14A0" w:rsidRPr="000A07F0">
        <w:rPr>
          <w:rFonts w:hint="eastAsia"/>
        </w:rPr>
        <w:t>該會</w:t>
      </w:r>
      <w:r w:rsidRPr="000A07F0">
        <w:rPr>
          <w:rFonts w:hint="eastAsia"/>
        </w:rPr>
        <w:t>所合作的倉儲公司會協助點收數量，儘管如此，仍無法確認品質問題，且「數量」清點係為倉儲公司本身進出貨所必要執行的工作，難謂屬協助該公司驗收之行為；復按畜產會與</w:t>
      </w:r>
      <w:r w:rsidR="00963B0B" w:rsidRPr="000A07F0">
        <w:rPr>
          <w:rFonts w:hAnsi="標楷體" w:hint="eastAsia"/>
        </w:rPr>
        <w:t>○○</w:t>
      </w:r>
      <w:r w:rsidRPr="000A07F0">
        <w:rPr>
          <w:rFonts w:hint="eastAsia"/>
        </w:rPr>
        <w:t>冷藏股份有限公司定簽訂之冷藏統倉租賃合約書，並未有驗收作業之委託(任)關係，且按該合約書第13點規定略以，該公司對於畜產會貨品的登錄，僅係依外包裝所標示或</w:t>
      </w:r>
      <w:r w:rsidR="00963B0B" w:rsidRPr="000A07F0">
        <w:rPr>
          <w:rFonts w:hint="eastAsia"/>
        </w:rPr>
        <w:t>畜產會</w:t>
      </w:r>
      <w:r w:rsidRPr="000A07F0">
        <w:rPr>
          <w:rFonts w:hint="eastAsia"/>
        </w:rPr>
        <w:t>所告知之內容為依據，該公司不負鑑定內容物之責。可見畜產會辯稱倉儲公司協助驗收等說法，顯屬事後卸責之詞。</w:t>
      </w:r>
    </w:p>
    <w:p w:rsidR="008A623C" w:rsidRPr="000A07F0" w:rsidRDefault="008A623C" w:rsidP="008A623C">
      <w:pPr>
        <w:pStyle w:val="3"/>
        <w:numPr>
          <w:ilvl w:val="0"/>
          <w:numId w:val="0"/>
        </w:numPr>
        <w:ind w:left="1361" w:firstLineChars="183" w:firstLine="622"/>
      </w:pPr>
      <w:r w:rsidRPr="000A07F0">
        <w:rPr>
          <w:rFonts w:hint="eastAsia"/>
        </w:rPr>
        <w:t>關於農業部是否知悉畜產會辦理進口雞蛋驗收之方式及該部相關監管機制等情，據</w:t>
      </w:r>
      <w:r w:rsidR="003B14A0" w:rsidRPr="000A07F0">
        <w:rPr>
          <w:rFonts w:hint="eastAsia"/>
        </w:rPr>
        <w:t>該部</w:t>
      </w:r>
      <w:r w:rsidRPr="000A07F0">
        <w:rPr>
          <w:rFonts w:hint="eastAsia"/>
        </w:rPr>
        <w:t>查復本院約詢資料表示：「畜產會採購及執行均由該會管理，進口雞蛋會調度給國內業者或入冷藏倉儲管理，亦會有相關數量資訊管理，本部建議該會應持續精進強化管理。」</w:t>
      </w:r>
    </w:p>
    <w:p w:rsidR="008A623C" w:rsidRPr="000A07F0" w:rsidRDefault="008A623C" w:rsidP="008A623C">
      <w:pPr>
        <w:pStyle w:val="3"/>
        <w:ind w:leftChars="200"/>
      </w:pPr>
      <w:r w:rsidRPr="000A07F0">
        <w:rPr>
          <w:rFonts w:hint="eastAsia"/>
        </w:rPr>
        <w:t>畜產會購買生鮮雞蛋雖得不適用政府採購法，然該會認為也無須符合自訂之「財團法人中央畜產會辦理採購作業要點」，然該會除該作業要點，內部並無其他採購作業規範(含驗收)，殊非</w:t>
      </w:r>
      <w:r w:rsidR="0038243A" w:rsidRPr="000A07F0">
        <w:rPr>
          <w:rFonts w:hint="eastAsia"/>
        </w:rPr>
        <w:t>合理</w:t>
      </w:r>
      <w:r w:rsidRPr="000A07F0">
        <w:rPr>
          <w:rFonts w:hint="eastAsia"/>
        </w:rPr>
        <w:t>：</w:t>
      </w:r>
    </w:p>
    <w:p w:rsidR="008A623C" w:rsidRPr="000A07F0" w:rsidRDefault="008A623C" w:rsidP="008A623C">
      <w:pPr>
        <w:pStyle w:val="3"/>
        <w:numPr>
          <w:ilvl w:val="0"/>
          <w:numId w:val="0"/>
        </w:numPr>
        <w:ind w:left="1361" w:firstLineChars="225" w:firstLine="765"/>
      </w:pPr>
      <w:r w:rsidRPr="000A07F0">
        <w:rPr>
          <w:rFonts w:hint="eastAsia"/>
        </w:rPr>
        <w:t>按政府採購法第7條第2項規定，</w:t>
      </w:r>
      <w:r w:rsidRPr="000A07F0">
        <w:rPr>
          <w:rFonts w:hAnsi="標楷體" w:hint="eastAsia"/>
          <w:szCs w:val="32"/>
        </w:rPr>
        <w:t>畜產會購買生鮮雞蛋之驗收程序，雖得不適用該法關於驗收的嚴謹規定，惟按</w:t>
      </w:r>
      <w:r w:rsidRPr="000A07F0">
        <w:rPr>
          <w:rFonts w:hint="eastAsia"/>
        </w:rPr>
        <w:t>「財團法人中央畜產會辦理採購作業要點」</w:t>
      </w:r>
      <w:r w:rsidR="00963B0B" w:rsidRPr="000A07F0">
        <w:rPr>
          <w:rFonts w:hint="eastAsia"/>
        </w:rPr>
        <w:t>(下稱採購作業要點)</w:t>
      </w:r>
      <w:r w:rsidRPr="000A07F0">
        <w:rPr>
          <w:rFonts w:hint="eastAsia"/>
        </w:rPr>
        <w:t>第15點及第16點</w:t>
      </w:r>
      <w:r w:rsidR="003E2830" w:rsidRPr="000A07F0">
        <w:rPr>
          <w:rFonts w:hint="eastAsia"/>
        </w:rPr>
        <w:t>規定</w:t>
      </w:r>
      <w:r w:rsidRPr="000A07F0">
        <w:rPr>
          <w:rFonts w:hint="eastAsia"/>
        </w:rPr>
        <w:t>，</w:t>
      </w:r>
      <w:r w:rsidR="003E2830" w:rsidRPr="000A07F0">
        <w:rPr>
          <w:rFonts w:hint="eastAsia"/>
        </w:rPr>
        <w:t>明確規範</w:t>
      </w:r>
      <w:r w:rsidRPr="000A07F0">
        <w:rPr>
          <w:rFonts w:hint="eastAsia"/>
        </w:rPr>
        <w:t>派驗、監驗等分工職責及應作成驗收紀錄</w:t>
      </w:r>
      <w:r w:rsidR="003E2830" w:rsidRPr="000A07F0">
        <w:rPr>
          <w:rFonts w:hint="eastAsia"/>
        </w:rPr>
        <w:t>；然</w:t>
      </w:r>
      <w:r w:rsidRPr="000A07F0">
        <w:rPr>
          <w:rFonts w:hint="eastAsia"/>
        </w:rPr>
        <w:t>該會又表示：「該要點係比照政府採購法建</w:t>
      </w:r>
      <w:r w:rsidRPr="000A07F0">
        <w:rPr>
          <w:rFonts w:hint="eastAsia"/>
        </w:rPr>
        <w:lastRenderedPageBreak/>
        <w:t>立，因向超思公司購買日本進口雞蛋之採購標的『生鮮帶殼鮮蛋』不適用採購法，故未依前皆要點辦理相關採購作業，亦不違反前揭要點。」簡言之，購買生鮮雞蛋得不適用政府採購法，該會</w:t>
      </w:r>
      <w:r w:rsidR="003E2830" w:rsidRPr="000A07F0">
        <w:rPr>
          <w:rFonts w:hint="eastAsia"/>
        </w:rPr>
        <w:t>竟</w:t>
      </w:r>
      <w:r w:rsidRPr="000A07F0">
        <w:rPr>
          <w:rFonts w:hint="eastAsia"/>
        </w:rPr>
        <w:t>認為也無須符合自訂之採購作業要點</w:t>
      </w:r>
      <w:r w:rsidR="003E2830" w:rsidRPr="000A07F0">
        <w:rPr>
          <w:rFonts w:hint="eastAsia"/>
        </w:rPr>
        <w:t>；</w:t>
      </w:r>
      <w:r w:rsidRPr="000A07F0">
        <w:rPr>
          <w:rFonts w:hint="eastAsia"/>
        </w:rPr>
        <w:t>然查該會除「財團法人中央畜產會辦理採購作業要點」外，內部並無其他採購作業規範(含驗收)，該會負有農產品(含生鮮)買賣以穩定畜產品價格之法定職責，亦即生鮮農產品買賣</w:t>
      </w:r>
      <w:r w:rsidR="003E2830" w:rsidRPr="000A07F0">
        <w:rPr>
          <w:rFonts w:hint="eastAsia"/>
        </w:rPr>
        <w:t>係</w:t>
      </w:r>
      <w:r w:rsidRPr="000A07F0">
        <w:rPr>
          <w:rFonts w:hint="eastAsia"/>
        </w:rPr>
        <w:t>該會主要業務之一，竟無相關驗收作業規定，違失之咎，殊非</w:t>
      </w:r>
      <w:r w:rsidR="0038243A" w:rsidRPr="000A07F0">
        <w:rPr>
          <w:rFonts w:hint="eastAsia"/>
        </w:rPr>
        <w:t>合理</w:t>
      </w:r>
      <w:r w:rsidRPr="000A07F0">
        <w:rPr>
          <w:rFonts w:hint="eastAsia"/>
        </w:rPr>
        <w:t>。</w:t>
      </w:r>
    </w:p>
    <w:p w:rsidR="008A623C" w:rsidRPr="000A07F0" w:rsidRDefault="008A623C" w:rsidP="0079589B">
      <w:pPr>
        <w:pStyle w:val="3"/>
        <w:ind w:leftChars="200"/>
      </w:pPr>
      <w:r w:rsidRPr="000A07F0">
        <w:rPr>
          <w:rFonts w:hint="eastAsia"/>
        </w:rPr>
        <w:t>據上，</w:t>
      </w:r>
      <w:bookmarkStart w:id="23" w:name="_Hlk172191542"/>
      <w:r w:rsidR="00A470DB" w:rsidRPr="000A07F0">
        <w:rPr>
          <w:rFonts w:hint="eastAsia"/>
        </w:rPr>
        <w:t>畜產會辦理雞蛋採購相關計畫，雖得不適用政府採購法關於驗收之相關規定，然該會竟連基本的雞蛋數量及品質等，均未進行驗收，辯稱交由收貨單位(即倉儲公司)協助辦理，惟倉儲公司僅負責出入庫數量盤點，該會與倉儲公司並未有驗收作業之委託(任)關係，且按合約書規定，倉儲公司不負鑑定內容物之責；再者，畜產會以「履約情形確認書」為付款依據，然該確認書係於雞蛋自倉儲公司出庫並運送至加工廠使用，且貿易商寄送請款發票後，始以「回填」方式填列，該計畫主要承辦人雖僅1至2人，然上述作為確有違失，農業部未盡監督權責</w:t>
      </w:r>
      <w:r w:rsidRPr="000A07F0">
        <w:rPr>
          <w:rFonts w:hAnsi="標楷體" w:hint="eastAsia"/>
          <w:szCs w:val="32"/>
        </w:rPr>
        <w:t>。</w:t>
      </w:r>
      <w:bookmarkEnd w:id="23"/>
    </w:p>
    <w:bookmarkEnd w:id="9"/>
    <w:p w:rsidR="00F40BE7" w:rsidRPr="000A07F0" w:rsidRDefault="00F40BE7" w:rsidP="00CF4BDD">
      <w:pPr>
        <w:pStyle w:val="3"/>
        <w:numPr>
          <w:ilvl w:val="0"/>
          <w:numId w:val="0"/>
        </w:numPr>
        <w:ind w:left="1361"/>
      </w:pPr>
    </w:p>
    <w:p w:rsidR="00D92498" w:rsidRPr="000A07F0" w:rsidRDefault="00827DA4" w:rsidP="00656640">
      <w:pPr>
        <w:pStyle w:val="2"/>
        <w:rPr>
          <w:spacing w:val="-2"/>
        </w:rPr>
      </w:pPr>
      <w:bookmarkStart w:id="24" w:name="_Hlk172642725"/>
      <w:r w:rsidRPr="000A07F0">
        <w:rPr>
          <w:rFonts w:hint="eastAsia"/>
          <w:b/>
          <w:spacing w:val="-2"/>
        </w:rPr>
        <w:t>畜產會於111年下半年以無須檢據核銷細項金額之現貨購買方式，向超思公司採購多達16批次之日本進口雞蛋，採購價格平均為每顆7.39元，</w:t>
      </w:r>
      <w:r w:rsidR="00A470DB" w:rsidRPr="000A07F0">
        <w:rPr>
          <w:rFonts w:hint="eastAsia"/>
          <w:b/>
          <w:spacing w:val="-2"/>
        </w:rPr>
        <w:t>略高</w:t>
      </w:r>
      <w:r w:rsidRPr="000A07F0">
        <w:rPr>
          <w:rFonts w:hint="eastAsia"/>
          <w:b/>
          <w:spacing w:val="-2"/>
        </w:rPr>
        <w:t>於111年</w:t>
      </w:r>
      <w:r w:rsidR="00963B0B" w:rsidRPr="000A07F0">
        <w:rPr>
          <w:rFonts w:hint="eastAsia"/>
          <w:b/>
          <w:spacing w:val="-2"/>
        </w:rPr>
        <w:t>上半年</w:t>
      </w:r>
      <w:r w:rsidRPr="000A07F0">
        <w:rPr>
          <w:rFonts w:hint="eastAsia"/>
          <w:b/>
          <w:spacing w:val="-2"/>
        </w:rPr>
        <w:t>以合約方式向亮采公司採購的蛋價平均每顆6.9元，</w:t>
      </w:r>
      <w:r w:rsidR="007A7C92" w:rsidRPr="000A07F0">
        <w:rPr>
          <w:rFonts w:hint="eastAsia"/>
          <w:b/>
          <w:spacing w:val="-2"/>
        </w:rPr>
        <w:t>惟</w:t>
      </w:r>
      <w:r w:rsidRPr="000A07F0">
        <w:rPr>
          <w:rFonts w:hint="eastAsia"/>
          <w:b/>
          <w:spacing w:val="-2"/>
        </w:rPr>
        <w:t>日本111年下半年雞蛋價格確實較上半年增漲；</w:t>
      </w:r>
      <w:r w:rsidR="007A7C92" w:rsidRPr="000A07F0">
        <w:rPr>
          <w:rFonts w:hint="eastAsia"/>
          <w:b/>
          <w:spacing w:val="-2"/>
        </w:rPr>
        <w:t>但</w:t>
      </w:r>
      <w:r w:rsidRPr="000A07F0">
        <w:rPr>
          <w:rFonts w:hint="eastAsia"/>
          <w:b/>
          <w:spacing w:val="-2"/>
        </w:rPr>
        <w:t>畜產會與日方代理商</w:t>
      </w:r>
      <w:r w:rsidR="00963B0B" w:rsidRPr="000A07F0">
        <w:rPr>
          <w:rFonts w:hint="eastAsia"/>
          <w:b/>
          <w:spacing w:val="-2"/>
        </w:rPr>
        <w:t>(同超思公司聯絡人)</w:t>
      </w:r>
      <w:r w:rsidRPr="000A07F0">
        <w:rPr>
          <w:rFonts w:hint="eastAsia"/>
          <w:b/>
          <w:spacing w:val="-2"/>
        </w:rPr>
        <w:t>僅透過電話確認價金後，便逕行採購，未行簽陳議價、訂定採購價金</w:t>
      </w:r>
      <w:r w:rsidRPr="000A07F0">
        <w:rPr>
          <w:rFonts w:hint="eastAsia"/>
          <w:b/>
          <w:spacing w:val="-2"/>
        </w:rPr>
        <w:lastRenderedPageBreak/>
        <w:t>範圍作業，洵難杜外界爭議，確有欠當。</w:t>
      </w:r>
      <w:r w:rsidR="00D92498" w:rsidRPr="000A07F0">
        <w:rPr>
          <w:rFonts w:hint="eastAsia"/>
          <w:b/>
          <w:spacing w:val="-2"/>
        </w:rPr>
        <w:t>另</w:t>
      </w:r>
      <w:r w:rsidR="007147CE" w:rsidRPr="000A07F0">
        <w:rPr>
          <w:rFonts w:hint="eastAsia"/>
          <w:b/>
          <w:spacing w:val="-2"/>
        </w:rPr>
        <w:t>，</w:t>
      </w:r>
      <w:r w:rsidR="00D92498" w:rsidRPr="000A07F0">
        <w:rPr>
          <w:rFonts w:hint="eastAsia"/>
          <w:b/>
          <w:spacing w:val="-2"/>
        </w:rPr>
        <w:t>關於畜產會核付亮采公司</w:t>
      </w:r>
      <w:r w:rsidR="007147CE" w:rsidRPr="000A07F0">
        <w:rPr>
          <w:rFonts w:hint="eastAsia"/>
          <w:b/>
          <w:spacing w:val="-2"/>
        </w:rPr>
        <w:t>的</w:t>
      </w:r>
      <w:r w:rsidR="00D92498" w:rsidRPr="000A07F0">
        <w:rPr>
          <w:rFonts w:hint="eastAsia"/>
          <w:b/>
          <w:spacing w:val="-2"/>
        </w:rPr>
        <w:t>蛋款金額</w:t>
      </w:r>
      <w:r w:rsidR="0038243A" w:rsidRPr="000A07F0">
        <w:rPr>
          <w:rFonts w:hint="eastAsia"/>
          <w:b/>
          <w:spacing w:val="-2"/>
        </w:rPr>
        <w:t>為</w:t>
      </w:r>
      <w:r w:rsidR="00D92498" w:rsidRPr="000A07F0">
        <w:rPr>
          <w:rFonts w:hint="eastAsia"/>
          <w:b/>
          <w:spacing w:val="-2"/>
        </w:rPr>
        <w:t>海關進口報單</w:t>
      </w:r>
      <w:r w:rsidR="007147CE" w:rsidRPr="000A07F0">
        <w:rPr>
          <w:rFonts w:hint="eastAsia"/>
          <w:b/>
          <w:spacing w:val="-2"/>
        </w:rPr>
        <w:t>「</w:t>
      </w:r>
      <w:r w:rsidR="00D92498" w:rsidRPr="000A07F0">
        <w:rPr>
          <w:rFonts w:hint="eastAsia"/>
          <w:b/>
          <w:spacing w:val="-2"/>
        </w:rPr>
        <w:t>到岸價格</w:t>
      </w:r>
      <w:r w:rsidR="007147CE" w:rsidRPr="000A07F0">
        <w:rPr>
          <w:rFonts w:hint="eastAsia"/>
          <w:b/>
          <w:spacing w:val="-2"/>
        </w:rPr>
        <w:t>」</w:t>
      </w:r>
      <w:r w:rsidR="00C47671" w:rsidRPr="000A07F0">
        <w:rPr>
          <w:rFonts w:hint="eastAsia"/>
          <w:b/>
          <w:spacing w:val="-2"/>
        </w:rPr>
        <w:t>約</w:t>
      </w:r>
      <w:r w:rsidR="003E2830" w:rsidRPr="000A07F0">
        <w:rPr>
          <w:rFonts w:hint="eastAsia"/>
          <w:b/>
          <w:spacing w:val="-2"/>
        </w:rPr>
        <w:t>2</w:t>
      </w:r>
      <w:r w:rsidR="00D92498" w:rsidRPr="000A07F0">
        <w:rPr>
          <w:rFonts w:hint="eastAsia"/>
          <w:b/>
          <w:spacing w:val="-2"/>
        </w:rPr>
        <w:t>倍之</w:t>
      </w:r>
      <w:r w:rsidR="00DC412A" w:rsidRPr="000A07F0">
        <w:rPr>
          <w:rFonts w:hint="eastAsia"/>
          <w:b/>
          <w:spacing w:val="-2"/>
        </w:rPr>
        <w:t>疑義</w:t>
      </w:r>
      <w:r w:rsidR="00D92498" w:rsidRPr="000A07F0">
        <w:rPr>
          <w:rFonts w:hint="eastAsia"/>
          <w:b/>
          <w:spacing w:val="-2"/>
        </w:rPr>
        <w:t>，係因111年上半年亮采公司向海關申報之交易價格僅為「雞蛋」費用，漏</w:t>
      </w:r>
      <w:r w:rsidR="003B14A0" w:rsidRPr="000A07F0">
        <w:rPr>
          <w:rFonts w:hint="eastAsia"/>
          <w:b/>
          <w:spacing w:val="-2"/>
        </w:rPr>
        <w:t>未</w:t>
      </w:r>
      <w:r w:rsidR="00D92498" w:rsidRPr="000A07F0">
        <w:rPr>
          <w:rFonts w:hint="eastAsia"/>
          <w:b/>
          <w:spacing w:val="-2"/>
        </w:rPr>
        <w:t>將日本內陸的製造費用(包含包材費)、運費及出入庫(包括保管費)、手續費、集裝箱費……等計入</w:t>
      </w:r>
      <w:r w:rsidR="003B14A0" w:rsidRPr="000A07F0">
        <w:rPr>
          <w:rFonts w:hint="eastAsia"/>
          <w:b/>
          <w:spacing w:val="-2"/>
        </w:rPr>
        <w:t>交易價格</w:t>
      </w:r>
      <w:r w:rsidR="00D92498" w:rsidRPr="000A07F0">
        <w:rPr>
          <w:rFonts w:hint="eastAsia"/>
          <w:b/>
          <w:spacing w:val="-2"/>
        </w:rPr>
        <w:t>，</w:t>
      </w:r>
      <w:r w:rsidR="00DC412A" w:rsidRPr="000A07F0">
        <w:rPr>
          <w:rFonts w:hint="eastAsia"/>
          <w:b/>
          <w:spacing w:val="-2"/>
        </w:rPr>
        <w:t>廠商</w:t>
      </w:r>
      <w:r w:rsidR="003B14A0" w:rsidRPr="000A07F0">
        <w:rPr>
          <w:rFonts w:hint="eastAsia"/>
          <w:b/>
          <w:spacing w:val="-2"/>
        </w:rPr>
        <w:t>疑</w:t>
      </w:r>
      <w:r w:rsidR="00D92498" w:rsidRPr="000A07F0">
        <w:rPr>
          <w:rFonts w:hint="eastAsia"/>
          <w:b/>
          <w:spacing w:val="-2"/>
        </w:rPr>
        <w:t>涉及違反關稅法</w:t>
      </w:r>
      <w:r w:rsidR="003B14A0" w:rsidRPr="000A07F0">
        <w:rPr>
          <w:rFonts w:hint="eastAsia"/>
          <w:b/>
          <w:spacing w:val="-2"/>
        </w:rPr>
        <w:t>有關課徵關稅應計入項目之規定</w:t>
      </w:r>
      <w:r w:rsidR="00D92498" w:rsidRPr="000A07F0">
        <w:rPr>
          <w:rFonts w:hint="eastAsia"/>
          <w:b/>
          <w:spacing w:val="-2"/>
        </w:rPr>
        <w:t>，有待檢調單位釐清。</w:t>
      </w:r>
    </w:p>
    <w:bookmarkEnd w:id="24"/>
    <w:p w:rsidR="006A2703" w:rsidRPr="000A07F0" w:rsidRDefault="006A2703" w:rsidP="006A2703">
      <w:pPr>
        <w:pStyle w:val="3"/>
      </w:pPr>
      <w:r w:rsidRPr="000A07F0">
        <w:rPr>
          <w:rFonts w:hint="eastAsia"/>
        </w:rPr>
        <w:t>按「中央政府各機關對民間團體及個人補（捐）助預算執行應注意事項」第6點規定：「各主管機關應對本機關及所屬機關辦理對民間團體及個人之補（捐）助業務訂定管考規定，並切實督導強化內部控制機制及依前點規定辦理相關資訊系統登載及查詢等事宜，以及加強執行成效考核。」次按110年12月2日「行政院農業委員會主管計畫經費處理作業規定」</w:t>
      </w:r>
      <w:r w:rsidRPr="000A07F0">
        <w:rPr>
          <w:rStyle w:val="aff4"/>
        </w:rPr>
        <w:footnoteReference w:id="11"/>
      </w:r>
      <w:r w:rsidRPr="000A07F0">
        <w:rPr>
          <w:rFonts w:hint="eastAsia"/>
        </w:rPr>
        <w:t>第30點規定，農業部得隨時派員或會同審計人員查核計畫執行情形及計畫所購置之財產，執行單位不得拒絕或隱匿。</w:t>
      </w:r>
    </w:p>
    <w:p w:rsidR="007A7C92" w:rsidRPr="000A07F0" w:rsidRDefault="00B84E0D" w:rsidP="007A7C92">
      <w:pPr>
        <w:pStyle w:val="3"/>
      </w:pPr>
      <w:r w:rsidRPr="000A07F0">
        <w:rPr>
          <w:rFonts w:hint="eastAsia"/>
        </w:rPr>
        <w:t>畜產會於111年下半年以無須檢據核銷細項金額之現貨購買方式，向超思公司採購多達16批次之日本進口雞蛋，採購價格平均為每顆7.39元，略高於111年</w:t>
      </w:r>
      <w:r w:rsidR="00963B0B" w:rsidRPr="000A07F0">
        <w:rPr>
          <w:rFonts w:hint="eastAsia"/>
        </w:rPr>
        <w:t>上半年</w:t>
      </w:r>
      <w:r w:rsidRPr="000A07F0">
        <w:rPr>
          <w:rFonts w:hint="eastAsia"/>
        </w:rPr>
        <w:t>以合約方式向亮采公司採購的蛋價平均每顆6.9元，惟查日本111年下半年雞蛋的批發價格，確實較上半年增漲；然畜產會僅由日方代理商</w:t>
      </w:r>
      <w:r w:rsidR="00963B0B" w:rsidRPr="000A07F0">
        <w:rPr>
          <w:rFonts w:hint="eastAsia"/>
        </w:rPr>
        <w:t>(同超思公司聯絡人)</w:t>
      </w:r>
      <w:r w:rsidRPr="000A07F0">
        <w:rPr>
          <w:rFonts w:hint="eastAsia"/>
        </w:rPr>
        <w:t>以電話報價後，該會參照過往經驗及日本同期價格合理後，即同意採購：</w:t>
      </w:r>
    </w:p>
    <w:p w:rsidR="006A2703" w:rsidRPr="000A07F0" w:rsidRDefault="006A2703" w:rsidP="007A7C92">
      <w:pPr>
        <w:pStyle w:val="4"/>
        <w:ind w:left="1554" w:hanging="482"/>
      </w:pPr>
      <w:r w:rsidRPr="000A07F0">
        <w:rPr>
          <w:rFonts w:hint="eastAsia"/>
        </w:rPr>
        <w:t>畜產會於111年</w:t>
      </w:r>
      <w:r w:rsidR="00963B0B" w:rsidRPr="000A07F0">
        <w:rPr>
          <w:rFonts w:hint="eastAsia"/>
        </w:rPr>
        <w:t>8</w:t>
      </w:r>
      <w:r w:rsidRPr="000A07F0">
        <w:rPr>
          <w:rFonts w:hint="eastAsia"/>
        </w:rPr>
        <w:t>至</w:t>
      </w:r>
      <w:r w:rsidR="00963B0B" w:rsidRPr="000A07F0">
        <w:rPr>
          <w:rFonts w:hint="eastAsia"/>
        </w:rPr>
        <w:t>11</w:t>
      </w:r>
      <w:r w:rsidRPr="000A07F0">
        <w:rPr>
          <w:rFonts w:hint="eastAsia"/>
        </w:rPr>
        <w:t>月捨去原規劃的合約方式，</w:t>
      </w:r>
      <w:r w:rsidRPr="000A07F0">
        <w:rPr>
          <w:rFonts w:hint="eastAsia"/>
        </w:rPr>
        <w:lastRenderedPageBreak/>
        <w:t>改以「現貨購買」</w:t>
      </w:r>
      <w:r w:rsidR="00963B0B" w:rsidRPr="000A07F0">
        <w:rPr>
          <w:rFonts w:hint="eastAsia"/>
        </w:rPr>
        <w:t>方式</w:t>
      </w:r>
      <w:r w:rsidRPr="000A07F0">
        <w:rPr>
          <w:rFonts w:hint="eastAsia"/>
        </w:rPr>
        <w:t>向超思公司</w:t>
      </w:r>
      <w:r w:rsidR="00963B0B" w:rsidRPr="000A07F0">
        <w:rPr>
          <w:rFonts w:hint="eastAsia"/>
        </w:rPr>
        <w:t>採買</w:t>
      </w:r>
      <w:r w:rsidRPr="000A07F0">
        <w:rPr>
          <w:rFonts w:hint="eastAsia"/>
        </w:rPr>
        <w:t>數量高達16批次計2,540萬餘顆的日本雞蛋，關於該會如何決定及同意該16批次雞蛋的價金</w:t>
      </w:r>
      <w:r w:rsidR="007A7C92" w:rsidRPr="000A07F0">
        <w:rPr>
          <w:rFonts w:hint="eastAsia"/>
        </w:rPr>
        <w:t>乙</w:t>
      </w:r>
      <w:r w:rsidRPr="000A07F0">
        <w:rPr>
          <w:rFonts w:hint="eastAsia"/>
        </w:rPr>
        <w:t>節，畜產會說明略以：「因進口需求急迫，日方貿易代理商窗口於電話報價後，畜產會依過去購買雞蛋經驗評估去除進出口必要費用後，與日本當地蛋價比較，在合理範圍內決定之</w:t>
      </w:r>
      <w:r w:rsidR="00644CCE" w:rsidRPr="000A07F0">
        <w:rPr>
          <w:rFonts w:hint="eastAsia"/>
        </w:rPr>
        <w:t>。</w:t>
      </w:r>
      <w:r w:rsidRPr="000A07F0">
        <w:rPr>
          <w:rFonts w:hint="eastAsia"/>
        </w:rPr>
        <w:t>」、「</w:t>
      </w:r>
      <w:r w:rsidRPr="000A07F0">
        <w:rPr>
          <w:rFonts w:hint="eastAsia"/>
        </w:rPr>
        <w:tab/>
        <w:t>依畜產會111年委託亮采公司經驗，購買雞蛋總額中，雞蛋貨款部分之費用約占57.51%，考量進口之急迫性、業者報價回推日本當地價格與前揭日本行情報導之合理性……</w:t>
      </w:r>
      <w:r w:rsidR="007A7C92" w:rsidRPr="000A07F0">
        <w:rPr>
          <w:rFonts w:hint="eastAsia"/>
        </w:rPr>
        <w:t>。</w:t>
      </w:r>
      <w:r w:rsidRPr="000A07F0">
        <w:rPr>
          <w:rFonts w:hint="eastAsia"/>
        </w:rPr>
        <w:t>」</w:t>
      </w:r>
      <w:r w:rsidR="007A7C92" w:rsidRPr="000A07F0">
        <w:rPr>
          <w:rFonts w:hint="eastAsia"/>
        </w:rPr>
        <w:t>由上可證，</w:t>
      </w:r>
      <w:r w:rsidRPr="000A07F0">
        <w:rPr>
          <w:rFonts w:hint="eastAsia"/>
        </w:rPr>
        <w:t>畜產會未訂定書面契約約定採購價金，亦未有超思公司或日本供應商報價單，僅由日方代理商以電話報價後，畜產會參照過往經驗及日本同期價格合理後</w:t>
      </w:r>
      <w:r w:rsidR="007A7C92" w:rsidRPr="000A07F0">
        <w:rPr>
          <w:rFonts w:hint="eastAsia"/>
        </w:rPr>
        <w:t>，即</w:t>
      </w:r>
      <w:r w:rsidRPr="000A07F0">
        <w:rPr>
          <w:rFonts w:hint="eastAsia"/>
        </w:rPr>
        <w:t>同意採購。</w:t>
      </w:r>
    </w:p>
    <w:p w:rsidR="006A2703" w:rsidRPr="000A07F0" w:rsidRDefault="00B84E0D" w:rsidP="007A7C92">
      <w:pPr>
        <w:pStyle w:val="4"/>
        <w:ind w:left="1554" w:hanging="482"/>
        <w:rPr>
          <w:sz w:val="24"/>
        </w:rPr>
      </w:pPr>
      <w:r w:rsidRPr="000A07F0">
        <w:rPr>
          <w:rFonts w:hint="eastAsia"/>
        </w:rPr>
        <w:t>經查，</w:t>
      </w:r>
      <w:r w:rsidR="006A2703" w:rsidRPr="000A07F0">
        <w:rPr>
          <w:rFonts w:hint="eastAsia"/>
        </w:rPr>
        <w:t>畜產會向亮采公司購買之日本雞蛋數量約540萬餘顆，支付給亮采公司之採購價格平均為</w:t>
      </w:r>
      <w:r w:rsidR="00E91F95" w:rsidRPr="000A07F0">
        <w:rPr>
          <w:rFonts w:hint="eastAsia"/>
        </w:rPr>
        <w:t>每顆</w:t>
      </w:r>
      <w:r w:rsidR="006A2703" w:rsidRPr="000A07F0">
        <w:rPr>
          <w:rFonts w:hint="eastAsia"/>
        </w:rPr>
        <w:t>6.9元；該會向超思公司購買之日本雞蛋數量約2,540萬餘顆，支付給超思公司之採購價格平均為</w:t>
      </w:r>
      <w:r w:rsidR="00E91F95" w:rsidRPr="000A07F0">
        <w:rPr>
          <w:rFonts w:hint="eastAsia"/>
        </w:rPr>
        <w:t>每顆</w:t>
      </w:r>
      <w:r w:rsidR="006A2703" w:rsidRPr="000A07F0">
        <w:rPr>
          <w:rFonts w:hint="eastAsia"/>
        </w:rPr>
        <w:t>7.</w:t>
      </w:r>
      <w:r w:rsidRPr="000A07F0">
        <w:rPr>
          <w:rFonts w:hint="eastAsia"/>
        </w:rPr>
        <w:t>39</w:t>
      </w:r>
      <w:r w:rsidR="006A2703" w:rsidRPr="000A07F0">
        <w:rPr>
          <w:rFonts w:hint="eastAsia"/>
        </w:rPr>
        <w:t>元（如下表）。超思公</w:t>
      </w:r>
      <w:r w:rsidR="00864898" w:rsidRPr="000A07F0">
        <w:rPr>
          <w:rFonts w:hint="eastAsia"/>
        </w:rPr>
        <w:t>司</w:t>
      </w:r>
      <w:r w:rsidR="006A2703" w:rsidRPr="000A07F0">
        <w:rPr>
          <w:rFonts w:hint="eastAsia"/>
        </w:rPr>
        <w:t>購買數量係為亮采公司之4.7倍多，前揭採購價格亦略有差異。據畜產會說明略以：「前揭買斷之日本雞蛋價格，需考慮同期日本雞蛋批發價格和日本雞蛋零售價格、進口報關作業費用(海運費、關稅、貨物稅、營業稅、推廣貿易服務費、規費)等變動情形……</w:t>
      </w:r>
      <w:r w:rsidRPr="000A07F0">
        <w:rPr>
          <w:rFonts w:hint="eastAsia"/>
        </w:rPr>
        <w:t>。</w:t>
      </w:r>
      <w:r w:rsidR="006A2703" w:rsidRPr="000A07F0">
        <w:rPr>
          <w:rFonts w:hint="eastAsia"/>
        </w:rPr>
        <w:t>」復查日本農畜產業振興機構(ALIC)公告之雞蛋批發價格(如下圖)，111年8至11月日本雞蛋之價格確實高於原亮采進口期間(111年3至4月)，惟該等現貨購買形式，雖可藉由日本雞蛋價格比較採購雞蛋價格變動情形，然各項進口報關作業費、服務手續費等款項，畜產會皆未能得知實</w:t>
      </w:r>
      <w:r w:rsidR="006A2703" w:rsidRPr="000A07F0">
        <w:rPr>
          <w:rFonts w:hint="eastAsia"/>
        </w:rPr>
        <w:lastRenderedPageBreak/>
        <w:t>際支應超思公司之金額細項。</w:t>
      </w:r>
    </w:p>
    <w:p w:rsidR="006A2703" w:rsidRPr="000A07F0" w:rsidRDefault="006A2703" w:rsidP="006A2703">
      <w:pPr>
        <w:pStyle w:val="3"/>
        <w:numPr>
          <w:ilvl w:val="0"/>
          <w:numId w:val="0"/>
        </w:numPr>
        <w:ind w:left="1361"/>
        <w:jc w:val="center"/>
        <w:rPr>
          <w:sz w:val="24"/>
        </w:rPr>
      </w:pPr>
      <w:r w:rsidRPr="000A07F0">
        <w:rPr>
          <w:noProof/>
          <w:sz w:val="24"/>
        </w:rPr>
        <w:drawing>
          <wp:inline distT="0" distB="0" distL="0" distR="0" wp14:anchorId="608CAEE0" wp14:editId="101DC1F6">
            <wp:extent cx="3768918" cy="2266567"/>
            <wp:effectExtent l="0" t="0" r="3175" b="63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7247" cy="2295631"/>
                    </a:xfrm>
                    <a:prstGeom prst="rect">
                      <a:avLst/>
                    </a:prstGeom>
                    <a:noFill/>
                    <a:ln>
                      <a:noFill/>
                    </a:ln>
                  </pic:spPr>
                </pic:pic>
              </a:graphicData>
            </a:graphic>
          </wp:inline>
        </w:drawing>
      </w:r>
    </w:p>
    <w:p w:rsidR="006A2703" w:rsidRPr="000A07F0" w:rsidRDefault="006A2703" w:rsidP="003A4775">
      <w:pPr>
        <w:pStyle w:val="a1"/>
        <w:numPr>
          <w:ilvl w:val="0"/>
          <w:numId w:val="9"/>
        </w:numPr>
        <w:ind w:left="697" w:hanging="697"/>
        <w:textAlignment w:val="auto"/>
      </w:pPr>
      <w:r w:rsidRPr="000A07F0">
        <w:rPr>
          <w:rFonts w:hint="eastAsia"/>
        </w:rPr>
        <w:t>111年日本國內雞蛋批發及零售價格</w:t>
      </w:r>
    </w:p>
    <w:p w:rsidR="006A2703" w:rsidRPr="000A07F0" w:rsidRDefault="006A2703" w:rsidP="006A2703">
      <w:pPr>
        <w:pStyle w:val="afb"/>
        <w:widowControl/>
        <w:overflowPunct/>
        <w:autoSpaceDE/>
        <w:adjustRightInd w:val="0"/>
        <w:snapToGrid w:val="0"/>
        <w:spacing w:line="240" w:lineRule="atLeast"/>
        <w:ind w:leftChars="375" w:left="1796" w:right="55" w:hanging="520"/>
        <w:jc w:val="center"/>
        <w:rPr>
          <w:sz w:val="24"/>
        </w:rPr>
      </w:pPr>
      <w:r w:rsidRPr="000A07F0">
        <w:rPr>
          <w:rFonts w:hint="eastAsia"/>
          <w:sz w:val="24"/>
        </w:rPr>
        <w:t>資料來源：日本農畜產業振興機構(ALIC)，並以111年平均日幣與新臺幣匯率1:0.2271換算。</w:t>
      </w:r>
    </w:p>
    <w:p w:rsidR="00A762EA" w:rsidRPr="000A07F0" w:rsidRDefault="00A762EA" w:rsidP="00A762EA">
      <w:pPr>
        <w:pStyle w:val="3"/>
        <w:numPr>
          <w:ilvl w:val="0"/>
          <w:numId w:val="0"/>
        </w:numPr>
        <w:ind w:left="1361"/>
        <w:rPr>
          <w:sz w:val="24"/>
        </w:rPr>
      </w:pPr>
    </w:p>
    <w:p w:rsidR="00A762EA" w:rsidRPr="000A07F0" w:rsidRDefault="00A762EA" w:rsidP="00A762EA">
      <w:pPr>
        <w:widowControl/>
        <w:overflowPunct/>
        <w:autoSpaceDE/>
        <w:autoSpaceDN/>
        <w:spacing w:beforeAutospacing="1" w:afterAutospacing="1"/>
        <w:jc w:val="left"/>
        <w:rPr>
          <w:rFonts w:hAnsi="Arial"/>
          <w:bCs/>
          <w:kern w:val="32"/>
          <w:szCs w:val="36"/>
        </w:rPr>
        <w:sectPr w:rsidR="00A762EA" w:rsidRPr="000A07F0">
          <w:footerReference w:type="default" r:id="rId10"/>
          <w:pgSz w:w="11907" w:h="16840"/>
          <w:pgMar w:top="1701" w:right="1418" w:bottom="1418" w:left="1418" w:header="851" w:footer="851" w:gutter="227"/>
          <w:cols w:space="720"/>
          <w:docGrid w:type="linesAndChars" w:linePitch="457" w:charSpace="4127"/>
        </w:sectPr>
      </w:pPr>
    </w:p>
    <w:p w:rsidR="00A762EA" w:rsidRPr="000A07F0" w:rsidRDefault="00A762EA" w:rsidP="001A6D6A">
      <w:pPr>
        <w:pStyle w:val="a3"/>
        <w:ind w:left="1560" w:hanging="653"/>
        <w:jc w:val="center"/>
        <w:textAlignment w:val="auto"/>
      </w:pPr>
      <w:r w:rsidRPr="000A07F0">
        <w:rPr>
          <w:rFonts w:hint="eastAsia"/>
        </w:rPr>
        <w:lastRenderedPageBreak/>
        <w:t>111年進口日本雞蛋專案採購資料表</w:t>
      </w:r>
    </w:p>
    <w:p w:rsidR="00F11BBA" w:rsidRPr="000A07F0" w:rsidRDefault="00F11BBA" w:rsidP="00F11BBA">
      <w:pPr>
        <w:ind w:rightChars="32" w:right="109"/>
        <w:jc w:val="right"/>
        <w:rPr>
          <w:rFonts w:hAnsi="標楷體" w:cs="新細明體"/>
          <w:kern w:val="0"/>
          <w:sz w:val="24"/>
          <w:szCs w:val="24"/>
        </w:rPr>
      </w:pPr>
      <w:r w:rsidRPr="000A07F0">
        <w:rPr>
          <w:rFonts w:hint="eastAsia"/>
          <w:sz w:val="24"/>
          <w:szCs w:val="24"/>
        </w:rPr>
        <w:t>單位：元；</w:t>
      </w:r>
      <w:r w:rsidRPr="000A07F0">
        <w:rPr>
          <w:rFonts w:hAnsi="標楷體" w:cs="新細明體" w:hint="eastAsia"/>
          <w:kern w:val="0"/>
          <w:sz w:val="24"/>
          <w:szCs w:val="24"/>
        </w:rPr>
        <w:t>元/顆</w:t>
      </w:r>
    </w:p>
    <w:tbl>
      <w:tblPr>
        <w:tblW w:w="1597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3"/>
        <w:gridCol w:w="990"/>
        <w:gridCol w:w="1130"/>
        <w:gridCol w:w="1414"/>
        <w:gridCol w:w="1272"/>
        <w:gridCol w:w="848"/>
        <w:gridCol w:w="1272"/>
        <w:gridCol w:w="848"/>
        <w:gridCol w:w="1414"/>
        <w:gridCol w:w="707"/>
        <w:gridCol w:w="706"/>
        <w:gridCol w:w="1272"/>
        <w:gridCol w:w="1272"/>
        <w:gridCol w:w="707"/>
        <w:gridCol w:w="706"/>
        <w:gridCol w:w="990"/>
      </w:tblGrid>
      <w:tr w:rsidR="00AE4CC2" w:rsidRPr="000A07F0" w:rsidTr="001236C9">
        <w:trPr>
          <w:trHeight w:val="395"/>
          <w:tblHeader/>
        </w:trPr>
        <w:tc>
          <w:tcPr>
            <w:tcW w:w="423" w:type="dxa"/>
            <w:vMerge w:val="restart"/>
            <w:tcBorders>
              <w:top w:val="single" w:sz="4" w:space="0" w:color="auto"/>
              <w:left w:val="single" w:sz="4" w:space="0" w:color="auto"/>
              <w:right w:val="single" w:sz="4" w:space="0" w:color="auto"/>
            </w:tcBorders>
            <w:shd w:val="clear" w:color="auto" w:fill="FDE9D9" w:themeFill="accent6" w:themeFillTint="33"/>
            <w:vAlign w:val="center"/>
          </w:tcPr>
          <w:p w:rsidR="001236C9" w:rsidRPr="000A07F0" w:rsidRDefault="001236C9" w:rsidP="001236C9">
            <w:pPr>
              <w:jc w:val="center"/>
              <w:rPr>
                <w:rFonts w:hAnsi="標楷體" w:cs="新細明體"/>
                <w:kern w:val="0"/>
                <w:sz w:val="24"/>
                <w:szCs w:val="24"/>
              </w:rPr>
            </w:pPr>
            <w:bookmarkStart w:id="25" w:name="_Hlk172303892"/>
            <w:r w:rsidRPr="000A07F0">
              <w:rPr>
                <w:rFonts w:hAnsi="標楷體" w:cs="新細明體" w:hint="eastAsia"/>
                <w:kern w:val="0"/>
                <w:sz w:val="24"/>
                <w:szCs w:val="24"/>
              </w:rPr>
              <w:t>公司</w:t>
            </w:r>
          </w:p>
        </w:tc>
        <w:tc>
          <w:tcPr>
            <w:tcW w:w="990" w:type="dxa"/>
            <w:vMerge w:val="restart"/>
            <w:tcBorders>
              <w:top w:val="single" w:sz="4" w:space="0" w:color="auto"/>
              <w:left w:val="single" w:sz="4" w:space="0" w:color="auto"/>
              <w:right w:val="single" w:sz="4" w:space="0" w:color="auto"/>
            </w:tcBorders>
            <w:shd w:val="clear" w:color="auto" w:fill="FDE9D9" w:themeFill="accent6" w:themeFillTint="33"/>
            <w:noWrap/>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進口</w:t>
            </w:r>
          </w:p>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日期</w:t>
            </w:r>
          </w:p>
        </w:tc>
        <w:tc>
          <w:tcPr>
            <w:tcW w:w="2544" w:type="dxa"/>
            <w:gridSpan w:val="2"/>
            <w:tcBorders>
              <w:top w:val="single" w:sz="4" w:space="0" w:color="auto"/>
              <w:left w:val="single" w:sz="4" w:space="0" w:color="auto"/>
              <w:right w:val="single" w:sz="4" w:space="0" w:color="auto"/>
            </w:tcBorders>
            <w:shd w:val="clear" w:color="auto" w:fill="FDE9D9" w:themeFill="accent6" w:themeFillTint="33"/>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進口數量</w:t>
            </w:r>
          </w:p>
        </w:tc>
        <w:tc>
          <w:tcPr>
            <w:tcW w:w="2120" w:type="dxa"/>
            <w:gridSpan w:val="2"/>
            <w:tcBorders>
              <w:top w:val="single" w:sz="4" w:space="0" w:color="auto"/>
              <w:left w:val="single" w:sz="4" w:space="0" w:color="auto"/>
              <w:right w:val="single" w:sz="4" w:space="0" w:color="auto"/>
            </w:tcBorders>
            <w:shd w:val="clear" w:color="auto" w:fill="FDE9D9" w:themeFill="accent6" w:themeFillTint="33"/>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海關進口報單</w:t>
            </w:r>
          </w:p>
        </w:tc>
        <w:tc>
          <w:tcPr>
            <w:tcW w:w="2120" w:type="dxa"/>
            <w:gridSpan w:val="2"/>
            <w:tcBorders>
              <w:top w:val="single" w:sz="4" w:space="0" w:color="auto"/>
              <w:left w:val="single" w:sz="4" w:space="0" w:color="auto"/>
              <w:right w:val="single" w:sz="4" w:space="0" w:color="auto"/>
            </w:tcBorders>
            <w:shd w:val="clear" w:color="auto" w:fill="FDE9D9" w:themeFill="accent6" w:themeFillTint="33"/>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畜產會支付憑證</w:t>
            </w:r>
          </w:p>
        </w:tc>
        <w:tc>
          <w:tcPr>
            <w:tcW w:w="2827" w:type="dxa"/>
            <w:gridSpan w:val="3"/>
            <w:tcBorders>
              <w:top w:val="single" w:sz="4" w:space="0" w:color="auto"/>
              <w:left w:val="single" w:sz="4" w:space="0" w:color="auto"/>
              <w:right w:val="single" w:sz="4" w:space="0" w:color="auto"/>
            </w:tcBorders>
            <w:shd w:val="clear" w:color="auto" w:fill="FDE9D9" w:themeFill="accent6" w:themeFillTint="33"/>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畜產會採購金額</w:t>
            </w:r>
          </w:p>
        </w:tc>
        <w:tc>
          <w:tcPr>
            <w:tcW w:w="1272" w:type="dxa"/>
            <w:vMerge w:val="restart"/>
            <w:tcBorders>
              <w:top w:val="single" w:sz="4" w:space="0" w:color="auto"/>
              <w:left w:val="single" w:sz="4" w:space="0" w:color="auto"/>
              <w:right w:val="single" w:sz="4" w:space="0" w:color="auto"/>
            </w:tcBorders>
            <w:shd w:val="clear" w:color="auto" w:fill="FDE9D9" w:themeFill="accent6" w:themeFillTint="33"/>
            <w:noWrap/>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銷售金額</w:t>
            </w:r>
          </w:p>
        </w:tc>
        <w:tc>
          <w:tcPr>
            <w:tcW w:w="1272" w:type="dxa"/>
            <w:vMerge w:val="restart"/>
            <w:tcBorders>
              <w:top w:val="single" w:sz="4" w:space="0" w:color="auto"/>
              <w:left w:val="single" w:sz="4" w:space="0" w:color="auto"/>
              <w:right w:val="single" w:sz="4" w:space="0" w:color="auto"/>
            </w:tcBorders>
            <w:shd w:val="clear" w:color="auto" w:fill="FDE9D9" w:themeFill="accent6" w:themeFillTint="33"/>
            <w:noWrap/>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補助差額</w:t>
            </w:r>
          </w:p>
        </w:tc>
        <w:tc>
          <w:tcPr>
            <w:tcW w:w="1413" w:type="dxa"/>
            <w:gridSpan w:val="2"/>
            <w:vMerge w:val="restart"/>
            <w:tcBorders>
              <w:top w:val="single" w:sz="4" w:space="0" w:color="auto"/>
              <w:left w:val="single" w:sz="4" w:space="0" w:color="auto"/>
              <w:right w:val="single" w:sz="4" w:space="0" w:color="auto"/>
            </w:tcBorders>
            <w:shd w:val="clear" w:color="auto" w:fill="FDE9D9" w:themeFill="accent6" w:themeFillTint="33"/>
            <w:noWrap/>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單顆補助</w:t>
            </w:r>
          </w:p>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差額</w:t>
            </w:r>
          </w:p>
        </w:tc>
        <w:tc>
          <w:tcPr>
            <w:tcW w:w="990" w:type="dxa"/>
            <w:vMerge w:val="restart"/>
            <w:tcBorders>
              <w:top w:val="single" w:sz="4" w:space="0" w:color="auto"/>
              <w:left w:val="single" w:sz="4" w:space="0" w:color="auto"/>
              <w:right w:val="single" w:sz="4" w:space="0" w:color="auto"/>
            </w:tcBorders>
            <w:shd w:val="clear" w:color="auto" w:fill="FDE9D9" w:themeFill="accent6" w:themeFillTint="33"/>
            <w:noWrap/>
            <w:vAlign w:val="center"/>
          </w:tcPr>
          <w:p w:rsidR="001236C9" w:rsidRPr="000A07F0" w:rsidRDefault="001236C9" w:rsidP="001236C9">
            <w:pPr>
              <w:jc w:val="center"/>
              <w:rPr>
                <w:rFonts w:hAnsi="標楷體" w:cs="新細明體"/>
                <w:kern w:val="0"/>
                <w:sz w:val="24"/>
                <w:szCs w:val="24"/>
                <w:vertAlign w:val="superscript"/>
              </w:rPr>
            </w:pPr>
            <w:r w:rsidRPr="000A07F0">
              <w:rPr>
                <w:rFonts w:hAnsi="標楷體" w:cs="新細明體" w:hint="eastAsia"/>
                <w:kern w:val="0"/>
                <w:sz w:val="24"/>
                <w:szCs w:val="24"/>
              </w:rPr>
              <w:t>國內單顆雞蛋產地價</w:t>
            </w:r>
          </w:p>
        </w:tc>
      </w:tr>
      <w:tr w:rsidR="00AE4CC2" w:rsidRPr="000A07F0" w:rsidTr="001236C9">
        <w:trPr>
          <w:trHeight w:val="580"/>
          <w:tblHeader/>
        </w:trPr>
        <w:tc>
          <w:tcPr>
            <w:tcW w:w="423" w:type="dxa"/>
            <w:vMerge/>
            <w:tcBorders>
              <w:left w:val="single" w:sz="4" w:space="0" w:color="auto"/>
              <w:right w:val="single" w:sz="4" w:space="0" w:color="auto"/>
            </w:tcBorders>
            <w:shd w:val="clear" w:color="auto" w:fill="FDE9D9" w:themeFill="accent6" w:themeFillTint="33"/>
            <w:vAlign w:val="center"/>
          </w:tcPr>
          <w:p w:rsidR="001236C9" w:rsidRPr="000A07F0" w:rsidRDefault="001236C9" w:rsidP="001236C9">
            <w:pPr>
              <w:jc w:val="center"/>
              <w:rPr>
                <w:rFonts w:hAnsi="標楷體" w:cs="新細明體"/>
                <w:kern w:val="0"/>
                <w:sz w:val="24"/>
                <w:szCs w:val="24"/>
              </w:rPr>
            </w:pPr>
          </w:p>
        </w:tc>
        <w:tc>
          <w:tcPr>
            <w:tcW w:w="990" w:type="dxa"/>
            <w:vMerge/>
            <w:tcBorders>
              <w:left w:val="single" w:sz="4" w:space="0" w:color="auto"/>
              <w:right w:val="single" w:sz="4" w:space="0" w:color="auto"/>
            </w:tcBorders>
            <w:shd w:val="clear" w:color="auto" w:fill="FDE9D9" w:themeFill="accent6" w:themeFillTint="33"/>
            <w:noWrap/>
            <w:vAlign w:val="center"/>
          </w:tcPr>
          <w:p w:rsidR="001236C9" w:rsidRPr="000A07F0" w:rsidRDefault="001236C9" w:rsidP="001236C9">
            <w:pPr>
              <w:jc w:val="center"/>
              <w:rPr>
                <w:rFonts w:hAnsi="標楷體" w:cs="新細明體"/>
                <w:kern w:val="0"/>
                <w:sz w:val="24"/>
                <w:szCs w:val="24"/>
              </w:rPr>
            </w:pPr>
          </w:p>
        </w:tc>
        <w:tc>
          <w:tcPr>
            <w:tcW w:w="1130" w:type="dxa"/>
            <w:tcBorders>
              <w:top w:val="single" w:sz="4" w:space="0" w:color="auto"/>
              <w:left w:val="single" w:sz="4" w:space="0" w:color="auto"/>
              <w:right w:val="single" w:sz="4" w:space="0" w:color="auto"/>
            </w:tcBorders>
            <w:shd w:val="clear" w:color="auto" w:fill="FDE9D9" w:themeFill="accent6" w:themeFillTint="33"/>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公斤數</w:t>
            </w:r>
          </w:p>
        </w:tc>
        <w:tc>
          <w:tcPr>
            <w:tcW w:w="1414" w:type="dxa"/>
            <w:tcBorders>
              <w:top w:val="single" w:sz="4" w:space="0" w:color="auto"/>
              <w:left w:val="single" w:sz="4" w:space="0" w:color="auto"/>
              <w:right w:val="single" w:sz="4" w:space="0" w:color="auto"/>
            </w:tcBorders>
            <w:shd w:val="clear" w:color="auto" w:fill="FDE9D9" w:themeFill="accent6" w:themeFillTint="33"/>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顆數</w:t>
            </w:r>
          </w:p>
        </w:tc>
        <w:tc>
          <w:tcPr>
            <w:tcW w:w="1272" w:type="dxa"/>
            <w:tcBorders>
              <w:top w:val="single" w:sz="4" w:space="0" w:color="auto"/>
              <w:left w:val="single" w:sz="4" w:space="0" w:color="auto"/>
              <w:right w:val="single" w:sz="4" w:space="0" w:color="auto"/>
            </w:tcBorders>
            <w:shd w:val="clear" w:color="auto" w:fill="FDE9D9" w:themeFill="accent6" w:themeFillTint="33"/>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到岸價(CIF)</w:t>
            </w:r>
          </w:p>
        </w:tc>
        <w:tc>
          <w:tcPr>
            <w:tcW w:w="847" w:type="dxa"/>
            <w:tcBorders>
              <w:top w:val="single" w:sz="4" w:space="0" w:color="auto"/>
              <w:left w:val="single" w:sz="4" w:space="0" w:color="auto"/>
              <w:right w:val="single" w:sz="4" w:space="0" w:color="auto"/>
            </w:tcBorders>
            <w:shd w:val="clear" w:color="auto" w:fill="FDE9D9" w:themeFill="accent6" w:themeFillTint="33"/>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每公斤單價</w:t>
            </w:r>
          </w:p>
        </w:tc>
        <w:tc>
          <w:tcPr>
            <w:tcW w:w="1272" w:type="dxa"/>
            <w:tcBorders>
              <w:top w:val="single" w:sz="4" w:space="0" w:color="auto"/>
              <w:left w:val="single" w:sz="4" w:space="0" w:color="auto"/>
              <w:right w:val="single" w:sz="4" w:space="0" w:color="auto"/>
            </w:tcBorders>
            <w:shd w:val="clear" w:color="auto" w:fill="FDE9D9" w:themeFill="accent6" w:themeFillTint="33"/>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雞蛋貨款(含運費)</w:t>
            </w:r>
          </w:p>
        </w:tc>
        <w:tc>
          <w:tcPr>
            <w:tcW w:w="847" w:type="dxa"/>
            <w:tcBorders>
              <w:top w:val="single" w:sz="4" w:space="0" w:color="auto"/>
              <w:left w:val="single" w:sz="4" w:space="0" w:color="auto"/>
              <w:right w:val="single" w:sz="4" w:space="0" w:color="auto"/>
            </w:tcBorders>
            <w:shd w:val="clear" w:color="auto" w:fill="FDE9D9" w:themeFill="accent6" w:themeFillTint="33"/>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每公斤單價</w:t>
            </w:r>
          </w:p>
        </w:tc>
        <w:tc>
          <w:tcPr>
            <w:tcW w:w="1414" w:type="dxa"/>
            <w:tcBorders>
              <w:top w:val="single" w:sz="4" w:space="0" w:color="auto"/>
              <w:left w:val="single" w:sz="4" w:space="0" w:color="auto"/>
              <w:right w:val="single" w:sz="4" w:space="0" w:color="auto"/>
            </w:tcBorders>
            <w:shd w:val="clear" w:color="auto" w:fill="FDE9D9" w:themeFill="accent6" w:themeFillTint="33"/>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總計</w:t>
            </w:r>
          </w:p>
        </w:tc>
        <w:tc>
          <w:tcPr>
            <w:tcW w:w="1413" w:type="dxa"/>
            <w:gridSpan w:val="2"/>
            <w:tcBorders>
              <w:top w:val="single" w:sz="4" w:space="0" w:color="auto"/>
              <w:left w:val="single" w:sz="4" w:space="0" w:color="auto"/>
              <w:right w:val="single" w:sz="4" w:space="0" w:color="auto"/>
            </w:tcBorders>
            <w:shd w:val="clear" w:color="auto" w:fill="FDE9D9" w:themeFill="accent6" w:themeFillTint="33"/>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每顆單價</w:t>
            </w:r>
          </w:p>
        </w:tc>
        <w:tc>
          <w:tcPr>
            <w:tcW w:w="1272" w:type="dxa"/>
            <w:vMerge/>
            <w:tcBorders>
              <w:left w:val="single" w:sz="4" w:space="0" w:color="auto"/>
              <w:right w:val="single" w:sz="4" w:space="0" w:color="auto"/>
            </w:tcBorders>
            <w:shd w:val="clear" w:color="auto" w:fill="FDE9D9" w:themeFill="accent6" w:themeFillTint="33"/>
            <w:noWrap/>
            <w:vAlign w:val="center"/>
          </w:tcPr>
          <w:p w:rsidR="001236C9" w:rsidRPr="000A07F0" w:rsidRDefault="001236C9" w:rsidP="001236C9">
            <w:pPr>
              <w:jc w:val="center"/>
              <w:rPr>
                <w:rFonts w:hAnsi="標楷體" w:cs="新細明體"/>
                <w:kern w:val="0"/>
                <w:sz w:val="24"/>
                <w:szCs w:val="24"/>
              </w:rPr>
            </w:pPr>
          </w:p>
        </w:tc>
        <w:tc>
          <w:tcPr>
            <w:tcW w:w="1272" w:type="dxa"/>
            <w:vMerge/>
            <w:tcBorders>
              <w:left w:val="single" w:sz="4" w:space="0" w:color="auto"/>
              <w:right w:val="single" w:sz="4" w:space="0" w:color="auto"/>
            </w:tcBorders>
            <w:shd w:val="clear" w:color="auto" w:fill="FDE9D9" w:themeFill="accent6" w:themeFillTint="33"/>
            <w:noWrap/>
            <w:vAlign w:val="center"/>
          </w:tcPr>
          <w:p w:rsidR="001236C9" w:rsidRPr="000A07F0" w:rsidRDefault="001236C9" w:rsidP="001236C9">
            <w:pPr>
              <w:jc w:val="center"/>
              <w:rPr>
                <w:rFonts w:hAnsi="標楷體" w:cs="新細明體"/>
                <w:kern w:val="0"/>
                <w:sz w:val="24"/>
                <w:szCs w:val="24"/>
              </w:rPr>
            </w:pPr>
          </w:p>
        </w:tc>
        <w:tc>
          <w:tcPr>
            <w:tcW w:w="1413" w:type="dxa"/>
            <w:gridSpan w:val="2"/>
            <w:vMerge/>
            <w:tcBorders>
              <w:left w:val="single" w:sz="4" w:space="0" w:color="auto"/>
              <w:right w:val="single" w:sz="4" w:space="0" w:color="auto"/>
            </w:tcBorders>
            <w:shd w:val="clear" w:color="auto" w:fill="FDE9D9" w:themeFill="accent6" w:themeFillTint="33"/>
            <w:noWrap/>
            <w:vAlign w:val="center"/>
          </w:tcPr>
          <w:p w:rsidR="001236C9" w:rsidRPr="000A07F0" w:rsidRDefault="001236C9" w:rsidP="001236C9">
            <w:pPr>
              <w:jc w:val="center"/>
              <w:rPr>
                <w:rFonts w:hAnsi="標楷體" w:cs="新細明體"/>
                <w:kern w:val="0"/>
                <w:sz w:val="24"/>
                <w:szCs w:val="24"/>
              </w:rPr>
            </w:pPr>
          </w:p>
        </w:tc>
        <w:tc>
          <w:tcPr>
            <w:tcW w:w="990" w:type="dxa"/>
            <w:vMerge/>
            <w:tcBorders>
              <w:left w:val="single" w:sz="4" w:space="0" w:color="auto"/>
              <w:right w:val="single" w:sz="4" w:space="0" w:color="auto"/>
            </w:tcBorders>
            <w:shd w:val="clear" w:color="auto" w:fill="FDE9D9" w:themeFill="accent6" w:themeFillTint="33"/>
            <w:noWrap/>
            <w:vAlign w:val="center"/>
          </w:tcPr>
          <w:p w:rsidR="001236C9" w:rsidRPr="000A07F0" w:rsidRDefault="001236C9" w:rsidP="001236C9">
            <w:pPr>
              <w:jc w:val="center"/>
              <w:rPr>
                <w:rFonts w:hAnsi="標楷體" w:cs="新細明體"/>
                <w:kern w:val="0"/>
                <w:sz w:val="24"/>
                <w:szCs w:val="24"/>
              </w:rPr>
            </w:pPr>
          </w:p>
        </w:tc>
      </w:tr>
      <w:tr w:rsidR="00AE4CC2" w:rsidRPr="000A07F0" w:rsidTr="001236C9">
        <w:trPr>
          <w:trHeight w:val="377"/>
        </w:trPr>
        <w:tc>
          <w:tcPr>
            <w:tcW w:w="423" w:type="dxa"/>
            <w:vMerge w:val="restart"/>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亮采</w:t>
            </w:r>
          </w:p>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公司</w:t>
            </w: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3/8</w:t>
            </w:r>
          </w:p>
        </w:tc>
        <w:tc>
          <w:tcPr>
            <w:tcW w:w="1130"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hint="eastAsia"/>
                <w:spacing w:val="-20"/>
                <w:sz w:val="24"/>
                <w:szCs w:val="24"/>
              </w:rPr>
              <w:t>19,200</w:t>
            </w:r>
          </w:p>
        </w:tc>
        <w:tc>
          <w:tcPr>
            <w:tcW w:w="1414" w:type="dxa"/>
            <w:vMerge w:val="restart"/>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641,536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870,950 </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45.36 </w:t>
            </w:r>
          </w:p>
        </w:tc>
        <w:tc>
          <w:tcPr>
            <w:tcW w:w="1272" w:type="dxa"/>
            <w:vMerge w:val="restart"/>
            <w:tcBorders>
              <w:top w:val="single" w:sz="4" w:space="0" w:color="auto"/>
              <w:left w:val="single" w:sz="4" w:space="0" w:color="auto"/>
              <w:right w:val="single" w:sz="4" w:space="0" w:color="auto"/>
            </w:tcBorders>
            <w:vAlign w:val="center"/>
          </w:tcPr>
          <w:p w:rsidR="001236C9" w:rsidRPr="000A07F0" w:rsidRDefault="001236C9" w:rsidP="001236C9">
            <w:pPr>
              <w:jc w:val="right"/>
              <w:rPr>
                <w:sz w:val="24"/>
                <w:szCs w:val="24"/>
              </w:rPr>
            </w:pPr>
            <w:r w:rsidRPr="000A07F0">
              <w:rPr>
                <w:sz w:val="24"/>
                <w:szCs w:val="24"/>
              </w:rPr>
              <w:t>3,289,931</w:t>
            </w:r>
          </w:p>
        </w:tc>
        <w:tc>
          <w:tcPr>
            <w:tcW w:w="847" w:type="dxa"/>
            <w:vMerge w:val="restart"/>
            <w:tcBorders>
              <w:top w:val="single" w:sz="4" w:space="0" w:color="auto"/>
              <w:left w:val="single" w:sz="4" w:space="0" w:color="auto"/>
              <w:right w:val="single" w:sz="4" w:space="0" w:color="auto"/>
            </w:tcBorders>
            <w:vAlign w:val="center"/>
          </w:tcPr>
          <w:p w:rsidR="001236C9" w:rsidRPr="000A07F0" w:rsidRDefault="001236C9" w:rsidP="001236C9">
            <w:pPr>
              <w:jc w:val="right"/>
              <w:rPr>
                <w:sz w:val="24"/>
                <w:szCs w:val="24"/>
              </w:rPr>
            </w:pPr>
            <w:r w:rsidRPr="000A07F0">
              <w:rPr>
                <w:sz w:val="24"/>
                <w:szCs w:val="24"/>
              </w:rPr>
              <w:t>85.68</w:t>
            </w:r>
          </w:p>
        </w:tc>
        <w:tc>
          <w:tcPr>
            <w:tcW w:w="1414" w:type="dxa"/>
            <w:vMerge w:val="restart"/>
            <w:tcBorders>
              <w:top w:val="single" w:sz="4" w:space="0" w:color="auto"/>
              <w:left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4,342,656 </w:t>
            </w:r>
          </w:p>
        </w:tc>
        <w:tc>
          <w:tcPr>
            <w:tcW w:w="707" w:type="dxa"/>
            <w:vMerge w:val="restart"/>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6.77 </w:t>
            </w:r>
          </w:p>
        </w:tc>
        <w:tc>
          <w:tcPr>
            <w:tcW w:w="706" w:type="dxa"/>
            <w:vMerge w:val="restart"/>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6.9</w:t>
            </w:r>
          </w:p>
        </w:tc>
        <w:tc>
          <w:tcPr>
            <w:tcW w:w="1272" w:type="dxa"/>
            <w:vMerge w:val="restart"/>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2,453,220 </w:t>
            </w:r>
          </w:p>
        </w:tc>
        <w:tc>
          <w:tcPr>
            <w:tcW w:w="1272" w:type="dxa"/>
            <w:vMerge w:val="restart"/>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1,889,436 </w:t>
            </w:r>
          </w:p>
        </w:tc>
        <w:tc>
          <w:tcPr>
            <w:tcW w:w="707" w:type="dxa"/>
            <w:vMerge w:val="restart"/>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2.95 </w:t>
            </w:r>
          </w:p>
        </w:tc>
        <w:tc>
          <w:tcPr>
            <w:tcW w:w="706" w:type="dxa"/>
            <w:vMerge w:val="restart"/>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2.93</w:t>
            </w:r>
          </w:p>
        </w:tc>
        <w:tc>
          <w:tcPr>
            <w:tcW w:w="990" w:type="dxa"/>
            <w:vMerge w:val="restart"/>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3.65</w:t>
            </w:r>
          </w:p>
        </w:tc>
      </w:tr>
      <w:tr w:rsidR="00AE4CC2" w:rsidRPr="000A07F0" w:rsidTr="001236C9">
        <w:trPr>
          <w:trHeight w:val="377"/>
        </w:trPr>
        <w:tc>
          <w:tcPr>
            <w:tcW w:w="423"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3/13</w:t>
            </w:r>
          </w:p>
        </w:tc>
        <w:tc>
          <w:tcPr>
            <w:tcW w:w="1130"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autoSpaceDN/>
              <w:jc w:val="right"/>
              <w:rPr>
                <w:rFonts w:hAnsi="標楷體" w:cs="新細明體"/>
                <w:kern w:val="0"/>
                <w:sz w:val="24"/>
                <w:szCs w:val="24"/>
              </w:rPr>
            </w:pPr>
            <w:r w:rsidRPr="000A07F0">
              <w:rPr>
                <w:rFonts w:hAnsi="標楷體" w:hint="eastAsia"/>
                <w:spacing w:val="-20"/>
                <w:sz w:val="24"/>
                <w:szCs w:val="24"/>
              </w:rPr>
              <w:t>19,200</w:t>
            </w: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autoSpaceDN/>
              <w:jc w:val="right"/>
              <w:rPr>
                <w:rFonts w:hAnsi="標楷體" w:cs="新細明體"/>
                <w:kern w:val="0"/>
                <w:sz w:val="24"/>
                <w:szCs w:val="24"/>
              </w:rPr>
            </w:pPr>
            <w:r w:rsidRPr="000A07F0">
              <w:rPr>
                <w:sz w:val="24"/>
                <w:szCs w:val="24"/>
              </w:rPr>
              <w:t xml:space="preserve">872,371 </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autoSpaceDN/>
              <w:jc w:val="right"/>
              <w:rPr>
                <w:rFonts w:hAnsi="標楷體" w:cs="新細明體"/>
                <w:kern w:val="0"/>
                <w:sz w:val="24"/>
                <w:szCs w:val="24"/>
              </w:rPr>
            </w:pPr>
            <w:r w:rsidRPr="000A07F0">
              <w:rPr>
                <w:sz w:val="24"/>
                <w:szCs w:val="24"/>
              </w:rPr>
              <w:t xml:space="preserve">45.44 </w:t>
            </w:r>
          </w:p>
        </w:tc>
        <w:tc>
          <w:tcPr>
            <w:tcW w:w="1272" w:type="dxa"/>
            <w:vMerge/>
            <w:tcBorders>
              <w:left w:val="single" w:sz="4" w:space="0" w:color="auto"/>
              <w:bottom w:val="single" w:sz="4" w:space="0" w:color="auto"/>
              <w:right w:val="single" w:sz="4" w:space="0" w:color="auto"/>
            </w:tcBorders>
            <w:vAlign w:val="center"/>
          </w:tcPr>
          <w:p w:rsidR="001236C9" w:rsidRPr="000A07F0" w:rsidRDefault="001236C9" w:rsidP="001236C9">
            <w:pPr>
              <w:jc w:val="right"/>
              <w:rPr>
                <w:sz w:val="24"/>
                <w:szCs w:val="24"/>
              </w:rPr>
            </w:pPr>
          </w:p>
        </w:tc>
        <w:tc>
          <w:tcPr>
            <w:tcW w:w="847" w:type="dxa"/>
            <w:vMerge/>
            <w:tcBorders>
              <w:left w:val="single" w:sz="4" w:space="0" w:color="auto"/>
              <w:bottom w:val="single" w:sz="4" w:space="0" w:color="auto"/>
              <w:right w:val="single" w:sz="4" w:space="0" w:color="auto"/>
            </w:tcBorders>
            <w:vAlign w:val="center"/>
          </w:tcPr>
          <w:p w:rsidR="001236C9" w:rsidRPr="000A07F0" w:rsidRDefault="001236C9" w:rsidP="001236C9">
            <w:pPr>
              <w:jc w:val="right"/>
              <w:rPr>
                <w:sz w:val="24"/>
                <w:szCs w:val="24"/>
              </w:rPr>
            </w:pPr>
          </w:p>
        </w:tc>
        <w:tc>
          <w:tcPr>
            <w:tcW w:w="1414" w:type="dxa"/>
            <w:vMerge/>
            <w:tcBorders>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autoSpaceDN/>
              <w:jc w:val="right"/>
              <w:rPr>
                <w:rFonts w:hAnsi="標楷體" w:cs="新細明體"/>
                <w:kern w:val="0"/>
                <w:sz w:val="24"/>
                <w:szCs w:val="24"/>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r>
      <w:tr w:rsidR="00AE4CC2" w:rsidRPr="000A07F0" w:rsidTr="001236C9">
        <w:trPr>
          <w:trHeight w:val="377"/>
        </w:trPr>
        <w:tc>
          <w:tcPr>
            <w:tcW w:w="423"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3/16</w:t>
            </w:r>
          </w:p>
        </w:tc>
        <w:tc>
          <w:tcPr>
            <w:tcW w:w="1130"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hint="eastAsia"/>
                <w:spacing w:val="-20"/>
                <w:sz w:val="24"/>
                <w:szCs w:val="24"/>
              </w:rPr>
              <w:t>96,000</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1,596,704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4,361,856 </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45.44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jc w:val="right"/>
              <w:rPr>
                <w:sz w:val="24"/>
                <w:szCs w:val="24"/>
              </w:rPr>
            </w:pPr>
            <w:r w:rsidRPr="000A07F0">
              <w:rPr>
                <w:sz w:val="24"/>
                <w:szCs w:val="24"/>
              </w:rPr>
              <w:t>8,125,641</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jc w:val="right"/>
              <w:rPr>
                <w:sz w:val="24"/>
                <w:szCs w:val="24"/>
              </w:rPr>
            </w:pPr>
            <w:r w:rsidRPr="000A07F0">
              <w:rPr>
                <w:sz w:val="24"/>
                <w:szCs w:val="24"/>
              </w:rPr>
              <w:t>84.64</w:t>
            </w:r>
          </w:p>
        </w:tc>
        <w:tc>
          <w:tcPr>
            <w:tcW w:w="1414"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10,831,680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6.78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6,216,250 </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4,615,430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2.89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r>
      <w:tr w:rsidR="00AE4CC2" w:rsidRPr="000A07F0" w:rsidTr="001236C9">
        <w:trPr>
          <w:trHeight w:val="377"/>
        </w:trPr>
        <w:tc>
          <w:tcPr>
            <w:tcW w:w="423"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3/24</w:t>
            </w:r>
          </w:p>
        </w:tc>
        <w:tc>
          <w:tcPr>
            <w:tcW w:w="1130"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hint="eastAsia"/>
                <w:spacing w:val="-20"/>
                <w:sz w:val="24"/>
                <w:szCs w:val="24"/>
              </w:rPr>
              <w:t>96,000</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1,590,816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4,344,096 </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45.25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jc w:val="right"/>
              <w:rPr>
                <w:sz w:val="24"/>
                <w:szCs w:val="24"/>
              </w:rPr>
            </w:pPr>
            <w:r w:rsidRPr="000A07F0">
              <w:rPr>
                <w:sz w:val="24"/>
                <w:szCs w:val="24"/>
              </w:rPr>
              <w:t>8,156,083</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jc w:val="right"/>
              <w:rPr>
                <w:sz w:val="24"/>
                <w:szCs w:val="24"/>
              </w:rPr>
            </w:pPr>
            <w:r w:rsidRPr="000A07F0">
              <w:rPr>
                <w:sz w:val="24"/>
                <w:szCs w:val="24"/>
              </w:rPr>
              <w:t>84.96</w:t>
            </w:r>
          </w:p>
        </w:tc>
        <w:tc>
          <w:tcPr>
            <w:tcW w:w="1414"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10,877,760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6.84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6,372,800 </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4,504,960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2.83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vMerge w:val="restart"/>
            <w:tcBorders>
              <w:top w:val="single" w:sz="4" w:space="0" w:color="auto"/>
              <w:left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3.85</w:t>
            </w:r>
          </w:p>
        </w:tc>
      </w:tr>
      <w:tr w:rsidR="00AE4CC2" w:rsidRPr="000A07F0" w:rsidTr="001236C9">
        <w:trPr>
          <w:trHeight w:val="377"/>
        </w:trPr>
        <w:tc>
          <w:tcPr>
            <w:tcW w:w="423"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4/7</w:t>
            </w:r>
          </w:p>
        </w:tc>
        <w:tc>
          <w:tcPr>
            <w:tcW w:w="1130"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hint="eastAsia"/>
                <w:spacing w:val="-20"/>
                <w:sz w:val="24"/>
                <w:szCs w:val="24"/>
              </w:rPr>
              <w:t>96,000</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1,577,472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4,210,896 </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43.86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jc w:val="right"/>
              <w:rPr>
                <w:sz w:val="24"/>
                <w:szCs w:val="24"/>
              </w:rPr>
            </w:pPr>
            <w:r w:rsidRPr="000A07F0">
              <w:rPr>
                <w:sz w:val="24"/>
                <w:szCs w:val="24"/>
              </w:rPr>
              <w:t>8,589,802</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jc w:val="right"/>
              <w:rPr>
                <w:sz w:val="24"/>
                <w:szCs w:val="24"/>
              </w:rPr>
            </w:pPr>
            <w:r w:rsidRPr="000A07F0">
              <w:rPr>
                <w:sz w:val="24"/>
                <w:szCs w:val="24"/>
              </w:rPr>
              <w:t>89.48</w:t>
            </w:r>
          </w:p>
        </w:tc>
        <w:tc>
          <w:tcPr>
            <w:tcW w:w="1414"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11,256,960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7.14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6,426,250 </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4,830,710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3.06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vMerge/>
            <w:tcBorders>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p>
        </w:tc>
      </w:tr>
      <w:tr w:rsidR="00AE4CC2" w:rsidRPr="000A07F0" w:rsidTr="001236C9">
        <w:trPr>
          <w:trHeight w:val="377"/>
        </w:trPr>
        <w:tc>
          <w:tcPr>
            <w:tcW w:w="423" w:type="dxa"/>
            <w:vMerge w:val="restart"/>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超思</w:t>
            </w:r>
          </w:p>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公司</w:t>
            </w: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8/10</w:t>
            </w:r>
          </w:p>
        </w:tc>
        <w:tc>
          <w:tcPr>
            <w:tcW w:w="1130"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9,600</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162,432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442,092 </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46.05 </w:t>
            </w:r>
          </w:p>
        </w:tc>
        <w:tc>
          <w:tcPr>
            <w:tcW w:w="1272" w:type="dxa"/>
            <w:tcBorders>
              <w:top w:val="single" w:sz="4" w:space="0" w:color="auto"/>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847" w:type="dxa"/>
            <w:tcBorders>
              <w:top w:val="single" w:sz="4" w:space="0" w:color="auto"/>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1414" w:type="dxa"/>
            <w:vMerge w:val="restart"/>
            <w:tcBorders>
              <w:top w:val="single" w:sz="4" w:space="0" w:color="auto"/>
              <w:left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9,354,010 </w:t>
            </w:r>
          </w:p>
        </w:tc>
        <w:tc>
          <w:tcPr>
            <w:tcW w:w="707" w:type="dxa"/>
            <w:vMerge w:val="restart"/>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7.19 </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7.39</w:t>
            </w:r>
          </w:p>
          <w:p w:rsidR="001236C9" w:rsidRPr="000A07F0" w:rsidRDefault="001236C9" w:rsidP="001236C9">
            <w:pPr>
              <w:widowControl/>
              <w:overflowPunct/>
              <w:autoSpaceDE/>
              <w:jc w:val="right"/>
              <w:rPr>
                <w:rFonts w:hAnsi="標楷體" w:cs="新細明體"/>
                <w:kern w:val="0"/>
                <w:sz w:val="24"/>
                <w:szCs w:val="24"/>
              </w:rPr>
            </w:pP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680,000 </w:t>
            </w:r>
          </w:p>
        </w:tc>
        <w:tc>
          <w:tcPr>
            <w:tcW w:w="1272" w:type="dxa"/>
            <w:vMerge w:val="restart"/>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3,914,010 </w:t>
            </w:r>
          </w:p>
        </w:tc>
        <w:tc>
          <w:tcPr>
            <w:tcW w:w="707" w:type="dxa"/>
            <w:vMerge w:val="restart"/>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3.01 </w:t>
            </w:r>
          </w:p>
        </w:tc>
        <w:tc>
          <w:tcPr>
            <w:tcW w:w="706" w:type="dxa"/>
            <w:vMerge w:val="restart"/>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3.31</w:t>
            </w:r>
          </w:p>
        </w:tc>
        <w:tc>
          <w:tcPr>
            <w:tcW w:w="990" w:type="dxa"/>
            <w:vMerge w:val="restart"/>
            <w:tcBorders>
              <w:top w:val="single" w:sz="4" w:space="0" w:color="auto"/>
              <w:left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4.25</w:t>
            </w:r>
          </w:p>
        </w:tc>
      </w:tr>
      <w:tr w:rsidR="00AE4CC2" w:rsidRPr="000A07F0" w:rsidTr="001236C9">
        <w:trPr>
          <w:trHeight w:val="377"/>
        </w:trPr>
        <w:tc>
          <w:tcPr>
            <w:tcW w:w="423"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8/18</w:t>
            </w:r>
          </w:p>
        </w:tc>
        <w:tc>
          <w:tcPr>
            <w:tcW w:w="1130"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67,200</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1,138,176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autoSpaceDN/>
              <w:jc w:val="right"/>
              <w:rPr>
                <w:rFonts w:hAnsi="標楷體" w:cs="新細明體"/>
                <w:kern w:val="0"/>
                <w:sz w:val="24"/>
                <w:szCs w:val="24"/>
              </w:rPr>
            </w:pPr>
            <w:r w:rsidRPr="000A07F0">
              <w:rPr>
                <w:sz w:val="24"/>
                <w:szCs w:val="24"/>
              </w:rPr>
              <w:t>3,170,120</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autoSpaceDN/>
              <w:jc w:val="right"/>
              <w:rPr>
                <w:rFonts w:hAnsi="標楷體" w:cs="新細明體"/>
                <w:kern w:val="0"/>
                <w:sz w:val="24"/>
                <w:szCs w:val="24"/>
              </w:rPr>
            </w:pPr>
            <w:r w:rsidRPr="000A07F0">
              <w:rPr>
                <w:sz w:val="24"/>
                <w:szCs w:val="24"/>
              </w:rPr>
              <w:t xml:space="preserve">47.17 </w:t>
            </w:r>
          </w:p>
        </w:tc>
        <w:tc>
          <w:tcPr>
            <w:tcW w:w="1272"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847"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1414" w:type="dxa"/>
            <w:vMerge/>
            <w:tcBorders>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autoSpaceDN/>
              <w:jc w:val="right"/>
              <w:rPr>
                <w:rFonts w:hAnsi="標楷體" w:cs="新細明體"/>
                <w:kern w:val="0"/>
                <w:sz w:val="24"/>
                <w:szCs w:val="24"/>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4,760,000 </w:t>
            </w: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vMerge/>
            <w:tcBorders>
              <w:left w:val="single" w:sz="4" w:space="0" w:color="auto"/>
              <w:right w:val="single" w:sz="4" w:space="0" w:color="auto"/>
            </w:tcBorders>
            <w:vAlign w:val="center"/>
            <w:hideMark/>
          </w:tcPr>
          <w:p w:rsidR="001236C9" w:rsidRPr="000A07F0" w:rsidRDefault="001236C9" w:rsidP="001236C9">
            <w:pPr>
              <w:jc w:val="right"/>
              <w:rPr>
                <w:rFonts w:hAnsi="標楷體" w:cs="新細明體"/>
                <w:kern w:val="0"/>
                <w:sz w:val="24"/>
                <w:szCs w:val="24"/>
              </w:rPr>
            </w:pPr>
          </w:p>
        </w:tc>
      </w:tr>
      <w:tr w:rsidR="00AE4CC2" w:rsidRPr="000A07F0" w:rsidTr="001236C9">
        <w:trPr>
          <w:trHeight w:val="377"/>
        </w:trPr>
        <w:tc>
          <w:tcPr>
            <w:tcW w:w="423"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8/24</w:t>
            </w:r>
          </w:p>
        </w:tc>
        <w:tc>
          <w:tcPr>
            <w:tcW w:w="1130"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96,000</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1,665,984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4,526,745</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47.15 </w:t>
            </w:r>
          </w:p>
        </w:tc>
        <w:tc>
          <w:tcPr>
            <w:tcW w:w="1272"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847"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11,676,096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7.01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6,627,200 </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5,048,896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3.03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vMerge/>
            <w:tcBorders>
              <w:left w:val="single" w:sz="4" w:space="0" w:color="auto"/>
              <w:right w:val="single" w:sz="4" w:space="0" w:color="auto"/>
            </w:tcBorders>
            <w:vAlign w:val="center"/>
            <w:hideMark/>
          </w:tcPr>
          <w:p w:rsidR="001236C9" w:rsidRPr="000A07F0" w:rsidRDefault="001236C9" w:rsidP="001236C9">
            <w:pPr>
              <w:jc w:val="right"/>
              <w:rPr>
                <w:rFonts w:hAnsi="標楷體" w:cs="新細明體"/>
                <w:kern w:val="0"/>
                <w:sz w:val="24"/>
                <w:szCs w:val="24"/>
              </w:rPr>
            </w:pPr>
          </w:p>
        </w:tc>
      </w:tr>
      <w:tr w:rsidR="00AE4CC2" w:rsidRPr="000A07F0" w:rsidTr="001236C9">
        <w:trPr>
          <w:trHeight w:val="377"/>
        </w:trPr>
        <w:tc>
          <w:tcPr>
            <w:tcW w:w="423"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9/2</w:t>
            </w:r>
          </w:p>
        </w:tc>
        <w:tc>
          <w:tcPr>
            <w:tcW w:w="1130"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96,000</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1,655,616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4,458,855</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46.45 </w:t>
            </w:r>
          </w:p>
        </w:tc>
        <w:tc>
          <w:tcPr>
            <w:tcW w:w="1272"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847"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11,530,368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6.96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6,539,934 </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4,990,434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3.01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vMerge/>
            <w:tcBorders>
              <w:left w:val="single" w:sz="4" w:space="0" w:color="auto"/>
              <w:right w:val="single" w:sz="4" w:space="0" w:color="auto"/>
            </w:tcBorders>
            <w:noWrap/>
            <w:vAlign w:val="center"/>
            <w:hideMark/>
          </w:tcPr>
          <w:p w:rsidR="001236C9" w:rsidRPr="000A07F0" w:rsidRDefault="001236C9" w:rsidP="001236C9">
            <w:pPr>
              <w:jc w:val="right"/>
              <w:rPr>
                <w:rFonts w:hAnsi="標楷體" w:cs="新細明體"/>
                <w:kern w:val="0"/>
                <w:sz w:val="24"/>
                <w:szCs w:val="24"/>
              </w:rPr>
            </w:pPr>
          </w:p>
        </w:tc>
      </w:tr>
      <w:tr w:rsidR="00AE4CC2" w:rsidRPr="000A07F0" w:rsidTr="001236C9">
        <w:trPr>
          <w:trHeight w:val="377"/>
        </w:trPr>
        <w:tc>
          <w:tcPr>
            <w:tcW w:w="423"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9/8</w:t>
            </w:r>
          </w:p>
        </w:tc>
        <w:tc>
          <w:tcPr>
            <w:tcW w:w="1130"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96,000</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1,648,896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4,458,854</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46.45 </w:t>
            </w:r>
          </w:p>
        </w:tc>
        <w:tc>
          <w:tcPr>
            <w:tcW w:w="1272"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847"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11,752,320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7.13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6,498,898 </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5,253,422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3.19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vMerge/>
            <w:tcBorders>
              <w:left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r>
      <w:tr w:rsidR="00AE4CC2" w:rsidRPr="000A07F0" w:rsidTr="001236C9">
        <w:trPr>
          <w:trHeight w:val="377"/>
        </w:trPr>
        <w:tc>
          <w:tcPr>
            <w:tcW w:w="423"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9/16</w:t>
            </w:r>
          </w:p>
        </w:tc>
        <w:tc>
          <w:tcPr>
            <w:tcW w:w="1130"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48,000</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828,672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2,202,470</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45.88 </w:t>
            </w:r>
          </w:p>
        </w:tc>
        <w:tc>
          <w:tcPr>
            <w:tcW w:w="1272"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847"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5,731,008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6.92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3,521,856 </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2,209,152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2.67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vMerge/>
            <w:tcBorders>
              <w:left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r>
      <w:tr w:rsidR="00AE4CC2" w:rsidRPr="000A07F0" w:rsidTr="001236C9">
        <w:trPr>
          <w:trHeight w:val="377"/>
        </w:trPr>
        <w:tc>
          <w:tcPr>
            <w:tcW w:w="423"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9/24</w:t>
            </w:r>
          </w:p>
        </w:tc>
        <w:tc>
          <w:tcPr>
            <w:tcW w:w="1130"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96,000</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1,651,968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4,370,996</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45.53 </w:t>
            </w:r>
          </w:p>
        </w:tc>
        <w:tc>
          <w:tcPr>
            <w:tcW w:w="1272"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847"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11,422,656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6.91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7,020,864 </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4,401,792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2.66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vMerge/>
            <w:tcBorders>
              <w:left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r>
      <w:tr w:rsidR="00AE4CC2" w:rsidRPr="000A07F0" w:rsidTr="001236C9">
        <w:trPr>
          <w:trHeight w:val="377"/>
        </w:trPr>
        <w:tc>
          <w:tcPr>
            <w:tcW w:w="423"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9/28</w:t>
            </w:r>
          </w:p>
        </w:tc>
        <w:tc>
          <w:tcPr>
            <w:tcW w:w="1130"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105,600</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1,766,976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4,808,095</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45.53 </w:t>
            </w:r>
          </w:p>
        </w:tc>
        <w:tc>
          <w:tcPr>
            <w:tcW w:w="1272"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847"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12,536,938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7.10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7,509,648 </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5,027,290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2.85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vMerge/>
            <w:tcBorders>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r>
      <w:tr w:rsidR="00AE4CC2" w:rsidRPr="000A07F0" w:rsidTr="001236C9">
        <w:trPr>
          <w:trHeight w:val="377"/>
        </w:trPr>
        <w:tc>
          <w:tcPr>
            <w:tcW w:w="423"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10/6</w:t>
            </w:r>
          </w:p>
        </w:tc>
        <w:tc>
          <w:tcPr>
            <w:tcW w:w="1130"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96,000</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1,605,504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4,484,812</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46.72 </w:t>
            </w:r>
          </w:p>
        </w:tc>
        <w:tc>
          <w:tcPr>
            <w:tcW w:w="1272"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847"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11,419,584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7.11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6,534,401 </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4,885,183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3.04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vMerge w:val="restart"/>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4.07</w:t>
            </w:r>
          </w:p>
        </w:tc>
      </w:tr>
      <w:tr w:rsidR="00AE4CC2" w:rsidRPr="000A07F0" w:rsidTr="001236C9">
        <w:trPr>
          <w:trHeight w:val="377"/>
        </w:trPr>
        <w:tc>
          <w:tcPr>
            <w:tcW w:w="423"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10/12</w:t>
            </w:r>
          </w:p>
        </w:tc>
        <w:tc>
          <w:tcPr>
            <w:tcW w:w="1130"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96,000</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1,608,576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4,404,940</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45.88 </w:t>
            </w:r>
          </w:p>
        </w:tc>
        <w:tc>
          <w:tcPr>
            <w:tcW w:w="1272"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847"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11,546,592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7.18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6,546,904 </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4,999,688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3.11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r>
      <w:tr w:rsidR="00AE4CC2" w:rsidRPr="000A07F0" w:rsidTr="001236C9">
        <w:trPr>
          <w:trHeight w:val="377"/>
        </w:trPr>
        <w:tc>
          <w:tcPr>
            <w:tcW w:w="423"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10/22</w:t>
            </w:r>
          </w:p>
        </w:tc>
        <w:tc>
          <w:tcPr>
            <w:tcW w:w="1130"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96,000</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1,586,112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4,359,014 </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45.41 </w:t>
            </w:r>
          </w:p>
        </w:tc>
        <w:tc>
          <w:tcPr>
            <w:tcW w:w="1272"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847"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11,698,944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7.38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6,455,476 </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5,243,468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3.31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r>
      <w:tr w:rsidR="00AE4CC2" w:rsidRPr="000A07F0" w:rsidTr="001236C9">
        <w:trPr>
          <w:trHeight w:val="377"/>
        </w:trPr>
        <w:tc>
          <w:tcPr>
            <w:tcW w:w="423"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10/28</w:t>
            </w:r>
          </w:p>
        </w:tc>
        <w:tc>
          <w:tcPr>
            <w:tcW w:w="1130"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115,200</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1,892,928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5,230,817 </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45.41 </w:t>
            </w:r>
          </w:p>
        </w:tc>
        <w:tc>
          <w:tcPr>
            <w:tcW w:w="1272"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847"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14,074,675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7.44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7,704,217 </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6,370,458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3.37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r>
      <w:tr w:rsidR="00AE4CC2" w:rsidRPr="000A07F0" w:rsidTr="001236C9">
        <w:trPr>
          <w:trHeight w:val="377"/>
        </w:trPr>
        <w:tc>
          <w:tcPr>
            <w:tcW w:w="423"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11/3</w:t>
            </w:r>
          </w:p>
        </w:tc>
        <w:tc>
          <w:tcPr>
            <w:tcW w:w="1130"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115,200</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1,886,016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5,249,986 </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45.57 </w:t>
            </w:r>
          </w:p>
        </w:tc>
        <w:tc>
          <w:tcPr>
            <w:tcW w:w="1272"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847"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14,732,467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7.81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7,638,365 </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7,094,102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3.76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990" w:type="dxa"/>
            <w:vMerge w:val="restart"/>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4.05</w:t>
            </w:r>
          </w:p>
        </w:tc>
      </w:tr>
      <w:tr w:rsidR="00AE4CC2" w:rsidRPr="000A07F0" w:rsidTr="001236C9">
        <w:trPr>
          <w:trHeight w:val="377"/>
        </w:trPr>
        <w:tc>
          <w:tcPr>
            <w:tcW w:w="423"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left"/>
              <w:rPr>
                <w:rFonts w:hAnsi="標楷體" w:cs="新細明體"/>
                <w:kern w:val="0"/>
                <w:sz w:val="24"/>
                <w:szCs w:val="24"/>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11/12</w:t>
            </w:r>
          </w:p>
        </w:tc>
        <w:tc>
          <w:tcPr>
            <w:tcW w:w="1130"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134,400</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2,200,704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6,144,553 </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45.72 </w:t>
            </w:r>
          </w:p>
        </w:tc>
        <w:tc>
          <w:tcPr>
            <w:tcW w:w="1272"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847"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17,470,387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7.94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8,912,851 </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8,557,536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3.89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left"/>
              <w:rPr>
                <w:rFonts w:hAnsi="標楷體" w:cs="新細明體"/>
                <w:kern w:val="0"/>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left"/>
              <w:rPr>
                <w:rFonts w:hAnsi="標楷體" w:cs="新細明體"/>
                <w:kern w:val="0"/>
                <w:sz w:val="24"/>
                <w:szCs w:val="24"/>
              </w:rPr>
            </w:pPr>
          </w:p>
        </w:tc>
      </w:tr>
      <w:tr w:rsidR="00AE4CC2" w:rsidRPr="000A07F0" w:rsidTr="001236C9">
        <w:trPr>
          <w:trHeight w:val="377"/>
        </w:trPr>
        <w:tc>
          <w:tcPr>
            <w:tcW w:w="423"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left"/>
              <w:rPr>
                <w:rFonts w:hAnsi="標楷體" w:cs="新細明體"/>
                <w:kern w:val="0"/>
                <w:sz w:val="24"/>
                <w:szCs w:val="24"/>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11/18</w:t>
            </w:r>
          </w:p>
        </w:tc>
        <w:tc>
          <w:tcPr>
            <w:tcW w:w="1130"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134,400</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2,204,736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6,144,553 </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45.72 </w:t>
            </w:r>
          </w:p>
        </w:tc>
        <w:tc>
          <w:tcPr>
            <w:tcW w:w="1272"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847" w:type="dxa"/>
            <w:tcBorders>
              <w:left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17,493,504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7.93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8,929,181 </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8,564,323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3.88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left"/>
              <w:rPr>
                <w:rFonts w:hAnsi="標楷體" w:cs="新細明體"/>
                <w:kern w:val="0"/>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left"/>
              <w:rPr>
                <w:rFonts w:hAnsi="標楷體" w:cs="新細明體"/>
                <w:kern w:val="0"/>
                <w:sz w:val="24"/>
                <w:szCs w:val="24"/>
              </w:rPr>
            </w:pPr>
          </w:p>
        </w:tc>
      </w:tr>
      <w:tr w:rsidR="00AE4CC2" w:rsidRPr="000A07F0" w:rsidTr="001236C9">
        <w:trPr>
          <w:trHeight w:val="312"/>
        </w:trPr>
        <w:tc>
          <w:tcPr>
            <w:tcW w:w="423"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left"/>
              <w:rPr>
                <w:rFonts w:hAnsi="標楷體" w:cs="新細明體"/>
                <w:kern w:val="0"/>
                <w:sz w:val="24"/>
                <w:szCs w:val="24"/>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11/23</w:t>
            </w:r>
          </w:p>
        </w:tc>
        <w:tc>
          <w:tcPr>
            <w:tcW w:w="1130"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115,200</w:t>
            </w:r>
          </w:p>
        </w:tc>
        <w:tc>
          <w:tcPr>
            <w:tcW w:w="1414"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1,901,376 </w:t>
            </w:r>
          </w:p>
        </w:tc>
        <w:tc>
          <w:tcPr>
            <w:tcW w:w="1272"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5,391,360 </w:t>
            </w:r>
          </w:p>
        </w:tc>
        <w:tc>
          <w:tcPr>
            <w:tcW w:w="847"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sz w:val="24"/>
                <w:szCs w:val="24"/>
              </w:rPr>
              <w:t xml:space="preserve">46.80 </w:t>
            </w:r>
          </w:p>
        </w:tc>
        <w:tc>
          <w:tcPr>
            <w:tcW w:w="1272" w:type="dxa"/>
            <w:tcBorders>
              <w:left w:val="single" w:sz="4" w:space="0" w:color="auto"/>
              <w:bottom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847" w:type="dxa"/>
            <w:tcBorders>
              <w:left w:val="single" w:sz="4" w:space="0" w:color="auto"/>
              <w:bottom w:val="single" w:sz="4" w:space="0" w:color="auto"/>
              <w:right w:val="single" w:sz="4" w:space="0" w:color="auto"/>
              <w:tl2br w:val="nil"/>
            </w:tcBorders>
            <w:vAlign w:val="center"/>
          </w:tcPr>
          <w:p w:rsidR="001236C9" w:rsidRPr="000A07F0" w:rsidRDefault="001236C9" w:rsidP="001236C9">
            <w:pPr>
              <w:jc w:val="center"/>
              <w:rPr>
                <w:rFonts w:hAnsi="標楷體" w:cs="新細明體"/>
                <w:kern w:val="0"/>
                <w:sz w:val="24"/>
                <w:szCs w:val="24"/>
              </w:rPr>
            </w:pPr>
            <w:r w:rsidRPr="000A07F0">
              <w:rPr>
                <w:rFonts w:hAnsi="標楷體" w:cs="新細明體" w:hint="eastAsia"/>
                <w:kern w:val="0"/>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15,269,299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8.03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right"/>
              <w:rPr>
                <w:rFonts w:hAnsi="標楷體" w:cs="新細明體"/>
                <w:kern w:val="0"/>
                <w:sz w:val="24"/>
                <w:szCs w:val="24"/>
              </w:rPr>
            </w:pP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7,700,573 </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7,568,726 </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1236C9" w:rsidRPr="000A07F0" w:rsidRDefault="001236C9" w:rsidP="001236C9">
            <w:pPr>
              <w:widowControl/>
              <w:overflowPunct/>
              <w:autoSpaceDE/>
              <w:jc w:val="right"/>
              <w:rPr>
                <w:rFonts w:hAnsi="標楷體" w:cs="新細明體"/>
                <w:kern w:val="0"/>
                <w:sz w:val="24"/>
                <w:szCs w:val="24"/>
              </w:rPr>
            </w:pPr>
            <w:r w:rsidRPr="000A07F0">
              <w:rPr>
                <w:rFonts w:hAnsi="標楷體" w:cs="新細明體" w:hint="eastAsia"/>
                <w:kern w:val="0"/>
                <w:sz w:val="24"/>
                <w:szCs w:val="24"/>
              </w:rPr>
              <w:t xml:space="preserve">3.98 </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left"/>
              <w:rPr>
                <w:rFonts w:hAnsi="標楷體" w:cs="新細明體"/>
                <w:kern w:val="0"/>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1236C9" w:rsidRPr="000A07F0" w:rsidRDefault="001236C9" w:rsidP="001236C9">
            <w:pPr>
              <w:widowControl/>
              <w:overflowPunct/>
              <w:autoSpaceDE/>
              <w:autoSpaceDN/>
              <w:jc w:val="left"/>
              <w:rPr>
                <w:rFonts w:hAnsi="標楷體" w:cs="新細明體"/>
                <w:kern w:val="0"/>
                <w:sz w:val="24"/>
                <w:szCs w:val="24"/>
              </w:rPr>
            </w:pPr>
          </w:p>
        </w:tc>
      </w:tr>
    </w:tbl>
    <w:bookmarkEnd w:id="25"/>
    <w:p w:rsidR="009C4808" w:rsidRPr="000A07F0" w:rsidRDefault="009C4808" w:rsidP="009C4808">
      <w:pPr>
        <w:pStyle w:val="afb"/>
        <w:widowControl/>
        <w:overflowPunct/>
        <w:autoSpaceDE/>
        <w:adjustRightInd w:val="0"/>
        <w:snapToGrid w:val="0"/>
        <w:spacing w:line="240" w:lineRule="atLeast"/>
        <w:ind w:leftChars="-264" w:left="-141" w:right="-874" w:hangingChars="291" w:hanging="757"/>
        <w:rPr>
          <w:sz w:val="24"/>
        </w:rPr>
      </w:pPr>
      <w:r w:rsidRPr="000A07F0">
        <w:rPr>
          <w:rFonts w:hint="eastAsia"/>
          <w:sz w:val="24"/>
        </w:rPr>
        <w:t>備註：畜產會採購金額包含雞蛋貨款、各項進口作業費、服務手續費，雞蛋貨款金額係依日方貿易商開立</w:t>
      </w:r>
      <w:r w:rsidR="001236C9" w:rsidRPr="000A07F0">
        <w:rPr>
          <w:rFonts w:hint="eastAsia"/>
          <w:sz w:val="24"/>
        </w:rPr>
        <w:t>予亮采公司</w:t>
      </w:r>
      <w:r w:rsidRPr="000A07F0">
        <w:rPr>
          <w:rFonts w:hint="eastAsia"/>
          <w:sz w:val="24"/>
        </w:rPr>
        <w:t>之請款單</w:t>
      </w:r>
      <w:r w:rsidR="001236C9" w:rsidRPr="000A07F0">
        <w:rPr>
          <w:rFonts w:hint="eastAsia"/>
          <w:sz w:val="24"/>
        </w:rPr>
        <w:t>，亮采公司再以該請款單向畜產會請款</w:t>
      </w:r>
      <w:r w:rsidRPr="000A07F0">
        <w:rPr>
          <w:rFonts w:hint="eastAsia"/>
          <w:sz w:val="24"/>
        </w:rPr>
        <w:t>，</w:t>
      </w:r>
      <w:r w:rsidR="001236C9" w:rsidRPr="000A07F0">
        <w:rPr>
          <w:rFonts w:hint="eastAsia"/>
          <w:sz w:val="24"/>
        </w:rPr>
        <w:t>又畜產會係向超思公司以國內現貨方式購買，本院尚難掌握日方開立予超思公司之雞蛋貨款金額。</w:t>
      </w:r>
      <w:r w:rsidRPr="000A07F0">
        <w:rPr>
          <w:rFonts w:hint="eastAsia"/>
          <w:sz w:val="24"/>
        </w:rPr>
        <w:t>有關國內產地價格計算方式，據畜產會資料，銷售金額是依各加工業者換售國產雞蛋之蛋款金額，並依業者還蛋調度日期之雞蛋產地價格計算，2月13日至3月17日為每臺斤36.5元3月18日至4月19日為每臺斤38.5元，4月20日至7月19日為每臺斤40.5元，7月20日至10月3日為每臺斤42.5元；另「10月及11月之產地價」，據畜產會/畜產品價格查詢系統/產地農場價格/家禽類/雞蛋【白蛋散裝】查詢之，10月產地價為每臺斤40.7元、11月產地價為每臺斤40.5元；又每臺斤約為10顆雞蛋，以此換算之。</w:t>
      </w:r>
      <w:r w:rsidR="0038243A" w:rsidRPr="000A07F0">
        <w:rPr>
          <w:rFonts w:hint="eastAsia"/>
          <w:sz w:val="24"/>
        </w:rPr>
        <w:t>3月8日至9月8日之銷售金額資料來源為畜產會，9月16日至11月23日銷售金額為本院依國內單顆產地價格乘以進口顆數計算而得。</w:t>
      </w:r>
    </w:p>
    <w:p w:rsidR="009C4808" w:rsidRPr="000A07F0" w:rsidRDefault="009C4808" w:rsidP="009C4808">
      <w:pPr>
        <w:pStyle w:val="afb"/>
        <w:widowControl/>
        <w:tabs>
          <w:tab w:val="left" w:pos="284"/>
        </w:tabs>
        <w:overflowPunct/>
        <w:autoSpaceDE/>
        <w:adjustRightInd w:val="0"/>
        <w:snapToGrid w:val="0"/>
        <w:spacing w:line="240" w:lineRule="atLeast"/>
        <w:ind w:leftChars="-280" w:left="141" w:right="340" w:hangingChars="420" w:hanging="1093"/>
        <w:rPr>
          <w:sz w:val="24"/>
        </w:rPr>
      </w:pPr>
      <w:r w:rsidRPr="000A07F0">
        <w:rPr>
          <w:rFonts w:hint="eastAsia"/>
          <w:sz w:val="24"/>
        </w:rPr>
        <w:t>資料來源：本院依審計部及畜產會查復資料自行彙整。</w:t>
      </w:r>
    </w:p>
    <w:p w:rsidR="00A762EA" w:rsidRPr="000A07F0" w:rsidRDefault="00A762EA" w:rsidP="006A2703">
      <w:pPr>
        <w:pStyle w:val="3"/>
        <w:numPr>
          <w:ilvl w:val="0"/>
          <w:numId w:val="0"/>
        </w:numPr>
        <w:ind w:left="1361"/>
        <w:rPr>
          <w:sz w:val="24"/>
        </w:rPr>
        <w:sectPr w:rsidR="00A762EA" w:rsidRPr="000A07F0" w:rsidSect="00A762EA">
          <w:footerReference w:type="default" r:id="rId11"/>
          <w:pgSz w:w="16840" w:h="11907" w:orient="landscape" w:code="9"/>
          <w:pgMar w:top="1418" w:right="1418" w:bottom="1418" w:left="1276" w:header="851" w:footer="851" w:gutter="227"/>
          <w:cols w:space="425"/>
          <w:docGrid w:type="linesAndChars" w:linePitch="457" w:charSpace="4127"/>
        </w:sectPr>
      </w:pPr>
    </w:p>
    <w:p w:rsidR="00827DA4" w:rsidRPr="000A07F0" w:rsidRDefault="00BE1EB7" w:rsidP="004022E2">
      <w:pPr>
        <w:pStyle w:val="3"/>
        <w:ind w:leftChars="200"/>
      </w:pPr>
      <w:r w:rsidRPr="000A07F0">
        <w:rPr>
          <w:rFonts w:hint="eastAsia"/>
        </w:rPr>
        <w:lastRenderedPageBreak/>
        <w:t>關於畜產會核付亮采公司之蛋款金額</w:t>
      </w:r>
      <w:r w:rsidR="0038243A" w:rsidRPr="000A07F0">
        <w:rPr>
          <w:rFonts w:hint="eastAsia"/>
        </w:rPr>
        <w:t>為</w:t>
      </w:r>
      <w:r w:rsidRPr="000A07F0">
        <w:rPr>
          <w:rFonts w:hint="eastAsia"/>
        </w:rPr>
        <w:t>海關進口報單完稅價格</w:t>
      </w:r>
      <w:r w:rsidR="00C47671" w:rsidRPr="000A07F0">
        <w:rPr>
          <w:rFonts w:hint="eastAsia"/>
        </w:rPr>
        <w:t>約</w:t>
      </w:r>
      <w:r w:rsidR="00F3328B" w:rsidRPr="000A07F0">
        <w:rPr>
          <w:rFonts w:hint="eastAsia"/>
        </w:rPr>
        <w:t>2倍</w:t>
      </w:r>
      <w:r w:rsidRPr="000A07F0">
        <w:rPr>
          <w:rFonts w:hint="eastAsia"/>
        </w:rPr>
        <w:t>之</w:t>
      </w:r>
      <w:r w:rsidR="00DC412A" w:rsidRPr="000A07F0">
        <w:rPr>
          <w:rFonts w:hint="eastAsia"/>
        </w:rPr>
        <w:t>疑</w:t>
      </w:r>
      <w:r w:rsidR="0038243A" w:rsidRPr="000A07F0">
        <w:rPr>
          <w:rFonts w:hint="eastAsia"/>
        </w:rPr>
        <w:t>義</w:t>
      </w:r>
      <w:r w:rsidRPr="000A07F0">
        <w:rPr>
          <w:rFonts w:hint="eastAsia"/>
        </w:rPr>
        <w:t>，係因</w:t>
      </w:r>
      <w:r w:rsidR="00827DA4" w:rsidRPr="000A07F0">
        <w:rPr>
          <w:rFonts w:hint="eastAsia"/>
        </w:rPr>
        <w:t>111年上半年亮采公司向海關申報之交易價格僅為「雞蛋」費用，漏</w:t>
      </w:r>
      <w:r w:rsidR="003B14A0" w:rsidRPr="000A07F0">
        <w:rPr>
          <w:rFonts w:hint="eastAsia"/>
        </w:rPr>
        <w:t>未將</w:t>
      </w:r>
      <w:r w:rsidR="00827DA4" w:rsidRPr="000A07F0">
        <w:rPr>
          <w:rFonts w:hint="eastAsia"/>
        </w:rPr>
        <w:t>日本內陸的製造費用(包含包材費)、運費及出入庫(包括保管費)、手續費、集裝箱費……等計入交易價格，似有短報</w:t>
      </w:r>
      <w:r w:rsidR="003B14A0" w:rsidRPr="000A07F0">
        <w:rPr>
          <w:rFonts w:hint="eastAsia"/>
        </w:rPr>
        <w:t>進口</w:t>
      </w:r>
      <w:r w:rsidR="00827DA4" w:rsidRPr="000A07F0">
        <w:rPr>
          <w:rFonts w:hint="eastAsia"/>
        </w:rPr>
        <w:t>稅款情事；另111年下半年超思公司是否亦有類此涉及違反關稅法事宜，併請檢調單位釐清：</w:t>
      </w:r>
    </w:p>
    <w:p w:rsidR="00BE1EB7" w:rsidRPr="000A07F0" w:rsidRDefault="00BE1EB7" w:rsidP="00656640">
      <w:pPr>
        <w:pStyle w:val="4"/>
        <w:ind w:left="1484" w:hanging="468"/>
      </w:pPr>
      <w:r w:rsidRPr="000A07F0">
        <w:rPr>
          <w:rFonts w:hint="eastAsia"/>
        </w:rPr>
        <w:t>關於畜產會核付亮采公司之蛋款金額與海關進口報單</w:t>
      </w:r>
      <w:r w:rsidR="00D92498" w:rsidRPr="000A07F0">
        <w:rPr>
          <w:rFonts w:hint="eastAsia"/>
        </w:rPr>
        <w:t>到岸</w:t>
      </w:r>
      <w:r w:rsidRPr="000A07F0">
        <w:rPr>
          <w:rFonts w:hint="eastAsia"/>
        </w:rPr>
        <w:t>價格差距過大之</w:t>
      </w:r>
      <w:r w:rsidR="00DC412A" w:rsidRPr="000A07F0">
        <w:rPr>
          <w:rFonts w:hint="eastAsia"/>
        </w:rPr>
        <w:t>疑</w:t>
      </w:r>
      <w:r w:rsidR="0038243A" w:rsidRPr="000A07F0">
        <w:rPr>
          <w:rFonts w:hint="eastAsia"/>
        </w:rPr>
        <w:t>義</w:t>
      </w:r>
      <w:r w:rsidRPr="000A07F0">
        <w:rPr>
          <w:rFonts w:hint="eastAsia"/>
        </w:rPr>
        <w:t>，亦即依海關進口報單資料，111年上半年該公司所進口的5批次日本雞蛋，每公斤到岸價格</w:t>
      </w:r>
      <w:r w:rsidR="00DC412A" w:rsidRPr="000A07F0">
        <w:rPr>
          <w:rFonts w:hint="eastAsia"/>
        </w:rPr>
        <w:t>(含運費)</w:t>
      </w:r>
      <w:r w:rsidRPr="000A07F0">
        <w:rPr>
          <w:rFonts w:hint="eastAsia"/>
        </w:rPr>
        <w:t>計43.86至45.44元，惟畜產會核予亮采公司每公斤的雞蛋貨款</w:t>
      </w:r>
      <w:r w:rsidR="00DC412A" w:rsidRPr="000A07F0">
        <w:rPr>
          <w:rFonts w:hint="eastAsia"/>
        </w:rPr>
        <w:t>(含運費)</w:t>
      </w:r>
      <w:r w:rsidRPr="000A07F0">
        <w:rPr>
          <w:rFonts w:hint="eastAsia"/>
        </w:rPr>
        <w:t>計</w:t>
      </w:r>
      <w:r w:rsidR="00190353" w:rsidRPr="000A07F0">
        <w:rPr>
          <w:rFonts w:hint="eastAsia"/>
        </w:rPr>
        <w:t>84.64</w:t>
      </w:r>
      <w:r w:rsidRPr="000A07F0">
        <w:rPr>
          <w:rFonts w:hint="eastAsia"/>
        </w:rPr>
        <w:t>至</w:t>
      </w:r>
      <w:r w:rsidR="00190353" w:rsidRPr="000A07F0">
        <w:rPr>
          <w:rFonts w:hint="eastAsia"/>
        </w:rPr>
        <w:t>89.48</w:t>
      </w:r>
      <w:r w:rsidRPr="000A07F0">
        <w:rPr>
          <w:rFonts w:hint="eastAsia"/>
        </w:rPr>
        <w:t>元，</w:t>
      </w:r>
      <w:r w:rsidR="0038243A" w:rsidRPr="000A07F0">
        <w:rPr>
          <w:rFonts w:hint="eastAsia"/>
        </w:rPr>
        <w:t>為到岸價格</w:t>
      </w:r>
      <w:r w:rsidR="00C47671" w:rsidRPr="000A07F0">
        <w:rPr>
          <w:rFonts w:hint="eastAsia"/>
        </w:rPr>
        <w:t>約</w:t>
      </w:r>
      <w:r w:rsidRPr="000A07F0">
        <w:rPr>
          <w:rFonts w:hint="eastAsia"/>
        </w:rPr>
        <w:t>2倍之情事。經查，111年上半年亮采公司提供予畜產會之4份請款資料，請款單開立者均為日方的</w:t>
      </w:r>
      <w:r w:rsidR="008717D5" w:rsidRPr="000A07F0">
        <w:rPr>
          <w:rFonts w:hint="eastAsia"/>
        </w:rPr>
        <w:t>C公司</w:t>
      </w:r>
      <w:r w:rsidRPr="000A07F0">
        <w:rPr>
          <w:rFonts w:hint="eastAsia"/>
        </w:rPr>
        <w:t>，請款明細包括雞蛋、製造費用(包含包材費)、運費及出入庫(包括保管費)、檢疫檢查申請費、出口報關費、海關檢查手續費、集裝箱費、海運工工資……等，各該請款品名皆有對應的數量、單價及金額，以該公司西元2022年3月17日予亮采公司之請款單為例，雞蛋價格為1</w:t>
      </w:r>
      <w:r w:rsidRPr="000A07F0">
        <w:t>,</w:t>
      </w:r>
      <w:r w:rsidRPr="000A07F0">
        <w:rPr>
          <w:rFonts w:hint="eastAsia"/>
        </w:rPr>
        <w:t>7</w:t>
      </w:r>
      <w:r w:rsidRPr="000A07F0">
        <w:t>76</w:t>
      </w:r>
      <w:r w:rsidRPr="000A07F0">
        <w:rPr>
          <w:rFonts w:hint="eastAsia"/>
        </w:rPr>
        <w:t>萬</w:t>
      </w:r>
      <w:r w:rsidR="0038243A" w:rsidRPr="000A07F0">
        <w:rPr>
          <w:rFonts w:hint="eastAsia"/>
        </w:rPr>
        <w:t>日圓</w:t>
      </w:r>
      <w:r w:rsidRPr="000A07F0">
        <w:rPr>
          <w:rFonts w:hint="eastAsia"/>
        </w:rPr>
        <w:t>、製造費用(包含包材費)計875萬9</w:t>
      </w:r>
      <w:r w:rsidRPr="000A07F0">
        <w:t>,</w:t>
      </w:r>
      <w:r w:rsidRPr="000A07F0">
        <w:rPr>
          <w:rFonts w:hint="eastAsia"/>
        </w:rPr>
        <w:t>400</w:t>
      </w:r>
      <w:r w:rsidR="0038243A" w:rsidRPr="000A07F0">
        <w:rPr>
          <w:rFonts w:hint="eastAsia"/>
        </w:rPr>
        <w:t>日圓</w:t>
      </w:r>
      <w:r w:rsidRPr="000A07F0">
        <w:rPr>
          <w:rFonts w:hint="eastAsia"/>
        </w:rPr>
        <w:t>、運費及出入庫(包括保管費)計490萬8,000</w:t>
      </w:r>
      <w:r w:rsidR="0038243A" w:rsidRPr="000A07F0">
        <w:rPr>
          <w:rFonts w:hint="eastAsia"/>
        </w:rPr>
        <w:t>日圓</w:t>
      </w:r>
      <w:r w:rsidRPr="000A07F0">
        <w:rPr>
          <w:rFonts w:hint="eastAsia"/>
        </w:rPr>
        <w:t>、檢疫檢查申請費計8</w:t>
      </w:r>
      <w:r w:rsidRPr="000A07F0">
        <w:t>,</w:t>
      </w:r>
      <w:r w:rsidRPr="000A07F0">
        <w:rPr>
          <w:rFonts w:hint="eastAsia"/>
        </w:rPr>
        <w:t>000</w:t>
      </w:r>
      <w:r w:rsidR="0038243A" w:rsidRPr="000A07F0">
        <w:rPr>
          <w:rFonts w:hint="eastAsia"/>
        </w:rPr>
        <w:t>日圓</w:t>
      </w:r>
      <w:r w:rsidRPr="000A07F0">
        <w:rPr>
          <w:rFonts w:hint="eastAsia"/>
        </w:rPr>
        <w:t>、出口報關費計</w:t>
      </w:r>
      <w:r w:rsidR="00963B0B" w:rsidRPr="000A07F0">
        <w:rPr>
          <w:rFonts w:hint="eastAsia"/>
        </w:rPr>
        <w:t>5</w:t>
      </w:r>
      <w:r w:rsidRPr="000A07F0">
        <w:t>,</w:t>
      </w:r>
      <w:r w:rsidR="00963B0B" w:rsidRPr="000A07F0">
        <w:rPr>
          <w:rFonts w:hint="eastAsia"/>
        </w:rPr>
        <w:t>9</w:t>
      </w:r>
      <w:r w:rsidRPr="000A07F0">
        <w:rPr>
          <w:rFonts w:hint="eastAsia"/>
        </w:rPr>
        <w:t>00</w:t>
      </w:r>
      <w:r w:rsidR="0038243A" w:rsidRPr="000A07F0">
        <w:rPr>
          <w:rFonts w:hint="eastAsia"/>
        </w:rPr>
        <w:t>日圓</w:t>
      </w:r>
      <w:r w:rsidRPr="000A07F0">
        <w:rPr>
          <w:rFonts w:hint="eastAsia"/>
        </w:rPr>
        <w:t>……等，共計3</w:t>
      </w:r>
      <w:r w:rsidRPr="000A07F0">
        <w:t>,</w:t>
      </w:r>
      <w:r w:rsidRPr="000A07F0">
        <w:rPr>
          <w:rFonts w:hint="eastAsia"/>
        </w:rPr>
        <w:t>399萬8,497</w:t>
      </w:r>
      <w:r w:rsidR="0038243A" w:rsidRPr="000A07F0">
        <w:rPr>
          <w:rFonts w:hint="eastAsia"/>
        </w:rPr>
        <w:t>日圓</w:t>
      </w:r>
      <w:r w:rsidR="00190353" w:rsidRPr="000A07F0">
        <w:rPr>
          <w:rFonts w:hint="eastAsia"/>
        </w:rPr>
        <w:t>(詳如下圖)</w:t>
      </w:r>
      <w:r w:rsidR="00F3328B" w:rsidRPr="000A07F0">
        <w:rPr>
          <w:rFonts w:hint="eastAsia"/>
        </w:rPr>
        <w:t>，</w:t>
      </w:r>
      <w:r w:rsidR="00AB0F41" w:rsidRPr="000A07F0">
        <w:rPr>
          <w:rFonts w:hint="eastAsia"/>
        </w:rPr>
        <w:t>而亮采公司也確實</w:t>
      </w:r>
      <w:r w:rsidR="00847C55" w:rsidRPr="000A07F0">
        <w:rPr>
          <w:rFonts w:hint="eastAsia"/>
        </w:rPr>
        <w:t>於111年3月23日支付3</w:t>
      </w:r>
      <w:r w:rsidR="00847C55" w:rsidRPr="000A07F0">
        <w:t>,</w:t>
      </w:r>
      <w:r w:rsidR="00847C55" w:rsidRPr="000A07F0">
        <w:rPr>
          <w:rFonts w:hint="eastAsia"/>
        </w:rPr>
        <w:t>399萬餘</w:t>
      </w:r>
      <w:r w:rsidR="0038243A" w:rsidRPr="000A07F0">
        <w:rPr>
          <w:rFonts w:hint="eastAsia"/>
        </w:rPr>
        <w:t>日圓</w:t>
      </w:r>
      <w:r w:rsidR="00847C55" w:rsidRPr="000A07F0">
        <w:rPr>
          <w:rFonts w:hint="eastAsia"/>
        </w:rPr>
        <w:t>予C</w:t>
      </w:r>
      <w:r w:rsidR="008717D5" w:rsidRPr="000A07F0">
        <w:rPr>
          <w:rFonts w:hint="eastAsia"/>
        </w:rPr>
        <w:t>公司</w:t>
      </w:r>
      <w:r w:rsidRPr="000A07F0">
        <w:rPr>
          <w:rFonts w:hint="eastAsia"/>
        </w:rPr>
        <w:t>。</w:t>
      </w:r>
    </w:p>
    <w:p w:rsidR="00190353" w:rsidRPr="000A07F0" w:rsidRDefault="00190353" w:rsidP="00190353">
      <w:pPr>
        <w:pStyle w:val="4"/>
        <w:numPr>
          <w:ilvl w:val="0"/>
          <w:numId w:val="0"/>
        </w:numPr>
        <w:ind w:left="1484"/>
      </w:pPr>
    </w:p>
    <w:p w:rsidR="00190353" w:rsidRPr="000A07F0" w:rsidRDefault="00190353" w:rsidP="00190353">
      <w:pPr>
        <w:pStyle w:val="4"/>
        <w:numPr>
          <w:ilvl w:val="0"/>
          <w:numId w:val="0"/>
        </w:numPr>
        <w:ind w:left="1484"/>
      </w:pPr>
    </w:p>
    <w:p w:rsidR="00190353" w:rsidRPr="000A07F0" w:rsidRDefault="00447ED1" w:rsidP="00190353">
      <w:pPr>
        <w:pStyle w:val="4"/>
        <w:numPr>
          <w:ilvl w:val="0"/>
          <w:numId w:val="0"/>
        </w:numPr>
        <w:jc w:val="center"/>
      </w:pPr>
      <w:r w:rsidRPr="000A07F0">
        <w:rPr>
          <w:noProof/>
        </w:rPr>
        <w:lastRenderedPageBreak/>
        <w:drawing>
          <wp:inline distT="0" distB="0" distL="0" distR="0" wp14:anchorId="4159B480" wp14:editId="77DAB423">
            <wp:extent cx="5615940" cy="6750657"/>
            <wp:effectExtent l="0" t="0" r="381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9199" cy="6754574"/>
                    </a:xfrm>
                    <a:prstGeom prst="rect">
                      <a:avLst/>
                    </a:prstGeom>
                  </pic:spPr>
                </pic:pic>
              </a:graphicData>
            </a:graphic>
          </wp:inline>
        </w:drawing>
      </w:r>
    </w:p>
    <w:p w:rsidR="00190353" w:rsidRPr="000A07F0" w:rsidRDefault="00190353" w:rsidP="00130EB8">
      <w:pPr>
        <w:pStyle w:val="a1"/>
        <w:ind w:left="1134" w:rightChars="-25" w:right="-85" w:hanging="708"/>
        <w:jc w:val="left"/>
      </w:pPr>
      <w:r w:rsidRPr="000A07F0">
        <w:rPr>
          <w:rFonts w:hint="eastAsia"/>
        </w:rPr>
        <w:t>日本貿易商</w:t>
      </w:r>
      <w:r w:rsidRPr="000A07F0">
        <w:rPr>
          <w:rFonts w:hint="eastAsia"/>
          <w:spacing w:val="0"/>
        </w:rPr>
        <w:t>(</w:t>
      </w:r>
      <w:r w:rsidRPr="000A07F0">
        <w:rPr>
          <w:spacing w:val="0"/>
        </w:rPr>
        <w:t>C</w:t>
      </w:r>
      <w:r w:rsidR="008717D5" w:rsidRPr="000A07F0">
        <w:rPr>
          <w:rFonts w:hint="eastAsia"/>
          <w:spacing w:val="0"/>
        </w:rPr>
        <w:t>公司</w:t>
      </w:r>
      <w:r w:rsidRPr="000A07F0">
        <w:rPr>
          <w:rFonts w:hint="eastAsia"/>
          <w:spacing w:val="0"/>
        </w:rPr>
        <w:t>)</w:t>
      </w:r>
      <w:r w:rsidR="003C1C02" w:rsidRPr="000A07F0">
        <w:rPr>
          <w:rFonts w:hint="eastAsia"/>
        </w:rPr>
        <w:t>向</w:t>
      </w:r>
      <w:r w:rsidRPr="000A07F0">
        <w:rPr>
          <w:rFonts w:hint="eastAsia"/>
        </w:rPr>
        <w:t>亮采公司</w:t>
      </w:r>
      <w:r w:rsidR="003C1C02" w:rsidRPr="000A07F0">
        <w:rPr>
          <w:rFonts w:hint="eastAsia"/>
        </w:rPr>
        <w:t>請款之請款單</w:t>
      </w:r>
      <w:r w:rsidR="00130EB8" w:rsidRPr="000A07F0">
        <w:rPr>
          <w:rFonts w:hint="eastAsia"/>
        </w:rPr>
        <w:t>影本</w:t>
      </w:r>
      <w:r w:rsidR="003C1C02" w:rsidRPr="000A07F0">
        <w:rPr>
          <w:rFonts w:hint="eastAsia"/>
        </w:rPr>
        <w:t>(西元2022年3月17日)</w:t>
      </w:r>
    </w:p>
    <w:p w:rsidR="00190353" w:rsidRPr="000A07F0" w:rsidRDefault="00190353" w:rsidP="00190353">
      <w:pPr>
        <w:pStyle w:val="4"/>
        <w:numPr>
          <w:ilvl w:val="0"/>
          <w:numId w:val="0"/>
        </w:numPr>
        <w:ind w:left="1484"/>
      </w:pPr>
    </w:p>
    <w:p w:rsidR="00BE1EB7" w:rsidRPr="000A07F0" w:rsidRDefault="00BE1EB7" w:rsidP="00BE1EB7">
      <w:pPr>
        <w:pStyle w:val="4"/>
        <w:ind w:left="1484" w:hanging="468"/>
      </w:pPr>
      <w:r w:rsidRPr="000A07F0">
        <w:rPr>
          <w:rFonts w:hint="eastAsia"/>
        </w:rPr>
        <w:t>查該批雞蛋之</w:t>
      </w:r>
      <w:r w:rsidR="001A3B24" w:rsidRPr="000A07F0">
        <w:rPr>
          <w:rFonts w:hint="eastAsia"/>
        </w:rPr>
        <w:t>海關</w:t>
      </w:r>
      <w:r w:rsidRPr="000A07F0">
        <w:rPr>
          <w:rFonts w:hint="eastAsia"/>
        </w:rPr>
        <w:t>進口報單資料(報單號碼：</w:t>
      </w:r>
      <w:r w:rsidR="002E6097" w:rsidRPr="002E6097">
        <w:rPr>
          <w:rFonts w:hint="eastAsia"/>
        </w:rPr>
        <w:t>AA 11112H1XXX</w:t>
      </w:r>
      <w:r w:rsidRPr="000A07F0">
        <w:rPr>
          <w:rFonts w:hint="eastAsia"/>
        </w:rPr>
        <w:t>)，亮采公司填報離岸價格計1</w:t>
      </w:r>
      <w:r w:rsidRPr="000A07F0">
        <w:t>,</w:t>
      </w:r>
      <w:r w:rsidRPr="000A07F0">
        <w:rPr>
          <w:rFonts w:hint="eastAsia"/>
        </w:rPr>
        <w:t>710萬7</w:t>
      </w:r>
      <w:r w:rsidRPr="000A07F0">
        <w:t>,</w:t>
      </w:r>
      <w:r w:rsidRPr="000A07F0">
        <w:rPr>
          <w:rFonts w:hint="eastAsia"/>
        </w:rPr>
        <w:t>046</w:t>
      </w:r>
      <w:r w:rsidR="0038243A" w:rsidRPr="000A07F0">
        <w:rPr>
          <w:rFonts w:hint="eastAsia"/>
        </w:rPr>
        <w:t>日圓</w:t>
      </w:r>
      <w:r w:rsidRPr="000A07F0">
        <w:rPr>
          <w:rFonts w:hint="eastAsia"/>
        </w:rPr>
        <w:t>，運費計57萬3</w:t>
      </w:r>
      <w:r w:rsidRPr="000A07F0">
        <w:t>,</w:t>
      </w:r>
      <w:r w:rsidRPr="000A07F0">
        <w:rPr>
          <w:rFonts w:hint="eastAsia"/>
        </w:rPr>
        <w:t>392</w:t>
      </w:r>
      <w:r w:rsidR="0038243A" w:rsidRPr="000A07F0">
        <w:rPr>
          <w:rFonts w:hint="eastAsia"/>
        </w:rPr>
        <w:t>日圓</w:t>
      </w:r>
      <w:r w:rsidRPr="000A07F0">
        <w:rPr>
          <w:rFonts w:hint="eastAsia"/>
        </w:rPr>
        <w:t>，保險費計7萬</w:t>
      </w:r>
      <w:r w:rsidRPr="000A07F0">
        <w:rPr>
          <w:rFonts w:hint="eastAsia"/>
        </w:rPr>
        <w:lastRenderedPageBreak/>
        <w:t>9</w:t>
      </w:r>
      <w:r w:rsidRPr="000A07F0">
        <w:t>,</w:t>
      </w:r>
      <w:r w:rsidRPr="000A07F0">
        <w:rPr>
          <w:rFonts w:hint="eastAsia"/>
        </w:rPr>
        <w:t>562</w:t>
      </w:r>
      <w:r w:rsidR="0038243A" w:rsidRPr="000A07F0">
        <w:rPr>
          <w:rFonts w:hint="eastAsia"/>
        </w:rPr>
        <w:t>日圓</w:t>
      </w:r>
      <w:r w:rsidRPr="000A07F0">
        <w:rPr>
          <w:rFonts w:hint="eastAsia"/>
        </w:rPr>
        <w:t>，起岸價格計1</w:t>
      </w:r>
      <w:r w:rsidRPr="000A07F0">
        <w:t>,</w:t>
      </w:r>
      <w:r w:rsidRPr="000A07F0">
        <w:rPr>
          <w:rFonts w:hint="eastAsia"/>
        </w:rPr>
        <w:t>7</w:t>
      </w:r>
      <w:r w:rsidRPr="000A07F0">
        <w:t>76</w:t>
      </w:r>
      <w:r w:rsidRPr="000A07F0">
        <w:rPr>
          <w:rFonts w:hint="eastAsia"/>
        </w:rPr>
        <w:t>萬</w:t>
      </w:r>
      <w:r w:rsidR="0038243A" w:rsidRPr="000A07F0">
        <w:rPr>
          <w:rFonts w:hint="eastAsia"/>
        </w:rPr>
        <w:t>日圓</w:t>
      </w:r>
      <w:r w:rsidRPr="000A07F0">
        <w:rPr>
          <w:rFonts w:hint="eastAsia"/>
        </w:rPr>
        <w:t>(離岸價格+運費+保險費)，即亮采公司向海關所提報之交易價格，僅有「雞蛋」款項，未包含該批雞蛋於日本之製造費用(包含包材費)、運費及出入庫(包括保管費)、手續費……等，該公司並以伊</w:t>
      </w:r>
      <w:r w:rsidR="008717D5" w:rsidRPr="000A07F0">
        <w:rPr>
          <w:rFonts w:hAnsi="標楷體" w:hint="eastAsia"/>
        </w:rPr>
        <w:t>○</w:t>
      </w:r>
      <w:r w:rsidRPr="000A07F0">
        <w:rPr>
          <w:rFonts w:hint="eastAsia"/>
        </w:rPr>
        <w:t>公司開立之發票(金額1</w:t>
      </w:r>
      <w:r w:rsidRPr="000A07F0">
        <w:t>,</w:t>
      </w:r>
      <w:r w:rsidRPr="000A07F0">
        <w:rPr>
          <w:rFonts w:hint="eastAsia"/>
        </w:rPr>
        <w:t>7</w:t>
      </w:r>
      <w:r w:rsidRPr="000A07F0">
        <w:t>76</w:t>
      </w:r>
      <w:r w:rsidRPr="000A07F0">
        <w:rPr>
          <w:rFonts w:hint="eastAsia"/>
        </w:rPr>
        <w:t>萬</w:t>
      </w:r>
      <w:r w:rsidR="0038243A" w:rsidRPr="000A07F0">
        <w:rPr>
          <w:rFonts w:hint="eastAsia"/>
        </w:rPr>
        <w:t>日圓</w:t>
      </w:r>
      <w:r w:rsidRPr="000A07F0">
        <w:rPr>
          <w:rFonts w:hint="eastAsia"/>
        </w:rPr>
        <w:t>)為申報佐證資料。惟按關稅法第29條規定：「(第1項)從價課徵關稅之進口貨物，其完稅價格以該進口貨物之交易價格作為計算根據。(第2項)前項交易價格，指進口貨物由輸出國銷售至中華民國實付或應付之價格。(第3項)進口貨物之實付或應付價格，如未計入下列費用者，應將其計入完稅價格：(一)由買方負擔之佣金、手續費、容器及包裝費用。……」析言之，亮采公司於111年上半年自日本進口的5批次雞蛋，其向海關申報之交易價格僅為「雞蛋」費用，漏</w:t>
      </w:r>
      <w:r w:rsidR="003C1C02" w:rsidRPr="000A07F0">
        <w:rPr>
          <w:rFonts w:hint="eastAsia"/>
        </w:rPr>
        <w:t>未</w:t>
      </w:r>
      <w:r w:rsidRPr="000A07F0">
        <w:rPr>
          <w:rFonts w:hint="eastAsia"/>
        </w:rPr>
        <w:t>將在日本內陸的製造費用(包含包材費)、運費及出入庫(包括保管費)、手續費、集裝箱費……等計入交易價格，涉及違反關稅法</w:t>
      </w:r>
      <w:r w:rsidR="001A3B24" w:rsidRPr="000A07F0">
        <w:rPr>
          <w:rFonts w:hint="eastAsia"/>
        </w:rPr>
        <w:t>有關課徵關稅應計入項目之規定</w:t>
      </w:r>
      <w:r w:rsidRPr="000A07F0">
        <w:rPr>
          <w:rFonts w:hint="eastAsia"/>
        </w:rPr>
        <w:t>；另111年下半年超思公司是否亦有類此涉及違反關稅法事宜，宜請檢調單位進一步釐清。</w:t>
      </w:r>
    </w:p>
    <w:p w:rsidR="007A7C92" w:rsidRPr="000A07F0" w:rsidRDefault="00BE1EB7" w:rsidP="00BE1EB7">
      <w:pPr>
        <w:pStyle w:val="4"/>
        <w:ind w:left="1582"/>
      </w:pPr>
      <w:r w:rsidRPr="000A07F0">
        <w:rPr>
          <w:rFonts w:hint="eastAsia"/>
        </w:rPr>
        <w:t>另</w:t>
      </w:r>
      <w:r w:rsidR="00B8044C" w:rsidRPr="000A07F0">
        <w:rPr>
          <w:rFonts w:hint="eastAsia"/>
        </w:rPr>
        <w:t>查</w:t>
      </w:r>
      <w:r w:rsidR="001A3B24" w:rsidRPr="000A07F0">
        <w:rPr>
          <w:rFonts w:hint="eastAsia"/>
        </w:rPr>
        <w:t>，</w:t>
      </w:r>
      <w:r w:rsidR="007A7C92" w:rsidRPr="000A07F0">
        <w:rPr>
          <w:rFonts w:hint="eastAsia"/>
        </w:rPr>
        <w:t>畜產會111年執行雞蛋緊急進口專案，原係委託亮采公司採購日本雞蛋並簽訂書面契約，載明採購雞蛋之</w:t>
      </w:r>
      <w:r w:rsidR="00644CCE" w:rsidRPr="000A07F0">
        <w:rPr>
          <w:rFonts w:hint="eastAsia"/>
        </w:rPr>
        <w:t>貨</w:t>
      </w:r>
      <w:r w:rsidR="007A7C92" w:rsidRPr="000A07F0">
        <w:rPr>
          <w:rFonts w:hint="eastAsia"/>
        </w:rPr>
        <w:t>款由亮采公司依日本雞蛋供應方開立之請款單，分批向畜產會請款</w:t>
      </w:r>
      <w:r w:rsidR="00B8044C" w:rsidRPr="000A07F0">
        <w:rPr>
          <w:rFonts w:hint="eastAsia"/>
        </w:rPr>
        <w:t>；</w:t>
      </w:r>
      <w:r w:rsidR="007A7C92" w:rsidRPr="000A07F0">
        <w:rPr>
          <w:rFonts w:hint="eastAsia"/>
        </w:rPr>
        <w:t>又</w:t>
      </w:r>
      <w:r w:rsidR="00B8044C" w:rsidRPr="000A07F0">
        <w:rPr>
          <w:rFonts w:hint="eastAsia"/>
        </w:rPr>
        <w:t>，</w:t>
      </w:r>
      <w:r w:rsidR="007A7C92" w:rsidRPr="000A07F0">
        <w:rPr>
          <w:rFonts w:hint="eastAsia"/>
        </w:rPr>
        <w:t>各項報關作業費用採核實支付，並以雞蛋之</w:t>
      </w:r>
      <w:r w:rsidR="00644CCE" w:rsidRPr="000A07F0">
        <w:rPr>
          <w:rFonts w:hint="eastAsia"/>
        </w:rPr>
        <w:t>貨</w:t>
      </w:r>
      <w:r w:rsidR="007A7C92" w:rsidRPr="000A07F0">
        <w:rPr>
          <w:rFonts w:hint="eastAsia"/>
        </w:rPr>
        <w:t>款之8%為服務手續費，支應款項如下表。惟各項報關作業費用之款項，除報關報驗公司之收費明細外，針對冷藏托運費、匯款手續費等作業雜費僅以亮采公司開立之收費清單作為請款資料，畜產會並無額外要求提供各項費用核銷之佐證單據便逕予付款</w:t>
      </w:r>
      <w:r w:rsidRPr="000A07F0">
        <w:rPr>
          <w:rFonts w:hint="eastAsia"/>
        </w:rPr>
        <w:t>，亦</w:t>
      </w:r>
      <w:r w:rsidRPr="000A07F0">
        <w:rPr>
          <w:rFonts w:hint="eastAsia"/>
        </w:rPr>
        <w:lastRenderedPageBreak/>
        <w:t>有欠當</w:t>
      </w:r>
      <w:r w:rsidR="007A7C92" w:rsidRPr="000A07F0">
        <w:rPr>
          <w:rFonts w:hint="eastAsia"/>
        </w:rPr>
        <w:t>。</w:t>
      </w:r>
    </w:p>
    <w:p w:rsidR="007A7C92" w:rsidRPr="000A07F0" w:rsidRDefault="007A7C92" w:rsidP="003A4775">
      <w:pPr>
        <w:pStyle w:val="a3"/>
        <w:numPr>
          <w:ilvl w:val="0"/>
          <w:numId w:val="64"/>
        </w:numPr>
      </w:pPr>
      <w:r w:rsidRPr="000A07F0">
        <w:rPr>
          <w:rFonts w:hint="eastAsia"/>
        </w:rPr>
        <w:t>111年亮采公司進口日本雞蛋費用一覽表</w:t>
      </w:r>
    </w:p>
    <w:p w:rsidR="007A7C92" w:rsidRPr="000A07F0" w:rsidRDefault="007A7C92" w:rsidP="007A7C92">
      <w:pPr>
        <w:ind w:rightChars="-233" w:right="-793"/>
        <w:jc w:val="right"/>
        <w:rPr>
          <w:sz w:val="24"/>
          <w:szCs w:val="24"/>
        </w:rPr>
      </w:pPr>
      <w:r w:rsidRPr="000A07F0">
        <w:rPr>
          <w:rFonts w:hint="eastAsia"/>
          <w:sz w:val="24"/>
          <w:szCs w:val="24"/>
        </w:rPr>
        <w:t>單位：公斤；日圓；新臺幣元</w:t>
      </w: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315"/>
        <w:gridCol w:w="1464"/>
        <w:gridCol w:w="1639"/>
        <w:gridCol w:w="1441"/>
        <w:gridCol w:w="1428"/>
        <w:gridCol w:w="1517"/>
        <w:gridCol w:w="1258"/>
      </w:tblGrid>
      <w:tr w:rsidR="00AE4CC2" w:rsidRPr="000A07F0" w:rsidTr="00EF35DB">
        <w:trPr>
          <w:trHeight w:val="376"/>
          <w:tblHeader/>
          <w:jc w:val="center"/>
        </w:trPr>
        <w:tc>
          <w:tcPr>
            <w:tcW w:w="47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7A7C92" w:rsidRPr="000A07F0" w:rsidRDefault="007A7C92" w:rsidP="00EF35DB">
            <w:pPr>
              <w:pStyle w:val="aff1"/>
              <w:spacing w:line="360" w:lineRule="exact"/>
              <w:jc w:val="center"/>
              <w:rPr>
                <w:rFonts w:eastAsia="標楷體"/>
                <w:spacing w:val="-20"/>
                <w:sz w:val="28"/>
                <w:szCs w:val="32"/>
              </w:rPr>
            </w:pPr>
            <w:r w:rsidRPr="000A07F0">
              <w:rPr>
                <w:rFonts w:eastAsia="標楷體" w:hint="eastAsia"/>
                <w:spacing w:val="-20"/>
                <w:sz w:val="28"/>
                <w:szCs w:val="32"/>
              </w:rPr>
              <w:t>項次</w:t>
            </w:r>
          </w:p>
        </w:tc>
        <w:tc>
          <w:tcPr>
            <w:tcW w:w="131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7A7C92" w:rsidRPr="000A07F0" w:rsidRDefault="007A7C92" w:rsidP="00EF35DB">
            <w:pPr>
              <w:pStyle w:val="aff1"/>
              <w:spacing w:line="360" w:lineRule="exact"/>
              <w:jc w:val="center"/>
              <w:rPr>
                <w:rFonts w:eastAsia="標楷體"/>
                <w:spacing w:val="-20"/>
                <w:sz w:val="28"/>
                <w:szCs w:val="32"/>
              </w:rPr>
            </w:pPr>
            <w:r w:rsidRPr="000A07F0">
              <w:rPr>
                <w:rFonts w:eastAsia="標楷體" w:hint="eastAsia"/>
                <w:spacing w:val="-20"/>
                <w:sz w:val="28"/>
                <w:szCs w:val="32"/>
              </w:rPr>
              <w:t>進口日期</w:t>
            </w:r>
          </w:p>
        </w:tc>
        <w:tc>
          <w:tcPr>
            <w:tcW w:w="146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7A7C92" w:rsidRPr="000A07F0" w:rsidRDefault="007A7C92" w:rsidP="00EF35DB">
            <w:pPr>
              <w:pStyle w:val="aff1"/>
              <w:spacing w:line="360" w:lineRule="exact"/>
              <w:jc w:val="center"/>
              <w:rPr>
                <w:rFonts w:eastAsia="標楷體"/>
                <w:spacing w:val="-20"/>
                <w:sz w:val="28"/>
                <w:szCs w:val="32"/>
              </w:rPr>
            </w:pPr>
            <w:r w:rsidRPr="000A07F0">
              <w:rPr>
                <w:rFonts w:eastAsia="標楷體" w:hint="eastAsia"/>
                <w:spacing w:val="-20"/>
                <w:sz w:val="28"/>
                <w:szCs w:val="32"/>
              </w:rPr>
              <w:t>雞蛋淨重</w:t>
            </w:r>
          </w:p>
        </w:tc>
        <w:tc>
          <w:tcPr>
            <w:tcW w:w="163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07830" w:rsidRPr="000A07F0" w:rsidRDefault="007A7C92" w:rsidP="00EF35DB">
            <w:pPr>
              <w:pStyle w:val="aff1"/>
              <w:spacing w:line="360" w:lineRule="exact"/>
              <w:jc w:val="center"/>
              <w:rPr>
                <w:rFonts w:eastAsia="標楷體"/>
                <w:spacing w:val="-20"/>
                <w:sz w:val="28"/>
                <w:szCs w:val="32"/>
              </w:rPr>
            </w:pPr>
            <w:r w:rsidRPr="000A07F0">
              <w:rPr>
                <w:rFonts w:eastAsia="標楷體" w:hint="eastAsia"/>
                <w:spacing w:val="-20"/>
                <w:sz w:val="28"/>
                <w:szCs w:val="32"/>
              </w:rPr>
              <w:t>雞蛋</w:t>
            </w:r>
            <w:r w:rsidR="00407830" w:rsidRPr="000A07F0">
              <w:rPr>
                <w:rFonts w:eastAsia="標楷體" w:hint="eastAsia"/>
                <w:spacing w:val="-20"/>
                <w:sz w:val="28"/>
                <w:szCs w:val="32"/>
              </w:rPr>
              <w:t>請款</w:t>
            </w:r>
          </w:p>
          <w:p w:rsidR="007A7C92" w:rsidRPr="000A07F0" w:rsidRDefault="007A7C92" w:rsidP="00EF35DB">
            <w:pPr>
              <w:pStyle w:val="aff1"/>
              <w:spacing w:line="360" w:lineRule="exact"/>
              <w:jc w:val="center"/>
              <w:rPr>
                <w:rFonts w:eastAsia="標楷體"/>
                <w:spacing w:val="-20"/>
                <w:sz w:val="28"/>
                <w:szCs w:val="32"/>
              </w:rPr>
            </w:pPr>
            <w:r w:rsidRPr="000A07F0">
              <w:rPr>
                <w:rFonts w:eastAsia="標楷體" w:hint="eastAsia"/>
                <w:spacing w:val="-20"/>
                <w:sz w:val="28"/>
                <w:szCs w:val="32"/>
              </w:rPr>
              <w:t>金額</w:t>
            </w:r>
            <w:r w:rsidRPr="000A07F0">
              <w:rPr>
                <w:rFonts w:eastAsia="標楷體" w:hint="eastAsia"/>
                <w:spacing w:val="-20"/>
                <w:sz w:val="28"/>
                <w:szCs w:val="32"/>
              </w:rPr>
              <w:t>(</w:t>
            </w:r>
            <w:r w:rsidRPr="000A07F0">
              <w:rPr>
                <w:rFonts w:ascii="標楷體" w:eastAsia="標楷體" w:hAnsi="標楷體" w:hint="eastAsia"/>
                <w:spacing w:val="-20"/>
                <w:sz w:val="28"/>
                <w:szCs w:val="28"/>
              </w:rPr>
              <w:t>JPY</w:t>
            </w:r>
            <w:r w:rsidRPr="000A07F0">
              <w:rPr>
                <w:rFonts w:eastAsia="標楷體" w:hint="eastAsia"/>
                <w:spacing w:val="-20"/>
                <w:sz w:val="28"/>
                <w:szCs w:val="32"/>
              </w:rPr>
              <w:t>)</w:t>
            </w:r>
          </w:p>
        </w:tc>
        <w:tc>
          <w:tcPr>
            <w:tcW w:w="144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7A7C92" w:rsidRPr="000A07F0" w:rsidRDefault="007A7C92" w:rsidP="00EF35DB">
            <w:pPr>
              <w:pStyle w:val="aff1"/>
              <w:spacing w:line="360" w:lineRule="exact"/>
              <w:jc w:val="center"/>
              <w:rPr>
                <w:rFonts w:eastAsia="標楷體"/>
                <w:spacing w:val="-20"/>
                <w:sz w:val="28"/>
                <w:szCs w:val="32"/>
              </w:rPr>
            </w:pPr>
            <w:r w:rsidRPr="000A07F0">
              <w:rPr>
                <w:rFonts w:eastAsia="標楷體" w:hint="eastAsia"/>
                <w:spacing w:val="-20"/>
                <w:sz w:val="28"/>
                <w:szCs w:val="32"/>
              </w:rPr>
              <w:t>貨款金額</w:t>
            </w:r>
          </w:p>
        </w:tc>
        <w:tc>
          <w:tcPr>
            <w:tcW w:w="142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7A7C92" w:rsidRPr="000A07F0" w:rsidRDefault="007A7C92" w:rsidP="00EF35DB">
            <w:pPr>
              <w:pStyle w:val="aff1"/>
              <w:spacing w:line="360" w:lineRule="exact"/>
              <w:jc w:val="center"/>
              <w:rPr>
                <w:rFonts w:eastAsia="標楷體"/>
                <w:spacing w:val="-20"/>
                <w:sz w:val="28"/>
                <w:szCs w:val="32"/>
              </w:rPr>
            </w:pPr>
            <w:r w:rsidRPr="000A07F0">
              <w:rPr>
                <w:rFonts w:eastAsia="標楷體" w:hint="eastAsia"/>
                <w:spacing w:val="-20"/>
                <w:sz w:val="28"/>
                <w:szCs w:val="32"/>
              </w:rPr>
              <w:t>服務</w:t>
            </w:r>
          </w:p>
          <w:p w:rsidR="007A7C92" w:rsidRPr="000A07F0" w:rsidRDefault="007A7C92" w:rsidP="00EF35DB">
            <w:pPr>
              <w:pStyle w:val="aff1"/>
              <w:spacing w:line="360" w:lineRule="exact"/>
              <w:jc w:val="center"/>
              <w:rPr>
                <w:rFonts w:eastAsia="標楷體"/>
                <w:spacing w:val="-20"/>
                <w:sz w:val="28"/>
                <w:szCs w:val="32"/>
              </w:rPr>
            </w:pPr>
            <w:r w:rsidRPr="000A07F0">
              <w:rPr>
                <w:rFonts w:eastAsia="標楷體" w:hint="eastAsia"/>
                <w:spacing w:val="-20"/>
                <w:sz w:val="28"/>
                <w:szCs w:val="32"/>
              </w:rPr>
              <w:t>手續費</w:t>
            </w:r>
          </w:p>
        </w:tc>
        <w:tc>
          <w:tcPr>
            <w:tcW w:w="151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7A7C92" w:rsidRPr="000A07F0" w:rsidRDefault="007A7C92" w:rsidP="00EF35DB">
            <w:pPr>
              <w:pStyle w:val="aff1"/>
              <w:spacing w:line="360" w:lineRule="exact"/>
              <w:jc w:val="center"/>
              <w:rPr>
                <w:rFonts w:eastAsia="標楷體"/>
                <w:spacing w:val="-20"/>
                <w:sz w:val="28"/>
                <w:szCs w:val="32"/>
                <w:vertAlign w:val="superscript"/>
              </w:rPr>
            </w:pPr>
            <w:r w:rsidRPr="000A07F0">
              <w:rPr>
                <w:rFonts w:eastAsia="標楷體" w:hint="eastAsia"/>
                <w:spacing w:val="-20"/>
                <w:sz w:val="28"/>
                <w:szCs w:val="32"/>
              </w:rPr>
              <w:t>畜產會支付金額</w:t>
            </w:r>
          </w:p>
        </w:tc>
        <w:tc>
          <w:tcPr>
            <w:tcW w:w="125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7A7C92" w:rsidRPr="000A07F0" w:rsidRDefault="007A7C92" w:rsidP="00EF35DB">
            <w:pPr>
              <w:pStyle w:val="aff1"/>
              <w:spacing w:line="360" w:lineRule="exact"/>
              <w:jc w:val="center"/>
              <w:rPr>
                <w:rFonts w:ascii="標楷體" w:eastAsia="標楷體" w:hAnsi="標楷體"/>
                <w:spacing w:val="-20"/>
                <w:sz w:val="28"/>
                <w:szCs w:val="32"/>
              </w:rPr>
            </w:pPr>
            <w:r w:rsidRPr="000A07F0">
              <w:rPr>
                <w:rFonts w:ascii="標楷體" w:eastAsia="標楷體" w:hAnsi="標楷體" w:hint="eastAsia"/>
                <w:spacing w:val="-20"/>
                <w:sz w:val="28"/>
                <w:szCs w:val="32"/>
              </w:rPr>
              <w:t>畜產會</w:t>
            </w:r>
          </w:p>
          <w:p w:rsidR="007A7C92" w:rsidRPr="000A07F0" w:rsidRDefault="007A7C92" w:rsidP="00EF35DB">
            <w:pPr>
              <w:pStyle w:val="aff1"/>
              <w:spacing w:line="360" w:lineRule="exact"/>
              <w:jc w:val="center"/>
              <w:rPr>
                <w:rFonts w:eastAsia="標楷體"/>
                <w:spacing w:val="-20"/>
                <w:sz w:val="28"/>
                <w:szCs w:val="32"/>
              </w:rPr>
            </w:pPr>
            <w:r w:rsidRPr="000A07F0">
              <w:rPr>
                <w:rFonts w:ascii="標楷體" w:eastAsia="標楷體" w:hAnsi="標楷體" w:hint="eastAsia"/>
                <w:spacing w:val="-20"/>
                <w:sz w:val="28"/>
                <w:szCs w:val="32"/>
              </w:rPr>
              <w:t>付款日期</w:t>
            </w:r>
          </w:p>
        </w:tc>
      </w:tr>
      <w:tr w:rsidR="00AE4CC2" w:rsidRPr="000A07F0" w:rsidTr="00EF35DB">
        <w:trPr>
          <w:trHeight w:val="267"/>
          <w:jc w:val="center"/>
        </w:trPr>
        <w:tc>
          <w:tcPr>
            <w:tcW w:w="477" w:type="dxa"/>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both"/>
              <w:rPr>
                <w:rFonts w:ascii="標楷體" w:eastAsia="標楷體" w:hAnsi="標楷體"/>
                <w:spacing w:val="-20"/>
                <w:sz w:val="28"/>
                <w:szCs w:val="28"/>
              </w:rPr>
            </w:pPr>
            <w:r w:rsidRPr="000A07F0">
              <w:rPr>
                <w:rFonts w:ascii="標楷體" w:eastAsia="標楷體" w:hAnsi="標楷體" w:hint="eastAsia"/>
                <w:spacing w:val="-20"/>
                <w:sz w:val="28"/>
                <w:szCs w:val="28"/>
              </w:rPr>
              <w:t>1</w:t>
            </w:r>
          </w:p>
        </w:tc>
        <w:tc>
          <w:tcPr>
            <w:tcW w:w="1315" w:type="dxa"/>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center"/>
              <w:rPr>
                <w:rFonts w:ascii="標楷體" w:eastAsia="標楷體" w:hAnsi="標楷體"/>
                <w:spacing w:val="-20"/>
                <w:sz w:val="28"/>
                <w:szCs w:val="28"/>
              </w:rPr>
            </w:pPr>
            <w:r w:rsidRPr="000A07F0">
              <w:rPr>
                <w:rFonts w:ascii="標楷體" w:eastAsia="標楷體" w:hAnsi="標楷體" w:hint="eastAsia"/>
                <w:spacing w:val="-20"/>
                <w:sz w:val="28"/>
                <w:szCs w:val="28"/>
              </w:rPr>
              <w:t>111/3/8</w:t>
            </w:r>
          </w:p>
        </w:tc>
        <w:tc>
          <w:tcPr>
            <w:tcW w:w="1464" w:type="dxa"/>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19,200</w:t>
            </w:r>
          </w:p>
        </w:tc>
        <w:tc>
          <w:tcPr>
            <w:tcW w:w="1639"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13,488,853</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3,289,931</w:t>
            </w:r>
          </w:p>
        </w:tc>
        <w:tc>
          <w:tcPr>
            <w:tcW w:w="1428"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263,194</w:t>
            </w:r>
          </w:p>
        </w:tc>
        <w:tc>
          <w:tcPr>
            <w:tcW w:w="1517"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4,342,656</w:t>
            </w:r>
          </w:p>
        </w:tc>
        <w:tc>
          <w:tcPr>
            <w:tcW w:w="1258" w:type="dxa"/>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111/3/11</w:t>
            </w:r>
          </w:p>
        </w:tc>
      </w:tr>
      <w:tr w:rsidR="00AE4CC2" w:rsidRPr="000A07F0" w:rsidTr="00EF35DB">
        <w:trPr>
          <w:trHeight w:val="267"/>
          <w:jc w:val="center"/>
        </w:trPr>
        <w:tc>
          <w:tcPr>
            <w:tcW w:w="477" w:type="dxa"/>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both"/>
              <w:rPr>
                <w:rFonts w:ascii="標楷體" w:eastAsia="標楷體" w:hAnsi="標楷體"/>
                <w:spacing w:val="-20"/>
                <w:sz w:val="28"/>
                <w:szCs w:val="28"/>
              </w:rPr>
            </w:pPr>
            <w:r w:rsidRPr="000A07F0">
              <w:rPr>
                <w:rFonts w:ascii="標楷體" w:eastAsia="標楷體" w:hAnsi="標楷體" w:hint="eastAsia"/>
                <w:spacing w:val="-20"/>
                <w:sz w:val="28"/>
                <w:szCs w:val="28"/>
              </w:rPr>
              <w:t>2</w:t>
            </w:r>
          </w:p>
        </w:tc>
        <w:tc>
          <w:tcPr>
            <w:tcW w:w="1315" w:type="dxa"/>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center"/>
              <w:rPr>
                <w:rFonts w:ascii="標楷體" w:eastAsia="標楷體" w:hAnsi="標楷體"/>
                <w:spacing w:val="-20"/>
                <w:sz w:val="28"/>
                <w:szCs w:val="28"/>
              </w:rPr>
            </w:pPr>
            <w:r w:rsidRPr="000A07F0">
              <w:rPr>
                <w:rFonts w:ascii="標楷體" w:eastAsia="標楷體" w:hAnsi="標楷體" w:hint="eastAsia"/>
                <w:spacing w:val="-20"/>
                <w:sz w:val="28"/>
                <w:szCs w:val="28"/>
              </w:rPr>
              <w:t>111/3/13</w:t>
            </w:r>
          </w:p>
        </w:tc>
        <w:tc>
          <w:tcPr>
            <w:tcW w:w="1464" w:type="dxa"/>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19,200</w:t>
            </w:r>
          </w:p>
        </w:tc>
        <w:tc>
          <w:tcPr>
            <w:tcW w:w="1639" w:type="dxa"/>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111/4/18</w:t>
            </w:r>
          </w:p>
        </w:tc>
      </w:tr>
      <w:tr w:rsidR="00AE4CC2" w:rsidRPr="000A07F0" w:rsidTr="00EF35DB">
        <w:trPr>
          <w:trHeight w:val="200"/>
          <w:jc w:val="center"/>
        </w:trPr>
        <w:tc>
          <w:tcPr>
            <w:tcW w:w="477"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both"/>
              <w:rPr>
                <w:rFonts w:ascii="標楷體" w:eastAsia="標楷體" w:hAnsi="標楷體"/>
                <w:spacing w:val="-20"/>
                <w:sz w:val="28"/>
                <w:szCs w:val="28"/>
              </w:rPr>
            </w:pPr>
            <w:r w:rsidRPr="000A07F0">
              <w:rPr>
                <w:rFonts w:ascii="標楷體" w:eastAsia="標楷體" w:hAnsi="標楷體" w:hint="eastAsia"/>
                <w:spacing w:val="-20"/>
                <w:sz w:val="28"/>
                <w:szCs w:val="28"/>
              </w:rPr>
              <w:t>3</w:t>
            </w:r>
          </w:p>
        </w:tc>
        <w:tc>
          <w:tcPr>
            <w:tcW w:w="1315"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center"/>
              <w:rPr>
                <w:rFonts w:ascii="標楷體" w:eastAsia="標楷體" w:hAnsi="標楷體"/>
                <w:spacing w:val="-20"/>
                <w:sz w:val="28"/>
                <w:szCs w:val="28"/>
              </w:rPr>
            </w:pPr>
            <w:r w:rsidRPr="000A07F0">
              <w:rPr>
                <w:rFonts w:ascii="標楷體" w:eastAsia="標楷體" w:hAnsi="標楷體" w:hint="eastAsia"/>
                <w:spacing w:val="-20"/>
                <w:sz w:val="28"/>
                <w:szCs w:val="28"/>
              </w:rPr>
              <w:t>111/3/17</w:t>
            </w:r>
          </w:p>
        </w:tc>
        <w:tc>
          <w:tcPr>
            <w:tcW w:w="1464"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96,000</w:t>
            </w:r>
          </w:p>
        </w:tc>
        <w:tc>
          <w:tcPr>
            <w:tcW w:w="1639"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33,998,497</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8,125,641</w:t>
            </w:r>
          </w:p>
        </w:tc>
        <w:tc>
          <w:tcPr>
            <w:tcW w:w="1428"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650,051</w:t>
            </w:r>
          </w:p>
        </w:tc>
        <w:tc>
          <w:tcPr>
            <w:tcW w:w="1517"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 xml:space="preserve">10,831,680 </w:t>
            </w:r>
          </w:p>
        </w:tc>
        <w:tc>
          <w:tcPr>
            <w:tcW w:w="1258" w:type="dxa"/>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111/3/22</w:t>
            </w:r>
          </w:p>
        </w:tc>
      </w:tr>
      <w:tr w:rsidR="00AE4CC2" w:rsidRPr="000A07F0" w:rsidTr="00EF35DB">
        <w:trPr>
          <w:trHeight w:val="1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1639" w:type="dxa"/>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111/4/22</w:t>
            </w:r>
          </w:p>
        </w:tc>
      </w:tr>
      <w:tr w:rsidR="00AE4CC2" w:rsidRPr="000A07F0" w:rsidTr="00EF35DB">
        <w:trPr>
          <w:trHeight w:val="125"/>
          <w:jc w:val="center"/>
        </w:trPr>
        <w:tc>
          <w:tcPr>
            <w:tcW w:w="477"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both"/>
              <w:rPr>
                <w:rFonts w:ascii="標楷體" w:eastAsia="標楷體" w:hAnsi="標楷體"/>
                <w:spacing w:val="-20"/>
                <w:sz w:val="28"/>
                <w:szCs w:val="28"/>
              </w:rPr>
            </w:pPr>
            <w:r w:rsidRPr="000A07F0">
              <w:rPr>
                <w:rFonts w:ascii="標楷體" w:eastAsia="標楷體" w:hAnsi="標楷體" w:hint="eastAsia"/>
                <w:spacing w:val="-20"/>
                <w:sz w:val="28"/>
                <w:szCs w:val="28"/>
              </w:rPr>
              <w:t>4</w:t>
            </w:r>
          </w:p>
        </w:tc>
        <w:tc>
          <w:tcPr>
            <w:tcW w:w="1315"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center"/>
              <w:rPr>
                <w:rFonts w:ascii="標楷體" w:eastAsia="標楷體" w:hAnsi="標楷體"/>
                <w:spacing w:val="-20"/>
                <w:sz w:val="28"/>
                <w:szCs w:val="28"/>
              </w:rPr>
            </w:pPr>
            <w:r w:rsidRPr="000A07F0">
              <w:rPr>
                <w:rFonts w:ascii="標楷體" w:eastAsia="標楷體" w:hAnsi="標楷體" w:hint="eastAsia"/>
                <w:spacing w:val="-20"/>
                <w:sz w:val="28"/>
                <w:szCs w:val="28"/>
              </w:rPr>
              <w:t>111/3/24</w:t>
            </w:r>
          </w:p>
        </w:tc>
        <w:tc>
          <w:tcPr>
            <w:tcW w:w="1464"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96,000</w:t>
            </w:r>
          </w:p>
        </w:tc>
        <w:tc>
          <w:tcPr>
            <w:tcW w:w="1639"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AA2449"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spacing w:val="-20"/>
                <w:sz w:val="28"/>
                <w:szCs w:val="28"/>
              </w:rPr>
              <w:t>34,823,536</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8,156,083</w:t>
            </w:r>
          </w:p>
        </w:tc>
        <w:tc>
          <w:tcPr>
            <w:tcW w:w="1428"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652,487</w:t>
            </w:r>
          </w:p>
        </w:tc>
        <w:tc>
          <w:tcPr>
            <w:tcW w:w="1517"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 xml:space="preserve">10,877,760 </w:t>
            </w:r>
          </w:p>
        </w:tc>
        <w:tc>
          <w:tcPr>
            <w:tcW w:w="1258" w:type="dxa"/>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111/3/31</w:t>
            </w:r>
          </w:p>
        </w:tc>
      </w:tr>
      <w:tr w:rsidR="00AE4CC2" w:rsidRPr="000A07F0" w:rsidTr="00EF35DB">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1639" w:type="dxa"/>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111/5/20</w:t>
            </w:r>
          </w:p>
        </w:tc>
      </w:tr>
      <w:tr w:rsidR="00AE4CC2" w:rsidRPr="000A07F0" w:rsidTr="00EF35DB">
        <w:trPr>
          <w:trHeight w:val="147"/>
          <w:jc w:val="center"/>
        </w:trPr>
        <w:tc>
          <w:tcPr>
            <w:tcW w:w="477"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both"/>
              <w:rPr>
                <w:rFonts w:ascii="標楷體" w:eastAsia="標楷體" w:hAnsi="標楷體"/>
                <w:spacing w:val="-20"/>
                <w:sz w:val="28"/>
                <w:szCs w:val="28"/>
              </w:rPr>
            </w:pPr>
            <w:r w:rsidRPr="000A07F0">
              <w:rPr>
                <w:rFonts w:ascii="標楷體" w:eastAsia="標楷體" w:hAnsi="標楷體" w:hint="eastAsia"/>
                <w:spacing w:val="-20"/>
                <w:sz w:val="28"/>
                <w:szCs w:val="28"/>
              </w:rPr>
              <w:t>5</w:t>
            </w:r>
          </w:p>
        </w:tc>
        <w:tc>
          <w:tcPr>
            <w:tcW w:w="1315"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center"/>
              <w:rPr>
                <w:rFonts w:ascii="標楷體" w:eastAsia="標楷體" w:hAnsi="標楷體"/>
                <w:spacing w:val="-20"/>
                <w:sz w:val="28"/>
                <w:szCs w:val="28"/>
              </w:rPr>
            </w:pPr>
            <w:r w:rsidRPr="000A07F0">
              <w:rPr>
                <w:rFonts w:ascii="標楷體" w:eastAsia="標楷體" w:hAnsi="標楷體" w:hint="eastAsia"/>
                <w:spacing w:val="-20"/>
                <w:sz w:val="28"/>
                <w:szCs w:val="28"/>
              </w:rPr>
              <w:t>111/4/7</w:t>
            </w:r>
          </w:p>
        </w:tc>
        <w:tc>
          <w:tcPr>
            <w:tcW w:w="1464"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96,000</w:t>
            </w:r>
          </w:p>
        </w:tc>
        <w:tc>
          <w:tcPr>
            <w:tcW w:w="1639"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37,608,592</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8,589,802</w:t>
            </w:r>
          </w:p>
        </w:tc>
        <w:tc>
          <w:tcPr>
            <w:tcW w:w="1428"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687,184</w:t>
            </w:r>
          </w:p>
        </w:tc>
        <w:tc>
          <w:tcPr>
            <w:tcW w:w="1517" w:type="dxa"/>
            <w:vMerge w:val="restart"/>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 xml:space="preserve">11,256,960 </w:t>
            </w:r>
          </w:p>
        </w:tc>
        <w:tc>
          <w:tcPr>
            <w:tcW w:w="1258" w:type="dxa"/>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111/3/31</w:t>
            </w:r>
          </w:p>
        </w:tc>
      </w:tr>
      <w:tr w:rsidR="00AE4CC2" w:rsidRPr="000A07F0" w:rsidTr="00EF35DB">
        <w:trPr>
          <w:trHeight w:val="2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1639" w:type="dxa"/>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widowControl/>
              <w:overflowPunct/>
              <w:autoSpaceDE/>
              <w:autoSpaceDN/>
              <w:jc w:val="left"/>
              <w:rPr>
                <w:rFonts w:hAnsi="標楷體"/>
                <w:spacing w:val="-20"/>
                <w:sz w:val="28"/>
                <w:szCs w:val="28"/>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7A7C92" w:rsidRPr="000A07F0" w:rsidRDefault="007A7C92" w:rsidP="00EF35DB">
            <w:pPr>
              <w:pStyle w:val="aff1"/>
              <w:spacing w:line="360" w:lineRule="exact"/>
              <w:jc w:val="right"/>
              <w:rPr>
                <w:rFonts w:ascii="標楷體" w:eastAsia="標楷體" w:hAnsi="標楷體"/>
                <w:spacing w:val="-20"/>
                <w:sz w:val="28"/>
                <w:szCs w:val="28"/>
              </w:rPr>
            </w:pPr>
            <w:r w:rsidRPr="000A07F0">
              <w:rPr>
                <w:rFonts w:ascii="標楷體" w:eastAsia="標楷體" w:hAnsi="標楷體" w:hint="eastAsia"/>
                <w:spacing w:val="-20"/>
                <w:sz w:val="28"/>
                <w:szCs w:val="28"/>
              </w:rPr>
              <w:t>111/5/20</w:t>
            </w:r>
          </w:p>
        </w:tc>
      </w:tr>
    </w:tbl>
    <w:p w:rsidR="007A7C92" w:rsidRPr="000A07F0" w:rsidRDefault="007A7C92" w:rsidP="007A7C92">
      <w:pPr>
        <w:pStyle w:val="afb"/>
        <w:widowControl/>
        <w:overflowPunct/>
        <w:autoSpaceDE/>
        <w:adjustRightInd w:val="0"/>
        <w:snapToGrid w:val="0"/>
        <w:spacing w:line="240" w:lineRule="atLeast"/>
        <w:ind w:leftChars="-259" w:left="-114" w:rightChars="-275" w:right="-935" w:hangingChars="295" w:hanging="767"/>
        <w:rPr>
          <w:sz w:val="24"/>
          <w:szCs w:val="16"/>
        </w:rPr>
      </w:pPr>
      <w:r w:rsidRPr="000A07F0">
        <w:rPr>
          <w:rFonts w:hint="eastAsia"/>
          <w:sz w:val="24"/>
          <w:szCs w:val="16"/>
        </w:rPr>
        <w:t>備註：貨款金額為日方請款單據金額(包</w:t>
      </w:r>
      <w:r w:rsidRPr="000A07F0">
        <w:rPr>
          <w:rFonts w:hint="eastAsia"/>
          <w:sz w:val="24"/>
        </w:rPr>
        <w:t>含蛋款、國際運費及日方作業費)</w:t>
      </w:r>
      <w:r w:rsidRPr="000A07F0">
        <w:rPr>
          <w:rFonts w:hint="eastAsia"/>
          <w:sz w:val="24"/>
          <w:szCs w:val="16"/>
        </w:rPr>
        <w:t>，又畜產會支付金額除貨款金額、服務手續費，尚包括報關報驗費用、關稅與運費等核實支付款項。</w:t>
      </w:r>
    </w:p>
    <w:p w:rsidR="007A7C92" w:rsidRPr="000A07F0" w:rsidRDefault="007A7C92" w:rsidP="007A7C92">
      <w:pPr>
        <w:pStyle w:val="3"/>
        <w:numPr>
          <w:ilvl w:val="0"/>
          <w:numId w:val="0"/>
        </w:numPr>
        <w:spacing w:line="360" w:lineRule="exact"/>
        <w:ind w:leftChars="-238" w:left="681" w:hangingChars="573" w:hanging="1491"/>
        <w:rPr>
          <w:rFonts w:cs="新細明體"/>
          <w:sz w:val="24"/>
        </w:rPr>
      </w:pPr>
      <w:r w:rsidRPr="000A07F0">
        <w:rPr>
          <w:rFonts w:hint="eastAsia"/>
          <w:sz w:val="24"/>
        </w:rPr>
        <w:t>資料來源：畜產會。</w:t>
      </w:r>
    </w:p>
    <w:p w:rsidR="00BE1EB7" w:rsidRPr="000A07F0" w:rsidRDefault="00BE1EB7" w:rsidP="00BE1EB7">
      <w:pPr>
        <w:pStyle w:val="3"/>
        <w:numPr>
          <w:ilvl w:val="0"/>
          <w:numId w:val="0"/>
        </w:numPr>
        <w:ind w:left="1361"/>
      </w:pPr>
    </w:p>
    <w:p w:rsidR="001B69D5" w:rsidRPr="000A07F0" w:rsidRDefault="006A2703" w:rsidP="00656640">
      <w:pPr>
        <w:pStyle w:val="3"/>
      </w:pPr>
      <w:r w:rsidRPr="000A07F0">
        <w:rPr>
          <w:rFonts w:hint="eastAsia"/>
        </w:rPr>
        <w:t>綜上，</w:t>
      </w:r>
      <w:r w:rsidR="003B14A0" w:rsidRPr="000A07F0">
        <w:rPr>
          <w:rFonts w:hint="eastAsia"/>
        </w:rPr>
        <w:t>畜產會於111年下半年以無須檢據核銷細項金額之現貨購買方式，向超思公司採購多達16批次之日本進口雞蛋，採購價格平均為每顆7.39元，略高於111年</w:t>
      </w:r>
      <w:r w:rsidR="00605318" w:rsidRPr="000A07F0">
        <w:rPr>
          <w:rFonts w:hint="eastAsia"/>
        </w:rPr>
        <w:t>上半年</w:t>
      </w:r>
      <w:r w:rsidR="003B14A0" w:rsidRPr="000A07F0">
        <w:rPr>
          <w:rFonts w:hint="eastAsia"/>
        </w:rPr>
        <w:t>以合約方式向亮采公司採購的蛋價平均每顆6.9元，惟日本111年下半年雞蛋價格確實較上半年增漲；但畜產會與日方代理商</w:t>
      </w:r>
      <w:r w:rsidR="00605318" w:rsidRPr="000A07F0">
        <w:rPr>
          <w:rFonts w:hint="eastAsia"/>
        </w:rPr>
        <w:t>(同超思公司聯絡人)</w:t>
      </w:r>
      <w:r w:rsidR="003B14A0" w:rsidRPr="000A07F0">
        <w:rPr>
          <w:rFonts w:hint="eastAsia"/>
        </w:rPr>
        <w:t>僅透過電話確認價金後，便逕行採購，未行簽陳議價、訂定採購價金範圍作業，洵難杜外界爭議，確有欠當。另</w:t>
      </w:r>
      <w:r w:rsidR="007147CE" w:rsidRPr="000A07F0">
        <w:rPr>
          <w:rFonts w:hint="eastAsia"/>
        </w:rPr>
        <w:t>，</w:t>
      </w:r>
      <w:r w:rsidR="003B14A0" w:rsidRPr="000A07F0">
        <w:rPr>
          <w:rFonts w:hint="eastAsia"/>
        </w:rPr>
        <w:t>關於畜產會核付亮采公司</w:t>
      </w:r>
      <w:r w:rsidR="007147CE" w:rsidRPr="000A07F0">
        <w:rPr>
          <w:rFonts w:hint="eastAsia"/>
        </w:rPr>
        <w:t>的</w:t>
      </w:r>
      <w:r w:rsidR="003B14A0" w:rsidRPr="000A07F0">
        <w:rPr>
          <w:rFonts w:hint="eastAsia"/>
        </w:rPr>
        <w:t>蛋款金額</w:t>
      </w:r>
      <w:r w:rsidR="0038243A" w:rsidRPr="000A07F0">
        <w:rPr>
          <w:rFonts w:hint="eastAsia"/>
        </w:rPr>
        <w:t>為</w:t>
      </w:r>
      <w:r w:rsidR="003B14A0" w:rsidRPr="000A07F0">
        <w:rPr>
          <w:rFonts w:hint="eastAsia"/>
        </w:rPr>
        <w:t>海關進口報單</w:t>
      </w:r>
      <w:r w:rsidR="007147CE" w:rsidRPr="000A07F0">
        <w:rPr>
          <w:rFonts w:hint="eastAsia"/>
        </w:rPr>
        <w:t>「</w:t>
      </w:r>
      <w:r w:rsidR="003B14A0" w:rsidRPr="000A07F0">
        <w:rPr>
          <w:rFonts w:hint="eastAsia"/>
        </w:rPr>
        <w:t>到岸價格</w:t>
      </w:r>
      <w:r w:rsidR="007147CE" w:rsidRPr="000A07F0">
        <w:rPr>
          <w:rFonts w:hint="eastAsia"/>
        </w:rPr>
        <w:t>」</w:t>
      </w:r>
      <w:r w:rsidR="00C47671" w:rsidRPr="000A07F0">
        <w:rPr>
          <w:rFonts w:hint="eastAsia"/>
        </w:rPr>
        <w:t>約</w:t>
      </w:r>
      <w:r w:rsidR="003C1C02" w:rsidRPr="000A07F0">
        <w:rPr>
          <w:rFonts w:hint="eastAsia"/>
        </w:rPr>
        <w:t>2倍</w:t>
      </w:r>
      <w:r w:rsidR="003B14A0" w:rsidRPr="000A07F0">
        <w:rPr>
          <w:rFonts w:hint="eastAsia"/>
        </w:rPr>
        <w:t>之</w:t>
      </w:r>
      <w:r w:rsidR="003C1C02" w:rsidRPr="000A07F0">
        <w:rPr>
          <w:rFonts w:hint="eastAsia"/>
        </w:rPr>
        <w:t>疑</w:t>
      </w:r>
      <w:r w:rsidR="0038243A" w:rsidRPr="000A07F0">
        <w:rPr>
          <w:rFonts w:hint="eastAsia"/>
        </w:rPr>
        <w:t>義</w:t>
      </w:r>
      <w:r w:rsidR="003B14A0" w:rsidRPr="000A07F0">
        <w:rPr>
          <w:rFonts w:hint="eastAsia"/>
        </w:rPr>
        <w:t>，係因111年上半年亮采公司向海關申報之交易價格僅為「雞蛋」費用，漏未將日本內陸的製造費用(包含包材費)、運費及出入庫(包括保管費)、手續費、集裝箱費……等計入交易價格，疑涉及違反關稅法有關課徵關稅應計入項目之規定，有待檢調單位釐清。</w:t>
      </w:r>
    </w:p>
    <w:p w:rsidR="006A2703" w:rsidRPr="000A07F0" w:rsidRDefault="006A2703" w:rsidP="001A6D6A">
      <w:pPr>
        <w:pStyle w:val="2"/>
        <w:numPr>
          <w:ilvl w:val="1"/>
          <w:numId w:val="8"/>
        </w:numPr>
        <w:rPr>
          <w:b/>
        </w:rPr>
      </w:pPr>
      <w:bookmarkStart w:id="26" w:name="_Hlk172642735"/>
      <w:bookmarkStart w:id="27" w:name="_Hlk173415567"/>
      <w:r w:rsidRPr="000A07F0">
        <w:rPr>
          <w:rFonts w:hint="eastAsia"/>
          <w:b/>
        </w:rPr>
        <w:lastRenderedPageBreak/>
        <w:t>農業部補助畜產會辦理「112年度雞蛋緊急調度計畫」，關於進口巴西雞蛋部分，畜產會與超思公司訂有進口貿易合約書，惟畜產會容許超思公司先行墊付進口雞蛋貨款，並於付款後、交貨前，</w:t>
      </w:r>
      <w:r w:rsidR="007147CE" w:rsidRPr="000A07F0">
        <w:rPr>
          <w:rFonts w:hint="eastAsia"/>
          <w:b/>
        </w:rPr>
        <w:t>以</w:t>
      </w:r>
      <w:r w:rsidRPr="000A07F0">
        <w:rPr>
          <w:rFonts w:hint="eastAsia"/>
          <w:b/>
        </w:rPr>
        <w:t>代墊貨款匯款單據向該會請款</w:t>
      </w:r>
      <w:r w:rsidR="007147CE" w:rsidRPr="000A07F0">
        <w:rPr>
          <w:rFonts w:hint="eastAsia"/>
          <w:b/>
        </w:rPr>
        <w:t>，於緊急狀況下</w:t>
      </w:r>
      <w:r w:rsidRPr="000A07F0">
        <w:rPr>
          <w:rFonts w:hint="eastAsia"/>
          <w:b/>
        </w:rPr>
        <w:t>，</w:t>
      </w:r>
      <w:r w:rsidR="007147CE" w:rsidRPr="000A07F0">
        <w:rPr>
          <w:rFonts w:hint="eastAsia"/>
          <w:b/>
        </w:rPr>
        <w:t>或有進口廠商先行墊付貨款之便，</w:t>
      </w:r>
      <w:r w:rsidR="00AB0F41" w:rsidRPr="000A07F0">
        <w:rPr>
          <w:rFonts w:hint="eastAsia"/>
          <w:b/>
        </w:rPr>
        <w:t>然該等作為</w:t>
      </w:r>
      <w:r w:rsidRPr="000A07F0">
        <w:rPr>
          <w:rFonts w:hint="eastAsia"/>
          <w:b/>
        </w:rPr>
        <w:t>已使報價評估機制蕩然無存，</w:t>
      </w:r>
      <w:r w:rsidR="007147CE" w:rsidRPr="000A07F0">
        <w:rPr>
          <w:rFonts w:hint="eastAsia"/>
          <w:b/>
        </w:rPr>
        <w:t>亦</w:t>
      </w:r>
      <w:r w:rsidRPr="000A07F0">
        <w:rPr>
          <w:rFonts w:hint="eastAsia"/>
          <w:b/>
        </w:rPr>
        <w:t>未符合約採購程序之規定；再者，據審計部查核意見指出，該會逕以超思公司先前已墊付貨品款項為由，因而認該公司無須於交貨前開立足額之擔保本票作為履約保證之作法，亦與合約規定未符，農業部均有失督管之責。</w:t>
      </w:r>
    </w:p>
    <w:bookmarkEnd w:id="26"/>
    <w:p w:rsidR="006A2703" w:rsidRPr="000A07F0" w:rsidRDefault="006A2703" w:rsidP="001A6D6A">
      <w:pPr>
        <w:pStyle w:val="3"/>
        <w:numPr>
          <w:ilvl w:val="2"/>
          <w:numId w:val="8"/>
        </w:numPr>
        <w:rPr>
          <w:rFonts w:hAnsi="標楷體"/>
        </w:rPr>
      </w:pPr>
      <w:r w:rsidRPr="000A07F0">
        <w:rPr>
          <w:rFonts w:hAnsi="標楷體" w:hint="eastAsia"/>
        </w:rPr>
        <w:t>畜產會不論係111年洽由亮采公司進口日本雞蛋，抑或112年洽由超思公司進口巴西雞蛋，所簽訂的</w:t>
      </w:r>
      <w:r w:rsidR="00D50D9E" w:rsidRPr="000A07F0">
        <w:rPr>
          <w:rFonts w:hAnsi="標楷體" w:hint="eastAsia"/>
        </w:rPr>
        <w:t>合</w:t>
      </w:r>
      <w:r w:rsidRPr="000A07F0">
        <w:rPr>
          <w:rFonts w:hAnsi="標楷體" w:hint="eastAsia"/>
        </w:rPr>
        <w:t>約均未載明日期：</w:t>
      </w:r>
    </w:p>
    <w:p w:rsidR="006A2703" w:rsidRPr="000A07F0" w:rsidRDefault="006A2703" w:rsidP="006A2703">
      <w:pPr>
        <w:pStyle w:val="3"/>
        <w:numPr>
          <w:ilvl w:val="0"/>
          <w:numId w:val="0"/>
        </w:numPr>
        <w:ind w:left="1361" w:firstLineChars="209" w:firstLine="711"/>
        <w:rPr>
          <w:rFonts w:hAnsi="標楷體"/>
        </w:rPr>
      </w:pPr>
      <w:r w:rsidRPr="000A07F0">
        <w:rPr>
          <w:rFonts w:hint="eastAsia"/>
        </w:rPr>
        <w:t>為辦理巴西進口雞蛋作業，畜產會與超思公司訂有進口貿易合約書，採購標的係「巴西進口供人食用蛋品」，執行期間為112年3月1日起至112年8月31日止，惟未載明合約簽訂日期(僅簽署112年3月，未記載日</w:t>
      </w:r>
      <w:r w:rsidR="003C1C02" w:rsidRPr="000A07F0">
        <w:rPr>
          <w:rFonts w:hint="eastAsia"/>
        </w:rPr>
        <w:t>期</w:t>
      </w:r>
      <w:r w:rsidRPr="000A07F0">
        <w:rPr>
          <w:rFonts w:hint="eastAsia"/>
        </w:rPr>
        <w:t>)。據畜產會查復稱：「畜產會原於112年3月28日製作合約書寄送超思公司辦理簽約作業，惟因</w:t>
      </w:r>
      <w:bookmarkStart w:id="28" w:name="_Hlk171602260"/>
      <w:r w:rsidRPr="000A07F0">
        <w:rPr>
          <w:rFonts w:hint="eastAsia"/>
        </w:rPr>
        <w:t>考量巴西方生產排程、航運情況及國內雞蛋需求等因素</w:t>
      </w:r>
      <w:bookmarkEnd w:id="28"/>
      <w:r w:rsidRPr="000A07F0">
        <w:rPr>
          <w:rFonts w:hint="eastAsia"/>
        </w:rPr>
        <w:t>，修正合約執行期間後於112年7月20日重新製作合約書寄送超思公司，並經超思公司用印寄回後，於112年9月1日完成簽約</w:t>
      </w:r>
      <w:r w:rsidRPr="000A07F0">
        <w:rPr>
          <w:rFonts w:ascii="細明體" w:eastAsia="細明體" w:hAnsi="細明體" w:hint="eastAsia"/>
        </w:rPr>
        <w:t>；</w:t>
      </w:r>
      <w:r w:rsidRPr="000A07F0">
        <w:rPr>
          <w:rFonts w:hint="eastAsia"/>
        </w:rPr>
        <w:t>因合約起始時間為3月，故簽署日期經雙方同意仍維持3月。」</w:t>
      </w:r>
    </w:p>
    <w:p w:rsidR="006A2703" w:rsidRPr="000A07F0" w:rsidRDefault="006A2703" w:rsidP="006A2703">
      <w:pPr>
        <w:pStyle w:val="3"/>
        <w:numPr>
          <w:ilvl w:val="0"/>
          <w:numId w:val="0"/>
        </w:numPr>
        <w:ind w:left="1361"/>
      </w:pPr>
      <w:r w:rsidRPr="000A07F0">
        <w:rPr>
          <w:rFonts w:hint="eastAsia"/>
        </w:rPr>
        <w:t xml:space="preserve">    另查畜產會111年委託亮采公司專案進口日本雞蛋，該合約執行期間為111年2月15日起至111年4月30日止，惟畜產會於111年3月24日始與亮采公司完成簽約。詢據畜產會吳專員及農業部張前司長分別表示：「這是我們作業上的疏失。我們合約有訂執</w:t>
      </w:r>
      <w:r w:rsidRPr="000A07F0">
        <w:rPr>
          <w:rFonts w:hint="eastAsia"/>
        </w:rPr>
        <w:lastRenderedPageBreak/>
        <w:t>行期間。」、「畜產會跟亮采的合約我們真的不知道，也沒有監督到。」是畜產會並非首度以先採購、後簽約方式辦理進口雞蛋採購，農業部對此卻毫無所悉。</w:t>
      </w:r>
    </w:p>
    <w:p w:rsidR="006A2703" w:rsidRPr="000A07F0" w:rsidRDefault="006A2703" w:rsidP="001A6D6A">
      <w:pPr>
        <w:pStyle w:val="3"/>
        <w:numPr>
          <w:ilvl w:val="2"/>
          <w:numId w:val="8"/>
        </w:numPr>
        <w:rPr>
          <w:rFonts w:hAnsi="標楷體"/>
          <w:szCs w:val="32"/>
        </w:rPr>
      </w:pPr>
      <w:r w:rsidRPr="000A07F0">
        <w:rPr>
          <w:rFonts w:hAnsi="標楷體" w:hint="eastAsia"/>
          <w:szCs w:val="32"/>
        </w:rPr>
        <w:t>畜產會容許超思公司先行墊付進口雞蛋貨款，並於付款後、交貨前，再行提送代墊貨款匯款單據向該會請款等程序，非但已使報價評估機制，蕩然無存，且未符合約規定：</w:t>
      </w:r>
    </w:p>
    <w:p w:rsidR="006A2703" w:rsidRPr="000A07F0" w:rsidRDefault="006A2703" w:rsidP="001A6D6A">
      <w:pPr>
        <w:pStyle w:val="4"/>
        <w:numPr>
          <w:ilvl w:val="3"/>
          <w:numId w:val="8"/>
        </w:numPr>
        <w:ind w:left="1701"/>
      </w:pPr>
      <w:r w:rsidRPr="000A07F0">
        <w:rPr>
          <w:rFonts w:hint="eastAsia"/>
        </w:rPr>
        <w:t>按畜產會與超思公司112年雙方用印之進口貿易合約書第2點第4項規定，採購貨款應由超思公司依巴西雞蛋供應方開立之報價文件，分批向畜產會請款，畜產會依當下匯率以新臺幣支付予超思公司，並由超思公司以代收轉付方式支付巴西雞蛋供應方，該公司於付款後，再提送付款證明文件予畜產會。復按該合約第4點規定，畜產會支付採購貨款時，超思公司應開立相同金額之擔保本票予畜產會，並於超思公司依約交貨驗收合格且無待解決事項後歸還超思公司，以作為履約之擔保。</w:t>
      </w:r>
    </w:p>
    <w:p w:rsidR="006A2703" w:rsidRPr="000A07F0" w:rsidRDefault="006A2703" w:rsidP="001A6D6A">
      <w:pPr>
        <w:pStyle w:val="4"/>
        <w:numPr>
          <w:ilvl w:val="3"/>
          <w:numId w:val="8"/>
        </w:numPr>
        <w:ind w:left="1701"/>
      </w:pPr>
      <w:r w:rsidRPr="000A07F0">
        <w:rPr>
          <w:rFonts w:hint="eastAsia"/>
        </w:rPr>
        <w:t>惟查，畜產會於112年辦理巴西雞蛋專案進口期間，均未事先要求超思公司依合約逐批提送報價單，而係由超思公司先行墊付貨款，俟巴西供應商出貨後，再於交貨前提送代墊貨款匯款單據向畜產會請款。關於該交易程序，畜產會陳前執行長書面陳述略以：</w:t>
      </w:r>
      <w:r w:rsidR="00963B0B" w:rsidRPr="000A07F0">
        <w:rPr>
          <w:rFonts w:hint="eastAsia"/>
        </w:rPr>
        <w:t>「</w:t>
      </w:r>
      <w:r w:rsidRPr="000A07F0">
        <w:rPr>
          <w:rFonts w:hint="eastAsia"/>
        </w:rPr>
        <w:t>為能順利取得雞蛋，採購方均需先付款後，供應方始安排生產出貨，而為爭取雞蛋採購時效，超思公司皆於向供應方下訂時即先行墊付貨款，以確保能如期如數購得雞蛋，倘依合約以代收轉付方式進行採購，待向畜產會請款後始付款予供應方完成下訂，恐錯失先機。</w:t>
      </w:r>
      <w:r w:rsidR="00963B0B" w:rsidRPr="000A07F0">
        <w:rPr>
          <w:rFonts w:hint="eastAsia"/>
        </w:rPr>
        <w:t>」</w:t>
      </w:r>
    </w:p>
    <w:p w:rsidR="006A2703" w:rsidRPr="000A07F0" w:rsidRDefault="006A2703" w:rsidP="001A6D6A">
      <w:pPr>
        <w:pStyle w:val="4"/>
        <w:numPr>
          <w:ilvl w:val="3"/>
          <w:numId w:val="8"/>
        </w:numPr>
        <w:ind w:left="1701"/>
      </w:pPr>
      <w:r w:rsidRPr="000A07F0">
        <w:rPr>
          <w:rFonts w:hint="eastAsia"/>
        </w:rPr>
        <w:lastRenderedPageBreak/>
        <w:t>臺灣過往僅開放日本、美國及澳洲等3國家之雞蛋進口，112年因高病原性家禽流行性感冒疫情影響，日本及美國雞蛋產量下降而價格攀升，我國始專案開放泰國、土耳其、巴西、菲律賓等其他來源國雞蛋進口，然我國未曾建立與上開國家進口貿易雞蛋之合作機制，為確保順利且快速取得進口雞蛋以供國內調度，畜產會允許貿易商未依合約規定而先行墊付進口雞蛋貨款，所為係解燃眉之急，尚非無據；惟該程序已使報價評估機制，蕩然無存，且倘已獲知兩造所訂合約有未洽難行之處，理應儘速修訂合約內容，以符實需，畜產會於採購雞蛋期間，卻全無辦理合約內容更正，顯屬便宜行事。</w:t>
      </w:r>
    </w:p>
    <w:p w:rsidR="006A2703" w:rsidRPr="000A07F0" w:rsidRDefault="006A2703" w:rsidP="001A6D6A">
      <w:pPr>
        <w:pStyle w:val="3"/>
        <w:numPr>
          <w:ilvl w:val="2"/>
          <w:numId w:val="8"/>
        </w:numPr>
      </w:pPr>
      <w:r w:rsidRPr="000A07F0">
        <w:rPr>
          <w:rFonts w:hint="eastAsia"/>
        </w:rPr>
        <w:t>據審計部查核意見指出，</w:t>
      </w:r>
      <w:r w:rsidRPr="000A07F0">
        <w:rPr>
          <w:rFonts w:hAnsi="標楷體" w:hint="eastAsia"/>
          <w:szCs w:val="32"/>
        </w:rPr>
        <w:t>超思公司於第一批進口巴西雞蛋交貨前，僅開立16.13%額度的預付款：</w:t>
      </w:r>
    </w:p>
    <w:p w:rsidR="006A2703" w:rsidRPr="000A07F0" w:rsidRDefault="006A2703" w:rsidP="001A6D6A">
      <w:pPr>
        <w:pStyle w:val="4"/>
        <w:numPr>
          <w:ilvl w:val="3"/>
          <w:numId w:val="8"/>
        </w:numPr>
        <w:ind w:left="1701"/>
      </w:pPr>
      <w:r w:rsidRPr="000A07F0">
        <w:rPr>
          <w:rFonts w:hint="eastAsia"/>
        </w:rPr>
        <w:t>又，據審計部查核意見指出，112年5月9日海關始同意放行由超思公司進口之第一批海運巴西雞蛋，然於第一批海運巴西雞蛋交貨前，畜產會已分批預付雞蛋貨款及運費累計2億4,554萬餘元，超思公司分別於112年3月28日及同年4月6日出具代表人個人開立之本票1,155萬元及2,805萬元，合計3,960萬元，金額僅占預付貨款16.13%，與合約所稱須由超思公司提供足額履約保證不符等情。詢據畜產會表示：「貨櫃於巴西港口裝船後貨物所有權即屬畜產會，故各批次雞蛋上船後其對應貨款即屬畜產會採購費用而非預付費用，且超思公司申請支付之貨款皆由該公司先行支付予巴西方後始向畜產會請款，故擔保本票金額雖小於畜產會支付貨款，仍不損及畜產會權益。」</w:t>
      </w:r>
    </w:p>
    <w:p w:rsidR="006A2703" w:rsidRPr="000A07F0" w:rsidRDefault="006A2703" w:rsidP="001A6D6A">
      <w:pPr>
        <w:pStyle w:val="4"/>
        <w:numPr>
          <w:ilvl w:val="3"/>
          <w:numId w:val="8"/>
        </w:numPr>
        <w:ind w:left="1701"/>
      </w:pPr>
      <w:r w:rsidRPr="000A07F0">
        <w:rPr>
          <w:rFonts w:hint="eastAsia"/>
        </w:rPr>
        <w:t>然查，按112年雙方用印之進口貿易合約書第3點</w:t>
      </w:r>
      <w:r w:rsidRPr="000A07F0">
        <w:rPr>
          <w:rFonts w:hint="eastAsia"/>
        </w:rPr>
        <w:lastRenderedPageBreak/>
        <w:t>第1項關於交貨履約規定：「乙方(指超思公司)應依甲方(畜產會)提出之數量與規格分批向巴西供應方進行採購，並於完成報關作業後，送至</w:t>
      </w:r>
      <w:r w:rsidR="00A56F72" w:rsidRPr="000A07F0">
        <w:rPr>
          <w:rFonts w:hint="eastAsia"/>
        </w:rPr>
        <w:t>甲</w:t>
      </w:r>
      <w:r w:rsidRPr="000A07F0">
        <w:rPr>
          <w:rFonts w:hint="eastAsia"/>
        </w:rPr>
        <w:t>方(畜產會)指定地點完成交貨。」是以，合約中要求超思公司開立相同金額之擔保本票，係為確保「交貨驗收合格且無待解決事項」，又雙方約定於巴西雞蛋完成報關並送至畜產會指定地點後始完成交貨程序，故畜產會所稱</w:t>
      </w:r>
      <w:r w:rsidRPr="000A07F0">
        <w:rPr>
          <w:rFonts w:hAnsi="標楷體" w:hint="eastAsia"/>
          <w:szCs w:val="32"/>
        </w:rPr>
        <w:t>貨櫃於巴西港口裝船後，貨物所有權即屬畜產會，且超思公司已先行支付予巴西方後始向畜產會請款，故擔保本票金額小於畜產會支付金額仍不損及畜產會權益等語，難認可採。</w:t>
      </w:r>
    </w:p>
    <w:p w:rsidR="007147CE" w:rsidRPr="000A07F0" w:rsidRDefault="006A2703" w:rsidP="007147CE">
      <w:pPr>
        <w:pStyle w:val="3"/>
      </w:pPr>
      <w:r w:rsidRPr="000A07F0">
        <w:rPr>
          <w:rFonts w:ascii="Times New Roman" w:hAnsi="Times New Roman" w:hint="eastAsia"/>
        </w:rPr>
        <w:t>綜上，</w:t>
      </w:r>
      <w:r w:rsidR="007147CE" w:rsidRPr="000A07F0">
        <w:rPr>
          <w:rFonts w:hint="eastAsia"/>
        </w:rPr>
        <w:t>農業部補助畜產會辦理「112年度雞蛋緊急調度計畫」，關於進口巴西雞蛋部分，畜產會與超思公司訂有進口貿易合約書，惟畜產會容許超思公司先行墊付進口雞蛋貨款，並於付款後、交貨前，以代墊貨款匯款單據向該會請款，於緊急狀況下，或有進口廠商先行墊付貨款之便，</w:t>
      </w:r>
      <w:r w:rsidR="00AB0F41" w:rsidRPr="000A07F0">
        <w:rPr>
          <w:rFonts w:hint="eastAsia"/>
        </w:rPr>
        <w:t>然該等作為</w:t>
      </w:r>
      <w:r w:rsidR="007147CE" w:rsidRPr="000A07F0">
        <w:rPr>
          <w:rFonts w:hint="eastAsia"/>
        </w:rPr>
        <w:t>已使報價評估機制蕩然無存，亦未符合約採購程序之規定；再者，據審計部查核意見指出，該會逕以超思公司先前已墊付貨品款項為由，因而認該公司無須於交貨前開立足額之擔保本票作為履約保證之作法，亦與合約規定未符，農業部均有失督管之責。</w:t>
      </w:r>
    </w:p>
    <w:p w:rsidR="00077783" w:rsidRPr="000A07F0" w:rsidRDefault="00077783" w:rsidP="00077783">
      <w:pPr>
        <w:pStyle w:val="3"/>
        <w:numPr>
          <w:ilvl w:val="0"/>
          <w:numId w:val="0"/>
        </w:numPr>
        <w:ind w:left="1361"/>
      </w:pPr>
    </w:p>
    <w:p w:rsidR="006A2703" w:rsidRPr="000A07F0" w:rsidRDefault="006A2703" w:rsidP="001A6D6A">
      <w:pPr>
        <w:pStyle w:val="2"/>
        <w:numPr>
          <w:ilvl w:val="1"/>
          <w:numId w:val="8"/>
        </w:numPr>
        <w:rPr>
          <w:rFonts w:ascii="Times New Roman" w:hAnsi="Times New Roman"/>
          <w:b/>
        </w:rPr>
      </w:pPr>
      <w:bookmarkStart w:id="29" w:name="_Hlk172642744"/>
      <w:r w:rsidRPr="000A07F0">
        <w:rPr>
          <w:rFonts w:hAnsi="標楷體" w:hint="eastAsia"/>
          <w:b/>
          <w:szCs w:val="32"/>
        </w:rPr>
        <w:t>農業部既補助畜產會辦理雞蛋專案進口相關事項</w:t>
      </w:r>
      <w:r w:rsidR="003C1C02" w:rsidRPr="000A07F0">
        <w:rPr>
          <w:rFonts w:hAnsi="標楷體" w:hint="eastAsia"/>
          <w:b/>
          <w:szCs w:val="32"/>
        </w:rPr>
        <w:t>費用</w:t>
      </w:r>
      <w:r w:rsidRPr="000A07F0">
        <w:rPr>
          <w:rFonts w:hAnsi="標楷體" w:hint="eastAsia"/>
          <w:b/>
          <w:szCs w:val="32"/>
        </w:rPr>
        <w:t>，則應建立相關監督查核機制，落實該會之帳務核對作業。畜產會支付款項之行政作業</w:t>
      </w:r>
      <w:r w:rsidR="005E5D76" w:rsidRPr="000A07F0">
        <w:rPr>
          <w:rFonts w:hAnsi="標楷體" w:hint="eastAsia"/>
          <w:b/>
          <w:szCs w:val="32"/>
        </w:rPr>
        <w:t>及審核、複查機制</w:t>
      </w:r>
      <w:r w:rsidRPr="000A07F0">
        <w:rPr>
          <w:rFonts w:hAnsi="標楷體" w:hint="eastAsia"/>
          <w:b/>
          <w:szCs w:val="32"/>
        </w:rPr>
        <w:t>存有諸多疏漏，致未能第一時間查明超思公司提送雞蛋貨款交易憑證及報關單據之</w:t>
      </w:r>
      <w:r w:rsidR="0038243A" w:rsidRPr="000A07F0">
        <w:rPr>
          <w:rFonts w:hAnsi="標楷體" w:hint="eastAsia"/>
          <w:b/>
          <w:szCs w:val="32"/>
        </w:rPr>
        <w:t>正確性</w:t>
      </w:r>
      <w:r w:rsidRPr="000A07F0">
        <w:rPr>
          <w:rFonts w:hAnsi="標楷體" w:hint="eastAsia"/>
          <w:b/>
          <w:szCs w:val="32"/>
        </w:rPr>
        <w:t>，而由承辦人員逕依貿易商提供之錯誤單據</w:t>
      </w:r>
      <w:r w:rsidR="003C1C02" w:rsidRPr="000A07F0">
        <w:rPr>
          <w:rFonts w:hAnsi="標楷體" w:hint="eastAsia"/>
          <w:b/>
          <w:szCs w:val="32"/>
        </w:rPr>
        <w:t>即</w:t>
      </w:r>
      <w:r w:rsidRPr="000A07F0">
        <w:rPr>
          <w:rFonts w:hAnsi="標楷體" w:hint="eastAsia"/>
          <w:b/>
          <w:szCs w:val="32"/>
        </w:rPr>
        <w:t>如數支付款項，畜產</w:t>
      </w:r>
      <w:r w:rsidRPr="000A07F0">
        <w:rPr>
          <w:rFonts w:hAnsi="標楷體" w:hint="eastAsia"/>
          <w:b/>
          <w:szCs w:val="32"/>
        </w:rPr>
        <w:lastRenderedPageBreak/>
        <w:t>會</w:t>
      </w:r>
      <w:r w:rsidR="0038243A" w:rsidRPr="000A07F0">
        <w:rPr>
          <w:rFonts w:hAnsi="標楷體" w:hint="eastAsia"/>
          <w:b/>
          <w:szCs w:val="32"/>
        </w:rPr>
        <w:t>雖</w:t>
      </w:r>
      <w:r w:rsidRPr="000A07F0">
        <w:rPr>
          <w:rFonts w:hAnsi="標楷體" w:hint="eastAsia"/>
          <w:b/>
          <w:szCs w:val="32"/>
        </w:rPr>
        <w:t>已請超思公司補正，仍難謂無行政疏失。</w:t>
      </w:r>
    </w:p>
    <w:bookmarkEnd w:id="29"/>
    <w:p w:rsidR="006A2703" w:rsidRPr="000A07F0" w:rsidRDefault="006A2703" w:rsidP="001A6D6A">
      <w:pPr>
        <w:pStyle w:val="3"/>
        <w:numPr>
          <w:ilvl w:val="2"/>
          <w:numId w:val="8"/>
        </w:numPr>
        <w:rPr>
          <w:rFonts w:hAnsi="標楷體" w:cs="新細明體"/>
          <w:szCs w:val="32"/>
        </w:rPr>
      </w:pPr>
      <w:r w:rsidRPr="000A07F0">
        <w:rPr>
          <w:rFonts w:hint="eastAsia"/>
        </w:rPr>
        <w:t>按畜產會</w:t>
      </w:r>
      <w:r w:rsidRPr="000A07F0">
        <w:rPr>
          <w:rFonts w:hAnsi="標楷體" w:hint="eastAsia"/>
          <w:szCs w:val="32"/>
        </w:rPr>
        <w:t>與超思公司112年雙方用印之進口貿易合約書，針對畜產會支付款項予超思公司之方式，皆明定須由超思公司提送相對應之報價單據，畜產會始據以付款。其中，該合約書第2點第4項關於採購貨款支付方式規定，由超思公司依巴西雞蛋供應方開立之報價文件，分批向畜產會請款，畜產會依當下匯率以新臺幣支付超思公司，並由超思公司以代收轉付方式支付巴西雞蛋供應方，並於付款後提送付款證明文件予畜產會。另按該合約書第2點第5項有關各項報關作業費用支付方式規定，由超思公司依各業者開立之報價文件分批向畜產會請款，並於付款後提送付款證明文件予畜產會。</w:t>
      </w:r>
    </w:p>
    <w:p w:rsidR="006A2703" w:rsidRPr="000A07F0" w:rsidRDefault="006A2703" w:rsidP="001A6D6A">
      <w:pPr>
        <w:pStyle w:val="3"/>
        <w:numPr>
          <w:ilvl w:val="2"/>
          <w:numId w:val="8"/>
        </w:numPr>
      </w:pPr>
      <w:r w:rsidRPr="000A07F0">
        <w:rPr>
          <w:rFonts w:hAnsi="標楷體" w:hint="eastAsia"/>
          <w:szCs w:val="32"/>
        </w:rPr>
        <w:t>畜產會未於第一時間審慎查明超思公司提供雞蛋貨款交易憑證之</w:t>
      </w:r>
      <w:r w:rsidR="0038243A" w:rsidRPr="000A07F0">
        <w:rPr>
          <w:rFonts w:hAnsi="標楷體" w:hint="eastAsia"/>
          <w:szCs w:val="32"/>
        </w:rPr>
        <w:t>正確性</w:t>
      </w:r>
      <w:r w:rsidRPr="000A07F0">
        <w:rPr>
          <w:rFonts w:hAnsi="標楷體" w:hint="eastAsia"/>
          <w:szCs w:val="32"/>
        </w:rPr>
        <w:t>，即逕依超思公司提供兌購外匯之憑證，將超思公司兌購外匯金額如數支付該公司：</w:t>
      </w:r>
    </w:p>
    <w:p w:rsidR="006A2703" w:rsidRPr="000A07F0" w:rsidRDefault="006A2703" w:rsidP="001A6D6A">
      <w:pPr>
        <w:pStyle w:val="4"/>
        <w:numPr>
          <w:ilvl w:val="3"/>
          <w:numId w:val="8"/>
        </w:numPr>
        <w:ind w:left="1560"/>
      </w:pPr>
      <w:r w:rsidRPr="000A07F0">
        <w:rPr>
          <w:rFonts w:hint="eastAsia"/>
        </w:rPr>
        <w:t>畜產會於112年辦理巴西雞蛋專案進口期間，均未依合約規定事先要求超思公司依約逐批提送報價單，而係由超思公司先行墊付貨款，俟巴西供應商出貨，再於交貨前提送代墊貨款匯款單據向畜產會請款，已如調查意見四所述。而據畜產會提供資料，超思公司將代墊貨款款項分7次</w:t>
      </w:r>
      <w:r w:rsidR="00B50068" w:rsidRPr="000A07F0">
        <w:rPr>
          <w:rFonts w:hint="eastAsia"/>
        </w:rPr>
        <w:t>共</w:t>
      </w:r>
      <w:r w:rsidRPr="000A07F0">
        <w:rPr>
          <w:rFonts w:hint="eastAsia"/>
        </w:rPr>
        <w:t>向畜產會請款1,171萬5,851美元(詳下表)。</w:t>
      </w:r>
    </w:p>
    <w:p w:rsidR="006A2703" w:rsidRPr="000A07F0" w:rsidRDefault="006A2703" w:rsidP="001A6D6A">
      <w:pPr>
        <w:pStyle w:val="a3"/>
        <w:ind w:hanging="1189"/>
        <w:textAlignment w:val="auto"/>
      </w:pPr>
      <w:r w:rsidRPr="000A07F0">
        <w:rPr>
          <w:rFonts w:hint="eastAsia"/>
        </w:rPr>
        <w:t>畜產會依付款證明付款予超思公司之時間與金額統整表</w:t>
      </w:r>
    </w:p>
    <w:p w:rsidR="006A2703" w:rsidRPr="000A07F0" w:rsidRDefault="006A2703" w:rsidP="006A2703">
      <w:pPr>
        <w:jc w:val="right"/>
        <w:rPr>
          <w:sz w:val="24"/>
          <w:szCs w:val="24"/>
        </w:rPr>
      </w:pPr>
      <w:r w:rsidRPr="000A07F0">
        <w:rPr>
          <w:rFonts w:hint="eastAsia"/>
          <w:sz w:val="24"/>
          <w:szCs w:val="24"/>
        </w:rPr>
        <w:t>單位：美元；元</w:t>
      </w:r>
    </w:p>
    <w:tbl>
      <w:tblPr>
        <w:tblW w:w="813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6"/>
        <w:gridCol w:w="2357"/>
        <w:gridCol w:w="2357"/>
        <w:gridCol w:w="2701"/>
      </w:tblGrid>
      <w:tr w:rsidR="00AE4CC2" w:rsidRPr="000A07F0" w:rsidTr="00A762EA">
        <w:trPr>
          <w:trHeight w:val="823"/>
          <w:tblHeader/>
        </w:trPr>
        <w:tc>
          <w:tcPr>
            <w:tcW w:w="71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5816E8" w:rsidRPr="000A07F0" w:rsidRDefault="005816E8">
            <w:pPr>
              <w:widowControl/>
              <w:spacing w:line="360" w:lineRule="exact"/>
              <w:jc w:val="center"/>
              <w:rPr>
                <w:rFonts w:hAnsi="標楷體" w:cs="新細明體"/>
                <w:kern w:val="0"/>
                <w:sz w:val="28"/>
                <w:szCs w:val="28"/>
              </w:rPr>
            </w:pPr>
            <w:r w:rsidRPr="000A07F0">
              <w:rPr>
                <w:rFonts w:hAnsi="標楷體" w:cs="新細明體" w:hint="eastAsia"/>
                <w:kern w:val="0"/>
                <w:sz w:val="28"/>
                <w:szCs w:val="28"/>
              </w:rPr>
              <w:t>項次</w:t>
            </w:r>
          </w:p>
        </w:tc>
        <w:tc>
          <w:tcPr>
            <w:tcW w:w="23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5816E8" w:rsidRPr="000A07F0" w:rsidRDefault="005816E8">
            <w:pPr>
              <w:widowControl/>
              <w:spacing w:line="360" w:lineRule="exact"/>
              <w:jc w:val="center"/>
              <w:rPr>
                <w:rFonts w:hAnsi="標楷體" w:cs="新細明體"/>
                <w:kern w:val="0"/>
                <w:sz w:val="28"/>
                <w:szCs w:val="28"/>
              </w:rPr>
            </w:pPr>
            <w:r w:rsidRPr="000A07F0">
              <w:rPr>
                <w:rFonts w:hAnsi="標楷體" w:cs="新細明體" w:hint="eastAsia"/>
                <w:kern w:val="0"/>
                <w:sz w:val="28"/>
                <w:szCs w:val="28"/>
              </w:rPr>
              <w:t>匯款日期</w:t>
            </w:r>
          </w:p>
        </w:tc>
        <w:tc>
          <w:tcPr>
            <w:tcW w:w="2357" w:type="dxa"/>
            <w:tcBorders>
              <w:top w:val="single" w:sz="4" w:space="0" w:color="auto"/>
              <w:left w:val="single" w:sz="4" w:space="0" w:color="auto"/>
              <w:right w:val="single" w:sz="4" w:space="0" w:color="auto"/>
            </w:tcBorders>
            <w:shd w:val="clear" w:color="auto" w:fill="FDE9D9" w:themeFill="accent6" w:themeFillTint="33"/>
            <w:vAlign w:val="center"/>
            <w:hideMark/>
          </w:tcPr>
          <w:p w:rsidR="005816E8" w:rsidRPr="000A07F0" w:rsidRDefault="005816E8">
            <w:pPr>
              <w:widowControl/>
              <w:spacing w:line="360" w:lineRule="exact"/>
              <w:jc w:val="center"/>
              <w:rPr>
                <w:rFonts w:hAnsi="標楷體" w:cs="新細明體"/>
                <w:kern w:val="0"/>
                <w:sz w:val="28"/>
                <w:szCs w:val="28"/>
              </w:rPr>
            </w:pPr>
            <w:r w:rsidRPr="000A07F0">
              <w:rPr>
                <w:rFonts w:hAnsi="標楷體" w:cs="新細明體" w:hint="eastAsia"/>
                <w:kern w:val="0"/>
                <w:sz w:val="28"/>
                <w:szCs w:val="28"/>
              </w:rPr>
              <w:t>超思公司</w:t>
            </w:r>
          </w:p>
          <w:p w:rsidR="005816E8" w:rsidRPr="000A07F0" w:rsidRDefault="005816E8" w:rsidP="00A762EA">
            <w:pPr>
              <w:spacing w:line="360" w:lineRule="exact"/>
              <w:jc w:val="center"/>
              <w:rPr>
                <w:rFonts w:hAnsi="標楷體" w:cs="新細明體"/>
                <w:kern w:val="0"/>
                <w:sz w:val="28"/>
                <w:szCs w:val="28"/>
              </w:rPr>
            </w:pPr>
            <w:r w:rsidRPr="000A07F0">
              <w:rPr>
                <w:rFonts w:hAnsi="標楷體" w:cs="新細明體" w:hint="eastAsia"/>
                <w:kern w:val="0"/>
                <w:sz w:val="28"/>
                <w:szCs w:val="28"/>
              </w:rPr>
              <w:t>請款金額</w:t>
            </w:r>
            <w:r w:rsidRPr="000A07F0">
              <w:rPr>
                <w:rFonts w:hAnsi="標楷體" w:hint="eastAsia"/>
                <w:kern w:val="0"/>
                <w:sz w:val="28"/>
                <w:szCs w:val="28"/>
              </w:rPr>
              <w:t>(USD)</w:t>
            </w:r>
          </w:p>
        </w:tc>
        <w:tc>
          <w:tcPr>
            <w:tcW w:w="2701" w:type="dxa"/>
            <w:tcBorders>
              <w:top w:val="single" w:sz="4" w:space="0" w:color="auto"/>
              <w:left w:val="single" w:sz="4" w:space="0" w:color="auto"/>
              <w:right w:val="single" w:sz="4" w:space="0" w:color="auto"/>
            </w:tcBorders>
            <w:shd w:val="clear" w:color="auto" w:fill="FDE9D9" w:themeFill="accent6" w:themeFillTint="33"/>
            <w:vAlign w:val="center"/>
            <w:hideMark/>
          </w:tcPr>
          <w:p w:rsidR="005816E8" w:rsidRPr="000A07F0" w:rsidRDefault="005816E8">
            <w:pPr>
              <w:widowControl/>
              <w:spacing w:line="360" w:lineRule="exact"/>
              <w:jc w:val="center"/>
              <w:rPr>
                <w:rFonts w:hAnsi="標楷體" w:cs="新細明體"/>
                <w:kern w:val="0"/>
                <w:sz w:val="28"/>
                <w:szCs w:val="28"/>
              </w:rPr>
            </w:pPr>
            <w:r w:rsidRPr="000A07F0">
              <w:rPr>
                <w:rFonts w:hAnsi="標楷體" w:cs="新細明體" w:hint="eastAsia"/>
                <w:kern w:val="0"/>
                <w:sz w:val="28"/>
                <w:szCs w:val="28"/>
              </w:rPr>
              <w:t>畜產會</w:t>
            </w:r>
          </w:p>
          <w:p w:rsidR="005816E8" w:rsidRPr="000A07F0" w:rsidRDefault="005816E8" w:rsidP="00A762EA">
            <w:pPr>
              <w:spacing w:line="360" w:lineRule="exact"/>
              <w:jc w:val="center"/>
              <w:rPr>
                <w:rFonts w:hAnsi="標楷體" w:cs="新細明體"/>
                <w:kern w:val="0"/>
                <w:sz w:val="28"/>
                <w:szCs w:val="28"/>
              </w:rPr>
            </w:pPr>
            <w:r w:rsidRPr="000A07F0">
              <w:rPr>
                <w:rFonts w:hAnsi="標楷體" w:cs="新細明體" w:hint="eastAsia"/>
                <w:kern w:val="0"/>
                <w:sz w:val="28"/>
                <w:szCs w:val="28"/>
              </w:rPr>
              <w:t>付款金額</w:t>
            </w:r>
          </w:p>
        </w:tc>
      </w:tr>
      <w:tr w:rsidR="00AE4CC2" w:rsidRPr="000A07F0" w:rsidTr="006A2703">
        <w:trPr>
          <w:trHeight w:val="164"/>
        </w:trPr>
        <w:tc>
          <w:tcPr>
            <w:tcW w:w="71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center"/>
              <w:rPr>
                <w:rFonts w:hAnsi="標楷體"/>
                <w:kern w:val="0"/>
                <w:sz w:val="28"/>
                <w:szCs w:val="28"/>
              </w:rPr>
            </w:pPr>
            <w:r w:rsidRPr="000A07F0">
              <w:rPr>
                <w:rFonts w:hAnsi="標楷體" w:hint="eastAsia"/>
                <w:kern w:val="0"/>
                <w:sz w:val="28"/>
                <w:szCs w:val="28"/>
              </w:rPr>
              <w:t>1</w:t>
            </w:r>
          </w:p>
        </w:tc>
        <w:tc>
          <w:tcPr>
            <w:tcW w:w="235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center"/>
              <w:rPr>
                <w:rFonts w:hAnsi="標楷體"/>
                <w:kern w:val="0"/>
                <w:sz w:val="28"/>
                <w:szCs w:val="28"/>
              </w:rPr>
            </w:pPr>
            <w:r w:rsidRPr="000A07F0">
              <w:rPr>
                <w:rFonts w:hAnsi="標楷體" w:hint="eastAsia"/>
                <w:kern w:val="0"/>
                <w:sz w:val="28"/>
                <w:szCs w:val="28"/>
              </w:rPr>
              <w:t>112/03/28</w:t>
            </w:r>
          </w:p>
        </w:tc>
        <w:tc>
          <w:tcPr>
            <w:tcW w:w="235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right"/>
              <w:rPr>
                <w:rFonts w:hAnsi="標楷體"/>
                <w:kern w:val="0"/>
                <w:sz w:val="28"/>
                <w:szCs w:val="28"/>
              </w:rPr>
            </w:pPr>
            <w:r w:rsidRPr="000A07F0">
              <w:rPr>
                <w:rFonts w:hAnsi="標楷體" w:hint="eastAsia"/>
                <w:kern w:val="0"/>
                <w:sz w:val="28"/>
                <w:szCs w:val="28"/>
              </w:rPr>
              <w:t>1,423,596</w:t>
            </w:r>
          </w:p>
        </w:tc>
        <w:tc>
          <w:tcPr>
            <w:tcW w:w="270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right"/>
              <w:rPr>
                <w:rFonts w:hAnsi="標楷體"/>
                <w:kern w:val="0"/>
                <w:sz w:val="28"/>
                <w:szCs w:val="28"/>
              </w:rPr>
            </w:pPr>
            <w:r w:rsidRPr="000A07F0">
              <w:rPr>
                <w:rFonts w:hAnsi="標楷體" w:hint="eastAsia"/>
                <w:kern w:val="0"/>
                <w:sz w:val="28"/>
                <w:szCs w:val="28"/>
              </w:rPr>
              <w:t>43,517,535</w:t>
            </w:r>
          </w:p>
        </w:tc>
      </w:tr>
      <w:tr w:rsidR="00AE4CC2" w:rsidRPr="000A07F0" w:rsidTr="006A2703">
        <w:trPr>
          <w:trHeight w:val="274"/>
        </w:trPr>
        <w:tc>
          <w:tcPr>
            <w:tcW w:w="71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center"/>
              <w:rPr>
                <w:rFonts w:hAnsi="標楷體"/>
                <w:kern w:val="0"/>
                <w:sz w:val="28"/>
                <w:szCs w:val="28"/>
              </w:rPr>
            </w:pPr>
            <w:r w:rsidRPr="000A07F0">
              <w:rPr>
                <w:rFonts w:hAnsi="標楷體" w:hint="eastAsia"/>
                <w:kern w:val="0"/>
                <w:sz w:val="28"/>
                <w:szCs w:val="28"/>
              </w:rPr>
              <w:t>2</w:t>
            </w:r>
          </w:p>
        </w:tc>
        <w:tc>
          <w:tcPr>
            <w:tcW w:w="235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center"/>
              <w:rPr>
                <w:rFonts w:hAnsi="標楷體"/>
                <w:kern w:val="0"/>
                <w:sz w:val="28"/>
                <w:szCs w:val="28"/>
              </w:rPr>
            </w:pPr>
            <w:r w:rsidRPr="000A07F0">
              <w:rPr>
                <w:rFonts w:hAnsi="標楷體" w:hint="eastAsia"/>
                <w:kern w:val="0"/>
                <w:sz w:val="28"/>
                <w:szCs w:val="28"/>
              </w:rPr>
              <w:t>112/04/14</w:t>
            </w:r>
          </w:p>
        </w:tc>
        <w:tc>
          <w:tcPr>
            <w:tcW w:w="235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right"/>
              <w:rPr>
                <w:rFonts w:hAnsi="標楷體"/>
                <w:kern w:val="0"/>
                <w:sz w:val="28"/>
                <w:szCs w:val="28"/>
              </w:rPr>
            </w:pPr>
            <w:r w:rsidRPr="000A07F0">
              <w:rPr>
                <w:rFonts w:hAnsi="標楷體" w:hint="eastAsia"/>
                <w:kern w:val="0"/>
                <w:sz w:val="28"/>
                <w:szCs w:val="28"/>
              </w:rPr>
              <w:t>1,820,230</w:t>
            </w:r>
          </w:p>
        </w:tc>
        <w:tc>
          <w:tcPr>
            <w:tcW w:w="270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right"/>
              <w:rPr>
                <w:rFonts w:hAnsi="標楷體"/>
                <w:kern w:val="0"/>
                <w:sz w:val="28"/>
                <w:szCs w:val="28"/>
              </w:rPr>
            </w:pPr>
            <w:r w:rsidRPr="000A07F0">
              <w:rPr>
                <w:rFonts w:hAnsi="標楷體" w:hint="eastAsia"/>
                <w:kern w:val="0"/>
                <w:sz w:val="28"/>
                <w:szCs w:val="28"/>
              </w:rPr>
              <w:t>55,584,573</w:t>
            </w:r>
          </w:p>
        </w:tc>
      </w:tr>
      <w:tr w:rsidR="00AE4CC2" w:rsidRPr="000A07F0" w:rsidTr="006A2703">
        <w:trPr>
          <w:trHeight w:val="274"/>
        </w:trPr>
        <w:tc>
          <w:tcPr>
            <w:tcW w:w="71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center"/>
              <w:rPr>
                <w:rFonts w:hAnsi="標楷體"/>
                <w:kern w:val="0"/>
                <w:sz w:val="28"/>
                <w:szCs w:val="28"/>
              </w:rPr>
            </w:pPr>
            <w:r w:rsidRPr="000A07F0">
              <w:rPr>
                <w:rFonts w:hAnsi="標楷體" w:hint="eastAsia"/>
                <w:kern w:val="0"/>
                <w:sz w:val="28"/>
                <w:szCs w:val="28"/>
              </w:rPr>
              <w:t>3</w:t>
            </w:r>
          </w:p>
        </w:tc>
        <w:tc>
          <w:tcPr>
            <w:tcW w:w="235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center"/>
              <w:rPr>
                <w:rFonts w:hAnsi="標楷體"/>
                <w:kern w:val="0"/>
                <w:sz w:val="28"/>
                <w:szCs w:val="28"/>
              </w:rPr>
            </w:pPr>
            <w:r w:rsidRPr="000A07F0">
              <w:rPr>
                <w:rFonts w:hAnsi="標楷體" w:hint="eastAsia"/>
                <w:kern w:val="0"/>
                <w:sz w:val="28"/>
                <w:szCs w:val="28"/>
              </w:rPr>
              <w:t>112/04/21</w:t>
            </w:r>
          </w:p>
        </w:tc>
        <w:tc>
          <w:tcPr>
            <w:tcW w:w="235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right"/>
              <w:rPr>
                <w:rFonts w:hAnsi="標楷體"/>
                <w:kern w:val="0"/>
                <w:sz w:val="28"/>
                <w:szCs w:val="28"/>
              </w:rPr>
            </w:pPr>
            <w:r w:rsidRPr="000A07F0">
              <w:rPr>
                <w:rFonts w:hAnsi="標楷體" w:hint="eastAsia"/>
                <w:kern w:val="0"/>
                <w:sz w:val="28"/>
                <w:szCs w:val="28"/>
              </w:rPr>
              <w:t>1,587,880</w:t>
            </w:r>
          </w:p>
        </w:tc>
        <w:tc>
          <w:tcPr>
            <w:tcW w:w="270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right"/>
              <w:rPr>
                <w:rFonts w:hAnsi="標楷體"/>
                <w:kern w:val="0"/>
                <w:sz w:val="28"/>
                <w:szCs w:val="28"/>
              </w:rPr>
            </w:pPr>
            <w:r w:rsidRPr="000A07F0">
              <w:rPr>
                <w:rFonts w:hAnsi="標楷體" w:hint="eastAsia"/>
                <w:kern w:val="0"/>
                <w:sz w:val="28"/>
                <w:szCs w:val="28"/>
              </w:rPr>
              <w:t>48,404,703</w:t>
            </w:r>
          </w:p>
        </w:tc>
      </w:tr>
      <w:tr w:rsidR="00AE4CC2" w:rsidRPr="000A07F0" w:rsidTr="006A2703">
        <w:trPr>
          <w:trHeight w:val="274"/>
        </w:trPr>
        <w:tc>
          <w:tcPr>
            <w:tcW w:w="71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center"/>
              <w:rPr>
                <w:rFonts w:hAnsi="標楷體"/>
                <w:kern w:val="0"/>
                <w:sz w:val="28"/>
                <w:szCs w:val="28"/>
              </w:rPr>
            </w:pPr>
            <w:r w:rsidRPr="000A07F0">
              <w:rPr>
                <w:rFonts w:hAnsi="標楷體" w:hint="eastAsia"/>
                <w:kern w:val="0"/>
                <w:sz w:val="28"/>
                <w:szCs w:val="28"/>
              </w:rPr>
              <w:lastRenderedPageBreak/>
              <w:t>4</w:t>
            </w:r>
          </w:p>
        </w:tc>
        <w:tc>
          <w:tcPr>
            <w:tcW w:w="235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center"/>
              <w:rPr>
                <w:rFonts w:hAnsi="標楷體"/>
                <w:kern w:val="0"/>
                <w:sz w:val="28"/>
                <w:szCs w:val="28"/>
              </w:rPr>
            </w:pPr>
            <w:r w:rsidRPr="000A07F0">
              <w:rPr>
                <w:rFonts w:hAnsi="標楷體" w:hint="eastAsia"/>
                <w:kern w:val="0"/>
                <w:sz w:val="28"/>
                <w:szCs w:val="28"/>
              </w:rPr>
              <w:t>112/04/28</w:t>
            </w:r>
          </w:p>
        </w:tc>
        <w:tc>
          <w:tcPr>
            <w:tcW w:w="235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right"/>
              <w:rPr>
                <w:rFonts w:hAnsi="標楷體"/>
                <w:kern w:val="0"/>
                <w:sz w:val="28"/>
                <w:szCs w:val="28"/>
              </w:rPr>
            </w:pPr>
            <w:r w:rsidRPr="000A07F0">
              <w:rPr>
                <w:rFonts w:hAnsi="標楷體" w:hint="eastAsia"/>
                <w:kern w:val="0"/>
                <w:sz w:val="28"/>
                <w:szCs w:val="28"/>
              </w:rPr>
              <w:t>1,668,948</w:t>
            </w:r>
          </w:p>
        </w:tc>
        <w:tc>
          <w:tcPr>
            <w:tcW w:w="270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right"/>
              <w:rPr>
                <w:rFonts w:hAnsi="標楷體"/>
                <w:kern w:val="0"/>
                <w:sz w:val="28"/>
                <w:szCs w:val="28"/>
              </w:rPr>
            </w:pPr>
            <w:r w:rsidRPr="000A07F0">
              <w:rPr>
                <w:rFonts w:hAnsi="標楷體" w:hint="eastAsia"/>
                <w:kern w:val="0"/>
                <w:sz w:val="28"/>
                <w:szCs w:val="28"/>
              </w:rPr>
              <w:t>51,027,692</w:t>
            </w:r>
          </w:p>
        </w:tc>
      </w:tr>
      <w:tr w:rsidR="00AE4CC2" w:rsidRPr="000A07F0" w:rsidTr="006A2703">
        <w:trPr>
          <w:trHeight w:val="274"/>
        </w:trPr>
        <w:tc>
          <w:tcPr>
            <w:tcW w:w="71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center"/>
              <w:rPr>
                <w:rFonts w:hAnsi="標楷體"/>
                <w:kern w:val="0"/>
                <w:sz w:val="28"/>
                <w:szCs w:val="28"/>
              </w:rPr>
            </w:pPr>
            <w:r w:rsidRPr="000A07F0">
              <w:rPr>
                <w:rFonts w:hAnsi="標楷體" w:hint="eastAsia"/>
                <w:kern w:val="0"/>
                <w:sz w:val="28"/>
                <w:szCs w:val="28"/>
              </w:rPr>
              <w:t>5</w:t>
            </w:r>
          </w:p>
        </w:tc>
        <w:tc>
          <w:tcPr>
            <w:tcW w:w="235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center"/>
              <w:rPr>
                <w:rFonts w:hAnsi="標楷體"/>
                <w:kern w:val="0"/>
                <w:sz w:val="28"/>
                <w:szCs w:val="28"/>
              </w:rPr>
            </w:pPr>
            <w:r w:rsidRPr="000A07F0">
              <w:rPr>
                <w:rFonts w:hAnsi="標楷體" w:hint="eastAsia"/>
                <w:kern w:val="0"/>
                <w:sz w:val="28"/>
                <w:szCs w:val="28"/>
              </w:rPr>
              <w:t>112/05/05</w:t>
            </w:r>
          </w:p>
        </w:tc>
        <w:tc>
          <w:tcPr>
            <w:tcW w:w="235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right"/>
              <w:rPr>
                <w:rFonts w:hAnsi="標楷體"/>
                <w:kern w:val="0"/>
                <w:sz w:val="28"/>
                <w:szCs w:val="28"/>
              </w:rPr>
            </w:pPr>
            <w:r w:rsidRPr="000A07F0">
              <w:rPr>
                <w:rFonts w:hAnsi="標楷體" w:hint="eastAsia"/>
                <w:kern w:val="0"/>
                <w:sz w:val="28"/>
                <w:szCs w:val="28"/>
              </w:rPr>
              <w:t>1,530,280</w:t>
            </w:r>
          </w:p>
        </w:tc>
        <w:tc>
          <w:tcPr>
            <w:tcW w:w="270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right"/>
              <w:rPr>
                <w:rFonts w:hAnsi="標楷體"/>
                <w:kern w:val="0"/>
                <w:sz w:val="28"/>
                <w:szCs w:val="28"/>
              </w:rPr>
            </w:pPr>
            <w:r w:rsidRPr="000A07F0">
              <w:rPr>
                <w:rFonts w:hAnsi="標楷體" w:hint="eastAsia"/>
                <w:kern w:val="0"/>
                <w:sz w:val="28"/>
                <w:szCs w:val="28"/>
              </w:rPr>
              <w:t>47,007,502</w:t>
            </w:r>
          </w:p>
        </w:tc>
      </w:tr>
      <w:tr w:rsidR="00AE4CC2" w:rsidRPr="000A07F0" w:rsidTr="006A2703">
        <w:trPr>
          <w:trHeight w:val="274"/>
        </w:trPr>
        <w:tc>
          <w:tcPr>
            <w:tcW w:w="71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center"/>
              <w:rPr>
                <w:rFonts w:hAnsi="標楷體"/>
                <w:kern w:val="0"/>
                <w:sz w:val="28"/>
                <w:szCs w:val="28"/>
              </w:rPr>
            </w:pPr>
            <w:r w:rsidRPr="000A07F0">
              <w:rPr>
                <w:rFonts w:hAnsi="標楷體" w:hint="eastAsia"/>
                <w:kern w:val="0"/>
                <w:sz w:val="28"/>
                <w:szCs w:val="28"/>
              </w:rPr>
              <w:t>6</w:t>
            </w:r>
          </w:p>
        </w:tc>
        <w:tc>
          <w:tcPr>
            <w:tcW w:w="235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center"/>
              <w:rPr>
                <w:rFonts w:hAnsi="標楷體"/>
                <w:kern w:val="0"/>
                <w:sz w:val="28"/>
                <w:szCs w:val="28"/>
              </w:rPr>
            </w:pPr>
            <w:r w:rsidRPr="000A07F0">
              <w:rPr>
                <w:rFonts w:hAnsi="標楷體" w:hint="eastAsia"/>
                <w:kern w:val="0"/>
                <w:sz w:val="28"/>
                <w:szCs w:val="28"/>
              </w:rPr>
              <w:t>112/05/12</w:t>
            </w:r>
          </w:p>
        </w:tc>
        <w:tc>
          <w:tcPr>
            <w:tcW w:w="235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right"/>
              <w:rPr>
                <w:rFonts w:hAnsi="標楷體"/>
                <w:kern w:val="0"/>
                <w:sz w:val="28"/>
                <w:szCs w:val="28"/>
              </w:rPr>
            </w:pPr>
            <w:r w:rsidRPr="000A07F0">
              <w:rPr>
                <w:rFonts w:hAnsi="標楷體" w:hint="eastAsia"/>
                <w:kern w:val="0"/>
                <w:sz w:val="28"/>
                <w:szCs w:val="28"/>
              </w:rPr>
              <w:t>1,196,541</w:t>
            </w:r>
          </w:p>
        </w:tc>
        <w:tc>
          <w:tcPr>
            <w:tcW w:w="270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right"/>
              <w:rPr>
                <w:rFonts w:hAnsi="標楷體"/>
                <w:kern w:val="0"/>
                <w:sz w:val="28"/>
                <w:szCs w:val="28"/>
              </w:rPr>
            </w:pPr>
            <w:r w:rsidRPr="000A07F0">
              <w:rPr>
                <w:rFonts w:hAnsi="標楷體" w:hint="eastAsia"/>
                <w:kern w:val="0"/>
                <w:sz w:val="28"/>
                <w:szCs w:val="28"/>
              </w:rPr>
              <w:t>36,756,444</w:t>
            </w:r>
          </w:p>
        </w:tc>
      </w:tr>
      <w:tr w:rsidR="00AE4CC2" w:rsidRPr="000A07F0" w:rsidTr="006A2703">
        <w:trPr>
          <w:trHeight w:val="274"/>
        </w:trPr>
        <w:tc>
          <w:tcPr>
            <w:tcW w:w="71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center"/>
              <w:rPr>
                <w:rFonts w:hAnsi="標楷體"/>
                <w:kern w:val="0"/>
                <w:sz w:val="28"/>
                <w:szCs w:val="28"/>
              </w:rPr>
            </w:pPr>
            <w:r w:rsidRPr="000A07F0">
              <w:rPr>
                <w:rFonts w:hAnsi="標楷體" w:hint="eastAsia"/>
                <w:kern w:val="0"/>
                <w:sz w:val="28"/>
                <w:szCs w:val="28"/>
              </w:rPr>
              <w:t>7</w:t>
            </w:r>
          </w:p>
        </w:tc>
        <w:tc>
          <w:tcPr>
            <w:tcW w:w="235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center"/>
              <w:rPr>
                <w:rFonts w:hAnsi="標楷體"/>
                <w:kern w:val="0"/>
                <w:sz w:val="28"/>
                <w:szCs w:val="28"/>
              </w:rPr>
            </w:pPr>
            <w:r w:rsidRPr="000A07F0">
              <w:rPr>
                <w:rFonts w:hAnsi="標楷體" w:hint="eastAsia"/>
                <w:kern w:val="0"/>
                <w:sz w:val="28"/>
                <w:szCs w:val="28"/>
              </w:rPr>
              <w:t>112/05/24</w:t>
            </w:r>
          </w:p>
        </w:tc>
        <w:tc>
          <w:tcPr>
            <w:tcW w:w="235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right"/>
              <w:rPr>
                <w:rFonts w:hAnsi="標楷體"/>
                <w:kern w:val="0"/>
                <w:sz w:val="28"/>
                <w:szCs w:val="28"/>
              </w:rPr>
            </w:pPr>
            <w:r w:rsidRPr="000A07F0">
              <w:rPr>
                <w:rFonts w:hAnsi="標楷體" w:hint="eastAsia"/>
                <w:kern w:val="0"/>
                <w:sz w:val="28"/>
                <w:szCs w:val="28"/>
              </w:rPr>
              <w:t>2,488,376</w:t>
            </w:r>
          </w:p>
        </w:tc>
        <w:tc>
          <w:tcPr>
            <w:tcW w:w="270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right"/>
              <w:rPr>
                <w:rFonts w:hAnsi="標楷體"/>
                <w:kern w:val="0"/>
                <w:sz w:val="28"/>
                <w:szCs w:val="28"/>
              </w:rPr>
            </w:pPr>
            <w:r w:rsidRPr="000A07F0">
              <w:rPr>
                <w:rFonts w:hAnsi="標楷體" w:hint="eastAsia"/>
                <w:kern w:val="0"/>
                <w:sz w:val="28"/>
                <w:szCs w:val="28"/>
              </w:rPr>
              <w:t>76,607,582</w:t>
            </w:r>
          </w:p>
        </w:tc>
      </w:tr>
      <w:tr w:rsidR="00AE4CC2" w:rsidRPr="000A07F0" w:rsidTr="006A2703">
        <w:trPr>
          <w:trHeight w:val="274"/>
        </w:trPr>
        <w:tc>
          <w:tcPr>
            <w:tcW w:w="3073" w:type="dxa"/>
            <w:gridSpan w:val="2"/>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center"/>
              <w:rPr>
                <w:rFonts w:hAnsi="標楷體"/>
                <w:kern w:val="0"/>
                <w:sz w:val="28"/>
                <w:szCs w:val="28"/>
              </w:rPr>
            </w:pPr>
            <w:r w:rsidRPr="000A07F0">
              <w:rPr>
                <w:rFonts w:hAnsi="標楷體" w:hint="eastAsia"/>
                <w:kern w:val="0"/>
                <w:sz w:val="28"/>
                <w:szCs w:val="28"/>
              </w:rPr>
              <w:t>總計</w:t>
            </w:r>
          </w:p>
        </w:tc>
        <w:tc>
          <w:tcPr>
            <w:tcW w:w="235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widowControl/>
              <w:spacing w:line="360" w:lineRule="exact"/>
              <w:jc w:val="right"/>
              <w:rPr>
                <w:rFonts w:hAnsi="標楷體"/>
                <w:kern w:val="0"/>
                <w:sz w:val="28"/>
                <w:szCs w:val="28"/>
              </w:rPr>
            </w:pPr>
            <w:r w:rsidRPr="000A07F0">
              <w:rPr>
                <w:rFonts w:hAnsi="標楷體" w:hint="eastAsia"/>
                <w:kern w:val="0"/>
                <w:sz w:val="28"/>
                <w:szCs w:val="28"/>
              </w:rPr>
              <w:t>11,715,851</w:t>
            </w:r>
          </w:p>
        </w:tc>
        <w:tc>
          <w:tcPr>
            <w:tcW w:w="270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kern w:val="0"/>
                <w:sz w:val="28"/>
                <w:szCs w:val="28"/>
              </w:rPr>
            </w:pPr>
            <w:r w:rsidRPr="000A07F0">
              <w:rPr>
                <w:rFonts w:hAnsi="標楷體" w:hint="eastAsia"/>
                <w:kern w:val="0"/>
                <w:sz w:val="28"/>
                <w:szCs w:val="28"/>
              </w:rPr>
              <w:t>358,906,031</w:t>
            </w:r>
          </w:p>
        </w:tc>
      </w:tr>
    </w:tbl>
    <w:p w:rsidR="006A2703" w:rsidRPr="000A07F0" w:rsidRDefault="006A2703" w:rsidP="006A2703">
      <w:pPr>
        <w:pStyle w:val="3"/>
        <w:numPr>
          <w:ilvl w:val="0"/>
          <w:numId w:val="0"/>
        </w:numPr>
        <w:spacing w:line="360" w:lineRule="exact"/>
        <w:ind w:firstLineChars="274" w:firstLine="713"/>
        <w:rPr>
          <w:rFonts w:cs="新細明體"/>
          <w:sz w:val="24"/>
        </w:rPr>
      </w:pPr>
      <w:r w:rsidRPr="000A07F0">
        <w:rPr>
          <w:rFonts w:hint="eastAsia"/>
          <w:sz w:val="24"/>
        </w:rPr>
        <w:t>資料來源：畜產會。</w:t>
      </w:r>
    </w:p>
    <w:p w:rsidR="006A2703" w:rsidRPr="000A07F0" w:rsidRDefault="006A2703" w:rsidP="006A2703">
      <w:pPr>
        <w:pStyle w:val="4"/>
        <w:numPr>
          <w:ilvl w:val="0"/>
          <w:numId w:val="0"/>
        </w:numPr>
        <w:ind w:left="1560"/>
      </w:pPr>
    </w:p>
    <w:p w:rsidR="006A2703" w:rsidRPr="000A07F0" w:rsidRDefault="006A2703" w:rsidP="001A6D6A">
      <w:pPr>
        <w:pStyle w:val="4"/>
        <w:numPr>
          <w:ilvl w:val="3"/>
          <w:numId w:val="8"/>
        </w:numPr>
        <w:ind w:left="1560"/>
      </w:pPr>
      <w:r w:rsidRPr="000A07F0">
        <w:rPr>
          <w:rFonts w:hint="eastAsia"/>
        </w:rPr>
        <w:t>復檢視畜產會於本院約詢時提送超思公司付予巴西供應商費用證明文件共38份，其支付巴西供應商總金額為1,248萬3,592美元，與前開畜產會所述該公司請款總金額1,171萬5,851美元未合。針對該問題，畜產會陳前執行長書面答復稱：「112年超思公司辦理巴西雞蛋進口專案，申請37筆交易憑證之貨款共計美金1,171萬5,851元，其中7筆交易憑證為匯付巴西方之貨款，金額為美金239萬7,076元，另30筆交易憑證僅為兌購外匯，金額為美金931萬8,775元。經畜產會要求，超思公司已補正匯付巴西方貨款之交易憑證共31筆，金額為美金1,008萬6,516元……總金額為美金1,248萬3,592元，已超過其向畜產會申請貨款之金額。」又，上情前經審計部查核發現貿易商</w:t>
      </w:r>
      <w:r w:rsidR="005816E8" w:rsidRPr="000A07F0">
        <w:rPr>
          <w:rFonts w:hint="eastAsia"/>
        </w:rPr>
        <w:t>(超思公司</w:t>
      </w:r>
      <w:r w:rsidR="005816E8" w:rsidRPr="000A07F0">
        <w:t>)</w:t>
      </w:r>
      <w:r w:rsidRPr="000A07F0">
        <w:rPr>
          <w:rFonts w:hint="eastAsia"/>
        </w:rPr>
        <w:t>檢附付款單據異常，</w:t>
      </w:r>
      <w:r w:rsidR="00B50068" w:rsidRPr="000A07F0">
        <w:rPr>
          <w:rFonts w:hint="eastAsia"/>
        </w:rPr>
        <w:t>經</w:t>
      </w:r>
      <w:r w:rsidRPr="000A07F0">
        <w:rPr>
          <w:rFonts w:hint="eastAsia"/>
        </w:rPr>
        <w:t>農業部聲復審計部理由則略以：「相關應具備之轉付國外供應商之證明文件，已由貿易商補正。」由上可證，畜產會未於第一時間審慎查明超思公司提供雞蛋貨款交易憑證之</w:t>
      </w:r>
      <w:r w:rsidR="0038243A" w:rsidRPr="000A07F0">
        <w:rPr>
          <w:rFonts w:hAnsi="標楷體" w:hint="eastAsia"/>
          <w:szCs w:val="32"/>
        </w:rPr>
        <w:t>正確性</w:t>
      </w:r>
      <w:r w:rsidRPr="000A07F0">
        <w:rPr>
          <w:rFonts w:hint="eastAsia"/>
        </w:rPr>
        <w:t>，即逕依超思公司提供兌購外匯之憑證，將超思公司兌購外匯金額如數支付該公司，行政作業容有疏失。</w:t>
      </w:r>
    </w:p>
    <w:p w:rsidR="006A2703" w:rsidRPr="000A07F0" w:rsidRDefault="006A2703" w:rsidP="001A6D6A">
      <w:pPr>
        <w:pStyle w:val="3"/>
        <w:numPr>
          <w:ilvl w:val="2"/>
          <w:numId w:val="8"/>
        </w:numPr>
      </w:pPr>
      <w:r w:rsidRPr="000A07F0">
        <w:rPr>
          <w:rFonts w:hint="eastAsia"/>
        </w:rPr>
        <w:t>據審計部查核意見指出，畜產會112年5月25日及</w:t>
      </w:r>
      <w:r w:rsidR="005816E8" w:rsidRPr="000A07F0">
        <w:rPr>
          <w:rFonts w:hint="eastAsia"/>
        </w:rPr>
        <w:t>同年</w:t>
      </w:r>
      <w:r w:rsidRPr="000A07F0">
        <w:rPr>
          <w:rFonts w:hint="eastAsia"/>
        </w:rPr>
        <w:t>6月3日分別預付超思公司進口巴西雞蛋報關稅</w:t>
      </w:r>
      <w:r w:rsidRPr="000A07F0">
        <w:rPr>
          <w:rFonts w:hint="eastAsia"/>
        </w:rPr>
        <w:lastRenderedPageBreak/>
        <w:t>費(含關稅、營業稅等)，惟超思公司該2次請款，有以相同單據重複請領報關費用之情事。另農業部針對畜產會貨款支付與審核，於計畫執行期間，並無相關查核機制：</w:t>
      </w:r>
    </w:p>
    <w:p w:rsidR="006A2703" w:rsidRPr="000A07F0" w:rsidRDefault="006A2703" w:rsidP="001A6D6A">
      <w:pPr>
        <w:pStyle w:val="4"/>
        <w:numPr>
          <w:ilvl w:val="3"/>
          <w:numId w:val="8"/>
        </w:numPr>
        <w:ind w:left="1560"/>
      </w:pPr>
      <w:r w:rsidRPr="000A07F0">
        <w:rPr>
          <w:rFonts w:hint="eastAsia"/>
        </w:rPr>
        <w:t>另據審計部</w:t>
      </w:r>
      <w:r w:rsidR="00963B0B" w:rsidRPr="000A07F0">
        <w:rPr>
          <w:rFonts w:hint="eastAsia"/>
        </w:rPr>
        <w:t>查</w:t>
      </w:r>
      <w:r w:rsidRPr="000A07F0">
        <w:rPr>
          <w:rFonts w:hint="eastAsia"/>
        </w:rPr>
        <w:t>核意見指出，畜產會112年5月25日及</w:t>
      </w:r>
      <w:r w:rsidR="005816E8" w:rsidRPr="000A07F0">
        <w:rPr>
          <w:rFonts w:hint="eastAsia"/>
        </w:rPr>
        <w:t>同年</w:t>
      </w:r>
      <w:r w:rsidRPr="000A07F0">
        <w:rPr>
          <w:rFonts w:hint="eastAsia"/>
        </w:rPr>
        <w:t>6月3日支出傳票編號B112050799及B112060236，分別預付貿易商56櫃、31櫃進口巴西雞蛋報關稅費（含關稅、營業稅等），並檢附相關批次進口報單作為請款憑證，經查該2次請款所附進口報單，均包含</w:t>
      </w:r>
      <w:r w:rsidRPr="008D3856">
        <w:rPr>
          <w:rFonts w:hint="eastAsia"/>
          <w:color w:val="000000" w:themeColor="text1"/>
        </w:rPr>
        <w:t>編號</w:t>
      </w:r>
      <w:r w:rsidR="00601592" w:rsidRPr="008D3856">
        <w:rPr>
          <w:rFonts w:hint="eastAsia"/>
          <w:color w:val="000000" w:themeColor="text1"/>
        </w:rPr>
        <w:t>BC1221005XXX（2櫃，176萬4,814元）、BC1221005XXX（3櫃，264萬7,222元）、BC1221005XXX（6櫃，378萬1,055元）、BC1221005XXX（2櫃，157萬9,901元）、BC1221005XXX（2櫃，157萬9,901元）</w:t>
      </w:r>
      <w:r w:rsidRPr="008D3856">
        <w:rPr>
          <w:rFonts w:hint="eastAsia"/>
          <w:color w:val="000000" w:themeColor="text1"/>
        </w:rPr>
        <w:t>等5筆進口報單，報關稅費金額合計1,135萬2,893元，存有不同批次請款檢附相同進口報</w:t>
      </w:r>
      <w:r w:rsidRPr="000A07F0">
        <w:rPr>
          <w:rFonts w:hint="eastAsia"/>
        </w:rPr>
        <w:t>單之重複核銷情事。</w:t>
      </w:r>
    </w:p>
    <w:p w:rsidR="006A2703" w:rsidRPr="000A07F0" w:rsidRDefault="006A2703" w:rsidP="001A6D6A">
      <w:pPr>
        <w:pStyle w:val="4"/>
        <w:numPr>
          <w:ilvl w:val="3"/>
          <w:numId w:val="8"/>
        </w:numPr>
        <w:ind w:left="1560"/>
      </w:pPr>
      <w:r w:rsidRPr="000A07F0">
        <w:rPr>
          <w:rFonts w:hint="eastAsia"/>
        </w:rPr>
        <w:t>針對上開問題，畜產會表示：「超思公司辦理進口雞蛋專案採購作業，依約以報關單逐批向畜產會申請報關稅費，惟於第4批次提出申請之10筆報關稅費中，有5筆超思公司錯置為第1批已提出之報關單，金額共計1,135萬2,893元，畜產會於核對當時疏漏未發現該情況，承辦人於7月11日已通知超思公司重複申請……重複支付款項1,135萬2,893元已於後續核銷作業扣抵。」</w:t>
      </w:r>
      <w:r w:rsidR="00B50068" w:rsidRPr="000A07F0">
        <w:rPr>
          <w:rFonts w:hint="eastAsia"/>
        </w:rPr>
        <w:t>足證</w:t>
      </w:r>
      <w:r w:rsidRPr="000A07F0">
        <w:rPr>
          <w:rFonts w:hint="eastAsia"/>
        </w:rPr>
        <w:t>畜產會</w:t>
      </w:r>
      <w:r w:rsidR="00B50068" w:rsidRPr="000A07F0">
        <w:rPr>
          <w:rFonts w:hint="eastAsia"/>
        </w:rPr>
        <w:t>並</w:t>
      </w:r>
      <w:r w:rsidRPr="000A07F0">
        <w:rPr>
          <w:rFonts w:hAnsi="標楷體" w:hint="eastAsia"/>
          <w:szCs w:val="32"/>
        </w:rPr>
        <w:t>未檢視超思公司提送報關單據是否屬實，於核對單據時全無發現超思公司以相同報關單重複申請報關費用之情事，顯見該會支付行政作業確有疏漏。</w:t>
      </w:r>
    </w:p>
    <w:p w:rsidR="006A2703" w:rsidRPr="000A07F0" w:rsidRDefault="006A2703" w:rsidP="001A6D6A">
      <w:pPr>
        <w:pStyle w:val="3"/>
        <w:numPr>
          <w:ilvl w:val="2"/>
          <w:numId w:val="8"/>
        </w:numPr>
      </w:pPr>
      <w:r w:rsidRPr="000A07F0">
        <w:rPr>
          <w:rFonts w:hint="eastAsia"/>
        </w:rPr>
        <w:t>又據農業部程</w:t>
      </w:r>
      <w:r w:rsidR="00FA6BE4" w:rsidRPr="000A07F0">
        <w:rPr>
          <w:rFonts w:hint="eastAsia"/>
        </w:rPr>
        <w:t>前科長</w:t>
      </w:r>
      <w:r w:rsidRPr="000A07F0">
        <w:rPr>
          <w:rFonts w:hint="eastAsia"/>
        </w:rPr>
        <w:t>於本院約詢時說明：「計畫執行完畢，畜產會就會有會計帳出來。111年的部分，農業部現在的部長有查核當時的帳。畜產會跟畜牧司</w:t>
      </w:r>
      <w:r w:rsidRPr="000A07F0">
        <w:rPr>
          <w:rFonts w:hint="eastAsia"/>
        </w:rPr>
        <w:lastRenderedPageBreak/>
        <w:t>的關係，畜產會是我們的工作夥伴，我們要去處理全國畜禽產業的事情，光是畜牧司的人力是不可能的。畜產會成立目的就是要協助我們做這些工作，……報價單的檢核是畜產會的職責，我們畜牧司當初確實沒有檢核這一塊。」是以，農業部針對畜產會貨款支付與審核，於計畫執行期間，並無相關查核機制。然而，畜產會在執行本次計畫中的支付及查核程序錯誤頻生，依據錯誤憑證支付貨款等漏洞百出，顯示該會行政管理及會計支付均有疏失，亟待農業部通盤檢討改善。</w:t>
      </w:r>
    </w:p>
    <w:p w:rsidR="006A2703" w:rsidRPr="000A07F0" w:rsidRDefault="006A2703" w:rsidP="001A6D6A">
      <w:pPr>
        <w:pStyle w:val="3"/>
        <w:numPr>
          <w:ilvl w:val="2"/>
          <w:numId w:val="8"/>
        </w:numPr>
      </w:pPr>
      <w:r w:rsidRPr="000A07F0">
        <w:rPr>
          <w:rFonts w:hAnsi="標楷體" w:hint="eastAsia"/>
          <w:szCs w:val="32"/>
        </w:rPr>
        <w:t>綜上，農業部既補助畜產會辦理雞蛋專案進口相關事項，允建立相關監督查核機制，落實畜產會之帳務核對作業。</w:t>
      </w:r>
      <w:r w:rsidR="005E5D76" w:rsidRPr="000A07F0">
        <w:rPr>
          <w:rFonts w:hAnsi="標楷體" w:hint="eastAsia"/>
          <w:szCs w:val="32"/>
        </w:rPr>
        <w:t>畜產會支付款項之行政作業及審核、複查機制存有諸多疏漏，</w:t>
      </w:r>
      <w:r w:rsidRPr="000A07F0">
        <w:rPr>
          <w:rFonts w:hAnsi="標楷體" w:hint="eastAsia"/>
          <w:szCs w:val="32"/>
        </w:rPr>
        <w:t>致未能第一時間查明超思公司提送雞蛋貨款交易憑證及報關單據之</w:t>
      </w:r>
      <w:r w:rsidR="0038243A" w:rsidRPr="000A07F0">
        <w:rPr>
          <w:rFonts w:hAnsi="標楷體" w:hint="eastAsia"/>
          <w:szCs w:val="32"/>
        </w:rPr>
        <w:t>正確性</w:t>
      </w:r>
      <w:r w:rsidRPr="000A07F0">
        <w:rPr>
          <w:rFonts w:hAnsi="標楷體" w:hint="eastAsia"/>
          <w:szCs w:val="32"/>
        </w:rPr>
        <w:t>，而由承辦人員逕依貿易商提供之錯誤單據</w:t>
      </w:r>
      <w:r w:rsidR="00B50068" w:rsidRPr="000A07F0">
        <w:rPr>
          <w:rFonts w:hAnsi="標楷體" w:hint="eastAsia"/>
          <w:szCs w:val="32"/>
        </w:rPr>
        <w:t>即</w:t>
      </w:r>
      <w:r w:rsidRPr="000A07F0">
        <w:rPr>
          <w:rFonts w:hAnsi="標楷體" w:hint="eastAsia"/>
          <w:szCs w:val="32"/>
        </w:rPr>
        <w:t>如數支付款項，畜產會</w:t>
      </w:r>
      <w:r w:rsidR="0038243A" w:rsidRPr="000A07F0">
        <w:rPr>
          <w:rFonts w:hAnsi="標楷體" w:hint="eastAsia"/>
          <w:szCs w:val="32"/>
        </w:rPr>
        <w:t>雖</w:t>
      </w:r>
      <w:r w:rsidRPr="000A07F0">
        <w:rPr>
          <w:rFonts w:hAnsi="標楷體" w:hint="eastAsia"/>
          <w:szCs w:val="32"/>
        </w:rPr>
        <w:t>已請超思公司補正，仍難謂無行政疏失。</w:t>
      </w:r>
    </w:p>
    <w:bookmarkEnd w:id="27"/>
    <w:p w:rsidR="006A2703" w:rsidRPr="000A07F0" w:rsidRDefault="006A2703" w:rsidP="006A2703">
      <w:pPr>
        <w:pStyle w:val="3"/>
        <w:numPr>
          <w:ilvl w:val="0"/>
          <w:numId w:val="0"/>
        </w:numPr>
        <w:ind w:left="1361"/>
      </w:pPr>
    </w:p>
    <w:p w:rsidR="006A2703" w:rsidRPr="000A07F0" w:rsidRDefault="00F32ADE" w:rsidP="001A6D6A">
      <w:pPr>
        <w:pStyle w:val="2"/>
        <w:numPr>
          <w:ilvl w:val="1"/>
          <w:numId w:val="8"/>
        </w:numPr>
        <w:rPr>
          <w:rFonts w:hAnsi="標楷體"/>
          <w:b/>
        </w:rPr>
      </w:pPr>
      <w:bookmarkStart w:id="30" w:name="_Hlk172642754"/>
      <w:r w:rsidRPr="000A07F0">
        <w:rPr>
          <w:rFonts w:hAnsi="標楷體" w:hint="eastAsia"/>
          <w:b/>
        </w:rPr>
        <w:t>畜產會112年4至7月共向超思公司採購8,679萬3,840顆雞蛋，平均每顆進口雞蛋花費7.73元，相較同時期國內產地價格每顆多出3.37元，尚未超出「112年雞蛋緊急調度計畫」(含追加)編列補貼每顆進口雞蛋3.6元之差額額度。惟畜產會</w:t>
      </w:r>
      <w:r w:rsidR="00077783" w:rsidRPr="000A07F0">
        <w:rPr>
          <w:rFonts w:hAnsi="標楷體" w:hint="eastAsia"/>
          <w:b/>
        </w:rPr>
        <w:t>因緊急採購，</w:t>
      </w:r>
      <w:r w:rsidRPr="000A07F0">
        <w:rPr>
          <w:rFonts w:hAnsi="標楷體" w:hint="eastAsia"/>
          <w:b/>
        </w:rPr>
        <w:t>未依規定要求超思公司於採購巴西雞蛋前先行提供報價單，致失去評估蛋價主動權；農業部於畜產會採購進口雞蛋時，亦無相關價格查核機制，致專案進口雞蛋以來，外界屢生蛋價差額補貼風波。</w:t>
      </w:r>
      <w:r w:rsidR="005E5D76" w:rsidRPr="000A07F0">
        <w:rPr>
          <w:rFonts w:hAnsi="標楷體" w:hint="eastAsia"/>
          <w:b/>
        </w:rPr>
        <w:t>為因應未來禽流感或其他天災致雞蛋供需失衡之緊急狀況，</w:t>
      </w:r>
      <w:r w:rsidRPr="000A07F0">
        <w:rPr>
          <w:rFonts w:hAnsi="標楷體" w:hint="eastAsia"/>
          <w:b/>
        </w:rPr>
        <w:t>農業部允</w:t>
      </w:r>
      <w:r w:rsidR="00077783" w:rsidRPr="000A07F0">
        <w:rPr>
          <w:rFonts w:hAnsi="標楷體" w:hint="eastAsia"/>
          <w:b/>
        </w:rPr>
        <w:t>應</w:t>
      </w:r>
      <w:r w:rsidRPr="000A07F0">
        <w:rPr>
          <w:rFonts w:hAnsi="標楷體" w:hint="eastAsia"/>
          <w:b/>
        </w:rPr>
        <w:t>建立完善價格審查制度，以釐疑義。</w:t>
      </w:r>
    </w:p>
    <w:bookmarkEnd w:id="30"/>
    <w:p w:rsidR="006A2703" w:rsidRPr="000A07F0" w:rsidRDefault="006A2703" w:rsidP="001A6D6A">
      <w:pPr>
        <w:pStyle w:val="3"/>
        <w:numPr>
          <w:ilvl w:val="2"/>
          <w:numId w:val="8"/>
        </w:numPr>
        <w:rPr>
          <w:rFonts w:hAnsi="標楷體"/>
        </w:rPr>
      </w:pPr>
      <w:r w:rsidRPr="000A07F0">
        <w:rPr>
          <w:rFonts w:hAnsi="標楷體" w:hint="eastAsia"/>
        </w:rPr>
        <w:lastRenderedPageBreak/>
        <w:t>依</w:t>
      </w:r>
      <w:r w:rsidRPr="000A07F0">
        <w:rPr>
          <w:rFonts w:hint="eastAsia"/>
        </w:rPr>
        <w:t>農業發展</w:t>
      </w:r>
      <w:r w:rsidRPr="000A07F0">
        <w:rPr>
          <w:rFonts w:hAnsi="標楷體" w:hint="eastAsia"/>
        </w:rPr>
        <w:t>條例規定</w:t>
      </w:r>
      <w:r w:rsidRPr="000A07F0">
        <w:rPr>
          <w:vertAlign w:val="superscript"/>
        </w:rPr>
        <w:footnoteReference w:id="12"/>
      </w:r>
      <w:r w:rsidRPr="000A07F0">
        <w:rPr>
          <w:rFonts w:hAnsi="標楷體" w:hint="eastAsia"/>
        </w:rPr>
        <w:t>，農業發展基金係為增進農民福利及農業發展。「112年雞蛋緊急調度計畫」規劃畜產會或其委託之貿易商專案進口雞蛋後，由畜產會以到岸價格購入雞蛋，並以國內產地價格賣給洗選業者或加工業者，洗選業者再提供通路以牌價平價販售給消費者；復由農業部依</w:t>
      </w:r>
      <w:r w:rsidR="00205D02" w:rsidRPr="000A07F0">
        <w:rPr>
          <w:rFonts w:hAnsi="標楷體" w:hint="eastAsia"/>
        </w:rPr>
        <w:t>「</w:t>
      </w:r>
      <w:r w:rsidRPr="000A07F0">
        <w:rPr>
          <w:rFonts w:hAnsi="標楷體" w:hint="eastAsia"/>
        </w:rPr>
        <w:t>農業發展基金收支保管及運用辦法</w:t>
      </w:r>
      <w:r w:rsidR="00205D02" w:rsidRPr="000A07F0">
        <w:rPr>
          <w:rFonts w:hAnsi="標楷體" w:hint="eastAsia"/>
        </w:rPr>
        <w:t>」</w:t>
      </w:r>
      <w:r w:rsidRPr="000A07F0">
        <w:rPr>
          <w:rFonts w:hAnsi="標楷體" w:hint="eastAsia"/>
        </w:rPr>
        <w:t>第5條第1項</w:t>
      </w:r>
      <w:r w:rsidRPr="000A07F0">
        <w:rPr>
          <w:rStyle w:val="aff4"/>
          <w:rFonts w:hAnsi="標楷體"/>
        </w:rPr>
        <w:footnoteReference w:id="13"/>
      </w:r>
      <w:r w:rsidRPr="000A07F0">
        <w:rPr>
          <w:rFonts w:hAnsi="標楷體" w:hint="eastAsia"/>
        </w:rPr>
        <w:t>第4款</w:t>
      </w:r>
      <w:r w:rsidR="00205D02" w:rsidRPr="000A07F0">
        <w:rPr>
          <w:rFonts w:hAnsi="標楷體" w:hint="eastAsia"/>
        </w:rPr>
        <w:t>規定</w:t>
      </w:r>
      <w:r w:rsidRPr="000A07F0">
        <w:rPr>
          <w:rFonts w:hAnsi="標楷體" w:hint="eastAsia"/>
        </w:rPr>
        <w:t>「辦理農業產銷調節所需之支出」編列相關經費吸收差額，所吸收差額包括國外雞蛋到岸價格與國內雞蛋產地價格的差額及報關雞蛋之「關稅30%」、「營業稅5</w:t>
      </w:r>
      <w:r w:rsidR="00205D02" w:rsidRPr="000A07F0">
        <w:rPr>
          <w:rFonts w:hAnsi="標楷體" w:hint="eastAsia"/>
        </w:rPr>
        <w:t>%</w:t>
      </w:r>
      <w:r w:rsidRPr="000A07F0">
        <w:rPr>
          <w:rFonts w:hAnsi="標楷體" w:hint="eastAsia"/>
        </w:rPr>
        <w:t>」、「報關作業費用」等費用。是該計畫係藉農業部補貼進口雞蛋差額，以緩解112年因國內雞蛋生產不足所面臨之雞蛋產銷調節問題，並使國內蛋雞產業有喘息與調整之空間。</w:t>
      </w:r>
    </w:p>
    <w:p w:rsidR="006A2703" w:rsidRPr="000A07F0" w:rsidRDefault="006A2703" w:rsidP="001A6D6A">
      <w:pPr>
        <w:pStyle w:val="3"/>
        <w:numPr>
          <w:ilvl w:val="2"/>
          <w:numId w:val="8"/>
        </w:numPr>
        <w:rPr>
          <w:rFonts w:hAnsi="標楷體"/>
          <w:szCs w:val="32"/>
        </w:rPr>
      </w:pPr>
      <w:r w:rsidRPr="000A07F0">
        <w:rPr>
          <w:rFonts w:hAnsi="標楷體" w:hint="eastAsia"/>
          <w:szCs w:val="32"/>
        </w:rPr>
        <w:t>畜產會112年4至7月共向超思公司採購</w:t>
      </w:r>
      <w:r w:rsidRPr="000A07F0">
        <w:rPr>
          <w:rFonts w:hint="eastAsia"/>
        </w:rPr>
        <w:t>8,679萬3,840顆雞蛋，平均每顆進口雞蛋花費7.73元購入，與同時期國內產地價格每顆相差3.37元，尚未超出計畫預算編列補貼每顆進口雞蛋3.6元之差</w:t>
      </w:r>
      <w:r w:rsidR="00205D02" w:rsidRPr="000A07F0">
        <w:rPr>
          <w:rFonts w:hint="eastAsia"/>
        </w:rPr>
        <w:t>距</w:t>
      </w:r>
      <w:r w:rsidRPr="000A07F0">
        <w:rPr>
          <w:rFonts w:hint="eastAsia"/>
        </w:rPr>
        <w:t>額度：</w:t>
      </w:r>
    </w:p>
    <w:p w:rsidR="006A2703" w:rsidRPr="000A07F0" w:rsidRDefault="006A2703" w:rsidP="001A6D6A">
      <w:pPr>
        <w:pStyle w:val="4"/>
        <w:numPr>
          <w:ilvl w:val="3"/>
          <w:numId w:val="8"/>
        </w:numPr>
        <w:ind w:left="1701"/>
      </w:pPr>
      <w:r w:rsidRPr="000A07F0">
        <w:rPr>
          <w:rFonts w:hint="eastAsia"/>
        </w:rPr>
        <w:t>依「112年雞蛋緊急調度計畫」(含追加)，農業部核定進口雞蛋差額補貼費用共2億9,496萬餘元，並由畜產會支應119萬餘元。針對出售進口雞蛋差額補貼則由每顆3元調整為每顆3.6元。</w:t>
      </w:r>
    </w:p>
    <w:p w:rsidR="006A2703" w:rsidRPr="000A07F0" w:rsidRDefault="006A2703" w:rsidP="001A6D6A">
      <w:pPr>
        <w:pStyle w:val="4"/>
        <w:numPr>
          <w:ilvl w:val="3"/>
          <w:numId w:val="8"/>
        </w:numPr>
        <w:ind w:left="1701"/>
      </w:pPr>
      <w:r w:rsidRPr="000A07F0">
        <w:rPr>
          <w:rFonts w:hint="eastAsia"/>
        </w:rPr>
        <w:lastRenderedPageBreak/>
        <w:t>檢視超思公司進口56批次巴西殼蛋，除第一批進口雞蛋(共8萬6,400顆，約占巴西總進口數量0.1%)以空運抵臺，畜產會支付該筆蛋價為每顆27.49元外，餘批次之進口巴西雞蛋，畜產會平均支付蛋價介於每顆7.19至8.53元間。經統計，112年4至7月間，畜產會總計共向超思公司採購8,679萬3,840顆雞蛋(已含空運雞蛋8萬6,400顆)，平均支付蛋價為每顆雞蛋7.73元。112年超思公司進口巴西殼蛋價格情形詳如下表。</w:t>
      </w:r>
    </w:p>
    <w:p w:rsidR="006A2703" w:rsidRPr="000A07F0" w:rsidRDefault="006A2703" w:rsidP="001A6D6A">
      <w:pPr>
        <w:pStyle w:val="a3"/>
        <w:ind w:left="1361" w:hanging="1361"/>
        <w:jc w:val="center"/>
        <w:textAlignment w:val="auto"/>
        <w:outlineLvl w:val="4"/>
      </w:pPr>
      <w:r w:rsidRPr="000A07F0">
        <w:rPr>
          <w:rFonts w:hint="eastAsia"/>
        </w:rPr>
        <w:t>112年超思公司進口巴西殼蛋價格情形</w:t>
      </w:r>
    </w:p>
    <w:p w:rsidR="006A2703" w:rsidRPr="000A07F0" w:rsidRDefault="006A2703" w:rsidP="006A2703">
      <w:pPr>
        <w:pStyle w:val="3"/>
        <w:keepNext/>
        <w:numPr>
          <w:ilvl w:val="0"/>
          <w:numId w:val="0"/>
        </w:numPr>
        <w:spacing w:line="360" w:lineRule="exact"/>
        <w:ind w:leftChars="-41" w:left="-139" w:rightChars="-29" w:right="-99" w:firstLineChars="58" w:firstLine="151"/>
        <w:jc w:val="right"/>
      </w:pPr>
      <w:r w:rsidRPr="000A07F0">
        <w:rPr>
          <w:rFonts w:hint="eastAsia"/>
          <w:sz w:val="24"/>
        </w:rPr>
        <w:t>單位：公斤；顆；元；元/顆</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207"/>
        <w:gridCol w:w="1317"/>
        <w:gridCol w:w="1427"/>
        <w:gridCol w:w="1317"/>
        <w:gridCol w:w="1427"/>
        <w:gridCol w:w="1515"/>
      </w:tblGrid>
      <w:tr w:rsidR="00AE4CC2" w:rsidRPr="000A07F0" w:rsidTr="000E7C8C">
        <w:trPr>
          <w:trHeight w:val="376"/>
          <w:tblHeader/>
          <w:jc w:val="center"/>
        </w:trPr>
        <w:tc>
          <w:tcPr>
            <w:tcW w:w="12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A2703" w:rsidRPr="000A07F0" w:rsidRDefault="006A2703">
            <w:pPr>
              <w:pStyle w:val="aff1"/>
              <w:spacing w:line="360" w:lineRule="exact"/>
              <w:jc w:val="center"/>
              <w:rPr>
                <w:rFonts w:ascii="標楷體" w:eastAsia="標楷體" w:hAnsi="標楷體"/>
                <w:spacing w:val="-32"/>
                <w:sz w:val="28"/>
                <w:szCs w:val="28"/>
              </w:rPr>
            </w:pPr>
            <w:r w:rsidRPr="000A07F0">
              <w:rPr>
                <w:rFonts w:ascii="標楷體" w:eastAsia="標楷體" w:hAnsi="標楷體" w:hint="eastAsia"/>
                <w:spacing w:val="-32"/>
                <w:sz w:val="28"/>
                <w:szCs w:val="28"/>
              </w:rPr>
              <w:t>進口日期</w:t>
            </w:r>
          </w:p>
        </w:tc>
        <w:tc>
          <w:tcPr>
            <w:tcW w:w="12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A2703" w:rsidRPr="000A07F0" w:rsidRDefault="006A2703">
            <w:pPr>
              <w:pStyle w:val="aff1"/>
              <w:spacing w:line="360" w:lineRule="exact"/>
              <w:jc w:val="center"/>
              <w:rPr>
                <w:rFonts w:ascii="標楷體" w:eastAsia="標楷體" w:hAnsi="標楷體"/>
                <w:spacing w:val="-32"/>
                <w:sz w:val="28"/>
                <w:szCs w:val="28"/>
              </w:rPr>
            </w:pPr>
            <w:r w:rsidRPr="000A07F0">
              <w:rPr>
                <w:rFonts w:ascii="標楷體" w:eastAsia="標楷體" w:hAnsi="標楷體" w:hint="eastAsia"/>
                <w:spacing w:val="-32"/>
                <w:sz w:val="28"/>
                <w:szCs w:val="28"/>
              </w:rPr>
              <w:t>淨重</w:t>
            </w:r>
          </w:p>
        </w:tc>
        <w:tc>
          <w:tcPr>
            <w:tcW w:w="131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A2703" w:rsidRPr="000A07F0" w:rsidRDefault="006A2703">
            <w:pPr>
              <w:pStyle w:val="aff1"/>
              <w:spacing w:line="360" w:lineRule="exact"/>
              <w:jc w:val="center"/>
              <w:rPr>
                <w:rFonts w:ascii="標楷體" w:eastAsia="標楷體" w:hAnsi="標楷體"/>
                <w:spacing w:val="-32"/>
                <w:sz w:val="28"/>
                <w:szCs w:val="28"/>
              </w:rPr>
            </w:pPr>
            <w:r w:rsidRPr="000A07F0">
              <w:rPr>
                <w:rFonts w:ascii="標楷體" w:eastAsia="標楷體" w:hAnsi="標楷體" w:hint="eastAsia"/>
                <w:spacing w:val="-32"/>
                <w:sz w:val="28"/>
                <w:szCs w:val="28"/>
              </w:rPr>
              <w:t>雞蛋顆數</w:t>
            </w:r>
          </w:p>
          <w:p w:rsidR="00DD33D2" w:rsidRPr="000A07F0" w:rsidRDefault="00DD33D2">
            <w:pPr>
              <w:pStyle w:val="aff1"/>
              <w:spacing w:line="360" w:lineRule="exact"/>
              <w:jc w:val="center"/>
              <w:rPr>
                <w:rFonts w:ascii="標楷體" w:eastAsia="標楷體" w:hAnsi="標楷體"/>
                <w:spacing w:val="-32"/>
                <w:sz w:val="28"/>
                <w:szCs w:val="28"/>
              </w:rPr>
            </w:pPr>
            <w:r w:rsidRPr="000A07F0">
              <w:rPr>
                <w:rFonts w:ascii="標楷體" w:eastAsia="標楷體" w:hAnsi="標楷體" w:hint="eastAsia"/>
                <w:spacing w:val="-32"/>
                <w:sz w:val="28"/>
                <w:szCs w:val="28"/>
              </w:rPr>
              <w:t>(A)</w:t>
            </w:r>
          </w:p>
        </w:tc>
        <w:tc>
          <w:tcPr>
            <w:tcW w:w="142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A2703" w:rsidRPr="000A07F0" w:rsidRDefault="006A2703">
            <w:pPr>
              <w:pStyle w:val="aff1"/>
              <w:spacing w:line="360" w:lineRule="exact"/>
              <w:jc w:val="center"/>
              <w:rPr>
                <w:rFonts w:ascii="標楷體" w:eastAsia="標楷體" w:hAnsi="標楷體"/>
                <w:spacing w:val="-32"/>
                <w:sz w:val="28"/>
                <w:szCs w:val="28"/>
              </w:rPr>
            </w:pPr>
            <w:r w:rsidRPr="000A07F0">
              <w:rPr>
                <w:rFonts w:ascii="標楷體" w:eastAsia="標楷體" w:hAnsi="標楷體" w:hint="eastAsia"/>
                <w:spacing w:val="-32"/>
                <w:sz w:val="28"/>
                <w:szCs w:val="28"/>
              </w:rPr>
              <w:t>蛋款金額</w:t>
            </w:r>
          </w:p>
        </w:tc>
        <w:tc>
          <w:tcPr>
            <w:tcW w:w="132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A2703" w:rsidRPr="000A07F0" w:rsidRDefault="006A2703">
            <w:pPr>
              <w:pStyle w:val="aff1"/>
              <w:spacing w:line="360" w:lineRule="exact"/>
              <w:jc w:val="center"/>
              <w:rPr>
                <w:rFonts w:ascii="標楷體" w:eastAsia="標楷體" w:hAnsi="標楷體"/>
                <w:spacing w:val="-32"/>
                <w:sz w:val="28"/>
                <w:szCs w:val="28"/>
              </w:rPr>
            </w:pPr>
            <w:r w:rsidRPr="000A07F0">
              <w:rPr>
                <w:rFonts w:ascii="標楷體" w:eastAsia="標楷體" w:hAnsi="標楷體" w:hint="eastAsia"/>
                <w:spacing w:val="-32"/>
                <w:sz w:val="28"/>
                <w:szCs w:val="28"/>
              </w:rPr>
              <w:t>服務</w:t>
            </w:r>
          </w:p>
          <w:p w:rsidR="006A2703" w:rsidRPr="000A07F0" w:rsidRDefault="006A2703">
            <w:pPr>
              <w:pStyle w:val="aff1"/>
              <w:spacing w:line="360" w:lineRule="exact"/>
              <w:jc w:val="center"/>
              <w:rPr>
                <w:rFonts w:ascii="標楷體" w:eastAsia="標楷體" w:hAnsi="標楷體"/>
                <w:spacing w:val="-32"/>
                <w:sz w:val="28"/>
                <w:szCs w:val="28"/>
              </w:rPr>
            </w:pPr>
            <w:r w:rsidRPr="000A07F0">
              <w:rPr>
                <w:rFonts w:ascii="標楷體" w:eastAsia="標楷體" w:hAnsi="標楷體" w:hint="eastAsia"/>
                <w:spacing w:val="-32"/>
                <w:sz w:val="28"/>
                <w:szCs w:val="28"/>
              </w:rPr>
              <w:t>手續費</w:t>
            </w:r>
          </w:p>
        </w:tc>
        <w:tc>
          <w:tcPr>
            <w:tcW w:w="15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A2703" w:rsidRPr="000A07F0" w:rsidRDefault="006A2703">
            <w:pPr>
              <w:pStyle w:val="aff1"/>
              <w:spacing w:line="360" w:lineRule="exact"/>
              <w:jc w:val="center"/>
              <w:rPr>
                <w:rFonts w:ascii="標楷體" w:eastAsia="標楷體" w:hAnsi="標楷體"/>
                <w:spacing w:val="-32"/>
                <w:sz w:val="28"/>
                <w:szCs w:val="28"/>
              </w:rPr>
            </w:pPr>
            <w:r w:rsidRPr="000A07F0">
              <w:rPr>
                <w:rFonts w:ascii="標楷體" w:eastAsia="標楷體" w:hAnsi="標楷體" w:hint="eastAsia"/>
                <w:spacing w:val="-32"/>
                <w:sz w:val="28"/>
                <w:szCs w:val="28"/>
              </w:rPr>
              <w:t>畜產會需</w:t>
            </w:r>
          </w:p>
          <w:p w:rsidR="006A2703" w:rsidRPr="000A07F0" w:rsidRDefault="006A2703">
            <w:pPr>
              <w:pStyle w:val="aff1"/>
              <w:spacing w:line="360" w:lineRule="exact"/>
              <w:jc w:val="center"/>
              <w:rPr>
                <w:rFonts w:ascii="標楷體" w:eastAsia="標楷體" w:hAnsi="標楷體"/>
                <w:spacing w:val="-32"/>
                <w:sz w:val="28"/>
                <w:szCs w:val="28"/>
              </w:rPr>
            </w:pPr>
            <w:r w:rsidRPr="000A07F0">
              <w:rPr>
                <w:rFonts w:ascii="標楷體" w:eastAsia="標楷體" w:hAnsi="標楷體" w:hint="eastAsia"/>
                <w:spacing w:val="-32"/>
                <w:sz w:val="28"/>
                <w:szCs w:val="28"/>
              </w:rPr>
              <w:t>支付金額</w:t>
            </w:r>
          </w:p>
          <w:p w:rsidR="00DD33D2" w:rsidRPr="000A07F0" w:rsidRDefault="00DD33D2">
            <w:pPr>
              <w:pStyle w:val="aff1"/>
              <w:spacing w:line="360" w:lineRule="exact"/>
              <w:jc w:val="center"/>
              <w:rPr>
                <w:rFonts w:ascii="標楷體" w:eastAsia="標楷體" w:hAnsi="標楷體"/>
                <w:spacing w:val="-32"/>
                <w:sz w:val="28"/>
                <w:szCs w:val="28"/>
              </w:rPr>
            </w:pPr>
            <w:r w:rsidRPr="000A07F0">
              <w:rPr>
                <w:rFonts w:ascii="標楷體" w:eastAsia="標楷體" w:hAnsi="標楷體" w:hint="eastAsia"/>
                <w:spacing w:val="-32"/>
                <w:sz w:val="28"/>
                <w:szCs w:val="28"/>
              </w:rPr>
              <w:t>(B)</w:t>
            </w:r>
          </w:p>
        </w:tc>
        <w:tc>
          <w:tcPr>
            <w:tcW w:w="10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DD33D2" w:rsidRPr="000A07F0" w:rsidRDefault="006A2703">
            <w:pPr>
              <w:pStyle w:val="aff1"/>
              <w:spacing w:line="360" w:lineRule="exact"/>
              <w:jc w:val="center"/>
              <w:rPr>
                <w:rFonts w:ascii="標楷體" w:eastAsia="標楷體" w:hAnsi="標楷體"/>
                <w:spacing w:val="-32"/>
                <w:sz w:val="28"/>
                <w:szCs w:val="28"/>
              </w:rPr>
            </w:pPr>
            <w:r w:rsidRPr="000A07F0">
              <w:rPr>
                <w:rFonts w:ascii="標楷體" w:eastAsia="標楷體" w:hAnsi="標楷體" w:hint="eastAsia"/>
                <w:spacing w:val="-32"/>
                <w:sz w:val="28"/>
                <w:szCs w:val="28"/>
              </w:rPr>
              <w:t>平均支付</w:t>
            </w:r>
          </w:p>
          <w:p w:rsidR="006A2703" w:rsidRPr="000A07F0" w:rsidRDefault="006A2703">
            <w:pPr>
              <w:pStyle w:val="aff1"/>
              <w:spacing w:line="360" w:lineRule="exact"/>
              <w:jc w:val="center"/>
              <w:rPr>
                <w:rFonts w:ascii="標楷體" w:eastAsia="標楷體" w:hAnsi="標楷體"/>
                <w:spacing w:val="-32"/>
                <w:sz w:val="28"/>
                <w:szCs w:val="28"/>
              </w:rPr>
            </w:pPr>
            <w:r w:rsidRPr="000A07F0">
              <w:rPr>
                <w:rFonts w:ascii="標楷體" w:eastAsia="標楷體" w:hAnsi="標楷體" w:hint="eastAsia"/>
                <w:spacing w:val="-32"/>
                <w:sz w:val="28"/>
                <w:szCs w:val="28"/>
              </w:rPr>
              <w:t>蛋價</w:t>
            </w:r>
          </w:p>
          <w:p w:rsidR="00DD33D2" w:rsidRPr="000A07F0" w:rsidRDefault="00DD33D2">
            <w:pPr>
              <w:pStyle w:val="aff1"/>
              <w:spacing w:line="360" w:lineRule="exact"/>
              <w:jc w:val="center"/>
              <w:rPr>
                <w:rFonts w:ascii="標楷體" w:eastAsia="標楷體" w:hAnsi="標楷體"/>
                <w:spacing w:val="-32"/>
                <w:sz w:val="28"/>
                <w:szCs w:val="28"/>
              </w:rPr>
            </w:pPr>
            <w:r w:rsidRPr="000A07F0">
              <w:rPr>
                <w:rFonts w:ascii="標楷體" w:eastAsia="標楷體" w:hAnsi="標楷體" w:hint="eastAsia"/>
                <w:spacing w:val="-32"/>
                <w:sz w:val="28"/>
                <w:szCs w:val="28"/>
              </w:rPr>
              <w:t>(C)</w:t>
            </w:r>
            <w:r w:rsidRPr="000A07F0">
              <w:rPr>
                <w:rFonts w:ascii="標楷體" w:eastAsia="標楷體" w:hAnsi="標楷體"/>
                <w:spacing w:val="-32"/>
                <w:sz w:val="28"/>
                <w:szCs w:val="28"/>
              </w:rPr>
              <w:t>=</w:t>
            </w:r>
            <w:r w:rsidRPr="000A07F0">
              <w:rPr>
                <w:rFonts w:ascii="標楷體" w:eastAsia="標楷體" w:hAnsi="標楷體" w:hint="eastAsia"/>
                <w:spacing w:val="-32"/>
                <w:sz w:val="28"/>
                <w:szCs w:val="28"/>
              </w:rPr>
              <w:t>(B)/(A)</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112/04/28</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5,299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86,400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2,375,136</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pStyle w:val="aff1"/>
              <w:spacing w:line="360" w:lineRule="exact"/>
              <w:jc w:val="center"/>
              <w:rPr>
                <w:rFonts w:hAnsi="標楷體" w:cs="新細明體"/>
                <w:spacing w:val="-40"/>
                <w:sz w:val="28"/>
                <w:szCs w:val="28"/>
              </w:rPr>
            </w:pPr>
            <w:r w:rsidRPr="000A07F0">
              <w:rPr>
                <w:rFonts w:hAnsi="標楷體" w:cs="新細明體"/>
                <w:spacing w:val="-40"/>
                <w:sz w:val="28"/>
                <w:szCs w:val="28"/>
              </w:rPr>
              <w:t>-</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2,375,136</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27.49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112/05/05</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25,589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444,240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2,580,275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206,422</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3,783,544</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8.52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112/05/09</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51,107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921,600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4,824,610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385,969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7,045,297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7.64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112/05/14</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52,531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875,520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4,323,762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345,901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6,294,309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7.19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112/05/14</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140,772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2,010,960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10,347,718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827,817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15,173,374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7.55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112/05/15</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76,661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1,382,400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7,244,729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579,578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10,565,255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7.64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112/05/14</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52,531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875,520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4,323,762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345,901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6,323,797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7.22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112/05/15</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52,505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921,600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4,829,819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386,386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7,064,494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7.67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112/05/15</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25,553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460,800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2,414,910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193,193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3,532,809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7.67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112/05/17</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25,589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437,040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2,375,541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190,043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3,487,562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7.98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112/05/17</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93,848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1,340,640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6,898,479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551,878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10,109,942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7.54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112/05/22</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26,265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437,760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2,173,858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173,909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3,168,851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7.24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112/05/22</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131,328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2,188,800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10,869,291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869,543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15,906,906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7.27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112/05/22</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93,848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1,340,640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6,936,698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554,936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10,220,123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7.62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112/05/22</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81,792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1,382,400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7,284,866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582,789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10,688,219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7.73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112/05/22</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127,769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2,304,000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12,141,443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971,315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17,731,796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7.70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112/05/22</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131,328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2,188,800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10,869,291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869,543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15,900,081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7.26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112/05/22</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26,265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437,760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2,173,858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173,909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3,186,046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7.28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112/05/22</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93,848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1,340,640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6,936,698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554,936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10,244,761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7.64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112/05/29</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153,323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2,766,240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14,569,731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1,165,578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21,284,559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7.69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112/05/29</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81,792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1,382,400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7,284,866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582,789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10,639,789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7.70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lastRenderedPageBreak/>
              <w:t>112/05/29</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129,775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2,189,520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11,598,395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927,872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17,039,334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7.78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112/05/29</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27,264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461,520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2,426,715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194,137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3,590,829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7.78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112/06/04</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127,183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2,086,200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10,422,847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833,828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15,365,802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7.37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112/06/04</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118,894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1,881,000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9,544,049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763,524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14,135,599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7.51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112/06/05</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140,122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2,239,560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11,816,435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945,315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17,307,733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7.73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112/06/05</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169,584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2,752,920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14,560,287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1,164,823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21,461,486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7.80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112/06/12</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109,056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1,841,040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9,676,952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774,156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14,224,843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7.73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112/06/11</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123,038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1,983,240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9,952,690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796,215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14,789,855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7.46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112/06/11</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123,038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1,983,600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9,952,690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796,215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14,890,130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7.51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112/06/09</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168,918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2,764,800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14,560,287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1,164,823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21,748,363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7.87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112/06/09</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112,945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1,843,200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9,706,858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776,549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14,341,108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7.78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112/06/09</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56,530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897,120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4,695,708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375,657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6,992,825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7.79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112/06/17</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27,990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449,280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2,365,136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189,211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3,449,766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7.68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112/06/17</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165,886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2,626,560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13,866,199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1,109,296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20,630,373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7.85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112/06/19</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123,038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1,982,880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10,055,669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804,454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15,196,949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7.66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112/06/19</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123,038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1,983,600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10,055,669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804,454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15,241,104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7.68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112/06/17</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168,697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2,764,800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14,515,428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1,161,234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21,511,566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7.78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112/06/17</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112,612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1,843,200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9,676,952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774,156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14,363,509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7.79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112/06/25</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123,038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1,983,600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10,108,456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808,676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15,351,686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7.74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112/06/25</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123,038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1,983,600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10,108,456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808,676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15,372,266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7.75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112/06/26</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112,612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1,861,200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9,684,822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774,786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14,681,607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7.89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112/06/26</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84,459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1,382,400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7,263,617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581,089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11,065,577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8.00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112/06/26</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84,459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1,313,280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6,938,738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555,099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10,588,791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8.06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112/07/03</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123,038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1,983,600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10,124,539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809,963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15,568,181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7.85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112/07/03</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123,038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1,983,240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10,124,539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809,963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15,228,310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7.68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112/07/04</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140,765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2,304,000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12,182,760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974,621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18,434,602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8.00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112/07/17</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84,459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1,382,400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7,366,320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589,306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10,994,777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7.95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112/07/04</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112,612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1,843,200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9,746,208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779,697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14,864,019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8.06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112/07/04</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66,363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1,005,480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5,280,600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422,448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8,010,340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7.97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112/07/03</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183,859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3,064,320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15,409,659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1,232,773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23,155,943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7.56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112/07/17</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56,306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921,600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4,910,880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392,870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7,338,573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7.96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112/07/17</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56,306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920,520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4,910,880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392,870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7,361,253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8.00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112/07/17</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28,153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460,080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2,455,440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196,435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3,687,883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8.02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112/07/17</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112,524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1,840,320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9,821,760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785,741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14,692,142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7.98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lastRenderedPageBreak/>
              <w:t>112/07/17</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26,851 </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460,800 </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2,345,616 </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187,649 </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cs="新細明體"/>
                <w:spacing w:val="-40"/>
                <w:sz w:val="28"/>
                <w:szCs w:val="28"/>
              </w:rPr>
            </w:pPr>
            <w:r w:rsidRPr="000A07F0">
              <w:rPr>
                <w:rFonts w:hAnsi="標楷體" w:hint="eastAsia"/>
                <w:spacing w:val="-40"/>
                <w:sz w:val="28"/>
                <w:szCs w:val="28"/>
              </w:rPr>
              <w:t xml:space="preserve"> 3,529,564 </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7.66 </w:t>
            </w:r>
          </w:p>
        </w:tc>
      </w:tr>
      <w:tr w:rsidR="00AE4CC2" w:rsidRPr="000A07F0" w:rsidTr="006A2703">
        <w:trPr>
          <w:trHeight w:val="267"/>
          <w:jc w:val="center"/>
        </w:trPr>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spacing w:val="-40"/>
                <w:sz w:val="28"/>
                <w:szCs w:val="28"/>
              </w:rPr>
            </w:pPr>
            <w:r w:rsidRPr="000A07F0">
              <w:rPr>
                <w:rFonts w:hAnsi="標楷體" w:hint="eastAsia"/>
                <w:spacing w:val="-40"/>
                <w:sz w:val="28"/>
                <w:szCs w:val="28"/>
              </w:rPr>
              <w:t>合計</w:t>
            </w:r>
          </w:p>
        </w:tc>
        <w:tc>
          <w:tcPr>
            <w:tcW w:w="120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5,319,031</w:t>
            </w:r>
          </w:p>
        </w:tc>
        <w:tc>
          <w:tcPr>
            <w:tcW w:w="131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86,793,840</w:t>
            </w:r>
          </w:p>
        </w:tc>
        <w:tc>
          <w:tcPr>
            <w:tcW w:w="14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452,011,597</w:t>
            </w:r>
          </w:p>
        </w:tc>
        <w:tc>
          <w:tcPr>
            <w:tcW w:w="1327"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35,970,916</w:t>
            </w:r>
          </w:p>
        </w:tc>
        <w:tc>
          <w:tcPr>
            <w:tcW w:w="1532"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670,933,338</w:t>
            </w:r>
          </w:p>
        </w:tc>
        <w:tc>
          <w:tcPr>
            <w:tcW w:w="1050"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7.73 </w:t>
            </w:r>
          </w:p>
        </w:tc>
      </w:tr>
    </w:tbl>
    <w:p w:rsidR="006A2703" w:rsidRPr="000A07F0" w:rsidRDefault="006A2703" w:rsidP="006A2703">
      <w:pPr>
        <w:pStyle w:val="afb"/>
        <w:widowControl/>
        <w:overflowPunct/>
        <w:autoSpaceDE/>
        <w:adjustRightInd w:val="0"/>
        <w:snapToGrid w:val="0"/>
        <w:spacing w:line="240" w:lineRule="atLeast"/>
        <w:ind w:leftChars="-32" w:left="658" w:hangingChars="295" w:hanging="767"/>
        <w:rPr>
          <w:sz w:val="24"/>
          <w:szCs w:val="16"/>
        </w:rPr>
      </w:pPr>
      <w:r w:rsidRPr="000A07F0">
        <w:rPr>
          <w:rFonts w:hint="eastAsia"/>
          <w:sz w:val="24"/>
          <w:szCs w:val="16"/>
        </w:rPr>
        <w:t>備註：畜產會支付金額除蛋款金額、服務手續費，尚包括報關報驗費用、關稅與運費等核實支付款項。另112年4月28日進口雞蛋係以空運方式抵臺，以現貨買斷方式辦理，故無須支付服務手續費。</w:t>
      </w:r>
    </w:p>
    <w:p w:rsidR="006A2703" w:rsidRPr="000A07F0" w:rsidRDefault="006A2703" w:rsidP="006A2703">
      <w:pPr>
        <w:pStyle w:val="afb"/>
        <w:widowControl/>
        <w:overflowPunct/>
        <w:autoSpaceDE/>
        <w:adjustRightInd w:val="0"/>
        <w:snapToGrid w:val="0"/>
        <w:spacing w:line="240" w:lineRule="atLeast"/>
        <w:ind w:leftChars="-32" w:left="658" w:hangingChars="295" w:hanging="767"/>
        <w:rPr>
          <w:sz w:val="24"/>
        </w:rPr>
      </w:pPr>
      <w:r w:rsidRPr="000A07F0">
        <w:rPr>
          <w:rFonts w:hint="eastAsia"/>
          <w:sz w:val="24"/>
        </w:rPr>
        <w:t>資料</w:t>
      </w:r>
      <w:r w:rsidRPr="000A07F0">
        <w:rPr>
          <w:rFonts w:hint="eastAsia"/>
          <w:sz w:val="24"/>
          <w:szCs w:val="16"/>
        </w:rPr>
        <w:t>來源</w:t>
      </w:r>
      <w:r w:rsidRPr="000A07F0">
        <w:rPr>
          <w:rFonts w:hint="eastAsia"/>
          <w:sz w:val="24"/>
        </w:rPr>
        <w:t>：本院依畜產會查復資料自行彙整。</w:t>
      </w:r>
    </w:p>
    <w:p w:rsidR="006A2703" w:rsidRPr="000A07F0" w:rsidRDefault="006A2703" w:rsidP="006A2703">
      <w:pPr>
        <w:pStyle w:val="4"/>
        <w:numPr>
          <w:ilvl w:val="0"/>
          <w:numId w:val="0"/>
        </w:numPr>
      </w:pPr>
    </w:p>
    <w:p w:rsidR="006A2703" w:rsidRPr="000A07F0" w:rsidRDefault="006A2703" w:rsidP="001A6D6A">
      <w:pPr>
        <w:pStyle w:val="4"/>
        <w:numPr>
          <w:ilvl w:val="3"/>
          <w:numId w:val="8"/>
        </w:numPr>
        <w:ind w:left="1722"/>
      </w:pPr>
      <w:r w:rsidRPr="000A07F0">
        <w:rPr>
          <w:rFonts w:hint="eastAsia"/>
        </w:rPr>
        <w:t>據農業部查復，蛋價波動與市場產銷供需相關，112年4至7月國內雞蛋產地價平均為每臺斤43.6元，經換算得每顆雞蛋約4.36元</w:t>
      </w:r>
      <w:r w:rsidRPr="000A07F0">
        <w:rPr>
          <w:rStyle w:val="aff4"/>
        </w:rPr>
        <w:footnoteReference w:id="14"/>
      </w:r>
      <w:r w:rsidRPr="000A07F0">
        <w:rPr>
          <w:rFonts w:hint="eastAsia"/>
        </w:rPr>
        <w:t>。112</w:t>
      </w:r>
      <w:r w:rsidR="00205D02" w:rsidRPr="000A07F0">
        <w:rPr>
          <w:rFonts w:hint="eastAsia"/>
        </w:rPr>
        <w:t>年</w:t>
      </w:r>
      <w:r w:rsidRPr="000A07F0">
        <w:rPr>
          <w:rFonts w:hint="eastAsia"/>
        </w:rPr>
        <w:t>各月份我國雞蛋產量及價格變化情形，詳如下表。</w:t>
      </w:r>
    </w:p>
    <w:p w:rsidR="006A2703" w:rsidRPr="000A07F0" w:rsidRDefault="006A2703" w:rsidP="001A6D6A">
      <w:pPr>
        <w:pStyle w:val="a3"/>
        <w:ind w:left="1361" w:hanging="1361"/>
        <w:jc w:val="center"/>
        <w:textAlignment w:val="auto"/>
        <w:outlineLvl w:val="4"/>
      </w:pPr>
      <w:r w:rsidRPr="000A07F0">
        <w:rPr>
          <w:rFonts w:hint="eastAsia"/>
        </w:rPr>
        <w:t>112年國內均日雞蛋產量及蛋價</w:t>
      </w:r>
    </w:p>
    <w:p w:rsidR="006A2703" w:rsidRPr="000A07F0" w:rsidRDefault="006A2703" w:rsidP="006A2703">
      <w:pPr>
        <w:pStyle w:val="3"/>
        <w:numPr>
          <w:ilvl w:val="0"/>
          <w:numId w:val="0"/>
        </w:numPr>
        <w:spacing w:line="360" w:lineRule="exact"/>
        <w:ind w:leftChars="-41" w:left="-139" w:rightChars="3" w:right="10" w:firstLineChars="58" w:firstLine="151"/>
        <w:jc w:val="right"/>
        <w:rPr>
          <w:sz w:val="24"/>
        </w:rPr>
      </w:pPr>
      <w:r w:rsidRPr="000A07F0">
        <w:rPr>
          <w:rFonts w:hint="eastAsia"/>
          <w:sz w:val="24"/>
        </w:rPr>
        <w:t>單位：萬顆；元/臺斤</w:t>
      </w:r>
    </w:p>
    <w:tbl>
      <w:tblPr>
        <w:tblW w:w="87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28" w:type="dxa"/>
          <w:left w:w="57" w:type="dxa"/>
          <w:bottom w:w="28" w:type="dxa"/>
          <w:right w:w="57" w:type="dxa"/>
        </w:tblCellMar>
        <w:tblLook w:val="04A0" w:firstRow="1" w:lastRow="0" w:firstColumn="1" w:lastColumn="0" w:noHBand="0" w:noVBand="1"/>
      </w:tblPr>
      <w:tblGrid>
        <w:gridCol w:w="1135"/>
        <w:gridCol w:w="2551"/>
        <w:gridCol w:w="2552"/>
        <w:gridCol w:w="2552"/>
      </w:tblGrid>
      <w:tr w:rsidR="00AE4CC2" w:rsidRPr="000A07F0" w:rsidTr="006A2703">
        <w:trPr>
          <w:trHeight w:val="331"/>
          <w:tblHeader/>
        </w:trPr>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6A2703" w:rsidRPr="000A07F0" w:rsidRDefault="006A2703">
            <w:pPr>
              <w:spacing w:line="360" w:lineRule="exact"/>
              <w:jc w:val="center"/>
              <w:rPr>
                <w:spacing w:val="-20"/>
                <w:sz w:val="28"/>
                <w:szCs w:val="28"/>
              </w:rPr>
            </w:pPr>
            <w:r w:rsidRPr="000A07F0">
              <w:rPr>
                <w:rFonts w:hint="eastAsia"/>
                <w:spacing w:val="-20"/>
                <w:sz w:val="28"/>
                <w:szCs w:val="28"/>
              </w:rPr>
              <w:t>月份</w:t>
            </w:r>
          </w:p>
        </w:tc>
        <w:tc>
          <w:tcPr>
            <w:tcW w:w="255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A2703" w:rsidRPr="000A07F0" w:rsidRDefault="006A2703">
            <w:pPr>
              <w:spacing w:line="360" w:lineRule="exact"/>
              <w:jc w:val="center"/>
              <w:rPr>
                <w:spacing w:val="-20"/>
                <w:sz w:val="28"/>
                <w:szCs w:val="28"/>
              </w:rPr>
            </w:pPr>
            <w:r w:rsidRPr="000A07F0">
              <w:rPr>
                <w:rFonts w:hint="eastAsia"/>
                <w:spacing w:val="-20"/>
                <w:sz w:val="28"/>
                <w:szCs w:val="28"/>
              </w:rPr>
              <w:t>國內雞蛋均日產量</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A2703" w:rsidRPr="000A07F0" w:rsidRDefault="006A2703">
            <w:pPr>
              <w:spacing w:line="360" w:lineRule="exact"/>
              <w:jc w:val="center"/>
              <w:rPr>
                <w:spacing w:val="-20"/>
                <w:sz w:val="28"/>
                <w:szCs w:val="28"/>
              </w:rPr>
            </w:pPr>
            <w:r w:rsidRPr="000A07F0">
              <w:rPr>
                <w:rFonts w:hint="eastAsia"/>
                <w:spacing w:val="-20"/>
                <w:sz w:val="28"/>
                <w:szCs w:val="28"/>
              </w:rPr>
              <w:t>國內雞蛋產地價</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A2703" w:rsidRPr="000A07F0" w:rsidRDefault="006A2703">
            <w:pPr>
              <w:spacing w:line="360" w:lineRule="exact"/>
              <w:jc w:val="center"/>
              <w:rPr>
                <w:spacing w:val="-20"/>
                <w:sz w:val="28"/>
                <w:szCs w:val="28"/>
              </w:rPr>
            </w:pPr>
            <w:r w:rsidRPr="000A07F0">
              <w:rPr>
                <w:rFonts w:hint="eastAsia"/>
                <w:spacing w:val="-20"/>
                <w:sz w:val="28"/>
                <w:szCs w:val="28"/>
              </w:rPr>
              <w:t>國內雞蛋批發價</w:t>
            </w:r>
          </w:p>
        </w:tc>
      </w:tr>
      <w:tr w:rsidR="00AE4CC2" w:rsidRPr="000A07F0" w:rsidTr="006A2703">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center"/>
              <w:rPr>
                <w:spacing w:val="-20"/>
                <w:sz w:val="28"/>
                <w:szCs w:val="28"/>
              </w:rPr>
            </w:pPr>
            <w:r w:rsidRPr="000A07F0">
              <w:rPr>
                <w:rFonts w:hint="eastAsia"/>
                <w:spacing w:val="-20"/>
                <w:sz w:val="28"/>
                <w:szCs w:val="28"/>
              </w:rPr>
              <w:t>1</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2,382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40.5</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50.0</w:t>
            </w:r>
          </w:p>
        </w:tc>
      </w:tr>
      <w:tr w:rsidR="00AE4CC2" w:rsidRPr="000A07F0" w:rsidTr="006A2703">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center"/>
              <w:rPr>
                <w:spacing w:val="-20"/>
                <w:sz w:val="28"/>
                <w:szCs w:val="28"/>
              </w:rPr>
            </w:pPr>
            <w:r w:rsidRPr="000A07F0">
              <w:rPr>
                <w:rFonts w:hint="eastAsia"/>
                <w:spacing w:val="-20"/>
                <w:sz w:val="28"/>
                <w:szCs w:val="28"/>
              </w:rPr>
              <w:t>2</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2,260</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41.5</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51.2</w:t>
            </w:r>
          </w:p>
        </w:tc>
      </w:tr>
      <w:tr w:rsidR="00AE4CC2" w:rsidRPr="000A07F0" w:rsidTr="006A2703">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center"/>
              <w:rPr>
                <w:spacing w:val="-20"/>
                <w:sz w:val="28"/>
                <w:szCs w:val="28"/>
              </w:rPr>
            </w:pPr>
            <w:r w:rsidRPr="000A07F0">
              <w:rPr>
                <w:rFonts w:hint="eastAsia"/>
                <w:spacing w:val="-20"/>
                <w:sz w:val="28"/>
                <w:szCs w:val="28"/>
              </w:rPr>
              <w:t>3</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2,228</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44.8</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54.6</w:t>
            </w:r>
          </w:p>
        </w:tc>
      </w:tr>
      <w:tr w:rsidR="00AE4CC2" w:rsidRPr="000A07F0" w:rsidTr="006A2703">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center"/>
              <w:rPr>
                <w:spacing w:val="-20"/>
                <w:sz w:val="28"/>
                <w:szCs w:val="28"/>
              </w:rPr>
            </w:pPr>
            <w:r w:rsidRPr="000A07F0">
              <w:rPr>
                <w:rFonts w:hint="eastAsia"/>
                <w:spacing w:val="-20"/>
                <w:sz w:val="28"/>
                <w:szCs w:val="28"/>
              </w:rPr>
              <w:t>4</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2,235</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45.5</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55.0</w:t>
            </w:r>
          </w:p>
        </w:tc>
      </w:tr>
      <w:tr w:rsidR="00AE4CC2" w:rsidRPr="000A07F0" w:rsidTr="006A2703">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center"/>
              <w:rPr>
                <w:spacing w:val="-20"/>
                <w:sz w:val="28"/>
                <w:szCs w:val="28"/>
              </w:rPr>
            </w:pPr>
            <w:r w:rsidRPr="000A07F0">
              <w:rPr>
                <w:rFonts w:hint="eastAsia"/>
                <w:spacing w:val="-20"/>
                <w:sz w:val="28"/>
                <w:szCs w:val="28"/>
              </w:rPr>
              <w:t>5</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2,265</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45.5</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55.0</w:t>
            </w:r>
          </w:p>
        </w:tc>
      </w:tr>
      <w:tr w:rsidR="00AE4CC2" w:rsidRPr="000A07F0" w:rsidTr="006A2703">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center"/>
              <w:rPr>
                <w:spacing w:val="-20"/>
                <w:sz w:val="28"/>
                <w:szCs w:val="28"/>
              </w:rPr>
            </w:pPr>
            <w:r w:rsidRPr="000A07F0">
              <w:rPr>
                <w:rFonts w:hint="eastAsia"/>
                <w:spacing w:val="-20"/>
                <w:sz w:val="28"/>
                <w:szCs w:val="28"/>
              </w:rPr>
              <w:t>6</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2,284</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43.0</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52.6</w:t>
            </w:r>
          </w:p>
        </w:tc>
      </w:tr>
      <w:tr w:rsidR="00AE4CC2" w:rsidRPr="000A07F0" w:rsidTr="006A2703">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center"/>
              <w:rPr>
                <w:spacing w:val="-20"/>
                <w:sz w:val="28"/>
                <w:szCs w:val="28"/>
              </w:rPr>
            </w:pPr>
            <w:r w:rsidRPr="000A07F0">
              <w:rPr>
                <w:rFonts w:hint="eastAsia"/>
                <w:spacing w:val="-20"/>
                <w:sz w:val="28"/>
                <w:szCs w:val="28"/>
              </w:rPr>
              <w:t>7</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2,280</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40.5</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50.0</w:t>
            </w:r>
          </w:p>
        </w:tc>
      </w:tr>
      <w:tr w:rsidR="00AE4CC2" w:rsidRPr="000A07F0" w:rsidTr="006A2703">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center"/>
              <w:rPr>
                <w:spacing w:val="-20"/>
                <w:sz w:val="28"/>
                <w:szCs w:val="28"/>
              </w:rPr>
            </w:pPr>
            <w:r w:rsidRPr="000A07F0">
              <w:rPr>
                <w:rFonts w:hint="eastAsia"/>
                <w:spacing w:val="-20"/>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2,278</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40.5</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50.0</w:t>
            </w:r>
          </w:p>
        </w:tc>
      </w:tr>
      <w:tr w:rsidR="00AE4CC2" w:rsidRPr="000A07F0" w:rsidTr="006A2703">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center"/>
              <w:rPr>
                <w:spacing w:val="-20"/>
                <w:sz w:val="28"/>
                <w:szCs w:val="28"/>
              </w:rPr>
            </w:pPr>
            <w:r w:rsidRPr="000A07F0">
              <w:rPr>
                <w:rFonts w:hint="eastAsia"/>
                <w:spacing w:val="-20"/>
                <w:sz w:val="28"/>
                <w:szCs w:val="28"/>
              </w:rPr>
              <w:t>9</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2,318</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43.2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53.3</w:t>
            </w:r>
          </w:p>
        </w:tc>
      </w:tr>
      <w:tr w:rsidR="00AE4CC2" w:rsidRPr="000A07F0" w:rsidTr="006A2703">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center"/>
              <w:rPr>
                <w:spacing w:val="-20"/>
                <w:sz w:val="28"/>
                <w:szCs w:val="28"/>
              </w:rPr>
            </w:pPr>
            <w:r w:rsidRPr="000A07F0">
              <w:rPr>
                <w:rFonts w:hint="eastAsia"/>
                <w:spacing w:val="-20"/>
                <w:sz w:val="28"/>
                <w:szCs w:val="28"/>
              </w:rPr>
              <w:t>10</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2,362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44.9</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54.6</w:t>
            </w:r>
          </w:p>
        </w:tc>
      </w:tr>
      <w:tr w:rsidR="00AE4CC2" w:rsidRPr="000A07F0" w:rsidTr="006A2703">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center"/>
              <w:rPr>
                <w:spacing w:val="-20"/>
                <w:sz w:val="28"/>
                <w:szCs w:val="28"/>
              </w:rPr>
            </w:pPr>
            <w:r w:rsidRPr="000A07F0">
              <w:rPr>
                <w:rFonts w:hint="eastAsia"/>
                <w:spacing w:val="-20"/>
                <w:sz w:val="28"/>
                <w:szCs w:val="28"/>
              </w:rPr>
              <w:t>11</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2,400</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38.9</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48.5</w:t>
            </w:r>
          </w:p>
        </w:tc>
      </w:tr>
      <w:tr w:rsidR="00AE4CC2" w:rsidRPr="000A07F0" w:rsidTr="006A2703">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center"/>
              <w:rPr>
                <w:spacing w:val="-20"/>
                <w:sz w:val="28"/>
                <w:szCs w:val="28"/>
              </w:rPr>
            </w:pPr>
            <w:r w:rsidRPr="000A07F0">
              <w:rPr>
                <w:rFonts w:hint="eastAsia"/>
                <w:spacing w:val="-20"/>
                <w:sz w:val="28"/>
                <w:szCs w:val="28"/>
              </w:rPr>
              <w:t>12</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2,420</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38.5</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A2703" w:rsidRPr="000A07F0" w:rsidRDefault="006A2703">
            <w:pPr>
              <w:spacing w:line="360" w:lineRule="exact"/>
              <w:jc w:val="right"/>
              <w:rPr>
                <w:spacing w:val="-20"/>
                <w:sz w:val="28"/>
                <w:szCs w:val="28"/>
              </w:rPr>
            </w:pPr>
            <w:r w:rsidRPr="000A07F0">
              <w:rPr>
                <w:rFonts w:hint="eastAsia"/>
                <w:spacing w:val="-20"/>
                <w:sz w:val="28"/>
                <w:szCs w:val="28"/>
              </w:rPr>
              <w:t>48.0</w:t>
            </w:r>
          </w:p>
        </w:tc>
      </w:tr>
    </w:tbl>
    <w:p w:rsidR="006A2703" w:rsidRPr="000A07F0" w:rsidRDefault="006A2703" w:rsidP="006A2703">
      <w:pPr>
        <w:pStyle w:val="afb"/>
        <w:widowControl/>
        <w:overflowPunct/>
        <w:autoSpaceDE/>
        <w:adjustRightInd w:val="0"/>
        <w:snapToGrid w:val="0"/>
        <w:spacing w:line="240" w:lineRule="atLeast"/>
        <w:ind w:leftChars="20" w:left="812" w:right="81" w:hangingChars="286" w:hanging="744"/>
        <w:rPr>
          <w:sz w:val="24"/>
        </w:rPr>
      </w:pPr>
      <w:r w:rsidRPr="000A07F0">
        <w:rPr>
          <w:rFonts w:hint="eastAsia"/>
          <w:bCs/>
          <w:sz w:val="24"/>
          <w:szCs w:val="24"/>
        </w:rPr>
        <w:t>資料來源：農業部。</w:t>
      </w:r>
    </w:p>
    <w:p w:rsidR="006A2703" w:rsidRPr="000A07F0" w:rsidRDefault="006A2703" w:rsidP="001A6D6A">
      <w:pPr>
        <w:pStyle w:val="4"/>
        <w:numPr>
          <w:ilvl w:val="3"/>
          <w:numId w:val="8"/>
        </w:numPr>
        <w:ind w:left="1701"/>
      </w:pPr>
      <w:r w:rsidRPr="000A07F0">
        <w:rPr>
          <w:rFonts w:hint="eastAsia"/>
        </w:rPr>
        <w:t>畜產會購入進口雞蛋後，以國內產地價格賣出，</w:t>
      </w:r>
      <w:r w:rsidRPr="000A07F0">
        <w:rPr>
          <w:rFonts w:hint="eastAsia"/>
        </w:rPr>
        <w:lastRenderedPageBreak/>
        <w:t>並由農業部補助吸收差額。經核112年4至7月間，畜產會平均採購巴西雞蛋蛋價為每顆7.73元，同時期國內雞蛋產地價平均約為每顆4.36元，兩者差額為每顆3.37元，經費由「112年雞蛋緊急調度計畫」(含追加)支應之，尚未超出計畫預算編列每顆進口雞蛋差額補貼3.6元之額度。</w:t>
      </w:r>
    </w:p>
    <w:p w:rsidR="006A2703" w:rsidRPr="000A07F0" w:rsidRDefault="006A2703" w:rsidP="001A6D6A">
      <w:pPr>
        <w:pStyle w:val="3"/>
        <w:numPr>
          <w:ilvl w:val="2"/>
          <w:numId w:val="8"/>
        </w:numPr>
        <w:rPr>
          <w:rFonts w:hAnsi="標楷體"/>
          <w:szCs w:val="32"/>
        </w:rPr>
      </w:pPr>
      <w:r w:rsidRPr="000A07F0">
        <w:rPr>
          <w:rFonts w:hAnsi="標楷體" w:hint="eastAsia"/>
          <w:szCs w:val="32"/>
        </w:rPr>
        <w:t>112年超思公司進口巴西雞蛋(含新鮮殼蛋及冷凍液蛋)</w:t>
      </w:r>
      <w:r w:rsidR="00205D02" w:rsidRPr="000A07F0">
        <w:rPr>
          <w:rFonts w:hAnsi="標楷體" w:hint="eastAsia"/>
          <w:szCs w:val="32"/>
        </w:rPr>
        <w:t>共</w:t>
      </w:r>
      <w:r w:rsidRPr="000A07F0">
        <w:rPr>
          <w:rFonts w:hAnsi="標楷體" w:hint="eastAsia"/>
          <w:szCs w:val="32"/>
        </w:rPr>
        <w:t>60批次，惟該公司於請款後，方依實際採購情形，補行提供巴西雞蛋供應方開具之</w:t>
      </w:r>
      <w:r w:rsidR="003065DC" w:rsidRPr="000A07F0">
        <w:rPr>
          <w:rFonts w:hAnsi="標楷體" w:hint="eastAsia"/>
          <w:szCs w:val="32"/>
        </w:rPr>
        <w:t>商業發票</w:t>
      </w:r>
      <w:r w:rsidRPr="000A07F0">
        <w:rPr>
          <w:rFonts w:hAnsi="標楷體" w:hint="eastAsia"/>
          <w:szCs w:val="32"/>
        </w:rPr>
        <w:t>。該公司未依合約規定於採購巴西雞蛋前先行提供畜產會報價單，致畜產會失去評估蛋價之主動權：</w:t>
      </w:r>
    </w:p>
    <w:p w:rsidR="006A2703" w:rsidRPr="000A07F0" w:rsidRDefault="006A2703" w:rsidP="00140F01">
      <w:pPr>
        <w:pStyle w:val="4"/>
        <w:numPr>
          <w:ilvl w:val="3"/>
          <w:numId w:val="8"/>
        </w:numPr>
        <w:ind w:left="1560"/>
        <w:rPr>
          <w:b/>
          <w:spacing w:val="-6"/>
        </w:rPr>
      </w:pPr>
      <w:r w:rsidRPr="000A07F0">
        <w:rPr>
          <w:rFonts w:hint="eastAsia"/>
          <w:spacing w:val="-6"/>
        </w:rPr>
        <w:t>按畜產會與超思公司112年雙方用印之進口貿易合約書第2點第4項規定，超思公司應先提供畜產會巴西雞蛋供應方開立之報價文件，待畜產會支付超思公司該筆蛋款後，再由超思公司以代收轉付方式支付巴西雞蛋供應方。惟畜產會於112年辦理巴西雞蛋專案進口期間，均未依合約規定事先要求超思公司依約逐批提送報價單，而係由超思公司先行墊付貨款，俟巴西供應商出貨，再於交貨前提送代墊貨款匯款單據向畜產會請款，已如調查意見四所述。</w:t>
      </w:r>
    </w:p>
    <w:p w:rsidR="001236C9" w:rsidRPr="000A07F0" w:rsidRDefault="006A2703" w:rsidP="00140F01">
      <w:pPr>
        <w:pStyle w:val="4"/>
        <w:widowControl/>
        <w:numPr>
          <w:ilvl w:val="3"/>
          <w:numId w:val="8"/>
        </w:numPr>
        <w:overflowPunct/>
        <w:autoSpaceDE/>
        <w:autoSpaceDN/>
        <w:ind w:left="1560"/>
      </w:pPr>
      <w:r w:rsidRPr="000A07F0">
        <w:rPr>
          <w:rFonts w:hint="eastAsia"/>
        </w:rPr>
        <w:t>經查</w:t>
      </w:r>
      <w:r w:rsidR="000E7C8C" w:rsidRPr="000A07F0">
        <w:rPr>
          <w:rFonts w:hint="eastAsia"/>
        </w:rPr>
        <w:t>，</w:t>
      </w:r>
      <w:r w:rsidRPr="000A07F0">
        <w:rPr>
          <w:rFonts w:hint="eastAsia"/>
        </w:rPr>
        <w:t>自112年3月26日起至同年7月17日超思公司共進口4批次冷凍液蛋及56批次巴西新鮮殼蛋。超思公司未於採購雞蛋前，依約先行提送巴西雞蛋供應商開具之報價單，而於採購後方依實際採購情形，逐批補行提供</w:t>
      </w:r>
      <w:r w:rsidR="003065DC" w:rsidRPr="000A07F0">
        <w:rPr>
          <w:rFonts w:hint="eastAsia"/>
        </w:rPr>
        <w:t>巴西貿易商開具之商業發票</w:t>
      </w:r>
      <w:r w:rsidRPr="000A07F0">
        <w:rPr>
          <w:rFonts w:hint="eastAsia"/>
        </w:rPr>
        <w:t>予畜產會。經比對</w:t>
      </w:r>
      <w:r w:rsidR="003065DC" w:rsidRPr="000A07F0">
        <w:rPr>
          <w:rFonts w:hint="eastAsia"/>
        </w:rPr>
        <w:t>商業發票</w:t>
      </w:r>
      <w:r w:rsidRPr="000A07F0">
        <w:rPr>
          <w:rFonts w:hint="eastAsia"/>
        </w:rPr>
        <w:t>所載雞蛋淨重與蛋品報價金額，尚與超思公司進口60批次巴西雞蛋資料相符。112年超思公司進口巴西雞蛋報價資料詳如下表。</w:t>
      </w:r>
      <w:r w:rsidR="001236C9" w:rsidRPr="000A07F0">
        <w:br w:type="page"/>
      </w:r>
    </w:p>
    <w:p w:rsidR="006A2703" w:rsidRPr="000A07F0" w:rsidRDefault="006A2703" w:rsidP="001A6D6A">
      <w:pPr>
        <w:pStyle w:val="a3"/>
        <w:textAlignment w:val="auto"/>
      </w:pPr>
      <w:r w:rsidRPr="000A07F0">
        <w:rPr>
          <w:rFonts w:hint="eastAsia"/>
        </w:rPr>
        <w:lastRenderedPageBreak/>
        <w:t>112年超思公司進口巴西雞蛋</w:t>
      </w:r>
      <w:r w:rsidR="008E4044" w:rsidRPr="000A07F0">
        <w:rPr>
          <w:rFonts w:hint="eastAsia"/>
        </w:rPr>
        <w:t>發票</w:t>
      </w:r>
      <w:r w:rsidRPr="000A07F0">
        <w:rPr>
          <w:rFonts w:hint="eastAsia"/>
        </w:rPr>
        <w:t>資料</w:t>
      </w:r>
    </w:p>
    <w:p w:rsidR="006A2703" w:rsidRPr="000A07F0" w:rsidRDefault="006A2703" w:rsidP="006A2703">
      <w:pPr>
        <w:ind w:rightChars="-239" w:right="-813"/>
        <w:jc w:val="right"/>
        <w:rPr>
          <w:sz w:val="24"/>
          <w:szCs w:val="24"/>
        </w:rPr>
      </w:pPr>
      <w:r w:rsidRPr="000A07F0">
        <w:rPr>
          <w:rFonts w:hint="eastAsia"/>
          <w:sz w:val="24"/>
          <w:szCs w:val="24"/>
        </w:rPr>
        <w:t>單位：美元；公斤</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1134"/>
        <w:gridCol w:w="1363"/>
        <w:gridCol w:w="1048"/>
        <w:gridCol w:w="424"/>
        <w:gridCol w:w="1276"/>
        <w:gridCol w:w="1134"/>
        <w:gridCol w:w="1361"/>
        <w:gridCol w:w="1049"/>
      </w:tblGrid>
      <w:tr w:rsidR="00AE4CC2" w:rsidRPr="000A07F0" w:rsidTr="006A2703">
        <w:trPr>
          <w:trHeight w:val="376"/>
          <w:tblHeader/>
          <w:jc w:val="center"/>
        </w:trPr>
        <w:tc>
          <w:tcPr>
            <w:tcW w:w="42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A2703" w:rsidRPr="000A07F0" w:rsidRDefault="006A2703">
            <w:pPr>
              <w:pStyle w:val="aff1"/>
              <w:spacing w:line="360" w:lineRule="exact"/>
              <w:ind w:leftChars="-17" w:left="-58"/>
              <w:jc w:val="center"/>
              <w:rPr>
                <w:rFonts w:ascii="標楷體" w:eastAsia="標楷體" w:hAnsi="標楷體"/>
                <w:spacing w:val="-32"/>
                <w:sz w:val="28"/>
                <w:szCs w:val="28"/>
              </w:rPr>
            </w:pPr>
            <w:r w:rsidRPr="000A07F0">
              <w:rPr>
                <w:rFonts w:ascii="標楷體" w:eastAsia="標楷體" w:hAnsi="標楷體" w:hint="eastAsia"/>
                <w:spacing w:val="-32"/>
                <w:sz w:val="28"/>
                <w:szCs w:val="28"/>
              </w:rPr>
              <w:t>項次</w:t>
            </w:r>
          </w:p>
        </w:tc>
        <w:tc>
          <w:tcPr>
            <w:tcW w:w="127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A2703" w:rsidRPr="000A07F0" w:rsidRDefault="006A2703">
            <w:pPr>
              <w:pStyle w:val="aff1"/>
              <w:spacing w:line="360" w:lineRule="exact"/>
              <w:jc w:val="center"/>
              <w:rPr>
                <w:rFonts w:ascii="標楷體" w:eastAsia="標楷體" w:hAnsi="標楷體"/>
                <w:spacing w:val="-32"/>
                <w:sz w:val="28"/>
                <w:szCs w:val="28"/>
              </w:rPr>
            </w:pPr>
            <w:r w:rsidRPr="000A07F0">
              <w:rPr>
                <w:rFonts w:ascii="標楷體" w:eastAsia="標楷體" w:hAnsi="標楷體" w:hint="eastAsia"/>
                <w:spacing w:val="-32"/>
                <w:sz w:val="28"/>
                <w:szCs w:val="28"/>
              </w:rPr>
              <w:t>進口日期</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A2703" w:rsidRPr="000A07F0" w:rsidRDefault="006A2703">
            <w:pPr>
              <w:pStyle w:val="aff1"/>
              <w:spacing w:line="360" w:lineRule="exact"/>
              <w:jc w:val="center"/>
              <w:rPr>
                <w:rFonts w:ascii="標楷體" w:eastAsia="標楷體" w:hAnsi="標楷體"/>
                <w:spacing w:val="-32"/>
                <w:sz w:val="28"/>
                <w:szCs w:val="28"/>
              </w:rPr>
            </w:pPr>
            <w:r w:rsidRPr="000A07F0">
              <w:rPr>
                <w:rFonts w:ascii="標楷體" w:eastAsia="標楷體" w:hAnsi="標楷體" w:hint="eastAsia"/>
                <w:spacing w:val="-32"/>
                <w:sz w:val="28"/>
                <w:szCs w:val="28"/>
              </w:rPr>
              <w:t>品項</w:t>
            </w:r>
          </w:p>
        </w:tc>
        <w:tc>
          <w:tcPr>
            <w:tcW w:w="136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A2703" w:rsidRPr="000A07F0" w:rsidRDefault="006A2703">
            <w:pPr>
              <w:pStyle w:val="aff1"/>
              <w:spacing w:line="360" w:lineRule="exact"/>
              <w:jc w:val="center"/>
              <w:rPr>
                <w:rFonts w:ascii="標楷體" w:eastAsia="標楷體" w:hAnsi="標楷體"/>
                <w:spacing w:val="-32"/>
                <w:sz w:val="28"/>
                <w:szCs w:val="32"/>
              </w:rPr>
            </w:pPr>
            <w:r w:rsidRPr="000A07F0">
              <w:rPr>
                <w:rFonts w:ascii="標楷體" w:eastAsia="標楷體" w:hAnsi="標楷體" w:hint="eastAsia"/>
                <w:spacing w:val="-32"/>
                <w:sz w:val="28"/>
                <w:szCs w:val="32"/>
              </w:rPr>
              <w:t>FOB</w:t>
            </w:r>
            <w:bookmarkStart w:id="31" w:name="_Ref172298159"/>
            <w:r w:rsidRPr="000A07F0">
              <w:rPr>
                <w:rStyle w:val="aff4"/>
                <w:rFonts w:hAnsi="標楷體"/>
                <w:spacing w:val="-32"/>
                <w:szCs w:val="32"/>
              </w:rPr>
              <w:footnoteReference w:id="15"/>
            </w:r>
            <w:bookmarkEnd w:id="31"/>
            <w:r w:rsidRPr="000A07F0">
              <w:rPr>
                <w:rFonts w:ascii="標楷體" w:eastAsia="標楷體" w:hAnsi="標楷體" w:hint="eastAsia"/>
                <w:spacing w:val="-32"/>
                <w:sz w:val="28"/>
                <w:szCs w:val="32"/>
              </w:rPr>
              <w:t>金額(USD)</w:t>
            </w:r>
          </w:p>
        </w:tc>
        <w:tc>
          <w:tcPr>
            <w:tcW w:w="104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A2703" w:rsidRPr="000A07F0" w:rsidRDefault="006A2703">
            <w:pPr>
              <w:pStyle w:val="aff1"/>
              <w:spacing w:line="360" w:lineRule="exact"/>
              <w:jc w:val="center"/>
              <w:rPr>
                <w:rFonts w:ascii="標楷體" w:eastAsia="標楷體" w:hAnsi="標楷體"/>
                <w:spacing w:val="-32"/>
                <w:sz w:val="28"/>
                <w:szCs w:val="28"/>
              </w:rPr>
            </w:pPr>
            <w:r w:rsidRPr="000A07F0">
              <w:rPr>
                <w:rFonts w:ascii="標楷體" w:eastAsia="標楷體" w:hAnsi="標楷體" w:hint="eastAsia"/>
                <w:spacing w:val="-32"/>
                <w:sz w:val="28"/>
                <w:szCs w:val="28"/>
              </w:rPr>
              <w:t>淨重</w:t>
            </w:r>
          </w:p>
        </w:tc>
        <w:tc>
          <w:tcPr>
            <w:tcW w:w="42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A2703" w:rsidRPr="000A07F0" w:rsidRDefault="006A2703">
            <w:pPr>
              <w:pStyle w:val="aff1"/>
              <w:spacing w:line="360" w:lineRule="exact"/>
              <w:ind w:leftChars="-17" w:left="-58"/>
              <w:jc w:val="center"/>
              <w:rPr>
                <w:rFonts w:ascii="標楷體" w:eastAsia="標楷體" w:hAnsi="標楷體"/>
                <w:spacing w:val="-32"/>
                <w:sz w:val="28"/>
                <w:szCs w:val="28"/>
              </w:rPr>
            </w:pPr>
            <w:r w:rsidRPr="000A07F0">
              <w:rPr>
                <w:rFonts w:ascii="標楷體" w:eastAsia="標楷體" w:hAnsi="標楷體" w:hint="eastAsia"/>
                <w:spacing w:val="-32"/>
                <w:sz w:val="28"/>
                <w:szCs w:val="28"/>
              </w:rPr>
              <w:t>項次</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A2703" w:rsidRPr="000A07F0" w:rsidRDefault="006A2703">
            <w:pPr>
              <w:pStyle w:val="aff1"/>
              <w:spacing w:line="360" w:lineRule="exact"/>
              <w:jc w:val="center"/>
              <w:rPr>
                <w:rFonts w:ascii="標楷體" w:eastAsia="標楷體" w:hAnsi="標楷體"/>
                <w:spacing w:val="-32"/>
                <w:sz w:val="28"/>
                <w:szCs w:val="28"/>
              </w:rPr>
            </w:pPr>
            <w:r w:rsidRPr="000A07F0">
              <w:rPr>
                <w:rFonts w:ascii="標楷體" w:eastAsia="標楷體" w:hAnsi="標楷體" w:hint="eastAsia"/>
                <w:spacing w:val="-32"/>
                <w:sz w:val="28"/>
                <w:szCs w:val="28"/>
              </w:rPr>
              <w:t>進口日期</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A2703" w:rsidRPr="000A07F0" w:rsidRDefault="006A2703">
            <w:pPr>
              <w:pStyle w:val="aff1"/>
              <w:spacing w:line="360" w:lineRule="exact"/>
              <w:jc w:val="center"/>
              <w:rPr>
                <w:rFonts w:ascii="標楷體" w:eastAsia="標楷體" w:hAnsi="標楷體"/>
                <w:spacing w:val="-32"/>
                <w:sz w:val="28"/>
                <w:szCs w:val="28"/>
              </w:rPr>
            </w:pPr>
            <w:r w:rsidRPr="000A07F0">
              <w:rPr>
                <w:rFonts w:ascii="標楷體" w:eastAsia="標楷體" w:hAnsi="標楷體" w:hint="eastAsia"/>
                <w:spacing w:val="-32"/>
                <w:sz w:val="28"/>
                <w:szCs w:val="28"/>
              </w:rPr>
              <w:t>品項</w:t>
            </w:r>
          </w:p>
        </w:tc>
        <w:tc>
          <w:tcPr>
            <w:tcW w:w="136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A2703" w:rsidRPr="000A07F0" w:rsidRDefault="006A2703">
            <w:pPr>
              <w:pStyle w:val="aff1"/>
              <w:spacing w:line="360" w:lineRule="exact"/>
              <w:jc w:val="center"/>
              <w:rPr>
                <w:rFonts w:ascii="標楷體" w:eastAsia="標楷體" w:hAnsi="標楷體"/>
                <w:spacing w:val="-32"/>
                <w:sz w:val="28"/>
                <w:szCs w:val="32"/>
              </w:rPr>
            </w:pPr>
            <w:r w:rsidRPr="000A07F0">
              <w:rPr>
                <w:rFonts w:ascii="標楷體" w:eastAsia="標楷體" w:hAnsi="標楷體" w:hint="eastAsia"/>
                <w:spacing w:val="-32"/>
                <w:sz w:val="28"/>
                <w:szCs w:val="32"/>
              </w:rPr>
              <w:t>FOB金額(USD)</w:t>
            </w:r>
          </w:p>
        </w:tc>
        <w:tc>
          <w:tcPr>
            <w:tcW w:w="104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6A2703" w:rsidRPr="000A07F0" w:rsidRDefault="006A2703">
            <w:pPr>
              <w:pStyle w:val="aff1"/>
              <w:spacing w:line="360" w:lineRule="exact"/>
              <w:jc w:val="center"/>
              <w:rPr>
                <w:rFonts w:ascii="標楷體" w:eastAsia="標楷體" w:hAnsi="標楷體"/>
                <w:spacing w:val="-32"/>
                <w:sz w:val="28"/>
                <w:szCs w:val="28"/>
              </w:rPr>
            </w:pPr>
            <w:r w:rsidRPr="000A07F0">
              <w:rPr>
                <w:rFonts w:ascii="標楷體" w:eastAsia="標楷體" w:hAnsi="標楷體" w:hint="eastAsia"/>
                <w:spacing w:val="-32"/>
                <w:sz w:val="28"/>
                <w:szCs w:val="28"/>
              </w:rPr>
              <w:t>淨重</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112/03/26</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40"/>
                <w:sz w:val="28"/>
                <w:szCs w:val="28"/>
              </w:rPr>
            </w:pPr>
            <w:r w:rsidRPr="000A07F0">
              <w:rPr>
                <w:rFonts w:hAnsi="標楷體" w:hint="eastAsia"/>
                <w:spacing w:val="-34"/>
                <w:sz w:val="28"/>
                <w:szCs w:val="28"/>
              </w:rPr>
              <w:t>冷凍液蛋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7.3/kg</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6,400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31</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112/06/05</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169,584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112/03/27</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冷凍液蛋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7.3/kg</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6,400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112/06/12</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109,056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112/04/28</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56/箱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5,299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33</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112/06/11</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50/箱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123,038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112/05/05</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63/箱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25,589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34</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112/06/11</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50/箱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123,038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112/05/09</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51,107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112/06/09</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168,918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112/05/14</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50/箱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52,531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36</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112/06/09</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112,945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112/05/14</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50/箱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140,772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37</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112/06/09</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56,530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8</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112/05/15</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2.755/kg</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76,661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112/06/17</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27,990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9</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112/05/17</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冷凍液蛋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4.12/kg</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23,040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39</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112/06/17</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165,886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10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112/05/23</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冷凍液蛋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5.12/kg</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23,040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112/06/19</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50/箱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123,038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11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112/05/14</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50/箱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52,531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41</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112/06/19</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50/箱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123,038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12</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112/05/15</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52,505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42</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112/06/17</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168,697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13</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112/05/15</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2.755/kg</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25,553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112/06/17</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112,612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112/05/17</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58/箱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25,589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112/06/25</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50/箱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123,038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15</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112/05/17</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50/箱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93,848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45</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112/06/25</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50/箱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123,038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16</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112/05/22</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50/箱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26,265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46</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112/06/26</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112,612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17</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112/05/22</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50/箱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131,328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47</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112/06/26</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84,459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112/05/22</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50/箱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93,848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48</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112/06/26</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84,459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19</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112/05/22</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81,792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49</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112/07/03</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50/箱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123,038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112/05/22</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2.755/kg</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127,769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112/07/03</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50/箱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123,038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112/05/22</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50/箱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131,328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51</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112/07/04</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140,765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112/05/22</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50/箱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26,265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112/07/17</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84,459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23</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112/05/22</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50/箱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93,848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112/07/04</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112,612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24</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112/05/29</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153,323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112/07/04</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50/箱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66,363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112/05/29</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81,792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112/07/03</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50/箱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183,859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26</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112/05/29</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129,775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56</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112/07/17</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56,306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27</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112/05/29</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27,264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57</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112/07/17</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56,306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28</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112/06/04</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50/箱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127,183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58</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112/07/17</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28,153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29</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112/06/04</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50/箱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118,894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59</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112/07/17</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112,524 </w:t>
            </w:r>
          </w:p>
        </w:tc>
      </w:tr>
      <w:tr w:rsidR="00AE4CC2" w:rsidRPr="000A07F0" w:rsidTr="006A2703">
        <w:trPr>
          <w:trHeight w:val="26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30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112/06/05</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3"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8"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140,122 </w:t>
            </w:r>
          </w:p>
        </w:tc>
        <w:tc>
          <w:tcPr>
            <w:tcW w:w="424"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ind w:leftChars="-32" w:left="1" w:hangingChars="50" w:hanging="110"/>
              <w:jc w:val="right"/>
              <w:rPr>
                <w:rFonts w:hAnsi="標楷體"/>
                <w:spacing w:val="-40"/>
                <w:sz w:val="28"/>
                <w:szCs w:val="28"/>
              </w:rPr>
            </w:pPr>
            <w:r w:rsidRPr="000A07F0">
              <w:rPr>
                <w:rFonts w:hAnsi="標楷體" w:hint="eastAsia"/>
                <w:spacing w:val="-40"/>
                <w:sz w:val="28"/>
                <w:szCs w:val="28"/>
              </w:rPr>
              <w:t>60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center"/>
              <w:rPr>
                <w:rFonts w:hAnsi="標楷體" w:cs="新細明體"/>
                <w:spacing w:val="-40"/>
                <w:sz w:val="28"/>
                <w:szCs w:val="28"/>
              </w:rPr>
            </w:pPr>
            <w:r w:rsidRPr="000A07F0">
              <w:rPr>
                <w:rFonts w:hAnsi="標楷體" w:hint="eastAsia"/>
                <w:spacing w:val="-40"/>
                <w:sz w:val="28"/>
                <w:szCs w:val="28"/>
              </w:rPr>
              <w:t>112/07/17</w:t>
            </w:r>
          </w:p>
        </w:tc>
        <w:tc>
          <w:tcPr>
            <w:tcW w:w="1134" w:type="dxa"/>
            <w:tcBorders>
              <w:top w:val="single" w:sz="4" w:space="0" w:color="auto"/>
              <w:left w:val="single" w:sz="4" w:space="0" w:color="auto"/>
              <w:bottom w:val="single" w:sz="4" w:space="0" w:color="auto"/>
              <w:right w:val="single" w:sz="4" w:space="0" w:color="auto"/>
            </w:tcBorders>
            <w:hideMark/>
          </w:tcPr>
          <w:p w:rsidR="006A2703" w:rsidRPr="000A07F0" w:rsidRDefault="006A2703">
            <w:pPr>
              <w:ind w:leftChars="-18" w:left="-1" w:hangingChars="26" w:hanging="60"/>
              <w:jc w:val="right"/>
              <w:rPr>
                <w:rFonts w:hAnsi="標楷體"/>
                <w:spacing w:val="-34"/>
                <w:sz w:val="28"/>
                <w:szCs w:val="28"/>
              </w:rPr>
            </w:pPr>
            <w:r w:rsidRPr="000A07F0">
              <w:rPr>
                <w:rFonts w:hAnsi="標楷體" w:hint="eastAsia"/>
                <w:spacing w:val="-34"/>
                <w:sz w:val="28"/>
                <w:szCs w:val="28"/>
              </w:rPr>
              <w:t>新鮮殼蛋</w:t>
            </w:r>
          </w:p>
        </w:tc>
        <w:tc>
          <w:tcPr>
            <w:tcW w:w="1361"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55/箱</w:t>
            </w:r>
          </w:p>
        </w:tc>
        <w:tc>
          <w:tcPr>
            <w:tcW w:w="1049" w:type="dxa"/>
            <w:tcBorders>
              <w:top w:val="single" w:sz="4" w:space="0" w:color="auto"/>
              <w:left w:val="single" w:sz="4" w:space="0" w:color="auto"/>
              <w:bottom w:val="single" w:sz="4" w:space="0" w:color="auto"/>
              <w:right w:val="single" w:sz="4" w:space="0" w:color="auto"/>
            </w:tcBorders>
            <w:vAlign w:val="center"/>
            <w:hideMark/>
          </w:tcPr>
          <w:p w:rsidR="006A2703" w:rsidRPr="000A07F0" w:rsidRDefault="006A2703">
            <w:pPr>
              <w:jc w:val="right"/>
              <w:rPr>
                <w:rFonts w:hAnsi="標楷體"/>
                <w:spacing w:val="-40"/>
                <w:sz w:val="28"/>
                <w:szCs w:val="28"/>
              </w:rPr>
            </w:pPr>
            <w:r w:rsidRPr="000A07F0">
              <w:rPr>
                <w:rFonts w:hAnsi="標楷體" w:hint="eastAsia"/>
                <w:spacing w:val="-40"/>
                <w:sz w:val="28"/>
                <w:szCs w:val="28"/>
              </w:rPr>
              <w:t xml:space="preserve">26,851 </w:t>
            </w:r>
          </w:p>
        </w:tc>
      </w:tr>
    </w:tbl>
    <w:p w:rsidR="006A2703" w:rsidRPr="000A07F0" w:rsidRDefault="006A2703" w:rsidP="006A2703">
      <w:pPr>
        <w:pStyle w:val="3"/>
        <w:numPr>
          <w:ilvl w:val="0"/>
          <w:numId w:val="0"/>
        </w:numPr>
        <w:spacing w:line="360" w:lineRule="exact"/>
        <w:ind w:leftChars="-238" w:left="2" w:hangingChars="312" w:hanging="812"/>
        <w:rPr>
          <w:rFonts w:cs="新細明體"/>
          <w:sz w:val="24"/>
        </w:rPr>
      </w:pPr>
      <w:r w:rsidRPr="000A07F0">
        <w:rPr>
          <w:rFonts w:hint="eastAsia"/>
          <w:sz w:val="24"/>
        </w:rPr>
        <w:t>資料來源：本院依畜產會查復資料自行彙整。</w:t>
      </w:r>
    </w:p>
    <w:p w:rsidR="006A2703" w:rsidRPr="000A07F0" w:rsidRDefault="006A2703" w:rsidP="001A6D6A">
      <w:pPr>
        <w:pStyle w:val="4"/>
        <w:numPr>
          <w:ilvl w:val="3"/>
          <w:numId w:val="8"/>
        </w:numPr>
        <w:ind w:left="1701"/>
      </w:pPr>
      <w:r w:rsidRPr="000A07F0">
        <w:rPr>
          <w:rFonts w:hint="eastAsia"/>
        </w:rPr>
        <w:lastRenderedPageBreak/>
        <w:t>又，針對巴西雞蛋價格合理性，畜產會並未建立確實之審查機制，僅交由貿易商自行確認及評估蛋價，農業部於畜產會採購進口雞蛋時，亦全無辦理查核作業，此有畜產會及農業部案關人員說明為據：</w:t>
      </w:r>
    </w:p>
    <w:p w:rsidR="006A2703" w:rsidRPr="000A07F0" w:rsidRDefault="006A2703" w:rsidP="001A6D6A">
      <w:pPr>
        <w:pStyle w:val="5"/>
        <w:numPr>
          <w:ilvl w:val="4"/>
          <w:numId w:val="8"/>
        </w:numPr>
      </w:pPr>
      <w:r w:rsidRPr="000A07F0">
        <w:rPr>
          <w:rFonts w:hint="eastAsia"/>
        </w:rPr>
        <w:t>畜產會陳前執行長：「畜產會112年委託超思公司向巴西購買雞蛋，於採購前貿易商會確認供應方報價，藉以比較國際雞蛋價格並評估合理性，後續各批次進口雞蛋亦有價格文件。」</w:t>
      </w:r>
    </w:p>
    <w:p w:rsidR="006A2703" w:rsidRPr="000A07F0" w:rsidRDefault="006A2703" w:rsidP="001A6D6A">
      <w:pPr>
        <w:pStyle w:val="5"/>
        <w:numPr>
          <w:ilvl w:val="4"/>
          <w:numId w:val="8"/>
        </w:numPr>
      </w:pPr>
      <w:r w:rsidRPr="000A07F0">
        <w:rPr>
          <w:rFonts w:hint="eastAsia"/>
        </w:rPr>
        <w:t>畜牧司程</w:t>
      </w:r>
      <w:r w:rsidR="00FA6BE4" w:rsidRPr="000A07F0">
        <w:rPr>
          <w:rFonts w:hint="eastAsia"/>
        </w:rPr>
        <w:t>前科長</w:t>
      </w:r>
      <w:r w:rsidRPr="000A07F0">
        <w:rPr>
          <w:rFonts w:hint="eastAsia"/>
        </w:rPr>
        <w:t>：「</w:t>
      </w:r>
      <w:r w:rsidRPr="000A07F0">
        <w:rPr>
          <w:rFonts w:hint="eastAsia"/>
          <w:i/>
          <w:sz w:val="28"/>
        </w:rPr>
        <w:t>(問：超思雞蛋的單價合不合理你們有無確認？)</w:t>
      </w:r>
      <w:r w:rsidRPr="000A07F0">
        <w:rPr>
          <w:rFonts w:hint="eastAsia"/>
        </w:rPr>
        <w:t>我們當時沒有查核，但我們大概都知道一顆雞蛋大概多少錢，一顆當時約7塊多。」</w:t>
      </w:r>
    </w:p>
    <w:p w:rsidR="006A2703" w:rsidRPr="000A07F0" w:rsidRDefault="006A2703" w:rsidP="001A6D6A">
      <w:pPr>
        <w:pStyle w:val="4"/>
        <w:numPr>
          <w:ilvl w:val="3"/>
          <w:numId w:val="8"/>
        </w:numPr>
        <w:ind w:left="1701"/>
        <w:rPr>
          <w:b/>
        </w:rPr>
      </w:pPr>
      <w:r w:rsidRPr="000A07F0">
        <w:rPr>
          <w:rFonts w:hint="eastAsia"/>
        </w:rPr>
        <w:t>雞蛋供應方報價單據之提供，係可作為畜產會評估雞蛋蛋價合理性之準據，惟畜產會為順利取得進口雞蛋，逕允許貿易商以先墊付、後請款方式辦理雞蛋採購，已喪失其依蛋商報價評估蛋價合理性之主動權，致使辦理專案進口雞蛋以來，外界屢生蛋價疑義風波。</w:t>
      </w:r>
    </w:p>
    <w:p w:rsidR="001B69D5" w:rsidRPr="000A07F0" w:rsidRDefault="006A2703" w:rsidP="001A6D6A">
      <w:pPr>
        <w:pStyle w:val="3"/>
        <w:numPr>
          <w:ilvl w:val="2"/>
          <w:numId w:val="8"/>
        </w:numPr>
      </w:pPr>
      <w:r w:rsidRPr="000A07F0">
        <w:rPr>
          <w:rFonts w:hint="eastAsia"/>
        </w:rPr>
        <w:t>綜上，</w:t>
      </w:r>
      <w:r w:rsidR="001B69D5" w:rsidRPr="000A07F0">
        <w:rPr>
          <w:rFonts w:hint="eastAsia"/>
        </w:rPr>
        <w:t>畜產會112年4至7月共向超思公司採購8,679萬3,840顆雞蛋，平均每顆進口雞蛋花費7.73元購入，相較同時期國內產地價格每顆多出3.37元，尚未超出「112年雞蛋緊急調度計畫」(含追加)編列補貼每顆進口雞蛋3.6元之差額額度。惟畜產會</w:t>
      </w:r>
      <w:r w:rsidR="00077783" w:rsidRPr="000A07F0">
        <w:rPr>
          <w:rFonts w:hint="eastAsia"/>
        </w:rPr>
        <w:t>因緊急採購，</w:t>
      </w:r>
      <w:r w:rsidR="001B69D5" w:rsidRPr="000A07F0">
        <w:rPr>
          <w:rFonts w:hint="eastAsia"/>
        </w:rPr>
        <w:t>未依規定要求超思公司於採購巴西雞蛋前先行提供報價單，致失去評估蛋價主動權；農業部於畜產會採購進口雞蛋時，亦無相關價格查核機制，致專案進口雞蛋以來，外界屢生蛋價差額補貼風波。</w:t>
      </w:r>
      <w:r w:rsidR="005E5D76" w:rsidRPr="000A07F0">
        <w:rPr>
          <w:rFonts w:hAnsi="標楷體" w:hint="eastAsia"/>
        </w:rPr>
        <w:t>為因應未來禽流感或其他天災致雞蛋供需失衡之緊急狀況，</w:t>
      </w:r>
      <w:r w:rsidR="001B69D5" w:rsidRPr="000A07F0">
        <w:rPr>
          <w:rFonts w:hint="eastAsia"/>
        </w:rPr>
        <w:t>農業部允</w:t>
      </w:r>
      <w:r w:rsidR="00077783" w:rsidRPr="000A07F0">
        <w:rPr>
          <w:rFonts w:hint="eastAsia"/>
        </w:rPr>
        <w:t>應</w:t>
      </w:r>
      <w:r w:rsidR="001B69D5" w:rsidRPr="000A07F0">
        <w:rPr>
          <w:rFonts w:hint="eastAsia"/>
        </w:rPr>
        <w:t>建立完善價格審查制</w:t>
      </w:r>
      <w:r w:rsidR="001B69D5" w:rsidRPr="000A07F0">
        <w:rPr>
          <w:rFonts w:hint="eastAsia"/>
        </w:rPr>
        <w:lastRenderedPageBreak/>
        <w:t>度，以釐疑義。</w:t>
      </w:r>
    </w:p>
    <w:p w:rsidR="003F19AA" w:rsidRPr="000A07F0" w:rsidRDefault="003F19AA" w:rsidP="003F19AA">
      <w:pPr>
        <w:pStyle w:val="3"/>
        <w:numPr>
          <w:ilvl w:val="0"/>
          <w:numId w:val="0"/>
        </w:numPr>
        <w:ind w:left="1361"/>
      </w:pPr>
    </w:p>
    <w:p w:rsidR="0079589B" w:rsidRPr="000A07F0" w:rsidRDefault="00461A7D" w:rsidP="0079589B">
      <w:pPr>
        <w:pStyle w:val="2"/>
        <w:rPr>
          <w:rFonts w:hAnsi="標楷體"/>
          <w:b/>
        </w:rPr>
      </w:pPr>
      <w:bookmarkStart w:id="32" w:name="_Hlk172642767"/>
      <w:r w:rsidRPr="000A07F0">
        <w:rPr>
          <w:rFonts w:hAnsi="標楷體" w:hint="eastAsia"/>
          <w:b/>
        </w:rPr>
        <w:t>農業部補助畜產會辦理「111年度雞蛋緊急調度與產銷調節計畫」及「112年度雞蛋緊急調度計畫」，均於計畫未核定前，即指示畜產會先行執行採購蛋品相關作業，嗣計畫核定後，各經費之支應再予以追溯，除易發生審計部所提因雙方權利義務不明而衍生之採購程序問題外，也確實</w:t>
      </w:r>
      <w:r w:rsidR="00B50068" w:rsidRPr="000A07F0">
        <w:rPr>
          <w:rFonts w:hAnsi="標楷體" w:hint="eastAsia"/>
          <w:b/>
        </w:rPr>
        <w:t>有</w:t>
      </w:r>
      <w:r w:rsidRPr="000A07F0">
        <w:rPr>
          <w:rFonts w:hAnsi="標楷體" w:hint="eastAsia"/>
          <w:b/>
        </w:rPr>
        <w:t>違該部主管之「農業部主管計畫經費處理作業規定」，既然產銷平衡政策通常需辦理相關緊急應處計畫，且歷來均採先執行、後追溯之方式，則相關規定有一併檢討之需要，以兼顧實務運作</w:t>
      </w:r>
      <w:r w:rsidR="00077783" w:rsidRPr="000A07F0">
        <w:rPr>
          <w:rFonts w:hAnsi="標楷體" w:hint="eastAsia"/>
          <w:b/>
        </w:rPr>
        <w:t>，並保障第一線執行緊急調度業務之公務人員，無需承擔違反</w:t>
      </w:r>
      <w:r w:rsidRPr="000A07F0">
        <w:rPr>
          <w:rFonts w:hAnsi="標楷體" w:hint="eastAsia"/>
          <w:b/>
        </w:rPr>
        <w:t>依法行政原則</w:t>
      </w:r>
      <w:r w:rsidR="00077783" w:rsidRPr="000A07F0">
        <w:rPr>
          <w:rFonts w:hAnsi="標楷體" w:hint="eastAsia"/>
          <w:b/>
        </w:rPr>
        <w:t>之</w:t>
      </w:r>
      <w:r w:rsidR="007D261B" w:rsidRPr="000A07F0">
        <w:rPr>
          <w:rFonts w:hAnsi="標楷體" w:hint="eastAsia"/>
          <w:b/>
        </w:rPr>
        <w:t>風險</w:t>
      </w:r>
      <w:r w:rsidRPr="000A07F0">
        <w:rPr>
          <w:rFonts w:hAnsi="標楷體" w:hint="eastAsia"/>
          <w:b/>
        </w:rPr>
        <w:t>。</w:t>
      </w:r>
    </w:p>
    <w:bookmarkEnd w:id="32"/>
    <w:p w:rsidR="0079589B" w:rsidRPr="000A07F0" w:rsidRDefault="0079589B" w:rsidP="0079589B">
      <w:pPr>
        <w:pStyle w:val="3"/>
        <w:rPr>
          <w:rFonts w:hAnsi="標楷體"/>
        </w:rPr>
      </w:pPr>
      <w:r w:rsidRPr="000A07F0">
        <w:rPr>
          <w:rFonts w:hAnsi="標楷體" w:hint="eastAsia"/>
        </w:rPr>
        <w:t>按「農業部主管計畫經費處理作業規定」第11點規定:「計畫執行單位應依核定計畫支用經費</w:t>
      </w:r>
      <w:r w:rsidRPr="000A07F0">
        <w:rPr>
          <w:rFonts w:hint="eastAsia"/>
        </w:rPr>
        <w:t>，有轉撥其他執行單位者，應告知原計畫核定內容、預算及本規定，作為執行依據。</w:t>
      </w:r>
      <w:r w:rsidRPr="000A07F0">
        <w:rPr>
          <w:rFonts w:hAnsi="標楷體" w:hint="eastAsia"/>
        </w:rPr>
        <w:t>」爰農業部補助畜產會辦理</w:t>
      </w:r>
      <w:bookmarkStart w:id="33" w:name="_Hlk171632476"/>
      <w:r w:rsidR="008E1E03" w:rsidRPr="000A07F0">
        <w:rPr>
          <w:rFonts w:hAnsi="標楷體" w:hint="eastAsia"/>
        </w:rPr>
        <w:t>「</w:t>
      </w:r>
      <w:r w:rsidRPr="000A07F0">
        <w:rPr>
          <w:rFonts w:hAnsi="標楷體" w:hint="eastAsia"/>
        </w:rPr>
        <w:t>111年度雞蛋緊急調度與產銷調節計畫</w:t>
      </w:r>
      <w:r w:rsidR="008E1E03" w:rsidRPr="000A07F0">
        <w:rPr>
          <w:rFonts w:hAnsi="標楷體" w:hint="eastAsia"/>
        </w:rPr>
        <w:t>」</w:t>
      </w:r>
      <w:r w:rsidRPr="000A07F0">
        <w:rPr>
          <w:rFonts w:hAnsi="標楷體" w:hint="eastAsia"/>
        </w:rPr>
        <w:t>及</w:t>
      </w:r>
      <w:r w:rsidR="008E1E03" w:rsidRPr="000A07F0">
        <w:rPr>
          <w:rFonts w:hAnsi="標楷體" w:hint="eastAsia"/>
        </w:rPr>
        <w:t>「</w:t>
      </w:r>
      <w:r w:rsidRPr="000A07F0">
        <w:rPr>
          <w:rFonts w:hAnsi="標楷體" w:hint="eastAsia"/>
        </w:rPr>
        <w:t>112年度雞蛋緊急調度計畫</w:t>
      </w:r>
      <w:bookmarkEnd w:id="33"/>
      <w:r w:rsidR="008E1E03" w:rsidRPr="000A07F0">
        <w:rPr>
          <w:rFonts w:hAnsi="標楷體" w:hint="eastAsia"/>
        </w:rPr>
        <w:t>」</w:t>
      </w:r>
      <w:r w:rsidRPr="000A07F0">
        <w:rPr>
          <w:rFonts w:hAnsi="標楷體" w:hint="eastAsia"/>
        </w:rPr>
        <w:t>，應據核定計畫支用經費。</w:t>
      </w:r>
    </w:p>
    <w:p w:rsidR="008E1E03" w:rsidRPr="000A07F0" w:rsidRDefault="008E1E03" w:rsidP="00D652D3">
      <w:pPr>
        <w:pStyle w:val="3"/>
        <w:rPr>
          <w:rFonts w:hAnsi="標楷體"/>
        </w:rPr>
      </w:pPr>
      <w:r w:rsidRPr="000A07F0">
        <w:rPr>
          <w:rFonts w:hint="eastAsia"/>
        </w:rPr>
        <w:t>農業部對於國內111及112年所面臨的缺蛋危機，採行雞蛋專案進口策略，據陳前部長書面陳述意見及本院詢問筆錄，陳前部長對於該次缺蛋危機所採行專案進口政策之原委，說明如下：</w:t>
      </w:r>
    </w:p>
    <w:p w:rsidR="008E1E03" w:rsidRPr="000A07F0" w:rsidRDefault="008E1E03" w:rsidP="00D652D3">
      <w:pPr>
        <w:pStyle w:val="4"/>
      </w:pPr>
      <w:r w:rsidRPr="000A07F0">
        <w:rPr>
          <w:rFonts w:hint="eastAsia"/>
        </w:rPr>
        <w:t>產業結構特性：</w:t>
      </w:r>
    </w:p>
    <w:p w:rsidR="0082375D" w:rsidRPr="000A07F0" w:rsidRDefault="0082375D">
      <w:pPr>
        <w:pStyle w:val="5"/>
      </w:pPr>
      <w:r w:rsidRPr="000A07F0">
        <w:rPr>
          <w:rFonts w:hint="eastAsia"/>
        </w:rPr>
        <w:t>「臺灣的雞蛋幾乎都是自給自足，很少從國外進口。除了少數業者如</w:t>
      </w:r>
      <w:r w:rsidRPr="000A07F0">
        <w:rPr>
          <w:rFonts w:hAnsi="標楷體" w:hint="eastAsia"/>
        </w:rPr>
        <w:t>○○○</w:t>
      </w:r>
      <w:r w:rsidRPr="000A07F0">
        <w:rPr>
          <w:rFonts w:hint="eastAsia"/>
        </w:rPr>
        <w:t>，他們的雞蛋從美國進口，因為有對畜牧場相關的要求，且有專門合作的業者配合。這表示國內有從事雞蛋貿易業者不多。臺灣雞蛋為何是自給自足呢？因為有一個30%的關稅門檻，加上5%的營業稅。</w:t>
      </w:r>
      <w:r w:rsidRPr="000A07F0">
        <w:rPr>
          <w:rFonts w:hint="eastAsia"/>
        </w:rPr>
        <w:lastRenderedPageBreak/>
        <w:t>若從外國進口一顆雞蛋，到臺灣的時候的價格是4元，課完關稅至少超過5.2元，有這樣關稅和營業稅保護，平常時期很難從國口進口雞蛋至臺灣。」</w:t>
      </w:r>
    </w:p>
    <w:p w:rsidR="0082375D" w:rsidRPr="000A07F0" w:rsidRDefault="0082375D" w:rsidP="00D652D3">
      <w:pPr>
        <w:pStyle w:val="5"/>
      </w:pPr>
      <w:r w:rsidRPr="000A07F0">
        <w:rPr>
          <w:rFonts w:hint="eastAsia"/>
        </w:rPr>
        <w:t>「在西元2023年初是臺灣缺蛋最嚴重的時候，每天可能缺蛋達200至300萬顆，為維持市場穩定運作，只能從國外進口，第一種是將30%關稅及5%營業稅拿掉或減少，但依據過往經驗，業者不會在市場反映此關稅的減免，也不會用平價蛋釋出，農民和消費者皆受影響。所以西元2023年的專案進口是讓政府將30%關稅和5%營業稅來吸收，業者進口後由畜產會以平價蛋來釋出。」</w:t>
      </w:r>
    </w:p>
    <w:p w:rsidR="008E1E03" w:rsidRPr="000A07F0" w:rsidRDefault="008E1E03" w:rsidP="00D652D3">
      <w:pPr>
        <w:pStyle w:val="5"/>
      </w:pPr>
      <w:r w:rsidRPr="000A07F0">
        <w:rPr>
          <w:rFonts w:hint="eastAsia"/>
        </w:rPr>
        <w:t>雞蛋產業長期以來的結構性問題，源頭「種雞場」很少，國內只有5間，「蛋中雞場」約有200多間，最下游蛋雞場則有2千多間，其中飼養數量在3萬隻以下者占80%，很難與國外每場十幾萬隻生蛋雞相比。</w:t>
      </w:r>
    </w:p>
    <w:p w:rsidR="008E1E03" w:rsidRPr="000A07F0" w:rsidRDefault="008E1E03" w:rsidP="00D652D3">
      <w:pPr>
        <w:pStyle w:val="5"/>
      </w:pPr>
      <w:r w:rsidRPr="000A07F0">
        <w:rPr>
          <w:rFonts w:hint="eastAsia"/>
        </w:rPr>
        <w:t>國內只有5間「種雞場」，每年從法國和美國等國家進口大約25萬隻左右「種母雞」，西元2023年因禽流感造成蛋雞死亡，而增加進口至30萬隻以上。這群種母雞飼養24星期後，會開始生小雞。小雞飼養了21天左右，會被送到「蛋中雞場」來飼育。蛋中雞大概飼養75至110天左右，最後才被送到「蛋雞場」下蛋，這是一條很複雜的產業鏈，一環扣著一環，哪一環節出差錯，雞蛋數量就受影響。</w:t>
      </w:r>
    </w:p>
    <w:p w:rsidR="008E1E03" w:rsidRPr="000A07F0" w:rsidRDefault="008E1E03" w:rsidP="00D652D3">
      <w:pPr>
        <w:pStyle w:val="5"/>
      </w:pPr>
      <w:r w:rsidRPr="000A07F0">
        <w:rPr>
          <w:rFonts w:hint="eastAsia"/>
        </w:rPr>
        <w:t>除生產結構外，很多蛋雞場是「老中青混養」，和國外的統進統出相比，這會造成產蛋率下降。加上傳統開放式畜牧場有環境的「鄰避效應」，</w:t>
      </w:r>
      <w:r w:rsidRPr="000A07F0">
        <w:rPr>
          <w:rFonts w:hint="eastAsia"/>
        </w:rPr>
        <w:lastRenderedPageBreak/>
        <w:t>很多縣市政府都訂定了相關的自治事項，興建新的雞舍變得非常困難。所以國內雞蛋產量一直很難提高。之後在COVID</w:t>
      </w:r>
      <w:r w:rsidR="00F228E5" w:rsidRPr="000A07F0">
        <w:rPr>
          <w:rFonts w:hint="eastAsia"/>
        </w:rPr>
        <w:t>-19</w:t>
      </w:r>
      <w:r w:rsidRPr="000A07F0">
        <w:rPr>
          <w:rFonts w:hint="eastAsia"/>
        </w:rPr>
        <w:t>疫情期間，國人對於雞蛋需求上升，醫學也證明不用擔心膽固醇過高，讓雞蛋需求每天由2</w:t>
      </w:r>
      <w:r w:rsidRPr="000A07F0">
        <w:t>,</w:t>
      </w:r>
      <w:r w:rsidRPr="000A07F0">
        <w:rPr>
          <w:rFonts w:hint="eastAsia"/>
        </w:rPr>
        <w:t>000萬顆增加到2</w:t>
      </w:r>
      <w:r w:rsidRPr="000A07F0">
        <w:t>,</w:t>
      </w:r>
      <w:r w:rsidRPr="000A07F0">
        <w:rPr>
          <w:rFonts w:hint="eastAsia"/>
        </w:rPr>
        <w:t>400萬顆。</w:t>
      </w:r>
    </w:p>
    <w:p w:rsidR="008E1E03" w:rsidRPr="000A07F0" w:rsidRDefault="008E1E03" w:rsidP="00D652D3">
      <w:pPr>
        <w:pStyle w:val="4"/>
      </w:pPr>
      <w:r w:rsidRPr="000A07F0">
        <w:rPr>
          <w:rFonts w:hint="eastAsia"/>
        </w:rPr>
        <w:t>禽流感影響：</w:t>
      </w:r>
    </w:p>
    <w:p w:rsidR="008E1E03" w:rsidRPr="000A07F0" w:rsidRDefault="008E1E03" w:rsidP="00D652D3">
      <w:pPr>
        <w:pStyle w:val="5"/>
      </w:pPr>
      <w:r w:rsidRPr="000A07F0">
        <w:rPr>
          <w:rFonts w:hint="eastAsia"/>
        </w:rPr>
        <w:t>西元2021年底至2022年初，全世界爆發H</w:t>
      </w:r>
      <w:r w:rsidRPr="000A07F0">
        <w:rPr>
          <w:rFonts w:hint="eastAsia"/>
          <w:vertAlign w:val="subscript"/>
        </w:rPr>
        <w:t>5</w:t>
      </w:r>
      <w:r w:rsidRPr="000A07F0">
        <w:rPr>
          <w:rFonts w:hint="eastAsia"/>
        </w:rPr>
        <w:t>N</w:t>
      </w:r>
      <w:r w:rsidRPr="000A07F0">
        <w:rPr>
          <w:rFonts w:hint="eastAsia"/>
          <w:vertAlign w:val="subscript"/>
        </w:rPr>
        <w:t>1</w:t>
      </w:r>
      <w:r w:rsidRPr="000A07F0">
        <w:rPr>
          <w:rFonts w:hint="eastAsia"/>
        </w:rPr>
        <w:t>，當時臺灣尚未受到H</w:t>
      </w:r>
      <w:r w:rsidRPr="000A07F0">
        <w:rPr>
          <w:rFonts w:hint="eastAsia"/>
          <w:vertAlign w:val="subscript"/>
        </w:rPr>
        <w:t>5</w:t>
      </w:r>
      <w:r w:rsidRPr="000A07F0">
        <w:rPr>
          <w:rFonts w:hint="eastAsia"/>
        </w:rPr>
        <w:t>N</w:t>
      </w:r>
      <w:r w:rsidRPr="000A07F0">
        <w:rPr>
          <w:rFonts w:hint="eastAsia"/>
          <w:vertAlign w:val="subscript"/>
        </w:rPr>
        <w:t>1</w:t>
      </w:r>
      <w:r w:rsidRPr="000A07F0">
        <w:rPr>
          <w:rFonts w:hint="eastAsia"/>
        </w:rPr>
        <w:t>影響，但是西元2022年底及2023年初，全球再次爆發禽流感，全球8</w:t>
      </w:r>
      <w:r w:rsidRPr="000A07F0">
        <w:t>,</w:t>
      </w:r>
      <w:r w:rsidRPr="000A07F0">
        <w:rPr>
          <w:rFonts w:hint="eastAsia"/>
        </w:rPr>
        <w:t>116禽流感案例中，有95%以上皆來來自H</w:t>
      </w:r>
      <w:r w:rsidRPr="000A07F0">
        <w:rPr>
          <w:rFonts w:hint="eastAsia"/>
          <w:vertAlign w:val="subscript"/>
        </w:rPr>
        <w:t>5</w:t>
      </w:r>
      <w:r w:rsidRPr="000A07F0">
        <w:rPr>
          <w:rFonts w:hint="eastAsia"/>
        </w:rPr>
        <w:t>N</w:t>
      </w:r>
      <w:r w:rsidRPr="000A07F0">
        <w:rPr>
          <w:rFonts w:hint="eastAsia"/>
          <w:vertAlign w:val="subscript"/>
        </w:rPr>
        <w:t>1</w:t>
      </w:r>
      <w:r w:rsidRPr="000A07F0">
        <w:rPr>
          <w:rFonts w:hint="eastAsia"/>
        </w:rPr>
        <w:t>病毒，臺灣畜禽業亦受影響，雞蛋產量大減。</w:t>
      </w:r>
    </w:p>
    <w:p w:rsidR="008E1E03" w:rsidRPr="000A07F0" w:rsidRDefault="008E1E03" w:rsidP="00D652D3">
      <w:pPr>
        <w:pStyle w:val="5"/>
        <w:numPr>
          <w:ilvl w:val="0"/>
          <w:numId w:val="0"/>
        </w:numPr>
        <w:ind w:left="2041" w:firstLineChars="192" w:firstLine="653"/>
      </w:pPr>
      <w:r w:rsidRPr="000A07F0">
        <w:rPr>
          <w:rFonts w:hint="eastAsia"/>
        </w:rPr>
        <w:t>此時各國雞蛋價格高漲，美國1顆雞蛋可以由西元2021年的2.5元漲到近8元，日本曾高達每顆雞蛋6.6元，臺灣則維持在3.5元至5.5元間。若雞蛋價格高漲，各行各業的加工品等皆會上漲，但雞蛋價格下跌後，這些產品是不會調降，所以維持雞蛋價格在蛋農有一定的利潤，且消費市場價格不能大幅波動是政策的責任，也是上述雞蛋調度的目標。</w:t>
      </w:r>
    </w:p>
    <w:p w:rsidR="008E1E03" w:rsidRPr="000A07F0" w:rsidRDefault="008E1E03" w:rsidP="00177C5A">
      <w:pPr>
        <w:pStyle w:val="5"/>
      </w:pPr>
      <w:r w:rsidRPr="000A07F0">
        <w:rPr>
          <w:rFonts w:hint="eastAsia"/>
        </w:rPr>
        <w:t>「當時是我堅持不要把關稅拿掉讓業者自行進口，因為就算降關稅，業者也不會反映在蛋價上。關稅30%拿掉，8成小農都會受影響，當時</w:t>
      </w:r>
      <w:r w:rsidR="00570830" w:rsidRPr="000A07F0">
        <w:rPr>
          <w:rFonts w:hint="eastAsia"/>
        </w:rPr>
        <w:t>(臺灣)</w:t>
      </w:r>
      <w:r w:rsidRPr="000A07F0">
        <w:rPr>
          <w:rFonts w:hint="eastAsia"/>
        </w:rPr>
        <w:t>產地價格是4.5元到5元，</w:t>
      </w:r>
      <w:r w:rsidRPr="000A07F0">
        <w:rPr>
          <w:rFonts w:hAnsi="標楷體" w:hint="eastAsia"/>
        </w:rPr>
        <w:t>○○公司</w:t>
      </w:r>
      <w:r w:rsidRPr="000A07F0">
        <w:rPr>
          <w:rFonts w:hint="eastAsia"/>
        </w:rPr>
        <w:t>進口的泰國雞蛋價格才4元</w:t>
      </w:r>
      <w:r w:rsidR="00F228E5" w:rsidRPr="000A07F0">
        <w:rPr>
          <w:rFonts w:hint="eastAsia"/>
        </w:rPr>
        <w:t>，</w:t>
      </w:r>
      <w:r w:rsidRPr="000A07F0">
        <w:rPr>
          <w:rFonts w:hint="eastAsia"/>
        </w:rPr>
        <w:t>沒有關稅保護，臺灣的蛋農就會都消失了。」</w:t>
      </w:r>
    </w:p>
    <w:p w:rsidR="00435DE4" w:rsidRPr="000A07F0" w:rsidRDefault="00435DE4" w:rsidP="00D652D3">
      <w:pPr>
        <w:pStyle w:val="5"/>
      </w:pPr>
      <w:r w:rsidRPr="000A07F0">
        <w:rPr>
          <w:rFonts w:hint="eastAsia"/>
        </w:rPr>
        <w:t>「為什麼我們會用這樣的方式進口雞蛋，因為我們覺得這樣效果會最好，也才能保護到蛋農。專案進口雞蛋政策是我堅持到底，我絕對不會退讓，我是農業部部長，也會對此政策負責。」</w:t>
      </w:r>
    </w:p>
    <w:p w:rsidR="00642B94" w:rsidRPr="000A07F0" w:rsidRDefault="00642B94" w:rsidP="00D652D3">
      <w:pPr>
        <w:pStyle w:val="5"/>
      </w:pPr>
      <w:r w:rsidRPr="000A07F0">
        <w:rPr>
          <w:rFonts w:hint="eastAsia"/>
        </w:rPr>
        <w:lastRenderedPageBreak/>
        <w:t>「</w:t>
      </w:r>
      <w:r w:rsidRPr="000A07F0">
        <w:rPr>
          <w:rFonts w:hint="eastAsia"/>
          <w:i/>
          <w:sz w:val="28"/>
        </w:rPr>
        <w:t>(問：</w:t>
      </w:r>
      <w:r w:rsidR="00570830" w:rsidRPr="000A07F0">
        <w:rPr>
          <w:rFonts w:hint="eastAsia"/>
          <w:i/>
          <w:sz w:val="28"/>
        </w:rPr>
        <w:t>據瞭解，</w:t>
      </w:r>
      <w:r w:rsidRPr="000A07F0">
        <w:rPr>
          <w:rFonts w:hint="eastAsia"/>
          <w:i/>
          <w:sz w:val="28"/>
        </w:rPr>
        <w:t>未來</w:t>
      </w:r>
      <w:r w:rsidR="00435DE4" w:rsidRPr="000A07F0">
        <w:rPr>
          <w:rFonts w:hint="eastAsia"/>
          <w:i/>
          <w:sz w:val="28"/>
        </w:rPr>
        <w:t>緊急調度</w:t>
      </w:r>
      <w:r w:rsidRPr="000A07F0">
        <w:rPr>
          <w:rFonts w:hint="eastAsia"/>
          <w:i/>
          <w:sz w:val="28"/>
        </w:rPr>
        <w:t>的作法是要把關稅拿掉，對蛋農影響？)</w:t>
      </w:r>
      <w:r w:rsidRPr="000A07F0">
        <w:rPr>
          <w:rFonts w:hint="eastAsia"/>
        </w:rPr>
        <w:t>這樣未來就不會有人養雞，小農會逐漸退出，站在我們的立場就是儘量阻擋這樣的情形發生。農業部未來不管誰當部長，都不會再專案進口了，因為消費者力量比較大，讓市場機制決定結果就是這樣。</w:t>
      </w:r>
      <w:r w:rsidR="00435DE4" w:rsidRPr="000A07F0">
        <w:rPr>
          <w:rFonts w:hint="eastAsia"/>
        </w:rPr>
        <w:t>我下台代表對整個政策負責。</w:t>
      </w:r>
      <w:r w:rsidRPr="000A07F0">
        <w:rPr>
          <w:rFonts w:hint="eastAsia"/>
        </w:rPr>
        <w:t>」</w:t>
      </w:r>
    </w:p>
    <w:p w:rsidR="00CA4886" w:rsidRPr="000A07F0" w:rsidRDefault="00CA4886" w:rsidP="00CA4886">
      <w:pPr>
        <w:pStyle w:val="3"/>
        <w:rPr>
          <w:rFonts w:hAnsi="標楷體"/>
        </w:rPr>
      </w:pPr>
      <w:r w:rsidRPr="000A07F0">
        <w:rPr>
          <w:rFonts w:hAnsi="標楷體" w:hint="eastAsia"/>
        </w:rPr>
        <w:t>農業部於</w:t>
      </w:r>
      <w:r w:rsidRPr="000A07F0">
        <w:rPr>
          <w:rFonts w:hint="eastAsia"/>
        </w:rPr>
        <w:t>「111年度雞蛋緊急調度與產銷調節計畫」計畫核定前，即指示畜產會先行採購雞蛋：</w:t>
      </w:r>
    </w:p>
    <w:p w:rsidR="0079589B" w:rsidRPr="000A07F0" w:rsidRDefault="0079589B" w:rsidP="00A43AF5">
      <w:pPr>
        <w:pStyle w:val="4"/>
      </w:pPr>
      <w:r w:rsidRPr="000A07F0">
        <w:rPr>
          <w:rFonts w:hint="eastAsia"/>
        </w:rPr>
        <w:t>農業部因應111年初國內蛋雞受氣溫變化之緊迫導致產蛋率驟降，出現雞蛋產量供應不足情形，請畜產會協助進口雞蛋以補足缺口，於111年3月</w:t>
      </w:r>
      <w:r w:rsidR="00164C8B" w:rsidRPr="000A07F0">
        <w:rPr>
          <w:rFonts w:hint="eastAsia"/>
        </w:rPr>
        <w:t>23</w:t>
      </w:r>
      <w:r w:rsidRPr="000A07F0">
        <w:rPr>
          <w:rFonts w:hint="eastAsia"/>
        </w:rPr>
        <w:t>日核定「111年度雞蛋緊急調度與產銷調節計畫」</w:t>
      </w:r>
      <w:bookmarkStart w:id="34" w:name="_Hlk172027764"/>
      <w:r w:rsidRPr="000A07F0">
        <w:rPr>
          <w:rFonts w:hint="eastAsia"/>
        </w:rPr>
        <w:t>，預計進口雞蛋317萬餘顆，預算金額1,000萬元。</w:t>
      </w:r>
      <w:bookmarkStart w:id="35" w:name="_Hlk172027792"/>
      <w:bookmarkEnd w:id="34"/>
      <w:r w:rsidRPr="000A07F0">
        <w:rPr>
          <w:rFonts w:hint="eastAsia"/>
        </w:rPr>
        <w:t>嗣至111年10月1</w:t>
      </w:r>
      <w:r w:rsidR="00164C8B" w:rsidRPr="000A07F0">
        <w:rPr>
          <w:rFonts w:hint="eastAsia"/>
        </w:rPr>
        <w:t>9</w:t>
      </w:r>
      <w:r w:rsidRPr="000A07F0">
        <w:rPr>
          <w:rFonts w:hint="eastAsia"/>
        </w:rPr>
        <w:t>日及</w:t>
      </w:r>
      <w:r w:rsidR="00530AA0" w:rsidRPr="000A07F0">
        <w:rPr>
          <w:rFonts w:hint="eastAsia"/>
        </w:rPr>
        <w:t>同年</w:t>
      </w:r>
      <w:r w:rsidRPr="000A07F0">
        <w:rPr>
          <w:rFonts w:hint="eastAsia"/>
        </w:rPr>
        <w:t>12月</w:t>
      </w:r>
      <w:r w:rsidR="00164C8B" w:rsidRPr="000A07F0">
        <w:rPr>
          <w:rFonts w:hint="eastAsia"/>
        </w:rPr>
        <w:t>14</w:t>
      </w:r>
      <w:r w:rsidRPr="000A07F0">
        <w:rPr>
          <w:rFonts w:hint="eastAsia"/>
        </w:rPr>
        <w:t>日2度核定追加計畫，</w:t>
      </w:r>
      <w:r w:rsidR="00A43AF5" w:rsidRPr="000A07F0">
        <w:rPr>
          <w:rFonts w:hint="eastAsia"/>
        </w:rPr>
        <w:t>總共</w:t>
      </w:r>
      <w:r w:rsidRPr="000A07F0">
        <w:rPr>
          <w:rFonts w:hint="eastAsia"/>
        </w:rPr>
        <w:t>預計進口雞蛋</w:t>
      </w:r>
      <w:r w:rsidR="00A43AF5" w:rsidRPr="000A07F0">
        <w:rPr>
          <w:rFonts w:hint="eastAsia"/>
        </w:rPr>
        <w:t>5,117萬餘顆</w:t>
      </w:r>
      <w:r w:rsidRPr="000A07F0">
        <w:rPr>
          <w:rFonts w:hint="eastAsia"/>
        </w:rPr>
        <w:t>，農業部預算金額計1億7,100萬元。迄111年底，畜產會累計進口雞蛋3,547萬餘顆，實際執行預算為9</w:t>
      </w:r>
      <w:r w:rsidRPr="000A07F0">
        <w:t>,</w:t>
      </w:r>
      <w:r w:rsidRPr="000A07F0">
        <w:rPr>
          <w:rFonts w:hint="eastAsia"/>
        </w:rPr>
        <w:t>742萬餘元。</w:t>
      </w:r>
      <w:bookmarkEnd w:id="35"/>
    </w:p>
    <w:p w:rsidR="0079589B" w:rsidRPr="000A07F0" w:rsidRDefault="00CA4886" w:rsidP="0079589B">
      <w:pPr>
        <w:pStyle w:val="4"/>
      </w:pPr>
      <w:r w:rsidRPr="000A07F0">
        <w:rPr>
          <w:rFonts w:hint="eastAsia"/>
        </w:rPr>
        <w:t>查</w:t>
      </w:r>
      <w:r w:rsidR="0079589B" w:rsidRPr="000A07F0">
        <w:rPr>
          <w:rFonts w:hint="eastAsia"/>
        </w:rPr>
        <w:t>111年1月20日</w:t>
      </w:r>
      <w:r w:rsidR="0079589B" w:rsidRPr="000A07F0">
        <w:rPr>
          <w:rFonts w:hAnsi="標楷體" w:hint="eastAsia"/>
        </w:rPr>
        <w:t>農業部、畜產會與相關業者</w:t>
      </w:r>
      <w:r w:rsidR="0079589B" w:rsidRPr="000A07F0">
        <w:rPr>
          <w:rFonts w:hint="eastAsia"/>
        </w:rPr>
        <w:t>即透過視訊會議協商自美國進口雞蛋，並在111年1月21日於LINE通訊軟體「雞蛋進口工作小組」群組，由畜產會龔前組長向時任畜牧處家禽</w:t>
      </w:r>
      <w:r w:rsidR="00F228E5" w:rsidRPr="000A07F0">
        <w:rPr>
          <w:rFonts w:hint="eastAsia"/>
        </w:rPr>
        <w:t>生產</w:t>
      </w:r>
      <w:r w:rsidR="0079589B" w:rsidRPr="000A07F0">
        <w:rPr>
          <w:rFonts w:hint="eastAsia"/>
        </w:rPr>
        <w:t>科</w:t>
      </w:r>
      <w:r w:rsidR="00F228E5" w:rsidRPr="000A07F0">
        <w:rPr>
          <w:rFonts w:hint="eastAsia"/>
        </w:rPr>
        <w:t>(現改制為畜牧司家禽產業科)</w:t>
      </w:r>
      <w:r w:rsidR="0079589B" w:rsidRPr="000A07F0">
        <w:rPr>
          <w:rFonts w:hint="eastAsia"/>
        </w:rPr>
        <w:t>程前科長報告，已委託業者協助預定進口雞蛋。又畜產會吳專員於111年1月23日，</w:t>
      </w:r>
      <w:r w:rsidR="00140F01" w:rsidRPr="000A07F0">
        <w:rPr>
          <w:rFonts w:hint="eastAsia"/>
        </w:rPr>
        <w:t>於</w:t>
      </w:r>
      <w:r w:rsidR="0079589B" w:rsidRPr="000A07F0">
        <w:rPr>
          <w:rFonts w:hint="eastAsia"/>
        </w:rPr>
        <w:t>前揭群組提出澳洲進口雞蛋資訊，並由程</w:t>
      </w:r>
      <w:r w:rsidR="00A43AF5" w:rsidRPr="000A07F0">
        <w:rPr>
          <w:rFonts w:hint="eastAsia"/>
        </w:rPr>
        <w:t>前</w:t>
      </w:r>
      <w:r w:rsidR="0079589B" w:rsidRPr="000A07F0">
        <w:rPr>
          <w:rFonts w:hint="eastAsia"/>
        </w:rPr>
        <w:t>科長轉知張</w:t>
      </w:r>
      <w:r w:rsidR="00A43AF5" w:rsidRPr="000A07F0">
        <w:rPr>
          <w:rFonts w:hint="eastAsia"/>
        </w:rPr>
        <w:t>前司長</w:t>
      </w:r>
      <w:r w:rsidR="0079589B" w:rsidRPr="000A07F0">
        <w:rPr>
          <w:rFonts w:hint="eastAsia"/>
        </w:rPr>
        <w:t>指示，請畜產會儘速採購並瞭解是否需協調航運公司</w:t>
      </w:r>
      <w:r w:rsidR="00140F01" w:rsidRPr="000A07F0">
        <w:rPr>
          <w:rFonts w:hint="eastAsia"/>
        </w:rPr>
        <w:t>事宜</w:t>
      </w:r>
      <w:r w:rsidR="0079589B" w:rsidRPr="000A07F0">
        <w:rPr>
          <w:rFonts w:hint="eastAsia"/>
        </w:rPr>
        <w:t>。</w:t>
      </w:r>
    </w:p>
    <w:p w:rsidR="0079589B" w:rsidRPr="000A07F0" w:rsidRDefault="0079589B" w:rsidP="0079589B">
      <w:pPr>
        <w:pStyle w:val="4"/>
      </w:pPr>
      <w:r w:rsidRPr="000A07F0">
        <w:rPr>
          <w:rFonts w:hint="eastAsia"/>
        </w:rPr>
        <w:t>後續畜產會以自有資金支付203萬餘元及151萬餘元，採購111年2月19日自澳洲空運進口之576箱雞</w:t>
      </w:r>
      <w:r w:rsidRPr="000A07F0">
        <w:rPr>
          <w:rFonts w:hint="eastAsia"/>
        </w:rPr>
        <w:lastRenderedPageBreak/>
        <w:t>蛋、111年3月4日自美國空運進口之480箱雞蛋。</w:t>
      </w:r>
    </w:p>
    <w:p w:rsidR="00CA4886" w:rsidRPr="000A07F0" w:rsidRDefault="00CA4886" w:rsidP="0079589B">
      <w:pPr>
        <w:pStyle w:val="3"/>
        <w:rPr>
          <w:rFonts w:hAnsi="標楷體"/>
        </w:rPr>
      </w:pPr>
      <w:r w:rsidRPr="000A07F0">
        <w:rPr>
          <w:rFonts w:hAnsi="標楷體" w:hint="eastAsia"/>
        </w:rPr>
        <w:t>農業部於</w:t>
      </w:r>
      <w:r w:rsidRPr="000A07F0">
        <w:rPr>
          <w:rFonts w:hint="eastAsia"/>
        </w:rPr>
        <w:t>112年6月5日核定「112年度雞蛋緊急調度計畫」，同年2月1日即函請畜產會協助辦理雞蛋進口作業</w:t>
      </w:r>
      <w:r w:rsidRPr="000A07F0">
        <w:rPr>
          <w:rStyle w:val="aff4"/>
        </w:rPr>
        <w:footnoteReference w:id="16"/>
      </w:r>
      <w:r w:rsidRPr="000A07F0">
        <w:rPr>
          <w:rFonts w:hint="eastAsia"/>
        </w:rPr>
        <w:t>，該會亦於同年月24日以自有基金先行採購澳洲雞蛋：</w:t>
      </w:r>
    </w:p>
    <w:p w:rsidR="0079589B" w:rsidRPr="000A07F0" w:rsidRDefault="0079589B" w:rsidP="0079589B">
      <w:pPr>
        <w:pStyle w:val="4"/>
      </w:pPr>
      <w:r w:rsidRPr="000A07F0">
        <w:rPr>
          <w:rFonts w:hint="eastAsia"/>
        </w:rPr>
        <w:t>112年2月24日畜產會依農業部指示辦理第1批自澳洲進口雞蛋35萬餘顆，並以自有資金支付1,081萬餘元。</w:t>
      </w:r>
    </w:p>
    <w:p w:rsidR="0079589B" w:rsidRPr="000A07F0" w:rsidRDefault="0079589B" w:rsidP="0079589B">
      <w:pPr>
        <w:pStyle w:val="4"/>
      </w:pPr>
      <w:r w:rsidRPr="000A07F0">
        <w:rPr>
          <w:rFonts w:hint="eastAsia"/>
        </w:rPr>
        <w:t>迄112年6月5日農業部</w:t>
      </w:r>
      <w:r w:rsidR="00CA4886" w:rsidRPr="000A07F0">
        <w:rPr>
          <w:rFonts w:hint="eastAsia"/>
        </w:rPr>
        <w:t>始</w:t>
      </w:r>
      <w:r w:rsidRPr="000A07F0">
        <w:rPr>
          <w:rFonts w:hint="eastAsia"/>
        </w:rPr>
        <w:t>核定「112年度雞蛋緊急調度計畫」，</w:t>
      </w:r>
      <w:bookmarkStart w:id="36" w:name="_Hlk172028788"/>
      <w:r w:rsidRPr="000A07F0">
        <w:rPr>
          <w:rFonts w:hint="eastAsia"/>
        </w:rPr>
        <w:t>農業部補助7</w:t>
      </w:r>
      <w:r w:rsidRPr="000A07F0">
        <w:t>,</w:t>
      </w:r>
      <w:r w:rsidRPr="000A07F0">
        <w:rPr>
          <w:rFonts w:hint="eastAsia"/>
        </w:rPr>
        <w:t>2</w:t>
      </w:r>
      <w:r w:rsidRPr="000A07F0">
        <w:t>00</w:t>
      </w:r>
      <w:r w:rsidRPr="000A07F0">
        <w:rPr>
          <w:rFonts w:hint="eastAsia"/>
        </w:rPr>
        <w:t>萬元，</w:t>
      </w:r>
      <w:bookmarkEnd w:id="36"/>
      <w:r w:rsidRPr="000A07F0">
        <w:rPr>
          <w:rFonts w:hint="eastAsia"/>
        </w:rPr>
        <w:t>同時已累計進口雞蛋8,439萬餘顆及冷凍液蛋19.188萬公斤。</w:t>
      </w:r>
    </w:p>
    <w:p w:rsidR="00416765" w:rsidRPr="000A07F0" w:rsidRDefault="00416765" w:rsidP="009049E4">
      <w:pPr>
        <w:pStyle w:val="3"/>
        <w:rPr>
          <w:rFonts w:hAnsi="標楷體"/>
        </w:rPr>
      </w:pPr>
      <w:r w:rsidRPr="000A07F0">
        <w:rPr>
          <w:rFonts w:hAnsi="標楷體" w:hint="eastAsia"/>
        </w:rPr>
        <w:t>農業部補助畜產會辦理「111年度雞蛋緊急調度與產銷調節計畫」及「112年度雞蛋緊急調度計畫」，均於計畫未核定前，即指示畜產會先行執行採購蛋品相關作業，畜產品產銷調節有其必要性與急迫性，固非無由，惟仍違反該部主管之「農業部主管計畫經費處理作業規定」：</w:t>
      </w:r>
    </w:p>
    <w:p w:rsidR="00416765" w:rsidRPr="000A07F0" w:rsidRDefault="00416765" w:rsidP="00416765">
      <w:pPr>
        <w:pStyle w:val="4"/>
      </w:pPr>
      <w:r w:rsidRPr="000A07F0">
        <w:rPr>
          <w:rFonts w:hint="eastAsia"/>
        </w:rPr>
        <w:t>依上，審計部提出農業部於補助計畫核定前即通知畜產會辦理採購，核與「農業部補助計畫經費處理作業規定」第11點前段</w:t>
      </w:r>
      <w:r w:rsidR="00B50068" w:rsidRPr="000A07F0">
        <w:rPr>
          <w:rFonts w:hint="eastAsia"/>
        </w:rPr>
        <w:t>規定</w:t>
      </w:r>
      <w:r w:rsidRPr="000A07F0">
        <w:rPr>
          <w:rFonts w:hint="eastAsia"/>
        </w:rPr>
        <w:t>未合，且在補助計畫核定前，未事前明定農業部及畜產會雙方權利義務，諸如經費來源、撥款方式及採購方式等補助原則，僅憑農業部LINE訊息，即辦理雞蛋進口業務，並以自有基金先行墊付款項，易生產購作業程序問題等之</w:t>
      </w:r>
      <w:r w:rsidR="00DA2A3F" w:rsidRPr="000A07F0">
        <w:rPr>
          <w:rFonts w:hint="eastAsia"/>
        </w:rPr>
        <w:t>查</w:t>
      </w:r>
      <w:r w:rsidRPr="000A07F0">
        <w:rPr>
          <w:rFonts w:hint="eastAsia"/>
        </w:rPr>
        <w:t>核意見。</w:t>
      </w:r>
    </w:p>
    <w:p w:rsidR="00635DAE" w:rsidRPr="000A07F0" w:rsidRDefault="002A07AA" w:rsidP="00635DAE">
      <w:pPr>
        <w:pStyle w:val="4"/>
        <w:rPr>
          <w:rFonts w:hAnsi="標楷體"/>
        </w:rPr>
      </w:pPr>
      <w:r w:rsidRPr="000A07F0">
        <w:rPr>
          <w:rFonts w:hAnsi="標楷體" w:hint="eastAsia"/>
        </w:rPr>
        <w:t>再</w:t>
      </w:r>
      <w:r w:rsidR="005F134F" w:rsidRPr="000A07F0">
        <w:rPr>
          <w:rFonts w:hAnsi="標楷體" w:hint="eastAsia"/>
        </w:rPr>
        <w:t>據</w:t>
      </w:r>
      <w:r w:rsidR="004C40FD" w:rsidRPr="000A07F0">
        <w:rPr>
          <w:rFonts w:hAnsi="標楷體" w:hint="eastAsia"/>
        </w:rPr>
        <w:t>本院查證</w:t>
      </w:r>
      <w:r w:rsidR="005F134F" w:rsidRPr="000A07F0">
        <w:rPr>
          <w:rFonts w:hAnsi="標楷體" w:hint="eastAsia"/>
        </w:rPr>
        <w:t>畜產會111年1月24日</w:t>
      </w:r>
      <w:r w:rsidR="00711FD7" w:rsidRPr="000A07F0">
        <w:rPr>
          <w:rFonts w:hAnsi="標楷體" w:hint="eastAsia"/>
        </w:rPr>
        <w:t>關於辦理</w:t>
      </w:r>
      <w:r w:rsidR="00C80687" w:rsidRPr="000A07F0">
        <w:rPr>
          <w:rFonts w:hAnsi="標楷體" w:hint="eastAsia"/>
        </w:rPr>
        <w:t>冷凍倉儲公司簽約事宜之</w:t>
      </w:r>
      <w:r w:rsidR="005F134F" w:rsidRPr="000A07F0">
        <w:rPr>
          <w:rFonts w:hAnsi="標楷體" w:hint="eastAsia"/>
        </w:rPr>
        <w:t>內部簽呈</w:t>
      </w:r>
      <w:r w:rsidR="004C40FD" w:rsidRPr="000A07F0">
        <w:rPr>
          <w:rFonts w:hAnsi="標楷體" w:hint="eastAsia"/>
        </w:rPr>
        <w:t>記明</w:t>
      </w:r>
      <w:r w:rsidR="00635DAE" w:rsidRPr="000A07F0">
        <w:rPr>
          <w:rStyle w:val="aff4"/>
          <w:rFonts w:hAnsi="標楷體"/>
        </w:rPr>
        <w:footnoteReference w:id="17"/>
      </w:r>
      <w:r w:rsidR="005F134F" w:rsidRPr="000A07F0">
        <w:rPr>
          <w:rFonts w:hAnsi="標楷體" w:hint="eastAsia"/>
        </w:rPr>
        <w:t>：「本案預算經費目前尚編列無著，將由農委會計畫支應，先</w:t>
      </w:r>
      <w:r w:rsidR="005F134F" w:rsidRPr="000A07F0">
        <w:rPr>
          <w:rFonts w:hAnsi="標楷體" w:hint="eastAsia"/>
        </w:rPr>
        <w:lastRenderedPageBreak/>
        <w:t>由本會墊付待前揭計畫核定後回補。」</w:t>
      </w:r>
      <w:r w:rsidR="00635DAE" w:rsidRPr="000A07F0">
        <w:rPr>
          <w:rFonts w:hAnsi="標楷體" w:hint="eastAsia"/>
        </w:rPr>
        <w:t>以及</w:t>
      </w:r>
      <w:r w:rsidR="00C80687" w:rsidRPr="000A07F0">
        <w:rPr>
          <w:rFonts w:hAnsi="標楷體" w:hint="eastAsia"/>
        </w:rPr>
        <w:t>111年2月10日辦理進口雞蛋事宜之內部簽呈記載</w:t>
      </w:r>
      <w:r w:rsidR="00635DAE" w:rsidRPr="000A07F0">
        <w:rPr>
          <w:rStyle w:val="aff4"/>
          <w:rFonts w:hAnsi="標楷體"/>
        </w:rPr>
        <w:footnoteReference w:id="18"/>
      </w:r>
      <w:r w:rsidR="00C80687" w:rsidRPr="000A07F0">
        <w:rPr>
          <w:rFonts w:hAnsi="標楷體" w:hint="eastAsia"/>
        </w:rPr>
        <w:t>：「依本年1月21日及23日農委會家禽生產科程科長轉知張處長LINE之訊息指示，本會預定於本年2-4月辦理進口冷藏雞蛋計50櫃……。擬辦：本案如蒙鈞長核可後，將先成立本會計畫追加111年經費先行運作，</w:t>
      </w:r>
      <w:bookmarkStart w:id="37" w:name="_Hlk172885449"/>
      <w:r w:rsidR="00C80687" w:rsidRPr="000A07F0">
        <w:rPr>
          <w:rFonts w:hAnsi="標楷體" w:hint="eastAsia"/>
        </w:rPr>
        <w:t>……</w:t>
      </w:r>
      <w:bookmarkEnd w:id="37"/>
      <w:r w:rsidR="00C80687" w:rsidRPr="000A07F0">
        <w:rPr>
          <w:rFonts w:hAnsi="標楷體" w:hint="eastAsia"/>
        </w:rPr>
        <w:t>。」</w:t>
      </w:r>
      <w:r w:rsidR="004C40FD" w:rsidRPr="000A07F0">
        <w:rPr>
          <w:rFonts w:hAnsi="標楷體" w:hint="eastAsia"/>
        </w:rPr>
        <w:t>針對該辦理程序，畜產會陳前執行長</w:t>
      </w:r>
      <w:r w:rsidR="007A1B3B" w:rsidRPr="000A07F0">
        <w:rPr>
          <w:rFonts w:hAnsi="標楷體" w:hint="eastAsia"/>
        </w:rPr>
        <w:t>及</w:t>
      </w:r>
      <w:r w:rsidR="004C40FD" w:rsidRPr="000A07F0">
        <w:rPr>
          <w:rFonts w:hAnsi="標楷體" w:hint="eastAsia"/>
        </w:rPr>
        <w:t>龔前組長</w:t>
      </w:r>
      <w:r w:rsidR="007A1B3B" w:rsidRPr="000A07F0">
        <w:rPr>
          <w:rFonts w:hAnsi="標楷體" w:hint="eastAsia"/>
        </w:rPr>
        <w:t>以</w:t>
      </w:r>
      <w:r w:rsidR="004C40FD" w:rsidRPr="000A07F0">
        <w:rPr>
          <w:rFonts w:hAnsi="標楷體" w:hint="eastAsia"/>
        </w:rPr>
        <w:t>書面</w:t>
      </w:r>
      <w:r w:rsidR="007A1B3B" w:rsidRPr="000A07F0">
        <w:rPr>
          <w:rFonts w:hAnsi="標楷體" w:hint="eastAsia"/>
        </w:rPr>
        <w:t>分別</w:t>
      </w:r>
      <w:r w:rsidR="004C40FD" w:rsidRPr="000A07F0">
        <w:rPr>
          <w:rFonts w:hAnsi="標楷體" w:hint="eastAsia"/>
        </w:rPr>
        <w:t>陳述略以</w:t>
      </w:r>
      <w:r w:rsidR="00DE001B" w:rsidRPr="000A07F0">
        <w:rPr>
          <w:rFonts w:hAnsi="標楷體" w:hint="eastAsia"/>
        </w:rPr>
        <w:t>：「</w:t>
      </w:r>
      <w:r w:rsidR="004C40FD" w:rsidRPr="000A07F0">
        <w:rPr>
          <w:rFonts w:hAnsi="標楷體" w:hint="eastAsia"/>
        </w:rPr>
        <w:t>歷來發生畜產品產銷失衡時，如需進口雞蛋（其他畜產品亦同），皆係由農業部行文指示辦理，由農業部委請畜產會先以自有資金支應辦理產銷調節所需經費，後續農業部再以計畫回補畜產會支出。</w:t>
      </w:r>
      <w:r w:rsidR="00606A70" w:rsidRPr="000A07F0">
        <w:rPr>
          <w:rFonts w:hAnsi="標楷體" w:hint="eastAsia"/>
        </w:rPr>
        <w:t>」、「</w:t>
      </w:r>
      <w:r w:rsidR="00B150F7" w:rsidRPr="000A07F0">
        <w:rPr>
          <w:rFonts w:hAnsi="標楷體" w:hint="eastAsia"/>
        </w:rPr>
        <w:t>歷年來農業部皆俟其可核算調節執行經費需求後才會成立(核定)計畫，從未執行工作前事先函送畜產會。且造成計畫執行時皆先由畜產會墊付資金(或銀行貸款)，事後才依計畫申請農業部經費核銷歸墊</w:t>
      </w:r>
      <w:r w:rsidR="004C40FD" w:rsidRPr="000A07F0">
        <w:rPr>
          <w:rFonts w:hAnsi="標楷體" w:hint="eastAsia"/>
        </w:rPr>
        <w:t>。</w:t>
      </w:r>
      <w:r w:rsidR="00DE001B" w:rsidRPr="000A07F0">
        <w:rPr>
          <w:rFonts w:hAnsi="標楷體" w:hint="eastAsia"/>
        </w:rPr>
        <w:t>」</w:t>
      </w:r>
      <w:r w:rsidR="00635DAE" w:rsidRPr="000A07F0">
        <w:rPr>
          <w:rFonts w:hAnsi="標楷體" w:hint="eastAsia"/>
        </w:rPr>
        <w:t>另農業部程前科長於本院約詢時說明略以，畜產品產銷調節有其必要性與急迫性，難以先研提計畫待核定後嗣執行，須爭取時效來達成目的。畜產會因尚未核定計畫，須先以自有資金執行任務，惟相關經費仍依核定計畫支應。</w:t>
      </w:r>
    </w:p>
    <w:p w:rsidR="00C80687" w:rsidRPr="000A07F0" w:rsidRDefault="00C80687" w:rsidP="00606A70">
      <w:pPr>
        <w:pStyle w:val="4"/>
        <w:rPr>
          <w:rFonts w:hAnsi="標楷體"/>
        </w:rPr>
      </w:pPr>
      <w:r w:rsidRPr="000A07F0">
        <w:rPr>
          <w:rFonts w:hAnsi="標楷體" w:hint="eastAsia"/>
        </w:rPr>
        <w:t>復</w:t>
      </w:r>
      <w:r w:rsidR="00606A70" w:rsidRPr="000A07F0">
        <w:rPr>
          <w:rFonts w:hAnsi="標楷體" w:hint="eastAsia"/>
        </w:rPr>
        <w:t>據農業部111年3月23日函</w:t>
      </w:r>
      <w:r w:rsidR="00606A70" w:rsidRPr="000A07F0">
        <w:rPr>
          <w:rStyle w:val="aff4"/>
          <w:rFonts w:hAnsi="標楷體"/>
        </w:rPr>
        <w:footnoteReference w:id="19"/>
      </w:r>
      <w:r w:rsidR="00606A70" w:rsidRPr="000A07F0">
        <w:rPr>
          <w:rFonts w:hAnsi="標楷體" w:hint="eastAsia"/>
        </w:rPr>
        <w:t>知畜產會有關111年度農業發展基金項下「111年度雞蛋緊急調度與產銷調節計畫」業經核定，並請該會確依計畫內容辦理</w:t>
      </w:r>
      <w:r w:rsidRPr="000A07F0">
        <w:rPr>
          <w:rFonts w:hAnsi="標楷體" w:hint="eastAsia"/>
        </w:rPr>
        <w:t>乙節，該函文</w:t>
      </w:r>
      <w:r w:rsidR="00606A70" w:rsidRPr="000A07F0">
        <w:rPr>
          <w:rFonts w:hAnsi="標楷體" w:hint="eastAsia"/>
        </w:rPr>
        <w:t>說明</w:t>
      </w:r>
      <w:r w:rsidRPr="000A07F0">
        <w:rPr>
          <w:rFonts w:hAnsi="標楷體" w:hint="eastAsia"/>
        </w:rPr>
        <w:t>段</w:t>
      </w:r>
      <w:r w:rsidR="00606A70" w:rsidRPr="000A07F0">
        <w:rPr>
          <w:rFonts w:hAnsi="標楷體" w:hint="eastAsia"/>
        </w:rPr>
        <w:t>第</w:t>
      </w:r>
      <w:r w:rsidRPr="000A07F0">
        <w:rPr>
          <w:rFonts w:hAnsi="標楷體" w:hint="eastAsia"/>
        </w:rPr>
        <w:t>6</w:t>
      </w:r>
      <w:r w:rsidR="00606A70" w:rsidRPr="000A07F0">
        <w:rPr>
          <w:rFonts w:hAnsi="標楷體" w:hint="eastAsia"/>
        </w:rPr>
        <w:t>點:「本計畫各項經費之支應，可追溯至111年1月1日起，請各計畫執行單位依期程加速推動。」</w:t>
      </w:r>
    </w:p>
    <w:p w:rsidR="00635DAE" w:rsidRPr="000A07F0" w:rsidRDefault="00635DAE" w:rsidP="009049E4">
      <w:pPr>
        <w:pStyle w:val="4"/>
      </w:pPr>
      <w:r w:rsidRPr="000A07F0">
        <w:rPr>
          <w:rFonts w:hint="eastAsia"/>
        </w:rPr>
        <w:t>由上可見，農業部確實於補助計畫未核定前即指</w:t>
      </w:r>
      <w:r w:rsidRPr="000A07F0">
        <w:rPr>
          <w:rFonts w:hint="eastAsia"/>
        </w:rPr>
        <w:lastRenderedPageBreak/>
        <w:t>示畜產會先行辦理雞蛋進口業務，該會並以自有基金先行支應，而為能迅速提供國內雞蛋需求及平穩蛋價，有緊急調度作業口之需要，且關於畜產品產銷失衡之處理措施，歷來均依此方式辦理。惟農業部</w:t>
      </w:r>
      <w:r w:rsidR="00B41CE4" w:rsidRPr="000A07F0">
        <w:rPr>
          <w:rFonts w:hAnsi="標楷體" w:hint="eastAsia"/>
        </w:rPr>
        <w:t>為加強主管計畫經費之處理，俾利各計畫執行機關單位有所遵循，特訂定「農業部主管計畫經費處理作業規定」，倘產銷平衡政策通常需要辦理緊急應處計畫，且歷來均採先執行、後追溯之方式，則相關規定有一併檢討之需要。</w:t>
      </w:r>
    </w:p>
    <w:p w:rsidR="00C563AD" w:rsidRPr="000A07F0" w:rsidRDefault="00B41CE4" w:rsidP="00DA107D">
      <w:pPr>
        <w:pStyle w:val="3"/>
        <w:rPr>
          <w:rFonts w:hAnsi="標楷體"/>
        </w:rPr>
      </w:pPr>
      <w:r w:rsidRPr="000A07F0">
        <w:rPr>
          <w:rFonts w:hint="eastAsia"/>
        </w:rPr>
        <w:t>綜上</w:t>
      </w:r>
      <w:r w:rsidR="0079589B" w:rsidRPr="000A07F0">
        <w:rPr>
          <w:rFonts w:hint="eastAsia"/>
        </w:rPr>
        <w:t>，</w:t>
      </w:r>
      <w:r w:rsidR="007D261B" w:rsidRPr="000A07F0">
        <w:rPr>
          <w:rFonts w:hint="eastAsia"/>
        </w:rPr>
        <w:t>農業部補助畜產會辦理「111年度雞蛋緊急調度與產銷調節計畫」及「112年度雞蛋緊急調度計畫」，均於計畫未核定前，即指示畜產會先行執行採購蛋品相關作業，嗣計畫核定後，各經費之支應再予以追溯，除易發生審計部所提因雙方權利義務不明而衍生之採購程序問題外，也確實有違該部主管之「農業部主管計畫經費處理作業規定」，既然產銷平衡政策通常需辦理相關緊急應處計畫，且歷來均採先執行、後追溯之方式，則相關規定有一併檢討之需要，以兼顧實務運作，並保障第一線執行緊急調度業務之公務人員，無需承擔違反依法行政原則之風險。</w:t>
      </w:r>
    </w:p>
    <w:p w:rsidR="00DD606B" w:rsidRPr="000A07F0" w:rsidRDefault="00DD606B" w:rsidP="007F2F11">
      <w:pPr>
        <w:pStyle w:val="3"/>
        <w:numPr>
          <w:ilvl w:val="0"/>
          <w:numId w:val="0"/>
        </w:numPr>
        <w:ind w:left="1361"/>
      </w:pPr>
    </w:p>
    <w:p w:rsidR="007E032C" w:rsidRPr="000A07F0" w:rsidRDefault="00A80B62" w:rsidP="009049E4">
      <w:pPr>
        <w:pStyle w:val="2"/>
        <w:rPr>
          <w:rFonts w:hAnsi="標楷體"/>
          <w:b/>
        </w:rPr>
      </w:pPr>
      <w:bookmarkStart w:id="38" w:name="_Hlk172642774"/>
      <w:r w:rsidRPr="000A07F0">
        <w:rPr>
          <w:rFonts w:hAnsi="標楷體" w:hint="eastAsia"/>
          <w:b/>
        </w:rPr>
        <w:t>畜產會執行111或112年進口雞蛋冷藏倉儲、拖櫃等作業時，皆未循政府採購法規定即逕行委託廠商，雖已採行相關補救措施，惟仍有未符「財團法人中央畜產會辦理採購作業要點」關於公告金額之採購規定，均有欠當，農業部</w:t>
      </w:r>
      <w:r w:rsidR="00BB4970" w:rsidRPr="000A07F0">
        <w:rPr>
          <w:rFonts w:hAnsi="標楷體" w:hint="eastAsia"/>
          <w:b/>
        </w:rPr>
        <w:t>應督同該會檢討改善，避免類</w:t>
      </w:r>
      <w:r w:rsidR="007E032C" w:rsidRPr="000A07F0">
        <w:rPr>
          <w:rFonts w:hAnsi="標楷體" w:hint="eastAsia"/>
          <w:b/>
        </w:rPr>
        <w:t>案再生。</w:t>
      </w:r>
    </w:p>
    <w:bookmarkEnd w:id="38"/>
    <w:p w:rsidR="007E032C" w:rsidRPr="000A07F0" w:rsidRDefault="00416765" w:rsidP="007E032C">
      <w:pPr>
        <w:pStyle w:val="3"/>
      </w:pPr>
      <w:r w:rsidRPr="000A07F0">
        <w:rPr>
          <w:rFonts w:hint="eastAsia"/>
        </w:rPr>
        <w:t>按</w:t>
      </w:r>
      <w:r w:rsidR="007E032C" w:rsidRPr="000A07F0">
        <w:rPr>
          <w:rFonts w:hint="eastAsia"/>
        </w:rPr>
        <w:t>政府採購法第4條第1項規定：「法人或團體接受機關補助辦理採購，其補助金額占採購金額半數以上，且補助金額在公告金額以上者，適用本法之規</w:t>
      </w:r>
      <w:r w:rsidR="007E032C" w:rsidRPr="000A07F0">
        <w:rPr>
          <w:rFonts w:hint="eastAsia"/>
        </w:rPr>
        <w:lastRenderedPageBreak/>
        <w:t>定，並應受該機關之監督。」</w:t>
      </w:r>
      <w:r w:rsidRPr="000A07F0">
        <w:rPr>
          <w:rFonts w:hint="eastAsia"/>
        </w:rPr>
        <w:t>復按「</w:t>
      </w:r>
      <w:r w:rsidR="007E032C" w:rsidRPr="000A07F0">
        <w:rPr>
          <w:rFonts w:hint="eastAsia"/>
        </w:rPr>
        <w:t>中央政府各機關對民間團體及個人補（捐）助預算執行應注意事項</w:t>
      </w:r>
      <w:r w:rsidRPr="000A07F0">
        <w:rPr>
          <w:rFonts w:hint="eastAsia"/>
        </w:rPr>
        <w:t>」</w:t>
      </w:r>
      <w:r w:rsidR="007E032C" w:rsidRPr="000A07F0">
        <w:rPr>
          <w:rFonts w:hint="eastAsia"/>
        </w:rPr>
        <w:t>第4點</w:t>
      </w:r>
      <w:r w:rsidRPr="000A07F0">
        <w:rPr>
          <w:rFonts w:hint="eastAsia"/>
        </w:rPr>
        <w:t>規定</w:t>
      </w:r>
      <w:r w:rsidR="007E032C" w:rsidRPr="000A07F0">
        <w:rPr>
          <w:rFonts w:hint="eastAsia"/>
        </w:rPr>
        <w:t>：「各機關對民間團體及個人之補（捐）助，應就下列事項納入前點之作業規範內或於補（捐）助契約中訂定：……（三）受補（捐）助經費中如涉及採購事項，受補（捐）助對象應依政府採購法等相關規定辦理。……」</w:t>
      </w:r>
      <w:r w:rsidRPr="000A07F0">
        <w:rPr>
          <w:rFonts w:hint="eastAsia"/>
        </w:rPr>
        <w:t>基此，</w:t>
      </w:r>
      <w:r w:rsidR="007E032C" w:rsidRPr="000A07F0">
        <w:rPr>
          <w:rFonts w:hint="eastAsia"/>
        </w:rPr>
        <w:t>畜產會為經費來源包含農業部循預算程序之撥款，有關農業部補助畜產會之事項，應依政府採購法執行。</w:t>
      </w:r>
    </w:p>
    <w:p w:rsidR="007E032C" w:rsidRPr="000A07F0" w:rsidRDefault="007E032C" w:rsidP="007E032C">
      <w:pPr>
        <w:pStyle w:val="3"/>
        <w:numPr>
          <w:ilvl w:val="0"/>
          <w:numId w:val="0"/>
        </w:numPr>
        <w:ind w:left="1361"/>
      </w:pPr>
      <w:r w:rsidRPr="000A07F0">
        <w:rPr>
          <w:rFonts w:hint="eastAsia"/>
        </w:rPr>
        <w:t xml:space="preserve">    惟據政府採購法第7條第2項規定：「本法所稱財物，指各種物品（生鮮農漁產品除外）……」</w:t>
      </w:r>
      <w:r w:rsidR="00416765" w:rsidRPr="000A07F0">
        <w:rPr>
          <w:rFonts w:hint="eastAsia"/>
        </w:rPr>
        <w:t>復按</w:t>
      </w:r>
      <w:r w:rsidRPr="000A07F0">
        <w:rPr>
          <w:rFonts w:hint="eastAsia"/>
        </w:rPr>
        <w:t>行政院公共工程委員會98年2月18日工程企字第09800048970號函釋：「依政府採購法第7條第2項所稱生鮮農漁產品，係指一種具有易腐性且有生命現象，品質在短時間內易生變化與一般物品性質不同之食品。若冷凍處理之農漁產品則非屬生鮮農漁產品，仍須依政府採購法第18條至第23條規定擇適當方式辦理招標。」是進口雞蛋係屬生鮮農漁產品，得不適用政府採購法</w:t>
      </w:r>
      <w:r w:rsidR="00416765" w:rsidRPr="000A07F0">
        <w:rPr>
          <w:rFonts w:hint="eastAsia"/>
        </w:rPr>
        <w:t>，</w:t>
      </w:r>
      <w:r w:rsidRPr="000A07F0">
        <w:rPr>
          <w:rFonts w:hint="eastAsia"/>
        </w:rPr>
        <w:t>惟受農業部補助辦理進口雞蛋之冷藏倉儲、拖櫃運輸費仍為政府採購法適用項目，合先敘明。</w:t>
      </w:r>
    </w:p>
    <w:p w:rsidR="001B6066" w:rsidRPr="000A07F0" w:rsidRDefault="001B6066" w:rsidP="006F5595">
      <w:pPr>
        <w:pStyle w:val="3"/>
        <w:rPr>
          <w:rFonts w:hAnsi="標楷體"/>
        </w:rPr>
      </w:pPr>
      <w:r w:rsidRPr="000A07F0">
        <w:rPr>
          <w:rFonts w:hAnsi="標楷體" w:hint="eastAsia"/>
        </w:rPr>
        <w:t>畜產會執行111或112年進口雞蛋冷藏倉儲、拖櫃等作業時，皆未循政府採購法規定即逕行委託廠商，其中112年部分，事後以變更預算科目及增列該會配合款方式，使相關費用補助比率未逾50%；另111年部分，農業部113年3月啟動行政調查始發現：</w:t>
      </w:r>
    </w:p>
    <w:p w:rsidR="007E032C" w:rsidRPr="000A07F0" w:rsidRDefault="006F5595" w:rsidP="001B6066">
      <w:pPr>
        <w:pStyle w:val="4"/>
        <w:ind w:left="1560"/>
        <w:rPr>
          <w:rFonts w:hAnsi="標楷體"/>
        </w:rPr>
      </w:pPr>
      <w:r w:rsidRPr="000A07F0">
        <w:rPr>
          <w:rFonts w:hAnsi="標楷體" w:hint="eastAsia"/>
        </w:rPr>
        <w:t>農業部</w:t>
      </w:r>
      <w:r w:rsidR="007E032C" w:rsidRPr="000A07F0">
        <w:rPr>
          <w:rFonts w:hint="eastAsia"/>
        </w:rPr>
        <w:t>全額補助畜產會辦理111專案雞蛋進口業務</w:t>
      </w:r>
      <w:r w:rsidRPr="000A07F0">
        <w:rPr>
          <w:rFonts w:hint="eastAsia"/>
        </w:rPr>
        <w:t>，包含</w:t>
      </w:r>
      <w:r w:rsidRPr="000A07F0">
        <w:rPr>
          <w:rFonts w:hAnsi="標楷體" w:hint="eastAsia"/>
        </w:rPr>
        <w:t>進口雞蛋冷藏倉儲及拖櫃費</w:t>
      </w:r>
      <w:r w:rsidR="007E032C" w:rsidRPr="000A07F0">
        <w:rPr>
          <w:rFonts w:hAnsi="標楷體" w:hint="eastAsia"/>
        </w:rPr>
        <w:t>：</w:t>
      </w:r>
    </w:p>
    <w:p w:rsidR="007E032C" w:rsidRPr="000A07F0" w:rsidRDefault="00D7068F" w:rsidP="001B6066">
      <w:pPr>
        <w:pStyle w:val="5"/>
      </w:pPr>
      <w:r w:rsidRPr="000A07F0">
        <w:rPr>
          <w:rFonts w:hint="eastAsia"/>
        </w:rPr>
        <w:t>查農業部</w:t>
      </w:r>
      <w:r w:rsidR="007E032C" w:rsidRPr="000A07F0">
        <w:rPr>
          <w:rFonts w:hint="eastAsia"/>
        </w:rPr>
        <w:t>於111年3月</w:t>
      </w:r>
      <w:r w:rsidR="00164C8B" w:rsidRPr="000A07F0">
        <w:rPr>
          <w:rFonts w:hint="eastAsia"/>
        </w:rPr>
        <w:t>23</w:t>
      </w:r>
      <w:r w:rsidR="007E032C" w:rsidRPr="000A07F0">
        <w:rPr>
          <w:rFonts w:hint="eastAsia"/>
        </w:rPr>
        <w:t>日核定「111年度雞蛋緊急調度與產銷調節計畫」，預算金額1,000萬</w:t>
      </w:r>
      <w:r w:rsidR="007E032C" w:rsidRPr="000A07F0">
        <w:rPr>
          <w:rFonts w:hint="eastAsia"/>
        </w:rPr>
        <w:lastRenderedPageBreak/>
        <w:t>元，其中進口雞蛋冷藏倉儲費用核定</w:t>
      </w:r>
      <w:r w:rsidRPr="000A07F0">
        <w:rPr>
          <w:rFonts w:hint="eastAsia"/>
        </w:rPr>
        <w:t>金額計</w:t>
      </w:r>
      <w:r w:rsidR="007E032C" w:rsidRPr="000A07F0">
        <w:rPr>
          <w:rFonts w:hint="eastAsia"/>
        </w:rPr>
        <w:t>40萬</w:t>
      </w:r>
      <w:r w:rsidR="00864898" w:rsidRPr="000A07F0">
        <w:rPr>
          <w:rFonts w:hint="eastAsia"/>
        </w:rPr>
        <w:t>元</w:t>
      </w:r>
      <w:r w:rsidR="007E032C" w:rsidRPr="000A07F0">
        <w:rPr>
          <w:rFonts w:hint="eastAsia"/>
        </w:rPr>
        <w:t>，進口雞蛋拖櫃費</w:t>
      </w:r>
      <w:r w:rsidRPr="000A07F0">
        <w:rPr>
          <w:rFonts w:hint="eastAsia"/>
        </w:rPr>
        <w:t>則</w:t>
      </w:r>
      <w:r w:rsidR="007E032C" w:rsidRPr="000A07F0">
        <w:rPr>
          <w:rFonts w:hint="eastAsia"/>
        </w:rPr>
        <w:t>核定</w:t>
      </w:r>
      <w:r w:rsidRPr="000A07F0">
        <w:rPr>
          <w:rFonts w:hint="eastAsia"/>
        </w:rPr>
        <w:t>計</w:t>
      </w:r>
      <w:r w:rsidR="007E032C" w:rsidRPr="000A07F0">
        <w:rPr>
          <w:rFonts w:hint="eastAsia"/>
        </w:rPr>
        <w:t>5萬元。</w:t>
      </w:r>
    </w:p>
    <w:p w:rsidR="007E032C" w:rsidRPr="000A07F0" w:rsidRDefault="007E032C" w:rsidP="001B6066">
      <w:pPr>
        <w:pStyle w:val="5"/>
      </w:pPr>
      <w:r w:rsidRPr="000A07F0">
        <w:rPr>
          <w:rFonts w:hint="eastAsia"/>
        </w:rPr>
        <w:t>復因畜產會</w:t>
      </w:r>
      <w:r w:rsidR="00D7068F" w:rsidRPr="000A07F0">
        <w:rPr>
          <w:rFonts w:hint="eastAsia"/>
        </w:rPr>
        <w:t>於111年10月31日向農業部申請</w:t>
      </w:r>
      <w:r w:rsidRPr="000A07F0">
        <w:rPr>
          <w:rFonts w:hint="eastAsia"/>
        </w:rPr>
        <w:t>變更預算明細</w:t>
      </w:r>
      <w:r w:rsidRPr="000A07F0">
        <w:rPr>
          <w:rStyle w:val="aff4"/>
          <w:rFonts w:hAnsi="標楷體"/>
        </w:rPr>
        <w:footnoteReference w:id="20"/>
      </w:r>
      <w:r w:rsidRPr="000A07F0">
        <w:rPr>
          <w:rFonts w:hint="eastAsia"/>
        </w:rPr>
        <w:t>，</w:t>
      </w:r>
      <w:r w:rsidR="00D7068F" w:rsidRPr="000A07F0">
        <w:rPr>
          <w:rFonts w:hint="eastAsia"/>
        </w:rPr>
        <w:t>農業部於同年11月18日</w:t>
      </w:r>
      <w:r w:rsidR="006F5595" w:rsidRPr="000A07F0">
        <w:rPr>
          <w:rFonts w:hint="eastAsia"/>
        </w:rPr>
        <w:t>函復該部，</w:t>
      </w:r>
      <w:r w:rsidRPr="000A07F0">
        <w:rPr>
          <w:rFonts w:hint="eastAsia"/>
        </w:rPr>
        <w:t>有關進口雞蛋冷藏倉儲費用改為核定</w:t>
      </w:r>
      <w:r w:rsidR="00D7068F" w:rsidRPr="000A07F0">
        <w:rPr>
          <w:rFonts w:hint="eastAsia"/>
        </w:rPr>
        <w:t>金額計</w:t>
      </w:r>
      <w:r w:rsidRPr="000A07F0">
        <w:rPr>
          <w:rFonts w:hint="eastAsia"/>
        </w:rPr>
        <w:t>72.5萬</w:t>
      </w:r>
      <w:r w:rsidR="00D7068F" w:rsidRPr="000A07F0">
        <w:rPr>
          <w:rFonts w:hint="eastAsia"/>
        </w:rPr>
        <w:t>元</w:t>
      </w:r>
      <w:r w:rsidRPr="000A07F0">
        <w:rPr>
          <w:rFonts w:hint="eastAsia"/>
        </w:rPr>
        <w:t>。</w:t>
      </w:r>
    </w:p>
    <w:p w:rsidR="007E032C" w:rsidRPr="000A07F0" w:rsidRDefault="007E032C" w:rsidP="001B6066">
      <w:pPr>
        <w:pStyle w:val="5"/>
      </w:pPr>
      <w:r w:rsidRPr="000A07F0">
        <w:rPr>
          <w:rFonts w:hint="eastAsia"/>
        </w:rPr>
        <w:t>嗣111年10月1</w:t>
      </w:r>
      <w:r w:rsidR="00164C8B" w:rsidRPr="000A07F0">
        <w:rPr>
          <w:rFonts w:hint="eastAsia"/>
        </w:rPr>
        <w:t>9</w:t>
      </w:r>
      <w:r w:rsidRPr="000A07F0">
        <w:rPr>
          <w:rFonts w:hint="eastAsia"/>
        </w:rPr>
        <w:t>日及</w:t>
      </w:r>
      <w:r w:rsidR="00530AA0" w:rsidRPr="000A07F0">
        <w:rPr>
          <w:rFonts w:hint="eastAsia"/>
        </w:rPr>
        <w:t>同年</w:t>
      </w:r>
      <w:r w:rsidRPr="000A07F0">
        <w:rPr>
          <w:rFonts w:hint="eastAsia"/>
        </w:rPr>
        <w:t>12月</w:t>
      </w:r>
      <w:r w:rsidR="00164C8B" w:rsidRPr="000A07F0">
        <w:rPr>
          <w:rFonts w:hint="eastAsia"/>
        </w:rPr>
        <w:t>14</w:t>
      </w:r>
      <w:r w:rsidRPr="000A07F0">
        <w:rPr>
          <w:rFonts w:hint="eastAsia"/>
        </w:rPr>
        <w:t>日2度核定追加計畫，總計111年預計進口雞蛋5,117萬餘顆</w:t>
      </w:r>
      <w:r w:rsidR="006F5595" w:rsidRPr="000A07F0">
        <w:rPr>
          <w:rFonts w:hint="eastAsia"/>
        </w:rPr>
        <w:t>雞蛋</w:t>
      </w:r>
      <w:r w:rsidRPr="000A07F0">
        <w:rPr>
          <w:rFonts w:hint="eastAsia"/>
        </w:rPr>
        <w:t>，農業部預算金額計1億7,100萬元，其中進口雞蛋冷藏倉儲費用總計核定1,197</w:t>
      </w:r>
      <w:r w:rsidR="006F5595" w:rsidRPr="000A07F0">
        <w:rPr>
          <w:rFonts w:hint="eastAsia"/>
        </w:rPr>
        <w:t>萬5</w:t>
      </w:r>
      <w:r w:rsidR="006F5595" w:rsidRPr="000A07F0">
        <w:t>,</w:t>
      </w:r>
      <w:r w:rsidR="006F5595" w:rsidRPr="000A07F0">
        <w:rPr>
          <w:rFonts w:hint="eastAsia"/>
        </w:rPr>
        <w:t>000元</w:t>
      </w:r>
      <w:r w:rsidRPr="000A07F0">
        <w:rPr>
          <w:rFonts w:hint="eastAsia"/>
        </w:rPr>
        <w:t>，進口雞蛋拖櫃費</w:t>
      </w:r>
      <w:r w:rsidR="006F5595" w:rsidRPr="000A07F0">
        <w:rPr>
          <w:rFonts w:hint="eastAsia"/>
        </w:rPr>
        <w:t>計</w:t>
      </w:r>
      <w:r w:rsidRPr="000A07F0">
        <w:rPr>
          <w:rFonts w:hint="eastAsia"/>
        </w:rPr>
        <w:t>295萬</w:t>
      </w:r>
      <w:r w:rsidR="006F5595" w:rsidRPr="000A07F0">
        <w:rPr>
          <w:rFonts w:hint="eastAsia"/>
        </w:rPr>
        <w:t>元</w:t>
      </w:r>
      <w:r w:rsidRPr="000A07F0">
        <w:rPr>
          <w:rFonts w:hint="eastAsia"/>
        </w:rPr>
        <w:t>，皆由農業部全額補助支應（如下表）。</w:t>
      </w:r>
    </w:p>
    <w:p w:rsidR="007E032C" w:rsidRPr="000A07F0" w:rsidRDefault="007E032C" w:rsidP="001A3B24">
      <w:pPr>
        <w:pStyle w:val="a3"/>
        <w:ind w:left="1134" w:hanging="850"/>
        <w:jc w:val="left"/>
        <w:outlineLvl w:val="4"/>
      </w:pPr>
      <w:r w:rsidRPr="000A07F0">
        <w:rPr>
          <w:rFonts w:hint="eastAsia"/>
        </w:rPr>
        <w:t>111年雞蛋緊急調度與產銷調節計畫(含追加)之進口雞蛋冷藏倉儲及拖櫃費</w:t>
      </w:r>
    </w:p>
    <w:p w:rsidR="007E032C" w:rsidRPr="000A07F0" w:rsidRDefault="007E032C" w:rsidP="007E032C">
      <w:pPr>
        <w:pStyle w:val="3"/>
        <w:numPr>
          <w:ilvl w:val="0"/>
          <w:numId w:val="0"/>
        </w:numPr>
        <w:spacing w:line="360" w:lineRule="exact"/>
        <w:ind w:leftChars="-41" w:left="-139" w:rightChars="-54" w:right="-184" w:firstLineChars="58" w:firstLine="151"/>
        <w:jc w:val="right"/>
        <w:rPr>
          <w:sz w:val="24"/>
        </w:rPr>
      </w:pPr>
      <w:r w:rsidRPr="000A07F0">
        <w:rPr>
          <w:rFonts w:hint="eastAsia"/>
          <w:sz w:val="24"/>
        </w:rPr>
        <w:t>單位：萬元</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118"/>
        <w:gridCol w:w="2694"/>
        <w:gridCol w:w="2976"/>
      </w:tblGrid>
      <w:tr w:rsidR="00AE4CC2" w:rsidRPr="000A07F0" w:rsidTr="001B6066">
        <w:trPr>
          <w:tblHeader/>
        </w:trPr>
        <w:tc>
          <w:tcPr>
            <w:tcW w:w="3118" w:type="dxa"/>
            <w:shd w:val="clear" w:color="auto" w:fill="FDE9D9" w:themeFill="accent6" w:themeFillTint="33"/>
          </w:tcPr>
          <w:p w:rsidR="007E032C" w:rsidRPr="000A07F0" w:rsidRDefault="007E032C" w:rsidP="0079589B">
            <w:pPr>
              <w:pStyle w:val="3"/>
              <w:numPr>
                <w:ilvl w:val="0"/>
                <w:numId w:val="0"/>
              </w:numPr>
              <w:jc w:val="center"/>
              <w:rPr>
                <w:rFonts w:hAnsi="標楷體"/>
                <w:sz w:val="28"/>
                <w:szCs w:val="32"/>
              </w:rPr>
            </w:pPr>
            <w:r w:rsidRPr="000A07F0">
              <w:rPr>
                <w:rFonts w:hAnsi="標楷體" w:hint="eastAsia"/>
                <w:sz w:val="28"/>
                <w:szCs w:val="32"/>
              </w:rPr>
              <w:t>預算科目說明</w:t>
            </w:r>
          </w:p>
        </w:tc>
        <w:tc>
          <w:tcPr>
            <w:tcW w:w="2694" w:type="dxa"/>
            <w:shd w:val="clear" w:color="auto" w:fill="FDE9D9" w:themeFill="accent6" w:themeFillTint="33"/>
          </w:tcPr>
          <w:p w:rsidR="007E032C" w:rsidRPr="000A07F0" w:rsidRDefault="007E032C" w:rsidP="0079589B">
            <w:pPr>
              <w:pStyle w:val="3"/>
              <w:numPr>
                <w:ilvl w:val="0"/>
                <w:numId w:val="0"/>
              </w:numPr>
              <w:jc w:val="center"/>
              <w:rPr>
                <w:rFonts w:hAnsi="標楷體"/>
                <w:sz w:val="28"/>
                <w:szCs w:val="32"/>
              </w:rPr>
            </w:pPr>
            <w:r w:rsidRPr="000A07F0">
              <w:rPr>
                <w:rFonts w:hAnsi="標楷體" w:hint="eastAsia"/>
                <w:sz w:val="28"/>
                <w:szCs w:val="32"/>
              </w:rPr>
              <w:t>111年原核定計畫</w:t>
            </w:r>
          </w:p>
        </w:tc>
        <w:tc>
          <w:tcPr>
            <w:tcW w:w="2976" w:type="dxa"/>
            <w:shd w:val="clear" w:color="auto" w:fill="FDE9D9" w:themeFill="accent6" w:themeFillTint="33"/>
          </w:tcPr>
          <w:p w:rsidR="007E032C" w:rsidRPr="000A07F0" w:rsidRDefault="007E032C" w:rsidP="0079589B">
            <w:pPr>
              <w:pStyle w:val="3"/>
              <w:numPr>
                <w:ilvl w:val="0"/>
                <w:numId w:val="0"/>
              </w:numPr>
              <w:jc w:val="center"/>
              <w:rPr>
                <w:rFonts w:hAnsi="標楷體"/>
                <w:sz w:val="28"/>
                <w:szCs w:val="32"/>
              </w:rPr>
            </w:pPr>
            <w:r w:rsidRPr="000A07F0">
              <w:rPr>
                <w:rFonts w:hAnsi="標楷體" w:hint="eastAsia"/>
                <w:sz w:val="28"/>
                <w:szCs w:val="32"/>
              </w:rPr>
              <w:t>111年變更</w:t>
            </w:r>
            <w:r w:rsidR="001B6066" w:rsidRPr="000A07F0">
              <w:rPr>
                <w:rFonts w:hAnsi="標楷體" w:hint="eastAsia"/>
                <w:sz w:val="28"/>
                <w:szCs w:val="32"/>
              </w:rPr>
              <w:t>後</w:t>
            </w:r>
            <w:r w:rsidRPr="000A07F0">
              <w:rPr>
                <w:rFonts w:hAnsi="標楷體" w:hint="eastAsia"/>
                <w:sz w:val="28"/>
                <w:szCs w:val="32"/>
              </w:rPr>
              <w:t>核定計畫</w:t>
            </w:r>
          </w:p>
        </w:tc>
      </w:tr>
      <w:tr w:rsidR="00AE4CC2" w:rsidRPr="000A07F0" w:rsidTr="001B6066">
        <w:tc>
          <w:tcPr>
            <w:tcW w:w="3118" w:type="dxa"/>
          </w:tcPr>
          <w:p w:rsidR="007E032C" w:rsidRPr="000A07F0" w:rsidRDefault="007E032C" w:rsidP="006F5595">
            <w:pPr>
              <w:pStyle w:val="3"/>
              <w:numPr>
                <w:ilvl w:val="0"/>
                <w:numId w:val="0"/>
              </w:numPr>
              <w:jc w:val="left"/>
              <w:rPr>
                <w:rFonts w:hAnsi="標楷體"/>
                <w:sz w:val="28"/>
                <w:szCs w:val="32"/>
              </w:rPr>
            </w:pPr>
            <w:r w:rsidRPr="000A07F0">
              <w:rPr>
                <w:rFonts w:hAnsi="標楷體" w:hint="eastAsia"/>
                <w:sz w:val="28"/>
                <w:szCs w:val="32"/>
              </w:rPr>
              <w:t>進口雞蛋冷藏倉儲費用</w:t>
            </w:r>
          </w:p>
        </w:tc>
        <w:tc>
          <w:tcPr>
            <w:tcW w:w="2694" w:type="dxa"/>
          </w:tcPr>
          <w:p w:rsidR="007E032C" w:rsidRPr="000A07F0" w:rsidRDefault="007E032C" w:rsidP="0079589B">
            <w:pPr>
              <w:pStyle w:val="3"/>
              <w:numPr>
                <w:ilvl w:val="0"/>
                <w:numId w:val="0"/>
              </w:numPr>
              <w:jc w:val="right"/>
              <w:rPr>
                <w:rFonts w:hAnsi="標楷體"/>
                <w:sz w:val="28"/>
                <w:szCs w:val="32"/>
              </w:rPr>
            </w:pPr>
            <w:r w:rsidRPr="000A07F0">
              <w:rPr>
                <w:rFonts w:hAnsi="標楷體" w:hint="eastAsia"/>
                <w:sz w:val="28"/>
                <w:szCs w:val="32"/>
              </w:rPr>
              <w:t>1,165</w:t>
            </w:r>
          </w:p>
        </w:tc>
        <w:tc>
          <w:tcPr>
            <w:tcW w:w="2976" w:type="dxa"/>
          </w:tcPr>
          <w:p w:rsidR="007E032C" w:rsidRPr="000A07F0" w:rsidRDefault="007E032C" w:rsidP="0079589B">
            <w:pPr>
              <w:pStyle w:val="3"/>
              <w:numPr>
                <w:ilvl w:val="0"/>
                <w:numId w:val="0"/>
              </w:numPr>
              <w:jc w:val="right"/>
              <w:rPr>
                <w:rFonts w:hAnsi="標楷體"/>
                <w:sz w:val="28"/>
                <w:szCs w:val="32"/>
              </w:rPr>
            </w:pPr>
            <w:r w:rsidRPr="000A07F0">
              <w:rPr>
                <w:rFonts w:hAnsi="標楷體" w:hint="eastAsia"/>
                <w:sz w:val="28"/>
                <w:szCs w:val="32"/>
              </w:rPr>
              <w:t>1,197.5</w:t>
            </w:r>
          </w:p>
        </w:tc>
      </w:tr>
      <w:tr w:rsidR="00AE4CC2" w:rsidRPr="000A07F0" w:rsidTr="001B6066">
        <w:tc>
          <w:tcPr>
            <w:tcW w:w="3118" w:type="dxa"/>
          </w:tcPr>
          <w:p w:rsidR="007E032C" w:rsidRPr="000A07F0" w:rsidRDefault="007E032C" w:rsidP="006F5595">
            <w:pPr>
              <w:pStyle w:val="3"/>
              <w:numPr>
                <w:ilvl w:val="0"/>
                <w:numId w:val="0"/>
              </w:numPr>
              <w:jc w:val="left"/>
              <w:rPr>
                <w:rFonts w:hAnsi="標楷體"/>
                <w:sz w:val="28"/>
                <w:szCs w:val="32"/>
              </w:rPr>
            </w:pPr>
            <w:r w:rsidRPr="000A07F0">
              <w:rPr>
                <w:rFonts w:hAnsi="標楷體" w:hint="eastAsia"/>
                <w:sz w:val="28"/>
                <w:szCs w:val="32"/>
              </w:rPr>
              <w:t>進口雞蛋拖櫃費</w:t>
            </w:r>
          </w:p>
        </w:tc>
        <w:tc>
          <w:tcPr>
            <w:tcW w:w="2694" w:type="dxa"/>
          </w:tcPr>
          <w:p w:rsidR="007E032C" w:rsidRPr="000A07F0" w:rsidRDefault="007E032C" w:rsidP="0079589B">
            <w:pPr>
              <w:pStyle w:val="3"/>
              <w:numPr>
                <w:ilvl w:val="0"/>
                <w:numId w:val="0"/>
              </w:numPr>
              <w:jc w:val="right"/>
              <w:rPr>
                <w:rFonts w:hAnsi="標楷體"/>
                <w:sz w:val="28"/>
                <w:szCs w:val="32"/>
              </w:rPr>
            </w:pPr>
            <w:r w:rsidRPr="000A07F0">
              <w:rPr>
                <w:rFonts w:hAnsi="標楷體" w:hint="eastAsia"/>
                <w:sz w:val="28"/>
                <w:szCs w:val="32"/>
              </w:rPr>
              <w:t>295</w:t>
            </w:r>
          </w:p>
        </w:tc>
        <w:tc>
          <w:tcPr>
            <w:tcW w:w="2976" w:type="dxa"/>
          </w:tcPr>
          <w:p w:rsidR="007E032C" w:rsidRPr="000A07F0" w:rsidRDefault="007E032C" w:rsidP="0079589B">
            <w:pPr>
              <w:pStyle w:val="3"/>
              <w:numPr>
                <w:ilvl w:val="0"/>
                <w:numId w:val="0"/>
              </w:numPr>
              <w:jc w:val="right"/>
              <w:rPr>
                <w:rFonts w:hAnsi="標楷體"/>
                <w:sz w:val="28"/>
                <w:szCs w:val="32"/>
              </w:rPr>
            </w:pPr>
            <w:r w:rsidRPr="000A07F0">
              <w:rPr>
                <w:rFonts w:hAnsi="標楷體" w:hint="eastAsia"/>
                <w:sz w:val="28"/>
                <w:szCs w:val="32"/>
              </w:rPr>
              <w:t>295</w:t>
            </w:r>
          </w:p>
        </w:tc>
      </w:tr>
      <w:tr w:rsidR="00AE4CC2" w:rsidRPr="000A07F0" w:rsidTr="001B6066">
        <w:tc>
          <w:tcPr>
            <w:tcW w:w="3118" w:type="dxa"/>
          </w:tcPr>
          <w:p w:rsidR="007E032C" w:rsidRPr="000A07F0" w:rsidRDefault="007E032C" w:rsidP="0079589B">
            <w:pPr>
              <w:pStyle w:val="3"/>
              <w:numPr>
                <w:ilvl w:val="0"/>
                <w:numId w:val="0"/>
              </w:numPr>
              <w:jc w:val="center"/>
              <w:rPr>
                <w:rFonts w:hAnsi="標楷體"/>
                <w:sz w:val="28"/>
                <w:szCs w:val="32"/>
              </w:rPr>
            </w:pPr>
            <w:r w:rsidRPr="000A07F0">
              <w:rPr>
                <w:rFonts w:hAnsi="標楷體" w:hint="eastAsia"/>
                <w:sz w:val="28"/>
                <w:szCs w:val="32"/>
              </w:rPr>
              <w:t>合計</w:t>
            </w:r>
          </w:p>
        </w:tc>
        <w:tc>
          <w:tcPr>
            <w:tcW w:w="2694" w:type="dxa"/>
          </w:tcPr>
          <w:p w:rsidR="007E032C" w:rsidRPr="000A07F0" w:rsidRDefault="007E032C" w:rsidP="0079589B">
            <w:pPr>
              <w:pStyle w:val="3"/>
              <w:numPr>
                <w:ilvl w:val="0"/>
                <w:numId w:val="0"/>
              </w:numPr>
              <w:jc w:val="right"/>
              <w:rPr>
                <w:rFonts w:hAnsi="標楷體"/>
                <w:sz w:val="28"/>
                <w:szCs w:val="32"/>
              </w:rPr>
            </w:pPr>
            <w:r w:rsidRPr="000A07F0">
              <w:rPr>
                <w:rFonts w:hAnsi="標楷體" w:hint="eastAsia"/>
                <w:sz w:val="28"/>
                <w:szCs w:val="32"/>
              </w:rPr>
              <w:t>1,46</w:t>
            </w:r>
            <w:r w:rsidRPr="000A07F0">
              <w:rPr>
                <w:rFonts w:hAnsi="標楷體"/>
                <w:sz w:val="28"/>
                <w:szCs w:val="32"/>
              </w:rPr>
              <w:t>0</w:t>
            </w:r>
          </w:p>
        </w:tc>
        <w:tc>
          <w:tcPr>
            <w:tcW w:w="2976" w:type="dxa"/>
          </w:tcPr>
          <w:p w:rsidR="007E032C" w:rsidRPr="000A07F0" w:rsidRDefault="007E032C" w:rsidP="0079589B">
            <w:pPr>
              <w:pStyle w:val="3"/>
              <w:numPr>
                <w:ilvl w:val="0"/>
                <w:numId w:val="0"/>
              </w:numPr>
              <w:jc w:val="right"/>
              <w:rPr>
                <w:rFonts w:hAnsi="標楷體"/>
                <w:sz w:val="28"/>
                <w:szCs w:val="32"/>
              </w:rPr>
            </w:pPr>
            <w:r w:rsidRPr="000A07F0">
              <w:rPr>
                <w:rFonts w:hAnsi="標楷體" w:hint="eastAsia"/>
                <w:sz w:val="28"/>
                <w:szCs w:val="32"/>
              </w:rPr>
              <w:t>1,492</w:t>
            </w:r>
            <w:r w:rsidRPr="000A07F0">
              <w:rPr>
                <w:rFonts w:hAnsi="標楷體"/>
                <w:sz w:val="28"/>
                <w:szCs w:val="32"/>
              </w:rPr>
              <w:t>.</w:t>
            </w:r>
            <w:r w:rsidRPr="000A07F0">
              <w:rPr>
                <w:rFonts w:hAnsi="標楷體" w:hint="eastAsia"/>
                <w:sz w:val="28"/>
                <w:szCs w:val="32"/>
              </w:rPr>
              <w:t>5</w:t>
            </w:r>
          </w:p>
        </w:tc>
      </w:tr>
    </w:tbl>
    <w:p w:rsidR="007E032C" w:rsidRPr="000A07F0" w:rsidRDefault="007E032C" w:rsidP="001A3B24">
      <w:pPr>
        <w:pStyle w:val="afb"/>
        <w:widowControl/>
        <w:overflowPunct/>
        <w:autoSpaceDE/>
        <w:autoSpaceDN/>
        <w:adjustRightInd w:val="0"/>
        <w:snapToGrid w:val="0"/>
        <w:spacing w:line="240" w:lineRule="atLeast"/>
        <w:ind w:leftChars="83" w:left="984" w:right="340" w:hangingChars="270" w:hanging="702"/>
        <w:rPr>
          <w:sz w:val="24"/>
          <w:szCs w:val="16"/>
        </w:rPr>
      </w:pPr>
      <w:r w:rsidRPr="000A07F0">
        <w:rPr>
          <w:rFonts w:hint="eastAsia"/>
          <w:sz w:val="24"/>
          <w:szCs w:val="16"/>
        </w:rPr>
        <w:t>資料來源：本院依農業部及畜產會查復資料自行</w:t>
      </w:r>
      <w:r w:rsidR="00025402" w:rsidRPr="000A07F0">
        <w:rPr>
          <w:rFonts w:hint="eastAsia"/>
          <w:sz w:val="24"/>
          <w:szCs w:val="16"/>
        </w:rPr>
        <w:t>彙</w:t>
      </w:r>
      <w:r w:rsidRPr="000A07F0">
        <w:rPr>
          <w:rFonts w:hint="eastAsia"/>
          <w:sz w:val="24"/>
          <w:szCs w:val="16"/>
        </w:rPr>
        <w:t>整。</w:t>
      </w:r>
    </w:p>
    <w:p w:rsidR="00AF6FC7" w:rsidRPr="000A07F0" w:rsidRDefault="00AF6FC7" w:rsidP="007E032C">
      <w:pPr>
        <w:pStyle w:val="afb"/>
        <w:widowControl/>
        <w:overflowPunct/>
        <w:autoSpaceDE/>
        <w:autoSpaceDN/>
        <w:adjustRightInd w:val="0"/>
        <w:snapToGrid w:val="0"/>
        <w:spacing w:line="240" w:lineRule="atLeast"/>
        <w:ind w:leftChars="-8" w:left="988" w:right="340" w:hangingChars="390" w:hanging="1015"/>
        <w:rPr>
          <w:sz w:val="24"/>
          <w:szCs w:val="16"/>
        </w:rPr>
      </w:pPr>
    </w:p>
    <w:p w:rsidR="007E032C" w:rsidRPr="000A07F0" w:rsidRDefault="007E032C" w:rsidP="001B6066">
      <w:pPr>
        <w:pStyle w:val="4"/>
        <w:ind w:left="1560"/>
      </w:pPr>
      <w:r w:rsidRPr="000A07F0">
        <w:rPr>
          <w:rFonts w:hint="eastAsia"/>
        </w:rPr>
        <w:t>畜產會</w:t>
      </w:r>
      <w:r w:rsidR="00100253" w:rsidRPr="000A07F0">
        <w:rPr>
          <w:rFonts w:hint="eastAsia"/>
        </w:rPr>
        <w:t>辦理</w:t>
      </w:r>
      <w:r w:rsidRPr="000A07F0">
        <w:rPr>
          <w:rFonts w:hint="eastAsia"/>
        </w:rPr>
        <w:t>112年辦理雞蛋進口作業，</w:t>
      </w:r>
      <w:r w:rsidR="00100253" w:rsidRPr="000A07F0">
        <w:rPr>
          <w:rFonts w:hint="eastAsia"/>
        </w:rPr>
        <w:t>於112年12月22日申請</w:t>
      </w:r>
      <w:r w:rsidRPr="000A07F0">
        <w:rPr>
          <w:rFonts w:hint="eastAsia"/>
        </w:rPr>
        <w:t>變更預算科目及增列該會配合款，</w:t>
      </w:r>
      <w:r w:rsidR="00100253" w:rsidRPr="000A07F0">
        <w:rPr>
          <w:rFonts w:hint="eastAsia"/>
        </w:rPr>
        <w:t>藉</w:t>
      </w:r>
      <w:r w:rsidRPr="000A07F0">
        <w:rPr>
          <w:rFonts w:hint="eastAsia"/>
        </w:rPr>
        <w:t>使該年計畫之進口雞蛋冷藏倉儲及拖櫃費補助比</w:t>
      </w:r>
      <w:r w:rsidR="004421A9" w:rsidRPr="000A07F0">
        <w:rPr>
          <w:rFonts w:hint="eastAsia"/>
        </w:rPr>
        <w:t>率</w:t>
      </w:r>
      <w:r w:rsidRPr="000A07F0">
        <w:rPr>
          <w:rFonts w:hint="eastAsia"/>
        </w:rPr>
        <w:t>皆未逾50%：</w:t>
      </w:r>
    </w:p>
    <w:p w:rsidR="00100253" w:rsidRPr="000A07F0" w:rsidRDefault="00100253" w:rsidP="001B6066">
      <w:pPr>
        <w:pStyle w:val="5"/>
      </w:pPr>
      <w:r w:rsidRPr="000A07F0">
        <w:rPr>
          <w:rFonts w:hint="eastAsia"/>
        </w:rPr>
        <w:t>「112年度雞蛋緊急調度計畫」：</w:t>
      </w:r>
    </w:p>
    <w:p w:rsidR="007E032C" w:rsidRPr="000A07F0" w:rsidRDefault="006F5595" w:rsidP="001B6066">
      <w:pPr>
        <w:pStyle w:val="6"/>
        <w:tabs>
          <w:tab w:val="left" w:pos="2836"/>
        </w:tabs>
        <w:ind w:left="2268"/>
      </w:pPr>
      <w:r w:rsidRPr="000A07F0">
        <w:rPr>
          <w:rFonts w:hint="eastAsia"/>
        </w:rPr>
        <w:t>農業部於112年6月5日核定</w:t>
      </w:r>
      <w:r w:rsidR="007E032C" w:rsidRPr="000A07F0">
        <w:rPr>
          <w:rFonts w:hint="eastAsia"/>
        </w:rPr>
        <w:t>「112年度雞蛋緊急調度計畫」，補助7</w:t>
      </w:r>
      <w:r w:rsidR="007E032C" w:rsidRPr="000A07F0">
        <w:t>,</w:t>
      </w:r>
      <w:r w:rsidR="007E032C" w:rsidRPr="000A07F0">
        <w:rPr>
          <w:rFonts w:hint="eastAsia"/>
        </w:rPr>
        <w:t>2</w:t>
      </w:r>
      <w:r w:rsidR="007E032C" w:rsidRPr="000A07F0">
        <w:t>00</w:t>
      </w:r>
      <w:r w:rsidR="007E032C" w:rsidRPr="000A07F0">
        <w:rPr>
          <w:rFonts w:hint="eastAsia"/>
        </w:rPr>
        <w:t>萬元，其中進口雞蛋冷藏倉儲費用補助核定245萬</w:t>
      </w:r>
      <w:r w:rsidR="00864898" w:rsidRPr="000A07F0">
        <w:rPr>
          <w:rFonts w:hint="eastAsia"/>
        </w:rPr>
        <w:t>元</w:t>
      </w:r>
      <w:r w:rsidR="007E032C" w:rsidRPr="000A07F0">
        <w:rPr>
          <w:rFonts w:hint="eastAsia"/>
        </w:rPr>
        <w:t>，進口雞蛋拖</w:t>
      </w:r>
      <w:r w:rsidR="007E032C" w:rsidRPr="000A07F0">
        <w:rPr>
          <w:rFonts w:hint="eastAsia"/>
        </w:rPr>
        <w:lastRenderedPageBreak/>
        <w:t>櫃費核定80萬元。</w:t>
      </w:r>
    </w:p>
    <w:p w:rsidR="007E032C" w:rsidRPr="000A07F0" w:rsidRDefault="007E032C" w:rsidP="001B6066">
      <w:pPr>
        <w:pStyle w:val="6"/>
        <w:tabs>
          <w:tab w:val="left" w:pos="2836"/>
        </w:tabs>
        <w:ind w:left="2268"/>
      </w:pPr>
      <w:r w:rsidRPr="000A07F0">
        <w:rPr>
          <w:rFonts w:hint="eastAsia"/>
        </w:rPr>
        <w:t>畜產會復於112年12月22日函</w:t>
      </w:r>
      <w:r w:rsidRPr="000A07F0">
        <w:rPr>
          <w:rStyle w:val="aff4"/>
          <w:rFonts w:hAnsi="標楷體"/>
        </w:rPr>
        <w:footnoteReference w:id="21"/>
      </w:r>
      <w:r w:rsidRPr="000A07F0">
        <w:rPr>
          <w:rFonts w:hint="eastAsia"/>
        </w:rPr>
        <w:t>請農業部，以原申請補助經費不變原則下，調整變更科目預算，</w:t>
      </w:r>
      <w:bookmarkStart w:id="39" w:name="_Hlk171628564"/>
      <w:r w:rsidRPr="000A07F0">
        <w:rPr>
          <w:rFonts w:hint="eastAsia"/>
        </w:rPr>
        <w:t>有關雞蛋冷藏倉儲費用補助增為1,764萬元，並增列畜產會配合款1,836萬元；進口雞蛋拖櫃費</w:t>
      </w:r>
      <w:r w:rsidR="006F5595" w:rsidRPr="000A07F0">
        <w:rPr>
          <w:rFonts w:hint="eastAsia"/>
        </w:rPr>
        <w:t>則</w:t>
      </w:r>
      <w:r w:rsidRPr="000A07F0">
        <w:rPr>
          <w:rFonts w:hint="eastAsia"/>
        </w:rPr>
        <w:t>增為294萬元，並增列畜產會配合款306萬元</w:t>
      </w:r>
      <w:bookmarkEnd w:id="39"/>
      <w:r w:rsidRPr="000A07F0">
        <w:rPr>
          <w:rFonts w:hint="eastAsia"/>
        </w:rPr>
        <w:t>，</w:t>
      </w:r>
      <w:r w:rsidR="006F5595" w:rsidRPr="000A07F0">
        <w:rPr>
          <w:rFonts w:hint="eastAsia"/>
        </w:rPr>
        <w:t>該</w:t>
      </w:r>
      <w:r w:rsidRPr="000A07F0">
        <w:rPr>
          <w:rFonts w:hint="eastAsia"/>
        </w:rPr>
        <w:t>次修正共增列畜產會配合款2,142萬元。</w:t>
      </w:r>
      <w:r w:rsidR="00100253" w:rsidRPr="000A07F0">
        <w:rPr>
          <w:rFonts w:hint="eastAsia"/>
        </w:rPr>
        <w:t>基此，</w:t>
      </w:r>
      <w:r w:rsidRPr="000A07F0">
        <w:rPr>
          <w:rFonts w:hint="eastAsia"/>
        </w:rPr>
        <w:t>畜產會配合款支應進口雞蛋冷藏倉儲及拖櫃費超過50%。</w:t>
      </w:r>
    </w:p>
    <w:p w:rsidR="00100253" w:rsidRPr="000A07F0" w:rsidRDefault="00100253" w:rsidP="001B6066">
      <w:pPr>
        <w:pStyle w:val="5"/>
      </w:pPr>
      <w:r w:rsidRPr="000A07F0">
        <w:rPr>
          <w:rFonts w:hint="eastAsia"/>
        </w:rPr>
        <w:t>「112年度雞蛋緊急調度計畫</w:t>
      </w:r>
      <w:r w:rsidR="001849F1" w:rsidRPr="000A07F0">
        <w:rPr>
          <w:rFonts w:hint="eastAsia"/>
        </w:rPr>
        <w:t>（追加）</w:t>
      </w:r>
      <w:r w:rsidRPr="000A07F0">
        <w:rPr>
          <w:rFonts w:hint="eastAsia"/>
        </w:rPr>
        <w:t>」：</w:t>
      </w:r>
    </w:p>
    <w:p w:rsidR="007E032C" w:rsidRPr="000A07F0" w:rsidRDefault="007E032C" w:rsidP="001B6066">
      <w:pPr>
        <w:pStyle w:val="5"/>
        <w:numPr>
          <w:ilvl w:val="0"/>
          <w:numId w:val="0"/>
        </w:numPr>
        <w:ind w:left="2128" w:firstLineChars="197" w:firstLine="670"/>
      </w:pPr>
      <w:r w:rsidRPr="000A07F0">
        <w:rPr>
          <w:rFonts w:hint="eastAsia"/>
        </w:rPr>
        <w:t>農業部於112年12月27日核定「112年度雞蛋緊急調度計畫（追加）」，追加經費8億1,631萬餘元（農業部補助7億4,601萬餘元、畜產會配合款7,030萬餘元），其中進口雞蛋冷藏倉儲費用補助核定</w:t>
      </w:r>
      <w:r w:rsidR="00100253" w:rsidRPr="000A07F0">
        <w:rPr>
          <w:rFonts w:hint="eastAsia"/>
        </w:rPr>
        <w:t>金額計</w:t>
      </w:r>
      <w:r w:rsidRPr="000A07F0">
        <w:rPr>
          <w:rFonts w:hint="eastAsia"/>
        </w:rPr>
        <w:t>2,352萬</w:t>
      </w:r>
      <w:r w:rsidR="00864898" w:rsidRPr="000A07F0">
        <w:rPr>
          <w:rFonts w:hint="eastAsia"/>
        </w:rPr>
        <w:t>元</w:t>
      </w:r>
      <w:r w:rsidRPr="000A07F0">
        <w:rPr>
          <w:rFonts w:hint="eastAsia"/>
        </w:rPr>
        <w:t>，畜產會配合款</w:t>
      </w:r>
      <w:r w:rsidR="00100253" w:rsidRPr="000A07F0">
        <w:rPr>
          <w:rFonts w:hint="eastAsia"/>
        </w:rPr>
        <w:t>計</w:t>
      </w:r>
      <w:r w:rsidRPr="000A07F0">
        <w:rPr>
          <w:rFonts w:hint="eastAsia"/>
        </w:rPr>
        <w:t>2,448萬元；進口雞蛋拖櫃費核定</w:t>
      </w:r>
      <w:r w:rsidR="00100253" w:rsidRPr="000A07F0">
        <w:rPr>
          <w:rFonts w:hint="eastAsia"/>
        </w:rPr>
        <w:t>金額計</w:t>
      </w:r>
      <w:r w:rsidRPr="000A07F0">
        <w:rPr>
          <w:rFonts w:hint="eastAsia"/>
        </w:rPr>
        <w:t>980萬元，畜產會配合款</w:t>
      </w:r>
      <w:r w:rsidR="00100253" w:rsidRPr="000A07F0">
        <w:rPr>
          <w:rFonts w:hint="eastAsia"/>
        </w:rPr>
        <w:t>則計</w:t>
      </w:r>
      <w:r w:rsidRPr="000A07F0">
        <w:rPr>
          <w:rFonts w:hint="eastAsia"/>
        </w:rPr>
        <w:t>1</w:t>
      </w:r>
      <w:r w:rsidR="002E1611" w:rsidRPr="000A07F0">
        <w:rPr>
          <w:rFonts w:hint="eastAsia"/>
        </w:rPr>
        <w:t>,</w:t>
      </w:r>
      <w:r w:rsidRPr="000A07F0">
        <w:rPr>
          <w:rFonts w:hint="eastAsia"/>
        </w:rPr>
        <w:t>02</w:t>
      </w:r>
      <w:r w:rsidR="002E1611" w:rsidRPr="000A07F0">
        <w:rPr>
          <w:rFonts w:hint="eastAsia"/>
        </w:rPr>
        <w:t>0</w:t>
      </w:r>
      <w:r w:rsidRPr="000A07F0">
        <w:rPr>
          <w:rFonts w:hint="eastAsia"/>
        </w:rPr>
        <w:t>萬元。</w:t>
      </w:r>
    </w:p>
    <w:p w:rsidR="00AA7153" w:rsidRPr="000A07F0" w:rsidRDefault="00AA7153" w:rsidP="001B6066">
      <w:pPr>
        <w:pStyle w:val="5"/>
      </w:pPr>
      <w:r w:rsidRPr="000A07F0">
        <w:rPr>
          <w:rFonts w:hint="eastAsia"/>
        </w:rPr>
        <w:t>「112年度雞蛋緊急調度計畫」及追加計畫：</w:t>
      </w:r>
    </w:p>
    <w:p w:rsidR="007E032C" w:rsidRPr="000A07F0" w:rsidRDefault="007E032C" w:rsidP="001B6066">
      <w:pPr>
        <w:pStyle w:val="6"/>
        <w:tabs>
          <w:tab w:val="left" w:pos="2836"/>
        </w:tabs>
        <w:ind w:left="2268"/>
      </w:pPr>
      <w:r w:rsidRPr="000A07F0">
        <w:rPr>
          <w:rFonts w:hint="eastAsia"/>
        </w:rPr>
        <w:t>迄112年底，畜產會累計進口雞蛋1</w:t>
      </w:r>
      <w:r w:rsidR="00100253" w:rsidRPr="000A07F0">
        <w:rPr>
          <w:rFonts w:hint="eastAsia"/>
        </w:rPr>
        <w:t>億</w:t>
      </w:r>
      <w:r w:rsidRPr="000A07F0">
        <w:rPr>
          <w:rFonts w:hint="eastAsia"/>
        </w:rPr>
        <w:t>5,810萬</w:t>
      </w:r>
      <w:r w:rsidR="00100253" w:rsidRPr="000A07F0">
        <w:rPr>
          <w:rFonts w:hint="eastAsia"/>
        </w:rPr>
        <w:t>餘</w:t>
      </w:r>
      <w:r w:rsidRPr="000A07F0">
        <w:rPr>
          <w:rFonts w:hint="eastAsia"/>
        </w:rPr>
        <w:t>顆，實際執行預算為</w:t>
      </w:r>
      <w:r w:rsidRPr="000A07F0">
        <w:t>8</w:t>
      </w:r>
      <w:r w:rsidRPr="000A07F0">
        <w:rPr>
          <w:rFonts w:hint="eastAsia"/>
        </w:rPr>
        <w:t>億</w:t>
      </w:r>
      <w:r w:rsidRPr="000A07F0">
        <w:t>6</w:t>
      </w:r>
      <w:r w:rsidRPr="000A07F0">
        <w:rPr>
          <w:rFonts w:hint="eastAsia"/>
        </w:rPr>
        <w:t>,</w:t>
      </w:r>
      <w:r w:rsidRPr="000A07F0">
        <w:t>337</w:t>
      </w:r>
      <w:r w:rsidRPr="000A07F0">
        <w:rPr>
          <w:rFonts w:hint="eastAsia"/>
        </w:rPr>
        <w:t>萬餘元，農業部補助</w:t>
      </w:r>
      <w:r w:rsidR="00100253" w:rsidRPr="000A07F0">
        <w:rPr>
          <w:rFonts w:hint="eastAsia"/>
        </w:rPr>
        <w:t>計</w:t>
      </w:r>
      <w:r w:rsidRPr="000A07F0">
        <w:rPr>
          <w:rFonts w:hint="eastAsia"/>
        </w:rPr>
        <w:t>7億7,165萬餘元、畜產會配合款9,</w:t>
      </w:r>
      <w:r w:rsidRPr="000A07F0">
        <w:t>172</w:t>
      </w:r>
      <w:r w:rsidRPr="000A07F0">
        <w:rPr>
          <w:rFonts w:hint="eastAsia"/>
        </w:rPr>
        <w:t>萬</w:t>
      </w:r>
      <w:r w:rsidR="00100253" w:rsidRPr="000A07F0">
        <w:rPr>
          <w:rFonts w:hint="eastAsia"/>
        </w:rPr>
        <w:t>餘</w:t>
      </w:r>
      <w:r w:rsidRPr="000A07F0">
        <w:rPr>
          <w:rFonts w:hint="eastAsia"/>
        </w:rPr>
        <w:t>元。</w:t>
      </w:r>
    </w:p>
    <w:p w:rsidR="007E032C" w:rsidRPr="000A07F0" w:rsidRDefault="007E032C" w:rsidP="001B6066">
      <w:pPr>
        <w:pStyle w:val="6"/>
        <w:tabs>
          <w:tab w:val="left" w:pos="2836"/>
        </w:tabs>
        <w:ind w:left="2268"/>
      </w:pPr>
      <w:r w:rsidRPr="000A07F0">
        <w:rPr>
          <w:rFonts w:hint="eastAsia"/>
        </w:rPr>
        <w:t>有關進口雞蛋冷藏倉儲費用補助總核定</w:t>
      </w:r>
      <w:r w:rsidR="00AA7153" w:rsidRPr="000A07F0">
        <w:rPr>
          <w:rFonts w:hint="eastAsia"/>
        </w:rPr>
        <w:t>金額計</w:t>
      </w:r>
      <w:r w:rsidRPr="000A07F0">
        <w:rPr>
          <w:rFonts w:hint="eastAsia"/>
        </w:rPr>
        <w:t>8,400萬，農業部補助核定</w:t>
      </w:r>
      <w:r w:rsidR="00AA7153" w:rsidRPr="000A07F0">
        <w:rPr>
          <w:rFonts w:hint="eastAsia"/>
        </w:rPr>
        <w:t>金額計</w:t>
      </w:r>
      <w:r w:rsidRPr="000A07F0">
        <w:t>4,116</w:t>
      </w:r>
      <w:r w:rsidRPr="000A07F0">
        <w:rPr>
          <w:rFonts w:hint="eastAsia"/>
        </w:rPr>
        <w:t>萬元；</w:t>
      </w:r>
      <w:r w:rsidR="00AA7153" w:rsidRPr="000A07F0">
        <w:rPr>
          <w:rFonts w:hint="eastAsia"/>
        </w:rPr>
        <w:t>另</w:t>
      </w:r>
      <w:r w:rsidRPr="000A07F0">
        <w:rPr>
          <w:rFonts w:hint="eastAsia"/>
        </w:rPr>
        <w:t>進口雞蛋拖櫃費核定</w:t>
      </w:r>
      <w:r w:rsidR="00AA7153" w:rsidRPr="000A07F0">
        <w:rPr>
          <w:rFonts w:hint="eastAsia"/>
        </w:rPr>
        <w:t>金額計</w:t>
      </w:r>
      <w:r w:rsidRPr="000A07F0">
        <w:t>2,600</w:t>
      </w:r>
      <w:r w:rsidRPr="000A07F0">
        <w:rPr>
          <w:rFonts w:hint="eastAsia"/>
        </w:rPr>
        <w:t>萬元，農業部補助核定</w:t>
      </w:r>
      <w:r w:rsidR="00AA7153" w:rsidRPr="000A07F0">
        <w:rPr>
          <w:rFonts w:hint="eastAsia"/>
        </w:rPr>
        <w:t>計</w:t>
      </w:r>
      <w:r w:rsidRPr="000A07F0">
        <w:t>1,274</w:t>
      </w:r>
      <w:r w:rsidRPr="000A07F0">
        <w:rPr>
          <w:rFonts w:hint="eastAsia"/>
        </w:rPr>
        <w:t>萬元，透過增列畜產會配合款，農業部於112年雞蛋緊急調度計畫(含追加)之進口雞蛋冷藏倉儲及拖櫃費補助比</w:t>
      </w:r>
      <w:r w:rsidR="004421A9" w:rsidRPr="000A07F0">
        <w:rPr>
          <w:rFonts w:hint="eastAsia"/>
        </w:rPr>
        <w:t>率</w:t>
      </w:r>
      <w:r w:rsidRPr="000A07F0">
        <w:rPr>
          <w:rFonts w:hint="eastAsia"/>
        </w:rPr>
        <w:t>皆未逾50%（如下表）。</w:t>
      </w:r>
    </w:p>
    <w:p w:rsidR="007E032C" w:rsidRPr="000A07F0" w:rsidRDefault="007E032C" w:rsidP="007E032C">
      <w:pPr>
        <w:pStyle w:val="a3"/>
        <w:ind w:left="1361" w:hanging="1361"/>
        <w:jc w:val="center"/>
        <w:outlineLvl w:val="4"/>
      </w:pPr>
      <w:r w:rsidRPr="000A07F0">
        <w:rPr>
          <w:rFonts w:hint="eastAsia"/>
        </w:rPr>
        <w:lastRenderedPageBreak/>
        <w:t>112年雞蛋緊急調度計畫(含追加)之進口雞蛋冷藏倉儲及拖櫃費</w:t>
      </w:r>
    </w:p>
    <w:p w:rsidR="007E032C" w:rsidRPr="000A07F0" w:rsidRDefault="007E032C" w:rsidP="00376D14">
      <w:pPr>
        <w:pStyle w:val="3"/>
        <w:keepNext/>
        <w:numPr>
          <w:ilvl w:val="0"/>
          <w:numId w:val="0"/>
        </w:numPr>
        <w:spacing w:line="360" w:lineRule="exact"/>
        <w:ind w:leftChars="-41" w:left="-139" w:rightChars="-233" w:right="-793" w:firstLineChars="58" w:firstLine="151"/>
        <w:jc w:val="right"/>
        <w:rPr>
          <w:sz w:val="24"/>
        </w:rPr>
      </w:pPr>
      <w:r w:rsidRPr="000A07F0">
        <w:rPr>
          <w:rFonts w:hint="eastAsia"/>
          <w:sz w:val="24"/>
        </w:rPr>
        <w:t>單位：萬元</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985"/>
        <w:gridCol w:w="1134"/>
        <w:gridCol w:w="1701"/>
        <w:gridCol w:w="993"/>
        <w:gridCol w:w="1134"/>
        <w:gridCol w:w="1701"/>
        <w:gridCol w:w="1275"/>
      </w:tblGrid>
      <w:tr w:rsidR="00AE4CC2" w:rsidRPr="000A07F0" w:rsidTr="00A915CC">
        <w:trPr>
          <w:tblHeader/>
        </w:trPr>
        <w:tc>
          <w:tcPr>
            <w:tcW w:w="1985" w:type="dxa"/>
            <w:vMerge w:val="restart"/>
            <w:shd w:val="clear" w:color="auto" w:fill="FDE9D9" w:themeFill="accent6" w:themeFillTint="33"/>
            <w:vAlign w:val="center"/>
          </w:tcPr>
          <w:p w:rsidR="007E032C" w:rsidRPr="000A07F0" w:rsidRDefault="007E032C" w:rsidP="0079589B">
            <w:pPr>
              <w:pStyle w:val="3"/>
              <w:numPr>
                <w:ilvl w:val="0"/>
                <w:numId w:val="0"/>
              </w:numPr>
              <w:jc w:val="center"/>
              <w:rPr>
                <w:rFonts w:hAnsi="標楷體"/>
                <w:sz w:val="28"/>
                <w:szCs w:val="32"/>
              </w:rPr>
            </w:pPr>
            <w:r w:rsidRPr="000A07F0">
              <w:rPr>
                <w:rFonts w:hAnsi="標楷體" w:hint="eastAsia"/>
                <w:sz w:val="28"/>
                <w:szCs w:val="32"/>
              </w:rPr>
              <w:t>預算科目說明</w:t>
            </w:r>
          </w:p>
        </w:tc>
        <w:tc>
          <w:tcPr>
            <w:tcW w:w="3828" w:type="dxa"/>
            <w:gridSpan w:val="3"/>
            <w:shd w:val="clear" w:color="auto" w:fill="FDE9D9" w:themeFill="accent6" w:themeFillTint="33"/>
          </w:tcPr>
          <w:p w:rsidR="007E032C" w:rsidRPr="000A07F0" w:rsidRDefault="007E032C" w:rsidP="0079589B">
            <w:pPr>
              <w:pStyle w:val="3"/>
              <w:numPr>
                <w:ilvl w:val="0"/>
                <w:numId w:val="0"/>
              </w:numPr>
              <w:jc w:val="center"/>
              <w:rPr>
                <w:rFonts w:hAnsi="標楷體"/>
                <w:sz w:val="28"/>
                <w:szCs w:val="32"/>
              </w:rPr>
            </w:pPr>
            <w:r w:rsidRPr="000A07F0">
              <w:rPr>
                <w:rFonts w:hAnsi="標楷體" w:hint="eastAsia"/>
                <w:sz w:val="28"/>
                <w:szCs w:val="32"/>
              </w:rPr>
              <w:t>112年原核定計畫</w:t>
            </w:r>
            <w:r w:rsidR="00A915CC" w:rsidRPr="000A07F0">
              <w:rPr>
                <w:rFonts w:hAnsi="標楷體" w:hint="eastAsia"/>
                <w:sz w:val="28"/>
                <w:szCs w:val="32"/>
              </w:rPr>
              <w:t>(含追加)</w:t>
            </w:r>
          </w:p>
        </w:tc>
        <w:tc>
          <w:tcPr>
            <w:tcW w:w="4110" w:type="dxa"/>
            <w:gridSpan w:val="3"/>
            <w:shd w:val="clear" w:color="auto" w:fill="FDE9D9" w:themeFill="accent6" w:themeFillTint="33"/>
          </w:tcPr>
          <w:p w:rsidR="007E032C" w:rsidRPr="000A07F0" w:rsidRDefault="007E032C" w:rsidP="0079589B">
            <w:pPr>
              <w:pStyle w:val="3"/>
              <w:numPr>
                <w:ilvl w:val="0"/>
                <w:numId w:val="0"/>
              </w:numPr>
              <w:jc w:val="center"/>
              <w:rPr>
                <w:rFonts w:hAnsi="標楷體"/>
                <w:sz w:val="28"/>
                <w:szCs w:val="32"/>
              </w:rPr>
            </w:pPr>
            <w:r w:rsidRPr="000A07F0">
              <w:rPr>
                <w:rFonts w:hAnsi="標楷體" w:hint="eastAsia"/>
                <w:sz w:val="28"/>
                <w:szCs w:val="32"/>
              </w:rPr>
              <w:t>112年變更</w:t>
            </w:r>
            <w:r w:rsidR="00AA7153" w:rsidRPr="000A07F0">
              <w:rPr>
                <w:rFonts w:hAnsi="標楷體" w:hint="eastAsia"/>
                <w:sz w:val="28"/>
                <w:szCs w:val="32"/>
              </w:rPr>
              <w:t>後</w:t>
            </w:r>
            <w:r w:rsidRPr="000A07F0">
              <w:rPr>
                <w:rFonts w:hAnsi="標楷體" w:hint="eastAsia"/>
                <w:sz w:val="28"/>
                <w:szCs w:val="32"/>
              </w:rPr>
              <w:t>核定計畫</w:t>
            </w:r>
            <w:r w:rsidR="00A915CC" w:rsidRPr="000A07F0">
              <w:rPr>
                <w:rFonts w:hAnsi="標楷體" w:hint="eastAsia"/>
                <w:spacing w:val="-8"/>
                <w:sz w:val="28"/>
                <w:szCs w:val="32"/>
              </w:rPr>
              <w:t>(含追加)</w:t>
            </w:r>
          </w:p>
        </w:tc>
      </w:tr>
      <w:tr w:rsidR="00AE4CC2" w:rsidRPr="000A07F0" w:rsidTr="00A915CC">
        <w:trPr>
          <w:tblHeader/>
        </w:trPr>
        <w:tc>
          <w:tcPr>
            <w:tcW w:w="1985" w:type="dxa"/>
            <w:vMerge/>
            <w:shd w:val="clear" w:color="auto" w:fill="FDE9D9" w:themeFill="accent6" w:themeFillTint="33"/>
            <w:vAlign w:val="center"/>
          </w:tcPr>
          <w:p w:rsidR="007E032C" w:rsidRPr="000A07F0" w:rsidRDefault="007E032C" w:rsidP="0079589B">
            <w:pPr>
              <w:pStyle w:val="3"/>
              <w:numPr>
                <w:ilvl w:val="0"/>
                <w:numId w:val="0"/>
              </w:numPr>
              <w:jc w:val="center"/>
              <w:rPr>
                <w:rFonts w:hAnsi="標楷體"/>
                <w:sz w:val="28"/>
                <w:szCs w:val="32"/>
              </w:rPr>
            </w:pPr>
          </w:p>
        </w:tc>
        <w:tc>
          <w:tcPr>
            <w:tcW w:w="1134" w:type="dxa"/>
            <w:shd w:val="clear" w:color="auto" w:fill="FDE9D9" w:themeFill="accent6" w:themeFillTint="33"/>
          </w:tcPr>
          <w:p w:rsidR="007E032C" w:rsidRPr="000A07F0" w:rsidRDefault="007E032C" w:rsidP="0079589B">
            <w:pPr>
              <w:pStyle w:val="3"/>
              <w:numPr>
                <w:ilvl w:val="0"/>
                <w:numId w:val="0"/>
              </w:numPr>
              <w:jc w:val="center"/>
              <w:rPr>
                <w:rFonts w:hAnsi="標楷體"/>
                <w:sz w:val="28"/>
                <w:szCs w:val="32"/>
              </w:rPr>
            </w:pPr>
            <w:r w:rsidRPr="000A07F0">
              <w:rPr>
                <w:rFonts w:hAnsi="標楷體" w:hint="eastAsia"/>
                <w:sz w:val="28"/>
                <w:szCs w:val="32"/>
              </w:rPr>
              <w:t>總核定金額</w:t>
            </w:r>
          </w:p>
        </w:tc>
        <w:tc>
          <w:tcPr>
            <w:tcW w:w="1701" w:type="dxa"/>
            <w:shd w:val="clear" w:color="auto" w:fill="FDE9D9" w:themeFill="accent6" w:themeFillTint="33"/>
          </w:tcPr>
          <w:p w:rsidR="007E032C" w:rsidRPr="000A07F0" w:rsidRDefault="007E032C" w:rsidP="0079589B">
            <w:pPr>
              <w:pStyle w:val="3"/>
              <w:numPr>
                <w:ilvl w:val="0"/>
                <w:numId w:val="0"/>
              </w:numPr>
              <w:jc w:val="center"/>
              <w:rPr>
                <w:rFonts w:hAnsi="標楷體"/>
                <w:sz w:val="28"/>
                <w:szCs w:val="32"/>
              </w:rPr>
            </w:pPr>
            <w:r w:rsidRPr="000A07F0">
              <w:rPr>
                <w:rFonts w:hAnsi="標楷體" w:hint="eastAsia"/>
                <w:sz w:val="28"/>
                <w:szCs w:val="32"/>
              </w:rPr>
              <w:t>農業部補助金額</w:t>
            </w:r>
          </w:p>
        </w:tc>
        <w:tc>
          <w:tcPr>
            <w:tcW w:w="993" w:type="dxa"/>
            <w:shd w:val="clear" w:color="auto" w:fill="FDE9D9" w:themeFill="accent6" w:themeFillTint="33"/>
          </w:tcPr>
          <w:p w:rsidR="007E032C" w:rsidRPr="000A07F0" w:rsidRDefault="007E032C" w:rsidP="0079589B">
            <w:pPr>
              <w:pStyle w:val="3"/>
              <w:numPr>
                <w:ilvl w:val="0"/>
                <w:numId w:val="0"/>
              </w:numPr>
              <w:jc w:val="center"/>
              <w:rPr>
                <w:rFonts w:hAnsi="標楷體"/>
                <w:sz w:val="28"/>
                <w:szCs w:val="32"/>
              </w:rPr>
            </w:pPr>
            <w:r w:rsidRPr="000A07F0">
              <w:rPr>
                <w:rFonts w:hAnsi="標楷體" w:hint="eastAsia"/>
                <w:sz w:val="28"/>
                <w:szCs w:val="32"/>
              </w:rPr>
              <w:t>補助比</w:t>
            </w:r>
            <w:r w:rsidR="004421A9" w:rsidRPr="000A07F0">
              <w:rPr>
                <w:rFonts w:hAnsi="標楷體" w:hint="eastAsia"/>
                <w:sz w:val="28"/>
                <w:szCs w:val="32"/>
              </w:rPr>
              <w:t>率</w:t>
            </w:r>
          </w:p>
        </w:tc>
        <w:tc>
          <w:tcPr>
            <w:tcW w:w="1134" w:type="dxa"/>
            <w:shd w:val="clear" w:color="auto" w:fill="FDE9D9" w:themeFill="accent6" w:themeFillTint="33"/>
          </w:tcPr>
          <w:p w:rsidR="007E032C" w:rsidRPr="000A07F0" w:rsidRDefault="007E032C" w:rsidP="0079589B">
            <w:pPr>
              <w:pStyle w:val="3"/>
              <w:numPr>
                <w:ilvl w:val="0"/>
                <w:numId w:val="0"/>
              </w:numPr>
              <w:jc w:val="center"/>
              <w:rPr>
                <w:rFonts w:hAnsi="標楷體"/>
                <w:sz w:val="28"/>
                <w:szCs w:val="32"/>
              </w:rPr>
            </w:pPr>
            <w:r w:rsidRPr="000A07F0">
              <w:rPr>
                <w:rFonts w:hAnsi="標楷體" w:hint="eastAsia"/>
                <w:sz w:val="28"/>
                <w:szCs w:val="32"/>
              </w:rPr>
              <w:t>總核定金額</w:t>
            </w:r>
          </w:p>
        </w:tc>
        <w:tc>
          <w:tcPr>
            <w:tcW w:w="1701" w:type="dxa"/>
            <w:shd w:val="clear" w:color="auto" w:fill="FDE9D9" w:themeFill="accent6" w:themeFillTint="33"/>
          </w:tcPr>
          <w:p w:rsidR="007E032C" w:rsidRPr="000A07F0" w:rsidRDefault="007E032C" w:rsidP="0079589B">
            <w:pPr>
              <w:pStyle w:val="3"/>
              <w:numPr>
                <w:ilvl w:val="0"/>
                <w:numId w:val="0"/>
              </w:numPr>
              <w:jc w:val="center"/>
              <w:rPr>
                <w:rFonts w:hAnsi="標楷體"/>
                <w:sz w:val="28"/>
                <w:szCs w:val="32"/>
              </w:rPr>
            </w:pPr>
            <w:r w:rsidRPr="000A07F0">
              <w:rPr>
                <w:rFonts w:hAnsi="標楷體" w:hint="eastAsia"/>
                <w:sz w:val="28"/>
                <w:szCs w:val="32"/>
              </w:rPr>
              <w:t>農業部補助金額</w:t>
            </w:r>
          </w:p>
        </w:tc>
        <w:tc>
          <w:tcPr>
            <w:tcW w:w="1275" w:type="dxa"/>
            <w:shd w:val="clear" w:color="auto" w:fill="FDE9D9" w:themeFill="accent6" w:themeFillTint="33"/>
          </w:tcPr>
          <w:p w:rsidR="00A915CC" w:rsidRPr="000A07F0" w:rsidRDefault="007E032C" w:rsidP="0079589B">
            <w:pPr>
              <w:pStyle w:val="3"/>
              <w:numPr>
                <w:ilvl w:val="0"/>
                <w:numId w:val="0"/>
              </w:numPr>
              <w:jc w:val="center"/>
              <w:rPr>
                <w:rFonts w:hAnsi="標楷體"/>
                <w:sz w:val="28"/>
                <w:szCs w:val="32"/>
              </w:rPr>
            </w:pPr>
            <w:r w:rsidRPr="000A07F0">
              <w:rPr>
                <w:rFonts w:hAnsi="標楷體" w:hint="eastAsia"/>
                <w:sz w:val="28"/>
                <w:szCs w:val="32"/>
              </w:rPr>
              <w:t>補助</w:t>
            </w:r>
          </w:p>
          <w:p w:rsidR="007E032C" w:rsidRPr="000A07F0" w:rsidRDefault="007E032C" w:rsidP="0079589B">
            <w:pPr>
              <w:pStyle w:val="3"/>
              <w:numPr>
                <w:ilvl w:val="0"/>
                <w:numId w:val="0"/>
              </w:numPr>
              <w:jc w:val="center"/>
              <w:rPr>
                <w:rFonts w:hAnsi="標楷體"/>
                <w:sz w:val="28"/>
                <w:szCs w:val="32"/>
              </w:rPr>
            </w:pPr>
            <w:r w:rsidRPr="000A07F0">
              <w:rPr>
                <w:rFonts w:hAnsi="標楷體" w:hint="eastAsia"/>
                <w:sz w:val="28"/>
                <w:szCs w:val="32"/>
              </w:rPr>
              <w:t>比</w:t>
            </w:r>
            <w:r w:rsidR="004421A9" w:rsidRPr="000A07F0">
              <w:rPr>
                <w:rFonts w:hAnsi="標楷體" w:hint="eastAsia"/>
                <w:sz w:val="28"/>
                <w:szCs w:val="32"/>
              </w:rPr>
              <w:t>率</w:t>
            </w:r>
          </w:p>
        </w:tc>
      </w:tr>
      <w:tr w:rsidR="00AE4CC2" w:rsidRPr="000A07F0" w:rsidTr="00A915CC">
        <w:tc>
          <w:tcPr>
            <w:tcW w:w="1985" w:type="dxa"/>
            <w:vAlign w:val="center"/>
          </w:tcPr>
          <w:p w:rsidR="007E032C" w:rsidRPr="000A07F0" w:rsidRDefault="007E032C" w:rsidP="00AA7153">
            <w:pPr>
              <w:pStyle w:val="3"/>
              <w:numPr>
                <w:ilvl w:val="0"/>
                <w:numId w:val="0"/>
              </w:numPr>
              <w:jc w:val="left"/>
              <w:rPr>
                <w:rFonts w:hAnsi="標楷體"/>
                <w:sz w:val="28"/>
                <w:szCs w:val="32"/>
              </w:rPr>
            </w:pPr>
            <w:r w:rsidRPr="000A07F0">
              <w:rPr>
                <w:rFonts w:hAnsi="標楷體" w:hint="eastAsia"/>
                <w:sz w:val="28"/>
                <w:szCs w:val="32"/>
              </w:rPr>
              <w:t>進口雞蛋冷藏倉儲費用</w:t>
            </w:r>
          </w:p>
        </w:tc>
        <w:tc>
          <w:tcPr>
            <w:tcW w:w="1134" w:type="dxa"/>
            <w:vAlign w:val="center"/>
          </w:tcPr>
          <w:p w:rsidR="007E032C" w:rsidRPr="000A07F0" w:rsidRDefault="007E032C" w:rsidP="0079589B">
            <w:pPr>
              <w:pStyle w:val="3"/>
              <w:numPr>
                <w:ilvl w:val="0"/>
                <w:numId w:val="0"/>
              </w:numPr>
              <w:jc w:val="right"/>
              <w:rPr>
                <w:rFonts w:hAnsi="標楷體"/>
                <w:sz w:val="28"/>
                <w:szCs w:val="32"/>
              </w:rPr>
            </w:pPr>
            <w:r w:rsidRPr="000A07F0">
              <w:rPr>
                <w:rFonts w:hAnsi="標楷體" w:hint="eastAsia"/>
                <w:sz w:val="28"/>
                <w:szCs w:val="32"/>
              </w:rPr>
              <w:t>5,045</w:t>
            </w:r>
          </w:p>
        </w:tc>
        <w:tc>
          <w:tcPr>
            <w:tcW w:w="1701" w:type="dxa"/>
            <w:vAlign w:val="center"/>
          </w:tcPr>
          <w:p w:rsidR="007E032C" w:rsidRPr="000A07F0" w:rsidRDefault="007E032C" w:rsidP="0079589B">
            <w:pPr>
              <w:pStyle w:val="3"/>
              <w:numPr>
                <w:ilvl w:val="0"/>
                <w:numId w:val="0"/>
              </w:numPr>
              <w:jc w:val="right"/>
              <w:rPr>
                <w:rFonts w:hAnsi="標楷體"/>
                <w:sz w:val="28"/>
                <w:szCs w:val="32"/>
              </w:rPr>
            </w:pPr>
            <w:r w:rsidRPr="000A07F0">
              <w:rPr>
                <w:rFonts w:hAnsi="標楷體" w:hint="eastAsia"/>
                <w:sz w:val="28"/>
                <w:szCs w:val="32"/>
              </w:rPr>
              <w:t>2,597</w:t>
            </w:r>
          </w:p>
        </w:tc>
        <w:tc>
          <w:tcPr>
            <w:tcW w:w="993" w:type="dxa"/>
            <w:vAlign w:val="center"/>
          </w:tcPr>
          <w:p w:rsidR="007E032C" w:rsidRPr="000A07F0" w:rsidRDefault="007E032C" w:rsidP="0079589B">
            <w:pPr>
              <w:pStyle w:val="3"/>
              <w:numPr>
                <w:ilvl w:val="0"/>
                <w:numId w:val="0"/>
              </w:numPr>
              <w:jc w:val="right"/>
              <w:rPr>
                <w:rFonts w:hAnsi="標楷體"/>
                <w:sz w:val="28"/>
                <w:szCs w:val="32"/>
              </w:rPr>
            </w:pPr>
            <w:r w:rsidRPr="000A07F0">
              <w:rPr>
                <w:rFonts w:hAnsi="標楷體" w:hint="eastAsia"/>
                <w:sz w:val="28"/>
                <w:szCs w:val="32"/>
              </w:rPr>
              <w:t>51.5%</w:t>
            </w:r>
          </w:p>
        </w:tc>
        <w:tc>
          <w:tcPr>
            <w:tcW w:w="1134" w:type="dxa"/>
            <w:vAlign w:val="center"/>
          </w:tcPr>
          <w:p w:rsidR="007E032C" w:rsidRPr="000A07F0" w:rsidRDefault="007E032C" w:rsidP="0079589B">
            <w:pPr>
              <w:pStyle w:val="3"/>
              <w:numPr>
                <w:ilvl w:val="0"/>
                <w:numId w:val="0"/>
              </w:numPr>
              <w:jc w:val="right"/>
              <w:rPr>
                <w:rFonts w:hAnsi="標楷體"/>
                <w:sz w:val="28"/>
                <w:szCs w:val="32"/>
              </w:rPr>
            </w:pPr>
            <w:r w:rsidRPr="000A07F0">
              <w:rPr>
                <w:rFonts w:hAnsi="標楷體" w:hint="eastAsia"/>
                <w:sz w:val="28"/>
                <w:szCs w:val="32"/>
              </w:rPr>
              <w:t>8,400</w:t>
            </w:r>
          </w:p>
        </w:tc>
        <w:tc>
          <w:tcPr>
            <w:tcW w:w="1701" w:type="dxa"/>
            <w:vAlign w:val="center"/>
          </w:tcPr>
          <w:p w:rsidR="007E032C" w:rsidRPr="000A07F0" w:rsidRDefault="007E032C" w:rsidP="0079589B">
            <w:pPr>
              <w:pStyle w:val="3"/>
              <w:numPr>
                <w:ilvl w:val="0"/>
                <w:numId w:val="0"/>
              </w:numPr>
              <w:jc w:val="right"/>
              <w:rPr>
                <w:rFonts w:hAnsi="標楷體"/>
                <w:sz w:val="28"/>
                <w:szCs w:val="32"/>
              </w:rPr>
            </w:pPr>
            <w:r w:rsidRPr="000A07F0">
              <w:rPr>
                <w:rFonts w:hAnsi="標楷體" w:hint="eastAsia"/>
                <w:sz w:val="28"/>
                <w:szCs w:val="32"/>
              </w:rPr>
              <w:t>4,116</w:t>
            </w:r>
          </w:p>
        </w:tc>
        <w:tc>
          <w:tcPr>
            <w:tcW w:w="1275" w:type="dxa"/>
            <w:vAlign w:val="center"/>
          </w:tcPr>
          <w:p w:rsidR="007E032C" w:rsidRPr="000A07F0" w:rsidRDefault="007E032C" w:rsidP="0079589B">
            <w:pPr>
              <w:pStyle w:val="3"/>
              <w:numPr>
                <w:ilvl w:val="0"/>
                <w:numId w:val="0"/>
              </w:numPr>
              <w:jc w:val="right"/>
              <w:rPr>
                <w:rFonts w:hAnsi="標楷體"/>
                <w:sz w:val="28"/>
                <w:szCs w:val="32"/>
              </w:rPr>
            </w:pPr>
            <w:r w:rsidRPr="000A07F0">
              <w:rPr>
                <w:rFonts w:hAnsi="標楷體" w:hint="eastAsia"/>
                <w:sz w:val="28"/>
                <w:szCs w:val="32"/>
              </w:rPr>
              <w:t>49%</w:t>
            </w:r>
          </w:p>
        </w:tc>
      </w:tr>
      <w:tr w:rsidR="00AE4CC2" w:rsidRPr="000A07F0" w:rsidTr="00A915CC">
        <w:trPr>
          <w:trHeight w:val="32"/>
        </w:trPr>
        <w:tc>
          <w:tcPr>
            <w:tcW w:w="1985" w:type="dxa"/>
            <w:vAlign w:val="center"/>
          </w:tcPr>
          <w:p w:rsidR="007E032C" w:rsidRPr="000A07F0" w:rsidRDefault="007E032C" w:rsidP="00AA7153">
            <w:pPr>
              <w:pStyle w:val="3"/>
              <w:numPr>
                <w:ilvl w:val="0"/>
                <w:numId w:val="0"/>
              </w:numPr>
              <w:jc w:val="left"/>
              <w:rPr>
                <w:rFonts w:hAnsi="標楷體"/>
                <w:sz w:val="28"/>
                <w:szCs w:val="32"/>
              </w:rPr>
            </w:pPr>
            <w:r w:rsidRPr="000A07F0">
              <w:rPr>
                <w:rFonts w:hAnsi="標楷體" w:hint="eastAsia"/>
                <w:sz w:val="28"/>
                <w:szCs w:val="32"/>
              </w:rPr>
              <w:t>進口雞蛋拖櫃費</w:t>
            </w:r>
            <w:r w:rsidR="00025402" w:rsidRPr="000A07F0">
              <w:rPr>
                <w:rFonts w:hAnsi="標楷體" w:hint="eastAsia"/>
                <w:sz w:val="28"/>
                <w:szCs w:val="32"/>
              </w:rPr>
              <w:t>用</w:t>
            </w:r>
          </w:p>
        </w:tc>
        <w:tc>
          <w:tcPr>
            <w:tcW w:w="1134" w:type="dxa"/>
            <w:vAlign w:val="center"/>
          </w:tcPr>
          <w:p w:rsidR="007E032C" w:rsidRPr="000A07F0" w:rsidRDefault="007E032C" w:rsidP="0079589B">
            <w:pPr>
              <w:pStyle w:val="3"/>
              <w:numPr>
                <w:ilvl w:val="0"/>
                <w:numId w:val="0"/>
              </w:numPr>
              <w:jc w:val="right"/>
              <w:rPr>
                <w:rFonts w:hAnsi="標楷體"/>
                <w:sz w:val="28"/>
                <w:szCs w:val="32"/>
              </w:rPr>
            </w:pPr>
            <w:r w:rsidRPr="000A07F0">
              <w:rPr>
                <w:rFonts w:hAnsi="標楷體" w:hint="eastAsia"/>
                <w:sz w:val="28"/>
                <w:szCs w:val="32"/>
              </w:rPr>
              <w:t>2,080</w:t>
            </w:r>
          </w:p>
        </w:tc>
        <w:tc>
          <w:tcPr>
            <w:tcW w:w="1701" w:type="dxa"/>
            <w:vAlign w:val="center"/>
          </w:tcPr>
          <w:p w:rsidR="007E032C" w:rsidRPr="000A07F0" w:rsidRDefault="007E032C" w:rsidP="0079589B">
            <w:pPr>
              <w:pStyle w:val="3"/>
              <w:numPr>
                <w:ilvl w:val="0"/>
                <w:numId w:val="0"/>
              </w:numPr>
              <w:jc w:val="right"/>
              <w:rPr>
                <w:rFonts w:hAnsi="標楷體"/>
                <w:sz w:val="28"/>
                <w:szCs w:val="32"/>
              </w:rPr>
            </w:pPr>
            <w:r w:rsidRPr="000A07F0">
              <w:rPr>
                <w:rFonts w:hAnsi="標楷體" w:hint="eastAsia"/>
                <w:sz w:val="28"/>
                <w:szCs w:val="32"/>
              </w:rPr>
              <w:t>1,060</w:t>
            </w:r>
          </w:p>
        </w:tc>
        <w:tc>
          <w:tcPr>
            <w:tcW w:w="993" w:type="dxa"/>
            <w:vAlign w:val="center"/>
          </w:tcPr>
          <w:p w:rsidR="007E032C" w:rsidRPr="000A07F0" w:rsidRDefault="007E032C" w:rsidP="0079589B">
            <w:pPr>
              <w:pStyle w:val="3"/>
              <w:numPr>
                <w:ilvl w:val="0"/>
                <w:numId w:val="0"/>
              </w:numPr>
              <w:jc w:val="right"/>
              <w:rPr>
                <w:rFonts w:hAnsi="標楷體"/>
                <w:sz w:val="28"/>
                <w:szCs w:val="32"/>
              </w:rPr>
            </w:pPr>
            <w:r w:rsidRPr="000A07F0">
              <w:rPr>
                <w:rFonts w:hAnsi="標楷體" w:hint="eastAsia"/>
                <w:sz w:val="28"/>
                <w:szCs w:val="32"/>
              </w:rPr>
              <w:t>51%</w:t>
            </w:r>
          </w:p>
        </w:tc>
        <w:tc>
          <w:tcPr>
            <w:tcW w:w="1134" w:type="dxa"/>
            <w:vAlign w:val="center"/>
          </w:tcPr>
          <w:p w:rsidR="007E032C" w:rsidRPr="000A07F0" w:rsidRDefault="007E032C" w:rsidP="0079589B">
            <w:pPr>
              <w:pStyle w:val="3"/>
              <w:numPr>
                <w:ilvl w:val="0"/>
                <w:numId w:val="0"/>
              </w:numPr>
              <w:jc w:val="right"/>
              <w:rPr>
                <w:rFonts w:hAnsi="標楷體"/>
                <w:sz w:val="28"/>
                <w:szCs w:val="32"/>
              </w:rPr>
            </w:pPr>
            <w:r w:rsidRPr="000A07F0">
              <w:rPr>
                <w:rFonts w:hAnsi="標楷體" w:hint="eastAsia"/>
                <w:sz w:val="28"/>
                <w:szCs w:val="32"/>
              </w:rPr>
              <w:t>2,600</w:t>
            </w:r>
          </w:p>
        </w:tc>
        <w:tc>
          <w:tcPr>
            <w:tcW w:w="1701" w:type="dxa"/>
            <w:vAlign w:val="center"/>
          </w:tcPr>
          <w:p w:rsidR="007E032C" w:rsidRPr="000A07F0" w:rsidRDefault="007E032C" w:rsidP="0079589B">
            <w:pPr>
              <w:pStyle w:val="3"/>
              <w:numPr>
                <w:ilvl w:val="0"/>
                <w:numId w:val="0"/>
              </w:numPr>
              <w:jc w:val="right"/>
              <w:rPr>
                <w:rFonts w:hAnsi="標楷體"/>
                <w:sz w:val="28"/>
                <w:szCs w:val="32"/>
              </w:rPr>
            </w:pPr>
            <w:r w:rsidRPr="000A07F0">
              <w:rPr>
                <w:rFonts w:hAnsi="標楷體" w:hint="eastAsia"/>
                <w:sz w:val="28"/>
                <w:szCs w:val="32"/>
              </w:rPr>
              <w:t>1,274</w:t>
            </w:r>
          </w:p>
        </w:tc>
        <w:tc>
          <w:tcPr>
            <w:tcW w:w="1275" w:type="dxa"/>
            <w:vAlign w:val="center"/>
          </w:tcPr>
          <w:p w:rsidR="007E032C" w:rsidRPr="000A07F0" w:rsidRDefault="007E032C" w:rsidP="0079589B">
            <w:pPr>
              <w:pStyle w:val="3"/>
              <w:numPr>
                <w:ilvl w:val="0"/>
                <w:numId w:val="0"/>
              </w:numPr>
              <w:jc w:val="right"/>
              <w:rPr>
                <w:rFonts w:hAnsi="標楷體"/>
                <w:sz w:val="28"/>
                <w:szCs w:val="32"/>
              </w:rPr>
            </w:pPr>
            <w:r w:rsidRPr="000A07F0">
              <w:rPr>
                <w:rFonts w:hAnsi="標楷體" w:hint="eastAsia"/>
                <w:sz w:val="28"/>
                <w:szCs w:val="32"/>
              </w:rPr>
              <w:t>49%</w:t>
            </w:r>
          </w:p>
        </w:tc>
      </w:tr>
    </w:tbl>
    <w:p w:rsidR="007E032C" w:rsidRPr="000A07F0" w:rsidRDefault="007E032C" w:rsidP="00376D14">
      <w:pPr>
        <w:pStyle w:val="afb"/>
        <w:widowControl/>
        <w:overflowPunct/>
        <w:autoSpaceDE/>
        <w:autoSpaceDN/>
        <w:adjustRightInd w:val="0"/>
        <w:snapToGrid w:val="0"/>
        <w:spacing w:line="240" w:lineRule="atLeast"/>
        <w:ind w:leftChars="-83" w:left="993" w:right="340" w:hangingChars="490" w:hanging="1275"/>
        <w:rPr>
          <w:sz w:val="24"/>
          <w:szCs w:val="16"/>
        </w:rPr>
      </w:pPr>
      <w:r w:rsidRPr="000A07F0">
        <w:rPr>
          <w:rFonts w:hint="eastAsia"/>
          <w:sz w:val="24"/>
          <w:szCs w:val="16"/>
        </w:rPr>
        <w:t>資料來源：本院依農業部及畜產會查復資料自行</w:t>
      </w:r>
      <w:r w:rsidR="00892CFE" w:rsidRPr="000A07F0">
        <w:rPr>
          <w:rFonts w:hAnsi="標楷體" w:hint="eastAsia"/>
          <w:sz w:val="24"/>
          <w:szCs w:val="24"/>
        </w:rPr>
        <w:t>彙</w:t>
      </w:r>
      <w:r w:rsidRPr="000A07F0">
        <w:rPr>
          <w:rFonts w:hint="eastAsia"/>
          <w:sz w:val="24"/>
          <w:szCs w:val="16"/>
        </w:rPr>
        <w:t>整。</w:t>
      </w:r>
    </w:p>
    <w:p w:rsidR="007E032C" w:rsidRPr="000A07F0" w:rsidRDefault="007E032C" w:rsidP="007E032C">
      <w:pPr>
        <w:pStyle w:val="afb"/>
        <w:widowControl/>
        <w:overflowPunct/>
        <w:autoSpaceDE/>
        <w:autoSpaceDN/>
        <w:adjustRightInd w:val="0"/>
        <w:snapToGrid w:val="0"/>
        <w:spacing w:line="240" w:lineRule="atLeast"/>
        <w:ind w:leftChars="83" w:left="1095" w:right="340" w:hangingChars="271" w:hanging="813"/>
        <w:rPr>
          <w:sz w:val="28"/>
          <w:szCs w:val="18"/>
        </w:rPr>
      </w:pPr>
    </w:p>
    <w:p w:rsidR="001741EB" w:rsidRPr="000A07F0" w:rsidRDefault="001B6066" w:rsidP="001B6066">
      <w:pPr>
        <w:pStyle w:val="4"/>
        <w:ind w:left="1560"/>
        <w:rPr>
          <w:kern w:val="0"/>
        </w:rPr>
      </w:pPr>
      <w:r w:rsidRPr="000A07F0">
        <w:rPr>
          <w:rFonts w:hint="eastAsia"/>
        </w:rPr>
        <w:t>由上可知，</w:t>
      </w:r>
      <w:r w:rsidR="0023135E" w:rsidRPr="000A07F0">
        <w:rPr>
          <w:rFonts w:hint="eastAsia"/>
        </w:rPr>
        <w:t>畜產會執行111或112年辦理進口雞蛋冷藏倉儲、拖櫃等作業</w:t>
      </w:r>
      <w:r w:rsidR="00025402" w:rsidRPr="000A07F0">
        <w:rPr>
          <w:rFonts w:hint="eastAsia"/>
        </w:rPr>
        <w:t>時</w:t>
      </w:r>
      <w:r w:rsidR="0023135E" w:rsidRPr="000A07F0">
        <w:rPr>
          <w:rFonts w:hint="eastAsia"/>
        </w:rPr>
        <w:t>，皆未循政府採購法規定即逕行委託廠商，</w:t>
      </w:r>
      <w:r w:rsidR="00025402" w:rsidRPr="000A07F0">
        <w:rPr>
          <w:rFonts w:hint="eastAsia"/>
        </w:rPr>
        <w:t>其中112年</w:t>
      </w:r>
      <w:r w:rsidR="00025402" w:rsidRPr="000A07F0">
        <w:rPr>
          <w:rFonts w:hAnsi="標楷體" w:hint="eastAsia"/>
        </w:rPr>
        <w:t>部分</w:t>
      </w:r>
      <w:r w:rsidR="00025402" w:rsidRPr="000A07F0">
        <w:rPr>
          <w:rFonts w:hint="eastAsia"/>
        </w:rPr>
        <w:t>，</w:t>
      </w:r>
      <w:r w:rsidR="004421A9" w:rsidRPr="000A07F0">
        <w:rPr>
          <w:rFonts w:hint="eastAsia"/>
        </w:rPr>
        <w:t>該</w:t>
      </w:r>
      <w:r w:rsidR="00025402" w:rsidRPr="000A07F0">
        <w:rPr>
          <w:rFonts w:hint="eastAsia"/>
        </w:rPr>
        <w:t>於112年12月22日</w:t>
      </w:r>
      <w:r w:rsidR="004421A9" w:rsidRPr="000A07F0">
        <w:rPr>
          <w:rFonts w:hint="eastAsia"/>
        </w:rPr>
        <w:t>以</w:t>
      </w:r>
      <w:r w:rsidR="00025402" w:rsidRPr="000A07F0">
        <w:rPr>
          <w:rFonts w:hint="eastAsia"/>
        </w:rPr>
        <w:t>申請變更預算科目及增列該會配合款</w:t>
      </w:r>
      <w:r w:rsidR="004421A9" w:rsidRPr="000A07F0">
        <w:rPr>
          <w:rFonts w:hint="eastAsia"/>
        </w:rPr>
        <w:t>方式</w:t>
      </w:r>
      <w:r w:rsidR="00025402" w:rsidRPr="000A07F0">
        <w:rPr>
          <w:rFonts w:hint="eastAsia"/>
        </w:rPr>
        <w:t>，藉使該年計畫之進口雞蛋冷藏倉儲及拖櫃費補助比</w:t>
      </w:r>
      <w:r w:rsidR="004421A9" w:rsidRPr="000A07F0">
        <w:rPr>
          <w:rFonts w:hint="eastAsia"/>
        </w:rPr>
        <w:t>率</w:t>
      </w:r>
      <w:r w:rsidR="00025402" w:rsidRPr="000A07F0">
        <w:rPr>
          <w:rFonts w:hint="eastAsia"/>
        </w:rPr>
        <w:t>皆未逾50%</w:t>
      </w:r>
      <w:r w:rsidR="004421A9" w:rsidRPr="000A07F0">
        <w:rPr>
          <w:rFonts w:hint="eastAsia"/>
        </w:rPr>
        <w:t>，以</w:t>
      </w:r>
      <w:r w:rsidR="001741EB" w:rsidRPr="000A07F0">
        <w:rPr>
          <w:rFonts w:hint="eastAsia"/>
        </w:rPr>
        <w:t>符合政府採購法規定，顯為事後補救之措施；另111年部分，</w:t>
      </w:r>
      <w:r w:rsidR="001741EB" w:rsidRPr="000A07F0">
        <w:rPr>
          <w:rFonts w:hAnsi="標楷體" w:hint="eastAsia"/>
        </w:rPr>
        <w:t>進口</w:t>
      </w:r>
      <w:r w:rsidR="001741EB" w:rsidRPr="000A07F0">
        <w:rPr>
          <w:rFonts w:hint="eastAsia"/>
        </w:rPr>
        <w:t>雞蛋之冷藏倉儲、拖櫃作業係由農業部全額補助辦理，農業部於該會執行該計畫期間毫無所悉，甚照予核撥核銷經費，至113年3月啟動行政調查始發現</w:t>
      </w:r>
      <w:r w:rsidR="001741EB" w:rsidRPr="000A07F0">
        <w:rPr>
          <w:rStyle w:val="aff4"/>
        </w:rPr>
        <w:footnoteReference w:id="22"/>
      </w:r>
      <w:r w:rsidR="001741EB" w:rsidRPr="000A07F0">
        <w:rPr>
          <w:rFonts w:hint="eastAsia"/>
        </w:rPr>
        <w:t>，並於同年6月27日函請畜產會針對未依據政府採購法辦理冷藏倉儲及進口雞蛋拖櫃等費用項目，依實際核銷金額723萬餘元，繳回51%補助款共368萬8,711元</w:t>
      </w:r>
      <w:r w:rsidR="001741EB" w:rsidRPr="000A07F0">
        <w:rPr>
          <w:rStyle w:val="aff4"/>
        </w:rPr>
        <w:footnoteReference w:id="23"/>
      </w:r>
      <w:r w:rsidR="001741EB" w:rsidRPr="000A07F0">
        <w:rPr>
          <w:rFonts w:hint="eastAsia"/>
        </w:rPr>
        <w:t>(畜產會業於113年7月1日繳回前開款項予農業部)。</w:t>
      </w:r>
    </w:p>
    <w:p w:rsidR="00BB4970" w:rsidRPr="000A07F0" w:rsidRDefault="007E032C" w:rsidP="00BB4970">
      <w:pPr>
        <w:pStyle w:val="3"/>
      </w:pPr>
      <w:r w:rsidRPr="000A07F0">
        <w:rPr>
          <w:rFonts w:hint="eastAsia"/>
        </w:rPr>
        <w:t>綜上，</w:t>
      </w:r>
      <w:r w:rsidR="00BB4970" w:rsidRPr="000A07F0">
        <w:rPr>
          <w:rFonts w:hint="eastAsia"/>
        </w:rPr>
        <w:t>畜產會執行111或112年進口雞蛋冷藏倉儲、拖櫃等作業時，皆未循政府採購法規定即逕行委託廠商，雖已採行相關補救措施，惟仍有未符「財團法人中央畜產會辦理採購作業要點」關於公告金額</w:t>
      </w:r>
      <w:r w:rsidR="00BB4970" w:rsidRPr="000A07F0">
        <w:rPr>
          <w:rFonts w:hint="eastAsia"/>
        </w:rPr>
        <w:lastRenderedPageBreak/>
        <w:t>之採購規定，均有欠當，農業部應督同該會檢討改善，避免類案再生。</w:t>
      </w:r>
    </w:p>
    <w:p w:rsidR="00BB4970" w:rsidRPr="000A07F0" w:rsidRDefault="00BB4970" w:rsidP="00BB4970">
      <w:pPr>
        <w:pStyle w:val="3"/>
        <w:numPr>
          <w:ilvl w:val="0"/>
          <w:numId w:val="0"/>
        </w:numPr>
        <w:ind w:left="1361"/>
      </w:pPr>
    </w:p>
    <w:p w:rsidR="00BB4970" w:rsidRPr="000A07F0" w:rsidRDefault="00BB4970" w:rsidP="00DA107D">
      <w:pPr>
        <w:pStyle w:val="2"/>
      </w:pPr>
      <w:bookmarkStart w:id="40" w:name="_Hlk172642782"/>
      <w:r w:rsidRPr="000A07F0">
        <w:rPr>
          <w:rFonts w:ascii="Times New Roman" w:hAnsi="Times New Roman" w:hint="eastAsia"/>
          <w:b/>
        </w:rPr>
        <w:t>農業部為因應國內蛋品供需失衡問題，於</w:t>
      </w:r>
      <w:r w:rsidRPr="000A07F0">
        <w:rPr>
          <w:rFonts w:ascii="Times New Roman" w:hAnsi="Times New Roman" w:hint="eastAsia"/>
          <w:b/>
        </w:rPr>
        <w:t>112</w:t>
      </w:r>
      <w:r w:rsidRPr="000A07F0">
        <w:rPr>
          <w:rFonts w:ascii="Times New Roman" w:hAnsi="Times New Roman" w:hint="eastAsia"/>
          <w:b/>
        </w:rPr>
        <w:t>年大量進口</w:t>
      </w:r>
      <w:r w:rsidRPr="000A07F0">
        <w:rPr>
          <w:rFonts w:ascii="Times New Roman" w:hAnsi="Times New Roman" w:hint="eastAsia"/>
          <w:b/>
        </w:rPr>
        <w:t>1</w:t>
      </w:r>
      <w:r w:rsidRPr="000A07F0">
        <w:rPr>
          <w:rFonts w:ascii="Times New Roman" w:hAnsi="Times New Roman" w:hint="eastAsia"/>
          <w:b/>
        </w:rPr>
        <w:t>億</w:t>
      </w:r>
      <w:r w:rsidRPr="000A07F0">
        <w:rPr>
          <w:rFonts w:ascii="Times New Roman" w:hAnsi="Times New Roman" w:hint="eastAsia"/>
          <w:b/>
        </w:rPr>
        <w:t>5,000</w:t>
      </w:r>
      <w:r w:rsidRPr="000A07F0">
        <w:rPr>
          <w:rFonts w:ascii="Times New Roman" w:hAnsi="Times New Roman" w:hint="eastAsia"/>
          <w:b/>
        </w:rPr>
        <w:t>萬餘顆雞蛋，並將</w:t>
      </w:r>
      <w:r w:rsidR="00737593" w:rsidRPr="000A07F0">
        <w:rPr>
          <w:rFonts w:ascii="Times New Roman" w:hAnsi="Times New Roman" w:hint="eastAsia"/>
          <w:b/>
        </w:rPr>
        <w:t>其中</w:t>
      </w:r>
      <w:r w:rsidRPr="000A07F0">
        <w:rPr>
          <w:rFonts w:ascii="Times New Roman" w:hAnsi="Times New Roman" w:hint="eastAsia"/>
          <w:b/>
        </w:rPr>
        <w:t>近</w:t>
      </w:r>
      <w:r w:rsidRPr="000A07F0">
        <w:rPr>
          <w:rFonts w:ascii="Times New Roman" w:hAnsi="Times New Roman" w:hint="eastAsia"/>
          <w:b/>
        </w:rPr>
        <w:t>4</w:t>
      </w:r>
      <w:r w:rsidRPr="000A07F0">
        <w:rPr>
          <w:rFonts w:ascii="Times New Roman" w:hAnsi="Times New Roman" w:hint="eastAsia"/>
          <w:b/>
        </w:rPr>
        <w:t>成進口</w:t>
      </w:r>
      <w:r w:rsidR="005E5D76" w:rsidRPr="000A07F0">
        <w:rPr>
          <w:rFonts w:ascii="Times New Roman" w:hAnsi="Times New Roman" w:hint="eastAsia"/>
          <w:b/>
        </w:rPr>
        <w:t>冷藏</w:t>
      </w:r>
      <w:r w:rsidR="00737593" w:rsidRPr="000A07F0">
        <w:rPr>
          <w:rFonts w:ascii="Times New Roman" w:hAnsi="Times New Roman" w:hint="eastAsia"/>
          <w:b/>
        </w:rPr>
        <w:t>雞蛋</w:t>
      </w:r>
      <w:r w:rsidRPr="000A07F0">
        <w:rPr>
          <w:rFonts w:ascii="Times New Roman" w:hAnsi="Times New Roman" w:hint="eastAsia"/>
          <w:b/>
        </w:rPr>
        <w:t>配售予洗選及加工業者，卻未考量國內業者過往</w:t>
      </w:r>
      <w:r w:rsidR="007D261B" w:rsidRPr="000A07F0">
        <w:rPr>
          <w:rFonts w:ascii="Times New Roman" w:hAnsi="Times New Roman" w:hint="eastAsia"/>
          <w:b/>
        </w:rPr>
        <w:t>僅處理國內生產、未經冷藏之雞蛋，</w:t>
      </w:r>
      <w:r w:rsidRPr="000A07F0">
        <w:rPr>
          <w:rFonts w:ascii="Times New Roman" w:hAnsi="Times New Roman" w:hint="eastAsia"/>
          <w:b/>
        </w:rPr>
        <w:t>並無</w:t>
      </w:r>
      <w:r w:rsidR="007D261B" w:rsidRPr="000A07F0">
        <w:rPr>
          <w:rFonts w:ascii="Times New Roman" w:hAnsi="Times New Roman" w:hint="eastAsia"/>
          <w:b/>
        </w:rPr>
        <w:t>大量</w:t>
      </w:r>
      <w:r w:rsidRPr="000A07F0">
        <w:rPr>
          <w:rFonts w:ascii="Times New Roman" w:hAnsi="Times New Roman" w:hint="eastAsia"/>
          <w:b/>
        </w:rPr>
        <w:t>處理進口</w:t>
      </w:r>
      <w:r w:rsidR="005E5D76" w:rsidRPr="000A07F0">
        <w:rPr>
          <w:rFonts w:ascii="Times New Roman" w:hAnsi="Times New Roman" w:hint="eastAsia"/>
          <w:b/>
        </w:rPr>
        <w:t>冷藏</w:t>
      </w:r>
      <w:r w:rsidRPr="000A07F0">
        <w:rPr>
          <w:rFonts w:ascii="Times New Roman" w:hAnsi="Times New Roman" w:hint="eastAsia"/>
          <w:b/>
        </w:rPr>
        <w:t>蛋品洗選經驗，</w:t>
      </w:r>
      <w:r w:rsidR="009049E4" w:rsidRPr="000A07F0">
        <w:rPr>
          <w:rFonts w:ascii="Times New Roman" w:hAnsi="Times New Roman" w:hint="eastAsia"/>
          <w:b/>
        </w:rPr>
        <w:t>疏</w:t>
      </w:r>
      <w:r w:rsidR="005E5D76" w:rsidRPr="000A07F0">
        <w:rPr>
          <w:rFonts w:ascii="Times New Roman" w:hAnsi="Times New Roman" w:hint="eastAsia"/>
          <w:b/>
        </w:rPr>
        <w:t>於</w:t>
      </w:r>
      <w:r w:rsidRPr="000A07F0">
        <w:rPr>
          <w:rFonts w:ascii="Times New Roman" w:hAnsi="Times New Roman" w:hint="eastAsia"/>
          <w:b/>
        </w:rPr>
        <w:t>與衛福部共同研議進口蛋品洗選作業明確規範，積極輔導業者進口蛋品洗選後有效日期計算方式，並落實把關洗選業者後續蛋品保存溫控機制，致</w:t>
      </w:r>
      <w:r w:rsidR="005E5D76" w:rsidRPr="000A07F0">
        <w:rPr>
          <w:rFonts w:ascii="Times New Roman" w:hAnsi="Times New Roman" w:hint="eastAsia"/>
          <w:b/>
        </w:rPr>
        <w:t>民間業者不諳規定，</w:t>
      </w:r>
      <w:r w:rsidRPr="000A07F0">
        <w:rPr>
          <w:rFonts w:ascii="Times New Roman" w:hAnsi="Times New Roman" w:hint="eastAsia"/>
          <w:b/>
        </w:rPr>
        <w:t>112</w:t>
      </w:r>
      <w:r w:rsidRPr="000A07F0">
        <w:rPr>
          <w:rFonts w:ascii="Times New Roman" w:hAnsi="Times New Roman" w:hint="eastAsia"/>
          <w:b/>
        </w:rPr>
        <w:t>年間持續爆發進口洗選蛋品違規</w:t>
      </w:r>
      <w:r w:rsidR="008E4044" w:rsidRPr="000A07F0">
        <w:rPr>
          <w:rFonts w:ascii="Times New Roman" w:hAnsi="Times New Roman" w:hint="eastAsia"/>
          <w:b/>
        </w:rPr>
        <w:t>爭議</w:t>
      </w:r>
      <w:r w:rsidRPr="000A07F0">
        <w:rPr>
          <w:rFonts w:ascii="Times New Roman" w:hAnsi="Times New Roman" w:hint="eastAsia"/>
          <w:b/>
        </w:rPr>
        <w:t>事件，影響國人食安</w:t>
      </w:r>
      <w:r w:rsidR="007D261B" w:rsidRPr="000A07F0">
        <w:rPr>
          <w:rFonts w:ascii="Times New Roman" w:hAnsi="Times New Roman" w:hint="eastAsia"/>
          <w:b/>
        </w:rPr>
        <w:t>及國內業者</w:t>
      </w:r>
      <w:r w:rsidRPr="000A07F0">
        <w:rPr>
          <w:rFonts w:ascii="Times New Roman" w:hAnsi="Times New Roman" w:hint="eastAsia"/>
          <w:b/>
        </w:rPr>
        <w:t>權益，農業部及衛福部均有檢討改進必要。</w:t>
      </w:r>
    </w:p>
    <w:bookmarkEnd w:id="40"/>
    <w:p w:rsidR="00BB4970" w:rsidRPr="000A07F0" w:rsidRDefault="00BB4970" w:rsidP="00BB4970">
      <w:pPr>
        <w:pStyle w:val="3"/>
      </w:pPr>
      <w:r w:rsidRPr="000A07F0">
        <w:rPr>
          <w:rFonts w:hint="eastAsia"/>
        </w:rPr>
        <w:t>依食安法</w:t>
      </w:r>
      <w:r w:rsidRPr="000A07F0">
        <w:t>第25條</w:t>
      </w:r>
      <w:r w:rsidRPr="000A07F0">
        <w:rPr>
          <w:rStyle w:val="aff4"/>
        </w:rPr>
        <w:footnoteReference w:id="24"/>
      </w:r>
      <w:r w:rsidRPr="000A07F0">
        <w:t>第2項公告之「散裝食品標示規定」，具公司登記或商業登記之食品販賣業者販售之散裝食品，應</w:t>
      </w:r>
      <w:r w:rsidRPr="000A07F0">
        <w:rPr>
          <w:rFonts w:hint="eastAsia"/>
        </w:rPr>
        <w:t>標</w:t>
      </w:r>
      <w:r w:rsidRPr="000A07F0">
        <w:t>示「品名」及「原產地(國)」。</w:t>
      </w:r>
      <w:r w:rsidRPr="000A07F0">
        <w:rPr>
          <w:rFonts w:hint="eastAsia"/>
        </w:rPr>
        <w:t>又依據</w:t>
      </w:r>
      <w:r w:rsidRPr="000A07F0">
        <w:rPr>
          <w:rFonts w:hint="eastAsia"/>
        </w:rPr>
        <w:tab/>
        <w:t>食品安全衛生管理法施行細則(下稱食安法施行細則)規定，散裝食品係指具備不具啟封辨識性、不具延長保存期限、非密封、非以擴大販賣範圍為目的等情形之食品</w:t>
      </w:r>
      <w:r w:rsidRPr="000A07F0">
        <w:rPr>
          <w:rStyle w:val="aff4"/>
        </w:rPr>
        <w:footnoteReference w:id="25"/>
      </w:r>
      <w:r w:rsidRPr="000A07F0">
        <w:rPr>
          <w:rFonts w:hint="eastAsia"/>
        </w:rPr>
        <w:t>。是</w:t>
      </w:r>
      <w:r w:rsidRPr="000A07F0">
        <w:t>雞蛋若以蛋盒或蛋盤盛裝，倘為非密封或不具啟封辨識性，</w:t>
      </w:r>
      <w:r w:rsidRPr="000A07F0">
        <w:rPr>
          <w:rFonts w:hint="eastAsia"/>
        </w:rPr>
        <w:t>即</w:t>
      </w:r>
      <w:r w:rsidRPr="000A07F0">
        <w:t>屬散裝食品。</w:t>
      </w:r>
      <w:r w:rsidRPr="000A07F0">
        <w:rPr>
          <w:rFonts w:hint="eastAsia"/>
        </w:rPr>
        <w:t>據衛福部</w:t>
      </w:r>
      <w:r w:rsidR="00A003D4" w:rsidRPr="000A07F0">
        <w:rPr>
          <w:rFonts w:hint="eastAsia"/>
        </w:rPr>
        <w:t>查復本院</w:t>
      </w:r>
      <w:r w:rsidRPr="000A07F0">
        <w:rPr>
          <w:rFonts w:hint="eastAsia"/>
        </w:rPr>
        <w:t>表示，目前並無針對散裝食品強制要求標示</w:t>
      </w:r>
      <w:r w:rsidRPr="000A07F0">
        <w:t>「製造日期」</w:t>
      </w:r>
      <w:r w:rsidRPr="000A07F0">
        <w:rPr>
          <w:rFonts w:hint="eastAsia"/>
        </w:rPr>
        <w:t>或</w:t>
      </w:r>
      <w:r w:rsidRPr="000A07F0">
        <w:t>「有效日期」</w:t>
      </w:r>
      <w:r w:rsidRPr="000A07F0">
        <w:rPr>
          <w:rFonts w:hint="eastAsia"/>
        </w:rPr>
        <w:t>之規定，惟</w:t>
      </w:r>
      <w:r w:rsidRPr="000A07F0">
        <w:lastRenderedPageBreak/>
        <w:t>業者</w:t>
      </w:r>
      <w:r w:rsidRPr="000A07F0">
        <w:rPr>
          <w:rFonts w:hint="eastAsia"/>
        </w:rPr>
        <w:t>如</w:t>
      </w:r>
      <w:r w:rsidRPr="000A07F0">
        <w:t>自願加註「製造日期」或「有效日期」</w:t>
      </w:r>
      <w:r w:rsidRPr="000A07F0">
        <w:rPr>
          <w:rFonts w:hint="eastAsia"/>
        </w:rPr>
        <w:t>，仍</w:t>
      </w:r>
      <w:r w:rsidRPr="000A07F0">
        <w:t>應與事實相符</w:t>
      </w:r>
      <w:r w:rsidRPr="000A07F0">
        <w:rPr>
          <w:rFonts w:hint="eastAsia"/>
        </w:rPr>
        <w:t>。</w:t>
      </w:r>
    </w:p>
    <w:p w:rsidR="009049E4" w:rsidRPr="000A07F0" w:rsidRDefault="009049E4" w:rsidP="009049E4">
      <w:pPr>
        <w:pStyle w:val="3"/>
      </w:pPr>
      <w:r w:rsidRPr="000A07F0">
        <w:rPr>
          <w:rFonts w:hint="eastAsia"/>
        </w:rPr>
        <w:t>國內雞蛋洗選業者以洗選日期再加上1個月為雞蛋之有效期限，係我國洗選作業常態：</w:t>
      </w:r>
    </w:p>
    <w:p w:rsidR="00BB4970" w:rsidRPr="000A07F0" w:rsidRDefault="00BB4970" w:rsidP="009049E4">
      <w:pPr>
        <w:pStyle w:val="3"/>
        <w:numPr>
          <w:ilvl w:val="0"/>
          <w:numId w:val="0"/>
        </w:numPr>
        <w:ind w:left="1361" w:firstLineChars="183" w:firstLine="622"/>
      </w:pPr>
      <w:r w:rsidRPr="000A07F0">
        <w:rPr>
          <w:rFonts w:hint="eastAsia"/>
        </w:rPr>
        <w:t>洗選蛋係指禽蛋收集後，經洗淨、風乾、檢查、包裝後貯運之蛋品。為確保洗選蛋品質及洗選過程之良好控管，衛福部定有「洗選蛋工廠符合食品良好衛生規範準則之指引」</w:t>
      </w:r>
      <w:r w:rsidRPr="000A07F0">
        <w:rPr>
          <w:rStyle w:val="aff4"/>
        </w:rPr>
        <w:footnoteReference w:id="26"/>
      </w:r>
      <w:r w:rsidRPr="000A07F0">
        <w:rPr>
          <w:rFonts w:hint="eastAsia"/>
        </w:rPr>
        <w:t>，以降低洗選生鮮蛋品遭受污染之風險。國內蛋雞生產雞蛋經蛋農收集後，多以涼藏方式</w:t>
      </w:r>
      <w:r w:rsidR="00A003D4" w:rsidRPr="000A07F0">
        <w:rPr>
          <w:rFonts w:hint="eastAsia"/>
        </w:rPr>
        <w:t>【</w:t>
      </w:r>
      <w:r w:rsidRPr="000A07F0">
        <w:rPr>
          <w:rFonts w:hint="eastAsia"/>
        </w:rPr>
        <w:t>(攝氏</w:t>
      </w:r>
      <w:r w:rsidR="00A003D4" w:rsidRPr="000A07F0">
        <w:rPr>
          <w:rFonts w:hint="eastAsia"/>
        </w:rPr>
        <w:t>)</w:t>
      </w:r>
      <w:r w:rsidRPr="000A07F0">
        <w:rPr>
          <w:rFonts w:hint="eastAsia"/>
        </w:rPr>
        <w:t>下同</w:t>
      </w:r>
      <w:r w:rsidR="00A003D4" w:rsidRPr="000A07F0">
        <w:rPr>
          <w:rFonts w:hint="eastAsia"/>
        </w:rPr>
        <w:t>，</w:t>
      </w:r>
      <w:r w:rsidRPr="000A07F0">
        <w:rPr>
          <w:rFonts w:hint="eastAsia"/>
        </w:rPr>
        <w:t>25℃以下</w:t>
      </w:r>
      <w:r w:rsidR="00A003D4" w:rsidRPr="000A07F0">
        <w:rPr>
          <w:rFonts w:hint="eastAsia"/>
        </w:rPr>
        <w:t>】</w:t>
      </w:r>
      <w:r w:rsidRPr="000A07F0">
        <w:rPr>
          <w:rFonts w:hint="eastAsia"/>
        </w:rPr>
        <w:t>運送至洗選業者，業者將收集之雞蛋依序進行外觀檢查、洗淨(洗淨水溫須維持於30℃左右)、風乾、油蠟處理、照蛋檢查、包裝、標示等處理後，流通至市面通路，並多以常溫形式販售。因洗選蛋未具啟封辨識性，屬散裝食品，故無強制標示效期之規定；惟國內雞蛋洗選後，有效期限多依習慣標示為洗選後1個月，此有農業部</w:t>
      </w:r>
      <w:r w:rsidR="00A003D4" w:rsidRPr="000A07F0">
        <w:rPr>
          <w:rFonts w:hint="eastAsia"/>
        </w:rPr>
        <w:t>陳</w:t>
      </w:r>
      <w:r w:rsidRPr="000A07F0">
        <w:rPr>
          <w:rFonts w:hint="eastAsia"/>
        </w:rPr>
        <w:t>前部長於本院約詢提供</w:t>
      </w:r>
      <w:r w:rsidR="00FA3E6A" w:rsidRPr="000A07F0">
        <w:rPr>
          <w:rFonts w:hint="eastAsia"/>
        </w:rPr>
        <w:t>書面</w:t>
      </w:r>
      <w:r w:rsidRPr="000A07F0">
        <w:rPr>
          <w:rFonts w:hint="eastAsia"/>
        </w:rPr>
        <w:t>資料：「洗選及冷鏈規範:洗選後標示1個月……</w:t>
      </w:r>
      <w:r w:rsidR="00A003D4" w:rsidRPr="000A07F0">
        <w:rPr>
          <w:rFonts w:hint="eastAsia"/>
        </w:rPr>
        <w:t>。</w:t>
      </w:r>
      <w:r w:rsidRPr="000A07F0">
        <w:rPr>
          <w:rFonts w:hint="eastAsia"/>
        </w:rPr>
        <w:t>」及約詢當日陳前部長說明：「……以前洗選雞蛋都是效期會加1個月……</w:t>
      </w:r>
      <w:r w:rsidR="00A003D4" w:rsidRPr="000A07F0">
        <w:rPr>
          <w:rFonts w:hint="eastAsia"/>
        </w:rPr>
        <w:t>。</w:t>
      </w:r>
      <w:r w:rsidRPr="000A07F0">
        <w:rPr>
          <w:rFonts w:hint="eastAsia"/>
        </w:rPr>
        <w:t>」為據。是業者以洗選日期再加上1個月作為洗選蛋品之有效期限，係我國洗選作業常態。</w:t>
      </w:r>
    </w:p>
    <w:p w:rsidR="009049E4" w:rsidRPr="000A07F0" w:rsidRDefault="009049E4" w:rsidP="009049E4">
      <w:pPr>
        <w:pStyle w:val="3"/>
      </w:pPr>
      <w:r w:rsidRPr="000A07F0">
        <w:rPr>
          <w:rFonts w:hint="eastAsia"/>
        </w:rPr>
        <w:t>「112年度雞蛋緊急調度計畫</w:t>
      </w:r>
      <w:r w:rsidR="001849F1" w:rsidRPr="000A07F0">
        <w:rPr>
          <w:rFonts w:hint="eastAsia"/>
        </w:rPr>
        <w:t>(含追加)</w:t>
      </w:r>
      <w:r w:rsidRPr="000A07F0">
        <w:rPr>
          <w:rFonts w:hint="eastAsia"/>
        </w:rPr>
        <w:t>」新增將進口雞蛋供應予洗選業者加工之調度方式：</w:t>
      </w:r>
    </w:p>
    <w:p w:rsidR="00BB4970" w:rsidRPr="000A07F0" w:rsidRDefault="00BB4970" w:rsidP="009049E4">
      <w:pPr>
        <w:pStyle w:val="3"/>
        <w:numPr>
          <w:ilvl w:val="0"/>
          <w:numId w:val="0"/>
        </w:numPr>
        <w:ind w:left="1361" w:firstLineChars="205" w:firstLine="697"/>
      </w:pPr>
      <w:r w:rsidRPr="000A07F0">
        <w:rPr>
          <w:rFonts w:hint="eastAsia"/>
        </w:rPr>
        <w:t>自110年入冬以來，氣候寒冷及變化極端，持續影響國內雞蛋產量，復因冬令消費旺季，蛋商及加工業者為因應春節連續假期，於節前增加備貨，造成傳統通路及超商、超市鮮蛋供應吃緊等情，畜產</w:t>
      </w:r>
      <w:r w:rsidRPr="000A07F0">
        <w:rPr>
          <w:rFonts w:hint="eastAsia"/>
        </w:rPr>
        <w:lastRenderedPageBreak/>
        <w:t>會提報「111年度雞蛋緊急調度與產銷調節計畫」，並經農業部核定。該計畫目標係透過辦理進口澳洲、美國及日本雞蛋提供加工業者，以「以蛋換蛋」方式補足加工業者釋出之原料鮮蛋，並將國產鮮蛋原料優先調度給學校午餐等通路使用，以達到穩定國內產銷與民生供應之作用。</w:t>
      </w:r>
      <w:r w:rsidR="00A003D4" w:rsidRPr="000A07F0">
        <w:rPr>
          <w:rFonts w:hint="eastAsia"/>
        </w:rPr>
        <w:t>故</w:t>
      </w:r>
      <w:r w:rsidRPr="000A07F0">
        <w:rPr>
          <w:rFonts w:hint="eastAsia"/>
        </w:rPr>
        <w:t>農業部透過提供進口蛋品予加工業者，藉以換取國產雞蛋供應至通路係有前例可循。</w:t>
      </w:r>
    </w:p>
    <w:p w:rsidR="00BB4970" w:rsidRPr="000A07F0" w:rsidRDefault="00BB4970" w:rsidP="00BB4970">
      <w:pPr>
        <w:pStyle w:val="3"/>
        <w:numPr>
          <w:ilvl w:val="0"/>
          <w:numId w:val="0"/>
        </w:numPr>
        <w:ind w:left="1361"/>
      </w:pPr>
      <w:r w:rsidRPr="000A07F0">
        <w:rPr>
          <w:rFonts w:hint="eastAsia"/>
        </w:rPr>
        <w:t xml:space="preserve">    復檢視「112年度雞蛋緊急調度計畫」，為因應112年國內蛋品短缺情形，遂緊急辦理澳洲、美國、泰國、菲律賓、土耳其、巴西、馬來西亞等來源國雞蛋專案進口，以補足各通路需求。進口雞蛋除延續111年「以蛋換蛋」方式配售予國內蛋品加工業者外，亦同時提供洗選業者進行蛋品洗選作業。其中，將進口殼蛋供應予洗選業者及由畜產會委託廠商加工，係112年新增之調度方式。有關112年專案進口雞蛋後續流向詳如下表。</w:t>
      </w:r>
    </w:p>
    <w:p w:rsidR="00D03F02" w:rsidRPr="000A07F0" w:rsidRDefault="00D03F02" w:rsidP="00BB4970">
      <w:pPr>
        <w:pStyle w:val="3"/>
        <w:numPr>
          <w:ilvl w:val="0"/>
          <w:numId w:val="0"/>
        </w:numPr>
        <w:ind w:left="1361"/>
      </w:pPr>
    </w:p>
    <w:p w:rsidR="00BB4970" w:rsidRPr="000A07F0" w:rsidRDefault="00BB4970" w:rsidP="00BB4970">
      <w:pPr>
        <w:pStyle w:val="a3"/>
        <w:ind w:left="1361" w:hanging="1361"/>
        <w:jc w:val="center"/>
        <w:outlineLvl w:val="4"/>
      </w:pPr>
      <w:r w:rsidRPr="000A07F0">
        <w:rPr>
          <w:rFonts w:hint="eastAsia"/>
        </w:rPr>
        <w:t>112年進口雞蛋後續流向統計表</w:t>
      </w:r>
    </w:p>
    <w:p w:rsidR="00F05CCD" w:rsidRPr="000A07F0" w:rsidRDefault="00F05CCD" w:rsidP="00F05CCD">
      <w:pPr>
        <w:pStyle w:val="3"/>
        <w:numPr>
          <w:ilvl w:val="0"/>
          <w:numId w:val="0"/>
        </w:numPr>
        <w:spacing w:line="360" w:lineRule="exact"/>
        <w:ind w:left="1361" w:rightChars="-247" w:right="-840"/>
        <w:jc w:val="right"/>
        <w:rPr>
          <w:sz w:val="24"/>
        </w:rPr>
      </w:pPr>
      <w:r w:rsidRPr="000A07F0">
        <w:rPr>
          <w:rFonts w:hint="eastAsia"/>
          <w:sz w:val="24"/>
        </w:rPr>
        <w:t>單位：萬顆；公斤；%</w:t>
      </w:r>
    </w:p>
    <w:tbl>
      <w:tblPr>
        <w:tblW w:w="9690" w:type="dxa"/>
        <w:tblLayout w:type="fixed"/>
        <w:tblCellMar>
          <w:left w:w="0" w:type="dxa"/>
          <w:right w:w="0" w:type="dxa"/>
        </w:tblCellMar>
        <w:tblLook w:val="04A0" w:firstRow="1" w:lastRow="0" w:firstColumn="1" w:lastColumn="0" w:noHBand="0" w:noVBand="1"/>
      </w:tblPr>
      <w:tblGrid>
        <w:gridCol w:w="1383"/>
        <w:gridCol w:w="1647"/>
        <w:gridCol w:w="1249"/>
        <w:gridCol w:w="1960"/>
        <w:gridCol w:w="1647"/>
        <w:gridCol w:w="1804"/>
      </w:tblGrid>
      <w:tr w:rsidR="00AE4CC2" w:rsidRPr="000A07F0" w:rsidTr="00BA35E6">
        <w:trPr>
          <w:trHeight w:val="473"/>
          <w:tblHeader/>
        </w:trPr>
        <w:tc>
          <w:tcPr>
            <w:tcW w:w="1383"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15" w:type="dxa"/>
              <w:left w:w="28" w:type="dxa"/>
              <w:bottom w:w="0" w:type="dxa"/>
              <w:right w:w="28" w:type="dxa"/>
            </w:tcMar>
            <w:vAlign w:val="center"/>
            <w:hideMark/>
          </w:tcPr>
          <w:p w:rsidR="00F05CCD" w:rsidRPr="000A07F0" w:rsidRDefault="00F05CCD" w:rsidP="00BA35E6">
            <w:pPr>
              <w:pStyle w:val="aff1"/>
              <w:spacing w:line="360" w:lineRule="exact"/>
              <w:jc w:val="center"/>
              <w:rPr>
                <w:rFonts w:ascii="標楷體" w:eastAsia="標楷體" w:hAnsi="標楷體"/>
                <w:spacing w:val="-20"/>
                <w:sz w:val="28"/>
                <w:szCs w:val="32"/>
              </w:rPr>
            </w:pPr>
            <w:r w:rsidRPr="000A07F0">
              <w:rPr>
                <w:rFonts w:ascii="標楷體" w:eastAsia="標楷體" w:hAnsi="標楷體" w:hint="eastAsia"/>
                <w:spacing w:val="-20"/>
                <w:sz w:val="28"/>
                <w:szCs w:val="32"/>
              </w:rPr>
              <w:t>進口貨品</w:t>
            </w:r>
          </w:p>
        </w:tc>
        <w:tc>
          <w:tcPr>
            <w:tcW w:w="1647"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15" w:type="dxa"/>
              <w:left w:w="28" w:type="dxa"/>
              <w:bottom w:w="0" w:type="dxa"/>
              <w:right w:w="28" w:type="dxa"/>
            </w:tcMar>
            <w:vAlign w:val="center"/>
            <w:hideMark/>
          </w:tcPr>
          <w:p w:rsidR="00F05CCD" w:rsidRPr="000A07F0" w:rsidRDefault="00F05CCD" w:rsidP="00BA35E6">
            <w:pPr>
              <w:pStyle w:val="aff1"/>
              <w:spacing w:line="360" w:lineRule="exact"/>
              <w:jc w:val="center"/>
              <w:rPr>
                <w:rFonts w:ascii="標楷體" w:eastAsia="標楷體" w:hAnsi="標楷體"/>
                <w:spacing w:val="-20"/>
                <w:sz w:val="28"/>
                <w:szCs w:val="32"/>
              </w:rPr>
            </w:pPr>
            <w:r w:rsidRPr="000A07F0">
              <w:rPr>
                <w:rFonts w:ascii="標楷體" w:eastAsia="標楷體" w:hAnsi="標楷體" w:hint="eastAsia"/>
                <w:spacing w:val="-20"/>
                <w:sz w:val="28"/>
                <w:szCs w:val="32"/>
              </w:rPr>
              <w:t>數量</w:t>
            </w:r>
          </w:p>
        </w:tc>
        <w:tc>
          <w:tcPr>
            <w:tcW w:w="3209"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Mar>
              <w:top w:w="15" w:type="dxa"/>
              <w:left w:w="28" w:type="dxa"/>
              <w:bottom w:w="0" w:type="dxa"/>
              <w:right w:w="28" w:type="dxa"/>
            </w:tcMar>
            <w:vAlign w:val="center"/>
            <w:hideMark/>
          </w:tcPr>
          <w:p w:rsidR="00F05CCD" w:rsidRPr="000A07F0" w:rsidRDefault="00F05CCD" w:rsidP="00BA35E6">
            <w:pPr>
              <w:pStyle w:val="aff1"/>
              <w:spacing w:line="360" w:lineRule="exact"/>
              <w:jc w:val="center"/>
              <w:rPr>
                <w:rFonts w:ascii="標楷體" w:eastAsia="標楷體" w:hAnsi="標楷體"/>
                <w:spacing w:val="-20"/>
                <w:sz w:val="28"/>
                <w:szCs w:val="32"/>
              </w:rPr>
            </w:pPr>
            <w:r w:rsidRPr="000A07F0">
              <w:rPr>
                <w:rFonts w:ascii="標楷體" w:eastAsia="標楷體" w:hAnsi="標楷體" w:hint="eastAsia"/>
                <w:spacing w:val="-20"/>
                <w:sz w:val="28"/>
                <w:szCs w:val="32"/>
              </w:rPr>
              <w:t>配售、委託加工及庫存</w:t>
            </w:r>
          </w:p>
        </w:tc>
        <w:tc>
          <w:tcPr>
            <w:tcW w:w="1647"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15" w:type="dxa"/>
              <w:left w:w="28" w:type="dxa"/>
              <w:bottom w:w="0" w:type="dxa"/>
              <w:right w:w="28" w:type="dxa"/>
            </w:tcMar>
            <w:vAlign w:val="center"/>
            <w:hideMark/>
          </w:tcPr>
          <w:p w:rsidR="00F05CCD" w:rsidRPr="000A07F0" w:rsidRDefault="00F05CCD" w:rsidP="00BA35E6">
            <w:pPr>
              <w:pStyle w:val="aff1"/>
              <w:spacing w:line="360" w:lineRule="exact"/>
              <w:jc w:val="center"/>
              <w:rPr>
                <w:rFonts w:ascii="標楷體" w:eastAsia="標楷體" w:hAnsi="標楷體"/>
                <w:spacing w:val="-20"/>
                <w:sz w:val="28"/>
                <w:szCs w:val="32"/>
              </w:rPr>
            </w:pPr>
            <w:r w:rsidRPr="000A07F0">
              <w:rPr>
                <w:rFonts w:ascii="標楷體" w:eastAsia="標楷體" w:hAnsi="標楷體" w:hint="eastAsia"/>
                <w:spacing w:val="-20"/>
                <w:sz w:val="28"/>
                <w:szCs w:val="32"/>
              </w:rPr>
              <w:t>數量</w:t>
            </w:r>
          </w:p>
        </w:tc>
        <w:tc>
          <w:tcPr>
            <w:tcW w:w="180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F05CCD" w:rsidRPr="000A07F0" w:rsidRDefault="00F05CCD" w:rsidP="00BA35E6">
            <w:pPr>
              <w:pStyle w:val="aff1"/>
              <w:spacing w:line="360" w:lineRule="exact"/>
              <w:jc w:val="center"/>
              <w:rPr>
                <w:rFonts w:ascii="標楷體" w:eastAsia="標楷體" w:hAnsi="標楷體"/>
                <w:spacing w:val="-20"/>
                <w:sz w:val="28"/>
                <w:szCs w:val="32"/>
              </w:rPr>
            </w:pPr>
            <w:r w:rsidRPr="000A07F0">
              <w:rPr>
                <w:rFonts w:ascii="標楷體" w:eastAsia="標楷體" w:hAnsi="標楷體" w:hint="eastAsia"/>
                <w:spacing w:val="-20"/>
                <w:sz w:val="28"/>
                <w:szCs w:val="32"/>
              </w:rPr>
              <w:t>比率(%)</w:t>
            </w:r>
          </w:p>
        </w:tc>
      </w:tr>
      <w:tr w:rsidR="00AE4CC2" w:rsidRPr="000A07F0" w:rsidTr="00BA35E6">
        <w:trPr>
          <w:trHeight w:val="70"/>
        </w:trPr>
        <w:tc>
          <w:tcPr>
            <w:tcW w:w="1383" w:type="dxa"/>
            <w:vMerge w:val="restart"/>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jc w:val="center"/>
              <w:rPr>
                <w:rFonts w:ascii="標楷體" w:eastAsia="標楷體" w:hAnsi="標楷體"/>
                <w:spacing w:val="-20"/>
                <w:sz w:val="28"/>
                <w:szCs w:val="32"/>
              </w:rPr>
            </w:pPr>
            <w:r w:rsidRPr="000A07F0">
              <w:rPr>
                <w:rFonts w:ascii="標楷體" w:eastAsia="標楷體" w:hAnsi="標楷體" w:hint="eastAsia"/>
                <w:spacing w:val="-20"/>
                <w:sz w:val="28"/>
                <w:szCs w:val="32"/>
              </w:rPr>
              <w:t>殼蛋</w:t>
            </w:r>
          </w:p>
        </w:tc>
        <w:tc>
          <w:tcPr>
            <w:tcW w:w="1647" w:type="dxa"/>
            <w:vMerge w:val="restart"/>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jc w:val="right"/>
              <w:rPr>
                <w:rFonts w:ascii="標楷體" w:eastAsia="標楷體" w:hAnsi="標楷體"/>
                <w:spacing w:val="-20"/>
                <w:sz w:val="28"/>
                <w:szCs w:val="32"/>
              </w:rPr>
            </w:pPr>
            <w:r w:rsidRPr="000A07F0">
              <w:rPr>
                <w:rFonts w:ascii="標楷體" w:eastAsia="標楷體" w:hAnsi="標楷體" w:hint="eastAsia"/>
                <w:spacing w:val="-20"/>
                <w:sz w:val="28"/>
                <w:szCs w:val="32"/>
              </w:rPr>
              <w:t>15,811</w:t>
            </w:r>
          </w:p>
        </w:tc>
        <w:tc>
          <w:tcPr>
            <w:tcW w:w="3209" w:type="dxa"/>
            <w:gridSpan w:val="2"/>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jc w:val="center"/>
              <w:rPr>
                <w:rFonts w:ascii="標楷體" w:eastAsia="標楷體" w:hAnsi="標楷體"/>
                <w:spacing w:val="-20"/>
                <w:sz w:val="28"/>
                <w:szCs w:val="32"/>
              </w:rPr>
            </w:pPr>
            <w:r w:rsidRPr="000A07F0">
              <w:rPr>
                <w:rFonts w:ascii="標楷體" w:eastAsia="標楷體" w:hAnsi="標楷體" w:hint="eastAsia"/>
                <w:spacing w:val="-20"/>
                <w:sz w:val="28"/>
                <w:szCs w:val="32"/>
              </w:rPr>
              <w:t>調度配售洗選或加工業者</w:t>
            </w:r>
          </w:p>
        </w:tc>
        <w:tc>
          <w:tcPr>
            <w:tcW w:w="1647"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jc w:val="right"/>
              <w:rPr>
                <w:rFonts w:ascii="標楷體" w:eastAsia="標楷體" w:hAnsi="標楷體"/>
                <w:spacing w:val="-20"/>
                <w:sz w:val="28"/>
                <w:szCs w:val="32"/>
              </w:rPr>
            </w:pPr>
            <w:r w:rsidRPr="000A07F0">
              <w:rPr>
                <w:rFonts w:ascii="標楷體" w:eastAsia="標楷體" w:hAnsi="標楷體" w:hint="eastAsia"/>
                <w:spacing w:val="-20"/>
                <w:sz w:val="28"/>
                <w:szCs w:val="32"/>
              </w:rPr>
              <w:t>6</w:t>
            </w:r>
            <w:r w:rsidR="00F40630" w:rsidRPr="000A07F0">
              <w:rPr>
                <w:rFonts w:ascii="標楷體" w:eastAsia="標楷體" w:hAnsi="標楷體"/>
                <w:spacing w:val="-20"/>
                <w:sz w:val="28"/>
                <w:szCs w:val="32"/>
              </w:rPr>
              <w:t>,</w:t>
            </w:r>
            <w:r w:rsidRPr="000A07F0">
              <w:rPr>
                <w:rFonts w:ascii="標楷體" w:eastAsia="標楷體" w:hAnsi="標楷體" w:hint="eastAsia"/>
                <w:spacing w:val="-20"/>
                <w:sz w:val="28"/>
                <w:szCs w:val="32"/>
              </w:rPr>
              <w:t>200</w:t>
            </w:r>
          </w:p>
        </w:tc>
        <w:tc>
          <w:tcPr>
            <w:tcW w:w="1804" w:type="dxa"/>
            <w:tcBorders>
              <w:top w:val="single" w:sz="4" w:space="0" w:color="auto"/>
              <w:left w:val="single" w:sz="4" w:space="0" w:color="auto"/>
              <w:bottom w:val="single" w:sz="4" w:space="0" w:color="auto"/>
              <w:right w:val="single" w:sz="4" w:space="0" w:color="auto"/>
            </w:tcBorders>
            <w:vAlign w:val="center"/>
            <w:hideMark/>
          </w:tcPr>
          <w:p w:rsidR="00F05CCD" w:rsidRPr="000A07F0" w:rsidRDefault="00F05CCD" w:rsidP="00BA35E6">
            <w:pPr>
              <w:pStyle w:val="aff1"/>
              <w:spacing w:line="360" w:lineRule="exact"/>
              <w:jc w:val="right"/>
              <w:rPr>
                <w:rFonts w:ascii="標楷體" w:eastAsia="標楷體" w:hAnsi="標楷體"/>
                <w:spacing w:val="-20"/>
                <w:sz w:val="28"/>
                <w:szCs w:val="32"/>
              </w:rPr>
            </w:pPr>
            <w:r w:rsidRPr="000A07F0">
              <w:rPr>
                <w:rFonts w:ascii="標楷體" w:eastAsia="標楷體" w:hAnsi="標楷體" w:hint="eastAsia"/>
                <w:spacing w:val="-20"/>
                <w:sz w:val="28"/>
                <w:szCs w:val="32"/>
              </w:rPr>
              <w:t>39.2%</w:t>
            </w:r>
          </w:p>
        </w:tc>
      </w:tr>
      <w:tr w:rsidR="00AE4CC2" w:rsidRPr="000A07F0" w:rsidTr="00BA35E6">
        <w:trPr>
          <w:trHeight w:val="243"/>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05CCD" w:rsidRPr="000A07F0" w:rsidRDefault="00F05CCD" w:rsidP="00BA35E6">
            <w:pPr>
              <w:widowControl/>
              <w:overflowPunct/>
              <w:autoSpaceDE/>
              <w:autoSpaceDN/>
              <w:jc w:val="left"/>
              <w:rPr>
                <w:rFonts w:hAnsi="標楷體"/>
                <w:spacing w:val="-20"/>
                <w:sz w:val="28"/>
                <w:szCs w:val="32"/>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rsidR="00F05CCD" w:rsidRPr="000A07F0" w:rsidRDefault="00F05CCD" w:rsidP="00BA35E6">
            <w:pPr>
              <w:widowControl/>
              <w:overflowPunct/>
              <w:autoSpaceDE/>
              <w:autoSpaceDN/>
              <w:jc w:val="left"/>
              <w:rPr>
                <w:rFonts w:hAnsi="標楷體"/>
                <w:spacing w:val="-20"/>
                <w:sz w:val="28"/>
                <w:szCs w:val="32"/>
              </w:rPr>
            </w:pPr>
          </w:p>
        </w:tc>
        <w:tc>
          <w:tcPr>
            <w:tcW w:w="1249" w:type="dxa"/>
            <w:vMerge w:val="restart"/>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rPr>
                <w:rFonts w:ascii="標楷體" w:eastAsia="標楷體" w:hAnsi="標楷體"/>
                <w:spacing w:val="-20"/>
                <w:sz w:val="28"/>
                <w:szCs w:val="32"/>
              </w:rPr>
            </w:pPr>
            <w:r w:rsidRPr="000A07F0">
              <w:rPr>
                <w:rFonts w:ascii="標楷體" w:eastAsia="標楷體" w:hAnsi="標楷體" w:hint="eastAsia"/>
                <w:spacing w:val="-20"/>
                <w:sz w:val="28"/>
                <w:szCs w:val="32"/>
              </w:rPr>
              <w:t>庫存</w:t>
            </w:r>
          </w:p>
        </w:tc>
        <w:tc>
          <w:tcPr>
            <w:tcW w:w="1960"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jc w:val="center"/>
              <w:rPr>
                <w:rFonts w:ascii="標楷體" w:eastAsia="標楷體" w:hAnsi="標楷體"/>
                <w:spacing w:val="-20"/>
                <w:sz w:val="28"/>
                <w:szCs w:val="32"/>
              </w:rPr>
            </w:pPr>
            <w:r w:rsidRPr="000A07F0">
              <w:rPr>
                <w:rFonts w:ascii="標楷體" w:eastAsia="標楷體" w:hAnsi="標楷體" w:hint="eastAsia"/>
                <w:spacing w:val="-20"/>
                <w:sz w:val="28"/>
                <w:szCs w:val="32"/>
              </w:rPr>
              <w:t>殼蛋</w:t>
            </w:r>
          </w:p>
        </w:tc>
        <w:tc>
          <w:tcPr>
            <w:tcW w:w="1647"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jc w:val="right"/>
              <w:rPr>
                <w:rFonts w:ascii="標楷體" w:eastAsia="標楷體" w:hAnsi="標楷體"/>
                <w:spacing w:val="-20"/>
                <w:sz w:val="28"/>
                <w:szCs w:val="32"/>
              </w:rPr>
            </w:pPr>
            <w:r w:rsidRPr="000A07F0">
              <w:rPr>
                <w:rFonts w:ascii="標楷體" w:eastAsia="標楷體" w:hAnsi="標楷體" w:hint="eastAsia"/>
                <w:spacing w:val="-20"/>
                <w:sz w:val="28"/>
                <w:szCs w:val="32"/>
              </w:rPr>
              <w:t>0</w:t>
            </w:r>
          </w:p>
        </w:tc>
        <w:tc>
          <w:tcPr>
            <w:tcW w:w="1804"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jc w:val="right"/>
              <w:rPr>
                <w:rFonts w:ascii="標楷體" w:eastAsia="標楷體" w:hAnsi="標楷體"/>
                <w:spacing w:val="-20"/>
                <w:sz w:val="28"/>
                <w:szCs w:val="32"/>
              </w:rPr>
            </w:pPr>
            <w:r w:rsidRPr="000A07F0">
              <w:rPr>
                <w:rFonts w:ascii="標楷體" w:eastAsia="標楷體" w:hAnsi="標楷體" w:hint="eastAsia"/>
                <w:spacing w:val="-20"/>
                <w:sz w:val="28"/>
                <w:szCs w:val="32"/>
              </w:rPr>
              <w:t>0%</w:t>
            </w:r>
          </w:p>
        </w:tc>
      </w:tr>
      <w:tr w:rsidR="00AE4CC2" w:rsidRPr="000A07F0" w:rsidTr="00BA35E6">
        <w:trPr>
          <w:trHeight w:val="500"/>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05CCD" w:rsidRPr="000A07F0" w:rsidRDefault="00F05CCD" w:rsidP="00BA35E6">
            <w:pPr>
              <w:widowControl/>
              <w:overflowPunct/>
              <w:autoSpaceDE/>
              <w:autoSpaceDN/>
              <w:jc w:val="left"/>
              <w:rPr>
                <w:rFonts w:hAnsi="標楷體"/>
                <w:spacing w:val="-20"/>
                <w:sz w:val="28"/>
                <w:szCs w:val="32"/>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rsidR="00F05CCD" w:rsidRPr="000A07F0" w:rsidRDefault="00F05CCD" w:rsidP="00BA35E6">
            <w:pPr>
              <w:widowControl/>
              <w:overflowPunct/>
              <w:autoSpaceDE/>
              <w:autoSpaceDN/>
              <w:jc w:val="left"/>
              <w:rPr>
                <w:rFonts w:hAnsi="標楷體"/>
                <w:spacing w:val="-20"/>
                <w:sz w:val="28"/>
                <w:szCs w:val="32"/>
              </w:rPr>
            </w:pPr>
          </w:p>
        </w:tc>
        <w:tc>
          <w:tcPr>
            <w:tcW w:w="3209" w:type="dxa"/>
            <w:vMerge/>
            <w:tcBorders>
              <w:top w:val="single" w:sz="4" w:space="0" w:color="auto"/>
              <w:left w:val="single" w:sz="4" w:space="0" w:color="auto"/>
              <w:bottom w:val="single" w:sz="4" w:space="0" w:color="auto"/>
              <w:right w:val="single" w:sz="4" w:space="0" w:color="auto"/>
            </w:tcBorders>
            <w:vAlign w:val="center"/>
            <w:hideMark/>
          </w:tcPr>
          <w:p w:rsidR="00F05CCD" w:rsidRPr="000A07F0" w:rsidRDefault="00F05CCD" w:rsidP="00BA35E6">
            <w:pPr>
              <w:widowControl/>
              <w:overflowPunct/>
              <w:autoSpaceDE/>
              <w:autoSpaceDN/>
              <w:jc w:val="left"/>
              <w:rPr>
                <w:rFonts w:hAnsi="標楷體"/>
                <w:spacing w:val="-20"/>
                <w:sz w:val="28"/>
                <w:szCs w:val="32"/>
              </w:rPr>
            </w:pPr>
          </w:p>
        </w:tc>
        <w:tc>
          <w:tcPr>
            <w:tcW w:w="1960"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jc w:val="center"/>
              <w:rPr>
                <w:rFonts w:ascii="標楷體" w:eastAsia="標楷體" w:hAnsi="標楷體"/>
                <w:spacing w:val="-20"/>
                <w:sz w:val="28"/>
                <w:szCs w:val="32"/>
              </w:rPr>
            </w:pPr>
            <w:r w:rsidRPr="000A07F0">
              <w:rPr>
                <w:rFonts w:ascii="標楷體" w:eastAsia="標楷體" w:hAnsi="標楷體" w:hint="eastAsia"/>
                <w:spacing w:val="-20"/>
                <w:sz w:val="28"/>
                <w:szCs w:val="32"/>
              </w:rPr>
              <w:t>委託加工</w:t>
            </w:r>
          </w:p>
          <w:p w:rsidR="00F05CCD" w:rsidRPr="000A07F0" w:rsidRDefault="00F05CCD" w:rsidP="00BA35E6">
            <w:pPr>
              <w:pStyle w:val="aff1"/>
              <w:spacing w:line="360" w:lineRule="exact"/>
              <w:jc w:val="center"/>
              <w:rPr>
                <w:rFonts w:ascii="標楷體" w:eastAsia="標楷體" w:hAnsi="標楷體"/>
                <w:spacing w:val="-20"/>
                <w:sz w:val="28"/>
                <w:szCs w:val="32"/>
              </w:rPr>
            </w:pPr>
            <w:r w:rsidRPr="000A07F0">
              <w:rPr>
                <w:rFonts w:ascii="標楷體" w:eastAsia="標楷體" w:hAnsi="標楷體" w:hint="eastAsia"/>
                <w:spacing w:val="-20"/>
                <w:sz w:val="28"/>
                <w:szCs w:val="32"/>
              </w:rPr>
              <w:t>(原料蛋數量)</w:t>
            </w:r>
          </w:p>
        </w:tc>
        <w:tc>
          <w:tcPr>
            <w:tcW w:w="1647"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jc w:val="right"/>
              <w:rPr>
                <w:rFonts w:ascii="標楷體" w:eastAsia="標楷體" w:hAnsi="標楷體"/>
                <w:spacing w:val="-20"/>
                <w:sz w:val="28"/>
                <w:szCs w:val="32"/>
              </w:rPr>
            </w:pPr>
            <w:r w:rsidRPr="000A07F0">
              <w:rPr>
                <w:rFonts w:ascii="標楷體" w:eastAsia="標楷體" w:hAnsi="標楷體" w:hint="eastAsia"/>
                <w:spacing w:val="-20"/>
                <w:sz w:val="28"/>
                <w:szCs w:val="32"/>
              </w:rPr>
              <w:t>3,838</w:t>
            </w:r>
          </w:p>
        </w:tc>
        <w:tc>
          <w:tcPr>
            <w:tcW w:w="1804"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jc w:val="right"/>
              <w:rPr>
                <w:rFonts w:ascii="標楷體" w:eastAsia="標楷體" w:hAnsi="標楷體"/>
                <w:spacing w:val="-20"/>
                <w:sz w:val="28"/>
                <w:szCs w:val="32"/>
              </w:rPr>
            </w:pPr>
            <w:r w:rsidRPr="000A07F0">
              <w:rPr>
                <w:rFonts w:ascii="標楷體" w:eastAsia="標楷體" w:hAnsi="標楷體" w:hint="eastAsia"/>
                <w:spacing w:val="-20"/>
                <w:sz w:val="28"/>
                <w:szCs w:val="32"/>
              </w:rPr>
              <w:t>24.3%</w:t>
            </w:r>
          </w:p>
        </w:tc>
      </w:tr>
      <w:tr w:rsidR="00AE4CC2" w:rsidRPr="000A07F0" w:rsidTr="00BA35E6">
        <w:trPr>
          <w:trHeight w:val="290"/>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05CCD" w:rsidRPr="000A07F0" w:rsidRDefault="00F05CCD" w:rsidP="00BA35E6">
            <w:pPr>
              <w:widowControl/>
              <w:overflowPunct/>
              <w:autoSpaceDE/>
              <w:autoSpaceDN/>
              <w:jc w:val="left"/>
              <w:rPr>
                <w:rFonts w:hAnsi="標楷體"/>
                <w:spacing w:val="-20"/>
                <w:sz w:val="28"/>
                <w:szCs w:val="32"/>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rsidR="00F05CCD" w:rsidRPr="000A07F0" w:rsidRDefault="00F05CCD" w:rsidP="00BA35E6">
            <w:pPr>
              <w:widowControl/>
              <w:overflowPunct/>
              <w:autoSpaceDE/>
              <w:autoSpaceDN/>
              <w:jc w:val="left"/>
              <w:rPr>
                <w:rFonts w:hAnsi="標楷體"/>
                <w:spacing w:val="-20"/>
                <w:sz w:val="28"/>
                <w:szCs w:val="32"/>
              </w:rPr>
            </w:pPr>
          </w:p>
        </w:tc>
        <w:tc>
          <w:tcPr>
            <w:tcW w:w="1249" w:type="dxa"/>
            <w:vMerge w:val="restart"/>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rPr>
                <w:rFonts w:ascii="標楷體" w:eastAsia="標楷體" w:hAnsi="標楷體"/>
                <w:spacing w:val="-20"/>
                <w:sz w:val="28"/>
                <w:szCs w:val="32"/>
              </w:rPr>
            </w:pPr>
            <w:r w:rsidRPr="000A07F0">
              <w:rPr>
                <w:rFonts w:ascii="標楷體" w:eastAsia="標楷體" w:hAnsi="標楷體" w:hint="eastAsia"/>
                <w:spacing w:val="-20"/>
                <w:sz w:val="28"/>
                <w:szCs w:val="32"/>
              </w:rPr>
              <w:t>耗損及</w:t>
            </w:r>
          </w:p>
          <w:p w:rsidR="00F05CCD" w:rsidRPr="000A07F0" w:rsidRDefault="00F05CCD" w:rsidP="00BA35E6">
            <w:pPr>
              <w:pStyle w:val="aff1"/>
              <w:spacing w:line="360" w:lineRule="exact"/>
              <w:rPr>
                <w:rFonts w:ascii="標楷體" w:eastAsia="標楷體" w:hAnsi="標楷體"/>
                <w:spacing w:val="-20"/>
                <w:sz w:val="28"/>
                <w:szCs w:val="32"/>
              </w:rPr>
            </w:pPr>
            <w:r w:rsidRPr="000A07F0">
              <w:rPr>
                <w:rFonts w:ascii="標楷體" w:eastAsia="標楷體" w:hAnsi="標楷體" w:hint="eastAsia"/>
                <w:spacing w:val="-20"/>
                <w:sz w:val="28"/>
                <w:szCs w:val="32"/>
              </w:rPr>
              <w:t>過期</w:t>
            </w:r>
          </w:p>
        </w:tc>
        <w:tc>
          <w:tcPr>
            <w:tcW w:w="1960"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jc w:val="center"/>
              <w:rPr>
                <w:rFonts w:ascii="標楷體" w:eastAsia="標楷體" w:hAnsi="標楷體"/>
                <w:spacing w:val="-20"/>
                <w:sz w:val="28"/>
                <w:szCs w:val="32"/>
              </w:rPr>
            </w:pPr>
            <w:r w:rsidRPr="000A07F0">
              <w:rPr>
                <w:rFonts w:ascii="標楷體" w:eastAsia="標楷體" w:hAnsi="標楷體" w:hint="eastAsia"/>
                <w:spacing w:val="-20"/>
                <w:sz w:val="28"/>
                <w:szCs w:val="32"/>
              </w:rPr>
              <w:t>已銷毀</w:t>
            </w:r>
          </w:p>
        </w:tc>
        <w:tc>
          <w:tcPr>
            <w:tcW w:w="1647"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jc w:val="right"/>
              <w:rPr>
                <w:rFonts w:ascii="標楷體" w:eastAsia="標楷體" w:hAnsi="標楷體"/>
                <w:spacing w:val="-20"/>
                <w:sz w:val="28"/>
                <w:szCs w:val="32"/>
              </w:rPr>
            </w:pPr>
            <w:r w:rsidRPr="000A07F0">
              <w:rPr>
                <w:rFonts w:ascii="標楷體" w:eastAsia="標楷體" w:hAnsi="標楷體" w:hint="eastAsia"/>
                <w:spacing w:val="-20"/>
                <w:sz w:val="28"/>
                <w:szCs w:val="32"/>
              </w:rPr>
              <w:t>5,772</w:t>
            </w:r>
          </w:p>
        </w:tc>
        <w:tc>
          <w:tcPr>
            <w:tcW w:w="1804"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jc w:val="right"/>
              <w:rPr>
                <w:rFonts w:ascii="標楷體" w:eastAsia="標楷體" w:hAnsi="標楷體"/>
                <w:spacing w:val="-20"/>
                <w:sz w:val="28"/>
                <w:szCs w:val="32"/>
              </w:rPr>
            </w:pPr>
            <w:r w:rsidRPr="000A07F0">
              <w:rPr>
                <w:rFonts w:ascii="標楷體" w:eastAsia="標楷體" w:hAnsi="標楷體" w:hint="eastAsia"/>
                <w:spacing w:val="-20"/>
                <w:sz w:val="28"/>
                <w:szCs w:val="32"/>
              </w:rPr>
              <w:t>36.5%</w:t>
            </w:r>
          </w:p>
        </w:tc>
      </w:tr>
      <w:tr w:rsidR="00AE4CC2" w:rsidRPr="000A07F0" w:rsidTr="00BA35E6">
        <w:trPr>
          <w:trHeight w:val="266"/>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05CCD" w:rsidRPr="000A07F0" w:rsidRDefault="00F05CCD" w:rsidP="00BA35E6">
            <w:pPr>
              <w:widowControl/>
              <w:overflowPunct/>
              <w:autoSpaceDE/>
              <w:autoSpaceDN/>
              <w:jc w:val="left"/>
              <w:rPr>
                <w:rFonts w:hAnsi="標楷體"/>
                <w:spacing w:val="-20"/>
                <w:sz w:val="28"/>
                <w:szCs w:val="32"/>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rsidR="00F05CCD" w:rsidRPr="000A07F0" w:rsidRDefault="00F05CCD" w:rsidP="00BA35E6">
            <w:pPr>
              <w:widowControl/>
              <w:overflowPunct/>
              <w:autoSpaceDE/>
              <w:autoSpaceDN/>
              <w:jc w:val="left"/>
              <w:rPr>
                <w:rFonts w:hAnsi="標楷體"/>
                <w:spacing w:val="-20"/>
                <w:sz w:val="28"/>
                <w:szCs w:val="32"/>
              </w:rPr>
            </w:pPr>
          </w:p>
        </w:tc>
        <w:tc>
          <w:tcPr>
            <w:tcW w:w="3209" w:type="dxa"/>
            <w:vMerge/>
            <w:tcBorders>
              <w:top w:val="single" w:sz="4" w:space="0" w:color="auto"/>
              <w:left w:val="single" w:sz="4" w:space="0" w:color="auto"/>
              <w:bottom w:val="single" w:sz="4" w:space="0" w:color="auto"/>
              <w:right w:val="single" w:sz="4" w:space="0" w:color="auto"/>
            </w:tcBorders>
            <w:vAlign w:val="center"/>
            <w:hideMark/>
          </w:tcPr>
          <w:p w:rsidR="00F05CCD" w:rsidRPr="000A07F0" w:rsidRDefault="00F05CCD" w:rsidP="00BA35E6">
            <w:pPr>
              <w:widowControl/>
              <w:overflowPunct/>
              <w:autoSpaceDE/>
              <w:autoSpaceDN/>
              <w:jc w:val="left"/>
              <w:rPr>
                <w:rFonts w:hAnsi="標楷體"/>
                <w:spacing w:val="-20"/>
                <w:sz w:val="28"/>
                <w:szCs w:val="32"/>
              </w:rPr>
            </w:pPr>
          </w:p>
        </w:tc>
        <w:tc>
          <w:tcPr>
            <w:tcW w:w="1960"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jc w:val="center"/>
              <w:rPr>
                <w:rFonts w:ascii="標楷體" w:eastAsia="標楷體" w:hAnsi="標楷體"/>
                <w:spacing w:val="-20"/>
                <w:sz w:val="28"/>
                <w:szCs w:val="32"/>
              </w:rPr>
            </w:pPr>
            <w:r w:rsidRPr="000A07F0">
              <w:rPr>
                <w:rFonts w:ascii="標楷體" w:eastAsia="標楷體" w:hAnsi="標楷體" w:hint="eastAsia"/>
                <w:spacing w:val="-20"/>
                <w:sz w:val="28"/>
                <w:szCs w:val="32"/>
              </w:rPr>
              <w:t>待銷毀</w:t>
            </w:r>
          </w:p>
        </w:tc>
        <w:tc>
          <w:tcPr>
            <w:tcW w:w="1647"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jc w:val="right"/>
              <w:rPr>
                <w:rFonts w:ascii="標楷體" w:eastAsia="標楷體" w:hAnsi="標楷體"/>
                <w:spacing w:val="-20"/>
                <w:sz w:val="28"/>
                <w:szCs w:val="32"/>
              </w:rPr>
            </w:pPr>
            <w:r w:rsidRPr="000A07F0">
              <w:rPr>
                <w:rFonts w:ascii="標楷體" w:eastAsia="標楷體" w:hAnsi="標楷體" w:hint="eastAsia"/>
                <w:spacing w:val="-20"/>
                <w:sz w:val="28"/>
                <w:szCs w:val="32"/>
              </w:rPr>
              <w:t>0</w:t>
            </w:r>
          </w:p>
        </w:tc>
        <w:tc>
          <w:tcPr>
            <w:tcW w:w="1804"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jc w:val="right"/>
              <w:rPr>
                <w:rFonts w:ascii="標楷體" w:eastAsia="標楷體" w:hAnsi="標楷體"/>
                <w:spacing w:val="-20"/>
                <w:sz w:val="28"/>
                <w:szCs w:val="32"/>
              </w:rPr>
            </w:pPr>
            <w:r w:rsidRPr="000A07F0">
              <w:rPr>
                <w:rFonts w:ascii="標楷體" w:eastAsia="標楷體" w:hAnsi="標楷體" w:hint="eastAsia"/>
                <w:spacing w:val="-20"/>
                <w:sz w:val="28"/>
                <w:szCs w:val="32"/>
              </w:rPr>
              <w:t>0%</w:t>
            </w:r>
          </w:p>
        </w:tc>
      </w:tr>
      <w:tr w:rsidR="00AE4CC2" w:rsidRPr="000A07F0" w:rsidTr="00BA35E6">
        <w:trPr>
          <w:trHeight w:val="295"/>
        </w:trPr>
        <w:tc>
          <w:tcPr>
            <w:tcW w:w="1383" w:type="dxa"/>
            <w:vMerge w:val="restart"/>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jc w:val="center"/>
              <w:rPr>
                <w:rFonts w:ascii="標楷體" w:eastAsia="標楷體" w:hAnsi="標楷體"/>
                <w:spacing w:val="-20"/>
                <w:sz w:val="28"/>
                <w:szCs w:val="32"/>
              </w:rPr>
            </w:pPr>
            <w:r w:rsidRPr="000A07F0">
              <w:rPr>
                <w:rFonts w:ascii="標楷體" w:eastAsia="標楷體" w:hAnsi="標楷體" w:hint="eastAsia"/>
                <w:spacing w:val="-20"/>
                <w:sz w:val="28"/>
                <w:szCs w:val="32"/>
              </w:rPr>
              <w:t>液蛋</w:t>
            </w:r>
          </w:p>
        </w:tc>
        <w:tc>
          <w:tcPr>
            <w:tcW w:w="1647" w:type="dxa"/>
            <w:vMerge w:val="restart"/>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jc w:val="right"/>
              <w:rPr>
                <w:rFonts w:ascii="標楷體" w:eastAsia="標楷體" w:hAnsi="標楷體"/>
                <w:spacing w:val="-20"/>
                <w:sz w:val="28"/>
                <w:szCs w:val="32"/>
              </w:rPr>
            </w:pPr>
            <w:r w:rsidRPr="000A07F0">
              <w:rPr>
                <w:rFonts w:ascii="標楷體" w:eastAsia="標楷體" w:hAnsi="標楷體" w:hint="eastAsia"/>
                <w:spacing w:val="-20"/>
                <w:sz w:val="28"/>
                <w:szCs w:val="32"/>
              </w:rPr>
              <w:t>191,880</w:t>
            </w:r>
          </w:p>
        </w:tc>
        <w:tc>
          <w:tcPr>
            <w:tcW w:w="3209" w:type="dxa"/>
            <w:gridSpan w:val="2"/>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rPr>
                <w:rFonts w:ascii="標楷體" w:eastAsia="標楷體" w:hAnsi="標楷體"/>
                <w:spacing w:val="-20"/>
                <w:sz w:val="28"/>
                <w:szCs w:val="32"/>
              </w:rPr>
            </w:pPr>
            <w:r w:rsidRPr="000A07F0">
              <w:rPr>
                <w:rFonts w:ascii="標楷體" w:eastAsia="標楷體" w:hAnsi="標楷體" w:hint="eastAsia"/>
                <w:spacing w:val="-20"/>
                <w:sz w:val="28"/>
                <w:szCs w:val="32"/>
              </w:rPr>
              <w:t>調度配售加工業者</w:t>
            </w:r>
          </w:p>
        </w:tc>
        <w:tc>
          <w:tcPr>
            <w:tcW w:w="1647"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jc w:val="right"/>
              <w:rPr>
                <w:rFonts w:ascii="標楷體" w:eastAsia="標楷體" w:hAnsi="標楷體"/>
                <w:spacing w:val="-20"/>
                <w:sz w:val="28"/>
                <w:szCs w:val="32"/>
              </w:rPr>
            </w:pPr>
            <w:r w:rsidRPr="000A07F0">
              <w:rPr>
                <w:rFonts w:ascii="標楷體" w:eastAsia="標楷體" w:hAnsi="標楷體" w:hint="eastAsia"/>
                <w:spacing w:val="-20"/>
                <w:sz w:val="28"/>
                <w:szCs w:val="32"/>
              </w:rPr>
              <w:t xml:space="preserve">169,096 </w:t>
            </w:r>
          </w:p>
        </w:tc>
        <w:tc>
          <w:tcPr>
            <w:tcW w:w="1804" w:type="dxa"/>
            <w:tcBorders>
              <w:top w:val="single" w:sz="4" w:space="0" w:color="auto"/>
              <w:left w:val="single" w:sz="4" w:space="0" w:color="auto"/>
              <w:bottom w:val="single" w:sz="4" w:space="0" w:color="auto"/>
              <w:right w:val="single" w:sz="4" w:space="0" w:color="auto"/>
            </w:tcBorders>
            <w:vAlign w:val="center"/>
            <w:hideMark/>
          </w:tcPr>
          <w:p w:rsidR="00F05CCD" w:rsidRPr="000A07F0" w:rsidRDefault="00F05CCD" w:rsidP="00BA35E6">
            <w:pPr>
              <w:pStyle w:val="aff1"/>
              <w:spacing w:line="360" w:lineRule="exact"/>
              <w:jc w:val="right"/>
              <w:rPr>
                <w:rFonts w:ascii="標楷體" w:eastAsia="標楷體" w:hAnsi="標楷體"/>
                <w:spacing w:val="-20"/>
                <w:sz w:val="28"/>
                <w:szCs w:val="32"/>
              </w:rPr>
            </w:pPr>
            <w:r w:rsidRPr="000A07F0">
              <w:rPr>
                <w:rFonts w:ascii="標楷體" w:eastAsia="標楷體" w:hAnsi="標楷體" w:hint="eastAsia"/>
                <w:spacing w:val="-20"/>
                <w:sz w:val="28"/>
                <w:szCs w:val="32"/>
              </w:rPr>
              <w:t>88%</w:t>
            </w:r>
          </w:p>
        </w:tc>
      </w:tr>
      <w:tr w:rsidR="00AE4CC2" w:rsidRPr="000A07F0" w:rsidTr="00BA35E6">
        <w:trPr>
          <w:trHeight w:val="272"/>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05CCD" w:rsidRPr="000A07F0" w:rsidRDefault="00F05CCD" w:rsidP="00BA35E6">
            <w:pPr>
              <w:widowControl/>
              <w:overflowPunct/>
              <w:autoSpaceDE/>
              <w:autoSpaceDN/>
              <w:jc w:val="left"/>
              <w:rPr>
                <w:rFonts w:hAnsi="標楷體"/>
                <w:spacing w:val="-20"/>
                <w:sz w:val="28"/>
                <w:szCs w:val="32"/>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rsidR="00F05CCD" w:rsidRPr="000A07F0" w:rsidRDefault="00F05CCD" w:rsidP="00BA35E6">
            <w:pPr>
              <w:widowControl/>
              <w:overflowPunct/>
              <w:autoSpaceDE/>
              <w:autoSpaceDN/>
              <w:jc w:val="left"/>
              <w:rPr>
                <w:rFonts w:hAnsi="標楷體"/>
                <w:spacing w:val="-20"/>
                <w:sz w:val="28"/>
                <w:szCs w:val="32"/>
              </w:rPr>
            </w:pPr>
          </w:p>
        </w:tc>
        <w:tc>
          <w:tcPr>
            <w:tcW w:w="3209" w:type="dxa"/>
            <w:gridSpan w:val="2"/>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rPr>
                <w:rFonts w:ascii="標楷體" w:eastAsia="標楷體" w:hAnsi="標楷體"/>
                <w:spacing w:val="-20"/>
                <w:sz w:val="28"/>
                <w:szCs w:val="32"/>
              </w:rPr>
            </w:pPr>
            <w:r w:rsidRPr="000A07F0">
              <w:rPr>
                <w:rFonts w:ascii="標楷體" w:eastAsia="標楷體" w:hAnsi="標楷體" w:hint="eastAsia"/>
                <w:spacing w:val="-20"/>
                <w:sz w:val="28"/>
                <w:szCs w:val="32"/>
              </w:rPr>
              <w:t>庫存</w:t>
            </w:r>
          </w:p>
        </w:tc>
        <w:tc>
          <w:tcPr>
            <w:tcW w:w="1647"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rsidR="00F05CCD" w:rsidRPr="000A07F0" w:rsidRDefault="00F05CCD" w:rsidP="00BA35E6">
            <w:pPr>
              <w:pStyle w:val="aff1"/>
              <w:spacing w:line="360" w:lineRule="exact"/>
              <w:jc w:val="right"/>
              <w:rPr>
                <w:rFonts w:ascii="標楷體" w:eastAsia="標楷體" w:hAnsi="標楷體"/>
                <w:spacing w:val="-20"/>
                <w:sz w:val="28"/>
                <w:szCs w:val="32"/>
              </w:rPr>
            </w:pPr>
            <w:r w:rsidRPr="000A07F0">
              <w:rPr>
                <w:rFonts w:ascii="標楷體" w:eastAsia="標楷體" w:hAnsi="標楷體" w:hint="eastAsia"/>
                <w:spacing w:val="-20"/>
                <w:sz w:val="28"/>
                <w:szCs w:val="32"/>
              </w:rPr>
              <w:t xml:space="preserve">22,784 </w:t>
            </w:r>
          </w:p>
        </w:tc>
        <w:tc>
          <w:tcPr>
            <w:tcW w:w="1804" w:type="dxa"/>
            <w:tcBorders>
              <w:top w:val="single" w:sz="4" w:space="0" w:color="auto"/>
              <w:left w:val="single" w:sz="4" w:space="0" w:color="auto"/>
              <w:bottom w:val="single" w:sz="4" w:space="0" w:color="auto"/>
              <w:right w:val="single" w:sz="4" w:space="0" w:color="auto"/>
            </w:tcBorders>
            <w:vAlign w:val="center"/>
            <w:hideMark/>
          </w:tcPr>
          <w:p w:rsidR="00F05CCD" w:rsidRPr="000A07F0" w:rsidRDefault="00F05CCD" w:rsidP="00BA35E6">
            <w:pPr>
              <w:pStyle w:val="aff1"/>
              <w:spacing w:line="360" w:lineRule="exact"/>
              <w:jc w:val="right"/>
              <w:rPr>
                <w:rFonts w:ascii="標楷體" w:eastAsia="標楷體" w:hAnsi="標楷體"/>
                <w:spacing w:val="-20"/>
                <w:sz w:val="28"/>
                <w:szCs w:val="32"/>
              </w:rPr>
            </w:pPr>
            <w:r w:rsidRPr="000A07F0">
              <w:rPr>
                <w:rFonts w:ascii="標楷體" w:eastAsia="標楷體" w:hAnsi="標楷體" w:hint="eastAsia"/>
                <w:spacing w:val="-20"/>
                <w:sz w:val="28"/>
                <w:szCs w:val="32"/>
              </w:rPr>
              <w:t>12%</w:t>
            </w:r>
          </w:p>
        </w:tc>
      </w:tr>
    </w:tbl>
    <w:p w:rsidR="00F05CCD" w:rsidRPr="000A07F0" w:rsidRDefault="00F05CCD" w:rsidP="00F05CCD">
      <w:pPr>
        <w:pStyle w:val="3"/>
        <w:numPr>
          <w:ilvl w:val="0"/>
          <w:numId w:val="0"/>
        </w:numPr>
        <w:spacing w:line="360" w:lineRule="exact"/>
        <w:rPr>
          <w:rFonts w:cs="新細明體"/>
          <w:sz w:val="24"/>
        </w:rPr>
      </w:pPr>
      <w:r w:rsidRPr="000A07F0">
        <w:rPr>
          <w:rFonts w:hint="eastAsia"/>
          <w:sz w:val="24"/>
        </w:rPr>
        <w:t>備註：統計至113年6月27日止。殼蛋數量以萬顆表示，液蛋數量以公斤表示。</w:t>
      </w:r>
    </w:p>
    <w:p w:rsidR="00F05CCD" w:rsidRPr="000A07F0" w:rsidRDefault="00F05CCD" w:rsidP="00F05CCD">
      <w:pPr>
        <w:pStyle w:val="3"/>
        <w:numPr>
          <w:ilvl w:val="0"/>
          <w:numId w:val="0"/>
        </w:numPr>
        <w:spacing w:line="360" w:lineRule="exact"/>
        <w:rPr>
          <w:sz w:val="24"/>
        </w:rPr>
      </w:pPr>
      <w:r w:rsidRPr="000A07F0">
        <w:rPr>
          <w:rFonts w:hint="eastAsia"/>
          <w:sz w:val="24"/>
        </w:rPr>
        <w:t>資料來源：農業部。</w:t>
      </w:r>
    </w:p>
    <w:p w:rsidR="00BB4970" w:rsidRPr="000A07F0" w:rsidRDefault="00BB4970" w:rsidP="00BB4970">
      <w:pPr>
        <w:rPr>
          <w:sz w:val="24"/>
        </w:rPr>
      </w:pPr>
    </w:p>
    <w:p w:rsidR="009049E4" w:rsidRPr="000A07F0" w:rsidRDefault="009049E4" w:rsidP="00BB4970">
      <w:pPr>
        <w:pStyle w:val="3"/>
      </w:pPr>
      <w:r w:rsidRPr="000A07F0">
        <w:rPr>
          <w:rFonts w:hint="eastAsia"/>
        </w:rPr>
        <w:lastRenderedPageBreak/>
        <w:t>專案進口雞蛋洗選後之保存效期，允應與國內過往以洗選後加1個月作為有效期限之操作有別：</w:t>
      </w:r>
    </w:p>
    <w:p w:rsidR="00BB4970" w:rsidRPr="000A07F0" w:rsidRDefault="00BB4970" w:rsidP="009049E4">
      <w:pPr>
        <w:pStyle w:val="3"/>
        <w:numPr>
          <w:ilvl w:val="0"/>
          <w:numId w:val="0"/>
        </w:numPr>
        <w:ind w:left="1361" w:firstLineChars="183" w:firstLine="622"/>
      </w:pPr>
      <w:r w:rsidRPr="000A07F0">
        <w:rPr>
          <w:szCs w:val="32"/>
        </w:rPr>
        <w:t>為保持進口雞蛋鮮度，</w:t>
      </w:r>
      <w:r w:rsidRPr="000A07F0">
        <w:rPr>
          <w:rFonts w:hint="eastAsia"/>
          <w:szCs w:val="32"/>
        </w:rPr>
        <w:t>農業部委託</w:t>
      </w:r>
      <w:r w:rsidRPr="000A07F0">
        <w:rPr>
          <w:szCs w:val="32"/>
        </w:rPr>
        <w:t>畜產會專案進口</w:t>
      </w:r>
      <w:r w:rsidRPr="000A07F0">
        <w:rPr>
          <w:rFonts w:hint="eastAsia"/>
          <w:szCs w:val="32"/>
        </w:rPr>
        <w:t>之</w:t>
      </w:r>
      <w:r w:rsidRPr="000A07F0">
        <w:rPr>
          <w:szCs w:val="32"/>
        </w:rPr>
        <w:t>雞蛋</w:t>
      </w:r>
      <w:r w:rsidRPr="000A07F0">
        <w:rPr>
          <w:rFonts w:hint="eastAsia"/>
          <w:szCs w:val="32"/>
        </w:rPr>
        <w:t>自來源國畜牧場包裝、裝櫃、船運至抵臺過程，均</w:t>
      </w:r>
      <w:r w:rsidRPr="000A07F0">
        <w:rPr>
          <w:szCs w:val="32"/>
        </w:rPr>
        <w:t>全程採5</w:t>
      </w:r>
      <w:r w:rsidRPr="000A07F0">
        <w:rPr>
          <w:szCs w:val="32"/>
        </w:rPr>
        <w:t>℃</w:t>
      </w:r>
      <w:r w:rsidRPr="000A07F0">
        <w:rPr>
          <w:rFonts w:hint="eastAsia"/>
          <w:szCs w:val="32"/>
        </w:rPr>
        <w:t>以內</w:t>
      </w:r>
      <w:r w:rsidRPr="000A07F0">
        <w:rPr>
          <w:szCs w:val="32"/>
        </w:rPr>
        <w:t>冷藏運輸，各來源國標示雞蛋保存期限</w:t>
      </w:r>
      <w:r w:rsidRPr="000A07F0">
        <w:rPr>
          <w:rFonts w:hint="eastAsia"/>
          <w:szCs w:val="32"/>
        </w:rPr>
        <w:t>自30天至數月不等，有效期限係由各來源國業者自行評估訂定，各來源國雞蛋有效期限標示如下表所示。</w:t>
      </w:r>
      <w:r w:rsidR="00FA3E6A" w:rsidRPr="000A07F0">
        <w:rPr>
          <w:rFonts w:hint="eastAsia"/>
          <w:szCs w:val="32"/>
        </w:rPr>
        <w:t>且</w:t>
      </w:r>
      <w:r w:rsidRPr="000A07F0">
        <w:rPr>
          <w:rFonts w:hint="eastAsia"/>
          <w:szCs w:val="32"/>
        </w:rPr>
        <w:t>農業部表示，專案進口雞蛋後續如配售予洗選業者，</w:t>
      </w:r>
      <w:r w:rsidRPr="000A07F0">
        <w:rPr>
          <w:rFonts w:hint="eastAsia"/>
        </w:rPr>
        <w:t>於洗選前皆以冷藏(5℃以下)溫控車輛運輸方式配送。據此，專案進口雞蛋與國內生產雞蛋於洗選前之溫控與保存條件已明顯不同，且洗選後雞蛋以常溫儲放及販售之形式，亦改變專案進口雞蛋原先冷藏運輸與倉儲時之溫控條件。故針對專案進口雞蛋洗選後之保存效期，允應與國內過往以洗選後加1個月作為有效期限之操作有別；對於進口雞蛋洗選後儲放及販售溫度，亦應有明確規範。</w:t>
      </w:r>
    </w:p>
    <w:p w:rsidR="00BB4970" w:rsidRPr="000A07F0" w:rsidRDefault="00BB4970" w:rsidP="00BB4970">
      <w:pPr>
        <w:pStyle w:val="a3"/>
        <w:ind w:left="1361" w:hanging="1361"/>
        <w:jc w:val="center"/>
        <w:outlineLvl w:val="4"/>
        <w:rPr>
          <w:bCs w:val="0"/>
          <w:szCs w:val="32"/>
        </w:rPr>
      </w:pPr>
      <w:r w:rsidRPr="000A07F0">
        <w:rPr>
          <w:szCs w:val="32"/>
        </w:rPr>
        <w:t>專案進口雞蛋保存期限及運輸溫度</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921"/>
        <w:gridCol w:w="1922"/>
        <w:gridCol w:w="1922"/>
        <w:gridCol w:w="1559"/>
      </w:tblGrid>
      <w:tr w:rsidR="00AE4CC2" w:rsidRPr="000A07F0" w:rsidTr="009049E4">
        <w:trPr>
          <w:trHeight w:val="454"/>
          <w:tblHeader/>
        </w:trPr>
        <w:tc>
          <w:tcPr>
            <w:tcW w:w="1890" w:type="dxa"/>
            <w:vMerge w:val="restart"/>
            <w:shd w:val="clear" w:color="auto" w:fill="FDE9D9" w:themeFill="accent6" w:themeFillTint="33"/>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來源國家</w:t>
            </w:r>
          </w:p>
        </w:tc>
        <w:tc>
          <w:tcPr>
            <w:tcW w:w="5765" w:type="dxa"/>
            <w:gridSpan w:val="3"/>
            <w:shd w:val="clear" w:color="auto" w:fill="FDE9D9" w:themeFill="accent6" w:themeFillTint="33"/>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雞蛋保存期限</w:t>
            </w:r>
          </w:p>
        </w:tc>
        <w:tc>
          <w:tcPr>
            <w:tcW w:w="1559" w:type="dxa"/>
            <w:vMerge w:val="restart"/>
            <w:shd w:val="clear" w:color="auto" w:fill="FDE9D9" w:themeFill="accent6" w:themeFillTint="33"/>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運輸溫度</w:t>
            </w:r>
          </w:p>
        </w:tc>
      </w:tr>
      <w:tr w:rsidR="00AE4CC2" w:rsidRPr="000A07F0" w:rsidTr="009049E4">
        <w:trPr>
          <w:trHeight w:val="454"/>
          <w:tblHeader/>
        </w:trPr>
        <w:tc>
          <w:tcPr>
            <w:tcW w:w="1890" w:type="dxa"/>
            <w:vMerge/>
            <w:vAlign w:val="center"/>
          </w:tcPr>
          <w:p w:rsidR="00BB4970" w:rsidRPr="000A07F0" w:rsidRDefault="00BB4970" w:rsidP="009049E4">
            <w:pPr>
              <w:pStyle w:val="aff1"/>
              <w:spacing w:line="280" w:lineRule="exact"/>
              <w:jc w:val="center"/>
              <w:rPr>
                <w:rFonts w:ascii="標楷體" w:eastAsia="標楷體" w:hAnsi="標楷體"/>
                <w:bCs/>
                <w:sz w:val="28"/>
                <w:szCs w:val="32"/>
              </w:rPr>
            </w:pPr>
          </w:p>
        </w:tc>
        <w:tc>
          <w:tcPr>
            <w:tcW w:w="1921" w:type="dxa"/>
            <w:shd w:val="clear" w:color="auto" w:fill="FDE9D9" w:themeFill="accent6" w:themeFillTint="33"/>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hint="eastAsia"/>
                <w:bCs/>
                <w:sz w:val="28"/>
                <w:szCs w:val="32"/>
              </w:rPr>
              <w:t>標示情況</w:t>
            </w:r>
            <w:r w:rsidRPr="000A07F0">
              <w:rPr>
                <w:rFonts w:ascii="標楷體" w:eastAsia="標楷體" w:hAnsi="標楷體"/>
                <w:bCs/>
                <w:sz w:val="28"/>
                <w:szCs w:val="32"/>
              </w:rPr>
              <w:t>1</w:t>
            </w:r>
          </w:p>
        </w:tc>
        <w:tc>
          <w:tcPr>
            <w:tcW w:w="1922" w:type="dxa"/>
            <w:shd w:val="clear" w:color="auto" w:fill="FDE9D9" w:themeFill="accent6" w:themeFillTint="33"/>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hint="eastAsia"/>
                <w:bCs/>
                <w:sz w:val="28"/>
                <w:szCs w:val="32"/>
              </w:rPr>
              <w:t>標示情況</w:t>
            </w:r>
            <w:r w:rsidRPr="000A07F0">
              <w:rPr>
                <w:rFonts w:ascii="標楷體" w:eastAsia="標楷體" w:hAnsi="標楷體"/>
                <w:bCs/>
                <w:sz w:val="28"/>
                <w:szCs w:val="32"/>
              </w:rPr>
              <w:t>2</w:t>
            </w:r>
          </w:p>
        </w:tc>
        <w:tc>
          <w:tcPr>
            <w:tcW w:w="1922" w:type="dxa"/>
            <w:shd w:val="clear" w:color="auto" w:fill="FDE9D9" w:themeFill="accent6" w:themeFillTint="33"/>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hint="eastAsia"/>
                <w:bCs/>
                <w:sz w:val="28"/>
                <w:szCs w:val="32"/>
              </w:rPr>
              <w:t>標示情況3</w:t>
            </w:r>
          </w:p>
        </w:tc>
        <w:tc>
          <w:tcPr>
            <w:tcW w:w="1559" w:type="dxa"/>
            <w:vMerge/>
            <w:shd w:val="clear" w:color="auto" w:fill="FDE9D9" w:themeFill="accent6" w:themeFillTint="33"/>
            <w:vAlign w:val="center"/>
          </w:tcPr>
          <w:p w:rsidR="00BB4970" w:rsidRPr="000A07F0" w:rsidRDefault="00BB4970" w:rsidP="009049E4">
            <w:pPr>
              <w:pStyle w:val="aff1"/>
              <w:spacing w:line="280" w:lineRule="exact"/>
              <w:jc w:val="center"/>
              <w:rPr>
                <w:rFonts w:ascii="標楷體" w:eastAsia="標楷體" w:hAnsi="標楷體"/>
                <w:bCs/>
                <w:sz w:val="28"/>
                <w:szCs w:val="32"/>
              </w:rPr>
            </w:pPr>
          </w:p>
        </w:tc>
      </w:tr>
      <w:tr w:rsidR="00AE4CC2" w:rsidRPr="000A07F0" w:rsidTr="009049E4">
        <w:trPr>
          <w:trHeight w:val="454"/>
        </w:trPr>
        <w:tc>
          <w:tcPr>
            <w:tcW w:w="1890"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美國</w:t>
            </w:r>
          </w:p>
        </w:tc>
        <w:tc>
          <w:tcPr>
            <w:tcW w:w="1921"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75</w:t>
            </w:r>
            <w:r w:rsidRPr="000A07F0">
              <w:rPr>
                <w:rFonts w:ascii="標楷體" w:eastAsia="標楷體" w:hAnsi="標楷體" w:hint="eastAsia"/>
                <w:bCs/>
                <w:sz w:val="28"/>
                <w:szCs w:val="32"/>
              </w:rPr>
              <w:t>天</w:t>
            </w:r>
          </w:p>
        </w:tc>
        <w:tc>
          <w:tcPr>
            <w:tcW w:w="1922"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90</w:t>
            </w:r>
            <w:r w:rsidRPr="000A07F0">
              <w:rPr>
                <w:rFonts w:ascii="標楷體" w:eastAsia="標楷體" w:hAnsi="標楷體" w:hint="eastAsia"/>
                <w:bCs/>
                <w:sz w:val="28"/>
                <w:szCs w:val="32"/>
              </w:rPr>
              <w:t>天</w:t>
            </w:r>
          </w:p>
        </w:tc>
        <w:tc>
          <w:tcPr>
            <w:tcW w:w="1922"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4個月</w:t>
            </w:r>
          </w:p>
        </w:tc>
        <w:tc>
          <w:tcPr>
            <w:tcW w:w="1559"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5℃</w:t>
            </w:r>
          </w:p>
        </w:tc>
      </w:tr>
      <w:tr w:rsidR="00AE4CC2" w:rsidRPr="000A07F0" w:rsidTr="009049E4">
        <w:trPr>
          <w:trHeight w:val="454"/>
        </w:trPr>
        <w:tc>
          <w:tcPr>
            <w:tcW w:w="1890"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澳洲</w:t>
            </w:r>
          </w:p>
        </w:tc>
        <w:tc>
          <w:tcPr>
            <w:tcW w:w="1921"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40</w:t>
            </w:r>
            <w:r w:rsidRPr="000A07F0">
              <w:rPr>
                <w:rFonts w:ascii="標楷體" w:eastAsia="標楷體" w:hAnsi="標楷體" w:hint="eastAsia"/>
                <w:bCs/>
                <w:sz w:val="28"/>
                <w:szCs w:val="32"/>
              </w:rPr>
              <w:t>天</w:t>
            </w:r>
          </w:p>
        </w:tc>
        <w:tc>
          <w:tcPr>
            <w:tcW w:w="1922"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50</w:t>
            </w:r>
            <w:r w:rsidRPr="000A07F0">
              <w:rPr>
                <w:rFonts w:ascii="標楷體" w:eastAsia="標楷體" w:hAnsi="標楷體" w:hint="eastAsia"/>
                <w:bCs/>
                <w:sz w:val="28"/>
                <w:szCs w:val="32"/>
              </w:rPr>
              <w:t>天</w:t>
            </w:r>
          </w:p>
        </w:tc>
        <w:tc>
          <w:tcPr>
            <w:tcW w:w="1922"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90</w:t>
            </w:r>
            <w:r w:rsidRPr="000A07F0">
              <w:rPr>
                <w:rFonts w:ascii="標楷體" w:eastAsia="標楷體" w:hAnsi="標楷體" w:hint="eastAsia"/>
                <w:bCs/>
                <w:sz w:val="28"/>
                <w:szCs w:val="32"/>
              </w:rPr>
              <w:t>天</w:t>
            </w:r>
          </w:p>
        </w:tc>
        <w:tc>
          <w:tcPr>
            <w:tcW w:w="1559"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4℃</w:t>
            </w:r>
          </w:p>
        </w:tc>
      </w:tr>
      <w:tr w:rsidR="00AE4CC2" w:rsidRPr="000A07F0" w:rsidTr="009049E4">
        <w:trPr>
          <w:trHeight w:val="454"/>
        </w:trPr>
        <w:tc>
          <w:tcPr>
            <w:tcW w:w="1890"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泰國</w:t>
            </w:r>
          </w:p>
        </w:tc>
        <w:tc>
          <w:tcPr>
            <w:tcW w:w="1921"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90</w:t>
            </w:r>
            <w:r w:rsidRPr="000A07F0">
              <w:rPr>
                <w:rFonts w:ascii="標楷體" w:eastAsia="標楷體" w:hAnsi="標楷體" w:hint="eastAsia"/>
                <w:bCs/>
                <w:sz w:val="28"/>
                <w:szCs w:val="32"/>
              </w:rPr>
              <w:t>天</w:t>
            </w:r>
          </w:p>
        </w:tc>
        <w:tc>
          <w:tcPr>
            <w:tcW w:w="1922"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120</w:t>
            </w:r>
            <w:r w:rsidRPr="000A07F0">
              <w:rPr>
                <w:rFonts w:ascii="標楷體" w:eastAsia="標楷體" w:hAnsi="標楷體" w:hint="eastAsia"/>
                <w:bCs/>
                <w:sz w:val="28"/>
                <w:szCs w:val="32"/>
              </w:rPr>
              <w:t>天</w:t>
            </w:r>
          </w:p>
        </w:tc>
        <w:tc>
          <w:tcPr>
            <w:tcW w:w="1922"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w:t>
            </w:r>
          </w:p>
        </w:tc>
        <w:tc>
          <w:tcPr>
            <w:tcW w:w="1559"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4℃</w:t>
            </w:r>
          </w:p>
        </w:tc>
      </w:tr>
      <w:tr w:rsidR="00AE4CC2" w:rsidRPr="000A07F0" w:rsidTr="009049E4">
        <w:trPr>
          <w:trHeight w:val="454"/>
        </w:trPr>
        <w:tc>
          <w:tcPr>
            <w:tcW w:w="1890"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菲律賓</w:t>
            </w:r>
          </w:p>
        </w:tc>
        <w:tc>
          <w:tcPr>
            <w:tcW w:w="1921"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30</w:t>
            </w:r>
            <w:r w:rsidRPr="000A07F0">
              <w:rPr>
                <w:rFonts w:ascii="標楷體" w:eastAsia="標楷體" w:hAnsi="標楷體" w:hint="eastAsia"/>
                <w:bCs/>
                <w:sz w:val="28"/>
                <w:szCs w:val="32"/>
              </w:rPr>
              <w:t>天</w:t>
            </w:r>
          </w:p>
        </w:tc>
        <w:tc>
          <w:tcPr>
            <w:tcW w:w="1922"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90</w:t>
            </w:r>
            <w:r w:rsidRPr="000A07F0">
              <w:rPr>
                <w:rFonts w:ascii="標楷體" w:eastAsia="標楷體" w:hAnsi="標楷體" w:hint="eastAsia"/>
                <w:bCs/>
                <w:sz w:val="28"/>
                <w:szCs w:val="32"/>
              </w:rPr>
              <w:t>天</w:t>
            </w:r>
          </w:p>
        </w:tc>
        <w:tc>
          <w:tcPr>
            <w:tcW w:w="1922"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w:t>
            </w:r>
          </w:p>
        </w:tc>
        <w:tc>
          <w:tcPr>
            <w:tcW w:w="1559"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4℃</w:t>
            </w:r>
          </w:p>
        </w:tc>
      </w:tr>
      <w:tr w:rsidR="00AE4CC2" w:rsidRPr="000A07F0" w:rsidTr="009049E4">
        <w:trPr>
          <w:trHeight w:val="454"/>
        </w:trPr>
        <w:tc>
          <w:tcPr>
            <w:tcW w:w="1890"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馬來西亞</w:t>
            </w:r>
          </w:p>
        </w:tc>
        <w:tc>
          <w:tcPr>
            <w:tcW w:w="1921"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60</w:t>
            </w:r>
            <w:r w:rsidRPr="000A07F0">
              <w:rPr>
                <w:rFonts w:ascii="標楷體" w:eastAsia="標楷體" w:hAnsi="標楷體" w:hint="eastAsia"/>
                <w:bCs/>
                <w:sz w:val="28"/>
                <w:szCs w:val="32"/>
              </w:rPr>
              <w:t>天</w:t>
            </w:r>
          </w:p>
        </w:tc>
        <w:tc>
          <w:tcPr>
            <w:tcW w:w="1922"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w:t>
            </w:r>
          </w:p>
        </w:tc>
        <w:tc>
          <w:tcPr>
            <w:tcW w:w="1922"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w:t>
            </w:r>
          </w:p>
        </w:tc>
        <w:tc>
          <w:tcPr>
            <w:tcW w:w="1559"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2℃</w:t>
            </w:r>
          </w:p>
        </w:tc>
      </w:tr>
      <w:tr w:rsidR="00AE4CC2" w:rsidRPr="000A07F0" w:rsidTr="009049E4">
        <w:trPr>
          <w:trHeight w:val="454"/>
        </w:trPr>
        <w:tc>
          <w:tcPr>
            <w:tcW w:w="1890"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土耳其</w:t>
            </w:r>
          </w:p>
        </w:tc>
        <w:tc>
          <w:tcPr>
            <w:tcW w:w="1921"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3個月</w:t>
            </w:r>
          </w:p>
        </w:tc>
        <w:tc>
          <w:tcPr>
            <w:tcW w:w="1922"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w:t>
            </w:r>
          </w:p>
        </w:tc>
        <w:tc>
          <w:tcPr>
            <w:tcW w:w="1922"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w:t>
            </w:r>
          </w:p>
        </w:tc>
        <w:tc>
          <w:tcPr>
            <w:tcW w:w="1559"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4℃</w:t>
            </w:r>
          </w:p>
        </w:tc>
      </w:tr>
      <w:tr w:rsidR="00AE4CC2" w:rsidRPr="000A07F0" w:rsidTr="009049E4">
        <w:trPr>
          <w:trHeight w:val="454"/>
        </w:trPr>
        <w:tc>
          <w:tcPr>
            <w:tcW w:w="1890"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巴西</w:t>
            </w:r>
          </w:p>
        </w:tc>
        <w:tc>
          <w:tcPr>
            <w:tcW w:w="1921"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90</w:t>
            </w:r>
            <w:r w:rsidRPr="000A07F0">
              <w:rPr>
                <w:rFonts w:ascii="標楷體" w:eastAsia="標楷體" w:hAnsi="標楷體" w:hint="eastAsia"/>
                <w:bCs/>
                <w:sz w:val="28"/>
                <w:szCs w:val="32"/>
              </w:rPr>
              <w:t>天</w:t>
            </w:r>
          </w:p>
        </w:tc>
        <w:tc>
          <w:tcPr>
            <w:tcW w:w="1922"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110</w:t>
            </w:r>
            <w:r w:rsidRPr="000A07F0">
              <w:rPr>
                <w:rFonts w:ascii="標楷體" w:eastAsia="標楷體" w:hAnsi="標楷體" w:hint="eastAsia"/>
                <w:bCs/>
                <w:sz w:val="28"/>
                <w:szCs w:val="32"/>
              </w:rPr>
              <w:t>天</w:t>
            </w:r>
          </w:p>
        </w:tc>
        <w:tc>
          <w:tcPr>
            <w:tcW w:w="1922"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bCs/>
                <w:sz w:val="28"/>
                <w:szCs w:val="32"/>
              </w:rPr>
              <w:t>120</w:t>
            </w:r>
            <w:r w:rsidRPr="000A07F0">
              <w:rPr>
                <w:rFonts w:ascii="標楷體" w:eastAsia="標楷體" w:hAnsi="標楷體" w:hint="eastAsia"/>
                <w:bCs/>
                <w:sz w:val="28"/>
                <w:szCs w:val="32"/>
              </w:rPr>
              <w:t>天</w:t>
            </w:r>
          </w:p>
        </w:tc>
        <w:tc>
          <w:tcPr>
            <w:tcW w:w="1559" w:type="dxa"/>
            <w:vAlign w:val="center"/>
          </w:tcPr>
          <w:p w:rsidR="00BB4970" w:rsidRPr="000A07F0" w:rsidRDefault="00BB4970" w:rsidP="009049E4">
            <w:pPr>
              <w:pStyle w:val="aff1"/>
              <w:spacing w:line="280" w:lineRule="exact"/>
              <w:jc w:val="center"/>
              <w:rPr>
                <w:rFonts w:ascii="標楷體" w:eastAsia="標楷體" w:hAnsi="標楷體"/>
                <w:bCs/>
                <w:sz w:val="28"/>
                <w:szCs w:val="32"/>
              </w:rPr>
            </w:pPr>
            <w:r w:rsidRPr="000A07F0">
              <w:rPr>
                <w:rFonts w:ascii="標楷體" w:eastAsia="標楷體" w:hAnsi="標楷體" w:hint="eastAsia"/>
                <w:bCs/>
                <w:sz w:val="28"/>
                <w:szCs w:val="32"/>
              </w:rPr>
              <w:t>0-5</w:t>
            </w:r>
            <w:r w:rsidRPr="000A07F0">
              <w:rPr>
                <w:rFonts w:ascii="標楷體" w:eastAsia="標楷體" w:hAnsi="標楷體"/>
                <w:bCs/>
                <w:sz w:val="28"/>
                <w:szCs w:val="32"/>
              </w:rPr>
              <w:t>℃</w:t>
            </w:r>
          </w:p>
        </w:tc>
      </w:tr>
    </w:tbl>
    <w:p w:rsidR="00BB4970" w:rsidRPr="000A07F0" w:rsidRDefault="00BB4970" w:rsidP="00BB4970">
      <w:pPr>
        <w:pStyle w:val="3"/>
        <w:numPr>
          <w:ilvl w:val="0"/>
          <w:numId w:val="0"/>
        </w:numPr>
        <w:spacing w:line="360" w:lineRule="exact"/>
        <w:rPr>
          <w:sz w:val="24"/>
        </w:rPr>
      </w:pPr>
      <w:r w:rsidRPr="000A07F0">
        <w:rPr>
          <w:rFonts w:hint="eastAsia"/>
          <w:sz w:val="24"/>
        </w:rPr>
        <w:t>備註：</w:t>
      </w:r>
      <w:r w:rsidRPr="000A07F0">
        <w:rPr>
          <w:sz w:val="24"/>
        </w:rPr>
        <w:t>相同來源國家會因各批次蛋品製造業者不同</w:t>
      </w:r>
      <w:r w:rsidR="00B50068" w:rsidRPr="000A07F0">
        <w:rPr>
          <w:rFonts w:hint="eastAsia"/>
          <w:sz w:val="24"/>
        </w:rPr>
        <w:t>，</w:t>
      </w:r>
      <w:r w:rsidRPr="000A07F0">
        <w:rPr>
          <w:sz w:val="24"/>
        </w:rPr>
        <w:t>而有不同之保存期限。</w:t>
      </w:r>
    </w:p>
    <w:p w:rsidR="00BB4970" w:rsidRPr="000A07F0" w:rsidRDefault="00BB4970" w:rsidP="00BB4970">
      <w:pPr>
        <w:pStyle w:val="3"/>
        <w:numPr>
          <w:ilvl w:val="0"/>
          <w:numId w:val="0"/>
        </w:numPr>
        <w:spacing w:line="360" w:lineRule="exact"/>
        <w:rPr>
          <w:sz w:val="24"/>
        </w:rPr>
      </w:pPr>
      <w:r w:rsidRPr="000A07F0">
        <w:rPr>
          <w:rFonts w:hint="eastAsia"/>
          <w:sz w:val="24"/>
        </w:rPr>
        <w:t>資料來源：農業部。</w:t>
      </w:r>
    </w:p>
    <w:p w:rsidR="00BB4970" w:rsidRPr="000A07F0" w:rsidRDefault="00BB4970" w:rsidP="00BB4970"/>
    <w:p w:rsidR="00BB4970" w:rsidRPr="000A07F0" w:rsidRDefault="00BB4970" w:rsidP="00BB4970">
      <w:pPr>
        <w:pStyle w:val="3"/>
      </w:pPr>
      <w:r w:rsidRPr="000A07F0">
        <w:rPr>
          <w:rFonts w:hint="eastAsia"/>
        </w:rPr>
        <w:lastRenderedPageBreak/>
        <w:t>惟查，農業部112年為因應國內蛋品供需失衡問題，大量進口1億5</w:t>
      </w:r>
      <w:r w:rsidRPr="000A07F0">
        <w:t>,</w:t>
      </w:r>
      <w:r w:rsidRPr="000A07F0">
        <w:rPr>
          <w:rFonts w:hint="eastAsia"/>
        </w:rPr>
        <w:t>000萬餘顆雞蛋，並將</w:t>
      </w:r>
      <w:r w:rsidR="00316566" w:rsidRPr="000A07F0">
        <w:rPr>
          <w:rFonts w:hint="eastAsia"/>
        </w:rPr>
        <w:t>其中</w:t>
      </w:r>
      <w:r w:rsidRPr="000A07F0">
        <w:rPr>
          <w:rFonts w:hint="eastAsia"/>
        </w:rPr>
        <w:t>近4成進口</w:t>
      </w:r>
      <w:r w:rsidR="00316566" w:rsidRPr="000A07F0">
        <w:rPr>
          <w:rFonts w:hint="eastAsia"/>
        </w:rPr>
        <w:t>雞蛋</w:t>
      </w:r>
      <w:r w:rsidRPr="000A07F0">
        <w:rPr>
          <w:rFonts w:hint="eastAsia"/>
        </w:rPr>
        <w:t>配售予洗選及加工業者，卻未考量國內業者過往未有處理進口冷藏蛋品洗選經驗，而</w:t>
      </w:r>
      <w:r w:rsidR="00316566" w:rsidRPr="000A07F0">
        <w:rPr>
          <w:rFonts w:hint="eastAsia"/>
        </w:rPr>
        <w:t>疏</w:t>
      </w:r>
      <w:r w:rsidRPr="000A07F0">
        <w:rPr>
          <w:rFonts w:hint="eastAsia"/>
        </w:rPr>
        <w:t>與衛福部共同研議進口蛋品洗選作業明確規範，致112年間持續爆出經洗選之進口蛋品食安問題：</w:t>
      </w:r>
    </w:p>
    <w:p w:rsidR="00BB4970" w:rsidRPr="000A07F0" w:rsidRDefault="00BB4970" w:rsidP="00BB4970">
      <w:pPr>
        <w:pStyle w:val="4"/>
        <w:ind w:left="1694"/>
      </w:pPr>
      <w:r w:rsidRPr="000A07F0">
        <w:rPr>
          <w:rFonts w:hint="eastAsia"/>
        </w:rPr>
        <w:t>112年5月間○○公司洗選之泰國進口蛋，因風乾條件管控不當，致洗選雞蛋發霉並流入市面販售，並經消費者購買後始發現雞蛋發霉情形。農業部及桃園市政府衛生局分別於112年5月25日及</w:t>
      </w:r>
      <w:r w:rsidR="00316566" w:rsidRPr="000A07F0">
        <w:rPr>
          <w:rFonts w:hint="eastAsia"/>
        </w:rPr>
        <w:t>同年</w:t>
      </w:r>
      <w:r w:rsidRPr="000A07F0">
        <w:rPr>
          <w:rFonts w:hint="eastAsia"/>
        </w:rPr>
        <w:t>5月27日發布新聞稿</w:t>
      </w:r>
      <w:r w:rsidRPr="000A07F0">
        <w:rPr>
          <w:rStyle w:val="aff4"/>
        </w:rPr>
        <w:footnoteReference w:id="27"/>
      </w:r>
      <w:r w:rsidRPr="000A07F0">
        <w:rPr>
          <w:rFonts w:hint="eastAsia"/>
        </w:rPr>
        <w:t>，內容略以：「……進口雞蛋為確保雞蛋品質均以冷鏈方式運輸，進口蛋經再洗選作業流程前，雞蛋需回溫避免雞蛋本身溫度與外界環境溫差，造成水氣凝結於蛋殼表面，若蛋殼表面於未完全風乾條件下即進行包裝，則易造成發霉現象……</w:t>
      </w:r>
      <w:r w:rsidR="00316566" w:rsidRPr="000A07F0">
        <w:rPr>
          <w:rFonts w:hint="eastAsia"/>
        </w:rPr>
        <w:t>。</w:t>
      </w:r>
      <w:r w:rsidRPr="000A07F0">
        <w:rPr>
          <w:rFonts w:hint="eastAsia"/>
        </w:rPr>
        <w:t>」、「……業者表示廠內首次將冷藏原料雞蛋洗選轉常溫方式販售，未進行保存性試驗，違反食安法第8條第1項規定……</w:t>
      </w:r>
      <w:r w:rsidR="00316566" w:rsidRPr="000A07F0">
        <w:rPr>
          <w:rFonts w:hint="eastAsia"/>
        </w:rPr>
        <w:t>。</w:t>
      </w:r>
      <w:r w:rsidRPr="000A07F0">
        <w:rPr>
          <w:rFonts w:hint="eastAsia"/>
        </w:rPr>
        <w:t>」本院約詢農業部</w:t>
      </w:r>
      <w:r w:rsidR="00FA3E6A" w:rsidRPr="000A07F0">
        <w:rPr>
          <w:rFonts w:hint="eastAsia"/>
        </w:rPr>
        <w:t>張</w:t>
      </w:r>
      <w:r w:rsidRPr="000A07F0">
        <w:rPr>
          <w:rFonts w:hint="eastAsia"/>
        </w:rPr>
        <w:t>前司長亦答稱：「…</w:t>
      </w:r>
      <w:r w:rsidRPr="000A07F0">
        <w:rPr>
          <w:rFonts w:ascii="新細明體" w:eastAsia="新細明體" w:hAnsi="新細明體" w:cs="新細明體"/>
        </w:rPr>
        <w:t>…</w:t>
      </w:r>
      <w:r w:rsidRPr="000A07F0">
        <w:rPr>
          <w:rFonts w:hint="eastAsia"/>
        </w:rPr>
        <w:t>5月加工業者在處理的時候有疏失，導致有蛋發霉的問題……</w:t>
      </w:r>
      <w:r w:rsidR="00B00B7A" w:rsidRPr="000A07F0">
        <w:rPr>
          <w:rFonts w:hint="eastAsia"/>
        </w:rPr>
        <w:t>。</w:t>
      </w:r>
      <w:r w:rsidRPr="000A07F0">
        <w:rPr>
          <w:rFonts w:hint="eastAsia"/>
        </w:rPr>
        <w:t>」足見進口蛋品於洗選過程中，其特性已與國內蛋品不同，農業部與衛福部未能於事前公告洗選進口蛋品相關注意事項，確有不周。</w:t>
      </w:r>
    </w:p>
    <w:p w:rsidR="00BB4970" w:rsidRPr="000A07F0" w:rsidRDefault="00BB4970" w:rsidP="00BB4970">
      <w:pPr>
        <w:pStyle w:val="4"/>
        <w:ind w:left="1722"/>
      </w:pPr>
      <w:r w:rsidRPr="000A07F0">
        <w:rPr>
          <w:rFonts w:hint="eastAsia"/>
        </w:rPr>
        <w:t>112年9月間○○公司洗選進口巴西</w:t>
      </w:r>
      <w:r w:rsidR="00316566" w:rsidRPr="000A07F0">
        <w:rPr>
          <w:rFonts w:hint="eastAsia"/>
        </w:rPr>
        <w:t>雞</w:t>
      </w:r>
      <w:r w:rsidRPr="000A07F0">
        <w:rPr>
          <w:rFonts w:hint="eastAsia"/>
        </w:rPr>
        <w:t>蛋，沿用過往作業模式，逕行以洗選日加1個月作為蛋品效期，致重新標示之效期已逾原進口蛋品有效期限。衛福部112年9月12日新聞稿</w:t>
      </w:r>
      <w:r w:rsidRPr="000A07F0">
        <w:rPr>
          <w:rStyle w:val="aff4"/>
        </w:rPr>
        <w:footnoteReference w:id="28"/>
      </w:r>
      <w:r w:rsidRPr="000A07F0">
        <w:rPr>
          <w:rFonts w:hint="eastAsia"/>
        </w:rPr>
        <w:t>內容略以：</w:t>
      </w:r>
      <w:r w:rsidRPr="000A07F0">
        <w:rPr>
          <w:rFonts w:hint="eastAsia"/>
        </w:rPr>
        <w:lastRenderedPageBreak/>
        <w:t>「……業者以洗選日期加1個月為有效日期(標示製造日期</w:t>
      </w:r>
      <w:r w:rsidR="00347529" w:rsidRPr="000A07F0">
        <w:rPr>
          <w:rFonts w:hint="eastAsia"/>
        </w:rPr>
        <w:t>西元</w:t>
      </w:r>
      <w:r w:rsidRPr="000A07F0">
        <w:rPr>
          <w:rFonts w:hint="eastAsia"/>
        </w:rPr>
        <w:t>2023年9月6日、有效日期2023年10月5日)，與提供之食品及相關產品輸入許可通知有效日期2023年9月24日資訊不相符，涉違反食品安全衛生管理法。」農業部既已知國內洗選業者均有以洗選日加上1個月作為洗選蛋有效期限標示之慣例，卻未事前對配售之洗選業者加強進口蛋品效期規範宣導，實有不當。</w:t>
      </w:r>
    </w:p>
    <w:p w:rsidR="00BB4970" w:rsidRPr="000A07F0" w:rsidRDefault="00BB4970" w:rsidP="00BB4970">
      <w:pPr>
        <w:pStyle w:val="3"/>
      </w:pPr>
      <w:r w:rsidRPr="000A07F0">
        <w:rPr>
          <w:rFonts w:hint="eastAsia"/>
        </w:rPr>
        <w:t>針對進口蛋品洗選後引發之保存疑慮，詢</w:t>
      </w:r>
      <w:r w:rsidR="003B14A0" w:rsidRPr="000A07F0">
        <w:rPr>
          <w:rFonts w:hint="eastAsia"/>
        </w:rPr>
        <w:t>據</w:t>
      </w:r>
      <w:r w:rsidRPr="000A07F0">
        <w:rPr>
          <w:rFonts w:hint="eastAsia"/>
        </w:rPr>
        <w:t>農業部略以：「</w:t>
      </w:r>
      <w:bookmarkStart w:id="41" w:name="_Hlk171705281"/>
      <w:r w:rsidRPr="000A07F0">
        <w:rPr>
          <w:rFonts w:hint="eastAsia"/>
        </w:rPr>
        <w:t>未來冷鏈運輸進口雞蛋，應以做為加工蛋品原料蛋使用，倘為上架販售，應以完整包裝方式進口，並全程冷鏈運輸至上架銷售。</w:t>
      </w:r>
      <w:bookmarkEnd w:id="41"/>
      <w:r w:rsidRPr="000A07F0">
        <w:rPr>
          <w:rFonts w:hint="eastAsia"/>
        </w:rPr>
        <w:t>」是農業部112年間針對進口蛋品洗選作業思慮欠全，其將進口蛋品配售予洗選業者前，未與衛福部共同研議公告進口蛋品洗選作業流程相關注意事項，致業者或將洗選之進口蛋品逕依往例計算有效期限，或未進行保存性試驗即將洗選之進口蛋品以常溫保存，或未待至回溫雞蛋蛋殼表面凝結水氣風乾即進行包裝等錯誤洗選態樣迭生，肇致</w:t>
      </w:r>
      <w:r w:rsidRPr="000A07F0">
        <w:rPr>
          <w:rFonts w:hAnsi="標楷體" w:cs="Arial" w:hint="eastAsia"/>
          <w:szCs w:val="32"/>
        </w:rPr>
        <w:t>進口蛋品食安疑慮延燒不斷，降低國人對</w:t>
      </w:r>
      <w:r w:rsidR="00B50068" w:rsidRPr="000A07F0">
        <w:rPr>
          <w:rFonts w:hAnsi="標楷體" w:cs="Arial" w:hint="eastAsia"/>
          <w:szCs w:val="32"/>
        </w:rPr>
        <w:t>本案</w:t>
      </w:r>
      <w:r w:rsidRPr="000A07F0">
        <w:rPr>
          <w:rFonts w:hAnsi="標楷體" w:cs="Arial" w:hint="eastAsia"/>
          <w:szCs w:val="32"/>
        </w:rPr>
        <w:t>進口蛋品之信心，影響購買意願。農業部及衛福部</w:t>
      </w:r>
      <w:r w:rsidRPr="000A07F0">
        <w:rPr>
          <w:rFonts w:hint="eastAsia"/>
        </w:rPr>
        <w:t>迨至112年9月19日起始針對16家進口雞蛋洗選業者進行聯合輔導，</w:t>
      </w:r>
      <w:r w:rsidR="009049E4" w:rsidRPr="000A07F0">
        <w:rPr>
          <w:rFonts w:hint="eastAsia"/>
        </w:rPr>
        <w:t>確有欠當</w:t>
      </w:r>
      <w:r w:rsidRPr="000A07F0">
        <w:rPr>
          <w:rFonts w:hAnsi="標楷體" w:cs="Arial" w:hint="eastAsia"/>
          <w:szCs w:val="32"/>
        </w:rPr>
        <w:t>。</w:t>
      </w:r>
    </w:p>
    <w:p w:rsidR="007D261B" w:rsidRPr="000A07F0" w:rsidRDefault="00BB4970" w:rsidP="007D261B">
      <w:pPr>
        <w:pStyle w:val="3"/>
      </w:pPr>
      <w:r w:rsidRPr="000A07F0">
        <w:rPr>
          <w:rFonts w:hAnsi="標楷體" w:cs="Arial" w:hint="eastAsia"/>
          <w:szCs w:val="32"/>
        </w:rPr>
        <w:t>綜上，</w:t>
      </w:r>
      <w:r w:rsidR="007D261B" w:rsidRPr="000A07F0">
        <w:rPr>
          <w:rFonts w:hint="eastAsia"/>
        </w:rPr>
        <w:t>農業部為因應國內蛋品供需失衡問題，於112年大量進口1億5,000萬餘顆雞蛋，並將其中近4成進口冷藏雞蛋配售予洗選及加工業者，卻未考量國內業者過往僅處理國內生產、未經冷藏之雞蛋，並無大量處理進口冷藏蛋品洗選經驗，疏於與衛福部共同研議進口蛋品洗選作業明確規範，積極輔導業者進口蛋品洗選後有效日期計算方式，並落實把關洗選業者後續蛋品保存溫控機制，致民間業者不諳</w:t>
      </w:r>
      <w:r w:rsidR="007D261B" w:rsidRPr="000A07F0">
        <w:rPr>
          <w:rFonts w:hint="eastAsia"/>
        </w:rPr>
        <w:lastRenderedPageBreak/>
        <w:t>規定，112年間持續爆發進口洗選蛋品違規</w:t>
      </w:r>
      <w:r w:rsidR="008E4044" w:rsidRPr="000A07F0">
        <w:rPr>
          <w:rFonts w:hint="eastAsia"/>
        </w:rPr>
        <w:t>爭議</w:t>
      </w:r>
      <w:r w:rsidR="007D261B" w:rsidRPr="000A07F0">
        <w:rPr>
          <w:rFonts w:hint="eastAsia"/>
        </w:rPr>
        <w:t>事件，影響國人食安及國內業者權益，農業部及衛福部均有檢討改進必要。</w:t>
      </w:r>
    </w:p>
    <w:p w:rsidR="00884D8C" w:rsidRPr="000A07F0" w:rsidRDefault="00884D8C" w:rsidP="007D261B">
      <w:pPr>
        <w:pStyle w:val="3"/>
        <w:numPr>
          <w:ilvl w:val="0"/>
          <w:numId w:val="0"/>
        </w:numPr>
        <w:ind w:left="1361"/>
      </w:pPr>
    </w:p>
    <w:p w:rsidR="009049E4" w:rsidRPr="000A07F0" w:rsidRDefault="009B54DE" w:rsidP="001F4508">
      <w:pPr>
        <w:pStyle w:val="2"/>
        <w:rPr>
          <w:rFonts w:ascii="Times New Roman" w:hAnsi="Times New Roman"/>
          <w:b/>
          <w:spacing w:val="-2"/>
        </w:rPr>
      </w:pPr>
      <w:bookmarkStart w:id="42" w:name="_Hlk172642792"/>
      <w:r w:rsidRPr="000A07F0">
        <w:rPr>
          <w:rFonts w:ascii="Times New Roman" w:hAnsi="Times New Roman" w:hint="eastAsia"/>
          <w:b/>
          <w:spacing w:val="-2"/>
        </w:rPr>
        <w:t>農業部為維持進口雞蛋品質及延長效期，</w:t>
      </w:r>
      <w:r w:rsidRPr="000A07F0">
        <w:rPr>
          <w:rFonts w:ascii="Times New Roman" w:hAnsi="Times New Roman" w:hint="eastAsia"/>
          <w:b/>
          <w:spacing w:val="-2"/>
        </w:rPr>
        <w:t>112</w:t>
      </w:r>
      <w:r w:rsidRPr="000A07F0">
        <w:rPr>
          <w:rFonts w:ascii="Times New Roman" w:hAnsi="Times New Roman" w:hint="eastAsia"/>
          <w:b/>
          <w:spacing w:val="-2"/>
        </w:rPr>
        <w:t>年間委請畜產會洽</w:t>
      </w:r>
      <w:r w:rsidR="00B50068" w:rsidRPr="000A07F0">
        <w:rPr>
          <w:rFonts w:ascii="Times New Roman" w:hAnsi="Times New Roman" w:hint="eastAsia"/>
          <w:b/>
          <w:spacing w:val="-2"/>
        </w:rPr>
        <w:t>商</w:t>
      </w:r>
      <w:r w:rsidRPr="000A07F0">
        <w:rPr>
          <w:rFonts w:ascii="Times New Roman" w:hAnsi="Times New Roman" w:hint="eastAsia"/>
          <w:b/>
          <w:spacing w:val="-2"/>
        </w:rPr>
        <w:t>國內業者將進口雞蛋加工為冷凍液蛋</w:t>
      </w:r>
      <w:r w:rsidR="00B50068" w:rsidRPr="000A07F0">
        <w:rPr>
          <w:rFonts w:ascii="Times New Roman" w:hAnsi="Times New Roman" w:hint="eastAsia"/>
          <w:b/>
          <w:spacing w:val="-2"/>
        </w:rPr>
        <w:t>後</w:t>
      </w:r>
      <w:r w:rsidRPr="000A07F0">
        <w:rPr>
          <w:rFonts w:ascii="Times New Roman" w:hAnsi="Times New Roman" w:hint="eastAsia"/>
          <w:b/>
          <w:spacing w:val="-2"/>
        </w:rPr>
        <w:t>，再送回畜產會承租之倉儲轉存備用。惟農業部與衛福部針對「新鮮殼蛋」加工製成「冷凍液蛋」之原產地</w:t>
      </w:r>
      <w:r w:rsidRPr="000A07F0">
        <w:rPr>
          <w:rFonts w:ascii="Times New Roman" w:hAnsi="Times New Roman" w:hint="eastAsia"/>
          <w:b/>
          <w:spacing w:val="-2"/>
        </w:rPr>
        <w:t>(</w:t>
      </w:r>
      <w:r w:rsidRPr="000A07F0">
        <w:rPr>
          <w:rFonts w:ascii="Times New Roman" w:hAnsi="Times New Roman" w:hint="eastAsia"/>
          <w:b/>
          <w:spacing w:val="-2"/>
        </w:rPr>
        <w:t>國</w:t>
      </w:r>
      <w:r w:rsidRPr="000A07F0">
        <w:rPr>
          <w:rFonts w:ascii="Times New Roman" w:hAnsi="Times New Roman" w:hint="eastAsia"/>
          <w:b/>
          <w:spacing w:val="-2"/>
        </w:rPr>
        <w:t>)</w:t>
      </w:r>
      <w:r w:rsidRPr="000A07F0">
        <w:rPr>
          <w:rFonts w:ascii="Times New Roman" w:hAnsi="Times New Roman" w:hint="eastAsia"/>
          <w:b/>
          <w:spacing w:val="-2"/>
        </w:rPr>
        <w:t>標示，</w:t>
      </w:r>
      <w:r w:rsidR="003B14A0" w:rsidRPr="000A07F0">
        <w:rPr>
          <w:rFonts w:ascii="Times New Roman" w:hAnsi="Times New Roman" w:hint="eastAsia"/>
          <w:b/>
          <w:spacing w:val="-2"/>
        </w:rPr>
        <w:t>分</w:t>
      </w:r>
      <w:r w:rsidRPr="000A07F0">
        <w:rPr>
          <w:rFonts w:ascii="Times New Roman" w:hAnsi="Times New Roman" w:hint="eastAsia"/>
          <w:b/>
          <w:spacing w:val="-2"/>
        </w:rPr>
        <w:t>持不同認定標準，</w:t>
      </w:r>
      <w:r w:rsidR="007D261B" w:rsidRPr="000A07F0">
        <w:rPr>
          <w:rFonts w:ascii="Times New Roman" w:hAnsi="Times New Roman" w:hint="eastAsia"/>
          <w:b/>
          <w:spacing w:val="-2"/>
        </w:rPr>
        <w:t>主管食品安全衛生管理法之</w:t>
      </w:r>
      <w:r w:rsidRPr="000A07F0">
        <w:rPr>
          <w:rFonts w:ascii="Times New Roman" w:hAnsi="Times New Roman" w:hint="eastAsia"/>
          <w:b/>
          <w:spacing w:val="-2"/>
        </w:rPr>
        <w:t>衛福部</w:t>
      </w:r>
      <w:r w:rsidR="007D261B" w:rsidRPr="000A07F0">
        <w:rPr>
          <w:rFonts w:ascii="Times New Roman" w:hAnsi="Times New Roman" w:hint="eastAsia"/>
          <w:b/>
          <w:spacing w:val="-2"/>
        </w:rPr>
        <w:t>，</w:t>
      </w:r>
      <w:r w:rsidRPr="000A07F0">
        <w:rPr>
          <w:rFonts w:ascii="Times New Roman" w:hAnsi="Times New Roman" w:hint="eastAsia"/>
          <w:b/>
          <w:spacing w:val="-2"/>
        </w:rPr>
        <w:t>事前亦未能主動提供認定依據，致業者</w:t>
      </w:r>
      <w:r w:rsidR="003B14A0" w:rsidRPr="000A07F0">
        <w:rPr>
          <w:rFonts w:ascii="Times New Roman" w:hAnsi="Times New Roman" w:hint="eastAsia"/>
          <w:b/>
          <w:spacing w:val="-2"/>
        </w:rPr>
        <w:t>將</w:t>
      </w:r>
      <w:r w:rsidRPr="000A07F0">
        <w:rPr>
          <w:rFonts w:ascii="Times New Roman" w:hAnsi="Times New Roman" w:hint="eastAsia"/>
          <w:b/>
          <w:spacing w:val="-2"/>
        </w:rPr>
        <w:t>逾</w:t>
      </w:r>
      <w:r w:rsidRPr="000A07F0">
        <w:rPr>
          <w:rFonts w:ascii="Times New Roman" w:hAnsi="Times New Roman" w:hint="eastAsia"/>
          <w:b/>
          <w:spacing w:val="-2"/>
        </w:rPr>
        <w:t>34</w:t>
      </w:r>
      <w:r w:rsidRPr="000A07F0">
        <w:rPr>
          <w:rFonts w:ascii="Times New Roman" w:hAnsi="Times New Roman" w:hint="eastAsia"/>
          <w:b/>
          <w:spacing w:val="-2"/>
        </w:rPr>
        <w:t>萬公斤之冷凍液蛋原產地</w:t>
      </w:r>
      <w:r w:rsidR="007D261B" w:rsidRPr="000A07F0">
        <w:rPr>
          <w:rFonts w:ascii="Times New Roman" w:hAnsi="Times New Roman" w:hint="eastAsia"/>
          <w:b/>
          <w:spacing w:val="-2"/>
        </w:rPr>
        <w:t>誤標</w:t>
      </w:r>
      <w:r w:rsidRPr="000A07F0">
        <w:rPr>
          <w:rFonts w:ascii="Times New Roman" w:hAnsi="Times New Roman" w:hint="eastAsia"/>
          <w:b/>
          <w:spacing w:val="-2"/>
        </w:rPr>
        <w:t>為「臺灣」，徒增後續標示更改作業之業務負擔，部分業者</w:t>
      </w:r>
      <w:r w:rsidR="007D261B" w:rsidRPr="000A07F0">
        <w:rPr>
          <w:rFonts w:ascii="Times New Roman" w:hAnsi="Times New Roman" w:hint="eastAsia"/>
          <w:b/>
          <w:spacing w:val="-2"/>
        </w:rPr>
        <w:t>甚且</w:t>
      </w:r>
      <w:r w:rsidRPr="000A07F0">
        <w:rPr>
          <w:rFonts w:ascii="Times New Roman" w:hAnsi="Times New Roman" w:hint="eastAsia"/>
          <w:b/>
          <w:spacing w:val="-2"/>
        </w:rPr>
        <w:t>因接受畜產會委託代工</w:t>
      </w:r>
      <w:r w:rsidR="00B50068" w:rsidRPr="000A07F0">
        <w:rPr>
          <w:rFonts w:ascii="Times New Roman" w:hAnsi="Times New Roman" w:hint="eastAsia"/>
          <w:b/>
          <w:spacing w:val="-2"/>
        </w:rPr>
        <w:t>，致</w:t>
      </w:r>
      <w:r w:rsidRPr="000A07F0">
        <w:rPr>
          <w:rFonts w:ascii="Times New Roman" w:hAnsi="Times New Roman" w:hint="eastAsia"/>
          <w:b/>
          <w:spacing w:val="-2"/>
        </w:rPr>
        <w:t>涉</w:t>
      </w:r>
      <w:r w:rsidR="007D261B" w:rsidRPr="000A07F0">
        <w:rPr>
          <w:rFonts w:ascii="Times New Roman" w:hAnsi="Times New Roman" w:hint="eastAsia"/>
          <w:b/>
          <w:spacing w:val="-2"/>
        </w:rPr>
        <w:t>食品安全衛生管理法關於</w:t>
      </w:r>
      <w:r w:rsidRPr="000A07F0">
        <w:rPr>
          <w:rFonts w:ascii="Times New Roman" w:hAnsi="Times New Roman" w:hint="eastAsia"/>
          <w:b/>
          <w:spacing w:val="-2"/>
        </w:rPr>
        <w:t>標示假冒產地</w:t>
      </w:r>
      <w:r w:rsidR="007D261B" w:rsidRPr="000A07F0">
        <w:rPr>
          <w:rFonts w:ascii="Times New Roman" w:hAnsi="Times New Roman" w:hint="eastAsia"/>
          <w:b/>
          <w:spacing w:val="-2"/>
        </w:rPr>
        <w:t>而</w:t>
      </w:r>
      <w:r w:rsidRPr="000A07F0">
        <w:rPr>
          <w:rFonts w:ascii="Times New Roman" w:hAnsi="Times New Roman" w:hint="eastAsia"/>
          <w:b/>
          <w:spacing w:val="-2"/>
        </w:rPr>
        <w:t>遭移送檢調偵辦，斲傷政府信譽，均有失當</w:t>
      </w:r>
      <w:r w:rsidR="009049E4" w:rsidRPr="000A07F0">
        <w:rPr>
          <w:rFonts w:ascii="Times New Roman" w:hAnsi="Times New Roman" w:hint="eastAsia"/>
          <w:b/>
          <w:spacing w:val="-2"/>
        </w:rPr>
        <w:t>。</w:t>
      </w:r>
    </w:p>
    <w:bookmarkEnd w:id="42"/>
    <w:p w:rsidR="009049E4" w:rsidRPr="000A07F0" w:rsidRDefault="009049E4" w:rsidP="009049E4">
      <w:pPr>
        <w:pStyle w:val="3"/>
      </w:pPr>
      <w:r w:rsidRPr="000A07F0">
        <w:rPr>
          <w:rFonts w:hint="eastAsia"/>
        </w:rPr>
        <w:t>查「112年度雞蛋緊急調度計畫」</w:t>
      </w:r>
      <w:r w:rsidR="002575F2" w:rsidRPr="000A07F0">
        <w:rPr>
          <w:rFonts w:hint="eastAsia"/>
        </w:rPr>
        <w:t>(含追加)</w:t>
      </w:r>
      <w:r w:rsidRPr="000A07F0">
        <w:rPr>
          <w:rFonts w:hint="eastAsia"/>
        </w:rPr>
        <w:t>針對進口殼蛋之調度，除配售予洗選及加工業者外，另有近4</w:t>
      </w:r>
      <w:r w:rsidRPr="000A07F0">
        <w:t>,000</w:t>
      </w:r>
      <w:r w:rsidRPr="000A07F0">
        <w:rPr>
          <w:rFonts w:hint="eastAsia"/>
        </w:rPr>
        <w:t>萬顆進口雞蛋透過畜產會委託廠商辦理蛋品加工方式，將庫存殼蛋經由加工製成保存期限較長之冷凍液蛋、茶葉蛋、蛋粉或其他加工品，再由畜產會承租或委託國內倉儲業者庫存備用，以維持蛋品品質及延長效期，供未來蛋品調度及穩定產銷供需。自112年6月至同年12月，畜產會共委託廠商製成冷凍液蛋95</w:t>
      </w:r>
      <w:r w:rsidR="004A06CA" w:rsidRPr="000A07F0">
        <w:rPr>
          <w:rFonts w:hint="eastAsia"/>
        </w:rPr>
        <w:t>萬</w:t>
      </w:r>
      <w:r w:rsidRPr="000A07F0">
        <w:rPr>
          <w:rFonts w:hint="eastAsia"/>
        </w:rPr>
        <w:t>6</w:t>
      </w:r>
      <w:r w:rsidRPr="000A07F0">
        <w:t>,055</w:t>
      </w:r>
      <w:r w:rsidRPr="000A07F0">
        <w:rPr>
          <w:rFonts w:hint="eastAsia"/>
        </w:rPr>
        <w:t>公斤。有關畜產會委託廠商辦理蛋品加工情形，詳如下表。</w:t>
      </w:r>
    </w:p>
    <w:p w:rsidR="009049E4" w:rsidRPr="000A07F0" w:rsidRDefault="009049E4" w:rsidP="009049E4">
      <w:pPr>
        <w:pStyle w:val="a3"/>
        <w:ind w:left="1361" w:hanging="1361"/>
        <w:jc w:val="center"/>
        <w:outlineLvl w:val="4"/>
      </w:pPr>
      <w:r w:rsidRPr="000A07F0">
        <w:rPr>
          <w:rFonts w:hint="eastAsia"/>
        </w:rPr>
        <w:t>112年畜產會委託業者辦理蛋品加工作業一覽表</w:t>
      </w:r>
    </w:p>
    <w:p w:rsidR="00C706E4" w:rsidRPr="000A07F0" w:rsidRDefault="00C706E4" w:rsidP="00C706E4">
      <w:pPr>
        <w:jc w:val="right"/>
        <w:rPr>
          <w:sz w:val="24"/>
          <w:szCs w:val="24"/>
        </w:rPr>
      </w:pPr>
      <w:r w:rsidRPr="000A07F0">
        <w:rPr>
          <w:rFonts w:hint="eastAsia"/>
          <w:sz w:val="24"/>
          <w:szCs w:val="24"/>
        </w:rPr>
        <w:t>單位：公斤；顆</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147"/>
        <w:gridCol w:w="2552"/>
        <w:gridCol w:w="1843"/>
      </w:tblGrid>
      <w:tr w:rsidR="00AE4CC2" w:rsidRPr="000A07F0" w:rsidTr="009049E4">
        <w:trPr>
          <w:trHeight w:val="112"/>
          <w:tblHeader/>
        </w:trPr>
        <w:tc>
          <w:tcPr>
            <w:tcW w:w="1384" w:type="dxa"/>
            <w:shd w:val="clear" w:color="auto" w:fill="FDE9D9" w:themeFill="accent6" w:themeFillTint="33"/>
            <w:vAlign w:val="center"/>
          </w:tcPr>
          <w:p w:rsidR="009049E4" w:rsidRPr="000A07F0" w:rsidRDefault="009049E4" w:rsidP="009049E4">
            <w:pPr>
              <w:pStyle w:val="aff1"/>
              <w:spacing w:line="360" w:lineRule="exact"/>
              <w:jc w:val="center"/>
              <w:rPr>
                <w:rFonts w:ascii="標楷體" w:eastAsia="標楷體" w:hAnsi="標楷體"/>
                <w:spacing w:val="-20"/>
                <w:sz w:val="28"/>
                <w:szCs w:val="28"/>
              </w:rPr>
            </w:pPr>
            <w:r w:rsidRPr="000A07F0">
              <w:rPr>
                <w:rFonts w:ascii="標楷體" w:eastAsia="標楷體" w:hAnsi="標楷體"/>
                <w:spacing w:val="-20"/>
                <w:sz w:val="28"/>
                <w:szCs w:val="28"/>
              </w:rPr>
              <w:t>委託廠商</w:t>
            </w:r>
          </w:p>
        </w:tc>
        <w:tc>
          <w:tcPr>
            <w:tcW w:w="3147" w:type="dxa"/>
            <w:shd w:val="clear" w:color="auto" w:fill="FDE9D9" w:themeFill="accent6" w:themeFillTint="33"/>
            <w:vAlign w:val="center"/>
          </w:tcPr>
          <w:p w:rsidR="009049E4" w:rsidRPr="000A07F0" w:rsidRDefault="009049E4" w:rsidP="009049E4">
            <w:pPr>
              <w:pStyle w:val="aff1"/>
              <w:spacing w:line="360" w:lineRule="exact"/>
              <w:jc w:val="center"/>
              <w:rPr>
                <w:rFonts w:ascii="標楷體" w:eastAsia="標楷體" w:hAnsi="標楷體"/>
                <w:spacing w:val="-20"/>
                <w:sz w:val="28"/>
                <w:szCs w:val="28"/>
              </w:rPr>
            </w:pPr>
            <w:r w:rsidRPr="000A07F0">
              <w:rPr>
                <w:rFonts w:ascii="標楷體" w:eastAsia="標楷體" w:hAnsi="標楷體"/>
                <w:spacing w:val="-20"/>
                <w:sz w:val="28"/>
                <w:szCs w:val="28"/>
              </w:rPr>
              <w:t>交付蛋品日期</w:t>
            </w:r>
          </w:p>
        </w:tc>
        <w:tc>
          <w:tcPr>
            <w:tcW w:w="2552" w:type="dxa"/>
            <w:shd w:val="clear" w:color="auto" w:fill="FDE9D9" w:themeFill="accent6" w:themeFillTint="33"/>
            <w:vAlign w:val="center"/>
          </w:tcPr>
          <w:p w:rsidR="009049E4" w:rsidRPr="000A07F0" w:rsidRDefault="009049E4" w:rsidP="009049E4">
            <w:pPr>
              <w:pStyle w:val="aff1"/>
              <w:spacing w:line="360" w:lineRule="exact"/>
              <w:jc w:val="center"/>
              <w:rPr>
                <w:rFonts w:ascii="標楷體" w:eastAsia="標楷體" w:hAnsi="標楷體"/>
                <w:spacing w:val="-20"/>
                <w:sz w:val="28"/>
                <w:szCs w:val="28"/>
              </w:rPr>
            </w:pPr>
            <w:r w:rsidRPr="000A07F0">
              <w:rPr>
                <w:rFonts w:ascii="標楷體" w:eastAsia="標楷體" w:hAnsi="標楷體"/>
                <w:spacing w:val="-20"/>
                <w:sz w:val="28"/>
                <w:szCs w:val="28"/>
              </w:rPr>
              <w:t>加工</w:t>
            </w:r>
            <w:r w:rsidRPr="000A07F0">
              <w:rPr>
                <w:rFonts w:ascii="標楷體" w:eastAsia="標楷體" w:hAnsi="標楷體" w:hint="eastAsia"/>
                <w:spacing w:val="-20"/>
                <w:sz w:val="28"/>
                <w:szCs w:val="28"/>
              </w:rPr>
              <w:t>成品</w:t>
            </w:r>
            <w:r w:rsidRPr="000A07F0">
              <w:rPr>
                <w:rFonts w:ascii="標楷體" w:eastAsia="標楷體" w:hAnsi="標楷體"/>
                <w:spacing w:val="-20"/>
                <w:sz w:val="28"/>
                <w:szCs w:val="28"/>
              </w:rPr>
              <w:t>數量</w:t>
            </w:r>
          </w:p>
        </w:tc>
        <w:tc>
          <w:tcPr>
            <w:tcW w:w="1843" w:type="dxa"/>
            <w:shd w:val="clear" w:color="auto" w:fill="FDE9D9" w:themeFill="accent6" w:themeFillTint="33"/>
            <w:vAlign w:val="center"/>
          </w:tcPr>
          <w:p w:rsidR="009049E4" w:rsidRPr="000A07F0" w:rsidRDefault="009049E4" w:rsidP="009049E4">
            <w:pPr>
              <w:pStyle w:val="aff1"/>
              <w:spacing w:line="360" w:lineRule="exact"/>
              <w:jc w:val="center"/>
              <w:rPr>
                <w:rFonts w:ascii="標楷體" w:eastAsia="標楷體" w:hAnsi="標楷體"/>
                <w:spacing w:val="-20"/>
                <w:sz w:val="28"/>
                <w:szCs w:val="28"/>
              </w:rPr>
            </w:pPr>
            <w:r w:rsidRPr="000A07F0">
              <w:rPr>
                <w:rFonts w:ascii="標楷體" w:eastAsia="標楷體" w:hAnsi="標楷體"/>
                <w:spacing w:val="-20"/>
                <w:sz w:val="28"/>
                <w:szCs w:val="28"/>
              </w:rPr>
              <w:t>加工製成品項</w:t>
            </w:r>
          </w:p>
        </w:tc>
      </w:tr>
      <w:tr w:rsidR="00AE4CC2" w:rsidRPr="000A07F0" w:rsidTr="009049E4">
        <w:trPr>
          <w:trHeight w:val="85"/>
        </w:trPr>
        <w:tc>
          <w:tcPr>
            <w:tcW w:w="1384" w:type="dxa"/>
            <w:vAlign w:val="center"/>
          </w:tcPr>
          <w:p w:rsidR="009049E4" w:rsidRPr="000A07F0" w:rsidRDefault="00170D69" w:rsidP="009049E4">
            <w:pPr>
              <w:spacing w:line="360" w:lineRule="exact"/>
              <w:jc w:val="center"/>
              <w:rPr>
                <w:rFonts w:hAnsi="標楷體"/>
                <w:sz w:val="28"/>
                <w:szCs w:val="28"/>
              </w:rPr>
            </w:pPr>
            <w:r w:rsidRPr="000A07F0">
              <w:rPr>
                <w:rFonts w:hAnsi="標楷體" w:hint="eastAsia"/>
                <w:sz w:val="28"/>
                <w:szCs w:val="28"/>
              </w:rPr>
              <w:t>A</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112/7/24</w:t>
            </w:r>
            <w:r w:rsidRPr="000A07F0">
              <w:rPr>
                <w:rFonts w:hAnsi="標楷體" w:hint="eastAsia"/>
                <w:sz w:val="28"/>
                <w:szCs w:val="28"/>
              </w:rPr>
              <w:t>~112/</w:t>
            </w:r>
            <w:r w:rsidRPr="000A07F0">
              <w:rPr>
                <w:rFonts w:hAnsi="標楷體"/>
                <w:sz w:val="28"/>
                <w:szCs w:val="28"/>
              </w:rPr>
              <w:t>11/20</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23,540公斤</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冷凍液蛋</w:t>
            </w:r>
          </w:p>
        </w:tc>
      </w:tr>
      <w:tr w:rsidR="00AE4CC2" w:rsidRPr="000A07F0" w:rsidTr="009049E4">
        <w:trPr>
          <w:trHeight w:val="85"/>
        </w:trPr>
        <w:tc>
          <w:tcPr>
            <w:tcW w:w="1384" w:type="dxa"/>
            <w:vAlign w:val="center"/>
          </w:tcPr>
          <w:p w:rsidR="009049E4" w:rsidRPr="000A07F0" w:rsidRDefault="00170D69" w:rsidP="009049E4">
            <w:pPr>
              <w:spacing w:line="360" w:lineRule="exact"/>
              <w:jc w:val="center"/>
              <w:rPr>
                <w:rFonts w:hAnsi="標楷體"/>
                <w:sz w:val="28"/>
                <w:szCs w:val="28"/>
              </w:rPr>
            </w:pPr>
            <w:r w:rsidRPr="000A07F0">
              <w:rPr>
                <w:rFonts w:hAnsi="標楷體" w:hint="eastAsia"/>
                <w:sz w:val="28"/>
                <w:szCs w:val="28"/>
              </w:rPr>
              <w:t>B</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112/6/19</w:t>
            </w:r>
            <w:r w:rsidRPr="000A07F0">
              <w:rPr>
                <w:rFonts w:hAnsi="標楷體" w:hint="eastAsia"/>
                <w:sz w:val="28"/>
                <w:szCs w:val="28"/>
              </w:rPr>
              <w:t>~112/</w:t>
            </w:r>
            <w:r w:rsidRPr="000A07F0">
              <w:rPr>
                <w:rFonts w:hAnsi="標楷體"/>
                <w:sz w:val="28"/>
                <w:szCs w:val="28"/>
              </w:rPr>
              <w:t>9/6</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57,400公斤</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冷凍液蛋</w:t>
            </w:r>
          </w:p>
        </w:tc>
      </w:tr>
      <w:tr w:rsidR="00AE4CC2" w:rsidRPr="000A07F0" w:rsidTr="009049E4">
        <w:trPr>
          <w:trHeight w:val="85"/>
        </w:trPr>
        <w:tc>
          <w:tcPr>
            <w:tcW w:w="1384" w:type="dxa"/>
            <w:vAlign w:val="center"/>
          </w:tcPr>
          <w:p w:rsidR="009049E4" w:rsidRPr="000A07F0" w:rsidRDefault="00170D69" w:rsidP="009049E4">
            <w:pPr>
              <w:spacing w:line="360" w:lineRule="exact"/>
              <w:jc w:val="center"/>
              <w:rPr>
                <w:rFonts w:hAnsi="標楷體"/>
                <w:sz w:val="28"/>
                <w:szCs w:val="28"/>
              </w:rPr>
            </w:pPr>
            <w:r w:rsidRPr="000A07F0">
              <w:rPr>
                <w:rFonts w:hAnsi="標楷體" w:hint="eastAsia"/>
                <w:sz w:val="28"/>
                <w:szCs w:val="28"/>
              </w:rPr>
              <w:t>C</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112/6/13~112/11/16</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67,660公斤</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冷凍液蛋</w:t>
            </w:r>
          </w:p>
        </w:tc>
      </w:tr>
      <w:tr w:rsidR="00AE4CC2" w:rsidRPr="000A07F0" w:rsidTr="009049E4">
        <w:trPr>
          <w:trHeight w:val="85"/>
        </w:trPr>
        <w:tc>
          <w:tcPr>
            <w:tcW w:w="1384" w:type="dxa"/>
            <w:vAlign w:val="center"/>
          </w:tcPr>
          <w:p w:rsidR="009049E4" w:rsidRPr="000A07F0" w:rsidRDefault="00170D69" w:rsidP="009049E4">
            <w:pPr>
              <w:spacing w:line="360" w:lineRule="exact"/>
              <w:jc w:val="center"/>
              <w:rPr>
                <w:rFonts w:hAnsi="標楷體"/>
                <w:sz w:val="28"/>
                <w:szCs w:val="28"/>
              </w:rPr>
            </w:pPr>
            <w:r w:rsidRPr="000A07F0">
              <w:rPr>
                <w:rFonts w:hAnsi="標楷體" w:hint="eastAsia"/>
                <w:sz w:val="28"/>
                <w:szCs w:val="28"/>
              </w:rPr>
              <w:t>D</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112/6/23~112/11/18</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25,910公斤</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冷凍液蛋</w:t>
            </w:r>
          </w:p>
        </w:tc>
      </w:tr>
      <w:tr w:rsidR="00AE4CC2" w:rsidRPr="000A07F0" w:rsidTr="009049E4">
        <w:trPr>
          <w:trHeight w:val="85"/>
        </w:trPr>
        <w:tc>
          <w:tcPr>
            <w:tcW w:w="1384" w:type="dxa"/>
            <w:vAlign w:val="center"/>
          </w:tcPr>
          <w:p w:rsidR="009049E4" w:rsidRPr="000A07F0" w:rsidRDefault="00170D69" w:rsidP="009049E4">
            <w:pPr>
              <w:spacing w:line="360" w:lineRule="exact"/>
              <w:jc w:val="center"/>
              <w:rPr>
                <w:rFonts w:hAnsi="標楷體"/>
                <w:sz w:val="28"/>
                <w:szCs w:val="28"/>
              </w:rPr>
            </w:pPr>
            <w:r w:rsidRPr="000A07F0">
              <w:rPr>
                <w:rFonts w:hAnsi="標楷體" w:hint="eastAsia"/>
                <w:sz w:val="28"/>
                <w:szCs w:val="28"/>
              </w:rPr>
              <w:lastRenderedPageBreak/>
              <w:t>E</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112/7/4~112/11/14</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80,000公斤</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冷凍液蛋</w:t>
            </w:r>
          </w:p>
        </w:tc>
      </w:tr>
      <w:tr w:rsidR="00AE4CC2" w:rsidRPr="000A07F0" w:rsidTr="009049E4">
        <w:trPr>
          <w:trHeight w:val="85"/>
        </w:trPr>
        <w:tc>
          <w:tcPr>
            <w:tcW w:w="1384" w:type="dxa"/>
            <w:vAlign w:val="center"/>
          </w:tcPr>
          <w:p w:rsidR="009049E4" w:rsidRPr="000A07F0" w:rsidRDefault="00170D69" w:rsidP="009049E4">
            <w:pPr>
              <w:spacing w:line="360" w:lineRule="exact"/>
              <w:jc w:val="center"/>
              <w:rPr>
                <w:rFonts w:hAnsi="標楷體"/>
                <w:sz w:val="28"/>
                <w:szCs w:val="28"/>
              </w:rPr>
            </w:pPr>
            <w:r w:rsidRPr="000A07F0">
              <w:rPr>
                <w:rFonts w:hAnsi="標楷體" w:hint="eastAsia"/>
                <w:sz w:val="28"/>
                <w:szCs w:val="28"/>
              </w:rPr>
              <w:t>F</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112/6/9~112/11/16</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106,470公斤</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冷凍液蛋</w:t>
            </w:r>
          </w:p>
        </w:tc>
      </w:tr>
      <w:tr w:rsidR="00AE4CC2" w:rsidRPr="000A07F0" w:rsidTr="009049E4">
        <w:trPr>
          <w:trHeight w:val="85"/>
        </w:trPr>
        <w:tc>
          <w:tcPr>
            <w:tcW w:w="1384" w:type="dxa"/>
            <w:vAlign w:val="center"/>
          </w:tcPr>
          <w:p w:rsidR="009049E4" w:rsidRPr="000A07F0" w:rsidRDefault="00170D69" w:rsidP="009049E4">
            <w:pPr>
              <w:spacing w:line="360" w:lineRule="exact"/>
              <w:jc w:val="center"/>
              <w:rPr>
                <w:rFonts w:hAnsi="標楷體"/>
                <w:sz w:val="28"/>
                <w:szCs w:val="28"/>
              </w:rPr>
            </w:pPr>
            <w:r w:rsidRPr="000A07F0">
              <w:rPr>
                <w:rFonts w:hAnsi="標楷體" w:hint="eastAsia"/>
                <w:sz w:val="28"/>
                <w:szCs w:val="28"/>
              </w:rPr>
              <w:t>G</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112/6/19~112/9/4</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62,805公斤</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冷凍液蛋</w:t>
            </w:r>
          </w:p>
        </w:tc>
      </w:tr>
      <w:tr w:rsidR="00AE4CC2" w:rsidRPr="000A07F0" w:rsidTr="009049E4">
        <w:trPr>
          <w:trHeight w:val="85"/>
        </w:trPr>
        <w:tc>
          <w:tcPr>
            <w:tcW w:w="1384" w:type="dxa"/>
            <w:vAlign w:val="center"/>
          </w:tcPr>
          <w:p w:rsidR="009049E4" w:rsidRPr="000A07F0" w:rsidRDefault="00170D69" w:rsidP="009049E4">
            <w:pPr>
              <w:spacing w:line="360" w:lineRule="exact"/>
              <w:jc w:val="center"/>
              <w:rPr>
                <w:rFonts w:hAnsi="標楷體"/>
                <w:sz w:val="28"/>
                <w:szCs w:val="28"/>
              </w:rPr>
            </w:pPr>
            <w:r w:rsidRPr="000A07F0">
              <w:rPr>
                <w:rFonts w:hAnsi="標楷體" w:hint="eastAsia"/>
                <w:sz w:val="28"/>
                <w:szCs w:val="28"/>
              </w:rPr>
              <w:t>H</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112/6/15~112/12/1</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131,080公斤</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冷凍液蛋</w:t>
            </w:r>
          </w:p>
        </w:tc>
      </w:tr>
      <w:tr w:rsidR="00AE4CC2" w:rsidRPr="000A07F0" w:rsidTr="009049E4">
        <w:trPr>
          <w:trHeight w:val="85"/>
        </w:trPr>
        <w:tc>
          <w:tcPr>
            <w:tcW w:w="1384" w:type="dxa"/>
            <w:vAlign w:val="center"/>
          </w:tcPr>
          <w:p w:rsidR="009049E4" w:rsidRPr="000A07F0" w:rsidRDefault="00170D69" w:rsidP="009049E4">
            <w:pPr>
              <w:spacing w:line="360" w:lineRule="exact"/>
              <w:jc w:val="center"/>
              <w:rPr>
                <w:rFonts w:hAnsi="標楷體"/>
                <w:sz w:val="28"/>
                <w:szCs w:val="28"/>
              </w:rPr>
            </w:pPr>
            <w:r w:rsidRPr="000A07F0">
              <w:rPr>
                <w:rFonts w:hAnsi="標楷體" w:hint="eastAsia"/>
                <w:sz w:val="28"/>
                <w:szCs w:val="28"/>
              </w:rPr>
              <w:t>I</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112/6/27~112/11/20</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63,950公斤</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冷凍液蛋</w:t>
            </w:r>
          </w:p>
        </w:tc>
      </w:tr>
      <w:tr w:rsidR="00AE4CC2" w:rsidRPr="000A07F0" w:rsidTr="009049E4">
        <w:trPr>
          <w:trHeight w:val="85"/>
        </w:trPr>
        <w:tc>
          <w:tcPr>
            <w:tcW w:w="1384" w:type="dxa"/>
            <w:vAlign w:val="center"/>
          </w:tcPr>
          <w:p w:rsidR="009049E4" w:rsidRPr="000A07F0" w:rsidRDefault="00170D69" w:rsidP="009049E4">
            <w:pPr>
              <w:spacing w:line="360" w:lineRule="exact"/>
              <w:jc w:val="center"/>
              <w:rPr>
                <w:rFonts w:hAnsi="標楷體"/>
                <w:sz w:val="28"/>
                <w:szCs w:val="28"/>
              </w:rPr>
            </w:pPr>
            <w:r w:rsidRPr="000A07F0">
              <w:rPr>
                <w:rFonts w:hAnsi="標楷體" w:hint="eastAsia"/>
                <w:sz w:val="28"/>
                <w:szCs w:val="28"/>
              </w:rPr>
              <w:t>J</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112/8/22~112/11/30</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79,300公斤</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冷凍液蛋</w:t>
            </w:r>
          </w:p>
        </w:tc>
      </w:tr>
      <w:tr w:rsidR="00AE4CC2" w:rsidRPr="000A07F0" w:rsidTr="009049E4">
        <w:trPr>
          <w:trHeight w:val="85"/>
        </w:trPr>
        <w:tc>
          <w:tcPr>
            <w:tcW w:w="1384" w:type="dxa"/>
            <w:vAlign w:val="center"/>
          </w:tcPr>
          <w:p w:rsidR="009049E4" w:rsidRPr="000A07F0" w:rsidRDefault="00170D69" w:rsidP="009049E4">
            <w:pPr>
              <w:spacing w:line="360" w:lineRule="exact"/>
              <w:jc w:val="center"/>
              <w:rPr>
                <w:rFonts w:hAnsi="標楷體"/>
                <w:sz w:val="28"/>
                <w:szCs w:val="28"/>
              </w:rPr>
            </w:pPr>
            <w:r w:rsidRPr="000A07F0">
              <w:rPr>
                <w:rFonts w:hAnsi="標楷體" w:hint="eastAsia"/>
                <w:sz w:val="28"/>
                <w:szCs w:val="28"/>
              </w:rPr>
              <w:t>K</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112/6/20~112/9/19</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173,560公斤</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冷凍液蛋</w:t>
            </w:r>
          </w:p>
        </w:tc>
      </w:tr>
      <w:tr w:rsidR="00AE4CC2" w:rsidRPr="000A07F0" w:rsidTr="009049E4">
        <w:trPr>
          <w:trHeight w:val="85"/>
        </w:trPr>
        <w:tc>
          <w:tcPr>
            <w:tcW w:w="1384" w:type="dxa"/>
            <w:vAlign w:val="center"/>
          </w:tcPr>
          <w:p w:rsidR="009049E4" w:rsidRPr="000A07F0" w:rsidRDefault="00170D69" w:rsidP="009049E4">
            <w:pPr>
              <w:spacing w:line="360" w:lineRule="exact"/>
              <w:jc w:val="center"/>
              <w:rPr>
                <w:rFonts w:hAnsi="標楷體"/>
                <w:sz w:val="28"/>
                <w:szCs w:val="28"/>
              </w:rPr>
            </w:pPr>
            <w:r w:rsidRPr="000A07F0">
              <w:rPr>
                <w:rFonts w:hAnsi="標楷體" w:hint="eastAsia"/>
                <w:sz w:val="28"/>
                <w:szCs w:val="28"/>
              </w:rPr>
              <w:t>L</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112/7/5~112/8/23</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13,100公斤</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冷凍液蛋</w:t>
            </w:r>
          </w:p>
        </w:tc>
      </w:tr>
      <w:tr w:rsidR="00AE4CC2" w:rsidRPr="000A07F0" w:rsidTr="009049E4">
        <w:trPr>
          <w:trHeight w:val="85"/>
        </w:trPr>
        <w:tc>
          <w:tcPr>
            <w:tcW w:w="1384" w:type="dxa"/>
            <w:vAlign w:val="center"/>
          </w:tcPr>
          <w:p w:rsidR="009049E4" w:rsidRPr="000A07F0" w:rsidRDefault="00170D69" w:rsidP="009049E4">
            <w:pPr>
              <w:spacing w:line="360" w:lineRule="exact"/>
              <w:jc w:val="center"/>
              <w:rPr>
                <w:rFonts w:hAnsi="標楷體"/>
                <w:sz w:val="28"/>
                <w:szCs w:val="28"/>
              </w:rPr>
            </w:pPr>
            <w:r w:rsidRPr="000A07F0">
              <w:rPr>
                <w:rFonts w:hAnsi="標楷體" w:hint="eastAsia"/>
                <w:sz w:val="28"/>
                <w:szCs w:val="28"/>
              </w:rPr>
              <w:t>M</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112/7/3</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1,840公斤</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冷凍液蛋</w:t>
            </w:r>
          </w:p>
        </w:tc>
      </w:tr>
      <w:tr w:rsidR="00AE4CC2" w:rsidRPr="000A07F0" w:rsidTr="009049E4">
        <w:trPr>
          <w:trHeight w:val="85"/>
        </w:trPr>
        <w:tc>
          <w:tcPr>
            <w:tcW w:w="1384" w:type="dxa"/>
            <w:vAlign w:val="center"/>
          </w:tcPr>
          <w:p w:rsidR="009049E4" w:rsidRPr="000A07F0" w:rsidRDefault="00170D69" w:rsidP="009049E4">
            <w:pPr>
              <w:spacing w:line="360" w:lineRule="exact"/>
              <w:jc w:val="center"/>
              <w:rPr>
                <w:rFonts w:hAnsi="標楷體"/>
                <w:sz w:val="28"/>
                <w:szCs w:val="28"/>
              </w:rPr>
            </w:pPr>
            <w:r w:rsidRPr="000A07F0">
              <w:rPr>
                <w:rFonts w:hAnsi="標楷體" w:hint="eastAsia"/>
                <w:sz w:val="28"/>
                <w:szCs w:val="28"/>
              </w:rPr>
              <w:t>N</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112/6/13~112/11/21</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69,440公斤</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冷凍液蛋</w:t>
            </w:r>
          </w:p>
        </w:tc>
      </w:tr>
      <w:tr w:rsidR="00AE4CC2" w:rsidRPr="000A07F0" w:rsidTr="009049E4">
        <w:trPr>
          <w:trHeight w:val="85"/>
        </w:trPr>
        <w:tc>
          <w:tcPr>
            <w:tcW w:w="1384" w:type="dxa"/>
            <w:vAlign w:val="center"/>
          </w:tcPr>
          <w:p w:rsidR="009049E4" w:rsidRPr="000A07F0" w:rsidRDefault="006806F9" w:rsidP="009049E4">
            <w:pPr>
              <w:spacing w:line="360" w:lineRule="exact"/>
              <w:jc w:val="center"/>
              <w:rPr>
                <w:rFonts w:hAnsi="標楷體"/>
                <w:sz w:val="28"/>
                <w:szCs w:val="28"/>
              </w:rPr>
            </w:pPr>
            <w:r w:rsidRPr="000A07F0">
              <w:rPr>
                <w:rFonts w:hAnsi="標楷體" w:hint="eastAsia"/>
                <w:sz w:val="28"/>
                <w:szCs w:val="28"/>
              </w:rPr>
              <w:t>O</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112/7/1~112/12/26</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4,950,949顆</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水煮蛋</w:t>
            </w:r>
          </w:p>
        </w:tc>
      </w:tr>
      <w:tr w:rsidR="00AE4CC2" w:rsidRPr="000A07F0" w:rsidTr="009049E4">
        <w:trPr>
          <w:trHeight w:val="85"/>
        </w:trPr>
        <w:tc>
          <w:tcPr>
            <w:tcW w:w="1384" w:type="dxa"/>
            <w:vAlign w:val="center"/>
          </w:tcPr>
          <w:p w:rsidR="009049E4" w:rsidRPr="000A07F0" w:rsidRDefault="006806F9" w:rsidP="009049E4">
            <w:pPr>
              <w:spacing w:line="360" w:lineRule="exact"/>
              <w:jc w:val="center"/>
              <w:rPr>
                <w:rFonts w:hAnsi="標楷體"/>
                <w:sz w:val="28"/>
                <w:szCs w:val="28"/>
              </w:rPr>
            </w:pPr>
            <w:r w:rsidRPr="000A07F0">
              <w:rPr>
                <w:rFonts w:hAnsi="標楷體" w:hint="eastAsia"/>
                <w:sz w:val="28"/>
                <w:szCs w:val="28"/>
              </w:rPr>
              <w:t>P</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112/10/20</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32,430顆</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水煮蛋</w:t>
            </w:r>
          </w:p>
        </w:tc>
      </w:tr>
      <w:tr w:rsidR="00AE4CC2" w:rsidRPr="000A07F0" w:rsidTr="009049E4">
        <w:trPr>
          <w:trHeight w:val="85"/>
        </w:trPr>
        <w:tc>
          <w:tcPr>
            <w:tcW w:w="1384" w:type="dxa"/>
            <w:vAlign w:val="center"/>
          </w:tcPr>
          <w:p w:rsidR="009049E4" w:rsidRPr="000A07F0" w:rsidRDefault="006806F9" w:rsidP="009049E4">
            <w:pPr>
              <w:spacing w:line="360" w:lineRule="exact"/>
              <w:jc w:val="center"/>
              <w:rPr>
                <w:rFonts w:hAnsi="標楷體"/>
                <w:sz w:val="28"/>
                <w:szCs w:val="28"/>
              </w:rPr>
            </w:pPr>
            <w:r w:rsidRPr="000A07F0">
              <w:rPr>
                <w:rFonts w:hAnsi="標楷體" w:hint="eastAsia"/>
                <w:sz w:val="28"/>
                <w:szCs w:val="28"/>
              </w:rPr>
              <w:t>Q</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112/7/18~112/8/4</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70,400顆</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水煮蛋</w:t>
            </w:r>
          </w:p>
        </w:tc>
      </w:tr>
      <w:tr w:rsidR="00AE4CC2" w:rsidRPr="000A07F0" w:rsidTr="009049E4">
        <w:trPr>
          <w:trHeight w:val="85"/>
        </w:trPr>
        <w:tc>
          <w:tcPr>
            <w:tcW w:w="1384" w:type="dxa"/>
            <w:vAlign w:val="center"/>
          </w:tcPr>
          <w:p w:rsidR="009049E4" w:rsidRPr="000A07F0" w:rsidRDefault="006806F9" w:rsidP="009049E4">
            <w:pPr>
              <w:spacing w:line="360" w:lineRule="exact"/>
              <w:jc w:val="center"/>
              <w:rPr>
                <w:rFonts w:hAnsi="標楷體"/>
                <w:sz w:val="28"/>
                <w:szCs w:val="28"/>
              </w:rPr>
            </w:pPr>
            <w:r w:rsidRPr="000A07F0">
              <w:rPr>
                <w:rFonts w:hAnsi="標楷體" w:hint="eastAsia"/>
                <w:sz w:val="28"/>
                <w:szCs w:val="28"/>
              </w:rPr>
              <w:t>S</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112/7/10~112/8/17</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572,796顆</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茶葉蛋</w:t>
            </w:r>
          </w:p>
        </w:tc>
      </w:tr>
      <w:tr w:rsidR="00AE4CC2" w:rsidRPr="000A07F0" w:rsidTr="009049E4">
        <w:trPr>
          <w:trHeight w:val="85"/>
        </w:trPr>
        <w:tc>
          <w:tcPr>
            <w:tcW w:w="1384" w:type="dxa"/>
            <w:vAlign w:val="center"/>
          </w:tcPr>
          <w:p w:rsidR="009049E4" w:rsidRPr="000A07F0" w:rsidRDefault="006806F9" w:rsidP="009049E4">
            <w:pPr>
              <w:spacing w:line="360" w:lineRule="exact"/>
              <w:jc w:val="center"/>
              <w:rPr>
                <w:rFonts w:hAnsi="標楷體"/>
                <w:sz w:val="28"/>
                <w:szCs w:val="28"/>
              </w:rPr>
            </w:pPr>
            <w:r w:rsidRPr="000A07F0">
              <w:rPr>
                <w:rFonts w:hAnsi="標楷體" w:hint="eastAsia"/>
                <w:sz w:val="28"/>
                <w:szCs w:val="28"/>
              </w:rPr>
              <w:t>T</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112/7/15~112/9/9</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813,440顆</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茶葉蛋</w:t>
            </w:r>
          </w:p>
        </w:tc>
      </w:tr>
      <w:tr w:rsidR="00AE4CC2" w:rsidRPr="000A07F0" w:rsidTr="009049E4">
        <w:trPr>
          <w:trHeight w:val="85"/>
        </w:trPr>
        <w:tc>
          <w:tcPr>
            <w:tcW w:w="1384" w:type="dxa"/>
            <w:vAlign w:val="center"/>
          </w:tcPr>
          <w:p w:rsidR="009049E4" w:rsidRPr="000A07F0" w:rsidRDefault="006806F9" w:rsidP="009049E4">
            <w:pPr>
              <w:spacing w:line="360" w:lineRule="exact"/>
              <w:jc w:val="center"/>
              <w:rPr>
                <w:rFonts w:hAnsi="標楷體"/>
                <w:sz w:val="28"/>
                <w:szCs w:val="28"/>
              </w:rPr>
            </w:pPr>
            <w:r w:rsidRPr="000A07F0">
              <w:rPr>
                <w:rFonts w:hAnsi="標楷體" w:hint="eastAsia"/>
                <w:sz w:val="28"/>
                <w:szCs w:val="28"/>
              </w:rPr>
              <w:t>U</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112/10/20</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24,550顆</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茶葉蛋</w:t>
            </w:r>
          </w:p>
        </w:tc>
      </w:tr>
      <w:tr w:rsidR="00AE4CC2" w:rsidRPr="000A07F0" w:rsidTr="009049E4">
        <w:trPr>
          <w:trHeight w:val="85"/>
        </w:trPr>
        <w:tc>
          <w:tcPr>
            <w:tcW w:w="1384" w:type="dxa"/>
            <w:vAlign w:val="center"/>
          </w:tcPr>
          <w:p w:rsidR="009049E4" w:rsidRPr="000A07F0" w:rsidRDefault="006806F9" w:rsidP="009049E4">
            <w:pPr>
              <w:spacing w:line="360" w:lineRule="exact"/>
              <w:jc w:val="center"/>
              <w:rPr>
                <w:rFonts w:hAnsi="標楷體"/>
                <w:sz w:val="28"/>
                <w:szCs w:val="28"/>
              </w:rPr>
            </w:pPr>
            <w:r w:rsidRPr="000A07F0">
              <w:rPr>
                <w:rFonts w:hAnsi="標楷體" w:hint="eastAsia"/>
                <w:sz w:val="28"/>
                <w:szCs w:val="28"/>
              </w:rPr>
              <w:t>V</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112/8/4~112/12/14</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3,418,704顆</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滷蛋</w:t>
            </w:r>
          </w:p>
        </w:tc>
      </w:tr>
      <w:tr w:rsidR="00AE4CC2" w:rsidRPr="000A07F0" w:rsidTr="009049E4">
        <w:trPr>
          <w:trHeight w:val="85"/>
        </w:trPr>
        <w:tc>
          <w:tcPr>
            <w:tcW w:w="1384" w:type="dxa"/>
            <w:vAlign w:val="center"/>
          </w:tcPr>
          <w:p w:rsidR="009049E4" w:rsidRPr="000A07F0" w:rsidRDefault="006806F9" w:rsidP="009049E4">
            <w:pPr>
              <w:spacing w:line="360" w:lineRule="exact"/>
              <w:jc w:val="center"/>
              <w:rPr>
                <w:rFonts w:hAnsi="標楷體"/>
                <w:sz w:val="28"/>
                <w:szCs w:val="28"/>
              </w:rPr>
            </w:pPr>
            <w:r w:rsidRPr="000A07F0">
              <w:rPr>
                <w:rFonts w:hAnsi="標楷體" w:hint="eastAsia"/>
                <w:sz w:val="28"/>
                <w:szCs w:val="28"/>
              </w:rPr>
              <w:t>W</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112/8/9~112/9/16</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671,760顆</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滷蛋</w:t>
            </w:r>
          </w:p>
        </w:tc>
      </w:tr>
      <w:tr w:rsidR="00AE4CC2" w:rsidRPr="000A07F0" w:rsidTr="009049E4">
        <w:trPr>
          <w:trHeight w:val="85"/>
        </w:trPr>
        <w:tc>
          <w:tcPr>
            <w:tcW w:w="1384" w:type="dxa"/>
            <w:vAlign w:val="center"/>
          </w:tcPr>
          <w:p w:rsidR="009049E4" w:rsidRPr="000A07F0" w:rsidRDefault="006806F9" w:rsidP="009049E4">
            <w:pPr>
              <w:spacing w:line="360" w:lineRule="exact"/>
              <w:jc w:val="center"/>
              <w:rPr>
                <w:rFonts w:hAnsi="標楷體"/>
                <w:sz w:val="28"/>
                <w:szCs w:val="28"/>
              </w:rPr>
            </w:pPr>
            <w:r w:rsidRPr="000A07F0">
              <w:rPr>
                <w:rFonts w:hAnsi="標楷體" w:hint="eastAsia"/>
                <w:sz w:val="28"/>
                <w:szCs w:val="28"/>
              </w:rPr>
              <w:t>X</w:t>
            </w:r>
          </w:p>
        </w:tc>
        <w:tc>
          <w:tcPr>
            <w:tcW w:w="3147" w:type="dxa"/>
            <w:vAlign w:val="center"/>
          </w:tcPr>
          <w:p w:rsidR="009049E4" w:rsidRPr="000A07F0" w:rsidRDefault="009049E4" w:rsidP="009049E4">
            <w:pPr>
              <w:spacing w:line="360" w:lineRule="exact"/>
              <w:jc w:val="left"/>
              <w:rPr>
                <w:rFonts w:hAnsi="標楷體"/>
                <w:sz w:val="28"/>
                <w:szCs w:val="28"/>
              </w:rPr>
            </w:pPr>
            <w:r w:rsidRPr="000A07F0">
              <w:rPr>
                <w:rFonts w:hAnsi="標楷體"/>
                <w:sz w:val="28"/>
                <w:szCs w:val="28"/>
              </w:rPr>
              <w:t>112/7/21~112/10/24</w:t>
            </w:r>
          </w:p>
        </w:tc>
        <w:tc>
          <w:tcPr>
            <w:tcW w:w="2552" w:type="dxa"/>
            <w:vAlign w:val="center"/>
          </w:tcPr>
          <w:p w:rsidR="009049E4" w:rsidRPr="000A07F0" w:rsidRDefault="009049E4" w:rsidP="009049E4">
            <w:pPr>
              <w:spacing w:line="360" w:lineRule="exact"/>
              <w:jc w:val="right"/>
              <w:rPr>
                <w:rFonts w:hAnsi="標楷體"/>
                <w:sz w:val="28"/>
                <w:szCs w:val="28"/>
              </w:rPr>
            </w:pPr>
            <w:r w:rsidRPr="000A07F0">
              <w:rPr>
                <w:rFonts w:hAnsi="標楷體"/>
                <w:sz w:val="28"/>
                <w:szCs w:val="28"/>
              </w:rPr>
              <w:t>22,170公斤</w:t>
            </w:r>
          </w:p>
        </w:tc>
        <w:tc>
          <w:tcPr>
            <w:tcW w:w="1843" w:type="dxa"/>
            <w:vAlign w:val="center"/>
          </w:tcPr>
          <w:p w:rsidR="009049E4" w:rsidRPr="000A07F0" w:rsidRDefault="009049E4" w:rsidP="009049E4">
            <w:pPr>
              <w:spacing w:line="360" w:lineRule="exact"/>
              <w:jc w:val="center"/>
              <w:rPr>
                <w:rFonts w:hAnsi="標楷體"/>
                <w:sz w:val="28"/>
                <w:szCs w:val="28"/>
              </w:rPr>
            </w:pPr>
            <w:r w:rsidRPr="000A07F0">
              <w:rPr>
                <w:rFonts w:hAnsi="標楷體"/>
                <w:sz w:val="28"/>
                <w:szCs w:val="28"/>
              </w:rPr>
              <w:t>蛋粉</w:t>
            </w:r>
          </w:p>
        </w:tc>
      </w:tr>
    </w:tbl>
    <w:p w:rsidR="009049E4" w:rsidRPr="000A07F0" w:rsidRDefault="009049E4" w:rsidP="009049E4">
      <w:pPr>
        <w:pStyle w:val="3"/>
        <w:numPr>
          <w:ilvl w:val="0"/>
          <w:numId w:val="0"/>
        </w:numPr>
        <w:spacing w:line="320" w:lineRule="exact"/>
        <w:ind w:left="1361" w:hanging="1361"/>
        <w:rPr>
          <w:sz w:val="24"/>
        </w:rPr>
      </w:pPr>
      <w:r w:rsidRPr="000A07F0">
        <w:rPr>
          <w:rFonts w:hint="eastAsia"/>
          <w:sz w:val="24"/>
        </w:rPr>
        <w:t>資料來源：畜產會。</w:t>
      </w:r>
    </w:p>
    <w:p w:rsidR="00112EE1" w:rsidRPr="000A07F0" w:rsidRDefault="00112EE1" w:rsidP="009049E4">
      <w:pPr>
        <w:pStyle w:val="3"/>
        <w:numPr>
          <w:ilvl w:val="0"/>
          <w:numId w:val="0"/>
        </w:numPr>
        <w:spacing w:line="320" w:lineRule="exact"/>
        <w:ind w:left="1361" w:hanging="1361"/>
        <w:rPr>
          <w:sz w:val="24"/>
        </w:rPr>
      </w:pPr>
    </w:p>
    <w:p w:rsidR="00BD1FEE" w:rsidRPr="000A07F0" w:rsidRDefault="00BD1FEE" w:rsidP="009049E4">
      <w:pPr>
        <w:pStyle w:val="3"/>
      </w:pPr>
      <w:r w:rsidRPr="000A07F0">
        <w:rPr>
          <w:rFonts w:hint="eastAsia"/>
        </w:rPr>
        <w:t>農業部與衛福部針對「新鮮殼蛋」加工製成「液蛋」之原產地(國)標示，認定結果不同：</w:t>
      </w:r>
    </w:p>
    <w:p w:rsidR="009049E4" w:rsidRPr="000A07F0" w:rsidRDefault="009049E4" w:rsidP="00BD1FEE">
      <w:pPr>
        <w:pStyle w:val="3"/>
        <w:numPr>
          <w:ilvl w:val="0"/>
          <w:numId w:val="0"/>
        </w:numPr>
        <w:ind w:left="1361" w:firstLineChars="209" w:firstLine="711"/>
      </w:pPr>
      <w:r w:rsidRPr="000A07F0">
        <w:rPr>
          <w:rFonts w:hint="eastAsia"/>
        </w:rPr>
        <w:t>依衛福部「</w:t>
      </w:r>
      <w:r w:rsidRPr="000A07F0">
        <w:t>液蛋製造業者符合食品良好衛生規範準則之指引</w:t>
      </w:r>
      <w:r w:rsidRPr="000A07F0">
        <w:rPr>
          <w:rFonts w:hint="eastAsia"/>
        </w:rPr>
        <w:t>」</w:t>
      </w:r>
      <w:r w:rsidRPr="000A07F0">
        <w:rPr>
          <w:rStyle w:val="aff4"/>
        </w:rPr>
        <w:footnoteReference w:id="29"/>
      </w:r>
      <w:r w:rsidRPr="000A07F0">
        <w:rPr>
          <w:rFonts w:hint="eastAsia"/>
        </w:rPr>
        <w:t>規定，液蛋製品係指禽蛋收集後，經洗淨、風乾、打蛋去殼、蛋白與蛋黃分離或不分離、殺菌或不殺菌，包裝後冷藏或冷凍之蛋製品。復依衛福部</w:t>
      </w:r>
      <w:r w:rsidRPr="000A07F0">
        <w:t>「液蛋產品標示規定」</w:t>
      </w:r>
      <w:r w:rsidRPr="000A07F0">
        <w:rPr>
          <w:rStyle w:val="aff4"/>
        </w:rPr>
        <w:footnoteReference w:id="30"/>
      </w:r>
      <w:r w:rsidRPr="000A07F0">
        <w:rPr>
          <w:rFonts w:hint="eastAsia"/>
        </w:rPr>
        <w:t>，散裝液蛋產品應標示原產地(國)及有效日期。惟有關進口雞蛋加工製成冷凍液蛋產品</w:t>
      </w:r>
      <w:r w:rsidR="00BD1FEE" w:rsidRPr="000A07F0">
        <w:rPr>
          <w:rFonts w:hint="eastAsia"/>
        </w:rPr>
        <w:t>乙</w:t>
      </w:r>
      <w:r w:rsidRPr="000A07F0">
        <w:rPr>
          <w:rFonts w:hint="eastAsia"/>
        </w:rPr>
        <w:t>節，農業部與衛福部針對原產地(國)標示</w:t>
      </w:r>
      <w:r w:rsidR="00355004" w:rsidRPr="000A07F0">
        <w:rPr>
          <w:rFonts w:hint="eastAsia"/>
        </w:rPr>
        <w:t>，</w:t>
      </w:r>
      <w:r w:rsidRPr="000A07F0">
        <w:rPr>
          <w:rFonts w:hint="eastAsia"/>
        </w:rPr>
        <w:t>持有不同認定標準：</w:t>
      </w:r>
    </w:p>
    <w:p w:rsidR="009049E4" w:rsidRPr="000A07F0" w:rsidRDefault="009049E4" w:rsidP="009049E4">
      <w:pPr>
        <w:pStyle w:val="4"/>
        <w:ind w:left="1680"/>
      </w:pPr>
      <w:r w:rsidRPr="000A07F0">
        <w:rPr>
          <w:rFonts w:hint="eastAsia"/>
        </w:rPr>
        <w:lastRenderedPageBreak/>
        <w:t>依</w:t>
      </w:r>
      <w:r w:rsidRPr="000A07F0">
        <w:t>「進口貨物原產地認定標準」</w:t>
      </w:r>
      <w:r w:rsidRPr="000A07F0">
        <w:rPr>
          <w:rFonts w:hint="eastAsia"/>
        </w:rPr>
        <w:t>第5條規定</w:t>
      </w:r>
      <w:r w:rsidRPr="000A07F0">
        <w:rPr>
          <w:rStyle w:val="aff4"/>
        </w:rPr>
        <w:footnoteReference w:id="31"/>
      </w:r>
      <w:r w:rsidRPr="000A07F0">
        <w:rPr>
          <w:rFonts w:hint="eastAsia"/>
        </w:rPr>
        <w:t>，貨物之加工、製造或原材料涉及2個(含)以上國家或地區者，以使該項貨物產生最終實質轉型之國家或地區為原產地；復</w:t>
      </w:r>
      <w:r w:rsidR="00BD1FEE" w:rsidRPr="000A07F0">
        <w:rPr>
          <w:rFonts w:hint="eastAsia"/>
        </w:rPr>
        <w:t>按</w:t>
      </w:r>
      <w:r w:rsidRPr="000A07F0">
        <w:rPr>
          <w:rFonts w:hint="eastAsia"/>
        </w:rPr>
        <w:t>同標準第7條第1項規定</w:t>
      </w:r>
      <w:r w:rsidRPr="000A07F0">
        <w:rPr>
          <w:rStyle w:val="aff4"/>
        </w:rPr>
        <w:footnoteReference w:id="32"/>
      </w:r>
      <w:r w:rsidRPr="000A07F0">
        <w:rPr>
          <w:rFonts w:hint="eastAsia"/>
        </w:rPr>
        <w:t>，原材料經加工或製造後所產生之貨物與原材料歸屬之海關進口稅則前6位碼號列相異者，為實質轉型。又「雞之帶殼蛋，鮮」及「</w:t>
      </w:r>
      <w:r w:rsidRPr="000A07F0">
        <w:t>冷凍蛋液</w:t>
      </w:r>
      <w:r w:rsidRPr="000A07F0">
        <w:rPr>
          <w:rFonts w:hint="eastAsia"/>
        </w:rPr>
        <w:t>」貨品稅則號列分別為「</w:t>
      </w:r>
      <w:r w:rsidRPr="000A07F0">
        <w:t>0407.21.00.00-4</w:t>
      </w:r>
      <w:r w:rsidRPr="000A07F0">
        <w:rPr>
          <w:rFonts w:hint="eastAsia"/>
        </w:rPr>
        <w:t>」及「</w:t>
      </w:r>
      <w:r w:rsidRPr="000A07F0">
        <w:t>0408.99.10.00-8</w:t>
      </w:r>
      <w:r w:rsidRPr="000A07F0">
        <w:rPr>
          <w:rFonts w:hint="eastAsia"/>
        </w:rPr>
        <w:t>」</w:t>
      </w:r>
      <w:r w:rsidR="00BD1FEE" w:rsidRPr="000A07F0">
        <w:rPr>
          <w:rFonts w:hint="eastAsia"/>
        </w:rPr>
        <w:t>，</w:t>
      </w:r>
      <w:r w:rsidRPr="000A07F0">
        <w:rPr>
          <w:rFonts w:hint="eastAsia"/>
        </w:rPr>
        <w:t>並不相同，農業部依前述規定認定進口雞蛋加工製成冷凍液蛋為實質轉型，故告知委託加工之業者</w:t>
      </w:r>
      <w:r w:rsidR="00355004" w:rsidRPr="000A07F0">
        <w:rPr>
          <w:rFonts w:hint="eastAsia"/>
        </w:rPr>
        <w:t>，</w:t>
      </w:r>
      <w:r w:rsidRPr="000A07F0">
        <w:rPr>
          <w:rFonts w:hint="eastAsia"/>
        </w:rPr>
        <w:t>該原產地得標示為「臺灣」。</w:t>
      </w:r>
    </w:p>
    <w:p w:rsidR="009049E4" w:rsidRPr="000A07F0" w:rsidRDefault="00BD1FEE" w:rsidP="009049E4">
      <w:pPr>
        <w:pStyle w:val="4"/>
        <w:ind w:left="1680"/>
      </w:pPr>
      <w:r w:rsidRPr="000A07F0">
        <w:rPr>
          <w:rFonts w:hint="eastAsia"/>
        </w:rPr>
        <w:t>另</w:t>
      </w:r>
      <w:r w:rsidR="009049E4" w:rsidRPr="000A07F0">
        <w:rPr>
          <w:rFonts w:hint="eastAsia"/>
        </w:rPr>
        <w:t>依</w:t>
      </w:r>
      <w:r w:rsidR="009049E4" w:rsidRPr="000A07F0">
        <w:t>「進口貨物原產地認定標準」</w:t>
      </w:r>
      <w:r w:rsidR="009049E4" w:rsidRPr="000A07F0">
        <w:rPr>
          <w:rFonts w:hint="eastAsia"/>
        </w:rPr>
        <w:t>第7條第3項規定</w:t>
      </w:r>
      <w:r w:rsidR="009049E4" w:rsidRPr="000A07F0">
        <w:rPr>
          <w:rStyle w:val="aff4"/>
        </w:rPr>
        <w:footnoteReference w:id="33"/>
      </w:r>
      <w:r w:rsidR="009049E4" w:rsidRPr="000A07F0">
        <w:rPr>
          <w:rFonts w:hint="eastAsia"/>
        </w:rPr>
        <w:t>，未改變食品本質，非屬實質轉型。</w:t>
      </w:r>
      <w:r w:rsidR="00B50068" w:rsidRPr="000A07F0">
        <w:rPr>
          <w:rFonts w:hint="eastAsia"/>
        </w:rPr>
        <w:t>爰</w:t>
      </w:r>
      <w:r w:rsidR="009049E4" w:rsidRPr="000A07F0">
        <w:rPr>
          <w:rFonts w:hint="eastAsia"/>
        </w:rPr>
        <w:t>衛福部據此認定，液蛋產品係殼蛋僅經洗蛋、挑選、打蛋、分離、殺菌及包裝等製程，並未改變食品本質，非屬實質轉型，故原產地標示應依其原料來源國標示之。</w:t>
      </w:r>
    </w:p>
    <w:p w:rsidR="009049E4" w:rsidRPr="000A07F0" w:rsidRDefault="009049E4" w:rsidP="00BD1FEE">
      <w:pPr>
        <w:pStyle w:val="4"/>
        <w:ind w:left="1680"/>
      </w:pPr>
      <w:r w:rsidRPr="000A07F0">
        <w:rPr>
          <w:rFonts w:hint="eastAsia"/>
        </w:rPr>
        <w:t>承前所述，112年農業部委請畜產會洽詢國內廠商辦理進口新鮮殼蛋加工製成冷凍液蛋，並將新鮮殼蛋加工為冷凍液蛋視為實質轉型，致委託業者使用進口雞蛋製成</w:t>
      </w:r>
      <w:r w:rsidRPr="000A07F0">
        <w:t>6</w:t>
      </w:r>
      <w:r w:rsidRPr="000A07F0">
        <w:rPr>
          <w:rFonts w:hint="eastAsia"/>
        </w:rPr>
        <w:t>萬</w:t>
      </w:r>
      <w:r w:rsidRPr="000A07F0">
        <w:t>1,763包(袋)</w:t>
      </w:r>
      <w:r w:rsidRPr="000A07F0">
        <w:rPr>
          <w:rFonts w:hint="eastAsia"/>
        </w:rPr>
        <w:t>共</w:t>
      </w:r>
      <w:r w:rsidRPr="000A07F0">
        <w:t>34</w:t>
      </w:r>
      <w:r w:rsidRPr="000A07F0">
        <w:rPr>
          <w:rFonts w:hint="eastAsia"/>
        </w:rPr>
        <w:t>萬</w:t>
      </w:r>
      <w:r w:rsidRPr="000A07F0">
        <w:t>8,210</w:t>
      </w:r>
      <w:r w:rsidRPr="000A07F0">
        <w:lastRenderedPageBreak/>
        <w:t>公斤</w:t>
      </w:r>
      <w:r w:rsidRPr="000A07F0">
        <w:rPr>
          <w:rFonts w:hint="eastAsia"/>
        </w:rPr>
        <w:t>之冷凍液蛋，並</w:t>
      </w:r>
      <w:r w:rsidR="00BD1FEE" w:rsidRPr="000A07F0">
        <w:rPr>
          <w:rFonts w:hint="eastAsia"/>
        </w:rPr>
        <w:t>將原產</w:t>
      </w:r>
      <w:r w:rsidRPr="000A07F0">
        <w:rPr>
          <w:rFonts w:hint="eastAsia"/>
        </w:rPr>
        <w:t>地為「臺灣」。直至112年7月間，農業部獲知其實質轉型認定標準與衛福部見解不同，始於同年7月26日通知各委託加工業者</w:t>
      </w:r>
      <w:r w:rsidR="00BD1FEE" w:rsidRPr="000A07F0">
        <w:rPr>
          <w:rFonts w:hint="eastAsia"/>
        </w:rPr>
        <w:t>，</w:t>
      </w:r>
      <w:r w:rsidRPr="000A07F0">
        <w:rPr>
          <w:rFonts w:hint="eastAsia"/>
        </w:rPr>
        <w:t>將原產地為「臺灣」之冷凍液蛋，更正標示產地為進口來源國。</w:t>
      </w:r>
    </w:p>
    <w:p w:rsidR="009E24B2" w:rsidRPr="000A07F0" w:rsidRDefault="002E02F6" w:rsidP="00C527E5">
      <w:pPr>
        <w:pStyle w:val="3"/>
      </w:pPr>
      <w:r w:rsidRPr="000A07F0">
        <w:rPr>
          <w:rFonts w:hint="eastAsia"/>
        </w:rPr>
        <w:t>農業部與食藥署針對液蛋產地標示法令解讀歧異，致後續需耗費大量人力與時間重新辦理標示更正作業，且因此而遭</w:t>
      </w:r>
      <w:r w:rsidR="00B50068" w:rsidRPr="000A07F0">
        <w:rPr>
          <w:rFonts w:hint="eastAsia"/>
        </w:rPr>
        <w:t>直轄市、縣(市)政府</w:t>
      </w:r>
      <w:r w:rsidRPr="000A07F0">
        <w:rPr>
          <w:rFonts w:hint="eastAsia"/>
        </w:rPr>
        <w:t>衛生局認違反食安法規定之案件，已移送檢調偵</w:t>
      </w:r>
      <w:r w:rsidR="003716CD" w:rsidRPr="000A07F0">
        <w:rPr>
          <w:rFonts w:hint="eastAsia"/>
        </w:rPr>
        <w:t>查</w:t>
      </w:r>
      <w:r w:rsidRPr="000A07F0">
        <w:rPr>
          <w:rFonts w:hint="eastAsia"/>
        </w:rPr>
        <w:t>中：</w:t>
      </w:r>
    </w:p>
    <w:p w:rsidR="009049E4" w:rsidRPr="000A07F0" w:rsidRDefault="002A4047" w:rsidP="002E02F6">
      <w:pPr>
        <w:pStyle w:val="4"/>
      </w:pPr>
      <w:r w:rsidRPr="000A07F0">
        <w:rPr>
          <w:rFonts w:hint="eastAsia"/>
        </w:rPr>
        <w:t>據</w:t>
      </w:r>
      <w:r w:rsidR="009049E4" w:rsidRPr="000A07F0">
        <w:rPr>
          <w:rFonts w:hint="eastAsia"/>
        </w:rPr>
        <w:t>農業部畜牧司</w:t>
      </w:r>
      <w:r w:rsidR="00BD1FEE" w:rsidRPr="000A07F0">
        <w:rPr>
          <w:rFonts w:hint="eastAsia"/>
        </w:rPr>
        <w:t>程前科長</w:t>
      </w:r>
      <w:r w:rsidR="00F00961" w:rsidRPr="000A07F0">
        <w:rPr>
          <w:rFonts w:hint="eastAsia"/>
        </w:rPr>
        <w:t>書面陳述略以</w:t>
      </w:r>
      <w:r w:rsidR="009049E4" w:rsidRPr="000A07F0">
        <w:rPr>
          <w:rFonts w:hint="eastAsia"/>
        </w:rPr>
        <w:t>：「過往都是以國產蛋為原料生產液蛋，畜產會執行CAS殺菌液蛋產品驗證有相當的經驗，但以進口蛋作液蛋還是頭一回。112年5月規劃要委託業者生產液蛋，當時畜產會家禽組即有請教驗證組同仁確認是需要標示原產地，及依照財政部與經濟部會銜公告『進口貨物原產地認定標準』認知為實質轉型而標示為臺灣。我看該標示事項及瞭解驗證組已確認過沒問題。後來7月知道食藥署的解釋與我們的認知是不同時，即修正標示樣稿經食藥署確認後，通知代工業者修正產地標示。後續政府相關部門就此爭議議題會議討論時，財政部對衛福部的解釋也有意見，希望衛福部就此部分的標示管理應該要自訂規定，不要引用財政部的該項『進口貨物原產地認定標準』……</w:t>
      </w:r>
      <w:r w:rsidR="00F00961" w:rsidRPr="000A07F0">
        <w:rPr>
          <w:rFonts w:hint="eastAsia"/>
        </w:rPr>
        <w:t>。</w:t>
      </w:r>
      <w:r w:rsidR="009049E4" w:rsidRPr="000A07F0">
        <w:rPr>
          <w:rFonts w:hint="eastAsia"/>
        </w:rPr>
        <w:t>」農業部與衛福部針對新鮮殼蛋加工為冷凍液蛋是否屬實質轉型</w:t>
      </w:r>
      <w:r w:rsidR="00F00961" w:rsidRPr="000A07F0">
        <w:rPr>
          <w:rFonts w:hint="eastAsia"/>
        </w:rPr>
        <w:t>乙</w:t>
      </w:r>
      <w:r w:rsidR="009049E4" w:rsidRPr="000A07F0">
        <w:rPr>
          <w:rFonts w:hint="eastAsia"/>
        </w:rPr>
        <w:t>節，先前並無一致共識，針對法令各自解讀，雖農業部表示上開冷凍液蛋均全數儲存於畜產會倉儲中，未流入國內市場，並已督導畜產會派員進行標籤更改作業，且已於113年1月19日全數改標完成；惟農業部因與衛福部法令解讀有所歧異，</w:t>
      </w:r>
      <w:r w:rsidR="009049E4" w:rsidRPr="000A07F0">
        <w:rPr>
          <w:rFonts w:hint="eastAsia"/>
        </w:rPr>
        <w:lastRenderedPageBreak/>
        <w:t>致後續需耗費大量人力與時間重新辦理標示更正作業，仍有欠周延。</w:t>
      </w:r>
    </w:p>
    <w:p w:rsidR="009049E4" w:rsidRPr="000A07F0" w:rsidRDefault="009049E4" w:rsidP="002E02F6">
      <w:pPr>
        <w:pStyle w:val="4"/>
      </w:pPr>
      <w:r w:rsidRPr="000A07F0">
        <w:rPr>
          <w:rFonts w:hint="eastAsia"/>
        </w:rPr>
        <w:t>此外，</w:t>
      </w:r>
      <w:r w:rsidRPr="000A07F0">
        <w:t>據衛福部查復</w:t>
      </w:r>
      <w:r w:rsidR="00F00961" w:rsidRPr="000A07F0">
        <w:rPr>
          <w:rFonts w:hint="eastAsia"/>
        </w:rPr>
        <w:t>資料</w:t>
      </w:r>
      <w:r w:rsidRPr="000A07F0">
        <w:t>，</w:t>
      </w:r>
      <w:r w:rsidRPr="000A07F0">
        <w:rPr>
          <w:rFonts w:hint="eastAsia"/>
        </w:rPr>
        <w:t>國內廠商將進口雞蛋製成冷凍液蛋，並將原產地為「臺灣」</w:t>
      </w:r>
      <w:r w:rsidR="00C527E5" w:rsidRPr="000A07F0">
        <w:rPr>
          <w:rFonts w:hint="eastAsia"/>
        </w:rPr>
        <w:t>乙</w:t>
      </w:r>
      <w:r w:rsidRPr="000A07F0">
        <w:rPr>
          <w:rFonts w:hint="eastAsia"/>
        </w:rPr>
        <w:t>節，已違反食安法</w:t>
      </w:r>
      <w:r w:rsidRPr="000A07F0">
        <w:rPr>
          <w:rStyle w:val="aff4"/>
        </w:rPr>
        <w:footnoteReference w:id="34"/>
      </w:r>
      <w:r w:rsidRPr="000A07F0">
        <w:rPr>
          <w:rFonts w:hint="eastAsia"/>
        </w:rPr>
        <w:t>規定，並均由所轄衛生局移請司法單位偵辦</w:t>
      </w:r>
      <w:r w:rsidR="002A4047" w:rsidRPr="000A07F0">
        <w:rPr>
          <w:rFonts w:hint="eastAsia"/>
        </w:rPr>
        <w:t>。</w:t>
      </w:r>
      <w:r w:rsidR="00C527E5" w:rsidRPr="000A07F0">
        <w:rPr>
          <w:rFonts w:hint="eastAsia"/>
        </w:rPr>
        <w:t>據衛福部112年12月22日查復資料，該</w:t>
      </w:r>
      <w:r w:rsidRPr="000A07F0">
        <w:rPr>
          <w:rFonts w:hint="eastAsia"/>
        </w:rPr>
        <w:t>部及各地方衛生局查獲之違規案件</w:t>
      </w:r>
      <w:r w:rsidR="00F00961" w:rsidRPr="000A07F0">
        <w:rPr>
          <w:rFonts w:hint="eastAsia"/>
        </w:rPr>
        <w:t>，</w:t>
      </w:r>
      <w:r w:rsidRPr="000A07F0">
        <w:rPr>
          <w:rFonts w:hint="eastAsia"/>
        </w:rPr>
        <w:t>詳列如下表。其中，因畜產會委託代工而涉標示假冒產地遭移送檢調之業者計有5家，農業部未能於委託業者代工前，與</w:t>
      </w:r>
      <w:r w:rsidR="00C17B16" w:rsidRPr="000A07F0">
        <w:rPr>
          <w:rFonts w:hint="eastAsia"/>
        </w:rPr>
        <w:t>主管食品安全衛生管理法之</w:t>
      </w:r>
      <w:r w:rsidRPr="000A07F0">
        <w:rPr>
          <w:rFonts w:hint="eastAsia"/>
        </w:rPr>
        <w:t>衛福部確認液蛋產品相關標示規範，致業者受其委託代工卻因此違反食安法相關規定，招致外界抨擊「政府帶頭違法」之訾議，實有損政府形象。</w:t>
      </w:r>
    </w:p>
    <w:p w:rsidR="009049E4" w:rsidRPr="000A07F0" w:rsidRDefault="009049E4" w:rsidP="009049E4">
      <w:pPr>
        <w:pStyle w:val="a3"/>
        <w:ind w:left="1361" w:hanging="1361"/>
        <w:jc w:val="center"/>
        <w:outlineLvl w:val="4"/>
      </w:pPr>
      <w:r w:rsidRPr="000A07F0">
        <w:rPr>
          <w:rFonts w:hint="eastAsia"/>
        </w:rPr>
        <w:t>衛福部查獲業者使用進口雞蛋製成液蛋產品違規標示產地情形表</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4820"/>
        <w:gridCol w:w="1843"/>
      </w:tblGrid>
      <w:tr w:rsidR="00AE4CC2" w:rsidRPr="000A07F0" w:rsidTr="009049E4">
        <w:trPr>
          <w:trHeight w:val="74"/>
          <w:tblHeader/>
        </w:trPr>
        <w:tc>
          <w:tcPr>
            <w:tcW w:w="846" w:type="dxa"/>
            <w:shd w:val="clear" w:color="auto" w:fill="FDE9D9" w:themeFill="accent6" w:themeFillTint="33"/>
          </w:tcPr>
          <w:p w:rsidR="009049E4" w:rsidRPr="000A07F0" w:rsidRDefault="00F00961" w:rsidP="00974327">
            <w:pPr>
              <w:jc w:val="center"/>
              <w:rPr>
                <w:sz w:val="28"/>
                <w:szCs w:val="28"/>
              </w:rPr>
            </w:pPr>
            <w:r w:rsidRPr="000A07F0">
              <w:rPr>
                <w:rFonts w:hint="eastAsia"/>
                <w:sz w:val="28"/>
                <w:szCs w:val="28"/>
              </w:rPr>
              <w:t>項次</w:t>
            </w:r>
          </w:p>
        </w:tc>
        <w:tc>
          <w:tcPr>
            <w:tcW w:w="1417" w:type="dxa"/>
            <w:shd w:val="clear" w:color="auto" w:fill="FDE9D9" w:themeFill="accent6" w:themeFillTint="33"/>
          </w:tcPr>
          <w:p w:rsidR="009049E4" w:rsidRPr="000A07F0" w:rsidRDefault="009049E4" w:rsidP="00974327">
            <w:pPr>
              <w:jc w:val="center"/>
              <w:rPr>
                <w:sz w:val="28"/>
                <w:szCs w:val="28"/>
              </w:rPr>
            </w:pPr>
            <w:r w:rsidRPr="000A07F0">
              <w:rPr>
                <w:rFonts w:hint="eastAsia"/>
                <w:sz w:val="28"/>
                <w:szCs w:val="28"/>
              </w:rPr>
              <w:t>業者名稱</w:t>
            </w:r>
          </w:p>
        </w:tc>
        <w:tc>
          <w:tcPr>
            <w:tcW w:w="4820" w:type="dxa"/>
            <w:shd w:val="clear" w:color="auto" w:fill="FDE9D9" w:themeFill="accent6" w:themeFillTint="33"/>
          </w:tcPr>
          <w:p w:rsidR="009049E4" w:rsidRPr="000A07F0" w:rsidRDefault="009049E4" w:rsidP="00974327">
            <w:pPr>
              <w:jc w:val="center"/>
              <w:rPr>
                <w:sz w:val="28"/>
                <w:szCs w:val="28"/>
              </w:rPr>
            </w:pPr>
            <w:r w:rsidRPr="000A07F0">
              <w:rPr>
                <w:rFonts w:hint="eastAsia"/>
                <w:sz w:val="28"/>
                <w:szCs w:val="28"/>
              </w:rPr>
              <w:t>違規事由</w:t>
            </w:r>
          </w:p>
        </w:tc>
        <w:tc>
          <w:tcPr>
            <w:tcW w:w="1843" w:type="dxa"/>
            <w:shd w:val="clear" w:color="auto" w:fill="FDE9D9" w:themeFill="accent6" w:themeFillTint="33"/>
          </w:tcPr>
          <w:p w:rsidR="009049E4" w:rsidRPr="000A07F0" w:rsidRDefault="009049E4" w:rsidP="00974327">
            <w:pPr>
              <w:jc w:val="center"/>
              <w:rPr>
                <w:sz w:val="28"/>
                <w:szCs w:val="28"/>
              </w:rPr>
            </w:pPr>
            <w:r w:rsidRPr="000A07F0">
              <w:rPr>
                <w:rFonts w:hint="eastAsia"/>
                <w:sz w:val="28"/>
                <w:szCs w:val="28"/>
              </w:rPr>
              <w:t>處理進度</w:t>
            </w:r>
          </w:p>
        </w:tc>
      </w:tr>
      <w:tr w:rsidR="00AE4CC2" w:rsidRPr="000A07F0" w:rsidTr="00230FA5">
        <w:trPr>
          <w:trHeight w:hRule="exact" w:val="709"/>
        </w:trPr>
        <w:tc>
          <w:tcPr>
            <w:tcW w:w="846" w:type="dxa"/>
            <w:vAlign w:val="center"/>
          </w:tcPr>
          <w:p w:rsidR="009049E4" w:rsidRPr="000A07F0" w:rsidRDefault="009049E4" w:rsidP="009049E4">
            <w:pPr>
              <w:jc w:val="center"/>
              <w:rPr>
                <w:sz w:val="28"/>
                <w:szCs w:val="28"/>
              </w:rPr>
            </w:pPr>
            <w:r w:rsidRPr="000A07F0">
              <w:rPr>
                <w:rFonts w:hint="eastAsia"/>
                <w:sz w:val="28"/>
                <w:szCs w:val="28"/>
              </w:rPr>
              <w:t>1</w:t>
            </w:r>
          </w:p>
        </w:tc>
        <w:tc>
          <w:tcPr>
            <w:tcW w:w="1417" w:type="dxa"/>
            <w:vAlign w:val="center"/>
          </w:tcPr>
          <w:p w:rsidR="009049E4" w:rsidRPr="000A07F0" w:rsidRDefault="00F00961" w:rsidP="009049E4">
            <w:pPr>
              <w:jc w:val="center"/>
              <w:rPr>
                <w:sz w:val="28"/>
                <w:szCs w:val="28"/>
              </w:rPr>
            </w:pPr>
            <w:r w:rsidRPr="000A07F0">
              <w:rPr>
                <w:rFonts w:hint="eastAsia"/>
                <w:sz w:val="28"/>
                <w:szCs w:val="28"/>
              </w:rPr>
              <w:t>甲</w:t>
            </w:r>
          </w:p>
        </w:tc>
        <w:tc>
          <w:tcPr>
            <w:tcW w:w="4820" w:type="dxa"/>
            <w:vAlign w:val="center"/>
          </w:tcPr>
          <w:p w:rsidR="009049E4" w:rsidRPr="000A07F0" w:rsidRDefault="009049E4" w:rsidP="009049E4">
            <w:pPr>
              <w:rPr>
                <w:sz w:val="28"/>
                <w:szCs w:val="28"/>
              </w:rPr>
            </w:pPr>
            <w:r w:rsidRPr="000A07F0">
              <w:rPr>
                <w:rFonts w:hint="eastAsia"/>
                <w:sz w:val="28"/>
                <w:szCs w:val="28"/>
              </w:rPr>
              <w:t>將國產原料蛋混入進口原料蛋製成冷藏未殺菌液蛋，產地標示臺灣。</w:t>
            </w:r>
          </w:p>
        </w:tc>
        <w:tc>
          <w:tcPr>
            <w:tcW w:w="1843" w:type="dxa"/>
            <w:vAlign w:val="center"/>
          </w:tcPr>
          <w:p w:rsidR="009049E4" w:rsidRPr="000A07F0" w:rsidRDefault="009049E4" w:rsidP="009049E4">
            <w:pPr>
              <w:jc w:val="center"/>
              <w:rPr>
                <w:sz w:val="28"/>
                <w:szCs w:val="28"/>
              </w:rPr>
            </w:pPr>
            <w:r w:rsidRPr="000A07F0">
              <w:rPr>
                <w:rFonts w:hint="eastAsia"/>
                <w:sz w:val="28"/>
                <w:szCs w:val="28"/>
              </w:rPr>
              <w:t>檢調</w:t>
            </w:r>
            <w:r w:rsidR="003716CD" w:rsidRPr="000A07F0">
              <w:rPr>
                <w:rFonts w:hint="eastAsia"/>
                <w:sz w:val="28"/>
                <w:szCs w:val="28"/>
              </w:rPr>
              <w:t>偵查中</w:t>
            </w:r>
          </w:p>
        </w:tc>
      </w:tr>
      <w:tr w:rsidR="00AE4CC2" w:rsidRPr="000A07F0" w:rsidTr="00230FA5">
        <w:trPr>
          <w:trHeight w:hRule="exact" w:val="709"/>
        </w:trPr>
        <w:tc>
          <w:tcPr>
            <w:tcW w:w="846" w:type="dxa"/>
            <w:vAlign w:val="center"/>
          </w:tcPr>
          <w:p w:rsidR="009049E4" w:rsidRPr="000A07F0" w:rsidRDefault="009049E4" w:rsidP="009049E4">
            <w:pPr>
              <w:jc w:val="center"/>
              <w:rPr>
                <w:sz w:val="28"/>
                <w:szCs w:val="28"/>
              </w:rPr>
            </w:pPr>
            <w:r w:rsidRPr="000A07F0">
              <w:rPr>
                <w:rFonts w:hint="eastAsia"/>
                <w:sz w:val="28"/>
                <w:szCs w:val="28"/>
              </w:rPr>
              <w:t>2</w:t>
            </w:r>
          </w:p>
        </w:tc>
        <w:tc>
          <w:tcPr>
            <w:tcW w:w="1417" w:type="dxa"/>
            <w:vAlign w:val="center"/>
          </w:tcPr>
          <w:p w:rsidR="009049E4" w:rsidRPr="000A07F0" w:rsidRDefault="00F00961" w:rsidP="009049E4">
            <w:pPr>
              <w:jc w:val="center"/>
              <w:rPr>
                <w:sz w:val="28"/>
                <w:szCs w:val="28"/>
              </w:rPr>
            </w:pPr>
            <w:r w:rsidRPr="000A07F0">
              <w:rPr>
                <w:rFonts w:hint="eastAsia"/>
                <w:sz w:val="28"/>
                <w:szCs w:val="28"/>
              </w:rPr>
              <w:t>乙</w:t>
            </w:r>
          </w:p>
        </w:tc>
        <w:tc>
          <w:tcPr>
            <w:tcW w:w="4820" w:type="dxa"/>
            <w:vAlign w:val="center"/>
          </w:tcPr>
          <w:p w:rsidR="009049E4" w:rsidRPr="000A07F0" w:rsidRDefault="009049E4" w:rsidP="009049E4">
            <w:pPr>
              <w:rPr>
                <w:sz w:val="28"/>
                <w:szCs w:val="28"/>
              </w:rPr>
            </w:pPr>
            <w:r w:rsidRPr="000A07F0">
              <w:rPr>
                <w:rFonts w:hint="eastAsia"/>
                <w:sz w:val="28"/>
                <w:szCs w:val="28"/>
              </w:rPr>
              <w:t>受畜產會委託代工，使用進口原料蛋製成液蛋，產地標示臺灣。</w:t>
            </w:r>
          </w:p>
        </w:tc>
        <w:tc>
          <w:tcPr>
            <w:tcW w:w="1843" w:type="dxa"/>
            <w:vAlign w:val="center"/>
          </w:tcPr>
          <w:p w:rsidR="009049E4" w:rsidRPr="000A07F0" w:rsidRDefault="009049E4" w:rsidP="009049E4">
            <w:pPr>
              <w:jc w:val="center"/>
              <w:rPr>
                <w:sz w:val="28"/>
                <w:szCs w:val="28"/>
              </w:rPr>
            </w:pPr>
            <w:r w:rsidRPr="000A07F0">
              <w:rPr>
                <w:rFonts w:hint="eastAsia"/>
                <w:sz w:val="28"/>
                <w:szCs w:val="28"/>
              </w:rPr>
              <w:t>檢調</w:t>
            </w:r>
            <w:r w:rsidR="003716CD" w:rsidRPr="000A07F0">
              <w:rPr>
                <w:rFonts w:hint="eastAsia"/>
                <w:sz w:val="28"/>
                <w:szCs w:val="28"/>
              </w:rPr>
              <w:t>偵查中</w:t>
            </w:r>
          </w:p>
        </w:tc>
      </w:tr>
      <w:tr w:rsidR="00AE4CC2" w:rsidRPr="000A07F0" w:rsidTr="00230FA5">
        <w:trPr>
          <w:trHeight w:hRule="exact" w:val="709"/>
        </w:trPr>
        <w:tc>
          <w:tcPr>
            <w:tcW w:w="846" w:type="dxa"/>
            <w:vAlign w:val="center"/>
          </w:tcPr>
          <w:p w:rsidR="009049E4" w:rsidRPr="000A07F0" w:rsidRDefault="009049E4" w:rsidP="009049E4">
            <w:pPr>
              <w:jc w:val="center"/>
              <w:rPr>
                <w:sz w:val="28"/>
                <w:szCs w:val="28"/>
              </w:rPr>
            </w:pPr>
            <w:r w:rsidRPr="000A07F0">
              <w:rPr>
                <w:rFonts w:hint="eastAsia"/>
                <w:sz w:val="28"/>
                <w:szCs w:val="28"/>
              </w:rPr>
              <w:t>3</w:t>
            </w:r>
          </w:p>
        </w:tc>
        <w:tc>
          <w:tcPr>
            <w:tcW w:w="1417" w:type="dxa"/>
            <w:vAlign w:val="center"/>
          </w:tcPr>
          <w:p w:rsidR="009049E4" w:rsidRPr="000A07F0" w:rsidRDefault="00F00961" w:rsidP="009049E4">
            <w:pPr>
              <w:jc w:val="center"/>
              <w:rPr>
                <w:sz w:val="28"/>
                <w:szCs w:val="28"/>
              </w:rPr>
            </w:pPr>
            <w:r w:rsidRPr="000A07F0">
              <w:rPr>
                <w:rFonts w:hint="eastAsia"/>
                <w:sz w:val="28"/>
                <w:szCs w:val="28"/>
              </w:rPr>
              <w:t>丙</w:t>
            </w:r>
          </w:p>
        </w:tc>
        <w:tc>
          <w:tcPr>
            <w:tcW w:w="4820" w:type="dxa"/>
            <w:vAlign w:val="center"/>
          </w:tcPr>
          <w:p w:rsidR="009049E4" w:rsidRPr="000A07F0" w:rsidRDefault="009049E4" w:rsidP="009049E4">
            <w:pPr>
              <w:rPr>
                <w:sz w:val="28"/>
                <w:szCs w:val="28"/>
              </w:rPr>
            </w:pPr>
            <w:r w:rsidRPr="000A07F0">
              <w:rPr>
                <w:rFonts w:hint="eastAsia"/>
                <w:sz w:val="28"/>
                <w:szCs w:val="28"/>
              </w:rPr>
              <w:t>受畜產會委託代工，使用進口原料蛋製成液蛋，產地標示臺灣。</w:t>
            </w:r>
          </w:p>
        </w:tc>
        <w:tc>
          <w:tcPr>
            <w:tcW w:w="1843" w:type="dxa"/>
            <w:vAlign w:val="center"/>
          </w:tcPr>
          <w:p w:rsidR="009049E4" w:rsidRPr="000A07F0" w:rsidRDefault="009049E4" w:rsidP="009049E4">
            <w:pPr>
              <w:jc w:val="center"/>
              <w:rPr>
                <w:sz w:val="28"/>
                <w:szCs w:val="28"/>
              </w:rPr>
            </w:pPr>
            <w:r w:rsidRPr="000A07F0">
              <w:rPr>
                <w:rFonts w:hint="eastAsia"/>
                <w:sz w:val="28"/>
                <w:szCs w:val="28"/>
              </w:rPr>
              <w:t>檢調</w:t>
            </w:r>
            <w:r w:rsidR="003716CD" w:rsidRPr="000A07F0">
              <w:rPr>
                <w:rFonts w:hint="eastAsia"/>
                <w:sz w:val="28"/>
                <w:szCs w:val="28"/>
              </w:rPr>
              <w:t>偵查中</w:t>
            </w:r>
          </w:p>
        </w:tc>
      </w:tr>
      <w:tr w:rsidR="00AE4CC2" w:rsidRPr="000A07F0" w:rsidTr="00230FA5">
        <w:trPr>
          <w:trHeight w:hRule="exact" w:val="709"/>
        </w:trPr>
        <w:tc>
          <w:tcPr>
            <w:tcW w:w="846" w:type="dxa"/>
            <w:vAlign w:val="center"/>
          </w:tcPr>
          <w:p w:rsidR="009049E4" w:rsidRPr="000A07F0" w:rsidRDefault="009049E4" w:rsidP="009049E4">
            <w:pPr>
              <w:jc w:val="center"/>
              <w:rPr>
                <w:sz w:val="28"/>
                <w:szCs w:val="28"/>
              </w:rPr>
            </w:pPr>
            <w:r w:rsidRPr="000A07F0">
              <w:rPr>
                <w:rFonts w:hint="eastAsia"/>
                <w:sz w:val="28"/>
                <w:szCs w:val="28"/>
              </w:rPr>
              <w:t>4</w:t>
            </w:r>
          </w:p>
        </w:tc>
        <w:tc>
          <w:tcPr>
            <w:tcW w:w="1417" w:type="dxa"/>
            <w:vAlign w:val="center"/>
          </w:tcPr>
          <w:p w:rsidR="009049E4" w:rsidRPr="000A07F0" w:rsidRDefault="00F00961" w:rsidP="009049E4">
            <w:pPr>
              <w:jc w:val="center"/>
              <w:rPr>
                <w:sz w:val="28"/>
                <w:szCs w:val="28"/>
              </w:rPr>
            </w:pPr>
            <w:r w:rsidRPr="000A07F0">
              <w:rPr>
                <w:rFonts w:hint="eastAsia"/>
                <w:sz w:val="28"/>
                <w:szCs w:val="28"/>
              </w:rPr>
              <w:t>丁</w:t>
            </w:r>
          </w:p>
        </w:tc>
        <w:tc>
          <w:tcPr>
            <w:tcW w:w="4820" w:type="dxa"/>
            <w:vAlign w:val="center"/>
          </w:tcPr>
          <w:p w:rsidR="009049E4" w:rsidRPr="000A07F0" w:rsidRDefault="009049E4" w:rsidP="009049E4">
            <w:pPr>
              <w:rPr>
                <w:sz w:val="28"/>
                <w:szCs w:val="28"/>
              </w:rPr>
            </w:pPr>
            <w:r w:rsidRPr="000A07F0">
              <w:rPr>
                <w:rFonts w:hint="eastAsia"/>
                <w:sz w:val="28"/>
                <w:szCs w:val="28"/>
              </w:rPr>
              <w:t>受畜產會委託代工，使用進口原料蛋製成液蛋，產地標示臺灣。</w:t>
            </w:r>
          </w:p>
        </w:tc>
        <w:tc>
          <w:tcPr>
            <w:tcW w:w="1843" w:type="dxa"/>
            <w:vAlign w:val="center"/>
          </w:tcPr>
          <w:p w:rsidR="009049E4" w:rsidRPr="000A07F0" w:rsidRDefault="009049E4" w:rsidP="009049E4">
            <w:pPr>
              <w:jc w:val="center"/>
              <w:rPr>
                <w:sz w:val="28"/>
                <w:szCs w:val="28"/>
              </w:rPr>
            </w:pPr>
            <w:r w:rsidRPr="000A07F0">
              <w:rPr>
                <w:rFonts w:hint="eastAsia"/>
                <w:sz w:val="28"/>
                <w:szCs w:val="28"/>
              </w:rPr>
              <w:t>檢調</w:t>
            </w:r>
            <w:r w:rsidR="003716CD" w:rsidRPr="000A07F0">
              <w:rPr>
                <w:rFonts w:hint="eastAsia"/>
                <w:sz w:val="28"/>
                <w:szCs w:val="28"/>
              </w:rPr>
              <w:t>偵查中</w:t>
            </w:r>
          </w:p>
        </w:tc>
      </w:tr>
      <w:tr w:rsidR="00AE4CC2" w:rsidRPr="000A07F0" w:rsidTr="00230FA5">
        <w:trPr>
          <w:trHeight w:hRule="exact" w:val="709"/>
        </w:trPr>
        <w:tc>
          <w:tcPr>
            <w:tcW w:w="846" w:type="dxa"/>
            <w:vAlign w:val="center"/>
          </w:tcPr>
          <w:p w:rsidR="009049E4" w:rsidRPr="000A07F0" w:rsidRDefault="009049E4" w:rsidP="009049E4">
            <w:pPr>
              <w:jc w:val="center"/>
              <w:rPr>
                <w:sz w:val="28"/>
                <w:szCs w:val="28"/>
              </w:rPr>
            </w:pPr>
            <w:r w:rsidRPr="000A07F0">
              <w:rPr>
                <w:rFonts w:hint="eastAsia"/>
                <w:sz w:val="28"/>
                <w:szCs w:val="28"/>
              </w:rPr>
              <w:t>5</w:t>
            </w:r>
          </w:p>
        </w:tc>
        <w:tc>
          <w:tcPr>
            <w:tcW w:w="1417" w:type="dxa"/>
            <w:vAlign w:val="center"/>
          </w:tcPr>
          <w:p w:rsidR="009049E4" w:rsidRPr="000A07F0" w:rsidRDefault="00F00961" w:rsidP="009049E4">
            <w:pPr>
              <w:jc w:val="center"/>
              <w:rPr>
                <w:sz w:val="28"/>
                <w:szCs w:val="28"/>
              </w:rPr>
            </w:pPr>
            <w:r w:rsidRPr="000A07F0">
              <w:rPr>
                <w:rFonts w:hint="eastAsia"/>
                <w:sz w:val="28"/>
                <w:szCs w:val="28"/>
              </w:rPr>
              <w:t>戊</w:t>
            </w:r>
          </w:p>
        </w:tc>
        <w:tc>
          <w:tcPr>
            <w:tcW w:w="4820" w:type="dxa"/>
            <w:vAlign w:val="center"/>
          </w:tcPr>
          <w:p w:rsidR="009049E4" w:rsidRPr="000A07F0" w:rsidRDefault="009049E4" w:rsidP="009049E4">
            <w:pPr>
              <w:rPr>
                <w:sz w:val="28"/>
                <w:szCs w:val="28"/>
              </w:rPr>
            </w:pPr>
            <w:r w:rsidRPr="000A07F0">
              <w:rPr>
                <w:rFonts w:hint="eastAsia"/>
                <w:sz w:val="28"/>
                <w:szCs w:val="28"/>
              </w:rPr>
              <w:t>使用進口蛋製成液蛋，產地標示臺灣。</w:t>
            </w:r>
          </w:p>
        </w:tc>
        <w:tc>
          <w:tcPr>
            <w:tcW w:w="1843" w:type="dxa"/>
            <w:vAlign w:val="center"/>
          </w:tcPr>
          <w:p w:rsidR="009049E4" w:rsidRPr="000A07F0" w:rsidRDefault="009049E4" w:rsidP="009049E4">
            <w:pPr>
              <w:jc w:val="center"/>
              <w:rPr>
                <w:sz w:val="28"/>
                <w:szCs w:val="28"/>
              </w:rPr>
            </w:pPr>
            <w:r w:rsidRPr="000A07F0">
              <w:rPr>
                <w:rFonts w:hint="eastAsia"/>
                <w:sz w:val="28"/>
                <w:szCs w:val="28"/>
              </w:rPr>
              <w:t>檢調</w:t>
            </w:r>
            <w:r w:rsidR="003716CD" w:rsidRPr="000A07F0">
              <w:rPr>
                <w:rFonts w:hint="eastAsia"/>
                <w:sz w:val="28"/>
                <w:szCs w:val="28"/>
              </w:rPr>
              <w:t>偵查中</w:t>
            </w:r>
          </w:p>
        </w:tc>
      </w:tr>
      <w:tr w:rsidR="00AE4CC2" w:rsidRPr="000A07F0" w:rsidTr="00230FA5">
        <w:trPr>
          <w:trHeight w:hRule="exact" w:val="709"/>
        </w:trPr>
        <w:tc>
          <w:tcPr>
            <w:tcW w:w="846" w:type="dxa"/>
            <w:vAlign w:val="center"/>
          </w:tcPr>
          <w:p w:rsidR="009049E4" w:rsidRPr="000A07F0" w:rsidRDefault="009049E4" w:rsidP="009049E4">
            <w:pPr>
              <w:jc w:val="center"/>
              <w:rPr>
                <w:sz w:val="28"/>
                <w:szCs w:val="28"/>
              </w:rPr>
            </w:pPr>
            <w:r w:rsidRPr="000A07F0">
              <w:rPr>
                <w:rFonts w:hint="eastAsia"/>
                <w:sz w:val="28"/>
                <w:szCs w:val="28"/>
              </w:rPr>
              <w:t>6</w:t>
            </w:r>
          </w:p>
        </w:tc>
        <w:tc>
          <w:tcPr>
            <w:tcW w:w="1417" w:type="dxa"/>
            <w:vAlign w:val="center"/>
          </w:tcPr>
          <w:p w:rsidR="009049E4" w:rsidRPr="000A07F0" w:rsidRDefault="00F00961" w:rsidP="009049E4">
            <w:pPr>
              <w:jc w:val="center"/>
              <w:rPr>
                <w:sz w:val="28"/>
                <w:szCs w:val="28"/>
              </w:rPr>
            </w:pPr>
            <w:r w:rsidRPr="000A07F0">
              <w:rPr>
                <w:rFonts w:hint="eastAsia"/>
                <w:sz w:val="28"/>
                <w:szCs w:val="28"/>
              </w:rPr>
              <w:t>己</w:t>
            </w:r>
          </w:p>
        </w:tc>
        <w:tc>
          <w:tcPr>
            <w:tcW w:w="4820" w:type="dxa"/>
            <w:vAlign w:val="center"/>
          </w:tcPr>
          <w:p w:rsidR="009049E4" w:rsidRPr="000A07F0" w:rsidRDefault="009049E4" w:rsidP="009049E4">
            <w:pPr>
              <w:rPr>
                <w:sz w:val="28"/>
                <w:szCs w:val="28"/>
              </w:rPr>
            </w:pPr>
            <w:r w:rsidRPr="000A07F0">
              <w:rPr>
                <w:rFonts w:hint="eastAsia"/>
                <w:sz w:val="28"/>
                <w:szCs w:val="28"/>
              </w:rPr>
              <w:t>受畜產會委託代工，使用進口原料蛋製成液蛋，產地標示臺灣。</w:t>
            </w:r>
          </w:p>
        </w:tc>
        <w:tc>
          <w:tcPr>
            <w:tcW w:w="1843" w:type="dxa"/>
            <w:vAlign w:val="center"/>
          </w:tcPr>
          <w:p w:rsidR="009049E4" w:rsidRPr="000A07F0" w:rsidRDefault="009049E4" w:rsidP="009049E4">
            <w:pPr>
              <w:jc w:val="center"/>
              <w:rPr>
                <w:sz w:val="28"/>
                <w:szCs w:val="28"/>
              </w:rPr>
            </w:pPr>
            <w:r w:rsidRPr="000A07F0">
              <w:rPr>
                <w:rFonts w:hint="eastAsia"/>
                <w:sz w:val="28"/>
                <w:szCs w:val="28"/>
              </w:rPr>
              <w:t>檢調</w:t>
            </w:r>
            <w:r w:rsidR="003716CD" w:rsidRPr="000A07F0">
              <w:rPr>
                <w:rFonts w:hint="eastAsia"/>
                <w:sz w:val="28"/>
                <w:szCs w:val="28"/>
              </w:rPr>
              <w:t>偵查中</w:t>
            </w:r>
          </w:p>
        </w:tc>
      </w:tr>
      <w:tr w:rsidR="00AE4CC2" w:rsidRPr="000A07F0" w:rsidTr="00230FA5">
        <w:trPr>
          <w:trHeight w:hRule="exact" w:val="709"/>
        </w:trPr>
        <w:tc>
          <w:tcPr>
            <w:tcW w:w="846" w:type="dxa"/>
            <w:vAlign w:val="center"/>
          </w:tcPr>
          <w:p w:rsidR="009049E4" w:rsidRPr="000A07F0" w:rsidRDefault="009049E4" w:rsidP="009049E4">
            <w:pPr>
              <w:jc w:val="center"/>
              <w:rPr>
                <w:sz w:val="28"/>
                <w:szCs w:val="28"/>
              </w:rPr>
            </w:pPr>
            <w:r w:rsidRPr="000A07F0">
              <w:rPr>
                <w:rFonts w:hint="eastAsia"/>
                <w:sz w:val="28"/>
                <w:szCs w:val="28"/>
              </w:rPr>
              <w:t>7</w:t>
            </w:r>
          </w:p>
        </w:tc>
        <w:tc>
          <w:tcPr>
            <w:tcW w:w="1417" w:type="dxa"/>
            <w:vAlign w:val="center"/>
          </w:tcPr>
          <w:p w:rsidR="009049E4" w:rsidRPr="000A07F0" w:rsidRDefault="00F00961" w:rsidP="009049E4">
            <w:pPr>
              <w:jc w:val="center"/>
              <w:rPr>
                <w:sz w:val="28"/>
                <w:szCs w:val="28"/>
              </w:rPr>
            </w:pPr>
            <w:r w:rsidRPr="000A07F0">
              <w:rPr>
                <w:rFonts w:hint="eastAsia"/>
                <w:sz w:val="28"/>
                <w:szCs w:val="28"/>
              </w:rPr>
              <w:t>庚</w:t>
            </w:r>
          </w:p>
        </w:tc>
        <w:tc>
          <w:tcPr>
            <w:tcW w:w="4820" w:type="dxa"/>
            <w:vAlign w:val="center"/>
          </w:tcPr>
          <w:p w:rsidR="009049E4" w:rsidRPr="000A07F0" w:rsidRDefault="009049E4" w:rsidP="009049E4">
            <w:pPr>
              <w:rPr>
                <w:sz w:val="28"/>
                <w:szCs w:val="28"/>
              </w:rPr>
            </w:pPr>
            <w:r w:rsidRPr="000A07F0">
              <w:rPr>
                <w:rFonts w:hint="eastAsia"/>
                <w:sz w:val="28"/>
                <w:szCs w:val="28"/>
              </w:rPr>
              <w:t>受畜產會委託代工，使用進口原料蛋製成液蛋，產地標示臺灣。</w:t>
            </w:r>
          </w:p>
        </w:tc>
        <w:tc>
          <w:tcPr>
            <w:tcW w:w="1843" w:type="dxa"/>
            <w:vAlign w:val="center"/>
          </w:tcPr>
          <w:p w:rsidR="009049E4" w:rsidRPr="000A07F0" w:rsidRDefault="009049E4" w:rsidP="009049E4">
            <w:pPr>
              <w:jc w:val="center"/>
              <w:rPr>
                <w:sz w:val="28"/>
                <w:szCs w:val="28"/>
              </w:rPr>
            </w:pPr>
            <w:r w:rsidRPr="000A07F0">
              <w:rPr>
                <w:rFonts w:hint="eastAsia"/>
                <w:sz w:val="28"/>
                <w:szCs w:val="28"/>
              </w:rPr>
              <w:t>檢調</w:t>
            </w:r>
            <w:r w:rsidR="003716CD" w:rsidRPr="000A07F0">
              <w:rPr>
                <w:rFonts w:hint="eastAsia"/>
                <w:sz w:val="28"/>
                <w:szCs w:val="28"/>
              </w:rPr>
              <w:t>偵查中</w:t>
            </w:r>
          </w:p>
        </w:tc>
      </w:tr>
    </w:tbl>
    <w:p w:rsidR="009049E4" w:rsidRPr="000A07F0" w:rsidRDefault="009049E4" w:rsidP="009049E4">
      <w:pPr>
        <w:pStyle w:val="afb"/>
        <w:widowControl/>
        <w:overflowPunct/>
        <w:autoSpaceDE/>
        <w:autoSpaceDN/>
        <w:adjustRightInd w:val="0"/>
        <w:snapToGrid w:val="0"/>
        <w:spacing w:line="240" w:lineRule="atLeast"/>
        <w:ind w:leftChars="9" w:left="988" w:right="340" w:hangingChars="368" w:hanging="957"/>
        <w:rPr>
          <w:sz w:val="24"/>
          <w:szCs w:val="24"/>
        </w:rPr>
      </w:pPr>
      <w:r w:rsidRPr="000A07F0">
        <w:rPr>
          <w:rFonts w:hint="eastAsia"/>
          <w:sz w:val="24"/>
          <w:szCs w:val="24"/>
        </w:rPr>
        <w:t>資料來源：衛福部</w:t>
      </w:r>
      <w:r w:rsidR="00C527E5" w:rsidRPr="000A07F0">
        <w:rPr>
          <w:rFonts w:hint="eastAsia"/>
          <w:sz w:val="24"/>
          <w:szCs w:val="24"/>
        </w:rPr>
        <w:t>112年12月22日函復資料</w:t>
      </w:r>
      <w:r w:rsidRPr="000A07F0">
        <w:rPr>
          <w:rFonts w:hint="eastAsia"/>
          <w:sz w:val="24"/>
          <w:szCs w:val="24"/>
        </w:rPr>
        <w:t>。</w:t>
      </w:r>
    </w:p>
    <w:p w:rsidR="007D261B" w:rsidRPr="000A07F0" w:rsidRDefault="009049E4" w:rsidP="007D261B">
      <w:pPr>
        <w:pStyle w:val="3"/>
      </w:pPr>
      <w:r w:rsidRPr="000A07F0">
        <w:rPr>
          <w:rFonts w:hint="eastAsia"/>
        </w:rPr>
        <w:lastRenderedPageBreak/>
        <w:t>綜上，</w:t>
      </w:r>
      <w:r w:rsidR="007D261B" w:rsidRPr="000A07F0">
        <w:rPr>
          <w:rFonts w:hint="eastAsia"/>
        </w:rPr>
        <w:t>農業部為維持進口雞蛋品質及延長效期，112年間委請畜產會洽商國內業者將進口雞蛋加工為冷凍液蛋後，再送回畜產會承租之倉儲轉存備用。惟農業部與衛福部針對「新鮮殼蛋」加工製成「冷凍液蛋」之原產地(國)標示，分持不同認定標準，主管食品安全衛生管理法之衛福部，事前亦未能主動提供認定依據，致業者將逾34萬公斤之冷凍液蛋原產地誤標為「臺灣」，徒增後續標示更改作業之業務負擔，部分業者甚且因接受畜產會委託代工，致涉食品安全衛生管理法關於標示假冒產地而遭移送檢調偵辦，斲傷政府信譽，均有失當。</w:t>
      </w:r>
    </w:p>
    <w:p w:rsidR="00B50068" w:rsidRPr="000A07F0" w:rsidRDefault="00B50068" w:rsidP="007D261B">
      <w:pPr>
        <w:pStyle w:val="3"/>
        <w:numPr>
          <w:ilvl w:val="0"/>
          <w:numId w:val="0"/>
        </w:numPr>
        <w:ind w:left="1361"/>
      </w:pPr>
    </w:p>
    <w:p w:rsidR="001F4508" w:rsidRPr="000A07F0" w:rsidRDefault="00E81523" w:rsidP="00E81523">
      <w:pPr>
        <w:pStyle w:val="2"/>
        <w:rPr>
          <w:rFonts w:hAnsi="標楷體"/>
          <w:b/>
        </w:rPr>
      </w:pPr>
      <w:bookmarkStart w:id="43" w:name="_Hlk172642803"/>
      <w:bookmarkStart w:id="44" w:name="_Hlk173415621"/>
      <w:r w:rsidRPr="000A07F0">
        <w:rPr>
          <w:rFonts w:hAnsi="標楷體" w:hint="eastAsia"/>
          <w:b/>
        </w:rPr>
        <w:t>農業部於112年3月</w:t>
      </w:r>
      <w:r w:rsidR="00C17B16" w:rsidRPr="000A07F0">
        <w:rPr>
          <w:rFonts w:hAnsi="標楷體" w:hint="eastAsia"/>
          <w:b/>
        </w:rPr>
        <w:t>陸續</w:t>
      </w:r>
      <w:r w:rsidRPr="000A07F0">
        <w:rPr>
          <w:rFonts w:hAnsi="標楷體" w:hint="eastAsia"/>
          <w:b/>
        </w:rPr>
        <w:t>開放泰國、菲律賓、馬來西亞、土耳其、巴西等國雞蛋專案進口後，疏未掌握</w:t>
      </w:r>
      <w:r w:rsidR="00564DC1" w:rsidRPr="000A07F0">
        <w:rPr>
          <w:rFonts w:hAnsi="標楷體" w:hint="eastAsia"/>
          <w:b/>
        </w:rPr>
        <w:t>民間</w:t>
      </w:r>
      <w:r w:rsidRPr="000A07F0">
        <w:rPr>
          <w:rFonts w:hAnsi="標楷體" w:hint="eastAsia"/>
          <w:b/>
        </w:rPr>
        <w:t>企業自行進口之數量，亦未</w:t>
      </w:r>
      <w:r w:rsidR="00564DC1" w:rsidRPr="000A07F0">
        <w:rPr>
          <w:rFonts w:hAnsi="標楷體" w:hint="eastAsia"/>
          <w:b/>
        </w:rPr>
        <w:t>確實掌握</w:t>
      </w:r>
      <w:r w:rsidRPr="000A07F0">
        <w:rPr>
          <w:rFonts w:hAnsi="標楷體" w:hint="eastAsia"/>
          <w:b/>
        </w:rPr>
        <w:t>國內雞蛋產量已</w:t>
      </w:r>
      <w:r w:rsidR="00564DC1" w:rsidRPr="000A07F0">
        <w:rPr>
          <w:rFonts w:hAnsi="標楷體" w:hint="eastAsia"/>
          <w:b/>
        </w:rPr>
        <w:t>逐漸</w:t>
      </w:r>
      <w:r w:rsidRPr="000A07F0">
        <w:rPr>
          <w:rFonts w:hAnsi="標楷體" w:hint="eastAsia"/>
          <w:b/>
        </w:rPr>
        <w:t>回穩情況，致</w:t>
      </w:r>
      <w:r w:rsidR="00564DC1" w:rsidRPr="000A07F0">
        <w:rPr>
          <w:rFonts w:hAnsi="標楷體" w:hint="eastAsia"/>
          <w:b/>
        </w:rPr>
        <w:t>同年7月</w:t>
      </w:r>
      <w:r w:rsidRPr="000A07F0">
        <w:rPr>
          <w:rFonts w:hAnsi="標楷體" w:hint="eastAsia"/>
          <w:b/>
        </w:rPr>
        <w:t>國內首次出現庫存逾期55萬餘顆</w:t>
      </w:r>
      <w:r w:rsidR="00564DC1" w:rsidRPr="000A07F0">
        <w:rPr>
          <w:rFonts w:hAnsi="標楷體" w:hint="eastAsia"/>
          <w:b/>
        </w:rPr>
        <w:t>雞蛋</w:t>
      </w:r>
      <w:r w:rsidRPr="000A07F0">
        <w:rPr>
          <w:rFonts w:hAnsi="標楷體" w:hint="eastAsia"/>
          <w:b/>
        </w:rPr>
        <w:t>；</w:t>
      </w:r>
      <w:r w:rsidR="00564DC1" w:rsidRPr="000A07F0">
        <w:rPr>
          <w:rFonts w:hAnsi="標楷體" w:hint="eastAsia"/>
          <w:b/>
        </w:rPr>
        <w:t>因</w:t>
      </w:r>
      <w:r w:rsidRPr="000A07F0">
        <w:rPr>
          <w:rFonts w:hAnsi="標楷體" w:hint="eastAsia"/>
          <w:b/>
        </w:rPr>
        <w:t>未先行分批辦理銷毀，至同年9月27日，逾期雞蛋累計達5,429萬餘顆，農業部於同年9月25日始指示畜產會辦理銷毀作業</w:t>
      </w:r>
      <w:r w:rsidR="00E7135B" w:rsidRPr="000A07F0">
        <w:rPr>
          <w:rFonts w:hAnsi="標楷體" w:hint="eastAsia"/>
          <w:b/>
        </w:rPr>
        <w:t>。嗣</w:t>
      </w:r>
      <w:r w:rsidRPr="000A07F0">
        <w:rPr>
          <w:rFonts w:hAnsi="標楷體" w:hint="eastAsia"/>
          <w:b/>
        </w:rPr>
        <w:t>依審計部估算，每存放1日需增加倉儲費用16萬餘元，徒增冷凍倉儲成本；最終逾期雞蛋於</w:t>
      </w:r>
      <w:r w:rsidR="00E44C9F">
        <w:rPr>
          <w:rFonts w:hAnsi="標楷體" w:hint="eastAsia"/>
          <w:b/>
        </w:rPr>
        <w:t>113年</w:t>
      </w:r>
      <w:r w:rsidRPr="000A07F0">
        <w:rPr>
          <w:rFonts w:hAnsi="標楷體" w:hint="eastAsia"/>
          <w:b/>
        </w:rPr>
        <w:t>4月19日</w:t>
      </w:r>
      <w:r w:rsidR="00102C8B" w:rsidRPr="000A07F0">
        <w:rPr>
          <w:rFonts w:hAnsi="標楷體" w:hint="eastAsia"/>
          <w:b/>
        </w:rPr>
        <w:t>全數</w:t>
      </w:r>
      <w:r w:rsidRPr="000A07F0">
        <w:rPr>
          <w:rFonts w:hAnsi="標楷體" w:hint="eastAsia"/>
          <w:b/>
        </w:rPr>
        <w:t>移置堆肥場處理，耗費冷凍倉儲及銷毀費用計9,130萬元，若加上雞蛋原採購平均成本每顆7.6元，則損失費用高達5億2,997萬餘元，確有疏失。</w:t>
      </w:r>
    </w:p>
    <w:bookmarkEnd w:id="43"/>
    <w:p w:rsidR="00C527E5" w:rsidRPr="000A07F0" w:rsidRDefault="00974327" w:rsidP="00C527E5">
      <w:pPr>
        <w:pStyle w:val="3"/>
        <w:rPr>
          <w:rFonts w:hAnsi="標楷體"/>
        </w:rPr>
      </w:pPr>
      <w:r w:rsidRPr="000A07F0">
        <w:rPr>
          <w:rFonts w:hAnsi="標楷體" w:hint="eastAsia"/>
        </w:rPr>
        <w:t>農業部補助畜產會辦理</w:t>
      </w:r>
      <w:r w:rsidR="00C527E5" w:rsidRPr="000A07F0">
        <w:rPr>
          <w:rFonts w:hAnsi="標楷體" w:hint="eastAsia"/>
        </w:rPr>
        <w:t>「112年度雞蛋緊急調度計畫」</w:t>
      </w:r>
      <w:r w:rsidRPr="000A07F0">
        <w:rPr>
          <w:rFonts w:hAnsi="標楷體" w:hint="eastAsia"/>
        </w:rPr>
        <w:t>(含追加)，因應國際爆發</w:t>
      </w:r>
      <w:r w:rsidRPr="000A07F0">
        <w:rPr>
          <w:rFonts w:hint="eastAsia"/>
        </w:rPr>
        <w:t>高病原性禽流感(HPAI)疫情，爰政府緊急開放泰國、菲律賓、馬來西亞、土耳其、巴西等國雞蛋進口，並</w:t>
      </w:r>
      <w:r w:rsidR="00243B3A" w:rsidRPr="000A07F0">
        <w:rPr>
          <w:rFonts w:hint="eastAsia"/>
        </w:rPr>
        <w:t>召開說明會徵求貿易商進口雞蛋：</w:t>
      </w:r>
    </w:p>
    <w:p w:rsidR="003E732E" w:rsidRPr="000A07F0" w:rsidRDefault="001F4508" w:rsidP="003E732E">
      <w:pPr>
        <w:pStyle w:val="4"/>
      </w:pPr>
      <w:r w:rsidRPr="000A07F0">
        <w:rPr>
          <w:rFonts w:hint="eastAsia"/>
        </w:rPr>
        <w:t>112年初國際爆發大規模高病原性禽流感(HPAI)</w:t>
      </w:r>
      <w:r w:rsidRPr="000A07F0">
        <w:rPr>
          <w:rFonts w:hint="eastAsia"/>
        </w:rPr>
        <w:lastRenderedPageBreak/>
        <w:t>疫情，造成全球大缺蛋，</w:t>
      </w:r>
      <w:r w:rsidR="00C527E5" w:rsidRPr="000A07F0">
        <w:rPr>
          <w:rFonts w:hint="eastAsia"/>
        </w:rPr>
        <w:t>農業部表示，</w:t>
      </w:r>
      <w:r w:rsidRPr="000A07F0">
        <w:rPr>
          <w:rFonts w:hint="eastAsia"/>
        </w:rPr>
        <w:t>原開放輸入雞蛋之國家</w:t>
      </w:r>
      <w:r w:rsidR="000F3CA3" w:rsidRPr="000A07F0">
        <w:rPr>
          <w:rFonts w:hint="eastAsia"/>
        </w:rPr>
        <w:t>已</w:t>
      </w:r>
      <w:r w:rsidRPr="000A07F0">
        <w:rPr>
          <w:rFonts w:hint="eastAsia"/>
        </w:rPr>
        <w:t>無法供應</w:t>
      </w:r>
      <w:r w:rsidR="00C527E5" w:rsidRPr="000A07F0">
        <w:rPr>
          <w:rFonts w:hint="eastAsia"/>
        </w:rPr>
        <w:t>，</w:t>
      </w:r>
      <w:r w:rsidRPr="000A07F0">
        <w:rPr>
          <w:rFonts w:hint="eastAsia"/>
        </w:rPr>
        <w:t>為快速補足國內雞蛋需求之缺口，</w:t>
      </w:r>
      <w:r w:rsidR="00CF512F" w:rsidRPr="000A07F0">
        <w:rPr>
          <w:rFonts w:hint="eastAsia"/>
        </w:rPr>
        <w:t>政府緊急開放</w:t>
      </w:r>
      <w:r w:rsidR="000F3CA3" w:rsidRPr="000A07F0">
        <w:rPr>
          <w:rFonts w:hint="eastAsia"/>
        </w:rPr>
        <w:t>進口</w:t>
      </w:r>
      <w:r w:rsidR="00CF512F" w:rsidRPr="000A07F0">
        <w:rPr>
          <w:rFonts w:hint="eastAsia"/>
        </w:rPr>
        <w:t>泰國、菲律賓、馬來西亞、土耳其、巴西等國雞蛋</w:t>
      </w:r>
      <w:r w:rsidR="000F3CA3" w:rsidRPr="000A07F0">
        <w:rPr>
          <w:rFonts w:hint="eastAsia"/>
        </w:rPr>
        <w:t>。嗣</w:t>
      </w:r>
      <w:r w:rsidR="00CF512F" w:rsidRPr="000A07F0">
        <w:rPr>
          <w:rFonts w:hint="eastAsia"/>
        </w:rPr>
        <w:t>農業部依據經濟部國際貿易署提供之貿易商名單，</w:t>
      </w:r>
      <w:r w:rsidR="00FE7CF8" w:rsidRPr="000A07F0">
        <w:rPr>
          <w:rFonts w:hint="eastAsia"/>
        </w:rPr>
        <w:t>預計以</w:t>
      </w:r>
      <w:r w:rsidR="00FE7CF8" w:rsidRPr="000A07F0">
        <w:rPr>
          <w:rFonts w:hAnsi="標楷體" w:hint="eastAsia"/>
        </w:rPr>
        <w:t>「限時限地」短期專案進口雞蛋方式，建立3月底前進口500萬顆、4月底3</w:t>
      </w:r>
      <w:r w:rsidR="00FE7CF8" w:rsidRPr="000A07F0">
        <w:rPr>
          <w:rFonts w:hAnsi="標楷體"/>
        </w:rPr>
        <w:t>,</w:t>
      </w:r>
      <w:r w:rsidR="00FE7CF8" w:rsidRPr="000A07F0">
        <w:rPr>
          <w:rFonts w:hAnsi="標楷體" w:hint="eastAsia"/>
        </w:rPr>
        <w:t>000萬顆、5月底5</w:t>
      </w:r>
      <w:r w:rsidR="00FE7CF8" w:rsidRPr="000A07F0">
        <w:rPr>
          <w:rFonts w:hAnsi="標楷體"/>
        </w:rPr>
        <w:t>,</w:t>
      </w:r>
      <w:r w:rsidR="00FE7CF8" w:rsidRPr="000A07F0">
        <w:rPr>
          <w:rFonts w:hAnsi="標楷體" w:hint="eastAsia"/>
        </w:rPr>
        <w:t>000萬顆之目標</w:t>
      </w:r>
      <w:r w:rsidR="003E732E" w:rsidRPr="000A07F0">
        <w:rPr>
          <w:rFonts w:hAnsi="標楷體" w:hint="eastAsia"/>
        </w:rPr>
        <w:t>，</w:t>
      </w:r>
      <w:r w:rsidR="003E732E" w:rsidRPr="000A07F0">
        <w:rPr>
          <w:rFonts w:hint="eastAsia"/>
        </w:rPr>
        <w:t>實施期限至112年12月31日止，復考量國內蛋雞復養情形及冬季產銷供需，部分國家延長至113年6月30日止。</w:t>
      </w:r>
    </w:p>
    <w:p w:rsidR="003E732E" w:rsidRPr="000A07F0" w:rsidRDefault="00FE7CF8" w:rsidP="003E732E">
      <w:pPr>
        <w:pStyle w:val="4"/>
        <w:rPr>
          <w:rFonts w:hAnsi="標楷體"/>
          <w:b/>
        </w:rPr>
      </w:pPr>
      <w:r w:rsidRPr="000A07F0">
        <w:rPr>
          <w:rFonts w:hint="eastAsia"/>
        </w:rPr>
        <w:t>經濟部國際貿易署於112年3月10日對國內貿易商召開雞蛋專案進口說明會，徵求意願廠商，農業部也於同年3月14日召開雞蛋專案進口公開說明會</w:t>
      </w:r>
      <w:r w:rsidR="00CF512F" w:rsidRPr="000A07F0">
        <w:rPr>
          <w:rFonts w:hint="eastAsia"/>
        </w:rPr>
        <w:t>，邀請38家</w:t>
      </w:r>
      <w:r w:rsidRPr="000A07F0">
        <w:rPr>
          <w:rFonts w:hint="eastAsia"/>
        </w:rPr>
        <w:t>貿易</w:t>
      </w:r>
      <w:r w:rsidR="00CF512F" w:rsidRPr="000A07F0">
        <w:rPr>
          <w:rFonts w:hint="eastAsia"/>
        </w:rPr>
        <w:t>商參加，</w:t>
      </w:r>
      <w:r w:rsidR="00C527E5" w:rsidRPr="000A07F0">
        <w:rPr>
          <w:rFonts w:hint="eastAsia"/>
        </w:rPr>
        <w:t>決議略以：「進口業者可與出口商議訂更多蛋源，除供自家或客戶需求外，多採購之蛋品亦可由農業部價購並統籌分配調度國內各加工、洗選通路補足市場缺口</w:t>
      </w:r>
      <w:r w:rsidRPr="000A07F0">
        <w:rPr>
          <w:rFonts w:hint="eastAsia"/>
        </w:rPr>
        <w:t>。</w:t>
      </w:r>
      <w:r w:rsidR="00C527E5" w:rsidRPr="000A07F0">
        <w:rPr>
          <w:rFonts w:hint="eastAsia"/>
        </w:rPr>
        <w:t>」</w:t>
      </w:r>
      <w:r w:rsidRPr="000A07F0">
        <w:rPr>
          <w:rFonts w:hint="eastAsia"/>
        </w:rPr>
        <w:t>另農業部提出貿易商選商要件包含：（1）可媒合到出口國之非疫生產場或有出口經驗之出口商；（2）可提出出口國官方開立符合規定之檢疫證明及衛生證明文件；（3）CIF到岸價格報價合理性；（4）3月底前可以訂第一筆訂單等4項要件。</w:t>
      </w:r>
    </w:p>
    <w:p w:rsidR="00243B3A" w:rsidRPr="000A07F0" w:rsidRDefault="00CD44B6" w:rsidP="008242FB">
      <w:pPr>
        <w:pStyle w:val="3"/>
      </w:pPr>
      <w:r w:rsidRPr="000A07F0">
        <w:rPr>
          <w:rFonts w:hint="eastAsia"/>
        </w:rPr>
        <w:t>國內企業於112年5月及6月分別自行進口計</w:t>
      </w:r>
      <w:r w:rsidRPr="000A07F0">
        <w:t>3,154</w:t>
      </w:r>
      <w:r w:rsidRPr="000A07F0">
        <w:rPr>
          <w:rFonts w:hint="eastAsia"/>
        </w:rPr>
        <w:t>及1</w:t>
      </w:r>
      <w:r w:rsidRPr="000A07F0">
        <w:t>,</w:t>
      </w:r>
      <w:r w:rsidRPr="000A07F0">
        <w:rPr>
          <w:rFonts w:hint="eastAsia"/>
        </w:rPr>
        <w:t>974萬顆，</w:t>
      </w:r>
      <w:r w:rsidR="000F3CA3" w:rsidRPr="000A07F0">
        <w:rPr>
          <w:rFonts w:hint="eastAsia"/>
        </w:rPr>
        <w:t>再</w:t>
      </w:r>
      <w:r w:rsidRPr="000A07F0">
        <w:rPr>
          <w:rFonts w:hint="eastAsia"/>
        </w:rPr>
        <w:t>加上政府專案進口量，</w:t>
      </w:r>
      <w:r w:rsidR="00243B3A" w:rsidRPr="000A07F0">
        <w:rPr>
          <w:rFonts w:hint="eastAsia"/>
        </w:rPr>
        <w:t>進口雞蛋</w:t>
      </w:r>
      <w:r w:rsidR="0062365A" w:rsidRPr="000A07F0">
        <w:rPr>
          <w:rFonts w:hint="eastAsia"/>
        </w:rPr>
        <w:t>總數</w:t>
      </w:r>
      <w:r w:rsidR="000F3CA3" w:rsidRPr="000A07F0">
        <w:rPr>
          <w:rFonts w:hint="eastAsia"/>
        </w:rPr>
        <w:t>已</w:t>
      </w:r>
      <w:r w:rsidR="0062365A" w:rsidRPr="000A07F0">
        <w:rPr>
          <w:rFonts w:hint="eastAsia"/>
        </w:rPr>
        <w:t>分別達</w:t>
      </w:r>
      <w:r w:rsidR="00243B3A" w:rsidRPr="000A07F0">
        <w:rPr>
          <w:rFonts w:hint="eastAsia"/>
        </w:rPr>
        <w:t>8,155</w:t>
      </w:r>
      <w:r w:rsidR="0062365A" w:rsidRPr="000A07F0">
        <w:rPr>
          <w:rFonts w:hint="eastAsia"/>
        </w:rPr>
        <w:t>及</w:t>
      </w:r>
      <w:r w:rsidR="00243B3A" w:rsidRPr="000A07F0">
        <w:rPr>
          <w:rFonts w:hint="eastAsia"/>
        </w:rPr>
        <w:t>7,860萬顆，皆大於農業部原預期數量；另112年3月開放專案進口後，實際的國內雞蛋產量亦比原估計產量高約2億5,815萬顆，農業部雖於</w:t>
      </w:r>
      <w:r w:rsidR="000F3CA3" w:rsidRPr="000A07F0">
        <w:rPr>
          <w:rFonts w:hint="eastAsia"/>
        </w:rPr>
        <w:t>其後</w:t>
      </w:r>
      <w:r w:rsidR="00243B3A" w:rsidRPr="000A07F0">
        <w:rPr>
          <w:rFonts w:hint="eastAsia"/>
        </w:rPr>
        <w:t>調整專案進口量，惟最終實際雞蛋供給量仍</w:t>
      </w:r>
      <w:r w:rsidR="000F3CA3" w:rsidRPr="000A07F0">
        <w:rPr>
          <w:rFonts w:hint="eastAsia"/>
        </w:rPr>
        <w:t>超</w:t>
      </w:r>
      <w:r w:rsidR="00243B3A" w:rsidRPr="000A07F0">
        <w:rPr>
          <w:rFonts w:hint="eastAsia"/>
        </w:rPr>
        <w:t>出預估量1億2,523萬顆：</w:t>
      </w:r>
    </w:p>
    <w:p w:rsidR="009558DE" w:rsidRPr="000A07F0" w:rsidRDefault="001F4508" w:rsidP="00243B3A">
      <w:pPr>
        <w:pStyle w:val="4"/>
      </w:pPr>
      <w:r w:rsidRPr="000A07F0">
        <w:rPr>
          <w:rFonts w:hint="eastAsia"/>
        </w:rPr>
        <w:t>經查，農業部係於112年3月協議</w:t>
      </w:r>
      <w:r w:rsidR="003E732E" w:rsidRPr="000A07F0">
        <w:rPr>
          <w:rFonts w:hint="eastAsia"/>
        </w:rPr>
        <w:t>同年</w:t>
      </w:r>
      <w:r w:rsidRPr="000A07F0">
        <w:rPr>
          <w:rFonts w:hint="eastAsia"/>
        </w:rPr>
        <w:t>4至6月進口</w:t>
      </w:r>
      <w:r w:rsidRPr="000A07F0">
        <w:rPr>
          <w:rFonts w:hint="eastAsia"/>
        </w:rPr>
        <w:lastRenderedPageBreak/>
        <w:t>數量，依</w:t>
      </w:r>
      <w:r w:rsidR="00ED3710" w:rsidRPr="000A07F0">
        <w:rPr>
          <w:rFonts w:hint="eastAsia"/>
        </w:rPr>
        <w:t>該</w:t>
      </w:r>
      <w:r w:rsidRPr="000A07F0">
        <w:rPr>
          <w:rFonts w:hint="eastAsia"/>
        </w:rPr>
        <w:t>部</w:t>
      </w:r>
      <w:r w:rsidR="003E732E" w:rsidRPr="000A07F0">
        <w:rPr>
          <w:rFonts w:hint="eastAsia"/>
        </w:rPr>
        <w:t>查復資料</w:t>
      </w:r>
      <w:r w:rsidRPr="000A07F0">
        <w:rPr>
          <w:rFonts w:hint="eastAsia"/>
        </w:rPr>
        <w:t>(如下表)，</w:t>
      </w:r>
      <w:r w:rsidR="003E732E" w:rsidRPr="000A07F0">
        <w:rPr>
          <w:rFonts w:hint="eastAsia"/>
        </w:rPr>
        <w:t>當時</w:t>
      </w:r>
      <w:r w:rsidRPr="000A07F0">
        <w:rPr>
          <w:rFonts w:hint="eastAsia"/>
        </w:rPr>
        <w:t>預計4月</w:t>
      </w:r>
      <w:r w:rsidR="003E732E" w:rsidRPr="000A07F0">
        <w:rPr>
          <w:rFonts w:hint="eastAsia"/>
        </w:rPr>
        <w:t>專案</w:t>
      </w:r>
      <w:r w:rsidRPr="000A07F0">
        <w:rPr>
          <w:rFonts w:hint="eastAsia"/>
        </w:rPr>
        <w:t>進口</w:t>
      </w:r>
      <w:r w:rsidRPr="000A07F0">
        <w:rPr>
          <w:rFonts w:hAnsi="標楷體"/>
        </w:rPr>
        <w:t>3,012</w:t>
      </w:r>
      <w:r w:rsidRPr="000A07F0">
        <w:rPr>
          <w:rFonts w:hint="eastAsia"/>
        </w:rPr>
        <w:t>萬顆、5月進口</w:t>
      </w:r>
      <w:r w:rsidRPr="000A07F0">
        <w:rPr>
          <w:rFonts w:hAnsi="標楷體"/>
        </w:rPr>
        <w:t>5,728</w:t>
      </w:r>
      <w:r w:rsidRPr="000A07F0">
        <w:rPr>
          <w:rFonts w:hint="eastAsia"/>
        </w:rPr>
        <w:t>萬顆、6月進口</w:t>
      </w:r>
      <w:r w:rsidRPr="000A07F0">
        <w:rPr>
          <w:rFonts w:hAnsi="標楷體"/>
        </w:rPr>
        <w:t>5,040</w:t>
      </w:r>
      <w:r w:rsidRPr="000A07F0">
        <w:rPr>
          <w:rFonts w:hint="eastAsia"/>
        </w:rPr>
        <w:t>萬顆，集中於5、6月進口大量雞蛋。然因畜產會</w:t>
      </w:r>
      <w:r w:rsidR="00ED3710" w:rsidRPr="000A07F0">
        <w:rPr>
          <w:rFonts w:hint="eastAsia"/>
        </w:rPr>
        <w:t>所專案</w:t>
      </w:r>
      <w:r w:rsidRPr="000A07F0">
        <w:rPr>
          <w:rFonts w:hint="eastAsia"/>
        </w:rPr>
        <w:t>進口</w:t>
      </w:r>
      <w:r w:rsidR="00ED3710" w:rsidRPr="000A07F0">
        <w:rPr>
          <w:rFonts w:hint="eastAsia"/>
        </w:rPr>
        <w:t>之</w:t>
      </w:r>
      <w:r w:rsidRPr="000A07F0">
        <w:rPr>
          <w:rFonts w:hint="eastAsia"/>
        </w:rPr>
        <w:t>雞蛋</w:t>
      </w:r>
      <w:r w:rsidR="00ED3710" w:rsidRPr="000A07F0">
        <w:rPr>
          <w:rFonts w:hint="eastAsia"/>
        </w:rPr>
        <w:t>，</w:t>
      </w:r>
      <w:r w:rsidRPr="000A07F0">
        <w:rPr>
          <w:rFonts w:hint="eastAsia"/>
        </w:rPr>
        <w:t>係供農業部依國內產銷</w:t>
      </w:r>
      <w:r w:rsidR="00ED3710" w:rsidRPr="000A07F0">
        <w:rPr>
          <w:rFonts w:hint="eastAsia"/>
        </w:rPr>
        <w:t>情形</w:t>
      </w:r>
      <w:r w:rsidRPr="000A07F0">
        <w:rPr>
          <w:rFonts w:hint="eastAsia"/>
        </w:rPr>
        <w:t>調度利用，</w:t>
      </w:r>
      <w:r w:rsidR="00CF4362" w:rsidRPr="000A07F0">
        <w:rPr>
          <w:rFonts w:hint="eastAsia"/>
        </w:rPr>
        <w:t>業者</w:t>
      </w:r>
      <w:r w:rsidR="00ED3710" w:rsidRPr="000A07F0">
        <w:rPr>
          <w:rFonts w:hAnsi="標楷體" w:hint="eastAsia"/>
          <w:bCs/>
          <w:szCs w:val="32"/>
        </w:rPr>
        <w:t>難預估</w:t>
      </w:r>
      <w:r w:rsidR="00ED3710" w:rsidRPr="000A07F0">
        <w:rPr>
          <w:rFonts w:hAnsi="標楷體" w:hint="eastAsia"/>
          <w:szCs w:val="32"/>
        </w:rPr>
        <w:t>可以產地價格</w:t>
      </w:r>
      <w:r w:rsidR="00ED3710" w:rsidRPr="000A07F0">
        <w:rPr>
          <w:rFonts w:hAnsi="標楷體" w:hint="eastAsia"/>
          <w:bCs/>
          <w:szCs w:val="32"/>
        </w:rPr>
        <w:t>向畜產會購得進口雞蛋之</w:t>
      </w:r>
      <w:r w:rsidR="00ED3710" w:rsidRPr="000A07F0">
        <w:rPr>
          <w:rFonts w:hAnsi="標楷體"/>
          <w:bCs/>
          <w:szCs w:val="32"/>
        </w:rPr>
        <w:t>可能性</w:t>
      </w:r>
      <w:r w:rsidR="00ED3710" w:rsidRPr="000A07F0">
        <w:rPr>
          <w:rFonts w:hAnsi="標楷體" w:hint="eastAsia"/>
          <w:szCs w:val="32"/>
        </w:rPr>
        <w:t>，致使</w:t>
      </w:r>
      <w:r w:rsidRPr="000A07F0">
        <w:rPr>
          <w:rFonts w:hint="eastAsia"/>
        </w:rPr>
        <w:t>部分企業為</w:t>
      </w:r>
      <w:r w:rsidR="00ED3710" w:rsidRPr="000A07F0">
        <w:rPr>
          <w:rFonts w:hint="eastAsia"/>
        </w:rPr>
        <w:t>因</w:t>
      </w:r>
      <w:r w:rsidRPr="000A07F0">
        <w:rPr>
          <w:rFonts w:hint="eastAsia"/>
        </w:rPr>
        <w:t>應商業需求</w:t>
      </w:r>
      <w:r w:rsidR="00ED3710" w:rsidRPr="000A07F0">
        <w:rPr>
          <w:rFonts w:hint="eastAsia"/>
        </w:rPr>
        <w:t>，只得自行支付高額關稅進口雞蛋</w:t>
      </w:r>
      <w:r w:rsidRPr="000A07F0">
        <w:rPr>
          <w:rFonts w:hint="eastAsia"/>
        </w:rPr>
        <w:t>。</w:t>
      </w:r>
      <w:r w:rsidR="009558DE" w:rsidRPr="000A07F0">
        <w:rPr>
          <w:rFonts w:hint="eastAsia"/>
        </w:rPr>
        <w:t>最終112年5月進口雞蛋數為</w:t>
      </w:r>
      <w:r w:rsidR="009558DE" w:rsidRPr="000A07F0">
        <w:rPr>
          <w:rFonts w:hAnsi="標楷體"/>
        </w:rPr>
        <w:t>8,155</w:t>
      </w:r>
      <w:r w:rsidR="009558DE" w:rsidRPr="000A07F0">
        <w:rPr>
          <w:rFonts w:hAnsi="標楷體" w:hint="eastAsia"/>
        </w:rPr>
        <w:t>萬顆，6月進口雞蛋數為</w:t>
      </w:r>
      <w:r w:rsidR="009558DE" w:rsidRPr="000A07F0">
        <w:rPr>
          <w:rFonts w:hAnsi="標楷體"/>
        </w:rPr>
        <w:t>7,860</w:t>
      </w:r>
      <w:r w:rsidR="009558DE" w:rsidRPr="000A07F0">
        <w:rPr>
          <w:rFonts w:hAnsi="標楷體" w:hint="eastAsia"/>
        </w:rPr>
        <w:t>萬顆，皆大於農業部原預期進口量</w:t>
      </w:r>
      <w:r w:rsidR="009558DE" w:rsidRPr="000A07F0">
        <w:rPr>
          <w:rFonts w:hint="eastAsia"/>
        </w:rPr>
        <w:t>。</w:t>
      </w:r>
      <w:r w:rsidR="00C17B16" w:rsidRPr="000A07F0">
        <w:rPr>
          <w:rFonts w:hint="eastAsia"/>
        </w:rPr>
        <w:t>且</w:t>
      </w:r>
      <w:r w:rsidR="009558DE" w:rsidRPr="000A07F0">
        <w:rPr>
          <w:rFonts w:hint="eastAsia"/>
        </w:rPr>
        <w:t>112年3月開放專案進口後，實際的國內雞蛋產量</w:t>
      </w:r>
      <w:r w:rsidR="00C17B16" w:rsidRPr="000A07F0">
        <w:rPr>
          <w:rFonts w:hint="eastAsia"/>
        </w:rPr>
        <w:t>亦</w:t>
      </w:r>
      <w:r w:rsidR="000F3CA3" w:rsidRPr="000A07F0">
        <w:rPr>
          <w:rFonts w:hint="eastAsia"/>
        </w:rPr>
        <w:t>高於</w:t>
      </w:r>
      <w:r w:rsidR="009558DE" w:rsidRPr="000A07F0">
        <w:rPr>
          <w:rFonts w:hint="eastAsia"/>
        </w:rPr>
        <w:t>原估計產量約</w:t>
      </w:r>
      <w:r w:rsidR="000F3CA3" w:rsidRPr="000A07F0">
        <w:rPr>
          <w:rFonts w:hint="eastAsia"/>
        </w:rPr>
        <w:t>達</w:t>
      </w:r>
      <w:r w:rsidR="009558DE" w:rsidRPr="000A07F0">
        <w:t>2</w:t>
      </w:r>
      <w:r w:rsidR="009558DE" w:rsidRPr="000A07F0">
        <w:rPr>
          <w:rFonts w:hint="eastAsia"/>
        </w:rPr>
        <w:t>億</w:t>
      </w:r>
      <w:r w:rsidR="009558DE" w:rsidRPr="000A07F0">
        <w:t>5,815</w:t>
      </w:r>
      <w:r w:rsidR="009558DE" w:rsidRPr="000A07F0">
        <w:rPr>
          <w:rFonts w:hint="eastAsia"/>
        </w:rPr>
        <w:t>萬顆</w:t>
      </w:r>
      <w:r w:rsidR="0062365A" w:rsidRPr="000A07F0">
        <w:rPr>
          <w:rFonts w:hint="eastAsia"/>
          <w:szCs w:val="32"/>
        </w:rPr>
        <w:t>(</w:t>
      </w:r>
      <w:r w:rsidR="0062365A" w:rsidRPr="000A07F0">
        <w:rPr>
          <w:rFonts w:hAnsi="標楷體" w:hint="eastAsia"/>
          <w:bCs/>
          <w:szCs w:val="32"/>
        </w:rPr>
        <w:t>70億5,933萬-68億118萬</w:t>
      </w:r>
      <w:r w:rsidR="0062365A" w:rsidRPr="000A07F0">
        <w:rPr>
          <w:rFonts w:hint="eastAsia"/>
          <w:szCs w:val="32"/>
        </w:rPr>
        <w:t>)</w:t>
      </w:r>
      <w:r w:rsidR="009558DE" w:rsidRPr="000A07F0">
        <w:rPr>
          <w:rFonts w:hint="eastAsia"/>
        </w:rPr>
        <w:t>，農業部雖於</w:t>
      </w:r>
      <w:r w:rsidR="000F3CA3" w:rsidRPr="000A07F0">
        <w:rPr>
          <w:rFonts w:hint="eastAsia"/>
        </w:rPr>
        <w:t>其後</w:t>
      </w:r>
      <w:r w:rsidR="009558DE" w:rsidRPr="000A07F0">
        <w:rPr>
          <w:rFonts w:hint="eastAsia"/>
        </w:rPr>
        <w:t>調整專案進口量，惟最終實際雞蛋供給量仍</w:t>
      </w:r>
      <w:r w:rsidR="000F3CA3" w:rsidRPr="000A07F0">
        <w:rPr>
          <w:rFonts w:hint="eastAsia"/>
        </w:rPr>
        <w:t>超</w:t>
      </w:r>
      <w:r w:rsidR="009558DE" w:rsidRPr="000A07F0">
        <w:rPr>
          <w:rFonts w:hint="eastAsia"/>
        </w:rPr>
        <w:t>出預估量1億2,523萬顆。</w:t>
      </w:r>
    </w:p>
    <w:p w:rsidR="00CD44B6" w:rsidRPr="000A07F0" w:rsidRDefault="00CD44B6" w:rsidP="00243B3A">
      <w:pPr>
        <w:pStyle w:val="4"/>
      </w:pPr>
      <w:r w:rsidRPr="000A07F0">
        <w:rPr>
          <w:rFonts w:hint="eastAsia"/>
        </w:rPr>
        <w:t>農業部張前司長於本院約詢時答復略以：「我們也把進口廠商提供給業者，結果後來業者同一時段進口了7</w:t>
      </w:r>
      <w:r w:rsidR="00E81523" w:rsidRPr="000A07F0">
        <w:t>,</w:t>
      </w:r>
      <w:r w:rsidRPr="000A07F0">
        <w:rPr>
          <w:rFonts w:hint="eastAsia"/>
        </w:rPr>
        <w:t>000萬顆，我們在業者進口時也不會知道，他們也不會通報我們，這部分真的也是我們思慮不周，沒有想到業者會進這麼多，所以導致後來我們因為不敢有價格變動，也沒考慮到業者會進口這麼多蛋，導致蛋品有逾期銷毀問題。」</w:t>
      </w:r>
    </w:p>
    <w:p w:rsidR="003E732E" w:rsidRPr="000A07F0" w:rsidRDefault="003E732E" w:rsidP="009558DE">
      <w:pPr>
        <w:pStyle w:val="4"/>
        <w:numPr>
          <w:ilvl w:val="0"/>
          <w:numId w:val="0"/>
        </w:numPr>
        <w:ind w:left="1645"/>
      </w:pPr>
    </w:p>
    <w:p w:rsidR="003E732E" w:rsidRPr="000A07F0" w:rsidRDefault="003E732E" w:rsidP="001F4508">
      <w:pPr>
        <w:pStyle w:val="4"/>
        <w:numPr>
          <w:ilvl w:val="0"/>
          <w:numId w:val="0"/>
        </w:numPr>
        <w:sectPr w:rsidR="003E732E" w:rsidRPr="000A07F0" w:rsidSect="00C527E5">
          <w:pgSz w:w="11907" w:h="16840" w:code="9"/>
          <w:pgMar w:top="1418" w:right="1418" w:bottom="1276" w:left="1418" w:header="851" w:footer="851" w:gutter="227"/>
          <w:cols w:space="425"/>
          <w:docGrid w:type="linesAndChars" w:linePitch="457" w:charSpace="4127"/>
        </w:sectPr>
      </w:pPr>
    </w:p>
    <w:p w:rsidR="009558DE" w:rsidRPr="000A07F0" w:rsidRDefault="001F4508" w:rsidP="001F4508">
      <w:pPr>
        <w:pStyle w:val="a3"/>
        <w:ind w:left="1361" w:hanging="1361"/>
        <w:jc w:val="center"/>
        <w:outlineLvl w:val="4"/>
      </w:pPr>
      <w:r w:rsidRPr="000A07F0">
        <w:rPr>
          <w:rFonts w:hint="eastAsia"/>
        </w:rPr>
        <w:lastRenderedPageBreak/>
        <w:t>112年啟動專案雞蛋進口後實際與預估之雞蛋數量</w:t>
      </w:r>
    </w:p>
    <w:p w:rsidR="00644CCE" w:rsidRPr="000A07F0" w:rsidRDefault="00644CCE" w:rsidP="00644CCE">
      <w:pPr>
        <w:pStyle w:val="a3"/>
        <w:numPr>
          <w:ilvl w:val="0"/>
          <w:numId w:val="0"/>
        </w:numPr>
        <w:ind w:left="2182" w:rightChars="-217" w:right="-738"/>
        <w:jc w:val="right"/>
        <w:rPr>
          <w:sz w:val="24"/>
          <w:szCs w:val="24"/>
        </w:rPr>
      </w:pPr>
      <w:r w:rsidRPr="000A07F0">
        <w:rPr>
          <w:rFonts w:hint="eastAsia"/>
          <w:sz w:val="24"/>
          <w:szCs w:val="24"/>
        </w:rPr>
        <w:t>單位：萬顆</w:t>
      </w:r>
    </w:p>
    <w:tbl>
      <w:tblPr>
        <w:tblW w:w="1562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345"/>
        <w:gridCol w:w="1346"/>
        <w:gridCol w:w="1348"/>
        <w:gridCol w:w="1306"/>
        <w:gridCol w:w="1385"/>
        <w:gridCol w:w="1344"/>
        <w:gridCol w:w="1345"/>
        <w:gridCol w:w="1349"/>
        <w:gridCol w:w="1345"/>
        <w:gridCol w:w="1345"/>
        <w:gridCol w:w="1345"/>
        <w:gridCol w:w="8"/>
      </w:tblGrid>
      <w:tr w:rsidR="00AE4CC2" w:rsidRPr="000A07F0" w:rsidTr="00E55228">
        <w:trPr>
          <w:trHeight w:val="371"/>
          <w:tblHeader/>
        </w:trPr>
        <w:tc>
          <w:tcPr>
            <w:tcW w:w="812" w:type="dxa"/>
            <w:vMerge w:val="restart"/>
            <w:shd w:val="clear" w:color="auto" w:fill="FDE9D9" w:themeFill="accent6" w:themeFillTint="33"/>
            <w:vAlign w:val="center"/>
          </w:tcPr>
          <w:p w:rsidR="00644CCE" w:rsidRPr="000A07F0" w:rsidRDefault="00644CCE" w:rsidP="00E55228">
            <w:pPr>
              <w:pStyle w:val="3"/>
              <w:numPr>
                <w:ilvl w:val="0"/>
                <w:numId w:val="0"/>
              </w:numPr>
              <w:rPr>
                <w:rFonts w:hAnsi="標楷體"/>
                <w:sz w:val="28"/>
                <w:szCs w:val="28"/>
              </w:rPr>
            </w:pPr>
            <w:r w:rsidRPr="000A07F0">
              <w:rPr>
                <w:rFonts w:hAnsi="標楷體" w:hint="eastAsia"/>
                <w:sz w:val="28"/>
                <w:szCs w:val="28"/>
              </w:rPr>
              <w:t>月份</w:t>
            </w:r>
          </w:p>
        </w:tc>
        <w:tc>
          <w:tcPr>
            <w:tcW w:w="4039" w:type="dxa"/>
            <w:gridSpan w:val="3"/>
            <w:shd w:val="clear" w:color="auto" w:fill="FDE9D9" w:themeFill="accent6" w:themeFillTint="33"/>
            <w:vAlign w:val="center"/>
          </w:tcPr>
          <w:p w:rsidR="00644CCE" w:rsidRPr="000A07F0" w:rsidRDefault="00644CCE" w:rsidP="00E55228">
            <w:pPr>
              <w:pStyle w:val="3"/>
              <w:numPr>
                <w:ilvl w:val="0"/>
                <w:numId w:val="0"/>
              </w:numPr>
              <w:jc w:val="center"/>
              <w:rPr>
                <w:rFonts w:hAnsi="標楷體"/>
                <w:sz w:val="28"/>
                <w:szCs w:val="28"/>
              </w:rPr>
            </w:pPr>
            <w:r w:rsidRPr="000A07F0">
              <w:rPr>
                <w:rFonts w:hAnsi="標楷體" w:hint="eastAsia"/>
                <w:sz w:val="28"/>
                <w:szCs w:val="28"/>
              </w:rPr>
              <w:t>預估供給</w:t>
            </w:r>
          </w:p>
        </w:tc>
        <w:tc>
          <w:tcPr>
            <w:tcW w:w="6729" w:type="dxa"/>
            <w:gridSpan w:val="5"/>
            <w:shd w:val="clear" w:color="auto" w:fill="FDE9D9" w:themeFill="accent6" w:themeFillTint="33"/>
            <w:vAlign w:val="center"/>
          </w:tcPr>
          <w:p w:rsidR="00644CCE" w:rsidRPr="000A07F0" w:rsidRDefault="00644CCE" w:rsidP="00E55228">
            <w:pPr>
              <w:pStyle w:val="3"/>
              <w:numPr>
                <w:ilvl w:val="0"/>
                <w:numId w:val="0"/>
              </w:numPr>
              <w:jc w:val="center"/>
              <w:rPr>
                <w:rFonts w:hAnsi="標楷體"/>
                <w:sz w:val="28"/>
                <w:szCs w:val="28"/>
              </w:rPr>
            </w:pPr>
            <w:r w:rsidRPr="000A07F0">
              <w:rPr>
                <w:rFonts w:hAnsi="標楷體" w:hint="eastAsia"/>
                <w:sz w:val="28"/>
                <w:szCs w:val="28"/>
              </w:rPr>
              <w:t>實際供給</w:t>
            </w:r>
          </w:p>
        </w:tc>
        <w:tc>
          <w:tcPr>
            <w:tcW w:w="4043" w:type="dxa"/>
            <w:gridSpan w:val="4"/>
            <w:shd w:val="clear" w:color="auto" w:fill="FDE9D9" w:themeFill="accent6" w:themeFillTint="33"/>
            <w:vAlign w:val="center"/>
          </w:tcPr>
          <w:p w:rsidR="00644CCE" w:rsidRPr="000A07F0" w:rsidRDefault="00644CCE" w:rsidP="00E55228">
            <w:pPr>
              <w:pStyle w:val="3"/>
              <w:numPr>
                <w:ilvl w:val="0"/>
                <w:numId w:val="0"/>
              </w:numPr>
              <w:jc w:val="center"/>
              <w:rPr>
                <w:rFonts w:hAnsi="標楷體"/>
                <w:sz w:val="28"/>
                <w:szCs w:val="28"/>
              </w:rPr>
            </w:pPr>
            <w:r w:rsidRPr="000A07F0">
              <w:rPr>
                <w:rFonts w:hAnsi="標楷體" w:hint="eastAsia"/>
                <w:sz w:val="28"/>
                <w:szCs w:val="28"/>
              </w:rPr>
              <w:t>實際值-預估值</w:t>
            </w:r>
          </w:p>
        </w:tc>
      </w:tr>
      <w:tr w:rsidR="00AE4CC2" w:rsidRPr="000A07F0" w:rsidTr="00E55228">
        <w:trPr>
          <w:gridAfter w:val="1"/>
          <w:wAfter w:w="8" w:type="dxa"/>
          <w:trHeight w:val="1256"/>
          <w:tblHeader/>
        </w:trPr>
        <w:tc>
          <w:tcPr>
            <w:tcW w:w="812" w:type="dxa"/>
            <w:vMerge/>
            <w:shd w:val="clear" w:color="auto" w:fill="FDE9D9" w:themeFill="accent6" w:themeFillTint="33"/>
            <w:vAlign w:val="center"/>
          </w:tcPr>
          <w:p w:rsidR="00644CCE" w:rsidRPr="000A07F0" w:rsidRDefault="00644CCE" w:rsidP="00E55228">
            <w:pPr>
              <w:pStyle w:val="3"/>
              <w:numPr>
                <w:ilvl w:val="0"/>
                <w:numId w:val="0"/>
              </w:numPr>
              <w:jc w:val="center"/>
              <w:rPr>
                <w:rFonts w:hAnsi="標楷體"/>
                <w:sz w:val="28"/>
                <w:szCs w:val="28"/>
              </w:rPr>
            </w:pPr>
          </w:p>
        </w:tc>
        <w:tc>
          <w:tcPr>
            <w:tcW w:w="1345" w:type="dxa"/>
            <w:shd w:val="clear" w:color="auto" w:fill="FDE9D9" w:themeFill="accent6" w:themeFillTint="33"/>
            <w:vAlign w:val="center"/>
          </w:tcPr>
          <w:p w:rsidR="00644CCE" w:rsidRPr="000A07F0" w:rsidRDefault="00644CCE" w:rsidP="00E55228">
            <w:pPr>
              <w:pStyle w:val="3"/>
              <w:numPr>
                <w:ilvl w:val="0"/>
                <w:numId w:val="0"/>
              </w:numPr>
              <w:ind w:rightChars="-23" w:right="-78"/>
              <w:jc w:val="center"/>
              <w:rPr>
                <w:rFonts w:hAnsi="標楷體"/>
                <w:sz w:val="28"/>
                <w:szCs w:val="28"/>
              </w:rPr>
            </w:pPr>
            <w:r w:rsidRPr="000A07F0">
              <w:rPr>
                <w:rFonts w:hAnsi="標楷體" w:hint="eastAsia"/>
                <w:sz w:val="28"/>
                <w:szCs w:val="28"/>
              </w:rPr>
              <w:t>國內產量</w:t>
            </w:r>
          </w:p>
          <w:p w:rsidR="00644CCE" w:rsidRPr="000A07F0" w:rsidRDefault="00644CCE" w:rsidP="00E55228">
            <w:pPr>
              <w:pStyle w:val="3"/>
              <w:numPr>
                <w:ilvl w:val="0"/>
                <w:numId w:val="0"/>
              </w:numPr>
              <w:ind w:rightChars="-23" w:right="-78"/>
              <w:jc w:val="center"/>
              <w:rPr>
                <w:rFonts w:hAnsi="標楷體"/>
                <w:b/>
                <w:sz w:val="20"/>
                <w:szCs w:val="20"/>
              </w:rPr>
            </w:pPr>
            <w:r w:rsidRPr="000A07F0">
              <w:rPr>
                <w:rFonts w:hAnsi="標楷體" w:hint="eastAsia"/>
                <w:b/>
                <w:sz w:val="20"/>
                <w:szCs w:val="20"/>
              </w:rPr>
              <w:t>(A)</w:t>
            </w:r>
          </w:p>
        </w:tc>
        <w:tc>
          <w:tcPr>
            <w:tcW w:w="1346" w:type="dxa"/>
            <w:shd w:val="clear" w:color="auto" w:fill="FDE9D9" w:themeFill="accent6" w:themeFillTint="33"/>
            <w:vAlign w:val="center"/>
          </w:tcPr>
          <w:p w:rsidR="00644CCE" w:rsidRPr="000A07F0" w:rsidRDefault="00644CCE" w:rsidP="00E55228">
            <w:pPr>
              <w:pStyle w:val="3"/>
              <w:numPr>
                <w:ilvl w:val="0"/>
                <w:numId w:val="0"/>
              </w:numPr>
              <w:ind w:rightChars="-25" w:right="-85"/>
              <w:jc w:val="center"/>
              <w:rPr>
                <w:rFonts w:hAnsi="標楷體"/>
                <w:sz w:val="28"/>
                <w:szCs w:val="28"/>
              </w:rPr>
            </w:pPr>
            <w:r w:rsidRPr="000A07F0">
              <w:rPr>
                <w:rFonts w:hAnsi="標楷體" w:hint="eastAsia"/>
                <w:sz w:val="28"/>
                <w:szCs w:val="28"/>
              </w:rPr>
              <w:t>政府專案</w:t>
            </w:r>
          </w:p>
          <w:p w:rsidR="00644CCE" w:rsidRPr="000A07F0" w:rsidRDefault="00644CCE" w:rsidP="00E55228">
            <w:pPr>
              <w:pStyle w:val="3"/>
              <w:numPr>
                <w:ilvl w:val="0"/>
                <w:numId w:val="0"/>
              </w:numPr>
              <w:jc w:val="center"/>
              <w:rPr>
                <w:rFonts w:hAnsi="標楷體"/>
                <w:sz w:val="28"/>
                <w:szCs w:val="28"/>
              </w:rPr>
            </w:pPr>
            <w:r w:rsidRPr="000A07F0">
              <w:rPr>
                <w:rFonts w:hAnsi="標楷體" w:hint="eastAsia"/>
                <w:sz w:val="28"/>
                <w:szCs w:val="28"/>
              </w:rPr>
              <w:t>進口量</w:t>
            </w:r>
            <w:r w:rsidRPr="000A07F0">
              <w:rPr>
                <w:rFonts w:hAnsi="標楷體" w:hint="eastAsia"/>
                <w:b/>
                <w:sz w:val="20"/>
                <w:szCs w:val="20"/>
              </w:rPr>
              <w:t>(B)</w:t>
            </w:r>
          </w:p>
        </w:tc>
        <w:tc>
          <w:tcPr>
            <w:tcW w:w="1348" w:type="dxa"/>
            <w:shd w:val="clear" w:color="auto" w:fill="FDE9D9" w:themeFill="accent6" w:themeFillTint="33"/>
            <w:vAlign w:val="center"/>
          </w:tcPr>
          <w:p w:rsidR="00644CCE" w:rsidRPr="000A07F0" w:rsidRDefault="00644CCE" w:rsidP="00E55228">
            <w:pPr>
              <w:pStyle w:val="3"/>
              <w:numPr>
                <w:ilvl w:val="0"/>
                <w:numId w:val="0"/>
              </w:numPr>
              <w:jc w:val="center"/>
              <w:rPr>
                <w:rFonts w:hAnsi="標楷體"/>
                <w:sz w:val="28"/>
                <w:szCs w:val="28"/>
              </w:rPr>
            </w:pPr>
            <w:r w:rsidRPr="000A07F0">
              <w:rPr>
                <w:rFonts w:hAnsi="標楷體" w:hint="eastAsia"/>
                <w:sz w:val="28"/>
                <w:szCs w:val="28"/>
              </w:rPr>
              <w:t>供給量</w:t>
            </w:r>
            <w:r w:rsidRPr="000A07F0">
              <w:rPr>
                <w:rFonts w:hAnsi="標楷體" w:hint="eastAsia"/>
                <w:b/>
                <w:sz w:val="18"/>
                <w:szCs w:val="18"/>
              </w:rPr>
              <w:t>(C)</w:t>
            </w:r>
            <w:r w:rsidRPr="000A07F0">
              <w:rPr>
                <w:rFonts w:hAnsi="標楷體" w:hint="eastAsia"/>
                <w:sz w:val="20"/>
                <w:szCs w:val="18"/>
              </w:rPr>
              <w:t>=</w:t>
            </w:r>
            <w:r w:rsidRPr="000A07F0">
              <w:rPr>
                <w:rFonts w:hAnsi="標楷體" w:hint="eastAsia"/>
                <w:b/>
                <w:sz w:val="18"/>
                <w:szCs w:val="18"/>
              </w:rPr>
              <w:t>(A)+(B)</w:t>
            </w:r>
          </w:p>
        </w:tc>
        <w:tc>
          <w:tcPr>
            <w:tcW w:w="1306" w:type="dxa"/>
            <w:shd w:val="clear" w:color="auto" w:fill="FDE9D9" w:themeFill="accent6" w:themeFillTint="33"/>
            <w:vAlign w:val="center"/>
          </w:tcPr>
          <w:p w:rsidR="00644CCE" w:rsidRPr="000A07F0" w:rsidRDefault="00644CCE" w:rsidP="00E55228">
            <w:pPr>
              <w:pStyle w:val="3"/>
              <w:numPr>
                <w:ilvl w:val="0"/>
                <w:numId w:val="0"/>
              </w:numPr>
              <w:ind w:rightChars="-35" w:right="-119"/>
              <w:jc w:val="center"/>
              <w:rPr>
                <w:rFonts w:hAnsi="標楷體"/>
                <w:sz w:val="28"/>
                <w:szCs w:val="28"/>
              </w:rPr>
            </w:pPr>
            <w:r w:rsidRPr="000A07F0">
              <w:rPr>
                <w:rFonts w:hAnsi="標楷體" w:hint="eastAsia"/>
                <w:sz w:val="28"/>
                <w:szCs w:val="28"/>
              </w:rPr>
              <w:t>國內產量</w:t>
            </w:r>
            <w:r w:rsidRPr="000A07F0">
              <w:rPr>
                <w:rFonts w:hAnsi="標楷體" w:hint="eastAsia"/>
                <w:b/>
                <w:sz w:val="20"/>
                <w:szCs w:val="20"/>
              </w:rPr>
              <w:t>(D)</w:t>
            </w:r>
          </w:p>
        </w:tc>
        <w:tc>
          <w:tcPr>
            <w:tcW w:w="1385" w:type="dxa"/>
            <w:shd w:val="clear" w:color="auto" w:fill="FDE9D9" w:themeFill="accent6" w:themeFillTint="33"/>
            <w:vAlign w:val="center"/>
          </w:tcPr>
          <w:p w:rsidR="00644CCE" w:rsidRPr="000A07F0" w:rsidRDefault="00644CCE" w:rsidP="00E55228">
            <w:pPr>
              <w:pStyle w:val="3"/>
              <w:numPr>
                <w:ilvl w:val="0"/>
                <w:numId w:val="0"/>
              </w:numPr>
              <w:ind w:rightChars="-28" w:right="-95"/>
              <w:jc w:val="center"/>
              <w:rPr>
                <w:rFonts w:hAnsi="標楷體"/>
                <w:sz w:val="28"/>
                <w:szCs w:val="28"/>
              </w:rPr>
            </w:pPr>
            <w:r w:rsidRPr="000A07F0">
              <w:rPr>
                <w:rFonts w:hAnsi="標楷體" w:hint="eastAsia"/>
                <w:sz w:val="28"/>
                <w:szCs w:val="28"/>
              </w:rPr>
              <w:t>政府專案</w:t>
            </w:r>
          </w:p>
          <w:p w:rsidR="00644CCE" w:rsidRPr="000A07F0" w:rsidRDefault="00644CCE" w:rsidP="00E55228">
            <w:pPr>
              <w:pStyle w:val="3"/>
              <w:numPr>
                <w:ilvl w:val="0"/>
                <w:numId w:val="0"/>
              </w:numPr>
              <w:jc w:val="center"/>
              <w:rPr>
                <w:rFonts w:hAnsi="標楷體"/>
                <w:sz w:val="28"/>
                <w:szCs w:val="28"/>
              </w:rPr>
            </w:pPr>
            <w:r w:rsidRPr="000A07F0">
              <w:rPr>
                <w:rFonts w:hAnsi="標楷體" w:hint="eastAsia"/>
                <w:sz w:val="28"/>
                <w:szCs w:val="28"/>
              </w:rPr>
              <w:t>進口量</w:t>
            </w:r>
            <w:r w:rsidRPr="000A07F0">
              <w:rPr>
                <w:rFonts w:hAnsi="標楷體" w:hint="eastAsia"/>
                <w:b/>
                <w:sz w:val="20"/>
                <w:szCs w:val="20"/>
              </w:rPr>
              <w:t>(E)</w:t>
            </w:r>
          </w:p>
        </w:tc>
        <w:tc>
          <w:tcPr>
            <w:tcW w:w="1344" w:type="dxa"/>
            <w:shd w:val="clear" w:color="auto" w:fill="FDE9D9" w:themeFill="accent6" w:themeFillTint="33"/>
            <w:vAlign w:val="center"/>
          </w:tcPr>
          <w:p w:rsidR="00644CCE" w:rsidRPr="000A07F0" w:rsidRDefault="00644CCE" w:rsidP="00E55228">
            <w:pPr>
              <w:pStyle w:val="3"/>
              <w:numPr>
                <w:ilvl w:val="0"/>
                <w:numId w:val="0"/>
              </w:numPr>
              <w:ind w:rightChars="-45" w:right="-153"/>
              <w:jc w:val="center"/>
              <w:rPr>
                <w:rFonts w:hAnsi="標楷體"/>
                <w:sz w:val="28"/>
                <w:szCs w:val="28"/>
              </w:rPr>
            </w:pPr>
            <w:r w:rsidRPr="000A07F0">
              <w:rPr>
                <w:rFonts w:hAnsi="標楷體" w:hint="eastAsia"/>
                <w:sz w:val="28"/>
                <w:szCs w:val="28"/>
              </w:rPr>
              <w:t>企業自行進口量</w:t>
            </w:r>
          </w:p>
          <w:p w:rsidR="00644CCE" w:rsidRPr="000A07F0" w:rsidRDefault="00644CCE" w:rsidP="00E55228">
            <w:pPr>
              <w:pStyle w:val="3"/>
              <w:numPr>
                <w:ilvl w:val="0"/>
                <w:numId w:val="0"/>
              </w:numPr>
              <w:ind w:rightChars="-45" w:right="-153"/>
              <w:jc w:val="center"/>
              <w:rPr>
                <w:rFonts w:hAnsi="標楷體"/>
                <w:sz w:val="28"/>
                <w:szCs w:val="28"/>
              </w:rPr>
            </w:pPr>
            <w:r w:rsidRPr="000A07F0">
              <w:rPr>
                <w:rFonts w:hAnsi="標楷體" w:hint="eastAsia"/>
                <w:b/>
                <w:sz w:val="20"/>
                <w:szCs w:val="20"/>
              </w:rPr>
              <w:t>(F)</w:t>
            </w:r>
          </w:p>
        </w:tc>
        <w:tc>
          <w:tcPr>
            <w:tcW w:w="1345" w:type="dxa"/>
            <w:shd w:val="clear" w:color="auto" w:fill="FDE9D9" w:themeFill="accent6" w:themeFillTint="33"/>
            <w:vAlign w:val="center"/>
          </w:tcPr>
          <w:p w:rsidR="00644CCE" w:rsidRPr="000A07F0" w:rsidRDefault="00644CCE" w:rsidP="00E55228">
            <w:pPr>
              <w:pStyle w:val="3"/>
              <w:numPr>
                <w:ilvl w:val="0"/>
                <w:numId w:val="0"/>
              </w:numPr>
              <w:jc w:val="center"/>
              <w:rPr>
                <w:rFonts w:hAnsi="標楷體"/>
                <w:sz w:val="28"/>
                <w:szCs w:val="28"/>
              </w:rPr>
            </w:pPr>
            <w:r w:rsidRPr="000A07F0">
              <w:rPr>
                <w:rFonts w:hAnsi="標楷體" w:hint="eastAsia"/>
                <w:sz w:val="28"/>
                <w:szCs w:val="28"/>
              </w:rPr>
              <w:t>總計</w:t>
            </w:r>
          </w:p>
          <w:p w:rsidR="00644CCE" w:rsidRPr="000A07F0" w:rsidRDefault="00644CCE" w:rsidP="00E55228">
            <w:pPr>
              <w:pStyle w:val="3"/>
              <w:numPr>
                <w:ilvl w:val="0"/>
                <w:numId w:val="0"/>
              </w:numPr>
              <w:jc w:val="center"/>
              <w:rPr>
                <w:rFonts w:hAnsi="標楷體"/>
                <w:sz w:val="28"/>
                <w:szCs w:val="28"/>
              </w:rPr>
            </w:pPr>
            <w:r w:rsidRPr="000A07F0">
              <w:rPr>
                <w:rFonts w:hAnsi="標楷體" w:hint="eastAsia"/>
                <w:sz w:val="28"/>
                <w:szCs w:val="28"/>
              </w:rPr>
              <w:t>進口量</w:t>
            </w:r>
          </w:p>
          <w:p w:rsidR="00644CCE" w:rsidRPr="000A07F0" w:rsidRDefault="00644CCE" w:rsidP="00E55228">
            <w:pPr>
              <w:pStyle w:val="3"/>
              <w:numPr>
                <w:ilvl w:val="0"/>
                <w:numId w:val="0"/>
              </w:numPr>
              <w:jc w:val="center"/>
              <w:rPr>
                <w:rFonts w:hAnsi="標楷體"/>
                <w:b/>
                <w:sz w:val="18"/>
                <w:szCs w:val="18"/>
              </w:rPr>
            </w:pPr>
            <w:r w:rsidRPr="000A07F0">
              <w:rPr>
                <w:rFonts w:hAnsi="標楷體" w:hint="eastAsia"/>
                <w:b/>
                <w:sz w:val="18"/>
                <w:szCs w:val="18"/>
              </w:rPr>
              <w:t>(G)</w:t>
            </w:r>
            <w:r w:rsidR="00112EE1" w:rsidRPr="000A07F0">
              <w:rPr>
                <w:rFonts w:hAnsi="標楷體" w:hint="eastAsia"/>
                <w:sz w:val="20"/>
                <w:szCs w:val="18"/>
              </w:rPr>
              <w:t>=</w:t>
            </w:r>
            <w:r w:rsidRPr="000A07F0">
              <w:rPr>
                <w:rFonts w:hAnsi="標楷體" w:hint="eastAsia"/>
                <w:b/>
                <w:sz w:val="18"/>
                <w:szCs w:val="18"/>
              </w:rPr>
              <w:t>(E)+(F)</w:t>
            </w:r>
          </w:p>
        </w:tc>
        <w:tc>
          <w:tcPr>
            <w:tcW w:w="1349" w:type="dxa"/>
            <w:shd w:val="clear" w:color="auto" w:fill="FDE9D9" w:themeFill="accent6" w:themeFillTint="33"/>
            <w:vAlign w:val="center"/>
          </w:tcPr>
          <w:p w:rsidR="00644CCE" w:rsidRPr="000A07F0" w:rsidRDefault="00644CCE" w:rsidP="00E55228">
            <w:pPr>
              <w:pStyle w:val="3"/>
              <w:numPr>
                <w:ilvl w:val="0"/>
                <w:numId w:val="0"/>
              </w:numPr>
              <w:jc w:val="center"/>
              <w:rPr>
                <w:rFonts w:hAnsi="標楷體"/>
                <w:sz w:val="28"/>
                <w:szCs w:val="28"/>
              </w:rPr>
            </w:pPr>
            <w:r w:rsidRPr="000A07F0">
              <w:rPr>
                <w:rFonts w:hAnsi="標楷體" w:hint="eastAsia"/>
                <w:sz w:val="28"/>
                <w:szCs w:val="28"/>
              </w:rPr>
              <w:t>供給量</w:t>
            </w:r>
          </w:p>
          <w:p w:rsidR="00644CCE" w:rsidRPr="000A07F0" w:rsidRDefault="00644CCE" w:rsidP="00E55228">
            <w:pPr>
              <w:pStyle w:val="3"/>
              <w:numPr>
                <w:ilvl w:val="0"/>
                <w:numId w:val="0"/>
              </w:numPr>
              <w:jc w:val="center"/>
              <w:rPr>
                <w:rFonts w:hAnsi="標楷體"/>
                <w:b/>
                <w:sz w:val="18"/>
                <w:szCs w:val="18"/>
              </w:rPr>
            </w:pPr>
            <w:r w:rsidRPr="000A07F0">
              <w:rPr>
                <w:rFonts w:hAnsi="標楷體" w:hint="eastAsia"/>
                <w:b/>
                <w:sz w:val="18"/>
                <w:szCs w:val="18"/>
              </w:rPr>
              <w:t>(H)</w:t>
            </w:r>
            <w:r w:rsidRPr="000A07F0">
              <w:rPr>
                <w:rFonts w:hAnsi="標楷體" w:hint="eastAsia"/>
                <w:sz w:val="20"/>
                <w:szCs w:val="18"/>
              </w:rPr>
              <w:t>=</w:t>
            </w:r>
            <w:r w:rsidRPr="000A07F0">
              <w:rPr>
                <w:rFonts w:hAnsi="標楷體" w:hint="eastAsia"/>
                <w:b/>
                <w:sz w:val="18"/>
                <w:szCs w:val="18"/>
              </w:rPr>
              <w:t>(D)+(G)</w:t>
            </w:r>
          </w:p>
        </w:tc>
        <w:tc>
          <w:tcPr>
            <w:tcW w:w="1345" w:type="dxa"/>
            <w:shd w:val="clear" w:color="auto" w:fill="FDE9D9" w:themeFill="accent6" w:themeFillTint="33"/>
            <w:vAlign w:val="center"/>
          </w:tcPr>
          <w:p w:rsidR="00644CCE" w:rsidRPr="000A07F0" w:rsidRDefault="00644CCE" w:rsidP="00E55228">
            <w:pPr>
              <w:pStyle w:val="3"/>
              <w:numPr>
                <w:ilvl w:val="0"/>
                <w:numId w:val="0"/>
              </w:numPr>
              <w:ind w:rightChars="-23" w:right="-78"/>
              <w:jc w:val="center"/>
              <w:rPr>
                <w:rFonts w:hAnsi="標楷體"/>
                <w:sz w:val="28"/>
                <w:szCs w:val="28"/>
              </w:rPr>
            </w:pPr>
            <w:r w:rsidRPr="000A07F0">
              <w:rPr>
                <w:rFonts w:hAnsi="標楷體" w:hint="eastAsia"/>
                <w:sz w:val="28"/>
                <w:szCs w:val="28"/>
              </w:rPr>
              <w:t>國內產量</w:t>
            </w:r>
          </w:p>
          <w:p w:rsidR="00644CCE" w:rsidRPr="000A07F0" w:rsidRDefault="00644CCE" w:rsidP="00E55228">
            <w:pPr>
              <w:pStyle w:val="3"/>
              <w:numPr>
                <w:ilvl w:val="0"/>
                <w:numId w:val="0"/>
              </w:numPr>
              <w:ind w:rightChars="-23" w:right="-78"/>
              <w:jc w:val="center"/>
              <w:rPr>
                <w:rFonts w:hAnsi="標楷體"/>
                <w:b/>
                <w:sz w:val="18"/>
                <w:szCs w:val="18"/>
              </w:rPr>
            </w:pPr>
            <w:r w:rsidRPr="000A07F0">
              <w:rPr>
                <w:rFonts w:hAnsi="標楷體" w:hint="eastAsia"/>
                <w:b/>
                <w:sz w:val="18"/>
                <w:szCs w:val="18"/>
              </w:rPr>
              <w:t>(I)</w:t>
            </w:r>
            <w:r w:rsidRPr="000A07F0">
              <w:rPr>
                <w:rFonts w:hAnsi="標楷體" w:hint="eastAsia"/>
                <w:sz w:val="20"/>
                <w:szCs w:val="18"/>
              </w:rPr>
              <w:t>=</w:t>
            </w:r>
            <w:r w:rsidRPr="000A07F0">
              <w:rPr>
                <w:rFonts w:hAnsi="標楷體" w:hint="eastAsia"/>
                <w:b/>
                <w:sz w:val="18"/>
                <w:szCs w:val="18"/>
              </w:rPr>
              <w:t>(D)-(A)</w:t>
            </w:r>
          </w:p>
        </w:tc>
        <w:tc>
          <w:tcPr>
            <w:tcW w:w="1345" w:type="dxa"/>
            <w:shd w:val="clear" w:color="auto" w:fill="FDE9D9" w:themeFill="accent6" w:themeFillTint="33"/>
            <w:vAlign w:val="center"/>
          </w:tcPr>
          <w:p w:rsidR="00644CCE" w:rsidRPr="000A07F0" w:rsidRDefault="00644CCE" w:rsidP="00E55228">
            <w:pPr>
              <w:pStyle w:val="3"/>
              <w:numPr>
                <w:ilvl w:val="0"/>
                <w:numId w:val="0"/>
              </w:numPr>
              <w:jc w:val="center"/>
              <w:rPr>
                <w:rFonts w:hAnsi="標楷體"/>
                <w:sz w:val="28"/>
                <w:szCs w:val="28"/>
              </w:rPr>
            </w:pPr>
            <w:r w:rsidRPr="000A07F0">
              <w:rPr>
                <w:rFonts w:hAnsi="標楷體" w:hint="eastAsia"/>
                <w:sz w:val="28"/>
                <w:szCs w:val="28"/>
              </w:rPr>
              <w:t>進口量</w:t>
            </w:r>
          </w:p>
          <w:p w:rsidR="00644CCE" w:rsidRPr="000A07F0" w:rsidRDefault="00644CCE" w:rsidP="00E55228">
            <w:pPr>
              <w:pStyle w:val="3"/>
              <w:numPr>
                <w:ilvl w:val="0"/>
                <w:numId w:val="0"/>
              </w:numPr>
              <w:jc w:val="center"/>
              <w:rPr>
                <w:rFonts w:hAnsi="標楷體"/>
                <w:b/>
                <w:sz w:val="28"/>
                <w:szCs w:val="28"/>
              </w:rPr>
            </w:pPr>
            <w:r w:rsidRPr="000A07F0">
              <w:rPr>
                <w:rFonts w:hAnsi="標楷體" w:hint="eastAsia"/>
                <w:b/>
                <w:sz w:val="18"/>
                <w:szCs w:val="28"/>
              </w:rPr>
              <w:t>(J)</w:t>
            </w:r>
            <w:r w:rsidRPr="000A07F0">
              <w:rPr>
                <w:rFonts w:hAnsi="標楷體" w:hint="eastAsia"/>
                <w:sz w:val="20"/>
                <w:szCs w:val="28"/>
              </w:rPr>
              <w:t>=</w:t>
            </w:r>
            <w:r w:rsidRPr="000A07F0">
              <w:rPr>
                <w:rFonts w:hAnsi="標楷體" w:hint="eastAsia"/>
                <w:b/>
                <w:sz w:val="18"/>
                <w:szCs w:val="28"/>
              </w:rPr>
              <w:t>(G)-(B)</w:t>
            </w:r>
          </w:p>
        </w:tc>
        <w:tc>
          <w:tcPr>
            <w:tcW w:w="1345" w:type="dxa"/>
            <w:shd w:val="clear" w:color="auto" w:fill="FDE9D9" w:themeFill="accent6" w:themeFillTint="33"/>
            <w:vAlign w:val="center"/>
          </w:tcPr>
          <w:p w:rsidR="00644CCE" w:rsidRPr="000A07F0" w:rsidRDefault="00644CCE" w:rsidP="00E55228">
            <w:pPr>
              <w:pStyle w:val="3"/>
              <w:numPr>
                <w:ilvl w:val="0"/>
                <w:numId w:val="0"/>
              </w:numPr>
              <w:jc w:val="center"/>
              <w:rPr>
                <w:rFonts w:hAnsi="標楷體"/>
                <w:sz w:val="28"/>
                <w:szCs w:val="28"/>
              </w:rPr>
            </w:pPr>
            <w:r w:rsidRPr="000A07F0">
              <w:rPr>
                <w:rFonts w:hAnsi="標楷體" w:hint="eastAsia"/>
                <w:sz w:val="28"/>
                <w:szCs w:val="28"/>
              </w:rPr>
              <w:t>供給量</w:t>
            </w:r>
          </w:p>
          <w:p w:rsidR="00644CCE" w:rsidRPr="000A07F0" w:rsidRDefault="00644CCE" w:rsidP="00E55228">
            <w:pPr>
              <w:pStyle w:val="3"/>
              <w:numPr>
                <w:ilvl w:val="0"/>
                <w:numId w:val="0"/>
              </w:numPr>
              <w:jc w:val="center"/>
              <w:rPr>
                <w:rFonts w:hAnsi="標楷體"/>
                <w:b/>
                <w:sz w:val="28"/>
                <w:szCs w:val="28"/>
              </w:rPr>
            </w:pPr>
            <w:r w:rsidRPr="000A07F0">
              <w:rPr>
                <w:rFonts w:hAnsi="標楷體" w:hint="eastAsia"/>
                <w:b/>
                <w:sz w:val="18"/>
                <w:szCs w:val="28"/>
              </w:rPr>
              <w:t>(K)</w:t>
            </w:r>
            <w:r w:rsidRPr="000A07F0">
              <w:rPr>
                <w:rFonts w:hAnsi="標楷體" w:hint="eastAsia"/>
                <w:sz w:val="20"/>
                <w:szCs w:val="28"/>
              </w:rPr>
              <w:t>=</w:t>
            </w:r>
            <w:r w:rsidRPr="000A07F0">
              <w:rPr>
                <w:rFonts w:hAnsi="標楷體" w:hint="eastAsia"/>
                <w:b/>
                <w:sz w:val="18"/>
                <w:szCs w:val="28"/>
              </w:rPr>
              <w:t>(H)-(C)</w:t>
            </w:r>
          </w:p>
        </w:tc>
      </w:tr>
      <w:tr w:rsidR="00AE4CC2" w:rsidRPr="000A07F0" w:rsidTr="00E55228">
        <w:trPr>
          <w:gridAfter w:val="1"/>
          <w:wAfter w:w="8" w:type="dxa"/>
          <w:trHeight w:val="311"/>
        </w:trPr>
        <w:tc>
          <w:tcPr>
            <w:tcW w:w="812" w:type="dxa"/>
            <w:vAlign w:val="center"/>
          </w:tcPr>
          <w:p w:rsidR="00644CCE" w:rsidRPr="000A07F0" w:rsidRDefault="00644CCE" w:rsidP="00E55228">
            <w:pPr>
              <w:pStyle w:val="3"/>
              <w:numPr>
                <w:ilvl w:val="0"/>
                <w:numId w:val="0"/>
              </w:numPr>
              <w:jc w:val="center"/>
              <w:rPr>
                <w:rFonts w:hAnsi="標楷體"/>
                <w:sz w:val="28"/>
                <w:szCs w:val="28"/>
              </w:rPr>
            </w:pPr>
            <w:r w:rsidRPr="000A07F0">
              <w:rPr>
                <w:rFonts w:hAnsi="標楷體"/>
                <w:sz w:val="28"/>
                <w:szCs w:val="28"/>
              </w:rPr>
              <w:t>3</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63,083</w:t>
            </w:r>
          </w:p>
        </w:tc>
        <w:tc>
          <w:tcPr>
            <w:tcW w:w="1346"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823</w:t>
            </w:r>
          </w:p>
        </w:tc>
        <w:tc>
          <w:tcPr>
            <w:tcW w:w="1348"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63,906</w:t>
            </w:r>
          </w:p>
        </w:tc>
        <w:tc>
          <w:tcPr>
            <w:tcW w:w="1306"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69,068</w:t>
            </w:r>
          </w:p>
        </w:tc>
        <w:tc>
          <w:tcPr>
            <w:tcW w:w="138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509</w:t>
            </w:r>
          </w:p>
        </w:tc>
        <w:tc>
          <w:tcPr>
            <w:tcW w:w="1344" w:type="dxa"/>
            <w:shd w:val="clear" w:color="auto" w:fill="auto"/>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34</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543</w:t>
            </w:r>
          </w:p>
        </w:tc>
        <w:tc>
          <w:tcPr>
            <w:tcW w:w="1349"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69,611</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5,985</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-280</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5,705</w:t>
            </w:r>
          </w:p>
        </w:tc>
      </w:tr>
      <w:tr w:rsidR="00AE4CC2" w:rsidRPr="000A07F0" w:rsidTr="00E55228">
        <w:trPr>
          <w:gridAfter w:val="1"/>
          <w:wAfter w:w="8" w:type="dxa"/>
          <w:trHeight w:val="311"/>
        </w:trPr>
        <w:tc>
          <w:tcPr>
            <w:tcW w:w="812" w:type="dxa"/>
            <w:vAlign w:val="center"/>
          </w:tcPr>
          <w:p w:rsidR="00644CCE" w:rsidRPr="000A07F0" w:rsidRDefault="00644CCE" w:rsidP="00E55228">
            <w:pPr>
              <w:pStyle w:val="3"/>
              <w:numPr>
                <w:ilvl w:val="0"/>
                <w:numId w:val="0"/>
              </w:numPr>
              <w:jc w:val="center"/>
              <w:rPr>
                <w:rFonts w:hAnsi="標楷體"/>
                <w:sz w:val="28"/>
                <w:szCs w:val="28"/>
              </w:rPr>
            </w:pPr>
            <w:r w:rsidRPr="000A07F0">
              <w:rPr>
                <w:rFonts w:hAnsi="標楷體"/>
                <w:sz w:val="28"/>
                <w:szCs w:val="28"/>
              </w:rPr>
              <w:t>4</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64,363</w:t>
            </w:r>
          </w:p>
        </w:tc>
        <w:tc>
          <w:tcPr>
            <w:tcW w:w="1346"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3,012</w:t>
            </w:r>
          </w:p>
        </w:tc>
        <w:tc>
          <w:tcPr>
            <w:tcW w:w="1348"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67,375</w:t>
            </w:r>
          </w:p>
        </w:tc>
        <w:tc>
          <w:tcPr>
            <w:tcW w:w="1306"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67,050</w:t>
            </w:r>
          </w:p>
        </w:tc>
        <w:tc>
          <w:tcPr>
            <w:tcW w:w="138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1,206</w:t>
            </w:r>
          </w:p>
        </w:tc>
        <w:tc>
          <w:tcPr>
            <w:tcW w:w="1344" w:type="dxa"/>
            <w:shd w:val="clear" w:color="auto" w:fill="auto"/>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348</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1,553</w:t>
            </w:r>
          </w:p>
        </w:tc>
        <w:tc>
          <w:tcPr>
            <w:tcW w:w="1349"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68,603</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2,687</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-1,459</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1,228</w:t>
            </w:r>
          </w:p>
        </w:tc>
      </w:tr>
      <w:tr w:rsidR="00AE4CC2" w:rsidRPr="000A07F0" w:rsidTr="00E55228">
        <w:trPr>
          <w:gridAfter w:val="1"/>
          <w:wAfter w:w="8" w:type="dxa"/>
          <w:trHeight w:val="311"/>
        </w:trPr>
        <w:tc>
          <w:tcPr>
            <w:tcW w:w="812" w:type="dxa"/>
            <w:vAlign w:val="center"/>
          </w:tcPr>
          <w:p w:rsidR="00644CCE" w:rsidRPr="000A07F0" w:rsidRDefault="00644CCE" w:rsidP="00E55228">
            <w:pPr>
              <w:pStyle w:val="3"/>
              <w:numPr>
                <w:ilvl w:val="0"/>
                <w:numId w:val="0"/>
              </w:numPr>
              <w:jc w:val="center"/>
              <w:rPr>
                <w:rFonts w:hAnsi="標楷體"/>
                <w:sz w:val="28"/>
                <w:szCs w:val="28"/>
              </w:rPr>
            </w:pPr>
            <w:r w:rsidRPr="000A07F0">
              <w:rPr>
                <w:rFonts w:hAnsi="標楷體"/>
                <w:sz w:val="28"/>
                <w:szCs w:val="28"/>
              </w:rPr>
              <w:t>5</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65,718</w:t>
            </w:r>
          </w:p>
        </w:tc>
        <w:tc>
          <w:tcPr>
            <w:tcW w:w="1346"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5,728</w:t>
            </w:r>
          </w:p>
        </w:tc>
        <w:tc>
          <w:tcPr>
            <w:tcW w:w="1348"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71,446</w:t>
            </w:r>
          </w:p>
        </w:tc>
        <w:tc>
          <w:tcPr>
            <w:tcW w:w="1306"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70,215</w:t>
            </w:r>
          </w:p>
        </w:tc>
        <w:tc>
          <w:tcPr>
            <w:tcW w:w="138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5,001</w:t>
            </w:r>
          </w:p>
        </w:tc>
        <w:tc>
          <w:tcPr>
            <w:tcW w:w="1344" w:type="dxa"/>
            <w:shd w:val="clear" w:color="auto" w:fill="auto"/>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3,154</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8,155</w:t>
            </w:r>
          </w:p>
        </w:tc>
        <w:tc>
          <w:tcPr>
            <w:tcW w:w="1349"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78,370</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4,497</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2,427</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6,924</w:t>
            </w:r>
          </w:p>
        </w:tc>
      </w:tr>
      <w:tr w:rsidR="00AE4CC2" w:rsidRPr="000A07F0" w:rsidTr="00E55228">
        <w:trPr>
          <w:gridAfter w:val="1"/>
          <w:wAfter w:w="8" w:type="dxa"/>
          <w:trHeight w:val="311"/>
        </w:trPr>
        <w:tc>
          <w:tcPr>
            <w:tcW w:w="812" w:type="dxa"/>
            <w:vAlign w:val="center"/>
          </w:tcPr>
          <w:p w:rsidR="00644CCE" w:rsidRPr="000A07F0" w:rsidRDefault="00644CCE" w:rsidP="00E55228">
            <w:pPr>
              <w:pStyle w:val="3"/>
              <w:numPr>
                <w:ilvl w:val="0"/>
                <w:numId w:val="0"/>
              </w:numPr>
              <w:jc w:val="center"/>
              <w:rPr>
                <w:rFonts w:hAnsi="標楷體"/>
                <w:sz w:val="28"/>
                <w:szCs w:val="28"/>
              </w:rPr>
            </w:pPr>
            <w:r w:rsidRPr="000A07F0">
              <w:rPr>
                <w:rFonts w:hAnsi="標楷體"/>
                <w:sz w:val="28"/>
                <w:szCs w:val="28"/>
              </w:rPr>
              <w:t>6</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66,435</w:t>
            </w:r>
          </w:p>
        </w:tc>
        <w:tc>
          <w:tcPr>
            <w:tcW w:w="1346"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5,040</w:t>
            </w:r>
          </w:p>
        </w:tc>
        <w:tc>
          <w:tcPr>
            <w:tcW w:w="1348"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71,475</w:t>
            </w:r>
          </w:p>
        </w:tc>
        <w:tc>
          <w:tcPr>
            <w:tcW w:w="1306"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68,520</w:t>
            </w:r>
          </w:p>
        </w:tc>
        <w:tc>
          <w:tcPr>
            <w:tcW w:w="138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5,886</w:t>
            </w:r>
          </w:p>
        </w:tc>
        <w:tc>
          <w:tcPr>
            <w:tcW w:w="1344" w:type="dxa"/>
            <w:shd w:val="clear" w:color="auto" w:fill="auto"/>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1,974</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7,860</w:t>
            </w:r>
          </w:p>
        </w:tc>
        <w:tc>
          <w:tcPr>
            <w:tcW w:w="1349"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76,380</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2,085</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2,820</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4,905</w:t>
            </w:r>
          </w:p>
        </w:tc>
      </w:tr>
      <w:tr w:rsidR="00AE4CC2" w:rsidRPr="000A07F0" w:rsidTr="00E55228">
        <w:trPr>
          <w:gridAfter w:val="1"/>
          <w:wAfter w:w="8" w:type="dxa"/>
          <w:trHeight w:val="311"/>
        </w:trPr>
        <w:tc>
          <w:tcPr>
            <w:tcW w:w="812" w:type="dxa"/>
            <w:vAlign w:val="center"/>
          </w:tcPr>
          <w:p w:rsidR="00644CCE" w:rsidRPr="000A07F0" w:rsidRDefault="00644CCE" w:rsidP="00E55228">
            <w:pPr>
              <w:pStyle w:val="3"/>
              <w:numPr>
                <w:ilvl w:val="0"/>
                <w:numId w:val="0"/>
              </w:numPr>
              <w:jc w:val="center"/>
              <w:rPr>
                <w:rFonts w:hAnsi="標楷體"/>
                <w:sz w:val="28"/>
                <w:szCs w:val="28"/>
              </w:rPr>
            </w:pPr>
            <w:r w:rsidRPr="000A07F0">
              <w:rPr>
                <w:rFonts w:hAnsi="標楷體"/>
                <w:sz w:val="28"/>
                <w:szCs w:val="28"/>
              </w:rPr>
              <w:t>7</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67,321</w:t>
            </w:r>
          </w:p>
        </w:tc>
        <w:tc>
          <w:tcPr>
            <w:tcW w:w="1346"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5,000</w:t>
            </w:r>
          </w:p>
        </w:tc>
        <w:tc>
          <w:tcPr>
            <w:tcW w:w="1348"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72,321</w:t>
            </w:r>
          </w:p>
        </w:tc>
        <w:tc>
          <w:tcPr>
            <w:tcW w:w="1306"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70,680</w:t>
            </w:r>
          </w:p>
        </w:tc>
        <w:tc>
          <w:tcPr>
            <w:tcW w:w="138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2,251</w:t>
            </w:r>
          </w:p>
        </w:tc>
        <w:tc>
          <w:tcPr>
            <w:tcW w:w="1344" w:type="dxa"/>
            <w:shd w:val="clear" w:color="auto" w:fill="auto"/>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102</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2,354</w:t>
            </w:r>
          </w:p>
        </w:tc>
        <w:tc>
          <w:tcPr>
            <w:tcW w:w="1349"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73,034</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3,359</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-2,647</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713</w:t>
            </w:r>
          </w:p>
        </w:tc>
      </w:tr>
      <w:tr w:rsidR="00AE4CC2" w:rsidRPr="000A07F0" w:rsidTr="00E55228">
        <w:trPr>
          <w:gridAfter w:val="1"/>
          <w:wAfter w:w="8" w:type="dxa"/>
          <w:trHeight w:val="311"/>
        </w:trPr>
        <w:tc>
          <w:tcPr>
            <w:tcW w:w="812" w:type="dxa"/>
            <w:vAlign w:val="center"/>
          </w:tcPr>
          <w:p w:rsidR="00644CCE" w:rsidRPr="000A07F0" w:rsidRDefault="00644CCE" w:rsidP="00E55228">
            <w:pPr>
              <w:pStyle w:val="3"/>
              <w:numPr>
                <w:ilvl w:val="0"/>
                <w:numId w:val="0"/>
              </w:numPr>
              <w:jc w:val="center"/>
              <w:rPr>
                <w:rFonts w:hAnsi="標楷體"/>
                <w:sz w:val="28"/>
                <w:szCs w:val="28"/>
              </w:rPr>
            </w:pPr>
            <w:r w:rsidRPr="000A07F0">
              <w:rPr>
                <w:rFonts w:hAnsi="標楷體"/>
                <w:sz w:val="28"/>
                <w:szCs w:val="28"/>
              </w:rPr>
              <w:t>8</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67,987</w:t>
            </w:r>
          </w:p>
        </w:tc>
        <w:tc>
          <w:tcPr>
            <w:tcW w:w="1346"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5,000</w:t>
            </w:r>
          </w:p>
        </w:tc>
        <w:tc>
          <w:tcPr>
            <w:tcW w:w="1348"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72,987</w:t>
            </w:r>
          </w:p>
        </w:tc>
        <w:tc>
          <w:tcPr>
            <w:tcW w:w="1306"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70,618</w:t>
            </w:r>
          </w:p>
        </w:tc>
        <w:tc>
          <w:tcPr>
            <w:tcW w:w="138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221</w:t>
            </w:r>
          </w:p>
        </w:tc>
        <w:tc>
          <w:tcPr>
            <w:tcW w:w="1344" w:type="dxa"/>
            <w:shd w:val="clear" w:color="auto" w:fill="auto"/>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198</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418</w:t>
            </w:r>
          </w:p>
        </w:tc>
        <w:tc>
          <w:tcPr>
            <w:tcW w:w="1349"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71,036</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2,631</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-4,582</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-1,951</w:t>
            </w:r>
          </w:p>
        </w:tc>
      </w:tr>
      <w:tr w:rsidR="00AE4CC2" w:rsidRPr="000A07F0" w:rsidTr="00E55228">
        <w:trPr>
          <w:gridAfter w:val="1"/>
          <w:wAfter w:w="8" w:type="dxa"/>
          <w:trHeight w:val="311"/>
        </w:trPr>
        <w:tc>
          <w:tcPr>
            <w:tcW w:w="812" w:type="dxa"/>
            <w:vAlign w:val="center"/>
          </w:tcPr>
          <w:p w:rsidR="00644CCE" w:rsidRPr="000A07F0" w:rsidRDefault="00644CCE" w:rsidP="00E55228">
            <w:pPr>
              <w:pStyle w:val="3"/>
              <w:numPr>
                <w:ilvl w:val="0"/>
                <w:numId w:val="0"/>
              </w:numPr>
              <w:jc w:val="center"/>
              <w:rPr>
                <w:rFonts w:hAnsi="標楷體"/>
                <w:sz w:val="28"/>
                <w:szCs w:val="28"/>
              </w:rPr>
            </w:pPr>
            <w:r w:rsidRPr="000A07F0">
              <w:rPr>
                <w:rFonts w:hAnsi="標楷體"/>
                <w:sz w:val="28"/>
                <w:szCs w:val="28"/>
              </w:rPr>
              <w:t>9</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69,371</w:t>
            </w:r>
          </w:p>
        </w:tc>
        <w:tc>
          <w:tcPr>
            <w:tcW w:w="1346"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4,000</w:t>
            </w:r>
          </w:p>
        </w:tc>
        <w:tc>
          <w:tcPr>
            <w:tcW w:w="1348"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73,371</w:t>
            </w:r>
          </w:p>
        </w:tc>
        <w:tc>
          <w:tcPr>
            <w:tcW w:w="1306"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69,540</w:t>
            </w:r>
          </w:p>
        </w:tc>
        <w:tc>
          <w:tcPr>
            <w:tcW w:w="138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289</w:t>
            </w:r>
          </w:p>
        </w:tc>
        <w:tc>
          <w:tcPr>
            <w:tcW w:w="1344" w:type="dxa"/>
            <w:shd w:val="clear" w:color="auto" w:fill="auto"/>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151</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440</w:t>
            </w:r>
          </w:p>
        </w:tc>
        <w:tc>
          <w:tcPr>
            <w:tcW w:w="1349"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69,980</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169</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-3,560</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-3,391</w:t>
            </w:r>
          </w:p>
        </w:tc>
      </w:tr>
      <w:tr w:rsidR="00AE4CC2" w:rsidRPr="000A07F0" w:rsidTr="00E55228">
        <w:trPr>
          <w:gridAfter w:val="1"/>
          <w:wAfter w:w="8" w:type="dxa"/>
          <w:trHeight w:val="311"/>
        </w:trPr>
        <w:tc>
          <w:tcPr>
            <w:tcW w:w="812" w:type="dxa"/>
            <w:vAlign w:val="center"/>
          </w:tcPr>
          <w:p w:rsidR="00644CCE" w:rsidRPr="000A07F0" w:rsidRDefault="00644CCE" w:rsidP="00E55228">
            <w:pPr>
              <w:pStyle w:val="3"/>
              <w:numPr>
                <w:ilvl w:val="0"/>
                <w:numId w:val="0"/>
              </w:numPr>
              <w:jc w:val="center"/>
              <w:rPr>
                <w:rFonts w:hAnsi="標楷體"/>
                <w:sz w:val="28"/>
                <w:szCs w:val="28"/>
              </w:rPr>
            </w:pPr>
            <w:r w:rsidRPr="000A07F0">
              <w:rPr>
                <w:rFonts w:hAnsi="標楷體"/>
                <w:sz w:val="28"/>
                <w:szCs w:val="28"/>
              </w:rPr>
              <w:t>10</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70,309</w:t>
            </w:r>
          </w:p>
        </w:tc>
        <w:tc>
          <w:tcPr>
            <w:tcW w:w="1346"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2,500</w:t>
            </w:r>
          </w:p>
        </w:tc>
        <w:tc>
          <w:tcPr>
            <w:tcW w:w="1348"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72,809</w:t>
            </w:r>
          </w:p>
        </w:tc>
        <w:tc>
          <w:tcPr>
            <w:tcW w:w="1306"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73,222</w:t>
            </w:r>
          </w:p>
        </w:tc>
        <w:tc>
          <w:tcPr>
            <w:tcW w:w="138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225</w:t>
            </w:r>
          </w:p>
        </w:tc>
        <w:tc>
          <w:tcPr>
            <w:tcW w:w="1344" w:type="dxa"/>
            <w:shd w:val="clear" w:color="auto" w:fill="auto"/>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219</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444</w:t>
            </w:r>
          </w:p>
        </w:tc>
        <w:tc>
          <w:tcPr>
            <w:tcW w:w="1349"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73,666</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2,913</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-2,056</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857</w:t>
            </w:r>
          </w:p>
        </w:tc>
      </w:tr>
      <w:tr w:rsidR="00AE4CC2" w:rsidRPr="000A07F0" w:rsidTr="00E55228">
        <w:trPr>
          <w:gridAfter w:val="1"/>
          <w:wAfter w:w="8" w:type="dxa"/>
          <w:trHeight w:val="311"/>
        </w:trPr>
        <w:tc>
          <w:tcPr>
            <w:tcW w:w="812" w:type="dxa"/>
            <w:vAlign w:val="center"/>
          </w:tcPr>
          <w:p w:rsidR="00644CCE" w:rsidRPr="000A07F0" w:rsidRDefault="00644CCE" w:rsidP="00E55228">
            <w:pPr>
              <w:pStyle w:val="3"/>
              <w:numPr>
                <w:ilvl w:val="0"/>
                <w:numId w:val="0"/>
              </w:numPr>
              <w:jc w:val="center"/>
              <w:rPr>
                <w:rFonts w:hAnsi="標楷體"/>
                <w:sz w:val="28"/>
                <w:szCs w:val="28"/>
              </w:rPr>
            </w:pPr>
            <w:r w:rsidRPr="000A07F0">
              <w:rPr>
                <w:rFonts w:hAnsi="標楷體"/>
                <w:sz w:val="28"/>
                <w:szCs w:val="28"/>
              </w:rPr>
              <w:t>11</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72,229</w:t>
            </w:r>
          </w:p>
        </w:tc>
        <w:tc>
          <w:tcPr>
            <w:tcW w:w="1346"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2,500</w:t>
            </w:r>
          </w:p>
        </w:tc>
        <w:tc>
          <w:tcPr>
            <w:tcW w:w="1348"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74,729</w:t>
            </w:r>
          </w:p>
        </w:tc>
        <w:tc>
          <w:tcPr>
            <w:tcW w:w="1306"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72,000</w:t>
            </w:r>
          </w:p>
        </w:tc>
        <w:tc>
          <w:tcPr>
            <w:tcW w:w="138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95</w:t>
            </w:r>
          </w:p>
        </w:tc>
        <w:tc>
          <w:tcPr>
            <w:tcW w:w="1344" w:type="dxa"/>
            <w:shd w:val="clear" w:color="auto" w:fill="auto"/>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250</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345</w:t>
            </w:r>
          </w:p>
        </w:tc>
        <w:tc>
          <w:tcPr>
            <w:tcW w:w="1349"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72,345</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-229</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-2,155</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-2,384</w:t>
            </w:r>
          </w:p>
        </w:tc>
      </w:tr>
      <w:tr w:rsidR="00AE4CC2" w:rsidRPr="000A07F0" w:rsidTr="00E55228">
        <w:trPr>
          <w:gridAfter w:val="1"/>
          <w:wAfter w:w="8" w:type="dxa"/>
          <w:trHeight w:val="311"/>
        </w:trPr>
        <w:tc>
          <w:tcPr>
            <w:tcW w:w="812" w:type="dxa"/>
            <w:vAlign w:val="center"/>
          </w:tcPr>
          <w:p w:rsidR="00644CCE" w:rsidRPr="000A07F0" w:rsidRDefault="00644CCE" w:rsidP="00E55228">
            <w:pPr>
              <w:pStyle w:val="3"/>
              <w:numPr>
                <w:ilvl w:val="0"/>
                <w:numId w:val="0"/>
              </w:numPr>
              <w:jc w:val="center"/>
              <w:rPr>
                <w:rFonts w:hAnsi="標楷體"/>
                <w:sz w:val="28"/>
                <w:szCs w:val="28"/>
              </w:rPr>
            </w:pPr>
            <w:r w:rsidRPr="000A07F0">
              <w:rPr>
                <w:rFonts w:hAnsi="標楷體"/>
                <w:sz w:val="28"/>
                <w:szCs w:val="28"/>
              </w:rPr>
              <w:t>12</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73,302</w:t>
            </w:r>
          </w:p>
        </w:tc>
        <w:tc>
          <w:tcPr>
            <w:tcW w:w="1346"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2,500</w:t>
            </w:r>
          </w:p>
        </w:tc>
        <w:tc>
          <w:tcPr>
            <w:tcW w:w="1348"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75,802</w:t>
            </w:r>
          </w:p>
        </w:tc>
        <w:tc>
          <w:tcPr>
            <w:tcW w:w="1306"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75,020</w:t>
            </w:r>
          </w:p>
        </w:tc>
        <w:tc>
          <w:tcPr>
            <w:tcW w:w="138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127</w:t>
            </w:r>
          </w:p>
        </w:tc>
        <w:tc>
          <w:tcPr>
            <w:tcW w:w="1344" w:type="dxa"/>
            <w:shd w:val="clear" w:color="auto" w:fill="auto"/>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571</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698</w:t>
            </w:r>
          </w:p>
        </w:tc>
        <w:tc>
          <w:tcPr>
            <w:tcW w:w="1349"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75,718</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1,718</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-1,802</w:t>
            </w:r>
          </w:p>
        </w:tc>
        <w:tc>
          <w:tcPr>
            <w:tcW w:w="1345" w:type="dxa"/>
            <w:vAlign w:val="center"/>
          </w:tcPr>
          <w:p w:rsidR="00644CCE" w:rsidRPr="000A07F0" w:rsidRDefault="00644CCE" w:rsidP="00E55228">
            <w:pPr>
              <w:pStyle w:val="3"/>
              <w:numPr>
                <w:ilvl w:val="0"/>
                <w:numId w:val="0"/>
              </w:numPr>
              <w:jc w:val="right"/>
              <w:rPr>
                <w:rFonts w:hAnsi="標楷體"/>
                <w:sz w:val="28"/>
                <w:szCs w:val="28"/>
              </w:rPr>
            </w:pPr>
            <w:r w:rsidRPr="000A07F0">
              <w:rPr>
                <w:rFonts w:hAnsi="標楷體"/>
                <w:sz w:val="28"/>
                <w:szCs w:val="28"/>
              </w:rPr>
              <w:t>-84</w:t>
            </w:r>
          </w:p>
        </w:tc>
      </w:tr>
      <w:tr w:rsidR="00AE4CC2" w:rsidRPr="000A07F0" w:rsidTr="00E55228">
        <w:trPr>
          <w:gridAfter w:val="1"/>
          <w:wAfter w:w="8" w:type="dxa"/>
          <w:trHeight w:val="461"/>
        </w:trPr>
        <w:tc>
          <w:tcPr>
            <w:tcW w:w="812" w:type="dxa"/>
            <w:vAlign w:val="center"/>
          </w:tcPr>
          <w:p w:rsidR="00644CCE" w:rsidRPr="000A07F0" w:rsidRDefault="00644CCE" w:rsidP="00E55228">
            <w:pPr>
              <w:pStyle w:val="3"/>
              <w:numPr>
                <w:ilvl w:val="0"/>
                <w:numId w:val="0"/>
              </w:numPr>
              <w:ind w:leftChars="-33" w:left="2" w:rightChars="-44" w:right="-150" w:hangingChars="38" w:hanging="114"/>
              <w:jc w:val="center"/>
              <w:rPr>
                <w:rFonts w:hAnsi="標楷體"/>
                <w:b/>
                <w:bCs w:val="0"/>
                <w:sz w:val="28"/>
                <w:szCs w:val="28"/>
              </w:rPr>
            </w:pPr>
            <w:r w:rsidRPr="000A07F0">
              <w:rPr>
                <w:rFonts w:hAnsi="標楷體" w:hint="eastAsia"/>
                <w:b/>
                <w:bCs w:val="0"/>
                <w:sz w:val="28"/>
                <w:szCs w:val="28"/>
              </w:rPr>
              <w:t>合計</w:t>
            </w:r>
          </w:p>
        </w:tc>
        <w:tc>
          <w:tcPr>
            <w:tcW w:w="1345" w:type="dxa"/>
            <w:vAlign w:val="center"/>
          </w:tcPr>
          <w:p w:rsidR="00644CCE" w:rsidRPr="000A07F0" w:rsidRDefault="00644CCE" w:rsidP="00E55228">
            <w:pPr>
              <w:pStyle w:val="3"/>
              <w:numPr>
                <w:ilvl w:val="0"/>
                <w:numId w:val="0"/>
              </w:numPr>
              <w:jc w:val="right"/>
              <w:rPr>
                <w:rFonts w:hAnsi="標楷體"/>
                <w:b/>
                <w:bCs w:val="0"/>
                <w:sz w:val="28"/>
                <w:szCs w:val="28"/>
              </w:rPr>
            </w:pPr>
            <w:r w:rsidRPr="000A07F0">
              <w:rPr>
                <w:rFonts w:hAnsi="標楷體" w:hint="eastAsia"/>
                <w:b/>
                <w:bCs w:val="0"/>
                <w:sz w:val="28"/>
                <w:szCs w:val="28"/>
              </w:rPr>
              <w:t>680,118</w:t>
            </w:r>
          </w:p>
        </w:tc>
        <w:tc>
          <w:tcPr>
            <w:tcW w:w="1346" w:type="dxa"/>
            <w:vAlign w:val="center"/>
          </w:tcPr>
          <w:p w:rsidR="00644CCE" w:rsidRPr="000A07F0" w:rsidRDefault="00644CCE" w:rsidP="00E55228">
            <w:pPr>
              <w:pStyle w:val="3"/>
              <w:numPr>
                <w:ilvl w:val="0"/>
                <w:numId w:val="0"/>
              </w:numPr>
              <w:jc w:val="right"/>
              <w:rPr>
                <w:rFonts w:hAnsi="標楷體"/>
                <w:b/>
                <w:bCs w:val="0"/>
                <w:sz w:val="28"/>
                <w:szCs w:val="28"/>
              </w:rPr>
            </w:pPr>
            <w:r w:rsidRPr="000A07F0">
              <w:rPr>
                <w:rFonts w:hAnsi="標楷體" w:hint="eastAsia"/>
                <w:b/>
                <w:bCs w:val="0"/>
                <w:sz w:val="28"/>
                <w:szCs w:val="28"/>
              </w:rPr>
              <w:t>36,103</w:t>
            </w:r>
          </w:p>
        </w:tc>
        <w:tc>
          <w:tcPr>
            <w:tcW w:w="1348" w:type="dxa"/>
            <w:vAlign w:val="center"/>
          </w:tcPr>
          <w:p w:rsidR="00644CCE" w:rsidRPr="000A07F0" w:rsidRDefault="00644CCE" w:rsidP="00E55228">
            <w:pPr>
              <w:pStyle w:val="3"/>
              <w:numPr>
                <w:ilvl w:val="0"/>
                <w:numId w:val="0"/>
              </w:numPr>
              <w:jc w:val="right"/>
              <w:rPr>
                <w:rFonts w:hAnsi="標楷體"/>
                <w:b/>
                <w:bCs w:val="0"/>
                <w:sz w:val="28"/>
                <w:szCs w:val="28"/>
              </w:rPr>
            </w:pPr>
            <w:r w:rsidRPr="000A07F0">
              <w:rPr>
                <w:rFonts w:hAnsi="標楷體"/>
                <w:b/>
                <w:bCs w:val="0"/>
                <w:sz w:val="28"/>
                <w:szCs w:val="28"/>
              </w:rPr>
              <w:t>716,221</w:t>
            </w:r>
          </w:p>
        </w:tc>
        <w:tc>
          <w:tcPr>
            <w:tcW w:w="1306" w:type="dxa"/>
            <w:vAlign w:val="center"/>
          </w:tcPr>
          <w:p w:rsidR="00644CCE" w:rsidRPr="000A07F0" w:rsidRDefault="00644CCE" w:rsidP="00E55228">
            <w:pPr>
              <w:pStyle w:val="3"/>
              <w:numPr>
                <w:ilvl w:val="0"/>
                <w:numId w:val="0"/>
              </w:numPr>
              <w:jc w:val="right"/>
              <w:rPr>
                <w:rFonts w:hAnsi="標楷體"/>
                <w:b/>
                <w:bCs w:val="0"/>
                <w:sz w:val="28"/>
                <w:szCs w:val="28"/>
              </w:rPr>
            </w:pPr>
            <w:r w:rsidRPr="000A07F0">
              <w:rPr>
                <w:rFonts w:hAnsi="標楷體" w:hint="eastAsia"/>
                <w:b/>
                <w:bCs w:val="0"/>
                <w:sz w:val="28"/>
                <w:szCs w:val="28"/>
              </w:rPr>
              <w:t>705,933</w:t>
            </w:r>
          </w:p>
        </w:tc>
        <w:tc>
          <w:tcPr>
            <w:tcW w:w="1385" w:type="dxa"/>
            <w:vAlign w:val="center"/>
          </w:tcPr>
          <w:p w:rsidR="00644CCE" w:rsidRPr="000A07F0" w:rsidRDefault="00644CCE" w:rsidP="00E55228">
            <w:pPr>
              <w:pStyle w:val="3"/>
              <w:numPr>
                <w:ilvl w:val="0"/>
                <w:numId w:val="0"/>
              </w:numPr>
              <w:jc w:val="right"/>
              <w:rPr>
                <w:rFonts w:hAnsi="標楷體"/>
                <w:b/>
                <w:bCs w:val="0"/>
                <w:sz w:val="28"/>
                <w:szCs w:val="28"/>
              </w:rPr>
            </w:pPr>
            <w:r w:rsidRPr="000A07F0">
              <w:rPr>
                <w:rFonts w:hAnsi="標楷體" w:hint="eastAsia"/>
                <w:b/>
                <w:bCs w:val="0"/>
                <w:sz w:val="28"/>
                <w:szCs w:val="28"/>
              </w:rPr>
              <w:t>15,811</w:t>
            </w:r>
          </w:p>
        </w:tc>
        <w:tc>
          <w:tcPr>
            <w:tcW w:w="1344" w:type="dxa"/>
            <w:shd w:val="clear" w:color="auto" w:fill="auto"/>
            <w:vAlign w:val="center"/>
          </w:tcPr>
          <w:p w:rsidR="00644CCE" w:rsidRPr="000A07F0" w:rsidRDefault="00644CCE" w:rsidP="00E55228">
            <w:pPr>
              <w:pStyle w:val="3"/>
              <w:numPr>
                <w:ilvl w:val="0"/>
                <w:numId w:val="0"/>
              </w:numPr>
              <w:jc w:val="right"/>
              <w:rPr>
                <w:rFonts w:hAnsi="標楷體"/>
                <w:b/>
                <w:bCs w:val="0"/>
                <w:sz w:val="28"/>
                <w:szCs w:val="28"/>
              </w:rPr>
            </w:pPr>
            <w:r w:rsidRPr="000A07F0">
              <w:rPr>
                <w:rFonts w:hAnsi="標楷體" w:hint="eastAsia"/>
                <w:b/>
                <w:bCs w:val="0"/>
                <w:sz w:val="28"/>
                <w:szCs w:val="28"/>
              </w:rPr>
              <w:t>7,001</w:t>
            </w:r>
          </w:p>
        </w:tc>
        <w:tc>
          <w:tcPr>
            <w:tcW w:w="1345" w:type="dxa"/>
            <w:shd w:val="clear" w:color="auto" w:fill="auto"/>
            <w:vAlign w:val="center"/>
          </w:tcPr>
          <w:p w:rsidR="00644CCE" w:rsidRPr="000A07F0" w:rsidRDefault="00644CCE" w:rsidP="00E55228">
            <w:pPr>
              <w:pStyle w:val="3"/>
              <w:numPr>
                <w:ilvl w:val="0"/>
                <w:numId w:val="0"/>
              </w:numPr>
              <w:jc w:val="right"/>
              <w:rPr>
                <w:rFonts w:hAnsi="標楷體"/>
                <w:b/>
                <w:bCs w:val="0"/>
                <w:sz w:val="28"/>
                <w:szCs w:val="28"/>
              </w:rPr>
            </w:pPr>
            <w:r w:rsidRPr="000A07F0">
              <w:rPr>
                <w:rFonts w:hAnsi="標楷體" w:hint="eastAsia"/>
                <w:b/>
                <w:bCs w:val="0"/>
                <w:sz w:val="28"/>
                <w:szCs w:val="28"/>
              </w:rPr>
              <w:t>22,811</w:t>
            </w:r>
          </w:p>
        </w:tc>
        <w:tc>
          <w:tcPr>
            <w:tcW w:w="1349" w:type="dxa"/>
            <w:shd w:val="clear" w:color="auto" w:fill="auto"/>
            <w:vAlign w:val="center"/>
          </w:tcPr>
          <w:p w:rsidR="00644CCE" w:rsidRPr="000A07F0" w:rsidRDefault="00644CCE" w:rsidP="00E55228">
            <w:pPr>
              <w:pStyle w:val="3"/>
              <w:numPr>
                <w:ilvl w:val="0"/>
                <w:numId w:val="0"/>
              </w:numPr>
              <w:jc w:val="right"/>
              <w:rPr>
                <w:rFonts w:hAnsi="標楷體"/>
                <w:b/>
                <w:bCs w:val="0"/>
                <w:sz w:val="28"/>
                <w:szCs w:val="28"/>
              </w:rPr>
            </w:pPr>
            <w:r w:rsidRPr="000A07F0">
              <w:rPr>
                <w:rFonts w:hAnsi="標楷體"/>
                <w:b/>
                <w:bCs w:val="0"/>
                <w:sz w:val="28"/>
                <w:szCs w:val="28"/>
              </w:rPr>
              <w:t>728,744</w:t>
            </w:r>
          </w:p>
        </w:tc>
        <w:tc>
          <w:tcPr>
            <w:tcW w:w="1345" w:type="dxa"/>
            <w:shd w:val="clear" w:color="auto" w:fill="auto"/>
            <w:vAlign w:val="center"/>
          </w:tcPr>
          <w:p w:rsidR="00644CCE" w:rsidRPr="000A07F0" w:rsidRDefault="00644CCE" w:rsidP="00E55228">
            <w:pPr>
              <w:pStyle w:val="3"/>
              <w:numPr>
                <w:ilvl w:val="0"/>
                <w:numId w:val="0"/>
              </w:numPr>
              <w:jc w:val="right"/>
              <w:rPr>
                <w:rFonts w:hAnsi="標楷體"/>
                <w:b/>
                <w:bCs w:val="0"/>
                <w:sz w:val="28"/>
                <w:szCs w:val="28"/>
              </w:rPr>
            </w:pPr>
            <w:r w:rsidRPr="000A07F0">
              <w:rPr>
                <w:rFonts w:hAnsi="標楷體" w:hint="eastAsia"/>
                <w:b/>
                <w:bCs w:val="0"/>
                <w:sz w:val="28"/>
                <w:szCs w:val="28"/>
              </w:rPr>
              <w:t>25,815</w:t>
            </w:r>
          </w:p>
        </w:tc>
        <w:tc>
          <w:tcPr>
            <w:tcW w:w="1345" w:type="dxa"/>
            <w:shd w:val="clear" w:color="auto" w:fill="auto"/>
            <w:vAlign w:val="center"/>
          </w:tcPr>
          <w:p w:rsidR="00644CCE" w:rsidRPr="000A07F0" w:rsidRDefault="00644CCE" w:rsidP="00E55228">
            <w:pPr>
              <w:pStyle w:val="3"/>
              <w:numPr>
                <w:ilvl w:val="0"/>
                <w:numId w:val="0"/>
              </w:numPr>
              <w:jc w:val="right"/>
              <w:rPr>
                <w:rFonts w:hAnsi="標楷體"/>
                <w:b/>
                <w:bCs w:val="0"/>
                <w:sz w:val="28"/>
                <w:szCs w:val="28"/>
              </w:rPr>
            </w:pPr>
            <w:r w:rsidRPr="000A07F0">
              <w:rPr>
                <w:rFonts w:hAnsi="標楷體"/>
                <w:b/>
                <w:bCs w:val="0"/>
                <w:sz w:val="28"/>
                <w:szCs w:val="28"/>
              </w:rPr>
              <w:t>-13,292</w:t>
            </w:r>
          </w:p>
        </w:tc>
        <w:tc>
          <w:tcPr>
            <w:tcW w:w="1345" w:type="dxa"/>
            <w:shd w:val="clear" w:color="auto" w:fill="auto"/>
            <w:vAlign w:val="center"/>
          </w:tcPr>
          <w:p w:rsidR="00644CCE" w:rsidRPr="000A07F0" w:rsidRDefault="00644CCE" w:rsidP="00E55228">
            <w:pPr>
              <w:pStyle w:val="3"/>
              <w:numPr>
                <w:ilvl w:val="0"/>
                <w:numId w:val="0"/>
              </w:numPr>
              <w:jc w:val="right"/>
              <w:rPr>
                <w:rFonts w:hAnsi="標楷體"/>
                <w:b/>
                <w:bCs w:val="0"/>
                <w:sz w:val="28"/>
                <w:szCs w:val="28"/>
              </w:rPr>
            </w:pPr>
            <w:r w:rsidRPr="000A07F0">
              <w:rPr>
                <w:rFonts w:hAnsi="標楷體"/>
                <w:b/>
                <w:bCs w:val="0"/>
                <w:sz w:val="28"/>
                <w:szCs w:val="28"/>
              </w:rPr>
              <w:t>12,523</w:t>
            </w:r>
          </w:p>
        </w:tc>
      </w:tr>
    </w:tbl>
    <w:p w:rsidR="00644CCE" w:rsidRPr="000A07F0" w:rsidRDefault="00644CCE" w:rsidP="00644CCE">
      <w:pPr>
        <w:pStyle w:val="afb"/>
        <w:widowControl/>
        <w:overflowPunct/>
        <w:autoSpaceDE/>
        <w:autoSpaceDN/>
        <w:adjustRightInd w:val="0"/>
        <w:snapToGrid w:val="0"/>
        <w:spacing w:line="240" w:lineRule="atLeast"/>
        <w:ind w:leftChars="-242" w:left="990" w:right="340" w:hangingChars="697" w:hanging="1813"/>
        <w:rPr>
          <w:rFonts w:hAnsi="標楷體"/>
          <w:sz w:val="24"/>
          <w:szCs w:val="24"/>
        </w:rPr>
      </w:pPr>
      <w:r w:rsidRPr="000A07F0">
        <w:rPr>
          <w:rFonts w:hAnsi="標楷體" w:hint="eastAsia"/>
          <w:sz w:val="24"/>
          <w:szCs w:val="24"/>
        </w:rPr>
        <w:t>備註：本表顆數單位為萬顆，萬顆以下數值會因四捨五入而影響加總之和。</w:t>
      </w:r>
    </w:p>
    <w:p w:rsidR="00644CCE" w:rsidRPr="000A07F0" w:rsidRDefault="00644CCE" w:rsidP="00644CCE">
      <w:pPr>
        <w:pStyle w:val="afb"/>
        <w:widowControl/>
        <w:overflowPunct/>
        <w:autoSpaceDE/>
        <w:autoSpaceDN/>
        <w:adjustRightInd w:val="0"/>
        <w:snapToGrid w:val="0"/>
        <w:spacing w:line="240" w:lineRule="atLeast"/>
        <w:ind w:leftChars="-242" w:left="990" w:right="340" w:hangingChars="697" w:hanging="1813"/>
        <w:rPr>
          <w:rFonts w:hAnsi="標楷體"/>
          <w:sz w:val="24"/>
          <w:szCs w:val="24"/>
        </w:rPr>
      </w:pPr>
      <w:r w:rsidRPr="000A07F0">
        <w:rPr>
          <w:rFonts w:hAnsi="標楷體" w:hint="eastAsia"/>
          <w:sz w:val="24"/>
          <w:szCs w:val="24"/>
        </w:rPr>
        <w:t>資料來源：本院依農業部查復資料自行</w:t>
      </w:r>
      <w:r w:rsidR="00892CFE" w:rsidRPr="000A07F0">
        <w:rPr>
          <w:rFonts w:hAnsi="標楷體" w:hint="eastAsia"/>
          <w:sz w:val="24"/>
          <w:szCs w:val="24"/>
        </w:rPr>
        <w:t>彙</w:t>
      </w:r>
      <w:r w:rsidRPr="000A07F0">
        <w:rPr>
          <w:rFonts w:hAnsi="標楷體" w:hint="eastAsia"/>
          <w:sz w:val="24"/>
          <w:szCs w:val="24"/>
        </w:rPr>
        <w:t>整。</w:t>
      </w:r>
    </w:p>
    <w:p w:rsidR="001F4508" w:rsidRPr="000A07F0" w:rsidRDefault="001F4508" w:rsidP="001F4508">
      <w:pPr>
        <w:pStyle w:val="4"/>
        <w:numPr>
          <w:ilvl w:val="0"/>
          <w:numId w:val="0"/>
        </w:numPr>
        <w:sectPr w:rsidR="001F4508" w:rsidRPr="000A07F0" w:rsidSect="00C527E5">
          <w:pgSz w:w="16840" w:h="11907" w:orient="landscape" w:code="9"/>
          <w:pgMar w:top="1418" w:right="1418" w:bottom="1418" w:left="1418" w:header="851" w:footer="851" w:gutter="227"/>
          <w:cols w:space="425"/>
          <w:docGrid w:type="linesAndChars" w:linePitch="457" w:charSpace="4127"/>
        </w:sectPr>
      </w:pPr>
      <w:r w:rsidRPr="000A07F0">
        <w:br w:type="page"/>
      </w:r>
    </w:p>
    <w:p w:rsidR="00ED3710" w:rsidRPr="000A07F0" w:rsidRDefault="00ED3710" w:rsidP="009558DE">
      <w:pPr>
        <w:pStyle w:val="4"/>
        <w:rPr>
          <w:rFonts w:hAnsi="標楷體"/>
        </w:rPr>
      </w:pPr>
      <w:r w:rsidRPr="000A07F0">
        <w:rPr>
          <w:rFonts w:hint="eastAsia"/>
        </w:rPr>
        <w:lastRenderedPageBreak/>
        <w:t>原112年3月農業部規</w:t>
      </w:r>
      <w:r w:rsidR="009558DE" w:rsidRPr="000A07F0">
        <w:rPr>
          <w:rFonts w:hint="eastAsia"/>
        </w:rPr>
        <w:t>劃</w:t>
      </w:r>
      <w:r w:rsidRPr="000A07F0">
        <w:rPr>
          <w:rFonts w:hint="eastAsia"/>
        </w:rPr>
        <w:t>雞蛋專案進口數量時，國內</w:t>
      </w:r>
      <w:r w:rsidR="00DB43FE" w:rsidRPr="000A07F0">
        <w:rPr>
          <w:rFonts w:hint="eastAsia"/>
        </w:rPr>
        <w:t>雞蛋產量</w:t>
      </w:r>
      <w:r w:rsidRPr="000A07F0">
        <w:rPr>
          <w:rFonts w:hint="eastAsia"/>
        </w:rPr>
        <w:t>尚處於低點</w:t>
      </w:r>
      <w:r w:rsidR="004A2F6D" w:rsidRPr="000A07F0">
        <w:rPr>
          <w:rFonts w:hint="eastAsia"/>
        </w:rPr>
        <w:t>，每日</w:t>
      </w:r>
      <w:r w:rsidRPr="000A07F0">
        <w:rPr>
          <w:rFonts w:hint="eastAsia"/>
        </w:rPr>
        <w:t>僅2,228萬顆(</w:t>
      </w:r>
      <w:r w:rsidR="003065DC" w:rsidRPr="000A07F0">
        <w:rPr>
          <w:rFonts w:hint="eastAsia"/>
        </w:rPr>
        <w:t>詳如</w:t>
      </w:r>
      <w:r w:rsidRPr="000A07F0">
        <w:rPr>
          <w:rFonts w:hint="eastAsia"/>
        </w:rPr>
        <w:t>表</w:t>
      </w:r>
      <w:r w:rsidR="003065DC" w:rsidRPr="000A07F0">
        <w:rPr>
          <w:rFonts w:hint="eastAsia"/>
        </w:rPr>
        <w:t>30</w:t>
      </w:r>
      <w:r w:rsidRPr="000A07F0">
        <w:rPr>
          <w:rFonts w:hint="eastAsia"/>
        </w:rPr>
        <w:t>)，後續國內產能逐步回升，同年5月達</w:t>
      </w:r>
      <w:r w:rsidR="004A2F6D" w:rsidRPr="000A07F0">
        <w:rPr>
          <w:rFonts w:hint="eastAsia"/>
        </w:rPr>
        <w:t>每日</w:t>
      </w:r>
      <w:r w:rsidRPr="000A07F0">
        <w:t>2,265</w:t>
      </w:r>
      <w:r w:rsidRPr="000A07F0">
        <w:rPr>
          <w:rFonts w:hint="eastAsia"/>
        </w:rPr>
        <w:t>萬顆，同年6月中達</w:t>
      </w:r>
      <w:r w:rsidR="004A2F6D" w:rsidRPr="000A07F0">
        <w:rPr>
          <w:rFonts w:hint="eastAsia"/>
        </w:rPr>
        <w:t>每日</w:t>
      </w:r>
      <w:r w:rsidRPr="000A07F0">
        <w:t>2,284</w:t>
      </w:r>
      <w:r w:rsidRPr="000A07F0">
        <w:rPr>
          <w:rFonts w:hint="eastAsia"/>
        </w:rPr>
        <w:t>萬顆，且產地均價由112年4月出現價格高點</w:t>
      </w:r>
      <w:r w:rsidR="004A2F6D" w:rsidRPr="000A07F0">
        <w:rPr>
          <w:rFonts w:hint="eastAsia"/>
        </w:rPr>
        <w:t>每臺斤</w:t>
      </w:r>
      <w:r w:rsidRPr="000A07F0">
        <w:rPr>
          <w:rFonts w:hint="eastAsia"/>
        </w:rPr>
        <w:t>45.5元，自同年6月雞蛋陸續進口後，</w:t>
      </w:r>
      <w:r w:rsidR="004A2F6D" w:rsidRPr="000A07F0">
        <w:rPr>
          <w:rFonts w:hint="eastAsia"/>
        </w:rPr>
        <w:t>同年</w:t>
      </w:r>
      <w:r w:rsidRPr="000A07F0">
        <w:rPr>
          <w:rFonts w:hint="eastAsia"/>
        </w:rPr>
        <w:t>7月產地價格下跌</w:t>
      </w:r>
      <w:r w:rsidR="00CD44B6" w:rsidRPr="000A07F0">
        <w:rPr>
          <w:rFonts w:hint="eastAsia"/>
        </w:rPr>
        <w:t>至每臺斤</w:t>
      </w:r>
      <w:r w:rsidRPr="000A07F0">
        <w:rPr>
          <w:rFonts w:hint="eastAsia"/>
        </w:rPr>
        <w:t>40.5元，國內雞蛋市場價格漸趨平穩。</w:t>
      </w:r>
      <w:r w:rsidR="009558DE" w:rsidRPr="000A07F0">
        <w:rPr>
          <w:rFonts w:hint="eastAsia"/>
        </w:rPr>
        <w:t>鑑</w:t>
      </w:r>
      <w:r w:rsidRPr="000A07F0">
        <w:rPr>
          <w:rFonts w:hint="eastAsia"/>
        </w:rPr>
        <w:t>於雞蛋整體供給超出預期，</w:t>
      </w:r>
      <w:r w:rsidR="009558DE" w:rsidRPr="000A07F0">
        <w:rPr>
          <w:rFonts w:hint="eastAsia"/>
        </w:rPr>
        <w:t>112年5月</w:t>
      </w:r>
      <w:r w:rsidRPr="000A07F0">
        <w:rPr>
          <w:rFonts w:hint="eastAsia"/>
        </w:rPr>
        <w:t>專案進口雞蛋庫存為</w:t>
      </w:r>
      <w:r w:rsidRPr="000A07F0">
        <w:rPr>
          <w:rFonts w:hAnsi="標楷體"/>
        </w:rPr>
        <w:t>2,332</w:t>
      </w:r>
      <w:r w:rsidRPr="000A07F0">
        <w:rPr>
          <w:rFonts w:hAnsi="標楷體" w:hint="eastAsia"/>
        </w:rPr>
        <w:t>萬顆，</w:t>
      </w:r>
      <w:r w:rsidR="001F325A" w:rsidRPr="000A07F0">
        <w:rPr>
          <w:rFonts w:hAnsi="標楷體" w:hint="eastAsia"/>
        </w:rPr>
        <w:t>遠</w:t>
      </w:r>
      <w:r w:rsidRPr="000A07F0">
        <w:rPr>
          <w:rFonts w:hint="eastAsia"/>
        </w:rPr>
        <w:t>超出原預估之</w:t>
      </w:r>
      <w:r w:rsidRPr="000A07F0">
        <w:rPr>
          <w:rFonts w:hAnsi="標楷體"/>
        </w:rPr>
        <w:t>926</w:t>
      </w:r>
      <w:r w:rsidRPr="000A07F0">
        <w:rPr>
          <w:rFonts w:hAnsi="標楷體" w:hint="eastAsia"/>
        </w:rPr>
        <w:t>萬顆，</w:t>
      </w:r>
      <w:r w:rsidRPr="000A07F0">
        <w:rPr>
          <w:rFonts w:hAnsi="標楷體"/>
        </w:rPr>
        <w:tab/>
      </w:r>
      <w:r w:rsidRPr="000A07F0">
        <w:rPr>
          <w:rFonts w:hAnsi="標楷體" w:hint="eastAsia"/>
        </w:rPr>
        <w:t>6月庫存</w:t>
      </w:r>
      <w:r w:rsidR="009558DE" w:rsidRPr="000A07F0">
        <w:rPr>
          <w:rFonts w:hAnsi="標楷體" w:hint="eastAsia"/>
        </w:rPr>
        <w:t>增</w:t>
      </w:r>
      <w:r w:rsidRPr="000A07F0">
        <w:rPr>
          <w:rFonts w:hAnsi="標楷體" w:hint="eastAsia"/>
        </w:rPr>
        <w:t>為</w:t>
      </w:r>
      <w:r w:rsidRPr="000A07F0">
        <w:rPr>
          <w:rFonts w:hAnsi="標楷體"/>
        </w:rPr>
        <w:t>5,801</w:t>
      </w:r>
      <w:r w:rsidRPr="000A07F0">
        <w:rPr>
          <w:rFonts w:hAnsi="標楷體" w:hint="eastAsia"/>
        </w:rPr>
        <w:t>萬顆，亦比原預估之</w:t>
      </w:r>
      <w:r w:rsidRPr="000A07F0">
        <w:rPr>
          <w:rFonts w:hAnsi="標楷體"/>
        </w:rPr>
        <w:t>2,343</w:t>
      </w:r>
      <w:r w:rsidRPr="000A07F0">
        <w:rPr>
          <w:rFonts w:hAnsi="標楷體" w:hint="eastAsia"/>
        </w:rPr>
        <w:t>萬顆多了3,458萬顆，農業部</w:t>
      </w:r>
      <w:r w:rsidRPr="000A07F0">
        <w:rPr>
          <w:rFonts w:hint="eastAsia"/>
        </w:rPr>
        <w:t>為避免衝擊市場，控管專案進口雞蛋釋出，惟112年5月下旬發生進口雞蛋洗選發霉事件，影響進口雞蛋銷售情形，農業部</w:t>
      </w:r>
      <w:r w:rsidRPr="000A07F0">
        <w:rPr>
          <w:rFonts w:hAnsi="標楷體" w:hint="eastAsia"/>
        </w:rPr>
        <w:t>復於6月啟動委託代工轉作加工蛋品作業，以延長有效期限。</w:t>
      </w:r>
    </w:p>
    <w:p w:rsidR="00ED3710" w:rsidRPr="000A07F0" w:rsidRDefault="00ED3710" w:rsidP="00BF55AE">
      <w:pPr>
        <w:pStyle w:val="4"/>
      </w:pPr>
      <w:r w:rsidRPr="000A07F0">
        <w:rPr>
          <w:rFonts w:hint="eastAsia"/>
        </w:rPr>
        <w:t>至</w:t>
      </w:r>
      <w:r w:rsidR="00BF55AE" w:rsidRPr="000A07F0">
        <w:rPr>
          <w:rFonts w:hint="eastAsia"/>
        </w:rPr>
        <w:t>112年</w:t>
      </w:r>
      <w:r w:rsidRPr="000A07F0">
        <w:rPr>
          <w:rFonts w:hint="eastAsia"/>
        </w:rPr>
        <w:t>7月3日首次出現庫存過期55萬餘顆，</w:t>
      </w:r>
      <w:r w:rsidR="00BF55AE" w:rsidRPr="000A07F0">
        <w:rPr>
          <w:rFonts w:hint="eastAsia"/>
        </w:rPr>
        <w:t>同年</w:t>
      </w:r>
      <w:r w:rsidRPr="000A07F0">
        <w:rPr>
          <w:rFonts w:hint="eastAsia"/>
        </w:rPr>
        <w:t>9月又陸續發生冷凍液蛋產地標示有誤、業者洗選進口雞蛋有效期限標示不實等情，皆加重進口雞蛋銷售調度困難。又</w:t>
      </w:r>
      <w:r w:rsidR="00BF55AE" w:rsidRPr="000A07F0">
        <w:rPr>
          <w:rFonts w:hint="eastAsia"/>
        </w:rPr>
        <w:t>，112年</w:t>
      </w:r>
      <w:r w:rsidRPr="000A07F0">
        <w:rPr>
          <w:rFonts w:hint="eastAsia"/>
        </w:rPr>
        <w:t>專案進口雞蛋</w:t>
      </w:r>
      <w:r w:rsidR="00BF55AE" w:rsidRPr="000A07F0">
        <w:rPr>
          <w:rFonts w:hint="eastAsia"/>
        </w:rPr>
        <w:t>總計</w:t>
      </w:r>
      <w:r w:rsidRPr="000A07F0">
        <w:t>1</w:t>
      </w:r>
      <w:r w:rsidR="00BF55AE" w:rsidRPr="000A07F0">
        <w:rPr>
          <w:rFonts w:hint="eastAsia"/>
        </w:rPr>
        <w:t>億</w:t>
      </w:r>
      <w:r w:rsidRPr="000A07F0">
        <w:t>5,811</w:t>
      </w:r>
      <w:r w:rsidRPr="000A07F0">
        <w:rPr>
          <w:rFonts w:hint="eastAsia"/>
        </w:rPr>
        <w:t>萬顆，</w:t>
      </w:r>
      <w:r w:rsidR="00BF55AE" w:rsidRPr="000A07F0">
        <w:rPr>
          <w:rFonts w:hint="eastAsia"/>
        </w:rPr>
        <w:t>其中</w:t>
      </w:r>
      <w:r w:rsidRPr="000A07F0">
        <w:rPr>
          <w:rFonts w:hint="eastAsia"/>
        </w:rPr>
        <w:t>來自巴西進口之雞蛋共</w:t>
      </w:r>
      <w:r w:rsidR="00BF55AE" w:rsidRPr="000A07F0">
        <w:rPr>
          <w:rFonts w:hint="eastAsia"/>
        </w:rPr>
        <w:t>計</w:t>
      </w:r>
      <w:r w:rsidRPr="000A07F0">
        <w:t>8,679</w:t>
      </w:r>
      <w:r w:rsidRPr="000A07F0">
        <w:rPr>
          <w:rFonts w:hint="eastAsia"/>
        </w:rPr>
        <w:t>萬顆</w:t>
      </w:r>
      <w:r w:rsidR="00BF55AE" w:rsidRPr="000A07F0">
        <w:rPr>
          <w:rFonts w:hint="eastAsia"/>
        </w:rPr>
        <w:t>(</w:t>
      </w:r>
      <w:r w:rsidRPr="000A07F0">
        <w:rPr>
          <w:rFonts w:hint="eastAsia"/>
        </w:rPr>
        <w:t>約占6成</w:t>
      </w:r>
      <w:r w:rsidR="00BF55AE" w:rsidRPr="000A07F0">
        <w:rPr>
          <w:rFonts w:hint="eastAsia"/>
        </w:rPr>
        <w:t>)</w:t>
      </w:r>
      <w:r w:rsidRPr="000A07F0">
        <w:rPr>
          <w:rFonts w:hint="eastAsia"/>
        </w:rPr>
        <w:t>，土耳其進口雞蛋則</w:t>
      </w:r>
      <w:r w:rsidR="00BF55AE" w:rsidRPr="000A07F0">
        <w:rPr>
          <w:rFonts w:hint="eastAsia"/>
        </w:rPr>
        <w:t>計</w:t>
      </w:r>
      <w:r w:rsidRPr="000A07F0">
        <w:rPr>
          <w:rFonts w:hint="eastAsia"/>
        </w:rPr>
        <w:t>有</w:t>
      </w:r>
      <w:r w:rsidRPr="000A07F0">
        <w:t>3,110</w:t>
      </w:r>
      <w:r w:rsidRPr="000A07F0">
        <w:rPr>
          <w:rFonts w:hint="eastAsia"/>
        </w:rPr>
        <w:t>萬顆</w:t>
      </w:r>
      <w:r w:rsidR="00BF55AE" w:rsidRPr="000A07F0">
        <w:rPr>
          <w:rFonts w:hint="eastAsia"/>
        </w:rPr>
        <w:t>(</w:t>
      </w:r>
      <w:r w:rsidRPr="000A07F0">
        <w:rPr>
          <w:rFonts w:hint="eastAsia"/>
        </w:rPr>
        <w:t>約占2成</w:t>
      </w:r>
      <w:r w:rsidR="00BF55AE" w:rsidRPr="000A07F0">
        <w:rPr>
          <w:rFonts w:hint="eastAsia"/>
        </w:rPr>
        <w:t>)</w:t>
      </w:r>
      <w:r w:rsidRPr="000A07F0">
        <w:rPr>
          <w:rFonts w:hint="eastAsia"/>
        </w:rPr>
        <w:t>，海運期程</w:t>
      </w:r>
      <w:r w:rsidR="00BF55AE" w:rsidRPr="000A07F0">
        <w:rPr>
          <w:rFonts w:hint="eastAsia"/>
        </w:rPr>
        <w:t>長達</w:t>
      </w:r>
      <w:r w:rsidRPr="000A07F0">
        <w:rPr>
          <w:rFonts w:hint="eastAsia"/>
        </w:rPr>
        <w:t>約40</w:t>
      </w:r>
      <w:r w:rsidR="00BF55AE" w:rsidRPr="000A07F0">
        <w:rPr>
          <w:rFonts w:hint="eastAsia"/>
        </w:rPr>
        <w:t>至45</w:t>
      </w:r>
      <w:r w:rsidRPr="000A07F0">
        <w:rPr>
          <w:rFonts w:hint="eastAsia"/>
        </w:rPr>
        <w:t>日，整體專案進口雞蛋自通關放行日至有效期限截止日之可供調度天數，逾3成低於40天，逾5成低於50天。</w:t>
      </w:r>
      <w:r w:rsidR="00BF55AE" w:rsidRPr="000A07F0">
        <w:rPr>
          <w:rFonts w:hint="eastAsia"/>
        </w:rPr>
        <w:t>復查，</w:t>
      </w:r>
      <w:r w:rsidRPr="000A07F0">
        <w:rPr>
          <w:rFonts w:hint="eastAsia"/>
        </w:rPr>
        <w:t>截至112年10月4日止，專案進口雞蛋</w:t>
      </w:r>
      <w:r w:rsidR="00BF55AE" w:rsidRPr="000A07F0">
        <w:rPr>
          <w:rFonts w:hint="eastAsia"/>
        </w:rPr>
        <w:t>效期到期</w:t>
      </w:r>
      <w:r w:rsidRPr="000A07F0">
        <w:rPr>
          <w:rFonts w:hint="eastAsia"/>
        </w:rPr>
        <w:t>顆數已達5,621萬</w:t>
      </w:r>
      <w:r w:rsidR="00BF55AE" w:rsidRPr="000A07F0">
        <w:rPr>
          <w:rFonts w:hint="eastAsia"/>
        </w:rPr>
        <w:t>餘</w:t>
      </w:r>
      <w:r w:rsidRPr="000A07F0">
        <w:rPr>
          <w:rFonts w:hint="eastAsia"/>
        </w:rPr>
        <w:t>顆，其中到岸後有效期於30至60天約3,499萬</w:t>
      </w:r>
      <w:r w:rsidR="00243B3A" w:rsidRPr="000A07F0">
        <w:rPr>
          <w:rFonts w:hint="eastAsia"/>
        </w:rPr>
        <w:t>餘</w:t>
      </w:r>
      <w:r w:rsidRPr="000A07F0">
        <w:rPr>
          <w:rFonts w:hint="eastAsia"/>
        </w:rPr>
        <w:t>顆，有效期於60天至120天計2,122萬顆。</w:t>
      </w:r>
    </w:p>
    <w:p w:rsidR="00243B3A" w:rsidRPr="000A07F0" w:rsidRDefault="00243B3A" w:rsidP="00243B3A">
      <w:pPr>
        <w:pStyle w:val="4"/>
        <w:numPr>
          <w:ilvl w:val="0"/>
          <w:numId w:val="0"/>
        </w:numPr>
        <w:ind w:left="1645"/>
      </w:pPr>
    </w:p>
    <w:p w:rsidR="001F4508" w:rsidRPr="000A07F0" w:rsidRDefault="001F4508" w:rsidP="001F4508">
      <w:pPr>
        <w:rPr>
          <w:rFonts w:hAnsi="標楷體"/>
        </w:rPr>
      </w:pPr>
    </w:p>
    <w:p w:rsidR="00243B3A" w:rsidRPr="000A07F0" w:rsidRDefault="00B9301E" w:rsidP="004A2F6D">
      <w:pPr>
        <w:pStyle w:val="3"/>
        <w:rPr>
          <w:rFonts w:hAnsi="標楷體"/>
        </w:rPr>
      </w:pPr>
      <w:r w:rsidRPr="000A07F0">
        <w:rPr>
          <w:rFonts w:hAnsi="標楷體" w:hint="eastAsia"/>
        </w:rPr>
        <w:lastRenderedPageBreak/>
        <w:t>112年專案進口殼蛋計</w:t>
      </w:r>
      <w:r w:rsidRPr="000A07F0">
        <w:rPr>
          <w:rFonts w:hint="eastAsia"/>
        </w:rPr>
        <w:t>1億5,811萬顆，其中耗損及逾期蛋品</w:t>
      </w:r>
      <w:r w:rsidRPr="000A07F0">
        <w:rPr>
          <w:rFonts w:hint="eastAsia"/>
          <w:szCs w:val="32"/>
        </w:rPr>
        <w:t>計</w:t>
      </w:r>
      <w:r w:rsidRPr="000A07F0">
        <w:rPr>
          <w:rFonts w:hint="eastAsia"/>
          <w:kern w:val="0"/>
          <w:szCs w:val="32"/>
        </w:rPr>
        <w:t>5</w:t>
      </w:r>
      <w:r w:rsidRPr="000A07F0">
        <w:rPr>
          <w:kern w:val="0"/>
          <w:szCs w:val="32"/>
        </w:rPr>
        <w:t>,</w:t>
      </w:r>
      <w:r w:rsidRPr="000A07F0">
        <w:rPr>
          <w:rFonts w:hint="eastAsia"/>
          <w:kern w:val="0"/>
          <w:szCs w:val="32"/>
        </w:rPr>
        <w:t>772萬顆，比率高達</w:t>
      </w:r>
      <w:r w:rsidRPr="000A07F0">
        <w:rPr>
          <w:rFonts w:hint="eastAsia"/>
          <w:szCs w:val="32"/>
        </w:rPr>
        <w:t>36.5%，以來自巴西的雞蛋約3</w:t>
      </w:r>
      <w:r w:rsidRPr="000A07F0">
        <w:rPr>
          <w:szCs w:val="32"/>
        </w:rPr>
        <w:t>,</w:t>
      </w:r>
      <w:r w:rsidRPr="000A07F0">
        <w:rPr>
          <w:rFonts w:hint="eastAsia"/>
          <w:szCs w:val="32"/>
        </w:rPr>
        <w:t>914萬顆(占率為6</w:t>
      </w:r>
      <w:r w:rsidRPr="000A07F0">
        <w:rPr>
          <w:szCs w:val="32"/>
        </w:rPr>
        <w:t>7.8%</w:t>
      </w:r>
      <w:r w:rsidRPr="000A07F0">
        <w:rPr>
          <w:rFonts w:hint="eastAsia"/>
          <w:szCs w:val="32"/>
        </w:rPr>
        <w:t>)最多</w:t>
      </w:r>
      <w:r w:rsidR="00C078D2" w:rsidRPr="000A07F0">
        <w:rPr>
          <w:rFonts w:hint="eastAsia"/>
          <w:szCs w:val="32"/>
        </w:rPr>
        <w:t>；另</w:t>
      </w:r>
      <w:r w:rsidR="004A2F6D" w:rsidRPr="000A07F0">
        <w:rPr>
          <w:rFonts w:hint="eastAsia"/>
          <w:szCs w:val="32"/>
        </w:rPr>
        <w:t>112年7月3日時，已累計55萬顆進口雞蛋逾有效期限，迄至同年9月27日累計已高達5,429萬餘顆，農業部於112年9月25日始指示畜產會辦理銷毀作業，徒增冷凍倉儲費用，最終於</w:t>
      </w:r>
      <w:r w:rsidR="00E44C9F">
        <w:rPr>
          <w:rFonts w:hAnsi="標楷體" w:hint="eastAsia"/>
        </w:rPr>
        <w:t>113年</w:t>
      </w:r>
      <w:r w:rsidR="004A2F6D" w:rsidRPr="000A07F0">
        <w:rPr>
          <w:rFonts w:hAnsi="標楷體" w:hint="eastAsia"/>
        </w:rPr>
        <w:t>4月19日全數移置堆肥場處理，</w:t>
      </w:r>
      <w:r w:rsidR="00BB3621" w:rsidRPr="000A07F0">
        <w:rPr>
          <w:rFonts w:hint="eastAsia"/>
          <w:szCs w:val="32"/>
        </w:rPr>
        <w:t>耗費</w:t>
      </w:r>
      <w:r w:rsidR="00D0179C" w:rsidRPr="000A07F0">
        <w:rPr>
          <w:rFonts w:hint="eastAsia"/>
          <w:szCs w:val="32"/>
        </w:rPr>
        <w:t>冷凍倉儲及銷毀費</w:t>
      </w:r>
      <w:r w:rsidR="00BB3621" w:rsidRPr="000A07F0">
        <w:rPr>
          <w:rFonts w:hint="eastAsia"/>
          <w:szCs w:val="32"/>
        </w:rPr>
        <w:t>用計</w:t>
      </w:r>
      <w:r w:rsidR="00C078D2" w:rsidRPr="000A07F0">
        <w:rPr>
          <w:rFonts w:hAnsi="標楷體" w:hint="eastAsia"/>
        </w:rPr>
        <w:t>9,130萬元</w:t>
      </w:r>
      <w:r w:rsidR="00D0179C" w:rsidRPr="000A07F0">
        <w:rPr>
          <w:rFonts w:hAnsi="標楷體" w:hint="eastAsia"/>
        </w:rPr>
        <w:t>，若加上雞蛋原採購平均成本</w:t>
      </w:r>
      <w:r w:rsidR="00BB3621" w:rsidRPr="000A07F0">
        <w:rPr>
          <w:rFonts w:hAnsi="標楷體" w:hint="eastAsia"/>
        </w:rPr>
        <w:t>每顆</w:t>
      </w:r>
      <w:r w:rsidR="00D0179C" w:rsidRPr="000A07F0">
        <w:rPr>
          <w:rFonts w:hint="eastAsia"/>
        </w:rPr>
        <w:t>7.6元</w:t>
      </w:r>
      <w:r w:rsidR="00D0179C" w:rsidRPr="000A07F0">
        <w:rPr>
          <w:rFonts w:hAnsi="標楷體" w:hint="eastAsia"/>
        </w:rPr>
        <w:t>，則損失</w:t>
      </w:r>
      <w:r w:rsidR="00BB3621" w:rsidRPr="000A07F0">
        <w:rPr>
          <w:rFonts w:hAnsi="標楷體" w:hint="eastAsia"/>
        </w:rPr>
        <w:t>費用</w:t>
      </w:r>
      <w:r w:rsidR="00D0179C" w:rsidRPr="000A07F0">
        <w:rPr>
          <w:rFonts w:hAnsi="標楷體" w:hint="eastAsia"/>
        </w:rPr>
        <w:t>高達5億</w:t>
      </w:r>
      <w:r w:rsidR="00D0179C" w:rsidRPr="000A07F0">
        <w:rPr>
          <w:rFonts w:hAnsi="標楷體"/>
        </w:rPr>
        <w:t>2,99</w:t>
      </w:r>
      <w:r w:rsidR="00D0179C" w:rsidRPr="000A07F0">
        <w:rPr>
          <w:rFonts w:hAnsi="標楷體" w:hint="eastAsia"/>
        </w:rPr>
        <w:t>7萬餘元</w:t>
      </w:r>
      <w:r w:rsidRPr="000A07F0">
        <w:rPr>
          <w:rFonts w:hint="eastAsia"/>
          <w:szCs w:val="32"/>
        </w:rPr>
        <w:t>：</w:t>
      </w:r>
    </w:p>
    <w:p w:rsidR="002374EE" w:rsidRPr="000A07F0" w:rsidRDefault="00421BCD" w:rsidP="002E1611">
      <w:pPr>
        <w:pStyle w:val="4"/>
      </w:pPr>
      <w:r w:rsidRPr="000A07F0">
        <w:rPr>
          <w:rFonts w:hint="eastAsia"/>
        </w:rPr>
        <w:t>查</w:t>
      </w:r>
      <w:r w:rsidR="001F4508" w:rsidRPr="000A07F0">
        <w:rPr>
          <w:rFonts w:hint="eastAsia"/>
        </w:rPr>
        <w:t>112年畜產會辦理專案進口雞蛋</w:t>
      </w:r>
      <w:r w:rsidRPr="000A07F0">
        <w:rPr>
          <w:rFonts w:hint="eastAsia"/>
        </w:rPr>
        <w:t>之</w:t>
      </w:r>
      <w:r w:rsidR="001F4508" w:rsidRPr="000A07F0">
        <w:rPr>
          <w:rFonts w:hint="eastAsia"/>
        </w:rPr>
        <w:t>流向</w:t>
      </w:r>
      <w:r w:rsidR="002E1611" w:rsidRPr="000A07F0">
        <w:rPr>
          <w:rFonts w:hint="eastAsia"/>
        </w:rPr>
        <w:t>(詳如表</w:t>
      </w:r>
      <w:r w:rsidR="00E829E3" w:rsidRPr="000A07F0">
        <w:rPr>
          <w:rFonts w:hint="eastAsia"/>
        </w:rPr>
        <w:t>3</w:t>
      </w:r>
      <w:r w:rsidR="00E829E3" w:rsidRPr="000A07F0">
        <w:t>4</w:t>
      </w:r>
      <w:r w:rsidR="002E1611" w:rsidRPr="000A07F0">
        <w:rPr>
          <w:rFonts w:hint="eastAsia"/>
        </w:rPr>
        <w:t>)</w:t>
      </w:r>
      <w:r w:rsidR="001F4508" w:rsidRPr="000A07F0">
        <w:rPr>
          <w:rFonts w:hint="eastAsia"/>
        </w:rPr>
        <w:t>，</w:t>
      </w:r>
      <w:r w:rsidRPr="000A07F0">
        <w:rPr>
          <w:rFonts w:hint="eastAsia"/>
        </w:rPr>
        <w:t>經統計至113年6月27日止，其中</w:t>
      </w:r>
      <w:r w:rsidR="001F4508" w:rsidRPr="000A07F0">
        <w:rPr>
          <w:rFonts w:hint="eastAsia"/>
          <w:szCs w:val="32"/>
        </w:rPr>
        <w:t>液蛋</w:t>
      </w:r>
      <w:r w:rsidRPr="000A07F0">
        <w:rPr>
          <w:rFonts w:hint="eastAsia"/>
          <w:szCs w:val="32"/>
        </w:rPr>
        <w:t>部分，總計進口</w:t>
      </w:r>
      <w:r w:rsidR="001F4508" w:rsidRPr="000A07F0">
        <w:rPr>
          <w:rFonts w:hint="eastAsia"/>
          <w:szCs w:val="32"/>
        </w:rPr>
        <w:t>19萬餘公斤(約278.4萬顆蛋)，調度配售加工業者約17萬公斤，庫存約2萬公斤；</w:t>
      </w:r>
      <w:r w:rsidR="001F4508" w:rsidRPr="000A07F0">
        <w:rPr>
          <w:rFonts w:hint="eastAsia"/>
        </w:rPr>
        <w:t>進口殼蛋</w:t>
      </w:r>
      <w:r w:rsidRPr="000A07F0">
        <w:rPr>
          <w:rFonts w:hint="eastAsia"/>
        </w:rPr>
        <w:t>部分，進口量總計</w:t>
      </w:r>
      <w:r w:rsidR="001F4508" w:rsidRPr="000A07F0">
        <w:rPr>
          <w:rFonts w:hint="eastAsia"/>
        </w:rPr>
        <w:t>1</w:t>
      </w:r>
      <w:r w:rsidRPr="000A07F0">
        <w:rPr>
          <w:rFonts w:hint="eastAsia"/>
        </w:rPr>
        <w:t>億</w:t>
      </w:r>
      <w:r w:rsidR="001F4508" w:rsidRPr="000A07F0">
        <w:rPr>
          <w:rFonts w:hint="eastAsia"/>
        </w:rPr>
        <w:t>5,811萬顆，調度配售洗選或加工業者計6,200萬顆、委託加工轉為庫存計3,838萬顆，其中耗損及</w:t>
      </w:r>
      <w:r w:rsidRPr="000A07F0">
        <w:rPr>
          <w:rFonts w:hint="eastAsia"/>
        </w:rPr>
        <w:t>逾</w:t>
      </w:r>
      <w:r w:rsidR="001F4508" w:rsidRPr="000A07F0">
        <w:rPr>
          <w:rFonts w:hint="eastAsia"/>
        </w:rPr>
        <w:t>期蛋品</w:t>
      </w:r>
      <w:r w:rsidR="001F4508" w:rsidRPr="000A07F0">
        <w:rPr>
          <w:rFonts w:hint="eastAsia"/>
          <w:szCs w:val="32"/>
        </w:rPr>
        <w:t>計</w:t>
      </w:r>
      <w:r w:rsidR="001F4508" w:rsidRPr="000A07F0">
        <w:rPr>
          <w:rFonts w:hint="eastAsia"/>
          <w:kern w:val="0"/>
          <w:szCs w:val="32"/>
        </w:rPr>
        <w:t>5</w:t>
      </w:r>
      <w:r w:rsidR="001F4508" w:rsidRPr="000A07F0">
        <w:rPr>
          <w:kern w:val="0"/>
          <w:szCs w:val="32"/>
        </w:rPr>
        <w:t>,</w:t>
      </w:r>
      <w:r w:rsidR="001F4508" w:rsidRPr="000A07F0">
        <w:rPr>
          <w:rFonts w:hint="eastAsia"/>
          <w:kern w:val="0"/>
          <w:szCs w:val="32"/>
        </w:rPr>
        <w:t>772萬顆，</w:t>
      </w:r>
      <w:r w:rsidRPr="000A07F0">
        <w:rPr>
          <w:rFonts w:hint="eastAsia"/>
          <w:kern w:val="0"/>
          <w:szCs w:val="32"/>
        </w:rPr>
        <w:t>比率高達</w:t>
      </w:r>
      <w:r w:rsidR="001F4508" w:rsidRPr="000A07F0">
        <w:rPr>
          <w:rFonts w:hint="eastAsia"/>
          <w:szCs w:val="32"/>
        </w:rPr>
        <w:t>36.5%。</w:t>
      </w:r>
    </w:p>
    <w:p w:rsidR="001F4508" w:rsidRPr="000A07F0" w:rsidRDefault="001F4508" w:rsidP="004A2F6D">
      <w:pPr>
        <w:pStyle w:val="4"/>
      </w:pPr>
      <w:r w:rsidRPr="000A07F0">
        <w:rPr>
          <w:rFonts w:hint="eastAsia"/>
          <w:szCs w:val="32"/>
        </w:rPr>
        <w:t>復查</w:t>
      </w:r>
      <w:r w:rsidR="00421BCD" w:rsidRPr="000A07F0">
        <w:rPr>
          <w:rFonts w:hint="eastAsia"/>
          <w:szCs w:val="32"/>
        </w:rPr>
        <w:t>，</w:t>
      </w:r>
      <w:r w:rsidR="002374EE" w:rsidRPr="000A07F0">
        <w:rPr>
          <w:rFonts w:hint="eastAsia"/>
          <w:szCs w:val="32"/>
        </w:rPr>
        <w:t>上開耗損及</w:t>
      </w:r>
      <w:r w:rsidR="00112EE1" w:rsidRPr="000A07F0">
        <w:rPr>
          <w:rFonts w:hint="eastAsia"/>
          <w:szCs w:val="32"/>
        </w:rPr>
        <w:t>逾期</w:t>
      </w:r>
      <w:r w:rsidR="002374EE" w:rsidRPr="000A07F0">
        <w:rPr>
          <w:rFonts w:hint="eastAsia"/>
          <w:szCs w:val="32"/>
        </w:rPr>
        <w:t>而遭銷毀的雞蛋，其</w:t>
      </w:r>
      <w:r w:rsidR="00421BCD" w:rsidRPr="000A07F0">
        <w:rPr>
          <w:rFonts w:hint="eastAsia"/>
        </w:rPr>
        <w:t>來源</w:t>
      </w:r>
      <w:r w:rsidRPr="000A07F0">
        <w:rPr>
          <w:rFonts w:hint="eastAsia"/>
        </w:rPr>
        <w:t>國家</w:t>
      </w:r>
      <w:r w:rsidR="00421BCD" w:rsidRPr="000A07F0">
        <w:rPr>
          <w:rFonts w:hint="eastAsia"/>
        </w:rPr>
        <w:t>計</w:t>
      </w:r>
      <w:r w:rsidRPr="000A07F0">
        <w:rPr>
          <w:rFonts w:hint="eastAsia"/>
        </w:rPr>
        <w:t>有土耳其、巴西、澳洲、美國</w:t>
      </w:r>
      <w:r w:rsidR="00421BCD" w:rsidRPr="000A07F0">
        <w:rPr>
          <w:rFonts w:hint="eastAsia"/>
        </w:rPr>
        <w:t>及</w:t>
      </w:r>
      <w:r w:rsidRPr="000A07F0">
        <w:rPr>
          <w:rFonts w:hint="eastAsia"/>
        </w:rPr>
        <w:t>泰國等，其中巴西進口雞蛋</w:t>
      </w:r>
      <w:r w:rsidR="00421BCD" w:rsidRPr="000A07F0">
        <w:rPr>
          <w:rFonts w:hint="eastAsia"/>
        </w:rPr>
        <w:t>的</w:t>
      </w:r>
      <w:r w:rsidRPr="000A07F0">
        <w:rPr>
          <w:rFonts w:hint="eastAsia"/>
        </w:rPr>
        <w:t>8,679萬顆中，</w:t>
      </w:r>
      <w:r w:rsidR="002374EE" w:rsidRPr="000A07F0">
        <w:rPr>
          <w:rFonts w:hint="eastAsia"/>
        </w:rPr>
        <w:t>約有45.0%遭銷毀(約3,914萬顆)，如以總銷毀數量5</w:t>
      </w:r>
      <w:r w:rsidR="002374EE" w:rsidRPr="000A07F0">
        <w:t>,</w:t>
      </w:r>
      <w:r w:rsidR="002374EE" w:rsidRPr="000A07F0">
        <w:rPr>
          <w:rFonts w:hint="eastAsia"/>
        </w:rPr>
        <w:t>772萬顆計，巴西雞蛋比率高達</w:t>
      </w:r>
      <w:r w:rsidRPr="000A07F0">
        <w:rPr>
          <w:rFonts w:hint="eastAsia"/>
        </w:rPr>
        <w:t>67.8%。</w:t>
      </w:r>
      <w:r w:rsidR="002374EE" w:rsidRPr="000A07F0">
        <w:rPr>
          <w:rFonts w:hint="eastAsia"/>
        </w:rPr>
        <w:t>如</w:t>
      </w:r>
      <w:r w:rsidRPr="000A07F0">
        <w:rPr>
          <w:rFonts w:hint="eastAsia"/>
        </w:rPr>
        <w:t>依</w:t>
      </w:r>
      <w:r w:rsidR="002374EE" w:rsidRPr="000A07F0">
        <w:rPr>
          <w:rFonts w:hint="eastAsia"/>
        </w:rPr>
        <w:t>據</w:t>
      </w:r>
      <w:r w:rsidRPr="000A07F0">
        <w:rPr>
          <w:rFonts w:hint="eastAsia"/>
        </w:rPr>
        <w:t>畜產會</w:t>
      </w:r>
      <w:r w:rsidR="002374EE" w:rsidRPr="000A07F0">
        <w:rPr>
          <w:rFonts w:hint="eastAsia"/>
        </w:rPr>
        <w:t>「</w:t>
      </w:r>
      <w:r w:rsidRPr="000A07F0">
        <w:rPr>
          <w:rFonts w:hint="eastAsia"/>
        </w:rPr>
        <w:t>112年度雞蛋緊急調度追加計畫</w:t>
      </w:r>
      <w:r w:rsidR="002374EE" w:rsidRPr="000A07F0">
        <w:rPr>
          <w:rFonts w:hint="eastAsia"/>
        </w:rPr>
        <w:t>」(含追加)</w:t>
      </w:r>
      <w:r w:rsidRPr="000A07F0">
        <w:rPr>
          <w:rFonts w:hint="eastAsia"/>
        </w:rPr>
        <w:t>，進口雞蛋採購成本平均</w:t>
      </w:r>
      <w:r w:rsidR="00BB3621" w:rsidRPr="000A07F0">
        <w:rPr>
          <w:rFonts w:hint="eastAsia"/>
        </w:rPr>
        <w:t>每顆</w:t>
      </w:r>
      <w:r w:rsidRPr="000A07F0">
        <w:rPr>
          <w:rFonts w:hint="eastAsia"/>
        </w:rPr>
        <w:t>7.6元，按</w:t>
      </w:r>
      <w:r w:rsidRPr="000A07F0">
        <w:rPr>
          <w:rFonts w:hint="eastAsia"/>
          <w:kern w:val="0"/>
          <w:szCs w:val="32"/>
        </w:rPr>
        <w:t>5</w:t>
      </w:r>
      <w:r w:rsidRPr="000A07F0">
        <w:rPr>
          <w:kern w:val="0"/>
          <w:szCs w:val="32"/>
        </w:rPr>
        <w:t>,</w:t>
      </w:r>
      <w:r w:rsidRPr="000A07F0">
        <w:rPr>
          <w:rFonts w:hint="eastAsia"/>
          <w:kern w:val="0"/>
          <w:szCs w:val="32"/>
        </w:rPr>
        <w:t>772萬</w:t>
      </w:r>
      <w:r w:rsidRPr="000A07F0">
        <w:rPr>
          <w:rFonts w:hint="eastAsia"/>
        </w:rPr>
        <w:t>顆計算，損失價值高達4億</w:t>
      </w:r>
      <w:r w:rsidRPr="000A07F0">
        <w:t>3,867</w:t>
      </w:r>
      <w:r w:rsidRPr="000A07F0">
        <w:rPr>
          <w:rFonts w:hint="eastAsia"/>
        </w:rPr>
        <w:t>萬餘元，</w:t>
      </w:r>
      <w:r w:rsidR="002374EE" w:rsidRPr="000A07F0">
        <w:rPr>
          <w:rFonts w:hint="eastAsia"/>
        </w:rPr>
        <w:t>其中</w:t>
      </w:r>
      <w:r w:rsidRPr="000A07F0">
        <w:rPr>
          <w:rFonts w:hint="eastAsia"/>
        </w:rPr>
        <w:t>農業部補貼價購金額約</w:t>
      </w:r>
      <w:r w:rsidR="002374EE" w:rsidRPr="000A07F0">
        <w:rPr>
          <w:rFonts w:hint="eastAsia"/>
        </w:rPr>
        <w:t>計</w:t>
      </w:r>
      <w:r w:rsidRPr="000A07F0">
        <w:rPr>
          <w:rFonts w:hint="eastAsia"/>
        </w:rPr>
        <w:t>2億779萬餘元。</w:t>
      </w:r>
    </w:p>
    <w:p w:rsidR="00C078D2" w:rsidRPr="000A07F0" w:rsidRDefault="00B9301E" w:rsidP="00B9301E">
      <w:pPr>
        <w:pStyle w:val="4"/>
        <w:rPr>
          <w:rFonts w:hAnsi="標楷體"/>
        </w:rPr>
      </w:pPr>
      <w:r w:rsidRPr="000A07F0">
        <w:rPr>
          <w:rFonts w:hint="eastAsia"/>
        </w:rPr>
        <w:t>再查，截至</w:t>
      </w:r>
      <w:r w:rsidR="001F4508" w:rsidRPr="000A07F0">
        <w:rPr>
          <w:rFonts w:hAnsi="標楷體" w:hint="eastAsia"/>
        </w:rPr>
        <w:t>112年7月3日</w:t>
      </w:r>
      <w:r w:rsidRPr="000A07F0">
        <w:rPr>
          <w:rFonts w:hAnsi="標楷體" w:hint="eastAsia"/>
        </w:rPr>
        <w:t>時，已</w:t>
      </w:r>
      <w:r w:rsidR="001F4508" w:rsidRPr="000A07F0">
        <w:rPr>
          <w:rFonts w:hAnsi="標楷體" w:hint="eastAsia"/>
        </w:rPr>
        <w:t>累計55萬顆進口雞蛋逾有效期限</w:t>
      </w:r>
      <w:r w:rsidRPr="000A07F0">
        <w:rPr>
          <w:rFonts w:hAnsi="標楷體" w:hint="eastAsia"/>
        </w:rPr>
        <w:t>需</w:t>
      </w:r>
      <w:r w:rsidR="001F4508" w:rsidRPr="000A07F0">
        <w:rPr>
          <w:rFonts w:hAnsi="標楷體" w:hint="eastAsia"/>
        </w:rPr>
        <w:t>辦理銷毀，惟畜產會未分批辦理銷毀程序，迄至同年9月27日累計</w:t>
      </w:r>
      <w:r w:rsidRPr="000A07F0">
        <w:rPr>
          <w:rFonts w:hAnsi="標楷體" w:hint="eastAsia"/>
        </w:rPr>
        <w:t>已高達</w:t>
      </w:r>
      <w:r w:rsidR="001F4508" w:rsidRPr="000A07F0">
        <w:rPr>
          <w:rFonts w:hAnsi="標楷體" w:hint="eastAsia"/>
        </w:rPr>
        <w:t>5,429萬</w:t>
      </w:r>
      <w:r w:rsidR="001F4508" w:rsidRPr="000A07F0">
        <w:rPr>
          <w:rFonts w:hAnsi="標楷體" w:hint="eastAsia"/>
        </w:rPr>
        <w:lastRenderedPageBreak/>
        <w:t>餘顆，農業部於112年9月25日</w:t>
      </w:r>
      <w:r w:rsidRPr="000A07F0">
        <w:rPr>
          <w:rFonts w:hAnsi="標楷體" w:hint="eastAsia"/>
        </w:rPr>
        <w:t>始</w:t>
      </w:r>
      <w:r w:rsidR="001F4508" w:rsidRPr="000A07F0">
        <w:rPr>
          <w:rFonts w:hAnsi="標楷體" w:hint="eastAsia"/>
        </w:rPr>
        <w:t>指示</w:t>
      </w:r>
      <w:r w:rsidR="001F4508" w:rsidRPr="000A07F0">
        <w:rPr>
          <w:rStyle w:val="aff4"/>
          <w:rFonts w:hAnsi="標楷體"/>
        </w:rPr>
        <w:footnoteReference w:id="35"/>
      </w:r>
      <w:r w:rsidR="001F4508" w:rsidRPr="000A07F0">
        <w:rPr>
          <w:rFonts w:hAnsi="標楷體" w:hint="eastAsia"/>
        </w:rPr>
        <w:t>，由畜產會擬具「處置過期進口雞蛋回收銷毀程序計畫書」</w:t>
      </w:r>
      <w:r w:rsidR="00C078D2" w:rsidRPr="000A07F0">
        <w:rPr>
          <w:rFonts w:hAnsi="標楷體" w:hint="eastAsia"/>
        </w:rPr>
        <w:t>辦理後續銷毀作業，</w:t>
      </w:r>
      <w:r w:rsidR="001F4508" w:rsidRPr="000A07F0">
        <w:rPr>
          <w:rFonts w:hAnsi="標楷體" w:hint="eastAsia"/>
        </w:rPr>
        <w:t>起初又因無廠商投標而流標，至112年12月27日才依完成採購簽約，自</w:t>
      </w:r>
      <w:r w:rsidR="00E44C9F">
        <w:rPr>
          <w:rFonts w:hAnsi="標楷體" w:hint="eastAsia"/>
        </w:rPr>
        <w:t>113年</w:t>
      </w:r>
      <w:r w:rsidR="001F4508" w:rsidRPr="000A07F0">
        <w:rPr>
          <w:rFonts w:hAnsi="標楷體" w:hint="eastAsia"/>
        </w:rPr>
        <w:t>3月11日啟動過期進口雞蛋清運，並於</w:t>
      </w:r>
      <w:r w:rsidR="00E44C9F">
        <w:rPr>
          <w:rFonts w:hAnsi="標楷體" w:hint="eastAsia"/>
        </w:rPr>
        <w:t>113年</w:t>
      </w:r>
      <w:r w:rsidR="001F4508" w:rsidRPr="000A07F0">
        <w:rPr>
          <w:rFonts w:hAnsi="標楷體" w:hint="eastAsia"/>
        </w:rPr>
        <w:t>4月19日全數移置堆肥場處理</w:t>
      </w:r>
      <w:r w:rsidR="00C078D2" w:rsidRPr="000A07F0">
        <w:rPr>
          <w:rFonts w:hAnsi="標楷體" w:hint="eastAsia"/>
        </w:rPr>
        <w:t>，要言之，自</w:t>
      </w:r>
      <w:r w:rsidR="001F4508" w:rsidRPr="000A07F0">
        <w:rPr>
          <w:rFonts w:hAnsi="標楷體" w:hint="eastAsia"/>
        </w:rPr>
        <w:t>首批逾期至全數清運完成耗時長達9個月</w:t>
      </w:r>
      <w:r w:rsidR="00C078D2" w:rsidRPr="000A07F0">
        <w:rPr>
          <w:rFonts w:hAnsi="標楷體" w:hint="eastAsia"/>
        </w:rPr>
        <w:t>。</w:t>
      </w:r>
    </w:p>
    <w:p w:rsidR="001F4508" w:rsidRPr="000A07F0" w:rsidRDefault="001F4508" w:rsidP="00C078D2">
      <w:pPr>
        <w:pStyle w:val="4"/>
        <w:numPr>
          <w:ilvl w:val="0"/>
          <w:numId w:val="0"/>
        </w:numPr>
        <w:ind w:left="1645" w:firstLineChars="225" w:firstLine="765"/>
        <w:rPr>
          <w:rFonts w:hAnsi="標楷體"/>
        </w:rPr>
      </w:pPr>
      <w:r w:rsidRPr="000A07F0">
        <w:rPr>
          <w:rFonts w:hAnsi="標楷體" w:hint="eastAsia"/>
        </w:rPr>
        <w:t>據查</w:t>
      </w:r>
      <w:r w:rsidRPr="000A07F0">
        <w:rPr>
          <w:rStyle w:val="aff4"/>
          <w:rFonts w:hAnsi="標楷體"/>
        </w:rPr>
        <w:footnoteReference w:id="36"/>
      </w:r>
      <w:r w:rsidRPr="000A07F0">
        <w:rPr>
          <w:rFonts w:hAnsi="標楷體" w:hint="eastAsia"/>
        </w:rPr>
        <w:t>，112年入倉至113年出倉之</w:t>
      </w:r>
      <w:r w:rsidR="001F325A" w:rsidRPr="000A07F0">
        <w:rPr>
          <w:rFonts w:hAnsi="標楷體" w:hint="eastAsia"/>
        </w:rPr>
        <w:t>逾</w:t>
      </w:r>
      <w:r w:rsidRPr="000A07F0">
        <w:rPr>
          <w:rFonts w:hAnsi="標楷體" w:hint="eastAsia"/>
        </w:rPr>
        <w:t>期雞蛋倉儲費用，包含倉租、理貨費、移庫費等倉儲作業相關費用，共</w:t>
      </w:r>
      <w:r w:rsidR="00C078D2" w:rsidRPr="000A07F0">
        <w:rPr>
          <w:rFonts w:hAnsi="標楷體" w:hint="eastAsia"/>
        </w:rPr>
        <w:t>計</w:t>
      </w:r>
      <w:r w:rsidRPr="000A07F0">
        <w:rPr>
          <w:rFonts w:hAnsi="標楷體" w:hint="eastAsia"/>
        </w:rPr>
        <w:t>5,009萬元</w:t>
      </w:r>
      <w:r w:rsidRPr="000A07F0">
        <w:rPr>
          <w:rStyle w:val="aff4"/>
          <w:rFonts w:hAnsi="標楷體"/>
        </w:rPr>
        <w:footnoteReference w:id="37"/>
      </w:r>
      <w:r w:rsidR="00C078D2" w:rsidRPr="000A07F0">
        <w:rPr>
          <w:rFonts w:hAnsi="標楷體" w:hint="eastAsia"/>
        </w:rPr>
        <w:t>；</w:t>
      </w:r>
      <w:r w:rsidR="00337490" w:rsidRPr="000A07F0">
        <w:rPr>
          <w:rFonts w:hAnsi="標楷體" w:hint="eastAsia"/>
        </w:rPr>
        <w:t>且據審計部</w:t>
      </w:r>
      <w:r w:rsidR="001F325A" w:rsidRPr="000A07F0">
        <w:rPr>
          <w:rFonts w:hAnsi="標楷體" w:hint="eastAsia"/>
        </w:rPr>
        <w:t>查</w:t>
      </w:r>
      <w:r w:rsidR="00337490" w:rsidRPr="000A07F0">
        <w:rPr>
          <w:rFonts w:hAnsi="標楷體" w:hint="eastAsia"/>
        </w:rPr>
        <w:t>核意見指出略以：「……經設算各地倉儲之儲位及每日租金，自112年7月3日第一批進口雞蛋過期後，至同年1</w:t>
      </w:r>
      <w:r w:rsidR="00337490" w:rsidRPr="000A07F0">
        <w:rPr>
          <w:rFonts w:hAnsi="標楷體"/>
        </w:rPr>
        <w:t>1</w:t>
      </w:r>
      <w:r w:rsidR="00337490" w:rsidRPr="000A07F0">
        <w:rPr>
          <w:rFonts w:hAnsi="標楷體" w:hint="eastAsia"/>
        </w:rPr>
        <w:t>月3</w:t>
      </w:r>
      <w:r w:rsidR="00337490" w:rsidRPr="000A07F0">
        <w:rPr>
          <w:rFonts w:hAnsi="標楷體"/>
        </w:rPr>
        <w:t>0</w:t>
      </w:r>
      <w:r w:rsidR="00337490" w:rsidRPr="000A07F0">
        <w:rPr>
          <w:rFonts w:hAnsi="標楷體" w:hint="eastAsia"/>
        </w:rPr>
        <w:t>日</w:t>
      </w:r>
      <w:r w:rsidR="00337490" w:rsidRPr="000A07F0">
        <w:rPr>
          <w:rFonts w:hAnsi="標楷體"/>
        </w:rPr>
        <w:t>止，</w:t>
      </w:r>
      <w:r w:rsidR="00337490" w:rsidRPr="000A07F0">
        <w:rPr>
          <w:rFonts w:hAnsi="標楷體" w:hint="eastAsia"/>
        </w:rPr>
        <w:t>該會為凍存過期蛋品已耗費倉儲費用1</w:t>
      </w:r>
      <w:r w:rsidR="00337490" w:rsidRPr="000A07F0">
        <w:rPr>
          <w:rFonts w:hAnsi="標楷體"/>
        </w:rPr>
        <w:t>,</w:t>
      </w:r>
      <w:r w:rsidR="00337490" w:rsidRPr="000A07F0">
        <w:rPr>
          <w:rFonts w:hAnsi="標楷體" w:hint="eastAsia"/>
        </w:rPr>
        <w:t>989萬餘元，且每存放1日須增加倉儲費用16萬餘元，</w:t>
      </w:r>
      <w:r w:rsidR="00337490" w:rsidRPr="000A07F0">
        <w:rPr>
          <w:rFonts w:hAnsi="標楷體"/>
        </w:rPr>
        <w:t>徒耗倉儲成本</w:t>
      </w:r>
      <w:r w:rsidR="00337490" w:rsidRPr="000A07F0">
        <w:rPr>
          <w:rFonts w:hAnsi="標楷體" w:hint="eastAsia"/>
        </w:rPr>
        <w:t>。」</w:t>
      </w:r>
      <w:r w:rsidR="00C078D2" w:rsidRPr="000A07F0">
        <w:rPr>
          <w:rFonts w:hAnsi="標楷體" w:hint="eastAsia"/>
        </w:rPr>
        <w:t>另</w:t>
      </w:r>
      <w:r w:rsidR="00337490" w:rsidRPr="000A07F0">
        <w:rPr>
          <w:rFonts w:hAnsi="標楷體" w:hint="eastAsia"/>
        </w:rPr>
        <w:t>關於銷毀費用，</w:t>
      </w:r>
      <w:r w:rsidRPr="000A07F0">
        <w:rPr>
          <w:rFonts w:hAnsi="標楷體" w:hint="eastAsia"/>
        </w:rPr>
        <w:t>銷毀專案進口雞蛋5,580萬顆(約335萬公斤)，實際決標金額計4,120</w:t>
      </w:r>
      <w:r w:rsidR="00C078D2" w:rsidRPr="000A07F0">
        <w:rPr>
          <w:rFonts w:hAnsi="標楷體" w:hint="eastAsia"/>
        </w:rPr>
        <w:t>萬</w:t>
      </w:r>
      <w:r w:rsidRPr="000A07F0">
        <w:rPr>
          <w:rFonts w:hAnsi="標楷體" w:hint="eastAsia"/>
        </w:rPr>
        <w:t>5</w:t>
      </w:r>
      <w:r w:rsidR="00C078D2" w:rsidRPr="000A07F0">
        <w:rPr>
          <w:rFonts w:hAnsi="標楷體"/>
        </w:rPr>
        <w:t>,</w:t>
      </w:r>
      <w:r w:rsidR="00C078D2" w:rsidRPr="000A07F0">
        <w:rPr>
          <w:rFonts w:hAnsi="標楷體" w:hint="eastAsia"/>
        </w:rPr>
        <w:t>000</w:t>
      </w:r>
      <w:r w:rsidRPr="000A07F0">
        <w:rPr>
          <w:rFonts w:hAnsi="標楷體" w:hint="eastAsia"/>
        </w:rPr>
        <w:t>元</w:t>
      </w:r>
      <w:r w:rsidRPr="000A07F0">
        <w:rPr>
          <w:rStyle w:val="aff4"/>
          <w:rFonts w:hAnsi="標楷體"/>
        </w:rPr>
        <w:footnoteReference w:id="38"/>
      </w:r>
      <w:r w:rsidR="00337490" w:rsidRPr="000A07F0">
        <w:rPr>
          <w:rFonts w:hAnsi="標楷體" w:hint="eastAsia"/>
        </w:rPr>
        <w:t>，</w:t>
      </w:r>
      <w:r w:rsidR="00C078D2" w:rsidRPr="000A07F0">
        <w:rPr>
          <w:rFonts w:hAnsi="標楷體" w:hint="eastAsia"/>
        </w:rPr>
        <w:t>故</w:t>
      </w:r>
      <w:r w:rsidRPr="000A07F0">
        <w:rPr>
          <w:rFonts w:hAnsi="標楷體" w:hint="eastAsia"/>
        </w:rPr>
        <w:t>112年專案進口雞蛋於逾期蛋品倉儲及銷毀，計耗費近9,130萬元(農業部負擔</w:t>
      </w:r>
      <w:r w:rsidR="008E4044" w:rsidRPr="000A07F0">
        <w:rPr>
          <w:rFonts w:hAnsi="標楷體" w:hint="eastAsia"/>
        </w:rPr>
        <w:t>約</w:t>
      </w:r>
      <w:r w:rsidRPr="000A07F0">
        <w:rPr>
          <w:rFonts w:hAnsi="標楷體"/>
        </w:rPr>
        <w:t>6</w:t>
      </w:r>
      <w:r w:rsidRPr="000A07F0">
        <w:rPr>
          <w:rFonts w:hAnsi="標楷體" w:hint="eastAsia"/>
        </w:rPr>
        <w:t>,</w:t>
      </w:r>
      <w:r w:rsidRPr="000A07F0">
        <w:rPr>
          <w:rFonts w:hAnsi="標楷體"/>
        </w:rPr>
        <w:t>57</w:t>
      </w:r>
      <w:r w:rsidRPr="000A07F0">
        <w:rPr>
          <w:rFonts w:hAnsi="標楷體" w:hint="eastAsia"/>
        </w:rPr>
        <w:t>5萬元，畜產會自籌經費</w:t>
      </w:r>
      <w:r w:rsidR="008E4044" w:rsidRPr="000A07F0">
        <w:rPr>
          <w:rFonts w:hAnsi="標楷體" w:hint="eastAsia"/>
        </w:rPr>
        <w:t>約</w:t>
      </w:r>
      <w:r w:rsidRPr="000A07F0">
        <w:rPr>
          <w:rFonts w:hAnsi="標楷體"/>
        </w:rPr>
        <w:t>2</w:t>
      </w:r>
      <w:r w:rsidRPr="000A07F0">
        <w:rPr>
          <w:rFonts w:hAnsi="標楷體" w:hint="eastAsia"/>
        </w:rPr>
        <w:t>,</w:t>
      </w:r>
      <w:r w:rsidRPr="000A07F0">
        <w:rPr>
          <w:rFonts w:hAnsi="標楷體"/>
        </w:rPr>
        <w:t>55</w:t>
      </w:r>
      <w:r w:rsidRPr="000A07F0">
        <w:rPr>
          <w:rFonts w:hAnsi="標楷體" w:hint="eastAsia"/>
        </w:rPr>
        <w:t>5萬元)，若加上雞蛋</w:t>
      </w:r>
      <w:r w:rsidR="00C078D2" w:rsidRPr="000A07F0">
        <w:rPr>
          <w:rFonts w:hAnsi="標楷體" w:hint="eastAsia"/>
        </w:rPr>
        <w:t>原</w:t>
      </w:r>
      <w:r w:rsidRPr="000A07F0">
        <w:rPr>
          <w:rFonts w:hAnsi="標楷體" w:hint="eastAsia"/>
        </w:rPr>
        <w:t>採購成本，則損失</w:t>
      </w:r>
      <w:r w:rsidR="00BB3621" w:rsidRPr="000A07F0">
        <w:rPr>
          <w:rFonts w:hAnsi="標楷體" w:hint="eastAsia"/>
        </w:rPr>
        <w:t>費用</w:t>
      </w:r>
      <w:r w:rsidRPr="000A07F0">
        <w:rPr>
          <w:rFonts w:hAnsi="標楷體" w:hint="eastAsia"/>
        </w:rPr>
        <w:t>高達5億</w:t>
      </w:r>
      <w:r w:rsidRPr="000A07F0">
        <w:rPr>
          <w:rFonts w:hAnsi="標楷體"/>
        </w:rPr>
        <w:t>2,99</w:t>
      </w:r>
      <w:r w:rsidRPr="000A07F0">
        <w:rPr>
          <w:rFonts w:hAnsi="標楷體" w:hint="eastAsia"/>
        </w:rPr>
        <w:t>7萬餘元，</w:t>
      </w:r>
      <w:r w:rsidR="00C078D2" w:rsidRPr="000A07F0">
        <w:rPr>
          <w:rFonts w:hAnsi="標楷體" w:hint="eastAsia"/>
        </w:rPr>
        <w:t>其中</w:t>
      </w:r>
      <w:r w:rsidRPr="000A07F0">
        <w:rPr>
          <w:rFonts w:hAnsi="標楷體" w:hint="eastAsia"/>
        </w:rPr>
        <w:t>農業部補助金額約2億</w:t>
      </w:r>
      <w:r w:rsidRPr="000A07F0">
        <w:rPr>
          <w:rFonts w:hAnsi="標楷體"/>
        </w:rPr>
        <w:t>7</w:t>
      </w:r>
      <w:r w:rsidRPr="000A07F0">
        <w:rPr>
          <w:rFonts w:hAnsi="標楷體" w:hint="eastAsia"/>
        </w:rPr>
        <w:t>,</w:t>
      </w:r>
      <w:r w:rsidRPr="000A07F0">
        <w:rPr>
          <w:rFonts w:hAnsi="標楷體"/>
        </w:rPr>
        <w:t>35</w:t>
      </w:r>
      <w:r w:rsidRPr="000A07F0">
        <w:rPr>
          <w:rFonts w:hAnsi="標楷體" w:hint="eastAsia"/>
        </w:rPr>
        <w:t>4萬餘元。</w:t>
      </w:r>
    </w:p>
    <w:p w:rsidR="00AC2A00" w:rsidRPr="000A07F0" w:rsidRDefault="00AC2A00" w:rsidP="004A2F6D">
      <w:pPr>
        <w:pStyle w:val="3"/>
        <w:rPr>
          <w:rFonts w:hAnsi="標楷體"/>
        </w:rPr>
      </w:pPr>
      <w:r w:rsidRPr="000A07F0">
        <w:rPr>
          <w:rFonts w:hAnsi="標楷體" w:hint="eastAsia"/>
        </w:rPr>
        <w:t>農業部以雞蛋每月安全庫存量6,000萬顆，</w:t>
      </w:r>
      <w:r w:rsidR="004A2F6D" w:rsidRPr="000A07F0">
        <w:rPr>
          <w:rFonts w:hAnsi="標楷體" w:hint="eastAsia"/>
        </w:rPr>
        <w:t>為協調及</w:t>
      </w:r>
      <w:r w:rsidRPr="000A07F0">
        <w:rPr>
          <w:rFonts w:hAnsi="標楷體" w:hint="eastAsia"/>
        </w:rPr>
        <w:t>調度雞蛋</w:t>
      </w:r>
      <w:r w:rsidR="004A2F6D" w:rsidRPr="000A07F0">
        <w:rPr>
          <w:rFonts w:hAnsi="標楷體" w:hint="eastAsia"/>
        </w:rPr>
        <w:t>之依據</w:t>
      </w:r>
      <w:r w:rsidRPr="000A07F0">
        <w:rPr>
          <w:rFonts w:hAnsi="標楷體" w:hint="eastAsia"/>
        </w:rPr>
        <w:t>，惟疏未掌握企業於112年5月及6月共計5</w:t>
      </w:r>
      <w:r w:rsidR="00322D75" w:rsidRPr="000A07F0">
        <w:rPr>
          <w:rFonts w:hAnsi="標楷體"/>
        </w:rPr>
        <w:t>,</w:t>
      </w:r>
      <w:r w:rsidRPr="000A07F0">
        <w:rPr>
          <w:rFonts w:hAnsi="標楷體" w:hint="eastAsia"/>
        </w:rPr>
        <w:t>128萬顆的進口數量，加以</w:t>
      </w:r>
      <w:r w:rsidR="00A944B7" w:rsidRPr="000A07F0">
        <w:rPr>
          <w:rFonts w:hAnsi="標楷體" w:hint="eastAsia"/>
        </w:rPr>
        <w:t>專案進口雞蛋的航運時間較長、國內</w:t>
      </w:r>
      <w:r w:rsidR="00DB43FE" w:rsidRPr="000A07F0">
        <w:rPr>
          <w:rFonts w:hAnsi="標楷體" w:hint="eastAsia"/>
        </w:rPr>
        <w:t>雞蛋</w:t>
      </w:r>
      <w:r w:rsidR="00A944B7" w:rsidRPr="000A07F0">
        <w:rPr>
          <w:rFonts w:hAnsi="標楷體" w:hint="eastAsia"/>
        </w:rPr>
        <w:t>產量逐漸回穩，以及洗</w:t>
      </w:r>
      <w:r w:rsidR="00A944B7" w:rsidRPr="000A07F0">
        <w:rPr>
          <w:rFonts w:hAnsi="標楷體" w:hint="eastAsia"/>
        </w:rPr>
        <w:lastRenderedPageBreak/>
        <w:t>選後產地</w:t>
      </w:r>
      <w:r w:rsidR="004A2F6D" w:rsidRPr="000A07F0">
        <w:rPr>
          <w:rFonts w:hAnsi="標楷體" w:hint="eastAsia"/>
        </w:rPr>
        <w:t>、</w:t>
      </w:r>
      <w:r w:rsidR="00A944B7" w:rsidRPr="000A07F0">
        <w:rPr>
          <w:rFonts w:hAnsi="標楷體" w:hint="eastAsia"/>
        </w:rPr>
        <w:t>有效期限</w:t>
      </w:r>
      <w:r w:rsidR="004A2F6D" w:rsidRPr="000A07F0">
        <w:rPr>
          <w:rFonts w:hAnsi="標楷體" w:hint="eastAsia"/>
        </w:rPr>
        <w:t>標示等</w:t>
      </w:r>
      <w:r w:rsidR="00A944B7" w:rsidRPr="000A07F0">
        <w:rPr>
          <w:rFonts w:hAnsi="標楷體" w:hint="eastAsia"/>
        </w:rPr>
        <w:t>爭議，最終肇致</w:t>
      </w:r>
      <w:r w:rsidR="004A2F6D" w:rsidRPr="000A07F0">
        <w:rPr>
          <w:rFonts w:hAnsi="標楷體" w:hint="eastAsia"/>
        </w:rPr>
        <w:t>5</w:t>
      </w:r>
      <w:r w:rsidR="004A2F6D" w:rsidRPr="000A07F0">
        <w:rPr>
          <w:rFonts w:hAnsi="標楷體"/>
        </w:rPr>
        <w:t>,</w:t>
      </w:r>
      <w:r w:rsidR="004A2F6D" w:rsidRPr="000A07F0">
        <w:rPr>
          <w:rFonts w:hAnsi="標楷體" w:hint="eastAsia"/>
        </w:rPr>
        <w:t>000萬餘顆</w:t>
      </w:r>
      <w:r w:rsidR="00A944B7" w:rsidRPr="000A07F0">
        <w:rPr>
          <w:rFonts w:hAnsi="標楷體" w:hint="eastAsia"/>
        </w:rPr>
        <w:t>進口殼蛋逾有效期限：</w:t>
      </w:r>
    </w:p>
    <w:p w:rsidR="004A2F6D" w:rsidRPr="000A07F0" w:rsidRDefault="001F4508" w:rsidP="00FA01A6">
      <w:pPr>
        <w:pStyle w:val="4"/>
      </w:pPr>
      <w:r w:rsidRPr="000A07F0">
        <w:rPr>
          <w:rFonts w:hint="eastAsia"/>
        </w:rPr>
        <w:t>據</w:t>
      </w:r>
      <w:r w:rsidR="004A2F6D" w:rsidRPr="000A07F0">
        <w:rPr>
          <w:rFonts w:hint="eastAsia"/>
        </w:rPr>
        <w:t>畜產會查復本院詢問資料、農業部陳前部長及張前司長書面資料陳述略以：</w:t>
      </w:r>
    </w:p>
    <w:p w:rsidR="001F4508" w:rsidRPr="000A07F0" w:rsidRDefault="001F4508" w:rsidP="004A2F6D">
      <w:pPr>
        <w:pStyle w:val="5"/>
      </w:pPr>
      <w:r w:rsidRPr="000A07F0">
        <w:rPr>
          <w:rFonts w:hint="eastAsia"/>
        </w:rPr>
        <w:t>國內於112年2月受極端氣候及禽流感等疫病影響，加上全球H</w:t>
      </w:r>
      <w:r w:rsidRPr="000A07F0">
        <w:rPr>
          <w:rFonts w:hint="eastAsia"/>
          <w:vertAlign w:val="subscript"/>
        </w:rPr>
        <w:t>5</w:t>
      </w:r>
      <w:r w:rsidRPr="000A07F0">
        <w:rPr>
          <w:rFonts w:hint="eastAsia"/>
        </w:rPr>
        <w:t>N</w:t>
      </w:r>
      <w:r w:rsidRPr="000A07F0">
        <w:rPr>
          <w:rFonts w:hint="eastAsia"/>
          <w:vertAlign w:val="subscript"/>
        </w:rPr>
        <w:t>1</w:t>
      </w:r>
      <w:r w:rsidRPr="000A07F0">
        <w:rPr>
          <w:rFonts w:hint="eastAsia"/>
        </w:rPr>
        <w:t>禽流感大流行導致蛋雞死亡超過8千萬隻，國內當時每日生產約2,080萬顆雞蛋，需求約2,300到2,400萬顆，每日缺口約200至300萬顆，故於</w:t>
      </w:r>
      <w:r w:rsidR="00BB3621" w:rsidRPr="000A07F0">
        <w:rPr>
          <w:rFonts w:hint="eastAsia"/>
        </w:rPr>
        <w:t>同年</w:t>
      </w:r>
      <w:r w:rsidRPr="000A07F0">
        <w:rPr>
          <w:rFonts w:hint="eastAsia"/>
        </w:rPr>
        <w:t>4月11日召開蛋雞產業精進措施專家會議決議，建立蛋品冷鏈滾動倉儲，</w:t>
      </w:r>
      <w:r w:rsidR="00BB3621" w:rsidRPr="000A07F0">
        <w:rPr>
          <w:rFonts w:hint="eastAsia"/>
        </w:rPr>
        <w:t>以</w:t>
      </w:r>
      <w:r w:rsidRPr="000A07F0">
        <w:rPr>
          <w:rFonts w:hint="eastAsia"/>
        </w:rPr>
        <w:t>每月安全庫存量6,000萬顆</w:t>
      </w:r>
      <w:r w:rsidR="00BB3621" w:rsidRPr="000A07F0">
        <w:rPr>
          <w:rFonts w:hint="eastAsia"/>
        </w:rPr>
        <w:t>估計</w:t>
      </w:r>
      <w:r w:rsidRPr="000A07F0">
        <w:rPr>
          <w:rFonts w:hint="eastAsia"/>
        </w:rPr>
        <w:t>，依此請畜產會專案進口並建立庫存數量。5,000萬顆是國人</w:t>
      </w:r>
      <w:r w:rsidR="00BB3621" w:rsidRPr="000A07F0">
        <w:rPr>
          <w:rFonts w:hint="eastAsia"/>
        </w:rPr>
        <w:t>2</w:t>
      </w:r>
      <w:r w:rsidRPr="000A07F0">
        <w:rPr>
          <w:rFonts w:hint="eastAsia"/>
        </w:rPr>
        <w:t>日</w:t>
      </w:r>
      <w:r w:rsidR="00BB3621" w:rsidRPr="000A07F0">
        <w:rPr>
          <w:rFonts w:hint="eastAsia"/>
        </w:rPr>
        <w:t>之</w:t>
      </w:r>
      <w:r w:rsidRPr="000A07F0">
        <w:rPr>
          <w:rFonts w:hint="eastAsia"/>
        </w:rPr>
        <w:t>需求量，依照過往調度雞蛋之經驗，若每天調度150至200萬顆來維持國內市場穩定，則5,000萬顆可維持</w:t>
      </w:r>
      <w:r w:rsidR="00AC2A00" w:rsidRPr="000A07F0">
        <w:rPr>
          <w:rFonts w:hint="eastAsia"/>
        </w:rPr>
        <w:t>1</w:t>
      </w:r>
      <w:r w:rsidRPr="000A07F0">
        <w:rPr>
          <w:rFonts w:hint="eastAsia"/>
        </w:rPr>
        <w:t>個月，此期間就可自國外進口雞蛋，且5,000萬顆庫存雞蛋係依序釋放。</w:t>
      </w:r>
    </w:p>
    <w:p w:rsidR="00C362C6" w:rsidRPr="000A07F0" w:rsidRDefault="001F4508" w:rsidP="004A2F6D">
      <w:pPr>
        <w:pStyle w:val="5"/>
        <w:rPr>
          <w:rFonts w:hAnsi="標楷體"/>
        </w:rPr>
      </w:pPr>
      <w:r w:rsidRPr="000A07F0">
        <w:rPr>
          <w:rFonts w:hAnsi="標楷體" w:hint="eastAsia"/>
        </w:rPr>
        <w:t>112年進口雞蛋專案開放初期，農業部即徵詢國內貿易商與蛋品業者，是否有意願自行進口雞蛋，惟當時多個專案國家皆未有出口雞蛋至我國之經驗，除檢疫證明外，</w:t>
      </w:r>
      <w:r w:rsidRPr="000A07F0">
        <w:rPr>
          <w:rFonts w:hint="eastAsia"/>
        </w:rPr>
        <w:t>供應蛋源亦是難題</w:t>
      </w:r>
      <w:r w:rsidRPr="000A07F0">
        <w:rPr>
          <w:rFonts w:hAnsi="標楷體" w:hint="eastAsia"/>
        </w:rPr>
        <w:t>，故初始時皆無業者表示有意願。又</w:t>
      </w:r>
      <w:r w:rsidRPr="000A07F0">
        <w:rPr>
          <w:rFonts w:hAnsi="標楷體" w:hint="eastAsia"/>
        </w:rPr>
        <w:tab/>
        <w:t>因畜產會採購進口雞蛋係供農業部依國內產銷調度利用，並非國內所有業者在第一時皆能取得使用，故開放各國雞蛋進口後，國內業者開始陸續</w:t>
      </w:r>
      <w:r w:rsidR="00AC2A00" w:rsidRPr="000A07F0">
        <w:rPr>
          <w:rFonts w:hAnsi="標楷體" w:hint="eastAsia"/>
        </w:rPr>
        <w:t>自行</w:t>
      </w:r>
      <w:r w:rsidRPr="000A07F0">
        <w:rPr>
          <w:rFonts w:hAnsi="標楷體" w:hint="eastAsia"/>
        </w:rPr>
        <w:t>向國外下訂，而後農業部雖請畜產會調整採購規劃與數量，最終</w:t>
      </w:r>
      <w:r w:rsidR="00AC2A00" w:rsidRPr="000A07F0">
        <w:rPr>
          <w:rFonts w:hAnsi="標楷體" w:hint="eastAsia"/>
        </w:rPr>
        <w:t>企業</w:t>
      </w:r>
      <w:r w:rsidRPr="000A07F0">
        <w:rPr>
          <w:rFonts w:hAnsi="標楷體" w:hint="eastAsia"/>
        </w:rPr>
        <w:t>自行進口數量仍是超過預期。</w:t>
      </w:r>
    </w:p>
    <w:p w:rsidR="001F4508" w:rsidRPr="000A07F0" w:rsidRDefault="001F4508" w:rsidP="004A2F6D">
      <w:pPr>
        <w:pStyle w:val="5"/>
        <w:rPr>
          <w:rFonts w:hAnsi="標楷體"/>
        </w:rPr>
      </w:pPr>
      <w:r w:rsidRPr="000A07F0">
        <w:rPr>
          <w:rFonts w:hAnsi="標楷體" w:hint="eastAsia"/>
        </w:rPr>
        <w:t>針對國內每日生產數量、進口數量、各通路供應量、預估缺口量及調度補充量，農業部於112</w:t>
      </w:r>
      <w:r w:rsidRPr="000A07F0">
        <w:rPr>
          <w:rFonts w:hAnsi="標楷體" w:hint="eastAsia"/>
        </w:rPr>
        <w:lastRenderedPageBreak/>
        <w:t>年3月24日至同年5月25日期間每日陳報總統府及行政院知悉，惟仍未能於下訂前掌握企業自行進口雞蛋數量。</w:t>
      </w:r>
    </w:p>
    <w:p w:rsidR="004A2F6D" w:rsidRPr="000A07F0" w:rsidRDefault="001F4508" w:rsidP="004A2F6D">
      <w:pPr>
        <w:pStyle w:val="4"/>
      </w:pPr>
      <w:r w:rsidRPr="000A07F0">
        <w:rPr>
          <w:rFonts w:hint="eastAsia"/>
        </w:rPr>
        <w:t>復據畜產會龔前組長</w:t>
      </w:r>
      <w:r w:rsidR="00AC2A00" w:rsidRPr="000A07F0">
        <w:rPr>
          <w:rFonts w:hint="eastAsia"/>
        </w:rPr>
        <w:t>於本院約詢時說明略以</w:t>
      </w:r>
      <w:r w:rsidR="004A2F6D" w:rsidRPr="000A07F0">
        <w:rPr>
          <w:rFonts w:hint="eastAsia"/>
        </w:rPr>
        <w:t>：</w:t>
      </w:r>
    </w:p>
    <w:p w:rsidR="001F4508" w:rsidRPr="000A07F0" w:rsidRDefault="001F4508" w:rsidP="004A2F6D">
      <w:pPr>
        <w:pStyle w:val="5"/>
      </w:pPr>
      <w:r w:rsidRPr="000A07F0">
        <w:rPr>
          <w:rFonts w:hint="eastAsia"/>
        </w:rPr>
        <w:t>112年進口雞蛋時因禽流感普遍發生於世界各國，致使鄰近亞洲地區如日本已無蛋供應，農業部轉向較遠的國家如澳洲、美國、土耳其等洽購，然因世界各國殼蛋生產量皆以該國內為主，突來訂單需經過蛋雞育成或調配、備貨、長途航運時間，需時冗長。又112年雞蛋需求從明顯失衡至失衡趨緩，僅發生於3至5月，6月下旬失衡逐漸緩解，且到貨時國內雞隻疫情稍緩、國內蛋商進口量亦增、量販賣場拒絕上架進口雞蛋，而導致進口雞蛋市場呈現供過於求。且加工廠及液蛋代工廠，也因</w:t>
      </w:r>
      <w:r w:rsidR="00AC2A00" w:rsidRPr="000A07F0">
        <w:rPr>
          <w:rFonts w:hint="eastAsia"/>
        </w:rPr>
        <w:t>地方</w:t>
      </w:r>
      <w:r w:rsidRPr="000A07F0">
        <w:rPr>
          <w:rFonts w:hint="eastAsia"/>
        </w:rPr>
        <w:t>衛生局稽查或輿情議題拒絕代工，最終肇致進口殼蛋逾期。</w:t>
      </w:r>
    </w:p>
    <w:p w:rsidR="001F4508" w:rsidRPr="000A07F0" w:rsidRDefault="001F4508" w:rsidP="004A2F6D">
      <w:pPr>
        <w:pStyle w:val="5"/>
      </w:pPr>
      <w:r w:rsidRPr="000A07F0">
        <w:rPr>
          <w:rFonts w:hint="eastAsia"/>
        </w:rPr>
        <w:t>長期以來係由農業部負責進口雞蛋調度作業，畜產會係俟農業部與貿易商洽談後，始由畜產會負責擔任進口業主、租用倉儲、派遣物流送貨及收蛋款等業務，後因農業部雞蛋調度未及，才依指示協助轉成冷凍殼蛋待銷毀處置。</w:t>
      </w:r>
    </w:p>
    <w:p w:rsidR="00564DC1" w:rsidRPr="000A07F0" w:rsidRDefault="001F4508" w:rsidP="00564DC1">
      <w:pPr>
        <w:pStyle w:val="3"/>
      </w:pPr>
      <w:r w:rsidRPr="000A07F0">
        <w:rPr>
          <w:rFonts w:hint="eastAsia"/>
        </w:rPr>
        <w:t>綜上，</w:t>
      </w:r>
      <w:r w:rsidR="00564DC1" w:rsidRPr="000A07F0">
        <w:rPr>
          <w:rFonts w:hint="eastAsia"/>
        </w:rPr>
        <w:t>農業部於112年3月開放泰國、菲律賓、馬來西亞、土耳其、巴西等國雞蛋專案進口後，疏未掌握民間企業自行進口之數量，亦未確實掌握國內雞蛋產量已逐漸回穩情況，致同年7月國內首次出現庫存逾期55萬餘顆雞蛋；因未先行分批辦理銷毀，至同年9月27日，逾期雞蛋累計達5,429萬餘顆，農業部於同年9月25日始指示畜產會辦理銷毀作業。嗣依審計部估算，每存放1日需增加倉儲費用16萬餘元，徒增冷凍倉儲成本；最終逾期雞蛋於</w:t>
      </w:r>
      <w:r w:rsidR="00E44C9F">
        <w:rPr>
          <w:rFonts w:hint="eastAsia"/>
        </w:rPr>
        <w:t>113年</w:t>
      </w:r>
      <w:r w:rsidR="00564DC1" w:rsidRPr="000A07F0">
        <w:rPr>
          <w:rFonts w:hint="eastAsia"/>
        </w:rPr>
        <w:t>4</w:t>
      </w:r>
      <w:r w:rsidR="00564DC1" w:rsidRPr="000A07F0">
        <w:rPr>
          <w:rFonts w:hint="eastAsia"/>
        </w:rPr>
        <w:lastRenderedPageBreak/>
        <w:t>月19日全數移置堆肥場處理，耗費冷凍倉儲及銷毀費用計9,130萬元，若加上雞蛋原採購平均成本每顆7.6元，則損失費用高達5億2,997萬餘元，確有疏失。</w:t>
      </w:r>
    </w:p>
    <w:p w:rsidR="00E22831" w:rsidRPr="000A07F0" w:rsidRDefault="00E22831" w:rsidP="00E22831">
      <w:pPr>
        <w:pStyle w:val="1"/>
        <w:ind w:left="2380" w:hanging="2380"/>
        <w:rPr>
          <w:b/>
        </w:rPr>
      </w:pPr>
      <w:bookmarkStart w:id="45" w:name="_Hlk173415692"/>
      <w:bookmarkEnd w:id="10"/>
      <w:bookmarkEnd w:id="44"/>
      <w:r w:rsidRPr="000A07F0">
        <w:rPr>
          <w:rFonts w:hint="eastAsia"/>
          <w:b/>
        </w:rPr>
        <w:t>處理辦法：</w:t>
      </w:r>
    </w:p>
    <w:p w:rsidR="00E22831" w:rsidRPr="000A07F0" w:rsidRDefault="00E22831" w:rsidP="00E22831">
      <w:pPr>
        <w:pStyle w:val="2"/>
        <w:spacing w:line="460" w:lineRule="exact"/>
        <w:ind w:left="1020" w:hanging="680"/>
        <w:rPr>
          <w:rFonts w:hAnsi="標楷體"/>
          <w:spacing w:val="20"/>
          <w:szCs w:val="32"/>
        </w:rPr>
      </w:pPr>
      <w:r w:rsidRPr="000A07F0">
        <w:rPr>
          <w:rFonts w:hAnsi="標楷體" w:hint="eastAsia"/>
          <w:spacing w:val="20"/>
          <w:szCs w:val="32"/>
        </w:rPr>
        <w:t xml:space="preserve">相關人員違失責任部分，另案處理。 </w:t>
      </w:r>
    </w:p>
    <w:p w:rsidR="00E22831" w:rsidRPr="000A07F0" w:rsidRDefault="00E22831" w:rsidP="00E22831">
      <w:pPr>
        <w:pStyle w:val="2"/>
        <w:spacing w:line="460" w:lineRule="exact"/>
        <w:ind w:left="1020" w:hanging="680"/>
        <w:rPr>
          <w:rFonts w:hAnsi="標楷體"/>
          <w:spacing w:val="20"/>
          <w:szCs w:val="32"/>
        </w:rPr>
      </w:pPr>
      <w:r w:rsidRPr="000A07F0">
        <w:rPr>
          <w:rFonts w:hAnsi="標楷體" w:hint="eastAsia"/>
          <w:spacing w:val="20"/>
          <w:szCs w:val="32"/>
        </w:rPr>
        <w:t xml:space="preserve">調查意見一、二、四、五、十一，提案糾正農業部。 </w:t>
      </w:r>
    </w:p>
    <w:p w:rsidR="00E22831" w:rsidRPr="000A07F0" w:rsidRDefault="00E22831" w:rsidP="00E22831">
      <w:pPr>
        <w:pStyle w:val="2"/>
        <w:spacing w:line="460" w:lineRule="exact"/>
        <w:ind w:left="1020" w:hanging="680"/>
        <w:rPr>
          <w:rFonts w:hAnsi="標楷體"/>
          <w:spacing w:val="20"/>
          <w:szCs w:val="32"/>
        </w:rPr>
      </w:pPr>
      <w:r w:rsidRPr="000A07F0">
        <w:rPr>
          <w:rFonts w:hAnsi="標楷體" w:hint="eastAsia"/>
          <w:spacing w:val="20"/>
          <w:szCs w:val="32"/>
        </w:rPr>
        <w:t xml:space="preserve">抄調查意見三、六、七、八、九、十，函請農業部督同財團法人中央畜產會檢討改進見復。 </w:t>
      </w:r>
    </w:p>
    <w:p w:rsidR="00E22831" w:rsidRPr="000A07F0" w:rsidRDefault="00E22831" w:rsidP="00E22831">
      <w:pPr>
        <w:pStyle w:val="2"/>
        <w:spacing w:line="460" w:lineRule="exact"/>
        <w:ind w:left="1020" w:hanging="680"/>
        <w:rPr>
          <w:rFonts w:hAnsi="標楷體"/>
          <w:spacing w:val="20"/>
          <w:szCs w:val="32"/>
        </w:rPr>
      </w:pPr>
      <w:r w:rsidRPr="000A07F0">
        <w:rPr>
          <w:rFonts w:hAnsi="標楷體" w:hint="eastAsia"/>
          <w:spacing w:val="20"/>
          <w:szCs w:val="32"/>
        </w:rPr>
        <w:t xml:space="preserve">抄調查意見九、十，函請衛生福利部督促所屬食品藥物管理署檢討改進見復。 </w:t>
      </w:r>
    </w:p>
    <w:p w:rsidR="00E22831" w:rsidRPr="000A07F0" w:rsidRDefault="00E22831" w:rsidP="00E22831">
      <w:pPr>
        <w:pStyle w:val="2"/>
        <w:spacing w:line="460" w:lineRule="exact"/>
        <w:ind w:left="1020" w:hanging="680"/>
        <w:rPr>
          <w:rFonts w:hAnsi="標楷體"/>
          <w:spacing w:val="20"/>
          <w:szCs w:val="32"/>
        </w:rPr>
      </w:pPr>
      <w:r w:rsidRPr="000A07F0">
        <w:rPr>
          <w:rFonts w:hAnsi="標楷體" w:hint="eastAsia"/>
          <w:spacing w:val="20"/>
          <w:szCs w:val="32"/>
        </w:rPr>
        <w:t xml:space="preserve">抄調查意見一、三，函臺灣臺北地方檢察署查處見復。 </w:t>
      </w:r>
    </w:p>
    <w:p w:rsidR="00E22831" w:rsidRPr="000A07F0" w:rsidRDefault="00E22831" w:rsidP="00E22831">
      <w:pPr>
        <w:pStyle w:val="2"/>
        <w:spacing w:line="460" w:lineRule="exact"/>
        <w:ind w:left="1020" w:hanging="680"/>
        <w:rPr>
          <w:rFonts w:hAnsi="標楷體"/>
          <w:spacing w:val="20"/>
          <w:szCs w:val="32"/>
        </w:rPr>
      </w:pPr>
      <w:r w:rsidRPr="000A07F0">
        <w:rPr>
          <w:rFonts w:hAnsi="標楷體" w:hint="eastAsia"/>
          <w:spacing w:val="20"/>
          <w:szCs w:val="32"/>
        </w:rPr>
        <w:t xml:space="preserve">抄調查意見三，函請財政部查處見復。 </w:t>
      </w:r>
    </w:p>
    <w:p w:rsidR="00E22831" w:rsidRPr="000A07F0" w:rsidRDefault="00E22831" w:rsidP="00E22831">
      <w:pPr>
        <w:pStyle w:val="2"/>
        <w:spacing w:line="460" w:lineRule="exact"/>
        <w:ind w:left="1020" w:hanging="680"/>
        <w:rPr>
          <w:rFonts w:hAnsi="標楷體"/>
          <w:spacing w:val="20"/>
          <w:szCs w:val="32"/>
        </w:rPr>
      </w:pPr>
      <w:r w:rsidRPr="000A07F0">
        <w:rPr>
          <w:rFonts w:hAnsi="標楷體" w:hint="eastAsia"/>
          <w:spacing w:val="20"/>
          <w:szCs w:val="32"/>
        </w:rPr>
        <w:t xml:space="preserve">抄調查意見(含附表)，函復陳訴人。 </w:t>
      </w:r>
    </w:p>
    <w:p w:rsidR="00E22831" w:rsidRPr="000A07F0" w:rsidRDefault="00E22831" w:rsidP="00E22831">
      <w:pPr>
        <w:pStyle w:val="2"/>
        <w:spacing w:line="460" w:lineRule="exact"/>
        <w:ind w:left="1020" w:hanging="680"/>
        <w:rPr>
          <w:rFonts w:hAnsi="標楷體"/>
          <w:spacing w:val="20"/>
          <w:szCs w:val="32"/>
        </w:rPr>
      </w:pPr>
      <w:r w:rsidRPr="000A07F0">
        <w:rPr>
          <w:rFonts w:hAnsi="標楷體" w:hint="eastAsia"/>
          <w:spacing w:val="20"/>
          <w:szCs w:val="32"/>
        </w:rPr>
        <w:t xml:space="preserve">抄調查意見(含附表)及處理辦法，函復審計部。 </w:t>
      </w:r>
    </w:p>
    <w:p w:rsidR="00E22831" w:rsidRPr="000A07F0" w:rsidRDefault="00E22831" w:rsidP="00E22831">
      <w:pPr>
        <w:pStyle w:val="2"/>
        <w:spacing w:line="460" w:lineRule="exact"/>
        <w:ind w:left="1020" w:hanging="680"/>
      </w:pPr>
      <w:r w:rsidRPr="000A07F0">
        <w:rPr>
          <w:rFonts w:hAnsi="標楷體" w:hint="eastAsia"/>
          <w:spacing w:val="20"/>
          <w:szCs w:val="32"/>
        </w:rPr>
        <w:t>調查報告之案由、調查意見(含附表)、處理辦法及簡報，隱去個資後上網公布。</w:t>
      </w:r>
    </w:p>
    <w:p w:rsidR="00E22831" w:rsidRPr="000A07F0" w:rsidRDefault="00E22831" w:rsidP="00E22831">
      <w:pPr>
        <w:pStyle w:val="1"/>
        <w:numPr>
          <w:ilvl w:val="0"/>
          <w:numId w:val="0"/>
        </w:numPr>
        <w:ind w:left="2381" w:hanging="2381"/>
      </w:pPr>
    </w:p>
    <w:p w:rsidR="00E22831" w:rsidRPr="000A07F0" w:rsidRDefault="00E22831" w:rsidP="00E22831">
      <w:pPr>
        <w:pStyle w:val="aa"/>
        <w:spacing w:before="0" w:after="0"/>
        <w:ind w:leftChars="1100" w:left="4632" w:hanging="890"/>
        <w:rPr>
          <w:b w:val="0"/>
          <w:bCs/>
          <w:spacing w:val="12"/>
          <w:kern w:val="0"/>
          <w:sz w:val="40"/>
        </w:rPr>
      </w:pPr>
      <w:r w:rsidRPr="000A07F0">
        <w:rPr>
          <w:rFonts w:hint="eastAsia"/>
          <w:b w:val="0"/>
          <w:bCs/>
          <w:spacing w:val="12"/>
          <w:kern w:val="0"/>
          <w:sz w:val="40"/>
        </w:rPr>
        <w:t>調查委員：田秋堇</w:t>
      </w:r>
    </w:p>
    <w:p w:rsidR="00E22831" w:rsidRPr="000A07F0" w:rsidRDefault="00E22831" w:rsidP="00E22831">
      <w:pPr>
        <w:pStyle w:val="aa"/>
        <w:spacing w:before="0" w:after="0"/>
        <w:ind w:leftChars="1740" w:left="6809" w:hanging="890"/>
        <w:rPr>
          <w:b w:val="0"/>
          <w:bCs/>
          <w:spacing w:val="12"/>
          <w:kern w:val="0"/>
          <w:sz w:val="40"/>
        </w:rPr>
      </w:pPr>
      <w:r w:rsidRPr="000A07F0">
        <w:rPr>
          <w:rFonts w:hint="eastAsia"/>
          <w:b w:val="0"/>
          <w:bCs/>
          <w:spacing w:val="12"/>
          <w:kern w:val="0"/>
          <w:sz w:val="40"/>
        </w:rPr>
        <w:t>葉大華</w:t>
      </w:r>
    </w:p>
    <w:p w:rsidR="00E22831" w:rsidRPr="000A07F0" w:rsidRDefault="00E22831" w:rsidP="00E22831">
      <w:pPr>
        <w:pStyle w:val="aa"/>
        <w:spacing w:before="0" w:after="0"/>
        <w:ind w:leftChars="1740" w:left="6809" w:hanging="890"/>
        <w:rPr>
          <w:b w:val="0"/>
          <w:bCs/>
          <w:spacing w:val="12"/>
          <w:kern w:val="0"/>
          <w:sz w:val="40"/>
        </w:rPr>
      </w:pPr>
      <w:r w:rsidRPr="000A07F0">
        <w:rPr>
          <w:rFonts w:hint="eastAsia"/>
          <w:b w:val="0"/>
          <w:bCs/>
          <w:spacing w:val="12"/>
          <w:kern w:val="0"/>
          <w:sz w:val="40"/>
        </w:rPr>
        <w:t>蔡崇義</w:t>
      </w:r>
    </w:p>
    <w:p w:rsidR="00E22831" w:rsidRPr="000A07F0" w:rsidRDefault="00E22831" w:rsidP="00E22831">
      <w:pPr>
        <w:pStyle w:val="af2"/>
        <w:ind w:leftChars="-16" w:hangingChars="16" w:hanging="54"/>
        <w:rPr>
          <w:rFonts w:hAnsi="標楷體"/>
          <w:bCs/>
        </w:rPr>
      </w:pPr>
      <w:r w:rsidRPr="000A07F0">
        <w:rPr>
          <w:rFonts w:hAnsi="標楷體" w:hint="eastAsia"/>
          <w:bCs/>
        </w:rPr>
        <w:t>中  華  民  國　113　年 8 月　7　日</w:t>
      </w:r>
    </w:p>
    <w:p w:rsidR="00E22831" w:rsidRPr="000A07F0" w:rsidRDefault="00E22831" w:rsidP="00E22831">
      <w:pPr>
        <w:pStyle w:val="af3"/>
        <w:kinsoku/>
        <w:autoSpaceDE w:val="0"/>
        <w:ind w:left="1020" w:right="680" w:hanging="1020"/>
        <w:rPr>
          <w:bCs/>
        </w:rPr>
      </w:pPr>
      <w:r w:rsidRPr="000A07F0">
        <w:rPr>
          <w:rFonts w:hint="eastAsia"/>
          <w:bCs/>
        </w:rPr>
        <w:t>本案案名：專案進口雞蛋案</w:t>
      </w:r>
    </w:p>
    <w:p w:rsidR="00E22831" w:rsidRPr="000A07F0" w:rsidRDefault="00E22831" w:rsidP="00E22831">
      <w:pPr>
        <w:pStyle w:val="af3"/>
        <w:kinsoku/>
        <w:autoSpaceDE w:val="0"/>
        <w:ind w:left="1020" w:right="197" w:hanging="1020"/>
        <w:rPr>
          <w:bCs/>
        </w:rPr>
      </w:pPr>
      <w:r w:rsidRPr="000A07F0">
        <w:rPr>
          <w:rFonts w:hint="eastAsia"/>
          <w:bCs/>
        </w:rPr>
        <w:t>本案關鍵字：雞蛋緊急調度、專案進口、洗選蛋、冷凍液蛋</w:t>
      </w:r>
    </w:p>
    <w:p w:rsidR="00C37D87" w:rsidRPr="000A07F0" w:rsidRDefault="009740BA" w:rsidP="009740BA">
      <w:pPr>
        <w:pStyle w:val="a2"/>
        <w:numPr>
          <w:ilvl w:val="0"/>
          <w:numId w:val="0"/>
        </w:numPr>
        <w:jc w:val="center"/>
      </w:pPr>
      <w:r w:rsidRPr="000A07F0">
        <w:rPr>
          <w:rFonts w:hint="eastAsia"/>
        </w:rPr>
        <w:lastRenderedPageBreak/>
        <w:t xml:space="preserve">附表 </w:t>
      </w:r>
      <w:r w:rsidR="00F40A90" w:rsidRPr="000A07F0">
        <w:rPr>
          <w:rFonts w:hint="eastAsia"/>
        </w:rPr>
        <w:t>雞蛋進口專案大事記</w:t>
      </w:r>
    </w:p>
    <w:tbl>
      <w:tblPr>
        <w:tblW w:w="9356" w:type="dxa"/>
        <w:tblInd w:w="-5" w:type="dxa"/>
        <w:tblCellMar>
          <w:left w:w="28" w:type="dxa"/>
          <w:right w:w="28" w:type="dxa"/>
        </w:tblCellMar>
        <w:tblLook w:val="04A0" w:firstRow="1" w:lastRow="0" w:firstColumn="1" w:lastColumn="0" w:noHBand="0" w:noVBand="1"/>
      </w:tblPr>
      <w:tblGrid>
        <w:gridCol w:w="1477"/>
        <w:gridCol w:w="7879"/>
      </w:tblGrid>
      <w:tr w:rsidR="00AE4CC2" w:rsidRPr="000A07F0" w:rsidTr="00BE27CC">
        <w:trPr>
          <w:trHeight w:val="390"/>
          <w:tblHeader/>
        </w:trPr>
        <w:tc>
          <w:tcPr>
            <w:tcW w:w="1477"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C37D87" w:rsidRPr="000A07F0" w:rsidRDefault="00C37D87" w:rsidP="009740BA">
            <w:pPr>
              <w:widowControl/>
              <w:overflowPunct/>
              <w:autoSpaceDE/>
              <w:autoSpaceDN/>
              <w:jc w:val="center"/>
              <w:rPr>
                <w:rFonts w:hAnsi="標楷體" w:cs="新細明體"/>
                <w:b/>
                <w:bCs/>
                <w:kern w:val="0"/>
                <w:sz w:val="28"/>
                <w:szCs w:val="28"/>
              </w:rPr>
            </w:pPr>
            <w:r w:rsidRPr="000A07F0">
              <w:rPr>
                <w:rFonts w:hAnsi="標楷體" w:cs="新細明體" w:hint="eastAsia"/>
                <w:b/>
                <w:bCs/>
                <w:kern w:val="0"/>
                <w:sz w:val="28"/>
                <w:szCs w:val="28"/>
              </w:rPr>
              <w:t>日期</w:t>
            </w:r>
          </w:p>
        </w:tc>
        <w:tc>
          <w:tcPr>
            <w:tcW w:w="7879" w:type="dxa"/>
            <w:tcBorders>
              <w:top w:val="single" w:sz="4" w:space="0" w:color="auto"/>
              <w:left w:val="nil"/>
              <w:bottom w:val="single" w:sz="4" w:space="0" w:color="auto"/>
              <w:right w:val="single" w:sz="4" w:space="0" w:color="auto"/>
            </w:tcBorders>
            <w:shd w:val="clear" w:color="000000" w:fill="FCE4D6"/>
            <w:vAlign w:val="center"/>
            <w:hideMark/>
          </w:tcPr>
          <w:p w:rsidR="00C37D87" w:rsidRPr="000A07F0" w:rsidRDefault="00C37D87" w:rsidP="009740BA">
            <w:pPr>
              <w:widowControl/>
              <w:overflowPunct/>
              <w:autoSpaceDE/>
              <w:autoSpaceDN/>
              <w:jc w:val="center"/>
              <w:rPr>
                <w:rFonts w:hAnsi="標楷體" w:cs="新細明體"/>
                <w:b/>
                <w:bCs/>
                <w:kern w:val="0"/>
                <w:sz w:val="28"/>
                <w:szCs w:val="28"/>
              </w:rPr>
            </w:pPr>
            <w:r w:rsidRPr="000A07F0">
              <w:rPr>
                <w:rFonts w:hAnsi="標楷體" w:cs="新細明體" w:hint="eastAsia"/>
                <w:b/>
                <w:bCs/>
                <w:kern w:val="0"/>
                <w:sz w:val="28"/>
                <w:szCs w:val="28"/>
              </w:rPr>
              <w:t>事件</w:t>
            </w:r>
          </w:p>
        </w:tc>
      </w:tr>
      <w:tr w:rsidR="00AE4CC2" w:rsidRPr="000A07F0" w:rsidTr="00BE27CC">
        <w:trPr>
          <w:trHeight w:val="39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110/12</w:t>
            </w:r>
            <w:r w:rsidR="00644CCE" w:rsidRPr="000A07F0">
              <w:rPr>
                <w:rFonts w:hAnsi="標楷體" w:cs="新細明體" w:hint="eastAsia"/>
                <w:spacing w:val="-8"/>
                <w:kern w:val="0"/>
                <w:sz w:val="28"/>
                <w:szCs w:val="28"/>
              </w:rPr>
              <w:t>/9</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26771A">
            <w:pPr>
              <w:widowControl/>
              <w:overflowPunct/>
              <w:autoSpaceDE/>
              <w:autoSpaceDN/>
              <w:spacing w:line="360" w:lineRule="exact"/>
              <w:jc w:val="left"/>
              <w:rPr>
                <w:rFonts w:hAnsi="標楷體" w:cs="新細明體"/>
                <w:spacing w:val="-12"/>
                <w:kern w:val="0"/>
                <w:sz w:val="28"/>
                <w:szCs w:val="28"/>
              </w:rPr>
            </w:pPr>
            <w:r w:rsidRPr="000A07F0">
              <w:rPr>
                <w:rFonts w:hAnsi="標楷體" w:cs="新細明體" w:hint="eastAsia"/>
                <w:spacing w:val="-12"/>
                <w:kern w:val="0"/>
                <w:sz w:val="28"/>
                <w:szCs w:val="28"/>
              </w:rPr>
              <w:t>行政院成立物價聯合稽查小組。</w:t>
            </w:r>
          </w:p>
        </w:tc>
      </w:tr>
      <w:tr w:rsidR="00AE4CC2" w:rsidRPr="000A07F0" w:rsidTr="00BE27CC">
        <w:trPr>
          <w:trHeight w:val="29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111/1</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26771A">
            <w:pPr>
              <w:widowControl/>
              <w:overflowPunct/>
              <w:autoSpaceDE/>
              <w:autoSpaceDN/>
              <w:spacing w:line="360" w:lineRule="exact"/>
              <w:jc w:val="left"/>
              <w:rPr>
                <w:rFonts w:hAnsi="標楷體" w:cs="新細明體"/>
                <w:spacing w:val="-12"/>
                <w:kern w:val="0"/>
                <w:sz w:val="28"/>
                <w:szCs w:val="28"/>
              </w:rPr>
            </w:pPr>
            <w:r w:rsidRPr="000A07F0">
              <w:rPr>
                <w:rFonts w:hAnsi="標楷體" w:cs="新細明體" w:hint="eastAsia"/>
                <w:spacing w:val="-12"/>
                <w:kern w:val="0"/>
                <w:sz w:val="28"/>
                <w:szCs w:val="28"/>
              </w:rPr>
              <w:t>111年國際間各國陸續傳出高病原禽流感疫情。</w:t>
            </w:r>
          </w:p>
        </w:tc>
      </w:tr>
      <w:tr w:rsidR="00AE4CC2" w:rsidRPr="000A07F0" w:rsidTr="00BE27CC">
        <w:trPr>
          <w:trHeight w:val="202"/>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111/1/20</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26771A">
            <w:pPr>
              <w:widowControl/>
              <w:overflowPunct/>
              <w:autoSpaceDE/>
              <w:autoSpaceDN/>
              <w:spacing w:line="360" w:lineRule="exact"/>
              <w:jc w:val="left"/>
              <w:rPr>
                <w:rFonts w:hAnsi="標楷體" w:cs="新細明體"/>
                <w:spacing w:val="-12"/>
                <w:kern w:val="0"/>
                <w:sz w:val="28"/>
                <w:szCs w:val="28"/>
              </w:rPr>
            </w:pPr>
            <w:r w:rsidRPr="000A07F0">
              <w:rPr>
                <w:rFonts w:hAnsi="標楷體" w:cs="新細明體" w:hint="eastAsia"/>
                <w:spacing w:val="-12"/>
                <w:kern w:val="0"/>
                <w:sz w:val="28"/>
                <w:szCs w:val="28"/>
              </w:rPr>
              <w:t>農業部協商自美國進口雞蛋。</w:t>
            </w:r>
          </w:p>
        </w:tc>
      </w:tr>
      <w:tr w:rsidR="00AE4CC2" w:rsidRPr="000A07F0" w:rsidTr="00BE27CC">
        <w:trPr>
          <w:trHeight w:val="264"/>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111/1/23</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7B103B">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畜產會提出澳洲進口雞蛋資訊。</w:t>
            </w:r>
          </w:p>
        </w:tc>
      </w:tr>
      <w:tr w:rsidR="00AE4CC2" w:rsidRPr="000A07F0" w:rsidTr="00BE27CC">
        <w:trPr>
          <w:trHeight w:val="595"/>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111/2</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7B103B">
            <w:pPr>
              <w:widowControl/>
              <w:overflowPunct/>
              <w:autoSpaceDE/>
              <w:autoSpaceDN/>
              <w:spacing w:line="360" w:lineRule="exact"/>
              <w:rPr>
                <w:rFonts w:hAnsi="標楷體" w:cs="新細明體"/>
                <w:spacing w:val="-6"/>
                <w:kern w:val="0"/>
                <w:sz w:val="28"/>
                <w:szCs w:val="28"/>
              </w:rPr>
            </w:pPr>
            <w:r w:rsidRPr="000A07F0">
              <w:rPr>
                <w:rFonts w:hAnsi="標楷體" w:cs="新細明體" w:hint="eastAsia"/>
                <w:spacing w:val="-6"/>
                <w:kern w:val="0"/>
                <w:sz w:val="28"/>
                <w:szCs w:val="28"/>
              </w:rPr>
              <w:t>農業部自美國、澳洲及日本等國專案進口雞蛋，補足加工原料蛋缺口。</w:t>
            </w:r>
          </w:p>
        </w:tc>
      </w:tr>
      <w:tr w:rsidR="00AE4CC2" w:rsidRPr="000A07F0" w:rsidTr="00BE27CC">
        <w:trPr>
          <w:trHeight w:val="138"/>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111/2/19</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7B103B">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畜產會採購自澳洲空運進口之576箱雞蛋。</w:t>
            </w:r>
          </w:p>
        </w:tc>
      </w:tr>
      <w:tr w:rsidR="00AE4CC2" w:rsidRPr="000A07F0" w:rsidTr="00BE27CC">
        <w:trPr>
          <w:trHeight w:val="18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111/3/4</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7B103B">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畜產會採購自美國空運進口之480箱雞蛋。</w:t>
            </w:r>
          </w:p>
        </w:tc>
      </w:tr>
      <w:tr w:rsidR="00AE4CC2" w:rsidRPr="000A07F0" w:rsidTr="00BE27CC">
        <w:trPr>
          <w:trHeight w:val="559"/>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111/3/8</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7B103B">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畜產會</w:t>
            </w:r>
            <w:r w:rsidR="00BE27CC" w:rsidRPr="000A07F0">
              <w:rPr>
                <w:rFonts w:hAnsi="標楷體" w:cs="新細明體" w:hint="eastAsia"/>
                <w:spacing w:val="-12"/>
                <w:kern w:val="0"/>
                <w:sz w:val="28"/>
                <w:szCs w:val="28"/>
              </w:rPr>
              <w:t>開始</w:t>
            </w:r>
            <w:r w:rsidRPr="000A07F0">
              <w:rPr>
                <w:rFonts w:hAnsi="標楷體" w:cs="新細明體" w:hint="eastAsia"/>
                <w:spacing w:val="-12"/>
                <w:kern w:val="0"/>
                <w:sz w:val="28"/>
                <w:szCs w:val="28"/>
              </w:rPr>
              <w:t>委託亮采公司進口日本雞蛋，</w:t>
            </w:r>
            <w:r w:rsidR="00BE27CC" w:rsidRPr="000A07F0">
              <w:rPr>
                <w:rFonts w:hAnsi="標楷體" w:cs="新細明體" w:hint="eastAsia"/>
                <w:spacing w:val="-12"/>
                <w:kern w:val="0"/>
                <w:sz w:val="28"/>
                <w:szCs w:val="28"/>
              </w:rPr>
              <w:t>截至111年4月7日，</w:t>
            </w:r>
            <w:r w:rsidRPr="000A07F0">
              <w:rPr>
                <w:rFonts w:hAnsi="標楷體" w:cs="新細明體" w:hint="eastAsia"/>
                <w:spacing w:val="-12"/>
                <w:kern w:val="0"/>
                <w:sz w:val="28"/>
                <w:szCs w:val="28"/>
              </w:rPr>
              <w:t>總計進口326,400公斤。</w:t>
            </w:r>
          </w:p>
        </w:tc>
      </w:tr>
      <w:tr w:rsidR="00AE4CC2" w:rsidRPr="000A07F0" w:rsidTr="00BE27CC">
        <w:trPr>
          <w:trHeight w:val="21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111/3/23</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7B103B">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農業部核定「111年度雞蛋緊急調度與產銷調節計畫」</w:t>
            </w:r>
            <w:r w:rsidR="008963D3" w:rsidRPr="000A07F0">
              <w:rPr>
                <w:rFonts w:hAnsi="標楷體" w:cs="新細明體" w:hint="eastAsia"/>
                <w:spacing w:val="-12"/>
                <w:kern w:val="0"/>
                <w:sz w:val="28"/>
                <w:szCs w:val="28"/>
              </w:rPr>
              <w:t>。</w:t>
            </w:r>
          </w:p>
        </w:tc>
      </w:tr>
      <w:tr w:rsidR="00AE4CC2" w:rsidRPr="000A07F0" w:rsidTr="00BE27CC">
        <w:trPr>
          <w:trHeight w:val="249"/>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111/3/24</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7B103B">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畜產會與亮采公司簽約，並函送用印合約書予亮采公司。</w:t>
            </w:r>
          </w:p>
        </w:tc>
      </w:tr>
      <w:tr w:rsidR="00AE4CC2" w:rsidRPr="000A07F0" w:rsidTr="00BE27CC">
        <w:trPr>
          <w:trHeight w:val="495"/>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111/8/10</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7B103B">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畜產會</w:t>
            </w:r>
            <w:r w:rsidR="00BE27CC" w:rsidRPr="000A07F0">
              <w:rPr>
                <w:rFonts w:hAnsi="標楷體" w:cs="新細明體" w:hint="eastAsia"/>
                <w:spacing w:val="-12"/>
                <w:kern w:val="0"/>
                <w:sz w:val="28"/>
                <w:szCs w:val="28"/>
              </w:rPr>
              <w:t>開始</w:t>
            </w:r>
            <w:r w:rsidRPr="000A07F0">
              <w:rPr>
                <w:rFonts w:hAnsi="標楷體" w:cs="新細明體" w:hint="eastAsia"/>
                <w:spacing w:val="-12"/>
                <w:kern w:val="0"/>
                <w:sz w:val="28"/>
                <w:szCs w:val="28"/>
              </w:rPr>
              <w:t>向超思公司購買</w:t>
            </w:r>
            <w:r w:rsidR="00BE27CC" w:rsidRPr="000A07F0">
              <w:rPr>
                <w:rFonts w:hAnsi="標楷體" w:cs="新細明體" w:hint="eastAsia"/>
                <w:spacing w:val="-12"/>
                <w:kern w:val="0"/>
                <w:sz w:val="28"/>
                <w:szCs w:val="28"/>
              </w:rPr>
              <w:t>日本進口雞蛋，截至111年11月23日止，總計以現貨購買方式購入</w:t>
            </w:r>
            <w:r w:rsidRPr="000A07F0">
              <w:rPr>
                <w:rFonts w:hAnsi="標楷體" w:cs="新細明體" w:hint="eastAsia"/>
                <w:spacing w:val="-12"/>
                <w:kern w:val="0"/>
                <w:sz w:val="28"/>
                <w:szCs w:val="28"/>
              </w:rPr>
              <w:t>16批雞蛋</w:t>
            </w:r>
            <w:r w:rsidR="00BE27CC" w:rsidRPr="000A07F0">
              <w:rPr>
                <w:rFonts w:hAnsi="標楷體" w:cs="新細明體" w:hint="eastAsia"/>
                <w:spacing w:val="-12"/>
                <w:kern w:val="0"/>
                <w:sz w:val="28"/>
                <w:szCs w:val="28"/>
              </w:rPr>
              <w:t>(</w:t>
            </w:r>
            <w:r w:rsidRPr="000A07F0">
              <w:rPr>
                <w:rFonts w:hAnsi="標楷體" w:cs="新細明體" w:hint="eastAsia"/>
                <w:spacing w:val="-12"/>
                <w:kern w:val="0"/>
                <w:sz w:val="28"/>
                <w:szCs w:val="28"/>
              </w:rPr>
              <w:t>1,516,800公斤</w:t>
            </w:r>
            <w:r w:rsidR="00BE27CC" w:rsidRPr="000A07F0">
              <w:rPr>
                <w:rFonts w:hAnsi="標楷體" w:cs="新細明體" w:hint="eastAsia"/>
                <w:spacing w:val="-12"/>
                <w:kern w:val="0"/>
                <w:sz w:val="28"/>
                <w:szCs w:val="28"/>
              </w:rPr>
              <w:t>)</w:t>
            </w:r>
            <w:r w:rsidRPr="000A07F0">
              <w:rPr>
                <w:rFonts w:hAnsi="標楷體" w:cs="新細明體" w:hint="eastAsia"/>
                <w:spacing w:val="-12"/>
                <w:kern w:val="0"/>
                <w:sz w:val="28"/>
                <w:szCs w:val="28"/>
              </w:rPr>
              <w:t>。</w:t>
            </w:r>
          </w:p>
        </w:tc>
      </w:tr>
      <w:tr w:rsidR="00AE4CC2" w:rsidRPr="000A07F0" w:rsidTr="00BE27CC">
        <w:trPr>
          <w:trHeight w:val="563"/>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111/9/6</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7B103B">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超思公司委任亮采公司辦理自111年8月14日起從日本進口生鮮雞蛋產品輸入報驗事務。</w:t>
            </w:r>
          </w:p>
        </w:tc>
      </w:tr>
      <w:tr w:rsidR="00AE4CC2" w:rsidRPr="000A07F0" w:rsidTr="00BE27CC">
        <w:trPr>
          <w:trHeight w:val="175"/>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111/10/19</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7B103B">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農業部核定「111年度雞蛋緊急調度與產銷調節計畫(追加)」</w:t>
            </w:r>
            <w:r w:rsidR="008963D3" w:rsidRPr="000A07F0">
              <w:rPr>
                <w:rFonts w:hAnsi="標楷體" w:cs="新細明體" w:hint="eastAsia"/>
                <w:spacing w:val="-12"/>
                <w:kern w:val="0"/>
                <w:sz w:val="28"/>
                <w:szCs w:val="28"/>
              </w:rPr>
              <w:t>。</w:t>
            </w:r>
          </w:p>
        </w:tc>
      </w:tr>
      <w:tr w:rsidR="00AE4CC2" w:rsidRPr="000A07F0" w:rsidTr="00BE27CC">
        <w:trPr>
          <w:trHeight w:val="50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111/11/18</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7B103B">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農業部變更「111年度雞蛋緊急調度與產銷調節計畫」預算明細表，調整進口雞蛋數量及出售進口雞蛋差額補貼費用。</w:t>
            </w:r>
          </w:p>
        </w:tc>
      </w:tr>
      <w:tr w:rsidR="00AE4CC2" w:rsidRPr="000A07F0" w:rsidTr="00BE27CC">
        <w:trPr>
          <w:trHeight w:val="205"/>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111/12/14</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7B103B">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農業部核定「111年度雞蛋緊急調度與產銷調節計畫(追加2)」</w:t>
            </w:r>
            <w:r w:rsidR="008963D3" w:rsidRPr="000A07F0">
              <w:rPr>
                <w:rFonts w:hAnsi="標楷體" w:cs="新細明體" w:hint="eastAsia"/>
                <w:spacing w:val="-12"/>
                <w:kern w:val="0"/>
                <w:sz w:val="28"/>
                <w:szCs w:val="28"/>
              </w:rPr>
              <w:t>。</w:t>
            </w:r>
          </w:p>
        </w:tc>
      </w:tr>
      <w:tr w:rsidR="00AE4CC2" w:rsidRPr="000A07F0" w:rsidTr="00BE27CC">
        <w:trPr>
          <w:trHeight w:val="409"/>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112/1</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7B103B">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國內氣候連續低溫與早晚溫差大，</w:t>
            </w:r>
            <w:r w:rsidR="00BE27CC" w:rsidRPr="000A07F0">
              <w:rPr>
                <w:rFonts w:hAnsi="標楷體" w:cs="新細明體" w:hint="eastAsia"/>
                <w:spacing w:val="-12"/>
                <w:kern w:val="0"/>
                <w:sz w:val="28"/>
                <w:szCs w:val="28"/>
              </w:rPr>
              <w:t>自年初起</w:t>
            </w:r>
            <w:r w:rsidRPr="000A07F0">
              <w:rPr>
                <w:rFonts w:hAnsi="標楷體" w:cs="新細明體" w:hint="eastAsia"/>
                <w:spacing w:val="-12"/>
                <w:kern w:val="0"/>
                <w:sz w:val="28"/>
                <w:szCs w:val="28"/>
              </w:rPr>
              <w:t>投產母雞與新母雞斃死及產蛋效率不佳，造成產蛋雞數量大量減少及國內嚴重缺蛋。</w:t>
            </w:r>
          </w:p>
        </w:tc>
      </w:tr>
      <w:tr w:rsidR="00AE4CC2" w:rsidRPr="000A07F0" w:rsidTr="00BE27CC">
        <w:trPr>
          <w:trHeight w:val="78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112/2/1</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7B103B">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農業部函請畜產會協助辦理112年度進口雞蛋與國內蛋品價購及調度業務。</w:t>
            </w:r>
          </w:p>
        </w:tc>
      </w:tr>
      <w:tr w:rsidR="00AE4CC2" w:rsidRPr="000A07F0" w:rsidTr="00BE27CC">
        <w:trPr>
          <w:trHeight w:val="39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112/2/24</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7B103B">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畜產會辦理112年第1批自澳洲進口雞蛋35萬餘顆。</w:t>
            </w:r>
          </w:p>
        </w:tc>
      </w:tr>
      <w:tr w:rsidR="00AE4CC2" w:rsidRPr="000A07F0" w:rsidTr="00BE27CC">
        <w:trPr>
          <w:trHeight w:val="60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112/3</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7B103B">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農業部於112年3月間協議4至6月進口數量，預計4月進口3,012萬餘顆、5月進口5,728萬餘顆、6月進口5,040萬餘顆。</w:t>
            </w:r>
          </w:p>
        </w:tc>
      </w:tr>
      <w:tr w:rsidR="00AE4CC2" w:rsidRPr="000A07F0" w:rsidTr="00BE27CC">
        <w:trPr>
          <w:trHeight w:val="44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112/3/8</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7B103B">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法務部召開跨部會聯稽小組會議，決議訂於112</w:t>
            </w:r>
            <w:r w:rsidR="0026771A" w:rsidRPr="000A07F0">
              <w:rPr>
                <w:rFonts w:hAnsi="標楷體" w:cs="新細明體" w:hint="eastAsia"/>
                <w:spacing w:val="-12"/>
                <w:kern w:val="0"/>
                <w:sz w:val="28"/>
                <w:szCs w:val="28"/>
              </w:rPr>
              <w:t>年</w:t>
            </w:r>
            <w:r w:rsidRPr="000A07F0">
              <w:rPr>
                <w:rFonts w:hAnsi="標楷體" w:cs="新細明體" w:hint="eastAsia"/>
                <w:spacing w:val="-12"/>
                <w:kern w:val="0"/>
                <w:sz w:val="28"/>
                <w:szCs w:val="28"/>
              </w:rPr>
              <w:t>3</w:t>
            </w:r>
            <w:r w:rsidR="0026771A" w:rsidRPr="000A07F0">
              <w:rPr>
                <w:rFonts w:hAnsi="標楷體" w:cs="新細明體" w:hint="eastAsia"/>
                <w:spacing w:val="-12"/>
                <w:kern w:val="0"/>
                <w:sz w:val="28"/>
                <w:szCs w:val="28"/>
              </w:rPr>
              <w:t>月</w:t>
            </w:r>
            <w:r w:rsidRPr="000A07F0">
              <w:rPr>
                <w:rFonts w:hAnsi="標楷體" w:cs="新細明體" w:hint="eastAsia"/>
                <w:spacing w:val="-12"/>
                <w:kern w:val="0"/>
                <w:sz w:val="28"/>
                <w:szCs w:val="28"/>
              </w:rPr>
              <w:t>10</w:t>
            </w:r>
            <w:r w:rsidR="0026771A" w:rsidRPr="000A07F0">
              <w:rPr>
                <w:rFonts w:hAnsi="標楷體" w:cs="新細明體" w:hint="eastAsia"/>
                <w:spacing w:val="-12"/>
                <w:kern w:val="0"/>
                <w:sz w:val="28"/>
                <w:szCs w:val="28"/>
              </w:rPr>
              <w:t>日</w:t>
            </w:r>
            <w:r w:rsidRPr="000A07F0">
              <w:rPr>
                <w:rFonts w:hAnsi="標楷體" w:cs="新細明體" w:hint="eastAsia"/>
                <w:spacing w:val="-12"/>
                <w:kern w:val="0"/>
                <w:sz w:val="28"/>
                <w:szCs w:val="28"/>
              </w:rPr>
              <w:t>於北中南同步展開4場次聯稽作業，期遏止雞蛋價格亂象。</w:t>
            </w:r>
          </w:p>
        </w:tc>
      </w:tr>
      <w:tr w:rsidR="00AE4CC2" w:rsidRPr="000A07F0" w:rsidTr="00BE27CC">
        <w:trPr>
          <w:trHeight w:val="78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112/3/10</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7B103B">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經濟部國際貿易署對進口商召開雞蛋專案進口說明會，徵求意願廠商。</w:t>
            </w:r>
          </w:p>
        </w:tc>
      </w:tr>
      <w:tr w:rsidR="00AE4CC2" w:rsidRPr="000A07F0" w:rsidTr="00BE27CC">
        <w:trPr>
          <w:trHeight w:val="44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112/3/13</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7B103B">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行政院鄭副院長定期召開｢雞蛋相關因應｣會議，「行政院研商民生物資供應專案會議」決議：請經濟部邀集農業部、衛福部、進出口公會及進出口商、通路商等業者溝通，除精進蛋品運輸各環節，確</w:t>
            </w:r>
            <w:r w:rsidRPr="000A07F0">
              <w:rPr>
                <w:rFonts w:hAnsi="標楷體" w:cs="新細明體" w:hint="eastAsia"/>
                <w:spacing w:val="-12"/>
                <w:kern w:val="0"/>
                <w:sz w:val="28"/>
                <w:szCs w:val="28"/>
              </w:rPr>
              <w:lastRenderedPageBreak/>
              <w:t>認檢疫條件，持續擴大找尋供蛋來源國家外，可開放通路商與進口商協調進口雞蛋。</w:t>
            </w:r>
          </w:p>
        </w:tc>
      </w:tr>
      <w:tr w:rsidR="00AE4CC2" w:rsidRPr="000A07F0" w:rsidTr="00BE27CC">
        <w:trPr>
          <w:trHeight w:val="43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lastRenderedPageBreak/>
              <w:t>112/3/14</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7B103B">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農業部邀集</w:t>
            </w:r>
            <w:r w:rsidR="007B103B" w:rsidRPr="000A07F0">
              <w:rPr>
                <w:rFonts w:hAnsi="標楷體" w:cs="新細明體" w:hint="eastAsia"/>
                <w:spacing w:val="-12"/>
                <w:kern w:val="0"/>
                <w:sz w:val="28"/>
                <w:szCs w:val="28"/>
              </w:rPr>
              <w:t>經濟部</w:t>
            </w:r>
            <w:r w:rsidRPr="000A07F0">
              <w:rPr>
                <w:rFonts w:hAnsi="標楷體" w:cs="新細明體" w:hint="eastAsia"/>
                <w:spacing w:val="-12"/>
                <w:kern w:val="0"/>
                <w:sz w:val="28"/>
                <w:szCs w:val="28"/>
              </w:rPr>
              <w:t>國</w:t>
            </w:r>
            <w:r w:rsidR="0026771A" w:rsidRPr="000A07F0">
              <w:rPr>
                <w:rFonts w:hAnsi="標楷體" w:cs="新細明體" w:hint="eastAsia"/>
                <w:spacing w:val="-12"/>
                <w:kern w:val="0"/>
                <w:sz w:val="28"/>
                <w:szCs w:val="28"/>
              </w:rPr>
              <w:t>際</w:t>
            </w:r>
            <w:r w:rsidRPr="000A07F0">
              <w:rPr>
                <w:rFonts w:hAnsi="標楷體" w:cs="新細明體" w:hint="eastAsia"/>
                <w:spacing w:val="-12"/>
                <w:kern w:val="0"/>
                <w:sz w:val="28"/>
                <w:szCs w:val="28"/>
              </w:rPr>
              <w:t>貿</w:t>
            </w:r>
            <w:r w:rsidR="0026771A" w:rsidRPr="000A07F0">
              <w:rPr>
                <w:rFonts w:hAnsi="標楷體" w:cs="新細明體" w:hint="eastAsia"/>
                <w:spacing w:val="-12"/>
                <w:kern w:val="0"/>
                <w:sz w:val="28"/>
                <w:szCs w:val="28"/>
              </w:rPr>
              <w:t>易</w:t>
            </w:r>
            <w:r w:rsidRPr="000A07F0">
              <w:rPr>
                <w:rFonts w:hAnsi="標楷體" w:cs="新細明體" w:hint="eastAsia"/>
                <w:spacing w:val="-12"/>
                <w:kern w:val="0"/>
                <w:sz w:val="28"/>
                <w:szCs w:val="28"/>
              </w:rPr>
              <w:t>署、食藥署、貿易進口商及蛋品業者召開專案進口說明座談會，鼓勵業者辦理進口。</w:t>
            </w:r>
          </w:p>
        </w:tc>
      </w:tr>
      <w:tr w:rsidR="00AE4CC2" w:rsidRPr="000A07F0" w:rsidTr="00BE27CC">
        <w:trPr>
          <w:trHeight w:val="2969"/>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112/3/15</w:t>
            </w:r>
          </w:p>
        </w:tc>
        <w:tc>
          <w:tcPr>
            <w:tcW w:w="7879" w:type="dxa"/>
            <w:tcBorders>
              <w:top w:val="nil"/>
              <w:left w:val="nil"/>
              <w:bottom w:val="single" w:sz="4" w:space="0" w:color="auto"/>
              <w:right w:val="single" w:sz="4" w:space="0" w:color="auto"/>
            </w:tcBorders>
            <w:shd w:val="clear" w:color="auto" w:fill="auto"/>
            <w:vAlign w:val="center"/>
            <w:hideMark/>
          </w:tcPr>
          <w:p w:rsidR="0026771A" w:rsidRPr="000A07F0" w:rsidRDefault="00C37D87" w:rsidP="003A4775">
            <w:pPr>
              <w:pStyle w:val="4"/>
              <w:numPr>
                <w:ilvl w:val="0"/>
                <w:numId w:val="42"/>
              </w:numPr>
              <w:ind w:left="492" w:hanging="442"/>
              <w:rPr>
                <w:rFonts w:hAnsi="標楷體" w:cs="新細明體"/>
                <w:spacing w:val="-12"/>
                <w:kern w:val="0"/>
                <w:sz w:val="28"/>
                <w:szCs w:val="28"/>
              </w:rPr>
            </w:pPr>
            <w:r w:rsidRPr="000A07F0">
              <w:rPr>
                <w:rFonts w:hAnsi="標楷體" w:cs="新細明體" w:hint="eastAsia"/>
                <w:spacing w:val="-12"/>
                <w:kern w:val="0"/>
                <w:sz w:val="28"/>
                <w:szCs w:val="28"/>
              </w:rPr>
              <w:t>「</w:t>
            </w:r>
            <w:r w:rsidRPr="000A07F0">
              <w:rPr>
                <w:rFonts w:hint="eastAsia"/>
                <w:sz w:val="28"/>
                <w:szCs w:val="28"/>
              </w:rPr>
              <w:t>行政院</w:t>
            </w:r>
            <w:r w:rsidRPr="000A07F0">
              <w:rPr>
                <w:rFonts w:hAnsi="標楷體" w:cs="新細明體" w:hint="eastAsia"/>
                <w:spacing w:val="-12"/>
                <w:kern w:val="0"/>
                <w:sz w:val="28"/>
                <w:szCs w:val="28"/>
              </w:rPr>
              <w:t>研商民生物資供應專案會議」決議：</w:t>
            </w:r>
          </w:p>
          <w:p w:rsidR="0026771A" w:rsidRPr="000A07F0" w:rsidRDefault="00C37D87" w:rsidP="003A4775">
            <w:pPr>
              <w:pStyle w:val="afb"/>
              <w:widowControl/>
              <w:numPr>
                <w:ilvl w:val="0"/>
                <w:numId w:val="41"/>
              </w:numPr>
              <w:overflowPunct/>
              <w:autoSpaceDE/>
              <w:autoSpaceDN/>
              <w:spacing w:line="360" w:lineRule="exact"/>
              <w:ind w:leftChars="0" w:left="786"/>
              <w:rPr>
                <w:rFonts w:hAnsi="標楷體" w:cs="新細明體"/>
                <w:spacing w:val="-12"/>
                <w:kern w:val="0"/>
                <w:sz w:val="28"/>
                <w:szCs w:val="28"/>
              </w:rPr>
            </w:pPr>
            <w:r w:rsidRPr="000A07F0">
              <w:rPr>
                <w:rFonts w:hAnsi="標楷體" w:cs="新細明體" w:hint="eastAsia"/>
                <w:spacing w:val="-12"/>
                <w:kern w:val="0"/>
                <w:sz w:val="28"/>
                <w:szCs w:val="28"/>
              </w:rPr>
              <w:t>進口雞蛋時，以「海空運併行、空運先行」之原則處理，目標在112年4月15日前補足國內雞蛋缺口，並於112年3月底前完成至少進口900萬顆雞蛋之目標。</w:t>
            </w:r>
          </w:p>
          <w:p w:rsidR="0026771A" w:rsidRPr="000A07F0" w:rsidRDefault="00C37D87" w:rsidP="003A4775">
            <w:pPr>
              <w:pStyle w:val="afb"/>
              <w:widowControl/>
              <w:numPr>
                <w:ilvl w:val="0"/>
                <w:numId w:val="41"/>
              </w:numPr>
              <w:overflowPunct/>
              <w:autoSpaceDE/>
              <w:autoSpaceDN/>
              <w:spacing w:line="360" w:lineRule="exact"/>
              <w:ind w:leftChars="0" w:left="786"/>
              <w:rPr>
                <w:rFonts w:hAnsi="標楷體" w:cs="新細明體"/>
                <w:spacing w:val="-12"/>
                <w:kern w:val="0"/>
                <w:sz w:val="28"/>
                <w:szCs w:val="28"/>
              </w:rPr>
            </w:pPr>
            <w:r w:rsidRPr="000A07F0">
              <w:rPr>
                <w:rFonts w:hAnsi="標楷體" w:cs="新細明體" w:hint="eastAsia"/>
                <w:spacing w:val="-12"/>
                <w:kern w:val="0"/>
                <w:sz w:val="28"/>
                <w:szCs w:val="28"/>
              </w:rPr>
              <w:t>有關業者自行進口雞蛋部分，除業者自用外，如欲釋出市面，請農業部協助業者吸收成本，統一洽購運用，並偕同經濟部向業者說明。</w:t>
            </w:r>
          </w:p>
          <w:p w:rsidR="00C37D87" w:rsidRPr="000A07F0" w:rsidRDefault="00C37D87" w:rsidP="003A4775">
            <w:pPr>
              <w:pStyle w:val="afb"/>
              <w:widowControl/>
              <w:numPr>
                <w:ilvl w:val="0"/>
                <w:numId w:val="41"/>
              </w:numPr>
              <w:overflowPunct/>
              <w:autoSpaceDE/>
              <w:autoSpaceDN/>
              <w:spacing w:line="360" w:lineRule="exact"/>
              <w:ind w:leftChars="0" w:left="786"/>
              <w:rPr>
                <w:rFonts w:hAnsi="標楷體" w:cs="新細明體"/>
                <w:spacing w:val="-12"/>
                <w:kern w:val="0"/>
                <w:sz w:val="28"/>
                <w:szCs w:val="28"/>
              </w:rPr>
            </w:pPr>
            <w:r w:rsidRPr="000A07F0">
              <w:rPr>
                <w:rFonts w:hAnsi="標楷體" w:cs="新細明體" w:hint="eastAsia"/>
                <w:spacing w:val="-12"/>
                <w:kern w:val="0"/>
                <w:sz w:val="28"/>
                <w:szCs w:val="28"/>
              </w:rPr>
              <w:t>請農業部研議建立一套雞蛋短缺預警制度及專案進口規範，例如事前預警國內生產不足至一定程度時，即應提早啟動因應機制，開放加工量大之業者或進口商可自行進口。</w:t>
            </w:r>
          </w:p>
          <w:p w:rsidR="0026771A" w:rsidRPr="000A07F0" w:rsidRDefault="0026771A" w:rsidP="00130EB8">
            <w:pPr>
              <w:pStyle w:val="4"/>
              <w:numPr>
                <w:ilvl w:val="0"/>
                <w:numId w:val="42"/>
              </w:numPr>
              <w:ind w:left="399" w:hanging="302"/>
              <w:rPr>
                <w:rFonts w:hAnsi="標楷體" w:cs="新細明體"/>
                <w:spacing w:val="-12"/>
                <w:kern w:val="0"/>
                <w:sz w:val="28"/>
                <w:szCs w:val="28"/>
              </w:rPr>
            </w:pPr>
            <w:r w:rsidRPr="000A07F0">
              <w:rPr>
                <w:rFonts w:hAnsi="標楷體" w:cs="新細明體" w:hint="eastAsia"/>
                <w:spacing w:val="-12"/>
                <w:kern w:val="0"/>
                <w:sz w:val="28"/>
                <w:szCs w:val="28"/>
              </w:rPr>
              <w:t>農業部新聞稿指出</w:t>
            </w:r>
            <w:r w:rsidR="007B103B" w:rsidRPr="000A07F0">
              <w:rPr>
                <w:rFonts w:hAnsi="標楷體" w:cs="新細明體" w:hint="eastAsia"/>
                <w:spacing w:val="-12"/>
                <w:kern w:val="0"/>
                <w:sz w:val="28"/>
                <w:szCs w:val="28"/>
              </w:rPr>
              <w:t>：</w:t>
            </w:r>
            <w:r w:rsidRPr="000A07F0">
              <w:rPr>
                <w:rFonts w:hAnsi="標楷體" w:cs="新細明體" w:hint="eastAsia"/>
                <w:spacing w:val="-12"/>
                <w:kern w:val="0"/>
                <w:sz w:val="28"/>
                <w:szCs w:val="28"/>
              </w:rPr>
              <w:t>近日氣候回暖，疫病亦趨緩，蛋雞整體產能已止跌並逐漸回穩。目前產蛋雞隻數略升約3,100萬隻。推估</w:t>
            </w:r>
            <w:r w:rsidR="007B103B" w:rsidRPr="000A07F0">
              <w:rPr>
                <w:rFonts w:hAnsi="標楷體" w:cs="新細明體" w:hint="eastAsia"/>
                <w:spacing w:val="-12"/>
                <w:kern w:val="0"/>
                <w:sz w:val="28"/>
                <w:szCs w:val="28"/>
              </w:rPr>
              <w:t>5</w:t>
            </w:r>
            <w:r w:rsidRPr="000A07F0">
              <w:rPr>
                <w:rFonts w:hAnsi="標楷體" w:cs="新細明體" w:hint="eastAsia"/>
                <w:spacing w:val="-12"/>
                <w:kern w:val="0"/>
                <w:sz w:val="28"/>
                <w:szCs w:val="28"/>
              </w:rPr>
              <w:t>月上旬，氣溫暖和，將有休產母雞及蛋中雞約280萬隻開產，整體產蛋雞可達3,380萬隻，雞蛋產量將可逐漸增加。</w:t>
            </w:r>
          </w:p>
        </w:tc>
      </w:tr>
      <w:tr w:rsidR="00AE4CC2" w:rsidRPr="000A07F0" w:rsidTr="00BE27CC">
        <w:trPr>
          <w:trHeight w:val="1879"/>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112/3/20</w:t>
            </w:r>
          </w:p>
        </w:tc>
        <w:tc>
          <w:tcPr>
            <w:tcW w:w="7879" w:type="dxa"/>
            <w:tcBorders>
              <w:top w:val="nil"/>
              <w:left w:val="nil"/>
              <w:bottom w:val="single" w:sz="4" w:space="0" w:color="auto"/>
              <w:right w:val="single" w:sz="4" w:space="0" w:color="auto"/>
            </w:tcBorders>
            <w:shd w:val="clear" w:color="auto" w:fill="auto"/>
            <w:vAlign w:val="center"/>
            <w:hideMark/>
          </w:tcPr>
          <w:p w:rsidR="007B103B" w:rsidRPr="000A07F0" w:rsidRDefault="00C37D87" w:rsidP="007B103B">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「行政院研商民生物資供應專案會議」決議：</w:t>
            </w:r>
          </w:p>
          <w:p w:rsidR="007B103B" w:rsidRPr="000A07F0" w:rsidRDefault="00C37D87" w:rsidP="00130EB8">
            <w:pPr>
              <w:pStyle w:val="4"/>
              <w:numPr>
                <w:ilvl w:val="0"/>
                <w:numId w:val="71"/>
              </w:numPr>
              <w:ind w:left="413" w:hanging="312"/>
              <w:rPr>
                <w:rFonts w:hAnsi="標楷體" w:cs="新細明體"/>
                <w:spacing w:val="-12"/>
                <w:kern w:val="0"/>
                <w:sz w:val="28"/>
                <w:szCs w:val="28"/>
              </w:rPr>
            </w:pPr>
            <w:r w:rsidRPr="000A07F0">
              <w:rPr>
                <w:rFonts w:hAnsi="標楷體" w:cs="新細明體" w:hint="eastAsia"/>
                <w:spacing w:val="-12"/>
                <w:kern w:val="0"/>
                <w:sz w:val="28"/>
                <w:szCs w:val="28"/>
              </w:rPr>
              <w:t>我國雞蛋短缺情形仍極為嚴峻，缺口效應已逐漸浮現，請農業部持續增加多元進口來源，從速、從量擴大雞蛋進口，並請外交部督促外館人員協助從各駐地尋找蛋源。</w:t>
            </w:r>
          </w:p>
          <w:p w:rsidR="00C37D87" w:rsidRPr="000A07F0" w:rsidRDefault="00C37D87" w:rsidP="00130EB8">
            <w:pPr>
              <w:pStyle w:val="4"/>
              <w:numPr>
                <w:ilvl w:val="0"/>
                <w:numId w:val="71"/>
              </w:numPr>
              <w:ind w:left="399" w:hanging="302"/>
              <w:rPr>
                <w:rFonts w:hAnsi="標楷體" w:cs="新細明體"/>
                <w:spacing w:val="-12"/>
                <w:kern w:val="0"/>
                <w:sz w:val="28"/>
                <w:szCs w:val="28"/>
              </w:rPr>
            </w:pPr>
            <w:r w:rsidRPr="000A07F0">
              <w:rPr>
                <w:rFonts w:hAnsi="標楷體" w:cs="新細明體" w:hint="eastAsia"/>
                <w:spacing w:val="-12"/>
                <w:kern w:val="0"/>
                <w:sz w:val="28"/>
                <w:szCs w:val="28"/>
              </w:rPr>
              <w:t>商業通路部分，請農業部研議提供合理收購價格以增加業者進口誘因。並請經濟部、農業部等機關主動積極協助，媒合通路商與進口商接洽，瞭解業者實際遭遇困難，給予相關採購、通關與物流等行政協助，鼓勵通路業者自行進口穩定自用蛋源，並追蹤進度，以儘速彌補國內雞蛋缺口。</w:t>
            </w:r>
          </w:p>
        </w:tc>
      </w:tr>
      <w:tr w:rsidR="00AE4CC2" w:rsidRPr="000A07F0" w:rsidTr="00BE27CC">
        <w:trPr>
          <w:trHeight w:val="1644"/>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112/3/21</w:t>
            </w:r>
          </w:p>
        </w:tc>
        <w:tc>
          <w:tcPr>
            <w:tcW w:w="7879" w:type="dxa"/>
            <w:tcBorders>
              <w:top w:val="nil"/>
              <w:left w:val="nil"/>
              <w:bottom w:val="single" w:sz="4" w:space="0" w:color="auto"/>
              <w:right w:val="single" w:sz="4" w:space="0" w:color="auto"/>
            </w:tcBorders>
            <w:shd w:val="clear" w:color="auto" w:fill="auto"/>
            <w:vAlign w:val="center"/>
            <w:hideMark/>
          </w:tcPr>
          <w:p w:rsidR="007B103B" w:rsidRPr="000A07F0" w:rsidRDefault="00C37D87" w:rsidP="00130EB8">
            <w:pPr>
              <w:pStyle w:val="afb"/>
              <w:widowControl/>
              <w:numPr>
                <w:ilvl w:val="0"/>
                <w:numId w:val="44"/>
              </w:numPr>
              <w:overflowPunct/>
              <w:autoSpaceDE/>
              <w:autoSpaceDN/>
              <w:spacing w:line="360" w:lineRule="exact"/>
              <w:ind w:leftChars="0" w:left="287" w:hanging="284"/>
              <w:rPr>
                <w:rFonts w:hAnsi="標楷體" w:cs="新細明體"/>
                <w:spacing w:val="-12"/>
                <w:kern w:val="0"/>
                <w:sz w:val="28"/>
                <w:szCs w:val="28"/>
              </w:rPr>
            </w:pPr>
            <w:r w:rsidRPr="000A07F0">
              <w:rPr>
                <w:rFonts w:hAnsi="標楷體" w:cs="新細明體" w:hint="eastAsia"/>
                <w:spacing w:val="-12"/>
                <w:kern w:val="0"/>
                <w:sz w:val="28"/>
                <w:szCs w:val="28"/>
              </w:rPr>
              <w:t>經濟部國</w:t>
            </w:r>
            <w:r w:rsidR="0026771A" w:rsidRPr="000A07F0">
              <w:rPr>
                <w:rFonts w:hAnsi="標楷體" w:cs="新細明體" w:hint="eastAsia"/>
                <w:spacing w:val="-12"/>
                <w:kern w:val="0"/>
                <w:sz w:val="28"/>
                <w:szCs w:val="28"/>
              </w:rPr>
              <w:t>際</w:t>
            </w:r>
            <w:r w:rsidRPr="000A07F0">
              <w:rPr>
                <w:rFonts w:hAnsi="標楷體" w:cs="新細明體" w:hint="eastAsia"/>
                <w:spacing w:val="-12"/>
                <w:kern w:val="0"/>
                <w:sz w:val="28"/>
                <w:szCs w:val="28"/>
              </w:rPr>
              <w:t>貿</w:t>
            </w:r>
            <w:r w:rsidR="0026771A" w:rsidRPr="000A07F0">
              <w:rPr>
                <w:rFonts w:hAnsi="標楷體" w:cs="新細明體" w:hint="eastAsia"/>
                <w:spacing w:val="-12"/>
                <w:kern w:val="0"/>
                <w:sz w:val="28"/>
                <w:szCs w:val="28"/>
              </w:rPr>
              <w:t>易</w:t>
            </w:r>
            <w:r w:rsidRPr="000A07F0">
              <w:rPr>
                <w:rFonts w:hAnsi="標楷體" w:cs="新細明體" w:hint="eastAsia"/>
                <w:spacing w:val="-12"/>
                <w:kern w:val="0"/>
                <w:sz w:val="28"/>
                <w:szCs w:val="28"/>
              </w:rPr>
              <w:t>署召開媒合進口商及通路、食品加工業者，加速雞蛋進口會議</w:t>
            </w:r>
            <w:r w:rsidR="007B103B" w:rsidRPr="000A07F0">
              <w:rPr>
                <w:rFonts w:hAnsi="標楷體" w:cs="新細明體" w:hint="eastAsia"/>
                <w:spacing w:val="-12"/>
                <w:kern w:val="0"/>
                <w:sz w:val="28"/>
                <w:szCs w:val="28"/>
              </w:rPr>
              <w:t>。</w:t>
            </w:r>
          </w:p>
          <w:p w:rsidR="00C37D87" w:rsidRPr="000A07F0" w:rsidRDefault="00C37D87" w:rsidP="00130EB8">
            <w:pPr>
              <w:pStyle w:val="afb"/>
              <w:widowControl/>
              <w:numPr>
                <w:ilvl w:val="0"/>
                <w:numId w:val="44"/>
              </w:numPr>
              <w:overflowPunct/>
              <w:autoSpaceDE/>
              <w:autoSpaceDN/>
              <w:spacing w:line="360" w:lineRule="exact"/>
              <w:ind w:leftChars="0" w:left="287" w:hanging="284"/>
              <w:rPr>
                <w:rFonts w:hAnsi="標楷體" w:cs="新細明體"/>
                <w:spacing w:val="-12"/>
                <w:kern w:val="0"/>
                <w:sz w:val="28"/>
                <w:szCs w:val="28"/>
              </w:rPr>
            </w:pPr>
            <w:r w:rsidRPr="000A07F0">
              <w:rPr>
                <w:rFonts w:hAnsi="標楷體" w:cs="新細明體" w:hint="eastAsia"/>
                <w:spacing w:val="-12"/>
                <w:kern w:val="0"/>
                <w:sz w:val="28"/>
                <w:szCs w:val="28"/>
              </w:rPr>
              <w:t>農業部召開雞蛋洗選業者研商進口蛋調配會議，邀請供應</w:t>
            </w:r>
            <w:r w:rsidR="007B103B" w:rsidRPr="000A07F0">
              <w:rPr>
                <w:rFonts w:hAnsi="標楷體" w:cs="新細明體" w:hint="eastAsia"/>
                <w:spacing w:val="-12"/>
                <w:kern w:val="0"/>
                <w:sz w:val="28"/>
                <w:szCs w:val="28"/>
              </w:rPr>
              <w:t>量販店</w:t>
            </w:r>
            <w:r w:rsidR="002F663F" w:rsidRPr="000A07F0">
              <w:rPr>
                <w:rFonts w:hAnsi="標楷體" w:cs="新細明體" w:hint="eastAsia"/>
                <w:spacing w:val="-12"/>
                <w:kern w:val="0"/>
                <w:sz w:val="28"/>
                <w:szCs w:val="28"/>
              </w:rPr>
              <w:t>、超商</w:t>
            </w:r>
            <w:r w:rsidR="007B103B" w:rsidRPr="000A07F0">
              <w:rPr>
                <w:rFonts w:hAnsi="標楷體" w:cs="新細明體" w:hint="eastAsia"/>
                <w:spacing w:val="-12"/>
                <w:kern w:val="0"/>
                <w:sz w:val="28"/>
                <w:szCs w:val="28"/>
              </w:rPr>
              <w:t>及便利商店</w:t>
            </w:r>
            <w:r w:rsidRPr="000A07F0">
              <w:rPr>
                <w:rFonts w:hAnsi="標楷體" w:cs="新細明體" w:hint="eastAsia"/>
                <w:spacing w:val="-12"/>
                <w:kern w:val="0"/>
                <w:sz w:val="28"/>
                <w:szCs w:val="28"/>
              </w:rPr>
              <w:t>等通路之洗選業者，研商進口蛋調配及洗選、包裝、標示、上架等事宜。</w:t>
            </w:r>
          </w:p>
        </w:tc>
      </w:tr>
      <w:tr w:rsidR="00AE4CC2" w:rsidRPr="000A07F0" w:rsidTr="00BE27CC">
        <w:trPr>
          <w:trHeight w:val="497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lastRenderedPageBreak/>
              <w:t>112/3/22</w:t>
            </w:r>
          </w:p>
        </w:tc>
        <w:tc>
          <w:tcPr>
            <w:tcW w:w="7879" w:type="dxa"/>
            <w:tcBorders>
              <w:top w:val="nil"/>
              <w:left w:val="nil"/>
              <w:bottom w:val="single" w:sz="4" w:space="0" w:color="auto"/>
              <w:right w:val="single" w:sz="4" w:space="0" w:color="auto"/>
            </w:tcBorders>
            <w:shd w:val="clear" w:color="auto" w:fill="auto"/>
            <w:vAlign w:val="center"/>
            <w:hideMark/>
          </w:tcPr>
          <w:p w:rsidR="007B103B" w:rsidRPr="000A07F0" w:rsidRDefault="00C37D87" w:rsidP="003A4775">
            <w:pPr>
              <w:pStyle w:val="afb"/>
              <w:widowControl/>
              <w:numPr>
                <w:ilvl w:val="0"/>
                <w:numId w:val="45"/>
              </w:numPr>
              <w:overflowPunct/>
              <w:autoSpaceDE/>
              <w:autoSpaceDN/>
              <w:spacing w:line="360" w:lineRule="exact"/>
              <w:ind w:leftChars="0"/>
              <w:rPr>
                <w:rFonts w:hAnsi="標楷體" w:cs="新細明體"/>
                <w:spacing w:val="-12"/>
                <w:kern w:val="0"/>
                <w:sz w:val="28"/>
                <w:szCs w:val="28"/>
              </w:rPr>
            </w:pPr>
            <w:r w:rsidRPr="000A07F0">
              <w:rPr>
                <w:rFonts w:hAnsi="標楷體" w:cs="新細明體" w:hint="eastAsia"/>
                <w:spacing w:val="-12"/>
                <w:kern w:val="0"/>
                <w:sz w:val="28"/>
                <w:szCs w:val="28"/>
              </w:rPr>
              <w:t>「行政院研商民生物資供應專案會議」決議：</w:t>
            </w:r>
          </w:p>
          <w:p w:rsidR="007B103B" w:rsidRPr="000A07F0" w:rsidRDefault="00C37D87" w:rsidP="003A4775">
            <w:pPr>
              <w:pStyle w:val="afb"/>
              <w:widowControl/>
              <w:numPr>
                <w:ilvl w:val="0"/>
                <w:numId w:val="46"/>
              </w:numPr>
              <w:overflowPunct/>
              <w:autoSpaceDE/>
              <w:autoSpaceDN/>
              <w:spacing w:line="360" w:lineRule="exact"/>
              <w:ind w:leftChars="0" w:left="744"/>
              <w:rPr>
                <w:rFonts w:hAnsi="標楷體" w:cs="新細明體"/>
                <w:spacing w:val="-12"/>
                <w:kern w:val="0"/>
                <w:sz w:val="28"/>
                <w:szCs w:val="28"/>
              </w:rPr>
            </w:pPr>
            <w:r w:rsidRPr="000A07F0">
              <w:rPr>
                <w:rFonts w:hAnsi="標楷體" w:cs="新細明體" w:hint="eastAsia"/>
                <w:spacing w:val="-12"/>
                <w:kern w:val="0"/>
                <w:sz w:val="28"/>
                <w:szCs w:val="28"/>
              </w:rPr>
              <w:t>請農業部持續擴大雞蛋之專案進口採購通路，包含進口來源國、進口樣態等，並請財政部與衛褔部協助加速蛋品專案進口通關及檢驗程序事宜，由農業部加速配送、洗選工作，於清明連假前上架販售，平息缺蛋民怨。</w:t>
            </w:r>
          </w:p>
          <w:p w:rsidR="002F663F" w:rsidRPr="000A07F0" w:rsidRDefault="00C37D87" w:rsidP="003A4775">
            <w:pPr>
              <w:pStyle w:val="afb"/>
              <w:widowControl/>
              <w:numPr>
                <w:ilvl w:val="0"/>
                <w:numId w:val="46"/>
              </w:numPr>
              <w:overflowPunct/>
              <w:autoSpaceDE/>
              <w:autoSpaceDN/>
              <w:spacing w:line="360" w:lineRule="exact"/>
              <w:ind w:leftChars="0" w:left="744"/>
              <w:rPr>
                <w:rFonts w:hAnsi="標楷體" w:cs="新細明體"/>
                <w:spacing w:val="-12"/>
                <w:kern w:val="0"/>
                <w:sz w:val="28"/>
                <w:szCs w:val="28"/>
              </w:rPr>
            </w:pPr>
            <w:r w:rsidRPr="000A07F0">
              <w:rPr>
                <w:rFonts w:hAnsi="標楷體" w:cs="新細明體" w:hint="eastAsia"/>
                <w:spacing w:val="-12"/>
                <w:kern w:val="0"/>
                <w:sz w:val="28"/>
                <w:szCs w:val="28"/>
              </w:rPr>
              <w:t>貿易商進口雞蛋如為協助政府採購，請農業部就下列事項建立貿易商協助政府專案進口蛋品採購原則，以利貿易商在合理機制及明確可預期下遵循配合。</w:t>
            </w:r>
          </w:p>
          <w:p w:rsidR="002F663F" w:rsidRPr="000A07F0" w:rsidRDefault="00C37D87" w:rsidP="003A4775">
            <w:pPr>
              <w:pStyle w:val="afb"/>
              <w:widowControl/>
              <w:numPr>
                <w:ilvl w:val="0"/>
                <w:numId w:val="47"/>
              </w:numPr>
              <w:overflowPunct/>
              <w:autoSpaceDE/>
              <w:autoSpaceDN/>
              <w:spacing w:line="360" w:lineRule="exact"/>
              <w:ind w:leftChars="0" w:left="1010"/>
              <w:rPr>
                <w:rFonts w:hAnsi="標楷體" w:cs="新細明體"/>
                <w:spacing w:val="-12"/>
                <w:kern w:val="0"/>
                <w:sz w:val="28"/>
                <w:szCs w:val="28"/>
              </w:rPr>
            </w:pPr>
            <w:r w:rsidRPr="000A07F0">
              <w:rPr>
                <w:rFonts w:hAnsi="標楷體" w:cs="新細明體" w:hint="eastAsia"/>
                <w:spacing w:val="-12"/>
                <w:kern w:val="0"/>
                <w:sz w:val="28"/>
                <w:szCs w:val="28"/>
              </w:rPr>
              <w:t>採事先登記制，建立農業部與貿易商夥伴關係，俾精準掌握進口量。</w:t>
            </w:r>
          </w:p>
          <w:p w:rsidR="002F663F" w:rsidRPr="000A07F0" w:rsidRDefault="00C37D87" w:rsidP="003A4775">
            <w:pPr>
              <w:pStyle w:val="afb"/>
              <w:widowControl/>
              <w:numPr>
                <w:ilvl w:val="0"/>
                <w:numId w:val="47"/>
              </w:numPr>
              <w:overflowPunct/>
              <w:autoSpaceDE/>
              <w:autoSpaceDN/>
              <w:spacing w:line="360" w:lineRule="exact"/>
              <w:ind w:leftChars="0" w:left="1010"/>
              <w:rPr>
                <w:rFonts w:hAnsi="標楷體" w:cs="新細明體"/>
                <w:spacing w:val="-12"/>
                <w:kern w:val="0"/>
                <w:sz w:val="28"/>
                <w:szCs w:val="28"/>
              </w:rPr>
            </w:pPr>
            <w:r w:rsidRPr="000A07F0">
              <w:rPr>
                <w:rFonts w:hAnsi="標楷體" w:cs="新細明體" w:hint="eastAsia"/>
                <w:spacing w:val="-12"/>
                <w:kern w:val="0"/>
                <w:sz w:val="28"/>
                <w:szCs w:val="28"/>
              </w:rPr>
              <w:t>訂定專案進口蛋品合理收購價格區間(含國別、品項品級差異)，納入政府專案調度使用。</w:t>
            </w:r>
          </w:p>
          <w:p w:rsidR="00C37D87" w:rsidRPr="000A07F0" w:rsidRDefault="00C37D87" w:rsidP="003A4775">
            <w:pPr>
              <w:pStyle w:val="afb"/>
              <w:widowControl/>
              <w:numPr>
                <w:ilvl w:val="0"/>
                <w:numId w:val="47"/>
              </w:numPr>
              <w:overflowPunct/>
              <w:autoSpaceDE/>
              <w:autoSpaceDN/>
              <w:spacing w:line="360" w:lineRule="exact"/>
              <w:ind w:leftChars="0" w:left="1010"/>
              <w:rPr>
                <w:rFonts w:hAnsi="標楷體" w:cs="新細明體"/>
                <w:spacing w:val="-12"/>
                <w:kern w:val="0"/>
                <w:sz w:val="28"/>
                <w:szCs w:val="28"/>
              </w:rPr>
            </w:pPr>
            <w:r w:rsidRPr="000A07F0">
              <w:rPr>
                <w:rFonts w:hAnsi="標楷體" w:cs="新細明體" w:hint="eastAsia"/>
                <w:spacing w:val="-12"/>
                <w:kern w:val="0"/>
                <w:sz w:val="28"/>
                <w:szCs w:val="28"/>
              </w:rPr>
              <w:t>研議專案收購期間至112年底及收購數量上限每月6,000萬顆。</w:t>
            </w:r>
          </w:p>
          <w:p w:rsidR="002F663F" w:rsidRPr="000A07F0" w:rsidRDefault="002F663F" w:rsidP="00130EB8">
            <w:pPr>
              <w:pStyle w:val="afb"/>
              <w:widowControl/>
              <w:numPr>
                <w:ilvl w:val="0"/>
                <w:numId w:val="45"/>
              </w:numPr>
              <w:overflowPunct/>
              <w:autoSpaceDE/>
              <w:autoSpaceDN/>
              <w:spacing w:line="360" w:lineRule="exact"/>
              <w:ind w:leftChars="0" w:left="287" w:hanging="287"/>
              <w:rPr>
                <w:rFonts w:hAnsi="標楷體" w:cs="新細明體"/>
                <w:spacing w:val="-12"/>
                <w:kern w:val="0"/>
                <w:sz w:val="28"/>
                <w:szCs w:val="28"/>
              </w:rPr>
            </w:pPr>
            <w:r w:rsidRPr="000A07F0">
              <w:rPr>
                <w:rFonts w:hAnsi="標楷體" w:cs="新細明體" w:hint="eastAsia"/>
                <w:spacing w:val="-12"/>
                <w:kern w:val="0"/>
                <w:sz w:val="28"/>
                <w:szCs w:val="28"/>
              </w:rPr>
              <w:t>農業部召開雞蛋通路業者研商進口蛋調配會議，邀請超商、超市及量販店等通路業者，研商進口蛋上架事宜。</w:t>
            </w:r>
          </w:p>
        </w:tc>
      </w:tr>
      <w:tr w:rsidR="00AE4CC2" w:rsidRPr="000A07F0" w:rsidTr="00BE27CC">
        <w:trPr>
          <w:trHeight w:val="3683"/>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112/3/24</w:t>
            </w:r>
          </w:p>
        </w:tc>
        <w:tc>
          <w:tcPr>
            <w:tcW w:w="7879" w:type="dxa"/>
            <w:tcBorders>
              <w:top w:val="nil"/>
              <w:left w:val="nil"/>
              <w:bottom w:val="single" w:sz="4" w:space="0" w:color="auto"/>
              <w:right w:val="single" w:sz="4" w:space="0" w:color="auto"/>
            </w:tcBorders>
            <w:shd w:val="clear" w:color="auto" w:fill="auto"/>
            <w:vAlign w:val="center"/>
            <w:hideMark/>
          </w:tcPr>
          <w:p w:rsidR="002F663F" w:rsidRPr="000A07F0" w:rsidRDefault="00C37D87" w:rsidP="002F663F">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「行政院研商民生物資供應專案會議」決議：</w:t>
            </w:r>
          </w:p>
          <w:p w:rsidR="002F663F" w:rsidRPr="000A07F0" w:rsidRDefault="00C37D87" w:rsidP="00130EB8">
            <w:pPr>
              <w:pStyle w:val="afb"/>
              <w:widowControl/>
              <w:numPr>
                <w:ilvl w:val="0"/>
                <w:numId w:val="48"/>
              </w:numPr>
              <w:overflowPunct/>
              <w:autoSpaceDE/>
              <w:autoSpaceDN/>
              <w:spacing w:line="360" w:lineRule="exact"/>
              <w:ind w:leftChars="0" w:left="329" w:hanging="329"/>
              <w:rPr>
                <w:rFonts w:hAnsi="標楷體" w:cs="新細明體"/>
                <w:spacing w:val="-12"/>
                <w:kern w:val="0"/>
                <w:sz w:val="28"/>
                <w:szCs w:val="28"/>
              </w:rPr>
            </w:pPr>
            <w:r w:rsidRPr="000A07F0">
              <w:rPr>
                <w:rFonts w:hAnsi="標楷體" w:cs="新細明體" w:hint="eastAsia"/>
                <w:spacing w:val="-12"/>
                <w:kern w:val="0"/>
                <w:sz w:val="28"/>
                <w:szCs w:val="28"/>
              </w:rPr>
              <w:t>為穩定國內雞蛋供給，長遠而言，請農業部建立雞蛋供應預警機制(如國內供給量與需求量缺口達5%時，即預警並適時準備啟動進口)；另規劃於目標進口國家(如東南亞國家)成立糧食物資備援生產基地，除作為我國雞蛋產銷調節手段，亦可援引作為其他農產品建立產銷調節機制之參考。</w:t>
            </w:r>
          </w:p>
          <w:p w:rsidR="00C37D87" w:rsidRPr="000A07F0" w:rsidRDefault="00130EB8" w:rsidP="00130EB8">
            <w:pPr>
              <w:pStyle w:val="afb"/>
              <w:widowControl/>
              <w:numPr>
                <w:ilvl w:val="0"/>
                <w:numId w:val="48"/>
              </w:numPr>
              <w:overflowPunct/>
              <w:autoSpaceDE/>
              <w:autoSpaceDN/>
              <w:spacing w:line="360" w:lineRule="exact"/>
              <w:ind w:leftChars="0" w:left="329" w:hanging="329"/>
              <w:rPr>
                <w:rFonts w:hAnsi="標楷體" w:cs="新細明體"/>
                <w:spacing w:val="-12"/>
                <w:kern w:val="0"/>
                <w:sz w:val="28"/>
                <w:szCs w:val="28"/>
              </w:rPr>
            </w:pPr>
            <w:r w:rsidRPr="000A07F0">
              <w:rPr>
                <w:rFonts w:hAnsi="標楷體" w:cs="新細明體" w:hint="eastAsia"/>
                <w:spacing w:val="-12"/>
                <w:kern w:val="0"/>
                <w:sz w:val="28"/>
                <w:szCs w:val="28"/>
              </w:rPr>
              <w:t>鑑</w:t>
            </w:r>
            <w:r w:rsidR="00C37D87" w:rsidRPr="000A07F0">
              <w:rPr>
                <w:rFonts w:hAnsi="標楷體" w:cs="新細明體" w:hint="eastAsia"/>
                <w:spacing w:val="-12"/>
                <w:kern w:val="0"/>
                <w:sz w:val="28"/>
                <w:szCs w:val="28"/>
              </w:rPr>
              <w:t>於雞蛋進口為國內生產不足調節機制手段一環，為利於農業部爾後倘有發生禽流感疫情，致國內雞蛋產銷調節而啟動專案進口機制，維持商業進口管道有其必要，</w:t>
            </w:r>
            <w:r w:rsidR="002F663F" w:rsidRPr="000A07F0">
              <w:rPr>
                <w:rFonts w:hAnsi="標楷體" w:cs="新細明體" w:hint="eastAsia"/>
                <w:spacing w:val="-12"/>
                <w:kern w:val="0"/>
                <w:sz w:val="28"/>
                <w:szCs w:val="28"/>
              </w:rPr>
              <w:t>112年</w:t>
            </w:r>
            <w:r w:rsidR="00C37D87" w:rsidRPr="000A07F0">
              <w:rPr>
                <w:rFonts w:hAnsi="標楷體" w:cs="新細明體" w:hint="eastAsia"/>
                <w:spacing w:val="-12"/>
                <w:kern w:val="0"/>
                <w:sz w:val="28"/>
                <w:szCs w:val="28"/>
              </w:rPr>
              <w:t>商業通路專案進口收購落日期限，仍請農業部視未來國內雞蛋產能進行總量評估，於112年底再行滾動檢討。</w:t>
            </w:r>
          </w:p>
        </w:tc>
      </w:tr>
      <w:tr w:rsidR="00AE4CC2" w:rsidRPr="000A07F0" w:rsidTr="002F663F">
        <w:trPr>
          <w:trHeight w:val="158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112/3/26</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2F663F">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農業部請超思公司協調巴西供應商於3月第4週以空運方式出貨冷凍液蛋蛋黃，於4月起由超思公司向巴西供應商採購帶殼鮮蛋及冷凍液蛋，自112年3月26日起至同年7月17日超思公司共進口60筆巴西雞蛋(含新鮮殼蛋及冷凍液蛋)，總計5,377,911公斤。</w:t>
            </w:r>
          </w:p>
        </w:tc>
      </w:tr>
      <w:tr w:rsidR="00AE4CC2" w:rsidRPr="000A07F0" w:rsidTr="002F663F">
        <w:trPr>
          <w:trHeight w:val="256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lastRenderedPageBreak/>
              <w:t>112/3/28</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2F663F">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畜產會委託超思公司自巴西進口雞蛋，執行期間為「112年3月1日起至112年8月31日止」，惟合約簽署日期僅記載112年3月(未寫日期)。畜產會說明原於112年3月28日製作合約書寄送超思公司辦理簽約作業，惟因考量巴西方生產排程、航運情況及國內雞蛋需求等因素，修正合約執行期間後於112年7月20日重新製作合約書寄送超思公司，並經超思公司用印寄回後，於112年9月1日完成簽約；因合約起始時間為3月，故簽署日期經雙方同意仍維持3月。</w:t>
            </w:r>
          </w:p>
        </w:tc>
      </w:tr>
      <w:tr w:rsidR="00AE4CC2" w:rsidRPr="000A07F0" w:rsidTr="00BE27CC">
        <w:trPr>
          <w:trHeight w:val="198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112/4/6</w:t>
            </w:r>
          </w:p>
        </w:tc>
        <w:tc>
          <w:tcPr>
            <w:tcW w:w="7879" w:type="dxa"/>
            <w:tcBorders>
              <w:top w:val="nil"/>
              <w:left w:val="nil"/>
              <w:bottom w:val="single" w:sz="4" w:space="0" w:color="auto"/>
              <w:right w:val="single" w:sz="4" w:space="0" w:color="auto"/>
            </w:tcBorders>
            <w:shd w:val="clear" w:color="auto" w:fill="auto"/>
            <w:vAlign w:val="center"/>
            <w:hideMark/>
          </w:tcPr>
          <w:p w:rsidR="002F663F" w:rsidRPr="000A07F0" w:rsidRDefault="00C37D87" w:rsidP="002F663F">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「行政院研商民生物資供應專案會議」決議：</w:t>
            </w:r>
          </w:p>
          <w:p w:rsidR="002F663F" w:rsidRPr="000A07F0" w:rsidRDefault="00C37D87" w:rsidP="00130EB8">
            <w:pPr>
              <w:pStyle w:val="afb"/>
              <w:widowControl/>
              <w:numPr>
                <w:ilvl w:val="0"/>
                <w:numId w:val="49"/>
              </w:numPr>
              <w:overflowPunct/>
              <w:autoSpaceDE/>
              <w:autoSpaceDN/>
              <w:spacing w:line="360" w:lineRule="exact"/>
              <w:ind w:leftChars="0" w:left="287" w:hanging="287"/>
              <w:rPr>
                <w:rFonts w:hAnsi="標楷體" w:cs="新細明體"/>
                <w:spacing w:val="-12"/>
                <w:kern w:val="0"/>
                <w:sz w:val="28"/>
                <w:szCs w:val="28"/>
              </w:rPr>
            </w:pPr>
            <w:r w:rsidRPr="000A07F0">
              <w:rPr>
                <w:rFonts w:hAnsi="標楷體" w:cs="新細明體" w:hint="eastAsia"/>
                <w:spacing w:val="-12"/>
                <w:kern w:val="0"/>
                <w:sz w:val="28"/>
                <w:szCs w:val="28"/>
              </w:rPr>
              <w:t>鑒於國內蛋雞復養需要時間，且禽流感疫情仍影響國內復養進度，進口雞蛋補充國內需求必須有長遠且穩定的規劃，避免過度樂觀，請農業部持續加強雞蛋進口的工作，與具穩定蛋源之產地(如巴西、土耳其)，研議簽訂長期進口採購合約，俾穩定國內雞蛋供給</w:t>
            </w:r>
            <w:r w:rsidR="002F663F" w:rsidRPr="000A07F0">
              <w:rPr>
                <w:rFonts w:hAnsi="標楷體" w:cs="新細明體" w:hint="eastAsia"/>
                <w:spacing w:val="-12"/>
                <w:kern w:val="0"/>
                <w:sz w:val="28"/>
                <w:szCs w:val="28"/>
              </w:rPr>
              <w:t>。</w:t>
            </w:r>
          </w:p>
          <w:p w:rsidR="00C37D87" w:rsidRPr="000A07F0" w:rsidRDefault="002F663F" w:rsidP="00130EB8">
            <w:pPr>
              <w:pStyle w:val="afb"/>
              <w:widowControl/>
              <w:numPr>
                <w:ilvl w:val="0"/>
                <w:numId w:val="49"/>
              </w:numPr>
              <w:overflowPunct/>
              <w:autoSpaceDE/>
              <w:autoSpaceDN/>
              <w:spacing w:line="360" w:lineRule="exact"/>
              <w:ind w:leftChars="0" w:left="287" w:hanging="287"/>
              <w:rPr>
                <w:rFonts w:hAnsi="標楷體" w:cs="新細明體"/>
                <w:spacing w:val="-12"/>
                <w:kern w:val="0"/>
                <w:sz w:val="28"/>
                <w:szCs w:val="28"/>
              </w:rPr>
            </w:pPr>
            <w:r w:rsidRPr="000A07F0">
              <w:rPr>
                <w:rFonts w:hAnsi="標楷體" w:cs="新細明體" w:hint="eastAsia"/>
                <w:spacing w:val="-12"/>
                <w:kern w:val="0"/>
                <w:sz w:val="28"/>
                <w:szCs w:val="28"/>
              </w:rPr>
              <w:t>請農業部</w:t>
            </w:r>
            <w:r w:rsidR="00C37D87" w:rsidRPr="000A07F0">
              <w:rPr>
                <w:rFonts w:hAnsi="標楷體" w:cs="新細明體" w:hint="eastAsia"/>
                <w:spacing w:val="-12"/>
                <w:kern w:val="0"/>
                <w:sz w:val="28"/>
                <w:szCs w:val="28"/>
              </w:rPr>
              <w:t>加速規劃蛋雞產業禽流感保險，提高保險覆蓋率，以分擔農民飼養風險，鼓勵產業進養及復養。</w:t>
            </w:r>
          </w:p>
        </w:tc>
      </w:tr>
      <w:tr w:rsidR="00AE4CC2" w:rsidRPr="000A07F0" w:rsidTr="00BE27CC">
        <w:trPr>
          <w:trHeight w:val="2268"/>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112/4/11</w:t>
            </w:r>
          </w:p>
        </w:tc>
        <w:tc>
          <w:tcPr>
            <w:tcW w:w="7879" w:type="dxa"/>
            <w:tcBorders>
              <w:top w:val="nil"/>
              <w:left w:val="nil"/>
              <w:bottom w:val="single" w:sz="4" w:space="0" w:color="auto"/>
              <w:right w:val="single" w:sz="4" w:space="0" w:color="auto"/>
            </w:tcBorders>
            <w:shd w:val="clear" w:color="auto" w:fill="auto"/>
            <w:vAlign w:val="center"/>
            <w:hideMark/>
          </w:tcPr>
          <w:p w:rsidR="002F663F" w:rsidRPr="000A07F0" w:rsidRDefault="00C37D87" w:rsidP="002F663F">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農業部召開蛋雞產業精進措施專家會議，決議：</w:t>
            </w:r>
          </w:p>
          <w:p w:rsidR="002F663F" w:rsidRPr="000A07F0" w:rsidRDefault="00C37D87" w:rsidP="003A4775">
            <w:pPr>
              <w:pStyle w:val="afb"/>
              <w:widowControl/>
              <w:numPr>
                <w:ilvl w:val="0"/>
                <w:numId w:val="50"/>
              </w:numPr>
              <w:overflowPunct/>
              <w:autoSpaceDE/>
              <w:autoSpaceDN/>
              <w:spacing w:line="360" w:lineRule="exact"/>
              <w:ind w:leftChars="0"/>
              <w:rPr>
                <w:rFonts w:hAnsi="標楷體" w:cs="新細明體"/>
                <w:spacing w:val="-12"/>
                <w:kern w:val="0"/>
                <w:sz w:val="28"/>
                <w:szCs w:val="28"/>
              </w:rPr>
            </w:pPr>
            <w:r w:rsidRPr="000A07F0">
              <w:rPr>
                <w:rFonts w:hAnsi="標楷體" w:cs="新細明體" w:hint="eastAsia"/>
                <w:spacing w:val="-12"/>
                <w:kern w:val="0"/>
                <w:sz w:val="28"/>
                <w:szCs w:val="28"/>
              </w:rPr>
              <w:t>精進禽流感防治工作，蛋箱清潔消毒管理。</w:t>
            </w:r>
          </w:p>
          <w:p w:rsidR="002F663F" w:rsidRPr="000A07F0" w:rsidRDefault="00C37D87" w:rsidP="003A4775">
            <w:pPr>
              <w:pStyle w:val="afb"/>
              <w:widowControl/>
              <w:numPr>
                <w:ilvl w:val="0"/>
                <w:numId w:val="50"/>
              </w:numPr>
              <w:overflowPunct/>
              <w:autoSpaceDE/>
              <w:autoSpaceDN/>
              <w:spacing w:line="360" w:lineRule="exact"/>
              <w:ind w:leftChars="0"/>
              <w:rPr>
                <w:rFonts w:hAnsi="標楷體" w:cs="新細明體"/>
                <w:spacing w:val="-12"/>
                <w:kern w:val="0"/>
                <w:sz w:val="28"/>
                <w:szCs w:val="28"/>
              </w:rPr>
            </w:pPr>
            <w:r w:rsidRPr="000A07F0">
              <w:rPr>
                <w:rFonts w:hAnsi="標楷體" w:cs="新細明體" w:hint="eastAsia"/>
                <w:spacing w:val="-12"/>
                <w:kern w:val="0"/>
                <w:sz w:val="28"/>
                <w:szCs w:val="28"/>
              </w:rPr>
              <w:t>禽舍重建補助常態化，強化蛋雞場生產管理。</w:t>
            </w:r>
          </w:p>
          <w:p w:rsidR="002F663F" w:rsidRPr="000A07F0" w:rsidRDefault="00C37D87" w:rsidP="003A4775">
            <w:pPr>
              <w:pStyle w:val="afb"/>
              <w:widowControl/>
              <w:numPr>
                <w:ilvl w:val="0"/>
                <w:numId w:val="50"/>
              </w:numPr>
              <w:overflowPunct/>
              <w:autoSpaceDE/>
              <w:autoSpaceDN/>
              <w:spacing w:line="360" w:lineRule="exact"/>
              <w:ind w:leftChars="0"/>
              <w:rPr>
                <w:rFonts w:hAnsi="標楷體" w:cs="新細明體"/>
                <w:spacing w:val="-12"/>
                <w:kern w:val="0"/>
                <w:sz w:val="28"/>
                <w:szCs w:val="28"/>
              </w:rPr>
            </w:pPr>
            <w:r w:rsidRPr="000A07F0">
              <w:rPr>
                <w:rFonts w:hAnsi="標楷體" w:cs="新細明體" w:hint="eastAsia"/>
                <w:spacing w:val="-12"/>
                <w:kern w:val="0"/>
                <w:sz w:val="28"/>
                <w:szCs w:val="28"/>
              </w:rPr>
              <w:t>漸進擴大推動雞蛋洗選，早餐店、餐飲業、烘培業漸進納入。</w:t>
            </w:r>
          </w:p>
          <w:p w:rsidR="002F663F" w:rsidRPr="000A07F0" w:rsidRDefault="00C37D87" w:rsidP="003A4775">
            <w:pPr>
              <w:pStyle w:val="afb"/>
              <w:widowControl/>
              <w:numPr>
                <w:ilvl w:val="0"/>
                <w:numId w:val="50"/>
              </w:numPr>
              <w:overflowPunct/>
              <w:autoSpaceDE/>
              <w:autoSpaceDN/>
              <w:spacing w:line="360" w:lineRule="exact"/>
              <w:ind w:leftChars="0"/>
              <w:rPr>
                <w:rFonts w:hAnsi="標楷體" w:cs="新細明體"/>
                <w:spacing w:val="-12"/>
                <w:kern w:val="0"/>
                <w:sz w:val="28"/>
                <w:szCs w:val="28"/>
              </w:rPr>
            </w:pPr>
            <w:r w:rsidRPr="000A07F0">
              <w:rPr>
                <w:rFonts w:hAnsi="標楷體" w:cs="新細明體" w:hint="eastAsia"/>
                <w:spacing w:val="-12"/>
                <w:kern w:val="0"/>
                <w:sz w:val="28"/>
                <w:szCs w:val="28"/>
              </w:rPr>
              <w:t>規劃養雞場雞糞處理具體配套。</w:t>
            </w:r>
          </w:p>
          <w:p w:rsidR="002F663F" w:rsidRPr="000A07F0" w:rsidRDefault="00C37D87" w:rsidP="003A4775">
            <w:pPr>
              <w:pStyle w:val="afb"/>
              <w:widowControl/>
              <w:numPr>
                <w:ilvl w:val="0"/>
                <w:numId w:val="50"/>
              </w:numPr>
              <w:overflowPunct/>
              <w:autoSpaceDE/>
              <w:autoSpaceDN/>
              <w:spacing w:line="360" w:lineRule="exact"/>
              <w:ind w:leftChars="0"/>
              <w:rPr>
                <w:rFonts w:hAnsi="標楷體" w:cs="新細明體"/>
                <w:spacing w:val="-12"/>
                <w:kern w:val="0"/>
                <w:sz w:val="28"/>
                <w:szCs w:val="28"/>
              </w:rPr>
            </w:pPr>
            <w:r w:rsidRPr="000A07F0">
              <w:rPr>
                <w:rFonts w:hAnsi="標楷體" w:cs="新細明體" w:hint="eastAsia"/>
                <w:spacing w:val="-12"/>
                <w:kern w:val="0"/>
                <w:sz w:val="28"/>
                <w:szCs w:val="28"/>
              </w:rPr>
              <w:t>建立蛋品冷鏈滾動倉儲，每月安全庫存量6,000萬顆。</w:t>
            </w:r>
          </w:p>
          <w:p w:rsidR="002F663F" w:rsidRPr="000A07F0" w:rsidRDefault="00C37D87" w:rsidP="003A4775">
            <w:pPr>
              <w:pStyle w:val="afb"/>
              <w:widowControl/>
              <w:numPr>
                <w:ilvl w:val="0"/>
                <w:numId w:val="50"/>
              </w:numPr>
              <w:overflowPunct/>
              <w:autoSpaceDE/>
              <w:autoSpaceDN/>
              <w:spacing w:line="360" w:lineRule="exact"/>
              <w:ind w:leftChars="0"/>
              <w:rPr>
                <w:rFonts w:hAnsi="標楷體" w:cs="新細明體"/>
                <w:spacing w:val="-12"/>
                <w:kern w:val="0"/>
                <w:sz w:val="28"/>
                <w:szCs w:val="28"/>
              </w:rPr>
            </w:pPr>
            <w:r w:rsidRPr="000A07F0">
              <w:rPr>
                <w:rFonts w:hAnsi="標楷體" w:cs="新細明體" w:hint="eastAsia"/>
                <w:spacing w:val="-12"/>
                <w:kern w:val="0"/>
                <w:sz w:val="28"/>
                <w:szCs w:val="28"/>
              </w:rPr>
              <w:t>協調地方政府自治條例鬆綁簡化禽舍升級行政程序。</w:t>
            </w:r>
          </w:p>
          <w:p w:rsidR="00C37D87" w:rsidRPr="000A07F0" w:rsidRDefault="00C37D87" w:rsidP="003A4775">
            <w:pPr>
              <w:pStyle w:val="afb"/>
              <w:widowControl/>
              <w:numPr>
                <w:ilvl w:val="0"/>
                <w:numId w:val="50"/>
              </w:numPr>
              <w:overflowPunct/>
              <w:autoSpaceDE/>
              <w:autoSpaceDN/>
              <w:spacing w:line="360" w:lineRule="exact"/>
              <w:ind w:leftChars="0"/>
              <w:rPr>
                <w:rFonts w:hAnsi="標楷體" w:cs="新細明體"/>
                <w:spacing w:val="-12"/>
                <w:kern w:val="0"/>
                <w:sz w:val="28"/>
                <w:szCs w:val="28"/>
              </w:rPr>
            </w:pPr>
            <w:r w:rsidRPr="000A07F0">
              <w:rPr>
                <w:rFonts w:hAnsi="標楷體" w:cs="新細明體" w:hint="eastAsia"/>
                <w:spacing w:val="-12"/>
                <w:kern w:val="0"/>
                <w:sz w:val="28"/>
                <w:szCs w:val="28"/>
              </w:rPr>
              <w:t>建立公開透明化資訊平台。</w:t>
            </w:r>
          </w:p>
        </w:tc>
      </w:tr>
      <w:tr w:rsidR="00AE4CC2" w:rsidRPr="000A07F0" w:rsidTr="00BE27CC">
        <w:trPr>
          <w:trHeight w:val="2141"/>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112/4/12</w:t>
            </w:r>
          </w:p>
        </w:tc>
        <w:tc>
          <w:tcPr>
            <w:tcW w:w="7879" w:type="dxa"/>
            <w:tcBorders>
              <w:top w:val="nil"/>
              <w:left w:val="nil"/>
              <w:bottom w:val="single" w:sz="4" w:space="0" w:color="auto"/>
              <w:right w:val="single" w:sz="4" w:space="0" w:color="auto"/>
            </w:tcBorders>
            <w:shd w:val="clear" w:color="auto" w:fill="auto"/>
            <w:vAlign w:val="center"/>
            <w:hideMark/>
          </w:tcPr>
          <w:p w:rsidR="002F663F" w:rsidRPr="000A07F0" w:rsidRDefault="00C37D87" w:rsidP="002F663F">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「行政院研商民生物資供應專案會議」決議：</w:t>
            </w:r>
          </w:p>
          <w:p w:rsidR="002F663F" w:rsidRPr="000A07F0" w:rsidRDefault="00C37D87" w:rsidP="00130EB8">
            <w:pPr>
              <w:pStyle w:val="afb"/>
              <w:widowControl/>
              <w:numPr>
                <w:ilvl w:val="0"/>
                <w:numId w:val="51"/>
              </w:numPr>
              <w:overflowPunct/>
              <w:autoSpaceDE/>
              <w:autoSpaceDN/>
              <w:spacing w:line="360" w:lineRule="exact"/>
              <w:ind w:leftChars="0" w:left="329" w:hanging="329"/>
              <w:rPr>
                <w:rFonts w:hAnsi="標楷體" w:cs="新細明體"/>
                <w:spacing w:val="-12"/>
                <w:kern w:val="0"/>
                <w:sz w:val="28"/>
                <w:szCs w:val="28"/>
              </w:rPr>
            </w:pPr>
            <w:r w:rsidRPr="000A07F0">
              <w:rPr>
                <w:rFonts w:hAnsi="標楷體" w:cs="新細明體" w:hint="eastAsia"/>
                <w:spacing w:val="-12"/>
                <w:kern w:val="0"/>
                <w:sz w:val="28"/>
                <w:szCs w:val="28"/>
              </w:rPr>
              <w:t>考量禽流感疫情、飼料及能源價格上揚等在全球都造成雞蛋短缺影響，農業部所提復養及進口對策，期確保國內雞蛋供應充足，尚不宜過度樂觀，請農業部就</w:t>
            </w:r>
            <w:r w:rsidR="002F663F" w:rsidRPr="000A07F0">
              <w:rPr>
                <w:rFonts w:hAnsi="標楷體" w:cs="新細明體" w:hint="eastAsia"/>
                <w:spacing w:val="-12"/>
                <w:kern w:val="0"/>
                <w:sz w:val="28"/>
                <w:szCs w:val="28"/>
              </w:rPr>
              <w:t>112</w:t>
            </w:r>
            <w:r w:rsidRPr="000A07F0">
              <w:rPr>
                <w:rFonts w:hAnsi="標楷體" w:cs="新細明體" w:hint="eastAsia"/>
                <w:spacing w:val="-12"/>
                <w:kern w:val="0"/>
                <w:sz w:val="28"/>
                <w:szCs w:val="28"/>
              </w:rPr>
              <w:t>年10</w:t>
            </w:r>
            <w:r w:rsidR="002F663F" w:rsidRPr="000A07F0">
              <w:rPr>
                <w:rFonts w:hAnsi="標楷體" w:cs="新細明體" w:hint="eastAsia"/>
                <w:spacing w:val="-12"/>
                <w:kern w:val="0"/>
                <w:sz w:val="28"/>
                <w:szCs w:val="28"/>
              </w:rPr>
              <w:t>至</w:t>
            </w:r>
            <w:r w:rsidRPr="000A07F0">
              <w:rPr>
                <w:rFonts w:hAnsi="標楷體" w:cs="新細明體" w:hint="eastAsia"/>
                <w:spacing w:val="-12"/>
                <w:kern w:val="0"/>
                <w:sz w:val="28"/>
                <w:szCs w:val="28"/>
              </w:rPr>
              <w:t>12月雞蛋專案進口採購，需立即決定以長約方式辦理，以保障112年下半年每月可達成進口6,000萬顆之目標。</w:t>
            </w:r>
            <w:r w:rsidRPr="000A07F0">
              <w:rPr>
                <w:rFonts w:hAnsi="標楷體" w:cs="新細明體" w:hint="eastAsia"/>
                <w:spacing w:val="-12"/>
                <w:kern w:val="0"/>
                <w:sz w:val="28"/>
                <w:szCs w:val="28"/>
              </w:rPr>
              <w:br w:type="page"/>
            </w:r>
          </w:p>
          <w:p w:rsidR="00C37D87" w:rsidRPr="000A07F0" w:rsidRDefault="00C37D87" w:rsidP="00130EB8">
            <w:pPr>
              <w:pStyle w:val="afb"/>
              <w:widowControl/>
              <w:numPr>
                <w:ilvl w:val="0"/>
                <w:numId w:val="51"/>
              </w:numPr>
              <w:overflowPunct/>
              <w:autoSpaceDE/>
              <w:autoSpaceDN/>
              <w:spacing w:line="360" w:lineRule="exact"/>
              <w:ind w:leftChars="0" w:left="329" w:hanging="329"/>
              <w:rPr>
                <w:rFonts w:hAnsi="標楷體" w:cs="新細明體"/>
                <w:spacing w:val="-12"/>
                <w:kern w:val="0"/>
                <w:sz w:val="28"/>
                <w:szCs w:val="28"/>
              </w:rPr>
            </w:pPr>
            <w:r w:rsidRPr="000A07F0">
              <w:rPr>
                <w:rFonts w:hAnsi="標楷體" w:cs="新細明體" w:hint="eastAsia"/>
                <w:spacing w:val="-12"/>
                <w:kern w:val="0"/>
                <w:sz w:val="28"/>
                <w:szCs w:val="28"/>
              </w:rPr>
              <w:t>目前雞蛋專案進口只開放至112年年底，似有不利長約採購，請農業部強化供應韌性，儘速檢討113年是否要持續開放專案進口，以穩定市場供需秩序；並請經濟部邀集進口商及通路商座談，請外交部、衛福部、農業部一併出席，另請副院長主持會議，聽取建言。</w:t>
            </w:r>
          </w:p>
        </w:tc>
      </w:tr>
      <w:tr w:rsidR="00AE4CC2" w:rsidRPr="000A07F0" w:rsidTr="00BE27CC">
        <w:trPr>
          <w:trHeight w:val="100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12"/>
                <w:kern w:val="0"/>
                <w:sz w:val="28"/>
                <w:szCs w:val="28"/>
              </w:rPr>
            </w:pPr>
            <w:r w:rsidRPr="000A07F0">
              <w:rPr>
                <w:rFonts w:hAnsi="標楷體" w:cs="新細明體" w:hint="eastAsia"/>
                <w:spacing w:val="-12"/>
                <w:kern w:val="0"/>
                <w:sz w:val="28"/>
                <w:szCs w:val="28"/>
              </w:rPr>
              <w:lastRenderedPageBreak/>
              <w:t>112/4/19</w:t>
            </w:r>
          </w:p>
        </w:tc>
        <w:tc>
          <w:tcPr>
            <w:tcW w:w="7879" w:type="dxa"/>
            <w:tcBorders>
              <w:top w:val="nil"/>
              <w:left w:val="nil"/>
              <w:bottom w:val="single" w:sz="4" w:space="0" w:color="auto"/>
              <w:right w:val="single" w:sz="4" w:space="0" w:color="auto"/>
            </w:tcBorders>
            <w:shd w:val="clear" w:color="auto" w:fill="auto"/>
            <w:vAlign w:val="center"/>
            <w:hideMark/>
          </w:tcPr>
          <w:p w:rsidR="002F663F" w:rsidRPr="000A07F0" w:rsidRDefault="00C37D87" w:rsidP="002F663F">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「行政院研商民生物資供應專案會議」決議：</w:t>
            </w:r>
          </w:p>
          <w:p w:rsidR="002F663F" w:rsidRPr="000A07F0" w:rsidRDefault="00C37D87" w:rsidP="00130EB8">
            <w:pPr>
              <w:pStyle w:val="afb"/>
              <w:widowControl/>
              <w:numPr>
                <w:ilvl w:val="0"/>
                <w:numId w:val="52"/>
              </w:numPr>
              <w:overflowPunct/>
              <w:autoSpaceDE/>
              <w:autoSpaceDN/>
              <w:spacing w:line="360" w:lineRule="exact"/>
              <w:ind w:leftChars="0" w:left="315" w:hanging="315"/>
              <w:rPr>
                <w:rFonts w:hAnsi="標楷體" w:cs="新細明體"/>
                <w:spacing w:val="-12"/>
                <w:kern w:val="0"/>
                <w:sz w:val="28"/>
                <w:szCs w:val="28"/>
              </w:rPr>
            </w:pPr>
            <w:r w:rsidRPr="000A07F0">
              <w:rPr>
                <w:rFonts w:hAnsi="標楷體" w:cs="新細明體" w:hint="eastAsia"/>
                <w:spacing w:val="-12"/>
                <w:kern w:val="0"/>
                <w:sz w:val="28"/>
                <w:szCs w:val="28"/>
              </w:rPr>
              <w:t>考量業者採購國外蛋品有訂定長期契約之需求，請農業部研議延長蛋品專案進口時間至113年6月底，業者可自購做一般商業貿易用途，農業部不予以收購</w:t>
            </w:r>
            <w:r w:rsidR="002F663F" w:rsidRPr="000A07F0">
              <w:rPr>
                <w:rFonts w:hAnsi="標楷體" w:cs="新細明體" w:hint="eastAsia"/>
                <w:spacing w:val="-12"/>
                <w:kern w:val="0"/>
                <w:sz w:val="28"/>
                <w:szCs w:val="28"/>
              </w:rPr>
              <w:t>。</w:t>
            </w:r>
          </w:p>
          <w:p w:rsidR="00C37D87" w:rsidRPr="000A07F0" w:rsidRDefault="00C37D87" w:rsidP="003A4775">
            <w:pPr>
              <w:pStyle w:val="afb"/>
              <w:widowControl/>
              <w:numPr>
                <w:ilvl w:val="0"/>
                <w:numId w:val="52"/>
              </w:numPr>
              <w:overflowPunct/>
              <w:autoSpaceDE/>
              <w:autoSpaceDN/>
              <w:spacing w:line="360" w:lineRule="exact"/>
              <w:ind w:leftChars="0"/>
              <w:rPr>
                <w:rFonts w:hAnsi="標楷體" w:cs="新細明體"/>
                <w:spacing w:val="-12"/>
                <w:kern w:val="0"/>
                <w:sz w:val="28"/>
                <w:szCs w:val="28"/>
              </w:rPr>
            </w:pPr>
            <w:r w:rsidRPr="000A07F0">
              <w:rPr>
                <w:rFonts w:hAnsi="標楷體" w:cs="新細明體" w:hint="eastAsia"/>
                <w:spacing w:val="-12"/>
                <w:kern w:val="0"/>
                <w:sz w:val="28"/>
                <w:szCs w:val="28"/>
              </w:rPr>
              <w:t>殼蛋、水煮蛋、液蛋等蛋品之機動關稅部分，暫不調整。</w:t>
            </w:r>
          </w:p>
        </w:tc>
      </w:tr>
      <w:tr w:rsidR="00AE4CC2" w:rsidRPr="000A07F0" w:rsidTr="00BE27CC">
        <w:trPr>
          <w:trHeight w:val="1999"/>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112/4/26</w:t>
            </w:r>
          </w:p>
        </w:tc>
        <w:tc>
          <w:tcPr>
            <w:tcW w:w="7879" w:type="dxa"/>
            <w:tcBorders>
              <w:top w:val="nil"/>
              <w:left w:val="nil"/>
              <w:bottom w:val="single" w:sz="4" w:space="0" w:color="auto"/>
              <w:right w:val="single" w:sz="4" w:space="0" w:color="auto"/>
            </w:tcBorders>
            <w:shd w:val="clear" w:color="auto" w:fill="auto"/>
            <w:vAlign w:val="center"/>
            <w:hideMark/>
          </w:tcPr>
          <w:p w:rsidR="002F663F" w:rsidRPr="000A07F0" w:rsidRDefault="00C37D87" w:rsidP="002F663F">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「行政院研商民生物資供應專案會議」決議：</w:t>
            </w:r>
          </w:p>
          <w:p w:rsidR="002F663F" w:rsidRPr="000A07F0" w:rsidRDefault="00C37D87" w:rsidP="00130EB8">
            <w:pPr>
              <w:pStyle w:val="afb"/>
              <w:widowControl/>
              <w:numPr>
                <w:ilvl w:val="0"/>
                <w:numId w:val="53"/>
              </w:numPr>
              <w:overflowPunct/>
              <w:autoSpaceDE/>
              <w:autoSpaceDN/>
              <w:spacing w:line="360" w:lineRule="exact"/>
              <w:ind w:leftChars="0" w:left="287" w:hanging="284"/>
              <w:rPr>
                <w:rFonts w:hAnsi="標楷體" w:cs="新細明體"/>
                <w:spacing w:val="-12"/>
                <w:kern w:val="0"/>
                <w:sz w:val="28"/>
                <w:szCs w:val="28"/>
              </w:rPr>
            </w:pPr>
            <w:r w:rsidRPr="000A07F0">
              <w:rPr>
                <w:rFonts w:hAnsi="標楷體" w:cs="新細明體" w:hint="eastAsia"/>
                <w:spacing w:val="-12"/>
                <w:kern w:val="0"/>
                <w:sz w:val="28"/>
                <w:szCs w:val="28"/>
              </w:rPr>
              <w:t>國內雞蛋需求下降之原因，係因雞蛋產量不足造成消費習慣改變所致，請農業部建立多元化之進口來源，與菲律賓、泰國等多國簽訂長約，並落實滾動檢討安全庫存之機制。</w:t>
            </w:r>
          </w:p>
          <w:p w:rsidR="00C37D87" w:rsidRPr="000A07F0" w:rsidRDefault="00C37D87" w:rsidP="00130EB8">
            <w:pPr>
              <w:pStyle w:val="afb"/>
              <w:widowControl/>
              <w:numPr>
                <w:ilvl w:val="0"/>
                <w:numId w:val="53"/>
              </w:numPr>
              <w:overflowPunct/>
              <w:autoSpaceDE/>
              <w:autoSpaceDN/>
              <w:spacing w:line="360" w:lineRule="exact"/>
              <w:ind w:leftChars="0" w:left="315" w:hanging="315"/>
              <w:rPr>
                <w:rFonts w:hAnsi="標楷體" w:cs="新細明體"/>
                <w:spacing w:val="-12"/>
                <w:kern w:val="0"/>
                <w:sz w:val="28"/>
                <w:szCs w:val="28"/>
              </w:rPr>
            </w:pPr>
            <w:r w:rsidRPr="000A07F0">
              <w:rPr>
                <w:rFonts w:hAnsi="標楷體" w:cs="新細明體" w:hint="eastAsia"/>
                <w:spacing w:val="-12"/>
                <w:kern w:val="0"/>
                <w:sz w:val="28"/>
                <w:szCs w:val="28"/>
              </w:rPr>
              <w:t>目前各通路端雞蛋供貨情形已有明顯改善，考量有業者優先消化原有庫存或其利潤較高的品牌蛋，導致進口蛋調配洗選效率受影響之情形發生，請農業部宣導業者應配合洗選調度作業，將進口蛋及時供應至各通路，以補足平價蛋消費需求。</w:t>
            </w:r>
          </w:p>
        </w:tc>
      </w:tr>
      <w:tr w:rsidR="00AE4CC2" w:rsidRPr="000A07F0" w:rsidTr="00BE27CC">
        <w:trPr>
          <w:trHeight w:val="14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112/5</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0B227D" w:rsidP="0026771A">
            <w:pPr>
              <w:widowControl/>
              <w:overflowPunct/>
              <w:autoSpaceDE/>
              <w:autoSpaceDN/>
              <w:spacing w:line="360" w:lineRule="exact"/>
              <w:jc w:val="left"/>
              <w:rPr>
                <w:rFonts w:hAnsi="標楷體" w:cs="新細明體"/>
                <w:spacing w:val="-12"/>
                <w:kern w:val="0"/>
                <w:sz w:val="28"/>
                <w:szCs w:val="28"/>
              </w:rPr>
            </w:pPr>
            <w:r w:rsidRPr="000A07F0">
              <w:rPr>
                <w:rFonts w:hAnsi="標楷體" w:cs="新細明體" w:hint="eastAsia"/>
                <w:spacing w:val="-12"/>
                <w:kern w:val="0"/>
                <w:sz w:val="28"/>
                <w:szCs w:val="28"/>
              </w:rPr>
              <w:t>○○</w:t>
            </w:r>
            <w:r w:rsidR="00C37D87" w:rsidRPr="000A07F0">
              <w:rPr>
                <w:rFonts w:hAnsi="標楷體" w:cs="新細明體" w:hint="eastAsia"/>
                <w:spacing w:val="-12"/>
                <w:kern w:val="0"/>
                <w:sz w:val="28"/>
                <w:szCs w:val="28"/>
              </w:rPr>
              <w:t>農產品有限公司洗選之泰國進口蛋發現雞蛋發霉情形。</w:t>
            </w:r>
          </w:p>
        </w:tc>
      </w:tr>
      <w:tr w:rsidR="00AE4CC2" w:rsidRPr="000A07F0" w:rsidTr="00BE27CC">
        <w:trPr>
          <w:trHeight w:val="91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112/5/3</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26771A">
            <w:pPr>
              <w:widowControl/>
              <w:overflowPunct/>
              <w:autoSpaceDE/>
              <w:autoSpaceDN/>
              <w:spacing w:line="360" w:lineRule="exact"/>
              <w:jc w:val="left"/>
              <w:rPr>
                <w:rFonts w:hAnsi="標楷體" w:cs="新細明體"/>
                <w:spacing w:val="-12"/>
                <w:kern w:val="0"/>
                <w:sz w:val="28"/>
                <w:szCs w:val="28"/>
              </w:rPr>
            </w:pPr>
            <w:r w:rsidRPr="000A07F0">
              <w:rPr>
                <w:rFonts w:hAnsi="標楷體" w:cs="新細明體" w:hint="eastAsia"/>
                <w:spacing w:val="-12"/>
                <w:kern w:val="0"/>
                <w:sz w:val="28"/>
                <w:szCs w:val="28"/>
              </w:rPr>
              <w:t>「行政院研商民生物資供應專案會議」決議：</w:t>
            </w:r>
            <w:r w:rsidRPr="000A07F0">
              <w:rPr>
                <w:rFonts w:hAnsi="標楷體" w:cs="新細明體" w:hint="eastAsia"/>
                <w:spacing w:val="-12"/>
                <w:kern w:val="0"/>
                <w:sz w:val="28"/>
                <w:szCs w:val="28"/>
              </w:rPr>
              <w:br/>
            </w:r>
            <w:r w:rsidR="00AD7B4C" w:rsidRPr="000A07F0">
              <w:rPr>
                <w:rFonts w:hAnsi="標楷體" w:cs="新細明體" w:hint="eastAsia"/>
                <w:spacing w:val="-12"/>
                <w:kern w:val="0"/>
                <w:sz w:val="28"/>
                <w:szCs w:val="28"/>
              </w:rPr>
              <w:t xml:space="preserve">    </w:t>
            </w:r>
            <w:r w:rsidRPr="000A07F0">
              <w:rPr>
                <w:rFonts w:hAnsi="標楷體" w:cs="新細明體" w:hint="eastAsia"/>
                <w:spacing w:val="-12"/>
                <w:kern w:val="0"/>
                <w:sz w:val="28"/>
                <w:szCs w:val="28"/>
              </w:rPr>
              <w:t>雞蛋因短缺以致國內消費需求鈍化，請農業部研議增加進口雞蛋調度管道，相關調度規劃及7月後進口量是否酌予調整，併請研議。</w:t>
            </w:r>
          </w:p>
        </w:tc>
      </w:tr>
      <w:tr w:rsidR="00AE4CC2" w:rsidRPr="000A07F0" w:rsidTr="00BE27CC">
        <w:trPr>
          <w:trHeight w:val="1731"/>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112/5/17</w:t>
            </w:r>
          </w:p>
        </w:tc>
        <w:tc>
          <w:tcPr>
            <w:tcW w:w="7879" w:type="dxa"/>
            <w:tcBorders>
              <w:top w:val="nil"/>
              <w:left w:val="nil"/>
              <w:bottom w:val="single" w:sz="4" w:space="0" w:color="auto"/>
              <w:right w:val="single" w:sz="4" w:space="0" w:color="auto"/>
            </w:tcBorders>
            <w:shd w:val="clear" w:color="auto" w:fill="auto"/>
            <w:vAlign w:val="center"/>
            <w:hideMark/>
          </w:tcPr>
          <w:p w:rsidR="00AD7B4C" w:rsidRPr="000A07F0" w:rsidRDefault="00C37D87" w:rsidP="00AD7B4C">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「行政院研商民生物資供應專案會議」決議：</w:t>
            </w:r>
            <w:r w:rsidRPr="000A07F0">
              <w:rPr>
                <w:rFonts w:hAnsi="標楷體" w:cs="新細明體" w:hint="eastAsia"/>
                <w:spacing w:val="-12"/>
                <w:kern w:val="0"/>
                <w:sz w:val="28"/>
                <w:szCs w:val="28"/>
              </w:rPr>
              <w:br w:type="page"/>
            </w:r>
          </w:p>
          <w:p w:rsidR="00AD7B4C" w:rsidRPr="000A07F0" w:rsidRDefault="00C37D87" w:rsidP="00130EB8">
            <w:pPr>
              <w:pStyle w:val="afb"/>
              <w:widowControl/>
              <w:numPr>
                <w:ilvl w:val="0"/>
                <w:numId w:val="54"/>
              </w:numPr>
              <w:overflowPunct/>
              <w:autoSpaceDE/>
              <w:autoSpaceDN/>
              <w:spacing w:line="360" w:lineRule="exact"/>
              <w:ind w:leftChars="0" w:left="315" w:hanging="315"/>
              <w:rPr>
                <w:rFonts w:hAnsi="標楷體" w:cs="新細明體"/>
                <w:spacing w:val="-12"/>
                <w:kern w:val="0"/>
                <w:sz w:val="28"/>
                <w:szCs w:val="28"/>
              </w:rPr>
            </w:pPr>
            <w:r w:rsidRPr="000A07F0">
              <w:rPr>
                <w:rFonts w:hAnsi="標楷體" w:cs="新細明體" w:hint="eastAsia"/>
                <w:spacing w:val="-12"/>
                <w:kern w:val="0"/>
                <w:sz w:val="28"/>
                <w:szCs w:val="28"/>
              </w:rPr>
              <w:t>考量國內雞蛋市場供需已漸趨穩定，專案進口雞蛋之邊境檢驗排程，請食藥署回歸常態依一般案件處理，至農業部進口雞蛋長約規劃，請研議多採用國籍航班運送之可行性。</w:t>
            </w:r>
          </w:p>
          <w:p w:rsidR="00C37D87" w:rsidRPr="000A07F0" w:rsidRDefault="00C37D87" w:rsidP="00130EB8">
            <w:pPr>
              <w:pStyle w:val="afb"/>
              <w:widowControl/>
              <w:numPr>
                <w:ilvl w:val="0"/>
                <w:numId w:val="54"/>
              </w:numPr>
              <w:overflowPunct/>
              <w:autoSpaceDE/>
              <w:autoSpaceDN/>
              <w:spacing w:line="360" w:lineRule="exact"/>
              <w:ind w:leftChars="0" w:left="315" w:hanging="315"/>
              <w:rPr>
                <w:rFonts w:hAnsi="標楷體" w:cs="新細明體"/>
                <w:spacing w:val="-12"/>
                <w:kern w:val="0"/>
                <w:sz w:val="28"/>
                <w:szCs w:val="28"/>
              </w:rPr>
            </w:pPr>
            <w:r w:rsidRPr="000A07F0">
              <w:rPr>
                <w:rFonts w:hAnsi="標楷體" w:cs="新細明體" w:hint="eastAsia"/>
                <w:spacing w:val="-12"/>
                <w:kern w:val="0"/>
                <w:sz w:val="28"/>
                <w:szCs w:val="28"/>
              </w:rPr>
              <w:t>考量雞蛋供需穩定之維持與產銷調節相對不易，請農業部通盤檢視整體蛋雞產業鏈生產供銷體系與相關制度，研議整體產業精進策略、產業結構調整規劃及靈活應變的進口調節機制，於下次會議報告討論。</w:t>
            </w:r>
          </w:p>
        </w:tc>
      </w:tr>
      <w:tr w:rsidR="00AE4CC2" w:rsidRPr="000A07F0" w:rsidTr="00BE27CC">
        <w:trPr>
          <w:trHeight w:val="1545"/>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112/5/24</w:t>
            </w:r>
          </w:p>
        </w:tc>
        <w:tc>
          <w:tcPr>
            <w:tcW w:w="7879" w:type="dxa"/>
            <w:tcBorders>
              <w:top w:val="nil"/>
              <w:left w:val="nil"/>
              <w:bottom w:val="single" w:sz="4" w:space="0" w:color="auto"/>
              <w:right w:val="single" w:sz="4" w:space="0" w:color="auto"/>
            </w:tcBorders>
            <w:shd w:val="clear" w:color="auto" w:fill="auto"/>
            <w:vAlign w:val="center"/>
            <w:hideMark/>
          </w:tcPr>
          <w:p w:rsidR="00AD7B4C" w:rsidRPr="000A07F0" w:rsidRDefault="00C37D87" w:rsidP="00AD7B4C">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「行政院研商民生物資供應專案會議」決議：</w:t>
            </w:r>
          </w:p>
          <w:p w:rsidR="00AD7B4C" w:rsidRPr="000A07F0" w:rsidRDefault="00C37D87" w:rsidP="00130EB8">
            <w:pPr>
              <w:pStyle w:val="afb"/>
              <w:widowControl/>
              <w:numPr>
                <w:ilvl w:val="0"/>
                <w:numId w:val="55"/>
              </w:numPr>
              <w:overflowPunct/>
              <w:autoSpaceDE/>
              <w:autoSpaceDN/>
              <w:spacing w:line="360" w:lineRule="exact"/>
              <w:ind w:leftChars="0" w:left="287" w:hanging="287"/>
              <w:rPr>
                <w:rFonts w:hAnsi="標楷體" w:cs="新細明體"/>
                <w:spacing w:val="-12"/>
                <w:kern w:val="0"/>
                <w:sz w:val="28"/>
                <w:szCs w:val="28"/>
              </w:rPr>
            </w:pPr>
            <w:r w:rsidRPr="000A07F0">
              <w:rPr>
                <w:rFonts w:hAnsi="標楷體" w:cs="新細明體" w:hint="eastAsia"/>
                <w:spacing w:val="-12"/>
                <w:kern w:val="0"/>
                <w:sz w:val="28"/>
                <w:szCs w:val="28"/>
              </w:rPr>
              <w:t>近期傳統市場、超市等通路雞蛋供應相對充足，其中進口雞蛋透過洗選、分級等作業後，因售價高於國產雞蛋，請農業部加強調度作業。</w:t>
            </w:r>
          </w:p>
          <w:p w:rsidR="00C37D87" w:rsidRPr="000A07F0" w:rsidRDefault="00C37D87" w:rsidP="00130EB8">
            <w:pPr>
              <w:pStyle w:val="afb"/>
              <w:widowControl/>
              <w:numPr>
                <w:ilvl w:val="0"/>
                <w:numId w:val="55"/>
              </w:numPr>
              <w:overflowPunct/>
              <w:autoSpaceDE/>
              <w:autoSpaceDN/>
              <w:spacing w:line="360" w:lineRule="exact"/>
              <w:ind w:leftChars="0" w:left="259" w:hanging="284"/>
              <w:rPr>
                <w:rFonts w:hAnsi="標楷體" w:cs="新細明體"/>
                <w:spacing w:val="-12"/>
                <w:kern w:val="0"/>
                <w:sz w:val="28"/>
                <w:szCs w:val="28"/>
              </w:rPr>
            </w:pPr>
            <w:r w:rsidRPr="000A07F0">
              <w:rPr>
                <w:rFonts w:hAnsi="標楷體" w:cs="新細明體" w:hint="eastAsia"/>
                <w:spacing w:val="-12"/>
                <w:kern w:val="0"/>
                <w:sz w:val="28"/>
                <w:szCs w:val="28"/>
              </w:rPr>
              <w:t>未來自國外進口時請朝向簽訂開口契約之方向辦理，兼顧契約供應穩定及合理價格，建立靈活操作機制並得依自由市場機制，由業者自行進口雞蛋達到數量自動調節效果，以降低發生庫存機會。</w:t>
            </w:r>
          </w:p>
        </w:tc>
      </w:tr>
      <w:tr w:rsidR="00AE4CC2" w:rsidRPr="000A07F0" w:rsidTr="00BE27CC">
        <w:trPr>
          <w:trHeight w:val="113"/>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112/6/5</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26771A">
            <w:pPr>
              <w:widowControl/>
              <w:overflowPunct/>
              <w:autoSpaceDE/>
              <w:autoSpaceDN/>
              <w:spacing w:line="360" w:lineRule="exact"/>
              <w:jc w:val="left"/>
              <w:rPr>
                <w:rFonts w:hAnsi="標楷體" w:cs="新細明體"/>
                <w:spacing w:val="-12"/>
                <w:kern w:val="0"/>
                <w:sz w:val="28"/>
                <w:szCs w:val="28"/>
              </w:rPr>
            </w:pPr>
            <w:r w:rsidRPr="000A07F0">
              <w:rPr>
                <w:rFonts w:hAnsi="標楷體" w:cs="新細明體" w:hint="eastAsia"/>
                <w:spacing w:val="-12"/>
                <w:kern w:val="0"/>
                <w:sz w:val="28"/>
                <w:szCs w:val="28"/>
              </w:rPr>
              <w:t>農業部核定「112年度雞蛋緊急調度與產銷調節計畫」</w:t>
            </w:r>
            <w:r w:rsidR="008963D3" w:rsidRPr="000A07F0">
              <w:rPr>
                <w:rFonts w:hAnsi="標楷體" w:cs="新細明體" w:hint="eastAsia"/>
                <w:spacing w:val="-12"/>
                <w:kern w:val="0"/>
                <w:sz w:val="28"/>
                <w:szCs w:val="28"/>
              </w:rPr>
              <w:t>。</w:t>
            </w:r>
          </w:p>
        </w:tc>
      </w:tr>
      <w:tr w:rsidR="00AE4CC2" w:rsidRPr="000A07F0" w:rsidTr="00BE27CC">
        <w:trPr>
          <w:trHeight w:val="964"/>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lastRenderedPageBreak/>
              <w:t>112/7</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AD7B4C">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農業部獲知其實質轉型認定標準與衛福部見解不同，於112年7月26日通知各委託加工業者將原誤標產地為「臺灣」之冷凍液蛋，更正標示產地為進口來源國。</w:t>
            </w:r>
          </w:p>
        </w:tc>
      </w:tr>
      <w:tr w:rsidR="00AE4CC2" w:rsidRPr="000A07F0" w:rsidTr="00BE27CC">
        <w:trPr>
          <w:trHeight w:val="298"/>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112/7/3</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26771A">
            <w:pPr>
              <w:widowControl/>
              <w:overflowPunct/>
              <w:autoSpaceDE/>
              <w:autoSpaceDN/>
              <w:spacing w:line="360" w:lineRule="exact"/>
              <w:jc w:val="left"/>
              <w:rPr>
                <w:rFonts w:hAnsi="標楷體" w:cs="新細明體"/>
                <w:spacing w:val="-12"/>
                <w:kern w:val="0"/>
                <w:sz w:val="28"/>
                <w:szCs w:val="28"/>
              </w:rPr>
            </w:pPr>
            <w:r w:rsidRPr="000A07F0">
              <w:rPr>
                <w:rFonts w:hAnsi="標楷體" w:cs="新細明體" w:hint="eastAsia"/>
                <w:spacing w:val="-12"/>
                <w:kern w:val="0"/>
                <w:sz w:val="28"/>
                <w:szCs w:val="28"/>
              </w:rPr>
              <w:t>畜產會專案進口雞蛋中，有55萬餘顆逾有效期限須辦理銷毀</w:t>
            </w:r>
            <w:r w:rsidR="00AD7B4C" w:rsidRPr="000A07F0">
              <w:rPr>
                <w:rFonts w:hAnsi="標楷體" w:cs="新細明體" w:hint="eastAsia"/>
                <w:spacing w:val="-12"/>
                <w:kern w:val="0"/>
                <w:sz w:val="28"/>
                <w:szCs w:val="28"/>
              </w:rPr>
              <w:t>。</w:t>
            </w:r>
          </w:p>
        </w:tc>
      </w:tr>
      <w:tr w:rsidR="00AE4CC2" w:rsidRPr="000A07F0" w:rsidTr="00BE27CC">
        <w:trPr>
          <w:trHeight w:val="39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112/9</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26771A">
            <w:pPr>
              <w:widowControl/>
              <w:overflowPunct/>
              <w:autoSpaceDE/>
              <w:autoSpaceDN/>
              <w:spacing w:line="360" w:lineRule="exact"/>
              <w:jc w:val="left"/>
              <w:rPr>
                <w:rFonts w:hAnsi="標楷體" w:cs="新細明體"/>
                <w:spacing w:val="-12"/>
                <w:kern w:val="0"/>
                <w:sz w:val="28"/>
                <w:szCs w:val="28"/>
              </w:rPr>
            </w:pPr>
            <w:r w:rsidRPr="000A07F0">
              <w:rPr>
                <w:rFonts w:hAnsi="標楷體" w:cs="新細明體" w:hint="eastAsia"/>
                <w:spacing w:val="-12"/>
                <w:kern w:val="0"/>
                <w:sz w:val="28"/>
                <w:szCs w:val="28"/>
              </w:rPr>
              <w:t>112年9月底，</w:t>
            </w:r>
            <w:r w:rsidR="00AD7B4C" w:rsidRPr="000A07F0">
              <w:rPr>
                <w:rFonts w:hAnsi="標楷體" w:cs="新細明體" w:hint="eastAsia"/>
                <w:spacing w:val="-12"/>
                <w:kern w:val="0"/>
                <w:sz w:val="28"/>
                <w:szCs w:val="28"/>
              </w:rPr>
              <w:t>國內</w:t>
            </w:r>
            <w:r w:rsidRPr="000A07F0">
              <w:rPr>
                <w:rFonts w:hAnsi="標楷體" w:cs="新細明體" w:hint="eastAsia"/>
                <w:spacing w:val="-12"/>
                <w:kern w:val="0"/>
                <w:sz w:val="28"/>
                <w:szCs w:val="28"/>
              </w:rPr>
              <w:t>產蛋雞已由3,000萬隻回復至3,373萬隻</w:t>
            </w:r>
            <w:r w:rsidR="00BE27CC" w:rsidRPr="000A07F0">
              <w:rPr>
                <w:rFonts w:hAnsi="標楷體" w:cs="新細明體" w:hint="eastAsia"/>
                <w:spacing w:val="-12"/>
                <w:kern w:val="0"/>
                <w:sz w:val="28"/>
                <w:szCs w:val="28"/>
              </w:rPr>
              <w:t>。</w:t>
            </w:r>
          </w:p>
        </w:tc>
      </w:tr>
      <w:tr w:rsidR="00AE4CC2" w:rsidRPr="000A07F0" w:rsidTr="00AD7B4C">
        <w:trPr>
          <w:trHeight w:val="54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112/9/2</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AD7B4C">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農業部舉行記者會，公布所有畜產會提供之進口雞蛋資料，包括貿易商名單、進口國別、進口數量、到岸價格、政府吸收差額</w:t>
            </w:r>
            <w:r w:rsidR="00BE27CC" w:rsidRPr="000A07F0">
              <w:rPr>
                <w:rFonts w:hAnsi="標楷體" w:cs="新細明體" w:hint="eastAsia"/>
                <w:spacing w:val="-12"/>
                <w:kern w:val="0"/>
                <w:sz w:val="28"/>
                <w:szCs w:val="28"/>
              </w:rPr>
              <w:t>。</w:t>
            </w:r>
          </w:p>
        </w:tc>
      </w:tr>
      <w:tr w:rsidR="00AE4CC2" w:rsidRPr="000A07F0" w:rsidTr="00BE27CC">
        <w:trPr>
          <w:trHeight w:val="186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112/9/12</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AD7B4C">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食藥署會同高雄市政府衛生局及屏東縣政府衛生局於9月11日派員至</w:t>
            </w:r>
            <w:r w:rsidR="00292A8A" w:rsidRPr="000A07F0">
              <w:rPr>
                <w:rFonts w:hAnsi="標楷體" w:cs="新細明體" w:hint="eastAsia"/>
                <w:spacing w:val="-12"/>
                <w:kern w:val="0"/>
                <w:sz w:val="28"/>
                <w:szCs w:val="28"/>
              </w:rPr>
              <w:t>○○</w:t>
            </w:r>
            <w:r w:rsidRPr="000A07F0">
              <w:rPr>
                <w:rFonts w:hAnsi="標楷體" w:cs="新細明體" w:hint="eastAsia"/>
                <w:spacing w:val="-12"/>
                <w:kern w:val="0"/>
                <w:sz w:val="28"/>
                <w:szCs w:val="28"/>
              </w:rPr>
              <w:t>蛋品有限公司稽查，經查該批「</w:t>
            </w:r>
            <w:r w:rsidR="00292A8A" w:rsidRPr="000A07F0">
              <w:rPr>
                <w:rFonts w:hAnsi="標楷體" w:cs="新細明體" w:hint="eastAsia"/>
                <w:spacing w:val="-12"/>
                <w:kern w:val="0"/>
                <w:sz w:val="28"/>
                <w:szCs w:val="28"/>
              </w:rPr>
              <w:t>○○</w:t>
            </w:r>
            <w:r w:rsidRPr="000A07F0">
              <w:rPr>
                <w:rFonts w:hAnsi="標楷體" w:cs="新細明體" w:hint="eastAsia"/>
                <w:spacing w:val="-12"/>
                <w:kern w:val="0"/>
                <w:sz w:val="28"/>
                <w:szCs w:val="28"/>
              </w:rPr>
              <w:t>洗選蛋(雞蛋)」產品使用之原料蛋尚在效期內(</w:t>
            </w:r>
            <w:r w:rsidR="00347529" w:rsidRPr="000A07F0">
              <w:rPr>
                <w:rFonts w:hAnsi="標楷體" w:cs="新細明體" w:hint="eastAsia"/>
                <w:spacing w:val="-12"/>
                <w:kern w:val="0"/>
                <w:sz w:val="28"/>
                <w:szCs w:val="28"/>
              </w:rPr>
              <w:t>西元</w:t>
            </w:r>
            <w:r w:rsidRPr="000A07F0">
              <w:rPr>
                <w:rFonts w:hAnsi="標楷體" w:cs="新細明體" w:hint="eastAsia"/>
                <w:spacing w:val="-12"/>
                <w:kern w:val="0"/>
                <w:sz w:val="28"/>
                <w:szCs w:val="28"/>
              </w:rPr>
              <w:t>2023年9月24日)，惟業者以洗選日期加1個月為有效日期</w:t>
            </w:r>
            <w:r w:rsidRPr="000A07F0">
              <w:rPr>
                <w:rFonts w:ascii="MS Gothic" w:eastAsia="MS Gothic" w:hAnsi="MS Gothic" w:cs="新細明體" w:hint="eastAsia"/>
                <w:spacing w:val="-12"/>
                <w:kern w:val="0"/>
                <w:sz w:val="28"/>
                <w:szCs w:val="28"/>
              </w:rPr>
              <w:t> </w:t>
            </w:r>
            <w:r w:rsidRPr="000A07F0">
              <w:rPr>
                <w:rFonts w:hAnsi="標楷體" w:cs="新細明體" w:hint="eastAsia"/>
                <w:spacing w:val="-12"/>
                <w:kern w:val="0"/>
                <w:sz w:val="28"/>
                <w:szCs w:val="28"/>
              </w:rPr>
              <w:t>(標示製造日期2023年9月6日、有效日期2023年10月5日)，與提供之食品及相關產品輸入許可通知有效日期2023年9月24日資訊不相符，涉違反食安法。</w:t>
            </w:r>
          </w:p>
        </w:tc>
      </w:tr>
      <w:tr w:rsidR="00AE4CC2" w:rsidRPr="000A07F0" w:rsidTr="00AD7B4C">
        <w:trPr>
          <w:trHeight w:val="192"/>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112/9/13</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AD7B4C">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農業部與衛福部召開研商進口雞蛋品質確保及效期等相關會議</w:t>
            </w:r>
            <w:r w:rsidR="00AD7B4C" w:rsidRPr="000A07F0">
              <w:rPr>
                <w:rFonts w:hAnsi="標楷體" w:cs="新細明體" w:hint="eastAsia"/>
                <w:spacing w:val="-12"/>
                <w:kern w:val="0"/>
                <w:sz w:val="28"/>
                <w:szCs w:val="28"/>
              </w:rPr>
              <w:t>。</w:t>
            </w:r>
          </w:p>
        </w:tc>
      </w:tr>
      <w:tr w:rsidR="00AE4CC2" w:rsidRPr="000A07F0" w:rsidTr="00BE27CC">
        <w:trPr>
          <w:trHeight w:val="117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112/9/14</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行政院食品安全辦公室召開輔導進口雞蛋洗選業者食安與標示研商會議，農業部及衛福部將辦理跨部會聯合輔導查核進口雞蛋洗選業者標示稽查作業</w:t>
            </w:r>
            <w:r w:rsidR="00AD7B4C" w:rsidRPr="000A07F0">
              <w:rPr>
                <w:rFonts w:hAnsi="標楷體" w:cs="新細明體" w:hint="eastAsia"/>
                <w:spacing w:val="-12"/>
                <w:kern w:val="0"/>
                <w:sz w:val="28"/>
                <w:szCs w:val="28"/>
              </w:rPr>
              <w:t>。</w:t>
            </w:r>
          </w:p>
        </w:tc>
      </w:tr>
      <w:tr w:rsidR="00AE4CC2" w:rsidRPr="000A07F0" w:rsidTr="00BE27CC">
        <w:trPr>
          <w:trHeight w:val="2072"/>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112/9/14</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AD7B4C">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食藥署聯合地方政府衛生局，針對全國販售通路，如量販店、賣場、超市、超商及市場等</w:t>
            </w:r>
            <w:r w:rsidR="00AD7B4C" w:rsidRPr="000A07F0">
              <w:rPr>
                <w:rFonts w:hAnsi="標楷體" w:cs="新細明體" w:hint="eastAsia"/>
                <w:spacing w:val="-12"/>
                <w:kern w:val="0"/>
                <w:sz w:val="28"/>
                <w:szCs w:val="28"/>
              </w:rPr>
              <w:t>辦理</w:t>
            </w:r>
            <w:r w:rsidRPr="000A07F0">
              <w:rPr>
                <w:rFonts w:hAnsi="標楷體" w:cs="新細明體" w:hint="eastAsia"/>
                <w:spacing w:val="-12"/>
                <w:kern w:val="0"/>
                <w:sz w:val="28"/>
                <w:szCs w:val="28"/>
              </w:rPr>
              <w:t>雞蛋查核</w:t>
            </w:r>
            <w:r w:rsidR="00AD7B4C" w:rsidRPr="000A07F0">
              <w:rPr>
                <w:rFonts w:hAnsi="標楷體" w:cs="新細明體" w:hint="eastAsia"/>
                <w:spacing w:val="-12"/>
                <w:kern w:val="0"/>
                <w:sz w:val="28"/>
                <w:szCs w:val="28"/>
              </w:rPr>
              <w:t>，查核期間至112年12月31日止，</w:t>
            </w:r>
            <w:r w:rsidRPr="000A07F0">
              <w:rPr>
                <w:rFonts w:hAnsi="標楷體" w:cs="新細明體" w:hint="eastAsia"/>
                <w:spacing w:val="-12"/>
                <w:kern w:val="0"/>
                <w:sz w:val="28"/>
                <w:szCs w:val="28"/>
              </w:rPr>
              <w:t>共查核全國販售通路8,384件雞蛋，8,383件符合規定，1件國產雞蛋未標示原產地(國)與規定不符(不合格率0.01%)；針對加強市售生鮮雞蛋動物用藥殘留抽驗，於執行期間共抽驗320件，318件檢驗合格，2件國產雞蛋檢出動物用藥殘留與規定不符(不合格率0.63%)，均已由所轄地方政府衛生局裁處。</w:t>
            </w:r>
          </w:p>
        </w:tc>
      </w:tr>
      <w:tr w:rsidR="00AE4CC2" w:rsidRPr="000A07F0" w:rsidTr="00BE27CC">
        <w:trPr>
          <w:trHeight w:val="78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112/9/15</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AD7B4C">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食藥署召開洗選蛋有效日期專家會議-進口雞蛋洗選後有效日期問題</w:t>
            </w:r>
            <w:r w:rsidR="00AD7B4C" w:rsidRPr="000A07F0">
              <w:rPr>
                <w:rFonts w:hAnsi="標楷體" w:cs="新細明體" w:hint="eastAsia"/>
                <w:spacing w:val="-12"/>
                <w:kern w:val="0"/>
                <w:sz w:val="28"/>
                <w:szCs w:val="28"/>
              </w:rPr>
              <w:t>。</w:t>
            </w:r>
          </w:p>
        </w:tc>
      </w:tr>
      <w:tr w:rsidR="00AE4CC2" w:rsidRPr="000A07F0" w:rsidTr="00BE27CC">
        <w:trPr>
          <w:trHeight w:val="1574"/>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112/9/16</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AD7B4C">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農業部召開專案進口雞蛋流向記者會，整體3到7月專案進口雞蛋共進口1億4千多萬顆，約是全國6天的需求量，自泰國、菲律賓、美國、土耳其、澳洲、巴西和馬來西亞等國進口，進入洗選場後上架通路販售的殼蛋共2,491萬顆，占比17.14%；加工共3,428萬顆，占比23.59%；庫存包含殼蛋和加工蛋品共有3,209萬顆，</w:t>
            </w:r>
            <w:r w:rsidR="00AD7B4C" w:rsidRPr="000A07F0">
              <w:rPr>
                <w:rFonts w:hAnsi="標楷體" w:cs="新細明體" w:hint="eastAsia"/>
                <w:spacing w:val="-12"/>
                <w:kern w:val="0"/>
                <w:sz w:val="28"/>
                <w:szCs w:val="28"/>
              </w:rPr>
              <w:t>占比</w:t>
            </w:r>
            <w:r w:rsidRPr="000A07F0">
              <w:rPr>
                <w:rFonts w:hAnsi="標楷體" w:cs="新細明體" w:hint="eastAsia"/>
                <w:spacing w:val="-12"/>
                <w:kern w:val="0"/>
                <w:sz w:val="28"/>
                <w:szCs w:val="28"/>
              </w:rPr>
              <w:t>22.08%。</w:t>
            </w:r>
          </w:p>
        </w:tc>
      </w:tr>
      <w:tr w:rsidR="00AE4CC2" w:rsidRPr="000A07F0" w:rsidTr="00BE27CC">
        <w:trPr>
          <w:trHeight w:val="1149"/>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112/9/18</w:t>
            </w:r>
          </w:p>
        </w:tc>
        <w:tc>
          <w:tcPr>
            <w:tcW w:w="7879" w:type="dxa"/>
            <w:tcBorders>
              <w:top w:val="nil"/>
              <w:left w:val="nil"/>
              <w:bottom w:val="single" w:sz="4" w:space="0" w:color="auto"/>
              <w:right w:val="single" w:sz="4" w:space="0" w:color="auto"/>
            </w:tcBorders>
            <w:shd w:val="clear" w:color="auto" w:fill="auto"/>
            <w:vAlign w:val="center"/>
            <w:hideMark/>
          </w:tcPr>
          <w:p w:rsidR="007C058B" w:rsidRPr="000A07F0" w:rsidRDefault="00C37D87" w:rsidP="00130EB8">
            <w:pPr>
              <w:pStyle w:val="afb"/>
              <w:widowControl/>
              <w:numPr>
                <w:ilvl w:val="0"/>
                <w:numId w:val="56"/>
              </w:numPr>
              <w:overflowPunct/>
              <w:autoSpaceDE/>
              <w:autoSpaceDN/>
              <w:spacing w:line="360" w:lineRule="exact"/>
              <w:ind w:leftChars="0" w:left="287" w:hanging="287"/>
              <w:rPr>
                <w:rFonts w:hAnsi="標楷體" w:cs="新細明體"/>
                <w:spacing w:val="-12"/>
                <w:kern w:val="0"/>
                <w:sz w:val="28"/>
                <w:szCs w:val="28"/>
              </w:rPr>
            </w:pPr>
            <w:r w:rsidRPr="000A07F0">
              <w:rPr>
                <w:rFonts w:hAnsi="標楷體" w:cs="新細明體" w:hint="eastAsia"/>
                <w:spacing w:val="-12"/>
                <w:kern w:val="0"/>
                <w:sz w:val="28"/>
                <w:szCs w:val="28"/>
              </w:rPr>
              <w:t>行政院召開會議指示，自</w:t>
            </w:r>
            <w:r w:rsidR="00AD7B4C" w:rsidRPr="000A07F0">
              <w:rPr>
                <w:rFonts w:hAnsi="標楷體" w:cs="新細明體" w:hint="eastAsia"/>
                <w:spacing w:val="-12"/>
                <w:kern w:val="0"/>
                <w:sz w:val="28"/>
                <w:szCs w:val="28"/>
              </w:rPr>
              <w:t>112年9月</w:t>
            </w:r>
            <w:r w:rsidRPr="000A07F0">
              <w:rPr>
                <w:rFonts w:hAnsi="標楷體" w:cs="新細明體" w:hint="eastAsia"/>
                <w:spacing w:val="-12"/>
                <w:kern w:val="0"/>
                <w:sz w:val="28"/>
                <w:szCs w:val="28"/>
              </w:rPr>
              <w:t>19日起連續3天展開聯合稽查，農業部</w:t>
            </w:r>
            <w:r w:rsidR="007C058B" w:rsidRPr="000A07F0">
              <w:rPr>
                <w:rFonts w:hAnsi="標楷體" w:cs="新細明體" w:hint="eastAsia"/>
                <w:spacing w:val="-12"/>
                <w:kern w:val="0"/>
                <w:sz w:val="28"/>
                <w:szCs w:val="28"/>
              </w:rPr>
              <w:t>表示</w:t>
            </w:r>
            <w:r w:rsidRPr="000A07F0">
              <w:rPr>
                <w:rFonts w:hAnsi="標楷體" w:cs="新細明體" w:hint="eastAsia"/>
                <w:spacing w:val="-12"/>
                <w:kern w:val="0"/>
                <w:sz w:val="28"/>
                <w:szCs w:val="28"/>
              </w:rPr>
              <w:t>將全力配合食藥署稽查專案進口雞蛋洗選場</w:t>
            </w:r>
            <w:r w:rsidR="007C058B" w:rsidRPr="000A07F0">
              <w:rPr>
                <w:rFonts w:hAnsi="標楷體" w:cs="新細明體" w:hint="eastAsia"/>
                <w:spacing w:val="-12"/>
                <w:kern w:val="0"/>
                <w:sz w:val="28"/>
                <w:szCs w:val="28"/>
              </w:rPr>
              <w:t>。</w:t>
            </w:r>
          </w:p>
          <w:p w:rsidR="00C37D87" w:rsidRPr="000A07F0" w:rsidRDefault="00C37D87" w:rsidP="00130EB8">
            <w:pPr>
              <w:pStyle w:val="afb"/>
              <w:widowControl/>
              <w:numPr>
                <w:ilvl w:val="0"/>
                <w:numId w:val="56"/>
              </w:numPr>
              <w:overflowPunct/>
              <w:autoSpaceDE/>
              <w:autoSpaceDN/>
              <w:spacing w:line="360" w:lineRule="exact"/>
              <w:ind w:leftChars="0" w:left="287" w:hanging="287"/>
              <w:rPr>
                <w:rFonts w:hAnsi="標楷體" w:cs="新細明體"/>
                <w:spacing w:val="-12"/>
                <w:kern w:val="0"/>
                <w:sz w:val="28"/>
                <w:szCs w:val="28"/>
              </w:rPr>
            </w:pPr>
            <w:r w:rsidRPr="000A07F0">
              <w:rPr>
                <w:rFonts w:hAnsi="標楷體" w:cs="新細明體" w:hint="eastAsia"/>
                <w:spacing w:val="-12"/>
                <w:kern w:val="0"/>
                <w:sz w:val="28"/>
                <w:szCs w:val="28"/>
              </w:rPr>
              <w:t>農業部主動公布畜產會冷鏈倉儲地點，並提供各縣市政府轄內的蛋品流向資訊，後續將全力配合食藥署聯合稽查。</w:t>
            </w:r>
          </w:p>
        </w:tc>
      </w:tr>
      <w:tr w:rsidR="00AE4CC2" w:rsidRPr="000A07F0" w:rsidTr="007C058B">
        <w:trPr>
          <w:trHeight w:val="1552"/>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lastRenderedPageBreak/>
              <w:t>112/9/19</w:t>
            </w:r>
          </w:p>
        </w:tc>
        <w:tc>
          <w:tcPr>
            <w:tcW w:w="7879" w:type="dxa"/>
            <w:tcBorders>
              <w:top w:val="nil"/>
              <w:left w:val="nil"/>
              <w:bottom w:val="single" w:sz="4" w:space="0" w:color="auto"/>
              <w:right w:val="single" w:sz="4" w:space="0" w:color="auto"/>
            </w:tcBorders>
            <w:shd w:val="clear" w:color="auto" w:fill="auto"/>
            <w:vAlign w:val="center"/>
            <w:hideMark/>
          </w:tcPr>
          <w:p w:rsidR="007C058B" w:rsidRPr="000A07F0" w:rsidRDefault="00C37D87" w:rsidP="00130EB8">
            <w:pPr>
              <w:pStyle w:val="afb"/>
              <w:widowControl/>
              <w:numPr>
                <w:ilvl w:val="0"/>
                <w:numId w:val="57"/>
              </w:numPr>
              <w:overflowPunct/>
              <w:autoSpaceDE/>
              <w:autoSpaceDN/>
              <w:spacing w:line="360" w:lineRule="exact"/>
              <w:ind w:leftChars="0" w:left="343" w:hanging="312"/>
              <w:rPr>
                <w:rFonts w:hAnsi="標楷體" w:cs="新細明體"/>
                <w:spacing w:val="-12"/>
                <w:kern w:val="0"/>
                <w:sz w:val="28"/>
                <w:szCs w:val="28"/>
              </w:rPr>
            </w:pPr>
            <w:r w:rsidRPr="000A07F0">
              <w:rPr>
                <w:rFonts w:hAnsi="標楷體" w:cs="新細明體" w:hint="eastAsia"/>
                <w:spacing w:val="-12"/>
                <w:kern w:val="0"/>
                <w:sz w:val="28"/>
                <w:szCs w:val="28"/>
              </w:rPr>
              <w:t>農業部及衛福部針對16家進口雞蛋洗選業者進行聯合輔導並辦理相關稽查作業、召開進口雞蛋倉儲地點現場訪視協調會議，並至畜產會專案進口雞蛋倉儲進行現場訪視，執行進口雞蛋洗選場跨部會聯合輔導訪查</w:t>
            </w:r>
            <w:r w:rsidR="007C058B" w:rsidRPr="000A07F0">
              <w:rPr>
                <w:rFonts w:hAnsi="標楷體" w:cs="新細明體" w:hint="eastAsia"/>
                <w:spacing w:val="-12"/>
                <w:kern w:val="0"/>
                <w:sz w:val="28"/>
                <w:szCs w:val="28"/>
              </w:rPr>
              <w:t>(執行期間112年9月19日至同年月21日)。</w:t>
            </w:r>
          </w:p>
          <w:p w:rsidR="00C37D87" w:rsidRPr="000A07F0" w:rsidRDefault="00C37D87" w:rsidP="003A4775">
            <w:pPr>
              <w:pStyle w:val="afb"/>
              <w:widowControl/>
              <w:numPr>
                <w:ilvl w:val="0"/>
                <w:numId w:val="57"/>
              </w:numPr>
              <w:overflowPunct/>
              <w:autoSpaceDE/>
              <w:autoSpaceDN/>
              <w:spacing w:line="360" w:lineRule="exact"/>
              <w:ind w:leftChars="0"/>
              <w:rPr>
                <w:rFonts w:hAnsi="標楷體" w:cs="新細明體"/>
                <w:spacing w:val="-12"/>
                <w:kern w:val="0"/>
                <w:sz w:val="28"/>
                <w:szCs w:val="28"/>
              </w:rPr>
            </w:pPr>
            <w:r w:rsidRPr="000A07F0">
              <w:rPr>
                <w:rFonts w:hAnsi="標楷體" w:cs="新細明體" w:hint="eastAsia"/>
                <w:spacing w:val="-12"/>
                <w:kern w:val="0"/>
                <w:sz w:val="28"/>
                <w:szCs w:val="28"/>
              </w:rPr>
              <w:t>農業部召開專案進口雞蛋流向記者會，公布專案進口雞蛋專區。</w:t>
            </w:r>
          </w:p>
        </w:tc>
      </w:tr>
      <w:tr w:rsidR="00AE4CC2" w:rsidRPr="000A07F0" w:rsidTr="00BE27CC">
        <w:trPr>
          <w:trHeight w:val="998"/>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112/9/21</w:t>
            </w:r>
          </w:p>
        </w:tc>
        <w:tc>
          <w:tcPr>
            <w:tcW w:w="7879" w:type="dxa"/>
            <w:tcBorders>
              <w:top w:val="nil"/>
              <w:left w:val="nil"/>
              <w:bottom w:val="single" w:sz="4" w:space="0" w:color="auto"/>
              <w:right w:val="single" w:sz="4" w:space="0" w:color="auto"/>
            </w:tcBorders>
            <w:shd w:val="clear" w:color="auto" w:fill="auto"/>
            <w:vAlign w:val="center"/>
            <w:hideMark/>
          </w:tcPr>
          <w:p w:rsidR="007C058B" w:rsidRPr="000A07F0" w:rsidRDefault="007C058B" w:rsidP="00130EB8">
            <w:pPr>
              <w:pStyle w:val="afb"/>
              <w:widowControl/>
              <w:numPr>
                <w:ilvl w:val="0"/>
                <w:numId w:val="58"/>
              </w:numPr>
              <w:overflowPunct/>
              <w:autoSpaceDE/>
              <w:autoSpaceDN/>
              <w:spacing w:line="360" w:lineRule="exact"/>
              <w:ind w:leftChars="0" w:left="245" w:hanging="256"/>
              <w:rPr>
                <w:rFonts w:hAnsi="標楷體" w:cs="新細明體"/>
                <w:spacing w:val="-12"/>
                <w:kern w:val="0"/>
                <w:sz w:val="28"/>
                <w:szCs w:val="28"/>
              </w:rPr>
            </w:pPr>
            <w:r w:rsidRPr="000A07F0">
              <w:rPr>
                <w:rFonts w:hAnsi="標楷體" w:cs="新細明體" w:hint="eastAsia"/>
                <w:spacing w:val="-12"/>
                <w:kern w:val="0"/>
                <w:sz w:val="28"/>
                <w:szCs w:val="28"/>
              </w:rPr>
              <w:t>農業部針對</w:t>
            </w:r>
            <w:r w:rsidR="00C37D87" w:rsidRPr="000A07F0">
              <w:rPr>
                <w:rFonts w:hAnsi="標楷體" w:cs="新細明體" w:hint="eastAsia"/>
                <w:spacing w:val="-12"/>
                <w:kern w:val="0"/>
                <w:sz w:val="28"/>
                <w:szCs w:val="28"/>
              </w:rPr>
              <w:t>畜產會因對標示方式認知誤解所生爭議，再次向社會大眾表示歉意。</w:t>
            </w:r>
          </w:p>
          <w:p w:rsidR="00C37D87" w:rsidRPr="000A07F0" w:rsidRDefault="00C37D87" w:rsidP="00130EB8">
            <w:pPr>
              <w:pStyle w:val="afb"/>
              <w:widowControl/>
              <w:numPr>
                <w:ilvl w:val="0"/>
                <w:numId w:val="58"/>
              </w:numPr>
              <w:overflowPunct/>
              <w:autoSpaceDE/>
              <w:autoSpaceDN/>
              <w:spacing w:line="360" w:lineRule="exact"/>
              <w:ind w:leftChars="0" w:left="245" w:hanging="256"/>
              <w:rPr>
                <w:rFonts w:hAnsi="標楷體" w:cs="新細明體"/>
                <w:spacing w:val="-12"/>
                <w:kern w:val="0"/>
                <w:sz w:val="28"/>
                <w:szCs w:val="28"/>
              </w:rPr>
            </w:pPr>
            <w:r w:rsidRPr="000A07F0">
              <w:rPr>
                <w:rFonts w:hAnsi="標楷體" w:cs="新細明體" w:hint="eastAsia"/>
                <w:spacing w:val="-12"/>
                <w:kern w:val="0"/>
                <w:sz w:val="28"/>
                <w:szCs w:val="28"/>
              </w:rPr>
              <w:t>農業部於行政院第3872次會議(院會)之會後記者會報告進口雞蛋專案成效檢討與策進作為。</w:t>
            </w:r>
          </w:p>
        </w:tc>
      </w:tr>
      <w:tr w:rsidR="00AE4CC2" w:rsidRPr="000A07F0" w:rsidTr="007C058B">
        <w:trPr>
          <w:trHeight w:val="675"/>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112/9/25</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26771A">
            <w:pPr>
              <w:widowControl/>
              <w:overflowPunct/>
              <w:autoSpaceDE/>
              <w:autoSpaceDN/>
              <w:spacing w:line="360" w:lineRule="exact"/>
              <w:jc w:val="left"/>
              <w:rPr>
                <w:rFonts w:hAnsi="標楷體" w:cs="新細明體"/>
                <w:spacing w:val="-6"/>
                <w:kern w:val="0"/>
                <w:sz w:val="28"/>
                <w:szCs w:val="28"/>
              </w:rPr>
            </w:pPr>
            <w:r w:rsidRPr="000A07F0">
              <w:rPr>
                <w:rFonts w:hAnsi="標楷體" w:cs="新細明體" w:hint="eastAsia"/>
                <w:spacing w:val="-6"/>
                <w:kern w:val="0"/>
                <w:sz w:val="28"/>
                <w:szCs w:val="28"/>
              </w:rPr>
              <w:t>農業部指示由畜產會擬具「處置過期進口雞蛋回收銷毀程序計畫書」。</w:t>
            </w:r>
          </w:p>
        </w:tc>
      </w:tr>
      <w:tr w:rsidR="00AE4CC2" w:rsidRPr="000A07F0" w:rsidTr="007C058B">
        <w:trPr>
          <w:trHeight w:val="643"/>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112/9/27</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7C058B" w:rsidP="0026771A">
            <w:pPr>
              <w:widowControl/>
              <w:overflowPunct/>
              <w:autoSpaceDE/>
              <w:autoSpaceDN/>
              <w:spacing w:line="360" w:lineRule="exact"/>
              <w:jc w:val="left"/>
              <w:rPr>
                <w:rFonts w:hAnsi="標楷體" w:cs="新細明體"/>
                <w:spacing w:val="-12"/>
                <w:kern w:val="0"/>
                <w:sz w:val="28"/>
                <w:szCs w:val="28"/>
              </w:rPr>
            </w:pPr>
            <w:r w:rsidRPr="000A07F0">
              <w:rPr>
                <w:rFonts w:hAnsi="標楷體" w:cs="新細明體" w:hint="eastAsia"/>
                <w:spacing w:val="-6"/>
                <w:kern w:val="0"/>
                <w:sz w:val="28"/>
                <w:szCs w:val="28"/>
              </w:rPr>
              <w:t>農業部核定畜產會辦理之專案進口雞蛋，</w:t>
            </w:r>
            <w:r w:rsidR="00C37D87" w:rsidRPr="000A07F0">
              <w:rPr>
                <w:rFonts w:hAnsi="標楷體" w:cs="新細明體" w:hint="eastAsia"/>
                <w:spacing w:val="-6"/>
                <w:kern w:val="0"/>
                <w:sz w:val="28"/>
                <w:szCs w:val="28"/>
              </w:rPr>
              <w:t>已累計5,429萬餘顆過期</w:t>
            </w:r>
            <w:r w:rsidRPr="000A07F0">
              <w:rPr>
                <w:rFonts w:hAnsi="標楷體" w:cs="新細明體" w:hint="eastAsia"/>
                <w:spacing w:val="-6"/>
                <w:kern w:val="0"/>
                <w:sz w:val="28"/>
                <w:szCs w:val="28"/>
              </w:rPr>
              <w:t>。</w:t>
            </w:r>
          </w:p>
        </w:tc>
      </w:tr>
      <w:tr w:rsidR="00AE4CC2" w:rsidRPr="000A07F0" w:rsidTr="007C058B">
        <w:trPr>
          <w:trHeight w:val="76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112/10/6</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7C058B" w:rsidP="0026771A">
            <w:pPr>
              <w:widowControl/>
              <w:overflowPunct/>
              <w:autoSpaceDE/>
              <w:autoSpaceDN/>
              <w:spacing w:line="360" w:lineRule="exact"/>
              <w:jc w:val="left"/>
              <w:rPr>
                <w:rFonts w:hAnsi="標楷體" w:cs="新細明體"/>
                <w:spacing w:val="-12"/>
                <w:kern w:val="0"/>
                <w:sz w:val="28"/>
                <w:szCs w:val="28"/>
              </w:rPr>
            </w:pPr>
            <w:r w:rsidRPr="000A07F0">
              <w:rPr>
                <w:rFonts w:hAnsi="標楷體" w:cs="新細明體" w:hint="eastAsia"/>
                <w:spacing w:val="-12"/>
                <w:kern w:val="0"/>
                <w:sz w:val="28"/>
                <w:szCs w:val="28"/>
              </w:rPr>
              <w:t>農業</w:t>
            </w:r>
            <w:r w:rsidR="00C37D87" w:rsidRPr="000A07F0">
              <w:rPr>
                <w:rFonts w:hAnsi="標楷體" w:cs="新細明體" w:hint="eastAsia"/>
                <w:spacing w:val="-12"/>
                <w:kern w:val="0"/>
                <w:sz w:val="28"/>
                <w:szCs w:val="28"/>
              </w:rPr>
              <w:t>部偕同公平交易委員會及法務部調查局共同前往</w:t>
            </w:r>
            <w:r w:rsidR="00292A8A" w:rsidRPr="000A07F0">
              <w:rPr>
                <w:rFonts w:hAnsi="標楷體" w:cs="新細明體" w:hint="eastAsia"/>
                <w:spacing w:val="-12"/>
                <w:kern w:val="0"/>
                <w:sz w:val="28"/>
                <w:szCs w:val="28"/>
              </w:rPr>
              <w:t>○○</w:t>
            </w:r>
            <w:r w:rsidR="00C37D87" w:rsidRPr="000A07F0">
              <w:rPr>
                <w:rFonts w:hAnsi="標楷體" w:cs="新細明體" w:hint="eastAsia"/>
                <w:spacing w:val="-12"/>
                <w:kern w:val="0"/>
                <w:sz w:val="28"/>
                <w:szCs w:val="28"/>
              </w:rPr>
              <w:t>蛋行及</w:t>
            </w:r>
            <w:r w:rsidR="00292A8A" w:rsidRPr="000A07F0">
              <w:rPr>
                <w:rFonts w:hAnsi="標楷體" w:cs="新細明體" w:hint="eastAsia"/>
                <w:spacing w:val="-12"/>
                <w:kern w:val="0"/>
                <w:sz w:val="28"/>
                <w:szCs w:val="28"/>
              </w:rPr>
              <w:t>○○</w:t>
            </w:r>
            <w:r w:rsidR="00C37D87" w:rsidRPr="000A07F0">
              <w:rPr>
                <w:rFonts w:hAnsi="標楷體" w:cs="新細明體" w:hint="eastAsia"/>
                <w:spacing w:val="-12"/>
                <w:kern w:val="0"/>
                <w:sz w:val="28"/>
                <w:szCs w:val="28"/>
              </w:rPr>
              <w:t>蛋行進行</w:t>
            </w:r>
            <w:r w:rsidRPr="000A07F0">
              <w:rPr>
                <w:rFonts w:hAnsi="標楷體" w:cs="新細明體" w:hint="eastAsia"/>
                <w:spacing w:val="-12"/>
                <w:kern w:val="0"/>
                <w:sz w:val="28"/>
                <w:szCs w:val="28"/>
              </w:rPr>
              <w:t>雞蛋物價聯合稽查</w:t>
            </w:r>
            <w:r w:rsidR="00C37D87" w:rsidRPr="000A07F0">
              <w:rPr>
                <w:rFonts w:hAnsi="標楷體" w:cs="新細明體" w:hint="eastAsia"/>
                <w:spacing w:val="-12"/>
                <w:kern w:val="0"/>
                <w:sz w:val="28"/>
                <w:szCs w:val="28"/>
              </w:rPr>
              <w:t>，針對進銷貨數量價格、哄抬價格與雞蛋市場進行稽查。</w:t>
            </w:r>
          </w:p>
        </w:tc>
      </w:tr>
      <w:tr w:rsidR="00AE4CC2" w:rsidRPr="000A07F0" w:rsidTr="007C058B">
        <w:trPr>
          <w:trHeight w:val="651"/>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112/10/20</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7C058B" w:rsidP="007C058B">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畜產會</w:t>
            </w:r>
            <w:r w:rsidR="00C37D87" w:rsidRPr="000A07F0">
              <w:rPr>
                <w:rFonts w:hAnsi="標楷體" w:cs="新細明體" w:hint="eastAsia"/>
                <w:spacing w:val="-12"/>
                <w:kern w:val="0"/>
                <w:sz w:val="28"/>
                <w:szCs w:val="28"/>
              </w:rPr>
              <w:t>「過期進口雞蛋堆肥化再利用」委託勞務案招標資訊登載，然因無廠商投標而流標</w:t>
            </w:r>
            <w:r w:rsidRPr="000A07F0">
              <w:rPr>
                <w:rFonts w:hAnsi="標楷體" w:cs="新細明體" w:hint="eastAsia"/>
                <w:spacing w:val="-12"/>
                <w:kern w:val="0"/>
                <w:sz w:val="28"/>
                <w:szCs w:val="28"/>
              </w:rPr>
              <w:t>。</w:t>
            </w:r>
          </w:p>
        </w:tc>
      </w:tr>
      <w:tr w:rsidR="00AE4CC2" w:rsidRPr="000A07F0" w:rsidTr="007C058B">
        <w:trPr>
          <w:trHeight w:val="2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112/12/27</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26771A">
            <w:pPr>
              <w:widowControl/>
              <w:overflowPunct/>
              <w:autoSpaceDE/>
              <w:autoSpaceDN/>
              <w:spacing w:line="360" w:lineRule="exact"/>
              <w:jc w:val="left"/>
              <w:rPr>
                <w:rFonts w:hAnsi="標楷體" w:cs="新細明體"/>
                <w:spacing w:val="-12"/>
                <w:kern w:val="0"/>
                <w:sz w:val="28"/>
                <w:szCs w:val="28"/>
              </w:rPr>
            </w:pPr>
            <w:r w:rsidRPr="000A07F0">
              <w:rPr>
                <w:rFonts w:hAnsi="標楷體" w:cs="新細明體" w:hint="eastAsia"/>
                <w:spacing w:val="-12"/>
                <w:kern w:val="0"/>
                <w:sz w:val="28"/>
                <w:szCs w:val="28"/>
              </w:rPr>
              <w:t>農業部核定「112年度雞蛋緊急調度與產銷調節計畫(追加)」</w:t>
            </w:r>
            <w:r w:rsidR="008963D3" w:rsidRPr="000A07F0">
              <w:rPr>
                <w:rFonts w:hAnsi="標楷體" w:cs="新細明體" w:hint="eastAsia"/>
                <w:spacing w:val="-12"/>
                <w:kern w:val="0"/>
                <w:sz w:val="28"/>
                <w:szCs w:val="28"/>
              </w:rPr>
              <w:t>。</w:t>
            </w:r>
          </w:p>
        </w:tc>
      </w:tr>
      <w:tr w:rsidR="00AE4CC2" w:rsidRPr="000A07F0" w:rsidTr="007C058B">
        <w:trPr>
          <w:trHeight w:val="51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112/12/27</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26771A">
            <w:pPr>
              <w:widowControl/>
              <w:overflowPunct/>
              <w:autoSpaceDE/>
              <w:autoSpaceDN/>
              <w:spacing w:line="360" w:lineRule="exact"/>
              <w:jc w:val="left"/>
              <w:rPr>
                <w:rFonts w:hAnsi="標楷體" w:cs="新細明體"/>
                <w:spacing w:val="-12"/>
                <w:kern w:val="0"/>
                <w:sz w:val="28"/>
                <w:szCs w:val="28"/>
              </w:rPr>
            </w:pPr>
            <w:r w:rsidRPr="000A07F0">
              <w:rPr>
                <w:rFonts w:hAnsi="標楷體" w:cs="新細明體" w:hint="eastAsia"/>
                <w:spacing w:val="-12"/>
                <w:kern w:val="0"/>
                <w:sz w:val="28"/>
                <w:szCs w:val="28"/>
              </w:rPr>
              <w:t>畜產會「過期進口雞蛋堆肥化再利用」委託勞務案招標，完成採購簽約。</w:t>
            </w:r>
          </w:p>
        </w:tc>
      </w:tr>
      <w:tr w:rsidR="00AE4CC2" w:rsidRPr="000A07F0" w:rsidTr="007C058B">
        <w:trPr>
          <w:trHeight w:val="567"/>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112/12/28</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26771A">
            <w:pPr>
              <w:widowControl/>
              <w:overflowPunct/>
              <w:autoSpaceDE/>
              <w:autoSpaceDN/>
              <w:spacing w:line="360" w:lineRule="exact"/>
              <w:jc w:val="left"/>
              <w:rPr>
                <w:rFonts w:hAnsi="標楷體" w:cs="新細明體"/>
                <w:spacing w:val="-12"/>
                <w:kern w:val="0"/>
                <w:sz w:val="28"/>
                <w:szCs w:val="28"/>
              </w:rPr>
            </w:pPr>
            <w:r w:rsidRPr="000A07F0">
              <w:rPr>
                <w:rFonts w:hAnsi="標楷體" w:cs="新細明體" w:hint="eastAsia"/>
                <w:spacing w:val="-12"/>
                <w:kern w:val="0"/>
                <w:sz w:val="28"/>
                <w:szCs w:val="28"/>
              </w:rPr>
              <w:t>農業部變更「112年度雞蛋緊急調度與產銷調節計畫」，增列配合款。</w:t>
            </w:r>
          </w:p>
        </w:tc>
      </w:tr>
      <w:tr w:rsidR="00AE4CC2" w:rsidRPr="000A07F0" w:rsidTr="00BE27CC">
        <w:trPr>
          <w:trHeight w:val="780"/>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113/3</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26771A">
            <w:pPr>
              <w:widowControl/>
              <w:overflowPunct/>
              <w:autoSpaceDE/>
              <w:autoSpaceDN/>
              <w:spacing w:line="360" w:lineRule="exact"/>
              <w:jc w:val="left"/>
              <w:rPr>
                <w:rFonts w:hAnsi="標楷體" w:cs="新細明體"/>
                <w:spacing w:val="-12"/>
                <w:kern w:val="0"/>
                <w:sz w:val="28"/>
                <w:szCs w:val="28"/>
              </w:rPr>
            </w:pPr>
            <w:r w:rsidRPr="000A07F0">
              <w:rPr>
                <w:rFonts w:hAnsi="標楷體" w:cs="新細明體" w:hint="eastAsia"/>
                <w:spacing w:val="-12"/>
                <w:kern w:val="0"/>
                <w:sz w:val="28"/>
                <w:szCs w:val="28"/>
              </w:rPr>
              <w:t>農業部於113年3月啟動行政調查有關進口雞蛋之冷藏倉儲、拖櫃作業。</w:t>
            </w:r>
          </w:p>
        </w:tc>
      </w:tr>
      <w:tr w:rsidR="00AE4CC2" w:rsidRPr="000A07F0" w:rsidTr="008963D3">
        <w:trPr>
          <w:trHeight w:val="63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113/3/11</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26771A">
            <w:pPr>
              <w:widowControl/>
              <w:overflowPunct/>
              <w:autoSpaceDE/>
              <w:autoSpaceDN/>
              <w:spacing w:line="360" w:lineRule="exact"/>
              <w:jc w:val="left"/>
              <w:rPr>
                <w:rFonts w:hAnsi="標楷體" w:cs="新細明體"/>
                <w:spacing w:val="-12"/>
                <w:kern w:val="0"/>
                <w:sz w:val="28"/>
                <w:szCs w:val="28"/>
              </w:rPr>
            </w:pPr>
            <w:r w:rsidRPr="000A07F0">
              <w:rPr>
                <w:rFonts w:hAnsi="標楷體" w:cs="新細明體" w:hint="eastAsia"/>
                <w:spacing w:val="-12"/>
                <w:kern w:val="0"/>
                <w:sz w:val="28"/>
                <w:szCs w:val="28"/>
              </w:rPr>
              <w:t>畜產會啟動過期進口雞蛋清運，並於</w:t>
            </w:r>
            <w:r w:rsidR="00E44C9F">
              <w:rPr>
                <w:rFonts w:hAnsi="標楷體" w:cs="新細明體" w:hint="eastAsia"/>
                <w:spacing w:val="-12"/>
                <w:kern w:val="0"/>
                <w:sz w:val="28"/>
                <w:szCs w:val="28"/>
              </w:rPr>
              <w:t>113年</w:t>
            </w:r>
            <w:r w:rsidRPr="000A07F0">
              <w:rPr>
                <w:rFonts w:hAnsi="標楷體" w:cs="新細明體" w:hint="eastAsia"/>
                <w:spacing w:val="-12"/>
                <w:kern w:val="0"/>
                <w:sz w:val="28"/>
                <w:szCs w:val="28"/>
              </w:rPr>
              <w:t>4月19日全數移置堆肥場處理。</w:t>
            </w:r>
          </w:p>
        </w:tc>
      </w:tr>
      <w:tr w:rsidR="00AE4CC2" w:rsidRPr="000A07F0" w:rsidTr="007C058B">
        <w:trPr>
          <w:trHeight w:val="915"/>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113/6/27</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rPr>
                <w:rFonts w:hAnsi="標楷體" w:cs="新細明體"/>
                <w:spacing w:val="-12"/>
                <w:kern w:val="0"/>
                <w:sz w:val="28"/>
                <w:szCs w:val="28"/>
              </w:rPr>
            </w:pPr>
            <w:r w:rsidRPr="000A07F0">
              <w:rPr>
                <w:rFonts w:hAnsi="標楷體" w:cs="新細明體" w:hint="eastAsia"/>
                <w:spacing w:val="-12"/>
                <w:kern w:val="0"/>
                <w:sz w:val="28"/>
                <w:szCs w:val="28"/>
              </w:rPr>
              <w:t>農業部請畜產會針對111年未依據政府採購法辦理冷藏倉儲及進口雞蛋拖櫃等費用項目，依實際核銷金額723萬餘元，繳回51%補助款共368萬8,711元。</w:t>
            </w:r>
          </w:p>
        </w:tc>
      </w:tr>
      <w:tr w:rsidR="00AE4CC2" w:rsidRPr="000A07F0" w:rsidTr="008963D3">
        <w:trPr>
          <w:trHeight w:val="236"/>
        </w:trPr>
        <w:tc>
          <w:tcPr>
            <w:tcW w:w="1477" w:type="dxa"/>
            <w:tcBorders>
              <w:top w:val="nil"/>
              <w:left w:val="single" w:sz="4" w:space="0" w:color="auto"/>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jc w:val="left"/>
              <w:rPr>
                <w:rFonts w:hAnsi="標楷體" w:cs="新細明體"/>
                <w:spacing w:val="-8"/>
                <w:kern w:val="0"/>
                <w:sz w:val="28"/>
                <w:szCs w:val="28"/>
              </w:rPr>
            </w:pPr>
            <w:r w:rsidRPr="000A07F0">
              <w:rPr>
                <w:rFonts w:hAnsi="標楷體" w:cs="新細明體" w:hint="eastAsia"/>
                <w:spacing w:val="-8"/>
                <w:kern w:val="0"/>
                <w:sz w:val="28"/>
                <w:szCs w:val="28"/>
              </w:rPr>
              <w:t>113/7/1</w:t>
            </w:r>
          </w:p>
        </w:tc>
        <w:tc>
          <w:tcPr>
            <w:tcW w:w="7879" w:type="dxa"/>
            <w:tcBorders>
              <w:top w:val="nil"/>
              <w:left w:val="nil"/>
              <w:bottom w:val="single" w:sz="4" w:space="0" w:color="auto"/>
              <w:right w:val="single" w:sz="4" w:space="0" w:color="auto"/>
            </w:tcBorders>
            <w:shd w:val="clear" w:color="auto" w:fill="auto"/>
            <w:vAlign w:val="center"/>
            <w:hideMark/>
          </w:tcPr>
          <w:p w:rsidR="00C37D87" w:rsidRPr="000A07F0" w:rsidRDefault="00C37D87" w:rsidP="008963D3">
            <w:pPr>
              <w:widowControl/>
              <w:overflowPunct/>
              <w:autoSpaceDE/>
              <w:autoSpaceDN/>
              <w:spacing w:line="360" w:lineRule="exact"/>
              <w:rPr>
                <w:rFonts w:hAnsi="標楷體" w:cs="新細明體"/>
                <w:spacing w:val="-18"/>
                <w:kern w:val="0"/>
                <w:sz w:val="28"/>
                <w:szCs w:val="28"/>
              </w:rPr>
            </w:pPr>
            <w:r w:rsidRPr="000A07F0">
              <w:rPr>
                <w:rFonts w:hAnsi="標楷體" w:cs="新細明體" w:hint="eastAsia"/>
                <w:spacing w:val="-12"/>
                <w:kern w:val="0"/>
                <w:sz w:val="28"/>
                <w:szCs w:val="28"/>
              </w:rPr>
              <w:t>畜產會繳回農業部51%補助款共368萬8,711元。</w:t>
            </w:r>
          </w:p>
        </w:tc>
      </w:tr>
    </w:tbl>
    <w:p w:rsidR="00FA420E" w:rsidRPr="000A07F0" w:rsidRDefault="00FA420E" w:rsidP="00FA420E">
      <w:pPr>
        <w:pStyle w:val="afb"/>
        <w:widowControl/>
        <w:overflowPunct/>
        <w:autoSpaceDE/>
        <w:autoSpaceDN/>
        <w:adjustRightInd w:val="0"/>
        <w:snapToGrid w:val="0"/>
        <w:spacing w:line="240" w:lineRule="atLeast"/>
        <w:ind w:leftChars="-1" w:left="988" w:right="340" w:hangingChars="381" w:hanging="991"/>
        <w:rPr>
          <w:sz w:val="24"/>
          <w:szCs w:val="16"/>
        </w:rPr>
      </w:pPr>
      <w:r w:rsidRPr="000A07F0">
        <w:rPr>
          <w:rFonts w:hint="eastAsia"/>
          <w:sz w:val="24"/>
          <w:szCs w:val="16"/>
        </w:rPr>
        <w:t>資料來源：本院依農業部及畜產會查復資料自行</w:t>
      </w:r>
      <w:r w:rsidR="00753F94" w:rsidRPr="000A07F0">
        <w:rPr>
          <w:rFonts w:hint="eastAsia"/>
          <w:sz w:val="24"/>
          <w:szCs w:val="16"/>
        </w:rPr>
        <w:t>彙</w:t>
      </w:r>
      <w:r w:rsidRPr="000A07F0">
        <w:rPr>
          <w:rFonts w:hint="eastAsia"/>
          <w:sz w:val="24"/>
          <w:szCs w:val="16"/>
        </w:rPr>
        <w:t>整。</w:t>
      </w:r>
    </w:p>
    <w:bookmarkEnd w:id="45"/>
    <w:p w:rsidR="00416721" w:rsidRPr="000A07F0" w:rsidRDefault="00416721" w:rsidP="00AF6FC7">
      <w:pPr>
        <w:pStyle w:val="af3"/>
        <w:kinsoku/>
        <w:autoSpaceDE w:val="0"/>
        <w:ind w:left="1020" w:right="680" w:hanging="1020"/>
        <w:rPr>
          <w:bCs/>
        </w:rPr>
      </w:pPr>
    </w:p>
    <w:sectPr w:rsidR="00416721" w:rsidRPr="000A07F0" w:rsidSect="00CA0B96">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E5E" w:rsidRDefault="00713E5E">
      <w:r>
        <w:separator/>
      </w:r>
    </w:p>
  </w:endnote>
  <w:endnote w:type="continuationSeparator" w:id="0">
    <w:p w:rsidR="00713E5E" w:rsidRDefault="0071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592" w:rsidRDefault="00601592">
    <w:pPr>
      <w:pStyle w:val="af6"/>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rsidR="00601592" w:rsidRDefault="00601592">
    <w:pPr>
      <w:framePr w:wrap="auto" w:hAnchor="text" w:y="-955"/>
      <w:ind w:left="640" w:right="360" w:firstLine="44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592" w:rsidRPr="00AF6FC7" w:rsidRDefault="00601592">
    <w:pPr>
      <w:pStyle w:val="af6"/>
      <w:framePr w:wrap="around" w:vAnchor="text" w:hAnchor="margin" w:xAlign="center" w:y="1"/>
      <w:rPr>
        <w:rStyle w:val="ae"/>
        <w:sz w:val="24"/>
      </w:rPr>
    </w:pPr>
    <w:r w:rsidRPr="00AF6FC7">
      <w:rPr>
        <w:rStyle w:val="ae"/>
        <w:sz w:val="24"/>
      </w:rPr>
      <w:fldChar w:fldCharType="begin"/>
    </w:r>
    <w:r w:rsidRPr="00AF6FC7">
      <w:rPr>
        <w:rStyle w:val="ae"/>
        <w:sz w:val="24"/>
      </w:rPr>
      <w:instrText xml:space="preserve">PAGE  </w:instrText>
    </w:r>
    <w:r w:rsidRPr="00AF6FC7">
      <w:rPr>
        <w:rStyle w:val="ae"/>
        <w:sz w:val="24"/>
      </w:rPr>
      <w:fldChar w:fldCharType="separate"/>
    </w:r>
    <w:r w:rsidRPr="00AF6FC7">
      <w:rPr>
        <w:rStyle w:val="ae"/>
        <w:noProof/>
        <w:sz w:val="24"/>
      </w:rPr>
      <w:t>42</w:t>
    </w:r>
    <w:r w:rsidRPr="00AF6FC7">
      <w:rPr>
        <w:rStyle w:val="ae"/>
        <w:sz w:val="24"/>
      </w:rPr>
      <w:fldChar w:fldCharType="end"/>
    </w:r>
  </w:p>
  <w:p w:rsidR="00601592" w:rsidRDefault="0060159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E5E" w:rsidRDefault="00713E5E">
      <w:r>
        <w:separator/>
      </w:r>
    </w:p>
  </w:footnote>
  <w:footnote w:type="continuationSeparator" w:id="0">
    <w:p w:rsidR="00713E5E" w:rsidRDefault="00713E5E">
      <w:r>
        <w:continuationSeparator/>
      </w:r>
    </w:p>
  </w:footnote>
  <w:footnote w:id="1">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hint="eastAsia"/>
        </w:rPr>
        <w:t xml:space="preserve"> 112年9月7日立法委員王鴻薇、洪孟楷、游毓蘭、林德福及新北市議員林國春、洪佳君到院陳情，112年9月11日收受立法委員羅智強紙本陳情書，112年9月13日</w:t>
      </w:r>
      <w:bookmarkStart w:id="6" w:name="_Hlk174699583"/>
      <w:r w:rsidRPr="00AE4CC2">
        <w:rPr>
          <w:rFonts w:ascii="標楷體" w:hAnsi="標楷體" w:hint="eastAsia"/>
        </w:rPr>
        <w:t>中國國民黨副發言人</w:t>
      </w:r>
      <w:bookmarkEnd w:id="6"/>
      <w:r w:rsidRPr="00AE4CC2">
        <w:rPr>
          <w:rFonts w:ascii="標楷體" w:hAnsi="標楷體" w:hint="eastAsia"/>
        </w:rPr>
        <w:t>呂謦煒、立法委員黃琤婷、李彥秀、洪孟楷到院陳情，112年9月25日林○○君以電子郵件向本院監察委員陳情，112年9月26日楊立旭君代理立法委員邱臣遠到院陳情。</w:t>
      </w:r>
    </w:p>
  </w:footnote>
  <w:footnote w:id="2">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hint="eastAsia"/>
        </w:rPr>
        <w:t xml:space="preserve"> 本院112年10月27日院台調壹字第1120832254號及同字第1120832255號函。</w:t>
      </w:r>
    </w:p>
  </w:footnote>
  <w:footnote w:id="3">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hint="eastAsia"/>
        </w:rPr>
        <w:t xml:space="preserve"> 衛福部112年10月4日衛授食字第1129056860號及同字第1129056480號函、農業部112年10月26日農牧字第1120244539號函、農業部112年11月1日農牧字第1120244163號函、衛福部112年12月22日衛授食字第1129073471號函、農業部113年2月6日農牧字第1130042131號函。</w:t>
      </w:r>
    </w:p>
  </w:footnote>
  <w:footnote w:id="4">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hint="eastAsia"/>
        </w:rPr>
        <w:t xml:space="preserve"> 審計部113年1月12日台審部教字第1138500XXX號(密)及同字第1138500550號函。</w:t>
      </w:r>
    </w:p>
  </w:footnote>
  <w:footnote w:id="5">
    <w:p w:rsidR="00601592" w:rsidRPr="00AE4CC2" w:rsidRDefault="00601592" w:rsidP="002E1611">
      <w:pPr>
        <w:pStyle w:val="aff2"/>
        <w:rPr>
          <w:rFonts w:ascii="標楷體" w:hAnsi="標楷體"/>
        </w:rPr>
      </w:pPr>
      <w:r w:rsidRPr="00AE4CC2">
        <w:rPr>
          <w:rStyle w:val="aff4"/>
          <w:rFonts w:ascii="標楷體" w:hAnsi="標楷體"/>
        </w:rPr>
        <w:footnoteRef/>
      </w:r>
      <w:r w:rsidRPr="00AE4CC2">
        <w:rPr>
          <w:rFonts w:ascii="標楷體" w:hAnsi="標楷體" w:hint="eastAsia"/>
        </w:rPr>
        <w:t xml:space="preserve"> 財政部關務署113年6月28日台關業字第1131017XXX號函(密)、食藥署113年7月16日FDA食字第1139046836號函及畜產會113年7月18日中畜禽字第1130001915號函。</w:t>
      </w:r>
    </w:p>
  </w:footnote>
  <w:footnote w:id="6">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hint="eastAsia"/>
        </w:rPr>
        <w:t xml:space="preserve"> 行政院農業委員會於112年8月1日改制為農業部，下同。</w:t>
      </w:r>
    </w:p>
  </w:footnote>
  <w:footnote w:id="7">
    <w:p w:rsidR="00601592" w:rsidRPr="00AE4CC2" w:rsidRDefault="00601592" w:rsidP="00E75FBF">
      <w:pPr>
        <w:pStyle w:val="aff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除約詢紀錄以原文記載外，本調查報告提及吳小姐的部分，均以吳女士表示。</w:t>
      </w:r>
    </w:p>
  </w:footnote>
  <w:footnote w:id="8">
    <w:p w:rsidR="00601592" w:rsidRPr="00AE4CC2" w:rsidRDefault="00601592" w:rsidP="00DD5670">
      <w:pPr>
        <w:pStyle w:val="aff2"/>
        <w:rPr>
          <w:rFonts w:ascii="標楷體" w:hAnsi="標楷體"/>
        </w:rPr>
      </w:pPr>
      <w:r w:rsidRPr="00AE4CC2">
        <w:rPr>
          <w:rStyle w:val="aff4"/>
          <w:rFonts w:ascii="標楷體" w:hAnsi="標楷體"/>
        </w:rPr>
        <w:footnoteRef/>
      </w:r>
      <w:r w:rsidRPr="00AE4CC2">
        <w:rPr>
          <w:rFonts w:ascii="標楷體" w:hAnsi="標楷體" w:hint="eastAsia"/>
        </w:rPr>
        <w:t xml:space="preserve"> 農業部111年11月18日以農牧字1110249739號函，核定計畫之預算變更明細表，調整進口雞蛋數量及出售進口雞蛋差額補貼費用，經計算後，111年共預計進口雞蛋數量調整為4,966萬餘顆，下同。</w:t>
      </w:r>
    </w:p>
  </w:footnote>
  <w:footnote w:id="9">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hint="eastAsia"/>
        </w:rPr>
        <w:t xml:space="preserve"> 1箱為200顆雞蛋。</w:t>
      </w:r>
    </w:p>
  </w:footnote>
  <w:footnote w:id="10">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hint="eastAsia"/>
        </w:rPr>
        <w:t xml:space="preserve"> 政府採購法第7條第2項規定：「本法所稱財物，指各種物品（生鮮農漁產品除外）、材料、設備、機具與其他動產、不動產、權利及其他經主管機關認定之財物。」下同。</w:t>
      </w:r>
    </w:p>
  </w:footnote>
  <w:footnote w:id="11">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「農業部主管計畫經費處理作業規定」於</w:t>
      </w:r>
      <w:r w:rsidRPr="00AE4CC2">
        <w:rPr>
          <w:rFonts w:ascii="標楷體" w:hAnsi="標楷體"/>
        </w:rPr>
        <w:t>112</w:t>
      </w:r>
      <w:r w:rsidRPr="00AE4CC2">
        <w:rPr>
          <w:rFonts w:ascii="標楷體" w:hAnsi="標楷體" w:hint="eastAsia"/>
        </w:rPr>
        <w:t>年</w:t>
      </w:r>
      <w:r w:rsidRPr="00AE4CC2">
        <w:rPr>
          <w:rFonts w:ascii="標楷體" w:hAnsi="標楷體"/>
        </w:rPr>
        <w:t>12</w:t>
      </w:r>
      <w:r w:rsidRPr="00AE4CC2">
        <w:rPr>
          <w:rFonts w:ascii="標楷體" w:hAnsi="標楷體" w:hint="eastAsia"/>
        </w:rPr>
        <w:t>月</w:t>
      </w:r>
      <w:r w:rsidRPr="00AE4CC2">
        <w:rPr>
          <w:rFonts w:ascii="標楷體" w:hAnsi="標楷體"/>
        </w:rPr>
        <w:t>15</w:t>
      </w:r>
      <w:r w:rsidRPr="00AE4CC2">
        <w:rPr>
          <w:rFonts w:ascii="標楷體" w:hAnsi="標楷體" w:hint="eastAsia"/>
        </w:rPr>
        <w:t>日農業部農會字第</w:t>
      </w:r>
      <w:r w:rsidRPr="00AE4CC2">
        <w:rPr>
          <w:rFonts w:ascii="標楷體" w:hAnsi="標楷體"/>
        </w:rPr>
        <w:t>1120122568</w:t>
      </w:r>
      <w:r w:rsidRPr="00AE4CC2">
        <w:rPr>
          <w:rFonts w:ascii="標楷體" w:hAnsi="標楷體" w:hint="eastAsia"/>
        </w:rPr>
        <w:t>號函修正頒布全文</w:t>
      </w:r>
      <w:r w:rsidRPr="00AE4CC2">
        <w:rPr>
          <w:rFonts w:ascii="標楷體" w:hAnsi="標楷體"/>
        </w:rPr>
        <w:t>31</w:t>
      </w:r>
      <w:r w:rsidRPr="00AE4CC2">
        <w:rPr>
          <w:rFonts w:ascii="標楷體" w:hAnsi="標楷體" w:hint="eastAsia"/>
        </w:rPr>
        <w:t>點規定及其名稱，並自</w:t>
      </w:r>
      <w:r w:rsidRPr="00AE4CC2">
        <w:rPr>
          <w:rFonts w:ascii="標楷體" w:hAnsi="標楷體"/>
        </w:rPr>
        <w:t>113</w:t>
      </w:r>
      <w:r w:rsidRPr="00AE4CC2">
        <w:rPr>
          <w:rFonts w:ascii="標楷體" w:hAnsi="標楷體" w:hint="eastAsia"/>
        </w:rPr>
        <w:t>年</w:t>
      </w:r>
      <w:r w:rsidRPr="00AE4CC2">
        <w:rPr>
          <w:rFonts w:ascii="標楷體" w:hAnsi="標楷體"/>
        </w:rPr>
        <w:t>1</w:t>
      </w:r>
      <w:r w:rsidRPr="00AE4CC2">
        <w:rPr>
          <w:rFonts w:ascii="標楷體" w:hAnsi="標楷體" w:hint="eastAsia"/>
        </w:rPr>
        <w:t>月</w:t>
      </w:r>
      <w:r w:rsidRPr="00AE4CC2">
        <w:rPr>
          <w:rFonts w:ascii="標楷體" w:hAnsi="標楷體"/>
        </w:rPr>
        <w:t>1</w:t>
      </w:r>
      <w:r w:rsidRPr="00AE4CC2">
        <w:rPr>
          <w:rFonts w:ascii="標楷體" w:hAnsi="標楷體" w:hint="eastAsia"/>
        </w:rPr>
        <w:t>日生效</w:t>
      </w:r>
      <w:r w:rsidRPr="00AE4CC2">
        <w:rPr>
          <w:rFonts w:ascii="標楷體" w:hAnsi="標楷體"/>
        </w:rPr>
        <w:t>(</w:t>
      </w:r>
      <w:r w:rsidRPr="00AE4CC2">
        <w:rPr>
          <w:rFonts w:ascii="標楷體" w:hAnsi="標楷體" w:hint="eastAsia"/>
        </w:rPr>
        <w:t>原名稱：行政院農業委員會主管計畫經費處理作業規定</w:t>
      </w:r>
      <w:r w:rsidRPr="00AE4CC2">
        <w:rPr>
          <w:rFonts w:ascii="標楷體" w:hAnsi="標楷體"/>
        </w:rPr>
        <w:t>)</w:t>
      </w:r>
      <w:r w:rsidRPr="00AE4CC2">
        <w:rPr>
          <w:rFonts w:ascii="標楷體" w:hAnsi="標楷體" w:hint="eastAsia"/>
        </w:rPr>
        <w:t>。</w:t>
      </w:r>
    </w:p>
  </w:footnote>
  <w:footnote w:id="12">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hint="eastAsia"/>
        </w:rPr>
        <w:t xml:space="preserve"> 農業發展條例第54條：「為因應未來農業之經營，政府應設置新臺幣一千五百億元之農業發展基金，以增進農民福利及農業發展，農業發展基金來源除捐贈款外，不足額應由政府分十二年編列預算補足。前項捐贈，經主管機關之證明，依所得稅法之規定，免予計入當年度所得，課徵所得稅，或列為當年度費用。中央主管機關所設置之農業發展基金，應為農民之福利及農業發展之使用，其收支、保管及運用辦法，由行政院定之。」</w:t>
      </w:r>
    </w:p>
  </w:footnote>
  <w:footnote w:id="13">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hint="eastAsia"/>
        </w:rPr>
        <w:t xml:space="preserve"> 農業發展基金收支保管及運用辦法第5條第1項：「本基金之用途如下：一、辦理政策性之農業補助或投資。二、辦理實際從事發展農業、建設農村、照顧農民所需資金之融通或利息差額補貼。三、辦理稻米或經行政院核定之其他糧食之收購、輸入及銷售所需之支出。四、辦理農業產銷調節所需之支出。五、動植物疫病蟲害緊急防治處理所需之支出。六、農業用地變更回饋金撥交直轄市或縣（市）政府供辦理農村建設及農地管理之支出。七、處理經營不善農會漁會信用部之支出。八、管理及總務支出。九、其他有關支出。」</w:t>
      </w:r>
    </w:p>
  </w:footnote>
  <w:footnote w:id="14">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hint="eastAsia"/>
        </w:rPr>
        <w:t xml:space="preserve"> 每臺斤約10顆雞蛋。</w:t>
      </w:r>
    </w:p>
  </w:footnote>
  <w:footnote w:id="15">
    <w:p w:rsidR="00601592" w:rsidRPr="00AE4CC2" w:rsidRDefault="00601592" w:rsidP="001A3B24">
      <w:pPr>
        <w:pStyle w:val="aff2"/>
        <w:ind w:rightChars="-71" w:right="-242"/>
        <w:rPr>
          <w:rFonts w:ascii="標楷體" w:hAnsi="標楷體"/>
        </w:rPr>
      </w:pPr>
      <w:r w:rsidRPr="00AE4CC2">
        <w:rPr>
          <w:rStyle w:val="aff4"/>
          <w:rFonts w:ascii="標楷體" w:hAnsi="標楷體"/>
        </w:rPr>
        <w:footnoteRef/>
      </w:r>
      <w:r w:rsidRPr="00AE4CC2">
        <w:rPr>
          <w:rFonts w:ascii="標楷體" w:hAnsi="標楷體" w:hint="eastAsia"/>
        </w:rPr>
        <w:t xml:space="preserve"> 船上交貨(Free On Board ，縮寫為FOB)，指當貨物在指定船港裝上船時，即屬賣方交貨。</w:t>
      </w:r>
    </w:p>
  </w:footnote>
  <w:footnote w:id="16">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農業部112年2月1日農牧字第1120042147號函。</w:t>
      </w:r>
    </w:p>
  </w:footnote>
  <w:footnote w:id="17">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畜產會111年1月24日文號1110060033簽。</w:t>
      </w:r>
    </w:p>
  </w:footnote>
  <w:footnote w:id="18">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畜產會111年2月10日文號1110060036簽。</w:t>
      </w:r>
    </w:p>
  </w:footnote>
  <w:footnote w:id="19">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農業部111年3月23日農牧字第1110042374號。</w:t>
      </w:r>
    </w:p>
  </w:footnote>
  <w:footnote w:id="20">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農業部111年11月18日農牧字第1110249739號函復畜產會預算變更明細表，說明依據畜產會111年10月31日中畜禽字第1110060487號函辦理。</w:t>
      </w:r>
    </w:p>
  </w:footnote>
  <w:footnote w:id="21">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畜產會112年12月22日中畜禽字第1120060737號函。</w:t>
      </w:r>
    </w:p>
  </w:footnote>
  <w:footnote w:id="22">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農業部113年6月26日「農業部主動調查後將追回畜產會冷藏倉儲與運費補助款」(網址：https://www.moa.gov.tw/theme_data.php?theme=news&amp;sub_theme=agri&amp;id=9436)</w:t>
      </w:r>
    </w:p>
  </w:footnote>
  <w:footnote w:id="23">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農業部113年6月27日農牧字第1130042838號函。</w:t>
      </w:r>
    </w:p>
  </w:footnote>
  <w:footnote w:id="24">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食安法第25條：「(第1項)中央主管機關得對直接供應飲食之場所，就其供應之特定食品，要求以中文標示原產地及其他應標示事項；對特定散裝食品販賣者，得就其販賣之地點、方式予以限制，或要求以中文標示品名、原產地（國）、含基因改造食品原料、製造日期或有效日期及其他應標示事項。國內通過農產品生產驗證者，應標示可追溯之來源；有中央農業主管機關公告之生產系統者，應標示生產系統。(第2項)前項特定食品品項、應標示事項、方法及範圍；與特定散裝食品品項、限制方式及應標示事項，由中央主管機關公告之。(第3項) 第1項應標示可追溯之來源或生產系統規定，自中華民國104年1月20日修正公布後6個月施行。」</w:t>
      </w:r>
    </w:p>
  </w:footnote>
  <w:footnote w:id="25">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食安法施行細則：「本法第25條第1項所稱散裝食品，指陳列販賣時無包裝，或有包裝而有下列情形之一者：一、不具啟封辨識性。二、不具延長保存期限。三、非密封。四、非以擴大販賣範圍為目的。」</w:t>
      </w:r>
    </w:p>
  </w:footnote>
  <w:footnote w:id="26">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衛福部106年7月25日衛授食字第1061301719號函訂定，112年2月21日衛授食字第1121300117號函修正。</w:t>
      </w:r>
    </w:p>
  </w:footnote>
  <w:footnote w:id="27">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農業部112年5月24日新聞稿(</w:t>
      </w:r>
      <w:hyperlink r:id="rId1" w:history="1">
        <w:r w:rsidRPr="00AE4CC2">
          <w:rPr>
            <w:rStyle w:val="af1"/>
            <w:rFonts w:ascii="標楷體" w:hAnsi="標楷體"/>
            <w:color w:val="auto"/>
            <w:u w:val="none"/>
          </w:rPr>
          <w:t>https://www.moa.gov.tw/theme_data.php?theme=news&amp;sub_theme=agri&amp;id=9038</w:t>
        </w:r>
      </w:hyperlink>
      <w:r w:rsidRPr="00AE4CC2">
        <w:rPr>
          <w:rFonts w:ascii="標楷體" w:hAnsi="標楷體" w:hint="eastAsia"/>
        </w:rPr>
        <w:t>)、桃園市政府衛生局112年5月27日新聞稿(網址：</w:t>
      </w:r>
      <w:hyperlink r:id="rId2" w:history="1">
        <w:r w:rsidRPr="00AE4CC2">
          <w:rPr>
            <w:rStyle w:val="af1"/>
            <w:rFonts w:ascii="標楷體" w:hAnsi="標楷體"/>
            <w:color w:val="auto"/>
            <w:u w:val="none"/>
          </w:rPr>
          <w:t>https://dph.tycg.gov.tw/News_Content.aspx?n=4218&amp;s=873523)</w:t>
        </w:r>
      </w:hyperlink>
    </w:p>
  </w:footnote>
  <w:footnote w:id="28">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衛福部112年9月12日新聞稿(網址：</w:t>
      </w:r>
      <w:hyperlink r:id="rId3" w:history="1">
        <w:r w:rsidRPr="00AE4CC2">
          <w:rPr>
            <w:rStyle w:val="af1"/>
            <w:rFonts w:ascii="標楷體" w:hAnsi="標楷體"/>
            <w:color w:val="auto"/>
            <w:u w:val="none"/>
          </w:rPr>
          <w:t>https://www.mohw.gov.tw/cp-16-75898-1.html</w:t>
        </w:r>
      </w:hyperlink>
      <w:r w:rsidRPr="00AE4CC2">
        <w:rPr>
          <w:rFonts w:ascii="標楷體" w:hAnsi="標楷體" w:hint="eastAsia"/>
        </w:rPr>
        <w:t>)</w:t>
      </w:r>
    </w:p>
  </w:footnote>
  <w:footnote w:id="29">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衛福部108年3月14日衛授食字第1081300352號函訂定，112年6月26日衛授食字第1121301470 號函修正。</w:t>
      </w:r>
    </w:p>
  </w:footnote>
  <w:footnote w:id="30">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衛福部108年11月7日衛授食字第1081302444號公告。</w:t>
      </w:r>
    </w:p>
  </w:footnote>
  <w:footnote w:id="31">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進口貨物原產地認定標準</w:t>
      </w:r>
      <w:r w:rsidRPr="00AE4CC2">
        <w:rPr>
          <w:rFonts w:ascii="標楷體" w:hAnsi="標楷體" w:hint="eastAsia"/>
        </w:rPr>
        <w:t>第5條：「非適用海關進口稅則第二欄稅率之進口貨物以下列國家或地區為其原產地：一、進行完全生產貨物之國家或地區。二、貨物之加工、製造或原材料涉及2個或2個以上國家或地區者，以使該項貨物產生最終實質轉型之國家或地區。」</w:t>
      </w:r>
    </w:p>
  </w:footnote>
  <w:footnote w:id="32">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進口貨物原產地認定標準</w:t>
      </w:r>
      <w:r w:rsidRPr="00AE4CC2">
        <w:rPr>
          <w:rFonts w:ascii="標楷體" w:hAnsi="標楷體" w:hint="eastAsia"/>
        </w:rPr>
        <w:t>第7條第1項：「第五條之進口貨物，除特定貨物原產地認定基準由經濟部及財政部視貨物特性另訂定公告者外，其實質轉型，指下列情形：一、原材料經加工或製造後所產生之貨物與原材料歸屬之海關進口稅則前6位碼號列相異者。二、貨物之加工或製造雖未造成前款稅則號列改變，但已完成重要製程或附加價值率超過百分之三十五以上者。」</w:t>
      </w:r>
    </w:p>
  </w:footnote>
  <w:footnote w:id="33">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按「</w:t>
      </w:r>
      <w:r w:rsidRPr="00AE4CC2">
        <w:rPr>
          <w:rFonts w:ascii="標楷體" w:hAnsi="標楷體"/>
        </w:rPr>
        <w:t>進口貨物原產地認定標準</w:t>
      </w:r>
      <w:r w:rsidRPr="00AE4CC2">
        <w:rPr>
          <w:rFonts w:ascii="標楷體" w:hAnsi="標楷體" w:hint="eastAsia"/>
        </w:rPr>
        <w:t>」第7條第3項規定：「第一項貨物僅從事下列之作業者，不得認定為實質轉型：一、運送或儲存期間所必要之保存作業。二、貨物為上市或裝運所為之分類、分級、分裝、包裝、加作記號或重貼標籤等作業。三、貨物之組合或混合作業，未使組合或混合後之貨物與被組合或混合貨物之特性造成重大差異者。四、簡單之切割或簡易之接合、裝配或組裝等加工作業。五、簡單之乾燥、稀釋或濃縮作業，未改變貨物之本質者。」</w:t>
      </w:r>
    </w:p>
  </w:footnote>
  <w:footnote w:id="34">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食安法第15條及第49條：「食品或食品添加物有下列情形之一者，不得製造、加工、調配、包裝、運送、貯存、販賣、輸入、輸出、作為贈品或公開陳列：……七、攙偽或假冒。……。」、「有第15條第1項第3款、第7款、第10款或第16條第1款行為者，處7年以下有期徒刑，得併科新臺幣8千萬元以下罰金。情節輕微者，處5年以下有期徒刑、拘役或科或併科新臺幣8百萬元以下罰金。……。」</w:t>
      </w:r>
    </w:p>
  </w:footnote>
  <w:footnote w:id="35">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農業部112年9月25日農牧字第1120043772號函。</w:t>
      </w:r>
    </w:p>
  </w:footnote>
  <w:footnote w:id="36">
    <w:p w:rsidR="00601592" w:rsidRPr="00AE4CC2" w:rsidRDefault="00601592" w:rsidP="003F19AA">
      <w:pPr>
        <w:pStyle w:val="aff2"/>
        <w:ind w:rightChars="-27" w:right="-9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依本院113年7月5日約詢案關人員所提供之資料（農業部畜牧司家禽產業科程前科長）。</w:t>
      </w:r>
    </w:p>
  </w:footnote>
  <w:footnote w:id="37">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農業部負擔49%，畜產會自籌經費51%。</w:t>
      </w:r>
    </w:p>
  </w:footnote>
  <w:footnote w:id="38">
    <w:p w:rsidR="00601592" w:rsidRPr="00AE4CC2" w:rsidRDefault="00601592" w:rsidP="00A966D4">
      <w:pPr>
        <w:pStyle w:val="aff2"/>
        <w:rPr>
          <w:rFonts w:ascii="標楷體" w:hAnsi="標楷體"/>
        </w:rPr>
      </w:pPr>
      <w:r w:rsidRPr="00AE4CC2">
        <w:rPr>
          <w:rStyle w:val="aff4"/>
          <w:rFonts w:ascii="標楷體" w:hAnsi="標楷體"/>
        </w:rPr>
        <w:footnoteRef/>
      </w:r>
      <w:r w:rsidRPr="00AE4CC2">
        <w:rPr>
          <w:rFonts w:ascii="標楷體" w:hAnsi="標楷體"/>
        </w:rPr>
        <w:t xml:space="preserve"> </w:t>
      </w:r>
      <w:r w:rsidRPr="00AE4CC2">
        <w:rPr>
          <w:rFonts w:ascii="標楷體" w:hAnsi="標楷體" w:hint="eastAsia"/>
        </w:rPr>
        <w:t>含運送工作837.5萬元、堆肥化再利用3,283萬元。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2FFC"/>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1" w15:restartNumberingAfterBreak="0">
    <w:nsid w:val="02FA597D"/>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2" w15:restartNumberingAfterBreak="0">
    <w:nsid w:val="03D81C75"/>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3" w15:restartNumberingAfterBreak="0">
    <w:nsid w:val="03E46404"/>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4" w15:restartNumberingAfterBreak="0">
    <w:nsid w:val="04ED3264"/>
    <w:multiLevelType w:val="hybridMultilevel"/>
    <w:tmpl w:val="A5FC4F22"/>
    <w:lvl w:ilvl="0" w:tplc="6CF21C00">
      <w:start w:val="1"/>
      <w:numFmt w:val="decimal"/>
      <w:lvlText w:val="&lt;%1&gt;"/>
      <w:lvlJc w:val="left"/>
      <w:pPr>
        <w:ind w:left="1224" w:hanging="480"/>
      </w:pPr>
      <w:rPr>
        <w:rFonts w:hint="eastAsia"/>
      </w:rPr>
    </w:lvl>
    <w:lvl w:ilvl="1" w:tplc="04090019" w:tentative="1">
      <w:start w:val="1"/>
      <w:numFmt w:val="ideographTraditional"/>
      <w:lvlText w:val="%2、"/>
      <w:lvlJc w:val="left"/>
      <w:pPr>
        <w:ind w:left="1704" w:hanging="480"/>
      </w:pPr>
    </w:lvl>
    <w:lvl w:ilvl="2" w:tplc="0409001B" w:tentative="1">
      <w:start w:val="1"/>
      <w:numFmt w:val="lowerRoman"/>
      <w:lvlText w:val="%3."/>
      <w:lvlJc w:val="right"/>
      <w:pPr>
        <w:ind w:left="2184" w:hanging="480"/>
      </w:pPr>
    </w:lvl>
    <w:lvl w:ilvl="3" w:tplc="0409000F" w:tentative="1">
      <w:start w:val="1"/>
      <w:numFmt w:val="decimal"/>
      <w:lvlText w:val="%4."/>
      <w:lvlJc w:val="left"/>
      <w:pPr>
        <w:ind w:left="2664" w:hanging="480"/>
      </w:pPr>
    </w:lvl>
    <w:lvl w:ilvl="4" w:tplc="04090019" w:tentative="1">
      <w:start w:val="1"/>
      <w:numFmt w:val="ideographTraditional"/>
      <w:lvlText w:val="%5、"/>
      <w:lvlJc w:val="left"/>
      <w:pPr>
        <w:ind w:left="3144" w:hanging="480"/>
      </w:pPr>
    </w:lvl>
    <w:lvl w:ilvl="5" w:tplc="0409001B" w:tentative="1">
      <w:start w:val="1"/>
      <w:numFmt w:val="lowerRoman"/>
      <w:lvlText w:val="%6."/>
      <w:lvlJc w:val="right"/>
      <w:pPr>
        <w:ind w:left="3624" w:hanging="480"/>
      </w:pPr>
    </w:lvl>
    <w:lvl w:ilvl="6" w:tplc="0409000F" w:tentative="1">
      <w:start w:val="1"/>
      <w:numFmt w:val="decimal"/>
      <w:lvlText w:val="%7."/>
      <w:lvlJc w:val="left"/>
      <w:pPr>
        <w:ind w:left="4104" w:hanging="480"/>
      </w:pPr>
    </w:lvl>
    <w:lvl w:ilvl="7" w:tplc="04090019" w:tentative="1">
      <w:start w:val="1"/>
      <w:numFmt w:val="ideographTraditional"/>
      <w:lvlText w:val="%8、"/>
      <w:lvlJc w:val="left"/>
      <w:pPr>
        <w:ind w:left="4584" w:hanging="480"/>
      </w:pPr>
    </w:lvl>
    <w:lvl w:ilvl="8" w:tplc="0409001B" w:tentative="1">
      <w:start w:val="1"/>
      <w:numFmt w:val="lowerRoman"/>
      <w:lvlText w:val="%9."/>
      <w:lvlJc w:val="right"/>
      <w:pPr>
        <w:ind w:left="5064" w:hanging="480"/>
      </w:pPr>
    </w:lvl>
  </w:abstractNum>
  <w:abstractNum w:abstractNumId="5" w15:restartNumberingAfterBreak="0">
    <w:nsid w:val="06B20852"/>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6"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9982B62"/>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8" w15:restartNumberingAfterBreak="0">
    <w:nsid w:val="0ADE2555"/>
    <w:multiLevelType w:val="hybridMultilevel"/>
    <w:tmpl w:val="6F3A6902"/>
    <w:lvl w:ilvl="0" w:tplc="8912F32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1593414"/>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10" w15:restartNumberingAfterBreak="0">
    <w:nsid w:val="121E39DA"/>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11" w15:restartNumberingAfterBreak="0">
    <w:nsid w:val="140E010C"/>
    <w:multiLevelType w:val="multilevel"/>
    <w:tmpl w:val="E8ACBD1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645" w:hanging="510"/>
      </w:pPr>
      <w:rPr>
        <w:rFonts w:ascii="標楷體" w:eastAsia="標楷體" w:hint="eastAsia"/>
        <w:b w:val="0"/>
        <w:i w:val="0"/>
        <w:snapToGrid/>
        <w:color w:val="auto"/>
        <w:spacing w:val="0"/>
        <w:w w:val="100"/>
        <w:kern w:val="32"/>
        <w:position w:val="0"/>
        <w:sz w:val="32"/>
        <w:szCs w:val="28"/>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3686"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5BA3AA9"/>
    <w:multiLevelType w:val="hybridMultilevel"/>
    <w:tmpl w:val="0F56DCC8"/>
    <w:lvl w:ilvl="0" w:tplc="AEEAF3E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275206"/>
    <w:multiLevelType w:val="hybridMultilevel"/>
    <w:tmpl w:val="C87A9FA6"/>
    <w:lvl w:ilvl="0" w:tplc="33D6E99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EE5737B"/>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16" w15:restartNumberingAfterBreak="0">
    <w:nsid w:val="261E0008"/>
    <w:multiLevelType w:val="hybridMultilevel"/>
    <w:tmpl w:val="957089C4"/>
    <w:lvl w:ilvl="0" w:tplc="6A90A94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6D20D27"/>
    <w:multiLevelType w:val="hybridMultilevel"/>
    <w:tmpl w:val="1D6CFD68"/>
    <w:lvl w:ilvl="0" w:tplc="51FE0FF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95B512B"/>
    <w:multiLevelType w:val="hybridMultilevel"/>
    <w:tmpl w:val="957089C4"/>
    <w:lvl w:ilvl="0" w:tplc="6A90A94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6B69B4"/>
    <w:multiLevelType w:val="hybridMultilevel"/>
    <w:tmpl w:val="B81EC7F4"/>
    <w:lvl w:ilvl="0" w:tplc="F6E2E14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C2617F"/>
    <w:multiLevelType w:val="hybridMultilevel"/>
    <w:tmpl w:val="38184BFC"/>
    <w:lvl w:ilvl="0" w:tplc="386CECE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BC7FC6"/>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2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F985EC6"/>
    <w:multiLevelType w:val="hybridMultilevel"/>
    <w:tmpl w:val="4D96D33E"/>
    <w:lvl w:ilvl="0" w:tplc="71C8620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290631C"/>
    <w:multiLevelType w:val="hybridMultilevel"/>
    <w:tmpl w:val="895C0440"/>
    <w:lvl w:ilvl="0" w:tplc="6DA4C63A">
      <w:start w:val="1"/>
      <w:numFmt w:val="decimal"/>
      <w:suff w:val="nothing"/>
      <w:lvlText w:val="(%1)"/>
      <w:lvlJc w:val="left"/>
      <w:pPr>
        <w:ind w:left="2496" w:hanging="480"/>
      </w:pPr>
      <w:rPr>
        <w:rFonts w:hint="eastAsia"/>
        <w:b w:val="0"/>
        <w:color w:val="auto"/>
      </w:rPr>
    </w:lvl>
    <w:lvl w:ilvl="1" w:tplc="04090019">
      <w:start w:val="1"/>
      <w:numFmt w:val="ideographTraditional"/>
      <w:lvlText w:val="%2、"/>
      <w:lvlJc w:val="left"/>
      <w:pPr>
        <w:ind w:left="2976" w:hanging="480"/>
      </w:pPr>
    </w:lvl>
    <w:lvl w:ilvl="2" w:tplc="0409001B" w:tentative="1">
      <w:start w:val="1"/>
      <w:numFmt w:val="lowerRoman"/>
      <w:lvlText w:val="%3."/>
      <w:lvlJc w:val="right"/>
      <w:pPr>
        <w:ind w:left="3456" w:hanging="480"/>
      </w:pPr>
    </w:lvl>
    <w:lvl w:ilvl="3" w:tplc="0409000F" w:tentative="1">
      <w:start w:val="1"/>
      <w:numFmt w:val="decimal"/>
      <w:lvlText w:val="%4."/>
      <w:lvlJc w:val="left"/>
      <w:pPr>
        <w:ind w:left="3936" w:hanging="480"/>
      </w:pPr>
    </w:lvl>
    <w:lvl w:ilvl="4" w:tplc="04090019" w:tentative="1">
      <w:start w:val="1"/>
      <w:numFmt w:val="ideographTraditional"/>
      <w:lvlText w:val="%5、"/>
      <w:lvlJc w:val="left"/>
      <w:pPr>
        <w:ind w:left="4416" w:hanging="480"/>
      </w:pPr>
    </w:lvl>
    <w:lvl w:ilvl="5" w:tplc="0409001B" w:tentative="1">
      <w:start w:val="1"/>
      <w:numFmt w:val="lowerRoman"/>
      <w:lvlText w:val="%6."/>
      <w:lvlJc w:val="right"/>
      <w:pPr>
        <w:ind w:left="4896" w:hanging="480"/>
      </w:pPr>
    </w:lvl>
    <w:lvl w:ilvl="6" w:tplc="0409000F" w:tentative="1">
      <w:start w:val="1"/>
      <w:numFmt w:val="decimal"/>
      <w:lvlText w:val="%7."/>
      <w:lvlJc w:val="left"/>
      <w:pPr>
        <w:ind w:left="5376" w:hanging="480"/>
      </w:pPr>
    </w:lvl>
    <w:lvl w:ilvl="7" w:tplc="04090019" w:tentative="1">
      <w:start w:val="1"/>
      <w:numFmt w:val="ideographTraditional"/>
      <w:lvlText w:val="%8、"/>
      <w:lvlJc w:val="left"/>
      <w:pPr>
        <w:ind w:left="5856" w:hanging="480"/>
      </w:pPr>
    </w:lvl>
    <w:lvl w:ilvl="8" w:tplc="0409001B" w:tentative="1">
      <w:start w:val="1"/>
      <w:numFmt w:val="lowerRoman"/>
      <w:lvlText w:val="%9."/>
      <w:lvlJc w:val="right"/>
      <w:pPr>
        <w:ind w:left="6336" w:hanging="480"/>
      </w:pPr>
    </w:lvl>
  </w:abstractNum>
  <w:abstractNum w:abstractNumId="25" w15:restartNumberingAfterBreak="0">
    <w:nsid w:val="437E0B27"/>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2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5F5684"/>
    <w:multiLevelType w:val="hybridMultilevel"/>
    <w:tmpl w:val="6CA0AEAA"/>
    <w:lvl w:ilvl="0" w:tplc="F690B182">
      <w:start w:val="1"/>
      <w:numFmt w:val="decimal"/>
      <w:pStyle w:val="a3"/>
      <w:suff w:val="nothing"/>
      <w:lvlText w:val="表%1　"/>
      <w:lvlJc w:val="left"/>
      <w:pPr>
        <w:ind w:left="2182"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B746E14"/>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29" w15:restartNumberingAfterBreak="0">
    <w:nsid w:val="4FA7039D"/>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30" w15:restartNumberingAfterBreak="0">
    <w:nsid w:val="51A45062"/>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31" w15:restartNumberingAfterBreak="0">
    <w:nsid w:val="52443294"/>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3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3047DA8"/>
    <w:multiLevelType w:val="hybridMultilevel"/>
    <w:tmpl w:val="BD700C18"/>
    <w:lvl w:ilvl="0" w:tplc="49FE2C9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359322A"/>
    <w:multiLevelType w:val="hybridMultilevel"/>
    <w:tmpl w:val="895C0440"/>
    <w:lvl w:ilvl="0" w:tplc="6DA4C63A">
      <w:start w:val="1"/>
      <w:numFmt w:val="decimal"/>
      <w:suff w:val="nothing"/>
      <w:lvlText w:val="(%1)"/>
      <w:lvlJc w:val="left"/>
      <w:pPr>
        <w:ind w:left="2496" w:hanging="480"/>
      </w:pPr>
      <w:rPr>
        <w:rFonts w:hint="eastAsia"/>
        <w:b w:val="0"/>
        <w:color w:val="auto"/>
      </w:rPr>
    </w:lvl>
    <w:lvl w:ilvl="1" w:tplc="04090019">
      <w:start w:val="1"/>
      <w:numFmt w:val="ideographTraditional"/>
      <w:lvlText w:val="%2、"/>
      <w:lvlJc w:val="left"/>
      <w:pPr>
        <w:ind w:left="2976" w:hanging="480"/>
      </w:pPr>
    </w:lvl>
    <w:lvl w:ilvl="2" w:tplc="0409001B" w:tentative="1">
      <w:start w:val="1"/>
      <w:numFmt w:val="lowerRoman"/>
      <w:lvlText w:val="%3."/>
      <w:lvlJc w:val="right"/>
      <w:pPr>
        <w:ind w:left="3456" w:hanging="480"/>
      </w:pPr>
    </w:lvl>
    <w:lvl w:ilvl="3" w:tplc="0409000F" w:tentative="1">
      <w:start w:val="1"/>
      <w:numFmt w:val="decimal"/>
      <w:lvlText w:val="%4."/>
      <w:lvlJc w:val="left"/>
      <w:pPr>
        <w:ind w:left="3936" w:hanging="480"/>
      </w:pPr>
    </w:lvl>
    <w:lvl w:ilvl="4" w:tplc="04090019" w:tentative="1">
      <w:start w:val="1"/>
      <w:numFmt w:val="ideographTraditional"/>
      <w:lvlText w:val="%5、"/>
      <w:lvlJc w:val="left"/>
      <w:pPr>
        <w:ind w:left="4416" w:hanging="480"/>
      </w:pPr>
    </w:lvl>
    <w:lvl w:ilvl="5" w:tplc="0409001B" w:tentative="1">
      <w:start w:val="1"/>
      <w:numFmt w:val="lowerRoman"/>
      <w:lvlText w:val="%6."/>
      <w:lvlJc w:val="right"/>
      <w:pPr>
        <w:ind w:left="4896" w:hanging="480"/>
      </w:pPr>
    </w:lvl>
    <w:lvl w:ilvl="6" w:tplc="0409000F" w:tentative="1">
      <w:start w:val="1"/>
      <w:numFmt w:val="decimal"/>
      <w:lvlText w:val="%7."/>
      <w:lvlJc w:val="left"/>
      <w:pPr>
        <w:ind w:left="5376" w:hanging="480"/>
      </w:pPr>
    </w:lvl>
    <w:lvl w:ilvl="7" w:tplc="04090019" w:tentative="1">
      <w:start w:val="1"/>
      <w:numFmt w:val="ideographTraditional"/>
      <w:lvlText w:val="%8、"/>
      <w:lvlJc w:val="left"/>
      <w:pPr>
        <w:ind w:left="5856" w:hanging="480"/>
      </w:pPr>
    </w:lvl>
    <w:lvl w:ilvl="8" w:tplc="0409001B" w:tentative="1">
      <w:start w:val="1"/>
      <w:numFmt w:val="lowerRoman"/>
      <w:lvlText w:val="%9."/>
      <w:lvlJc w:val="right"/>
      <w:pPr>
        <w:ind w:left="6336" w:hanging="480"/>
      </w:pPr>
    </w:lvl>
  </w:abstractNum>
  <w:abstractNum w:abstractNumId="35" w15:restartNumberingAfterBreak="0">
    <w:nsid w:val="54603ED2"/>
    <w:multiLevelType w:val="hybridMultilevel"/>
    <w:tmpl w:val="E1A6487E"/>
    <w:lvl w:ilvl="0" w:tplc="0468852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4B72978"/>
    <w:multiLevelType w:val="hybridMultilevel"/>
    <w:tmpl w:val="7C24E93A"/>
    <w:lvl w:ilvl="0" w:tplc="6E1CAB5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5881CE9"/>
    <w:multiLevelType w:val="hybridMultilevel"/>
    <w:tmpl w:val="0E2606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7F77850"/>
    <w:multiLevelType w:val="hybridMultilevel"/>
    <w:tmpl w:val="54827A74"/>
    <w:lvl w:ilvl="0" w:tplc="AAF60C6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9886D02"/>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41" w15:restartNumberingAfterBreak="0">
    <w:nsid w:val="59E43E7B"/>
    <w:multiLevelType w:val="hybridMultilevel"/>
    <w:tmpl w:val="5C0EED52"/>
    <w:lvl w:ilvl="0" w:tplc="49FE2C90">
      <w:start w:val="1"/>
      <w:numFmt w:val="decimal"/>
      <w:lvlText w:val="(%1)"/>
      <w:lvlJc w:val="left"/>
      <w:pPr>
        <w:ind w:left="1154" w:hanging="480"/>
      </w:pPr>
      <w:rPr>
        <w:rFonts w:hint="eastAsia"/>
      </w:rPr>
    </w:lvl>
    <w:lvl w:ilvl="1" w:tplc="04090019" w:tentative="1">
      <w:start w:val="1"/>
      <w:numFmt w:val="ideographTraditional"/>
      <w:lvlText w:val="%2、"/>
      <w:lvlJc w:val="left"/>
      <w:pPr>
        <w:ind w:left="1634" w:hanging="480"/>
      </w:pPr>
    </w:lvl>
    <w:lvl w:ilvl="2" w:tplc="0409001B" w:tentative="1">
      <w:start w:val="1"/>
      <w:numFmt w:val="lowerRoman"/>
      <w:lvlText w:val="%3."/>
      <w:lvlJc w:val="right"/>
      <w:pPr>
        <w:ind w:left="2114" w:hanging="480"/>
      </w:pPr>
    </w:lvl>
    <w:lvl w:ilvl="3" w:tplc="0409000F" w:tentative="1">
      <w:start w:val="1"/>
      <w:numFmt w:val="decimal"/>
      <w:lvlText w:val="%4."/>
      <w:lvlJc w:val="left"/>
      <w:pPr>
        <w:ind w:left="2594" w:hanging="480"/>
      </w:pPr>
    </w:lvl>
    <w:lvl w:ilvl="4" w:tplc="04090019" w:tentative="1">
      <w:start w:val="1"/>
      <w:numFmt w:val="ideographTraditional"/>
      <w:lvlText w:val="%5、"/>
      <w:lvlJc w:val="left"/>
      <w:pPr>
        <w:ind w:left="3074" w:hanging="480"/>
      </w:pPr>
    </w:lvl>
    <w:lvl w:ilvl="5" w:tplc="0409001B" w:tentative="1">
      <w:start w:val="1"/>
      <w:numFmt w:val="lowerRoman"/>
      <w:lvlText w:val="%6."/>
      <w:lvlJc w:val="right"/>
      <w:pPr>
        <w:ind w:left="3554" w:hanging="480"/>
      </w:pPr>
    </w:lvl>
    <w:lvl w:ilvl="6" w:tplc="0409000F" w:tentative="1">
      <w:start w:val="1"/>
      <w:numFmt w:val="decimal"/>
      <w:lvlText w:val="%7."/>
      <w:lvlJc w:val="left"/>
      <w:pPr>
        <w:ind w:left="4034" w:hanging="480"/>
      </w:pPr>
    </w:lvl>
    <w:lvl w:ilvl="7" w:tplc="04090019" w:tentative="1">
      <w:start w:val="1"/>
      <w:numFmt w:val="ideographTraditional"/>
      <w:lvlText w:val="%8、"/>
      <w:lvlJc w:val="left"/>
      <w:pPr>
        <w:ind w:left="4514" w:hanging="480"/>
      </w:pPr>
    </w:lvl>
    <w:lvl w:ilvl="8" w:tplc="0409001B" w:tentative="1">
      <w:start w:val="1"/>
      <w:numFmt w:val="lowerRoman"/>
      <w:lvlText w:val="%9."/>
      <w:lvlJc w:val="right"/>
      <w:pPr>
        <w:ind w:left="4994" w:hanging="480"/>
      </w:pPr>
    </w:lvl>
  </w:abstractNum>
  <w:abstractNum w:abstractNumId="42" w15:restartNumberingAfterBreak="0">
    <w:nsid w:val="5A385F98"/>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43" w15:restartNumberingAfterBreak="0">
    <w:nsid w:val="5CC06B53"/>
    <w:multiLevelType w:val="hybridMultilevel"/>
    <w:tmpl w:val="D826AA38"/>
    <w:lvl w:ilvl="0" w:tplc="AEFA582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FAF17C6"/>
    <w:multiLevelType w:val="hybridMultilevel"/>
    <w:tmpl w:val="DAE04A52"/>
    <w:lvl w:ilvl="0" w:tplc="CC24182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1E90238"/>
    <w:multiLevelType w:val="hybridMultilevel"/>
    <w:tmpl w:val="0BCCFA8A"/>
    <w:lvl w:ilvl="0" w:tplc="0B72620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2517AF4"/>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47" w15:restartNumberingAfterBreak="0">
    <w:nsid w:val="63237C3D"/>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48" w15:restartNumberingAfterBreak="0">
    <w:nsid w:val="63D9467D"/>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49" w15:restartNumberingAfterBreak="0">
    <w:nsid w:val="641544CA"/>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50" w15:restartNumberingAfterBreak="0">
    <w:nsid w:val="67754AF3"/>
    <w:multiLevelType w:val="hybridMultilevel"/>
    <w:tmpl w:val="895C0440"/>
    <w:lvl w:ilvl="0" w:tplc="6DA4C63A">
      <w:start w:val="1"/>
      <w:numFmt w:val="decimal"/>
      <w:suff w:val="nothing"/>
      <w:lvlText w:val="(%1)"/>
      <w:lvlJc w:val="left"/>
      <w:pPr>
        <w:ind w:left="3883"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51" w15:restartNumberingAfterBreak="0">
    <w:nsid w:val="67C40DC7"/>
    <w:multiLevelType w:val="hybridMultilevel"/>
    <w:tmpl w:val="957089C4"/>
    <w:lvl w:ilvl="0" w:tplc="6A90A94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8AA10E6"/>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53" w15:restartNumberingAfterBreak="0">
    <w:nsid w:val="6B032928"/>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54" w15:restartNumberingAfterBreak="0">
    <w:nsid w:val="6CD8777B"/>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55" w15:restartNumberingAfterBreak="0">
    <w:nsid w:val="6D884459"/>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56" w15:restartNumberingAfterBreak="0">
    <w:nsid w:val="6DF811AC"/>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57" w15:restartNumberingAfterBreak="0">
    <w:nsid w:val="78AD5A5D"/>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58" w15:restartNumberingAfterBreak="0">
    <w:nsid w:val="792A028E"/>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abstractNum w:abstractNumId="59" w15:restartNumberingAfterBreak="0">
    <w:nsid w:val="7F331279"/>
    <w:multiLevelType w:val="hybridMultilevel"/>
    <w:tmpl w:val="895C0440"/>
    <w:lvl w:ilvl="0" w:tplc="6DA4C63A">
      <w:start w:val="1"/>
      <w:numFmt w:val="decimal"/>
      <w:suff w:val="nothing"/>
      <w:lvlText w:val="(%1)"/>
      <w:lvlJc w:val="left"/>
      <w:pPr>
        <w:ind w:left="2496" w:hanging="480"/>
      </w:pPr>
      <w:rPr>
        <w:b w:val="0"/>
        <w:color w:val="auto"/>
      </w:rPr>
    </w:lvl>
    <w:lvl w:ilvl="1" w:tplc="04090019">
      <w:start w:val="1"/>
      <w:numFmt w:val="ideographTraditional"/>
      <w:lvlText w:val="%2、"/>
      <w:lvlJc w:val="left"/>
      <w:pPr>
        <w:ind w:left="2976" w:hanging="480"/>
      </w:pPr>
    </w:lvl>
    <w:lvl w:ilvl="2" w:tplc="0409001B">
      <w:start w:val="1"/>
      <w:numFmt w:val="lowerRoman"/>
      <w:lvlText w:val="%3."/>
      <w:lvlJc w:val="right"/>
      <w:pPr>
        <w:ind w:left="3456" w:hanging="480"/>
      </w:pPr>
    </w:lvl>
    <w:lvl w:ilvl="3" w:tplc="0409000F">
      <w:start w:val="1"/>
      <w:numFmt w:val="decimal"/>
      <w:lvlText w:val="%4."/>
      <w:lvlJc w:val="left"/>
      <w:pPr>
        <w:ind w:left="3936" w:hanging="480"/>
      </w:pPr>
    </w:lvl>
    <w:lvl w:ilvl="4" w:tplc="04090019">
      <w:start w:val="1"/>
      <w:numFmt w:val="ideographTraditional"/>
      <w:lvlText w:val="%5、"/>
      <w:lvlJc w:val="left"/>
      <w:pPr>
        <w:ind w:left="4416" w:hanging="480"/>
      </w:pPr>
    </w:lvl>
    <w:lvl w:ilvl="5" w:tplc="0409001B">
      <w:start w:val="1"/>
      <w:numFmt w:val="lowerRoman"/>
      <w:lvlText w:val="%6."/>
      <w:lvlJc w:val="right"/>
      <w:pPr>
        <w:ind w:left="4896" w:hanging="480"/>
      </w:pPr>
    </w:lvl>
    <w:lvl w:ilvl="6" w:tplc="0409000F">
      <w:start w:val="1"/>
      <w:numFmt w:val="decimal"/>
      <w:lvlText w:val="%7."/>
      <w:lvlJc w:val="left"/>
      <w:pPr>
        <w:ind w:left="5376" w:hanging="480"/>
      </w:pPr>
    </w:lvl>
    <w:lvl w:ilvl="7" w:tplc="04090019">
      <w:start w:val="1"/>
      <w:numFmt w:val="ideographTraditional"/>
      <w:lvlText w:val="%8、"/>
      <w:lvlJc w:val="left"/>
      <w:pPr>
        <w:ind w:left="5856" w:hanging="480"/>
      </w:pPr>
    </w:lvl>
    <w:lvl w:ilvl="8" w:tplc="0409001B">
      <w:start w:val="1"/>
      <w:numFmt w:val="lowerRoman"/>
      <w:lvlText w:val="%9."/>
      <w:lvlJc w:val="right"/>
      <w:pPr>
        <w:ind w:left="6336" w:hanging="480"/>
      </w:pPr>
    </w:lvl>
  </w:abstractNum>
  <w:num w:numId="1">
    <w:abstractNumId w:val="14"/>
  </w:num>
  <w:num w:numId="2">
    <w:abstractNumId w:val="6"/>
  </w:num>
  <w:num w:numId="3">
    <w:abstractNumId w:val="22"/>
  </w:num>
  <w:num w:numId="4">
    <w:abstractNumId w:val="32"/>
  </w:num>
  <w:num w:numId="5">
    <w:abstractNumId w:val="11"/>
  </w:num>
  <w:num w:numId="6">
    <w:abstractNumId w:val="38"/>
  </w:num>
  <w:num w:numId="7">
    <w:abstractNumId w:val="2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51"/>
  </w:num>
  <w:num w:numId="43">
    <w:abstractNumId w:val="37"/>
  </w:num>
  <w:num w:numId="44">
    <w:abstractNumId w:val="35"/>
  </w:num>
  <w:num w:numId="45">
    <w:abstractNumId w:val="20"/>
  </w:num>
  <w:num w:numId="46">
    <w:abstractNumId w:val="33"/>
  </w:num>
  <w:num w:numId="47">
    <w:abstractNumId w:val="4"/>
  </w:num>
  <w:num w:numId="48">
    <w:abstractNumId w:val="43"/>
  </w:num>
  <w:num w:numId="49">
    <w:abstractNumId w:val="8"/>
  </w:num>
  <w:num w:numId="50">
    <w:abstractNumId w:val="44"/>
  </w:num>
  <w:num w:numId="51">
    <w:abstractNumId w:val="13"/>
  </w:num>
  <w:num w:numId="52">
    <w:abstractNumId w:val="19"/>
  </w:num>
  <w:num w:numId="53">
    <w:abstractNumId w:val="45"/>
  </w:num>
  <w:num w:numId="54">
    <w:abstractNumId w:val="12"/>
  </w:num>
  <w:num w:numId="55">
    <w:abstractNumId w:val="39"/>
  </w:num>
  <w:num w:numId="56">
    <w:abstractNumId w:val="23"/>
  </w:num>
  <w:num w:numId="57">
    <w:abstractNumId w:val="36"/>
  </w:num>
  <w:num w:numId="58">
    <w:abstractNumId w:val="17"/>
  </w:num>
  <w:num w:numId="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num>
  <w:num w:numId="61">
    <w:abstractNumId w:val="27"/>
  </w:num>
  <w:num w:numId="62">
    <w:abstractNumId w:val="27"/>
  </w:num>
  <w:num w:numId="63">
    <w:abstractNumId w:val="27"/>
    <w:lvlOverride w:ilvl="0">
      <w:startOverride w:val="9"/>
    </w:lvlOverride>
  </w:num>
  <w:num w:numId="64">
    <w:abstractNumId w:val="27"/>
    <w:lvlOverride w:ilvl="0">
      <w:startOverride w:val="27"/>
    </w:lvlOverride>
  </w:num>
  <w:num w:numId="65">
    <w:abstractNumId w:val="27"/>
  </w:num>
  <w:num w:numId="66">
    <w:abstractNumId w:val="0"/>
  </w:num>
  <w:num w:numId="67">
    <w:abstractNumId w:val="11"/>
  </w:num>
  <w:num w:numId="68">
    <w:abstractNumId w:val="16"/>
  </w:num>
  <w:num w:numId="69">
    <w:abstractNumId w:val="11"/>
  </w:num>
  <w:num w:numId="70">
    <w:abstractNumId w:val="11"/>
  </w:num>
  <w:num w:numId="71">
    <w:abstractNumId w:val="18"/>
  </w:num>
  <w:num w:numId="72">
    <w:abstractNumId w:val="11"/>
  </w:num>
  <w:num w:numId="73">
    <w:abstractNumId w:val="11"/>
  </w:num>
  <w:num w:numId="74">
    <w:abstractNumId w:val="11"/>
  </w:num>
  <w:num w:numId="75">
    <w:abstractNumId w:val="11"/>
  </w:num>
  <w:num w:numId="76">
    <w:abstractNumId w:val="1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2F5"/>
    <w:rsid w:val="00006961"/>
    <w:rsid w:val="000112BF"/>
    <w:rsid w:val="000114E8"/>
    <w:rsid w:val="00012233"/>
    <w:rsid w:val="00015787"/>
    <w:rsid w:val="00017318"/>
    <w:rsid w:val="00017D38"/>
    <w:rsid w:val="00020EF7"/>
    <w:rsid w:val="000229AD"/>
    <w:rsid w:val="000246F7"/>
    <w:rsid w:val="00025402"/>
    <w:rsid w:val="00026293"/>
    <w:rsid w:val="000310B2"/>
    <w:rsid w:val="0003114D"/>
    <w:rsid w:val="00036D76"/>
    <w:rsid w:val="0003776D"/>
    <w:rsid w:val="000377F7"/>
    <w:rsid w:val="00057F32"/>
    <w:rsid w:val="0006015D"/>
    <w:rsid w:val="00062011"/>
    <w:rsid w:val="00062A25"/>
    <w:rsid w:val="000633FF"/>
    <w:rsid w:val="00064502"/>
    <w:rsid w:val="00073CB5"/>
    <w:rsid w:val="0007425C"/>
    <w:rsid w:val="00077553"/>
    <w:rsid w:val="00077783"/>
    <w:rsid w:val="00084D06"/>
    <w:rsid w:val="000851A2"/>
    <w:rsid w:val="000909F8"/>
    <w:rsid w:val="0009352E"/>
    <w:rsid w:val="00096677"/>
    <w:rsid w:val="00096B96"/>
    <w:rsid w:val="000A07F0"/>
    <w:rsid w:val="000A0C5A"/>
    <w:rsid w:val="000A2ED4"/>
    <w:rsid w:val="000A2F3F"/>
    <w:rsid w:val="000A7D71"/>
    <w:rsid w:val="000B0B4A"/>
    <w:rsid w:val="000B227D"/>
    <w:rsid w:val="000B279A"/>
    <w:rsid w:val="000B5341"/>
    <w:rsid w:val="000B61D2"/>
    <w:rsid w:val="000B70A7"/>
    <w:rsid w:val="000B73DD"/>
    <w:rsid w:val="000C29C9"/>
    <w:rsid w:val="000C495F"/>
    <w:rsid w:val="000D1983"/>
    <w:rsid w:val="000D4AB9"/>
    <w:rsid w:val="000D66D9"/>
    <w:rsid w:val="000D6EA4"/>
    <w:rsid w:val="000D7DD9"/>
    <w:rsid w:val="000E6431"/>
    <w:rsid w:val="000E74B3"/>
    <w:rsid w:val="000E7C8C"/>
    <w:rsid w:val="000F0C12"/>
    <w:rsid w:val="000F21A5"/>
    <w:rsid w:val="000F3030"/>
    <w:rsid w:val="000F3CA3"/>
    <w:rsid w:val="000F5E67"/>
    <w:rsid w:val="00100253"/>
    <w:rsid w:val="00102B9F"/>
    <w:rsid w:val="00102C8B"/>
    <w:rsid w:val="00106318"/>
    <w:rsid w:val="00106482"/>
    <w:rsid w:val="001100E7"/>
    <w:rsid w:val="00112637"/>
    <w:rsid w:val="00112ABC"/>
    <w:rsid w:val="00112CD9"/>
    <w:rsid w:val="00112EE1"/>
    <w:rsid w:val="0012001E"/>
    <w:rsid w:val="001236C9"/>
    <w:rsid w:val="00125C36"/>
    <w:rsid w:val="00126A55"/>
    <w:rsid w:val="001270B9"/>
    <w:rsid w:val="00130EB8"/>
    <w:rsid w:val="00133F08"/>
    <w:rsid w:val="001345E6"/>
    <w:rsid w:val="00136935"/>
    <w:rsid w:val="001378B0"/>
    <w:rsid w:val="00140F01"/>
    <w:rsid w:val="00142E00"/>
    <w:rsid w:val="001460BA"/>
    <w:rsid w:val="00147682"/>
    <w:rsid w:val="001476E2"/>
    <w:rsid w:val="00147D96"/>
    <w:rsid w:val="00152793"/>
    <w:rsid w:val="00153B7E"/>
    <w:rsid w:val="001545A9"/>
    <w:rsid w:val="00156FFB"/>
    <w:rsid w:val="001575F9"/>
    <w:rsid w:val="00160829"/>
    <w:rsid w:val="001637C7"/>
    <w:rsid w:val="0016480E"/>
    <w:rsid w:val="00164C8B"/>
    <w:rsid w:val="00170D69"/>
    <w:rsid w:val="001741EB"/>
    <w:rsid w:val="00174297"/>
    <w:rsid w:val="00177C5A"/>
    <w:rsid w:val="00180E06"/>
    <w:rsid w:val="001817B3"/>
    <w:rsid w:val="00183014"/>
    <w:rsid w:val="00184562"/>
    <w:rsid w:val="001849F1"/>
    <w:rsid w:val="0018687D"/>
    <w:rsid w:val="00186F58"/>
    <w:rsid w:val="0019015B"/>
    <w:rsid w:val="00190353"/>
    <w:rsid w:val="001959C2"/>
    <w:rsid w:val="001966E3"/>
    <w:rsid w:val="00197E98"/>
    <w:rsid w:val="001A0CE2"/>
    <w:rsid w:val="001A1826"/>
    <w:rsid w:val="001A1B1D"/>
    <w:rsid w:val="001A3B24"/>
    <w:rsid w:val="001A51E3"/>
    <w:rsid w:val="001A6D6A"/>
    <w:rsid w:val="001A7968"/>
    <w:rsid w:val="001B02A1"/>
    <w:rsid w:val="001B2E98"/>
    <w:rsid w:val="001B3483"/>
    <w:rsid w:val="001B3C1E"/>
    <w:rsid w:val="001B4494"/>
    <w:rsid w:val="001B6066"/>
    <w:rsid w:val="001B69D5"/>
    <w:rsid w:val="001C0D8B"/>
    <w:rsid w:val="001C0DA8"/>
    <w:rsid w:val="001C15D7"/>
    <w:rsid w:val="001C18D4"/>
    <w:rsid w:val="001C3C02"/>
    <w:rsid w:val="001C4912"/>
    <w:rsid w:val="001C60E5"/>
    <w:rsid w:val="001D0F79"/>
    <w:rsid w:val="001D4AD7"/>
    <w:rsid w:val="001E0D8A"/>
    <w:rsid w:val="001E5093"/>
    <w:rsid w:val="001E67BA"/>
    <w:rsid w:val="001E74C2"/>
    <w:rsid w:val="001F325A"/>
    <w:rsid w:val="001F3370"/>
    <w:rsid w:val="001F4508"/>
    <w:rsid w:val="001F4F82"/>
    <w:rsid w:val="001F5A48"/>
    <w:rsid w:val="001F6260"/>
    <w:rsid w:val="00200007"/>
    <w:rsid w:val="002030A5"/>
    <w:rsid w:val="00203131"/>
    <w:rsid w:val="00205D02"/>
    <w:rsid w:val="00206C0C"/>
    <w:rsid w:val="00206FDA"/>
    <w:rsid w:val="00211E46"/>
    <w:rsid w:val="00212E88"/>
    <w:rsid w:val="00213C9C"/>
    <w:rsid w:val="00215886"/>
    <w:rsid w:val="0022009E"/>
    <w:rsid w:val="0022100C"/>
    <w:rsid w:val="0022154B"/>
    <w:rsid w:val="00223241"/>
    <w:rsid w:val="0022425C"/>
    <w:rsid w:val="002246DE"/>
    <w:rsid w:val="002252D6"/>
    <w:rsid w:val="00230FA5"/>
    <w:rsid w:val="0023135E"/>
    <w:rsid w:val="00231BB4"/>
    <w:rsid w:val="00232C4C"/>
    <w:rsid w:val="0023554D"/>
    <w:rsid w:val="002374EE"/>
    <w:rsid w:val="00237895"/>
    <w:rsid w:val="002429E2"/>
    <w:rsid w:val="00243B3A"/>
    <w:rsid w:val="00252BC4"/>
    <w:rsid w:val="00254014"/>
    <w:rsid w:val="00254B39"/>
    <w:rsid w:val="002564C3"/>
    <w:rsid w:val="002575F2"/>
    <w:rsid w:val="00263B45"/>
    <w:rsid w:val="0026504D"/>
    <w:rsid w:val="002661A1"/>
    <w:rsid w:val="0026771A"/>
    <w:rsid w:val="00271C04"/>
    <w:rsid w:val="00273A2F"/>
    <w:rsid w:val="00277E91"/>
    <w:rsid w:val="00280986"/>
    <w:rsid w:val="00281ECE"/>
    <w:rsid w:val="002831C7"/>
    <w:rsid w:val="002840C6"/>
    <w:rsid w:val="00292A8A"/>
    <w:rsid w:val="002940BA"/>
    <w:rsid w:val="00295174"/>
    <w:rsid w:val="00296172"/>
    <w:rsid w:val="00296B92"/>
    <w:rsid w:val="002A07AA"/>
    <w:rsid w:val="002A2C22"/>
    <w:rsid w:val="002A4047"/>
    <w:rsid w:val="002B02EB"/>
    <w:rsid w:val="002B0D9A"/>
    <w:rsid w:val="002B5590"/>
    <w:rsid w:val="002C0602"/>
    <w:rsid w:val="002C74AF"/>
    <w:rsid w:val="002D4D2D"/>
    <w:rsid w:val="002D5C16"/>
    <w:rsid w:val="002D6260"/>
    <w:rsid w:val="002E02F6"/>
    <w:rsid w:val="002E0E65"/>
    <w:rsid w:val="002E145E"/>
    <w:rsid w:val="002E1611"/>
    <w:rsid w:val="002E30EE"/>
    <w:rsid w:val="002E3721"/>
    <w:rsid w:val="002E6097"/>
    <w:rsid w:val="002F2476"/>
    <w:rsid w:val="002F28DD"/>
    <w:rsid w:val="002F2F0C"/>
    <w:rsid w:val="002F3DFF"/>
    <w:rsid w:val="002F41B5"/>
    <w:rsid w:val="002F5E05"/>
    <w:rsid w:val="002F663F"/>
    <w:rsid w:val="00300BEF"/>
    <w:rsid w:val="00304CFD"/>
    <w:rsid w:val="003055E6"/>
    <w:rsid w:val="003065DC"/>
    <w:rsid w:val="00307A76"/>
    <w:rsid w:val="00313E3D"/>
    <w:rsid w:val="0031455E"/>
    <w:rsid w:val="00314D20"/>
    <w:rsid w:val="00315A16"/>
    <w:rsid w:val="00316566"/>
    <w:rsid w:val="00317053"/>
    <w:rsid w:val="00320C3B"/>
    <w:rsid w:val="0032109C"/>
    <w:rsid w:val="00322B45"/>
    <w:rsid w:val="00322D75"/>
    <w:rsid w:val="00323809"/>
    <w:rsid w:val="00323D41"/>
    <w:rsid w:val="00325414"/>
    <w:rsid w:val="00326D26"/>
    <w:rsid w:val="003302F1"/>
    <w:rsid w:val="003322CB"/>
    <w:rsid w:val="00333DE0"/>
    <w:rsid w:val="0033560C"/>
    <w:rsid w:val="00337490"/>
    <w:rsid w:val="0034470E"/>
    <w:rsid w:val="0034613F"/>
    <w:rsid w:val="00347529"/>
    <w:rsid w:val="0035217F"/>
    <w:rsid w:val="00352DB0"/>
    <w:rsid w:val="00355004"/>
    <w:rsid w:val="00361063"/>
    <w:rsid w:val="003650E6"/>
    <w:rsid w:val="0037060E"/>
    <w:rsid w:val="0037094A"/>
    <w:rsid w:val="003716CD"/>
    <w:rsid w:val="00371ED3"/>
    <w:rsid w:val="00372659"/>
    <w:rsid w:val="00372FFC"/>
    <w:rsid w:val="00376D14"/>
    <w:rsid w:val="00377153"/>
    <w:rsid w:val="0037728A"/>
    <w:rsid w:val="00380B7D"/>
    <w:rsid w:val="00380FE8"/>
    <w:rsid w:val="00381A99"/>
    <w:rsid w:val="0038243A"/>
    <w:rsid w:val="003829C2"/>
    <w:rsid w:val="00382E11"/>
    <w:rsid w:val="003830B2"/>
    <w:rsid w:val="00383DB1"/>
    <w:rsid w:val="00384724"/>
    <w:rsid w:val="003919B7"/>
    <w:rsid w:val="00391D57"/>
    <w:rsid w:val="00392292"/>
    <w:rsid w:val="00393345"/>
    <w:rsid w:val="003933DC"/>
    <w:rsid w:val="0039476E"/>
    <w:rsid w:val="00394F45"/>
    <w:rsid w:val="0039654C"/>
    <w:rsid w:val="00397F8D"/>
    <w:rsid w:val="003A46B9"/>
    <w:rsid w:val="003A4775"/>
    <w:rsid w:val="003A5927"/>
    <w:rsid w:val="003B1017"/>
    <w:rsid w:val="003B14A0"/>
    <w:rsid w:val="003B3342"/>
    <w:rsid w:val="003B3C07"/>
    <w:rsid w:val="003B6081"/>
    <w:rsid w:val="003B6775"/>
    <w:rsid w:val="003C0AA6"/>
    <w:rsid w:val="003C1C02"/>
    <w:rsid w:val="003C377A"/>
    <w:rsid w:val="003C5FE2"/>
    <w:rsid w:val="003D05FB"/>
    <w:rsid w:val="003D1B16"/>
    <w:rsid w:val="003D22F2"/>
    <w:rsid w:val="003D45BF"/>
    <w:rsid w:val="003D508A"/>
    <w:rsid w:val="003D537F"/>
    <w:rsid w:val="003D7B75"/>
    <w:rsid w:val="003E0208"/>
    <w:rsid w:val="003E1E9C"/>
    <w:rsid w:val="003E2830"/>
    <w:rsid w:val="003E4B57"/>
    <w:rsid w:val="003E732E"/>
    <w:rsid w:val="003F19AA"/>
    <w:rsid w:val="003F27E1"/>
    <w:rsid w:val="003F437A"/>
    <w:rsid w:val="003F5C2B"/>
    <w:rsid w:val="00402240"/>
    <w:rsid w:val="004022E2"/>
    <w:rsid w:val="004023E9"/>
    <w:rsid w:val="00404255"/>
    <w:rsid w:val="0040454A"/>
    <w:rsid w:val="00407830"/>
    <w:rsid w:val="00413F83"/>
    <w:rsid w:val="0041490C"/>
    <w:rsid w:val="00415130"/>
    <w:rsid w:val="00415478"/>
    <w:rsid w:val="0041602A"/>
    <w:rsid w:val="00416191"/>
    <w:rsid w:val="00416721"/>
    <w:rsid w:val="00416765"/>
    <w:rsid w:val="00416C74"/>
    <w:rsid w:val="00420CD8"/>
    <w:rsid w:val="00421BCD"/>
    <w:rsid w:val="00421EF0"/>
    <w:rsid w:val="004224FA"/>
    <w:rsid w:val="00423D07"/>
    <w:rsid w:val="00425757"/>
    <w:rsid w:val="0042653D"/>
    <w:rsid w:val="00427936"/>
    <w:rsid w:val="00435AE8"/>
    <w:rsid w:val="00435DE4"/>
    <w:rsid w:val="00436A06"/>
    <w:rsid w:val="004408EA"/>
    <w:rsid w:val="004421A9"/>
    <w:rsid w:val="0044346F"/>
    <w:rsid w:val="00447ED1"/>
    <w:rsid w:val="004534C0"/>
    <w:rsid w:val="00453FF6"/>
    <w:rsid w:val="0045525D"/>
    <w:rsid w:val="00461A7D"/>
    <w:rsid w:val="00463745"/>
    <w:rsid w:val="0046520A"/>
    <w:rsid w:val="004671C7"/>
    <w:rsid w:val="004672AB"/>
    <w:rsid w:val="004714FE"/>
    <w:rsid w:val="0047183E"/>
    <w:rsid w:val="00474595"/>
    <w:rsid w:val="00477BAA"/>
    <w:rsid w:val="004811D8"/>
    <w:rsid w:val="0048218A"/>
    <w:rsid w:val="00494B65"/>
    <w:rsid w:val="00495053"/>
    <w:rsid w:val="004954D1"/>
    <w:rsid w:val="004A0233"/>
    <w:rsid w:val="004A06CA"/>
    <w:rsid w:val="004A1F59"/>
    <w:rsid w:val="004A2603"/>
    <w:rsid w:val="004A29BE"/>
    <w:rsid w:val="004A2F6D"/>
    <w:rsid w:val="004A3225"/>
    <w:rsid w:val="004A33EE"/>
    <w:rsid w:val="004A3AA8"/>
    <w:rsid w:val="004A4D0B"/>
    <w:rsid w:val="004A5B6B"/>
    <w:rsid w:val="004A781B"/>
    <w:rsid w:val="004B13C7"/>
    <w:rsid w:val="004B778F"/>
    <w:rsid w:val="004C0609"/>
    <w:rsid w:val="004C0AA1"/>
    <w:rsid w:val="004C359F"/>
    <w:rsid w:val="004C40FD"/>
    <w:rsid w:val="004C60FF"/>
    <w:rsid w:val="004C639F"/>
    <w:rsid w:val="004C730D"/>
    <w:rsid w:val="004D141F"/>
    <w:rsid w:val="004D2742"/>
    <w:rsid w:val="004D3EDF"/>
    <w:rsid w:val="004D6310"/>
    <w:rsid w:val="004E0062"/>
    <w:rsid w:val="004E05A1"/>
    <w:rsid w:val="004E29F2"/>
    <w:rsid w:val="004E2ED2"/>
    <w:rsid w:val="004E6320"/>
    <w:rsid w:val="004E780A"/>
    <w:rsid w:val="004E7F21"/>
    <w:rsid w:val="004F472A"/>
    <w:rsid w:val="004F5E57"/>
    <w:rsid w:val="004F6710"/>
    <w:rsid w:val="004F6CC3"/>
    <w:rsid w:val="004F7978"/>
    <w:rsid w:val="0050097A"/>
    <w:rsid w:val="00500C3E"/>
    <w:rsid w:val="00502849"/>
    <w:rsid w:val="00504334"/>
    <w:rsid w:val="0050498D"/>
    <w:rsid w:val="005104D7"/>
    <w:rsid w:val="00510B9E"/>
    <w:rsid w:val="00522700"/>
    <w:rsid w:val="00522BE7"/>
    <w:rsid w:val="0052572F"/>
    <w:rsid w:val="005262F3"/>
    <w:rsid w:val="00527C43"/>
    <w:rsid w:val="00530AA0"/>
    <w:rsid w:val="00536BC2"/>
    <w:rsid w:val="005411B2"/>
    <w:rsid w:val="005425E1"/>
    <w:rsid w:val="005427C5"/>
    <w:rsid w:val="00542CF6"/>
    <w:rsid w:val="00553C03"/>
    <w:rsid w:val="005544BD"/>
    <w:rsid w:val="005548E7"/>
    <w:rsid w:val="005568F0"/>
    <w:rsid w:val="00560DDA"/>
    <w:rsid w:val="00563692"/>
    <w:rsid w:val="00564C28"/>
    <w:rsid w:val="00564DC1"/>
    <w:rsid w:val="00565E5B"/>
    <w:rsid w:val="00566D24"/>
    <w:rsid w:val="00570830"/>
    <w:rsid w:val="00571679"/>
    <w:rsid w:val="00571F3D"/>
    <w:rsid w:val="00572794"/>
    <w:rsid w:val="00574605"/>
    <w:rsid w:val="00575C12"/>
    <w:rsid w:val="00580EB2"/>
    <w:rsid w:val="005816E8"/>
    <w:rsid w:val="00581A69"/>
    <w:rsid w:val="00583DA2"/>
    <w:rsid w:val="00584235"/>
    <w:rsid w:val="005844E7"/>
    <w:rsid w:val="00587252"/>
    <w:rsid w:val="00587C58"/>
    <w:rsid w:val="005908B8"/>
    <w:rsid w:val="0059112A"/>
    <w:rsid w:val="0059512E"/>
    <w:rsid w:val="005960D8"/>
    <w:rsid w:val="005A0D32"/>
    <w:rsid w:val="005A283E"/>
    <w:rsid w:val="005A5D18"/>
    <w:rsid w:val="005A6DD2"/>
    <w:rsid w:val="005B62E1"/>
    <w:rsid w:val="005C1E4E"/>
    <w:rsid w:val="005C385D"/>
    <w:rsid w:val="005C3EEB"/>
    <w:rsid w:val="005C640B"/>
    <w:rsid w:val="005C69BA"/>
    <w:rsid w:val="005D0222"/>
    <w:rsid w:val="005D3B20"/>
    <w:rsid w:val="005D44D9"/>
    <w:rsid w:val="005D5F75"/>
    <w:rsid w:val="005D71B7"/>
    <w:rsid w:val="005E033C"/>
    <w:rsid w:val="005E094B"/>
    <w:rsid w:val="005E4759"/>
    <w:rsid w:val="005E55CE"/>
    <w:rsid w:val="005E5756"/>
    <w:rsid w:val="005E5C68"/>
    <w:rsid w:val="005E5D76"/>
    <w:rsid w:val="005E65C0"/>
    <w:rsid w:val="005E79AC"/>
    <w:rsid w:val="005F0390"/>
    <w:rsid w:val="005F134F"/>
    <w:rsid w:val="00601592"/>
    <w:rsid w:val="006036F7"/>
    <w:rsid w:val="00605318"/>
    <w:rsid w:val="00605D8E"/>
    <w:rsid w:val="00606A70"/>
    <w:rsid w:val="006072CD"/>
    <w:rsid w:val="00612023"/>
    <w:rsid w:val="00614190"/>
    <w:rsid w:val="006142BD"/>
    <w:rsid w:val="00616167"/>
    <w:rsid w:val="006222A8"/>
    <w:rsid w:val="00622A99"/>
    <w:rsid w:val="00622E67"/>
    <w:rsid w:val="006234DA"/>
    <w:rsid w:val="0062365A"/>
    <w:rsid w:val="00626B57"/>
    <w:rsid w:val="00626EDC"/>
    <w:rsid w:val="00635DAE"/>
    <w:rsid w:val="00642B94"/>
    <w:rsid w:val="0064334D"/>
    <w:rsid w:val="00644CCE"/>
    <w:rsid w:val="006452D3"/>
    <w:rsid w:val="006470EC"/>
    <w:rsid w:val="006542D6"/>
    <w:rsid w:val="00654415"/>
    <w:rsid w:val="0065598E"/>
    <w:rsid w:val="00655AF2"/>
    <w:rsid w:val="00655BC5"/>
    <w:rsid w:val="00656640"/>
    <w:rsid w:val="006568BE"/>
    <w:rsid w:val="0066025D"/>
    <w:rsid w:val="0066091A"/>
    <w:rsid w:val="0066416C"/>
    <w:rsid w:val="00665988"/>
    <w:rsid w:val="00672D47"/>
    <w:rsid w:val="00673EC5"/>
    <w:rsid w:val="006773EC"/>
    <w:rsid w:val="00680504"/>
    <w:rsid w:val="006806F9"/>
    <w:rsid w:val="00680DEB"/>
    <w:rsid w:val="00681CD9"/>
    <w:rsid w:val="00683E30"/>
    <w:rsid w:val="00687024"/>
    <w:rsid w:val="006936E4"/>
    <w:rsid w:val="00695400"/>
    <w:rsid w:val="00695E22"/>
    <w:rsid w:val="006967F0"/>
    <w:rsid w:val="006A2703"/>
    <w:rsid w:val="006A7297"/>
    <w:rsid w:val="006B3972"/>
    <w:rsid w:val="006B7093"/>
    <w:rsid w:val="006B7417"/>
    <w:rsid w:val="006C059E"/>
    <w:rsid w:val="006C6066"/>
    <w:rsid w:val="006C775F"/>
    <w:rsid w:val="006D31F9"/>
    <w:rsid w:val="006D3691"/>
    <w:rsid w:val="006D42CD"/>
    <w:rsid w:val="006D7C81"/>
    <w:rsid w:val="006E0287"/>
    <w:rsid w:val="006E039E"/>
    <w:rsid w:val="006E0D78"/>
    <w:rsid w:val="006E5B3C"/>
    <w:rsid w:val="006E5EF0"/>
    <w:rsid w:val="006F3117"/>
    <w:rsid w:val="006F3451"/>
    <w:rsid w:val="006F3563"/>
    <w:rsid w:val="006F42B9"/>
    <w:rsid w:val="006F5595"/>
    <w:rsid w:val="006F6103"/>
    <w:rsid w:val="00700E4B"/>
    <w:rsid w:val="00702337"/>
    <w:rsid w:val="00704E00"/>
    <w:rsid w:val="00711F4D"/>
    <w:rsid w:val="00711FD7"/>
    <w:rsid w:val="007139DB"/>
    <w:rsid w:val="00713E5E"/>
    <w:rsid w:val="007147CE"/>
    <w:rsid w:val="00715E6C"/>
    <w:rsid w:val="00717567"/>
    <w:rsid w:val="007209E7"/>
    <w:rsid w:val="007211B2"/>
    <w:rsid w:val="00725FAE"/>
    <w:rsid w:val="00726182"/>
    <w:rsid w:val="00727635"/>
    <w:rsid w:val="00732329"/>
    <w:rsid w:val="007337CA"/>
    <w:rsid w:val="00734CE4"/>
    <w:rsid w:val="00735123"/>
    <w:rsid w:val="00737593"/>
    <w:rsid w:val="00740EDF"/>
    <w:rsid w:val="00741837"/>
    <w:rsid w:val="00742188"/>
    <w:rsid w:val="007453E6"/>
    <w:rsid w:val="007479D2"/>
    <w:rsid w:val="007530AF"/>
    <w:rsid w:val="007536BC"/>
    <w:rsid w:val="00753F94"/>
    <w:rsid w:val="00754789"/>
    <w:rsid w:val="00754BEA"/>
    <w:rsid w:val="00755DE0"/>
    <w:rsid w:val="00762C32"/>
    <w:rsid w:val="0076449F"/>
    <w:rsid w:val="00765A7D"/>
    <w:rsid w:val="00765F32"/>
    <w:rsid w:val="00767DB9"/>
    <w:rsid w:val="00770453"/>
    <w:rsid w:val="0077309D"/>
    <w:rsid w:val="00775970"/>
    <w:rsid w:val="00776D22"/>
    <w:rsid w:val="007774EE"/>
    <w:rsid w:val="00781822"/>
    <w:rsid w:val="00783F21"/>
    <w:rsid w:val="00784714"/>
    <w:rsid w:val="00786AE0"/>
    <w:rsid w:val="00787159"/>
    <w:rsid w:val="0079043A"/>
    <w:rsid w:val="00790931"/>
    <w:rsid w:val="00791668"/>
    <w:rsid w:val="00791AA1"/>
    <w:rsid w:val="00792E97"/>
    <w:rsid w:val="00794072"/>
    <w:rsid w:val="00794801"/>
    <w:rsid w:val="0079589B"/>
    <w:rsid w:val="007963D5"/>
    <w:rsid w:val="00797746"/>
    <w:rsid w:val="007A0C11"/>
    <w:rsid w:val="007A1B3B"/>
    <w:rsid w:val="007A3793"/>
    <w:rsid w:val="007A70D8"/>
    <w:rsid w:val="007A7C92"/>
    <w:rsid w:val="007A7EC2"/>
    <w:rsid w:val="007B103B"/>
    <w:rsid w:val="007B4BC0"/>
    <w:rsid w:val="007C058B"/>
    <w:rsid w:val="007C1BA2"/>
    <w:rsid w:val="007C2B48"/>
    <w:rsid w:val="007C3FF9"/>
    <w:rsid w:val="007C570E"/>
    <w:rsid w:val="007D1A1B"/>
    <w:rsid w:val="007D20E9"/>
    <w:rsid w:val="007D261B"/>
    <w:rsid w:val="007D363D"/>
    <w:rsid w:val="007D44BD"/>
    <w:rsid w:val="007D7881"/>
    <w:rsid w:val="007D7E3A"/>
    <w:rsid w:val="007E032C"/>
    <w:rsid w:val="007E0E10"/>
    <w:rsid w:val="007E4768"/>
    <w:rsid w:val="007E777B"/>
    <w:rsid w:val="007E78BF"/>
    <w:rsid w:val="007F1E0D"/>
    <w:rsid w:val="007F2070"/>
    <w:rsid w:val="007F26ED"/>
    <w:rsid w:val="007F2F11"/>
    <w:rsid w:val="007F3765"/>
    <w:rsid w:val="007F5B2A"/>
    <w:rsid w:val="007F63C1"/>
    <w:rsid w:val="00800A9A"/>
    <w:rsid w:val="00800DCC"/>
    <w:rsid w:val="008053F5"/>
    <w:rsid w:val="00806426"/>
    <w:rsid w:val="00807AF7"/>
    <w:rsid w:val="00807BF6"/>
    <w:rsid w:val="00810198"/>
    <w:rsid w:val="0081230B"/>
    <w:rsid w:val="008123B7"/>
    <w:rsid w:val="00815DA8"/>
    <w:rsid w:val="0081746A"/>
    <w:rsid w:val="0082194D"/>
    <w:rsid w:val="008221F9"/>
    <w:rsid w:val="0082375D"/>
    <w:rsid w:val="008242FB"/>
    <w:rsid w:val="00826EF5"/>
    <w:rsid w:val="00827DA4"/>
    <w:rsid w:val="00830EDF"/>
    <w:rsid w:val="00831693"/>
    <w:rsid w:val="008322DF"/>
    <w:rsid w:val="00840104"/>
    <w:rsid w:val="00840C1F"/>
    <w:rsid w:val="008410D2"/>
    <w:rsid w:val="008411C9"/>
    <w:rsid w:val="00841391"/>
    <w:rsid w:val="00841FC5"/>
    <w:rsid w:val="0084293C"/>
    <w:rsid w:val="00843D0F"/>
    <w:rsid w:val="0084420A"/>
    <w:rsid w:val="00845709"/>
    <w:rsid w:val="00847C55"/>
    <w:rsid w:val="008576BD"/>
    <w:rsid w:val="00860463"/>
    <w:rsid w:val="00864898"/>
    <w:rsid w:val="008717D5"/>
    <w:rsid w:val="00872E93"/>
    <w:rsid w:val="008733DA"/>
    <w:rsid w:val="00874816"/>
    <w:rsid w:val="0087689D"/>
    <w:rsid w:val="00877079"/>
    <w:rsid w:val="0088062E"/>
    <w:rsid w:val="00884D8C"/>
    <w:rsid w:val="008850E4"/>
    <w:rsid w:val="00887C05"/>
    <w:rsid w:val="0089200C"/>
    <w:rsid w:val="00892CFE"/>
    <w:rsid w:val="008939AB"/>
    <w:rsid w:val="008963D3"/>
    <w:rsid w:val="008A12F5"/>
    <w:rsid w:val="008A3218"/>
    <w:rsid w:val="008A5F82"/>
    <w:rsid w:val="008A623C"/>
    <w:rsid w:val="008B00C2"/>
    <w:rsid w:val="008B1587"/>
    <w:rsid w:val="008B1B01"/>
    <w:rsid w:val="008B3454"/>
    <w:rsid w:val="008B3BCD"/>
    <w:rsid w:val="008B3D11"/>
    <w:rsid w:val="008B6DF8"/>
    <w:rsid w:val="008B7E1C"/>
    <w:rsid w:val="008C106C"/>
    <w:rsid w:val="008C10F1"/>
    <w:rsid w:val="008C1926"/>
    <w:rsid w:val="008C1E99"/>
    <w:rsid w:val="008C3F48"/>
    <w:rsid w:val="008C589D"/>
    <w:rsid w:val="008C6DFB"/>
    <w:rsid w:val="008D11EF"/>
    <w:rsid w:val="008D3856"/>
    <w:rsid w:val="008D3EF6"/>
    <w:rsid w:val="008E0085"/>
    <w:rsid w:val="008E1E03"/>
    <w:rsid w:val="008E22EB"/>
    <w:rsid w:val="008E2AA6"/>
    <w:rsid w:val="008E311B"/>
    <w:rsid w:val="008E4044"/>
    <w:rsid w:val="008E4614"/>
    <w:rsid w:val="008F46E7"/>
    <w:rsid w:val="008F5C46"/>
    <w:rsid w:val="008F64CA"/>
    <w:rsid w:val="008F6F0B"/>
    <w:rsid w:val="008F7E4B"/>
    <w:rsid w:val="00903D4C"/>
    <w:rsid w:val="009049E4"/>
    <w:rsid w:val="009076F3"/>
    <w:rsid w:val="00907BA7"/>
    <w:rsid w:val="0091064E"/>
    <w:rsid w:val="00911FC5"/>
    <w:rsid w:val="009169AA"/>
    <w:rsid w:val="00921A34"/>
    <w:rsid w:val="00924735"/>
    <w:rsid w:val="009269F5"/>
    <w:rsid w:val="00931A10"/>
    <w:rsid w:val="0093295B"/>
    <w:rsid w:val="009360D5"/>
    <w:rsid w:val="00940FD5"/>
    <w:rsid w:val="00947967"/>
    <w:rsid w:val="00950E82"/>
    <w:rsid w:val="00955201"/>
    <w:rsid w:val="009558DE"/>
    <w:rsid w:val="00955EC4"/>
    <w:rsid w:val="0095698A"/>
    <w:rsid w:val="00960920"/>
    <w:rsid w:val="00963B0B"/>
    <w:rsid w:val="00965200"/>
    <w:rsid w:val="009668B3"/>
    <w:rsid w:val="00971471"/>
    <w:rsid w:val="009740BA"/>
    <w:rsid w:val="00974327"/>
    <w:rsid w:val="009845B6"/>
    <w:rsid w:val="009849C2"/>
    <w:rsid w:val="00984D24"/>
    <w:rsid w:val="009858EB"/>
    <w:rsid w:val="00985ACB"/>
    <w:rsid w:val="0098640F"/>
    <w:rsid w:val="00992BA4"/>
    <w:rsid w:val="00993315"/>
    <w:rsid w:val="009A3F47"/>
    <w:rsid w:val="009A476C"/>
    <w:rsid w:val="009B0046"/>
    <w:rsid w:val="009B2ED3"/>
    <w:rsid w:val="009B54DE"/>
    <w:rsid w:val="009C1440"/>
    <w:rsid w:val="009C2107"/>
    <w:rsid w:val="009C3E1D"/>
    <w:rsid w:val="009C3F33"/>
    <w:rsid w:val="009C4808"/>
    <w:rsid w:val="009C5D9E"/>
    <w:rsid w:val="009C6566"/>
    <w:rsid w:val="009C7124"/>
    <w:rsid w:val="009D2C3E"/>
    <w:rsid w:val="009D69D3"/>
    <w:rsid w:val="009E0625"/>
    <w:rsid w:val="009E24B2"/>
    <w:rsid w:val="009E3034"/>
    <w:rsid w:val="009E3C15"/>
    <w:rsid w:val="009E3D0F"/>
    <w:rsid w:val="009E5292"/>
    <w:rsid w:val="009E549F"/>
    <w:rsid w:val="009F0E05"/>
    <w:rsid w:val="009F28A8"/>
    <w:rsid w:val="009F3628"/>
    <w:rsid w:val="009F3E61"/>
    <w:rsid w:val="009F473E"/>
    <w:rsid w:val="009F5247"/>
    <w:rsid w:val="009F682A"/>
    <w:rsid w:val="009F72B0"/>
    <w:rsid w:val="00A003D4"/>
    <w:rsid w:val="00A00FA0"/>
    <w:rsid w:val="00A022BE"/>
    <w:rsid w:val="00A04859"/>
    <w:rsid w:val="00A06A54"/>
    <w:rsid w:val="00A07B4B"/>
    <w:rsid w:val="00A07B95"/>
    <w:rsid w:val="00A10410"/>
    <w:rsid w:val="00A17207"/>
    <w:rsid w:val="00A233CF"/>
    <w:rsid w:val="00A24C95"/>
    <w:rsid w:val="00A25597"/>
    <w:rsid w:val="00A2599A"/>
    <w:rsid w:val="00A26094"/>
    <w:rsid w:val="00A2723C"/>
    <w:rsid w:val="00A301BF"/>
    <w:rsid w:val="00A302B2"/>
    <w:rsid w:val="00A331B4"/>
    <w:rsid w:val="00A3484E"/>
    <w:rsid w:val="00A356D3"/>
    <w:rsid w:val="00A36ADA"/>
    <w:rsid w:val="00A36D2E"/>
    <w:rsid w:val="00A37C4D"/>
    <w:rsid w:val="00A4298B"/>
    <w:rsid w:val="00A438D8"/>
    <w:rsid w:val="00A43AF5"/>
    <w:rsid w:val="00A44E2D"/>
    <w:rsid w:val="00A470DB"/>
    <w:rsid w:val="00A473F5"/>
    <w:rsid w:val="00A51F9D"/>
    <w:rsid w:val="00A538E6"/>
    <w:rsid w:val="00A5416A"/>
    <w:rsid w:val="00A56F72"/>
    <w:rsid w:val="00A5785B"/>
    <w:rsid w:val="00A609EE"/>
    <w:rsid w:val="00A61399"/>
    <w:rsid w:val="00A613E4"/>
    <w:rsid w:val="00A61B53"/>
    <w:rsid w:val="00A61D93"/>
    <w:rsid w:val="00A639F4"/>
    <w:rsid w:val="00A65864"/>
    <w:rsid w:val="00A65FAE"/>
    <w:rsid w:val="00A713F6"/>
    <w:rsid w:val="00A762EA"/>
    <w:rsid w:val="00A76FC5"/>
    <w:rsid w:val="00A80B62"/>
    <w:rsid w:val="00A81A32"/>
    <w:rsid w:val="00A82019"/>
    <w:rsid w:val="00A835BD"/>
    <w:rsid w:val="00A84E16"/>
    <w:rsid w:val="00A869E6"/>
    <w:rsid w:val="00A90BA5"/>
    <w:rsid w:val="00A915CC"/>
    <w:rsid w:val="00A944B7"/>
    <w:rsid w:val="00A966D4"/>
    <w:rsid w:val="00A97B15"/>
    <w:rsid w:val="00A97DDD"/>
    <w:rsid w:val="00AA01D5"/>
    <w:rsid w:val="00AA2449"/>
    <w:rsid w:val="00AA24AE"/>
    <w:rsid w:val="00AA42D5"/>
    <w:rsid w:val="00AA5298"/>
    <w:rsid w:val="00AA63F9"/>
    <w:rsid w:val="00AA7153"/>
    <w:rsid w:val="00AB0F41"/>
    <w:rsid w:val="00AB1377"/>
    <w:rsid w:val="00AB2395"/>
    <w:rsid w:val="00AB2439"/>
    <w:rsid w:val="00AB2FAB"/>
    <w:rsid w:val="00AB4622"/>
    <w:rsid w:val="00AB5138"/>
    <w:rsid w:val="00AB5459"/>
    <w:rsid w:val="00AB5C14"/>
    <w:rsid w:val="00AC029A"/>
    <w:rsid w:val="00AC0D28"/>
    <w:rsid w:val="00AC1EE7"/>
    <w:rsid w:val="00AC2A00"/>
    <w:rsid w:val="00AC333F"/>
    <w:rsid w:val="00AC585C"/>
    <w:rsid w:val="00AD1925"/>
    <w:rsid w:val="00AD3CF2"/>
    <w:rsid w:val="00AD45D4"/>
    <w:rsid w:val="00AD5200"/>
    <w:rsid w:val="00AD62F7"/>
    <w:rsid w:val="00AD7B4C"/>
    <w:rsid w:val="00AE067D"/>
    <w:rsid w:val="00AE4CC2"/>
    <w:rsid w:val="00AE6EF1"/>
    <w:rsid w:val="00AF1181"/>
    <w:rsid w:val="00AF2F79"/>
    <w:rsid w:val="00AF300A"/>
    <w:rsid w:val="00AF4653"/>
    <w:rsid w:val="00AF6FC7"/>
    <w:rsid w:val="00AF7DB7"/>
    <w:rsid w:val="00B00B7A"/>
    <w:rsid w:val="00B10D02"/>
    <w:rsid w:val="00B14DF1"/>
    <w:rsid w:val="00B150F7"/>
    <w:rsid w:val="00B201E2"/>
    <w:rsid w:val="00B206E1"/>
    <w:rsid w:val="00B33324"/>
    <w:rsid w:val="00B35E56"/>
    <w:rsid w:val="00B37983"/>
    <w:rsid w:val="00B41CE4"/>
    <w:rsid w:val="00B443E4"/>
    <w:rsid w:val="00B4755B"/>
    <w:rsid w:val="00B50068"/>
    <w:rsid w:val="00B50681"/>
    <w:rsid w:val="00B5191C"/>
    <w:rsid w:val="00B51975"/>
    <w:rsid w:val="00B5484D"/>
    <w:rsid w:val="00B563EA"/>
    <w:rsid w:val="00B56CDF"/>
    <w:rsid w:val="00B57A25"/>
    <w:rsid w:val="00B60E51"/>
    <w:rsid w:val="00B62DBD"/>
    <w:rsid w:val="00B63A54"/>
    <w:rsid w:val="00B652A4"/>
    <w:rsid w:val="00B65EED"/>
    <w:rsid w:val="00B67122"/>
    <w:rsid w:val="00B7351C"/>
    <w:rsid w:val="00B746CD"/>
    <w:rsid w:val="00B75C55"/>
    <w:rsid w:val="00B77D18"/>
    <w:rsid w:val="00B8044C"/>
    <w:rsid w:val="00B80E17"/>
    <w:rsid w:val="00B8104A"/>
    <w:rsid w:val="00B82E75"/>
    <w:rsid w:val="00B8313A"/>
    <w:rsid w:val="00B84B5E"/>
    <w:rsid w:val="00B84E0D"/>
    <w:rsid w:val="00B87940"/>
    <w:rsid w:val="00B9301E"/>
    <w:rsid w:val="00B93503"/>
    <w:rsid w:val="00B93CB7"/>
    <w:rsid w:val="00BA0C0F"/>
    <w:rsid w:val="00BA1690"/>
    <w:rsid w:val="00BA2105"/>
    <w:rsid w:val="00BA31E8"/>
    <w:rsid w:val="00BA35E6"/>
    <w:rsid w:val="00BA55E0"/>
    <w:rsid w:val="00BA6BD4"/>
    <w:rsid w:val="00BA6C7A"/>
    <w:rsid w:val="00BB0C89"/>
    <w:rsid w:val="00BB17D1"/>
    <w:rsid w:val="00BB3621"/>
    <w:rsid w:val="00BB3752"/>
    <w:rsid w:val="00BB435E"/>
    <w:rsid w:val="00BB47AD"/>
    <w:rsid w:val="00BB4970"/>
    <w:rsid w:val="00BB5518"/>
    <w:rsid w:val="00BB6688"/>
    <w:rsid w:val="00BC26D4"/>
    <w:rsid w:val="00BC567B"/>
    <w:rsid w:val="00BC6123"/>
    <w:rsid w:val="00BD1FEE"/>
    <w:rsid w:val="00BD5466"/>
    <w:rsid w:val="00BD6B4C"/>
    <w:rsid w:val="00BE0C80"/>
    <w:rsid w:val="00BE1EB7"/>
    <w:rsid w:val="00BE27CC"/>
    <w:rsid w:val="00BE2D35"/>
    <w:rsid w:val="00BF0F29"/>
    <w:rsid w:val="00BF2A42"/>
    <w:rsid w:val="00BF55AE"/>
    <w:rsid w:val="00C03D8C"/>
    <w:rsid w:val="00C055EC"/>
    <w:rsid w:val="00C05764"/>
    <w:rsid w:val="00C078D2"/>
    <w:rsid w:val="00C10DC9"/>
    <w:rsid w:val="00C12995"/>
    <w:rsid w:val="00C12FB3"/>
    <w:rsid w:val="00C17341"/>
    <w:rsid w:val="00C17B16"/>
    <w:rsid w:val="00C204DE"/>
    <w:rsid w:val="00C22500"/>
    <w:rsid w:val="00C244AA"/>
    <w:rsid w:val="00C24EEF"/>
    <w:rsid w:val="00C25C52"/>
    <w:rsid w:val="00C25CF6"/>
    <w:rsid w:val="00C26C36"/>
    <w:rsid w:val="00C277D2"/>
    <w:rsid w:val="00C32768"/>
    <w:rsid w:val="00C362C6"/>
    <w:rsid w:val="00C37D87"/>
    <w:rsid w:val="00C42C3D"/>
    <w:rsid w:val="00C431DF"/>
    <w:rsid w:val="00C43E4C"/>
    <w:rsid w:val="00C44C8E"/>
    <w:rsid w:val="00C456BD"/>
    <w:rsid w:val="00C460B3"/>
    <w:rsid w:val="00C47283"/>
    <w:rsid w:val="00C47671"/>
    <w:rsid w:val="00C4777E"/>
    <w:rsid w:val="00C47E71"/>
    <w:rsid w:val="00C50EEE"/>
    <w:rsid w:val="00C527E5"/>
    <w:rsid w:val="00C530DC"/>
    <w:rsid w:val="00C53134"/>
    <w:rsid w:val="00C531DF"/>
    <w:rsid w:val="00C5350D"/>
    <w:rsid w:val="00C55929"/>
    <w:rsid w:val="00C563AD"/>
    <w:rsid w:val="00C579E7"/>
    <w:rsid w:val="00C6036F"/>
    <w:rsid w:val="00C6123C"/>
    <w:rsid w:val="00C6311A"/>
    <w:rsid w:val="00C66475"/>
    <w:rsid w:val="00C706E4"/>
    <w:rsid w:val="00C7084D"/>
    <w:rsid w:val="00C7315E"/>
    <w:rsid w:val="00C74156"/>
    <w:rsid w:val="00C74C57"/>
    <w:rsid w:val="00C75895"/>
    <w:rsid w:val="00C80687"/>
    <w:rsid w:val="00C83C9F"/>
    <w:rsid w:val="00C842B4"/>
    <w:rsid w:val="00C84A56"/>
    <w:rsid w:val="00C94519"/>
    <w:rsid w:val="00C94840"/>
    <w:rsid w:val="00C94C9B"/>
    <w:rsid w:val="00CA0B96"/>
    <w:rsid w:val="00CA0BED"/>
    <w:rsid w:val="00CA15BE"/>
    <w:rsid w:val="00CA395D"/>
    <w:rsid w:val="00CA4886"/>
    <w:rsid w:val="00CA4B77"/>
    <w:rsid w:val="00CA4EE3"/>
    <w:rsid w:val="00CB008D"/>
    <w:rsid w:val="00CB027F"/>
    <w:rsid w:val="00CC0EBB"/>
    <w:rsid w:val="00CC10F8"/>
    <w:rsid w:val="00CC6297"/>
    <w:rsid w:val="00CC7690"/>
    <w:rsid w:val="00CD004B"/>
    <w:rsid w:val="00CD1986"/>
    <w:rsid w:val="00CD44B6"/>
    <w:rsid w:val="00CD4722"/>
    <w:rsid w:val="00CD5198"/>
    <w:rsid w:val="00CD522E"/>
    <w:rsid w:val="00CD54BF"/>
    <w:rsid w:val="00CD5931"/>
    <w:rsid w:val="00CD689F"/>
    <w:rsid w:val="00CD7D2A"/>
    <w:rsid w:val="00CE0230"/>
    <w:rsid w:val="00CE4D5C"/>
    <w:rsid w:val="00CE5EE3"/>
    <w:rsid w:val="00CF05DA"/>
    <w:rsid w:val="00CF180F"/>
    <w:rsid w:val="00CF4362"/>
    <w:rsid w:val="00CF4BDD"/>
    <w:rsid w:val="00CF512F"/>
    <w:rsid w:val="00CF58EB"/>
    <w:rsid w:val="00CF6FEC"/>
    <w:rsid w:val="00D0106E"/>
    <w:rsid w:val="00D0179C"/>
    <w:rsid w:val="00D03F02"/>
    <w:rsid w:val="00D0402F"/>
    <w:rsid w:val="00D04A1E"/>
    <w:rsid w:val="00D06383"/>
    <w:rsid w:val="00D07F9C"/>
    <w:rsid w:val="00D12357"/>
    <w:rsid w:val="00D176CA"/>
    <w:rsid w:val="00D20C6C"/>
    <w:rsid w:val="00D20D26"/>
    <w:rsid w:val="00D20E85"/>
    <w:rsid w:val="00D22C64"/>
    <w:rsid w:val="00D24615"/>
    <w:rsid w:val="00D303BA"/>
    <w:rsid w:val="00D30CE9"/>
    <w:rsid w:val="00D3588C"/>
    <w:rsid w:val="00D368AF"/>
    <w:rsid w:val="00D36C85"/>
    <w:rsid w:val="00D37300"/>
    <w:rsid w:val="00D37842"/>
    <w:rsid w:val="00D40B8F"/>
    <w:rsid w:val="00D42DC2"/>
    <w:rsid w:val="00D4302B"/>
    <w:rsid w:val="00D4563E"/>
    <w:rsid w:val="00D50D9E"/>
    <w:rsid w:val="00D52DA5"/>
    <w:rsid w:val="00D537E1"/>
    <w:rsid w:val="00D55B65"/>
    <w:rsid w:val="00D55BB2"/>
    <w:rsid w:val="00D6091A"/>
    <w:rsid w:val="00D60FE4"/>
    <w:rsid w:val="00D62487"/>
    <w:rsid w:val="00D652D3"/>
    <w:rsid w:val="00D65CFA"/>
    <w:rsid w:val="00D6605A"/>
    <w:rsid w:val="00D6695F"/>
    <w:rsid w:val="00D7068F"/>
    <w:rsid w:val="00D72623"/>
    <w:rsid w:val="00D73F25"/>
    <w:rsid w:val="00D74AA1"/>
    <w:rsid w:val="00D75644"/>
    <w:rsid w:val="00D815DA"/>
    <w:rsid w:val="00D81656"/>
    <w:rsid w:val="00D83D59"/>
    <w:rsid w:val="00D83D87"/>
    <w:rsid w:val="00D84A6D"/>
    <w:rsid w:val="00D8601C"/>
    <w:rsid w:val="00D86A30"/>
    <w:rsid w:val="00D92498"/>
    <w:rsid w:val="00D97CB4"/>
    <w:rsid w:val="00D97DD4"/>
    <w:rsid w:val="00DA107D"/>
    <w:rsid w:val="00DA2A3F"/>
    <w:rsid w:val="00DA2BA9"/>
    <w:rsid w:val="00DA5A8A"/>
    <w:rsid w:val="00DA7F02"/>
    <w:rsid w:val="00DA7F30"/>
    <w:rsid w:val="00DB1170"/>
    <w:rsid w:val="00DB26CD"/>
    <w:rsid w:val="00DB2D31"/>
    <w:rsid w:val="00DB43FE"/>
    <w:rsid w:val="00DB441C"/>
    <w:rsid w:val="00DB44AF"/>
    <w:rsid w:val="00DB4D77"/>
    <w:rsid w:val="00DB6754"/>
    <w:rsid w:val="00DC1422"/>
    <w:rsid w:val="00DC1F58"/>
    <w:rsid w:val="00DC339B"/>
    <w:rsid w:val="00DC412A"/>
    <w:rsid w:val="00DC5D40"/>
    <w:rsid w:val="00DC69A7"/>
    <w:rsid w:val="00DD0DEE"/>
    <w:rsid w:val="00DD16B4"/>
    <w:rsid w:val="00DD30E9"/>
    <w:rsid w:val="00DD33D2"/>
    <w:rsid w:val="00DD4F47"/>
    <w:rsid w:val="00DD5670"/>
    <w:rsid w:val="00DD606B"/>
    <w:rsid w:val="00DD69C5"/>
    <w:rsid w:val="00DD7FBB"/>
    <w:rsid w:val="00DE001B"/>
    <w:rsid w:val="00DE0B9F"/>
    <w:rsid w:val="00DE1DE3"/>
    <w:rsid w:val="00DE2A9E"/>
    <w:rsid w:val="00DE4238"/>
    <w:rsid w:val="00DE657F"/>
    <w:rsid w:val="00DE7B71"/>
    <w:rsid w:val="00DF1218"/>
    <w:rsid w:val="00DF17DE"/>
    <w:rsid w:val="00DF6462"/>
    <w:rsid w:val="00E02FA0"/>
    <w:rsid w:val="00E036DC"/>
    <w:rsid w:val="00E04D21"/>
    <w:rsid w:val="00E0538E"/>
    <w:rsid w:val="00E10454"/>
    <w:rsid w:val="00E112E5"/>
    <w:rsid w:val="00E122D8"/>
    <w:rsid w:val="00E12CC8"/>
    <w:rsid w:val="00E12F82"/>
    <w:rsid w:val="00E135B3"/>
    <w:rsid w:val="00E14CFC"/>
    <w:rsid w:val="00E15352"/>
    <w:rsid w:val="00E21CC7"/>
    <w:rsid w:val="00E22831"/>
    <w:rsid w:val="00E24D9E"/>
    <w:rsid w:val="00E25849"/>
    <w:rsid w:val="00E3190C"/>
    <w:rsid w:val="00E3197E"/>
    <w:rsid w:val="00E33786"/>
    <w:rsid w:val="00E33934"/>
    <w:rsid w:val="00E342F8"/>
    <w:rsid w:val="00E351ED"/>
    <w:rsid w:val="00E42B19"/>
    <w:rsid w:val="00E44C9F"/>
    <w:rsid w:val="00E462D3"/>
    <w:rsid w:val="00E463BD"/>
    <w:rsid w:val="00E530B5"/>
    <w:rsid w:val="00E55228"/>
    <w:rsid w:val="00E6034B"/>
    <w:rsid w:val="00E64091"/>
    <w:rsid w:val="00E6549E"/>
    <w:rsid w:val="00E65EDE"/>
    <w:rsid w:val="00E70F81"/>
    <w:rsid w:val="00E7135B"/>
    <w:rsid w:val="00E75BF1"/>
    <w:rsid w:val="00E75FBF"/>
    <w:rsid w:val="00E75FC8"/>
    <w:rsid w:val="00E77055"/>
    <w:rsid w:val="00E77460"/>
    <w:rsid w:val="00E81523"/>
    <w:rsid w:val="00E829E3"/>
    <w:rsid w:val="00E83ABC"/>
    <w:rsid w:val="00E844F2"/>
    <w:rsid w:val="00E90A59"/>
    <w:rsid w:val="00E90AD0"/>
    <w:rsid w:val="00E91F95"/>
    <w:rsid w:val="00E929DE"/>
    <w:rsid w:val="00E92C73"/>
    <w:rsid w:val="00E92FCB"/>
    <w:rsid w:val="00E9346E"/>
    <w:rsid w:val="00E94FA6"/>
    <w:rsid w:val="00EA147F"/>
    <w:rsid w:val="00EA4684"/>
    <w:rsid w:val="00EA4A27"/>
    <w:rsid w:val="00EA4FA6"/>
    <w:rsid w:val="00EA543B"/>
    <w:rsid w:val="00EB1A25"/>
    <w:rsid w:val="00EB1B6A"/>
    <w:rsid w:val="00EB4F90"/>
    <w:rsid w:val="00EB5A25"/>
    <w:rsid w:val="00EB6C8D"/>
    <w:rsid w:val="00EC1D07"/>
    <w:rsid w:val="00EC3830"/>
    <w:rsid w:val="00EC7363"/>
    <w:rsid w:val="00ED03AB"/>
    <w:rsid w:val="00ED1963"/>
    <w:rsid w:val="00ED1CD4"/>
    <w:rsid w:val="00ED1D2B"/>
    <w:rsid w:val="00ED3710"/>
    <w:rsid w:val="00ED64B5"/>
    <w:rsid w:val="00EE53D0"/>
    <w:rsid w:val="00EE7CCA"/>
    <w:rsid w:val="00EF33DA"/>
    <w:rsid w:val="00EF35DB"/>
    <w:rsid w:val="00EF6729"/>
    <w:rsid w:val="00F004D7"/>
    <w:rsid w:val="00F00961"/>
    <w:rsid w:val="00F02628"/>
    <w:rsid w:val="00F038F0"/>
    <w:rsid w:val="00F03FCC"/>
    <w:rsid w:val="00F05CCD"/>
    <w:rsid w:val="00F06E53"/>
    <w:rsid w:val="00F0725E"/>
    <w:rsid w:val="00F07F82"/>
    <w:rsid w:val="00F11BBA"/>
    <w:rsid w:val="00F16A14"/>
    <w:rsid w:val="00F17D95"/>
    <w:rsid w:val="00F17FD3"/>
    <w:rsid w:val="00F228E5"/>
    <w:rsid w:val="00F32ADE"/>
    <w:rsid w:val="00F3328B"/>
    <w:rsid w:val="00F362D7"/>
    <w:rsid w:val="00F379CD"/>
    <w:rsid w:val="00F37B35"/>
    <w:rsid w:val="00F37D7B"/>
    <w:rsid w:val="00F40630"/>
    <w:rsid w:val="00F40A90"/>
    <w:rsid w:val="00F40BE7"/>
    <w:rsid w:val="00F47B5A"/>
    <w:rsid w:val="00F5314C"/>
    <w:rsid w:val="00F5318F"/>
    <w:rsid w:val="00F5688C"/>
    <w:rsid w:val="00F60048"/>
    <w:rsid w:val="00F62677"/>
    <w:rsid w:val="00F635DD"/>
    <w:rsid w:val="00F6627B"/>
    <w:rsid w:val="00F7336E"/>
    <w:rsid w:val="00F734F2"/>
    <w:rsid w:val="00F735B3"/>
    <w:rsid w:val="00F75052"/>
    <w:rsid w:val="00F764AE"/>
    <w:rsid w:val="00F76FEE"/>
    <w:rsid w:val="00F77CEB"/>
    <w:rsid w:val="00F804D3"/>
    <w:rsid w:val="00F816CB"/>
    <w:rsid w:val="00F81CD2"/>
    <w:rsid w:val="00F825DE"/>
    <w:rsid w:val="00F82641"/>
    <w:rsid w:val="00F90F18"/>
    <w:rsid w:val="00F937E4"/>
    <w:rsid w:val="00F95EE7"/>
    <w:rsid w:val="00FA01A6"/>
    <w:rsid w:val="00FA39E6"/>
    <w:rsid w:val="00FA3E6A"/>
    <w:rsid w:val="00FA420E"/>
    <w:rsid w:val="00FA6090"/>
    <w:rsid w:val="00FA6780"/>
    <w:rsid w:val="00FA6BE4"/>
    <w:rsid w:val="00FA7BC9"/>
    <w:rsid w:val="00FB1038"/>
    <w:rsid w:val="00FB378E"/>
    <w:rsid w:val="00FB37F1"/>
    <w:rsid w:val="00FB47C0"/>
    <w:rsid w:val="00FB501B"/>
    <w:rsid w:val="00FB719A"/>
    <w:rsid w:val="00FB7770"/>
    <w:rsid w:val="00FC1D43"/>
    <w:rsid w:val="00FD3B91"/>
    <w:rsid w:val="00FD5292"/>
    <w:rsid w:val="00FD576B"/>
    <w:rsid w:val="00FD579E"/>
    <w:rsid w:val="00FD6845"/>
    <w:rsid w:val="00FE3FCE"/>
    <w:rsid w:val="00FE40F5"/>
    <w:rsid w:val="00FE41E9"/>
    <w:rsid w:val="00FE4516"/>
    <w:rsid w:val="00FE64C8"/>
    <w:rsid w:val="00FE7CF8"/>
    <w:rsid w:val="00FF2226"/>
    <w:rsid w:val="00FF3F69"/>
    <w:rsid w:val="00FF45AB"/>
    <w:rsid w:val="00FF4972"/>
    <w:rsid w:val="00FF4CD1"/>
    <w:rsid w:val="00FF6A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5"/>
      </w:numPr>
      <w:outlineLvl w:val="0"/>
    </w:pPr>
    <w:rPr>
      <w:rFonts w:hAnsi="Arial"/>
      <w:bCs/>
      <w:kern w:val="32"/>
      <w:szCs w:val="52"/>
    </w:rPr>
  </w:style>
  <w:style w:type="paragraph" w:styleId="2">
    <w:name w:val="heading 2"/>
    <w:aliases w:val="標題110/111,節,節1"/>
    <w:basedOn w:val="a6"/>
    <w:link w:val="20"/>
    <w:qFormat/>
    <w:rsid w:val="004F5E57"/>
    <w:pPr>
      <w:numPr>
        <w:ilvl w:val="1"/>
        <w:numId w:val="5"/>
      </w:numPr>
      <w:outlineLvl w:val="1"/>
    </w:pPr>
    <w:rPr>
      <w:rFonts w:hAnsi="Arial"/>
      <w:bCs/>
      <w:kern w:val="32"/>
      <w:szCs w:val="48"/>
    </w:rPr>
  </w:style>
  <w:style w:type="paragraph" w:styleId="3">
    <w:name w:val="heading 3"/>
    <w:aliases w:val="(一)"/>
    <w:basedOn w:val="a6"/>
    <w:link w:val="30"/>
    <w:qFormat/>
    <w:rsid w:val="004F5E57"/>
    <w:pPr>
      <w:numPr>
        <w:ilvl w:val="2"/>
        <w:numId w:val="5"/>
      </w:numPr>
      <w:outlineLvl w:val="2"/>
    </w:pPr>
    <w:rPr>
      <w:rFonts w:hAnsi="Arial"/>
      <w:bCs/>
      <w:kern w:val="32"/>
      <w:szCs w:val="36"/>
    </w:rPr>
  </w:style>
  <w:style w:type="paragraph" w:styleId="4">
    <w:name w:val="heading 4"/>
    <w:aliases w:val="表格"/>
    <w:basedOn w:val="a6"/>
    <w:link w:val="40"/>
    <w:qFormat/>
    <w:rsid w:val="004F5E57"/>
    <w:pPr>
      <w:numPr>
        <w:ilvl w:val="3"/>
        <w:numId w:val="5"/>
      </w:numPr>
      <w:outlineLvl w:val="3"/>
    </w:pPr>
    <w:rPr>
      <w:rFonts w:hAnsi="Arial"/>
      <w:kern w:val="32"/>
      <w:szCs w:val="36"/>
    </w:rPr>
  </w:style>
  <w:style w:type="paragraph" w:styleId="5">
    <w:name w:val="heading 5"/>
    <w:basedOn w:val="a6"/>
    <w:link w:val="50"/>
    <w:qFormat/>
    <w:rsid w:val="004F5E57"/>
    <w:pPr>
      <w:numPr>
        <w:ilvl w:val="4"/>
        <w:numId w:val="5"/>
      </w:numPr>
      <w:outlineLvl w:val="4"/>
    </w:pPr>
    <w:rPr>
      <w:rFonts w:hAnsi="Arial"/>
      <w:bCs/>
      <w:kern w:val="32"/>
      <w:szCs w:val="36"/>
    </w:rPr>
  </w:style>
  <w:style w:type="paragraph" w:styleId="6">
    <w:name w:val="heading 6"/>
    <w:basedOn w:val="a6"/>
    <w:link w:val="60"/>
    <w:qFormat/>
    <w:rsid w:val="004F5E57"/>
    <w:pPr>
      <w:numPr>
        <w:ilvl w:val="5"/>
        <w:numId w:val="5"/>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5"/>
      </w:numPr>
      <w:outlineLvl w:val="6"/>
    </w:pPr>
    <w:rPr>
      <w:rFonts w:hAnsi="Arial"/>
      <w:bCs/>
      <w:kern w:val="32"/>
      <w:szCs w:val="36"/>
    </w:rPr>
  </w:style>
  <w:style w:type="paragraph" w:styleId="8">
    <w:name w:val="heading 8"/>
    <w:basedOn w:val="a6"/>
    <w:link w:val="80"/>
    <w:qFormat/>
    <w:rsid w:val="004F5E57"/>
    <w:pPr>
      <w:numPr>
        <w:ilvl w:val="7"/>
        <w:numId w:val="5"/>
      </w:numPr>
      <w:outlineLvl w:val="7"/>
    </w:pPr>
    <w:rPr>
      <w:rFonts w:hAnsi="Arial"/>
      <w:kern w:val="32"/>
      <w:szCs w:val="36"/>
    </w:rPr>
  </w:style>
  <w:style w:type="paragraph" w:styleId="9">
    <w:name w:val="heading 9"/>
    <w:basedOn w:val="a6"/>
    <w:link w:val="90"/>
    <w:uiPriority w:val="9"/>
    <w:unhideWhenUsed/>
    <w:qFormat/>
    <w:rsid w:val="00C055EC"/>
    <w:pPr>
      <w:numPr>
        <w:ilvl w:val="8"/>
        <w:numId w:val="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壹 字元"/>
    <w:basedOn w:val="a7"/>
    <w:link w:val="1"/>
    <w:rsid w:val="006A2703"/>
    <w:rPr>
      <w:rFonts w:ascii="標楷體" w:eastAsia="標楷體" w:hAnsi="Arial"/>
      <w:bCs/>
      <w:kern w:val="32"/>
      <w:sz w:val="32"/>
      <w:szCs w:val="52"/>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character" w:customStyle="1" w:styleId="30">
    <w:name w:val="標題 3 字元"/>
    <w:aliases w:val="(一) 字元"/>
    <w:link w:val="3"/>
    <w:rsid w:val="00884D8C"/>
    <w:rPr>
      <w:rFonts w:ascii="標楷體" w:eastAsia="標楷體" w:hAnsi="Arial"/>
      <w:bCs/>
      <w:kern w:val="32"/>
      <w:sz w:val="32"/>
      <w:szCs w:val="36"/>
    </w:rPr>
  </w:style>
  <w:style w:type="character" w:customStyle="1" w:styleId="40">
    <w:name w:val="標題 4 字元"/>
    <w:aliases w:val="表格 字元"/>
    <w:link w:val="4"/>
    <w:rsid w:val="00064502"/>
    <w:rPr>
      <w:rFonts w:ascii="標楷體" w:eastAsia="標楷體" w:hAnsi="Arial"/>
      <w:kern w:val="32"/>
      <w:sz w:val="32"/>
      <w:szCs w:val="36"/>
    </w:rPr>
  </w:style>
  <w:style w:type="character" w:customStyle="1" w:styleId="50">
    <w:name w:val="標題 5 字元"/>
    <w:link w:val="5"/>
    <w:rsid w:val="004811D8"/>
    <w:rPr>
      <w:rFonts w:ascii="標楷體" w:eastAsia="標楷體" w:hAnsi="Arial"/>
      <w:bCs/>
      <w:kern w:val="32"/>
      <w:sz w:val="32"/>
      <w:szCs w:val="36"/>
    </w:rPr>
  </w:style>
  <w:style w:type="character" w:customStyle="1" w:styleId="60">
    <w:name w:val="標題 6 字元"/>
    <w:basedOn w:val="a7"/>
    <w:link w:val="6"/>
    <w:rsid w:val="006A2703"/>
    <w:rPr>
      <w:rFonts w:ascii="標楷體" w:eastAsia="標楷體" w:hAnsi="Arial"/>
      <w:kern w:val="32"/>
      <w:sz w:val="32"/>
      <w:szCs w:val="36"/>
    </w:rPr>
  </w:style>
  <w:style w:type="character" w:customStyle="1" w:styleId="70">
    <w:name w:val="標題 7 字元"/>
    <w:aliases w:val="(1) 字元"/>
    <w:basedOn w:val="a7"/>
    <w:link w:val="7"/>
    <w:rsid w:val="006A2703"/>
    <w:rPr>
      <w:rFonts w:ascii="標楷體" w:eastAsia="標楷體" w:hAnsi="Arial"/>
      <w:bCs/>
      <w:kern w:val="32"/>
      <w:sz w:val="32"/>
      <w:szCs w:val="36"/>
    </w:rPr>
  </w:style>
  <w:style w:type="character" w:customStyle="1" w:styleId="80">
    <w:name w:val="標題 8 字元"/>
    <w:basedOn w:val="a7"/>
    <w:link w:val="8"/>
    <w:rsid w:val="006A2703"/>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6A2703"/>
    <w:rPr>
      <w:rFonts w:ascii="標楷體" w:eastAsia="標楷體"/>
      <w:b/>
      <w:snapToGrid w:val="0"/>
      <w:spacing w:val="10"/>
      <w:kern w:val="2"/>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character" w:customStyle="1" w:styleId="ad">
    <w:name w:val="章節附註文字 字元"/>
    <w:basedOn w:val="a7"/>
    <w:link w:val="ac"/>
    <w:semiHidden/>
    <w:rsid w:val="006A2703"/>
    <w:rPr>
      <w:rFonts w:ascii="標楷體" w:eastAsia="標楷體"/>
      <w:snapToGrid w:val="0"/>
      <w:spacing w:val="10"/>
      <w:kern w:val="2"/>
      <w:sz w:val="32"/>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character" w:customStyle="1" w:styleId="af0">
    <w:name w:val="頁首 字元"/>
    <w:basedOn w:val="a7"/>
    <w:link w:val="af"/>
    <w:semiHidden/>
    <w:rsid w:val="006A2703"/>
    <w:rPr>
      <w:rFonts w:ascii="標楷體" w:eastAsia="標楷體"/>
      <w:kern w:val="2"/>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13"/>
    <w:semiHidden/>
    <w:rsid w:val="004E0062"/>
    <w:pPr>
      <w:ind w:left="698" w:hangingChars="200" w:hanging="698"/>
    </w:pPr>
  </w:style>
  <w:style w:type="character" w:customStyle="1" w:styleId="13">
    <w:name w:val="本文縮排 字元1"/>
    <w:basedOn w:val="a7"/>
    <w:link w:val="af4"/>
    <w:semiHidden/>
    <w:rsid w:val="006A2703"/>
    <w:rPr>
      <w:rFonts w:ascii="標楷體" w:eastAsia="標楷體"/>
      <w:kern w:val="2"/>
      <w:sz w:val="32"/>
    </w:rPr>
  </w:style>
  <w:style w:type="paragraph" w:customStyle="1" w:styleId="af5">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6">
    <w:name w:val="footer"/>
    <w:basedOn w:val="a6"/>
    <w:link w:val="af7"/>
    <w:uiPriority w:val="99"/>
    <w:rsid w:val="004E0062"/>
    <w:pPr>
      <w:tabs>
        <w:tab w:val="center" w:pos="4153"/>
        <w:tab w:val="right" w:pos="8306"/>
      </w:tabs>
      <w:snapToGrid w:val="0"/>
    </w:pPr>
    <w:rPr>
      <w:sz w:val="20"/>
    </w:rPr>
  </w:style>
  <w:style w:type="character" w:customStyle="1" w:styleId="af7">
    <w:name w:val="頁尾 字元"/>
    <w:link w:val="af6"/>
    <w:uiPriority w:val="99"/>
    <w:rsid w:val="001F4508"/>
    <w:rPr>
      <w:rFonts w:ascii="標楷體" w:eastAsia="標楷體"/>
      <w:kern w:val="2"/>
    </w:rPr>
  </w:style>
  <w:style w:type="paragraph" w:styleId="af8">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6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9">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4"/>
      </w:numPr>
      <w:ind w:left="350" w:hangingChars="350" w:hanging="350"/>
      <w:outlineLvl w:val="0"/>
    </w:pPr>
    <w:rPr>
      <w:kern w:val="32"/>
    </w:rPr>
  </w:style>
  <w:style w:type="paragraph" w:styleId="afb">
    <w:name w:val="List Paragraph"/>
    <w:aliases w:val="卑南壹,List Paragraph,詳細說明,Footnote Sam,List Paragraph (numbered (a)),Text,Noise heading,RUS List,Rec para,Dot pt,F5 List Paragraph,No Spacing1,List Paragraph Char Char Char,Indicator Text,Numbered Para 1,List Paragraph1,Recommendation,numbered,L,表名,第"/>
    <w:basedOn w:val="a6"/>
    <w:link w:val="afc"/>
    <w:uiPriority w:val="34"/>
    <w:qFormat/>
    <w:rsid w:val="00687024"/>
    <w:pPr>
      <w:ind w:leftChars="200" w:left="480"/>
    </w:pPr>
  </w:style>
  <w:style w:type="character" w:customStyle="1" w:styleId="afc">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fb"/>
    <w:uiPriority w:val="34"/>
    <w:qFormat/>
    <w:locked/>
    <w:rsid w:val="007E032C"/>
    <w:rPr>
      <w:rFonts w:ascii="標楷體" w:eastAsia="標楷體"/>
      <w:kern w:val="2"/>
      <w:sz w:val="32"/>
    </w:r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paragraph" w:customStyle="1" w:styleId="aff1">
    <w:name w:val="分項段落"/>
    <w:basedOn w:val="a6"/>
    <w:rsid w:val="00FC1D43"/>
    <w:pPr>
      <w:overflowPunct/>
      <w:autoSpaceDE/>
      <w:autoSpaceDN/>
      <w:jc w:val="left"/>
    </w:pPr>
    <w:rPr>
      <w:rFonts w:ascii="Times New Roman" w:eastAsia="新細明體"/>
      <w:sz w:val="24"/>
    </w:rPr>
  </w:style>
  <w:style w:type="paragraph" w:styleId="aff2">
    <w:name w:val="footnote text"/>
    <w:basedOn w:val="a6"/>
    <w:link w:val="aff3"/>
    <w:uiPriority w:val="99"/>
    <w:unhideWhenUsed/>
    <w:rsid w:val="00A966D4"/>
    <w:pPr>
      <w:overflowPunct/>
      <w:autoSpaceDE/>
      <w:autoSpaceDN/>
      <w:snapToGrid w:val="0"/>
      <w:jc w:val="left"/>
    </w:pPr>
    <w:rPr>
      <w:rFonts w:asciiTheme="minorHAnsi" w:hAnsiTheme="minorHAnsi" w:cstheme="minorBidi"/>
      <w:sz w:val="20"/>
    </w:rPr>
  </w:style>
  <w:style w:type="character" w:customStyle="1" w:styleId="aff3">
    <w:name w:val="註腳文字 字元"/>
    <w:basedOn w:val="a7"/>
    <w:link w:val="aff2"/>
    <w:uiPriority w:val="99"/>
    <w:rsid w:val="00A966D4"/>
    <w:rPr>
      <w:rFonts w:asciiTheme="minorHAnsi" w:eastAsia="標楷體" w:hAnsiTheme="minorHAnsi" w:cstheme="minorBidi"/>
      <w:kern w:val="2"/>
    </w:rPr>
  </w:style>
  <w:style w:type="character" w:styleId="aff4">
    <w:name w:val="footnote reference"/>
    <w:basedOn w:val="a7"/>
    <w:uiPriority w:val="99"/>
    <w:unhideWhenUsed/>
    <w:rsid w:val="00FC1D43"/>
    <w:rPr>
      <w:vertAlign w:val="superscript"/>
    </w:rPr>
  </w:style>
  <w:style w:type="paragraph" w:styleId="aff5">
    <w:name w:val="caption"/>
    <w:basedOn w:val="a6"/>
    <w:next w:val="a6"/>
    <w:uiPriority w:val="35"/>
    <w:unhideWhenUsed/>
    <w:qFormat/>
    <w:rsid w:val="00FC1D43"/>
    <w:pPr>
      <w:overflowPunct/>
      <w:autoSpaceDE/>
      <w:autoSpaceDN/>
      <w:jc w:val="left"/>
    </w:pPr>
    <w:rPr>
      <w:rFonts w:asciiTheme="minorHAnsi" w:eastAsiaTheme="minorEastAsia" w:hAnsiTheme="minorHAnsi" w:cstheme="minorBidi"/>
      <w:sz w:val="20"/>
    </w:rPr>
  </w:style>
  <w:style w:type="character" w:styleId="aff6">
    <w:name w:val="FollowedHyperlink"/>
    <w:basedOn w:val="a7"/>
    <w:uiPriority w:val="99"/>
    <w:semiHidden/>
    <w:unhideWhenUsed/>
    <w:rsid w:val="00316566"/>
    <w:rPr>
      <w:color w:val="800080" w:themeColor="followedHyperlink"/>
      <w:u w:val="single"/>
    </w:rPr>
  </w:style>
  <w:style w:type="character" w:styleId="aff7">
    <w:name w:val="Emphasis"/>
    <w:uiPriority w:val="20"/>
    <w:qFormat/>
    <w:rsid w:val="006A2703"/>
    <w:rPr>
      <w:b w:val="0"/>
      <w:bCs w:val="0"/>
      <w:i w:val="0"/>
      <w:iCs w:val="0"/>
      <w:color w:val="DD4B39"/>
    </w:rPr>
  </w:style>
  <w:style w:type="character" w:customStyle="1" w:styleId="110">
    <w:name w:val="標題 1 字元1"/>
    <w:aliases w:val="壹 字元1"/>
    <w:basedOn w:val="a7"/>
    <w:rsid w:val="006A2703"/>
    <w:rPr>
      <w:rFonts w:asciiTheme="majorHAnsi" w:eastAsiaTheme="majorEastAsia" w:hAnsiTheme="majorHAnsi" w:cstheme="majorBidi"/>
      <w:b/>
      <w:bCs/>
      <w:kern w:val="52"/>
      <w:sz w:val="52"/>
      <w:szCs w:val="52"/>
    </w:rPr>
  </w:style>
  <w:style w:type="paragraph" w:customStyle="1" w:styleId="msonormal0">
    <w:name w:val="msonormal"/>
    <w:basedOn w:val="a6"/>
    <w:rsid w:val="006A270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f8">
    <w:name w:val="註解文字 字元"/>
    <w:basedOn w:val="a7"/>
    <w:link w:val="aff9"/>
    <w:uiPriority w:val="99"/>
    <w:semiHidden/>
    <w:rsid w:val="006A2703"/>
    <w:rPr>
      <w:rFonts w:ascii="標楷體" w:eastAsia="標楷體"/>
      <w:kern w:val="2"/>
      <w:sz w:val="32"/>
    </w:rPr>
  </w:style>
  <w:style w:type="paragraph" w:styleId="aff9">
    <w:name w:val="annotation text"/>
    <w:basedOn w:val="a6"/>
    <w:link w:val="aff8"/>
    <w:uiPriority w:val="99"/>
    <w:semiHidden/>
    <w:unhideWhenUsed/>
    <w:rsid w:val="006A2703"/>
    <w:pPr>
      <w:jc w:val="left"/>
    </w:pPr>
  </w:style>
  <w:style w:type="paragraph" w:styleId="43">
    <w:name w:val="List 4"/>
    <w:basedOn w:val="a6"/>
    <w:uiPriority w:val="99"/>
    <w:semiHidden/>
    <w:unhideWhenUsed/>
    <w:rsid w:val="006A2703"/>
    <w:pPr>
      <w:ind w:leftChars="800" w:left="100" w:hangingChars="200" w:hanging="200"/>
      <w:contextualSpacing/>
    </w:pPr>
  </w:style>
  <w:style w:type="character" w:customStyle="1" w:styleId="affa">
    <w:name w:val="結語 字元"/>
    <w:basedOn w:val="a7"/>
    <w:link w:val="affb"/>
    <w:uiPriority w:val="99"/>
    <w:semiHidden/>
    <w:rsid w:val="006A2703"/>
    <w:rPr>
      <w:rFonts w:eastAsia="標楷體"/>
      <w:kern w:val="2"/>
      <w:sz w:val="24"/>
      <w:szCs w:val="24"/>
    </w:rPr>
  </w:style>
  <w:style w:type="paragraph" w:styleId="affb">
    <w:name w:val="Closing"/>
    <w:basedOn w:val="a6"/>
    <w:link w:val="affa"/>
    <w:uiPriority w:val="99"/>
    <w:semiHidden/>
    <w:unhideWhenUsed/>
    <w:rsid w:val="006A2703"/>
    <w:pPr>
      <w:ind w:leftChars="1800" w:left="100"/>
    </w:pPr>
    <w:rPr>
      <w:rFonts w:ascii="Times New Roman"/>
      <w:sz w:val="24"/>
      <w:szCs w:val="24"/>
    </w:rPr>
  </w:style>
  <w:style w:type="character" w:customStyle="1" w:styleId="23">
    <w:name w:val="本文第一層縮排 2 字元"/>
    <w:basedOn w:val="13"/>
    <w:link w:val="24"/>
    <w:uiPriority w:val="99"/>
    <w:semiHidden/>
    <w:rsid w:val="006A2703"/>
    <w:rPr>
      <w:rFonts w:ascii="標楷體" w:eastAsia="標楷體"/>
      <w:kern w:val="2"/>
      <w:sz w:val="32"/>
    </w:rPr>
  </w:style>
  <w:style w:type="paragraph" w:styleId="24">
    <w:name w:val="Body Text First Indent 2"/>
    <w:basedOn w:val="af4"/>
    <w:link w:val="23"/>
    <w:uiPriority w:val="99"/>
    <w:semiHidden/>
    <w:unhideWhenUsed/>
    <w:rsid w:val="006A2703"/>
    <w:pPr>
      <w:spacing w:after="120"/>
      <w:ind w:leftChars="200" w:left="480" w:firstLineChars="100" w:firstLine="210"/>
    </w:pPr>
  </w:style>
  <w:style w:type="character" w:customStyle="1" w:styleId="affc">
    <w:name w:val="註釋標題 字元"/>
    <w:basedOn w:val="a7"/>
    <w:link w:val="affd"/>
    <w:uiPriority w:val="99"/>
    <w:semiHidden/>
    <w:rsid w:val="006A2703"/>
    <w:rPr>
      <w:rFonts w:eastAsia="標楷體"/>
      <w:kern w:val="2"/>
      <w:sz w:val="24"/>
      <w:szCs w:val="24"/>
    </w:rPr>
  </w:style>
  <w:style w:type="paragraph" w:styleId="affd">
    <w:name w:val="Note Heading"/>
    <w:basedOn w:val="a6"/>
    <w:next w:val="a6"/>
    <w:link w:val="affc"/>
    <w:uiPriority w:val="99"/>
    <w:semiHidden/>
    <w:unhideWhenUsed/>
    <w:rsid w:val="006A2703"/>
    <w:pPr>
      <w:jc w:val="center"/>
    </w:pPr>
    <w:rPr>
      <w:rFonts w:ascii="Times New Roman"/>
      <w:sz w:val="24"/>
      <w:szCs w:val="24"/>
    </w:rPr>
  </w:style>
  <w:style w:type="character" w:customStyle="1" w:styleId="33">
    <w:name w:val="本文縮排 3 字元"/>
    <w:basedOn w:val="a7"/>
    <w:link w:val="34"/>
    <w:uiPriority w:val="99"/>
    <w:semiHidden/>
    <w:rsid w:val="006A2703"/>
    <w:rPr>
      <w:rFonts w:ascii="標楷體" w:eastAsia="標楷體"/>
      <w:kern w:val="2"/>
      <w:sz w:val="16"/>
      <w:szCs w:val="16"/>
    </w:rPr>
  </w:style>
  <w:style w:type="paragraph" w:styleId="34">
    <w:name w:val="Body Text Indent 3"/>
    <w:basedOn w:val="a6"/>
    <w:link w:val="33"/>
    <w:uiPriority w:val="99"/>
    <w:semiHidden/>
    <w:unhideWhenUsed/>
    <w:rsid w:val="006A2703"/>
    <w:pPr>
      <w:spacing w:after="120"/>
      <w:ind w:leftChars="200" w:left="480"/>
    </w:pPr>
    <w:rPr>
      <w:sz w:val="16"/>
      <w:szCs w:val="16"/>
    </w:rPr>
  </w:style>
  <w:style w:type="character" w:customStyle="1" w:styleId="affe">
    <w:name w:val="註解主旨 字元"/>
    <w:basedOn w:val="aff8"/>
    <w:link w:val="afff"/>
    <w:uiPriority w:val="99"/>
    <w:semiHidden/>
    <w:rsid w:val="006A2703"/>
    <w:rPr>
      <w:rFonts w:ascii="標楷體" w:eastAsia="標楷體"/>
      <w:b/>
      <w:bCs/>
      <w:kern w:val="2"/>
      <w:sz w:val="32"/>
    </w:rPr>
  </w:style>
  <w:style w:type="paragraph" w:styleId="afff">
    <w:name w:val="annotation subject"/>
    <w:basedOn w:val="aff9"/>
    <w:next w:val="aff9"/>
    <w:link w:val="affe"/>
    <w:uiPriority w:val="99"/>
    <w:semiHidden/>
    <w:unhideWhenUsed/>
    <w:rsid w:val="006A2703"/>
    <w:rPr>
      <w:b/>
      <w:bCs/>
    </w:rPr>
  </w:style>
  <w:style w:type="paragraph" w:customStyle="1" w:styleId="Default">
    <w:name w:val="Default"/>
    <w:rsid w:val="006A2703"/>
    <w:pPr>
      <w:widowControl w:val="0"/>
      <w:autoSpaceDE w:val="0"/>
      <w:autoSpaceDN w:val="0"/>
      <w:adjustRightInd w:val="0"/>
    </w:pPr>
    <w:rPr>
      <w:rFonts w:ascii="標楷體" w:eastAsia="標楷體" w:cs="標楷體"/>
      <w:color w:val="000000"/>
      <w:sz w:val="24"/>
      <w:szCs w:val="24"/>
    </w:rPr>
  </w:style>
  <w:style w:type="character" w:customStyle="1" w:styleId="st1">
    <w:name w:val="st1"/>
    <w:basedOn w:val="a7"/>
    <w:rsid w:val="006A2703"/>
  </w:style>
  <w:style w:type="character" w:customStyle="1" w:styleId="y2iqfc">
    <w:name w:val="y2iqfc"/>
    <w:basedOn w:val="a7"/>
    <w:rsid w:val="006A2703"/>
  </w:style>
  <w:style w:type="character" w:customStyle="1" w:styleId="210">
    <w:name w:val="標題 2 字元1"/>
    <w:aliases w:val="標題110/111 字元1,節 字元1,節1 字元1"/>
    <w:basedOn w:val="a7"/>
    <w:semiHidden/>
    <w:rsid w:val="00D20C6C"/>
    <w:rPr>
      <w:rFonts w:asciiTheme="majorHAnsi" w:eastAsiaTheme="majorEastAsia" w:hAnsiTheme="majorHAnsi" w:cstheme="majorBidi" w:hint="default"/>
      <w:b/>
      <w:bCs/>
      <w:kern w:val="2"/>
      <w:sz w:val="48"/>
      <w:szCs w:val="48"/>
    </w:rPr>
  </w:style>
  <w:style w:type="character" w:customStyle="1" w:styleId="310">
    <w:name w:val="標題 3 字元1"/>
    <w:aliases w:val="(一) 字元1"/>
    <w:basedOn w:val="a7"/>
    <w:semiHidden/>
    <w:rsid w:val="00D20C6C"/>
    <w:rPr>
      <w:rFonts w:asciiTheme="majorHAnsi" w:eastAsiaTheme="majorEastAsia" w:hAnsiTheme="majorHAnsi" w:cstheme="majorBidi" w:hint="default"/>
      <w:b/>
      <w:bCs/>
      <w:kern w:val="2"/>
      <w:sz w:val="36"/>
      <w:szCs w:val="36"/>
    </w:rPr>
  </w:style>
  <w:style w:type="character" w:customStyle="1" w:styleId="410">
    <w:name w:val="標題 4 字元1"/>
    <w:aliases w:val="表格 字元1"/>
    <w:basedOn w:val="a7"/>
    <w:semiHidden/>
    <w:rsid w:val="00D20C6C"/>
    <w:rPr>
      <w:rFonts w:asciiTheme="majorHAnsi" w:eastAsiaTheme="majorEastAsia" w:hAnsiTheme="majorHAnsi" w:cstheme="majorBidi" w:hint="default"/>
      <w:kern w:val="2"/>
      <w:sz w:val="36"/>
      <w:szCs w:val="36"/>
    </w:rPr>
  </w:style>
  <w:style w:type="character" w:customStyle="1" w:styleId="710">
    <w:name w:val="標題 7 字元1"/>
    <w:aliases w:val="(1) 字元1"/>
    <w:basedOn w:val="a7"/>
    <w:semiHidden/>
    <w:rsid w:val="00D20C6C"/>
    <w:rPr>
      <w:rFonts w:asciiTheme="majorHAnsi" w:eastAsiaTheme="majorEastAsia" w:hAnsiTheme="majorHAnsi" w:cstheme="majorBidi" w:hint="default"/>
      <w:b/>
      <w:bCs/>
      <w:kern w:val="2"/>
      <w:sz w:val="36"/>
      <w:szCs w:val="36"/>
    </w:rPr>
  </w:style>
  <w:style w:type="paragraph" w:styleId="25">
    <w:name w:val="List 2"/>
    <w:basedOn w:val="a6"/>
    <w:uiPriority w:val="99"/>
    <w:semiHidden/>
    <w:unhideWhenUsed/>
    <w:rsid w:val="00D20C6C"/>
    <w:pPr>
      <w:ind w:leftChars="400" w:left="100" w:hangingChars="200" w:hanging="200"/>
      <w:contextualSpacing/>
    </w:pPr>
  </w:style>
  <w:style w:type="character" w:customStyle="1" w:styleId="afff0">
    <w:name w:val="本文縮排 字元"/>
    <w:basedOn w:val="a7"/>
    <w:semiHidden/>
    <w:rsid w:val="00D20C6C"/>
    <w:rPr>
      <w:rFonts w:ascii="標楷體" w:eastAsia="標楷體"/>
      <w:kern w:val="2"/>
      <w:sz w:val="32"/>
    </w:rPr>
  </w:style>
  <w:style w:type="character" w:customStyle="1" w:styleId="15">
    <w:name w:val="註解文字 字元1"/>
    <w:basedOn w:val="a7"/>
    <w:uiPriority w:val="99"/>
    <w:semiHidden/>
    <w:rsid w:val="00D20C6C"/>
    <w:rPr>
      <w:rFonts w:ascii="標楷體" w:eastAsia="標楷體" w:hAnsi="標楷體" w:hint="eastAsia"/>
      <w:kern w:val="2"/>
      <w:sz w:val="32"/>
    </w:rPr>
  </w:style>
  <w:style w:type="character" w:customStyle="1" w:styleId="16">
    <w:name w:val="註解主旨 字元1"/>
    <w:basedOn w:val="15"/>
    <w:uiPriority w:val="99"/>
    <w:semiHidden/>
    <w:rsid w:val="00D20C6C"/>
    <w:rPr>
      <w:rFonts w:ascii="標楷體" w:eastAsia="標楷體" w:hAnsi="標楷體" w:hint="eastAsia"/>
      <w:b/>
      <w:bCs/>
      <w:kern w:val="2"/>
      <w:sz w:val="32"/>
    </w:rPr>
  </w:style>
  <w:style w:type="character" w:customStyle="1" w:styleId="311">
    <w:name w:val="本文縮排 3 字元1"/>
    <w:basedOn w:val="a7"/>
    <w:uiPriority w:val="99"/>
    <w:semiHidden/>
    <w:rsid w:val="00D20C6C"/>
    <w:rPr>
      <w:rFonts w:ascii="標楷體" w:eastAsia="標楷體" w:hAnsi="標楷體" w:hint="eastAsia"/>
      <w:kern w:val="2"/>
      <w:sz w:val="16"/>
      <w:szCs w:val="16"/>
    </w:rPr>
  </w:style>
  <w:style w:type="character" w:customStyle="1" w:styleId="17">
    <w:name w:val="結語 字元1"/>
    <w:basedOn w:val="a7"/>
    <w:uiPriority w:val="99"/>
    <w:semiHidden/>
    <w:rsid w:val="00D20C6C"/>
    <w:rPr>
      <w:rFonts w:ascii="標楷體" w:eastAsia="標楷體" w:hAnsi="標楷體" w:hint="eastAsia"/>
      <w:kern w:val="2"/>
      <w:sz w:val="32"/>
    </w:rPr>
  </w:style>
  <w:style w:type="character" w:customStyle="1" w:styleId="211">
    <w:name w:val="本文第一層縮排 2 字元1"/>
    <w:basedOn w:val="afff0"/>
    <w:uiPriority w:val="99"/>
    <w:semiHidden/>
    <w:rsid w:val="00D20C6C"/>
    <w:rPr>
      <w:rFonts w:ascii="標楷體" w:eastAsia="標楷體" w:hAnsi="標楷體" w:hint="eastAsia"/>
      <w:kern w:val="2"/>
      <w:sz w:val="32"/>
    </w:rPr>
  </w:style>
  <w:style w:type="character" w:customStyle="1" w:styleId="18">
    <w:name w:val="註釋標題 字元1"/>
    <w:basedOn w:val="a7"/>
    <w:uiPriority w:val="99"/>
    <w:semiHidden/>
    <w:rsid w:val="00D20C6C"/>
    <w:rPr>
      <w:rFonts w:ascii="標楷體" w:eastAsia="標楷體" w:hAnsi="標楷體" w:hint="eastAsia"/>
      <w:kern w:val="2"/>
      <w:sz w:val="32"/>
    </w:rPr>
  </w:style>
  <w:style w:type="character" w:styleId="afff1">
    <w:name w:val="annotation reference"/>
    <w:basedOn w:val="a7"/>
    <w:uiPriority w:val="99"/>
    <w:semiHidden/>
    <w:unhideWhenUsed/>
    <w:rsid w:val="006C059E"/>
    <w:rPr>
      <w:sz w:val="18"/>
      <w:szCs w:val="18"/>
    </w:rPr>
  </w:style>
  <w:style w:type="paragraph" w:styleId="afff2">
    <w:name w:val="Revision"/>
    <w:hidden/>
    <w:uiPriority w:val="99"/>
    <w:semiHidden/>
    <w:rsid w:val="000D7DD9"/>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602211">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91595398">
      <w:bodyDiv w:val="1"/>
      <w:marLeft w:val="0"/>
      <w:marRight w:val="0"/>
      <w:marTop w:val="0"/>
      <w:marBottom w:val="0"/>
      <w:divBdr>
        <w:top w:val="none" w:sz="0" w:space="0" w:color="auto"/>
        <w:left w:val="none" w:sz="0" w:space="0" w:color="auto"/>
        <w:bottom w:val="none" w:sz="0" w:space="0" w:color="auto"/>
        <w:right w:val="none" w:sz="0" w:space="0" w:color="auto"/>
      </w:divBdr>
    </w:div>
    <w:div w:id="767386095">
      <w:bodyDiv w:val="1"/>
      <w:marLeft w:val="0"/>
      <w:marRight w:val="0"/>
      <w:marTop w:val="0"/>
      <w:marBottom w:val="0"/>
      <w:divBdr>
        <w:top w:val="none" w:sz="0" w:space="0" w:color="auto"/>
        <w:left w:val="none" w:sz="0" w:space="0" w:color="auto"/>
        <w:bottom w:val="none" w:sz="0" w:space="0" w:color="auto"/>
        <w:right w:val="none" w:sz="0" w:space="0" w:color="auto"/>
      </w:divBdr>
    </w:div>
    <w:div w:id="77964503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29318782">
      <w:bodyDiv w:val="1"/>
      <w:marLeft w:val="0"/>
      <w:marRight w:val="0"/>
      <w:marTop w:val="0"/>
      <w:marBottom w:val="0"/>
      <w:divBdr>
        <w:top w:val="none" w:sz="0" w:space="0" w:color="auto"/>
        <w:left w:val="none" w:sz="0" w:space="0" w:color="auto"/>
        <w:bottom w:val="none" w:sz="0" w:space="0" w:color="auto"/>
        <w:right w:val="none" w:sz="0" w:space="0" w:color="auto"/>
      </w:divBdr>
    </w:div>
    <w:div w:id="942105897">
      <w:bodyDiv w:val="1"/>
      <w:marLeft w:val="0"/>
      <w:marRight w:val="0"/>
      <w:marTop w:val="0"/>
      <w:marBottom w:val="0"/>
      <w:divBdr>
        <w:top w:val="none" w:sz="0" w:space="0" w:color="auto"/>
        <w:left w:val="none" w:sz="0" w:space="0" w:color="auto"/>
        <w:bottom w:val="none" w:sz="0" w:space="0" w:color="auto"/>
        <w:right w:val="none" w:sz="0" w:space="0" w:color="auto"/>
      </w:divBdr>
    </w:div>
    <w:div w:id="998506527">
      <w:bodyDiv w:val="1"/>
      <w:marLeft w:val="0"/>
      <w:marRight w:val="0"/>
      <w:marTop w:val="0"/>
      <w:marBottom w:val="0"/>
      <w:divBdr>
        <w:top w:val="none" w:sz="0" w:space="0" w:color="auto"/>
        <w:left w:val="none" w:sz="0" w:space="0" w:color="auto"/>
        <w:bottom w:val="none" w:sz="0" w:space="0" w:color="auto"/>
        <w:right w:val="none" w:sz="0" w:space="0" w:color="auto"/>
      </w:divBdr>
    </w:div>
    <w:div w:id="1181432657">
      <w:bodyDiv w:val="1"/>
      <w:marLeft w:val="0"/>
      <w:marRight w:val="0"/>
      <w:marTop w:val="0"/>
      <w:marBottom w:val="0"/>
      <w:divBdr>
        <w:top w:val="none" w:sz="0" w:space="0" w:color="auto"/>
        <w:left w:val="none" w:sz="0" w:space="0" w:color="auto"/>
        <w:bottom w:val="none" w:sz="0" w:space="0" w:color="auto"/>
        <w:right w:val="none" w:sz="0" w:space="0" w:color="auto"/>
      </w:divBdr>
    </w:div>
    <w:div w:id="1312519975">
      <w:bodyDiv w:val="1"/>
      <w:marLeft w:val="0"/>
      <w:marRight w:val="0"/>
      <w:marTop w:val="0"/>
      <w:marBottom w:val="0"/>
      <w:divBdr>
        <w:top w:val="none" w:sz="0" w:space="0" w:color="auto"/>
        <w:left w:val="none" w:sz="0" w:space="0" w:color="auto"/>
        <w:bottom w:val="none" w:sz="0" w:space="0" w:color="auto"/>
        <w:right w:val="none" w:sz="0" w:space="0" w:color="auto"/>
      </w:divBdr>
    </w:div>
    <w:div w:id="1603491498">
      <w:bodyDiv w:val="1"/>
      <w:marLeft w:val="0"/>
      <w:marRight w:val="0"/>
      <w:marTop w:val="0"/>
      <w:marBottom w:val="0"/>
      <w:divBdr>
        <w:top w:val="none" w:sz="0" w:space="0" w:color="auto"/>
        <w:left w:val="none" w:sz="0" w:space="0" w:color="auto"/>
        <w:bottom w:val="none" w:sz="0" w:space="0" w:color="auto"/>
        <w:right w:val="none" w:sz="0" w:space="0" w:color="auto"/>
      </w:divBdr>
    </w:div>
    <w:div w:id="1654143466">
      <w:bodyDiv w:val="1"/>
      <w:marLeft w:val="0"/>
      <w:marRight w:val="0"/>
      <w:marTop w:val="0"/>
      <w:marBottom w:val="0"/>
      <w:divBdr>
        <w:top w:val="none" w:sz="0" w:space="0" w:color="auto"/>
        <w:left w:val="none" w:sz="0" w:space="0" w:color="auto"/>
        <w:bottom w:val="none" w:sz="0" w:space="0" w:color="auto"/>
        <w:right w:val="none" w:sz="0" w:space="0" w:color="auto"/>
      </w:divBdr>
      <w:divsChild>
        <w:div w:id="895896058">
          <w:marLeft w:val="0"/>
          <w:marRight w:val="0"/>
          <w:marTop w:val="0"/>
          <w:marBottom w:val="120"/>
          <w:divBdr>
            <w:top w:val="none" w:sz="0" w:space="0" w:color="auto"/>
            <w:left w:val="none" w:sz="0" w:space="0" w:color="auto"/>
            <w:bottom w:val="none" w:sz="0" w:space="0" w:color="auto"/>
            <w:right w:val="none" w:sz="0" w:space="0" w:color="auto"/>
          </w:divBdr>
        </w:div>
        <w:div w:id="173810553">
          <w:marLeft w:val="480"/>
          <w:marRight w:val="0"/>
          <w:marTop w:val="0"/>
          <w:marBottom w:val="120"/>
          <w:divBdr>
            <w:top w:val="none" w:sz="0" w:space="0" w:color="auto"/>
            <w:left w:val="none" w:sz="0" w:space="0" w:color="auto"/>
            <w:bottom w:val="none" w:sz="0" w:space="0" w:color="auto"/>
            <w:right w:val="none" w:sz="0" w:space="0" w:color="auto"/>
          </w:divBdr>
        </w:div>
      </w:divsChild>
    </w:div>
    <w:div w:id="1774781190">
      <w:bodyDiv w:val="1"/>
      <w:marLeft w:val="0"/>
      <w:marRight w:val="0"/>
      <w:marTop w:val="0"/>
      <w:marBottom w:val="0"/>
      <w:divBdr>
        <w:top w:val="none" w:sz="0" w:space="0" w:color="auto"/>
        <w:left w:val="none" w:sz="0" w:space="0" w:color="auto"/>
        <w:bottom w:val="none" w:sz="0" w:space="0" w:color="auto"/>
        <w:right w:val="none" w:sz="0" w:space="0" w:color="auto"/>
      </w:divBdr>
    </w:div>
    <w:div w:id="205634715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ohw.gov.tw/cp-16-75898-1.html" TargetMode="External"/><Relationship Id="rId2" Type="http://schemas.openxmlformats.org/officeDocument/2006/relationships/hyperlink" Target="https://dph.tycg.gov.tw/News_Content.aspx?n=4218&amp;s=873523)" TargetMode="External"/><Relationship Id="rId1" Type="http://schemas.openxmlformats.org/officeDocument/2006/relationships/hyperlink" Target="https://www.moa.gov.tw/theme_data.php?theme=news&amp;sub_theme=agri&amp;id=903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92E9D-5549-4DCD-AE3A-FEAE4E8AD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8904</Words>
  <Characters>50754</Characters>
  <Application>Microsoft Office Word</Application>
  <DocSecurity>0</DocSecurity>
  <Lines>422</Lines>
  <Paragraphs>119</Paragraphs>
  <ScaleCrop>false</ScaleCrop>
  <Company/>
  <LinksUpToDate>false</LinksUpToDate>
  <CharactersWithSpaces>59539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2024-09-24T06:23:00Z</dcterms:created>
  <dcterms:modified xsi:type="dcterms:W3CDTF">2024-09-24T06:25:00Z</dcterms:modified>
  <cp:contentStatus/>
</cp:coreProperties>
</file>